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04EC7" w14:textId="03B12C9B" w:rsidR="00021C99" w:rsidRPr="009C1DB2" w:rsidRDefault="00021C99" w:rsidP="00F43C17">
      <w:pPr>
        <w:ind w:firstLineChars="4200" w:firstLine="8516"/>
        <w:rPr>
          <w:color w:val="auto"/>
        </w:rPr>
      </w:pPr>
      <w:r w:rsidRPr="009C1DB2">
        <w:rPr>
          <w:rFonts w:hint="eastAsia"/>
          <w:color w:val="auto"/>
        </w:rPr>
        <w:t>令和</w:t>
      </w:r>
      <w:r w:rsidR="00F43C17" w:rsidRPr="009C1DB2">
        <w:rPr>
          <w:rFonts w:hint="eastAsia"/>
          <w:color w:val="auto"/>
        </w:rPr>
        <w:t>８</w:t>
      </w:r>
      <w:r w:rsidRPr="009C1DB2">
        <w:rPr>
          <w:rFonts w:hint="eastAsia"/>
          <w:color w:val="auto"/>
        </w:rPr>
        <w:t>年</w:t>
      </w:r>
      <w:r w:rsidR="0085168E">
        <w:rPr>
          <w:rFonts w:hint="eastAsia"/>
          <w:color w:val="auto"/>
        </w:rPr>
        <w:t>９</w:t>
      </w:r>
      <w:r w:rsidRPr="009C1DB2">
        <w:rPr>
          <w:rFonts w:hint="eastAsia"/>
          <w:color w:val="auto"/>
        </w:rPr>
        <w:t>月</w:t>
      </w:r>
    </w:p>
    <w:p w14:paraId="75CDCE18" w14:textId="77777777" w:rsidR="007F1EDB" w:rsidRPr="009C1DB2" w:rsidRDefault="007F1EDB" w:rsidP="009335FA">
      <w:pPr>
        <w:rPr>
          <w:color w:val="auto"/>
        </w:rPr>
      </w:pPr>
    </w:p>
    <w:p w14:paraId="5566B59C" w14:textId="3D7EC938" w:rsidR="00021C99" w:rsidRPr="009C1DB2" w:rsidRDefault="00021C99" w:rsidP="008165B5">
      <w:pPr>
        <w:tabs>
          <w:tab w:val="left" w:pos="9864"/>
        </w:tabs>
        <w:spacing w:line="500" w:lineRule="exact"/>
        <w:jc w:val="center"/>
        <w:outlineLvl w:val="0"/>
        <w:rPr>
          <w:rFonts w:ascii="ＭＳ ゴシック" w:eastAsia="ＭＳ ゴシック" w:hAnsi="ＭＳ ゴシック"/>
          <w:color w:val="auto"/>
          <w:sz w:val="32"/>
          <w:szCs w:val="32"/>
        </w:rPr>
      </w:pPr>
      <w:r w:rsidRPr="009C1DB2">
        <w:rPr>
          <w:rFonts w:ascii="ＭＳ ゴシック" w:eastAsia="ＭＳ ゴシック" w:hAnsi="ＭＳ ゴシック" w:hint="eastAsia"/>
          <w:color w:val="auto"/>
          <w:sz w:val="32"/>
          <w:szCs w:val="32"/>
        </w:rPr>
        <w:t>令和</w:t>
      </w:r>
      <w:r w:rsidR="00F43C17" w:rsidRPr="009C1DB2">
        <w:rPr>
          <w:rFonts w:ascii="ＭＳ ゴシック" w:eastAsia="ＭＳ ゴシック" w:hAnsi="ＭＳ ゴシック" w:hint="eastAsia"/>
          <w:color w:val="auto"/>
          <w:sz w:val="32"/>
          <w:szCs w:val="32"/>
        </w:rPr>
        <w:t>７</w:t>
      </w:r>
      <w:r w:rsidRPr="009C1DB2">
        <w:rPr>
          <w:rFonts w:ascii="ＭＳ ゴシック" w:eastAsia="ＭＳ ゴシック" w:hAnsi="ＭＳ ゴシック" w:hint="eastAsia"/>
          <w:color w:val="auto"/>
          <w:sz w:val="32"/>
          <w:szCs w:val="32"/>
        </w:rPr>
        <w:t>年度</w:t>
      </w:r>
      <w:r w:rsidR="00F52ACC" w:rsidRPr="009C1DB2">
        <w:rPr>
          <w:rFonts w:ascii="ＭＳ ゴシック" w:eastAsia="ＭＳ ゴシック" w:hAnsi="ＭＳ ゴシック" w:hint="eastAsia"/>
          <w:color w:val="auto"/>
          <w:sz w:val="32"/>
          <w:szCs w:val="32"/>
        </w:rPr>
        <w:t xml:space="preserve"> </w:t>
      </w:r>
      <w:r w:rsidRPr="009C1DB2">
        <w:rPr>
          <w:rFonts w:ascii="ＭＳ ゴシック" w:eastAsia="ＭＳ ゴシック" w:hAnsi="ＭＳ ゴシック" w:hint="eastAsia"/>
          <w:color w:val="auto"/>
          <w:sz w:val="32"/>
          <w:szCs w:val="32"/>
        </w:rPr>
        <w:t>大阪府</w:t>
      </w:r>
      <w:r w:rsidR="00882770" w:rsidRPr="009C1DB2">
        <w:rPr>
          <w:rFonts w:ascii="ＭＳ ゴシック" w:eastAsia="ＭＳ ゴシック" w:hAnsi="ＭＳ ゴシック" w:hint="eastAsia"/>
          <w:color w:val="auto"/>
          <w:sz w:val="32"/>
          <w:szCs w:val="32"/>
        </w:rPr>
        <w:t>及び府内市町村</w:t>
      </w:r>
      <w:r w:rsidR="009D191D" w:rsidRPr="009C1DB2">
        <w:rPr>
          <w:rFonts w:ascii="ＭＳ ゴシック" w:eastAsia="ＭＳ ゴシック" w:hAnsi="ＭＳ ゴシック" w:hint="eastAsia"/>
          <w:color w:val="auto"/>
          <w:sz w:val="32"/>
          <w:szCs w:val="32"/>
        </w:rPr>
        <w:t>の</w:t>
      </w:r>
      <w:r w:rsidRPr="009C1DB2">
        <w:rPr>
          <w:rFonts w:ascii="ＭＳ ゴシック" w:eastAsia="ＭＳ ゴシック" w:hAnsi="ＭＳ ゴシック" w:hint="eastAsia"/>
          <w:color w:val="auto"/>
          <w:sz w:val="32"/>
          <w:szCs w:val="32"/>
        </w:rPr>
        <w:t>消費生活相談の概要</w:t>
      </w:r>
    </w:p>
    <w:p w14:paraId="60521296" w14:textId="77777777" w:rsidR="00616ACF" w:rsidRPr="009C1DB2" w:rsidRDefault="00616ACF" w:rsidP="008165B5">
      <w:pPr>
        <w:tabs>
          <w:tab w:val="left" w:pos="9864"/>
        </w:tabs>
        <w:spacing w:line="280" w:lineRule="exact"/>
        <w:ind w:rightChars="90" w:right="182"/>
        <w:contextualSpacing/>
        <w:rPr>
          <w:rFonts w:ascii="ＭＳ 明朝" w:hAnsi="ＭＳ 明朝"/>
          <w:bCs/>
          <w:color w:val="auto"/>
        </w:rPr>
      </w:pPr>
    </w:p>
    <w:p w14:paraId="479FFA6E" w14:textId="5252D55D" w:rsidR="00616ACF" w:rsidRPr="009C1DB2" w:rsidRDefault="00021C99" w:rsidP="002741AD">
      <w:pPr>
        <w:tabs>
          <w:tab w:val="left" w:pos="9864"/>
        </w:tabs>
        <w:spacing w:afterLines="50" w:after="163" w:line="280" w:lineRule="exact"/>
        <w:ind w:leftChars="100" w:left="203" w:rightChars="55" w:right="112" w:firstLineChars="100" w:firstLine="203"/>
        <w:contextualSpacing/>
        <w:rPr>
          <w:rFonts w:ascii="ＭＳ 明朝" w:hAnsi="ＭＳ 明朝"/>
          <w:bCs/>
          <w:color w:val="auto"/>
        </w:rPr>
      </w:pPr>
      <w:r w:rsidRPr="009C1DB2">
        <w:rPr>
          <w:rFonts w:ascii="ＭＳ 明朝" w:hAnsi="ＭＳ 明朝" w:hint="eastAsia"/>
          <w:bCs/>
          <w:color w:val="auto"/>
        </w:rPr>
        <w:t>令和</w:t>
      </w:r>
      <w:r w:rsidR="00F43C17" w:rsidRPr="009C1DB2">
        <w:rPr>
          <w:rFonts w:ascii="ＭＳ 明朝" w:hAnsi="ＭＳ 明朝" w:hint="eastAsia"/>
          <w:bCs/>
          <w:color w:val="auto"/>
        </w:rPr>
        <w:t>７</w:t>
      </w:r>
      <w:r w:rsidRPr="009C1DB2">
        <w:rPr>
          <w:rFonts w:ascii="ＭＳ 明朝" w:hAnsi="ＭＳ 明朝" w:hint="eastAsia"/>
          <w:bCs/>
          <w:color w:val="auto"/>
        </w:rPr>
        <w:t>年</w:t>
      </w:r>
      <w:r w:rsidR="00EC19F7" w:rsidRPr="009C1DB2">
        <w:rPr>
          <w:rFonts w:ascii="ＭＳ 明朝" w:hAnsi="ＭＳ 明朝" w:hint="eastAsia"/>
          <w:bCs/>
          <w:color w:val="auto"/>
        </w:rPr>
        <w:t>度</w:t>
      </w:r>
      <w:r w:rsidRPr="009C1DB2">
        <w:rPr>
          <w:rFonts w:ascii="ＭＳ 明朝" w:hAnsi="ＭＳ 明朝" w:hint="eastAsia"/>
          <w:bCs/>
          <w:color w:val="auto"/>
        </w:rPr>
        <w:t>に大阪府及び府内市町村の消費生活相談窓口で受け付けた消費生活相談の状況</w:t>
      </w:r>
      <w:r w:rsidR="00A4613B" w:rsidRPr="009C1DB2">
        <w:rPr>
          <w:rFonts w:ascii="ＭＳ 明朝" w:hAnsi="ＭＳ 明朝" w:hint="eastAsia"/>
          <w:bCs/>
          <w:color w:val="auto"/>
        </w:rPr>
        <w:t>は</w:t>
      </w:r>
      <w:r w:rsidRPr="009C1DB2">
        <w:rPr>
          <w:rFonts w:ascii="ＭＳ 明朝" w:hAnsi="ＭＳ 明朝" w:hint="eastAsia"/>
          <w:bCs/>
          <w:color w:val="auto"/>
        </w:rPr>
        <w:t>以下のとおりです。</w:t>
      </w:r>
    </w:p>
    <w:p w14:paraId="5F57240D" w14:textId="77777777" w:rsidR="00B22468" w:rsidRPr="009C1DB2" w:rsidRDefault="00B22468" w:rsidP="009F72C8">
      <w:pPr>
        <w:spacing w:afterLines="50" w:after="163" w:line="280" w:lineRule="exact"/>
        <w:ind w:leftChars="100" w:left="203" w:rightChars="100" w:right="203"/>
        <w:contextualSpacing/>
        <w:rPr>
          <w:rFonts w:ascii="ＭＳ 明朝" w:hAnsi="ＭＳ 明朝"/>
          <w:bCs/>
          <w:color w:val="auto"/>
        </w:rPr>
      </w:pPr>
    </w:p>
    <w:tbl>
      <w:tblPr>
        <w:tblW w:w="10321" w:type="dxa"/>
        <w:tblInd w:w="-299" w:type="dxa"/>
        <w:tblBorders>
          <w:top w:val="threeDEngrave" w:sz="24" w:space="0" w:color="auto"/>
          <w:left w:val="threeDEngrave" w:sz="24" w:space="0" w:color="auto"/>
          <w:bottom w:val="threeDEngrave" w:sz="24" w:space="0" w:color="auto"/>
          <w:right w:val="threeDEngrave" w:sz="24" w:space="0" w:color="auto"/>
        </w:tblBorders>
        <w:tblLayout w:type="fixed"/>
        <w:tblCellMar>
          <w:left w:w="99" w:type="dxa"/>
          <w:right w:w="99" w:type="dxa"/>
        </w:tblCellMar>
        <w:tblLook w:val="0000" w:firstRow="0" w:lastRow="0" w:firstColumn="0" w:lastColumn="0" w:noHBand="0" w:noVBand="0"/>
      </w:tblPr>
      <w:tblGrid>
        <w:gridCol w:w="10321"/>
      </w:tblGrid>
      <w:tr w:rsidR="00F505A3" w:rsidRPr="009C1DB2" w14:paraId="19363772" w14:textId="77777777" w:rsidTr="00B543E3">
        <w:trPr>
          <w:trHeight w:val="396"/>
        </w:trPr>
        <w:tc>
          <w:tcPr>
            <w:tcW w:w="10321" w:type="dxa"/>
            <w:tcBorders>
              <w:top w:val="single" w:sz="12" w:space="0" w:color="auto"/>
              <w:left w:val="single" w:sz="12" w:space="0" w:color="auto"/>
              <w:bottom w:val="single" w:sz="12" w:space="0" w:color="auto"/>
              <w:right w:val="single" w:sz="12" w:space="0" w:color="auto"/>
            </w:tcBorders>
          </w:tcPr>
          <w:p w14:paraId="22B324D3" w14:textId="77777777" w:rsidR="00FF2B26" w:rsidRPr="009C1DB2" w:rsidRDefault="00FF2B26" w:rsidP="008165B5">
            <w:pPr>
              <w:spacing w:line="300" w:lineRule="exact"/>
              <w:ind w:rightChars="89" w:right="180"/>
              <w:contextualSpacing/>
              <w:jc w:val="both"/>
              <w:rPr>
                <w:rFonts w:ascii="ＭＳ ゴシック" w:eastAsia="ＭＳ ゴシック" w:hAnsi="ＭＳ ゴシック"/>
                <w:b/>
                <w:bCs/>
                <w:color w:val="auto"/>
                <w:sz w:val="21"/>
                <w:szCs w:val="21"/>
              </w:rPr>
            </w:pPr>
            <w:bookmarkStart w:id="0" w:name="_Hlk8139154"/>
            <w:r w:rsidRPr="009C1DB2">
              <w:rPr>
                <w:rFonts w:ascii="ＭＳ ゴシック" w:eastAsia="ＭＳ ゴシック" w:hAnsi="ＭＳ ゴシック" w:hint="eastAsia"/>
                <w:b/>
                <w:bCs/>
                <w:color w:val="auto"/>
                <w:sz w:val="21"/>
                <w:szCs w:val="21"/>
              </w:rPr>
              <w:t>≪相談全体の動向≫</w:t>
            </w:r>
            <w:bookmarkStart w:id="1" w:name="_Hlk89761298"/>
          </w:p>
          <w:p w14:paraId="4D98781C" w14:textId="77777777" w:rsidR="00FF2B26" w:rsidRPr="009C1DB2" w:rsidRDefault="00FF2B26" w:rsidP="00050CE3">
            <w:pPr>
              <w:spacing w:line="300" w:lineRule="exact"/>
              <w:ind w:left="193" w:rightChars="89" w:right="180" w:hangingChars="100" w:hanging="193"/>
              <w:contextualSpacing/>
              <w:jc w:val="both"/>
              <w:rPr>
                <w:rFonts w:ascii="ＭＳ 明朝" w:hAnsi="ＭＳ 明朝"/>
                <w:bCs/>
                <w:color w:val="auto"/>
                <w:sz w:val="21"/>
                <w:szCs w:val="21"/>
              </w:rPr>
            </w:pPr>
            <w:bookmarkStart w:id="2" w:name="_Hlk136593534"/>
            <w:bookmarkStart w:id="3" w:name="_Hlk152851184"/>
            <w:r w:rsidRPr="009C1DB2">
              <w:rPr>
                <w:rFonts w:ascii="ＭＳ 明朝" w:hAnsi="ＭＳ 明朝" w:hint="eastAsia"/>
                <w:bCs/>
                <w:color w:val="auto"/>
                <w:sz w:val="21"/>
                <w:szCs w:val="21"/>
              </w:rPr>
              <w:t>・令和７年度に大阪府及び府内市町村の消費生活相談窓口が受け付けた相談件数は80,329件で、前年度に比べ7,040件(9.6%）増加しました。</w:t>
            </w:r>
            <w:r w:rsidRPr="009C1DB2">
              <w:rPr>
                <w:rFonts w:ascii="ＭＳ 明朝" w:hAnsi="ＭＳ 明朝" w:hint="eastAsia"/>
                <w:bCs/>
                <w:color w:val="auto"/>
                <w:sz w:val="21"/>
                <w:szCs w:val="21"/>
                <w:bdr w:val="single" w:sz="4" w:space="0" w:color="auto"/>
              </w:rPr>
              <w:t>付表1</w:t>
            </w:r>
            <w:r w:rsidRPr="009C1DB2">
              <w:rPr>
                <w:rFonts w:ascii="ＭＳ 明朝" w:hAnsi="ＭＳ 明朝"/>
                <w:bCs/>
                <w:color w:val="auto"/>
                <w:sz w:val="21"/>
                <w:szCs w:val="21"/>
                <w:bdr w:val="single" w:sz="4" w:space="0" w:color="auto"/>
              </w:rPr>
              <w:t xml:space="preserve"> </w:t>
            </w:r>
          </w:p>
          <w:p w14:paraId="6D44B29F" w14:textId="3267F3BA" w:rsidR="00FF2B26" w:rsidRPr="009C1DB2" w:rsidRDefault="00FF2B26" w:rsidP="008165B5">
            <w:pPr>
              <w:spacing w:line="300" w:lineRule="exact"/>
              <w:ind w:left="193" w:rightChars="89" w:right="180" w:hangingChars="100" w:hanging="193"/>
              <w:contextualSpacing/>
              <w:jc w:val="both"/>
              <w:rPr>
                <w:rFonts w:ascii="ＭＳ ゴシック" w:eastAsia="ＭＳ ゴシック" w:hAnsi="ＭＳ ゴシック"/>
                <w:b/>
                <w:bCs/>
                <w:color w:val="auto"/>
                <w:sz w:val="21"/>
                <w:szCs w:val="21"/>
              </w:rPr>
            </w:pPr>
            <w:r w:rsidRPr="009C1DB2">
              <w:rPr>
                <w:rFonts w:ascii="ＭＳ 明朝" w:hAnsi="ＭＳ 明朝" w:hint="eastAsia"/>
                <w:bCs/>
                <w:color w:val="auto"/>
                <w:sz w:val="21"/>
                <w:szCs w:val="21"/>
              </w:rPr>
              <w:t>・うち大阪府消費生活センターで受け付けた相談件数は9,234件で、前年度に比べ1,061件（</w:t>
            </w:r>
            <w:r w:rsidR="005C596C">
              <w:rPr>
                <w:rFonts w:ascii="ＭＳ 明朝" w:hAnsi="ＭＳ 明朝" w:hint="eastAsia"/>
                <w:bCs/>
                <w:color w:val="auto"/>
                <w:sz w:val="21"/>
                <w:szCs w:val="21"/>
              </w:rPr>
              <w:t>13.0</w:t>
            </w:r>
            <w:r w:rsidRPr="009C1DB2">
              <w:rPr>
                <w:rFonts w:ascii="ＭＳ 明朝" w:hAnsi="ＭＳ 明朝"/>
                <w:bCs/>
                <w:color w:val="auto"/>
                <w:sz w:val="21"/>
                <w:szCs w:val="21"/>
              </w:rPr>
              <w:t>%</w:t>
            </w:r>
            <w:r w:rsidRPr="009C1DB2">
              <w:rPr>
                <w:rFonts w:ascii="ＭＳ 明朝" w:hAnsi="ＭＳ 明朝" w:hint="eastAsia"/>
                <w:bCs/>
                <w:color w:val="auto"/>
                <w:sz w:val="21"/>
                <w:szCs w:val="21"/>
              </w:rPr>
              <w:t>）増加し</w:t>
            </w:r>
            <w:r w:rsidRPr="009C1DB2">
              <w:rPr>
                <w:rFonts w:ascii="ＭＳ 明朝" w:hAnsi="ＭＳ 明朝"/>
                <w:bCs/>
                <w:color w:val="auto"/>
                <w:sz w:val="21"/>
                <w:szCs w:val="21"/>
              </w:rPr>
              <w:t>、</w:t>
            </w:r>
            <w:r w:rsidRPr="009C1DB2">
              <w:rPr>
                <w:rFonts w:ascii="ＭＳ 明朝" w:hAnsi="ＭＳ 明朝" w:hint="eastAsia"/>
                <w:bCs/>
                <w:color w:val="auto"/>
                <w:sz w:val="21"/>
                <w:szCs w:val="21"/>
              </w:rPr>
              <w:t>市町村で受け付けた相談件数は71,095件で、前年度に比べ5,979件（</w:t>
            </w:r>
            <w:r w:rsidR="0095545A" w:rsidRPr="009C1DB2">
              <w:rPr>
                <w:rFonts w:ascii="ＭＳ 明朝" w:hAnsi="ＭＳ 明朝" w:hint="eastAsia"/>
                <w:bCs/>
                <w:color w:val="auto"/>
                <w:sz w:val="21"/>
                <w:szCs w:val="21"/>
              </w:rPr>
              <w:t>9.2</w:t>
            </w:r>
            <w:r w:rsidRPr="009C1DB2">
              <w:rPr>
                <w:rFonts w:ascii="ＭＳ 明朝" w:hAnsi="ＭＳ 明朝"/>
                <w:bCs/>
                <w:color w:val="auto"/>
                <w:sz w:val="21"/>
                <w:szCs w:val="21"/>
              </w:rPr>
              <w:t>%</w:t>
            </w:r>
            <w:r w:rsidRPr="009C1DB2">
              <w:rPr>
                <w:rFonts w:ascii="ＭＳ 明朝" w:hAnsi="ＭＳ 明朝" w:hint="eastAsia"/>
                <w:bCs/>
                <w:color w:val="auto"/>
                <w:sz w:val="21"/>
                <w:szCs w:val="21"/>
              </w:rPr>
              <w:t>）増加しました。</w:t>
            </w:r>
            <w:r w:rsidRPr="009C1DB2">
              <w:rPr>
                <w:rFonts w:ascii="ＭＳ 明朝" w:hAnsi="ＭＳ 明朝" w:hint="eastAsia"/>
                <w:bCs/>
                <w:color w:val="auto"/>
                <w:sz w:val="21"/>
                <w:szCs w:val="21"/>
                <w:bdr w:val="single" w:sz="4" w:space="0" w:color="auto"/>
              </w:rPr>
              <w:t>資料編　表5</w:t>
            </w:r>
            <w:r w:rsidRPr="009C1DB2">
              <w:rPr>
                <w:rFonts w:ascii="ＭＳ 明朝" w:hAnsi="ＭＳ 明朝"/>
                <w:bCs/>
                <w:color w:val="auto"/>
                <w:sz w:val="21"/>
                <w:szCs w:val="21"/>
                <w:bdr w:val="single" w:sz="4" w:space="0" w:color="auto"/>
              </w:rPr>
              <w:t xml:space="preserve"> </w:t>
            </w:r>
          </w:p>
          <w:p w14:paraId="7F855F8A" w14:textId="077D8ACF" w:rsidR="00FF2B26" w:rsidRPr="009C1DB2" w:rsidRDefault="00FF2B26" w:rsidP="009B03DE">
            <w:pPr>
              <w:spacing w:line="300" w:lineRule="exact"/>
              <w:ind w:left="193" w:rightChars="89" w:right="180" w:hangingChars="100" w:hanging="193"/>
              <w:contextualSpacing/>
              <w:jc w:val="both"/>
              <w:rPr>
                <w:rFonts w:ascii="ＭＳ 明朝" w:hAnsi="ＭＳ 明朝"/>
                <w:bCs/>
                <w:color w:val="auto"/>
                <w:sz w:val="21"/>
                <w:szCs w:val="21"/>
              </w:rPr>
            </w:pPr>
            <w:bookmarkStart w:id="4" w:name="_Hlk153289182"/>
            <w:r w:rsidRPr="009C1DB2">
              <w:rPr>
                <w:rFonts w:ascii="ＭＳ 明朝" w:hAnsi="ＭＳ 明朝" w:hint="eastAsia"/>
                <w:bCs/>
                <w:color w:val="auto"/>
                <w:sz w:val="21"/>
                <w:szCs w:val="21"/>
              </w:rPr>
              <w:t>・契約当事者の年代別件数では、18歳未満（未成年者）</w:t>
            </w:r>
            <w:r w:rsidR="0095545A" w:rsidRPr="009C1DB2">
              <w:rPr>
                <w:rFonts w:ascii="ＭＳ 明朝" w:hAnsi="ＭＳ 明朝" w:hint="eastAsia"/>
                <w:bCs/>
                <w:color w:val="auto"/>
                <w:sz w:val="21"/>
                <w:szCs w:val="21"/>
              </w:rPr>
              <w:t>と70歳～74歳</w:t>
            </w:r>
            <w:r w:rsidRPr="009C1DB2">
              <w:rPr>
                <w:rFonts w:ascii="ＭＳ 明朝" w:hAnsi="ＭＳ 明朝" w:hint="eastAsia"/>
                <w:bCs/>
                <w:color w:val="auto"/>
                <w:sz w:val="21"/>
                <w:szCs w:val="21"/>
              </w:rPr>
              <w:t>を除くすべての年代で増加しました。</w:t>
            </w:r>
            <w:r w:rsidRPr="009C1DB2">
              <w:rPr>
                <w:rFonts w:ascii="ＭＳ 明朝" w:hAnsi="ＭＳ 明朝" w:hint="eastAsia"/>
                <w:bCs/>
                <w:color w:val="auto"/>
                <w:sz w:val="21"/>
                <w:szCs w:val="21"/>
                <w:bdr w:val="single" w:sz="4" w:space="0" w:color="auto"/>
              </w:rPr>
              <w:t>付表2</w:t>
            </w:r>
            <w:r w:rsidRPr="009C1DB2">
              <w:rPr>
                <w:rFonts w:ascii="ＭＳ 明朝" w:hAnsi="ＭＳ 明朝"/>
                <w:bCs/>
                <w:color w:val="auto"/>
                <w:sz w:val="21"/>
                <w:szCs w:val="21"/>
                <w:bdr w:val="single" w:sz="4" w:space="0" w:color="auto"/>
              </w:rPr>
              <w:t xml:space="preserve"> </w:t>
            </w:r>
          </w:p>
          <w:p w14:paraId="3AAF32FC" w14:textId="77777777" w:rsidR="00FF2B26" w:rsidRPr="009C1DB2" w:rsidRDefault="00FF2B26" w:rsidP="00A54A84">
            <w:pPr>
              <w:spacing w:line="300" w:lineRule="exact"/>
              <w:ind w:left="193" w:rightChars="89" w:right="180" w:hangingChars="100" w:hanging="193"/>
              <w:contextualSpacing/>
              <w:jc w:val="both"/>
              <w:rPr>
                <w:rFonts w:ascii="ＭＳ 明朝" w:hAnsi="ＭＳ 明朝"/>
                <w:bCs/>
                <w:color w:val="auto"/>
                <w:sz w:val="21"/>
                <w:szCs w:val="21"/>
              </w:rPr>
            </w:pPr>
            <w:bookmarkStart w:id="5" w:name="_Hlk174545425"/>
            <w:bookmarkStart w:id="6" w:name="_Hlk172817126"/>
            <w:bookmarkStart w:id="7" w:name="_Hlk174552251"/>
            <w:r w:rsidRPr="009C1DB2">
              <w:rPr>
                <w:rFonts w:ascii="ＭＳ 明朝" w:hAnsi="ＭＳ 明朝" w:hint="eastAsia"/>
                <w:bCs/>
                <w:color w:val="auto"/>
                <w:sz w:val="21"/>
                <w:szCs w:val="21"/>
              </w:rPr>
              <w:t>・30歳未満の相談件数は9,870件で、前年度に比べ1,323件（15.5%）増加し、相談全体に占める割合は12.3%でした。</w:t>
            </w:r>
            <w:bookmarkEnd w:id="5"/>
            <w:r w:rsidRPr="009C1DB2">
              <w:rPr>
                <w:rFonts w:ascii="ＭＳ 明朝" w:hAnsi="ＭＳ 明朝" w:hint="eastAsia"/>
                <w:bCs/>
                <w:color w:val="auto"/>
                <w:sz w:val="21"/>
                <w:szCs w:val="21"/>
              </w:rPr>
              <w:t>うち18歳未満の相談件数は754件で、前年度に比べ58件（7.1%）減少しました。</w:t>
            </w:r>
            <w:r w:rsidRPr="009C1DB2">
              <w:rPr>
                <w:rFonts w:ascii="ＭＳ 明朝" w:hAnsi="ＭＳ 明朝" w:hint="eastAsia"/>
                <w:bCs/>
                <w:color w:val="auto"/>
                <w:sz w:val="21"/>
                <w:szCs w:val="21"/>
                <w:bdr w:val="single" w:sz="4" w:space="0" w:color="auto"/>
              </w:rPr>
              <w:t>付表2</w:t>
            </w:r>
            <w:r w:rsidRPr="009C1DB2">
              <w:rPr>
                <w:rFonts w:ascii="ＭＳ 明朝" w:hAnsi="ＭＳ 明朝"/>
                <w:bCs/>
                <w:color w:val="auto"/>
                <w:sz w:val="21"/>
                <w:szCs w:val="21"/>
                <w:bdr w:val="single" w:sz="4" w:space="0" w:color="auto"/>
              </w:rPr>
              <w:t xml:space="preserve"> </w:t>
            </w:r>
          </w:p>
          <w:bookmarkEnd w:id="2"/>
          <w:bookmarkEnd w:id="4"/>
          <w:bookmarkEnd w:id="6"/>
          <w:p w14:paraId="6E43BF24" w14:textId="0575AA14" w:rsidR="00FF2B26" w:rsidRPr="009C1DB2" w:rsidRDefault="00FF2B26" w:rsidP="00E54285">
            <w:pPr>
              <w:spacing w:line="300" w:lineRule="exact"/>
              <w:ind w:left="193" w:rightChars="89" w:right="180" w:hangingChars="100" w:hanging="193"/>
              <w:contextualSpacing/>
              <w:jc w:val="both"/>
              <w:rPr>
                <w:rFonts w:ascii="ＭＳ 明朝" w:hAnsi="ＭＳ 明朝"/>
                <w:bCs/>
                <w:color w:val="auto"/>
                <w:sz w:val="21"/>
                <w:szCs w:val="21"/>
                <w:bdr w:val="single" w:sz="4" w:space="0" w:color="auto"/>
              </w:rPr>
            </w:pPr>
            <w:r w:rsidRPr="009C1DB2">
              <w:rPr>
                <w:rFonts w:ascii="ＭＳ 明朝" w:hAnsi="ＭＳ 明朝" w:hint="eastAsia"/>
                <w:bCs/>
                <w:color w:val="auto"/>
                <w:sz w:val="21"/>
                <w:szCs w:val="21"/>
              </w:rPr>
              <w:t>・65歳以上の相談件数は23,002件で、前年度に比べ1,098件（5.0%）増加しました。相談全体に占める割合は、28.</w:t>
            </w:r>
            <w:r w:rsidR="005C596C">
              <w:rPr>
                <w:rFonts w:ascii="ＭＳ 明朝" w:hAnsi="ＭＳ 明朝" w:hint="eastAsia"/>
                <w:bCs/>
                <w:color w:val="auto"/>
                <w:sz w:val="21"/>
                <w:szCs w:val="21"/>
              </w:rPr>
              <w:t>6</w:t>
            </w:r>
            <w:r w:rsidRPr="009C1DB2">
              <w:rPr>
                <w:rFonts w:ascii="ＭＳ 明朝" w:hAnsi="ＭＳ 明朝" w:hint="eastAsia"/>
                <w:bCs/>
                <w:color w:val="auto"/>
                <w:sz w:val="21"/>
                <w:szCs w:val="21"/>
              </w:rPr>
              <w:t>%でした。</w:t>
            </w:r>
            <w:r w:rsidRPr="009C1DB2">
              <w:rPr>
                <w:rFonts w:ascii="ＭＳ 明朝" w:hAnsi="ＭＳ 明朝" w:hint="eastAsia"/>
                <w:bCs/>
                <w:color w:val="auto"/>
                <w:sz w:val="21"/>
                <w:szCs w:val="21"/>
                <w:bdr w:val="single" w:sz="4" w:space="0" w:color="auto"/>
              </w:rPr>
              <w:t>付表2</w:t>
            </w:r>
            <w:r w:rsidRPr="009C1DB2">
              <w:rPr>
                <w:rFonts w:ascii="ＭＳ 明朝" w:hAnsi="ＭＳ 明朝"/>
                <w:bCs/>
                <w:color w:val="auto"/>
                <w:sz w:val="21"/>
                <w:szCs w:val="21"/>
                <w:bdr w:val="single" w:sz="4" w:space="0" w:color="auto"/>
              </w:rPr>
              <w:t xml:space="preserve"> </w:t>
            </w:r>
          </w:p>
          <w:p w14:paraId="3808C0DD" w14:textId="77777777" w:rsidR="00FF2B26" w:rsidRPr="009C1DB2" w:rsidRDefault="00FF2B26" w:rsidP="00E54285">
            <w:pPr>
              <w:spacing w:line="300" w:lineRule="exact"/>
              <w:ind w:left="193" w:rightChars="89" w:right="180" w:hangingChars="100" w:hanging="193"/>
              <w:contextualSpacing/>
              <w:jc w:val="both"/>
              <w:rPr>
                <w:rFonts w:ascii="ＭＳ 明朝" w:hAnsi="ＭＳ 明朝"/>
                <w:bCs/>
                <w:color w:val="auto"/>
                <w:sz w:val="21"/>
                <w:szCs w:val="21"/>
              </w:rPr>
            </w:pPr>
          </w:p>
          <w:bookmarkEnd w:id="1"/>
          <w:bookmarkEnd w:id="3"/>
          <w:bookmarkEnd w:id="7"/>
          <w:p w14:paraId="42DBB0A2" w14:textId="77777777" w:rsidR="00FF2B26" w:rsidRPr="009C1DB2" w:rsidRDefault="00FF2B26" w:rsidP="008165B5">
            <w:pPr>
              <w:spacing w:line="300" w:lineRule="exact"/>
              <w:ind w:rightChars="89" w:right="180"/>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bCs/>
                <w:color w:val="auto"/>
                <w:sz w:val="21"/>
                <w:szCs w:val="21"/>
              </w:rPr>
              <w:t>≪</w:t>
            </w:r>
            <w:r w:rsidRPr="009C1DB2">
              <w:rPr>
                <w:rFonts w:ascii="ＭＳ ゴシック" w:eastAsia="ＭＳ ゴシック" w:hAnsi="ＭＳ ゴシック" w:hint="eastAsia"/>
                <w:b/>
                <w:color w:val="auto"/>
                <w:sz w:val="21"/>
                <w:szCs w:val="21"/>
              </w:rPr>
              <w:t>内容別の特徴</w:t>
            </w:r>
            <w:r w:rsidRPr="009C1DB2">
              <w:rPr>
                <w:rFonts w:ascii="ＭＳ ゴシック" w:eastAsia="ＭＳ ゴシック" w:hAnsi="ＭＳ ゴシック" w:hint="eastAsia"/>
                <w:b/>
                <w:bCs/>
                <w:color w:val="auto"/>
                <w:sz w:val="21"/>
                <w:szCs w:val="21"/>
              </w:rPr>
              <w:t>≫</w:t>
            </w:r>
          </w:p>
          <w:p w14:paraId="0114023C" w14:textId="77777777" w:rsidR="00FF2B26" w:rsidRPr="009C1DB2" w:rsidRDefault="00FF2B26" w:rsidP="008F389F">
            <w:pPr>
              <w:spacing w:line="300" w:lineRule="exact"/>
              <w:ind w:left="194" w:rightChars="89" w:right="180" w:hangingChars="100" w:hanging="194"/>
              <w:contextualSpacing/>
              <w:jc w:val="both"/>
              <w:rPr>
                <w:rFonts w:ascii="ＭＳ ゴシック" w:eastAsia="ＭＳ ゴシック" w:hAnsi="ＭＳ ゴシック"/>
                <w:b/>
                <w:color w:val="auto"/>
                <w:sz w:val="21"/>
                <w:szCs w:val="21"/>
              </w:rPr>
            </w:pPr>
            <w:bookmarkStart w:id="8" w:name="_Hlk152851383"/>
            <w:r w:rsidRPr="009C1DB2">
              <w:rPr>
                <w:rFonts w:ascii="ＭＳ ゴシック" w:eastAsia="ＭＳ ゴシック" w:hAnsi="ＭＳ ゴシック" w:hint="eastAsia"/>
                <w:b/>
                <w:color w:val="auto"/>
                <w:sz w:val="21"/>
                <w:szCs w:val="21"/>
              </w:rPr>
              <w:t>１．賃貸アパート・マンションの賃貸借契約の相談が増加</w:t>
            </w:r>
          </w:p>
          <w:p w14:paraId="77A660EE" w14:textId="3812118A" w:rsidR="00FF2B26" w:rsidRPr="009C1DB2" w:rsidRDefault="00FF2B26" w:rsidP="008F389F">
            <w:pPr>
              <w:spacing w:line="300" w:lineRule="exact"/>
              <w:ind w:left="193" w:rightChars="89" w:right="180"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・「賃貸アパート・マンション」の相談件数が4,475件で前年度に比べ882件（24.5</w:t>
            </w:r>
            <w:r w:rsidRPr="009C1DB2">
              <w:rPr>
                <w:rFonts w:ascii="ＭＳ 明朝" w:hAnsi="ＭＳ 明朝"/>
                <w:bCs/>
                <w:color w:val="auto"/>
                <w:sz w:val="21"/>
                <w:szCs w:val="21"/>
              </w:rPr>
              <w:t>%</w:t>
            </w:r>
            <w:r w:rsidRPr="009C1DB2">
              <w:rPr>
                <w:rFonts w:ascii="ＭＳ 明朝" w:hAnsi="ＭＳ 明朝" w:hint="eastAsia"/>
                <w:bCs/>
                <w:color w:val="auto"/>
                <w:sz w:val="21"/>
                <w:szCs w:val="21"/>
              </w:rPr>
              <w:t>）増加し、最も多い相談となりました。</w:t>
            </w:r>
            <w:r w:rsidR="0095545A" w:rsidRPr="009C1DB2">
              <w:rPr>
                <w:rFonts w:ascii="ＭＳ 明朝" w:hAnsi="ＭＳ 明朝" w:hint="eastAsia"/>
                <w:bCs/>
                <w:color w:val="auto"/>
                <w:sz w:val="21"/>
                <w:szCs w:val="21"/>
                <w:bdr w:val="single" w:sz="4" w:space="0" w:color="auto"/>
              </w:rPr>
              <w:t>付表3</w:t>
            </w:r>
          </w:p>
          <w:p w14:paraId="44E17FF3" w14:textId="32358308" w:rsidR="00FF2B26" w:rsidRPr="009C1DB2" w:rsidRDefault="00FF2B26" w:rsidP="008F389F">
            <w:pPr>
              <w:spacing w:line="300" w:lineRule="exact"/>
              <w:ind w:left="193" w:rightChars="89" w:right="180" w:hangingChars="100" w:hanging="193"/>
              <w:contextualSpacing/>
              <w:jc w:val="both"/>
              <w:rPr>
                <w:rFonts w:ascii="ＭＳ 明朝" w:hAnsi="ＭＳ 明朝"/>
                <w:bCs/>
                <w:color w:val="auto"/>
                <w:sz w:val="21"/>
                <w:szCs w:val="21"/>
                <w:bdr w:val="single" w:sz="4" w:space="0" w:color="auto" w:frame="1"/>
              </w:rPr>
            </w:pPr>
            <w:r w:rsidRPr="009C1DB2">
              <w:rPr>
                <w:rFonts w:ascii="ＭＳ 明朝" w:hAnsi="ＭＳ 明朝" w:hint="eastAsia"/>
                <w:bCs/>
                <w:color w:val="auto"/>
                <w:sz w:val="21"/>
                <w:szCs w:val="21"/>
              </w:rPr>
              <w:t>・年代別でみると20歳代</w:t>
            </w:r>
            <w:r w:rsidR="00321B06" w:rsidRPr="009C1DB2">
              <w:rPr>
                <w:rFonts w:ascii="ＭＳ 明朝" w:hAnsi="ＭＳ 明朝" w:hint="eastAsia"/>
                <w:bCs/>
                <w:color w:val="auto"/>
                <w:sz w:val="21"/>
                <w:szCs w:val="21"/>
              </w:rPr>
              <w:t>から50</w:t>
            </w:r>
            <w:r w:rsidRPr="009C1DB2">
              <w:rPr>
                <w:rFonts w:ascii="ＭＳ 明朝" w:hAnsi="ＭＳ 明朝" w:hint="eastAsia"/>
                <w:bCs/>
                <w:color w:val="auto"/>
                <w:sz w:val="21"/>
                <w:szCs w:val="21"/>
              </w:rPr>
              <w:t>歳代</w:t>
            </w:r>
            <w:r w:rsidR="00321B06" w:rsidRPr="009C1DB2">
              <w:rPr>
                <w:rFonts w:ascii="ＭＳ 明朝" w:hAnsi="ＭＳ 明朝" w:hint="eastAsia"/>
                <w:bCs/>
                <w:color w:val="auto"/>
                <w:sz w:val="21"/>
                <w:szCs w:val="21"/>
              </w:rPr>
              <w:t>まで</w:t>
            </w:r>
            <w:r w:rsidR="00DB6184">
              <w:rPr>
                <w:rFonts w:ascii="ＭＳ 明朝" w:hAnsi="ＭＳ 明朝" w:hint="eastAsia"/>
                <w:bCs/>
                <w:color w:val="auto"/>
                <w:sz w:val="21"/>
                <w:szCs w:val="21"/>
              </w:rPr>
              <w:t>最も</w:t>
            </w:r>
            <w:r w:rsidRPr="009C1DB2">
              <w:rPr>
                <w:rFonts w:ascii="ＭＳ 明朝" w:hAnsi="ＭＳ 明朝" w:hint="eastAsia"/>
                <w:bCs/>
                <w:color w:val="auto"/>
                <w:sz w:val="21"/>
                <w:szCs w:val="21"/>
              </w:rPr>
              <w:t>多く寄せられました。</w:t>
            </w:r>
            <w:r w:rsidRPr="009C1DB2">
              <w:rPr>
                <w:rFonts w:ascii="ＭＳ 明朝" w:hAnsi="ＭＳ 明朝" w:hint="eastAsia"/>
                <w:bCs/>
                <w:color w:val="auto"/>
                <w:sz w:val="21"/>
                <w:szCs w:val="21"/>
                <w:bdr w:val="single" w:sz="4" w:space="0" w:color="auto" w:frame="1"/>
              </w:rPr>
              <w:t xml:space="preserve">付表4 </w:t>
            </w:r>
          </w:p>
          <w:p w14:paraId="19F66B77" w14:textId="4F20DC81" w:rsidR="00FF2B26" w:rsidRPr="009C1DB2" w:rsidRDefault="00FF2B26" w:rsidP="00D9353C">
            <w:pPr>
              <w:spacing w:line="300" w:lineRule="exact"/>
              <w:ind w:left="193" w:rightChars="89" w:right="180"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・相談内容については、退去時の原状回復に関するトラブルが</w:t>
            </w:r>
            <w:r w:rsidR="00DB6184">
              <w:rPr>
                <w:rFonts w:ascii="ＭＳ 明朝" w:hAnsi="ＭＳ 明朝" w:hint="eastAsia"/>
                <w:bCs/>
                <w:color w:val="auto"/>
                <w:sz w:val="21"/>
                <w:szCs w:val="21"/>
              </w:rPr>
              <w:t>目立ち</w:t>
            </w:r>
            <w:r w:rsidRPr="009C1DB2">
              <w:rPr>
                <w:rFonts w:ascii="ＭＳ 明朝" w:hAnsi="ＭＳ 明朝" w:hint="eastAsia"/>
                <w:bCs/>
                <w:color w:val="auto"/>
                <w:sz w:val="21"/>
                <w:szCs w:val="21"/>
              </w:rPr>
              <w:t>ました。</w:t>
            </w:r>
          </w:p>
          <w:p w14:paraId="1D857412" w14:textId="77777777" w:rsidR="00FF2B26" w:rsidRPr="00DB6184" w:rsidRDefault="00FF2B26" w:rsidP="00D9353C">
            <w:pPr>
              <w:spacing w:line="300" w:lineRule="exact"/>
              <w:ind w:left="193" w:rightChars="89" w:right="180" w:hangingChars="100" w:hanging="193"/>
              <w:contextualSpacing/>
              <w:jc w:val="both"/>
              <w:rPr>
                <w:rFonts w:ascii="ＭＳ 明朝" w:hAnsi="ＭＳ 明朝"/>
                <w:bCs/>
                <w:color w:val="auto"/>
                <w:sz w:val="21"/>
                <w:szCs w:val="21"/>
              </w:rPr>
            </w:pPr>
          </w:p>
          <w:p w14:paraId="23C2A717" w14:textId="77777777" w:rsidR="00FF2B26" w:rsidRPr="009C1DB2" w:rsidRDefault="00FF2B26" w:rsidP="0079789D">
            <w:pPr>
              <w:spacing w:line="300" w:lineRule="exact"/>
              <w:ind w:rightChars="89" w:right="180"/>
              <w:contextualSpacing/>
              <w:jc w:val="both"/>
              <w:rPr>
                <w:rFonts w:ascii="ＭＳ ゴシック" w:eastAsia="ＭＳ ゴシック" w:hAnsi="ＭＳ ゴシック"/>
                <w:b/>
                <w:bCs/>
                <w:color w:val="auto"/>
                <w:sz w:val="21"/>
                <w:szCs w:val="21"/>
                <w:u w:val="single"/>
              </w:rPr>
            </w:pPr>
            <w:bookmarkStart w:id="9" w:name="_Hlk89761512"/>
            <w:r w:rsidRPr="009C1DB2">
              <w:rPr>
                <w:rFonts w:ascii="ＭＳ ゴシック" w:eastAsia="ＭＳ ゴシック" w:hAnsi="ＭＳ ゴシック" w:hint="eastAsia"/>
                <w:b/>
                <w:bCs/>
                <w:color w:val="auto"/>
                <w:sz w:val="21"/>
                <w:szCs w:val="21"/>
              </w:rPr>
              <w:t>２．「化粧品」や「健康食品」の定期購入トラブルが多発</w:t>
            </w:r>
          </w:p>
          <w:p w14:paraId="7D90DAF1" w14:textId="77777777" w:rsidR="00FF2B26" w:rsidRPr="009C1DB2" w:rsidRDefault="00FF2B26" w:rsidP="0079789D">
            <w:pPr>
              <w:spacing w:line="300" w:lineRule="exact"/>
              <w:ind w:left="193" w:rightChars="89" w:right="180" w:hangingChars="100" w:hanging="193"/>
              <w:contextualSpacing/>
              <w:jc w:val="both"/>
              <w:rPr>
                <w:rFonts w:ascii="ＭＳ ゴシック" w:eastAsia="ＭＳ ゴシック" w:hAnsi="ＭＳ ゴシック"/>
                <w:b/>
                <w:bCs/>
                <w:color w:val="auto"/>
                <w:sz w:val="21"/>
                <w:szCs w:val="21"/>
                <w:u w:val="single"/>
              </w:rPr>
            </w:pPr>
            <w:bookmarkStart w:id="10" w:name="_Hlk231979776"/>
            <w:r w:rsidRPr="009C1DB2">
              <w:rPr>
                <w:rFonts w:ascii="ＭＳ 明朝" w:hAnsi="ＭＳ 明朝" w:hint="eastAsia"/>
                <w:bCs/>
                <w:color w:val="auto"/>
                <w:sz w:val="21"/>
                <w:szCs w:val="21"/>
              </w:rPr>
              <w:t>・商品・役務別で見ると、「化粧品」が2,922件で、前年度に比べ215件（6.9%）減少し、「健康食品」が2,748件で、前年度に比べ376件（12.0%）減少しましたが、引き続き上位になりました。</w:t>
            </w:r>
            <w:r w:rsidRPr="009C1DB2">
              <w:rPr>
                <w:rFonts w:ascii="ＭＳ 明朝" w:hAnsi="ＭＳ 明朝" w:hint="eastAsia"/>
                <w:bCs/>
                <w:color w:val="auto"/>
                <w:sz w:val="21"/>
                <w:szCs w:val="21"/>
                <w:bdr w:val="single" w:sz="4" w:space="0" w:color="auto"/>
              </w:rPr>
              <w:t>付表3</w:t>
            </w:r>
            <w:r w:rsidRPr="009C1DB2">
              <w:rPr>
                <w:rFonts w:ascii="ＭＳ 明朝" w:hAnsi="ＭＳ 明朝"/>
                <w:bCs/>
                <w:color w:val="auto"/>
                <w:sz w:val="21"/>
                <w:szCs w:val="21"/>
                <w:bdr w:val="single" w:sz="4" w:space="0" w:color="auto"/>
              </w:rPr>
              <w:t xml:space="preserve"> </w:t>
            </w:r>
          </w:p>
          <w:p w14:paraId="392C5B98" w14:textId="0C86C008" w:rsidR="00FF2B26" w:rsidRPr="009C1DB2" w:rsidRDefault="00FF2B26" w:rsidP="005C596C">
            <w:pPr>
              <w:spacing w:line="300" w:lineRule="exact"/>
              <w:ind w:left="193" w:rightChars="89" w:right="180"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・年代別では</w:t>
            </w:r>
            <w:r w:rsidR="005C596C">
              <w:rPr>
                <w:rFonts w:ascii="ＭＳ 明朝" w:hAnsi="ＭＳ 明朝" w:hint="eastAsia"/>
                <w:bCs/>
                <w:color w:val="auto"/>
                <w:sz w:val="21"/>
                <w:szCs w:val="21"/>
              </w:rPr>
              <w:t>60</w:t>
            </w:r>
            <w:r w:rsidRPr="009C1DB2">
              <w:rPr>
                <w:rFonts w:ascii="ＭＳ 明朝" w:hAnsi="ＭＳ 明朝" w:hint="eastAsia"/>
                <w:bCs/>
                <w:color w:val="auto"/>
                <w:sz w:val="21"/>
                <w:szCs w:val="21"/>
              </w:rPr>
              <w:t>歳代</w:t>
            </w:r>
            <w:r w:rsidR="005C596C">
              <w:rPr>
                <w:rFonts w:ascii="ＭＳ 明朝" w:hAnsi="ＭＳ 明朝" w:hint="eastAsia"/>
                <w:bCs/>
                <w:color w:val="auto"/>
                <w:sz w:val="21"/>
                <w:szCs w:val="21"/>
              </w:rPr>
              <w:t>から70歳代</w:t>
            </w:r>
            <w:r w:rsidR="00DB6184">
              <w:rPr>
                <w:rFonts w:ascii="ＭＳ 明朝" w:hAnsi="ＭＳ 明朝" w:hint="eastAsia"/>
                <w:bCs/>
                <w:color w:val="auto"/>
                <w:sz w:val="21"/>
                <w:szCs w:val="21"/>
              </w:rPr>
              <w:t>のなかで</w:t>
            </w:r>
            <w:r w:rsidRPr="009C1DB2">
              <w:rPr>
                <w:rFonts w:ascii="ＭＳ 明朝" w:hAnsi="ＭＳ 明朝" w:hint="eastAsia"/>
                <w:bCs/>
                <w:color w:val="auto"/>
                <w:sz w:val="21"/>
                <w:szCs w:val="21"/>
              </w:rPr>
              <w:t>多</w:t>
            </w:r>
            <w:r w:rsidR="00DB6184">
              <w:rPr>
                <w:rFonts w:ascii="ＭＳ 明朝" w:hAnsi="ＭＳ 明朝" w:hint="eastAsia"/>
                <w:bCs/>
                <w:color w:val="auto"/>
                <w:sz w:val="21"/>
                <w:szCs w:val="21"/>
              </w:rPr>
              <w:t>い割合となり</w:t>
            </w:r>
            <w:r w:rsidRPr="009C1DB2">
              <w:rPr>
                <w:rFonts w:ascii="ＭＳ 明朝" w:hAnsi="ＭＳ 明朝" w:hint="eastAsia"/>
                <w:bCs/>
                <w:color w:val="auto"/>
                <w:sz w:val="21"/>
                <w:szCs w:val="21"/>
              </w:rPr>
              <w:t>、</w:t>
            </w:r>
            <w:bookmarkEnd w:id="9"/>
            <w:r w:rsidRPr="009C1DB2">
              <w:rPr>
                <w:rFonts w:ascii="ＭＳ 明朝" w:hAnsi="ＭＳ 明朝" w:hint="eastAsia"/>
                <w:bCs/>
                <w:color w:val="auto"/>
                <w:sz w:val="21"/>
                <w:szCs w:val="21"/>
              </w:rPr>
              <w:t>これらの通信販売での「定期購入」に関する相談が多くよせられています。</w:t>
            </w:r>
            <w:r w:rsidRPr="009C1DB2">
              <w:rPr>
                <w:rFonts w:ascii="ＭＳ 明朝" w:hAnsi="ＭＳ 明朝" w:hint="eastAsia"/>
                <w:bCs/>
                <w:color w:val="auto"/>
                <w:sz w:val="21"/>
                <w:szCs w:val="21"/>
                <w:bdr w:val="single" w:sz="4" w:space="0" w:color="auto"/>
              </w:rPr>
              <w:t>付表4,6</w:t>
            </w:r>
            <w:r w:rsidRPr="009C1DB2">
              <w:rPr>
                <w:rFonts w:ascii="ＭＳ 明朝" w:hAnsi="ＭＳ 明朝"/>
                <w:bCs/>
                <w:color w:val="auto"/>
                <w:sz w:val="21"/>
                <w:szCs w:val="21"/>
                <w:bdr w:val="single" w:sz="4" w:space="0" w:color="auto"/>
              </w:rPr>
              <w:t xml:space="preserve"> </w:t>
            </w:r>
          </w:p>
          <w:bookmarkEnd w:id="10"/>
          <w:p w14:paraId="75C29C6C" w14:textId="77777777" w:rsidR="00FF2B26" w:rsidRPr="009C1DB2" w:rsidRDefault="00FF2B26" w:rsidP="0079789D">
            <w:pPr>
              <w:spacing w:line="300" w:lineRule="exact"/>
              <w:ind w:left="193" w:rightChars="89" w:right="180" w:hangingChars="100" w:hanging="193"/>
              <w:contextualSpacing/>
              <w:jc w:val="both"/>
              <w:rPr>
                <w:rFonts w:ascii="ＭＳ 明朝" w:hAnsi="ＭＳ 明朝"/>
                <w:bCs/>
                <w:color w:val="auto"/>
                <w:sz w:val="21"/>
                <w:szCs w:val="21"/>
                <w:bdr w:val="single" w:sz="4" w:space="0" w:color="auto"/>
              </w:rPr>
            </w:pPr>
          </w:p>
          <w:p w14:paraId="45F7E301" w14:textId="77777777" w:rsidR="00FF2B26" w:rsidRPr="009C1DB2" w:rsidRDefault="00FF2B26" w:rsidP="009F7324">
            <w:pPr>
              <w:spacing w:line="300" w:lineRule="exact"/>
              <w:ind w:left="194" w:rightChars="89" w:right="180" w:hangingChars="100" w:hanging="194"/>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３．「移動通信サービス」や「インターネット接続回線」などの通信サービスの</w:t>
            </w:r>
            <w:bookmarkStart w:id="11" w:name="_Hlk174122265"/>
            <w:r w:rsidRPr="009C1DB2">
              <w:rPr>
                <w:rFonts w:ascii="ＭＳ ゴシック" w:eastAsia="ＭＳ ゴシック" w:hAnsi="ＭＳ ゴシック" w:hint="eastAsia"/>
                <w:b/>
                <w:color w:val="auto"/>
                <w:sz w:val="21"/>
                <w:szCs w:val="21"/>
              </w:rPr>
              <w:t>トラブルが</w:t>
            </w:r>
            <w:bookmarkEnd w:id="11"/>
            <w:r w:rsidRPr="009C1DB2">
              <w:rPr>
                <w:rFonts w:ascii="ＭＳ ゴシック" w:eastAsia="ＭＳ ゴシック" w:hAnsi="ＭＳ ゴシック" w:hint="eastAsia"/>
                <w:b/>
                <w:color w:val="auto"/>
                <w:sz w:val="21"/>
                <w:szCs w:val="21"/>
              </w:rPr>
              <w:t>増加</w:t>
            </w:r>
          </w:p>
          <w:p w14:paraId="51CC7C4C" w14:textId="77777777" w:rsidR="00FF2B26" w:rsidRPr="009C1DB2" w:rsidRDefault="00FF2B26" w:rsidP="009F7324">
            <w:pPr>
              <w:spacing w:line="300" w:lineRule="exact"/>
              <w:ind w:left="193" w:rightChars="89" w:right="180" w:hangingChars="100" w:hanging="193"/>
              <w:contextualSpacing/>
              <w:jc w:val="both"/>
              <w:rPr>
                <w:rFonts w:ascii="ＭＳ 明朝" w:hAnsi="ＭＳ 明朝"/>
                <w:bCs/>
                <w:color w:val="auto"/>
                <w:sz w:val="21"/>
                <w:szCs w:val="21"/>
                <w:bdr w:val="single" w:sz="4" w:space="0" w:color="auto"/>
              </w:rPr>
            </w:pPr>
            <w:r w:rsidRPr="009C1DB2">
              <w:rPr>
                <w:rFonts w:ascii="ＭＳ 明朝" w:hAnsi="ＭＳ 明朝" w:hint="eastAsia"/>
                <w:color w:val="auto"/>
                <w:sz w:val="21"/>
                <w:szCs w:val="21"/>
              </w:rPr>
              <w:t>・スマートフォンの通信契約などの</w:t>
            </w:r>
            <w:r w:rsidRPr="009C1DB2">
              <w:rPr>
                <w:rFonts w:ascii="ＭＳ 明朝" w:hAnsi="ＭＳ 明朝" w:hint="eastAsia"/>
                <w:bCs/>
                <w:color w:val="auto"/>
                <w:sz w:val="21"/>
                <w:szCs w:val="21"/>
              </w:rPr>
              <w:t>「移動通信サービス」に関する相談が2,155件で、前年度に比べ151件（7.5%）増加し、「インターネット接続回線」の相談は、1,705件で、前年度に比べ536件（45.9%）増加しました。これらの通信サービス契約の相談が上位になりました。</w:t>
            </w:r>
            <w:r w:rsidRPr="009C1DB2">
              <w:rPr>
                <w:rFonts w:ascii="ＭＳ 明朝" w:hAnsi="ＭＳ 明朝" w:hint="eastAsia"/>
                <w:bCs/>
                <w:color w:val="auto"/>
                <w:sz w:val="21"/>
                <w:szCs w:val="21"/>
                <w:bdr w:val="single" w:sz="4" w:space="0" w:color="auto"/>
              </w:rPr>
              <w:t xml:space="preserve">付表3 </w:t>
            </w:r>
          </w:p>
          <w:p w14:paraId="2CC94EC5" w14:textId="076EEA6B" w:rsidR="00FF2B26" w:rsidRPr="009C1DB2" w:rsidRDefault="00FF2B26" w:rsidP="00701184">
            <w:pPr>
              <w:spacing w:line="300" w:lineRule="exact"/>
              <w:ind w:left="194" w:rightChars="89" w:right="180" w:hangingChars="100" w:hanging="194"/>
              <w:contextualSpacing/>
              <w:jc w:val="both"/>
              <w:rPr>
                <w:rFonts w:ascii="ＭＳ 明朝" w:hAnsi="ＭＳ 明朝"/>
                <w:color w:val="auto"/>
                <w:sz w:val="21"/>
                <w:szCs w:val="21"/>
              </w:rPr>
            </w:pPr>
            <w:r w:rsidRPr="009C1DB2">
              <w:rPr>
                <w:rFonts w:ascii="ＭＳ 明朝" w:hAnsi="ＭＳ 明朝" w:hint="eastAsia"/>
                <w:b/>
                <w:color w:val="auto"/>
                <w:sz w:val="21"/>
                <w:szCs w:val="21"/>
              </w:rPr>
              <w:t>・</w:t>
            </w:r>
            <w:r w:rsidRPr="009C1DB2">
              <w:rPr>
                <w:rFonts w:ascii="ＭＳ 明朝" w:hAnsi="ＭＳ 明朝" w:hint="eastAsia"/>
                <w:bCs/>
                <w:color w:val="auto"/>
                <w:sz w:val="21"/>
                <w:szCs w:val="21"/>
              </w:rPr>
              <w:t>年代別では</w:t>
            </w:r>
            <w:r w:rsidR="00DB6184">
              <w:rPr>
                <w:rFonts w:ascii="ＭＳ 明朝" w:hAnsi="ＭＳ 明朝" w:hint="eastAsia"/>
                <w:bCs/>
                <w:color w:val="auto"/>
                <w:sz w:val="21"/>
                <w:szCs w:val="21"/>
              </w:rPr>
              <w:t>3</w:t>
            </w:r>
            <w:r w:rsidRPr="009C1DB2">
              <w:rPr>
                <w:rFonts w:ascii="ＭＳ 明朝" w:hAnsi="ＭＳ 明朝" w:hint="eastAsia"/>
                <w:bCs/>
                <w:color w:val="auto"/>
                <w:sz w:val="21"/>
                <w:szCs w:val="21"/>
              </w:rPr>
              <w:t>0歳代以上に多く、</w:t>
            </w:r>
            <w:r w:rsidR="00404749" w:rsidRPr="009C1DB2">
              <w:rPr>
                <w:rFonts w:ascii="ＭＳ 明朝" w:hAnsi="ＭＳ 明朝" w:hint="eastAsia"/>
                <w:bCs/>
                <w:color w:val="auto"/>
                <w:sz w:val="21"/>
                <w:szCs w:val="21"/>
              </w:rPr>
              <w:t>「</w:t>
            </w:r>
            <w:r w:rsidRPr="009C1DB2">
              <w:rPr>
                <w:rFonts w:ascii="ＭＳ 明朝" w:hAnsi="ＭＳ 明朝" w:hint="eastAsia"/>
                <w:bCs/>
                <w:color w:val="auto"/>
                <w:sz w:val="21"/>
                <w:szCs w:val="21"/>
              </w:rPr>
              <w:t>電話勧誘</w:t>
            </w:r>
            <w:r w:rsidR="00404749" w:rsidRPr="009C1DB2">
              <w:rPr>
                <w:rFonts w:ascii="ＭＳ 明朝" w:hAnsi="ＭＳ 明朝" w:hint="eastAsia"/>
                <w:bCs/>
                <w:color w:val="auto"/>
                <w:sz w:val="21"/>
                <w:szCs w:val="21"/>
              </w:rPr>
              <w:t>販売」</w:t>
            </w:r>
            <w:r w:rsidRPr="009C1DB2">
              <w:rPr>
                <w:rFonts w:ascii="ＭＳ 明朝" w:hAnsi="ＭＳ 明朝" w:hint="eastAsia"/>
                <w:bCs/>
                <w:color w:val="auto"/>
                <w:sz w:val="21"/>
                <w:szCs w:val="21"/>
              </w:rPr>
              <w:t>や</w:t>
            </w:r>
            <w:r w:rsidR="00404749" w:rsidRPr="009C1DB2">
              <w:rPr>
                <w:rFonts w:ascii="ＭＳ 明朝" w:hAnsi="ＭＳ 明朝" w:hint="eastAsia"/>
                <w:bCs/>
                <w:color w:val="auto"/>
                <w:sz w:val="21"/>
                <w:szCs w:val="21"/>
              </w:rPr>
              <w:t>「</w:t>
            </w:r>
            <w:r w:rsidRPr="009C1DB2">
              <w:rPr>
                <w:rFonts w:ascii="ＭＳ 明朝" w:hAnsi="ＭＳ 明朝" w:hint="eastAsia"/>
                <w:bCs/>
                <w:color w:val="auto"/>
                <w:sz w:val="21"/>
                <w:szCs w:val="21"/>
              </w:rPr>
              <w:t>訪問販売</w:t>
            </w:r>
            <w:r w:rsidR="00404749" w:rsidRPr="009C1DB2">
              <w:rPr>
                <w:rFonts w:ascii="ＭＳ 明朝" w:hAnsi="ＭＳ 明朝" w:hint="eastAsia"/>
                <w:bCs/>
                <w:color w:val="auto"/>
                <w:sz w:val="21"/>
                <w:szCs w:val="21"/>
              </w:rPr>
              <w:t>」</w:t>
            </w:r>
            <w:r w:rsidRPr="009C1DB2">
              <w:rPr>
                <w:rFonts w:ascii="ＭＳ 明朝" w:hAnsi="ＭＳ 明朝" w:hint="eastAsia"/>
                <w:bCs/>
                <w:color w:val="auto"/>
                <w:sz w:val="21"/>
                <w:szCs w:val="21"/>
              </w:rPr>
              <w:t>による</w:t>
            </w:r>
            <w:r w:rsidR="00404749" w:rsidRPr="009C1DB2">
              <w:rPr>
                <w:rFonts w:ascii="ＭＳ 明朝" w:hAnsi="ＭＳ 明朝" w:hint="eastAsia"/>
                <w:bCs/>
                <w:color w:val="auto"/>
                <w:sz w:val="21"/>
                <w:szCs w:val="21"/>
              </w:rPr>
              <w:t>光回線の</w:t>
            </w:r>
            <w:r w:rsidRPr="009C1DB2">
              <w:rPr>
                <w:rFonts w:ascii="ＭＳ 明朝" w:hAnsi="ＭＳ 明朝" w:hint="eastAsia"/>
                <w:bCs/>
                <w:color w:val="auto"/>
                <w:sz w:val="21"/>
                <w:szCs w:val="21"/>
              </w:rPr>
              <w:t>契約トラブルや携帯電話の</w:t>
            </w:r>
            <w:r w:rsidRPr="009C1DB2">
              <w:rPr>
                <w:rFonts w:ascii="ＭＳ 明朝" w:hAnsi="ＭＳ 明朝" w:hint="eastAsia"/>
                <w:color w:val="auto"/>
                <w:sz w:val="21"/>
                <w:szCs w:val="21"/>
              </w:rPr>
              <w:t>乗り換え時のトラブルが</w:t>
            </w:r>
            <w:r w:rsidR="005C596C">
              <w:rPr>
                <w:rFonts w:ascii="ＭＳ 明朝" w:hAnsi="ＭＳ 明朝" w:hint="eastAsia"/>
                <w:color w:val="auto"/>
                <w:sz w:val="21"/>
                <w:szCs w:val="21"/>
              </w:rPr>
              <w:t>目立ち</w:t>
            </w:r>
            <w:r w:rsidRPr="009C1DB2">
              <w:rPr>
                <w:rFonts w:ascii="ＭＳ 明朝" w:hAnsi="ＭＳ 明朝" w:hint="eastAsia"/>
                <w:color w:val="auto"/>
                <w:sz w:val="21"/>
                <w:szCs w:val="21"/>
              </w:rPr>
              <w:t>ました。</w:t>
            </w:r>
            <w:r w:rsidRPr="009C1DB2">
              <w:rPr>
                <w:rFonts w:ascii="ＭＳ 明朝" w:hAnsi="ＭＳ 明朝" w:hint="eastAsia"/>
                <w:bCs/>
                <w:color w:val="auto"/>
                <w:sz w:val="21"/>
                <w:szCs w:val="21"/>
                <w:bdr w:val="single" w:sz="4" w:space="0" w:color="auto"/>
              </w:rPr>
              <w:t>付表</w:t>
            </w:r>
            <w:r w:rsidR="0095545A" w:rsidRPr="009C1DB2">
              <w:rPr>
                <w:rFonts w:ascii="ＭＳ 明朝" w:hAnsi="ＭＳ 明朝" w:hint="eastAsia"/>
                <w:bCs/>
                <w:color w:val="auto"/>
                <w:sz w:val="21"/>
                <w:szCs w:val="21"/>
                <w:bdr w:val="single" w:sz="4" w:space="0" w:color="auto"/>
              </w:rPr>
              <w:t>4，6</w:t>
            </w:r>
          </w:p>
          <w:p w14:paraId="41DFA944" w14:textId="77777777" w:rsidR="00FF2B26" w:rsidRPr="009C1DB2" w:rsidRDefault="00FF2B26" w:rsidP="009F7324">
            <w:pPr>
              <w:spacing w:line="300" w:lineRule="exact"/>
              <w:ind w:left="194" w:rightChars="89" w:right="180" w:hangingChars="100" w:hanging="194"/>
              <w:contextualSpacing/>
              <w:jc w:val="both"/>
              <w:rPr>
                <w:rFonts w:ascii="ＭＳ ゴシック" w:eastAsia="ＭＳ ゴシック" w:hAnsi="ＭＳ ゴシック"/>
                <w:b/>
                <w:color w:val="auto"/>
                <w:sz w:val="21"/>
                <w:szCs w:val="21"/>
              </w:rPr>
            </w:pPr>
          </w:p>
          <w:p w14:paraId="29EE1882" w14:textId="035F6286" w:rsidR="00DB6184" w:rsidRDefault="00FF2B26" w:rsidP="00DB6184">
            <w:pPr>
              <w:spacing w:line="300" w:lineRule="exact"/>
              <w:ind w:left="194" w:rightChars="89" w:right="180" w:hangingChars="100" w:hanging="194"/>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４．「エステティックサービス」の相談が増加し、美容医療などの「医療サービス」の相談は減少するも</w:t>
            </w:r>
            <w:r w:rsidR="00DB6184">
              <w:rPr>
                <w:rFonts w:ascii="ＭＳ ゴシック" w:eastAsia="ＭＳ ゴシック" w:hAnsi="ＭＳ ゴシック" w:hint="eastAsia"/>
                <w:b/>
                <w:color w:val="auto"/>
                <w:sz w:val="21"/>
                <w:szCs w:val="21"/>
              </w:rPr>
              <w:t>依然多い</w:t>
            </w:r>
          </w:p>
          <w:p w14:paraId="4F70C13E" w14:textId="2DBC3FF3" w:rsidR="00FF2B26" w:rsidRPr="00DB6184" w:rsidRDefault="00FF2B26" w:rsidP="00DB6184">
            <w:pPr>
              <w:spacing w:line="300" w:lineRule="exact"/>
              <w:ind w:left="194" w:rightChars="89" w:right="180" w:hangingChars="100" w:hanging="194"/>
              <w:contextualSpacing/>
              <w:jc w:val="both"/>
              <w:rPr>
                <w:rFonts w:ascii="ＭＳ 明朝" w:hAnsi="ＭＳ 明朝" w:hint="eastAsia"/>
                <w:bCs/>
                <w:color w:val="auto"/>
                <w:sz w:val="21"/>
                <w:szCs w:val="21"/>
                <w:bdr w:val="single" w:sz="4" w:space="0" w:color="auto"/>
              </w:rPr>
            </w:pPr>
            <w:r w:rsidRPr="009C1DB2">
              <w:rPr>
                <w:rFonts w:ascii="ＭＳ ゴシック" w:eastAsia="ＭＳ ゴシック" w:hAnsi="ＭＳ ゴシック" w:hint="eastAsia"/>
                <w:b/>
                <w:color w:val="auto"/>
                <w:sz w:val="21"/>
                <w:szCs w:val="21"/>
              </w:rPr>
              <w:t>・</w:t>
            </w:r>
            <w:r w:rsidRPr="009C1DB2">
              <w:rPr>
                <w:rFonts w:ascii="ＭＳ 明朝" w:hAnsi="ＭＳ 明朝" w:hint="eastAsia"/>
                <w:bCs/>
                <w:color w:val="auto"/>
                <w:sz w:val="21"/>
                <w:szCs w:val="21"/>
              </w:rPr>
              <w:t>「エステティックサービス」の相談件数は1,166件で、前年度に比べ437件（59.9%）増加しました。脱毛エステサロンの倒産や閉店によりサービスが受けられずローンの支払いを止めたい等の相談が</w:t>
            </w:r>
            <w:r w:rsidR="00DB6184">
              <w:rPr>
                <w:rFonts w:ascii="ＭＳ 明朝" w:hAnsi="ＭＳ 明朝" w:hint="eastAsia"/>
                <w:bCs/>
                <w:color w:val="auto"/>
                <w:sz w:val="21"/>
                <w:szCs w:val="21"/>
              </w:rPr>
              <w:t>あった</w:t>
            </w:r>
            <w:r w:rsidRPr="009C1DB2">
              <w:rPr>
                <w:rFonts w:ascii="ＭＳ 明朝" w:hAnsi="ＭＳ 明朝" w:hint="eastAsia"/>
                <w:bCs/>
                <w:color w:val="auto"/>
                <w:sz w:val="21"/>
                <w:szCs w:val="21"/>
              </w:rPr>
              <w:t>ためです。</w:t>
            </w:r>
            <w:r w:rsidR="00DB6184" w:rsidRPr="009C1DB2">
              <w:rPr>
                <w:rFonts w:ascii="ＭＳ 明朝" w:hAnsi="ＭＳ 明朝" w:hint="eastAsia"/>
                <w:bCs/>
                <w:color w:val="auto"/>
                <w:sz w:val="21"/>
                <w:szCs w:val="21"/>
                <w:bdr w:val="single" w:sz="4" w:space="0" w:color="auto"/>
              </w:rPr>
              <w:t xml:space="preserve">付表3 </w:t>
            </w:r>
          </w:p>
          <w:p w14:paraId="33B245C9" w14:textId="604B3DAB" w:rsidR="00FF2B26" w:rsidRPr="00DB6184" w:rsidRDefault="00FF2B26" w:rsidP="00DB6184">
            <w:pPr>
              <w:spacing w:line="300" w:lineRule="exact"/>
              <w:ind w:left="193" w:rightChars="89" w:right="180" w:hangingChars="100" w:hanging="193"/>
              <w:contextualSpacing/>
              <w:jc w:val="both"/>
              <w:rPr>
                <w:rFonts w:ascii="ＭＳ 明朝" w:hAnsi="ＭＳ 明朝" w:hint="eastAsia"/>
                <w:bCs/>
                <w:color w:val="auto"/>
                <w:sz w:val="21"/>
                <w:szCs w:val="21"/>
                <w:bdr w:val="single" w:sz="4" w:space="0" w:color="auto"/>
              </w:rPr>
            </w:pPr>
            <w:r w:rsidRPr="009C1DB2">
              <w:rPr>
                <w:rFonts w:ascii="ＭＳ 明朝" w:hAnsi="ＭＳ 明朝" w:hint="eastAsia"/>
                <w:bCs/>
                <w:color w:val="auto"/>
                <w:sz w:val="21"/>
                <w:szCs w:val="21"/>
              </w:rPr>
              <w:t>・「医療サービス」の相談件数が1,213件で、前年度に比べ199件（14.1%）減少しましたが、医療脱毛や痩身医療、美容整形のトラブルなど、「美容医療」に関する相談が多く寄せられています。</w:t>
            </w:r>
            <w:r w:rsidR="00DB6184" w:rsidRPr="009C1DB2">
              <w:rPr>
                <w:rFonts w:ascii="ＭＳ 明朝" w:hAnsi="ＭＳ 明朝" w:hint="eastAsia"/>
                <w:bCs/>
                <w:color w:val="auto"/>
                <w:sz w:val="21"/>
                <w:szCs w:val="21"/>
                <w:bdr w:val="single" w:sz="4" w:space="0" w:color="auto"/>
              </w:rPr>
              <w:t xml:space="preserve">付表3 </w:t>
            </w:r>
          </w:p>
          <w:p w14:paraId="592BF6D3" w14:textId="034E05AE" w:rsidR="00FF2B26" w:rsidRPr="009C1DB2" w:rsidRDefault="00FF2B26" w:rsidP="00B826AC">
            <w:pPr>
              <w:spacing w:line="300" w:lineRule="exact"/>
              <w:ind w:rightChars="89" w:right="180"/>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・年代別で見ると18歳、19歳、20歳代及び30歳代から相談が多く寄せられました。</w:t>
            </w:r>
            <w:r w:rsidRPr="009C1DB2">
              <w:rPr>
                <w:rFonts w:ascii="ＭＳ 明朝" w:hAnsi="ＭＳ 明朝" w:hint="eastAsia"/>
                <w:bCs/>
                <w:color w:val="auto"/>
                <w:sz w:val="21"/>
                <w:szCs w:val="21"/>
                <w:bdr w:val="single" w:sz="4" w:space="0" w:color="auto"/>
              </w:rPr>
              <w:t>付表</w:t>
            </w:r>
            <w:r w:rsidRPr="009C1DB2">
              <w:rPr>
                <w:rFonts w:ascii="ＭＳ 明朝" w:hAnsi="ＭＳ 明朝"/>
                <w:bCs/>
                <w:color w:val="auto"/>
                <w:sz w:val="21"/>
                <w:szCs w:val="21"/>
                <w:bdr w:val="single" w:sz="4" w:space="0" w:color="auto"/>
              </w:rPr>
              <w:t xml:space="preserve">4 </w:t>
            </w:r>
          </w:p>
          <w:p w14:paraId="06A8EF72" w14:textId="77777777" w:rsidR="00FF2B26" w:rsidRPr="009C1DB2" w:rsidRDefault="00FF2B26" w:rsidP="009F7324">
            <w:pPr>
              <w:spacing w:line="300" w:lineRule="exact"/>
              <w:ind w:left="194" w:rightChars="89" w:right="180" w:hangingChars="100" w:hanging="194"/>
              <w:contextualSpacing/>
              <w:jc w:val="both"/>
              <w:rPr>
                <w:rFonts w:ascii="ＭＳ ゴシック" w:eastAsia="ＭＳ ゴシック" w:hAnsi="ＭＳ ゴシック"/>
                <w:b/>
                <w:color w:val="auto"/>
                <w:sz w:val="21"/>
                <w:szCs w:val="21"/>
              </w:rPr>
            </w:pPr>
          </w:p>
          <w:p w14:paraId="19F6A662" w14:textId="633CA087" w:rsidR="00FF2B26" w:rsidRPr="009C1DB2" w:rsidRDefault="00FF2B26" w:rsidP="009A4946">
            <w:pPr>
              <w:spacing w:line="300" w:lineRule="exact"/>
              <w:ind w:rightChars="89" w:right="180"/>
              <w:contextualSpacing/>
              <w:jc w:val="both"/>
              <w:rPr>
                <w:rFonts w:ascii="ＭＳ ゴシック" w:eastAsia="ＭＳ ゴシック" w:hAnsi="ＭＳ ゴシック"/>
                <w:b/>
                <w:color w:val="auto"/>
                <w:sz w:val="21"/>
                <w:szCs w:val="21"/>
                <w:shd w:val="clear" w:color="auto" w:fill="FFFFFF"/>
              </w:rPr>
            </w:pPr>
            <w:r w:rsidRPr="009C1DB2">
              <w:rPr>
                <w:rFonts w:ascii="ＭＳ ゴシック" w:eastAsia="ＭＳ ゴシック" w:hAnsi="ＭＳ ゴシック" w:hint="eastAsia"/>
                <w:b/>
                <w:color w:val="auto"/>
                <w:sz w:val="21"/>
                <w:szCs w:val="21"/>
              </w:rPr>
              <w:t>５. いわゆる「</w:t>
            </w:r>
            <w:r w:rsidRPr="009C1DB2">
              <w:rPr>
                <w:rFonts w:ascii="ＭＳ ゴシック" w:eastAsia="ＭＳ ゴシック" w:hAnsi="ＭＳ ゴシック" w:hint="eastAsia"/>
                <w:b/>
                <w:color w:val="auto"/>
                <w:sz w:val="21"/>
                <w:szCs w:val="21"/>
                <w:shd w:val="clear" w:color="auto" w:fill="FFFFFF"/>
              </w:rPr>
              <w:t>暮らしのレスキューサービス」の高額請求トラブルが多発</w:t>
            </w:r>
          </w:p>
          <w:p w14:paraId="2659B965" w14:textId="77777777" w:rsidR="00FF2B26" w:rsidRPr="009C1DB2" w:rsidRDefault="00FF2B26" w:rsidP="0095545A">
            <w:pPr>
              <w:spacing w:line="300" w:lineRule="exact"/>
              <w:ind w:left="193" w:rightChars="89" w:right="180" w:hangingChars="100" w:hanging="193"/>
              <w:contextualSpacing/>
              <w:jc w:val="both"/>
              <w:rPr>
                <w:rFonts w:ascii="ＭＳ 明朝" w:hAnsi="ＭＳ 明朝"/>
                <w:color w:val="auto"/>
                <w:sz w:val="21"/>
                <w:szCs w:val="21"/>
              </w:rPr>
            </w:pPr>
            <w:r w:rsidRPr="009C1DB2">
              <w:rPr>
                <w:rFonts w:ascii="ＭＳ 明朝" w:hAnsi="ＭＳ 明朝" w:hint="eastAsia"/>
                <w:color w:val="auto"/>
                <w:sz w:val="21"/>
                <w:szCs w:val="21"/>
                <w:shd w:val="clear" w:color="auto" w:fill="FFFFFF"/>
              </w:rPr>
              <w:t>・「修理サービス」の相談件数が1,599件で、前年度に比べ27件（1.7 %）減少し、「工事・建築」の相談件数も、1,866件で前年度に比べ187件（9.1%）減少しましたが、いずれも上位になりました。</w:t>
            </w:r>
            <w:r w:rsidRPr="009C1DB2">
              <w:rPr>
                <w:rFonts w:ascii="ＭＳ 明朝" w:hAnsi="ＭＳ 明朝" w:hint="eastAsia"/>
                <w:bCs/>
                <w:color w:val="auto"/>
                <w:sz w:val="21"/>
                <w:szCs w:val="21"/>
                <w:bdr w:val="single" w:sz="4" w:space="0" w:color="auto"/>
              </w:rPr>
              <w:t>付表3</w:t>
            </w:r>
          </w:p>
          <w:p w14:paraId="5B2A2F95" w14:textId="77777777" w:rsidR="00FF2B26" w:rsidRPr="009C1DB2" w:rsidRDefault="00FF2B26" w:rsidP="005A2CA0">
            <w:pPr>
              <w:spacing w:line="300" w:lineRule="exact"/>
              <w:ind w:left="193" w:rightChars="89" w:right="180" w:hangingChars="100" w:hanging="193"/>
              <w:contextualSpacing/>
              <w:jc w:val="both"/>
              <w:rPr>
                <w:rFonts w:ascii="ＭＳ 明朝" w:hAnsi="ＭＳ 明朝"/>
                <w:color w:val="auto"/>
                <w:sz w:val="21"/>
                <w:szCs w:val="21"/>
                <w:shd w:val="clear" w:color="auto" w:fill="FFFFFF"/>
              </w:rPr>
            </w:pPr>
            <w:r w:rsidRPr="009C1DB2">
              <w:rPr>
                <w:rFonts w:ascii="ＭＳ 明朝" w:hAnsi="ＭＳ 明朝" w:hint="eastAsia"/>
                <w:color w:val="auto"/>
                <w:sz w:val="21"/>
                <w:szCs w:val="21"/>
                <w:shd w:val="clear" w:color="auto" w:fill="FFFFFF"/>
              </w:rPr>
              <w:lastRenderedPageBreak/>
              <w:t>・水漏れ・排水管等の詰まりの修理、</w:t>
            </w:r>
            <w:bookmarkStart w:id="12" w:name="_Hlk200371400"/>
            <w:r w:rsidRPr="009C1DB2">
              <w:rPr>
                <w:rFonts w:ascii="ＭＳ 明朝" w:hAnsi="ＭＳ 明朝" w:hint="eastAsia"/>
                <w:color w:val="auto"/>
                <w:sz w:val="21"/>
                <w:szCs w:val="21"/>
                <w:shd w:val="clear" w:color="auto" w:fill="FFFFFF"/>
              </w:rPr>
              <w:t>鍵の取り換え、</w:t>
            </w:r>
            <w:r w:rsidRPr="009C1DB2">
              <w:rPr>
                <w:rFonts w:ascii="ＭＳ 明朝" w:hAnsi="ＭＳ 明朝" w:hint="eastAsia"/>
                <w:color w:val="auto"/>
                <w:shd w:val="clear" w:color="auto" w:fill="FFFFFF"/>
              </w:rPr>
              <w:t>ロードサービス</w:t>
            </w:r>
            <w:r w:rsidRPr="009C1DB2">
              <w:rPr>
                <w:rFonts w:ascii="ＭＳ 明朝" w:hAnsi="ＭＳ 明朝" w:hint="eastAsia"/>
                <w:color w:val="auto"/>
                <w:sz w:val="21"/>
                <w:szCs w:val="21"/>
                <w:shd w:val="clear" w:color="auto" w:fill="FFFFFF"/>
              </w:rPr>
              <w:t>など、</w:t>
            </w:r>
            <w:bookmarkEnd w:id="12"/>
            <w:r w:rsidRPr="009C1DB2">
              <w:rPr>
                <w:rFonts w:ascii="ＭＳ 明朝" w:hAnsi="ＭＳ 明朝" w:hint="eastAsia"/>
                <w:color w:val="auto"/>
                <w:sz w:val="21"/>
                <w:szCs w:val="21"/>
                <w:shd w:val="clear" w:color="auto" w:fill="FFFFFF"/>
              </w:rPr>
              <w:t>日常生活のトラブルに駆け付ける、いわゆる「暮らしのレスキューサービス」の高額請求トラブルの相談が多く寄せられました。</w:t>
            </w:r>
          </w:p>
          <w:p w14:paraId="7C704370" w14:textId="77777777" w:rsidR="00FF2B26" w:rsidRPr="009C1DB2" w:rsidRDefault="00FF2B26" w:rsidP="00AB7980">
            <w:pPr>
              <w:spacing w:line="300" w:lineRule="exact"/>
              <w:ind w:left="193" w:rightChars="89" w:right="180" w:hangingChars="100" w:hanging="193"/>
              <w:contextualSpacing/>
              <w:jc w:val="both"/>
              <w:rPr>
                <w:rFonts w:ascii="ＭＳ 明朝" w:hAnsi="ＭＳ 明朝"/>
                <w:color w:val="auto"/>
                <w:sz w:val="21"/>
                <w:szCs w:val="21"/>
                <w:shd w:val="clear" w:color="auto" w:fill="FFFFFF"/>
              </w:rPr>
            </w:pPr>
          </w:p>
          <w:p w14:paraId="7B4501EF" w14:textId="0B6839BB" w:rsidR="006E1BC2" w:rsidRPr="00AC5D16" w:rsidRDefault="006E1BC2" w:rsidP="006E1BC2">
            <w:pPr>
              <w:spacing w:line="300" w:lineRule="exact"/>
              <w:ind w:left="387" w:rightChars="89" w:right="180" w:hangingChars="200" w:hanging="387"/>
              <w:contextualSpacing/>
              <w:jc w:val="both"/>
              <w:rPr>
                <w:rFonts w:ascii="ＭＳ ゴシック" w:eastAsia="ＭＳ ゴシック" w:hAnsi="ＭＳ ゴシック"/>
                <w:b/>
                <w:color w:val="auto"/>
                <w:sz w:val="21"/>
                <w:szCs w:val="21"/>
              </w:rPr>
            </w:pPr>
            <w:bookmarkStart w:id="13" w:name="_Hlk231990848"/>
            <w:bookmarkStart w:id="14" w:name="_Hlk87973216"/>
            <w:bookmarkStart w:id="15" w:name="_Hlk87368464"/>
            <w:bookmarkEnd w:id="8"/>
            <w:r w:rsidRPr="00AC5D16">
              <w:rPr>
                <w:rFonts w:ascii="ＭＳ ゴシック" w:eastAsia="ＭＳ ゴシック" w:hAnsi="ＭＳ ゴシック" w:hint="eastAsia"/>
                <w:b/>
                <w:color w:val="auto"/>
                <w:sz w:val="21"/>
                <w:szCs w:val="21"/>
              </w:rPr>
              <w:t>６．販売方法・手口では「インターネット通販」、「定期購入」</w:t>
            </w:r>
            <w:r w:rsidR="00DB6184">
              <w:rPr>
                <w:rFonts w:ascii="ＭＳ ゴシック" w:eastAsia="ＭＳ ゴシック" w:hAnsi="ＭＳ ゴシック" w:hint="eastAsia"/>
                <w:b/>
                <w:color w:val="auto"/>
                <w:sz w:val="21"/>
                <w:szCs w:val="21"/>
              </w:rPr>
              <w:t>に関する相談が多く</w:t>
            </w:r>
            <w:r w:rsidRPr="00AC5D16">
              <w:rPr>
                <w:rFonts w:ascii="ＭＳ ゴシック" w:eastAsia="ＭＳ ゴシック" w:hAnsi="ＭＳ ゴシック" w:hint="eastAsia"/>
                <w:b/>
                <w:color w:val="auto"/>
                <w:sz w:val="21"/>
                <w:szCs w:val="21"/>
              </w:rPr>
              <w:t>、「ＳＮＳ」に関連する「電話勧誘販売」、「代引配達」のトラブルが増加</w:t>
            </w:r>
          </w:p>
          <w:p w14:paraId="2168171A" w14:textId="5FDD7FE5" w:rsidR="006E1BC2" w:rsidRPr="009C1DB2" w:rsidRDefault="006E1BC2" w:rsidP="006E1BC2">
            <w:pPr>
              <w:tabs>
                <w:tab w:val="center" w:pos="4252"/>
                <w:tab w:val="right" w:pos="8504"/>
              </w:tabs>
              <w:spacing w:line="300" w:lineRule="exact"/>
              <w:ind w:left="193" w:rightChars="89" w:right="180" w:hangingChars="100" w:hanging="193"/>
              <w:jc w:val="both"/>
              <w:rPr>
                <w:rFonts w:ascii="ＭＳ 明朝" w:hAnsi="ＭＳ 明朝"/>
                <w:bCs/>
                <w:color w:val="auto"/>
                <w:kern w:val="2"/>
                <w:sz w:val="21"/>
                <w:szCs w:val="21"/>
                <w:lang w:val="x-none"/>
              </w:rPr>
            </w:pPr>
            <w:r w:rsidRPr="009C1DB2">
              <w:rPr>
                <w:rFonts w:ascii="ＭＳ 明朝" w:hAnsi="ＭＳ 明朝" w:hint="eastAsia"/>
                <w:bCs/>
                <w:color w:val="auto"/>
                <w:kern w:val="2"/>
                <w:sz w:val="21"/>
                <w:szCs w:val="21"/>
              </w:rPr>
              <w:t>・販売方法・手口別で見ると、「インターネット通販」が21,732件で、前年度に比べ2,792件（14.7%）増加し、相談全体の27.1%を占めました。契約当事者の年代別で見ると85</w:t>
            </w:r>
            <w:r w:rsidRPr="009C1DB2">
              <w:rPr>
                <w:rFonts w:ascii="ＭＳ 明朝" w:hAnsi="ＭＳ 明朝" w:hint="eastAsia"/>
                <w:bCs/>
                <w:color w:val="auto"/>
                <w:kern w:val="2"/>
                <w:sz w:val="21"/>
                <w:szCs w:val="21"/>
                <w:lang w:val="x-none"/>
              </w:rPr>
              <w:t>歳未満の全ての年代で最も多くなり85歳以上においても2番目に多い相談になりました。</w:t>
            </w:r>
            <w:r w:rsidRPr="009C1DB2">
              <w:rPr>
                <w:rFonts w:ascii="ＭＳ 明朝" w:hAnsi="ＭＳ 明朝" w:hint="eastAsia"/>
                <w:bCs/>
                <w:color w:val="auto"/>
                <w:kern w:val="2"/>
                <w:sz w:val="21"/>
                <w:szCs w:val="21"/>
                <w:bdr w:val="single" w:sz="4" w:space="0" w:color="auto"/>
              </w:rPr>
              <w:t>付表</w:t>
            </w:r>
            <w:r w:rsidR="00680619" w:rsidRPr="009C1DB2">
              <w:rPr>
                <w:rFonts w:ascii="ＭＳ 明朝" w:hAnsi="ＭＳ 明朝" w:hint="eastAsia"/>
                <w:bCs/>
                <w:color w:val="auto"/>
                <w:kern w:val="2"/>
                <w:sz w:val="21"/>
                <w:szCs w:val="21"/>
                <w:bdr w:val="single" w:sz="4" w:space="0" w:color="auto"/>
              </w:rPr>
              <w:t>5,6</w:t>
            </w:r>
            <w:r w:rsidRPr="009C1DB2">
              <w:rPr>
                <w:rFonts w:ascii="ＭＳ 明朝" w:hAnsi="ＭＳ 明朝" w:hint="eastAsia"/>
                <w:bCs/>
                <w:color w:val="auto"/>
                <w:kern w:val="2"/>
                <w:sz w:val="21"/>
                <w:szCs w:val="21"/>
                <w:lang w:val="x-none"/>
              </w:rPr>
              <w:t xml:space="preserve">　</w:t>
            </w:r>
            <w:r w:rsidRPr="009C1DB2">
              <w:rPr>
                <w:rFonts w:ascii="ＭＳ 明朝" w:hAnsi="ＭＳ 明朝"/>
                <w:bCs/>
                <w:color w:val="auto"/>
                <w:kern w:val="2"/>
                <w:sz w:val="21"/>
                <w:szCs w:val="21"/>
                <w:bdr w:val="single" w:sz="4" w:space="0" w:color="auto"/>
              </w:rPr>
              <w:t xml:space="preserve"> </w:t>
            </w:r>
          </w:p>
          <w:p w14:paraId="314AFBDD" w14:textId="411568A2" w:rsidR="006E1BC2" w:rsidRPr="009C1DB2" w:rsidRDefault="006E1BC2" w:rsidP="006E1BC2">
            <w:pPr>
              <w:tabs>
                <w:tab w:val="center" w:pos="4252"/>
                <w:tab w:val="right" w:pos="8504"/>
              </w:tabs>
              <w:spacing w:line="300" w:lineRule="exact"/>
              <w:ind w:left="193" w:rightChars="50" w:right="101" w:hangingChars="100" w:hanging="193"/>
              <w:jc w:val="both"/>
              <w:rPr>
                <w:rFonts w:ascii="ＭＳ 明朝" w:hAnsi="ＭＳ 明朝"/>
                <w:bCs/>
                <w:color w:val="auto"/>
                <w:kern w:val="2"/>
                <w:sz w:val="21"/>
                <w:szCs w:val="21"/>
                <w:bdr w:val="single" w:sz="4" w:space="0" w:color="auto"/>
              </w:rPr>
            </w:pPr>
            <w:r w:rsidRPr="009C1DB2">
              <w:rPr>
                <w:rFonts w:ascii="ＭＳ 明朝" w:hAnsi="ＭＳ 明朝" w:hint="eastAsia"/>
                <w:bCs/>
                <w:color w:val="auto"/>
                <w:kern w:val="2"/>
                <w:sz w:val="21"/>
                <w:szCs w:val="21"/>
                <w:lang w:val="x-none"/>
              </w:rPr>
              <w:t>・「ＳＮＳ</w:t>
            </w:r>
            <w:r w:rsidRPr="009C1DB2">
              <w:rPr>
                <w:rFonts w:ascii="ＭＳ 明朝" w:hAnsi="ＭＳ 明朝"/>
                <w:bCs/>
                <w:color w:val="auto"/>
                <w:kern w:val="2"/>
                <w:sz w:val="21"/>
                <w:szCs w:val="21"/>
                <w:lang w:val="x-none"/>
              </w:rPr>
              <w:t>」</w:t>
            </w:r>
            <w:r w:rsidRPr="009C1DB2">
              <w:rPr>
                <w:rFonts w:ascii="ＭＳ 明朝" w:hAnsi="ＭＳ 明朝" w:hint="eastAsia"/>
                <w:bCs/>
                <w:color w:val="auto"/>
                <w:kern w:val="2"/>
                <w:sz w:val="21"/>
                <w:szCs w:val="21"/>
                <w:lang w:val="x-none"/>
              </w:rPr>
              <w:t>に関連する相談が、7,080件で、</w:t>
            </w:r>
            <w:r w:rsidRPr="009C1DB2">
              <w:rPr>
                <w:rFonts w:ascii="ＭＳ 明朝" w:hAnsi="ＭＳ 明朝" w:hint="eastAsia"/>
                <w:bCs/>
                <w:color w:val="auto"/>
                <w:kern w:val="2"/>
                <w:sz w:val="21"/>
                <w:szCs w:val="21"/>
              </w:rPr>
              <w:t>前年度に比べ1,274件（21.9%）増加し、</w:t>
            </w:r>
            <w:r w:rsidRPr="009C1DB2">
              <w:rPr>
                <w:rFonts w:ascii="ＭＳ 明朝" w:hAnsi="ＭＳ 明朝" w:hint="eastAsia"/>
                <w:bCs/>
                <w:color w:val="auto"/>
                <w:kern w:val="2"/>
                <w:sz w:val="21"/>
                <w:szCs w:val="21"/>
                <w:lang w:val="x-none"/>
              </w:rPr>
              <w:t>70歳未満の年代で2番目に多い相談になりました。「ＳＮＳ」の広告に</w:t>
            </w:r>
            <w:proofErr w:type="gramStart"/>
            <w:r w:rsidRPr="009C1DB2">
              <w:rPr>
                <w:rFonts w:ascii="ＭＳ 明朝" w:hAnsi="ＭＳ 明朝" w:hint="eastAsia"/>
                <w:bCs/>
                <w:color w:val="auto"/>
                <w:kern w:val="2"/>
                <w:sz w:val="21"/>
                <w:szCs w:val="21"/>
                <w:lang w:val="x-none"/>
              </w:rPr>
              <w:t>誘因</w:t>
            </w:r>
            <w:proofErr w:type="gramEnd"/>
            <w:r w:rsidRPr="009C1DB2">
              <w:rPr>
                <w:rFonts w:ascii="ＭＳ 明朝" w:hAnsi="ＭＳ 明朝" w:hint="eastAsia"/>
                <w:bCs/>
                <w:color w:val="auto"/>
                <w:kern w:val="2"/>
                <w:sz w:val="21"/>
                <w:szCs w:val="21"/>
                <w:lang w:val="x-none"/>
              </w:rPr>
              <w:t>された</w:t>
            </w:r>
            <w:r w:rsidRPr="009C1DB2">
              <w:rPr>
                <w:rFonts w:ascii="ＭＳ 明朝" w:hAnsi="ＭＳ 明朝" w:hint="eastAsia"/>
                <w:bCs/>
                <w:color w:val="auto"/>
                <w:kern w:val="2"/>
                <w:sz w:val="21"/>
                <w:szCs w:val="21"/>
              </w:rPr>
              <w:t>「</w:t>
            </w:r>
            <w:r w:rsidRPr="009C1DB2">
              <w:rPr>
                <w:rFonts w:ascii="ＭＳ 明朝" w:hAnsi="ＭＳ 明朝" w:hint="eastAsia"/>
                <w:bCs/>
                <w:color w:val="auto"/>
                <w:kern w:val="2"/>
                <w:sz w:val="21"/>
                <w:szCs w:val="21"/>
                <w:lang w:val="x-none"/>
              </w:rPr>
              <w:t>定期購入」や</w:t>
            </w:r>
            <w:r w:rsidRPr="009C1DB2">
              <w:rPr>
                <w:rFonts w:ascii="ＭＳ 明朝" w:hAnsi="ＭＳ 明朝" w:hint="eastAsia"/>
                <w:bCs/>
                <w:color w:val="auto"/>
                <w:sz w:val="21"/>
                <w:szCs w:val="21"/>
              </w:rPr>
              <w:t>「代引配達」を利用したトラブル、「</w:t>
            </w:r>
            <w:r w:rsidRPr="009C1DB2">
              <w:rPr>
                <w:rFonts w:ascii="ＭＳ 明朝" w:hAnsi="ＭＳ 明朝" w:hint="eastAsia"/>
                <w:bCs/>
                <w:color w:val="auto"/>
                <w:kern w:val="2"/>
                <w:sz w:val="21"/>
                <w:szCs w:val="21"/>
                <w:lang w:val="x-none"/>
              </w:rPr>
              <w:t>ＳＮＳ」での「電話勧誘販売」をきっかけとした「サイドビジネス商法」や「利殖商法」の相談が多発しています。</w:t>
            </w:r>
            <w:r w:rsidRPr="009C1DB2">
              <w:rPr>
                <w:rFonts w:ascii="ＭＳ 明朝" w:hAnsi="ＭＳ 明朝" w:hint="eastAsia"/>
                <w:bCs/>
                <w:color w:val="auto"/>
                <w:kern w:val="2"/>
                <w:sz w:val="21"/>
                <w:szCs w:val="21"/>
                <w:bdr w:val="single" w:sz="4" w:space="0" w:color="auto"/>
              </w:rPr>
              <w:t>付表</w:t>
            </w:r>
            <w:r w:rsidR="00680619" w:rsidRPr="009C1DB2">
              <w:rPr>
                <w:rFonts w:ascii="ＭＳ 明朝" w:hAnsi="ＭＳ 明朝" w:hint="eastAsia"/>
                <w:bCs/>
                <w:color w:val="auto"/>
                <w:kern w:val="2"/>
                <w:sz w:val="21"/>
                <w:szCs w:val="21"/>
                <w:bdr w:val="single" w:sz="4" w:space="0" w:color="auto"/>
              </w:rPr>
              <w:t>5,6</w:t>
            </w:r>
          </w:p>
          <w:p w14:paraId="24AD28B3" w14:textId="5385AFFF" w:rsidR="006E1BC2" w:rsidRPr="009C1DB2" w:rsidRDefault="006E1BC2" w:rsidP="006E1BC2">
            <w:pPr>
              <w:tabs>
                <w:tab w:val="center" w:pos="4252"/>
                <w:tab w:val="right" w:pos="8504"/>
              </w:tabs>
              <w:spacing w:line="300" w:lineRule="exact"/>
              <w:ind w:left="193" w:rightChars="50" w:right="101" w:hangingChars="100" w:hanging="193"/>
              <w:jc w:val="both"/>
              <w:rPr>
                <w:rFonts w:ascii="ＭＳ 明朝" w:hAnsi="ＭＳ 明朝"/>
                <w:bCs/>
                <w:color w:val="auto"/>
                <w:kern w:val="2"/>
                <w:sz w:val="21"/>
                <w:szCs w:val="21"/>
                <w:bdr w:val="single" w:sz="4" w:space="0" w:color="auto"/>
              </w:rPr>
            </w:pPr>
            <w:r w:rsidRPr="009C1DB2">
              <w:rPr>
                <w:rFonts w:ascii="ＭＳ 明朝" w:hAnsi="ＭＳ 明朝" w:hint="eastAsia"/>
                <w:bCs/>
                <w:color w:val="auto"/>
                <w:kern w:val="2"/>
                <w:sz w:val="21"/>
                <w:szCs w:val="21"/>
              </w:rPr>
              <w:t>・「定期購入」に関する相談は</w:t>
            </w:r>
            <w:r w:rsidR="00D735F2">
              <w:rPr>
                <w:rFonts w:ascii="ＭＳ 明朝" w:hAnsi="ＭＳ 明朝" w:hint="eastAsia"/>
                <w:bCs/>
                <w:color w:val="auto"/>
                <w:kern w:val="2"/>
                <w:sz w:val="21"/>
                <w:szCs w:val="21"/>
              </w:rPr>
              <w:t>、</w:t>
            </w:r>
            <w:r w:rsidR="00D735F2" w:rsidRPr="009C1DB2">
              <w:rPr>
                <w:rFonts w:ascii="ＭＳ 明朝" w:hAnsi="ＭＳ 明朝" w:hint="eastAsia"/>
                <w:bCs/>
                <w:color w:val="auto"/>
                <w:kern w:val="2"/>
                <w:sz w:val="21"/>
                <w:szCs w:val="21"/>
              </w:rPr>
              <w:t>339件(6.2%)減少</w:t>
            </w:r>
            <w:r w:rsidR="00D735F2">
              <w:rPr>
                <w:rFonts w:ascii="ＭＳ 明朝" w:hAnsi="ＭＳ 明朝" w:hint="eastAsia"/>
                <w:bCs/>
                <w:color w:val="auto"/>
                <w:kern w:val="2"/>
                <w:sz w:val="21"/>
                <w:szCs w:val="21"/>
              </w:rPr>
              <w:t>しましたが、</w:t>
            </w:r>
            <w:r w:rsidR="00D735F2">
              <w:rPr>
                <w:rFonts w:ascii="ＭＳ 明朝" w:hAnsi="ＭＳ 明朝" w:hint="eastAsia"/>
                <w:bCs/>
                <w:color w:val="auto"/>
                <w:kern w:val="2"/>
                <w:sz w:val="21"/>
                <w:szCs w:val="21"/>
              </w:rPr>
              <w:t>18歳以下と50歳代以上の上位で</w:t>
            </w:r>
            <w:r w:rsidR="00D735F2">
              <w:rPr>
                <w:rFonts w:ascii="ＭＳ 明朝" w:hAnsi="ＭＳ 明朝" w:hint="eastAsia"/>
                <w:bCs/>
                <w:color w:val="auto"/>
                <w:kern w:val="2"/>
                <w:sz w:val="21"/>
                <w:szCs w:val="21"/>
              </w:rPr>
              <w:t>した。</w:t>
            </w:r>
            <w:r w:rsidR="005C596C" w:rsidRPr="009C1DB2">
              <w:rPr>
                <w:rFonts w:ascii="ＭＳ 明朝" w:hAnsi="ＭＳ 明朝" w:hint="eastAsia"/>
                <w:bCs/>
                <w:color w:val="auto"/>
                <w:kern w:val="2"/>
                <w:sz w:val="21"/>
                <w:szCs w:val="21"/>
                <w:bdr w:val="single" w:sz="4" w:space="0" w:color="auto"/>
              </w:rPr>
              <w:t>付表5,6</w:t>
            </w:r>
          </w:p>
          <w:p w14:paraId="21FF2595" w14:textId="01082FFD" w:rsidR="006E1BC2" w:rsidRPr="009C1DB2" w:rsidRDefault="006E1BC2" w:rsidP="006E1BC2">
            <w:pPr>
              <w:tabs>
                <w:tab w:val="center" w:pos="4252"/>
                <w:tab w:val="right" w:pos="8504"/>
              </w:tabs>
              <w:spacing w:line="300" w:lineRule="exact"/>
              <w:ind w:left="193" w:rightChars="50" w:right="101" w:hangingChars="100" w:hanging="193"/>
              <w:jc w:val="both"/>
              <w:rPr>
                <w:rFonts w:ascii="ＭＳ 明朝" w:hAnsi="ＭＳ 明朝"/>
                <w:bCs/>
                <w:color w:val="auto"/>
                <w:kern w:val="2"/>
                <w:sz w:val="21"/>
                <w:szCs w:val="21"/>
              </w:rPr>
            </w:pPr>
            <w:r w:rsidRPr="009C1DB2">
              <w:rPr>
                <w:rFonts w:ascii="ＭＳ 明朝" w:hAnsi="ＭＳ 明朝" w:hint="eastAsia"/>
                <w:bCs/>
                <w:color w:val="auto"/>
                <w:kern w:val="2"/>
                <w:sz w:val="21"/>
                <w:szCs w:val="21"/>
              </w:rPr>
              <w:t>・「電話勧誘販売」に関する相談は、827件(23.5%)増加し、20歳代から40歳代の年代で上位になりました。</w:t>
            </w:r>
            <w:r w:rsidR="005C596C" w:rsidRPr="009C1DB2">
              <w:rPr>
                <w:rFonts w:ascii="ＭＳ 明朝" w:hAnsi="ＭＳ 明朝" w:hint="eastAsia"/>
                <w:bCs/>
                <w:color w:val="auto"/>
                <w:kern w:val="2"/>
                <w:sz w:val="21"/>
                <w:szCs w:val="21"/>
                <w:bdr w:val="single" w:sz="4" w:space="0" w:color="auto"/>
              </w:rPr>
              <w:t>付表5,6</w:t>
            </w:r>
          </w:p>
          <w:p w14:paraId="545194B4" w14:textId="77777777" w:rsidR="006E1BC2" w:rsidRPr="009C1DB2" w:rsidRDefault="006E1BC2" w:rsidP="006E1BC2">
            <w:pPr>
              <w:tabs>
                <w:tab w:val="center" w:pos="4252"/>
                <w:tab w:val="right" w:pos="8504"/>
              </w:tabs>
              <w:spacing w:line="300" w:lineRule="exact"/>
              <w:ind w:left="193" w:rightChars="102" w:right="207" w:hangingChars="100" w:hanging="193"/>
              <w:rPr>
                <w:rFonts w:ascii="ＭＳ 明朝" w:hAnsi="ＭＳ 明朝"/>
                <w:bCs/>
                <w:color w:val="auto"/>
                <w:kern w:val="2"/>
                <w:sz w:val="21"/>
                <w:szCs w:val="21"/>
                <w:bdr w:val="single" w:sz="4" w:space="0" w:color="auto"/>
                <w:lang w:val="x-none"/>
              </w:rPr>
            </w:pPr>
            <w:r w:rsidRPr="009C1DB2">
              <w:rPr>
                <w:rFonts w:ascii="ＭＳ 明朝" w:hAnsi="ＭＳ 明朝" w:hint="eastAsia"/>
                <w:bCs/>
                <w:color w:val="auto"/>
                <w:kern w:val="2"/>
                <w:sz w:val="21"/>
                <w:szCs w:val="21"/>
              </w:rPr>
              <w:t>・</w:t>
            </w:r>
            <w:r w:rsidRPr="009C1DB2">
              <w:rPr>
                <w:rFonts w:ascii="ＭＳ 明朝" w:hAnsi="ＭＳ 明朝" w:hint="eastAsia"/>
                <w:bCs/>
                <w:color w:val="auto"/>
                <w:kern w:val="2"/>
                <w:sz w:val="21"/>
                <w:szCs w:val="21"/>
                <w:lang w:val="x-none"/>
              </w:rPr>
              <w:t>85歳以上では、「</w:t>
            </w:r>
            <w:proofErr w:type="spellStart"/>
            <w:r w:rsidRPr="009C1DB2">
              <w:rPr>
                <w:rFonts w:ascii="ＭＳ 明朝" w:hAnsi="ＭＳ 明朝" w:hint="eastAsia"/>
                <w:bCs/>
                <w:color w:val="auto"/>
                <w:kern w:val="2"/>
                <w:sz w:val="21"/>
                <w:szCs w:val="21"/>
                <w:lang w:val="x-none"/>
              </w:rPr>
              <w:t>家庭訪販」が最も多くなりました。</w:t>
            </w:r>
            <w:r w:rsidRPr="009C1DB2">
              <w:rPr>
                <w:rFonts w:ascii="ＭＳ 明朝" w:hAnsi="ＭＳ 明朝" w:hint="eastAsia"/>
                <w:bCs/>
                <w:color w:val="auto"/>
                <w:kern w:val="2"/>
                <w:sz w:val="21"/>
                <w:szCs w:val="21"/>
                <w:bdr w:val="single" w:sz="4" w:space="0" w:color="auto"/>
                <w:lang w:val="x-none"/>
              </w:rPr>
              <w:t>付表</w:t>
            </w:r>
            <w:proofErr w:type="spellEnd"/>
            <w:r w:rsidRPr="009C1DB2">
              <w:rPr>
                <w:rFonts w:ascii="ＭＳ 明朝" w:hAnsi="ＭＳ 明朝" w:hint="eastAsia"/>
                <w:bCs/>
                <w:color w:val="auto"/>
                <w:kern w:val="2"/>
                <w:sz w:val="21"/>
                <w:szCs w:val="21"/>
                <w:bdr w:val="single" w:sz="4" w:space="0" w:color="auto"/>
                <w:lang w:val="x-none"/>
              </w:rPr>
              <w:t>6</w:t>
            </w:r>
            <w:r w:rsidRPr="009C1DB2">
              <w:rPr>
                <w:rFonts w:ascii="ＭＳ 明朝" w:hAnsi="ＭＳ 明朝"/>
                <w:bCs/>
                <w:color w:val="auto"/>
                <w:kern w:val="2"/>
                <w:sz w:val="21"/>
                <w:szCs w:val="21"/>
                <w:bdr w:val="single" w:sz="4" w:space="0" w:color="auto"/>
                <w:lang w:val="x-none"/>
              </w:rPr>
              <w:t xml:space="preserve"> </w:t>
            </w:r>
          </w:p>
          <w:p w14:paraId="74613F68" w14:textId="77777777" w:rsidR="006E1BC2" w:rsidRPr="009C1DB2" w:rsidRDefault="006E1BC2" w:rsidP="006E1BC2">
            <w:pPr>
              <w:tabs>
                <w:tab w:val="center" w:pos="4252"/>
                <w:tab w:val="right" w:pos="8504"/>
              </w:tabs>
              <w:spacing w:line="300" w:lineRule="exact"/>
              <w:ind w:left="193" w:rightChars="102" w:right="207" w:hangingChars="100" w:hanging="193"/>
              <w:rPr>
                <w:rFonts w:ascii="ＭＳ 明朝" w:hAnsi="ＭＳ 明朝"/>
                <w:bCs/>
                <w:color w:val="auto"/>
                <w:kern w:val="2"/>
                <w:sz w:val="21"/>
                <w:szCs w:val="21"/>
                <w:bdr w:val="single" w:sz="4" w:space="0" w:color="auto"/>
                <w:lang w:val="x-none"/>
              </w:rPr>
            </w:pPr>
          </w:p>
          <w:p w14:paraId="73C25A26" w14:textId="289AC2E6" w:rsidR="00FF2B26" w:rsidRPr="009C1DB2" w:rsidRDefault="00FF2B26" w:rsidP="00B80882">
            <w:pPr>
              <w:tabs>
                <w:tab w:val="center" w:pos="4252"/>
                <w:tab w:val="right" w:pos="8504"/>
              </w:tabs>
              <w:spacing w:line="300" w:lineRule="exact"/>
              <w:ind w:rightChars="102" w:right="207"/>
              <w:rPr>
                <w:rFonts w:ascii="ＭＳ ゴシック" w:eastAsia="ＭＳ ゴシック" w:hAnsi="ＭＳ ゴシック"/>
                <w:b/>
                <w:color w:val="auto"/>
                <w:sz w:val="21"/>
                <w:szCs w:val="21"/>
              </w:rPr>
            </w:pPr>
            <w:bookmarkStart w:id="16" w:name="_Hlk88828528"/>
            <w:bookmarkEnd w:id="13"/>
            <w:r w:rsidRPr="009C1DB2">
              <w:rPr>
                <w:rFonts w:ascii="ＭＳ ゴシック" w:eastAsia="ＭＳ ゴシック" w:hAnsi="ＭＳ ゴシック" w:hint="eastAsia"/>
                <w:b/>
                <w:color w:val="auto"/>
                <w:sz w:val="21"/>
                <w:szCs w:val="21"/>
              </w:rPr>
              <w:t>７．「米（コメ）」に関する相談が増加</w:t>
            </w:r>
          </w:p>
          <w:p w14:paraId="02095972" w14:textId="44853354" w:rsidR="00FF2B26" w:rsidRPr="009C1DB2" w:rsidRDefault="00FF2B26" w:rsidP="007A581E">
            <w:pPr>
              <w:tabs>
                <w:tab w:val="center" w:pos="4252"/>
                <w:tab w:val="right" w:pos="8504"/>
              </w:tabs>
              <w:spacing w:line="300" w:lineRule="exact"/>
              <w:ind w:left="193" w:rightChars="102" w:right="207" w:hangingChars="100" w:hanging="193"/>
              <w:rPr>
                <w:rFonts w:ascii="ＭＳ 明朝" w:hAnsi="ＭＳ 明朝"/>
                <w:bCs/>
                <w:color w:val="auto"/>
                <w:sz w:val="21"/>
                <w:szCs w:val="21"/>
              </w:rPr>
            </w:pPr>
            <w:r w:rsidRPr="009C1DB2">
              <w:rPr>
                <w:rFonts w:ascii="ＭＳ 明朝" w:hAnsi="ＭＳ 明朝" w:hint="eastAsia"/>
                <w:bCs/>
                <w:color w:val="auto"/>
                <w:sz w:val="21"/>
                <w:szCs w:val="21"/>
              </w:rPr>
              <w:t>・「米（コメ）」に関する相談が477件で、前年度に比べ215件（82.1%）増加しました。</w:t>
            </w:r>
            <w:r w:rsidRPr="009C1DB2">
              <w:rPr>
                <w:rFonts w:ascii="ＭＳ 明朝" w:hAnsi="ＭＳ 明朝" w:hint="eastAsia"/>
                <w:color w:val="auto"/>
                <w:kern w:val="2"/>
                <w:sz w:val="21"/>
                <w:szCs w:val="21"/>
                <w:bdr w:val="single" w:sz="4" w:space="0" w:color="auto"/>
              </w:rPr>
              <w:t>付表</w:t>
            </w:r>
            <w:r w:rsidR="0095545A" w:rsidRPr="009C1DB2">
              <w:rPr>
                <w:rFonts w:ascii="ＭＳ 明朝" w:hAnsi="ＭＳ 明朝" w:hint="eastAsia"/>
                <w:color w:val="auto"/>
                <w:kern w:val="2"/>
                <w:sz w:val="21"/>
                <w:szCs w:val="21"/>
                <w:bdr w:val="single" w:sz="4" w:space="0" w:color="auto"/>
              </w:rPr>
              <w:t>9</w:t>
            </w:r>
            <w:r w:rsidRPr="009C1DB2">
              <w:rPr>
                <w:rFonts w:ascii="ＭＳ 明朝" w:hAnsi="ＭＳ 明朝" w:hint="eastAsia"/>
                <w:color w:val="auto"/>
                <w:kern w:val="2"/>
                <w:sz w:val="21"/>
                <w:szCs w:val="21"/>
                <w:bdr w:val="single" w:sz="4" w:space="0" w:color="auto"/>
              </w:rPr>
              <w:t>,</w:t>
            </w:r>
            <w:r w:rsidR="0095545A" w:rsidRPr="009C1DB2">
              <w:rPr>
                <w:rFonts w:ascii="ＭＳ 明朝" w:hAnsi="ＭＳ 明朝" w:hint="eastAsia"/>
                <w:color w:val="auto"/>
                <w:kern w:val="2"/>
                <w:sz w:val="21"/>
                <w:szCs w:val="21"/>
                <w:bdr w:val="single" w:sz="4" w:space="0" w:color="auto"/>
              </w:rPr>
              <w:t>10</w:t>
            </w:r>
            <w:r w:rsidRPr="009C1DB2">
              <w:rPr>
                <w:rFonts w:ascii="ＭＳ 明朝" w:hAnsi="ＭＳ 明朝" w:hint="eastAsia"/>
                <w:color w:val="auto"/>
                <w:kern w:val="2"/>
                <w:sz w:val="21"/>
                <w:szCs w:val="21"/>
                <w:bdr w:val="single" w:sz="4" w:space="0" w:color="auto"/>
              </w:rPr>
              <w:t xml:space="preserve"> </w:t>
            </w:r>
          </w:p>
          <w:p w14:paraId="3BB924C9" w14:textId="6C7E9558" w:rsidR="00FF2B26" w:rsidRPr="009C1DB2" w:rsidRDefault="00FF2B26" w:rsidP="007A581E">
            <w:pPr>
              <w:tabs>
                <w:tab w:val="center" w:pos="4252"/>
                <w:tab w:val="right" w:pos="8504"/>
              </w:tabs>
              <w:spacing w:line="300" w:lineRule="exact"/>
              <w:ind w:left="193" w:rightChars="102" w:right="207" w:hangingChars="100" w:hanging="193"/>
              <w:rPr>
                <w:rFonts w:ascii="ＭＳ 明朝" w:hAnsi="ＭＳ 明朝"/>
                <w:color w:val="auto"/>
                <w:kern w:val="2"/>
                <w:sz w:val="21"/>
                <w:szCs w:val="21"/>
                <w:bdr w:val="single" w:sz="4" w:space="0" w:color="auto"/>
              </w:rPr>
            </w:pPr>
            <w:r w:rsidRPr="009C1DB2">
              <w:rPr>
                <w:rFonts w:ascii="ＭＳ 明朝" w:hAnsi="ＭＳ 明朝" w:hint="eastAsia"/>
                <w:bCs/>
                <w:color w:val="auto"/>
                <w:sz w:val="21"/>
                <w:szCs w:val="21"/>
              </w:rPr>
              <w:t>・「インターネット通販」</w:t>
            </w:r>
            <w:r w:rsidRPr="009C1DB2">
              <w:rPr>
                <w:rFonts w:ascii="ＭＳ 明朝" w:hAnsi="ＭＳ 明朝" w:hint="eastAsia"/>
                <w:bCs/>
                <w:color w:val="auto"/>
                <w:kern w:val="2"/>
                <w:sz w:val="21"/>
                <w:szCs w:val="21"/>
                <w:lang w:val="x-none"/>
              </w:rPr>
              <w:t>で商品が届かないという相談が多く寄せられました。</w:t>
            </w:r>
            <w:r w:rsidRPr="009C1DB2">
              <w:rPr>
                <w:rFonts w:ascii="ＭＳ 明朝" w:hAnsi="ＭＳ 明朝" w:hint="eastAsia"/>
                <w:color w:val="auto"/>
                <w:kern w:val="2"/>
                <w:sz w:val="21"/>
                <w:szCs w:val="21"/>
                <w:bdr w:val="single" w:sz="4" w:space="0" w:color="auto"/>
              </w:rPr>
              <w:t>付表1</w:t>
            </w:r>
            <w:r w:rsidR="0095545A" w:rsidRPr="009C1DB2">
              <w:rPr>
                <w:rFonts w:ascii="ＭＳ 明朝" w:hAnsi="ＭＳ 明朝" w:hint="eastAsia"/>
                <w:color w:val="auto"/>
                <w:kern w:val="2"/>
                <w:sz w:val="21"/>
                <w:szCs w:val="21"/>
                <w:bdr w:val="single" w:sz="4" w:space="0" w:color="auto"/>
              </w:rPr>
              <w:t>2</w:t>
            </w:r>
            <w:r w:rsidRPr="009C1DB2">
              <w:rPr>
                <w:rFonts w:ascii="ＭＳ 明朝" w:hAnsi="ＭＳ 明朝" w:hint="eastAsia"/>
                <w:color w:val="auto"/>
                <w:kern w:val="2"/>
                <w:sz w:val="21"/>
                <w:szCs w:val="21"/>
                <w:bdr w:val="single" w:sz="4" w:space="0" w:color="auto"/>
              </w:rPr>
              <w:t xml:space="preserve"> </w:t>
            </w:r>
          </w:p>
          <w:p w14:paraId="0D5305C9" w14:textId="77777777" w:rsidR="003278D1" w:rsidRPr="009C1DB2" w:rsidRDefault="003278D1" w:rsidP="007A581E">
            <w:pPr>
              <w:tabs>
                <w:tab w:val="center" w:pos="4252"/>
                <w:tab w:val="right" w:pos="8504"/>
              </w:tabs>
              <w:spacing w:line="300" w:lineRule="exact"/>
              <w:ind w:left="193" w:rightChars="102" w:right="207" w:hangingChars="100" w:hanging="193"/>
              <w:rPr>
                <w:rFonts w:ascii="ＭＳ 明朝" w:hAnsi="ＭＳ 明朝"/>
                <w:bCs/>
                <w:color w:val="auto"/>
                <w:kern w:val="2"/>
                <w:sz w:val="21"/>
                <w:szCs w:val="21"/>
                <w:bdr w:val="single" w:sz="4" w:space="0" w:color="auto"/>
                <w:lang w:val="x-none"/>
              </w:rPr>
            </w:pPr>
          </w:p>
          <w:p w14:paraId="245DA9D3" w14:textId="41B22C80" w:rsidR="003278D1" w:rsidRPr="00AC5D16" w:rsidRDefault="003278D1" w:rsidP="003278D1">
            <w:pPr>
              <w:tabs>
                <w:tab w:val="center" w:pos="4252"/>
                <w:tab w:val="right" w:pos="8504"/>
              </w:tabs>
              <w:spacing w:line="300" w:lineRule="exact"/>
              <w:ind w:rightChars="102" w:right="207"/>
              <w:rPr>
                <w:rFonts w:ascii="ＭＳ ゴシック" w:eastAsia="ＭＳ ゴシック" w:hAnsi="ＭＳ ゴシック"/>
                <w:b/>
                <w:color w:val="auto"/>
                <w:kern w:val="2"/>
                <w:sz w:val="21"/>
                <w:szCs w:val="21"/>
              </w:rPr>
            </w:pPr>
            <w:r w:rsidRPr="00AC5D16">
              <w:rPr>
                <w:rFonts w:ascii="ＭＳ ゴシック" w:eastAsia="ＭＳ ゴシック" w:hAnsi="ＭＳ ゴシック" w:hint="eastAsia"/>
                <w:b/>
                <w:color w:val="auto"/>
                <w:kern w:val="2"/>
                <w:sz w:val="21"/>
                <w:szCs w:val="21"/>
                <w:lang w:val="x-none"/>
              </w:rPr>
              <w:t>８．</w:t>
            </w:r>
            <w:r w:rsidRPr="00AC5D16">
              <w:rPr>
                <w:rFonts w:ascii="ＭＳ ゴシック" w:eastAsia="ＭＳ ゴシック" w:hAnsi="ＭＳ ゴシック" w:hint="eastAsia"/>
                <w:b/>
                <w:color w:val="auto"/>
                <w:kern w:val="2"/>
                <w:sz w:val="21"/>
                <w:szCs w:val="21"/>
              </w:rPr>
              <w:t>危害に関する相談では「化粧品」による健康被害の相談が</w:t>
            </w:r>
            <w:r w:rsidR="00CC611E">
              <w:rPr>
                <w:rFonts w:ascii="ＭＳ ゴシック" w:eastAsia="ＭＳ ゴシック" w:hAnsi="ＭＳ ゴシック" w:hint="eastAsia"/>
                <w:b/>
                <w:color w:val="auto"/>
                <w:kern w:val="2"/>
                <w:sz w:val="21"/>
                <w:szCs w:val="21"/>
              </w:rPr>
              <w:t>目立つ</w:t>
            </w:r>
          </w:p>
          <w:p w14:paraId="3848BC26" w14:textId="6BF9A995" w:rsidR="003278D1" w:rsidRPr="009C1DB2" w:rsidRDefault="003278D1" w:rsidP="003278D1">
            <w:pPr>
              <w:spacing w:line="300" w:lineRule="exact"/>
              <w:ind w:left="193" w:rightChars="102" w:right="207" w:hangingChars="100" w:hanging="193"/>
              <w:contextualSpacing/>
              <w:rPr>
                <w:rFonts w:ascii="ＭＳ 明朝" w:hAnsi="ＭＳ 明朝"/>
                <w:color w:val="auto"/>
                <w:kern w:val="2"/>
                <w:sz w:val="21"/>
                <w:szCs w:val="21"/>
              </w:rPr>
            </w:pPr>
            <w:r w:rsidRPr="009C1DB2">
              <w:rPr>
                <w:rFonts w:ascii="ＭＳ 明朝" w:hAnsi="ＭＳ 明朝" w:hint="eastAsia"/>
                <w:color w:val="auto"/>
                <w:kern w:val="2"/>
                <w:sz w:val="21"/>
                <w:szCs w:val="21"/>
              </w:rPr>
              <w:t>・危害に関する相談（商品・役務・設備に関連して、身体に怪我、病気等の危害を受けたという相談）は982件で、前年度に比べ15件（1.5%）減少しました。最も多かった「化粧品」による危害は159件で、前年度に比べ55件（</w:t>
            </w:r>
            <w:r w:rsidR="0095545A" w:rsidRPr="009C1DB2">
              <w:rPr>
                <w:rFonts w:ascii="ＭＳ 明朝" w:hAnsi="ＭＳ 明朝" w:hint="eastAsia"/>
                <w:color w:val="auto"/>
                <w:kern w:val="2"/>
                <w:sz w:val="21"/>
                <w:szCs w:val="21"/>
              </w:rPr>
              <w:t>25.7</w:t>
            </w:r>
            <w:r w:rsidRPr="009C1DB2">
              <w:rPr>
                <w:rFonts w:ascii="ＭＳ 明朝" w:hAnsi="ＭＳ 明朝" w:hint="eastAsia"/>
                <w:color w:val="auto"/>
                <w:kern w:val="2"/>
                <w:sz w:val="21"/>
                <w:szCs w:val="21"/>
              </w:rPr>
              <w:t>%）減少しました。「医療サービス」は123件で前年度に比べ15件（13.9%</w:t>
            </w:r>
            <w:r w:rsidRPr="009C1DB2">
              <w:rPr>
                <w:rFonts w:ascii="ＭＳ 明朝" w:hAnsi="ＭＳ 明朝"/>
                <w:color w:val="auto"/>
                <w:kern w:val="2"/>
                <w:sz w:val="21"/>
                <w:szCs w:val="21"/>
              </w:rPr>
              <w:t>）</w:t>
            </w:r>
            <w:r w:rsidRPr="009C1DB2">
              <w:rPr>
                <w:rFonts w:ascii="ＭＳ 明朝" w:hAnsi="ＭＳ 明朝" w:hint="eastAsia"/>
                <w:color w:val="auto"/>
                <w:kern w:val="2"/>
                <w:sz w:val="21"/>
                <w:szCs w:val="21"/>
              </w:rPr>
              <w:t>増加し</w:t>
            </w:r>
            <w:r w:rsidR="00D735F2">
              <w:rPr>
                <w:rFonts w:ascii="ＭＳ 明朝" w:hAnsi="ＭＳ 明朝" w:hint="eastAsia"/>
                <w:color w:val="auto"/>
                <w:kern w:val="2"/>
                <w:sz w:val="21"/>
                <w:szCs w:val="21"/>
              </w:rPr>
              <w:t>ました。また、</w:t>
            </w:r>
            <w:r w:rsidRPr="009C1DB2">
              <w:rPr>
                <w:rFonts w:ascii="ＭＳ 明朝" w:hAnsi="ＭＳ 明朝" w:hint="eastAsia"/>
                <w:color w:val="auto"/>
                <w:kern w:val="2"/>
                <w:sz w:val="21"/>
                <w:szCs w:val="21"/>
              </w:rPr>
              <w:t>「健康食品」による健康被害も</w:t>
            </w:r>
            <w:r w:rsidR="00D735F2">
              <w:rPr>
                <w:rFonts w:ascii="ＭＳ 明朝" w:hAnsi="ＭＳ 明朝" w:hint="eastAsia"/>
                <w:color w:val="auto"/>
                <w:kern w:val="2"/>
                <w:sz w:val="21"/>
                <w:szCs w:val="21"/>
              </w:rPr>
              <w:t>目立ち</w:t>
            </w:r>
            <w:r w:rsidRPr="009C1DB2">
              <w:rPr>
                <w:rFonts w:ascii="ＭＳ 明朝" w:hAnsi="ＭＳ 明朝" w:hint="eastAsia"/>
                <w:color w:val="auto"/>
                <w:kern w:val="2"/>
                <w:sz w:val="21"/>
                <w:szCs w:val="21"/>
              </w:rPr>
              <w:t>ました。</w:t>
            </w:r>
            <w:r w:rsidRPr="009C1DB2">
              <w:rPr>
                <w:rFonts w:ascii="ＭＳ 明朝" w:hAnsi="ＭＳ 明朝" w:hint="eastAsia"/>
                <w:color w:val="auto"/>
                <w:kern w:val="2"/>
                <w:sz w:val="21"/>
                <w:szCs w:val="21"/>
                <w:bdr w:val="single" w:sz="4" w:space="0" w:color="auto"/>
              </w:rPr>
              <w:t>付表1</w:t>
            </w:r>
            <w:r w:rsidR="0095545A" w:rsidRPr="009C1DB2">
              <w:rPr>
                <w:rFonts w:ascii="ＭＳ 明朝" w:hAnsi="ＭＳ 明朝" w:hint="eastAsia"/>
                <w:color w:val="auto"/>
                <w:kern w:val="2"/>
                <w:sz w:val="21"/>
                <w:szCs w:val="21"/>
                <w:bdr w:val="single" w:sz="4" w:space="0" w:color="auto"/>
              </w:rPr>
              <w:t>3</w:t>
            </w:r>
            <w:r w:rsidRPr="009C1DB2">
              <w:rPr>
                <w:rFonts w:ascii="ＭＳ 明朝" w:hAnsi="ＭＳ 明朝"/>
                <w:color w:val="auto"/>
                <w:kern w:val="2"/>
                <w:sz w:val="21"/>
                <w:szCs w:val="21"/>
                <w:bdr w:val="single" w:sz="4" w:space="0" w:color="auto"/>
              </w:rPr>
              <w:t xml:space="preserve"> </w:t>
            </w:r>
          </w:p>
          <w:p w14:paraId="5966D5FE" w14:textId="18D51CC0" w:rsidR="003278D1" w:rsidRPr="009C1DB2" w:rsidRDefault="003278D1" w:rsidP="003278D1">
            <w:pPr>
              <w:spacing w:line="300" w:lineRule="exact"/>
              <w:ind w:left="193" w:rightChars="102" w:right="207" w:hangingChars="100" w:hanging="193"/>
              <w:contextualSpacing/>
              <w:rPr>
                <w:rFonts w:ascii="ＭＳ ゴシック" w:eastAsia="ＭＳ ゴシック" w:hAnsi="ＭＳ ゴシック"/>
                <w:color w:val="auto"/>
                <w:sz w:val="21"/>
                <w:szCs w:val="21"/>
              </w:rPr>
            </w:pPr>
            <w:r w:rsidRPr="009C1DB2">
              <w:rPr>
                <w:rFonts w:ascii="ＭＳ 明朝" w:hAnsi="ＭＳ 明朝" w:hint="eastAsia"/>
                <w:color w:val="auto"/>
                <w:kern w:val="2"/>
                <w:sz w:val="21"/>
                <w:szCs w:val="21"/>
              </w:rPr>
              <w:t>・危険に関する相談(危害を受けたわけではないが､そのおそれのある相談)は186件で､前年度に比べ4件（2.1%）減少しました。「自動車（自動二輪車を含む）」が上位になり</w:t>
            </w:r>
            <w:r w:rsidR="007B6611" w:rsidRPr="009C1DB2">
              <w:rPr>
                <w:rFonts w:ascii="ＭＳ 明朝" w:hAnsi="ＭＳ 明朝" w:hint="eastAsia"/>
                <w:color w:val="auto"/>
                <w:kern w:val="2"/>
                <w:sz w:val="21"/>
                <w:szCs w:val="21"/>
              </w:rPr>
              <w:t>ました。</w:t>
            </w:r>
            <w:r w:rsidRPr="009C1DB2">
              <w:rPr>
                <w:rFonts w:ascii="ＭＳ 明朝" w:hAnsi="ＭＳ 明朝" w:hint="eastAsia"/>
                <w:color w:val="auto"/>
                <w:kern w:val="2"/>
                <w:sz w:val="21"/>
                <w:szCs w:val="21"/>
                <w:bdr w:val="single" w:sz="4" w:space="0" w:color="auto"/>
              </w:rPr>
              <w:t>付表1</w:t>
            </w:r>
            <w:r w:rsidR="0095545A" w:rsidRPr="009C1DB2">
              <w:rPr>
                <w:rFonts w:ascii="ＭＳ 明朝" w:hAnsi="ＭＳ 明朝" w:hint="eastAsia"/>
                <w:color w:val="auto"/>
                <w:kern w:val="2"/>
                <w:sz w:val="21"/>
                <w:szCs w:val="21"/>
                <w:bdr w:val="single" w:sz="4" w:space="0" w:color="auto"/>
              </w:rPr>
              <w:t>4</w:t>
            </w:r>
            <w:r w:rsidRPr="009C1DB2">
              <w:rPr>
                <w:rFonts w:ascii="ＭＳ 明朝" w:hAnsi="ＭＳ 明朝"/>
                <w:color w:val="auto"/>
                <w:kern w:val="2"/>
                <w:sz w:val="21"/>
                <w:szCs w:val="21"/>
                <w:bdr w:val="single" w:sz="4" w:space="0" w:color="auto"/>
              </w:rPr>
              <w:t xml:space="preserve"> </w:t>
            </w:r>
          </w:p>
          <w:p w14:paraId="592C6975" w14:textId="77777777" w:rsidR="003278D1" w:rsidRPr="009C1DB2" w:rsidRDefault="003278D1" w:rsidP="003278D1">
            <w:pPr>
              <w:spacing w:line="240" w:lineRule="exact"/>
              <w:ind w:rightChars="95" w:right="193"/>
              <w:contextualSpacing/>
              <w:rPr>
                <w:rFonts w:ascii="ＭＳ ゴシック" w:eastAsia="ＭＳ ゴシック" w:hAnsi="ＭＳ ゴシック"/>
                <w:bCs/>
                <w:color w:val="auto"/>
                <w:sz w:val="21"/>
                <w:szCs w:val="21"/>
                <w:bdr w:val="single" w:sz="4" w:space="0" w:color="auto"/>
              </w:rPr>
            </w:pPr>
          </w:p>
          <w:bookmarkEnd w:id="0"/>
          <w:bookmarkEnd w:id="14"/>
          <w:bookmarkEnd w:id="16"/>
          <w:p w14:paraId="229D5E50" w14:textId="77777777" w:rsidR="00FF2B26" w:rsidRPr="009C1DB2" w:rsidRDefault="00FF2B26" w:rsidP="008165B5">
            <w:pPr>
              <w:spacing w:line="300" w:lineRule="exact"/>
              <w:ind w:leftChars="100" w:left="203" w:rightChars="102" w:right="207"/>
              <w:contextualSpacing/>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≪若年者層と高齢者層の相談の特徴≫</w:t>
            </w:r>
          </w:p>
          <w:p w14:paraId="0A37F5A3" w14:textId="27422F52" w:rsidR="00FF2B26" w:rsidRPr="009C1DB2" w:rsidRDefault="00FF2B26" w:rsidP="008165B5">
            <w:pPr>
              <w:spacing w:line="300" w:lineRule="exact"/>
              <w:ind w:rightChars="102" w:right="207"/>
              <w:contextualSpacing/>
              <w:rPr>
                <w:rFonts w:ascii="ＭＳ ゴシック" w:eastAsia="ＭＳ ゴシック" w:hAnsi="ＭＳ ゴシック"/>
                <w:b/>
                <w:bCs/>
                <w:color w:val="auto"/>
                <w:sz w:val="21"/>
                <w:szCs w:val="21"/>
              </w:rPr>
            </w:pPr>
            <w:bookmarkStart w:id="17" w:name="_Hlk231997697"/>
            <w:bookmarkStart w:id="18" w:name="_Hlk74217180"/>
            <w:r w:rsidRPr="009C1DB2">
              <w:rPr>
                <w:rFonts w:ascii="ＭＳ ゴシック" w:eastAsia="ＭＳ ゴシック" w:hAnsi="ＭＳ ゴシック" w:hint="eastAsia"/>
                <w:b/>
                <w:bCs/>
                <w:color w:val="auto"/>
                <w:sz w:val="21"/>
                <w:szCs w:val="21"/>
              </w:rPr>
              <w:t>１．</w:t>
            </w:r>
            <w:bookmarkStart w:id="19" w:name="_Hlk105417430"/>
            <w:r w:rsidRPr="009C1DB2">
              <w:rPr>
                <w:rFonts w:ascii="ＭＳ ゴシック" w:eastAsia="ＭＳ ゴシック" w:hAnsi="ＭＳ ゴシック" w:hint="eastAsia"/>
                <w:b/>
                <w:bCs/>
                <w:color w:val="auto"/>
                <w:sz w:val="21"/>
                <w:szCs w:val="21"/>
              </w:rPr>
              <w:t>30歳未満の若年者の</w:t>
            </w:r>
            <w:r w:rsidRPr="009C1DB2">
              <w:rPr>
                <w:rFonts w:ascii="ＭＳ ゴシック" w:eastAsia="ＭＳ ゴシック" w:hAnsi="ＭＳ ゴシック"/>
                <w:b/>
                <w:bCs/>
                <w:color w:val="auto"/>
                <w:sz w:val="21"/>
                <w:szCs w:val="21"/>
              </w:rPr>
              <w:t>相談</w:t>
            </w:r>
            <w:r w:rsidRPr="009C1DB2">
              <w:rPr>
                <w:rFonts w:ascii="ＭＳ ゴシック" w:eastAsia="ＭＳ ゴシック" w:hAnsi="ＭＳ ゴシック" w:hint="eastAsia"/>
                <w:b/>
                <w:bCs/>
                <w:color w:val="auto"/>
                <w:sz w:val="21"/>
                <w:szCs w:val="21"/>
              </w:rPr>
              <w:t>の割合は</w:t>
            </w:r>
            <w:bookmarkEnd w:id="19"/>
            <w:r w:rsidR="002C578A" w:rsidRPr="009C1DB2">
              <w:rPr>
                <w:rFonts w:ascii="ＭＳ ゴシック" w:eastAsia="ＭＳ ゴシック" w:hAnsi="ＭＳ ゴシック" w:hint="eastAsia"/>
                <w:b/>
                <w:bCs/>
                <w:color w:val="auto"/>
                <w:sz w:val="21"/>
                <w:szCs w:val="21"/>
              </w:rPr>
              <w:t>増加</w:t>
            </w:r>
          </w:p>
          <w:p w14:paraId="71AA1A56" w14:textId="77777777" w:rsidR="004D594A" w:rsidRPr="009C1DB2" w:rsidRDefault="004D594A" w:rsidP="004D594A">
            <w:pPr>
              <w:spacing w:line="300" w:lineRule="exact"/>
              <w:ind w:left="193" w:rightChars="102" w:right="207" w:hangingChars="100" w:hanging="193"/>
              <w:rPr>
                <w:rFonts w:ascii="ＭＳ 明朝" w:hAnsi="ＭＳ 明朝"/>
                <w:color w:val="auto"/>
                <w:sz w:val="21"/>
                <w:szCs w:val="21"/>
                <w:bdr w:val="single" w:sz="4" w:space="0" w:color="auto"/>
              </w:rPr>
            </w:pPr>
            <w:r w:rsidRPr="009C1DB2">
              <w:rPr>
                <w:rFonts w:ascii="ＭＳ 明朝" w:hAnsi="ＭＳ 明朝" w:hint="eastAsia"/>
                <w:bCs/>
                <w:color w:val="auto"/>
                <w:sz w:val="21"/>
                <w:szCs w:val="21"/>
              </w:rPr>
              <w:t>・</w:t>
            </w:r>
            <w:r w:rsidRPr="009C1DB2">
              <w:rPr>
                <w:rFonts w:ascii="ＭＳ 明朝" w:hAnsi="ＭＳ 明朝" w:hint="eastAsia"/>
                <w:color w:val="auto"/>
                <w:sz w:val="21"/>
                <w:szCs w:val="21"/>
              </w:rPr>
              <w:t>30歳未満の若年者が契約当事者の相談件数は9,870件で、前年度に比べ1,323件（15.5%）増加し、相談全体に占める割合も12.3%で、少し増加しました。</w:t>
            </w:r>
            <w:r w:rsidRPr="009C1DB2">
              <w:rPr>
                <w:rFonts w:ascii="ＭＳ 明朝" w:hAnsi="ＭＳ 明朝" w:hint="eastAsia"/>
                <w:color w:val="auto"/>
                <w:sz w:val="21"/>
                <w:szCs w:val="21"/>
                <w:bdr w:val="single" w:sz="4" w:space="0" w:color="auto"/>
              </w:rPr>
              <w:t>付表2</w:t>
            </w:r>
            <w:r w:rsidRPr="009C1DB2">
              <w:rPr>
                <w:rFonts w:ascii="ＭＳ 明朝" w:hAnsi="ＭＳ 明朝"/>
                <w:color w:val="auto"/>
                <w:sz w:val="21"/>
                <w:szCs w:val="21"/>
                <w:bdr w:val="single" w:sz="4" w:space="0" w:color="auto"/>
              </w:rPr>
              <w:t xml:space="preserve"> </w:t>
            </w:r>
          </w:p>
          <w:p w14:paraId="25C15572" w14:textId="2FB6B3CF" w:rsidR="004D594A" w:rsidRPr="009C1DB2" w:rsidRDefault="004D594A" w:rsidP="004D594A">
            <w:pPr>
              <w:spacing w:line="300" w:lineRule="exact"/>
              <w:ind w:left="193" w:rightChars="102" w:right="207" w:hangingChars="100" w:hanging="193"/>
              <w:rPr>
                <w:rFonts w:ascii="ＭＳ 明朝" w:hAnsi="ＭＳ 明朝"/>
                <w:color w:val="auto"/>
                <w:sz w:val="21"/>
                <w:szCs w:val="21"/>
                <w:bdr w:val="single" w:sz="4" w:space="0" w:color="auto"/>
              </w:rPr>
            </w:pPr>
            <w:r w:rsidRPr="009C1DB2">
              <w:rPr>
                <w:rFonts w:ascii="ＭＳ 明朝" w:hAnsi="ＭＳ 明朝" w:hint="eastAsia"/>
                <w:bCs/>
                <w:color w:val="auto"/>
                <w:sz w:val="21"/>
                <w:szCs w:val="21"/>
              </w:rPr>
              <w:t>・18歳、19歳が契約当事者の相談件数は925件で前年度に比べ81件（9.6</w:t>
            </w:r>
            <w:r w:rsidRPr="009C1DB2">
              <w:rPr>
                <w:rFonts w:ascii="ＭＳ 明朝" w:hAnsi="ＭＳ 明朝" w:hint="eastAsia"/>
                <w:color w:val="auto"/>
                <w:kern w:val="2"/>
                <w:sz w:val="21"/>
                <w:szCs w:val="21"/>
              </w:rPr>
              <w:t>%）</w:t>
            </w:r>
            <w:r w:rsidRPr="009C1DB2">
              <w:rPr>
                <w:rFonts w:ascii="ＭＳ 明朝" w:hAnsi="ＭＳ 明朝" w:hint="eastAsia"/>
                <w:bCs/>
                <w:color w:val="auto"/>
                <w:sz w:val="21"/>
                <w:szCs w:val="21"/>
              </w:rPr>
              <w:t>増加しました。</w:t>
            </w:r>
            <w:r w:rsidR="0095545A" w:rsidRPr="009C1DB2">
              <w:rPr>
                <w:rFonts w:ascii="ＭＳ 明朝" w:hAnsi="ＭＳ 明朝" w:hint="eastAsia"/>
                <w:color w:val="auto"/>
                <w:sz w:val="21"/>
                <w:szCs w:val="21"/>
                <w:bdr w:val="single" w:sz="4" w:space="0" w:color="auto"/>
              </w:rPr>
              <w:t xml:space="preserve">付表2 </w:t>
            </w:r>
          </w:p>
          <w:p w14:paraId="04F7C82A" w14:textId="71DF2176" w:rsidR="004D594A" w:rsidRPr="009C1DB2" w:rsidRDefault="004D594A" w:rsidP="004D594A">
            <w:pPr>
              <w:spacing w:line="300" w:lineRule="exact"/>
              <w:ind w:left="193" w:rightChars="102" w:right="207" w:hangingChars="100" w:hanging="193"/>
              <w:rPr>
                <w:rFonts w:ascii="ＭＳ 明朝" w:hAnsi="ＭＳ 明朝"/>
                <w:bCs/>
                <w:color w:val="auto"/>
                <w:sz w:val="21"/>
                <w:szCs w:val="21"/>
                <w:bdr w:val="single" w:sz="4" w:space="0" w:color="auto"/>
              </w:rPr>
            </w:pPr>
            <w:r w:rsidRPr="009C1DB2">
              <w:rPr>
                <w:rFonts w:ascii="ＭＳ 明朝" w:hAnsi="ＭＳ 明朝" w:hint="eastAsia"/>
                <w:bCs/>
                <w:color w:val="auto"/>
                <w:sz w:val="21"/>
                <w:szCs w:val="21"/>
              </w:rPr>
              <w:t>・30歳未満の</w:t>
            </w:r>
            <w:r w:rsidR="008B6BA5">
              <w:rPr>
                <w:rFonts w:ascii="ＭＳ 明朝" w:hAnsi="ＭＳ 明朝" w:hint="eastAsia"/>
                <w:bCs/>
                <w:color w:val="auto"/>
                <w:sz w:val="21"/>
                <w:szCs w:val="21"/>
              </w:rPr>
              <w:t>若年者</w:t>
            </w:r>
            <w:r w:rsidRPr="009C1DB2">
              <w:rPr>
                <w:rFonts w:ascii="ＭＳ 明朝" w:hAnsi="ＭＳ 明朝" w:hint="eastAsia"/>
                <w:bCs/>
                <w:color w:val="auto"/>
                <w:sz w:val="21"/>
                <w:szCs w:val="21"/>
              </w:rPr>
              <w:t>で商品・役務別で多い相談は「賃貸アパート</w:t>
            </w:r>
            <w:r w:rsidR="008B6BA5">
              <w:rPr>
                <w:rFonts w:ascii="ＭＳ 明朝" w:hAnsi="ＭＳ 明朝" w:hint="eastAsia"/>
                <w:bCs/>
                <w:color w:val="auto"/>
                <w:sz w:val="21"/>
                <w:szCs w:val="21"/>
              </w:rPr>
              <w:t>・マンション</w:t>
            </w:r>
            <w:r w:rsidRPr="009C1DB2">
              <w:rPr>
                <w:rFonts w:ascii="ＭＳ 明朝" w:hAnsi="ＭＳ 明朝" w:hint="eastAsia"/>
                <w:bCs/>
                <w:color w:val="auto"/>
                <w:sz w:val="21"/>
                <w:szCs w:val="21"/>
              </w:rPr>
              <w:t>」992件、「エステティックサービス」661件「内職・副業」354件で</w:t>
            </w:r>
            <w:r w:rsidR="008B6BA5">
              <w:rPr>
                <w:rFonts w:ascii="ＭＳ 明朝" w:hAnsi="ＭＳ 明朝" w:hint="eastAsia"/>
                <w:bCs/>
                <w:color w:val="auto"/>
                <w:sz w:val="21"/>
                <w:szCs w:val="21"/>
              </w:rPr>
              <w:t>、</w:t>
            </w:r>
            <w:r w:rsidRPr="009C1DB2">
              <w:rPr>
                <w:rFonts w:ascii="ＭＳ 明朝" w:hAnsi="ＭＳ 明朝" w:hint="eastAsia"/>
                <w:bCs/>
                <w:color w:val="auto"/>
                <w:sz w:val="21"/>
                <w:szCs w:val="21"/>
              </w:rPr>
              <w:t>相談全体に占める割合は、「インターネットゲーム」297件（62.9%）、「エステティックサービス」661件（56.7%）、「内職・副業」354件（34.9%）が高</w:t>
            </w:r>
            <w:r w:rsidR="008B6BA5">
              <w:rPr>
                <w:rFonts w:ascii="ＭＳ 明朝" w:hAnsi="ＭＳ 明朝" w:hint="eastAsia"/>
                <w:bCs/>
                <w:color w:val="auto"/>
                <w:sz w:val="21"/>
                <w:szCs w:val="21"/>
              </w:rPr>
              <w:t>くなっています</w:t>
            </w:r>
            <w:r w:rsidRPr="009C1DB2">
              <w:rPr>
                <w:rFonts w:ascii="ＭＳ 明朝" w:hAnsi="ＭＳ 明朝" w:hint="eastAsia"/>
                <w:bCs/>
                <w:color w:val="auto"/>
                <w:sz w:val="21"/>
                <w:szCs w:val="21"/>
              </w:rPr>
              <w:t>。</w:t>
            </w:r>
            <w:r w:rsidRPr="009C1DB2">
              <w:rPr>
                <w:rFonts w:ascii="ＭＳ 明朝" w:hAnsi="ＭＳ 明朝" w:hint="eastAsia"/>
                <w:bCs/>
                <w:color w:val="auto"/>
                <w:sz w:val="21"/>
                <w:szCs w:val="21"/>
                <w:bdr w:val="single" w:sz="4" w:space="0" w:color="auto"/>
              </w:rPr>
              <w:t>付表1</w:t>
            </w:r>
            <w:r w:rsidR="0095545A" w:rsidRPr="009C1DB2">
              <w:rPr>
                <w:rFonts w:ascii="ＭＳ 明朝" w:hAnsi="ＭＳ 明朝" w:hint="eastAsia"/>
                <w:bCs/>
                <w:color w:val="auto"/>
                <w:sz w:val="21"/>
                <w:szCs w:val="21"/>
                <w:bdr w:val="single" w:sz="4" w:space="0" w:color="auto"/>
              </w:rPr>
              <w:t>6</w:t>
            </w:r>
            <w:r w:rsidRPr="009C1DB2">
              <w:rPr>
                <w:rFonts w:ascii="ＭＳ 明朝" w:hAnsi="ＭＳ 明朝"/>
                <w:bCs/>
                <w:color w:val="auto"/>
                <w:sz w:val="21"/>
                <w:szCs w:val="21"/>
                <w:bdr w:val="single" w:sz="4" w:space="0" w:color="auto"/>
              </w:rPr>
              <w:t xml:space="preserve"> </w:t>
            </w:r>
          </w:p>
          <w:p w14:paraId="30C6AD41" w14:textId="028E9902" w:rsidR="004D594A" w:rsidRPr="009C1DB2" w:rsidRDefault="004D594A" w:rsidP="004D594A">
            <w:pPr>
              <w:spacing w:line="300" w:lineRule="exact"/>
              <w:ind w:left="193" w:rightChars="102" w:right="207" w:hangingChars="100" w:hanging="193"/>
              <w:rPr>
                <w:rFonts w:ascii="ＭＳ 明朝" w:hAnsi="ＭＳ 明朝"/>
                <w:color w:val="auto"/>
                <w:sz w:val="21"/>
                <w:szCs w:val="21"/>
              </w:rPr>
            </w:pPr>
            <w:r w:rsidRPr="009C1DB2">
              <w:rPr>
                <w:rFonts w:ascii="ＭＳ 明朝" w:hAnsi="ＭＳ 明朝" w:hint="eastAsia"/>
                <w:bCs/>
                <w:color w:val="auto"/>
                <w:sz w:val="21"/>
                <w:szCs w:val="21"/>
              </w:rPr>
              <w:t>・18歳未満の未成年者で商品・役務別で最も多い相談は「インターネットゲーム」で238件でした。</w:t>
            </w:r>
            <w:r w:rsidR="008B6BA5" w:rsidRPr="009C1DB2">
              <w:rPr>
                <w:rFonts w:ascii="ＭＳ 明朝" w:hAnsi="ＭＳ 明朝" w:hint="eastAsia"/>
                <w:bCs/>
                <w:color w:val="auto"/>
                <w:sz w:val="21"/>
                <w:szCs w:val="21"/>
                <w:bdr w:val="single" w:sz="4" w:space="0" w:color="auto"/>
              </w:rPr>
              <w:t>付表16</w:t>
            </w:r>
          </w:p>
          <w:p w14:paraId="50F160B7" w14:textId="1E8B1630" w:rsidR="004D594A" w:rsidRPr="009C1DB2" w:rsidRDefault="004D594A" w:rsidP="004D594A">
            <w:pPr>
              <w:tabs>
                <w:tab w:val="left" w:pos="284"/>
                <w:tab w:val="left" w:pos="462"/>
              </w:tabs>
              <w:spacing w:line="300" w:lineRule="exact"/>
              <w:ind w:left="210" w:rightChars="50" w:right="101" w:hangingChars="109" w:hanging="210"/>
              <w:jc w:val="both"/>
              <w:rPr>
                <w:rFonts w:ascii="ＭＳ 明朝" w:hAnsi="ＭＳ 明朝"/>
                <w:color w:val="auto"/>
                <w:sz w:val="21"/>
                <w:szCs w:val="21"/>
                <w:bdr w:val="single" w:sz="4" w:space="0" w:color="auto"/>
              </w:rPr>
            </w:pPr>
            <w:r w:rsidRPr="009C1DB2">
              <w:rPr>
                <w:rFonts w:ascii="ＭＳ 明朝" w:hAnsi="ＭＳ 明朝" w:hint="eastAsia"/>
                <w:color w:val="auto"/>
                <w:sz w:val="21"/>
                <w:szCs w:val="21"/>
              </w:rPr>
              <w:t>・販売購入形態別の30歳未満の若年者の相談状況を見ると、「通信販売」が3,513件で最も多くなりました。相談全体に占める若年者の割合で見ると、「マルチ・マルチまがい」が26.0%と高くなっています。</w:t>
            </w:r>
            <w:r w:rsidRPr="009C1DB2">
              <w:rPr>
                <w:rFonts w:ascii="ＭＳ 明朝" w:hAnsi="ＭＳ 明朝" w:hint="eastAsia"/>
                <w:color w:val="auto"/>
                <w:sz w:val="21"/>
                <w:szCs w:val="21"/>
                <w:bdr w:val="single" w:sz="4" w:space="0" w:color="auto"/>
              </w:rPr>
              <w:t>付表1</w:t>
            </w:r>
            <w:r w:rsidR="0095545A" w:rsidRPr="009C1DB2">
              <w:rPr>
                <w:rFonts w:ascii="ＭＳ 明朝" w:hAnsi="ＭＳ 明朝" w:hint="eastAsia"/>
                <w:color w:val="auto"/>
                <w:sz w:val="21"/>
                <w:szCs w:val="21"/>
                <w:bdr w:val="single" w:sz="4" w:space="0" w:color="auto"/>
              </w:rPr>
              <w:t>7</w:t>
            </w:r>
            <w:r w:rsidRPr="009C1DB2">
              <w:rPr>
                <w:rFonts w:ascii="ＭＳ 明朝" w:hAnsi="ＭＳ 明朝"/>
                <w:color w:val="auto"/>
                <w:sz w:val="21"/>
                <w:szCs w:val="21"/>
                <w:bdr w:val="single" w:sz="4" w:space="0" w:color="auto"/>
              </w:rPr>
              <w:t xml:space="preserve"> </w:t>
            </w:r>
          </w:p>
          <w:p w14:paraId="7DEC9BD2" w14:textId="77777777" w:rsidR="00FF2B26" w:rsidRPr="009C1DB2" w:rsidRDefault="00FF2B26" w:rsidP="00454F0E">
            <w:pPr>
              <w:tabs>
                <w:tab w:val="left" w:pos="284"/>
                <w:tab w:val="left" w:pos="462"/>
              </w:tabs>
              <w:spacing w:line="300" w:lineRule="exact"/>
              <w:ind w:left="210" w:rightChars="50" w:right="101" w:hangingChars="109" w:hanging="210"/>
              <w:jc w:val="both"/>
              <w:rPr>
                <w:rFonts w:ascii="ＭＳ 明朝" w:hAnsi="ＭＳ 明朝"/>
                <w:color w:val="auto"/>
                <w:sz w:val="21"/>
                <w:szCs w:val="21"/>
                <w:bdr w:val="single" w:sz="4" w:space="0" w:color="auto"/>
              </w:rPr>
            </w:pPr>
            <w:bookmarkStart w:id="20" w:name="_Hlk42261753"/>
            <w:bookmarkEnd w:id="17"/>
          </w:p>
          <w:p w14:paraId="7922AFD0" w14:textId="77777777" w:rsidR="00FF2B26" w:rsidRPr="009C1DB2" w:rsidRDefault="00FF2B26" w:rsidP="008165B5">
            <w:pPr>
              <w:spacing w:line="300" w:lineRule="exact"/>
              <w:ind w:rightChars="102" w:right="207"/>
              <w:rPr>
                <w:rFonts w:ascii="ＭＳ 明朝" w:hAnsi="ＭＳ 明朝"/>
                <w:bCs/>
                <w:color w:val="auto"/>
                <w:sz w:val="21"/>
                <w:szCs w:val="21"/>
              </w:rPr>
            </w:pPr>
            <w:bookmarkStart w:id="21" w:name="_Hlk57380280"/>
            <w:bookmarkStart w:id="22" w:name="_Hlk89766510"/>
            <w:bookmarkStart w:id="23" w:name="_Hlk121499902"/>
            <w:bookmarkEnd w:id="18"/>
            <w:r w:rsidRPr="009C1DB2">
              <w:rPr>
                <w:rFonts w:ascii="ＭＳ ゴシック" w:eastAsia="ＭＳ ゴシック" w:hAnsi="ＭＳ ゴシック" w:hint="eastAsia"/>
                <w:b/>
                <w:bCs/>
                <w:color w:val="auto"/>
                <w:sz w:val="21"/>
                <w:szCs w:val="21"/>
              </w:rPr>
              <w:t>２．65歳以上の</w:t>
            </w:r>
            <w:r w:rsidRPr="009C1DB2">
              <w:rPr>
                <w:rFonts w:ascii="ＭＳ ゴシック" w:eastAsia="ＭＳ ゴシック" w:hAnsi="ＭＳ ゴシック"/>
                <w:b/>
                <w:bCs/>
                <w:color w:val="auto"/>
                <w:sz w:val="21"/>
                <w:szCs w:val="21"/>
              </w:rPr>
              <w:t>高齢者</w:t>
            </w:r>
            <w:r w:rsidRPr="009C1DB2">
              <w:rPr>
                <w:rFonts w:ascii="ＭＳ ゴシック" w:eastAsia="ＭＳ ゴシック" w:hAnsi="ＭＳ ゴシック" w:hint="eastAsia"/>
                <w:b/>
                <w:bCs/>
                <w:color w:val="auto"/>
                <w:sz w:val="21"/>
                <w:szCs w:val="21"/>
              </w:rPr>
              <w:t>の相談の割合は増加</w:t>
            </w:r>
          </w:p>
          <w:p w14:paraId="42BFA763" w14:textId="28963C54" w:rsidR="00FF2B26" w:rsidRPr="009C1DB2" w:rsidRDefault="00FF2B26" w:rsidP="008165B5">
            <w:pPr>
              <w:spacing w:line="300" w:lineRule="exact"/>
              <w:ind w:left="193" w:rightChars="102" w:right="207" w:hangingChars="100" w:hanging="193"/>
              <w:contextualSpacing/>
              <w:rPr>
                <w:rFonts w:ascii="ＭＳ 明朝" w:hAnsi="ＭＳ 明朝"/>
                <w:bCs/>
                <w:color w:val="auto"/>
                <w:sz w:val="21"/>
                <w:szCs w:val="21"/>
              </w:rPr>
            </w:pPr>
            <w:bookmarkStart w:id="24" w:name="_Hlk57972080"/>
            <w:r w:rsidRPr="009C1DB2">
              <w:rPr>
                <w:rFonts w:ascii="ＭＳ 明朝" w:hAnsi="ＭＳ 明朝" w:hint="eastAsia"/>
                <w:bCs/>
                <w:color w:val="auto"/>
                <w:sz w:val="21"/>
                <w:szCs w:val="21"/>
              </w:rPr>
              <w:t>・65歳以上の高齢者が契約当事者の相談件数は23,002件で、前年度に比べ1,098件（5.0%）増加し、相談全体に占める割合は、28.</w:t>
            </w:r>
            <w:r w:rsidR="008B6BA5">
              <w:rPr>
                <w:rFonts w:ascii="ＭＳ 明朝" w:hAnsi="ＭＳ 明朝" w:hint="eastAsia"/>
                <w:bCs/>
                <w:color w:val="auto"/>
                <w:sz w:val="21"/>
                <w:szCs w:val="21"/>
              </w:rPr>
              <w:t>6</w:t>
            </w:r>
            <w:r w:rsidRPr="009C1DB2">
              <w:rPr>
                <w:rFonts w:ascii="ＭＳ 明朝" w:hAnsi="ＭＳ 明朝" w:hint="eastAsia"/>
                <w:bCs/>
                <w:color w:val="auto"/>
                <w:sz w:val="21"/>
                <w:szCs w:val="21"/>
              </w:rPr>
              <w:t xml:space="preserve"> %で、</w:t>
            </w:r>
            <w:r w:rsidR="00850102" w:rsidRPr="009C1DB2">
              <w:rPr>
                <w:rFonts w:ascii="ＭＳ 明朝" w:hAnsi="ＭＳ 明朝" w:hint="eastAsia"/>
                <w:bCs/>
                <w:color w:val="auto"/>
                <w:sz w:val="21"/>
                <w:szCs w:val="21"/>
              </w:rPr>
              <w:t>少し</w:t>
            </w:r>
            <w:r w:rsidRPr="009C1DB2">
              <w:rPr>
                <w:rFonts w:ascii="ＭＳ 明朝" w:hAnsi="ＭＳ 明朝" w:hint="eastAsia"/>
                <w:bCs/>
                <w:color w:val="auto"/>
                <w:sz w:val="21"/>
                <w:szCs w:val="21"/>
              </w:rPr>
              <w:t>減少しました。</w:t>
            </w:r>
            <w:r w:rsidRPr="009C1DB2">
              <w:rPr>
                <w:rFonts w:ascii="ＭＳ 明朝" w:hAnsi="ＭＳ 明朝" w:hint="eastAsia"/>
                <w:color w:val="auto"/>
                <w:kern w:val="2"/>
                <w:sz w:val="21"/>
                <w:szCs w:val="21"/>
                <w:bdr w:val="single" w:sz="4" w:space="0" w:color="auto"/>
              </w:rPr>
              <w:t>付表2</w:t>
            </w:r>
            <w:r w:rsidRPr="009C1DB2">
              <w:rPr>
                <w:rFonts w:ascii="ＭＳ 明朝" w:hAnsi="ＭＳ 明朝"/>
                <w:color w:val="auto"/>
                <w:kern w:val="2"/>
                <w:sz w:val="21"/>
                <w:szCs w:val="21"/>
                <w:bdr w:val="single" w:sz="4" w:space="0" w:color="auto"/>
              </w:rPr>
              <w:t xml:space="preserve"> </w:t>
            </w:r>
          </w:p>
          <w:p w14:paraId="4D855F4D" w14:textId="07082F03" w:rsidR="00FF2B26" w:rsidRPr="009C1DB2" w:rsidRDefault="00FF2B26" w:rsidP="00243EBE">
            <w:pPr>
              <w:spacing w:line="300" w:lineRule="exact"/>
              <w:ind w:left="193" w:rightChars="102" w:right="207"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商品・役務別で最も多い相談は「健康食品」1,331件で相談全体に占める割合も48.4%と高くなっています。その他、相談全体に占める高齢者の割合では、「固定電話サービス」447件(60.0%)、「化粧品」1,240件(42.4%)、「移動通信サービス」859件（39.9%）が高くなっています。</w:t>
            </w:r>
            <w:r w:rsidRPr="009C1DB2">
              <w:rPr>
                <w:rFonts w:ascii="ＭＳ 明朝" w:hAnsi="ＭＳ 明朝" w:hint="eastAsia"/>
                <w:bCs/>
                <w:color w:val="auto"/>
                <w:sz w:val="21"/>
                <w:szCs w:val="21"/>
                <w:bdr w:val="single" w:sz="4" w:space="0" w:color="auto"/>
              </w:rPr>
              <w:t>付表1</w:t>
            </w:r>
            <w:r w:rsidR="0095545A" w:rsidRPr="009C1DB2">
              <w:rPr>
                <w:rFonts w:ascii="ＭＳ 明朝" w:hAnsi="ＭＳ 明朝" w:hint="eastAsia"/>
                <w:bCs/>
                <w:color w:val="auto"/>
                <w:sz w:val="21"/>
                <w:szCs w:val="21"/>
                <w:bdr w:val="single" w:sz="4" w:space="0" w:color="auto"/>
              </w:rPr>
              <w:t>9</w:t>
            </w:r>
            <w:r w:rsidRPr="009C1DB2">
              <w:rPr>
                <w:rFonts w:ascii="ＭＳ 明朝" w:hAnsi="ＭＳ 明朝"/>
                <w:bCs/>
                <w:color w:val="auto"/>
                <w:sz w:val="21"/>
                <w:szCs w:val="21"/>
                <w:bdr w:val="single" w:sz="4" w:space="0" w:color="auto"/>
              </w:rPr>
              <w:t xml:space="preserve"> </w:t>
            </w:r>
          </w:p>
          <w:p w14:paraId="10A5DAC0" w14:textId="2CD003DC" w:rsidR="00FF2B26" w:rsidRPr="009C1DB2" w:rsidRDefault="00FF2B26" w:rsidP="007F1EDB">
            <w:pPr>
              <w:spacing w:line="300" w:lineRule="exact"/>
              <w:ind w:left="193" w:rightChars="102" w:right="207"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・販売購入形態別の高齢者の相談状況で見ると、「通信販売」が7,962件で最も多くなりました。相談全体に占める高齢者の割合では、「訪問購入」が58.5%、「訪問販売」が38.2%と高くなりました。</w:t>
            </w:r>
            <w:r w:rsidRPr="009C1DB2">
              <w:rPr>
                <w:rFonts w:ascii="ＭＳ 明朝" w:hAnsi="ＭＳ 明朝" w:hint="eastAsia"/>
                <w:bCs/>
                <w:color w:val="auto"/>
                <w:sz w:val="21"/>
                <w:szCs w:val="21"/>
                <w:bdr w:val="single" w:sz="4" w:space="0" w:color="auto"/>
              </w:rPr>
              <w:t>付表</w:t>
            </w:r>
            <w:r w:rsidR="0095545A" w:rsidRPr="009C1DB2">
              <w:rPr>
                <w:rFonts w:ascii="ＭＳ 明朝" w:hAnsi="ＭＳ 明朝" w:hint="eastAsia"/>
                <w:bCs/>
                <w:color w:val="auto"/>
                <w:sz w:val="21"/>
                <w:szCs w:val="21"/>
                <w:bdr w:val="single" w:sz="4" w:space="0" w:color="auto"/>
              </w:rPr>
              <w:t>20</w:t>
            </w:r>
            <w:r w:rsidRPr="009C1DB2">
              <w:rPr>
                <w:rFonts w:ascii="ＭＳ 明朝" w:hAnsi="ＭＳ 明朝"/>
                <w:bCs/>
                <w:color w:val="auto"/>
                <w:sz w:val="21"/>
                <w:szCs w:val="21"/>
                <w:bdr w:val="single" w:sz="4" w:space="0" w:color="auto"/>
              </w:rPr>
              <w:t xml:space="preserve"> </w:t>
            </w:r>
          </w:p>
          <w:p w14:paraId="307F2835" w14:textId="1512B67F" w:rsidR="00591BBB" w:rsidRPr="009C1DB2" w:rsidRDefault="00FF2B26" w:rsidP="00591BBB">
            <w:pPr>
              <w:spacing w:afterLines="50" w:after="163" w:line="300" w:lineRule="exact"/>
              <w:ind w:left="193" w:rightChars="102" w:right="207" w:hangingChars="100" w:hanging="193"/>
              <w:rPr>
                <w:rFonts w:ascii="ＭＳ 明朝" w:hAnsi="ＭＳ 明朝"/>
                <w:color w:val="auto"/>
                <w:sz w:val="21"/>
                <w:szCs w:val="21"/>
                <w:bdr w:val="single" w:sz="4" w:space="0" w:color="auto"/>
              </w:rPr>
            </w:pPr>
            <w:r w:rsidRPr="009C1DB2">
              <w:rPr>
                <w:rFonts w:ascii="ＭＳ 明朝" w:hAnsi="ＭＳ 明朝" w:hint="eastAsia"/>
                <w:color w:val="auto"/>
                <w:sz w:val="21"/>
                <w:szCs w:val="21"/>
              </w:rPr>
              <w:t>・認知症等の高齢者の相談は723件（前年度716件）で、65歳以上の相談全体に占める割合は3.1%でした。なお、本人以外からの相談が75.4</w:t>
            </w:r>
            <w:r w:rsidRPr="009C1DB2">
              <w:rPr>
                <w:rFonts w:ascii="ＭＳ 明朝" w:hAnsi="ＭＳ 明朝"/>
                <w:color w:val="auto"/>
                <w:sz w:val="21"/>
                <w:szCs w:val="21"/>
              </w:rPr>
              <w:t>%</w:t>
            </w:r>
            <w:r w:rsidRPr="009C1DB2">
              <w:rPr>
                <w:rFonts w:ascii="ＭＳ 明朝" w:hAnsi="ＭＳ 明朝" w:hint="eastAsia"/>
                <w:color w:val="auto"/>
                <w:sz w:val="21"/>
                <w:szCs w:val="21"/>
              </w:rPr>
              <w:t>となっています。</w:t>
            </w:r>
            <w:r w:rsidRPr="009C1DB2">
              <w:rPr>
                <w:rFonts w:ascii="ＭＳ 明朝" w:hAnsi="ＭＳ 明朝" w:hint="eastAsia"/>
                <w:color w:val="auto"/>
                <w:sz w:val="21"/>
                <w:szCs w:val="21"/>
                <w:bdr w:val="single" w:sz="4" w:space="0" w:color="auto"/>
              </w:rPr>
              <w:t>付表</w:t>
            </w:r>
            <w:bookmarkEnd w:id="15"/>
            <w:bookmarkEnd w:id="20"/>
            <w:bookmarkEnd w:id="21"/>
            <w:bookmarkEnd w:id="22"/>
            <w:bookmarkEnd w:id="23"/>
            <w:bookmarkEnd w:id="24"/>
            <w:r w:rsidR="009C1DB2" w:rsidRPr="009C1DB2">
              <w:rPr>
                <w:rFonts w:ascii="ＭＳ 明朝" w:hAnsi="ＭＳ 明朝" w:hint="eastAsia"/>
                <w:color w:val="auto"/>
                <w:sz w:val="21"/>
                <w:szCs w:val="21"/>
                <w:bdr w:val="single" w:sz="4" w:space="0" w:color="auto"/>
              </w:rPr>
              <w:t>2</w:t>
            </w:r>
            <w:r w:rsidR="004B4033" w:rsidRPr="009C1DB2">
              <w:rPr>
                <w:rFonts w:ascii="ＭＳ 明朝" w:hAnsi="ＭＳ 明朝" w:hint="eastAsia"/>
                <w:color w:val="auto"/>
                <w:sz w:val="21"/>
                <w:szCs w:val="21"/>
                <w:bdr w:val="single" w:sz="4" w:space="0" w:color="auto"/>
              </w:rPr>
              <w:t>,</w:t>
            </w:r>
            <w:r w:rsidR="009A0028" w:rsidRPr="009C1DB2">
              <w:rPr>
                <w:rFonts w:ascii="ＭＳ 明朝" w:hAnsi="ＭＳ 明朝" w:hint="eastAsia"/>
                <w:color w:val="auto"/>
                <w:sz w:val="21"/>
                <w:szCs w:val="21"/>
                <w:bdr w:val="single" w:sz="4" w:space="0" w:color="auto"/>
              </w:rPr>
              <w:t>2</w:t>
            </w:r>
            <w:r w:rsidR="00F55E2C" w:rsidRPr="009C1DB2">
              <w:rPr>
                <w:rFonts w:ascii="ＭＳ 明朝" w:hAnsi="ＭＳ 明朝" w:hint="eastAsia"/>
                <w:color w:val="auto"/>
                <w:sz w:val="21"/>
                <w:szCs w:val="21"/>
                <w:bdr w:val="single" w:sz="4" w:space="0" w:color="auto"/>
              </w:rPr>
              <w:t>1</w:t>
            </w:r>
            <w:r w:rsidR="00B015F3" w:rsidRPr="009C1DB2">
              <w:rPr>
                <w:rFonts w:ascii="ＭＳ 明朝" w:hAnsi="ＭＳ 明朝" w:hint="eastAsia"/>
                <w:color w:val="auto"/>
                <w:sz w:val="21"/>
                <w:szCs w:val="21"/>
                <w:bdr w:val="single" w:sz="4" w:space="0" w:color="auto"/>
              </w:rPr>
              <w:t xml:space="preserve"> </w:t>
            </w:r>
          </w:p>
        </w:tc>
      </w:tr>
    </w:tbl>
    <w:p w14:paraId="219F4D9E" w14:textId="5C96BF84" w:rsidR="006D527C" w:rsidRPr="009C1DB2" w:rsidRDefault="006D527C" w:rsidP="006D527C">
      <w:pPr>
        <w:spacing w:line="300" w:lineRule="exact"/>
        <w:ind w:rightChars="89" w:right="180"/>
        <w:contextualSpacing/>
        <w:jc w:val="both"/>
        <w:rPr>
          <w:rFonts w:ascii="ＭＳ ゴシック" w:eastAsia="ＭＳ ゴシック" w:hAnsi="ＭＳ ゴシック"/>
          <w:b/>
          <w:bCs/>
          <w:color w:val="auto"/>
          <w:sz w:val="24"/>
          <w:szCs w:val="24"/>
        </w:rPr>
      </w:pPr>
      <w:r w:rsidRPr="009C1DB2">
        <w:rPr>
          <w:rFonts w:ascii="ＭＳ ゴシック" w:eastAsia="ＭＳ ゴシック" w:hAnsi="ＭＳ ゴシック" w:hint="eastAsia"/>
          <w:b/>
          <w:bCs/>
          <w:color w:val="auto"/>
          <w:sz w:val="24"/>
          <w:szCs w:val="24"/>
        </w:rPr>
        <w:lastRenderedPageBreak/>
        <w:t>≪相談全体の動向≫</w:t>
      </w:r>
    </w:p>
    <w:p w14:paraId="4FF4FCFD" w14:textId="2BFED311" w:rsidR="00674340" w:rsidRPr="009C1DB2" w:rsidRDefault="00674340" w:rsidP="00674340">
      <w:pPr>
        <w:spacing w:line="300" w:lineRule="exact"/>
        <w:ind w:left="203" w:rightChars="89" w:right="180" w:hangingChars="100" w:hanging="203"/>
        <w:contextualSpacing/>
        <w:jc w:val="both"/>
        <w:rPr>
          <w:rFonts w:ascii="ＭＳ 明朝" w:hAnsi="ＭＳ 明朝"/>
          <w:bCs/>
          <w:color w:val="auto"/>
        </w:rPr>
      </w:pPr>
      <w:r w:rsidRPr="009C1DB2">
        <w:rPr>
          <w:rFonts w:ascii="ＭＳ 明朝" w:hAnsi="ＭＳ 明朝" w:hint="eastAsia"/>
          <w:bCs/>
          <w:color w:val="auto"/>
        </w:rPr>
        <w:t>・令和７年度に大阪府及び府内市町村の消費生活相談窓口が受け付けた相談件数は80,329件で、前年度に比べ7,040件(9.6%）増加しました。</w:t>
      </w:r>
      <w:r w:rsidRPr="009C1DB2">
        <w:rPr>
          <w:rFonts w:ascii="ＭＳ 明朝" w:hAnsi="ＭＳ 明朝" w:hint="eastAsia"/>
          <w:bCs/>
          <w:color w:val="auto"/>
          <w:bdr w:val="single" w:sz="4" w:space="0" w:color="auto"/>
        </w:rPr>
        <w:t>付表1</w:t>
      </w:r>
      <w:r w:rsidRPr="009C1DB2">
        <w:rPr>
          <w:rFonts w:ascii="ＭＳ 明朝" w:hAnsi="ＭＳ 明朝"/>
          <w:bCs/>
          <w:color w:val="auto"/>
          <w:bdr w:val="single" w:sz="4" w:space="0" w:color="auto"/>
        </w:rPr>
        <w:t xml:space="preserve"> </w:t>
      </w:r>
    </w:p>
    <w:p w14:paraId="049A4710" w14:textId="399C1A8C" w:rsidR="00674340" w:rsidRPr="009C1DB2" w:rsidRDefault="00674340" w:rsidP="00674340">
      <w:pPr>
        <w:spacing w:line="300" w:lineRule="exact"/>
        <w:ind w:left="203" w:rightChars="89" w:right="180" w:hangingChars="100" w:hanging="203"/>
        <w:contextualSpacing/>
        <w:jc w:val="both"/>
        <w:rPr>
          <w:rFonts w:ascii="ＭＳ ゴシック" w:eastAsia="ＭＳ ゴシック" w:hAnsi="ＭＳ ゴシック"/>
          <w:b/>
          <w:bCs/>
          <w:color w:val="auto"/>
        </w:rPr>
      </w:pPr>
      <w:r w:rsidRPr="009C1DB2">
        <w:rPr>
          <w:rFonts w:ascii="ＭＳ 明朝" w:hAnsi="ＭＳ 明朝" w:hint="eastAsia"/>
          <w:bCs/>
          <w:color w:val="auto"/>
        </w:rPr>
        <w:t>・うち大阪府消費生活センターで受け付けた相談件数は9,234件で、前年度に比べ1,061件（</w:t>
      </w:r>
      <w:r w:rsidR="008B6BA5">
        <w:rPr>
          <w:rFonts w:ascii="ＭＳ 明朝" w:hAnsi="ＭＳ 明朝" w:hint="eastAsia"/>
          <w:bCs/>
          <w:color w:val="auto"/>
        </w:rPr>
        <w:t>13.0</w:t>
      </w:r>
      <w:r w:rsidRPr="009C1DB2">
        <w:rPr>
          <w:rFonts w:ascii="ＭＳ 明朝" w:hAnsi="ＭＳ 明朝"/>
          <w:bCs/>
          <w:color w:val="auto"/>
        </w:rPr>
        <w:t>%</w:t>
      </w:r>
      <w:r w:rsidRPr="009C1DB2">
        <w:rPr>
          <w:rFonts w:ascii="ＭＳ 明朝" w:hAnsi="ＭＳ 明朝" w:hint="eastAsia"/>
          <w:bCs/>
          <w:color w:val="auto"/>
        </w:rPr>
        <w:t>）増加し</w:t>
      </w:r>
      <w:r w:rsidRPr="009C1DB2">
        <w:rPr>
          <w:rFonts w:ascii="ＭＳ 明朝" w:hAnsi="ＭＳ 明朝"/>
          <w:bCs/>
          <w:color w:val="auto"/>
        </w:rPr>
        <w:t>、</w:t>
      </w:r>
      <w:r w:rsidRPr="009C1DB2">
        <w:rPr>
          <w:rFonts w:ascii="ＭＳ 明朝" w:hAnsi="ＭＳ 明朝" w:hint="eastAsia"/>
          <w:bCs/>
          <w:color w:val="auto"/>
        </w:rPr>
        <w:t>市町村で受け付けた相談件数は71,095件で、前年度に比べ5,979件（</w:t>
      </w:r>
      <w:r w:rsidR="00C63FD5" w:rsidRPr="009C1DB2">
        <w:rPr>
          <w:rFonts w:ascii="ＭＳ 明朝" w:hAnsi="ＭＳ 明朝" w:hint="eastAsia"/>
          <w:bCs/>
          <w:color w:val="auto"/>
        </w:rPr>
        <w:t>9</w:t>
      </w:r>
      <w:r w:rsidRPr="009C1DB2">
        <w:rPr>
          <w:rFonts w:ascii="ＭＳ 明朝" w:hAnsi="ＭＳ 明朝" w:hint="eastAsia"/>
          <w:bCs/>
          <w:color w:val="auto"/>
        </w:rPr>
        <w:t>.</w:t>
      </w:r>
      <w:r w:rsidR="00C63FD5" w:rsidRPr="009C1DB2">
        <w:rPr>
          <w:rFonts w:ascii="ＭＳ 明朝" w:hAnsi="ＭＳ 明朝" w:hint="eastAsia"/>
          <w:bCs/>
          <w:color w:val="auto"/>
        </w:rPr>
        <w:t>2</w:t>
      </w:r>
      <w:r w:rsidRPr="009C1DB2">
        <w:rPr>
          <w:rFonts w:ascii="ＭＳ 明朝" w:hAnsi="ＭＳ 明朝"/>
          <w:bCs/>
          <w:color w:val="auto"/>
        </w:rPr>
        <w:t>%</w:t>
      </w:r>
      <w:r w:rsidRPr="009C1DB2">
        <w:rPr>
          <w:rFonts w:ascii="ＭＳ 明朝" w:hAnsi="ＭＳ 明朝" w:hint="eastAsia"/>
          <w:bCs/>
          <w:color w:val="auto"/>
        </w:rPr>
        <w:t>）増加しました。</w:t>
      </w:r>
      <w:r w:rsidRPr="009C1DB2">
        <w:rPr>
          <w:rFonts w:ascii="ＭＳ 明朝" w:hAnsi="ＭＳ 明朝" w:hint="eastAsia"/>
          <w:bCs/>
          <w:color w:val="auto"/>
          <w:bdr w:val="single" w:sz="4" w:space="0" w:color="auto"/>
        </w:rPr>
        <w:t>資料編　表5</w:t>
      </w:r>
      <w:r w:rsidRPr="009C1DB2">
        <w:rPr>
          <w:rFonts w:ascii="ＭＳ 明朝" w:hAnsi="ＭＳ 明朝"/>
          <w:bCs/>
          <w:color w:val="auto"/>
          <w:bdr w:val="single" w:sz="4" w:space="0" w:color="auto"/>
        </w:rPr>
        <w:t xml:space="preserve"> </w:t>
      </w:r>
    </w:p>
    <w:p w14:paraId="2DA4D96D" w14:textId="2A3C0F51" w:rsidR="00674340" w:rsidRPr="009C1DB2" w:rsidRDefault="00674340" w:rsidP="00674340">
      <w:pPr>
        <w:spacing w:line="300" w:lineRule="exact"/>
        <w:ind w:left="203" w:rightChars="89" w:right="180" w:hangingChars="100" w:hanging="203"/>
        <w:contextualSpacing/>
        <w:jc w:val="both"/>
        <w:rPr>
          <w:rFonts w:ascii="ＭＳ 明朝" w:hAnsi="ＭＳ 明朝"/>
          <w:bCs/>
          <w:color w:val="auto"/>
        </w:rPr>
      </w:pPr>
      <w:r w:rsidRPr="009C1DB2">
        <w:rPr>
          <w:rFonts w:ascii="ＭＳ 明朝" w:hAnsi="ＭＳ 明朝" w:hint="eastAsia"/>
          <w:bCs/>
          <w:color w:val="auto"/>
        </w:rPr>
        <w:t>・契約当事者の年代別件数では、18歳未満（未成年者）</w:t>
      </w:r>
      <w:r w:rsidR="00C63FD5" w:rsidRPr="009C1DB2">
        <w:rPr>
          <w:rFonts w:ascii="ＭＳ 明朝" w:hAnsi="ＭＳ 明朝" w:hint="eastAsia"/>
          <w:bCs/>
          <w:color w:val="auto"/>
        </w:rPr>
        <w:t>と70～74歳</w:t>
      </w:r>
      <w:r w:rsidRPr="009C1DB2">
        <w:rPr>
          <w:rFonts w:ascii="ＭＳ 明朝" w:hAnsi="ＭＳ 明朝" w:hint="eastAsia"/>
          <w:bCs/>
          <w:color w:val="auto"/>
        </w:rPr>
        <w:t>を除くすべての年代で増加しました。</w:t>
      </w:r>
      <w:r w:rsidRPr="009C1DB2">
        <w:rPr>
          <w:rFonts w:ascii="ＭＳ 明朝" w:hAnsi="ＭＳ 明朝" w:hint="eastAsia"/>
          <w:bCs/>
          <w:color w:val="auto"/>
          <w:bdr w:val="single" w:sz="4" w:space="0" w:color="auto"/>
        </w:rPr>
        <w:t>付表2</w:t>
      </w:r>
      <w:r w:rsidRPr="009C1DB2">
        <w:rPr>
          <w:rFonts w:ascii="ＭＳ 明朝" w:hAnsi="ＭＳ 明朝"/>
          <w:bCs/>
          <w:color w:val="auto"/>
          <w:bdr w:val="single" w:sz="4" w:space="0" w:color="auto"/>
        </w:rPr>
        <w:t xml:space="preserve"> </w:t>
      </w:r>
    </w:p>
    <w:p w14:paraId="2835EF4F" w14:textId="72BBF7FD" w:rsidR="00674340" w:rsidRPr="009C1DB2" w:rsidRDefault="00674340" w:rsidP="00674340">
      <w:pPr>
        <w:spacing w:line="300" w:lineRule="exact"/>
        <w:ind w:left="203" w:rightChars="89" w:right="180" w:hangingChars="100" w:hanging="203"/>
        <w:contextualSpacing/>
        <w:jc w:val="both"/>
        <w:rPr>
          <w:rFonts w:ascii="ＭＳ 明朝" w:hAnsi="ＭＳ 明朝"/>
          <w:bCs/>
          <w:color w:val="auto"/>
        </w:rPr>
      </w:pPr>
      <w:r w:rsidRPr="009C1DB2">
        <w:rPr>
          <w:rFonts w:ascii="ＭＳ 明朝" w:hAnsi="ＭＳ 明朝" w:hint="eastAsia"/>
          <w:bCs/>
          <w:color w:val="auto"/>
        </w:rPr>
        <w:t>・30歳未満の相談件数は9,870件で、前年度に比べ1,323件（15.5%）増加し、相談全体に占める割合は12.3%でした。うち18歳未満の相談件数は754件で、前年度に比べ58件（7.1%）減少しました。</w:t>
      </w:r>
      <w:r w:rsidRPr="009C1DB2">
        <w:rPr>
          <w:rFonts w:ascii="ＭＳ 明朝" w:hAnsi="ＭＳ 明朝" w:hint="eastAsia"/>
          <w:bCs/>
          <w:color w:val="auto"/>
          <w:bdr w:val="single" w:sz="4" w:space="0" w:color="auto"/>
        </w:rPr>
        <w:t>付表2</w:t>
      </w:r>
      <w:r w:rsidRPr="009C1DB2">
        <w:rPr>
          <w:rFonts w:ascii="ＭＳ 明朝" w:hAnsi="ＭＳ 明朝"/>
          <w:bCs/>
          <w:color w:val="auto"/>
          <w:bdr w:val="single" w:sz="4" w:space="0" w:color="auto"/>
        </w:rPr>
        <w:t xml:space="preserve"> </w:t>
      </w:r>
    </w:p>
    <w:p w14:paraId="382A72D4" w14:textId="474AF03B" w:rsidR="00674340" w:rsidRPr="009C1DB2" w:rsidRDefault="00674340" w:rsidP="00674340">
      <w:pPr>
        <w:spacing w:line="300" w:lineRule="exact"/>
        <w:ind w:left="203" w:rightChars="89" w:right="180" w:hangingChars="100" w:hanging="203"/>
        <w:contextualSpacing/>
        <w:jc w:val="both"/>
        <w:rPr>
          <w:rFonts w:ascii="ＭＳ 明朝" w:hAnsi="ＭＳ 明朝"/>
          <w:bCs/>
          <w:color w:val="auto"/>
          <w:bdr w:val="single" w:sz="4" w:space="0" w:color="auto"/>
        </w:rPr>
      </w:pPr>
      <w:r w:rsidRPr="009C1DB2">
        <w:rPr>
          <w:rFonts w:ascii="ＭＳ 明朝" w:hAnsi="ＭＳ 明朝" w:hint="eastAsia"/>
          <w:bCs/>
          <w:color w:val="auto"/>
        </w:rPr>
        <w:t>・65歳以上の相談件数は23,002件で、前年度に比べ1,098件（5.0%）増加しました。相談全体に占める割合は、28.</w:t>
      </w:r>
      <w:r w:rsidR="008B6BA5">
        <w:rPr>
          <w:rFonts w:ascii="ＭＳ 明朝" w:hAnsi="ＭＳ 明朝" w:hint="eastAsia"/>
          <w:bCs/>
          <w:color w:val="auto"/>
        </w:rPr>
        <w:t>6</w:t>
      </w:r>
      <w:r w:rsidRPr="009C1DB2">
        <w:rPr>
          <w:rFonts w:ascii="ＭＳ 明朝" w:hAnsi="ＭＳ 明朝" w:hint="eastAsia"/>
          <w:bCs/>
          <w:color w:val="auto"/>
        </w:rPr>
        <w:t>%でした。</w:t>
      </w:r>
      <w:r w:rsidRPr="009C1DB2">
        <w:rPr>
          <w:rFonts w:ascii="ＭＳ 明朝" w:hAnsi="ＭＳ 明朝" w:hint="eastAsia"/>
          <w:bCs/>
          <w:color w:val="auto"/>
          <w:bdr w:val="single" w:sz="4" w:space="0" w:color="auto"/>
        </w:rPr>
        <w:t>付表2</w:t>
      </w:r>
      <w:r w:rsidRPr="009C1DB2">
        <w:rPr>
          <w:rFonts w:ascii="ＭＳ 明朝" w:hAnsi="ＭＳ 明朝"/>
          <w:bCs/>
          <w:color w:val="auto"/>
          <w:bdr w:val="single" w:sz="4" w:space="0" w:color="auto"/>
        </w:rPr>
        <w:t xml:space="preserve"> </w:t>
      </w:r>
    </w:p>
    <w:p w14:paraId="429FA7BF" w14:textId="21DB36D2" w:rsidR="005400EB" w:rsidRPr="009C1DB2" w:rsidRDefault="00F047CC" w:rsidP="00F047CC">
      <w:pPr>
        <w:spacing w:beforeLines="50" w:before="163" w:line="220" w:lineRule="exact"/>
        <w:rPr>
          <w:rFonts w:ascii="ＭＳ ゴシック" w:eastAsia="ＭＳ ゴシック" w:hAnsi="ＭＳ ゴシック"/>
          <w:color w:val="auto"/>
        </w:rPr>
      </w:pPr>
      <w:r w:rsidRPr="009C1DB2">
        <w:rPr>
          <w:rFonts w:ascii="ＭＳ ゴシック" w:eastAsia="ＭＳ ゴシック" w:hAnsi="ＭＳ ゴシック" w:hint="eastAsia"/>
          <w:color w:val="auto"/>
          <w:bdr w:val="single" w:sz="4" w:space="0" w:color="auto"/>
        </w:rPr>
        <w:t>付表1</w:t>
      </w:r>
      <w:r w:rsidR="00685EED"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相談件数の年度推移　　</w:t>
      </w:r>
      <w:bookmarkStart w:id="25" w:name="_Hlk89780537"/>
    </w:p>
    <w:p w14:paraId="0D635E59" w14:textId="5DCAC5D8" w:rsidR="000F3B9E" w:rsidRPr="009C1DB2" w:rsidRDefault="000F3B9E" w:rsidP="00F047CC">
      <w:pPr>
        <w:spacing w:beforeLines="50" w:before="163" w:line="220" w:lineRule="exact"/>
        <w:rPr>
          <w:rFonts w:ascii="ＭＳ ゴシック" w:eastAsia="ＭＳ ゴシック" w:hAnsi="ＭＳ ゴシック"/>
          <w:color w:val="auto"/>
        </w:rPr>
      </w:pPr>
      <w:r w:rsidRPr="009C1DB2">
        <w:rPr>
          <w:rFonts w:hint="eastAsia"/>
          <w:noProof/>
          <w:color w:val="auto"/>
        </w:rPr>
        <w:drawing>
          <wp:anchor distT="0" distB="0" distL="114300" distR="114300" simplePos="0" relativeHeight="251734016" behindDoc="0" locked="0" layoutInCell="1" allowOverlap="1" wp14:anchorId="63E8D412" wp14:editId="623164A1">
            <wp:simplePos x="0" y="0"/>
            <wp:positionH relativeFrom="column">
              <wp:posOffset>-10795</wp:posOffset>
            </wp:positionH>
            <wp:positionV relativeFrom="paragraph">
              <wp:posOffset>159385</wp:posOffset>
            </wp:positionV>
            <wp:extent cx="5657850" cy="2019300"/>
            <wp:effectExtent l="0" t="0" r="0" b="0"/>
            <wp:wrapSquare wrapText="bothSides"/>
            <wp:docPr id="24409119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7850" cy="2019300"/>
                    </a:xfrm>
                    <a:prstGeom prst="rect">
                      <a:avLst/>
                    </a:prstGeom>
                    <a:noFill/>
                    <a:ln>
                      <a:noFill/>
                    </a:ln>
                  </pic:spPr>
                </pic:pic>
              </a:graphicData>
            </a:graphic>
            <wp14:sizeRelV relativeFrom="margin">
              <wp14:pctHeight>0</wp14:pctHeight>
            </wp14:sizeRelV>
          </wp:anchor>
        </w:drawing>
      </w:r>
    </w:p>
    <w:p w14:paraId="01F3310B" w14:textId="73C5A170" w:rsidR="00227378" w:rsidRPr="009C1DB2" w:rsidRDefault="00227378" w:rsidP="00F047CC">
      <w:pPr>
        <w:spacing w:beforeLines="50" w:before="163" w:line="220" w:lineRule="exact"/>
        <w:rPr>
          <w:rFonts w:ascii="ＭＳ ゴシック" w:eastAsia="ＭＳ ゴシック" w:hAnsi="ＭＳ ゴシック"/>
          <w:color w:val="auto"/>
        </w:rPr>
      </w:pPr>
    </w:p>
    <w:p w14:paraId="4F34465C" w14:textId="5109B997" w:rsidR="00161CCE" w:rsidRPr="009C1DB2" w:rsidRDefault="00161CCE" w:rsidP="00F047CC">
      <w:pPr>
        <w:spacing w:beforeLines="50" w:before="163" w:line="220" w:lineRule="exact"/>
        <w:rPr>
          <w:rFonts w:ascii="ＭＳ ゴシック" w:eastAsia="ＭＳ ゴシック" w:hAnsi="ＭＳ ゴシック"/>
          <w:color w:val="auto"/>
        </w:rPr>
      </w:pPr>
    </w:p>
    <w:p w14:paraId="0ED7C63A" w14:textId="3CFDBC8F" w:rsidR="00161CCE" w:rsidRPr="009C1DB2" w:rsidRDefault="00161CCE" w:rsidP="00F047CC">
      <w:pPr>
        <w:spacing w:beforeLines="50" w:before="163" w:line="220" w:lineRule="exact"/>
        <w:rPr>
          <w:rFonts w:ascii="ＭＳ ゴシック" w:eastAsia="ＭＳ ゴシック" w:hAnsi="ＭＳ ゴシック"/>
          <w:color w:val="auto"/>
          <w:u w:val="single"/>
        </w:rPr>
      </w:pPr>
    </w:p>
    <w:p w14:paraId="4C21247F" w14:textId="0BF29B4E" w:rsidR="00161CCE" w:rsidRPr="009C1DB2" w:rsidRDefault="00161CCE" w:rsidP="00F047CC">
      <w:pPr>
        <w:spacing w:beforeLines="50" w:before="163" w:line="220" w:lineRule="exact"/>
        <w:rPr>
          <w:rFonts w:ascii="ＭＳ ゴシック" w:eastAsia="ＭＳ ゴシック" w:hAnsi="ＭＳ ゴシック"/>
          <w:color w:val="auto"/>
          <w:u w:val="single"/>
        </w:rPr>
      </w:pPr>
    </w:p>
    <w:p w14:paraId="4E2A626F" w14:textId="7AF4A18F" w:rsidR="00161CCE" w:rsidRPr="009C1DB2" w:rsidRDefault="00161CCE" w:rsidP="00F047CC">
      <w:pPr>
        <w:spacing w:beforeLines="50" w:before="163" w:line="220" w:lineRule="exact"/>
        <w:rPr>
          <w:rFonts w:ascii="ＭＳ ゴシック" w:eastAsia="ＭＳ ゴシック" w:hAnsi="ＭＳ ゴシック"/>
          <w:color w:val="auto"/>
          <w:u w:val="single"/>
        </w:rPr>
      </w:pPr>
    </w:p>
    <w:p w14:paraId="31C98BB8" w14:textId="3ABCBA4E" w:rsidR="005400EB" w:rsidRPr="009C1DB2" w:rsidRDefault="005400EB" w:rsidP="00F047CC">
      <w:pPr>
        <w:spacing w:beforeLines="50" w:before="163" w:line="220" w:lineRule="exact"/>
        <w:rPr>
          <w:rFonts w:ascii="ＭＳ ゴシック" w:eastAsia="ＭＳ ゴシック" w:hAnsi="ＭＳ ゴシック"/>
          <w:color w:val="auto"/>
        </w:rPr>
      </w:pPr>
    </w:p>
    <w:p w14:paraId="178C3443" w14:textId="63419BF7" w:rsidR="000376E3" w:rsidRPr="009C1DB2" w:rsidRDefault="000376E3" w:rsidP="00F047CC">
      <w:pPr>
        <w:spacing w:beforeLines="50" w:before="163" w:line="220" w:lineRule="exact"/>
        <w:rPr>
          <w:rFonts w:ascii="ＭＳ ゴシック" w:eastAsia="ＭＳ ゴシック" w:hAnsi="ＭＳ ゴシック"/>
          <w:color w:val="auto"/>
          <w:bdr w:val="single" w:sz="4" w:space="0" w:color="auto"/>
        </w:rPr>
      </w:pPr>
    </w:p>
    <w:p w14:paraId="7DA08DD9" w14:textId="54B7E3DC" w:rsidR="006442C4" w:rsidRPr="009C1DB2" w:rsidRDefault="006442C4" w:rsidP="00FE7957">
      <w:pPr>
        <w:spacing w:beforeLines="100" w:before="326" w:line="220" w:lineRule="exact"/>
        <w:rPr>
          <w:rFonts w:ascii="ＭＳ ゴシック" w:eastAsia="ＭＳ ゴシック" w:hAnsi="ＭＳ ゴシック"/>
          <w:color w:val="auto"/>
          <w:bdr w:val="single" w:sz="4" w:space="0" w:color="auto"/>
        </w:rPr>
      </w:pPr>
    </w:p>
    <w:p w14:paraId="28B3B40E" w14:textId="42DBDB86" w:rsidR="001D1DE8" w:rsidRPr="009C1DB2" w:rsidRDefault="007F6623" w:rsidP="00FE7957">
      <w:pPr>
        <w:spacing w:beforeLines="100" w:before="326" w:line="220" w:lineRule="exact"/>
        <w:rPr>
          <w:rFonts w:ascii="ＭＳ ゴシック" w:eastAsia="ＭＳ ゴシック" w:hAnsi="ＭＳ ゴシック"/>
          <w:color w:val="auto"/>
        </w:rPr>
      </w:pPr>
      <w:r w:rsidRPr="009C1DB2">
        <w:rPr>
          <w:rFonts w:hint="eastAsia"/>
          <w:noProof/>
          <w:color w:val="auto"/>
        </w:rPr>
        <w:drawing>
          <wp:anchor distT="0" distB="0" distL="114300" distR="114300" simplePos="0" relativeHeight="251735040" behindDoc="0" locked="0" layoutInCell="1" allowOverlap="1" wp14:anchorId="50925443" wp14:editId="51C6A904">
            <wp:simplePos x="0" y="0"/>
            <wp:positionH relativeFrom="column">
              <wp:posOffset>-10795</wp:posOffset>
            </wp:positionH>
            <wp:positionV relativeFrom="paragraph">
              <wp:posOffset>429260</wp:posOffset>
            </wp:positionV>
            <wp:extent cx="6282055" cy="3533775"/>
            <wp:effectExtent l="0" t="0" r="4445" b="9525"/>
            <wp:wrapSquare wrapText="bothSides"/>
            <wp:docPr id="110658098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2055" cy="3533775"/>
                    </a:xfrm>
                    <a:prstGeom prst="rect">
                      <a:avLst/>
                    </a:prstGeom>
                    <a:noFill/>
                    <a:ln>
                      <a:noFill/>
                    </a:ln>
                  </pic:spPr>
                </pic:pic>
              </a:graphicData>
            </a:graphic>
            <wp14:sizeRelV relativeFrom="margin">
              <wp14:pctHeight>0</wp14:pctHeight>
            </wp14:sizeRelV>
          </wp:anchor>
        </w:drawing>
      </w:r>
      <w:r w:rsidR="006442C4" w:rsidRPr="009C1DB2">
        <w:rPr>
          <w:rFonts w:ascii="ＭＳ ゴシック" w:eastAsia="ＭＳ ゴシック" w:hAnsi="ＭＳ ゴシック" w:hint="eastAsia"/>
          <w:color w:val="auto"/>
          <w:bdr w:val="single" w:sz="4" w:space="0" w:color="auto"/>
        </w:rPr>
        <w:t>付表2</w:t>
      </w:r>
      <w:bookmarkEnd w:id="25"/>
      <w:r w:rsidR="006442C4" w:rsidRPr="009C1DB2">
        <w:rPr>
          <w:rFonts w:ascii="ＭＳ ゴシック" w:eastAsia="ＭＳ ゴシック" w:hAnsi="ＭＳ ゴシック" w:hint="eastAsia"/>
          <w:color w:val="auto"/>
          <w:bdr w:val="single" w:sz="4" w:space="0" w:color="auto"/>
        </w:rPr>
        <w:t xml:space="preserve"> </w:t>
      </w:r>
      <w:r w:rsidR="006442C4" w:rsidRPr="009C1DB2">
        <w:rPr>
          <w:rFonts w:ascii="ＭＳ ゴシック" w:eastAsia="ＭＳ ゴシック" w:hAnsi="ＭＳ ゴシック" w:hint="eastAsia"/>
          <w:color w:val="auto"/>
        </w:rPr>
        <w:t xml:space="preserve">  契約当事者年代別件数</w:t>
      </w:r>
    </w:p>
    <w:p w14:paraId="36BCD1CC" w14:textId="77777777" w:rsidR="007F6623" w:rsidRPr="009C1DB2" w:rsidRDefault="006869EE" w:rsidP="007F6623">
      <w:pPr>
        <w:spacing w:line="240" w:lineRule="exact"/>
        <w:jc w:val="both"/>
        <w:rPr>
          <w:rFonts w:ascii="ＭＳ 明朝" w:hAnsi="ＭＳ 明朝"/>
          <w:color w:val="auto"/>
          <w:sz w:val="18"/>
          <w:szCs w:val="18"/>
        </w:rPr>
      </w:pPr>
      <w:r w:rsidRPr="009C1DB2">
        <w:rPr>
          <w:rFonts w:ascii="ＭＳ 明朝" w:hAnsi="ＭＳ 明朝" w:hint="eastAsia"/>
          <w:color w:val="auto"/>
          <w:sz w:val="18"/>
          <w:szCs w:val="18"/>
        </w:rPr>
        <w:t>・府では、府内の消費生活センター等が受け付けた消費生活相談情報を専用の全国データベースシステム（PIO-NET</w:t>
      </w:r>
      <w:r w:rsidRPr="009C1DB2">
        <w:rPr>
          <w:rFonts w:ascii="ＭＳ 明朝" w:hAnsi="ＭＳ 明朝"/>
          <w:color w:val="auto"/>
          <w:sz w:val="18"/>
          <w:szCs w:val="18"/>
        </w:rPr>
        <w:t>）</w:t>
      </w:r>
      <w:r w:rsidRPr="009C1DB2">
        <w:rPr>
          <w:rFonts w:ascii="ＭＳ 明朝" w:hAnsi="ＭＳ 明朝" w:hint="eastAsia"/>
          <w:color w:val="auto"/>
          <w:sz w:val="18"/>
          <w:szCs w:val="18"/>
        </w:rPr>
        <w:t>に登録することに</w:t>
      </w:r>
    </w:p>
    <w:p w14:paraId="121F88BE" w14:textId="3CBF246E" w:rsidR="006869EE" w:rsidRPr="009C1DB2" w:rsidRDefault="007F6623" w:rsidP="007F6623">
      <w:pPr>
        <w:spacing w:line="240" w:lineRule="exact"/>
        <w:jc w:val="both"/>
        <w:rPr>
          <w:rFonts w:ascii="ＭＳ 明朝" w:hAnsi="ＭＳ 明朝"/>
          <w:color w:val="auto"/>
          <w:sz w:val="18"/>
          <w:szCs w:val="18"/>
        </w:rPr>
      </w:pPr>
      <w:r w:rsidRPr="009C1DB2">
        <w:rPr>
          <w:rFonts w:ascii="ＭＳ 明朝" w:hAnsi="ＭＳ 明朝" w:hint="eastAsia"/>
          <w:color w:val="auto"/>
          <w:sz w:val="18"/>
          <w:szCs w:val="18"/>
        </w:rPr>
        <w:t xml:space="preserve">　</w:t>
      </w:r>
      <w:r w:rsidR="006869EE" w:rsidRPr="009C1DB2">
        <w:rPr>
          <w:rFonts w:ascii="ＭＳ 明朝" w:hAnsi="ＭＳ 明朝" w:hint="eastAsia"/>
          <w:color w:val="auto"/>
          <w:sz w:val="18"/>
          <w:szCs w:val="18"/>
        </w:rPr>
        <w:t>より収集・蓄積しています。</w:t>
      </w:r>
    </w:p>
    <w:p w14:paraId="5ECDA14F" w14:textId="3301CDCD" w:rsidR="006869EE" w:rsidRPr="009C1DB2" w:rsidRDefault="006869EE" w:rsidP="00324F80">
      <w:pPr>
        <w:spacing w:line="240" w:lineRule="exact"/>
        <w:ind w:left="163" w:hangingChars="100" w:hanging="163"/>
        <w:jc w:val="both"/>
        <w:rPr>
          <w:rFonts w:ascii="ＭＳ 明朝" w:hAnsi="ＭＳ 明朝"/>
          <w:color w:val="auto"/>
          <w:sz w:val="18"/>
          <w:szCs w:val="18"/>
        </w:rPr>
      </w:pPr>
      <w:r w:rsidRPr="009C1DB2">
        <w:rPr>
          <w:rFonts w:ascii="ＭＳ 明朝" w:hAnsi="ＭＳ 明朝" w:hint="eastAsia"/>
          <w:color w:val="auto"/>
          <w:sz w:val="18"/>
          <w:szCs w:val="18"/>
        </w:rPr>
        <w:t>・「付表1」及び「付表2」は、PIO-NETに登録された相談件数（</w:t>
      </w:r>
      <w:r w:rsidRPr="009C1DB2">
        <w:rPr>
          <w:rFonts w:ascii="ＭＳ 明朝" w:hAnsi="ＭＳ 明朝"/>
          <w:color w:val="auto"/>
          <w:sz w:val="18"/>
          <w:szCs w:val="18"/>
        </w:rPr>
        <w:t>令和</w:t>
      </w:r>
      <w:r w:rsidR="00674340" w:rsidRPr="009C1DB2">
        <w:rPr>
          <w:rFonts w:ascii="ＭＳ 明朝" w:hAnsi="ＭＳ 明朝" w:hint="eastAsia"/>
          <w:color w:val="auto"/>
          <w:sz w:val="18"/>
          <w:szCs w:val="18"/>
        </w:rPr>
        <w:t>8</w:t>
      </w:r>
      <w:r w:rsidRPr="009C1DB2">
        <w:rPr>
          <w:rFonts w:ascii="ＭＳ 明朝" w:hAnsi="ＭＳ 明朝"/>
          <w:color w:val="auto"/>
          <w:sz w:val="18"/>
          <w:szCs w:val="18"/>
        </w:rPr>
        <w:t>年</w:t>
      </w:r>
      <w:r w:rsidR="003751F9" w:rsidRPr="009C1DB2">
        <w:rPr>
          <w:rFonts w:ascii="ＭＳ 明朝" w:hAnsi="ＭＳ 明朝" w:hint="eastAsia"/>
          <w:color w:val="auto"/>
          <w:sz w:val="18"/>
          <w:szCs w:val="18"/>
        </w:rPr>
        <w:t>5</w:t>
      </w:r>
      <w:r w:rsidRPr="009C1DB2">
        <w:rPr>
          <w:rFonts w:ascii="ＭＳ 明朝" w:hAnsi="ＭＳ 明朝"/>
          <w:color w:val="auto"/>
          <w:sz w:val="18"/>
          <w:szCs w:val="18"/>
        </w:rPr>
        <w:t>月</w:t>
      </w:r>
      <w:r w:rsidRPr="009C1DB2">
        <w:rPr>
          <w:rFonts w:ascii="ＭＳ 明朝" w:hAnsi="ＭＳ 明朝" w:hint="eastAsia"/>
          <w:color w:val="auto"/>
          <w:sz w:val="18"/>
          <w:szCs w:val="18"/>
        </w:rPr>
        <w:t>3</w:t>
      </w:r>
      <w:r w:rsidR="003751F9" w:rsidRPr="009C1DB2">
        <w:rPr>
          <w:rFonts w:ascii="ＭＳ 明朝" w:hAnsi="ＭＳ 明朝" w:hint="eastAsia"/>
          <w:color w:val="auto"/>
          <w:sz w:val="18"/>
          <w:szCs w:val="18"/>
        </w:rPr>
        <w:t>1</w:t>
      </w:r>
      <w:r w:rsidRPr="009C1DB2">
        <w:rPr>
          <w:rFonts w:ascii="ＭＳ 明朝" w:hAnsi="ＭＳ 明朝" w:hint="eastAsia"/>
          <w:color w:val="auto"/>
          <w:sz w:val="18"/>
          <w:szCs w:val="18"/>
        </w:rPr>
        <w:t>日現在）に、同システム未対応市町村からの回答件数を加算しています。</w:t>
      </w:r>
    </w:p>
    <w:p w14:paraId="11B24E0F" w14:textId="4184B9F7" w:rsidR="006869EE" w:rsidRPr="009C1DB2" w:rsidRDefault="006869EE" w:rsidP="00324F80">
      <w:pPr>
        <w:spacing w:line="240" w:lineRule="exact"/>
        <w:jc w:val="both"/>
        <w:rPr>
          <w:rFonts w:ascii="ＭＳ 明朝" w:hAnsi="ＭＳ 明朝"/>
          <w:color w:val="auto"/>
          <w:sz w:val="18"/>
          <w:szCs w:val="18"/>
        </w:rPr>
      </w:pPr>
      <w:r w:rsidRPr="009C1DB2">
        <w:rPr>
          <w:rFonts w:ascii="ＭＳ 明朝" w:hAnsi="ＭＳ 明朝" w:hint="eastAsia"/>
          <w:color w:val="auto"/>
          <w:sz w:val="18"/>
          <w:szCs w:val="18"/>
        </w:rPr>
        <w:t>・「付表3」から「付表</w:t>
      </w:r>
      <w:r w:rsidR="00E94B77" w:rsidRPr="009C1DB2">
        <w:rPr>
          <w:rFonts w:ascii="ＭＳ 明朝" w:hAnsi="ＭＳ 明朝"/>
          <w:color w:val="auto"/>
          <w:sz w:val="18"/>
          <w:szCs w:val="18"/>
        </w:rPr>
        <w:t>18</w:t>
      </w:r>
      <w:r w:rsidRPr="009C1DB2">
        <w:rPr>
          <w:rFonts w:ascii="ＭＳ 明朝" w:hAnsi="ＭＳ 明朝" w:hint="eastAsia"/>
          <w:color w:val="auto"/>
          <w:sz w:val="18"/>
          <w:szCs w:val="18"/>
        </w:rPr>
        <w:t>」は、PIO-N</w:t>
      </w:r>
      <w:r w:rsidRPr="009C1DB2">
        <w:rPr>
          <w:rFonts w:ascii="ＭＳ 明朝" w:hAnsi="ＭＳ 明朝"/>
          <w:color w:val="auto"/>
          <w:sz w:val="18"/>
          <w:szCs w:val="18"/>
        </w:rPr>
        <w:t>E</w:t>
      </w:r>
      <w:r w:rsidRPr="009C1DB2">
        <w:rPr>
          <w:rFonts w:ascii="ＭＳ 明朝" w:hAnsi="ＭＳ 明朝" w:hint="eastAsia"/>
          <w:color w:val="auto"/>
          <w:sz w:val="18"/>
          <w:szCs w:val="18"/>
        </w:rPr>
        <w:t>Tに登録された相談件数（</w:t>
      </w:r>
      <w:r w:rsidR="003751F9" w:rsidRPr="009C1DB2">
        <w:rPr>
          <w:rFonts w:ascii="ＭＳ 明朝" w:hAnsi="ＭＳ 明朝"/>
          <w:color w:val="auto"/>
          <w:sz w:val="18"/>
          <w:szCs w:val="18"/>
        </w:rPr>
        <w:t>令和</w:t>
      </w:r>
      <w:r w:rsidR="00674340" w:rsidRPr="009C1DB2">
        <w:rPr>
          <w:rFonts w:ascii="ＭＳ 明朝" w:hAnsi="ＭＳ 明朝" w:hint="eastAsia"/>
          <w:color w:val="auto"/>
          <w:sz w:val="18"/>
          <w:szCs w:val="18"/>
        </w:rPr>
        <w:t>8</w:t>
      </w:r>
      <w:r w:rsidR="003751F9" w:rsidRPr="009C1DB2">
        <w:rPr>
          <w:rFonts w:ascii="ＭＳ 明朝" w:hAnsi="ＭＳ 明朝"/>
          <w:color w:val="auto"/>
          <w:sz w:val="18"/>
          <w:szCs w:val="18"/>
        </w:rPr>
        <w:t>年</w:t>
      </w:r>
      <w:r w:rsidR="003751F9" w:rsidRPr="009C1DB2">
        <w:rPr>
          <w:rFonts w:ascii="ＭＳ 明朝" w:hAnsi="ＭＳ 明朝" w:hint="eastAsia"/>
          <w:color w:val="auto"/>
          <w:sz w:val="18"/>
          <w:szCs w:val="18"/>
        </w:rPr>
        <w:t>5</w:t>
      </w:r>
      <w:r w:rsidR="003751F9" w:rsidRPr="009C1DB2">
        <w:rPr>
          <w:rFonts w:ascii="ＭＳ 明朝" w:hAnsi="ＭＳ 明朝"/>
          <w:color w:val="auto"/>
          <w:sz w:val="18"/>
          <w:szCs w:val="18"/>
        </w:rPr>
        <w:t>月</w:t>
      </w:r>
      <w:r w:rsidR="003751F9" w:rsidRPr="009C1DB2">
        <w:rPr>
          <w:rFonts w:ascii="ＭＳ 明朝" w:hAnsi="ＭＳ 明朝" w:hint="eastAsia"/>
          <w:color w:val="auto"/>
          <w:sz w:val="18"/>
          <w:szCs w:val="18"/>
        </w:rPr>
        <w:t>31日</w:t>
      </w:r>
      <w:r w:rsidRPr="009C1DB2">
        <w:rPr>
          <w:rFonts w:ascii="ＭＳ 明朝" w:hAnsi="ＭＳ 明朝" w:hint="eastAsia"/>
          <w:color w:val="auto"/>
          <w:sz w:val="18"/>
          <w:szCs w:val="18"/>
        </w:rPr>
        <w:t>現在）です。</w:t>
      </w:r>
    </w:p>
    <w:p w14:paraId="0864F75A" w14:textId="5CF5FD01" w:rsidR="006D527C" w:rsidRPr="009C1DB2" w:rsidRDefault="006D527C" w:rsidP="006D527C">
      <w:pPr>
        <w:spacing w:line="300" w:lineRule="exact"/>
        <w:ind w:rightChars="89" w:right="180"/>
        <w:contextualSpacing/>
        <w:jc w:val="both"/>
        <w:rPr>
          <w:rFonts w:ascii="ＭＳ ゴシック" w:eastAsia="ＭＳ ゴシック" w:hAnsi="ＭＳ ゴシック"/>
          <w:b/>
          <w:bCs/>
          <w:color w:val="auto"/>
          <w:sz w:val="24"/>
          <w:szCs w:val="24"/>
        </w:rPr>
      </w:pPr>
      <w:r w:rsidRPr="009C1DB2">
        <w:rPr>
          <w:rFonts w:ascii="ＭＳ ゴシック" w:eastAsia="ＭＳ ゴシック" w:hAnsi="ＭＳ ゴシック" w:hint="eastAsia"/>
          <w:b/>
          <w:bCs/>
          <w:color w:val="auto"/>
          <w:sz w:val="24"/>
          <w:szCs w:val="24"/>
        </w:rPr>
        <w:lastRenderedPageBreak/>
        <w:t>≪</w:t>
      </w:r>
      <w:r w:rsidRPr="009C1DB2">
        <w:rPr>
          <w:rFonts w:ascii="ＭＳ ゴシック" w:eastAsia="ＭＳ ゴシック" w:hAnsi="ＭＳ ゴシック" w:hint="eastAsia"/>
          <w:b/>
          <w:color w:val="auto"/>
          <w:sz w:val="24"/>
          <w:szCs w:val="24"/>
        </w:rPr>
        <w:t>内容別の特徴</w:t>
      </w:r>
      <w:r w:rsidRPr="009C1DB2">
        <w:rPr>
          <w:rFonts w:ascii="ＭＳ ゴシック" w:eastAsia="ＭＳ ゴシック" w:hAnsi="ＭＳ ゴシック" w:hint="eastAsia"/>
          <w:b/>
          <w:bCs/>
          <w:color w:val="auto"/>
          <w:sz w:val="24"/>
          <w:szCs w:val="24"/>
        </w:rPr>
        <w:t>≫</w:t>
      </w:r>
    </w:p>
    <w:p w14:paraId="1F84B950" w14:textId="20684CF9" w:rsidR="003E33CB" w:rsidRPr="009C1DB2" w:rsidRDefault="003E33CB" w:rsidP="00385069">
      <w:pPr>
        <w:pStyle w:val="afa"/>
        <w:numPr>
          <w:ilvl w:val="0"/>
          <w:numId w:val="41"/>
        </w:numPr>
        <w:spacing w:line="300" w:lineRule="exact"/>
        <w:ind w:leftChars="0" w:rightChars="89" w:right="180"/>
        <w:contextualSpacing/>
        <w:jc w:val="both"/>
        <w:rPr>
          <w:rFonts w:ascii="ＭＳ ゴシック" w:eastAsia="ＭＳ ゴシック" w:hAnsi="ＭＳ ゴシック"/>
          <w:b/>
          <w:color w:val="auto"/>
          <w:sz w:val="24"/>
          <w:szCs w:val="24"/>
          <w:u w:val="single"/>
        </w:rPr>
      </w:pPr>
      <w:r w:rsidRPr="009C1DB2">
        <w:rPr>
          <w:rFonts w:ascii="ＭＳ ゴシック" w:eastAsia="ＭＳ ゴシック" w:hAnsi="ＭＳ ゴシック" w:hint="eastAsia"/>
          <w:b/>
          <w:color w:val="auto"/>
          <w:sz w:val="24"/>
          <w:szCs w:val="24"/>
          <w:u w:val="single"/>
        </w:rPr>
        <w:t>賃貸アパート・マンションの賃貸借契約のトラブルが増加</w:t>
      </w:r>
    </w:p>
    <w:p w14:paraId="48CC975A" w14:textId="5832A292" w:rsidR="00385069" w:rsidRPr="009C1DB2" w:rsidRDefault="00385069" w:rsidP="00385069">
      <w:pPr>
        <w:spacing w:line="300" w:lineRule="exact"/>
        <w:ind w:left="203" w:rightChars="89" w:right="180" w:hangingChars="100" w:hanging="203"/>
        <w:contextualSpacing/>
        <w:jc w:val="both"/>
        <w:rPr>
          <w:rFonts w:ascii="ＭＳ 明朝" w:hAnsi="ＭＳ 明朝"/>
          <w:bCs/>
          <w:color w:val="auto"/>
        </w:rPr>
      </w:pPr>
      <w:r w:rsidRPr="009C1DB2">
        <w:rPr>
          <w:rFonts w:ascii="ＭＳ 明朝" w:hAnsi="ＭＳ 明朝" w:hint="eastAsia"/>
          <w:bCs/>
          <w:color w:val="auto"/>
        </w:rPr>
        <w:t>・「賃貸アパート・マンション」の相談件数が</w:t>
      </w:r>
      <w:r w:rsidR="00674340" w:rsidRPr="009C1DB2">
        <w:rPr>
          <w:rFonts w:ascii="ＭＳ 明朝" w:hAnsi="ＭＳ 明朝" w:hint="eastAsia"/>
          <w:bCs/>
          <w:color w:val="auto"/>
          <w:sz w:val="21"/>
          <w:szCs w:val="21"/>
        </w:rPr>
        <w:t>4,475</w:t>
      </w:r>
      <w:r w:rsidRPr="009C1DB2">
        <w:rPr>
          <w:rFonts w:ascii="ＭＳ 明朝" w:hAnsi="ＭＳ 明朝" w:hint="eastAsia"/>
          <w:bCs/>
          <w:color w:val="auto"/>
        </w:rPr>
        <w:t>件で前年度に比べ</w:t>
      </w:r>
      <w:r w:rsidR="00674340" w:rsidRPr="009C1DB2">
        <w:rPr>
          <w:rFonts w:ascii="ＭＳ 明朝" w:hAnsi="ＭＳ 明朝" w:hint="eastAsia"/>
          <w:bCs/>
          <w:color w:val="auto"/>
        </w:rPr>
        <w:t>882</w:t>
      </w:r>
      <w:r w:rsidRPr="009C1DB2">
        <w:rPr>
          <w:rFonts w:ascii="ＭＳ 明朝" w:hAnsi="ＭＳ 明朝" w:hint="eastAsia"/>
          <w:bCs/>
          <w:color w:val="auto"/>
        </w:rPr>
        <w:t>件（</w:t>
      </w:r>
      <w:r w:rsidR="00674340" w:rsidRPr="009C1DB2">
        <w:rPr>
          <w:rFonts w:ascii="ＭＳ 明朝" w:hAnsi="ＭＳ 明朝" w:hint="eastAsia"/>
          <w:bCs/>
          <w:color w:val="auto"/>
        </w:rPr>
        <w:t>24.5</w:t>
      </w:r>
      <w:r w:rsidR="00530636" w:rsidRPr="009C1DB2">
        <w:rPr>
          <w:rFonts w:ascii="ＭＳ 明朝" w:hAnsi="ＭＳ 明朝"/>
          <w:bCs/>
          <w:color w:val="auto"/>
          <w:sz w:val="21"/>
          <w:szCs w:val="21"/>
        </w:rPr>
        <w:t>%</w:t>
      </w:r>
      <w:r w:rsidRPr="009C1DB2">
        <w:rPr>
          <w:rFonts w:ascii="ＭＳ 明朝" w:hAnsi="ＭＳ 明朝" w:hint="eastAsia"/>
          <w:bCs/>
          <w:color w:val="auto"/>
        </w:rPr>
        <w:t>）増加し</w:t>
      </w:r>
      <w:r w:rsidR="008C1A79" w:rsidRPr="009C1DB2">
        <w:rPr>
          <w:rFonts w:ascii="ＭＳ 明朝" w:hAnsi="ＭＳ 明朝" w:hint="eastAsia"/>
          <w:bCs/>
          <w:color w:val="auto"/>
        </w:rPr>
        <w:t>、</w:t>
      </w:r>
      <w:r w:rsidRPr="009C1DB2">
        <w:rPr>
          <w:rFonts w:ascii="ＭＳ 明朝" w:hAnsi="ＭＳ 明朝" w:hint="eastAsia"/>
          <w:bCs/>
          <w:color w:val="auto"/>
        </w:rPr>
        <w:t>最も多い相談となりました。</w:t>
      </w:r>
      <w:r w:rsidR="00C72F5B" w:rsidRPr="009C1DB2">
        <w:rPr>
          <w:rFonts w:ascii="ＭＳ 明朝" w:hAnsi="ＭＳ 明朝" w:hint="eastAsia"/>
          <w:bCs/>
          <w:color w:val="auto"/>
          <w:bdr w:val="single" w:sz="4" w:space="0" w:color="auto" w:frame="1"/>
        </w:rPr>
        <w:t>付表3</w:t>
      </w:r>
    </w:p>
    <w:p w14:paraId="6BD720AC" w14:textId="5614A328" w:rsidR="00385069" w:rsidRPr="009C1DB2" w:rsidRDefault="00385069" w:rsidP="00385069">
      <w:pPr>
        <w:spacing w:line="300" w:lineRule="exact"/>
        <w:ind w:left="203" w:rightChars="89" w:right="180" w:hangingChars="100" w:hanging="203"/>
        <w:contextualSpacing/>
        <w:jc w:val="both"/>
        <w:rPr>
          <w:rFonts w:ascii="ＭＳ 明朝" w:hAnsi="ＭＳ 明朝"/>
          <w:bCs/>
          <w:color w:val="auto"/>
          <w:bdr w:val="single" w:sz="4" w:space="0" w:color="auto" w:frame="1"/>
        </w:rPr>
      </w:pPr>
      <w:r w:rsidRPr="009C1DB2">
        <w:rPr>
          <w:rFonts w:ascii="ＭＳ 明朝" w:hAnsi="ＭＳ 明朝" w:hint="eastAsia"/>
          <w:bCs/>
          <w:color w:val="auto"/>
        </w:rPr>
        <w:t>・年代別でみると</w:t>
      </w:r>
      <w:r w:rsidR="00472C80" w:rsidRPr="009C1DB2">
        <w:rPr>
          <w:rFonts w:ascii="ＭＳ 明朝" w:hAnsi="ＭＳ 明朝" w:hint="eastAsia"/>
          <w:bCs/>
          <w:color w:val="auto"/>
        </w:rPr>
        <w:t>20歳代から50歳代まで</w:t>
      </w:r>
      <w:r w:rsidRPr="009C1DB2">
        <w:rPr>
          <w:rFonts w:ascii="ＭＳ 明朝" w:hAnsi="ＭＳ 明朝" w:hint="eastAsia"/>
          <w:bCs/>
          <w:color w:val="auto"/>
        </w:rPr>
        <w:t>多く寄せられました。</w:t>
      </w:r>
      <w:r w:rsidRPr="009C1DB2">
        <w:rPr>
          <w:rFonts w:ascii="ＭＳ 明朝" w:hAnsi="ＭＳ 明朝" w:hint="eastAsia"/>
          <w:bCs/>
          <w:color w:val="auto"/>
          <w:bdr w:val="single" w:sz="4" w:space="0" w:color="auto" w:frame="1"/>
        </w:rPr>
        <w:t xml:space="preserve">付表4 </w:t>
      </w:r>
    </w:p>
    <w:p w14:paraId="370D638A" w14:textId="02F00B8C" w:rsidR="00385069" w:rsidRPr="009C1DB2" w:rsidRDefault="00385069" w:rsidP="00385069">
      <w:pPr>
        <w:spacing w:line="300" w:lineRule="exact"/>
        <w:ind w:left="203" w:rightChars="89" w:right="180" w:hangingChars="100" w:hanging="203"/>
        <w:contextualSpacing/>
        <w:jc w:val="both"/>
        <w:rPr>
          <w:rFonts w:ascii="ＭＳ 明朝" w:hAnsi="ＭＳ 明朝"/>
          <w:bCs/>
          <w:color w:val="auto"/>
        </w:rPr>
      </w:pPr>
      <w:r w:rsidRPr="009C1DB2">
        <w:rPr>
          <w:rFonts w:ascii="ＭＳ 明朝" w:hAnsi="ＭＳ 明朝" w:hint="eastAsia"/>
          <w:bCs/>
          <w:color w:val="auto"/>
        </w:rPr>
        <w:t>・相談内容については、退去時の原状回復に関するトラブルが</w:t>
      </w:r>
      <w:r w:rsidR="008B6BA5">
        <w:rPr>
          <w:rFonts w:ascii="ＭＳ 明朝" w:hAnsi="ＭＳ 明朝" w:hint="eastAsia"/>
          <w:bCs/>
          <w:color w:val="auto"/>
        </w:rPr>
        <w:t>目立ち</w:t>
      </w:r>
      <w:r w:rsidR="009060BD" w:rsidRPr="009C1DB2">
        <w:rPr>
          <w:rFonts w:ascii="ＭＳ 明朝" w:hAnsi="ＭＳ 明朝" w:hint="eastAsia"/>
          <w:bCs/>
          <w:color w:val="auto"/>
        </w:rPr>
        <w:t>ました。</w:t>
      </w:r>
    </w:p>
    <w:p w14:paraId="5839D56C" w14:textId="77777777" w:rsidR="00814CB5" w:rsidRPr="009C1DB2" w:rsidRDefault="00814CB5" w:rsidP="00385069">
      <w:pPr>
        <w:spacing w:line="300" w:lineRule="exact"/>
        <w:ind w:left="203" w:rightChars="89" w:right="180" w:hangingChars="100" w:hanging="203"/>
        <w:contextualSpacing/>
        <w:jc w:val="both"/>
        <w:rPr>
          <w:rFonts w:ascii="ＭＳ 明朝" w:hAnsi="ＭＳ 明朝"/>
          <w:bCs/>
          <w:color w:val="auto"/>
        </w:rPr>
      </w:pPr>
    </w:p>
    <w:p w14:paraId="7BBF1DA0" w14:textId="77777777" w:rsidR="003E33CB" w:rsidRPr="009C1DB2" w:rsidRDefault="003E33CB" w:rsidP="003E33CB">
      <w:pPr>
        <w:spacing w:line="260" w:lineRule="atLeast"/>
        <w:ind w:left="194" w:rightChars="100" w:right="203" w:hangingChars="100" w:hanging="194"/>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【賃貸アパート・マンションの相談事例】</w:t>
      </w:r>
    </w:p>
    <w:p w14:paraId="1259A569" w14:textId="77777777" w:rsidR="00100730" w:rsidRPr="009C1DB2" w:rsidRDefault="003E33CB" w:rsidP="00100730">
      <w:pPr>
        <w:spacing w:line="260" w:lineRule="atLeast"/>
        <w:ind w:rightChars="100" w:right="20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〇</w:t>
      </w:r>
      <w:r w:rsidR="007A325E" w:rsidRPr="009C1DB2">
        <w:rPr>
          <w:rFonts w:ascii="ＭＳ 明朝" w:hAnsi="ＭＳ 明朝" w:hint="eastAsia"/>
          <w:bCs/>
          <w:color w:val="auto"/>
          <w:sz w:val="21"/>
          <w:szCs w:val="21"/>
        </w:rPr>
        <w:t xml:space="preserve">　１年間住んでいた賃貸マンションを退去する際</w:t>
      </w:r>
      <w:r w:rsidR="00FB514A" w:rsidRPr="009C1DB2">
        <w:rPr>
          <w:rFonts w:ascii="ＭＳ 明朝" w:hAnsi="ＭＳ 明朝" w:hint="eastAsia"/>
          <w:bCs/>
          <w:color w:val="auto"/>
          <w:sz w:val="21"/>
          <w:szCs w:val="21"/>
        </w:rPr>
        <w:t>の</w:t>
      </w:r>
      <w:r w:rsidR="007A325E" w:rsidRPr="009C1DB2">
        <w:rPr>
          <w:rFonts w:ascii="ＭＳ 明朝" w:hAnsi="ＭＳ 明朝" w:hint="eastAsia"/>
          <w:bCs/>
          <w:color w:val="auto"/>
          <w:sz w:val="21"/>
          <w:szCs w:val="21"/>
        </w:rPr>
        <w:t>立ち合いで</w:t>
      </w:r>
      <w:r w:rsidR="00FB514A" w:rsidRPr="009C1DB2">
        <w:rPr>
          <w:rFonts w:ascii="ＭＳ 明朝" w:hAnsi="ＭＳ 明朝" w:hint="eastAsia"/>
          <w:bCs/>
          <w:color w:val="auto"/>
          <w:sz w:val="21"/>
          <w:szCs w:val="21"/>
        </w:rPr>
        <w:t>、</w:t>
      </w:r>
      <w:r w:rsidR="007A325E" w:rsidRPr="009C1DB2">
        <w:rPr>
          <w:rFonts w:ascii="ＭＳ 明朝" w:hAnsi="ＭＳ 明朝" w:hint="eastAsia"/>
          <w:bCs/>
          <w:color w:val="auto"/>
          <w:sz w:val="21"/>
          <w:szCs w:val="21"/>
        </w:rPr>
        <w:t>クリーニングで消えると思われる壁紙の汚れ、</w:t>
      </w:r>
    </w:p>
    <w:p w14:paraId="7DD1B934" w14:textId="77777777" w:rsidR="00100730" w:rsidRPr="009C1DB2" w:rsidRDefault="00100730" w:rsidP="00100730">
      <w:pPr>
        <w:spacing w:line="260" w:lineRule="atLeast"/>
        <w:ind w:rightChars="100" w:right="20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　</w:t>
      </w:r>
      <w:r w:rsidR="007A325E" w:rsidRPr="009C1DB2">
        <w:rPr>
          <w:rFonts w:ascii="ＭＳ 明朝" w:hAnsi="ＭＳ 明朝" w:hint="eastAsia"/>
          <w:bCs/>
          <w:color w:val="auto"/>
          <w:sz w:val="21"/>
          <w:szCs w:val="21"/>
        </w:rPr>
        <w:t>クッションフロアのへこみと変色についてすべて張り替えるといわれ</w:t>
      </w:r>
      <w:r w:rsidR="00FB514A" w:rsidRPr="009C1DB2">
        <w:rPr>
          <w:rFonts w:ascii="ＭＳ 明朝" w:hAnsi="ＭＳ 明朝" w:hint="eastAsia"/>
          <w:bCs/>
          <w:color w:val="auto"/>
          <w:sz w:val="21"/>
          <w:szCs w:val="21"/>
        </w:rPr>
        <w:t>、</w:t>
      </w:r>
      <w:r w:rsidR="0014053F" w:rsidRPr="009C1DB2">
        <w:rPr>
          <w:rFonts w:ascii="ＭＳ 明朝" w:hAnsi="ＭＳ 明朝" w:hint="eastAsia"/>
          <w:bCs/>
          <w:color w:val="auto"/>
          <w:sz w:val="21"/>
          <w:szCs w:val="21"/>
        </w:rPr>
        <w:t>10</w:t>
      </w:r>
      <w:r w:rsidR="007A325E" w:rsidRPr="009C1DB2">
        <w:rPr>
          <w:rFonts w:ascii="ＭＳ 明朝" w:hAnsi="ＭＳ 明朝" w:hint="eastAsia"/>
          <w:bCs/>
          <w:color w:val="auto"/>
          <w:sz w:val="21"/>
          <w:szCs w:val="21"/>
        </w:rPr>
        <w:t>数万円の請求を受けた。納得できな</w:t>
      </w:r>
    </w:p>
    <w:p w14:paraId="353FC104" w14:textId="252454B0" w:rsidR="007A325E" w:rsidRPr="009C1DB2" w:rsidRDefault="00100730" w:rsidP="00100730">
      <w:pPr>
        <w:spacing w:line="260" w:lineRule="atLeast"/>
        <w:ind w:rightChars="100" w:right="20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　</w:t>
      </w:r>
      <w:r w:rsidR="007A325E" w:rsidRPr="009C1DB2">
        <w:rPr>
          <w:rFonts w:ascii="ＭＳ 明朝" w:hAnsi="ＭＳ 明朝" w:hint="eastAsia"/>
          <w:bCs/>
          <w:color w:val="auto"/>
          <w:sz w:val="21"/>
          <w:szCs w:val="21"/>
        </w:rPr>
        <w:t>い。（20歳代）</w:t>
      </w:r>
    </w:p>
    <w:p w14:paraId="69DC8D84" w14:textId="77777777" w:rsidR="007A325E" w:rsidRPr="008B6BA5" w:rsidRDefault="007A325E" w:rsidP="007A325E">
      <w:pPr>
        <w:spacing w:line="280" w:lineRule="exact"/>
        <w:ind w:left="19" w:rightChars="49" w:right="99" w:hanging="1"/>
        <w:contextualSpacing/>
        <w:jc w:val="both"/>
        <w:rPr>
          <w:rFonts w:ascii="ＭＳ 明朝" w:hAnsi="ＭＳ 明朝"/>
          <w:bCs/>
          <w:color w:val="auto"/>
          <w:sz w:val="21"/>
          <w:szCs w:val="21"/>
        </w:rPr>
      </w:pPr>
      <w:r w:rsidRPr="008B6BA5">
        <w:rPr>
          <w:rFonts w:ascii="ＭＳ 明朝" w:hAnsi="ＭＳ 明朝" w:hint="eastAsia"/>
          <w:bCs/>
          <w:color w:val="auto"/>
          <w:sz w:val="21"/>
          <w:szCs w:val="21"/>
        </w:rPr>
        <w:t>➢　相談対応と結果</w:t>
      </w:r>
    </w:p>
    <w:p w14:paraId="7C5563D4" w14:textId="74B45714" w:rsidR="003A361F" w:rsidRPr="008B6BA5" w:rsidRDefault="007A325E" w:rsidP="001275C7">
      <w:pPr>
        <w:spacing w:line="300" w:lineRule="exact"/>
        <w:ind w:leftChars="100" w:left="203" w:rightChars="89" w:right="180"/>
        <w:contextualSpacing/>
        <w:jc w:val="both"/>
        <w:rPr>
          <w:rFonts w:ascii="ＭＳ 明朝" w:hAnsi="ＭＳ 明朝"/>
          <w:bCs/>
          <w:color w:val="auto"/>
          <w:sz w:val="21"/>
          <w:szCs w:val="21"/>
        </w:rPr>
      </w:pPr>
      <w:r w:rsidRPr="008B6BA5">
        <w:rPr>
          <w:rFonts w:ascii="ＭＳ 明朝" w:hAnsi="ＭＳ 明朝" w:hint="eastAsia"/>
          <w:bCs/>
          <w:color w:val="auto"/>
        </w:rPr>
        <w:t xml:space="preserve">　</w:t>
      </w:r>
      <w:r w:rsidR="001275C7" w:rsidRPr="008B6BA5">
        <w:rPr>
          <w:rFonts w:ascii="ＭＳ 明朝" w:hAnsi="ＭＳ 明朝"/>
          <w:bCs/>
          <w:color w:val="auto"/>
          <w:sz w:val="21"/>
          <w:szCs w:val="21"/>
        </w:rPr>
        <w:t>国土交通省の「原状回復をめぐるトラブルとガイドライン」及び大阪府版ガイドライン「賃貸住宅の原状回復トラブルを防止するために」の内容を説明した。あわせて、壁紙やクッションフロアなどの内装材については、借主に過失がある場合でも、設置からの経過年数に応じて借主と貸主の負担割合が考慮されることを説明した。その</w:t>
      </w:r>
      <w:r w:rsidR="001275C7" w:rsidRPr="008B6BA5">
        <w:rPr>
          <w:rFonts w:ascii="ＭＳ 明朝" w:hAnsi="ＭＳ 明朝" w:hint="eastAsia"/>
          <w:bCs/>
          <w:color w:val="auto"/>
          <w:sz w:val="21"/>
          <w:szCs w:val="21"/>
        </w:rPr>
        <w:t>うえ</w:t>
      </w:r>
      <w:r w:rsidR="001275C7" w:rsidRPr="008B6BA5">
        <w:rPr>
          <w:rFonts w:ascii="ＭＳ 明朝" w:hAnsi="ＭＳ 明朝"/>
          <w:bCs/>
          <w:color w:val="auto"/>
          <w:sz w:val="21"/>
          <w:szCs w:val="21"/>
        </w:rPr>
        <w:t>で、原状回復費用の負担については、管理会社又は貸主とガイドラインに基づいて協議するよう助言するとともに、住宅に関する専門相談窓口を紹介した。</w:t>
      </w:r>
    </w:p>
    <w:p w14:paraId="1DCFF3E3" w14:textId="0184193D" w:rsidR="003A361F" w:rsidRPr="009C1DB2" w:rsidRDefault="001275C7" w:rsidP="003A361F">
      <w:pPr>
        <w:spacing w:line="320" w:lineRule="exact"/>
        <w:ind w:leftChars="100" w:left="569" w:rightChars="100" w:right="203" w:hangingChars="200" w:hanging="366"/>
        <w:contextualSpacing/>
        <w:jc w:val="both"/>
        <w:rPr>
          <w:rFonts w:ascii="ＭＳ ゴシック" w:eastAsia="ＭＳ ゴシック" w:hAnsi="ＭＳ ゴシック"/>
          <w:b/>
          <w:bCs/>
          <w:color w:val="auto"/>
          <w:sz w:val="21"/>
          <w:szCs w:val="21"/>
          <w:lang w:val="x-none" w:eastAsia="x-none"/>
        </w:rPr>
      </w:pPr>
      <w:r w:rsidRPr="009C1DB2">
        <w:rPr>
          <w:rFonts w:ascii="ＭＳ 明朝" w:hAnsi="ＭＳ 明朝"/>
          <w:noProof/>
          <w:color w:val="auto"/>
          <w:sz w:val="20"/>
          <w:szCs w:val="20"/>
        </w:rPr>
        <mc:AlternateContent>
          <mc:Choice Requires="wps">
            <w:drawing>
              <wp:anchor distT="0" distB="0" distL="114300" distR="114300" simplePos="0" relativeHeight="251697152" behindDoc="0" locked="0" layoutInCell="1" allowOverlap="1" wp14:anchorId="4BA6FEE5" wp14:editId="11129369">
                <wp:simplePos x="0" y="0"/>
                <wp:positionH relativeFrom="margin">
                  <wp:posOffset>-111760</wp:posOffset>
                </wp:positionH>
                <wp:positionV relativeFrom="paragraph">
                  <wp:posOffset>8255</wp:posOffset>
                </wp:positionV>
                <wp:extent cx="6410325" cy="1242060"/>
                <wp:effectExtent l="0" t="0" r="28575" b="15240"/>
                <wp:wrapNone/>
                <wp:docPr id="799511193" name="AutoShape 8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124206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AF83AE" id="AutoShape 880" o:spid="_x0000_s1026" style="position:absolute;margin-left:-8.8pt;margin-top:.65pt;width:504.75pt;height:97.8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" filled="f">
                <w10:wrap anchorx="margin"/>
              </v:roundrect>
            </w:pict>
          </mc:Fallback>
        </mc:AlternateContent>
      </w:r>
      <w:r w:rsidR="003A361F" w:rsidRPr="009C1DB2">
        <w:rPr>
          <w:rFonts w:ascii="ＭＳ ゴシック" w:eastAsia="ＭＳ ゴシック" w:hAnsi="ＭＳ ゴシック" w:hint="eastAsia"/>
          <w:color w:val="auto"/>
          <w:sz w:val="21"/>
          <w:szCs w:val="21"/>
          <w:lang w:val="x-none"/>
        </w:rPr>
        <w:t>■</w:t>
      </w:r>
      <w:proofErr w:type="spellStart"/>
      <w:r w:rsidR="003A361F" w:rsidRPr="009C1DB2">
        <w:rPr>
          <w:rFonts w:ascii="ＭＳ ゴシック" w:eastAsia="ＭＳ ゴシック" w:hAnsi="ＭＳ ゴシック" w:hint="eastAsia"/>
          <w:b/>
          <w:bCs/>
          <w:color w:val="auto"/>
          <w:sz w:val="21"/>
          <w:szCs w:val="21"/>
          <w:lang w:val="x-none" w:eastAsia="x-none"/>
        </w:rPr>
        <w:t>消費者</w:t>
      </w:r>
      <w:r w:rsidR="003A361F" w:rsidRPr="009C1DB2">
        <w:rPr>
          <w:rFonts w:ascii="ＭＳ ゴシック" w:eastAsia="ＭＳ ゴシック" w:hAnsi="ＭＳ ゴシック" w:hint="eastAsia"/>
          <w:b/>
          <w:bCs/>
          <w:color w:val="auto"/>
          <w:sz w:val="21"/>
          <w:szCs w:val="21"/>
          <w:lang w:val="x-none"/>
        </w:rPr>
        <w:t>の方</w:t>
      </w:r>
      <w:proofErr w:type="spellEnd"/>
      <w:r w:rsidR="003A361F" w:rsidRPr="009C1DB2">
        <w:rPr>
          <w:rFonts w:ascii="ＭＳ ゴシック" w:eastAsia="ＭＳ ゴシック" w:hAnsi="ＭＳ ゴシック" w:hint="eastAsia"/>
          <w:b/>
          <w:bCs/>
          <w:color w:val="auto"/>
          <w:sz w:val="21"/>
          <w:szCs w:val="21"/>
          <w:lang w:val="x-none"/>
        </w:rPr>
        <w:t>々</w:t>
      </w:r>
      <w:proofErr w:type="spellStart"/>
      <w:r w:rsidR="003A361F" w:rsidRPr="009C1DB2">
        <w:rPr>
          <w:rFonts w:ascii="ＭＳ ゴシック" w:eastAsia="ＭＳ ゴシック" w:hAnsi="ＭＳ ゴシック" w:hint="eastAsia"/>
          <w:b/>
          <w:bCs/>
          <w:color w:val="auto"/>
          <w:sz w:val="21"/>
          <w:szCs w:val="21"/>
          <w:lang w:val="x-none" w:eastAsia="x-none"/>
        </w:rPr>
        <w:t>へのアドバイス</w:t>
      </w:r>
      <w:proofErr w:type="spellEnd"/>
    </w:p>
    <w:p w14:paraId="5ABB7B88" w14:textId="77777777" w:rsidR="003643E9" w:rsidRPr="009C1DB2" w:rsidRDefault="003A361F" w:rsidP="003643E9">
      <w:pPr>
        <w:spacing w:line="280" w:lineRule="exact"/>
        <w:ind w:left="194" w:rightChars="100" w:right="203" w:hangingChars="100" w:hanging="194"/>
        <w:contextualSpacing/>
        <w:jc w:val="both"/>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 xml:space="preserve">　　・賃貸借契約は、退去時に貸主と借主のどちらの負担で原状回復するかでトラブルが発生することがあり</w:t>
      </w:r>
      <w:r w:rsidR="003643E9" w:rsidRPr="009C1DB2">
        <w:rPr>
          <w:rFonts w:ascii="ＭＳ ゴシック" w:eastAsia="ＭＳ ゴシック" w:hAnsi="ＭＳ ゴシック" w:hint="eastAsia"/>
          <w:b/>
          <w:bCs/>
          <w:color w:val="auto"/>
          <w:sz w:val="21"/>
          <w:szCs w:val="21"/>
          <w:lang w:val="x-none"/>
        </w:rPr>
        <w:t>ま</w:t>
      </w:r>
    </w:p>
    <w:p w14:paraId="71CAF442" w14:textId="77777777" w:rsidR="003643E9" w:rsidRPr="009C1DB2" w:rsidRDefault="003643E9" w:rsidP="003643E9">
      <w:pPr>
        <w:spacing w:line="280" w:lineRule="exact"/>
        <w:ind w:left="194" w:rightChars="100" w:right="203" w:hangingChars="100" w:hanging="194"/>
        <w:contextualSpacing/>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lang w:val="x-none"/>
        </w:rPr>
        <w:t xml:space="preserve">　　　</w:t>
      </w:r>
      <w:r w:rsidR="003A361F" w:rsidRPr="009C1DB2">
        <w:rPr>
          <w:rFonts w:ascii="ＭＳ ゴシック" w:eastAsia="ＭＳ ゴシック" w:hAnsi="ＭＳ ゴシック" w:hint="eastAsia"/>
          <w:b/>
          <w:bCs/>
          <w:color w:val="auto"/>
          <w:sz w:val="21"/>
          <w:szCs w:val="21"/>
          <w:lang w:val="x-none"/>
        </w:rPr>
        <w:t>す。</w:t>
      </w:r>
      <w:r w:rsidR="003A361F" w:rsidRPr="009C1DB2">
        <w:rPr>
          <w:rFonts w:ascii="ＭＳ ゴシック" w:eastAsia="ＭＳ ゴシック" w:hAnsi="ＭＳ ゴシック" w:hint="eastAsia"/>
          <w:b/>
          <w:bCs/>
          <w:color w:val="auto"/>
          <w:sz w:val="21"/>
          <w:szCs w:val="21"/>
        </w:rPr>
        <w:t>「原状回復をめぐるトラブルとガイドライン」は、裁判例や取引の実務から、原状回復の費用負担の</w:t>
      </w:r>
    </w:p>
    <w:p w14:paraId="25C997AF" w14:textId="5559D19A" w:rsidR="003A361F" w:rsidRPr="009C1DB2" w:rsidRDefault="003A361F" w:rsidP="003643E9">
      <w:pPr>
        <w:spacing w:line="280" w:lineRule="exact"/>
        <w:ind w:leftChars="100" w:left="203" w:rightChars="100" w:right="203" w:firstLineChars="200" w:firstLine="387"/>
        <w:contextualSpacing/>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あり方について、妥当と考えられる一般的な基準をガイドラインとしてまとめたものです。</w:t>
      </w:r>
    </w:p>
    <w:p w14:paraId="41CCC92D" w14:textId="77777777" w:rsidR="003A361F" w:rsidRPr="009C1DB2" w:rsidRDefault="003A361F" w:rsidP="003A361F">
      <w:pPr>
        <w:spacing w:line="280" w:lineRule="exact"/>
        <w:ind w:leftChars="100" w:left="203" w:rightChars="100" w:right="203" w:firstLineChars="100" w:firstLine="194"/>
        <w:contextualSpacing/>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・トラブルにならないために、入退去時における損耗等の有無など物件の状況をよく確認しておくことや、</w:t>
      </w:r>
    </w:p>
    <w:p w14:paraId="1ADB99AF" w14:textId="77777777" w:rsidR="003643E9" w:rsidRPr="009C1DB2" w:rsidRDefault="003A361F" w:rsidP="003A361F">
      <w:pPr>
        <w:spacing w:line="280" w:lineRule="exact"/>
        <w:ind w:leftChars="100" w:left="203" w:rightChars="100" w:right="203" w:firstLineChars="200" w:firstLine="387"/>
        <w:contextualSpacing/>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契約締結時において、原状回復などの契約条件を当事者双方がよく確認し、納得したうえで契約を締結す</w:t>
      </w:r>
    </w:p>
    <w:p w14:paraId="639D1F8B" w14:textId="457D832A" w:rsidR="003A361F" w:rsidRPr="009C1DB2" w:rsidRDefault="003A361F" w:rsidP="001275C7">
      <w:pPr>
        <w:spacing w:line="280" w:lineRule="exact"/>
        <w:ind w:leftChars="100" w:left="203" w:rightChars="100" w:right="203" w:firstLineChars="200" w:firstLine="387"/>
        <w:contextualSpacing/>
        <w:jc w:val="both"/>
        <w:rPr>
          <w:rFonts w:ascii="ＭＳ ゴシック" w:eastAsia="ＭＳ ゴシック" w:hAnsi="ＭＳ ゴシック"/>
          <w:b/>
          <w:color w:val="auto"/>
          <w:sz w:val="24"/>
          <w:szCs w:val="24"/>
          <w:lang w:val="x-none"/>
        </w:rPr>
      </w:pPr>
      <w:r w:rsidRPr="009C1DB2">
        <w:rPr>
          <w:rFonts w:ascii="ＭＳ ゴシック" w:eastAsia="ＭＳ ゴシック" w:hAnsi="ＭＳ ゴシック" w:hint="eastAsia"/>
          <w:b/>
          <w:bCs/>
          <w:color w:val="auto"/>
          <w:sz w:val="21"/>
          <w:szCs w:val="21"/>
        </w:rPr>
        <w:t>るようにしましょう。</w:t>
      </w:r>
    </w:p>
    <w:p w14:paraId="7A962655" w14:textId="77777777" w:rsidR="001275C7" w:rsidRDefault="001275C7" w:rsidP="006D527C">
      <w:pPr>
        <w:spacing w:line="300" w:lineRule="exact"/>
        <w:ind w:rightChars="89" w:right="180"/>
        <w:contextualSpacing/>
        <w:jc w:val="both"/>
        <w:rPr>
          <w:rFonts w:ascii="ＭＳ ゴシック" w:eastAsia="ＭＳ ゴシック" w:hAnsi="ＭＳ ゴシック"/>
          <w:b/>
          <w:bCs/>
          <w:color w:val="auto"/>
          <w:sz w:val="24"/>
          <w:szCs w:val="24"/>
          <w:u w:val="single"/>
        </w:rPr>
      </w:pPr>
    </w:p>
    <w:p w14:paraId="2471DBE3" w14:textId="10ADE77B" w:rsidR="006D527C" w:rsidRPr="009C1DB2" w:rsidRDefault="0079789D" w:rsidP="006D527C">
      <w:pPr>
        <w:spacing w:line="300" w:lineRule="exact"/>
        <w:ind w:rightChars="89" w:right="180"/>
        <w:contextualSpacing/>
        <w:jc w:val="both"/>
        <w:rPr>
          <w:rFonts w:ascii="ＭＳ ゴシック" w:eastAsia="ＭＳ ゴシック" w:hAnsi="ＭＳ ゴシック"/>
          <w:b/>
          <w:bCs/>
          <w:color w:val="auto"/>
          <w:sz w:val="24"/>
          <w:szCs w:val="24"/>
          <w:u w:val="single"/>
        </w:rPr>
      </w:pPr>
      <w:r w:rsidRPr="009C1DB2">
        <w:rPr>
          <w:rFonts w:ascii="ＭＳ ゴシック" w:eastAsia="ＭＳ ゴシック" w:hAnsi="ＭＳ ゴシック" w:hint="eastAsia"/>
          <w:b/>
          <w:bCs/>
          <w:color w:val="auto"/>
          <w:sz w:val="24"/>
          <w:szCs w:val="24"/>
          <w:u w:val="single"/>
        </w:rPr>
        <w:t>２</w:t>
      </w:r>
      <w:r w:rsidR="006D527C" w:rsidRPr="009C1DB2">
        <w:rPr>
          <w:rFonts w:ascii="ＭＳ ゴシック" w:eastAsia="ＭＳ ゴシック" w:hAnsi="ＭＳ ゴシック" w:hint="eastAsia"/>
          <w:b/>
          <w:bCs/>
          <w:color w:val="auto"/>
          <w:sz w:val="24"/>
          <w:szCs w:val="24"/>
          <w:u w:val="single"/>
        </w:rPr>
        <w:t>．「化粧品」や「健康食品」の定期購入トラブルが多発</w:t>
      </w:r>
    </w:p>
    <w:p w14:paraId="6F84F39D" w14:textId="77777777" w:rsidR="00472C80" w:rsidRPr="009C1DB2" w:rsidRDefault="00472C80" w:rsidP="00472C80">
      <w:pPr>
        <w:spacing w:line="300" w:lineRule="exact"/>
        <w:ind w:left="203" w:rightChars="89" w:right="180" w:hangingChars="100" w:hanging="203"/>
        <w:contextualSpacing/>
        <w:jc w:val="both"/>
        <w:rPr>
          <w:rFonts w:ascii="ＭＳ ゴシック" w:eastAsia="ＭＳ ゴシック" w:hAnsi="ＭＳ ゴシック"/>
          <w:b/>
          <w:bCs/>
          <w:color w:val="auto"/>
          <w:u w:val="single"/>
        </w:rPr>
      </w:pPr>
      <w:r w:rsidRPr="009C1DB2">
        <w:rPr>
          <w:rFonts w:ascii="ＭＳ 明朝" w:hAnsi="ＭＳ 明朝" w:hint="eastAsia"/>
          <w:bCs/>
          <w:color w:val="auto"/>
        </w:rPr>
        <w:t>・商品・役務別で見ると、「化粧品」が2,922件で、前年度に比べ215件（6.9%）減少し、「健康食品」が2,748件で、前年度に比べ376件（12.0%）減少しましたが、引き続き上位になりました。</w:t>
      </w:r>
      <w:r w:rsidRPr="009C1DB2">
        <w:rPr>
          <w:rFonts w:ascii="ＭＳ 明朝" w:hAnsi="ＭＳ 明朝" w:hint="eastAsia"/>
          <w:bCs/>
          <w:color w:val="auto"/>
          <w:bdr w:val="single" w:sz="4" w:space="0" w:color="auto"/>
        </w:rPr>
        <w:t>付表3</w:t>
      </w:r>
      <w:r w:rsidRPr="009C1DB2">
        <w:rPr>
          <w:rFonts w:ascii="ＭＳ 明朝" w:hAnsi="ＭＳ 明朝"/>
          <w:bCs/>
          <w:color w:val="auto"/>
          <w:bdr w:val="single" w:sz="4" w:space="0" w:color="auto"/>
        </w:rPr>
        <w:t xml:space="preserve"> </w:t>
      </w:r>
    </w:p>
    <w:p w14:paraId="5A82B955" w14:textId="72AD0143" w:rsidR="00472C80" w:rsidRPr="009C1DB2" w:rsidRDefault="00472C80" w:rsidP="00472C80">
      <w:pPr>
        <w:spacing w:line="300" w:lineRule="exact"/>
        <w:ind w:left="203" w:rightChars="89" w:right="180" w:hangingChars="100" w:hanging="203"/>
        <w:contextualSpacing/>
        <w:jc w:val="both"/>
        <w:rPr>
          <w:rFonts w:ascii="ＭＳ 明朝" w:hAnsi="ＭＳ 明朝"/>
          <w:bCs/>
          <w:color w:val="auto"/>
        </w:rPr>
      </w:pPr>
      <w:r w:rsidRPr="009C1DB2">
        <w:rPr>
          <w:rFonts w:ascii="ＭＳ 明朝" w:hAnsi="ＭＳ 明朝" w:hint="eastAsia"/>
          <w:bCs/>
          <w:color w:val="auto"/>
        </w:rPr>
        <w:t>・年代別では</w:t>
      </w:r>
      <w:r w:rsidR="001275C7" w:rsidRPr="005C596C">
        <w:rPr>
          <w:rFonts w:ascii="ＭＳ 明朝" w:hAnsi="ＭＳ 明朝" w:hint="eastAsia"/>
          <w:bCs/>
          <w:color w:val="auto"/>
        </w:rPr>
        <w:t>6</w:t>
      </w:r>
      <w:r w:rsidRPr="005C596C">
        <w:rPr>
          <w:rFonts w:ascii="ＭＳ 明朝" w:hAnsi="ＭＳ 明朝" w:hint="eastAsia"/>
          <w:bCs/>
          <w:color w:val="auto"/>
        </w:rPr>
        <w:t>0</w:t>
      </w:r>
      <w:r w:rsidRPr="009C1DB2">
        <w:rPr>
          <w:rFonts w:ascii="ＭＳ 明朝" w:hAnsi="ＭＳ 明朝" w:hint="eastAsia"/>
          <w:bCs/>
          <w:color w:val="auto"/>
        </w:rPr>
        <w:t>歳代</w:t>
      </w:r>
      <w:r w:rsidR="005C596C">
        <w:rPr>
          <w:rFonts w:ascii="ＭＳ 明朝" w:hAnsi="ＭＳ 明朝" w:hint="eastAsia"/>
          <w:bCs/>
          <w:color w:val="auto"/>
        </w:rPr>
        <w:t>から70歳代</w:t>
      </w:r>
      <w:r w:rsidRPr="009C1DB2">
        <w:rPr>
          <w:rFonts w:ascii="ＭＳ 明朝" w:hAnsi="ＭＳ 明朝" w:hint="eastAsia"/>
          <w:bCs/>
          <w:color w:val="auto"/>
        </w:rPr>
        <w:t>に</w:t>
      </w:r>
      <w:r w:rsidR="003657D5">
        <w:rPr>
          <w:rFonts w:ascii="ＭＳ 明朝" w:hAnsi="ＭＳ 明朝" w:hint="eastAsia"/>
          <w:bCs/>
          <w:color w:val="auto"/>
        </w:rPr>
        <w:t>最も</w:t>
      </w:r>
      <w:r w:rsidRPr="009C1DB2">
        <w:rPr>
          <w:rFonts w:ascii="ＭＳ 明朝" w:hAnsi="ＭＳ 明朝" w:hint="eastAsia"/>
          <w:bCs/>
          <w:color w:val="auto"/>
        </w:rPr>
        <w:t>多く、これらの通信販売での「定期購入」に関する相談が多くよせられています。</w:t>
      </w:r>
      <w:r w:rsidRPr="009C1DB2">
        <w:rPr>
          <w:rFonts w:ascii="ＭＳ 明朝" w:hAnsi="ＭＳ 明朝" w:hint="eastAsia"/>
          <w:bCs/>
          <w:color w:val="auto"/>
          <w:bdr w:val="single" w:sz="4" w:space="0" w:color="auto"/>
        </w:rPr>
        <w:t>付表4,6</w:t>
      </w:r>
      <w:r w:rsidRPr="009C1DB2">
        <w:rPr>
          <w:rFonts w:ascii="ＭＳ 明朝" w:hAnsi="ＭＳ 明朝"/>
          <w:bCs/>
          <w:color w:val="auto"/>
          <w:bdr w:val="single" w:sz="4" w:space="0" w:color="auto"/>
        </w:rPr>
        <w:t xml:space="preserve"> </w:t>
      </w:r>
    </w:p>
    <w:p w14:paraId="3EF8A9EB" w14:textId="77777777" w:rsidR="0092576D" w:rsidRPr="009C1DB2" w:rsidRDefault="0092576D" w:rsidP="009060BD">
      <w:pPr>
        <w:spacing w:line="300" w:lineRule="exact"/>
        <w:ind w:left="203" w:rightChars="89" w:right="180" w:hangingChars="100" w:hanging="203"/>
        <w:contextualSpacing/>
        <w:jc w:val="both"/>
        <w:rPr>
          <w:rFonts w:ascii="ＭＳ 明朝" w:hAnsi="ＭＳ 明朝"/>
          <w:bCs/>
          <w:color w:val="auto"/>
        </w:rPr>
      </w:pPr>
    </w:p>
    <w:p w14:paraId="6BB60710" w14:textId="0C6E00A0" w:rsidR="00097BA2" w:rsidRPr="009C1DB2" w:rsidRDefault="00097BA2" w:rsidP="00097BA2">
      <w:pPr>
        <w:spacing w:line="280" w:lineRule="exact"/>
        <w:ind w:left="1" w:rightChars="50" w:right="101"/>
        <w:contextualSpacing/>
        <w:rPr>
          <w:rFonts w:ascii="ＭＳ ゴシック" w:eastAsia="ＭＳ ゴシック" w:hAnsi="ＭＳ ゴシック"/>
          <w:b/>
          <w:color w:val="auto"/>
          <w:sz w:val="21"/>
          <w:szCs w:val="21"/>
        </w:rPr>
      </w:pPr>
      <w:bookmarkStart w:id="26" w:name="_Hlk174636171"/>
      <w:bookmarkStart w:id="27" w:name="_Hlk168586456"/>
      <w:bookmarkStart w:id="28" w:name="_Hlk88830501"/>
      <w:r w:rsidRPr="009C1DB2">
        <w:rPr>
          <w:rFonts w:ascii="ＭＳ ゴシック" w:eastAsia="ＭＳ ゴシック" w:hAnsi="ＭＳ ゴシック" w:hint="eastAsia"/>
          <w:b/>
          <w:color w:val="auto"/>
          <w:sz w:val="21"/>
          <w:szCs w:val="21"/>
        </w:rPr>
        <w:t>【定期購入（化粧品）の相談事例】</w:t>
      </w:r>
    </w:p>
    <w:p w14:paraId="4139F330" w14:textId="4E0D076E" w:rsidR="00097BA2" w:rsidRPr="008B6BA5" w:rsidRDefault="00097BA2" w:rsidP="00F35272">
      <w:pPr>
        <w:spacing w:line="280" w:lineRule="exact"/>
        <w:ind w:left="193" w:rightChars="50" w:right="101" w:hangingChars="100" w:hanging="193"/>
        <w:contextualSpacing/>
        <w:rPr>
          <w:rFonts w:ascii="ＭＳ 明朝" w:hAnsi="ＭＳ 明朝"/>
          <w:bCs/>
          <w:color w:val="auto"/>
          <w:sz w:val="21"/>
          <w:szCs w:val="21"/>
        </w:rPr>
      </w:pPr>
      <w:bookmarkStart w:id="29" w:name="_Hlk209431600"/>
      <w:r w:rsidRPr="008B6BA5">
        <w:rPr>
          <w:rFonts w:ascii="ＭＳ 明朝" w:hAnsi="ＭＳ 明朝" w:hint="eastAsia"/>
          <w:bCs/>
          <w:color w:val="auto"/>
          <w:sz w:val="21"/>
          <w:szCs w:val="21"/>
        </w:rPr>
        <w:t>○　スマートフォンで「初回1,980円」という</w:t>
      </w:r>
      <w:r w:rsidR="00F35272" w:rsidRPr="008B6BA5">
        <w:rPr>
          <w:rFonts w:ascii="ＭＳ 明朝" w:hAnsi="ＭＳ 明朝" w:hint="eastAsia"/>
          <w:bCs/>
          <w:color w:val="auto"/>
          <w:sz w:val="21"/>
          <w:szCs w:val="21"/>
        </w:rPr>
        <w:t>ＳＮＳ</w:t>
      </w:r>
      <w:r w:rsidRPr="008B6BA5">
        <w:rPr>
          <w:rFonts w:ascii="ＭＳ 明朝" w:hAnsi="ＭＳ 明朝" w:hint="eastAsia"/>
          <w:bCs/>
          <w:color w:val="auto"/>
          <w:sz w:val="21"/>
          <w:szCs w:val="21"/>
        </w:rPr>
        <w:t>の広告を見て、育毛剤を申し込んだ。使用して頭皮に痒みが出たので皮膚科に行き、医師から薬を処方され、育毛剤は使用をやめるようにと</w:t>
      </w:r>
      <w:r w:rsidR="002325CB" w:rsidRPr="008B6BA5">
        <w:rPr>
          <w:rFonts w:ascii="ＭＳ 明朝" w:hAnsi="ＭＳ 明朝" w:hint="eastAsia"/>
          <w:bCs/>
          <w:color w:val="auto"/>
          <w:sz w:val="21"/>
          <w:szCs w:val="21"/>
        </w:rPr>
        <w:t>言われ</w:t>
      </w:r>
      <w:r w:rsidRPr="008B6BA5">
        <w:rPr>
          <w:rFonts w:ascii="ＭＳ 明朝" w:hAnsi="ＭＳ 明朝" w:hint="eastAsia"/>
          <w:bCs/>
          <w:color w:val="auto"/>
          <w:sz w:val="21"/>
          <w:szCs w:val="21"/>
        </w:rPr>
        <w:t>た。解約を業者に申し出たが、6回</w:t>
      </w:r>
      <w:r w:rsidR="00152FA2" w:rsidRPr="008B6BA5">
        <w:rPr>
          <w:rFonts w:ascii="ＭＳ 明朝" w:hAnsi="ＭＳ 明朝" w:hint="eastAsia"/>
          <w:bCs/>
          <w:color w:val="auto"/>
          <w:sz w:val="21"/>
          <w:szCs w:val="21"/>
        </w:rPr>
        <w:t>継続しないと</w:t>
      </w:r>
      <w:r w:rsidRPr="008B6BA5">
        <w:rPr>
          <w:rFonts w:ascii="ＭＳ 明朝" w:hAnsi="ＭＳ 明朝" w:hint="eastAsia"/>
          <w:bCs/>
          <w:color w:val="auto"/>
          <w:sz w:val="21"/>
          <w:szCs w:val="21"/>
        </w:rPr>
        <w:t>解約できないコースといわれ、途中で解約するのであれば違約金として通常の定期コースとの差額である13,590円を違約金として支払うよう言われた。（70歳代）</w:t>
      </w:r>
    </w:p>
    <w:p w14:paraId="6733545F" w14:textId="77777777" w:rsidR="00097BA2" w:rsidRPr="008B6BA5" w:rsidRDefault="00097BA2" w:rsidP="00097BA2">
      <w:pPr>
        <w:spacing w:line="280" w:lineRule="exact"/>
        <w:ind w:rightChars="50" w:right="101"/>
        <w:contextualSpacing/>
        <w:rPr>
          <w:rFonts w:ascii="ＭＳ 明朝" w:hAnsi="ＭＳ 明朝"/>
          <w:bCs/>
          <w:color w:val="auto"/>
          <w:sz w:val="21"/>
          <w:szCs w:val="21"/>
        </w:rPr>
      </w:pPr>
      <w:r w:rsidRPr="008B6BA5">
        <w:rPr>
          <w:rFonts w:ascii="ＭＳ 明朝" w:hAnsi="ＭＳ 明朝" w:hint="eastAsia"/>
          <w:bCs/>
          <w:color w:val="auto"/>
          <w:sz w:val="21"/>
          <w:szCs w:val="21"/>
        </w:rPr>
        <w:t>➢　相談対応と結果</w:t>
      </w:r>
    </w:p>
    <w:p w14:paraId="3738BBD8" w14:textId="51CEEF2B" w:rsidR="00097BA2" w:rsidRPr="001275C7" w:rsidRDefault="00097BA2" w:rsidP="00097BA2">
      <w:pPr>
        <w:spacing w:line="280" w:lineRule="exact"/>
        <w:ind w:left="193" w:rightChars="50" w:right="101" w:hangingChars="100" w:hanging="193"/>
        <w:contextualSpacing/>
        <w:rPr>
          <w:rFonts w:ascii="ＭＳ 明朝" w:hAnsi="ＭＳ 明朝"/>
          <w:bCs/>
          <w:color w:val="auto"/>
          <w:sz w:val="21"/>
          <w:szCs w:val="21"/>
        </w:rPr>
      </w:pPr>
      <w:r w:rsidRPr="008B6BA5">
        <w:rPr>
          <w:rFonts w:ascii="ＭＳ 明朝" w:hAnsi="ＭＳ 明朝" w:hint="eastAsia"/>
          <w:bCs/>
          <w:color w:val="auto"/>
          <w:sz w:val="21"/>
          <w:szCs w:val="21"/>
        </w:rPr>
        <w:t xml:space="preserve">　　相談者は、6回</w:t>
      </w:r>
      <w:r w:rsidR="00472C80" w:rsidRPr="008B6BA5">
        <w:rPr>
          <w:rFonts w:ascii="ＭＳ 明朝" w:hAnsi="ＭＳ 明朝" w:hint="eastAsia"/>
          <w:bCs/>
          <w:color w:val="auto"/>
          <w:sz w:val="21"/>
          <w:szCs w:val="21"/>
        </w:rPr>
        <w:t>継続</w:t>
      </w:r>
      <w:r w:rsidR="00152FA2" w:rsidRPr="008B6BA5">
        <w:rPr>
          <w:rFonts w:ascii="ＭＳ 明朝" w:hAnsi="ＭＳ 明朝" w:hint="eastAsia"/>
          <w:bCs/>
          <w:color w:val="auto"/>
          <w:sz w:val="21"/>
          <w:szCs w:val="21"/>
        </w:rPr>
        <w:t>が必要で</w:t>
      </w:r>
      <w:r w:rsidRPr="008B6BA5">
        <w:rPr>
          <w:rFonts w:ascii="ＭＳ 明朝" w:hAnsi="ＭＳ 明朝" w:hint="eastAsia"/>
          <w:bCs/>
          <w:color w:val="auto"/>
          <w:sz w:val="21"/>
          <w:szCs w:val="21"/>
        </w:rPr>
        <w:t>契約金額合計</w:t>
      </w:r>
      <w:r w:rsidR="00F20C7B" w:rsidRPr="008B6BA5">
        <w:rPr>
          <w:rFonts w:ascii="ＭＳ 明朝" w:hAnsi="ＭＳ 明朝" w:hint="eastAsia"/>
          <w:bCs/>
          <w:color w:val="auto"/>
          <w:sz w:val="21"/>
          <w:szCs w:val="21"/>
        </w:rPr>
        <w:t>8万円以上もする</w:t>
      </w:r>
      <w:r w:rsidRPr="008B6BA5">
        <w:rPr>
          <w:rFonts w:ascii="ＭＳ 明朝" w:hAnsi="ＭＳ 明朝" w:hint="eastAsia"/>
          <w:bCs/>
          <w:color w:val="auto"/>
          <w:sz w:val="21"/>
          <w:szCs w:val="21"/>
        </w:rPr>
        <w:t>コースとは思わなかったとのことだったので、センターから業者に</w:t>
      </w:r>
      <w:r w:rsidR="001275C7" w:rsidRPr="008B6BA5">
        <w:rPr>
          <w:rFonts w:ascii="ＭＳ 明朝" w:hAnsi="ＭＳ 明朝" w:hint="eastAsia"/>
          <w:bCs/>
          <w:color w:val="auto"/>
          <w:sz w:val="21"/>
          <w:szCs w:val="21"/>
        </w:rPr>
        <w:t>連絡し</w:t>
      </w:r>
      <w:r w:rsidRPr="008B6BA5">
        <w:rPr>
          <w:rFonts w:ascii="ＭＳ 明朝" w:hAnsi="ＭＳ 明朝" w:hint="eastAsia"/>
          <w:bCs/>
          <w:color w:val="auto"/>
          <w:sz w:val="21"/>
          <w:szCs w:val="21"/>
        </w:rPr>
        <w:t>相談者が申し込んだ広告の</w:t>
      </w:r>
      <w:r w:rsidR="00720C91" w:rsidRPr="008B6BA5">
        <w:rPr>
          <w:rFonts w:ascii="ＭＳ 明朝" w:hAnsi="ＭＳ 明朝" w:hint="eastAsia"/>
          <w:bCs/>
          <w:color w:val="auto"/>
          <w:sz w:val="21"/>
          <w:szCs w:val="21"/>
        </w:rPr>
        <w:t>ＵＲＬ</w:t>
      </w:r>
      <w:r w:rsidRPr="008B6BA5">
        <w:rPr>
          <w:rFonts w:ascii="ＭＳ 明朝" w:hAnsi="ＭＳ 明朝" w:hint="eastAsia"/>
          <w:bCs/>
          <w:color w:val="auto"/>
          <w:sz w:val="21"/>
          <w:szCs w:val="21"/>
        </w:rPr>
        <w:t>を送付するよう依頼した。業者からは一部の広告画面しか送付され</w:t>
      </w:r>
      <w:r w:rsidR="001275C7" w:rsidRPr="008B6BA5">
        <w:rPr>
          <w:rFonts w:ascii="ＭＳ 明朝" w:hAnsi="ＭＳ 明朝" w:hint="eastAsia"/>
          <w:bCs/>
          <w:color w:val="auto"/>
          <w:sz w:val="21"/>
          <w:szCs w:val="21"/>
        </w:rPr>
        <w:t>なかったが</w:t>
      </w:r>
      <w:r w:rsidRPr="008B6BA5">
        <w:rPr>
          <w:rFonts w:ascii="ＭＳ 明朝" w:hAnsi="ＭＳ 明朝" w:hint="eastAsia"/>
          <w:bCs/>
          <w:color w:val="auto"/>
          <w:sz w:val="21"/>
          <w:szCs w:val="21"/>
        </w:rPr>
        <w:t>、</w:t>
      </w:r>
      <w:r w:rsidR="001275C7" w:rsidRPr="008B6BA5">
        <w:rPr>
          <w:rFonts w:ascii="ＭＳ 明朝" w:hAnsi="ＭＳ 明朝"/>
          <w:bCs/>
          <w:color w:val="auto"/>
          <w:sz w:val="21"/>
          <w:szCs w:val="21"/>
        </w:rPr>
        <w:t>6回継続を条件とする</w:t>
      </w:r>
      <w:r w:rsidRPr="008B6BA5">
        <w:rPr>
          <w:rFonts w:ascii="ＭＳ 明朝" w:hAnsi="ＭＳ 明朝" w:hint="eastAsia"/>
          <w:bCs/>
          <w:color w:val="auto"/>
          <w:sz w:val="21"/>
          <w:szCs w:val="21"/>
        </w:rPr>
        <w:t>高額なコースは通常コースを申し込んだ後にお得なコースとして誘導され</w:t>
      </w:r>
      <w:bookmarkEnd w:id="29"/>
      <w:r w:rsidRPr="008B6BA5">
        <w:rPr>
          <w:rFonts w:ascii="ＭＳ 明朝" w:hAnsi="ＭＳ 明朝" w:hint="eastAsia"/>
          <w:bCs/>
          <w:color w:val="auto"/>
          <w:sz w:val="21"/>
          <w:szCs w:val="21"/>
        </w:rPr>
        <w:t>契約したコースであることがわかった。業者にダークパター</w:t>
      </w:r>
      <w:r w:rsidRPr="001275C7">
        <w:rPr>
          <w:rFonts w:ascii="ＭＳ 明朝" w:hAnsi="ＭＳ 明朝" w:hint="eastAsia"/>
          <w:bCs/>
          <w:color w:val="auto"/>
          <w:sz w:val="21"/>
          <w:szCs w:val="21"/>
        </w:rPr>
        <w:t>ン</w:t>
      </w:r>
      <w:r w:rsidR="00626143" w:rsidRPr="001275C7">
        <w:rPr>
          <w:rFonts w:ascii="ＭＳ 明朝" w:hAnsi="ＭＳ 明朝" w:hint="eastAsia"/>
          <w:bCs/>
          <w:color w:val="auto"/>
          <w:sz w:val="21"/>
          <w:szCs w:val="21"/>
        </w:rPr>
        <w:t>（※</w:t>
      </w:r>
      <w:r w:rsidR="00626143" w:rsidRPr="001275C7">
        <w:rPr>
          <w:rFonts w:ascii="ＭＳ 明朝" w:hAnsi="ＭＳ 明朝"/>
          <w:bCs/>
          <w:color w:val="auto"/>
          <w:sz w:val="21"/>
          <w:szCs w:val="21"/>
        </w:rPr>
        <w:t>）</w:t>
      </w:r>
      <w:r w:rsidRPr="001275C7">
        <w:rPr>
          <w:rFonts w:ascii="ＭＳ 明朝" w:hAnsi="ＭＳ 明朝" w:hint="eastAsia"/>
          <w:bCs/>
          <w:color w:val="auto"/>
          <w:sz w:val="21"/>
          <w:szCs w:val="21"/>
        </w:rPr>
        <w:t>の問題点と皮膚科で使用を止められていることを伝え交渉した結果、違約金なしの解約となった。</w:t>
      </w:r>
    </w:p>
    <w:p w14:paraId="168B2690" w14:textId="77777777" w:rsidR="00097BA2" w:rsidRPr="009C1DB2" w:rsidRDefault="00097BA2" w:rsidP="00097BA2">
      <w:pPr>
        <w:spacing w:line="280" w:lineRule="exact"/>
        <w:ind w:left="193" w:rightChars="50" w:right="101" w:hangingChars="100" w:hanging="193"/>
        <w:contextualSpacing/>
        <w:rPr>
          <w:rFonts w:ascii="ＭＳ 明朝" w:hAnsi="ＭＳ 明朝"/>
          <w:bCs/>
          <w:color w:val="auto"/>
          <w:sz w:val="21"/>
          <w:szCs w:val="21"/>
        </w:rPr>
      </w:pPr>
    </w:p>
    <w:p w14:paraId="735314A9" w14:textId="77777777" w:rsidR="00097BA2" w:rsidRPr="009C1DB2" w:rsidRDefault="00097BA2" w:rsidP="00097BA2">
      <w:pPr>
        <w:spacing w:line="280" w:lineRule="exact"/>
        <w:ind w:left="193" w:rightChars="50" w:right="101"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※）ダークパターンとは、消費者が気づかない間に不利な判断・特定の意思決定に誘導するしくみのウエブサイトの表示やデザインのことをいう。</w:t>
      </w:r>
    </w:p>
    <w:p w14:paraId="554C99FE" w14:textId="77777777" w:rsidR="00097BA2" w:rsidRPr="009C1DB2" w:rsidRDefault="00097BA2" w:rsidP="00097BA2">
      <w:pPr>
        <w:spacing w:line="280" w:lineRule="exact"/>
        <w:ind w:left="193" w:rightChars="50" w:right="101" w:hangingChars="100" w:hanging="193"/>
        <w:contextualSpacing/>
        <w:rPr>
          <w:rFonts w:ascii="ＭＳ 明朝" w:hAnsi="ＭＳ 明朝"/>
          <w:bCs/>
          <w:color w:val="auto"/>
          <w:sz w:val="21"/>
          <w:szCs w:val="21"/>
        </w:rPr>
      </w:pPr>
    </w:p>
    <w:p w14:paraId="76BC9630" w14:textId="58F2A14D" w:rsidR="00097BA2" w:rsidRPr="009C1DB2" w:rsidRDefault="00097BA2" w:rsidP="00097BA2">
      <w:pPr>
        <w:spacing w:line="280" w:lineRule="exact"/>
        <w:ind w:rightChars="50" w:right="101"/>
        <w:contextualSpacing/>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【定期購入（健康食品）の相談事例】</w:t>
      </w:r>
    </w:p>
    <w:p w14:paraId="3BDAA560" w14:textId="423315C9" w:rsidR="00097BA2" w:rsidRPr="009C1DB2" w:rsidRDefault="00097BA2" w:rsidP="00097BA2">
      <w:pPr>
        <w:spacing w:line="280" w:lineRule="exact"/>
        <w:ind w:left="193" w:rightChars="50" w:right="101"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　膝関節に効果があるという健康食品をテレビ広告で見て、電話注文し飲み始めたが</w:t>
      </w:r>
      <w:r w:rsidR="00152FA2" w:rsidRPr="00152FA2">
        <w:rPr>
          <w:rFonts w:ascii="ＭＳ 明朝" w:hAnsi="ＭＳ 明朝" w:hint="eastAsia"/>
          <w:bCs/>
          <w:color w:val="EE0000"/>
          <w:sz w:val="21"/>
          <w:szCs w:val="21"/>
        </w:rPr>
        <w:t>、</w:t>
      </w:r>
      <w:r w:rsidRPr="009C1DB2">
        <w:rPr>
          <w:rFonts w:ascii="ＭＳ 明朝" w:hAnsi="ＭＳ 明朝" w:hint="eastAsia"/>
          <w:bCs/>
          <w:color w:val="auto"/>
          <w:sz w:val="21"/>
          <w:szCs w:val="21"/>
        </w:rPr>
        <w:t>体中がかゆくなり飲むのをやめた。解約の電話を何度もかけているが「混み合っています」のアナウンスで繋がらないまま、3ヶ月間、定期的に商品が届いている。商品は未開封だが、既に支払い済みである。解約できないまま来月も商品が届くのは困る。（90歳代）</w:t>
      </w:r>
    </w:p>
    <w:p w14:paraId="4E072A1E" w14:textId="77777777" w:rsidR="00097BA2" w:rsidRPr="009C1DB2" w:rsidRDefault="00097BA2" w:rsidP="00097BA2">
      <w:pPr>
        <w:spacing w:line="280" w:lineRule="exact"/>
        <w:ind w:rightChars="50" w:right="101"/>
        <w:contextualSpacing/>
        <w:rPr>
          <w:rFonts w:ascii="ＭＳ 明朝" w:hAnsi="ＭＳ 明朝"/>
          <w:bCs/>
          <w:color w:val="auto"/>
          <w:sz w:val="21"/>
          <w:szCs w:val="21"/>
        </w:rPr>
      </w:pPr>
      <w:r w:rsidRPr="009C1DB2">
        <w:rPr>
          <w:rFonts w:ascii="ＭＳ 明朝" w:hAnsi="ＭＳ 明朝" w:hint="eastAsia"/>
          <w:bCs/>
          <w:color w:val="auto"/>
          <w:sz w:val="21"/>
          <w:szCs w:val="21"/>
        </w:rPr>
        <w:lastRenderedPageBreak/>
        <w:t>➢　相談対応と結果</w:t>
      </w:r>
    </w:p>
    <w:p w14:paraId="03E79D5D" w14:textId="1B25216D" w:rsidR="00097BA2" w:rsidRPr="009C1DB2" w:rsidRDefault="00097BA2" w:rsidP="00097BA2">
      <w:pPr>
        <w:spacing w:line="280" w:lineRule="exact"/>
        <w:ind w:leftChars="100" w:left="203" w:rightChars="50" w:right="101" w:firstLineChars="100" w:firstLine="193"/>
        <w:contextualSpacing/>
        <w:rPr>
          <w:rFonts w:ascii="ＭＳ 明朝" w:hAnsi="ＭＳ 明朝"/>
          <w:bCs/>
          <w:color w:val="auto"/>
          <w:sz w:val="21"/>
          <w:szCs w:val="21"/>
        </w:rPr>
      </w:pPr>
      <w:r w:rsidRPr="009C1DB2">
        <w:rPr>
          <w:rFonts w:ascii="ＭＳ 明朝" w:hAnsi="ＭＳ 明朝" w:hint="eastAsia"/>
          <w:bCs/>
          <w:color w:val="auto"/>
          <w:sz w:val="21"/>
          <w:szCs w:val="21"/>
        </w:rPr>
        <w:t>相談者はテレビ広告を見て電話で商品を注文しており、これは</w:t>
      </w:r>
      <w:r w:rsidR="00626143" w:rsidRPr="009C1DB2">
        <w:rPr>
          <w:rFonts w:ascii="ＭＳ 明朝" w:hAnsi="ＭＳ 明朝" w:hint="eastAsia"/>
          <w:bCs/>
          <w:color w:val="auto"/>
          <w:sz w:val="21"/>
          <w:szCs w:val="21"/>
        </w:rPr>
        <w:t>、</w:t>
      </w:r>
      <w:r w:rsidRPr="009C1DB2">
        <w:rPr>
          <w:rFonts w:ascii="ＭＳ 明朝" w:hAnsi="ＭＳ 明朝" w:hint="eastAsia"/>
          <w:bCs/>
          <w:color w:val="auto"/>
          <w:sz w:val="21"/>
          <w:szCs w:val="21"/>
        </w:rPr>
        <w:t>特定商取引法における通信販売の「特定申込み」には該当しないが、当センターから事業者に連絡し、相談者が高齢で、解約の電話が繋がらないこと、かゆみのため飲むのをやめていること等、相談者の苦情内容と解約の意思を伝えた。事業者は次回からの解約を受けつけ、本来は食品のため発送した商品の返品は受け付けていないが、直近に送付した商品の返品、返金を受け付けるとの回答があり、相談者に伝えた。</w:t>
      </w:r>
    </w:p>
    <w:p w14:paraId="0E436CEF" w14:textId="77777777" w:rsidR="0092576D" w:rsidRPr="009C1DB2" w:rsidRDefault="0092576D" w:rsidP="00097BA2">
      <w:pPr>
        <w:spacing w:line="280" w:lineRule="exact"/>
        <w:ind w:leftChars="100" w:left="203" w:rightChars="50" w:right="101" w:firstLineChars="100" w:firstLine="193"/>
        <w:contextualSpacing/>
        <w:rPr>
          <w:rFonts w:ascii="ＭＳ 明朝" w:hAnsi="ＭＳ 明朝"/>
          <w:color w:val="auto"/>
          <w:sz w:val="21"/>
          <w:szCs w:val="21"/>
          <w:lang w:val="x-none"/>
        </w:rPr>
      </w:pPr>
    </w:p>
    <w:p w14:paraId="35B11A3B" w14:textId="77777777" w:rsidR="00EE3214" w:rsidRPr="009C1DB2" w:rsidRDefault="001D67DF" w:rsidP="000A25FA">
      <w:pPr>
        <w:spacing w:line="280" w:lineRule="atLeast"/>
        <w:rPr>
          <w:rFonts w:ascii="ＭＳ ゴシック" w:eastAsia="ＭＳ ゴシック" w:hAnsi="ＭＳ ゴシック"/>
          <w:color w:val="auto"/>
          <w:sz w:val="21"/>
          <w:szCs w:val="21"/>
        </w:rPr>
      </w:pPr>
      <w:bookmarkStart w:id="30" w:name="_Hlk85458017"/>
      <w:bookmarkEnd w:id="26"/>
      <w:bookmarkEnd w:id="27"/>
      <w:bookmarkEnd w:id="28"/>
      <w:r w:rsidRPr="009C1DB2">
        <w:rPr>
          <w:rFonts w:ascii="ＭＳ ゴシック" w:eastAsia="ＭＳ ゴシック" w:hAnsi="ＭＳ ゴシック" w:hint="eastAsia"/>
          <w:color w:val="auto"/>
          <w:bdr w:val="single" w:sz="4" w:space="0" w:color="auto"/>
        </w:rPr>
        <w:t>付表3</w:t>
      </w:r>
      <w:r w:rsidR="00685EED"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w:t>
      </w:r>
      <w:r w:rsidRPr="009C1DB2">
        <w:rPr>
          <w:rFonts w:ascii="ＭＳ ゴシック" w:eastAsia="ＭＳ ゴシック" w:hAnsi="ＭＳ ゴシック" w:hint="eastAsia"/>
          <w:color w:val="auto"/>
          <w:sz w:val="21"/>
          <w:szCs w:val="21"/>
        </w:rPr>
        <w:t>相談の多い商品・役務【上位20位】</w:t>
      </w:r>
    </w:p>
    <w:p w14:paraId="747334A8" w14:textId="3D4F2D61" w:rsidR="00EE3214" w:rsidRPr="009C1DB2" w:rsidRDefault="00EE3214" w:rsidP="000A25FA">
      <w:pPr>
        <w:spacing w:line="280" w:lineRule="atLeast"/>
        <w:rPr>
          <w:rFonts w:ascii="ＭＳ ゴシック" w:eastAsia="ＭＳ ゴシック" w:hAnsi="ＭＳ ゴシック"/>
          <w:color w:val="auto"/>
          <w:sz w:val="21"/>
          <w:szCs w:val="21"/>
        </w:rPr>
      </w:pPr>
      <w:r w:rsidRPr="009C1DB2">
        <w:rPr>
          <w:rFonts w:hint="eastAsia"/>
          <w:noProof/>
          <w:color w:val="auto"/>
        </w:rPr>
        <w:drawing>
          <wp:inline distT="0" distB="0" distL="0" distR="0" wp14:anchorId="324E44DE" wp14:editId="2577F296">
            <wp:extent cx="5495925" cy="4095750"/>
            <wp:effectExtent l="0" t="0" r="9525" b="0"/>
            <wp:docPr id="986317216"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5925" cy="4095750"/>
                    </a:xfrm>
                    <a:prstGeom prst="rect">
                      <a:avLst/>
                    </a:prstGeom>
                    <a:noFill/>
                    <a:ln>
                      <a:noFill/>
                    </a:ln>
                  </pic:spPr>
                </pic:pic>
              </a:graphicData>
            </a:graphic>
          </wp:inline>
        </w:drawing>
      </w:r>
    </w:p>
    <w:p w14:paraId="7D2B22CC" w14:textId="5F17736B" w:rsidR="00EE3214" w:rsidRPr="009C1DB2" w:rsidRDefault="00C72F5B" w:rsidP="00EE3214">
      <w:pPr>
        <w:spacing w:beforeLines="50" w:before="163" w:line="280" w:lineRule="exact"/>
        <w:rPr>
          <w:noProof/>
          <w:color w:val="auto"/>
        </w:rPr>
      </w:pPr>
      <w:r w:rsidRPr="009C1DB2">
        <w:rPr>
          <w:noProof/>
          <w:color w:val="auto"/>
        </w:rPr>
        <w:drawing>
          <wp:anchor distT="0" distB="0" distL="114300" distR="114300" simplePos="0" relativeHeight="251736064" behindDoc="0" locked="0" layoutInCell="1" allowOverlap="1" wp14:anchorId="0DA86233" wp14:editId="430636B9">
            <wp:simplePos x="0" y="0"/>
            <wp:positionH relativeFrom="margin">
              <wp:posOffset>-1270</wp:posOffset>
            </wp:positionH>
            <wp:positionV relativeFrom="paragraph">
              <wp:posOffset>398780</wp:posOffset>
            </wp:positionV>
            <wp:extent cx="6282055" cy="3143250"/>
            <wp:effectExtent l="0" t="0" r="4445" b="0"/>
            <wp:wrapSquare wrapText="bothSides"/>
            <wp:docPr id="1188757043"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2055" cy="3143250"/>
                    </a:xfrm>
                    <a:prstGeom prst="rect">
                      <a:avLst/>
                    </a:prstGeom>
                    <a:noFill/>
                    <a:ln>
                      <a:noFill/>
                    </a:ln>
                  </pic:spPr>
                </pic:pic>
              </a:graphicData>
            </a:graphic>
            <wp14:sizeRelV relativeFrom="margin">
              <wp14:pctHeight>0</wp14:pctHeight>
            </wp14:sizeRelV>
          </wp:anchor>
        </w:drawing>
      </w:r>
      <w:r w:rsidR="00EE3214" w:rsidRPr="009C1DB2">
        <w:rPr>
          <w:rFonts w:ascii="ＭＳ ゴシック" w:eastAsia="ＭＳ ゴシック" w:hAnsi="ＭＳ ゴシック" w:hint="eastAsia"/>
          <w:color w:val="auto"/>
          <w:bdr w:val="single" w:sz="4" w:space="0" w:color="auto"/>
        </w:rPr>
        <w:t>付表4</w:t>
      </w:r>
      <w:r w:rsidR="00EE3214" w:rsidRPr="009C1DB2">
        <w:rPr>
          <w:rFonts w:ascii="ＭＳ ゴシック" w:eastAsia="ＭＳ ゴシック" w:hAnsi="ＭＳ ゴシック"/>
          <w:color w:val="auto"/>
          <w:bdr w:val="single" w:sz="4" w:space="0" w:color="auto"/>
        </w:rPr>
        <w:t xml:space="preserve"> </w:t>
      </w:r>
      <w:r w:rsidR="00EE3214" w:rsidRPr="009C1DB2">
        <w:rPr>
          <w:rFonts w:ascii="ＭＳ ゴシック" w:eastAsia="ＭＳ ゴシック" w:hAnsi="ＭＳ ゴシック" w:hint="eastAsia"/>
          <w:color w:val="auto"/>
        </w:rPr>
        <w:t xml:space="preserve">　</w:t>
      </w:r>
      <w:r w:rsidR="00EE3214" w:rsidRPr="009C1DB2">
        <w:rPr>
          <w:rFonts w:ascii="ＭＳ ゴシック" w:eastAsia="ＭＳ ゴシック" w:hAnsi="ＭＳ ゴシック" w:hint="eastAsia"/>
          <w:color w:val="auto"/>
          <w:sz w:val="21"/>
          <w:szCs w:val="21"/>
        </w:rPr>
        <w:t>契約当事者</w:t>
      </w:r>
      <w:r w:rsidR="00EE3214" w:rsidRPr="009C1DB2">
        <w:rPr>
          <w:rFonts w:ascii="ＭＳ ゴシック" w:eastAsia="ＭＳ ゴシック" w:hAnsi="ＭＳ ゴシック"/>
          <w:color w:val="auto"/>
          <w:sz w:val="21"/>
          <w:szCs w:val="21"/>
        </w:rPr>
        <w:t>年代別　相談の多い商品・役務【</w:t>
      </w:r>
      <w:r w:rsidR="00EE3214" w:rsidRPr="009C1DB2">
        <w:rPr>
          <w:rFonts w:ascii="ＭＳ ゴシック" w:eastAsia="ＭＳ ゴシック" w:hAnsi="ＭＳ ゴシック" w:hint="eastAsia"/>
          <w:color w:val="auto"/>
          <w:sz w:val="21"/>
          <w:szCs w:val="21"/>
        </w:rPr>
        <w:t>上位</w:t>
      </w:r>
      <w:r w:rsidR="00EE3214" w:rsidRPr="009C1DB2">
        <w:rPr>
          <w:rFonts w:ascii="ＭＳ ゴシック" w:eastAsia="ＭＳ ゴシック" w:hAnsi="ＭＳ ゴシック"/>
          <w:color w:val="auto"/>
          <w:sz w:val="21"/>
          <w:szCs w:val="21"/>
        </w:rPr>
        <w:t>5位】</w:t>
      </w:r>
    </w:p>
    <w:p w14:paraId="2C43AE57" w14:textId="77777777" w:rsidR="001275C7" w:rsidRDefault="001275C7" w:rsidP="000469B0">
      <w:pPr>
        <w:spacing w:line="320" w:lineRule="exact"/>
        <w:ind w:rightChars="100" w:right="203"/>
        <w:contextualSpacing/>
        <w:jc w:val="both"/>
        <w:rPr>
          <w:rFonts w:ascii="ＭＳ 明朝" w:hAnsi="ＭＳ 明朝"/>
          <w:bCs/>
          <w:color w:val="auto"/>
          <w:sz w:val="21"/>
          <w:szCs w:val="21"/>
        </w:rPr>
      </w:pPr>
      <w:bookmarkStart w:id="31" w:name="_Hlk57896433"/>
      <w:bookmarkEnd w:id="30"/>
    </w:p>
    <w:p w14:paraId="54EB066E" w14:textId="77777777" w:rsidR="001275C7" w:rsidRDefault="001275C7" w:rsidP="000469B0">
      <w:pPr>
        <w:spacing w:line="320" w:lineRule="exact"/>
        <w:ind w:rightChars="100" w:right="203"/>
        <w:contextualSpacing/>
        <w:jc w:val="both"/>
        <w:rPr>
          <w:rFonts w:ascii="ＭＳ 明朝" w:hAnsi="ＭＳ 明朝"/>
          <w:bCs/>
          <w:color w:val="auto"/>
          <w:sz w:val="21"/>
          <w:szCs w:val="21"/>
        </w:rPr>
      </w:pPr>
    </w:p>
    <w:p w14:paraId="45463370" w14:textId="3B841373" w:rsidR="00D6073D" w:rsidRPr="009C1DB2" w:rsidRDefault="00EE3214" w:rsidP="000469B0">
      <w:pPr>
        <w:spacing w:line="320" w:lineRule="exact"/>
        <w:ind w:rightChars="100" w:right="203"/>
        <w:contextualSpacing/>
        <w:jc w:val="both"/>
        <w:rPr>
          <w:rFonts w:ascii="ＭＳ 明朝" w:hAnsi="ＭＳ 明朝"/>
          <w:bCs/>
          <w:color w:val="auto"/>
          <w:sz w:val="21"/>
          <w:szCs w:val="21"/>
        </w:rPr>
      </w:pPr>
      <w:r w:rsidRPr="009C1DB2">
        <w:rPr>
          <w:rFonts w:ascii="ＭＳ 明朝" w:hAnsi="ＭＳ 明朝"/>
          <w:noProof/>
          <w:color w:val="auto"/>
          <w:sz w:val="20"/>
          <w:szCs w:val="20"/>
        </w:rPr>
        <w:lastRenderedPageBreak/>
        <mc:AlternateContent>
          <mc:Choice Requires="wps">
            <w:drawing>
              <wp:anchor distT="0" distB="0" distL="114300" distR="114300" simplePos="0" relativeHeight="251684864" behindDoc="0" locked="0" layoutInCell="1" allowOverlap="1" wp14:anchorId="3671014F" wp14:editId="5519740E">
                <wp:simplePos x="0" y="0"/>
                <wp:positionH relativeFrom="margin">
                  <wp:posOffset>-24203</wp:posOffset>
                </wp:positionH>
                <wp:positionV relativeFrom="paragraph">
                  <wp:posOffset>129397</wp:posOffset>
                </wp:positionV>
                <wp:extent cx="6499812" cy="2137483"/>
                <wp:effectExtent l="0" t="0" r="15875" b="15240"/>
                <wp:wrapNone/>
                <wp:docPr id="805846280" name="AutoShape 8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9812" cy="2137483"/>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315881" id="AutoShape 880" o:spid="_x0000_s1026" style="position:absolute;margin-left:-1.9pt;margin-top:10.2pt;width:511.8pt;height:168.3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" filled="f">
                <w10:wrap anchorx="margin"/>
              </v:roundrect>
            </w:pict>
          </mc:Fallback>
        </mc:AlternateContent>
      </w:r>
    </w:p>
    <w:p w14:paraId="349D65A7" w14:textId="57D8B82B" w:rsidR="001F4507" w:rsidRPr="009C1DB2" w:rsidRDefault="001F4507" w:rsidP="001F4507">
      <w:pPr>
        <w:spacing w:line="320" w:lineRule="exact"/>
        <w:ind w:leftChars="100" w:left="590" w:rightChars="100" w:right="203" w:hangingChars="200" w:hanging="387"/>
        <w:contextualSpacing/>
        <w:jc w:val="both"/>
        <w:rPr>
          <w:rFonts w:ascii="ＭＳ ゴシック" w:eastAsia="ＭＳ ゴシック" w:hAnsi="ＭＳ ゴシック"/>
          <w:b/>
          <w:bCs/>
          <w:color w:val="auto"/>
          <w:sz w:val="21"/>
          <w:szCs w:val="21"/>
          <w:lang w:val="x-none" w:eastAsia="x-none"/>
        </w:rPr>
      </w:pPr>
      <w:bookmarkStart w:id="32" w:name="_Hlk149833499"/>
      <w:bookmarkStart w:id="33" w:name="_Hlk135322377"/>
      <w:r w:rsidRPr="009C1DB2">
        <w:rPr>
          <w:rFonts w:ascii="ＭＳ ゴシック" w:eastAsia="ＭＳ ゴシック" w:hAnsi="ＭＳ ゴシック" w:hint="eastAsia"/>
          <w:b/>
          <w:bCs/>
          <w:color w:val="auto"/>
          <w:sz w:val="21"/>
          <w:szCs w:val="21"/>
          <w:lang w:val="x-none"/>
        </w:rPr>
        <w:t>■</w:t>
      </w:r>
      <w:proofErr w:type="spellStart"/>
      <w:r w:rsidRPr="009C1DB2">
        <w:rPr>
          <w:rFonts w:ascii="ＭＳ ゴシック" w:eastAsia="ＭＳ ゴシック" w:hAnsi="ＭＳ ゴシック" w:hint="eastAsia"/>
          <w:b/>
          <w:bCs/>
          <w:color w:val="auto"/>
          <w:sz w:val="21"/>
          <w:szCs w:val="21"/>
          <w:lang w:val="x-none" w:eastAsia="x-none"/>
        </w:rPr>
        <w:t>消費者</w:t>
      </w:r>
      <w:r w:rsidRPr="009C1DB2">
        <w:rPr>
          <w:rFonts w:ascii="ＭＳ ゴシック" w:eastAsia="ＭＳ ゴシック" w:hAnsi="ＭＳ ゴシック" w:hint="eastAsia"/>
          <w:b/>
          <w:bCs/>
          <w:color w:val="auto"/>
          <w:sz w:val="21"/>
          <w:szCs w:val="21"/>
          <w:lang w:val="x-none"/>
        </w:rPr>
        <w:t>の方</w:t>
      </w:r>
      <w:proofErr w:type="spellEnd"/>
      <w:r w:rsidRPr="009C1DB2">
        <w:rPr>
          <w:rFonts w:ascii="ＭＳ ゴシック" w:eastAsia="ＭＳ ゴシック" w:hAnsi="ＭＳ ゴシック" w:hint="eastAsia"/>
          <w:b/>
          <w:bCs/>
          <w:color w:val="auto"/>
          <w:sz w:val="21"/>
          <w:szCs w:val="21"/>
          <w:lang w:val="x-none"/>
        </w:rPr>
        <w:t>々</w:t>
      </w:r>
      <w:proofErr w:type="spellStart"/>
      <w:r w:rsidRPr="009C1DB2">
        <w:rPr>
          <w:rFonts w:ascii="ＭＳ ゴシック" w:eastAsia="ＭＳ ゴシック" w:hAnsi="ＭＳ ゴシック" w:hint="eastAsia"/>
          <w:b/>
          <w:bCs/>
          <w:color w:val="auto"/>
          <w:sz w:val="21"/>
          <w:szCs w:val="21"/>
          <w:lang w:val="x-none" w:eastAsia="x-none"/>
        </w:rPr>
        <w:t>へのアドバイス</w:t>
      </w:r>
      <w:proofErr w:type="spellEnd"/>
    </w:p>
    <w:p w14:paraId="604F589C" w14:textId="50C87389" w:rsidR="00BE08DB" w:rsidRPr="009C1DB2" w:rsidRDefault="00F402C1" w:rsidP="00DB0FD0">
      <w:pPr>
        <w:spacing w:line="280" w:lineRule="exact"/>
        <w:ind w:leftChars="191" w:left="565" w:rightChars="100" w:right="203" w:hangingChars="92" w:hanging="178"/>
        <w:contextualSpacing/>
        <w:jc w:val="both"/>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w:t>
      </w:r>
      <w:r w:rsidR="000B39D7" w:rsidRPr="009C1DB2">
        <w:rPr>
          <w:rFonts w:ascii="ＭＳ ゴシック" w:eastAsia="ＭＳ ゴシック" w:hAnsi="ＭＳ ゴシック" w:hint="eastAsia"/>
          <w:b/>
          <w:bCs/>
          <w:color w:val="auto"/>
          <w:sz w:val="21"/>
          <w:szCs w:val="21"/>
          <w:lang w:val="x-none"/>
        </w:rPr>
        <w:t>通信販売</w:t>
      </w:r>
      <w:r w:rsidR="00DB0FD0" w:rsidRPr="009C1DB2">
        <w:rPr>
          <w:rFonts w:ascii="ＭＳ ゴシック" w:eastAsia="ＭＳ ゴシック" w:hAnsi="ＭＳ ゴシック" w:hint="eastAsia"/>
          <w:b/>
          <w:bCs/>
          <w:color w:val="auto"/>
          <w:sz w:val="21"/>
          <w:szCs w:val="21"/>
          <w:lang w:val="x-none"/>
        </w:rPr>
        <w:t>で</w:t>
      </w:r>
      <w:r w:rsidR="004E3D57" w:rsidRPr="009C1DB2">
        <w:rPr>
          <w:rFonts w:ascii="ＭＳ ゴシック" w:eastAsia="ＭＳ ゴシック" w:hAnsi="ＭＳ ゴシック" w:hint="eastAsia"/>
          <w:b/>
          <w:bCs/>
          <w:color w:val="auto"/>
          <w:sz w:val="21"/>
          <w:szCs w:val="21"/>
          <w:lang w:val="x-none"/>
        </w:rPr>
        <w:t>の</w:t>
      </w:r>
      <w:r w:rsidR="000B39D7" w:rsidRPr="009C1DB2">
        <w:rPr>
          <w:rFonts w:ascii="ＭＳ ゴシック" w:eastAsia="ＭＳ ゴシック" w:hAnsi="ＭＳ ゴシック" w:hint="eastAsia"/>
          <w:b/>
          <w:bCs/>
          <w:color w:val="auto"/>
          <w:sz w:val="21"/>
          <w:szCs w:val="21"/>
          <w:lang w:val="x-none"/>
        </w:rPr>
        <w:t>取引にお</w:t>
      </w:r>
      <w:r w:rsidR="00151CDC" w:rsidRPr="009C1DB2">
        <w:rPr>
          <w:rFonts w:ascii="ＭＳ ゴシック" w:eastAsia="ＭＳ ゴシック" w:hAnsi="ＭＳ ゴシック" w:hint="eastAsia"/>
          <w:b/>
          <w:bCs/>
          <w:color w:val="auto"/>
          <w:sz w:val="21"/>
          <w:szCs w:val="21"/>
          <w:lang w:val="x-none"/>
        </w:rPr>
        <w:t>いて、</w:t>
      </w:r>
      <w:r w:rsidR="006E4510" w:rsidRPr="009C1DB2">
        <w:rPr>
          <w:rFonts w:ascii="ＭＳ ゴシック" w:eastAsia="ＭＳ ゴシック" w:hAnsi="ＭＳ ゴシック" w:hint="eastAsia"/>
          <w:b/>
          <w:bCs/>
          <w:color w:val="auto"/>
          <w:sz w:val="21"/>
          <w:szCs w:val="21"/>
          <w:lang w:val="x-none"/>
        </w:rPr>
        <w:t>インターネット</w:t>
      </w:r>
      <w:r w:rsidR="0042648B" w:rsidRPr="009C1DB2">
        <w:rPr>
          <w:rFonts w:ascii="ＭＳ ゴシック" w:eastAsia="ＭＳ ゴシック" w:hAnsi="ＭＳ ゴシック" w:hint="eastAsia"/>
          <w:b/>
          <w:bCs/>
          <w:color w:val="auto"/>
          <w:sz w:val="21"/>
          <w:szCs w:val="21"/>
          <w:lang w:val="x-none"/>
        </w:rPr>
        <w:t>通販</w:t>
      </w:r>
      <w:r w:rsidR="006E4510" w:rsidRPr="009C1DB2">
        <w:rPr>
          <w:rFonts w:ascii="ＭＳ ゴシック" w:eastAsia="ＭＳ ゴシック" w:hAnsi="ＭＳ ゴシック" w:hint="eastAsia"/>
          <w:b/>
          <w:bCs/>
          <w:color w:val="auto"/>
          <w:sz w:val="21"/>
          <w:szCs w:val="21"/>
          <w:lang w:val="x-none"/>
        </w:rPr>
        <w:t>や</w:t>
      </w:r>
      <w:r w:rsidR="0042648B" w:rsidRPr="009C1DB2">
        <w:rPr>
          <w:rFonts w:ascii="ＭＳ ゴシック" w:eastAsia="ＭＳ ゴシック" w:hAnsi="ＭＳ ゴシック" w:hint="eastAsia"/>
          <w:b/>
          <w:bCs/>
          <w:color w:val="auto"/>
          <w:sz w:val="21"/>
          <w:szCs w:val="21"/>
          <w:lang w:val="x-none"/>
        </w:rPr>
        <w:t>チラシに添付されている</w:t>
      </w:r>
      <w:r w:rsidR="006E4510" w:rsidRPr="009C1DB2">
        <w:rPr>
          <w:rFonts w:ascii="ＭＳ ゴシック" w:eastAsia="ＭＳ ゴシック" w:hAnsi="ＭＳ ゴシック" w:hint="eastAsia"/>
          <w:b/>
          <w:bCs/>
          <w:color w:val="auto"/>
          <w:sz w:val="21"/>
          <w:szCs w:val="21"/>
          <w:lang w:val="x-none"/>
        </w:rPr>
        <w:t>申込</w:t>
      </w:r>
      <w:r w:rsidR="00225574" w:rsidRPr="009C1DB2">
        <w:rPr>
          <w:rFonts w:ascii="ＭＳ ゴシック" w:eastAsia="ＭＳ ゴシック" w:hAnsi="ＭＳ ゴシック" w:hint="eastAsia"/>
          <w:b/>
          <w:bCs/>
          <w:color w:val="auto"/>
          <w:sz w:val="21"/>
          <w:szCs w:val="21"/>
          <w:lang w:val="x-none"/>
        </w:rPr>
        <w:t>用はがき</w:t>
      </w:r>
      <w:r w:rsidR="006E4510" w:rsidRPr="009C1DB2">
        <w:rPr>
          <w:rFonts w:ascii="ＭＳ ゴシック" w:eastAsia="ＭＳ ゴシック" w:hAnsi="ＭＳ ゴシック" w:hint="eastAsia"/>
          <w:b/>
          <w:bCs/>
          <w:color w:val="auto"/>
          <w:sz w:val="21"/>
          <w:szCs w:val="21"/>
          <w:lang w:val="x-none"/>
        </w:rPr>
        <w:t>など</w:t>
      </w:r>
      <w:r w:rsidR="00151CDC" w:rsidRPr="009C1DB2">
        <w:rPr>
          <w:rFonts w:ascii="ＭＳ ゴシック" w:eastAsia="ＭＳ ゴシック" w:hAnsi="ＭＳ ゴシック" w:hint="eastAsia"/>
          <w:b/>
          <w:bCs/>
          <w:color w:val="auto"/>
          <w:sz w:val="21"/>
          <w:szCs w:val="21"/>
          <w:lang w:val="x-none"/>
        </w:rPr>
        <w:t>事業者</w:t>
      </w:r>
      <w:r w:rsidR="006E4510" w:rsidRPr="009C1DB2">
        <w:rPr>
          <w:rFonts w:ascii="ＭＳ ゴシック" w:eastAsia="ＭＳ ゴシック" w:hAnsi="ＭＳ ゴシック" w:hint="eastAsia"/>
          <w:b/>
          <w:bCs/>
          <w:color w:val="auto"/>
          <w:sz w:val="21"/>
          <w:szCs w:val="21"/>
          <w:lang w:val="x-none"/>
        </w:rPr>
        <w:t>が用意した</w:t>
      </w:r>
      <w:r w:rsidR="0042648B" w:rsidRPr="009C1DB2">
        <w:rPr>
          <w:rFonts w:ascii="ＭＳ ゴシック" w:eastAsia="ＭＳ ゴシック" w:hAnsi="ＭＳ ゴシック" w:hint="eastAsia"/>
          <w:b/>
          <w:bCs/>
          <w:color w:val="auto"/>
          <w:sz w:val="21"/>
          <w:szCs w:val="21"/>
          <w:lang w:val="x-none"/>
        </w:rPr>
        <w:t>様式から</w:t>
      </w:r>
      <w:r w:rsidR="00151CDC" w:rsidRPr="009C1DB2">
        <w:rPr>
          <w:rFonts w:ascii="ＭＳ ゴシック" w:eastAsia="ＭＳ ゴシック" w:hAnsi="ＭＳ ゴシック" w:hint="eastAsia"/>
          <w:b/>
          <w:bCs/>
          <w:color w:val="auto"/>
          <w:sz w:val="21"/>
          <w:szCs w:val="21"/>
          <w:lang w:val="x-none"/>
        </w:rPr>
        <w:t>申し込む場合は</w:t>
      </w:r>
      <w:r w:rsidR="001F7229" w:rsidRPr="009C1DB2">
        <w:rPr>
          <w:rFonts w:ascii="ＭＳ 明朝" w:hAnsi="ＭＳ 明朝" w:hint="eastAsia"/>
          <w:bCs/>
          <w:color w:val="auto"/>
        </w:rPr>
        <w:t>「</w:t>
      </w:r>
      <w:r w:rsidR="00151CDC" w:rsidRPr="009C1DB2">
        <w:rPr>
          <w:rFonts w:ascii="ＭＳ ゴシック" w:eastAsia="ＭＳ ゴシック" w:hAnsi="ＭＳ ゴシック" w:hint="eastAsia"/>
          <w:b/>
          <w:bCs/>
          <w:color w:val="auto"/>
          <w:sz w:val="21"/>
          <w:szCs w:val="21"/>
          <w:lang w:val="x-none"/>
        </w:rPr>
        <w:t>特定申込</w:t>
      </w:r>
      <w:r w:rsidR="0042648B" w:rsidRPr="009C1DB2">
        <w:rPr>
          <w:rFonts w:ascii="ＭＳ ゴシック" w:eastAsia="ＭＳ ゴシック" w:hAnsi="ＭＳ ゴシック" w:hint="eastAsia"/>
          <w:b/>
          <w:bCs/>
          <w:color w:val="auto"/>
          <w:sz w:val="21"/>
          <w:szCs w:val="21"/>
          <w:lang w:val="x-none"/>
        </w:rPr>
        <w:t>み</w:t>
      </w:r>
      <w:r w:rsidR="001F7229" w:rsidRPr="009C1DB2">
        <w:rPr>
          <w:rFonts w:ascii="ＭＳ 明朝" w:hAnsi="ＭＳ 明朝" w:hint="eastAsia"/>
          <w:bCs/>
          <w:color w:val="auto"/>
        </w:rPr>
        <w:t>」</w:t>
      </w:r>
      <w:r w:rsidR="00151CDC" w:rsidRPr="009C1DB2">
        <w:rPr>
          <w:rFonts w:ascii="ＭＳ ゴシック" w:eastAsia="ＭＳ ゴシック" w:hAnsi="ＭＳ ゴシック" w:hint="eastAsia"/>
          <w:b/>
          <w:bCs/>
          <w:color w:val="auto"/>
          <w:sz w:val="21"/>
          <w:szCs w:val="21"/>
          <w:lang w:val="x-none"/>
        </w:rPr>
        <w:t>に該当し、</w:t>
      </w:r>
      <w:r w:rsidR="001F7229" w:rsidRPr="009C1DB2">
        <w:rPr>
          <w:rFonts w:ascii="ＭＳ 明朝" w:hAnsi="ＭＳ 明朝" w:hint="eastAsia"/>
          <w:bCs/>
          <w:color w:val="auto"/>
        </w:rPr>
        <w:t>「</w:t>
      </w:r>
      <w:r w:rsidR="0042648B" w:rsidRPr="009C1DB2">
        <w:rPr>
          <w:rFonts w:ascii="ＭＳ ゴシック" w:eastAsia="ＭＳ ゴシック" w:hAnsi="ＭＳ ゴシック" w:hint="eastAsia"/>
          <w:b/>
          <w:bCs/>
          <w:color w:val="auto"/>
          <w:sz w:val="21"/>
          <w:szCs w:val="21"/>
          <w:lang w:val="x-none"/>
        </w:rPr>
        <w:t>定期購入</w:t>
      </w:r>
      <w:r w:rsidR="001F7229" w:rsidRPr="009C1DB2">
        <w:rPr>
          <w:rFonts w:ascii="ＭＳ 明朝" w:hAnsi="ＭＳ 明朝" w:hint="eastAsia"/>
          <w:bCs/>
          <w:color w:val="auto"/>
        </w:rPr>
        <w:t>」</w:t>
      </w:r>
      <w:r w:rsidR="0042648B" w:rsidRPr="009C1DB2">
        <w:rPr>
          <w:rFonts w:ascii="ＭＳ ゴシック" w:eastAsia="ＭＳ ゴシック" w:hAnsi="ＭＳ ゴシック" w:hint="eastAsia"/>
          <w:b/>
          <w:bCs/>
          <w:color w:val="auto"/>
          <w:sz w:val="21"/>
          <w:szCs w:val="21"/>
          <w:lang w:val="x-none"/>
        </w:rPr>
        <w:t>の場合は、回数、支払総額、解約条件など</w:t>
      </w:r>
      <w:r w:rsidR="000B39D7" w:rsidRPr="009C1DB2">
        <w:rPr>
          <w:rFonts w:ascii="ＭＳ ゴシック" w:eastAsia="ＭＳ ゴシック" w:hAnsi="ＭＳ ゴシック" w:hint="eastAsia"/>
          <w:b/>
          <w:bCs/>
          <w:color w:val="auto"/>
          <w:sz w:val="21"/>
          <w:szCs w:val="21"/>
          <w:lang w:val="x-none"/>
        </w:rPr>
        <w:t>重要事項を最終確認画面</w:t>
      </w:r>
      <w:r w:rsidR="00225574" w:rsidRPr="009C1DB2">
        <w:rPr>
          <w:rFonts w:ascii="ＭＳ ゴシック" w:eastAsia="ＭＳ ゴシック" w:hAnsi="ＭＳ ゴシック" w:hint="eastAsia"/>
          <w:b/>
          <w:bCs/>
          <w:color w:val="auto"/>
          <w:sz w:val="21"/>
          <w:szCs w:val="21"/>
          <w:lang w:val="x-none"/>
        </w:rPr>
        <w:t>や申込書面</w:t>
      </w:r>
      <w:r w:rsidR="000B39D7" w:rsidRPr="009C1DB2">
        <w:rPr>
          <w:rFonts w:ascii="ＭＳ ゴシック" w:eastAsia="ＭＳ ゴシック" w:hAnsi="ＭＳ ゴシック" w:hint="eastAsia"/>
          <w:b/>
          <w:bCs/>
          <w:color w:val="auto"/>
          <w:sz w:val="21"/>
          <w:szCs w:val="21"/>
          <w:lang w:val="x-none"/>
        </w:rPr>
        <w:t>に</w:t>
      </w:r>
      <w:r w:rsidR="009014CA" w:rsidRPr="009C1DB2">
        <w:rPr>
          <w:rFonts w:ascii="ＭＳ ゴシック" w:eastAsia="ＭＳ ゴシック" w:hAnsi="ＭＳ ゴシック" w:hint="eastAsia"/>
          <w:b/>
          <w:bCs/>
          <w:color w:val="auto"/>
          <w:sz w:val="21"/>
          <w:szCs w:val="21"/>
          <w:lang w:val="x-none"/>
        </w:rPr>
        <w:t>明確に</w:t>
      </w:r>
      <w:r w:rsidR="00BE08DB" w:rsidRPr="009C1DB2">
        <w:rPr>
          <w:rFonts w:ascii="ＭＳ ゴシック" w:eastAsia="ＭＳ ゴシック" w:hAnsi="ＭＳ ゴシック" w:hint="eastAsia"/>
          <w:b/>
          <w:bCs/>
          <w:color w:val="auto"/>
          <w:sz w:val="21"/>
          <w:szCs w:val="21"/>
          <w:lang w:val="x-none"/>
        </w:rPr>
        <w:t>表示する</w:t>
      </w:r>
      <w:r w:rsidR="00DB0FD0" w:rsidRPr="009C1DB2">
        <w:rPr>
          <w:rFonts w:ascii="ＭＳ ゴシック" w:eastAsia="ＭＳ ゴシック" w:hAnsi="ＭＳ ゴシック" w:hint="eastAsia"/>
          <w:b/>
          <w:bCs/>
          <w:color w:val="auto"/>
          <w:sz w:val="21"/>
          <w:szCs w:val="21"/>
          <w:lang w:val="x-none"/>
        </w:rPr>
        <w:t>ことが事業者に</w:t>
      </w:r>
      <w:r w:rsidR="00BE08DB" w:rsidRPr="009C1DB2">
        <w:rPr>
          <w:rFonts w:ascii="ＭＳ ゴシック" w:eastAsia="ＭＳ ゴシック" w:hAnsi="ＭＳ ゴシック" w:hint="eastAsia"/>
          <w:b/>
          <w:bCs/>
          <w:color w:val="auto"/>
          <w:sz w:val="21"/>
          <w:szCs w:val="21"/>
          <w:lang w:val="x-none"/>
        </w:rPr>
        <w:t>義務付けられ</w:t>
      </w:r>
      <w:r w:rsidR="0042648B" w:rsidRPr="009C1DB2">
        <w:rPr>
          <w:rFonts w:ascii="ＭＳ ゴシック" w:eastAsia="ＭＳ ゴシック" w:hAnsi="ＭＳ ゴシック" w:hint="eastAsia"/>
          <w:b/>
          <w:bCs/>
          <w:color w:val="auto"/>
          <w:sz w:val="21"/>
          <w:szCs w:val="21"/>
          <w:lang w:val="x-none"/>
        </w:rPr>
        <w:t>ています。</w:t>
      </w:r>
      <w:r w:rsidR="008A69A5" w:rsidRPr="009C1DB2">
        <w:rPr>
          <w:rFonts w:ascii="ＭＳ ゴシック" w:eastAsia="ＭＳ ゴシック" w:hAnsi="ＭＳ ゴシック" w:hint="eastAsia"/>
          <w:b/>
          <w:bCs/>
          <w:color w:val="auto"/>
          <w:sz w:val="21"/>
          <w:szCs w:val="21"/>
          <w:lang w:val="x-none"/>
        </w:rPr>
        <w:t>しかしながら、</w:t>
      </w:r>
      <w:r w:rsidR="009014CA" w:rsidRPr="009C1DB2">
        <w:rPr>
          <w:rFonts w:ascii="ＭＳ ゴシック" w:eastAsia="ＭＳ ゴシック" w:hAnsi="ＭＳ ゴシック" w:hint="eastAsia"/>
          <w:b/>
          <w:bCs/>
          <w:color w:val="auto"/>
          <w:sz w:val="21"/>
          <w:szCs w:val="21"/>
          <w:lang w:val="x-none"/>
        </w:rPr>
        <w:t>申し込みの際</w:t>
      </w:r>
      <w:r w:rsidR="00BE08DB" w:rsidRPr="009C1DB2">
        <w:rPr>
          <w:rFonts w:ascii="ＭＳ ゴシック" w:eastAsia="ＭＳ ゴシック" w:hAnsi="ＭＳ ゴシック" w:hint="eastAsia"/>
          <w:b/>
          <w:bCs/>
          <w:color w:val="auto"/>
          <w:sz w:val="21"/>
          <w:szCs w:val="21"/>
          <w:lang w:val="x-none"/>
        </w:rPr>
        <w:t>はいつでも解約可能と記載されていた</w:t>
      </w:r>
      <w:r w:rsidR="008A69A5" w:rsidRPr="009C1DB2">
        <w:rPr>
          <w:rFonts w:ascii="ＭＳ ゴシック" w:eastAsia="ＭＳ ゴシック" w:hAnsi="ＭＳ ゴシック" w:hint="eastAsia"/>
          <w:b/>
          <w:bCs/>
          <w:color w:val="auto"/>
          <w:sz w:val="21"/>
          <w:szCs w:val="21"/>
          <w:lang w:val="x-none"/>
        </w:rPr>
        <w:t>ものの</w:t>
      </w:r>
      <w:r w:rsidR="009014CA" w:rsidRPr="009C1DB2">
        <w:rPr>
          <w:rFonts w:ascii="ＭＳ ゴシック" w:eastAsia="ＭＳ ゴシック" w:hAnsi="ＭＳ ゴシック" w:hint="eastAsia"/>
          <w:b/>
          <w:bCs/>
          <w:color w:val="auto"/>
          <w:sz w:val="21"/>
          <w:szCs w:val="21"/>
          <w:lang w:val="x-none"/>
        </w:rPr>
        <w:t>、</w:t>
      </w:r>
      <w:r w:rsidR="00BE08DB" w:rsidRPr="009C1DB2">
        <w:rPr>
          <w:rFonts w:ascii="ＭＳ ゴシック" w:eastAsia="ＭＳ ゴシック" w:hAnsi="ＭＳ ゴシック" w:hint="eastAsia"/>
          <w:b/>
          <w:bCs/>
          <w:color w:val="auto"/>
          <w:sz w:val="21"/>
          <w:szCs w:val="21"/>
          <w:lang w:val="x-none"/>
        </w:rPr>
        <w:t>途中で回数縛りのあ</w:t>
      </w:r>
      <w:r w:rsidR="009014CA" w:rsidRPr="009C1DB2">
        <w:rPr>
          <w:rFonts w:ascii="ＭＳ ゴシック" w:eastAsia="ＭＳ ゴシック" w:hAnsi="ＭＳ ゴシック" w:hint="eastAsia"/>
          <w:b/>
          <w:bCs/>
          <w:color w:val="auto"/>
          <w:sz w:val="21"/>
          <w:szCs w:val="21"/>
          <w:lang w:val="x-none"/>
        </w:rPr>
        <w:t>る</w:t>
      </w:r>
      <w:r w:rsidR="00BE08DB" w:rsidRPr="009C1DB2">
        <w:rPr>
          <w:rFonts w:ascii="ＭＳ ゴシック" w:eastAsia="ＭＳ ゴシック" w:hAnsi="ＭＳ ゴシック" w:hint="eastAsia"/>
          <w:b/>
          <w:bCs/>
          <w:color w:val="auto"/>
          <w:sz w:val="21"/>
          <w:szCs w:val="21"/>
          <w:lang w:val="x-none"/>
        </w:rPr>
        <w:t>コースに変更されてしま</w:t>
      </w:r>
      <w:r w:rsidR="00A51010" w:rsidRPr="009C1DB2">
        <w:rPr>
          <w:rFonts w:ascii="ＭＳ ゴシック" w:eastAsia="ＭＳ ゴシック" w:hAnsi="ＭＳ ゴシック" w:hint="eastAsia"/>
          <w:b/>
          <w:bCs/>
          <w:color w:val="auto"/>
          <w:sz w:val="21"/>
          <w:szCs w:val="21"/>
          <w:lang w:val="x-none"/>
        </w:rPr>
        <w:t>った、事業者からの電話勧誘で別のコースに変更されてしまった</w:t>
      </w:r>
      <w:r w:rsidR="001F7229" w:rsidRPr="009C1DB2">
        <w:rPr>
          <w:rFonts w:ascii="ＭＳ ゴシック" w:eastAsia="ＭＳ ゴシック" w:hAnsi="ＭＳ ゴシック" w:hint="eastAsia"/>
          <w:b/>
          <w:bCs/>
          <w:color w:val="auto"/>
          <w:sz w:val="21"/>
          <w:szCs w:val="21"/>
          <w:lang w:val="x-none"/>
        </w:rPr>
        <w:t>等の</w:t>
      </w:r>
      <w:r w:rsidR="00BE08DB" w:rsidRPr="009C1DB2">
        <w:rPr>
          <w:rFonts w:ascii="ＭＳ ゴシック" w:eastAsia="ＭＳ ゴシック" w:hAnsi="ＭＳ ゴシック" w:hint="eastAsia"/>
          <w:b/>
          <w:bCs/>
          <w:color w:val="auto"/>
          <w:sz w:val="21"/>
          <w:szCs w:val="21"/>
          <w:lang w:val="x-none"/>
        </w:rPr>
        <w:t>トラブルが増えています。</w:t>
      </w:r>
    </w:p>
    <w:p w14:paraId="5CF9780F" w14:textId="037389F5" w:rsidR="00151CDC" w:rsidRPr="009C1DB2" w:rsidRDefault="00151CDC" w:rsidP="00DB0FD0">
      <w:pPr>
        <w:spacing w:line="280" w:lineRule="exact"/>
        <w:ind w:leftChars="191" w:left="565" w:rightChars="100" w:right="203" w:hangingChars="92" w:hanging="178"/>
        <w:contextualSpacing/>
        <w:jc w:val="both"/>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w:t>
      </w:r>
      <w:r w:rsidR="00321C94" w:rsidRPr="009C1DB2">
        <w:rPr>
          <w:rFonts w:ascii="ＭＳ ゴシック" w:eastAsia="ＭＳ ゴシック" w:hAnsi="ＭＳ ゴシック" w:hint="eastAsia"/>
          <w:b/>
          <w:bCs/>
          <w:color w:val="auto"/>
          <w:sz w:val="21"/>
          <w:szCs w:val="21"/>
          <w:lang w:val="x-none"/>
        </w:rPr>
        <w:t>インターネット通販を利用する際には、最終確認画面の重要事項を必ず確認し、画面のスクリーンショットを保存</w:t>
      </w:r>
      <w:r w:rsidR="00152FA2">
        <w:rPr>
          <w:rFonts w:ascii="ＭＳ ゴシック" w:eastAsia="ＭＳ ゴシック" w:hAnsi="ＭＳ ゴシック" w:hint="eastAsia"/>
          <w:b/>
          <w:bCs/>
          <w:color w:val="auto"/>
          <w:sz w:val="21"/>
          <w:szCs w:val="21"/>
          <w:lang w:val="x-none"/>
        </w:rPr>
        <w:t>しておき</w:t>
      </w:r>
      <w:r w:rsidR="00321C94" w:rsidRPr="009C1DB2">
        <w:rPr>
          <w:rFonts w:ascii="ＭＳ ゴシック" w:eastAsia="ＭＳ ゴシック" w:hAnsi="ＭＳ ゴシック" w:hint="eastAsia"/>
          <w:b/>
          <w:bCs/>
          <w:color w:val="auto"/>
          <w:sz w:val="21"/>
          <w:szCs w:val="21"/>
          <w:lang w:val="x-none"/>
        </w:rPr>
        <w:t>ましょう。</w:t>
      </w:r>
    </w:p>
    <w:p w14:paraId="76648D18" w14:textId="669EC8F1" w:rsidR="00C35DA7" w:rsidRPr="009C1DB2" w:rsidRDefault="00F402C1" w:rsidP="00AF6E85">
      <w:pPr>
        <w:spacing w:line="280" w:lineRule="exact"/>
        <w:ind w:leftChars="200" w:left="600" w:rightChars="100" w:right="203" w:hangingChars="100" w:hanging="194"/>
        <w:contextualSpacing/>
        <w:jc w:val="both"/>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w:t>
      </w:r>
      <w:r w:rsidR="00814CB5" w:rsidRPr="009C1DB2">
        <w:rPr>
          <w:rFonts w:ascii="ＭＳ ゴシック" w:eastAsia="ＭＳ ゴシック" w:hAnsi="ＭＳ ゴシック" w:hint="eastAsia"/>
          <w:b/>
          <w:bCs/>
          <w:color w:val="auto"/>
          <w:sz w:val="21"/>
          <w:szCs w:val="21"/>
          <w:lang w:val="x-none"/>
        </w:rPr>
        <w:t>電話勧誘や</w:t>
      </w:r>
      <w:r w:rsidR="00321C94" w:rsidRPr="009C1DB2">
        <w:rPr>
          <w:rFonts w:ascii="ＭＳ ゴシック" w:eastAsia="ＭＳ ゴシック" w:hAnsi="ＭＳ ゴシック" w:hint="eastAsia"/>
          <w:b/>
          <w:bCs/>
          <w:color w:val="auto"/>
          <w:sz w:val="21"/>
          <w:szCs w:val="21"/>
          <w:lang w:val="x-none"/>
        </w:rPr>
        <w:t>テレビ広告</w:t>
      </w:r>
      <w:r w:rsidR="00CC3476" w:rsidRPr="009C1DB2">
        <w:rPr>
          <w:rFonts w:ascii="ＭＳ ゴシック" w:eastAsia="ＭＳ ゴシック" w:hAnsi="ＭＳ ゴシック" w:hint="eastAsia"/>
          <w:b/>
          <w:bCs/>
          <w:color w:val="auto"/>
          <w:sz w:val="21"/>
          <w:szCs w:val="21"/>
          <w:lang w:val="x-none"/>
        </w:rPr>
        <w:t>、</w:t>
      </w:r>
      <w:r w:rsidR="00321C94" w:rsidRPr="009C1DB2">
        <w:rPr>
          <w:rFonts w:ascii="ＭＳ ゴシック" w:eastAsia="ＭＳ ゴシック" w:hAnsi="ＭＳ ゴシック" w:hint="eastAsia"/>
          <w:b/>
          <w:bCs/>
          <w:color w:val="auto"/>
          <w:sz w:val="21"/>
          <w:szCs w:val="21"/>
          <w:lang w:val="x-none"/>
        </w:rPr>
        <w:t>折り込みチラシを見て電話で注文する場合は、</w:t>
      </w:r>
      <w:r w:rsidR="00AF6E85" w:rsidRPr="009C1DB2">
        <w:rPr>
          <w:rFonts w:ascii="ＭＳ ゴシック" w:eastAsia="ＭＳ ゴシック" w:hAnsi="ＭＳ ゴシック" w:hint="eastAsia"/>
          <w:b/>
          <w:bCs/>
          <w:color w:val="auto"/>
          <w:sz w:val="21"/>
          <w:szCs w:val="21"/>
          <w:lang w:val="x-none"/>
        </w:rPr>
        <w:t>申し込みの際に</w:t>
      </w:r>
      <w:r w:rsidR="00152FA2">
        <w:rPr>
          <w:rFonts w:ascii="ＭＳ ゴシック" w:eastAsia="ＭＳ ゴシック" w:hAnsi="ＭＳ ゴシック" w:hint="eastAsia"/>
          <w:b/>
          <w:bCs/>
          <w:color w:val="auto"/>
          <w:sz w:val="21"/>
          <w:szCs w:val="21"/>
          <w:lang w:val="x-none"/>
        </w:rPr>
        <w:t>、</w:t>
      </w:r>
      <w:r w:rsidR="00AF6E85" w:rsidRPr="009C1DB2">
        <w:rPr>
          <w:rFonts w:ascii="ＭＳ ゴシック" w:eastAsia="ＭＳ ゴシック" w:hAnsi="ＭＳ ゴシック" w:hint="eastAsia"/>
          <w:b/>
          <w:bCs/>
          <w:color w:val="auto"/>
          <w:sz w:val="21"/>
          <w:szCs w:val="21"/>
          <w:lang w:val="x-none"/>
        </w:rPr>
        <w:t>どのような販売条件なのか</w:t>
      </w:r>
      <w:r w:rsidR="00152FA2">
        <w:rPr>
          <w:rFonts w:ascii="ＭＳ ゴシック" w:eastAsia="ＭＳ ゴシック" w:hAnsi="ＭＳ ゴシック" w:hint="eastAsia"/>
          <w:b/>
          <w:bCs/>
          <w:color w:val="auto"/>
          <w:sz w:val="21"/>
          <w:szCs w:val="21"/>
          <w:lang w:val="x-none"/>
        </w:rPr>
        <w:t>、</w:t>
      </w:r>
      <w:r w:rsidR="000455E9" w:rsidRPr="009C1DB2">
        <w:rPr>
          <w:rFonts w:ascii="ＭＳ ゴシック" w:eastAsia="ＭＳ ゴシック" w:hAnsi="ＭＳ ゴシック" w:hint="eastAsia"/>
          <w:b/>
          <w:bCs/>
          <w:color w:val="auto"/>
          <w:sz w:val="21"/>
          <w:szCs w:val="21"/>
          <w:lang w:val="x-none"/>
        </w:rPr>
        <w:t>事業</w:t>
      </w:r>
      <w:r w:rsidR="00AF6E85" w:rsidRPr="009C1DB2">
        <w:rPr>
          <w:rFonts w:ascii="ＭＳ ゴシック" w:eastAsia="ＭＳ ゴシック" w:hAnsi="ＭＳ ゴシック" w:hint="eastAsia"/>
          <w:b/>
          <w:bCs/>
          <w:color w:val="auto"/>
          <w:sz w:val="21"/>
          <w:szCs w:val="21"/>
          <w:lang w:val="x-none"/>
        </w:rPr>
        <w:t>者によく確認し</w:t>
      </w:r>
      <w:r w:rsidR="007275C6" w:rsidRPr="009C1DB2">
        <w:rPr>
          <w:rFonts w:ascii="ＭＳ ゴシック" w:eastAsia="ＭＳ ゴシック" w:hAnsi="ＭＳ ゴシック" w:hint="eastAsia"/>
          <w:b/>
          <w:bCs/>
          <w:color w:val="auto"/>
          <w:sz w:val="21"/>
          <w:szCs w:val="21"/>
          <w:lang w:val="x-none"/>
        </w:rPr>
        <w:t>内容をメモするなどして記録に残し</w:t>
      </w:r>
      <w:r w:rsidR="00AF6E85" w:rsidRPr="009C1DB2">
        <w:rPr>
          <w:rFonts w:ascii="ＭＳ ゴシック" w:eastAsia="ＭＳ ゴシック" w:hAnsi="ＭＳ ゴシック" w:hint="eastAsia"/>
          <w:b/>
          <w:bCs/>
          <w:color w:val="auto"/>
          <w:sz w:val="21"/>
          <w:szCs w:val="21"/>
          <w:lang w:val="x-none"/>
        </w:rPr>
        <w:t>ましょう。</w:t>
      </w:r>
    </w:p>
    <w:bookmarkEnd w:id="32"/>
    <w:p w14:paraId="4F221DA0" w14:textId="023DC912" w:rsidR="00FD0DE0" w:rsidRPr="009C1DB2" w:rsidRDefault="00FD0DE0" w:rsidP="008165B5">
      <w:pPr>
        <w:spacing w:line="260" w:lineRule="atLeast"/>
        <w:ind w:left="204" w:rightChars="100" w:right="203" w:hangingChars="100" w:hanging="204"/>
        <w:contextualSpacing/>
        <w:jc w:val="both"/>
        <w:rPr>
          <w:rFonts w:ascii="ＭＳ ゴシック" w:eastAsia="ＭＳ ゴシック" w:hAnsi="ＭＳ ゴシック"/>
          <w:b/>
          <w:color w:val="auto"/>
          <w:u w:val="single"/>
          <w:lang w:val="x-none"/>
        </w:rPr>
      </w:pPr>
    </w:p>
    <w:p w14:paraId="7B858789" w14:textId="4ADA109E" w:rsidR="00B543E3" w:rsidRPr="009C1DB2" w:rsidRDefault="00B543E3" w:rsidP="00B543E3">
      <w:pPr>
        <w:spacing w:line="300" w:lineRule="exact"/>
        <w:ind w:left="224" w:rightChars="89" w:right="180" w:hangingChars="100" w:hanging="224"/>
        <w:contextualSpacing/>
        <w:jc w:val="both"/>
        <w:rPr>
          <w:rFonts w:ascii="ＭＳ ゴシック" w:eastAsia="ＭＳ ゴシック" w:hAnsi="ＭＳ ゴシック"/>
          <w:b/>
          <w:color w:val="auto"/>
          <w:sz w:val="24"/>
          <w:szCs w:val="24"/>
        </w:rPr>
      </w:pPr>
      <w:r w:rsidRPr="009C1DB2">
        <w:rPr>
          <w:rFonts w:ascii="ＭＳ ゴシック" w:eastAsia="ＭＳ ゴシック" w:hAnsi="ＭＳ ゴシック" w:hint="eastAsia"/>
          <w:b/>
          <w:color w:val="auto"/>
          <w:sz w:val="24"/>
          <w:szCs w:val="24"/>
        </w:rPr>
        <w:t>３．「移動通信サービス」や「インターネット接続回線」などの通信サービスのトラブルが増加</w:t>
      </w:r>
    </w:p>
    <w:p w14:paraId="21C77456" w14:textId="77777777" w:rsidR="00404749" w:rsidRPr="009C1DB2" w:rsidRDefault="00404749" w:rsidP="00404749">
      <w:pPr>
        <w:spacing w:line="300" w:lineRule="exact"/>
        <w:ind w:left="203" w:rightChars="89" w:right="180" w:hangingChars="100" w:hanging="203"/>
        <w:contextualSpacing/>
        <w:jc w:val="both"/>
        <w:rPr>
          <w:rFonts w:ascii="ＭＳ 明朝" w:hAnsi="ＭＳ 明朝"/>
          <w:bCs/>
          <w:color w:val="auto"/>
          <w:bdr w:val="single" w:sz="4" w:space="0" w:color="auto"/>
        </w:rPr>
      </w:pPr>
      <w:r w:rsidRPr="009C1DB2">
        <w:rPr>
          <w:rFonts w:ascii="ＭＳ 明朝" w:hAnsi="ＭＳ 明朝" w:hint="eastAsia"/>
          <w:color w:val="auto"/>
        </w:rPr>
        <w:t>・スマートフォンの通信契約などの</w:t>
      </w:r>
      <w:r w:rsidRPr="009C1DB2">
        <w:rPr>
          <w:rFonts w:ascii="ＭＳ 明朝" w:hAnsi="ＭＳ 明朝" w:hint="eastAsia"/>
          <w:bCs/>
          <w:color w:val="auto"/>
        </w:rPr>
        <w:t>「移動通信サービス」に関する相談が2,155件で、前年度に比べ151件（7.5%）増加し、「インターネット接続回線」の相談は、1,705件で、前年度に比べ536件（45.9%）増加しました。これらの通信サービス契約の相談が上位になりました。</w:t>
      </w:r>
      <w:r w:rsidRPr="009C1DB2">
        <w:rPr>
          <w:rFonts w:ascii="ＭＳ 明朝" w:hAnsi="ＭＳ 明朝" w:hint="eastAsia"/>
          <w:bCs/>
          <w:color w:val="auto"/>
          <w:bdr w:val="single" w:sz="4" w:space="0" w:color="auto"/>
        </w:rPr>
        <w:t xml:space="preserve">付表3 </w:t>
      </w:r>
    </w:p>
    <w:p w14:paraId="7BC6C49B" w14:textId="7205E96A" w:rsidR="00404749" w:rsidRPr="009C1DB2" w:rsidRDefault="00404749" w:rsidP="00404749">
      <w:pPr>
        <w:spacing w:line="300" w:lineRule="exact"/>
        <w:ind w:left="204" w:rightChars="89" w:right="180" w:hangingChars="100" w:hanging="204"/>
        <w:contextualSpacing/>
        <w:jc w:val="both"/>
        <w:rPr>
          <w:rFonts w:ascii="ＭＳ 明朝" w:hAnsi="ＭＳ 明朝"/>
          <w:color w:val="auto"/>
        </w:rPr>
      </w:pPr>
      <w:r w:rsidRPr="009C1DB2">
        <w:rPr>
          <w:rFonts w:ascii="ＭＳ 明朝" w:hAnsi="ＭＳ 明朝" w:hint="eastAsia"/>
          <w:b/>
          <w:color w:val="auto"/>
        </w:rPr>
        <w:t>・</w:t>
      </w:r>
      <w:r w:rsidRPr="009C1DB2">
        <w:rPr>
          <w:rFonts w:ascii="ＭＳ 明朝" w:hAnsi="ＭＳ 明朝" w:hint="eastAsia"/>
          <w:bCs/>
          <w:color w:val="auto"/>
        </w:rPr>
        <w:t>年代別では40歳代以上に多く、「電話勧誘販売」や「訪問販売」による光回線の契約トラブルや携帯電話の</w:t>
      </w:r>
      <w:r w:rsidRPr="009C1DB2">
        <w:rPr>
          <w:rFonts w:ascii="ＭＳ 明朝" w:hAnsi="ＭＳ 明朝" w:hint="eastAsia"/>
          <w:color w:val="auto"/>
        </w:rPr>
        <w:t>乗り換え時のトラブルがめだちました。</w:t>
      </w:r>
      <w:r w:rsidRPr="009C1DB2">
        <w:rPr>
          <w:rFonts w:ascii="ＭＳ 明朝" w:hAnsi="ＭＳ 明朝" w:hint="eastAsia"/>
          <w:bCs/>
          <w:color w:val="auto"/>
          <w:bdr w:val="single" w:sz="4" w:space="0" w:color="auto"/>
        </w:rPr>
        <w:t>付表</w:t>
      </w:r>
      <w:r w:rsidR="00C72F5B" w:rsidRPr="009C1DB2">
        <w:rPr>
          <w:rFonts w:ascii="ＭＳ 明朝" w:hAnsi="ＭＳ 明朝" w:hint="eastAsia"/>
          <w:bCs/>
          <w:color w:val="auto"/>
          <w:bdr w:val="single" w:sz="4" w:space="0" w:color="auto"/>
        </w:rPr>
        <w:t xml:space="preserve">4,6 </w:t>
      </w:r>
    </w:p>
    <w:p w14:paraId="5BE9744D" w14:textId="1E8703E9" w:rsidR="00674340" w:rsidRPr="009C1DB2" w:rsidRDefault="00674340" w:rsidP="00674340">
      <w:pPr>
        <w:spacing w:line="300" w:lineRule="exact"/>
        <w:ind w:rightChars="89" w:right="180"/>
        <w:contextualSpacing/>
        <w:jc w:val="both"/>
        <w:rPr>
          <w:rFonts w:ascii="ＭＳ 明朝" w:hAnsi="ＭＳ 明朝"/>
          <w:color w:val="auto"/>
        </w:rPr>
      </w:pPr>
    </w:p>
    <w:p w14:paraId="261FA137" w14:textId="2004A744" w:rsidR="00674340" w:rsidRPr="009C1DB2" w:rsidRDefault="00674340" w:rsidP="00674340">
      <w:pPr>
        <w:spacing w:line="280" w:lineRule="exact"/>
        <w:ind w:left="194" w:rightChars="50" w:right="101" w:hangingChars="100" w:hanging="194"/>
        <w:contextualSpacing/>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【移動通信サービスの相談事例】</w:t>
      </w:r>
    </w:p>
    <w:p w14:paraId="26787C65" w14:textId="7224ECA6" w:rsidR="00674340" w:rsidRPr="009C1DB2" w:rsidRDefault="00674340" w:rsidP="00674340">
      <w:pPr>
        <w:spacing w:line="280" w:lineRule="exact"/>
        <w:ind w:left="193" w:rightChars="50" w:right="101"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 xml:space="preserve">○　</w:t>
      </w:r>
      <w:r w:rsidR="00C64758">
        <w:rPr>
          <w:rFonts w:ascii="ＭＳ 明朝" w:hAnsi="ＭＳ 明朝" w:hint="eastAsia"/>
          <w:bCs/>
          <w:color w:val="auto"/>
          <w:sz w:val="21"/>
          <w:szCs w:val="21"/>
        </w:rPr>
        <w:t>８</w:t>
      </w:r>
      <w:r w:rsidRPr="009C1DB2">
        <w:rPr>
          <w:rFonts w:ascii="ＭＳ 明朝" w:hAnsi="ＭＳ 明朝" w:hint="eastAsia"/>
          <w:bCs/>
          <w:color w:val="auto"/>
          <w:sz w:val="21"/>
          <w:szCs w:val="21"/>
        </w:rPr>
        <w:t>日前、ショッピングモールでスマートフォンが1円だ、携帯電話会社を乗り換えないかと声をかけられ店舗で、</w:t>
      </w:r>
      <w:r w:rsidR="00E94352" w:rsidRPr="009C1DB2">
        <w:rPr>
          <w:rFonts w:ascii="ＭＳ 明朝" w:hAnsi="ＭＳ 明朝" w:hint="eastAsia"/>
          <w:bCs/>
          <w:color w:val="auto"/>
          <w:sz w:val="21"/>
          <w:szCs w:val="21"/>
        </w:rPr>
        <w:t>契約した。</w:t>
      </w:r>
      <w:r w:rsidRPr="009C1DB2">
        <w:rPr>
          <w:rFonts w:ascii="ＭＳ 明朝" w:hAnsi="ＭＳ 明朝" w:hint="eastAsia"/>
          <w:bCs/>
          <w:color w:val="auto"/>
          <w:sz w:val="21"/>
          <w:szCs w:val="21"/>
        </w:rPr>
        <w:t>後日契約書を見たら、6ヶ月後からスマートフォンの機器代金として毎月数千円の請求が発生するようになっていて実際は1円ではなかった。販売時の説明と異なるので、スマートフォンは解約して元の通信会社に戻りたい。（70歳代）</w:t>
      </w:r>
    </w:p>
    <w:p w14:paraId="7748F81E" w14:textId="77777777" w:rsidR="00674340" w:rsidRPr="009C1DB2" w:rsidRDefault="00674340" w:rsidP="00674340">
      <w:pPr>
        <w:spacing w:line="280" w:lineRule="exact"/>
        <w:ind w:rightChars="50" w:right="101"/>
        <w:contextualSpacing/>
        <w:rPr>
          <w:rFonts w:ascii="ＭＳ 明朝" w:hAnsi="ＭＳ 明朝"/>
          <w:color w:val="auto"/>
          <w:sz w:val="21"/>
          <w:szCs w:val="21"/>
        </w:rPr>
      </w:pPr>
      <w:r w:rsidRPr="009C1DB2">
        <w:rPr>
          <w:rFonts w:ascii="ＭＳ 明朝" w:hAnsi="ＭＳ 明朝" w:hint="eastAsia"/>
          <w:color w:val="auto"/>
          <w:sz w:val="21"/>
          <w:szCs w:val="21"/>
        </w:rPr>
        <w:t>➢　相談対応と結果</w:t>
      </w:r>
    </w:p>
    <w:p w14:paraId="45639767" w14:textId="6BCB24BC" w:rsidR="00674340" w:rsidRPr="009C1DB2" w:rsidRDefault="00674340" w:rsidP="00674340">
      <w:pPr>
        <w:spacing w:line="280" w:lineRule="exact"/>
        <w:ind w:left="195" w:rightChars="50" w:right="101" w:hangingChars="101" w:hanging="195"/>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　　相談者の乗り換えた携帯電話会社のサービスは</w:t>
      </w:r>
      <w:r w:rsidR="00152FA2" w:rsidRPr="00152FA2">
        <w:rPr>
          <w:rFonts w:ascii="ＭＳ 明朝" w:hAnsi="ＭＳ 明朝" w:hint="eastAsia"/>
          <w:bCs/>
          <w:color w:val="EE0000"/>
          <w:sz w:val="21"/>
          <w:szCs w:val="21"/>
        </w:rPr>
        <w:t>、</w:t>
      </w:r>
      <w:r w:rsidRPr="009C1DB2">
        <w:rPr>
          <w:rFonts w:ascii="ＭＳ 明朝" w:hAnsi="ＭＳ 明朝" w:hint="eastAsia"/>
          <w:bCs/>
          <w:color w:val="auto"/>
          <w:sz w:val="21"/>
          <w:szCs w:val="21"/>
        </w:rPr>
        <w:t>確認措置の認定を受けているサービスで、契約時の説明が十分に行われていなかったことや、適合性原則に違反する契約であることを踏まえ、通信事業者に対して確認措置（※）を申し出るよう助言した。申し出期間の最終日にあたることを伝え、最寄りの消費生活センターに契約書を持参の上、相談するよう伝えた。</w:t>
      </w:r>
    </w:p>
    <w:p w14:paraId="18B411AD" w14:textId="77777777" w:rsidR="00674340" w:rsidRPr="009C1DB2" w:rsidRDefault="00674340" w:rsidP="00674340">
      <w:pPr>
        <w:spacing w:line="280" w:lineRule="exact"/>
        <w:ind w:left="195" w:rightChars="50" w:right="101" w:hangingChars="101" w:hanging="195"/>
        <w:contextualSpacing/>
        <w:jc w:val="both"/>
        <w:rPr>
          <w:rFonts w:ascii="ＭＳ 明朝" w:hAnsi="ＭＳ 明朝"/>
          <w:bCs/>
          <w:color w:val="auto"/>
          <w:sz w:val="21"/>
          <w:szCs w:val="21"/>
        </w:rPr>
      </w:pPr>
    </w:p>
    <w:p w14:paraId="4F16E9B8" w14:textId="77777777" w:rsidR="00674340" w:rsidRPr="009C1DB2" w:rsidRDefault="00674340" w:rsidP="00674340">
      <w:pPr>
        <w:spacing w:line="280" w:lineRule="exact"/>
        <w:ind w:left="386" w:rightChars="50" w:right="101" w:hangingChars="200" w:hanging="386"/>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一定の範囲の電気通信サービスの契約について、契約書面の受領日を初日とする8日間が経過するまでは、電気通信事業者との合意なく利用者が契約（端末に係る契約を除く）を解除できる「初期契約解除制度」という制度がある。</w:t>
      </w:r>
    </w:p>
    <w:p w14:paraId="3D1129CF" w14:textId="77777777" w:rsidR="00674340" w:rsidRPr="009C1DB2" w:rsidRDefault="00674340" w:rsidP="00674340">
      <w:pPr>
        <w:spacing w:line="280" w:lineRule="exact"/>
        <w:ind w:leftChars="200" w:left="406" w:rightChars="50" w:right="101" w:firstLineChars="100" w:firstLine="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確認措置」とは、「初期契約解除制度」（通信契約は契約解除ができるが端末まで解除できない制度）に代わり適用される解約制度で、電波の状況が不十分と判明した場合や法令等の遵守状況（契約前の説明や書面の交付状況）が基準に達していないと分かった場合に限り、端末を含めて解除ができる。「確認措置」は主要な移動通信サービスで適用されており、事業者により「８日以内キャンセル」、「８日間キャンセル」などという呼称が使われている。</w:t>
      </w:r>
    </w:p>
    <w:p w14:paraId="567DCE9A" w14:textId="77777777" w:rsidR="00674340" w:rsidRPr="009C1DB2" w:rsidRDefault="00674340" w:rsidP="00674340">
      <w:pPr>
        <w:spacing w:line="280" w:lineRule="exact"/>
        <w:ind w:left="194" w:rightChars="50" w:right="101" w:hangingChars="100" w:hanging="194"/>
        <w:contextualSpacing/>
        <w:rPr>
          <w:rFonts w:ascii="ＭＳ ゴシック" w:eastAsia="ＭＳ ゴシック" w:hAnsi="ＭＳ ゴシック"/>
          <w:b/>
          <w:color w:val="auto"/>
          <w:sz w:val="21"/>
          <w:szCs w:val="21"/>
        </w:rPr>
      </w:pPr>
    </w:p>
    <w:p w14:paraId="336BD312" w14:textId="6D91A26F" w:rsidR="00674340" w:rsidRPr="009C1DB2" w:rsidRDefault="00674340" w:rsidP="00674340">
      <w:pPr>
        <w:spacing w:line="280" w:lineRule="exact"/>
        <w:ind w:left="194" w:rightChars="50" w:right="101" w:hangingChars="100" w:hanging="194"/>
        <w:contextualSpacing/>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【インターネット接続回線の相談事例】</w:t>
      </w:r>
    </w:p>
    <w:p w14:paraId="4A8D2D4F" w14:textId="77777777" w:rsidR="00674340" w:rsidRPr="009C1DB2" w:rsidRDefault="00674340" w:rsidP="00674340">
      <w:pPr>
        <w:pStyle w:val="afa"/>
        <w:numPr>
          <w:ilvl w:val="0"/>
          <w:numId w:val="43"/>
        </w:numPr>
        <w:spacing w:line="280" w:lineRule="exact"/>
        <w:ind w:leftChars="0" w:rightChars="50" w:right="101"/>
        <w:contextualSpacing/>
        <w:rPr>
          <w:rFonts w:ascii="ＭＳ 明朝" w:hAnsi="ＭＳ 明朝"/>
          <w:bCs/>
          <w:color w:val="auto"/>
          <w:sz w:val="21"/>
          <w:szCs w:val="21"/>
        </w:rPr>
      </w:pPr>
      <w:r w:rsidRPr="009C1DB2">
        <w:rPr>
          <w:rFonts w:ascii="ＭＳ 明朝" w:hAnsi="ＭＳ 明朝" w:hint="eastAsia"/>
          <w:bCs/>
          <w:color w:val="auto"/>
          <w:sz w:val="21"/>
          <w:szCs w:val="21"/>
        </w:rPr>
        <w:t>固定電話が将来光回線に移行する、今なら、工事代金が無料で、電話料金も安くなると電話で業者に勧誘さ</w:t>
      </w:r>
    </w:p>
    <w:p w14:paraId="25100C63" w14:textId="6B85CA54" w:rsidR="00674340" w:rsidRPr="009C1DB2" w:rsidRDefault="00674340" w:rsidP="00674340">
      <w:pPr>
        <w:spacing w:line="280" w:lineRule="exact"/>
        <w:ind w:rightChars="50" w:right="101" w:firstLineChars="100" w:firstLine="193"/>
        <w:contextualSpacing/>
        <w:rPr>
          <w:rFonts w:ascii="ＭＳ 明朝" w:hAnsi="ＭＳ 明朝"/>
          <w:bCs/>
          <w:color w:val="auto"/>
          <w:sz w:val="21"/>
          <w:szCs w:val="21"/>
        </w:rPr>
      </w:pPr>
      <w:r w:rsidRPr="009C1DB2">
        <w:rPr>
          <w:rFonts w:ascii="ＭＳ 明朝" w:hAnsi="ＭＳ 明朝" w:hint="eastAsia"/>
          <w:bCs/>
          <w:color w:val="auto"/>
          <w:sz w:val="21"/>
          <w:szCs w:val="21"/>
        </w:rPr>
        <w:t>れ契約した。妻と二人暮らしでインターネットも</w:t>
      </w:r>
      <w:r w:rsidR="001E172D" w:rsidRPr="009C1DB2">
        <w:rPr>
          <w:rFonts w:ascii="ＭＳ 明朝" w:hAnsi="ＭＳ 明朝" w:hint="eastAsia"/>
          <w:bCs/>
          <w:color w:val="auto"/>
          <w:sz w:val="21"/>
          <w:szCs w:val="21"/>
        </w:rPr>
        <w:t>利用してい</w:t>
      </w:r>
      <w:r w:rsidRPr="009C1DB2">
        <w:rPr>
          <w:rFonts w:ascii="ＭＳ 明朝" w:hAnsi="ＭＳ 明朝" w:hint="eastAsia"/>
          <w:bCs/>
          <w:color w:val="auto"/>
          <w:sz w:val="21"/>
          <w:szCs w:val="21"/>
        </w:rPr>
        <w:t>ないし、電話は、昔からの固定回線のままであ</w:t>
      </w:r>
    </w:p>
    <w:p w14:paraId="73B7FFE3" w14:textId="77777777" w:rsidR="00674340" w:rsidRPr="009C1DB2" w:rsidRDefault="00674340" w:rsidP="00674340">
      <w:pPr>
        <w:spacing w:line="280" w:lineRule="exact"/>
        <w:ind w:rightChars="50" w:right="101" w:firstLineChars="100" w:firstLine="193"/>
        <w:contextualSpacing/>
        <w:rPr>
          <w:rFonts w:ascii="ＭＳ 明朝" w:hAnsi="ＭＳ 明朝"/>
          <w:bCs/>
          <w:color w:val="auto"/>
          <w:sz w:val="21"/>
          <w:szCs w:val="21"/>
        </w:rPr>
      </w:pPr>
      <w:r w:rsidRPr="009C1DB2">
        <w:rPr>
          <w:rFonts w:ascii="ＭＳ 明朝" w:hAnsi="ＭＳ 明朝" w:hint="eastAsia"/>
          <w:bCs/>
          <w:color w:val="auto"/>
          <w:sz w:val="21"/>
          <w:szCs w:val="21"/>
        </w:rPr>
        <w:t>る。今までは、2ヶ月で5,000円程度の電話料金だった。工事は20日前に終了したが、契約書面が見当たらな</w:t>
      </w:r>
    </w:p>
    <w:p w14:paraId="74E0A411" w14:textId="77777777" w:rsidR="00674340" w:rsidRPr="009C1DB2" w:rsidRDefault="00674340" w:rsidP="00674340">
      <w:pPr>
        <w:spacing w:line="280" w:lineRule="exact"/>
        <w:ind w:rightChars="50" w:right="101" w:firstLineChars="100" w:firstLine="193"/>
        <w:contextualSpacing/>
        <w:rPr>
          <w:rFonts w:ascii="ＭＳ 明朝" w:hAnsi="ＭＳ 明朝"/>
          <w:bCs/>
          <w:color w:val="auto"/>
          <w:sz w:val="21"/>
          <w:szCs w:val="21"/>
        </w:rPr>
      </w:pPr>
      <w:r w:rsidRPr="009C1DB2">
        <w:rPr>
          <w:rFonts w:ascii="ＭＳ 明朝" w:hAnsi="ＭＳ 明朝" w:hint="eastAsia"/>
          <w:bCs/>
          <w:color w:val="auto"/>
          <w:sz w:val="21"/>
          <w:szCs w:val="21"/>
        </w:rPr>
        <w:t>いので契約内容がよくわからず不安なので解約したい。（70歳代）</w:t>
      </w:r>
    </w:p>
    <w:p w14:paraId="69032313" w14:textId="77777777" w:rsidR="00674340" w:rsidRPr="009C1DB2" w:rsidRDefault="00674340" w:rsidP="00674340">
      <w:pPr>
        <w:spacing w:line="280" w:lineRule="exact"/>
        <w:ind w:left="193" w:rightChars="50" w:right="101" w:hangingChars="100" w:hanging="193"/>
        <w:contextualSpacing/>
        <w:rPr>
          <w:rFonts w:ascii="ＭＳ 明朝" w:hAnsi="ＭＳ 明朝"/>
          <w:color w:val="auto"/>
          <w:sz w:val="21"/>
          <w:szCs w:val="21"/>
        </w:rPr>
      </w:pPr>
      <w:r w:rsidRPr="009C1DB2">
        <w:rPr>
          <w:rFonts w:ascii="ＭＳ 明朝" w:hAnsi="ＭＳ 明朝" w:hint="eastAsia"/>
          <w:color w:val="auto"/>
          <w:sz w:val="21"/>
          <w:szCs w:val="21"/>
        </w:rPr>
        <w:t>➢　相談対応と結果</w:t>
      </w:r>
    </w:p>
    <w:p w14:paraId="38657655" w14:textId="77777777" w:rsidR="00674340" w:rsidRPr="009C1DB2" w:rsidRDefault="00674340" w:rsidP="00674340">
      <w:pPr>
        <w:spacing w:line="280" w:lineRule="exact"/>
        <w:ind w:left="208" w:rightChars="50" w:right="101" w:hangingChars="108" w:hanging="208"/>
        <w:contextualSpacing/>
        <w:rPr>
          <w:rFonts w:ascii="ＭＳ 明朝" w:hAnsi="ＭＳ 明朝"/>
          <w:bCs/>
          <w:color w:val="auto"/>
          <w:sz w:val="21"/>
          <w:szCs w:val="21"/>
        </w:rPr>
      </w:pPr>
      <w:r w:rsidRPr="009C1DB2">
        <w:rPr>
          <w:rFonts w:ascii="ＭＳ ゴシック" w:eastAsia="ＭＳ ゴシック" w:hAnsi="ＭＳ ゴシック" w:hint="eastAsia"/>
          <w:bCs/>
          <w:color w:val="auto"/>
          <w:sz w:val="21"/>
          <w:szCs w:val="21"/>
        </w:rPr>
        <w:t xml:space="preserve">　　</w:t>
      </w:r>
      <w:r w:rsidRPr="009C1DB2">
        <w:rPr>
          <w:rFonts w:ascii="ＭＳ 明朝" w:hAnsi="ＭＳ 明朝" w:hint="eastAsia"/>
          <w:bCs/>
          <w:color w:val="auto"/>
          <w:sz w:val="21"/>
          <w:szCs w:val="21"/>
        </w:rPr>
        <w:t>事業者に相談者の苦情内容を伝えたところ、事業者から相談者に電話勧誘した日から6日後に契約書面を送</w:t>
      </w:r>
    </w:p>
    <w:p w14:paraId="277959F8" w14:textId="77777777" w:rsidR="00674340" w:rsidRPr="009C1DB2" w:rsidRDefault="00674340" w:rsidP="00674340">
      <w:pPr>
        <w:spacing w:line="280" w:lineRule="exact"/>
        <w:ind w:left="208" w:rightChars="50" w:right="101" w:hangingChars="108" w:hanging="208"/>
        <w:contextualSpacing/>
        <w:rPr>
          <w:rFonts w:ascii="ＭＳ 明朝" w:hAnsi="ＭＳ 明朝"/>
          <w:bCs/>
          <w:color w:val="auto"/>
          <w:sz w:val="21"/>
          <w:szCs w:val="21"/>
        </w:rPr>
      </w:pPr>
      <w:r w:rsidRPr="009C1DB2">
        <w:rPr>
          <w:rFonts w:ascii="ＭＳ 明朝" w:hAnsi="ＭＳ 明朝"/>
          <w:bCs/>
          <w:color w:val="auto"/>
          <w:sz w:val="21"/>
          <w:szCs w:val="21"/>
        </w:rPr>
        <w:t xml:space="preserve">　付</w:t>
      </w:r>
      <w:r w:rsidRPr="009C1DB2">
        <w:rPr>
          <w:rFonts w:ascii="ＭＳ 明朝" w:hAnsi="ＭＳ 明朝" w:hint="eastAsia"/>
          <w:bCs/>
          <w:color w:val="auto"/>
          <w:sz w:val="21"/>
          <w:szCs w:val="21"/>
        </w:rPr>
        <w:t>しているとのことだった。相談者は契約書</w:t>
      </w:r>
      <w:r w:rsidRPr="009C1DB2">
        <w:rPr>
          <w:rFonts w:ascii="ＭＳ 明朝" w:hAnsi="ＭＳ 明朝"/>
          <w:bCs/>
          <w:color w:val="auto"/>
          <w:sz w:val="21"/>
          <w:szCs w:val="21"/>
        </w:rPr>
        <w:t>を受け取った</w:t>
      </w:r>
      <w:r w:rsidRPr="009C1DB2">
        <w:rPr>
          <w:rFonts w:ascii="ＭＳ 明朝" w:hAnsi="ＭＳ 明朝" w:hint="eastAsia"/>
          <w:bCs/>
          <w:color w:val="auto"/>
          <w:sz w:val="21"/>
          <w:szCs w:val="21"/>
        </w:rPr>
        <w:t>ことを覚えていなかったので、再度契約書を相談者に交付するよう依頼し、契約内容を確認したところ、月額の基本料金は、割引が適用され、4,050円、2年以内に解約する場合、解約手数料は、6,050円とのことだった。事業者に電話勧誘の際の事前書面の交付がされておらず販売方法に問題があることを伝えた。工事代金の22,440円も含め、今解約を申し出ると30,000円を超える費用が発生するが、キャッシュバックですべて補填され実質無料となるとのことだったので、早急に相談者に解約通知とキャッシュバック申請を行うように伝えた。</w:t>
      </w:r>
    </w:p>
    <w:p w14:paraId="757D56AF" w14:textId="151BF150" w:rsidR="00674340" w:rsidRPr="009C1DB2" w:rsidRDefault="00991481" w:rsidP="00674340">
      <w:pPr>
        <w:spacing w:line="280" w:lineRule="exact"/>
        <w:ind w:leftChars="200" w:left="406" w:rightChars="50" w:right="101" w:firstLineChars="100" w:firstLine="183"/>
        <w:contextualSpacing/>
        <w:jc w:val="both"/>
        <w:rPr>
          <w:rFonts w:ascii="ＭＳ 明朝" w:hAnsi="ＭＳ 明朝"/>
          <w:bCs/>
          <w:color w:val="auto"/>
          <w:sz w:val="21"/>
          <w:szCs w:val="21"/>
        </w:rPr>
      </w:pPr>
      <w:r w:rsidRPr="009C1DB2">
        <w:rPr>
          <w:rFonts w:ascii="ＭＳ 明朝" w:hAnsi="ＭＳ 明朝"/>
          <w:bCs/>
          <w:noProof/>
          <w:color w:val="auto"/>
          <w:sz w:val="20"/>
          <w:szCs w:val="20"/>
          <w:lang w:val="ja-JP"/>
        </w:rPr>
        <w:lastRenderedPageBreak/>
        <mc:AlternateContent>
          <mc:Choice Requires="wps">
            <w:drawing>
              <wp:anchor distT="0" distB="0" distL="114300" distR="114300" simplePos="0" relativeHeight="251730944" behindDoc="0" locked="0" layoutInCell="1" allowOverlap="1" wp14:anchorId="161D6CCD" wp14:editId="17348DCB">
                <wp:simplePos x="0" y="0"/>
                <wp:positionH relativeFrom="margin">
                  <wp:posOffset>-140686</wp:posOffset>
                </wp:positionH>
                <wp:positionV relativeFrom="paragraph">
                  <wp:posOffset>42035</wp:posOffset>
                </wp:positionV>
                <wp:extent cx="6499812" cy="2283088"/>
                <wp:effectExtent l="0" t="0" r="15875" b="22225"/>
                <wp:wrapNone/>
                <wp:docPr id="768917975" name="AutoShap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9812" cy="2283088"/>
                        </a:xfrm>
                        <a:prstGeom prst="roundRect">
                          <a:avLst>
                            <a:gd name="adj" fmla="val 136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24B81B" id="AutoShape 883" o:spid="_x0000_s1026" style="position:absolute;margin-left:-11.1pt;margin-top:3.3pt;width:511.8pt;height:179.7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89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" filled="f">
                <w10:wrap anchorx="margin"/>
              </v:roundrect>
            </w:pict>
          </mc:Fallback>
        </mc:AlternateContent>
      </w:r>
    </w:p>
    <w:p w14:paraId="38F86ACF" w14:textId="77777777" w:rsidR="00674340" w:rsidRPr="009C1DB2" w:rsidRDefault="00674340" w:rsidP="00674340">
      <w:pPr>
        <w:spacing w:line="320" w:lineRule="exact"/>
        <w:ind w:rightChars="100" w:right="203"/>
        <w:contextualSpacing/>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color w:val="auto"/>
          <w:sz w:val="21"/>
          <w:szCs w:val="21"/>
          <w:lang w:val="x-none"/>
        </w:rPr>
        <w:t>■</w:t>
      </w:r>
      <w:proofErr w:type="spellStart"/>
      <w:r w:rsidRPr="009C1DB2">
        <w:rPr>
          <w:rFonts w:ascii="ＭＳ ゴシック" w:eastAsia="ＭＳ ゴシック" w:hAnsi="ＭＳ ゴシック" w:hint="eastAsia"/>
          <w:b/>
          <w:bCs/>
          <w:color w:val="auto"/>
          <w:sz w:val="21"/>
          <w:szCs w:val="21"/>
          <w:lang w:val="x-none" w:eastAsia="x-none"/>
        </w:rPr>
        <w:t>消費者</w:t>
      </w:r>
      <w:r w:rsidRPr="009C1DB2">
        <w:rPr>
          <w:rFonts w:ascii="ＭＳ ゴシック" w:eastAsia="ＭＳ ゴシック" w:hAnsi="ＭＳ ゴシック" w:hint="eastAsia"/>
          <w:b/>
          <w:bCs/>
          <w:color w:val="auto"/>
          <w:sz w:val="21"/>
          <w:szCs w:val="21"/>
          <w:lang w:val="x-none"/>
        </w:rPr>
        <w:t>の方</w:t>
      </w:r>
      <w:proofErr w:type="spellEnd"/>
      <w:r w:rsidRPr="009C1DB2">
        <w:rPr>
          <w:rFonts w:ascii="ＭＳ ゴシック" w:eastAsia="ＭＳ ゴシック" w:hAnsi="ＭＳ ゴシック" w:hint="eastAsia"/>
          <w:b/>
          <w:bCs/>
          <w:color w:val="auto"/>
          <w:sz w:val="21"/>
          <w:szCs w:val="21"/>
          <w:lang w:val="x-none"/>
        </w:rPr>
        <w:t>々</w:t>
      </w:r>
      <w:proofErr w:type="spellStart"/>
      <w:r w:rsidRPr="009C1DB2">
        <w:rPr>
          <w:rFonts w:ascii="ＭＳ ゴシック" w:eastAsia="ＭＳ ゴシック" w:hAnsi="ＭＳ ゴシック" w:hint="eastAsia"/>
          <w:b/>
          <w:bCs/>
          <w:color w:val="auto"/>
          <w:sz w:val="21"/>
          <w:szCs w:val="21"/>
          <w:lang w:val="x-none" w:eastAsia="x-none"/>
        </w:rPr>
        <w:t>へのアドバイス</w:t>
      </w:r>
      <w:proofErr w:type="spellEnd"/>
    </w:p>
    <w:p w14:paraId="552CF712" w14:textId="6A72AD4E" w:rsidR="00674340" w:rsidRPr="009C1DB2" w:rsidRDefault="00674340" w:rsidP="00F15E4E">
      <w:pPr>
        <w:spacing w:line="320" w:lineRule="exact"/>
        <w:ind w:left="387" w:rightChars="100" w:right="203" w:hangingChars="200" w:hanging="387"/>
        <w:contextualSpacing/>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lang w:val="x-none"/>
        </w:rPr>
        <w:t xml:space="preserve">　</w:t>
      </w:r>
      <w:r w:rsidRPr="009C1DB2">
        <w:rPr>
          <w:rFonts w:ascii="ＭＳ 明朝" w:hAnsi="ＭＳ 明朝" w:hint="eastAsia"/>
          <w:b/>
          <w:bCs/>
          <w:color w:val="auto"/>
          <w:sz w:val="21"/>
          <w:szCs w:val="21"/>
        </w:rPr>
        <w:t xml:space="preserve">　</w:t>
      </w:r>
      <w:r w:rsidRPr="009C1DB2">
        <w:rPr>
          <w:rFonts w:ascii="ＭＳ ゴシック" w:eastAsia="ＭＳ ゴシック" w:hAnsi="ＭＳ ゴシック" w:hint="eastAsia"/>
          <w:b/>
          <w:bCs/>
          <w:color w:val="auto"/>
          <w:sz w:val="21"/>
          <w:szCs w:val="21"/>
        </w:rPr>
        <w:t>・電気通信サービスについては、クーリング・オフ制度はありませんが、電気通信事業法により、契約書面を受け取ってから8日間は「初期契約解除制度」や「確認措置」により契約解除ができる場合があります。契約解除を希望する場合は速やかに契約した電気通信事業者に申し出ましょう。</w:t>
      </w:r>
    </w:p>
    <w:p w14:paraId="390F62F4" w14:textId="77777777" w:rsidR="00674340" w:rsidRPr="009C1DB2" w:rsidRDefault="00674340" w:rsidP="00674340">
      <w:pPr>
        <w:spacing w:line="320" w:lineRule="exact"/>
        <w:ind w:left="424" w:rightChars="55" w:right="112" w:hangingChars="219" w:hanging="424"/>
        <w:contextualSpacing/>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 xml:space="preserve">　・「初期契約解除制度」等による契約解除をした場合、違約金は発生しませんが、事務手数料や契約解除までの利用料を支払わなければならない場合があります。契約前に必要な契約かどうか慎重に検討しましょう。</w:t>
      </w:r>
    </w:p>
    <w:p w14:paraId="1C98ED88" w14:textId="0DFD39CC" w:rsidR="005843D3" w:rsidRPr="005843D3" w:rsidRDefault="00F15E4E" w:rsidP="005843D3">
      <w:pPr>
        <w:spacing w:line="320" w:lineRule="exact"/>
        <w:ind w:leftChars="100" w:left="397" w:rightChars="100" w:right="203" w:hangingChars="100" w:hanging="194"/>
        <w:contextualSpacing/>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・契約は口頭でも成立します。</w:t>
      </w:r>
      <w:r w:rsidRPr="009C1DB2">
        <w:rPr>
          <w:rFonts w:ascii="ＭＳ ゴシック" w:eastAsia="ＭＳ ゴシック" w:hAnsi="ＭＳ ゴシック" w:hint="eastAsia"/>
          <w:b/>
          <w:bCs/>
          <w:color w:val="auto"/>
          <w:sz w:val="21"/>
          <w:szCs w:val="21"/>
        </w:rPr>
        <w:t>電気通信サービスについて</w:t>
      </w:r>
      <w:r w:rsidRPr="009C1DB2">
        <w:rPr>
          <w:rFonts w:ascii="ＭＳ ゴシック" w:eastAsia="ＭＳ ゴシック" w:hAnsi="ＭＳ ゴシック" w:hint="eastAsia"/>
          <w:b/>
          <w:bCs/>
          <w:color w:val="auto"/>
          <w:sz w:val="21"/>
          <w:szCs w:val="21"/>
          <w:lang w:val="x-none"/>
        </w:rPr>
        <w:t>電話で勧誘を受けたら、契約を急かすような勧誘に気をつけ不要であればきっぱり断りましょう。事業者は原則として書面を交付し説明する義務があります</w:t>
      </w:r>
      <w:r w:rsidR="005843D3">
        <w:rPr>
          <w:rFonts w:ascii="ＭＳ ゴシック" w:eastAsia="ＭＳ ゴシック" w:hAnsi="ＭＳ ゴシック" w:hint="eastAsia"/>
          <w:b/>
          <w:bCs/>
          <w:color w:val="auto"/>
          <w:sz w:val="21"/>
          <w:szCs w:val="21"/>
          <w:lang w:val="x-none"/>
        </w:rPr>
        <w:t>。</w:t>
      </w:r>
    </w:p>
    <w:p w14:paraId="086545C6" w14:textId="77777777" w:rsidR="00F15E4E" w:rsidRPr="009C1DB2" w:rsidRDefault="00F15E4E" w:rsidP="00F15E4E">
      <w:pPr>
        <w:spacing w:line="320" w:lineRule="exact"/>
        <w:ind w:left="387" w:rightChars="100" w:right="203" w:hangingChars="200" w:hanging="387"/>
        <w:contextualSpacing/>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 xml:space="preserve">　・NTT東西のメタル回線の固定電話サービスは順次廃止されますが、代替の固定電話サービスに申込みをすると移行でき、移行に係る工事費などの初期費用は無償です。</w:t>
      </w:r>
    </w:p>
    <w:p w14:paraId="1E53F652" w14:textId="77777777" w:rsidR="00674340" w:rsidRPr="009C1DB2" w:rsidRDefault="00674340" w:rsidP="00674340">
      <w:pPr>
        <w:spacing w:line="300" w:lineRule="exact"/>
        <w:ind w:rightChars="89" w:right="180"/>
        <w:contextualSpacing/>
        <w:jc w:val="both"/>
        <w:rPr>
          <w:rFonts w:ascii="ＭＳ ゴシック" w:eastAsia="ＭＳ ゴシック" w:hAnsi="ＭＳ ゴシック"/>
          <w:b/>
          <w:color w:val="auto"/>
          <w:sz w:val="24"/>
          <w:szCs w:val="24"/>
          <w:u w:val="single"/>
          <w:lang w:val="x-none"/>
        </w:rPr>
      </w:pPr>
    </w:p>
    <w:p w14:paraId="196480FC" w14:textId="77777777" w:rsidR="00991481" w:rsidRPr="009C1DB2" w:rsidRDefault="00991481" w:rsidP="00674340">
      <w:pPr>
        <w:spacing w:line="300" w:lineRule="exact"/>
        <w:ind w:rightChars="89" w:right="180"/>
        <w:contextualSpacing/>
        <w:jc w:val="both"/>
        <w:rPr>
          <w:rFonts w:ascii="ＭＳ ゴシック" w:eastAsia="ＭＳ ゴシック" w:hAnsi="ＭＳ ゴシック"/>
          <w:b/>
          <w:color w:val="auto"/>
          <w:sz w:val="24"/>
          <w:szCs w:val="24"/>
          <w:u w:val="single"/>
          <w:lang w:val="x-none"/>
        </w:rPr>
      </w:pPr>
    </w:p>
    <w:p w14:paraId="7C513ACF" w14:textId="77777777" w:rsidR="00B543E3" w:rsidRPr="009C1DB2" w:rsidRDefault="00B543E3" w:rsidP="00B543E3">
      <w:pPr>
        <w:spacing w:line="300" w:lineRule="exact"/>
        <w:ind w:left="224" w:rightChars="89" w:right="180" w:hangingChars="100" w:hanging="224"/>
        <w:contextualSpacing/>
        <w:jc w:val="both"/>
        <w:rPr>
          <w:rFonts w:ascii="ＭＳ ゴシック" w:eastAsia="ＭＳ ゴシック" w:hAnsi="ＭＳ ゴシック"/>
          <w:b/>
          <w:color w:val="auto"/>
          <w:sz w:val="24"/>
          <w:szCs w:val="24"/>
        </w:rPr>
      </w:pPr>
      <w:r w:rsidRPr="009C1DB2">
        <w:rPr>
          <w:rFonts w:ascii="ＭＳ ゴシック" w:eastAsia="ＭＳ ゴシック" w:hAnsi="ＭＳ ゴシック" w:hint="eastAsia"/>
          <w:b/>
          <w:color w:val="auto"/>
          <w:sz w:val="24"/>
          <w:szCs w:val="24"/>
        </w:rPr>
        <w:t>４．「エステティックサービス」の相談が増加し、美容医療などの「医療サービス」の相談は減少するも多発</w:t>
      </w:r>
    </w:p>
    <w:p w14:paraId="065E16A3" w14:textId="77777777" w:rsidR="0057086C" w:rsidRPr="009C1DB2" w:rsidRDefault="0057086C" w:rsidP="0057086C">
      <w:pPr>
        <w:spacing w:line="300" w:lineRule="exact"/>
        <w:ind w:left="204" w:rightChars="89" w:right="180" w:hangingChars="100" w:hanging="204"/>
        <w:contextualSpacing/>
        <w:jc w:val="both"/>
        <w:rPr>
          <w:rFonts w:ascii="ＭＳ 明朝" w:hAnsi="ＭＳ 明朝"/>
          <w:bCs/>
          <w:color w:val="auto"/>
        </w:rPr>
      </w:pPr>
      <w:r w:rsidRPr="009C1DB2">
        <w:rPr>
          <w:rFonts w:ascii="ＭＳ 明朝" w:hAnsi="ＭＳ 明朝" w:hint="eastAsia"/>
          <w:b/>
          <w:color w:val="auto"/>
        </w:rPr>
        <w:t>・</w:t>
      </w:r>
      <w:r w:rsidRPr="009C1DB2">
        <w:rPr>
          <w:rFonts w:ascii="ＭＳ 明朝" w:hAnsi="ＭＳ 明朝" w:hint="eastAsia"/>
          <w:bCs/>
          <w:color w:val="auto"/>
        </w:rPr>
        <w:t>「エステティックサービス」の相談件数は1,166件で、前年度に比べ437件（59.9%）増加しました。脱毛エステサロンの倒産や閉店によりサービスが受けられずローンの支払いを止めたい等の相談が寄せられたためです。</w:t>
      </w:r>
    </w:p>
    <w:p w14:paraId="62972210" w14:textId="2143D27A" w:rsidR="0057086C" w:rsidRPr="009C1DB2" w:rsidRDefault="0057086C" w:rsidP="0057086C">
      <w:pPr>
        <w:spacing w:line="300" w:lineRule="exact"/>
        <w:ind w:left="203" w:rightChars="89" w:right="180" w:hangingChars="100" w:hanging="203"/>
        <w:contextualSpacing/>
        <w:jc w:val="both"/>
        <w:rPr>
          <w:rFonts w:ascii="ＭＳ 明朝" w:hAnsi="ＭＳ 明朝"/>
          <w:b/>
          <w:color w:val="auto"/>
        </w:rPr>
      </w:pPr>
      <w:r w:rsidRPr="009C1DB2">
        <w:rPr>
          <w:rFonts w:ascii="ＭＳ 明朝" w:hAnsi="ＭＳ 明朝" w:hint="eastAsia"/>
          <w:bCs/>
          <w:color w:val="auto"/>
        </w:rPr>
        <w:t>・「医療サービス」の相談件数が1,213件で、前年度に比べ199件（14.1%）減少しましたが、医療脱毛や痩身医療、美容整形のトラブルなど、「美容医療」に関する相談が多く寄せられています。</w:t>
      </w:r>
    </w:p>
    <w:p w14:paraId="5B029827" w14:textId="77777777" w:rsidR="0057086C" w:rsidRPr="009C1DB2" w:rsidRDefault="0057086C" w:rsidP="0057086C">
      <w:pPr>
        <w:spacing w:line="300" w:lineRule="exact"/>
        <w:ind w:rightChars="89" w:right="180"/>
        <w:contextualSpacing/>
        <w:jc w:val="both"/>
        <w:rPr>
          <w:rFonts w:ascii="ＭＳ 明朝" w:hAnsi="ＭＳ 明朝"/>
          <w:bCs/>
          <w:color w:val="auto"/>
        </w:rPr>
      </w:pPr>
      <w:r w:rsidRPr="009C1DB2">
        <w:rPr>
          <w:rFonts w:ascii="ＭＳ 明朝" w:hAnsi="ＭＳ 明朝" w:hint="eastAsia"/>
          <w:bCs/>
          <w:color w:val="auto"/>
        </w:rPr>
        <w:t>・年代別で見ると18歳、19歳、20歳代及び30歳代から相談が多く寄せられました。</w:t>
      </w:r>
      <w:r w:rsidRPr="009C1DB2">
        <w:rPr>
          <w:rFonts w:ascii="ＭＳ 明朝" w:hAnsi="ＭＳ 明朝" w:hint="eastAsia"/>
          <w:bCs/>
          <w:color w:val="auto"/>
          <w:bdr w:val="single" w:sz="4" w:space="0" w:color="auto"/>
        </w:rPr>
        <w:t>付表</w:t>
      </w:r>
      <w:r w:rsidRPr="009C1DB2">
        <w:rPr>
          <w:rFonts w:ascii="ＭＳ 明朝" w:hAnsi="ＭＳ 明朝"/>
          <w:bCs/>
          <w:color w:val="auto"/>
          <w:bdr w:val="single" w:sz="4" w:space="0" w:color="auto"/>
        </w:rPr>
        <w:t xml:space="preserve">3,4 </w:t>
      </w:r>
    </w:p>
    <w:p w14:paraId="4B69402D" w14:textId="77777777" w:rsidR="00B543E3" w:rsidRPr="009C1DB2" w:rsidRDefault="00B543E3" w:rsidP="00B543E3">
      <w:pPr>
        <w:spacing w:line="300" w:lineRule="exact"/>
        <w:ind w:rightChars="89" w:right="180"/>
        <w:contextualSpacing/>
        <w:jc w:val="both"/>
        <w:rPr>
          <w:rFonts w:ascii="ＭＳ 明朝" w:hAnsi="ＭＳ 明朝"/>
          <w:bCs/>
          <w:color w:val="auto"/>
          <w:sz w:val="21"/>
          <w:szCs w:val="21"/>
        </w:rPr>
      </w:pPr>
    </w:p>
    <w:p w14:paraId="2E6759E2" w14:textId="07116826" w:rsidR="00097BA2" w:rsidRPr="009C1DB2" w:rsidRDefault="00097BA2" w:rsidP="00097BA2">
      <w:pPr>
        <w:spacing w:line="280" w:lineRule="exact"/>
        <w:ind w:left="234" w:rightChars="50" w:right="101" w:hangingChars="115" w:hanging="234"/>
        <w:contextualSpacing/>
        <w:jc w:val="both"/>
        <w:rPr>
          <w:rFonts w:ascii="ＭＳ 明朝" w:hAnsi="ＭＳ 明朝"/>
          <w:b/>
          <w:color w:val="auto"/>
        </w:rPr>
      </w:pPr>
      <w:r w:rsidRPr="009C1DB2">
        <w:rPr>
          <w:rFonts w:ascii="ＭＳ ゴシック" w:eastAsia="ＭＳ ゴシック" w:hAnsi="ＭＳ ゴシック" w:hint="eastAsia"/>
          <w:b/>
          <w:color w:val="auto"/>
        </w:rPr>
        <w:t>【エステティックサービスの相談事例】</w:t>
      </w:r>
    </w:p>
    <w:p w14:paraId="4DEFEFCB" w14:textId="65E4A9A1" w:rsidR="00097BA2" w:rsidRPr="009C1DB2" w:rsidRDefault="00097BA2" w:rsidP="00097BA2">
      <w:pPr>
        <w:spacing w:line="280" w:lineRule="exact"/>
        <w:ind w:left="193" w:rightChars="50" w:right="101"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〇　高校生の娘が利用している脱毛エステサロンが破産申請したというニュースをテレビで見た。半年前に46万円の契約のうち23万円を娘の貯金で23万円を私のクレジットカードで支払った。まだ2回しか施術は受けていない。返金してもらえるのか。（相談者　30</w:t>
      </w:r>
      <w:r w:rsidR="005E50C4" w:rsidRPr="009C1DB2">
        <w:rPr>
          <w:rFonts w:ascii="ＭＳ 明朝" w:hAnsi="ＭＳ 明朝" w:hint="eastAsia"/>
          <w:bCs/>
          <w:color w:val="auto"/>
          <w:sz w:val="21"/>
          <w:szCs w:val="21"/>
        </w:rPr>
        <w:t>歳</w:t>
      </w:r>
      <w:r w:rsidRPr="009C1DB2">
        <w:rPr>
          <w:rFonts w:ascii="ＭＳ 明朝" w:hAnsi="ＭＳ 明朝" w:hint="eastAsia"/>
          <w:bCs/>
          <w:color w:val="auto"/>
          <w:sz w:val="21"/>
          <w:szCs w:val="21"/>
        </w:rPr>
        <w:t>代</w:t>
      </w:r>
      <w:r w:rsidR="00072AA3">
        <w:rPr>
          <w:rFonts w:ascii="ＭＳ 明朝" w:hAnsi="ＭＳ 明朝" w:hint="eastAsia"/>
          <w:bCs/>
          <w:color w:val="auto"/>
          <w:sz w:val="21"/>
          <w:szCs w:val="21"/>
        </w:rPr>
        <w:t>、</w:t>
      </w:r>
      <w:r w:rsidRPr="009C1DB2">
        <w:rPr>
          <w:rFonts w:ascii="ＭＳ 明朝" w:hAnsi="ＭＳ 明朝" w:hint="eastAsia"/>
          <w:bCs/>
          <w:color w:val="auto"/>
          <w:sz w:val="21"/>
          <w:szCs w:val="21"/>
        </w:rPr>
        <w:t>契約者　10</w:t>
      </w:r>
      <w:r w:rsidR="005E50C4" w:rsidRPr="009C1DB2">
        <w:rPr>
          <w:rFonts w:ascii="ＭＳ 明朝" w:hAnsi="ＭＳ 明朝" w:hint="eastAsia"/>
          <w:bCs/>
          <w:color w:val="auto"/>
          <w:sz w:val="21"/>
          <w:szCs w:val="21"/>
        </w:rPr>
        <w:t>歳</w:t>
      </w:r>
      <w:r w:rsidRPr="009C1DB2">
        <w:rPr>
          <w:rFonts w:ascii="ＭＳ 明朝" w:hAnsi="ＭＳ 明朝" w:hint="eastAsia"/>
          <w:bCs/>
          <w:color w:val="auto"/>
          <w:sz w:val="21"/>
          <w:szCs w:val="21"/>
        </w:rPr>
        <w:t>代）</w:t>
      </w:r>
    </w:p>
    <w:p w14:paraId="08CF1D89" w14:textId="77777777" w:rsidR="00097BA2" w:rsidRPr="009C1DB2" w:rsidRDefault="00097BA2" w:rsidP="00097BA2">
      <w:pPr>
        <w:spacing w:line="280" w:lineRule="exact"/>
        <w:ind w:left="222" w:rightChars="50" w:right="101" w:hangingChars="115" w:hanging="222"/>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0CACBBA2" w14:textId="6C7F9FF0" w:rsidR="00097BA2" w:rsidRPr="009C1DB2" w:rsidRDefault="00097BA2" w:rsidP="00097BA2">
      <w:pPr>
        <w:spacing w:line="280" w:lineRule="exact"/>
        <w:ind w:left="193" w:rightChars="50" w:right="101"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　</w:t>
      </w:r>
      <w:r w:rsidR="0014053F" w:rsidRPr="009C1DB2">
        <w:rPr>
          <w:rFonts w:ascii="ＭＳ 明朝" w:hAnsi="ＭＳ 明朝" w:hint="eastAsia"/>
          <w:bCs/>
          <w:color w:val="auto"/>
          <w:sz w:val="21"/>
          <w:szCs w:val="21"/>
        </w:rPr>
        <w:t xml:space="preserve">　</w:t>
      </w:r>
      <w:r w:rsidRPr="009C1DB2">
        <w:rPr>
          <w:rFonts w:ascii="ＭＳ 明朝" w:hAnsi="ＭＳ 明朝" w:hint="eastAsia"/>
          <w:bCs/>
          <w:color w:val="auto"/>
          <w:sz w:val="21"/>
          <w:szCs w:val="21"/>
        </w:rPr>
        <w:t>現金で一括で支払った金額については事業者が倒産した場合、返金を求めることは難しいが</w:t>
      </w:r>
      <w:r w:rsidR="00B46E01" w:rsidRPr="009C1DB2">
        <w:rPr>
          <w:rFonts w:ascii="ＭＳ 明朝" w:hAnsi="ＭＳ 明朝" w:hint="eastAsia"/>
          <w:bCs/>
          <w:color w:val="auto"/>
          <w:sz w:val="21"/>
          <w:szCs w:val="21"/>
        </w:rPr>
        <w:t>、破産管財人のホームページを参考にするよう案内した。</w:t>
      </w:r>
      <w:r w:rsidRPr="009C1DB2">
        <w:rPr>
          <w:rFonts w:ascii="ＭＳ 明朝" w:hAnsi="ＭＳ 明朝" w:hint="eastAsia"/>
          <w:bCs/>
          <w:color w:val="auto"/>
          <w:sz w:val="21"/>
          <w:szCs w:val="21"/>
        </w:rPr>
        <w:t>クレジットカードの分割払い中であれば、クレジットカード会社に支払停止の抗弁書を出すよう助言した。</w:t>
      </w:r>
    </w:p>
    <w:p w14:paraId="0F9C38AD" w14:textId="77777777" w:rsidR="00B27823" w:rsidRPr="009C1DB2" w:rsidRDefault="00B27823" w:rsidP="00A51010">
      <w:pPr>
        <w:spacing w:line="280" w:lineRule="exact"/>
        <w:ind w:leftChars="100" w:left="203" w:rightChars="50" w:right="101"/>
        <w:contextualSpacing/>
        <w:jc w:val="both"/>
        <w:rPr>
          <w:rFonts w:ascii="ＭＳ 明朝" w:hAnsi="ＭＳ 明朝"/>
          <w:bCs/>
          <w:color w:val="auto"/>
          <w:sz w:val="21"/>
          <w:szCs w:val="21"/>
        </w:rPr>
      </w:pPr>
    </w:p>
    <w:p w14:paraId="603D9685" w14:textId="3ADA52F2" w:rsidR="005864E5" w:rsidRPr="009C1DB2" w:rsidRDefault="005864E5" w:rsidP="005864E5">
      <w:pPr>
        <w:spacing w:line="280" w:lineRule="exact"/>
        <w:ind w:left="234" w:rightChars="50" w:right="101" w:hangingChars="115" w:hanging="234"/>
        <w:contextualSpacing/>
        <w:jc w:val="both"/>
        <w:rPr>
          <w:rFonts w:ascii="ＭＳ ゴシック" w:eastAsia="ＭＳ ゴシック" w:hAnsi="ＭＳ ゴシック"/>
          <w:b/>
          <w:color w:val="auto"/>
        </w:rPr>
      </w:pPr>
      <w:r w:rsidRPr="009C1DB2">
        <w:rPr>
          <w:rFonts w:ascii="ＭＳ ゴシック" w:eastAsia="ＭＳ ゴシック" w:hAnsi="ＭＳ ゴシック" w:hint="eastAsia"/>
          <w:b/>
          <w:color w:val="auto"/>
        </w:rPr>
        <w:t>【医療サービス（美容医療）</w:t>
      </w:r>
      <w:r w:rsidR="008B1A54" w:rsidRPr="009C1DB2">
        <w:rPr>
          <w:rFonts w:ascii="ＭＳ ゴシック" w:eastAsia="ＭＳ ゴシック" w:hAnsi="ＭＳ ゴシック" w:hint="eastAsia"/>
          <w:b/>
          <w:color w:val="auto"/>
        </w:rPr>
        <w:t>の相談事例</w:t>
      </w:r>
      <w:r w:rsidRPr="009C1DB2">
        <w:rPr>
          <w:rFonts w:ascii="ＭＳ ゴシック" w:eastAsia="ＭＳ ゴシック" w:hAnsi="ＭＳ ゴシック" w:hint="eastAsia"/>
          <w:b/>
          <w:color w:val="auto"/>
        </w:rPr>
        <w:t>】</w:t>
      </w:r>
    </w:p>
    <w:p w14:paraId="35C45C1C" w14:textId="71A64B03" w:rsidR="005864E5" w:rsidRPr="009C1DB2" w:rsidRDefault="005864E5" w:rsidP="005864E5">
      <w:pPr>
        <w:spacing w:line="280" w:lineRule="exact"/>
        <w:ind w:left="222" w:rightChars="50" w:right="101" w:hangingChars="115" w:hanging="222"/>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〇　</w:t>
      </w:r>
      <w:r w:rsidR="00D11FB6" w:rsidRPr="009C1DB2">
        <w:rPr>
          <w:rFonts w:ascii="ＭＳ 明朝" w:hAnsi="ＭＳ 明朝" w:hint="eastAsia"/>
          <w:bCs/>
          <w:color w:val="auto"/>
          <w:sz w:val="21"/>
          <w:szCs w:val="21"/>
        </w:rPr>
        <w:t>3日前、</w:t>
      </w:r>
      <w:r w:rsidR="00164BC1" w:rsidRPr="009C1DB2">
        <w:rPr>
          <w:rFonts w:ascii="ＭＳ 明朝" w:hAnsi="ＭＳ 明朝" w:hint="eastAsia"/>
          <w:bCs/>
          <w:color w:val="auto"/>
          <w:sz w:val="21"/>
          <w:szCs w:val="21"/>
        </w:rPr>
        <w:t>ＳＮＳの広告を見て、1部位9,800円のクーポン券を持ってクリニックでお試しの</w:t>
      </w:r>
      <w:r w:rsidR="00D11FB6" w:rsidRPr="009C1DB2">
        <w:rPr>
          <w:rFonts w:ascii="ＭＳ 明朝" w:hAnsi="ＭＳ 明朝" w:hint="eastAsia"/>
          <w:bCs/>
          <w:color w:val="auto"/>
          <w:sz w:val="21"/>
          <w:szCs w:val="21"/>
        </w:rPr>
        <w:t>脂肪溶解の注射</w:t>
      </w:r>
      <w:r w:rsidR="00164BC1" w:rsidRPr="009C1DB2">
        <w:rPr>
          <w:rFonts w:ascii="ＭＳ 明朝" w:hAnsi="ＭＳ 明朝" w:hint="eastAsia"/>
          <w:bCs/>
          <w:color w:val="auto"/>
          <w:sz w:val="21"/>
          <w:szCs w:val="21"/>
        </w:rPr>
        <w:t>を受けたが、すぐに</w:t>
      </w:r>
      <w:r w:rsidR="00D11FB6" w:rsidRPr="009C1DB2">
        <w:rPr>
          <w:rFonts w:ascii="ＭＳ 明朝" w:hAnsi="ＭＳ 明朝" w:hint="eastAsia"/>
          <w:bCs/>
          <w:color w:val="auto"/>
          <w:sz w:val="21"/>
          <w:szCs w:val="21"/>
        </w:rPr>
        <w:t>1回のみでは効果がないと言われ、</w:t>
      </w:r>
      <w:r w:rsidR="00164BC1" w:rsidRPr="009C1DB2">
        <w:rPr>
          <w:rFonts w:ascii="ＭＳ 明朝" w:hAnsi="ＭＳ 明朝" w:hint="eastAsia"/>
          <w:bCs/>
          <w:color w:val="auto"/>
          <w:sz w:val="21"/>
          <w:szCs w:val="21"/>
        </w:rPr>
        <w:t>100万円を超える脂肪溶解コースの施術を勧誘された。高額なので断ったが、25万円の3回施術コースを勧められ、断り切れずクレジットカード一括で支払った。当日、</w:t>
      </w:r>
      <w:r w:rsidRPr="009C1DB2">
        <w:rPr>
          <w:rFonts w:ascii="ＭＳ 明朝" w:hAnsi="ＭＳ 明朝" w:hint="eastAsia"/>
          <w:bCs/>
          <w:color w:val="auto"/>
          <w:sz w:val="21"/>
          <w:szCs w:val="21"/>
        </w:rPr>
        <w:t>1回目の</w:t>
      </w:r>
      <w:r w:rsidR="00164BC1" w:rsidRPr="009C1DB2">
        <w:rPr>
          <w:rFonts w:ascii="ＭＳ 明朝" w:hAnsi="ＭＳ 明朝" w:hint="eastAsia"/>
          <w:bCs/>
          <w:color w:val="auto"/>
          <w:sz w:val="21"/>
          <w:szCs w:val="21"/>
        </w:rPr>
        <w:t>脂肪溶解の注射を受け</w:t>
      </w:r>
      <w:r w:rsidR="00D11FB6" w:rsidRPr="009C1DB2">
        <w:rPr>
          <w:rFonts w:ascii="ＭＳ 明朝" w:hAnsi="ＭＳ 明朝" w:hint="eastAsia"/>
          <w:bCs/>
          <w:color w:val="auto"/>
          <w:sz w:val="21"/>
          <w:szCs w:val="21"/>
        </w:rPr>
        <w:t>た。ダイエット薬も2種類渡され、3週間は、他のエステをしないようにといわれた。</w:t>
      </w:r>
      <w:r w:rsidR="00847A42" w:rsidRPr="009C1DB2">
        <w:rPr>
          <w:rFonts w:ascii="ＭＳ 明朝" w:hAnsi="ＭＳ 明朝" w:hint="eastAsia"/>
          <w:bCs/>
          <w:color w:val="auto"/>
          <w:sz w:val="21"/>
          <w:szCs w:val="21"/>
        </w:rPr>
        <w:t>帰宅後、</w:t>
      </w:r>
      <w:r w:rsidRPr="009C1DB2">
        <w:rPr>
          <w:rFonts w:ascii="ＭＳ 明朝" w:hAnsi="ＭＳ 明朝" w:hint="eastAsia"/>
          <w:bCs/>
          <w:color w:val="auto"/>
          <w:sz w:val="21"/>
          <w:szCs w:val="21"/>
        </w:rPr>
        <w:t>薬の服用をすぐに始めた</w:t>
      </w:r>
      <w:r w:rsidR="00847A42" w:rsidRPr="009C1DB2">
        <w:rPr>
          <w:rFonts w:ascii="ＭＳ 明朝" w:hAnsi="ＭＳ 明朝" w:hint="eastAsia"/>
          <w:bCs/>
          <w:color w:val="auto"/>
          <w:sz w:val="21"/>
          <w:szCs w:val="21"/>
        </w:rPr>
        <w:t>が、お試しで行ったのに高額になったことに納得できずクーリング・オフをＳＮＳで伝えたが、クーリング・オフはできないといわれた。</w:t>
      </w:r>
      <w:r w:rsidRPr="009C1DB2">
        <w:rPr>
          <w:rFonts w:ascii="ＭＳ 明朝" w:hAnsi="ＭＳ 明朝" w:hint="eastAsia"/>
          <w:bCs/>
          <w:color w:val="auto"/>
          <w:sz w:val="21"/>
          <w:szCs w:val="21"/>
        </w:rPr>
        <w:t>（</w:t>
      </w:r>
      <w:r w:rsidR="00847A42" w:rsidRPr="009C1DB2">
        <w:rPr>
          <w:rFonts w:ascii="ＭＳ 明朝" w:hAnsi="ＭＳ 明朝" w:hint="eastAsia"/>
          <w:bCs/>
          <w:color w:val="auto"/>
          <w:sz w:val="21"/>
          <w:szCs w:val="21"/>
        </w:rPr>
        <w:t>20</w:t>
      </w:r>
      <w:r w:rsidRPr="009C1DB2">
        <w:rPr>
          <w:rFonts w:ascii="ＭＳ 明朝" w:hAnsi="ＭＳ 明朝" w:hint="eastAsia"/>
          <w:bCs/>
          <w:color w:val="auto"/>
          <w:sz w:val="21"/>
          <w:szCs w:val="21"/>
        </w:rPr>
        <w:t>歳代）</w:t>
      </w:r>
    </w:p>
    <w:p w14:paraId="490E784F" w14:textId="77777777" w:rsidR="005864E5" w:rsidRPr="009C1DB2" w:rsidRDefault="005864E5" w:rsidP="005864E5">
      <w:pPr>
        <w:spacing w:line="280" w:lineRule="exact"/>
        <w:ind w:left="222" w:rightChars="50" w:right="101" w:hangingChars="115" w:hanging="222"/>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4B2A5C3E" w14:textId="27545EA2" w:rsidR="005864E5" w:rsidRPr="009C1DB2" w:rsidRDefault="005864E5" w:rsidP="005864E5">
      <w:pPr>
        <w:spacing w:line="280" w:lineRule="exact"/>
        <w:ind w:left="193" w:rightChars="50" w:right="101"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　　</w:t>
      </w:r>
      <w:r w:rsidR="00847A42" w:rsidRPr="009C1DB2">
        <w:rPr>
          <w:rFonts w:ascii="ＭＳ 明朝" w:hAnsi="ＭＳ 明朝" w:hint="eastAsia"/>
          <w:bCs/>
          <w:color w:val="auto"/>
          <w:sz w:val="21"/>
          <w:szCs w:val="21"/>
        </w:rPr>
        <w:t>センターにて相談者に電磁的に</w:t>
      </w:r>
      <w:r w:rsidR="00881DE0" w:rsidRPr="009C1DB2">
        <w:rPr>
          <w:rFonts w:ascii="ＭＳ 明朝" w:hAnsi="ＭＳ 明朝" w:hint="eastAsia"/>
          <w:bCs/>
          <w:color w:val="auto"/>
          <w:sz w:val="21"/>
          <w:szCs w:val="21"/>
        </w:rPr>
        <w:t>交付</w:t>
      </w:r>
      <w:r w:rsidR="00847A42" w:rsidRPr="009C1DB2">
        <w:rPr>
          <w:rFonts w:ascii="ＭＳ 明朝" w:hAnsi="ＭＳ 明朝" w:hint="eastAsia"/>
          <w:bCs/>
          <w:color w:val="auto"/>
          <w:sz w:val="21"/>
          <w:szCs w:val="21"/>
        </w:rPr>
        <w:t>された契約書を確認すると、施術期間が1ヶ月未満で、脂肪溶解注射が9日間から10日間毎</w:t>
      </w:r>
      <w:r w:rsidR="00881DE0" w:rsidRPr="009C1DB2">
        <w:rPr>
          <w:rFonts w:ascii="ＭＳ 明朝" w:hAnsi="ＭＳ 明朝" w:hint="eastAsia"/>
          <w:bCs/>
          <w:color w:val="auto"/>
          <w:sz w:val="21"/>
          <w:szCs w:val="21"/>
        </w:rPr>
        <w:t>に</w:t>
      </w:r>
      <w:r w:rsidR="00847A42" w:rsidRPr="009C1DB2">
        <w:rPr>
          <w:rFonts w:ascii="ＭＳ 明朝" w:hAnsi="ＭＳ 明朝" w:hint="eastAsia"/>
          <w:bCs/>
          <w:color w:val="auto"/>
          <w:sz w:val="21"/>
          <w:szCs w:val="21"/>
        </w:rPr>
        <w:t>3回と、糖尿病治療薬</w:t>
      </w:r>
      <w:r w:rsidR="00881DE0" w:rsidRPr="009C1DB2">
        <w:rPr>
          <w:rFonts w:ascii="ＭＳ 明朝" w:hAnsi="ＭＳ 明朝" w:hint="eastAsia"/>
          <w:bCs/>
          <w:color w:val="auto"/>
          <w:sz w:val="21"/>
          <w:szCs w:val="21"/>
        </w:rPr>
        <w:t>2種類</w:t>
      </w:r>
      <w:r w:rsidR="00847A42" w:rsidRPr="009C1DB2">
        <w:rPr>
          <w:rFonts w:ascii="ＭＳ 明朝" w:hAnsi="ＭＳ 明朝" w:hint="eastAsia"/>
          <w:bCs/>
          <w:color w:val="auto"/>
          <w:sz w:val="21"/>
          <w:szCs w:val="21"/>
        </w:rPr>
        <w:t>の処方の契約だった。事業者にセンターから連絡し、販売時の問題点を伝えたが、事業者は特定商取引法の</w:t>
      </w:r>
      <w:r w:rsidR="007A40A9" w:rsidRPr="009C1DB2">
        <w:rPr>
          <w:rFonts w:ascii="ＭＳ 明朝" w:hAnsi="ＭＳ 明朝" w:hint="eastAsia"/>
          <w:bCs/>
          <w:color w:val="auto"/>
          <w:sz w:val="21"/>
          <w:szCs w:val="21"/>
        </w:rPr>
        <w:t>「</w:t>
      </w:r>
      <w:r w:rsidR="00847A42" w:rsidRPr="009C1DB2">
        <w:rPr>
          <w:rFonts w:ascii="ＭＳ 明朝" w:hAnsi="ＭＳ 明朝" w:hint="eastAsia"/>
          <w:bCs/>
          <w:color w:val="auto"/>
          <w:sz w:val="21"/>
          <w:szCs w:val="21"/>
        </w:rPr>
        <w:t>特定継続的役務提供</w:t>
      </w:r>
      <w:r w:rsidR="007A40A9" w:rsidRPr="009C1DB2">
        <w:rPr>
          <w:rFonts w:ascii="ＭＳ 明朝" w:hAnsi="ＭＳ 明朝" w:hint="eastAsia"/>
          <w:bCs/>
          <w:color w:val="auto"/>
          <w:sz w:val="21"/>
          <w:szCs w:val="21"/>
        </w:rPr>
        <w:t>」</w:t>
      </w:r>
      <w:r w:rsidR="00847A42" w:rsidRPr="009C1DB2">
        <w:rPr>
          <w:rFonts w:ascii="ＭＳ 明朝" w:hAnsi="ＭＳ 明朝" w:hint="eastAsia"/>
          <w:bCs/>
          <w:color w:val="auto"/>
          <w:sz w:val="21"/>
          <w:szCs w:val="21"/>
        </w:rPr>
        <w:t>に該当せずクーリング・オフは適用されないとの主張で、施術済の代金と服用済の医薬品を差し引いた</w:t>
      </w:r>
      <w:r w:rsidR="00881DE0" w:rsidRPr="009C1DB2">
        <w:rPr>
          <w:rFonts w:ascii="ＭＳ 明朝" w:hAnsi="ＭＳ 明朝" w:hint="eastAsia"/>
          <w:bCs/>
          <w:color w:val="auto"/>
          <w:sz w:val="21"/>
          <w:szCs w:val="21"/>
        </w:rPr>
        <w:t>172,810円を返金するとの回答があり、相談者が合意した。</w:t>
      </w:r>
    </w:p>
    <w:p w14:paraId="6CEABB2E" w14:textId="77777777" w:rsidR="00B27823" w:rsidRPr="009C1DB2" w:rsidRDefault="00A51010" w:rsidP="00B27823">
      <w:pPr>
        <w:spacing w:line="280" w:lineRule="exact"/>
        <w:ind w:leftChars="100" w:left="203" w:rightChars="50" w:right="101"/>
        <w:contextualSpacing/>
        <w:jc w:val="both"/>
        <w:rPr>
          <w:rFonts w:ascii="ＭＳ 明朝" w:hAnsi="ＭＳ 明朝"/>
          <w:bCs/>
          <w:color w:val="auto"/>
          <w:sz w:val="21"/>
          <w:szCs w:val="21"/>
        </w:rPr>
      </w:pPr>
      <w:r w:rsidRPr="009C1DB2">
        <w:rPr>
          <w:rFonts w:ascii="ＭＳ ゴシック" w:eastAsia="ＭＳ ゴシック" w:hAnsi="ＭＳ ゴシック" w:cs="ＭＳ Ｐゴシック"/>
          <w:b/>
          <w:noProof/>
          <w:color w:val="auto"/>
          <w:sz w:val="21"/>
          <w:szCs w:val="21"/>
          <w:lang w:val="ja-JP"/>
        </w:rPr>
        <mc:AlternateContent>
          <mc:Choice Requires="wps">
            <w:drawing>
              <wp:anchor distT="0" distB="0" distL="114300" distR="114300" simplePos="0" relativeHeight="251701248" behindDoc="0" locked="0" layoutInCell="1" allowOverlap="1" wp14:anchorId="5CAD749F" wp14:editId="764A5659">
                <wp:simplePos x="0" y="0"/>
                <wp:positionH relativeFrom="margin">
                  <wp:align>right</wp:align>
                </wp:positionH>
                <wp:positionV relativeFrom="paragraph">
                  <wp:posOffset>65332</wp:posOffset>
                </wp:positionV>
                <wp:extent cx="6325692" cy="1193962"/>
                <wp:effectExtent l="0" t="0" r="18415" b="25400"/>
                <wp:wrapNone/>
                <wp:docPr id="2032823527" name="AutoShape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5692" cy="1193962"/>
                        </a:xfrm>
                        <a:prstGeom prst="roundRect">
                          <a:avLst>
                            <a:gd name="adj" fmla="val 904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C20EAC" id="AutoShape 950" o:spid="_x0000_s1026" style="position:absolute;margin-left:446.9pt;margin-top:5.15pt;width:498.1pt;height:94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59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" filled="f">
                <w10:wrap anchorx="margin"/>
              </v:roundrect>
            </w:pict>
          </mc:Fallback>
        </mc:AlternateContent>
      </w:r>
    </w:p>
    <w:p w14:paraId="0747330A" w14:textId="6E7A826E" w:rsidR="00A51010" w:rsidRPr="009C1DB2" w:rsidRDefault="00A51010" w:rsidP="00B27823">
      <w:pPr>
        <w:spacing w:line="280" w:lineRule="exact"/>
        <w:ind w:leftChars="100" w:left="203" w:rightChars="50" w:right="101"/>
        <w:contextualSpacing/>
        <w:jc w:val="both"/>
        <w:rPr>
          <w:rFonts w:ascii="ＭＳ 明朝" w:hAnsi="ＭＳ 明朝"/>
          <w:bCs/>
          <w:color w:val="auto"/>
          <w:sz w:val="21"/>
          <w:szCs w:val="21"/>
        </w:rPr>
      </w:pPr>
      <w:r w:rsidRPr="009C1DB2">
        <w:rPr>
          <w:rFonts w:ascii="ＭＳ ゴシック" w:eastAsia="ＭＳ ゴシック" w:hAnsi="ＭＳ ゴシック" w:cs="ＭＳ Ｐゴシック" w:hint="eastAsia"/>
          <w:b/>
          <w:bCs/>
          <w:color w:val="auto"/>
          <w:sz w:val="21"/>
          <w:szCs w:val="21"/>
          <w:lang w:val="x-none"/>
        </w:rPr>
        <w:t>■</w:t>
      </w:r>
      <w:proofErr w:type="spellStart"/>
      <w:r w:rsidRPr="009C1DB2">
        <w:rPr>
          <w:rFonts w:ascii="ＭＳ ゴシック" w:eastAsia="ＭＳ ゴシック" w:hAnsi="ＭＳ ゴシック" w:cs="ＭＳ Ｐゴシック" w:hint="eastAsia"/>
          <w:b/>
          <w:bCs/>
          <w:color w:val="auto"/>
          <w:sz w:val="21"/>
          <w:szCs w:val="21"/>
          <w:lang w:val="x-none" w:eastAsia="x-none"/>
        </w:rPr>
        <w:t>消費者</w:t>
      </w:r>
      <w:r w:rsidRPr="009C1DB2">
        <w:rPr>
          <w:rFonts w:ascii="ＭＳ ゴシック" w:eastAsia="ＭＳ ゴシック" w:hAnsi="ＭＳ ゴシック" w:cs="ＭＳ Ｐゴシック" w:hint="eastAsia"/>
          <w:b/>
          <w:bCs/>
          <w:color w:val="auto"/>
          <w:sz w:val="21"/>
          <w:szCs w:val="21"/>
          <w:lang w:val="x-none"/>
        </w:rPr>
        <w:t>の方</w:t>
      </w:r>
      <w:proofErr w:type="spellEnd"/>
      <w:r w:rsidRPr="009C1DB2">
        <w:rPr>
          <w:rFonts w:ascii="ＭＳ ゴシック" w:eastAsia="ＭＳ ゴシック" w:hAnsi="ＭＳ ゴシック" w:cs="ＭＳ Ｐゴシック" w:hint="eastAsia"/>
          <w:b/>
          <w:bCs/>
          <w:color w:val="auto"/>
          <w:sz w:val="21"/>
          <w:szCs w:val="21"/>
          <w:lang w:val="x-none"/>
        </w:rPr>
        <w:t>々</w:t>
      </w:r>
      <w:proofErr w:type="spellStart"/>
      <w:r w:rsidRPr="009C1DB2">
        <w:rPr>
          <w:rFonts w:ascii="ＭＳ ゴシック" w:eastAsia="ＭＳ ゴシック" w:hAnsi="ＭＳ ゴシック" w:cs="ＭＳ Ｐゴシック" w:hint="eastAsia"/>
          <w:b/>
          <w:bCs/>
          <w:color w:val="auto"/>
          <w:sz w:val="21"/>
          <w:szCs w:val="21"/>
          <w:lang w:val="x-none" w:eastAsia="x-none"/>
        </w:rPr>
        <w:t>へのアドバイス</w:t>
      </w:r>
      <w:proofErr w:type="spellEnd"/>
    </w:p>
    <w:p w14:paraId="3DFAA579" w14:textId="77777777" w:rsidR="00A51010" w:rsidRPr="009C1DB2" w:rsidRDefault="00A51010" w:rsidP="00A51010">
      <w:pPr>
        <w:spacing w:line="320" w:lineRule="exact"/>
        <w:ind w:leftChars="200" w:left="600" w:rightChars="100" w:right="203" w:hangingChars="100" w:hanging="194"/>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・エステティックサービスや美容医療など長期間にわたる役務提供契約では、倒産等により途中でサービスが提供されなくなる場合があります。長期間の契約は慎重に行いましょう。</w:t>
      </w:r>
    </w:p>
    <w:p w14:paraId="53AAD5DE" w14:textId="77777777" w:rsidR="00A51010" w:rsidRPr="009C1DB2" w:rsidRDefault="00A51010" w:rsidP="00A51010">
      <w:pPr>
        <w:spacing w:line="280" w:lineRule="exact"/>
        <w:ind w:left="565" w:rightChars="50" w:right="101" w:hangingChars="292" w:hanging="565"/>
        <w:contextualSpacing/>
        <w:jc w:val="both"/>
        <w:rPr>
          <w:rFonts w:ascii="ＭＳ 明朝" w:hAnsi="ＭＳ 明朝"/>
          <w:b/>
          <w:bCs/>
          <w:color w:val="auto"/>
          <w:sz w:val="21"/>
          <w:szCs w:val="21"/>
        </w:rPr>
      </w:pPr>
      <w:r w:rsidRPr="009C1DB2">
        <w:rPr>
          <w:rFonts w:ascii="ＭＳ ゴシック" w:eastAsia="ＭＳ ゴシック" w:hAnsi="ＭＳ ゴシック" w:cs="ＭＳ Ｐゴシック" w:hint="eastAsia"/>
          <w:b/>
          <w:bCs/>
          <w:color w:val="auto"/>
          <w:sz w:val="21"/>
          <w:szCs w:val="21"/>
          <w:lang w:val="x-none"/>
        </w:rPr>
        <w:t xml:space="preserve">　　・美容医療サービス等の自由診療は、契約前に医師から納得できるまで十分な説明を受け、契約するかどうか　　をその場で判断せず、慎重に検討しましょう。</w:t>
      </w:r>
    </w:p>
    <w:p w14:paraId="3485AC06" w14:textId="77777777" w:rsidR="00A51010" w:rsidRPr="009C1DB2" w:rsidRDefault="00A51010" w:rsidP="00A51010">
      <w:pPr>
        <w:spacing w:line="260" w:lineRule="atLeast"/>
        <w:ind w:left="194" w:rightChars="100" w:right="203" w:hangingChars="100" w:hanging="194"/>
        <w:contextualSpacing/>
        <w:jc w:val="both"/>
        <w:rPr>
          <w:rFonts w:ascii="ＭＳ ゴシック" w:eastAsia="ＭＳ ゴシック" w:hAnsi="ＭＳ ゴシック" w:cs="ＭＳ Ｐゴシック"/>
          <w:b/>
          <w:bCs/>
          <w:color w:val="auto"/>
          <w:sz w:val="21"/>
          <w:szCs w:val="21"/>
        </w:rPr>
      </w:pPr>
    </w:p>
    <w:p w14:paraId="4436644A" w14:textId="6E5BA3CE" w:rsidR="006D527C" w:rsidRPr="009C1DB2" w:rsidRDefault="00CB326C" w:rsidP="003676F3">
      <w:pPr>
        <w:spacing w:line="300" w:lineRule="exact"/>
        <w:ind w:leftChars="139" w:left="282" w:rightChars="89" w:right="180" w:firstLineChars="64" w:firstLine="143"/>
        <w:contextualSpacing/>
        <w:jc w:val="both"/>
        <w:rPr>
          <w:rFonts w:ascii="ＭＳ ゴシック" w:eastAsia="ＭＳ ゴシック" w:hAnsi="ＭＳ ゴシック"/>
          <w:b/>
          <w:color w:val="auto"/>
          <w:sz w:val="24"/>
          <w:szCs w:val="24"/>
          <w:u w:val="single"/>
          <w:shd w:val="clear" w:color="auto" w:fill="FFFFFF"/>
        </w:rPr>
      </w:pPr>
      <w:r w:rsidRPr="009C1DB2">
        <w:rPr>
          <w:rFonts w:ascii="ＭＳ ゴシック" w:eastAsia="ＭＳ ゴシック" w:hAnsi="ＭＳ ゴシック" w:hint="eastAsia"/>
          <w:b/>
          <w:color w:val="auto"/>
          <w:sz w:val="24"/>
          <w:szCs w:val="24"/>
          <w:u w:val="single"/>
        </w:rPr>
        <w:lastRenderedPageBreak/>
        <w:t>５</w:t>
      </w:r>
      <w:r w:rsidR="006D527C" w:rsidRPr="009C1DB2">
        <w:rPr>
          <w:rFonts w:ascii="ＭＳ ゴシック" w:eastAsia="ＭＳ ゴシック" w:hAnsi="ＭＳ ゴシック" w:hint="eastAsia"/>
          <w:b/>
          <w:color w:val="auto"/>
          <w:sz w:val="24"/>
          <w:szCs w:val="24"/>
          <w:u w:val="single"/>
        </w:rPr>
        <w:t>. いわゆる「</w:t>
      </w:r>
      <w:r w:rsidR="006D527C" w:rsidRPr="009C1DB2">
        <w:rPr>
          <w:rFonts w:ascii="ＭＳ ゴシック" w:eastAsia="ＭＳ ゴシック" w:hAnsi="ＭＳ ゴシック" w:hint="eastAsia"/>
          <w:b/>
          <w:color w:val="auto"/>
          <w:sz w:val="24"/>
          <w:szCs w:val="24"/>
          <w:u w:val="single"/>
          <w:shd w:val="clear" w:color="auto" w:fill="FFFFFF"/>
        </w:rPr>
        <w:t>暮らしのレスキューサービス」の高額請求トラブルが</w:t>
      </w:r>
      <w:r w:rsidRPr="009C1DB2">
        <w:rPr>
          <w:rFonts w:ascii="ＭＳ ゴシック" w:eastAsia="ＭＳ ゴシック" w:hAnsi="ＭＳ ゴシック" w:hint="eastAsia"/>
          <w:b/>
          <w:color w:val="auto"/>
          <w:sz w:val="24"/>
          <w:szCs w:val="24"/>
          <w:u w:val="single"/>
          <w:shd w:val="clear" w:color="auto" w:fill="FFFFFF"/>
        </w:rPr>
        <w:t>多発</w:t>
      </w:r>
    </w:p>
    <w:p w14:paraId="144DCF1D" w14:textId="77777777" w:rsidR="0014120E" w:rsidRPr="009C1DB2" w:rsidRDefault="0014120E" w:rsidP="00C72F5B">
      <w:pPr>
        <w:spacing w:line="300" w:lineRule="exact"/>
        <w:ind w:left="193" w:rightChars="89" w:right="180" w:hangingChars="100" w:hanging="193"/>
        <w:contextualSpacing/>
        <w:jc w:val="both"/>
        <w:rPr>
          <w:rFonts w:ascii="ＭＳ 明朝" w:hAnsi="ＭＳ 明朝"/>
          <w:color w:val="auto"/>
          <w:sz w:val="21"/>
          <w:szCs w:val="21"/>
        </w:rPr>
      </w:pPr>
      <w:r w:rsidRPr="009C1DB2">
        <w:rPr>
          <w:rFonts w:ascii="ＭＳ 明朝" w:hAnsi="ＭＳ 明朝" w:hint="eastAsia"/>
          <w:color w:val="auto"/>
          <w:sz w:val="21"/>
          <w:szCs w:val="21"/>
          <w:shd w:val="clear" w:color="auto" w:fill="FFFFFF"/>
        </w:rPr>
        <w:t>・「修理サービス」の相談件数が1,599件で、前年度に比べ27件（1.7 %）減少し、「工事・建築」の相談件数も、1,866件で前年度に比べ187件（9.1%）減少しましたが、いずれも上位になりました。</w:t>
      </w:r>
      <w:r w:rsidRPr="009C1DB2">
        <w:rPr>
          <w:rFonts w:ascii="ＭＳ 明朝" w:hAnsi="ＭＳ 明朝" w:hint="eastAsia"/>
          <w:bCs/>
          <w:color w:val="auto"/>
          <w:sz w:val="21"/>
          <w:szCs w:val="21"/>
          <w:bdr w:val="single" w:sz="4" w:space="0" w:color="auto"/>
        </w:rPr>
        <w:t>付表3</w:t>
      </w:r>
    </w:p>
    <w:p w14:paraId="080F4AA1" w14:textId="77777777" w:rsidR="0014120E" w:rsidRPr="009C1DB2" w:rsidRDefault="0014120E" w:rsidP="0014120E">
      <w:pPr>
        <w:spacing w:line="300" w:lineRule="exact"/>
        <w:ind w:left="193" w:rightChars="89" w:right="180" w:hangingChars="100" w:hanging="193"/>
        <w:contextualSpacing/>
        <w:jc w:val="both"/>
        <w:rPr>
          <w:rFonts w:ascii="ＭＳ 明朝" w:hAnsi="ＭＳ 明朝"/>
          <w:color w:val="auto"/>
          <w:sz w:val="21"/>
          <w:szCs w:val="21"/>
          <w:shd w:val="clear" w:color="auto" w:fill="FFFFFF"/>
        </w:rPr>
      </w:pPr>
      <w:r w:rsidRPr="009C1DB2">
        <w:rPr>
          <w:rFonts w:ascii="ＭＳ 明朝" w:hAnsi="ＭＳ 明朝" w:hint="eastAsia"/>
          <w:color w:val="auto"/>
          <w:sz w:val="21"/>
          <w:szCs w:val="21"/>
          <w:shd w:val="clear" w:color="auto" w:fill="FFFFFF"/>
        </w:rPr>
        <w:t>・水漏れ・排水管等の詰まりの修理、鍵の取り換え、</w:t>
      </w:r>
      <w:r w:rsidRPr="009C1DB2">
        <w:rPr>
          <w:rFonts w:ascii="ＭＳ 明朝" w:hAnsi="ＭＳ 明朝" w:hint="eastAsia"/>
          <w:color w:val="auto"/>
          <w:shd w:val="clear" w:color="auto" w:fill="FFFFFF"/>
        </w:rPr>
        <w:t>ロードサービス</w:t>
      </w:r>
      <w:r w:rsidRPr="009C1DB2">
        <w:rPr>
          <w:rFonts w:ascii="ＭＳ 明朝" w:hAnsi="ＭＳ 明朝" w:hint="eastAsia"/>
          <w:color w:val="auto"/>
          <w:sz w:val="21"/>
          <w:szCs w:val="21"/>
          <w:shd w:val="clear" w:color="auto" w:fill="FFFFFF"/>
        </w:rPr>
        <w:t>など、日常生活のトラブルに駆け付ける、いわゆる「暮らしのレスキューサービス」の高額請求トラブルの相談が多く寄せられました。</w:t>
      </w:r>
    </w:p>
    <w:p w14:paraId="66B5D723" w14:textId="77777777" w:rsidR="00CB326C" w:rsidRPr="00C3335D" w:rsidRDefault="00CB326C" w:rsidP="0014120E">
      <w:pPr>
        <w:spacing w:line="300" w:lineRule="exact"/>
        <w:ind w:left="193" w:rightChars="89" w:right="180" w:hangingChars="100" w:hanging="193"/>
        <w:contextualSpacing/>
        <w:jc w:val="both"/>
        <w:rPr>
          <w:rFonts w:ascii="ＭＳ 明朝" w:hAnsi="ＭＳ 明朝"/>
          <w:color w:val="auto"/>
          <w:sz w:val="21"/>
          <w:szCs w:val="21"/>
          <w:shd w:val="clear" w:color="auto" w:fill="FFFFFF"/>
        </w:rPr>
      </w:pPr>
    </w:p>
    <w:p w14:paraId="5ABB911F" w14:textId="64ACD5EB" w:rsidR="00143D97" w:rsidRPr="00C3335D" w:rsidRDefault="00143D97" w:rsidP="00143D97">
      <w:pPr>
        <w:tabs>
          <w:tab w:val="left" w:pos="4221"/>
          <w:tab w:val="center" w:pos="4252"/>
          <w:tab w:val="right" w:pos="8504"/>
        </w:tabs>
        <w:snapToGrid w:val="0"/>
        <w:spacing w:line="280" w:lineRule="exact"/>
        <w:ind w:rightChars="50" w:right="101"/>
        <w:rPr>
          <w:rFonts w:ascii="ＭＳ ゴシック" w:eastAsia="ＭＳ ゴシック" w:hAnsi="ＭＳ ゴシック"/>
          <w:b/>
          <w:bCs/>
          <w:color w:val="auto"/>
          <w:sz w:val="21"/>
          <w:szCs w:val="21"/>
        </w:rPr>
      </w:pPr>
      <w:r w:rsidRPr="00C3335D">
        <w:rPr>
          <w:rFonts w:ascii="ＭＳ ゴシック" w:eastAsia="ＭＳ ゴシック" w:hAnsi="ＭＳ ゴシック" w:hint="eastAsia"/>
          <w:b/>
          <w:bCs/>
          <w:color w:val="auto"/>
          <w:sz w:val="21"/>
          <w:szCs w:val="21"/>
        </w:rPr>
        <w:t>【修理サービスの相談事例】</w:t>
      </w:r>
    </w:p>
    <w:p w14:paraId="6A6632AA" w14:textId="65A254AC" w:rsidR="003676F3" w:rsidRPr="00C3335D" w:rsidRDefault="00143D97" w:rsidP="003676F3">
      <w:pPr>
        <w:spacing w:line="280" w:lineRule="exact"/>
        <w:ind w:leftChars="-1" w:left="193" w:rightChars="-13" w:right="-26" w:hangingChars="101" w:hanging="195"/>
        <w:contextualSpacing/>
        <w:jc w:val="both"/>
        <w:rPr>
          <w:rFonts w:ascii="ＭＳ 明朝" w:hAnsi="ＭＳ 明朝"/>
          <w:color w:val="auto"/>
          <w:sz w:val="21"/>
          <w:szCs w:val="21"/>
        </w:rPr>
      </w:pPr>
      <w:bookmarkStart w:id="34" w:name="_Hlk209433023"/>
      <w:r w:rsidRPr="00C3335D">
        <w:rPr>
          <w:rFonts w:ascii="ＭＳ 明朝" w:hAnsi="ＭＳ 明朝" w:hint="eastAsia"/>
          <w:color w:val="auto"/>
          <w:sz w:val="21"/>
          <w:szCs w:val="21"/>
        </w:rPr>
        <w:t xml:space="preserve">○　</w:t>
      </w:r>
      <w:bookmarkStart w:id="35" w:name="_Hlk208938570"/>
      <w:r w:rsidR="003676F3" w:rsidRPr="00C3335D">
        <w:rPr>
          <w:rFonts w:ascii="ＭＳ 明朝" w:hAnsi="ＭＳ 明朝"/>
          <w:color w:val="auto"/>
          <w:sz w:val="21"/>
          <w:szCs w:val="21"/>
        </w:rPr>
        <w:t>3日前トイレが詰ま</w:t>
      </w:r>
      <w:r w:rsidR="000E65AF" w:rsidRPr="00C3335D">
        <w:rPr>
          <w:rFonts w:ascii="ＭＳ 明朝" w:hAnsi="ＭＳ 明朝" w:hint="eastAsia"/>
          <w:color w:val="auto"/>
          <w:sz w:val="21"/>
          <w:szCs w:val="21"/>
        </w:rPr>
        <w:t>り、</w:t>
      </w:r>
      <w:r w:rsidR="003676F3" w:rsidRPr="00C3335D">
        <w:rPr>
          <w:rFonts w:ascii="ＭＳ 明朝" w:hAnsi="ＭＳ 明朝"/>
          <w:color w:val="auto"/>
          <w:sz w:val="21"/>
          <w:szCs w:val="21"/>
        </w:rPr>
        <w:t>スマートフォンで見つけた「トイレ詰まり980円から」との広告を見て事業者に連絡した。1～2時間後に作業員</w:t>
      </w:r>
      <w:r w:rsidR="000E65AF" w:rsidRPr="00C3335D">
        <w:rPr>
          <w:rFonts w:ascii="ＭＳ 明朝" w:hAnsi="ＭＳ 明朝" w:hint="eastAsia"/>
          <w:color w:val="auto"/>
          <w:sz w:val="21"/>
          <w:szCs w:val="21"/>
        </w:rPr>
        <w:t>が</w:t>
      </w:r>
      <w:r w:rsidR="003676F3" w:rsidRPr="00C3335D">
        <w:rPr>
          <w:rFonts w:ascii="ＭＳ 明朝" w:hAnsi="ＭＳ 明朝"/>
          <w:color w:val="auto"/>
          <w:sz w:val="21"/>
          <w:szCs w:val="21"/>
        </w:rPr>
        <w:t>1人</w:t>
      </w:r>
      <w:r w:rsidR="000E65AF" w:rsidRPr="00C3335D">
        <w:rPr>
          <w:rFonts w:ascii="ＭＳ 明朝" w:hAnsi="ＭＳ 明朝" w:hint="eastAsia"/>
          <w:color w:val="auto"/>
          <w:sz w:val="21"/>
          <w:szCs w:val="21"/>
        </w:rPr>
        <w:t>で来て</w:t>
      </w:r>
      <w:r w:rsidR="003676F3" w:rsidRPr="00C3335D">
        <w:rPr>
          <w:rFonts w:ascii="ＭＳ 明朝" w:hAnsi="ＭＳ 明朝"/>
          <w:color w:val="auto"/>
          <w:sz w:val="21"/>
          <w:szCs w:val="21"/>
        </w:rPr>
        <w:t>、「高圧ポンプによる作業は8,000円」と説明されたため依頼したが、詰まりは解消</w:t>
      </w:r>
      <w:r w:rsidR="000E65AF" w:rsidRPr="00C3335D">
        <w:rPr>
          <w:rFonts w:ascii="ＭＳ 明朝" w:hAnsi="ＭＳ 明朝" w:hint="eastAsia"/>
          <w:color w:val="auto"/>
          <w:sz w:val="21"/>
          <w:szCs w:val="21"/>
        </w:rPr>
        <w:t>せず、</w:t>
      </w:r>
      <w:r w:rsidR="003676F3" w:rsidRPr="00C3335D">
        <w:rPr>
          <w:rFonts w:ascii="ＭＳ 明朝" w:hAnsi="ＭＳ 明朝"/>
          <w:color w:val="auto"/>
          <w:sz w:val="21"/>
          <w:szCs w:val="21"/>
        </w:rPr>
        <w:t>その後、高圧洗浄が必要であると説明されたものの</w:t>
      </w:r>
      <w:r w:rsidR="005E56A3" w:rsidRPr="00C3335D">
        <w:rPr>
          <w:rFonts w:ascii="ＭＳ 明朝" w:hAnsi="ＭＳ 明朝" w:hint="eastAsia"/>
          <w:color w:val="auto"/>
          <w:sz w:val="21"/>
          <w:szCs w:val="21"/>
        </w:rPr>
        <w:t>事前の</w:t>
      </w:r>
      <w:r w:rsidR="003676F3" w:rsidRPr="00C3335D">
        <w:rPr>
          <w:rFonts w:ascii="ＭＳ 明朝" w:hAnsi="ＭＳ 明朝"/>
          <w:color w:val="auto"/>
          <w:sz w:val="21"/>
          <w:szCs w:val="21"/>
        </w:rPr>
        <w:t>料金説明はな</w:t>
      </w:r>
      <w:r w:rsidR="000E65AF" w:rsidRPr="00C3335D">
        <w:rPr>
          <w:rFonts w:ascii="ＭＳ 明朝" w:hAnsi="ＭＳ 明朝" w:hint="eastAsia"/>
          <w:color w:val="auto"/>
          <w:sz w:val="21"/>
          <w:szCs w:val="21"/>
        </w:rPr>
        <w:t>く、</w:t>
      </w:r>
      <w:r w:rsidR="003676F3" w:rsidRPr="00C3335D">
        <w:rPr>
          <w:rFonts w:ascii="ＭＳ 明朝" w:hAnsi="ＭＳ 明朝"/>
          <w:color w:val="auto"/>
          <w:sz w:val="21"/>
          <w:szCs w:val="21"/>
        </w:rPr>
        <w:t>作業終了後</w:t>
      </w:r>
      <w:r w:rsidR="005E56A3" w:rsidRPr="00C3335D">
        <w:rPr>
          <w:rFonts w:ascii="ＭＳ 明朝" w:hAnsi="ＭＳ 明朝" w:hint="eastAsia"/>
          <w:color w:val="auto"/>
          <w:sz w:val="21"/>
          <w:szCs w:val="21"/>
        </w:rPr>
        <w:t>に</w:t>
      </w:r>
      <w:r w:rsidR="003676F3" w:rsidRPr="00C3335D">
        <w:rPr>
          <w:rFonts w:ascii="ＭＳ 明朝" w:hAnsi="ＭＳ 明朝"/>
          <w:color w:val="auto"/>
          <w:sz w:val="21"/>
          <w:szCs w:val="21"/>
        </w:rPr>
        <w:t>、作業員が書面を作成し料金は173,800円と告げた。高額で支払えないと伝えると、手持ちの金額85,000円</w:t>
      </w:r>
      <w:r w:rsidR="000E65AF" w:rsidRPr="00C3335D">
        <w:rPr>
          <w:rFonts w:ascii="ＭＳ 明朝" w:hAnsi="ＭＳ 明朝" w:hint="eastAsia"/>
          <w:color w:val="auto"/>
          <w:sz w:val="21"/>
          <w:szCs w:val="21"/>
        </w:rPr>
        <w:t>の支払いを求められ、</w:t>
      </w:r>
      <w:r w:rsidR="003676F3" w:rsidRPr="00C3335D">
        <w:rPr>
          <w:rFonts w:ascii="ＭＳ 明朝" w:hAnsi="ＭＳ 明朝"/>
          <w:color w:val="auto"/>
          <w:sz w:val="21"/>
          <w:szCs w:val="21"/>
        </w:rPr>
        <w:t>残額は週明け</w:t>
      </w:r>
      <w:r w:rsidR="000E65AF" w:rsidRPr="00C3335D">
        <w:rPr>
          <w:rFonts w:ascii="ＭＳ 明朝" w:hAnsi="ＭＳ 明朝" w:hint="eastAsia"/>
          <w:color w:val="auto"/>
          <w:sz w:val="21"/>
          <w:szCs w:val="21"/>
        </w:rPr>
        <w:t>の</w:t>
      </w:r>
      <w:r w:rsidR="003676F3" w:rsidRPr="00C3335D">
        <w:rPr>
          <w:rFonts w:ascii="ＭＳ 明朝" w:hAnsi="ＭＳ 明朝"/>
          <w:color w:val="auto"/>
          <w:sz w:val="21"/>
          <w:szCs w:val="21"/>
        </w:rPr>
        <w:t>振込</w:t>
      </w:r>
      <w:r w:rsidR="000E65AF" w:rsidRPr="00C3335D">
        <w:rPr>
          <w:rFonts w:ascii="ＭＳ 明朝" w:hAnsi="ＭＳ 明朝" w:hint="eastAsia"/>
          <w:color w:val="auto"/>
          <w:sz w:val="21"/>
          <w:szCs w:val="21"/>
        </w:rPr>
        <w:t>みを</w:t>
      </w:r>
      <w:r w:rsidR="003676F3" w:rsidRPr="00C3335D">
        <w:rPr>
          <w:rFonts w:ascii="ＭＳ 明朝" w:hAnsi="ＭＳ 明朝"/>
          <w:color w:val="auto"/>
          <w:sz w:val="21"/>
          <w:szCs w:val="21"/>
        </w:rPr>
        <w:t>指示されたが、請求額が高額</w:t>
      </w:r>
      <w:r w:rsidR="005E56A3" w:rsidRPr="00C3335D">
        <w:rPr>
          <w:rFonts w:ascii="ＭＳ 明朝" w:hAnsi="ＭＳ 明朝" w:hint="eastAsia"/>
          <w:color w:val="auto"/>
          <w:sz w:val="21"/>
          <w:szCs w:val="21"/>
        </w:rPr>
        <w:t>すぎるため</w:t>
      </w:r>
      <w:r w:rsidR="003676F3" w:rsidRPr="00C3335D">
        <w:rPr>
          <w:rFonts w:ascii="ＭＳ 明朝" w:hAnsi="ＭＳ 明朝"/>
          <w:color w:val="auto"/>
          <w:sz w:val="21"/>
          <w:szCs w:val="21"/>
        </w:rPr>
        <w:t>残額は支払いたくない。（60歳代）</w:t>
      </w:r>
    </w:p>
    <w:p w14:paraId="71ED9837" w14:textId="50F88DD6" w:rsidR="00143D97" w:rsidRPr="00C3335D" w:rsidRDefault="00143D97" w:rsidP="003676F3">
      <w:pPr>
        <w:spacing w:line="280" w:lineRule="exact"/>
        <w:ind w:leftChars="-1" w:left="193" w:rightChars="-13" w:right="-26" w:hangingChars="101" w:hanging="195"/>
        <w:contextualSpacing/>
        <w:jc w:val="both"/>
        <w:rPr>
          <w:rFonts w:ascii="ＭＳ 明朝" w:hAnsi="ＭＳ 明朝"/>
          <w:color w:val="auto"/>
          <w:sz w:val="21"/>
          <w:szCs w:val="21"/>
        </w:rPr>
      </w:pPr>
      <w:r w:rsidRPr="00C3335D">
        <w:rPr>
          <w:rFonts w:ascii="ＭＳ 明朝" w:hAnsi="ＭＳ 明朝" w:hint="eastAsia"/>
          <w:color w:val="auto"/>
          <w:sz w:val="21"/>
          <w:szCs w:val="21"/>
        </w:rPr>
        <w:t>➢　相談対応と結果</w:t>
      </w:r>
    </w:p>
    <w:bookmarkEnd w:id="34"/>
    <w:bookmarkEnd w:id="35"/>
    <w:p w14:paraId="1941132D" w14:textId="77777777" w:rsidR="005E56A3" w:rsidRPr="00C3335D" w:rsidRDefault="003676F3" w:rsidP="003676F3">
      <w:pPr>
        <w:spacing w:line="280" w:lineRule="exact"/>
        <w:ind w:leftChars="69" w:left="140" w:rightChars="-13" w:right="-26" w:firstLineChars="100" w:firstLine="193"/>
        <w:contextualSpacing/>
        <w:jc w:val="both"/>
        <w:rPr>
          <w:rFonts w:ascii="ＭＳ 明朝" w:hAnsi="ＭＳ 明朝"/>
          <w:color w:val="auto"/>
          <w:sz w:val="21"/>
          <w:szCs w:val="21"/>
        </w:rPr>
      </w:pPr>
      <w:r w:rsidRPr="00C3335D">
        <w:rPr>
          <w:rFonts w:ascii="ＭＳ 明朝" w:hAnsi="ＭＳ 明朝"/>
          <w:color w:val="auto"/>
          <w:sz w:val="21"/>
          <w:szCs w:val="21"/>
        </w:rPr>
        <w:t>事業者の広告には「980円～」と表示されていたにもかかわらず、実際には広告表示を大きく上回る高額な修理代金を請求されていたことから、当センターは相談者に対し、クーリング・オフの通知方法について助言した。相談者が通知を発信したことを確認した後、当センターから事業者に連絡し、契約の解除及び既払金の返金を求めた。</w:t>
      </w:r>
      <w:r w:rsidR="005E56A3" w:rsidRPr="00C3335D">
        <w:rPr>
          <w:rFonts w:ascii="ＭＳ 明朝" w:hAnsi="ＭＳ 明朝" w:hint="eastAsia"/>
          <w:color w:val="auto"/>
          <w:sz w:val="21"/>
          <w:szCs w:val="21"/>
        </w:rPr>
        <w:t xml:space="preserve">　</w:t>
      </w:r>
    </w:p>
    <w:p w14:paraId="608E57C4" w14:textId="06983BF6" w:rsidR="00143D97" w:rsidRPr="00C3335D" w:rsidRDefault="003676F3" w:rsidP="005E56A3">
      <w:pPr>
        <w:spacing w:line="280" w:lineRule="exact"/>
        <w:ind w:leftChars="69" w:left="140" w:rightChars="-13" w:right="-26"/>
        <w:contextualSpacing/>
        <w:jc w:val="both"/>
        <w:rPr>
          <w:rFonts w:ascii="ＭＳ ゴシック" w:eastAsia="ＭＳ ゴシック" w:hAnsi="ＭＳ ゴシック"/>
          <w:b/>
          <w:bCs/>
          <w:color w:val="auto"/>
          <w:sz w:val="21"/>
          <w:szCs w:val="21"/>
        </w:rPr>
      </w:pPr>
      <w:r w:rsidRPr="00C3335D">
        <w:rPr>
          <w:rFonts w:ascii="ＭＳ 明朝" w:hAnsi="ＭＳ 明朝"/>
          <w:color w:val="auto"/>
          <w:sz w:val="21"/>
          <w:szCs w:val="21"/>
        </w:rPr>
        <w:t>しかし、事業者は「実際に作業を行い、トイレの詰まりは解消しているため、支払い済みの85,000円は返金できない」と回答した。相談者は、追加の支払いが不要となるのであれば受け入れる意向を示したため、当センターにおいて事業者に対し残額の請求を行わないことを確認し、その結果を相談者に伝えた。</w:t>
      </w:r>
    </w:p>
    <w:p w14:paraId="496E9DC6" w14:textId="624DDFC4" w:rsidR="0026035D" w:rsidRPr="00C3335D" w:rsidRDefault="00F95725" w:rsidP="0026035D">
      <w:pPr>
        <w:spacing w:line="280" w:lineRule="exact"/>
        <w:ind w:rightChars="-13" w:right="-26"/>
        <w:contextualSpacing/>
        <w:jc w:val="both"/>
        <w:rPr>
          <w:rFonts w:ascii="ＭＳ 明朝" w:hAnsi="ＭＳ 明朝"/>
          <w:color w:val="auto"/>
          <w:sz w:val="21"/>
          <w:szCs w:val="21"/>
        </w:rPr>
      </w:pPr>
      <w:r w:rsidRPr="00C3335D">
        <w:rPr>
          <w:rFonts w:ascii="ＭＳ ゴシック" w:eastAsia="ＭＳ ゴシック" w:hAnsi="ＭＳ ゴシック" w:cs="ＭＳ Ｐゴシック"/>
          <w:b/>
          <w:noProof/>
          <w:color w:val="auto"/>
          <w:sz w:val="21"/>
          <w:szCs w:val="21"/>
          <w:lang w:val="ja-JP"/>
        </w:rPr>
        <mc:AlternateContent>
          <mc:Choice Requires="wps">
            <w:drawing>
              <wp:anchor distT="0" distB="0" distL="114300" distR="114300" simplePos="0" relativeHeight="251663360" behindDoc="0" locked="0" layoutInCell="1" allowOverlap="1" wp14:anchorId="6B394FA1" wp14:editId="6856862F">
                <wp:simplePos x="0" y="0"/>
                <wp:positionH relativeFrom="margin">
                  <wp:posOffset>-1270</wp:posOffset>
                </wp:positionH>
                <wp:positionV relativeFrom="paragraph">
                  <wp:posOffset>93980</wp:posOffset>
                </wp:positionV>
                <wp:extent cx="6267450" cy="1790700"/>
                <wp:effectExtent l="0" t="0" r="19050" b="19050"/>
                <wp:wrapNone/>
                <wp:docPr id="1002090575" name="AutoShape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790700"/>
                        </a:xfrm>
                        <a:prstGeom prst="roundRect">
                          <a:avLst>
                            <a:gd name="adj" fmla="val 904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0AB549" id="AutoShape 950" o:spid="_x0000_s1026" style="position:absolute;margin-left:-.1pt;margin-top:7.4pt;width:493.5pt;height:14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59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" filled="f">
                <w10:wrap anchorx="margin"/>
              </v:roundrect>
            </w:pict>
          </mc:Fallback>
        </mc:AlternateContent>
      </w:r>
    </w:p>
    <w:p w14:paraId="1C67ACF5" w14:textId="57AB2C3B" w:rsidR="001540BC" w:rsidRPr="009C1DB2" w:rsidRDefault="001540BC" w:rsidP="001540BC">
      <w:pPr>
        <w:spacing w:line="320" w:lineRule="exact"/>
        <w:ind w:rightChars="95" w:right="193" w:firstLineChars="100" w:firstLine="194"/>
        <w:contextualSpacing/>
        <w:rPr>
          <w:rFonts w:ascii="ＭＳ ゴシック" w:eastAsia="ＭＳ ゴシック" w:hAnsi="ＭＳ ゴシック" w:cs="ＭＳ Ｐゴシック"/>
          <w:b/>
          <w:color w:val="auto"/>
          <w:sz w:val="21"/>
          <w:szCs w:val="21"/>
        </w:rPr>
      </w:pPr>
      <w:r w:rsidRPr="009C1DB2">
        <w:rPr>
          <w:rFonts w:ascii="ＭＳ ゴシック" w:eastAsia="ＭＳ ゴシック" w:hAnsi="ＭＳ ゴシック" w:cs="ＭＳ Ｐゴシック" w:hint="eastAsia"/>
          <w:b/>
          <w:color w:val="auto"/>
          <w:sz w:val="21"/>
          <w:szCs w:val="21"/>
        </w:rPr>
        <w:t>■消費者の方々へのアドバイス</w:t>
      </w:r>
    </w:p>
    <w:p w14:paraId="5062E189" w14:textId="442C4F1D" w:rsidR="001540BC" w:rsidRPr="009C1DB2" w:rsidRDefault="001540BC" w:rsidP="00AB0E13">
      <w:pPr>
        <w:shd w:val="clear" w:color="auto" w:fill="FFFFFF"/>
        <w:spacing w:line="320" w:lineRule="exact"/>
        <w:ind w:leftChars="139" w:left="476" w:hangingChars="100" w:hanging="194"/>
        <w:rPr>
          <w:rFonts w:ascii="ＭＳ ゴシック" w:eastAsia="ＭＳ ゴシック" w:hAnsi="ＭＳ ゴシック" w:cs="ＭＳ Ｐゴシック"/>
          <w:b/>
          <w:color w:val="auto"/>
          <w:sz w:val="21"/>
          <w:szCs w:val="21"/>
        </w:rPr>
      </w:pPr>
      <w:r w:rsidRPr="009C1DB2">
        <w:rPr>
          <w:rFonts w:ascii="ＭＳ ゴシック" w:eastAsia="ＭＳ ゴシック" w:hAnsi="ＭＳ ゴシック" w:cs="ＭＳ Ｐゴシック" w:hint="eastAsia"/>
          <w:b/>
          <w:color w:val="auto"/>
          <w:sz w:val="21"/>
          <w:szCs w:val="21"/>
        </w:rPr>
        <w:t>・水漏れや鍵のトラブル</w:t>
      </w:r>
      <w:r w:rsidR="00AB0E13" w:rsidRPr="009C1DB2">
        <w:rPr>
          <w:rFonts w:ascii="ＭＳ ゴシック" w:eastAsia="ＭＳ ゴシック" w:hAnsi="ＭＳ ゴシック" w:cs="ＭＳ Ｐゴシック" w:hint="eastAsia"/>
          <w:b/>
          <w:color w:val="auto"/>
          <w:sz w:val="21"/>
          <w:szCs w:val="21"/>
        </w:rPr>
        <w:t>、ロードサービス</w:t>
      </w:r>
      <w:r w:rsidRPr="009C1DB2">
        <w:rPr>
          <w:rFonts w:ascii="ＭＳ ゴシック" w:eastAsia="ＭＳ ゴシック" w:hAnsi="ＭＳ ゴシック" w:cs="ＭＳ Ｐゴシック" w:hint="eastAsia"/>
          <w:b/>
          <w:color w:val="auto"/>
          <w:sz w:val="21"/>
          <w:szCs w:val="21"/>
        </w:rPr>
        <w:t>など</w:t>
      </w:r>
      <w:r w:rsidR="00CC15D4" w:rsidRPr="009C1DB2">
        <w:rPr>
          <w:rFonts w:ascii="ＭＳ ゴシック" w:eastAsia="ＭＳ ゴシック" w:hAnsi="ＭＳ ゴシック" w:cs="ＭＳ Ｐゴシック" w:hint="eastAsia"/>
          <w:b/>
          <w:color w:val="auto"/>
          <w:sz w:val="21"/>
          <w:szCs w:val="21"/>
        </w:rPr>
        <w:t>で</w:t>
      </w:r>
      <w:r w:rsidRPr="009C1DB2">
        <w:rPr>
          <w:rFonts w:ascii="ＭＳ ゴシック" w:eastAsia="ＭＳ ゴシック" w:hAnsi="ＭＳ ゴシック" w:cs="ＭＳ Ｐゴシック" w:hint="eastAsia"/>
          <w:b/>
          <w:color w:val="auto"/>
          <w:sz w:val="21"/>
          <w:szCs w:val="21"/>
        </w:rPr>
        <w:t>、</w:t>
      </w:r>
      <w:r w:rsidR="006A3CCA" w:rsidRPr="009C1DB2">
        <w:rPr>
          <w:rFonts w:ascii="ＭＳ ゴシック" w:eastAsia="ＭＳ ゴシック" w:hAnsi="ＭＳ ゴシック" w:cs="ＭＳ Ｐゴシック" w:hint="eastAsia"/>
          <w:b/>
          <w:color w:val="auto"/>
          <w:sz w:val="21"/>
          <w:szCs w:val="21"/>
        </w:rPr>
        <w:t>インター</w:t>
      </w:r>
      <w:r w:rsidR="00CE23CC" w:rsidRPr="009C1DB2">
        <w:rPr>
          <w:rFonts w:ascii="ＭＳ ゴシック" w:eastAsia="ＭＳ ゴシック" w:hAnsi="ＭＳ ゴシック" w:cs="ＭＳ Ｐゴシック" w:hint="eastAsia"/>
          <w:b/>
          <w:color w:val="auto"/>
          <w:sz w:val="21"/>
          <w:szCs w:val="21"/>
        </w:rPr>
        <w:t>ネットで</w:t>
      </w:r>
      <w:r w:rsidR="00955CFE" w:rsidRPr="009C1DB2">
        <w:rPr>
          <w:rFonts w:ascii="ＭＳ ゴシック" w:eastAsia="ＭＳ ゴシック" w:hAnsi="ＭＳ ゴシック" w:cs="ＭＳ Ｐゴシック" w:hint="eastAsia"/>
          <w:b/>
          <w:color w:val="auto"/>
          <w:sz w:val="21"/>
          <w:szCs w:val="21"/>
        </w:rPr>
        <w:t>検索して</w:t>
      </w:r>
      <w:r w:rsidR="00CE23CC" w:rsidRPr="009C1DB2">
        <w:rPr>
          <w:rFonts w:ascii="ＭＳ ゴシック" w:eastAsia="ＭＳ ゴシック" w:hAnsi="ＭＳ ゴシック" w:cs="ＭＳ Ｐゴシック" w:hint="eastAsia"/>
          <w:b/>
          <w:color w:val="auto"/>
          <w:sz w:val="21"/>
          <w:szCs w:val="21"/>
        </w:rPr>
        <w:t>安価な広告を見て、</w:t>
      </w:r>
      <w:r w:rsidRPr="009C1DB2">
        <w:rPr>
          <w:rFonts w:ascii="ＭＳ ゴシック" w:eastAsia="ＭＳ ゴシック" w:hAnsi="ＭＳ ゴシック" w:cs="ＭＳ Ｐゴシック" w:hint="eastAsia"/>
          <w:b/>
          <w:color w:val="auto"/>
          <w:sz w:val="21"/>
          <w:szCs w:val="21"/>
        </w:rPr>
        <w:t>慌てて事業者を呼んでしまいがちですが、事前に、作業内容や料金、出張費や見積もり料の有無を確認しましょう。</w:t>
      </w:r>
    </w:p>
    <w:p w14:paraId="7C7316E3" w14:textId="5E160BE6" w:rsidR="001540BC" w:rsidRPr="009C1DB2" w:rsidRDefault="001540BC" w:rsidP="001540BC">
      <w:pPr>
        <w:shd w:val="clear" w:color="auto" w:fill="FFFFFF"/>
        <w:spacing w:line="320" w:lineRule="exact"/>
        <w:ind w:leftChars="150" w:left="498" w:hangingChars="100" w:hanging="194"/>
        <w:rPr>
          <w:rFonts w:ascii="ＭＳ ゴシック" w:eastAsia="ＭＳ ゴシック" w:hAnsi="ＭＳ ゴシック" w:cs="ＭＳ Ｐゴシック"/>
          <w:b/>
          <w:color w:val="auto"/>
          <w:sz w:val="21"/>
          <w:szCs w:val="21"/>
        </w:rPr>
      </w:pPr>
      <w:r w:rsidRPr="009C1DB2">
        <w:rPr>
          <w:rFonts w:ascii="ＭＳ ゴシック" w:eastAsia="ＭＳ ゴシック" w:hAnsi="ＭＳ ゴシック" w:cs="ＭＳ Ｐゴシック" w:hint="eastAsia"/>
          <w:b/>
          <w:color w:val="auto"/>
          <w:sz w:val="21"/>
          <w:szCs w:val="21"/>
        </w:rPr>
        <w:t>・消費者が事業者に修理のための訪問を依頼した場合であっても、安価な広告の表示額と相当の開きがある高額な請求を受けたときには、クーリング・オフが可能</w:t>
      </w:r>
      <w:r w:rsidR="00DC2EE7" w:rsidRPr="009C1DB2">
        <w:rPr>
          <w:rFonts w:ascii="ＭＳ ゴシック" w:eastAsia="ＭＳ ゴシック" w:hAnsi="ＭＳ ゴシック" w:cs="ＭＳ Ｐゴシック" w:hint="eastAsia"/>
          <w:b/>
          <w:color w:val="auto"/>
          <w:sz w:val="21"/>
          <w:szCs w:val="21"/>
        </w:rPr>
        <w:t>と考えられるので、</w:t>
      </w:r>
      <w:r w:rsidR="00FF11D0" w:rsidRPr="009C1DB2">
        <w:rPr>
          <w:rFonts w:ascii="ＭＳ ゴシック" w:eastAsia="ＭＳ ゴシック" w:hAnsi="ＭＳ ゴシック" w:cs="ＭＳ Ｐゴシック" w:hint="eastAsia"/>
          <w:b/>
          <w:color w:val="auto"/>
          <w:sz w:val="21"/>
          <w:szCs w:val="21"/>
        </w:rPr>
        <w:t>最寄りの消費生活相談窓口に相談しましょう</w:t>
      </w:r>
      <w:r w:rsidRPr="009C1DB2">
        <w:rPr>
          <w:rFonts w:ascii="ＭＳ ゴシック" w:eastAsia="ＭＳ ゴシック" w:hAnsi="ＭＳ ゴシック" w:cs="ＭＳ Ｐゴシック" w:hint="eastAsia"/>
          <w:b/>
          <w:color w:val="auto"/>
          <w:sz w:val="21"/>
          <w:szCs w:val="21"/>
        </w:rPr>
        <w:t>。</w:t>
      </w:r>
    </w:p>
    <w:p w14:paraId="0BA7D328" w14:textId="1B7FCF88" w:rsidR="00792DBA" w:rsidRPr="009C1DB2" w:rsidRDefault="00792DBA" w:rsidP="001540BC">
      <w:pPr>
        <w:shd w:val="clear" w:color="auto" w:fill="FFFFFF"/>
        <w:spacing w:line="320" w:lineRule="exact"/>
        <w:ind w:leftChars="150" w:left="498" w:hangingChars="100" w:hanging="194"/>
        <w:rPr>
          <w:rFonts w:ascii="ＭＳ ゴシック" w:eastAsia="ＭＳ ゴシック" w:hAnsi="ＭＳ ゴシック" w:cs="ＭＳ Ｐゴシック"/>
          <w:b/>
          <w:color w:val="auto"/>
          <w:sz w:val="21"/>
          <w:szCs w:val="21"/>
        </w:rPr>
      </w:pPr>
      <w:r w:rsidRPr="009C1DB2">
        <w:rPr>
          <w:rFonts w:ascii="ＭＳ ゴシック" w:eastAsia="ＭＳ ゴシック" w:hAnsi="ＭＳ ゴシック" w:cs="ＭＳ Ｐゴシック" w:hint="eastAsia"/>
          <w:b/>
          <w:color w:val="auto"/>
          <w:sz w:val="21"/>
          <w:szCs w:val="21"/>
        </w:rPr>
        <w:t>・現金で支払</w:t>
      </w:r>
      <w:r w:rsidR="000C6BB1" w:rsidRPr="009C1DB2">
        <w:rPr>
          <w:rFonts w:ascii="ＭＳ ゴシック" w:eastAsia="ＭＳ ゴシック" w:hAnsi="ＭＳ ゴシック" w:cs="ＭＳ Ｐゴシック" w:hint="eastAsia"/>
          <w:b/>
          <w:color w:val="auto"/>
          <w:sz w:val="21"/>
          <w:szCs w:val="21"/>
        </w:rPr>
        <w:t>いをした</w:t>
      </w:r>
      <w:r w:rsidRPr="009C1DB2">
        <w:rPr>
          <w:rFonts w:ascii="ＭＳ ゴシック" w:eastAsia="ＭＳ ゴシック" w:hAnsi="ＭＳ ゴシック" w:cs="ＭＳ Ｐゴシック" w:hint="eastAsia"/>
          <w:b/>
          <w:color w:val="auto"/>
          <w:sz w:val="21"/>
          <w:szCs w:val="21"/>
        </w:rPr>
        <w:t>場合、クーリング</w:t>
      </w:r>
      <w:r w:rsidR="00D676CA" w:rsidRPr="009C1DB2">
        <w:rPr>
          <w:rFonts w:ascii="ＭＳ ゴシック" w:eastAsia="ＭＳ ゴシック" w:hAnsi="ＭＳ ゴシック" w:cs="ＭＳ Ｐゴシック" w:hint="eastAsia"/>
          <w:b/>
          <w:color w:val="auto"/>
          <w:sz w:val="21"/>
          <w:szCs w:val="21"/>
        </w:rPr>
        <w:t>・</w:t>
      </w:r>
      <w:r w:rsidRPr="009C1DB2">
        <w:rPr>
          <w:rFonts w:ascii="ＭＳ ゴシック" w:eastAsia="ＭＳ ゴシック" w:hAnsi="ＭＳ ゴシック" w:cs="ＭＳ Ｐゴシック" w:hint="eastAsia"/>
          <w:b/>
          <w:color w:val="auto"/>
          <w:sz w:val="21"/>
          <w:szCs w:val="21"/>
        </w:rPr>
        <w:t>オフを</w:t>
      </w:r>
      <w:r w:rsidR="0023643D" w:rsidRPr="009C1DB2">
        <w:rPr>
          <w:rFonts w:ascii="ＭＳ ゴシック" w:eastAsia="ＭＳ ゴシック" w:hAnsi="ＭＳ ゴシック" w:cs="ＭＳ Ｐゴシック" w:hint="eastAsia"/>
          <w:b/>
          <w:color w:val="auto"/>
          <w:sz w:val="21"/>
          <w:szCs w:val="21"/>
        </w:rPr>
        <w:t>通知しても被害回復が困難な場合があります。</w:t>
      </w:r>
      <w:r w:rsidR="00D8298C" w:rsidRPr="009C1DB2">
        <w:rPr>
          <w:rFonts w:ascii="ＭＳ ゴシック" w:eastAsia="ＭＳ ゴシック" w:hAnsi="ＭＳ ゴシック" w:cs="ＭＳ Ｐゴシック" w:hint="eastAsia"/>
          <w:b/>
          <w:color w:val="auto"/>
          <w:sz w:val="21"/>
          <w:szCs w:val="21"/>
        </w:rPr>
        <w:t>契約金額に納得できなければ、</w:t>
      </w:r>
      <w:r w:rsidR="0023643D" w:rsidRPr="009C1DB2">
        <w:rPr>
          <w:rFonts w:ascii="ＭＳ ゴシック" w:eastAsia="ＭＳ ゴシック" w:hAnsi="ＭＳ ゴシック" w:cs="ＭＳ Ｐゴシック" w:hint="eastAsia"/>
          <w:b/>
          <w:color w:val="auto"/>
          <w:sz w:val="21"/>
          <w:szCs w:val="21"/>
        </w:rPr>
        <w:t>現金</w:t>
      </w:r>
      <w:r w:rsidR="00D8298C" w:rsidRPr="009C1DB2">
        <w:rPr>
          <w:rFonts w:ascii="ＭＳ ゴシック" w:eastAsia="ＭＳ ゴシック" w:hAnsi="ＭＳ ゴシック" w:cs="ＭＳ Ｐゴシック" w:hint="eastAsia"/>
          <w:b/>
          <w:color w:val="auto"/>
          <w:sz w:val="21"/>
          <w:szCs w:val="21"/>
        </w:rPr>
        <w:t>払いを求められても応じないようにしましょう。</w:t>
      </w:r>
    </w:p>
    <w:p w14:paraId="6AC7666F" w14:textId="77777777" w:rsidR="000D700A" w:rsidRPr="009C1DB2" w:rsidRDefault="000D700A" w:rsidP="00840CE0">
      <w:pPr>
        <w:spacing w:line="280" w:lineRule="exact"/>
        <w:ind w:left="194" w:rightChars="50" w:right="101" w:hangingChars="100" w:hanging="194"/>
        <w:contextualSpacing/>
        <w:jc w:val="both"/>
        <w:rPr>
          <w:rFonts w:ascii="ＭＳ 明朝" w:hAnsi="ＭＳ 明朝"/>
          <w:b/>
          <w:bCs/>
          <w:color w:val="auto"/>
          <w:sz w:val="21"/>
          <w:szCs w:val="21"/>
        </w:rPr>
      </w:pPr>
      <w:bookmarkStart w:id="36" w:name="_Hlk168585666"/>
      <w:bookmarkEnd w:id="31"/>
      <w:bookmarkEnd w:id="33"/>
    </w:p>
    <w:p w14:paraId="7E514231" w14:textId="77777777" w:rsidR="00B27823" w:rsidRPr="009C1DB2" w:rsidRDefault="00B27823" w:rsidP="00840CE0">
      <w:pPr>
        <w:spacing w:line="280" w:lineRule="exact"/>
        <w:ind w:left="194" w:rightChars="50" w:right="101" w:hangingChars="100" w:hanging="194"/>
        <w:contextualSpacing/>
        <w:jc w:val="both"/>
        <w:rPr>
          <w:rFonts w:ascii="ＭＳ 明朝" w:hAnsi="ＭＳ 明朝"/>
          <w:b/>
          <w:bCs/>
          <w:color w:val="auto"/>
          <w:sz w:val="21"/>
          <w:szCs w:val="21"/>
        </w:rPr>
      </w:pPr>
    </w:p>
    <w:p w14:paraId="7184A9D8" w14:textId="77777777" w:rsidR="005C0467" w:rsidRPr="009C1DB2" w:rsidRDefault="005C0467" w:rsidP="00840CE0">
      <w:pPr>
        <w:spacing w:line="280" w:lineRule="exact"/>
        <w:ind w:left="194" w:rightChars="50" w:right="101" w:hangingChars="100" w:hanging="194"/>
        <w:contextualSpacing/>
        <w:jc w:val="both"/>
        <w:rPr>
          <w:rFonts w:ascii="ＭＳ 明朝" w:hAnsi="ＭＳ 明朝"/>
          <w:b/>
          <w:bCs/>
          <w:color w:val="auto"/>
          <w:sz w:val="21"/>
          <w:szCs w:val="21"/>
        </w:rPr>
      </w:pPr>
    </w:p>
    <w:bookmarkEnd w:id="36"/>
    <w:p w14:paraId="1831301A" w14:textId="72164BD1" w:rsidR="000D700A" w:rsidRPr="009C1DB2" w:rsidRDefault="00301B65" w:rsidP="000D700A">
      <w:pPr>
        <w:spacing w:line="300" w:lineRule="exact"/>
        <w:ind w:left="447" w:rightChars="89" w:right="180" w:hangingChars="200" w:hanging="447"/>
        <w:contextualSpacing/>
        <w:jc w:val="both"/>
        <w:rPr>
          <w:rFonts w:ascii="ＭＳ ゴシック" w:eastAsia="ＭＳ ゴシック" w:hAnsi="ＭＳ ゴシック"/>
          <w:b/>
          <w:color w:val="auto"/>
          <w:sz w:val="24"/>
          <w:szCs w:val="24"/>
          <w:u w:val="single"/>
        </w:rPr>
      </w:pPr>
      <w:r w:rsidRPr="009C1DB2">
        <w:rPr>
          <w:rFonts w:ascii="ＭＳ ゴシック" w:eastAsia="ＭＳ ゴシック" w:hAnsi="ＭＳ ゴシック" w:hint="eastAsia"/>
          <w:b/>
          <w:color w:val="auto"/>
          <w:sz w:val="24"/>
          <w:szCs w:val="24"/>
          <w:u w:val="single"/>
        </w:rPr>
        <w:t>６</w:t>
      </w:r>
      <w:r w:rsidR="000D700A" w:rsidRPr="009C1DB2">
        <w:rPr>
          <w:rFonts w:ascii="ＭＳ ゴシック" w:eastAsia="ＭＳ ゴシック" w:hAnsi="ＭＳ ゴシック" w:hint="eastAsia"/>
          <w:b/>
          <w:color w:val="auto"/>
          <w:sz w:val="24"/>
          <w:szCs w:val="24"/>
          <w:u w:val="single"/>
        </w:rPr>
        <w:t>．販売方法・手口では「インターネット通販」、</w:t>
      </w:r>
      <w:r w:rsidRPr="009C1DB2">
        <w:rPr>
          <w:rFonts w:ascii="ＭＳ ゴシック" w:eastAsia="ＭＳ ゴシック" w:hAnsi="ＭＳ ゴシック" w:hint="eastAsia"/>
          <w:b/>
          <w:color w:val="auto"/>
          <w:sz w:val="24"/>
          <w:szCs w:val="24"/>
          <w:u w:val="single"/>
        </w:rPr>
        <w:t>「定期購入」が多発し、</w:t>
      </w:r>
      <w:r w:rsidR="000D700A" w:rsidRPr="009C1DB2">
        <w:rPr>
          <w:rFonts w:ascii="ＭＳ ゴシック" w:eastAsia="ＭＳ ゴシック" w:hAnsi="ＭＳ ゴシック" w:hint="eastAsia"/>
          <w:b/>
          <w:color w:val="auto"/>
          <w:sz w:val="24"/>
          <w:szCs w:val="24"/>
          <w:u w:val="single"/>
        </w:rPr>
        <w:t>「ＳＮＳ」に関連する</w:t>
      </w:r>
      <w:r w:rsidRPr="009C1DB2">
        <w:rPr>
          <w:rFonts w:ascii="ＭＳ ゴシック" w:eastAsia="ＭＳ ゴシック" w:hAnsi="ＭＳ ゴシック" w:hint="eastAsia"/>
          <w:b/>
          <w:color w:val="auto"/>
          <w:sz w:val="24"/>
          <w:szCs w:val="24"/>
          <w:u w:val="single"/>
        </w:rPr>
        <w:t>「電話勧誘販売」、「代引配達」の</w:t>
      </w:r>
      <w:r w:rsidR="000D700A" w:rsidRPr="009C1DB2">
        <w:rPr>
          <w:rFonts w:ascii="ＭＳ ゴシック" w:eastAsia="ＭＳ ゴシック" w:hAnsi="ＭＳ ゴシック" w:hint="eastAsia"/>
          <w:b/>
          <w:color w:val="auto"/>
          <w:sz w:val="24"/>
          <w:szCs w:val="24"/>
          <w:u w:val="single"/>
        </w:rPr>
        <w:t>トラブルが増加</w:t>
      </w:r>
    </w:p>
    <w:p w14:paraId="0A77B846" w14:textId="398E754C" w:rsidR="00301B65" w:rsidRPr="009C1DB2" w:rsidRDefault="00301B65" w:rsidP="00301B65">
      <w:pPr>
        <w:tabs>
          <w:tab w:val="center" w:pos="4252"/>
          <w:tab w:val="right" w:pos="8504"/>
        </w:tabs>
        <w:spacing w:line="300" w:lineRule="exact"/>
        <w:ind w:left="193" w:rightChars="89" w:right="180" w:hangingChars="100" w:hanging="193"/>
        <w:jc w:val="both"/>
        <w:rPr>
          <w:rFonts w:ascii="ＭＳ 明朝" w:hAnsi="ＭＳ 明朝"/>
          <w:bCs/>
          <w:color w:val="auto"/>
          <w:kern w:val="2"/>
          <w:sz w:val="21"/>
          <w:szCs w:val="21"/>
          <w:lang w:val="x-none"/>
        </w:rPr>
      </w:pPr>
      <w:r w:rsidRPr="009C1DB2">
        <w:rPr>
          <w:rFonts w:ascii="ＭＳ 明朝" w:hAnsi="ＭＳ 明朝" w:hint="eastAsia"/>
          <w:bCs/>
          <w:color w:val="auto"/>
          <w:kern w:val="2"/>
          <w:sz w:val="21"/>
          <w:szCs w:val="21"/>
        </w:rPr>
        <w:t>・販売方法・手口別で見ると、「インターネット通販」が21,732件で、前年度に比べ2,792件（14.7%）増加し、相談全体の27.1%を占めました。契約当事者の年代別で見ると85</w:t>
      </w:r>
      <w:r w:rsidRPr="009C1DB2">
        <w:rPr>
          <w:rFonts w:ascii="ＭＳ 明朝" w:hAnsi="ＭＳ 明朝" w:hint="eastAsia"/>
          <w:bCs/>
          <w:color w:val="auto"/>
          <w:kern w:val="2"/>
          <w:sz w:val="21"/>
          <w:szCs w:val="21"/>
          <w:lang w:val="x-none"/>
        </w:rPr>
        <w:t>歳未満の全ての年代で最も多くなり85歳以上においても2番目に多い相談になりました。</w:t>
      </w:r>
      <w:r w:rsidRPr="009C1DB2">
        <w:rPr>
          <w:rFonts w:ascii="ＭＳ 明朝" w:hAnsi="ＭＳ 明朝" w:hint="eastAsia"/>
          <w:bCs/>
          <w:color w:val="auto"/>
          <w:kern w:val="2"/>
          <w:sz w:val="21"/>
          <w:szCs w:val="21"/>
          <w:bdr w:val="single" w:sz="4" w:space="0" w:color="auto"/>
        </w:rPr>
        <w:t>付表</w:t>
      </w:r>
      <w:r w:rsidR="00680619" w:rsidRPr="009C1DB2">
        <w:rPr>
          <w:rFonts w:ascii="ＭＳ 明朝" w:hAnsi="ＭＳ 明朝" w:hint="eastAsia"/>
          <w:bCs/>
          <w:color w:val="auto"/>
          <w:kern w:val="2"/>
          <w:sz w:val="21"/>
          <w:szCs w:val="21"/>
          <w:bdr w:val="single" w:sz="4" w:space="0" w:color="auto"/>
        </w:rPr>
        <w:t>5</w:t>
      </w:r>
      <w:r w:rsidR="004C336E" w:rsidRPr="009C1DB2">
        <w:rPr>
          <w:rFonts w:ascii="ＭＳ 明朝" w:hAnsi="ＭＳ 明朝" w:hint="eastAsia"/>
          <w:bCs/>
          <w:color w:val="auto"/>
          <w:kern w:val="2"/>
          <w:sz w:val="21"/>
          <w:szCs w:val="21"/>
          <w:bdr w:val="single" w:sz="4" w:space="0" w:color="auto"/>
        </w:rPr>
        <w:t>,6</w:t>
      </w:r>
      <w:r w:rsidRPr="009C1DB2">
        <w:rPr>
          <w:rFonts w:ascii="ＭＳ 明朝" w:hAnsi="ＭＳ 明朝" w:hint="eastAsia"/>
          <w:bCs/>
          <w:color w:val="auto"/>
          <w:kern w:val="2"/>
          <w:sz w:val="21"/>
          <w:szCs w:val="21"/>
          <w:lang w:val="x-none"/>
        </w:rPr>
        <w:t xml:space="preserve">　</w:t>
      </w:r>
      <w:r w:rsidRPr="009C1DB2">
        <w:rPr>
          <w:rFonts w:ascii="ＭＳ 明朝" w:hAnsi="ＭＳ 明朝"/>
          <w:bCs/>
          <w:color w:val="auto"/>
          <w:kern w:val="2"/>
          <w:sz w:val="21"/>
          <w:szCs w:val="21"/>
          <w:bdr w:val="single" w:sz="4" w:space="0" w:color="auto"/>
        </w:rPr>
        <w:t xml:space="preserve"> </w:t>
      </w:r>
    </w:p>
    <w:p w14:paraId="2DE5145F" w14:textId="51A4A1F3" w:rsidR="00301B65" w:rsidRPr="009C1DB2" w:rsidRDefault="00301B65" w:rsidP="00301B65">
      <w:pPr>
        <w:tabs>
          <w:tab w:val="center" w:pos="4252"/>
          <w:tab w:val="right" w:pos="8504"/>
        </w:tabs>
        <w:spacing w:line="300" w:lineRule="exact"/>
        <w:ind w:left="193" w:rightChars="50" w:right="101" w:hangingChars="100" w:hanging="193"/>
        <w:jc w:val="both"/>
        <w:rPr>
          <w:rFonts w:ascii="ＭＳ 明朝" w:hAnsi="ＭＳ 明朝"/>
          <w:bCs/>
          <w:color w:val="auto"/>
          <w:kern w:val="2"/>
          <w:sz w:val="21"/>
          <w:szCs w:val="21"/>
          <w:lang w:val="x-none"/>
        </w:rPr>
      </w:pPr>
      <w:r w:rsidRPr="009C1DB2">
        <w:rPr>
          <w:rFonts w:ascii="ＭＳ 明朝" w:hAnsi="ＭＳ 明朝" w:hint="eastAsia"/>
          <w:bCs/>
          <w:color w:val="auto"/>
          <w:kern w:val="2"/>
          <w:sz w:val="21"/>
          <w:szCs w:val="21"/>
          <w:lang w:val="x-none"/>
        </w:rPr>
        <w:t>・「ＳＮＳ</w:t>
      </w:r>
      <w:r w:rsidRPr="009C1DB2">
        <w:rPr>
          <w:rFonts w:ascii="ＭＳ 明朝" w:hAnsi="ＭＳ 明朝"/>
          <w:bCs/>
          <w:color w:val="auto"/>
          <w:kern w:val="2"/>
          <w:sz w:val="21"/>
          <w:szCs w:val="21"/>
          <w:lang w:val="x-none"/>
        </w:rPr>
        <w:t>」</w:t>
      </w:r>
      <w:r w:rsidRPr="009C1DB2">
        <w:rPr>
          <w:rFonts w:ascii="ＭＳ 明朝" w:hAnsi="ＭＳ 明朝" w:hint="eastAsia"/>
          <w:bCs/>
          <w:color w:val="auto"/>
          <w:kern w:val="2"/>
          <w:sz w:val="21"/>
          <w:szCs w:val="21"/>
          <w:lang w:val="x-none"/>
        </w:rPr>
        <w:t>に関連する相談が、7,080件で、</w:t>
      </w:r>
      <w:r w:rsidRPr="009C1DB2">
        <w:rPr>
          <w:rFonts w:ascii="ＭＳ 明朝" w:hAnsi="ＭＳ 明朝" w:hint="eastAsia"/>
          <w:bCs/>
          <w:color w:val="auto"/>
          <w:kern w:val="2"/>
          <w:sz w:val="21"/>
          <w:szCs w:val="21"/>
        </w:rPr>
        <w:t>前年度に比べ1,274件（21.9%）増加し、</w:t>
      </w:r>
      <w:r w:rsidRPr="009C1DB2">
        <w:rPr>
          <w:rFonts w:ascii="ＭＳ 明朝" w:hAnsi="ＭＳ 明朝" w:hint="eastAsia"/>
          <w:bCs/>
          <w:color w:val="auto"/>
          <w:kern w:val="2"/>
          <w:sz w:val="21"/>
          <w:szCs w:val="21"/>
          <w:lang w:val="x-none"/>
        </w:rPr>
        <w:t>70歳未満の年代で2番目に多い相談になりました。「ＳＮＳ」の広告に</w:t>
      </w:r>
      <w:proofErr w:type="gramStart"/>
      <w:r w:rsidRPr="009C1DB2">
        <w:rPr>
          <w:rFonts w:ascii="ＭＳ 明朝" w:hAnsi="ＭＳ 明朝" w:hint="eastAsia"/>
          <w:bCs/>
          <w:color w:val="auto"/>
          <w:kern w:val="2"/>
          <w:sz w:val="21"/>
          <w:szCs w:val="21"/>
          <w:lang w:val="x-none"/>
        </w:rPr>
        <w:t>誘因</w:t>
      </w:r>
      <w:proofErr w:type="gramEnd"/>
      <w:r w:rsidRPr="009C1DB2">
        <w:rPr>
          <w:rFonts w:ascii="ＭＳ 明朝" w:hAnsi="ＭＳ 明朝" w:hint="eastAsia"/>
          <w:bCs/>
          <w:color w:val="auto"/>
          <w:kern w:val="2"/>
          <w:sz w:val="21"/>
          <w:szCs w:val="21"/>
          <w:lang w:val="x-none"/>
        </w:rPr>
        <w:t>された</w:t>
      </w:r>
      <w:r w:rsidRPr="009C1DB2">
        <w:rPr>
          <w:rFonts w:ascii="ＭＳ 明朝" w:hAnsi="ＭＳ 明朝" w:hint="eastAsia"/>
          <w:bCs/>
          <w:color w:val="auto"/>
          <w:kern w:val="2"/>
          <w:sz w:val="21"/>
          <w:szCs w:val="21"/>
        </w:rPr>
        <w:t>「</w:t>
      </w:r>
      <w:r w:rsidRPr="009C1DB2">
        <w:rPr>
          <w:rFonts w:ascii="ＭＳ 明朝" w:hAnsi="ＭＳ 明朝" w:hint="eastAsia"/>
          <w:bCs/>
          <w:color w:val="auto"/>
          <w:kern w:val="2"/>
          <w:sz w:val="21"/>
          <w:szCs w:val="21"/>
          <w:lang w:val="x-none"/>
        </w:rPr>
        <w:t>定期購入」や</w:t>
      </w:r>
      <w:r w:rsidRPr="009C1DB2">
        <w:rPr>
          <w:rFonts w:ascii="ＭＳ 明朝" w:hAnsi="ＭＳ 明朝" w:hint="eastAsia"/>
          <w:bCs/>
          <w:color w:val="auto"/>
          <w:sz w:val="21"/>
          <w:szCs w:val="21"/>
        </w:rPr>
        <w:t>「代引配達」を利用したトラブル、「</w:t>
      </w:r>
      <w:r w:rsidRPr="009C1DB2">
        <w:rPr>
          <w:rFonts w:ascii="ＭＳ 明朝" w:hAnsi="ＭＳ 明朝" w:hint="eastAsia"/>
          <w:bCs/>
          <w:color w:val="auto"/>
          <w:kern w:val="2"/>
          <w:sz w:val="21"/>
          <w:szCs w:val="21"/>
          <w:lang w:val="x-none"/>
        </w:rPr>
        <w:t>ＳＮＳ」</w:t>
      </w:r>
      <w:r w:rsidR="00F41CCC" w:rsidRPr="009C1DB2">
        <w:rPr>
          <w:rFonts w:ascii="ＭＳ 明朝" w:hAnsi="ＭＳ 明朝" w:hint="eastAsia"/>
          <w:bCs/>
          <w:color w:val="auto"/>
          <w:kern w:val="2"/>
          <w:sz w:val="21"/>
          <w:szCs w:val="21"/>
          <w:lang w:val="x-none"/>
        </w:rPr>
        <w:t>での「電話勧誘販売」を</w:t>
      </w:r>
      <w:r w:rsidRPr="009C1DB2">
        <w:rPr>
          <w:rFonts w:ascii="ＭＳ 明朝" w:hAnsi="ＭＳ 明朝" w:hint="eastAsia"/>
          <w:bCs/>
          <w:color w:val="auto"/>
          <w:kern w:val="2"/>
          <w:sz w:val="21"/>
          <w:szCs w:val="21"/>
          <w:lang w:val="x-none"/>
        </w:rPr>
        <w:t>きっかけとした</w:t>
      </w:r>
      <w:r w:rsidR="00F41CCC" w:rsidRPr="009C1DB2">
        <w:rPr>
          <w:rFonts w:ascii="ＭＳ 明朝" w:hAnsi="ＭＳ 明朝" w:hint="eastAsia"/>
          <w:bCs/>
          <w:color w:val="auto"/>
          <w:kern w:val="2"/>
          <w:sz w:val="21"/>
          <w:szCs w:val="21"/>
          <w:lang w:val="x-none"/>
        </w:rPr>
        <w:t>「サイドビジネス商法」や「利殖商法」</w:t>
      </w:r>
      <w:r w:rsidRPr="009C1DB2">
        <w:rPr>
          <w:rFonts w:ascii="ＭＳ 明朝" w:hAnsi="ＭＳ 明朝" w:hint="eastAsia"/>
          <w:bCs/>
          <w:color w:val="auto"/>
          <w:kern w:val="2"/>
          <w:sz w:val="21"/>
          <w:szCs w:val="21"/>
          <w:lang w:val="x-none"/>
        </w:rPr>
        <w:t>の</w:t>
      </w:r>
      <w:r w:rsidR="00F41CCC" w:rsidRPr="009C1DB2">
        <w:rPr>
          <w:rFonts w:ascii="ＭＳ 明朝" w:hAnsi="ＭＳ 明朝" w:hint="eastAsia"/>
          <w:bCs/>
          <w:color w:val="auto"/>
          <w:kern w:val="2"/>
          <w:sz w:val="21"/>
          <w:szCs w:val="21"/>
          <w:lang w:val="x-none"/>
        </w:rPr>
        <w:t>相談</w:t>
      </w:r>
      <w:r w:rsidRPr="009C1DB2">
        <w:rPr>
          <w:rFonts w:ascii="ＭＳ 明朝" w:hAnsi="ＭＳ 明朝" w:hint="eastAsia"/>
          <w:bCs/>
          <w:color w:val="auto"/>
          <w:kern w:val="2"/>
          <w:sz w:val="21"/>
          <w:szCs w:val="21"/>
          <w:lang w:val="x-none"/>
        </w:rPr>
        <w:t>が多発しています。</w:t>
      </w:r>
    </w:p>
    <w:p w14:paraId="0C7A7345" w14:textId="2936ACB1" w:rsidR="00680619" w:rsidRPr="009C1DB2" w:rsidRDefault="00680619" w:rsidP="00301B65">
      <w:pPr>
        <w:tabs>
          <w:tab w:val="center" w:pos="4252"/>
          <w:tab w:val="right" w:pos="8504"/>
        </w:tabs>
        <w:spacing w:line="300" w:lineRule="exact"/>
        <w:ind w:left="193" w:rightChars="50" w:right="101" w:hangingChars="100" w:hanging="193"/>
        <w:jc w:val="both"/>
        <w:rPr>
          <w:rFonts w:ascii="ＭＳ 明朝" w:hAnsi="ＭＳ 明朝"/>
          <w:bCs/>
          <w:color w:val="auto"/>
          <w:kern w:val="2"/>
          <w:sz w:val="21"/>
          <w:szCs w:val="21"/>
          <w:bdr w:val="single" w:sz="4" w:space="0" w:color="auto"/>
        </w:rPr>
      </w:pPr>
      <w:r w:rsidRPr="009C1DB2">
        <w:rPr>
          <w:rFonts w:ascii="ＭＳ 明朝" w:hAnsi="ＭＳ 明朝" w:hint="eastAsia"/>
          <w:bCs/>
          <w:color w:val="auto"/>
          <w:kern w:val="2"/>
          <w:sz w:val="21"/>
          <w:szCs w:val="21"/>
          <w:lang w:val="x-none"/>
        </w:rPr>
        <w:t xml:space="preserve">　</w:t>
      </w:r>
      <w:r w:rsidRPr="009C1DB2">
        <w:rPr>
          <w:rFonts w:ascii="ＭＳ 明朝" w:hAnsi="ＭＳ 明朝" w:hint="eastAsia"/>
          <w:bCs/>
          <w:color w:val="auto"/>
          <w:kern w:val="2"/>
          <w:sz w:val="21"/>
          <w:szCs w:val="21"/>
          <w:bdr w:val="single" w:sz="4" w:space="0" w:color="auto"/>
        </w:rPr>
        <w:t>付表5</w:t>
      </w:r>
      <w:r w:rsidR="004C336E" w:rsidRPr="009C1DB2">
        <w:rPr>
          <w:rFonts w:ascii="ＭＳ 明朝" w:hAnsi="ＭＳ 明朝" w:hint="eastAsia"/>
          <w:bCs/>
          <w:color w:val="auto"/>
          <w:kern w:val="2"/>
          <w:sz w:val="21"/>
          <w:szCs w:val="21"/>
          <w:bdr w:val="single" w:sz="4" w:space="0" w:color="auto"/>
        </w:rPr>
        <w:t>,6</w:t>
      </w:r>
      <w:r w:rsidRPr="009C1DB2">
        <w:rPr>
          <w:rFonts w:ascii="ＭＳ 明朝" w:hAnsi="ＭＳ 明朝" w:hint="eastAsia"/>
          <w:bCs/>
          <w:color w:val="auto"/>
          <w:kern w:val="2"/>
          <w:sz w:val="21"/>
          <w:szCs w:val="21"/>
          <w:lang w:val="x-none"/>
        </w:rPr>
        <w:t xml:space="preserve">　</w:t>
      </w:r>
    </w:p>
    <w:p w14:paraId="484B4A2B" w14:textId="1004FB48" w:rsidR="00301B65" w:rsidRPr="009C1DB2" w:rsidRDefault="00301B65" w:rsidP="00301B65">
      <w:pPr>
        <w:tabs>
          <w:tab w:val="center" w:pos="4252"/>
          <w:tab w:val="right" w:pos="8504"/>
        </w:tabs>
        <w:spacing w:line="300" w:lineRule="exact"/>
        <w:ind w:left="193" w:rightChars="50" w:right="101" w:hangingChars="100" w:hanging="193"/>
        <w:jc w:val="both"/>
        <w:rPr>
          <w:rFonts w:ascii="ＭＳ 明朝" w:hAnsi="ＭＳ 明朝"/>
          <w:bCs/>
          <w:color w:val="auto"/>
          <w:kern w:val="2"/>
          <w:sz w:val="21"/>
          <w:szCs w:val="21"/>
          <w:bdr w:val="single" w:sz="4" w:space="0" w:color="auto"/>
        </w:rPr>
      </w:pPr>
      <w:r w:rsidRPr="009C1DB2">
        <w:rPr>
          <w:rFonts w:ascii="ＭＳ 明朝" w:hAnsi="ＭＳ 明朝" w:hint="eastAsia"/>
          <w:bCs/>
          <w:color w:val="auto"/>
          <w:kern w:val="2"/>
          <w:sz w:val="21"/>
          <w:szCs w:val="21"/>
        </w:rPr>
        <w:t>・「定期購入」に関する相談は、50歳代以上で上位</w:t>
      </w:r>
      <w:r w:rsidR="008B6BA5">
        <w:rPr>
          <w:rFonts w:ascii="ＭＳ 明朝" w:hAnsi="ＭＳ 明朝" w:hint="eastAsia"/>
          <w:bCs/>
          <w:color w:val="auto"/>
          <w:kern w:val="2"/>
          <w:sz w:val="21"/>
          <w:szCs w:val="21"/>
        </w:rPr>
        <w:t>でした</w:t>
      </w:r>
      <w:r w:rsidRPr="009C1DB2">
        <w:rPr>
          <w:rFonts w:ascii="ＭＳ 明朝" w:hAnsi="ＭＳ 明朝" w:hint="eastAsia"/>
          <w:bCs/>
          <w:color w:val="auto"/>
          <w:kern w:val="2"/>
          <w:sz w:val="21"/>
          <w:szCs w:val="21"/>
        </w:rPr>
        <w:t>が、前年度に比べ、339件(6.2%)減少しました。</w:t>
      </w:r>
      <w:r w:rsidR="008B6BA5" w:rsidRPr="009C1DB2">
        <w:rPr>
          <w:rFonts w:ascii="ＭＳ 明朝" w:hAnsi="ＭＳ 明朝" w:hint="eastAsia"/>
          <w:bCs/>
          <w:color w:val="auto"/>
          <w:kern w:val="2"/>
          <w:sz w:val="21"/>
          <w:szCs w:val="21"/>
          <w:bdr w:val="single" w:sz="4" w:space="0" w:color="auto"/>
        </w:rPr>
        <w:t>付表5,6</w:t>
      </w:r>
    </w:p>
    <w:p w14:paraId="2E2EEC38" w14:textId="77777777" w:rsidR="00BD16E1" w:rsidRDefault="00301B65" w:rsidP="00301B65">
      <w:pPr>
        <w:tabs>
          <w:tab w:val="center" w:pos="4252"/>
          <w:tab w:val="right" w:pos="8504"/>
        </w:tabs>
        <w:spacing w:line="300" w:lineRule="exact"/>
        <w:ind w:left="193" w:rightChars="50" w:right="101" w:hangingChars="100" w:hanging="193"/>
        <w:jc w:val="both"/>
        <w:rPr>
          <w:rFonts w:ascii="ＭＳ 明朝" w:hAnsi="ＭＳ 明朝"/>
          <w:bCs/>
          <w:color w:val="auto"/>
          <w:kern w:val="2"/>
          <w:sz w:val="21"/>
          <w:szCs w:val="21"/>
        </w:rPr>
      </w:pPr>
      <w:r w:rsidRPr="009C1DB2">
        <w:rPr>
          <w:rFonts w:ascii="ＭＳ 明朝" w:hAnsi="ＭＳ 明朝" w:hint="eastAsia"/>
          <w:bCs/>
          <w:color w:val="auto"/>
          <w:kern w:val="2"/>
          <w:sz w:val="21"/>
          <w:szCs w:val="21"/>
        </w:rPr>
        <w:t>・「電話勧誘販売」に関する相談は、827件(23.5%)増加し、20歳代から40歳代の年代で上位になりました。</w:t>
      </w:r>
    </w:p>
    <w:p w14:paraId="0B691C4E" w14:textId="6A53DC14" w:rsidR="00301B65" w:rsidRPr="009C1DB2" w:rsidRDefault="008B6BA5" w:rsidP="00BD16E1">
      <w:pPr>
        <w:tabs>
          <w:tab w:val="center" w:pos="4252"/>
          <w:tab w:val="right" w:pos="8504"/>
        </w:tabs>
        <w:spacing w:line="300" w:lineRule="exact"/>
        <w:ind w:leftChars="100" w:left="203" w:rightChars="50" w:right="101"/>
        <w:jc w:val="both"/>
        <w:rPr>
          <w:rFonts w:ascii="ＭＳ 明朝" w:hAnsi="ＭＳ 明朝"/>
          <w:bCs/>
          <w:color w:val="auto"/>
          <w:kern w:val="2"/>
          <w:sz w:val="21"/>
          <w:szCs w:val="21"/>
        </w:rPr>
      </w:pPr>
      <w:r w:rsidRPr="009C1DB2">
        <w:rPr>
          <w:rFonts w:ascii="ＭＳ 明朝" w:hAnsi="ＭＳ 明朝" w:hint="eastAsia"/>
          <w:bCs/>
          <w:color w:val="auto"/>
          <w:kern w:val="2"/>
          <w:sz w:val="21"/>
          <w:szCs w:val="21"/>
          <w:bdr w:val="single" w:sz="4" w:space="0" w:color="auto"/>
        </w:rPr>
        <w:t>付表5,6</w:t>
      </w:r>
    </w:p>
    <w:p w14:paraId="5A6F9727" w14:textId="5BDAF4EA" w:rsidR="00301B65" w:rsidRPr="00BD16E1" w:rsidRDefault="00301B65" w:rsidP="00BD16E1">
      <w:pPr>
        <w:tabs>
          <w:tab w:val="center" w:pos="4252"/>
          <w:tab w:val="right" w:pos="8504"/>
        </w:tabs>
        <w:spacing w:line="300" w:lineRule="exact"/>
        <w:ind w:left="193" w:rightChars="102" w:right="207" w:hangingChars="100" w:hanging="193"/>
        <w:rPr>
          <w:rFonts w:ascii="ＭＳ 明朝" w:hAnsi="ＭＳ 明朝"/>
          <w:bCs/>
          <w:color w:val="auto"/>
          <w:kern w:val="2"/>
          <w:sz w:val="21"/>
          <w:szCs w:val="21"/>
          <w:lang w:val="x-none"/>
        </w:rPr>
      </w:pPr>
      <w:r w:rsidRPr="009C1DB2">
        <w:rPr>
          <w:rFonts w:ascii="ＭＳ 明朝" w:hAnsi="ＭＳ 明朝" w:hint="eastAsia"/>
          <w:bCs/>
          <w:color w:val="auto"/>
          <w:kern w:val="2"/>
          <w:sz w:val="21"/>
          <w:szCs w:val="21"/>
        </w:rPr>
        <w:t>・</w:t>
      </w:r>
      <w:r w:rsidRPr="009C1DB2">
        <w:rPr>
          <w:rFonts w:ascii="ＭＳ 明朝" w:hAnsi="ＭＳ 明朝" w:hint="eastAsia"/>
          <w:bCs/>
          <w:color w:val="auto"/>
          <w:kern w:val="2"/>
          <w:sz w:val="21"/>
          <w:szCs w:val="21"/>
          <w:lang w:val="x-none"/>
        </w:rPr>
        <w:t>85歳以上では、「</w:t>
      </w:r>
      <w:proofErr w:type="spellStart"/>
      <w:r w:rsidRPr="009C1DB2">
        <w:rPr>
          <w:rFonts w:ascii="ＭＳ 明朝" w:hAnsi="ＭＳ 明朝" w:hint="eastAsia"/>
          <w:bCs/>
          <w:color w:val="auto"/>
          <w:kern w:val="2"/>
          <w:sz w:val="21"/>
          <w:szCs w:val="21"/>
          <w:lang w:val="x-none"/>
        </w:rPr>
        <w:t>家庭訪販」が最も多くなりました。</w:t>
      </w:r>
      <w:r w:rsidRPr="009C1DB2">
        <w:rPr>
          <w:rFonts w:ascii="ＭＳ 明朝" w:hAnsi="ＭＳ 明朝" w:hint="eastAsia"/>
          <w:bCs/>
          <w:color w:val="auto"/>
          <w:kern w:val="2"/>
          <w:sz w:val="21"/>
          <w:szCs w:val="21"/>
          <w:bdr w:val="single" w:sz="4" w:space="0" w:color="auto"/>
          <w:lang w:val="x-none"/>
        </w:rPr>
        <w:t>付表</w:t>
      </w:r>
      <w:proofErr w:type="spellEnd"/>
      <w:r w:rsidRPr="009C1DB2">
        <w:rPr>
          <w:rFonts w:ascii="ＭＳ 明朝" w:hAnsi="ＭＳ 明朝" w:hint="eastAsia"/>
          <w:bCs/>
          <w:color w:val="auto"/>
          <w:kern w:val="2"/>
          <w:sz w:val="21"/>
          <w:szCs w:val="21"/>
          <w:bdr w:val="single" w:sz="4" w:space="0" w:color="auto"/>
          <w:lang w:val="x-none"/>
        </w:rPr>
        <w:t>6</w:t>
      </w:r>
      <w:r w:rsidRPr="009C1DB2">
        <w:rPr>
          <w:rFonts w:ascii="ＭＳ 明朝" w:hAnsi="ＭＳ 明朝"/>
          <w:bCs/>
          <w:color w:val="auto"/>
          <w:kern w:val="2"/>
          <w:sz w:val="21"/>
          <w:szCs w:val="21"/>
          <w:bdr w:val="single" w:sz="4" w:space="0" w:color="auto"/>
          <w:lang w:val="x-none"/>
        </w:rPr>
        <w:t xml:space="preserve"> </w:t>
      </w:r>
    </w:p>
    <w:p w14:paraId="05DBDD21" w14:textId="77777777" w:rsidR="00301B65" w:rsidRPr="009C1DB2" w:rsidRDefault="00301B65" w:rsidP="000D700A">
      <w:pPr>
        <w:spacing w:line="300" w:lineRule="exact"/>
        <w:ind w:left="447" w:rightChars="89" w:right="180" w:hangingChars="200" w:hanging="447"/>
        <w:contextualSpacing/>
        <w:jc w:val="both"/>
        <w:rPr>
          <w:rFonts w:ascii="ＭＳ ゴシック" w:eastAsia="ＭＳ ゴシック" w:hAnsi="ＭＳ ゴシック"/>
          <w:b/>
          <w:color w:val="auto"/>
          <w:sz w:val="24"/>
          <w:szCs w:val="24"/>
          <w:u w:val="single"/>
        </w:rPr>
      </w:pPr>
    </w:p>
    <w:p w14:paraId="6DC87901" w14:textId="77777777" w:rsidR="00252C6D" w:rsidRPr="009C1DB2" w:rsidRDefault="00252C6D" w:rsidP="000D700A">
      <w:pPr>
        <w:spacing w:line="300" w:lineRule="exact"/>
        <w:ind w:left="447" w:rightChars="89" w:right="180" w:hangingChars="200" w:hanging="447"/>
        <w:contextualSpacing/>
        <w:jc w:val="both"/>
        <w:rPr>
          <w:rFonts w:ascii="ＭＳ ゴシック" w:eastAsia="ＭＳ ゴシック" w:hAnsi="ＭＳ ゴシック"/>
          <w:b/>
          <w:color w:val="auto"/>
          <w:sz w:val="24"/>
          <w:szCs w:val="24"/>
          <w:u w:val="single"/>
        </w:rPr>
      </w:pPr>
    </w:p>
    <w:p w14:paraId="5C8E83E7" w14:textId="77777777" w:rsidR="00252C6D" w:rsidRPr="009C1DB2" w:rsidRDefault="00252C6D" w:rsidP="000D700A">
      <w:pPr>
        <w:spacing w:line="300" w:lineRule="exact"/>
        <w:ind w:left="447" w:rightChars="89" w:right="180" w:hangingChars="200" w:hanging="447"/>
        <w:contextualSpacing/>
        <w:jc w:val="both"/>
        <w:rPr>
          <w:rFonts w:ascii="ＭＳ ゴシック" w:eastAsia="ＭＳ ゴシック" w:hAnsi="ＭＳ ゴシック"/>
          <w:b/>
          <w:color w:val="auto"/>
          <w:sz w:val="24"/>
          <w:szCs w:val="24"/>
          <w:u w:val="single"/>
        </w:rPr>
      </w:pPr>
    </w:p>
    <w:p w14:paraId="14459312" w14:textId="77777777" w:rsidR="005E56A3" w:rsidRPr="009C1DB2" w:rsidRDefault="005E56A3" w:rsidP="000D700A">
      <w:pPr>
        <w:spacing w:line="300" w:lineRule="exact"/>
        <w:ind w:left="447" w:rightChars="89" w:right="180" w:hangingChars="200" w:hanging="447"/>
        <w:contextualSpacing/>
        <w:jc w:val="both"/>
        <w:rPr>
          <w:rFonts w:ascii="ＭＳ ゴシック" w:eastAsia="ＭＳ ゴシック" w:hAnsi="ＭＳ ゴシック"/>
          <w:b/>
          <w:color w:val="auto"/>
          <w:sz w:val="24"/>
          <w:szCs w:val="24"/>
          <w:u w:val="single"/>
        </w:rPr>
      </w:pPr>
    </w:p>
    <w:p w14:paraId="3B97A810" w14:textId="77777777" w:rsidR="00252C6D" w:rsidRPr="009C1DB2" w:rsidRDefault="00252C6D" w:rsidP="000D700A">
      <w:pPr>
        <w:spacing w:line="300" w:lineRule="exact"/>
        <w:ind w:left="447" w:rightChars="89" w:right="180" w:hangingChars="200" w:hanging="447"/>
        <w:contextualSpacing/>
        <w:jc w:val="both"/>
        <w:rPr>
          <w:rFonts w:ascii="ＭＳ ゴシック" w:eastAsia="ＭＳ ゴシック" w:hAnsi="ＭＳ ゴシック"/>
          <w:b/>
          <w:color w:val="auto"/>
          <w:sz w:val="24"/>
          <w:szCs w:val="24"/>
          <w:u w:val="single"/>
        </w:rPr>
      </w:pPr>
    </w:p>
    <w:p w14:paraId="008ACD1F" w14:textId="77777777" w:rsidR="00056DFD" w:rsidRPr="009C1DB2" w:rsidRDefault="00056DFD" w:rsidP="000D700A">
      <w:pPr>
        <w:spacing w:line="300" w:lineRule="exact"/>
        <w:ind w:left="447" w:rightChars="89" w:right="180" w:hangingChars="200" w:hanging="447"/>
        <w:contextualSpacing/>
        <w:jc w:val="both"/>
        <w:rPr>
          <w:rFonts w:ascii="ＭＳ ゴシック" w:eastAsia="ＭＳ ゴシック" w:hAnsi="ＭＳ ゴシック"/>
          <w:b/>
          <w:color w:val="auto"/>
          <w:sz w:val="24"/>
          <w:szCs w:val="24"/>
          <w:u w:val="single"/>
        </w:rPr>
      </w:pPr>
    </w:p>
    <w:p w14:paraId="4BC5C79B" w14:textId="77777777" w:rsidR="00252C6D" w:rsidRPr="009C1DB2" w:rsidRDefault="00252C6D" w:rsidP="000D700A">
      <w:pPr>
        <w:spacing w:line="300" w:lineRule="exact"/>
        <w:ind w:left="447" w:rightChars="89" w:right="180" w:hangingChars="200" w:hanging="447"/>
        <w:contextualSpacing/>
        <w:jc w:val="both"/>
        <w:rPr>
          <w:rFonts w:ascii="ＭＳ ゴシック" w:eastAsia="ＭＳ ゴシック" w:hAnsi="ＭＳ ゴシック"/>
          <w:b/>
          <w:color w:val="auto"/>
          <w:sz w:val="24"/>
          <w:szCs w:val="24"/>
          <w:u w:val="single"/>
        </w:rPr>
      </w:pPr>
    </w:p>
    <w:p w14:paraId="5263C875" w14:textId="1434FBCE" w:rsidR="00397418" w:rsidRPr="009C1DB2" w:rsidRDefault="00A13DCD" w:rsidP="00D80FA5">
      <w:pPr>
        <w:tabs>
          <w:tab w:val="left" w:pos="2230"/>
        </w:tabs>
        <w:spacing w:line="240" w:lineRule="exact"/>
        <w:rPr>
          <w:rFonts w:ascii="ＭＳ ゴシック" w:eastAsia="ＭＳ ゴシック" w:hAnsi="ＭＳ ゴシック"/>
          <w:bCs/>
          <w:color w:val="auto"/>
          <w:sz w:val="21"/>
          <w:szCs w:val="21"/>
        </w:rPr>
      </w:pPr>
      <w:r w:rsidRPr="009C1DB2">
        <w:rPr>
          <w:rFonts w:ascii="ＭＳ ゴシック" w:eastAsia="ＭＳ ゴシック" w:hAnsi="ＭＳ ゴシック" w:hint="eastAsia"/>
          <w:bCs/>
          <w:color w:val="auto"/>
          <w:sz w:val="21"/>
          <w:szCs w:val="21"/>
          <w:bdr w:val="single" w:sz="4" w:space="0" w:color="auto"/>
        </w:rPr>
        <w:lastRenderedPageBreak/>
        <w:t>付表</w:t>
      </w:r>
      <w:r w:rsidR="009752C3" w:rsidRPr="009C1DB2">
        <w:rPr>
          <w:rFonts w:ascii="ＭＳ ゴシック" w:eastAsia="ＭＳ ゴシック" w:hAnsi="ＭＳ ゴシック" w:hint="eastAsia"/>
          <w:bCs/>
          <w:color w:val="auto"/>
          <w:sz w:val="21"/>
          <w:szCs w:val="21"/>
          <w:bdr w:val="single" w:sz="4" w:space="0" w:color="auto"/>
        </w:rPr>
        <w:t>5</w:t>
      </w:r>
      <w:r w:rsidR="00397418" w:rsidRPr="009C1DB2">
        <w:rPr>
          <w:rFonts w:ascii="ＭＳ ゴシック" w:eastAsia="ＭＳ ゴシック" w:hAnsi="ＭＳ ゴシック"/>
          <w:bCs/>
          <w:color w:val="auto"/>
          <w:sz w:val="21"/>
          <w:szCs w:val="21"/>
          <w:bdr w:val="single" w:sz="4" w:space="0" w:color="auto"/>
        </w:rPr>
        <w:t xml:space="preserve"> </w:t>
      </w:r>
      <w:r w:rsidR="009752C3" w:rsidRPr="009C1DB2">
        <w:rPr>
          <w:rFonts w:ascii="ＭＳ ゴシック" w:eastAsia="ＭＳ ゴシック" w:hAnsi="ＭＳ ゴシック" w:hint="eastAsia"/>
          <w:bCs/>
          <w:color w:val="auto"/>
          <w:sz w:val="21"/>
          <w:szCs w:val="21"/>
        </w:rPr>
        <w:t xml:space="preserve">　相談</w:t>
      </w:r>
      <w:r w:rsidRPr="009C1DB2">
        <w:rPr>
          <w:rFonts w:ascii="ＭＳ ゴシック" w:eastAsia="ＭＳ ゴシック" w:hAnsi="ＭＳ ゴシック" w:hint="eastAsia"/>
          <w:bCs/>
          <w:color w:val="auto"/>
          <w:sz w:val="21"/>
          <w:szCs w:val="21"/>
        </w:rPr>
        <w:t>の多い販売方法・手口【上位</w:t>
      </w:r>
      <w:r w:rsidR="00B27823" w:rsidRPr="009C1DB2">
        <w:rPr>
          <w:rFonts w:ascii="ＭＳ ゴシック" w:eastAsia="ＭＳ ゴシック" w:hAnsi="ＭＳ ゴシック" w:hint="eastAsia"/>
          <w:bCs/>
          <w:color w:val="auto"/>
          <w:sz w:val="21"/>
          <w:szCs w:val="21"/>
        </w:rPr>
        <w:t>2</w:t>
      </w:r>
      <w:r w:rsidR="00C00E71" w:rsidRPr="009C1DB2">
        <w:rPr>
          <w:rFonts w:ascii="ＭＳ ゴシック" w:eastAsia="ＭＳ ゴシック" w:hAnsi="ＭＳ ゴシック" w:hint="eastAsia"/>
          <w:bCs/>
          <w:color w:val="auto"/>
          <w:sz w:val="21"/>
          <w:szCs w:val="21"/>
        </w:rPr>
        <w:t>0</w:t>
      </w:r>
      <w:r w:rsidRPr="009C1DB2">
        <w:rPr>
          <w:rFonts w:ascii="ＭＳ ゴシック" w:eastAsia="ＭＳ ゴシック" w:hAnsi="ＭＳ ゴシック" w:hint="eastAsia"/>
          <w:bCs/>
          <w:color w:val="auto"/>
          <w:sz w:val="21"/>
          <w:szCs w:val="21"/>
        </w:rPr>
        <w:t>位】</w:t>
      </w:r>
      <w:bookmarkStart w:id="37" w:name="_Hlk168478137"/>
    </w:p>
    <w:p w14:paraId="68C7609D" w14:textId="46D6DA5A" w:rsidR="00252798" w:rsidRPr="009C1DB2" w:rsidRDefault="00252798" w:rsidP="00D80FA5">
      <w:pPr>
        <w:tabs>
          <w:tab w:val="left" w:pos="2230"/>
        </w:tabs>
        <w:spacing w:line="240" w:lineRule="exact"/>
        <w:rPr>
          <w:rFonts w:ascii="ＭＳ ゴシック" w:eastAsia="ＭＳ ゴシック" w:hAnsi="ＭＳ ゴシック"/>
          <w:bCs/>
          <w:color w:val="auto"/>
          <w:sz w:val="21"/>
          <w:szCs w:val="21"/>
        </w:rPr>
      </w:pPr>
      <w:r w:rsidRPr="009C1DB2">
        <w:rPr>
          <w:rFonts w:hint="eastAsia"/>
          <w:noProof/>
          <w:color w:val="auto"/>
        </w:rPr>
        <w:drawing>
          <wp:anchor distT="0" distB="0" distL="114300" distR="114300" simplePos="0" relativeHeight="251737088" behindDoc="0" locked="0" layoutInCell="1" allowOverlap="1" wp14:anchorId="35DDBCF5" wp14:editId="4C832333">
            <wp:simplePos x="0" y="0"/>
            <wp:positionH relativeFrom="column">
              <wp:posOffset>-1270</wp:posOffset>
            </wp:positionH>
            <wp:positionV relativeFrom="paragraph">
              <wp:posOffset>88265</wp:posOffset>
            </wp:positionV>
            <wp:extent cx="5543550" cy="3838575"/>
            <wp:effectExtent l="0" t="0" r="0" b="9525"/>
            <wp:wrapSquare wrapText="bothSides"/>
            <wp:docPr id="53045702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3550" cy="3838575"/>
                    </a:xfrm>
                    <a:prstGeom prst="rect">
                      <a:avLst/>
                    </a:prstGeom>
                    <a:noFill/>
                    <a:ln>
                      <a:noFill/>
                    </a:ln>
                  </pic:spPr>
                </pic:pic>
              </a:graphicData>
            </a:graphic>
            <wp14:sizeRelV relativeFrom="margin">
              <wp14:pctHeight>0</wp14:pctHeight>
            </wp14:sizeRelV>
          </wp:anchor>
        </w:drawing>
      </w:r>
    </w:p>
    <w:p w14:paraId="6C2F9F6A" w14:textId="10D7EE1F" w:rsidR="00B27823" w:rsidRPr="009C1DB2" w:rsidRDefault="00B27823" w:rsidP="00D80FA5">
      <w:pPr>
        <w:tabs>
          <w:tab w:val="left" w:pos="2230"/>
        </w:tabs>
        <w:spacing w:line="240" w:lineRule="exact"/>
        <w:rPr>
          <w:rFonts w:ascii="ＭＳ ゴシック" w:eastAsia="ＭＳ ゴシック" w:hAnsi="ＭＳ ゴシック"/>
          <w:bCs/>
          <w:color w:val="auto"/>
          <w:sz w:val="21"/>
          <w:szCs w:val="21"/>
        </w:rPr>
      </w:pPr>
    </w:p>
    <w:p w14:paraId="73E8A31D" w14:textId="7DF4AF7A" w:rsidR="00B27823" w:rsidRPr="009C1DB2" w:rsidRDefault="00B27823" w:rsidP="00D80FA5">
      <w:pPr>
        <w:tabs>
          <w:tab w:val="left" w:pos="2230"/>
        </w:tabs>
        <w:spacing w:line="240" w:lineRule="exact"/>
        <w:rPr>
          <w:rFonts w:ascii="ＭＳ ゴシック" w:eastAsia="ＭＳ ゴシック" w:hAnsi="ＭＳ ゴシック"/>
          <w:bCs/>
          <w:color w:val="auto"/>
          <w:sz w:val="21"/>
          <w:szCs w:val="21"/>
        </w:rPr>
      </w:pPr>
    </w:p>
    <w:p w14:paraId="5F493CA7" w14:textId="77777777" w:rsidR="00B27823" w:rsidRPr="009C1DB2" w:rsidRDefault="00B27823" w:rsidP="00D80FA5">
      <w:pPr>
        <w:tabs>
          <w:tab w:val="left" w:pos="2230"/>
        </w:tabs>
        <w:spacing w:line="240" w:lineRule="exact"/>
        <w:rPr>
          <w:rFonts w:ascii="ＭＳ ゴシック" w:eastAsia="ＭＳ ゴシック" w:hAnsi="ＭＳ ゴシック"/>
          <w:bCs/>
          <w:color w:val="auto"/>
          <w:sz w:val="21"/>
          <w:szCs w:val="21"/>
        </w:rPr>
      </w:pPr>
    </w:p>
    <w:p w14:paraId="09CC8DDC" w14:textId="0FC9654B" w:rsidR="00397418" w:rsidRPr="009C1DB2" w:rsidRDefault="00397418" w:rsidP="00D80FA5">
      <w:pPr>
        <w:widowControl w:val="0"/>
        <w:jc w:val="both"/>
        <w:rPr>
          <w:rFonts w:ascii="ＭＳ ゴシック" w:eastAsia="ＭＳ ゴシック" w:hAnsi="ＭＳ ゴシック"/>
          <w:color w:val="auto"/>
          <w:kern w:val="2"/>
          <w:sz w:val="18"/>
          <w:szCs w:val="18"/>
        </w:rPr>
      </w:pPr>
    </w:p>
    <w:p w14:paraId="166EFB63" w14:textId="77777777" w:rsidR="002D048B" w:rsidRPr="009C1DB2" w:rsidRDefault="002D048B" w:rsidP="00D80FA5">
      <w:pPr>
        <w:widowControl w:val="0"/>
        <w:jc w:val="both"/>
        <w:rPr>
          <w:rFonts w:ascii="ＭＳ ゴシック" w:eastAsia="ＭＳ ゴシック" w:hAnsi="ＭＳ ゴシック"/>
          <w:color w:val="auto"/>
          <w:kern w:val="2"/>
          <w:sz w:val="18"/>
          <w:szCs w:val="18"/>
        </w:rPr>
      </w:pPr>
    </w:p>
    <w:p w14:paraId="59368BCB" w14:textId="77777777" w:rsidR="002D048B" w:rsidRPr="009C1DB2" w:rsidRDefault="002D048B" w:rsidP="00D80FA5">
      <w:pPr>
        <w:widowControl w:val="0"/>
        <w:jc w:val="both"/>
        <w:rPr>
          <w:rFonts w:ascii="ＭＳ ゴシック" w:eastAsia="ＭＳ ゴシック" w:hAnsi="ＭＳ ゴシック"/>
          <w:color w:val="auto"/>
          <w:kern w:val="2"/>
          <w:sz w:val="18"/>
          <w:szCs w:val="18"/>
        </w:rPr>
      </w:pPr>
    </w:p>
    <w:p w14:paraId="6DD305E9" w14:textId="77777777" w:rsidR="002D048B" w:rsidRPr="009C1DB2" w:rsidRDefault="002D048B" w:rsidP="00D80FA5">
      <w:pPr>
        <w:widowControl w:val="0"/>
        <w:jc w:val="both"/>
        <w:rPr>
          <w:rFonts w:ascii="ＭＳ ゴシック" w:eastAsia="ＭＳ ゴシック" w:hAnsi="ＭＳ ゴシック"/>
          <w:color w:val="auto"/>
          <w:kern w:val="2"/>
          <w:sz w:val="18"/>
          <w:szCs w:val="18"/>
        </w:rPr>
      </w:pPr>
    </w:p>
    <w:p w14:paraId="53FCDBB1" w14:textId="57FDF7DE" w:rsidR="002D048B" w:rsidRPr="009C1DB2" w:rsidRDefault="002D048B" w:rsidP="00D80FA5">
      <w:pPr>
        <w:widowControl w:val="0"/>
        <w:jc w:val="both"/>
        <w:rPr>
          <w:rFonts w:ascii="ＭＳ ゴシック" w:eastAsia="ＭＳ ゴシック" w:hAnsi="ＭＳ ゴシック"/>
          <w:color w:val="auto"/>
          <w:kern w:val="2"/>
          <w:sz w:val="18"/>
          <w:szCs w:val="18"/>
        </w:rPr>
      </w:pPr>
    </w:p>
    <w:p w14:paraId="54D429E1" w14:textId="3C3E188B" w:rsidR="002D048B" w:rsidRPr="009C1DB2" w:rsidRDefault="002D048B" w:rsidP="00D80FA5">
      <w:pPr>
        <w:widowControl w:val="0"/>
        <w:jc w:val="both"/>
        <w:rPr>
          <w:rFonts w:ascii="ＭＳ ゴシック" w:eastAsia="ＭＳ ゴシック" w:hAnsi="ＭＳ ゴシック"/>
          <w:color w:val="auto"/>
          <w:kern w:val="2"/>
          <w:sz w:val="18"/>
          <w:szCs w:val="18"/>
        </w:rPr>
      </w:pPr>
    </w:p>
    <w:p w14:paraId="19B822B8" w14:textId="0050C295" w:rsidR="002D048B" w:rsidRPr="009C1DB2" w:rsidRDefault="002D048B" w:rsidP="00D80FA5">
      <w:pPr>
        <w:widowControl w:val="0"/>
        <w:jc w:val="both"/>
        <w:rPr>
          <w:rFonts w:ascii="ＭＳ ゴシック" w:eastAsia="ＭＳ ゴシック" w:hAnsi="ＭＳ ゴシック"/>
          <w:color w:val="auto"/>
          <w:kern w:val="2"/>
          <w:sz w:val="18"/>
          <w:szCs w:val="18"/>
        </w:rPr>
      </w:pPr>
    </w:p>
    <w:p w14:paraId="49CEFF04" w14:textId="1726ED7F" w:rsidR="002D048B" w:rsidRPr="009C1DB2" w:rsidRDefault="002D048B" w:rsidP="00D80FA5">
      <w:pPr>
        <w:widowControl w:val="0"/>
        <w:jc w:val="both"/>
        <w:rPr>
          <w:rFonts w:ascii="ＭＳ ゴシック" w:eastAsia="ＭＳ ゴシック" w:hAnsi="ＭＳ ゴシック"/>
          <w:color w:val="auto"/>
          <w:kern w:val="2"/>
          <w:sz w:val="18"/>
          <w:szCs w:val="18"/>
        </w:rPr>
      </w:pPr>
    </w:p>
    <w:p w14:paraId="3E6DF856" w14:textId="77777777"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030F6AFC" w14:textId="77777777"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57F911E5" w14:textId="43A5418F"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2325CFA3" w14:textId="281FFB22"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732AA251" w14:textId="47A7F15C"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704CF519" w14:textId="12844AC3"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40256929" w14:textId="75D9CD92"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525FB230" w14:textId="3B7FC2BB"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1087C8B0" w14:textId="014E3E3C" w:rsidR="002D048B" w:rsidRPr="009C1DB2" w:rsidRDefault="002D048B" w:rsidP="001E4F4F">
      <w:pPr>
        <w:widowControl w:val="0"/>
        <w:spacing w:line="240" w:lineRule="exact"/>
        <w:jc w:val="both"/>
        <w:rPr>
          <w:rFonts w:ascii="ＭＳ ゴシック" w:eastAsia="ＭＳ ゴシック" w:hAnsi="ＭＳ ゴシック"/>
          <w:color w:val="auto"/>
          <w:kern w:val="2"/>
          <w:sz w:val="18"/>
          <w:szCs w:val="18"/>
        </w:rPr>
      </w:pPr>
    </w:p>
    <w:p w14:paraId="761FF1F3" w14:textId="77777777" w:rsidR="00522F11" w:rsidRPr="009C1DB2" w:rsidRDefault="00522F11" w:rsidP="001E4F4F">
      <w:pPr>
        <w:widowControl w:val="0"/>
        <w:spacing w:line="240" w:lineRule="exact"/>
        <w:jc w:val="both"/>
        <w:rPr>
          <w:rFonts w:ascii="ＭＳ ゴシック" w:eastAsia="ＭＳ ゴシック" w:hAnsi="ＭＳ ゴシック"/>
          <w:color w:val="auto"/>
          <w:kern w:val="2"/>
          <w:sz w:val="18"/>
          <w:szCs w:val="18"/>
        </w:rPr>
      </w:pPr>
    </w:p>
    <w:p w14:paraId="75AD5165" w14:textId="77777777" w:rsidR="00522F11" w:rsidRPr="009C1DB2" w:rsidRDefault="00522F11" w:rsidP="001E4F4F">
      <w:pPr>
        <w:widowControl w:val="0"/>
        <w:spacing w:line="240" w:lineRule="exact"/>
        <w:jc w:val="both"/>
        <w:rPr>
          <w:rFonts w:ascii="ＭＳ ゴシック" w:eastAsia="ＭＳ ゴシック" w:hAnsi="ＭＳ ゴシック"/>
          <w:color w:val="auto"/>
          <w:kern w:val="2"/>
          <w:sz w:val="18"/>
          <w:szCs w:val="18"/>
        </w:rPr>
      </w:pPr>
    </w:p>
    <w:p w14:paraId="00CB85E3" w14:textId="4291FD40" w:rsidR="001E4F4F" w:rsidRPr="003676F3" w:rsidRDefault="001E4F4F" w:rsidP="001E4F4F">
      <w:pPr>
        <w:widowControl w:val="0"/>
        <w:spacing w:line="240" w:lineRule="exact"/>
        <w:jc w:val="both"/>
        <w:rPr>
          <w:rFonts w:ascii="ＭＳ 明朝" w:hAnsi="ＭＳ 明朝"/>
          <w:color w:val="auto"/>
          <w:kern w:val="2"/>
          <w:sz w:val="18"/>
          <w:szCs w:val="18"/>
        </w:rPr>
      </w:pPr>
      <w:r w:rsidRPr="003676F3">
        <w:rPr>
          <w:rFonts w:ascii="ＭＳ 明朝" w:hAnsi="ＭＳ 明朝" w:hint="eastAsia"/>
          <w:color w:val="auto"/>
          <w:kern w:val="2"/>
          <w:sz w:val="18"/>
          <w:szCs w:val="18"/>
        </w:rPr>
        <w:t>※「インターネット通販」については、「</w:t>
      </w:r>
      <w:r w:rsidR="00D246BF" w:rsidRPr="003676F3">
        <w:rPr>
          <w:rFonts w:ascii="ＭＳ 明朝" w:hAnsi="ＭＳ 明朝" w:hint="eastAsia"/>
          <w:color w:val="auto"/>
          <w:kern w:val="2"/>
          <w:sz w:val="18"/>
          <w:szCs w:val="18"/>
        </w:rPr>
        <w:t>インターネットオークション</w:t>
      </w:r>
      <w:r w:rsidRPr="003676F3">
        <w:rPr>
          <w:rFonts w:ascii="ＭＳ 明朝" w:hAnsi="ＭＳ 明朝" w:hint="eastAsia"/>
          <w:color w:val="auto"/>
          <w:kern w:val="2"/>
          <w:sz w:val="18"/>
          <w:szCs w:val="18"/>
        </w:rPr>
        <w:t>」「</w:t>
      </w:r>
      <w:r w:rsidR="00D246BF" w:rsidRPr="003676F3">
        <w:rPr>
          <w:rFonts w:ascii="ＭＳ 明朝" w:hAnsi="ＭＳ 明朝" w:hint="eastAsia"/>
          <w:color w:val="auto"/>
          <w:kern w:val="2"/>
          <w:sz w:val="18"/>
          <w:szCs w:val="18"/>
        </w:rPr>
        <w:t>フリマサービス</w:t>
      </w:r>
      <w:r w:rsidRPr="003676F3">
        <w:rPr>
          <w:rFonts w:ascii="ＭＳ 明朝" w:hAnsi="ＭＳ 明朝" w:hint="eastAsia"/>
          <w:color w:val="auto"/>
          <w:kern w:val="2"/>
          <w:sz w:val="18"/>
          <w:szCs w:val="18"/>
        </w:rPr>
        <w:t>」を含む。</w:t>
      </w:r>
    </w:p>
    <w:p w14:paraId="6303C1E0" w14:textId="7FC2E516" w:rsidR="00490B24" w:rsidRPr="003676F3" w:rsidRDefault="00490B24" w:rsidP="001E4F4F">
      <w:pPr>
        <w:widowControl w:val="0"/>
        <w:spacing w:line="240" w:lineRule="exact"/>
        <w:jc w:val="both"/>
        <w:rPr>
          <w:rFonts w:ascii="ＭＳ 明朝" w:hAnsi="ＭＳ 明朝"/>
          <w:color w:val="auto"/>
          <w:kern w:val="2"/>
          <w:sz w:val="18"/>
          <w:szCs w:val="18"/>
        </w:rPr>
      </w:pPr>
      <w:bookmarkStart w:id="38" w:name="_Hlk174122806"/>
      <w:r w:rsidRPr="003676F3">
        <w:rPr>
          <w:rFonts w:ascii="ＭＳ 明朝" w:hAnsi="ＭＳ 明朝" w:hint="eastAsia"/>
          <w:color w:val="auto"/>
          <w:kern w:val="2"/>
          <w:sz w:val="18"/>
          <w:szCs w:val="18"/>
        </w:rPr>
        <w:t>※ＳＮＳに関連する相談の動向を把握するため、令和５年度より集計している。</w:t>
      </w:r>
    </w:p>
    <w:bookmarkEnd w:id="38"/>
    <w:p w14:paraId="13EE73EF" w14:textId="59022F4F" w:rsidR="00C00E71" w:rsidRPr="003676F3" w:rsidRDefault="001E4F4F" w:rsidP="001E4F4F">
      <w:pPr>
        <w:spacing w:line="240" w:lineRule="exact"/>
        <w:ind w:leftChars="1" w:left="227" w:rightChars="95" w:right="193" w:hangingChars="138" w:hanging="225"/>
        <w:contextualSpacing/>
        <w:jc w:val="both"/>
        <w:rPr>
          <w:rFonts w:ascii="ＭＳ 明朝" w:hAnsi="ＭＳ 明朝"/>
          <w:bCs/>
          <w:color w:val="auto"/>
          <w:sz w:val="18"/>
          <w:szCs w:val="18"/>
        </w:rPr>
      </w:pPr>
      <w:r w:rsidRPr="003676F3">
        <w:rPr>
          <w:rFonts w:ascii="ＭＳ 明朝" w:hAnsi="ＭＳ 明朝" w:hint="eastAsia"/>
          <w:bCs/>
          <w:color w:val="auto"/>
          <w:sz w:val="18"/>
          <w:szCs w:val="18"/>
        </w:rPr>
        <w:t>※</w:t>
      </w:r>
      <w:r w:rsidRPr="003676F3">
        <w:rPr>
          <w:rFonts w:ascii="ＭＳ 明朝" w:hAnsi="ＭＳ 明朝"/>
          <w:bCs/>
          <w:color w:val="auto"/>
          <w:sz w:val="18"/>
          <w:szCs w:val="18"/>
        </w:rPr>
        <w:t>1件の相談に複数の販売方法・手口</w:t>
      </w:r>
      <w:r w:rsidRPr="003676F3">
        <w:rPr>
          <w:rFonts w:ascii="ＭＳ 明朝" w:hAnsi="ＭＳ 明朝" w:hint="eastAsia"/>
          <w:bCs/>
          <w:color w:val="auto"/>
          <w:sz w:val="18"/>
          <w:szCs w:val="18"/>
        </w:rPr>
        <w:t>に該当するものは重複してカウントしているため、合計件数は一致しない。例えば、１件の相談に「インターネット通販」と「定期購入」が付されている場合、各々に対し１件ずつカウントしている。</w:t>
      </w:r>
    </w:p>
    <w:bookmarkEnd w:id="37"/>
    <w:p w14:paraId="24D53A85" w14:textId="32E3080B" w:rsidR="001E4F4F" w:rsidRPr="009C1DB2" w:rsidRDefault="001E4F4F" w:rsidP="00F8536E">
      <w:pPr>
        <w:tabs>
          <w:tab w:val="left" w:pos="2230"/>
        </w:tabs>
        <w:spacing w:line="240" w:lineRule="exact"/>
        <w:rPr>
          <w:rFonts w:ascii="ＭＳ ゴシック" w:eastAsia="ＭＳ ゴシック" w:hAnsi="ＭＳ ゴシック"/>
          <w:bCs/>
          <w:color w:val="auto"/>
          <w:sz w:val="21"/>
          <w:szCs w:val="21"/>
          <w:bdr w:val="single" w:sz="4" w:space="0" w:color="auto"/>
        </w:rPr>
      </w:pPr>
    </w:p>
    <w:p w14:paraId="0BF61D6F" w14:textId="279C25D1" w:rsidR="00D95869" w:rsidRPr="009C1DB2" w:rsidRDefault="00252798" w:rsidP="00F8536E">
      <w:pPr>
        <w:tabs>
          <w:tab w:val="left" w:pos="2230"/>
        </w:tabs>
        <w:spacing w:line="240" w:lineRule="exact"/>
        <w:rPr>
          <w:rFonts w:ascii="ＭＳ ゴシック" w:eastAsia="ＭＳ ゴシック" w:hAnsi="ＭＳ ゴシック"/>
          <w:bCs/>
          <w:color w:val="auto"/>
          <w:sz w:val="21"/>
          <w:szCs w:val="21"/>
        </w:rPr>
      </w:pPr>
      <w:r w:rsidRPr="009C1DB2">
        <w:rPr>
          <w:noProof/>
          <w:color w:val="auto"/>
        </w:rPr>
        <w:drawing>
          <wp:anchor distT="0" distB="0" distL="114300" distR="114300" simplePos="0" relativeHeight="251738112" behindDoc="0" locked="0" layoutInCell="1" allowOverlap="1" wp14:anchorId="741EE7D0" wp14:editId="07CA2997">
            <wp:simplePos x="0" y="0"/>
            <wp:positionH relativeFrom="column">
              <wp:posOffset>-1270</wp:posOffset>
            </wp:positionH>
            <wp:positionV relativeFrom="paragraph">
              <wp:posOffset>270510</wp:posOffset>
            </wp:positionV>
            <wp:extent cx="6282055" cy="3638550"/>
            <wp:effectExtent l="0" t="0" r="4445" b="0"/>
            <wp:wrapSquare wrapText="bothSides"/>
            <wp:docPr id="172671087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2055" cy="3638550"/>
                    </a:xfrm>
                    <a:prstGeom prst="rect">
                      <a:avLst/>
                    </a:prstGeom>
                    <a:noFill/>
                    <a:ln>
                      <a:noFill/>
                    </a:ln>
                  </pic:spPr>
                </pic:pic>
              </a:graphicData>
            </a:graphic>
            <wp14:sizeRelV relativeFrom="margin">
              <wp14:pctHeight>0</wp14:pctHeight>
            </wp14:sizeRelV>
          </wp:anchor>
        </w:drawing>
      </w:r>
      <w:r w:rsidR="00F8536E" w:rsidRPr="009C1DB2">
        <w:rPr>
          <w:rFonts w:ascii="ＭＳ ゴシック" w:eastAsia="ＭＳ ゴシック" w:hAnsi="ＭＳ ゴシック" w:hint="eastAsia"/>
          <w:bCs/>
          <w:color w:val="auto"/>
          <w:sz w:val="21"/>
          <w:szCs w:val="21"/>
          <w:bdr w:val="single" w:sz="4" w:space="0" w:color="auto"/>
        </w:rPr>
        <w:t>付表</w:t>
      </w:r>
      <w:r w:rsidR="009752C3" w:rsidRPr="009C1DB2">
        <w:rPr>
          <w:rFonts w:ascii="ＭＳ ゴシック" w:eastAsia="ＭＳ ゴシック" w:hAnsi="ＭＳ ゴシック" w:hint="eastAsia"/>
          <w:bCs/>
          <w:color w:val="auto"/>
          <w:sz w:val="21"/>
          <w:szCs w:val="21"/>
          <w:bdr w:val="single" w:sz="4" w:space="0" w:color="auto"/>
        </w:rPr>
        <w:t>6</w:t>
      </w:r>
      <w:r w:rsidR="00685EED" w:rsidRPr="009C1DB2">
        <w:rPr>
          <w:rFonts w:ascii="ＭＳ ゴシック" w:eastAsia="ＭＳ ゴシック" w:hAnsi="ＭＳ ゴシック"/>
          <w:bCs/>
          <w:color w:val="auto"/>
          <w:sz w:val="21"/>
          <w:szCs w:val="21"/>
          <w:bdr w:val="single" w:sz="4" w:space="0" w:color="auto"/>
        </w:rPr>
        <w:t xml:space="preserve"> </w:t>
      </w:r>
      <w:r w:rsidR="00F8536E" w:rsidRPr="009C1DB2">
        <w:rPr>
          <w:rFonts w:ascii="ＭＳ ゴシック" w:eastAsia="ＭＳ ゴシック" w:hAnsi="ＭＳ ゴシック" w:hint="eastAsia"/>
          <w:bCs/>
          <w:color w:val="auto"/>
          <w:sz w:val="21"/>
          <w:szCs w:val="21"/>
        </w:rPr>
        <w:t xml:space="preserve">　契約当事者年代別　相談の多い販売方法・手口【上位5位】　</w:t>
      </w:r>
    </w:p>
    <w:p w14:paraId="2AE4F92F" w14:textId="5E63CD66" w:rsidR="001E4F4F" w:rsidRPr="003676F3" w:rsidRDefault="001E4F4F" w:rsidP="001E4F4F">
      <w:pPr>
        <w:widowControl w:val="0"/>
        <w:spacing w:line="240" w:lineRule="exact"/>
        <w:jc w:val="both"/>
        <w:rPr>
          <w:rFonts w:ascii="ＭＳ 明朝" w:hAnsi="ＭＳ 明朝"/>
          <w:color w:val="auto"/>
          <w:kern w:val="2"/>
          <w:sz w:val="18"/>
          <w:szCs w:val="18"/>
        </w:rPr>
      </w:pPr>
      <w:r w:rsidRPr="003676F3">
        <w:rPr>
          <w:rFonts w:ascii="ＭＳ 明朝" w:hAnsi="ＭＳ 明朝" w:hint="eastAsia"/>
          <w:color w:val="auto"/>
          <w:kern w:val="2"/>
          <w:sz w:val="18"/>
          <w:szCs w:val="18"/>
        </w:rPr>
        <w:t>※「インターネット通販」については、「</w:t>
      </w:r>
      <w:proofErr w:type="gramStart"/>
      <w:r w:rsidR="00D246BF" w:rsidRPr="003676F3">
        <w:rPr>
          <w:rFonts w:ascii="ＭＳ 明朝" w:hAnsi="ＭＳ 明朝" w:hint="eastAsia"/>
          <w:color w:val="auto"/>
          <w:kern w:val="2"/>
          <w:sz w:val="18"/>
          <w:szCs w:val="18"/>
        </w:rPr>
        <w:t>インターネットオークション</w:t>
      </w:r>
      <w:proofErr w:type="gramEnd"/>
      <w:r w:rsidRPr="003676F3">
        <w:rPr>
          <w:rFonts w:ascii="ＭＳ 明朝" w:hAnsi="ＭＳ 明朝" w:hint="eastAsia"/>
          <w:color w:val="auto"/>
          <w:kern w:val="2"/>
          <w:sz w:val="18"/>
          <w:szCs w:val="18"/>
        </w:rPr>
        <w:t>」「</w:t>
      </w:r>
      <w:proofErr w:type="gramStart"/>
      <w:r w:rsidR="00D246BF" w:rsidRPr="003676F3">
        <w:rPr>
          <w:rFonts w:ascii="ＭＳ 明朝" w:hAnsi="ＭＳ 明朝" w:hint="eastAsia"/>
          <w:color w:val="auto"/>
          <w:kern w:val="2"/>
          <w:sz w:val="18"/>
          <w:szCs w:val="18"/>
        </w:rPr>
        <w:t>フリマサービス</w:t>
      </w:r>
      <w:proofErr w:type="gramEnd"/>
      <w:r w:rsidR="00D246BF" w:rsidRPr="003676F3">
        <w:rPr>
          <w:rFonts w:ascii="ＭＳ 明朝" w:hAnsi="ＭＳ 明朝" w:hint="eastAsia"/>
          <w:color w:val="auto"/>
          <w:kern w:val="2"/>
          <w:sz w:val="18"/>
          <w:szCs w:val="18"/>
        </w:rPr>
        <w:t>」を含む。</w:t>
      </w:r>
    </w:p>
    <w:p w14:paraId="74AA8AA2" w14:textId="74743E81" w:rsidR="00490B24" w:rsidRPr="003676F3" w:rsidRDefault="00490B24" w:rsidP="001E4F4F">
      <w:pPr>
        <w:widowControl w:val="0"/>
        <w:spacing w:line="240" w:lineRule="exact"/>
        <w:jc w:val="both"/>
        <w:rPr>
          <w:rFonts w:ascii="ＭＳ 明朝" w:hAnsi="ＭＳ 明朝"/>
          <w:color w:val="auto"/>
          <w:kern w:val="2"/>
          <w:sz w:val="18"/>
          <w:szCs w:val="18"/>
        </w:rPr>
      </w:pPr>
      <w:r w:rsidRPr="003676F3">
        <w:rPr>
          <w:rFonts w:ascii="ＭＳ 明朝" w:hAnsi="ＭＳ 明朝" w:hint="eastAsia"/>
          <w:color w:val="auto"/>
          <w:kern w:val="2"/>
          <w:sz w:val="18"/>
          <w:szCs w:val="18"/>
        </w:rPr>
        <w:t>※ＳＮＳに関連する相談の動向を把握するため、令和５年度より集計している。</w:t>
      </w:r>
    </w:p>
    <w:p w14:paraId="2D384B14" w14:textId="224EA09F" w:rsidR="001E4F4F" w:rsidRDefault="001E4F4F" w:rsidP="001E4F4F">
      <w:pPr>
        <w:spacing w:line="240" w:lineRule="exact"/>
        <w:ind w:leftChars="1" w:left="227" w:rightChars="95" w:right="193" w:hangingChars="138" w:hanging="225"/>
        <w:contextualSpacing/>
        <w:jc w:val="both"/>
        <w:rPr>
          <w:rFonts w:ascii="ＭＳ 明朝" w:hAnsi="ＭＳ 明朝"/>
          <w:bCs/>
          <w:color w:val="auto"/>
          <w:sz w:val="18"/>
          <w:szCs w:val="18"/>
        </w:rPr>
      </w:pPr>
      <w:r w:rsidRPr="003676F3">
        <w:rPr>
          <w:rFonts w:ascii="ＭＳ 明朝" w:hAnsi="ＭＳ 明朝" w:hint="eastAsia"/>
          <w:bCs/>
          <w:color w:val="auto"/>
          <w:sz w:val="18"/>
          <w:szCs w:val="18"/>
        </w:rPr>
        <w:t>※</w:t>
      </w:r>
      <w:r w:rsidRPr="003676F3">
        <w:rPr>
          <w:rFonts w:ascii="ＭＳ 明朝" w:hAnsi="ＭＳ 明朝"/>
          <w:bCs/>
          <w:color w:val="auto"/>
          <w:sz w:val="18"/>
          <w:szCs w:val="18"/>
        </w:rPr>
        <w:t>1件の相談に複数の販売方法・手口</w:t>
      </w:r>
      <w:r w:rsidRPr="003676F3">
        <w:rPr>
          <w:rFonts w:ascii="ＭＳ 明朝" w:hAnsi="ＭＳ 明朝" w:hint="eastAsia"/>
          <w:bCs/>
          <w:color w:val="auto"/>
          <w:sz w:val="18"/>
          <w:szCs w:val="18"/>
        </w:rPr>
        <w:t>に該当するものは重複してカウントしているため、合計件数は一致しない。例えば、１件の相談に「インターネット通販」と「定期購入」が付されている場合、各々に対し１件ずつカウントしている。</w:t>
      </w:r>
    </w:p>
    <w:p w14:paraId="42FD5310" w14:textId="77777777" w:rsidR="003676F3" w:rsidRPr="003676F3" w:rsidRDefault="003676F3" w:rsidP="001E4F4F">
      <w:pPr>
        <w:spacing w:line="240" w:lineRule="exact"/>
        <w:ind w:leftChars="1" w:left="227" w:rightChars="95" w:right="193" w:hangingChars="138" w:hanging="225"/>
        <w:contextualSpacing/>
        <w:jc w:val="both"/>
        <w:rPr>
          <w:rFonts w:ascii="ＭＳ 明朝" w:hAnsi="ＭＳ 明朝"/>
          <w:bCs/>
          <w:color w:val="auto"/>
          <w:sz w:val="18"/>
          <w:szCs w:val="18"/>
        </w:rPr>
      </w:pPr>
    </w:p>
    <w:p w14:paraId="7CCC0DC4" w14:textId="428D1530" w:rsidR="002A6BF4" w:rsidRPr="009C1DB2" w:rsidRDefault="003D24A9" w:rsidP="002A6BF4">
      <w:pPr>
        <w:spacing w:beforeLines="50" w:before="163" w:line="340" w:lineRule="exact"/>
        <w:ind w:rightChars="100" w:right="203"/>
        <w:contextualSpacing/>
        <w:jc w:val="both"/>
        <w:rPr>
          <w:rFonts w:ascii="ＭＳ ゴシック" w:eastAsia="ＭＳ ゴシック" w:hAnsi="ＭＳ ゴシック"/>
          <w:bCs/>
          <w:color w:val="auto"/>
          <w:sz w:val="21"/>
          <w:szCs w:val="21"/>
        </w:rPr>
      </w:pPr>
      <w:r w:rsidRPr="009C1DB2">
        <w:rPr>
          <w:rFonts w:ascii="ＭＳ ゴシック" w:eastAsia="ＭＳ ゴシック" w:hAnsi="ＭＳ ゴシック" w:hint="eastAsia"/>
          <w:bCs/>
          <w:color w:val="auto"/>
          <w:sz w:val="21"/>
          <w:szCs w:val="21"/>
          <w:bdr w:val="single" w:sz="4" w:space="0" w:color="auto"/>
        </w:rPr>
        <w:lastRenderedPageBreak/>
        <w:t>付表</w:t>
      </w:r>
      <w:r w:rsidR="009752C3" w:rsidRPr="009C1DB2">
        <w:rPr>
          <w:rFonts w:ascii="ＭＳ ゴシック" w:eastAsia="ＭＳ ゴシック" w:hAnsi="ＭＳ ゴシック" w:hint="eastAsia"/>
          <w:bCs/>
          <w:color w:val="auto"/>
          <w:sz w:val="21"/>
          <w:szCs w:val="21"/>
          <w:bdr w:val="single" w:sz="4" w:space="0" w:color="auto"/>
        </w:rPr>
        <w:t>7</w:t>
      </w:r>
      <w:r w:rsidRPr="009C1DB2">
        <w:rPr>
          <w:rFonts w:ascii="ＭＳ ゴシック" w:eastAsia="ＭＳ ゴシック" w:hAnsi="ＭＳ ゴシック"/>
          <w:bCs/>
          <w:color w:val="auto"/>
          <w:sz w:val="21"/>
          <w:szCs w:val="21"/>
          <w:bdr w:val="single" w:sz="4" w:space="0" w:color="auto"/>
        </w:rPr>
        <w:t xml:space="preserve"> </w:t>
      </w:r>
      <w:r w:rsidRPr="009C1DB2">
        <w:rPr>
          <w:rFonts w:ascii="ＭＳ ゴシック" w:eastAsia="ＭＳ ゴシック" w:hAnsi="ＭＳ ゴシック" w:hint="eastAsia"/>
          <w:bCs/>
          <w:color w:val="auto"/>
          <w:sz w:val="21"/>
          <w:szCs w:val="21"/>
        </w:rPr>
        <w:t xml:space="preserve">　インターネット通販の相談内容（</w:t>
      </w:r>
      <w:proofErr w:type="gramStart"/>
      <w:r w:rsidR="00D246BF" w:rsidRPr="009C1DB2">
        <w:rPr>
          <w:rFonts w:ascii="ＭＳ ゴシック" w:eastAsia="ＭＳ ゴシック" w:hAnsi="ＭＳ ゴシック" w:hint="eastAsia"/>
          <w:bCs/>
          <w:color w:val="auto"/>
          <w:sz w:val="21"/>
          <w:szCs w:val="21"/>
        </w:rPr>
        <w:t>インターネットオークション</w:t>
      </w:r>
      <w:proofErr w:type="gramEnd"/>
      <w:r w:rsidRPr="009C1DB2">
        <w:rPr>
          <w:rFonts w:ascii="ＭＳ ゴシック" w:eastAsia="ＭＳ ゴシック" w:hAnsi="ＭＳ ゴシック"/>
          <w:bCs/>
          <w:color w:val="auto"/>
          <w:sz w:val="21"/>
          <w:szCs w:val="21"/>
        </w:rPr>
        <w:t>,</w:t>
      </w:r>
      <w:proofErr w:type="gramStart"/>
      <w:r w:rsidR="00D246BF" w:rsidRPr="009C1DB2">
        <w:rPr>
          <w:rFonts w:ascii="ＭＳ ゴシック" w:eastAsia="ＭＳ ゴシック" w:hAnsi="ＭＳ ゴシック" w:hint="eastAsia"/>
          <w:bCs/>
          <w:color w:val="auto"/>
          <w:sz w:val="21"/>
          <w:szCs w:val="21"/>
        </w:rPr>
        <w:t>フリマサービス</w:t>
      </w:r>
      <w:proofErr w:type="gramEnd"/>
      <w:r w:rsidRPr="009C1DB2">
        <w:rPr>
          <w:rFonts w:ascii="ＭＳ ゴシック" w:eastAsia="ＭＳ ゴシック" w:hAnsi="ＭＳ ゴシック"/>
          <w:bCs/>
          <w:color w:val="auto"/>
          <w:sz w:val="21"/>
          <w:szCs w:val="21"/>
        </w:rPr>
        <w:t>を含む）</w:t>
      </w:r>
    </w:p>
    <w:p w14:paraId="0B63D2E9" w14:textId="3972B259" w:rsidR="0020086E" w:rsidRPr="009C1DB2" w:rsidRDefault="0020086E" w:rsidP="002A6BF4">
      <w:pPr>
        <w:spacing w:beforeLines="50" w:before="163" w:line="340" w:lineRule="exact"/>
        <w:ind w:rightChars="100" w:right="203"/>
        <w:contextualSpacing/>
        <w:jc w:val="both"/>
        <w:rPr>
          <w:rFonts w:ascii="ＭＳ ゴシック" w:eastAsia="ＭＳ ゴシック" w:hAnsi="ＭＳ ゴシック"/>
          <w:bCs/>
          <w:color w:val="auto"/>
          <w:sz w:val="21"/>
          <w:szCs w:val="21"/>
        </w:rPr>
      </w:pPr>
      <w:r w:rsidRPr="009C1DB2">
        <w:rPr>
          <w:rFonts w:hint="eastAsia"/>
          <w:noProof/>
          <w:color w:val="auto"/>
        </w:rPr>
        <w:drawing>
          <wp:anchor distT="0" distB="0" distL="114300" distR="114300" simplePos="0" relativeHeight="251739136" behindDoc="0" locked="0" layoutInCell="1" allowOverlap="1" wp14:anchorId="17ED92F1" wp14:editId="75AC470E">
            <wp:simplePos x="0" y="0"/>
            <wp:positionH relativeFrom="column">
              <wp:posOffset>-1270</wp:posOffset>
            </wp:positionH>
            <wp:positionV relativeFrom="paragraph">
              <wp:posOffset>100965</wp:posOffset>
            </wp:positionV>
            <wp:extent cx="5276850" cy="1524000"/>
            <wp:effectExtent l="0" t="0" r="0" b="0"/>
            <wp:wrapSquare wrapText="bothSides"/>
            <wp:docPr id="1266295362"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685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32A5AF" w14:textId="120846BC" w:rsidR="002E3626" w:rsidRPr="009C1DB2" w:rsidRDefault="002E3626" w:rsidP="002A6BF4">
      <w:pPr>
        <w:spacing w:beforeLines="50" w:before="163" w:line="340" w:lineRule="exact"/>
        <w:ind w:rightChars="100" w:right="203"/>
        <w:contextualSpacing/>
        <w:jc w:val="both"/>
        <w:rPr>
          <w:rFonts w:ascii="ＭＳ ゴシック" w:eastAsia="ＭＳ ゴシック" w:hAnsi="ＭＳ ゴシック"/>
          <w:bCs/>
          <w:color w:val="auto"/>
          <w:sz w:val="21"/>
          <w:szCs w:val="21"/>
        </w:rPr>
      </w:pPr>
    </w:p>
    <w:p w14:paraId="53D2130F" w14:textId="2179DA73" w:rsidR="003D24A9" w:rsidRPr="009C1DB2" w:rsidRDefault="003D24A9" w:rsidP="00D80FA5">
      <w:pPr>
        <w:ind w:rightChars="100" w:right="203"/>
        <w:contextualSpacing/>
        <w:jc w:val="both"/>
        <w:rPr>
          <w:rFonts w:ascii="ＭＳ ゴシック" w:eastAsia="ＭＳ ゴシック" w:hAnsi="ＭＳ ゴシック"/>
          <w:bCs/>
          <w:color w:val="auto"/>
        </w:rPr>
      </w:pPr>
    </w:p>
    <w:p w14:paraId="20367EE2" w14:textId="77777777" w:rsidR="005549F8" w:rsidRPr="009C1DB2" w:rsidRDefault="005549F8" w:rsidP="00D80FA5">
      <w:pPr>
        <w:ind w:rightChars="100" w:right="203"/>
        <w:contextualSpacing/>
        <w:jc w:val="both"/>
        <w:rPr>
          <w:rFonts w:ascii="ＭＳ ゴシック" w:eastAsia="ＭＳ ゴシック" w:hAnsi="ＭＳ ゴシック"/>
          <w:bCs/>
          <w:color w:val="auto"/>
        </w:rPr>
      </w:pPr>
    </w:p>
    <w:p w14:paraId="486B39BD" w14:textId="77777777" w:rsidR="002E3626" w:rsidRPr="009C1DB2" w:rsidRDefault="002E3626" w:rsidP="00D80FA5">
      <w:pPr>
        <w:ind w:rightChars="100" w:right="203"/>
        <w:contextualSpacing/>
        <w:jc w:val="both"/>
        <w:rPr>
          <w:rFonts w:ascii="ＭＳ ゴシック" w:eastAsia="ＭＳ ゴシック" w:hAnsi="ＭＳ ゴシック"/>
          <w:bCs/>
          <w:color w:val="auto"/>
        </w:rPr>
      </w:pPr>
    </w:p>
    <w:p w14:paraId="24AF60F7" w14:textId="77777777" w:rsidR="002E3626" w:rsidRPr="009C1DB2" w:rsidRDefault="002E3626" w:rsidP="00D80FA5">
      <w:pPr>
        <w:ind w:rightChars="100" w:right="203"/>
        <w:contextualSpacing/>
        <w:jc w:val="both"/>
        <w:rPr>
          <w:rFonts w:ascii="ＭＳ ゴシック" w:eastAsia="ＭＳ ゴシック" w:hAnsi="ＭＳ ゴシック"/>
          <w:bCs/>
          <w:color w:val="auto"/>
        </w:rPr>
      </w:pPr>
    </w:p>
    <w:p w14:paraId="45D21310" w14:textId="77777777" w:rsidR="002E3626" w:rsidRPr="009C1DB2" w:rsidRDefault="002E3626" w:rsidP="00D80FA5">
      <w:pPr>
        <w:ind w:rightChars="100" w:right="203"/>
        <w:contextualSpacing/>
        <w:jc w:val="both"/>
        <w:rPr>
          <w:rFonts w:ascii="ＭＳ ゴシック" w:eastAsia="ＭＳ ゴシック" w:hAnsi="ＭＳ ゴシック"/>
          <w:bCs/>
          <w:color w:val="auto"/>
        </w:rPr>
      </w:pPr>
    </w:p>
    <w:p w14:paraId="49D3A869" w14:textId="77777777" w:rsidR="002E3626" w:rsidRPr="009C1DB2" w:rsidRDefault="002E3626" w:rsidP="00D80FA5">
      <w:pPr>
        <w:ind w:rightChars="100" w:right="203"/>
        <w:contextualSpacing/>
        <w:jc w:val="both"/>
        <w:rPr>
          <w:rFonts w:ascii="ＭＳ ゴシック" w:eastAsia="ＭＳ ゴシック" w:hAnsi="ＭＳ ゴシック"/>
          <w:bCs/>
          <w:color w:val="auto"/>
        </w:rPr>
      </w:pPr>
    </w:p>
    <w:p w14:paraId="1AE8B21A" w14:textId="77777777" w:rsidR="002E3626" w:rsidRPr="009C1DB2" w:rsidRDefault="002E3626" w:rsidP="00D80FA5">
      <w:pPr>
        <w:ind w:rightChars="100" w:right="203"/>
        <w:contextualSpacing/>
        <w:jc w:val="both"/>
        <w:rPr>
          <w:rFonts w:ascii="ＭＳ ゴシック" w:eastAsia="ＭＳ ゴシック" w:hAnsi="ＭＳ ゴシック"/>
          <w:bCs/>
          <w:color w:val="auto"/>
        </w:rPr>
      </w:pPr>
    </w:p>
    <w:p w14:paraId="60260019" w14:textId="56A53849" w:rsidR="0020086E" w:rsidRPr="009C1DB2" w:rsidRDefault="0020086E" w:rsidP="0020086E">
      <w:pPr>
        <w:spacing w:beforeLines="50" w:before="163" w:line="340" w:lineRule="exact"/>
        <w:ind w:rightChars="100" w:right="203"/>
        <w:contextualSpacing/>
        <w:jc w:val="both"/>
        <w:rPr>
          <w:rFonts w:ascii="ＭＳ ゴシック" w:eastAsia="ＭＳ ゴシック" w:hAnsi="ＭＳ ゴシック"/>
          <w:bCs/>
          <w:color w:val="auto"/>
          <w:sz w:val="21"/>
          <w:szCs w:val="21"/>
        </w:rPr>
      </w:pPr>
      <w:r w:rsidRPr="009C1DB2">
        <w:rPr>
          <w:rFonts w:ascii="ＭＳ ゴシック" w:eastAsia="ＭＳ ゴシック" w:hAnsi="ＭＳ ゴシック" w:hint="eastAsia"/>
          <w:bCs/>
          <w:color w:val="auto"/>
          <w:sz w:val="21"/>
          <w:szCs w:val="21"/>
          <w:bdr w:val="single" w:sz="4" w:space="0" w:color="auto"/>
        </w:rPr>
        <w:t>付表8</w:t>
      </w:r>
      <w:r w:rsidRPr="009C1DB2">
        <w:rPr>
          <w:rFonts w:ascii="ＭＳ ゴシック" w:eastAsia="ＭＳ ゴシック" w:hAnsi="ＭＳ ゴシック"/>
          <w:bCs/>
          <w:color w:val="auto"/>
          <w:sz w:val="21"/>
          <w:szCs w:val="21"/>
          <w:bdr w:val="single" w:sz="4" w:space="0" w:color="auto"/>
        </w:rPr>
        <w:t xml:space="preserve"> </w:t>
      </w:r>
      <w:r w:rsidRPr="009C1DB2">
        <w:rPr>
          <w:rFonts w:ascii="ＭＳ ゴシック" w:eastAsia="ＭＳ ゴシック" w:hAnsi="ＭＳ ゴシック" w:hint="eastAsia"/>
          <w:bCs/>
          <w:color w:val="auto"/>
          <w:sz w:val="21"/>
          <w:szCs w:val="21"/>
        </w:rPr>
        <w:t xml:space="preserve">　ＳＮＳ関連の相談内容</w:t>
      </w:r>
    </w:p>
    <w:p w14:paraId="2E9DF6C1" w14:textId="538CBC63" w:rsidR="0020086E" w:rsidRPr="009C1DB2" w:rsidRDefault="0038172D" w:rsidP="00D80FA5">
      <w:pPr>
        <w:ind w:rightChars="100" w:right="203"/>
        <w:contextualSpacing/>
        <w:jc w:val="both"/>
        <w:rPr>
          <w:rFonts w:ascii="ＭＳ ゴシック" w:eastAsia="ＭＳ ゴシック" w:hAnsi="ＭＳ ゴシック"/>
          <w:bCs/>
          <w:color w:val="auto"/>
        </w:rPr>
      </w:pPr>
      <w:r w:rsidRPr="009C1DB2">
        <w:rPr>
          <w:rFonts w:hint="eastAsia"/>
          <w:noProof/>
          <w:color w:val="auto"/>
        </w:rPr>
        <w:drawing>
          <wp:inline distT="0" distB="0" distL="0" distR="0" wp14:anchorId="1690898F" wp14:editId="2E21A5D3">
            <wp:extent cx="5276850" cy="1447800"/>
            <wp:effectExtent l="0" t="0" r="0" b="0"/>
            <wp:docPr id="1229332477"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6850" cy="1447800"/>
                    </a:xfrm>
                    <a:prstGeom prst="rect">
                      <a:avLst/>
                    </a:prstGeom>
                    <a:noFill/>
                    <a:ln>
                      <a:noFill/>
                    </a:ln>
                  </pic:spPr>
                </pic:pic>
              </a:graphicData>
            </a:graphic>
          </wp:inline>
        </w:drawing>
      </w:r>
    </w:p>
    <w:p w14:paraId="5E699F5B" w14:textId="77777777" w:rsidR="00056DFD" w:rsidRPr="009C1DB2" w:rsidRDefault="00056DFD" w:rsidP="00D80FA5">
      <w:pPr>
        <w:ind w:rightChars="100" w:right="203"/>
        <w:contextualSpacing/>
        <w:jc w:val="both"/>
        <w:rPr>
          <w:rFonts w:ascii="ＭＳ ゴシック" w:eastAsia="ＭＳ ゴシック" w:hAnsi="ＭＳ ゴシック"/>
          <w:bCs/>
          <w:color w:val="auto"/>
        </w:rPr>
      </w:pPr>
    </w:p>
    <w:p w14:paraId="1F360576" w14:textId="7E4D3561" w:rsidR="00A71AB2" w:rsidRPr="009C1DB2" w:rsidRDefault="00ED2BFE" w:rsidP="00A9387B">
      <w:pPr>
        <w:spacing w:line="280" w:lineRule="exact"/>
        <w:ind w:rightChars="100" w:right="203"/>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【インターネット通販の</w:t>
      </w:r>
      <w:r w:rsidR="00B03D69" w:rsidRPr="009C1DB2">
        <w:rPr>
          <w:rFonts w:ascii="ＭＳ ゴシック" w:eastAsia="ＭＳ ゴシック" w:hAnsi="ＭＳ ゴシック" w:hint="eastAsia"/>
          <w:b/>
          <w:color w:val="auto"/>
          <w:sz w:val="21"/>
          <w:szCs w:val="21"/>
        </w:rPr>
        <w:t>相談</w:t>
      </w:r>
      <w:r w:rsidRPr="009C1DB2">
        <w:rPr>
          <w:rFonts w:ascii="ＭＳ ゴシック" w:eastAsia="ＭＳ ゴシック" w:hAnsi="ＭＳ ゴシック" w:hint="eastAsia"/>
          <w:b/>
          <w:color w:val="auto"/>
          <w:sz w:val="21"/>
          <w:szCs w:val="21"/>
        </w:rPr>
        <w:t>事例】</w:t>
      </w:r>
    </w:p>
    <w:p w14:paraId="35A8E13C" w14:textId="79F6E746" w:rsidR="00CA7A3C" w:rsidRPr="009C1DB2" w:rsidRDefault="00CA7A3C" w:rsidP="00587EF7">
      <w:pPr>
        <w:spacing w:line="280" w:lineRule="exact"/>
        <w:ind w:rightChars="100" w:right="203" w:firstLineChars="100" w:firstLine="194"/>
        <w:contextualSpacing/>
        <w:jc w:val="both"/>
        <w:rPr>
          <w:rFonts w:ascii="ＭＳ ゴシック" w:eastAsia="ＭＳ ゴシック" w:hAnsi="ＭＳ ゴシック"/>
          <w:b/>
          <w:color w:val="auto"/>
          <w:sz w:val="21"/>
          <w:szCs w:val="21"/>
        </w:rPr>
      </w:pPr>
      <w:bookmarkStart w:id="39" w:name="_Hlk152581632"/>
      <w:r w:rsidRPr="009C1DB2">
        <w:rPr>
          <w:rFonts w:ascii="ＭＳ ゴシック" w:eastAsia="ＭＳ ゴシック" w:hAnsi="ＭＳ ゴシック" w:hint="eastAsia"/>
          <w:b/>
          <w:color w:val="auto"/>
          <w:sz w:val="21"/>
          <w:szCs w:val="21"/>
        </w:rPr>
        <w:t>＜化粧品</w:t>
      </w:r>
      <w:r w:rsidR="001A2B18" w:rsidRPr="009C1DB2">
        <w:rPr>
          <w:rFonts w:ascii="ＭＳ ゴシック" w:eastAsia="ＭＳ ゴシック" w:hAnsi="ＭＳ ゴシック" w:hint="eastAsia"/>
          <w:b/>
          <w:color w:val="auto"/>
          <w:sz w:val="21"/>
          <w:szCs w:val="21"/>
        </w:rPr>
        <w:t>（定期購入）</w:t>
      </w:r>
      <w:r w:rsidRPr="009C1DB2">
        <w:rPr>
          <w:rFonts w:ascii="ＭＳ ゴシック" w:eastAsia="ＭＳ ゴシック" w:hAnsi="ＭＳ ゴシック" w:hint="eastAsia"/>
          <w:b/>
          <w:color w:val="auto"/>
          <w:sz w:val="21"/>
          <w:szCs w:val="21"/>
        </w:rPr>
        <w:t>＞</w:t>
      </w:r>
      <w:r w:rsidR="00587EF7" w:rsidRPr="009C1DB2">
        <w:rPr>
          <w:rFonts w:ascii="ＭＳ ゴシック" w:eastAsia="ＭＳ ゴシック" w:hAnsi="ＭＳ ゴシック" w:hint="eastAsia"/>
          <w:b/>
          <w:color w:val="auto"/>
          <w:sz w:val="21"/>
          <w:szCs w:val="21"/>
        </w:rPr>
        <w:t xml:space="preserve">　</w:t>
      </w:r>
      <w:r w:rsidR="00126A44" w:rsidRPr="009C1DB2">
        <w:rPr>
          <w:rFonts w:ascii="ＭＳ ゴシック" w:eastAsia="ＭＳ ゴシック" w:hAnsi="ＭＳ ゴシック" w:hint="eastAsia"/>
          <w:b/>
          <w:color w:val="auto"/>
          <w:sz w:val="21"/>
          <w:szCs w:val="21"/>
        </w:rPr>
        <w:t>（再掲）</w:t>
      </w:r>
    </w:p>
    <w:p w14:paraId="58465E2D" w14:textId="77777777" w:rsidR="00253534" w:rsidRPr="00253534" w:rsidRDefault="00253534" w:rsidP="00253534">
      <w:pPr>
        <w:spacing w:line="280" w:lineRule="exact"/>
        <w:ind w:left="193" w:rightChars="50" w:right="101" w:hangingChars="100" w:hanging="193"/>
        <w:contextualSpacing/>
        <w:rPr>
          <w:rFonts w:ascii="ＭＳ 明朝" w:hAnsi="ＭＳ 明朝"/>
          <w:bCs/>
          <w:color w:val="auto"/>
          <w:sz w:val="21"/>
          <w:szCs w:val="21"/>
        </w:rPr>
      </w:pPr>
      <w:bookmarkStart w:id="40" w:name="_Hlk230873711"/>
      <w:r w:rsidRPr="00253534">
        <w:rPr>
          <w:rFonts w:ascii="ＭＳ 明朝" w:hAnsi="ＭＳ 明朝" w:hint="eastAsia"/>
          <w:bCs/>
          <w:color w:val="auto"/>
          <w:sz w:val="21"/>
          <w:szCs w:val="21"/>
        </w:rPr>
        <w:t>○　スマートフォンで「初回1,980円」というＳＮＳの広告を見て、育毛剤を申し込んだ。使用して頭皮に痒みが出たので皮膚科に行き、医師から薬を処方され、育毛剤は使用をやめるようにと言われた。解約を業者に申し出たが、6回継続しないと解約できないコースといわれ、途中で解約するのであれば違約金として通常の定期コースとの差額である13,590円を違約金として支払うよう言われた。（70歳代）</w:t>
      </w:r>
    </w:p>
    <w:p w14:paraId="1E97D57E" w14:textId="77777777" w:rsidR="00253534" w:rsidRPr="00253534" w:rsidRDefault="00253534" w:rsidP="00253534">
      <w:pPr>
        <w:spacing w:line="280" w:lineRule="exact"/>
        <w:ind w:left="193" w:rightChars="50" w:right="101" w:hangingChars="100" w:hanging="193"/>
        <w:contextualSpacing/>
        <w:rPr>
          <w:rFonts w:ascii="ＭＳ 明朝" w:hAnsi="ＭＳ 明朝"/>
          <w:bCs/>
          <w:color w:val="auto"/>
          <w:sz w:val="21"/>
          <w:szCs w:val="21"/>
        </w:rPr>
      </w:pPr>
      <w:r w:rsidRPr="00253534">
        <w:rPr>
          <w:rFonts w:ascii="ＭＳ 明朝" w:hAnsi="ＭＳ 明朝"/>
          <w:bCs/>
          <w:color w:val="auto"/>
          <w:sz w:val="21"/>
          <w:szCs w:val="21"/>
        </w:rPr>
        <w:t>➢</w:t>
      </w:r>
      <w:r w:rsidRPr="00253534">
        <w:rPr>
          <w:rFonts w:ascii="ＭＳ 明朝" w:hAnsi="ＭＳ 明朝" w:hint="eastAsia"/>
          <w:bCs/>
          <w:color w:val="auto"/>
          <w:sz w:val="21"/>
          <w:szCs w:val="21"/>
        </w:rPr>
        <w:t xml:space="preserve">　相談対応と結果</w:t>
      </w:r>
    </w:p>
    <w:p w14:paraId="2D46B64D" w14:textId="41E600E4" w:rsidR="002325CB" w:rsidRDefault="00253534" w:rsidP="00253534">
      <w:pPr>
        <w:spacing w:line="280" w:lineRule="exact"/>
        <w:ind w:left="193" w:rightChars="50" w:right="101" w:hangingChars="100" w:hanging="193"/>
        <w:contextualSpacing/>
        <w:rPr>
          <w:rFonts w:ascii="ＭＳ 明朝" w:hAnsi="ＭＳ 明朝"/>
          <w:bCs/>
          <w:color w:val="auto"/>
          <w:sz w:val="21"/>
          <w:szCs w:val="21"/>
        </w:rPr>
      </w:pPr>
      <w:r w:rsidRPr="00253534">
        <w:rPr>
          <w:rFonts w:ascii="ＭＳ 明朝" w:hAnsi="ＭＳ 明朝" w:hint="eastAsia"/>
          <w:bCs/>
          <w:color w:val="auto"/>
          <w:sz w:val="21"/>
          <w:szCs w:val="21"/>
        </w:rPr>
        <w:t xml:space="preserve">　　相談者は、6回継続が必要で契約金額合計8万円以上もするコースとは思わなかったとのことだったので、センターから業者に連絡し相談者が申し込んだ広告のＵＲＬを送付するよう依頼した。業者からは一部の広告画面しか送付されなかったが、6回継続を条件とする高額なコースは通常コースを申し込んだ後にお得なコースとして誘導され契約したコースであることがわかった。業者にダークパターン（※）の問題点と皮膚科で使用を止められていることを伝え交渉した結果、違約金なしの解約となった。</w:t>
      </w:r>
    </w:p>
    <w:p w14:paraId="7EFEE198" w14:textId="77777777" w:rsidR="00253534" w:rsidRPr="002325CB" w:rsidRDefault="00253534" w:rsidP="00253534">
      <w:pPr>
        <w:spacing w:line="280" w:lineRule="exact"/>
        <w:ind w:left="193" w:rightChars="50" w:right="101" w:hangingChars="100" w:hanging="193"/>
        <w:contextualSpacing/>
        <w:rPr>
          <w:rFonts w:ascii="ＭＳ 明朝" w:hAnsi="ＭＳ 明朝"/>
          <w:bCs/>
          <w:color w:val="auto"/>
          <w:sz w:val="21"/>
          <w:szCs w:val="21"/>
        </w:rPr>
      </w:pPr>
    </w:p>
    <w:p w14:paraId="226E624E" w14:textId="1801A346" w:rsidR="00CD3FFD" w:rsidRPr="009C1DB2" w:rsidRDefault="00CD3FFD" w:rsidP="00CD3FFD">
      <w:pPr>
        <w:tabs>
          <w:tab w:val="left" w:pos="9639"/>
        </w:tabs>
        <w:spacing w:line="280" w:lineRule="exact"/>
        <w:ind w:rightChars="95" w:right="193"/>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＜洋服（偽サイト）＞</w:t>
      </w:r>
    </w:p>
    <w:p w14:paraId="7FBE0740" w14:textId="7B510080" w:rsidR="00CD3FFD" w:rsidRPr="009C1DB2" w:rsidRDefault="00CD3FFD" w:rsidP="00CD3FFD">
      <w:pPr>
        <w:tabs>
          <w:tab w:val="left" w:pos="9639"/>
        </w:tabs>
        <w:spacing w:line="280" w:lineRule="exact"/>
        <w:ind w:left="193" w:rightChars="-13" w:right="-26"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ネットでワンピースを注文し、代金をメールで指定された銀行口座に振り込んだが</w:t>
      </w:r>
      <w:r w:rsidR="002325CB">
        <w:rPr>
          <w:rFonts w:ascii="ＭＳ 明朝" w:hAnsi="ＭＳ 明朝" w:hint="eastAsia"/>
          <w:bCs/>
          <w:color w:val="auto"/>
          <w:sz w:val="21"/>
          <w:szCs w:val="21"/>
        </w:rPr>
        <w:t>、</w:t>
      </w:r>
      <w:r w:rsidRPr="009C1DB2">
        <w:rPr>
          <w:rFonts w:ascii="ＭＳ 明朝" w:hAnsi="ＭＳ 明朝" w:hint="eastAsia"/>
          <w:bCs/>
          <w:color w:val="auto"/>
          <w:sz w:val="21"/>
          <w:szCs w:val="21"/>
        </w:rPr>
        <w:t>事業者から欠品のため返金手続きをするとＳＮＳのチャットに誘導された。事業者に銀行口座に返金してほしいと連絡したが、コード決済アプリで返金するという。不審だ。（30歳代）</w:t>
      </w:r>
    </w:p>
    <w:p w14:paraId="382915F1" w14:textId="77777777" w:rsidR="00CD3FFD" w:rsidRPr="009C1DB2" w:rsidRDefault="00CD3FFD" w:rsidP="00CD3FFD">
      <w:pPr>
        <w:tabs>
          <w:tab w:val="left" w:pos="9639"/>
        </w:tabs>
        <w:spacing w:line="280" w:lineRule="exact"/>
        <w:ind w:rightChars="95" w:right="193"/>
        <w:contextualSpacing/>
        <w:jc w:val="both"/>
        <w:rPr>
          <w:rFonts w:ascii="ＭＳ 明朝" w:hAnsi="ＭＳ 明朝"/>
          <w:bCs/>
          <w:color w:val="auto"/>
          <w:sz w:val="21"/>
          <w:szCs w:val="21"/>
        </w:rPr>
      </w:pPr>
      <w:bookmarkStart w:id="41" w:name="_Hlk208942990"/>
      <w:r w:rsidRPr="009C1DB2">
        <w:rPr>
          <w:rFonts w:ascii="ＭＳ 明朝" w:hAnsi="ＭＳ 明朝" w:hint="eastAsia"/>
          <w:bCs/>
          <w:color w:val="auto"/>
          <w:sz w:val="21"/>
          <w:szCs w:val="21"/>
        </w:rPr>
        <w:t>➢　相談対応と結果</w:t>
      </w:r>
    </w:p>
    <w:p w14:paraId="1B3B836A" w14:textId="33041FD8" w:rsidR="00CD3FFD" w:rsidRPr="009C1DB2" w:rsidRDefault="00CD3FFD" w:rsidP="00CD3FFD">
      <w:pPr>
        <w:spacing w:line="300" w:lineRule="exact"/>
        <w:ind w:leftChars="100" w:left="203" w:rightChars="100" w:right="203" w:firstLineChars="100" w:firstLine="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詐欺の可能性が高く、振込んだ金額については、被害回復が困難と思われることを相談者に伝えた。振込口座は、不正利用されている可能性があるため、金融機関に情報提供するとともに、警察にも情報提供するよう案内した。</w:t>
      </w:r>
      <w:r w:rsidRPr="009C1DB2">
        <w:rPr>
          <w:rFonts w:ascii="ＭＳ 明朝" w:hAnsi="ＭＳ 明朝" w:cs="ＭＳ Ｐゴシック" w:hint="eastAsia"/>
          <w:color w:val="auto"/>
          <w:sz w:val="21"/>
          <w:szCs w:val="21"/>
          <w:lang w:val="x-none"/>
        </w:rPr>
        <w:t>コード決済で返金すると偽りさらに送金させられる二次被害も多発しているので</w:t>
      </w:r>
      <w:r w:rsidR="002325CB">
        <w:rPr>
          <w:rFonts w:ascii="ＭＳ 明朝" w:hAnsi="ＭＳ 明朝" w:cs="ＭＳ Ｐゴシック" w:hint="eastAsia"/>
          <w:color w:val="EE0000"/>
          <w:sz w:val="21"/>
          <w:szCs w:val="21"/>
          <w:lang w:val="x-none"/>
        </w:rPr>
        <w:t>、</w:t>
      </w:r>
      <w:r w:rsidRPr="009C1DB2">
        <w:rPr>
          <w:rFonts w:ascii="ＭＳ 明朝" w:hAnsi="ＭＳ 明朝" w:cs="ＭＳ Ｐゴシック" w:hint="eastAsia"/>
          <w:color w:val="auto"/>
          <w:sz w:val="21"/>
          <w:szCs w:val="21"/>
          <w:lang w:val="x-none"/>
        </w:rPr>
        <w:t>これ以上業者に連絡しないよう助言した。</w:t>
      </w:r>
      <w:r w:rsidRPr="009C1DB2">
        <w:rPr>
          <w:rFonts w:ascii="ＭＳ 明朝" w:hAnsi="ＭＳ 明朝" w:hint="eastAsia"/>
          <w:bCs/>
          <w:color w:val="auto"/>
          <w:sz w:val="21"/>
          <w:szCs w:val="21"/>
        </w:rPr>
        <w:t>当センターにおいても、関係機関に対し当該口座を不正利用口座として情報提供を行った。</w:t>
      </w:r>
    </w:p>
    <w:p w14:paraId="4842A3EC" w14:textId="77777777" w:rsidR="00CD3FFD" w:rsidRDefault="00CD3FFD" w:rsidP="00CD3FFD">
      <w:pPr>
        <w:spacing w:line="300" w:lineRule="exact"/>
        <w:ind w:leftChars="100" w:left="203" w:rightChars="100" w:right="203" w:firstLineChars="100" w:firstLine="193"/>
        <w:contextualSpacing/>
        <w:jc w:val="both"/>
        <w:rPr>
          <w:rFonts w:ascii="ＭＳ 明朝" w:hAnsi="ＭＳ 明朝"/>
          <w:bCs/>
          <w:color w:val="auto"/>
          <w:sz w:val="21"/>
          <w:szCs w:val="21"/>
        </w:rPr>
      </w:pPr>
    </w:p>
    <w:p w14:paraId="188C8282" w14:textId="77777777" w:rsidR="005E56A3" w:rsidRPr="009C1DB2" w:rsidRDefault="005E56A3" w:rsidP="00CD3FFD">
      <w:pPr>
        <w:spacing w:line="300" w:lineRule="exact"/>
        <w:ind w:leftChars="100" w:left="203" w:rightChars="100" w:right="203" w:firstLineChars="100" w:firstLine="193"/>
        <w:contextualSpacing/>
        <w:jc w:val="both"/>
        <w:rPr>
          <w:rFonts w:ascii="ＭＳ 明朝" w:hAnsi="ＭＳ 明朝"/>
          <w:bCs/>
          <w:color w:val="auto"/>
          <w:sz w:val="21"/>
          <w:szCs w:val="21"/>
        </w:rPr>
      </w:pPr>
    </w:p>
    <w:bookmarkEnd w:id="41"/>
    <w:p w14:paraId="552D2A36" w14:textId="69A64840" w:rsidR="00CD3FFD" w:rsidRPr="009C1DB2" w:rsidRDefault="00CD3FFD" w:rsidP="00CD3FFD">
      <w:pPr>
        <w:tabs>
          <w:tab w:val="left" w:pos="9639"/>
        </w:tabs>
        <w:spacing w:line="280" w:lineRule="exact"/>
        <w:ind w:rightChars="95" w:right="193"/>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w:t>
      </w:r>
      <w:r w:rsidR="003C5B67" w:rsidRPr="009C1DB2">
        <w:rPr>
          <w:rFonts w:ascii="ＭＳ ゴシック" w:eastAsia="ＭＳ ゴシック" w:hAnsi="ＭＳ ゴシック" w:hint="eastAsia"/>
          <w:b/>
          <w:color w:val="auto"/>
          <w:sz w:val="21"/>
          <w:szCs w:val="21"/>
        </w:rPr>
        <w:t>電気空調・冷房機器</w:t>
      </w:r>
      <w:r w:rsidRPr="009C1DB2">
        <w:rPr>
          <w:rFonts w:ascii="ＭＳ ゴシック" w:eastAsia="ＭＳ ゴシック" w:hAnsi="ＭＳ ゴシック" w:hint="eastAsia"/>
          <w:b/>
          <w:color w:val="auto"/>
          <w:sz w:val="21"/>
          <w:szCs w:val="21"/>
        </w:rPr>
        <w:t>（代引配達）＞</w:t>
      </w:r>
    </w:p>
    <w:p w14:paraId="40B93601" w14:textId="49526AE6" w:rsidR="00CD3FFD" w:rsidRDefault="00CD3FFD" w:rsidP="001B2646">
      <w:pPr>
        <w:tabs>
          <w:tab w:val="left" w:pos="9639"/>
        </w:tabs>
        <w:spacing w:line="280" w:lineRule="exact"/>
        <w:ind w:left="193" w:rightChars="-13" w:right="-26"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　</w:t>
      </w:r>
      <w:bookmarkStart w:id="42" w:name="_Hlk231546923"/>
      <w:r w:rsidRPr="009C1DB2">
        <w:rPr>
          <w:rFonts w:ascii="ＭＳ 明朝" w:hAnsi="ＭＳ 明朝" w:hint="eastAsia"/>
          <w:bCs/>
          <w:color w:val="auto"/>
          <w:sz w:val="21"/>
          <w:szCs w:val="21"/>
        </w:rPr>
        <w:t>ＳＮＳ</w:t>
      </w:r>
      <w:bookmarkEnd w:id="42"/>
      <w:r w:rsidRPr="009C1DB2">
        <w:rPr>
          <w:rFonts w:ascii="ＭＳ 明朝" w:hAnsi="ＭＳ 明朝" w:hint="eastAsia"/>
          <w:bCs/>
          <w:color w:val="auto"/>
          <w:sz w:val="21"/>
          <w:szCs w:val="21"/>
        </w:rPr>
        <w:t>に出てきた広告を見て</w:t>
      </w:r>
      <w:r w:rsidR="001B2646" w:rsidRPr="009C1DB2">
        <w:rPr>
          <w:rFonts w:ascii="ＭＳ 明朝" w:hAnsi="ＭＳ 明朝" w:hint="eastAsia"/>
          <w:bCs/>
          <w:color w:val="auto"/>
          <w:sz w:val="21"/>
          <w:szCs w:val="21"/>
        </w:rPr>
        <w:t>、大手電機メーカーと</w:t>
      </w:r>
      <w:r w:rsidR="003C5B67" w:rsidRPr="009C1DB2">
        <w:rPr>
          <w:rFonts w:ascii="ＭＳ 明朝" w:hAnsi="ＭＳ 明朝" w:hint="eastAsia"/>
          <w:bCs/>
          <w:color w:val="auto"/>
          <w:sz w:val="21"/>
          <w:szCs w:val="21"/>
        </w:rPr>
        <w:t>有名大学</w:t>
      </w:r>
      <w:r w:rsidR="001B2646" w:rsidRPr="009C1DB2">
        <w:rPr>
          <w:rFonts w:ascii="ＭＳ 明朝" w:hAnsi="ＭＳ 明朝" w:hint="eastAsia"/>
          <w:bCs/>
          <w:color w:val="auto"/>
          <w:sz w:val="21"/>
          <w:szCs w:val="21"/>
        </w:rPr>
        <w:t>の共同開発で、首が</w:t>
      </w:r>
      <w:r w:rsidR="001E1801" w:rsidRPr="009C1DB2">
        <w:rPr>
          <w:rFonts w:ascii="ＭＳ 明朝" w:hAnsi="ＭＳ 明朝" w:hint="eastAsia"/>
          <w:bCs/>
          <w:color w:val="auto"/>
          <w:sz w:val="21"/>
          <w:szCs w:val="21"/>
        </w:rPr>
        <w:t>360度回転し、冷風が部屋中に届くという扇風機を2台、代引き配達で</w:t>
      </w:r>
      <w:r w:rsidRPr="009C1DB2">
        <w:rPr>
          <w:rFonts w:ascii="ＭＳ 明朝" w:hAnsi="ＭＳ 明朝" w:hint="eastAsia"/>
          <w:bCs/>
          <w:color w:val="auto"/>
          <w:sz w:val="21"/>
          <w:szCs w:val="21"/>
        </w:rPr>
        <w:t>注文した</w:t>
      </w:r>
      <w:r w:rsidR="001B2646" w:rsidRPr="009C1DB2">
        <w:rPr>
          <w:rFonts w:ascii="ＭＳ 明朝" w:hAnsi="ＭＳ 明朝" w:hint="eastAsia"/>
          <w:bCs/>
          <w:color w:val="auto"/>
          <w:sz w:val="21"/>
          <w:szCs w:val="21"/>
        </w:rPr>
        <w:t>。</w:t>
      </w:r>
      <w:r w:rsidRPr="009C1DB2">
        <w:rPr>
          <w:rFonts w:ascii="ＭＳ 明朝" w:hAnsi="ＭＳ 明朝" w:hint="eastAsia"/>
          <w:bCs/>
          <w:color w:val="auto"/>
          <w:sz w:val="21"/>
          <w:szCs w:val="21"/>
        </w:rPr>
        <w:t>1ヶ月後、</w:t>
      </w:r>
      <w:r w:rsidR="001B2646" w:rsidRPr="009C1DB2">
        <w:rPr>
          <w:rFonts w:ascii="ＭＳ 明朝" w:hAnsi="ＭＳ 明朝" w:hint="eastAsia"/>
          <w:bCs/>
          <w:color w:val="auto"/>
          <w:sz w:val="21"/>
          <w:szCs w:val="21"/>
        </w:rPr>
        <w:t>宅配業者に11,000円支払って商品を受け取ったが、</w:t>
      </w:r>
      <w:r w:rsidR="001E1801" w:rsidRPr="009C1DB2">
        <w:rPr>
          <w:rFonts w:ascii="ＭＳ 明朝" w:hAnsi="ＭＳ 明朝" w:hint="eastAsia"/>
          <w:bCs/>
          <w:color w:val="auto"/>
          <w:sz w:val="21"/>
          <w:szCs w:val="21"/>
        </w:rPr>
        <w:t>広告と全く異なる陳腐な海外製の扇風機</w:t>
      </w:r>
      <w:r w:rsidR="001B2646" w:rsidRPr="009C1DB2">
        <w:rPr>
          <w:rFonts w:ascii="ＭＳ 明朝" w:hAnsi="ＭＳ 明朝" w:hint="eastAsia"/>
          <w:bCs/>
          <w:color w:val="auto"/>
          <w:sz w:val="21"/>
          <w:szCs w:val="21"/>
        </w:rPr>
        <w:t>で</w:t>
      </w:r>
      <w:r w:rsidR="001E1801" w:rsidRPr="009C1DB2">
        <w:rPr>
          <w:rFonts w:ascii="ＭＳ 明朝" w:hAnsi="ＭＳ 明朝" w:hint="eastAsia"/>
          <w:bCs/>
          <w:color w:val="auto"/>
          <w:sz w:val="21"/>
          <w:szCs w:val="21"/>
        </w:rPr>
        <w:t>、360度回転どころか、</w:t>
      </w:r>
      <w:r w:rsidR="001B2646" w:rsidRPr="009C1DB2">
        <w:rPr>
          <w:rFonts w:ascii="ＭＳ 明朝" w:hAnsi="ＭＳ 明朝" w:hint="eastAsia"/>
          <w:bCs/>
          <w:color w:val="auto"/>
          <w:sz w:val="21"/>
          <w:szCs w:val="21"/>
        </w:rPr>
        <w:t>首も固定できず、</w:t>
      </w:r>
      <w:r w:rsidR="001E1801" w:rsidRPr="009C1DB2">
        <w:rPr>
          <w:rFonts w:ascii="ＭＳ 明朝" w:hAnsi="ＭＳ 明朝" w:hint="eastAsia"/>
          <w:bCs/>
          <w:color w:val="auto"/>
          <w:sz w:val="21"/>
          <w:szCs w:val="21"/>
        </w:rPr>
        <w:t>リモコンも</w:t>
      </w:r>
      <w:r w:rsidRPr="009C1DB2">
        <w:rPr>
          <w:rFonts w:ascii="ＭＳ 明朝" w:hAnsi="ＭＳ 明朝" w:hint="eastAsia"/>
          <w:bCs/>
          <w:color w:val="auto"/>
          <w:sz w:val="21"/>
          <w:szCs w:val="21"/>
        </w:rPr>
        <w:t>ない</w:t>
      </w:r>
      <w:r w:rsidR="001E1801" w:rsidRPr="009C1DB2">
        <w:rPr>
          <w:rFonts w:ascii="ＭＳ 明朝" w:hAnsi="ＭＳ 明朝" w:hint="eastAsia"/>
          <w:bCs/>
          <w:color w:val="auto"/>
          <w:sz w:val="21"/>
          <w:szCs w:val="21"/>
        </w:rPr>
        <w:t>粗悪品</w:t>
      </w:r>
      <w:r w:rsidRPr="009C1DB2">
        <w:rPr>
          <w:rFonts w:ascii="ＭＳ 明朝" w:hAnsi="ＭＳ 明朝" w:hint="eastAsia"/>
          <w:bCs/>
          <w:color w:val="auto"/>
          <w:sz w:val="21"/>
          <w:szCs w:val="21"/>
        </w:rPr>
        <w:t>だった。</w:t>
      </w:r>
      <w:r w:rsidR="001B2646" w:rsidRPr="009C1DB2">
        <w:rPr>
          <w:rFonts w:ascii="ＭＳ 明朝" w:hAnsi="ＭＳ 明朝" w:hint="eastAsia"/>
          <w:bCs/>
          <w:color w:val="auto"/>
          <w:sz w:val="21"/>
          <w:szCs w:val="21"/>
        </w:rPr>
        <w:t>販売業者名は不明。返金してほしい。</w:t>
      </w:r>
      <w:r w:rsidRPr="009C1DB2">
        <w:rPr>
          <w:rFonts w:ascii="ＭＳ 明朝" w:hAnsi="ＭＳ 明朝" w:hint="eastAsia"/>
          <w:bCs/>
          <w:color w:val="auto"/>
          <w:sz w:val="21"/>
          <w:szCs w:val="21"/>
        </w:rPr>
        <w:t>（</w:t>
      </w:r>
      <w:r w:rsidR="001E1801" w:rsidRPr="009C1DB2">
        <w:rPr>
          <w:rFonts w:ascii="ＭＳ 明朝" w:hAnsi="ＭＳ 明朝" w:hint="eastAsia"/>
          <w:bCs/>
          <w:color w:val="auto"/>
          <w:sz w:val="21"/>
          <w:szCs w:val="21"/>
        </w:rPr>
        <w:t>50</w:t>
      </w:r>
      <w:r w:rsidRPr="009C1DB2">
        <w:rPr>
          <w:rFonts w:ascii="ＭＳ 明朝" w:hAnsi="ＭＳ 明朝" w:hint="eastAsia"/>
          <w:bCs/>
          <w:color w:val="auto"/>
          <w:sz w:val="21"/>
          <w:szCs w:val="21"/>
        </w:rPr>
        <w:t>歳代）</w:t>
      </w:r>
    </w:p>
    <w:p w14:paraId="30B9C40E" w14:textId="77777777" w:rsidR="005E56A3" w:rsidRDefault="005E56A3" w:rsidP="001B2646">
      <w:pPr>
        <w:tabs>
          <w:tab w:val="left" w:pos="9639"/>
        </w:tabs>
        <w:spacing w:line="280" w:lineRule="exact"/>
        <w:ind w:left="193" w:rightChars="-13" w:right="-26" w:hangingChars="100" w:hanging="193"/>
        <w:contextualSpacing/>
        <w:jc w:val="both"/>
        <w:rPr>
          <w:rFonts w:ascii="ＭＳ 明朝" w:hAnsi="ＭＳ 明朝"/>
          <w:bCs/>
          <w:color w:val="auto"/>
          <w:sz w:val="21"/>
          <w:szCs w:val="21"/>
        </w:rPr>
      </w:pPr>
    </w:p>
    <w:p w14:paraId="1C599CC8" w14:textId="28C7CE90" w:rsidR="00CD3FFD" w:rsidRPr="009C1DB2" w:rsidRDefault="00CD3FFD" w:rsidP="00CD3FFD">
      <w:pPr>
        <w:tabs>
          <w:tab w:val="left" w:pos="9639"/>
        </w:tabs>
        <w:spacing w:line="280" w:lineRule="exact"/>
        <w:ind w:rightChars="95" w:right="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lastRenderedPageBreak/>
        <w:t>➢　相談対応と結果</w:t>
      </w:r>
    </w:p>
    <w:p w14:paraId="34E06505" w14:textId="256D7F74" w:rsidR="00CD3FFD" w:rsidRPr="009C1DB2" w:rsidRDefault="00CD3FFD" w:rsidP="00CD3FFD">
      <w:pPr>
        <w:spacing w:line="300" w:lineRule="exact"/>
        <w:ind w:leftChars="100" w:left="203" w:rightChars="100" w:right="203" w:firstLineChars="100" w:firstLine="193"/>
        <w:contextualSpacing/>
        <w:jc w:val="both"/>
        <w:rPr>
          <w:rFonts w:ascii="ＭＳ 明朝" w:hAnsi="ＭＳ 明朝" w:cs="ＭＳ Ｐゴシック"/>
          <w:color w:val="auto"/>
          <w:sz w:val="21"/>
          <w:szCs w:val="21"/>
          <w:lang w:val="x-none"/>
        </w:rPr>
      </w:pPr>
      <w:r w:rsidRPr="009C1DB2">
        <w:rPr>
          <w:rFonts w:ascii="ＭＳ 明朝" w:hAnsi="ＭＳ 明朝" w:hint="eastAsia"/>
          <w:bCs/>
          <w:color w:val="auto"/>
          <w:sz w:val="21"/>
          <w:szCs w:val="21"/>
        </w:rPr>
        <w:t>ＳＮＳの広告をきっかけに代引きで商品を注文し、商品は届いたが、広告とは異なる粗悪品や偽物が届いたという</w:t>
      </w:r>
      <w:r w:rsidRPr="009C1DB2">
        <w:rPr>
          <w:rFonts w:ascii="ＭＳ 明朝" w:hAnsi="ＭＳ 明朝" w:cs="ＭＳ Ｐゴシック" w:hint="eastAsia"/>
          <w:color w:val="auto"/>
          <w:sz w:val="21"/>
          <w:szCs w:val="21"/>
          <w:lang w:val="x-none"/>
        </w:rPr>
        <w:t>トラブルが多発していることを情報提供した。宅配事業者に返品や返金を求めることは難しいため、送り状の発送元（発送代行事業者）の電話番号がわかるのであれば、苦情を伝えるよう助言した</w:t>
      </w:r>
      <w:r w:rsidR="001B2646" w:rsidRPr="009C1DB2">
        <w:rPr>
          <w:rFonts w:ascii="ＭＳ 明朝" w:hAnsi="ＭＳ 明朝" w:cs="ＭＳ Ｐゴシック" w:hint="eastAsia"/>
          <w:color w:val="auto"/>
          <w:sz w:val="21"/>
          <w:szCs w:val="21"/>
          <w:lang w:val="x-none"/>
        </w:rPr>
        <w:t>。センターからも、発送代行事業者</w:t>
      </w:r>
      <w:r w:rsidR="000C02B2" w:rsidRPr="009C1DB2">
        <w:rPr>
          <w:rFonts w:ascii="ＭＳ 明朝" w:hAnsi="ＭＳ 明朝" w:cs="ＭＳ Ｐゴシック" w:hint="eastAsia"/>
          <w:color w:val="auto"/>
          <w:sz w:val="21"/>
          <w:szCs w:val="21"/>
          <w:lang w:val="x-none"/>
        </w:rPr>
        <w:t>に連絡し、</w:t>
      </w:r>
      <w:r w:rsidR="001B2646" w:rsidRPr="009C1DB2">
        <w:rPr>
          <w:rFonts w:ascii="ＭＳ 明朝" w:hAnsi="ＭＳ 明朝" w:cs="ＭＳ Ｐゴシック" w:hint="eastAsia"/>
          <w:color w:val="auto"/>
          <w:sz w:val="21"/>
          <w:szCs w:val="21"/>
          <w:lang w:val="x-none"/>
        </w:rPr>
        <w:t>広告の内容と異なる商品であることを伝えたところ、</w:t>
      </w:r>
      <w:r w:rsidR="000C02B2" w:rsidRPr="009C1DB2">
        <w:rPr>
          <w:rFonts w:ascii="ＭＳ 明朝" w:hAnsi="ＭＳ 明朝" w:cs="ＭＳ Ｐゴシック" w:hint="eastAsia"/>
          <w:color w:val="auto"/>
          <w:sz w:val="21"/>
          <w:szCs w:val="21"/>
          <w:lang w:val="x-none"/>
        </w:rPr>
        <w:t>発送代行事業者</w:t>
      </w:r>
      <w:r w:rsidRPr="009C1DB2">
        <w:rPr>
          <w:rFonts w:ascii="ＭＳ 明朝" w:hAnsi="ＭＳ 明朝" w:cs="ＭＳ Ｐゴシック" w:hint="eastAsia"/>
          <w:color w:val="auto"/>
          <w:sz w:val="21"/>
          <w:szCs w:val="21"/>
          <w:lang w:val="x-none"/>
        </w:rPr>
        <w:t>を通して返金対応するとの回答が得られた。</w:t>
      </w:r>
    </w:p>
    <w:p w14:paraId="12E4F4B0" w14:textId="3E45A67C" w:rsidR="000E30B9" w:rsidRPr="009C1DB2" w:rsidRDefault="00E81CED" w:rsidP="00B106D0">
      <w:pPr>
        <w:spacing w:line="280" w:lineRule="exact"/>
        <w:ind w:left="194" w:rightChars="50" w:right="101" w:hangingChars="100" w:hanging="194"/>
        <w:contextualSpacing/>
        <w:rPr>
          <w:rFonts w:ascii="ＭＳ 明朝" w:hAnsi="ＭＳ 明朝"/>
          <w:bCs/>
          <w:color w:val="auto"/>
          <w:sz w:val="21"/>
          <w:szCs w:val="21"/>
          <w:lang w:val="x-none"/>
        </w:rPr>
      </w:pPr>
      <w:r w:rsidRPr="009C1DB2">
        <w:rPr>
          <w:rFonts w:ascii="ＭＳ ゴシック" w:eastAsia="ＭＳ ゴシック" w:hAnsi="ＭＳ ゴシック" w:cs="ＭＳ Ｐゴシック"/>
          <w:b/>
          <w:noProof/>
          <w:color w:val="auto"/>
          <w:sz w:val="21"/>
          <w:szCs w:val="21"/>
          <w:lang w:val="ja-JP"/>
        </w:rPr>
        <mc:AlternateContent>
          <mc:Choice Requires="wps">
            <w:drawing>
              <wp:anchor distT="0" distB="0" distL="114300" distR="114300" simplePos="0" relativeHeight="251728896" behindDoc="0" locked="0" layoutInCell="1" allowOverlap="1" wp14:anchorId="1110B805" wp14:editId="71FD3F64">
                <wp:simplePos x="0" y="0"/>
                <wp:positionH relativeFrom="margin">
                  <wp:align>left</wp:align>
                </wp:positionH>
                <wp:positionV relativeFrom="paragraph">
                  <wp:posOffset>122260</wp:posOffset>
                </wp:positionV>
                <wp:extent cx="6450677" cy="1618210"/>
                <wp:effectExtent l="0" t="0" r="26670" b="20320"/>
                <wp:wrapNone/>
                <wp:docPr id="518850664" name="AutoShape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0677" cy="1618210"/>
                        </a:xfrm>
                        <a:prstGeom prst="roundRect">
                          <a:avLst>
                            <a:gd name="adj" fmla="val 904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ACE8C8" id="AutoShape 950" o:spid="_x0000_s1026" style="position:absolute;margin-left:0;margin-top:9.65pt;width:507.95pt;height:127.4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59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" filled="f">
                <w10:wrap anchorx="margin"/>
              </v:roundrect>
            </w:pict>
          </mc:Fallback>
        </mc:AlternateContent>
      </w:r>
    </w:p>
    <w:p w14:paraId="4025E5F0" w14:textId="77777777" w:rsidR="00E81CED" w:rsidRPr="009C1DB2" w:rsidRDefault="00E81CED" w:rsidP="00E81CED">
      <w:pPr>
        <w:spacing w:line="320" w:lineRule="exact"/>
        <w:ind w:rightChars="95" w:right="193" w:firstLineChars="100" w:firstLine="194"/>
        <w:contextualSpacing/>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w:t>
      </w:r>
      <w:proofErr w:type="spellStart"/>
      <w:r w:rsidRPr="009C1DB2">
        <w:rPr>
          <w:rFonts w:ascii="ＭＳ ゴシック" w:eastAsia="ＭＳ ゴシック" w:hAnsi="ＭＳ ゴシック" w:cs="ＭＳ Ｐゴシック" w:hint="eastAsia"/>
          <w:b/>
          <w:bCs/>
          <w:color w:val="auto"/>
          <w:sz w:val="21"/>
          <w:szCs w:val="21"/>
          <w:lang w:val="x-none" w:eastAsia="x-none"/>
        </w:rPr>
        <w:t>消費者</w:t>
      </w:r>
      <w:r w:rsidRPr="009C1DB2">
        <w:rPr>
          <w:rFonts w:ascii="ＭＳ ゴシック" w:eastAsia="ＭＳ ゴシック" w:hAnsi="ＭＳ ゴシック" w:cs="ＭＳ Ｐゴシック" w:hint="eastAsia"/>
          <w:b/>
          <w:bCs/>
          <w:color w:val="auto"/>
          <w:sz w:val="21"/>
          <w:szCs w:val="21"/>
          <w:lang w:val="x-none"/>
        </w:rPr>
        <w:t>の方</w:t>
      </w:r>
      <w:proofErr w:type="spellEnd"/>
      <w:r w:rsidRPr="009C1DB2">
        <w:rPr>
          <w:rFonts w:ascii="ＭＳ ゴシック" w:eastAsia="ＭＳ ゴシック" w:hAnsi="ＭＳ ゴシック" w:cs="ＭＳ Ｐゴシック" w:hint="eastAsia"/>
          <w:b/>
          <w:bCs/>
          <w:color w:val="auto"/>
          <w:sz w:val="21"/>
          <w:szCs w:val="21"/>
          <w:lang w:val="x-none"/>
        </w:rPr>
        <w:t>々</w:t>
      </w:r>
      <w:proofErr w:type="spellStart"/>
      <w:r w:rsidRPr="009C1DB2">
        <w:rPr>
          <w:rFonts w:ascii="ＭＳ ゴシック" w:eastAsia="ＭＳ ゴシック" w:hAnsi="ＭＳ ゴシック" w:cs="ＭＳ Ｐゴシック" w:hint="eastAsia"/>
          <w:b/>
          <w:bCs/>
          <w:color w:val="auto"/>
          <w:sz w:val="21"/>
          <w:szCs w:val="21"/>
          <w:lang w:val="x-none" w:eastAsia="x-none"/>
        </w:rPr>
        <w:t>へのアドバイス</w:t>
      </w:r>
      <w:proofErr w:type="spellEnd"/>
    </w:p>
    <w:p w14:paraId="08F3052D" w14:textId="77777777" w:rsidR="00E81CED" w:rsidRPr="009C1DB2" w:rsidRDefault="00E81CED" w:rsidP="00E81CED">
      <w:pPr>
        <w:spacing w:line="300" w:lineRule="exact"/>
        <w:ind w:rightChars="100" w:right="203" w:firstLineChars="200" w:firstLine="387"/>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・格安の商品や入手しにくい商品を偽の販売サイトで注文してしまい、銀行や電子マネーで前払いしたが商</w:t>
      </w:r>
    </w:p>
    <w:p w14:paraId="5BD3E5A6" w14:textId="77777777" w:rsidR="00BF1856" w:rsidRPr="009C1DB2" w:rsidRDefault="00E81CED" w:rsidP="00BF1856">
      <w:pPr>
        <w:spacing w:line="300" w:lineRule="exact"/>
        <w:ind w:rightChars="100" w:right="203" w:firstLineChars="300" w:firstLine="581"/>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品が届かず金銭を詐取されるトラブルが発生しています。また、その後コード決済で返金すると偽りさら</w:t>
      </w:r>
    </w:p>
    <w:p w14:paraId="02E6AEC8" w14:textId="77DDE493" w:rsidR="00E81CED" w:rsidRPr="009C1DB2" w:rsidRDefault="00E81CED" w:rsidP="00BF1856">
      <w:pPr>
        <w:spacing w:line="300" w:lineRule="exact"/>
        <w:ind w:rightChars="100" w:right="203" w:firstLineChars="300" w:firstLine="581"/>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に送金させられる二次被害も発生しています。</w:t>
      </w:r>
    </w:p>
    <w:p w14:paraId="66CBE653" w14:textId="77777777" w:rsidR="00E81CED" w:rsidRPr="009C1DB2" w:rsidRDefault="00E81CED" w:rsidP="00E81CED">
      <w:pPr>
        <w:spacing w:line="300" w:lineRule="exact"/>
        <w:ind w:rightChars="100" w:right="203" w:firstLineChars="200" w:firstLine="387"/>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・ＳＮＳの広告から、代引き配達で商品を注文したが、広告と異なる粗悪品や偽物が届いたというトラブル</w:t>
      </w:r>
    </w:p>
    <w:p w14:paraId="374FFCC9" w14:textId="77777777" w:rsidR="00E81CED" w:rsidRPr="009C1DB2" w:rsidRDefault="00E81CED" w:rsidP="00BF1856">
      <w:pPr>
        <w:spacing w:line="300" w:lineRule="exact"/>
        <w:ind w:rightChars="100" w:right="203" w:firstLineChars="300" w:firstLine="581"/>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も多発しています。</w:t>
      </w:r>
    </w:p>
    <w:p w14:paraId="7AC84F28" w14:textId="77777777" w:rsidR="00E81CED" w:rsidRPr="009C1DB2" w:rsidRDefault="00E81CED" w:rsidP="00E81CED">
      <w:pPr>
        <w:spacing w:line="300" w:lineRule="exact"/>
        <w:ind w:rightChars="100" w:right="203" w:firstLineChars="200" w:firstLine="387"/>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・インターネット通販を利用する場合は、相場より極端に安い商品や高性能を強調する商品に注意し、販売</w:t>
      </w:r>
    </w:p>
    <w:p w14:paraId="56FD39EA" w14:textId="612A418F" w:rsidR="00E81CED" w:rsidRPr="009C1DB2" w:rsidRDefault="00E81CED" w:rsidP="00BF1856">
      <w:pPr>
        <w:spacing w:line="300" w:lineRule="exact"/>
        <w:ind w:rightChars="100" w:right="203" w:firstLineChars="300" w:firstLine="581"/>
        <w:contextualSpacing/>
        <w:jc w:val="both"/>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lang w:val="x-none"/>
        </w:rPr>
        <w:t>サイトの住所、連絡先を確認し、信用できる販売サイトで利用しましょう。</w:t>
      </w:r>
    </w:p>
    <w:p w14:paraId="450A4FE6" w14:textId="77777777" w:rsidR="00E81CED" w:rsidRPr="009C1DB2" w:rsidRDefault="00E81CED" w:rsidP="00B106D0">
      <w:pPr>
        <w:spacing w:line="280" w:lineRule="exact"/>
        <w:ind w:left="193" w:rightChars="50" w:right="101" w:hangingChars="100" w:hanging="193"/>
        <w:contextualSpacing/>
        <w:rPr>
          <w:rFonts w:ascii="ＭＳ 明朝" w:hAnsi="ＭＳ 明朝"/>
          <w:bCs/>
          <w:color w:val="auto"/>
          <w:sz w:val="21"/>
          <w:szCs w:val="21"/>
        </w:rPr>
      </w:pPr>
    </w:p>
    <w:bookmarkEnd w:id="39"/>
    <w:bookmarkEnd w:id="40"/>
    <w:p w14:paraId="5B53358A" w14:textId="11E182F5" w:rsidR="002B53A9" w:rsidRPr="009C1DB2" w:rsidRDefault="00046B93" w:rsidP="009E0D77">
      <w:pPr>
        <w:tabs>
          <w:tab w:val="left" w:pos="9639"/>
        </w:tabs>
        <w:spacing w:line="280" w:lineRule="exact"/>
        <w:ind w:rightChars="100" w:right="203"/>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w:t>
      </w:r>
      <w:r w:rsidR="00F93ED4" w:rsidRPr="009C1DB2">
        <w:rPr>
          <w:rFonts w:ascii="ＭＳ ゴシック" w:eastAsia="ＭＳ ゴシック" w:hAnsi="ＭＳ ゴシック" w:hint="eastAsia"/>
          <w:b/>
          <w:color w:val="auto"/>
          <w:sz w:val="21"/>
          <w:szCs w:val="21"/>
        </w:rPr>
        <w:t>娯楽等情報配信サービス</w:t>
      </w:r>
      <w:r w:rsidR="001A2B18" w:rsidRPr="009C1DB2">
        <w:rPr>
          <w:rFonts w:ascii="ＭＳ ゴシック" w:eastAsia="ＭＳ ゴシック" w:hAnsi="ＭＳ ゴシック" w:hint="eastAsia"/>
          <w:b/>
          <w:color w:val="auto"/>
          <w:sz w:val="21"/>
          <w:szCs w:val="21"/>
        </w:rPr>
        <w:t>（サブスクリプション）</w:t>
      </w:r>
      <w:r w:rsidRPr="009C1DB2">
        <w:rPr>
          <w:rFonts w:ascii="ＭＳ ゴシック" w:eastAsia="ＭＳ ゴシック" w:hAnsi="ＭＳ ゴシック" w:hint="eastAsia"/>
          <w:b/>
          <w:color w:val="auto"/>
          <w:sz w:val="21"/>
          <w:szCs w:val="21"/>
        </w:rPr>
        <w:t>＞</w:t>
      </w:r>
    </w:p>
    <w:p w14:paraId="138E6F30" w14:textId="4DA27281" w:rsidR="00DF16FE" w:rsidRPr="009C1DB2" w:rsidRDefault="00DF16FE" w:rsidP="00EB35F5">
      <w:pPr>
        <w:tabs>
          <w:tab w:val="left" w:pos="9639"/>
        </w:tabs>
        <w:spacing w:line="280" w:lineRule="exact"/>
        <w:ind w:left="193" w:rightChars="-13" w:right="-26"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〇</w:t>
      </w:r>
      <w:r w:rsidR="000965AB" w:rsidRPr="009C1DB2">
        <w:rPr>
          <w:rFonts w:ascii="ＭＳ 明朝" w:hAnsi="ＭＳ 明朝" w:hint="eastAsia"/>
          <w:bCs/>
          <w:color w:val="auto"/>
          <w:sz w:val="21"/>
          <w:szCs w:val="21"/>
        </w:rPr>
        <w:t xml:space="preserve">　</w:t>
      </w:r>
      <w:r w:rsidR="00C978F7" w:rsidRPr="009C1DB2">
        <w:rPr>
          <w:rFonts w:ascii="ＭＳ 明朝" w:hAnsi="ＭＳ 明朝" w:hint="eastAsia"/>
          <w:bCs/>
          <w:color w:val="auto"/>
          <w:sz w:val="21"/>
          <w:szCs w:val="21"/>
        </w:rPr>
        <w:t>スマートフォン</w:t>
      </w:r>
      <w:r w:rsidR="00263C27" w:rsidRPr="003657D5">
        <w:rPr>
          <w:rFonts w:ascii="ＭＳ 明朝" w:hAnsi="ＭＳ 明朝" w:hint="eastAsia"/>
          <w:bCs/>
          <w:color w:val="auto"/>
          <w:sz w:val="21"/>
          <w:szCs w:val="21"/>
        </w:rPr>
        <w:t>で</w:t>
      </w:r>
      <w:r w:rsidR="00530D97" w:rsidRPr="003657D5">
        <w:rPr>
          <w:rFonts w:ascii="ＭＳ 明朝" w:hAnsi="ＭＳ 明朝" w:hint="eastAsia"/>
          <w:bCs/>
          <w:color w:val="auto"/>
          <w:sz w:val="21"/>
          <w:szCs w:val="21"/>
        </w:rPr>
        <w:t>ＳＮＳに出てきたI</w:t>
      </w:r>
      <w:r w:rsidR="00530D97" w:rsidRPr="009C1DB2">
        <w:rPr>
          <w:rFonts w:ascii="ＭＳ 明朝" w:hAnsi="ＭＳ 明朝" w:hint="eastAsia"/>
          <w:bCs/>
          <w:color w:val="auto"/>
          <w:sz w:val="21"/>
          <w:szCs w:val="21"/>
        </w:rPr>
        <w:t>Ｑ診断テストを</w:t>
      </w:r>
      <w:r w:rsidR="00056DFD" w:rsidRPr="009C1DB2">
        <w:rPr>
          <w:rFonts w:ascii="ＭＳ 明朝" w:hAnsi="ＭＳ 明朝" w:hint="eastAsia"/>
          <w:bCs/>
          <w:color w:val="auto"/>
          <w:sz w:val="21"/>
          <w:szCs w:val="21"/>
        </w:rPr>
        <w:t>試し、数百円だったので</w:t>
      </w:r>
      <w:r w:rsidR="00530D97" w:rsidRPr="009C1DB2">
        <w:rPr>
          <w:rFonts w:ascii="ＭＳ 明朝" w:hAnsi="ＭＳ 明朝" w:hint="eastAsia"/>
          <w:bCs/>
          <w:color w:val="auto"/>
          <w:sz w:val="21"/>
          <w:szCs w:val="21"/>
        </w:rPr>
        <w:t>クレジットカード番号を入力し興味本位で</w:t>
      </w:r>
      <w:r w:rsidR="00056DFD" w:rsidRPr="009C1DB2">
        <w:rPr>
          <w:rFonts w:ascii="ＭＳ 明朝" w:hAnsi="ＭＳ 明朝" w:hint="eastAsia"/>
          <w:bCs/>
          <w:color w:val="auto"/>
          <w:sz w:val="21"/>
          <w:szCs w:val="21"/>
        </w:rPr>
        <w:t>結果を見</w:t>
      </w:r>
      <w:r w:rsidR="0060007B" w:rsidRPr="009C1DB2">
        <w:rPr>
          <w:rFonts w:ascii="ＭＳ 明朝" w:hAnsi="ＭＳ 明朝" w:hint="eastAsia"/>
          <w:bCs/>
          <w:color w:val="auto"/>
          <w:sz w:val="21"/>
          <w:szCs w:val="21"/>
        </w:rPr>
        <w:t>た。その後利用していないのに、</w:t>
      </w:r>
      <w:r w:rsidR="00530D97" w:rsidRPr="009C1DB2">
        <w:rPr>
          <w:rFonts w:ascii="ＭＳ 明朝" w:hAnsi="ＭＳ 明朝" w:hint="eastAsia"/>
          <w:bCs/>
          <w:color w:val="auto"/>
          <w:sz w:val="21"/>
          <w:szCs w:val="21"/>
        </w:rPr>
        <w:t>知らない間に月額料金4,980円の料金が</w:t>
      </w:r>
      <w:r w:rsidR="00A6279B" w:rsidRPr="009C1DB2">
        <w:rPr>
          <w:rFonts w:ascii="ＭＳ 明朝" w:hAnsi="ＭＳ 明朝" w:hint="eastAsia"/>
          <w:bCs/>
          <w:color w:val="auto"/>
          <w:sz w:val="21"/>
          <w:szCs w:val="21"/>
        </w:rPr>
        <w:t>毎月</w:t>
      </w:r>
      <w:r w:rsidR="00530D97" w:rsidRPr="009C1DB2">
        <w:rPr>
          <w:rFonts w:ascii="ＭＳ 明朝" w:hAnsi="ＭＳ 明朝" w:hint="eastAsia"/>
          <w:bCs/>
          <w:color w:val="auto"/>
          <w:sz w:val="21"/>
          <w:szCs w:val="21"/>
        </w:rPr>
        <w:t>発生してい</w:t>
      </w:r>
      <w:r w:rsidR="0060007B" w:rsidRPr="009C1DB2">
        <w:rPr>
          <w:rFonts w:ascii="ＭＳ 明朝" w:hAnsi="ＭＳ 明朝" w:hint="eastAsia"/>
          <w:bCs/>
          <w:color w:val="auto"/>
          <w:sz w:val="21"/>
          <w:szCs w:val="21"/>
        </w:rPr>
        <w:t>ることに気付いた</w:t>
      </w:r>
      <w:r w:rsidR="00530D97" w:rsidRPr="009C1DB2">
        <w:rPr>
          <w:rFonts w:ascii="ＭＳ 明朝" w:hAnsi="ＭＳ 明朝" w:hint="eastAsia"/>
          <w:bCs/>
          <w:color w:val="auto"/>
          <w:sz w:val="21"/>
          <w:szCs w:val="21"/>
        </w:rPr>
        <w:t>。海外の</w:t>
      </w:r>
      <w:r w:rsidR="00A6279B" w:rsidRPr="009C1DB2">
        <w:rPr>
          <w:rFonts w:ascii="ＭＳ 明朝" w:hAnsi="ＭＳ 明朝" w:hint="eastAsia"/>
          <w:bCs/>
          <w:color w:val="auto"/>
          <w:sz w:val="21"/>
          <w:szCs w:val="21"/>
        </w:rPr>
        <w:t>サイト</w:t>
      </w:r>
      <w:r w:rsidR="0060007B" w:rsidRPr="009C1DB2">
        <w:rPr>
          <w:rFonts w:ascii="ＭＳ 明朝" w:hAnsi="ＭＳ 明朝" w:hint="eastAsia"/>
          <w:bCs/>
          <w:color w:val="auto"/>
          <w:sz w:val="21"/>
          <w:szCs w:val="21"/>
        </w:rPr>
        <w:t>だが、</w:t>
      </w:r>
      <w:r w:rsidR="00A6279B" w:rsidRPr="009C1DB2">
        <w:rPr>
          <w:rFonts w:ascii="ＭＳ 明朝" w:hAnsi="ＭＳ 明朝" w:hint="eastAsia"/>
          <w:bCs/>
          <w:color w:val="auto"/>
          <w:sz w:val="21"/>
          <w:szCs w:val="21"/>
        </w:rPr>
        <w:t>事業者に返金を求めたい。</w:t>
      </w:r>
      <w:r w:rsidR="00E559C0" w:rsidRPr="009C1DB2">
        <w:rPr>
          <w:rFonts w:ascii="ＭＳ 明朝" w:hAnsi="ＭＳ 明朝" w:hint="eastAsia"/>
          <w:bCs/>
          <w:color w:val="auto"/>
          <w:sz w:val="21"/>
          <w:szCs w:val="21"/>
        </w:rPr>
        <w:t>（</w:t>
      </w:r>
      <w:r w:rsidR="0060007B" w:rsidRPr="009C1DB2">
        <w:rPr>
          <w:rFonts w:ascii="ＭＳ 明朝" w:hAnsi="ＭＳ 明朝" w:hint="eastAsia"/>
          <w:bCs/>
          <w:color w:val="auto"/>
          <w:sz w:val="21"/>
          <w:szCs w:val="21"/>
        </w:rPr>
        <w:t>4</w:t>
      </w:r>
      <w:r w:rsidR="00E559C0" w:rsidRPr="009C1DB2">
        <w:rPr>
          <w:rFonts w:ascii="ＭＳ 明朝" w:hAnsi="ＭＳ 明朝" w:hint="eastAsia"/>
          <w:bCs/>
          <w:color w:val="auto"/>
          <w:sz w:val="21"/>
          <w:szCs w:val="21"/>
        </w:rPr>
        <w:t>0歳代）</w:t>
      </w:r>
    </w:p>
    <w:p w14:paraId="1B409589" w14:textId="77777777" w:rsidR="00646444" w:rsidRPr="009C1DB2" w:rsidRDefault="00646444" w:rsidP="00646444">
      <w:pPr>
        <w:spacing w:line="280" w:lineRule="exact"/>
        <w:ind w:left="222" w:rightChars="50" w:right="101" w:hangingChars="115" w:hanging="222"/>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265F6C1A" w14:textId="34AC0F1D" w:rsidR="00263C27" w:rsidRPr="009C1DB2" w:rsidRDefault="00646444" w:rsidP="00263C27">
      <w:pPr>
        <w:tabs>
          <w:tab w:val="left" w:pos="9639"/>
        </w:tabs>
        <w:spacing w:line="280" w:lineRule="exact"/>
        <w:ind w:left="194" w:rightChars="100" w:right="203" w:hangingChars="100" w:hanging="194"/>
        <w:contextualSpacing/>
        <w:jc w:val="both"/>
        <w:rPr>
          <w:rFonts w:ascii="ＭＳ 明朝" w:hAnsi="ＭＳ 明朝"/>
          <w:bCs/>
          <w:color w:val="auto"/>
          <w:sz w:val="21"/>
          <w:szCs w:val="21"/>
        </w:rPr>
      </w:pPr>
      <w:r w:rsidRPr="009C1DB2">
        <w:rPr>
          <w:rFonts w:ascii="ＭＳ 明朝" w:hAnsi="ＭＳ 明朝" w:hint="eastAsia"/>
          <w:b/>
          <w:color w:val="auto"/>
          <w:sz w:val="21"/>
          <w:szCs w:val="21"/>
        </w:rPr>
        <w:t xml:space="preserve">　</w:t>
      </w:r>
      <w:r w:rsidR="00356508" w:rsidRPr="009C1DB2">
        <w:rPr>
          <w:rFonts w:ascii="ＭＳ 明朝" w:hAnsi="ＭＳ 明朝" w:hint="eastAsia"/>
          <w:b/>
          <w:color w:val="auto"/>
          <w:sz w:val="21"/>
          <w:szCs w:val="21"/>
        </w:rPr>
        <w:t xml:space="preserve">　</w:t>
      </w:r>
      <w:r w:rsidR="00EB35F5" w:rsidRPr="009C1DB2">
        <w:rPr>
          <w:rFonts w:ascii="ＭＳ 明朝" w:hAnsi="ＭＳ 明朝" w:hint="eastAsia"/>
          <w:bCs/>
          <w:color w:val="auto"/>
          <w:sz w:val="21"/>
          <w:szCs w:val="21"/>
        </w:rPr>
        <w:t>クレジットカード会社に連絡をしてカード番号を変更するように助言した。</w:t>
      </w:r>
      <w:r w:rsidR="0060007B" w:rsidRPr="009C1DB2">
        <w:rPr>
          <w:rFonts w:ascii="ＭＳ 明朝" w:hAnsi="ＭＳ 明朝" w:hint="eastAsia"/>
          <w:bCs/>
          <w:color w:val="auto"/>
          <w:sz w:val="21"/>
          <w:szCs w:val="21"/>
        </w:rPr>
        <w:t>解約については、</w:t>
      </w:r>
      <w:r w:rsidR="00263C27" w:rsidRPr="009C1DB2">
        <w:rPr>
          <w:rFonts w:ascii="ＭＳ 明朝" w:hAnsi="ＭＳ 明朝" w:hint="eastAsia"/>
          <w:bCs/>
          <w:color w:val="auto"/>
          <w:sz w:val="21"/>
          <w:szCs w:val="21"/>
        </w:rPr>
        <w:t>英文での解約メールのひな形を越境消費者センター（ＣＣＪ）のＨＰより案内し、</w:t>
      </w:r>
      <w:r w:rsidR="0060007B" w:rsidRPr="009C1DB2">
        <w:rPr>
          <w:rFonts w:ascii="ＭＳ 明朝" w:hAnsi="ＭＳ 明朝" w:hint="eastAsia"/>
          <w:bCs/>
          <w:color w:val="auto"/>
          <w:sz w:val="21"/>
          <w:szCs w:val="21"/>
        </w:rPr>
        <w:t>返金についても越境消費者センター（ＣＣＪ）にメールで相談するよう案内した。</w:t>
      </w:r>
    </w:p>
    <w:p w14:paraId="5D3D3DD8" w14:textId="4F6FBB4F" w:rsidR="00345429" w:rsidRPr="009C1DB2" w:rsidRDefault="00056DFD" w:rsidP="00263C27">
      <w:pPr>
        <w:tabs>
          <w:tab w:val="left" w:pos="9639"/>
        </w:tabs>
        <w:spacing w:line="280" w:lineRule="exact"/>
        <w:ind w:left="194" w:rightChars="100" w:right="203" w:hangingChars="100" w:hanging="194"/>
        <w:contextualSpacing/>
        <w:jc w:val="both"/>
        <w:rPr>
          <w:rFonts w:ascii="ＭＳ 明朝" w:hAnsi="ＭＳ 明朝"/>
          <w:bCs/>
          <w:color w:val="auto"/>
          <w:sz w:val="21"/>
          <w:szCs w:val="21"/>
        </w:rPr>
      </w:pPr>
      <w:r w:rsidRPr="009C1DB2">
        <w:rPr>
          <w:rFonts w:ascii="ＭＳ ゴシック" w:eastAsia="ＭＳ ゴシック" w:hAnsi="ＭＳ ゴシック" w:cs="ＭＳ Ｐゴシック"/>
          <w:b/>
          <w:noProof/>
          <w:color w:val="auto"/>
          <w:sz w:val="21"/>
          <w:szCs w:val="21"/>
          <w:lang w:val="ja-JP"/>
        </w:rPr>
        <mc:AlternateContent>
          <mc:Choice Requires="wps">
            <w:drawing>
              <wp:anchor distT="0" distB="0" distL="114300" distR="114300" simplePos="0" relativeHeight="251722752" behindDoc="0" locked="0" layoutInCell="1" allowOverlap="1" wp14:anchorId="12EAF1CF" wp14:editId="00039DA7">
                <wp:simplePos x="0" y="0"/>
                <wp:positionH relativeFrom="column">
                  <wp:posOffset>57336</wp:posOffset>
                </wp:positionH>
                <wp:positionV relativeFrom="paragraph">
                  <wp:posOffset>151563</wp:posOffset>
                </wp:positionV>
                <wp:extent cx="6295964" cy="1549238"/>
                <wp:effectExtent l="0" t="0" r="10160" b="13335"/>
                <wp:wrapNone/>
                <wp:docPr id="624948008" name="AutoShape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5964" cy="1549238"/>
                        </a:xfrm>
                        <a:prstGeom prst="roundRect">
                          <a:avLst>
                            <a:gd name="adj" fmla="val 904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E89FCB2" w14:textId="77777777" w:rsidR="00BB1CC6" w:rsidRDefault="00BB1CC6" w:rsidP="00BB1CC6">
                            <w:pPr>
                              <w:jc w:val="center"/>
                            </w:pPr>
                            <w:r>
                              <w:rPr>
                                <w:rFonts w:hint="eastAsia"/>
                              </w:rPr>
                              <w:t xml:space="preserve">　</w:t>
                            </w:r>
                          </w:p>
                          <w:p w14:paraId="4EAFFEDF" w14:textId="77777777" w:rsidR="00BB1CC6" w:rsidRDefault="00BB1CC6" w:rsidP="00BB1CC6">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2EAF1CF" id="AutoShape 950" o:spid="_x0000_s1026" style="position:absolute;left:0;text-align:left;margin-left:4.5pt;margin-top:11.95pt;width:495.75pt;height:12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9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" filled="f">
                <v:textbox>
                  <w:txbxContent>
                    <w:p w14:paraId="3E89FCB2" w14:textId="77777777" w:rsidR="00BB1CC6" w:rsidRDefault="00BB1CC6" w:rsidP="00BB1CC6">
                      <w:pPr>
                        <w:jc w:val="center"/>
                      </w:pPr>
                      <w:r>
                        <w:rPr>
                          <w:rFonts w:hint="eastAsia"/>
                        </w:rPr>
                        <w:t xml:space="preserve">　</w:t>
                      </w:r>
                    </w:p>
                    <w:p w14:paraId="4EAFFEDF" w14:textId="77777777" w:rsidR="00BB1CC6" w:rsidRDefault="00BB1CC6" w:rsidP="00BB1CC6">
                      <w:pPr>
                        <w:jc w:val="center"/>
                      </w:pPr>
                    </w:p>
                  </w:txbxContent>
                </v:textbox>
              </v:roundrect>
            </w:pict>
          </mc:Fallback>
        </mc:AlternateContent>
      </w:r>
    </w:p>
    <w:p w14:paraId="5C58439B" w14:textId="26B6D756" w:rsidR="00CA744E" w:rsidRPr="009C1DB2" w:rsidRDefault="00CA744E" w:rsidP="00BB1CC6">
      <w:pPr>
        <w:spacing w:line="320" w:lineRule="exact"/>
        <w:ind w:leftChars="100" w:left="203" w:rightChars="95" w:right="193"/>
        <w:contextualSpacing/>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w:t>
      </w:r>
      <w:proofErr w:type="spellStart"/>
      <w:r w:rsidRPr="009C1DB2">
        <w:rPr>
          <w:rFonts w:ascii="ＭＳ ゴシック" w:eastAsia="ＭＳ ゴシック" w:hAnsi="ＭＳ ゴシック" w:cs="ＭＳ Ｐゴシック" w:hint="eastAsia"/>
          <w:b/>
          <w:bCs/>
          <w:color w:val="auto"/>
          <w:sz w:val="21"/>
          <w:szCs w:val="21"/>
          <w:lang w:val="x-none" w:eastAsia="x-none"/>
        </w:rPr>
        <w:t>消費者</w:t>
      </w:r>
      <w:r w:rsidRPr="009C1DB2">
        <w:rPr>
          <w:rFonts w:ascii="ＭＳ ゴシック" w:eastAsia="ＭＳ ゴシック" w:hAnsi="ＭＳ ゴシック" w:cs="ＭＳ Ｐゴシック" w:hint="eastAsia"/>
          <w:b/>
          <w:bCs/>
          <w:color w:val="auto"/>
          <w:sz w:val="21"/>
          <w:szCs w:val="21"/>
          <w:lang w:val="x-none"/>
        </w:rPr>
        <w:t>の方</w:t>
      </w:r>
      <w:proofErr w:type="spellEnd"/>
      <w:r w:rsidRPr="009C1DB2">
        <w:rPr>
          <w:rFonts w:ascii="ＭＳ ゴシック" w:eastAsia="ＭＳ ゴシック" w:hAnsi="ＭＳ ゴシック" w:cs="ＭＳ Ｐゴシック" w:hint="eastAsia"/>
          <w:b/>
          <w:bCs/>
          <w:color w:val="auto"/>
          <w:sz w:val="21"/>
          <w:szCs w:val="21"/>
          <w:lang w:val="x-none"/>
        </w:rPr>
        <w:t>々</w:t>
      </w:r>
      <w:proofErr w:type="spellStart"/>
      <w:r w:rsidRPr="009C1DB2">
        <w:rPr>
          <w:rFonts w:ascii="ＭＳ ゴシック" w:eastAsia="ＭＳ ゴシック" w:hAnsi="ＭＳ ゴシック" w:cs="ＭＳ Ｐゴシック" w:hint="eastAsia"/>
          <w:b/>
          <w:bCs/>
          <w:color w:val="auto"/>
          <w:sz w:val="21"/>
          <w:szCs w:val="21"/>
          <w:lang w:val="x-none" w:eastAsia="x-none"/>
        </w:rPr>
        <w:t>へのアドバイス</w:t>
      </w:r>
      <w:proofErr w:type="spellEnd"/>
    </w:p>
    <w:p w14:paraId="2B7E079E" w14:textId="77777777" w:rsidR="00BB1CC6" w:rsidRPr="009C1DB2" w:rsidRDefault="00CA744E" w:rsidP="00591BBB">
      <w:pPr>
        <w:tabs>
          <w:tab w:val="left" w:pos="9639"/>
        </w:tabs>
        <w:spacing w:line="280" w:lineRule="exact"/>
        <w:ind w:left="387" w:rightChars="100" w:right="203" w:hangingChars="200" w:hanging="387"/>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 xml:space="preserve">　</w:t>
      </w:r>
      <w:r w:rsidR="00BB1CC6" w:rsidRPr="009C1DB2">
        <w:rPr>
          <w:rFonts w:ascii="ＭＳ ゴシック" w:eastAsia="ＭＳ ゴシック" w:hAnsi="ＭＳ ゴシック" w:cs="ＭＳ Ｐゴシック" w:hint="eastAsia"/>
          <w:b/>
          <w:bCs/>
          <w:color w:val="auto"/>
          <w:sz w:val="21"/>
          <w:szCs w:val="21"/>
          <w:lang w:val="x-none"/>
        </w:rPr>
        <w:t xml:space="preserve">　</w:t>
      </w:r>
      <w:r w:rsidRPr="009C1DB2">
        <w:rPr>
          <w:rFonts w:ascii="ＭＳ ゴシック" w:eastAsia="ＭＳ ゴシック" w:hAnsi="ＭＳ ゴシック" w:cs="ＭＳ Ｐゴシック" w:hint="eastAsia"/>
          <w:b/>
          <w:bCs/>
          <w:color w:val="auto"/>
          <w:sz w:val="21"/>
          <w:szCs w:val="21"/>
          <w:lang w:val="x-none"/>
        </w:rPr>
        <w:t>・</w:t>
      </w:r>
      <w:r w:rsidR="00591BBB" w:rsidRPr="009C1DB2">
        <w:rPr>
          <w:rFonts w:ascii="ＭＳ ゴシック" w:eastAsia="ＭＳ ゴシック" w:hAnsi="ＭＳ ゴシック" w:cs="ＭＳ Ｐゴシック" w:hint="eastAsia"/>
          <w:b/>
          <w:bCs/>
          <w:color w:val="auto"/>
          <w:sz w:val="21"/>
          <w:szCs w:val="21"/>
          <w:lang w:val="x-none"/>
        </w:rPr>
        <w:t>インターネット</w:t>
      </w:r>
      <w:r w:rsidRPr="009C1DB2">
        <w:rPr>
          <w:rFonts w:ascii="ＭＳ ゴシック" w:eastAsia="ＭＳ ゴシック" w:hAnsi="ＭＳ ゴシック" w:cs="ＭＳ Ｐゴシック" w:hint="eastAsia"/>
          <w:b/>
          <w:bCs/>
          <w:color w:val="auto"/>
          <w:sz w:val="21"/>
          <w:szCs w:val="21"/>
          <w:lang w:val="x-none"/>
        </w:rPr>
        <w:t>に表示された事業者の広告</w:t>
      </w:r>
      <w:r w:rsidR="00591BBB" w:rsidRPr="009C1DB2">
        <w:rPr>
          <w:rFonts w:ascii="ＭＳ ゴシック" w:eastAsia="ＭＳ ゴシック" w:hAnsi="ＭＳ ゴシック" w:cs="ＭＳ Ｐゴシック" w:hint="eastAsia"/>
          <w:b/>
          <w:bCs/>
          <w:color w:val="auto"/>
          <w:sz w:val="21"/>
          <w:szCs w:val="21"/>
          <w:lang w:val="x-none"/>
        </w:rPr>
        <w:t>から意図しない</w:t>
      </w:r>
      <w:r w:rsidRPr="009C1DB2">
        <w:rPr>
          <w:rFonts w:ascii="ＭＳ ゴシック" w:eastAsia="ＭＳ ゴシック" w:hAnsi="ＭＳ ゴシック" w:cs="ＭＳ Ｐゴシック" w:hint="eastAsia"/>
          <w:b/>
          <w:bCs/>
          <w:color w:val="auto"/>
          <w:sz w:val="21"/>
          <w:szCs w:val="21"/>
          <w:lang w:val="x-none"/>
        </w:rPr>
        <w:t>サブスクリプションの契約をしてしまう</w:t>
      </w:r>
      <w:r w:rsidR="00DE0FC8" w:rsidRPr="009C1DB2">
        <w:rPr>
          <w:rFonts w:ascii="ＭＳ ゴシック" w:eastAsia="ＭＳ ゴシック" w:hAnsi="ＭＳ ゴシック" w:cs="ＭＳ Ｐゴシック" w:hint="eastAsia"/>
          <w:b/>
          <w:bCs/>
          <w:color w:val="auto"/>
          <w:sz w:val="21"/>
          <w:szCs w:val="21"/>
          <w:lang w:val="x-none"/>
        </w:rPr>
        <w:t>トラブ</w:t>
      </w:r>
    </w:p>
    <w:p w14:paraId="11259925" w14:textId="0B71673C" w:rsidR="00356508" w:rsidRPr="009C1DB2" w:rsidRDefault="00BB1CC6" w:rsidP="00BB1CC6">
      <w:pPr>
        <w:tabs>
          <w:tab w:val="left" w:pos="9639"/>
        </w:tabs>
        <w:spacing w:line="280" w:lineRule="exact"/>
        <w:ind w:leftChars="100" w:left="397" w:rightChars="100" w:right="203" w:hangingChars="100" w:hanging="194"/>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 xml:space="preserve">　　</w:t>
      </w:r>
      <w:r w:rsidR="00DE0FC8" w:rsidRPr="009C1DB2">
        <w:rPr>
          <w:rFonts w:ascii="ＭＳ ゴシック" w:eastAsia="ＭＳ ゴシック" w:hAnsi="ＭＳ ゴシック" w:cs="ＭＳ Ｐゴシック" w:hint="eastAsia"/>
          <w:b/>
          <w:bCs/>
          <w:color w:val="auto"/>
          <w:sz w:val="21"/>
          <w:szCs w:val="21"/>
          <w:lang w:val="x-none"/>
        </w:rPr>
        <w:t>ルが発生しています。</w:t>
      </w:r>
    </w:p>
    <w:p w14:paraId="4DF95A87" w14:textId="77777777" w:rsidR="00BB1CC6" w:rsidRPr="009C1DB2" w:rsidRDefault="00DE0FC8" w:rsidP="00356508">
      <w:pPr>
        <w:tabs>
          <w:tab w:val="left" w:pos="9639"/>
        </w:tabs>
        <w:spacing w:line="280" w:lineRule="exact"/>
        <w:ind w:left="194" w:rightChars="100" w:right="203" w:hangingChars="100" w:hanging="194"/>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 xml:space="preserve">　</w:t>
      </w:r>
      <w:r w:rsidR="00BB1CC6" w:rsidRPr="009C1DB2">
        <w:rPr>
          <w:rFonts w:ascii="ＭＳ ゴシック" w:eastAsia="ＭＳ ゴシック" w:hAnsi="ＭＳ ゴシック" w:cs="ＭＳ Ｐゴシック" w:hint="eastAsia"/>
          <w:b/>
          <w:bCs/>
          <w:color w:val="auto"/>
          <w:sz w:val="21"/>
          <w:szCs w:val="21"/>
          <w:lang w:val="x-none"/>
        </w:rPr>
        <w:t xml:space="preserve">　</w:t>
      </w:r>
      <w:r w:rsidRPr="009C1DB2">
        <w:rPr>
          <w:rFonts w:ascii="ＭＳ ゴシック" w:eastAsia="ＭＳ ゴシック" w:hAnsi="ＭＳ ゴシック" w:cs="ＭＳ Ｐゴシック" w:hint="eastAsia"/>
          <w:b/>
          <w:bCs/>
          <w:color w:val="auto"/>
          <w:sz w:val="21"/>
          <w:szCs w:val="21"/>
          <w:lang w:val="x-none"/>
        </w:rPr>
        <w:t>・サブスクリプション契約は期間内に事業者の定める方法で解約しないと</w:t>
      </w:r>
      <w:r w:rsidR="009066F3" w:rsidRPr="009C1DB2">
        <w:rPr>
          <w:rFonts w:ascii="ＭＳ ゴシック" w:eastAsia="ＭＳ ゴシック" w:hAnsi="ＭＳ ゴシック" w:cs="ＭＳ Ｐゴシック" w:hint="eastAsia"/>
          <w:b/>
          <w:bCs/>
          <w:color w:val="auto"/>
          <w:sz w:val="21"/>
          <w:szCs w:val="21"/>
          <w:lang w:val="x-none"/>
        </w:rPr>
        <w:t>多くの場合</w:t>
      </w:r>
      <w:r w:rsidRPr="009C1DB2">
        <w:rPr>
          <w:rFonts w:ascii="ＭＳ ゴシック" w:eastAsia="ＭＳ ゴシック" w:hAnsi="ＭＳ ゴシック" w:cs="ＭＳ Ｐゴシック" w:hint="eastAsia"/>
          <w:b/>
          <w:bCs/>
          <w:color w:val="auto"/>
          <w:sz w:val="21"/>
          <w:szCs w:val="21"/>
          <w:lang w:val="x-none"/>
        </w:rPr>
        <w:t>自動的に</w:t>
      </w:r>
      <w:r w:rsidR="00591BBB" w:rsidRPr="009C1DB2">
        <w:rPr>
          <w:rFonts w:ascii="ＭＳ ゴシック" w:eastAsia="ＭＳ ゴシック" w:hAnsi="ＭＳ ゴシック" w:cs="ＭＳ Ｐゴシック" w:hint="eastAsia"/>
          <w:b/>
          <w:bCs/>
          <w:color w:val="auto"/>
          <w:sz w:val="21"/>
          <w:szCs w:val="21"/>
          <w:lang w:val="x-none"/>
        </w:rPr>
        <w:t>有料の</w:t>
      </w:r>
      <w:r w:rsidRPr="009C1DB2">
        <w:rPr>
          <w:rFonts w:ascii="ＭＳ ゴシック" w:eastAsia="ＭＳ ゴシック" w:hAnsi="ＭＳ ゴシック" w:cs="ＭＳ Ｐゴシック" w:hint="eastAsia"/>
          <w:b/>
          <w:bCs/>
          <w:color w:val="auto"/>
          <w:sz w:val="21"/>
          <w:szCs w:val="21"/>
          <w:lang w:val="x-none"/>
        </w:rPr>
        <w:t>定額サ</w:t>
      </w:r>
    </w:p>
    <w:p w14:paraId="65248175" w14:textId="77777777" w:rsidR="00BB1CC6" w:rsidRPr="009C1DB2" w:rsidRDefault="00BB1CC6" w:rsidP="00BB1CC6">
      <w:pPr>
        <w:tabs>
          <w:tab w:val="left" w:pos="9639"/>
        </w:tabs>
        <w:spacing w:line="280" w:lineRule="exact"/>
        <w:ind w:left="194" w:rightChars="100" w:right="203" w:hangingChars="100" w:hanging="194"/>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 xml:space="preserve">　　　</w:t>
      </w:r>
      <w:r w:rsidR="00DE0FC8" w:rsidRPr="009C1DB2">
        <w:rPr>
          <w:rFonts w:ascii="ＭＳ ゴシック" w:eastAsia="ＭＳ ゴシック" w:hAnsi="ＭＳ ゴシック" w:cs="ＭＳ Ｐゴシック" w:hint="eastAsia"/>
          <w:b/>
          <w:bCs/>
          <w:color w:val="auto"/>
          <w:sz w:val="21"/>
          <w:szCs w:val="21"/>
          <w:lang w:val="x-none"/>
        </w:rPr>
        <w:t>ービス</w:t>
      </w:r>
      <w:r w:rsidR="009066F3" w:rsidRPr="009C1DB2">
        <w:rPr>
          <w:rFonts w:ascii="ＭＳ ゴシック" w:eastAsia="ＭＳ ゴシック" w:hAnsi="ＭＳ ゴシック" w:cs="ＭＳ Ｐゴシック" w:hint="eastAsia"/>
          <w:b/>
          <w:bCs/>
          <w:color w:val="auto"/>
          <w:sz w:val="21"/>
          <w:szCs w:val="21"/>
          <w:lang w:val="x-none"/>
        </w:rPr>
        <w:t>に</w:t>
      </w:r>
      <w:r w:rsidR="00591BBB" w:rsidRPr="009C1DB2">
        <w:rPr>
          <w:rFonts w:ascii="ＭＳ ゴシック" w:eastAsia="ＭＳ ゴシック" w:hAnsi="ＭＳ ゴシック" w:cs="ＭＳ Ｐゴシック" w:hint="eastAsia"/>
          <w:b/>
          <w:bCs/>
          <w:color w:val="auto"/>
          <w:sz w:val="21"/>
          <w:szCs w:val="21"/>
          <w:lang w:val="x-none"/>
        </w:rPr>
        <w:t>移行してしまいます。意図しないサブスクリプション契約にすぐ気づけるようにクレジットカー</w:t>
      </w:r>
    </w:p>
    <w:p w14:paraId="3EE6ED6D" w14:textId="44875A04" w:rsidR="00591BBB" w:rsidRPr="009C1DB2" w:rsidRDefault="00591BBB" w:rsidP="00BB1CC6">
      <w:pPr>
        <w:tabs>
          <w:tab w:val="left" w:pos="9639"/>
        </w:tabs>
        <w:spacing w:line="280" w:lineRule="exact"/>
        <w:ind w:leftChars="100" w:left="203" w:rightChars="100" w:right="203" w:firstLineChars="200" w:firstLine="387"/>
        <w:contextualSpacing/>
        <w:jc w:val="both"/>
        <w:rPr>
          <w:rFonts w:ascii="ＭＳ ゴシック" w:eastAsia="ＭＳ ゴシック" w:hAnsi="ＭＳ ゴシック" w:cs="ＭＳ Ｐゴシック"/>
          <w:b/>
          <w:bCs/>
          <w:color w:val="auto"/>
          <w:sz w:val="21"/>
          <w:szCs w:val="21"/>
          <w:lang w:val="x-none"/>
        </w:rPr>
      </w:pPr>
      <w:r w:rsidRPr="009C1DB2">
        <w:rPr>
          <w:rFonts w:ascii="ＭＳ ゴシック" w:eastAsia="ＭＳ ゴシック" w:hAnsi="ＭＳ ゴシック" w:cs="ＭＳ Ｐゴシック" w:hint="eastAsia"/>
          <w:b/>
          <w:bCs/>
          <w:color w:val="auto"/>
          <w:sz w:val="21"/>
          <w:szCs w:val="21"/>
          <w:lang w:val="x-none"/>
        </w:rPr>
        <w:t>ドの明細等は必ず確認しましょう。</w:t>
      </w:r>
    </w:p>
    <w:p w14:paraId="525C820B" w14:textId="2AC41A8D" w:rsidR="00BB1CC6" w:rsidRPr="009C1DB2" w:rsidRDefault="00F24CAC" w:rsidP="00591BBB">
      <w:pPr>
        <w:tabs>
          <w:tab w:val="left" w:pos="9639"/>
        </w:tabs>
        <w:spacing w:line="280" w:lineRule="exact"/>
        <w:ind w:left="387" w:rightChars="100" w:right="203" w:hangingChars="200" w:hanging="387"/>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cs="ＭＳ Ｐゴシック" w:hint="eastAsia"/>
          <w:b/>
          <w:bCs/>
          <w:color w:val="auto"/>
          <w:sz w:val="21"/>
          <w:szCs w:val="21"/>
          <w:lang w:val="x-none"/>
        </w:rPr>
        <w:t xml:space="preserve">　</w:t>
      </w:r>
      <w:r w:rsidR="00BB1CC6" w:rsidRPr="009C1DB2">
        <w:rPr>
          <w:rFonts w:ascii="ＭＳ ゴシック" w:eastAsia="ＭＳ ゴシック" w:hAnsi="ＭＳ ゴシック" w:cs="ＭＳ Ｐゴシック" w:hint="eastAsia"/>
          <w:b/>
          <w:bCs/>
          <w:color w:val="auto"/>
          <w:sz w:val="21"/>
          <w:szCs w:val="21"/>
          <w:lang w:val="x-none"/>
        </w:rPr>
        <w:t xml:space="preserve">　</w:t>
      </w:r>
      <w:r w:rsidRPr="009C1DB2">
        <w:rPr>
          <w:rFonts w:ascii="ＭＳ ゴシック" w:eastAsia="ＭＳ ゴシック" w:hAnsi="ＭＳ ゴシック" w:hint="eastAsia"/>
          <w:bCs/>
          <w:color w:val="auto"/>
          <w:sz w:val="21"/>
          <w:szCs w:val="21"/>
        </w:rPr>
        <w:t>・</w:t>
      </w:r>
      <w:r w:rsidR="00345429" w:rsidRPr="009C1DB2">
        <w:rPr>
          <w:rFonts w:ascii="ＭＳ ゴシック" w:eastAsia="ＭＳ ゴシック" w:hAnsi="ＭＳ ゴシック" w:hint="eastAsia"/>
          <w:b/>
          <w:color w:val="auto"/>
          <w:sz w:val="21"/>
          <w:szCs w:val="21"/>
        </w:rPr>
        <w:t>海外サイトの</w:t>
      </w:r>
      <w:r w:rsidRPr="009C1DB2">
        <w:rPr>
          <w:rFonts w:ascii="ＭＳ ゴシック" w:eastAsia="ＭＳ ゴシック" w:hAnsi="ＭＳ ゴシック" w:hint="eastAsia"/>
          <w:b/>
          <w:color w:val="auto"/>
          <w:sz w:val="21"/>
          <w:szCs w:val="21"/>
        </w:rPr>
        <w:t>サブスクリプションの</w:t>
      </w:r>
      <w:r w:rsidR="00345429" w:rsidRPr="009C1DB2">
        <w:rPr>
          <w:rFonts w:ascii="ＭＳ ゴシック" w:eastAsia="ＭＳ ゴシック" w:hAnsi="ＭＳ ゴシック" w:hint="eastAsia"/>
          <w:b/>
          <w:color w:val="auto"/>
          <w:sz w:val="21"/>
          <w:szCs w:val="21"/>
        </w:rPr>
        <w:t>契約のトラブルは越境消費者センター（ＣＣＪ）にメールやFＡＸで</w:t>
      </w:r>
    </w:p>
    <w:p w14:paraId="1BF8A2C7" w14:textId="1795369A" w:rsidR="00F24CAC" w:rsidRPr="009C1DB2" w:rsidRDefault="00345429" w:rsidP="00BB1CC6">
      <w:pPr>
        <w:tabs>
          <w:tab w:val="left" w:pos="9639"/>
        </w:tabs>
        <w:spacing w:line="280" w:lineRule="exact"/>
        <w:ind w:leftChars="200" w:left="406" w:rightChars="100" w:right="203" w:firstLineChars="100" w:firstLine="194"/>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相談しましょう。</w:t>
      </w:r>
    </w:p>
    <w:p w14:paraId="11D70FC6" w14:textId="77777777" w:rsidR="00345429" w:rsidRPr="009C1DB2" w:rsidRDefault="00345429" w:rsidP="00F24CAC">
      <w:pPr>
        <w:tabs>
          <w:tab w:val="left" w:pos="9639"/>
        </w:tabs>
        <w:spacing w:line="280" w:lineRule="exact"/>
        <w:ind w:left="194" w:rightChars="100" w:right="203" w:hangingChars="100" w:hanging="194"/>
        <w:contextualSpacing/>
        <w:jc w:val="both"/>
        <w:rPr>
          <w:rFonts w:ascii="ＭＳ ゴシック" w:eastAsia="ＭＳ ゴシック" w:hAnsi="ＭＳ ゴシック"/>
          <w:b/>
          <w:color w:val="auto"/>
          <w:sz w:val="21"/>
          <w:szCs w:val="21"/>
        </w:rPr>
      </w:pPr>
    </w:p>
    <w:p w14:paraId="0AC6E642" w14:textId="1369B245" w:rsidR="00942D10" w:rsidRPr="00C3335D" w:rsidRDefault="00942D10" w:rsidP="00942D10">
      <w:pPr>
        <w:tabs>
          <w:tab w:val="left" w:pos="4221"/>
          <w:tab w:val="center" w:pos="4252"/>
          <w:tab w:val="right" w:pos="8504"/>
          <w:tab w:val="left" w:pos="9639"/>
        </w:tabs>
        <w:snapToGrid w:val="0"/>
        <w:spacing w:line="280" w:lineRule="exact"/>
        <w:jc w:val="both"/>
        <w:rPr>
          <w:rFonts w:ascii="ＭＳ ゴシック" w:eastAsia="ＭＳ ゴシック" w:hAnsi="ＭＳ ゴシック"/>
          <w:b/>
          <w:bCs/>
          <w:color w:val="auto"/>
          <w:sz w:val="21"/>
          <w:szCs w:val="21"/>
        </w:rPr>
      </w:pPr>
      <w:r w:rsidRPr="00C3335D">
        <w:rPr>
          <w:rFonts w:ascii="ＭＳ ゴシック" w:eastAsia="ＭＳ ゴシック" w:hAnsi="ＭＳ ゴシック" w:hint="eastAsia"/>
          <w:b/>
          <w:bCs/>
          <w:color w:val="auto"/>
          <w:sz w:val="21"/>
          <w:szCs w:val="21"/>
        </w:rPr>
        <w:t>＜金融コンサルティング（利殖商法）＞</w:t>
      </w:r>
    </w:p>
    <w:p w14:paraId="0B7C3318" w14:textId="1B24E94A" w:rsidR="00942D10" w:rsidRPr="009C1DB2" w:rsidRDefault="00942D10" w:rsidP="00942D10">
      <w:pPr>
        <w:spacing w:line="320" w:lineRule="exact"/>
        <w:ind w:left="237" w:rightChars="95" w:right="193" w:hangingChars="123" w:hanging="237"/>
        <w:contextualSpacing/>
        <w:rPr>
          <w:rFonts w:ascii="ＭＳ 明朝" w:hAnsi="ＭＳ 明朝"/>
          <w:color w:val="auto"/>
          <w:sz w:val="21"/>
          <w:szCs w:val="21"/>
        </w:rPr>
      </w:pPr>
      <w:r w:rsidRPr="00C3335D">
        <w:rPr>
          <w:rFonts w:ascii="ＭＳ 明朝" w:hAnsi="ＭＳ 明朝" w:hint="eastAsia"/>
          <w:color w:val="auto"/>
          <w:sz w:val="21"/>
          <w:szCs w:val="21"/>
        </w:rPr>
        <w:t>○　ＳＮＳで投資の動画を見て</w:t>
      </w:r>
      <w:r w:rsidR="00C72323" w:rsidRPr="00C3335D">
        <w:rPr>
          <w:rFonts w:ascii="ＭＳ 明朝" w:hAnsi="ＭＳ 明朝"/>
          <w:color w:val="auto"/>
          <w:sz w:val="21"/>
          <w:szCs w:val="21"/>
        </w:rPr>
        <w:t>実業家が主催するとされる</w:t>
      </w:r>
      <w:r w:rsidRPr="00C3335D">
        <w:rPr>
          <w:rFonts w:ascii="ＭＳ 明朝" w:hAnsi="ＭＳ 明朝" w:hint="eastAsia"/>
          <w:color w:val="auto"/>
          <w:sz w:val="21"/>
          <w:szCs w:val="21"/>
        </w:rPr>
        <w:t>投資サロンにＳＮＳのメッセージで勧誘されＳＮＳのグループに登録した。</w:t>
      </w:r>
      <w:r w:rsidR="00C72323" w:rsidRPr="00C3335D">
        <w:rPr>
          <w:rFonts w:ascii="ＭＳ 明朝" w:hAnsi="ＭＳ 明朝"/>
          <w:color w:val="auto"/>
          <w:sz w:val="21"/>
          <w:szCs w:val="21"/>
        </w:rPr>
        <w:t>「海外の証券会社を利用した株式投資である</w:t>
      </w:r>
      <w:r w:rsidR="00C72323" w:rsidRPr="00C3335D">
        <w:rPr>
          <w:rFonts w:ascii="ＭＳ 明朝" w:hAnsi="ＭＳ 明朝" w:hint="eastAsia"/>
          <w:color w:val="auto"/>
          <w:sz w:val="21"/>
          <w:szCs w:val="21"/>
        </w:rPr>
        <w:t>こと</w:t>
      </w:r>
      <w:r w:rsidR="00C72323" w:rsidRPr="00C3335D">
        <w:rPr>
          <w:rFonts w:ascii="ＭＳ 明朝" w:hAnsi="ＭＳ 明朝"/>
          <w:color w:val="auto"/>
          <w:sz w:val="21"/>
          <w:szCs w:val="21"/>
        </w:rPr>
        <w:t>」や「監督官庁への登録があること」</w:t>
      </w:r>
      <w:r w:rsidRPr="00C3335D">
        <w:rPr>
          <w:rFonts w:ascii="ＭＳ 明朝" w:hAnsi="ＭＳ 明朝" w:hint="eastAsia"/>
          <w:color w:val="auto"/>
          <w:sz w:val="21"/>
          <w:szCs w:val="21"/>
        </w:rPr>
        <w:t>とＳＮＳ</w:t>
      </w:r>
      <w:r w:rsidR="00FF6E48" w:rsidRPr="00C3335D">
        <w:rPr>
          <w:rFonts w:ascii="ＭＳ 明朝" w:hAnsi="ＭＳ 明朝" w:hint="eastAsia"/>
          <w:color w:val="auto"/>
          <w:sz w:val="21"/>
          <w:szCs w:val="21"/>
        </w:rPr>
        <w:t>のチャットで</w:t>
      </w:r>
      <w:r w:rsidRPr="00C3335D">
        <w:rPr>
          <w:rFonts w:ascii="ＭＳ 明朝" w:hAnsi="ＭＳ 明朝" w:hint="eastAsia"/>
          <w:color w:val="auto"/>
          <w:sz w:val="21"/>
          <w:szCs w:val="21"/>
        </w:rPr>
        <w:t>情報提供され、株の値動きを確認できるアプリも提供されたので信用した。1ヶ月間で、複数の個人口座に500万円以上振込み、値上がりした株を売却するための手数料や税金代も振り込んだが、2週間以上たっても解約できない。詐欺なのだろうか。相手との連絡はＳＮＳの</w:t>
      </w:r>
      <w:r w:rsidRPr="009C1DB2">
        <w:rPr>
          <w:rFonts w:ascii="ＭＳ 明朝" w:hAnsi="ＭＳ 明朝" w:hint="eastAsia"/>
          <w:color w:val="auto"/>
          <w:sz w:val="21"/>
          <w:szCs w:val="21"/>
        </w:rPr>
        <w:t>みでアカウント名しかわからない。（80歳代）</w:t>
      </w:r>
    </w:p>
    <w:p w14:paraId="36C0CD47" w14:textId="77777777" w:rsidR="00942D10" w:rsidRPr="009C1DB2" w:rsidRDefault="00942D10" w:rsidP="00942D10">
      <w:pPr>
        <w:tabs>
          <w:tab w:val="left" w:pos="9639"/>
        </w:tabs>
        <w:spacing w:line="280" w:lineRule="exact"/>
        <w:ind w:rightChars="100" w:right="20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1D8FE10E" w14:textId="77777777" w:rsidR="00942D10" w:rsidRPr="009C1DB2" w:rsidRDefault="00942D10" w:rsidP="00942D10">
      <w:pPr>
        <w:tabs>
          <w:tab w:val="left" w:pos="9639"/>
        </w:tabs>
        <w:spacing w:line="280" w:lineRule="exact"/>
        <w:ind w:leftChars="100" w:left="203" w:rightChars="-13" w:right="-26" w:firstLineChars="100" w:firstLine="193"/>
        <w:contextualSpacing/>
        <w:jc w:val="both"/>
        <w:rPr>
          <w:rFonts w:ascii="ＭＳ 明朝" w:hAnsi="ＭＳ 明朝"/>
          <w:color w:val="auto"/>
          <w:sz w:val="21"/>
          <w:szCs w:val="21"/>
        </w:rPr>
      </w:pPr>
      <w:r w:rsidRPr="009C1DB2">
        <w:rPr>
          <w:rFonts w:ascii="ＭＳ 明朝" w:hAnsi="ＭＳ 明朝" w:hint="eastAsia"/>
          <w:color w:val="auto"/>
          <w:sz w:val="21"/>
          <w:szCs w:val="21"/>
        </w:rPr>
        <w:t>典型的なＳＮＳを悪用した投資詐欺であることを伝え、振り込んだ銀行の口座を犯罪被害口座として届けるよ</w:t>
      </w:r>
    </w:p>
    <w:p w14:paraId="33B99BC5" w14:textId="77777777" w:rsidR="00942D10" w:rsidRPr="009C1DB2" w:rsidRDefault="00942D10" w:rsidP="00A97903">
      <w:pPr>
        <w:tabs>
          <w:tab w:val="left" w:pos="9639"/>
        </w:tabs>
        <w:spacing w:line="280" w:lineRule="exact"/>
        <w:ind w:leftChars="100" w:left="203" w:rightChars="-13" w:right="-26"/>
        <w:contextualSpacing/>
        <w:jc w:val="both"/>
        <w:rPr>
          <w:rFonts w:ascii="ＭＳ 明朝" w:hAnsi="ＭＳ 明朝"/>
          <w:color w:val="auto"/>
          <w:sz w:val="21"/>
          <w:szCs w:val="21"/>
        </w:rPr>
      </w:pPr>
      <w:r w:rsidRPr="009C1DB2">
        <w:rPr>
          <w:rFonts w:ascii="ＭＳ 明朝" w:hAnsi="ＭＳ 明朝" w:hint="eastAsia"/>
          <w:color w:val="auto"/>
          <w:sz w:val="21"/>
          <w:szCs w:val="21"/>
        </w:rPr>
        <w:t>う助言し、当センターからも金融機関に、口座については情報提供することを伝えた。被害回復は困難と思われ</w:t>
      </w:r>
    </w:p>
    <w:p w14:paraId="7299AB8E" w14:textId="77777777" w:rsidR="00942D10" w:rsidRPr="009C1DB2" w:rsidRDefault="00942D10" w:rsidP="00A97903">
      <w:pPr>
        <w:tabs>
          <w:tab w:val="left" w:pos="9639"/>
        </w:tabs>
        <w:spacing w:line="280" w:lineRule="exact"/>
        <w:ind w:rightChars="-13" w:right="-26" w:firstLineChars="100" w:firstLine="193"/>
        <w:contextualSpacing/>
        <w:jc w:val="both"/>
        <w:rPr>
          <w:rFonts w:ascii="ＭＳ 明朝" w:hAnsi="ＭＳ 明朝"/>
          <w:color w:val="auto"/>
          <w:sz w:val="21"/>
          <w:szCs w:val="21"/>
        </w:rPr>
      </w:pPr>
      <w:r w:rsidRPr="009C1DB2">
        <w:rPr>
          <w:rFonts w:ascii="ＭＳ 明朝" w:hAnsi="ＭＳ 明朝" w:hint="eastAsia"/>
          <w:color w:val="auto"/>
          <w:sz w:val="21"/>
          <w:szCs w:val="21"/>
        </w:rPr>
        <w:t>るが、警察に被害届を出し、インターネットの詐欺被害の相談を受けている弁護団を紹介した。</w:t>
      </w:r>
    </w:p>
    <w:p w14:paraId="7097631A" w14:textId="77777777" w:rsidR="007C309E" w:rsidRPr="009C1DB2" w:rsidRDefault="007C309E" w:rsidP="00F24CAC">
      <w:pPr>
        <w:tabs>
          <w:tab w:val="left" w:pos="9639"/>
        </w:tabs>
        <w:spacing w:line="280" w:lineRule="exact"/>
        <w:ind w:left="194" w:rightChars="100" w:right="203" w:hangingChars="100" w:hanging="194"/>
        <w:contextualSpacing/>
        <w:jc w:val="both"/>
        <w:rPr>
          <w:rFonts w:ascii="ＭＳ ゴシック" w:eastAsia="ＭＳ ゴシック" w:hAnsi="ＭＳ ゴシック"/>
          <w:b/>
          <w:color w:val="auto"/>
          <w:sz w:val="21"/>
          <w:szCs w:val="21"/>
        </w:rPr>
      </w:pPr>
    </w:p>
    <w:p w14:paraId="312AEDD6" w14:textId="77777777" w:rsidR="00CD3FFD" w:rsidRPr="009C1DB2" w:rsidRDefault="00CD3FFD" w:rsidP="00CD3FFD">
      <w:pPr>
        <w:tabs>
          <w:tab w:val="left" w:pos="4221"/>
          <w:tab w:val="center" w:pos="4252"/>
          <w:tab w:val="right" w:pos="8504"/>
          <w:tab w:val="left" w:pos="9639"/>
        </w:tabs>
        <w:snapToGrid w:val="0"/>
        <w:spacing w:line="280" w:lineRule="exact"/>
        <w:jc w:val="both"/>
        <w:rPr>
          <w:rFonts w:ascii="ＭＳ ゴシック" w:eastAsia="ＭＳ ゴシック" w:hAnsi="ＭＳ ゴシック"/>
          <w:b/>
          <w:bCs/>
          <w:color w:val="auto"/>
          <w:sz w:val="21"/>
          <w:szCs w:val="21"/>
        </w:rPr>
      </w:pPr>
      <w:bookmarkStart w:id="43" w:name="_Hlk121138033"/>
      <w:bookmarkStart w:id="44" w:name="_Hlk105422992"/>
      <w:bookmarkStart w:id="45" w:name="_Hlk200965355"/>
      <w:r w:rsidRPr="009C1DB2">
        <w:rPr>
          <w:rFonts w:ascii="ＭＳ ゴシック" w:eastAsia="ＭＳ ゴシック" w:hAnsi="ＭＳ ゴシック" w:hint="eastAsia"/>
          <w:b/>
          <w:bCs/>
          <w:color w:val="auto"/>
          <w:sz w:val="21"/>
          <w:szCs w:val="21"/>
        </w:rPr>
        <w:t>【電話勧誘販売の相談事例】</w:t>
      </w:r>
    </w:p>
    <w:p w14:paraId="56F2EF27" w14:textId="58E8BC8F" w:rsidR="00CD3FFD" w:rsidRPr="009C1DB2" w:rsidRDefault="00CD3FFD" w:rsidP="00CD3FFD">
      <w:pPr>
        <w:tabs>
          <w:tab w:val="left" w:pos="4221"/>
          <w:tab w:val="center" w:pos="4252"/>
          <w:tab w:val="right" w:pos="8504"/>
          <w:tab w:val="left" w:pos="9639"/>
        </w:tabs>
        <w:snapToGrid w:val="0"/>
        <w:spacing w:line="280" w:lineRule="exact"/>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＜内職・副業（サイドビジネス商法）＞</w:t>
      </w:r>
    </w:p>
    <w:p w14:paraId="5B83279C" w14:textId="731B5AF5" w:rsidR="00AD47DB" w:rsidRPr="009C1DB2" w:rsidRDefault="00AD47DB" w:rsidP="005E56A3">
      <w:pPr>
        <w:tabs>
          <w:tab w:val="left" w:pos="4221"/>
          <w:tab w:val="center" w:pos="4252"/>
          <w:tab w:val="right" w:pos="8504"/>
          <w:tab w:val="left" w:pos="9639"/>
        </w:tabs>
        <w:snapToGrid w:val="0"/>
        <w:spacing w:line="280" w:lineRule="exact"/>
        <w:ind w:left="193" w:hangingChars="100" w:hanging="193"/>
        <w:jc w:val="both"/>
        <w:rPr>
          <w:rFonts w:ascii="ＭＳ ゴシック" w:eastAsia="ＭＳ ゴシック" w:hAnsi="ＭＳ ゴシック"/>
          <w:b/>
          <w:bCs/>
          <w:color w:val="auto"/>
          <w:sz w:val="21"/>
          <w:szCs w:val="21"/>
        </w:rPr>
      </w:pPr>
      <w:r w:rsidRPr="009C1DB2">
        <w:rPr>
          <w:rFonts w:ascii="ＭＳ 明朝" w:hAnsi="ＭＳ 明朝" w:hint="eastAsia"/>
          <w:color w:val="auto"/>
          <w:sz w:val="21"/>
          <w:szCs w:val="21"/>
        </w:rPr>
        <w:t>○　スマートフォンで副業を検索して、動画配信サービスの広告をきっかけにＳＮＳに登録して3,000円の情報商材を購入した。業者から、ＷＥＢ会議サービスで説明があり、ＡＩを活用した副業でＳＮＳや動画編集をすれば安定した収益が得られる、必ず儲かるのでローンの支払いも問題ないといわれ、100万円の副業のサポート契約を</w:t>
      </w:r>
      <w:r w:rsidRPr="009C1DB2">
        <w:rPr>
          <w:rFonts w:ascii="ＭＳ 明朝" w:hAnsi="ＭＳ 明朝" w:hint="eastAsia"/>
          <w:color w:val="auto"/>
          <w:sz w:val="21"/>
          <w:szCs w:val="21"/>
        </w:rPr>
        <w:lastRenderedPageBreak/>
        <w:t>申し込んだ。半年間、サポートを受けたが全く儲からず高額なローン契約の支払いをしているだけなので解約したい。契約書は電磁的方法で受け取っているが、電磁的方法を希望したわけではない。（20歳代）</w:t>
      </w:r>
    </w:p>
    <w:p w14:paraId="5193656F" w14:textId="77777777" w:rsidR="00AD47DB" w:rsidRPr="009C1DB2" w:rsidRDefault="00AD47DB" w:rsidP="00AD47DB">
      <w:pPr>
        <w:tabs>
          <w:tab w:val="left" w:pos="9639"/>
        </w:tabs>
        <w:spacing w:line="280" w:lineRule="exact"/>
        <w:ind w:rightChars="100" w:right="20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1EA74465" w14:textId="18CCD9EB" w:rsidR="00AD47DB" w:rsidRPr="009C1DB2" w:rsidRDefault="00AD47DB" w:rsidP="00AD47DB">
      <w:pPr>
        <w:spacing w:line="320" w:lineRule="exact"/>
        <w:ind w:left="193" w:rightChars="95" w:right="193" w:hangingChars="100" w:hanging="193"/>
        <w:contextualSpacing/>
        <w:rPr>
          <w:rFonts w:ascii="ＭＳ 明朝" w:hAnsi="ＭＳ 明朝"/>
          <w:color w:val="auto"/>
          <w:sz w:val="21"/>
          <w:szCs w:val="21"/>
        </w:rPr>
      </w:pPr>
      <w:r w:rsidRPr="009C1DB2">
        <w:rPr>
          <w:rFonts w:ascii="ＭＳ 明朝" w:hAnsi="ＭＳ 明朝" w:hint="eastAsia"/>
          <w:color w:val="auto"/>
          <w:sz w:val="21"/>
          <w:szCs w:val="21"/>
        </w:rPr>
        <w:t xml:space="preserve">　　契約はＳＮＳの通話を通じて事業者から勧誘を受けており、電話勧誘販売に該当し、</w:t>
      </w:r>
      <w:r w:rsidRPr="009C1DB2">
        <w:rPr>
          <w:rFonts w:ascii="ＭＳ 明朝" w:hAnsi="ＭＳ 明朝" w:hint="eastAsia"/>
          <w:color w:val="auto"/>
          <w:sz w:val="21"/>
          <w:szCs w:val="21"/>
          <w:lang w:val="x-none"/>
        </w:rPr>
        <w:t>契約書面等に記載すべき事項を電磁的方法により提供する際は、</w:t>
      </w:r>
      <w:r w:rsidRPr="009C1DB2">
        <w:rPr>
          <w:rFonts w:ascii="ＭＳ 明朝" w:hAnsi="ＭＳ 明朝" w:hint="eastAsia"/>
          <w:color w:val="auto"/>
          <w:sz w:val="21"/>
          <w:szCs w:val="21"/>
        </w:rPr>
        <w:t>特定商取引法で定める</w:t>
      </w:r>
      <w:r w:rsidRPr="009C1DB2">
        <w:rPr>
          <w:rFonts w:ascii="ＭＳ 明朝" w:hAnsi="ＭＳ 明朝" w:hint="eastAsia"/>
          <w:color w:val="auto"/>
          <w:sz w:val="21"/>
          <w:szCs w:val="21"/>
          <w:lang w:val="x-none"/>
        </w:rPr>
        <w:t>ガイドライン</w:t>
      </w:r>
      <w:r w:rsidR="00BD16E1" w:rsidRPr="00C72323">
        <w:rPr>
          <w:rFonts w:ascii="ＭＳ 明朝" w:hAnsi="ＭＳ 明朝" w:hint="eastAsia"/>
          <w:bCs/>
          <w:color w:val="auto"/>
          <w:sz w:val="21"/>
          <w:szCs w:val="21"/>
        </w:rPr>
        <w:t>（※）</w:t>
      </w:r>
      <w:r w:rsidRPr="009C1DB2">
        <w:rPr>
          <w:rFonts w:ascii="ＭＳ 明朝" w:hAnsi="ＭＳ 明朝" w:hint="eastAsia"/>
          <w:color w:val="auto"/>
          <w:sz w:val="21"/>
          <w:szCs w:val="21"/>
        </w:rPr>
        <w:t>を遵守していない場合クーリ</w:t>
      </w:r>
      <w:r w:rsidRPr="00C3335D">
        <w:rPr>
          <w:rFonts w:ascii="ＭＳ 明朝" w:hAnsi="ＭＳ 明朝" w:hint="eastAsia"/>
          <w:color w:val="auto"/>
          <w:sz w:val="21"/>
          <w:szCs w:val="21"/>
        </w:rPr>
        <w:t>ング・オフの適用対象となる。契約から半年が経過していたが、相談者から事業者に対し、契約時の必ず儲かるという不実告知により誤認して契約したことによる契約の取消し、クーリング・オフの通知を送付するよう助言した。センターから事業者に連絡したところ、契約書は別途書面でも郵送していたことが判明したが、信販会社にも、販売時の問題点を伝え、事業者と交渉した結果、最終的に、既払い金14万円を除いた</w:t>
      </w:r>
      <w:r w:rsidR="00C72323" w:rsidRPr="00C3335D">
        <w:rPr>
          <w:rFonts w:ascii="ＭＳ 明朝" w:hAnsi="ＭＳ 明朝" w:hint="eastAsia"/>
          <w:color w:val="auto"/>
          <w:sz w:val="21"/>
          <w:szCs w:val="21"/>
        </w:rPr>
        <w:t>残額</w:t>
      </w:r>
      <w:r w:rsidRPr="00C3335D">
        <w:rPr>
          <w:rFonts w:ascii="ＭＳ 明朝" w:hAnsi="ＭＳ 明朝" w:hint="eastAsia"/>
          <w:color w:val="auto"/>
          <w:sz w:val="21"/>
          <w:szCs w:val="21"/>
        </w:rPr>
        <w:t>86万円については請求しないということで解約の合意</w:t>
      </w:r>
      <w:r w:rsidRPr="009C1DB2">
        <w:rPr>
          <w:rFonts w:ascii="ＭＳ 明朝" w:hAnsi="ＭＳ 明朝" w:hint="eastAsia"/>
          <w:color w:val="auto"/>
          <w:sz w:val="21"/>
          <w:szCs w:val="21"/>
        </w:rPr>
        <w:t>が成立した。</w:t>
      </w:r>
    </w:p>
    <w:p w14:paraId="4B02B727" w14:textId="77777777" w:rsidR="00EB3E64" w:rsidRPr="009C1DB2" w:rsidRDefault="00EB3E64" w:rsidP="00CD3FFD">
      <w:pPr>
        <w:spacing w:line="320" w:lineRule="exact"/>
        <w:ind w:left="193" w:rightChars="95" w:right="193" w:hangingChars="100" w:hanging="193"/>
        <w:contextualSpacing/>
        <w:rPr>
          <w:rFonts w:ascii="ＭＳ 明朝" w:hAnsi="ＭＳ 明朝"/>
          <w:color w:val="auto"/>
          <w:sz w:val="21"/>
          <w:szCs w:val="21"/>
        </w:rPr>
      </w:pPr>
    </w:p>
    <w:p w14:paraId="3801FEFE" w14:textId="52085B01" w:rsidR="007C309E" w:rsidRPr="00C72323" w:rsidRDefault="007C309E" w:rsidP="000E65AF">
      <w:pPr>
        <w:spacing w:line="320" w:lineRule="exact"/>
        <w:ind w:leftChars="-69" w:left="282" w:rightChars="95" w:right="193" w:hangingChars="219" w:hanging="422"/>
        <w:contextualSpacing/>
        <w:rPr>
          <w:rFonts w:ascii="ＭＳ 明朝" w:hAnsi="ＭＳ 明朝"/>
          <w:color w:val="auto"/>
          <w:sz w:val="21"/>
          <w:szCs w:val="21"/>
          <w:lang w:val="x-none"/>
        </w:rPr>
      </w:pPr>
      <w:r w:rsidRPr="00C72323">
        <w:rPr>
          <w:rFonts w:ascii="ＭＳ 明朝" w:hAnsi="ＭＳ 明朝" w:hint="eastAsia"/>
          <w:bCs/>
          <w:color w:val="auto"/>
          <w:sz w:val="21"/>
          <w:szCs w:val="21"/>
        </w:rPr>
        <w:t>（※）</w:t>
      </w:r>
      <w:r w:rsidR="000E65AF">
        <w:rPr>
          <w:rFonts w:ascii="ＭＳ 明朝" w:hAnsi="ＭＳ 明朝" w:hint="eastAsia"/>
          <w:bCs/>
          <w:color w:val="auto"/>
          <w:sz w:val="21"/>
          <w:szCs w:val="21"/>
        </w:rPr>
        <w:t xml:space="preserve"> </w:t>
      </w:r>
      <w:r w:rsidRPr="00C72323">
        <w:rPr>
          <w:rFonts w:ascii="ＭＳ 明朝" w:hAnsi="ＭＳ 明朝" w:hint="eastAsia"/>
          <w:color w:val="auto"/>
          <w:sz w:val="21"/>
          <w:szCs w:val="21"/>
          <w:lang w:val="x-none"/>
        </w:rPr>
        <w:t>特定商取引法では、事業者が契約書面等に記載すべき事項を電磁的方法により提供する際には、</w:t>
      </w:r>
      <w:r w:rsidRPr="00C72323">
        <w:rPr>
          <w:rFonts w:ascii="ＭＳ 明朝" w:hAnsi="ＭＳ 明朝" w:hint="eastAsia"/>
          <w:color w:val="auto"/>
          <w:sz w:val="21"/>
          <w:szCs w:val="21"/>
        </w:rPr>
        <w:t>特定商取引法で定める</w:t>
      </w:r>
      <w:r w:rsidRPr="00C72323">
        <w:rPr>
          <w:rFonts w:ascii="ＭＳ 明朝" w:hAnsi="ＭＳ 明朝" w:hint="eastAsia"/>
          <w:color w:val="auto"/>
          <w:sz w:val="21"/>
          <w:szCs w:val="21"/>
          <w:lang w:val="x-none"/>
        </w:rPr>
        <w:t>ガイドラインに従って、電磁的方法の内容、種類、承諾の取得にあたっての説明、適合性確認、承諾の手続きを経て、承諾を得たことを証する書面の交付、契約書面等に記載すべき事項の送信、到達の確認を行う必要がある。</w:t>
      </w:r>
    </w:p>
    <w:p w14:paraId="7E48E6E1" w14:textId="7CD39AD7" w:rsidR="007C309E" w:rsidRPr="009C1DB2" w:rsidRDefault="00AD47DB" w:rsidP="007C309E">
      <w:pPr>
        <w:tabs>
          <w:tab w:val="left" w:pos="9639"/>
        </w:tabs>
        <w:spacing w:line="280" w:lineRule="exact"/>
        <w:ind w:leftChars="100" w:left="203" w:rightChars="-13" w:right="-26" w:firstLineChars="100" w:firstLine="193"/>
        <w:contextualSpacing/>
        <w:jc w:val="both"/>
        <w:rPr>
          <w:rFonts w:ascii="ＭＳ 明朝" w:hAnsi="ＭＳ 明朝"/>
          <w:bCs/>
          <w:color w:val="auto"/>
          <w:sz w:val="21"/>
          <w:szCs w:val="21"/>
        </w:rPr>
      </w:pPr>
      <w:r w:rsidRPr="009C1DB2">
        <w:rPr>
          <w:rFonts w:ascii="ＭＳ ゴシック" w:eastAsia="ＭＳ ゴシック" w:hAnsi="ＭＳ ゴシック"/>
          <w:noProof/>
          <w:color w:val="auto"/>
          <w:sz w:val="21"/>
          <w:szCs w:val="21"/>
          <w:lang w:val="ja-JP"/>
        </w:rPr>
        <mc:AlternateContent>
          <mc:Choice Requires="wps">
            <w:drawing>
              <wp:anchor distT="0" distB="0" distL="114300" distR="114300" simplePos="0" relativeHeight="251732992" behindDoc="0" locked="0" layoutInCell="1" allowOverlap="1" wp14:anchorId="2FD49910" wp14:editId="102FC200">
                <wp:simplePos x="0" y="0"/>
                <wp:positionH relativeFrom="margin">
                  <wp:posOffset>-12554</wp:posOffset>
                </wp:positionH>
                <wp:positionV relativeFrom="paragraph">
                  <wp:posOffset>119044</wp:posOffset>
                </wp:positionV>
                <wp:extent cx="6441569" cy="1706492"/>
                <wp:effectExtent l="0" t="0" r="16510" b="27305"/>
                <wp:wrapNone/>
                <wp:docPr id="1511299189" name="AutoShape 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1569" cy="1706492"/>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316AEF" id="AutoShape 916" o:spid="_x0000_s1026" style="position:absolute;margin-left:-1pt;margin-top:9.35pt;width:507.2pt;height:134.3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" filled="f">
                <w10:wrap anchorx="margin"/>
              </v:roundrect>
            </w:pict>
          </mc:Fallback>
        </mc:AlternateContent>
      </w:r>
    </w:p>
    <w:p w14:paraId="4DCE335C" w14:textId="77777777" w:rsidR="007C309E" w:rsidRPr="009C1DB2" w:rsidRDefault="007C309E" w:rsidP="007C309E">
      <w:pPr>
        <w:tabs>
          <w:tab w:val="left" w:pos="4221"/>
          <w:tab w:val="center" w:pos="4252"/>
          <w:tab w:val="right" w:pos="8504"/>
        </w:tabs>
        <w:snapToGrid w:val="0"/>
        <w:spacing w:line="320" w:lineRule="exact"/>
        <w:ind w:leftChars="90" w:left="731" w:hangingChars="285" w:hanging="549"/>
        <w:rPr>
          <w:rFonts w:ascii="ＭＳ ゴシック" w:eastAsia="ＭＳ ゴシック" w:hAnsi="ＭＳ ゴシック"/>
          <w:b/>
          <w:bCs/>
          <w:color w:val="auto"/>
          <w:sz w:val="21"/>
          <w:szCs w:val="21"/>
          <w:lang w:val="x-none" w:eastAsia="x-none"/>
        </w:rPr>
      </w:pPr>
      <w:r w:rsidRPr="009C1DB2">
        <w:rPr>
          <w:rFonts w:ascii="ＭＳ ゴシック" w:eastAsia="ＭＳ ゴシック" w:hAnsi="ＭＳ ゴシック" w:hint="eastAsia"/>
          <w:color w:val="auto"/>
          <w:sz w:val="21"/>
          <w:szCs w:val="21"/>
          <w:lang w:val="x-none"/>
        </w:rPr>
        <w:t>■</w:t>
      </w:r>
      <w:proofErr w:type="spellStart"/>
      <w:r w:rsidRPr="009C1DB2">
        <w:rPr>
          <w:rFonts w:ascii="ＭＳ ゴシック" w:eastAsia="ＭＳ ゴシック" w:hAnsi="ＭＳ ゴシック" w:hint="eastAsia"/>
          <w:b/>
          <w:bCs/>
          <w:color w:val="auto"/>
          <w:sz w:val="21"/>
          <w:szCs w:val="21"/>
          <w:lang w:val="x-none" w:eastAsia="x-none"/>
        </w:rPr>
        <w:t>消費者</w:t>
      </w:r>
      <w:r w:rsidRPr="009C1DB2">
        <w:rPr>
          <w:rFonts w:ascii="ＭＳ ゴシック" w:eastAsia="ＭＳ ゴシック" w:hAnsi="ＭＳ ゴシック" w:hint="eastAsia"/>
          <w:b/>
          <w:bCs/>
          <w:color w:val="auto"/>
          <w:sz w:val="21"/>
          <w:szCs w:val="21"/>
          <w:lang w:val="x-none"/>
        </w:rPr>
        <w:t>の方</w:t>
      </w:r>
      <w:proofErr w:type="spellEnd"/>
      <w:r w:rsidRPr="009C1DB2">
        <w:rPr>
          <w:rFonts w:ascii="ＭＳ ゴシック" w:eastAsia="ＭＳ ゴシック" w:hAnsi="ＭＳ ゴシック" w:hint="eastAsia"/>
          <w:b/>
          <w:bCs/>
          <w:color w:val="auto"/>
          <w:sz w:val="21"/>
          <w:szCs w:val="21"/>
          <w:lang w:val="x-none"/>
        </w:rPr>
        <w:t>々</w:t>
      </w:r>
      <w:proofErr w:type="spellStart"/>
      <w:r w:rsidRPr="009C1DB2">
        <w:rPr>
          <w:rFonts w:ascii="ＭＳ ゴシック" w:eastAsia="ＭＳ ゴシック" w:hAnsi="ＭＳ ゴシック" w:hint="eastAsia"/>
          <w:b/>
          <w:bCs/>
          <w:color w:val="auto"/>
          <w:sz w:val="21"/>
          <w:szCs w:val="21"/>
          <w:lang w:val="x-none" w:eastAsia="x-none"/>
        </w:rPr>
        <w:t>へのアドバイス</w:t>
      </w:r>
      <w:proofErr w:type="spellEnd"/>
    </w:p>
    <w:p w14:paraId="7A95205E" w14:textId="77777777" w:rsidR="007C309E" w:rsidRPr="009C1DB2" w:rsidRDefault="007C309E" w:rsidP="007C309E">
      <w:pPr>
        <w:shd w:val="clear" w:color="auto" w:fill="FFFFFF"/>
        <w:ind w:leftChars="175" w:left="529" w:hangingChars="90" w:hanging="174"/>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ＳＮＳ」の広告をきっかけとして、「ＳＮＳ」の電話やチャットを利用した勧誘での詐欺的な副業や投資の被害にあうトラブルが増えています。「ＳＮＳ」でしか連絡が取れない勧誘者の話をうのみにしないようにしましょう。</w:t>
      </w:r>
    </w:p>
    <w:p w14:paraId="16FB7A69" w14:textId="77777777" w:rsidR="00BA0C17" w:rsidRPr="009C1DB2" w:rsidRDefault="007C309E" w:rsidP="00BA0C17">
      <w:pPr>
        <w:spacing w:line="320" w:lineRule="exact"/>
        <w:ind w:leftChars="100" w:left="203" w:rightChars="95" w:right="193" w:firstLineChars="50" w:firstLine="97"/>
        <w:contextualSpacing/>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・「ＳＮＳ」の電話で勧誘を受けて契約した場合は、特定商取引法の電話勧誘販売に該当し、クーリング・</w:t>
      </w:r>
    </w:p>
    <w:p w14:paraId="5C3033C5" w14:textId="5E6D023B" w:rsidR="008A76EF" w:rsidRPr="009C1DB2" w:rsidRDefault="00BA0C17" w:rsidP="00BA0C17">
      <w:pPr>
        <w:spacing w:line="320" w:lineRule="exact"/>
        <w:ind w:leftChars="100" w:left="203" w:rightChars="95" w:right="193" w:firstLineChars="50" w:firstLine="97"/>
        <w:contextualSpacing/>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 xml:space="preserve">  </w:t>
      </w:r>
      <w:r w:rsidR="007C309E" w:rsidRPr="009C1DB2">
        <w:rPr>
          <w:rFonts w:ascii="ＭＳ ゴシック" w:eastAsia="ＭＳ ゴシック" w:hAnsi="ＭＳ ゴシック" w:hint="eastAsia"/>
          <w:b/>
          <w:bCs/>
          <w:color w:val="auto"/>
          <w:sz w:val="21"/>
          <w:szCs w:val="21"/>
          <w:lang w:val="x-none"/>
        </w:rPr>
        <w:t>オフ制度の対象となります</w:t>
      </w:r>
    </w:p>
    <w:p w14:paraId="32F150E7" w14:textId="77777777" w:rsidR="007152A9" w:rsidRPr="009C1DB2" w:rsidRDefault="007152A9" w:rsidP="007152A9">
      <w:pPr>
        <w:shd w:val="clear" w:color="auto" w:fill="FFFFFF"/>
        <w:ind w:firstLineChars="150" w:firstLine="290"/>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w:t>
      </w:r>
      <w:r w:rsidRPr="009C1DB2">
        <w:rPr>
          <w:rFonts w:ascii="ＭＳ ゴシック" w:eastAsia="ＭＳ ゴシック" w:hAnsi="ＭＳ ゴシック" w:cs="ＭＳ Ｐゴシック" w:hint="eastAsia"/>
          <w:b/>
          <w:bCs/>
          <w:color w:val="auto"/>
          <w:sz w:val="21"/>
          <w:szCs w:val="21"/>
        </w:rPr>
        <w:t>副業や投資のためにクレジットカード決済や消費者金融での借金を勧められた場合は、はっきりと断りま</w:t>
      </w:r>
    </w:p>
    <w:p w14:paraId="6EB97792" w14:textId="470F05F6" w:rsidR="007152A9" w:rsidRPr="009C1DB2" w:rsidRDefault="007152A9" w:rsidP="007152A9">
      <w:pPr>
        <w:spacing w:line="280" w:lineRule="exact"/>
        <w:ind w:rightChars="90" w:right="182" w:firstLineChars="250" w:firstLine="484"/>
        <w:contextualSpacing/>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しょう。</w:t>
      </w:r>
    </w:p>
    <w:p w14:paraId="3AF70E6D" w14:textId="77777777" w:rsidR="007152A9" w:rsidRPr="009C1DB2" w:rsidRDefault="007152A9" w:rsidP="00BA0C17">
      <w:pPr>
        <w:spacing w:line="320" w:lineRule="exact"/>
        <w:ind w:leftChars="100" w:left="203" w:rightChars="95" w:right="193" w:firstLineChars="50" w:firstLine="97"/>
        <w:contextualSpacing/>
        <w:rPr>
          <w:rFonts w:ascii="ＭＳ ゴシック" w:eastAsia="ＭＳ ゴシック" w:hAnsi="ＭＳ ゴシック"/>
          <w:b/>
          <w:bCs/>
          <w:color w:val="auto"/>
          <w:sz w:val="21"/>
          <w:szCs w:val="21"/>
          <w:lang w:val="x-none"/>
        </w:rPr>
      </w:pPr>
    </w:p>
    <w:p w14:paraId="50193DB3" w14:textId="7360ED17" w:rsidR="00F2239E" w:rsidRPr="009C1DB2" w:rsidRDefault="00143D97" w:rsidP="00143D97">
      <w:pPr>
        <w:tabs>
          <w:tab w:val="left" w:pos="9639"/>
        </w:tabs>
        <w:spacing w:line="280" w:lineRule="exact"/>
        <w:ind w:rightChars="100" w:right="203"/>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【家庭訪販の相談事例】</w:t>
      </w:r>
    </w:p>
    <w:p w14:paraId="007E6A2D" w14:textId="6B18A0F0" w:rsidR="00143D97" w:rsidRPr="009C1DB2" w:rsidRDefault="00143D97" w:rsidP="00143D97">
      <w:pPr>
        <w:tabs>
          <w:tab w:val="left" w:pos="4221"/>
          <w:tab w:val="center" w:pos="4252"/>
          <w:tab w:val="right" w:pos="8504"/>
          <w:tab w:val="left" w:pos="9639"/>
        </w:tabs>
        <w:snapToGrid w:val="0"/>
        <w:spacing w:line="280" w:lineRule="exact"/>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color w:val="auto"/>
          <w:sz w:val="21"/>
          <w:szCs w:val="21"/>
        </w:rPr>
        <w:t>＜工事・建築＞</w:t>
      </w:r>
    </w:p>
    <w:p w14:paraId="07749AE2" w14:textId="2573EA19" w:rsidR="003507BC" w:rsidRPr="009C1DB2" w:rsidRDefault="003507BC" w:rsidP="003507BC">
      <w:pPr>
        <w:tabs>
          <w:tab w:val="left" w:pos="4221"/>
          <w:tab w:val="center" w:pos="4252"/>
          <w:tab w:val="right" w:pos="8504"/>
        </w:tabs>
        <w:snapToGrid w:val="0"/>
        <w:spacing w:line="280" w:lineRule="exact"/>
        <w:ind w:left="193" w:rightChars="-13" w:right="-26" w:hangingChars="100" w:hanging="193"/>
        <w:jc w:val="both"/>
        <w:rPr>
          <w:rFonts w:ascii="ＭＳ 明朝" w:hAnsi="ＭＳ 明朝"/>
          <w:color w:val="auto"/>
          <w:sz w:val="21"/>
          <w:szCs w:val="21"/>
        </w:rPr>
      </w:pPr>
      <w:r w:rsidRPr="009C1DB2">
        <w:rPr>
          <w:rFonts w:ascii="ＭＳ 明朝" w:hAnsi="ＭＳ 明朝" w:hint="eastAsia"/>
          <w:color w:val="auto"/>
          <w:sz w:val="21"/>
          <w:szCs w:val="21"/>
        </w:rPr>
        <w:t xml:space="preserve">○　</w:t>
      </w:r>
      <w:r w:rsidR="00C64758">
        <w:rPr>
          <w:rFonts w:ascii="ＭＳ 明朝" w:hAnsi="ＭＳ 明朝" w:hint="eastAsia"/>
          <w:color w:val="auto"/>
          <w:sz w:val="21"/>
          <w:szCs w:val="21"/>
        </w:rPr>
        <w:t>２</w:t>
      </w:r>
      <w:r w:rsidRPr="009C1DB2">
        <w:rPr>
          <w:rFonts w:ascii="ＭＳ 明朝" w:hAnsi="ＭＳ 明朝" w:hint="eastAsia"/>
          <w:color w:val="auto"/>
          <w:sz w:val="21"/>
          <w:szCs w:val="21"/>
        </w:rPr>
        <w:t>日前、突然、自宅を訪問してきた事業者が、無料で点検すると屋根に上がり、「屋根瓦がひび割れて、ネジが緩んでおりこのままだと雨漏りする」と言われ、屋根の補修工事を勧められて、了承した。工事日は4日後で、工事日当日に、工事代金550,000円を現金で支払うことになっている。高額なので解約したい。（相談者 50歳代</w:t>
      </w:r>
      <w:r w:rsidR="000E65AF">
        <w:rPr>
          <w:rFonts w:ascii="ＭＳ 明朝" w:hAnsi="ＭＳ 明朝" w:hint="eastAsia"/>
          <w:color w:val="auto"/>
          <w:sz w:val="21"/>
          <w:szCs w:val="21"/>
        </w:rPr>
        <w:t>、</w:t>
      </w:r>
      <w:r w:rsidRPr="009C1DB2">
        <w:rPr>
          <w:rFonts w:ascii="ＭＳ 明朝" w:hAnsi="ＭＳ 明朝" w:hint="eastAsia"/>
          <w:color w:val="auto"/>
          <w:sz w:val="21"/>
          <w:szCs w:val="21"/>
        </w:rPr>
        <w:t xml:space="preserve">　契約者80歳代）</w:t>
      </w:r>
    </w:p>
    <w:p w14:paraId="1F668082" w14:textId="77777777" w:rsidR="003507BC" w:rsidRPr="009C1DB2" w:rsidRDefault="003507BC" w:rsidP="003507BC">
      <w:pPr>
        <w:tabs>
          <w:tab w:val="left" w:pos="4221"/>
          <w:tab w:val="center" w:pos="4252"/>
          <w:tab w:val="right" w:pos="8504"/>
        </w:tabs>
        <w:snapToGrid w:val="0"/>
        <w:spacing w:line="280" w:lineRule="exact"/>
        <w:ind w:rightChars="-13" w:right="-26"/>
        <w:jc w:val="both"/>
        <w:rPr>
          <w:rFonts w:ascii="ＭＳ 明朝" w:hAnsi="ＭＳ 明朝"/>
          <w:color w:val="auto"/>
          <w:sz w:val="21"/>
          <w:szCs w:val="21"/>
        </w:rPr>
      </w:pPr>
      <w:r w:rsidRPr="009C1DB2">
        <w:rPr>
          <w:rFonts w:ascii="ＭＳ 明朝" w:hAnsi="ＭＳ 明朝" w:hint="eastAsia"/>
          <w:bCs/>
          <w:color w:val="auto"/>
          <w:sz w:val="21"/>
          <w:szCs w:val="21"/>
        </w:rPr>
        <w:t>➢　相談対応と</w:t>
      </w:r>
      <w:r w:rsidRPr="009C1DB2">
        <w:rPr>
          <w:rFonts w:ascii="ＭＳ 明朝" w:hAnsi="ＭＳ 明朝" w:hint="eastAsia"/>
          <w:color w:val="auto"/>
          <w:sz w:val="21"/>
          <w:szCs w:val="21"/>
        </w:rPr>
        <w:t>結果</w:t>
      </w:r>
    </w:p>
    <w:p w14:paraId="3A5CBBBE" w14:textId="370285F6" w:rsidR="003507BC" w:rsidRPr="009C1DB2" w:rsidRDefault="003507BC" w:rsidP="000E65AF">
      <w:pPr>
        <w:tabs>
          <w:tab w:val="left" w:pos="4221"/>
          <w:tab w:val="center" w:pos="4252"/>
          <w:tab w:val="right" w:pos="8504"/>
        </w:tabs>
        <w:snapToGrid w:val="0"/>
        <w:spacing w:line="280" w:lineRule="exact"/>
        <w:ind w:leftChars="100" w:left="203" w:rightChars="-13" w:right="-26" w:firstLineChars="100" w:firstLine="193"/>
        <w:jc w:val="both"/>
        <w:rPr>
          <w:rFonts w:ascii="ＭＳ 明朝" w:hAnsi="ＭＳ 明朝"/>
          <w:color w:val="auto"/>
          <w:sz w:val="21"/>
          <w:szCs w:val="21"/>
        </w:rPr>
      </w:pPr>
      <w:r w:rsidRPr="009C1DB2">
        <w:rPr>
          <w:rFonts w:ascii="ＭＳ 明朝" w:hAnsi="ＭＳ 明朝" w:hint="eastAsia"/>
          <w:color w:val="auto"/>
          <w:sz w:val="21"/>
          <w:szCs w:val="21"/>
        </w:rPr>
        <w:t>事業者に対してクーリング・オフの通知を出すよう助言した。相談者からセンターに送付された契約書とクーリング・オフ通知を確認し、当センターから事業者へ電話をし、契約者がクーリング・オフの通知を発信したこと、これにより契約解除の効力が発生していることを伝えた。</w:t>
      </w:r>
    </w:p>
    <w:p w14:paraId="65BC952D" w14:textId="77777777" w:rsidR="003507BC" w:rsidRPr="009C1DB2" w:rsidRDefault="003507BC" w:rsidP="003507BC">
      <w:pPr>
        <w:tabs>
          <w:tab w:val="left" w:pos="4221"/>
          <w:tab w:val="center" w:pos="4252"/>
          <w:tab w:val="right" w:pos="8504"/>
        </w:tabs>
        <w:snapToGrid w:val="0"/>
        <w:spacing w:line="280" w:lineRule="exact"/>
        <w:ind w:leftChars="100" w:left="203" w:rightChars="-13" w:right="-26"/>
        <w:jc w:val="both"/>
        <w:rPr>
          <w:rFonts w:ascii="ＭＳ 明朝" w:hAnsi="ＭＳ 明朝"/>
          <w:color w:val="auto"/>
          <w:sz w:val="21"/>
          <w:szCs w:val="21"/>
        </w:rPr>
      </w:pPr>
    </w:p>
    <w:bookmarkEnd w:id="43"/>
    <w:bookmarkEnd w:id="44"/>
    <w:bookmarkEnd w:id="45"/>
    <w:p w14:paraId="682AF0AB" w14:textId="77777777" w:rsidR="007B67CA" w:rsidRPr="00BD16E1" w:rsidRDefault="007B67CA" w:rsidP="009E0D77">
      <w:pPr>
        <w:tabs>
          <w:tab w:val="left" w:pos="4221"/>
          <w:tab w:val="center" w:pos="4252"/>
          <w:tab w:val="right" w:pos="8504"/>
          <w:tab w:val="left" w:pos="9639"/>
        </w:tabs>
        <w:snapToGrid w:val="0"/>
        <w:spacing w:line="280" w:lineRule="exact"/>
        <w:jc w:val="both"/>
        <w:rPr>
          <w:rFonts w:ascii="ＭＳ ゴシック" w:eastAsia="ＭＳ ゴシック" w:hAnsi="ＭＳ ゴシック"/>
          <w:b/>
          <w:bCs/>
          <w:color w:val="auto"/>
          <w:sz w:val="21"/>
          <w:szCs w:val="21"/>
        </w:rPr>
      </w:pPr>
      <w:r w:rsidRPr="00BD16E1">
        <w:rPr>
          <w:rFonts w:ascii="ＭＳ ゴシック" w:eastAsia="ＭＳ ゴシック" w:hAnsi="ＭＳ ゴシック" w:hint="eastAsia"/>
          <w:b/>
          <w:bCs/>
          <w:color w:val="auto"/>
          <w:sz w:val="21"/>
          <w:szCs w:val="21"/>
        </w:rPr>
        <w:t>＜修理サービス＞（再掲）</w:t>
      </w:r>
    </w:p>
    <w:p w14:paraId="45395CC9" w14:textId="77777777" w:rsidR="005E56A3" w:rsidRPr="00BD16E1" w:rsidRDefault="005E56A3" w:rsidP="00C64758">
      <w:pPr>
        <w:spacing w:line="280" w:lineRule="exact"/>
        <w:ind w:left="200" w:rightChars="-13" w:right="-26" w:hangingChars="104" w:hanging="200"/>
        <w:contextualSpacing/>
        <w:jc w:val="both"/>
        <w:rPr>
          <w:rFonts w:ascii="ＭＳ 明朝" w:hAnsi="ＭＳ 明朝"/>
          <w:color w:val="auto"/>
          <w:sz w:val="21"/>
          <w:szCs w:val="21"/>
        </w:rPr>
      </w:pPr>
      <w:r w:rsidRPr="00BD16E1">
        <w:rPr>
          <w:rFonts w:ascii="ＭＳ 明朝" w:hAnsi="ＭＳ 明朝" w:hint="eastAsia"/>
          <w:color w:val="auto"/>
          <w:sz w:val="21"/>
          <w:szCs w:val="21"/>
        </w:rPr>
        <w:t>○　3日前トイレが詰まり、スマートフォンで見つけた「トイレ詰まり980円から」との広告を見て事業者に連絡した。1～2時間後に作業員が1人で来て、「高圧ポンプによる作業は8,000円」と説明されたため依頼したが、詰まりは解消せず、その後、高圧洗浄が必要であると説明されたものの事前の料金説明はなく、作業終了後に、作業員が書面を作成し料金は173,800円と告げた。高額で支払えないと伝えると、手持ちの金額85,000円の支払いを求められ、残額は週明けの振込みを指示されたが、請求額が高額すぎるため残額は支払いたくない。（60歳代）</w:t>
      </w:r>
    </w:p>
    <w:p w14:paraId="44A96B61" w14:textId="77777777" w:rsidR="005E56A3" w:rsidRPr="00BD16E1" w:rsidRDefault="005E56A3" w:rsidP="00C64758">
      <w:pPr>
        <w:spacing w:line="280" w:lineRule="exact"/>
        <w:ind w:left="200" w:rightChars="-13" w:right="-26" w:hangingChars="104" w:hanging="200"/>
        <w:contextualSpacing/>
        <w:jc w:val="both"/>
        <w:rPr>
          <w:rFonts w:ascii="ＭＳ 明朝" w:hAnsi="ＭＳ 明朝"/>
          <w:color w:val="auto"/>
          <w:sz w:val="21"/>
          <w:szCs w:val="21"/>
        </w:rPr>
      </w:pPr>
      <w:r w:rsidRPr="00BD16E1">
        <w:rPr>
          <w:rFonts w:ascii="ＭＳ 明朝" w:hAnsi="ＭＳ 明朝"/>
          <w:color w:val="auto"/>
          <w:sz w:val="21"/>
          <w:szCs w:val="21"/>
        </w:rPr>
        <w:t>➢</w:t>
      </w:r>
      <w:r w:rsidRPr="00BD16E1">
        <w:rPr>
          <w:rFonts w:ascii="ＭＳ 明朝" w:hAnsi="ＭＳ 明朝" w:hint="eastAsia"/>
          <w:color w:val="auto"/>
          <w:sz w:val="21"/>
          <w:szCs w:val="21"/>
        </w:rPr>
        <w:t xml:space="preserve">　相談対応と結果</w:t>
      </w:r>
    </w:p>
    <w:p w14:paraId="32893258" w14:textId="77777777" w:rsidR="005E56A3" w:rsidRPr="00BD16E1" w:rsidRDefault="005E56A3" w:rsidP="005E56A3">
      <w:pPr>
        <w:spacing w:line="280" w:lineRule="exact"/>
        <w:ind w:leftChars="99" w:left="201" w:rightChars="-13" w:right="-26" w:firstLineChars="100" w:firstLine="193"/>
        <w:contextualSpacing/>
        <w:jc w:val="both"/>
        <w:rPr>
          <w:rFonts w:ascii="ＭＳ 明朝" w:hAnsi="ＭＳ 明朝"/>
          <w:color w:val="auto"/>
          <w:sz w:val="21"/>
          <w:szCs w:val="21"/>
        </w:rPr>
      </w:pPr>
      <w:r w:rsidRPr="00BD16E1">
        <w:rPr>
          <w:rFonts w:ascii="ＭＳ 明朝" w:hAnsi="ＭＳ 明朝" w:hint="eastAsia"/>
          <w:color w:val="auto"/>
          <w:sz w:val="21"/>
          <w:szCs w:val="21"/>
        </w:rPr>
        <w:t xml:space="preserve">事業者の広告には「980円～」と表示されていたにもかかわらず、実際には広告表示を大きく上回る高額な修理代金を請求されていたことから、当センターは相談者に対し、クーリング・オフの通知方法について助言した。相談者が通知を発信したことを確認した後、当センターから事業者に連絡し、契約の解除及び既払金の返金を求めた。　</w:t>
      </w:r>
    </w:p>
    <w:p w14:paraId="0449C08B" w14:textId="545D2618" w:rsidR="005C0467" w:rsidRPr="00BD16E1" w:rsidRDefault="005E56A3" w:rsidP="005E56A3">
      <w:pPr>
        <w:spacing w:line="280" w:lineRule="exact"/>
        <w:ind w:leftChars="99" w:left="201" w:rightChars="-13" w:right="-26" w:firstLineChars="100" w:firstLine="193"/>
        <w:contextualSpacing/>
        <w:jc w:val="both"/>
        <w:rPr>
          <w:rFonts w:ascii="ＭＳ 明朝" w:hAnsi="ＭＳ 明朝"/>
          <w:color w:val="auto"/>
          <w:sz w:val="21"/>
          <w:szCs w:val="21"/>
        </w:rPr>
      </w:pPr>
      <w:r w:rsidRPr="00BD16E1">
        <w:rPr>
          <w:rFonts w:ascii="ＭＳ 明朝" w:hAnsi="ＭＳ 明朝" w:hint="eastAsia"/>
          <w:color w:val="auto"/>
          <w:sz w:val="21"/>
          <w:szCs w:val="21"/>
        </w:rPr>
        <w:t>しかし、事業者は「実際に作業を行い、トイレの詰まりは解消しているため、支払い済みの85,000円は返金できない」と回答した。相談者は、追加の支払いが不要となるのであれば受け入れる意向を示したため、当センターにおいて事業者に対し残額の請求を行わないことを確認し、その結果を相談者に伝えた。</w:t>
      </w:r>
    </w:p>
    <w:p w14:paraId="405D5B69" w14:textId="77777777" w:rsidR="005E56A3" w:rsidRDefault="005E56A3" w:rsidP="005E56A3">
      <w:pPr>
        <w:spacing w:line="280" w:lineRule="exact"/>
        <w:ind w:leftChars="99" w:left="201" w:rightChars="-13" w:right="-26" w:firstLineChars="100" w:firstLine="193"/>
        <w:contextualSpacing/>
        <w:jc w:val="both"/>
        <w:rPr>
          <w:rFonts w:ascii="ＭＳ 明朝" w:hAnsi="ＭＳ 明朝"/>
          <w:color w:val="EE0000"/>
          <w:sz w:val="21"/>
          <w:szCs w:val="21"/>
        </w:rPr>
      </w:pPr>
    </w:p>
    <w:p w14:paraId="49A59146" w14:textId="73969C54" w:rsidR="00143D97" w:rsidRPr="009C1DB2" w:rsidRDefault="00143D97" w:rsidP="00143D97">
      <w:pPr>
        <w:tabs>
          <w:tab w:val="left" w:pos="9639"/>
        </w:tabs>
        <w:spacing w:line="300" w:lineRule="exact"/>
        <w:jc w:val="both"/>
        <w:rPr>
          <w:rFonts w:ascii="ＭＳ ゴシック" w:eastAsia="ＭＳ ゴシック"/>
          <w:b/>
          <w:bCs/>
          <w:color w:val="auto"/>
          <w:sz w:val="21"/>
          <w:szCs w:val="21"/>
        </w:rPr>
      </w:pPr>
      <w:bookmarkStart w:id="46" w:name="_Hlk200728871"/>
      <w:r w:rsidRPr="009C1DB2">
        <w:rPr>
          <w:rFonts w:ascii="ＭＳ ゴシック" w:eastAsia="ＭＳ ゴシック" w:hint="eastAsia"/>
          <w:b/>
          <w:bCs/>
          <w:color w:val="auto"/>
          <w:sz w:val="21"/>
          <w:szCs w:val="21"/>
        </w:rPr>
        <w:lastRenderedPageBreak/>
        <w:t>＜新聞＞</w:t>
      </w:r>
    </w:p>
    <w:p w14:paraId="6FC2FA9A" w14:textId="5655E28C" w:rsidR="00143D97" w:rsidRPr="009C1DB2" w:rsidRDefault="00143D97" w:rsidP="00143D97">
      <w:pPr>
        <w:tabs>
          <w:tab w:val="left" w:pos="9639"/>
        </w:tabs>
        <w:spacing w:line="300" w:lineRule="exact"/>
        <w:ind w:left="193" w:hangingChars="100" w:hanging="193"/>
        <w:jc w:val="both"/>
        <w:rPr>
          <w:rFonts w:ascii="ＭＳ 明朝" w:hAnsi="ＭＳ 明朝"/>
          <w:color w:val="auto"/>
          <w:sz w:val="21"/>
          <w:szCs w:val="21"/>
        </w:rPr>
      </w:pPr>
      <w:bookmarkStart w:id="47" w:name="_Hlk209433557"/>
      <w:r w:rsidRPr="009C1DB2">
        <w:rPr>
          <w:rFonts w:ascii="ＭＳ 明朝" w:hAnsi="ＭＳ 明朝" w:hint="eastAsia"/>
          <w:color w:val="auto"/>
          <w:sz w:val="21"/>
          <w:szCs w:val="21"/>
        </w:rPr>
        <w:t xml:space="preserve">○　</w:t>
      </w:r>
      <w:r w:rsidR="00C64758">
        <w:rPr>
          <w:rFonts w:ascii="ＭＳ 明朝" w:hAnsi="ＭＳ 明朝" w:hint="eastAsia"/>
          <w:color w:val="auto"/>
          <w:sz w:val="21"/>
          <w:szCs w:val="21"/>
        </w:rPr>
        <w:t>３</w:t>
      </w:r>
      <w:r w:rsidRPr="009C1DB2">
        <w:rPr>
          <w:rFonts w:ascii="ＭＳ 明朝" w:hAnsi="ＭＳ 明朝" w:hint="eastAsia"/>
          <w:color w:val="auto"/>
          <w:sz w:val="21"/>
          <w:szCs w:val="21"/>
        </w:rPr>
        <w:t>日前に新聞販売店が</w:t>
      </w:r>
      <w:r w:rsidR="005E56A3">
        <w:rPr>
          <w:rFonts w:ascii="ＭＳ 明朝" w:hAnsi="ＭＳ 明朝" w:hint="eastAsia"/>
          <w:color w:val="auto"/>
          <w:sz w:val="21"/>
          <w:szCs w:val="21"/>
        </w:rPr>
        <w:t>来て</w:t>
      </w:r>
      <w:r w:rsidRPr="009C1DB2">
        <w:rPr>
          <w:rFonts w:ascii="ＭＳ 明朝" w:hAnsi="ＭＳ 明朝" w:hint="eastAsia"/>
          <w:color w:val="auto"/>
          <w:sz w:val="21"/>
          <w:szCs w:val="21"/>
        </w:rPr>
        <w:t>、来月から新聞を配達することになっているという。店が持ってきた契約書を見ると</w:t>
      </w:r>
      <w:r w:rsidR="005E56A3">
        <w:rPr>
          <w:rFonts w:ascii="ＭＳ 明朝" w:hAnsi="ＭＳ 明朝" w:hint="eastAsia"/>
          <w:color w:val="auto"/>
          <w:sz w:val="21"/>
          <w:szCs w:val="21"/>
        </w:rPr>
        <w:t>２</w:t>
      </w:r>
      <w:r w:rsidRPr="009C1DB2">
        <w:rPr>
          <w:rFonts w:ascii="ＭＳ 明朝" w:hAnsi="ＭＳ 明朝" w:hint="eastAsia"/>
          <w:color w:val="auto"/>
          <w:sz w:val="21"/>
          <w:szCs w:val="21"/>
        </w:rPr>
        <w:t>年前の契約で購読期間が半年間になっていた。</w:t>
      </w:r>
      <w:r w:rsidR="005E56A3">
        <w:rPr>
          <w:rFonts w:ascii="ＭＳ 明朝" w:hAnsi="ＭＳ 明朝" w:hint="eastAsia"/>
          <w:color w:val="auto"/>
          <w:sz w:val="21"/>
          <w:szCs w:val="21"/>
        </w:rPr>
        <w:t>２</w:t>
      </w:r>
      <w:r w:rsidRPr="009C1DB2">
        <w:rPr>
          <w:rFonts w:ascii="ＭＳ 明朝" w:hAnsi="ＭＳ 明朝" w:hint="eastAsia"/>
          <w:color w:val="auto"/>
          <w:sz w:val="21"/>
          <w:szCs w:val="21"/>
        </w:rPr>
        <w:t>年前にきた販売員に懇願され契約したことを思い出したが、高齢で新聞を読むのも困難。</w:t>
      </w:r>
      <w:r w:rsidR="005E56A3">
        <w:rPr>
          <w:rFonts w:ascii="ＭＳ 明朝" w:hAnsi="ＭＳ 明朝" w:hint="eastAsia"/>
          <w:color w:val="auto"/>
          <w:sz w:val="21"/>
          <w:szCs w:val="21"/>
        </w:rPr>
        <w:t>２</w:t>
      </w:r>
      <w:r w:rsidRPr="009C1DB2">
        <w:rPr>
          <w:rFonts w:ascii="ＭＳ 明朝" w:hAnsi="ＭＳ 明朝" w:hint="eastAsia"/>
          <w:color w:val="auto"/>
          <w:sz w:val="21"/>
          <w:szCs w:val="21"/>
        </w:rPr>
        <w:t>年先のことなどわからないしすっかり忘れていた。解約したい。（80歳代）</w:t>
      </w:r>
    </w:p>
    <w:p w14:paraId="2614CD6C" w14:textId="77777777" w:rsidR="00143D97" w:rsidRPr="009C1DB2" w:rsidRDefault="00143D97" w:rsidP="00143D97">
      <w:pPr>
        <w:tabs>
          <w:tab w:val="left" w:pos="9639"/>
        </w:tabs>
        <w:spacing w:line="280" w:lineRule="exact"/>
        <w:ind w:rightChars="100" w:right="203"/>
        <w:contextualSpacing/>
        <w:jc w:val="both"/>
        <w:rPr>
          <w:rFonts w:ascii="ＭＳ 明朝" w:hAnsi="ＭＳ 明朝"/>
          <w:color w:val="auto"/>
          <w:sz w:val="21"/>
          <w:szCs w:val="21"/>
        </w:rPr>
      </w:pPr>
      <w:bookmarkStart w:id="48" w:name="_Hlk209003613"/>
      <w:r w:rsidRPr="009C1DB2">
        <w:rPr>
          <w:rFonts w:ascii="ＭＳ 明朝" w:hAnsi="ＭＳ 明朝" w:hint="eastAsia"/>
          <w:color w:val="auto"/>
          <w:sz w:val="21"/>
          <w:szCs w:val="21"/>
        </w:rPr>
        <w:t>➢　相談対応と結果</w:t>
      </w:r>
    </w:p>
    <w:bookmarkEnd w:id="48"/>
    <w:p w14:paraId="07197C3C" w14:textId="5CA9C551" w:rsidR="00143D97" w:rsidRPr="009C1DB2" w:rsidRDefault="00143D97" w:rsidP="00143D97">
      <w:pPr>
        <w:tabs>
          <w:tab w:val="left" w:pos="9639"/>
        </w:tabs>
        <w:spacing w:line="280" w:lineRule="exact"/>
        <w:ind w:leftChars="100" w:left="203" w:rightChars="-13" w:right="-26" w:firstLineChars="100" w:firstLine="193"/>
        <w:contextualSpacing/>
        <w:jc w:val="both"/>
        <w:rPr>
          <w:rFonts w:ascii="ＭＳ 明朝" w:hAnsi="ＭＳ 明朝"/>
          <w:color w:val="auto"/>
          <w:sz w:val="21"/>
          <w:szCs w:val="21"/>
        </w:rPr>
      </w:pPr>
      <w:r w:rsidRPr="009C1DB2">
        <w:rPr>
          <w:rFonts w:ascii="ＭＳ 明朝" w:hAnsi="ＭＳ 明朝" w:hint="eastAsia"/>
          <w:color w:val="auto"/>
          <w:sz w:val="21"/>
          <w:szCs w:val="21"/>
        </w:rPr>
        <w:t>センターから新聞販売店責任者に連絡し、高齢者に対し</w:t>
      </w:r>
      <w:r w:rsidR="005E56A3">
        <w:rPr>
          <w:rFonts w:ascii="ＭＳ 明朝" w:hAnsi="ＭＳ 明朝" w:hint="eastAsia"/>
          <w:color w:val="auto"/>
          <w:sz w:val="21"/>
          <w:szCs w:val="21"/>
        </w:rPr>
        <w:t>２</w:t>
      </w:r>
      <w:r w:rsidRPr="009C1DB2">
        <w:rPr>
          <w:rFonts w:ascii="ＭＳ 明朝" w:hAnsi="ＭＳ 明朝" w:hint="eastAsia"/>
          <w:color w:val="auto"/>
          <w:sz w:val="21"/>
          <w:szCs w:val="21"/>
        </w:rPr>
        <w:t>年も先の日付の契約は問題があることを伝えた。交渉の結果、無条件で契約解除となった。</w:t>
      </w:r>
    </w:p>
    <w:p w14:paraId="77BFAEA9" w14:textId="77777777" w:rsidR="00143D97" w:rsidRPr="009C1DB2" w:rsidRDefault="00143D97" w:rsidP="00143D97">
      <w:pPr>
        <w:tabs>
          <w:tab w:val="left" w:pos="9639"/>
        </w:tabs>
        <w:spacing w:line="280" w:lineRule="exact"/>
        <w:ind w:leftChars="100" w:left="203" w:rightChars="-13" w:right="-26" w:firstLineChars="100" w:firstLine="193"/>
        <w:contextualSpacing/>
        <w:jc w:val="both"/>
        <w:rPr>
          <w:rFonts w:ascii="ＭＳ 明朝" w:hAnsi="ＭＳ 明朝"/>
          <w:color w:val="auto"/>
          <w:sz w:val="21"/>
          <w:szCs w:val="21"/>
        </w:rPr>
      </w:pPr>
    </w:p>
    <w:bookmarkEnd w:id="47"/>
    <w:p w14:paraId="0F9C7153" w14:textId="77777777" w:rsidR="00143D97" w:rsidRPr="009C1DB2" w:rsidRDefault="00143D97" w:rsidP="00143D97">
      <w:pPr>
        <w:tabs>
          <w:tab w:val="left" w:pos="4221"/>
          <w:tab w:val="center" w:pos="4252"/>
          <w:tab w:val="right" w:pos="8504"/>
        </w:tabs>
        <w:snapToGrid w:val="0"/>
        <w:spacing w:line="320" w:lineRule="exact"/>
        <w:rPr>
          <w:rFonts w:ascii="ＭＳ ゴシック" w:eastAsia="ＭＳ ゴシック" w:hAnsi="ＭＳ ゴシック"/>
          <w:b/>
          <w:bCs/>
          <w:color w:val="auto"/>
          <w:sz w:val="21"/>
          <w:szCs w:val="21"/>
          <w:lang w:val="x-none" w:eastAsia="x-none"/>
        </w:rPr>
      </w:pPr>
      <w:r w:rsidRPr="009C1DB2">
        <w:rPr>
          <w:rFonts w:ascii="ＭＳ ゴシック" w:eastAsia="ＭＳ ゴシック" w:hAnsi="ＭＳ ゴシック"/>
          <w:noProof/>
          <w:color w:val="auto"/>
          <w:sz w:val="21"/>
          <w:szCs w:val="21"/>
        </w:rPr>
        <mc:AlternateContent>
          <mc:Choice Requires="wps">
            <w:drawing>
              <wp:anchor distT="0" distB="0" distL="114300" distR="114300" simplePos="0" relativeHeight="251726848" behindDoc="0" locked="0" layoutInCell="1" allowOverlap="1" wp14:anchorId="089ABB46" wp14:editId="330F2C6B">
                <wp:simplePos x="0" y="0"/>
                <wp:positionH relativeFrom="margin">
                  <wp:posOffset>-66040</wp:posOffset>
                </wp:positionH>
                <wp:positionV relativeFrom="paragraph">
                  <wp:posOffset>-29845</wp:posOffset>
                </wp:positionV>
                <wp:extent cx="6467475" cy="1287780"/>
                <wp:effectExtent l="0" t="0" r="28575" b="26670"/>
                <wp:wrapNone/>
                <wp:docPr id="2059530739" name="AutoShape 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7475" cy="1287780"/>
                        </a:xfrm>
                        <a:prstGeom prst="roundRect">
                          <a:avLst>
                            <a:gd name="adj" fmla="val 1219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8984EC" id="AutoShape 915" o:spid="_x0000_s1026" style="position:absolute;margin-left:-5.2pt;margin-top:-2.35pt;width:509.25pt;height:101.4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9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" filled="f">
                <w10:wrap anchorx="margin"/>
              </v:roundrect>
            </w:pict>
          </mc:Fallback>
        </mc:AlternateContent>
      </w:r>
      <w:r w:rsidRPr="009C1DB2">
        <w:rPr>
          <w:rFonts w:ascii="ＭＳ ゴシック" w:eastAsia="ＭＳ ゴシック" w:hAnsi="ＭＳ ゴシック" w:hint="eastAsia"/>
          <w:b/>
          <w:bCs/>
          <w:color w:val="auto"/>
          <w:sz w:val="21"/>
          <w:szCs w:val="21"/>
          <w:lang w:val="x-none"/>
        </w:rPr>
        <w:t>■</w:t>
      </w:r>
      <w:proofErr w:type="spellStart"/>
      <w:r w:rsidRPr="009C1DB2">
        <w:rPr>
          <w:rFonts w:ascii="ＭＳ ゴシック" w:eastAsia="ＭＳ ゴシック" w:hAnsi="ＭＳ ゴシック" w:hint="eastAsia"/>
          <w:b/>
          <w:bCs/>
          <w:color w:val="auto"/>
          <w:sz w:val="21"/>
          <w:szCs w:val="21"/>
          <w:lang w:val="x-none" w:eastAsia="x-none"/>
        </w:rPr>
        <w:t>消費者</w:t>
      </w:r>
      <w:r w:rsidRPr="009C1DB2">
        <w:rPr>
          <w:rFonts w:ascii="ＭＳ ゴシック" w:eastAsia="ＭＳ ゴシック" w:hAnsi="ＭＳ ゴシック" w:hint="eastAsia"/>
          <w:b/>
          <w:bCs/>
          <w:color w:val="auto"/>
          <w:sz w:val="21"/>
          <w:szCs w:val="21"/>
          <w:lang w:val="x-none"/>
        </w:rPr>
        <w:t>の方</w:t>
      </w:r>
      <w:proofErr w:type="spellEnd"/>
      <w:r w:rsidRPr="009C1DB2">
        <w:rPr>
          <w:rFonts w:ascii="ＭＳ ゴシック" w:eastAsia="ＭＳ ゴシック" w:hAnsi="ＭＳ ゴシック" w:hint="eastAsia"/>
          <w:b/>
          <w:bCs/>
          <w:color w:val="auto"/>
          <w:sz w:val="21"/>
          <w:szCs w:val="21"/>
          <w:lang w:val="x-none"/>
        </w:rPr>
        <w:t>々</w:t>
      </w:r>
      <w:proofErr w:type="spellStart"/>
      <w:r w:rsidRPr="009C1DB2">
        <w:rPr>
          <w:rFonts w:ascii="ＭＳ ゴシック" w:eastAsia="ＭＳ ゴシック" w:hAnsi="ＭＳ ゴシック" w:hint="eastAsia"/>
          <w:b/>
          <w:bCs/>
          <w:color w:val="auto"/>
          <w:sz w:val="21"/>
          <w:szCs w:val="21"/>
          <w:lang w:val="x-none" w:eastAsia="x-none"/>
        </w:rPr>
        <w:t>へのアドバイス</w:t>
      </w:r>
      <w:proofErr w:type="spellEnd"/>
    </w:p>
    <w:p w14:paraId="7FB42E3A" w14:textId="77777777" w:rsidR="00143D97" w:rsidRPr="009C1DB2" w:rsidRDefault="00143D97" w:rsidP="00143D97">
      <w:pPr>
        <w:shd w:val="clear" w:color="auto" w:fill="FFFFFF"/>
        <w:ind w:leftChars="123" w:left="460" w:hangingChars="109" w:hanging="211"/>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lang w:val="x-none"/>
        </w:rPr>
        <w:t>・無料または格安でサービスをしますと訪問してきた業者が「工事を</w:t>
      </w:r>
      <w:r w:rsidRPr="009C1DB2">
        <w:rPr>
          <w:rFonts w:ascii="ＭＳ ゴシック" w:eastAsia="ＭＳ ゴシック" w:hAnsi="ＭＳ ゴシック" w:hint="eastAsia"/>
          <w:b/>
          <w:bCs/>
          <w:color w:val="auto"/>
          <w:sz w:val="21"/>
          <w:szCs w:val="21"/>
        </w:rPr>
        <w:t>しないと大変」などと勧誘する「点検商法」に関するトラブルが起きています。事業者の説明をうのみにせず安易に契約しないようにしましょう。</w:t>
      </w:r>
    </w:p>
    <w:p w14:paraId="3E5E664D" w14:textId="77777777" w:rsidR="00143D97" w:rsidRPr="009C1DB2" w:rsidRDefault="00143D97" w:rsidP="00143D97">
      <w:pPr>
        <w:shd w:val="clear" w:color="auto" w:fill="FFFFFF"/>
        <w:ind w:leftChars="124" w:left="423" w:hangingChars="89" w:hanging="172"/>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w:t>
      </w:r>
      <w:r w:rsidRPr="009C1DB2">
        <w:rPr>
          <w:rFonts w:ascii="ＭＳ ゴシック" w:eastAsia="ＭＳ ゴシック" w:hAnsi="ＭＳ ゴシック" w:hint="eastAsia"/>
          <w:b/>
          <w:bCs/>
          <w:color w:val="auto"/>
          <w:sz w:val="21"/>
          <w:szCs w:val="21"/>
          <w:lang w:val="x-none"/>
        </w:rPr>
        <w:t>家屋の修理の必要がある場合は、複数の業者から見積もりを取り、信頼できる業者に依頼するようにしましょう。</w:t>
      </w:r>
    </w:p>
    <w:p w14:paraId="46875BEF" w14:textId="77777777" w:rsidR="00143D97" w:rsidRPr="009C1DB2" w:rsidRDefault="00143D97" w:rsidP="00143D97">
      <w:pPr>
        <w:shd w:val="clear" w:color="auto" w:fill="FFFFFF"/>
        <w:ind w:firstLineChars="100" w:firstLine="194"/>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・新聞購読の長期契約や、契約日の数年先から配達される契約は避け、先の見通せる範囲で契約しましょう。</w:t>
      </w:r>
    </w:p>
    <w:p w14:paraId="2343BF7A" w14:textId="77777777" w:rsidR="00143D97" w:rsidRPr="009C1DB2" w:rsidRDefault="00143D97" w:rsidP="0049042A">
      <w:pPr>
        <w:spacing w:line="280" w:lineRule="exact"/>
        <w:ind w:leftChars="99" w:left="201" w:rightChars="-13" w:right="-26" w:firstLineChars="100" w:firstLine="193"/>
        <w:contextualSpacing/>
        <w:jc w:val="both"/>
        <w:rPr>
          <w:rFonts w:ascii="ＭＳ 明朝" w:hAnsi="ＭＳ 明朝"/>
          <w:color w:val="auto"/>
          <w:sz w:val="21"/>
          <w:szCs w:val="21"/>
        </w:rPr>
      </w:pPr>
    </w:p>
    <w:bookmarkEnd w:id="46"/>
    <w:p w14:paraId="2562EBB1" w14:textId="664E98F4" w:rsidR="00FC6FF0" w:rsidRPr="009C1DB2" w:rsidRDefault="00FC6FF0" w:rsidP="00FC6FF0">
      <w:pPr>
        <w:tabs>
          <w:tab w:val="left" w:pos="4221"/>
          <w:tab w:val="center" w:pos="4252"/>
          <w:tab w:val="right" w:pos="8504"/>
          <w:tab w:val="left" w:pos="9639"/>
        </w:tabs>
        <w:snapToGrid w:val="0"/>
        <w:spacing w:line="280" w:lineRule="exact"/>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【かたり商法（身分詐称）の相談事例】</w:t>
      </w:r>
    </w:p>
    <w:p w14:paraId="704EA660" w14:textId="73F82F4F" w:rsidR="00D8694A" w:rsidRPr="009C1DB2" w:rsidRDefault="00587EF7" w:rsidP="00D8694A">
      <w:pPr>
        <w:tabs>
          <w:tab w:val="left" w:pos="4221"/>
          <w:tab w:val="center" w:pos="4252"/>
          <w:tab w:val="right" w:pos="8504"/>
          <w:tab w:val="left" w:pos="9639"/>
        </w:tabs>
        <w:snapToGrid w:val="0"/>
        <w:spacing w:line="280" w:lineRule="exact"/>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＜固定電話サービス＞</w:t>
      </w:r>
    </w:p>
    <w:p w14:paraId="713D3EEE" w14:textId="0700992D" w:rsidR="00A139BA" w:rsidRPr="009C1DB2" w:rsidRDefault="006E5741" w:rsidP="00253534">
      <w:pPr>
        <w:spacing w:line="320" w:lineRule="exact"/>
        <w:ind w:leftChars="1" w:left="141" w:rightChars="95" w:right="193" w:hangingChars="72" w:hanging="139"/>
        <w:contextualSpacing/>
        <w:rPr>
          <w:rFonts w:ascii="ＭＳ 明朝" w:hAnsi="ＭＳ 明朝"/>
          <w:color w:val="auto"/>
          <w:sz w:val="21"/>
          <w:szCs w:val="21"/>
        </w:rPr>
      </w:pPr>
      <w:r w:rsidRPr="009C1DB2">
        <w:rPr>
          <w:rFonts w:ascii="ＭＳ 明朝" w:hAnsi="ＭＳ 明朝" w:hint="eastAsia"/>
          <w:color w:val="auto"/>
          <w:sz w:val="21"/>
          <w:szCs w:val="21"/>
        </w:rPr>
        <w:t xml:space="preserve">〇　</w:t>
      </w:r>
      <w:r w:rsidR="005E56A3">
        <w:rPr>
          <w:rFonts w:ascii="ＭＳ 明朝" w:hAnsi="ＭＳ 明朝" w:hint="eastAsia"/>
          <w:color w:val="auto"/>
          <w:sz w:val="21"/>
          <w:szCs w:val="21"/>
        </w:rPr>
        <w:t>２</w:t>
      </w:r>
      <w:r w:rsidR="002871F7" w:rsidRPr="009C1DB2">
        <w:rPr>
          <w:rFonts w:ascii="ＭＳ 明朝" w:hAnsi="ＭＳ 明朝" w:hint="eastAsia"/>
          <w:color w:val="auto"/>
          <w:sz w:val="21"/>
          <w:szCs w:val="21"/>
        </w:rPr>
        <w:t>時間以内に</w:t>
      </w:r>
      <w:r w:rsidR="00587EF7" w:rsidRPr="009C1DB2">
        <w:rPr>
          <w:rFonts w:ascii="ＭＳ 明朝" w:hAnsi="ＭＳ 明朝" w:hint="eastAsia"/>
          <w:color w:val="auto"/>
          <w:sz w:val="21"/>
          <w:szCs w:val="21"/>
        </w:rPr>
        <w:t>固定</w:t>
      </w:r>
      <w:r w:rsidR="002871F7" w:rsidRPr="009C1DB2">
        <w:rPr>
          <w:rFonts w:ascii="ＭＳ 明朝" w:hAnsi="ＭＳ 明朝" w:hint="eastAsia"/>
          <w:color w:val="auto"/>
          <w:sz w:val="21"/>
          <w:szCs w:val="21"/>
        </w:rPr>
        <w:t>電話が利用できなくなると音声案内</w:t>
      </w:r>
      <w:r w:rsidR="008C7DB5" w:rsidRPr="009C1DB2">
        <w:rPr>
          <w:rFonts w:ascii="ＭＳ 明朝" w:hAnsi="ＭＳ 明朝" w:hint="eastAsia"/>
          <w:color w:val="auto"/>
          <w:sz w:val="21"/>
          <w:szCs w:val="21"/>
        </w:rPr>
        <w:t>があり、指示された通り、案内番号の</w:t>
      </w:r>
      <w:r w:rsidR="005E56A3">
        <w:rPr>
          <w:rFonts w:ascii="ＭＳ 明朝" w:hAnsi="ＭＳ 明朝" w:hint="eastAsia"/>
          <w:color w:val="auto"/>
          <w:sz w:val="21"/>
          <w:szCs w:val="21"/>
        </w:rPr>
        <w:t>１</w:t>
      </w:r>
      <w:r w:rsidR="008C7DB5" w:rsidRPr="009C1DB2">
        <w:rPr>
          <w:rFonts w:ascii="ＭＳ 明朝" w:hAnsi="ＭＳ 明朝" w:hint="eastAsia"/>
          <w:color w:val="auto"/>
          <w:sz w:val="21"/>
          <w:szCs w:val="21"/>
        </w:rPr>
        <w:t>を押したら、</w:t>
      </w:r>
      <w:r w:rsidR="005E56A3">
        <w:rPr>
          <w:rFonts w:ascii="ＭＳ 明朝" w:hAnsi="ＭＳ 明朝" w:hint="eastAsia"/>
          <w:color w:val="auto"/>
          <w:sz w:val="21"/>
          <w:szCs w:val="21"/>
        </w:rPr>
        <w:t xml:space="preserve"> </w:t>
      </w:r>
      <w:r w:rsidR="00253534">
        <w:rPr>
          <w:rFonts w:ascii="ＭＳ 明朝" w:hAnsi="ＭＳ 明朝" w:hint="eastAsia"/>
          <w:color w:val="auto"/>
          <w:sz w:val="21"/>
          <w:szCs w:val="21"/>
        </w:rPr>
        <w:t xml:space="preserve"> </w:t>
      </w:r>
      <w:r w:rsidR="008C7DB5" w:rsidRPr="009C1DB2">
        <w:rPr>
          <w:rFonts w:ascii="ＭＳ 明朝" w:hAnsi="ＭＳ 明朝" w:hint="eastAsia"/>
          <w:color w:val="auto"/>
          <w:sz w:val="21"/>
          <w:szCs w:val="21"/>
        </w:rPr>
        <w:t>国の行政機関を騙り、携帯電話の電話番号を聞かれた。しばらく聞くとあやしかったので電話を切ったが大丈夫だろうか。</w:t>
      </w:r>
      <w:r w:rsidR="002871F7" w:rsidRPr="009C1DB2">
        <w:rPr>
          <w:rFonts w:ascii="ＭＳ 明朝" w:hAnsi="ＭＳ 明朝" w:hint="eastAsia"/>
          <w:color w:val="auto"/>
          <w:sz w:val="21"/>
          <w:szCs w:val="21"/>
        </w:rPr>
        <w:t>住所、氏名</w:t>
      </w:r>
      <w:r w:rsidR="00D8694A" w:rsidRPr="009C1DB2">
        <w:rPr>
          <w:rFonts w:ascii="ＭＳ 明朝" w:hAnsi="ＭＳ 明朝" w:hint="eastAsia"/>
          <w:color w:val="auto"/>
          <w:sz w:val="21"/>
          <w:szCs w:val="21"/>
        </w:rPr>
        <w:t>、金融機関</w:t>
      </w:r>
      <w:r w:rsidR="002871F7" w:rsidRPr="009C1DB2">
        <w:rPr>
          <w:rFonts w:ascii="ＭＳ 明朝" w:hAnsi="ＭＳ 明朝" w:hint="eastAsia"/>
          <w:color w:val="auto"/>
          <w:sz w:val="21"/>
          <w:szCs w:val="21"/>
        </w:rPr>
        <w:t>などの個人情報</w:t>
      </w:r>
      <w:r w:rsidR="008C7DB5" w:rsidRPr="009C1DB2">
        <w:rPr>
          <w:rFonts w:ascii="ＭＳ 明朝" w:hAnsi="ＭＳ 明朝" w:hint="eastAsia"/>
          <w:color w:val="auto"/>
          <w:sz w:val="21"/>
          <w:szCs w:val="21"/>
        </w:rPr>
        <w:t>は伝えていない</w:t>
      </w:r>
      <w:r w:rsidR="00C55BE5" w:rsidRPr="009C1DB2">
        <w:rPr>
          <w:rFonts w:ascii="ＭＳ 明朝" w:hAnsi="ＭＳ 明朝" w:hint="eastAsia"/>
          <w:color w:val="auto"/>
          <w:sz w:val="21"/>
          <w:szCs w:val="21"/>
        </w:rPr>
        <w:t>が心配だ</w:t>
      </w:r>
      <w:r w:rsidR="008C7DB5" w:rsidRPr="009C1DB2">
        <w:rPr>
          <w:rFonts w:ascii="ＭＳ 明朝" w:hAnsi="ＭＳ 明朝" w:hint="eastAsia"/>
          <w:color w:val="auto"/>
          <w:sz w:val="21"/>
          <w:szCs w:val="21"/>
        </w:rPr>
        <w:t>。</w:t>
      </w:r>
      <w:r w:rsidR="00A139BA" w:rsidRPr="009C1DB2">
        <w:rPr>
          <w:rFonts w:ascii="ＭＳ 明朝" w:hAnsi="ＭＳ 明朝" w:hint="eastAsia"/>
          <w:color w:val="auto"/>
          <w:sz w:val="21"/>
          <w:szCs w:val="21"/>
        </w:rPr>
        <w:t>（</w:t>
      </w:r>
      <w:r w:rsidR="00D8694A" w:rsidRPr="009C1DB2">
        <w:rPr>
          <w:rFonts w:ascii="ＭＳ 明朝" w:hAnsi="ＭＳ 明朝" w:hint="eastAsia"/>
          <w:color w:val="auto"/>
          <w:sz w:val="21"/>
          <w:szCs w:val="21"/>
        </w:rPr>
        <w:t>70</w:t>
      </w:r>
      <w:r w:rsidR="009306B1" w:rsidRPr="009C1DB2">
        <w:rPr>
          <w:rFonts w:ascii="ＭＳ 明朝" w:hAnsi="ＭＳ 明朝" w:hint="eastAsia"/>
          <w:color w:val="auto"/>
          <w:sz w:val="21"/>
          <w:szCs w:val="21"/>
        </w:rPr>
        <w:t>歳</w:t>
      </w:r>
      <w:r w:rsidR="00A139BA" w:rsidRPr="009C1DB2">
        <w:rPr>
          <w:rFonts w:ascii="ＭＳ 明朝" w:hAnsi="ＭＳ 明朝" w:hint="eastAsia"/>
          <w:color w:val="auto"/>
          <w:sz w:val="21"/>
          <w:szCs w:val="21"/>
        </w:rPr>
        <w:t>代）</w:t>
      </w:r>
    </w:p>
    <w:p w14:paraId="76EA423D" w14:textId="77777777" w:rsidR="00A139BA" w:rsidRPr="009C1DB2" w:rsidRDefault="00A139BA" w:rsidP="00A139BA">
      <w:pPr>
        <w:tabs>
          <w:tab w:val="left" w:pos="9639"/>
        </w:tabs>
        <w:spacing w:line="280" w:lineRule="exact"/>
        <w:ind w:rightChars="100" w:right="20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46B78A60" w14:textId="77777777" w:rsidR="00092F7A" w:rsidRPr="009C1DB2" w:rsidRDefault="00A139BA" w:rsidP="00092F7A">
      <w:pPr>
        <w:widowControl w:val="0"/>
        <w:spacing w:line="310" w:lineRule="exact"/>
        <w:ind w:rightChars="100" w:right="203" w:firstLineChars="200" w:firstLine="386"/>
        <w:contextualSpacing/>
        <w:jc w:val="both"/>
        <w:rPr>
          <w:rFonts w:ascii="ＭＳ 明朝" w:hAnsi="ＭＳ 明朝"/>
          <w:color w:val="auto"/>
          <w:sz w:val="21"/>
          <w:szCs w:val="21"/>
        </w:rPr>
      </w:pPr>
      <w:r w:rsidRPr="009C1DB2">
        <w:rPr>
          <w:rFonts w:ascii="ＭＳ 明朝" w:hAnsi="ＭＳ 明朝" w:hint="eastAsia"/>
          <w:color w:val="auto"/>
          <w:sz w:val="21"/>
          <w:szCs w:val="21"/>
        </w:rPr>
        <w:t>相談者に同様の詐欺電話が増えていることを情報提供し</w:t>
      </w:r>
      <w:r w:rsidR="00653EC0" w:rsidRPr="009C1DB2">
        <w:rPr>
          <w:rFonts w:ascii="ＭＳ 明朝" w:hAnsi="ＭＳ 明朝" w:hint="eastAsia"/>
          <w:color w:val="auto"/>
          <w:sz w:val="21"/>
          <w:szCs w:val="21"/>
        </w:rPr>
        <w:t>た。個人情報</w:t>
      </w:r>
      <w:r w:rsidR="00C55BE5" w:rsidRPr="009C1DB2">
        <w:rPr>
          <w:rFonts w:ascii="ＭＳ 明朝" w:hAnsi="ＭＳ 明朝" w:hint="eastAsia"/>
          <w:color w:val="auto"/>
          <w:sz w:val="21"/>
          <w:szCs w:val="21"/>
        </w:rPr>
        <w:t>は伝えていないとのことだが携帯電話</w:t>
      </w:r>
    </w:p>
    <w:p w14:paraId="48EF6580" w14:textId="0A4454D4" w:rsidR="00C55BE5" w:rsidRPr="009C1DB2" w:rsidRDefault="00C55BE5" w:rsidP="00092F7A">
      <w:pPr>
        <w:widowControl w:val="0"/>
        <w:spacing w:line="310" w:lineRule="exact"/>
        <w:ind w:rightChars="100" w:right="203" w:firstLineChars="100" w:firstLine="193"/>
        <w:contextualSpacing/>
        <w:jc w:val="both"/>
        <w:rPr>
          <w:rFonts w:ascii="ＭＳ 明朝" w:hAnsi="ＭＳ 明朝"/>
          <w:color w:val="auto"/>
          <w:sz w:val="21"/>
          <w:szCs w:val="21"/>
        </w:rPr>
      </w:pPr>
      <w:r w:rsidRPr="009C1DB2">
        <w:rPr>
          <w:rFonts w:ascii="ＭＳ 明朝" w:hAnsi="ＭＳ 明朝" w:hint="eastAsia"/>
          <w:color w:val="auto"/>
          <w:sz w:val="21"/>
          <w:szCs w:val="21"/>
        </w:rPr>
        <w:t>番号を伝えており、今後も不審な電話に注意するよう伝えた。</w:t>
      </w:r>
    </w:p>
    <w:p w14:paraId="310EBD48" w14:textId="62E69A4B" w:rsidR="00C7145E" w:rsidRPr="009C1DB2" w:rsidRDefault="003153AC" w:rsidP="000722C7">
      <w:pPr>
        <w:widowControl w:val="0"/>
        <w:spacing w:line="310" w:lineRule="exact"/>
        <w:ind w:rightChars="100" w:right="203" w:firstLineChars="100" w:firstLine="193"/>
        <w:contextualSpacing/>
        <w:jc w:val="both"/>
        <w:rPr>
          <w:rFonts w:ascii="ＭＳ 明朝" w:hAnsi="ＭＳ 明朝"/>
          <w:color w:val="auto"/>
          <w:sz w:val="21"/>
          <w:szCs w:val="21"/>
        </w:rPr>
      </w:pPr>
      <w:r w:rsidRPr="009C1DB2">
        <w:rPr>
          <w:rFonts w:ascii="ＭＳ ゴシック" w:eastAsia="ＭＳ ゴシック" w:hAnsi="ＭＳ ゴシック"/>
          <w:noProof/>
          <w:color w:val="auto"/>
          <w:sz w:val="21"/>
          <w:szCs w:val="21"/>
          <w:lang w:val="ja-JP"/>
        </w:rPr>
        <mc:AlternateContent>
          <mc:Choice Requires="wps">
            <w:drawing>
              <wp:anchor distT="0" distB="0" distL="114300" distR="114300" simplePos="0" relativeHeight="251705344" behindDoc="0" locked="0" layoutInCell="1" allowOverlap="1" wp14:anchorId="1A288EB8" wp14:editId="38DCC24D">
                <wp:simplePos x="0" y="0"/>
                <wp:positionH relativeFrom="margin">
                  <wp:align>left</wp:align>
                </wp:positionH>
                <wp:positionV relativeFrom="paragraph">
                  <wp:posOffset>196214</wp:posOffset>
                </wp:positionV>
                <wp:extent cx="6296025" cy="1476375"/>
                <wp:effectExtent l="0" t="0" r="28575" b="28575"/>
                <wp:wrapNone/>
                <wp:docPr id="2141082743" name="AutoShape 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14763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4B405F" id="AutoShape 916" o:spid="_x0000_s1026" style="position:absolute;margin-left:0;margin-top:15.45pt;width:495.75pt;height:116.2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" filled="f">
                <w10:wrap anchorx="margin"/>
              </v:roundrect>
            </w:pict>
          </mc:Fallback>
        </mc:AlternateContent>
      </w:r>
    </w:p>
    <w:p w14:paraId="2705C9FC" w14:textId="36CFF494" w:rsidR="00C7145E" w:rsidRPr="009C1DB2" w:rsidRDefault="00C7145E" w:rsidP="00C7145E">
      <w:pPr>
        <w:tabs>
          <w:tab w:val="left" w:pos="4221"/>
          <w:tab w:val="center" w:pos="4252"/>
          <w:tab w:val="right" w:pos="8504"/>
        </w:tabs>
        <w:snapToGrid w:val="0"/>
        <w:spacing w:line="320" w:lineRule="exact"/>
        <w:ind w:leftChars="90" w:left="731" w:hangingChars="285" w:hanging="549"/>
        <w:rPr>
          <w:rFonts w:ascii="ＭＳ ゴシック" w:eastAsia="ＭＳ ゴシック" w:hAnsi="ＭＳ ゴシック"/>
          <w:b/>
          <w:bCs/>
          <w:color w:val="auto"/>
          <w:sz w:val="21"/>
          <w:szCs w:val="21"/>
          <w:lang w:val="x-none" w:eastAsia="x-none"/>
        </w:rPr>
      </w:pPr>
      <w:r w:rsidRPr="009C1DB2">
        <w:rPr>
          <w:rFonts w:ascii="ＭＳ ゴシック" w:eastAsia="ＭＳ ゴシック" w:hAnsi="ＭＳ ゴシック" w:hint="eastAsia"/>
          <w:color w:val="auto"/>
          <w:sz w:val="21"/>
          <w:szCs w:val="21"/>
          <w:lang w:val="x-none"/>
        </w:rPr>
        <w:t>■</w:t>
      </w:r>
      <w:proofErr w:type="spellStart"/>
      <w:r w:rsidRPr="009C1DB2">
        <w:rPr>
          <w:rFonts w:ascii="ＭＳ ゴシック" w:eastAsia="ＭＳ ゴシック" w:hAnsi="ＭＳ ゴシック" w:hint="eastAsia"/>
          <w:b/>
          <w:bCs/>
          <w:color w:val="auto"/>
          <w:sz w:val="21"/>
          <w:szCs w:val="21"/>
          <w:lang w:val="x-none" w:eastAsia="x-none"/>
        </w:rPr>
        <w:t>消費者</w:t>
      </w:r>
      <w:r w:rsidRPr="009C1DB2">
        <w:rPr>
          <w:rFonts w:ascii="ＭＳ ゴシック" w:eastAsia="ＭＳ ゴシック" w:hAnsi="ＭＳ ゴシック" w:hint="eastAsia"/>
          <w:b/>
          <w:bCs/>
          <w:color w:val="auto"/>
          <w:sz w:val="21"/>
          <w:szCs w:val="21"/>
          <w:lang w:val="x-none"/>
        </w:rPr>
        <w:t>の方</w:t>
      </w:r>
      <w:proofErr w:type="spellEnd"/>
      <w:r w:rsidRPr="009C1DB2">
        <w:rPr>
          <w:rFonts w:ascii="ＭＳ ゴシック" w:eastAsia="ＭＳ ゴシック" w:hAnsi="ＭＳ ゴシック" w:hint="eastAsia"/>
          <w:b/>
          <w:bCs/>
          <w:color w:val="auto"/>
          <w:sz w:val="21"/>
          <w:szCs w:val="21"/>
          <w:lang w:val="x-none"/>
        </w:rPr>
        <w:t>々</w:t>
      </w:r>
      <w:proofErr w:type="spellStart"/>
      <w:r w:rsidRPr="009C1DB2">
        <w:rPr>
          <w:rFonts w:ascii="ＭＳ ゴシック" w:eastAsia="ＭＳ ゴシック" w:hAnsi="ＭＳ ゴシック" w:hint="eastAsia"/>
          <w:b/>
          <w:bCs/>
          <w:color w:val="auto"/>
          <w:sz w:val="21"/>
          <w:szCs w:val="21"/>
          <w:lang w:val="x-none" w:eastAsia="x-none"/>
        </w:rPr>
        <w:t>へのアドバイス</w:t>
      </w:r>
      <w:proofErr w:type="spellEnd"/>
    </w:p>
    <w:p w14:paraId="27EE7F7A" w14:textId="60C7D365" w:rsidR="00C7145E" w:rsidRPr="009C1DB2" w:rsidRDefault="00C7145E" w:rsidP="00C7145E">
      <w:pPr>
        <w:shd w:val="clear" w:color="auto" w:fill="FFFFFF"/>
        <w:ind w:leftChars="175" w:left="529" w:hangingChars="90" w:hanging="174"/>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・公的機関や実在する事業者などを騙り、個人情報を</w:t>
      </w:r>
      <w:proofErr w:type="gramStart"/>
      <w:r w:rsidRPr="009C1DB2">
        <w:rPr>
          <w:rFonts w:ascii="ＭＳ ゴシック" w:eastAsia="ＭＳ ゴシック" w:hAnsi="ＭＳ ゴシック" w:hint="eastAsia"/>
          <w:b/>
          <w:bCs/>
          <w:color w:val="auto"/>
          <w:sz w:val="21"/>
          <w:szCs w:val="21"/>
          <w:lang w:val="x-none"/>
        </w:rPr>
        <w:t>聞き出したり</w:t>
      </w:r>
      <w:proofErr w:type="gramEnd"/>
      <w:r w:rsidRPr="009C1DB2">
        <w:rPr>
          <w:rFonts w:ascii="ＭＳ ゴシック" w:eastAsia="ＭＳ ゴシック" w:hAnsi="ＭＳ ゴシック" w:hint="eastAsia"/>
          <w:b/>
          <w:bCs/>
          <w:color w:val="auto"/>
          <w:sz w:val="21"/>
          <w:szCs w:val="21"/>
          <w:lang w:val="x-none"/>
        </w:rPr>
        <w:t>、</w:t>
      </w:r>
      <w:r w:rsidR="003153AC" w:rsidRPr="009C1DB2">
        <w:rPr>
          <w:rFonts w:ascii="ＭＳ ゴシック" w:eastAsia="ＭＳ ゴシック" w:hAnsi="ＭＳ ゴシック" w:hint="eastAsia"/>
          <w:b/>
          <w:bCs/>
          <w:color w:val="auto"/>
          <w:sz w:val="21"/>
          <w:szCs w:val="21"/>
          <w:lang w:val="x-none"/>
        </w:rPr>
        <w:t>架空の請求をされるトラブルが多発しています。</w:t>
      </w:r>
    </w:p>
    <w:p w14:paraId="24228B4F" w14:textId="3AE29533" w:rsidR="00C7145E" w:rsidRPr="009C1DB2" w:rsidRDefault="003153AC" w:rsidP="00C7145E">
      <w:pPr>
        <w:shd w:val="clear" w:color="auto" w:fill="FFFFFF"/>
        <w:ind w:leftChars="175" w:left="529" w:hangingChars="90" w:hanging="174"/>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・不審な電話には個人情報を絶対に伝えず、電話をすぐに切りましょう。</w:t>
      </w:r>
    </w:p>
    <w:p w14:paraId="1BCA5FA3" w14:textId="012FC174" w:rsidR="003153AC" w:rsidRPr="009C1DB2" w:rsidRDefault="003153AC" w:rsidP="00C7145E">
      <w:pPr>
        <w:shd w:val="clear" w:color="auto" w:fill="FFFFFF"/>
        <w:ind w:leftChars="175" w:left="529" w:hangingChars="90" w:hanging="174"/>
        <w:rPr>
          <w:rFonts w:ascii="ＭＳ ゴシック" w:eastAsia="ＭＳ ゴシック" w:hAnsi="ＭＳ ゴシック"/>
          <w:b/>
          <w:bCs/>
          <w:color w:val="auto"/>
          <w:sz w:val="21"/>
          <w:szCs w:val="21"/>
          <w:lang w:val="x-none"/>
        </w:rPr>
      </w:pPr>
      <w:r w:rsidRPr="009C1DB2">
        <w:rPr>
          <w:rFonts w:ascii="ＭＳ ゴシック" w:eastAsia="ＭＳ ゴシック" w:hAnsi="ＭＳ ゴシック" w:hint="eastAsia"/>
          <w:b/>
          <w:bCs/>
          <w:color w:val="auto"/>
          <w:sz w:val="21"/>
          <w:szCs w:val="21"/>
          <w:lang w:val="x-none"/>
        </w:rPr>
        <w:t>・国際電話からの特殊詐欺の電話が多発しています。</w:t>
      </w:r>
      <w:r w:rsidR="004133EC" w:rsidRPr="009C1DB2">
        <w:rPr>
          <w:rFonts w:ascii="ＭＳ ゴシック" w:eastAsia="ＭＳ ゴシック" w:hAnsi="ＭＳ ゴシック" w:hint="eastAsia"/>
          <w:b/>
          <w:bCs/>
          <w:color w:val="auto"/>
          <w:sz w:val="21"/>
          <w:szCs w:val="21"/>
          <w:lang w:val="x-none"/>
        </w:rPr>
        <w:t>海外からの電話が不要な場合は、</w:t>
      </w:r>
      <w:r w:rsidR="005C0A4D" w:rsidRPr="009C1DB2">
        <w:rPr>
          <w:rFonts w:ascii="ＭＳ ゴシック" w:eastAsia="ＭＳ ゴシック" w:hAnsi="ＭＳ ゴシック" w:hint="eastAsia"/>
          <w:b/>
          <w:bCs/>
          <w:color w:val="auto"/>
          <w:sz w:val="21"/>
          <w:szCs w:val="21"/>
          <w:lang w:val="x-none"/>
        </w:rPr>
        <w:t>固定電話の</w:t>
      </w:r>
      <w:r w:rsidR="004133EC" w:rsidRPr="009C1DB2">
        <w:rPr>
          <w:rFonts w:ascii="ＭＳ ゴシック" w:eastAsia="ＭＳ ゴシック" w:hAnsi="ＭＳ ゴシック" w:hint="eastAsia"/>
          <w:b/>
          <w:bCs/>
          <w:color w:val="auto"/>
          <w:sz w:val="21"/>
          <w:szCs w:val="21"/>
          <w:lang w:val="x-none"/>
        </w:rPr>
        <w:t>国際電話の取り扱いを停止</w:t>
      </w:r>
      <w:proofErr w:type="gramStart"/>
      <w:r w:rsidR="004133EC" w:rsidRPr="009C1DB2">
        <w:rPr>
          <w:rFonts w:ascii="ＭＳ ゴシック" w:eastAsia="ＭＳ ゴシック" w:hAnsi="ＭＳ ゴシック" w:hint="eastAsia"/>
          <w:b/>
          <w:bCs/>
          <w:color w:val="auto"/>
          <w:sz w:val="21"/>
          <w:szCs w:val="21"/>
          <w:lang w:val="x-none"/>
        </w:rPr>
        <w:t>したり</w:t>
      </w:r>
      <w:proofErr w:type="gramEnd"/>
      <w:r w:rsidR="004133EC" w:rsidRPr="009C1DB2">
        <w:rPr>
          <w:rFonts w:ascii="ＭＳ ゴシック" w:eastAsia="ＭＳ ゴシック" w:hAnsi="ＭＳ ゴシック" w:hint="eastAsia"/>
          <w:b/>
          <w:bCs/>
          <w:color w:val="auto"/>
          <w:sz w:val="21"/>
          <w:szCs w:val="21"/>
          <w:lang w:val="x-none"/>
        </w:rPr>
        <w:t>、携帯電話の場合は電話帳リストに登録している番号以外は繋がらないよう設定しましょう。</w:t>
      </w:r>
    </w:p>
    <w:p w14:paraId="378E35A9" w14:textId="77777777" w:rsidR="008C2C06" w:rsidRPr="009C1DB2" w:rsidRDefault="008C2C06" w:rsidP="000722C7">
      <w:pPr>
        <w:widowControl w:val="0"/>
        <w:spacing w:line="310" w:lineRule="exact"/>
        <w:ind w:rightChars="100" w:right="203" w:firstLineChars="100" w:firstLine="204"/>
        <w:contextualSpacing/>
        <w:jc w:val="both"/>
        <w:rPr>
          <w:rFonts w:ascii="ＭＳ ゴシック" w:eastAsia="ＭＳ ゴシック" w:hAnsi="ＭＳ ゴシック"/>
          <w:b/>
          <w:color w:val="auto"/>
          <w:kern w:val="2"/>
          <w:u w:val="single"/>
          <w:lang w:val="x-none"/>
        </w:rPr>
      </w:pPr>
    </w:p>
    <w:p w14:paraId="35A44ECA" w14:textId="77777777" w:rsidR="003153AC" w:rsidRPr="009C1DB2" w:rsidRDefault="003153AC" w:rsidP="000722C7">
      <w:pPr>
        <w:widowControl w:val="0"/>
        <w:spacing w:line="310" w:lineRule="exact"/>
        <w:ind w:rightChars="100" w:right="203" w:firstLineChars="100" w:firstLine="204"/>
        <w:contextualSpacing/>
        <w:jc w:val="both"/>
        <w:rPr>
          <w:rFonts w:ascii="ＭＳ ゴシック" w:eastAsia="ＭＳ ゴシック" w:hAnsi="ＭＳ ゴシック"/>
          <w:b/>
          <w:color w:val="auto"/>
          <w:kern w:val="2"/>
          <w:u w:val="single"/>
          <w:lang w:val="x-none"/>
        </w:rPr>
      </w:pPr>
    </w:p>
    <w:p w14:paraId="5FBF8D60" w14:textId="23568B65" w:rsidR="008C2C06" w:rsidRPr="009C1DB2" w:rsidRDefault="00F55E2C" w:rsidP="008C2C06">
      <w:pPr>
        <w:tabs>
          <w:tab w:val="center" w:pos="4252"/>
          <w:tab w:val="right" w:pos="8504"/>
        </w:tabs>
        <w:spacing w:line="300" w:lineRule="exact"/>
        <w:ind w:rightChars="102" w:right="207"/>
        <w:rPr>
          <w:rFonts w:ascii="ＭＳ ゴシック" w:eastAsia="ＭＳ ゴシック" w:hAnsi="ＭＳ ゴシック"/>
          <w:b/>
          <w:color w:val="auto"/>
          <w:sz w:val="24"/>
          <w:szCs w:val="24"/>
          <w:u w:val="single"/>
        </w:rPr>
      </w:pPr>
      <w:r w:rsidRPr="009C1DB2">
        <w:rPr>
          <w:rFonts w:ascii="ＭＳ ゴシック" w:eastAsia="ＭＳ ゴシック" w:hAnsi="ＭＳ ゴシック" w:hint="eastAsia"/>
          <w:b/>
          <w:color w:val="auto"/>
          <w:sz w:val="24"/>
          <w:szCs w:val="24"/>
          <w:u w:val="single"/>
        </w:rPr>
        <w:t>７</w:t>
      </w:r>
      <w:r w:rsidR="008C2C06" w:rsidRPr="009C1DB2">
        <w:rPr>
          <w:rFonts w:ascii="ＭＳ ゴシック" w:eastAsia="ＭＳ ゴシック" w:hAnsi="ＭＳ ゴシック" w:hint="eastAsia"/>
          <w:b/>
          <w:color w:val="auto"/>
          <w:sz w:val="24"/>
          <w:szCs w:val="24"/>
          <w:u w:val="single"/>
        </w:rPr>
        <w:t>．「</w:t>
      </w:r>
      <w:r w:rsidR="00761BB6" w:rsidRPr="009C1DB2">
        <w:rPr>
          <w:rFonts w:ascii="ＭＳ ゴシック" w:eastAsia="ＭＳ ゴシック" w:hAnsi="ＭＳ ゴシック" w:hint="eastAsia"/>
          <w:b/>
          <w:color w:val="auto"/>
          <w:sz w:val="24"/>
          <w:szCs w:val="24"/>
          <w:u w:val="single"/>
        </w:rPr>
        <w:t>米（</w:t>
      </w:r>
      <w:r w:rsidR="008C2C06" w:rsidRPr="009C1DB2">
        <w:rPr>
          <w:rFonts w:ascii="ＭＳ ゴシック" w:eastAsia="ＭＳ ゴシック" w:hAnsi="ＭＳ ゴシック" w:hint="eastAsia"/>
          <w:b/>
          <w:color w:val="auto"/>
          <w:sz w:val="24"/>
          <w:szCs w:val="24"/>
          <w:u w:val="single"/>
        </w:rPr>
        <w:t>コメ</w:t>
      </w:r>
      <w:r w:rsidR="00761BB6" w:rsidRPr="009C1DB2">
        <w:rPr>
          <w:rFonts w:ascii="ＭＳ ゴシック" w:eastAsia="ＭＳ ゴシック" w:hAnsi="ＭＳ ゴシック" w:hint="eastAsia"/>
          <w:b/>
          <w:color w:val="auto"/>
          <w:sz w:val="24"/>
          <w:szCs w:val="24"/>
          <w:u w:val="single"/>
        </w:rPr>
        <w:t>）</w:t>
      </w:r>
      <w:r w:rsidR="008C2C06" w:rsidRPr="009C1DB2">
        <w:rPr>
          <w:rFonts w:ascii="ＭＳ ゴシック" w:eastAsia="ＭＳ ゴシック" w:hAnsi="ＭＳ ゴシック" w:hint="eastAsia"/>
          <w:b/>
          <w:color w:val="auto"/>
          <w:sz w:val="24"/>
          <w:szCs w:val="24"/>
          <w:u w:val="single"/>
        </w:rPr>
        <w:t>」に関する相談が</w:t>
      </w:r>
      <w:r w:rsidR="003657D5">
        <w:rPr>
          <w:rFonts w:ascii="ＭＳ ゴシック" w:eastAsia="ＭＳ ゴシック" w:hAnsi="ＭＳ ゴシック" w:hint="eastAsia"/>
          <w:b/>
          <w:color w:val="auto"/>
          <w:sz w:val="24"/>
          <w:szCs w:val="24"/>
          <w:u w:val="single"/>
        </w:rPr>
        <w:t>増加</w:t>
      </w:r>
    </w:p>
    <w:p w14:paraId="41F3841F" w14:textId="70604A89" w:rsidR="00761BB6" w:rsidRPr="009C1DB2" w:rsidRDefault="002D4ACF" w:rsidP="002D4ACF">
      <w:pPr>
        <w:tabs>
          <w:tab w:val="center" w:pos="4252"/>
          <w:tab w:val="right" w:pos="8504"/>
        </w:tabs>
        <w:spacing w:line="300" w:lineRule="exact"/>
        <w:ind w:rightChars="102" w:right="207"/>
        <w:rPr>
          <w:rFonts w:ascii="ＭＳ 明朝" w:hAnsi="ＭＳ 明朝"/>
          <w:bCs/>
          <w:color w:val="auto"/>
          <w:sz w:val="21"/>
          <w:szCs w:val="21"/>
        </w:rPr>
      </w:pPr>
      <w:r w:rsidRPr="009C1DB2">
        <w:rPr>
          <w:rFonts w:ascii="ＭＳ 明朝" w:hAnsi="ＭＳ 明朝" w:hint="eastAsia"/>
          <w:bCs/>
          <w:color w:val="auto"/>
          <w:sz w:val="21"/>
          <w:szCs w:val="21"/>
        </w:rPr>
        <w:t>・「米（コメ）」に関する相談が</w:t>
      </w:r>
      <w:r w:rsidR="00BD16E1">
        <w:rPr>
          <w:rFonts w:ascii="ＭＳ 明朝" w:hAnsi="ＭＳ 明朝" w:hint="eastAsia"/>
          <w:bCs/>
          <w:color w:val="auto"/>
          <w:sz w:val="21"/>
          <w:szCs w:val="21"/>
        </w:rPr>
        <w:t>477</w:t>
      </w:r>
      <w:r w:rsidRPr="009C1DB2">
        <w:rPr>
          <w:rFonts w:ascii="ＭＳ 明朝" w:hAnsi="ＭＳ 明朝" w:hint="eastAsia"/>
          <w:bCs/>
          <w:color w:val="auto"/>
          <w:sz w:val="21"/>
          <w:szCs w:val="21"/>
        </w:rPr>
        <w:t>件で、前年度に比べ</w:t>
      </w:r>
      <w:r w:rsidR="00BD16E1">
        <w:rPr>
          <w:rFonts w:ascii="ＭＳ 明朝" w:hAnsi="ＭＳ 明朝" w:hint="eastAsia"/>
          <w:bCs/>
          <w:color w:val="auto"/>
          <w:sz w:val="21"/>
          <w:szCs w:val="21"/>
        </w:rPr>
        <w:t>215</w:t>
      </w:r>
      <w:r w:rsidRPr="009C1DB2">
        <w:rPr>
          <w:rFonts w:ascii="ＭＳ 明朝" w:hAnsi="ＭＳ 明朝" w:hint="eastAsia"/>
          <w:bCs/>
          <w:color w:val="auto"/>
          <w:sz w:val="21"/>
          <w:szCs w:val="21"/>
        </w:rPr>
        <w:t>件（</w:t>
      </w:r>
      <w:r w:rsidR="00BD16E1">
        <w:rPr>
          <w:rFonts w:ascii="ＭＳ 明朝" w:hAnsi="ＭＳ 明朝" w:hint="eastAsia"/>
          <w:bCs/>
          <w:color w:val="auto"/>
          <w:sz w:val="21"/>
          <w:szCs w:val="21"/>
        </w:rPr>
        <w:t>82.1</w:t>
      </w:r>
      <w:r w:rsidRPr="009C1DB2">
        <w:rPr>
          <w:rFonts w:ascii="ＭＳ 明朝" w:hAnsi="ＭＳ 明朝" w:hint="eastAsia"/>
          <w:bCs/>
          <w:color w:val="auto"/>
          <w:sz w:val="21"/>
          <w:szCs w:val="21"/>
        </w:rPr>
        <w:t>%）増加しました。</w:t>
      </w:r>
      <w:r w:rsidR="00A576B3" w:rsidRPr="009C1DB2">
        <w:rPr>
          <w:rFonts w:ascii="ＭＳ 明朝" w:hAnsi="ＭＳ 明朝" w:hint="eastAsia"/>
          <w:color w:val="auto"/>
          <w:kern w:val="2"/>
          <w:sz w:val="21"/>
          <w:szCs w:val="21"/>
          <w:bdr w:val="single" w:sz="4" w:space="0" w:color="auto"/>
        </w:rPr>
        <w:t>付表</w:t>
      </w:r>
      <w:r w:rsidR="005C0467" w:rsidRPr="009C1DB2">
        <w:rPr>
          <w:rFonts w:ascii="ＭＳ 明朝" w:hAnsi="ＭＳ 明朝" w:hint="eastAsia"/>
          <w:color w:val="auto"/>
          <w:kern w:val="2"/>
          <w:sz w:val="21"/>
          <w:szCs w:val="21"/>
          <w:bdr w:val="single" w:sz="4" w:space="0" w:color="auto"/>
        </w:rPr>
        <w:t>9</w:t>
      </w:r>
      <w:r w:rsidR="009306B1" w:rsidRPr="009C1DB2">
        <w:rPr>
          <w:rFonts w:ascii="ＭＳ 明朝" w:hAnsi="ＭＳ 明朝" w:hint="eastAsia"/>
          <w:color w:val="auto"/>
          <w:kern w:val="2"/>
          <w:sz w:val="21"/>
          <w:szCs w:val="21"/>
          <w:bdr w:val="single" w:sz="4" w:space="0" w:color="auto"/>
        </w:rPr>
        <w:t>,</w:t>
      </w:r>
      <w:r w:rsidR="005C0467" w:rsidRPr="009C1DB2">
        <w:rPr>
          <w:rFonts w:ascii="ＭＳ 明朝" w:hAnsi="ＭＳ 明朝" w:hint="eastAsia"/>
          <w:color w:val="auto"/>
          <w:kern w:val="2"/>
          <w:sz w:val="21"/>
          <w:szCs w:val="21"/>
          <w:bdr w:val="single" w:sz="4" w:space="0" w:color="auto"/>
        </w:rPr>
        <w:t>10</w:t>
      </w:r>
      <w:r w:rsidR="009306B1" w:rsidRPr="009C1DB2">
        <w:rPr>
          <w:rFonts w:ascii="ＭＳ 明朝" w:hAnsi="ＭＳ 明朝" w:hint="eastAsia"/>
          <w:color w:val="auto"/>
          <w:kern w:val="2"/>
          <w:sz w:val="21"/>
          <w:szCs w:val="21"/>
          <w:bdr w:val="single" w:sz="4" w:space="0" w:color="auto"/>
        </w:rPr>
        <w:t xml:space="preserve"> </w:t>
      </w:r>
    </w:p>
    <w:p w14:paraId="529F8047" w14:textId="28F988B3" w:rsidR="008C2C06" w:rsidRPr="009C1DB2" w:rsidRDefault="00761BB6" w:rsidP="008C2C06">
      <w:pPr>
        <w:tabs>
          <w:tab w:val="center" w:pos="4252"/>
          <w:tab w:val="right" w:pos="8504"/>
        </w:tabs>
        <w:spacing w:line="300" w:lineRule="exact"/>
        <w:ind w:left="193" w:rightChars="102" w:right="207" w:hangingChars="100" w:hanging="193"/>
        <w:rPr>
          <w:rFonts w:ascii="ＭＳ 明朝" w:hAnsi="ＭＳ 明朝"/>
          <w:bCs/>
          <w:color w:val="auto"/>
          <w:kern w:val="2"/>
          <w:sz w:val="21"/>
          <w:szCs w:val="21"/>
          <w:lang w:val="x-none"/>
        </w:rPr>
      </w:pPr>
      <w:r w:rsidRPr="009C1DB2">
        <w:rPr>
          <w:rFonts w:ascii="ＭＳ 明朝" w:hAnsi="ＭＳ 明朝" w:hint="eastAsia"/>
          <w:bCs/>
          <w:color w:val="auto"/>
          <w:sz w:val="21"/>
          <w:szCs w:val="21"/>
        </w:rPr>
        <w:t>・</w:t>
      </w:r>
      <w:r w:rsidR="008C2C06" w:rsidRPr="009C1DB2">
        <w:rPr>
          <w:rFonts w:ascii="ＭＳ 明朝" w:hAnsi="ＭＳ 明朝" w:hint="eastAsia"/>
          <w:bCs/>
          <w:color w:val="auto"/>
          <w:sz w:val="21"/>
          <w:szCs w:val="21"/>
        </w:rPr>
        <w:t>「インターネット通販」</w:t>
      </w:r>
      <w:r w:rsidR="008C2C06" w:rsidRPr="009C1DB2">
        <w:rPr>
          <w:rFonts w:ascii="ＭＳ 明朝" w:hAnsi="ＭＳ 明朝" w:hint="eastAsia"/>
          <w:bCs/>
          <w:color w:val="auto"/>
          <w:kern w:val="2"/>
          <w:sz w:val="21"/>
          <w:szCs w:val="21"/>
          <w:lang w:val="x-none"/>
        </w:rPr>
        <w:t>で商品が届かないという相談が</w:t>
      </w:r>
      <w:r w:rsidR="003B23DA" w:rsidRPr="009C1DB2">
        <w:rPr>
          <w:rFonts w:ascii="ＭＳ 明朝" w:hAnsi="ＭＳ 明朝" w:hint="eastAsia"/>
          <w:bCs/>
          <w:color w:val="auto"/>
          <w:kern w:val="2"/>
          <w:sz w:val="21"/>
          <w:szCs w:val="21"/>
          <w:lang w:val="x-none"/>
        </w:rPr>
        <w:t>多く</w:t>
      </w:r>
      <w:r w:rsidR="008C2C06" w:rsidRPr="009C1DB2">
        <w:rPr>
          <w:rFonts w:ascii="ＭＳ 明朝" w:hAnsi="ＭＳ 明朝" w:hint="eastAsia"/>
          <w:bCs/>
          <w:color w:val="auto"/>
          <w:kern w:val="2"/>
          <w:sz w:val="21"/>
          <w:szCs w:val="21"/>
          <w:lang w:val="x-none"/>
        </w:rPr>
        <w:t>寄せられました</w:t>
      </w:r>
      <w:r w:rsidR="00A576B3" w:rsidRPr="009C1DB2">
        <w:rPr>
          <w:rFonts w:ascii="ＭＳ 明朝" w:hAnsi="ＭＳ 明朝" w:hint="eastAsia"/>
          <w:bCs/>
          <w:color w:val="auto"/>
          <w:kern w:val="2"/>
          <w:sz w:val="21"/>
          <w:szCs w:val="21"/>
          <w:lang w:val="x-none"/>
        </w:rPr>
        <w:t>。</w:t>
      </w:r>
      <w:r w:rsidR="00A576B3" w:rsidRPr="009C1DB2">
        <w:rPr>
          <w:rFonts w:ascii="ＭＳ 明朝" w:hAnsi="ＭＳ 明朝" w:hint="eastAsia"/>
          <w:color w:val="auto"/>
          <w:kern w:val="2"/>
          <w:sz w:val="21"/>
          <w:szCs w:val="21"/>
          <w:bdr w:val="single" w:sz="4" w:space="0" w:color="auto"/>
        </w:rPr>
        <w:t>付表</w:t>
      </w:r>
      <w:r w:rsidR="009306B1" w:rsidRPr="009C1DB2">
        <w:rPr>
          <w:rFonts w:ascii="ＭＳ 明朝" w:hAnsi="ＭＳ 明朝" w:hint="eastAsia"/>
          <w:color w:val="auto"/>
          <w:kern w:val="2"/>
          <w:sz w:val="21"/>
          <w:szCs w:val="21"/>
          <w:bdr w:val="single" w:sz="4" w:space="0" w:color="auto"/>
        </w:rPr>
        <w:t>1</w:t>
      </w:r>
      <w:r w:rsidR="005C0467" w:rsidRPr="009C1DB2">
        <w:rPr>
          <w:rFonts w:ascii="ＭＳ 明朝" w:hAnsi="ＭＳ 明朝" w:hint="eastAsia"/>
          <w:color w:val="auto"/>
          <w:kern w:val="2"/>
          <w:sz w:val="21"/>
          <w:szCs w:val="21"/>
          <w:bdr w:val="single" w:sz="4" w:space="0" w:color="auto"/>
        </w:rPr>
        <w:t>2</w:t>
      </w:r>
      <w:r w:rsidR="009306B1" w:rsidRPr="009C1DB2">
        <w:rPr>
          <w:rFonts w:ascii="ＭＳ 明朝" w:hAnsi="ＭＳ 明朝" w:hint="eastAsia"/>
          <w:color w:val="auto"/>
          <w:kern w:val="2"/>
          <w:sz w:val="21"/>
          <w:szCs w:val="21"/>
          <w:bdr w:val="single" w:sz="4" w:space="0" w:color="auto"/>
        </w:rPr>
        <w:t xml:space="preserve"> </w:t>
      </w:r>
    </w:p>
    <w:p w14:paraId="0DA3420C" w14:textId="77777777" w:rsidR="00761BB6" w:rsidRPr="009C1DB2" w:rsidRDefault="00761BB6" w:rsidP="008C2C06">
      <w:pPr>
        <w:tabs>
          <w:tab w:val="center" w:pos="4252"/>
          <w:tab w:val="right" w:pos="8504"/>
        </w:tabs>
        <w:spacing w:line="300" w:lineRule="exact"/>
        <w:ind w:left="203" w:rightChars="102" w:right="207" w:hangingChars="100" w:hanging="203"/>
        <w:rPr>
          <w:rFonts w:ascii="ＭＳ 明朝" w:hAnsi="ＭＳ 明朝"/>
          <w:bCs/>
          <w:color w:val="auto"/>
          <w:kern w:val="2"/>
          <w:bdr w:val="single" w:sz="4" w:space="0" w:color="auto"/>
          <w:lang w:val="x-none"/>
        </w:rPr>
      </w:pPr>
    </w:p>
    <w:p w14:paraId="61B08E03" w14:textId="133BE004" w:rsidR="00761BB6" w:rsidRPr="009C1DB2" w:rsidRDefault="00761BB6" w:rsidP="00761BB6">
      <w:pPr>
        <w:tabs>
          <w:tab w:val="left" w:pos="4221"/>
          <w:tab w:val="center" w:pos="4252"/>
          <w:tab w:val="right" w:pos="8504"/>
        </w:tabs>
        <w:snapToGrid w:val="0"/>
        <w:spacing w:line="280" w:lineRule="exact"/>
        <w:ind w:rightChars="50" w:right="101"/>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【米</w:t>
      </w:r>
      <w:r w:rsidR="005203DE" w:rsidRPr="009C1DB2">
        <w:rPr>
          <w:rFonts w:ascii="ＭＳ ゴシック" w:eastAsia="ＭＳ ゴシック" w:hAnsi="ＭＳ ゴシック" w:hint="eastAsia"/>
          <w:b/>
          <w:bCs/>
          <w:color w:val="auto"/>
          <w:sz w:val="21"/>
          <w:szCs w:val="21"/>
        </w:rPr>
        <w:t>（コメ）</w:t>
      </w:r>
      <w:r w:rsidRPr="009C1DB2">
        <w:rPr>
          <w:rFonts w:ascii="ＭＳ ゴシック" w:eastAsia="ＭＳ ゴシック" w:hAnsi="ＭＳ ゴシック" w:hint="eastAsia"/>
          <w:b/>
          <w:bCs/>
          <w:color w:val="auto"/>
          <w:sz w:val="21"/>
          <w:szCs w:val="21"/>
        </w:rPr>
        <w:t>の相談事例】</w:t>
      </w:r>
    </w:p>
    <w:p w14:paraId="4D44FCEE" w14:textId="2A00BFAB" w:rsidR="00761BB6" w:rsidRPr="009C1DB2" w:rsidRDefault="00761BB6" w:rsidP="00761BB6">
      <w:pPr>
        <w:spacing w:line="280" w:lineRule="exact"/>
        <w:ind w:leftChars="-1" w:left="193" w:rightChars="-13" w:right="-26" w:hangingChars="101" w:hanging="195"/>
        <w:contextualSpacing/>
        <w:jc w:val="both"/>
        <w:rPr>
          <w:rFonts w:ascii="ＭＳ 明朝" w:hAnsi="ＭＳ 明朝"/>
          <w:color w:val="auto"/>
          <w:sz w:val="21"/>
          <w:szCs w:val="21"/>
        </w:rPr>
      </w:pPr>
      <w:r w:rsidRPr="009C1DB2">
        <w:rPr>
          <w:rFonts w:ascii="ＭＳ 明朝" w:hAnsi="ＭＳ 明朝" w:hint="eastAsia"/>
          <w:color w:val="auto"/>
          <w:sz w:val="21"/>
          <w:szCs w:val="21"/>
        </w:rPr>
        <w:t xml:space="preserve">〇　</w:t>
      </w:r>
      <w:r w:rsidR="00573B01" w:rsidRPr="009C1DB2">
        <w:rPr>
          <w:rFonts w:ascii="ＭＳ 明朝" w:hAnsi="ＭＳ 明朝" w:hint="eastAsia"/>
          <w:color w:val="auto"/>
          <w:sz w:val="21"/>
          <w:szCs w:val="21"/>
        </w:rPr>
        <w:t>インター</w:t>
      </w:r>
      <w:r w:rsidRPr="009C1DB2">
        <w:rPr>
          <w:rFonts w:ascii="ＭＳ 明朝" w:hAnsi="ＭＳ 明朝" w:hint="eastAsia"/>
          <w:color w:val="auto"/>
          <w:sz w:val="21"/>
          <w:szCs w:val="21"/>
        </w:rPr>
        <w:t>ネット</w:t>
      </w:r>
      <w:r w:rsidR="00573B01" w:rsidRPr="009C1DB2">
        <w:rPr>
          <w:rFonts w:ascii="ＭＳ 明朝" w:hAnsi="ＭＳ 明朝" w:hint="eastAsia"/>
          <w:color w:val="auto"/>
          <w:sz w:val="21"/>
          <w:szCs w:val="21"/>
        </w:rPr>
        <w:t>で</w:t>
      </w:r>
      <w:r w:rsidRPr="009C1DB2">
        <w:rPr>
          <w:rFonts w:ascii="ＭＳ 明朝" w:hAnsi="ＭＳ 明朝" w:hint="eastAsia"/>
          <w:color w:val="auto"/>
          <w:sz w:val="21"/>
          <w:szCs w:val="21"/>
        </w:rPr>
        <w:t>白米</w:t>
      </w:r>
      <w:r w:rsidR="003374C8" w:rsidRPr="009C1DB2">
        <w:rPr>
          <w:rFonts w:ascii="ＭＳ 明朝" w:hAnsi="ＭＳ 明朝" w:hint="eastAsia"/>
          <w:color w:val="auto"/>
          <w:sz w:val="21"/>
          <w:szCs w:val="21"/>
        </w:rPr>
        <w:t>20</w:t>
      </w:r>
      <w:r w:rsidRPr="009C1DB2">
        <w:rPr>
          <w:rFonts w:ascii="ＭＳ 明朝" w:hAnsi="ＭＳ 明朝" w:hint="eastAsia"/>
          <w:color w:val="auto"/>
          <w:sz w:val="21"/>
          <w:szCs w:val="21"/>
        </w:rPr>
        <w:t>キロが</w:t>
      </w:r>
      <w:r w:rsidR="003374C8" w:rsidRPr="009C1DB2">
        <w:rPr>
          <w:rFonts w:ascii="ＭＳ 明朝" w:hAnsi="ＭＳ 明朝" w:hint="eastAsia"/>
          <w:color w:val="auto"/>
          <w:sz w:val="21"/>
          <w:szCs w:val="21"/>
        </w:rPr>
        <w:t>5,300</w:t>
      </w:r>
      <w:r w:rsidRPr="009C1DB2">
        <w:rPr>
          <w:rFonts w:ascii="ＭＳ 明朝" w:hAnsi="ＭＳ 明朝" w:hint="eastAsia"/>
          <w:color w:val="auto"/>
          <w:sz w:val="21"/>
          <w:szCs w:val="21"/>
        </w:rPr>
        <w:t>円と格安だったため注文し、</w:t>
      </w:r>
      <w:r w:rsidR="003374C8" w:rsidRPr="009C1DB2">
        <w:rPr>
          <w:rFonts w:ascii="ＭＳ 明朝" w:hAnsi="ＭＳ 明朝" w:hint="eastAsia"/>
          <w:color w:val="auto"/>
          <w:sz w:val="21"/>
          <w:szCs w:val="21"/>
        </w:rPr>
        <w:t>クレジットカードで決済したが、商品は届かず、</w:t>
      </w:r>
      <w:r w:rsidRPr="009C1DB2">
        <w:rPr>
          <w:rFonts w:ascii="ＭＳ 明朝" w:hAnsi="ＭＳ 明朝" w:hint="eastAsia"/>
          <w:color w:val="auto"/>
          <w:sz w:val="21"/>
          <w:szCs w:val="21"/>
        </w:rPr>
        <w:t>業者にメールで問い合わせたが返信がな</w:t>
      </w:r>
      <w:r w:rsidR="003374C8" w:rsidRPr="009C1DB2">
        <w:rPr>
          <w:rFonts w:ascii="ＭＳ 明朝" w:hAnsi="ＭＳ 明朝" w:hint="eastAsia"/>
          <w:color w:val="auto"/>
          <w:sz w:val="21"/>
          <w:szCs w:val="21"/>
        </w:rPr>
        <w:t>い。</w:t>
      </w:r>
      <w:r w:rsidRPr="009C1DB2">
        <w:rPr>
          <w:rFonts w:ascii="ＭＳ 明朝" w:hAnsi="ＭＳ 明朝" w:hint="eastAsia"/>
          <w:color w:val="auto"/>
          <w:sz w:val="21"/>
          <w:szCs w:val="21"/>
        </w:rPr>
        <w:t>サイトに</w:t>
      </w:r>
      <w:r w:rsidR="003374C8" w:rsidRPr="009C1DB2">
        <w:rPr>
          <w:rFonts w:ascii="ＭＳ 明朝" w:hAnsi="ＭＳ 明朝" w:hint="eastAsia"/>
          <w:color w:val="auto"/>
          <w:sz w:val="21"/>
          <w:szCs w:val="21"/>
        </w:rPr>
        <w:t>は</w:t>
      </w:r>
      <w:r w:rsidRPr="009C1DB2">
        <w:rPr>
          <w:rFonts w:ascii="ＭＳ 明朝" w:hAnsi="ＭＳ 明朝" w:hint="eastAsia"/>
          <w:color w:val="auto"/>
          <w:sz w:val="21"/>
          <w:szCs w:val="21"/>
        </w:rPr>
        <w:t>業者の</w:t>
      </w:r>
      <w:r w:rsidR="003374C8" w:rsidRPr="009C1DB2">
        <w:rPr>
          <w:rFonts w:ascii="ＭＳ 明朝" w:hAnsi="ＭＳ 明朝" w:hint="eastAsia"/>
          <w:color w:val="auto"/>
          <w:sz w:val="21"/>
          <w:szCs w:val="21"/>
        </w:rPr>
        <w:t>住所はあるが</w:t>
      </w:r>
      <w:r w:rsidRPr="009C1DB2">
        <w:rPr>
          <w:rFonts w:ascii="ＭＳ 明朝" w:hAnsi="ＭＳ 明朝" w:hint="eastAsia"/>
          <w:color w:val="auto"/>
          <w:sz w:val="21"/>
          <w:szCs w:val="21"/>
        </w:rPr>
        <w:t>電話番号</w:t>
      </w:r>
      <w:r w:rsidR="003374C8" w:rsidRPr="009C1DB2">
        <w:rPr>
          <w:rFonts w:ascii="ＭＳ 明朝" w:hAnsi="ＭＳ 明朝" w:hint="eastAsia"/>
          <w:color w:val="auto"/>
          <w:sz w:val="21"/>
          <w:szCs w:val="21"/>
        </w:rPr>
        <w:t>はない。</w:t>
      </w:r>
      <w:r w:rsidRPr="009C1DB2">
        <w:rPr>
          <w:rFonts w:ascii="ＭＳ 明朝" w:hAnsi="ＭＳ 明朝" w:hint="eastAsia"/>
          <w:color w:val="auto"/>
          <w:sz w:val="21"/>
          <w:szCs w:val="21"/>
        </w:rPr>
        <w:t>（</w:t>
      </w:r>
      <w:r w:rsidR="003374C8" w:rsidRPr="009C1DB2">
        <w:rPr>
          <w:rFonts w:ascii="ＭＳ 明朝" w:hAnsi="ＭＳ 明朝" w:hint="eastAsia"/>
          <w:color w:val="auto"/>
          <w:sz w:val="21"/>
          <w:szCs w:val="21"/>
        </w:rPr>
        <w:t>7</w:t>
      </w:r>
      <w:r w:rsidRPr="009C1DB2">
        <w:rPr>
          <w:rFonts w:ascii="ＭＳ 明朝" w:hAnsi="ＭＳ 明朝" w:hint="eastAsia"/>
          <w:color w:val="auto"/>
          <w:sz w:val="21"/>
          <w:szCs w:val="21"/>
        </w:rPr>
        <w:t>0</w:t>
      </w:r>
      <w:r w:rsidR="009306B1" w:rsidRPr="009C1DB2">
        <w:rPr>
          <w:rFonts w:ascii="ＭＳ 明朝" w:hAnsi="ＭＳ 明朝" w:hint="eastAsia"/>
          <w:color w:val="auto"/>
          <w:sz w:val="21"/>
          <w:szCs w:val="21"/>
        </w:rPr>
        <w:t>歳</w:t>
      </w:r>
      <w:r w:rsidRPr="009C1DB2">
        <w:rPr>
          <w:rFonts w:ascii="ＭＳ 明朝" w:hAnsi="ＭＳ 明朝" w:hint="eastAsia"/>
          <w:color w:val="auto"/>
          <w:sz w:val="21"/>
          <w:szCs w:val="21"/>
        </w:rPr>
        <w:t>代）</w:t>
      </w:r>
    </w:p>
    <w:p w14:paraId="6AA80941" w14:textId="77777777" w:rsidR="00761BB6" w:rsidRPr="009C1DB2" w:rsidRDefault="00761BB6" w:rsidP="00761BB6">
      <w:pPr>
        <w:spacing w:line="280" w:lineRule="exact"/>
        <w:ind w:leftChars="-1" w:rightChars="-13" w:right="-26" w:hangingChars="1" w:hanging="2"/>
        <w:contextualSpacing/>
        <w:jc w:val="both"/>
        <w:rPr>
          <w:rFonts w:ascii="ＭＳ 明朝" w:hAnsi="ＭＳ 明朝"/>
          <w:color w:val="auto"/>
          <w:sz w:val="21"/>
          <w:szCs w:val="21"/>
        </w:rPr>
      </w:pPr>
      <w:r w:rsidRPr="009C1DB2">
        <w:rPr>
          <w:rFonts w:ascii="ＭＳ 明朝" w:hAnsi="ＭＳ 明朝" w:hint="eastAsia"/>
          <w:color w:val="auto"/>
          <w:sz w:val="21"/>
          <w:szCs w:val="21"/>
        </w:rPr>
        <w:t>➢　相談対応と結果</w:t>
      </w:r>
    </w:p>
    <w:p w14:paraId="1E510A0D" w14:textId="2D2B672D" w:rsidR="009306B1" w:rsidRPr="009C1DB2" w:rsidRDefault="00761BB6" w:rsidP="00174E61">
      <w:pPr>
        <w:tabs>
          <w:tab w:val="left" w:pos="9639"/>
        </w:tabs>
        <w:spacing w:line="280" w:lineRule="exact"/>
        <w:ind w:leftChars="100" w:left="203" w:rightChars="-13" w:right="-26" w:firstLineChars="100" w:firstLine="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詐欺</w:t>
      </w:r>
      <w:r w:rsidR="003374C8" w:rsidRPr="009C1DB2">
        <w:rPr>
          <w:rFonts w:ascii="ＭＳ 明朝" w:hAnsi="ＭＳ 明朝" w:hint="eastAsia"/>
          <w:bCs/>
          <w:color w:val="auto"/>
          <w:sz w:val="21"/>
          <w:szCs w:val="21"/>
        </w:rPr>
        <w:t>サイトと</w:t>
      </w:r>
      <w:r w:rsidRPr="009C1DB2">
        <w:rPr>
          <w:rFonts w:ascii="ＭＳ 明朝" w:hAnsi="ＭＳ 明朝" w:hint="eastAsia"/>
          <w:bCs/>
          <w:color w:val="auto"/>
          <w:sz w:val="21"/>
          <w:szCs w:val="21"/>
        </w:rPr>
        <w:t>考えられるので、</w:t>
      </w:r>
      <w:r w:rsidR="003374C8" w:rsidRPr="009C1DB2">
        <w:rPr>
          <w:rFonts w:ascii="ＭＳ 明朝" w:hAnsi="ＭＳ 明朝" w:hint="eastAsia"/>
          <w:bCs/>
          <w:color w:val="auto"/>
          <w:sz w:val="21"/>
          <w:szCs w:val="21"/>
        </w:rPr>
        <w:t>至急、クレジットカード会社にカード番号の変更</w:t>
      </w:r>
      <w:r w:rsidR="00174E61" w:rsidRPr="009C1DB2">
        <w:rPr>
          <w:rFonts w:ascii="ＭＳ 明朝" w:hAnsi="ＭＳ 明朝" w:hint="eastAsia"/>
          <w:bCs/>
          <w:color w:val="auto"/>
          <w:sz w:val="21"/>
          <w:szCs w:val="21"/>
        </w:rPr>
        <w:t>を申し出て、カードの利用明細を確認するよう伝えた。不審な明細があれば、カード会社に調査を依頼するよう助言した。</w:t>
      </w:r>
    </w:p>
    <w:p w14:paraId="6982DDAC" w14:textId="77777777" w:rsidR="002B7DDD" w:rsidRPr="009C1DB2" w:rsidRDefault="002B7DDD" w:rsidP="00174E61">
      <w:pPr>
        <w:tabs>
          <w:tab w:val="left" w:pos="9639"/>
        </w:tabs>
        <w:spacing w:line="280" w:lineRule="exact"/>
        <w:ind w:leftChars="100" w:left="203" w:rightChars="-13" w:right="-26" w:firstLineChars="100" w:firstLine="204"/>
        <w:contextualSpacing/>
        <w:jc w:val="both"/>
        <w:rPr>
          <w:rFonts w:ascii="ＭＳ ゴシック" w:eastAsia="ＭＳ ゴシック" w:hAnsi="ＭＳ ゴシック"/>
          <w:b/>
          <w:color w:val="auto"/>
          <w:kern w:val="2"/>
          <w:u w:val="single"/>
        </w:rPr>
      </w:pPr>
    </w:p>
    <w:p w14:paraId="757F5E42" w14:textId="56B2E8D8" w:rsidR="001713B3" w:rsidRPr="009C1DB2" w:rsidRDefault="002E3626"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rPr>
      </w:pPr>
      <w:r w:rsidRPr="009C1DB2">
        <w:rPr>
          <w:rFonts w:ascii="ＭＳ ゴシック" w:eastAsia="ＭＳ ゴシック" w:hAnsi="ＭＳ ゴシック" w:hint="eastAsia"/>
          <w:bCs/>
          <w:color w:val="auto"/>
          <w:sz w:val="21"/>
          <w:szCs w:val="21"/>
          <w:bdr w:val="single" w:sz="4" w:space="0" w:color="auto"/>
        </w:rPr>
        <w:t>付表</w:t>
      </w:r>
      <w:r w:rsidR="0038172D" w:rsidRPr="009C1DB2">
        <w:rPr>
          <w:rFonts w:ascii="ＭＳ ゴシック" w:eastAsia="ＭＳ ゴシック" w:hAnsi="ＭＳ ゴシック" w:hint="eastAsia"/>
          <w:bCs/>
          <w:color w:val="auto"/>
          <w:sz w:val="21"/>
          <w:szCs w:val="21"/>
          <w:bdr w:val="single" w:sz="4" w:space="0" w:color="auto"/>
        </w:rPr>
        <w:t>9</w:t>
      </w:r>
      <w:r w:rsidRPr="009C1DB2">
        <w:rPr>
          <w:rFonts w:ascii="ＭＳ ゴシック" w:eastAsia="ＭＳ ゴシック" w:hAnsi="ＭＳ ゴシック"/>
          <w:bCs/>
          <w:color w:val="auto"/>
          <w:sz w:val="21"/>
          <w:szCs w:val="21"/>
          <w:bdr w:val="single" w:sz="4" w:space="0" w:color="auto"/>
        </w:rPr>
        <w:t xml:space="preserve"> </w:t>
      </w:r>
      <w:r w:rsidRPr="009C1DB2">
        <w:rPr>
          <w:rFonts w:ascii="ＭＳ ゴシック" w:eastAsia="ＭＳ ゴシック" w:hAnsi="ＭＳ ゴシック" w:hint="eastAsia"/>
          <w:bCs/>
          <w:color w:val="auto"/>
          <w:sz w:val="21"/>
          <w:szCs w:val="21"/>
        </w:rPr>
        <w:t xml:space="preserve">　米（コメ）関連相談件数年度推移</w:t>
      </w:r>
    </w:p>
    <w:p w14:paraId="30F5F7BB" w14:textId="289B997C" w:rsidR="00132204" w:rsidRPr="009C1DB2" w:rsidRDefault="00CD0E6E" w:rsidP="00E316EC">
      <w:pPr>
        <w:widowControl w:val="0"/>
        <w:spacing w:line="310" w:lineRule="exact"/>
        <w:ind w:rightChars="100" w:right="203"/>
        <w:contextualSpacing/>
        <w:jc w:val="both"/>
        <w:rPr>
          <w:rFonts w:ascii="ＭＳ ゴシック" w:eastAsia="ＭＳ ゴシック" w:hAnsi="ＭＳ ゴシック"/>
          <w:bCs/>
          <w:color w:val="auto"/>
          <w:kern w:val="2"/>
        </w:rPr>
      </w:pPr>
      <w:r w:rsidRPr="009C1DB2">
        <w:rPr>
          <w:noProof/>
          <w:color w:val="auto"/>
        </w:rPr>
        <w:drawing>
          <wp:anchor distT="0" distB="0" distL="114300" distR="114300" simplePos="0" relativeHeight="251740160" behindDoc="0" locked="0" layoutInCell="1" allowOverlap="1" wp14:anchorId="41B2CC7A" wp14:editId="6BF802A1">
            <wp:simplePos x="0" y="0"/>
            <wp:positionH relativeFrom="column">
              <wp:posOffset>-1270</wp:posOffset>
            </wp:positionH>
            <wp:positionV relativeFrom="paragraph">
              <wp:posOffset>91440</wp:posOffset>
            </wp:positionV>
            <wp:extent cx="4267200" cy="476250"/>
            <wp:effectExtent l="0" t="0" r="0" b="0"/>
            <wp:wrapSquare wrapText="bothSides"/>
            <wp:docPr id="68379476"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720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8B8B0B" w14:textId="77777777" w:rsidR="004713B9" w:rsidRPr="009C1DB2" w:rsidRDefault="004713B9" w:rsidP="00E316EC">
      <w:pPr>
        <w:widowControl w:val="0"/>
        <w:spacing w:line="310" w:lineRule="exact"/>
        <w:ind w:rightChars="100" w:right="203"/>
        <w:contextualSpacing/>
        <w:jc w:val="both"/>
        <w:rPr>
          <w:rFonts w:ascii="ＭＳ ゴシック" w:eastAsia="ＭＳ ゴシック" w:hAnsi="ＭＳ ゴシック"/>
          <w:bCs/>
          <w:color w:val="auto"/>
          <w:kern w:val="2"/>
        </w:rPr>
      </w:pPr>
    </w:p>
    <w:p w14:paraId="473F9282" w14:textId="77777777" w:rsidR="004713B9" w:rsidRPr="009C1DB2" w:rsidRDefault="004713B9" w:rsidP="00E316EC">
      <w:pPr>
        <w:widowControl w:val="0"/>
        <w:spacing w:line="310" w:lineRule="exact"/>
        <w:ind w:rightChars="100" w:right="203"/>
        <w:contextualSpacing/>
        <w:jc w:val="both"/>
        <w:rPr>
          <w:rFonts w:ascii="ＭＳ ゴシック" w:eastAsia="ＭＳ ゴシック" w:hAnsi="ＭＳ ゴシック"/>
          <w:bCs/>
          <w:color w:val="auto"/>
          <w:kern w:val="2"/>
        </w:rPr>
      </w:pPr>
    </w:p>
    <w:p w14:paraId="5A68B266" w14:textId="37DFBA53" w:rsidR="004713B9" w:rsidRPr="009C1DB2" w:rsidRDefault="004713B9" w:rsidP="00E316EC">
      <w:pPr>
        <w:widowControl w:val="0"/>
        <w:spacing w:line="310" w:lineRule="exact"/>
        <w:ind w:rightChars="100" w:right="203"/>
        <w:contextualSpacing/>
        <w:jc w:val="both"/>
        <w:rPr>
          <w:rFonts w:ascii="ＭＳ ゴシック" w:eastAsia="ＭＳ ゴシック" w:hAnsi="ＭＳ ゴシック"/>
          <w:bCs/>
          <w:color w:val="auto"/>
          <w:kern w:val="2"/>
        </w:rPr>
      </w:pPr>
    </w:p>
    <w:p w14:paraId="412FD010" w14:textId="2AA4610A" w:rsidR="002E3626" w:rsidRPr="009C1DB2" w:rsidRDefault="001713B3"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rPr>
      </w:pPr>
      <w:bookmarkStart w:id="49" w:name="_Hlk201059372"/>
      <w:r w:rsidRPr="009C1DB2">
        <w:rPr>
          <w:rFonts w:ascii="ＭＳ ゴシック" w:eastAsia="ＭＳ ゴシック" w:hAnsi="ＭＳ ゴシック" w:hint="eastAsia"/>
          <w:bCs/>
          <w:color w:val="auto"/>
          <w:sz w:val="21"/>
          <w:szCs w:val="21"/>
          <w:bdr w:val="single" w:sz="4" w:space="0" w:color="auto"/>
        </w:rPr>
        <w:lastRenderedPageBreak/>
        <w:t>付表</w:t>
      </w:r>
      <w:r w:rsidR="0038172D" w:rsidRPr="009C1DB2">
        <w:rPr>
          <w:rFonts w:ascii="ＭＳ ゴシック" w:eastAsia="ＭＳ ゴシック" w:hAnsi="ＭＳ ゴシック" w:hint="eastAsia"/>
          <w:bCs/>
          <w:color w:val="auto"/>
          <w:sz w:val="21"/>
          <w:szCs w:val="21"/>
          <w:bdr w:val="single" w:sz="4" w:space="0" w:color="auto"/>
        </w:rPr>
        <w:t>10</w:t>
      </w:r>
      <w:r w:rsidRPr="009C1DB2">
        <w:rPr>
          <w:rFonts w:ascii="ＭＳ ゴシック" w:eastAsia="ＭＳ ゴシック" w:hAnsi="ＭＳ ゴシック"/>
          <w:bCs/>
          <w:color w:val="auto"/>
          <w:sz w:val="21"/>
          <w:szCs w:val="21"/>
          <w:bdr w:val="single" w:sz="4" w:space="0" w:color="auto"/>
        </w:rPr>
        <w:t xml:space="preserve"> </w:t>
      </w:r>
      <w:r w:rsidRPr="009C1DB2">
        <w:rPr>
          <w:rFonts w:ascii="ＭＳ ゴシック" w:eastAsia="ＭＳ ゴシック" w:hAnsi="ＭＳ ゴシック" w:hint="eastAsia"/>
          <w:bCs/>
          <w:color w:val="auto"/>
          <w:sz w:val="21"/>
          <w:szCs w:val="21"/>
        </w:rPr>
        <w:t xml:space="preserve">　米（コメ）関連前年度比</w:t>
      </w:r>
      <w:bookmarkEnd w:id="49"/>
    </w:p>
    <w:p w14:paraId="2673C4DA" w14:textId="6B70483E" w:rsidR="004713B9" w:rsidRPr="009C1DB2" w:rsidRDefault="00CD0E6E"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rPr>
      </w:pPr>
      <w:r w:rsidRPr="009C1DB2">
        <w:rPr>
          <w:noProof/>
          <w:color w:val="auto"/>
        </w:rPr>
        <w:drawing>
          <wp:anchor distT="0" distB="0" distL="114300" distR="114300" simplePos="0" relativeHeight="251741184" behindDoc="0" locked="0" layoutInCell="1" allowOverlap="1" wp14:anchorId="23D3477B" wp14:editId="7EEDB4F6">
            <wp:simplePos x="0" y="0"/>
            <wp:positionH relativeFrom="column">
              <wp:posOffset>-1270</wp:posOffset>
            </wp:positionH>
            <wp:positionV relativeFrom="paragraph">
              <wp:posOffset>40640</wp:posOffset>
            </wp:positionV>
            <wp:extent cx="2905125" cy="447675"/>
            <wp:effectExtent l="0" t="0" r="9525" b="9525"/>
            <wp:wrapSquare wrapText="bothSides"/>
            <wp:docPr id="2136790823"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5125"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288B66" w14:textId="46B2EB49" w:rsidR="004713B9" w:rsidRPr="009C1DB2" w:rsidRDefault="004713B9"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rPr>
      </w:pPr>
    </w:p>
    <w:p w14:paraId="5CB13C05" w14:textId="373CBD59" w:rsidR="002E3626" w:rsidRPr="009C1DB2" w:rsidRDefault="002E3626" w:rsidP="00E316EC">
      <w:pPr>
        <w:widowControl w:val="0"/>
        <w:spacing w:line="310" w:lineRule="exact"/>
        <w:ind w:rightChars="100" w:right="203"/>
        <w:contextualSpacing/>
        <w:jc w:val="both"/>
        <w:rPr>
          <w:rFonts w:ascii="ＭＳ ゴシック" w:eastAsia="ＭＳ ゴシック" w:hAnsi="ＭＳ ゴシック"/>
          <w:b/>
          <w:color w:val="auto"/>
          <w:kern w:val="2"/>
          <w:u w:val="single"/>
        </w:rPr>
      </w:pPr>
    </w:p>
    <w:p w14:paraId="5D1D57B4" w14:textId="75690F65" w:rsidR="002E3626" w:rsidRPr="009C1DB2" w:rsidRDefault="001713B3"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rPr>
      </w:pPr>
      <w:r w:rsidRPr="009C1DB2">
        <w:rPr>
          <w:rFonts w:ascii="ＭＳ ゴシック" w:eastAsia="ＭＳ ゴシック" w:hAnsi="ＭＳ ゴシック" w:hint="eastAsia"/>
          <w:bCs/>
          <w:color w:val="auto"/>
          <w:sz w:val="21"/>
          <w:szCs w:val="21"/>
          <w:bdr w:val="single" w:sz="4" w:space="0" w:color="auto"/>
        </w:rPr>
        <w:t>付表</w:t>
      </w:r>
      <w:r w:rsidR="009306B1" w:rsidRPr="009C1DB2">
        <w:rPr>
          <w:rFonts w:ascii="ＭＳ ゴシック" w:eastAsia="ＭＳ ゴシック" w:hAnsi="ＭＳ ゴシック" w:hint="eastAsia"/>
          <w:bCs/>
          <w:color w:val="auto"/>
          <w:sz w:val="21"/>
          <w:szCs w:val="21"/>
          <w:bdr w:val="single" w:sz="4" w:space="0" w:color="auto"/>
        </w:rPr>
        <w:t>1</w:t>
      </w:r>
      <w:r w:rsidR="0038172D" w:rsidRPr="009C1DB2">
        <w:rPr>
          <w:rFonts w:ascii="ＭＳ ゴシック" w:eastAsia="ＭＳ ゴシック" w:hAnsi="ＭＳ ゴシック" w:hint="eastAsia"/>
          <w:bCs/>
          <w:color w:val="auto"/>
          <w:sz w:val="21"/>
          <w:szCs w:val="21"/>
          <w:bdr w:val="single" w:sz="4" w:space="0" w:color="auto"/>
        </w:rPr>
        <w:t>1</w:t>
      </w:r>
      <w:r w:rsidRPr="009C1DB2">
        <w:rPr>
          <w:rFonts w:ascii="ＭＳ ゴシック" w:eastAsia="ＭＳ ゴシック" w:hAnsi="ＭＳ ゴシック"/>
          <w:bCs/>
          <w:color w:val="auto"/>
          <w:sz w:val="21"/>
          <w:szCs w:val="21"/>
          <w:bdr w:val="single" w:sz="4" w:space="0" w:color="auto"/>
        </w:rPr>
        <w:t xml:space="preserve"> </w:t>
      </w:r>
      <w:r w:rsidRPr="009C1DB2">
        <w:rPr>
          <w:rFonts w:ascii="ＭＳ ゴシック" w:eastAsia="ＭＳ ゴシック" w:hAnsi="ＭＳ ゴシック" w:hint="eastAsia"/>
          <w:bCs/>
          <w:color w:val="auto"/>
          <w:sz w:val="21"/>
          <w:szCs w:val="21"/>
        </w:rPr>
        <w:t xml:space="preserve">　米（コメ）関連月別相談件数</w:t>
      </w:r>
    </w:p>
    <w:p w14:paraId="37BBE8BD" w14:textId="5A80893B" w:rsidR="005C0467" w:rsidRPr="009C1DB2" w:rsidRDefault="002B7DDD" w:rsidP="00E316EC">
      <w:pPr>
        <w:widowControl w:val="0"/>
        <w:spacing w:line="310" w:lineRule="exact"/>
        <w:ind w:rightChars="100" w:right="203"/>
        <w:contextualSpacing/>
        <w:jc w:val="both"/>
        <w:rPr>
          <w:rFonts w:ascii="ＭＳ ゴシック" w:eastAsia="ＭＳ ゴシック" w:hAnsi="ＭＳ ゴシック"/>
          <w:b/>
          <w:color w:val="auto"/>
          <w:kern w:val="2"/>
          <w:u w:val="single"/>
        </w:rPr>
      </w:pPr>
      <w:r w:rsidRPr="009C1DB2">
        <w:rPr>
          <w:noProof/>
          <w:color w:val="auto"/>
        </w:rPr>
        <w:drawing>
          <wp:anchor distT="0" distB="0" distL="114300" distR="114300" simplePos="0" relativeHeight="251742208" behindDoc="1" locked="0" layoutInCell="1" allowOverlap="1" wp14:anchorId="4FBF57B7" wp14:editId="247AD0ED">
            <wp:simplePos x="0" y="0"/>
            <wp:positionH relativeFrom="margin">
              <wp:align>left</wp:align>
            </wp:positionH>
            <wp:positionV relativeFrom="paragraph">
              <wp:posOffset>53340</wp:posOffset>
            </wp:positionV>
            <wp:extent cx="4848225" cy="476250"/>
            <wp:effectExtent l="0" t="0" r="9525" b="0"/>
            <wp:wrapTight wrapText="bothSides">
              <wp:wrapPolygon edited="0">
                <wp:start x="0" y="0"/>
                <wp:lineTo x="0" y="20736"/>
                <wp:lineTo x="21558" y="20736"/>
                <wp:lineTo x="21558" y="0"/>
                <wp:lineTo x="0" y="0"/>
              </wp:wrapPolygon>
            </wp:wrapTight>
            <wp:docPr id="1457489201"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4822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D41839" w14:textId="77777777" w:rsidR="002B7DDD" w:rsidRPr="009C1DB2" w:rsidRDefault="002B7DDD"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bdr w:val="single" w:sz="4" w:space="0" w:color="auto"/>
        </w:rPr>
      </w:pPr>
    </w:p>
    <w:p w14:paraId="6FCD463D" w14:textId="77777777" w:rsidR="002B7DDD" w:rsidRPr="009C1DB2" w:rsidRDefault="002B7DDD"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bdr w:val="single" w:sz="4" w:space="0" w:color="auto"/>
        </w:rPr>
      </w:pPr>
    </w:p>
    <w:p w14:paraId="2AFD5AE1" w14:textId="69B2149A" w:rsidR="001713B3" w:rsidRPr="009C1DB2" w:rsidRDefault="001713B3"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rPr>
      </w:pPr>
      <w:r w:rsidRPr="009C1DB2">
        <w:rPr>
          <w:rFonts w:ascii="ＭＳ ゴシック" w:eastAsia="ＭＳ ゴシック" w:hAnsi="ＭＳ ゴシック" w:hint="eastAsia"/>
          <w:bCs/>
          <w:color w:val="auto"/>
          <w:sz w:val="21"/>
          <w:szCs w:val="21"/>
          <w:bdr w:val="single" w:sz="4" w:space="0" w:color="auto"/>
        </w:rPr>
        <w:t>付表</w:t>
      </w:r>
      <w:r w:rsidR="009306B1" w:rsidRPr="009C1DB2">
        <w:rPr>
          <w:rFonts w:ascii="ＭＳ ゴシック" w:eastAsia="ＭＳ ゴシック" w:hAnsi="ＭＳ ゴシック" w:hint="eastAsia"/>
          <w:bCs/>
          <w:color w:val="auto"/>
          <w:sz w:val="21"/>
          <w:szCs w:val="21"/>
          <w:bdr w:val="single" w:sz="4" w:space="0" w:color="auto"/>
        </w:rPr>
        <w:t>1</w:t>
      </w:r>
      <w:r w:rsidR="0038172D" w:rsidRPr="009C1DB2">
        <w:rPr>
          <w:rFonts w:ascii="ＭＳ ゴシック" w:eastAsia="ＭＳ ゴシック" w:hAnsi="ＭＳ ゴシック" w:hint="eastAsia"/>
          <w:bCs/>
          <w:color w:val="auto"/>
          <w:sz w:val="21"/>
          <w:szCs w:val="21"/>
          <w:bdr w:val="single" w:sz="4" w:space="0" w:color="auto"/>
        </w:rPr>
        <w:t>2</w:t>
      </w:r>
      <w:r w:rsidRPr="009C1DB2">
        <w:rPr>
          <w:rFonts w:ascii="ＭＳ ゴシック" w:eastAsia="ＭＳ ゴシック" w:hAnsi="ＭＳ ゴシック"/>
          <w:bCs/>
          <w:color w:val="auto"/>
          <w:sz w:val="21"/>
          <w:szCs w:val="21"/>
          <w:bdr w:val="single" w:sz="4" w:space="0" w:color="auto"/>
        </w:rPr>
        <w:t xml:space="preserve"> </w:t>
      </w:r>
      <w:r w:rsidRPr="009C1DB2">
        <w:rPr>
          <w:rFonts w:ascii="ＭＳ ゴシック" w:eastAsia="ＭＳ ゴシック" w:hAnsi="ＭＳ ゴシック" w:hint="eastAsia"/>
          <w:bCs/>
          <w:color w:val="auto"/>
          <w:sz w:val="21"/>
          <w:szCs w:val="21"/>
        </w:rPr>
        <w:t xml:space="preserve">　米（コメ）関連相談内容</w:t>
      </w:r>
    </w:p>
    <w:p w14:paraId="19999D86" w14:textId="051339C8" w:rsidR="001713B3" w:rsidRPr="009C1DB2" w:rsidRDefault="00FF78AF"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rPr>
      </w:pPr>
      <w:r w:rsidRPr="009C1DB2">
        <w:rPr>
          <w:noProof/>
          <w:color w:val="auto"/>
        </w:rPr>
        <w:drawing>
          <wp:anchor distT="0" distB="0" distL="114300" distR="114300" simplePos="0" relativeHeight="251743232" behindDoc="0" locked="0" layoutInCell="1" allowOverlap="1" wp14:anchorId="24E54152" wp14:editId="46F7716A">
            <wp:simplePos x="0" y="0"/>
            <wp:positionH relativeFrom="column">
              <wp:posOffset>-1270</wp:posOffset>
            </wp:positionH>
            <wp:positionV relativeFrom="paragraph">
              <wp:posOffset>73025</wp:posOffset>
            </wp:positionV>
            <wp:extent cx="1752600" cy="1228725"/>
            <wp:effectExtent l="0" t="0" r="0" b="9525"/>
            <wp:wrapSquare wrapText="bothSides"/>
            <wp:docPr id="1157217684"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52600" cy="1228725"/>
                    </a:xfrm>
                    <a:prstGeom prst="rect">
                      <a:avLst/>
                    </a:prstGeom>
                    <a:noFill/>
                    <a:ln>
                      <a:noFill/>
                    </a:ln>
                  </pic:spPr>
                </pic:pic>
              </a:graphicData>
            </a:graphic>
            <wp14:sizeRelV relativeFrom="margin">
              <wp14:pctHeight>0</wp14:pctHeight>
            </wp14:sizeRelV>
          </wp:anchor>
        </w:drawing>
      </w:r>
    </w:p>
    <w:p w14:paraId="7AD46A51" w14:textId="5EE4BA6E" w:rsidR="001713B3" w:rsidRPr="009C1DB2" w:rsidRDefault="001713B3" w:rsidP="001713B3">
      <w:pPr>
        <w:spacing w:beforeLines="50" w:before="163" w:line="340" w:lineRule="exact"/>
        <w:ind w:rightChars="100" w:right="203"/>
        <w:contextualSpacing/>
        <w:jc w:val="both"/>
        <w:rPr>
          <w:rFonts w:ascii="ＭＳ ゴシック" w:eastAsia="ＭＳ ゴシック" w:hAnsi="ＭＳ ゴシック"/>
          <w:bCs/>
          <w:color w:val="auto"/>
          <w:sz w:val="21"/>
          <w:szCs w:val="21"/>
        </w:rPr>
      </w:pPr>
    </w:p>
    <w:p w14:paraId="52510BB8" w14:textId="77EF54AF" w:rsidR="001713B3" w:rsidRPr="009C1DB2" w:rsidRDefault="001713B3" w:rsidP="00E316EC">
      <w:pPr>
        <w:widowControl w:val="0"/>
        <w:spacing w:line="310" w:lineRule="exact"/>
        <w:ind w:rightChars="100" w:right="203"/>
        <w:contextualSpacing/>
        <w:jc w:val="both"/>
        <w:rPr>
          <w:rFonts w:ascii="ＭＳ ゴシック" w:eastAsia="ＭＳ ゴシック" w:hAnsi="ＭＳ ゴシック"/>
          <w:bCs/>
          <w:color w:val="auto"/>
          <w:kern w:val="2"/>
        </w:rPr>
      </w:pPr>
    </w:p>
    <w:p w14:paraId="4B6CAEB5" w14:textId="77777777" w:rsidR="004713B9" w:rsidRPr="009C1DB2" w:rsidRDefault="004713B9" w:rsidP="00E316EC">
      <w:pPr>
        <w:widowControl w:val="0"/>
        <w:spacing w:line="310" w:lineRule="exact"/>
        <w:ind w:rightChars="100" w:right="203"/>
        <w:contextualSpacing/>
        <w:jc w:val="both"/>
        <w:rPr>
          <w:rFonts w:ascii="ＭＳ ゴシック" w:eastAsia="ＭＳ ゴシック" w:hAnsi="ＭＳ ゴシック"/>
          <w:bCs/>
          <w:color w:val="auto"/>
          <w:kern w:val="2"/>
        </w:rPr>
      </w:pPr>
    </w:p>
    <w:p w14:paraId="2FF09A4E" w14:textId="77777777" w:rsidR="004713B9" w:rsidRPr="009C1DB2" w:rsidRDefault="004713B9" w:rsidP="00E316EC">
      <w:pPr>
        <w:widowControl w:val="0"/>
        <w:spacing w:line="310" w:lineRule="exact"/>
        <w:ind w:rightChars="100" w:right="203"/>
        <w:contextualSpacing/>
        <w:jc w:val="both"/>
        <w:rPr>
          <w:rFonts w:ascii="ＭＳ ゴシック" w:eastAsia="ＭＳ ゴシック" w:hAnsi="ＭＳ ゴシック"/>
          <w:bCs/>
          <w:color w:val="auto"/>
          <w:kern w:val="2"/>
        </w:rPr>
      </w:pPr>
    </w:p>
    <w:p w14:paraId="3F828525" w14:textId="77777777" w:rsidR="004713B9" w:rsidRPr="009C1DB2" w:rsidRDefault="004713B9" w:rsidP="00E316EC">
      <w:pPr>
        <w:widowControl w:val="0"/>
        <w:spacing w:line="310" w:lineRule="exact"/>
        <w:ind w:rightChars="100" w:right="203"/>
        <w:contextualSpacing/>
        <w:jc w:val="both"/>
        <w:rPr>
          <w:rFonts w:ascii="ＭＳ ゴシック" w:eastAsia="ＭＳ ゴシック" w:hAnsi="ＭＳ ゴシック"/>
          <w:bCs/>
          <w:color w:val="auto"/>
          <w:kern w:val="2"/>
        </w:rPr>
      </w:pPr>
    </w:p>
    <w:p w14:paraId="260919F4" w14:textId="2988DFE4" w:rsidR="001713B3" w:rsidRPr="009C1DB2" w:rsidRDefault="001713B3" w:rsidP="00E316EC">
      <w:pPr>
        <w:widowControl w:val="0"/>
        <w:spacing w:line="310" w:lineRule="exact"/>
        <w:ind w:rightChars="100" w:right="203"/>
        <w:contextualSpacing/>
        <w:jc w:val="both"/>
        <w:rPr>
          <w:rFonts w:ascii="ＭＳ ゴシック" w:eastAsia="ＭＳ ゴシック" w:hAnsi="ＭＳ ゴシック"/>
          <w:b/>
          <w:color w:val="auto"/>
          <w:kern w:val="2"/>
          <w:u w:val="single"/>
        </w:rPr>
      </w:pPr>
    </w:p>
    <w:p w14:paraId="7D793C17" w14:textId="77777777" w:rsidR="005C0467" w:rsidRPr="009C1DB2" w:rsidRDefault="005C0467" w:rsidP="00E316EC">
      <w:pPr>
        <w:widowControl w:val="0"/>
        <w:spacing w:line="310" w:lineRule="exact"/>
        <w:ind w:rightChars="100" w:right="203"/>
        <w:contextualSpacing/>
        <w:jc w:val="both"/>
        <w:rPr>
          <w:rFonts w:ascii="ＭＳ ゴシック" w:eastAsia="ＭＳ ゴシック" w:hAnsi="ＭＳ ゴシック"/>
          <w:b/>
          <w:color w:val="auto"/>
          <w:kern w:val="2"/>
          <w:u w:val="single"/>
        </w:rPr>
      </w:pPr>
    </w:p>
    <w:p w14:paraId="014175A1" w14:textId="0A6779C2" w:rsidR="004F4105" w:rsidRPr="009C1DB2" w:rsidRDefault="00BD16E1" w:rsidP="004F4105">
      <w:pPr>
        <w:tabs>
          <w:tab w:val="center" w:pos="4252"/>
          <w:tab w:val="right" w:pos="8504"/>
        </w:tabs>
        <w:spacing w:line="300" w:lineRule="exact"/>
        <w:ind w:rightChars="102" w:right="207"/>
        <w:rPr>
          <w:rFonts w:ascii="ＭＳ ゴシック" w:eastAsia="ＭＳ ゴシック" w:hAnsi="ＭＳ ゴシック"/>
          <w:b/>
          <w:color w:val="auto"/>
          <w:kern w:val="2"/>
          <w:sz w:val="24"/>
          <w:szCs w:val="24"/>
          <w:u w:val="single"/>
        </w:rPr>
      </w:pPr>
      <w:r>
        <w:rPr>
          <w:rFonts w:ascii="ＭＳ ゴシック" w:eastAsia="ＭＳ ゴシック" w:hAnsi="ＭＳ ゴシック" w:hint="eastAsia"/>
          <w:b/>
          <w:color w:val="auto"/>
          <w:kern w:val="2"/>
          <w:sz w:val="24"/>
          <w:szCs w:val="24"/>
          <w:u w:val="single"/>
          <w:lang w:val="x-none"/>
        </w:rPr>
        <w:t>８</w:t>
      </w:r>
      <w:r w:rsidR="004F4105" w:rsidRPr="009C1DB2">
        <w:rPr>
          <w:rFonts w:ascii="ＭＳ ゴシック" w:eastAsia="ＭＳ ゴシック" w:hAnsi="ＭＳ ゴシック" w:hint="eastAsia"/>
          <w:b/>
          <w:color w:val="auto"/>
          <w:kern w:val="2"/>
          <w:sz w:val="24"/>
          <w:szCs w:val="24"/>
          <w:u w:val="single"/>
          <w:lang w:val="x-none"/>
        </w:rPr>
        <w:t>．</w:t>
      </w:r>
      <w:r w:rsidR="004F4105" w:rsidRPr="009C1DB2">
        <w:rPr>
          <w:rFonts w:ascii="ＭＳ ゴシック" w:eastAsia="ＭＳ ゴシック" w:hAnsi="ＭＳ ゴシック" w:hint="eastAsia"/>
          <w:b/>
          <w:color w:val="auto"/>
          <w:kern w:val="2"/>
          <w:sz w:val="24"/>
          <w:szCs w:val="24"/>
          <w:u w:val="single"/>
        </w:rPr>
        <w:t>危害に関する相談では「化粧品」による健康被害の相談がめだつ</w:t>
      </w:r>
    </w:p>
    <w:p w14:paraId="7D7ED750" w14:textId="03A6ACAB" w:rsidR="00A93731" w:rsidRPr="009C1DB2" w:rsidRDefault="00A93731" w:rsidP="00A93731">
      <w:pPr>
        <w:spacing w:line="300" w:lineRule="exact"/>
        <w:ind w:left="203" w:rightChars="102" w:right="207" w:hangingChars="100" w:hanging="203"/>
        <w:contextualSpacing/>
        <w:rPr>
          <w:rFonts w:ascii="ＭＳ 明朝" w:hAnsi="ＭＳ 明朝"/>
          <w:color w:val="auto"/>
          <w:kern w:val="2"/>
        </w:rPr>
      </w:pPr>
      <w:r w:rsidRPr="009C1DB2">
        <w:rPr>
          <w:rFonts w:ascii="ＭＳ 明朝" w:hAnsi="ＭＳ 明朝" w:hint="eastAsia"/>
          <w:color w:val="auto"/>
          <w:kern w:val="2"/>
        </w:rPr>
        <w:t>・危害に関する相談（商品・役務・設備に関連して、身体に怪我、病気等の危害を受けたという相談）は</w:t>
      </w:r>
      <w:r w:rsidR="008400FA" w:rsidRPr="009C1DB2">
        <w:rPr>
          <w:rFonts w:ascii="ＭＳ 明朝" w:hAnsi="ＭＳ 明朝" w:hint="eastAsia"/>
          <w:color w:val="auto"/>
          <w:kern w:val="2"/>
        </w:rPr>
        <w:t>982</w:t>
      </w:r>
      <w:r w:rsidRPr="009C1DB2">
        <w:rPr>
          <w:rFonts w:ascii="ＭＳ 明朝" w:hAnsi="ＭＳ 明朝" w:hint="eastAsia"/>
          <w:color w:val="auto"/>
          <w:kern w:val="2"/>
        </w:rPr>
        <w:t>件で、前年度に比べ</w:t>
      </w:r>
      <w:r w:rsidR="008400FA" w:rsidRPr="009C1DB2">
        <w:rPr>
          <w:rFonts w:ascii="ＭＳ 明朝" w:hAnsi="ＭＳ 明朝" w:hint="eastAsia"/>
          <w:color w:val="auto"/>
          <w:kern w:val="2"/>
        </w:rPr>
        <w:t>15</w:t>
      </w:r>
      <w:r w:rsidRPr="009C1DB2">
        <w:rPr>
          <w:rFonts w:ascii="ＭＳ 明朝" w:hAnsi="ＭＳ 明朝" w:hint="eastAsia"/>
          <w:color w:val="auto"/>
          <w:kern w:val="2"/>
        </w:rPr>
        <w:t>件（</w:t>
      </w:r>
      <w:r w:rsidR="008400FA" w:rsidRPr="009C1DB2">
        <w:rPr>
          <w:rFonts w:ascii="ＭＳ 明朝" w:hAnsi="ＭＳ 明朝" w:hint="eastAsia"/>
          <w:color w:val="auto"/>
          <w:kern w:val="2"/>
        </w:rPr>
        <w:t>1.5</w:t>
      </w:r>
      <w:r w:rsidRPr="009C1DB2">
        <w:rPr>
          <w:rFonts w:ascii="ＭＳ 明朝" w:hAnsi="ＭＳ 明朝" w:hint="eastAsia"/>
          <w:color w:val="auto"/>
          <w:kern w:val="2"/>
        </w:rPr>
        <w:t>%）</w:t>
      </w:r>
      <w:r w:rsidR="008400FA" w:rsidRPr="009C1DB2">
        <w:rPr>
          <w:rFonts w:ascii="ＭＳ 明朝" w:hAnsi="ＭＳ 明朝" w:hint="eastAsia"/>
          <w:color w:val="auto"/>
          <w:kern w:val="2"/>
        </w:rPr>
        <w:t>減少</w:t>
      </w:r>
      <w:r w:rsidRPr="009C1DB2">
        <w:rPr>
          <w:rFonts w:ascii="ＭＳ 明朝" w:hAnsi="ＭＳ 明朝" w:hint="eastAsia"/>
          <w:color w:val="auto"/>
          <w:kern w:val="2"/>
        </w:rPr>
        <w:t>しました。最も多かった「化粧品」による危害は</w:t>
      </w:r>
      <w:r w:rsidR="008400FA" w:rsidRPr="009C1DB2">
        <w:rPr>
          <w:rFonts w:ascii="ＭＳ 明朝" w:hAnsi="ＭＳ 明朝" w:hint="eastAsia"/>
          <w:color w:val="auto"/>
          <w:kern w:val="2"/>
        </w:rPr>
        <w:t>159</w:t>
      </w:r>
      <w:r w:rsidRPr="009C1DB2">
        <w:rPr>
          <w:rFonts w:ascii="ＭＳ 明朝" w:hAnsi="ＭＳ 明朝" w:hint="eastAsia"/>
          <w:color w:val="auto"/>
          <w:kern w:val="2"/>
        </w:rPr>
        <w:t>件で、前年度に比べ</w:t>
      </w:r>
      <w:r w:rsidR="008400FA" w:rsidRPr="009C1DB2">
        <w:rPr>
          <w:rFonts w:ascii="ＭＳ 明朝" w:hAnsi="ＭＳ 明朝" w:hint="eastAsia"/>
          <w:color w:val="auto"/>
          <w:kern w:val="2"/>
        </w:rPr>
        <w:t>55</w:t>
      </w:r>
      <w:r w:rsidRPr="009C1DB2">
        <w:rPr>
          <w:rFonts w:ascii="ＭＳ 明朝" w:hAnsi="ＭＳ 明朝" w:hint="eastAsia"/>
          <w:color w:val="auto"/>
          <w:kern w:val="2"/>
        </w:rPr>
        <w:t>件（</w:t>
      </w:r>
      <w:r w:rsidR="005C0467" w:rsidRPr="009C1DB2">
        <w:rPr>
          <w:rFonts w:ascii="ＭＳ 明朝" w:hAnsi="ＭＳ 明朝" w:hint="eastAsia"/>
          <w:color w:val="auto"/>
          <w:kern w:val="2"/>
        </w:rPr>
        <w:t>25.7</w:t>
      </w:r>
      <w:r w:rsidRPr="009C1DB2">
        <w:rPr>
          <w:rFonts w:ascii="ＭＳ 明朝" w:hAnsi="ＭＳ 明朝" w:hint="eastAsia"/>
          <w:color w:val="auto"/>
          <w:kern w:val="2"/>
        </w:rPr>
        <w:t>%）減少しました。「</w:t>
      </w:r>
      <w:r w:rsidR="009F625D" w:rsidRPr="009C1DB2">
        <w:rPr>
          <w:rFonts w:ascii="ＭＳ 明朝" w:hAnsi="ＭＳ 明朝" w:hint="eastAsia"/>
          <w:color w:val="auto"/>
          <w:kern w:val="2"/>
        </w:rPr>
        <w:t>医療サービス</w:t>
      </w:r>
      <w:r w:rsidRPr="009C1DB2">
        <w:rPr>
          <w:rFonts w:ascii="ＭＳ 明朝" w:hAnsi="ＭＳ 明朝" w:hint="eastAsia"/>
          <w:color w:val="auto"/>
          <w:kern w:val="2"/>
        </w:rPr>
        <w:t>」は</w:t>
      </w:r>
      <w:r w:rsidR="009F625D" w:rsidRPr="009C1DB2">
        <w:rPr>
          <w:rFonts w:ascii="ＭＳ 明朝" w:hAnsi="ＭＳ 明朝" w:hint="eastAsia"/>
          <w:color w:val="auto"/>
          <w:kern w:val="2"/>
        </w:rPr>
        <w:t>123</w:t>
      </w:r>
      <w:r w:rsidRPr="009C1DB2">
        <w:rPr>
          <w:rFonts w:ascii="ＭＳ 明朝" w:hAnsi="ＭＳ 明朝" w:hint="eastAsia"/>
          <w:color w:val="auto"/>
          <w:kern w:val="2"/>
        </w:rPr>
        <w:t>件で前年度に比べ</w:t>
      </w:r>
      <w:r w:rsidR="009F625D" w:rsidRPr="009C1DB2">
        <w:rPr>
          <w:rFonts w:ascii="ＭＳ 明朝" w:hAnsi="ＭＳ 明朝" w:hint="eastAsia"/>
          <w:color w:val="auto"/>
          <w:kern w:val="2"/>
        </w:rPr>
        <w:t>15</w:t>
      </w:r>
      <w:r w:rsidRPr="009C1DB2">
        <w:rPr>
          <w:rFonts w:ascii="ＭＳ 明朝" w:hAnsi="ＭＳ 明朝" w:hint="eastAsia"/>
          <w:color w:val="auto"/>
          <w:kern w:val="2"/>
        </w:rPr>
        <w:t>件（</w:t>
      </w:r>
      <w:r w:rsidR="009F625D" w:rsidRPr="009C1DB2">
        <w:rPr>
          <w:rFonts w:ascii="ＭＳ 明朝" w:hAnsi="ＭＳ 明朝" w:hint="eastAsia"/>
          <w:color w:val="auto"/>
          <w:kern w:val="2"/>
        </w:rPr>
        <w:t>13.9</w:t>
      </w:r>
      <w:r w:rsidRPr="009C1DB2">
        <w:rPr>
          <w:rFonts w:ascii="ＭＳ 明朝" w:hAnsi="ＭＳ 明朝" w:hint="eastAsia"/>
          <w:color w:val="auto"/>
          <w:kern w:val="2"/>
        </w:rPr>
        <w:t>%</w:t>
      </w:r>
      <w:r w:rsidRPr="009C1DB2">
        <w:rPr>
          <w:rFonts w:ascii="ＭＳ 明朝" w:hAnsi="ＭＳ 明朝"/>
          <w:color w:val="auto"/>
          <w:kern w:val="2"/>
        </w:rPr>
        <w:t>）</w:t>
      </w:r>
      <w:r w:rsidRPr="009C1DB2">
        <w:rPr>
          <w:rFonts w:ascii="ＭＳ 明朝" w:hAnsi="ＭＳ 明朝" w:hint="eastAsia"/>
          <w:color w:val="auto"/>
          <w:kern w:val="2"/>
        </w:rPr>
        <w:t>増加</w:t>
      </w:r>
      <w:r w:rsidR="00C84D9B" w:rsidRPr="009C1DB2">
        <w:rPr>
          <w:rFonts w:ascii="ＭＳ 明朝" w:hAnsi="ＭＳ 明朝" w:hint="eastAsia"/>
          <w:color w:val="auto"/>
          <w:kern w:val="2"/>
        </w:rPr>
        <w:t>し</w:t>
      </w:r>
      <w:r w:rsidRPr="009C1DB2">
        <w:rPr>
          <w:rFonts w:ascii="ＭＳ 明朝" w:hAnsi="ＭＳ 明朝" w:hint="eastAsia"/>
          <w:color w:val="auto"/>
          <w:kern w:val="2"/>
        </w:rPr>
        <w:t>「</w:t>
      </w:r>
      <w:r w:rsidR="009F625D" w:rsidRPr="009C1DB2">
        <w:rPr>
          <w:rFonts w:ascii="ＭＳ 明朝" w:hAnsi="ＭＳ 明朝" w:hint="eastAsia"/>
          <w:color w:val="auto"/>
          <w:kern w:val="2"/>
        </w:rPr>
        <w:t>健康食品</w:t>
      </w:r>
      <w:r w:rsidRPr="009C1DB2">
        <w:rPr>
          <w:rFonts w:ascii="ＭＳ 明朝" w:hAnsi="ＭＳ 明朝" w:hint="eastAsia"/>
          <w:color w:val="auto"/>
          <w:kern w:val="2"/>
        </w:rPr>
        <w:t>」による健康被害もめだちました。</w:t>
      </w:r>
      <w:r w:rsidRPr="009C1DB2">
        <w:rPr>
          <w:rFonts w:ascii="ＭＳ 明朝" w:hAnsi="ＭＳ 明朝" w:hint="eastAsia"/>
          <w:color w:val="auto"/>
          <w:kern w:val="2"/>
          <w:bdr w:val="single" w:sz="4" w:space="0" w:color="auto"/>
        </w:rPr>
        <w:t>付表</w:t>
      </w:r>
      <w:r w:rsidR="009306B1" w:rsidRPr="009C1DB2">
        <w:rPr>
          <w:rFonts w:ascii="ＭＳ 明朝" w:hAnsi="ＭＳ 明朝" w:hint="eastAsia"/>
          <w:color w:val="auto"/>
          <w:kern w:val="2"/>
          <w:bdr w:val="single" w:sz="4" w:space="0" w:color="auto"/>
        </w:rPr>
        <w:t>1</w:t>
      </w:r>
      <w:r w:rsidR="005C0467" w:rsidRPr="009C1DB2">
        <w:rPr>
          <w:rFonts w:ascii="ＭＳ 明朝" w:hAnsi="ＭＳ 明朝" w:hint="eastAsia"/>
          <w:color w:val="auto"/>
          <w:kern w:val="2"/>
          <w:bdr w:val="single" w:sz="4" w:space="0" w:color="auto"/>
        </w:rPr>
        <w:t>3</w:t>
      </w:r>
      <w:r w:rsidRPr="009C1DB2">
        <w:rPr>
          <w:rFonts w:ascii="ＭＳ 明朝" w:hAnsi="ＭＳ 明朝"/>
          <w:color w:val="auto"/>
          <w:kern w:val="2"/>
          <w:bdr w:val="single" w:sz="4" w:space="0" w:color="auto"/>
        </w:rPr>
        <w:t xml:space="preserve"> </w:t>
      </w:r>
    </w:p>
    <w:p w14:paraId="06171426" w14:textId="69125D0B" w:rsidR="00A93731" w:rsidRPr="009C1DB2" w:rsidRDefault="00A93731" w:rsidP="00A93731">
      <w:pPr>
        <w:spacing w:line="300" w:lineRule="exact"/>
        <w:ind w:left="203" w:rightChars="102" w:right="207" w:hangingChars="100" w:hanging="203"/>
        <w:contextualSpacing/>
        <w:rPr>
          <w:rFonts w:ascii="ＭＳ ゴシック" w:eastAsia="ＭＳ ゴシック" w:hAnsi="ＭＳ ゴシック"/>
          <w:color w:val="auto"/>
        </w:rPr>
      </w:pPr>
      <w:r w:rsidRPr="009C1DB2">
        <w:rPr>
          <w:rFonts w:ascii="ＭＳ 明朝" w:hAnsi="ＭＳ 明朝" w:hint="eastAsia"/>
          <w:color w:val="auto"/>
          <w:kern w:val="2"/>
        </w:rPr>
        <w:t>・危険に関する相談(危害を受けたわけではないが､そのおそれのある相談)は</w:t>
      </w:r>
      <w:r w:rsidR="009F625D" w:rsidRPr="009C1DB2">
        <w:rPr>
          <w:rFonts w:ascii="ＭＳ 明朝" w:hAnsi="ＭＳ 明朝" w:hint="eastAsia"/>
          <w:color w:val="auto"/>
          <w:kern w:val="2"/>
        </w:rPr>
        <w:t>186</w:t>
      </w:r>
      <w:r w:rsidRPr="009C1DB2">
        <w:rPr>
          <w:rFonts w:ascii="ＭＳ 明朝" w:hAnsi="ＭＳ 明朝" w:hint="eastAsia"/>
          <w:color w:val="auto"/>
          <w:kern w:val="2"/>
        </w:rPr>
        <w:t>件で､前年度に比べ</w:t>
      </w:r>
      <w:r w:rsidR="009F625D" w:rsidRPr="009C1DB2">
        <w:rPr>
          <w:rFonts w:ascii="ＭＳ 明朝" w:hAnsi="ＭＳ 明朝" w:hint="eastAsia"/>
          <w:color w:val="auto"/>
          <w:kern w:val="2"/>
        </w:rPr>
        <w:t>4</w:t>
      </w:r>
      <w:r w:rsidRPr="009C1DB2">
        <w:rPr>
          <w:rFonts w:ascii="ＭＳ 明朝" w:hAnsi="ＭＳ 明朝" w:hint="eastAsia"/>
          <w:color w:val="auto"/>
          <w:kern w:val="2"/>
        </w:rPr>
        <w:t>件（</w:t>
      </w:r>
      <w:r w:rsidR="009F625D" w:rsidRPr="009C1DB2">
        <w:rPr>
          <w:rFonts w:ascii="ＭＳ 明朝" w:hAnsi="ＭＳ 明朝" w:hint="eastAsia"/>
          <w:color w:val="auto"/>
          <w:kern w:val="2"/>
        </w:rPr>
        <w:t>2.1</w:t>
      </w:r>
      <w:r w:rsidRPr="009C1DB2">
        <w:rPr>
          <w:rFonts w:ascii="ＭＳ 明朝" w:hAnsi="ＭＳ 明朝" w:hint="eastAsia"/>
          <w:color w:val="auto"/>
          <w:kern w:val="2"/>
        </w:rPr>
        <w:t>%）減少しました。「自動車（自動二輪車を含む）」が</w:t>
      </w:r>
      <w:r w:rsidR="009F625D" w:rsidRPr="009C1DB2">
        <w:rPr>
          <w:rFonts w:ascii="ＭＳ 明朝" w:hAnsi="ＭＳ 明朝" w:hint="eastAsia"/>
          <w:color w:val="auto"/>
          <w:kern w:val="2"/>
        </w:rPr>
        <w:t>上位になり</w:t>
      </w:r>
      <w:r w:rsidR="003278D1" w:rsidRPr="009C1DB2">
        <w:rPr>
          <w:rFonts w:ascii="ＭＳ 明朝" w:hAnsi="ＭＳ 明朝" w:hint="eastAsia"/>
          <w:color w:val="auto"/>
          <w:kern w:val="2"/>
        </w:rPr>
        <w:t>ました</w:t>
      </w:r>
      <w:r w:rsidRPr="009C1DB2">
        <w:rPr>
          <w:rFonts w:ascii="ＭＳ 明朝" w:hAnsi="ＭＳ 明朝" w:hint="eastAsia"/>
          <w:color w:val="auto"/>
          <w:kern w:val="2"/>
        </w:rPr>
        <w:t>。</w:t>
      </w:r>
      <w:r w:rsidRPr="009C1DB2">
        <w:rPr>
          <w:rFonts w:ascii="ＭＳ 明朝" w:hAnsi="ＭＳ 明朝" w:hint="eastAsia"/>
          <w:color w:val="auto"/>
          <w:kern w:val="2"/>
          <w:bdr w:val="single" w:sz="4" w:space="0" w:color="auto"/>
        </w:rPr>
        <w:t>付表</w:t>
      </w:r>
      <w:r w:rsidR="009306B1" w:rsidRPr="009C1DB2">
        <w:rPr>
          <w:rFonts w:ascii="ＭＳ 明朝" w:hAnsi="ＭＳ 明朝" w:hint="eastAsia"/>
          <w:color w:val="auto"/>
          <w:kern w:val="2"/>
          <w:bdr w:val="single" w:sz="4" w:space="0" w:color="auto"/>
        </w:rPr>
        <w:t>1</w:t>
      </w:r>
      <w:r w:rsidR="005C0467" w:rsidRPr="009C1DB2">
        <w:rPr>
          <w:rFonts w:ascii="ＭＳ 明朝" w:hAnsi="ＭＳ 明朝" w:hint="eastAsia"/>
          <w:color w:val="auto"/>
          <w:kern w:val="2"/>
          <w:bdr w:val="single" w:sz="4" w:space="0" w:color="auto"/>
        </w:rPr>
        <w:t>4</w:t>
      </w:r>
      <w:r w:rsidRPr="009C1DB2">
        <w:rPr>
          <w:rFonts w:ascii="ＭＳ 明朝" w:hAnsi="ＭＳ 明朝"/>
          <w:color w:val="auto"/>
          <w:kern w:val="2"/>
          <w:bdr w:val="single" w:sz="4" w:space="0" w:color="auto"/>
        </w:rPr>
        <w:t xml:space="preserve"> </w:t>
      </w:r>
    </w:p>
    <w:p w14:paraId="54B0F33B" w14:textId="77777777" w:rsidR="00BB0A07" w:rsidRPr="009C1DB2" w:rsidRDefault="00BB0A07" w:rsidP="0037699F">
      <w:pPr>
        <w:spacing w:line="240" w:lineRule="exact"/>
        <w:ind w:rightChars="95" w:right="193"/>
        <w:contextualSpacing/>
        <w:rPr>
          <w:rFonts w:ascii="ＭＳ ゴシック" w:eastAsia="ＭＳ ゴシック" w:hAnsi="ＭＳ ゴシック"/>
          <w:bCs/>
          <w:color w:val="auto"/>
          <w:sz w:val="21"/>
          <w:szCs w:val="21"/>
          <w:bdr w:val="single" w:sz="4" w:space="0" w:color="auto"/>
        </w:rPr>
      </w:pPr>
    </w:p>
    <w:p w14:paraId="0439CB16" w14:textId="6E244D21" w:rsidR="0037699F" w:rsidRPr="009C1DB2" w:rsidRDefault="0037699F" w:rsidP="0037699F">
      <w:pPr>
        <w:spacing w:line="240" w:lineRule="exact"/>
        <w:ind w:rightChars="95" w:right="193"/>
        <w:contextualSpacing/>
        <w:rPr>
          <w:rFonts w:ascii="ＭＳ ゴシック" w:eastAsia="ＭＳ ゴシック" w:hAnsi="ＭＳ ゴシック"/>
          <w:bCs/>
          <w:color w:val="auto"/>
          <w:sz w:val="21"/>
          <w:szCs w:val="21"/>
        </w:rPr>
      </w:pPr>
      <w:r w:rsidRPr="009C1DB2">
        <w:rPr>
          <w:rFonts w:ascii="ＭＳ ゴシック" w:eastAsia="ＭＳ ゴシック" w:hAnsi="ＭＳ ゴシック" w:hint="eastAsia"/>
          <w:bCs/>
          <w:color w:val="auto"/>
          <w:sz w:val="21"/>
          <w:szCs w:val="21"/>
          <w:bdr w:val="single" w:sz="4" w:space="0" w:color="auto"/>
        </w:rPr>
        <w:t>付表</w:t>
      </w:r>
      <w:r w:rsidR="009306B1" w:rsidRPr="009C1DB2">
        <w:rPr>
          <w:rFonts w:ascii="ＭＳ ゴシック" w:eastAsia="ＭＳ ゴシック" w:hAnsi="ＭＳ ゴシック" w:hint="eastAsia"/>
          <w:bCs/>
          <w:color w:val="auto"/>
          <w:sz w:val="21"/>
          <w:szCs w:val="21"/>
          <w:bdr w:val="single" w:sz="4" w:space="0" w:color="auto"/>
        </w:rPr>
        <w:t>1</w:t>
      </w:r>
      <w:r w:rsidR="00FF78AF" w:rsidRPr="009C1DB2">
        <w:rPr>
          <w:rFonts w:ascii="ＭＳ ゴシック" w:eastAsia="ＭＳ ゴシック" w:hAnsi="ＭＳ ゴシック" w:hint="eastAsia"/>
          <w:bCs/>
          <w:color w:val="auto"/>
          <w:sz w:val="21"/>
          <w:szCs w:val="21"/>
          <w:bdr w:val="single" w:sz="4" w:space="0" w:color="auto"/>
        </w:rPr>
        <w:t>3</w:t>
      </w:r>
      <w:r w:rsidR="00685EED" w:rsidRPr="009C1DB2">
        <w:rPr>
          <w:rFonts w:ascii="ＭＳ ゴシック" w:eastAsia="ＭＳ ゴシック" w:hAnsi="ＭＳ ゴシック"/>
          <w:bCs/>
          <w:color w:val="auto"/>
          <w:sz w:val="21"/>
          <w:szCs w:val="21"/>
          <w:bdr w:val="single" w:sz="4" w:space="0" w:color="auto"/>
        </w:rPr>
        <w:t xml:space="preserve"> </w:t>
      </w:r>
      <w:r w:rsidRPr="009C1DB2">
        <w:rPr>
          <w:rFonts w:ascii="ＭＳ ゴシック" w:eastAsia="ＭＳ ゴシック" w:hAnsi="ＭＳ ゴシック" w:hint="eastAsia"/>
          <w:bCs/>
          <w:color w:val="auto"/>
          <w:sz w:val="21"/>
          <w:szCs w:val="21"/>
        </w:rPr>
        <w:t xml:space="preserve">　危害件数</w:t>
      </w:r>
    </w:p>
    <w:p w14:paraId="3830BD6B" w14:textId="3C3C4B6B" w:rsidR="00D95869" w:rsidRPr="009C1DB2" w:rsidRDefault="00977ED5" w:rsidP="00044368">
      <w:pPr>
        <w:widowControl w:val="0"/>
        <w:spacing w:line="300" w:lineRule="atLeast"/>
        <w:ind w:rightChars="100" w:right="203"/>
        <w:contextualSpacing/>
        <w:jc w:val="both"/>
        <w:rPr>
          <w:noProof/>
          <w:color w:val="auto"/>
        </w:rPr>
      </w:pPr>
      <w:bookmarkStart w:id="50" w:name="_Hlk89782494"/>
      <w:r w:rsidRPr="009C1DB2">
        <w:rPr>
          <w:noProof/>
          <w:color w:val="auto"/>
        </w:rPr>
        <w:drawing>
          <wp:inline distT="0" distB="0" distL="0" distR="0" wp14:anchorId="1E1746D6" wp14:editId="34FA76CE">
            <wp:extent cx="5305425" cy="2838450"/>
            <wp:effectExtent l="0" t="0" r="9525" b="0"/>
            <wp:docPr id="1943094770"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5425" cy="2838450"/>
                    </a:xfrm>
                    <a:prstGeom prst="rect">
                      <a:avLst/>
                    </a:prstGeom>
                    <a:noFill/>
                    <a:ln>
                      <a:noFill/>
                    </a:ln>
                  </pic:spPr>
                </pic:pic>
              </a:graphicData>
            </a:graphic>
          </wp:inline>
        </w:drawing>
      </w:r>
    </w:p>
    <w:p w14:paraId="4B1D6C70" w14:textId="77777777" w:rsidR="008E6C07" w:rsidRDefault="008E6C07" w:rsidP="00044368">
      <w:pPr>
        <w:widowControl w:val="0"/>
        <w:spacing w:line="300" w:lineRule="atLeast"/>
        <w:ind w:rightChars="100" w:right="203"/>
        <w:contextualSpacing/>
        <w:jc w:val="both"/>
        <w:rPr>
          <w:color w:val="auto"/>
        </w:rPr>
      </w:pPr>
    </w:p>
    <w:p w14:paraId="00CD8FBC" w14:textId="77777777" w:rsidR="00BD16E1" w:rsidRDefault="00BD16E1" w:rsidP="00044368">
      <w:pPr>
        <w:widowControl w:val="0"/>
        <w:spacing w:line="300" w:lineRule="atLeast"/>
        <w:ind w:rightChars="100" w:right="203"/>
        <w:contextualSpacing/>
        <w:jc w:val="both"/>
        <w:rPr>
          <w:color w:val="auto"/>
        </w:rPr>
      </w:pPr>
    </w:p>
    <w:p w14:paraId="1DB71762" w14:textId="77777777" w:rsidR="00BD16E1" w:rsidRDefault="00BD16E1" w:rsidP="00044368">
      <w:pPr>
        <w:widowControl w:val="0"/>
        <w:spacing w:line="300" w:lineRule="atLeast"/>
        <w:ind w:rightChars="100" w:right="203"/>
        <w:contextualSpacing/>
        <w:jc w:val="both"/>
        <w:rPr>
          <w:color w:val="auto"/>
        </w:rPr>
      </w:pPr>
    </w:p>
    <w:p w14:paraId="30B29CF2" w14:textId="77777777" w:rsidR="00BD16E1" w:rsidRDefault="00BD16E1" w:rsidP="00044368">
      <w:pPr>
        <w:widowControl w:val="0"/>
        <w:spacing w:line="300" w:lineRule="atLeast"/>
        <w:ind w:rightChars="100" w:right="203"/>
        <w:contextualSpacing/>
        <w:jc w:val="both"/>
        <w:rPr>
          <w:color w:val="auto"/>
        </w:rPr>
      </w:pPr>
    </w:p>
    <w:p w14:paraId="403F8ABF" w14:textId="77777777" w:rsidR="00BD16E1" w:rsidRDefault="00BD16E1" w:rsidP="00044368">
      <w:pPr>
        <w:widowControl w:val="0"/>
        <w:spacing w:line="300" w:lineRule="atLeast"/>
        <w:ind w:rightChars="100" w:right="203"/>
        <w:contextualSpacing/>
        <w:jc w:val="both"/>
        <w:rPr>
          <w:color w:val="auto"/>
        </w:rPr>
      </w:pPr>
    </w:p>
    <w:p w14:paraId="72ED25B6" w14:textId="77777777" w:rsidR="00BD16E1" w:rsidRPr="009C1DB2" w:rsidRDefault="00BD16E1" w:rsidP="00044368">
      <w:pPr>
        <w:widowControl w:val="0"/>
        <w:spacing w:line="300" w:lineRule="atLeast"/>
        <w:ind w:rightChars="100" w:right="203"/>
        <w:contextualSpacing/>
        <w:jc w:val="both"/>
        <w:rPr>
          <w:color w:val="auto"/>
        </w:rPr>
      </w:pPr>
    </w:p>
    <w:p w14:paraId="1B642C37" w14:textId="77777777" w:rsidR="008E6C07" w:rsidRPr="009C1DB2" w:rsidRDefault="008E6C07" w:rsidP="00044368">
      <w:pPr>
        <w:widowControl w:val="0"/>
        <w:spacing w:line="300" w:lineRule="atLeast"/>
        <w:ind w:rightChars="100" w:right="203"/>
        <w:contextualSpacing/>
        <w:jc w:val="both"/>
        <w:rPr>
          <w:color w:val="auto"/>
        </w:rPr>
      </w:pPr>
    </w:p>
    <w:p w14:paraId="5C66E69F" w14:textId="556B6222" w:rsidR="00BB41F9" w:rsidRPr="009C1DB2" w:rsidRDefault="00C57FA0" w:rsidP="0013446B">
      <w:pPr>
        <w:spacing w:line="240" w:lineRule="exact"/>
        <w:ind w:rightChars="95" w:right="193"/>
        <w:contextualSpacing/>
        <w:rPr>
          <w:rFonts w:ascii="ＭＳ ゴシック" w:eastAsia="ＭＳ ゴシック" w:hAnsi="ＭＳ ゴシック"/>
          <w:bCs/>
          <w:color w:val="auto"/>
          <w:sz w:val="21"/>
          <w:szCs w:val="21"/>
        </w:rPr>
      </w:pPr>
      <w:r w:rsidRPr="009C1DB2">
        <w:rPr>
          <w:rFonts w:ascii="ＭＳ ゴシック" w:eastAsia="ＭＳ ゴシック" w:hAnsi="ＭＳ ゴシック" w:hint="eastAsia"/>
          <w:bCs/>
          <w:color w:val="auto"/>
          <w:sz w:val="21"/>
          <w:szCs w:val="21"/>
          <w:bdr w:val="single" w:sz="4" w:space="0" w:color="auto"/>
        </w:rPr>
        <w:lastRenderedPageBreak/>
        <w:t>付表</w:t>
      </w:r>
      <w:r w:rsidR="009306B1" w:rsidRPr="009C1DB2">
        <w:rPr>
          <w:rFonts w:ascii="ＭＳ ゴシック" w:eastAsia="ＭＳ ゴシック" w:hAnsi="ＭＳ ゴシック" w:hint="eastAsia"/>
          <w:bCs/>
          <w:color w:val="auto"/>
          <w:sz w:val="21"/>
          <w:szCs w:val="21"/>
          <w:bdr w:val="single" w:sz="4" w:space="0" w:color="auto"/>
        </w:rPr>
        <w:t>1</w:t>
      </w:r>
      <w:r w:rsidR="00FF78AF" w:rsidRPr="009C1DB2">
        <w:rPr>
          <w:rFonts w:ascii="ＭＳ ゴシック" w:eastAsia="ＭＳ ゴシック" w:hAnsi="ＭＳ ゴシック" w:hint="eastAsia"/>
          <w:bCs/>
          <w:color w:val="auto"/>
          <w:sz w:val="21"/>
          <w:szCs w:val="21"/>
          <w:bdr w:val="single" w:sz="4" w:space="0" w:color="auto"/>
        </w:rPr>
        <w:t>4</w:t>
      </w:r>
      <w:r w:rsidR="00685EED" w:rsidRPr="009C1DB2">
        <w:rPr>
          <w:rFonts w:ascii="ＭＳ ゴシック" w:eastAsia="ＭＳ ゴシック" w:hAnsi="ＭＳ ゴシック"/>
          <w:bCs/>
          <w:color w:val="auto"/>
          <w:sz w:val="21"/>
          <w:szCs w:val="21"/>
          <w:bdr w:val="single" w:sz="4" w:space="0" w:color="auto"/>
        </w:rPr>
        <w:t xml:space="preserve"> </w:t>
      </w:r>
      <w:r w:rsidRPr="009C1DB2">
        <w:rPr>
          <w:rFonts w:ascii="ＭＳ ゴシック" w:eastAsia="ＭＳ ゴシック" w:hAnsi="ＭＳ ゴシック" w:hint="eastAsia"/>
          <w:bCs/>
          <w:color w:val="auto"/>
          <w:sz w:val="21"/>
          <w:szCs w:val="21"/>
        </w:rPr>
        <w:t xml:space="preserve">　危険件数</w:t>
      </w:r>
    </w:p>
    <w:bookmarkEnd w:id="50"/>
    <w:p w14:paraId="72AA511A" w14:textId="658C962E" w:rsidR="00052C5E" w:rsidRPr="009C1DB2" w:rsidRDefault="00977ED5" w:rsidP="00044368">
      <w:pPr>
        <w:widowControl w:val="0"/>
        <w:spacing w:line="300" w:lineRule="atLeast"/>
        <w:ind w:rightChars="100" w:right="203"/>
        <w:contextualSpacing/>
        <w:jc w:val="both"/>
        <w:rPr>
          <w:rFonts w:ascii="ＭＳ ゴシック" w:eastAsia="ＭＳ ゴシック" w:hAnsi="ＭＳ ゴシック"/>
          <w:b/>
          <w:color w:val="auto"/>
          <w:kern w:val="2"/>
          <w:u w:val="single"/>
        </w:rPr>
      </w:pPr>
      <w:r w:rsidRPr="009C1DB2">
        <w:rPr>
          <w:noProof/>
          <w:color w:val="auto"/>
        </w:rPr>
        <w:drawing>
          <wp:inline distT="0" distB="0" distL="0" distR="0" wp14:anchorId="1F2EF08F" wp14:editId="1B67CFEE">
            <wp:extent cx="5305425" cy="2819400"/>
            <wp:effectExtent l="0" t="0" r="9525" b="0"/>
            <wp:docPr id="201933996"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05425" cy="2819400"/>
                    </a:xfrm>
                    <a:prstGeom prst="rect">
                      <a:avLst/>
                    </a:prstGeom>
                    <a:noFill/>
                    <a:ln>
                      <a:noFill/>
                    </a:ln>
                  </pic:spPr>
                </pic:pic>
              </a:graphicData>
            </a:graphic>
          </wp:inline>
        </w:drawing>
      </w:r>
    </w:p>
    <w:p w14:paraId="098132D9" w14:textId="77777777" w:rsidR="005C0467" w:rsidRPr="009C1DB2" w:rsidRDefault="005C0467" w:rsidP="009E0D77">
      <w:pPr>
        <w:widowControl w:val="0"/>
        <w:spacing w:line="280" w:lineRule="exact"/>
        <w:ind w:rightChars="50" w:right="101"/>
        <w:contextualSpacing/>
        <w:jc w:val="both"/>
        <w:rPr>
          <w:rFonts w:ascii="ＭＳ ゴシック" w:eastAsia="ＭＳ ゴシック" w:hAnsi="ＭＳ ゴシック"/>
          <w:b/>
          <w:color w:val="auto"/>
          <w:kern w:val="2"/>
          <w:sz w:val="21"/>
          <w:szCs w:val="21"/>
        </w:rPr>
      </w:pPr>
    </w:p>
    <w:p w14:paraId="4230F085" w14:textId="00885713" w:rsidR="00E34F17" w:rsidRPr="009C1DB2" w:rsidRDefault="00B03D69" w:rsidP="009E0D77">
      <w:pPr>
        <w:widowControl w:val="0"/>
        <w:spacing w:line="280" w:lineRule="exact"/>
        <w:ind w:rightChars="50" w:right="101"/>
        <w:contextualSpacing/>
        <w:jc w:val="both"/>
        <w:rPr>
          <w:rFonts w:ascii="ＭＳ ゴシック" w:eastAsia="ＭＳ ゴシック" w:hAnsi="ＭＳ ゴシック"/>
          <w:b/>
          <w:color w:val="auto"/>
          <w:kern w:val="2"/>
          <w:sz w:val="21"/>
          <w:szCs w:val="21"/>
        </w:rPr>
      </w:pPr>
      <w:r w:rsidRPr="009C1DB2">
        <w:rPr>
          <w:rFonts w:ascii="ＭＳ ゴシック" w:eastAsia="ＭＳ ゴシック" w:hAnsi="ＭＳ ゴシック" w:hint="eastAsia"/>
          <w:b/>
          <w:color w:val="auto"/>
          <w:kern w:val="2"/>
          <w:sz w:val="21"/>
          <w:szCs w:val="21"/>
        </w:rPr>
        <w:t>【</w:t>
      </w:r>
      <w:r w:rsidR="00223002" w:rsidRPr="009C1DB2">
        <w:rPr>
          <w:rFonts w:ascii="ＭＳ ゴシック" w:eastAsia="ＭＳ ゴシック" w:hAnsi="ＭＳ ゴシック" w:hint="eastAsia"/>
          <w:b/>
          <w:color w:val="auto"/>
          <w:kern w:val="2"/>
          <w:sz w:val="21"/>
          <w:szCs w:val="21"/>
        </w:rPr>
        <w:t>危害に関する相談事例</w:t>
      </w:r>
      <w:r w:rsidRPr="009C1DB2">
        <w:rPr>
          <w:rFonts w:ascii="ＭＳ ゴシック" w:eastAsia="ＭＳ ゴシック" w:hAnsi="ＭＳ ゴシック" w:hint="eastAsia"/>
          <w:b/>
          <w:color w:val="auto"/>
          <w:kern w:val="2"/>
          <w:sz w:val="21"/>
          <w:szCs w:val="21"/>
        </w:rPr>
        <w:t>】</w:t>
      </w:r>
    </w:p>
    <w:p w14:paraId="1C8F7FAD" w14:textId="555EE538" w:rsidR="004C068C" w:rsidRPr="009C1DB2" w:rsidRDefault="004C068C" w:rsidP="004C068C">
      <w:pPr>
        <w:spacing w:line="280" w:lineRule="exact"/>
        <w:ind w:rightChars="50" w:right="101"/>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＜化粧品＞</w:t>
      </w:r>
      <w:r w:rsidR="00257A6D" w:rsidRPr="009C1DB2">
        <w:rPr>
          <w:rFonts w:ascii="ＭＳ ゴシック" w:eastAsia="ＭＳ ゴシック" w:hAnsi="ＭＳ ゴシック" w:hint="eastAsia"/>
          <w:b/>
          <w:color w:val="auto"/>
          <w:sz w:val="21"/>
          <w:szCs w:val="21"/>
        </w:rPr>
        <w:t xml:space="preserve">　（再掲）　</w:t>
      </w:r>
    </w:p>
    <w:p w14:paraId="3B15C191" w14:textId="0130957A" w:rsidR="00253534" w:rsidRPr="00253534" w:rsidRDefault="00253534" w:rsidP="00253534">
      <w:pPr>
        <w:spacing w:line="280" w:lineRule="exact"/>
        <w:ind w:left="193" w:rightChars="50" w:right="101" w:hangingChars="100" w:hanging="193"/>
        <w:contextualSpacing/>
        <w:rPr>
          <w:rFonts w:ascii="ＭＳ 明朝" w:hAnsi="ＭＳ 明朝"/>
          <w:bCs/>
          <w:color w:val="auto"/>
          <w:sz w:val="21"/>
          <w:szCs w:val="21"/>
        </w:rPr>
      </w:pPr>
      <w:r w:rsidRPr="00253534">
        <w:rPr>
          <w:rFonts w:ascii="ＭＳ 明朝" w:hAnsi="ＭＳ 明朝" w:hint="eastAsia"/>
          <w:bCs/>
          <w:color w:val="auto"/>
          <w:sz w:val="21"/>
          <w:szCs w:val="21"/>
        </w:rPr>
        <w:t>○　スマートフォンで「初回1,980円」というＳＮＳの広告を見て、育毛剤を申し込んだ。使用して頭皮に痒みが出たので皮膚科に行き、医師から薬を処方され、育毛剤は使用をやめるようにと言われた。解約を業者に申し出たが、</w:t>
      </w:r>
      <w:r w:rsidR="00072AA3">
        <w:rPr>
          <w:rFonts w:ascii="ＭＳ 明朝" w:hAnsi="ＭＳ 明朝" w:hint="eastAsia"/>
          <w:bCs/>
          <w:color w:val="auto"/>
          <w:sz w:val="21"/>
          <w:szCs w:val="21"/>
        </w:rPr>
        <w:t>６</w:t>
      </w:r>
      <w:r w:rsidRPr="00253534">
        <w:rPr>
          <w:rFonts w:ascii="ＭＳ 明朝" w:hAnsi="ＭＳ 明朝" w:hint="eastAsia"/>
          <w:bCs/>
          <w:color w:val="auto"/>
          <w:sz w:val="21"/>
          <w:szCs w:val="21"/>
        </w:rPr>
        <w:t>回継続しないと解約できないコースといわれ、途中で解約するのであれば違約金として通常の定期コースとの差額である13,590円を違約金として支払うよう言われた。（70歳代）</w:t>
      </w:r>
    </w:p>
    <w:p w14:paraId="4CAFB64F" w14:textId="77777777" w:rsidR="00253534" w:rsidRPr="00253534" w:rsidRDefault="00253534" w:rsidP="00253534">
      <w:pPr>
        <w:spacing w:line="280" w:lineRule="exact"/>
        <w:ind w:left="193" w:rightChars="50" w:right="101" w:hangingChars="100" w:hanging="193"/>
        <w:contextualSpacing/>
        <w:rPr>
          <w:rFonts w:ascii="ＭＳ 明朝" w:hAnsi="ＭＳ 明朝"/>
          <w:bCs/>
          <w:color w:val="auto"/>
          <w:sz w:val="21"/>
          <w:szCs w:val="21"/>
        </w:rPr>
      </w:pPr>
      <w:r w:rsidRPr="00253534">
        <w:rPr>
          <w:rFonts w:ascii="ＭＳ 明朝" w:hAnsi="ＭＳ 明朝"/>
          <w:bCs/>
          <w:color w:val="auto"/>
          <w:sz w:val="21"/>
          <w:szCs w:val="21"/>
        </w:rPr>
        <w:t>➢</w:t>
      </w:r>
      <w:r w:rsidRPr="00253534">
        <w:rPr>
          <w:rFonts w:ascii="ＭＳ 明朝" w:hAnsi="ＭＳ 明朝" w:hint="eastAsia"/>
          <w:bCs/>
          <w:color w:val="auto"/>
          <w:sz w:val="21"/>
          <w:szCs w:val="21"/>
        </w:rPr>
        <w:t xml:space="preserve">　相談対応と結果</w:t>
      </w:r>
    </w:p>
    <w:p w14:paraId="1EFA847B" w14:textId="28084663" w:rsidR="00942D10" w:rsidRDefault="00253534" w:rsidP="00253534">
      <w:pPr>
        <w:spacing w:line="280" w:lineRule="exact"/>
        <w:ind w:left="193" w:rightChars="50" w:right="101" w:hangingChars="100" w:hanging="193"/>
        <w:contextualSpacing/>
        <w:rPr>
          <w:rFonts w:ascii="ＭＳ 明朝" w:hAnsi="ＭＳ 明朝"/>
          <w:bCs/>
          <w:color w:val="auto"/>
          <w:sz w:val="21"/>
          <w:szCs w:val="21"/>
        </w:rPr>
      </w:pPr>
      <w:r w:rsidRPr="00253534">
        <w:rPr>
          <w:rFonts w:ascii="ＭＳ 明朝" w:hAnsi="ＭＳ 明朝" w:hint="eastAsia"/>
          <w:bCs/>
          <w:color w:val="auto"/>
          <w:sz w:val="21"/>
          <w:szCs w:val="21"/>
        </w:rPr>
        <w:t xml:space="preserve">　　相談者は、</w:t>
      </w:r>
      <w:r w:rsidR="00072AA3">
        <w:rPr>
          <w:rFonts w:ascii="ＭＳ 明朝" w:hAnsi="ＭＳ 明朝" w:hint="eastAsia"/>
          <w:bCs/>
          <w:color w:val="auto"/>
          <w:sz w:val="21"/>
          <w:szCs w:val="21"/>
        </w:rPr>
        <w:t>６</w:t>
      </w:r>
      <w:r w:rsidRPr="00253534">
        <w:rPr>
          <w:rFonts w:ascii="ＭＳ 明朝" w:hAnsi="ＭＳ 明朝" w:hint="eastAsia"/>
          <w:bCs/>
          <w:color w:val="auto"/>
          <w:sz w:val="21"/>
          <w:szCs w:val="21"/>
        </w:rPr>
        <w:t>回継続が必要で契約金額合計</w:t>
      </w:r>
      <w:r w:rsidR="00072AA3">
        <w:rPr>
          <w:rFonts w:ascii="ＭＳ 明朝" w:hAnsi="ＭＳ 明朝" w:hint="eastAsia"/>
          <w:bCs/>
          <w:color w:val="auto"/>
          <w:sz w:val="21"/>
          <w:szCs w:val="21"/>
        </w:rPr>
        <w:t>８</w:t>
      </w:r>
      <w:r w:rsidRPr="00253534">
        <w:rPr>
          <w:rFonts w:ascii="ＭＳ 明朝" w:hAnsi="ＭＳ 明朝" w:hint="eastAsia"/>
          <w:bCs/>
          <w:color w:val="auto"/>
          <w:sz w:val="21"/>
          <w:szCs w:val="21"/>
        </w:rPr>
        <w:t>万円以上もするコースとは思わなかったとのことだったので、センターから業者に連絡し相談者が申し込んだ広告のＵＲＬを送付するよう依頼した。業者からは一部の広告画面しか送付されなかったが、</w:t>
      </w:r>
      <w:r w:rsidR="00072AA3">
        <w:rPr>
          <w:rFonts w:ascii="ＭＳ 明朝" w:hAnsi="ＭＳ 明朝" w:hint="eastAsia"/>
          <w:bCs/>
          <w:color w:val="auto"/>
          <w:sz w:val="21"/>
          <w:szCs w:val="21"/>
        </w:rPr>
        <w:t>６</w:t>
      </w:r>
      <w:r w:rsidRPr="00253534">
        <w:rPr>
          <w:rFonts w:ascii="ＭＳ 明朝" w:hAnsi="ＭＳ 明朝" w:hint="eastAsia"/>
          <w:bCs/>
          <w:color w:val="auto"/>
          <w:sz w:val="21"/>
          <w:szCs w:val="21"/>
        </w:rPr>
        <w:t>回継続を条件とする高額なコースは通常コースを申し込んだ後にお得なコースとして誘導され契約したコースであることがわかった。業者にダークパターンの問題点と皮膚科で使用を止められていることを伝え交渉した結果、違約金なしの解約となった。</w:t>
      </w:r>
    </w:p>
    <w:p w14:paraId="6B2AE027" w14:textId="77777777" w:rsidR="00253534" w:rsidRPr="009C1DB2" w:rsidRDefault="00253534" w:rsidP="00253534">
      <w:pPr>
        <w:spacing w:line="280" w:lineRule="exact"/>
        <w:ind w:left="193" w:rightChars="50" w:right="101" w:hangingChars="100" w:hanging="193"/>
        <w:contextualSpacing/>
        <w:rPr>
          <w:rFonts w:ascii="ＭＳ 明朝" w:hAnsi="ＭＳ 明朝"/>
          <w:bCs/>
          <w:color w:val="auto"/>
          <w:sz w:val="21"/>
          <w:szCs w:val="21"/>
        </w:rPr>
      </w:pPr>
    </w:p>
    <w:p w14:paraId="336277F1" w14:textId="7B0DA5BC" w:rsidR="006B1599" w:rsidRPr="009C1DB2" w:rsidRDefault="006B1599" w:rsidP="009E0D77">
      <w:pPr>
        <w:spacing w:line="280" w:lineRule="exact"/>
        <w:ind w:left="234" w:rightChars="50" w:right="101" w:hangingChars="115" w:hanging="234"/>
        <w:contextualSpacing/>
        <w:jc w:val="both"/>
        <w:rPr>
          <w:rFonts w:ascii="ＭＳ ゴシック" w:eastAsia="ＭＳ ゴシック" w:hAnsi="ＭＳ ゴシック"/>
          <w:b/>
          <w:color w:val="auto"/>
        </w:rPr>
      </w:pPr>
      <w:r w:rsidRPr="009C1DB2">
        <w:rPr>
          <w:rFonts w:ascii="ＭＳ ゴシック" w:eastAsia="ＭＳ ゴシック" w:hAnsi="ＭＳ ゴシック" w:hint="eastAsia"/>
          <w:b/>
          <w:color w:val="auto"/>
        </w:rPr>
        <w:t>＜医療サービス（</w:t>
      </w:r>
      <w:r w:rsidR="00C35E5E" w:rsidRPr="009C1DB2">
        <w:rPr>
          <w:rFonts w:ascii="ＭＳ ゴシック" w:eastAsia="ＭＳ ゴシック" w:hAnsi="ＭＳ ゴシック" w:hint="eastAsia"/>
          <w:b/>
          <w:color w:val="auto"/>
        </w:rPr>
        <w:t>美容医療</w:t>
      </w:r>
      <w:r w:rsidRPr="009C1DB2">
        <w:rPr>
          <w:rFonts w:ascii="ＭＳ ゴシック" w:eastAsia="ＭＳ ゴシック" w:hAnsi="ＭＳ ゴシック" w:hint="eastAsia"/>
          <w:b/>
          <w:color w:val="auto"/>
        </w:rPr>
        <w:t>）＞</w:t>
      </w:r>
    </w:p>
    <w:p w14:paraId="75A30E50" w14:textId="39A24DAA" w:rsidR="00E867D0" w:rsidRPr="009C1DB2" w:rsidRDefault="00E867D0" w:rsidP="00E867D0">
      <w:pPr>
        <w:spacing w:line="280" w:lineRule="exact"/>
        <w:ind w:left="222" w:rightChars="50" w:right="101" w:hangingChars="115" w:hanging="222"/>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〇　</w:t>
      </w:r>
      <w:r w:rsidR="008F543E" w:rsidRPr="009C1DB2">
        <w:rPr>
          <w:rFonts w:ascii="ＭＳ 明朝" w:hAnsi="ＭＳ 明朝" w:hint="eastAsia"/>
          <w:bCs/>
          <w:color w:val="auto"/>
          <w:sz w:val="21"/>
          <w:szCs w:val="21"/>
        </w:rPr>
        <w:t>インターネットでダイエットと検索して表示されたサイト</w:t>
      </w:r>
      <w:r w:rsidR="005864E5" w:rsidRPr="009C1DB2">
        <w:rPr>
          <w:rFonts w:ascii="ＭＳ 明朝" w:hAnsi="ＭＳ 明朝" w:hint="eastAsia"/>
          <w:bCs/>
          <w:color w:val="auto"/>
          <w:sz w:val="21"/>
          <w:szCs w:val="21"/>
        </w:rPr>
        <w:t>から、医師の</w:t>
      </w:r>
      <w:r w:rsidR="008F543E" w:rsidRPr="009C1DB2">
        <w:rPr>
          <w:rFonts w:ascii="ＭＳ 明朝" w:hAnsi="ＭＳ 明朝" w:hint="eastAsia"/>
          <w:bCs/>
          <w:color w:val="auto"/>
          <w:sz w:val="21"/>
          <w:szCs w:val="21"/>
        </w:rPr>
        <w:t>オンライン診療を受け</w:t>
      </w:r>
      <w:r w:rsidR="00072AA3" w:rsidRPr="00072AA3">
        <w:rPr>
          <w:rFonts w:ascii="ＭＳ 明朝" w:hAnsi="ＭＳ 明朝" w:hint="eastAsia"/>
          <w:bCs/>
          <w:color w:val="EE0000"/>
          <w:sz w:val="21"/>
          <w:szCs w:val="21"/>
        </w:rPr>
        <w:t>て</w:t>
      </w:r>
      <w:r w:rsidR="008F543E" w:rsidRPr="009C1DB2">
        <w:rPr>
          <w:rFonts w:ascii="ＭＳ 明朝" w:hAnsi="ＭＳ 明朝" w:hint="eastAsia"/>
          <w:bCs/>
          <w:color w:val="auto"/>
          <w:sz w:val="21"/>
          <w:szCs w:val="21"/>
        </w:rPr>
        <w:t>ダイエット薬の処方をされた。</w:t>
      </w:r>
      <w:r w:rsidR="0025242A" w:rsidRPr="009C1DB2">
        <w:rPr>
          <w:rFonts w:ascii="ＭＳ 明朝" w:hAnsi="ＭＳ 明朝" w:hint="eastAsia"/>
          <w:bCs/>
          <w:color w:val="auto"/>
          <w:sz w:val="21"/>
          <w:szCs w:val="21"/>
        </w:rPr>
        <w:t>薬は</w:t>
      </w:r>
      <w:r w:rsidR="00072AA3">
        <w:rPr>
          <w:rFonts w:ascii="ＭＳ 明朝" w:hAnsi="ＭＳ 明朝" w:hint="eastAsia"/>
          <w:bCs/>
          <w:color w:val="auto"/>
          <w:sz w:val="21"/>
          <w:szCs w:val="21"/>
        </w:rPr>
        <w:t>１</w:t>
      </w:r>
      <w:r w:rsidR="0025242A" w:rsidRPr="009C1DB2">
        <w:rPr>
          <w:rFonts w:ascii="ＭＳ 明朝" w:hAnsi="ＭＳ 明朝" w:hint="eastAsia"/>
          <w:bCs/>
          <w:color w:val="auto"/>
          <w:sz w:val="21"/>
          <w:szCs w:val="21"/>
        </w:rPr>
        <w:t>年間定期的に届くようになっている。</w:t>
      </w:r>
      <w:r w:rsidR="00072AA3">
        <w:rPr>
          <w:rFonts w:ascii="ＭＳ 明朝" w:hAnsi="ＭＳ 明朝" w:hint="eastAsia"/>
          <w:bCs/>
          <w:color w:val="auto"/>
          <w:sz w:val="21"/>
          <w:szCs w:val="21"/>
        </w:rPr>
        <w:t>１</w:t>
      </w:r>
      <w:r w:rsidR="0025242A" w:rsidRPr="009C1DB2">
        <w:rPr>
          <w:rFonts w:ascii="ＭＳ 明朝" w:hAnsi="ＭＳ 明朝" w:hint="eastAsia"/>
          <w:bCs/>
          <w:color w:val="auto"/>
          <w:sz w:val="21"/>
          <w:szCs w:val="21"/>
        </w:rPr>
        <w:t>回目の</w:t>
      </w:r>
      <w:r w:rsidR="008F543E" w:rsidRPr="009C1DB2">
        <w:rPr>
          <w:rFonts w:ascii="ＭＳ 明朝" w:hAnsi="ＭＳ 明朝" w:hint="eastAsia"/>
          <w:bCs/>
          <w:color w:val="auto"/>
          <w:sz w:val="21"/>
          <w:szCs w:val="21"/>
        </w:rPr>
        <w:t>代金を支払った後、届いた薬の服用をすぐに始めた。薬の量を指示通り</w:t>
      </w:r>
      <w:r w:rsidR="00072AA3">
        <w:rPr>
          <w:rFonts w:ascii="ＭＳ 明朝" w:hAnsi="ＭＳ 明朝" w:hint="eastAsia"/>
          <w:bCs/>
          <w:color w:val="auto"/>
          <w:sz w:val="21"/>
          <w:szCs w:val="21"/>
        </w:rPr>
        <w:t>２</w:t>
      </w:r>
      <w:r w:rsidR="008F543E" w:rsidRPr="009C1DB2">
        <w:rPr>
          <w:rFonts w:ascii="ＭＳ 明朝" w:hAnsi="ＭＳ 明朝" w:hint="eastAsia"/>
          <w:bCs/>
          <w:color w:val="auto"/>
          <w:sz w:val="21"/>
          <w:szCs w:val="21"/>
        </w:rPr>
        <w:t>週間後に増やしたら、増やした直後から下痢、吐き気、腹痛、発熱、寒気の症状が出て寝込んでいる。</w:t>
      </w:r>
      <w:r w:rsidR="00072AA3">
        <w:rPr>
          <w:rFonts w:ascii="ＭＳ 明朝" w:hAnsi="ＭＳ 明朝" w:hint="eastAsia"/>
          <w:bCs/>
          <w:color w:val="auto"/>
          <w:sz w:val="21"/>
          <w:szCs w:val="21"/>
        </w:rPr>
        <w:t>２</w:t>
      </w:r>
      <w:r w:rsidR="00006240" w:rsidRPr="009C1DB2">
        <w:rPr>
          <w:rFonts w:ascii="ＭＳ 明朝" w:hAnsi="ＭＳ 明朝" w:hint="eastAsia"/>
          <w:bCs/>
          <w:color w:val="auto"/>
          <w:sz w:val="21"/>
          <w:szCs w:val="21"/>
        </w:rPr>
        <w:t>回目以降のダイエット薬の解約は次回発送の</w:t>
      </w:r>
      <w:r w:rsidR="00072AA3">
        <w:rPr>
          <w:rFonts w:ascii="ＭＳ 明朝" w:hAnsi="ＭＳ 明朝" w:hint="eastAsia"/>
          <w:bCs/>
          <w:color w:val="auto"/>
          <w:sz w:val="21"/>
          <w:szCs w:val="21"/>
        </w:rPr>
        <w:t>２</w:t>
      </w:r>
      <w:r w:rsidR="00006240" w:rsidRPr="009C1DB2">
        <w:rPr>
          <w:rFonts w:ascii="ＭＳ 明朝" w:hAnsi="ＭＳ 明朝" w:hint="eastAsia"/>
          <w:bCs/>
          <w:color w:val="auto"/>
          <w:sz w:val="21"/>
          <w:szCs w:val="21"/>
        </w:rPr>
        <w:t>日前までにサイトのマイページで解約可能だが、</w:t>
      </w:r>
      <w:r w:rsidR="0025242A" w:rsidRPr="009C1DB2">
        <w:rPr>
          <w:rFonts w:ascii="ＭＳ 明朝" w:hAnsi="ＭＳ 明朝" w:hint="eastAsia"/>
          <w:bCs/>
          <w:color w:val="auto"/>
          <w:sz w:val="21"/>
          <w:szCs w:val="21"/>
        </w:rPr>
        <w:t>解約手続きがうまくできず、</w:t>
      </w:r>
      <w:r w:rsidR="00072AA3">
        <w:rPr>
          <w:rFonts w:ascii="ＭＳ 明朝" w:hAnsi="ＭＳ 明朝" w:hint="eastAsia"/>
          <w:bCs/>
          <w:color w:val="auto"/>
          <w:sz w:val="21"/>
          <w:szCs w:val="21"/>
        </w:rPr>
        <w:t>２</w:t>
      </w:r>
      <w:r w:rsidR="00006240" w:rsidRPr="009C1DB2">
        <w:rPr>
          <w:rFonts w:ascii="ＭＳ 明朝" w:hAnsi="ＭＳ 明朝" w:hint="eastAsia"/>
          <w:bCs/>
          <w:color w:val="auto"/>
          <w:sz w:val="21"/>
          <w:szCs w:val="21"/>
        </w:rPr>
        <w:t>回目の支払いをして薬を受け取るようメールが届く</w:t>
      </w:r>
      <w:r w:rsidR="003B23DA" w:rsidRPr="009C1DB2">
        <w:rPr>
          <w:rFonts w:ascii="ＭＳ 明朝" w:hAnsi="ＭＳ 明朝" w:hint="eastAsia"/>
          <w:bCs/>
          <w:color w:val="auto"/>
          <w:sz w:val="21"/>
          <w:szCs w:val="21"/>
        </w:rPr>
        <w:t>。</w:t>
      </w:r>
      <w:r w:rsidRPr="009C1DB2">
        <w:rPr>
          <w:rFonts w:ascii="ＭＳ 明朝" w:hAnsi="ＭＳ 明朝" w:hint="eastAsia"/>
          <w:bCs/>
          <w:color w:val="auto"/>
          <w:sz w:val="21"/>
          <w:szCs w:val="21"/>
        </w:rPr>
        <w:t>（</w:t>
      </w:r>
      <w:r w:rsidR="00006240" w:rsidRPr="009C1DB2">
        <w:rPr>
          <w:rFonts w:ascii="ＭＳ 明朝" w:hAnsi="ＭＳ 明朝" w:hint="eastAsia"/>
          <w:bCs/>
          <w:color w:val="auto"/>
          <w:sz w:val="21"/>
          <w:szCs w:val="21"/>
        </w:rPr>
        <w:t>40</w:t>
      </w:r>
      <w:r w:rsidRPr="009C1DB2">
        <w:rPr>
          <w:rFonts w:ascii="ＭＳ 明朝" w:hAnsi="ＭＳ 明朝" w:hint="eastAsia"/>
          <w:bCs/>
          <w:color w:val="auto"/>
          <w:sz w:val="21"/>
          <w:szCs w:val="21"/>
        </w:rPr>
        <w:t>歳代）</w:t>
      </w:r>
    </w:p>
    <w:p w14:paraId="0B691391" w14:textId="77777777" w:rsidR="00E867D0" w:rsidRPr="009C1DB2" w:rsidRDefault="00E867D0" w:rsidP="00E867D0">
      <w:pPr>
        <w:spacing w:line="280" w:lineRule="exact"/>
        <w:ind w:left="222" w:rightChars="50" w:right="101" w:hangingChars="115" w:hanging="222"/>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49BBF27A" w14:textId="77777777" w:rsidR="00072AA3" w:rsidRPr="00072AA3" w:rsidRDefault="00E867D0" w:rsidP="00072AA3">
      <w:pPr>
        <w:spacing w:line="280" w:lineRule="exact"/>
        <w:ind w:left="193" w:rightChars="50" w:right="101"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xml:space="preserve">　　</w:t>
      </w:r>
      <w:r w:rsidR="00006240" w:rsidRPr="009C1DB2">
        <w:rPr>
          <w:rFonts w:ascii="ＭＳ 明朝" w:hAnsi="ＭＳ 明朝" w:hint="eastAsia"/>
          <w:bCs/>
          <w:color w:val="auto"/>
          <w:sz w:val="21"/>
          <w:szCs w:val="21"/>
        </w:rPr>
        <w:t>糖尿病治療薬をダイエット目的で処方されたと思われる。</w:t>
      </w:r>
      <w:r w:rsidR="0025242A" w:rsidRPr="009C1DB2">
        <w:rPr>
          <w:rFonts w:ascii="ＭＳ 明朝" w:hAnsi="ＭＳ 明朝" w:hint="eastAsia"/>
          <w:bCs/>
          <w:color w:val="auto"/>
          <w:sz w:val="21"/>
          <w:szCs w:val="21"/>
        </w:rPr>
        <w:t>体調不良とのこと</w:t>
      </w:r>
      <w:r w:rsidR="003B23DA" w:rsidRPr="009C1DB2">
        <w:rPr>
          <w:rFonts w:ascii="ＭＳ 明朝" w:hAnsi="ＭＳ 明朝" w:hint="eastAsia"/>
          <w:bCs/>
          <w:color w:val="auto"/>
          <w:sz w:val="21"/>
          <w:szCs w:val="21"/>
        </w:rPr>
        <w:t>なの</w:t>
      </w:r>
      <w:r w:rsidR="0025242A" w:rsidRPr="009C1DB2">
        <w:rPr>
          <w:rFonts w:ascii="ＭＳ 明朝" w:hAnsi="ＭＳ 明朝" w:hint="eastAsia"/>
          <w:bCs/>
          <w:color w:val="auto"/>
          <w:sz w:val="21"/>
          <w:szCs w:val="21"/>
        </w:rPr>
        <w:t>ですぐに医療機関を受診するよう伝えた。</w:t>
      </w:r>
      <w:r w:rsidR="003B23DA" w:rsidRPr="009C1DB2">
        <w:rPr>
          <w:rFonts w:ascii="ＭＳ 明朝" w:hAnsi="ＭＳ 明朝" w:hint="eastAsia"/>
          <w:bCs/>
          <w:color w:val="auto"/>
          <w:sz w:val="21"/>
          <w:szCs w:val="21"/>
        </w:rPr>
        <w:t>サイトには</w:t>
      </w:r>
      <w:r w:rsidR="00072AA3">
        <w:rPr>
          <w:rFonts w:ascii="ＭＳ 明朝" w:hAnsi="ＭＳ 明朝" w:hint="eastAsia"/>
          <w:bCs/>
          <w:color w:val="auto"/>
          <w:sz w:val="21"/>
          <w:szCs w:val="21"/>
        </w:rPr>
        <w:t>、</w:t>
      </w:r>
      <w:r w:rsidR="0025242A" w:rsidRPr="009C1DB2">
        <w:rPr>
          <w:rFonts w:ascii="ＭＳ 明朝" w:hAnsi="ＭＳ 明朝" w:hint="eastAsia"/>
          <w:bCs/>
          <w:color w:val="auto"/>
          <w:sz w:val="21"/>
          <w:szCs w:val="21"/>
        </w:rPr>
        <w:t>定期コースは</w:t>
      </w:r>
      <w:r w:rsidR="00072AA3" w:rsidRPr="00072AA3">
        <w:rPr>
          <w:rFonts w:ascii="ＭＳ 明朝" w:hAnsi="ＭＳ 明朝"/>
          <w:bCs/>
          <w:color w:val="auto"/>
          <w:sz w:val="21"/>
          <w:szCs w:val="21"/>
        </w:rPr>
        <w:t>事前決済が行われなければ</w:t>
      </w:r>
      <w:r w:rsidR="00B8524F" w:rsidRPr="009C1DB2">
        <w:rPr>
          <w:rFonts w:ascii="ＭＳ 明朝" w:hAnsi="ＭＳ 明朝" w:hint="eastAsia"/>
          <w:bCs/>
          <w:color w:val="auto"/>
          <w:sz w:val="21"/>
          <w:szCs w:val="21"/>
        </w:rPr>
        <w:t>キャンセルされるとの記載があるが、</w:t>
      </w:r>
      <w:r w:rsidR="00072AA3" w:rsidRPr="00072AA3">
        <w:rPr>
          <w:rFonts w:ascii="ＭＳ 明朝" w:hAnsi="ＭＳ 明朝"/>
          <w:bCs/>
          <w:color w:val="auto"/>
          <w:sz w:val="21"/>
          <w:szCs w:val="21"/>
        </w:rPr>
        <w:t>事業者の連絡先を案内し、早急に解約手続を行うよう助言した。</w:t>
      </w:r>
    </w:p>
    <w:p w14:paraId="4743CEB9" w14:textId="4A520EDB" w:rsidR="00561644" w:rsidRPr="009C1DB2" w:rsidRDefault="00561644" w:rsidP="00FD5FD6">
      <w:pPr>
        <w:spacing w:line="280" w:lineRule="exact"/>
        <w:ind w:left="193" w:rightChars="50" w:right="101" w:hangingChars="100" w:hanging="193"/>
        <w:contextualSpacing/>
        <w:jc w:val="both"/>
        <w:rPr>
          <w:rFonts w:ascii="ＭＳ 明朝" w:hAnsi="ＭＳ 明朝"/>
          <w:bCs/>
          <w:color w:val="auto"/>
          <w:sz w:val="21"/>
          <w:szCs w:val="21"/>
        </w:rPr>
      </w:pPr>
    </w:p>
    <w:p w14:paraId="20ADD6BA" w14:textId="77777777" w:rsidR="001A3BF6" w:rsidRPr="009C1DB2" w:rsidRDefault="001A3BF6" w:rsidP="009E0D77">
      <w:pPr>
        <w:tabs>
          <w:tab w:val="left" w:pos="993"/>
          <w:tab w:val="center" w:pos="4252"/>
          <w:tab w:val="right" w:pos="8504"/>
        </w:tabs>
        <w:spacing w:line="280" w:lineRule="exact"/>
        <w:ind w:rightChars="50" w:right="101"/>
        <w:jc w:val="both"/>
        <w:rPr>
          <w:rFonts w:ascii="ＭＳ ゴシック" w:eastAsia="ＭＳ ゴシック" w:hAnsi="ＭＳ ゴシック"/>
          <w:b/>
          <w:bCs/>
          <w:color w:val="auto"/>
          <w:kern w:val="2"/>
          <w:sz w:val="21"/>
          <w:szCs w:val="21"/>
          <w:lang w:val="x-none"/>
        </w:rPr>
      </w:pPr>
      <w:r w:rsidRPr="009C1DB2">
        <w:rPr>
          <w:rFonts w:ascii="ＭＳ ゴシック" w:eastAsia="ＭＳ ゴシック" w:hAnsi="ＭＳ ゴシック" w:hint="eastAsia"/>
          <w:b/>
          <w:bCs/>
          <w:color w:val="auto"/>
          <w:kern w:val="2"/>
          <w:sz w:val="21"/>
          <w:szCs w:val="21"/>
          <w:lang w:val="x-none"/>
        </w:rPr>
        <w:t>【危険に関する相談事例】</w:t>
      </w:r>
    </w:p>
    <w:p w14:paraId="48135192" w14:textId="559C048C" w:rsidR="001A3BF6" w:rsidRPr="009C1DB2" w:rsidRDefault="001A3BF6" w:rsidP="009E0D77">
      <w:pPr>
        <w:tabs>
          <w:tab w:val="left" w:pos="993"/>
          <w:tab w:val="center" w:pos="4252"/>
          <w:tab w:val="right" w:pos="8504"/>
        </w:tabs>
        <w:spacing w:line="280" w:lineRule="exact"/>
        <w:ind w:rightChars="50" w:right="101"/>
        <w:jc w:val="both"/>
        <w:rPr>
          <w:rFonts w:ascii="ＭＳ ゴシック" w:eastAsia="ＭＳ ゴシック" w:hAnsi="ＭＳ ゴシック"/>
          <w:b/>
          <w:bCs/>
          <w:color w:val="auto"/>
          <w:kern w:val="2"/>
          <w:sz w:val="21"/>
          <w:szCs w:val="21"/>
          <w:lang w:val="x-none"/>
        </w:rPr>
      </w:pPr>
      <w:r w:rsidRPr="009C1DB2">
        <w:rPr>
          <w:rFonts w:ascii="ＭＳ ゴシック" w:eastAsia="ＭＳ ゴシック" w:hAnsi="ＭＳ ゴシック" w:hint="eastAsia"/>
          <w:b/>
          <w:bCs/>
          <w:color w:val="auto"/>
          <w:kern w:val="2"/>
          <w:sz w:val="21"/>
          <w:szCs w:val="21"/>
          <w:lang w:val="x-none"/>
        </w:rPr>
        <w:t>＜</w:t>
      </w:r>
      <w:r w:rsidR="006378EA" w:rsidRPr="009C1DB2">
        <w:rPr>
          <w:rFonts w:ascii="ＭＳ ゴシック" w:eastAsia="ＭＳ ゴシック" w:hAnsi="ＭＳ ゴシック" w:hint="eastAsia"/>
          <w:b/>
          <w:bCs/>
          <w:color w:val="auto"/>
          <w:kern w:val="2"/>
          <w:sz w:val="21"/>
          <w:szCs w:val="21"/>
          <w:lang w:val="x-none"/>
        </w:rPr>
        <w:t>電子レンジ</w:t>
      </w:r>
      <w:r w:rsidRPr="009C1DB2">
        <w:rPr>
          <w:rFonts w:ascii="ＭＳ ゴシック" w:eastAsia="ＭＳ ゴシック" w:hAnsi="ＭＳ ゴシック" w:hint="eastAsia"/>
          <w:b/>
          <w:bCs/>
          <w:color w:val="auto"/>
          <w:kern w:val="2"/>
          <w:sz w:val="21"/>
          <w:szCs w:val="21"/>
          <w:lang w:val="x-none"/>
        </w:rPr>
        <w:t>＞</w:t>
      </w:r>
    </w:p>
    <w:p w14:paraId="282D2A21" w14:textId="33B3C7F0" w:rsidR="00620575" w:rsidRPr="009C1DB2" w:rsidRDefault="008E575E" w:rsidP="009E0D77">
      <w:pPr>
        <w:tabs>
          <w:tab w:val="left" w:pos="993"/>
          <w:tab w:val="center" w:pos="4252"/>
          <w:tab w:val="right" w:pos="8504"/>
        </w:tabs>
        <w:spacing w:line="280" w:lineRule="exact"/>
        <w:ind w:left="193" w:rightChars="50" w:right="101" w:hangingChars="100" w:hanging="193"/>
        <w:jc w:val="both"/>
        <w:rPr>
          <w:rFonts w:ascii="ＭＳ 明朝" w:hAnsi="ＭＳ 明朝"/>
          <w:color w:val="auto"/>
          <w:kern w:val="2"/>
          <w:sz w:val="21"/>
          <w:szCs w:val="21"/>
          <w:lang w:val="x-none"/>
        </w:rPr>
      </w:pPr>
      <w:r w:rsidRPr="009C1DB2">
        <w:rPr>
          <w:rFonts w:ascii="ＭＳ 明朝" w:hAnsi="ＭＳ 明朝" w:hint="eastAsia"/>
          <w:color w:val="auto"/>
          <w:kern w:val="2"/>
          <w:sz w:val="21"/>
          <w:szCs w:val="21"/>
          <w:lang w:val="x-none"/>
        </w:rPr>
        <w:t xml:space="preserve">〇　</w:t>
      </w:r>
      <w:r w:rsidR="006378EA" w:rsidRPr="009C1DB2">
        <w:rPr>
          <w:rFonts w:ascii="ＭＳ 明朝" w:hAnsi="ＭＳ 明朝" w:hint="eastAsia"/>
          <w:color w:val="auto"/>
          <w:kern w:val="2"/>
          <w:sz w:val="21"/>
          <w:szCs w:val="21"/>
          <w:lang w:val="x-none"/>
        </w:rPr>
        <w:t>電子レンジ</w:t>
      </w:r>
      <w:r w:rsidR="007D3B43" w:rsidRPr="009C1DB2">
        <w:rPr>
          <w:rFonts w:ascii="ＭＳ 明朝" w:hAnsi="ＭＳ 明朝" w:hint="eastAsia"/>
          <w:color w:val="auto"/>
          <w:kern w:val="2"/>
          <w:sz w:val="21"/>
          <w:szCs w:val="21"/>
          <w:lang w:val="x-none"/>
        </w:rPr>
        <w:t>で</w:t>
      </w:r>
      <w:r w:rsidR="006378EA" w:rsidRPr="009C1DB2">
        <w:rPr>
          <w:rFonts w:ascii="ＭＳ 明朝" w:hAnsi="ＭＳ 明朝" w:hint="eastAsia"/>
          <w:color w:val="auto"/>
          <w:kern w:val="2"/>
          <w:sz w:val="21"/>
          <w:szCs w:val="21"/>
          <w:lang w:val="x-none"/>
        </w:rPr>
        <w:t>サツマイモを加熱したら、サツマイモから発火。ドアを開けずに鎮火を待ったが、イモが焦げただけだったのでレンジは今後も使って大丈夫だろうか。レンジの使用年数は不明だがかなり古い。</w:t>
      </w:r>
      <w:r w:rsidR="0040316D" w:rsidRPr="009C1DB2">
        <w:rPr>
          <w:rFonts w:ascii="ＭＳ 明朝" w:hAnsi="ＭＳ 明朝" w:hint="eastAsia"/>
          <w:color w:val="auto"/>
          <w:kern w:val="2"/>
          <w:sz w:val="21"/>
          <w:szCs w:val="21"/>
          <w:lang w:val="x-none"/>
        </w:rPr>
        <w:t>（</w:t>
      </w:r>
      <w:r w:rsidR="00D4365C" w:rsidRPr="009C1DB2">
        <w:rPr>
          <w:rFonts w:ascii="ＭＳ 明朝" w:hAnsi="ＭＳ 明朝" w:hint="eastAsia"/>
          <w:color w:val="auto"/>
          <w:kern w:val="2"/>
          <w:sz w:val="21"/>
          <w:szCs w:val="21"/>
          <w:lang w:val="x-none"/>
        </w:rPr>
        <w:t>50</w:t>
      </w:r>
      <w:r w:rsidR="0040316D" w:rsidRPr="009C1DB2">
        <w:rPr>
          <w:rFonts w:ascii="ＭＳ 明朝" w:hAnsi="ＭＳ 明朝" w:hint="eastAsia"/>
          <w:color w:val="auto"/>
          <w:kern w:val="2"/>
          <w:sz w:val="21"/>
          <w:szCs w:val="21"/>
          <w:lang w:val="x-none"/>
        </w:rPr>
        <w:t>歳代）</w:t>
      </w:r>
    </w:p>
    <w:p w14:paraId="67B5F087" w14:textId="717BBD3E" w:rsidR="00A30B03" w:rsidRPr="009C1DB2" w:rsidRDefault="00A30B03" w:rsidP="009E0D77">
      <w:pPr>
        <w:spacing w:line="280" w:lineRule="exact"/>
        <w:ind w:left="222" w:rightChars="50" w:right="101" w:hangingChars="115" w:hanging="222"/>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339B3114" w14:textId="0B4A6C01" w:rsidR="000361F1" w:rsidRPr="009C1DB2" w:rsidRDefault="006378EA" w:rsidP="0013446B">
      <w:pPr>
        <w:tabs>
          <w:tab w:val="left" w:pos="993"/>
          <w:tab w:val="center" w:pos="4252"/>
          <w:tab w:val="right" w:pos="8504"/>
        </w:tabs>
        <w:spacing w:line="280" w:lineRule="exact"/>
        <w:ind w:leftChars="100" w:left="203" w:rightChars="50" w:right="101" w:firstLineChars="100" w:firstLine="193"/>
        <w:jc w:val="both"/>
        <w:rPr>
          <w:rFonts w:ascii="ＭＳ 明朝" w:hAnsi="ＭＳ 明朝"/>
          <w:color w:val="auto"/>
          <w:kern w:val="2"/>
          <w:sz w:val="21"/>
          <w:szCs w:val="21"/>
          <w:lang w:val="x-none"/>
        </w:rPr>
      </w:pPr>
      <w:r w:rsidRPr="009C1DB2">
        <w:rPr>
          <w:rFonts w:ascii="ＭＳ 明朝" w:hAnsi="ＭＳ 明朝" w:hint="eastAsia"/>
          <w:color w:val="auto"/>
          <w:kern w:val="2"/>
          <w:sz w:val="21"/>
          <w:szCs w:val="21"/>
          <w:lang w:val="x-none"/>
        </w:rPr>
        <w:t>水分の少ないサツマイモなど根菜類は取り扱い説明</w:t>
      </w:r>
      <w:r w:rsidR="007D3B43" w:rsidRPr="009C1DB2">
        <w:rPr>
          <w:rFonts w:ascii="ＭＳ 明朝" w:hAnsi="ＭＳ 明朝" w:hint="eastAsia"/>
          <w:color w:val="auto"/>
          <w:kern w:val="2"/>
          <w:sz w:val="21"/>
          <w:szCs w:val="21"/>
          <w:lang w:val="x-none"/>
        </w:rPr>
        <w:t>書</w:t>
      </w:r>
      <w:r w:rsidRPr="009C1DB2">
        <w:rPr>
          <w:rFonts w:ascii="ＭＳ 明朝" w:hAnsi="ＭＳ 明朝" w:hint="eastAsia"/>
          <w:color w:val="auto"/>
          <w:kern w:val="2"/>
          <w:sz w:val="21"/>
          <w:szCs w:val="21"/>
          <w:lang w:val="x-none"/>
        </w:rPr>
        <w:t>にしたがい加熱しすぎないように注意するよう伝えた。電子レンジが使用可能か等の技術的な判断は、当センターではできないことを伝え、メーカーの相談窓口</w:t>
      </w:r>
      <w:r w:rsidR="008652C7" w:rsidRPr="009C1DB2">
        <w:rPr>
          <w:rFonts w:ascii="ＭＳ 明朝" w:hAnsi="ＭＳ 明朝" w:hint="eastAsia"/>
          <w:color w:val="auto"/>
          <w:kern w:val="2"/>
          <w:sz w:val="21"/>
          <w:szCs w:val="21"/>
          <w:lang w:val="x-none"/>
        </w:rPr>
        <w:t>や家電製品協会に尋ねるよう案内した。</w:t>
      </w:r>
    </w:p>
    <w:p w14:paraId="5050742A" w14:textId="2BD78C9E" w:rsidR="00A13CE8" w:rsidRPr="009C1DB2" w:rsidRDefault="00A13CE8" w:rsidP="004F4105">
      <w:pPr>
        <w:spacing w:line="300" w:lineRule="exact"/>
        <w:ind w:leftChars="100" w:left="203" w:rightChars="102" w:right="207"/>
        <w:contextualSpacing/>
        <w:rPr>
          <w:rFonts w:ascii="ＭＳ ゴシック" w:eastAsia="ＭＳ ゴシック" w:hAnsi="ＭＳ ゴシック"/>
          <w:b/>
          <w:bCs/>
          <w:color w:val="auto"/>
        </w:rPr>
      </w:pPr>
    </w:p>
    <w:p w14:paraId="54C369CE" w14:textId="77777777" w:rsidR="005C0467" w:rsidRPr="009C1DB2" w:rsidRDefault="005C0467" w:rsidP="004F4105">
      <w:pPr>
        <w:spacing w:line="300" w:lineRule="exact"/>
        <w:ind w:leftChars="100" w:left="203" w:rightChars="102" w:right="207"/>
        <w:contextualSpacing/>
        <w:rPr>
          <w:rFonts w:ascii="ＭＳ ゴシック" w:eastAsia="ＭＳ ゴシック" w:hAnsi="ＭＳ ゴシック"/>
          <w:b/>
          <w:bCs/>
          <w:color w:val="auto"/>
        </w:rPr>
      </w:pPr>
    </w:p>
    <w:p w14:paraId="239541A1" w14:textId="77777777" w:rsidR="005C0467" w:rsidRPr="009C1DB2" w:rsidRDefault="005C0467" w:rsidP="004F4105">
      <w:pPr>
        <w:spacing w:line="300" w:lineRule="exact"/>
        <w:ind w:leftChars="100" w:left="203" w:rightChars="102" w:right="207"/>
        <w:contextualSpacing/>
        <w:rPr>
          <w:rFonts w:ascii="ＭＳ ゴシック" w:eastAsia="ＭＳ ゴシック" w:hAnsi="ＭＳ ゴシック"/>
          <w:b/>
          <w:bCs/>
          <w:color w:val="auto"/>
        </w:rPr>
      </w:pPr>
    </w:p>
    <w:p w14:paraId="759CA7C8" w14:textId="28C4F2C8" w:rsidR="004F4105" w:rsidRPr="009C1DB2" w:rsidRDefault="004F4105" w:rsidP="004F4105">
      <w:pPr>
        <w:spacing w:line="300" w:lineRule="exact"/>
        <w:ind w:leftChars="100" w:left="203" w:rightChars="102" w:right="207"/>
        <w:contextualSpacing/>
        <w:rPr>
          <w:rFonts w:ascii="ＭＳ ゴシック" w:eastAsia="ＭＳ ゴシック" w:hAnsi="ＭＳ ゴシック"/>
          <w:b/>
          <w:bCs/>
          <w:color w:val="auto"/>
          <w:sz w:val="24"/>
          <w:szCs w:val="24"/>
        </w:rPr>
      </w:pPr>
      <w:r w:rsidRPr="009C1DB2">
        <w:rPr>
          <w:rFonts w:ascii="ＭＳ ゴシック" w:eastAsia="ＭＳ ゴシック" w:hAnsi="ＭＳ ゴシック" w:hint="eastAsia"/>
          <w:b/>
          <w:bCs/>
          <w:color w:val="auto"/>
          <w:sz w:val="24"/>
          <w:szCs w:val="24"/>
        </w:rPr>
        <w:lastRenderedPageBreak/>
        <w:t>≪若年者層と高齢者層の相談の特徴≫</w:t>
      </w:r>
    </w:p>
    <w:p w14:paraId="75B3BC23" w14:textId="77777777" w:rsidR="002C578A" w:rsidRPr="009C1DB2" w:rsidRDefault="002C578A" w:rsidP="002C578A">
      <w:pPr>
        <w:spacing w:line="300" w:lineRule="exact"/>
        <w:ind w:rightChars="102" w:right="207"/>
        <w:contextualSpacing/>
        <w:rPr>
          <w:rFonts w:ascii="ＭＳ ゴシック" w:eastAsia="ＭＳ ゴシック" w:hAnsi="ＭＳ ゴシック"/>
          <w:b/>
          <w:bCs/>
          <w:color w:val="auto"/>
          <w:sz w:val="24"/>
          <w:szCs w:val="24"/>
        </w:rPr>
      </w:pPr>
      <w:r w:rsidRPr="009C1DB2">
        <w:rPr>
          <w:rFonts w:ascii="ＭＳ ゴシック" w:eastAsia="ＭＳ ゴシック" w:hAnsi="ＭＳ ゴシック" w:hint="eastAsia"/>
          <w:b/>
          <w:bCs/>
          <w:color w:val="auto"/>
          <w:sz w:val="24"/>
          <w:szCs w:val="24"/>
        </w:rPr>
        <w:t>１．30歳未満の若年者の</w:t>
      </w:r>
      <w:r w:rsidRPr="009C1DB2">
        <w:rPr>
          <w:rFonts w:ascii="ＭＳ ゴシック" w:eastAsia="ＭＳ ゴシック" w:hAnsi="ＭＳ ゴシック"/>
          <w:b/>
          <w:bCs/>
          <w:color w:val="auto"/>
          <w:sz w:val="24"/>
          <w:szCs w:val="24"/>
        </w:rPr>
        <w:t>相談</w:t>
      </w:r>
      <w:r w:rsidRPr="009C1DB2">
        <w:rPr>
          <w:rFonts w:ascii="ＭＳ ゴシック" w:eastAsia="ＭＳ ゴシック" w:hAnsi="ＭＳ ゴシック" w:hint="eastAsia"/>
          <w:b/>
          <w:bCs/>
          <w:color w:val="auto"/>
          <w:sz w:val="24"/>
          <w:szCs w:val="24"/>
        </w:rPr>
        <w:t>の割合は増加</w:t>
      </w:r>
    </w:p>
    <w:p w14:paraId="0B45835A" w14:textId="77777777" w:rsidR="002C578A" w:rsidRPr="009C1DB2" w:rsidRDefault="002C578A" w:rsidP="002C578A">
      <w:pPr>
        <w:spacing w:line="300" w:lineRule="exact"/>
        <w:ind w:left="193" w:rightChars="102" w:right="207" w:hangingChars="100" w:hanging="193"/>
        <w:rPr>
          <w:rFonts w:ascii="ＭＳ 明朝" w:hAnsi="ＭＳ 明朝"/>
          <w:color w:val="auto"/>
          <w:sz w:val="21"/>
          <w:szCs w:val="21"/>
          <w:bdr w:val="single" w:sz="4" w:space="0" w:color="auto"/>
        </w:rPr>
      </w:pPr>
      <w:r w:rsidRPr="009C1DB2">
        <w:rPr>
          <w:rFonts w:ascii="ＭＳ 明朝" w:hAnsi="ＭＳ 明朝" w:hint="eastAsia"/>
          <w:bCs/>
          <w:color w:val="auto"/>
          <w:sz w:val="21"/>
          <w:szCs w:val="21"/>
        </w:rPr>
        <w:t>・</w:t>
      </w:r>
      <w:r w:rsidRPr="009C1DB2">
        <w:rPr>
          <w:rFonts w:ascii="ＭＳ 明朝" w:hAnsi="ＭＳ 明朝" w:hint="eastAsia"/>
          <w:color w:val="auto"/>
          <w:sz w:val="21"/>
          <w:szCs w:val="21"/>
        </w:rPr>
        <w:t>30歳未満の若年者が契約当事者の相談件数は9,870件で、前年度に比べ1,323件（15.5%）増加し、相談全体に占める割合も12.3%で、少し増加しました。</w:t>
      </w:r>
      <w:r w:rsidRPr="009C1DB2">
        <w:rPr>
          <w:rFonts w:ascii="ＭＳ 明朝" w:hAnsi="ＭＳ 明朝" w:hint="eastAsia"/>
          <w:color w:val="auto"/>
          <w:sz w:val="21"/>
          <w:szCs w:val="21"/>
          <w:bdr w:val="single" w:sz="4" w:space="0" w:color="auto"/>
        </w:rPr>
        <w:t>付表2</w:t>
      </w:r>
      <w:r w:rsidRPr="009C1DB2">
        <w:rPr>
          <w:rFonts w:ascii="ＭＳ 明朝" w:hAnsi="ＭＳ 明朝"/>
          <w:color w:val="auto"/>
          <w:sz w:val="21"/>
          <w:szCs w:val="21"/>
          <w:bdr w:val="single" w:sz="4" w:space="0" w:color="auto"/>
        </w:rPr>
        <w:t xml:space="preserve"> </w:t>
      </w:r>
    </w:p>
    <w:p w14:paraId="04CCD842" w14:textId="788E630C" w:rsidR="002C578A" w:rsidRPr="009C1DB2" w:rsidRDefault="002C578A" w:rsidP="002C578A">
      <w:pPr>
        <w:spacing w:line="300" w:lineRule="exact"/>
        <w:ind w:left="193" w:rightChars="102" w:right="207" w:hangingChars="100" w:hanging="193"/>
        <w:rPr>
          <w:rFonts w:ascii="ＭＳ 明朝" w:hAnsi="ＭＳ 明朝"/>
          <w:color w:val="auto"/>
          <w:sz w:val="21"/>
          <w:szCs w:val="21"/>
          <w:bdr w:val="single" w:sz="4" w:space="0" w:color="auto"/>
        </w:rPr>
      </w:pPr>
      <w:r w:rsidRPr="009C1DB2">
        <w:rPr>
          <w:rFonts w:ascii="ＭＳ 明朝" w:hAnsi="ＭＳ 明朝" w:hint="eastAsia"/>
          <w:bCs/>
          <w:color w:val="auto"/>
          <w:sz w:val="21"/>
          <w:szCs w:val="21"/>
        </w:rPr>
        <w:t>・18歳、19歳が契約当事者の相談件数は925件で前年度に比べ81件（9.6</w:t>
      </w:r>
      <w:r w:rsidRPr="009C1DB2">
        <w:rPr>
          <w:rFonts w:ascii="ＭＳ 明朝" w:hAnsi="ＭＳ 明朝" w:hint="eastAsia"/>
          <w:color w:val="auto"/>
          <w:kern w:val="2"/>
          <w:sz w:val="21"/>
          <w:szCs w:val="21"/>
        </w:rPr>
        <w:t>%）</w:t>
      </w:r>
      <w:r w:rsidRPr="009C1DB2">
        <w:rPr>
          <w:rFonts w:ascii="ＭＳ 明朝" w:hAnsi="ＭＳ 明朝" w:hint="eastAsia"/>
          <w:bCs/>
          <w:color w:val="auto"/>
          <w:sz w:val="21"/>
          <w:szCs w:val="21"/>
        </w:rPr>
        <w:t>増加しました。</w:t>
      </w:r>
      <w:r w:rsidR="005C0467" w:rsidRPr="009C1DB2">
        <w:rPr>
          <w:rFonts w:ascii="ＭＳ 明朝" w:hAnsi="ＭＳ 明朝" w:hint="eastAsia"/>
          <w:color w:val="auto"/>
          <w:sz w:val="21"/>
          <w:szCs w:val="21"/>
          <w:bdr w:val="single" w:sz="4" w:space="0" w:color="auto"/>
        </w:rPr>
        <w:t>付表2</w:t>
      </w:r>
    </w:p>
    <w:p w14:paraId="4191172C" w14:textId="5D5D74D3" w:rsidR="002C578A" w:rsidRPr="009C1DB2" w:rsidRDefault="002C578A" w:rsidP="002C578A">
      <w:pPr>
        <w:spacing w:line="300" w:lineRule="exact"/>
        <w:ind w:left="193" w:rightChars="102" w:right="207" w:hangingChars="100" w:hanging="193"/>
        <w:rPr>
          <w:rFonts w:ascii="ＭＳ 明朝" w:hAnsi="ＭＳ 明朝"/>
          <w:bCs/>
          <w:color w:val="auto"/>
          <w:sz w:val="21"/>
          <w:szCs w:val="21"/>
          <w:bdr w:val="single" w:sz="4" w:space="0" w:color="auto"/>
        </w:rPr>
      </w:pPr>
      <w:r w:rsidRPr="009C1DB2">
        <w:rPr>
          <w:rFonts w:ascii="ＭＳ 明朝" w:hAnsi="ＭＳ 明朝" w:hint="eastAsia"/>
          <w:bCs/>
          <w:color w:val="auto"/>
          <w:sz w:val="21"/>
          <w:szCs w:val="21"/>
        </w:rPr>
        <w:t>・30歳未満の若年者で商品・役務別で多い相談は「賃貸アパート</w:t>
      </w:r>
      <w:r w:rsidR="00BD16E1">
        <w:rPr>
          <w:rFonts w:ascii="ＭＳ 明朝" w:hAnsi="ＭＳ 明朝" w:hint="eastAsia"/>
          <w:bCs/>
          <w:color w:val="auto"/>
          <w:sz w:val="21"/>
          <w:szCs w:val="21"/>
        </w:rPr>
        <w:t>・マンション</w:t>
      </w:r>
      <w:r w:rsidRPr="009C1DB2">
        <w:rPr>
          <w:rFonts w:ascii="ＭＳ 明朝" w:hAnsi="ＭＳ 明朝" w:hint="eastAsia"/>
          <w:bCs/>
          <w:color w:val="auto"/>
          <w:sz w:val="21"/>
          <w:szCs w:val="21"/>
        </w:rPr>
        <w:t>」992件、「エステティックサービス」661件「内職・副業」354件でした。相談全体に占める若年者の割合は、「インターネットゲーム」297件（62.9%）、「エステティックサービス」661件（56.7%）、「内職・副業」354件（34.9%）が高くなっています。</w:t>
      </w:r>
      <w:r w:rsidRPr="009C1DB2">
        <w:rPr>
          <w:rFonts w:ascii="ＭＳ 明朝" w:hAnsi="ＭＳ 明朝" w:hint="eastAsia"/>
          <w:bCs/>
          <w:color w:val="auto"/>
          <w:sz w:val="21"/>
          <w:szCs w:val="21"/>
          <w:bdr w:val="single" w:sz="4" w:space="0" w:color="auto"/>
        </w:rPr>
        <w:t>付表1</w:t>
      </w:r>
      <w:r w:rsidR="005C0467" w:rsidRPr="009C1DB2">
        <w:rPr>
          <w:rFonts w:ascii="ＭＳ 明朝" w:hAnsi="ＭＳ 明朝" w:hint="eastAsia"/>
          <w:bCs/>
          <w:color w:val="auto"/>
          <w:sz w:val="21"/>
          <w:szCs w:val="21"/>
          <w:bdr w:val="single" w:sz="4" w:space="0" w:color="auto"/>
        </w:rPr>
        <w:t>6</w:t>
      </w:r>
      <w:r w:rsidRPr="009C1DB2">
        <w:rPr>
          <w:rFonts w:ascii="ＭＳ 明朝" w:hAnsi="ＭＳ 明朝"/>
          <w:bCs/>
          <w:color w:val="auto"/>
          <w:sz w:val="21"/>
          <w:szCs w:val="21"/>
          <w:bdr w:val="single" w:sz="4" w:space="0" w:color="auto"/>
        </w:rPr>
        <w:t xml:space="preserve"> </w:t>
      </w:r>
    </w:p>
    <w:p w14:paraId="7632B97D" w14:textId="227F23CC" w:rsidR="002C578A" w:rsidRPr="009C1DB2" w:rsidRDefault="002C578A" w:rsidP="002C578A">
      <w:pPr>
        <w:spacing w:line="300" w:lineRule="exact"/>
        <w:ind w:left="193" w:rightChars="102" w:right="207" w:hangingChars="100" w:hanging="193"/>
        <w:rPr>
          <w:rFonts w:ascii="ＭＳ 明朝" w:hAnsi="ＭＳ 明朝"/>
          <w:color w:val="auto"/>
          <w:sz w:val="21"/>
          <w:szCs w:val="21"/>
        </w:rPr>
      </w:pPr>
      <w:r w:rsidRPr="009C1DB2">
        <w:rPr>
          <w:rFonts w:ascii="ＭＳ 明朝" w:hAnsi="ＭＳ 明朝" w:hint="eastAsia"/>
          <w:bCs/>
          <w:color w:val="auto"/>
          <w:sz w:val="21"/>
          <w:szCs w:val="21"/>
        </w:rPr>
        <w:t>・18歳未満の未成年者で商品・役務別で最も多い相談は「インターネットゲーム」で238件でした。</w:t>
      </w:r>
      <w:r w:rsidR="00BD16E1" w:rsidRPr="009C1DB2">
        <w:rPr>
          <w:rFonts w:ascii="ＭＳ 明朝" w:hAnsi="ＭＳ 明朝" w:hint="eastAsia"/>
          <w:bCs/>
          <w:color w:val="auto"/>
          <w:sz w:val="21"/>
          <w:szCs w:val="21"/>
          <w:bdr w:val="single" w:sz="4" w:space="0" w:color="auto"/>
        </w:rPr>
        <w:t>付表16</w:t>
      </w:r>
    </w:p>
    <w:p w14:paraId="1302EDB1" w14:textId="0CDC92E2" w:rsidR="002C578A" w:rsidRPr="009C1DB2" w:rsidRDefault="002C578A" w:rsidP="002C578A">
      <w:pPr>
        <w:tabs>
          <w:tab w:val="left" w:pos="284"/>
          <w:tab w:val="left" w:pos="462"/>
        </w:tabs>
        <w:spacing w:line="300" w:lineRule="exact"/>
        <w:ind w:left="210" w:rightChars="50" w:right="101" w:hangingChars="109" w:hanging="210"/>
        <w:jc w:val="both"/>
        <w:rPr>
          <w:rFonts w:ascii="ＭＳ 明朝" w:hAnsi="ＭＳ 明朝"/>
          <w:color w:val="auto"/>
          <w:sz w:val="21"/>
          <w:szCs w:val="21"/>
          <w:bdr w:val="single" w:sz="4" w:space="0" w:color="auto"/>
        </w:rPr>
      </w:pPr>
      <w:r w:rsidRPr="009C1DB2">
        <w:rPr>
          <w:rFonts w:ascii="ＭＳ 明朝" w:hAnsi="ＭＳ 明朝" w:hint="eastAsia"/>
          <w:color w:val="auto"/>
          <w:sz w:val="21"/>
          <w:szCs w:val="21"/>
        </w:rPr>
        <w:t>・販売購入形態別の30歳未満の若年者の相談状況を見ると、「通信販売」が3,513件で最も多くなりました。相談全体に占める若年者の割合で見ると、「マルチ・マルチまがい」が26.0%と高くなっています。</w:t>
      </w:r>
      <w:r w:rsidRPr="009C1DB2">
        <w:rPr>
          <w:rFonts w:ascii="ＭＳ 明朝" w:hAnsi="ＭＳ 明朝" w:hint="eastAsia"/>
          <w:color w:val="auto"/>
          <w:sz w:val="21"/>
          <w:szCs w:val="21"/>
          <w:bdr w:val="single" w:sz="4" w:space="0" w:color="auto"/>
        </w:rPr>
        <w:t>付表1</w:t>
      </w:r>
      <w:r w:rsidR="005C0467" w:rsidRPr="009C1DB2">
        <w:rPr>
          <w:rFonts w:ascii="ＭＳ 明朝" w:hAnsi="ＭＳ 明朝" w:hint="eastAsia"/>
          <w:color w:val="auto"/>
          <w:sz w:val="21"/>
          <w:szCs w:val="21"/>
          <w:bdr w:val="single" w:sz="4" w:space="0" w:color="auto"/>
        </w:rPr>
        <w:t>7</w:t>
      </w:r>
      <w:r w:rsidRPr="009C1DB2">
        <w:rPr>
          <w:rFonts w:ascii="ＭＳ 明朝" w:hAnsi="ＭＳ 明朝"/>
          <w:color w:val="auto"/>
          <w:sz w:val="21"/>
          <w:szCs w:val="21"/>
          <w:bdr w:val="single" w:sz="4" w:space="0" w:color="auto"/>
        </w:rPr>
        <w:t xml:space="preserve"> </w:t>
      </w:r>
    </w:p>
    <w:p w14:paraId="26599ED9" w14:textId="0C488DB5" w:rsidR="00057EDA" w:rsidRPr="009C1DB2" w:rsidRDefault="00831146" w:rsidP="00831146">
      <w:pPr>
        <w:rPr>
          <w:rFonts w:ascii="ＭＳ ゴシック" w:eastAsia="ＭＳ ゴシック" w:hAnsi="ＭＳ ゴシック"/>
          <w:color w:val="auto"/>
        </w:rPr>
      </w:pPr>
      <w:r w:rsidRPr="009C1DB2">
        <w:rPr>
          <w:rFonts w:ascii="ＭＳ ゴシック" w:eastAsia="ＭＳ ゴシック" w:hAnsi="ＭＳ ゴシック"/>
          <w:color w:val="auto"/>
          <w:bdr w:val="single" w:sz="4" w:space="0" w:color="auto"/>
        </w:rPr>
        <w:t>付表</w:t>
      </w:r>
      <w:r w:rsidR="00BB542E" w:rsidRPr="009C1DB2">
        <w:rPr>
          <w:rFonts w:ascii="ＭＳ ゴシック" w:eastAsia="ＭＳ ゴシック" w:hAnsi="ＭＳ ゴシック" w:hint="eastAsia"/>
          <w:color w:val="auto"/>
          <w:bdr w:val="single" w:sz="4" w:space="0" w:color="auto"/>
        </w:rPr>
        <w:t>1</w:t>
      </w:r>
      <w:r w:rsidR="00977ED5" w:rsidRPr="009C1DB2">
        <w:rPr>
          <w:rFonts w:ascii="ＭＳ ゴシック" w:eastAsia="ＭＳ ゴシック" w:hAnsi="ＭＳ ゴシック" w:hint="eastAsia"/>
          <w:color w:val="auto"/>
          <w:bdr w:val="single" w:sz="4" w:space="0" w:color="auto"/>
        </w:rPr>
        <w:t>5</w:t>
      </w:r>
      <w:r w:rsidR="00A92410"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若者の相談件数と全相談件数に占める割合（30歳未満）</w:t>
      </w:r>
    </w:p>
    <w:p w14:paraId="572FB28A" w14:textId="13A02B66" w:rsidR="00BE3513" w:rsidRPr="009C1DB2" w:rsidRDefault="00952059" w:rsidP="006F5728">
      <w:pPr>
        <w:rPr>
          <w:rFonts w:ascii="ＭＳ ゴシック" w:eastAsia="ＭＳ ゴシック" w:hAnsi="ＭＳ ゴシック"/>
          <w:color w:val="auto"/>
        </w:rPr>
      </w:pPr>
      <w:r w:rsidRPr="009C1DB2">
        <w:rPr>
          <w:noProof/>
          <w:color w:val="auto"/>
        </w:rPr>
        <w:drawing>
          <wp:inline distT="0" distB="0" distL="0" distR="0" wp14:anchorId="2C832BBF" wp14:editId="149930D7">
            <wp:extent cx="5819775" cy="1752600"/>
            <wp:effectExtent l="0" t="0" r="9525" b="0"/>
            <wp:docPr id="1861585907"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9775" cy="1752600"/>
                    </a:xfrm>
                    <a:prstGeom prst="rect">
                      <a:avLst/>
                    </a:prstGeom>
                    <a:noFill/>
                    <a:ln>
                      <a:noFill/>
                    </a:ln>
                  </pic:spPr>
                </pic:pic>
              </a:graphicData>
            </a:graphic>
          </wp:inline>
        </w:drawing>
      </w:r>
    </w:p>
    <w:p w14:paraId="70061334" w14:textId="486B0C9B" w:rsidR="00810DAC" w:rsidRPr="009C1DB2" w:rsidRDefault="00810DAC" w:rsidP="00831146">
      <w:pPr>
        <w:spacing w:line="240" w:lineRule="exact"/>
        <w:rPr>
          <w:rFonts w:ascii="ＭＳ ゴシック" w:eastAsia="ＭＳ ゴシック" w:hAnsi="ＭＳ ゴシック"/>
          <w:color w:val="auto"/>
          <w:bdr w:val="single" w:sz="4" w:space="0" w:color="auto"/>
        </w:rPr>
      </w:pPr>
    </w:p>
    <w:p w14:paraId="6762A1E3" w14:textId="52EAA5BC" w:rsidR="00C84D1C" w:rsidRPr="009C1DB2" w:rsidRDefault="00831146" w:rsidP="00831146">
      <w:pPr>
        <w:spacing w:line="240" w:lineRule="exact"/>
        <w:rPr>
          <w:rFonts w:ascii="ＭＳ ゴシック" w:eastAsia="ＭＳ ゴシック" w:hAnsi="ＭＳ ゴシック"/>
          <w:color w:val="auto"/>
        </w:rPr>
      </w:pPr>
      <w:r w:rsidRPr="009C1DB2">
        <w:rPr>
          <w:rFonts w:ascii="ＭＳ ゴシック" w:eastAsia="ＭＳ ゴシック" w:hAnsi="ＭＳ ゴシック"/>
          <w:color w:val="auto"/>
          <w:bdr w:val="single" w:sz="4" w:space="0" w:color="auto"/>
        </w:rPr>
        <w:t>付表</w:t>
      </w:r>
      <w:r w:rsidR="00BB542E" w:rsidRPr="009C1DB2">
        <w:rPr>
          <w:rFonts w:ascii="ＭＳ ゴシック" w:eastAsia="ＭＳ ゴシック" w:hAnsi="ＭＳ ゴシック"/>
          <w:color w:val="auto"/>
          <w:bdr w:val="single" w:sz="4" w:space="0" w:color="auto"/>
        </w:rPr>
        <w:t>1</w:t>
      </w:r>
      <w:r w:rsidR="00977ED5" w:rsidRPr="009C1DB2">
        <w:rPr>
          <w:rFonts w:ascii="ＭＳ ゴシック" w:eastAsia="ＭＳ ゴシック" w:hAnsi="ＭＳ ゴシック" w:hint="eastAsia"/>
          <w:color w:val="auto"/>
          <w:bdr w:val="single" w:sz="4" w:space="0" w:color="auto"/>
        </w:rPr>
        <w:t>6</w:t>
      </w:r>
      <w:r w:rsidR="00A92410"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若者の相談の多い商品･役務(上位10位</w:t>
      </w:r>
      <w:r w:rsidRPr="009C1DB2">
        <w:rPr>
          <w:rFonts w:ascii="ＭＳ ゴシック" w:eastAsia="ＭＳ ゴシック" w:hAnsi="ＭＳ ゴシック"/>
          <w:color w:val="auto"/>
        </w:rPr>
        <w:t>）</w:t>
      </w:r>
    </w:p>
    <w:p w14:paraId="7C10C910" w14:textId="4255BB51" w:rsidR="001037D2" w:rsidRPr="009C1DB2" w:rsidRDefault="006D5A51" w:rsidP="00831146">
      <w:pPr>
        <w:spacing w:line="240" w:lineRule="exact"/>
        <w:rPr>
          <w:rFonts w:ascii="ＭＳ ゴシック" w:eastAsia="ＭＳ ゴシック" w:hAnsi="ＭＳ ゴシック"/>
          <w:color w:val="auto"/>
        </w:rPr>
      </w:pPr>
      <w:r w:rsidRPr="009C1DB2">
        <w:rPr>
          <w:noProof/>
          <w:color w:val="auto"/>
        </w:rPr>
        <w:drawing>
          <wp:anchor distT="0" distB="0" distL="114300" distR="114300" simplePos="0" relativeHeight="251744256" behindDoc="0" locked="0" layoutInCell="1" allowOverlap="1" wp14:anchorId="3235323A" wp14:editId="5F9D514F">
            <wp:simplePos x="0" y="0"/>
            <wp:positionH relativeFrom="margin">
              <wp:align>left</wp:align>
            </wp:positionH>
            <wp:positionV relativeFrom="paragraph">
              <wp:posOffset>40005</wp:posOffset>
            </wp:positionV>
            <wp:extent cx="5638800" cy="2514600"/>
            <wp:effectExtent l="0" t="0" r="0" b="0"/>
            <wp:wrapSquare wrapText="bothSides"/>
            <wp:docPr id="1069625050"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38800"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F4B794" w14:textId="63987C8C"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1056A483"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6C1E44D4"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13EAD4FF"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390B41E4"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0A1C7789"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21222BF1"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0FEC3C7E"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52FBBFD8"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352BBB40"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5598960F"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750EE9F2"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0C2B0846"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2C5985E1"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084202A0"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1C3C1599" w14:textId="77777777" w:rsidR="006D5A51" w:rsidRPr="009C1DB2" w:rsidRDefault="006D5A51" w:rsidP="00351937">
      <w:pPr>
        <w:spacing w:line="240" w:lineRule="exact"/>
        <w:rPr>
          <w:rFonts w:ascii="ＭＳ ゴシック" w:eastAsia="ＭＳ ゴシック" w:hAnsi="ＭＳ ゴシック"/>
          <w:color w:val="auto"/>
          <w:bdr w:val="single" w:sz="4" w:space="0" w:color="auto"/>
        </w:rPr>
      </w:pPr>
    </w:p>
    <w:p w14:paraId="0084E3DA" w14:textId="2F3FEC37" w:rsidR="0013446B" w:rsidRPr="009C1DB2" w:rsidRDefault="00831146" w:rsidP="00351937">
      <w:pPr>
        <w:spacing w:line="240" w:lineRule="exact"/>
        <w:rPr>
          <w:rFonts w:ascii="ＭＳ ゴシック" w:eastAsia="ＭＳ ゴシック" w:hAnsi="ＭＳ ゴシック"/>
          <w:color w:val="auto"/>
        </w:rPr>
      </w:pPr>
      <w:r w:rsidRPr="009C1DB2">
        <w:rPr>
          <w:rFonts w:ascii="ＭＳ ゴシック" w:eastAsia="ＭＳ ゴシック" w:hAnsi="ＭＳ ゴシック" w:hint="eastAsia"/>
          <w:color w:val="auto"/>
          <w:bdr w:val="single" w:sz="4" w:space="0" w:color="auto"/>
        </w:rPr>
        <w:t>付表</w:t>
      </w:r>
      <w:r w:rsidR="00A217C9" w:rsidRPr="009C1DB2">
        <w:rPr>
          <w:rFonts w:ascii="ＭＳ ゴシック" w:eastAsia="ＭＳ ゴシック" w:hAnsi="ＭＳ ゴシック"/>
          <w:color w:val="auto"/>
          <w:bdr w:val="single" w:sz="4" w:space="0" w:color="auto"/>
        </w:rPr>
        <w:t>1</w:t>
      </w:r>
      <w:r w:rsidR="00977ED5" w:rsidRPr="009C1DB2">
        <w:rPr>
          <w:rFonts w:ascii="ＭＳ ゴシック" w:eastAsia="ＭＳ ゴシック" w:hAnsi="ＭＳ ゴシック" w:hint="eastAsia"/>
          <w:color w:val="auto"/>
          <w:bdr w:val="single" w:sz="4" w:space="0" w:color="auto"/>
        </w:rPr>
        <w:t>7</w:t>
      </w:r>
      <w:r w:rsidR="00A92410"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若者の相談の多い販売購入形態</w:t>
      </w:r>
    </w:p>
    <w:p w14:paraId="0EAC3C83" w14:textId="7A20F94E" w:rsidR="00D95869" w:rsidRPr="009C1DB2" w:rsidRDefault="006D5A51" w:rsidP="008B239C">
      <w:pPr>
        <w:spacing w:line="300" w:lineRule="atLeast"/>
        <w:ind w:rightChars="100" w:right="203"/>
        <w:jc w:val="both"/>
        <w:rPr>
          <w:noProof/>
          <w:color w:val="auto"/>
        </w:rPr>
      </w:pPr>
      <w:r w:rsidRPr="009C1DB2">
        <w:rPr>
          <w:noProof/>
          <w:color w:val="auto"/>
        </w:rPr>
        <w:drawing>
          <wp:inline distT="0" distB="0" distL="0" distR="0" wp14:anchorId="421E9075" wp14:editId="4A425C9F">
            <wp:extent cx="5648325" cy="2009775"/>
            <wp:effectExtent l="0" t="0" r="9525" b="9525"/>
            <wp:docPr id="1751324893"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48325" cy="2009775"/>
                    </a:xfrm>
                    <a:prstGeom prst="rect">
                      <a:avLst/>
                    </a:prstGeom>
                    <a:noFill/>
                    <a:ln>
                      <a:noFill/>
                    </a:ln>
                  </pic:spPr>
                </pic:pic>
              </a:graphicData>
            </a:graphic>
          </wp:inline>
        </w:drawing>
      </w:r>
    </w:p>
    <w:p w14:paraId="1DB10926" w14:textId="4C7A53F8" w:rsidR="001700C1" w:rsidRPr="009C1DB2" w:rsidRDefault="00143D97" w:rsidP="00143D97">
      <w:pPr>
        <w:spacing w:line="280" w:lineRule="exact"/>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lastRenderedPageBreak/>
        <w:t>【若年者の相談事例】</w:t>
      </w:r>
    </w:p>
    <w:p w14:paraId="2E440916" w14:textId="7F6905C3" w:rsidR="00B106D0" w:rsidRPr="009C1DB2" w:rsidRDefault="00B106D0" w:rsidP="00B106D0">
      <w:pPr>
        <w:spacing w:line="280" w:lineRule="exact"/>
        <w:ind w:left="234" w:rightChars="50" w:right="101" w:hangingChars="115" w:hanging="234"/>
        <w:contextualSpacing/>
        <w:jc w:val="both"/>
        <w:rPr>
          <w:rFonts w:ascii="ＭＳ ゴシック" w:eastAsia="ＭＳ ゴシック" w:hAnsi="ＭＳ ゴシック"/>
          <w:b/>
          <w:color w:val="auto"/>
        </w:rPr>
      </w:pPr>
      <w:r w:rsidRPr="009C1DB2">
        <w:rPr>
          <w:rFonts w:ascii="ＭＳ ゴシック" w:eastAsia="ＭＳ ゴシック" w:hAnsi="ＭＳ ゴシック" w:hint="eastAsia"/>
          <w:b/>
          <w:color w:val="auto"/>
        </w:rPr>
        <w:t>＜エステティックサービス＞</w:t>
      </w:r>
      <w:r w:rsidR="00DF2AD6" w:rsidRPr="009C1DB2">
        <w:rPr>
          <w:rFonts w:ascii="ＭＳ ゴシック" w:eastAsia="ＭＳ ゴシック" w:hAnsi="ＭＳ ゴシック" w:hint="eastAsia"/>
          <w:b/>
          <w:color w:val="auto"/>
        </w:rPr>
        <w:t>（再掲）</w:t>
      </w:r>
    </w:p>
    <w:p w14:paraId="66435D4E" w14:textId="04461ED7" w:rsidR="00072AA3" w:rsidRPr="00072AA3" w:rsidRDefault="00072AA3" w:rsidP="00072AA3">
      <w:pPr>
        <w:spacing w:line="280" w:lineRule="exact"/>
        <w:ind w:left="193" w:rightChars="50" w:right="101" w:hangingChars="100" w:hanging="193"/>
        <w:contextualSpacing/>
        <w:jc w:val="both"/>
        <w:rPr>
          <w:rFonts w:ascii="ＭＳ 明朝" w:hAnsi="ＭＳ 明朝"/>
          <w:bCs/>
          <w:color w:val="auto"/>
          <w:sz w:val="21"/>
          <w:szCs w:val="21"/>
        </w:rPr>
      </w:pPr>
      <w:r w:rsidRPr="00072AA3">
        <w:rPr>
          <w:rFonts w:ascii="ＭＳ 明朝" w:hAnsi="ＭＳ 明朝" w:hint="eastAsia"/>
          <w:bCs/>
          <w:color w:val="auto"/>
          <w:sz w:val="21"/>
          <w:szCs w:val="21"/>
        </w:rPr>
        <w:t>〇　高校生の娘が利用している脱毛エステサロンが破産申請したというニュースをテレビで見た。半年前に46万円の契約のうち23万円を娘の貯金で23万円を私のクレジットカードで支払った。まだ2回しか施術は受けていない。返金してもらえるのか。（相談者　30歳代</w:t>
      </w:r>
      <w:r>
        <w:rPr>
          <w:rFonts w:ascii="ＭＳ 明朝" w:hAnsi="ＭＳ 明朝" w:hint="eastAsia"/>
          <w:bCs/>
          <w:color w:val="auto"/>
          <w:sz w:val="21"/>
          <w:szCs w:val="21"/>
        </w:rPr>
        <w:t>、</w:t>
      </w:r>
      <w:r w:rsidRPr="00072AA3">
        <w:rPr>
          <w:rFonts w:ascii="ＭＳ 明朝" w:hAnsi="ＭＳ 明朝" w:hint="eastAsia"/>
          <w:bCs/>
          <w:color w:val="auto"/>
          <w:sz w:val="21"/>
          <w:szCs w:val="21"/>
        </w:rPr>
        <w:t>契約者　10歳代）</w:t>
      </w:r>
    </w:p>
    <w:p w14:paraId="415F6143" w14:textId="77777777" w:rsidR="00072AA3" w:rsidRPr="00072AA3" w:rsidRDefault="00072AA3" w:rsidP="00072AA3">
      <w:pPr>
        <w:spacing w:line="280" w:lineRule="exact"/>
        <w:ind w:left="193" w:rightChars="50" w:right="101" w:hangingChars="100" w:hanging="193"/>
        <w:contextualSpacing/>
        <w:jc w:val="both"/>
        <w:rPr>
          <w:rFonts w:ascii="ＭＳ 明朝" w:hAnsi="ＭＳ 明朝"/>
          <w:bCs/>
          <w:color w:val="auto"/>
          <w:sz w:val="21"/>
          <w:szCs w:val="21"/>
        </w:rPr>
      </w:pPr>
      <w:r w:rsidRPr="00072AA3">
        <w:rPr>
          <w:rFonts w:ascii="ＭＳ 明朝" w:hAnsi="ＭＳ 明朝"/>
          <w:bCs/>
          <w:color w:val="auto"/>
          <w:sz w:val="21"/>
          <w:szCs w:val="21"/>
        </w:rPr>
        <w:t>➢</w:t>
      </w:r>
      <w:r w:rsidRPr="00072AA3">
        <w:rPr>
          <w:rFonts w:ascii="ＭＳ 明朝" w:hAnsi="ＭＳ 明朝" w:hint="eastAsia"/>
          <w:bCs/>
          <w:color w:val="auto"/>
          <w:sz w:val="21"/>
          <w:szCs w:val="21"/>
        </w:rPr>
        <w:t xml:space="preserve">　相談対応と結果</w:t>
      </w:r>
    </w:p>
    <w:p w14:paraId="20010844" w14:textId="03231EB6" w:rsidR="00620C84" w:rsidRDefault="00072AA3" w:rsidP="00072AA3">
      <w:pPr>
        <w:spacing w:line="280" w:lineRule="exact"/>
        <w:ind w:left="193" w:rightChars="50" w:right="101" w:hangingChars="100" w:hanging="193"/>
        <w:contextualSpacing/>
        <w:jc w:val="both"/>
        <w:rPr>
          <w:rFonts w:ascii="ＭＳ 明朝" w:hAnsi="ＭＳ 明朝"/>
          <w:bCs/>
          <w:color w:val="auto"/>
          <w:sz w:val="21"/>
          <w:szCs w:val="21"/>
        </w:rPr>
      </w:pPr>
      <w:r w:rsidRPr="00072AA3">
        <w:rPr>
          <w:rFonts w:ascii="ＭＳ 明朝" w:hAnsi="ＭＳ 明朝" w:hint="eastAsia"/>
          <w:bCs/>
          <w:color w:val="auto"/>
          <w:sz w:val="21"/>
          <w:szCs w:val="21"/>
        </w:rPr>
        <w:t xml:space="preserve">　　現金で一括で支払った金額については事業者が倒産した場合、返金を求めることは難しいが、破産管財人のホームページを参考にするよう案内した。クレジットカードの分割払い中であれば、クレジットカード会社に支払停止の抗弁書を出すよう助言した。</w:t>
      </w:r>
    </w:p>
    <w:p w14:paraId="2C26E99A" w14:textId="77777777" w:rsidR="00072AA3" w:rsidRPr="00072AA3" w:rsidRDefault="00072AA3" w:rsidP="00072AA3">
      <w:pPr>
        <w:spacing w:line="280" w:lineRule="exact"/>
        <w:ind w:left="193" w:rightChars="50" w:right="101" w:hangingChars="100" w:hanging="193"/>
        <w:contextualSpacing/>
        <w:jc w:val="both"/>
        <w:rPr>
          <w:rFonts w:ascii="ＭＳ 明朝" w:hAnsi="ＭＳ 明朝"/>
          <w:bCs/>
          <w:color w:val="auto"/>
          <w:sz w:val="21"/>
          <w:szCs w:val="21"/>
        </w:rPr>
      </w:pPr>
    </w:p>
    <w:p w14:paraId="1689057F" w14:textId="7B0F0F22" w:rsidR="00143D97" w:rsidRPr="009C1DB2" w:rsidRDefault="00143D97" w:rsidP="00143D97">
      <w:pPr>
        <w:spacing w:line="280" w:lineRule="exact"/>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＜医療サービス（美容医療）＞</w:t>
      </w:r>
    </w:p>
    <w:p w14:paraId="21A49322" w14:textId="3C027BA5" w:rsidR="00143D97" w:rsidRPr="009C1DB2" w:rsidRDefault="00143D97" w:rsidP="00143D97">
      <w:pPr>
        <w:tabs>
          <w:tab w:val="left" w:pos="426"/>
        </w:tabs>
        <w:ind w:left="193" w:rightChars="49" w:right="99" w:hangingChars="100" w:hanging="193"/>
        <w:jc w:val="both"/>
        <w:rPr>
          <w:rFonts w:ascii="ＭＳ 明朝" w:hAnsi="ＭＳ 明朝"/>
          <w:color w:val="auto"/>
          <w:sz w:val="21"/>
          <w:szCs w:val="21"/>
        </w:rPr>
      </w:pPr>
      <w:r w:rsidRPr="009C1DB2">
        <w:rPr>
          <w:rFonts w:ascii="ＭＳ 明朝" w:hAnsi="ＭＳ 明朝" w:hint="eastAsia"/>
          <w:color w:val="auto"/>
          <w:sz w:val="21"/>
          <w:szCs w:val="21"/>
        </w:rPr>
        <w:t xml:space="preserve">○　</w:t>
      </w:r>
      <w:r w:rsidR="00B11E99" w:rsidRPr="009C1DB2">
        <w:rPr>
          <w:rFonts w:ascii="ＭＳ 明朝" w:hAnsi="ＭＳ 明朝" w:hint="eastAsia"/>
          <w:color w:val="auto"/>
          <w:sz w:val="21"/>
          <w:szCs w:val="21"/>
        </w:rPr>
        <w:t>スマートフォンで「包茎手術が9</w:t>
      </w:r>
      <w:r w:rsidR="007268BB" w:rsidRPr="009C1DB2">
        <w:rPr>
          <w:rFonts w:ascii="ＭＳ 明朝" w:hAnsi="ＭＳ 明朝" w:hint="eastAsia"/>
          <w:color w:val="auto"/>
          <w:sz w:val="21"/>
          <w:szCs w:val="21"/>
        </w:rPr>
        <w:t>,</w:t>
      </w:r>
      <w:r w:rsidR="00B11E99" w:rsidRPr="009C1DB2">
        <w:rPr>
          <w:rFonts w:ascii="ＭＳ 明朝" w:hAnsi="ＭＳ 明朝" w:hint="eastAsia"/>
          <w:color w:val="auto"/>
          <w:sz w:val="21"/>
          <w:szCs w:val="21"/>
        </w:rPr>
        <w:t>800円でできる」という広告を見てクリニックに予約した。医師の診察後。カウンセラーから「放置したら真正包茎になる。手術は早い方が良い。」と</w:t>
      </w:r>
      <w:r w:rsidR="003E01A4" w:rsidRPr="009C1DB2">
        <w:rPr>
          <w:rFonts w:ascii="ＭＳ 明朝" w:hAnsi="ＭＳ 明朝" w:hint="eastAsia"/>
          <w:color w:val="auto"/>
          <w:sz w:val="21"/>
          <w:szCs w:val="21"/>
        </w:rPr>
        <w:t>強く勧められ</w:t>
      </w:r>
      <w:r w:rsidR="007268BB" w:rsidRPr="009C1DB2">
        <w:rPr>
          <w:rFonts w:ascii="ＭＳ 明朝" w:hAnsi="ＭＳ 明朝" w:hint="eastAsia"/>
          <w:color w:val="auto"/>
          <w:sz w:val="21"/>
          <w:szCs w:val="21"/>
        </w:rPr>
        <w:t>、料金が60万円と言われた。高額すぎるので</w:t>
      </w:r>
      <w:r w:rsidR="00BA5699" w:rsidRPr="009C1DB2">
        <w:rPr>
          <w:rFonts w:ascii="ＭＳ 明朝" w:hAnsi="ＭＳ 明朝" w:hint="eastAsia"/>
          <w:color w:val="auto"/>
          <w:sz w:val="21"/>
          <w:szCs w:val="21"/>
        </w:rPr>
        <w:t>家に帰って</w:t>
      </w:r>
      <w:r w:rsidR="007268BB" w:rsidRPr="009C1DB2">
        <w:rPr>
          <w:rFonts w:ascii="ＭＳ 明朝" w:hAnsi="ＭＳ 明朝" w:hint="eastAsia"/>
          <w:color w:val="auto"/>
          <w:sz w:val="21"/>
          <w:szCs w:val="21"/>
        </w:rPr>
        <w:t>親に相談するといったが、「相談したら高いからと反対され後悔している若者が何人もいる」「今日契約すると40万円に値引きする、ローンを組めば毎月13,000円程度」と</w:t>
      </w:r>
      <w:r w:rsidR="00BA5699" w:rsidRPr="009C1DB2">
        <w:rPr>
          <w:rFonts w:ascii="ＭＳ 明朝" w:hAnsi="ＭＳ 明朝" w:hint="eastAsia"/>
          <w:color w:val="auto"/>
          <w:sz w:val="21"/>
          <w:szCs w:val="21"/>
        </w:rPr>
        <w:t>引き止められ、</w:t>
      </w:r>
      <w:r w:rsidR="00BE1CA1" w:rsidRPr="009C1DB2">
        <w:rPr>
          <w:rFonts w:ascii="ＭＳ 明朝" w:hAnsi="ＭＳ 明朝" w:hint="eastAsia"/>
          <w:color w:val="auto"/>
          <w:sz w:val="21"/>
          <w:szCs w:val="21"/>
        </w:rPr>
        <w:t>1週間後の手術予約をし、ローン契約をした。帰宅して両親に相談し、キャンセルを申し出たら、37,500円のキャンセル料が必要と</w:t>
      </w:r>
      <w:r w:rsidR="00072AA3">
        <w:rPr>
          <w:rFonts w:ascii="ＭＳ 明朝" w:hAnsi="ＭＳ 明朝" w:hint="eastAsia"/>
          <w:color w:val="auto"/>
          <w:sz w:val="21"/>
          <w:szCs w:val="21"/>
        </w:rPr>
        <w:t>言われた</w:t>
      </w:r>
      <w:r w:rsidR="00BE1CA1" w:rsidRPr="009C1DB2">
        <w:rPr>
          <w:rFonts w:ascii="ＭＳ 明朝" w:hAnsi="ＭＳ 明朝" w:hint="eastAsia"/>
          <w:color w:val="auto"/>
          <w:sz w:val="21"/>
          <w:szCs w:val="21"/>
        </w:rPr>
        <w:t>。</w:t>
      </w:r>
      <w:r w:rsidRPr="009C1DB2">
        <w:rPr>
          <w:rFonts w:ascii="ＭＳ 明朝" w:hAnsi="ＭＳ 明朝" w:hint="eastAsia"/>
          <w:color w:val="auto"/>
          <w:sz w:val="21"/>
          <w:szCs w:val="21"/>
        </w:rPr>
        <w:t>（10歳代）</w:t>
      </w:r>
    </w:p>
    <w:p w14:paraId="41AD4975" w14:textId="77777777" w:rsidR="00143D97" w:rsidRPr="009C1DB2" w:rsidRDefault="00143D97" w:rsidP="00143D97">
      <w:pPr>
        <w:spacing w:line="280" w:lineRule="exact"/>
        <w:ind w:left="19" w:rightChars="49" w:right="99" w:hanging="1"/>
        <w:contextualSpacing/>
        <w:jc w:val="both"/>
        <w:rPr>
          <w:rFonts w:ascii="ＭＳ 明朝" w:hAnsi="ＭＳ 明朝"/>
          <w:bCs/>
          <w:color w:val="auto"/>
          <w:sz w:val="21"/>
          <w:szCs w:val="21"/>
        </w:rPr>
      </w:pPr>
      <w:bookmarkStart w:id="51" w:name="_Hlk209112960"/>
      <w:r w:rsidRPr="009C1DB2">
        <w:rPr>
          <w:rFonts w:ascii="ＭＳ 明朝" w:hAnsi="ＭＳ 明朝" w:hint="eastAsia"/>
          <w:bCs/>
          <w:color w:val="auto"/>
          <w:sz w:val="21"/>
          <w:szCs w:val="21"/>
        </w:rPr>
        <w:t>➢　相談対応と結果</w:t>
      </w:r>
    </w:p>
    <w:bookmarkEnd w:id="51"/>
    <w:p w14:paraId="6C94E44E" w14:textId="27C6C49E" w:rsidR="00143D97" w:rsidRPr="009C1DB2" w:rsidRDefault="00196D83" w:rsidP="00143D97">
      <w:pPr>
        <w:shd w:val="clear" w:color="auto" w:fill="FFFFFF"/>
        <w:ind w:leftChars="100" w:left="203" w:rightChars="49" w:right="99" w:firstLineChars="100" w:firstLine="193"/>
        <w:jc w:val="both"/>
        <w:rPr>
          <w:rFonts w:ascii="ＭＳ 明朝" w:hAnsi="ＭＳ 明朝"/>
          <w:color w:val="auto"/>
          <w:sz w:val="21"/>
          <w:szCs w:val="21"/>
          <w:shd w:val="clear" w:color="auto" w:fill="FFFFFF"/>
        </w:rPr>
      </w:pPr>
      <w:r w:rsidRPr="009C1DB2">
        <w:rPr>
          <w:rFonts w:ascii="ＭＳ 明朝" w:hAnsi="ＭＳ 明朝" w:hint="eastAsia"/>
          <w:color w:val="auto"/>
          <w:sz w:val="21"/>
          <w:szCs w:val="21"/>
          <w:shd w:val="clear" w:color="auto" w:fill="FFFFFF"/>
        </w:rPr>
        <w:t>センターにて、</w:t>
      </w:r>
      <w:r w:rsidR="00BA5699" w:rsidRPr="009C1DB2">
        <w:rPr>
          <w:rFonts w:ascii="ＭＳ 明朝" w:hAnsi="ＭＳ 明朝" w:hint="eastAsia"/>
          <w:color w:val="auto"/>
          <w:sz w:val="21"/>
          <w:szCs w:val="21"/>
          <w:shd w:val="clear" w:color="auto" w:fill="FFFFFF"/>
        </w:rPr>
        <w:t>勧誘時に「不安をあおる告知により</w:t>
      </w:r>
      <w:r w:rsidR="0014093B" w:rsidRPr="009C1DB2">
        <w:rPr>
          <w:rFonts w:ascii="ＭＳ 明朝" w:hAnsi="ＭＳ 明朝" w:hint="eastAsia"/>
          <w:color w:val="auto"/>
          <w:sz w:val="21"/>
          <w:szCs w:val="21"/>
          <w:shd w:val="clear" w:color="auto" w:fill="FFFFFF"/>
        </w:rPr>
        <w:t>困惑したことを理由に</w:t>
      </w:r>
      <w:r w:rsidR="006A3C05" w:rsidRPr="009C1DB2">
        <w:rPr>
          <w:rFonts w:ascii="ＭＳ 明朝" w:hAnsi="ＭＳ 明朝" w:hint="eastAsia"/>
          <w:color w:val="auto"/>
          <w:sz w:val="21"/>
          <w:szCs w:val="21"/>
          <w:shd w:val="clear" w:color="auto" w:fill="FFFFFF"/>
        </w:rPr>
        <w:t>契約を取消し（消費者契約法第4条第2項）する。キャンセル料は支払わない」という内容の事業者への通知書の作成を助言した。また信販会社にも支払い停止の抗弁書の送付を助言。センターから事業者に連絡をとり、あっせんした結果、経緯書の内容とは相違があるが今回</w:t>
      </w:r>
      <w:proofErr w:type="gramStart"/>
      <w:r w:rsidR="006A3C05" w:rsidRPr="009C1DB2">
        <w:rPr>
          <w:rFonts w:ascii="ＭＳ 明朝" w:hAnsi="ＭＳ 明朝" w:hint="eastAsia"/>
          <w:color w:val="auto"/>
          <w:sz w:val="21"/>
          <w:szCs w:val="21"/>
          <w:shd w:val="clear" w:color="auto" w:fill="FFFFFF"/>
        </w:rPr>
        <w:t>は</w:t>
      </w:r>
      <w:proofErr w:type="gramEnd"/>
      <w:r w:rsidR="006A3C05" w:rsidRPr="009C1DB2">
        <w:rPr>
          <w:rFonts w:ascii="ＭＳ 明朝" w:hAnsi="ＭＳ 明朝" w:hint="eastAsia"/>
          <w:color w:val="auto"/>
          <w:sz w:val="21"/>
          <w:szCs w:val="21"/>
          <w:shd w:val="clear" w:color="auto" w:fill="FFFFFF"/>
        </w:rPr>
        <w:t>キャンセル料</w:t>
      </w:r>
      <w:proofErr w:type="gramStart"/>
      <w:r w:rsidR="006A3C05" w:rsidRPr="009C1DB2">
        <w:rPr>
          <w:rFonts w:ascii="ＭＳ 明朝" w:hAnsi="ＭＳ 明朝" w:hint="eastAsia"/>
          <w:color w:val="auto"/>
          <w:sz w:val="21"/>
          <w:szCs w:val="21"/>
          <w:shd w:val="clear" w:color="auto" w:fill="FFFFFF"/>
        </w:rPr>
        <w:t>は</w:t>
      </w:r>
      <w:proofErr w:type="gramEnd"/>
      <w:r w:rsidR="006A3C05" w:rsidRPr="009C1DB2">
        <w:rPr>
          <w:rFonts w:ascii="ＭＳ 明朝" w:hAnsi="ＭＳ 明朝" w:hint="eastAsia"/>
          <w:color w:val="auto"/>
          <w:sz w:val="21"/>
          <w:szCs w:val="21"/>
          <w:shd w:val="clear" w:color="auto" w:fill="FFFFFF"/>
        </w:rPr>
        <w:t>請求しないとの回答があり、相談者に伝えた。</w:t>
      </w:r>
    </w:p>
    <w:p w14:paraId="58ABA5A3" w14:textId="77777777" w:rsidR="00620C84" w:rsidRPr="009C1DB2" w:rsidRDefault="00620C84" w:rsidP="00143D97">
      <w:pPr>
        <w:shd w:val="clear" w:color="auto" w:fill="FFFFFF"/>
        <w:ind w:leftChars="100" w:left="203" w:rightChars="49" w:right="99" w:firstLineChars="100" w:firstLine="193"/>
        <w:jc w:val="both"/>
        <w:rPr>
          <w:rFonts w:ascii="ＭＳ 明朝" w:hAnsi="ＭＳ 明朝"/>
          <w:color w:val="auto"/>
          <w:sz w:val="21"/>
          <w:szCs w:val="21"/>
          <w:shd w:val="clear" w:color="auto" w:fill="FFFFFF"/>
        </w:rPr>
      </w:pPr>
    </w:p>
    <w:p w14:paraId="270776FA" w14:textId="77777777" w:rsidR="00143D97" w:rsidRPr="009C1DB2" w:rsidRDefault="00143D97" w:rsidP="00143D97">
      <w:pPr>
        <w:tabs>
          <w:tab w:val="left" w:pos="4221"/>
          <w:tab w:val="center" w:pos="4252"/>
          <w:tab w:val="right" w:pos="8504"/>
        </w:tabs>
        <w:snapToGrid w:val="0"/>
        <w:spacing w:line="280" w:lineRule="exact"/>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＜内職・副業＞（再掲）</w:t>
      </w:r>
    </w:p>
    <w:p w14:paraId="39FEA560" w14:textId="77777777" w:rsidR="00072AA3" w:rsidRPr="00072AA3" w:rsidRDefault="00072AA3" w:rsidP="00072AA3">
      <w:pPr>
        <w:spacing w:line="320" w:lineRule="exact"/>
        <w:ind w:left="193" w:rightChars="95" w:right="193" w:hangingChars="100" w:hanging="193"/>
        <w:contextualSpacing/>
        <w:rPr>
          <w:rFonts w:ascii="ＭＳ 明朝" w:hAnsi="ＭＳ 明朝"/>
          <w:color w:val="auto"/>
          <w:sz w:val="21"/>
          <w:szCs w:val="21"/>
        </w:rPr>
      </w:pPr>
      <w:r w:rsidRPr="00072AA3">
        <w:rPr>
          <w:rFonts w:ascii="ＭＳ 明朝" w:hAnsi="ＭＳ 明朝" w:hint="eastAsia"/>
          <w:color w:val="auto"/>
          <w:sz w:val="21"/>
          <w:szCs w:val="21"/>
        </w:rPr>
        <w:t>○　スマートフォンで副業を検索して、動画配信サービスの広告をきっかけにＳＮＳに登録して3,000円の情報商材を購入した。業者から、ＷＥＢ会議サービスで説明があり、ＡＩを活用した副業でＳＮＳや動画編集をすれば安定した収益が得られる、必ず儲かるのでローンの支払いも問題ないといわれ、100万円の副業のサポート契約を申し込んだ。半年間、サポートを受けたが全く儲からず高額なローン契約の支払いをしているだけなので解約したい。契約書は電磁的方法で受け取っているが、電磁的方法を希望したわけではない。（20歳代）</w:t>
      </w:r>
    </w:p>
    <w:p w14:paraId="791B36B4" w14:textId="77777777" w:rsidR="00072AA3" w:rsidRPr="00072AA3" w:rsidRDefault="00072AA3" w:rsidP="00072AA3">
      <w:pPr>
        <w:spacing w:line="320" w:lineRule="exact"/>
        <w:ind w:left="193" w:rightChars="95" w:right="193" w:hangingChars="100" w:hanging="193"/>
        <w:contextualSpacing/>
        <w:rPr>
          <w:rFonts w:ascii="ＭＳ 明朝" w:hAnsi="ＭＳ 明朝"/>
          <w:color w:val="auto"/>
          <w:sz w:val="21"/>
          <w:szCs w:val="21"/>
        </w:rPr>
      </w:pPr>
      <w:r w:rsidRPr="00072AA3">
        <w:rPr>
          <w:rFonts w:ascii="ＭＳ 明朝" w:hAnsi="ＭＳ 明朝"/>
          <w:color w:val="auto"/>
          <w:sz w:val="21"/>
          <w:szCs w:val="21"/>
        </w:rPr>
        <w:t>➢</w:t>
      </w:r>
      <w:r w:rsidRPr="00072AA3">
        <w:rPr>
          <w:rFonts w:ascii="ＭＳ 明朝" w:hAnsi="ＭＳ 明朝" w:hint="eastAsia"/>
          <w:color w:val="auto"/>
          <w:sz w:val="21"/>
          <w:szCs w:val="21"/>
        </w:rPr>
        <w:t xml:space="preserve">　相談対応と結果</w:t>
      </w:r>
    </w:p>
    <w:p w14:paraId="240E87A3" w14:textId="77777777" w:rsidR="00072AA3" w:rsidRPr="00072AA3" w:rsidRDefault="00072AA3" w:rsidP="00072AA3">
      <w:pPr>
        <w:spacing w:line="320" w:lineRule="exact"/>
        <w:ind w:left="193" w:rightChars="95" w:right="193" w:hangingChars="100" w:hanging="193"/>
        <w:contextualSpacing/>
        <w:rPr>
          <w:rFonts w:ascii="ＭＳ 明朝" w:hAnsi="ＭＳ 明朝"/>
          <w:color w:val="auto"/>
          <w:sz w:val="21"/>
          <w:szCs w:val="21"/>
        </w:rPr>
      </w:pPr>
      <w:r w:rsidRPr="00072AA3">
        <w:rPr>
          <w:rFonts w:ascii="ＭＳ 明朝" w:hAnsi="ＭＳ 明朝" w:hint="eastAsia"/>
          <w:color w:val="auto"/>
          <w:sz w:val="21"/>
          <w:szCs w:val="21"/>
        </w:rPr>
        <w:t xml:space="preserve">　　契約はＳＮＳの通話を通じて事業者から勧誘を受けており、電話勧誘販売に該当し、契約書面等に記載すべき事項を電磁的方法により提供する際は、特定商取引法で定めるガイドラインを遵守していない場合クーリング・オフの適用対象となる。契約から半年が経過していたが、相談者から事業者に対し、契約時の必ず儲かるという不実告知により誤認して契約したことによる契約の取消し、クーリング・オフの通知を送付するよう助言した。センターから事業者に連絡したところ、契約書は別途書面でも郵送していたことが判明したが、信販会社にも、販売時の問題点を伝え、事業者と交渉した結果、最終的に、既払い金14万円を除いた残額86万円については請求しないということで解約の合意が成立した。</w:t>
      </w:r>
    </w:p>
    <w:p w14:paraId="01676170" w14:textId="77777777" w:rsidR="00143D97" w:rsidRPr="00072AA3" w:rsidRDefault="00143D97" w:rsidP="00143D97">
      <w:pPr>
        <w:spacing w:line="320" w:lineRule="exact"/>
        <w:ind w:left="193" w:rightChars="95" w:right="193" w:hangingChars="100" w:hanging="193"/>
        <w:contextualSpacing/>
        <w:rPr>
          <w:rFonts w:ascii="ＭＳ 明朝" w:hAnsi="ＭＳ 明朝"/>
          <w:color w:val="auto"/>
          <w:sz w:val="21"/>
          <w:szCs w:val="21"/>
        </w:rPr>
      </w:pPr>
    </w:p>
    <w:p w14:paraId="7611C393" w14:textId="0BC490F4" w:rsidR="00143D97" w:rsidRPr="009C1DB2" w:rsidRDefault="00143D97" w:rsidP="00143D97">
      <w:pPr>
        <w:spacing w:line="280" w:lineRule="exact"/>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＜インターネットゲーム＞</w:t>
      </w:r>
    </w:p>
    <w:p w14:paraId="3F81718B" w14:textId="0EA4971A" w:rsidR="00A7437F" w:rsidRDefault="00143D97" w:rsidP="00A7437F">
      <w:pPr>
        <w:spacing w:line="280" w:lineRule="exact"/>
        <w:ind w:left="193" w:rightChars="-13" w:right="-26" w:hangingChars="100" w:hanging="193"/>
        <w:jc w:val="both"/>
        <w:rPr>
          <w:rFonts w:ascii="ＭＳ 明朝" w:hAnsi="ＭＳ 明朝"/>
          <w:color w:val="auto"/>
          <w:sz w:val="21"/>
          <w:szCs w:val="21"/>
        </w:rPr>
      </w:pPr>
      <w:r w:rsidRPr="009C1DB2">
        <w:rPr>
          <w:rFonts w:ascii="ＭＳ 明朝" w:hAnsi="ＭＳ 明朝" w:hint="eastAsia"/>
          <w:color w:val="auto"/>
          <w:sz w:val="21"/>
          <w:szCs w:val="21"/>
        </w:rPr>
        <w:t>○　小学生の子どもが、親である私の古いスマートフォンを使って、私のアカウントで家の</w:t>
      </w:r>
      <w:r w:rsidR="000E31A7" w:rsidRPr="009C1DB2">
        <w:rPr>
          <w:rFonts w:ascii="ＭＳ 明朝" w:hAnsi="ＭＳ 明朝" w:hint="eastAsia"/>
          <w:color w:val="auto"/>
          <w:sz w:val="21"/>
          <w:szCs w:val="21"/>
        </w:rPr>
        <w:t>インターネット</w:t>
      </w:r>
      <w:r w:rsidR="00453F13" w:rsidRPr="009C1DB2">
        <w:rPr>
          <w:rFonts w:ascii="ＭＳ 明朝" w:hAnsi="ＭＳ 明朝" w:hint="eastAsia"/>
          <w:color w:val="auto"/>
          <w:sz w:val="21"/>
          <w:szCs w:val="21"/>
        </w:rPr>
        <w:t>回線</w:t>
      </w:r>
      <w:r w:rsidRPr="009C1DB2">
        <w:rPr>
          <w:rFonts w:ascii="ＭＳ 明朝" w:hAnsi="ＭＳ 明朝" w:hint="eastAsia"/>
          <w:color w:val="auto"/>
          <w:sz w:val="21"/>
          <w:szCs w:val="21"/>
        </w:rPr>
        <w:t>を使い無断でゲームに高額課金をしていたこと</w:t>
      </w:r>
      <w:r w:rsidR="00A7437F" w:rsidRPr="00A7437F">
        <w:rPr>
          <w:rFonts w:ascii="ＭＳ 明朝" w:hAnsi="ＭＳ 明朝"/>
          <w:color w:val="auto"/>
          <w:sz w:val="21"/>
          <w:szCs w:val="21"/>
        </w:rPr>
        <w:t>が分かった。</w:t>
      </w:r>
      <w:bookmarkStart w:id="52" w:name="_Hlk209113123"/>
      <w:r w:rsidR="00A7437F" w:rsidRPr="00A7437F">
        <w:rPr>
          <w:rFonts w:ascii="ＭＳ 明朝" w:hAnsi="ＭＳ 明朝"/>
          <w:color w:val="auto"/>
          <w:sz w:val="21"/>
          <w:szCs w:val="21"/>
        </w:rPr>
        <w:t>課金額は、キャリア決済によるものが約10万円、クレジットカード決済によるものが約1万5千円であった。相談者がプラットフォーム事業者に返金を求めたところ、「返金対象ではない」と回答された</w:t>
      </w:r>
      <w:r w:rsidR="00A7437F">
        <w:rPr>
          <w:rFonts w:ascii="ＭＳ 明朝" w:hAnsi="ＭＳ 明朝" w:hint="eastAsia"/>
          <w:color w:val="auto"/>
          <w:sz w:val="21"/>
          <w:szCs w:val="21"/>
        </w:rPr>
        <w:t>が</w:t>
      </w:r>
      <w:r w:rsidR="00A7437F" w:rsidRPr="00A7437F">
        <w:rPr>
          <w:rFonts w:ascii="ＭＳ 明朝" w:hAnsi="ＭＳ 明朝"/>
          <w:color w:val="auto"/>
          <w:sz w:val="21"/>
          <w:szCs w:val="21"/>
        </w:rPr>
        <w:t>納得できない。（相談者40歳代、契約当事者10歳代）</w:t>
      </w:r>
    </w:p>
    <w:p w14:paraId="5EF9C18F" w14:textId="38C382E6" w:rsidR="00143D97" w:rsidRPr="009C1DB2" w:rsidRDefault="00143D97" w:rsidP="00A7437F">
      <w:pPr>
        <w:spacing w:line="280" w:lineRule="exact"/>
        <w:ind w:left="193" w:rightChars="-13" w:right="-26" w:hangingChars="100" w:hanging="193"/>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2E836D7B" w14:textId="7469290B" w:rsidR="00143D97" w:rsidRPr="009C1DB2" w:rsidRDefault="00143D97" w:rsidP="00143D97">
      <w:pPr>
        <w:spacing w:line="280" w:lineRule="exact"/>
        <w:ind w:leftChars="100" w:left="203" w:rightChars="-13" w:right="-26" w:firstLineChars="100" w:firstLine="193"/>
        <w:jc w:val="both"/>
        <w:rPr>
          <w:rFonts w:ascii="ＭＳ 明朝" w:hAnsi="ＭＳ 明朝"/>
          <w:color w:val="auto"/>
          <w:sz w:val="21"/>
          <w:szCs w:val="21"/>
        </w:rPr>
      </w:pPr>
      <w:r w:rsidRPr="009C1DB2">
        <w:rPr>
          <w:rFonts w:ascii="ＭＳ 明朝" w:hAnsi="ＭＳ 明朝" w:hint="eastAsia"/>
          <w:color w:val="auto"/>
          <w:sz w:val="21"/>
          <w:szCs w:val="21"/>
        </w:rPr>
        <w:t>当センターにおいて、利用者である子どもに聞き取りを行い、親のアカウントを利用しており、またゲーム内での年齢認証において虚偽の申告をしていることから、未成年者取消しが認められない場合もあることを説明した。そのうえで、子どもが課金に至った経緯、アカウント名、利用状況等を当センターから</w:t>
      </w:r>
      <w:r w:rsidR="009F36BF" w:rsidRPr="009C1DB2">
        <w:rPr>
          <w:rFonts w:ascii="ＭＳ 明朝" w:hAnsi="ＭＳ 明朝" w:hint="eastAsia"/>
          <w:color w:val="auto"/>
          <w:sz w:val="21"/>
          <w:szCs w:val="21"/>
        </w:rPr>
        <w:t>プラットフォーム</w:t>
      </w:r>
      <w:r w:rsidRPr="009C1DB2">
        <w:rPr>
          <w:rFonts w:ascii="ＭＳ 明朝" w:hAnsi="ＭＳ 明朝" w:hint="eastAsia"/>
          <w:color w:val="auto"/>
          <w:sz w:val="21"/>
          <w:szCs w:val="21"/>
        </w:rPr>
        <w:t>事業者に伝え、未成年者取消しを依頼したところ、最終的には全額</w:t>
      </w:r>
      <w:r w:rsidR="009F36BF" w:rsidRPr="009C1DB2">
        <w:rPr>
          <w:rFonts w:ascii="ＭＳ 明朝" w:hAnsi="ＭＳ 明朝" w:hint="eastAsia"/>
          <w:color w:val="auto"/>
          <w:sz w:val="21"/>
          <w:szCs w:val="21"/>
        </w:rPr>
        <w:t>返金された。</w:t>
      </w:r>
    </w:p>
    <w:bookmarkEnd w:id="52"/>
    <w:p w14:paraId="030BDC0F" w14:textId="77777777" w:rsidR="00143D97" w:rsidRPr="009C1DB2" w:rsidRDefault="00143D97" w:rsidP="00143D97">
      <w:pPr>
        <w:spacing w:line="280" w:lineRule="exact"/>
        <w:ind w:leftChars="100" w:left="203" w:rightChars="-13" w:right="-26" w:firstLineChars="100" w:firstLine="193"/>
        <w:jc w:val="both"/>
        <w:rPr>
          <w:rFonts w:ascii="ＭＳ 明朝" w:hAnsi="ＭＳ 明朝"/>
          <w:color w:val="auto"/>
          <w:sz w:val="21"/>
          <w:szCs w:val="21"/>
        </w:rPr>
      </w:pPr>
    </w:p>
    <w:p w14:paraId="22E735EB" w14:textId="77777777" w:rsidR="005871A8" w:rsidRPr="009C1DB2" w:rsidRDefault="005871A8" w:rsidP="00143D97">
      <w:pPr>
        <w:spacing w:line="280" w:lineRule="exact"/>
        <w:ind w:leftChars="100" w:left="203" w:rightChars="-13" w:right="-26" w:firstLineChars="100" w:firstLine="193"/>
        <w:jc w:val="both"/>
        <w:rPr>
          <w:rFonts w:ascii="ＭＳ 明朝" w:hAnsi="ＭＳ 明朝"/>
          <w:color w:val="auto"/>
          <w:sz w:val="21"/>
          <w:szCs w:val="21"/>
        </w:rPr>
      </w:pPr>
    </w:p>
    <w:p w14:paraId="4FC36FC2" w14:textId="0EF98F06" w:rsidR="004D3A5F" w:rsidRPr="009C1DB2" w:rsidRDefault="004D3A5F" w:rsidP="004D3A5F">
      <w:pPr>
        <w:tabs>
          <w:tab w:val="left" w:pos="4221"/>
          <w:tab w:val="center" w:pos="4252"/>
          <w:tab w:val="right" w:pos="8504"/>
        </w:tabs>
        <w:snapToGrid w:val="0"/>
        <w:spacing w:line="280" w:lineRule="exact"/>
        <w:ind w:rightChars="50" w:right="101"/>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lastRenderedPageBreak/>
        <w:t>＜修理サービス＞</w:t>
      </w:r>
    </w:p>
    <w:p w14:paraId="12061580" w14:textId="0A395ED8" w:rsidR="004F0910" w:rsidRPr="009C1DB2" w:rsidRDefault="004F0910" w:rsidP="004F0910">
      <w:pPr>
        <w:spacing w:line="280" w:lineRule="exact"/>
        <w:ind w:leftChars="-1" w:left="193" w:rightChars="-13" w:right="-26" w:hangingChars="101" w:hanging="195"/>
        <w:contextualSpacing/>
        <w:jc w:val="both"/>
        <w:rPr>
          <w:rFonts w:ascii="ＭＳ 明朝" w:hAnsi="ＭＳ 明朝"/>
          <w:color w:val="auto"/>
          <w:sz w:val="21"/>
          <w:szCs w:val="21"/>
        </w:rPr>
      </w:pPr>
      <w:r w:rsidRPr="009C1DB2">
        <w:rPr>
          <w:rFonts w:ascii="ＭＳ 明朝" w:hAnsi="ＭＳ 明朝" w:hint="eastAsia"/>
          <w:color w:val="auto"/>
          <w:sz w:val="21"/>
          <w:szCs w:val="21"/>
        </w:rPr>
        <w:t>〇　昨日、</w:t>
      </w:r>
      <w:r w:rsidR="00B10449" w:rsidRPr="009C1DB2">
        <w:rPr>
          <w:rFonts w:ascii="ＭＳ 明朝" w:hAnsi="ＭＳ 明朝" w:hint="eastAsia"/>
          <w:color w:val="auto"/>
          <w:sz w:val="21"/>
          <w:szCs w:val="21"/>
        </w:rPr>
        <w:t>18時頃、自動車のバッテリーの復旧作業をスマートフォンで検索して「1</w:t>
      </w:r>
      <w:r w:rsidR="007F6929" w:rsidRPr="009C1DB2">
        <w:rPr>
          <w:rFonts w:ascii="ＭＳ 明朝" w:hAnsi="ＭＳ 明朝" w:hint="eastAsia"/>
          <w:color w:val="auto"/>
          <w:sz w:val="21"/>
          <w:szCs w:val="21"/>
        </w:rPr>
        <w:t>,</w:t>
      </w:r>
      <w:r w:rsidR="00B10449" w:rsidRPr="009C1DB2">
        <w:rPr>
          <w:rFonts w:ascii="ＭＳ 明朝" w:hAnsi="ＭＳ 明朝" w:hint="eastAsia"/>
          <w:color w:val="auto"/>
          <w:sz w:val="21"/>
          <w:szCs w:val="21"/>
        </w:rPr>
        <w:t>900円～」と書かれていた広告を</w:t>
      </w:r>
      <w:r w:rsidR="00C64758">
        <w:rPr>
          <w:rFonts w:ascii="ＭＳ 明朝" w:hAnsi="ＭＳ 明朝" w:hint="eastAsia"/>
          <w:color w:val="auto"/>
          <w:sz w:val="21"/>
          <w:szCs w:val="21"/>
        </w:rPr>
        <w:t>見つけて</w:t>
      </w:r>
      <w:r w:rsidR="00B10449" w:rsidRPr="009C1DB2">
        <w:rPr>
          <w:rFonts w:ascii="ＭＳ 明朝" w:hAnsi="ＭＳ 明朝" w:hint="eastAsia"/>
          <w:color w:val="auto"/>
          <w:sz w:val="21"/>
          <w:szCs w:val="21"/>
        </w:rPr>
        <w:t>業者に電話を</w:t>
      </w:r>
      <w:proofErr w:type="gramStart"/>
      <w:r w:rsidR="00B10449" w:rsidRPr="009C1DB2">
        <w:rPr>
          <w:rFonts w:ascii="ＭＳ 明朝" w:hAnsi="ＭＳ 明朝" w:hint="eastAsia"/>
          <w:color w:val="auto"/>
          <w:sz w:val="21"/>
          <w:szCs w:val="21"/>
        </w:rPr>
        <w:t>し</w:t>
      </w:r>
      <w:proofErr w:type="gramEnd"/>
      <w:r w:rsidR="00B10449" w:rsidRPr="009C1DB2">
        <w:rPr>
          <w:rFonts w:ascii="ＭＳ 明朝" w:hAnsi="ＭＳ 明朝" w:hint="eastAsia"/>
          <w:color w:val="auto"/>
          <w:sz w:val="21"/>
          <w:szCs w:val="21"/>
        </w:rPr>
        <w:t>復旧作業を依頼した</w:t>
      </w:r>
      <w:r w:rsidRPr="009C1DB2">
        <w:rPr>
          <w:rFonts w:ascii="ＭＳ 明朝" w:hAnsi="ＭＳ 明朝" w:hint="eastAsia"/>
          <w:color w:val="auto"/>
          <w:sz w:val="21"/>
          <w:szCs w:val="21"/>
        </w:rPr>
        <w:t>。</w:t>
      </w:r>
      <w:r w:rsidR="00B10449" w:rsidRPr="009C1DB2">
        <w:rPr>
          <w:rFonts w:ascii="ＭＳ 明朝" w:hAnsi="ＭＳ 明朝" w:hint="eastAsia"/>
          <w:color w:val="auto"/>
          <w:sz w:val="21"/>
          <w:szCs w:val="21"/>
        </w:rPr>
        <w:t>広告と異なり作業終了後130,000円を請求された。作業開始前に現場対応費用が10,000円と聞いて了承したが、30分経過するごとに現場対応費用が加算され、作業員が1人で1時間半の作業だったのに、130,000円の高額請求になった。現金で支払ったが返金してほしい。</w:t>
      </w:r>
      <w:r w:rsidRPr="009C1DB2">
        <w:rPr>
          <w:rFonts w:ascii="ＭＳ 明朝" w:hAnsi="ＭＳ 明朝" w:hint="eastAsia"/>
          <w:color w:val="auto"/>
          <w:sz w:val="21"/>
          <w:szCs w:val="21"/>
        </w:rPr>
        <w:t>（20歳代）</w:t>
      </w:r>
    </w:p>
    <w:p w14:paraId="0E7392DE" w14:textId="77777777" w:rsidR="004F0910" w:rsidRPr="009C1DB2" w:rsidRDefault="004F0910" w:rsidP="004F0910">
      <w:pPr>
        <w:spacing w:line="280" w:lineRule="exact"/>
        <w:ind w:leftChars="-1" w:rightChars="-13" w:right="-26" w:hangingChars="1" w:hanging="2"/>
        <w:contextualSpacing/>
        <w:jc w:val="both"/>
        <w:rPr>
          <w:rFonts w:ascii="ＭＳ 明朝" w:hAnsi="ＭＳ 明朝"/>
          <w:color w:val="auto"/>
          <w:sz w:val="21"/>
          <w:szCs w:val="21"/>
        </w:rPr>
      </w:pPr>
      <w:r w:rsidRPr="009C1DB2">
        <w:rPr>
          <w:rFonts w:ascii="ＭＳ 明朝" w:hAnsi="ＭＳ 明朝" w:hint="eastAsia"/>
          <w:color w:val="auto"/>
          <w:sz w:val="21"/>
          <w:szCs w:val="21"/>
        </w:rPr>
        <w:t>➢　相談対応と結果</w:t>
      </w:r>
    </w:p>
    <w:p w14:paraId="02D5FE15" w14:textId="00A855E7" w:rsidR="004F0910" w:rsidRPr="009C1DB2" w:rsidRDefault="00AD31DA" w:rsidP="004F0910">
      <w:pPr>
        <w:spacing w:line="280" w:lineRule="exact"/>
        <w:ind w:leftChars="99" w:left="201" w:rightChars="-13" w:right="-26" w:firstLineChars="100" w:firstLine="193"/>
        <w:contextualSpacing/>
        <w:jc w:val="both"/>
        <w:rPr>
          <w:rFonts w:ascii="ＭＳ 明朝" w:hAnsi="ＭＳ 明朝"/>
          <w:color w:val="auto"/>
          <w:sz w:val="21"/>
          <w:szCs w:val="21"/>
        </w:rPr>
      </w:pPr>
      <w:r w:rsidRPr="009C1DB2">
        <w:rPr>
          <w:rFonts w:ascii="ＭＳ 明朝" w:hAnsi="ＭＳ 明朝" w:hint="eastAsia"/>
          <w:color w:val="auto"/>
          <w:sz w:val="21"/>
          <w:szCs w:val="21"/>
        </w:rPr>
        <w:t>センターにて事業者の広告を確認したところ、</w:t>
      </w:r>
      <w:r w:rsidR="003F0E8A" w:rsidRPr="009C1DB2">
        <w:rPr>
          <w:rFonts w:ascii="ＭＳ 明朝" w:hAnsi="ＭＳ 明朝" w:hint="eastAsia"/>
          <w:color w:val="auto"/>
          <w:sz w:val="21"/>
          <w:szCs w:val="21"/>
        </w:rPr>
        <w:t>広告と実際の請求金額に</w:t>
      </w:r>
      <w:r w:rsidRPr="009C1DB2">
        <w:rPr>
          <w:rFonts w:ascii="ＭＳ 明朝" w:hAnsi="ＭＳ 明朝" w:hint="eastAsia"/>
          <w:color w:val="auto"/>
          <w:sz w:val="21"/>
          <w:szCs w:val="21"/>
        </w:rPr>
        <w:t>大きく</w:t>
      </w:r>
      <w:r w:rsidR="003F0E8A" w:rsidRPr="009C1DB2">
        <w:rPr>
          <w:rFonts w:ascii="ＭＳ 明朝" w:hAnsi="ＭＳ 明朝" w:hint="eastAsia"/>
          <w:color w:val="auto"/>
          <w:sz w:val="21"/>
          <w:szCs w:val="21"/>
        </w:rPr>
        <w:t>開きがある場合、訪問販売に</w:t>
      </w:r>
      <w:r w:rsidR="00D047A2" w:rsidRPr="009C1DB2">
        <w:rPr>
          <w:rFonts w:ascii="ＭＳ 明朝" w:hAnsi="ＭＳ 明朝" w:hint="eastAsia"/>
          <w:color w:val="auto"/>
          <w:sz w:val="21"/>
          <w:szCs w:val="21"/>
        </w:rPr>
        <w:t>関する特定商取引法の規定により</w:t>
      </w:r>
      <w:r w:rsidR="003F0E8A" w:rsidRPr="009C1DB2">
        <w:rPr>
          <w:rFonts w:ascii="ＭＳ 明朝" w:hAnsi="ＭＳ 明朝" w:hint="eastAsia"/>
          <w:color w:val="auto"/>
          <w:sz w:val="21"/>
          <w:szCs w:val="21"/>
        </w:rPr>
        <w:t>、クーリング・オフの主張が可能であることを相談者に伝え、事業者にクーリング・オフ通知をメールで発信するよう助言。センターから事業者に連絡をしたところ、業者は夜間作業で修理が困難であったこと、１つ１つの作業を行う前に料金を説明し相談者の了解を得</w:t>
      </w:r>
      <w:r w:rsidR="00256A79" w:rsidRPr="009C1DB2">
        <w:rPr>
          <w:rFonts w:ascii="ＭＳ 明朝" w:hAnsi="ＭＳ 明朝" w:hint="eastAsia"/>
          <w:color w:val="auto"/>
          <w:sz w:val="21"/>
          <w:szCs w:val="21"/>
        </w:rPr>
        <w:t>て</w:t>
      </w:r>
      <w:r w:rsidR="00D047A2" w:rsidRPr="009C1DB2">
        <w:rPr>
          <w:rFonts w:ascii="ＭＳ 明朝" w:hAnsi="ＭＳ 明朝" w:hint="eastAsia"/>
          <w:color w:val="auto"/>
          <w:sz w:val="21"/>
          <w:szCs w:val="21"/>
        </w:rPr>
        <w:t>作業を行い復旧したこと</w:t>
      </w:r>
      <w:r w:rsidR="003F0E8A" w:rsidRPr="009C1DB2">
        <w:rPr>
          <w:rFonts w:ascii="ＭＳ 明朝" w:hAnsi="ＭＳ 明朝" w:hint="eastAsia"/>
          <w:color w:val="auto"/>
          <w:sz w:val="21"/>
          <w:szCs w:val="21"/>
        </w:rPr>
        <w:t>を理由に</w:t>
      </w:r>
      <w:r w:rsidR="00D047A2" w:rsidRPr="009C1DB2">
        <w:rPr>
          <w:rFonts w:ascii="ＭＳ 明朝" w:hAnsi="ＭＳ 明朝" w:hint="eastAsia"/>
          <w:color w:val="auto"/>
          <w:sz w:val="21"/>
          <w:szCs w:val="21"/>
        </w:rPr>
        <w:t>半額の65,000円は払ってほしいとのこと</w:t>
      </w:r>
      <w:r w:rsidR="00256A79" w:rsidRPr="009C1DB2">
        <w:rPr>
          <w:rFonts w:ascii="ＭＳ 明朝" w:hAnsi="ＭＳ 明朝" w:hint="eastAsia"/>
          <w:color w:val="auto"/>
          <w:sz w:val="21"/>
          <w:szCs w:val="21"/>
        </w:rPr>
        <w:t>だ</w:t>
      </w:r>
      <w:r w:rsidR="00D047A2" w:rsidRPr="009C1DB2">
        <w:rPr>
          <w:rFonts w:ascii="ＭＳ 明朝" w:hAnsi="ＭＳ 明朝" w:hint="eastAsia"/>
          <w:color w:val="auto"/>
          <w:sz w:val="21"/>
          <w:szCs w:val="21"/>
        </w:rPr>
        <w:t>った。相談者は</w:t>
      </w:r>
      <w:r w:rsidR="00256A79" w:rsidRPr="009C1DB2">
        <w:rPr>
          <w:rFonts w:ascii="ＭＳ 明朝" w:hAnsi="ＭＳ 明朝" w:hint="eastAsia"/>
          <w:color w:val="auto"/>
          <w:sz w:val="21"/>
          <w:szCs w:val="21"/>
        </w:rPr>
        <w:t>業者の提案に合意し、65,000円が業者から相談者に返金されたことを確認し相談を終了した。</w:t>
      </w:r>
    </w:p>
    <w:p w14:paraId="69CC9018" w14:textId="77777777" w:rsidR="000608A2" w:rsidRPr="009C1DB2" w:rsidRDefault="000608A2" w:rsidP="000608A2">
      <w:pPr>
        <w:spacing w:line="280" w:lineRule="exact"/>
        <w:ind w:leftChars="99" w:left="201" w:rightChars="-13" w:right="-26" w:firstLineChars="100" w:firstLine="193"/>
        <w:contextualSpacing/>
        <w:jc w:val="both"/>
        <w:rPr>
          <w:rFonts w:ascii="ＭＳ 明朝" w:hAnsi="ＭＳ 明朝"/>
          <w:color w:val="auto"/>
          <w:sz w:val="21"/>
          <w:szCs w:val="21"/>
        </w:rPr>
      </w:pPr>
    </w:p>
    <w:p w14:paraId="67C0D357" w14:textId="16F09D5E" w:rsidR="000608A2" w:rsidRPr="009C1DB2" w:rsidRDefault="000608A2" w:rsidP="000608A2">
      <w:pPr>
        <w:spacing w:line="280" w:lineRule="exact"/>
        <w:ind w:rightChars="100" w:right="203" w:firstLineChars="100" w:firstLine="194"/>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＜化粧品（定期購入）＞</w:t>
      </w:r>
    </w:p>
    <w:p w14:paraId="6B789CA6" w14:textId="6EFFBC5B" w:rsidR="000608A2" w:rsidRPr="009C1DB2" w:rsidRDefault="000608A2" w:rsidP="000608A2">
      <w:pPr>
        <w:spacing w:line="280" w:lineRule="exact"/>
        <w:ind w:left="193" w:rightChars="50" w:right="101" w:hangingChars="100" w:hanging="193"/>
        <w:contextualSpacing/>
        <w:jc w:val="both"/>
        <w:rPr>
          <w:rFonts w:ascii="ＭＳ 明朝" w:hAnsi="ＭＳ 明朝"/>
          <w:color w:val="auto"/>
          <w:sz w:val="21"/>
          <w:szCs w:val="21"/>
        </w:rPr>
      </w:pPr>
      <w:r w:rsidRPr="009C1DB2">
        <w:rPr>
          <w:rFonts w:ascii="ＭＳ 明朝" w:hAnsi="ＭＳ 明朝" w:hint="eastAsia"/>
          <w:color w:val="auto"/>
          <w:kern w:val="2"/>
          <w:sz w:val="21"/>
          <w:szCs w:val="21"/>
          <w:lang w:val="x-none"/>
        </w:rPr>
        <w:t>○　高校生の息子が、スマ</w:t>
      </w:r>
      <w:r w:rsidR="00C64758">
        <w:rPr>
          <w:rFonts w:ascii="ＭＳ 明朝" w:hAnsi="ＭＳ 明朝" w:hint="eastAsia"/>
          <w:color w:val="auto"/>
          <w:kern w:val="2"/>
          <w:sz w:val="21"/>
          <w:szCs w:val="21"/>
          <w:lang w:val="x-none"/>
        </w:rPr>
        <w:t>ー</w:t>
      </w:r>
      <w:r w:rsidR="007F6929" w:rsidRPr="009C1DB2">
        <w:rPr>
          <w:rFonts w:ascii="ＭＳ 明朝" w:hAnsi="ＭＳ 明朝" w:hint="eastAsia"/>
          <w:color w:val="auto"/>
          <w:kern w:val="2"/>
          <w:sz w:val="21"/>
          <w:szCs w:val="21"/>
          <w:lang w:val="x-none"/>
        </w:rPr>
        <w:t>トフォン</w:t>
      </w:r>
      <w:r w:rsidRPr="009C1DB2">
        <w:rPr>
          <w:rFonts w:ascii="ＭＳ 明朝" w:hAnsi="ＭＳ 明朝"/>
          <w:color w:val="auto"/>
          <w:kern w:val="2"/>
          <w:sz w:val="21"/>
          <w:szCs w:val="21"/>
          <w:lang w:val="x-none"/>
        </w:rPr>
        <w:t>で</w:t>
      </w:r>
      <w:r w:rsidRPr="009C1DB2">
        <w:rPr>
          <w:rFonts w:ascii="ＭＳ 明朝" w:hAnsi="ＭＳ 明朝" w:hint="eastAsia"/>
          <w:color w:val="auto"/>
          <w:kern w:val="2"/>
          <w:sz w:val="21"/>
          <w:szCs w:val="21"/>
          <w:lang w:val="x-none"/>
        </w:rPr>
        <w:t>3,300</w:t>
      </w:r>
      <w:r w:rsidRPr="009C1DB2">
        <w:rPr>
          <w:rFonts w:ascii="ＭＳ 明朝" w:hAnsi="ＭＳ 明朝"/>
          <w:color w:val="auto"/>
          <w:kern w:val="2"/>
          <w:sz w:val="21"/>
          <w:szCs w:val="21"/>
          <w:lang w:val="x-none"/>
        </w:rPr>
        <w:t>円の洗顔料の広告を見て</w:t>
      </w:r>
      <w:r w:rsidRPr="009C1DB2">
        <w:rPr>
          <w:rFonts w:ascii="ＭＳ 明朝" w:hAnsi="ＭＳ 明朝" w:hint="eastAsia"/>
          <w:color w:val="auto"/>
          <w:kern w:val="2"/>
          <w:sz w:val="21"/>
          <w:szCs w:val="21"/>
          <w:lang w:val="x-none"/>
        </w:rPr>
        <w:t>、</w:t>
      </w:r>
      <w:r w:rsidR="00C64758">
        <w:rPr>
          <w:rFonts w:ascii="ＭＳ 明朝" w:hAnsi="ＭＳ 明朝" w:hint="eastAsia"/>
          <w:color w:val="auto"/>
          <w:kern w:val="2"/>
          <w:sz w:val="21"/>
          <w:szCs w:val="21"/>
          <w:lang w:val="x-none"/>
        </w:rPr>
        <w:t>１</w:t>
      </w:r>
      <w:r w:rsidRPr="009C1DB2">
        <w:rPr>
          <w:rFonts w:ascii="ＭＳ 明朝" w:hAnsi="ＭＳ 明朝" w:hint="eastAsia"/>
          <w:color w:val="auto"/>
          <w:kern w:val="2"/>
          <w:sz w:val="21"/>
          <w:szCs w:val="21"/>
          <w:lang w:val="x-none"/>
        </w:rPr>
        <w:t>回だけと思い入力画面で生年月日を入力して注文した。商品が届き、コンビニ後払いで支払った後、業者に解約の電話をした</w:t>
      </w:r>
      <w:r w:rsidR="00C64758">
        <w:rPr>
          <w:rFonts w:ascii="ＭＳ 明朝" w:hAnsi="ＭＳ 明朝" w:hint="eastAsia"/>
          <w:color w:val="auto"/>
          <w:kern w:val="2"/>
          <w:sz w:val="21"/>
          <w:szCs w:val="21"/>
          <w:lang w:val="x-none"/>
        </w:rPr>
        <w:t>ところ</w:t>
      </w:r>
      <w:r w:rsidRPr="009C1DB2">
        <w:rPr>
          <w:rFonts w:ascii="ＭＳ 明朝" w:hAnsi="ＭＳ 明朝" w:hint="eastAsia"/>
          <w:color w:val="auto"/>
          <w:kern w:val="2"/>
          <w:sz w:val="21"/>
          <w:szCs w:val="21"/>
          <w:lang w:val="x-none"/>
        </w:rPr>
        <w:t>、「あと3回商品を受領しないと解約できないプラン」と説明された。</w:t>
      </w:r>
      <w:r w:rsidR="00C64758">
        <w:rPr>
          <w:rFonts w:ascii="ＭＳ 明朝" w:hAnsi="ＭＳ 明朝" w:hint="eastAsia"/>
          <w:color w:val="auto"/>
          <w:kern w:val="2"/>
          <w:sz w:val="21"/>
          <w:szCs w:val="21"/>
          <w:lang w:val="x-none"/>
        </w:rPr>
        <w:t>２</w:t>
      </w:r>
      <w:r w:rsidRPr="009C1DB2">
        <w:rPr>
          <w:rFonts w:ascii="ＭＳ 明朝" w:hAnsi="ＭＳ 明朝" w:hint="eastAsia"/>
          <w:color w:val="auto"/>
          <w:kern w:val="2"/>
          <w:sz w:val="21"/>
          <w:szCs w:val="21"/>
          <w:lang w:val="x-none"/>
        </w:rPr>
        <w:t>回目の代金は18</w:t>
      </w:r>
      <w:r w:rsidRPr="009C1DB2">
        <w:rPr>
          <w:rFonts w:ascii="ＭＳ 明朝" w:hAnsi="ＭＳ 明朝" w:hint="eastAsia"/>
          <w:bCs/>
          <w:color w:val="auto"/>
          <w:sz w:val="21"/>
          <w:szCs w:val="21"/>
        </w:rPr>
        <w:t>,</w:t>
      </w:r>
      <w:r w:rsidRPr="009C1DB2">
        <w:rPr>
          <w:rFonts w:ascii="ＭＳ 明朝" w:hAnsi="ＭＳ 明朝" w:hint="eastAsia"/>
          <w:color w:val="auto"/>
          <w:kern w:val="2"/>
          <w:sz w:val="21"/>
          <w:szCs w:val="21"/>
          <w:lang w:val="x-none"/>
        </w:rPr>
        <w:t>000円と</w:t>
      </w:r>
      <w:r w:rsidR="00C64758">
        <w:rPr>
          <w:rFonts w:ascii="ＭＳ 明朝" w:hAnsi="ＭＳ 明朝" w:hint="eastAsia"/>
          <w:color w:val="auto"/>
          <w:kern w:val="2"/>
          <w:sz w:val="21"/>
          <w:szCs w:val="21"/>
          <w:lang w:val="x-none"/>
        </w:rPr>
        <w:t>言われ</w:t>
      </w:r>
      <w:r w:rsidRPr="009C1DB2">
        <w:rPr>
          <w:rFonts w:ascii="ＭＳ 明朝" w:hAnsi="ＭＳ 明朝" w:hint="eastAsia"/>
          <w:color w:val="auto"/>
          <w:kern w:val="2"/>
          <w:sz w:val="21"/>
          <w:szCs w:val="21"/>
          <w:lang w:val="x-none"/>
        </w:rPr>
        <w:t>たが、私が業者の広告を確認すると2回目は8,000円と書かれていた。</w:t>
      </w:r>
      <w:r w:rsidR="00C64758">
        <w:rPr>
          <w:rFonts w:ascii="ＭＳ 明朝" w:hAnsi="ＭＳ 明朝" w:hint="eastAsia"/>
          <w:color w:val="auto"/>
          <w:kern w:val="2"/>
          <w:sz w:val="21"/>
          <w:szCs w:val="21"/>
          <w:lang w:val="x-none"/>
        </w:rPr>
        <w:t>２</w:t>
      </w:r>
      <w:r w:rsidRPr="009C1DB2">
        <w:rPr>
          <w:rFonts w:ascii="ＭＳ 明朝" w:hAnsi="ＭＳ 明朝" w:hint="eastAsia"/>
          <w:color w:val="auto"/>
          <w:kern w:val="2"/>
          <w:sz w:val="21"/>
          <w:szCs w:val="21"/>
          <w:lang w:val="x-none"/>
        </w:rPr>
        <w:t>回目以降の契約は、息子のお小遣いの範囲を超えるので解約したい。</w:t>
      </w:r>
      <w:r w:rsidRPr="009C1DB2">
        <w:rPr>
          <w:rFonts w:ascii="ＭＳ 明朝" w:hAnsi="ＭＳ 明朝" w:hint="eastAsia"/>
          <w:color w:val="auto"/>
          <w:sz w:val="21"/>
          <w:szCs w:val="21"/>
        </w:rPr>
        <w:t>（相談者40</w:t>
      </w:r>
      <w:r w:rsidR="00C64758">
        <w:rPr>
          <w:rFonts w:ascii="ＭＳ 明朝" w:hAnsi="ＭＳ 明朝" w:hint="eastAsia"/>
          <w:color w:val="auto"/>
          <w:sz w:val="21"/>
          <w:szCs w:val="21"/>
        </w:rPr>
        <w:t>歳</w:t>
      </w:r>
      <w:r w:rsidRPr="009C1DB2">
        <w:rPr>
          <w:rFonts w:ascii="ＭＳ 明朝" w:hAnsi="ＭＳ 明朝" w:hint="eastAsia"/>
          <w:color w:val="auto"/>
          <w:sz w:val="21"/>
          <w:szCs w:val="21"/>
        </w:rPr>
        <w:t>代、契約者10歳代）</w:t>
      </w:r>
    </w:p>
    <w:p w14:paraId="0D1E89AA" w14:textId="77777777" w:rsidR="000608A2" w:rsidRPr="009C1DB2" w:rsidRDefault="000608A2" w:rsidP="000608A2">
      <w:pPr>
        <w:spacing w:line="280" w:lineRule="exact"/>
        <w:ind w:left="193" w:rightChars="50" w:right="101" w:hangingChars="100" w:hanging="193"/>
        <w:contextualSpacing/>
        <w:jc w:val="both"/>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6793EDE3" w14:textId="33430364" w:rsidR="000608A2" w:rsidRPr="009C1DB2" w:rsidRDefault="000608A2" w:rsidP="000608A2">
      <w:pPr>
        <w:tabs>
          <w:tab w:val="left" w:pos="9639"/>
        </w:tabs>
        <w:spacing w:line="280" w:lineRule="exact"/>
        <w:ind w:left="193" w:rightChars="100" w:right="203" w:hangingChars="100" w:hanging="193"/>
        <w:contextualSpacing/>
        <w:jc w:val="both"/>
        <w:rPr>
          <w:rFonts w:ascii="ＭＳ 明朝" w:hAnsi="ＭＳ 明朝"/>
          <w:color w:val="auto"/>
          <w:kern w:val="2"/>
          <w:sz w:val="21"/>
          <w:szCs w:val="21"/>
          <w:lang w:val="x-none"/>
        </w:rPr>
      </w:pPr>
      <w:r w:rsidRPr="009C1DB2">
        <w:rPr>
          <w:rFonts w:ascii="ＭＳ 明朝" w:hAnsi="ＭＳ 明朝" w:hint="eastAsia"/>
          <w:color w:val="auto"/>
          <w:kern w:val="2"/>
          <w:sz w:val="21"/>
          <w:szCs w:val="21"/>
          <w:lang w:val="x-none"/>
        </w:rPr>
        <w:t xml:space="preserve">　　相談者にダークパターンにより、当初の広告と異なるプランに誘導された可能性があることを伝え、未成年者取消しの通知方法について助言した。後日、相談者から、事業者から「取消しに応じる」との連絡があったと報告があった。</w:t>
      </w:r>
    </w:p>
    <w:p w14:paraId="264C475E" w14:textId="77777777" w:rsidR="002B7DDD" w:rsidRPr="009C1DB2" w:rsidRDefault="002B7DDD" w:rsidP="000608A2">
      <w:pPr>
        <w:tabs>
          <w:tab w:val="left" w:pos="9639"/>
        </w:tabs>
        <w:spacing w:line="280" w:lineRule="exact"/>
        <w:ind w:left="193" w:rightChars="100" w:right="203" w:hangingChars="100" w:hanging="193"/>
        <w:contextualSpacing/>
        <w:jc w:val="both"/>
        <w:rPr>
          <w:rFonts w:ascii="ＭＳ 明朝" w:hAnsi="ＭＳ 明朝"/>
          <w:color w:val="auto"/>
          <w:kern w:val="2"/>
          <w:sz w:val="21"/>
          <w:szCs w:val="21"/>
          <w:lang w:val="x-none"/>
        </w:rPr>
      </w:pPr>
    </w:p>
    <w:p w14:paraId="65F78E3D" w14:textId="25D46161" w:rsidR="000608A2" w:rsidRPr="009C1DB2" w:rsidRDefault="005871A8" w:rsidP="000608A2">
      <w:pPr>
        <w:tabs>
          <w:tab w:val="left" w:pos="9639"/>
        </w:tabs>
        <w:spacing w:line="280" w:lineRule="exact"/>
        <w:ind w:left="193" w:rightChars="100" w:right="203" w:hangingChars="100" w:hanging="193"/>
        <w:contextualSpacing/>
        <w:jc w:val="both"/>
        <w:rPr>
          <w:rFonts w:ascii="ＭＳ 明朝" w:hAnsi="ＭＳ 明朝"/>
          <w:color w:val="auto"/>
          <w:kern w:val="2"/>
          <w:sz w:val="21"/>
          <w:szCs w:val="21"/>
          <w:lang w:val="x-none"/>
        </w:rPr>
      </w:pPr>
      <w:r w:rsidRPr="009C1DB2">
        <w:rPr>
          <w:rFonts w:ascii="ＭＳ ゴシック" w:eastAsia="ＭＳ ゴシック" w:hAnsi="ＭＳ ゴシック"/>
          <w:noProof/>
          <w:color w:val="auto"/>
          <w:sz w:val="21"/>
          <w:szCs w:val="21"/>
          <w:lang w:val="ja-JP"/>
        </w:rPr>
        <mc:AlternateContent>
          <mc:Choice Requires="wps">
            <w:drawing>
              <wp:anchor distT="0" distB="0" distL="114300" distR="114300" simplePos="0" relativeHeight="251680768" behindDoc="0" locked="0" layoutInCell="1" allowOverlap="1" wp14:anchorId="124D9B74" wp14:editId="42BBE4E6">
                <wp:simplePos x="0" y="0"/>
                <wp:positionH relativeFrom="margin">
                  <wp:posOffset>-96520</wp:posOffset>
                </wp:positionH>
                <wp:positionV relativeFrom="paragraph">
                  <wp:posOffset>18415</wp:posOffset>
                </wp:positionV>
                <wp:extent cx="6461125" cy="1790700"/>
                <wp:effectExtent l="0" t="0" r="15875" b="19050"/>
                <wp:wrapNone/>
                <wp:docPr id="193108622" name="AutoShape 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1125" cy="17907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3113A3" id="AutoShape 916" o:spid="_x0000_s1026" style="position:absolute;margin-left:-7.6pt;margin-top:1.45pt;width:508.75pt;height:141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" filled="f">
                <w10:wrap anchorx="margin"/>
              </v:roundrect>
            </w:pict>
          </mc:Fallback>
        </mc:AlternateContent>
      </w:r>
    </w:p>
    <w:p w14:paraId="58E311E5" w14:textId="0B465FC3" w:rsidR="004E1081" w:rsidRPr="009C1DB2" w:rsidRDefault="004E1081" w:rsidP="00E45E7D">
      <w:pPr>
        <w:spacing w:line="280" w:lineRule="exact"/>
        <w:ind w:firstLineChars="50" w:firstLine="96"/>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color w:val="auto"/>
          <w:sz w:val="21"/>
          <w:szCs w:val="21"/>
        </w:rPr>
        <w:t>■</w:t>
      </w:r>
      <w:r w:rsidRPr="009C1DB2">
        <w:rPr>
          <w:rFonts w:ascii="ＭＳ ゴシック" w:eastAsia="ＭＳ ゴシック" w:hAnsi="ＭＳ ゴシック" w:cs="ＭＳ Ｐゴシック" w:hint="eastAsia"/>
          <w:b/>
          <w:bCs/>
          <w:color w:val="auto"/>
          <w:sz w:val="21"/>
          <w:szCs w:val="21"/>
        </w:rPr>
        <w:t>消費者の方々へのアドバイス</w:t>
      </w:r>
    </w:p>
    <w:p w14:paraId="1A3262AC" w14:textId="6B1098EF" w:rsidR="004E1081" w:rsidRPr="009C1DB2" w:rsidRDefault="004E1081" w:rsidP="0040102B">
      <w:pPr>
        <w:spacing w:line="280" w:lineRule="exact"/>
        <w:ind w:firstLineChars="150" w:firstLine="290"/>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b/>
          <w:bCs/>
          <w:color w:val="auto"/>
          <w:sz w:val="21"/>
          <w:szCs w:val="21"/>
        </w:rPr>
        <w:t>・契約をする場合は、契約内容、契約金額等をよく確認して慎重に</w:t>
      </w:r>
      <w:r w:rsidRPr="009C1DB2">
        <w:rPr>
          <w:rFonts w:ascii="ＭＳ ゴシック" w:eastAsia="ＭＳ ゴシック" w:hAnsi="ＭＳ ゴシック" w:cs="ＭＳ Ｐゴシック" w:hint="eastAsia"/>
          <w:b/>
          <w:bCs/>
          <w:color w:val="auto"/>
          <w:sz w:val="21"/>
          <w:szCs w:val="21"/>
        </w:rPr>
        <w:t>行い</w:t>
      </w:r>
      <w:r w:rsidRPr="009C1DB2">
        <w:rPr>
          <w:rFonts w:ascii="ＭＳ ゴシック" w:eastAsia="ＭＳ ゴシック" w:hAnsi="ＭＳ ゴシック" w:cs="ＭＳ Ｐゴシック"/>
          <w:b/>
          <w:bCs/>
          <w:color w:val="auto"/>
          <w:sz w:val="21"/>
          <w:szCs w:val="21"/>
        </w:rPr>
        <w:t>ましょう。</w:t>
      </w:r>
    </w:p>
    <w:p w14:paraId="2FF9C256" w14:textId="77777777" w:rsidR="0040102B" w:rsidRPr="009C1DB2" w:rsidRDefault="004E1081" w:rsidP="0040102B">
      <w:pPr>
        <w:spacing w:line="280" w:lineRule="exact"/>
        <w:ind w:firstLineChars="250" w:firstLine="48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b/>
          <w:bCs/>
          <w:color w:val="auto"/>
          <w:sz w:val="21"/>
          <w:szCs w:val="21"/>
        </w:rPr>
        <w:t>特にインターネット通販の場合は、</w:t>
      </w:r>
      <w:r w:rsidRPr="009C1DB2">
        <w:rPr>
          <w:rFonts w:ascii="ＭＳ ゴシック" w:eastAsia="ＭＳ ゴシック" w:hAnsi="ＭＳ ゴシック" w:cs="ＭＳ Ｐゴシック" w:hint="eastAsia"/>
          <w:b/>
          <w:bCs/>
          <w:color w:val="auto"/>
          <w:sz w:val="21"/>
          <w:szCs w:val="21"/>
        </w:rPr>
        <w:t>購入手続きを進める前に、通販サイトの表示や利用規約、購入条件、</w:t>
      </w:r>
    </w:p>
    <w:p w14:paraId="1A002A37" w14:textId="3EB48FB4" w:rsidR="004E1081" w:rsidRPr="009C1DB2" w:rsidRDefault="004E1081" w:rsidP="0040102B">
      <w:pPr>
        <w:spacing w:line="280" w:lineRule="exact"/>
        <w:ind w:firstLineChars="250" w:firstLine="48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契約内容、解約条件を確認しましょう。また、「最終確認画面」を証拠として保存しておきましょう。</w:t>
      </w:r>
    </w:p>
    <w:p w14:paraId="0F023DE3" w14:textId="77777777" w:rsidR="0040102B" w:rsidRPr="009C1DB2" w:rsidRDefault="004E1081" w:rsidP="0040102B">
      <w:pPr>
        <w:spacing w:line="280" w:lineRule="exact"/>
        <w:ind w:leftChars="135" w:left="27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b/>
          <w:bCs/>
          <w:color w:val="auto"/>
          <w:sz w:val="21"/>
          <w:szCs w:val="21"/>
        </w:rPr>
        <w:t>・</w:t>
      </w:r>
      <w:r w:rsidR="000A1880" w:rsidRPr="009C1DB2">
        <w:rPr>
          <w:rFonts w:ascii="ＭＳ ゴシック" w:eastAsia="ＭＳ ゴシック" w:hAnsi="ＭＳ ゴシック" w:cs="ＭＳ Ｐゴシック" w:hint="eastAsia"/>
          <w:b/>
          <w:bCs/>
          <w:color w:val="auto"/>
          <w:sz w:val="21"/>
          <w:szCs w:val="21"/>
        </w:rPr>
        <w:t>簡単に儲かる話はありません。副業や投資のためにクレジットカード決済や消費者金融での借金を勧められ</w:t>
      </w:r>
    </w:p>
    <w:p w14:paraId="13604FA2" w14:textId="1BA11DD5" w:rsidR="004E1081" w:rsidRPr="009C1DB2" w:rsidRDefault="000A1880" w:rsidP="0040102B">
      <w:pPr>
        <w:spacing w:line="280" w:lineRule="exact"/>
        <w:ind w:leftChars="135" w:left="274" w:firstLineChars="100" w:firstLine="19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た場合は</w:t>
      </w:r>
      <w:r w:rsidR="00810DAC" w:rsidRPr="009C1DB2">
        <w:rPr>
          <w:rFonts w:ascii="ＭＳ ゴシック" w:eastAsia="ＭＳ ゴシック" w:hAnsi="ＭＳ ゴシック" w:cs="ＭＳ Ｐゴシック" w:hint="eastAsia"/>
          <w:b/>
          <w:bCs/>
          <w:color w:val="auto"/>
          <w:sz w:val="21"/>
          <w:szCs w:val="21"/>
        </w:rPr>
        <w:t>きっぱりと</w:t>
      </w:r>
      <w:r w:rsidRPr="009C1DB2">
        <w:rPr>
          <w:rFonts w:ascii="ＭＳ ゴシック" w:eastAsia="ＭＳ ゴシック" w:hAnsi="ＭＳ ゴシック" w:cs="ＭＳ Ｐゴシック" w:hint="eastAsia"/>
          <w:b/>
          <w:bCs/>
          <w:color w:val="auto"/>
          <w:sz w:val="21"/>
          <w:szCs w:val="21"/>
        </w:rPr>
        <w:t>断りましょう。</w:t>
      </w:r>
    </w:p>
    <w:p w14:paraId="0AD985DF" w14:textId="77777777" w:rsidR="0040102B" w:rsidRPr="009C1DB2" w:rsidRDefault="00F303A3" w:rsidP="006B3EC7">
      <w:pPr>
        <w:spacing w:line="280" w:lineRule="exact"/>
        <w:ind w:leftChars="-90" w:left="567" w:rightChars="-13" w:right="-26" w:hangingChars="368" w:hanging="749"/>
        <w:jc w:val="both"/>
        <w:rPr>
          <w:rFonts w:ascii="ＭＳ ゴシック" w:eastAsia="ＭＳ ゴシック" w:hAnsi="ＭＳ ゴシック"/>
          <w:b/>
          <w:bCs/>
          <w:color w:val="auto"/>
          <w:sz w:val="21"/>
          <w:szCs w:val="21"/>
        </w:rPr>
      </w:pPr>
      <w:r w:rsidRPr="009C1DB2">
        <w:rPr>
          <w:rFonts w:ascii="ＭＳ 明朝" w:hAnsi="ＭＳ 明朝" w:hint="eastAsia"/>
          <w:b/>
          <w:bCs/>
          <w:color w:val="auto"/>
        </w:rPr>
        <w:t xml:space="preserve">　</w:t>
      </w:r>
      <w:r w:rsidR="0040102B" w:rsidRPr="009C1DB2">
        <w:rPr>
          <w:rFonts w:ascii="ＭＳ 明朝" w:hAnsi="ＭＳ 明朝" w:hint="eastAsia"/>
          <w:b/>
          <w:bCs/>
          <w:color w:val="auto"/>
        </w:rPr>
        <w:t xml:space="preserve">  </w:t>
      </w:r>
      <w:r w:rsidRPr="009C1DB2">
        <w:rPr>
          <w:rFonts w:ascii="ＭＳ ゴシック" w:eastAsia="ＭＳ ゴシック" w:hAnsi="ＭＳ ゴシック" w:hint="eastAsia"/>
          <w:b/>
          <w:bCs/>
          <w:color w:val="auto"/>
          <w:sz w:val="21"/>
          <w:szCs w:val="21"/>
        </w:rPr>
        <w:t>・未成年者</w:t>
      </w:r>
      <w:r w:rsidR="006B3EC7" w:rsidRPr="009C1DB2">
        <w:rPr>
          <w:rFonts w:ascii="ＭＳ ゴシック" w:eastAsia="ＭＳ ゴシック" w:hAnsi="ＭＳ ゴシック" w:hint="eastAsia"/>
          <w:b/>
          <w:bCs/>
          <w:color w:val="auto"/>
          <w:sz w:val="21"/>
          <w:szCs w:val="21"/>
        </w:rPr>
        <w:t>が成人と偽っ</w:t>
      </w:r>
      <w:r w:rsidR="002A74A4" w:rsidRPr="009C1DB2">
        <w:rPr>
          <w:rFonts w:ascii="ＭＳ ゴシック" w:eastAsia="ＭＳ ゴシック" w:hAnsi="ＭＳ ゴシック" w:hint="eastAsia"/>
          <w:b/>
          <w:bCs/>
          <w:color w:val="auto"/>
          <w:sz w:val="21"/>
          <w:szCs w:val="21"/>
        </w:rPr>
        <w:t>て行った契約や</w:t>
      </w:r>
      <w:r w:rsidR="006B3EC7" w:rsidRPr="009C1DB2">
        <w:rPr>
          <w:rFonts w:ascii="ＭＳ ゴシック" w:eastAsia="ＭＳ ゴシック" w:hAnsi="ＭＳ ゴシック" w:hint="eastAsia"/>
          <w:b/>
          <w:bCs/>
          <w:color w:val="auto"/>
          <w:sz w:val="21"/>
          <w:szCs w:val="21"/>
        </w:rPr>
        <w:t>保護者の同意を得ているかのように装って行った契約</w:t>
      </w:r>
      <w:r w:rsidR="002A74A4" w:rsidRPr="009C1DB2">
        <w:rPr>
          <w:rFonts w:ascii="ＭＳ ゴシック" w:eastAsia="ＭＳ ゴシック" w:hAnsi="ＭＳ ゴシック" w:hint="eastAsia"/>
          <w:b/>
          <w:bCs/>
          <w:color w:val="auto"/>
          <w:sz w:val="21"/>
          <w:szCs w:val="21"/>
        </w:rPr>
        <w:t>など</w:t>
      </w:r>
      <w:r w:rsidR="006B3EC7" w:rsidRPr="009C1DB2">
        <w:rPr>
          <w:rFonts w:ascii="ＭＳ ゴシック" w:eastAsia="ＭＳ ゴシック" w:hAnsi="ＭＳ ゴシック" w:hint="eastAsia"/>
          <w:b/>
          <w:bCs/>
          <w:color w:val="auto"/>
          <w:sz w:val="21"/>
          <w:szCs w:val="21"/>
        </w:rPr>
        <w:t>は</w:t>
      </w:r>
      <w:r w:rsidR="00100BF3" w:rsidRPr="009C1DB2">
        <w:rPr>
          <w:rFonts w:ascii="ＭＳ ゴシック" w:eastAsia="ＭＳ ゴシック" w:hAnsi="ＭＳ ゴシック" w:hint="eastAsia"/>
          <w:b/>
          <w:bCs/>
          <w:color w:val="auto"/>
          <w:sz w:val="21"/>
          <w:szCs w:val="21"/>
        </w:rPr>
        <w:t>、</w:t>
      </w:r>
      <w:r w:rsidR="006B3EC7" w:rsidRPr="009C1DB2">
        <w:rPr>
          <w:rFonts w:ascii="ＭＳ ゴシック" w:eastAsia="ＭＳ ゴシック" w:hAnsi="ＭＳ ゴシック" w:hint="eastAsia"/>
          <w:b/>
          <w:bCs/>
          <w:color w:val="auto"/>
          <w:sz w:val="21"/>
          <w:szCs w:val="21"/>
        </w:rPr>
        <w:t>未成年者</w:t>
      </w:r>
    </w:p>
    <w:p w14:paraId="28EA701F" w14:textId="77777777" w:rsidR="0040102B" w:rsidRPr="009C1DB2" w:rsidRDefault="006B3EC7" w:rsidP="0040102B">
      <w:pPr>
        <w:spacing w:line="280" w:lineRule="exact"/>
        <w:ind w:leftChars="210" w:left="558" w:rightChars="-13" w:right="-26" w:hangingChars="68" w:hanging="132"/>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の取消しができない場合があります。課金時</w:t>
      </w:r>
      <w:r w:rsidR="005C7CED" w:rsidRPr="009C1DB2">
        <w:rPr>
          <w:rFonts w:ascii="ＭＳ ゴシック" w:eastAsia="ＭＳ ゴシック" w:hAnsi="ＭＳ ゴシック" w:hint="eastAsia"/>
          <w:b/>
          <w:bCs/>
          <w:color w:val="auto"/>
          <w:sz w:val="21"/>
          <w:szCs w:val="21"/>
        </w:rPr>
        <w:t>に</w:t>
      </w:r>
      <w:r w:rsidRPr="009C1DB2">
        <w:rPr>
          <w:rFonts w:ascii="ＭＳ ゴシック" w:eastAsia="ＭＳ ゴシック" w:hAnsi="ＭＳ ゴシック" w:hint="eastAsia"/>
          <w:b/>
          <w:bCs/>
          <w:color w:val="auto"/>
          <w:sz w:val="21"/>
          <w:szCs w:val="21"/>
        </w:rPr>
        <w:t>保護者のパスワード入力</w:t>
      </w:r>
      <w:r w:rsidR="002A74A4" w:rsidRPr="009C1DB2">
        <w:rPr>
          <w:rFonts w:ascii="ＭＳ ゴシック" w:eastAsia="ＭＳ ゴシック" w:hAnsi="ＭＳ ゴシック" w:hint="eastAsia"/>
          <w:b/>
          <w:bCs/>
          <w:color w:val="auto"/>
          <w:sz w:val="21"/>
          <w:szCs w:val="21"/>
        </w:rPr>
        <w:t>を</w:t>
      </w:r>
      <w:r w:rsidRPr="009C1DB2">
        <w:rPr>
          <w:rFonts w:ascii="ＭＳ ゴシック" w:eastAsia="ＭＳ ゴシック" w:hAnsi="ＭＳ ゴシック" w:hint="eastAsia"/>
          <w:b/>
          <w:bCs/>
          <w:color w:val="auto"/>
          <w:sz w:val="21"/>
          <w:szCs w:val="21"/>
        </w:rPr>
        <w:t>必須に</w:t>
      </w:r>
      <w:r w:rsidR="005C7CED" w:rsidRPr="009C1DB2">
        <w:rPr>
          <w:rFonts w:ascii="ＭＳ ゴシック" w:eastAsia="ＭＳ ゴシック" w:hAnsi="ＭＳ ゴシック" w:hint="eastAsia"/>
          <w:b/>
          <w:bCs/>
          <w:color w:val="auto"/>
          <w:sz w:val="21"/>
          <w:szCs w:val="21"/>
        </w:rPr>
        <w:t>する設定や</w:t>
      </w:r>
      <w:r w:rsidRPr="009C1DB2">
        <w:rPr>
          <w:rFonts w:ascii="ＭＳ ゴシック" w:eastAsia="ＭＳ ゴシック" w:hAnsi="ＭＳ ゴシック" w:hint="eastAsia"/>
          <w:b/>
          <w:bCs/>
          <w:color w:val="auto"/>
          <w:sz w:val="21"/>
          <w:szCs w:val="21"/>
        </w:rPr>
        <w:t>、</w:t>
      </w:r>
      <w:r w:rsidR="002A74A4" w:rsidRPr="009C1DB2">
        <w:rPr>
          <w:rFonts w:ascii="ＭＳ ゴシック" w:eastAsia="ＭＳ ゴシック" w:hAnsi="ＭＳ ゴシック" w:hint="eastAsia"/>
          <w:b/>
          <w:bCs/>
          <w:color w:val="auto"/>
          <w:sz w:val="21"/>
          <w:szCs w:val="21"/>
        </w:rPr>
        <w:t>利用時間や使い</w:t>
      </w:r>
    </w:p>
    <w:p w14:paraId="352ACBC1" w14:textId="55F16632" w:rsidR="00700D86" w:rsidRPr="009C1DB2" w:rsidRDefault="002A74A4" w:rsidP="0040102B">
      <w:pPr>
        <w:spacing w:line="280" w:lineRule="exact"/>
        <w:ind w:leftChars="210" w:left="558" w:rightChars="-13" w:right="-26" w:hangingChars="68" w:hanging="132"/>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hint="eastAsia"/>
          <w:b/>
          <w:bCs/>
          <w:color w:val="auto"/>
          <w:sz w:val="21"/>
          <w:szCs w:val="21"/>
        </w:rPr>
        <w:t>方を管理できる設定</w:t>
      </w:r>
      <w:r w:rsidR="00440501" w:rsidRPr="009C1DB2">
        <w:rPr>
          <w:rFonts w:ascii="ＭＳ ゴシック" w:eastAsia="ＭＳ ゴシック" w:hAnsi="ＭＳ ゴシック" w:hint="eastAsia"/>
          <w:b/>
          <w:bCs/>
          <w:color w:val="auto"/>
          <w:sz w:val="21"/>
          <w:szCs w:val="21"/>
        </w:rPr>
        <w:t>など</w:t>
      </w:r>
      <w:r w:rsidRPr="009C1DB2">
        <w:rPr>
          <w:rFonts w:ascii="ＭＳ ゴシック" w:eastAsia="ＭＳ ゴシック" w:hAnsi="ＭＳ ゴシック" w:hint="eastAsia"/>
          <w:b/>
          <w:bCs/>
          <w:color w:val="auto"/>
          <w:sz w:val="21"/>
          <w:szCs w:val="21"/>
        </w:rPr>
        <w:t>に</w:t>
      </w:r>
      <w:r w:rsidR="00D00F3A" w:rsidRPr="009C1DB2">
        <w:rPr>
          <w:rFonts w:ascii="ＭＳ ゴシック" w:eastAsia="ＭＳ ゴシック" w:hAnsi="ＭＳ ゴシック" w:hint="eastAsia"/>
          <w:b/>
          <w:bCs/>
          <w:color w:val="auto"/>
          <w:sz w:val="21"/>
          <w:szCs w:val="21"/>
        </w:rPr>
        <w:t>しておきましょう。また、</w:t>
      </w:r>
      <w:r w:rsidRPr="009C1DB2">
        <w:rPr>
          <w:rFonts w:ascii="ＭＳ ゴシック" w:eastAsia="ＭＳ ゴシック" w:hAnsi="ＭＳ ゴシック" w:hint="eastAsia"/>
          <w:b/>
          <w:bCs/>
          <w:color w:val="auto"/>
          <w:sz w:val="21"/>
          <w:szCs w:val="21"/>
        </w:rPr>
        <w:t>子どもと話し合ってルールを決めておきましょう。</w:t>
      </w:r>
    </w:p>
    <w:p w14:paraId="7C48A647" w14:textId="77777777" w:rsidR="000608A2" w:rsidRPr="009C1DB2" w:rsidRDefault="000608A2" w:rsidP="0040102B">
      <w:pPr>
        <w:spacing w:line="280" w:lineRule="exact"/>
        <w:ind w:leftChars="210" w:left="558" w:rightChars="-13" w:right="-26" w:hangingChars="68" w:hanging="132"/>
        <w:jc w:val="both"/>
        <w:rPr>
          <w:rFonts w:ascii="ＭＳ ゴシック" w:eastAsia="ＭＳ ゴシック" w:hAnsi="ＭＳ ゴシック"/>
          <w:b/>
          <w:bCs/>
          <w:color w:val="auto"/>
          <w:sz w:val="21"/>
          <w:szCs w:val="21"/>
        </w:rPr>
      </w:pPr>
    </w:p>
    <w:p w14:paraId="49D3867C" w14:textId="77777777" w:rsidR="002B7DDD" w:rsidRPr="009C1DB2" w:rsidRDefault="002B7DDD" w:rsidP="0040102B">
      <w:pPr>
        <w:spacing w:line="280" w:lineRule="exact"/>
        <w:ind w:leftChars="210" w:left="558" w:rightChars="-13" w:right="-26" w:hangingChars="68" w:hanging="132"/>
        <w:jc w:val="both"/>
        <w:rPr>
          <w:rFonts w:ascii="ＭＳ ゴシック" w:eastAsia="ＭＳ ゴシック" w:hAnsi="ＭＳ ゴシック"/>
          <w:b/>
          <w:bCs/>
          <w:color w:val="auto"/>
          <w:sz w:val="21"/>
          <w:szCs w:val="21"/>
        </w:rPr>
      </w:pPr>
    </w:p>
    <w:p w14:paraId="3C65B153" w14:textId="77777777" w:rsidR="002B7DDD" w:rsidRPr="009C1DB2" w:rsidRDefault="002B7DDD" w:rsidP="0040102B">
      <w:pPr>
        <w:spacing w:line="280" w:lineRule="exact"/>
        <w:ind w:leftChars="210" w:left="558" w:rightChars="-13" w:right="-26" w:hangingChars="68" w:hanging="132"/>
        <w:jc w:val="both"/>
        <w:rPr>
          <w:rFonts w:ascii="ＭＳ ゴシック" w:eastAsia="ＭＳ ゴシック" w:hAnsi="ＭＳ ゴシック"/>
          <w:b/>
          <w:bCs/>
          <w:color w:val="auto"/>
          <w:sz w:val="21"/>
          <w:szCs w:val="21"/>
        </w:rPr>
      </w:pPr>
    </w:p>
    <w:p w14:paraId="529763D9" w14:textId="72D4EA85" w:rsidR="00B44FAE" w:rsidRPr="009C1DB2" w:rsidRDefault="00B44FAE" w:rsidP="00B44FAE">
      <w:pPr>
        <w:spacing w:line="300" w:lineRule="exact"/>
        <w:ind w:rightChars="102" w:right="207"/>
        <w:rPr>
          <w:rFonts w:ascii="ＭＳ ゴシック" w:eastAsia="ＭＳ ゴシック" w:hAnsi="ＭＳ ゴシック"/>
          <w:b/>
          <w:bCs/>
          <w:color w:val="auto"/>
          <w:sz w:val="24"/>
          <w:szCs w:val="24"/>
          <w:u w:val="single"/>
        </w:rPr>
      </w:pPr>
      <w:r w:rsidRPr="009C1DB2">
        <w:rPr>
          <w:rFonts w:ascii="ＭＳ ゴシック" w:eastAsia="ＭＳ ゴシック" w:hAnsi="ＭＳ ゴシック" w:hint="eastAsia"/>
          <w:b/>
          <w:bCs/>
          <w:color w:val="auto"/>
          <w:sz w:val="24"/>
          <w:szCs w:val="24"/>
          <w:u w:val="single"/>
        </w:rPr>
        <w:t>２．65歳以上の</w:t>
      </w:r>
      <w:r w:rsidRPr="009C1DB2">
        <w:rPr>
          <w:rFonts w:ascii="ＭＳ ゴシック" w:eastAsia="ＭＳ ゴシック" w:hAnsi="ＭＳ ゴシック"/>
          <w:b/>
          <w:bCs/>
          <w:color w:val="auto"/>
          <w:sz w:val="24"/>
          <w:szCs w:val="24"/>
          <w:u w:val="single"/>
        </w:rPr>
        <w:t>高齢者</w:t>
      </w:r>
      <w:r w:rsidRPr="009C1DB2">
        <w:rPr>
          <w:rFonts w:ascii="ＭＳ ゴシック" w:eastAsia="ＭＳ ゴシック" w:hAnsi="ＭＳ ゴシック" w:hint="eastAsia"/>
          <w:b/>
          <w:bCs/>
          <w:color w:val="auto"/>
          <w:sz w:val="24"/>
          <w:szCs w:val="24"/>
          <w:u w:val="single"/>
        </w:rPr>
        <w:t>の相談の割合は</w:t>
      </w:r>
      <w:r w:rsidR="00D050D9" w:rsidRPr="009C1DB2">
        <w:rPr>
          <w:rFonts w:ascii="ＭＳ ゴシック" w:eastAsia="ＭＳ ゴシック" w:hAnsi="ＭＳ ゴシック" w:hint="eastAsia"/>
          <w:b/>
          <w:bCs/>
          <w:color w:val="auto"/>
          <w:sz w:val="24"/>
          <w:szCs w:val="24"/>
          <w:u w:val="single"/>
        </w:rPr>
        <w:t>増加</w:t>
      </w:r>
    </w:p>
    <w:p w14:paraId="4E36870B" w14:textId="68D5C140" w:rsidR="00102E8D" w:rsidRPr="009C1DB2" w:rsidRDefault="00102E8D" w:rsidP="00102E8D">
      <w:pPr>
        <w:spacing w:line="300" w:lineRule="exact"/>
        <w:ind w:left="193" w:rightChars="102" w:right="207"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・65歳以上の高齢者が契約当事者の相談件数は23,002件で、前年度に比べ1,098件（5.0%）増加し、相談全体に占める割合は、28.</w:t>
      </w:r>
      <w:r w:rsidR="00BD16E1">
        <w:rPr>
          <w:rFonts w:ascii="ＭＳ 明朝" w:hAnsi="ＭＳ 明朝" w:hint="eastAsia"/>
          <w:bCs/>
          <w:color w:val="auto"/>
          <w:sz w:val="21"/>
          <w:szCs w:val="21"/>
        </w:rPr>
        <w:t>6</w:t>
      </w:r>
      <w:r w:rsidRPr="009C1DB2">
        <w:rPr>
          <w:rFonts w:ascii="ＭＳ 明朝" w:hAnsi="ＭＳ 明朝" w:hint="eastAsia"/>
          <w:bCs/>
          <w:color w:val="auto"/>
          <w:sz w:val="21"/>
          <w:szCs w:val="21"/>
        </w:rPr>
        <w:t xml:space="preserve"> %で、少し減少しました。</w:t>
      </w:r>
      <w:r w:rsidRPr="009C1DB2">
        <w:rPr>
          <w:rFonts w:ascii="ＭＳ 明朝" w:hAnsi="ＭＳ 明朝" w:hint="eastAsia"/>
          <w:color w:val="auto"/>
          <w:kern w:val="2"/>
          <w:sz w:val="21"/>
          <w:szCs w:val="21"/>
          <w:bdr w:val="single" w:sz="4" w:space="0" w:color="auto"/>
        </w:rPr>
        <w:t>付表2</w:t>
      </w:r>
      <w:r w:rsidRPr="009C1DB2">
        <w:rPr>
          <w:rFonts w:ascii="ＭＳ 明朝" w:hAnsi="ＭＳ 明朝"/>
          <w:color w:val="auto"/>
          <w:kern w:val="2"/>
          <w:sz w:val="21"/>
          <w:szCs w:val="21"/>
          <w:bdr w:val="single" w:sz="4" w:space="0" w:color="auto"/>
        </w:rPr>
        <w:t xml:space="preserve"> </w:t>
      </w:r>
    </w:p>
    <w:p w14:paraId="1CE7854B" w14:textId="3AB37F49" w:rsidR="00102E8D" w:rsidRPr="009C1DB2" w:rsidRDefault="00102E8D" w:rsidP="00102E8D">
      <w:pPr>
        <w:spacing w:line="300" w:lineRule="exact"/>
        <w:ind w:left="193" w:rightChars="102" w:right="207"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商品・役務別で最も多い相談は「健康食品」1,331件で相談全体に占める割合も48.4%と高くなっています。その他、相談全体に占める高齢者の割合では、「固定電話サービス」447件(60.0%)、「化粧品」1,240件(42.4%)、「移動通信サービス」859件（39.9%）が高くなっています。</w:t>
      </w:r>
      <w:r w:rsidRPr="009C1DB2">
        <w:rPr>
          <w:rFonts w:ascii="ＭＳ 明朝" w:hAnsi="ＭＳ 明朝" w:hint="eastAsia"/>
          <w:bCs/>
          <w:color w:val="auto"/>
          <w:sz w:val="21"/>
          <w:szCs w:val="21"/>
          <w:bdr w:val="single" w:sz="4" w:space="0" w:color="auto"/>
        </w:rPr>
        <w:t>付表1</w:t>
      </w:r>
      <w:r w:rsidR="005871A8" w:rsidRPr="009C1DB2">
        <w:rPr>
          <w:rFonts w:ascii="ＭＳ 明朝" w:hAnsi="ＭＳ 明朝" w:hint="eastAsia"/>
          <w:bCs/>
          <w:color w:val="auto"/>
          <w:sz w:val="21"/>
          <w:szCs w:val="21"/>
          <w:bdr w:val="single" w:sz="4" w:space="0" w:color="auto"/>
        </w:rPr>
        <w:t>9</w:t>
      </w:r>
      <w:r w:rsidRPr="009C1DB2">
        <w:rPr>
          <w:rFonts w:ascii="ＭＳ 明朝" w:hAnsi="ＭＳ 明朝"/>
          <w:bCs/>
          <w:color w:val="auto"/>
          <w:sz w:val="21"/>
          <w:szCs w:val="21"/>
          <w:bdr w:val="single" w:sz="4" w:space="0" w:color="auto"/>
        </w:rPr>
        <w:t xml:space="preserve"> </w:t>
      </w:r>
    </w:p>
    <w:p w14:paraId="78F14EFB" w14:textId="2BF6081D" w:rsidR="00102E8D" w:rsidRPr="009C1DB2" w:rsidRDefault="00102E8D" w:rsidP="00102E8D">
      <w:pPr>
        <w:spacing w:line="300" w:lineRule="exact"/>
        <w:ind w:left="193" w:rightChars="102" w:right="207"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・販売購入形態別の高齢者の相談状況で見ると、「通信販売」が7,962件で最も多くなりました。相談全体に占める高齢者の割合では、「訪問購入」が58.5%、「訪問販売」が38.2%と高くなりました。</w:t>
      </w:r>
      <w:r w:rsidRPr="009C1DB2">
        <w:rPr>
          <w:rFonts w:ascii="ＭＳ 明朝" w:hAnsi="ＭＳ 明朝" w:hint="eastAsia"/>
          <w:bCs/>
          <w:color w:val="auto"/>
          <w:sz w:val="21"/>
          <w:szCs w:val="21"/>
          <w:bdr w:val="single" w:sz="4" w:space="0" w:color="auto"/>
        </w:rPr>
        <w:t>付表</w:t>
      </w:r>
      <w:r w:rsidR="005871A8" w:rsidRPr="009C1DB2">
        <w:rPr>
          <w:rFonts w:ascii="ＭＳ 明朝" w:hAnsi="ＭＳ 明朝" w:hint="eastAsia"/>
          <w:bCs/>
          <w:color w:val="auto"/>
          <w:sz w:val="21"/>
          <w:szCs w:val="21"/>
          <w:bdr w:val="single" w:sz="4" w:space="0" w:color="auto"/>
        </w:rPr>
        <w:t>20</w:t>
      </w:r>
      <w:r w:rsidRPr="009C1DB2">
        <w:rPr>
          <w:rFonts w:ascii="ＭＳ 明朝" w:hAnsi="ＭＳ 明朝"/>
          <w:bCs/>
          <w:color w:val="auto"/>
          <w:sz w:val="21"/>
          <w:szCs w:val="21"/>
          <w:bdr w:val="single" w:sz="4" w:space="0" w:color="auto"/>
        </w:rPr>
        <w:t xml:space="preserve"> </w:t>
      </w:r>
    </w:p>
    <w:p w14:paraId="7C780E83" w14:textId="77777777" w:rsidR="00653213" w:rsidRPr="009C1DB2" w:rsidRDefault="00102E8D" w:rsidP="00102E8D">
      <w:pPr>
        <w:spacing w:line="300" w:lineRule="exact"/>
        <w:ind w:rightChars="102" w:right="207"/>
        <w:rPr>
          <w:rFonts w:ascii="ＭＳ 明朝" w:hAnsi="ＭＳ 明朝"/>
          <w:color w:val="auto"/>
          <w:sz w:val="21"/>
          <w:szCs w:val="21"/>
        </w:rPr>
      </w:pPr>
      <w:r w:rsidRPr="009C1DB2">
        <w:rPr>
          <w:rFonts w:ascii="ＭＳ 明朝" w:hAnsi="ＭＳ 明朝" w:hint="eastAsia"/>
          <w:color w:val="auto"/>
          <w:sz w:val="21"/>
          <w:szCs w:val="21"/>
        </w:rPr>
        <w:t>・認知症等の高齢者の相談は723件（前年度716件）で、65歳以上の相談全体に占める割合は3.1%でした。な</w:t>
      </w:r>
    </w:p>
    <w:p w14:paraId="317D5BF6" w14:textId="026609FE" w:rsidR="00102E8D" w:rsidRPr="009C1DB2" w:rsidRDefault="00653213" w:rsidP="00102E8D">
      <w:pPr>
        <w:spacing w:line="300" w:lineRule="exact"/>
        <w:ind w:rightChars="102" w:right="207"/>
        <w:rPr>
          <w:rFonts w:ascii="ＭＳ 明朝" w:hAnsi="ＭＳ 明朝"/>
          <w:color w:val="auto"/>
          <w:sz w:val="21"/>
          <w:szCs w:val="21"/>
          <w:bdr w:val="single" w:sz="4" w:space="0" w:color="auto"/>
        </w:rPr>
      </w:pPr>
      <w:r w:rsidRPr="009C1DB2">
        <w:rPr>
          <w:rFonts w:ascii="ＭＳ 明朝" w:hAnsi="ＭＳ 明朝" w:hint="eastAsia"/>
          <w:color w:val="auto"/>
          <w:sz w:val="21"/>
          <w:szCs w:val="21"/>
        </w:rPr>
        <w:t xml:space="preserve">　</w:t>
      </w:r>
      <w:r w:rsidR="00102E8D" w:rsidRPr="009C1DB2">
        <w:rPr>
          <w:rFonts w:ascii="ＭＳ 明朝" w:hAnsi="ＭＳ 明朝" w:hint="eastAsia"/>
          <w:color w:val="auto"/>
          <w:sz w:val="21"/>
          <w:szCs w:val="21"/>
        </w:rPr>
        <w:t>お、本人以外からの相談が75.4</w:t>
      </w:r>
      <w:r w:rsidR="00102E8D" w:rsidRPr="009C1DB2">
        <w:rPr>
          <w:rFonts w:ascii="ＭＳ 明朝" w:hAnsi="ＭＳ 明朝"/>
          <w:color w:val="auto"/>
          <w:sz w:val="21"/>
          <w:szCs w:val="21"/>
        </w:rPr>
        <w:t>%</w:t>
      </w:r>
      <w:r w:rsidR="00102E8D" w:rsidRPr="009C1DB2">
        <w:rPr>
          <w:rFonts w:ascii="ＭＳ 明朝" w:hAnsi="ＭＳ 明朝" w:hint="eastAsia"/>
          <w:color w:val="auto"/>
          <w:sz w:val="21"/>
          <w:szCs w:val="21"/>
        </w:rPr>
        <w:t>となっています。</w:t>
      </w:r>
      <w:r w:rsidR="00102E8D" w:rsidRPr="009C1DB2">
        <w:rPr>
          <w:rFonts w:ascii="ＭＳ 明朝" w:hAnsi="ＭＳ 明朝" w:hint="eastAsia"/>
          <w:color w:val="auto"/>
          <w:sz w:val="21"/>
          <w:szCs w:val="21"/>
          <w:bdr w:val="single" w:sz="4" w:space="0" w:color="auto"/>
        </w:rPr>
        <w:t>付表</w:t>
      </w:r>
      <w:r w:rsidR="009C1DB2" w:rsidRPr="009C1DB2">
        <w:rPr>
          <w:rFonts w:ascii="ＭＳ 明朝" w:hAnsi="ＭＳ 明朝" w:hint="eastAsia"/>
          <w:color w:val="auto"/>
          <w:sz w:val="21"/>
          <w:szCs w:val="21"/>
          <w:bdr w:val="single" w:sz="4" w:space="0" w:color="auto"/>
        </w:rPr>
        <w:t>2</w:t>
      </w:r>
      <w:r w:rsidR="00102E8D" w:rsidRPr="009C1DB2">
        <w:rPr>
          <w:rFonts w:ascii="ＭＳ 明朝" w:hAnsi="ＭＳ 明朝" w:hint="eastAsia"/>
          <w:color w:val="auto"/>
          <w:sz w:val="21"/>
          <w:szCs w:val="21"/>
          <w:bdr w:val="single" w:sz="4" w:space="0" w:color="auto"/>
        </w:rPr>
        <w:t>,2</w:t>
      </w:r>
      <w:r w:rsidR="0017284E" w:rsidRPr="009C1DB2">
        <w:rPr>
          <w:rFonts w:ascii="ＭＳ 明朝" w:hAnsi="ＭＳ 明朝" w:hint="eastAsia"/>
          <w:color w:val="auto"/>
          <w:sz w:val="21"/>
          <w:szCs w:val="21"/>
          <w:bdr w:val="single" w:sz="4" w:space="0" w:color="auto"/>
        </w:rPr>
        <w:t>1</w:t>
      </w:r>
    </w:p>
    <w:p w14:paraId="42DFDE65" w14:textId="77777777" w:rsidR="002B7DDD" w:rsidRPr="009C1DB2" w:rsidRDefault="002B7DDD" w:rsidP="00102E8D">
      <w:pPr>
        <w:spacing w:line="300" w:lineRule="exact"/>
        <w:ind w:rightChars="102" w:right="207"/>
        <w:rPr>
          <w:rFonts w:ascii="ＭＳ 明朝" w:hAnsi="ＭＳ 明朝"/>
          <w:color w:val="auto"/>
          <w:sz w:val="21"/>
          <w:szCs w:val="21"/>
          <w:bdr w:val="single" w:sz="4" w:space="0" w:color="auto"/>
        </w:rPr>
      </w:pPr>
    </w:p>
    <w:p w14:paraId="04A46100" w14:textId="77777777" w:rsidR="002B7DDD" w:rsidRPr="009C1DB2" w:rsidRDefault="002B7DDD" w:rsidP="00102E8D">
      <w:pPr>
        <w:spacing w:line="300" w:lineRule="exact"/>
        <w:ind w:rightChars="102" w:right="207"/>
        <w:rPr>
          <w:rFonts w:ascii="ＭＳ 明朝" w:hAnsi="ＭＳ 明朝"/>
          <w:color w:val="auto"/>
          <w:sz w:val="21"/>
          <w:szCs w:val="21"/>
          <w:bdr w:val="single" w:sz="4" w:space="0" w:color="auto"/>
        </w:rPr>
      </w:pPr>
    </w:p>
    <w:p w14:paraId="2E496908" w14:textId="77777777" w:rsidR="002B7DDD" w:rsidRPr="009C1DB2" w:rsidRDefault="002B7DDD" w:rsidP="00102E8D">
      <w:pPr>
        <w:spacing w:line="300" w:lineRule="exact"/>
        <w:ind w:rightChars="102" w:right="207"/>
        <w:rPr>
          <w:rFonts w:ascii="ＭＳ 明朝" w:hAnsi="ＭＳ 明朝"/>
          <w:color w:val="auto"/>
          <w:sz w:val="21"/>
          <w:szCs w:val="21"/>
          <w:bdr w:val="single" w:sz="4" w:space="0" w:color="auto"/>
        </w:rPr>
      </w:pPr>
    </w:p>
    <w:p w14:paraId="64E10D51" w14:textId="77777777" w:rsidR="002B7DDD" w:rsidRPr="009C1DB2" w:rsidRDefault="002B7DDD" w:rsidP="00102E8D">
      <w:pPr>
        <w:spacing w:line="300" w:lineRule="exact"/>
        <w:ind w:rightChars="102" w:right="207"/>
        <w:rPr>
          <w:rFonts w:ascii="ＭＳ 明朝" w:hAnsi="ＭＳ 明朝"/>
          <w:color w:val="auto"/>
          <w:sz w:val="21"/>
          <w:szCs w:val="21"/>
          <w:bdr w:val="single" w:sz="4" w:space="0" w:color="auto"/>
        </w:rPr>
      </w:pPr>
    </w:p>
    <w:p w14:paraId="3AD67468" w14:textId="77777777" w:rsidR="002B7DDD" w:rsidRPr="009C1DB2" w:rsidRDefault="002B7DDD" w:rsidP="00102E8D">
      <w:pPr>
        <w:spacing w:line="300" w:lineRule="exact"/>
        <w:ind w:rightChars="102" w:right="207"/>
        <w:rPr>
          <w:rFonts w:ascii="ＭＳ 明朝" w:hAnsi="ＭＳ 明朝"/>
          <w:color w:val="auto"/>
          <w:sz w:val="21"/>
          <w:szCs w:val="21"/>
          <w:bdr w:val="single" w:sz="4" w:space="0" w:color="auto"/>
        </w:rPr>
      </w:pPr>
    </w:p>
    <w:p w14:paraId="3ECED4EE" w14:textId="3447123C" w:rsidR="00831146" w:rsidRPr="009C1DB2" w:rsidRDefault="00831146" w:rsidP="00DF0BDA">
      <w:pPr>
        <w:spacing w:line="280" w:lineRule="exact"/>
        <w:rPr>
          <w:rFonts w:ascii="ＭＳ ゴシック" w:eastAsia="ＭＳ ゴシック" w:hAnsi="ＭＳ ゴシック"/>
          <w:color w:val="auto"/>
        </w:rPr>
      </w:pPr>
      <w:r w:rsidRPr="009C1DB2">
        <w:rPr>
          <w:rFonts w:ascii="ＭＳ ゴシック" w:eastAsia="ＭＳ ゴシック" w:hAnsi="ＭＳ ゴシック"/>
          <w:color w:val="auto"/>
          <w:bdr w:val="single" w:sz="4" w:space="0" w:color="auto"/>
        </w:rPr>
        <w:lastRenderedPageBreak/>
        <w:t>付表</w:t>
      </w:r>
      <w:r w:rsidR="00DE6EAC" w:rsidRPr="009C1DB2">
        <w:rPr>
          <w:rFonts w:ascii="ＭＳ ゴシック" w:eastAsia="ＭＳ ゴシック" w:hAnsi="ＭＳ ゴシック"/>
          <w:color w:val="auto"/>
          <w:bdr w:val="single" w:sz="4" w:space="0" w:color="auto"/>
        </w:rPr>
        <w:t>1</w:t>
      </w:r>
      <w:r w:rsidR="00977ED5" w:rsidRPr="009C1DB2">
        <w:rPr>
          <w:rFonts w:ascii="ＭＳ ゴシック" w:eastAsia="ＭＳ ゴシック" w:hAnsi="ＭＳ ゴシック" w:hint="eastAsia"/>
          <w:color w:val="auto"/>
          <w:bdr w:val="single" w:sz="4" w:space="0" w:color="auto"/>
        </w:rPr>
        <w:t>8</w:t>
      </w:r>
      <w:r w:rsidR="00A92410"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高齢者の相談件数と全相談件数に占める割合（65歳以上）</w:t>
      </w:r>
    </w:p>
    <w:p w14:paraId="444F7090" w14:textId="7F4DB91D" w:rsidR="00E45E7D" w:rsidRPr="009C1DB2" w:rsidRDefault="00D97DF9" w:rsidP="00CA7915">
      <w:pPr>
        <w:rPr>
          <w:noProof/>
          <w:color w:val="auto"/>
        </w:rPr>
      </w:pPr>
      <w:r w:rsidRPr="009C1DB2">
        <w:rPr>
          <w:noProof/>
          <w:color w:val="auto"/>
        </w:rPr>
        <w:drawing>
          <wp:inline distT="0" distB="0" distL="0" distR="0" wp14:anchorId="66E8C88A" wp14:editId="218B8D12">
            <wp:extent cx="5981700" cy="1885950"/>
            <wp:effectExtent l="0" t="0" r="0" b="0"/>
            <wp:docPr id="1032425077"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81700" cy="1885950"/>
                    </a:xfrm>
                    <a:prstGeom prst="rect">
                      <a:avLst/>
                    </a:prstGeom>
                    <a:noFill/>
                    <a:ln>
                      <a:noFill/>
                    </a:ln>
                  </pic:spPr>
                </pic:pic>
              </a:graphicData>
            </a:graphic>
          </wp:inline>
        </w:drawing>
      </w:r>
    </w:p>
    <w:p w14:paraId="5E7800CC" w14:textId="347D98A1" w:rsidR="00D95869" w:rsidRPr="009C1DB2" w:rsidRDefault="00831146" w:rsidP="00CA7915">
      <w:pPr>
        <w:rPr>
          <w:rFonts w:ascii="ＭＳ ゴシック" w:eastAsia="ＭＳ ゴシック" w:hAnsi="ＭＳ ゴシック"/>
          <w:color w:val="auto"/>
        </w:rPr>
      </w:pPr>
      <w:r w:rsidRPr="009C1DB2">
        <w:rPr>
          <w:rFonts w:ascii="ＭＳ ゴシック" w:eastAsia="ＭＳ ゴシック" w:hAnsi="ＭＳ ゴシック"/>
          <w:color w:val="auto"/>
          <w:bdr w:val="single" w:sz="4" w:space="0" w:color="auto"/>
        </w:rPr>
        <w:t>付表</w:t>
      </w:r>
      <w:r w:rsidR="00DE6EAC" w:rsidRPr="009C1DB2">
        <w:rPr>
          <w:rFonts w:ascii="ＭＳ ゴシック" w:eastAsia="ＭＳ ゴシック" w:hAnsi="ＭＳ ゴシック"/>
          <w:color w:val="auto"/>
          <w:bdr w:val="single" w:sz="4" w:space="0" w:color="auto"/>
        </w:rPr>
        <w:t>1</w:t>
      </w:r>
      <w:r w:rsidR="00977ED5" w:rsidRPr="009C1DB2">
        <w:rPr>
          <w:rFonts w:ascii="ＭＳ ゴシック" w:eastAsia="ＭＳ ゴシック" w:hAnsi="ＭＳ ゴシック" w:hint="eastAsia"/>
          <w:color w:val="auto"/>
          <w:bdr w:val="single" w:sz="4" w:space="0" w:color="auto"/>
        </w:rPr>
        <w:t>9</w:t>
      </w:r>
      <w:r w:rsidR="00A92410"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高齢者の相談の多い商品･役務(上位10位</w:t>
      </w:r>
      <w:r w:rsidRPr="009C1DB2">
        <w:rPr>
          <w:rFonts w:ascii="ＭＳ ゴシック" w:eastAsia="ＭＳ ゴシック" w:hAnsi="ＭＳ ゴシック"/>
          <w:color w:val="auto"/>
        </w:rPr>
        <w:t>）</w:t>
      </w:r>
    </w:p>
    <w:p w14:paraId="077A85B1" w14:textId="2C518631" w:rsidR="00D97DF9" w:rsidRPr="009C1DB2" w:rsidRDefault="00D97DF9" w:rsidP="00CA7915">
      <w:pPr>
        <w:rPr>
          <w:rFonts w:ascii="ＭＳ ゴシック" w:eastAsia="ＭＳ ゴシック" w:hAnsi="ＭＳ ゴシック"/>
          <w:color w:val="auto"/>
        </w:rPr>
      </w:pPr>
      <w:r w:rsidRPr="009C1DB2">
        <w:rPr>
          <w:noProof/>
          <w:color w:val="auto"/>
        </w:rPr>
        <w:drawing>
          <wp:inline distT="0" distB="0" distL="0" distR="0" wp14:anchorId="35934A17" wp14:editId="7B3498DD">
            <wp:extent cx="4495800" cy="2314575"/>
            <wp:effectExtent l="0" t="0" r="0" b="9525"/>
            <wp:docPr id="1646303694"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95800" cy="2314575"/>
                    </a:xfrm>
                    <a:prstGeom prst="rect">
                      <a:avLst/>
                    </a:prstGeom>
                    <a:noFill/>
                    <a:ln>
                      <a:noFill/>
                    </a:ln>
                  </pic:spPr>
                </pic:pic>
              </a:graphicData>
            </a:graphic>
          </wp:inline>
        </w:drawing>
      </w:r>
    </w:p>
    <w:p w14:paraId="33A8F191" w14:textId="57B1223E" w:rsidR="00831146" w:rsidRPr="009C1DB2" w:rsidRDefault="00831146" w:rsidP="00831146">
      <w:pPr>
        <w:ind w:right="892"/>
        <w:rPr>
          <w:rFonts w:ascii="ＭＳ ゴシック" w:eastAsia="ＭＳ ゴシック" w:hAnsi="ＭＳ ゴシック"/>
          <w:color w:val="auto"/>
        </w:rPr>
      </w:pPr>
      <w:r w:rsidRPr="009C1DB2">
        <w:rPr>
          <w:rFonts w:ascii="ＭＳ ゴシック" w:eastAsia="ＭＳ ゴシック" w:hAnsi="ＭＳ ゴシック" w:hint="eastAsia"/>
          <w:color w:val="auto"/>
          <w:bdr w:val="single" w:sz="4" w:space="0" w:color="auto"/>
        </w:rPr>
        <w:t>付表</w:t>
      </w:r>
      <w:r w:rsidR="00977ED5" w:rsidRPr="009C1DB2">
        <w:rPr>
          <w:rFonts w:ascii="ＭＳ ゴシック" w:eastAsia="ＭＳ ゴシック" w:hAnsi="ＭＳ ゴシック" w:hint="eastAsia"/>
          <w:color w:val="auto"/>
          <w:bdr w:val="single" w:sz="4" w:space="0" w:color="auto"/>
        </w:rPr>
        <w:t>20</w:t>
      </w:r>
      <w:r w:rsidR="00A92410"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高齢者の相談の多い販売</w:t>
      </w:r>
      <w:r w:rsidR="006B7350" w:rsidRPr="009C1DB2">
        <w:rPr>
          <w:rFonts w:ascii="ＭＳ ゴシック" w:eastAsia="ＭＳ ゴシック" w:hAnsi="ＭＳ ゴシック" w:hint="eastAsia"/>
          <w:color w:val="auto"/>
        </w:rPr>
        <w:t>購入</w:t>
      </w:r>
      <w:r w:rsidRPr="009C1DB2">
        <w:rPr>
          <w:rFonts w:ascii="ＭＳ ゴシック" w:eastAsia="ＭＳ ゴシック" w:hAnsi="ＭＳ ゴシック" w:hint="eastAsia"/>
          <w:color w:val="auto"/>
        </w:rPr>
        <w:t>形態</w:t>
      </w:r>
    </w:p>
    <w:p w14:paraId="1503B729" w14:textId="3C649D62" w:rsidR="00D97DF9" w:rsidRPr="009C1DB2" w:rsidRDefault="00D97DF9" w:rsidP="00831146">
      <w:pPr>
        <w:ind w:right="892"/>
        <w:rPr>
          <w:rFonts w:ascii="ＭＳ ゴシック" w:eastAsia="ＭＳ ゴシック" w:hAnsi="ＭＳ ゴシック"/>
          <w:color w:val="auto"/>
        </w:rPr>
      </w:pPr>
      <w:r w:rsidRPr="009C1DB2">
        <w:rPr>
          <w:rFonts w:hint="eastAsia"/>
          <w:noProof/>
          <w:color w:val="auto"/>
        </w:rPr>
        <w:drawing>
          <wp:inline distT="0" distB="0" distL="0" distR="0" wp14:anchorId="6655975F" wp14:editId="69E51BA7">
            <wp:extent cx="4181475" cy="1885950"/>
            <wp:effectExtent l="0" t="0" r="9525" b="0"/>
            <wp:docPr id="1870910173"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81475" cy="1885950"/>
                    </a:xfrm>
                    <a:prstGeom prst="rect">
                      <a:avLst/>
                    </a:prstGeom>
                    <a:noFill/>
                    <a:ln>
                      <a:noFill/>
                    </a:ln>
                  </pic:spPr>
                </pic:pic>
              </a:graphicData>
            </a:graphic>
          </wp:inline>
        </w:drawing>
      </w:r>
    </w:p>
    <w:p w14:paraId="5E206AC4" w14:textId="77777777" w:rsidR="002B7DDD" w:rsidRPr="009C1DB2" w:rsidRDefault="002B7DDD" w:rsidP="00831146">
      <w:pPr>
        <w:spacing w:line="240" w:lineRule="exact"/>
        <w:rPr>
          <w:rFonts w:ascii="ＭＳ ゴシック" w:eastAsia="ＭＳ ゴシック" w:hAnsi="ＭＳ ゴシック"/>
          <w:b/>
          <w:color w:val="auto"/>
        </w:rPr>
      </w:pPr>
    </w:p>
    <w:p w14:paraId="2C1FC92F" w14:textId="77777777" w:rsidR="002B7DDD" w:rsidRPr="009C1DB2" w:rsidRDefault="002B7DDD" w:rsidP="00831146">
      <w:pPr>
        <w:spacing w:line="240" w:lineRule="exact"/>
        <w:rPr>
          <w:rFonts w:ascii="ＭＳ ゴシック" w:eastAsia="ＭＳ ゴシック" w:hAnsi="ＭＳ ゴシック"/>
          <w:b/>
          <w:color w:val="auto"/>
        </w:rPr>
      </w:pPr>
    </w:p>
    <w:p w14:paraId="653B6B29" w14:textId="1CACCC21" w:rsidR="004A7E8F" w:rsidRPr="009C1DB2" w:rsidRDefault="00831146" w:rsidP="00831146">
      <w:pPr>
        <w:spacing w:line="240" w:lineRule="exact"/>
        <w:rPr>
          <w:rFonts w:ascii="ＭＳ ゴシック" w:eastAsia="ＭＳ ゴシック" w:hAnsi="ＭＳ ゴシック"/>
          <w:color w:val="auto"/>
        </w:rPr>
      </w:pPr>
      <w:r w:rsidRPr="009C1DB2">
        <w:rPr>
          <w:rFonts w:ascii="ＭＳ ゴシック" w:eastAsia="ＭＳ ゴシック" w:hAnsi="ＭＳ ゴシック" w:hint="eastAsia"/>
          <w:b/>
          <w:color w:val="auto"/>
        </w:rPr>
        <w:t xml:space="preserve">≪認知症等の高齢者に関する相談≫　</w:t>
      </w:r>
      <w:r w:rsidRPr="009C1DB2">
        <w:rPr>
          <w:rFonts w:ascii="ＭＳ ゴシック" w:eastAsia="ＭＳ ゴシック" w:hAnsi="ＭＳ ゴシック" w:hint="eastAsia"/>
          <w:color w:val="auto"/>
        </w:rPr>
        <w:t>※契約当事者が65歳以上の「判断不十分者契約」に関する相談</w:t>
      </w:r>
    </w:p>
    <w:p w14:paraId="2B5527E8" w14:textId="0440E573" w:rsidR="00D97DF9" w:rsidRPr="009C1DB2" w:rsidRDefault="00D97DF9" w:rsidP="00831146">
      <w:pPr>
        <w:spacing w:line="240" w:lineRule="exact"/>
        <w:rPr>
          <w:rFonts w:ascii="ＭＳ ゴシック" w:eastAsia="ＭＳ ゴシック" w:hAnsi="ＭＳ ゴシック"/>
          <w:color w:val="auto"/>
        </w:rPr>
      </w:pPr>
      <w:r w:rsidRPr="009C1DB2">
        <w:rPr>
          <w:rFonts w:ascii="ＭＳ ゴシック" w:eastAsia="ＭＳ ゴシック" w:hAnsi="ＭＳ ゴシック"/>
          <w:color w:val="auto"/>
          <w:bdr w:val="single" w:sz="4" w:space="0" w:color="auto"/>
        </w:rPr>
        <w:t>付表</w:t>
      </w:r>
      <w:r w:rsidRPr="009C1DB2">
        <w:rPr>
          <w:rFonts w:ascii="ＭＳ ゴシック" w:eastAsia="ＭＳ ゴシック" w:hAnsi="ＭＳ ゴシック" w:hint="eastAsia"/>
          <w:color w:val="auto"/>
          <w:bdr w:val="single" w:sz="4" w:space="0" w:color="auto"/>
        </w:rPr>
        <w:t>21</w:t>
      </w:r>
      <w:r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相談件数</w:t>
      </w:r>
    </w:p>
    <w:p w14:paraId="206B8A8F" w14:textId="362BB9A0" w:rsidR="00D77600" w:rsidRPr="009C1DB2" w:rsidRDefault="00D97DF9" w:rsidP="00831146">
      <w:pPr>
        <w:spacing w:line="240" w:lineRule="exact"/>
        <w:rPr>
          <w:rFonts w:ascii="ＭＳ ゴシック" w:eastAsia="ＭＳ ゴシック" w:hAnsi="ＭＳ ゴシック"/>
          <w:color w:val="auto"/>
        </w:rPr>
      </w:pPr>
      <w:r w:rsidRPr="009C1DB2">
        <w:rPr>
          <w:noProof/>
          <w:color w:val="auto"/>
        </w:rPr>
        <w:drawing>
          <wp:anchor distT="0" distB="0" distL="114300" distR="114300" simplePos="0" relativeHeight="251745280" behindDoc="0" locked="0" layoutInCell="1" allowOverlap="1" wp14:anchorId="62953F5B" wp14:editId="33A76499">
            <wp:simplePos x="0" y="0"/>
            <wp:positionH relativeFrom="column">
              <wp:posOffset>65405</wp:posOffset>
            </wp:positionH>
            <wp:positionV relativeFrom="paragraph">
              <wp:posOffset>101600</wp:posOffset>
            </wp:positionV>
            <wp:extent cx="3771900" cy="904875"/>
            <wp:effectExtent l="0" t="0" r="0" b="9525"/>
            <wp:wrapSquare wrapText="bothSides"/>
            <wp:docPr id="1552260211"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71900" cy="904875"/>
                    </a:xfrm>
                    <a:prstGeom prst="rect">
                      <a:avLst/>
                    </a:prstGeom>
                    <a:noFill/>
                    <a:ln>
                      <a:noFill/>
                    </a:ln>
                  </pic:spPr>
                </pic:pic>
              </a:graphicData>
            </a:graphic>
            <wp14:sizeRelV relativeFrom="margin">
              <wp14:pctHeight>0</wp14:pctHeight>
            </wp14:sizeRelV>
          </wp:anchor>
        </w:drawing>
      </w:r>
    </w:p>
    <w:p w14:paraId="75CD3466" w14:textId="5CA851A2" w:rsidR="00A321A3" w:rsidRPr="009C1DB2" w:rsidRDefault="00A321A3" w:rsidP="003425F2">
      <w:pPr>
        <w:spacing w:line="240" w:lineRule="exact"/>
        <w:rPr>
          <w:rFonts w:ascii="ＭＳ ゴシック" w:eastAsia="ＭＳ ゴシック" w:hAnsi="ＭＳ ゴシック"/>
          <w:color w:val="auto"/>
          <w:bdr w:val="single" w:sz="4" w:space="0" w:color="auto"/>
        </w:rPr>
      </w:pPr>
    </w:p>
    <w:p w14:paraId="5C602CBB" w14:textId="4E31AFA2" w:rsidR="00A321A3" w:rsidRPr="009C1DB2" w:rsidRDefault="00A321A3" w:rsidP="003425F2">
      <w:pPr>
        <w:spacing w:line="240" w:lineRule="exact"/>
        <w:rPr>
          <w:rFonts w:ascii="ＭＳ ゴシック" w:eastAsia="ＭＳ ゴシック" w:hAnsi="ＭＳ ゴシック"/>
          <w:color w:val="auto"/>
          <w:bdr w:val="single" w:sz="4" w:space="0" w:color="auto"/>
        </w:rPr>
      </w:pPr>
    </w:p>
    <w:p w14:paraId="70A0EF8D" w14:textId="00D13A38" w:rsidR="00A321A3" w:rsidRPr="009C1DB2" w:rsidRDefault="00A321A3" w:rsidP="003425F2">
      <w:pPr>
        <w:spacing w:line="240" w:lineRule="exact"/>
        <w:rPr>
          <w:rFonts w:ascii="ＭＳ ゴシック" w:eastAsia="ＭＳ ゴシック" w:hAnsi="ＭＳ ゴシック"/>
          <w:color w:val="auto"/>
          <w:bdr w:val="single" w:sz="4" w:space="0" w:color="auto"/>
        </w:rPr>
      </w:pPr>
    </w:p>
    <w:p w14:paraId="6912EA75" w14:textId="650D376E" w:rsidR="00A321A3" w:rsidRPr="009C1DB2" w:rsidRDefault="00A321A3" w:rsidP="003425F2">
      <w:pPr>
        <w:spacing w:line="240" w:lineRule="exact"/>
        <w:rPr>
          <w:rFonts w:ascii="ＭＳ ゴシック" w:eastAsia="ＭＳ ゴシック" w:hAnsi="ＭＳ ゴシック"/>
          <w:color w:val="auto"/>
          <w:bdr w:val="single" w:sz="4" w:space="0" w:color="auto"/>
        </w:rPr>
      </w:pPr>
    </w:p>
    <w:p w14:paraId="15B97C9F" w14:textId="446785AD" w:rsidR="00CF7ED7" w:rsidRPr="009C1DB2" w:rsidRDefault="00CF7ED7" w:rsidP="003425F2">
      <w:pPr>
        <w:spacing w:line="240" w:lineRule="exact"/>
        <w:rPr>
          <w:rFonts w:ascii="ＭＳ ゴシック" w:eastAsia="ＭＳ ゴシック" w:hAnsi="ＭＳ ゴシック"/>
          <w:color w:val="auto"/>
          <w:bdr w:val="single" w:sz="4" w:space="0" w:color="auto"/>
        </w:rPr>
      </w:pPr>
    </w:p>
    <w:p w14:paraId="07EEABBE" w14:textId="694899FF" w:rsidR="00CF7ED7" w:rsidRPr="009C1DB2" w:rsidRDefault="00CF7ED7" w:rsidP="003425F2">
      <w:pPr>
        <w:spacing w:line="240" w:lineRule="exact"/>
        <w:rPr>
          <w:rFonts w:ascii="ＭＳ ゴシック" w:eastAsia="ＭＳ ゴシック" w:hAnsi="ＭＳ ゴシック"/>
          <w:color w:val="auto"/>
          <w:bdr w:val="single" w:sz="4" w:space="0" w:color="auto"/>
        </w:rPr>
      </w:pPr>
    </w:p>
    <w:p w14:paraId="3F5DF68B" w14:textId="721317B0" w:rsidR="00CA3FC7" w:rsidRPr="009C1DB2" w:rsidRDefault="00CA3FC7" w:rsidP="003425F2">
      <w:pPr>
        <w:spacing w:line="240" w:lineRule="exact"/>
        <w:rPr>
          <w:rFonts w:ascii="ＭＳ ゴシック" w:eastAsia="ＭＳ ゴシック" w:hAnsi="ＭＳ ゴシック"/>
          <w:color w:val="auto"/>
          <w:bdr w:val="single" w:sz="4" w:space="0" w:color="auto"/>
        </w:rPr>
      </w:pPr>
    </w:p>
    <w:p w14:paraId="0749F083" w14:textId="77777777" w:rsidR="002B7DDD" w:rsidRPr="009C1DB2" w:rsidRDefault="002B7DDD" w:rsidP="003425F2">
      <w:pPr>
        <w:spacing w:line="240" w:lineRule="exact"/>
        <w:rPr>
          <w:rFonts w:ascii="ＭＳ ゴシック" w:eastAsia="ＭＳ ゴシック" w:hAnsi="ＭＳ ゴシック"/>
          <w:color w:val="auto"/>
          <w:bdr w:val="single" w:sz="4" w:space="0" w:color="auto"/>
        </w:rPr>
      </w:pPr>
    </w:p>
    <w:p w14:paraId="22D78145" w14:textId="77777777" w:rsidR="002B7DDD" w:rsidRPr="009C1DB2" w:rsidRDefault="002B7DDD" w:rsidP="003425F2">
      <w:pPr>
        <w:spacing w:line="240" w:lineRule="exact"/>
        <w:rPr>
          <w:rFonts w:ascii="ＭＳ ゴシック" w:eastAsia="ＭＳ ゴシック" w:hAnsi="ＭＳ ゴシック"/>
          <w:color w:val="auto"/>
          <w:bdr w:val="single" w:sz="4" w:space="0" w:color="auto"/>
        </w:rPr>
      </w:pPr>
    </w:p>
    <w:p w14:paraId="1681023A" w14:textId="77777777" w:rsidR="002B7DDD" w:rsidRPr="009C1DB2" w:rsidRDefault="002B7DDD" w:rsidP="003425F2">
      <w:pPr>
        <w:spacing w:line="240" w:lineRule="exact"/>
        <w:rPr>
          <w:rFonts w:ascii="ＭＳ ゴシック" w:eastAsia="ＭＳ ゴシック" w:hAnsi="ＭＳ ゴシック"/>
          <w:color w:val="auto"/>
          <w:bdr w:val="single" w:sz="4" w:space="0" w:color="auto"/>
        </w:rPr>
      </w:pPr>
    </w:p>
    <w:p w14:paraId="1A4E7305" w14:textId="07F73936" w:rsidR="00CF7ED7" w:rsidRPr="009C1DB2" w:rsidRDefault="003425F2" w:rsidP="00831146">
      <w:pPr>
        <w:spacing w:line="240" w:lineRule="exact"/>
        <w:rPr>
          <w:rFonts w:ascii="ＭＳ ゴシック" w:eastAsia="ＭＳ ゴシック" w:hAnsi="ＭＳ ゴシック"/>
          <w:color w:val="auto"/>
        </w:rPr>
      </w:pPr>
      <w:r w:rsidRPr="009C1DB2">
        <w:rPr>
          <w:rFonts w:ascii="ＭＳ ゴシック" w:eastAsia="ＭＳ ゴシック" w:hAnsi="ＭＳ ゴシック" w:hint="eastAsia"/>
          <w:color w:val="auto"/>
          <w:bdr w:val="single" w:sz="4" w:space="0" w:color="auto"/>
        </w:rPr>
        <w:lastRenderedPageBreak/>
        <w:t>付表</w:t>
      </w:r>
      <w:r w:rsidR="00E45E7D" w:rsidRPr="009C1DB2">
        <w:rPr>
          <w:rFonts w:ascii="ＭＳ ゴシック" w:eastAsia="ＭＳ ゴシック" w:hAnsi="ＭＳ ゴシック" w:hint="eastAsia"/>
          <w:color w:val="auto"/>
          <w:bdr w:val="single" w:sz="4" w:space="0" w:color="auto"/>
        </w:rPr>
        <w:t>2</w:t>
      </w:r>
      <w:r w:rsidR="00977ED5" w:rsidRPr="009C1DB2">
        <w:rPr>
          <w:rFonts w:ascii="ＭＳ ゴシック" w:eastAsia="ＭＳ ゴシック" w:hAnsi="ＭＳ ゴシック" w:hint="eastAsia"/>
          <w:color w:val="auto"/>
          <w:bdr w:val="single" w:sz="4" w:space="0" w:color="auto"/>
        </w:rPr>
        <w:t>2</w:t>
      </w:r>
      <w:r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相談の多い商品・役務　　　　　 　　　　</w:t>
      </w:r>
      <w:r w:rsidRPr="009C1DB2">
        <w:rPr>
          <w:rFonts w:ascii="ＭＳ ゴシック" w:eastAsia="ＭＳ ゴシック" w:hAnsi="ＭＳ ゴシック"/>
          <w:color w:val="auto"/>
        </w:rPr>
        <w:t xml:space="preserve"> </w:t>
      </w:r>
      <w:r w:rsidRPr="009C1DB2">
        <w:rPr>
          <w:rFonts w:ascii="ＭＳ ゴシック" w:eastAsia="ＭＳ ゴシック" w:hAnsi="ＭＳ ゴシック" w:hint="eastAsia"/>
          <w:color w:val="auto"/>
          <w:bdr w:val="single" w:sz="4" w:space="0" w:color="auto"/>
        </w:rPr>
        <w:t>付表</w:t>
      </w:r>
      <w:r w:rsidR="00E45E7D" w:rsidRPr="009C1DB2">
        <w:rPr>
          <w:rFonts w:ascii="ＭＳ ゴシック" w:eastAsia="ＭＳ ゴシック" w:hAnsi="ＭＳ ゴシック" w:hint="eastAsia"/>
          <w:color w:val="auto"/>
          <w:bdr w:val="single" w:sz="4" w:space="0" w:color="auto"/>
        </w:rPr>
        <w:t>2</w:t>
      </w:r>
      <w:r w:rsidR="00977ED5" w:rsidRPr="009C1DB2">
        <w:rPr>
          <w:rFonts w:ascii="ＭＳ ゴシック" w:eastAsia="ＭＳ ゴシック" w:hAnsi="ＭＳ ゴシック" w:hint="eastAsia"/>
          <w:color w:val="auto"/>
          <w:bdr w:val="single" w:sz="4" w:space="0" w:color="auto"/>
        </w:rPr>
        <w:t>3</w:t>
      </w:r>
      <w:r w:rsidRPr="009C1DB2">
        <w:rPr>
          <w:rFonts w:ascii="ＭＳ ゴシック" w:eastAsia="ＭＳ ゴシック" w:hAnsi="ＭＳ ゴシック"/>
          <w:color w:val="auto"/>
          <w:bdr w:val="single" w:sz="4" w:space="0" w:color="auto"/>
        </w:rPr>
        <w:t xml:space="preserve"> </w:t>
      </w:r>
      <w:r w:rsidRPr="009C1DB2">
        <w:rPr>
          <w:rFonts w:ascii="ＭＳ ゴシック" w:eastAsia="ＭＳ ゴシック" w:hAnsi="ＭＳ ゴシック" w:hint="eastAsia"/>
          <w:color w:val="auto"/>
        </w:rPr>
        <w:t xml:space="preserve">　販売購入形態</w:t>
      </w:r>
    </w:p>
    <w:p w14:paraId="4E9F3618" w14:textId="5320CAD9" w:rsidR="00DF3C30" w:rsidRPr="009C1DB2" w:rsidRDefault="00D97DF9" w:rsidP="00831146">
      <w:pPr>
        <w:spacing w:line="240" w:lineRule="exact"/>
        <w:rPr>
          <w:rFonts w:ascii="ＭＳ ゴシック" w:eastAsia="ＭＳ ゴシック" w:hAnsi="ＭＳ ゴシック"/>
          <w:color w:val="auto"/>
        </w:rPr>
      </w:pPr>
      <w:r w:rsidRPr="009C1DB2">
        <w:rPr>
          <w:rFonts w:hint="eastAsia"/>
          <w:noProof/>
          <w:color w:val="auto"/>
        </w:rPr>
        <w:drawing>
          <wp:anchor distT="0" distB="0" distL="114300" distR="114300" simplePos="0" relativeHeight="251747328" behindDoc="0" locked="0" layoutInCell="1" allowOverlap="1" wp14:anchorId="3161FB95" wp14:editId="31F7ED0E">
            <wp:simplePos x="0" y="0"/>
            <wp:positionH relativeFrom="column">
              <wp:posOffset>3208655</wp:posOffset>
            </wp:positionH>
            <wp:positionV relativeFrom="paragraph">
              <wp:posOffset>97790</wp:posOffset>
            </wp:positionV>
            <wp:extent cx="2428875" cy="1266825"/>
            <wp:effectExtent l="0" t="0" r="9525" b="9525"/>
            <wp:wrapSquare wrapText="bothSides"/>
            <wp:docPr id="156854437"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28875" cy="1266825"/>
                    </a:xfrm>
                    <a:prstGeom prst="rect">
                      <a:avLst/>
                    </a:prstGeom>
                    <a:noFill/>
                    <a:ln>
                      <a:noFill/>
                    </a:ln>
                  </pic:spPr>
                </pic:pic>
              </a:graphicData>
            </a:graphic>
            <wp14:sizeRelV relativeFrom="margin">
              <wp14:pctHeight>0</wp14:pctHeight>
            </wp14:sizeRelV>
          </wp:anchor>
        </w:drawing>
      </w:r>
      <w:r w:rsidRPr="009C1DB2">
        <w:rPr>
          <w:noProof/>
          <w:color w:val="auto"/>
        </w:rPr>
        <w:drawing>
          <wp:anchor distT="0" distB="0" distL="114300" distR="114300" simplePos="0" relativeHeight="251746304" behindDoc="0" locked="0" layoutInCell="1" allowOverlap="1" wp14:anchorId="1CACE0D0" wp14:editId="1158F442">
            <wp:simplePos x="0" y="0"/>
            <wp:positionH relativeFrom="column">
              <wp:posOffset>8255</wp:posOffset>
            </wp:positionH>
            <wp:positionV relativeFrom="paragraph">
              <wp:posOffset>116840</wp:posOffset>
            </wp:positionV>
            <wp:extent cx="2419350" cy="866775"/>
            <wp:effectExtent l="0" t="0" r="0" b="9525"/>
            <wp:wrapSquare wrapText="bothSides"/>
            <wp:docPr id="239318471"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9350" cy="866775"/>
                    </a:xfrm>
                    <a:prstGeom prst="rect">
                      <a:avLst/>
                    </a:prstGeom>
                    <a:noFill/>
                    <a:ln>
                      <a:noFill/>
                    </a:ln>
                  </pic:spPr>
                </pic:pic>
              </a:graphicData>
            </a:graphic>
          </wp:anchor>
        </w:drawing>
      </w:r>
      <w:r w:rsidR="00423042" w:rsidRPr="009C1DB2">
        <w:rPr>
          <w:rFonts w:ascii="ＭＳ ゴシック" w:eastAsia="ＭＳ ゴシック" w:hAnsi="ＭＳ ゴシック"/>
          <w:color w:val="auto"/>
        </w:rPr>
        <w:t xml:space="preserve"> </w:t>
      </w:r>
    </w:p>
    <w:p w14:paraId="4CEB2829" w14:textId="3E54B7ED" w:rsidR="00DF3C30" w:rsidRPr="009C1DB2" w:rsidRDefault="00DF3C30" w:rsidP="00831146">
      <w:pPr>
        <w:spacing w:line="240" w:lineRule="exact"/>
        <w:rPr>
          <w:rFonts w:ascii="ＭＳ ゴシック" w:eastAsia="ＭＳ ゴシック" w:hAnsi="ＭＳ ゴシック"/>
          <w:color w:val="auto"/>
        </w:rPr>
      </w:pPr>
    </w:p>
    <w:p w14:paraId="747086E1" w14:textId="5BEC8DE9" w:rsidR="00DF3C30" w:rsidRPr="009C1DB2" w:rsidRDefault="00DF3C30" w:rsidP="00831146">
      <w:pPr>
        <w:spacing w:line="240" w:lineRule="exact"/>
        <w:rPr>
          <w:rFonts w:ascii="ＭＳ ゴシック" w:eastAsia="ＭＳ ゴシック" w:hAnsi="ＭＳ ゴシック"/>
          <w:color w:val="auto"/>
        </w:rPr>
      </w:pPr>
    </w:p>
    <w:p w14:paraId="1BF36BB6" w14:textId="77777777" w:rsidR="00DF3C30" w:rsidRPr="009C1DB2" w:rsidRDefault="00DF3C30" w:rsidP="00831146">
      <w:pPr>
        <w:spacing w:line="240" w:lineRule="exact"/>
        <w:rPr>
          <w:rFonts w:ascii="ＭＳ ゴシック" w:eastAsia="ＭＳ ゴシック" w:hAnsi="ＭＳ ゴシック"/>
          <w:color w:val="auto"/>
        </w:rPr>
      </w:pPr>
    </w:p>
    <w:p w14:paraId="6477F643" w14:textId="77777777" w:rsidR="00DF3C30" w:rsidRPr="009C1DB2" w:rsidRDefault="00DF3C30" w:rsidP="00831146">
      <w:pPr>
        <w:spacing w:line="240" w:lineRule="exact"/>
        <w:rPr>
          <w:rFonts w:ascii="ＭＳ ゴシック" w:eastAsia="ＭＳ ゴシック" w:hAnsi="ＭＳ ゴシック"/>
          <w:color w:val="auto"/>
        </w:rPr>
      </w:pPr>
    </w:p>
    <w:p w14:paraId="692F5DAD" w14:textId="7AA80622" w:rsidR="00DF3C30" w:rsidRPr="009C1DB2" w:rsidRDefault="00DF3C30" w:rsidP="00831146">
      <w:pPr>
        <w:spacing w:line="240" w:lineRule="exact"/>
        <w:rPr>
          <w:rFonts w:ascii="ＭＳ ゴシック" w:eastAsia="ＭＳ ゴシック" w:hAnsi="ＭＳ ゴシック"/>
          <w:color w:val="auto"/>
        </w:rPr>
      </w:pPr>
    </w:p>
    <w:p w14:paraId="5929A0EB" w14:textId="77777777" w:rsidR="00DF3C30" w:rsidRPr="009C1DB2" w:rsidRDefault="00DF3C30" w:rsidP="00831146">
      <w:pPr>
        <w:spacing w:line="240" w:lineRule="exact"/>
        <w:rPr>
          <w:rFonts w:ascii="ＭＳ ゴシック" w:eastAsia="ＭＳ ゴシック" w:hAnsi="ＭＳ ゴシック"/>
          <w:color w:val="auto"/>
        </w:rPr>
      </w:pPr>
    </w:p>
    <w:p w14:paraId="2D0F46DE" w14:textId="77777777" w:rsidR="00DF3C30" w:rsidRPr="009C1DB2" w:rsidRDefault="00DF3C30" w:rsidP="00831146">
      <w:pPr>
        <w:spacing w:line="240" w:lineRule="exact"/>
        <w:rPr>
          <w:rFonts w:ascii="ＭＳ ゴシック" w:eastAsia="ＭＳ ゴシック" w:hAnsi="ＭＳ ゴシック"/>
          <w:color w:val="auto"/>
        </w:rPr>
      </w:pPr>
    </w:p>
    <w:p w14:paraId="2CCED420" w14:textId="77777777" w:rsidR="0040102B" w:rsidRPr="009C1DB2" w:rsidRDefault="0040102B" w:rsidP="00831146">
      <w:pPr>
        <w:spacing w:line="240" w:lineRule="exact"/>
        <w:rPr>
          <w:rFonts w:ascii="ＭＳ ゴシック" w:eastAsia="ＭＳ ゴシック" w:hAnsi="ＭＳ ゴシック"/>
          <w:color w:val="auto"/>
        </w:rPr>
      </w:pPr>
    </w:p>
    <w:p w14:paraId="20B5B3F6" w14:textId="77777777" w:rsidR="00804CA6" w:rsidRPr="009C1DB2" w:rsidRDefault="00804CA6" w:rsidP="00831146">
      <w:pPr>
        <w:rPr>
          <w:rFonts w:ascii="ＭＳ ゴシック" w:eastAsia="ＭＳ ゴシック" w:hAnsi="ＭＳ ゴシック"/>
          <w:b/>
          <w:vanish/>
          <w:color w:val="auto"/>
          <w:sz w:val="21"/>
          <w:szCs w:val="21"/>
        </w:rPr>
      </w:pPr>
    </w:p>
    <w:p w14:paraId="75C5A327" w14:textId="77777777" w:rsidR="00831146" w:rsidRPr="009C1DB2" w:rsidRDefault="00831146" w:rsidP="00831146">
      <w:pPr>
        <w:rPr>
          <w:rFonts w:ascii="ＭＳ ゴシック" w:eastAsia="ＭＳ ゴシック" w:hAnsi="ＭＳ ゴシック"/>
          <w:b/>
          <w:vanish/>
          <w:color w:val="auto"/>
          <w:sz w:val="21"/>
          <w:szCs w:val="21"/>
        </w:rPr>
      </w:pPr>
    </w:p>
    <w:p w14:paraId="3A11179D" w14:textId="13437380" w:rsidR="00666F02" w:rsidRPr="009C1DB2" w:rsidRDefault="00666F02" w:rsidP="00D77600">
      <w:pPr>
        <w:spacing w:line="300" w:lineRule="exact"/>
        <w:ind w:left="405" w:hangingChars="209" w:hanging="405"/>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【高齢者の相談事例】</w:t>
      </w:r>
    </w:p>
    <w:p w14:paraId="3CC3B308" w14:textId="77777777" w:rsidR="00D13222" w:rsidRPr="009C1DB2" w:rsidRDefault="00D13222" w:rsidP="00D13222">
      <w:pPr>
        <w:spacing w:line="280" w:lineRule="exact"/>
        <w:ind w:left="223" w:rightChars="50" w:right="101" w:hangingChars="115" w:hanging="223"/>
        <w:contextualSpacing/>
        <w:jc w:val="both"/>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＜健康食品＞（再掲）</w:t>
      </w:r>
    </w:p>
    <w:p w14:paraId="103573CE" w14:textId="77777777" w:rsidR="00C64758" w:rsidRPr="009C1DB2" w:rsidRDefault="00C64758" w:rsidP="00C64758">
      <w:pPr>
        <w:spacing w:line="280" w:lineRule="exact"/>
        <w:ind w:left="193" w:rightChars="50" w:right="101"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　膝関節に効果があるという健康食品をテレビ広告で見て、電話注文し飲み始めたが</w:t>
      </w:r>
      <w:r w:rsidRPr="00152FA2">
        <w:rPr>
          <w:rFonts w:ascii="ＭＳ 明朝" w:hAnsi="ＭＳ 明朝" w:hint="eastAsia"/>
          <w:bCs/>
          <w:color w:val="EE0000"/>
          <w:sz w:val="21"/>
          <w:szCs w:val="21"/>
        </w:rPr>
        <w:t>、</w:t>
      </w:r>
      <w:r w:rsidRPr="009C1DB2">
        <w:rPr>
          <w:rFonts w:ascii="ＭＳ 明朝" w:hAnsi="ＭＳ 明朝" w:hint="eastAsia"/>
          <w:bCs/>
          <w:color w:val="auto"/>
          <w:sz w:val="21"/>
          <w:szCs w:val="21"/>
        </w:rPr>
        <w:t>体中がかゆくなり飲むのをやめた。解約の電話を何度もかけているが「混み合っています」のアナウンスで繋がらないまま、3ヶ月間、定期的に商品が届いている。商品は未開封だが、既に支払い済みである。解約できないまま来月も商品が届くのは困る。（90歳代）</w:t>
      </w:r>
    </w:p>
    <w:p w14:paraId="6DA86A05" w14:textId="77777777" w:rsidR="00C64758" w:rsidRPr="009C1DB2" w:rsidRDefault="00C64758" w:rsidP="00C64758">
      <w:pPr>
        <w:spacing w:line="280" w:lineRule="exact"/>
        <w:ind w:rightChars="50" w:right="101"/>
        <w:contextualSpacing/>
        <w:rPr>
          <w:rFonts w:ascii="ＭＳ 明朝" w:hAnsi="ＭＳ 明朝"/>
          <w:bCs/>
          <w:color w:val="auto"/>
          <w:sz w:val="21"/>
          <w:szCs w:val="21"/>
        </w:rPr>
      </w:pPr>
      <w:r w:rsidRPr="009C1DB2">
        <w:rPr>
          <w:rFonts w:ascii="ＭＳ 明朝" w:hAnsi="ＭＳ 明朝" w:hint="eastAsia"/>
          <w:bCs/>
          <w:color w:val="auto"/>
          <w:sz w:val="21"/>
          <w:szCs w:val="21"/>
        </w:rPr>
        <w:t>➢　相談対応と結果</w:t>
      </w:r>
    </w:p>
    <w:p w14:paraId="70F826E4" w14:textId="77777777" w:rsidR="00C64758" w:rsidRPr="009C1DB2" w:rsidRDefault="00C64758" w:rsidP="00C64758">
      <w:pPr>
        <w:spacing w:line="280" w:lineRule="exact"/>
        <w:ind w:leftChars="100" w:left="203" w:rightChars="50" w:right="101" w:firstLineChars="100" w:firstLine="193"/>
        <w:contextualSpacing/>
        <w:rPr>
          <w:rFonts w:ascii="ＭＳ 明朝" w:hAnsi="ＭＳ 明朝"/>
          <w:bCs/>
          <w:color w:val="auto"/>
          <w:sz w:val="21"/>
          <w:szCs w:val="21"/>
        </w:rPr>
      </w:pPr>
      <w:r w:rsidRPr="009C1DB2">
        <w:rPr>
          <w:rFonts w:ascii="ＭＳ 明朝" w:hAnsi="ＭＳ 明朝" w:hint="eastAsia"/>
          <w:bCs/>
          <w:color w:val="auto"/>
          <w:sz w:val="21"/>
          <w:szCs w:val="21"/>
        </w:rPr>
        <w:t>相談者はテレビ広告を見て電話で商品を注文しており、これは、特定商取引法における通信販売の「特定申込み」には該当しないが、当センターから事業者に連絡し、相談者が高齢で、解約の電話が繋がらないこと、かゆみのため飲むのをやめていること等、相談者の苦情内容と解約の意思を伝えた。事業者は次回からの解約を受けつけ、本来は食品のため発送した商品の返品は受け付けていないが、直近に送付した商品の返品、返金を受け付けるとの回答があり、相談者に伝えた。</w:t>
      </w:r>
    </w:p>
    <w:p w14:paraId="6A61314F" w14:textId="77777777" w:rsidR="00B106D0" w:rsidRPr="00C64758" w:rsidRDefault="00B106D0" w:rsidP="00D13222">
      <w:pPr>
        <w:spacing w:line="280" w:lineRule="exact"/>
        <w:ind w:left="223" w:rightChars="50" w:right="101" w:hangingChars="115" w:hanging="223"/>
        <w:contextualSpacing/>
        <w:jc w:val="both"/>
        <w:rPr>
          <w:rFonts w:ascii="ＭＳ ゴシック" w:eastAsia="ＭＳ ゴシック" w:hAnsi="ＭＳ ゴシック"/>
          <w:b/>
          <w:color w:val="auto"/>
          <w:sz w:val="21"/>
          <w:szCs w:val="21"/>
        </w:rPr>
      </w:pPr>
    </w:p>
    <w:p w14:paraId="5C7C6D2B" w14:textId="77777777" w:rsidR="00C64758" w:rsidRPr="00C3335D" w:rsidRDefault="00BF6A5B" w:rsidP="00C64758">
      <w:pPr>
        <w:spacing w:line="280" w:lineRule="exact"/>
        <w:ind w:left="1" w:rightChars="50" w:right="101"/>
        <w:contextualSpacing/>
        <w:rPr>
          <w:rFonts w:ascii="ＭＳ ゴシック" w:eastAsia="ＭＳ ゴシック" w:hAnsi="ＭＳ ゴシック"/>
          <w:b/>
          <w:color w:val="auto"/>
          <w:sz w:val="21"/>
          <w:szCs w:val="21"/>
        </w:rPr>
      </w:pPr>
      <w:r w:rsidRPr="00C3335D">
        <w:rPr>
          <w:rFonts w:ascii="ＭＳ ゴシック" w:eastAsia="ＭＳ ゴシック" w:hAnsi="ＭＳ ゴシック" w:hint="eastAsia"/>
          <w:b/>
          <w:color w:val="auto"/>
          <w:sz w:val="21"/>
          <w:szCs w:val="21"/>
        </w:rPr>
        <w:t>＜化粧品＞（再掲）</w:t>
      </w:r>
    </w:p>
    <w:p w14:paraId="3C86FC2D" w14:textId="77777777" w:rsidR="00C64758" w:rsidRPr="00C3335D" w:rsidRDefault="00C64758" w:rsidP="00C64758">
      <w:pPr>
        <w:spacing w:line="280" w:lineRule="exact"/>
        <w:ind w:left="193" w:rightChars="50" w:right="101" w:hangingChars="100" w:hanging="193"/>
        <w:contextualSpacing/>
        <w:rPr>
          <w:rFonts w:ascii="ＭＳ 明朝" w:hAnsi="ＭＳ 明朝"/>
          <w:bCs/>
          <w:color w:val="auto"/>
          <w:sz w:val="21"/>
          <w:szCs w:val="21"/>
        </w:rPr>
      </w:pPr>
      <w:r w:rsidRPr="00C3335D">
        <w:rPr>
          <w:rFonts w:ascii="ＭＳ 明朝" w:hAnsi="ＭＳ 明朝" w:hint="eastAsia"/>
          <w:bCs/>
          <w:color w:val="auto"/>
          <w:sz w:val="21"/>
          <w:szCs w:val="21"/>
        </w:rPr>
        <w:t>○　スマートフォンで「初回1,980円」というＳＮＳの広告を見て、育毛剤を申し込んだ。使用して頭皮に痒みが出たので皮膚科に行き、医師から薬を処方され、育毛剤は使用をやめるようにと言われた。解約を業者に申し出たが、6回継続しないと解約できないコースといわれ、途中で解約するのであれば違約金として通常の定期コースとの差額である13,590円を違約金として支払うよう言われた。（70歳代）</w:t>
      </w:r>
    </w:p>
    <w:p w14:paraId="21852A8F" w14:textId="77777777" w:rsidR="00C64758" w:rsidRPr="00C3335D" w:rsidRDefault="00C64758" w:rsidP="00C64758">
      <w:pPr>
        <w:spacing w:line="280" w:lineRule="exact"/>
        <w:ind w:rightChars="50" w:right="101"/>
        <w:contextualSpacing/>
        <w:rPr>
          <w:rFonts w:ascii="ＭＳ 明朝" w:hAnsi="ＭＳ 明朝"/>
          <w:bCs/>
          <w:color w:val="auto"/>
          <w:sz w:val="21"/>
          <w:szCs w:val="21"/>
        </w:rPr>
      </w:pPr>
      <w:r w:rsidRPr="00C3335D">
        <w:rPr>
          <w:rFonts w:ascii="ＭＳ 明朝" w:hAnsi="ＭＳ 明朝" w:hint="eastAsia"/>
          <w:bCs/>
          <w:color w:val="auto"/>
          <w:sz w:val="21"/>
          <w:szCs w:val="21"/>
        </w:rPr>
        <w:t>➢　相談対応と結果</w:t>
      </w:r>
    </w:p>
    <w:p w14:paraId="0CBE6C1F" w14:textId="77777777" w:rsidR="00C64758" w:rsidRDefault="00C64758" w:rsidP="00C64758">
      <w:pPr>
        <w:spacing w:line="280" w:lineRule="exact"/>
        <w:ind w:left="193" w:rightChars="50" w:right="101" w:hangingChars="100" w:hanging="193"/>
        <w:contextualSpacing/>
        <w:rPr>
          <w:rFonts w:ascii="ＭＳ 明朝" w:hAnsi="ＭＳ 明朝"/>
          <w:bCs/>
          <w:color w:val="auto"/>
          <w:sz w:val="21"/>
          <w:szCs w:val="21"/>
        </w:rPr>
      </w:pPr>
      <w:r w:rsidRPr="00C3335D">
        <w:rPr>
          <w:rFonts w:ascii="ＭＳ 明朝" w:hAnsi="ＭＳ 明朝" w:hint="eastAsia"/>
          <w:bCs/>
          <w:color w:val="auto"/>
          <w:sz w:val="21"/>
          <w:szCs w:val="21"/>
        </w:rPr>
        <w:t xml:space="preserve">　　相談者は、6回継続が必要で契約金額合計8万円以上もするコースとは思わなかったとのことだったので、センターから業者に連絡し相談者が申し込んだ広告のＵＲＬを送付するよう依頼した。業者からは一部の広告画面しか送付されなかったが、</w:t>
      </w:r>
      <w:r w:rsidRPr="00C3335D">
        <w:rPr>
          <w:rFonts w:ascii="ＭＳ 明朝" w:hAnsi="ＭＳ 明朝"/>
          <w:bCs/>
          <w:color w:val="auto"/>
          <w:sz w:val="21"/>
          <w:szCs w:val="21"/>
        </w:rPr>
        <w:t>6回継続を条件とする</w:t>
      </w:r>
      <w:r w:rsidRPr="00C3335D">
        <w:rPr>
          <w:rFonts w:ascii="ＭＳ 明朝" w:hAnsi="ＭＳ 明朝" w:hint="eastAsia"/>
          <w:bCs/>
          <w:color w:val="auto"/>
          <w:sz w:val="21"/>
          <w:szCs w:val="21"/>
        </w:rPr>
        <w:t>高額なコースは通常コースを申</w:t>
      </w:r>
      <w:r w:rsidRPr="001275C7">
        <w:rPr>
          <w:rFonts w:ascii="ＭＳ 明朝" w:hAnsi="ＭＳ 明朝" w:hint="eastAsia"/>
          <w:bCs/>
          <w:color w:val="auto"/>
          <w:sz w:val="21"/>
          <w:szCs w:val="21"/>
        </w:rPr>
        <w:t>し込んだ後にお得なコースとして誘導され契約したコースであることがわかった。業者にダークパターン（※</w:t>
      </w:r>
      <w:r w:rsidRPr="001275C7">
        <w:rPr>
          <w:rFonts w:ascii="ＭＳ 明朝" w:hAnsi="ＭＳ 明朝"/>
          <w:bCs/>
          <w:color w:val="auto"/>
          <w:sz w:val="21"/>
          <w:szCs w:val="21"/>
        </w:rPr>
        <w:t>）</w:t>
      </w:r>
      <w:r w:rsidRPr="001275C7">
        <w:rPr>
          <w:rFonts w:ascii="ＭＳ 明朝" w:hAnsi="ＭＳ 明朝" w:hint="eastAsia"/>
          <w:bCs/>
          <w:color w:val="auto"/>
          <w:sz w:val="21"/>
          <w:szCs w:val="21"/>
        </w:rPr>
        <w:t>の問題点と皮膚科で使用を止められていることを伝え交渉した結果、違約金なしの解約となった。</w:t>
      </w:r>
    </w:p>
    <w:p w14:paraId="3B81712B" w14:textId="77777777" w:rsidR="00C64758" w:rsidRPr="001275C7" w:rsidRDefault="00C64758" w:rsidP="00C64758">
      <w:pPr>
        <w:spacing w:line="280" w:lineRule="exact"/>
        <w:ind w:left="193" w:rightChars="50" w:right="101" w:hangingChars="100" w:hanging="193"/>
        <w:contextualSpacing/>
        <w:rPr>
          <w:rFonts w:ascii="ＭＳ 明朝" w:hAnsi="ＭＳ 明朝"/>
          <w:bCs/>
          <w:color w:val="auto"/>
          <w:sz w:val="21"/>
          <w:szCs w:val="21"/>
        </w:rPr>
      </w:pPr>
    </w:p>
    <w:p w14:paraId="2D6D0F0E" w14:textId="6AADF58C" w:rsidR="00CB6206" w:rsidRPr="009C1DB2" w:rsidRDefault="00CB6206" w:rsidP="00CB6206">
      <w:pPr>
        <w:tabs>
          <w:tab w:val="left" w:pos="9639"/>
        </w:tabs>
        <w:spacing w:line="280" w:lineRule="exact"/>
        <w:ind w:rightChars="100" w:right="203"/>
        <w:contextualSpacing/>
        <w:jc w:val="both"/>
        <w:rPr>
          <w:rFonts w:ascii="ＭＳ 明朝" w:hAnsi="ＭＳ 明朝"/>
          <w:b/>
          <w:color w:val="auto"/>
          <w:sz w:val="21"/>
          <w:szCs w:val="21"/>
        </w:rPr>
      </w:pPr>
      <w:r w:rsidRPr="009C1DB2">
        <w:rPr>
          <w:rFonts w:ascii="ＭＳ ゴシック" w:eastAsia="ＭＳ ゴシック" w:hAnsi="ＭＳ ゴシック" w:hint="eastAsia"/>
          <w:b/>
          <w:bCs/>
          <w:color w:val="auto"/>
          <w:sz w:val="21"/>
          <w:szCs w:val="21"/>
        </w:rPr>
        <w:t>＜工事・建築＞（再掲）</w:t>
      </w:r>
    </w:p>
    <w:p w14:paraId="1BA5ACA9" w14:textId="77777777" w:rsidR="00C64758" w:rsidRPr="009C1DB2" w:rsidRDefault="00C64758" w:rsidP="00C64758">
      <w:pPr>
        <w:tabs>
          <w:tab w:val="left" w:pos="4221"/>
          <w:tab w:val="center" w:pos="4252"/>
          <w:tab w:val="right" w:pos="8504"/>
        </w:tabs>
        <w:snapToGrid w:val="0"/>
        <w:spacing w:line="280" w:lineRule="exact"/>
        <w:ind w:left="193" w:rightChars="-13" w:right="-26" w:hangingChars="100" w:hanging="193"/>
        <w:jc w:val="both"/>
        <w:rPr>
          <w:rFonts w:ascii="ＭＳ 明朝" w:hAnsi="ＭＳ 明朝"/>
          <w:color w:val="auto"/>
          <w:sz w:val="21"/>
          <w:szCs w:val="21"/>
        </w:rPr>
      </w:pPr>
      <w:r w:rsidRPr="009C1DB2">
        <w:rPr>
          <w:rFonts w:ascii="ＭＳ 明朝" w:hAnsi="ＭＳ 明朝" w:hint="eastAsia"/>
          <w:color w:val="auto"/>
          <w:sz w:val="21"/>
          <w:szCs w:val="21"/>
        </w:rPr>
        <w:t xml:space="preserve">○　</w:t>
      </w:r>
      <w:r>
        <w:rPr>
          <w:rFonts w:ascii="ＭＳ 明朝" w:hAnsi="ＭＳ 明朝" w:hint="eastAsia"/>
          <w:color w:val="auto"/>
          <w:sz w:val="21"/>
          <w:szCs w:val="21"/>
        </w:rPr>
        <w:t>２</w:t>
      </w:r>
      <w:r w:rsidRPr="009C1DB2">
        <w:rPr>
          <w:rFonts w:ascii="ＭＳ 明朝" w:hAnsi="ＭＳ 明朝" w:hint="eastAsia"/>
          <w:color w:val="auto"/>
          <w:sz w:val="21"/>
          <w:szCs w:val="21"/>
        </w:rPr>
        <w:t>日前、突然、自宅を訪問してきた事業者が、無料で点検すると屋根に上がり、「屋根瓦がひび割れて、ネジが緩んでおりこのままだと雨漏りする」と言われ、屋根の補修工事を勧められて、了承した。工事日は4日後で、工事日当日に、工事代金550,000円を現金で支払うことになっている。高額なので解約したい。（相談者 50歳代</w:t>
      </w:r>
      <w:r>
        <w:rPr>
          <w:rFonts w:ascii="ＭＳ 明朝" w:hAnsi="ＭＳ 明朝" w:hint="eastAsia"/>
          <w:color w:val="auto"/>
          <w:sz w:val="21"/>
          <w:szCs w:val="21"/>
        </w:rPr>
        <w:t>、</w:t>
      </w:r>
      <w:r w:rsidRPr="009C1DB2">
        <w:rPr>
          <w:rFonts w:ascii="ＭＳ 明朝" w:hAnsi="ＭＳ 明朝" w:hint="eastAsia"/>
          <w:color w:val="auto"/>
          <w:sz w:val="21"/>
          <w:szCs w:val="21"/>
        </w:rPr>
        <w:t xml:space="preserve">　契約者80歳代）</w:t>
      </w:r>
    </w:p>
    <w:p w14:paraId="3DDD8C89" w14:textId="77777777" w:rsidR="00C64758" w:rsidRPr="009C1DB2" w:rsidRDefault="00C64758" w:rsidP="00C64758">
      <w:pPr>
        <w:tabs>
          <w:tab w:val="left" w:pos="4221"/>
          <w:tab w:val="center" w:pos="4252"/>
          <w:tab w:val="right" w:pos="8504"/>
        </w:tabs>
        <w:snapToGrid w:val="0"/>
        <w:spacing w:line="280" w:lineRule="exact"/>
        <w:ind w:rightChars="-13" w:right="-26"/>
        <w:jc w:val="both"/>
        <w:rPr>
          <w:rFonts w:ascii="ＭＳ 明朝" w:hAnsi="ＭＳ 明朝"/>
          <w:color w:val="auto"/>
          <w:sz w:val="21"/>
          <w:szCs w:val="21"/>
        </w:rPr>
      </w:pPr>
      <w:r w:rsidRPr="009C1DB2">
        <w:rPr>
          <w:rFonts w:ascii="ＭＳ 明朝" w:hAnsi="ＭＳ 明朝" w:hint="eastAsia"/>
          <w:bCs/>
          <w:color w:val="auto"/>
          <w:sz w:val="21"/>
          <w:szCs w:val="21"/>
        </w:rPr>
        <w:t>➢　相談対応と</w:t>
      </w:r>
      <w:r w:rsidRPr="009C1DB2">
        <w:rPr>
          <w:rFonts w:ascii="ＭＳ 明朝" w:hAnsi="ＭＳ 明朝" w:hint="eastAsia"/>
          <w:color w:val="auto"/>
          <w:sz w:val="21"/>
          <w:szCs w:val="21"/>
        </w:rPr>
        <w:t>結果</w:t>
      </w:r>
    </w:p>
    <w:p w14:paraId="776545FF" w14:textId="77777777" w:rsidR="00C64758" w:rsidRPr="009C1DB2" w:rsidRDefault="00C64758" w:rsidP="00C64758">
      <w:pPr>
        <w:tabs>
          <w:tab w:val="left" w:pos="4221"/>
          <w:tab w:val="center" w:pos="4252"/>
          <w:tab w:val="right" w:pos="8504"/>
        </w:tabs>
        <w:snapToGrid w:val="0"/>
        <w:spacing w:line="280" w:lineRule="exact"/>
        <w:ind w:leftChars="100" w:left="203" w:rightChars="-13" w:right="-26" w:firstLineChars="100" w:firstLine="193"/>
        <w:jc w:val="both"/>
        <w:rPr>
          <w:rFonts w:ascii="ＭＳ 明朝" w:hAnsi="ＭＳ 明朝"/>
          <w:color w:val="auto"/>
          <w:sz w:val="21"/>
          <w:szCs w:val="21"/>
        </w:rPr>
      </w:pPr>
      <w:r w:rsidRPr="009C1DB2">
        <w:rPr>
          <w:rFonts w:ascii="ＭＳ 明朝" w:hAnsi="ＭＳ 明朝" w:hint="eastAsia"/>
          <w:color w:val="auto"/>
          <w:sz w:val="21"/>
          <w:szCs w:val="21"/>
        </w:rPr>
        <w:t>事業者に対してクーリング・オフの通知を出すよう助言した。相談者からセンターに送付された契約書とクーリング・オフ通知を確認し、当センターから事業者へ電話をし、契約者がクーリング・オフの通知を発信したこと、これにより契約解除の効力が発生していることを伝えた。</w:t>
      </w:r>
    </w:p>
    <w:p w14:paraId="3083FDD1" w14:textId="77777777" w:rsidR="00CB6206" w:rsidRPr="00C64758" w:rsidRDefault="00CB6206" w:rsidP="00CB6206">
      <w:pPr>
        <w:tabs>
          <w:tab w:val="left" w:pos="4221"/>
          <w:tab w:val="center" w:pos="4252"/>
          <w:tab w:val="right" w:pos="8504"/>
        </w:tabs>
        <w:snapToGrid w:val="0"/>
        <w:spacing w:line="280" w:lineRule="exact"/>
        <w:ind w:leftChars="100" w:left="203" w:rightChars="-13" w:right="-26"/>
        <w:jc w:val="both"/>
        <w:rPr>
          <w:rFonts w:ascii="ＭＳ 明朝" w:hAnsi="ＭＳ 明朝"/>
          <w:color w:val="auto"/>
          <w:sz w:val="21"/>
          <w:szCs w:val="21"/>
        </w:rPr>
      </w:pPr>
    </w:p>
    <w:p w14:paraId="52818D9E" w14:textId="2EB1FB50" w:rsidR="001D6793" w:rsidRPr="009C1DB2" w:rsidRDefault="001D6793" w:rsidP="001D6793">
      <w:pPr>
        <w:spacing w:line="280" w:lineRule="exact"/>
        <w:ind w:left="194" w:rightChars="50" w:right="101" w:hangingChars="100" w:hanging="194"/>
        <w:contextualSpacing/>
        <w:rPr>
          <w:rFonts w:ascii="ＭＳ ゴシック" w:eastAsia="ＭＳ ゴシック" w:hAnsi="ＭＳ ゴシック"/>
          <w:b/>
          <w:color w:val="auto"/>
          <w:sz w:val="21"/>
          <w:szCs w:val="21"/>
        </w:rPr>
      </w:pPr>
      <w:r w:rsidRPr="009C1DB2">
        <w:rPr>
          <w:rFonts w:ascii="ＭＳ ゴシック" w:eastAsia="ＭＳ ゴシック" w:hAnsi="ＭＳ ゴシック" w:hint="eastAsia"/>
          <w:b/>
          <w:color w:val="auto"/>
          <w:sz w:val="21"/>
          <w:szCs w:val="21"/>
        </w:rPr>
        <w:t>＜移動通信サービス＞（再掲</w:t>
      </w:r>
      <w:r w:rsidRPr="009C1DB2">
        <w:rPr>
          <w:rFonts w:ascii="ＭＳ ゴシック" w:eastAsia="ＭＳ ゴシック" w:hAnsi="ＭＳ ゴシック"/>
          <w:b/>
          <w:color w:val="auto"/>
          <w:sz w:val="21"/>
          <w:szCs w:val="21"/>
        </w:rPr>
        <w:t>）</w:t>
      </w:r>
    </w:p>
    <w:p w14:paraId="7EF06FED" w14:textId="77777777" w:rsidR="00C64758" w:rsidRPr="009C1DB2" w:rsidRDefault="00C64758" w:rsidP="00C64758">
      <w:pPr>
        <w:spacing w:line="280" w:lineRule="exact"/>
        <w:ind w:left="193" w:rightChars="50" w:right="101" w:hangingChars="100" w:hanging="193"/>
        <w:contextualSpacing/>
        <w:rPr>
          <w:rFonts w:ascii="ＭＳ 明朝" w:hAnsi="ＭＳ 明朝"/>
          <w:bCs/>
          <w:color w:val="auto"/>
          <w:sz w:val="21"/>
          <w:szCs w:val="21"/>
        </w:rPr>
      </w:pPr>
      <w:r w:rsidRPr="009C1DB2">
        <w:rPr>
          <w:rFonts w:ascii="ＭＳ 明朝" w:hAnsi="ＭＳ 明朝" w:hint="eastAsia"/>
          <w:bCs/>
          <w:color w:val="auto"/>
          <w:sz w:val="21"/>
          <w:szCs w:val="21"/>
        </w:rPr>
        <w:t xml:space="preserve">○　</w:t>
      </w:r>
      <w:r>
        <w:rPr>
          <w:rFonts w:ascii="ＭＳ 明朝" w:hAnsi="ＭＳ 明朝" w:hint="eastAsia"/>
          <w:bCs/>
          <w:color w:val="auto"/>
          <w:sz w:val="21"/>
          <w:szCs w:val="21"/>
        </w:rPr>
        <w:t>８</w:t>
      </w:r>
      <w:r w:rsidRPr="009C1DB2">
        <w:rPr>
          <w:rFonts w:ascii="ＭＳ 明朝" w:hAnsi="ＭＳ 明朝" w:hint="eastAsia"/>
          <w:bCs/>
          <w:color w:val="auto"/>
          <w:sz w:val="21"/>
          <w:szCs w:val="21"/>
        </w:rPr>
        <w:t>日前、ショッピングモールでスマートフォンが1円だ、携帯電話会社を乗り換えないかと声をかけられ店舗で、契約した。後日契約書を見たら、6ヶ月後からスマートフォンの機器代金として毎月数千円の請求が発生するようになっていて実際は1円ではなかった。販売時の説明と異なるので、スマートフォンは解約して元の通信会社に戻りたい。（70歳代）</w:t>
      </w:r>
    </w:p>
    <w:p w14:paraId="6902C983" w14:textId="77777777" w:rsidR="00C64758" w:rsidRPr="009C1DB2" w:rsidRDefault="00C64758" w:rsidP="00C64758">
      <w:pPr>
        <w:spacing w:line="280" w:lineRule="exact"/>
        <w:ind w:rightChars="50" w:right="101"/>
        <w:contextualSpacing/>
        <w:rPr>
          <w:rFonts w:ascii="ＭＳ 明朝" w:hAnsi="ＭＳ 明朝"/>
          <w:color w:val="auto"/>
          <w:sz w:val="21"/>
          <w:szCs w:val="21"/>
        </w:rPr>
      </w:pPr>
      <w:r w:rsidRPr="009C1DB2">
        <w:rPr>
          <w:rFonts w:ascii="ＭＳ 明朝" w:hAnsi="ＭＳ 明朝" w:hint="eastAsia"/>
          <w:color w:val="auto"/>
          <w:sz w:val="21"/>
          <w:szCs w:val="21"/>
        </w:rPr>
        <w:t>➢　相談対応と結果</w:t>
      </w:r>
    </w:p>
    <w:p w14:paraId="60F0AA20" w14:textId="0B9093E1" w:rsidR="001D6793" w:rsidRPr="00C64758" w:rsidRDefault="00C64758" w:rsidP="00C64758">
      <w:pPr>
        <w:spacing w:line="280" w:lineRule="exact"/>
        <w:ind w:left="195" w:rightChars="50" w:right="101" w:hangingChars="101" w:hanging="195"/>
        <w:contextualSpacing/>
        <w:jc w:val="both"/>
        <w:rPr>
          <w:rFonts w:ascii="ＭＳ 明朝" w:hAnsi="ＭＳ 明朝"/>
          <w:color w:val="auto"/>
          <w:sz w:val="21"/>
          <w:szCs w:val="21"/>
        </w:rPr>
      </w:pPr>
      <w:r w:rsidRPr="009C1DB2">
        <w:rPr>
          <w:rFonts w:ascii="ＭＳ 明朝" w:hAnsi="ＭＳ 明朝" w:hint="eastAsia"/>
          <w:bCs/>
          <w:color w:val="auto"/>
          <w:sz w:val="21"/>
          <w:szCs w:val="21"/>
        </w:rPr>
        <w:t xml:space="preserve">　　相談者の乗り換えた携帯電話会社のサービスは</w:t>
      </w:r>
      <w:r w:rsidRPr="00152FA2">
        <w:rPr>
          <w:rFonts w:ascii="ＭＳ 明朝" w:hAnsi="ＭＳ 明朝" w:hint="eastAsia"/>
          <w:bCs/>
          <w:color w:val="EE0000"/>
          <w:sz w:val="21"/>
          <w:szCs w:val="21"/>
        </w:rPr>
        <w:t>、</w:t>
      </w:r>
      <w:r w:rsidRPr="009C1DB2">
        <w:rPr>
          <w:rFonts w:ascii="ＭＳ 明朝" w:hAnsi="ＭＳ 明朝" w:hint="eastAsia"/>
          <w:bCs/>
          <w:color w:val="auto"/>
          <w:sz w:val="21"/>
          <w:szCs w:val="21"/>
        </w:rPr>
        <w:t>確認措置の認定を受けているサービスで、契約時の説明が十分に行われていなかったことや、適合性原則に違反する契約であることを踏まえ、通信事業者に対して確認措置を申し出るよう助言した。申し出期間の最終日にあたることを伝え、最寄りの消費生活センターに契約書を持参の上、相談するよう伝えた。</w:t>
      </w:r>
    </w:p>
    <w:p w14:paraId="212F8F6D" w14:textId="77777777" w:rsidR="009C1CEA" w:rsidRPr="009C1DB2" w:rsidRDefault="009C1CEA" w:rsidP="00CC3293">
      <w:pPr>
        <w:spacing w:line="300" w:lineRule="exact"/>
        <w:ind w:rightChars="50" w:right="101"/>
        <w:jc w:val="both"/>
        <w:rPr>
          <w:rFonts w:ascii="ＭＳ ゴシック" w:eastAsia="ＭＳ ゴシック" w:hAnsi="ＭＳ ゴシック"/>
          <w:b/>
          <w:bCs/>
          <w:color w:val="auto"/>
          <w:sz w:val="21"/>
          <w:szCs w:val="21"/>
        </w:rPr>
      </w:pPr>
      <w:bookmarkStart w:id="53" w:name="_Hlk152859917"/>
      <w:r w:rsidRPr="009C1DB2">
        <w:rPr>
          <w:rFonts w:ascii="ＭＳ ゴシック" w:eastAsia="ＭＳ ゴシック" w:hAnsi="ＭＳ ゴシック" w:hint="eastAsia"/>
          <w:b/>
          <w:bCs/>
          <w:color w:val="auto"/>
          <w:sz w:val="21"/>
          <w:szCs w:val="21"/>
        </w:rPr>
        <w:lastRenderedPageBreak/>
        <w:t>＜新聞＞（再掲）</w:t>
      </w:r>
    </w:p>
    <w:p w14:paraId="53F4D532" w14:textId="77777777" w:rsidR="00C64758" w:rsidRPr="009C1DB2" w:rsidRDefault="00C64758" w:rsidP="00C64758">
      <w:pPr>
        <w:tabs>
          <w:tab w:val="left" w:pos="9639"/>
        </w:tabs>
        <w:spacing w:line="300" w:lineRule="exact"/>
        <w:ind w:left="193" w:hangingChars="100" w:hanging="193"/>
        <w:jc w:val="both"/>
        <w:rPr>
          <w:rFonts w:ascii="ＭＳ 明朝" w:hAnsi="ＭＳ 明朝"/>
          <w:color w:val="auto"/>
          <w:sz w:val="21"/>
          <w:szCs w:val="21"/>
        </w:rPr>
      </w:pPr>
      <w:r w:rsidRPr="009C1DB2">
        <w:rPr>
          <w:rFonts w:ascii="ＭＳ 明朝" w:hAnsi="ＭＳ 明朝" w:hint="eastAsia"/>
          <w:color w:val="auto"/>
          <w:sz w:val="21"/>
          <w:szCs w:val="21"/>
        </w:rPr>
        <w:t xml:space="preserve">○　</w:t>
      </w:r>
      <w:r>
        <w:rPr>
          <w:rFonts w:ascii="ＭＳ 明朝" w:hAnsi="ＭＳ 明朝" w:hint="eastAsia"/>
          <w:color w:val="auto"/>
          <w:sz w:val="21"/>
          <w:szCs w:val="21"/>
        </w:rPr>
        <w:t>３</w:t>
      </w:r>
      <w:r w:rsidRPr="009C1DB2">
        <w:rPr>
          <w:rFonts w:ascii="ＭＳ 明朝" w:hAnsi="ＭＳ 明朝" w:hint="eastAsia"/>
          <w:color w:val="auto"/>
          <w:sz w:val="21"/>
          <w:szCs w:val="21"/>
        </w:rPr>
        <w:t>日前に新聞販売店が</w:t>
      </w:r>
      <w:r>
        <w:rPr>
          <w:rFonts w:ascii="ＭＳ 明朝" w:hAnsi="ＭＳ 明朝" w:hint="eastAsia"/>
          <w:color w:val="auto"/>
          <w:sz w:val="21"/>
          <w:szCs w:val="21"/>
        </w:rPr>
        <w:t>来て</w:t>
      </w:r>
      <w:r w:rsidRPr="009C1DB2">
        <w:rPr>
          <w:rFonts w:ascii="ＭＳ 明朝" w:hAnsi="ＭＳ 明朝" w:hint="eastAsia"/>
          <w:color w:val="auto"/>
          <w:sz w:val="21"/>
          <w:szCs w:val="21"/>
        </w:rPr>
        <w:t>、来月から新聞を配達することになっているという。店が持ってきた契約書を見ると</w:t>
      </w:r>
      <w:r>
        <w:rPr>
          <w:rFonts w:ascii="ＭＳ 明朝" w:hAnsi="ＭＳ 明朝" w:hint="eastAsia"/>
          <w:color w:val="auto"/>
          <w:sz w:val="21"/>
          <w:szCs w:val="21"/>
        </w:rPr>
        <w:t>２</w:t>
      </w:r>
      <w:r w:rsidRPr="009C1DB2">
        <w:rPr>
          <w:rFonts w:ascii="ＭＳ 明朝" w:hAnsi="ＭＳ 明朝" w:hint="eastAsia"/>
          <w:color w:val="auto"/>
          <w:sz w:val="21"/>
          <w:szCs w:val="21"/>
        </w:rPr>
        <w:t>年前の契約で購読期間が半年間になっていた。</w:t>
      </w:r>
      <w:r>
        <w:rPr>
          <w:rFonts w:ascii="ＭＳ 明朝" w:hAnsi="ＭＳ 明朝" w:hint="eastAsia"/>
          <w:color w:val="auto"/>
          <w:sz w:val="21"/>
          <w:szCs w:val="21"/>
        </w:rPr>
        <w:t>２</w:t>
      </w:r>
      <w:r w:rsidRPr="009C1DB2">
        <w:rPr>
          <w:rFonts w:ascii="ＭＳ 明朝" w:hAnsi="ＭＳ 明朝" w:hint="eastAsia"/>
          <w:color w:val="auto"/>
          <w:sz w:val="21"/>
          <w:szCs w:val="21"/>
        </w:rPr>
        <w:t>年前にきた販売員に懇願され契約したことを思い出したが、高齢で新聞を読むのも困難。</w:t>
      </w:r>
      <w:r>
        <w:rPr>
          <w:rFonts w:ascii="ＭＳ 明朝" w:hAnsi="ＭＳ 明朝" w:hint="eastAsia"/>
          <w:color w:val="auto"/>
          <w:sz w:val="21"/>
          <w:szCs w:val="21"/>
        </w:rPr>
        <w:t>２</w:t>
      </w:r>
      <w:r w:rsidRPr="009C1DB2">
        <w:rPr>
          <w:rFonts w:ascii="ＭＳ 明朝" w:hAnsi="ＭＳ 明朝" w:hint="eastAsia"/>
          <w:color w:val="auto"/>
          <w:sz w:val="21"/>
          <w:szCs w:val="21"/>
        </w:rPr>
        <w:t>年先のことなどわからないしすっかり忘れていた。解約したい。（80歳代）</w:t>
      </w:r>
    </w:p>
    <w:p w14:paraId="72A3C0B8" w14:textId="77777777" w:rsidR="00C64758" w:rsidRPr="009C1DB2" w:rsidRDefault="00C64758" w:rsidP="00C64758">
      <w:pPr>
        <w:tabs>
          <w:tab w:val="left" w:pos="9639"/>
        </w:tabs>
        <w:spacing w:line="280" w:lineRule="exact"/>
        <w:ind w:rightChars="100" w:right="203"/>
        <w:contextualSpacing/>
        <w:jc w:val="both"/>
        <w:rPr>
          <w:rFonts w:ascii="ＭＳ 明朝" w:hAnsi="ＭＳ 明朝"/>
          <w:color w:val="auto"/>
          <w:sz w:val="21"/>
          <w:szCs w:val="21"/>
        </w:rPr>
      </w:pPr>
      <w:r w:rsidRPr="009C1DB2">
        <w:rPr>
          <w:rFonts w:ascii="ＭＳ 明朝" w:hAnsi="ＭＳ 明朝" w:hint="eastAsia"/>
          <w:color w:val="auto"/>
          <w:sz w:val="21"/>
          <w:szCs w:val="21"/>
        </w:rPr>
        <w:t>➢　相談対応と結果</w:t>
      </w:r>
    </w:p>
    <w:p w14:paraId="0F253FB8" w14:textId="77777777" w:rsidR="00C64758" w:rsidRPr="009C1DB2" w:rsidRDefault="00C64758" w:rsidP="00C64758">
      <w:pPr>
        <w:tabs>
          <w:tab w:val="left" w:pos="9639"/>
        </w:tabs>
        <w:spacing w:line="280" w:lineRule="exact"/>
        <w:ind w:leftChars="100" w:left="203" w:rightChars="-13" w:right="-26" w:firstLineChars="100" w:firstLine="193"/>
        <w:contextualSpacing/>
        <w:jc w:val="both"/>
        <w:rPr>
          <w:rFonts w:ascii="ＭＳ 明朝" w:hAnsi="ＭＳ 明朝"/>
          <w:color w:val="auto"/>
          <w:sz w:val="21"/>
          <w:szCs w:val="21"/>
        </w:rPr>
      </w:pPr>
      <w:r w:rsidRPr="009C1DB2">
        <w:rPr>
          <w:rFonts w:ascii="ＭＳ 明朝" w:hAnsi="ＭＳ 明朝" w:hint="eastAsia"/>
          <w:color w:val="auto"/>
          <w:sz w:val="21"/>
          <w:szCs w:val="21"/>
        </w:rPr>
        <w:t>センターから新聞販売店責任者に連絡し、高齢者に対し</w:t>
      </w:r>
      <w:r>
        <w:rPr>
          <w:rFonts w:ascii="ＭＳ 明朝" w:hAnsi="ＭＳ 明朝" w:hint="eastAsia"/>
          <w:color w:val="auto"/>
          <w:sz w:val="21"/>
          <w:szCs w:val="21"/>
        </w:rPr>
        <w:t>２</w:t>
      </w:r>
      <w:r w:rsidRPr="009C1DB2">
        <w:rPr>
          <w:rFonts w:ascii="ＭＳ 明朝" w:hAnsi="ＭＳ 明朝" w:hint="eastAsia"/>
          <w:color w:val="auto"/>
          <w:sz w:val="21"/>
          <w:szCs w:val="21"/>
        </w:rPr>
        <w:t>年も先の日付の契約は問題があることを伝えた。交渉の結果、無条件で契約解除となった。</w:t>
      </w:r>
    </w:p>
    <w:p w14:paraId="230A2679" w14:textId="77777777" w:rsidR="00C64758" w:rsidRPr="009C1DB2" w:rsidRDefault="00C64758" w:rsidP="00C64758">
      <w:pPr>
        <w:tabs>
          <w:tab w:val="left" w:pos="9639"/>
        </w:tabs>
        <w:spacing w:line="280" w:lineRule="exact"/>
        <w:ind w:leftChars="100" w:left="203" w:rightChars="-13" w:right="-26" w:firstLineChars="100" w:firstLine="193"/>
        <w:contextualSpacing/>
        <w:jc w:val="both"/>
        <w:rPr>
          <w:rFonts w:ascii="ＭＳ 明朝" w:hAnsi="ＭＳ 明朝"/>
          <w:color w:val="auto"/>
          <w:sz w:val="21"/>
          <w:szCs w:val="21"/>
        </w:rPr>
      </w:pPr>
    </w:p>
    <w:p w14:paraId="1E1ECEA1" w14:textId="5E5BBEB2" w:rsidR="000608A2" w:rsidRPr="009C1DB2" w:rsidRDefault="005871A8" w:rsidP="00CC3293">
      <w:pPr>
        <w:spacing w:line="300" w:lineRule="exact"/>
        <w:ind w:rightChars="50" w:right="101"/>
        <w:jc w:val="both"/>
        <w:rPr>
          <w:rFonts w:ascii="ＭＳ ゴシック" w:eastAsia="ＭＳ ゴシック" w:hAnsi="ＭＳ ゴシック"/>
          <w:b/>
          <w:bCs/>
          <w:color w:val="auto"/>
          <w:sz w:val="21"/>
          <w:szCs w:val="21"/>
        </w:rPr>
      </w:pPr>
      <w:r w:rsidRPr="009C1DB2">
        <w:rPr>
          <w:rFonts w:ascii="ＭＳ ゴシック" w:eastAsia="ＭＳ ゴシック" w:hAnsi="ＭＳ ゴシック"/>
          <w:noProof/>
          <w:color w:val="auto"/>
          <w:sz w:val="21"/>
          <w:szCs w:val="21"/>
          <w:lang w:val="ja-JP"/>
        </w:rPr>
        <mc:AlternateContent>
          <mc:Choice Requires="wps">
            <w:drawing>
              <wp:anchor distT="0" distB="0" distL="114300" distR="114300" simplePos="0" relativeHeight="251682816" behindDoc="0" locked="0" layoutInCell="1" allowOverlap="1" wp14:anchorId="18553BAB" wp14:editId="00AFA456">
                <wp:simplePos x="0" y="0"/>
                <wp:positionH relativeFrom="margin">
                  <wp:align>right</wp:align>
                </wp:positionH>
                <wp:positionV relativeFrom="paragraph">
                  <wp:posOffset>183515</wp:posOffset>
                </wp:positionV>
                <wp:extent cx="6316980" cy="1809750"/>
                <wp:effectExtent l="0" t="0" r="26670" b="19050"/>
                <wp:wrapNone/>
                <wp:docPr id="314289316" name="AutoShape 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6980" cy="18097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4B0559" id="AutoShape 916" o:spid="_x0000_s1026" style="position:absolute;margin-left:446.2pt;margin-top:14.45pt;width:497.4pt;height:142.5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" filled="f">
                <w10:wrap anchorx="margin"/>
              </v:roundrect>
            </w:pict>
          </mc:Fallback>
        </mc:AlternateContent>
      </w:r>
    </w:p>
    <w:p w14:paraId="3F7B79E0" w14:textId="29AEE71F" w:rsidR="00BF6A5B" w:rsidRPr="009C1DB2" w:rsidRDefault="00BF6A5B" w:rsidP="00CC3293">
      <w:pPr>
        <w:spacing w:line="300" w:lineRule="exact"/>
        <w:ind w:left="203" w:rightChars="50" w:right="101" w:hangingChars="100" w:hanging="203"/>
        <w:jc w:val="both"/>
        <w:rPr>
          <w:rFonts w:ascii="ＭＳ 明朝" w:hAnsi="ＭＳ 明朝"/>
          <w:color w:val="auto"/>
        </w:rPr>
      </w:pPr>
    </w:p>
    <w:p w14:paraId="42FAB925" w14:textId="78227E7F" w:rsidR="00FC3C04" w:rsidRPr="009C1DB2" w:rsidRDefault="00FC3C04" w:rsidP="00FC3C04">
      <w:pPr>
        <w:spacing w:line="320" w:lineRule="exact"/>
        <w:ind w:right="892" w:firstLineChars="100" w:firstLine="19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■消費者の方々へのアドバイス</w:t>
      </w:r>
    </w:p>
    <w:p w14:paraId="279DA838" w14:textId="0A94A9F3" w:rsidR="00FC3C04" w:rsidRPr="009C1DB2" w:rsidRDefault="00FC3C04" w:rsidP="00FC3C04">
      <w:pPr>
        <w:spacing w:line="320" w:lineRule="exact"/>
        <w:ind w:firstLineChars="100" w:firstLine="19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 xml:space="preserve">【高齢者の方々へ】 </w:t>
      </w:r>
    </w:p>
    <w:p w14:paraId="664B35C5" w14:textId="5D261BCE" w:rsidR="00FC3C04" w:rsidRPr="009C1DB2" w:rsidRDefault="00FC3C04" w:rsidP="00FC3C04">
      <w:pPr>
        <w:spacing w:line="320" w:lineRule="exact"/>
        <w:ind w:firstLineChars="200" w:firstLine="387"/>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・必要のない商品やサービスの勧誘は、はっきり断りましょう。</w:t>
      </w:r>
    </w:p>
    <w:p w14:paraId="6E5AC711" w14:textId="77777777" w:rsidR="00FC3C04" w:rsidRPr="009C1DB2" w:rsidRDefault="00FC3C04" w:rsidP="00FC3C04">
      <w:pPr>
        <w:spacing w:line="320" w:lineRule="exact"/>
        <w:ind w:firstLineChars="200" w:firstLine="387"/>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・契約内容に不安を感じた時は、身近な人やお住まいの市町村の消費生活相談窓口に相談しましょう。</w:t>
      </w:r>
    </w:p>
    <w:p w14:paraId="2B93C4B9" w14:textId="77777777" w:rsidR="00FC3C04" w:rsidRPr="009C1DB2" w:rsidRDefault="00FC3C04" w:rsidP="00FC3C04">
      <w:pPr>
        <w:spacing w:line="320" w:lineRule="exact"/>
        <w:ind w:firstLineChars="100" w:firstLine="19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 xml:space="preserve">【周囲の方々へ】 </w:t>
      </w:r>
    </w:p>
    <w:p w14:paraId="5EEEB643" w14:textId="77777777" w:rsidR="00FC3C04" w:rsidRPr="009C1DB2" w:rsidRDefault="00FC3C04" w:rsidP="00FC3C04">
      <w:pPr>
        <w:spacing w:line="320" w:lineRule="exact"/>
        <w:ind w:firstLineChars="200" w:firstLine="387"/>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・高齢者がトラブルに巻き込まれるときは、ふだんと違う「様子の変化」があります。こうした変化に</w:t>
      </w:r>
    </w:p>
    <w:p w14:paraId="06D30601" w14:textId="01648D69" w:rsidR="00FC3C04" w:rsidRPr="009C1DB2" w:rsidRDefault="00FC3C04" w:rsidP="00FC3C04">
      <w:pPr>
        <w:spacing w:line="320" w:lineRule="exact"/>
        <w:ind w:leftChars="200" w:left="406" w:firstLineChars="100" w:firstLine="19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いち早く気付き、気になることがあったら声かけをするなどして、見守りを心がけてください。</w:t>
      </w:r>
    </w:p>
    <w:p w14:paraId="2AEF740D" w14:textId="3E7A4B8D" w:rsidR="00B54F1C" w:rsidRPr="009C1DB2" w:rsidRDefault="00B54F1C" w:rsidP="00FC3C04">
      <w:pPr>
        <w:spacing w:line="320" w:lineRule="exact"/>
        <w:ind w:leftChars="200" w:left="406" w:firstLineChars="100" w:firstLine="194"/>
        <w:rPr>
          <w:rFonts w:ascii="ＭＳ ゴシック" w:eastAsia="ＭＳ ゴシック" w:hAnsi="ＭＳ ゴシック" w:cs="ＭＳ Ｐゴシック"/>
          <w:b/>
          <w:bCs/>
          <w:color w:val="auto"/>
          <w:sz w:val="21"/>
          <w:szCs w:val="21"/>
        </w:rPr>
      </w:pPr>
    </w:p>
    <w:p w14:paraId="0A2DC021" w14:textId="77777777" w:rsidR="0040102B" w:rsidRPr="009C1DB2" w:rsidRDefault="0040102B" w:rsidP="00FC3C04">
      <w:pPr>
        <w:spacing w:line="320" w:lineRule="exact"/>
        <w:ind w:leftChars="200" w:left="406" w:firstLineChars="100" w:firstLine="194"/>
        <w:rPr>
          <w:rFonts w:ascii="ＭＳ ゴシック" w:eastAsia="ＭＳ ゴシック" w:hAnsi="ＭＳ ゴシック" w:cs="ＭＳ Ｐゴシック"/>
          <w:b/>
          <w:bCs/>
          <w:color w:val="auto"/>
          <w:sz w:val="21"/>
          <w:szCs w:val="21"/>
        </w:rPr>
      </w:pPr>
    </w:p>
    <w:p w14:paraId="03A04A2A" w14:textId="77777777" w:rsidR="002B7DDD" w:rsidRPr="009C1DB2" w:rsidRDefault="002B7DDD" w:rsidP="00FC3C04">
      <w:pPr>
        <w:spacing w:line="320" w:lineRule="exact"/>
        <w:ind w:leftChars="200" w:left="406" w:firstLineChars="100" w:firstLine="194"/>
        <w:rPr>
          <w:rFonts w:ascii="ＭＳ ゴシック" w:eastAsia="ＭＳ ゴシック" w:hAnsi="ＭＳ ゴシック" w:cs="ＭＳ Ｐゴシック"/>
          <w:b/>
          <w:bCs/>
          <w:color w:val="auto"/>
          <w:sz w:val="21"/>
          <w:szCs w:val="21"/>
        </w:rPr>
      </w:pPr>
    </w:p>
    <w:p w14:paraId="142CF258" w14:textId="70DDA886" w:rsidR="0040102B" w:rsidRPr="009C1DB2" w:rsidRDefault="0040102B" w:rsidP="00FC3C04">
      <w:pPr>
        <w:spacing w:line="320" w:lineRule="exact"/>
        <w:ind w:leftChars="100" w:left="590" w:hangingChars="200" w:hanging="387"/>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noProof/>
          <w:color w:val="auto"/>
          <w:sz w:val="21"/>
          <w:szCs w:val="21"/>
        </w:rPr>
        <mc:AlternateContent>
          <mc:Choice Requires="wps">
            <w:drawing>
              <wp:anchor distT="0" distB="0" distL="114300" distR="114300" simplePos="0" relativeHeight="251693056" behindDoc="0" locked="0" layoutInCell="1" allowOverlap="1" wp14:anchorId="1E094DD2" wp14:editId="69258102">
                <wp:simplePos x="0" y="0"/>
                <wp:positionH relativeFrom="column">
                  <wp:posOffset>-48895</wp:posOffset>
                </wp:positionH>
                <wp:positionV relativeFrom="paragraph">
                  <wp:posOffset>85090</wp:posOffset>
                </wp:positionV>
                <wp:extent cx="6316980" cy="1114425"/>
                <wp:effectExtent l="19050" t="19050" r="26670" b="28575"/>
                <wp:wrapNone/>
                <wp:docPr id="12" name="四角形: 角を丸くする 12"/>
                <wp:cNvGraphicFramePr/>
                <a:graphic xmlns:a="http://schemas.openxmlformats.org/drawingml/2006/main">
                  <a:graphicData uri="http://schemas.microsoft.com/office/word/2010/wordprocessingShape">
                    <wps:wsp>
                      <wps:cNvSpPr/>
                      <wps:spPr>
                        <a:xfrm>
                          <a:off x="0" y="0"/>
                          <a:ext cx="6316980" cy="1114425"/>
                        </a:xfrm>
                        <a:prstGeom prst="roundRect">
                          <a:avLst/>
                        </a:prstGeom>
                        <a:noFill/>
                        <a:ln w="38100" cmpd="thinThick">
                          <a:solidFill>
                            <a:schemeClr val="tx1"/>
                          </a:solidFill>
                          <a:prstDash val="solid"/>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874BCA" id="四角形: 角を丸くする 12" o:spid="_x0000_s1026" style="position:absolute;margin-left:-3.85pt;margin-top:6.7pt;width:497.4pt;height:87.7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" filled="f" strokecolor="black [3213]" strokeweight="3pt">
                <v:stroke linestyle="thinThick" joinstyle="miter"/>
              </v:roundrect>
            </w:pict>
          </mc:Fallback>
        </mc:AlternateContent>
      </w:r>
    </w:p>
    <w:p w14:paraId="2A2FCD1E" w14:textId="704A63A5" w:rsidR="0067682A" w:rsidRPr="009C1DB2" w:rsidRDefault="00FC3C04" w:rsidP="00FC3C04">
      <w:pPr>
        <w:spacing w:line="320" w:lineRule="exact"/>
        <w:ind w:leftChars="100" w:left="590" w:hangingChars="200" w:hanging="387"/>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　困ったときは、早めにお住まいの市町村の消費生活相談窓口、</w:t>
      </w:r>
    </w:p>
    <w:p w14:paraId="689A09C9" w14:textId="5535A811" w:rsidR="00FC3C04" w:rsidRPr="009C1DB2" w:rsidRDefault="005F5D38" w:rsidP="0067682A">
      <w:pPr>
        <w:spacing w:line="320" w:lineRule="exact"/>
        <w:ind w:leftChars="280" w:left="609" w:hangingChars="21" w:hanging="41"/>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もしくは</w:t>
      </w:r>
      <w:r w:rsidR="00FC3C04" w:rsidRPr="009C1DB2">
        <w:rPr>
          <w:rFonts w:ascii="ＭＳ ゴシック" w:eastAsia="ＭＳ ゴシック" w:hAnsi="ＭＳ ゴシック" w:cs="ＭＳ Ｐゴシック" w:hint="eastAsia"/>
          <w:b/>
          <w:bCs/>
          <w:color w:val="auto"/>
          <w:sz w:val="21"/>
          <w:szCs w:val="21"/>
        </w:rPr>
        <w:t>消費者ホットライン「１８８（いやや！）」に相談しましょう。</w:t>
      </w:r>
    </w:p>
    <w:p w14:paraId="5B8D4933" w14:textId="77777777" w:rsidR="0067682A" w:rsidRPr="009C1DB2" w:rsidRDefault="00FC3C04" w:rsidP="00FC3C04">
      <w:pPr>
        <w:widowControl w:val="0"/>
        <w:spacing w:line="320" w:lineRule="exact"/>
        <w:ind w:leftChars="91" w:left="564" w:hangingChars="196" w:hanging="379"/>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　大阪府では、悪質商法の新たな手口などを紹介するメールマガジン「大阪府消費生活センター便り」を</w:t>
      </w:r>
    </w:p>
    <w:p w14:paraId="78765169" w14:textId="4C04B27B" w:rsidR="00FC3C04" w:rsidRPr="009C1DB2" w:rsidRDefault="00FC3C04" w:rsidP="0067682A">
      <w:pPr>
        <w:widowControl w:val="0"/>
        <w:spacing w:line="320" w:lineRule="exact"/>
        <w:ind w:leftChars="191" w:left="387" w:firstLineChars="100" w:firstLine="194"/>
        <w:rPr>
          <w:rFonts w:ascii="ＭＳ ゴシック" w:eastAsia="ＭＳ ゴシック" w:hAnsi="ＭＳ ゴシック" w:cs="ＭＳ Ｐゴシック"/>
          <w:b/>
          <w:bCs/>
          <w:color w:val="auto"/>
          <w:sz w:val="21"/>
          <w:szCs w:val="21"/>
        </w:rPr>
      </w:pPr>
      <w:r w:rsidRPr="009C1DB2">
        <w:rPr>
          <w:rFonts w:ascii="ＭＳ ゴシック" w:eastAsia="ＭＳ ゴシック" w:hAnsi="ＭＳ ゴシック" w:cs="ＭＳ Ｐゴシック" w:hint="eastAsia"/>
          <w:b/>
          <w:bCs/>
          <w:color w:val="auto"/>
          <w:sz w:val="21"/>
          <w:szCs w:val="21"/>
        </w:rPr>
        <w:t xml:space="preserve">配信しています。次のＵＲＬから登録できます。　</w:t>
      </w:r>
      <w:hyperlink r:id="rId31" w:history="1">
        <w:r w:rsidR="0017284E" w:rsidRPr="009C1DB2">
          <w:rPr>
            <w:rStyle w:val="aa"/>
            <w:rFonts w:ascii="ＭＳ ゴシック" w:eastAsia="ＭＳ ゴシック" w:hAnsi="ＭＳ ゴシック" w:cs="ＭＳ Ｐゴシック"/>
            <w:b/>
            <w:bCs/>
            <w:color w:val="auto"/>
            <w:sz w:val="21"/>
            <w:szCs w:val="21"/>
          </w:rPr>
          <w:t>https://kanshokyo.jp/fumagazine/</w:t>
        </w:r>
      </w:hyperlink>
    </w:p>
    <w:bookmarkEnd w:id="53"/>
    <w:p w14:paraId="5D759247" w14:textId="77777777" w:rsidR="0080644E" w:rsidRPr="009C1DB2" w:rsidRDefault="005126C3" w:rsidP="00CC3293">
      <w:pPr>
        <w:spacing w:line="280" w:lineRule="exact"/>
        <w:ind w:left="9978" w:rightChars="50" w:right="101"/>
        <w:contextualSpacing/>
        <w:jc w:val="both"/>
        <w:rPr>
          <w:rFonts w:ascii="ＭＳ 明朝" w:hAnsi="ＭＳ 明朝"/>
          <w:color w:val="auto"/>
        </w:rPr>
      </w:pPr>
      <w:r w:rsidRPr="009C1DB2">
        <w:rPr>
          <w:rFonts w:ascii="ＭＳ 明朝" w:hAnsi="ＭＳ 明朝" w:hint="eastAsia"/>
          <w:color w:val="auto"/>
        </w:rPr>
        <w:t xml:space="preserve">　　　　　　　　　　　　　　　　　　　　　　　　　　　　　　　　　　　　　　　　　　　　　　　　　　　　　　　　　　　　　　　　　　　　　　　　　　　　　　　　　　　　　　　　　　　　　　　　　　　　　　　　　　　　　　　　　　　　　　　　　　　　　　　　　　　　　　　　　　　　　　　　　　　　　　　　　　　　　　　　　　　　　　　　　　　　　　　　　　　　　　　　　　　　　　　　　　　　　　　　　　　　　　　　　　　　　　　　　　　　　　　　　　　　　　　　　　　　　　　　　　　</w:t>
      </w:r>
    </w:p>
    <w:p w14:paraId="576A8ECA" w14:textId="77777777" w:rsidR="0018228F" w:rsidRDefault="0018228F"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02799353" w14:textId="6EE80DE9" w:rsidR="00666F02" w:rsidRPr="009C1DB2" w:rsidRDefault="00666F02"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r w:rsidRPr="009C1DB2">
        <w:rPr>
          <w:rFonts w:ascii="ＭＳ ゴシック" w:eastAsia="ＭＳ ゴシック" w:hAnsi="ＭＳ ゴシック" w:hint="eastAsia"/>
          <w:color w:val="auto"/>
        </w:rPr>
        <w:t>※この概要に掲載された事例やアドバイスは編集当時の法令に基づくものであり、その後の法令改正により事情が変わる可能性があります。この概要に掲載された情報をご利用の際は、最新の情報をご確認の上ご利用ください。</w:t>
      </w:r>
    </w:p>
    <w:p w14:paraId="0845E137" w14:textId="77777777" w:rsidR="00B106D0" w:rsidRPr="009C1DB2" w:rsidRDefault="00B106D0"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4F1BA464"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15F6849F"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1F944BBF"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1BC58C54"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5275277E"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7F98ADB0"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490279CB"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520F0D4B"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46DAC8AD"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1A971606"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4BD8809D"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41FC3938"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241A6F63"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3BEE8145"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45A115F0"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7C93D62E"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01F717EB" w14:textId="77777777" w:rsidR="005871A8" w:rsidRPr="009C1DB2" w:rsidRDefault="005871A8" w:rsidP="00666F02">
      <w:pPr>
        <w:tabs>
          <w:tab w:val="left" w:pos="4221"/>
          <w:tab w:val="center" w:pos="4252"/>
          <w:tab w:val="right" w:pos="8504"/>
        </w:tabs>
        <w:snapToGrid w:val="0"/>
        <w:spacing w:line="320" w:lineRule="exact"/>
        <w:ind w:leftChars="100" w:left="406" w:hangingChars="100" w:hanging="203"/>
        <w:rPr>
          <w:rFonts w:ascii="ＭＳ ゴシック" w:eastAsia="ＭＳ ゴシック" w:hAnsi="ＭＳ ゴシック"/>
          <w:color w:val="auto"/>
        </w:rPr>
      </w:pPr>
    </w:p>
    <w:p w14:paraId="4B3B122F" w14:textId="77777777" w:rsidR="0006052C" w:rsidRPr="009C1DB2" w:rsidRDefault="0006052C" w:rsidP="00FD5630">
      <w:pPr>
        <w:rPr>
          <w:color w:val="auto"/>
          <w:kern w:val="2"/>
        </w:rPr>
      </w:pPr>
    </w:p>
    <w:p w14:paraId="2082C9F0" w14:textId="77777777" w:rsidR="00FD5630" w:rsidRPr="009C1DB2" w:rsidRDefault="00FD5630" w:rsidP="00FD5630">
      <w:pPr>
        <w:widowControl w:val="0"/>
        <w:jc w:val="center"/>
        <w:rPr>
          <w:rFonts w:ascii="ＭＳ ゴシック" w:eastAsia="ＭＳ ゴシック" w:hAnsi="ＭＳ ゴシック"/>
          <w:b/>
          <w:color w:val="auto"/>
        </w:rPr>
      </w:pPr>
      <w:r w:rsidRPr="009C1DB2">
        <w:rPr>
          <w:rFonts w:ascii="ＭＳ ゴシック" w:eastAsia="ＭＳ ゴシック" w:hAnsi="ＭＳ ゴシック" w:hint="eastAsia"/>
          <w:b/>
          <w:color w:val="auto"/>
        </w:rPr>
        <w:t>・・・・・資料目次・・・・・</w:t>
      </w:r>
    </w:p>
    <w:p w14:paraId="5489CC82" w14:textId="77777777" w:rsidR="00FD5630" w:rsidRPr="009C1DB2" w:rsidRDefault="00FD5630" w:rsidP="00FD5630">
      <w:pPr>
        <w:widowControl w:val="0"/>
        <w:jc w:val="center"/>
        <w:rPr>
          <w:rFonts w:ascii="ＭＳ ゴシック" w:eastAsia="ＭＳ ゴシック" w:hAnsi="ＭＳ ゴシック"/>
          <w:b/>
          <w:color w:val="auto"/>
        </w:rPr>
      </w:pPr>
    </w:p>
    <w:tbl>
      <w:tblPr>
        <w:tblW w:w="10164" w:type="dxa"/>
        <w:tblCellMar>
          <w:left w:w="99" w:type="dxa"/>
          <w:right w:w="99" w:type="dxa"/>
        </w:tblCellMar>
        <w:tblLook w:val="0000" w:firstRow="0" w:lastRow="0" w:firstColumn="0" w:lastColumn="0" w:noHBand="0" w:noVBand="0"/>
      </w:tblPr>
      <w:tblGrid>
        <w:gridCol w:w="993"/>
        <w:gridCol w:w="8604"/>
        <w:gridCol w:w="567"/>
      </w:tblGrid>
      <w:tr w:rsidR="00FD5630" w:rsidRPr="009C1DB2" w14:paraId="3C8E038D" w14:textId="77777777" w:rsidTr="001037D2">
        <w:trPr>
          <w:trHeight w:val="270"/>
        </w:trPr>
        <w:tc>
          <w:tcPr>
            <w:tcW w:w="993" w:type="dxa"/>
            <w:tcBorders>
              <w:top w:val="nil"/>
              <w:left w:val="nil"/>
              <w:bottom w:val="nil"/>
              <w:right w:val="nil"/>
            </w:tcBorders>
            <w:noWrap/>
            <w:vAlign w:val="center"/>
          </w:tcPr>
          <w:p w14:paraId="45778CA4"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 xml:space="preserve">○表1　</w:t>
            </w:r>
          </w:p>
        </w:tc>
        <w:tc>
          <w:tcPr>
            <w:tcW w:w="8604" w:type="dxa"/>
            <w:tcBorders>
              <w:top w:val="nil"/>
              <w:left w:val="nil"/>
              <w:bottom w:val="nil"/>
              <w:right w:val="nil"/>
            </w:tcBorders>
            <w:noWrap/>
            <w:vAlign w:val="center"/>
          </w:tcPr>
          <w:p w14:paraId="165B3B42" w14:textId="7777777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相談件数の年度推移（府内全体）</w:t>
            </w:r>
            <w:r w:rsidRPr="009C1DB2">
              <w:rPr>
                <w:rFonts w:ascii="ＭＳ ゴシック" w:eastAsia="ＭＳ ゴシック" w:hAnsi="ＭＳ ゴシック" w:hint="eastAsia"/>
                <w:color w:val="auto"/>
                <w:kern w:val="2"/>
                <w:sz w:val="21"/>
              </w:rPr>
              <w:t xml:space="preserve"> ・・・・・・・・・・・・・・・・・・・・・・・・・・・・    </w:t>
            </w:r>
          </w:p>
        </w:tc>
        <w:tc>
          <w:tcPr>
            <w:tcW w:w="567" w:type="dxa"/>
            <w:tcBorders>
              <w:top w:val="nil"/>
              <w:left w:val="nil"/>
              <w:bottom w:val="nil"/>
              <w:right w:val="nil"/>
            </w:tcBorders>
          </w:tcPr>
          <w:p w14:paraId="44FD17FC" w14:textId="7AC63940"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2</w:t>
            </w:r>
            <w:r w:rsidR="00C7376E" w:rsidRPr="009C1DB2">
              <w:rPr>
                <w:rFonts w:ascii="ＭＳ ゴシック" w:eastAsia="ＭＳ ゴシック" w:hAnsi="ＭＳ ゴシック" w:hint="eastAsia"/>
                <w:color w:val="auto"/>
                <w:sz w:val="21"/>
              </w:rPr>
              <w:t>3</w:t>
            </w:r>
          </w:p>
        </w:tc>
      </w:tr>
      <w:tr w:rsidR="00FD5630" w:rsidRPr="009C1DB2" w14:paraId="10A94681" w14:textId="77777777" w:rsidTr="001037D2">
        <w:trPr>
          <w:trHeight w:val="270"/>
        </w:trPr>
        <w:tc>
          <w:tcPr>
            <w:tcW w:w="993" w:type="dxa"/>
            <w:tcBorders>
              <w:top w:val="nil"/>
              <w:left w:val="nil"/>
              <w:bottom w:val="nil"/>
              <w:right w:val="nil"/>
            </w:tcBorders>
            <w:noWrap/>
            <w:vAlign w:val="center"/>
          </w:tcPr>
          <w:p w14:paraId="2F2B0C5E"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〇表2</w:t>
            </w:r>
          </w:p>
        </w:tc>
        <w:tc>
          <w:tcPr>
            <w:tcW w:w="8604" w:type="dxa"/>
            <w:tcBorders>
              <w:top w:val="nil"/>
              <w:left w:val="nil"/>
              <w:bottom w:val="nil"/>
              <w:right w:val="nil"/>
            </w:tcBorders>
            <w:noWrap/>
            <w:vAlign w:val="center"/>
          </w:tcPr>
          <w:p w14:paraId="21864B51" w14:textId="77777777"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kern w:val="2"/>
                <w:sz w:val="21"/>
              </w:rPr>
              <w:t>相談者の年代別件数・・・・・・・・・・・・・・・・・・・・・・・・・・・・・・・・・・</w:t>
            </w:r>
          </w:p>
        </w:tc>
        <w:tc>
          <w:tcPr>
            <w:tcW w:w="567" w:type="dxa"/>
            <w:tcBorders>
              <w:top w:val="nil"/>
              <w:left w:val="nil"/>
              <w:bottom w:val="nil"/>
              <w:right w:val="nil"/>
            </w:tcBorders>
          </w:tcPr>
          <w:p w14:paraId="38041BBF" w14:textId="117D6F94"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2</w:t>
            </w:r>
            <w:r w:rsidR="00C7376E" w:rsidRPr="009C1DB2">
              <w:rPr>
                <w:rFonts w:ascii="ＭＳ ゴシック" w:eastAsia="ＭＳ ゴシック" w:hAnsi="ＭＳ ゴシック" w:hint="eastAsia"/>
                <w:color w:val="auto"/>
                <w:kern w:val="2"/>
                <w:sz w:val="21"/>
              </w:rPr>
              <w:t>3</w:t>
            </w:r>
          </w:p>
        </w:tc>
      </w:tr>
      <w:tr w:rsidR="00FD5630" w:rsidRPr="009C1DB2" w14:paraId="52644290" w14:textId="77777777" w:rsidTr="001037D2">
        <w:trPr>
          <w:trHeight w:val="270"/>
        </w:trPr>
        <w:tc>
          <w:tcPr>
            <w:tcW w:w="993" w:type="dxa"/>
            <w:tcBorders>
              <w:top w:val="nil"/>
              <w:left w:val="nil"/>
              <w:bottom w:val="nil"/>
              <w:right w:val="nil"/>
            </w:tcBorders>
            <w:noWrap/>
            <w:vAlign w:val="center"/>
          </w:tcPr>
          <w:p w14:paraId="49028DB7"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 xml:space="preserve">○表3　</w:t>
            </w:r>
          </w:p>
        </w:tc>
        <w:tc>
          <w:tcPr>
            <w:tcW w:w="8604" w:type="dxa"/>
            <w:tcBorders>
              <w:top w:val="nil"/>
              <w:left w:val="nil"/>
              <w:bottom w:val="nil"/>
              <w:right w:val="nil"/>
            </w:tcBorders>
            <w:noWrap/>
            <w:vAlign w:val="center"/>
          </w:tcPr>
          <w:p w14:paraId="020390EF" w14:textId="7777777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契約当事者の年代別件数（府内全体）</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5DDBC011" w14:textId="4BC21E41"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2</w:t>
            </w:r>
            <w:r w:rsidR="00C7376E" w:rsidRPr="009C1DB2">
              <w:rPr>
                <w:rFonts w:ascii="ＭＳ ゴシック" w:eastAsia="ＭＳ ゴシック" w:hAnsi="ＭＳ ゴシック" w:hint="eastAsia"/>
                <w:color w:val="auto"/>
                <w:sz w:val="21"/>
              </w:rPr>
              <w:t>3</w:t>
            </w:r>
          </w:p>
        </w:tc>
      </w:tr>
      <w:tr w:rsidR="00FD5630" w:rsidRPr="009C1DB2" w14:paraId="23CA89AC" w14:textId="77777777" w:rsidTr="001037D2">
        <w:trPr>
          <w:trHeight w:val="270"/>
        </w:trPr>
        <w:tc>
          <w:tcPr>
            <w:tcW w:w="993" w:type="dxa"/>
            <w:tcBorders>
              <w:top w:val="nil"/>
              <w:left w:val="nil"/>
              <w:bottom w:val="nil"/>
              <w:right w:val="nil"/>
            </w:tcBorders>
            <w:noWrap/>
            <w:vAlign w:val="center"/>
          </w:tcPr>
          <w:p w14:paraId="6B5A7EDA"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○表4</w:t>
            </w:r>
          </w:p>
        </w:tc>
        <w:tc>
          <w:tcPr>
            <w:tcW w:w="8604" w:type="dxa"/>
            <w:tcBorders>
              <w:top w:val="nil"/>
              <w:left w:val="nil"/>
              <w:bottom w:val="nil"/>
              <w:right w:val="nil"/>
            </w:tcBorders>
            <w:noWrap/>
            <w:vAlign w:val="center"/>
          </w:tcPr>
          <w:p w14:paraId="09C16AA8" w14:textId="7777777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相談方法別相談件数</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5C257370" w14:textId="7C7763D9"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color w:val="auto"/>
                <w:kern w:val="2"/>
                <w:sz w:val="21"/>
              </w:rPr>
              <w:t>2</w:t>
            </w:r>
            <w:r w:rsidR="00C7376E" w:rsidRPr="009C1DB2">
              <w:rPr>
                <w:rFonts w:ascii="ＭＳ ゴシック" w:eastAsia="ＭＳ ゴシック" w:hAnsi="ＭＳ ゴシック" w:hint="eastAsia"/>
                <w:color w:val="auto"/>
                <w:kern w:val="2"/>
                <w:sz w:val="21"/>
              </w:rPr>
              <w:t>3</w:t>
            </w:r>
          </w:p>
        </w:tc>
      </w:tr>
      <w:tr w:rsidR="00FD5630" w:rsidRPr="009C1DB2" w14:paraId="00F2B037" w14:textId="77777777" w:rsidTr="001037D2">
        <w:trPr>
          <w:trHeight w:val="270"/>
        </w:trPr>
        <w:tc>
          <w:tcPr>
            <w:tcW w:w="993" w:type="dxa"/>
            <w:tcBorders>
              <w:top w:val="nil"/>
              <w:left w:val="nil"/>
              <w:bottom w:val="nil"/>
              <w:right w:val="nil"/>
            </w:tcBorders>
            <w:noWrap/>
            <w:vAlign w:val="center"/>
          </w:tcPr>
          <w:p w14:paraId="2C105A3C"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 xml:space="preserve">○表5　</w:t>
            </w:r>
          </w:p>
        </w:tc>
        <w:tc>
          <w:tcPr>
            <w:tcW w:w="8604" w:type="dxa"/>
            <w:tcBorders>
              <w:top w:val="nil"/>
              <w:left w:val="nil"/>
              <w:bottom w:val="nil"/>
              <w:right w:val="nil"/>
            </w:tcBorders>
            <w:noWrap/>
            <w:vAlign w:val="center"/>
          </w:tcPr>
          <w:p w14:paraId="0A6285F8" w14:textId="77777777"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受付相談窓口別相談件数（府内全体）</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00BA2A3A" w14:textId="78A4A5F1"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kern w:val="2"/>
                <w:sz w:val="21"/>
              </w:rPr>
              <w:t>2</w:t>
            </w:r>
            <w:r w:rsidR="00C7376E" w:rsidRPr="009C1DB2">
              <w:rPr>
                <w:rFonts w:ascii="ＭＳ ゴシック" w:eastAsia="ＭＳ ゴシック" w:hAnsi="ＭＳ ゴシック" w:hint="eastAsia"/>
                <w:color w:val="auto"/>
                <w:kern w:val="2"/>
                <w:sz w:val="21"/>
              </w:rPr>
              <w:t>4</w:t>
            </w:r>
          </w:p>
        </w:tc>
      </w:tr>
      <w:tr w:rsidR="00FD5630" w:rsidRPr="009C1DB2" w14:paraId="31C77752" w14:textId="77777777" w:rsidTr="001037D2">
        <w:trPr>
          <w:trHeight w:val="270"/>
        </w:trPr>
        <w:tc>
          <w:tcPr>
            <w:tcW w:w="993" w:type="dxa"/>
            <w:tcBorders>
              <w:top w:val="nil"/>
              <w:left w:val="nil"/>
              <w:bottom w:val="nil"/>
              <w:right w:val="nil"/>
            </w:tcBorders>
            <w:noWrap/>
            <w:vAlign w:val="center"/>
          </w:tcPr>
          <w:p w14:paraId="795EE9D9"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 xml:space="preserve">○表6　</w:t>
            </w:r>
          </w:p>
        </w:tc>
        <w:tc>
          <w:tcPr>
            <w:tcW w:w="8604" w:type="dxa"/>
            <w:tcBorders>
              <w:top w:val="nil"/>
              <w:left w:val="nil"/>
              <w:bottom w:val="nil"/>
              <w:right w:val="nil"/>
            </w:tcBorders>
            <w:noWrap/>
            <w:vAlign w:val="center"/>
          </w:tcPr>
          <w:p w14:paraId="493E1431" w14:textId="7777777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契約･購入金額別相談件数</w:t>
            </w:r>
            <w:r w:rsidRPr="009C1DB2">
              <w:rPr>
                <w:rFonts w:ascii="ＭＳ ゴシック" w:eastAsia="ＭＳ ゴシック" w:hAnsi="ＭＳ ゴシック" w:hint="eastAsia"/>
                <w:color w:val="auto"/>
                <w:kern w:val="2"/>
                <w:sz w:val="21"/>
              </w:rPr>
              <w:t xml:space="preserve"> ・・・・・・・・・・・・・・・・・・・・・・・・・・・・・・・　　</w:t>
            </w:r>
          </w:p>
        </w:tc>
        <w:tc>
          <w:tcPr>
            <w:tcW w:w="567" w:type="dxa"/>
            <w:tcBorders>
              <w:top w:val="nil"/>
              <w:left w:val="nil"/>
              <w:bottom w:val="nil"/>
              <w:right w:val="nil"/>
            </w:tcBorders>
          </w:tcPr>
          <w:p w14:paraId="6D996BBF" w14:textId="28577495"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kern w:val="2"/>
                <w:sz w:val="21"/>
              </w:rPr>
              <w:t>2</w:t>
            </w:r>
            <w:r w:rsidR="00C7376E" w:rsidRPr="009C1DB2">
              <w:rPr>
                <w:rFonts w:ascii="ＭＳ ゴシック" w:eastAsia="ＭＳ ゴシック" w:hAnsi="ＭＳ ゴシック" w:hint="eastAsia"/>
                <w:color w:val="auto"/>
                <w:kern w:val="2"/>
                <w:sz w:val="21"/>
              </w:rPr>
              <w:t>5</w:t>
            </w:r>
          </w:p>
        </w:tc>
      </w:tr>
      <w:tr w:rsidR="00FD5630" w:rsidRPr="009C1DB2" w14:paraId="52286E96" w14:textId="77777777" w:rsidTr="001037D2">
        <w:trPr>
          <w:trHeight w:val="270"/>
        </w:trPr>
        <w:tc>
          <w:tcPr>
            <w:tcW w:w="993" w:type="dxa"/>
            <w:tcBorders>
              <w:top w:val="nil"/>
              <w:left w:val="nil"/>
              <w:bottom w:val="nil"/>
              <w:right w:val="nil"/>
            </w:tcBorders>
            <w:noWrap/>
            <w:vAlign w:val="center"/>
          </w:tcPr>
          <w:p w14:paraId="4C396539"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 xml:space="preserve">○表7　</w:t>
            </w:r>
          </w:p>
        </w:tc>
        <w:tc>
          <w:tcPr>
            <w:tcW w:w="8604" w:type="dxa"/>
            <w:tcBorders>
              <w:top w:val="nil"/>
              <w:left w:val="nil"/>
              <w:bottom w:val="nil"/>
              <w:right w:val="nil"/>
            </w:tcBorders>
            <w:noWrap/>
            <w:vAlign w:val="center"/>
          </w:tcPr>
          <w:p w14:paraId="50ED0CC7" w14:textId="7777777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内容別相談件数【重複カウント】</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31101CAA" w14:textId="78519022"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kern w:val="2"/>
                <w:sz w:val="21"/>
              </w:rPr>
              <w:t>2</w:t>
            </w:r>
            <w:r w:rsidR="00C7376E" w:rsidRPr="009C1DB2">
              <w:rPr>
                <w:rFonts w:ascii="ＭＳ ゴシック" w:eastAsia="ＭＳ ゴシック" w:hAnsi="ＭＳ ゴシック" w:hint="eastAsia"/>
                <w:color w:val="auto"/>
                <w:kern w:val="2"/>
                <w:sz w:val="21"/>
              </w:rPr>
              <w:t>5</w:t>
            </w:r>
          </w:p>
        </w:tc>
      </w:tr>
      <w:tr w:rsidR="00FD5630" w:rsidRPr="009C1DB2" w14:paraId="35C1D097" w14:textId="77777777" w:rsidTr="001037D2">
        <w:trPr>
          <w:trHeight w:val="270"/>
        </w:trPr>
        <w:tc>
          <w:tcPr>
            <w:tcW w:w="993" w:type="dxa"/>
            <w:tcBorders>
              <w:top w:val="nil"/>
              <w:left w:val="nil"/>
              <w:bottom w:val="nil"/>
              <w:right w:val="nil"/>
            </w:tcBorders>
            <w:noWrap/>
            <w:vAlign w:val="center"/>
          </w:tcPr>
          <w:p w14:paraId="74275F9C"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 xml:space="preserve">○表8　</w:t>
            </w:r>
          </w:p>
        </w:tc>
        <w:tc>
          <w:tcPr>
            <w:tcW w:w="8604" w:type="dxa"/>
            <w:tcBorders>
              <w:top w:val="nil"/>
              <w:left w:val="nil"/>
              <w:bottom w:val="nil"/>
              <w:right w:val="nil"/>
            </w:tcBorders>
            <w:noWrap/>
            <w:vAlign w:val="center"/>
          </w:tcPr>
          <w:p w14:paraId="258BCBD3" w14:textId="7777777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商品・役務別相談件数【項目別分類】</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7F1723B5" w14:textId="4042B9E3"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kern w:val="2"/>
                <w:sz w:val="21"/>
              </w:rPr>
              <w:t>2</w:t>
            </w:r>
            <w:r w:rsidR="00C7376E" w:rsidRPr="009C1DB2">
              <w:rPr>
                <w:rFonts w:ascii="ＭＳ ゴシック" w:eastAsia="ＭＳ ゴシック" w:hAnsi="ＭＳ ゴシック" w:hint="eastAsia"/>
                <w:color w:val="auto"/>
                <w:kern w:val="2"/>
                <w:sz w:val="21"/>
              </w:rPr>
              <w:t>5</w:t>
            </w:r>
          </w:p>
        </w:tc>
      </w:tr>
      <w:tr w:rsidR="00FD5630" w:rsidRPr="009C1DB2" w14:paraId="25627DC3" w14:textId="77777777" w:rsidTr="001037D2">
        <w:trPr>
          <w:trHeight w:val="270"/>
        </w:trPr>
        <w:tc>
          <w:tcPr>
            <w:tcW w:w="993" w:type="dxa"/>
            <w:tcBorders>
              <w:top w:val="nil"/>
              <w:left w:val="nil"/>
              <w:bottom w:val="nil"/>
              <w:right w:val="nil"/>
            </w:tcBorders>
            <w:noWrap/>
            <w:vAlign w:val="center"/>
          </w:tcPr>
          <w:p w14:paraId="676BF1D1"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 xml:space="preserve">○表9　</w:t>
            </w:r>
          </w:p>
        </w:tc>
        <w:tc>
          <w:tcPr>
            <w:tcW w:w="8604" w:type="dxa"/>
            <w:tcBorders>
              <w:top w:val="nil"/>
              <w:left w:val="nil"/>
              <w:bottom w:val="nil"/>
              <w:right w:val="nil"/>
            </w:tcBorders>
            <w:noWrap/>
            <w:vAlign w:val="center"/>
          </w:tcPr>
          <w:p w14:paraId="3328CB46" w14:textId="7777777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相談の多い商品・役務【上位20位】</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3F0B08EF" w14:textId="2D47F1CE"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color w:val="auto"/>
                <w:kern w:val="2"/>
                <w:sz w:val="21"/>
              </w:rPr>
              <w:t>2</w:t>
            </w:r>
            <w:r w:rsidR="00C7376E" w:rsidRPr="009C1DB2">
              <w:rPr>
                <w:rFonts w:ascii="ＭＳ ゴシック" w:eastAsia="ＭＳ ゴシック" w:hAnsi="ＭＳ ゴシック" w:hint="eastAsia"/>
                <w:color w:val="auto"/>
                <w:kern w:val="2"/>
                <w:sz w:val="21"/>
              </w:rPr>
              <w:t>6</w:t>
            </w:r>
          </w:p>
        </w:tc>
      </w:tr>
      <w:tr w:rsidR="00FD5630" w:rsidRPr="009C1DB2" w14:paraId="2FC5B98A" w14:textId="77777777" w:rsidTr="001037D2">
        <w:trPr>
          <w:trHeight w:val="270"/>
        </w:trPr>
        <w:tc>
          <w:tcPr>
            <w:tcW w:w="993" w:type="dxa"/>
            <w:tcBorders>
              <w:top w:val="nil"/>
              <w:left w:val="nil"/>
              <w:bottom w:val="nil"/>
              <w:right w:val="nil"/>
            </w:tcBorders>
            <w:noWrap/>
            <w:vAlign w:val="center"/>
          </w:tcPr>
          <w:p w14:paraId="4E7F5983"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○表10</w:t>
            </w:r>
          </w:p>
        </w:tc>
        <w:tc>
          <w:tcPr>
            <w:tcW w:w="8604" w:type="dxa"/>
            <w:tcBorders>
              <w:top w:val="nil"/>
              <w:left w:val="nil"/>
              <w:bottom w:val="nil"/>
              <w:right w:val="nil"/>
            </w:tcBorders>
            <w:noWrap/>
            <w:vAlign w:val="center"/>
          </w:tcPr>
          <w:p w14:paraId="0699CEDC" w14:textId="7777777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契約当事者年代別 相談の多い商品・役務【上位5位】</w:t>
            </w:r>
            <w:r w:rsidRPr="009C1DB2">
              <w:rPr>
                <w:rFonts w:ascii="ＭＳ ゴシック" w:eastAsia="ＭＳ ゴシック" w:hAnsi="ＭＳ ゴシック" w:hint="eastAsia"/>
                <w:color w:val="auto"/>
                <w:kern w:val="2"/>
                <w:sz w:val="21"/>
              </w:rPr>
              <w:t>・・・・・・・・・・・・・・・・・・</w:t>
            </w:r>
          </w:p>
        </w:tc>
        <w:tc>
          <w:tcPr>
            <w:tcW w:w="567" w:type="dxa"/>
            <w:tcBorders>
              <w:top w:val="nil"/>
              <w:left w:val="nil"/>
              <w:bottom w:val="nil"/>
              <w:right w:val="nil"/>
            </w:tcBorders>
          </w:tcPr>
          <w:p w14:paraId="55A18059" w14:textId="6CB13E55"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color w:val="auto"/>
                <w:kern w:val="2"/>
                <w:sz w:val="21"/>
              </w:rPr>
              <w:t>2</w:t>
            </w:r>
            <w:r w:rsidR="00C7376E" w:rsidRPr="009C1DB2">
              <w:rPr>
                <w:rFonts w:ascii="ＭＳ ゴシック" w:eastAsia="ＭＳ ゴシック" w:hAnsi="ＭＳ ゴシック" w:hint="eastAsia"/>
                <w:color w:val="auto"/>
                <w:kern w:val="2"/>
                <w:sz w:val="21"/>
              </w:rPr>
              <w:t>6</w:t>
            </w:r>
          </w:p>
        </w:tc>
      </w:tr>
      <w:tr w:rsidR="00FD5630" w:rsidRPr="009C1DB2" w14:paraId="22A3FFD2" w14:textId="77777777" w:rsidTr="001037D2">
        <w:trPr>
          <w:trHeight w:val="270"/>
        </w:trPr>
        <w:tc>
          <w:tcPr>
            <w:tcW w:w="993" w:type="dxa"/>
            <w:tcBorders>
              <w:top w:val="nil"/>
              <w:left w:val="nil"/>
              <w:bottom w:val="nil"/>
              <w:right w:val="nil"/>
            </w:tcBorders>
            <w:noWrap/>
            <w:vAlign w:val="center"/>
          </w:tcPr>
          <w:p w14:paraId="4F6BA97D"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○表11</w:t>
            </w:r>
          </w:p>
        </w:tc>
        <w:tc>
          <w:tcPr>
            <w:tcW w:w="8604" w:type="dxa"/>
            <w:tcBorders>
              <w:top w:val="nil"/>
              <w:left w:val="nil"/>
              <w:bottom w:val="nil"/>
              <w:right w:val="nil"/>
            </w:tcBorders>
            <w:noWrap/>
            <w:vAlign w:val="center"/>
          </w:tcPr>
          <w:p w14:paraId="70520FC0" w14:textId="20CB7EF4"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相談の多い販売方法・手口【上位</w:t>
            </w:r>
            <w:r w:rsidR="00AD2BB6" w:rsidRPr="009C1DB2">
              <w:rPr>
                <w:rFonts w:ascii="ＭＳ ゴシック" w:eastAsia="ＭＳ ゴシック" w:hAnsi="ＭＳ ゴシック" w:hint="eastAsia"/>
                <w:color w:val="auto"/>
                <w:sz w:val="21"/>
              </w:rPr>
              <w:t>2</w:t>
            </w:r>
            <w:r w:rsidRPr="009C1DB2">
              <w:rPr>
                <w:rFonts w:ascii="ＭＳ ゴシック" w:eastAsia="ＭＳ ゴシック" w:hAnsi="ＭＳ ゴシック" w:hint="eastAsia"/>
                <w:color w:val="auto"/>
                <w:sz w:val="21"/>
              </w:rPr>
              <w:t>0位】</w:t>
            </w:r>
            <w:r w:rsidRPr="009C1DB2">
              <w:rPr>
                <w:rFonts w:ascii="ＭＳ ゴシック" w:eastAsia="ＭＳ ゴシック" w:hAnsi="ＭＳ ゴシック" w:hint="eastAsia"/>
                <w:color w:val="auto"/>
                <w:kern w:val="2"/>
                <w:sz w:val="21"/>
              </w:rPr>
              <w:t>・・・・・・・・・・・・・・・・・・・・・・・・</w:t>
            </w:r>
          </w:p>
        </w:tc>
        <w:tc>
          <w:tcPr>
            <w:tcW w:w="567" w:type="dxa"/>
            <w:tcBorders>
              <w:top w:val="nil"/>
              <w:left w:val="nil"/>
              <w:bottom w:val="nil"/>
              <w:right w:val="nil"/>
            </w:tcBorders>
          </w:tcPr>
          <w:p w14:paraId="173335CF" w14:textId="38AF56A7" w:rsidR="00FD5630" w:rsidRPr="009C1DB2" w:rsidRDefault="00FD5630" w:rsidP="001037D2">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color w:val="auto"/>
                <w:kern w:val="2"/>
                <w:sz w:val="21"/>
              </w:rPr>
              <w:t>2</w:t>
            </w:r>
            <w:r w:rsidR="00C7376E" w:rsidRPr="009C1DB2">
              <w:rPr>
                <w:rFonts w:ascii="ＭＳ ゴシック" w:eastAsia="ＭＳ ゴシック" w:hAnsi="ＭＳ ゴシック" w:hint="eastAsia"/>
                <w:color w:val="auto"/>
                <w:kern w:val="2"/>
                <w:sz w:val="21"/>
              </w:rPr>
              <w:t>7</w:t>
            </w:r>
          </w:p>
        </w:tc>
      </w:tr>
      <w:tr w:rsidR="00FD5630" w:rsidRPr="009C1DB2" w14:paraId="454CBC32" w14:textId="77777777" w:rsidTr="001037D2">
        <w:trPr>
          <w:trHeight w:val="270"/>
        </w:trPr>
        <w:tc>
          <w:tcPr>
            <w:tcW w:w="993" w:type="dxa"/>
            <w:tcBorders>
              <w:top w:val="nil"/>
              <w:left w:val="nil"/>
              <w:bottom w:val="nil"/>
              <w:right w:val="nil"/>
            </w:tcBorders>
            <w:noWrap/>
            <w:vAlign w:val="center"/>
          </w:tcPr>
          <w:p w14:paraId="0899E8EB"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w:t>
            </w:r>
            <w:r w:rsidRPr="009C1DB2">
              <w:rPr>
                <w:rFonts w:ascii="ＭＳ ゴシック" w:eastAsia="ＭＳ ゴシック" w:hAnsi="ＭＳ ゴシック"/>
                <w:color w:val="auto"/>
                <w:kern w:val="2"/>
                <w:sz w:val="21"/>
              </w:rPr>
              <w:t>2</w:t>
            </w:r>
          </w:p>
        </w:tc>
        <w:tc>
          <w:tcPr>
            <w:tcW w:w="8604" w:type="dxa"/>
            <w:tcBorders>
              <w:top w:val="nil"/>
              <w:left w:val="nil"/>
              <w:bottom w:val="nil"/>
              <w:right w:val="nil"/>
            </w:tcBorders>
            <w:noWrap/>
            <w:vAlign w:val="center"/>
          </w:tcPr>
          <w:p w14:paraId="138939BE" w14:textId="77777777"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契約当事者年代別 相談の多い販売方法・手口【上位5位】</w:t>
            </w:r>
            <w:r w:rsidRPr="009C1DB2">
              <w:rPr>
                <w:rFonts w:ascii="ＭＳ ゴシック" w:eastAsia="ＭＳ ゴシック" w:hAnsi="ＭＳ ゴシック" w:hint="eastAsia"/>
                <w:color w:val="auto"/>
                <w:kern w:val="2"/>
                <w:sz w:val="21"/>
              </w:rPr>
              <w:t>・・・・・・・・・・・・・・・・</w:t>
            </w:r>
          </w:p>
        </w:tc>
        <w:tc>
          <w:tcPr>
            <w:tcW w:w="567" w:type="dxa"/>
            <w:tcBorders>
              <w:top w:val="nil"/>
              <w:left w:val="nil"/>
              <w:bottom w:val="nil"/>
              <w:right w:val="nil"/>
            </w:tcBorders>
          </w:tcPr>
          <w:p w14:paraId="1278F49C" w14:textId="358D4FED"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kern w:val="2"/>
                <w:sz w:val="21"/>
              </w:rPr>
              <w:t>2</w:t>
            </w:r>
            <w:r w:rsidR="00C7376E" w:rsidRPr="009C1DB2">
              <w:rPr>
                <w:rFonts w:ascii="ＭＳ ゴシック" w:eastAsia="ＭＳ ゴシック" w:hAnsi="ＭＳ ゴシック" w:hint="eastAsia"/>
                <w:color w:val="auto"/>
                <w:kern w:val="2"/>
                <w:sz w:val="21"/>
              </w:rPr>
              <w:t>7</w:t>
            </w:r>
          </w:p>
        </w:tc>
      </w:tr>
      <w:tr w:rsidR="00FD5630" w:rsidRPr="009C1DB2" w14:paraId="1FBB5DA6" w14:textId="77777777" w:rsidTr="001037D2">
        <w:trPr>
          <w:trHeight w:val="270"/>
        </w:trPr>
        <w:tc>
          <w:tcPr>
            <w:tcW w:w="993" w:type="dxa"/>
            <w:tcBorders>
              <w:top w:val="nil"/>
              <w:left w:val="nil"/>
              <w:bottom w:val="nil"/>
              <w:right w:val="nil"/>
            </w:tcBorders>
            <w:noWrap/>
            <w:vAlign w:val="center"/>
          </w:tcPr>
          <w:p w14:paraId="2BDC947F" w14:textId="77777777" w:rsidR="00FD5630" w:rsidRPr="009C1DB2" w:rsidRDefault="00FD5630" w:rsidP="001037D2">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w:t>
            </w:r>
            <w:r w:rsidRPr="009C1DB2">
              <w:rPr>
                <w:rFonts w:ascii="ＭＳ ゴシック" w:eastAsia="ＭＳ ゴシック" w:hAnsi="ＭＳ ゴシック"/>
                <w:color w:val="auto"/>
                <w:kern w:val="2"/>
                <w:sz w:val="21"/>
              </w:rPr>
              <w:t>3</w:t>
            </w:r>
          </w:p>
        </w:tc>
        <w:tc>
          <w:tcPr>
            <w:tcW w:w="8604" w:type="dxa"/>
            <w:tcBorders>
              <w:top w:val="nil"/>
              <w:left w:val="nil"/>
              <w:bottom w:val="nil"/>
              <w:right w:val="nil"/>
            </w:tcBorders>
            <w:noWrap/>
            <w:vAlign w:val="center"/>
          </w:tcPr>
          <w:p w14:paraId="483986CE" w14:textId="77777777"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インターネット通販で相談の多い商品・役務【上位5位】</w:t>
            </w:r>
            <w:r w:rsidRPr="009C1DB2">
              <w:rPr>
                <w:rFonts w:ascii="ＭＳ ゴシック" w:eastAsia="ＭＳ ゴシック" w:hAnsi="ＭＳ ゴシック" w:hint="eastAsia"/>
                <w:color w:val="auto"/>
                <w:kern w:val="2"/>
                <w:sz w:val="21"/>
              </w:rPr>
              <w:t>・・・・・・・・・・・・・・・・・</w:t>
            </w:r>
          </w:p>
        </w:tc>
        <w:tc>
          <w:tcPr>
            <w:tcW w:w="567" w:type="dxa"/>
            <w:tcBorders>
              <w:top w:val="nil"/>
              <w:left w:val="nil"/>
              <w:bottom w:val="nil"/>
              <w:right w:val="nil"/>
            </w:tcBorders>
          </w:tcPr>
          <w:p w14:paraId="61F56F4A" w14:textId="771098CD" w:rsidR="00FD5630" w:rsidRPr="009C1DB2" w:rsidRDefault="00FD5630" w:rsidP="001037D2">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kern w:val="2"/>
                <w:sz w:val="21"/>
              </w:rPr>
              <w:t>2</w:t>
            </w:r>
            <w:r w:rsidR="00C7376E" w:rsidRPr="009C1DB2">
              <w:rPr>
                <w:rFonts w:ascii="ＭＳ ゴシック" w:eastAsia="ＭＳ ゴシック" w:hAnsi="ＭＳ ゴシック" w:hint="eastAsia"/>
                <w:color w:val="auto"/>
                <w:kern w:val="2"/>
                <w:sz w:val="21"/>
              </w:rPr>
              <w:t>8</w:t>
            </w:r>
          </w:p>
        </w:tc>
      </w:tr>
      <w:tr w:rsidR="00DB5F37" w:rsidRPr="009C1DB2" w14:paraId="7D650632" w14:textId="77777777" w:rsidTr="001037D2">
        <w:trPr>
          <w:trHeight w:val="270"/>
        </w:trPr>
        <w:tc>
          <w:tcPr>
            <w:tcW w:w="993" w:type="dxa"/>
            <w:tcBorders>
              <w:top w:val="nil"/>
              <w:left w:val="nil"/>
              <w:bottom w:val="nil"/>
              <w:right w:val="nil"/>
            </w:tcBorders>
            <w:noWrap/>
            <w:vAlign w:val="center"/>
          </w:tcPr>
          <w:p w14:paraId="38847ABA" w14:textId="2EDB4EC4"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w:t>
            </w:r>
            <w:r w:rsidRPr="009C1DB2">
              <w:rPr>
                <w:rFonts w:ascii="ＭＳ ゴシック" w:eastAsia="ＭＳ ゴシック" w:hAnsi="ＭＳ ゴシック"/>
                <w:color w:val="auto"/>
                <w:kern w:val="2"/>
                <w:sz w:val="21"/>
              </w:rPr>
              <w:t>4</w:t>
            </w:r>
            <w:r w:rsidRPr="009C1DB2">
              <w:rPr>
                <w:rFonts w:ascii="ＭＳ ゴシック" w:eastAsia="ＭＳ ゴシック" w:hAnsi="ＭＳ ゴシック" w:hint="eastAsia"/>
                <w:color w:val="auto"/>
                <w:kern w:val="2"/>
                <w:sz w:val="21"/>
              </w:rPr>
              <w:t xml:space="preserve">　</w:t>
            </w:r>
          </w:p>
        </w:tc>
        <w:tc>
          <w:tcPr>
            <w:tcW w:w="8604" w:type="dxa"/>
            <w:tcBorders>
              <w:top w:val="nil"/>
              <w:left w:val="nil"/>
              <w:bottom w:val="nil"/>
              <w:right w:val="nil"/>
            </w:tcBorders>
            <w:noWrap/>
            <w:vAlign w:val="center"/>
          </w:tcPr>
          <w:p w14:paraId="4D64FD19" w14:textId="238B83E6"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ＳＮＳ関連で相談の多い商品・役務【上位5位】</w:t>
            </w:r>
            <w:r w:rsidRPr="009C1DB2">
              <w:rPr>
                <w:rFonts w:ascii="ＭＳ ゴシック" w:eastAsia="ＭＳ ゴシック" w:hAnsi="ＭＳ ゴシック" w:hint="eastAsia"/>
                <w:color w:val="auto"/>
                <w:kern w:val="2"/>
                <w:sz w:val="21"/>
              </w:rPr>
              <w:t>・・・・・・・・・・・・・・・・・</w:t>
            </w:r>
          </w:p>
        </w:tc>
        <w:tc>
          <w:tcPr>
            <w:tcW w:w="567" w:type="dxa"/>
            <w:tcBorders>
              <w:top w:val="nil"/>
              <w:left w:val="nil"/>
              <w:bottom w:val="nil"/>
              <w:right w:val="nil"/>
            </w:tcBorders>
          </w:tcPr>
          <w:p w14:paraId="364E8585" w14:textId="18D7AE5B"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2</w:t>
            </w:r>
            <w:r w:rsidR="00C7376E" w:rsidRPr="009C1DB2">
              <w:rPr>
                <w:rFonts w:ascii="ＭＳ ゴシック" w:eastAsia="ＭＳ ゴシック" w:hAnsi="ＭＳ ゴシック" w:hint="eastAsia"/>
                <w:color w:val="auto"/>
                <w:kern w:val="2"/>
                <w:sz w:val="21"/>
              </w:rPr>
              <w:t>8</w:t>
            </w:r>
          </w:p>
        </w:tc>
      </w:tr>
      <w:tr w:rsidR="00DB5F37" w:rsidRPr="009C1DB2" w14:paraId="017BFD48" w14:textId="77777777" w:rsidTr="001037D2">
        <w:trPr>
          <w:trHeight w:val="270"/>
        </w:trPr>
        <w:tc>
          <w:tcPr>
            <w:tcW w:w="993" w:type="dxa"/>
            <w:tcBorders>
              <w:top w:val="nil"/>
              <w:left w:val="nil"/>
              <w:bottom w:val="nil"/>
              <w:right w:val="nil"/>
            </w:tcBorders>
            <w:noWrap/>
            <w:vAlign w:val="center"/>
          </w:tcPr>
          <w:p w14:paraId="72047521" w14:textId="22E66791"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〇表1</w:t>
            </w:r>
            <w:r w:rsidRPr="009C1DB2">
              <w:rPr>
                <w:rFonts w:ascii="ＭＳ ゴシック" w:eastAsia="ＭＳ ゴシック" w:hAnsi="ＭＳ ゴシック"/>
                <w:color w:val="auto"/>
                <w:kern w:val="2"/>
                <w:sz w:val="21"/>
              </w:rPr>
              <w:t xml:space="preserve">5    </w:t>
            </w:r>
          </w:p>
        </w:tc>
        <w:tc>
          <w:tcPr>
            <w:tcW w:w="8604" w:type="dxa"/>
            <w:tcBorders>
              <w:top w:val="nil"/>
              <w:left w:val="nil"/>
              <w:bottom w:val="nil"/>
              <w:right w:val="nil"/>
            </w:tcBorders>
            <w:noWrap/>
            <w:vAlign w:val="center"/>
          </w:tcPr>
          <w:p w14:paraId="300E6C4C"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販売購入形態別相談件数</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345D7C72" w14:textId="6F1E2914"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2</w:t>
            </w:r>
            <w:r w:rsidR="00C7376E" w:rsidRPr="009C1DB2">
              <w:rPr>
                <w:rFonts w:ascii="ＭＳ ゴシック" w:eastAsia="ＭＳ ゴシック" w:hAnsi="ＭＳ ゴシック" w:hint="eastAsia"/>
                <w:color w:val="auto"/>
                <w:sz w:val="21"/>
              </w:rPr>
              <w:t>8</w:t>
            </w:r>
          </w:p>
        </w:tc>
      </w:tr>
      <w:tr w:rsidR="00DB5F37" w:rsidRPr="009C1DB2" w14:paraId="0DF388EB" w14:textId="77777777" w:rsidTr="001037D2">
        <w:trPr>
          <w:trHeight w:val="270"/>
        </w:trPr>
        <w:tc>
          <w:tcPr>
            <w:tcW w:w="993" w:type="dxa"/>
            <w:tcBorders>
              <w:top w:val="nil"/>
              <w:left w:val="nil"/>
              <w:bottom w:val="nil"/>
              <w:right w:val="nil"/>
            </w:tcBorders>
            <w:noWrap/>
            <w:vAlign w:val="center"/>
          </w:tcPr>
          <w:p w14:paraId="0CB05ACC" w14:textId="6F3623AE"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w:t>
            </w:r>
            <w:r w:rsidRPr="009C1DB2">
              <w:rPr>
                <w:rFonts w:ascii="ＭＳ ゴシック" w:eastAsia="ＭＳ ゴシック" w:hAnsi="ＭＳ ゴシック"/>
                <w:color w:val="auto"/>
                <w:kern w:val="2"/>
                <w:sz w:val="21"/>
              </w:rPr>
              <w:t>6</w:t>
            </w:r>
          </w:p>
        </w:tc>
        <w:tc>
          <w:tcPr>
            <w:tcW w:w="8604" w:type="dxa"/>
            <w:tcBorders>
              <w:top w:val="nil"/>
              <w:left w:val="nil"/>
              <w:bottom w:val="nil"/>
              <w:right w:val="nil"/>
            </w:tcBorders>
            <w:noWrap/>
            <w:vAlign w:val="center"/>
          </w:tcPr>
          <w:p w14:paraId="6497FAF5" w14:textId="77777777"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訪問販売に関する勧誘方法別相談件数</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35836CD9" w14:textId="6A8D77D3"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color w:val="auto"/>
                <w:kern w:val="2"/>
                <w:sz w:val="21"/>
              </w:rPr>
              <w:t>2</w:t>
            </w:r>
            <w:r w:rsidR="00C7376E" w:rsidRPr="009C1DB2">
              <w:rPr>
                <w:rFonts w:ascii="ＭＳ ゴシック" w:eastAsia="ＭＳ ゴシック" w:hAnsi="ＭＳ ゴシック" w:hint="eastAsia"/>
                <w:color w:val="auto"/>
                <w:kern w:val="2"/>
                <w:sz w:val="21"/>
              </w:rPr>
              <w:t>8</w:t>
            </w:r>
          </w:p>
        </w:tc>
      </w:tr>
      <w:tr w:rsidR="00DB5F37" w:rsidRPr="009C1DB2" w14:paraId="300966AB" w14:textId="77777777" w:rsidTr="001037D2">
        <w:trPr>
          <w:trHeight w:val="270"/>
        </w:trPr>
        <w:tc>
          <w:tcPr>
            <w:tcW w:w="993" w:type="dxa"/>
            <w:tcBorders>
              <w:top w:val="nil"/>
              <w:left w:val="nil"/>
              <w:bottom w:val="nil"/>
              <w:right w:val="nil"/>
            </w:tcBorders>
            <w:noWrap/>
            <w:vAlign w:val="center"/>
          </w:tcPr>
          <w:p w14:paraId="52D848CE" w14:textId="2831BC05"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○表17</w:t>
            </w:r>
          </w:p>
        </w:tc>
        <w:tc>
          <w:tcPr>
            <w:tcW w:w="8604" w:type="dxa"/>
            <w:tcBorders>
              <w:top w:val="nil"/>
              <w:left w:val="nil"/>
              <w:bottom w:val="nil"/>
              <w:right w:val="nil"/>
            </w:tcBorders>
            <w:noWrap/>
            <w:vAlign w:val="center"/>
          </w:tcPr>
          <w:p w14:paraId="4E6DF1D5"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訪問販売で相談の多い商品・役務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6AE360E7" w14:textId="170EFC8D" w:rsidR="00DB5F37" w:rsidRPr="009C1DB2" w:rsidRDefault="00C7376E"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29</w:t>
            </w:r>
          </w:p>
        </w:tc>
      </w:tr>
      <w:tr w:rsidR="00DB5F37" w:rsidRPr="009C1DB2" w14:paraId="5129CCBB" w14:textId="77777777" w:rsidTr="001037D2">
        <w:trPr>
          <w:trHeight w:val="270"/>
        </w:trPr>
        <w:tc>
          <w:tcPr>
            <w:tcW w:w="993" w:type="dxa"/>
            <w:tcBorders>
              <w:top w:val="nil"/>
              <w:left w:val="nil"/>
              <w:bottom w:val="nil"/>
              <w:right w:val="nil"/>
            </w:tcBorders>
            <w:noWrap/>
            <w:vAlign w:val="center"/>
          </w:tcPr>
          <w:p w14:paraId="73B4858F" w14:textId="7BFBEE5A"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○表18</w:t>
            </w:r>
          </w:p>
        </w:tc>
        <w:tc>
          <w:tcPr>
            <w:tcW w:w="8604" w:type="dxa"/>
            <w:tcBorders>
              <w:top w:val="nil"/>
              <w:left w:val="nil"/>
              <w:bottom w:val="nil"/>
              <w:right w:val="nil"/>
            </w:tcBorders>
            <w:noWrap/>
            <w:vAlign w:val="center"/>
          </w:tcPr>
          <w:p w14:paraId="6F74BE2D" w14:textId="77777777"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家庭訪問販売で相談の多い商品・役務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6CB0AEAB" w14:textId="486CF644" w:rsidR="00DB5F37" w:rsidRPr="009C1DB2" w:rsidRDefault="00C7376E"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29</w:t>
            </w:r>
          </w:p>
        </w:tc>
      </w:tr>
      <w:tr w:rsidR="00DB5F37" w:rsidRPr="009C1DB2" w14:paraId="27784E6F" w14:textId="77777777" w:rsidTr="001037D2">
        <w:trPr>
          <w:trHeight w:val="270"/>
        </w:trPr>
        <w:tc>
          <w:tcPr>
            <w:tcW w:w="993" w:type="dxa"/>
            <w:tcBorders>
              <w:top w:val="nil"/>
              <w:left w:val="nil"/>
              <w:bottom w:val="nil"/>
              <w:right w:val="nil"/>
            </w:tcBorders>
            <w:noWrap/>
            <w:vAlign w:val="center"/>
          </w:tcPr>
          <w:p w14:paraId="4BA01074" w14:textId="488CB7D3"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○表19</w:t>
            </w:r>
          </w:p>
        </w:tc>
        <w:tc>
          <w:tcPr>
            <w:tcW w:w="8604" w:type="dxa"/>
            <w:tcBorders>
              <w:top w:val="nil"/>
              <w:left w:val="nil"/>
              <w:bottom w:val="nil"/>
              <w:right w:val="nil"/>
            </w:tcBorders>
            <w:noWrap/>
            <w:vAlign w:val="center"/>
          </w:tcPr>
          <w:p w14:paraId="56A408E8" w14:textId="77777777"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アポイントメントセールスで相談の多い商品・役務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6DF69328" w14:textId="73D14878" w:rsidR="00DB5F37" w:rsidRPr="009C1DB2" w:rsidRDefault="00C7376E"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29</w:t>
            </w:r>
          </w:p>
        </w:tc>
      </w:tr>
      <w:tr w:rsidR="00DB5F37" w:rsidRPr="009C1DB2" w14:paraId="72A85D6C" w14:textId="77777777" w:rsidTr="001037D2">
        <w:trPr>
          <w:trHeight w:val="270"/>
        </w:trPr>
        <w:tc>
          <w:tcPr>
            <w:tcW w:w="993" w:type="dxa"/>
            <w:tcBorders>
              <w:top w:val="nil"/>
              <w:left w:val="nil"/>
              <w:bottom w:val="nil"/>
              <w:right w:val="nil"/>
            </w:tcBorders>
            <w:noWrap/>
            <w:vAlign w:val="center"/>
          </w:tcPr>
          <w:p w14:paraId="4D65B730" w14:textId="78EA00B5"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○表20</w:t>
            </w:r>
          </w:p>
        </w:tc>
        <w:tc>
          <w:tcPr>
            <w:tcW w:w="8604" w:type="dxa"/>
            <w:tcBorders>
              <w:top w:val="nil"/>
              <w:left w:val="nil"/>
              <w:bottom w:val="nil"/>
              <w:right w:val="nil"/>
            </w:tcBorders>
            <w:noWrap/>
            <w:vAlign w:val="center"/>
          </w:tcPr>
          <w:p w14:paraId="5231957C" w14:textId="77777777"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キャッチセールスで相談の多い商品・役務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5340A936" w14:textId="0C91C8E4" w:rsidR="00DB5F37" w:rsidRPr="009C1DB2" w:rsidRDefault="00C7376E"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29</w:t>
            </w:r>
          </w:p>
        </w:tc>
      </w:tr>
      <w:tr w:rsidR="00DB5F37" w:rsidRPr="009C1DB2" w14:paraId="4E609E93" w14:textId="77777777" w:rsidTr="001037D2">
        <w:trPr>
          <w:trHeight w:val="270"/>
        </w:trPr>
        <w:tc>
          <w:tcPr>
            <w:tcW w:w="993" w:type="dxa"/>
            <w:tcBorders>
              <w:top w:val="nil"/>
              <w:left w:val="nil"/>
              <w:bottom w:val="nil"/>
              <w:right w:val="nil"/>
            </w:tcBorders>
            <w:noWrap/>
            <w:vAlign w:val="center"/>
          </w:tcPr>
          <w:p w14:paraId="4014EC26" w14:textId="1CDCC56A"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○表21</w:t>
            </w:r>
          </w:p>
        </w:tc>
        <w:tc>
          <w:tcPr>
            <w:tcW w:w="8604" w:type="dxa"/>
            <w:tcBorders>
              <w:top w:val="nil"/>
              <w:left w:val="nil"/>
              <w:bottom w:val="nil"/>
              <w:right w:val="nil"/>
            </w:tcBorders>
            <w:noWrap/>
            <w:vAlign w:val="center"/>
          </w:tcPr>
          <w:p w14:paraId="7DB447A4" w14:textId="77777777"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ＳＦ商法で相談の多い商品・役務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082D569E" w14:textId="48FFCA5E" w:rsidR="00DB5F37" w:rsidRPr="009C1DB2" w:rsidRDefault="00C7376E"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29</w:t>
            </w:r>
          </w:p>
        </w:tc>
      </w:tr>
      <w:tr w:rsidR="00DB5F37" w:rsidRPr="009C1DB2" w14:paraId="2EA1A5F8" w14:textId="77777777" w:rsidTr="001037D2">
        <w:trPr>
          <w:trHeight w:val="270"/>
        </w:trPr>
        <w:tc>
          <w:tcPr>
            <w:tcW w:w="993" w:type="dxa"/>
            <w:tcBorders>
              <w:top w:val="nil"/>
              <w:left w:val="nil"/>
              <w:bottom w:val="nil"/>
              <w:right w:val="nil"/>
            </w:tcBorders>
            <w:noWrap/>
            <w:vAlign w:val="center"/>
          </w:tcPr>
          <w:p w14:paraId="6BB04990" w14:textId="5693EB09"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○表22</w:t>
            </w:r>
          </w:p>
        </w:tc>
        <w:tc>
          <w:tcPr>
            <w:tcW w:w="8604" w:type="dxa"/>
            <w:tcBorders>
              <w:top w:val="nil"/>
              <w:left w:val="nil"/>
              <w:bottom w:val="nil"/>
              <w:right w:val="nil"/>
            </w:tcBorders>
            <w:noWrap/>
            <w:vAlign w:val="center"/>
          </w:tcPr>
          <w:p w14:paraId="6503032F"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通信販売で相談の多い商品・役務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3F9E153D" w14:textId="3086A352" w:rsidR="00DB5F37" w:rsidRPr="009C1DB2" w:rsidRDefault="00C7376E"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29</w:t>
            </w:r>
          </w:p>
        </w:tc>
      </w:tr>
      <w:tr w:rsidR="00DB5F37" w:rsidRPr="009C1DB2" w14:paraId="01AE5B18" w14:textId="77777777" w:rsidTr="001037D2">
        <w:trPr>
          <w:trHeight w:val="270"/>
        </w:trPr>
        <w:tc>
          <w:tcPr>
            <w:tcW w:w="993" w:type="dxa"/>
            <w:tcBorders>
              <w:top w:val="nil"/>
              <w:left w:val="nil"/>
              <w:bottom w:val="nil"/>
              <w:right w:val="nil"/>
            </w:tcBorders>
            <w:noWrap/>
            <w:vAlign w:val="center"/>
          </w:tcPr>
          <w:p w14:paraId="0A68E8A6" w14:textId="0DDB7471"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○表23</w:t>
            </w:r>
          </w:p>
        </w:tc>
        <w:tc>
          <w:tcPr>
            <w:tcW w:w="8604" w:type="dxa"/>
            <w:tcBorders>
              <w:top w:val="nil"/>
              <w:left w:val="nil"/>
              <w:bottom w:val="nil"/>
              <w:right w:val="nil"/>
            </w:tcBorders>
            <w:noWrap/>
            <w:vAlign w:val="center"/>
          </w:tcPr>
          <w:p w14:paraId="75B1DBB4"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マルチ商法で相談の多い商品・役務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43467975" w14:textId="4C6B99D0" w:rsidR="00DB5F37" w:rsidRPr="009C1DB2" w:rsidRDefault="00E76BB3"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3</w:t>
            </w:r>
            <w:r w:rsidR="00C7376E" w:rsidRPr="009C1DB2">
              <w:rPr>
                <w:rFonts w:ascii="ＭＳ ゴシック" w:eastAsia="ＭＳ ゴシック" w:hAnsi="ＭＳ ゴシック" w:hint="eastAsia"/>
                <w:color w:val="auto"/>
                <w:sz w:val="21"/>
              </w:rPr>
              <w:t>0</w:t>
            </w:r>
          </w:p>
        </w:tc>
      </w:tr>
      <w:tr w:rsidR="00DB5F37" w:rsidRPr="009C1DB2" w14:paraId="4AAA8E4A" w14:textId="77777777" w:rsidTr="001037D2">
        <w:trPr>
          <w:trHeight w:val="270"/>
        </w:trPr>
        <w:tc>
          <w:tcPr>
            <w:tcW w:w="993" w:type="dxa"/>
            <w:tcBorders>
              <w:top w:val="nil"/>
              <w:left w:val="nil"/>
              <w:bottom w:val="nil"/>
              <w:right w:val="nil"/>
            </w:tcBorders>
            <w:noWrap/>
            <w:vAlign w:val="center"/>
          </w:tcPr>
          <w:p w14:paraId="18E9562D" w14:textId="4F91FBCE"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 xml:space="preserve">○表24　</w:t>
            </w:r>
          </w:p>
        </w:tc>
        <w:tc>
          <w:tcPr>
            <w:tcW w:w="8604" w:type="dxa"/>
            <w:tcBorders>
              <w:top w:val="nil"/>
              <w:left w:val="nil"/>
              <w:bottom w:val="nil"/>
              <w:right w:val="nil"/>
            </w:tcBorders>
            <w:noWrap/>
            <w:vAlign w:val="center"/>
          </w:tcPr>
          <w:p w14:paraId="4A9BC781"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電話勧誘販売で相談の多い商品・役務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55417176" w14:textId="1C8CD8F8" w:rsidR="00DB5F37" w:rsidRPr="009C1DB2" w:rsidRDefault="00E76BB3"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3</w:t>
            </w:r>
            <w:r w:rsidR="00C7376E" w:rsidRPr="009C1DB2">
              <w:rPr>
                <w:rFonts w:ascii="ＭＳ ゴシック" w:eastAsia="ＭＳ ゴシック" w:hAnsi="ＭＳ ゴシック" w:hint="eastAsia"/>
                <w:color w:val="auto"/>
                <w:sz w:val="21"/>
              </w:rPr>
              <w:t>0</w:t>
            </w:r>
          </w:p>
        </w:tc>
      </w:tr>
      <w:tr w:rsidR="00DB5F37" w:rsidRPr="009C1DB2" w14:paraId="30C11103" w14:textId="77777777" w:rsidTr="001037D2">
        <w:trPr>
          <w:trHeight w:val="270"/>
        </w:trPr>
        <w:tc>
          <w:tcPr>
            <w:tcW w:w="993" w:type="dxa"/>
            <w:tcBorders>
              <w:top w:val="nil"/>
              <w:left w:val="nil"/>
              <w:bottom w:val="nil"/>
              <w:right w:val="nil"/>
            </w:tcBorders>
            <w:noWrap/>
            <w:vAlign w:val="center"/>
          </w:tcPr>
          <w:p w14:paraId="0C217F3C" w14:textId="7E1474B2"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○表25</w:t>
            </w:r>
          </w:p>
        </w:tc>
        <w:tc>
          <w:tcPr>
            <w:tcW w:w="8604" w:type="dxa"/>
            <w:tcBorders>
              <w:top w:val="nil"/>
              <w:left w:val="nil"/>
              <w:bottom w:val="nil"/>
              <w:right w:val="nil"/>
            </w:tcBorders>
            <w:noWrap/>
            <w:vAlign w:val="center"/>
          </w:tcPr>
          <w:p w14:paraId="7C1AC5CF"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ネガティブオプションで相談の多い商品・役務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2A238C10" w14:textId="72C50091"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3</w:t>
            </w:r>
            <w:r w:rsidR="00C7376E" w:rsidRPr="009C1DB2">
              <w:rPr>
                <w:rFonts w:ascii="ＭＳ ゴシック" w:eastAsia="ＭＳ ゴシック" w:hAnsi="ＭＳ ゴシック" w:hint="eastAsia"/>
                <w:color w:val="auto"/>
                <w:sz w:val="21"/>
              </w:rPr>
              <w:t>0</w:t>
            </w:r>
          </w:p>
        </w:tc>
      </w:tr>
      <w:tr w:rsidR="00DB5F37" w:rsidRPr="009C1DB2" w14:paraId="63477C82" w14:textId="77777777" w:rsidTr="001037D2">
        <w:trPr>
          <w:trHeight w:val="270"/>
        </w:trPr>
        <w:tc>
          <w:tcPr>
            <w:tcW w:w="993" w:type="dxa"/>
            <w:tcBorders>
              <w:top w:val="nil"/>
              <w:left w:val="nil"/>
              <w:bottom w:val="nil"/>
              <w:right w:val="nil"/>
            </w:tcBorders>
            <w:noWrap/>
            <w:vAlign w:val="center"/>
          </w:tcPr>
          <w:p w14:paraId="79B679B3" w14:textId="7E0F5AC5"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○表26</w:t>
            </w:r>
          </w:p>
        </w:tc>
        <w:tc>
          <w:tcPr>
            <w:tcW w:w="8604" w:type="dxa"/>
            <w:tcBorders>
              <w:top w:val="nil"/>
              <w:left w:val="nil"/>
              <w:bottom w:val="nil"/>
              <w:right w:val="nil"/>
            </w:tcBorders>
            <w:noWrap/>
            <w:vAlign w:val="center"/>
          </w:tcPr>
          <w:p w14:paraId="6867D185"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訪問購入で相談の多い商品・役務</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71DDC124" w14:textId="2C99558A"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3</w:t>
            </w:r>
            <w:r w:rsidR="00C7376E" w:rsidRPr="009C1DB2">
              <w:rPr>
                <w:rFonts w:ascii="ＭＳ ゴシック" w:eastAsia="ＭＳ ゴシック" w:hAnsi="ＭＳ ゴシック" w:hint="eastAsia"/>
                <w:color w:val="auto"/>
                <w:sz w:val="21"/>
              </w:rPr>
              <w:t>0</w:t>
            </w:r>
          </w:p>
        </w:tc>
      </w:tr>
      <w:tr w:rsidR="00DB5F37" w:rsidRPr="009C1DB2" w14:paraId="28587C79" w14:textId="77777777" w:rsidTr="001037D2">
        <w:trPr>
          <w:trHeight w:val="270"/>
        </w:trPr>
        <w:tc>
          <w:tcPr>
            <w:tcW w:w="993" w:type="dxa"/>
            <w:tcBorders>
              <w:top w:val="nil"/>
              <w:left w:val="nil"/>
              <w:bottom w:val="nil"/>
              <w:right w:val="nil"/>
            </w:tcBorders>
            <w:noWrap/>
            <w:vAlign w:val="center"/>
          </w:tcPr>
          <w:p w14:paraId="48807FF0" w14:textId="401C43D4"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○表27</w:t>
            </w:r>
          </w:p>
        </w:tc>
        <w:tc>
          <w:tcPr>
            <w:tcW w:w="8604" w:type="dxa"/>
            <w:tcBorders>
              <w:top w:val="nil"/>
              <w:left w:val="nil"/>
              <w:bottom w:val="nil"/>
              <w:right w:val="nil"/>
            </w:tcBorders>
            <w:noWrap/>
            <w:vAlign w:val="center"/>
          </w:tcPr>
          <w:p w14:paraId="04B8E592"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危害に関する相談の多い商品・役務等</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444BBB2D" w14:textId="0F1F7D37"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3</w:t>
            </w:r>
            <w:r w:rsidR="00C7376E" w:rsidRPr="009C1DB2">
              <w:rPr>
                <w:rFonts w:ascii="ＭＳ ゴシック" w:eastAsia="ＭＳ ゴシック" w:hAnsi="ＭＳ ゴシック" w:hint="eastAsia"/>
                <w:color w:val="auto"/>
                <w:sz w:val="21"/>
              </w:rPr>
              <w:t>1</w:t>
            </w:r>
          </w:p>
        </w:tc>
      </w:tr>
      <w:tr w:rsidR="00DB5F37" w:rsidRPr="009C1DB2" w14:paraId="7926AF1E" w14:textId="77777777" w:rsidTr="001037D2">
        <w:trPr>
          <w:trHeight w:val="270"/>
        </w:trPr>
        <w:tc>
          <w:tcPr>
            <w:tcW w:w="993" w:type="dxa"/>
            <w:tcBorders>
              <w:top w:val="nil"/>
              <w:left w:val="nil"/>
              <w:bottom w:val="nil"/>
              <w:right w:val="nil"/>
            </w:tcBorders>
            <w:noWrap/>
            <w:vAlign w:val="center"/>
          </w:tcPr>
          <w:p w14:paraId="65AC009A" w14:textId="4B4ABB0C" w:rsidR="00DB5F37" w:rsidRPr="009C1DB2" w:rsidRDefault="00DB5F37" w:rsidP="00DB5F37">
            <w:pPr>
              <w:widowControl w:val="0"/>
              <w:jc w:val="both"/>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kern w:val="2"/>
                <w:sz w:val="21"/>
              </w:rPr>
              <w:t>○表28</w:t>
            </w:r>
          </w:p>
        </w:tc>
        <w:tc>
          <w:tcPr>
            <w:tcW w:w="8604" w:type="dxa"/>
            <w:tcBorders>
              <w:top w:val="nil"/>
              <w:left w:val="nil"/>
              <w:bottom w:val="nil"/>
              <w:right w:val="nil"/>
            </w:tcBorders>
            <w:noWrap/>
            <w:vAlign w:val="center"/>
          </w:tcPr>
          <w:p w14:paraId="129FFB33" w14:textId="77777777" w:rsidR="00DB5F37" w:rsidRPr="009C1DB2" w:rsidRDefault="00DB5F37" w:rsidP="00DB5F37">
            <w:pPr>
              <w:widowControl w:val="0"/>
              <w:rPr>
                <w:rFonts w:ascii="ＭＳ ゴシック" w:eastAsia="ＭＳ ゴシック" w:hAnsi="ＭＳ ゴシック"/>
                <w:color w:val="auto"/>
                <w:kern w:val="2"/>
                <w:sz w:val="21"/>
              </w:rPr>
            </w:pPr>
            <w:r w:rsidRPr="009C1DB2">
              <w:rPr>
                <w:rFonts w:ascii="ＭＳ ゴシック" w:eastAsia="ＭＳ ゴシック" w:hAnsi="ＭＳ ゴシック" w:hint="eastAsia"/>
                <w:color w:val="auto"/>
                <w:sz w:val="21"/>
              </w:rPr>
              <w:t>危険に関する相談の多い商品・役務等</w:t>
            </w:r>
            <w:r w:rsidRPr="009C1DB2">
              <w:rPr>
                <w:rFonts w:ascii="ＭＳ ゴシック" w:eastAsia="ＭＳ ゴシック" w:hAnsi="ＭＳ ゴシック" w:hint="eastAsia"/>
                <w:color w:val="auto"/>
                <w:kern w:val="2"/>
                <w:sz w:val="21"/>
              </w:rPr>
              <w:t xml:space="preserve">・・・・・・・・・・・・・・・・・・・・・・・・・・  </w:t>
            </w:r>
          </w:p>
        </w:tc>
        <w:tc>
          <w:tcPr>
            <w:tcW w:w="567" w:type="dxa"/>
            <w:tcBorders>
              <w:top w:val="nil"/>
              <w:left w:val="nil"/>
              <w:bottom w:val="nil"/>
              <w:right w:val="nil"/>
            </w:tcBorders>
          </w:tcPr>
          <w:p w14:paraId="1E74928B" w14:textId="71EC105E" w:rsidR="00DB5F37" w:rsidRPr="009C1DB2" w:rsidRDefault="00DB5F37" w:rsidP="00DB5F37">
            <w:pPr>
              <w:widowControl w:val="0"/>
              <w:rPr>
                <w:rFonts w:ascii="ＭＳ ゴシック" w:eastAsia="ＭＳ ゴシック" w:hAnsi="ＭＳ ゴシック"/>
                <w:color w:val="auto"/>
                <w:sz w:val="21"/>
              </w:rPr>
            </w:pPr>
            <w:r w:rsidRPr="009C1DB2">
              <w:rPr>
                <w:rFonts w:ascii="ＭＳ ゴシック" w:eastAsia="ＭＳ ゴシック" w:hAnsi="ＭＳ ゴシック" w:hint="eastAsia"/>
                <w:color w:val="auto"/>
                <w:sz w:val="21"/>
              </w:rPr>
              <w:t>3</w:t>
            </w:r>
            <w:r w:rsidR="00C7376E" w:rsidRPr="009C1DB2">
              <w:rPr>
                <w:rFonts w:ascii="ＭＳ ゴシック" w:eastAsia="ＭＳ ゴシック" w:hAnsi="ＭＳ ゴシック" w:hint="eastAsia"/>
                <w:color w:val="auto"/>
                <w:sz w:val="21"/>
              </w:rPr>
              <w:t>1</w:t>
            </w:r>
          </w:p>
        </w:tc>
      </w:tr>
    </w:tbl>
    <w:p w14:paraId="5C18FCD2" w14:textId="77777777" w:rsidR="00FD5630" w:rsidRPr="009C1DB2" w:rsidRDefault="00FD5630" w:rsidP="00FD5630">
      <w:pPr>
        <w:widowControl w:val="0"/>
        <w:jc w:val="both"/>
        <w:rPr>
          <w:color w:val="auto"/>
          <w:kern w:val="2"/>
          <w:sz w:val="21"/>
        </w:rPr>
      </w:pPr>
    </w:p>
    <w:p w14:paraId="45A7E5EC" w14:textId="77777777" w:rsidR="00FD5630" w:rsidRPr="009C1DB2" w:rsidRDefault="00FD5630" w:rsidP="00FD5630">
      <w:pPr>
        <w:widowControl w:val="0"/>
        <w:jc w:val="both"/>
        <w:rPr>
          <w:color w:val="auto"/>
          <w:kern w:val="2"/>
          <w:sz w:val="21"/>
        </w:rPr>
      </w:pPr>
    </w:p>
    <w:tbl>
      <w:tblPr>
        <w:tblpPr w:leftFromText="142" w:rightFromText="142" w:vertAnchor="text" w:horzAnchor="margin" w:tblpXSpec="center"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8"/>
      </w:tblGrid>
      <w:tr w:rsidR="00FD5630" w:rsidRPr="009C1DB2" w14:paraId="5031EF55" w14:textId="77777777" w:rsidTr="001037D2">
        <w:trPr>
          <w:trHeight w:val="414"/>
        </w:trPr>
        <w:tc>
          <w:tcPr>
            <w:tcW w:w="9258" w:type="dxa"/>
            <w:tcBorders>
              <w:top w:val="dashed" w:sz="4" w:space="0" w:color="auto"/>
              <w:left w:val="dashed" w:sz="4" w:space="0" w:color="auto"/>
              <w:bottom w:val="dashed" w:sz="4" w:space="0" w:color="auto"/>
              <w:right w:val="dashed" w:sz="4" w:space="0" w:color="auto"/>
            </w:tcBorders>
          </w:tcPr>
          <w:p w14:paraId="552C5C36" w14:textId="2896608F" w:rsidR="00FD5630" w:rsidRPr="009C1DB2" w:rsidRDefault="00FD5630" w:rsidP="001037D2">
            <w:pPr>
              <w:widowControl w:val="0"/>
              <w:ind w:left="163" w:hangingChars="100" w:hanging="163"/>
              <w:jc w:val="both"/>
              <w:rPr>
                <w:rFonts w:ascii="ＭＳ ゴシック" w:eastAsia="ＭＳ ゴシック"/>
                <w:color w:val="auto"/>
                <w:kern w:val="2"/>
                <w:sz w:val="18"/>
              </w:rPr>
            </w:pPr>
            <w:r w:rsidRPr="009C1DB2">
              <w:rPr>
                <w:rFonts w:ascii="ＭＳ ゴシック" w:eastAsia="ＭＳ ゴシック" w:hint="eastAsia"/>
                <w:color w:val="auto"/>
                <w:kern w:val="2"/>
                <w:sz w:val="18"/>
              </w:rPr>
              <w:t>※「表1」「表3」「表5」の対象データは、「全国消費生活情報ネットワークシステム」（ＰＩＯ－ＮＥＴ）に登録された相談件数（令和</w:t>
            </w:r>
            <w:r w:rsidR="00391FB2" w:rsidRPr="009C1DB2">
              <w:rPr>
                <w:rFonts w:ascii="ＭＳ ゴシック" w:eastAsia="ＭＳ ゴシック" w:hint="eastAsia"/>
                <w:color w:val="auto"/>
                <w:kern w:val="2"/>
                <w:sz w:val="18"/>
              </w:rPr>
              <w:t>8</w:t>
            </w:r>
            <w:r w:rsidRPr="009C1DB2">
              <w:rPr>
                <w:rFonts w:ascii="ＭＳ ゴシック" w:eastAsia="ＭＳ ゴシック" w:hint="eastAsia"/>
                <w:color w:val="auto"/>
                <w:kern w:val="2"/>
                <w:sz w:val="18"/>
              </w:rPr>
              <w:t>年5月末現在）に、同システム未対応市町村からの回答件数を加算したもの。</w:t>
            </w:r>
          </w:p>
          <w:p w14:paraId="21DA566A" w14:textId="2F9B88CC" w:rsidR="00FD5630" w:rsidRPr="009C1DB2" w:rsidRDefault="00FD5630" w:rsidP="001037D2">
            <w:pPr>
              <w:widowControl w:val="0"/>
              <w:ind w:left="163" w:hangingChars="100" w:hanging="163"/>
              <w:jc w:val="both"/>
              <w:rPr>
                <w:rFonts w:ascii="ＭＳ ゴシック" w:eastAsia="ＭＳ ゴシック"/>
                <w:color w:val="auto"/>
                <w:kern w:val="2"/>
                <w:sz w:val="18"/>
              </w:rPr>
            </w:pPr>
            <w:r w:rsidRPr="009C1DB2">
              <w:rPr>
                <w:rFonts w:ascii="ＭＳ ゴシック" w:eastAsia="ＭＳ ゴシック" w:hint="eastAsia"/>
                <w:color w:val="auto"/>
                <w:kern w:val="2"/>
                <w:sz w:val="18"/>
              </w:rPr>
              <w:t>※「表2」「表4」「表6」から「表2</w:t>
            </w:r>
            <w:r w:rsidR="0070095E" w:rsidRPr="009C1DB2">
              <w:rPr>
                <w:rFonts w:ascii="ＭＳ ゴシック" w:eastAsia="ＭＳ ゴシック" w:hint="eastAsia"/>
                <w:color w:val="auto"/>
                <w:kern w:val="2"/>
                <w:sz w:val="18"/>
              </w:rPr>
              <w:t>8</w:t>
            </w:r>
            <w:r w:rsidRPr="009C1DB2">
              <w:rPr>
                <w:rFonts w:ascii="ＭＳ ゴシック" w:eastAsia="ＭＳ ゴシック" w:hint="eastAsia"/>
                <w:color w:val="auto"/>
                <w:kern w:val="2"/>
                <w:sz w:val="18"/>
              </w:rPr>
              <w:t>」の対象データは、「全国消費生活情報ネットワークシステム」（ＰＩＯ－ＮＥＴ）に登録された相談件数（令和</w:t>
            </w:r>
            <w:r w:rsidR="00391FB2" w:rsidRPr="009C1DB2">
              <w:rPr>
                <w:rFonts w:ascii="ＭＳ ゴシック" w:eastAsia="ＭＳ ゴシック" w:hint="eastAsia"/>
                <w:color w:val="auto"/>
                <w:kern w:val="2"/>
                <w:sz w:val="18"/>
              </w:rPr>
              <w:t>8</w:t>
            </w:r>
            <w:r w:rsidRPr="009C1DB2">
              <w:rPr>
                <w:rFonts w:ascii="ＭＳ ゴシック" w:eastAsia="ＭＳ ゴシック" w:hint="eastAsia"/>
                <w:color w:val="auto"/>
                <w:kern w:val="2"/>
                <w:sz w:val="18"/>
              </w:rPr>
              <w:t>年5月末現在）。</w:t>
            </w:r>
          </w:p>
        </w:tc>
      </w:tr>
    </w:tbl>
    <w:p w14:paraId="26B76D04" w14:textId="77777777" w:rsidR="00FD5630" w:rsidRPr="009C1DB2" w:rsidRDefault="00FD5630" w:rsidP="00FD5630">
      <w:pPr>
        <w:widowControl w:val="0"/>
        <w:jc w:val="both"/>
        <w:rPr>
          <w:rFonts w:ascii="ＭＳ ゴシック" w:eastAsia="ＭＳ ゴシック"/>
          <w:color w:val="auto"/>
          <w:kern w:val="2"/>
          <w:sz w:val="18"/>
        </w:rPr>
      </w:pPr>
    </w:p>
    <w:p w14:paraId="65DE03D3" w14:textId="77777777" w:rsidR="00FD5630" w:rsidRPr="009C1DB2" w:rsidRDefault="00FD5630" w:rsidP="00FD5630">
      <w:pPr>
        <w:widowControl w:val="0"/>
        <w:jc w:val="both"/>
        <w:rPr>
          <w:rFonts w:ascii="ＭＳ ゴシック" w:eastAsia="ＭＳ ゴシック"/>
          <w:color w:val="auto"/>
          <w:kern w:val="2"/>
          <w:sz w:val="18"/>
        </w:rPr>
      </w:pPr>
    </w:p>
    <w:p w14:paraId="11459989" w14:textId="77777777" w:rsidR="00FD5630" w:rsidRPr="009C1DB2" w:rsidRDefault="00FD5630" w:rsidP="00FD5630">
      <w:pPr>
        <w:widowControl w:val="0"/>
        <w:jc w:val="both"/>
        <w:rPr>
          <w:color w:val="auto"/>
          <w:kern w:val="2"/>
          <w:sz w:val="21"/>
        </w:rPr>
      </w:pPr>
    </w:p>
    <w:p w14:paraId="2BD8DAF3" w14:textId="77777777" w:rsidR="005871A8" w:rsidRPr="009C1DB2" w:rsidRDefault="005871A8" w:rsidP="00FD5630">
      <w:pPr>
        <w:widowControl w:val="0"/>
        <w:jc w:val="both"/>
        <w:rPr>
          <w:color w:val="auto"/>
          <w:kern w:val="2"/>
          <w:sz w:val="21"/>
        </w:rPr>
      </w:pPr>
    </w:p>
    <w:p w14:paraId="768C625B" w14:textId="77777777" w:rsidR="005871A8" w:rsidRPr="009C1DB2" w:rsidRDefault="005871A8" w:rsidP="00FD5630">
      <w:pPr>
        <w:widowControl w:val="0"/>
        <w:jc w:val="both"/>
        <w:rPr>
          <w:color w:val="auto"/>
          <w:kern w:val="2"/>
          <w:sz w:val="21"/>
        </w:rPr>
      </w:pPr>
    </w:p>
    <w:p w14:paraId="3B390B2A" w14:textId="77777777" w:rsidR="005871A8" w:rsidRPr="009C1DB2" w:rsidRDefault="005871A8" w:rsidP="00FD5630">
      <w:pPr>
        <w:widowControl w:val="0"/>
        <w:jc w:val="both"/>
        <w:rPr>
          <w:color w:val="auto"/>
          <w:kern w:val="2"/>
          <w:sz w:val="21"/>
        </w:rPr>
      </w:pPr>
    </w:p>
    <w:p w14:paraId="361FD51E" w14:textId="77777777" w:rsidR="00FD5630" w:rsidRPr="009C1DB2" w:rsidRDefault="00FD5630" w:rsidP="00FD5630">
      <w:pPr>
        <w:widowControl w:val="0"/>
        <w:jc w:val="both"/>
        <w:rPr>
          <w:color w:val="auto"/>
          <w:kern w:val="2"/>
          <w:sz w:val="21"/>
        </w:rPr>
      </w:pPr>
    </w:p>
    <w:p w14:paraId="1E16B3E7" w14:textId="77777777" w:rsidR="00FD5630" w:rsidRPr="009C1DB2" w:rsidRDefault="00FD5630" w:rsidP="00FD5630">
      <w:pPr>
        <w:widowControl w:val="0"/>
        <w:jc w:val="both"/>
        <w:rPr>
          <w:color w:val="auto"/>
          <w:kern w:val="2"/>
          <w:sz w:val="21"/>
        </w:rPr>
      </w:pPr>
    </w:p>
    <w:p w14:paraId="680062BB" w14:textId="77777777" w:rsidR="00FD5630" w:rsidRPr="009C1DB2" w:rsidRDefault="00FD5630" w:rsidP="00FD5630">
      <w:pPr>
        <w:widowControl w:val="0"/>
        <w:jc w:val="both"/>
        <w:rPr>
          <w:color w:val="auto"/>
          <w:kern w:val="2"/>
          <w:sz w:val="21"/>
        </w:rPr>
      </w:pPr>
    </w:p>
    <w:p w14:paraId="71D89A83" w14:textId="77777777" w:rsidR="00FD5630" w:rsidRPr="009C1DB2" w:rsidRDefault="00FD5630" w:rsidP="00FD5630">
      <w:pPr>
        <w:widowControl w:val="0"/>
        <w:ind w:firstLineChars="100" w:firstLine="343"/>
        <w:jc w:val="both"/>
        <w:rPr>
          <w:rFonts w:ascii="ＭＳ ゴシック" w:eastAsia="ＭＳ ゴシック" w:hAnsi="ＭＳ ゴシック"/>
          <w:color w:val="auto"/>
          <w:kern w:val="2"/>
          <w:sz w:val="36"/>
          <w:szCs w:val="36"/>
        </w:rPr>
      </w:pPr>
      <w:r w:rsidRPr="009C1DB2">
        <w:rPr>
          <w:rFonts w:ascii="ＭＳ ゴシック" w:eastAsia="ＭＳ ゴシック" w:hAnsi="ＭＳ ゴシック" w:hint="eastAsia"/>
          <w:color w:val="auto"/>
          <w:kern w:val="2"/>
          <w:sz w:val="36"/>
          <w:szCs w:val="36"/>
        </w:rPr>
        <w:lastRenderedPageBreak/>
        <w:t>資　料　編</w:t>
      </w:r>
    </w:p>
    <w:p w14:paraId="1DAC9A17" w14:textId="77777777" w:rsidR="00FD5630" w:rsidRPr="009C1DB2" w:rsidRDefault="00FD5630" w:rsidP="00FD5630">
      <w:pPr>
        <w:widowControl w:val="0"/>
        <w:ind w:leftChars="9" w:left="36" w:hangingChars="9" w:hanging="18"/>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t>○表1　相談件数の年度推移（府内全体）</w:t>
      </w:r>
    </w:p>
    <w:p w14:paraId="01A019A2" w14:textId="24E26969" w:rsidR="00FD5630" w:rsidRPr="009C1DB2" w:rsidRDefault="000F521A" w:rsidP="00FD5630">
      <w:pPr>
        <w:widowControl w:val="0"/>
        <w:ind w:leftChars="-1" w:left="57" w:rightChars="-267" w:right="-541" w:hangingChars="29" w:hanging="59"/>
        <w:jc w:val="both"/>
        <w:rPr>
          <w:rFonts w:ascii="ＭＳ ゴシック" w:eastAsia="ＭＳ ゴシック" w:hAnsi="ＭＳ ゴシック"/>
          <w:color w:val="auto"/>
          <w:kern w:val="2"/>
        </w:rPr>
      </w:pPr>
      <w:r w:rsidRPr="009C1DB2">
        <w:rPr>
          <w:noProof/>
          <w:color w:val="auto"/>
        </w:rPr>
        <w:drawing>
          <wp:inline distT="0" distB="0" distL="0" distR="0" wp14:anchorId="60C9B315" wp14:editId="2A638E9E">
            <wp:extent cx="6282055" cy="1192530"/>
            <wp:effectExtent l="0" t="0" r="4445" b="7620"/>
            <wp:docPr id="122925052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82055" cy="1192530"/>
                    </a:xfrm>
                    <a:prstGeom prst="rect">
                      <a:avLst/>
                    </a:prstGeom>
                    <a:noFill/>
                    <a:ln>
                      <a:noFill/>
                    </a:ln>
                  </pic:spPr>
                </pic:pic>
              </a:graphicData>
            </a:graphic>
          </wp:inline>
        </w:drawing>
      </w:r>
    </w:p>
    <w:p w14:paraId="760414F2" w14:textId="77777777" w:rsidR="00FD5630" w:rsidRPr="009C1DB2" w:rsidRDefault="00FD5630" w:rsidP="00FD5630">
      <w:pPr>
        <w:widowControl w:val="0"/>
        <w:ind w:leftChars="9" w:left="36" w:hangingChars="9" w:hanging="18"/>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t>○表2　相談者の年代別件数</w:t>
      </w:r>
    </w:p>
    <w:p w14:paraId="15A4717E" w14:textId="44A39853" w:rsidR="00FD5630" w:rsidRPr="009C1DB2" w:rsidRDefault="000F521A" w:rsidP="00FD5630">
      <w:pPr>
        <w:widowControl w:val="0"/>
        <w:ind w:leftChars="-1" w:left="57" w:hangingChars="29" w:hanging="59"/>
        <w:jc w:val="both"/>
        <w:rPr>
          <w:rFonts w:ascii="ＭＳ ゴシック" w:eastAsia="ＭＳ ゴシック" w:hAnsi="ＭＳ ゴシック"/>
          <w:color w:val="auto"/>
          <w:kern w:val="2"/>
        </w:rPr>
      </w:pPr>
      <w:r w:rsidRPr="009C1DB2">
        <w:rPr>
          <w:noProof/>
          <w:color w:val="auto"/>
        </w:rPr>
        <w:drawing>
          <wp:inline distT="0" distB="0" distL="0" distR="0" wp14:anchorId="014E9EE5" wp14:editId="6CD976BC">
            <wp:extent cx="5772150" cy="1971675"/>
            <wp:effectExtent l="0" t="0" r="0" b="9525"/>
            <wp:docPr id="328783448"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72150" cy="1971675"/>
                    </a:xfrm>
                    <a:prstGeom prst="rect">
                      <a:avLst/>
                    </a:prstGeom>
                    <a:noFill/>
                    <a:ln>
                      <a:noFill/>
                    </a:ln>
                  </pic:spPr>
                </pic:pic>
              </a:graphicData>
            </a:graphic>
          </wp:inline>
        </w:drawing>
      </w:r>
    </w:p>
    <w:p w14:paraId="60A2AB3D" w14:textId="77777777" w:rsidR="00FD5630" w:rsidRPr="009C1DB2" w:rsidRDefault="00FD5630" w:rsidP="00FD5630">
      <w:pPr>
        <w:widowControl w:val="0"/>
        <w:ind w:leftChars="9" w:left="36" w:hangingChars="9" w:hanging="18"/>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t>○表3　契約当事者の年代別件数（府内全体）</w:t>
      </w:r>
    </w:p>
    <w:p w14:paraId="5B903367" w14:textId="7F327D0C" w:rsidR="00FD5630" w:rsidRPr="009C1DB2" w:rsidRDefault="00F926B7" w:rsidP="00FD5630">
      <w:pPr>
        <w:widowControl w:val="0"/>
        <w:ind w:leftChars="-1" w:left="34" w:hangingChars="18" w:hanging="36"/>
        <w:jc w:val="both"/>
        <w:rPr>
          <w:rFonts w:ascii="ＭＳ ゴシック" w:eastAsia="ＭＳ ゴシック" w:hAnsi="ＭＳ ゴシック"/>
          <w:color w:val="auto"/>
          <w:kern w:val="2"/>
        </w:rPr>
      </w:pPr>
      <w:r w:rsidRPr="009C1DB2">
        <w:rPr>
          <w:noProof/>
          <w:color w:val="auto"/>
        </w:rPr>
        <w:drawing>
          <wp:inline distT="0" distB="0" distL="0" distR="0" wp14:anchorId="6B890EC3" wp14:editId="233E1E88">
            <wp:extent cx="6282055" cy="3771900"/>
            <wp:effectExtent l="0" t="0" r="4445" b="0"/>
            <wp:docPr id="16529665"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82055" cy="3771900"/>
                    </a:xfrm>
                    <a:prstGeom prst="rect">
                      <a:avLst/>
                    </a:prstGeom>
                    <a:noFill/>
                    <a:ln>
                      <a:noFill/>
                    </a:ln>
                  </pic:spPr>
                </pic:pic>
              </a:graphicData>
            </a:graphic>
          </wp:inline>
        </w:drawing>
      </w:r>
    </w:p>
    <w:p w14:paraId="4610D401" w14:textId="77777777" w:rsidR="00FD5630" w:rsidRPr="009C1DB2" w:rsidRDefault="00FD5630" w:rsidP="00FD5630">
      <w:pPr>
        <w:widowControl w:val="0"/>
        <w:ind w:leftChars="9" w:left="36" w:hangingChars="9" w:hanging="18"/>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t>○表4　相談方法別相談件数</w:t>
      </w:r>
    </w:p>
    <w:p w14:paraId="0EA1FF2F" w14:textId="36EB1A28" w:rsidR="00FD5630" w:rsidRPr="009C1DB2" w:rsidRDefault="00F926B7" w:rsidP="00FD5630">
      <w:pPr>
        <w:widowControl w:val="0"/>
        <w:ind w:leftChars="-1" w:left="57" w:hangingChars="29" w:hanging="59"/>
        <w:rPr>
          <w:rFonts w:ascii="ＭＳ ゴシック" w:eastAsia="ＭＳ ゴシック" w:hAnsi="ＭＳ ゴシック"/>
          <w:color w:val="auto"/>
          <w:kern w:val="2"/>
        </w:rPr>
      </w:pPr>
      <w:r w:rsidRPr="009C1DB2">
        <w:rPr>
          <w:noProof/>
          <w:color w:val="auto"/>
        </w:rPr>
        <w:drawing>
          <wp:inline distT="0" distB="0" distL="0" distR="0" wp14:anchorId="6F8744D8" wp14:editId="75374513">
            <wp:extent cx="5772150" cy="981075"/>
            <wp:effectExtent l="0" t="0" r="0" b="9525"/>
            <wp:docPr id="408880256"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2150" cy="981075"/>
                    </a:xfrm>
                    <a:prstGeom prst="rect">
                      <a:avLst/>
                    </a:prstGeom>
                    <a:noFill/>
                    <a:ln>
                      <a:noFill/>
                    </a:ln>
                  </pic:spPr>
                </pic:pic>
              </a:graphicData>
            </a:graphic>
          </wp:inline>
        </w:drawing>
      </w:r>
    </w:p>
    <w:p w14:paraId="77C77939" w14:textId="77777777" w:rsidR="00FD5630" w:rsidRPr="009C1DB2" w:rsidRDefault="00FD5630" w:rsidP="00FD5630">
      <w:pPr>
        <w:widowControl w:val="0"/>
        <w:ind w:leftChars="9" w:left="36" w:hangingChars="9" w:hanging="18"/>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lastRenderedPageBreak/>
        <w:t>○表5　受付相談窓口別相談件数（府内全体）</w:t>
      </w:r>
    </w:p>
    <w:p w14:paraId="3A828707" w14:textId="18D34569" w:rsidR="00FD5630" w:rsidRPr="009C1DB2" w:rsidRDefault="001347E1" w:rsidP="00FD5630">
      <w:pPr>
        <w:widowControl w:val="0"/>
        <w:ind w:leftChars="-1" w:left="57" w:hangingChars="29" w:hanging="59"/>
        <w:jc w:val="both"/>
        <w:rPr>
          <w:rFonts w:ascii="ＭＳ ゴシック" w:eastAsia="ＭＳ ゴシック" w:hAnsi="ＭＳ ゴシック"/>
          <w:color w:val="auto"/>
          <w:kern w:val="2"/>
        </w:rPr>
      </w:pPr>
      <w:r w:rsidRPr="009C1DB2">
        <w:rPr>
          <w:noProof/>
          <w:color w:val="auto"/>
        </w:rPr>
        <w:drawing>
          <wp:inline distT="0" distB="0" distL="0" distR="0" wp14:anchorId="56EF682E" wp14:editId="322B42CB">
            <wp:extent cx="5429250" cy="8877300"/>
            <wp:effectExtent l="0" t="0" r="0" b="0"/>
            <wp:docPr id="1372888724"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29250" cy="8877300"/>
                    </a:xfrm>
                    <a:prstGeom prst="rect">
                      <a:avLst/>
                    </a:prstGeom>
                    <a:noFill/>
                    <a:ln>
                      <a:noFill/>
                    </a:ln>
                  </pic:spPr>
                </pic:pic>
              </a:graphicData>
            </a:graphic>
          </wp:inline>
        </w:drawing>
      </w:r>
    </w:p>
    <w:p w14:paraId="3C82F32E" w14:textId="7C844F7D" w:rsidR="00FD5630" w:rsidRPr="009C1DB2" w:rsidRDefault="00FD5630" w:rsidP="00FD5630">
      <w:pPr>
        <w:widowControl w:val="0"/>
        <w:ind w:leftChars="-27" w:left="-55" w:firstLineChars="100" w:firstLine="203"/>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t>※富田林市（</w:t>
      </w:r>
      <w:r w:rsidR="001347E1" w:rsidRPr="009C1DB2">
        <w:rPr>
          <w:rFonts w:ascii="ＭＳ ゴシック" w:eastAsia="ＭＳ ゴシック" w:hAnsi="ＭＳ ゴシック" w:hint="eastAsia"/>
          <w:color w:val="auto"/>
          <w:kern w:val="2"/>
        </w:rPr>
        <w:t>730</w:t>
      </w:r>
      <w:r w:rsidRPr="009C1DB2">
        <w:rPr>
          <w:rFonts w:ascii="ＭＳ ゴシック" w:eastAsia="ＭＳ ゴシック" w:hAnsi="ＭＳ ゴシック" w:hint="eastAsia"/>
          <w:color w:val="auto"/>
          <w:kern w:val="2"/>
        </w:rPr>
        <w:t>件）には、太子町（</w:t>
      </w:r>
      <w:r w:rsidR="001347E1" w:rsidRPr="009C1DB2">
        <w:rPr>
          <w:rFonts w:ascii="ＭＳ ゴシック" w:eastAsia="ＭＳ ゴシック" w:hAnsi="ＭＳ ゴシック" w:hint="eastAsia"/>
          <w:color w:val="auto"/>
          <w:kern w:val="2"/>
        </w:rPr>
        <w:t>52</w:t>
      </w:r>
      <w:r w:rsidRPr="009C1DB2">
        <w:rPr>
          <w:rFonts w:ascii="ＭＳ ゴシック" w:eastAsia="ＭＳ ゴシック" w:hAnsi="ＭＳ ゴシック" w:hint="eastAsia"/>
          <w:color w:val="auto"/>
          <w:kern w:val="2"/>
        </w:rPr>
        <w:t>件）、河南町（</w:t>
      </w:r>
      <w:r w:rsidR="001347E1" w:rsidRPr="009C1DB2">
        <w:rPr>
          <w:rFonts w:ascii="ＭＳ ゴシック" w:eastAsia="ＭＳ ゴシック" w:hAnsi="ＭＳ ゴシック" w:hint="eastAsia"/>
          <w:color w:val="auto"/>
          <w:kern w:val="2"/>
        </w:rPr>
        <w:t>66</w:t>
      </w:r>
      <w:r w:rsidRPr="009C1DB2">
        <w:rPr>
          <w:rFonts w:ascii="ＭＳ ゴシック" w:eastAsia="ＭＳ ゴシック" w:hAnsi="ＭＳ ゴシック" w:hint="eastAsia"/>
          <w:color w:val="auto"/>
          <w:kern w:val="2"/>
        </w:rPr>
        <w:t>件）、千早赤阪村（20件）を含む。</w:t>
      </w:r>
    </w:p>
    <w:p w14:paraId="75B38737" w14:textId="77777777" w:rsidR="001347E1" w:rsidRPr="009C1DB2" w:rsidRDefault="001347E1" w:rsidP="00FD5630">
      <w:pPr>
        <w:widowControl w:val="0"/>
        <w:ind w:leftChars="-27" w:left="-55" w:firstLineChars="100" w:firstLine="203"/>
        <w:jc w:val="both"/>
        <w:rPr>
          <w:rFonts w:ascii="ＭＳ ゴシック" w:eastAsia="ＭＳ ゴシック" w:hAnsi="ＭＳ ゴシック"/>
          <w:color w:val="auto"/>
          <w:kern w:val="2"/>
        </w:rPr>
      </w:pPr>
    </w:p>
    <w:p w14:paraId="06B80B2C" w14:textId="77777777" w:rsidR="00FD5630" w:rsidRPr="009C1DB2" w:rsidRDefault="00FD5630" w:rsidP="00FD5630">
      <w:pPr>
        <w:widowControl w:val="0"/>
        <w:ind w:leftChars="-1" w:left="57" w:hangingChars="29" w:hanging="59"/>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lastRenderedPageBreak/>
        <w:t xml:space="preserve">○表6　契約･購入金額別相談件数　</w:t>
      </w:r>
    </w:p>
    <w:p w14:paraId="08997DF1" w14:textId="033A22DC" w:rsidR="00376A7B" w:rsidRPr="009C1DB2" w:rsidRDefault="00376A7B" w:rsidP="00FD5630">
      <w:pPr>
        <w:widowControl w:val="0"/>
        <w:ind w:leftChars="-27" w:left="-55" w:firstLineChars="100" w:firstLine="203"/>
        <w:jc w:val="both"/>
        <w:rPr>
          <w:noProof/>
          <w:color w:val="auto"/>
        </w:rPr>
      </w:pPr>
      <w:r w:rsidRPr="009C1DB2">
        <w:rPr>
          <w:noProof/>
          <w:color w:val="auto"/>
        </w:rPr>
        <w:drawing>
          <wp:inline distT="0" distB="0" distL="0" distR="0" wp14:anchorId="2D5E1E62" wp14:editId="039CA0EC">
            <wp:extent cx="6282055" cy="2179320"/>
            <wp:effectExtent l="0" t="0" r="4445" b="0"/>
            <wp:docPr id="913250729"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82055" cy="2179320"/>
                    </a:xfrm>
                    <a:prstGeom prst="rect">
                      <a:avLst/>
                    </a:prstGeom>
                    <a:noFill/>
                    <a:ln>
                      <a:noFill/>
                    </a:ln>
                  </pic:spPr>
                </pic:pic>
              </a:graphicData>
            </a:graphic>
          </wp:inline>
        </w:drawing>
      </w:r>
    </w:p>
    <w:p w14:paraId="5D915A32" w14:textId="08218289" w:rsidR="00FD5630" w:rsidRPr="009C1DB2" w:rsidRDefault="00FD5630" w:rsidP="00FD5630">
      <w:pPr>
        <w:widowControl w:val="0"/>
        <w:ind w:leftChars="-27" w:left="-55" w:firstLineChars="100" w:firstLine="163"/>
        <w:jc w:val="both"/>
        <w:rPr>
          <w:color w:val="auto"/>
          <w:kern w:val="2"/>
          <w:sz w:val="18"/>
          <w:szCs w:val="18"/>
        </w:rPr>
      </w:pPr>
      <w:r w:rsidRPr="009C1DB2">
        <w:rPr>
          <w:rFonts w:hint="eastAsia"/>
          <w:color w:val="auto"/>
          <w:kern w:val="2"/>
          <w:sz w:val="18"/>
          <w:szCs w:val="18"/>
        </w:rPr>
        <w:t>※契約・購入金額は既支払額とは限らない。</w:t>
      </w:r>
    </w:p>
    <w:p w14:paraId="2C3E0762" w14:textId="77777777" w:rsidR="00FD5630" w:rsidRPr="009C1DB2" w:rsidRDefault="00FD5630" w:rsidP="00FD5630">
      <w:pPr>
        <w:widowControl w:val="0"/>
        <w:ind w:leftChars="-1" w:left="57" w:hangingChars="29" w:hanging="59"/>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○表7　内容別相談件数【重複カウント】</w:t>
      </w:r>
    </w:p>
    <w:p w14:paraId="62ADFE8F" w14:textId="048E7085" w:rsidR="00FD5630" w:rsidRPr="009C1DB2" w:rsidRDefault="00FD5630" w:rsidP="00FD5630">
      <w:pPr>
        <w:widowControl w:val="0"/>
        <w:jc w:val="both"/>
        <w:rPr>
          <w:rFonts w:ascii="ＭＳ ゴシック" w:eastAsia="ＭＳ ゴシック" w:hAnsi="ＭＳ ゴシック"/>
          <w:color w:val="auto"/>
          <w:kern w:val="2"/>
          <w:sz w:val="21"/>
        </w:rPr>
      </w:pPr>
      <w:bookmarkStart w:id="54" w:name="_Hlk155363386"/>
      <w:bookmarkEnd w:id="54"/>
      <w:r w:rsidRPr="009C1DB2">
        <w:rPr>
          <w:rFonts w:ascii="ＭＳ ゴシック" w:eastAsia="ＭＳ ゴシック" w:hAnsi="ＭＳ ゴシック"/>
          <w:noProof/>
          <w:color w:val="auto"/>
          <w:kern w:val="2"/>
          <w:sz w:val="21"/>
        </w:rPr>
        <mc:AlternateContent>
          <mc:Choice Requires="wps">
            <w:drawing>
              <wp:anchor distT="0" distB="0" distL="114300" distR="114300" simplePos="0" relativeHeight="251721728" behindDoc="0" locked="0" layoutInCell="1" allowOverlap="1" wp14:anchorId="20E2F79B" wp14:editId="3E41C52F">
                <wp:simplePos x="0" y="0"/>
                <wp:positionH relativeFrom="column">
                  <wp:posOffset>4237354</wp:posOffset>
                </wp:positionH>
                <wp:positionV relativeFrom="paragraph">
                  <wp:posOffset>33020</wp:posOffset>
                </wp:positionV>
                <wp:extent cx="2352675" cy="1076325"/>
                <wp:effectExtent l="0" t="0" r="0" b="9525"/>
                <wp:wrapNone/>
                <wp:docPr id="957873009" name="Text 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E241E" w14:textId="77777777" w:rsidR="00FD5630" w:rsidRPr="009C03E4" w:rsidRDefault="00FD5630" w:rsidP="00FD5630">
                            <w:pPr>
                              <w:rPr>
                                <w:sz w:val="18"/>
                                <w:szCs w:val="18"/>
                              </w:rPr>
                            </w:pPr>
                            <w:r w:rsidRPr="009C03E4">
                              <w:rPr>
                                <w:rFonts w:hint="eastAsia"/>
                                <w:sz w:val="18"/>
                                <w:szCs w:val="18"/>
                              </w:rPr>
                              <w:t>※内容別分類には、１件の相談でも</w:t>
                            </w:r>
                          </w:p>
                          <w:p w14:paraId="566C5549" w14:textId="77777777" w:rsidR="00FD5630" w:rsidRPr="009C03E4" w:rsidRDefault="00FD5630" w:rsidP="00FD5630">
                            <w:pPr>
                              <w:ind w:firstLineChars="100" w:firstLine="163"/>
                              <w:rPr>
                                <w:sz w:val="18"/>
                                <w:szCs w:val="18"/>
                              </w:rPr>
                            </w:pPr>
                            <w:r w:rsidRPr="009C03E4">
                              <w:rPr>
                                <w:rFonts w:hint="eastAsia"/>
                                <w:sz w:val="18"/>
                                <w:szCs w:val="18"/>
                              </w:rPr>
                              <w:t>相談が複数の｢内容｣に該当する場合は、</w:t>
                            </w:r>
                          </w:p>
                          <w:p w14:paraId="1510A8D1" w14:textId="77777777" w:rsidR="00FD5630" w:rsidRPr="009C03E4" w:rsidRDefault="00FD5630" w:rsidP="00FD5630">
                            <w:pPr>
                              <w:ind w:leftChars="100" w:left="203"/>
                              <w:rPr>
                                <w:sz w:val="18"/>
                                <w:szCs w:val="18"/>
                              </w:rPr>
                            </w:pPr>
                            <w:r w:rsidRPr="009C03E4">
                              <w:rPr>
                                <w:rFonts w:hint="eastAsia"/>
                                <w:sz w:val="18"/>
                                <w:szCs w:val="18"/>
                              </w:rPr>
                              <w:t>それぞれの｢内容｣にカウントしているため、内容別分類の合計件数は相談件数とは</w:t>
                            </w:r>
                          </w:p>
                          <w:p w14:paraId="3B29157F" w14:textId="77777777" w:rsidR="00FD5630" w:rsidRPr="00F82CE3" w:rsidRDefault="00FD5630" w:rsidP="00FD5630">
                            <w:pPr>
                              <w:ind w:firstLineChars="100" w:firstLine="163"/>
                              <w:rPr>
                                <w:sz w:val="18"/>
                                <w:szCs w:val="18"/>
                              </w:rPr>
                            </w:pPr>
                            <w:r w:rsidRPr="009C03E4">
                              <w:rPr>
                                <w:rFonts w:hint="eastAsia"/>
                                <w:sz w:val="18"/>
                                <w:szCs w:val="18"/>
                              </w:rPr>
                              <w:t>一致しない。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2F79B" id="_x0000_t202" coordsize="21600,21600" o:spt="202" path="m,l,21600r21600,l21600,xe">
                <v:stroke joinstyle="miter"/>
                <v:path gradientshapeok="t" o:connecttype="rect"/>
              </v:shapetype>
              <v:shape id="Text Box 879" o:spid="_x0000_s1027" type="#_x0000_t202" style="position:absolute;left:0;text-align:left;margin-left:333.65pt;margin-top:2.6pt;width:185.25pt;height:8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" filled="f" stroked="f">
                <v:textbox inset="5.85pt,.7pt,5.85pt,.7pt">
                  <w:txbxContent>
                    <w:p w14:paraId="026E241E" w14:textId="77777777" w:rsidR="00FD5630" w:rsidRPr="009C03E4" w:rsidRDefault="00FD5630" w:rsidP="00FD5630">
                      <w:pPr>
                        <w:rPr>
                          <w:sz w:val="18"/>
                          <w:szCs w:val="18"/>
                        </w:rPr>
                      </w:pPr>
                      <w:r w:rsidRPr="009C03E4">
                        <w:rPr>
                          <w:rFonts w:hint="eastAsia"/>
                          <w:sz w:val="18"/>
                          <w:szCs w:val="18"/>
                        </w:rPr>
                        <w:t>※内容別分類には、１件の相談でも</w:t>
                      </w:r>
                    </w:p>
                    <w:p w14:paraId="566C5549" w14:textId="77777777" w:rsidR="00FD5630" w:rsidRPr="009C03E4" w:rsidRDefault="00FD5630" w:rsidP="00FD5630">
                      <w:pPr>
                        <w:ind w:firstLineChars="100" w:firstLine="163"/>
                        <w:rPr>
                          <w:sz w:val="18"/>
                          <w:szCs w:val="18"/>
                        </w:rPr>
                      </w:pPr>
                      <w:r w:rsidRPr="009C03E4">
                        <w:rPr>
                          <w:rFonts w:hint="eastAsia"/>
                          <w:sz w:val="18"/>
                          <w:szCs w:val="18"/>
                        </w:rPr>
                        <w:t>相談が複数の｢内容｣に該当する場合は、</w:t>
                      </w:r>
                    </w:p>
                    <w:p w14:paraId="1510A8D1" w14:textId="77777777" w:rsidR="00FD5630" w:rsidRPr="009C03E4" w:rsidRDefault="00FD5630" w:rsidP="00FD5630">
                      <w:pPr>
                        <w:ind w:leftChars="100" w:left="203"/>
                        <w:rPr>
                          <w:sz w:val="18"/>
                          <w:szCs w:val="18"/>
                        </w:rPr>
                      </w:pPr>
                      <w:r w:rsidRPr="009C03E4">
                        <w:rPr>
                          <w:rFonts w:hint="eastAsia"/>
                          <w:sz w:val="18"/>
                          <w:szCs w:val="18"/>
                        </w:rPr>
                        <w:t>それぞれの｢内容｣にカウントしているため、内容別分類の合計件数は相談件数とは</w:t>
                      </w:r>
                    </w:p>
                    <w:p w14:paraId="3B29157F" w14:textId="77777777" w:rsidR="00FD5630" w:rsidRPr="00F82CE3" w:rsidRDefault="00FD5630" w:rsidP="00FD5630">
                      <w:pPr>
                        <w:ind w:firstLineChars="100" w:firstLine="163"/>
                        <w:rPr>
                          <w:sz w:val="18"/>
                          <w:szCs w:val="18"/>
                        </w:rPr>
                      </w:pPr>
                      <w:r w:rsidRPr="009C03E4">
                        <w:rPr>
                          <w:rFonts w:hint="eastAsia"/>
                          <w:sz w:val="18"/>
                          <w:szCs w:val="18"/>
                        </w:rPr>
                        <w:t>一致しない。</w:t>
                      </w:r>
                    </w:p>
                  </w:txbxContent>
                </v:textbox>
              </v:shape>
            </w:pict>
          </mc:Fallback>
        </mc:AlternateContent>
      </w:r>
      <w:r w:rsidR="00376A7B" w:rsidRPr="009C1DB2">
        <w:rPr>
          <w:noProof/>
          <w:color w:val="auto"/>
        </w:rPr>
        <w:drawing>
          <wp:inline distT="0" distB="0" distL="0" distR="0" wp14:anchorId="08FE1903" wp14:editId="26122834">
            <wp:extent cx="4238625" cy="2400300"/>
            <wp:effectExtent l="0" t="0" r="9525" b="0"/>
            <wp:docPr id="1165873926"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38625" cy="2400300"/>
                    </a:xfrm>
                    <a:prstGeom prst="rect">
                      <a:avLst/>
                    </a:prstGeom>
                    <a:noFill/>
                    <a:ln>
                      <a:noFill/>
                    </a:ln>
                  </pic:spPr>
                </pic:pic>
              </a:graphicData>
            </a:graphic>
          </wp:inline>
        </w:drawing>
      </w:r>
    </w:p>
    <w:p w14:paraId="480BAA7C" w14:textId="77777777"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kern w:val="2"/>
          <w:sz w:val="21"/>
        </w:rPr>
        <w:t>○</w:t>
      </w:r>
      <w:r w:rsidRPr="009C1DB2">
        <w:rPr>
          <w:rFonts w:ascii="ＭＳ ゴシック" w:eastAsia="ＭＳ ゴシック" w:hAnsi="ＭＳ ゴシック" w:hint="eastAsia"/>
          <w:color w:val="auto"/>
        </w:rPr>
        <w:t>表8　商品・役務別相談件数【項目別分類】</w:t>
      </w:r>
    </w:p>
    <w:p w14:paraId="02983E87" w14:textId="540ADBEF" w:rsidR="00FD5630" w:rsidRPr="009C1DB2" w:rsidRDefault="00376A7B" w:rsidP="00FD5630">
      <w:pPr>
        <w:widowControl w:val="0"/>
        <w:ind w:leftChars="-1" w:left="43" w:hangingChars="22" w:hanging="45"/>
        <w:jc w:val="both"/>
        <w:rPr>
          <w:rFonts w:ascii="ＭＳ ゴシック" w:eastAsia="ＭＳ ゴシック" w:hAnsi="ＭＳ ゴシック"/>
          <w:color w:val="auto"/>
        </w:rPr>
      </w:pPr>
      <w:r w:rsidRPr="009C1DB2">
        <w:rPr>
          <w:noProof/>
          <w:color w:val="auto"/>
        </w:rPr>
        <w:drawing>
          <wp:inline distT="0" distB="0" distL="0" distR="0" wp14:anchorId="0EA82037" wp14:editId="57E9B2D4">
            <wp:extent cx="5619750" cy="3848100"/>
            <wp:effectExtent l="0" t="0" r="0" b="0"/>
            <wp:docPr id="778124584"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9750" cy="3848100"/>
                    </a:xfrm>
                    <a:prstGeom prst="rect">
                      <a:avLst/>
                    </a:prstGeom>
                    <a:noFill/>
                    <a:ln>
                      <a:noFill/>
                    </a:ln>
                  </pic:spPr>
                </pic:pic>
              </a:graphicData>
            </a:graphic>
          </wp:inline>
        </w:drawing>
      </w:r>
    </w:p>
    <w:p w14:paraId="25A36E9A" w14:textId="77777777" w:rsidR="00FD5630" w:rsidRPr="009C1DB2" w:rsidRDefault="00FD5630" w:rsidP="00FD5630">
      <w:pPr>
        <w:widowControl w:val="0"/>
        <w:ind w:leftChars="-27" w:left="-55" w:firstLineChars="100" w:firstLine="193"/>
        <w:jc w:val="both"/>
        <w:rPr>
          <w:rFonts w:ascii="ＭＳ ゴシック" w:eastAsia="ＭＳ ゴシック" w:hAnsi="ＭＳ ゴシック"/>
          <w:color w:val="auto"/>
        </w:rPr>
      </w:pPr>
      <w:r w:rsidRPr="009C1DB2">
        <w:rPr>
          <w:rFonts w:ascii="ＭＳ ゴシック" w:eastAsia="ＭＳ ゴシック" w:hAnsi="ＭＳ ゴシック" w:hint="eastAsia"/>
          <w:color w:val="auto"/>
          <w:kern w:val="2"/>
          <w:sz w:val="21"/>
        </w:rPr>
        <w:lastRenderedPageBreak/>
        <w:t>○</w:t>
      </w:r>
      <w:r w:rsidRPr="009C1DB2">
        <w:rPr>
          <w:rFonts w:ascii="ＭＳ ゴシック" w:eastAsia="ＭＳ ゴシック" w:hAnsi="ＭＳ ゴシック" w:hint="eastAsia"/>
          <w:color w:val="auto"/>
        </w:rPr>
        <w:t>表9　相談の多い商品・役務【上位２０位】</w:t>
      </w:r>
    </w:p>
    <w:p w14:paraId="09D6CE36" w14:textId="6E291198" w:rsidR="00FD5630" w:rsidRPr="009C1DB2" w:rsidRDefault="00FD5630" w:rsidP="00FD5630">
      <w:pPr>
        <w:widowControl w:val="0"/>
        <w:ind w:leftChars="-1" w:left="-2" w:firstLine="1"/>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 xml:space="preserve"> </w:t>
      </w:r>
      <w:r w:rsidR="00376A7B" w:rsidRPr="009C1DB2">
        <w:rPr>
          <w:rFonts w:hint="eastAsia"/>
          <w:noProof/>
          <w:color w:val="auto"/>
        </w:rPr>
        <w:drawing>
          <wp:inline distT="0" distB="0" distL="0" distR="0" wp14:anchorId="0B9455D3" wp14:editId="735DC69A">
            <wp:extent cx="5495925" cy="4876800"/>
            <wp:effectExtent l="0" t="0" r="9525" b="0"/>
            <wp:docPr id="498249372"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95925" cy="4876800"/>
                    </a:xfrm>
                    <a:prstGeom prst="rect">
                      <a:avLst/>
                    </a:prstGeom>
                    <a:noFill/>
                    <a:ln>
                      <a:noFill/>
                    </a:ln>
                  </pic:spPr>
                </pic:pic>
              </a:graphicData>
            </a:graphic>
          </wp:inline>
        </w:drawing>
      </w:r>
    </w:p>
    <w:p w14:paraId="10B1A3F2" w14:textId="77777777" w:rsidR="00FD5630" w:rsidRPr="009C1DB2" w:rsidRDefault="00FD5630" w:rsidP="00FD5630">
      <w:pPr>
        <w:widowControl w:val="0"/>
        <w:jc w:val="both"/>
        <w:rPr>
          <w:rFonts w:ascii="ＭＳ ゴシック" w:eastAsia="ＭＳ ゴシック" w:hAnsi="ＭＳ ゴシック"/>
          <w:color w:val="auto"/>
          <w:kern w:val="2"/>
        </w:rPr>
      </w:pPr>
    </w:p>
    <w:p w14:paraId="09EB227B" w14:textId="77777777"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kern w:val="2"/>
        </w:rPr>
        <w:t>○表10　契約当事者</w:t>
      </w:r>
      <w:r w:rsidRPr="009C1DB2">
        <w:rPr>
          <w:rFonts w:ascii="ＭＳ ゴシック" w:eastAsia="ＭＳ ゴシック" w:hAnsi="ＭＳ ゴシック" w:hint="eastAsia"/>
          <w:color w:val="auto"/>
        </w:rPr>
        <w:t>年代別 相談の多い商品・役務【上位５位】</w:t>
      </w:r>
    </w:p>
    <w:p w14:paraId="1C967891" w14:textId="6344AFB0" w:rsidR="00FD5630" w:rsidRPr="009C1DB2" w:rsidRDefault="00376A7B" w:rsidP="00FD5630">
      <w:pPr>
        <w:widowControl w:val="0"/>
        <w:ind w:leftChars="-1" w:left="47" w:hangingChars="24" w:hanging="49"/>
        <w:jc w:val="both"/>
        <w:rPr>
          <w:rFonts w:ascii="ＭＳ ゴシック" w:eastAsia="ＭＳ ゴシック" w:hAnsi="ＭＳ ゴシック"/>
          <w:color w:val="auto"/>
        </w:rPr>
      </w:pPr>
      <w:r w:rsidRPr="009C1DB2">
        <w:rPr>
          <w:noProof/>
          <w:color w:val="auto"/>
        </w:rPr>
        <w:drawing>
          <wp:inline distT="0" distB="0" distL="0" distR="0" wp14:anchorId="18FBFAAC" wp14:editId="3BBF55A5">
            <wp:extent cx="6282055" cy="3781425"/>
            <wp:effectExtent l="0" t="0" r="4445" b="9525"/>
            <wp:docPr id="1843878328"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82055" cy="3781425"/>
                    </a:xfrm>
                    <a:prstGeom prst="rect">
                      <a:avLst/>
                    </a:prstGeom>
                    <a:noFill/>
                    <a:ln>
                      <a:noFill/>
                    </a:ln>
                  </pic:spPr>
                </pic:pic>
              </a:graphicData>
            </a:graphic>
          </wp:inline>
        </w:drawing>
      </w:r>
    </w:p>
    <w:p w14:paraId="539C08C6" w14:textId="55161815" w:rsidR="00FD5630" w:rsidRPr="009C1DB2" w:rsidRDefault="00FD5630" w:rsidP="00FD5630">
      <w:pPr>
        <w:widowControl w:val="0"/>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lastRenderedPageBreak/>
        <w:t>○表11　相談の多い販売方法・手口【上位</w:t>
      </w:r>
      <w:r w:rsidR="00AD2BB6" w:rsidRPr="009C1DB2">
        <w:rPr>
          <w:rFonts w:ascii="ＭＳ ゴシック" w:eastAsia="ＭＳ ゴシック" w:hAnsi="ＭＳ ゴシック" w:hint="eastAsia"/>
          <w:color w:val="auto"/>
          <w:kern w:val="2"/>
        </w:rPr>
        <w:t>2</w:t>
      </w:r>
      <w:r w:rsidRPr="009C1DB2">
        <w:rPr>
          <w:rFonts w:ascii="ＭＳ ゴシック" w:eastAsia="ＭＳ ゴシック" w:hAnsi="ＭＳ ゴシック" w:hint="eastAsia"/>
          <w:color w:val="auto"/>
          <w:kern w:val="2"/>
        </w:rPr>
        <w:t>0位】</w:t>
      </w:r>
    </w:p>
    <w:p w14:paraId="24097351" w14:textId="5D25EBED" w:rsidR="00FD5630" w:rsidRPr="009C1DB2" w:rsidRDefault="00376A7B" w:rsidP="00FD5630">
      <w:pPr>
        <w:widowControl w:val="0"/>
        <w:jc w:val="both"/>
        <w:rPr>
          <w:rFonts w:ascii="ＭＳ ゴシック" w:eastAsia="ＭＳ ゴシック" w:hAnsi="ＭＳ ゴシック"/>
          <w:color w:val="auto"/>
          <w:kern w:val="2"/>
        </w:rPr>
      </w:pPr>
      <w:r w:rsidRPr="009C1DB2">
        <w:rPr>
          <w:noProof/>
          <w:color w:val="auto"/>
        </w:rPr>
        <w:drawing>
          <wp:inline distT="0" distB="0" distL="0" distR="0" wp14:anchorId="18F33408" wp14:editId="48DCBFFC">
            <wp:extent cx="5543550" cy="3648075"/>
            <wp:effectExtent l="0" t="0" r="0" b="9525"/>
            <wp:docPr id="620807581"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43550" cy="3648075"/>
                    </a:xfrm>
                    <a:prstGeom prst="rect">
                      <a:avLst/>
                    </a:prstGeom>
                    <a:noFill/>
                    <a:ln>
                      <a:noFill/>
                    </a:ln>
                  </pic:spPr>
                </pic:pic>
              </a:graphicData>
            </a:graphic>
          </wp:inline>
        </w:drawing>
      </w:r>
    </w:p>
    <w:p w14:paraId="1999A6AC" w14:textId="77777777" w:rsidR="00FD5630" w:rsidRPr="009C1DB2" w:rsidRDefault="00FD5630" w:rsidP="00FD5630">
      <w:pPr>
        <w:widowControl w:val="0"/>
        <w:spacing w:line="240" w:lineRule="exact"/>
        <w:jc w:val="both"/>
        <w:rPr>
          <w:rFonts w:ascii="ＭＳ ゴシック" w:eastAsia="ＭＳ ゴシック" w:hAnsi="ＭＳ ゴシック"/>
          <w:color w:val="auto"/>
          <w:kern w:val="2"/>
          <w:sz w:val="16"/>
          <w:szCs w:val="16"/>
        </w:rPr>
      </w:pPr>
      <w:r w:rsidRPr="009C1DB2">
        <w:rPr>
          <w:rFonts w:ascii="ＭＳ ゴシック" w:eastAsia="ＭＳ ゴシック" w:hAnsi="ＭＳ ゴシック" w:hint="eastAsia"/>
          <w:color w:val="auto"/>
          <w:kern w:val="2"/>
          <w:sz w:val="16"/>
          <w:szCs w:val="16"/>
        </w:rPr>
        <w:t>※「インターネット通販」については、「インターネットオークション」「フリマサービス」を含む。</w:t>
      </w:r>
    </w:p>
    <w:p w14:paraId="369BC976" w14:textId="77777777" w:rsidR="00FD5630" w:rsidRPr="009C1DB2" w:rsidRDefault="00FD5630" w:rsidP="00FD5630">
      <w:pPr>
        <w:widowControl w:val="0"/>
        <w:spacing w:line="240" w:lineRule="exact"/>
        <w:jc w:val="both"/>
        <w:rPr>
          <w:rFonts w:ascii="ＭＳ ゴシック" w:eastAsia="ＭＳ ゴシック" w:hAnsi="ＭＳ ゴシック"/>
          <w:color w:val="auto"/>
          <w:kern w:val="2"/>
          <w:sz w:val="16"/>
          <w:szCs w:val="16"/>
        </w:rPr>
      </w:pPr>
      <w:r w:rsidRPr="009C1DB2">
        <w:rPr>
          <w:rFonts w:ascii="ＭＳ ゴシック" w:eastAsia="ＭＳ ゴシック" w:hAnsi="ＭＳ ゴシック" w:hint="eastAsia"/>
          <w:color w:val="auto"/>
          <w:kern w:val="2"/>
          <w:sz w:val="16"/>
          <w:szCs w:val="16"/>
        </w:rPr>
        <w:t>※ＳＮＳに関連する相談の動向を把握するため、令和５年度より集計している。</w:t>
      </w:r>
    </w:p>
    <w:p w14:paraId="118C7775" w14:textId="77777777" w:rsidR="00FD5630" w:rsidRPr="009C1DB2" w:rsidRDefault="00FD5630" w:rsidP="00FD5630">
      <w:pPr>
        <w:widowControl w:val="0"/>
        <w:spacing w:line="240" w:lineRule="exact"/>
        <w:jc w:val="both"/>
        <w:rPr>
          <w:rFonts w:ascii="ＭＳ ゴシック" w:eastAsia="ＭＳ ゴシック" w:hAnsi="ＭＳ ゴシック"/>
          <w:color w:val="auto"/>
          <w:kern w:val="2"/>
          <w:sz w:val="16"/>
          <w:szCs w:val="16"/>
        </w:rPr>
      </w:pPr>
      <w:r w:rsidRPr="009C1DB2">
        <w:rPr>
          <w:rFonts w:ascii="ＭＳ ゴシック" w:eastAsia="ＭＳ ゴシック" w:hAnsi="ＭＳ ゴシック" w:hint="eastAsia"/>
          <w:color w:val="auto"/>
          <w:kern w:val="2"/>
          <w:sz w:val="16"/>
          <w:szCs w:val="16"/>
        </w:rPr>
        <w:t>※1件の相談に複数の販売方法・手口に該当するものは重複してカウントしているため、合計件数は一致しない。例えば、1件の相談に「インターネット通</w:t>
      </w:r>
    </w:p>
    <w:p w14:paraId="54CF70D6" w14:textId="77777777" w:rsidR="00FD5630" w:rsidRPr="009C1DB2" w:rsidRDefault="00FD5630" w:rsidP="00FD5630">
      <w:pPr>
        <w:widowControl w:val="0"/>
        <w:spacing w:line="240" w:lineRule="exact"/>
        <w:ind w:firstLineChars="100" w:firstLine="143"/>
        <w:jc w:val="both"/>
        <w:rPr>
          <w:rFonts w:ascii="ＭＳ ゴシック" w:eastAsia="ＭＳ ゴシック" w:hAnsi="ＭＳ ゴシック"/>
          <w:color w:val="auto"/>
          <w:kern w:val="2"/>
          <w:sz w:val="16"/>
          <w:szCs w:val="16"/>
        </w:rPr>
      </w:pPr>
      <w:r w:rsidRPr="009C1DB2">
        <w:rPr>
          <w:rFonts w:ascii="ＭＳ ゴシック" w:eastAsia="ＭＳ ゴシック" w:hAnsi="ＭＳ ゴシック" w:hint="eastAsia"/>
          <w:color w:val="auto"/>
          <w:kern w:val="2"/>
          <w:sz w:val="16"/>
          <w:szCs w:val="16"/>
        </w:rPr>
        <w:t>販」と「定期購入」が付与されている場合、各々に対し1件ずつカウントしている。</w:t>
      </w:r>
    </w:p>
    <w:p w14:paraId="35289776" w14:textId="77777777" w:rsidR="00FD5630" w:rsidRPr="009C1DB2" w:rsidRDefault="00FD5630" w:rsidP="00FD5630">
      <w:pPr>
        <w:widowControl w:val="0"/>
        <w:jc w:val="both"/>
        <w:rPr>
          <w:rFonts w:ascii="ＭＳ ゴシック" w:eastAsia="ＭＳ ゴシック" w:hAnsi="ＭＳ ゴシック"/>
          <w:color w:val="auto"/>
          <w:kern w:val="2"/>
        </w:rPr>
      </w:pPr>
    </w:p>
    <w:p w14:paraId="71475BE9" w14:textId="77777777"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kern w:val="2"/>
        </w:rPr>
        <w:t>○表12　契約当事者年代別　相談の多い販売方法・手口【上位５位】</w:t>
      </w:r>
    </w:p>
    <w:p w14:paraId="599DF5E0" w14:textId="5BEC04D3" w:rsidR="00FD5630" w:rsidRPr="009C1DB2" w:rsidRDefault="00376A7B" w:rsidP="00FD5630">
      <w:pPr>
        <w:widowControl w:val="0"/>
        <w:jc w:val="both"/>
        <w:rPr>
          <w:rFonts w:ascii="ＭＳ ゴシック" w:eastAsia="ＭＳ ゴシック" w:hAnsi="ＭＳ ゴシック"/>
          <w:color w:val="auto"/>
        </w:rPr>
      </w:pPr>
      <w:r w:rsidRPr="009C1DB2">
        <w:rPr>
          <w:noProof/>
          <w:color w:val="auto"/>
        </w:rPr>
        <w:drawing>
          <wp:inline distT="0" distB="0" distL="0" distR="0" wp14:anchorId="1BE4E0B1" wp14:editId="3531248B">
            <wp:extent cx="6282055" cy="3790950"/>
            <wp:effectExtent l="0" t="0" r="4445" b="0"/>
            <wp:docPr id="567032938"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82055" cy="3790950"/>
                    </a:xfrm>
                    <a:prstGeom prst="rect">
                      <a:avLst/>
                    </a:prstGeom>
                    <a:noFill/>
                    <a:ln>
                      <a:noFill/>
                    </a:ln>
                  </pic:spPr>
                </pic:pic>
              </a:graphicData>
            </a:graphic>
          </wp:inline>
        </w:drawing>
      </w:r>
    </w:p>
    <w:p w14:paraId="1BEE7283" w14:textId="77777777" w:rsidR="00FD5630" w:rsidRPr="009C1DB2" w:rsidRDefault="00FD5630" w:rsidP="00FD5630">
      <w:pPr>
        <w:widowControl w:val="0"/>
        <w:spacing w:line="240" w:lineRule="exact"/>
        <w:jc w:val="both"/>
        <w:rPr>
          <w:rFonts w:ascii="ＭＳ ゴシック" w:eastAsia="ＭＳ ゴシック" w:hAnsi="ＭＳ ゴシック"/>
          <w:color w:val="auto"/>
          <w:kern w:val="2"/>
          <w:sz w:val="16"/>
          <w:szCs w:val="16"/>
        </w:rPr>
      </w:pPr>
      <w:r w:rsidRPr="009C1DB2">
        <w:rPr>
          <w:rFonts w:ascii="ＭＳ ゴシック" w:eastAsia="ＭＳ ゴシック" w:hAnsi="ＭＳ ゴシック" w:hint="eastAsia"/>
          <w:color w:val="auto"/>
          <w:kern w:val="2"/>
          <w:sz w:val="16"/>
          <w:szCs w:val="16"/>
        </w:rPr>
        <w:t>※「インターネット通販」については、「インターネットオークション」「フリマサービス」を含む。</w:t>
      </w:r>
    </w:p>
    <w:p w14:paraId="25ABC0CA" w14:textId="77777777" w:rsidR="00FD5630" w:rsidRPr="009C1DB2" w:rsidRDefault="00FD5630" w:rsidP="00FD5630">
      <w:pPr>
        <w:widowControl w:val="0"/>
        <w:spacing w:line="240" w:lineRule="exact"/>
        <w:jc w:val="both"/>
        <w:rPr>
          <w:rFonts w:ascii="ＭＳ ゴシック" w:eastAsia="ＭＳ ゴシック" w:hAnsi="ＭＳ ゴシック"/>
          <w:color w:val="auto"/>
          <w:kern w:val="2"/>
          <w:sz w:val="16"/>
          <w:szCs w:val="16"/>
        </w:rPr>
      </w:pPr>
      <w:r w:rsidRPr="009C1DB2">
        <w:rPr>
          <w:rFonts w:ascii="ＭＳ ゴシック" w:eastAsia="ＭＳ ゴシック" w:hAnsi="ＭＳ ゴシック" w:hint="eastAsia"/>
          <w:color w:val="auto"/>
          <w:kern w:val="2"/>
          <w:sz w:val="16"/>
          <w:szCs w:val="16"/>
        </w:rPr>
        <w:t>※ＳＮＳに関連する相談の動向を把握するため、令和５年度より集計している。</w:t>
      </w:r>
    </w:p>
    <w:p w14:paraId="490FDDDF" w14:textId="77777777" w:rsidR="00FD5630" w:rsidRPr="009C1DB2" w:rsidRDefault="00FD5630" w:rsidP="00FD5630">
      <w:pPr>
        <w:widowControl w:val="0"/>
        <w:spacing w:line="240" w:lineRule="exact"/>
        <w:jc w:val="both"/>
        <w:rPr>
          <w:rFonts w:ascii="ＭＳ ゴシック" w:eastAsia="ＭＳ ゴシック" w:hAnsi="ＭＳ ゴシック"/>
          <w:color w:val="auto"/>
          <w:kern w:val="2"/>
          <w:sz w:val="16"/>
          <w:szCs w:val="16"/>
        </w:rPr>
      </w:pPr>
      <w:r w:rsidRPr="009C1DB2">
        <w:rPr>
          <w:rFonts w:ascii="ＭＳ ゴシック" w:eastAsia="ＭＳ ゴシック" w:hAnsi="ＭＳ ゴシック" w:hint="eastAsia"/>
          <w:color w:val="auto"/>
          <w:kern w:val="2"/>
          <w:sz w:val="16"/>
          <w:szCs w:val="16"/>
        </w:rPr>
        <w:t>※1件の相談に複数の販売方法・手口に該当するものは重複してカウントしているため、合計件数は一致しない。例えば、1件の相談に「インターネット通</w:t>
      </w:r>
    </w:p>
    <w:p w14:paraId="00BFA1B6" w14:textId="77777777" w:rsidR="00FD5630" w:rsidRPr="009C1DB2" w:rsidRDefault="00FD5630" w:rsidP="00FD5630">
      <w:pPr>
        <w:widowControl w:val="0"/>
        <w:spacing w:line="240" w:lineRule="exact"/>
        <w:ind w:firstLineChars="100" w:firstLine="143"/>
        <w:jc w:val="both"/>
        <w:rPr>
          <w:rFonts w:ascii="ＭＳ ゴシック" w:eastAsia="ＭＳ ゴシック" w:hAnsi="ＭＳ ゴシック"/>
          <w:color w:val="auto"/>
          <w:kern w:val="2"/>
          <w:sz w:val="16"/>
          <w:szCs w:val="16"/>
        </w:rPr>
      </w:pPr>
      <w:r w:rsidRPr="009C1DB2">
        <w:rPr>
          <w:rFonts w:ascii="ＭＳ ゴシック" w:eastAsia="ＭＳ ゴシック" w:hAnsi="ＭＳ ゴシック" w:hint="eastAsia"/>
          <w:color w:val="auto"/>
          <w:kern w:val="2"/>
          <w:sz w:val="16"/>
          <w:szCs w:val="16"/>
        </w:rPr>
        <w:t>販」と「定期購入」が付与されている場合、各々に対し1件ずつカウントしている。</w:t>
      </w:r>
    </w:p>
    <w:p w14:paraId="52AB7398" w14:textId="77777777" w:rsidR="00FD5630" w:rsidRPr="009C1DB2" w:rsidRDefault="00FD5630" w:rsidP="00FD5630">
      <w:pPr>
        <w:widowControl w:val="0"/>
        <w:tabs>
          <w:tab w:val="left" w:pos="720"/>
        </w:tabs>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lastRenderedPageBreak/>
        <w:t xml:space="preserve">○表13　</w:t>
      </w:r>
      <w:bookmarkStart w:id="55" w:name="_Hlk105509599"/>
      <w:r w:rsidRPr="009C1DB2">
        <w:rPr>
          <w:rFonts w:ascii="ＭＳ ゴシック" w:eastAsia="ＭＳ ゴシック" w:hAnsi="ＭＳ ゴシック" w:hint="eastAsia"/>
          <w:color w:val="auto"/>
          <w:kern w:val="2"/>
        </w:rPr>
        <w:t>インターネット通販で相談の多い商品・役務【上位５位】（</w:t>
      </w:r>
      <w:proofErr w:type="gramStart"/>
      <w:r w:rsidRPr="009C1DB2">
        <w:rPr>
          <w:rFonts w:ascii="ＭＳ ゴシック" w:eastAsia="ＭＳ ゴシック" w:hAnsi="ＭＳ ゴシック" w:hint="eastAsia"/>
          <w:color w:val="auto"/>
          <w:kern w:val="2"/>
        </w:rPr>
        <w:t>ｲﾝﾀｰﾈｯﾄｵｰｸｼｮﾝ</w:t>
      </w:r>
      <w:proofErr w:type="gramEnd"/>
      <w:r w:rsidRPr="009C1DB2">
        <w:rPr>
          <w:rFonts w:ascii="ＭＳ ゴシック" w:eastAsia="ＭＳ ゴシック" w:hAnsi="ＭＳ ゴシック" w:hint="eastAsia"/>
          <w:color w:val="auto"/>
          <w:kern w:val="2"/>
        </w:rPr>
        <w:t>,</w:t>
      </w:r>
      <w:proofErr w:type="gramStart"/>
      <w:r w:rsidRPr="009C1DB2">
        <w:rPr>
          <w:rFonts w:ascii="ＭＳ ゴシック" w:eastAsia="ＭＳ ゴシック" w:hAnsi="ＭＳ ゴシック" w:hint="eastAsia"/>
          <w:color w:val="auto"/>
          <w:kern w:val="2"/>
        </w:rPr>
        <w:t>ﾌﾘﾏｻｰﾋﾞｽ</w:t>
      </w:r>
      <w:proofErr w:type="gramEnd"/>
      <w:r w:rsidRPr="009C1DB2">
        <w:rPr>
          <w:rFonts w:ascii="ＭＳ ゴシック" w:eastAsia="ＭＳ ゴシック" w:hAnsi="ＭＳ ゴシック" w:hint="eastAsia"/>
          <w:color w:val="auto"/>
          <w:kern w:val="2"/>
        </w:rPr>
        <w:t>を含む）</w:t>
      </w:r>
      <w:bookmarkEnd w:id="55"/>
    </w:p>
    <w:p w14:paraId="47F8AFB0" w14:textId="799BF147" w:rsidR="00ED4167" w:rsidRPr="009C1DB2" w:rsidRDefault="00ED4167" w:rsidP="00FD5630">
      <w:pPr>
        <w:widowControl w:val="0"/>
        <w:tabs>
          <w:tab w:val="left" w:pos="720"/>
        </w:tabs>
        <w:jc w:val="both"/>
        <w:rPr>
          <w:rFonts w:ascii="ＭＳ ゴシック" w:eastAsia="ＭＳ ゴシック" w:hAnsi="ＭＳ ゴシック"/>
          <w:color w:val="auto"/>
          <w:kern w:val="2"/>
        </w:rPr>
      </w:pPr>
      <w:r w:rsidRPr="009C1DB2">
        <w:rPr>
          <w:noProof/>
          <w:color w:val="auto"/>
        </w:rPr>
        <w:drawing>
          <wp:inline distT="0" distB="0" distL="0" distR="0" wp14:anchorId="1A9FE248" wp14:editId="78715F90">
            <wp:extent cx="5219700" cy="1714500"/>
            <wp:effectExtent l="0" t="0" r="0" b="0"/>
            <wp:docPr id="185641461"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19700" cy="1714500"/>
                    </a:xfrm>
                    <a:prstGeom prst="rect">
                      <a:avLst/>
                    </a:prstGeom>
                    <a:noFill/>
                    <a:ln>
                      <a:noFill/>
                    </a:ln>
                  </pic:spPr>
                </pic:pic>
              </a:graphicData>
            </a:graphic>
          </wp:inline>
        </w:drawing>
      </w:r>
    </w:p>
    <w:p w14:paraId="50708DFF" w14:textId="25E6136A" w:rsidR="00ED4167" w:rsidRPr="009C1DB2" w:rsidRDefault="00ED4167" w:rsidP="00ED4167">
      <w:pPr>
        <w:widowControl w:val="0"/>
        <w:tabs>
          <w:tab w:val="left" w:pos="720"/>
        </w:tabs>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t>○表14　ＳＮＳ関連で相談の多い商品・役務【上位５位】</w:t>
      </w:r>
    </w:p>
    <w:p w14:paraId="37F1CA9C" w14:textId="599A31DE" w:rsidR="00ED4167" w:rsidRPr="009C1DB2" w:rsidRDefault="00ED4167" w:rsidP="00FD5630">
      <w:pPr>
        <w:widowControl w:val="0"/>
        <w:tabs>
          <w:tab w:val="left" w:pos="720"/>
        </w:tabs>
        <w:jc w:val="both"/>
        <w:rPr>
          <w:rFonts w:ascii="ＭＳ ゴシック" w:eastAsia="ＭＳ ゴシック" w:hAnsi="ＭＳ ゴシック"/>
          <w:color w:val="auto"/>
          <w:kern w:val="2"/>
        </w:rPr>
      </w:pPr>
      <w:r w:rsidRPr="009C1DB2">
        <w:rPr>
          <w:rFonts w:hint="eastAsia"/>
          <w:noProof/>
          <w:color w:val="auto"/>
        </w:rPr>
        <w:drawing>
          <wp:inline distT="0" distB="0" distL="0" distR="0" wp14:anchorId="578F839F" wp14:editId="5E0054EA">
            <wp:extent cx="5276850" cy="1695450"/>
            <wp:effectExtent l="0" t="0" r="0" b="0"/>
            <wp:docPr id="1627644204"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76850" cy="1695450"/>
                    </a:xfrm>
                    <a:prstGeom prst="rect">
                      <a:avLst/>
                    </a:prstGeom>
                    <a:noFill/>
                    <a:ln>
                      <a:noFill/>
                    </a:ln>
                  </pic:spPr>
                </pic:pic>
              </a:graphicData>
            </a:graphic>
          </wp:inline>
        </w:drawing>
      </w:r>
    </w:p>
    <w:p w14:paraId="0D6A620F" w14:textId="77777777" w:rsidR="00FD5630" w:rsidRPr="009C1DB2" w:rsidRDefault="00FD5630" w:rsidP="00FD5630">
      <w:pPr>
        <w:widowControl w:val="0"/>
        <w:tabs>
          <w:tab w:val="left" w:pos="720"/>
        </w:tabs>
        <w:jc w:val="both"/>
        <w:rPr>
          <w:rFonts w:ascii="ＭＳ ゴシック" w:eastAsia="ＭＳ ゴシック" w:hAnsi="ＭＳ ゴシック"/>
          <w:color w:val="auto"/>
          <w:kern w:val="2"/>
        </w:rPr>
      </w:pPr>
    </w:p>
    <w:p w14:paraId="454090AC" w14:textId="55659527" w:rsidR="00FD5630" w:rsidRPr="009C1DB2" w:rsidRDefault="00FD5630" w:rsidP="00FD5630">
      <w:pPr>
        <w:widowControl w:val="0"/>
        <w:tabs>
          <w:tab w:val="left" w:pos="720"/>
        </w:tabs>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t>○表1</w:t>
      </w:r>
      <w:r w:rsidR="00ED4167" w:rsidRPr="009C1DB2">
        <w:rPr>
          <w:rFonts w:ascii="ＭＳ ゴシック" w:eastAsia="ＭＳ ゴシック" w:hAnsi="ＭＳ ゴシック" w:hint="eastAsia"/>
          <w:color w:val="auto"/>
          <w:kern w:val="2"/>
        </w:rPr>
        <w:t>5</w:t>
      </w:r>
      <w:r w:rsidRPr="009C1DB2">
        <w:rPr>
          <w:rFonts w:ascii="ＭＳ ゴシック" w:eastAsia="ＭＳ ゴシック" w:hAnsi="ＭＳ ゴシック" w:hint="eastAsia"/>
          <w:color w:val="auto"/>
          <w:kern w:val="2"/>
        </w:rPr>
        <w:t xml:space="preserve">　販売購入形態別相談件数　　　　　　</w:t>
      </w:r>
    </w:p>
    <w:p w14:paraId="58FAEB4D" w14:textId="0C3BF8A3" w:rsidR="00FD5630" w:rsidRPr="009C1DB2" w:rsidRDefault="003A22B3" w:rsidP="00FD5630">
      <w:pPr>
        <w:widowControl w:val="0"/>
        <w:tabs>
          <w:tab w:val="left" w:pos="720"/>
        </w:tabs>
        <w:ind w:leftChars="-1" w:left="37" w:hangingChars="19" w:hanging="39"/>
        <w:jc w:val="both"/>
        <w:rPr>
          <w:rFonts w:ascii="ＭＳ ゴシック" w:eastAsia="ＭＳ ゴシック" w:hAnsi="ＭＳ ゴシック"/>
          <w:color w:val="auto"/>
          <w:kern w:val="2"/>
        </w:rPr>
      </w:pPr>
      <w:r w:rsidRPr="009C1DB2">
        <w:rPr>
          <w:noProof/>
          <w:color w:val="auto"/>
        </w:rPr>
        <w:drawing>
          <wp:inline distT="0" distB="0" distL="0" distR="0" wp14:anchorId="3F864394" wp14:editId="1BFA04A0">
            <wp:extent cx="6282055" cy="2409190"/>
            <wp:effectExtent l="0" t="0" r="0" b="0"/>
            <wp:docPr id="254438736"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82055" cy="2409190"/>
                    </a:xfrm>
                    <a:prstGeom prst="rect">
                      <a:avLst/>
                    </a:prstGeom>
                    <a:noFill/>
                    <a:ln>
                      <a:noFill/>
                    </a:ln>
                  </pic:spPr>
                </pic:pic>
              </a:graphicData>
            </a:graphic>
          </wp:inline>
        </w:drawing>
      </w:r>
    </w:p>
    <w:p w14:paraId="2D21DA7E" w14:textId="3A84BAAB" w:rsidR="00FD5630" w:rsidRPr="009C1DB2" w:rsidRDefault="00FD5630" w:rsidP="00FD5630">
      <w:pPr>
        <w:widowControl w:val="0"/>
        <w:tabs>
          <w:tab w:val="left" w:pos="720"/>
        </w:tabs>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sz w:val="21"/>
        </w:rPr>
        <w:t>○表1</w:t>
      </w:r>
      <w:r w:rsidR="003A22B3" w:rsidRPr="009C1DB2">
        <w:rPr>
          <w:rFonts w:ascii="ＭＳ ゴシック" w:eastAsia="ＭＳ ゴシック" w:hAnsi="ＭＳ ゴシック" w:hint="eastAsia"/>
          <w:color w:val="auto"/>
          <w:kern w:val="2"/>
          <w:sz w:val="21"/>
        </w:rPr>
        <w:t>6</w:t>
      </w:r>
      <w:r w:rsidRPr="009C1DB2">
        <w:rPr>
          <w:rFonts w:ascii="ＭＳ ゴシック" w:eastAsia="ＭＳ ゴシック" w:hAnsi="ＭＳ ゴシック" w:hint="eastAsia"/>
          <w:color w:val="auto"/>
          <w:kern w:val="2"/>
          <w:sz w:val="21"/>
        </w:rPr>
        <w:t xml:space="preserve">　訪問販売に関する勧誘方法別相談件数</w:t>
      </w:r>
    </w:p>
    <w:p w14:paraId="06C7CE5F" w14:textId="0201B034" w:rsidR="00FD5630" w:rsidRPr="009C1DB2" w:rsidRDefault="003A22B3" w:rsidP="00FD5630">
      <w:pPr>
        <w:widowControl w:val="0"/>
        <w:tabs>
          <w:tab w:val="left" w:pos="720"/>
        </w:tabs>
        <w:ind w:leftChars="-1" w:left="37" w:hangingChars="19" w:hanging="39"/>
        <w:jc w:val="both"/>
        <w:rPr>
          <w:rFonts w:ascii="ＭＳ ゴシック" w:eastAsia="ＭＳ ゴシック" w:hAnsi="ＭＳ ゴシック"/>
          <w:color w:val="auto"/>
          <w:kern w:val="2"/>
          <w:sz w:val="21"/>
        </w:rPr>
      </w:pPr>
      <w:r w:rsidRPr="009C1DB2">
        <w:rPr>
          <w:noProof/>
          <w:color w:val="auto"/>
        </w:rPr>
        <w:drawing>
          <wp:inline distT="0" distB="0" distL="0" distR="0" wp14:anchorId="57F460F9" wp14:editId="1A2A7102">
            <wp:extent cx="6282055" cy="1536700"/>
            <wp:effectExtent l="0" t="0" r="0" b="6350"/>
            <wp:docPr id="986100898"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82055" cy="1536700"/>
                    </a:xfrm>
                    <a:prstGeom prst="rect">
                      <a:avLst/>
                    </a:prstGeom>
                    <a:noFill/>
                    <a:ln>
                      <a:noFill/>
                    </a:ln>
                  </pic:spPr>
                </pic:pic>
              </a:graphicData>
            </a:graphic>
          </wp:inline>
        </w:drawing>
      </w:r>
    </w:p>
    <w:p w14:paraId="3A44C7A3" w14:textId="77777777" w:rsidR="00FD5630" w:rsidRPr="009C1DB2" w:rsidRDefault="00FD5630" w:rsidP="00FD5630">
      <w:pPr>
        <w:widowControl w:val="0"/>
        <w:jc w:val="both"/>
        <w:rPr>
          <w:rFonts w:ascii="ＭＳ ゴシック" w:eastAsia="ＭＳ ゴシック" w:hAnsi="ＭＳ ゴシック"/>
          <w:color w:val="auto"/>
          <w:kern w:val="2"/>
          <w:sz w:val="21"/>
        </w:rPr>
      </w:pPr>
    </w:p>
    <w:p w14:paraId="0E1A03B8" w14:textId="77777777" w:rsidR="003A22B3" w:rsidRPr="009C1DB2" w:rsidRDefault="003A22B3" w:rsidP="00FD5630">
      <w:pPr>
        <w:widowControl w:val="0"/>
        <w:jc w:val="both"/>
        <w:rPr>
          <w:rFonts w:ascii="ＭＳ ゴシック" w:eastAsia="ＭＳ ゴシック" w:hAnsi="ＭＳ ゴシック"/>
          <w:color w:val="auto"/>
          <w:kern w:val="2"/>
          <w:sz w:val="21"/>
        </w:rPr>
      </w:pPr>
    </w:p>
    <w:p w14:paraId="509ACF1F" w14:textId="77777777" w:rsidR="003A22B3" w:rsidRPr="009C1DB2" w:rsidRDefault="003A22B3" w:rsidP="00FD5630">
      <w:pPr>
        <w:widowControl w:val="0"/>
        <w:jc w:val="both"/>
        <w:rPr>
          <w:rFonts w:ascii="ＭＳ ゴシック" w:eastAsia="ＭＳ ゴシック" w:hAnsi="ＭＳ ゴシック"/>
          <w:color w:val="auto"/>
          <w:kern w:val="2"/>
          <w:sz w:val="21"/>
        </w:rPr>
      </w:pPr>
    </w:p>
    <w:p w14:paraId="54367521" w14:textId="77777777" w:rsidR="000103C3" w:rsidRPr="009C1DB2" w:rsidRDefault="000103C3" w:rsidP="00FD5630">
      <w:pPr>
        <w:widowControl w:val="0"/>
        <w:jc w:val="both"/>
        <w:rPr>
          <w:rFonts w:ascii="ＭＳ ゴシック" w:eastAsia="ＭＳ ゴシック" w:hAnsi="ＭＳ ゴシック"/>
          <w:color w:val="auto"/>
          <w:kern w:val="2"/>
          <w:sz w:val="21"/>
        </w:rPr>
      </w:pPr>
    </w:p>
    <w:p w14:paraId="7BAB89BC" w14:textId="62A9D98C"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kern w:val="2"/>
          <w:sz w:val="21"/>
        </w:rPr>
        <w:t>○表1</w:t>
      </w:r>
      <w:r w:rsidR="003A22B3" w:rsidRPr="009C1DB2">
        <w:rPr>
          <w:rFonts w:ascii="ＭＳ ゴシック" w:eastAsia="ＭＳ ゴシック" w:hAnsi="ＭＳ ゴシック" w:hint="eastAsia"/>
          <w:color w:val="auto"/>
          <w:kern w:val="2"/>
          <w:sz w:val="21"/>
        </w:rPr>
        <w:t>7</w:t>
      </w:r>
      <w:r w:rsidRPr="009C1DB2">
        <w:rPr>
          <w:rFonts w:ascii="ＭＳ ゴシック" w:eastAsia="ＭＳ ゴシック" w:hAnsi="ＭＳ ゴシック" w:hint="eastAsia"/>
          <w:color w:val="auto"/>
          <w:kern w:val="2"/>
          <w:sz w:val="21"/>
        </w:rPr>
        <w:t xml:space="preserve">　訪問販売で</w:t>
      </w:r>
      <w:r w:rsidRPr="009C1DB2">
        <w:rPr>
          <w:rFonts w:ascii="ＭＳ ゴシック" w:eastAsia="ＭＳ ゴシック" w:hAnsi="ＭＳ ゴシック" w:hint="eastAsia"/>
          <w:color w:val="auto"/>
        </w:rPr>
        <w:t>相談の多い商品・役務</w:t>
      </w:r>
    </w:p>
    <w:p w14:paraId="7ECFE31C" w14:textId="1952B033" w:rsidR="00FD5630" w:rsidRPr="009C1DB2" w:rsidRDefault="001C0E2E" w:rsidP="00FD5630">
      <w:pPr>
        <w:widowControl w:val="0"/>
        <w:ind w:leftChars="-1" w:left="37" w:hangingChars="19" w:hanging="39"/>
        <w:jc w:val="both"/>
        <w:rPr>
          <w:rFonts w:ascii="ＭＳ ゴシック" w:eastAsia="ＭＳ ゴシック" w:hAnsi="ＭＳ ゴシック"/>
          <w:color w:val="auto"/>
        </w:rPr>
      </w:pPr>
      <w:r w:rsidRPr="009C1DB2">
        <w:rPr>
          <w:noProof/>
          <w:color w:val="auto"/>
        </w:rPr>
        <w:drawing>
          <wp:inline distT="0" distB="0" distL="0" distR="0" wp14:anchorId="0DA5C940" wp14:editId="1A275F35">
            <wp:extent cx="5162550" cy="1304925"/>
            <wp:effectExtent l="0" t="0" r="0" b="9525"/>
            <wp:docPr id="44625360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62550" cy="1304925"/>
                    </a:xfrm>
                    <a:prstGeom prst="rect">
                      <a:avLst/>
                    </a:prstGeom>
                    <a:noFill/>
                    <a:ln>
                      <a:noFill/>
                    </a:ln>
                  </pic:spPr>
                </pic:pic>
              </a:graphicData>
            </a:graphic>
          </wp:inline>
        </w:drawing>
      </w:r>
    </w:p>
    <w:p w14:paraId="0848A615" w14:textId="42A1C55C" w:rsidR="00FD5630" w:rsidRPr="009C1DB2" w:rsidRDefault="00FD5630" w:rsidP="00FD5630">
      <w:pPr>
        <w:widowControl w:val="0"/>
        <w:jc w:val="both"/>
        <w:rPr>
          <w:rFonts w:ascii="ＭＳ ゴシック" w:eastAsia="ＭＳ ゴシック" w:hAnsi="ＭＳ ゴシック"/>
          <w:color w:val="auto"/>
        </w:rPr>
      </w:pPr>
      <w:bookmarkStart w:id="56" w:name="_Hlk168928994"/>
      <w:r w:rsidRPr="009C1DB2">
        <w:rPr>
          <w:rFonts w:ascii="ＭＳ ゴシック" w:eastAsia="ＭＳ ゴシック" w:hAnsi="ＭＳ ゴシック" w:hint="eastAsia"/>
          <w:color w:val="auto"/>
        </w:rPr>
        <w:t>○表1</w:t>
      </w:r>
      <w:r w:rsidR="003A22B3" w:rsidRPr="009C1DB2">
        <w:rPr>
          <w:rFonts w:ascii="ＭＳ ゴシック" w:eastAsia="ＭＳ ゴシック" w:hAnsi="ＭＳ ゴシック" w:hint="eastAsia"/>
          <w:color w:val="auto"/>
        </w:rPr>
        <w:t>8</w:t>
      </w:r>
      <w:r w:rsidRPr="009C1DB2">
        <w:rPr>
          <w:rFonts w:ascii="ＭＳ ゴシック" w:eastAsia="ＭＳ ゴシック" w:hAnsi="ＭＳ ゴシック" w:hint="eastAsia"/>
          <w:color w:val="auto"/>
        </w:rPr>
        <w:t xml:space="preserve">　家庭訪問販売で相談の多い商品・役務</w:t>
      </w:r>
    </w:p>
    <w:bookmarkEnd w:id="56"/>
    <w:p w14:paraId="66181F4F" w14:textId="05DFC5CE" w:rsidR="00FD5630" w:rsidRPr="009C1DB2" w:rsidRDefault="001C0E2E" w:rsidP="00FD5630">
      <w:pPr>
        <w:widowControl w:val="0"/>
        <w:ind w:leftChars="-3" w:left="-6" w:firstLineChars="2" w:firstLine="4"/>
        <w:jc w:val="both"/>
        <w:rPr>
          <w:rFonts w:ascii="ＭＳ ゴシック" w:eastAsia="ＭＳ ゴシック" w:hAnsi="ＭＳ ゴシック"/>
          <w:color w:val="auto"/>
        </w:rPr>
      </w:pPr>
      <w:r w:rsidRPr="009C1DB2">
        <w:rPr>
          <w:noProof/>
          <w:color w:val="auto"/>
        </w:rPr>
        <w:drawing>
          <wp:inline distT="0" distB="0" distL="0" distR="0" wp14:anchorId="25401C2E" wp14:editId="697E9EBA">
            <wp:extent cx="5162550" cy="1076325"/>
            <wp:effectExtent l="0" t="0" r="0" b="9525"/>
            <wp:docPr id="190439155"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62550" cy="1076325"/>
                    </a:xfrm>
                    <a:prstGeom prst="rect">
                      <a:avLst/>
                    </a:prstGeom>
                    <a:noFill/>
                    <a:ln>
                      <a:noFill/>
                    </a:ln>
                  </pic:spPr>
                </pic:pic>
              </a:graphicData>
            </a:graphic>
          </wp:inline>
        </w:drawing>
      </w:r>
    </w:p>
    <w:p w14:paraId="467615EE" w14:textId="21486D13"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○表1</w:t>
      </w:r>
      <w:r w:rsidR="003A22B3" w:rsidRPr="009C1DB2">
        <w:rPr>
          <w:rFonts w:ascii="ＭＳ ゴシック" w:eastAsia="ＭＳ ゴシック" w:hAnsi="ＭＳ ゴシック" w:hint="eastAsia"/>
          <w:color w:val="auto"/>
        </w:rPr>
        <w:t>9</w:t>
      </w:r>
      <w:r w:rsidRPr="009C1DB2">
        <w:rPr>
          <w:rFonts w:ascii="ＭＳ ゴシック" w:eastAsia="ＭＳ ゴシック" w:hAnsi="ＭＳ ゴシック" w:hint="eastAsia"/>
          <w:color w:val="auto"/>
        </w:rPr>
        <w:t xml:space="preserve">　アポイントメントセールスで相談の多い商品・役務</w:t>
      </w:r>
    </w:p>
    <w:p w14:paraId="3B342B72" w14:textId="22440FA1" w:rsidR="00FD5630" w:rsidRPr="009C1DB2" w:rsidRDefault="00BB2257" w:rsidP="00FD5630">
      <w:pPr>
        <w:widowControl w:val="0"/>
        <w:jc w:val="both"/>
        <w:rPr>
          <w:rFonts w:ascii="ＭＳ ゴシック" w:eastAsia="ＭＳ ゴシック" w:hAnsi="ＭＳ ゴシック"/>
          <w:color w:val="auto"/>
        </w:rPr>
      </w:pPr>
      <w:r w:rsidRPr="009C1DB2">
        <w:rPr>
          <w:noProof/>
          <w:color w:val="auto"/>
        </w:rPr>
        <w:drawing>
          <wp:inline distT="0" distB="0" distL="0" distR="0" wp14:anchorId="424DA20A" wp14:editId="7A98DCC0">
            <wp:extent cx="5105400" cy="1057275"/>
            <wp:effectExtent l="0" t="0" r="0" b="9525"/>
            <wp:docPr id="74036272"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05400" cy="1057275"/>
                    </a:xfrm>
                    <a:prstGeom prst="rect">
                      <a:avLst/>
                    </a:prstGeom>
                    <a:noFill/>
                    <a:ln>
                      <a:noFill/>
                    </a:ln>
                  </pic:spPr>
                </pic:pic>
              </a:graphicData>
            </a:graphic>
          </wp:inline>
        </w:drawing>
      </w:r>
    </w:p>
    <w:p w14:paraId="5B73820A" w14:textId="39FB055A"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w:t>
      </w:r>
      <w:r w:rsidR="003A22B3" w:rsidRPr="009C1DB2">
        <w:rPr>
          <w:rFonts w:ascii="ＭＳ ゴシック" w:eastAsia="ＭＳ ゴシック" w:hAnsi="ＭＳ ゴシック" w:hint="eastAsia"/>
          <w:color w:val="auto"/>
        </w:rPr>
        <w:t>20</w:t>
      </w:r>
      <w:r w:rsidRPr="009C1DB2">
        <w:rPr>
          <w:rFonts w:ascii="ＭＳ ゴシック" w:eastAsia="ＭＳ ゴシック" w:hAnsi="ＭＳ ゴシック" w:hint="eastAsia"/>
          <w:color w:val="auto"/>
        </w:rPr>
        <w:t xml:space="preserve">　キャッチセールスで相談の多い商品・役務</w:t>
      </w:r>
    </w:p>
    <w:p w14:paraId="79509A5D" w14:textId="61731EE5" w:rsidR="00FD5630" w:rsidRPr="009C1DB2" w:rsidRDefault="00BB2257" w:rsidP="00FD5630">
      <w:pPr>
        <w:widowControl w:val="0"/>
        <w:jc w:val="both"/>
        <w:rPr>
          <w:rFonts w:ascii="ＭＳ ゴシック" w:eastAsia="ＭＳ ゴシック" w:hAnsi="ＭＳ ゴシック"/>
          <w:color w:val="auto"/>
        </w:rPr>
      </w:pPr>
      <w:r w:rsidRPr="009C1DB2">
        <w:rPr>
          <w:noProof/>
          <w:color w:val="auto"/>
        </w:rPr>
        <w:drawing>
          <wp:inline distT="0" distB="0" distL="0" distR="0" wp14:anchorId="71137E3B" wp14:editId="2EF1231A">
            <wp:extent cx="5057775" cy="1209675"/>
            <wp:effectExtent l="0" t="0" r="9525" b="9525"/>
            <wp:docPr id="209654006"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57775" cy="1209675"/>
                    </a:xfrm>
                    <a:prstGeom prst="rect">
                      <a:avLst/>
                    </a:prstGeom>
                    <a:noFill/>
                    <a:ln>
                      <a:noFill/>
                    </a:ln>
                  </pic:spPr>
                </pic:pic>
              </a:graphicData>
            </a:graphic>
          </wp:inline>
        </w:drawing>
      </w:r>
    </w:p>
    <w:p w14:paraId="243ECEBC" w14:textId="71133ADE"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○表2</w:t>
      </w:r>
      <w:r w:rsidR="003A22B3" w:rsidRPr="009C1DB2">
        <w:rPr>
          <w:rFonts w:ascii="ＭＳ ゴシック" w:eastAsia="ＭＳ ゴシック" w:hAnsi="ＭＳ ゴシック" w:hint="eastAsia"/>
          <w:color w:val="auto"/>
        </w:rPr>
        <w:t>1</w:t>
      </w:r>
      <w:r w:rsidRPr="009C1DB2">
        <w:rPr>
          <w:rFonts w:ascii="ＭＳ ゴシック" w:eastAsia="ＭＳ ゴシック" w:hAnsi="ＭＳ ゴシック" w:hint="eastAsia"/>
          <w:color w:val="auto"/>
        </w:rPr>
        <w:t xml:space="preserve">　ＳＦ商法で相談の多い商品・役務</w:t>
      </w:r>
    </w:p>
    <w:p w14:paraId="188DB9F9" w14:textId="36F5C133" w:rsidR="00FD5630" w:rsidRPr="009C1DB2" w:rsidRDefault="00BB2257" w:rsidP="00FD5630">
      <w:pPr>
        <w:widowControl w:val="0"/>
        <w:jc w:val="both"/>
        <w:rPr>
          <w:rFonts w:ascii="ＭＳ ゴシック" w:eastAsia="ＭＳ ゴシック" w:hAnsi="ＭＳ ゴシック"/>
          <w:color w:val="auto"/>
        </w:rPr>
      </w:pPr>
      <w:r w:rsidRPr="009C1DB2">
        <w:rPr>
          <w:noProof/>
          <w:color w:val="auto"/>
        </w:rPr>
        <w:drawing>
          <wp:inline distT="0" distB="0" distL="0" distR="0" wp14:anchorId="6D0A4C74" wp14:editId="6B256828">
            <wp:extent cx="5000625" cy="1057275"/>
            <wp:effectExtent l="0" t="0" r="9525" b="9525"/>
            <wp:docPr id="512271718"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00625" cy="1057275"/>
                    </a:xfrm>
                    <a:prstGeom prst="rect">
                      <a:avLst/>
                    </a:prstGeom>
                    <a:noFill/>
                    <a:ln>
                      <a:noFill/>
                    </a:ln>
                  </pic:spPr>
                </pic:pic>
              </a:graphicData>
            </a:graphic>
          </wp:inline>
        </w:drawing>
      </w:r>
    </w:p>
    <w:p w14:paraId="1024375D" w14:textId="1938385C"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○表2</w:t>
      </w:r>
      <w:r w:rsidR="003A22B3" w:rsidRPr="009C1DB2">
        <w:rPr>
          <w:rFonts w:ascii="ＭＳ ゴシック" w:eastAsia="ＭＳ ゴシック" w:hAnsi="ＭＳ ゴシック" w:hint="eastAsia"/>
          <w:color w:val="auto"/>
        </w:rPr>
        <w:t>2</w:t>
      </w:r>
      <w:r w:rsidRPr="009C1DB2">
        <w:rPr>
          <w:rFonts w:ascii="ＭＳ ゴシック" w:eastAsia="ＭＳ ゴシック" w:hAnsi="ＭＳ ゴシック" w:hint="eastAsia"/>
          <w:color w:val="auto"/>
        </w:rPr>
        <w:t xml:space="preserve">　通信販売で相談の多い商品・役務</w:t>
      </w:r>
    </w:p>
    <w:p w14:paraId="586C9D36" w14:textId="57F357E9" w:rsidR="00FD5630" w:rsidRPr="009C1DB2" w:rsidRDefault="00BB2257" w:rsidP="00FD5630">
      <w:pPr>
        <w:widowControl w:val="0"/>
        <w:jc w:val="both"/>
        <w:rPr>
          <w:rFonts w:ascii="ＭＳ ゴシック" w:eastAsia="ＭＳ ゴシック" w:hAnsi="ＭＳ ゴシック"/>
          <w:color w:val="auto"/>
        </w:rPr>
      </w:pPr>
      <w:r w:rsidRPr="009C1DB2">
        <w:rPr>
          <w:noProof/>
          <w:color w:val="auto"/>
        </w:rPr>
        <w:drawing>
          <wp:inline distT="0" distB="0" distL="0" distR="0" wp14:anchorId="6CEB640B" wp14:editId="3ADD16BD">
            <wp:extent cx="4924425" cy="1314450"/>
            <wp:effectExtent l="0" t="0" r="9525" b="0"/>
            <wp:docPr id="985346781"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24425" cy="1314450"/>
                    </a:xfrm>
                    <a:prstGeom prst="rect">
                      <a:avLst/>
                    </a:prstGeom>
                    <a:noFill/>
                    <a:ln>
                      <a:noFill/>
                    </a:ln>
                  </pic:spPr>
                </pic:pic>
              </a:graphicData>
            </a:graphic>
          </wp:inline>
        </w:drawing>
      </w:r>
    </w:p>
    <w:p w14:paraId="7245CD17" w14:textId="77777777" w:rsidR="00BB2257" w:rsidRPr="009C1DB2" w:rsidRDefault="00BB2257" w:rsidP="00FD5630">
      <w:pPr>
        <w:widowControl w:val="0"/>
        <w:jc w:val="both"/>
        <w:rPr>
          <w:rFonts w:ascii="ＭＳ ゴシック" w:eastAsia="ＭＳ ゴシック" w:hAnsi="ＭＳ ゴシック"/>
          <w:color w:val="auto"/>
        </w:rPr>
      </w:pPr>
    </w:p>
    <w:p w14:paraId="59D803D2" w14:textId="7AD9D78C"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lastRenderedPageBreak/>
        <w:t>○表2</w:t>
      </w:r>
      <w:r w:rsidR="003A22B3" w:rsidRPr="009C1DB2">
        <w:rPr>
          <w:rFonts w:ascii="ＭＳ ゴシック" w:eastAsia="ＭＳ ゴシック" w:hAnsi="ＭＳ ゴシック" w:hint="eastAsia"/>
          <w:color w:val="auto"/>
        </w:rPr>
        <w:t>3</w:t>
      </w:r>
      <w:r w:rsidRPr="009C1DB2">
        <w:rPr>
          <w:rFonts w:ascii="ＭＳ ゴシック" w:eastAsia="ＭＳ ゴシック" w:hAnsi="ＭＳ ゴシック" w:hint="eastAsia"/>
          <w:color w:val="auto"/>
        </w:rPr>
        <w:t xml:space="preserve">　マルチ商法で相談の多い商品・役務</w:t>
      </w:r>
    </w:p>
    <w:p w14:paraId="4F177C02" w14:textId="4DA406A5" w:rsidR="00FD5630" w:rsidRPr="009C1DB2" w:rsidRDefault="00BB2257" w:rsidP="00FD5630">
      <w:pPr>
        <w:widowControl w:val="0"/>
        <w:ind w:leftChars="-1" w:left="41" w:hangingChars="21" w:hanging="43"/>
        <w:jc w:val="both"/>
        <w:rPr>
          <w:rFonts w:ascii="ＭＳ ゴシック" w:eastAsia="ＭＳ ゴシック" w:hAnsi="ＭＳ ゴシック"/>
          <w:color w:val="auto"/>
        </w:rPr>
      </w:pPr>
      <w:r w:rsidRPr="009C1DB2">
        <w:rPr>
          <w:noProof/>
          <w:color w:val="auto"/>
        </w:rPr>
        <w:drawing>
          <wp:inline distT="0" distB="0" distL="0" distR="0" wp14:anchorId="331C8AE9" wp14:editId="651F15FD">
            <wp:extent cx="4810125" cy="1295400"/>
            <wp:effectExtent l="0" t="0" r="9525" b="0"/>
            <wp:docPr id="1917169339"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10125" cy="1295400"/>
                    </a:xfrm>
                    <a:prstGeom prst="rect">
                      <a:avLst/>
                    </a:prstGeom>
                    <a:noFill/>
                    <a:ln>
                      <a:noFill/>
                    </a:ln>
                  </pic:spPr>
                </pic:pic>
              </a:graphicData>
            </a:graphic>
          </wp:inline>
        </w:drawing>
      </w:r>
    </w:p>
    <w:p w14:paraId="52FD4812" w14:textId="228C8653"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○表2</w:t>
      </w:r>
      <w:r w:rsidR="003A22B3" w:rsidRPr="009C1DB2">
        <w:rPr>
          <w:rFonts w:ascii="ＭＳ ゴシック" w:eastAsia="ＭＳ ゴシック" w:hAnsi="ＭＳ ゴシック" w:hint="eastAsia"/>
          <w:color w:val="auto"/>
        </w:rPr>
        <w:t>4</w:t>
      </w:r>
      <w:r w:rsidRPr="009C1DB2">
        <w:rPr>
          <w:rFonts w:ascii="ＭＳ ゴシック" w:eastAsia="ＭＳ ゴシック" w:hAnsi="ＭＳ ゴシック" w:hint="eastAsia"/>
          <w:color w:val="auto"/>
        </w:rPr>
        <w:t xml:space="preserve">　電話勧誘販売で相談の多い商品・役務</w:t>
      </w:r>
    </w:p>
    <w:p w14:paraId="59C2B13B" w14:textId="427AF431" w:rsidR="00FD5630" w:rsidRPr="009C1DB2" w:rsidRDefault="00BB2257" w:rsidP="00FD5630">
      <w:pPr>
        <w:widowControl w:val="0"/>
        <w:ind w:leftChars="-1" w:left="39" w:hangingChars="20" w:hanging="41"/>
        <w:jc w:val="both"/>
        <w:rPr>
          <w:rFonts w:ascii="ＭＳ ゴシック" w:eastAsia="ＭＳ ゴシック" w:hAnsi="ＭＳ ゴシック"/>
          <w:color w:val="auto"/>
        </w:rPr>
      </w:pPr>
      <w:r w:rsidRPr="009C1DB2">
        <w:rPr>
          <w:noProof/>
          <w:color w:val="auto"/>
        </w:rPr>
        <w:drawing>
          <wp:inline distT="0" distB="0" distL="0" distR="0" wp14:anchorId="532D7FDE" wp14:editId="7DBF2C6D">
            <wp:extent cx="4800600" cy="1257300"/>
            <wp:effectExtent l="0" t="0" r="0" b="0"/>
            <wp:docPr id="29705808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00600" cy="1257300"/>
                    </a:xfrm>
                    <a:prstGeom prst="rect">
                      <a:avLst/>
                    </a:prstGeom>
                    <a:noFill/>
                    <a:ln>
                      <a:noFill/>
                    </a:ln>
                  </pic:spPr>
                </pic:pic>
              </a:graphicData>
            </a:graphic>
          </wp:inline>
        </w:drawing>
      </w:r>
    </w:p>
    <w:p w14:paraId="7D19438A" w14:textId="0B50D5E9"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○表2</w:t>
      </w:r>
      <w:r w:rsidR="003A22B3" w:rsidRPr="009C1DB2">
        <w:rPr>
          <w:rFonts w:ascii="ＭＳ ゴシック" w:eastAsia="ＭＳ ゴシック" w:hAnsi="ＭＳ ゴシック" w:hint="eastAsia"/>
          <w:color w:val="auto"/>
        </w:rPr>
        <w:t>5</w:t>
      </w:r>
      <w:r w:rsidRPr="009C1DB2">
        <w:rPr>
          <w:rFonts w:ascii="ＭＳ ゴシック" w:eastAsia="ＭＳ ゴシック" w:hAnsi="ＭＳ ゴシック" w:hint="eastAsia"/>
          <w:color w:val="auto"/>
        </w:rPr>
        <w:t xml:space="preserve">　ネガティブオプションで相談の多い商品・役務</w:t>
      </w:r>
    </w:p>
    <w:p w14:paraId="4D40F47A" w14:textId="3873D525" w:rsidR="00FD5630" w:rsidRPr="009C1DB2" w:rsidRDefault="00BB2257" w:rsidP="00FD5630">
      <w:pPr>
        <w:widowControl w:val="0"/>
        <w:ind w:leftChars="-1" w:left="32" w:hangingChars="17" w:hanging="34"/>
        <w:jc w:val="both"/>
        <w:rPr>
          <w:rFonts w:ascii="ＭＳ ゴシック" w:eastAsia="ＭＳ ゴシック" w:hAnsi="ＭＳ ゴシック"/>
          <w:color w:val="auto"/>
        </w:rPr>
      </w:pPr>
      <w:r w:rsidRPr="009C1DB2">
        <w:rPr>
          <w:noProof/>
          <w:color w:val="auto"/>
        </w:rPr>
        <w:drawing>
          <wp:inline distT="0" distB="0" distL="0" distR="0" wp14:anchorId="7A318948" wp14:editId="59FB7274">
            <wp:extent cx="4791075" cy="1504950"/>
            <wp:effectExtent l="0" t="0" r="9525" b="0"/>
            <wp:docPr id="1606221605"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91075" cy="1504950"/>
                    </a:xfrm>
                    <a:prstGeom prst="rect">
                      <a:avLst/>
                    </a:prstGeom>
                    <a:noFill/>
                    <a:ln>
                      <a:noFill/>
                    </a:ln>
                  </pic:spPr>
                </pic:pic>
              </a:graphicData>
            </a:graphic>
          </wp:inline>
        </w:drawing>
      </w:r>
    </w:p>
    <w:p w14:paraId="4FEFC329" w14:textId="05EF0C6E"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○表2</w:t>
      </w:r>
      <w:r w:rsidR="003A22B3" w:rsidRPr="009C1DB2">
        <w:rPr>
          <w:rFonts w:ascii="ＭＳ ゴシック" w:eastAsia="ＭＳ ゴシック" w:hAnsi="ＭＳ ゴシック" w:hint="eastAsia"/>
          <w:color w:val="auto"/>
        </w:rPr>
        <w:t>6</w:t>
      </w:r>
      <w:r w:rsidRPr="009C1DB2">
        <w:rPr>
          <w:rFonts w:ascii="ＭＳ ゴシック" w:eastAsia="ＭＳ ゴシック" w:hAnsi="ＭＳ ゴシック" w:hint="eastAsia"/>
          <w:color w:val="auto"/>
        </w:rPr>
        <w:t xml:space="preserve">　訪問購入で相談の多い商品・役務</w:t>
      </w:r>
    </w:p>
    <w:p w14:paraId="3C1EE9BD" w14:textId="66FD7FBA" w:rsidR="00FD5630" w:rsidRPr="009C1DB2" w:rsidRDefault="00BB2257" w:rsidP="00FD5630">
      <w:pPr>
        <w:widowControl w:val="0"/>
        <w:ind w:leftChars="-1" w:left="41" w:hangingChars="21" w:hanging="43"/>
        <w:jc w:val="both"/>
        <w:rPr>
          <w:rFonts w:ascii="ＭＳ ゴシック" w:eastAsia="ＭＳ ゴシック" w:hAnsi="ＭＳ ゴシック"/>
          <w:color w:val="auto"/>
        </w:rPr>
      </w:pPr>
      <w:r w:rsidRPr="009C1DB2">
        <w:rPr>
          <w:noProof/>
          <w:color w:val="auto"/>
        </w:rPr>
        <w:drawing>
          <wp:inline distT="0" distB="0" distL="0" distR="0" wp14:anchorId="7869C4CE" wp14:editId="1295BC10">
            <wp:extent cx="4791075" cy="1247775"/>
            <wp:effectExtent l="0" t="0" r="9525" b="9525"/>
            <wp:docPr id="1972955963"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91075" cy="1247775"/>
                    </a:xfrm>
                    <a:prstGeom prst="rect">
                      <a:avLst/>
                    </a:prstGeom>
                    <a:noFill/>
                    <a:ln>
                      <a:noFill/>
                    </a:ln>
                  </pic:spPr>
                </pic:pic>
              </a:graphicData>
            </a:graphic>
          </wp:inline>
        </w:drawing>
      </w:r>
    </w:p>
    <w:p w14:paraId="08F9DC71" w14:textId="77777777" w:rsidR="00FD5630" w:rsidRPr="009C1DB2" w:rsidRDefault="00FD5630" w:rsidP="00FD5630">
      <w:pPr>
        <w:rPr>
          <w:rFonts w:ascii="ＭＳ ゴシック" w:eastAsia="ＭＳ ゴシック" w:hAnsi="ＭＳ ゴシック"/>
          <w:b/>
          <w:color w:val="auto"/>
          <w:shd w:val="pct15" w:color="auto" w:fill="FFFFFF"/>
        </w:rPr>
      </w:pPr>
    </w:p>
    <w:p w14:paraId="168983D5" w14:textId="77777777" w:rsidR="00BB2257" w:rsidRPr="009C1DB2" w:rsidRDefault="00BB2257" w:rsidP="00FD5630">
      <w:pPr>
        <w:rPr>
          <w:rFonts w:ascii="ＭＳ ゴシック" w:eastAsia="ＭＳ ゴシック" w:hAnsi="ＭＳ ゴシック"/>
          <w:b/>
          <w:color w:val="auto"/>
          <w:shd w:val="pct15" w:color="auto" w:fill="FFFFFF"/>
        </w:rPr>
      </w:pPr>
    </w:p>
    <w:p w14:paraId="4C4BE9AD" w14:textId="77777777" w:rsidR="00BB2257" w:rsidRPr="009C1DB2" w:rsidRDefault="00BB2257" w:rsidP="00FD5630">
      <w:pPr>
        <w:rPr>
          <w:rFonts w:ascii="ＭＳ ゴシック" w:eastAsia="ＭＳ ゴシック" w:hAnsi="ＭＳ ゴシック"/>
          <w:b/>
          <w:color w:val="auto"/>
          <w:shd w:val="pct15" w:color="auto" w:fill="FFFFFF"/>
        </w:rPr>
      </w:pPr>
    </w:p>
    <w:p w14:paraId="05E67218" w14:textId="77777777" w:rsidR="00BB2257" w:rsidRPr="009C1DB2" w:rsidRDefault="00BB2257" w:rsidP="00FD5630">
      <w:pPr>
        <w:rPr>
          <w:rFonts w:ascii="ＭＳ ゴシック" w:eastAsia="ＭＳ ゴシック" w:hAnsi="ＭＳ ゴシック"/>
          <w:b/>
          <w:color w:val="auto"/>
          <w:shd w:val="pct15" w:color="auto" w:fill="FFFFFF"/>
        </w:rPr>
      </w:pPr>
    </w:p>
    <w:p w14:paraId="2B4AC5E4" w14:textId="77777777" w:rsidR="00BB2257" w:rsidRPr="009C1DB2" w:rsidRDefault="00BB2257" w:rsidP="00FD5630">
      <w:pPr>
        <w:rPr>
          <w:rFonts w:ascii="ＭＳ ゴシック" w:eastAsia="ＭＳ ゴシック" w:hAnsi="ＭＳ ゴシック"/>
          <w:b/>
          <w:color w:val="auto"/>
          <w:shd w:val="pct15" w:color="auto" w:fill="FFFFFF"/>
        </w:rPr>
      </w:pPr>
    </w:p>
    <w:p w14:paraId="21CA94DD" w14:textId="77777777" w:rsidR="00BB2257" w:rsidRPr="009C1DB2" w:rsidRDefault="00BB2257" w:rsidP="00FD5630">
      <w:pPr>
        <w:rPr>
          <w:rFonts w:ascii="ＭＳ ゴシック" w:eastAsia="ＭＳ ゴシック" w:hAnsi="ＭＳ ゴシック"/>
          <w:b/>
          <w:color w:val="auto"/>
          <w:shd w:val="pct15" w:color="auto" w:fill="FFFFFF"/>
        </w:rPr>
      </w:pPr>
    </w:p>
    <w:p w14:paraId="4F3D7C70" w14:textId="77777777" w:rsidR="00BB2257" w:rsidRPr="009C1DB2" w:rsidRDefault="00BB2257" w:rsidP="00FD5630">
      <w:pPr>
        <w:rPr>
          <w:rFonts w:ascii="ＭＳ ゴシック" w:eastAsia="ＭＳ ゴシック" w:hAnsi="ＭＳ ゴシック"/>
          <w:b/>
          <w:color w:val="auto"/>
          <w:shd w:val="pct15" w:color="auto" w:fill="FFFFFF"/>
        </w:rPr>
      </w:pPr>
    </w:p>
    <w:p w14:paraId="7A2249F4" w14:textId="77777777" w:rsidR="00BB2257" w:rsidRPr="009C1DB2" w:rsidRDefault="00BB2257" w:rsidP="00FD5630">
      <w:pPr>
        <w:rPr>
          <w:rFonts w:ascii="ＭＳ ゴシック" w:eastAsia="ＭＳ ゴシック" w:hAnsi="ＭＳ ゴシック"/>
          <w:b/>
          <w:color w:val="auto"/>
          <w:shd w:val="pct15" w:color="auto" w:fill="FFFFFF"/>
        </w:rPr>
      </w:pPr>
    </w:p>
    <w:p w14:paraId="036490F6" w14:textId="77777777" w:rsidR="00BB2257" w:rsidRPr="009C1DB2" w:rsidRDefault="00BB2257" w:rsidP="00FD5630">
      <w:pPr>
        <w:rPr>
          <w:rFonts w:ascii="ＭＳ ゴシック" w:eastAsia="ＭＳ ゴシック" w:hAnsi="ＭＳ ゴシック"/>
          <w:b/>
          <w:color w:val="auto"/>
          <w:shd w:val="pct15" w:color="auto" w:fill="FFFFFF"/>
        </w:rPr>
      </w:pPr>
    </w:p>
    <w:p w14:paraId="2F91731E" w14:textId="77777777" w:rsidR="00BB2257" w:rsidRPr="009C1DB2" w:rsidRDefault="00BB2257" w:rsidP="00FD5630">
      <w:pPr>
        <w:rPr>
          <w:rFonts w:ascii="ＭＳ ゴシック" w:eastAsia="ＭＳ ゴシック" w:hAnsi="ＭＳ ゴシック"/>
          <w:b/>
          <w:color w:val="auto"/>
          <w:shd w:val="pct15" w:color="auto" w:fill="FFFFFF"/>
        </w:rPr>
      </w:pPr>
    </w:p>
    <w:p w14:paraId="08842B29" w14:textId="77777777" w:rsidR="00BB2257" w:rsidRPr="009C1DB2" w:rsidRDefault="00BB2257" w:rsidP="00FD5630">
      <w:pPr>
        <w:rPr>
          <w:rFonts w:ascii="ＭＳ ゴシック" w:eastAsia="ＭＳ ゴシック" w:hAnsi="ＭＳ ゴシック"/>
          <w:b/>
          <w:color w:val="auto"/>
          <w:shd w:val="pct15" w:color="auto" w:fill="FFFFFF"/>
        </w:rPr>
      </w:pPr>
    </w:p>
    <w:p w14:paraId="14129A00" w14:textId="77777777" w:rsidR="00BB2257" w:rsidRPr="009C1DB2" w:rsidRDefault="00BB2257" w:rsidP="00FD5630">
      <w:pPr>
        <w:rPr>
          <w:rFonts w:ascii="ＭＳ ゴシック" w:eastAsia="ＭＳ ゴシック" w:hAnsi="ＭＳ ゴシック"/>
          <w:b/>
          <w:color w:val="auto"/>
          <w:shd w:val="pct15" w:color="auto" w:fill="FFFFFF"/>
        </w:rPr>
      </w:pPr>
    </w:p>
    <w:p w14:paraId="35560E19" w14:textId="77777777" w:rsidR="00BB2257" w:rsidRPr="009C1DB2" w:rsidRDefault="00BB2257" w:rsidP="00FD5630">
      <w:pPr>
        <w:rPr>
          <w:rFonts w:ascii="ＭＳ ゴシック" w:eastAsia="ＭＳ ゴシック" w:hAnsi="ＭＳ ゴシック"/>
          <w:b/>
          <w:color w:val="auto"/>
          <w:shd w:val="pct15" w:color="auto" w:fill="FFFFFF"/>
        </w:rPr>
      </w:pPr>
    </w:p>
    <w:p w14:paraId="748A9A4A" w14:textId="77777777" w:rsidR="00FD5630" w:rsidRPr="009C1DB2" w:rsidRDefault="00FD5630" w:rsidP="00FD5630">
      <w:pPr>
        <w:rPr>
          <w:rFonts w:ascii="ＭＳ ゴシック" w:eastAsia="ＭＳ ゴシック" w:hAnsi="ＭＳ ゴシック"/>
          <w:b/>
          <w:color w:val="auto"/>
          <w:shd w:val="pct15" w:color="auto" w:fill="FFFFFF"/>
        </w:rPr>
      </w:pPr>
      <w:r w:rsidRPr="009C1DB2">
        <w:rPr>
          <w:rFonts w:ascii="ＭＳ ゴシック" w:eastAsia="ＭＳ ゴシック" w:hAnsi="ＭＳ ゴシック" w:hint="eastAsia"/>
          <w:b/>
          <w:color w:val="auto"/>
          <w:shd w:val="pct15" w:color="auto" w:fill="FFFFFF"/>
        </w:rPr>
        <w:lastRenderedPageBreak/>
        <w:t>危害・危険に関する商品・役務別相談件数</w:t>
      </w:r>
    </w:p>
    <w:p w14:paraId="044DEE6A" w14:textId="77777777" w:rsidR="00FD5630" w:rsidRPr="009C1DB2" w:rsidRDefault="00FD5630" w:rsidP="00FD5630">
      <w:pPr>
        <w:rPr>
          <w:rFonts w:ascii="ＭＳ ゴシック" w:eastAsia="ＭＳ ゴシック" w:hAnsi="ＭＳ ゴシック"/>
          <w:color w:val="auto"/>
        </w:rPr>
      </w:pPr>
      <w:r w:rsidRPr="009C1DB2">
        <w:rPr>
          <w:rFonts w:ascii="ＭＳ ゴシック" w:eastAsia="ＭＳ ゴシック" w:hAnsi="ＭＳ ゴシック" w:hint="eastAsia"/>
          <w:color w:val="auto"/>
        </w:rPr>
        <w:t>危害：商品・役務・設備に関して、身体にけが、病気等の危害を受けたという相談</w:t>
      </w:r>
    </w:p>
    <w:p w14:paraId="3CC010C8" w14:textId="6440A235" w:rsidR="00FD5630" w:rsidRPr="009C1DB2" w:rsidRDefault="00FD5630" w:rsidP="00FD5630">
      <w:pPr>
        <w:rPr>
          <w:rFonts w:ascii="ＭＳ ゴシック" w:eastAsia="ＭＳ ゴシック" w:hAnsi="ＭＳ ゴシック"/>
          <w:color w:val="auto"/>
        </w:rPr>
      </w:pPr>
      <w:r w:rsidRPr="009C1DB2">
        <w:rPr>
          <w:rFonts w:ascii="ＭＳ ゴシック" w:eastAsia="ＭＳ ゴシック" w:hAnsi="ＭＳ ゴシック" w:hint="eastAsia"/>
          <w:color w:val="auto"/>
        </w:rPr>
        <w:t>○表2</w:t>
      </w:r>
      <w:r w:rsidR="003A22B3" w:rsidRPr="009C1DB2">
        <w:rPr>
          <w:rFonts w:ascii="ＭＳ ゴシック" w:eastAsia="ＭＳ ゴシック" w:hAnsi="ＭＳ ゴシック" w:hint="eastAsia"/>
          <w:color w:val="auto"/>
        </w:rPr>
        <w:t>7</w:t>
      </w:r>
      <w:r w:rsidRPr="009C1DB2">
        <w:rPr>
          <w:rFonts w:ascii="ＭＳ ゴシック" w:eastAsia="ＭＳ ゴシック" w:hAnsi="ＭＳ ゴシック" w:hint="eastAsia"/>
          <w:color w:val="auto"/>
        </w:rPr>
        <w:t xml:space="preserve">　危害に関する相談の多い商品・役務等</w:t>
      </w:r>
    </w:p>
    <w:p w14:paraId="2F508BF1" w14:textId="41EAEEEA" w:rsidR="00FD5630" w:rsidRPr="009C1DB2" w:rsidRDefault="00BB2257" w:rsidP="00FD5630">
      <w:pPr>
        <w:ind w:leftChars="-1" w:left="43" w:hangingChars="22" w:hanging="45"/>
        <w:rPr>
          <w:rFonts w:ascii="ＭＳ ゴシック" w:eastAsia="ＭＳ ゴシック" w:hAnsi="ＭＳ ゴシック"/>
          <w:color w:val="auto"/>
        </w:rPr>
      </w:pPr>
      <w:r w:rsidRPr="009C1DB2">
        <w:rPr>
          <w:noProof/>
          <w:color w:val="auto"/>
        </w:rPr>
        <w:drawing>
          <wp:inline distT="0" distB="0" distL="0" distR="0" wp14:anchorId="61A4083B" wp14:editId="170AC877">
            <wp:extent cx="4733925" cy="2895600"/>
            <wp:effectExtent l="0" t="0" r="9525" b="0"/>
            <wp:docPr id="81606596"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33925" cy="2895600"/>
                    </a:xfrm>
                    <a:prstGeom prst="rect">
                      <a:avLst/>
                    </a:prstGeom>
                    <a:noFill/>
                    <a:ln>
                      <a:noFill/>
                    </a:ln>
                  </pic:spPr>
                </pic:pic>
              </a:graphicData>
            </a:graphic>
          </wp:inline>
        </w:drawing>
      </w:r>
    </w:p>
    <w:p w14:paraId="46DB4FE5" w14:textId="77777777" w:rsidR="00BB2257" w:rsidRPr="009C1DB2" w:rsidRDefault="00BB2257" w:rsidP="00FD5630">
      <w:pPr>
        <w:widowControl w:val="0"/>
        <w:jc w:val="both"/>
        <w:rPr>
          <w:rFonts w:ascii="ＭＳ ゴシック" w:eastAsia="ＭＳ ゴシック" w:hAnsi="ＭＳ ゴシック"/>
          <w:color w:val="auto"/>
          <w:kern w:val="2"/>
        </w:rPr>
      </w:pPr>
    </w:p>
    <w:p w14:paraId="773394CB" w14:textId="77777777" w:rsidR="00BB2257" w:rsidRPr="009C1DB2" w:rsidRDefault="00BB2257" w:rsidP="00FD5630">
      <w:pPr>
        <w:widowControl w:val="0"/>
        <w:jc w:val="both"/>
        <w:rPr>
          <w:rFonts w:ascii="ＭＳ ゴシック" w:eastAsia="ＭＳ ゴシック" w:hAnsi="ＭＳ ゴシック"/>
          <w:color w:val="auto"/>
          <w:kern w:val="2"/>
        </w:rPr>
      </w:pPr>
    </w:p>
    <w:p w14:paraId="40157ABC" w14:textId="6694D81C" w:rsidR="00FD5630" w:rsidRPr="009C1DB2" w:rsidRDefault="00FD5630" w:rsidP="00FD5630">
      <w:pPr>
        <w:widowControl w:val="0"/>
        <w:jc w:val="both"/>
        <w:rPr>
          <w:rFonts w:ascii="ＭＳ ゴシック" w:eastAsia="ＭＳ ゴシック" w:hAnsi="ＭＳ ゴシック"/>
          <w:color w:val="auto"/>
          <w:kern w:val="2"/>
        </w:rPr>
      </w:pPr>
      <w:r w:rsidRPr="009C1DB2">
        <w:rPr>
          <w:rFonts w:ascii="ＭＳ ゴシック" w:eastAsia="ＭＳ ゴシック" w:hAnsi="ＭＳ ゴシック" w:hint="eastAsia"/>
          <w:color w:val="auto"/>
          <w:kern w:val="2"/>
        </w:rPr>
        <w:t>危険：危害を受けたわけではないが、その恐れのある相談</w:t>
      </w:r>
    </w:p>
    <w:p w14:paraId="13126481" w14:textId="58778915" w:rsidR="00FD5630" w:rsidRPr="009C1DB2" w:rsidRDefault="00FD5630" w:rsidP="00FD5630">
      <w:pPr>
        <w:widowControl w:val="0"/>
        <w:jc w:val="both"/>
        <w:rPr>
          <w:rFonts w:ascii="ＭＳ ゴシック" w:eastAsia="ＭＳ ゴシック" w:hAnsi="ＭＳ ゴシック"/>
          <w:color w:val="auto"/>
        </w:rPr>
      </w:pPr>
      <w:r w:rsidRPr="009C1DB2">
        <w:rPr>
          <w:rFonts w:ascii="ＭＳ ゴシック" w:eastAsia="ＭＳ ゴシック" w:hAnsi="ＭＳ ゴシック" w:hint="eastAsia"/>
          <w:color w:val="auto"/>
        </w:rPr>
        <w:t>○表2</w:t>
      </w:r>
      <w:r w:rsidR="003A22B3" w:rsidRPr="009C1DB2">
        <w:rPr>
          <w:rFonts w:ascii="ＭＳ ゴシック" w:eastAsia="ＭＳ ゴシック" w:hAnsi="ＭＳ ゴシック" w:hint="eastAsia"/>
          <w:color w:val="auto"/>
        </w:rPr>
        <w:t>8</w:t>
      </w:r>
      <w:r w:rsidRPr="009C1DB2">
        <w:rPr>
          <w:rFonts w:ascii="ＭＳ ゴシック" w:eastAsia="ＭＳ ゴシック" w:hAnsi="ＭＳ ゴシック" w:hint="eastAsia"/>
          <w:color w:val="auto"/>
        </w:rPr>
        <w:t xml:space="preserve">　危険に関する相談の多い商品・役務等</w:t>
      </w:r>
    </w:p>
    <w:p w14:paraId="43A6530C" w14:textId="282C9904" w:rsidR="00FD5630" w:rsidRPr="009C1DB2" w:rsidRDefault="00BB2257" w:rsidP="00FD5630">
      <w:pPr>
        <w:widowControl w:val="0"/>
        <w:ind w:leftChars="-1" w:left="43" w:hangingChars="22" w:hanging="45"/>
        <w:jc w:val="both"/>
        <w:rPr>
          <w:rFonts w:ascii="ＭＳ ゴシック" w:eastAsia="ＭＳ ゴシック" w:hAnsi="ＭＳ ゴシック"/>
          <w:color w:val="auto"/>
        </w:rPr>
      </w:pPr>
      <w:r w:rsidRPr="009C1DB2">
        <w:rPr>
          <w:noProof/>
          <w:color w:val="auto"/>
        </w:rPr>
        <w:drawing>
          <wp:inline distT="0" distB="0" distL="0" distR="0" wp14:anchorId="21C4D43F" wp14:editId="0577B27E">
            <wp:extent cx="4638675" cy="2867025"/>
            <wp:effectExtent l="0" t="0" r="9525" b="9525"/>
            <wp:docPr id="362001071"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638675" cy="2867025"/>
                    </a:xfrm>
                    <a:prstGeom prst="rect">
                      <a:avLst/>
                    </a:prstGeom>
                    <a:noFill/>
                    <a:ln>
                      <a:noFill/>
                    </a:ln>
                  </pic:spPr>
                </pic:pic>
              </a:graphicData>
            </a:graphic>
          </wp:inline>
        </w:drawing>
      </w:r>
    </w:p>
    <w:sectPr w:rsidR="00FD5630" w:rsidRPr="009C1DB2" w:rsidSect="0048400B">
      <w:footerReference w:type="even" r:id="rId60"/>
      <w:footerReference w:type="default" r:id="rId61"/>
      <w:pgSz w:w="11906" w:h="16838" w:code="9"/>
      <w:pgMar w:top="851" w:right="1021" w:bottom="851" w:left="992" w:header="851" w:footer="454" w:gutter="0"/>
      <w:cols w:space="425"/>
      <w:docGrid w:type="linesAndChars" w:linePitch="32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C7278" w14:textId="77777777" w:rsidR="00174DC0" w:rsidRDefault="00174DC0">
      <w:r>
        <w:separator/>
      </w:r>
    </w:p>
  </w:endnote>
  <w:endnote w:type="continuationSeparator" w:id="0">
    <w:p w14:paraId="21768F09" w14:textId="77777777" w:rsidR="00174DC0" w:rsidRDefault="00174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B9E16" w14:textId="77777777" w:rsidR="00161CCE" w:rsidRDefault="00161CC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4F0C9666" w14:textId="77777777" w:rsidR="00161CCE" w:rsidRDefault="00161CC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062FE" w14:textId="77777777" w:rsidR="00161CCE" w:rsidRDefault="00161CC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w:t>
    </w:r>
    <w:r>
      <w:rPr>
        <w:rStyle w:val="a9"/>
      </w:rPr>
      <w:fldChar w:fldCharType="end"/>
    </w:r>
  </w:p>
  <w:p w14:paraId="7AB287C8" w14:textId="77777777" w:rsidR="00161CCE" w:rsidRDefault="00161CC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9610A" w14:textId="77777777" w:rsidR="00174DC0" w:rsidRDefault="00174DC0">
      <w:r>
        <w:separator/>
      </w:r>
    </w:p>
  </w:footnote>
  <w:footnote w:type="continuationSeparator" w:id="0">
    <w:p w14:paraId="0D140B26" w14:textId="77777777" w:rsidR="00174DC0" w:rsidRDefault="00174D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15E0"/>
    <w:multiLevelType w:val="hybridMultilevel"/>
    <w:tmpl w:val="C974E76C"/>
    <w:lvl w:ilvl="0" w:tplc="04090001">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1" w15:restartNumberingAfterBreak="0">
    <w:nsid w:val="05D203CA"/>
    <w:multiLevelType w:val="multilevel"/>
    <w:tmpl w:val="1A36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52762"/>
    <w:multiLevelType w:val="hybridMultilevel"/>
    <w:tmpl w:val="04384968"/>
    <w:lvl w:ilvl="0" w:tplc="DEACF072">
      <w:numFmt w:val="bullet"/>
      <w:lvlText w:val="・"/>
      <w:lvlJc w:val="left"/>
      <w:pPr>
        <w:ind w:left="780" w:hanging="360"/>
      </w:pPr>
      <w:rPr>
        <w:rFonts w:ascii="ＭＳ ゴシック" w:eastAsia="ＭＳ ゴシック" w:hAnsi="ＭＳ ゴシック"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07FA395B"/>
    <w:multiLevelType w:val="multilevel"/>
    <w:tmpl w:val="0BC8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264AF"/>
    <w:multiLevelType w:val="hybridMultilevel"/>
    <w:tmpl w:val="24787842"/>
    <w:lvl w:ilvl="0" w:tplc="5420B9FA">
      <w:start w:val="8"/>
      <w:numFmt w:val="bullet"/>
      <w:lvlText w:val="・"/>
      <w:lvlJc w:val="left"/>
      <w:pPr>
        <w:ind w:left="709" w:hanging="360"/>
      </w:pPr>
      <w:rPr>
        <w:rFonts w:ascii="ＭＳ ゴシック" w:eastAsia="ＭＳ ゴシック" w:hAnsi="ＭＳ ゴシック" w:cs="ＭＳ Ｐゴシック" w:hint="eastAsia"/>
      </w:rPr>
    </w:lvl>
    <w:lvl w:ilvl="1" w:tplc="0409000B" w:tentative="1">
      <w:start w:val="1"/>
      <w:numFmt w:val="bullet"/>
      <w:lvlText w:val=""/>
      <w:lvlJc w:val="left"/>
      <w:pPr>
        <w:ind w:left="1229" w:hanging="440"/>
      </w:pPr>
      <w:rPr>
        <w:rFonts w:ascii="Wingdings" w:hAnsi="Wingdings" w:hint="default"/>
      </w:rPr>
    </w:lvl>
    <w:lvl w:ilvl="2" w:tplc="0409000D" w:tentative="1">
      <w:start w:val="1"/>
      <w:numFmt w:val="bullet"/>
      <w:lvlText w:val=""/>
      <w:lvlJc w:val="left"/>
      <w:pPr>
        <w:ind w:left="1669" w:hanging="440"/>
      </w:pPr>
      <w:rPr>
        <w:rFonts w:ascii="Wingdings" w:hAnsi="Wingdings" w:hint="default"/>
      </w:rPr>
    </w:lvl>
    <w:lvl w:ilvl="3" w:tplc="04090001" w:tentative="1">
      <w:start w:val="1"/>
      <w:numFmt w:val="bullet"/>
      <w:lvlText w:val=""/>
      <w:lvlJc w:val="left"/>
      <w:pPr>
        <w:ind w:left="2109" w:hanging="440"/>
      </w:pPr>
      <w:rPr>
        <w:rFonts w:ascii="Wingdings" w:hAnsi="Wingdings" w:hint="default"/>
      </w:rPr>
    </w:lvl>
    <w:lvl w:ilvl="4" w:tplc="0409000B" w:tentative="1">
      <w:start w:val="1"/>
      <w:numFmt w:val="bullet"/>
      <w:lvlText w:val=""/>
      <w:lvlJc w:val="left"/>
      <w:pPr>
        <w:ind w:left="2549" w:hanging="440"/>
      </w:pPr>
      <w:rPr>
        <w:rFonts w:ascii="Wingdings" w:hAnsi="Wingdings" w:hint="default"/>
      </w:rPr>
    </w:lvl>
    <w:lvl w:ilvl="5" w:tplc="0409000D" w:tentative="1">
      <w:start w:val="1"/>
      <w:numFmt w:val="bullet"/>
      <w:lvlText w:val=""/>
      <w:lvlJc w:val="left"/>
      <w:pPr>
        <w:ind w:left="2989" w:hanging="440"/>
      </w:pPr>
      <w:rPr>
        <w:rFonts w:ascii="Wingdings" w:hAnsi="Wingdings" w:hint="default"/>
      </w:rPr>
    </w:lvl>
    <w:lvl w:ilvl="6" w:tplc="04090001" w:tentative="1">
      <w:start w:val="1"/>
      <w:numFmt w:val="bullet"/>
      <w:lvlText w:val=""/>
      <w:lvlJc w:val="left"/>
      <w:pPr>
        <w:ind w:left="3429" w:hanging="440"/>
      </w:pPr>
      <w:rPr>
        <w:rFonts w:ascii="Wingdings" w:hAnsi="Wingdings" w:hint="default"/>
      </w:rPr>
    </w:lvl>
    <w:lvl w:ilvl="7" w:tplc="0409000B" w:tentative="1">
      <w:start w:val="1"/>
      <w:numFmt w:val="bullet"/>
      <w:lvlText w:val=""/>
      <w:lvlJc w:val="left"/>
      <w:pPr>
        <w:ind w:left="3869" w:hanging="440"/>
      </w:pPr>
      <w:rPr>
        <w:rFonts w:ascii="Wingdings" w:hAnsi="Wingdings" w:hint="default"/>
      </w:rPr>
    </w:lvl>
    <w:lvl w:ilvl="8" w:tplc="0409000D" w:tentative="1">
      <w:start w:val="1"/>
      <w:numFmt w:val="bullet"/>
      <w:lvlText w:val=""/>
      <w:lvlJc w:val="left"/>
      <w:pPr>
        <w:ind w:left="4309" w:hanging="440"/>
      </w:pPr>
      <w:rPr>
        <w:rFonts w:ascii="Wingdings" w:hAnsi="Wingdings" w:hint="default"/>
      </w:rPr>
    </w:lvl>
  </w:abstractNum>
  <w:abstractNum w:abstractNumId="5" w15:restartNumberingAfterBreak="0">
    <w:nsid w:val="0D245D04"/>
    <w:multiLevelType w:val="hybridMultilevel"/>
    <w:tmpl w:val="35AC872E"/>
    <w:lvl w:ilvl="0" w:tplc="AE3257B6">
      <w:start w:val="3"/>
      <w:numFmt w:val="decimal"/>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634216"/>
    <w:multiLevelType w:val="hybridMultilevel"/>
    <w:tmpl w:val="7EF04D8A"/>
    <w:lvl w:ilvl="0" w:tplc="A4AABE48">
      <w:start w:val="1"/>
      <w:numFmt w:val="decimalFullWidth"/>
      <w:lvlText w:val="%1．"/>
      <w:lvlJc w:val="left"/>
      <w:pPr>
        <w:ind w:left="495" w:hanging="49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0DC444E5"/>
    <w:multiLevelType w:val="multilevel"/>
    <w:tmpl w:val="6EE83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820B75"/>
    <w:multiLevelType w:val="hybridMultilevel"/>
    <w:tmpl w:val="6FD4B096"/>
    <w:lvl w:ilvl="0" w:tplc="B5448BDE">
      <w:start w:val="5"/>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7DD33BB"/>
    <w:multiLevelType w:val="hybridMultilevel"/>
    <w:tmpl w:val="326A67A4"/>
    <w:lvl w:ilvl="0" w:tplc="845AD258">
      <w:start w:val="25"/>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29F6DEE"/>
    <w:multiLevelType w:val="hybridMultilevel"/>
    <w:tmpl w:val="D5F4A29A"/>
    <w:lvl w:ilvl="0" w:tplc="A0F2DF94">
      <w:start w:val="1"/>
      <w:numFmt w:val="decimalFullWidth"/>
      <w:lvlText w:val="%1．"/>
      <w:lvlJc w:val="left"/>
      <w:pPr>
        <w:ind w:left="450" w:hanging="45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5DD5336"/>
    <w:multiLevelType w:val="hybridMultilevel"/>
    <w:tmpl w:val="191CB608"/>
    <w:lvl w:ilvl="0" w:tplc="F1DE7A32">
      <w:numFmt w:val="bullet"/>
      <w:lvlText w:val="◆"/>
      <w:lvlJc w:val="left"/>
      <w:pPr>
        <w:ind w:left="360" w:hanging="360"/>
      </w:pPr>
      <w:rPr>
        <w:rFonts w:ascii="ＭＳ ゴシック" w:eastAsia="ＭＳ ゴシック" w:hAnsi="ＭＳ ゴシック" w:cs="Times New Roman" w:hint="eastAsia"/>
      </w:rPr>
    </w:lvl>
    <w:lvl w:ilvl="1" w:tplc="0382F4E8">
      <w:start w:val="6"/>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96D739D"/>
    <w:multiLevelType w:val="hybridMultilevel"/>
    <w:tmpl w:val="B128CD32"/>
    <w:lvl w:ilvl="0" w:tplc="82D81E86">
      <w:numFmt w:val="bullet"/>
      <w:lvlText w:val="◆"/>
      <w:lvlJc w:val="left"/>
      <w:pPr>
        <w:tabs>
          <w:tab w:val="num" w:pos="360"/>
        </w:tabs>
        <w:ind w:left="360" w:hanging="360"/>
      </w:pPr>
      <w:rPr>
        <w:rFonts w:ascii="ＭＳ ゴシック" w:eastAsia="ＭＳ ゴシック" w:hAnsi="ＭＳ ゴシック" w:cs="ＭＳ Ｐゴシック" w:hint="eastAsia"/>
        <w:lang w:val="en-US"/>
      </w:rPr>
    </w:lvl>
    <w:lvl w:ilvl="1" w:tplc="7BC839A0">
      <w:numFmt w:val="bullet"/>
      <w:lvlText w:val="・"/>
      <w:lvlJc w:val="left"/>
      <w:pPr>
        <w:tabs>
          <w:tab w:val="num" w:pos="780"/>
        </w:tabs>
        <w:ind w:left="780" w:hanging="360"/>
      </w:pPr>
      <w:rPr>
        <w:rFonts w:ascii="Times New Roman" w:eastAsia="ＭＳ ゴシック" w:hAnsi="Times New Roman" w:cs="Times New Roman"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A4C6CFA"/>
    <w:multiLevelType w:val="hybridMultilevel"/>
    <w:tmpl w:val="68D2BF0A"/>
    <w:lvl w:ilvl="0" w:tplc="5DA634F0">
      <w:numFmt w:val="bullet"/>
      <w:lvlText w:val="・"/>
      <w:lvlJc w:val="left"/>
      <w:pPr>
        <w:ind w:left="747" w:hanging="360"/>
      </w:pPr>
      <w:rPr>
        <w:rFonts w:ascii="ＭＳ ゴシック" w:eastAsia="ＭＳ ゴシック" w:hAnsi="ＭＳ ゴシック" w:cs="Times New Roman" w:hint="eastAsia"/>
      </w:rPr>
    </w:lvl>
    <w:lvl w:ilvl="1" w:tplc="0409000B" w:tentative="1">
      <w:start w:val="1"/>
      <w:numFmt w:val="bullet"/>
      <w:lvlText w:val=""/>
      <w:lvlJc w:val="left"/>
      <w:pPr>
        <w:ind w:left="1267" w:hanging="440"/>
      </w:pPr>
      <w:rPr>
        <w:rFonts w:ascii="Wingdings" w:hAnsi="Wingdings" w:hint="default"/>
      </w:rPr>
    </w:lvl>
    <w:lvl w:ilvl="2" w:tplc="0409000D" w:tentative="1">
      <w:start w:val="1"/>
      <w:numFmt w:val="bullet"/>
      <w:lvlText w:val=""/>
      <w:lvlJc w:val="left"/>
      <w:pPr>
        <w:ind w:left="1707" w:hanging="440"/>
      </w:pPr>
      <w:rPr>
        <w:rFonts w:ascii="Wingdings" w:hAnsi="Wingdings" w:hint="default"/>
      </w:rPr>
    </w:lvl>
    <w:lvl w:ilvl="3" w:tplc="04090001" w:tentative="1">
      <w:start w:val="1"/>
      <w:numFmt w:val="bullet"/>
      <w:lvlText w:val=""/>
      <w:lvlJc w:val="left"/>
      <w:pPr>
        <w:ind w:left="2147" w:hanging="440"/>
      </w:pPr>
      <w:rPr>
        <w:rFonts w:ascii="Wingdings" w:hAnsi="Wingdings" w:hint="default"/>
      </w:rPr>
    </w:lvl>
    <w:lvl w:ilvl="4" w:tplc="0409000B" w:tentative="1">
      <w:start w:val="1"/>
      <w:numFmt w:val="bullet"/>
      <w:lvlText w:val=""/>
      <w:lvlJc w:val="left"/>
      <w:pPr>
        <w:ind w:left="2587" w:hanging="440"/>
      </w:pPr>
      <w:rPr>
        <w:rFonts w:ascii="Wingdings" w:hAnsi="Wingdings" w:hint="default"/>
      </w:rPr>
    </w:lvl>
    <w:lvl w:ilvl="5" w:tplc="0409000D" w:tentative="1">
      <w:start w:val="1"/>
      <w:numFmt w:val="bullet"/>
      <w:lvlText w:val=""/>
      <w:lvlJc w:val="left"/>
      <w:pPr>
        <w:ind w:left="3027" w:hanging="440"/>
      </w:pPr>
      <w:rPr>
        <w:rFonts w:ascii="Wingdings" w:hAnsi="Wingdings" w:hint="default"/>
      </w:rPr>
    </w:lvl>
    <w:lvl w:ilvl="6" w:tplc="04090001" w:tentative="1">
      <w:start w:val="1"/>
      <w:numFmt w:val="bullet"/>
      <w:lvlText w:val=""/>
      <w:lvlJc w:val="left"/>
      <w:pPr>
        <w:ind w:left="3467" w:hanging="440"/>
      </w:pPr>
      <w:rPr>
        <w:rFonts w:ascii="Wingdings" w:hAnsi="Wingdings" w:hint="default"/>
      </w:rPr>
    </w:lvl>
    <w:lvl w:ilvl="7" w:tplc="0409000B" w:tentative="1">
      <w:start w:val="1"/>
      <w:numFmt w:val="bullet"/>
      <w:lvlText w:val=""/>
      <w:lvlJc w:val="left"/>
      <w:pPr>
        <w:ind w:left="3907" w:hanging="440"/>
      </w:pPr>
      <w:rPr>
        <w:rFonts w:ascii="Wingdings" w:hAnsi="Wingdings" w:hint="default"/>
      </w:rPr>
    </w:lvl>
    <w:lvl w:ilvl="8" w:tplc="0409000D" w:tentative="1">
      <w:start w:val="1"/>
      <w:numFmt w:val="bullet"/>
      <w:lvlText w:val=""/>
      <w:lvlJc w:val="left"/>
      <w:pPr>
        <w:ind w:left="4347" w:hanging="440"/>
      </w:pPr>
      <w:rPr>
        <w:rFonts w:ascii="Wingdings" w:hAnsi="Wingdings" w:hint="default"/>
      </w:rPr>
    </w:lvl>
  </w:abstractNum>
  <w:abstractNum w:abstractNumId="14" w15:restartNumberingAfterBreak="0">
    <w:nsid w:val="2BAB7CB7"/>
    <w:multiLevelType w:val="hybridMultilevel"/>
    <w:tmpl w:val="9E8E50AE"/>
    <w:lvl w:ilvl="0" w:tplc="995874A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2BFC12CF"/>
    <w:multiLevelType w:val="multilevel"/>
    <w:tmpl w:val="78E43D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1542FA"/>
    <w:multiLevelType w:val="hybridMultilevel"/>
    <w:tmpl w:val="C8865CF4"/>
    <w:lvl w:ilvl="0" w:tplc="DC729580">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6B502D1"/>
    <w:multiLevelType w:val="multilevel"/>
    <w:tmpl w:val="7C4CDE8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2A791A"/>
    <w:multiLevelType w:val="multilevel"/>
    <w:tmpl w:val="5260A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B31407"/>
    <w:multiLevelType w:val="hybridMultilevel"/>
    <w:tmpl w:val="EBA01C76"/>
    <w:lvl w:ilvl="0" w:tplc="6308C096">
      <w:start w:val="4"/>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AAB6FC5"/>
    <w:multiLevelType w:val="hybridMultilevel"/>
    <w:tmpl w:val="4C442CD8"/>
    <w:lvl w:ilvl="0" w:tplc="9C8AC0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AAC2129"/>
    <w:multiLevelType w:val="multilevel"/>
    <w:tmpl w:val="9010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674AA4"/>
    <w:multiLevelType w:val="hybridMultilevel"/>
    <w:tmpl w:val="C5E46B60"/>
    <w:lvl w:ilvl="0" w:tplc="634A636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4C90D69"/>
    <w:multiLevelType w:val="hybridMultilevel"/>
    <w:tmpl w:val="37F6349C"/>
    <w:lvl w:ilvl="0" w:tplc="FD7054D0">
      <w:numFmt w:val="bullet"/>
      <w:lvlText w:val="○"/>
      <w:lvlJc w:val="left"/>
      <w:pPr>
        <w:ind w:left="360" w:hanging="360"/>
      </w:pPr>
      <w:rPr>
        <w:rFonts w:ascii="ＭＳ ゴシック" w:eastAsia="ＭＳ ゴシック" w:hAnsi="ＭＳ ゴシック"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67A7CBB"/>
    <w:multiLevelType w:val="hybridMultilevel"/>
    <w:tmpl w:val="5C4086D4"/>
    <w:lvl w:ilvl="0" w:tplc="21E82652">
      <w:start w:val="3"/>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B955912"/>
    <w:multiLevelType w:val="hybridMultilevel"/>
    <w:tmpl w:val="1B026310"/>
    <w:lvl w:ilvl="0" w:tplc="310CE3F6">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C0E0051"/>
    <w:multiLevelType w:val="hybridMultilevel"/>
    <w:tmpl w:val="21647CE0"/>
    <w:lvl w:ilvl="0" w:tplc="4EAC7364">
      <w:start w:val="1"/>
      <w:numFmt w:val="bullet"/>
      <w:lvlText w:val="○"/>
      <w:lvlJc w:val="left"/>
      <w:pPr>
        <w:ind w:left="503" w:hanging="360"/>
      </w:pPr>
      <w:rPr>
        <w:rFonts w:ascii="ＭＳ 明朝" w:eastAsia="ＭＳ 明朝" w:hAnsi="ＭＳ 明朝" w:cs="ＭＳ Ｐゴシック" w:hint="eastAsia"/>
      </w:rPr>
    </w:lvl>
    <w:lvl w:ilvl="1" w:tplc="0409000B" w:tentative="1">
      <w:start w:val="1"/>
      <w:numFmt w:val="bullet"/>
      <w:lvlText w:val=""/>
      <w:lvlJc w:val="left"/>
      <w:pPr>
        <w:ind w:left="1023" w:hanging="440"/>
      </w:pPr>
      <w:rPr>
        <w:rFonts w:ascii="Wingdings" w:hAnsi="Wingdings" w:hint="default"/>
      </w:rPr>
    </w:lvl>
    <w:lvl w:ilvl="2" w:tplc="0409000D" w:tentative="1">
      <w:start w:val="1"/>
      <w:numFmt w:val="bullet"/>
      <w:lvlText w:val=""/>
      <w:lvlJc w:val="left"/>
      <w:pPr>
        <w:ind w:left="1463" w:hanging="440"/>
      </w:pPr>
      <w:rPr>
        <w:rFonts w:ascii="Wingdings" w:hAnsi="Wingdings" w:hint="default"/>
      </w:rPr>
    </w:lvl>
    <w:lvl w:ilvl="3" w:tplc="04090001" w:tentative="1">
      <w:start w:val="1"/>
      <w:numFmt w:val="bullet"/>
      <w:lvlText w:val=""/>
      <w:lvlJc w:val="left"/>
      <w:pPr>
        <w:ind w:left="1903" w:hanging="440"/>
      </w:pPr>
      <w:rPr>
        <w:rFonts w:ascii="Wingdings" w:hAnsi="Wingdings" w:hint="default"/>
      </w:rPr>
    </w:lvl>
    <w:lvl w:ilvl="4" w:tplc="0409000B" w:tentative="1">
      <w:start w:val="1"/>
      <w:numFmt w:val="bullet"/>
      <w:lvlText w:val=""/>
      <w:lvlJc w:val="left"/>
      <w:pPr>
        <w:ind w:left="2343" w:hanging="440"/>
      </w:pPr>
      <w:rPr>
        <w:rFonts w:ascii="Wingdings" w:hAnsi="Wingdings" w:hint="default"/>
      </w:rPr>
    </w:lvl>
    <w:lvl w:ilvl="5" w:tplc="0409000D" w:tentative="1">
      <w:start w:val="1"/>
      <w:numFmt w:val="bullet"/>
      <w:lvlText w:val=""/>
      <w:lvlJc w:val="left"/>
      <w:pPr>
        <w:ind w:left="2783" w:hanging="440"/>
      </w:pPr>
      <w:rPr>
        <w:rFonts w:ascii="Wingdings" w:hAnsi="Wingdings" w:hint="default"/>
      </w:rPr>
    </w:lvl>
    <w:lvl w:ilvl="6" w:tplc="04090001" w:tentative="1">
      <w:start w:val="1"/>
      <w:numFmt w:val="bullet"/>
      <w:lvlText w:val=""/>
      <w:lvlJc w:val="left"/>
      <w:pPr>
        <w:ind w:left="3223" w:hanging="440"/>
      </w:pPr>
      <w:rPr>
        <w:rFonts w:ascii="Wingdings" w:hAnsi="Wingdings" w:hint="default"/>
      </w:rPr>
    </w:lvl>
    <w:lvl w:ilvl="7" w:tplc="0409000B" w:tentative="1">
      <w:start w:val="1"/>
      <w:numFmt w:val="bullet"/>
      <w:lvlText w:val=""/>
      <w:lvlJc w:val="left"/>
      <w:pPr>
        <w:ind w:left="3663" w:hanging="440"/>
      </w:pPr>
      <w:rPr>
        <w:rFonts w:ascii="Wingdings" w:hAnsi="Wingdings" w:hint="default"/>
      </w:rPr>
    </w:lvl>
    <w:lvl w:ilvl="8" w:tplc="0409000D" w:tentative="1">
      <w:start w:val="1"/>
      <w:numFmt w:val="bullet"/>
      <w:lvlText w:val=""/>
      <w:lvlJc w:val="left"/>
      <w:pPr>
        <w:ind w:left="4103" w:hanging="440"/>
      </w:pPr>
      <w:rPr>
        <w:rFonts w:ascii="Wingdings" w:hAnsi="Wingdings" w:hint="default"/>
      </w:rPr>
    </w:lvl>
  </w:abstractNum>
  <w:abstractNum w:abstractNumId="27" w15:restartNumberingAfterBreak="0">
    <w:nsid w:val="4F1B09EB"/>
    <w:multiLevelType w:val="hybridMultilevel"/>
    <w:tmpl w:val="77E299E2"/>
    <w:lvl w:ilvl="0" w:tplc="BD920704">
      <w:start w:val="110"/>
      <w:numFmt w:val="bullet"/>
      <w:lvlText w:val="★"/>
      <w:lvlJc w:val="left"/>
      <w:pPr>
        <w:tabs>
          <w:tab w:val="num" w:pos="570"/>
        </w:tabs>
        <w:ind w:left="57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8" w15:restartNumberingAfterBreak="0">
    <w:nsid w:val="51015FCF"/>
    <w:multiLevelType w:val="hybridMultilevel"/>
    <w:tmpl w:val="8B12B8B0"/>
    <w:lvl w:ilvl="0" w:tplc="9FE48B32">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58F10E8"/>
    <w:multiLevelType w:val="hybridMultilevel"/>
    <w:tmpl w:val="640A59BA"/>
    <w:lvl w:ilvl="0" w:tplc="57C21F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73A058D"/>
    <w:multiLevelType w:val="hybridMultilevel"/>
    <w:tmpl w:val="8CE8152C"/>
    <w:lvl w:ilvl="0" w:tplc="041C093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A401D98"/>
    <w:multiLevelType w:val="hybridMultilevel"/>
    <w:tmpl w:val="B55C1006"/>
    <w:lvl w:ilvl="0" w:tplc="EFA2B39A">
      <w:numFmt w:val="bullet"/>
      <w:lvlText w:val="○"/>
      <w:lvlJc w:val="left"/>
      <w:pPr>
        <w:ind w:left="563" w:hanging="360"/>
      </w:pPr>
      <w:rPr>
        <w:rFonts w:ascii="ＭＳ 明朝" w:eastAsia="ＭＳ 明朝" w:hAnsi="ＭＳ 明朝" w:cs="Times New Roman" w:hint="eastAsia"/>
      </w:rPr>
    </w:lvl>
    <w:lvl w:ilvl="1" w:tplc="0409000B" w:tentative="1">
      <w:start w:val="1"/>
      <w:numFmt w:val="bullet"/>
      <w:lvlText w:val=""/>
      <w:lvlJc w:val="left"/>
      <w:pPr>
        <w:ind w:left="1083" w:hanging="440"/>
      </w:pPr>
      <w:rPr>
        <w:rFonts w:ascii="Wingdings" w:hAnsi="Wingdings" w:hint="default"/>
      </w:rPr>
    </w:lvl>
    <w:lvl w:ilvl="2" w:tplc="0409000D" w:tentative="1">
      <w:start w:val="1"/>
      <w:numFmt w:val="bullet"/>
      <w:lvlText w:val=""/>
      <w:lvlJc w:val="left"/>
      <w:pPr>
        <w:ind w:left="1523" w:hanging="440"/>
      </w:pPr>
      <w:rPr>
        <w:rFonts w:ascii="Wingdings" w:hAnsi="Wingdings" w:hint="default"/>
      </w:rPr>
    </w:lvl>
    <w:lvl w:ilvl="3" w:tplc="04090001" w:tentative="1">
      <w:start w:val="1"/>
      <w:numFmt w:val="bullet"/>
      <w:lvlText w:val=""/>
      <w:lvlJc w:val="left"/>
      <w:pPr>
        <w:ind w:left="1963" w:hanging="440"/>
      </w:pPr>
      <w:rPr>
        <w:rFonts w:ascii="Wingdings" w:hAnsi="Wingdings" w:hint="default"/>
      </w:rPr>
    </w:lvl>
    <w:lvl w:ilvl="4" w:tplc="0409000B" w:tentative="1">
      <w:start w:val="1"/>
      <w:numFmt w:val="bullet"/>
      <w:lvlText w:val=""/>
      <w:lvlJc w:val="left"/>
      <w:pPr>
        <w:ind w:left="2403" w:hanging="440"/>
      </w:pPr>
      <w:rPr>
        <w:rFonts w:ascii="Wingdings" w:hAnsi="Wingdings" w:hint="default"/>
      </w:rPr>
    </w:lvl>
    <w:lvl w:ilvl="5" w:tplc="0409000D" w:tentative="1">
      <w:start w:val="1"/>
      <w:numFmt w:val="bullet"/>
      <w:lvlText w:val=""/>
      <w:lvlJc w:val="left"/>
      <w:pPr>
        <w:ind w:left="2843" w:hanging="440"/>
      </w:pPr>
      <w:rPr>
        <w:rFonts w:ascii="Wingdings" w:hAnsi="Wingdings" w:hint="default"/>
      </w:rPr>
    </w:lvl>
    <w:lvl w:ilvl="6" w:tplc="04090001" w:tentative="1">
      <w:start w:val="1"/>
      <w:numFmt w:val="bullet"/>
      <w:lvlText w:val=""/>
      <w:lvlJc w:val="left"/>
      <w:pPr>
        <w:ind w:left="3283" w:hanging="440"/>
      </w:pPr>
      <w:rPr>
        <w:rFonts w:ascii="Wingdings" w:hAnsi="Wingdings" w:hint="default"/>
      </w:rPr>
    </w:lvl>
    <w:lvl w:ilvl="7" w:tplc="0409000B" w:tentative="1">
      <w:start w:val="1"/>
      <w:numFmt w:val="bullet"/>
      <w:lvlText w:val=""/>
      <w:lvlJc w:val="left"/>
      <w:pPr>
        <w:ind w:left="3723" w:hanging="440"/>
      </w:pPr>
      <w:rPr>
        <w:rFonts w:ascii="Wingdings" w:hAnsi="Wingdings" w:hint="default"/>
      </w:rPr>
    </w:lvl>
    <w:lvl w:ilvl="8" w:tplc="0409000D" w:tentative="1">
      <w:start w:val="1"/>
      <w:numFmt w:val="bullet"/>
      <w:lvlText w:val=""/>
      <w:lvlJc w:val="left"/>
      <w:pPr>
        <w:ind w:left="4163" w:hanging="440"/>
      </w:pPr>
      <w:rPr>
        <w:rFonts w:ascii="Wingdings" w:hAnsi="Wingdings" w:hint="default"/>
      </w:rPr>
    </w:lvl>
  </w:abstractNum>
  <w:abstractNum w:abstractNumId="32" w15:restartNumberingAfterBreak="0">
    <w:nsid w:val="5B8B3413"/>
    <w:multiLevelType w:val="multilevel"/>
    <w:tmpl w:val="0FD81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A46642"/>
    <w:multiLevelType w:val="hybridMultilevel"/>
    <w:tmpl w:val="ADC624A8"/>
    <w:lvl w:ilvl="0" w:tplc="35EE3E8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ED31E09"/>
    <w:multiLevelType w:val="hybridMultilevel"/>
    <w:tmpl w:val="100C0A36"/>
    <w:lvl w:ilvl="0" w:tplc="AA82A748">
      <w:start w:val="8"/>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0AB3B18"/>
    <w:multiLevelType w:val="hybridMultilevel"/>
    <w:tmpl w:val="0E981C06"/>
    <w:lvl w:ilvl="0" w:tplc="FAC01CB8">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9331CCA"/>
    <w:multiLevelType w:val="hybridMultilevel"/>
    <w:tmpl w:val="8DB612DC"/>
    <w:lvl w:ilvl="0" w:tplc="73AC204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EA7596C"/>
    <w:multiLevelType w:val="hybridMultilevel"/>
    <w:tmpl w:val="9AC8605A"/>
    <w:lvl w:ilvl="0" w:tplc="D24A085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6FED353A"/>
    <w:multiLevelType w:val="hybridMultilevel"/>
    <w:tmpl w:val="55E0D112"/>
    <w:lvl w:ilvl="0" w:tplc="B18CDEE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0565D9B"/>
    <w:multiLevelType w:val="hybridMultilevel"/>
    <w:tmpl w:val="488ECC0E"/>
    <w:lvl w:ilvl="0" w:tplc="F8600E6A">
      <w:start w:val="3"/>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09B28AE"/>
    <w:multiLevelType w:val="hybridMultilevel"/>
    <w:tmpl w:val="CA0EF446"/>
    <w:lvl w:ilvl="0" w:tplc="9114466A">
      <w:start w:val="4"/>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1B27BF8"/>
    <w:multiLevelType w:val="hybridMultilevel"/>
    <w:tmpl w:val="DA625F9E"/>
    <w:lvl w:ilvl="0" w:tplc="2464772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78D1BC8"/>
    <w:multiLevelType w:val="hybridMultilevel"/>
    <w:tmpl w:val="20D608E0"/>
    <w:lvl w:ilvl="0" w:tplc="072A4428">
      <w:start w:val="3"/>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9BC7A79"/>
    <w:multiLevelType w:val="hybridMultilevel"/>
    <w:tmpl w:val="852A2F78"/>
    <w:lvl w:ilvl="0" w:tplc="27D230C0">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31176858">
    <w:abstractNumId w:val="27"/>
  </w:num>
  <w:num w:numId="2" w16cid:durableId="112873458">
    <w:abstractNumId w:val="12"/>
  </w:num>
  <w:num w:numId="3" w16cid:durableId="1693875673">
    <w:abstractNumId w:val="39"/>
  </w:num>
  <w:num w:numId="4" w16cid:durableId="52124190">
    <w:abstractNumId w:val="42"/>
  </w:num>
  <w:num w:numId="5" w16cid:durableId="2114084706">
    <w:abstractNumId w:val="9"/>
  </w:num>
  <w:num w:numId="6" w16cid:durableId="2147038605">
    <w:abstractNumId w:val="25"/>
  </w:num>
  <w:num w:numId="7" w16cid:durableId="1028681291">
    <w:abstractNumId w:val="11"/>
  </w:num>
  <w:num w:numId="8" w16cid:durableId="1718821894">
    <w:abstractNumId w:val="43"/>
  </w:num>
  <w:num w:numId="9" w16cid:durableId="625357890">
    <w:abstractNumId w:val="41"/>
  </w:num>
  <w:num w:numId="10" w16cid:durableId="282230703">
    <w:abstractNumId w:val="36"/>
  </w:num>
  <w:num w:numId="11" w16cid:durableId="789517769">
    <w:abstractNumId w:val="29"/>
  </w:num>
  <w:num w:numId="12" w16cid:durableId="114493768">
    <w:abstractNumId w:val="5"/>
  </w:num>
  <w:num w:numId="13" w16cid:durableId="1959482124">
    <w:abstractNumId w:val="22"/>
  </w:num>
  <w:num w:numId="14" w16cid:durableId="1849439746">
    <w:abstractNumId w:val="20"/>
  </w:num>
  <w:num w:numId="15" w16cid:durableId="1436942736">
    <w:abstractNumId w:val="10"/>
  </w:num>
  <w:num w:numId="16" w16cid:durableId="1396930112">
    <w:abstractNumId w:val="35"/>
  </w:num>
  <w:num w:numId="17" w16cid:durableId="640504838">
    <w:abstractNumId w:val="24"/>
  </w:num>
  <w:num w:numId="18" w16cid:durableId="544407881">
    <w:abstractNumId w:val="40"/>
  </w:num>
  <w:num w:numId="19" w16cid:durableId="410657566">
    <w:abstractNumId w:val="8"/>
  </w:num>
  <w:num w:numId="20" w16cid:durableId="1419054662">
    <w:abstractNumId w:val="34"/>
  </w:num>
  <w:num w:numId="21" w16cid:durableId="1218710452">
    <w:abstractNumId w:val="18"/>
  </w:num>
  <w:num w:numId="22" w16cid:durableId="851917227">
    <w:abstractNumId w:val="7"/>
  </w:num>
  <w:num w:numId="23" w16cid:durableId="1415977340">
    <w:abstractNumId w:val="32"/>
  </w:num>
  <w:num w:numId="24" w16cid:durableId="909005814">
    <w:abstractNumId w:val="1"/>
  </w:num>
  <w:num w:numId="25" w16cid:durableId="1534269175">
    <w:abstractNumId w:val="15"/>
  </w:num>
  <w:num w:numId="26" w16cid:durableId="709035998">
    <w:abstractNumId w:val="17"/>
  </w:num>
  <w:num w:numId="27" w16cid:durableId="524711735">
    <w:abstractNumId w:val="16"/>
  </w:num>
  <w:num w:numId="28" w16cid:durableId="1141846718">
    <w:abstractNumId w:val="19"/>
  </w:num>
  <w:num w:numId="29" w16cid:durableId="1855727880">
    <w:abstractNumId w:val="23"/>
  </w:num>
  <w:num w:numId="30" w16cid:durableId="1789231011">
    <w:abstractNumId w:val="21"/>
  </w:num>
  <w:num w:numId="31" w16cid:durableId="933051041">
    <w:abstractNumId w:val="26"/>
  </w:num>
  <w:num w:numId="32" w16cid:durableId="558564575">
    <w:abstractNumId w:val="3"/>
  </w:num>
  <w:num w:numId="33" w16cid:durableId="1105224973">
    <w:abstractNumId w:val="28"/>
  </w:num>
  <w:num w:numId="34" w16cid:durableId="319041627">
    <w:abstractNumId w:val="30"/>
  </w:num>
  <w:num w:numId="35" w16cid:durableId="124324532">
    <w:abstractNumId w:val="33"/>
  </w:num>
  <w:num w:numId="36" w16cid:durableId="1869177939">
    <w:abstractNumId w:val="37"/>
  </w:num>
  <w:num w:numId="37" w16cid:durableId="407116907">
    <w:abstractNumId w:val="2"/>
  </w:num>
  <w:num w:numId="38" w16cid:durableId="363560025">
    <w:abstractNumId w:val="13"/>
  </w:num>
  <w:num w:numId="39" w16cid:durableId="185873184">
    <w:abstractNumId w:val="0"/>
  </w:num>
  <w:num w:numId="40" w16cid:durableId="415636236">
    <w:abstractNumId w:val="14"/>
  </w:num>
  <w:num w:numId="41" w16cid:durableId="45298512">
    <w:abstractNumId w:val="6"/>
  </w:num>
  <w:num w:numId="42" w16cid:durableId="1728796765">
    <w:abstractNumId w:val="4"/>
  </w:num>
  <w:num w:numId="43" w16cid:durableId="1910845668">
    <w:abstractNumId w:val="38"/>
  </w:num>
  <w:num w:numId="44" w16cid:durableId="1013653989">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rawingGridHorizontalSpacing w:val="223"/>
  <w:drawingGridVerticalSpacing w:val="163"/>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4F7"/>
    <w:rsid w:val="000000F0"/>
    <w:rsid w:val="00000125"/>
    <w:rsid w:val="000001EF"/>
    <w:rsid w:val="0000097C"/>
    <w:rsid w:val="000009F6"/>
    <w:rsid w:val="00000FBF"/>
    <w:rsid w:val="0000135D"/>
    <w:rsid w:val="00001724"/>
    <w:rsid w:val="000017A9"/>
    <w:rsid w:val="000018C9"/>
    <w:rsid w:val="00001BE5"/>
    <w:rsid w:val="00001D2D"/>
    <w:rsid w:val="00001D49"/>
    <w:rsid w:val="00002844"/>
    <w:rsid w:val="00002AB9"/>
    <w:rsid w:val="00002D78"/>
    <w:rsid w:val="00002E15"/>
    <w:rsid w:val="00002F04"/>
    <w:rsid w:val="0000316E"/>
    <w:rsid w:val="0000324D"/>
    <w:rsid w:val="00003377"/>
    <w:rsid w:val="00003484"/>
    <w:rsid w:val="000035BA"/>
    <w:rsid w:val="00003C4F"/>
    <w:rsid w:val="00003D81"/>
    <w:rsid w:val="00003E6A"/>
    <w:rsid w:val="0000419F"/>
    <w:rsid w:val="000046F7"/>
    <w:rsid w:val="000047DA"/>
    <w:rsid w:val="000049D2"/>
    <w:rsid w:val="00004D4B"/>
    <w:rsid w:val="00004D86"/>
    <w:rsid w:val="00005152"/>
    <w:rsid w:val="00005B62"/>
    <w:rsid w:val="00005D30"/>
    <w:rsid w:val="00006240"/>
    <w:rsid w:val="00006350"/>
    <w:rsid w:val="00006950"/>
    <w:rsid w:val="00006997"/>
    <w:rsid w:val="00006B31"/>
    <w:rsid w:val="00006DFF"/>
    <w:rsid w:val="000074DC"/>
    <w:rsid w:val="00007688"/>
    <w:rsid w:val="000076CD"/>
    <w:rsid w:val="00010171"/>
    <w:rsid w:val="000102A7"/>
    <w:rsid w:val="000103C3"/>
    <w:rsid w:val="000104BA"/>
    <w:rsid w:val="00010A6C"/>
    <w:rsid w:val="00010F85"/>
    <w:rsid w:val="0001119A"/>
    <w:rsid w:val="00011527"/>
    <w:rsid w:val="00012075"/>
    <w:rsid w:val="000122E9"/>
    <w:rsid w:val="000125E5"/>
    <w:rsid w:val="00013153"/>
    <w:rsid w:val="00013423"/>
    <w:rsid w:val="000135EE"/>
    <w:rsid w:val="000137C9"/>
    <w:rsid w:val="000139C8"/>
    <w:rsid w:val="00013C8F"/>
    <w:rsid w:val="00013CF0"/>
    <w:rsid w:val="00013D3D"/>
    <w:rsid w:val="000140CC"/>
    <w:rsid w:val="00014417"/>
    <w:rsid w:val="00014B22"/>
    <w:rsid w:val="00015063"/>
    <w:rsid w:val="000168F0"/>
    <w:rsid w:val="000169FB"/>
    <w:rsid w:val="00016AFD"/>
    <w:rsid w:val="00016D38"/>
    <w:rsid w:val="00016EF9"/>
    <w:rsid w:val="00017011"/>
    <w:rsid w:val="000170F5"/>
    <w:rsid w:val="000170FA"/>
    <w:rsid w:val="00017229"/>
    <w:rsid w:val="00017675"/>
    <w:rsid w:val="000176C6"/>
    <w:rsid w:val="000179FA"/>
    <w:rsid w:val="00017CF7"/>
    <w:rsid w:val="0002004C"/>
    <w:rsid w:val="000203EB"/>
    <w:rsid w:val="000208AD"/>
    <w:rsid w:val="00020993"/>
    <w:rsid w:val="00020B9C"/>
    <w:rsid w:val="00021122"/>
    <w:rsid w:val="000215F1"/>
    <w:rsid w:val="00021765"/>
    <w:rsid w:val="00021C7A"/>
    <w:rsid w:val="00021C99"/>
    <w:rsid w:val="00022736"/>
    <w:rsid w:val="00022C9D"/>
    <w:rsid w:val="00022D52"/>
    <w:rsid w:val="00022F20"/>
    <w:rsid w:val="000238A7"/>
    <w:rsid w:val="0002471B"/>
    <w:rsid w:val="0002490E"/>
    <w:rsid w:val="00024935"/>
    <w:rsid w:val="00024C75"/>
    <w:rsid w:val="00024FC4"/>
    <w:rsid w:val="00025125"/>
    <w:rsid w:val="000253C1"/>
    <w:rsid w:val="000254A5"/>
    <w:rsid w:val="00025993"/>
    <w:rsid w:val="00025A6B"/>
    <w:rsid w:val="00025C30"/>
    <w:rsid w:val="00025DDA"/>
    <w:rsid w:val="00026139"/>
    <w:rsid w:val="00026541"/>
    <w:rsid w:val="000267B5"/>
    <w:rsid w:val="00026D01"/>
    <w:rsid w:val="0002705E"/>
    <w:rsid w:val="000270EA"/>
    <w:rsid w:val="00027110"/>
    <w:rsid w:val="000271EE"/>
    <w:rsid w:val="0002731F"/>
    <w:rsid w:val="0002762F"/>
    <w:rsid w:val="00027CEE"/>
    <w:rsid w:val="00027D4A"/>
    <w:rsid w:val="00027DAD"/>
    <w:rsid w:val="00030039"/>
    <w:rsid w:val="000304A7"/>
    <w:rsid w:val="00030849"/>
    <w:rsid w:val="00030985"/>
    <w:rsid w:val="00031056"/>
    <w:rsid w:val="000316DD"/>
    <w:rsid w:val="0003179D"/>
    <w:rsid w:val="0003196B"/>
    <w:rsid w:val="00031B07"/>
    <w:rsid w:val="00031D95"/>
    <w:rsid w:val="00031E31"/>
    <w:rsid w:val="00032057"/>
    <w:rsid w:val="0003229E"/>
    <w:rsid w:val="000323D8"/>
    <w:rsid w:val="000324CA"/>
    <w:rsid w:val="0003250B"/>
    <w:rsid w:val="00032AB7"/>
    <w:rsid w:val="00032CA5"/>
    <w:rsid w:val="00032CAE"/>
    <w:rsid w:val="00032F41"/>
    <w:rsid w:val="00032F5F"/>
    <w:rsid w:val="00033786"/>
    <w:rsid w:val="00033AF6"/>
    <w:rsid w:val="00033C10"/>
    <w:rsid w:val="0003406A"/>
    <w:rsid w:val="00034257"/>
    <w:rsid w:val="0003449A"/>
    <w:rsid w:val="00034632"/>
    <w:rsid w:val="0003469D"/>
    <w:rsid w:val="000348DD"/>
    <w:rsid w:val="00034BED"/>
    <w:rsid w:val="00035645"/>
    <w:rsid w:val="00035A2F"/>
    <w:rsid w:val="00035EDE"/>
    <w:rsid w:val="00035F61"/>
    <w:rsid w:val="00035FD7"/>
    <w:rsid w:val="000360E4"/>
    <w:rsid w:val="0003610B"/>
    <w:rsid w:val="00036171"/>
    <w:rsid w:val="000361F1"/>
    <w:rsid w:val="00036320"/>
    <w:rsid w:val="000363E8"/>
    <w:rsid w:val="00036D51"/>
    <w:rsid w:val="0003703C"/>
    <w:rsid w:val="0003724E"/>
    <w:rsid w:val="00037516"/>
    <w:rsid w:val="00037571"/>
    <w:rsid w:val="000375BB"/>
    <w:rsid w:val="000375CC"/>
    <w:rsid w:val="000376E3"/>
    <w:rsid w:val="00037C69"/>
    <w:rsid w:val="00037D6D"/>
    <w:rsid w:val="00037E57"/>
    <w:rsid w:val="00037F24"/>
    <w:rsid w:val="0004005C"/>
    <w:rsid w:val="000401BC"/>
    <w:rsid w:val="0004034A"/>
    <w:rsid w:val="00040707"/>
    <w:rsid w:val="00040D2F"/>
    <w:rsid w:val="00041101"/>
    <w:rsid w:val="00041FF4"/>
    <w:rsid w:val="00042260"/>
    <w:rsid w:val="00042A07"/>
    <w:rsid w:val="000431B8"/>
    <w:rsid w:val="00043207"/>
    <w:rsid w:val="00043344"/>
    <w:rsid w:val="00043EDB"/>
    <w:rsid w:val="00043EDE"/>
    <w:rsid w:val="00044368"/>
    <w:rsid w:val="00044382"/>
    <w:rsid w:val="000445B8"/>
    <w:rsid w:val="00044AEA"/>
    <w:rsid w:val="00044E99"/>
    <w:rsid w:val="00045013"/>
    <w:rsid w:val="000455E9"/>
    <w:rsid w:val="000456A6"/>
    <w:rsid w:val="00045720"/>
    <w:rsid w:val="00045A29"/>
    <w:rsid w:val="000461CD"/>
    <w:rsid w:val="000469B0"/>
    <w:rsid w:val="00046B54"/>
    <w:rsid w:val="00046B5C"/>
    <w:rsid w:val="00046B93"/>
    <w:rsid w:val="00047938"/>
    <w:rsid w:val="00047D2F"/>
    <w:rsid w:val="00047FEC"/>
    <w:rsid w:val="00050146"/>
    <w:rsid w:val="00050246"/>
    <w:rsid w:val="00050AA0"/>
    <w:rsid w:val="00050CE3"/>
    <w:rsid w:val="00051B99"/>
    <w:rsid w:val="00051C9E"/>
    <w:rsid w:val="00051D8B"/>
    <w:rsid w:val="0005276A"/>
    <w:rsid w:val="00052A47"/>
    <w:rsid w:val="00052C5E"/>
    <w:rsid w:val="00052D50"/>
    <w:rsid w:val="00052ECE"/>
    <w:rsid w:val="0005329C"/>
    <w:rsid w:val="0005352A"/>
    <w:rsid w:val="000539E4"/>
    <w:rsid w:val="00053B1F"/>
    <w:rsid w:val="000540C1"/>
    <w:rsid w:val="0005467B"/>
    <w:rsid w:val="000547BF"/>
    <w:rsid w:val="0005495C"/>
    <w:rsid w:val="00054B70"/>
    <w:rsid w:val="00054CA2"/>
    <w:rsid w:val="00054FA4"/>
    <w:rsid w:val="000554E7"/>
    <w:rsid w:val="00055933"/>
    <w:rsid w:val="0005595B"/>
    <w:rsid w:val="00055BCA"/>
    <w:rsid w:val="00055DE3"/>
    <w:rsid w:val="00055E71"/>
    <w:rsid w:val="00055FC6"/>
    <w:rsid w:val="000561A9"/>
    <w:rsid w:val="00056370"/>
    <w:rsid w:val="0005693B"/>
    <w:rsid w:val="00056DFD"/>
    <w:rsid w:val="0005726D"/>
    <w:rsid w:val="00057394"/>
    <w:rsid w:val="000574CC"/>
    <w:rsid w:val="00057730"/>
    <w:rsid w:val="00057832"/>
    <w:rsid w:val="0005783C"/>
    <w:rsid w:val="00057A9F"/>
    <w:rsid w:val="00057AA4"/>
    <w:rsid w:val="00057AE6"/>
    <w:rsid w:val="00057EA0"/>
    <w:rsid w:val="00057EDA"/>
    <w:rsid w:val="0006052C"/>
    <w:rsid w:val="000608A2"/>
    <w:rsid w:val="0006099B"/>
    <w:rsid w:val="00060D1C"/>
    <w:rsid w:val="00060D5D"/>
    <w:rsid w:val="000612B5"/>
    <w:rsid w:val="0006133E"/>
    <w:rsid w:val="00061761"/>
    <w:rsid w:val="00061A91"/>
    <w:rsid w:val="00061EF2"/>
    <w:rsid w:val="00061F6B"/>
    <w:rsid w:val="000622AC"/>
    <w:rsid w:val="00062A6A"/>
    <w:rsid w:val="00062B95"/>
    <w:rsid w:val="00062CA6"/>
    <w:rsid w:val="00062F9E"/>
    <w:rsid w:val="00063273"/>
    <w:rsid w:val="00063412"/>
    <w:rsid w:val="000639B9"/>
    <w:rsid w:val="00063A79"/>
    <w:rsid w:val="00063AC3"/>
    <w:rsid w:val="00063CE1"/>
    <w:rsid w:val="00063D41"/>
    <w:rsid w:val="00063DBD"/>
    <w:rsid w:val="000645C4"/>
    <w:rsid w:val="00064BDB"/>
    <w:rsid w:val="00065099"/>
    <w:rsid w:val="000653D5"/>
    <w:rsid w:val="0006560F"/>
    <w:rsid w:val="000658E3"/>
    <w:rsid w:val="00065907"/>
    <w:rsid w:val="000659B4"/>
    <w:rsid w:val="00065EB6"/>
    <w:rsid w:val="00066051"/>
    <w:rsid w:val="00066678"/>
    <w:rsid w:val="0006670F"/>
    <w:rsid w:val="00066C07"/>
    <w:rsid w:val="00066FB5"/>
    <w:rsid w:val="000676CE"/>
    <w:rsid w:val="00067712"/>
    <w:rsid w:val="00067CEF"/>
    <w:rsid w:val="00067DA6"/>
    <w:rsid w:val="00070493"/>
    <w:rsid w:val="000707CD"/>
    <w:rsid w:val="00070B47"/>
    <w:rsid w:val="00071153"/>
    <w:rsid w:val="000712AC"/>
    <w:rsid w:val="000713F9"/>
    <w:rsid w:val="000714F5"/>
    <w:rsid w:val="00071990"/>
    <w:rsid w:val="000722C7"/>
    <w:rsid w:val="0007274A"/>
    <w:rsid w:val="00072AA3"/>
    <w:rsid w:val="000734CF"/>
    <w:rsid w:val="00073EC9"/>
    <w:rsid w:val="000740F9"/>
    <w:rsid w:val="00074860"/>
    <w:rsid w:val="0007509E"/>
    <w:rsid w:val="000751B5"/>
    <w:rsid w:val="000752E4"/>
    <w:rsid w:val="00075572"/>
    <w:rsid w:val="0007565B"/>
    <w:rsid w:val="00075A9A"/>
    <w:rsid w:val="00075D15"/>
    <w:rsid w:val="0007610B"/>
    <w:rsid w:val="00076210"/>
    <w:rsid w:val="00076734"/>
    <w:rsid w:val="000767A2"/>
    <w:rsid w:val="00076C10"/>
    <w:rsid w:val="00076FAA"/>
    <w:rsid w:val="000772F5"/>
    <w:rsid w:val="00077320"/>
    <w:rsid w:val="000774E6"/>
    <w:rsid w:val="0007775F"/>
    <w:rsid w:val="00077891"/>
    <w:rsid w:val="00077AD7"/>
    <w:rsid w:val="00080043"/>
    <w:rsid w:val="0008070C"/>
    <w:rsid w:val="00080E7B"/>
    <w:rsid w:val="000810C8"/>
    <w:rsid w:val="000810E1"/>
    <w:rsid w:val="00081117"/>
    <w:rsid w:val="00081125"/>
    <w:rsid w:val="00081140"/>
    <w:rsid w:val="000813CB"/>
    <w:rsid w:val="0008152A"/>
    <w:rsid w:val="00081B32"/>
    <w:rsid w:val="00081B57"/>
    <w:rsid w:val="00081EF7"/>
    <w:rsid w:val="000820FC"/>
    <w:rsid w:val="00082707"/>
    <w:rsid w:val="0008283C"/>
    <w:rsid w:val="00082A60"/>
    <w:rsid w:val="00082D06"/>
    <w:rsid w:val="0008312F"/>
    <w:rsid w:val="000832F4"/>
    <w:rsid w:val="00083C31"/>
    <w:rsid w:val="00083DD6"/>
    <w:rsid w:val="00084335"/>
    <w:rsid w:val="00084599"/>
    <w:rsid w:val="00084B00"/>
    <w:rsid w:val="00084CD9"/>
    <w:rsid w:val="0008510A"/>
    <w:rsid w:val="000853BF"/>
    <w:rsid w:val="000853C9"/>
    <w:rsid w:val="0008544B"/>
    <w:rsid w:val="00085608"/>
    <w:rsid w:val="000862A1"/>
    <w:rsid w:val="000864C2"/>
    <w:rsid w:val="00086907"/>
    <w:rsid w:val="00086CEF"/>
    <w:rsid w:val="00086E76"/>
    <w:rsid w:val="000877EF"/>
    <w:rsid w:val="00087AAD"/>
    <w:rsid w:val="000904B4"/>
    <w:rsid w:val="00090F9A"/>
    <w:rsid w:val="0009151C"/>
    <w:rsid w:val="0009163E"/>
    <w:rsid w:val="000918FF"/>
    <w:rsid w:val="00091B71"/>
    <w:rsid w:val="00091C9A"/>
    <w:rsid w:val="00091DEE"/>
    <w:rsid w:val="00091E11"/>
    <w:rsid w:val="000920F9"/>
    <w:rsid w:val="00092247"/>
    <w:rsid w:val="00092358"/>
    <w:rsid w:val="00092615"/>
    <w:rsid w:val="00092637"/>
    <w:rsid w:val="0009281E"/>
    <w:rsid w:val="00092F7A"/>
    <w:rsid w:val="00092FE4"/>
    <w:rsid w:val="00093034"/>
    <w:rsid w:val="000930B7"/>
    <w:rsid w:val="00093573"/>
    <w:rsid w:val="000935D6"/>
    <w:rsid w:val="0009383E"/>
    <w:rsid w:val="0009459E"/>
    <w:rsid w:val="000947C9"/>
    <w:rsid w:val="0009481B"/>
    <w:rsid w:val="00094E00"/>
    <w:rsid w:val="0009547A"/>
    <w:rsid w:val="00095492"/>
    <w:rsid w:val="0009565C"/>
    <w:rsid w:val="000956D2"/>
    <w:rsid w:val="00095715"/>
    <w:rsid w:val="000965AB"/>
    <w:rsid w:val="00096A98"/>
    <w:rsid w:val="00096F59"/>
    <w:rsid w:val="00097023"/>
    <w:rsid w:val="00097075"/>
    <w:rsid w:val="00097451"/>
    <w:rsid w:val="000978E1"/>
    <w:rsid w:val="000979EA"/>
    <w:rsid w:val="00097BA2"/>
    <w:rsid w:val="000A0656"/>
    <w:rsid w:val="000A0738"/>
    <w:rsid w:val="000A0C3C"/>
    <w:rsid w:val="000A0E40"/>
    <w:rsid w:val="000A15AB"/>
    <w:rsid w:val="000A1880"/>
    <w:rsid w:val="000A1C59"/>
    <w:rsid w:val="000A1E85"/>
    <w:rsid w:val="000A2086"/>
    <w:rsid w:val="000A25FA"/>
    <w:rsid w:val="000A3020"/>
    <w:rsid w:val="000A38D0"/>
    <w:rsid w:val="000A45F7"/>
    <w:rsid w:val="000A5434"/>
    <w:rsid w:val="000A5446"/>
    <w:rsid w:val="000A5507"/>
    <w:rsid w:val="000A555F"/>
    <w:rsid w:val="000A55BE"/>
    <w:rsid w:val="000A566E"/>
    <w:rsid w:val="000A6837"/>
    <w:rsid w:val="000A6AB5"/>
    <w:rsid w:val="000A6C51"/>
    <w:rsid w:val="000A7257"/>
    <w:rsid w:val="000A7918"/>
    <w:rsid w:val="000B0187"/>
    <w:rsid w:val="000B0A59"/>
    <w:rsid w:val="000B0C7B"/>
    <w:rsid w:val="000B0CD4"/>
    <w:rsid w:val="000B0D03"/>
    <w:rsid w:val="000B16CA"/>
    <w:rsid w:val="000B16E7"/>
    <w:rsid w:val="000B1C4C"/>
    <w:rsid w:val="000B2358"/>
    <w:rsid w:val="000B24E7"/>
    <w:rsid w:val="000B263B"/>
    <w:rsid w:val="000B28B3"/>
    <w:rsid w:val="000B2CEF"/>
    <w:rsid w:val="000B2EFD"/>
    <w:rsid w:val="000B34CD"/>
    <w:rsid w:val="000B39D7"/>
    <w:rsid w:val="000B3A9E"/>
    <w:rsid w:val="000B3AF8"/>
    <w:rsid w:val="000B46B5"/>
    <w:rsid w:val="000B47D9"/>
    <w:rsid w:val="000B485A"/>
    <w:rsid w:val="000B4966"/>
    <w:rsid w:val="000B4CC5"/>
    <w:rsid w:val="000B5252"/>
    <w:rsid w:val="000B63A5"/>
    <w:rsid w:val="000B6C12"/>
    <w:rsid w:val="000B6D51"/>
    <w:rsid w:val="000B6EA4"/>
    <w:rsid w:val="000B6F9E"/>
    <w:rsid w:val="000B738C"/>
    <w:rsid w:val="000B7513"/>
    <w:rsid w:val="000B7F0E"/>
    <w:rsid w:val="000B7FED"/>
    <w:rsid w:val="000C0033"/>
    <w:rsid w:val="000C00E5"/>
    <w:rsid w:val="000C017F"/>
    <w:rsid w:val="000C023C"/>
    <w:rsid w:val="000C02B2"/>
    <w:rsid w:val="000C0509"/>
    <w:rsid w:val="000C0F26"/>
    <w:rsid w:val="000C0F97"/>
    <w:rsid w:val="000C1063"/>
    <w:rsid w:val="000C1748"/>
    <w:rsid w:val="000C1BA1"/>
    <w:rsid w:val="000C1C62"/>
    <w:rsid w:val="000C1C6A"/>
    <w:rsid w:val="000C21A2"/>
    <w:rsid w:val="000C2AB6"/>
    <w:rsid w:val="000C2B5E"/>
    <w:rsid w:val="000C3210"/>
    <w:rsid w:val="000C3D92"/>
    <w:rsid w:val="000C417F"/>
    <w:rsid w:val="000C43CE"/>
    <w:rsid w:val="000C44C5"/>
    <w:rsid w:val="000C4856"/>
    <w:rsid w:val="000C48DD"/>
    <w:rsid w:val="000C4EA9"/>
    <w:rsid w:val="000C506F"/>
    <w:rsid w:val="000C5151"/>
    <w:rsid w:val="000C53AE"/>
    <w:rsid w:val="000C5D3A"/>
    <w:rsid w:val="000C5D7F"/>
    <w:rsid w:val="000C6443"/>
    <w:rsid w:val="000C658B"/>
    <w:rsid w:val="000C6BB1"/>
    <w:rsid w:val="000C7082"/>
    <w:rsid w:val="000C70C3"/>
    <w:rsid w:val="000C7117"/>
    <w:rsid w:val="000C787B"/>
    <w:rsid w:val="000C7C3F"/>
    <w:rsid w:val="000C7CBD"/>
    <w:rsid w:val="000D0029"/>
    <w:rsid w:val="000D013D"/>
    <w:rsid w:val="000D0D88"/>
    <w:rsid w:val="000D149B"/>
    <w:rsid w:val="000D14C1"/>
    <w:rsid w:val="000D19F4"/>
    <w:rsid w:val="000D23C2"/>
    <w:rsid w:val="000D23F7"/>
    <w:rsid w:val="000D2A17"/>
    <w:rsid w:val="000D2E44"/>
    <w:rsid w:val="000D2FBA"/>
    <w:rsid w:val="000D3335"/>
    <w:rsid w:val="000D3808"/>
    <w:rsid w:val="000D3DAE"/>
    <w:rsid w:val="000D43FD"/>
    <w:rsid w:val="000D4502"/>
    <w:rsid w:val="000D4512"/>
    <w:rsid w:val="000D452C"/>
    <w:rsid w:val="000D4918"/>
    <w:rsid w:val="000D49D4"/>
    <w:rsid w:val="000D4C1B"/>
    <w:rsid w:val="000D5423"/>
    <w:rsid w:val="000D5806"/>
    <w:rsid w:val="000D5DE2"/>
    <w:rsid w:val="000D67BC"/>
    <w:rsid w:val="000D700A"/>
    <w:rsid w:val="000D71AD"/>
    <w:rsid w:val="000D7406"/>
    <w:rsid w:val="000D7488"/>
    <w:rsid w:val="000D7A7C"/>
    <w:rsid w:val="000D7CFA"/>
    <w:rsid w:val="000D7EA7"/>
    <w:rsid w:val="000E0329"/>
    <w:rsid w:val="000E032C"/>
    <w:rsid w:val="000E060B"/>
    <w:rsid w:val="000E0912"/>
    <w:rsid w:val="000E09BB"/>
    <w:rsid w:val="000E1356"/>
    <w:rsid w:val="000E1437"/>
    <w:rsid w:val="000E1579"/>
    <w:rsid w:val="000E1841"/>
    <w:rsid w:val="000E1A3F"/>
    <w:rsid w:val="000E1A7C"/>
    <w:rsid w:val="000E1CAF"/>
    <w:rsid w:val="000E1E1E"/>
    <w:rsid w:val="000E241D"/>
    <w:rsid w:val="000E2DB6"/>
    <w:rsid w:val="000E30B9"/>
    <w:rsid w:val="000E3197"/>
    <w:rsid w:val="000E31A7"/>
    <w:rsid w:val="000E355E"/>
    <w:rsid w:val="000E36B4"/>
    <w:rsid w:val="000E381E"/>
    <w:rsid w:val="000E38BD"/>
    <w:rsid w:val="000E3A44"/>
    <w:rsid w:val="000E3DFF"/>
    <w:rsid w:val="000E4102"/>
    <w:rsid w:val="000E44C5"/>
    <w:rsid w:val="000E45EA"/>
    <w:rsid w:val="000E4714"/>
    <w:rsid w:val="000E4C02"/>
    <w:rsid w:val="000E527E"/>
    <w:rsid w:val="000E54A6"/>
    <w:rsid w:val="000E582B"/>
    <w:rsid w:val="000E65AF"/>
    <w:rsid w:val="000E6C45"/>
    <w:rsid w:val="000E6D92"/>
    <w:rsid w:val="000E7666"/>
    <w:rsid w:val="000E7D4C"/>
    <w:rsid w:val="000E7E84"/>
    <w:rsid w:val="000E7E9A"/>
    <w:rsid w:val="000F04DA"/>
    <w:rsid w:val="000F06D2"/>
    <w:rsid w:val="000F07A3"/>
    <w:rsid w:val="000F0813"/>
    <w:rsid w:val="000F08B5"/>
    <w:rsid w:val="000F0AE6"/>
    <w:rsid w:val="000F129B"/>
    <w:rsid w:val="000F14DA"/>
    <w:rsid w:val="000F207E"/>
    <w:rsid w:val="000F22EF"/>
    <w:rsid w:val="000F2712"/>
    <w:rsid w:val="000F2736"/>
    <w:rsid w:val="000F27C5"/>
    <w:rsid w:val="000F2905"/>
    <w:rsid w:val="000F29EE"/>
    <w:rsid w:val="000F2F81"/>
    <w:rsid w:val="000F33B8"/>
    <w:rsid w:val="000F3498"/>
    <w:rsid w:val="000F373A"/>
    <w:rsid w:val="000F3AA5"/>
    <w:rsid w:val="000F3B16"/>
    <w:rsid w:val="000F3B9E"/>
    <w:rsid w:val="000F3C62"/>
    <w:rsid w:val="000F41D5"/>
    <w:rsid w:val="000F4298"/>
    <w:rsid w:val="000F4898"/>
    <w:rsid w:val="000F502D"/>
    <w:rsid w:val="000F521A"/>
    <w:rsid w:val="000F5527"/>
    <w:rsid w:val="000F5775"/>
    <w:rsid w:val="000F57BB"/>
    <w:rsid w:val="000F5BC9"/>
    <w:rsid w:val="000F5E98"/>
    <w:rsid w:val="000F635C"/>
    <w:rsid w:val="000F63C5"/>
    <w:rsid w:val="000F68F0"/>
    <w:rsid w:val="000F6C32"/>
    <w:rsid w:val="000F6D0D"/>
    <w:rsid w:val="000F6D60"/>
    <w:rsid w:val="000F7081"/>
    <w:rsid w:val="000F75C8"/>
    <w:rsid w:val="000F764F"/>
    <w:rsid w:val="000F7D31"/>
    <w:rsid w:val="000F7DF9"/>
    <w:rsid w:val="000F7E3A"/>
    <w:rsid w:val="001000C1"/>
    <w:rsid w:val="00100589"/>
    <w:rsid w:val="00100730"/>
    <w:rsid w:val="00100933"/>
    <w:rsid w:val="001009B6"/>
    <w:rsid w:val="00100A5A"/>
    <w:rsid w:val="00100BF3"/>
    <w:rsid w:val="001010A9"/>
    <w:rsid w:val="00101A8E"/>
    <w:rsid w:val="00101BDF"/>
    <w:rsid w:val="00101D07"/>
    <w:rsid w:val="0010203E"/>
    <w:rsid w:val="00102367"/>
    <w:rsid w:val="0010240A"/>
    <w:rsid w:val="0010244C"/>
    <w:rsid w:val="001024E7"/>
    <w:rsid w:val="00102725"/>
    <w:rsid w:val="00102E50"/>
    <w:rsid w:val="00102E78"/>
    <w:rsid w:val="00102E8D"/>
    <w:rsid w:val="0010318D"/>
    <w:rsid w:val="001032B0"/>
    <w:rsid w:val="001032B2"/>
    <w:rsid w:val="00103430"/>
    <w:rsid w:val="001036F1"/>
    <w:rsid w:val="001037D2"/>
    <w:rsid w:val="00103BC2"/>
    <w:rsid w:val="00103E58"/>
    <w:rsid w:val="00104909"/>
    <w:rsid w:val="00104DEA"/>
    <w:rsid w:val="0010536E"/>
    <w:rsid w:val="001053A0"/>
    <w:rsid w:val="001056EF"/>
    <w:rsid w:val="00105BA4"/>
    <w:rsid w:val="00105D9F"/>
    <w:rsid w:val="0010618C"/>
    <w:rsid w:val="00106678"/>
    <w:rsid w:val="00106788"/>
    <w:rsid w:val="00106859"/>
    <w:rsid w:val="00106F36"/>
    <w:rsid w:val="0011048B"/>
    <w:rsid w:val="001107EA"/>
    <w:rsid w:val="00110B0B"/>
    <w:rsid w:val="00111559"/>
    <w:rsid w:val="00111948"/>
    <w:rsid w:val="00111E5D"/>
    <w:rsid w:val="00111E81"/>
    <w:rsid w:val="001123E8"/>
    <w:rsid w:val="001124D4"/>
    <w:rsid w:val="00112500"/>
    <w:rsid w:val="00112691"/>
    <w:rsid w:val="0011316B"/>
    <w:rsid w:val="00113243"/>
    <w:rsid w:val="001133CC"/>
    <w:rsid w:val="00113494"/>
    <w:rsid w:val="0011363F"/>
    <w:rsid w:val="00114206"/>
    <w:rsid w:val="00114A90"/>
    <w:rsid w:val="00114B69"/>
    <w:rsid w:val="00114BA8"/>
    <w:rsid w:val="0011572C"/>
    <w:rsid w:val="001157D7"/>
    <w:rsid w:val="00115985"/>
    <w:rsid w:val="00115AAE"/>
    <w:rsid w:val="00115B6B"/>
    <w:rsid w:val="00115EB9"/>
    <w:rsid w:val="00115EF8"/>
    <w:rsid w:val="001165BB"/>
    <w:rsid w:val="0011689A"/>
    <w:rsid w:val="001169CA"/>
    <w:rsid w:val="00116EF9"/>
    <w:rsid w:val="00116F87"/>
    <w:rsid w:val="00116FAD"/>
    <w:rsid w:val="00117034"/>
    <w:rsid w:val="00117642"/>
    <w:rsid w:val="00117752"/>
    <w:rsid w:val="00117780"/>
    <w:rsid w:val="00117ACE"/>
    <w:rsid w:val="00117F90"/>
    <w:rsid w:val="00120479"/>
    <w:rsid w:val="00120863"/>
    <w:rsid w:val="001208C7"/>
    <w:rsid w:val="00120EE5"/>
    <w:rsid w:val="00120FEC"/>
    <w:rsid w:val="001212CE"/>
    <w:rsid w:val="00121363"/>
    <w:rsid w:val="00121FFE"/>
    <w:rsid w:val="0012266E"/>
    <w:rsid w:val="0012286A"/>
    <w:rsid w:val="00122D60"/>
    <w:rsid w:val="001233FD"/>
    <w:rsid w:val="00123551"/>
    <w:rsid w:val="00123BCD"/>
    <w:rsid w:val="00123FFA"/>
    <w:rsid w:val="001240B0"/>
    <w:rsid w:val="001247E2"/>
    <w:rsid w:val="00124D11"/>
    <w:rsid w:val="00124DBE"/>
    <w:rsid w:val="00124EC3"/>
    <w:rsid w:val="001257D7"/>
    <w:rsid w:val="00125C59"/>
    <w:rsid w:val="00125CD0"/>
    <w:rsid w:val="00125D3D"/>
    <w:rsid w:val="001261F2"/>
    <w:rsid w:val="00126434"/>
    <w:rsid w:val="00126797"/>
    <w:rsid w:val="0012689B"/>
    <w:rsid w:val="00126A44"/>
    <w:rsid w:val="00126DEA"/>
    <w:rsid w:val="0012736B"/>
    <w:rsid w:val="001275A7"/>
    <w:rsid w:val="001275C7"/>
    <w:rsid w:val="00127AD1"/>
    <w:rsid w:val="00130107"/>
    <w:rsid w:val="00130643"/>
    <w:rsid w:val="00130A5E"/>
    <w:rsid w:val="00130B0A"/>
    <w:rsid w:val="00130D18"/>
    <w:rsid w:val="0013152E"/>
    <w:rsid w:val="00131BA8"/>
    <w:rsid w:val="00131BC7"/>
    <w:rsid w:val="00131CFA"/>
    <w:rsid w:val="0013213B"/>
    <w:rsid w:val="001321E4"/>
    <w:rsid w:val="00132204"/>
    <w:rsid w:val="00132231"/>
    <w:rsid w:val="001323A8"/>
    <w:rsid w:val="001326F7"/>
    <w:rsid w:val="001328AC"/>
    <w:rsid w:val="001329AE"/>
    <w:rsid w:val="00132DB8"/>
    <w:rsid w:val="001331BF"/>
    <w:rsid w:val="001334CD"/>
    <w:rsid w:val="001334FA"/>
    <w:rsid w:val="00133906"/>
    <w:rsid w:val="00133F97"/>
    <w:rsid w:val="001341A0"/>
    <w:rsid w:val="0013446B"/>
    <w:rsid w:val="00134665"/>
    <w:rsid w:val="00134789"/>
    <w:rsid w:val="001347E1"/>
    <w:rsid w:val="00134B2A"/>
    <w:rsid w:val="00134D22"/>
    <w:rsid w:val="0013528B"/>
    <w:rsid w:val="001353E5"/>
    <w:rsid w:val="00135584"/>
    <w:rsid w:val="001359B8"/>
    <w:rsid w:val="00135EE6"/>
    <w:rsid w:val="00136493"/>
    <w:rsid w:val="001365AD"/>
    <w:rsid w:val="00136882"/>
    <w:rsid w:val="00136982"/>
    <w:rsid w:val="00137031"/>
    <w:rsid w:val="001372D7"/>
    <w:rsid w:val="001374ED"/>
    <w:rsid w:val="0013750D"/>
    <w:rsid w:val="00137693"/>
    <w:rsid w:val="001377EB"/>
    <w:rsid w:val="001379DA"/>
    <w:rsid w:val="00137FC0"/>
    <w:rsid w:val="00140110"/>
    <w:rsid w:val="0014022C"/>
    <w:rsid w:val="0014026B"/>
    <w:rsid w:val="0014029D"/>
    <w:rsid w:val="001402CE"/>
    <w:rsid w:val="0014041D"/>
    <w:rsid w:val="00140456"/>
    <w:rsid w:val="0014053F"/>
    <w:rsid w:val="00140644"/>
    <w:rsid w:val="00140761"/>
    <w:rsid w:val="0014093B"/>
    <w:rsid w:val="00140CA4"/>
    <w:rsid w:val="0014110F"/>
    <w:rsid w:val="0014120E"/>
    <w:rsid w:val="0014185F"/>
    <w:rsid w:val="001419BD"/>
    <w:rsid w:val="00141A62"/>
    <w:rsid w:val="00142151"/>
    <w:rsid w:val="00142550"/>
    <w:rsid w:val="0014287F"/>
    <w:rsid w:val="001429AD"/>
    <w:rsid w:val="00142F1D"/>
    <w:rsid w:val="00142FA1"/>
    <w:rsid w:val="00143135"/>
    <w:rsid w:val="00143239"/>
    <w:rsid w:val="00143D97"/>
    <w:rsid w:val="00143F07"/>
    <w:rsid w:val="001441AB"/>
    <w:rsid w:val="001442BA"/>
    <w:rsid w:val="00144A01"/>
    <w:rsid w:val="00144CAB"/>
    <w:rsid w:val="00144CED"/>
    <w:rsid w:val="00144DD0"/>
    <w:rsid w:val="0014529D"/>
    <w:rsid w:val="0014561E"/>
    <w:rsid w:val="00145F83"/>
    <w:rsid w:val="001461E5"/>
    <w:rsid w:val="001463CA"/>
    <w:rsid w:val="001463ED"/>
    <w:rsid w:val="00146810"/>
    <w:rsid w:val="0014706C"/>
    <w:rsid w:val="001472D2"/>
    <w:rsid w:val="00147332"/>
    <w:rsid w:val="0014758B"/>
    <w:rsid w:val="001476EB"/>
    <w:rsid w:val="00147CC9"/>
    <w:rsid w:val="0015033D"/>
    <w:rsid w:val="001504C2"/>
    <w:rsid w:val="00150668"/>
    <w:rsid w:val="00150B81"/>
    <w:rsid w:val="00150BD6"/>
    <w:rsid w:val="00150CEB"/>
    <w:rsid w:val="00150DA3"/>
    <w:rsid w:val="0015122E"/>
    <w:rsid w:val="0015129D"/>
    <w:rsid w:val="00151817"/>
    <w:rsid w:val="00151CDC"/>
    <w:rsid w:val="00151DE6"/>
    <w:rsid w:val="00152825"/>
    <w:rsid w:val="001529B0"/>
    <w:rsid w:val="00152AF2"/>
    <w:rsid w:val="00152EBC"/>
    <w:rsid w:val="00152FA2"/>
    <w:rsid w:val="00153204"/>
    <w:rsid w:val="00153437"/>
    <w:rsid w:val="00153708"/>
    <w:rsid w:val="001539AF"/>
    <w:rsid w:val="00153A21"/>
    <w:rsid w:val="00153C5C"/>
    <w:rsid w:val="00153D1B"/>
    <w:rsid w:val="00154002"/>
    <w:rsid w:val="001540BC"/>
    <w:rsid w:val="001541D0"/>
    <w:rsid w:val="00154441"/>
    <w:rsid w:val="001547F2"/>
    <w:rsid w:val="0015492B"/>
    <w:rsid w:val="00154D2C"/>
    <w:rsid w:val="00155927"/>
    <w:rsid w:val="00155FFF"/>
    <w:rsid w:val="00156042"/>
    <w:rsid w:val="0015720C"/>
    <w:rsid w:val="001573D5"/>
    <w:rsid w:val="00157640"/>
    <w:rsid w:val="00157A6E"/>
    <w:rsid w:val="00157C75"/>
    <w:rsid w:val="00160076"/>
    <w:rsid w:val="00160D98"/>
    <w:rsid w:val="00160E8F"/>
    <w:rsid w:val="001612FC"/>
    <w:rsid w:val="001614BA"/>
    <w:rsid w:val="00161A0B"/>
    <w:rsid w:val="00161B82"/>
    <w:rsid w:val="00161CCE"/>
    <w:rsid w:val="00161EC0"/>
    <w:rsid w:val="001631FD"/>
    <w:rsid w:val="0016360B"/>
    <w:rsid w:val="0016364C"/>
    <w:rsid w:val="00163955"/>
    <w:rsid w:val="00163B70"/>
    <w:rsid w:val="00163F5E"/>
    <w:rsid w:val="001643AD"/>
    <w:rsid w:val="00164417"/>
    <w:rsid w:val="001647EC"/>
    <w:rsid w:val="0016495A"/>
    <w:rsid w:val="0016497E"/>
    <w:rsid w:val="00164BC1"/>
    <w:rsid w:val="00164DC5"/>
    <w:rsid w:val="00164EF7"/>
    <w:rsid w:val="00164F66"/>
    <w:rsid w:val="00164F8F"/>
    <w:rsid w:val="00165070"/>
    <w:rsid w:val="001650DB"/>
    <w:rsid w:val="0016528B"/>
    <w:rsid w:val="00165588"/>
    <w:rsid w:val="0016591D"/>
    <w:rsid w:val="00165EF4"/>
    <w:rsid w:val="00166035"/>
    <w:rsid w:val="001664F2"/>
    <w:rsid w:val="001665F9"/>
    <w:rsid w:val="00166832"/>
    <w:rsid w:val="00166947"/>
    <w:rsid w:val="001669DA"/>
    <w:rsid w:val="00166A1E"/>
    <w:rsid w:val="00166A46"/>
    <w:rsid w:val="00166B6C"/>
    <w:rsid w:val="00166C80"/>
    <w:rsid w:val="00166DEB"/>
    <w:rsid w:val="00166E0C"/>
    <w:rsid w:val="00167183"/>
    <w:rsid w:val="001673FD"/>
    <w:rsid w:val="001674CD"/>
    <w:rsid w:val="001677F1"/>
    <w:rsid w:val="0016781A"/>
    <w:rsid w:val="00167910"/>
    <w:rsid w:val="00167E36"/>
    <w:rsid w:val="00167F38"/>
    <w:rsid w:val="001700C1"/>
    <w:rsid w:val="00170668"/>
    <w:rsid w:val="00170D77"/>
    <w:rsid w:val="00171329"/>
    <w:rsid w:val="001713B3"/>
    <w:rsid w:val="00171707"/>
    <w:rsid w:val="00171E0E"/>
    <w:rsid w:val="00172008"/>
    <w:rsid w:val="001721CA"/>
    <w:rsid w:val="001722BE"/>
    <w:rsid w:val="001722EC"/>
    <w:rsid w:val="00172496"/>
    <w:rsid w:val="0017284E"/>
    <w:rsid w:val="00172963"/>
    <w:rsid w:val="00172A37"/>
    <w:rsid w:val="00172A72"/>
    <w:rsid w:val="00172C7E"/>
    <w:rsid w:val="00172FBD"/>
    <w:rsid w:val="001735AB"/>
    <w:rsid w:val="00173C7C"/>
    <w:rsid w:val="00173CC6"/>
    <w:rsid w:val="00174148"/>
    <w:rsid w:val="00174309"/>
    <w:rsid w:val="0017466E"/>
    <w:rsid w:val="0017499A"/>
    <w:rsid w:val="00174C16"/>
    <w:rsid w:val="00174DC0"/>
    <w:rsid w:val="00174E61"/>
    <w:rsid w:val="00174F36"/>
    <w:rsid w:val="00175268"/>
    <w:rsid w:val="0017555B"/>
    <w:rsid w:val="00175B64"/>
    <w:rsid w:val="00175F38"/>
    <w:rsid w:val="0017613B"/>
    <w:rsid w:val="0017632B"/>
    <w:rsid w:val="00176551"/>
    <w:rsid w:val="001765A2"/>
    <w:rsid w:val="001768ED"/>
    <w:rsid w:val="0017699F"/>
    <w:rsid w:val="00176D05"/>
    <w:rsid w:val="00177309"/>
    <w:rsid w:val="001778CC"/>
    <w:rsid w:val="00180146"/>
    <w:rsid w:val="00180526"/>
    <w:rsid w:val="00180538"/>
    <w:rsid w:val="00180703"/>
    <w:rsid w:val="00180A06"/>
    <w:rsid w:val="00180D07"/>
    <w:rsid w:val="00180DD0"/>
    <w:rsid w:val="00180F16"/>
    <w:rsid w:val="00181281"/>
    <w:rsid w:val="0018155E"/>
    <w:rsid w:val="001816DA"/>
    <w:rsid w:val="00181791"/>
    <w:rsid w:val="00181BD3"/>
    <w:rsid w:val="0018211F"/>
    <w:rsid w:val="0018228F"/>
    <w:rsid w:val="001822D8"/>
    <w:rsid w:val="001822FC"/>
    <w:rsid w:val="00182472"/>
    <w:rsid w:val="001826AE"/>
    <w:rsid w:val="001826DC"/>
    <w:rsid w:val="001827D4"/>
    <w:rsid w:val="00182C84"/>
    <w:rsid w:val="0018303E"/>
    <w:rsid w:val="00183DF0"/>
    <w:rsid w:val="00183ED1"/>
    <w:rsid w:val="00183F20"/>
    <w:rsid w:val="001841E7"/>
    <w:rsid w:val="001843E3"/>
    <w:rsid w:val="00184416"/>
    <w:rsid w:val="0018453A"/>
    <w:rsid w:val="001847A5"/>
    <w:rsid w:val="00184935"/>
    <w:rsid w:val="00185941"/>
    <w:rsid w:val="00185BB6"/>
    <w:rsid w:val="00185FAB"/>
    <w:rsid w:val="0018612C"/>
    <w:rsid w:val="0018631D"/>
    <w:rsid w:val="0018689F"/>
    <w:rsid w:val="00186FA5"/>
    <w:rsid w:val="00187115"/>
    <w:rsid w:val="001872F6"/>
    <w:rsid w:val="0018732B"/>
    <w:rsid w:val="00187553"/>
    <w:rsid w:val="00187585"/>
    <w:rsid w:val="00187B33"/>
    <w:rsid w:val="0019028D"/>
    <w:rsid w:val="00190375"/>
    <w:rsid w:val="001906EC"/>
    <w:rsid w:val="00190A9B"/>
    <w:rsid w:val="00190D4B"/>
    <w:rsid w:val="00190F2D"/>
    <w:rsid w:val="001910B2"/>
    <w:rsid w:val="00191355"/>
    <w:rsid w:val="00191554"/>
    <w:rsid w:val="0019156D"/>
    <w:rsid w:val="00191C0B"/>
    <w:rsid w:val="00191D7E"/>
    <w:rsid w:val="00191F23"/>
    <w:rsid w:val="001920C1"/>
    <w:rsid w:val="001921A6"/>
    <w:rsid w:val="001928C3"/>
    <w:rsid w:val="0019294F"/>
    <w:rsid w:val="00192C05"/>
    <w:rsid w:val="00192CE9"/>
    <w:rsid w:val="00192E68"/>
    <w:rsid w:val="00193294"/>
    <w:rsid w:val="00193674"/>
    <w:rsid w:val="00193683"/>
    <w:rsid w:val="0019371E"/>
    <w:rsid w:val="00193853"/>
    <w:rsid w:val="001939AA"/>
    <w:rsid w:val="00193AF3"/>
    <w:rsid w:val="00193E16"/>
    <w:rsid w:val="001941BB"/>
    <w:rsid w:val="00194320"/>
    <w:rsid w:val="001944F7"/>
    <w:rsid w:val="001945DD"/>
    <w:rsid w:val="001946ED"/>
    <w:rsid w:val="001948EF"/>
    <w:rsid w:val="00194ACA"/>
    <w:rsid w:val="00194EE2"/>
    <w:rsid w:val="00195CF1"/>
    <w:rsid w:val="001961EA"/>
    <w:rsid w:val="00196613"/>
    <w:rsid w:val="001967BD"/>
    <w:rsid w:val="00196CE3"/>
    <w:rsid w:val="00196D83"/>
    <w:rsid w:val="00196DB0"/>
    <w:rsid w:val="00197133"/>
    <w:rsid w:val="001971BE"/>
    <w:rsid w:val="00197EBE"/>
    <w:rsid w:val="001A0058"/>
    <w:rsid w:val="001A0895"/>
    <w:rsid w:val="001A0C1D"/>
    <w:rsid w:val="001A0CCF"/>
    <w:rsid w:val="001A0CD0"/>
    <w:rsid w:val="001A0D26"/>
    <w:rsid w:val="001A139C"/>
    <w:rsid w:val="001A1898"/>
    <w:rsid w:val="001A1955"/>
    <w:rsid w:val="001A208A"/>
    <w:rsid w:val="001A24FC"/>
    <w:rsid w:val="001A298B"/>
    <w:rsid w:val="001A29DA"/>
    <w:rsid w:val="001A2A8F"/>
    <w:rsid w:val="001A2B18"/>
    <w:rsid w:val="001A2C53"/>
    <w:rsid w:val="001A3193"/>
    <w:rsid w:val="001A33B8"/>
    <w:rsid w:val="001A3BF6"/>
    <w:rsid w:val="001A3C5F"/>
    <w:rsid w:val="001A43B6"/>
    <w:rsid w:val="001A4544"/>
    <w:rsid w:val="001A4703"/>
    <w:rsid w:val="001A4801"/>
    <w:rsid w:val="001A4D3C"/>
    <w:rsid w:val="001A4EBD"/>
    <w:rsid w:val="001A5212"/>
    <w:rsid w:val="001A5519"/>
    <w:rsid w:val="001A55D2"/>
    <w:rsid w:val="001A560D"/>
    <w:rsid w:val="001A5A5F"/>
    <w:rsid w:val="001A5BCD"/>
    <w:rsid w:val="001A64F9"/>
    <w:rsid w:val="001A65A0"/>
    <w:rsid w:val="001A6B54"/>
    <w:rsid w:val="001A7040"/>
    <w:rsid w:val="001A753A"/>
    <w:rsid w:val="001A76C2"/>
    <w:rsid w:val="001A7702"/>
    <w:rsid w:val="001A7753"/>
    <w:rsid w:val="001A78FE"/>
    <w:rsid w:val="001A7E53"/>
    <w:rsid w:val="001B039B"/>
    <w:rsid w:val="001B070B"/>
    <w:rsid w:val="001B07A0"/>
    <w:rsid w:val="001B0FCC"/>
    <w:rsid w:val="001B163A"/>
    <w:rsid w:val="001B185C"/>
    <w:rsid w:val="001B186B"/>
    <w:rsid w:val="001B1A34"/>
    <w:rsid w:val="001B1C18"/>
    <w:rsid w:val="001B2646"/>
    <w:rsid w:val="001B295F"/>
    <w:rsid w:val="001B2C44"/>
    <w:rsid w:val="001B306F"/>
    <w:rsid w:val="001B34C4"/>
    <w:rsid w:val="001B3622"/>
    <w:rsid w:val="001B3645"/>
    <w:rsid w:val="001B37C1"/>
    <w:rsid w:val="001B3E88"/>
    <w:rsid w:val="001B41F3"/>
    <w:rsid w:val="001B4A39"/>
    <w:rsid w:val="001B4C19"/>
    <w:rsid w:val="001B4EFB"/>
    <w:rsid w:val="001B5033"/>
    <w:rsid w:val="001B5448"/>
    <w:rsid w:val="001B57A0"/>
    <w:rsid w:val="001B587D"/>
    <w:rsid w:val="001B5903"/>
    <w:rsid w:val="001B5DE2"/>
    <w:rsid w:val="001B5E83"/>
    <w:rsid w:val="001B6707"/>
    <w:rsid w:val="001B67F8"/>
    <w:rsid w:val="001B711A"/>
    <w:rsid w:val="001B711F"/>
    <w:rsid w:val="001B72BA"/>
    <w:rsid w:val="001B761C"/>
    <w:rsid w:val="001B7AA2"/>
    <w:rsid w:val="001B7C54"/>
    <w:rsid w:val="001B7EC5"/>
    <w:rsid w:val="001C0031"/>
    <w:rsid w:val="001C066C"/>
    <w:rsid w:val="001C07B8"/>
    <w:rsid w:val="001C08A0"/>
    <w:rsid w:val="001C0C38"/>
    <w:rsid w:val="001C0D2B"/>
    <w:rsid w:val="001C0E2E"/>
    <w:rsid w:val="001C0EBC"/>
    <w:rsid w:val="001C1398"/>
    <w:rsid w:val="001C13C8"/>
    <w:rsid w:val="001C18D3"/>
    <w:rsid w:val="001C1A1D"/>
    <w:rsid w:val="001C1DC2"/>
    <w:rsid w:val="001C1E54"/>
    <w:rsid w:val="001C251C"/>
    <w:rsid w:val="001C28CE"/>
    <w:rsid w:val="001C29D1"/>
    <w:rsid w:val="001C2C94"/>
    <w:rsid w:val="001C2E99"/>
    <w:rsid w:val="001C31EC"/>
    <w:rsid w:val="001C360C"/>
    <w:rsid w:val="001C3679"/>
    <w:rsid w:val="001C3ECE"/>
    <w:rsid w:val="001C3EFA"/>
    <w:rsid w:val="001C40D6"/>
    <w:rsid w:val="001C4102"/>
    <w:rsid w:val="001C44F7"/>
    <w:rsid w:val="001C4936"/>
    <w:rsid w:val="001C4976"/>
    <w:rsid w:val="001C4A54"/>
    <w:rsid w:val="001C4D96"/>
    <w:rsid w:val="001C4F1C"/>
    <w:rsid w:val="001C5269"/>
    <w:rsid w:val="001C5529"/>
    <w:rsid w:val="001C58F2"/>
    <w:rsid w:val="001C6115"/>
    <w:rsid w:val="001C6170"/>
    <w:rsid w:val="001C6221"/>
    <w:rsid w:val="001C63A6"/>
    <w:rsid w:val="001C63AD"/>
    <w:rsid w:val="001C6535"/>
    <w:rsid w:val="001C66C9"/>
    <w:rsid w:val="001C6936"/>
    <w:rsid w:val="001C714E"/>
    <w:rsid w:val="001C75DC"/>
    <w:rsid w:val="001C767F"/>
    <w:rsid w:val="001C7949"/>
    <w:rsid w:val="001C7AED"/>
    <w:rsid w:val="001C7EBB"/>
    <w:rsid w:val="001D03C3"/>
    <w:rsid w:val="001D0BFC"/>
    <w:rsid w:val="001D1026"/>
    <w:rsid w:val="001D1305"/>
    <w:rsid w:val="001D14A6"/>
    <w:rsid w:val="001D168E"/>
    <w:rsid w:val="001D1DE8"/>
    <w:rsid w:val="001D1F0A"/>
    <w:rsid w:val="001D1F2D"/>
    <w:rsid w:val="001D206D"/>
    <w:rsid w:val="001D20FE"/>
    <w:rsid w:val="001D21F8"/>
    <w:rsid w:val="001D2581"/>
    <w:rsid w:val="001D35FB"/>
    <w:rsid w:val="001D371C"/>
    <w:rsid w:val="001D3E4D"/>
    <w:rsid w:val="001D41BD"/>
    <w:rsid w:val="001D42F6"/>
    <w:rsid w:val="001D440B"/>
    <w:rsid w:val="001D49A3"/>
    <w:rsid w:val="001D4A37"/>
    <w:rsid w:val="001D4CB5"/>
    <w:rsid w:val="001D5167"/>
    <w:rsid w:val="001D56C1"/>
    <w:rsid w:val="001D5ABB"/>
    <w:rsid w:val="001D5C0E"/>
    <w:rsid w:val="001D5E4A"/>
    <w:rsid w:val="001D5EF8"/>
    <w:rsid w:val="001D5FD3"/>
    <w:rsid w:val="001D6329"/>
    <w:rsid w:val="001D635C"/>
    <w:rsid w:val="001D635E"/>
    <w:rsid w:val="001D636D"/>
    <w:rsid w:val="001D6793"/>
    <w:rsid w:val="001D67DF"/>
    <w:rsid w:val="001D687E"/>
    <w:rsid w:val="001D6C2B"/>
    <w:rsid w:val="001D6E50"/>
    <w:rsid w:val="001D75DD"/>
    <w:rsid w:val="001D77FE"/>
    <w:rsid w:val="001D7B22"/>
    <w:rsid w:val="001D7E16"/>
    <w:rsid w:val="001E0082"/>
    <w:rsid w:val="001E01F3"/>
    <w:rsid w:val="001E0523"/>
    <w:rsid w:val="001E094F"/>
    <w:rsid w:val="001E0B4A"/>
    <w:rsid w:val="001E0D32"/>
    <w:rsid w:val="001E0F51"/>
    <w:rsid w:val="001E172D"/>
    <w:rsid w:val="001E1801"/>
    <w:rsid w:val="001E22A8"/>
    <w:rsid w:val="001E2CC0"/>
    <w:rsid w:val="001E2E31"/>
    <w:rsid w:val="001E30A5"/>
    <w:rsid w:val="001E3396"/>
    <w:rsid w:val="001E3744"/>
    <w:rsid w:val="001E37DE"/>
    <w:rsid w:val="001E3AE2"/>
    <w:rsid w:val="001E3B70"/>
    <w:rsid w:val="001E3D59"/>
    <w:rsid w:val="001E3F37"/>
    <w:rsid w:val="001E402C"/>
    <w:rsid w:val="001E459D"/>
    <w:rsid w:val="001E4E51"/>
    <w:rsid w:val="001E4F4F"/>
    <w:rsid w:val="001E4F71"/>
    <w:rsid w:val="001E5477"/>
    <w:rsid w:val="001E57F0"/>
    <w:rsid w:val="001E59C6"/>
    <w:rsid w:val="001E5AA9"/>
    <w:rsid w:val="001E6251"/>
    <w:rsid w:val="001E652D"/>
    <w:rsid w:val="001E67B8"/>
    <w:rsid w:val="001E6935"/>
    <w:rsid w:val="001E6CA6"/>
    <w:rsid w:val="001E718B"/>
    <w:rsid w:val="001E725F"/>
    <w:rsid w:val="001E7328"/>
    <w:rsid w:val="001E7D26"/>
    <w:rsid w:val="001E7FEE"/>
    <w:rsid w:val="001F0728"/>
    <w:rsid w:val="001F07C0"/>
    <w:rsid w:val="001F0A65"/>
    <w:rsid w:val="001F15E6"/>
    <w:rsid w:val="001F1C39"/>
    <w:rsid w:val="001F1DFA"/>
    <w:rsid w:val="001F1E05"/>
    <w:rsid w:val="001F1EA6"/>
    <w:rsid w:val="001F2443"/>
    <w:rsid w:val="001F2AFE"/>
    <w:rsid w:val="001F2C38"/>
    <w:rsid w:val="001F2EC6"/>
    <w:rsid w:val="001F31C3"/>
    <w:rsid w:val="001F3389"/>
    <w:rsid w:val="001F3688"/>
    <w:rsid w:val="001F3861"/>
    <w:rsid w:val="001F38C7"/>
    <w:rsid w:val="001F395F"/>
    <w:rsid w:val="001F39CE"/>
    <w:rsid w:val="001F3E12"/>
    <w:rsid w:val="001F3E66"/>
    <w:rsid w:val="001F4507"/>
    <w:rsid w:val="001F45F3"/>
    <w:rsid w:val="001F485C"/>
    <w:rsid w:val="001F4A86"/>
    <w:rsid w:val="001F4F13"/>
    <w:rsid w:val="001F5115"/>
    <w:rsid w:val="001F5417"/>
    <w:rsid w:val="001F580B"/>
    <w:rsid w:val="001F59E2"/>
    <w:rsid w:val="001F5B4C"/>
    <w:rsid w:val="001F5CD2"/>
    <w:rsid w:val="001F5F75"/>
    <w:rsid w:val="001F6011"/>
    <w:rsid w:val="001F641F"/>
    <w:rsid w:val="001F6425"/>
    <w:rsid w:val="001F657E"/>
    <w:rsid w:val="001F6669"/>
    <w:rsid w:val="001F6922"/>
    <w:rsid w:val="001F697B"/>
    <w:rsid w:val="001F7181"/>
    <w:rsid w:val="001F7229"/>
    <w:rsid w:val="001F73EE"/>
    <w:rsid w:val="001F769E"/>
    <w:rsid w:val="001F7710"/>
    <w:rsid w:val="001F77C4"/>
    <w:rsid w:val="001F793A"/>
    <w:rsid w:val="002005AB"/>
    <w:rsid w:val="0020085B"/>
    <w:rsid w:val="0020086E"/>
    <w:rsid w:val="00200ADF"/>
    <w:rsid w:val="00200C0D"/>
    <w:rsid w:val="00200CE5"/>
    <w:rsid w:val="00200F72"/>
    <w:rsid w:val="002010DE"/>
    <w:rsid w:val="00201155"/>
    <w:rsid w:val="0020127A"/>
    <w:rsid w:val="002015DE"/>
    <w:rsid w:val="002015E3"/>
    <w:rsid w:val="00201650"/>
    <w:rsid w:val="00201899"/>
    <w:rsid w:val="00201A3B"/>
    <w:rsid w:val="00202053"/>
    <w:rsid w:val="00202099"/>
    <w:rsid w:val="002027A5"/>
    <w:rsid w:val="002028CF"/>
    <w:rsid w:val="00202E3F"/>
    <w:rsid w:val="002033E3"/>
    <w:rsid w:val="00203865"/>
    <w:rsid w:val="00203949"/>
    <w:rsid w:val="00203B64"/>
    <w:rsid w:val="00203C95"/>
    <w:rsid w:val="00203CB4"/>
    <w:rsid w:val="0020414B"/>
    <w:rsid w:val="002043EB"/>
    <w:rsid w:val="00204E87"/>
    <w:rsid w:val="00206054"/>
    <w:rsid w:val="002063DB"/>
    <w:rsid w:val="00206D31"/>
    <w:rsid w:val="00207099"/>
    <w:rsid w:val="002074BE"/>
    <w:rsid w:val="00207687"/>
    <w:rsid w:val="00207963"/>
    <w:rsid w:val="00207CCE"/>
    <w:rsid w:val="00207CE1"/>
    <w:rsid w:val="00207DDD"/>
    <w:rsid w:val="002100B6"/>
    <w:rsid w:val="0021010E"/>
    <w:rsid w:val="00210CE0"/>
    <w:rsid w:val="002113FB"/>
    <w:rsid w:val="002114C5"/>
    <w:rsid w:val="0021151C"/>
    <w:rsid w:val="0021182F"/>
    <w:rsid w:val="0021197F"/>
    <w:rsid w:val="00211B4B"/>
    <w:rsid w:val="0021278F"/>
    <w:rsid w:val="00212882"/>
    <w:rsid w:val="00212A5F"/>
    <w:rsid w:val="00213098"/>
    <w:rsid w:val="00213199"/>
    <w:rsid w:val="002134AB"/>
    <w:rsid w:val="00213791"/>
    <w:rsid w:val="00214957"/>
    <w:rsid w:val="00214CDE"/>
    <w:rsid w:val="0021588C"/>
    <w:rsid w:val="00215BC3"/>
    <w:rsid w:val="00215C62"/>
    <w:rsid w:val="0021602D"/>
    <w:rsid w:val="00216651"/>
    <w:rsid w:val="00216A1E"/>
    <w:rsid w:val="00216DAF"/>
    <w:rsid w:val="002171F4"/>
    <w:rsid w:val="002172B6"/>
    <w:rsid w:val="00217471"/>
    <w:rsid w:val="002177B3"/>
    <w:rsid w:val="00217875"/>
    <w:rsid w:val="00217C72"/>
    <w:rsid w:val="00217D2F"/>
    <w:rsid w:val="00220028"/>
    <w:rsid w:val="002200FD"/>
    <w:rsid w:val="002202BF"/>
    <w:rsid w:val="002206CB"/>
    <w:rsid w:val="00220840"/>
    <w:rsid w:val="002208EC"/>
    <w:rsid w:val="00221560"/>
    <w:rsid w:val="00221A18"/>
    <w:rsid w:val="00222045"/>
    <w:rsid w:val="002222E5"/>
    <w:rsid w:val="0022238D"/>
    <w:rsid w:val="00222431"/>
    <w:rsid w:val="00222698"/>
    <w:rsid w:val="002227A1"/>
    <w:rsid w:val="0022281B"/>
    <w:rsid w:val="00222862"/>
    <w:rsid w:val="00222BC9"/>
    <w:rsid w:val="00222C01"/>
    <w:rsid w:val="00222E12"/>
    <w:rsid w:val="00223002"/>
    <w:rsid w:val="002230E1"/>
    <w:rsid w:val="00223502"/>
    <w:rsid w:val="00223BB0"/>
    <w:rsid w:val="00223BB2"/>
    <w:rsid w:val="002248B7"/>
    <w:rsid w:val="002249B0"/>
    <w:rsid w:val="00224CD6"/>
    <w:rsid w:val="00225053"/>
    <w:rsid w:val="0022532E"/>
    <w:rsid w:val="00225336"/>
    <w:rsid w:val="00225574"/>
    <w:rsid w:val="0022563F"/>
    <w:rsid w:val="00225770"/>
    <w:rsid w:val="00225952"/>
    <w:rsid w:val="002260F5"/>
    <w:rsid w:val="002265A7"/>
    <w:rsid w:val="00226764"/>
    <w:rsid w:val="00226A92"/>
    <w:rsid w:val="0022714F"/>
    <w:rsid w:val="00227378"/>
    <w:rsid w:val="00227C91"/>
    <w:rsid w:val="00227CB4"/>
    <w:rsid w:val="00227D92"/>
    <w:rsid w:val="00227D97"/>
    <w:rsid w:val="0023017F"/>
    <w:rsid w:val="0023019C"/>
    <w:rsid w:val="002303B4"/>
    <w:rsid w:val="002303BF"/>
    <w:rsid w:val="002305F7"/>
    <w:rsid w:val="00230D15"/>
    <w:rsid w:val="00230D56"/>
    <w:rsid w:val="00230F7F"/>
    <w:rsid w:val="00230FE4"/>
    <w:rsid w:val="0023125B"/>
    <w:rsid w:val="002313F6"/>
    <w:rsid w:val="00231634"/>
    <w:rsid w:val="0023209C"/>
    <w:rsid w:val="002323F0"/>
    <w:rsid w:val="002324B2"/>
    <w:rsid w:val="002325CB"/>
    <w:rsid w:val="0023261B"/>
    <w:rsid w:val="0023292F"/>
    <w:rsid w:val="002333BC"/>
    <w:rsid w:val="00233916"/>
    <w:rsid w:val="00233D0D"/>
    <w:rsid w:val="00233DE2"/>
    <w:rsid w:val="00233ED5"/>
    <w:rsid w:val="00233F18"/>
    <w:rsid w:val="00233FCE"/>
    <w:rsid w:val="00233FE4"/>
    <w:rsid w:val="002343AC"/>
    <w:rsid w:val="0023473D"/>
    <w:rsid w:val="00234886"/>
    <w:rsid w:val="00234AEF"/>
    <w:rsid w:val="00234DFA"/>
    <w:rsid w:val="00234E9F"/>
    <w:rsid w:val="00235032"/>
    <w:rsid w:val="00235769"/>
    <w:rsid w:val="00235EAF"/>
    <w:rsid w:val="00235F2D"/>
    <w:rsid w:val="00235FA4"/>
    <w:rsid w:val="00235FB7"/>
    <w:rsid w:val="00236407"/>
    <w:rsid w:val="0023643D"/>
    <w:rsid w:val="00236DA1"/>
    <w:rsid w:val="00236E80"/>
    <w:rsid w:val="00236EA3"/>
    <w:rsid w:val="00237031"/>
    <w:rsid w:val="00237133"/>
    <w:rsid w:val="0023757E"/>
    <w:rsid w:val="00237584"/>
    <w:rsid w:val="002377D6"/>
    <w:rsid w:val="0023793E"/>
    <w:rsid w:val="002404C1"/>
    <w:rsid w:val="002409DE"/>
    <w:rsid w:val="00240BEA"/>
    <w:rsid w:val="00240CFE"/>
    <w:rsid w:val="00240E4E"/>
    <w:rsid w:val="00241026"/>
    <w:rsid w:val="002412D6"/>
    <w:rsid w:val="002412DE"/>
    <w:rsid w:val="0024182B"/>
    <w:rsid w:val="00241FBC"/>
    <w:rsid w:val="00242062"/>
    <w:rsid w:val="00242105"/>
    <w:rsid w:val="00242190"/>
    <w:rsid w:val="00242197"/>
    <w:rsid w:val="00242523"/>
    <w:rsid w:val="0024260C"/>
    <w:rsid w:val="002427AC"/>
    <w:rsid w:val="002429E6"/>
    <w:rsid w:val="00242D4B"/>
    <w:rsid w:val="00242F7C"/>
    <w:rsid w:val="002430ED"/>
    <w:rsid w:val="002438C7"/>
    <w:rsid w:val="002439D8"/>
    <w:rsid w:val="00243EBE"/>
    <w:rsid w:val="00243F25"/>
    <w:rsid w:val="002442F5"/>
    <w:rsid w:val="002446D6"/>
    <w:rsid w:val="002448B0"/>
    <w:rsid w:val="00244950"/>
    <w:rsid w:val="002449B1"/>
    <w:rsid w:val="002455EA"/>
    <w:rsid w:val="00245628"/>
    <w:rsid w:val="00245699"/>
    <w:rsid w:val="00245770"/>
    <w:rsid w:val="00245903"/>
    <w:rsid w:val="00245D3A"/>
    <w:rsid w:val="00245E43"/>
    <w:rsid w:val="002461F7"/>
    <w:rsid w:val="00246311"/>
    <w:rsid w:val="00246600"/>
    <w:rsid w:val="00246789"/>
    <w:rsid w:val="00246AC4"/>
    <w:rsid w:val="002477C9"/>
    <w:rsid w:val="002478B3"/>
    <w:rsid w:val="00247B9D"/>
    <w:rsid w:val="00247C4F"/>
    <w:rsid w:val="00247E48"/>
    <w:rsid w:val="002500F9"/>
    <w:rsid w:val="0025056B"/>
    <w:rsid w:val="002507D0"/>
    <w:rsid w:val="00250C76"/>
    <w:rsid w:val="00250CCE"/>
    <w:rsid w:val="00250E43"/>
    <w:rsid w:val="00250EE7"/>
    <w:rsid w:val="00250FE1"/>
    <w:rsid w:val="00251549"/>
    <w:rsid w:val="00251589"/>
    <w:rsid w:val="00251825"/>
    <w:rsid w:val="002518C2"/>
    <w:rsid w:val="002518D5"/>
    <w:rsid w:val="002519BB"/>
    <w:rsid w:val="00251AC7"/>
    <w:rsid w:val="00251E45"/>
    <w:rsid w:val="00251EF7"/>
    <w:rsid w:val="00251F70"/>
    <w:rsid w:val="00252255"/>
    <w:rsid w:val="0025242A"/>
    <w:rsid w:val="0025243F"/>
    <w:rsid w:val="00252453"/>
    <w:rsid w:val="00252798"/>
    <w:rsid w:val="0025290B"/>
    <w:rsid w:val="00252C6D"/>
    <w:rsid w:val="00253249"/>
    <w:rsid w:val="00253380"/>
    <w:rsid w:val="00253534"/>
    <w:rsid w:val="002540E5"/>
    <w:rsid w:val="00254618"/>
    <w:rsid w:val="00254AD7"/>
    <w:rsid w:val="00254E8B"/>
    <w:rsid w:val="00255107"/>
    <w:rsid w:val="0025522E"/>
    <w:rsid w:val="00255753"/>
    <w:rsid w:val="00255E58"/>
    <w:rsid w:val="00256171"/>
    <w:rsid w:val="002564CA"/>
    <w:rsid w:val="0025658B"/>
    <w:rsid w:val="00256725"/>
    <w:rsid w:val="00256A79"/>
    <w:rsid w:val="00256AAC"/>
    <w:rsid w:val="00256E2F"/>
    <w:rsid w:val="00256EF4"/>
    <w:rsid w:val="00256F24"/>
    <w:rsid w:val="0025704C"/>
    <w:rsid w:val="00257698"/>
    <w:rsid w:val="00257A6D"/>
    <w:rsid w:val="00257AF8"/>
    <w:rsid w:val="00257BB8"/>
    <w:rsid w:val="00260148"/>
    <w:rsid w:val="002601DB"/>
    <w:rsid w:val="00260237"/>
    <w:rsid w:val="0026035D"/>
    <w:rsid w:val="0026057F"/>
    <w:rsid w:val="00260FB6"/>
    <w:rsid w:val="0026123A"/>
    <w:rsid w:val="002621F9"/>
    <w:rsid w:val="00262554"/>
    <w:rsid w:val="002626F0"/>
    <w:rsid w:val="00262A23"/>
    <w:rsid w:val="00262BD7"/>
    <w:rsid w:val="00262DFB"/>
    <w:rsid w:val="00263441"/>
    <w:rsid w:val="0026352A"/>
    <w:rsid w:val="002639D5"/>
    <w:rsid w:val="00263A48"/>
    <w:rsid w:val="00263BD3"/>
    <w:rsid w:val="00263C27"/>
    <w:rsid w:val="00263D22"/>
    <w:rsid w:val="00263D68"/>
    <w:rsid w:val="00263DFC"/>
    <w:rsid w:val="00263E22"/>
    <w:rsid w:val="00263E72"/>
    <w:rsid w:val="00263E85"/>
    <w:rsid w:val="00264392"/>
    <w:rsid w:val="00264BC6"/>
    <w:rsid w:val="00264CE5"/>
    <w:rsid w:val="00264F73"/>
    <w:rsid w:val="00265080"/>
    <w:rsid w:val="00265527"/>
    <w:rsid w:val="002655EB"/>
    <w:rsid w:val="002656FF"/>
    <w:rsid w:val="00265A6A"/>
    <w:rsid w:val="00265A76"/>
    <w:rsid w:val="00265C1E"/>
    <w:rsid w:val="00266474"/>
    <w:rsid w:val="0026657A"/>
    <w:rsid w:val="0026672B"/>
    <w:rsid w:val="0026730E"/>
    <w:rsid w:val="00267A39"/>
    <w:rsid w:val="00267FB8"/>
    <w:rsid w:val="002701BB"/>
    <w:rsid w:val="00270A14"/>
    <w:rsid w:val="0027130C"/>
    <w:rsid w:val="002714C1"/>
    <w:rsid w:val="00271588"/>
    <w:rsid w:val="00271664"/>
    <w:rsid w:val="00271B9F"/>
    <w:rsid w:val="00271D52"/>
    <w:rsid w:val="00271E87"/>
    <w:rsid w:val="00271FA7"/>
    <w:rsid w:val="002720B9"/>
    <w:rsid w:val="00272238"/>
    <w:rsid w:val="002730A7"/>
    <w:rsid w:val="002731BD"/>
    <w:rsid w:val="002731C8"/>
    <w:rsid w:val="00273358"/>
    <w:rsid w:val="002734AB"/>
    <w:rsid w:val="00273520"/>
    <w:rsid w:val="0027375E"/>
    <w:rsid w:val="00273F47"/>
    <w:rsid w:val="0027411A"/>
    <w:rsid w:val="002741AD"/>
    <w:rsid w:val="002742E7"/>
    <w:rsid w:val="0027458C"/>
    <w:rsid w:val="0027468D"/>
    <w:rsid w:val="00274707"/>
    <w:rsid w:val="00274D62"/>
    <w:rsid w:val="00275626"/>
    <w:rsid w:val="00275686"/>
    <w:rsid w:val="00275BD6"/>
    <w:rsid w:val="00276C4B"/>
    <w:rsid w:val="00276D52"/>
    <w:rsid w:val="00276DD8"/>
    <w:rsid w:val="00276F05"/>
    <w:rsid w:val="0027746F"/>
    <w:rsid w:val="002777FC"/>
    <w:rsid w:val="00277816"/>
    <w:rsid w:val="00277852"/>
    <w:rsid w:val="00277F07"/>
    <w:rsid w:val="002803DB"/>
    <w:rsid w:val="002805BA"/>
    <w:rsid w:val="002807C2"/>
    <w:rsid w:val="0028084E"/>
    <w:rsid w:val="002812A6"/>
    <w:rsid w:val="00281718"/>
    <w:rsid w:val="00281906"/>
    <w:rsid w:val="0028235F"/>
    <w:rsid w:val="00282866"/>
    <w:rsid w:val="00282D99"/>
    <w:rsid w:val="00283035"/>
    <w:rsid w:val="002837AB"/>
    <w:rsid w:val="00283A89"/>
    <w:rsid w:val="00283AF3"/>
    <w:rsid w:val="00283DFD"/>
    <w:rsid w:val="00283E3B"/>
    <w:rsid w:val="0028423B"/>
    <w:rsid w:val="00284246"/>
    <w:rsid w:val="0028443E"/>
    <w:rsid w:val="00284707"/>
    <w:rsid w:val="00284A0B"/>
    <w:rsid w:val="00284AB7"/>
    <w:rsid w:val="00284BFA"/>
    <w:rsid w:val="00284FE7"/>
    <w:rsid w:val="00285050"/>
    <w:rsid w:val="00285243"/>
    <w:rsid w:val="002852D2"/>
    <w:rsid w:val="00285734"/>
    <w:rsid w:val="0028602A"/>
    <w:rsid w:val="00286CBD"/>
    <w:rsid w:val="00286F52"/>
    <w:rsid w:val="002871F7"/>
    <w:rsid w:val="002875AA"/>
    <w:rsid w:val="00287891"/>
    <w:rsid w:val="0029011C"/>
    <w:rsid w:val="00290273"/>
    <w:rsid w:val="00290281"/>
    <w:rsid w:val="0029055B"/>
    <w:rsid w:val="002909ED"/>
    <w:rsid w:val="00290F93"/>
    <w:rsid w:val="002910EA"/>
    <w:rsid w:val="00291226"/>
    <w:rsid w:val="002916F7"/>
    <w:rsid w:val="002917FB"/>
    <w:rsid w:val="00291949"/>
    <w:rsid w:val="0029197B"/>
    <w:rsid w:val="00291AF2"/>
    <w:rsid w:val="002920A4"/>
    <w:rsid w:val="0029230F"/>
    <w:rsid w:val="00292640"/>
    <w:rsid w:val="002929F7"/>
    <w:rsid w:val="002931B9"/>
    <w:rsid w:val="002931E2"/>
    <w:rsid w:val="00293348"/>
    <w:rsid w:val="00293564"/>
    <w:rsid w:val="00293580"/>
    <w:rsid w:val="0029365B"/>
    <w:rsid w:val="002938F9"/>
    <w:rsid w:val="00293EF2"/>
    <w:rsid w:val="002948B9"/>
    <w:rsid w:val="00294923"/>
    <w:rsid w:val="00294EA6"/>
    <w:rsid w:val="00294F57"/>
    <w:rsid w:val="00295632"/>
    <w:rsid w:val="00295820"/>
    <w:rsid w:val="002958F2"/>
    <w:rsid w:val="002961BD"/>
    <w:rsid w:val="002963CD"/>
    <w:rsid w:val="002970C8"/>
    <w:rsid w:val="002974EA"/>
    <w:rsid w:val="00297862"/>
    <w:rsid w:val="002A007D"/>
    <w:rsid w:val="002A01D8"/>
    <w:rsid w:val="002A03CE"/>
    <w:rsid w:val="002A1446"/>
    <w:rsid w:val="002A144C"/>
    <w:rsid w:val="002A15E1"/>
    <w:rsid w:val="002A17DE"/>
    <w:rsid w:val="002A186C"/>
    <w:rsid w:val="002A1A2E"/>
    <w:rsid w:val="002A1C56"/>
    <w:rsid w:val="002A1E0A"/>
    <w:rsid w:val="002A2145"/>
    <w:rsid w:val="002A2364"/>
    <w:rsid w:val="002A2428"/>
    <w:rsid w:val="002A242F"/>
    <w:rsid w:val="002A2564"/>
    <w:rsid w:val="002A2BBA"/>
    <w:rsid w:val="002A312C"/>
    <w:rsid w:val="002A31AF"/>
    <w:rsid w:val="002A3279"/>
    <w:rsid w:val="002A3361"/>
    <w:rsid w:val="002A33C7"/>
    <w:rsid w:val="002A3A0F"/>
    <w:rsid w:val="002A3FB8"/>
    <w:rsid w:val="002A44DB"/>
    <w:rsid w:val="002A45C0"/>
    <w:rsid w:val="002A45FC"/>
    <w:rsid w:val="002A4BA7"/>
    <w:rsid w:val="002A509C"/>
    <w:rsid w:val="002A52D9"/>
    <w:rsid w:val="002A53E5"/>
    <w:rsid w:val="002A55D6"/>
    <w:rsid w:val="002A5827"/>
    <w:rsid w:val="002A5AAB"/>
    <w:rsid w:val="002A5ACB"/>
    <w:rsid w:val="002A604A"/>
    <w:rsid w:val="002A614F"/>
    <w:rsid w:val="002A6500"/>
    <w:rsid w:val="002A6595"/>
    <w:rsid w:val="002A6686"/>
    <w:rsid w:val="002A6758"/>
    <w:rsid w:val="002A6776"/>
    <w:rsid w:val="002A6788"/>
    <w:rsid w:val="002A6BF4"/>
    <w:rsid w:val="002A6EC8"/>
    <w:rsid w:val="002A72D6"/>
    <w:rsid w:val="002A7351"/>
    <w:rsid w:val="002A748C"/>
    <w:rsid w:val="002A74A4"/>
    <w:rsid w:val="002A786C"/>
    <w:rsid w:val="002A7BAC"/>
    <w:rsid w:val="002A7BD7"/>
    <w:rsid w:val="002A7BF6"/>
    <w:rsid w:val="002A7D2D"/>
    <w:rsid w:val="002B02DF"/>
    <w:rsid w:val="002B03A7"/>
    <w:rsid w:val="002B0612"/>
    <w:rsid w:val="002B07BE"/>
    <w:rsid w:val="002B0899"/>
    <w:rsid w:val="002B096E"/>
    <w:rsid w:val="002B0F36"/>
    <w:rsid w:val="002B100C"/>
    <w:rsid w:val="002B13DC"/>
    <w:rsid w:val="002B1630"/>
    <w:rsid w:val="002B1848"/>
    <w:rsid w:val="002B1917"/>
    <w:rsid w:val="002B1B53"/>
    <w:rsid w:val="002B1E48"/>
    <w:rsid w:val="002B2429"/>
    <w:rsid w:val="002B2622"/>
    <w:rsid w:val="002B2631"/>
    <w:rsid w:val="002B28AB"/>
    <w:rsid w:val="002B2B76"/>
    <w:rsid w:val="002B2C03"/>
    <w:rsid w:val="002B2D43"/>
    <w:rsid w:val="002B33B6"/>
    <w:rsid w:val="002B3B96"/>
    <w:rsid w:val="002B3BFD"/>
    <w:rsid w:val="002B459D"/>
    <w:rsid w:val="002B4BC9"/>
    <w:rsid w:val="002B53A9"/>
    <w:rsid w:val="002B57D2"/>
    <w:rsid w:val="002B5896"/>
    <w:rsid w:val="002B5A8C"/>
    <w:rsid w:val="002B604D"/>
    <w:rsid w:val="002B6426"/>
    <w:rsid w:val="002B66A0"/>
    <w:rsid w:val="002B69A0"/>
    <w:rsid w:val="002B69CA"/>
    <w:rsid w:val="002B6A95"/>
    <w:rsid w:val="002B6B33"/>
    <w:rsid w:val="002B6CF4"/>
    <w:rsid w:val="002B6E38"/>
    <w:rsid w:val="002B74A4"/>
    <w:rsid w:val="002B7743"/>
    <w:rsid w:val="002B7AD4"/>
    <w:rsid w:val="002B7CC3"/>
    <w:rsid w:val="002B7DDD"/>
    <w:rsid w:val="002B7F43"/>
    <w:rsid w:val="002C0045"/>
    <w:rsid w:val="002C0755"/>
    <w:rsid w:val="002C1C56"/>
    <w:rsid w:val="002C2012"/>
    <w:rsid w:val="002C207A"/>
    <w:rsid w:val="002C209C"/>
    <w:rsid w:val="002C25EB"/>
    <w:rsid w:val="002C2D46"/>
    <w:rsid w:val="002C3726"/>
    <w:rsid w:val="002C3CC4"/>
    <w:rsid w:val="002C4059"/>
    <w:rsid w:val="002C4251"/>
    <w:rsid w:val="002C436F"/>
    <w:rsid w:val="002C4673"/>
    <w:rsid w:val="002C4AA9"/>
    <w:rsid w:val="002C4F61"/>
    <w:rsid w:val="002C56CB"/>
    <w:rsid w:val="002C578A"/>
    <w:rsid w:val="002C5958"/>
    <w:rsid w:val="002C5A34"/>
    <w:rsid w:val="002C5BC6"/>
    <w:rsid w:val="002C6191"/>
    <w:rsid w:val="002C62F1"/>
    <w:rsid w:val="002C6456"/>
    <w:rsid w:val="002C6527"/>
    <w:rsid w:val="002C67EB"/>
    <w:rsid w:val="002C7A85"/>
    <w:rsid w:val="002D048B"/>
    <w:rsid w:val="002D07C5"/>
    <w:rsid w:val="002D088F"/>
    <w:rsid w:val="002D09EB"/>
    <w:rsid w:val="002D0A34"/>
    <w:rsid w:val="002D0DB6"/>
    <w:rsid w:val="002D112A"/>
    <w:rsid w:val="002D11EA"/>
    <w:rsid w:val="002D178F"/>
    <w:rsid w:val="002D194C"/>
    <w:rsid w:val="002D250F"/>
    <w:rsid w:val="002D290C"/>
    <w:rsid w:val="002D3029"/>
    <w:rsid w:val="002D31DC"/>
    <w:rsid w:val="002D3217"/>
    <w:rsid w:val="002D3705"/>
    <w:rsid w:val="002D3DEA"/>
    <w:rsid w:val="002D4310"/>
    <w:rsid w:val="002D43ED"/>
    <w:rsid w:val="002D4762"/>
    <w:rsid w:val="002D4ACF"/>
    <w:rsid w:val="002D4FF7"/>
    <w:rsid w:val="002D5019"/>
    <w:rsid w:val="002D5439"/>
    <w:rsid w:val="002D5642"/>
    <w:rsid w:val="002D6209"/>
    <w:rsid w:val="002D6248"/>
    <w:rsid w:val="002D6A8A"/>
    <w:rsid w:val="002D6E25"/>
    <w:rsid w:val="002D6F42"/>
    <w:rsid w:val="002D72C5"/>
    <w:rsid w:val="002D76C3"/>
    <w:rsid w:val="002D7816"/>
    <w:rsid w:val="002D7C1B"/>
    <w:rsid w:val="002D7D83"/>
    <w:rsid w:val="002D7EF3"/>
    <w:rsid w:val="002E0146"/>
    <w:rsid w:val="002E0253"/>
    <w:rsid w:val="002E0361"/>
    <w:rsid w:val="002E04D7"/>
    <w:rsid w:val="002E064E"/>
    <w:rsid w:val="002E0865"/>
    <w:rsid w:val="002E0F77"/>
    <w:rsid w:val="002E1132"/>
    <w:rsid w:val="002E1272"/>
    <w:rsid w:val="002E17DE"/>
    <w:rsid w:val="002E1D10"/>
    <w:rsid w:val="002E21A0"/>
    <w:rsid w:val="002E232D"/>
    <w:rsid w:val="002E23B6"/>
    <w:rsid w:val="002E2534"/>
    <w:rsid w:val="002E26AB"/>
    <w:rsid w:val="002E26FB"/>
    <w:rsid w:val="002E2A5D"/>
    <w:rsid w:val="002E2BF6"/>
    <w:rsid w:val="002E2C83"/>
    <w:rsid w:val="002E2D27"/>
    <w:rsid w:val="002E3123"/>
    <w:rsid w:val="002E340A"/>
    <w:rsid w:val="002E3626"/>
    <w:rsid w:val="002E3791"/>
    <w:rsid w:val="002E3A9A"/>
    <w:rsid w:val="002E3BF2"/>
    <w:rsid w:val="002E3C1A"/>
    <w:rsid w:val="002E3C6F"/>
    <w:rsid w:val="002E3CBB"/>
    <w:rsid w:val="002E42DD"/>
    <w:rsid w:val="002E43A9"/>
    <w:rsid w:val="002E4822"/>
    <w:rsid w:val="002E485D"/>
    <w:rsid w:val="002E4886"/>
    <w:rsid w:val="002E491E"/>
    <w:rsid w:val="002E4965"/>
    <w:rsid w:val="002E49F7"/>
    <w:rsid w:val="002E4EEB"/>
    <w:rsid w:val="002E500A"/>
    <w:rsid w:val="002E53E8"/>
    <w:rsid w:val="002E60E6"/>
    <w:rsid w:val="002E6234"/>
    <w:rsid w:val="002E6376"/>
    <w:rsid w:val="002E66FE"/>
    <w:rsid w:val="002E6A29"/>
    <w:rsid w:val="002E6BF9"/>
    <w:rsid w:val="002E6E26"/>
    <w:rsid w:val="002E7283"/>
    <w:rsid w:val="002E7552"/>
    <w:rsid w:val="002E77A6"/>
    <w:rsid w:val="002E78F5"/>
    <w:rsid w:val="002E79D7"/>
    <w:rsid w:val="002E7F35"/>
    <w:rsid w:val="002F0448"/>
    <w:rsid w:val="002F0B71"/>
    <w:rsid w:val="002F12F2"/>
    <w:rsid w:val="002F1308"/>
    <w:rsid w:val="002F1326"/>
    <w:rsid w:val="002F21BB"/>
    <w:rsid w:val="002F22FB"/>
    <w:rsid w:val="002F25BC"/>
    <w:rsid w:val="002F2A98"/>
    <w:rsid w:val="002F2DF0"/>
    <w:rsid w:val="002F2E34"/>
    <w:rsid w:val="002F2E69"/>
    <w:rsid w:val="002F2E72"/>
    <w:rsid w:val="002F2FD8"/>
    <w:rsid w:val="002F31A0"/>
    <w:rsid w:val="002F37A2"/>
    <w:rsid w:val="002F3993"/>
    <w:rsid w:val="002F3A81"/>
    <w:rsid w:val="002F3D77"/>
    <w:rsid w:val="002F3DB8"/>
    <w:rsid w:val="002F3DD1"/>
    <w:rsid w:val="002F4072"/>
    <w:rsid w:val="002F4091"/>
    <w:rsid w:val="002F40D6"/>
    <w:rsid w:val="002F4476"/>
    <w:rsid w:val="002F44C1"/>
    <w:rsid w:val="002F4789"/>
    <w:rsid w:val="002F482E"/>
    <w:rsid w:val="002F5386"/>
    <w:rsid w:val="002F5630"/>
    <w:rsid w:val="002F5945"/>
    <w:rsid w:val="002F5E83"/>
    <w:rsid w:val="002F5F93"/>
    <w:rsid w:val="002F6224"/>
    <w:rsid w:val="002F63FA"/>
    <w:rsid w:val="002F6AE6"/>
    <w:rsid w:val="002F6B8E"/>
    <w:rsid w:val="002F6F64"/>
    <w:rsid w:val="002F740B"/>
    <w:rsid w:val="002F7852"/>
    <w:rsid w:val="002F7B96"/>
    <w:rsid w:val="002F7D42"/>
    <w:rsid w:val="002F7DAD"/>
    <w:rsid w:val="00300320"/>
    <w:rsid w:val="00300B2D"/>
    <w:rsid w:val="00300EC7"/>
    <w:rsid w:val="00301053"/>
    <w:rsid w:val="003017E3"/>
    <w:rsid w:val="00301B65"/>
    <w:rsid w:val="00301C33"/>
    <w:rsid w:val="00301C35"/>
    <w:rsid w:val="0030211D"/>
    <w:rsid w:val="0030298B"/>
    <w:rsid w:val="00302BB8"/>
    <w:rsid w:val="00302EDD"/>
    <w:rsid w:val="00302F75"/>
    <w:rsid w:val="00303496"/>
    <w:rsid w:val="0030362E"/>
    <w:rsid w:val="003036A1"/>
    <w:rsid w:val="003037DF"/>
    <w:rsid w:val="00303F73"/>
    <w:rsid w:val="00303FFC"/>
    <w:rsid w:val="00304326"/>
    <w:rsid w:val="0030468C"/>
    <w:rsid w:val="00304877"/>
    <w:rsid w:val="003048B0"/>
    <w:rsid w:val="00304932"/>
    <w:rsid w:val="00305164"/>
    <w:rsid w:val="00305582"/>
    <w:rsid w:val="00305830"/>
    <w:rsid w:val="003059DC"/>
    <w:rsid w:val="00305B6E"/>
    <w:rsid w:val="00305E24"/>
    <w:rsid w:val="00305F11"/>
    <w:rsid w:val="00305F66"/>
    <w:rsid w:val="00305FF3"/>
    <w:rsid w:val="0030629E"/>
    <w:rsid w:val="003063A7"/>
    <w:rsid w:val="003069B3"/>
    <w:rsid w:val="00306B53"/>
    <w:rsid w:val="003074B2"/>
    <w:rsid w:val="003075FD"/>
    <w:rsid w:val="0030766E"/>
    <w:rsid w:val="003076E1"/>
    <w:rsid w:val="00307A86"/>
    <w:rsid w:val="00310450"/>
    <w:rsid w:val="00310505"/>
    <w:rsid w:val="003107EE"/>
    <w:rsid w:val="0031128D"/>
    <w:rsid w:val="003112D8"/>
    <w:rsid w:val="0031133E"/>
    <w:rsid w:val="00311A69"/>
    <w:rsid w:val="00311E01"/>
    <w:rsid w:val="00312124"/>
    <w:rsid w:val="003121FD"/>
    <w:rsid w:val="003122BC"/>
    <w:rsid w:val="0031264B"/>
    <w:rsid w:val="00312682"/>
    <w:rsid w:val="0031272E"/>
    <w:rsid w:val="00312748"/>
    <w:rsid w:val="00312763"/>
    <w:rsid w:val="00312798"/>
    <w:rsid w:val="00313425"/>
    <w:rsid w:val="00313710"/>
    <w:rsid w:val="003137BF"/>
    <w:rsid w:val="00314055"/>
    <w:rsid w:val="00314209"/>
    <w:rsid w:val="0031443A"/>
    <w:rsid w:val="0031450B"/>
    <w:rsid w:val="003145F0"/>
    <w:rsid w:val="003146CE"/>
    <w:rsid w:val="00314792"/>
    <w:rsid w:val="00314856"/>
    <w:rsid w:val="00314B9A"/>
    <w:rsid w:val="00314F88"/>
    <w:rsid w:val="003153AC"/>
    <w:rsid w:val="00315804"/>
    <w:rsid w:val="00315884"/>
    <w:rsid w:val="003164E0"/>
    <w:rsid w:val="003166D8"/>
    <w:rsid w:val="003169CB"/>
    <w:rsid w:val="00316A64"/>
    <w:rsid w:val="00316B8C"/>
    <w:rsid w:val="00316E86"/>
    <w:rsid w:val="0031763C"/>
    <w:rsid w:val="003176FB"/>
    <w:rsid w:val="00317874"/>
    <w:rsid w:val="0031787B"/>
    <w:rsid w:val="00317AA4"/>
    <w:rsid w:val="00317CB3"/>
    <w:rsid w:val="00317DA9"/>
    <w:rsid w:val="00317F69"/>
    <w:rsid w:val="00320AC0"/>
    <w:rsid w:val="00320EFE"/>
    <w:rsid w:val="00321562"/>
    <w:rsid w:val="00321700"/>
    <w:rsid w:val="00321B06"/>
    <w:rsid w:val="00321C94"/>
    <w:rsid w:val="00321DA5"/>
    <w:rsid w:val="00321DED"/>
    <w:rsid w:val="003221B0"/>
    <w:rsid w:val="003227DE"/>
    <w:rsid w:val="003227E7"/>
    <w:rsid w:val="0032308A"/>
    <w:rsid w:val="003230F1"/>
    <w:rsid w:val="00323297"/>
    <w:rsid w:val="0032337C"/>
    <w:rsid w:val="00323635"/>
    <w:rsid w:val="003237E3"/>
    <w:rsid w:val="00323AC7"/>
    <w:rsid w:val="00323D39"/>
    <w:rsid w:val="00323FD9"/>
    <w:rsid w:val="00324001"/>
    <w:rsid w:val="0032405A"/>
    <w:rsid w:val="003248E2"/>
    <w:rsid w:val="003248F6"/>
    <w:rsid w:val="003249DA"/>
    <w:rsid w:val="00324A87"/>
    <w:rsid w:val="00324B7C"/>
    <w:rsid w:val="00324E9E"/>
    <w:rsid w:val="00324F80"/>
    <w:rsid w:val="00325264"/>
    <w:rsid w:val="0032565E"/>
    <w:rsid w:val="0032573B"/>
    <w:rsid w:val="00325990"/>
    <w:rsid w:val="00325AC2"/>
    <w:rsid w:val="00325BC7"/>
    <w:rsid w:val="00325C1D"/>
    <w:rsid w:val="00325C74"/>
    <w:rsid w:val="00325FC2"/>
    <w:rsid w:val="0032615B"/>
    <w:rsid w:val="003267DD"/>
    <w:rsid w:val="00326914"/>
    <w:rsid w:val="00326A0B"/>
    <w:rsid w:val="00326CDE"/>
    <w:rsid w:val="00326DD0"/>
    <w:rsid w:val="0032700F"/>
    <w:rsid w:val="003278D1"/>
    <w:rsid w:val="0032795C"/>
    <w:rsid w:val="00327991"/>
    <w:rsid w:val="00330324"/>
    <w:rsid w:val="00330374"/>
    <w:rsid w:val="00330693"/>
    <w:rsid w:val="003306E3"/>
    <w:rsid w:val="003307FE"/>
    <w:rsid w:val="003308EC"/>
    <w:rsid w:val="00330B92"/>
    <w:rsid w:val="00330C0B"/>
    <w:rsid w:val="00330C6E"/>
    <w:rsid w:val="00330FD1"/>
    <w:rsid w:val="003311B6"/>
    <w:rsid w:val="003317AB"/>
    <w:rsid w:val="00331919"/>
    <w:rsid w:val="00331D3C"/>
    <w:rsid w:val="00331D64"/>
    <w:rsid w:val="00331F28"/>
    <w:rsid w:val="0033216C"/>
    <w:rsid w:val="00332394"/>
    <w:rsid w:val="0033294B"/>
    <w:rsid w:val="00332D2E"/>
    <w:rsid w:val="00332D64"/>
    <w:rsid w:val="00332E36"/>
    <w:rsid w:val="00332EE9"/>
    <w:rsid w:val="00333394"/>
    <w:rsid w:val="00333688"/>
    <w:rsid w:val="00333CED"/>
    <w:rsid w:val="00333F8E"/>
    <w:rsid w:val="0033440D"/>
    <w:rsid w:val="0033449C"/>
    <w:rsid w:val="00334551"/>
    <w:rsid w:val="003346DD"/>
    <w:rsid w:val="00334A63"/>
    <w:rsid w:val="00334F28"/>
    <w:rsid w:val="00335E21"/>
    <w:rsid w:val="00335E6A"/>
    <w:rsid w:val="00335F20"/>
    <w:rsid w:val="0033614E"/>
    <w:rsid w:val="00336175"/>
    <w:rsid w:val="003361A8"/>
    <w:rsid w:val="0033637A"/>
    <w:rsid w:val="00336B34"/>
    <w:rsid w:val="00336CAF"/>
    <w:rsid w:val="00337241"/>
    <w:rsid w:val="003374C8"/>
    <w:rsid w:val="00337674"/>
    <w:rsid w:val="00337813"/>
    <w:rsid w:val="00337BBC"/>
    <w:rsid w:val="00337C90"/>
    <w:rsid w:val="00337D8A"/>
    <w:rsid w:val="00340204"/>
    <w:rsid w:val="00340A3D"/>
    <w:rsid w:val="00341075"/>
    <w:rsid w:val="003411F6"/>
    <w:rsid w:val="00341228"/>
    <w:rsid w:val="00341448"/>
    <w:rsid w:val="00341915"/>
    <w:rsid w:val="003425F2"/>
    <w:rsid w:val="003426D0"/>
    <w:rsid w:val="00342EEB"/>
    <w:rsid w:val="00343123"/>
    <w:rsid w:val="00343360"/>
    <w:rsid w:val="00343783"/>
    <w:rsid w:val="00343C8E"/>
    <w:rsid w:val="00344811"/>
    <w:rsid w:val="00344A68"/>
    <w:rsid w:val="00344AD7"/>
    <w:rsid w:val="00344B9E"/>
    <w:rsid w:val="00344BFF"/>
    <w:rsid w:val="00344C1E"/>
    <w:rsid w:val="0034512C"/>
    <w:rsid w:val="00345429"/>
    <w:rsid w:val="003456B4"/>
    <w:rsid w:val="00346811"/>
    <w:rsid w:val="003469D5"/>
    <w:rsid w:val="00346A68"/>
    <w:rsid w:val="00346AC1"/>
    <w:rsid w:val="00346CD2"/>
    <w:rsid w:val="00346EA9"/>
    <w:rsid w:val="00346F54"/>
    <w:rsid w:val="003472DC"/>
    <w:rsid w:val="00347498"/>
    <w:rsid w:val="003476EE"/>
    <w:rsid w:val="00347904"/>
    <w:rsid w:val="00347A4D"/>
    <w:rsid w:val="00347B6A"/>
    <w:rsid w:val="00347FD2"/>
    <w:rsid w:val="00350442"/>
    <w:rsid w:val="003504FB"/>
    <w:rsid w:val="0035061A"/>
    <w:rsid w:val="003507BC"/>
    <w:rsid w:val="00350AFB"/>
    <w:rsid w:val="00350F9C"/>
    <w:rsid w:val="003514BE"/>
    <w:rsid w:val="00351617"/>
    <w:rsid w:val="00351937"/>
    <w:rsid w:val="003528F1"/>
    <w:rsid w:val="00352AB6"/>
    <w:rsid w:val="00352BF2"/>
    <w:rsid w:val="00352EBB"/>
    <w:rsid w:val="00352F4A"/>
    <w:rsid w:val="00353BC7"/>
    <w:rsid w:val="00353BDB"/>
    <w:rsid w:val="00353FCB"/>
    <w:rsid w:val="003541CB"/>
    <w:rsid w:val="003542E5"/>
    <w:rsid w:val="00354306"/>
    <w:rsid w:val="003543D4"/>
    <w:rsid w:val="003545DD"/>
    <w:rsid w:val="0035479B"/>
    <w:rsid w:val="00354F80"/>
    <w:rsid w:val="00354FA1"/>
    <w:rsid w:val="0035517B"/>
    <w:rsid w:val="00355A73"/>
    <w:rsid w:val="00355D58"/>
    <w:rsid w:val="00355F23"/>
    <w:rsid w:val="00355FF1"/>
    <w:rsid w:val="00356508"/>
    <w:rsid w:val="00356A54"/>
    <w:rsid w:val="00356AF9"/>
    <w:rsid w:val="00357173"/>
    <w:rsid w:val="00357619"/>
    <w:rsid w:val="0035777B"/>
    <w:rsid w:val="00357FC7"/>
    <w:rsid w:val="003603BC"/>
    <w:rsid w:val="003608CC"/>
    <w:rsid w:val="00360A0C"/>
    <w:rsid w:val="00360B8D"/>
    <w:rsid w:val="0036109F"/>
    <w:rsid w:val="0036111B"/>
    <w:rsid w:val="003614FC"/>
    <w:rsid w:val="00361A3F"/>
    <w:rsid w:val="00361CB0"/>
    <w:rsid w:val="00361D29"/>
    <w:rsid w:val="00361F4E"/>
    <w:rsid w:val="003620D4"/>
    <w:rsid w:val="003621FE"/>
    <w:rsid w:val="003623AC"/>
    <w:rsid w:val="00362502"/>
    <w:rsid w:val="00362EF5"/>
    <w:rsid w:val="00362F9E"/>
    <w:rsid w:val="00363008"/>
    <w:rsid w:val="003632A6"/>
    <w:rsid w:val="0036341F"/>
    <w:rsid w:val="00363646"/>
    <w:rsid w:val="003638B9"/>
    <w:rsid w:val="00363A22"/>
    <w:rsid w:val="00363C36"/>
    <w:rsid w:val="00363EB8"/>
    <w:rsid w:val="00364049"/>
    <w:rsid w:val="003643E9"/>
    <w:rsid w:val="003645B5"/>
    <w:rsid w:val="00364814"/>
    <w:rsid w:val="00364A03"/>
    <w:rsid w:val="00364A7E"/>
    <w:rsid w:val="00364DE0"/>
    <w:rsid w:val="00365723"/>
    <w:rsid w:val="003657D5"/>
    <w:rsid w:val="003659EC"/>
    <w:rsid w:val="00365D77"/>
    <w:rsid w:val="00365E0E"/>
    <w:rsid w:val="00365F15"/>
    <w:rsid w:val="00366417"/>
    <w:rsid w:val="00366589"/>
    <w:rsid w:val="00366886"/>
    <w:rsid w:val="00366D7C"/>
    <w:rsid w:val="0036732C"/>
    <w:rsid w:val="003676F3"/>
    <w:rsid w:val="003703AF"/>
    <w:rsid w:val="00370D20"/>
    <w:rsid w:val="0037110F"/>
    <w:rsid w:val="003716A2"/>
    <w:rsid w:val="00371783"/>
    <w:rsid w:val="003720E4"/>
    <w:rsid w:val="00372169"/>
    <w:rsid w:val="00372206"/>
    <w:rsid w:val="00372A67"/>
    <w:rsid w:val="00372B2D"/>
    <w:rsid w:val="00372B60"/>
    <w:rsid w:val="00372D83"/>
    <w:rsid w:val="00373610"/>
    <w:rsid w:val="00373C94"/>
    <w:rsid w:val="00373D13"/>
    <w:rsid w:val="00374BFC"/>
    <w:rsid w:val="00374CB7"/>
    <w:rsid w:val="00374D05"/>
    <w:rsid w:val="00374D93"/>
    <w:rsid w:val="003751F9"/>
    <w:rsid w:val="00375618"/>
    <w:rsid w:val="00375844"/>
    <w:rsid w:val="00375862"/>
    <w:rsid w:val="00375974"/>
    <w:rsid w:val="003759AE"/>
    <w:rsid w:val="00375C9E"/>
    <w:rsid w:val="0037604B"/>
    <w:rsid w:val="00376703"/>
    <w:rsid w:val="0037699F"/>
    <w:rsid w:val="00376A30"/>
    <w:rsid w:val="00376A7B"/>
    <w:rsid w:val="00376E6F"/>
    <w:rsid w:val="00377094"/>
    <w:rsid w:val="00377807"/>
    <w:rsid w:val="003779DA"/>
    <w:rsid w:val="00377FDE"/>
    <w:rsid w:val="0038009F"/>
    <w:rsid w:val="003805C4"/>
    <w:rsid w:val="0038076C"/>
    <w:rsid w:val="00380814"/>
    <w:rsid w:val="0038172D"/>
    <w:rsid w:val="00381847"/>
    <w:rsid w:val="00381C0C"/>
    <w:rsid w:val="00382B87"/>
    <w:rsid w:val="00382FBA"/>
    <w:rsid w:val="00383144"/>
    <w:rsid w:val="0038325A"/>
    <w:rsid w:val="0038354B"/>
    <w:rsid w:val="003835D6"/>
    <w:rsid w:val="00383828"/>
    <w:rsid w:val="00383904"/>
    <w:rsid w:val="00383E71"/>
    <w:rsid w:val="00383E76"/>
    <w:rsid w:val="00383FE9"/>
    <w:rsid w:val="00384139"/>
    <w:rsid w:val="00384964"/>
    <w:rsid w:val="00384B0E"/>
    <w:rsid w:val="00384BDD"/>
    <w:rsid w:val="00384C59"/>
    <w:rsid w:val="00384F94"/>
    <w:rsid w:val="00385021"/>
    <w:rsid w:val="0038505F"/>
    <w:rsid w:val="00385069"/>
    <w:rsid w:val="00385565"/>
    <w:rsid w:val="003855F8"/>
    <w:rsid w:val="00385B81"/>
    <w:rsid w:val="00385DEA"/>
    <w:rsid w:val="0038610F"/>
    <w:rsid w:val="003864A3"/>
    <w:rsid w:val="003866C2"/>
    <w:rsid w:val="003867B1"/>
    <w:rsid w:val="00386AE5"/>
    <w:rsid w:val="00386F1C"/>
    <w:rsid w:val="00386F79"/>
    <w:rsid w:val="0038718F"/>
    <w:rsid w:val="003873C2"/>
    <w:rsid w:val="003876B4"/>
    <w:rsid w:val="00387933"/>
    <w:rsid w:val="00387AF7"/>
    <w:rsid w:val="00387D43"/>
    <w:rsid w:val="00387DC3"/>
    <w:rsid w:val="00390A30"/>
    <w:rsid w:val="00390A6C"/>
    <w:rsid w:val="003913D1"/>
    <w:rsid w:val="00391C4D"/>
    <w:rsid w:val="00391FB2"/>
    <w:rsid w:val="00392613"/>
    <w:rsid w:val="003926CD"/>
    <w:rsid w:val="00392815"/>
    <w:rsid w:val="00392A7E"/>
    <w:rsid w:val="00392C75"/>
    <w:rsid w:val="00393115"/>
    <w:rsid w:val="0039321B"/>
    <w:rsid w:val="00393406"/>
    <w:rsid w:val="00393B33"/>
    <w:rsid w:val="00393F60"/>
    <w:rsid w:val="00393F79"/>
    <w:rsid w:val="003940A5"/>
    <w:rsid w:val="003942BE"/>
    <w:rsid w:val="00394963"/>
    <w:rsid w:val="003949A0"/>
    <w:rsid w:val="00394C51"/>
    <w:rsid w:val="00395E40"/>
    <w:rsid w:val="00395F7B"/>
    <w:rsid w:val="003960F6"/>
    <w:rsid w:val="00396521"/>
    <w:rsid w:val="003965E6"/>
    <w:rsid w:val="00396D52"/>
    <w:rsid w:val="0039716D"/>
    <w:rsid w:val="00397418"/>
    <w:rsid w:val="00397A23"/>
    <w:rsid w:val="00397A9C"/>
    <w:rsid w:val="00397BDA"/>
    <w:rsid w:val="003A00DA"/>
    <w:rsid w:val="003A04C6"/>
    <w:rsid w:val="003A059C"/>
    <w:rsid w:val="003A0E80"/>
    <w:rsid w:val="003A1291"/>
    <w:rsid w:val="003A1884"/>
    <w:rsid w:val="003A1972"/>
    <w:rsid w:val="003A1B5B"/>
    <w:rsid w:val="003A1BDD"/>
    <w:rsid w:val="003A1DF6"/>
    <w:rsid w:val="003A20C6"/>
    <w:rsid w:val="003A22B3"/>
    <w:rsid w:val="003A2B24"/>
    <w:rsid w:val="003A2CD5"/>
    <w:rsid w:val="003A2CD7"/>
    <w:rsid w:val="003A312B"/>
    <w:rsid w:val="003A33CA"/>
    <w:rsid w:val="003A3424"/>
    <w:rsid w:val="003A361F"/>
    <w:rsid w:val="003A377D"/>
    <w:rsid w:val="003A382D"/>
    <w:rsid w:val="003A417A"/>
    <w:rsid w:val="003A4D88"/>
    <w:rsid w:val="003A4D8F"/>
    <w:rsid w:val="003A4E21"/>
    <w:rsid w:val="003A4F48"/>
    <w:rsid w:val="003A52F8"/>
    <w:rsid w:val="003A53E0"/>
    <w:rsid w:val="003A575C"/>
    <w:rsid w:val="003A59E0"/>
    <w:rsid w:val="003A5CAF"/>
    <w:rsid w:val="003A5CED"/>
    <w:rsid w:val="003A67C4"/>
    <w:rsid w:val="003A693A"/>
    <w:rsid w:val="003A6BAA"/>
    <w:rsid w:val="003A6FFC"/>
    <w:rsid w:val="003A6FFF"/>
    <w:rsid w:val="003A724F"/>
    <w:rsid w:val="003A777F"/>
    <w:rsid w:val="003B00FC"/>
    <w:rsid w:val="003B0303"/>
    <w:rsid w:val="003B04AD"/>
    <w:rsid w:val="003B0AB4"/>
    <w:rsid w:val="003B0DA8"/>
    <w:rsid w:val="003B0EA8"/>
    <w:rsid w:val="003B0F16"/>
    <w:rsid w:val="003B124D"/>
    <w:rsid w:val="003B1C65"/>
    <w:rsid w:val="003B1E7C"/>
    <w:rsid w:val="003B1FE8"/>
    <w:rsid w:val="003B23DA"/>
    <w:rsid w:val="003B2F4D"/>
    <w:rsid w:val="003B32B7"/>
    <w:rsid w:val="003B3511"/>
    <w:rsid w:val="003B38F1"/>
    <w:rsid w:val="003B3C8E"/>
    <w:rsid w:val="003B3CBE"/>
    <w:rsid w:val="003B3D8B"/>
    <w:rsid w:val="003B3D93"/>
    <w:rsid w:val="003B40C0"/>
    <w:rsid w:val="003B41BB"/>
    <w:rsid w:val="003B4A31"/>
    <w:rsid w:val="003B4AED"/>
    <w:rsid w:val="003B4D76"/>
    <w:rsid w:val="003B4DEA"/>
    <w:rsid w:val="003B4E74"/>
    <w:rsid w:val="003B5299"/>
    <w:rsid w:val="003B52B0"/>
    <w:rsid w:val="003B588D"/>
    <w:rsid w:val="003B59AC"/>
    <w:rsid w:val="003B6056"/>
    <w:rsid w:val="003B673E"/>
    <w:rsid w:val="003B69E0"/>
    <w:rsid w:val="003B6A0C"/>
    <w:rsid w:val="003B6D43"/>
    <w:rsid w:val="003B6D5B"/>
    <w:rsid w:val="003B79FE"/>
    <w:rsid w:val="003B7B58"/>
    <w:rsid w:val="003B7C01"/>
    <w:rsid w:val="003C0244"/>
    <w:rsid w:val="003C026F"/>
    <w:rsid w:val="003C0301"/>
    <w:rsid w:val="003C07AA"/>
    <w:rsid w:val="003C0EA0"/>
    <w:rsid w:val="003C0F06"/>
    <w:rsid w:val="003C0FC5"/>
    <w:rsid w:val="003C1199"/>
    <w:rsid w:val="003C135C"/>
    <w:rsid w:val="003C144B"/>
    <w:rsid w:val="003C1A0C"/>
    <w:rsid w:val="003C1A51"/>
    <w:rsid w:val="003C1B58"/>
    <w:rsid w:val="003C1BB0"/>
    <w:rsid w:val="003C1C1A"/>
    <w:rsid w:val="003C2987"/>
    <w:rsid w:val="003C2A7A"/>
    <w:rsid w:val="003C2C1B"/>
    <w:rsid w:val="003C2D6A"/>
    <w:rsid w:val="003C2DE5"/>
    <w:rsid w:val="003C3250"/>
    <w:rsid w:val="003C3638"/>
    <w:rsid w:val="003C36BE"/>
    <w:rsid w:val="003C3C07"/>
    <w:rsid w:val="003C3D9E"/>
    <w:rsid w:val="003C3F86"/>
    <w:rsid w:val="003C3FF8"/>
    <w:rsid w:val="003C41AF"/>
    <w:rsid w:val="003C4213"/>
    <w:rsid w:val="003C4624"/>
    <w:rsid w:val="003C4745"/>
    <w:rsid w:val="003C492F"/>
    <w:rsid w:val="003C4A7E"/>
    <w:rsid w:val="003C543E"/>
    <w:rsid w:val="003C5696"/>
    <w:rsid w:val="003C582F"/>
    <w:rsid w:val="003C5AFF"/>
    <w:rsid w:val="003C5B34"/>
    <w:rsid w:val="003C5B67"/>
    <w:rsid w:val="003C5FDA"/>
    <w:rsid w:val="003C65E3"/>
    <w:rsid w:val="003C66C0"/>
    <w:rsid w:val="003C6B63"/>
    <w:rsid w:val="003C6D74"/>
    <w:rsid w:val="003C70D1"/>
    <w:rsid w:val="003C729C"/>
    <w:rsid w:val="003C753E"/>
    <w:rsid w:val="003C767F"/>
    <w:rsid w:val="003C79DD"/>
    <w:rsid w:val="003D00DB"/>
    <w:rsid w:val="003D0E80"/>
    <w:rsid w:val="003D12B5"/>
    <w:rsid w:val="003D1F7C"/>
    <w:rsid w:val="003D1FFB"/>
    <w:rsid w:val="003D24A9"/>
    <w:rsid w:val="003D24E8"/>
    <w:rsid w:val="003D2873"/>
    <w:rsid w:val="003D2959"/>
    <w:rsid w:val="003D29A5"/>
    <w:rsid w:val="003D2BC4"/>
    <w:rsid w:val="003D2CA3"/>
    <w:rsid w:val="003D2F88"/>
    <w:rsid w:val="003D31DA"/>
    <w:rsid w:val="003D3436"/>
    <w:rsid w:val="003D3AA3"/>
    <w:rsid w:val="003D3FFB"/>
    <w:rsid w:val="003D480A"/>
    <w:rsid w:val="003D4EC8"/>
    <w:rsid w:val="003D53C2"/>
    <w:rsid w:val="003D60C2"/>
    <w:rsid w:val="003D622C"/>
    <w:rsid w:val="003D643F"/>
    <w:rsid w:val="003D66FB"/>
    <w:rsid w:val="003D67F9"/>
    <w:rsid w:val="003D7305"/>
    <w:rsid w:val="003D7485"/>
    <w:rsid w:val="003D7AB3"/>
    <w:rsid w:val="003E0077"/>
    <w:rsid w:val="003E01A4"/>
    <w:rsid w:val="003E036D"/>
    <w:rsid w:val="003E0B09"/>
    <w:rsid w:val="003E125D"/>
    <w:rsid w:val="003E13BE"/>
    <w:rsid w:val="003E17F1"/>
    <w:rsid w:val="003E192B"/>
    <w:rsid w:val="003E198C"/>
    <w:rsid w:val="003E19EF"/>
    <w:rsid w:val="003E1A9D"/>
    <w:rsid w:val="003E1F54"/>
    <w:rsid w:val="003E2678"/>
    <w:rsid w:val="003E29F3"/>
    <w:rsid w:val="003E3032"/>
    <w:rsid w:val="003E307D"/>
    <w:rsid w:val="003E3186"/>
    <w:rsid w:val="003E331A"/>
    <w:rsid w:val="003E33CB"/>
    <w:rsid w:val="003E362E"/>
    <w:rsid w:val="003E3914"/>
    <w:rsid w:val="003E3C9C"/>
    <w:rsid w:val="003E3FF0"/>
    <w:rsid w:val="003E4090"/>
    <w:rsid w:val="003E40B8"/>
    <w:rsid w:val="003E410B"/>
    <w:rsid w:val="003E4130"/>
    <w:rsid w:val="003E45E7"/>
    <w:rsid w:val="003E4719"/>
    <w:rsid w:val="003E4986"/>
    <w:rsid w:val="003E4AD2"/>
    <w:rsid w:val="003E4FE2"/>
    <w:rsid w:val="003E520B"/>
    <w:rsid w:val="003E5508"/>
    <w:rsid w:val="003E5871"/>
    <w:rsid w:val="003E5FA9"/>
    <w:rsid w:val="003E6420"/>
    <w:rsid w:val="003E64E2"/>
    <w:rsid w:val="003E65C7"/>
    <w:rsid w:val="003E68D1"/>
    <w:rsid w:val="003E6A59"/>
    <w:rsid w:val="003E6DCF"/>
    <w:rsid w:val="003E6E1B"/>
    <w:rsid w:val="003E6F09"/>
    <w:rsid w:val="003E6F63"/>
    <w:rsid w:val="003E7011"/>
    <w:rsid w:val="003E7125"/>
    <w:rsid w:val="003E74C2"/>
    <w:rsid w:val="003E7850"/>
    <w:rsid w:val="003E795E"/>
    <w:rsid w:val="003F09AF"/>
    <w:rsid w:val="003F0E8A"/>
    <w:rsid w:val="003F13E9"/>
    <w:rsid w:val="003F1438"/>
    <w:rsid w:val="003F14D5"/>
    <w:rsid w:val="003F1514"/>
    <w:rsid w:val="003F1599"/>
    <w:rsid w:val="003F1998"/>
    <w:rsid w:val="003F1A77"/>
    <w:rsid w:val="003F20EC"/>
    <w:rsid w:val="003F246B"/>
    <w:rsid w:val="003F2522"/>
    <w:rsid w:val="003F258B"/>
    <w:rsid w:val="003F260D"/>
    <w:rsid w:val="003F2656"/>
    <w:rsid w:val="003F279C"/>
    <w:rsid w:val="003F29F1"/>
    <w:rsid w:val="003F2B3D"/>
    <w:rsid w:val="003F2DA2"/>
    <w:rsid w:val="003F2E07"/>
    <w:rsid w:val="003F3034"/>
    <w:rsid w:val="003F3093"/>
    <w:rsid w:val="003F3192"/>
    <w:rsid w:val="003F362E"/>
    <w:rsid w:val="003F3A16"/>
    <w:rsid w:val="003F3B27"/>
    <w:rsid w:val="003F3B2F"/>
    <w:rsid w:val="003F4562"/>
    <w:rsid w:val="003F469E"/>
    <w:rsid w:val="003F4739"/>
    <w:rsid w:val="003F481D"/>
    <w:rsid w:val="003F4D1E"/>
    <w:rsid w:val="003F4FD0"/>
    <w:rsid w:val="003F529E"/>
    <w:rsid w:val="003F532A"/>
    <w:rsid w:val="003F5503"/>
    <w:rsid w:val="003F594D"/>
    <w:rsid w:val="003F5A9B"/>
    <w:rsid w:val="003F60B3"/>
    <w:rsid w:val="003F6229"/>
    <w:rsid w:val="003F629F"/>
    <w:rsid w:val="003F6364"/>
    <w:rsid w:val="003F662B"/>
    <w:rsid w:val="003F692B"/>
    <w:rsid w:val="003F6A1C"/>
    <w:rsid w:val="003F6B8E"/>
    <w:rsid w:val="003F74D8"/>
    <w:rsid w:val="003F74FF"/>
    <w:rsid w:val="003F797F"/>
    <w:rsid w:val="003F79D5"/>
    <w:rsid w:val="00400482"/>
    <w:rsid w:val="004006B5"/>
    <w:rsid w:val="00400C8C"/>
    <w:rsid w:val="00400CAC"/>
    <w:rsid w:val="0040102B"/>
    <w:rsid w:val="0040158C"/>
    <w:rsid w:val="00401862"/>
    <w:rsid w:val="00401970"/>
    <w:rsid w:val="00401B73"/>
    <w:rsid w:val="00401F49"/>
    <w:rsid w:val="00402846"/>
    <w:rsid w:val="00402985"/>
    <w:rsid w:val="00402EA5"/>
    <w:rsid w:val="0040316D"/>
    <w:rsid w:val="004031B7"/>
    <w:rsid w:val="0040351B"/>
    <w:rsid w:val="00403D3F"/>
    <w:rsid w:val="00403E5E"/>
    <w:rsid w:val="00403EC0"/>
    <w:rsid w:val="004042D6"/>
    <w:rsid w:val="00404438"/>
    <w:rsid w:val="00404749"/>
    <w:rsid w:val="00404A92"/>
    <w:rsid w:val="00404E66"/>
    <w:rsid w:val="00404F73"/>
    <w:rsid w:val="0040545C"/>
    <w:rsid w:val="0040583E"/>
    <w:rsid w:val="00405C71"/>
    <w:rsid w:val="00405F4C"/>
    <w:rsid w:val="004060AA"/>
    <w:rsid w:val="00406182"/>
    <w:rsid w:val="0040621D"/>
    <w:rsid w:val="0040622A"/>
    <w:rsid w:val="00406369"/>
    <w:rsid w:val="00406803"/>
    <w:rsid w:val="0040721C"/>
    <w:rsid w:val="00407265"/>
    <w:rsid w:val="00407735"/>
    <w:rsid w:val="00407AF3"/>
    <w:rsid w:val="00407B51"/>
    <w:rsid w:val="00407D22"/>
    <w:rsid w:val="00410073"/>
    <w:rsid w:val="0041025B"/>
    <w:rsid w:val="0041042F"/>
    <w:rsid w:val="00410C19"/>
    <w:rsid w:val="00410C25"/>
    <w:rsid w:val="004110B9"/>
    <w:rsid w:val="0041118B"/>
    <w:rsid w:val="00411324"/>
    <w:rsid w:val="00411682"/>
    <w:rsid w:val="004117D4"/>
    <w:rsid w:val="004118EE"/>
    <w:rsid w:val="00411A9A"/>
    <w:rsid w:val="00411AFB"/>
    <w:rsid w:val="00411F6C"/>
    <w:rsid w:val="0041206A"/>
    <w:rsid w:val="00412458"/>
    <w:rsid w:val="004126E8"/>
    <w:rsid w:val="004127E8"/>
    <w:rsid w:val="004127F1"/>
    <w:rsid w:val="004129DE"/>
    <w:rsid w:val="00412B36"/>
    <w:rsid w:val="00412D35"/>
    <w:rsid w:val="00412F4D"/>
    <w:rsid w:val="004132E4"/>
    <w:rsid w:val="004133EC"/>
    <w:rsid w:val="00413E79"/>
    <w:rsid w:val="0041409E"/>
    <w:rsid w:val="00414291"/>
    <w:rsid w:val="00414363"/>
    <w:rsid w:val="00414608"/>
    <w:rsid w:val="00414648"/>
    <w:rsid w:val="00415077"/>
    <w:rsid w:val="004151A5"/>
    <w:rsid w:val="0041526D"/>
    <w:rsid w:val="00415450"/>
    <w:rsid w:val="0041549C"/>
    <w:rsid w:val="004154CB"/>
    <w:rsid w:val="00415732"/>
    <w:rsid w:val="00416322"/>
    <w:rsid w:val="0041717D"/>
    <w:rsid w:val="004171C2"/>
    <w:rsid w:val="00417425"/>
    <w:rsid w:val="004178CC"/>
    <w:rsid w:val="00417FDA"/>
    <w:rsid w:val="00420508"/>
    <w:rsid w:val="004209D4"/>
    <w:rsid w:val="00420A07"/>
    <w:rsid w:val="00420DA2"/>
    <w:rsid w:val="00420FA5"/>
    <w:rsid w:val="00421239"/>
    <w:rsid w:val="0042123B"/>
    <w:rsid w:val="004213E7"/>
    <w:rsid w:val="004218EE"/>
    <w:rsid w:val="00421932"/>
    <w:rsid w:val="00421A09"/>
    <w:rsid w:val="00421A2F"/>
    <w:rsid w:val="00421D71"/>
    <w:rsid w:val="00421DDB"/>
    <w:rsid w:val="004220C3"/>
    <w:rsid w:val="00422589"/>
    <w:rsid w:val="004229FC"/>
    <w:rsid w:val="00422B25"/>
    <w:rsid w:val="00422E5F"/>
    <w:rsid w:val="00423042"/>
    <w:rsid w:val="0042316B"/>
    <w:rsid w:val="00423976"/>
    <w:rsid w:val="00423B14"/>
    <w:rsid w:val="00423F74"/>
    <w:rsid w:val="00423FE1"/>
    <w:rsid w:val="0042441D"/>
    <w:rsid w:val="004245EB"/>
    <w:rsid w:val="00424A5E"/>
    <w:rsid w:val="004252A5"/>
    <w:rsid w:val="00425657"/>
    <w:rsid w:val="00425797"/>
    <w:rsid w:val="004257A5"/>
    <w:rsid w:val="004258A6"/>
    <w:rsid w:val="00425C70"/>
    <w:rsid w:val="00425CAF"/>
    <w:rsid w:val="004261E1"/>
    <w:rsid w:val="00426247"/>
    <w:rsid w:val="0042648B"/>
    <w:rsid w:val="0042649B"/>
    <w:rsid w:val="00426527"/>
    <w:rsid w:val="0042655B"/>
    <w:rsid w:val="004267C8"/>
    <w:rsid w:val="004267D9"/>
    <w:rsid w:val="00426E1D"/>
    <w:rsid w:val="00427114"/>
    <w:rsid w:val="0042781C"/>
    <w:rsid w:val="00430624"/>
    <w:rsid w:val="0043155A"/>
    <w:rsid w:val="00432593"/>
    <w:rsid w:val="0043281E"/>
    <w:rsid w:val="00432AE5"/>
    <w:rsid w:val="0043332F"/>
    <w:rsid w:val="004333B6"/>
    <w:rsid w:val="0043357D"/>
    <w:rsid w:val="00433602"/>
    <w:rsid w:val="0043374C"/>
    <w:rsid w:val="00433A30"/>
    <w:rsid w:val="00433D47"/>
    <w:rsid w:val="00433E8F"/>
    <w:rsid w:val="00433F55"/>
    <w:rsid w:val="00434071"/>
    <w:rsid w:val="004345FF"/>
    <w:rsid w:val="00434D2F"/>
    <w:rsid w:val="00434E1A"/>
    <w:rsid w:val="00434F52"/>
    <w:rsid w:val="004354F0"/>
    <w:rsid w:val="00435599"/>
    <w:rsid w:val="00435BFA"/>
    <w:rsid w:val="00435C30"/>
    <w:rsid w:val="00435E22"/>
    <w:rsid w:val="00435EE3"/>
    <w:rsid w:val="00435F8D"/>
    <w:rsid w:val="00436094"/>
    <w:rsid w:val="00436977"/>
    <w:rsid w:val="004375A4"/>
    <w:rsid w:val="00437827"/>
    <w:rsid w:val="00437972"/>
    <w:rsid w:val="00437A0D"/>
    <w:rsid w:val="00437B9B"/>
    <w:rsid w:val="004401B2"/>
    <w:rsid w:val="00440261"/>
    <w:rsid w:val="00440435"/>
    <w:rsid w:val="00440484"/>
    <w:rsid w:val="00440501"/>
    <w:rsid w:val="00440B32"/>
    <w:rsid w:val="0044120D"/>
    <w:rsid w:val="00441293"/>
    <w:rsid w:val="004412EC"/>
    <w:rsid w:val="00441620"/>
    <w:rsid w:val="0044181F"/>
    <w:rsid w:val="004418F6"/>
    <w:rsid w:val="00441A2F"/>
    <w:rsid w:val="00441D64"/>
    <w:rsid w:val="004423F0"/>
    <w:rsid w:val="00442448"/>
    <w:rsid w:val="0044267C"/>
    <w:rsid w:val="004426FC"/>
    <w:rsid w:val="004427BF"/>
    <w:rsid w:val="00442F69"/>
    <w:rsid w:val="004430F2"/>
    <w:rsid w:val="0044313C"/>
    <w:rsid w:val="00443400"/>
    <w:rsid w:val="00443D2B"/>
    <w:rsid w:val="00444445"/>
    <w:rsid w:val="0044445B"/>
    <w:rsid w:val="004444E3"/>
    <w:rsid w:val="00444737"/>
    <w:rsid w:val="00444820"/>
    <w:rsid w:val="00444823"/>
    <w:rsid w:val="00444846"/>
    <w:rsid w:val="00444B1C"/>
    <w:rsid w:val="00444F79"/>
    <w:rsid w:val="004453FE"/>
    <w:rsid w:val="00445F00"/>
    <w:rsid w:val="004464B5"/>
    <w:rsid w:val="0044686B"/>
    <w:rsid w:val="00446927"/>
    <w:rsid w:val="004477E5"/>
    <w:rsid w:val="00447919"/>
    <w:rsid w:val="004504BE"/>
    <w:rsid w:val="004507F4"/>
    <w:rsid w:val="004509F5"/>
    <w:rsid w:val="00450AAA"/>
    <w:rsid w:val="00450C19"/>
    <w:rsid w:val="00450C6D"/>
    <w:rsid w:val="004511D9"/>
    <w:rsid w:val="004511DA"/>
    <w:rsid w:val="00451452"/>
    <w:rsid w:val="004518E7"/>
    <w:rsid w:val="00451B0A"/>
    <w:rsid w:val="00451DC6"/>
    <w:rsid w:val="0045206C"/>
    <w:rsid w:val="00452216"/>
    <w:rsid w:val="004526F4"/>
    <w:rsid w:val="00452725"/>
    <w:rsid w:val="00452748"/>
    <w:rsid w:val="00452A13"/>
    <w:rsid w:val="00452EEC"/>
    <w:rsid w:val="004533EC"/>
    <w:rsid w:val="00453562"/>
    <w:rsid w:val="00453575"/>
    <w:rsid w:val="004535E0"/>
    <w:rsid w:val="00453699"/>
    <w:rsid w:val="004539EF"/>
    <w:rsid w:val="00453A21"/>
    <w:rsid w:val="00453C5B"/>
    <w:rsid w:val="00453C9C"/>
    <w:rsid w:val="00453E7A"/>
    <w:rsid w:val="00453F13"/>
    <w:rsid w:val="004543DA"/>
    <w:rsid w:val="00454638"/>
    <w:rsid w:val="004547E9"/>
    <w:rsid w:val="004549A9"/>
    <w:rsid w:val="00454AE0"/>
    <w:rsid w:val="00454BA8"/>
    <w:rsid w:val="00454BC2"/>
    <w:rsid w:val="00454BC6"/>
    <w:rsid w:val="00454C7E"/>
    <w:rsid w:val="00454F0E"/>
    <w:rsid w:val="0045544C"/>
    <w:rsid w:val="00455608"/>
    <w:rsid w:val="004561BD"/>
    <w:rsid w:val="0045682B"/>
    <w:rsid w:val="00456E7A"/>
    <w:rsid w:val="00456ECC"/>
    <w:rsid w:val="00457948"/>
    <w:rsid w:val="00457A0A"/>
    <w:rsid w:val="0046060E"/>
    <w:rsid w:val="00460D8F"/>
    <w:rsid w:val="00460DE3"/>
    <w:rsid w:val="00460E28"/>
    <w:rsid w:val="00460F52"/>
    <w:rsid w:val="0046107C"/>
    <w:rsid w:val="0046112D"/>
    <w:rsid w:val="004619B8"/>
    <w:rsid w:val="00461E06"/>
    <w:rsid w:val="00461E50"/>
    <w:rsid w:val="00462019"/>
    <w:rsid w:val="004622DA"/>
    <w:rsid w:val="00462A2E"/>
    <w:rsid w:val="00462BFA"/>
    <w:rsid w:val="00462D9F"/>
    <w:rsid w:val="00463055"/>
    <w:rsid w:val="00463094"/>
    <w:rsid w:val="004631C6"/>
    <w:rsid w:val="00463536"/>
    <w:rsid w:val="0046374F"/>
    <w:rsid w:val="00463A1D"/>
    <w:rsid w:val="00463A63"/>
    <w:rsid w:val="00463BEE"/>
    <w:rsid w:val="00464116"/>
    <w:rsid w:val="004646E0"/>
    <w:rsid w:val="00464DFA"/>
    <w:rsid w:val="00465B31"/>
    <w:rsid w:val="004660A5"/>
    <w:rsid w:val="004663FA"/>
    <w:rsid w:val="0046663D"/>
    <w:rsid w:val="00466912"/>
    <w:rsid w:val="00466AB1"/>
    <w:rsid w:val="00466C20"/>
    <w:rsid w:val="00466C7E"/>
    <w:rsid w:val="00466D32"/>
    <w:rsid w:val="00466E67"/>
    <w:rsid w:val="00467836"/>
    <w:rsid w:val="00467A79"/>
    <w:rsid w:val="00467CAA"/>
    <w:rsid w:val="00467EB9"/>
    <w:rsid w:val="0047065D"/>
    <w:rsid w:val="004706C9"/>
    <w:rsid w:val="00470722"/>
    <w:rsid w:val="0047099C"/>
    <w:rsid w:val="00470CA2"/>
    <w:rsid w:val="00470D21"/>
    <w:rsid w:val="00470F64"/>
    <w:rsid w:val="00471392"/>
    <w:rsid w:val="004713B9"/>
    <w:rsid w:val="004717ED"/>
    <w:rsid w:val="00471C5A"/>
    <w:rsid w:val="00471DA2"/>
    <w:rsid w:val="00472148"/>
    <w:rsid w:val="004729EA"/>
    <w:rsid w:val="00472C80"/>
    <w:rsid w:val="00472FAF"/>
    <w:rsid w:val="00473251"/>
    <w:rsid w:val="00473536"/>
    <w:rsid w:val="00473F6E"/>
    <w:rsid w:val="0047449B"/>
    <w:rsid w:val="004744BF"/>
    <w:rsid w:val="004744F1"/>
    <w:rsid w:val="004744F9"/>
    <w:rsid w:val="0047474B"/>
    <w:rsid w:val="00474939"/>
    <w:rsid w:val="00474B92"/>
    <w:rsid w:val="00475183"/>
    <w:rsid w:val="0047589E"/>
    <w:rsid w:val="0047600F"/>
    <w:rsid w:val="0047714B"/>
    <w:rsid w:val="004774DB"/>
    <w:rsid w:val="004774E6"/>
    <w:rsid w:val="004778BE"/>
    <w:rsid w:val="0048000C"/>
    <w:rsid w:val="00480825"/>
    <w:rsid w:val="004811AD"/>
    <w:rsid w:val="00481281"/>
    <w:rsid w:val="004817EF"/>
    <w:rsid w:val="00481802"/>
    <w:rsid w:val="00481C61"/>
    <w:rsid w:val="00481F30"/>
    <w:rsid w:val="0048211B"/>
    <w:rsid w:val="00482471"/>
    <w:rsid w:val="0048251F"/>
    <w:rsid w:val="00482951"/>
    <w:rsid w:val="00482DB5"/>
    <w:rsid w:val="00482E39"/>
    <w:rsid w:val="00482FE5"/>
    <w:rsid w:val="0048355A"/>
    <w:rsid w:val="0048361E"/>
    <w:rsid w:val="00483693"/>
    <w:rsid w:val="00483716"/>
    <w:rsid w:val="00483852"/>
    <w:rsid w:val="00483B52"/>
    <w:rsid w:val="0048400B"/>
    <w:rsid w:val="004844DA"/>
    <w:rsid w:val="004846AD"/>
    <w:rsid w:val="00484703"/>
    <w:rsid w:val="0048472C"/>
    <w:rsid w:val="00484B6C"/>
    <w:rsid w:val="00484BBD"/>
    <w:rsid w:val="00484D44"/>
    <w:rsid w:val="00484D89"/>
    <w:rsid w:val="00484DFF"/>
    <w:rsid w:val="0048508C"/>
    <w:rsid w:val="00485542"/>
    <w:rsid w:val="0048571F"/>
    <w:rsid w:val="00485B84"/>
    <w:rsid w:val="00485BE7"/>
    <w:rsid w:val="00485DD6"/>
    <w:rsid w:val="00485E0D"/>
    <w:rsid w:val="004861AB"/>
    <w:rsid w:val="00486BB5"/>
    <w:rsid w:val="00486CBD"/>
    <w:rsid w:val="0048792F"/>
    <w:rsid w:val="00487A04"/>
    <w:rsid w:val="00487FDA"/>
    <w:rsid w:val="00487FF2"/>
    <w:rsid w:val="0049042A"/>
    <w:rsid w:val="00490575"/>
    <w:rsid w:val="00490753"/>
    <w:rsid w:val="00490B24"/>
    <w:rsid w:val="00491982"/>
    <w:rsid w:val="00491BF5"/>
    <w:rsid w:val="00492158"/>
    <w:rsid w:val="0049226B"/>
    <w:rsid w:val="00492679"/>
    <w:rsid w:val="00492680"/>
    <w:rsid w:val="00492AC1"/>
    <w:rsid w:val="00492B83"/>
    <w:rsid w:val="00492BAE"/>
    <w:rsid w:val="00492F24"/>
    <w:rsid w:val="00493722"/>
    <w:rsid w:val="00493E10"/>
    <w:rsid w:val="00493F82"/>
    <w:rsid w:val="00494004"/>
    <w:rsid w:val="004947E0"/>
    <w:rsid w:val="004950D2"/>
    <w:rsid w:val="0049608F"/>
    <w:rsid w:val="0049677E"/>
    <w:rsid w:val="00496A91"/>
    <w:rsid w:val="00496C8D"/>
    <w:rsid w:val="00496D6B"/>
    <w:rsid w:val="00496E32"/>
    <w:rsid w:val="004974FF"/>
    <w:rsid w:val="00497B23"/>
    <w:rsid w:val="00497D92"/>
    <w:rsid w:val="00497F31"/>
    <w:rsid w:val="004A021C"/>
    <w:rsid w:val="004A0435"/>
    <w:rsid w:val="004A04B1"/>
    <w:rsid w:val="004A0612"/>
    <w:rsid w:val="004A08D5"/>
    <w:rsid w:val="004A08ED"/>
    <w:rsid w:val="004A092E"/>
    <w:rsid w:val="004A0AFE"/>
    <w:rsid w:val="004A0F31"/>
    <w:rsid w:val="004A11D1"/>
    <w:rsid w:val="004A1289"/>
    <w:rsid w:val="004A12FA"/>
    <w:rsid w:val="004A1A07"/>
    <w:rsid w:val="004A1A9D"/>
    <w:rsid w:val="004A24EF"/>
    <w:rsid w:val="004A3224"/>
    <w:rsid w:val="004A32C8"/>
    <w:rsid w:val="004A3828"/>
    <w:rsid w:val="004A45DA"/>
    <w:rsid w:val="004A465B"/>
    <w:rsid w:val="004A49F2"/>
    <w:rsid w:val="004A4AB7"/>
    <w:rsid w:val="004A4D7E"/>
    <w:rsid w:val="004A4DAF"/>
    <w:rsid w:val="004A502A"/>
    <w:rsid w:val="004A577F"/>
    <w:rsid w:val="004A5B1C"/>
    <w:rsid w:val="004A5BBD"/>
    <w:rsid w:val="004A6027"/>
    <w:rsid w:val="004A62CD"/>
    <w:rsid w:val="004A62CE"/>
    <w:rsid w:val="004A6583"/>
    <w:rsid w:val="004A6680"/>
    <w:rsid w:val="004A679A"/>
    <w:rsid w:val="004A67E1"/>
    <w:rsid w:val="004A6844"/>
    <w:rsid w:val="004A6AAE"/>
    <w:rsid w:val="004A6ABE"/>
    <w:rsid w:val="004A6AF0"/>
    <w:rsid w:val="004A6B22"/>
    <w:rsid w:val="004A748A"/>
    <w:rsid w:val="004A77E0"/>
    <w:rsid w:val="004A786C"/>
    <w:rsid w:val="004A7E8F"/>
    <w:rsid w:val="004B0490"/>
    <w:rsid w:val="004B0BC4"/>
    <w:rsid w:val="004B0C8C"/>
    <w:rsid w:val="004B0DAD"/>
    <w:rsid w:val="004B0E19"/>
    <w:rsid w:val="004B1491"/>
    <w:rsid w:val="004B14B0"/>
    <w:rsid w:val="004B1637"/>
    <w:rsid w:val="004B16EA"/>
    <w:rsid w:val="004B1E8E"/>
    <w:rsid w:val="004B225F"/>
    <w:rsid w:val="004B2304"/>
    <w:rsid w:val="004B247D"/>
    <w:rsid w:val="004B24CF"/>
    <w:rsid w:val="004B2DB1"/>
    <w:rsid w:val="004B2FD4"/>
    <w:rsid w:val="004B31C0"/>
    <w:rsid w:val="004B3339"/>
    <w:rsid w:val="004B3757"/>
    <w:rsid w:val="004B3768"/>
    <w:rsid w:val="004B3DD1"/>
    <w:rsid w:val="004B4033"/>
    <w:rsid w:val="004B408C"/>
    <w:rsid w:val="004B4202"/>
    <w:rsid w:val="004B4402"/>
    <w:rsid w:val="004B454F"/>
    <w:rsid w:val="004B4610"/>
    <w:rsid w:val="004B4765"/>
    <w:rsid w:val="004B4A13"/>
    <w:rsid w:val="004B4DDB"/>
    <w:rsid w:val="004B52C6"/>
    <w:rsid w:val="004B5653"/>
    <w:rsid w:val="004B57E8"/>
    <w:rsid w:val="004B5F21"/>
    <w:rsid w:val="004B60AD"/>
    <w:rsid w:val="004B6361"/>
    <w:rsid w:val="004B643D"/>
    <w:rsid w:val="004B6545"/>
    <w:rsid w:val="004B6889"/>
    <w:rsid w:val="004B6ACC"/>
    <w:rsid w:val="004B6E23"/>
    <w:rsid w:val="004B6ED6"/>
    <w:rsid w:val="004B711F"/>
    <w:rsid w:val="004B7D8E"/>
    <w:rsid w:val="004B7F16"/>
    <w:rsid w:val="004C03BE"/>
    <w:rsid w:val="004C068C"/>
    <w:rsid w:val="004C11FD"/>
    <w:rsid w:val="004C1242"/>
    <w:rsid w:val="004C13BA"/>
    <w:rsid w:val="004C177C"/>
    <w:rsid w:val="004C1808"/>
    <w:rsid w:val="004C1816"/>
    <w:rsid w:val="004C188D"/>
    <w:rsid w:val="004C1F8A"/>
    <w:rsid w:val="004C28C1"/>
    <w:rsid w:val="004C2BF1"/>
    <w:rsid w:val="004C2C49"/>
    <w:rsid w:val="004C2D63"/>
    <w:rsid w:val="004C2E6B"/>
    <w:rsid w:val="004C2FBB"/>
    <w:rsid w:val="004C320A"/>
    <w:rsid w:val="004C336E"/>
    <w:rsid w:val="004C34C9"/>
    <w:rsid w:val="004C3E92"/>
    <w:rsid w:val="004C403D"/>
    <w:rsid w:val="004C41F1"/>
    <w:rsid w:val="004C4711"/>
    <w:rsid w:val="004C4BAB"/>
    <w:rsid w:val="004C4E09"/>
    <w:rsid w:val="004C5145"/>
    <w:rsid w:val="004C540D"/>
    <w:rsid w:val="004C59A8"/>
    <w:rsid w:val="004C5BCA"/>
    <w:rsid w:val="004C5F31"/>
    <w:rsid w:val="004C636A"/>
    <w:rsid w:val="004C6B0B"/>
    <w:rsid w:val="004C7026"/>
    <w:rsid w:val="004C713D"/>
    <w:rsid w:val="004C779E"/>
    <w:rsid w:val="004C7A1F"/>
    <w:rsid w:val="004C7D05"/>
    <w:rsid w:val="004D052C"/>
    <w:rsid w:val="004D08B7"/>
    <w:rsid w:val="004D08BC"/>
    <w:rsid w:val="004D10EE"/>
    <w:rsid w:val="004D14F6"/>
    <w:rsid w:val="004D177D"/>
    <w:rsid w:val="004D17E9"/>
    <w:rsid w:val="004D18AA"/>
    <w:rsid w:val="004D1E2E"/>
    <w:rsid w:val="004D2722"/>
    <w:rsid w:val="004D29C6"/>
    <w:rsid w:val="004D2ADC"/>
    <w:rsid w:val="004D2E7A"/>
    <w:rsid w:val="004D3300"/>
    <w:rsid w:val="004D3A5F"/>
    <w:rsid w:val="004D3BF8"/>
    <w:rsid w:val="004D3C15"/>
    <w:rsid w:val="004D3CD4"/>
    <w:rsid w:val="004D3CDE"/>
    <w:rsid w:val="004D41B4"/>
    <w:rsid w:val="004D4835"/>
    <w:rsid w:val="004D4B4E"/>
    <w:rsid w:val="004D4C5A"/>
    <w:rsid w:val="004D4F05"/>
    <w:rsid w:val="004D5056"/>
    <w:rsid w:val="004D53B9"/>
    <w:rsid w:val="004D5449"/>
    <w:rsid w:val="004D549A"/>
    <w:rsid w:val="004D594A"/>
    <w:rsid w:val="004D5975"/>
    <w:rsid w:val="004D5B12"/>
    <w:rsid w:val="004D5C93"/>
    <w:rsid w:val="004D5F99"/>
    <w:rsid w:val="004D5FE2"/>
    <w:rsid w:val="004D6293"/>
    <w:rsid w:val="004D63DF"/>
    <w:rsid w:val="004D659D"/>
    <w:rsid w:val="004D6D7F"/>
    <w:rsid w:val="004D6DC2"/>
    <w:rsid w:val="004D70BA"/>
    <w:rsid w:val="004D7122"/>
    <w:rsid w:val="004D769E"/>
    <w:rsid w:val="004E009D"/>
    <w:rsid w:val="004E010C"/>
    <w:rsid w:val="004E038F"/>
    <w:rsid w:val="004E049E"/>
    <w:rsid w:val="004E0AE4"/>
    <w:rsid w:val="004E0E85"/>
    <w:rsid w:val="004E1081"/>
    <w:rsid w:val="004E11D0"/>
    <w:rsid w:val="004E135C"/>
    <w:rsid w:val="004E1C51"/>
    <w:rsid w:val="004E20F9"/>
    <w:rsid w:val="004E216E"/>
    <w:rsid w:val="004E21AD"/>
    <w:rsid w:val="004E24CD"/>
    <w:rsid w:val="004E2C47"/>
    <w:rsid w:val="004E2F8B"/>
    <w:rsid w:val="004E3358"/>
    <w:rsid w:val="004E3587"/>
    <w:rsid w:val="004E3631"/>
    <w:rsid w:val="004E3914"/>
    <w:rsid w:val="004E392C"/>
    <w:rsid w:val="004E3B46"/>
    <w:rsid w:val="004E3D57"/>
    <w:rsid w:val="004E3E1C"/>
    <w:rsid w:val="004E40C6"/>
    <w:rsid w:val="004E44EC"/>
    <w:rsid w:val="004E49BD"/>
    <w:rsid w:val="004E4DA0"/>
    <w:rsid w:val="004E5224"/>
    <w:rsid w:val="004E558E"/>
    <w:rsid w:val="004E58B9"/>
    <w:rsid w:val="004E59BD"/>
    <w:rsid w:val="004E5FE3"/>
    <w:rsid w:val="004E6136"/>
    <w:rsid w:val="004E6726"/>
    <w:rsid w:val="004E6B2D"/>
    <w:rsid w:val="004E72B0"/>
    <w:rsid w:val="004E7CB5"/>
    <w:rsid w:val="004F0226"/>
    <w:rsid w:val="004F0505"/>
    <w:rsid w:val="004F0910"/>
    <w:rsid w:val="004F0ACC"/>
    <w:rsid w:val="004F0BB5"/>
    <w:rsid w:val="004F118A"/>
    <w:rsid w:val="004F11EC"/>
    <w:rsid w:val="004F1A30"/>
    <w:rsid w:val="004F1CF7"/>
    <w:rsid w:val="004F1D44"/>
    <w:rsid w:val="004F1EF3"/>
    <w:rsid w:val="004F1FA5"/>
    <w:rsid w:val="004F2B4C"/>
    <w:rsid w:val="004F2CDF"/>
    <w:rsid w:val="004F2E72"/>
    <w:rsid w:val="004F2F09"/>
    <w:rsid w:val="004F2F75"/>
    <w:rsid w:val="004F30AD"/>
    <w:rsid w:val="004F38B9"/>
    <w:rsid w:val="004F3A6C"/>
    <w:rsid w:val="004F3ED6"/>
    <w:rsid w:val="004F4105"/>
    <w:rsid w:val="004F42FE"/>
    <w:rsid w:val="004F44BB"/>
    <w:rsid w:val="004F471A"/>
    <w:rsid w:val="004F482B"/>
    <w:rsid w:val="004F549A"/>
    <w:rsid w:val="004F62CF"/>
    <w:rsid w:val="004F65C4"/>
    <w:rsid w:val="004F6630"/>
    <w:rsid w:val="004F6850"/>
    <w:rsid w:val="004F7704"/>
    <w:rsid w:val="004F7A40"/>
    <w:rsid w:val="004F7B06"/>
    <w:rsid w:val="004F7EAB"/>
    <w:rsid w:val="00500638"/>
    <w:rsid w:val="00500A58"/>
    <w:rsid w:val="00500C29"/>
    <w:rsid w:val="00500DEB"/>
    <w:rsid w:val="00500F45"/>
    <w:rsid w:val="00502272"/>
    <w:rsid w:val="00502CC1"/>
    <w:rsid w:val="00503264"/>
    <w:rsid w:val="00503409"/>
    <w:rsid w:val="0050343A"/>
    <w:rsid w:val="00503988"/>
    <w:rsid w:val="00503D64"/>
    <w:rsid w:val="00503F77"/>
    <w:rsid w:val="005041BC"/>
    <w:rsid w:val="005042C9"/>
    <w:rsid w:val="005044F2"/>
    <w:rsid w:val="00504591"/>
    <w:rsid w:val="005047D1"/>
    <w:rsid w:val="00504B04"/>
    <w:rsid w:val="00505413"/>
    <w:rsid w:val="00506047"/>
    <w:rsid w:val="00506610"/>
    <w:rsid w:val="00506E80"/>
    <w:rsid w:val="00507420"/>
    <w:rsid w:val="00507E2C"/>
    <w:rsid w:val="005101FC"/>
    <w:rsid w:val="005106FE"/>
    <w:rsid w:val="00510737"/>
    <w:rsid w:val="005107C5"/>
    <w:rsid w:val="00510B43"/>
    <w:rsid w:val="00510B60"/>
    <w:rsid w:val="00510C01"/>
    <w:rsid w:val="00511042"/>
    <w:rsid w:val="005116B1"/>
    <w:rsid w:val="00511849"/>
    <w:rsid w:val="0051229C"/>
    <w:rsid w:val="00512307"/>
    <w:rsid w:val="005126C3"/>
    <w:rsid w:val="00512FC0"/>
    <w:rsid w:val="00513262"/>
    <w:rsid w:val="005133FA"/>
    <w:rsid w:val="00513832"/>
    <w:rsid w:val="00513909"/>
    <w:rsid w:val="00513A82"/>
    <w:rsid w:val="00513EFD"/>
    <w:rsid w:val="005141D1"/>
    <w:rsid w:val="0051452C"/>
    <w:rsid w:val="005145E6"/>
    <w:rsid w:val="005149AD"/>
    <w:rsid w:val="00514C4B"/>
    <w:rsid w:val="00515347"/>
    <w:rsid w:val="00515806"/>
    <w:rsid w:val="005161BC"/>
    <w:rsid w:val="00516356"/>
    <w:rsid w:val="005166F5"/>
    <w:rsid w:val="00516700"/>
    <w:rsid w:val="00516E68"/>
    <w:rsid w:val="00516F3B"/>
    <w:rsid w:val="00516F8E"/>
    <w:rsid w:val="005173B9"/>
    <w:rsid w:val="00517803"/>
    <w:rsid w:val="00517882"/>
    <w:rsid w:val="005178E9"/>
    <w:rsid w:val="0052002C"/>
    <w:rsid w:val="005203DE"/>
    <w:rsid w:val="005204AB"/>
    <w:rsid w:val="00520662"/>
    <w:rsid w:val="005209F7"/>
    <w:rsid w:val="00520A89"/>
    <w:rsid w:val="00520CAF"/>
    <w:rsid w:val="00520D2E"/>
    <w:rsid w:val="00521668"/>
    <w:rsid w:val="0052197A"/>
    <w:rsid w:val="005219C8"/>
    <w:rsid w:val="00521A98"/>
    <w:rsid w:val="00521C4F"/>
    <w:rsid w:val="0052262F"/>
    <w:rsid w:val="00522AD9"/>
    <w:rsid w:val="00522F11"/>
    <w:rsid w:val="005237F0"/>
    <w:rsid w:val="005238B8"/>
    <w:rsid w:val="00523A4C"/>
    <w:rsid w:val="00523E74"/>
    <w:rsid w:val="005240DC"/>
    <w:rsid w:val="0052428C"/>
    <w:rsid w:val="0052435C"/>
    <w:rsid w:val="005244B9"/>
    <w:rsid w:val="005245ED"/>
    <w:rsid w:val="00524CC6"/>
    <w:rsid w:val="005253C8"/>
    <w:rsid w:val="005258FF"/>
    <w:rsid w:val="00525CCB"/>
    <w:rsid w:val="00525D1C"/>
    <w:rsid w:val="00525D57"/>
    <w:rsid w:val="00525EE5"/>
    <w:rsid w:val="00525F26"/>
    <w:rsid w:val="005265A5"/>
    <w:rsid w:val="005266D6"/>
    <w:rsid w:val="00526A62"/>
    <w:rsid w:val="00526F5D"/>
    <w:rsid w:val="00527E1F"/>
    <w:rsid w:val="00527F37"/>
    <w:rsid w:val="00530020"/>
    <w:rsid w:val="0053017B"/>
    <w:rsid w:val="00530636"/>
    <w:rsid w:val="0053088F"/>
    <w:rsid w:val="005308D6"/>
    <w:rsid w:val="00530A84"/>
    <w:rsid w:val="00530AA4"/>
    <w:rsid w:val="00530C04"/>
    <w:rsid w:val="00530C09"/>
    <w:rsid w:val="00530D97"/>
    <w:rsid w:val="00530DBC"/>
    <w:rsid w:val="00530E73"/>
    <w:rsid w:val="00530EDC"/>
    <w:rsid w:val="0053155E"/>
    <w:rsid w:val="0053185F"/>
    <w:rsid w:val="00531A01"/>
    <w:rsid w:val="00531AD9"/>
    <w:rsid w:val="00531AE5"/>
    <w:rsid w:val="00531DCF"/>
    <w:rsid w:val="00531E95"/>
    <w:rsid w:val="005320A3"/>
    <w:rsid w:val="00532263"/>
    <w:rsid w:val="00532F14"/>
    <w:rsid w:val="0053374B"/>
    <w:rsid w:val="005338AB"/>
    <w:rsid w:val="005338F0"/>
    <w:rsid w:val="005345B7"/>
    <w:rsid w:val="0053460D"/>
    <w:rsid w:val="00534B39"/>
    <w:rsid w:val="00534B79"/>
    <w:rsid w:val="0053566D"/>
    <w:rsid w:val="005358A1"/>
    <w:rsid w:val="00535CED"/>
    <w:rsid w:val="0053678B"/>
    <w:rsid w:val="005368B1"/>
    <w:rsid w:val="00536E0D"/>
    <w:rsid w:val="00537428"/>
    <w:rsid w:val="0053767B"/>
    <w:rsid w:val="00537AD0"/>
    <w:rsid w:val="00537B5C"/>
    <w:rsid w:val="00537D17"/>
    <w:rsid w:val="005400EB"/>
    <w:rsid w:val="00540561"/>
    <w:rsid w:val="00540ADD"/>
    <w:rsid w:val="00540BF2"/>
    <w:rsid w:val="00540C2A"/>
    <w:rsid w:val="00540D5E"/>
    <w:rsid w:val="00540EE3"/>
    <w:rsid w:val="00540F78"/>
    <w:rsid w:val="0054119D"/>
    <w:rsid w:val="005412B5"/>
    <w:rsid w:val="00541597"/>
    <w:rsid w:val="00541609"/>
    <w:rsid w:val="0054164C"/>
    <w:rsid w:val="005416C9"/>
    <w:rsid w:val="00541A79"/>
    <w:rsid w:val="00541EE4"/>
    <w:rsid w:val="00541F59"/>
    <w:rsid w:val="00541FE8"/>
    <w:rsid w:val="005425FF"/>
    <w:rsid w:val="00542822"/>
    <w:rsid w:val="0054294B"/>
    <w:rsid w:val="00542BD6"/>
    <w:rsid w:val="00542E94"/>
    <w:rsid w:val="00542EAE"/>
    <w:rsid w:val="00542FD4"/>
    <w:rsid w:val="0054310A"/>
    <w:rsid w:val="0054314C"/>
    <w:rsid w:val="00543456"/>
    <w:rsid w:val="005434B2"/>
    <w:rsid w:val="005438A3"/>
    <w:rsid w:val="00543A4D"/>
    <w:rsid w:val="0054402D"/>
    <w:rsid w:val="0054431E"/>
    <w:rsid w:val="00544409"/>
    <w:rsid w:val="005445A8"/>
    <w:rsid w:val="005447D1"/>
    <w:rsid w:val="005447F3"/>
    <w:rsid w:val="00544BB3"/>
    <w:rsid w:val="00544C34"/>
    <w:rsid w:val="00545848"/>
    <w:rsid w:val="0054600B"/>
    <w:rsid w:val="00546196"/>
    <w:rsid w:val="005463EC"/>
    <w:rsid w:val="005465C0"/>
    <w:rsid w:val="00546B57"/>
    <w:rsid w:val="00546C04"/>
    <w:rsid w:val="00546E8C"/>
    <w:rsid w:val="005473A2"/>
    <w:rsid w:val="00547414"/>
    <w:rsid w:val="00547F45"/>
    <w:rsid w:val="00547FBA"/>
    <w:rsid w:val="00550616"/>
    <w:rsid w:val="00550652"/>
    <w:rsid w:val="005506FC"/>
    <w:rsid w:val="0055074C"/>
    <w:rsid w:val="005509E4"/>
    <w:rsid w:val="00550C54"/>
    <w:rsid w:val="00550EAF"/>
    <w:rsid w:val="005514BD"/>
    <w:rsid w:val="005514C0"/>
    <w:rsid w:val="00551B16"/>
    <w:rsid w:val="00552004"/>
    <w:rsid w:val="0055213F"/>
    <w:rsid w:val="00552233"/>
    <w:rsid w:val="0055256A"/>
    <w:rsid w:val="005525AE"/>
    <w:rsid w:val="00552721"/>
    <w:rsid w:val="00552C6F"/>
    <w:rsid w:val="005532C4"/>
    <w:rsid w:val="005536EF"/>
    <w:rsid w:val="00553891"/>
    <w:rsid w:val="005538DE"/>
    <w:rsid w:val="00553B16"/>
    <w:rsid w:val="00553E6E"/>
    <w:rsid w:val="00554477"/>
    <w:rsid w:val="0055462A"/>
    <w:rsid w:val="005549F8"/>
    <w:rsid w:val="00555040"/>
    <w:rsid w:val="00555133"/>
    <w:rsid w:val="005553E4"/>
    <w:rsid w:val="005556E7"/>
    <w:rsid w:val="00555D26"/>
    <w:rsid w:val="0055603C"/>
    <w:rsid w:val="0055612B"/>
    <w:rsid w:val="00556838"/>
    <w:rsid w:val="005568D9"/>
    <w:rsid w:val="00556B74"/>
    <w:rsid w:val="00556D1F"/>
    <w:rsid w:val="00556E44"/>
    <w:rsid w:val="00557EDB"/>
    <w:rsid w:val="00557F3A"/>
    <w:rsid w:val="00557FB6"/>
    <w:rsid w:val="00560173"/>
    <w:rsid w:val="00560263"/>
    <w:rsid w:val="005607ED"/>
    <w:rsid w:val="005609FA"/>
    <w:rsid w:val="00560BD1"/>
    <w:rsid w:val="00560CAF"/>
    <w:rsid w:val="00561644"/>
    <w:rsid w:val="00561768"/>
    <w:rsid w:val="005617A0"/>
    <w:rsid w:val="005617FF"/>
    <w:rsid w:val="005618A1"/>
    <w:rsid w:val="00561941"/>
    <w:rsid w:val="00561AD1"/>
    <w:rsid w:val="00561CA1"/>
    <w:rsid w:val="00562492"/>
    <w:rsid w:val="00562662"/>
    <w:rsid w:val="00562702"/>
    <w:rsid w:val="0056274D"/>
    <w:rsid w:val="00562BE7"/>
    <w:rsid w:val="00563527"/>
    <w:rsid w:val="005636E4"/>
    <w:rsid w:val="005637E6"/>
    <w:rsid w:val="00563F16"/>
    <w:rsid w:val="005642B8"/>
    <w:rsid w:val="00564420"/>
    <w:rsid w:val="005648B0"/>
    <w:rsid w:val="00564BF3"/>
    <w:rsid w:val="005655ED"/>
    <w:rsid w:val="00565729"/>
    <w:rsid w:val="00565BF1"/>
    <w:rsid w:val="005660A2"/>
    <w:rsid w:val="00566159"/>
    <w:rsid w:val="005661FF"/>
    <w:rsid w:val="005662F1"/>
    <w:rsid w:val="0056635F"/>
    <w:rsid w:val="0056676C"/>
    <w:rsid w:val="0056697F"/>
    <w:rsid w:val="00566C9D"/>
    <w:rsid w:val="00566F9A"/>
    <w:rsid w:val="0056700B"/>
    <w:rsid w:val="00567ADF"/>
    <w:rsid w:val="00567D1E"/>
    <w:rsid w:val="00567DD8"/>
    <w:rsid w:val="00570230"/>
    <w:rsid w:val="00570305"/>
    <w:rsid w:val="0057039C"/>
    <w:rsid w:val="00570422"/>
    <w:rsid w:val="0057082E"/>
    <w:rsid w:val="0057086C"/>
    <w:rsid w:val="00571230"/>
    <w:rsid w:val="0057168D"/>
    <w:rsid w:val="0057187E"/>
    <w:rsid w:val="00571DCD"/>
    <w:rsid w:val="00572156"/>
    <w:rsid w:val="00572201"/>
    <w:rsid w:val="00572918"/>
    <w:rsid w:val="00572D4B"/>
    <w:rsid w:val="00572F28"/>
    <w:rsid w:val="0057302C"/>
    <w:rsid w:val="00573210"/>
    <w:rsid w:val="005733E5"/>
    <w:rsid w:val="00573513"/>
    <w:rsid w:val="00573528"/>
    <w:rsid w:val="0057377F"/>
    <w:rsid w:val="00573B01"/>
    <w:rsid w:val="00573E29"/>
    <w:rsid w:val="00573F58"/>
    <w:rsid w:val="00574117"/>
    <w:rsid w:val="00574244"/>
    <w:rsid w:val="00574653"/>
    <w:rsid w:val="00574CE0"/>
    <w:rsid w:val="005755ED"/>
    <w:rsid w:val="00575D83"/>
    <w:rsid w:val="00575E45"/>
    <w:rsid w:val="00576A3F"/>
    <w:rsid w:val="00576C16"/>
    <w:rsid w:val="00576FE0"/>
    <w:rsid w:val="00577212"/>
    <w:rsid w:val="0057791D"/>
    <w:rsid w:val="00577966"/>
    <w:rsid w:val="00580015"/>
    <w:rsid w:val="0058132D"/>
    <w:rsid w:val="00581C61"/>
    <w:rsid w:val="0058206E"/>
    <w:rsid w:val="00582BE1"/>
    <w:rsid w:val="00582D96"/>
    <w:rsid w:val="00582F34"/>
    <w:rsid w:val="00582F38"/>
    <w:rsid w:val="00583B24"/>
    <w:rsid w:val="00583F97"/>
    <w:rsid w:val="005841E8"/>
    <w:rsid w:val="005841FE"/>
    <w:rsid w:val="005843B6"/>
    <w:rsid w:val="005843D3"/>
    <w:rsid w:val="0058453A"/>
    <w:rsid w:val="005847D0"/>
    <w:rsid w:val="00584AD9"/>
    <w:rsid w:val="00584C07"/>
    <w:rsid w:val="00584DE1"/>
    <w:rsid w:val="00584FC6"/>
    <w:rsid w:val="00585068"/>
    <w:rsid w:val="005855FC"/>
    <w:rsid w:val="00585956"/>
    <w:rsid w:val="00585D77"/>
    <w:rsid w:val="00585E09"/>
    <w:rsid w:val="00586000"/>
    <w:rsid w:val="005864E5"/>
    <w:rsid w:val="0058678D"/>
    <w:rsid w:val="00586881"/>
    <w:rsid w:val="005868DC"/>
    <w:rsid w:val="005869C2"/>
    <w:rsid w:val="00586B39"/>
    <w:rsid w:val="00587132"/>
    <w:rsid w:val="005871A8"/>
    <w:rsid w:val="005873A3"/>
    <w:rsid w:val="00587607"/>
    <w:rsid w:val="005877F3"/>
    <w:rsid w:val="00587D4A"/>
    <w:rsid w:val="00587EF7"/>
    <w:rsid w:val="0059032D"/>
    <w:rsid w:val="00590843"/>
    <w:rsid w:val="00590C03"/>
    <w:rsid w:val="00590DA8"/>
    <w:rsid w:val="00590DFB"/>
    <w:rsid w:val="00590F65"/>
    <w:rsid w:val="005911A8"/>
    <w:rsid w:val="00591547"/>
    <w:rsid w:val="00591571"/>
    <w:rsid w:val="00591584"/>
    <w:rsid w:val="00591AEE"/>
    <w:rsid w:val="00591BAB"/>
    <w:rsid w:val="00591BBB"/>
    <w:rsid w:val="00591C66"/>
    <w:rsid w:val="00592022"/>
    <w:rsid w:val="0059250E"/>
    <w:rsid w:val="00592778"/>
    <w:rsid w:val="005928AB"/>
    <w:rsid w:val="00592AEB"/>
    <w:rsid w:val="005933AE"/>
    <w:rsid w:val="00593554"/>
    <w:rsid w:val="005935D1"/>
    <w:rsid w:val="00593A1E"/>
    <w:rsid w:val="00593B8F"/>
    <w:rsid w:val="00593BA6"/>
    <w:rsid w:val="00593BBD"/>
    <w:rsid w:val="005942DF"/>
    <w:rsid w:val="005942F1"/>
    <w:rsid w:val="00594702"/>
    <w:rsid w:val="00594B08"/>
    <w:rsid w:val="00594D4E"/>
    <w:rsid w:val="00594F83"/>
    <w:rsid w:val="0059508D"/>
    <w:rsid w:val="00595324"/>
    <w:rsid w:val="005955B2"/>
    <w:rsid w:val="00595E2F"/>
    <w:rsid w:val="00595F0E"/>
    <w:rsid w:val="005960C4"/>
    <w:rsid w:val="005968BD"/>
    <w:rsid w:val="00596C5C"/>
    <w:rsid w:val="00597476"/>
    <w:rsid w:val="00597881"/>
    <w:rsid w:val="00597928"/>
    <w:rsid w:val="00597DE3"/>
    <w:rsid w:val="00597FF0"/>
    <w:rsid w:val="00597FFA"/>
    <w:rsid w:val="005A0447"/>
    <w:rsid w:val="005A06F0"/>
    <w:rsid w:val="005A09C0"/>
    <w:rsid w:val="005A0BE6"/>
    <w:rsid w:val="005A0C1A"/>
    <w:rsid w:val="005A0E66"/>
    <w:rsid w:val="005A1E62"/>
    <w:rsid w:val="005A1EFA"/>
    <w:rsid w:val="005A2368"/>
    <w:rsid w:val="005A2870"/>
    <w:rsid w:val="005A2CA0"/>
    <w:rsid w:val="005A2FE9"/>
    <w:rsid w:val="005A33E6"/>
    <w:rsid w:val="005A34A4"/>
    <w:rsid w:val="005A3889"/>
    <w:rsid w:val="005A3BE0"/>
    <w:rsid w:val="005A3D0A"/>
    <w:rsid w:val="005A47BE"/>
    <w:rsid w:val="005A4A36"/>
    <w:rsid w:val="005A4B09"/>
    <w:rsid w:val="005A510F"/>
    <w:rsid w:val="005A552E"/>
    <w:rsid w:val="005A554C"/>
    <w:rsid w:val="005A5883"/>
    <w:rsid w:val="005A5A38"/>
    <w:rsid w:val="005A5C3D"/>
    <w:rsid w:val="005A5E4F"/>
    <w:rsid w:val="005A64A5"/>
    <w:rsid w:val="005A65EE"/>
    <w:rsid w:val="005A673E"/>
    <w:rsid w:val="005A688E"/>
    <w:rsid w:val="005A6F18"/>
    <w:rsid w:val="005A70C3"/>
    <w:rsid w:val="005A7195"/>
    <w:rsid w:val="005A7764"/>
    <w:rsid w:val="005A7B27"/>
    <w:rsid w:val="005A7CFD"/>
    <w:rsid w:val="005A7D24"/>
    <w:rsid w:val="005A7E67"/>
    <w:rsid w:val="005A7F15"/>
    <w:rsid w:val="005B02FD"/>
    <w:rsid w:val="005B0329"/>
    <w:rsid w:val="005B04F8"/>
    <w:rsid w:val="005B0720"/>
    <w:rsid w:val="005B0851"/>
    <w:rsid w:val="005B0934"/>
    <w:rsid w:val="005B0AC3"/>
    <w:rsid w:val="005B0D7E"/>
    <w:rsid w:val="005B10C1"/>
    <w:rsid w:val="005B111E"/>
    <w:rsid w:val="005B12DF"/>
    <w:rsid w:val="005B193C"/>
    <w:rsid w:val="005B1FC1"/>
    <w:rsid w:val="005B212C"/>
    <w:rsid w:val="005B236D"/>
    <w:rsid w:val="005B2494"/>
    <w:rsid w:val="005B2506"/>
    <w:rsid w:val="005B2A06"/>
    <w:rsid w:val="005B2D35"/>
    <w:rsid w:val="005B2E9B"/>
    <w:rsid w:val="005B2F9F"/>
    <w:rsid w:val="005B300A"/>
    <w:rsid w:val="005B30A1"/>
    <w:rsid w:val="005B3258"/>
    <w:rsid w:val="005B3FA9"/>
    <w:rsid w:val="005B4012"/>
    <w:rsid w:val="005B4123"/>
    <w:rsid w:val="005B42E1"/>
    <w:rsid w:val="005B44D2"/>
    <w:rsid w:val="005B4BA2"/>
    <w:rsid w:val="005B4E91"/>
    <w:rsid w:val="005B4EED"/>
    <w:rsid w:val="005B4FFA"/>
    <w:rsid w:val="005B552A"/>
    <w:rsid w:val="005B5647"/>
    <w:rsid w:val="005B56C3"/>
    <w:rsid w:val="005B5918"/>
    <w:rsid w:val="005B5972"/>
    <w:rsid w:val="005B5A14"/>
    <w:rsid w:val="005B5CB5"/>
    <w:rsid w:val="005B5E43"/>
    <w:rsid w:val="005B70FB"/>
    <w:rsid w:val="005B72FB"/>
    <w:rsid w:val="005B7699"/>
    <w:rsid w:val="005B7EDA"/>
    <w:rsid w:val="005B7F52"/>
    <w:rsid w:val="005C0467"/>
    <w:rsid w:val="005C05FB"/>
    <w:rsid w:val="005C0672"/>
    <w:rsid w:val="005C09AE"/>
    <w:rsid w:val="005C09F8"/>
    <w:rsid w:val="005C0A4D"/>
    <w:rsid w:val="005C0AE3"/>
    <w:rsid w:val="005C0BCF"/>
    <w:rsid w:val="005C0E57"/>
    <w:rsid w:val="005C0E93"/>
    <w:rsid w:val="005C12EA"/>
    <w:rsid w:val="005C13D0"/>
    <w:rsid w:val="005C1449"/>
    <w:rsid w:val="005C163C"/>
    <w:rsid w:val="005C23A8"/>
    <w:rsid w:val="005C274D"/>
    <w:rsid w:val="005C2A13"/>
    <w:rsid w:val="005C2C96"/>
    <w:rsid w:val="005C345A"/>
    <w:rsid w:val="005C34AC"/>
    <w:rsid w:val="005C34D9"/>
    <w:rsid w:val="005C3CB9"/>
    <w:rsid w:val="005C3CBB"/>
    <w:rsid w:val="005C3D41"/>
    <w:rsid w:val="005C3D4F"/>
    <w:rsid w:val="005C40B5"/>
    <w:rsid w:val="005C41D5"/>
    <w:rsid w:val="005C4374"/>
    <w:rsid w:val="005C4422"/>
    <w:rsid w:val="005C47ED"/>
    <w:rsid w:val="005C49FD"/>
    <w:rsid w:val="005C4C23"/>
    <w:rsid w:val="005C4C65"/>
    <w:rsid w:val="005C4F8D"/>
    <w:rsid w:val="005C537C"/>
    <w:rsid w:val="005C54AD"/>
    <w:rsid w:val="005C56BF"/>
    <w:rsid w:val="005C5748"/>
    <w:rsid w:val="005C596C"/>
    <w:rsid w:val="005C6049"/>
    <w:rsid w:val="005C68FA"/>
    <w:rsid w:val="005C6E4C"/>
    <w:rsid w:val="005C75BF"/>
    <w:rsid w:val="005C766F"/>
    <w:rsid w:val="005C7C62"/>
    <w:rsid w:val="005C7CED"/>
    <w:rsid w:val="005C7EAA"/>
    <w:rsid w:val="005D0083"/>
    <w:rsid w:val="005D0253"/>
    <w:rsid w:val="005D025A"/>
    <w:rsid w:val="005D0B43"/>
    <w:rsid w:val="005D1189"/>
    <w:rsid w:val="005D12C1"/>
    <w:rsid w:val="005D1859"/>
    <w:rsid w:val="005D1BC0"/>
    <w:rsid w:val="005D1DD2"/>
    <w:rsid w:val="005D223B"/>
    <w:rsid w:val="005D275A"/>
    <w:rsid w:val="005D2A0F"/>
    <w:rsid w:val="005D2C98"/>
    <w:rsid w:val="005D2D1F"/>
    <w:rsid w:val="005D2EF6"/>
    <w:rsid w:val="005D3914"/>
    <w:rsid w:val="005D3E49"/>
    <w:rsid w:val="005D3FF6"/>
    <w:rsid w:val="005D4123"/>
    <w:rsid w:val="005D44F1"/>
    <w:rsid w:val="005D4AF7"/>
    <w:rsid w:val="005D53A5"/>
    <w:rsid w:val="005D5679"/>
    <w:rsid w:val="005D57BD"/>
    <w:rsid w:val="005D5848"/>
    <w:rsid w:val="005D6006"/>
    <w:rsid w:val="005D60CF"/>
    <w:rsid w:val="005D60D9"/>
    <w:rsid w:val="005D610F"/>
    <w:rsid w:val="005D61F4"/>
    <w:rsid w:val="005D64D7"/>
    <w:rsid w:val="005D66C8"/>
    <w:rsid w:val="005D6977"/>
    <w:rsid w:val="005D72E3"/>
    <w:rsid w:val="005D79A8"/>
    <w:rsid w:val="005D7AAE"/>
    <w:rsid w:val="005E026E"/>
    <w:rsid w:val="005E0560"/>
    <w:rsid w:val="005E0A3A"/>
    <w:rsid w:val="005E13C3"/>
    <w:rsid w:val="005E15F1"/>
    <w:rsid w:val="005E17FD"/>
    <w:rsid w:val="005E1C38"/>
    <w:rsid w:val="005E262F"/>
    <w:rsid w:val="005E293D"/>
    <w:rsid w:val="005E2B96"/>
    <w:rsid w:val="005E2CEF"/>
    <w:rsid w:val="005E2F8F"/>
    <w:rsid w:val="005E34F6"/>
    <w:rsid w:val="005E3503"/>
    <w:rsid w:val="005E40AE"/>
    <w:rsid w:val="005E41AC"/>
    <w:rsid w:val="005E4916"/>
    <w:rsid w:val="005E4A21"/>
    <w:rsid w:val="005E4B4D"/>
    <w:rsid w:val="005E4D9C"/>
    <w:rsid w:val="005E50C4"/>
    <w:rsid w:val="005E5222"/>
    <w:rsid w:val="005E5598"/>
    <w:rsid w:val="005E56A3"/>
    <w:rsid w:val="005E5A6D"/>
    <w:rsid w:val="005E5CA9"/>
    <w:rsid w:val="005E6389"/>
    <w:rsid w:val="005E65A1"/>
    <w:rsid w:val="005E6766"/>
    <w:rsid w:val="005E6850"/>
    <w:rsid w:val="005E68BE"/>
    <w:rsid w:val="005E7B4A"/>
    <w:rsid w:val="005E7DF2"/>
    <w:rsid w:val="005F0053"/>
    <w:rsid w:val="005F06DE"/>
    <w:rsid w:val="005F072F"/>
    <w:rsid w:val="005F0AAA"/>
    <w:rsid w:val="005F0B7C"/>
    <w:rsid w:val="005F11C2"/>
    <w:rsid w:val="005F1917"/>
    <w:rsid w:val="005F1ACC"/>
    <w:rsid w:val="005F1B71"/>
    <w:rsid w:val="005F1EEF"/>
    <w:rsid w:val="005F1F00"/>
    <w:rsid w:val="005F1F52"/>
    <w:rsid w:val="005F240D"/>
    <w:rsid w:val="005F289C"/>
    <w:rsid w:val="005F2DD0"/>
    <w:rsid w:val="005F2FEE"/>
    <w:rsid w:val="005F3283"/>
    <w:rsid w:val="005F32A3"/>
    <w:rsid w:val="005F35AF"/>
    <w:rsid w:val="005F362D"/>
    <w:rsid w:val="005F387C"/>
    <w:rsid w:val="005F38E7"/>
    <w:rsid w:val="005F3BAC"/>
    <w:rsid w:val="005F3C8C"/>
    <w:rsid w:val="005F3D54"/>
    <w:rsid w:val="005F3F69"/>
    <w:rsid w:val="005F4869"/>
    <w:rsid w:val="005F4B15"/>
    <w:rsid w:val="005F4CC6"/>
    <w:rsid w:val="005F4D02"/>
    <w:rsid w:val="005F4DCA"/>
    <w:rsid w:val="005F5016"/>
    <w:rsid w:val="005F542B"/>
    <w:rsid w:val="005F5501"/>
    <w:rsid w:val="005F5687"/>
    <w:rsid w:val="005F5985"/>
    <w:rsid w:val="005F5CD4"/>
    <w:rsid w:val="005F5D38"/>
    <w:rsid w:val="005F5F93"/>
    <w:rsid w:val="005F632E"/>
    <w:rsid w:val="005F6389"/>
    <w:rsid w:val="005F64A8"/>
    <w:rsid w:val="005F6BAC"/>
    <w:rsid w:val="005F71E1"/>
    <w:rsid w:val="005F7C61"/>
    <w:rsid w:val="005F7E11"/>
    <w:rsid w:val="0060007B"/>
    <w:rsid w:val="00600615"/>
    <w:rsid w:val="006006BA"/>
    <w:rsid w:val="006010CD"/>
    <w:rsid w:val="00602518"/>
    <w:rsid w:val="00602576"/>
    <w:rsid w:val="006025A4"/>
    <w:rsid w:val="0060266B"/>
    <w:rsid w:val="00603822"/>
    <w:rsid w:val="00603B81"/>
    <w:rsid w:val="00603BFA"/>
    <w:rsid w:val="00603C83"/>
    <w:rsid w:val="00603D77"/>
    <w:rsid w:val="006044FB"/>
    <w:rsid w:val="00604FF8"/>
    <w:rsid w:val="006051FE"/>
    <w:rsid w:val="006054B7"/>
    <w:rsid w:val="00605536"/>
    <w:rsid w:val="0060620D"/>
    <w:rsid w:val="0060624A"/>
    <w:rsid w:val="006062CB"/>
    <w:rsid w:val="006065B7"/>
    <w:rsid w:val="00606752"/>
    <w:rsid w:val="00606AEA"/>
    <w:rsid w:val="00606C1E"/>
    <w:rsid w:val="00606D55"/>
    <w:rsid w:val="00606F5D"/>
    <w:rsid w:val="0060721F"/>
    <w:rsid w:val="00607808"/>
    <w:rsid w:val="00607F1B"/>
    <w:rsid w:val="0061032E"/>
    <w:rsid w:val="006106F9"/>
    <w:rsid w:val="006119ED"/>
    <w:rsid w:val="00611C1C"/>
    <w:rsid w:val="00611D22"/>
    <w:rsid w:val="00611FFB"/>
    <w:rsid w:val="00612740"/>
    <w:rsid w:val="00612BF8"/>
    <w:rsid w:val="00612FA5"/>
    <w:rsid w:val="00613952"/>
    <w:rsid w:val="00614777"/>
    <w:rsid w:val="00614CC4"/>
    <w:rsid w:val="00614DBD"/>
    <w:rsid w:val="00615005"/>
    <w:rsid w:val="006152D0"/>
    <w:rsid w:val="00615CC2"/>
    <w:rsid w:val="00615DE5"/>
    <w:rsid w:val="00615F0C"/>
    <w:rsid w:val="0061627F"/>
    <w:rsid w:val="00616ACF"/>
    <w:rsid w:val="00616C62"/>
    <w:rsid w:val="0061766A"/>
    <w:rsid w:val="00617BAA"/>
    <w:rsid w:val="00617D16"/>
    <w:rsid w:val="00617D8B"/>
    <w:rsid w:val="006200C1"/>
    <w:rsid w:val="00620575"/>
    <w:rsid w:val="00620C84"/>
    <w:rsid w:val="00620D3E"/>
    <w:rsid w:val="00620EA9"/>
    <w:rsid w:val="00620ED3"/>
    <w:rsid w:val="00621073"/>
    <w:rsid w:val="006210BD"/>
    <w:rsid w:val="00621F83"/>
    <w:rsid w:val="0062215B"/>
    <w:rsid w:val="0062228A"/>
    <w:rsid w:val="00622716"/>
    <w:rsid w:val="006229D6"/>
    <w:rsid w:val="00623A47"/>
    <w:rsid w:val="00623CC9"/>
    <w:rsid w:val="00623D95"/>
    <w:rsid w:val="00623F85"/>
    <w:rsid w:val="00623FAC"/>
    <w:rsid w:val="00623FB1"/>
    <w:rsid w:val="006240D2"/>
    <w:rsid w:val="00624A4E"/>
    <w:rsid w:val="00624C71"/>
    <w:rsid w:val="00624FB2"/>
    <w:rsid w:val="0062563E"/>
    <w:rsid w:val="00626143"/>
    <w:rsid w:val="00626182"/>
    <w:rsid w:val="006261B0"/>
    <w:rsid w:val="006267E1"/>
    <w:rsid w:val="006268C5"/>
    <w:rsid w:val="00626BAC"/>
    <w:rsid w:val="00626CD4"/>
    <w:rsid w:val="00626D78"/>
    <w:rsid w:val="0062756E"/>
    <w:rsid w:val="00627AC4"/>
    <w:rsid w:val="00627D17"/>
    <w:rsid w:val="00630296"/>
    <w:rsid w:val="00630946"/>
    <w:rsid w:val="00630D96"/>
    <w:rsid w:val="00630E58"/>
    <w:rsid w:val="006318F9"/>
    <w:rsid w:val="00631AE8"/>
    <w:rsid w:val="00631DE9"/>
    <w:rsid w:val="00631ED2"/>
    <w:rsid w:val="00631F41"/>
    <w:rsid w:val="00632358"/>
    <w:rsid w:val="00632394"/>
    <w:rsid w:val="00633261"/>
    <w:rsid w:val="00633A6F"/>
    <w:rsid w:val="00633EC3"/>
    <w:rsid w:val="006344D9"/>
    <w:rsid w:val="00634562"/>
    <w:rsid w:val="00634884"/>
    <w:rsid w:val="00634C2D"/>
    <w:rsid w:val="0063543A"/>
    <w:rsid w:val="00635B55"/>
    <w:rsid w:val="00635DA4"/>
    <w:rsid w:val="00635DF5"/>
    <w:rsid w:val="00635F5A"/>
    <w:rsid w:val="0063645D"/>
    <w:rsid w:val="006369C2"/>
    <w:rsid w:val="00636CC0"/>
    <w:rsid w:val="00637734"/>
    <w:rsid w:val="006378EA"/>
    <w:rsid w:val="00637A1F"/>
    <w:rsid w:val="00637C4D"/>
    <w:rsid w:val="00637F6E"/>
    <w:rsid w:val="0064002B"/>
    <w:rsid w:val="00640206"/>
    <w:rsid w:val="00640355"/>
    <w:rsid w:val="006407F2"/>
    <w:rsid w:val="0064094E"/>
    <w:rsid w:val="00640ACA"/>
    <w:rsid w:val="006411A4"/>
    <w:rsid w:val="0064167C"/>
    <w:rsid w:val="00641A4B"/>
    <w:rsid w:val="00642533"/>
    <w:rsid w:val="006426F2"/>
    <w:rsid w:val="0064276C"/>
    <w:rsid w:val="006428BB"/>
    <w:rsid w:val="006432F0"/>
    <w:rsid w:val="00643FAF"/>
    <w:rsid w:val="006441B3"/>
    <w:rsid w:val="006442C4"/>
    <w:rsid w:val="00644459"/>
    <w:rsid w:val="00644682"/>
    <w:rsid w:val="00644CE3"/>
    <w:rsid w:val="00644CF1"/>
    <w:rsid w:val="00644FBD"/>
    <w:rsid w:val="006453E2"/>
    <w:rsid w:val="0064552A"/>
    <w:rsid w:val="0064589D"/>
    <w:rsid w:val="006462DD"/>
    <w:rsid w:val="00646444"/>
    <w:rsid w:val="00646B8C"/>
    <w:rsid w:val="00646D70"/>
    <w:rsid w:val="00647248"/>
    <w:rsid w:val="00647272"/>
    <w:rsid w:val="006474A7"/>
    <w:rsid w:val="006474F4"/>
    <w:rsid w:val="00647A90"/>
    <w:rsid w:val="00647FCB"/>
    <w:rsid w:val="00647FCE"/>
    <w:rsid w:val="0065076A"/>
    <w:rsid w:val="006509DE"/>
    <w:rsid w:val="00650AD4"/>
    <w:rsid w:val="00650B9D"/>
    <w:rsid w:val="00650C85"/>
    <w:rsid w:val="00650D32"/>
    <w:rsid w:val="00650E4E"/>
    <w:rsid w:val="00650E62"/>
    <w:rsid w:val="0065118E"/>
    <w:rsid w:val="00651251"/>
    <w:rsid w:val="0065125C"/>
    <w:rsid w:val="00651408"/>
    <w:rsid w:val="006514B8"/>
    <w:rsid w:val="0065166D"/>
    <w:rsid w:val="00651702"/>
    <w:rsid w:val="006519D2"/>
    <w:rsid w:val="00651B4C"/>
    <w:rsid w:val="00651F45"/>
    <w:rsid w:val="00652796"/>
    <w:rsid w:val="00652975"/>
    <w:rsid w:val="00652EED"/>
    <w:rsid w:val="00653213"/>
    <w:rsid w:val="0065393B"/>
    <w:rsid w:val="00653EC0"/>
    <w:rsid w:val="00654557"/>
    <w:rsid w:val="0065470D"/>
    <w:rsid w:val="00654AE0"/>
    <w:rsid w:val="00654B7F"/>
    <w:rsid w:val="00654B8C"/>
    <w:rsid w:val="00654E07"/>
    <w:rsid w:val="00655434"/>
    <w:rsid w:val="00655485"/>
    <w:rsid w:val="00655713"/>
    <w:rsid w:val="006557F5"/>
    <w:rsid w:val="006559DA"/>
    <w:rsid w:val="00655A3D"/>
    <w:rsid w:val="00655FDF"/>
    <w:rsid w:val="00656100"/>
    <w:rsid w:val="00656229"/>
    <w:rsid w:val="006562B7"/>
    <w:rsid w:val="00656A9D"/>
    <w:rsid w:val="00656DCA"/>
    <w:rsid w:val="0065775A"/>
    <w:rsid w:val="00657956"/>
    <w:rsid w:val="00657969"/>
    <w:rsid w:val="00657EED"/>
    <w:rsid w:val="00657F07"/>
    <w:rsid w:val="00660510"/>
    <w:rsid w:val="00660F26"/>
    <w:rsid w:val="006612AB"/>
    <w:rsid w:val="00661479"/>
    <w:rsid w:val="00661CBE"/>
    <w:rsid w:val="0066204B"/>
    <w:rsid w:val="006620D3"/>
    <w:rsid w:val="00662196"/>
    <w:rsid w:val="006623E7"/>
    <w:rsid w:val="00662B9D"/>
    <w:rsid w:val="00663194"/>
    <w:rsid w:val="00663405"/>
    <w:rsid w:val="0066372F"/>
    <w:rsid w:val="00663C06"/>
    <w:rsid w:val="00663EB7"/>
    <w:rsid w:val="00664110"/>
    <w:rsid w:val="006641EB"/>
    <w:rsid w:val="0066451A"/>
    <w:rsid w:val="0066574C"/>
    <w:rsid w:val="006657D7"/>
    <w:rsid w:val="006658A7"/>
    <w:rsid w:val="0066606E"/>
    <w:rsid w:val="00666521"/>
    <w:rsid w:val="0066680A"/>
    <w:rsid w:val="0066680E"/>
    <w:rsid w:val="00666A49"/>
    <w:rsid w:val="00666AAF"/>
    <w:rsid w:val="00666E8D"/>
    <w:rsid w:val="00666F02"/>
    <w:rsid w:val="0066745C"/>
    <w:rsid w:val="006700B2"/>
    <w:rsid w:val="006707DD"/>
    <w:rsid w:val="00670C7B"/>
    <w:rsid w:val="00671218"/>
    <w:rsid w:val="00672083"/>
    <w:rsid w:val="006723E3"/>
    <w:rsid w:val="00672BC8"/>
    <w:rsid w:val="00672CFB"/>
    <w:rsid w:val="0067312B"/>
    <w:rsid w:val="00673447"/>
    <w:rsid w:val="00673496"/>
    <w:rsid w:val="006735DA"/>
    <w:rsid w:val="006739CA"/>
    <w:rsid w:val="00673D32"/>
    <w:rsid w:val="00673FA8"/>
    <w:rsid w:val="006741F8"/>
    <w:rsid w:val="0067423B"/>
    <w:rsid w:val="0067424C"/>
    <w:rsid w:val="00674340"/>
    <w:rsid w:val="006743F2"/>
    <w:rsid w:val="00674603"/>
    <w:rsid w:val="00674664"/>
    <w:rsid w:val="00674BCB"/>
    <w:rsid w:val="00675105"/>
    <w:rsid w:val="006751B6"/>
    <w:rsid w:val="00675213"/>
    <w:rsid w:val="00675320"/>
    <w:rsid w:val="006754DB"/>
    <w:rsid w:val="00675691"/>
    <w:rsid w:val="00675CEA"/>
    <w:rsid w:val="00675D97"/>
    <w:rsid w:val="00675FA1"/>
    <w:rsid w:val="006763AB"/>
    <w:rsid w:val="0067682A"/>
    <w:rsid w:val="00676C99"/>
    <w:rsid w:val="006770DD"/>
    <w:rsid w:val="0067789F"/>
    <w:rsid w:val="0068029D"/>
    <w:rsid w:val="00680619"/>
    <w:rsid w:val="00680BFC"/>
    <w:rsid w:val="00680C64"/>
    <w:rsid w:val="006811DE"/>
    <w:rsid w:val="006813C3"/>
    <w:rsid w:val="0068154D"/>
    <w:rsid w:val="00681C87"/>
    <w:rsid w:val="00681F08"/>
    <w:rsid w:val="0068218C"/>
    <w:rsid w:val="00682317"/>
    <w:rsid w:val="00682924"/>
    <w:rsid w:val="00682EB8"/>
    <w:rsid w:val="00683359"/>
    <w:rsid w:val="006833D4"/>
    <w:rsid w:val="0068352C"/>
    <w:rsid w:val="006839D7"/>
    <w:rsid w:val="00683D35"/>
    <w:rsid w:val="00683FEE"/>
    <w:rsid w:val="00684E1A"/>
    <w:rsid w:val="00684E80"/>
    <w:rsid w:val="00684F2C"/>
    <w:rsid w:val="0068510E"/>
    <w:rsid w:val="00685550"/>
    <w:rsid w:val="00685586"/>
    <w:rsid w:val="00685720"/>
    <w:rsid w:val="00685EED"/>
    <w:rsid w:val="006866A7"/>
    <w:rsid w:val="006866B7"/>
    <w:rsid w:val="0068677C"/>
    <w:rsid w:val="006869EE"/>
    <w:rsid w:val="00686E62"/>
    <w:rsid w:val="00687095"/>
    <w:rsid w:val="00687332"/>
    <w:rsid w:val="00687862"/>
    <w:rsid w:val="00687CEC"/>
    <w:rsid w:val="00687DA7"/>
    <w:rsid w:val="00690321"/>
    <w:rsid w:val="006904E1"/>
    <w:rsid w:val="00690AE0"/>
    <w:rsid w:val="00690C99"/>
    <w:rsid w:val="00690E6B"/>
    <w:rsid w:val="00691280"/>
    <w:rsid w:val="00691579"/>
    <w:rsid w:val="006916B8"/>
    <w:rsid w:val="00691770"/>
    <w:rsid w:val="006918B2"/>
    <w:rsid w:val="00691F71"/>
    <w:rsid w:val="0069293F"/>
    <w:rsid w:val="0069294E"/>
    <w:rsid w:val="00692E7F"/>
    <w:rsid w:val="006930EB"/>
    <w:rsid w:val="0069316A"/>
    <w:rsid w:val="0069393E"/>
    <w:rsid w:val="00693A5A"/>
    <w:rsid w:val="00693CCD"/>
    <w:rsid w:val="00694240"/>
    <w:rsid w:val="00694554"/>
    <w:rsid w:val="00694574"/>
    <w:rsid w:val="00694CE9"/>
    <w:rsid w:val="00695134"/>
    <w:rsid w:val="0069531E"/>
    <w:rsid w:val="006953D0"/>
    <w:rsid w:val="0069589D"/>
    <w:rsid w:val="0069590E"/>
    <w:rsid w:val="0069593A"/>
    <w:rsid w:val="0069625B"/>
    <w:rsid w:val="0069677A"/>
    <w:rsid w:val="00696EBC"/>
    <w:rsid w:val="006973BD"/>
    <w:rsid w:val="006973CC"/>
    <w:rsid w:val="006975E1"/>
    <w:rsid w:val="00697C0C"/>
    <w:rsid w:val="00697CED"/>
    <w:rsid w:val="00697EFA"/>
    <w:rsid w:val="006A0045"/>
    <w:rsid w:val="006A0056"/>
    <w:rsid w:val="006A028F"/>
    <w:rsid w:val="006A038A"/>
    <w:rsid w:val="006A0487"/>
    <w:rsid w:val="006A0D9C"/>
    <w:rsid w:val="006A0E51"/>
    <w:rsid w:val="006A0E76"/>
    <w:rsid w:val="006A10ED"/>
    <w:rsid w:val="006A14C2"/>
    <w:rsid w:val="006A1621"/>
    <w:rsid w:val="006A182E"/>
    <w:rsid w:val="006A1B80"/>
    <w:rsid w:val="006A1BD9"/>
    <w:rsid w:val="006A1C62"/>
    <w:rsid w:val="006A1E54"/>
    <w:rsid w:val="006A2197"/>
    <w:rsid w:val="006A23BE"/>
    <w:rsid w:val="006A23C3"/>
    <w:rsid w:val="006A2887"/>
    <w:rsid w:val="006A2B66"/>
    <w:rsid w:val="006A2EBF"/>
    <w:rsid w:val="006A34A8"/>
    <w:rsid w:val="006A353F"/>
    <w:rsid w:val="006A35BB"/>
    <w:rsid w:val="006A3B6D"/>
    <w:rsid w:val="006A3C05"/>
    <w:rsid w:val="006A3CCA"/>
    <w:rsid w:val="006A3F15"/>
    <w:rsid w:val="006A4494"/>
    <w:rsid w:val="006A48DE"/>
    <w:rsid w:val="006A49F3"/>
    <w:rsid w:val="006A4AE7"/>
    <w:rsid w:val="006A4CD2"/>
    <w:rsid w:val="006A5075"/>
    <w:rsid w:val="006A54A1"/>
    <w:rsid w:val="006A563D"/>
    <w:rsid w:val="006A5760"/>
    <w:rsid w:val="006A579A"/>
    <w:rsid w:val="006A5A9E"/>
    <w:rsid w:val="006A5B62"/>
    <w:rsid w:val="006A5BC6"/>
    <w:rsid w:val="006A615A"/>
    <w:rsid w:val="006A634D"/>
    <w:rsid w:val="006A6380"/>
    <w:rsid w:val="006A69D4"/>
    <w:rsid w:val="006A6A5F"/>
    <w:rsid w:val="006A78D6"/>
    <w:rsid w:val="006A7994"/>
    <w:rsid w:val="006A7C40"/>
    <w:rsid w:val="006A7C65"/>
    <w:rsid w:val="006A7E81"/>
    <w:rsid w:val="006B0938"/>
    <w:rsid w:val="006B0AD2"/>
    <w:rsid w:val="006B0D18"/>
    <w:rsid w:val="006B1238"/>
    <w:rsid w:val="006B1599"/>
    <w:rsid w:val="006B1A1D"/>
    <w:rsid w:val="006B2186"/>
    <w:rsid w:val="006B2858"/>
    <w:rsid w:val="006B29AA"/>
    <w:rsid w:val="006B30C3"/>
    <w:rsid w:val="006B35AC"/>
    <w:rsid w:val="006B3872"/>
    <w:rsid w:val="006B398A"/>
    <w:rsid w:val="006B3B9B"/>
    <w:rsid w:val="006B3EC7"/>
    <w:rsid w:val="006B4019"/>
    <w:rsid w:val="006B4041"/>
    <w:rsid w:val="006B51B4"/>
    <w:rsid w:val="006B5782"/>
    <w:rsid w:val="006B57FB"/>
    <w:rsid w:val="006B6035"/>
    <w:rsid w:val="006B60F3"/>
    <w:rsid w:val="006B61BC"/>
    <w:rsid w:val="006B62E9"/>
    <w:rsid w:val="006B665A"/>
    <w:rsid w:val="006B699B"/>
    <w:rsid w:val="006B6A43"/>
    <w:rsid w:val="006B6B3D"/>
    <w:rsid w:val="006B6CDF"/>
    <w:rsid w:val="006B6EDF"/>
    <w:rsid w:val="006B6F80"/>
    <w:rsid w:val="006B7256"/>
    <w:rsid w:val="006B7350"/>
    <w:rsid w:val="006B7A48"/>
    <w:rsid w:val="006B7B27"/>
    <w:rsid w:val="006B7B4D"/>
    <w:rsid w:val="006B7C9B"/>
    <w:rsid w:val="006B7D50"/>
    <w:rsid w:val="006C0639"/>
    <w:rsid w:val="006C1046"/>
    <w:rsid w:val="006C106E"/>
    <w:rsid w:val="006C1625"/>
    <w:rsid w:val="006C1C57"/>
    <w:rsid w:val="006C242D"/>
    <w:rsid w:val="006C2434"/>
    <w:rsid w:val="006C2467"/>
    <w:rsid w:val="006C32A1"/>
    <w:rsid w:val="006C33EB"/>
    <w:rsid w:val="006C3593"/>
    <w:rsid w:val="006C3621"/>
    <w:rsid w:val="006C3970"/>
    <w:rsid w:val="006C3C0B"/>
    <w:rsid w:val="006C3E02"/>
    <w:rsid w:val="006C3F96"/>
    <w:rsid w:val="006C4397"/>
    <w:rsid w:val="006C445E"/>
    <w:rsid w:val="006C447F"/>
    <w:rsid w:val="006C4A44"/>
    <w:rsid w:val="006C4B21"/>
    <w:rsid w:val="006C4C1B"/>
    <w:rsid w:val="006C4D59"/>
    <w:rsid w:val="006C5027"/>
    <w:rsid w:val="006C508C"/>
    <w:rsid w:val="006C5209"/>
    <w:rsid w:val="006C588D"/>
    <w:rsid w:val="006C5D24"/>
    <w:rsid w:val="006C5D6B"/>
    <w:rsid w:val="006C5E17"/>
    <w:rsid w:val="006C6050"/>
    <w:rsid w:val="006C6332"/>
    <w:rsid w:val="006C682D"/>
    <w:rsid w:val="006C6C5E"/>
    <w:rsid w:val="006C6FC9"/>
    <w:rsid w:val="006C729A"/>
    <w:rsid w:val="006C7AC1"/>
    <w:rsid w:val="006C7D37"/>
    <w:rsid w:val="006D0A42"/>
    <w:rsid w:val="006D0B18"/>
    <w:rsid w:val="006D0B77"/>
    <w:rsid w:val="006D0FDA"/>
    <w:rsid w:val="006D127E"/>
    <w:rsid w:val="006D1426"/>
    <w:rsid w:val="006D1503"/>
    <w:rsid w:val="006D1579"/>
    <w:rsid w:val="006D214A"/>
    <w:rsid w:val="006D26C6"/>
    <w:rsid w:val="006D2D35"/>
    <w:rsid w:val="006D307E"/>
    <w:rsid w:val="006D3A6E"/>
    <w:rsid w:val="006D3BE7"/>
    <w:rsid w:val="006D435A"/>
    <w:rsid w:val="006D43E0"/>
    <w:rsid w:val="006D45BD"/>
    <w:rsid w:val="006D47B7"/>
    <w:rsid w:val="006D4F94"/>
    <w:rsid w:val="006D51DC"/>
    <w:rsid w:val="006D527C"/>
    <w:rsid w:val="006D55F8"/>
    <w:rsid w:val="006D5A51"/>
    <w:rsid w:val="006D5F90"/>
    <w:rsid w:val="006D6F78"/>
    <w:rsid w:val="006D7225"/>
    <w:rsid w:val="006D7452"/>
    <w:rsid w:val="006D75FA"/>
    <w:rsid w:val="006D7A1F"/>
    <w:rsid w:val="006D7C02"/>
    <w:rsid w:val="006D7DE7"/>
    <w:rsid w:val="006E0055"/>
    <w:rsid w:val="006E016C"/>
    <w:rsid w:val="006E0941"/>
    <w:rsid w:val="006E0F1D"/>
    <w:rsid w:val="006E116C"/>
    <w:rsid w:val="006E1987"/>
    <w:rsid w:val="006E1BC2"/>
    <w:rsid w:val="006E20DB"/>
    <w:rsid w:val="006E23E3"/>
    <w:rsid w:val="006E254C"/>
    <w:rsid w:val="006E2750"/>
    <w:rsid w:val="006E2A0B"/>
    <w:rsid w:val="006E34FE"/>
    <w:rsid w:val="006E37E0"/>
    <w:rsid w:val="006E3842"/>
    <w:rsid w:val="006E3EC6"/>
    <w:rsid w:val="006E40A8"/>
    <w:rsid w:val="006E44CD"/>
    <w:rsid w:val="006E4510"/>
    <w:rsid w:val="006E4704"/>
    <w:rsid w:val="006E4BB8"/>
    <w:rsid w:val="006E4C96"/>
    <w:rsid w:val="006E4D27"/>
    <w:rsid w:val="006E4D60"/>
    <w:rsid w:val="006E543F"/>
    <w:rsid w:val="006E55AC"/>
    <w:rsid w:val="006E5741"/>
    <w:rsid w:val="006E5AD7"/>
    <w:rsid w:val="006E5D4C"/>
    <w:rsid w:val="006E661D"/>
    <w:rsid w:val="006E69A7"/>
    <w:rsid w:val="006E69B8"/>
    <w:rsid w:val="006E7589"/>
    <w:rsid w:val="006E78DF"/>
    <w:rsid w:val="006E7DD5"/>
    <w:rsid w:val="006E7EEE"/>
    <w:rsid w:val="006F0536"/>
    <w:rsid w:val="006F06C7"/>
    <w:rsid w:val="006F0884"/>
    <w:rsid w:val="006F088B"/>
    <w:rsid w:val="006F0CF0"/>
    <w:rsid w:val="006F121C"/>
    <w:rsid w:val="006F141A"/>
    <w:rsid w:val="006F1A0A"/>
    <w:rsid w:val="006F2047"/>
    <w:rsid w:val="006F260F"/>
    <w:rsid w:val="006F2986"/>
    <w:rsid w:val="006F2AE5"/>
    <w:rsid w:val="006F2D62"/>
    <w:rsid w:val="006F2E3F"/>
    <w:rsid w:val="006F2E96"/>
    <w:rsid w:val="006F333A"/>
    <w:rsid w:val="006F3493"/>
    <w:rsid w:val="006F35F3"/>
    <w:rsid w:val="006F3D48"/>
    <w:rsid w:val="006F45EF"/>
    <w:rsid w:val="006F4AFC"/>
    <w:rsid w:val="006F4D3B"/>
    <w:rsid w:val="006F4D8E"/>
    <w:rsid w:val="006F4DCE"/>
    <w:rsid w:val="006F56C6"/>
    <w:rsid w:val="006F5728"/>
    <w:rsid w:val="006F59C9"/>
    <w:rsid w:val="006F5AFB"/>
    <w:rsid w:val="006F60B8"/>
    <w:rsid w:val="006F60BF"/>
    <w:rsid w:val="006F645A"/>
    <w:rsid w:val="006F6C88"/>
    <w:rsid w:val="006F6F57"/>
    <w:rsid w:val="006F707C"/>
    <w:rsid w:val="006F75E3"/>
    <w:rsid w:val="006F7B0C"/>
    <w:rsid w:val="006F7D8D"/>
    <w:rsid w:val="006F7F96"/>
    <w:rsid w:val="0070084C"/>
    <w:rsid w:val="0070095E"/>
    <w:rsid w:val="00700D86"/>
    <w:rsid w:val="00700DA4"/>
    <w:rsid w:val="00700EE7"/>
    <w:rsid w:val="00701184"/>
    <w:rsid w:val="0070142B"/>
    <w:rsid w:val="00701525"/>
    <w:rsid w:val="007018FD"/>
    <w:rsid w:val="00701DC2"/>
    <w:rsid w:val="00701E24"/>
    <w:rsid w:val="00701EAA"/>
    <w:rsid w:val="007025F8"/>
    <w:rsid w:val="00702616"/>
    <w:rsid w:val="00702A22"/>
    <w:rsid w:val="00702B2A"/>
    <w:rsid w:val="00702ECA"/>
    <w:rsid w:val="007030CC"/>
    <w:rsid w:val="00703197"/>
    <w:rsid w:val="00703AB3"/>
    <w:rsid w:val="00703B53"/>
    <w:rsid w:val="00703C56"/>
    <w:rsid w:val="007042DF"/>
    <w:rsid w:val="00704ACF"/>
    <w:rsid w:val="00704B9A"/>
    <w:rsid w:val="007052A8"/>
    <w:rsid w:val="007052D5"/>
    <w:rsid w:val="00705391"/>
    <w:rsid w:val="0070560D"/>
    <w:rsid w:val="0070597D"/>
    <w:rsid w:val="00705A50"/>
    <w:rsid w:val="00705C77"/>
    <w:rsid w:val="0070600A"/>
    <w:rsid w:val="00706258"/>
    <w:rsid w:val="007064BB"/>
    <w:rsid w:val="007064C6"/>
    <w:rsid w:val="00706DB6"/>
    <w:rsid w:val="00706E87"/>
    <w:rsid w:val="00706F8D"/>
    <w:rsid w:val="00706FDD"/>
    <w:rsid w:val="007075B1"/>
    <w:rsid w:val="00707E61"/>
    <w:rsid w:val="00710193"/>
    <w:rsid w:val="00710522"/>
    <w:rsid w:val="007105DF"/>
    <w:rsid w:val="007106A9"/>
    <w:rsid w:val="00710EA3"/>
    <w:rsid w:val="00711551"/>
    <w:rsid w:val="00711701"/>
    <w:rsid w:val="00711B5B"/>
    <w:rsid w:val="0071223B"/>
    <w:rsid w:val="00712405"/>
    <w:rsid w:val="00712541"/>
    <w:rsid w:val="00712838"/>
    <w:rsid w:val="0071293A"/>
    <w:rsid w:val="00712A87"/>
    <w:rsid w:val="00712E4D"/>
    <w:rsid w:val="00712EE5"/>
    <w:rsid w:val="00713177"/>
    <w:rsid w:val="007131C6"/>
    <w:rsid w:val="007139B8"/>
    <w:rsid w:val="00713B7D"/>
    <w:rsid w:val="00713C6D"/>
    <w:rsid w:val="00713F82"/>
    <w:rsid w:val="0071465C"/>
    <w:rsid w:val="007146A9"/>
    <w:rsid w:val="00714704"/>
    <w:rsid w:val="00714719"/>
    <w:rsid w:val="00714BC8"/>
    <w:rsid w:val="00714E72"/>
    <w:rsid w:val="00715032"/>
    <w:rsid w:val="0071508D"/>
    <w:rsid w:val="00715099"/>
    <w:rsid w:val="007152A9"/>
    <w:rsid w:val="007153F3"/>
    <w:rsid w:val="007159EC"/>
    <w:rsid w:val="00715DE3"/>
    <w:rsid w:val="00716AB8"/>
    <w:rsid w:val="00716C0E"/>
    <w:rsid w:val="00716C50"/>
    <w:rsid w:val="00716D16"/>
    <w:rsid w:val="007178FD"/>
    <w:rsid w:val="00717AA9"/>
    <w:rsid w:val="00717B62"/>
    <w:rsid w:val="00717C67"/>
    <w:rsid w:val="00717D33"/>
    <w:rsid w:val="00720165"/>
    <w:rsid w:val="00720244"/>
    <w:rsid w:val="0072084C"/>
    <w:rsid w:val="00720B8E"/>
    <w:rsid w:val="00720C91"/>
    <w:rsid w:val="00721574"/>
    <w:rsid w:val="0072175D"/>
    <w:rsid w:val="00721916"/>
    <w:rsid w:val="00721D42"/>
    <w:rsid w:val="00721E11"/>
    <w:rsid w:val="00721F9D"/>
    <w:rsid w:val="0072289C"/>
    <w:rsid w:val="00722CAB"/>
    <w:rsid w:val="00722F67"/>
    <w:rsid w:val="00723162"/>
    <w:rsid w:val="00723563"/>
    <w:rsid w:val="007239B2"/>
    <w:rsid w:val="00723FAF"/>
    <w:rsid w:val="007244C8"/>
    <w:rsid w:val="0072464A"/>
    <w:rsid w:val="007250A7"/>
    <w:rsid w:val="00725707"/>
    <w:rsid w:val="00725871"/>
    <w:rsid w:val="0072593E"/>
    <w:rsid w:val="00725D8D"/>
    <w:rsid w:val="00725FC8"/>
    <w:rsid w:val="007268BB"/>
    <w:rsid w:val="0072693F"/>
    <w:rsid w:val="00726ED8"/>
    <w:rsid w:val="007271A5"/>
    <w:rsid w:val="007275C6"/>
    <w:rsid w:val="00727EDC"/>
    <w:rsid w:val="00730EC6"/>
    <w:rsid w:val="00731067"/>
    <w:rsid w:val="00731F05"/>
    <w:rsid w:val="007321C7"/>
    <w:rsid w:val="0073248D"/>
    <w:rsid w:val="0073312B"/>
    <w:rsid w:val="0073320F"/>
    <w:rsid w:val="0073336F"/>
    <w:rsid w:val="0073377D"/>
    <w:rsid w:val="00733870"/>
    <w:rsid w:val="007338EA"/>
    <w:rsid w:val="007340C0"/>
    <w:rsid w:val="007344A2"/>
    <w:rsid w:val="00734A7C"/>
    <w:rsid w:val="00734B85"/>
    <w:rsid w:val="00734EDA"/>
    <w:rsid w:val="00734F6C"/>
    <w:rsid w:val="0073506F"/>
    <w:rsid w:val="00735420"/>
    <w:rsid w:val="00735443"/>
    <w:rsid w:val="00735587"/>
    <w:rsid w:val="00735AE9"/>
    <w:rsid w:val="0073602D"/>
    <w:rsid w:val="007360F9"/>
    <w:rsid w:val="0073616A"/>
    <w:rsid w:val="007361F5"/>
    <w:rsid w:val="007366FF"/>
    <w:rsid w:val="0073675A"/>
    <w:rsid w:val="00736976"/>
    <w:rsid w:val="00736BA3"/>
    <w:rsid w:val="00736C98"/>
    <w:rsid w:val="00736DA2"/>
    <w:rsid w:val="0073704E"/>
    <w:rsid w:val="007371E7"/>
    <w:rsid w:val="007375B6"/>
    <w:rsid w:val="0073783B"/>
    <w:rsid w:val="00737A0F"/>
    <w:rsid w:val="00737C50"/>
    <w:rsid w:val="007404C3"/>
    <w:rsid w:val="007405A3"/>
    <w:rsid w:val="00740761"/>
    <w:rsid w:val="00740AFD"/>
    <w:rsid w:val="00740B3E"/>
    <w:rsid w:val="00740BD5"/>
    <w:rsid w:val="00740F9F"/>
    <w:rsid w:val="0074119F"/>
    <w:rsid w:val="0074187D"/>
    <w:rsid w:val="00741D92"/>
    <w:rsid w:val="00741F29"/>
    <w:rsid w:val="00742386"/>
    <w:rsid w:val="007423D7"/>
    <w:rsid w:val="0074248F"/>
    <w:rsid w:val="00742882"/>
    <w:rsid w:val="007428E7"/>
    <w:rsid w:val="00742FC2"/>
    <w:rsid w:val="007432F5"/>
    <w:rsid w:val="007433B8"/>
    <w:rsid w:val="00743783"/>
    <w:rsid w:val="0074498D"/>
    <w:rsid w:val="00744B95"/>
    <w:rsid w:val="0074539F"/>
    <w:rsid w:val="0074549A"/>
    <w:rsid w:val="0074553C"/>
    <w:rsid w:val="00745589"/>
    <w:rsid w:val="00745A0F"/>
    <w:rsid w:val="00745A91"/>
    <w:rsid w:val="00745AAF"/>
    <w:rsid w:val="00745C83"/>
    <w:rsid w:val="00745F76"/>
    <w:rsid w:val="00746496"/>
    <w:rsid w:val="00746AA8"/>
    <w:rsid w:val="00746B2F"/>
    <w:rsid w:val="00746B9F"/>
    <w:rsid w:val="00746C94"/>
    <w:rsid w:val="00746DFF"/>
    <w:rsid w:val="00746F73"/>
    <w:rsid w:val="00747444"/>
    <w:rsid w:val="00747569"/>
    <w:rsid w:val="00747632"/>
    <w:rsid w:val="00747731"/>
    <w:rsid w:val="00747A06"/>
    <w:rsid w:val="00747A33"/>
    <w:rsid w:val="00747C3C"/>
    <w:rsid w:val="0075064C"/>
    <w:rsid w:val="00750A76"/>
    <w:rsid w:val="00750C62"/>
    <w:rsid w:val="00751264"/>
    <w:rsid w:val="00751267"/>
    <w:rsid w:val="00751517"/>
    <w:rsid w:val="0075155B"/>
    <w:rsid w:val="0075157B"/>
    <w:rsid w:val="00751649"/>
    <w:rsid w:val="00751739"/>
    <w:rsid w:val="00751845"/>
    <w:rsid w:val="007518B5"/>
    <w:rsid w:val="00751F7C"/>
    <w:rsid w:val="00752068"/>
    <w:rsid w:val="0075209C"/>
    <w:rsid w:val="00752159"/>
    <w:rsid w:val="00752B2F"/>
    <w:rsid w:val="00752D6C"/>
    <w:rsid w:val="0075332A"/>
    <w:rsid w:val="0075369B"/>
    <w:rsid w:val="00753A8B"/>
    <w:rsid w:val="00753C14"/>
    <w:rsid w:val="00754049"/>
    <w:rsid w:val="0075440A"/>
    <w:rsid w:val="007546BA"/>
    <w:rsid w:val="0075471A"/>
    <w:rsid w:val="0075493F"/>
    <w:rsid w:val="007549E3"/>
    <w:rsid w:val="00754B18"/>
    <w:rsid w:val="00754C43"/>
    <w:rsid w:val="00754DE0"/>
    <w:rsid w:val="007555F8"/>
    <w:rsid w:val="007558EE"/>
    <w:rsid w:val="00755AB5"/>
    <w:rsid w:val="00755CC0"/>
    <w:rsid w:val="00755FC5"/>
    <w:rsid w:val="0075656E"/>
    <w:rsid w:val="007566D5"/>
    <w:rsid w:val="007568C4"/>
    <w:rsid w:val="00756C4A"/>
    <w:rsid w:val="00757429"/>
    <w:rsid w:val="00757559"/>
    <w:rsid w:val="00757D5B"/>
    <w:rsid w:val="00760325"/>
    <w:rsid w:val="00760536"/>
    <w:rsid w:val="0076059F"/>
    <w:rsid w:val="00760DCB"/>
    <w:rsid w:val="007611D1"/>
    <w:rsid w:val="0076154F"/>
    <w:rsid w:val="00761AD5"/>
    <w:rsid w:val="00761BB6"/>
    <w:rsid w:val="00761C9B"/>
    <w:rsid w:val="00762290"/>
    <w:rsid w:val="0076264A"/>
    <w:rsid w:val="00762845"/>
    <w:rsid w:val="0076290E"/>
    <w:rsid w:val="00762C91"/>
    <w:rsid w:val="00762D20"/>
    <w:rsid w:val="00762DC4"/>
    <w:rsid w:val="00762FCC"/>
    <w:rsid w:val="007635A5"/>
    <w:rsid w:val="007637CE"/>
    <w:rsid w:val="00763B56"/>
    <w:rsid w:val="00763E63"/>
    <w:rsid w:val="0076419F"/>
    <w:rsid w:val="00764771"/>
    <w:rsid w:val="00764B16"/>
    <w:rsid w:val="00764D7A"/>
    <w:rsid w:val="00765623"/>
    <w:rsid w:val="007656C4"/>
    <w:rsid w:val="00765C5D"/>
    <w:rsid w:val="00765E3B"/>
    <w:rsid w:val="007661B4"/>
    <w:rsid w:val="00766B83"/>
    <w:rsid w:val="00766D9E"/>
    <w:rsid w:val="007672E6"/>
    <w:rsid w:val="0076753E"/>
    <w:rsid w:val="007700A8"/>
    <w:rsid w:val="00770A06"/>
    <w:rsid w:val="00770DD1"/>
    <w:rsid w:val="00770E46"/>
    <w:rsid w:val="00770EAE"/>
    <w:rsid w:val="00771CEA"/>
    <w:rsid w:val="00772201"/>
    <w:rsid w:val="00772417"/>
    <w:rsid w:val="0077267B"/>
    <w:rsid w:val="00772D1A"/>
    <w:rsid w:val="0077314B"/>
    <w:rsid w:val="00773287"/>
    <w:rsid w:val="0077328F"/>
    <w:rsid w:val="00773853"/>
    <w:rsid w:val="00773902"/>
    <w:rsid w:val="00773919"/>
    <w:rsid w:val="007739A7"/>
    <w:rsid w:val="00773A39"/>
    <w:rsid w:val="00773BAA"/>
    <w:rsid w:val="00773D7C"/>
    <w:rsid w:val="00773E01"/>
    <w:rsid w:val="00773ED2"/>
    <w:rsid w:val="007743AB"/>
    <w:rsid w:val="00774500"/>
    <w:rsid w:val="007746C1"/>
    <w:rsid w:val="00774B2A"/>
    <w:rsid w:val="00774F7D"/>
    <w:rsid w:val="0077508F"/>
    <w:rsid w:val="007750DD"/>
    <w:rsid w:val="00775463"/>
    <w:rsid w:val="00775663"/>
    <w:rsid w:val="00775710"/>
    <w:rsid w:val="00775C70"/>
    <w:rsid w:val="00776C9E"/>
    <w:rsid w:val="007775BA"/>
    <w:rsid w:val="00777731"/>
    <w:rsid w:val="00777902"/>
    <w:rsid w:val="00777C8C"/>
    <w:rsid w:val="00780083"/>
    <w:rsid w:val="007800BC"/>
    <w:rsid w:val="00780117"/>
    <w:rsid w:val="00780843"/>
    <w:rsid w:val="007809C1"/>
    <w:rsid w:val="007810F5"/>
    <w:rsid w:val="0078113E"/>
    <w:rsid w:val="007817A0"/>
    <w:rsid w:val="00781934"/>
    <w:rsid w:val="00781AA6"/>
    <w:rsid w:val="00781ED6"/>
    <w:rsid w:val="00781EF8"/>
    <w:rsid w:val="0078246A"/>
    <w:rsid w:val="007827B8"/>
    <w:rsid w:val="00782AF7"/>
    <w:rsid w:val="00782D80"/>
    <w:rsid w:val="007830C0"/>
    <w:rsid w:val="007830C6"/>
    <w:rsid w:val="007834E3"/>
    <w:rsid w:val="007834FE"/>
    <w:rsid w:val="00783507"/>
    <w:rsid w:val="007837A7"/>
    <w:rsid w:val="00783E4F"/>
    <w:rsid w:val="00784000"/>
    <w:rsid w:val="00784266"/>
    <w:rsid w:val="0078459C"/>
    <w:rsid w:val="00784628"/>
    <w:rsid w:val="0078499B"/>
    <w:rsid w:val="00784B8C"/>
    <w:rsid w:val="00784DEE"/>
    <w:rsid w:val="00784E40"/>
    <w:rsid w:val="0078509D"/>
    <w:rsid w:val="007851C2"/>
    <w:rsid w:val="00785874"/>
    <w:rsid w:val="00786F43"/>
    <w:rsid w:val="007871A5"/>
    <w:rsid w:val="007876B8"/>
    <w:rsid w:val="00787817"/>
    <w:rsid w:val="00787C1F"/>
    <w:rsid w:val="00787F6E"/>
    <w:rsid w:val="007900B8"/>
    <w:rsid w:val="00790616"/>
    <w:rsid w:val="0079061D"/>
    <w:rsid w:val="007906B0"/>
    <w:rsid w:val="00790DBC"/>
    <w:rsid w:val="00790E90"/>
    <w:rsid w:val="00790F78"/>
    <w:rsid w:val="0079104B"/>
    <w:rsid w:val="007914D4"/>
    <w:rsid w:val="007916AC"/>
    <w:rsid w:val="00791756"/>
    <w:rsid w:val="0079193A"/>
    <w:rsid w:val="00791D8E"/>
    <w:rsid w:val="00791EEE"/>
    <w:rsid w:val="0079280F"/>
    <w:rsid w:val="00792DBA"/>
    <w:rsid w:val="0079312D"/>
    <w:rsid w:val="00793549"/>
    <w:rsid w:val="00793A0B"/>
    <w:rsid w:val="00793ACA"/>
    <w:rsid w:val="00793F8D"/>
    <w:rsid w:val="00794165"/>
    <w:rsid w:val="007946F3"/>
    <w:rsid w:val="0079490A"/>
    <w:rsid w:val="00794CC0"/>
    <w:rsid w:val="00794D6F"/>
    <w:rsid w:val="0079509E"/>
    <w:rsid w:val="0079510C"/>
    <w:rsid w:val="007953D2"/>
    <w:rsid w:val="007955D9"/>
    <w:rsid w:val="007961E9"/>
    <w:rsid w:val="0079671F"/>
    <w:rsid w:val="00796951"/>
    <w:rsid w:val="00796B00"/>
    <w:rsid w:val="00796C6E"/>
    <w:rsid w:val="00796CDA"/>
    <w:rsid w:val="00797739"/>
    <w:rsid w:val="0079774B"/>
    <w:rsid w:val="00797850"/>
    <w:rsid w:val="0079789D"/>
    <w:rsid w:val="00797950"/>
    <w:rsid w:val="007979E9"/>
    <w:rsid w:val="00797A68"/>
    <w:rsid w:val="00797EFC"/>
    <w:rsid w:val="007A0162"/>
    <w:rsid w:val="007A02D2"/>
    <w:rsid w:val="007A0962"/>
    <w:rsid w:val="007A0EFF"/>
    <w:rsid w:val="007A11BC"/>
    <w:rsid w:val="007A1770"/>
    <w:rsid w:val="007A180B"/>
    <w:rsid w:val="007A1815"/>
    <w:rsid w:val="007A2098"/>
    <w:rsid w:val="007A22DE"/>
    <w:rsid w:val="007A22EB"/>
    <w:rsid w:val="007A245C"/>
    <w:rsid w:val="007A2473"/>
    <w:rsid w:val="007A27B0"/>
    <w:rsid w:val="007A28E5"/>
    <w:rsid w:val="007A2900"/>
    <w:rsid w:val="007A2B12"/>
    <w:rsid w:val="007A2D51"/>
    <w:rsid w:val="007A325E"/>
    <w:rsid w:val="007A34F6"/>
    <w:rsid w:val="007A36E3"/>
    <w:rsid w:val="007A3891"/>
    <w:rsid w:val="007A3C21"/>
    <w:rsid w:val="007A40A9"/>
    <w:rsid w:val="007A4569"/>
    <w:rsid w:val="007A4689"/>
    <w:rsid w:val="007A48C9"/>
    <w:rsid w:val="007A4AB3"/>
    <w:rsid w:val="007A4C7E"/>
    <w:rsid w:val="007A5033"/>
    <w:rsid w:val="007A50EC"/>
    <w:rsid w:val="007A577F"/>
    <w:rsid w:val="007A581E"/>
    <w:rsid w:val="007A58D6"/>
    <w:rsid w:val="007A5955"/>
    <w:rsid w:val="007A5983"/>
    <w:rsid w:val="007A62D7"/>
    <w:rsid w:val="007A64E4"/>
    <w:rsid w:val="007A7238"/>
    <w:rsid w:val="007A7468"/>
    <w:rsid w:val="007A7581"/>
    <w:rsid w:val="007A75E3"/>
    <w:rsid w:val="007A77AC"/>
    <w:rsid w:val="007A7D47"/>
    <w:rsid w:val="007A7E39"/>
    <w:rsid w:val="007A7EAB"/>
    <w:rsid w:val="007B019F"/>
    <w:rsid w:val="007B04FC"/>
    <w:rsid w:val="007B0681"/>
    <w:rsid w:val="007B0A8A"/>
    <w:rsid w:val="007B1785"/>
    <w:rsid w:val="007B191A"/>
    <w:rsid w:val="007B2462"/>
    <w:rsid w:val="007B288D"/>
    <w:rsid w:val="007B2A8D"/>
    <w:rsid w:val="007B2C99"/>
    <w:rsid w:val="007B2FC8"/>
    <w:rsid w:val="007B301E"/>
    <w:rsid w:val="007B3A5F"/>
    <w:rsid w:val="007B3B2F"/>
    <w:rsid w:val="007B3C24"/>
    <w:rsid w:val="007B415E"/>
    <w:rsid w:val="007B41FF"/>
    <w:rsid w:val="007B4242"/>
    <w:rsid w:val="007B44AC"/>
    <w:rsid w:val="007B4543"/>
    <w:rsid w:val="007B47FF"/>
    <w:rsid w:val="007B48A1"/>
    <w:rsid w:val="007B48AB"/>
    <w:rsid w:val="007B50CD"/>
    <w:rsid w:val="007B558E"/>
    <w:rsid w:val="007B57A8"/>
    <w:rsid w:val="007B5B5E"/>
    <w:rsid w:val="007B5D91"/>
    <w:rsid w:val="007B5E7D"/>
    <w:rsid w:val="007B5FFA"/>
    <w:rsid w:val="007B60C9"/>
    <w:rsid w:val="007B6424"/>
    <w:rsid w:val="007B6545"/>
    <w:rsid w:val="007B6611"/>
    <w:rsid w:val="007B67CA"/>
    <w:rsid w:val="007B6854"/>
    <w:rsid w:val="007B72C1"/>
    <w:rsid w:val="007B765D"/>
    <w:rsid w:val="007B7740"/>
    <w:rsid w:val="007B7999"/>
    <w:rsid w:val="007B7C5D"/>
    <w:rsid w:val="007C00DC"/>
    <w:rsid w:val="007C061A"/>
    <w:rsid w:val="007C06A1"/>
    <w:rsid w:val="007C11B0"/>
    <w:rsid w:val="007C1206"/>
    <w:rsid w:val="007C17CA"/>
    <w:rsid w:val="007C1BD0"/>
    <w:rsid w:val="007C221A"/>
    <w:rsid w:val="007C22CB"/>
    <w:rsid w:val="007C255C"/>
    <w:rsid w:val="007C2D2E"/>
    <w:rsid w:val="007C309E"/>
    <w:rsid w:val="007C3125"/>
    <w:rsid w:val="007C35E2"/>
    <w:rsid w:val="007C3673"/>
    <w:rsid w:val="007C36BD"/>
    <w:rsid w:val="007C3F12"/>
    <w:rsid w:val="007C4596"/>
    <w:rsid w:val="007C4628"/>
    <w:rsid w:val="007C4CAE"/>
    <w:rsid w:val="007C4E40"/>
    <w:rsid w:val="007C5003"/>
    <w:rsid w:val="007C517B"/>
    <w:rsid w:val="007C52C9"/>
    <w:rsid w:val="007C53C7"/>
    <w:rsid w:val="007C579D"/>
    <w:rsid w:val="007C594C"/>
    <w:rsid w:val="007C5BEE"/>
    <w:rsid w:val="007C5DD5"/>
    <w:rsid w:val="007C5E60"/>
    <w:rsid w:val="007C60C3"/>
    <w:rsid w:val="007C63A2"/>
    <w:rsid w:val="007C68A3"/>
    <w:rsid w:val="007C6D1A"/>
    <w:rsid w:val="007C6D20"/>
    <w:rsid w:val="007C6DD2"/>
    <w:rsid w:val="007C6FF8"/>
    <w:rsid w:val="007C70F8"/>
    <w:rsid w:val="007C74F5"/>
    <w:rsid w:val="007C75C4"/>
    <w:rsid w:val="007C7951"/>
    <w:rsid w:val="007C7BA2"/>
    <w:rsid w:val="007D0045"/>
    <w:rsid w:val="007D00D0"/>
    <w:rsid w:val="007D0113"/>
    <w:rsid w:val="007D037A"/>
    <w:rsid w:val="007D07E3"/>
    <w:rsid w:val="007D12EC"/>
    <w:rsid w:val="007D15A9"/>
    <w:rsid w:val="007D179F"/>
    <w:rsid w:val="007D2004"/>
    <w:rsid w:val="007D23EE"/>
    <w:rsid w:val="007D2D34"/>
    <w:rsid w:val="007D2F5E"/>
    <w:rsid w:val="007D31D9"/>
    <w:rsid w:val="007D3675"/>
    <w:rsid w:val="007D37D9"/>
    <w:rsid w:val="007D3A09"/>
    <w:rsid w:val="007D3B43"/>
    <w:rsid w:val="007D41AF"/>
    <w:rsid w:val="007D48DA"/>
    <w:rsid w:val="007D499F"/>
    <w:rsid w:val="007D508A"/>
    <w:rsid w:val="007D53D8"/>
    <w:rsid w:val="007D53E5"/>
    <w:rsid w:val="007D564F"/>
    <w:rsid w:val="007D57BA"/>
    <w:rsid w:val="007D5A77"/>
    <w:rsid w:val="007D5D38"/>
    <w:rsid w:val="007D5FAC"/>
    <w:rsid w:val="007D63A9"/>
    <w:rsid w:val="007D640D"/>
    <w:rsid w:val="007D64EC"/>
    <w:rsid w:val="007D651F"/>
    <w:rsid w:val="007D6748"/>
    <w:rsid w:val="007D6837"/>
    <w:rsid w:val="007D77AD"/>
    <w:rsid w:val="007D7A1D"/>
    <w:rsid w:val="007D7FFE"/>
    <w:rsid w:val="007E00A4"/>
    <w:rsid w:val="007E0135"/>
    <w:rsid w:val="007E0167"/>
    <w:rsid w:val="007E0401"/>
    <w:rsid w:val="007E0425"/>
    <w:rsid w:val="007E1933"/>
    <w:rsid w:val="007E223F"/>
    <w:rsid w:val="007E276E"/>
    <w:rsid w:val="007E3B5D"/>
    <w:rsid w:val="007E3C0B"/>
    <w:rsid w:val="007E3E5D"/>
    <w:rsid w:val="007E40A1"/>
    <w:rsid w:val="007E4132"/>
    <w:rsid w:val="007E475E"/>
    <w:rsid w:val="007E48A6"/>
    <w:rsid w:val="007E49FB"/>
    <w:rsid w:val="007E4EBA"/>
    <w:rsid w:val="007E56DD"/>
    <w:rsid w:val="007E57F6"/>
    <w:rsid w:val="007E597A"/>
    <w:rsid w:val="007E5CFB"/>
    <w:rsid w:val="007E5D2D"/>
    <w:rsid w:val="007E5D3D"/>
    <w:rsid w:val="007E5E8D"/>
    <w:rsid w:val="007E5F93"/>
    <w:rsid w:val="007E630F"/>
    <w:rsid w:val="007E6728"/>
    <w:rsid w:val="007E681D"/>
    <w:rsid w:val="007E6BC8"/>
    <w:rsid w:val="007E6DA3"/>
    <w:rsid w:val="007E6EFD"/>
    <w:rsid w:val="007E7467"/>
    <w:rsid w:val="007E7894"/>
    <w:rsid w:val="007E7DBD"/>
    <w:rsid w:val="007F00F0"/>
    <w:rsid w:val="007F06E6"/>
    <w:rsid w:val="007F0887"/>
    <w:rsid w:val="007F0AC6"/>
    <w:rsid w:val="007F0B0F"/>
    <w:rsid w:val="007F0DAD"/>
    <w:rsid w:val="007F1179"/>
    <w:rsid w:val="007F1319"/>
    <w:rsid w:val="007F1541"/>
    <w:rsid w:val="007F191B"/>
    <w:rsid w:val="007F1ACC"/>
    <w:rsid w:val="007F1B11"/>
    <w:rsid w:val="007F1C1B"/>
    <w:rsid w:val="007F1EDB"/>
    <w:rsid w:val="007F23E6"/>
    <w:rsid w:val="007F2A88"/>
    <w:rsid w:val="007F2E8D"/>
    <w:rsid w:val="007F3ED8"/>
    <w:rsid w:val="007F3FAE"/>
    <w:rsid w:val="007F40B1"/>
    <w:rsid w:val="007F4367"/>
    <w:rsid w:val="007F4CF4"/>
    <w:rsid w:val="007F4CFB"/>
    <w:rsid w:val="007F4FC8"/>
    <w:rsid w:val="007F5C91"/>
    <w:rsid w:val="007F604B"/>
    <w:rsid w:val="007F627B"/>
    <w:rsid w:val="007F6420"/>
    <w:rsid w:val="007F6623"/>
    <w:rsid w:val="007F6929"/>
    <w:rsid w:val="007F6B50"/>
    <w:rsid w:val="007F6D6C"/>
    <w:rsid w:val="007F706F"/>
    <w:rsid w:val="007F7377"/>
    <w:rsid w:val="007F74DF"/>
    <w:rsid w:val="007F77C0"/>
    <w:rsid w:val="007F7BBD"/>
    <w:rsid w:val="007F7CFF"/>
    <w:rsid w:val="008003C1"/>
    <w:rsid w:val="00800435"/>
    <w:rsid w:val="0080056A"/>
    <w:rsid w:val="0080065F"/>
    <w:rsid w:val="008008BB"/>
    <w:rsid w:val="008008D2"/>
    <w:rsid w:val="00800B92"/>
    <w:rsid w:val="00800CA5"/>
    <w:rsid w:val="00800CB9"/>
    <w:rsid w:val="0080100B"/>
    <w:rsid w:val="0080134C"/>
    <w:rsid w:val="0080147D"/>
    <w:rsid w:val="008015DA"/>
    <w:rsid w:val="0080179E"/>
    <w:rsid w:val="00801AAA"/>
    <w:rsid w:val="00801CA8"/>
    <w:rsid w:val="00801D87"/>
    <w:rsid w:val="00801E9A"/>
    <w:rsid w:val="00802287"/>
    <w:rsid w:val="0080235E"/>
    <w:rsid w:val="008024E3"/>
    <w:rsid w:val="008025B5"/>
    <w:rsid w:val="00802B1C"/>
    <w:rsid w:val="00802B4C"/>
    <w:rsid w:val="00802ED8"/>
    <w:rsid w:val="0080338D"/>
    <w:rsid w:val="00803393"/>
    <w:rsid w:val="008034C2"/>
    <w:rsid w:val="00803577"/>
    <w:rsid w:val="00803DDC"/>
    <w:rsid w:val="00803E93"/>
    <w:rsid w:val="00803FF8"/>
    <w:rsid w:val="0080445F"/>
    <w:rsid w:val="008049E3"/>
    <w:rsid w:val="00804CA6"/>
    <w:rsid w:val="00804F70"/>
    <w:rsid w:val="00804F8C"/>
    <w:rsid w:val="00804FED"/>
    <w:rsid w:val="0080524D"/>
    <w:rsid w:val="00805274"/>
    <w:rsid w:val="0080562F"/>
    <w:rsid w:val="008058C4"/>
    <w:rsid w:val="00805CB1"/>
    <w:rsid w:val="00805EBD"/>
    <w:rsid w:val="00805F59"/>
    <w:rsid w:val="00805FB5"/>
    <w:rsid w:val="0080644E"/>
    <w:rsid w:val="008066DD"/>
    <w:rsid w:val="0080713C"/>
    <w:rsid w:val="00807367"/>
    <w:rsid w:val="008101E6"/>
    <w:rsid w:val="0081023F"/>
    <w:rsid w:val="008104D3"/>
    <w:rsid w:val="00810659"/>
    <w:rsid w:val="00810696"/>
    <w:rsid w:val="00810BA6"/>
    <w:rsid w:val="00810DAC"/>
    <w:rsid w:val="00810E2B"/>
    <w:rsid w:val="00810F56"/>
    <w:rsid w:val="00810FF9"/>
    <w:rsid w:val="008114A0"/>
    <w:rsid w:val="00811743"/>
    <w:rsid w:val="0081187E"/>
    <w:rsid w:val="00812854"/>
    <w:rsid w:val="00812D83"/>
    <w:rsid w:val="00812D88"/>
    <w:rsid w:val="00812E51"/>
    <w:rsid w:val="00813D6F"/>
    <w:rsid w:val="00814529"/>
    <w:rsid w:val="008145CE"/>
    <w:rsid w:val="00814C8C"/>
    <w:rsid w:val="00814CB5"/>
    <w:rsid w:val="0081531C"/>
    <w:rsid w:val="00815513"/>
    <w:rsid w:val="00815744"/>
    <w:rsid w:val="008157D5"/>
    <w:rsid w:val="00815BBA"/>
    <w:rsid w:val="00815C57"/>
    <w:rsid w:val="00815CF9"/>
    <w:rsid w:val="008162DB"/>
    <w:rsid w:val="00816396"/>
    <w:rsid w:val="008163E4"/>
    <w:rsid w:val="0081645A"/>
    <w:rsid w:val="008165B5"/>
    <w:rsid w:val="0081676E"/>
    <w:rsid w:val="00816C09"/>
    <w:rsid w:val="008171C3"/>
    <w:rsid w:val="00817292"/>
    <w:rsid w:val="008172A3"/>
    <w:rsid w:val="0081764D"/>
    <w:rsid w:val="0081778F"/>
    <w:rsid w:val="00820134"/>
    <w:rsid w:val="00820415"/>
    <w:rsid w:val="008204F0"/>
    <w:rsid w:val="008204F9"/>
    <w:rsid w:val="00820949"/>
    <w:rsid w:val="008209CA"/>
    <w:rsid w:val="00820C79"/>
    <w:rsid w:val="00820DDE"/>
    <w:rsid w:val="0082136E"/>
    <w:rsid w:val="0082137E"/>
    <w:rsid w:val="008217E2"/>
    <w:rsid w:val="00821EF8"/>
    <w:rsid w:val="00821F54"/>
    <w:rsid w:val="0082216E"/>
    <w:rsid w:val="0082235F"/>
    <w:rsid w:val="0082238C"/>
    <w:rsid w:val="00822AC4"/>
    <w:rsid w:val="00822AD3"/>
    <w:rsid w:val="00822DFA"/>
    <w:rsid w:val="00823042"/>
    <w:rsid w:val="00823249"/>
    <w:rsid w:val="0082327F"/>
    <w:rsid w:val="008235B4"/>
    <w:rsid w:val="00823A3B"/>
    <w:rsid w:val="00823C00"/>
    <w:rsid w:val="00823C54"/>
    <w:rsid w:val="00823DCC"/>
    <w:rsid w:val="00823DFA"/>
    <w:rsid w:val="0082466E"/>
    <w:rsid w:val="00824A44"/>
    <w:rsid w:val="00824E4B"/>
    <w:rsid w:val="00825207"/>
    <w:rsid w:val="008254E9"/>
    <w:rsid w:val="008255B4"/>
    <w:rsid w:val="008260F7"/>
    <w:rsid w:val="00826446"/>
    <w:rsid w:val="0082673F"/>
    <w:rsid w:val="00826923"/>
    <w:rsid w:val="00826C6A"/>
    <w:rsid w:val="00826EC2"/>
    <w:rsid w:val="008270DC"/>
    <w:rsid w:val="00827524"/>
    <w:rsid w:val="008275AA"/>
    <w:rsid w:val="00827849"/>
    <w:rsid w:val="00827939"/>
    <w:rsid w:val="008279A3"/>
    <w:rsid w:val="00827BC7"/>
    <w:rsid w:val="00827CE7"/>
    <w:rsid w:val="0083074E"/>
    <w:rsid w:val="008307CB"/>
    <w:rsid w:val="00830856"/>
    <w:rsid w:val="00830EBB"/>
    <w:rsid w:val="00831072"/>
    <w:rsid w:val="00831146"/>
    <w:rsid w:val="008322CE"/>
    <w:rsid w:val="008325A6"/>
    <w:rsid w:val="00832830"/>
    <w:rsid w:val="00832AB7"/>
    <w:rsid w:val="00832CA4"/>
    <w:rsid w:val="00832E33"/>
    <w:rsid w:val="00832FE5"/>
    <w:rsid w:val="008330A1"/>
    <w:rsid w:val="008336D2"/>
    <w:rsid w:val="008339A9"/>
    <w:rsid w:val="008343BD"/>
    <w:rsid w:val="0083453B"/>
    <w:rsid w:val="00834737"/>
    <w:rsid w:val="008348A6"/>
    <w:rsid w:val="00834A55"/>
    <w:rsid w:val="00834FA0"/>
    <w:rsid w:val="00834FAF"/>
    <w:rsid w:val="00835377"/>
    <w:rsid w:val="00835618"/>
    <w:rsid w:val="00835D01"/>
    <w:rsid w:val="00835EDB"/>
    <w:rsid w:val="0083615F"/>
    <w:rsid w:val="00836744"/>
    <w:rsid w:val="00836758"/>
    <w:rsid w:val="008367AE"/>
    <w:rsid w:val="00836882"/>
    <w:rsid w:val="008369E0"/>
    <w:rsid w:val="00837025"/>
    <w:rsid w:val="008376C9"/>
    <w:rsid w:val="00837927"/>
    <w:rsid w:val="008379BF"/>
    <w:rsid w:val="00837A3A"/>
    <w:rsid w:val="008400FA"/>
    <w:rsid w:val="00840299"/>
    <w:rsid w:val="00840790"/>
    <w:rsid w:val="0084079D"/>
    <w:rsid w:val="00840CE0"/>
    <w:rsid w:val="00840D49"/>
    <w:rsid w:val="00840F38"/>
    <w:rsid w:val="00841B9B"/>
    <w:rsid w:val="00842165"/>
    <w:rsid w:val="008424D8"/>
    <w:rsid w:val="008426C2"/>
    <w:rsid w:val="0084294C"/>
    <w:rsid w:val="00842CA2"/>
    <w:rsid w:val="00842E4F"/>
    <w:rsid w:val="00843058"/>
    <w:rsid w:val="008438D8"/>
    <w:rsid w:val="00843930"/>
    <w:rsid w:val="00843E64"/>
    <w:rsid w:val="00843FE9"/>
    <w:rsid w:val="00844050"/>
    <w:rsid w:val="00844053"/>
    <w:rsid w:val="00844183"/>
    <w:rsid w:val="008447F3"/>
    <w:rsid w:val="0084493C"/>
    <w:rsid w:val="00844D97"/>
    <w:rsid w:val="008455A6"/>
    <w:rsid w:val="00845AEE"/>
    <w:rsid w:val="00845AF6"/>
    <w:rsid w:val="00845D10"/>
    <w:rsid w:val="00846440"/>
    <w:rsid w:val="00846F54"/>
    <w:rsid w:val="008470BC"/>
    <w:rsid w:val="00847189"/>
    <w:rsid w:val="0084741A"/>
    <w:rsid w:val="00847764"/>
    <w:rsid w:val="00847814"/>
    <w:rsid w:val="00847843"/>
    <w:rsid w:val="008479D4"/>
    <w:rsid w:val="00847A12"/>
    <w:rsid w:val="00847A42"/>
    <w:rsid w:val="00847B17"/>
    <w:rsid w:val="00850102"/>
    <w:rsid w:val="008504C0"/>
    <w:rsid w:val="0085069A"/>
    <w:rsid w:val="0085075D"/>
    <w:rsid w:val="00850AFE"/>
    <w:rsid w:val="00850BF9"/>
    <w:rsid w:val="00850C92"/>
    <w:rsid w:val="00850EFF"/>
    <w:rsid w:val="0085100B"/>
    <w:rsid w:val="0085148B"/>
    <w:rsid w:val="008514BA"/>
    <w:rsid w:val="0085168E"/>
    <w:rsid w:val="00851CD1"/>
    <w:rsid w:val="00851D8F"/>
    <w:rsid w:val="00851FA6"/>
    <w:rsid w:val="00852027"/>
    <w:rsid w:val="00852711"/>
    <w:rsid w:val="00852863"/>
    <w:rsid w:val="0085299C"/>
    <w:rsid w:val="00852B6F"/>
    <w:rsid w:val="00852CBF"/>
    <w:rsid w:val="00853346"/>
    <w:rsid w:val="008533BB"/>
    <w:rsid w:val="00853437"/>
    <w:rsid w:val="00853750"/>
    <w:rsid w:val="008538CA"/>
    <w:rsid w:val="008540D5"/>
    <w:rsid w:val="0085459C"/>
    <w:rsid w:val="008547CE"/>
    <w:rsid w:val="00854B55"/>
    <w:rsid w:val="00854F77"/>
    <w:rsid w:val="00854F88"/>
    <w:rsid w:val="00855117"/>
    <w:rsid w:val="0085529C"/>
    <w:rsid w:val="0085534C"/>
    <w:rsid w:val="0085566D"/>
    <w:rsid w:val="00855CD7"/>
    <w:rsid w:val="00856130"/>
    <w:rsid w:val="008561A7"/>
    <w:rsid w:val="00856203"/>
    <w:rsid w:val="0085625D"/>
    <w:rsid w:val="008563A9"/>
    <w:rsid w:val="008566B2"/>
    <w:rsid w:val="00856821"/>
    <w:rsid w:val="00856ADE"/>
    <w:rsid w:val="00856C77"/>
    <w:rsid w:val="0085770E"/>
    <w:rsid w:val="00857A4E"/>
    <w:rsid w:val="00857D4F"/>
    <w:rsid w:val="00857E04"/>
    <w:rsid w:val="00857F38"/>
    <w:rsid w:val="00860327"/>
    <w:rsid w:val="00860700"/>
    <w:rsid w:val="00860701"/>
    <w:rsid w:val="00860BB5"/>
    <w:rsid w:val="00860E5B"/>
    <w:rsid w:val="00860EDF"/>
    <w:rsid w:val="0086113C"/>
    <w:rsid w:val="00861443"/>
    <w:rsid w:val="00861747"/>
    <w:rsid w:val="0086175D"/>
    <w:rsid w:val="00861A78"/>
    <w:rsid w:val="00861B71"/>
    <w:rsid w:val="00861C9F"/>
    <w:rsid w:val="00861E53"/>
    <w:rsid w:val="00862036"/>
    <w:rsid w:val="008620B3"/>
    <w:rsid w:val="00862410"/>
    <w:rsid w:val="008627AE"/>
    <w:rsid w:val="008629FC"/>
    <w:rsid w:val="00862B02"/>
    <w:rsid w:val="00862DD5"/>
    <w:rsid w:val="00862EAD"/>
    <w:rsid w:val="00863669"/>
    <w:rsid w:val="00863712"/>
    <w:rsid w:val="00863868"/>
    <w:rsid w:val="008638CE"/>
    <w:rsid w:val="00863BEC"/>
    <w:rsid w:val="00863D38"/>
    <w:rsid w:val="00863D8D"/>
    <w:rsid w:val="008652C7"/>
    <w:rsid w:val="00865B23"/>
    <w:rsid w:val="00865B63"/>
    <w:rsid w:val="00865D95"/>
    <w:rsid w:val="00865EDC"/>
    <w:rsid w:val="008661DC"/>
    <w:rsid w:val="00866332"/>
    <w:rsid w:val="00866A82"/>
    <w:rsid w:val="00866F94"/>
    <w:rsid w:val="00867287"/>
    <w:rsid w:val="00867511"/>
    <w:rsid w:val="00867638"/>
    <w:rsid w:val="00867683"/>
    <w:rsid w:val="008679B4"/>
    <w:rsid w:val="00867C81"/>
    <w:rsid w:val="0087014D"/>
    <w:rsid w:val="008705A4"/>
    <w:rsid w:val="00870813"/>
    <w:rsid w:val="00870B15"/>
    <w:rsid w:val="00870E15"/>
    <w:rsid w:val="00871533"/>
    <w:rsid w:val="008716FC"/>
    <w:rsid w:val="0087202B"/>
    <w:rsid w:val="00872050"/>
    <w:rsid w:val="008726AD"/>
    <w:rsid w:val="00872792"/>
    <w:rsid w:val="00872A19"/>
    <w:rsid w:val="00872AC8"/>
    <w:rsid w:val="00872CDB"/>
    <w:rsid w:val="00873793"/>
    <w:rsid w:val="008739E9"/>
    <w:rsid w:val="008739EC"/>
    <w:rsid w:val="00873AE8"/>
    <w:rsid w:val="00873DA4"/>
    <w:rsid w:val="0087426A"/>
    <w:rsid w:val="00874520"/>
    <w:rsid w:val="00874533"/>
    <w:rsid w:val="008750FB"/>
    <w:rsid w:val="00875396"/>
    <w:rsid w:val="008753CE"/>
    <w:rsid w:val="0087560F"/>
    <w:rsid w:val="00875E1A"/>
    <w:rsid w:val="00875F82"/>
    <w:rsid w:val="00875FDD"/>
    <w:rsid w:val="00876014"/>
    <w:rsid w:val="008760E3"/>
    <w:rsid w:val="008762F6"/>
    <w:rsid w:val="00876414"/>
    <w:rsid w:val="00876954"/>
    <w:rsid w:val="00876A2A"/>
    <w:rsid w:val="00876D1A"/>
    <w:rsid w:val="00876D42"/>
    <w:rsid w:val="00876D49"/>
    <w:rsid w:val="00876D70"/>
    <w:rsid w:val="00876EE2"/>
    <w:rsid w:val="008773A7"/>
    <w:rsid w:val="00877A1E"/>
    <w:rsid w:val="00877B45"/>
    <w:rsid w:val="00877D5D"/>
    <w:rsid w:val="00877F16"/>
    <w:rsid w:val="00880279"/>
    <w:rsid w:val="0088038E"/>
    <w:rsid w:val="008803E5"/>
    <w:rsid w:val="008804DB"/>
    <w:rsid w:val="00880574"/>
    <w:rsid w:val="00880631"/>
    <w:rsid w:val="0088081C"/>
    <w:rsid w:val="00880FB1"/>
    <w:rsid w:val="00880FBC"/>
    <w:rsid w:val="00881104"/>
    <w:rsid w:val="00881326"/>
    <w:rsid w:val="00881420"/>
    <w:rsid w:val="008816A3"/>
    <w:rsid w:val="00881BF1"/>
    <w:rsid w:val="00881CAF"/>
    <w:rsid w:val="00881D24"/>
    <w:rsid w:val="00881DE0"/>
    <w:rsid w:val="00881EE0"/>
    <w:rsid w:val="00881F55"/>
    <w:rsid w:val="00882308"/>
    <w:rsid w:val="00882620"/>
    <w:rsid w:val="008826CC"/>
    <w:rsid w:val="00882770"/>
    <w:rsid w:val="0088336D"/>
    <w:rsid w:val="008837DE"/>
    <w:rsid w:val="00883B99"/>
    <w:rsid w:val="00883F51"/>
    <w:rsid w:val="00884142"/>
    <w:rsid w:val="0088473E"/>
    <w:rsid w:val="008847CB"/>
    <w:rsid w:val="008849A7"/>
    <w:rsid w:val="00884C16"/>
    <w:rsid w:val="00884C46"/>
    <w:rsid w:val="00884E7E"/>
    <w:rsid w:val="0088502A"/>
    <w:rsid w:val="008852FA"/>
    <w:rsid w:val="00885532"/>
    <w:rsid w:val="008858B7"/>
    <w:rsid w:val="00885A40"/>
    <w:rsid w:val="00885C02"/>
    <w:rsid w:val="00885CCC"/>
    <w:rsid w:val="00885CD9"/>
    <w:rsid w:val="00885CF2"/>
    <w:rsid w:val="00885F3E"/>
    <w:rsid w:val="0088627D"/>
    <w:rsid w:val="008862B4"/>
    <w:rsid w:val="0088647B"/>
    <w:rsid w:val="00886545"/>
    <w:rsid w:val="008866B2"/>
    <w:rsid w:val="00887029"/>
    <w:rsid w:val="0088723D"/>
    <w:rsid w:val="008872F7"/>
    <w:rsid w:val="008875E7"/>
    <w:rsid w:val="00887803"/>
    <w:rsid w:val="00887813"/>
    <w:rsid w:val="00890023"/>
    <w:rsid w:val="00890658"/>
    <w:rsid w:val="00890BFC"/>
    <w:rsid w:val="00890D73"/>
    <w:rsid w:val="00890E70"/>
    <w:rsid w:val="00890F77"/>
    <w:rsid w:val="008915B6"/>
    <w:rsid w:val="00891762"/>
    <w:rsid w:val="008919DE"/>
    <w:rsid w:val="00891F77"/>
    <w:rsid w:val="008920D2"/>
    <w:rsid w:val="0089216E"/>
    <w:rsid w:val="00892FBB"/>
    <w:rsid w:val="00892FD1"/>
    <w:rsid w:val="00893732"/>
    <w:rsid w:val="0089395A"/>
    <w:rsid w:val="00893CF8"/>
    <w:rsid w:val="00893E87"/>
    <w:rsid w:val="00894596"/>
    <w:rsid w:val="00894A6F"/>
    <w:rsid w:val="00894AE7"/>
    <w:rsid w:val="0089582F"/>
    <w:rsid w:val="00895AA0"/>
    <w:rsid w:val="00895B89"/>
    <w:rsid w:val="00895D9F"/>
    <w:rsid w:val="00895E68"/>
    <w:rsid w:val="008960FD"/>
    <w:rsid w:val="00896217"/>
    <w:rsid w:val="00896544"/>
    <w:rsid w:val="00896718"/>
    <w:rsid w:val="00896B8E"/>
    <w:rsid w:val="00897345"/>
    <w:rsid w:val="00897350"/>
    <w:rsid w:val="008A0A81"/>
    <w:rsid w:val="008A0BA8"/>
    <w:rsid w:val="008A0D8E"/>
    <w:rsid w:val="008A0E37"/>
    <w:rsid w:val="008A138D"/>
    <w:rsid w:val="008A13AF"/>
    <w:rsid w:val="008A160F"/>
    <w:rsid w:val="008A16E0"/>
    <w:rsid w:val="008A1745"/>
    <w:rsid w:val="008A1783"/>
    <w:rsid w:val="008A21FE"/>
    <w:rsid w:val="008A24A3"/>
    <w:rsid w:val="008A2863"/>
    <w:rsid w:val="008A292F"/>
    <w:rsid w:val="008A2B72"/>
    <w:rsid w:val="008A2BC9"/>
    <w:rsid w:val="008A2C45"/>
    <w:rsid w:val="008A2F85"/>
    <w:rsid w:val="008A3088"/>
    <w:rsid w:val="008A4378"/>
    <w:rsid w:val="008A44AA"/>
    <w:rsid w:val="008A452B"/>
    <w:rsid w:val="008A4BFA"/>
    <w:rsid w:val="008A4C3B"/>
    <w:rsid w:val="008A4E40"/>
    <w:rsid w:val="008A5372"/>
    <w:rsid w:val="008A56C5"/>
    <w:rsid w:val="008A5B02"/>
    <w:rsid w:val="008A5C64"/>
    <w:rsid w:val="008A6072"/>
    <w:rsid w:val="008A60C1"/>
    <w:rsid w:val="008A61F8"/>
    <w:rsid w:val="008A6482"/>
    <w:rsid w:val="008A6508"/>
    <w:rsid w:val="008A6515"/>
    <w:rsid w:val="008A6985"/>
    <w:rsid w:val="008A69A5"/>
    <w:rsid w:val="008A6CFB"/>
    <w:rsid w:val="008A6D35"/>
    <w:rsid w:val="008A6FAE"/>
    <w:rsid w:val="008A701B"/>
    <w:rsid w:val="008A7130"/>
    <w:rsid w:val="008A72D0"/>
    <w:rsid w:val="008A76A3"/>
    <w:rsid w:val="008A76EF"/>
    <w:rsid w:val="008A7739"/>
    <w:rsid w:val="008A7C59"/>
    <w:rsid w:val="008A7E66"/>
    <w:rsid w:val="008B03E3"/>
    <w:rsid w:val="008B0657"/>
    <w:rsid w:val="008B068D"/>
    <w:rsid w:val="008B0922"/>
    <w:rsid w:val="008B0AFB"/>
    <w:rsid w:val="008B0D18"/>
    <w:rsid w:val="008B0D73"/>
    <w:rsid w:val="008B0EF0"/>
    <w:rsid w:val="008B1079"/>
    <w:rsid w:val="008B116D"/>
    <w:rsid w:val="008B1298"/>
    <w:rsid w:val="008B15B1"/>
    <w:rsid w:val="008B18BD"/>
    <w:rsid w:val="008B19A8"/>
    <w:rsid w:val="008B1A54"/>
    <w:rsid w:val="008B1B57"/>
    <w:rsid w:val="008B1C5F"/>
    <w:rsid w:val="008B1CC6"/>
    <w:rsid w:val="008B1D87"/>
    <w:rsid w:val="008B1F8C"/>
    <w:rsid w:val="008B1F99"/>
    <w:rsid w:val="008B1FF8"/>
    <w:rsid w:val="008B239C"/>
    <w:rsid w:val="008B2408"/>
    <w:rsid w:val="008B254F"/>
    <w:rsid w:val="008B2B7B"/>
    <w:rsid w:val="008B2B99"/>
    <w:rsid w:val="008B2F05"/>
    <w:rsid w:val="008B335A"/>
    <w:rsid w:val="008B36A1"/>
    <w:rsid w:val="008B3799"/>
    <w:rsid w:val="008B3D62"/>
    <w:rsid w:val="008B3FEC"/>
    <w:rsid w:val="008B4017"/>
    <w:rsid w:val="008B46D0"/>
    <w:rsid w:val="008B4B13"/>
    <w:rsid w:val="008B4B51"/>
    <w:rsid w:val="008B4F7C"/>
    <w:rsid w:val="008B5381"/>
    <w:rsid w:val="008B53AE"/>
    <w:rsid w:val="008B5DE2"/>
    <w:rsid w:val="008B6420"/>
    <w:rsid w:val="008B6910"/>
    <w:rsid w:val="008B6BA5"/>
    <w:rsid w:val="008B6D35"/>
    <w:rsid w:val="008B6E0A"/>
    <w:rsid w:val="008B6FF6"/>
    <w:rsid w:val="008B77F0"/>
    <w:rsid w:val="008B7887"/>
    <w:rsid w:val="008B7B5A"/>
    <w:rsid w:val="008B7C62"/>
    <w:rsid w:val="008B7FC8"/>
    <w:rsid w:val="008C0065"/>
    <w:rsid w:val="008C0D65"/>
    <w:rsid w:val="008C0DA1"/>
    <w:rsid w:val="008C0F82"/>
    <w:rsid w:val="008C1574"/>
    <w:rsid w:val="008C1577"/>
    <w:rsid w:val="008C1827"/>
    <w:rsid w:val="008C1A04"/>
    <w:rsid w:val="008C1A79"/>
    <w:rsid w:val="008C1FF5"/>
    <w:rsid w:val="008C25A6"/>
    <w:rsid w:val="008C261B"/>
    <w:rsid w:val="008C2C06"/>
    <w:rsid w:val="008C2CB5"/>
    <w:rsid w:val="008C3659"/>
    <w:rsid w:val="008C3924"/>
    <w:rsid w:val="008C3CB9"/>
    <w:rsid w:val="008C435A"/>
    <w:rsid w:val="008C4806"/>
    <w:rsid w:val="008C493D"/>
    <w:rsid w:val="008C4A70"/>
    <w:rsid w:val="008C4E50"/>
    <w:rsid w:val="008C509B"/>
    <w:rsid w:val="008C5134"/>
    <w:rsid w:val="008C52A2"/>
    <w:rsid w:val="008C552A"/>
    <w:rsid w:val="008C5565"/>
    <w:rsid w:val="008C5A97"/>
    <w:rsid w:val="008C5C2A"/>
    <w:rsid w:val="008C6477"/>
    <w:rsid w:val="008C717C"/>
    <w:rsid w:val="008C7216"/>
    <w:rsid w:val="008C7A66"/>
    <w:rsid w:val="008C7D69"/>
    <w:rsid w:val="008C7DB5"/>
    <w:rsid w:val="008C7ECE"/>
    <w:rsid w:val="008D0174"/>
    <w:rsid w:val="008D04BD"/>
    <w:rsid w:val="008D0563"/>
    <w:rsid w:val="008D0965"/>
    <w:rsid w:val="008D0EB7"/>
    <w:rsid w:val="008D11B9"/>
    <w:rsid w:val="008D13CF"/>
    <w:rsid w:val="008D13F7"/>
    <w:rsid w:val="008D18AD"/>
    <w:rsid w:val="008D2141"/>
    <w:rsid w:val="008D2159"/>
    <w:rsid w:val="008D2248"/>
    <w:rsid w:val="008D273B"/>
    <w:rsid w:val="008D28EE"/>
    <w:rsid w:val="008D2D01"/>
    <w:rsid w:val="008D30E0"/>
    <w:rsid w:val="008D319C"/>
    <w:rsid w:val="008D330D"/>
    <w:rsid w:val="008D33A1"/>
    <w:rsid w:val="008D393A"/>
    <w:rsid w:val="008D3A30"/>
    <w:rsid w:val="008D3BAC"/>
    <w:rsid w:val="008D40D1"/>
    <w:rsid w:val="008D4422"/>
    <w:rsid w:val="008D44A6"/>
    <w:rsid w:val="008D48EE"/>
    <w:rsid w:val="008D4D22"/>
    <w:rsid w:val="008D579B"/>
    <w:rsid w:val="008D5C21"/>
    <w:rsid w:val="008D5FD3"/>
    <w:rsid w:val="008D6ADD"/>
    <w:rsid w:val="008D6AE8"/>
    <w:rsid w:val="008D73DC"/>
    <w:rsid w:val="008D7733"/>
    <w:rsid w:val="008D7C6A"/>
    <w:rsid w:val="008D7E07"/>
    <w:rsid w:val="008D7E26"/>
    <w:rsid w:val="008E00AF"/>
    <w:rsid w:val="008E036A"/>
    <w:rsid w:val="008E059C"/>
    <w:rsid w:val="008E066D"/>
    <w:rsid w:val="008E0CB4"/>
    <w:rsid w:val="008E0E38"/>
    <w:rsid w:val="008E1135"/>
    <w:rsid w:val="008E11CA"/>
    <w:rsid w:val="008E1361"/>
    <w:rsid w:val="008E1AAB"/>
    <w:rsid w:val="008E202A"/>
    <w:rsid w:val="008E21C7"/>
    <w:rsid w:val="008E21DB"/>
    <w:rsid w:val="008E276E"/>
    <w:rsid w:val="008E2964"/>
    <w:rsid w:val="008E2CCC"/>
    <w:rsid w:val="008E30AF"/>
    <w:rsid w:val="008E3148"/>
    <w:rsid w:val="008E327A"/>
    <w:rsid w:val="008E385D"/>
    <w:rsid w:val="008E3B95"/>
    <w:rsid w:val="008E3C75"/>
    <w:rsid w:val="008E40CD"/>
    <w:rsid w:val="008E4207"/>
    <w:rsid w:val="008E4275"/>
    <w:rsid w:val="008E43E9"/>
    <w:rsid w:val="008E4505"/>
    <w:rsid w:val="008E47E8"/>
    <w:rsid w:val="008E48D7"/>
    <w:rsid w:val="008E4BAA"/>
    <w:rsid w:val="008E4C82"/>
    <w:rsid w:val="008E4FDD"/>
    <w:rsid w:val="008E575E"/>
    <w:rsid w:val="008E59F2"/>
    <w:rsid w:val="008E5A92"/>
    <w:rsid w:val="008E5EBB"/>
    <w:rsid w:val="008E6158"/>
    <w:rsid w:val="008E6843"/>
    <w:rsid w:val="008E691B"/>
    <w:rsid w:val="008E69B1"/>
    <w:rsid w:val="008E6C07"/>
    <w:rsid w:val="008E74AD"/>
    <w:rsid w:val="008E75E3"/>
    <w:rsid w:val="008E76B4"/>
    <w:rsid w:val="008E7D6E"/>
    <w:rsid w:val="008E7DBE"/>
    <w:rsid w:val="008F01F8"/>
    <w:rsid w:val="008F04A3"/>
    <w:rsid w:val="008F0C45"/>
    <w:rsid w:val="008F0F64"/>
    <w:rsid w:val="008F14DE"/>
    <w:rsid w:val="008F152F"/>
    <w:rsid w:val="008F1656"/>
    <w:rsid w:val="008F1772"/>
    <w:rsid w:val="008F22FB"/>
    <w:rsid w:val="008F24A5"/>
    <w:rsid w:val="008F253D"/>
    <w:rsid w:val="008F2919"/>
    <w:rsid w:val="008F2A26"/>
    <w:rsid w:val="008F2AA3"/>
    <w:rsid w:val="008F2D7C"/>
    <w:rsid w:val="008F2D87"/>
    <w:rsid w:val="008F2DA1"/>
    <w:rsid w:val="008F2F4F"/>
    <w:rsid w:val="008F32EE"/>
    <w:rsid w:val="008F380F"/>
    <w:rsid w:val="008F389F"/>
    <w:rsid w:val="008F3AED"/>
    <w:rsid w:val="008F3C4D"/>
    <w:rsid w:val="008F3D3E"/>
    <w:rsid w:val="008F4413"/>
    <w:rsid w:val="008F47DE"/>
    <w:rsid w:val="008F521D"/>
    <w:rsid w:val="008F543E"/>
    <w:rsid w:val="008F58B8"/>
    <w:rsid w:val="008F59A7"/>
    <w:rsid w:val="008F5D03"/>
    <w:rsid w:val="008F6276"/>
    <w:rsid w:val="008F687E"/>
    <w:rsid w:val="008F6908"/>
    <w:rsid w:val="008F697F"/>
    <w:rsid w:val="008F6A3D"/>
    <w:rsid w:val="008F6C43"/>
    <w:rsid w:val="008F719E"/>
    <w:rsid w:val="008F75B4"/>
    <w:rsid w:val="008F766E"/>
    <w:rsid w:val="008F7769"/>
    <w:rsid w:val="008F7812"/>
    <w:rsid w:val="008F7D1D"/>
    <w:rsid w:val="0090030F"/>
    <w:rsid w:val="00900716"/>
    <w:rsid w:val="009014CA"/>
    <w:rsid w:val="0090158B"/>
    <w:rsid w:val="00901C2B"/>
    <w:rsid w:val="00901D77"/>
    <w:rsid w:val="00901DEC"/>
    <w:rsid w:val="00902C02"/>
    <w:rsid w:val="00902C75"/>
    <w:rsid w:val="00902CE0"/>
    <w:rsid w:val="00903121"/>
    <w:rsid w:val="009032CB"/>
    <w:rsid w:val="00903348"/>
    <w:rsid w:val="009038D6"/>
    <w:rsid w:val="00903E31"/>
    <w:rsid w:val="009040A5"/>
    <w:rsid w:val="0090417B"/>
    <w:rsid w:val="0090432A"/>
    <w:rsid w:val="00904339"/>
    <w:rsid w:val="0090464E"/>
    <w:rsid w:val="0090489D"/>
    <w:rsid w:val="009048EA"/>
    <w:rsid w:val="0090496C"/>
    <w:rsid w:val="00904BC3"/>
    <w:rsid w:val="00904CF5"/>
    <w:rsid w:val="00904D9A"/>
    <w:rsid w:val="00904F3C"/>
    <w:rsid w:val="00905330"/>
    <w:rsid w:val="009054C9"/>
    <w:rsid w:val="0090582A"/>
    <w:rsid w:val="00905A14"/>
    <w:rsid w:val="00905D74"/>
    <w:rsid w:val="00905DFD"/>
    <w:rsid w:val="009060BD"/>
    <w:rsid w:val="009062DF"/>
    <w:rsid w:val="009066F3"/>
    <w:rsid w:val="009069B2"/>
    <w:rsid w:val="009069B6"/>
    <w:rsid w:val="00906D61"/>
    <w:rsid w:val="00906EB7"/>
    <w:rsid w:val="009072B6"/>
    <w:rsid w:val="00907583"/>
    <w:rsid w:val="0090764D"/>
    <w:rsid w:val="009076AB"/>
    <w:rsid w:val="0090779F"/>
    <w:rsid w:val="00907F4C"/>
    <w:rsid w:val="00907FD9"/>
    <w:rsid w:val="00910441"/>
    <w:rsid w:val="00910AC4"/>
    <w:rsid w:val="00910DCC"/>
    <w:rsid w:val="00910F1B"/>
    <w:rsid w:val="0091118A"/>
    <w:rsid w:val="00911B47"/>
    <w:rsid w:val="00911EF1"/>
    <w:rsid w:val="00912031"/>
    <w:rsid w:val="00912A05"/>
    <w:rsid w:val="00912F1A"/>
    <w:rsid w:val="0091310E"/>
    <w:rsid w:val="0091356D"/>
    <w:rsid w:val="009136D7"/>
    <w:rsid w:val="00913906"/>
    <w:rsid w:val="0091395A"/>
    <w:rsid w:val="009139B3"/>
    <w:rsid w:val="00913C3B"/>
    <w:rsid w:val="00913F24"/>
    <w:rsid w:val="00913FCD"/>
    <w:rsid w:val="00913FFB"/>
    <w:rsid w:val="0091429A"/>
    <w:rsid w:val="009145D9"/>
    <w:rsid w:val="00914793"/>
    <w:rsid w:val="00914BB2"/>
    <w:rsid w:val="00914CEC"/>
    <w:rsid w:val="00914D48"/>
    <w:rsid w:val="00915436"/>
    <w:rsid w:val="00915437"/>
    <w:rsid w:val="00915DC7"/>
    <w:rsid w:val="00915E27"/>
    <w:rsid w:val="009164CB"/>
    <w:rsid w:val="0091694C"/>
    <w:rsid w:val="009169D7"/>
    <w:rsid w:val="009169DB"/>
    <w:rsid w:val="00916C53"/>
    <w:rsid w:val="00916F4B"/>
    <w:rsid w:val="00917756"/>
    <w:rsid w:val="0091777F"/>
    <w:rsid w:val="00917D17"/>
    <w:rsid w:val="00917E34"/>
    <w:rsid w:val="00920136"/>
    <w:rsid w:val="0092048D"/>
    <w:rsid w:val="009205CC"/>
    <w:rsid w:val="0092070A"/>
    <w:rsid w:val="00920B1C"/>
    <w:rsid w:val="00920B76"/>
    <w:rsid w:val="009212B0"/>
    <w:rsid w:val="009217FB"/>
    <w:rsid w:val="00921893"/>
    <w:rsid w:val="009218FD"/>
    <w:rsid w:val="00921A23"/>
    <w:rsid w:val="00921AC2"/>
    <w:rsid w:val="00922899"/>
    <w:rsid w:val="00922A21"/>
    <w:rsid w:val="00922C61"/>
    <w:rsid w:val="00922F2E"/>
    <w:rsid w:val="009233E2"/>
    <w:rsid w:val="0092379E"/>
    <w:rsid w:val="00923F7A"/>
    <w:rsid w:val="00924763"/>
    <w:rsid w:val="00924CB0"/>
    <w:rsid w:val="0092576D"/>
    <w:rsid w:val="009258D5"/>
    <w:rsid w:val="00925B46"/>
    <w:rsid w:val="00925CAA"/>
    <w:rsid w:val="00926377"/>
    <w:rsid w:val="009264C2"/>
    <w:rsid w:val="009265AD"/>
    <w:rsid w:val="00926863"/>
    <w:rsid w:val="00926B7E"/>
    <w:rsid w:val="00926BB5"/>
    <w:rsid w:val="00926E4A"/>
    <w:rsid w:val="00926E7B"/>
    <w:rsid w:val="0092732C"/>
    <w:rsid w:val="00927788"/>
    <w:rsid w:val="009278BE"/>
    <w:rsid w:val="00930320"/>
    <w:rsid w:val="0093059A"/>
    <w:rsid w:val="009306B1"/>
    <w:rsid w:val="009308C7"/>
    <w:rsid w:val="00930942"/>
    <w:rsid w:val="00930A7F"/>
    <w:rsid w:val="00930C42"/>
    <w:rsid w:val="00930E45"/>
    <w:rsid w:val="00930E99"/>
    <w:rsid w:val="0093112F"/>
    <w:rsid w:val="00931BE8"/>
    <w:rsid w:val="00931CE9"/>
    <w:rsid w:val="00932365"/>
    <w:rsid w:val="00932769"/>
    <w:rsid w:val="00932E1A"/>
    <w:rsid w:val="009335FA"/>
    <w:rsid w:val="00933E51"/>
    <w:rsid w:val="0093458E"/>
    <w:rsid w:val="009345F6"/>
    <w:rsid w:val="009348E7"/>
    <w:rsid w:val="00934B7E"/>
    <w:rsid w:val="00935728"/>
    <w:rsid w:val="009357AB"/>
    <w:rsid w:val="00935ED3"/>
    <w:rsid w:val="009373AE"/>
    <w:rsid w:val="009375B7"/>
    <w:rsid w:val="009376F3"/>
    <w:rsid w:val="00937754"/>
    <w:rsid w:val="00937995"/>
    <w:rsid w:val="00937BFE"/>
    <w:rsid w:val="00937F51"/>
    <w:rsid w:val="00937FE0"/>
    <w:rsid w:val="00940A3A"/>
    <w:rsid w:val="009412DC"/>
    <w:rsid w:val="0094131F"/>
    <w:rsid w:val="00941389"/>
    <w:rsid w:val="00941547"/>
    <w:rsid w:val="00941564"/>
    <w:rsid w:val="0094164D"/>
    <w:rsid w:val="009416E7"/>
    <w:rsid w:val="00941D95"/>
    <w:rsid w:val="00941F05"/>
    <w:rsid w:val="00942024"/>
    <w:rsid w:val="009422AC"/>
    <w:rsid w:val="0094244E"/>
    <w:rsid w:val="00942493"/>
    <w:rsid w:val="00942A31"/>
    <w:rsid w:val="00942D10"/>
    <w:rsid w:val="00943F4A"/>
    <w:rsid w:val="00943F64"/>
    <w:rsid w:val="00943FE0"/>
    <w:rsid w:val="00944858"/>
    <w:rsid w:val="00944A38"/>
    <w:rsid w:val="00945C91"/>
    <w:rsid w:val="00945D19"/>
    <w:rsid w:val="00945E17"/>
    <w:rsid w:val="00945F73"/>
    <w:rsid w:val="00946080"/>
    <w:rsid w:val="00946F50"/>
    <w:rsid w:val="00946F8D"/>
    <w:rsid w:val="00946FE5"/>
    <w:rsid w:val="0094718B"/>
    <w:rsid w:val="009472A7"/>
    <w:rsid w:val="00947C45"/>
    <w:rsid w:val="00947C84"/>
    <w:rsid w:val="00947EA9"/>
    <w:rsid w:val="00947F17"/>
    <w:rsid w:val="0095000F"/>
    <w:rsid w:val="0095044B"/>
    <w:rsid w:val="00950C5C"/>
    <w:rsid w:val="0095137A"/>
    <w:rsid w:val="009517BC"/>
    <w:rsid w:val="00951A2A"/>
    <w:rsid w:val="00951EF1"/>
    <w:rsid w:val="00952059"/>
    <w:rsid w:val="0095225B"/>
    <w:rsid w:val="00952491"/>
    <w:rsid w:val="00952F7A"/>
    <w:rsid w:val="0095323A"/>
    <w:rsid w:val="00953434"/>
    <w:rsid w:val="00953483"/>
    <w:rsid w:val="009536B4"/>
    <w:rsid w:val="00953857"/>
    <w:rsid w:val="009538F3"/>
    <w:rsid w:val="00953EEE"/>
    <w:rsid w:val="009545E2"/>
    <w:rsid w:val="00954A71"/>
    <w:rsid w:val="00954ADE"/>
    <w:rsid w:val="00954E8B"/>
    <w:rsid w:val="00954EA0"/>
    <w:rsid w:val="00954EB5"/>
    <w:rsid w:val="00954F9E"/>
    <w:rsid w:val="0095545A"/>
    <w:rsid w:val="009554B2"/>
    <w:rsid w:val="0095572E"/>
    <w:rsid w:val="00955813"/>
    <w:rsid w:val="009558D9"/>
    <w:rsid w:val="0095594A"/>
    <w:rsid w:val="00955CFE"/>
    <w:rsid w:val="00956C62"/>
    <w:rsid w:val="00957159"/>
    <w:rsid w:val="009571C9"/>
    <w:rsid w:val="0095740C"/>
    <w:rsid w:val="00957566"/>
    <w:rsid w:val="009577E0"/>
    <w:rsid w:val="0096030D"/>
    <w:rsid w:val="0096037A"/>
    <w:rsid w:val="009605D3"/>
    <w:rsid w:val="00960900"/>
    <w:rsid w:val="00960910"/>
    <w:rsid w:val="00960D9E"/>
    <w:rsid w:val="009610C4"/>
    <w:rsid w:val="00961298"/>
    <w:rsid w:val="0096145C"/>
    <w:rsid w:val="0096160D"/>
    <w:rsid w:val="009617F1"/>
    <w:rsid w:val="00961851"/>
    <w:rsid w:val="009619AE"/>
    <w:rsid w:val="00961CCA"/>
    <w:rsid w:val="009620F4"/>
    <w:rsid w:val="0096230F"/>
    <w:rsid w:val="009629D1"/>
    <w:rsid w:val="009630BB"/>
    <w:rsid w:val="009632CD"/>
    <w:rsid w:val="00963468"/>
    <w:rsid w:val="0096387E"/>
    <w:rsid w:val="00963937"/>
    <w:rsid w:val="0096395E"/>
    <w:rsid w:val="009640CB"/>
    <w:rsid w:val="0096414D"/>
    <w:rsid w:val="00964390"/>
    <w:rsid w:val="00964BBA"/>
    <w:rsid w:val="00964E58"/>
    <w:rsid w:val="00965468"/>
    <w:rsid w:val="009655BE"/>
    <w:rsid w:val="0096582C"/>
    <w:rsid w:val="00965A26"/>
    <w:rsid w:val="00965BEA"/>
    <w:rsid w:val="00965D1D"/>
    <w:rsid w:val="00966216"/>
    <w:rsid w:val="00966263"/>
    <w:rsid w:val="009664BC"/>
    <w:rsid w:val="00966609"/>
    <w:rsid w:val="0096675F"/>
    <w:rsid w:val="0096687F"/>
    <w:rsid w:val="009669B9"/>
    <w:rsid w:val="00966A6C"/>
    <w:rsid w:val="00966F81"/>
    <w:rsid w:val="00967464"/>
    <w:rsid w:val="0097076F"/>
    <w:rsid w:val="00970AF5"/>
    <w:rsid w:val="00970E5E"/>
    <w:rsid w:val="00971041"/>
    <w:rsid w:val="00971192"/>
    <w:rsid w:val="00971F5F"/>
    <w:rsid w:val="00971F91"/>
    <w:rsid w:val="00972075"/>
    <w:rsid w:val="0097211A"/>
    <w:rsid w:val="009724DA"/>
    <w:rsid w:val="00972836"/>
    <w:rsid w:val="00972C7D"/>
    <w:rsid w:val="00972F5F"/>
    <w:rsid w:val="00972F6C"/>
    <w:rsid w:val="0097310D"/>
    <w:rsid w:val="009736D8"/>
    <w:rsid w:val="00973A59"/>
    <w:rsid w:val="00973D6C"/>
    <w:rsid w:val="00974692"/>
    <w:rsid w:val="00974A90"/>
    <w:rsid w:val="009752C3"/>
    <w:rsid w:val="009752D9"/>
    <w:rsid w:val="009754BF"/>
    <w:rsid w:val="00975853"/>
    <w:rsid w:val="00977061"/>
    <w:rsid w:val="0097716A"/>
    <w:rsid w:val="00977537"/>
    <w:rsid w:val="00977829"/>
    <w:rsid w:val="00977D22"/>
    <w:rsid w:val="00977D2C"/>
    <w:rsid w:val="00977ED5"/>
    <w:rsid w:val="009806E3"/>
    <w:rsid w:val="009808C9"/>
    <w:rsid w:val="009809BF"/>
    <w:rsid w:val="00980B7F"/>
    <w:rsid w:val="00981246"/>
    <w:rsid w:val="009814DB"/>
    <w:rsid w:val="0098186A"/>
    <w:rsid w:val="009819B8"/>
    <w:rsid w:val="00981C57"/>
    <w:rsid w:val="00981D44"/>
    <w:rsid w:val="009829CA"/>
    <w:rsid w:val="0098334B"/>
    <w:rsid w:val="0098337E"/>
    <w:rsid w:val="009835C8"/>
    <w:rsid w:val="009838E9"/>
    <w:rsid w:val="00983ADD"/>
    <w:rsid w:val="00983EB3"/>
    <w:rsid w:val="00984199"/>
    <w:rsid w:val="00984856"/>
    <w:rsid w:val="00984A26"/>
    <w:rsid w:val="00984C90"/>
    <w:rsid w:val="00984CA8"/>
    <w:rsid w:val="00984F95"/>
    <w:rsid w:val="00984FE5"/>
    <w:rsid w:val="00985018"/>
    <w:rsid w:val="009850BE"/>
    <w:rsid w:val="009850FF"/>
    <w:rsid w:val="00985510"/>
    <w:rsid w:val="009858BA"/>
    <w:rsid w:val="00985B4C"/>
    <w:rsid w:val="00985D46"/>
    <w:rsid w:val="00985D50"/>
    <w:rsid w:val="00985E4C"/>
    <w:rsid w:val="00986081"/>
    <w:rsid w:val="009863D2"/>
    <w:rsid w:val="00986460"/>
    <w:rsid w:val="00986685"/>
    <w:rsid w:val="00986688"/>
    <w:rsid w:val="00986DC7"/>
    <w:rsid w:val="00987172"/>
    <w:rsid w:val="009876CA"/>
    <w:rsid w:val="009878C2"/>
    <w:rsid w:val="0099001B"/>
    <w:rsid w:val="00990130"/>
    <w:rsid w:val="009901D1"/>
    <w:rsid w:val="009904F5"/>
    <w:rsid w:val="009909B8"/>
    <w:rsid w:val="00990BD5"/>
    <w:rsid w:val="00990E48"/>
    <w:rsid w:val="00990F0B"/>
    <w:rsid w:val="00991481"/>
    <w:rsid w:val="0099151F"/>
    <w:rsid w:val="0099170F"/>
    <w:rsid w:val="00991B8E"/>
    <w:rsid w:val="00991F5F"/>
    <w:rsid w:val="009927BB"/>
    <w:rsid w:val="00993564"/>
    <w:rsid w:val="009939C5"/>
    <w:rsid w:val="00993CCA"/>
    <w:rsid w:val="00993DC6"/>
    <w:rsid w:val="009940FD"/>
    <w:rsid w:val="009942C0"/>
    <w:rsid w:val="00994852"/>
    <w:rsid w:val="00994942"/>
    <w:rsid w:val="00994A58"/>
    <w:rsid w:val="00994B26"/>
    <w:rsid w:val="00995210"/>
    <w:rsid w:val="009952BD"/>
    <w:rsid w:val="009953DE"/>
    <w:rsid w:val="0099595E"/>
    <w:rsid w:val="00995E32"/>
    <w:rsid w:val="00995E7F"/>
    <w:rsid w:val="009964CF"/>
    <w:rsid w:val="009966DA"/>
    <w:rsid w:val="00996A3A"/>
    <w:rsid w:val="0099733F"/>
    <w:rsid w:val="009973DD"/>
    <w:rsid w:val="00997A4E"/>
    <w:rsid w:val="00997B18"/>
    <w:rsid w:val="00997BDC"/>
    <w:rsid w:val="00997DB4"/>
    <w:rsid w:val="00997DCC"/>
    <w:rsid w:val="00997E83"/>
    <w:rsid w:val="00997F84"/>
    <w:rsid w:val="009A0027"/>
    <w:rsid w:val="009A0028"/>
    <w:rsid w:val="009A04B9"/>
    <w:rsid w:val="009A0679"/>
    <w:rsid w:val="009A0718"/>
    <w:rsid w:val="009A07F1"/>
    <w:rsid w:val="009A0827"/>
    <w:rsid w:val="009A0858"/>
    <w:rsid w:val="009A0D7E"/>
    <w:rsid w:val="009A0D93"/>
    <w:rsid w:val="009A0DD6"/>
    <w:rsid w:val="009A0E88"/>
    <w:rsid w:val="009A1216"/>
    <w:rsid w:val="009A158B"/>
    <w:rsid w:val="009A1851"/>
    <w:rsid w:val="009A190E"/>
    <w:rsid w:val="009A1A04"/>
    <w:rsid w:val="009A1FBA"/>
    <w:rsid w:val="009A211F"/>
    <w:rsid w:val="009A27EB"/>
    <w:rsid w:val="009A28E3"/>
    <w:rsid w:val="009A2F8E"/>
    <w:rsid w:val="009A31C2"/>
    <w:rsid w:val="009A3274"/>
    <w:rsid w:val="009A3C36"/>
    <w:rsid w:val="009A4443"/>
    <w:rsid w:val="009A449A"/>
    <w:rsid w:val="009A47DF"/>
    <w:rsid w:val="009A4946"/>
    <w:rsid w:val="009A4C70"/>
    <w:rsid w:val="009A4F03"/>
    <w:rsid w:val="009A5684"/>
    <w:rsid w:val="009A6184"/>
    <w:rsid w:val="009A62F5"/>
    <w:rsid w:val="009A6A4D"/>
    <w:rsid w:val="009A6B28"/>
    <w:rsid w:val="009A6CB0"/>
    <w:rsid w:val="009A6CEB"/>
    <w:rsid w:val="009A70F0"/>
    <w:rsid w:val="009A70FB"/>
    <w:rsid w:val="009A77FB"/>
    <w:rsid w:val="009A7971"/>
    <w:rsid w:val="009A7AAB"/>
    <w:rsid w:val="009B03DE"/>
    <w:rsid w:val="009B0772"/>
    <w:rsid w:val="009B0927"/>
    <w:rsid w:val="009B0B0C"/>
    <w:rsid w:val="009B0FF5"/>
    <w:rsid w:val="009B1183"/>
    <w:rsid w:val="009B134E"/>
    <w:rsid w:val="009B1909"/>
    <w:rsid w:val="009B1923"/>
    <w:rsid w:val="009B19BF"/>
    <w:rsid w:val="009B2260"/>
    <w:rsid w:val="009B2471"/>
    <w:rsid w:val="009B24CF"/>
    <w:rsid w:val="009B3211"/>
    <w:rsid w:val="009B3614"/>
    <w:rsid w:val="009B37C8"/>
    <w:rsid w:val="009B3A65"/>
    <w:rsid w:val="009B3B07"/>
    <w:rsid w:val="009B3B1E"/>
    <w:rsid w:val="009B3D0E"/>
    <w:rsid w:val="009B3F91"/>
    <w:rsid w:val="009B40CC"/>
    <w:rsid w:val="009B42AB"/>
    <w:rsid w:val="009B44FE"/>
    <w:rsid w:val="009B451F"/>
    <w:rsid w:val="009B4612"/>
    <w:rsid w:val="009B4946"/>
    <w:rsid w:val="009B5250"/>
    <w:rsid w:val="009B5A39"/>
    <w:rsid w:val="009B5C40"/>
    <w:rsid w:val="009B5DA7"/>
    <w:rsid w:val="009B6063"/>
    <w:rsid w:val="009B608C"/>
    <w:rsid w:val="009B620F"/>
    <w:rsid w:val="009B655B"/>
    <w:rsid w:val="009B691E"/>
    <w:rsid w:val="009B6940"/>
    <w:rsid w:val="009B6AAE"/>
    <w:rsid w:val="009B6CF2"/>
    <w:rsid w:val="009B6D30"/>
    <w:rsid w:val="009B6E5D"/>
    <w:rsid w:val="009B7152"/>
    <w:rsid w:val="009B75F3"/>
    <w:rsid w:val="009B7C13"/>
    <w:rsid w:val="009B7C87"/>
    <w:rsid w:val="009C0098"/>
    <w:rsid w:val="009C03E4"/>
    <w:rsid w:val="009C0830"/>
    <w:rsid w:val="009C14D2"/>
    <w:rsid w:val="009C18D6"/>
    <w:rsid w:val="009C1CEA"/>
    <w:rsid w:val="009C1DB2"/>
    <w:rsid w:val="009C1E38"/>
    <w:rsid w:val="009C207D"/>
    <w:rsid w:val="009C276E"/>
    <w:rsid w:val="009C2E12"/>
    <w:rsid w:val="009C30A7"/>
    <w:rsid w:val="009C31A5"/>
    <w:rsid w:val="009C3338"/>
    <w:rsid w:val="009C3A90"/>
    <w:rsid w:val="009C3D17"/>
    <w:rsid w:val="009C4668"/>
    <w:rsid w:val="009C4B1F"/>
    <w:rsid w:val="009C4C0B"/>
    <w:rsid w:val="009C4DF0"/>
    <w:rsid w:val="009C504E"/>
    <w:rsid w:val="009C512B"/>
    <w:rsid w:val="009C537E"/>
    <w:rsid w:val="009C56CE"/>
    <w:rsid w:val="009C5C8E"/>
    <w:rsid w:val="009C618C"/>
    <w:rsid w:val="009C6288"/>
    <w:rsid w:val="009C6871"/>
    <w:rsid w:val="009C6A85"/>
    <w:rsid w:val="009C6DC3"/>
    <w:rsid w:val="009C762C"/>
    <w:rsid w:val="009C77E3"/>
    <w:rsid w:val="009C7B15"/>
    <w:rsid w:val="009D0668"/>
    <w:rsid w:val="009D07C5"/>
    <w:rsid w:val="009D0D60"/>
    <w:rsid w:val="009D0E38"/>
    <w:rsid w:val="009D0FCE"/>
    <w:rsid w:val="009D1061"/>
    <w:rsid w:val="009D11E6"/>
    <w:rsid w:val="009D1424"/>
    <w:rsid w:val="009D145C"/>
    <w:rsid w:val="009D1664"/>
    <w:rsid w:val="009D191D"/>
    <w:rsid w:val="009D2020"/>
    <w:rsid w:val="009D22F8"/>
    <w:rsid w:val="009D2885"/>
    <w:rsid w:val="009D28CE"/>
    <w:rsid w:val="009D2946"/>
    <w:rsid w:val="009D2A0D"/>
    <w:rsid w:val="009D2DC4"/>
    <w:rsid w:val="009D2F85"/>
    <w:rsid w:val="009D34EB"/>
    <w:rsid w:val="009D34F4"/>
    <w:rsid w:val="009D359B"/>
    <w:rsid w:val="009D3973"/>
    <w:rsid w:val="009D3FC6"/>
    <w:rsid w:val="009D3FD2"/>
    <w:rsid w:val="009D437B"/>
    <w:rsid w:val="009D49CC"/>
    <w:rsid w:val="009D5466"/>
    <w:rsid w:val="009D565F"/>
    <w:rsid w:val="009D58FC"/>
    <w:rsid w:val="009D5B91"/>
    <w:rsid w:val="009D5D6B"/>
    <w:rsid w:val="009D5FC9"/>
    <w:rsid w:val="009D6364"/>
    <w:rsid w:val="009D668E"/>
    <w:rsid w:val="009D685C"/>
    <w:rsid w:val="009D6A96"/>
    <w:rsid w:val="009D7085"/>
    <w:rsid w:val="009D7989"/>
    <w:rsid w:val="009D7CD4"/>
    <w:rsid w:val="009E0CAF"/>
    <w:rsid w:val="009E0D13"/>
    <w:rsid w:val="009E0D77"/>
    <w:rsid w:val="009E0FD7"/>
    <w:rsid w:val="009E1899"/>
    <w:rsid w:val="009E1BF5"/>
    <w:rsid w:val="009E1D04"/>
    <w:rsid w:val="009E1E5D"/>
    <w:rsid w:val="009E1F58"/>
    <w:rsid w:val="009E228D"/>
    <w:rsid w:val="009E238A"/>
    <w:rsid w:val="009E25BA"/>
    <w:rsid w:val="009E26FE"/>
    <w:rsid w:val="009E2911"/>
    <w:rsid w:val="009E291F"/>
    <w:rsid w:val="009E2A0E"/>
    <w:rsid w:val="009E3D45"/>
    <w:rsid w:val="009E3FA9"/>
    <w:rsid w:val="009E4152"/>
    <w:rsid w:val="009E4BF6"/>
    <w:rsid w:val="009E4CD1"/>
    <w:rsid w:val="009E5421"/>
    <w:rsid w:val="009E56C3"/>
    <w:rsid w:val="009E5977"/>
    <w:rsid w:val="009E5A40"/>
    <w:rsid w:val="009E5B4C"/>
    <w:rsid w:val="009E5BAF"/>
    <w:rsid w:val="009E5EB5"/>
    <w:rsid w:val="009E62E0"/>
    <w:rsid w:val="009E6361"/>
    <w:rsid w:val="009E68D4"/>
    <w:rsid w:val="009E6B14"/>
    <w:rsid w:val="009E6C36"/>
    <w:rsid w:val="009E6D89"/>
    <w:rsid w:val="009E7561"/>
    <w:rsid w:val="009E7FA7"/>
    <w:rsid w:val="009F0489"/>
    <w:rsid w:val="009F06CB"/>
    <w:rsid w:val="009F0FAC"/>
    <w:rsid w:val="009F108B"/>
    <w:rsid w:val="009F10DB"/>
    <w:rsid w:val="009F1112"/>
    <w:rsid w:val="009F1691"/>
    <w:rsid w:val="009F1B76"/>
    <w:rsid w:val="009F1D29"/>
    <w:rsid w:val="009F2819"/>
    <w:rsid w:val="009F2938"/>
    <w:rsid w:val="009F2FE0"/>
    <w:rsid w:val="009F3010"/>
    <w:rsid w:val="009F32CF"/>
    <w:rsid w:val="009F36BF"/>
    <w:rsid w:val="009F3869"/>
    <w:rsid w:val="009F38AF"/>
    <w:rsid w:val="009F39A8"/>
    <w:rsid w:val="009F3C4B"/>
    <w:rsid w:val="009F4055"/>
    <w:rsid w:val="009F446A"/>
    <w:rsid w:val="009F461B"/>
    <w:rsid w:val="009F4A3D"/>
    <w:rsid w:val="009F4A59"/>
    <w:rsid w:val="009F4BBE"/>
    <w:rsid w:val="009F4F3F"/>
    <w:rsid w:val="009F52D3"/>
    <w:rsid w:val="009F535C"/>
    <w:rsid w:val="009F58BA"/>
    <w:rsid w:val="009F59B1"/>
    <w:rsid w:val="009F5E3F"/>
    <w:rsid w:val="009F5F70"/>
    <w:rsid w:val="009F606A"/>
    <w:rsid w:val="009F625D"/>
    <w:rsid w:val="009F662F"/>
    <w:rsid w:val="009F7191"/>
    <w:rsid w:val="009F72A4"/>
    <w:rsid w:val="009F72C8"/>
    <w:rsid w:val="009F7324"/>
    <w:rsid w:val="009F742D"/>
    <w:rsid w:val="009F7523"/>
    <w:rsid w:val="009F7698"/>
    <w:rsid w:val="00A0052A"/>
    <w:rsid w:val="00A00A78"/>
    <w:rsid w:val="00A01B03"/>
    <w:rsid w:val="00A01BA9"/>
    <w:rsid w:val="00A02318"/>
    <w:rsid w:val="00A02498"/>
    <w:rsid w:val="00A02781"/>
    <w:rsid w:val="00A02C59"/>
    <w:rsid w:val="00A02F0E"/>
    <w:rsid w:val="00A04423"/>
    <w:rsid w:val="00A045B0"/>
    <w:rsid w:val="00A04646"/>
    <w:rsid w:val="00A04720"/>
    <w:rsid w:val="00A04D44"/>
    <w:rsid w:val="00A0528F"/>
    <w:rsid w:val="00A05435"/>
    <w:rsid w:val="00A05810"/>
    <w:rsid w:val="00A0587F"/>
    <w:rsid w:val="00A0597B"/>
    <w:rsid w:val="00A05D60"/>
    <w:rsid w:val="00A0618B"/>
    <w:rsid w:val="00A06609"/>
    <w:rsid w:val="00A067F5"/>
    <w:rsid w:val="00A06A06"/>
    <w:rsid w:val="00A06F1A"/>
    <w:rsid w:val="00A076FE"/>
    <w:rsid w:val="00A07847"/>
    <w:rsid w:val="00A078F8"/>
    <w:rsid w:val="00A079CB"/>
    <w:rsid w:val="00A07F15"/>
    <w:rsid w:val="00A10A2F"/>
    <w:rsid w:val="00A10AF2"/>
    <w:rsid w:val="00A10B1C"/>
    <w:rsid w:val="00A11003"/>
    <w:rsid w:val="00A114EA"/>
    <w:rsid w:val="00A1157E"/>
    <w:rsid w:val="00A11736"/>
    <w:rsid w:val="00A12075"/>
    <w:rsid w:val="00A12298"/>
    <w:rsid w:val="00A1233D"/>
    <w:rsid w:val="00A12562"/>
    <w:rsid w:val="00A12663"/>
    <w:rsid w:val="00A1291B"/>
    <w:rsid w:val="00A12E2E"/>
    <w:rsid w:val="00A12EC7"/>
    <w:rsid w:val="00A1393A"/>
    <w:rsid w:val="00A139BA"/>
    <w:rsid w:val="00A13A25"/>
    <w:rsid w:val="00A13C80"/>
    <w:rsid w:val="00A13CE8"/>
    <w:rsid w:val="00A13DCD"/>
    <w:rsid w:val="00A1434F"/>
    <w:rsid w:val="00A1435E"/>
    <w:rsid w:val="00A14417"/>
    <w:rsid w:val="00A14551"/>
    <w:rsid w:val="00A1457E"/>
    <w:rsid w:val="00A14661"/>
    <w:rsid w:val="00A146F4"/>
    <w:rsid w:val="00A151E3"/>
    <w:rsid w:val="00A156FD"/>
    <w:rsid w:val="00A15A94"/>
    <w:rsid w:val="00A15DCF"/>
    <w:rsid w:val="00A15F01"/>
    <w:rsid w:val="00A16DDA"/>
    <w:rsid w:val="00A172CF"/>
    <w:rsid w:val="00A177E8"/>
    <w:rsid w:val="00A17890"/>
    <w:rsid w:val="00A17971"/>
    <w:rsid w:val="00A17B63"/>
    <w:rsid w:val="00A17B73"/>
    <w:rsid w:val="00A17C27"/>
    <w:rsid w:val="00A2011E"/>
    <w:rsid w:val="00A202F7"/>
    <w:rsid w:val="00A208BF"/>
    <w:rsid w:val="00A2113C"/>
    <w:rsid w:val="00A214DF"/>
    <w:rsid w:val="00A217C9"/>
    <w:rsid w:val="00A21FD4"/>
    <w:rsid w:val="00A22D41"/>
    <w:rsid w:val="00A23064"/>
    <w:rsid w:val="00A23087"/>
    <w:rsid w:val="00A233D4"/>
    <w:rsid w:val="00A237FB"/>
    <w:rsid w:val="00A2386B"/>
    <w:rsid w:val="00A2411C"/>
    <w:rsid w:val="00A2414D"/>
    <w:rsid w:val="00A24183"/>
    <w:rsid w:val="00A24B4C"/>
    <w:rsid w:val="00A24B62"/>
    <w:rsid w:val="00A24FCB"/>
    <w:rsid w:val="00A250E8"/>
    <w:rsid w:val="00A25157"/>
    <w:rsid w:val="00A25AE4"/>
    <w:rsid w:val="00A25B81"/>
    <w:rsid w:val="00A25BE0"/>
    <w:rsid w:val="00A25FA6"/>
    <w:rsid w:val="00A260F0"/>
    <w:rsid w:val="00A26126"/>
    <w:rsid w:val="00A26191"/>
    <w:rsid w:val="00A26518"/>
    <w:rsid w:val="00A266F8"/>
    <w:rsid w:val="00A27209"/>
    <w:rsid w:val="00A273D0"/>
    <w:rsid w:val="00A275B6"/>
    <w:rsid w:val="00A27841"/>
    <w:rsid w:val="00A27B13"/>
    <w:rsid w:val="00A30045"/>
    <w:rsid w:val="00A305E7"/>
    <w:rsid w:val="00A3062D"/>
    <w:rsid w:val="00A308D1"/>
    <w:rsid w:val="00A3096D"/>
    <w:rsid w:val="00A30B03"/>
    <w:rsid w:val="00A310A4"/>
    <w:rsid w:val="00A31109"/>
    <w:rsid w:val="00A31EA3"/>
    <w:rsid w:val="00A32027"/>
    <w:rsid w:val="00A3217D"/>
    <w:rsid w:val="00A321A3"/>
    <w:rsid w:val="00A32479"/>
    <w:rsid w:val="00A32927"/>
    <w:rsid w:val="00A33AA1"/>
    <w:rsid w:val="00A3409B"/>
    <w:rsid w:val="00A342D4"/>
    <w:rsid w:val="00A34507"/>
    <w:rsid w:val="00A346EB"/>
    <w:rsid w:val="00A3470E"/>
    <w:rsid w:val="00A34A19"/>
    <w:rsid w:val="00A34CE9"/>
    <w:rsid w:val="00A34F84"/>
    <w:rsid w:val="00A35392"/>
    <w:rsid w:val="00A35524"/>
    <w:rsid w:val="00A35750"/>
    <w:rsid w:val="00A35AA3"/>
    <w:rsid w:val="00A35AA8"/>
    <w:rsid w:val="00A35B04"/>
    <w:rsid w:val="00A36920"/>
    <w:rsid w:val="00A36973"/>
    <w:rsid w:val="00A36993"/>
    <w:rsid w:val="00A36C7B"/>
    <w:rsid w:val="00A36DFB"/>
    <w:rsid w:val="00A36FED"/>
    <w:rsid w:val="00A3771B"/>
    <w:rsid w:val="00A37756"/>
    <w:rsid w:val="00A37BEC"/>
    <w:rsid w:val="00A40148"/>
    <w:rsid w:val="00A4058E"/>
    <w:rsid w:val="00A405A5"/>
    <w:rsid w:val="00A40826"/>
    <w:rsid w:val="00A4092A"/>
    <w:rsid w:val="00A409FD"/>
    <w:rsid w:val="00A40BFE"/>
    <w:rsid w:val="00A40CE2"/>
    <w:rsid w:val="00A40D40"/>
    <w:rsid w:val="00A41029"/>
    <w:rsid w:val="00A4130A"/>
    <w:rsid w:val="00A41640"/>
    <w:rsid w:val="00A432F3"/>
    <w:rsid w:val="00A4378A"/>
    <w:rsid w:val="00A441D4"/>
    <w:rsid w:val="00A4438F"/>
    <w:rsid w:val="00A4450E"/>
    <w:rsid w:val="00A445DF"/>
    <w:rsid w:val="00A448D6"/>
    <w:rsid w:val="00A44CC6"/>
    <w:rsid w:val="00A4587F"/>
    <w:rsid w:val="00A4598C"/>
    <w:rsid w:val="00A45ADC"/>
    <w:rsid w:val="00A45D88"/>
    <w:rsid w:val="00A45EAD"/>
    <w:rsid w:val="00A4613B"/>
    <w:rsid w:val="00A462AD"/>
    <w:rsid w:val="00A46597"/>
    <w:rsid w:val="00A4666D"/>
    <w:rsid w:val="00A46914"/>
    <w:rsid w:val="00A46B57"/>
    <w:rsid w:val="00A46B9D"/>
    <w:rsid w:val="00A46C55"/>
    <w:rsid w:val="00A46CBF"/>
    <w:rsid w:val="00A46CE6"/>
    <w:rsid w:val="00A47375"/>
    <w:rsid w:val="00A4768B"/>
    <w:rsid w:val="00A47BD9"/>
    <w:rsid w:val="00A47ECE"/>
    <w:rsid w:val="00A5007D"/>
    <w:rsid w:val="00A50214"/>
    <w:rsid w:val="00A50311"/>
    <w:rsid w:val="00A50733"/>
    <w:rsid w:val="00A50AB6"/>
    <w:rsid w:val="00A50E66"/>
    <w:rsid w:val="00A50ED3"/>
    <w:rsid w:val="00A50F17"/>
    <w:rsid w:val="00A50F43"/>
    <w:rsid w:val="00A51010"/>
    <w:rsid w:val="00A51471"/>
    <w:rsid w:val="00A51494"/>
    <w:rsid w:val="00A514C3"/>
    <w:rsid w:val="00A51544"/>
    <w:rsid w:val="00A515B0"/>
    <w:rsid w:val="00A51D49"/>
    <w:rsid w:val="00A51EF4"/>
    <w:rsid w:val="00A5212A"/>
    <w:rsid w:val="00A52248"/>
    <w:rsid w:val="00A52256"/>
    <w:rsid w:val="00A52568"/>
    <w:rsid w:val="00A525A6"/>
    <w:rsid w:val="00A525A8"/>
    <w:rsid w:val="00A52708"/>
    <w:rsid w:val="00A5293C"/>
    <w:rsid w:val="00A52E54"/>
    <w:rsid w:val="00A532E3"/>
    <w:rsid w:val="00A53487"/>
    <w:rsid w:val="00A53713"/>
    <w:rsid w:val="00A53C53"/>
    <w:rsid w:val="00A53CD9"/>
    <w:rsid w:val="00A5412E"/>
    <w:rsid w:val="00A5430F"/>
    <w:rsid w:val="00A54849"/>
    <w:rsid w:val="00A5491A"/>
    <w:rsid w:val="00A54A7F"/>
    <w:rsid w:val="00A54A84"/>
    <w:rsid w:val="00A54B8D"/>
    <w:rsid w:val="00A54C55"/>
    <w:rsid w:val="00A54E63"/>
    <w:rsid w:val="00A55291"/>
    <w:rsid w:val="00A55437"/>
    <w:rsid w:val="00A55768"/>
    <w:rsid w:val="00A55A03"/>
    <w:rsid w:val="00A55BA3"/>
    <w:rsid w:val="00A55D28"/>
    <w:rsid w:val="00A55DB3"/>
    <w:rsid w:val="00A55FC9"/>
    <w:rsid w:val="00A56139"/>
    <w:rsid w:val="00A56773"/>
    <w:rsid w:val="00A56AEC"/>
    <w:rsid w:val="00A56C3B"/>
    <w:rsid w:val="00A56E99"/>
    <w:rsid w:val="00A57339"/>
    <w:rsid w:val="00A57362"/>
    <w:rsid w:val="00A576B3"/>
    <w:rsid w:val="00A57BFF"/>
    <w:rsid w:val="00A57C9F"/>
    <w:rsid w:val="00A60425"/>
    <w:rsid w:val="00A60502"/>
    <w:rsid w:val="00A60901"/>
    <w:rsid w:val="00A60B27"/>
    <w:rsid w:val="00A60C69"/>
    <w:rsid w:val="00A60DCC"/>
    <w:rsid w:val="00A60E16"/>
    <w:rsid w:val="00A61AA2"/>
    <w:rsid w:val="00A61C47"/>
    <w:rsid w:val="00A620CE"/>
    <w:rsid w:val="00A622E6"/>
    <w:rsid w:val="00A62357"/>
    <w:rsid w:val="00A625FC"/>
    <w:rsid w:val="00A6279B"/>
    <w:rsid w:val="00A62A53"/>
    <w:rsid w:val="00A633CA"/>
    <w:rsid w:val="00A63CBF"/>
    <w:rsid w:val="00A63FB8"/>
    <w:rsid w:val="00A64B16"/>
    <w:rsid w:val="00A64FF8"/>
    <w:rsid w:val="00A65325"/>
    <w:rsid w:val="00A65C13"/>
    <w:rsid w:val="00A66540"/>
    <w:rsid w:val="00A67418"/>
    <w:rsid w:val="00A678B2"/>
    <w:rsid w:val="00A67E18"/>
    <w:rsid w:val="00A700F7"/>
    <w:rsid w:val="00A709B2"/>
    <w:rsid w:val="00A70BF1"/>
    <w:rsid w:val="00A70E97"/>
    <w:rsid w:val="00A71713"/>
    <w:rsid w:val="00A71781"/>
    <w:rsid w:val="00A71AB2"/>
    <w:rsid w:val="00A72008"/>
    <w:rsid w:val="00A72131"/>
    <w:rsid w:val="00A7253A"/>
    <w:rsid w:val="00A726DE"/>
    <w:rsid w:val="00A73170"/>
    <w:rsid w:val="00A732E6"/>
    <w:rsid w:val="00A73732"/>
    <w:rsid w:val="00A73764"/>
    <w:rsid w:val="00A73C79"/>
    <w:rsid w:val="00A74057"/>
    <w:rsid w:val="00A7437F"/>
    <w:rsid w:val="00A74434"/>
    <w:rsid w:val="00A746A3"/>
    <w:rsid w:val="00A746F7"/>
    <w:rsid w:val="00A7479A"/>
    <w:rsid w:val="00A747C9"/>
    <w:rsid w:val="00A74B3A"/>
    <w:rsid w:val="00A74E72"/>
    <w:rsid w:val="00A74E99"/>
    <w:rsid w:val="00A7537B"/>
    <w:rsid w:val="00A75453"/>
    <w:rsid w:val="00A75950"/>
    <w:rsid w:val="00A759E1"/>
    <w:rsid w:val="00A75AF1"/>
    <w:rsid w:val="00A75B3F"/>
    <w:rsid w:val="00A75E7D"/>
    <w:rsid w:val="00A76150"/>
    <w:rsid w:val="00A764F1"/>
    <w:rsid w:val="00A7706F"/>
    <w:rsid w:val="00A77386"/>
    <w:rsid w:val="00A773FD"/>
    <w:rsid w:val="00A77561"/>
    <w:rsid w:val="00A7757B"/>
    <w:rsid w:val="00A77677"/>
    <w:rsid w:val="00A7782A"/>
    <w:rsid w:val="00A77837"/>
    <w:rsid w:val="00A8026A"/>
    <w:rsid w:val="00A802AD"/>
    <w:rsid w:val="00A804BC"/>
    <w:rsid w:val="00A80AF1"/>
    <w:rsid w:val="00A81299"/>
    <w:rsid w:val="00A81B51"/>
    <w:rsid w:val="00A81CC7"/>
    <w:rsid w:val="00A81D5F"/>
    <w:rsid w:val="00A81D61"/>
    <w:rsid w:val="00A81ED0"/>
    <w:rsid w:val="00A82460"/>
    <w:rsid w:val="00A827FC"/>
    <w:rsid w:val="00A82D22"/>
    <w:rsid w:val="00A82F92"/>
    <w:rsid w:val="00A82FDD"/>
    <w:rsid w:val="00A8304C"/>
    <w:rsid w:val="00A830C8"/>
    <w:rsid w:val="00A837AF"/>
    <w:rsid w:val="00A838E5"/>
    <w:rsid w:val="00A83BD7"/>
    <w:rsid w:val="00A83C20"/>
    <w:rsid w:val="00A83E9E"/>
    <w:rsid w:val="00A844DB"/>
    <w:rsid w:val="00A84D3E"/>
    <w:rsid w:val="00A8549A"/>
    <w:rsid w:val="00A8552E"/>
    <w:rsid w:val="00A85A24"/>
    <w:rsid w:val="00A85B7D"/>
    <w:rsid w:val="00A85D14"/>
    <w:rsid w:val="00A85FD5"/>
    <w:rsid w:val="00A860FD"/>
    <w:rsid w:val="00A863AE"/>
    <w:rsid w:val="00A86426"/>
    <w:rsid w:val="00A86565"/>
    <w:rsid w:val="00A868DC"/>
    <w:rsid w:val="00A86C7E"/>
    <w:rsid w:val="00A86D10"/>
    <w:rsid w:val="00A86D13"/>
    <w:rsid w:val="00A871B8"/>
    <w:rsid w:val="00A87853"/>
    <w:rsid w:val="00A87A38"/>
    <w:rsid w:val="00A87D01"/>
    <w:rsid w:val="00A87D31"/>
    <w:rsid w:val="00A87D4C"/>
    <w:rsid w:val="00A907A9"/>
    <w:rsid w:val="00A90CF2"/>
    <w:rsid w:val="00A90F83"/>
    <w:rsid w:val="00A91FD9"/>
    <w:rsid w:val="00A9212B"/>
    <w:rsid w:val="00A922A4"/>
    <w:rsid w:val="00A92410"/>
    <w:rsid w:val="00A92518"/>
    <w:rsid w:val="00A92848"/>
    <w:rsid w:val="00A92DEA"/>
    <w:rsid w:val="00A9336C"/>
    <w:rsid w:val="00A933A6"/>
    <w:rsid w:val="00A93431"/>
    <w:rsid w:val="00A934E6"/>
    <w:rsid w:val="00A93731"/>
    <w:rsid w:val="00A93804"/>
    <w:rsid w:val="00A9387B"/>
    <w:rsid w:val="00A938C7"/>
    <w:rsid w:val="00A93F85"/>
    <w:rsid w:val="00A9407A"/>
    <w:rsid w:val="00A94113"/>
    <w:rsid w:val="00A950BE"/>
    <w:rsid w:val="00A958A1"/>
    <w:rsid w:val="00A96087"/>
    <w:rsid w:val="00A96247"/>
    <w:rsid w:val="00A96EAD"/>
    <w:rsid w:val="00A970A4"/>
    <w:rsid w:val="00A97261"/>
    <w:rsid w:val="00A9757F"/>
    <w:rsid w:val="00A97903"/>
    <w:rsid w:val="00A97A4E"/>
    <w:rsid w:val="00A97F64"/>
    <w:rsid w:val="00AA0505"/>
    <w:rsid w:val="00AA09D3"/>
    <w:rsid w:val="00AA14B0"/>
    <w:rsid w:val="00AA14D7"/>
    <w:rsid w:val="00AA16F0"/>
    <w:rsid w:val="00AA1F94"/>
    <w:rsid w:val="00AA1FCF"/>
    <w:rsid w:val="00AA1FE3"/>
    <w:rsid w:val="00AA22FD"/>
    <w:rsid w:val="00AA25C0"/>
    <w:rsid w:val="00AA2767"/>
    <w:rsid w:val="00AA27EA"/>
    <w:rsid w:val="00AA2860"/>
    <w:rsid w:val="00AA340E"/>
    <w:rsid w:val="00AA3412"/>
    <w:rsid w:val="00AA393D"/>
    <w:rsid w:val="00AA3AD8"/>
    <w:rsid w:val="00AA4064"/>
    <w:rsid w:val="00AA42F2"/>
    <w:rsid w:val="00AA44EC"/>
    <w:rsid w:val="00AA457F"/>
    <w:rsid w:val="00AA5373"/>
    <w:rsid w:val="00AA56E0"/>
    <w:rsid w:val="00AA5C2C"/>
    <w:rsid w:val="00AA5C2D"/>
    <w:rsid w:val="00AA5FAC"/>
    <w:rsid w:val="00AA6516"/>
    <w:rsid w:val="00AA68CD"/>
    <w:rsid w:val="00AA72BD"/>
    <w:rsid w:val="00AA7637"/>
    <w:rsid w:val="00AA7986"/>
    <w:rsid w:val="00AB0050"/>
    <w:rsid w:val="00AB0365"/>
    <w:rsid w:val="00AB0433"/>
    <w:rsid w:val="00AB0C4D"/>
    <w:rsid w:val="00AB0E13"/>
    <w:rsid w:val="00AB0E9E"/>
    <w:rsid w:val="00AB12F0"/>
    <w:rsid w:val="00AB14EA"/>
    <w:rsid w:val="00AB1C52"/>
    <w:rsid w:val="00AB2143"/>
    <w:rsid w:val="00AB235F"/>
    <w:rsid w:val="00AB2AFB"/>
    <w:rsid w:val="00AB2C8E"/>
    <w:rsid w:val="00AB2FEC"/>
    <w:rsid w:val="00AB339D"/>
    <w:rsid w:val="00AB3EA8"/>
    <w:rsid w:val="00AB4D80"/>
    <w:rsid w:val="00AB4DEA"/>
    <w:rsid w:val="00AB506B"/>
    <w:rsid w:val="00AB52A8"/>
    <w:rsid w:val="00AB563A"/>
    <w:rsid w:val="00AB5A7C"/>
    <w:rsid w:val="00AB5EF0"/>
    <w:rsid w:val="00AB6038"/>
    <w:rsid w:val="00AB607A"/>
    <w:rsid w:val="00AB62DB"/>
    <w:rsid w:val="00AB63C4"/>
    <w:rsid w:val="00AB6E1F"/>
    <w:rsid w:val="00AB6FDE"/>
    <w:rsid w:val="00AB7118"/>
    <w:rsid w:val="00AB7836"/>
    <w:rsid w:val="00AB78B4"/>
    <w:rsid w:val="00AB7980"/>
    <w:rsid w:val="00AB799F"/>
    <w:rsid w:val="00AB7D4E"/>
    <w:rsid w:val="00AB7F36"/>
    <w:rsid w:val="00AB7FCF"/>
    <w:rsid w:val="00AB7FEE"/>
    <w:rsid w:val="00AC0037"/>
    <w:rsid w:val="00AC01AF"/>
    <w:rsid w:val="00AC03F3"/>
    <w:rsid w:val="00AC041E"/>
    <w:rsid w:val="00AC0970"/>
    <w:rsid w:val="00AC0A33"/>
    <w:rsid w:val="00AC0C21"/>
    <w:rsid w:val="00AC104A"/>
    <w:rsid w:val="00AC10E3"/>
    <w:rsid w:val="00AC12F1"/>
    <w:rsid w:val="00AC16BE"/>
    <w:rsid w:val="00AC17E3"/>
    <w:rsid w:val="00AC221A"/>
    <w:rsid w:val="00AC26C1"/>
    <w:rsid w:val="00AC2A40"/>
    <w:rsid w:val="00AC2C6E"/>
    <w:rsid w:val="00AC37C9"/>
    <w:rsid w:val="00AC389D"/>
    <w:rsid w:val="00AC40A4"/>
    <w:rsid w:val="00AC420A"/>
    <w:rsid w:val="00AC446F"/>
    <w:rsid w:val="00AC47C6"/>
    <w:rsid w:val="00AC48C5"/>
    <w:rsid w:val="00AC4F02"/>
    <w:rsid w:val="00AC4FE9"/>
    <w:rsid w:val="00AC544D"/>
    <w:rsid w:val="00AC5545"/>
    <w:rsid w:val="00AC5549"/>
    <w:rsid w:val="00AC5618"/>
    <w:rsid w:val="00AC5693"/>
    <w:rsid w:val="00AC5D16"/>
    <w:rsid w:val="00AC5E98"/>
    <w:rsid w:val="00AC5F98"/>
    <w:rsid w:val="00AC62C6"/>
    <w:rsid w:val="00AC686B"/>
    <w:rsid w:val="00AC7643"/>
    <w:rsid w:val="00AD0246"/>
    <w:rsid w:val="00AD033D"/>
    <w:rsid w:val="00AD08AF"/>
    <w:rsid w:val="00AD0C38"/>
    <w:rsid w:val="00AD1468"/>
    <w:rsid w:val="00AD1F39"/>
    <w:rsid w:val="00AD2114"/>
    <w:rsid w:val="00AD21F9"/>
    <w:rsid w:val="00AD2468"/>
    <w:rsid w:val="00AD24B3"/>
    <w:rsid w:val="00AD2526"/>
    <w:rsid w:val="00AD2577"/>
    <w:rsid w:val="00AD2958"/>
    <w:rsid w:val="00AD29DF"/>
    <w:rsid w:val="00AD2B19"/>
    <w:rsid w:val="00AD2BB6"/>
    <w:rsid w:val="00AD2C25"/>
    <w:rsid w:val="00AD2EA6"/>
    <w:rsid w:val="00AD2F84"/>
    <w:rsid w:val="00AD307B"/>
    <w:rsid w:val="00AD31C4"/>
    <w:rsid w:val="00AD31DA"/>
    <w:rsid w:val="00AD37CC"/>
    <w:rsid w:val="00AD3895"/>
    <w:rsid w:val="00AD3F9E"/>
    <w:rsid w:val="00AD407A"/>
    <w:rsid w:val="00AD47DB"/>
    <w:rsid w:val="00AD4888"/>
    <w:rsid w:val="00AD56DA"/>
    <w:rsid w:val="00AD5CEC"/>
    <w:rsid w:val="00AD61FC"/>
    <w:rsid w:val="00AD6404"/>
    <w:rsid w:val="00AD65BF"/>
    <w:rsid w:val="00AD68E0"/>
    <w:rsid w:val="00AD6D1F"/>
    <w:rsid w:val="00AD6D39"/>
    <w:rsid w:val="00AD720A"/>
    <w:rsid w:val="00AD7470"/>
    <w:rsid w:val="00AD773F"/>
    <w:rsid w:val="00AD7995"/>
    <w:rsid w:val="00AE0046"/>
    <w:rsid w:val="00AE0398"/>
    <w:rsid w:val="00AE06B6"/>
    <w:rsid w:val="00AE0D68"/>
    <w:rsid w:val="00AE0DB4"/>
    <w:rsid w:val="00AE1263"/>
    <w:rsid w:val="00AE1498"/>
    <w:rsid w:val="00AE15A7"/>
    <w:rsid w:val="00AE1B41"/>
    <w:rsid w:val="00AE1C51"/>
    <w:rsid w:val="00AE21E3"/>
    <w:rsid w:val="00AE26CF"/>
    <w:rsid w:val="00AE28D1"/>
    <w:rsid w:val="00AE2AE2"/>
    <w:rsid w:val="00AE2D1B"/>
    <w:rsid w:val="00AE2EFD"/>
    <w:rsid w:val="00AE3045"/>
    <w:rsid w:val="00AE3262"/>
    <w:rsid w:val="00AE366B"/>
    <w:rsid w:val="00AE43EC"/>
    <w:rsid w:val="00AE45B6"/>
    <w:rsid w:val="00AE476A"/>
    <w:rsid w:val="00AE479E"/>
    <w:rsid w:val="00AE4F78"/>
    <w:rsid w:val="00AE533B"/>
    <w:rsid w:val="00AE5394"/>
    <w:rsid w:val="00AE5428"/>
    <w:rsid w:val="00AE5791"/>
    <w:rsid w:val="00AE6088"/>
    <w:rsid w:val="00AE6103"/>
    <w:rsid w:val="00AE612C"/>
    <w:rsid w:val="00AE659B"/>
    <w:rsid w:val="00AE684B"/>
    <w:rsid w:val="00AE6E12"/>
    <w:rsid w:val="00AE6E43"/>
    <w:rsid w:val="00AE6E50"/>
    <w:rsid w:val="00AE7244"/>
    <w:rsid w:val="00AE7393"/>
    <w:rsid w:val="00AE7465"/>
    <w:rsid w:val="00AE7478"/>
    <w:rsid w:val="00AE7519"/>
    <w:rsid w:val="00AE7765"/>
    <w:rsid w:val="00AE77B9"/>
    <w:rsid w:val="00AE7FDB"/>
    <w:rsid w:val="00AF01CD"/>
    <w:rsid w:val="00AF0490"/>
    <w:rsid w:val="00AF0602"/>
    <w:rsid w:val="00AF0727"/>
    <w:rsid w:val="00AF09E8"/>
    <w:rsid w:val="00AF0F77"/>
    <w:rsid w:val="00AF1968"/>
    <w:rsid w:val="00AF19A8"/>
    <w:rsid w:val="00AF20A8"/>
    <w:rsid w:val="00AF20B9"/>
    <w:rsid w:val="00AF281D"/>
    <w:rsid w:val="00AF2914"/>
    <w:rsid w:val="00AF2B5D"/>
    <w:rsid w:val="00AF33A1"/>
    <w:rsid w:val="00AF35F9"/>
    <w:rsid w:val="00AF3618"/>
    <w:rsid w:val="00AF3960"/>
    <w:rsid w:val="00AF3CD3"/>
    <w:rsid w:val="00AF3EB7"/>
    <w:rsid w:val="00AF3F26"/>
    <w:rsid w:val="00AF42F8"/>
    <w:rsid w:val="00AF43F5"/>
    <w:rsid w:val="00AF45C5"/>
    <w:rsid w:val="00AF4E96"/>
    <w:rsid w:val="00AF52F2"/>
    <w:rsid w:val="00AF5433"/>
    <w:rsid w:val="00AF5717"/>
    <w:rsid w:val="00AF5AC3"/>
    <w:rsid w:val="00AF5F8E"/>
    <w:rsid w:val="00AF63B2"/>
    <w:rsid w:val="00AF6E85"/>
    <w:rsid w:val="00AF70C8"/>
    <w:rsid w:val="00AF7F8F"/>
    <w:rsid w:val="00B0098E"/>
    <w:rsid w:val="00B009E1"/>
    <w:rsid w:val="00B00A92"/>
    <w:rsid w:val="00B00F9A"/>
    <w:rsid w:val="00B012D5"/>
    <w:rsid w:val="00B013E5"/>
    <w:rsid w:val="00B015F3"/>
    <w:rsid w:val="00B01EF9"/>
    <w:rsid w:val="00B01F50"/>
    <w:rsid w:val="00B02115"/>
    <w:rsid w:val="00B02589"/>
    <w:rsid w:val="00B0301B"/>
    <w:rsid w:val="00B032D8"/>
    <w:rsid w:val="00B034A6"/>
    <w:rsid w:val="00B03536"/>
    <w:rsid w:val="00B03D69"/>
    <w:rsid w:val="00B03FF0"/>
    <w:rsid w:val="00B0402B"/>
    <w:rsid w:val="00B0447C"/>
    <w:rsid w:val="00B0448F"/>
    <w:rsid w:val="00B04785"/>
    <w:rsid w:val="00B0491A"/>
    <w:rsid w:val="00B04B62"/>
    <w:rsid w:val="00B04F7A"/>
    <w:rsid w:val="00B057F7"/>
    <w:rsid w:val="00B05E2C"/>
    <w:rsid w:val="00B05E92"/>
    <w:rsid w:val="00B05F96"/>
    <w:rsid w:val="00B06772"/>
    <w:rsid w:val="00B067F6"/>
    <w:rsid w:val="00B06800"/>
    <w:rsid w:val="00B06C17"/>
    <w:rsid w:val="00B074D7"/>
    <w:rsid w:val="00B076BA"/>
    <w:rsid w:val="00B07829"/>
    <w:rsid w:val="00B103A6"/>
    <w:rsid w:val="00B10449"/>
    <w:rsid w:val="00B1064B"/>
    <w:rsid w:val="00B106A8"/>
    <w:rsid w:val="00B106D0"/>
    <w:rsid w:val="00B10835"/>
    <w:rsid w:val="00B10E22"/>
    <w:rsid w:val="00B11451"/>
    <w:rsid w:val="00B11626"/>
    <w:rsid w:val="00B116B5"/>
    <w:rsid w:val="00B11A65"/>
    <w:rsid w:val="00B11B10"/>
    <w:rsid w:val="00B11C27"/>
    <w:rsid w:val="00B11E99"/>
    <w:rsid w:val="00B120A1"/>
    <w:rsid w:val="00B12360"/>
    <w:rsid w:val="00B12582"/>
    <w:rsid w:val="00B12650"/>
    <w:rsid w:val="00B12658"/>
    <w:rsid w:val="00B12780"/>
    <w:rsid w:val="00B12880"/>
    <w:rsid w:val="00B12BAD"/>
    <w:rsid w:val="00B12D13"/>
    <w:rsid w:val="00B13259"/>
    <w:rsid w:val="00B13667"/>
    <w:rsid w:val="00B1371B"/>
    <w:rsid w:val="00B138A9"/>
    <w:rsid w:val="00B13A19"/>
    <w:rsid w:val="00B13E54"/>
    <w:rsid w:val="00B1427D"/>
    <w:rsid w:val="00B1433B"/>
    <w:rsid w:val="00B143FB"/>
    <w:rsid w:val="00B147B8"/>
    <w:rsid w:val="00B14C99"/>
    <w:rsid w:val="00B14EA2"/>
    <w:rsid w:val="00B14FDE"/>
    <w:rsid w:val="00B16213"/>
    <w:rsid w:val="00B164D8"/>
    <w:rsid w:val="00B16BC6"/>
    <w:rsid w:val="00B16CE8"/>
    <w:rsid w:val="00B172A5"/>
    <w:rsid w:val="00B1740C"/>
    <w:rsid w:val="00B1772E"/>
    <w:rsid w:val="00B17A2B"/>
    <w:rsid w:val="00B17A84"/>
    <w:rsid w:val="00B20165"/>
    <w:rsid w:val="00B2059E"/>
    <w:rsid w:val="00B20A08"/>
    <w:rsid w:val="00B20B7D"/>
    <w:rsid w:val="00B20CBC"/>
    <w:rsid w:val="00B20E64"/>
    <w:rsid w:val="00B20ED6"/>
    <w:rsid w:val="00B218C3"/>
    <w:rsid w:val="00B218D8"/>
    <w:rsid w:val="00B219C8"/>
    <w:rsid w:val="00B21ADD"/>
    <w:rsid w:val="00B21CEC"/>
    <w:rsid w:val="00B2237E"/>
    <w:rsid w:val="00B2244F"/>
    <w:rsid w:val="00B22468"/>
    <w:rsid w:val="00B22FE5"/>
    <w:rsid w:val="00B23067"/>
    <w:rsid w:val="00B23260"/>
    <w:rsid w:val="00B2334A"/>
    <w:rsid w:val="00B23550"/>
    <w:rsid w:val="00B23AA7"/>
    <w:rsid w:val="00B23B53"/>
    <w:rsid w:val="00B23DBC"/>
    <w:rsid w:val="00B243C0"/>
    <w:rsid w:val="00B245DF"/>
    <w:rsid w:val="00B246DE"/>
    <w:rsid w:val="00B247AB"/>
    <w:rsid w:val="00B24940"/>
    <w:rsid w:val="00B24A07"/>
    <w:rsid w:val="00B24AEB"/>
    <w:rsid w:val="00B24F0C"/>
    <w:rsid w:val="00B25052"/>
    <w:rsid w:val="00B25466"/>
    <w:rsid w:val="00B2554D"/>
    <w:rsid w:val="00B25583"/>
    <w:rsid w:val="00B256E6"/>
    <w:rsid w:val="00B2604D"/>
    <w:rsid w:val="00B26151"/>
    <w:rsid w:val="00B26723"/>
    <w:rsid w:val="00B274DC"/>
    <w:rsid w:val="00B27643"/>
    <w:rsid w:val="00B27823"/>
    <w:rsid w:val="00B27916"/>
    <w:rsid w:val="00B279E9"/>
    <w:rsid w:val="00B27AFB"/>
    <w:rsid w:val="00B27CEA"/>
    <w:rsid w:val="00B30171"/>
    <w:rsid w:val="00B301A3"/>
    <w:rsid w:val="00B301E2"/>
    <w:rsid w:val="00B30393"/>
    <w:rsid w:val="00B30D77"/>
    <w:rsid w:val="00B317EF"/>
    <w:rsid w:val="00B31911"/>
    <w:rsid w:val="00B31A65"/>
    <w:rsid w:val="00B31DB8"/>
    <w:rsid w:val="00B31F61"/>
    <w:rsid w:val="00B3243A"/>
    <w:rsid w:val="00B32551"/>
    <w:rsid w:val="00B32576"/>
    <w:rsid w:val="00B325F9"/>
    <w:rsid w:val="00B3275A"/>
    <w:rsid w:val="00B3276F"/>
    <w:rsid w:val="00B328F6"/>
    <w:rsid w:val="00B32C9E"/>
    <w:rsid w:val="00B32CDC"/>
    <w:rsid w:val="00B33318"/>
    <w:rsid w:val="00B333A0"/>
    <w:rsid w:val="00B33562"/>
    <w:rsid w:val="00B33868"/>
    <w:rsid w:val="00B33B78"/>
    <w:rsid w:val="00B33C48"/>
    <w:rsid w:val="00B33D44"/>
    <w:rsid w:val="00B33D45"/>
    <w:rsid w:val="00B33F53"/>
    <w:rsid w:val="00B3411E"/>
    <w:rsid w:val="00B34455"/>
    <w:rsid w:val="00B34CBE"/>
    <w:rsid w:val="00B35620"/>
    <w:rsid w:val="00B3566A"/>
    <w:rsid w:val="00B35911"/>
    <w:rsid w:val="00B35ACF"/>
    <w:rsid w:val="00B35E9E"/>
    <w:rsid w:val="00B35FD3"/>
    <w:rsid w:val="00B362E4"/>
    <w:rsid w:val="00B36339"/>
    <w:rsid w:val="00B366E3"/>
    <w:rsid w:val="00B3688E"/>
    <w:rsid w:val="00B36F9E"/>
    <w:rsid w:val="00B37564"/>
    <w:rsid w:val="00B37AD7"/>
    <w:rsid w:val="00B4005A"/>
    <w:rsid w:val="00B4033C"/>
    <w:rsid w:val="00B403BE"/>
    <w:rsid w:val="00B404EE"/>
    <w:rsid w:val="00B409DC"/>
    <w:rsid w:val="00B40F44"/>
    <w:rsid w:val="00B40FB6"/>
    <w:rsid w:val="00B41445"/>
    <w:rsid w:val="00B41675"/>
    <w:rsid w:val="00B41D07"/>
    <w:rsid w:val="00B42320"/>
    <w:rsid w:val="00B425F7"/>
    <w:rsid w:val="00B4261B"/>
    <w:rsid w:val="00B42807"/>
    <w:rsid w:val="00B42978"/>
    <w:rsid w:val="00B42A76"/>
    <w:rsid w:val="00B43350"/>
    <w:rsid w:val="00B43360"/>
    <w:rsid w:val="00B43A66"/>
    <w:rsid w:val="00B44073"/>
    <w:rsid w:val="00B444B9"/>
    <w:rsid w:val="00B44647"/>
    <w:rsid w:val="00B44763"/>
    <w:rsid w:val="00B44E75"/>
    <w:rsid w:val="00B44FAE"/>
    <w:rsid w:val="00B450E4"/>
    <w:rsid w:val="00B4588F"/>
    <w:rsid w:val="00B45C55"/>
    <w:rsid w:val="00B45CC9"/>
    <w:rsid w:val="00B46694"/>
    <w:rsid w:val="00B4690F"/>
    <w:rsid w:val="00B46A75"/>
    <w:rsid w:val="00B46E01"/>
    <w:rsid w:val="00B475BE"/>
    <w:rsid w:val="00B47E4B"/>
    <w:rsid w:val="00B500C4"/>
    <w:rsid w:val="00B5044A"/>
    <w:rsid w:val="00B51319"/>
    <w:rsid w:val="00B5152D"/>
    <w:rsid w:val="00B51629"/>
    <w:rsid w:val="00B519EB"/>
    <w:rsid w:val="00B51CB2"/>
    <w:rsid w:val="00B51EA9"/>
    <w:rsid w:val="00B52384"/>
    <w:rsid w:val="00B527FE"/>
    <w:rsid w:val="00B52AED"/>
    <w:rsid w:val="00B52DC6"/>
    <w:rsid w:val="00B52E10"/>
    <w:rsid w:val="00B52EA3"/>
    <w:rsid w:val="00B52FF2"/>
    <w:rsid w:val="00B531DF"/>
    <w:rsid w:val="00B542E0"/>
    <w:rsid w:val="00B542EE"/>
    <w:rsid w:val="00B543E3"/>
    <w:rsid w:val="00B54528"/>
    <w:rsid w:val="00B54D50"/>
    <w:rsid w:val="00B54F1C"/>
    <w:rsid w:val="00B54F84"/>
    <w:rsid w:val="00B5509B"/>
    <w:rsid w:val="00B55126"/>
    <w:rsid w:val="00B55522"/>
    <w:rsid w:val="00B5590A"/>
    <w:rsid w:val="00B55AA3"/>
    <w:rsid w:val="00B55C7D"/>
    <w:rsid w:val="00B56140"/>
    <w:rsid w:val="00B5689D"/>
    <w:rsid w:val="00B57C8E"/>
    <w:rsid w:val="00B60E22"/>
    <w:rsid w:val="00B6100D"/>
    <w:rsid w:val="00B613F3"/>
    <w:rsid w:val="00B6144D"/>
    <w:rsid w:val="00B61834"/>
    <w:rsid w:val="00B61F0E"/>
    <w:rsid w:val="00B62041"/>
    <w:rsid w:val="00B6223C"/>
    <w:rsid w:val="00B622F1"/>
    <w:rsid w:val="00B62398"/>
    <w:rsid w:val="00B6256F"/>
    <w:rsid w:val="00B6270E"/>
    <w:rsid w:val="00B62CD9"/>
    <w:rsid w:val="00B62E12"/>
    <w:rsid w:val="00B63152"/>
    <w:rsid w:val="00B63414"/>
    <w:rsid w:val="00B63BFF"/>
    <w:rsid w:val="00B63C54"/>
    <w:rsid w:val="00B64450"/>
    <w:rsid w:val="00B64C66"/>
    <w:rsid w:val="00B64C78"/>
    <w:rsid w:val="00B652CA"/>
    <w:rsid w:val="00B65402"/>
    <w:rsid w:val="00B65988"/>
    <w:rsid w:val="00B65F86"/>
    <w:rsid w:val="00B661B9"/>
    <w:rsid w:val="00B661D3"/>
    <w:rsid w:val="00B66556"/>
    <w:rsid w:val="00B667D9"/>
    <w:rsid w:val="00B669CC"/>
    <w:rsid w:val="00B66B5C"/>
    <w:rsid w:val="00B66D0C"/>
    <w:rsid w:val="00B66FE1"/>
    <w:rsid w:val="00B6786F"/>
    <w:rsid w:val="00B702A1"/>
    <w:rsid w:val="00B705A7"/>
    <w:rsid w:val="00B70BD6"/>
    <w:rsid w:val="00B70C82"/>
    <w:rsid w:val="00B718B9"/>
    <w:rsid w:val="00B71A4A"/>
    <w:rsid w:val="00B723BF"/>
    <w:rsid w:val="00B72431"/>
    <w:rsid w:val="00B72755"/>
    <w:rsid w:val="00B72890"/>
    <w:rsid w:val="00B72E99"/>
    <w:rsid w:val="00B73042"/>
    <w:rsid w:val="00B731F0"/>
    <w:rsid w:val="00B73979"/>
    <w:rsid w:val="00B73CF2"/>
    <w:rsid w:val="00B741BD"/>
    <w:rsid w:val="00B742C0"/>
    <w:rsid w:val="00B745BC"/>
    <w:rsid w:val="00B74C29"/>
    <w:rsid w:val="00B75284"/>
    <w:rsid w:val="00B75459"/>
    <w:rsid w:val="00B7593D"/>
    <w:rsid w:val="00B75A87"/>
    <w:rsid w:val="00B75A95"/>
    <w:rsid w:val="00B7619C"/>
    <w:rsid w:val="00B766CE"/>
    <w:rsid w:val="00B769FB"/>
    <w:rsid w:val="00B76B1A"/>
    <w:rsid w:val="00B76B4D"/>
    <w:rsid w:val="00B77251"/>
    <w:rsid w:val="00B77568"/>
    <w:rsid w:val="00B7778D"/>
    <w:rsid w:val="00B77AD9"/>
    <w:rsid w:val="00B77C12"/>
    <w:rsid w:val="00B77F96"/>
    <w:rsid w:val="00B8007C"/>
    <w:rsid w:val="00B802B0"/>
    <w:rsid w:val="00B80882"/>
    <w:rsid w:val="00B8095B"/>
    <w:rsid w:val="00B81025"/>
    <w:rsid w:val="00B816A8"/>
    <w:rsid w:val="00B81709"/>
    <w:rsid w:val="00B81836"/>
    <w:rsid w:val="00B81F88"/>
    <w:rsid w:val="00B822D1"/>
    <w:rsid w:val="00B825F7"/>
    <w:rsid w:val="00B826AC"/>
    <w:rsid w:val="00B82CE2"/>
    <w:rsid w:val="00B83253"/>
    <w:rsid w:val="00B83558"/>
    <w:rsid w:val="00B838BA"/>
    <w:rsid w:val="00B842FD"/>
    <w:rsid w:val="00B84555"/>
    <w:rsid w:val="00B84829"/>
    <w:rsid w:val="00B84D22"/>
    <w:rsid w:val="00B84DF8"/>
    <w:rsid w:val="00B84E09"/>
    <w:rsid w:val="00B84FBA"/>
    <w:rsid w:val="00B850C4"/>
    <w:rsid w:val="00B85123"/>
    <w:rsid w:val="00B851A1"/>
    <w:rsid w:val="00B8524F"/>
    <w:rsid w:val="00B85254"/>
    <w:rsid w:val="00B858FC"/>
    <w:rsid w:val="00B85A05"/>
    <w:rsid w:val="00B866E2"/>
    <w:rsid w:val="00B86C21"/>
    <w:rsid w:val="00B87D46"/>
    <w:rsid w:val="00B87F75"/>
    <w:rsid w:val="00B901C7"/>
    <w:rsid w:val="00B90686"/>
    <w:rsid w:val="00B90775"/>
    <w:rsid w:val="00B907BF"/>
    <w:rsid w:val="00B91212"/>
    <w:rsid w:val="00B91A7A"/>
    <w:rsid w:val="00B91C76"/>
    <w:rsid w:val="00B92398"/>
    <w:rsid w:val="00B924D5"/>
    <w:rsid w:val="00B928C5"/>
    <w:rsid w:val="00B92AC8"/>
    <w:rsid w:val="00B92D09"/>
    <w:rsid w:val="00B92DDD"/>
    <w:rsid w:val="00B930A4"/>
    <w:rsid w:val="00B93209"/>
    <w:rsid w:val="00B93286"/>
    <w:rsid w:val="00B9333C"/>
    <w:rsid w:val="00B934B9"/>
    <w:rsid w:val="00B93CFD"/>
    <w:rsid w:val="00B94575"/>
    <w:rsid w:val="00B9494F"/>
    <w:rsid w:val="00B94E69"/>
    <w:rsid w:val="00B95BD0"/>
    <w:rsid w:val="00B95C31"/>
    <w:rsid w:val="00B95CA3"/>
    <w:rsid w:val="00B95D2D"/>
    <w:rsid w:val="00B95E3F"/>
    <w:rsid w:val="00B95E53"/>
    <w:rsid w:val="00B9620A"/>
    <w:rsid w:val="00B96240"/>
    <w:rsid w:val="00B962D4"/>
    <w:rsid w:val="00B967C4"/>
    <w:rsid w:val="00B96911"/>
    <w:rsid w:val="00B96932"/>
    <w:rsid w:val="00B96F16"/>
    <w:rsid w:val="00B96FB4"/>
    <w:rsid w:val="00B972A8"/>
    <w:rsid w:val="00B977AC"/>
    <w:rsid w:val="00B97AD4"/>
    <w:rsid w:val="00BA03D8"/>
    <w:rsid w:val="00BA05BE"/>
    <w:rsid w:val="00BA0993"/>
    <w:rsid w:val="00BA0B52"/>
    <w:rsid w:val="00BA0BCF"/>
    <w:rsid w:val="00BA0C17"/>
    <w:rsid w:val="00BA0C39"/>
    <w:rsid w:val="00BA0F13"/>
    <w:rsid w:val="00BA17A6"/>
    <w:rsid w:val="00BA211D"/>
    <w:rsid w:val="00BA2193"/>
    <w:rsid w:val="00BA22E0"/>
    <w:rsid w:val="00BA2752"/>
    <w:rsid w:val="00BA296C"/>
    <w:rsid w:val="00BA2AD9"/>
    <w:rsid w:val="00BA2B90"/>
    <w:rsid w:val="00BA2C11"/>
    <w:rsid w:val="00BA319B"/>
    <w:rsid w:val="00BA333C"/>
    <w:rsid w:val="00BA3484"/>
    <w:rsid w:val="00BA35E4"/>
    <w:rsid w:val="00BA3670"/>
    <w:rsid w:val="00BA3BA4"/>
    <w:rsid w:val="00BA3E09"/>
    <w:rsid w:val="00BA4266"/>
    <w:rsid w:val="00BA4A34"/>
    <w:rsid w:val="00BA4D68"/>
    <w:rsid w:val="00BA517B"/>
    <w:rsid w:val="00BA5268"/>
    <w:rsid w:val="00BA53E3"/>
    <w:rsid w:val="00BA5699"/>
    <w:rsid w:val="00BA589D"/>
    <w:rsid w:val="00BA59D0"/>
    <w:rsid w:val="00BA5EBF"/>
    <w:rsid w:val="00BA5F7C"/>
    <w:rsid w:val="00BA618F"/>
    <w:rsid w:val="00BA6289"/>
    <w:rsid w:val="00BA62BD"/>
    <w:rsid w:val="00BA676D"/>
    <w:rsid w:val="00BA68BC"/>
    <w:rsid w:val="00BA6939"/>
    <w:rsid w:val="00BA6AAC"/>
    <w:rsid w:val="00BA6F04"/>
    <w:rsid w:val="00BA71AF"/>
    <w:rsid w:val="00BA73C6"/>
    <w:rsid w:val="00BA741F"/>
    <w:rsid w:val="00BA78B3"/>
    <w:rsid w:val="00BA7A3D"/>
    <w:rsid w:val="00BA7D1F"/>
    <w:rsid w:val="00BA7DA6"/>
    <w:rsid w:val="00BB0175"/>
    <w:rsid w:val="00BB0469"/>
    <w:rsid w:val="00BB06F5"/>
    <w:rsid w:val="00BB0745"/>
    <w:rsid w:val="00BB0A07"/>
    <w:rsid w:val="00BB0D4D"/>
    <w:rsid w:val="00BB0D4E"/>
    <w:rsid w:val="00BB14C3"/>
    <w:rsid w:val="00BB15B6"/>
    <w:rsid w:val="00BB1CC6"/>
    <w:rsid w:val="00BB2257"/>
    <w:rsid w:val="00BB2564"/>
    <w:rsid w:val="00BB26A4"/>
    <w:rsid w:val="00BB2780"/>
    <w:rsid w:val="00BB28BD"/>
    <w:rsid w:val="00BB34FB"/>
    <w:rsid w:val="00BB360A"/>
    <w:rsid w:val="00BB39D6"/>
    <w:rsid w:val="00BB3A57"/>
    <w:rsid w:val="00BB41F9"/>
    <w:rsid w:val="00BB4222"/>
    <w:rsid w:val="00BB45AC"/>
    <w:rsid w:val="00BB46AD"/>
    <w:rsid w:val="00BB4833"/>
    <w:rsid w:val="00BB4BC8"/>
    <w:rsid w:val="00BB53DA"/>
    <w:rsid w:val="00BB542E"/>
    <w:rsid w:val="00BB552E"/>
    <w:rsid w:val="00BB576F"/>
    <w:rsid w:val="00BB590D"/>
    <w:rsid w:val="00BB61CE"/>
    <w:rsid w:val="00BB63F1"/>
    <w:rsid w:val="00BB66B7"/>
    <w:rsid w:val="00BB6FD2"/>
    <w:rsid w:val="00BB7075"/>
    <w:rsid w:val="00BB77D3"/>
    <w:rsid w:val="00BC14DD"/>
    <w:rsid w:val="00BC156D"/>
    <w:rsid w:val="00BC1597"/>
    <w:rsid w:val="00BC16EE"/>
    <w:rsid w:val="00BC1AF4"/>
    <w:rsid w:val="00BC2475"/>
    <w:rsid w:val="00BC2A1C"/>
    <w:rsid w:val="00BC3C79"/>
    <w:rsid w:val="00BC4269"/>
    <w:rsid w:val="00BC4AA4"/>
    <w:rsid w:val="00BC4CFA"/>
    <w:rsid w:val="00BC509D"/>
    <w:rsid w:val="00BC5784"/>
    <w:rsid w:val="00BC57B4"/>
    <w:rsid w:val="00BC5A20"/>
    <w:rsid w:val="00BC5DF7"/>
    <w:rsid w:val="00BC61F3"/>
    <w:rsid w:val="00BC6410"/>
    <w:rsid w:val="00BC676F"/>
    <w:rsid w:val="00BC6877"/>
    <w:rsid w:val="00BC68EF"/>
    <w:rsid w:val="00BC6A09"/>
    <w:rsid w:val="00BC6C77"/>
    <w:rsid w:val="00BC6CB2"/>
    <w:rsid w:val="00BC6D0F"/>
    <w:rsid w:val="00BC6D42"/>
    <w:rsid w:val="00BC7057"/>
    <w:rsid w:val="00BC70F9"/>
    <w:rsid w:val="00BC7A8A"/>
    <w:rsid w:val="00BC7C6D"/>
    <w:rsid w:val="00BD025F"/>
    <w:rsid w:val="00BD0850"/>
    <w:rsid w:val="00BD08AD"/>
    <w:rsid w:val="00BD099B"/>
    <w:rsid w:val="00BD0F2A"/>
    <w:rsid w:val="00BD129F"/>
    <w:rsid w:val="00BD15BE"/>
    <w:rsid w:val="00BD16E1"/>
    <w:rsid w:val="00BD19AF"/>
    <w:rsid w:val="00BD1B0B"/>
    <w:rsid w:val="00BD1BCD"/>
    <w:rsid w:val="00BD1D05"/>
    <w:rsid w:val="00BD22B2"/>
    <w:rsid w:val="00BD25F0"/>
    <w:rsid w:val="00BD29E7"/>
    <w:rsid w:val="00BD2F42"/>
    <w:rsid w:val="00BD2F85"/>
    <w:rsid w:val="00BD31A4"/>
    <w:rsid w:val="00BD32BF"/>
    <w:rsid w:val="00BD3421"/>
    <w:rsid w:val="00BD3A76"/>
    <w:rsid w:val="00BD41B9"/>
    <w:rsid w:val="00BD442D"/>
    <w:rsid w:val="00BD4510"/>
    <w:rsid w:val="00BD4AA1"/>
    <w:rsid w:val="00BD4ECC"/>
    <w:rsid w:val="00BD4F1A"/>
    <w:rsid w:val="00BD531B"/>
    <w:rsid w:val="00BD59C8"/>
    <w:rsid w:val="00BD5A1E"/>
    <w:rsid w:val="00BD5F07"/>
    <w:rsid w:val="00BD62C5"/>
    <w:rsid w:val="00BD653B"/>
    <w:rsid w:val="00BD7287"/>
    <w:rsid w:val="00BD77E6"/>
    <w:rsid w:val="00BD784E"/>
    <w:rsid w:val="00BD78BC"/>
    <w:rsid w:val="00BD796E"/>
    <w:rsid w:val="00BD7A11"/>
    <w:rsid w:val="00BD7F15"/>
    <w:rsid w:val="00BE08DB"/>
    <w:rsid w:val="00BE0AA9"/>
    <w:rsid w:val="00BE0DA7"/>
    <w:rsid w:val="00BE0DE3"/>
    <w:rsid w:val="00BE1110"/>
    <w:rsid w:val="00BE1CA1"/>
    <w:rsid w:val="00BE1E22"/>
    <w:rsid w:val="00BE201B"/>
    <w:rsid w:val="00BE25AC"/>
    <w:rsid w:val="00BE2765"/>
    <w:rsid w:val="00BE2775"/>
    <w:rsid w:val="00BE2901"/>
    <w:rsid w:val="00BE2D6A"/>
    <w:rsid w:val="00BE31BF"/>
    <w:rsid w:val="00BE3218"/>
    <w:rsid w:val="00BE3371"/>
    <w:rsid w:val="00BE3513"/>
    <w:rsid w:val="00BE3AB5"/>
    <w:rsid w:val="00BE43CE"/>
    <w:rsid w:val="00BE44DB"/>
    <w:rsid w:val="00BE45A8"/>
    <w:rsid w:val="00BE47F1"/>
    <w:rsid w:val="00BE4E22"/>
    <w:rsid w:val="00BE585F"/>
    <w:rsid w:val="00BE5A13"/>
    <w:rsid w:val="00BE5D43"/>
    <w:rsid w:val="00BE5F8E"/>
    <w:rsid w:val="00BE614E"/>
    <w:rsid w:val="00BE64F8"/>
    <w:rsid w:val="00BE6DE4"/>
    <w:rsid w:val="00BE7053"/>
    <w:rsid w:val="00BE7537"/>
    <w:rsid w:val="00BE7A4C"/>
    <w:rsid w:val="00BE7A80"/>
    <w:rsid w:val="00BE7E42"/>
    <w:rsid w:val="00BF019C"/>
    <w:rsid w:val="00BF07B5"/>
    <w:rsid w:val="00BF0A8F"/>
    <w:rsid w:val="00BF0AAF"/>
    <w:rsid w:val="00BF0C50"/>
    <w:rsid w:val="00BF0E13"/>
    <w:rsid w:val="00BF0E26"/>
    <w:rsid w:val="00BF1234"/>
    <w:rsid w:val="00BF1276"/>
    <w:rsid w:val="00BF15AB"/>
    <w:rsid w:val="00BF1727"/>
    <w:rsid w:val="00BF1856"/>
    <w:rsid w:val="00BF18A2"/>
    <w:rsid w:val="00BF1A8C"/>
    <w:rsid w:val="00BF1BA9"/>
    <w:rsid w:val="00BF1E81"/>
    <w:rsid w:val="00BF213B"/>
    <w:rsid w:val="00BF2A41"/>
    <w:rsid w:val="00BF3010"/>
    <w:rsid w:val="00BF3011"/>
    <w:rsid w:val="00BF3EAB"/>
    <w:rsid w:val="00BF3EBD"/>
    <w:rsid w:val="00BF3F27"/>
    <w:rsid w:val="00BF401C"/>
    <w:rsid w:val="00BF4093"/>
    <w:rsid w:val="00BF40D9"/>
    <w:rsid w:val="00BF49B6"/>
    <w:rsid w:val="00BF4A5E"/>
    <w:rsid w:val="00BF4F58"/>
    <w:rsid w:val="00BF5A3E"/>
    <w:rsid w:val="00BF5CCD"/>
    <w:rsid w:val="00BF5CE1"/>
    <w:rsid w:val="00BF5DF7"/>
    <w:rsid w:val="00BF611B"/>
    <w:rsid w:val="00BF61E8"/>
    <w:rsid w:val="00BF63CF"/>
    <w:rsid w:val="00BF69EB"/>
    <w:rsid w:val="00BF6A3A"/>
    <w:rsid w:val="00BF6A5B"/>
    <w:rsid w:val="00C000C0"/>
    <w:rsid w:val="00C00121"/>
    <w:rsid w:val="00C0013D"/>
    <w:rsid w:val="00C004AF"/>
    <w:rsid w:val="00C005FA"/>
    <w:rsid w:val="00C00815"/>
    <w:rsid w:val="00C008F1"/>
    <w:rsid w:val="00C009C1"/>
    <w:rsid w:val="00C00A43"/>
    <w:rsid w:val="00C00AF6"/>
    <w:rsid w:val="00C00B4D"/>
    <w:rsid w:val="00C00C73"/>
    <w:rsid w:val="00C00E71"/>
    <w:rsid w:val="00C00E9C"/>
    <w:rsid w:val="00C01109"/>
    <w:rsid w:val="00C01601"/>
    <w:rsid w:val="00C016E1"/>
    <w:rsid w:val="00C01BB3"/>
    <w:rsid w:val="00C021A1"/>
    <w:rsid w:val="00C02600"/>
    <w:rsid w:val="00C0324F"/>
    <w:rsid w:val="00C034EA"/>
    <w:rsid w:val="00C0364A"/>
    <w:rsid w:val="00C0372F"/>
    <w:rsid w:val="00C03760"/>
    <w:rsid w:val="00C03D84"/>
    <w:rsid w:val="00C03DAC"/>
    <w:rsid w:val="00C0455D"/>
    <w:rsid w:val="00C04A73"/>
    <w:rsid w:val="00C04B19"/>
    <w:rsid w:val="00C04B40"/>
    <w:rsid w:val="00C04DB2"/>
    <w:rsid w:val="00C04F4A"/>
    <w:rsid w:val="00C055B9"/>
    <w:rsid w:val="00C05AB0"/>
    <w:rsid w:val="00C0628C"/>
    <w:rsid w:val="00C0672D"/>
    <w:rsid w:val="00C06759"/>
    <w:rsid w:val="00C067BB"/>
    <w:rsid w:val="00C0695F"/>
    <w:rsid w:val="00C06E3C"/>
    <w:rsid w:val="00C07108"/>
    <w:rsid w:val="00C0721C"/>
    <w:rsid w:val="00C07B1E"/>
    <w:rsid w:val="00C07BBA"/>
    <w:rsid w:val="00C07C94"/>
    <w:rsid w:val="00C100C9"/>
    <w:rsid w:val="00C104BD"/>
    <w:rsid w:val="00C1072E"/>
    <w:rsid w:val="00C10830"/>
    <w:rsid w:val="00C10D53"/>
    <w:rsid w:val="00C10DD3"/>
    <w:rsid w:val="00C1139B"/>
    <w:rsid w:val="00C115CF"/>
    <w:rsid w:val="00C1164B"/>
    <w:rsid w:val="00C1186B"/>
    <w:rsid w:val="00C11AF4"/>
    <w:rsid w:val="00C11E84"/>
    <w:rsid w:val="00C1210A"/>
    <w:rsid w:val="00C1255D"/>
    <w:rsid w:val="00C12618"/>
    <w:rsid w:val="00C1296A"/>
    <w:rsid w:val="00C136E3"/>
    <w:rsid w:val="00C13991"/>
    <w:rsid w:val="00C13FC6"/>
    <w:rsid w:val="00C140F3"/>
    <w:rsid w:val="00C1415E"/>
    <w:rsid w:val="00C142B9"/>
    <w:rsid w:val="00C14824"/>
    <w:rsid w:val="00C1499A"/>
    <w:rsid w:val="00C1529D"/>
    <w:rsid w:val="00C1538E"/>
    <w:rsid w:val="00C1566B"/>
    <w:rsid w:val="00C159B6"/>
    <w:rsid w:val="00C15A50"/>
    <w:rsid w:val="00C15B31"/>
    <w:rsid w:val="00C15E41"/>
    <w:rsid w:val="00C16016"/>
    <w:rsid w:val="00C16032"/>
    <w:rsid w:val="00C161CC"/>
    <w:rsid w:val="00C1667D"/>
    <w:rsid w:val="00C166E2"/>
    <w:rsid w:val="00C16F3D"/>
    <w:rsid w:val="00C17030"/>
    <w:rsid w:val="00C17458"/>
    <w:rsid w:val="00C1778D"/>
    <w:rsid w:val="00C17A7A"/>
    <w:rsid w:val="00C17B2C"/>
    <w:rsid w:val="00C17C9C"/>
    <w:rsid w:val="00C20360"/>
    <w:rsid w:val="00C20570"/>
    <w:rsid w:val="00C20803"/>
    <w:rsid w:val="00C20C6D"/>
    <w:rsid w:val="00C20E8C"/>
    <w:rsid w:val="00C21236"/>
    <w:rsid w:val="00C216E1"/>
    <w:rsid w:val="00C21AB8"/>
    <w:rsid w:val="00C21E05"/>
    <w:rsid w:val="00C22165"/>
    <w:rsid w:val="00C22562"/>
    <w:rsid w:val="00C225E5"/>
    <w:rsid w:val="00C226E0"/>
    <w:rsid w:val="00C2292E"/>
    <w:rsid w:val="00C22D03"/>
    <w:rsid w:val="00C22D97"/>
    <w:rsid w:val="00C23109"/>
    <w:rsid w:val="00C231F0"/>
    <w:rsid w:val="00C23238"/>
    <w:rsid w:val="00C235C5"/>
    <w:rsid w:val="00C23919"/>
    <w:rsid w:val="00C2399A"/>
    <w:rsid w:val="00C243C5"/>
    <w:rsid w:val="00C2470A"/>
    <w:rsid w:val="00C2525B"/>
    <w:rsid w:val="00C2538E"/>
    <w:rsid w:val="00C253F9"/>
    <w:rsid w:val="00C256A9"/>
    <w:rsid w:val="00C258B9"/>
    <w:rsid w:val="00C25A0B"/>
    <w:rsid w:val="00C25B97"/>
    <w:rsid w:val="00C268B4"/>
    <w:rsid w:val="00C2698D"/>
    <w:rsid w:val="00C26ED7"/>
    <w:rsid w:val="00C27C33"/>
    <w:rsid w:val="00C3004A"/>
    <w:rsid w:val="00C304A7"/>
    <w:rsid w:val="00C3059B"/>
    <w:rsid w:val="00C30E29"/>
    <w:rsid w:val="00C30F0F"/>
    <w:rsid w:val="00C31039"/>
    <w:rsid w:val="00C31160"/>
    <w:rsid w:val="00C31956"/>
    <w:rsid w:val="00C31A35"/>
    <w:rsid w:val="00C32873"/>
    <w:rsid w:val="00C32B34"/>
    <w:rsid w:val="00C32F9F"/>
    <w:rsid w:val="00C33064"/>
    <w:rsid w:val="00C3335D"/>
    <w:rsid w:val="00C33BE7"/>
    <w:rsid w:val="00C33C3F"/>
    <w:rsid w:val="00C33E5B"/>
    <w:rsid w:val="00C342C7"/>
    <w:rsid w:val="00C34314"/>
    <w:rsid w:val="00C34424"/>
    <w:rsid w:val="00C3470D"/>
    <w:rsid w:val="00C34B2F"/>
    <w:rsid w:val="00C34BA6"/>
    <w:rsid w:val="00C34D1C"/>
    <w:rsid w:val="00C35203"/>
    <w:rsid w:val="00C35691"/>
    <w:rsid w:val="00C35830"/>
    <w:rsid w:val="00C35CCC"/>
    <w:rsid w:val="00C35DA7"/>
    <w:rsid w:val="00C35E5E"/>
    <w:rsid w:val="00C35F5C"/>
    <w:rsid w:val="00C35FD0"/>
    <w:rsid w:val="00C369CF"/>
    <w:rsid w:val="00C36AEB"/>
    <w:rsid w:val="00C374E6"/>
    <w:rsid w:val="00C37680"/>
    <w:rsid w:val="00C37790"/>
    <w:rsid w:val="00C37AAB"/>
    <w:rsid w:val="00C407CF"/>
    <w:rsid w:val="00C40F1C"/>
    <w:rsid w:val="00C40F75"/>
    <w:rsid w:val="00C411F4"/>
    <w:rsid w:val="00C417EE"/>
    <w:rsid w:val="00C41B14"/>
    <w:rsid w:val="00C41F10"/>
    <w:rsid w:val="00C41F53"/>
    <w:rsid w:val="00C42317"/>
    <w:rsid w:val="00C42359"/>
    <w:rsid w:val="00C4244B"/>
    <w:rsid w:val="00C42902"/>
    <w:rsid w:val="00C435F5"/>
    <w:rsid w:val="00C43A2A"/>
    <w:rsid w:val="00C43D56"/>
    <w:rsid w:val="00C440B8"/>
    <w:rsid w:val="00C44977"/>
    <w:rsid w:val="00C44E5B"/>
    <w:rsid w:val="00C452DB"/>
    <w:rsid w:val="00C45354"/>
    <w:rsid w:val="00C4539E"/>
    <w:rsid w:val="00C458ED"/>
    <w:rsid w:val="00C45B1E"/>
    <w:rsid w:val="00C45B9A"/>
    <w:rsid w:val="00C45EA1"/>
    <w:rsid w:val="00C4606D"/>
    <w:rsid w:val="00C463DD"/>
    <w:rsid w:val="00C46638"/>
    <w:rsid w:val="00C469B0"/>
    <w:rsid w:val="00C469EB"/>
    <w:rsid w:val="00C46D05"/>
    <w:rsid w:val="00C46F2A"/>
    <w:rsid w:val="00C46F66"/>
    <w:rsid w:val="00C470D1"/>
    <w:rsid w:val="00C470F0"/>
    <w:rsid w:val="00C4746E"/>
    <w:rsid w:val="00C4771B"/>
    <w:rsid w:val="00C47A46"/>
    <w:rsid w:val="00C47BAF"/>
    <w:rsid w:val="00C47E55"/>
    <w:rsid w:val="00C50123"/>
    <w:rsid w:val="00C501A7"/>
    <w:rsid w:val="00C5063C"/>
    <w:rsid w:val="00C5071D"/>
    <w:rsid w:val="00C50B2D"/>
    <w:rsid w:val="00C5115C"/>
    <w:rsid w:val="00C5116F"/>
    <w:rsid w:val="00C5128F"/>
    <w:rsid w:val="00C514F8"/>
    <w:rsid w:val="00C515D0"/>
    <w:rsid w:val="00C51720"/>
    <w:rsid w:val="00C52210"/>
    <w:rsid w:val="00C52320"/>
    <w:rsid w:val="00C523CC"/>
    <w:rsid w:val="00C52431"/>
    <w:rsid w:val="00C5263F"/>
    <w:rsid w:val="00C52967"/>
    <w:rsid w:val="00C52970"/>
    <w:rsid w:val="00C52C7D"/>
    <w:rsid w:val="00C52E5D"/>
    <w:rsid w:val="00C52FBF"/>
    <w:rsid w:val="00C53261"/>
    <w:rsid w:val="00C53369"/>
    <w:rsid w:val="00C53796"/>
    <w:rsid w:val="00C537B6"/>
    <w:rsid w:val="00C53A36"/>
    <w:rsid w:val="00C53E0D"/>
    <w:rsid w:val="00C54026"/>
    <w:rsid w:val="00C5468E"/>
    <w:rsid w:val="00C54D8F"/>
    <w:rsid w:val="00C5551E"/>
    <w:rsid w:val="00C5579D"/>
    <w:rsid w:val="00C55869"/>
    <w:rsid w:val="00C558CA"/>
    <w:rsid w:val="00C55904"/>
    <w:rsid w:val="00C55BE5"/>
    <w:rsid w:val="00C56238"/>
    <w:rsid w:val="00C5635B"/>
    <w:rsid w:val="00C5641F"/>
    <w:rsid w:val="00C56847"/>
    <w:rsid w:val="00C56A78"/>
    <w:rsid w:val="00C57818"/>
    <w:rsid w:val="00C57E56"/>
    <w:rsid w:val="00C57FA0"/>
    <w:rsid w:val="00C60066"/>
    <w:rsid w:val="00C60099"/>
    <w:rsid w:val="00C6013F"/>
    <w:rsid w:val="00C602EF"/>
    <w:rsid w:val="00C60536"/>
    <w:rsid w:val="00C609FB"/>
    <w:rsid w:val="00C60C89"/>
    <w:rsid w:val="00C60F1C"/>
    <w:rsid w:val="00C61074"/>
    <w:rsid w:val="00C610C0"/>
    <w:rsid w:val="00C6130E"/>
    <w:rsid w:val="00C616C0"/>
    <w:rsid w:val="00C61C81"/>
    <w:rsid w:val="00C62303"/>
    <w:rsid w:val="00C623A8"/>
    <w:rsid w:val="00C6338F"/>
    <w:rsid w:val="00C636A6"/>
    <w:rsid w:val="00C639AA"/>
    <w:rsid w:val="00C63FD5"/>
    <w:rsid w:val="00C640B3"/>
    <w:rsid w:val="00C64204"/>
    <w:rsid w:val="00C64220"/>
    <w:rsid w:val="00C64482"/>
    <w:rsid w:val="00C645A1"/>
    <w:rsid w:val="00C64758"/>
    <w:rsid w:val="00C64C9D"/>
    <w:rsid w:val="00C64D03"/>
    <w:rsid w:val="00C64EB0"/>
    <w:rsid w:val="00C65828"/>
    <w:rsid w:val="00C65876"/>
    <w:rsid w:val="00C65964"/>
    <w:rsid w:val="00C65A3B"/>
    <w:rsid w:val="00C65DCD"/>
    <w:rsid w:val="00C65F02"/>
    <w:rsid w:val="00C6625D"/>
    <w:rsid w:val="00C66465"/>
    <w:rsid w:val="00C666E5"/>
    <w:rsid w:val="00C66C85"/>
    <w:rsid w:val="00C66E3D"/>
    <w:rsid w:val="00C67175"/>
    <w:rsid w:val="00C675EB"/>
    <w:rsid w:val="00C6767E"/>
    <w:rsid w:val="00C678DF"/>
    <w:rsid w:val="00C702FA"/>
    <w:rsid w:val="00C70AEA"/>
    <w:rsid w:val="00C70BD2"/>
    <w:rsid w:val="00C7129D"/>
    <w:rsid w:val="00C71416"/>
    <w:rsid w:val="00C7145E"/>
    <w:rsid w:val="00C714B2"/>
    <w:rsid w:val="00C71FD0"/>
    <w:rsid w:val="00C7207E"/>
    <w:rsid w:val="00C72323"/>
    <w:rsid w:val="00C72539"/>
    <w:rsid w:val="00C72877"/>
    <w:rsid w:val="00C72C2D"/>
    <w:rsid w:val="00C72F5B"/>
    <w:rsid w:val="00C7309E"/>
    <w:rsid w:val="00C73123"/>
    <w:rsid w:val="00C7376E"/>
    <w:rsid w:val="00C7538A"/>
    <w:rsid w:val="00C7542C"/>
    <w:rsid w:val="00C75545"/>
    <w:rsid w:val="00C75763"/>
    <w:rsid w:val="00C75CA8"/>
    <w:rsid w:val="00C76A86"/>
    <w:rsid w:val="00C774DC"/>
    <w:rsid w:val="00C77A24"/>
    <w:rsid w:val="00C77BEE"/>
    <w:rsid w:val="00C77C76"/>
    <w:rsid w:val="00C77DB3"/>
    <w:rsid w:val="00C8025F"/>
    <w:rsid w:val="00C804F1"/>
    <w:rsid w:val="00C807FA"/>
    <w:rsid w:val="00C80B9A"/>
    <w:rsid w:val="00C80E59"/>
    <w:rsid w:val="00C81294"/>
    <w:rsid w:val="00C81B65"/>
    <w:rsid w:val="00C820AB"/>
    <w:rsid w:val="00C823D8"/>
    <w:rsid w:val="00C82569"/>
    <w:rsid w:val="00C82926"/>
    <w:rsid w:val="00C82EA0"/>
    <w:rsid w:val="00C83D47"/>
    <w:rsid w:val="00C83FD8"/>
    <w:rsid w:val="00C8476E"/>
    <w:rsid w:val="00C84BDD"/>
    <w:rsid w:val="00C84D1C"/>
    <w:rsid w:val="00C84D9B"/>
    <w:rsid w:val="00C84F35"/>
    <w:rsid w:val="00C854E0"/>
    <w:rsid w:val="00C85639"/>
    <w:rsid w:val="00C85D54"/>
    <w:rsid w:val="00C85DFC"/>
    <w:rsid w:val="00C8611E"/>
    <w:rsid w:val="00C86121"/>
    <w:rsid w:val="00C86188"/>
    <w:rsid w:val="00C8680C"/>
    <w:rsid w:val="00C86A28"/>
    <w:rsid w:val="00C86ECD"/>
    <w:rsid w:val="00C86F76"/>
    <w:rsid w:val="00C872C3"/>
    <w:rsid w:val="00C8737F"/>
    <w:rsid w:val="00C876E6"/>
    <w:rsid w:val="00C877A9"/>
    <w:rsid w:val="00C878ED"/>
    <w:rsid w:val="00C87B0C"/>
    <w:rsid w:val="00C87CFB"/>
    <w:rsid w:val="00C90081"/>
    <w:rsid w:val="00C9020A"/>
    <w:rsid w:val="00C909B6"/>
    <w:rsid w:val="00C90D1C"/>
    <w:rsid w:val="00C90E23"/>
    <w:rsid w:val="00C90EA9"/>
    <w:rsid w:val="00C91317"/>
    <w:rsid w:val="00C918DE"/>
    <w:rsid w:val="00C91CE5"/>
    <w:rsid w:val="00C91D63"/>
    <w:rsid w:val="00C9231D"/>
    <w:rsid w:val="00C924FC"/>
    <w:rsid w:val="00C92729"/>
    <w:rsid w:val="00C927B5"/>
    <w:rsid w:val="00C92B2D"/>
    <w:rsid w:val="00C92ED8"/>
    <w:rsid w:val="00C93799"/>
    <w:rsid w:val="00C94241"/>
    <w:rsid w:val="00C9431D"/>
    <w:rsid w:val="00C946B8"/>
    <w:rsid w:val="00C94940"/>
    <w:rsid w:val="00C9499C"/>
    <w:rsid w:val="00C94F58"/>
    <w:rsid w:val="00C9512F"/>
    <w:rsid w:val="00C95431"/>
    <w:rsid w:val="00C95717"/>
    <w:rsid w:val="00C95D17"/>
    <w:rsid w:val="00C95E7F"/>
    <w:rsid w:val="00C95EAC"/>
    <w:rsid w:val="00C965EB"/>
    <w:rsid w:val="00C96C45"/>
    <w:rsid w:val="00C96CAC"/>
    <w:rsid w:val="00C970A9"/>
    <w:rsid w:val="00C97362"/>
    <w:rsid w:val="00C975B5"/>
    <w:rsid w:val="00C978F7"/>
    <w:rsid w:val="00CA001B"/>
    <w:rsid w:val="00CA04F0"/>
    <w:rsid w:val="00CA1338"/>
    <w:rsid w:val="00CA13DF"/>
    <w:rsid w:val="00CA2151"/>
    <w:rsid w:val="00CA263D"/>
    <w:rsid w:val="00CA2A44"/>
    <w:rsid w:val="00CA2FC9"/>
    <w:rsid w:val="00CA31EC"/>
    <w:rsid w:val="00CA399D"/>
    <w:rsid w:val="00CA3AD1"/>
    <w:rsid w:val="00CA3EDE"/>
    <w:rsid w:val="00CA3FC7"/>
    <w:rsid w:val="00CA40BC"/>
    <w:rsid w:val="00CA411C"/>
    <w:rsid w:val="00CA4272"/>
    <w:rsid w:val="00CA46DC"/>
    <w:rsid w:val="00CA4780"/>
    <w:rsid w:val="00CA479D"/>
    <w:rsid w:val="00CA4A58"/>
    <w:rsid w:val="00CA4AAE"/>
    <w:rsid w:val="00CA4ABD"/>
    <w:rsid w:val="00CA58CB"/>
    <w:rsid w:val="00CA59AA"/>
    <w:rsid w:val="00CA5C23"/>
    <w:rsid w:val="00CA5EDF"/>
    <w:rsid w:val="00CA6139"/>
    <w:rsid w:val="00CA61C2"/>
    <w:rsid w:val="00CA6897"/>
    <w:rsid w:val="00CA6C5B"/>
    <w:rsid w:val="00CA6FEE"/>
    <w:rsid w:val="00CA71F8"/>
    <w:rsid w:val="00CA744E"/>
    <w:rsid w:val="00CA7654"/>
    <w:rsid w:val="00CA78B2"/>
    <w:rsid w:val="00CA7915"/>
    <w:rsid w:val="00CA7A3C"/>
    <w:rsid w:val="00CA7C49"/>
    <w:rsid w:val="00CA7CCD"/>
    <w:rsid w:val="00CB035C"/>
    <w:rsid w:val="00CB059C"/>
    <w:rsid w:val="00CB09A6"/>
    <w:rsid w:val="00CB199A"/>
    <w:rsid w:val="00CB1ACA"/>
    <w:rsid w:val="00CB1B43"/>
    <w:rsid w:val="00CB1FC3"/>
    <w:rsid w:val="00CB212B"/>
    <w:rsid w:val="00CB21F6"/>
    <w:rsid w:val="00CB23AF"/>
    <w:rsid w:val="00CB2BF1"/>
    <w:rsid w:val="00CB2FD0"/>
    <w:rsid w:val="00CB326C"/>
    <w:rsid w:val="00CB35AA"/>
    <w:rsid w:val="00CB4299"/>
    <w:rsid w:val="00CB4676"/>
    <w:rsid w:val="00CB4D42"/>
    <w:rsid w:val="00CB4DD2"/>
    <w:rsid w:val="00CB4E0A"/>
    <w:rsid w:val="00CB5CB0"/>
    <w:rsid w:val="00CB5D1D"/>
    <w:rsid w:val="00CB61C5"/>
    <w:rsid w:val="00CB6206"/>
    <w:rsid w:val="00CB63D9"/>
    <w:rsid w:val="00CB6565"/>
    <w:rsid w:val="00CB6585"/>
    <w:rsid w:val="00CB6E37"/>
    <w:rsid w:val="00CB750D"/>
    <w:rsid w:val="00CB761F"/>
    <w:rsid w:val="00CB788E"/>
    <w:rsid w:val="00CC0707"/>
    <w:rsid w:val="00CC0B5C"/>
    <w:rsid w:val="00CC0EEB"/>
    <w:rsid w:val="00CC0FB2"/>
    <w:rsid w:val="00CC135C"/>
    <w:rsid w:val="00CC15D4"/>
    <w:rsid w:val="00CC1701"/>
    <w:rsid w:val="00CC1E70"/>
    <w:rsid w:val="00CC1FC5"/>
    <w:rsid w:val="00CC2141"/>
    <w:rsid w:val="00CC2E3B"/>
    <w:rsid w:val="00CC30CF"/>
    <w:rsid w:val="00CC3293"/>
    <w:rsid w:val="00CC332E"/>
    <w:rsid w:val="00CC3476"/>
    <w:rsid w:val="00CC349D"/>
    <w:rsid w:val="00CC3523"/>
    <w:rsid w:val="00CC362A"/>
    <w:rsid w:val="00CC3664"/>
    <w:rsid w:val="00CC374C"/>
    <w:rsid w:val="00CC37F7"/>
    <w:rsid w:val="00CC3DC8"/>
    <w:rsid w:val="00CC45C5"/>
    <w:rsid w:val="00CC4AFC"/>
    <w:rsid w:val="00CC4D0E"/>
    <w:rsid w:val="00CC4D7E"/>
    <w:rsid w:val="00CC5187"/>
    <w:rsid w:val="00CC532A"/>
    <w:rsid w:val="00CC57BB"/>
    <w:rsid w:val="00CC5949"/>
    <w:rsid w:val="00CC5961"/>
    <w:rsid w:val="00CC5B37"/>
    <w:rsid w:val="00CC611E"/>
    <w:rsid w:val="00CC61C9"/>
    <w:rsid w:val="00CC63BD"/>
    <w:rsid w:val="00CC694A"/>
    <w:rsid w:val="00CC6AB5"/>
    <w:rsid w:val="00CC7A4F"/>
    <w:rsid w:val="00CC7CC5"/>
    <w:rsid w:val="00CC7F9C"/>
    <w:rsid w:val="00CC7FD8"/>
    <w:rsid w:val="00CD0066"/>
    <w:rsid w:val="00CD02D9"/>
    <w:rsid w:val="00CD03FF"/>
    <w:rsid w:val="00CD04A7"/>
    <w:rsid w:val="00CD054E"/>
    <w:rsid w:val="00CD0622"/>
    <w:rsid w:val="00CD0B21"/>
    <w:rsid w:val="00CD0C0D"/>
    <w:rsid w:val="00CD0E6E"/>
    <w:rsid w:val="00CD0F07"/>
    <w:rsid w:val="00CD12B5"/>
    <w:rsid w:val="00CD17CC"/>
    <w:rsid w:val="00CD1C88"/>
    <w:rsid w:val="00CD1CFA"/>
    <w:rsid w:val="00CD1D44"/>
    <w:rsid w:val="00CD2564"/>
    <w:rsid w:val="00CD325D"/>
    <w:rsid w:val="00CD3273"/>
    <w:rsid w:val="00CD3614"/>
    <w:rsid w:val="00CD3E28"/>
    <w:rsid w:val="00CD3F12"/>
    <w:rsid w:val="00CD3FFD"/>
    <w:rsid w:val="00CD418D"/>
    <w:rsid w:val="00CD4831"/>
    <w:rsid w:val="00CD4DE9"/>
    <w:rsid w:val="00CD4FA5"/>
    <w:rsid w:val="00CD509F"/>
    <w:rsid w:val="00CD560A"/>
    <w:rsid w:val="00CD576E"/>
    <w:rsid w:val="00CD5B57"/>
    <w:rsid w:val="00CD6B49"/>
    <w:rsid w:val="00CD773D"/>
    <w:rsid w:val="00CD777F"/>
    <w:rsid w:val="00CD7A88"/>
    <w:rsid w:val="00CD7BB4"/>
    <w:rsid w:val="00CD7C7E"/>
    <w:rsid w:val="00CE0111"/>
    <w:rsid w:val="00CE0396"/>
    <w:rsid w:val="00CE09C8"/>
    <w:rsid w:val="00CE15B5"/>
    <w:rsid w:val="00CE16B6"/>
    <w:rsid w:val="00CE1AC4"/>
    <w:rsid w:val="00CE1C68"/>
    <w:rsid w:val="00CE211E"/>
    <w:rsid w:val="00CE23CC"/>
    <w:rsid w:val="00CE24B5"/>
    <w:rsid w:val="00CE280B"/>
    <w:rsid w:val="00CE29E0"/>
    <w:rsid w:val="00CE2A7D"/>
    <w:rsid w:val="00CE3661"/>
    <w:rsid w:val="00CE37E1"/>
    <w:rsid w:val="00CE37F8"/>
    <w:rsid w:val="00CE3BDC"/>
    <w:rsid w:val="00CE3CFF"/>
    <w:rsid w:val="00CE41F2"/>
    <w:rsid w:val="00CE4289"/>
    <w:rsid w:val="00CE43C4"/>
    <w:rsid w:val="00CE4CE0"/>
    <w:rsid w:val="00CE5042"/>
    <w:rsid w:val="00CE52B4"/>
    <w:rsid w:val="00CE53B3"/>
    <w:rsid w:val="00CE54EC"/>
    <w:rsid w:val="00CE54EE"/>
    <w:rsid w:val="00CE5585"/>
    <w:rsid w:val="00CE55EB"/>
    <w:rsid w:val="00CE5720"/>
    <w:rsid w:val="00CE5995"/>
    <w:rsid w:val="00CE5C41"/>
    <w:rsid w:val="00CE6B15"/>
    <w:rsid w:val="00CE6F9E"/>
    <w:rsid w:val="00CE6FA8"/>
    <w:rsid w:val="00CE74BA"/>
    <w:rsid w:val="00CE7602"/>
    <w:rsid w:val="00CE7E39"/>
    <w:rsid w:val="00CF01C5"/>
    <w:rsid w:val="00CF0877"/>
    <w:rsid w:val="00CF0925"/>
    <w:rsid w:val="00CF0BFA"/>
    <w:rsid w:val="00CF0DA8"/>
    <w:rsid w:val="00CF12D7"/>
    <w:rsid w:val="00CF130D"/>
    <w:rsid w:val="00CF13B1"/>
    <w:rsid w:val="00CF15EE"/>
    <w:rsid w:val="00CF1A86"/>
    <w:rsid w:val="00CF1B07"/>
    <w:rsid w:val="00CF1B38"/>
    <w:rsid w:val="00CF1BD2"/>
    <w:rsid w:val="00CF22BB"/>
    <w:rsid w:val="00CF27A5"/>
    <w:rsid w:val="00CF2CBD"/>
    <w:rsid w:val="00CF2E5F"/>
    <w:rsid w:val="00CF3434"/>
    <w:rsid w:val="00CF392D"/>
    <w:rsid w:val="00CF39A1"/>
    <w:rsid w:val="00CF3AFE"/>
    <w:rsid w:val="00CF3F28"/>
    <w:rsid w:val="00CF4678"/>
    <w:rsid w:val="00CF4866"/>
    <w:rsid w:val="00CF497C"/>
    <w:rsid w:val="00CF4BB3"/>
    <w:rsid w:val="00CF54A9"/>
    <w:rsid w:val="00CF56F1"/>
    <w:rsid w:val="00CF5946"/>
    <w:rsid w:val="00CF5FD8"/>
    <w:rsid w:val="00CF6587"/>
    <w:rsid w:val="00CF666A"/>
    <w:rsid w:val="00CF6A1B"/>
    <w:rsid w:val="00CF6ACB"/>
    <w:rsid w:val="00CF765C"/>
    <w:rsid w:val="00CF7674"/>
    <w:rsid w:val="00CF7A90"/>
    <w:rsid w:val="00CF7C1C"/>
    <w:rsid w:val="00CF7DF4"/>
    <w:rsid w:val="00CF7ED7"/>
    <w:rsid w:val="00CF7F1C"/>
    <w:rsid w:val="00CF7F69"/>
    <w:rsid w:val="00D00674"/>
    <w:rsid w:val="00D00D14"/>
    <w:rsid w:val="00D00F3A"/>
    <w:rsid w:val="00D01012"/>
    <w:rsid w:val="00D01118"/>
    <w:rsid w:val="00D014A4"/>
    <w:rsid w:val="00D014BC"/>
    <w:rsid w:val="00D01621"/>
    <w:rsid w:val="00D01626"/>
    <w:rsid w:val="00D019E4"/>
    <w:rsid w:val="00D01C2F"/>
    <w:rsid w:val="00D01D0D"/>
    <w:rsid w:val="00D02339"/>
    <w:rsid w:val="00D02356"/>
    <w:rsid w:val="00D025A2"/>
    <w:rsid w:val="00D026EC"/>
    <w:rsid w:val="00D02864"/>
    <w:rsid w:val="00D028D8"/>
    <w:rsid w:val="00D02D03"/>
    <w:rsid w:val="00D02EA4"/>
    <w:rsid w:val="00D02EAB"/>
    <w:rsid w:val="00D030BD"/>
    <w:rsid w:val="00D03335"/>
    <w:rsid w:val="00D0356B"/>
    <w:rsid w:val="00D0374E"/>
    <w:rsid w:val="00D03958"/>
    <w:rsid w:val="00D03A6D"/>
    <w:rsid w:val="00D03ADA"/>
    <w:rsid w:val="00D0436F"/>
    <w:rsid w:val="00D0456C"/>
    <w:rsid w:val="00D046F8"/>
    <w:rsid w:val="00D047A2"/>
    <w:rsid w:val="00D04AD8"/>
    <w:rsid w:val="00D04C4F"/>
    <w:rsid w:val="00D04CA3"/>
    <w:rsid w:val="00D050D9"/>
    <w:rsid w:val="00D05461"/>
    <w:rsid w:val="00D055F1"/>
    <w:rsid w:val="00D05964"/>
    <w:rsid w:val="00D05B4B"/>
    <w:rsid w:val="00D05C2C"/>
    <w:rsid w:val="00D06586"/>
    <w:rsid w:val="00D06B8B"/>
    <w:rsid w:val="00D06E34"/>
    <w:rsid w:val="00D070FE"/>
    <w:rsid w:val="00D075A5"/>
    <w:rsid w:val="00D07BF5"/>
    <w:rsid w:val="00D07F78"/>
    <w:rsid w:val="00D108B8"/>
    <w:rsid w:val="00D10ADB"/>
    <w:rsid w:val="00D10CA1"/>
    <w:rsid w:val="00D10D7D"/>
    <w:rsid w:val="00D10E88"/>
    <w:rsid w:val="00D1137D"/>
    <w:rsid w:val="00D11689"/>
    <w:rsid w:val="00D118CC"/>
    <w:rsid w:val="00D11FB6"/>
    <w:rsid w:val="00D11FBC"/>
    <w:rsid w:val="00D12773"/>
    <w:rsid w:val="00D12805"/>
    <w:rsid w:val="00D12A51"/>
    <w:rsid w:val="00D12B7E"/>
    <w:rsid w:val="00D12CB7"/>
    <w:rsid w:val="00D12CFB"/>
    <w:rsid w:val="00D12F65"/>
    <w:rsid w:val="00D13222"/>
    <w:rsid w:val="00D13538"/>
    <w:rsid w:val="00D135EE"/>
    <w:rsid w:val="00D1360D"/>
    <w:rsid w:val="00D13B92"/>
    <w:rsid w:val="00D13C5B"/>
    <w:rsid w:val="00D13D2B"/>
    <w:rsid w:val="00D142E6"/>
    <w:rsid w:val="00D1453B"/>
    <w:rsid w:val="00D1495D"/>
    <w:rsid w:val="00D15187"/>
    <w:rsid w:val="00D1542A"/>
    <w:rsid w:val="00D1557E"/>
    <w:rsid w:val="00D1570B"/>
    <w:rsid w:val="00D15761"/>
    <w:rsid w:val="00D158F4"/>
    <w:rsid w:val="00D15B7A"/>
    <w:rsid w:val="00D15F3F"/>
    <w:rsid w:val="00D162A0"/>
    <w:rsid w:val="00D16393"/>
    <w:rsid w:val="00D16625"/>
    <w:rsid w:val="00D16A70"/>
    <w:rsid w:val="00D16D36"/>
    <w:rsid w:val="00D170CB"/>
    <w:rsid w:val="00D176CA"/>
    <w:rsid w:val="00D17B1A"/>
    <w:rsid w:val="00D17B86"/>
    <w:rsid w:val="00D17F15"/>
    <w:rsid w:val="00D20381"/>
    <w:rsid w:val="00D205F7"/>
    <w:rsid w:val="00D20DF7"/>
    <w:rsid w:val="00D20F84"/>
    <w:rsid w:val="00D210A6"/>
    <w:rsid w:val="00D219F1"/>
    <w:rsid w:val="00D21BAF"/>
    <w:rsid w:val="00D21CE6"/>
    <w:rsid w:val="00D22996"/>
    <w:rsid w:val="00D229AE"/>
    <w:rsid w:val="00D22ABA"/>
    <w:rsid w:val="00D232F5"/>
    <w:rsid w:val="00D2336D"/>
    <w:rsid w:val="00D23694"/>
    <w:rsid w:val="00D2374F"/>
    <w:rsid w:val="00D238EC"/>
    <w:rsid w:val="00D23D9B"/>
    <w:rsid w:val="00D2400B"/>
    <w:rsid w:val="00D2421C"/>
    <w:rsid w:val="00D24298"/>
    <w:rsid w:val="00D24329"/>
    <w:rsid w:val="00D246BF"/>
    <w:rsid w:val="00D24900"/>
    <w:rsid w:val="00D24B24"/>
    <w:rsid w:val="00D24C16"/>
    <w:rsid w:val="00D25430"/>
    <w:rsid w:val="00D2567F"/>
    <w:rsid w:val="00D25ADB"/>
    <w:rsid w:val="00D25CA7"/>
    <w:rsid w:val="00D25ED8"/>
    <w:rsid w:val="00D25F15"/>
    <w:rsid w:val="00D25F25"/>
    <w:rsid w:val="00D273EC"/>
    <w:rsid w:val="00D275B7"/>
    <w:rsid w:val="00D27CA8"/>
    <w:rsid w:val="00D27FFB"/>
    <w:rsid w:val="00D300C0"/>
    <w:rsid w:val="00D30209"/>
    <w:rsid w:val="00D30344"/>
    <w:rsid w:val="00D306FC"/>
    <w:rsid w:val="00D308B7"/>
    <w:rsid w:val="00D30C15"/>
    <w:rsid w:val="00D315A9"/>
    <w:rsid w:val="00D3221D"/>
    <w:rsid w:val="00D32279"/>
    <w:rsid w:val="00D322B4"/>
    <w:rsid w:val="00D32350"/>
    <w:rsid w:val="00D32590"/>
    <w:rsid w:val="00D32676"/>
    <w:rsid w:val="00D32914"/>
    <w:rsid w:val="00D32FEF"/>
    <w:rsid w:val="00D33479"/>
    <w:rsid w:val="00D33610"/>
    <w:rsid w:val="00D336CD"/>
    <w:rsid w:val="00D337D7"/>
    <w:rsid w:val="00D33921"/>
    <w:rsid w:val="00D33A36"/>
    <w:rsid w:val="00D34540"/>
    <w:rsid w:val="00D347BF"/>
    <w:rsid w:val="00D34852"/>
    <w:rsid w:val="00D34DD8"/>
    <w:rsid w:val="00D350E1"/>
    <w:rsid w:val="00D35135"/>
    <w:rsid w:val="00D352D1"/>
    <w:rsid w:val="00D353C9"/>
    <w:rsid w:val="00D354D7"/>
    <w:rsid w:val="00D355DB"/>
    <w:rsid w:val="00D3569B"/>
    <w:rsid w:val="00D358FF"/>
    <w:rsid w:val="00D359FB"/>
    <w:rsid w:val="00D35C0A"/>
    <w:rsid w:val="00D35D23"/>
    <w:rsid w:val="00D35EE9"/>
    <w:rsid w:val="00D36045"/>
    <w:rsid w:val="00D36E39"/>
    <w:rsid w:val="00D3701E"/>
    <w:rsid w:val="00D3718B"/>
    <w:rsid w:val="00D3746B"/>
    <w:rsid w:val="00D377D4"/>
    <w:rsid w:val="00D37C3A"/>
    <w:rsid w:val="00D37C51"/>
    <w:rsid w:val="00D4026C"/>
    <w:rsid w:val="00D40299"/>
    <w:rsid w:val="00D4077F"/>
    <w:rsid w:val="00D40ABD"/>
    <w:rsid w:val="00D40FDC"/>
    <w:rsid w:val="00D41953"/>
    <w:rsid w:val="00D4208B"/>
    <w:rsid w:val="00D424B4"/>
    <w:rsid w:val="00D4269A"/>
    <w:rsid w:val="00D42CD4"/>
    <w:rsid w:val="00D43009"/>
    <w:rsid w:val="00D43115"/>
    <w:rsid w:val="00D43318"/>
    <w:rsid w:val="00D4365C"/>
    <w:rsid w:val="00D43B70"/>
    <w:rsid w:val="00D443EE"/>
    <w:rsid w:val="00D44862"/>
    <w:rsid w:val="00D44ADB"/>
    <w:rsid w:val="00D44D6B"/>
    <w:rsid w:val="00D4501D"/>
    <w:rsid w:val="00D45129"/>
    <w:rsid w:val="00D45213"/>
    <w:rsid w:val="00D45B3B"/>
    <w:rsid w:val="00D45D1B"/>
    <w:rsid w:val="00D465E3"/>
    <w:rsid w:val="00D46FA4"/>
    <w:rsid w:val="00D471E1"/>
    <w:rsid w:val="00D4754F"/>
    <w:rsid w:val="00D47739"/>
    <w:rsid w:val="00D479C4"/>
    <w:rsid w:val="00D47AE8"/>
    <w:rsid w:val="00D47C4A"/>
    <w:rsid w:val="00D50311"/>
    <w:rsid w:val="00D5100E"/>
    <w:rsid w:val="00D51F1A"/>
    <w:rsid w:val="00D5241F"/>
    <w:rsid w:val="00D5263F"/>
    <w:rsid w:val="00D52802"/>
    <w:rsid w:val="00D52B64"/>
    <w:rsid w:val="00D5365D"/>
    <w:rsid w:val="00D53D06"/>
    <w:rsid w:val="00D54123"/>
    <w:rsid w:val="00D54934"/>
    <w:rsid w:val="00D54B7E"/>
    <w:rsid w:val="00D54DA6"/>
    <w:rsid w:val="00D550D2"/>
    <w:rsid w:val="00D5533C"/>
    <w:rsid w:val="00D55C84"/>
    <w:rsid w:val="00D55C8E"/>
    <w:rsid w:val="00D56055"/>
    <w:rsid w:val="00D562E4"/>
    <w:rsid w:val="00D5694D"/>
    <w:rsid w:val="00D569BC"/>
    <w:rsid w:val="00D56C61"/>
    <w:rsid w:val="00D56F45"/>
    <w:rsid w:val="00D57069"/>
    <w:rsid w:val="00D57332"/>
    <w:rsid w:val="00D575F6"/>
    <w:rsid w:val="00D5775D"/>
    <w:rsid w:val="00D579E5"/>
    <w:rsid w:val="00D57C69"/>
    <w:rsid w:val="00D600F0"/>
    <w:rsid w:val="00D60466"/>
    <w:rsid w:val="00D60470"/>
    <w:rsid w:val="00D606AA"/>
    <w:rsid w:val="00D6073D"/>
    <w:rsid w:val="00D60EA4"/>
    <w:rsid w:val="00D610E7"/>
    <w:rsid w:val="00D616EE"/>
    <w:rsid w:val="00D61A46"/>
    <w:rsid w:val="00D61F1D"/>
    <w:rsid w:val="00D61F96"/>
    <w:rsid w:val="00D62039"/>
    <w:rsid w:val="00D6280F"/>
    <w:rsid w:val="00D62D85"/>
    <w:rsid w:val="00D63381"/>
    <w:rsid w:val="00D635B6"/>
    <w:rsid w:val="00D63C73"/>
    <w:rsid w:val="00D63CB1"/>
    <w:rsid w:val="00D63E53"/>
    <w:rsid w:val="00D63F1A"/>
    <w:rsid w:val="00D640C2"/>
    <w:rsid w:val="00D64138"/>
    <w:rsid w:val="00D6414A"/>
    <w:rsid w:val="00D645AF"/>
    <w:rsid w:val="00D646C2"/>
    <w:rsid w:val="00D646CD"/>
    <w:rsid w:val="00D648DD"/>
    <w:rsid w:val="00D64F3A"/>
    <w:rsid w:val="00D65421"/>
    <w:rsid w:val="00D6565F"/>
    <w:rsid w:val="00D65899"/>
    <w:rsid w:val="00D65C2F"/>
    <w:rsid w:val="00D65C4D"/>
    <w:rsid w:val="00D66485"/>
    <w:rsid w:val="00D66874"/>
    <w:rsid w:val="00D66E71"/>
    <w:rsid w:val="00D67247"/>
    <w:rsid w:val="00D67287"/>
    <w:rsid w:val="00D6733E"/>
    <w:rsid w:val="00D676CA"/>
    <w:rsid w:val="00D6771F"/>
    <w:rsid w:val="00D67AAB"/>
    <w:rsid w:val="00D67CC9"/>
    <w:rsid w:val="00D700B3"/>
    <w:rsid w:val="00D703DD"/>
    <w:rsid w:val="00D7045E"/>
    <w:rsid w:val="00D70545"/>
    <w:rsid w:val="00D7055F"/>
    <w:rsid w:val="00D709E5"/>
    <w:rsid w:val="00D70C06"/>
    <w:rsid w:val="00D70C1E"/>
    <w:rsid w:val="00D71263"/>
    <w:rsid w:val="00D714A5"/>
    <w:rsid w:val="00D714CD"/>
    <w:rsid w:val="00D71605"/>
    <w:rsid w:val="00D7169F"/>
    <w:rsid w:val="00D71B37"/>
    <w:rsid w:val="00D71CEC"/>
    <w:rsid w:val="00D71EDE"/>
    <w:rsid w:val="00D72182"/>
    <w:rsid w:val="00D7224B"/>
    <w:rsid w:val="00D723D1"/>
    <w:rsid w:val="00D725A3"/>
    <w:rsid w:val="00D72868"/>
    <w:rsid w:val="00D72C3F"/>
    <w:rsid w:val="00D7328A"/>
    <w:rsid w:val="00D735DA"/>
    <w:rsid w:val="00D735F2"/>
    <w:rsid w:val="00D7383C"/>
    <w:rsid w:val="00D73CB7"/>
    <w:rsid w:val="00D73FAC"/>
    <w:rsid w:val="00D7459E"/>
    <w:rsid w:val="00D7464C"/>
    <w:rsid w:val="00D74838"/>
    <w:rsid w:val="00D74E84"/>
    <w:rsid w:val="00D75BAD"/>
    <w:rsid w:val="00D75F58"/>
    <w:rsid w:val="00D76073"/>
    <w:rsid w:val="00D763D6"/>
    <w:rsid w:val="00D766D6"/>
    <w:rsid w:val="00D76AAF"/>
    <w:rsid w:val="00D76E44"/>
    <w:rsid w:val="00D77600"/>
    <w:rsid w:val="00D80295"/>
    <w:rsid w:val="00D80C34"/>
    <w:rsid w:val="00D80CFA"/>
    <w:rsid w:val="00D80FA5"/>
    <w:rsid w:val="00D80FF9"/>
    <w:rsid w:val="00D81ADF"/>
    <w:rsid w:val="00D81C53"/>
    <w:rsid w:val="00D81DBB"/>
    <w:rsid w:val="00D81DD0"/>
    <w:rsid w:val="00D821EF"/>
    <w:rsid w:val="00D828B6"/>
    <w:rsid w:val="00D82975"/>
    <w:rsid w:val="00D8298C"/>
    <w:rsid w:val="00D82F6B"/>
    <w:rsid w:val="00D8312F"/>
    <w:rsid w:val="00D83453"/>
    <w:rsid w:val="00D838ED"/>
    <w:rsid w:val="00D83CCD"/>
    <w:rsid w:val="00D83D51"/>
    <w:rsid w:val="00D8410C"/>
    <w:rsid w:val="00D8413E"/>
    <w:rsid w:val="00D84261"/>
    <w:rsid w:val="00D8430E"/>
    <w:rsid w:val="00D845F1"/>
    <w:rsid w:val="00D84745"/>
    <w:rsid w:val="00D84802"/>
    <w:rsid w:val="00D84B4D"/>
    <w:rsid w:val="00D85067"/>
    <w:rsid w:val="00D855DA"/>
    <w:rsid w:val="00D857FB"/>
    <w:rsid w:val="00D86377"/>
    <w:rsid w:val="00D8648F"/>
    <w:rsid w:val="00D86685"/>
    <w:rsid w:val="00D86703"/>
    <w:rsid w:val="00D86804"/>
    <w:rsid w:val="00D8694A"/>
    <w:rsid w:val="00D86E2E"/>
    <w:rsid w:val="00D86F49"/>
    <w:rsid w:val="00D8773C"/>
    <w:rsid w:val="00D8777F"/>
    <w:rsid w:val="00D87AC2"/>
    <w:rsid w:val="00D87B76"/>
    <w:rsid w:val="00D87BC4"/>
    <w:rsid w:val="00D906C2"/>
    <w:rsid w:val="00D906D2"/>
    <w:rsid w:val="00D908F5"/>
    <w:rsid w:val="00D90C12"/>
    <w:rsid w:val="00D910E0"/>
    <w:rsid w:val="00D910FF"/>
    <w:rsid w:val="00D91338"/>
    <w:rsid w:val="00D9140F"/>
    <w:rsid w:val="00D91B6A"/>
    <w:rsid w:val="00D91C27"/>
    <w:rsid w:val="00D91FDE"/>
    <w:rsid w:val="00D926E5"/>
    <w:rsid w:val="00D93088"/>
    <w:rsid w:val="00D9353C"/>
    <w:rsid w:val="00D93641"/>
    <w:rsid w:val="00D93681"/>
    <w:rsid w:val="00D9374C"/>
    <w:rsid w:val="00D93E07"/>
    <w:rsid w:val="00D945A2"/>
    <w:rsid w:val="00D94662"/>
    <w:rsid w:val="00D949FF"/>
    <w:rsid w:val="00D94E2D"/>
    <w:rsid w:val="00D95823"/>
    <w:rsid w:val="00D95869"/>
    <w:rsid w:val="00D9597A"/>
    <w:rsid w:val="00D95CBA"/>
    <w:rsid w:val="00D96156"/>
    <w:rsid w:val="00D962AB"/>
    <w:rsid w:val="00D96855"/>
    <w:rsid w:val="00D96BD3"/>
    <w:rsid w:val="00D971F7"/>
    <w:rsid w:val="00D97224"/>
    <w:rsid w:val="00D9764D"/>
    <w:rsid w:val="00D97CF5"/>
    <w:rsid w:val="00D97DF9"/>
    <w:rsid w:val="00DA01E7"/>
    <w:rsid w:val="00DA03E1"/>
    <w:rsid w:val="00DA0906"/>
    <w:rsid w:val="00DA0AF6"/>
    <w:rsid w:val="00DA0C93"/>
    <w:rsid w:val="00DA13AC"/>
    <w:rsid w:val="00DA14F3"/>
    <w:rsid w:val="00DA15A8"/>
    <w:rsid w:val="00DA1665"/>
    <w:rsid w:val="00DA1BE3"/>
    <w:rsid w:val="00DA204B"/>
    <w:rsid w:val="00DA31E3"/>
    <w:rsid w:val="00DA3308"/>
    <w:rsid w:val="00DA33E4"/>
    <w:rsid w:val="00DA394D"/>
    <w:rsid w:val="00DA39DD"/>
    <w:rsid w:val="00DA41E2"/>
    <w:rsid w:val="00DA4575"/>
    <w:rsid w:val="00DA472D"/>
    <w:rsid w:val="00DA4B35"/>
    <w:rsid w:val="00DA4C52"/>
    <w:rsid w:val="00DA5286"/>
    <w:rsid w:val="00DA5BA9"/>
    <w:rsid w:val="00DA5CE2"/>
    <w:rsid w:val="00DA60E3"/>
    <w:rsid w:val="00DA624E"/>
    <w:rsid w:val="00DA68CB"/>
    <w:rsid w:val="00DA6905"/>
    <w:rsid w:val="00DA6E49"/>
    <w:rsid w:val="00DA724E"/>
    <w:rsid w:val="00DA73EC"/>
    <w:rsid w:val="00DA75B0"/>
    <w:rsid w:val="00DA7E32"/>
    <w:rsid w:val="00DA7FD5"/>
    <w:rsid w:val="00DB0238"/>
    <w:rsid w:val="00DB031C"/>
    <w:rsid w:val="00DB0687"/>
    <w:rsid w:val="00DB0938"/>
    <w:rsid w:val="00DB0BBE"/>
    <w:rsid w:val="00DB0CCD"/>
    <w:rsid w:val="00DB0FD0"/>
    <w:rsid w:val="00DB1548"/>
    <w:rsid w:val="00DB1582"/>
    <w:rsid w:val="00DB1840"/>
    <w:rsid w:val="00DB197F"/>
    <w:rsid w:val="00DB1AD9"/>
    <w:rsid w:val="00DB1BEE"/>
    <w:rsid w:val="00DB1DA5"/>
    <w:rsid w:val="00DB2099"/>
    <w:rsid w:val="00DB212E"/>
    <w:rsid w:val="00DB24BA"/>
    <w:rsid w:val="00DB3048"/>
    <w:rsid w:val="00DB338B"/>
    <w:rsid w:val="00DB3619"/>
    <w:rsid w:val="00DB3743"/>
    <w:rsid w:val="00DB3784"/>
    <w:rsid w:val="00DB3D02"/>
    <w:rsid w:val="00DB3F17"/>
    <w:rsid w:val="00DB46B4"/>
    <w:rsid w:val="00DB4783"/>
    <w:rsid w:val="00DB4B3E"/>
    <w:rsid w:val="00DB5393"/>
    <w:rsid w:val="00DB5989"/>
    <w:rsid w:val="00DB5D88"/>
    <w:rsid w:val="00DB5F37"/>
    <w:rsid w:val="00DB6184"/>
    <w:rsid w:val="00DB62D3"/>
    <w:rsid w:val="00DB6350"/>
    <w:rsid w:val="00DB64FF"/>
    <w:rsid w:val="00DB6641"/>
    <w:rsid w:val="00DB6691"/>
    <w:rsid w:val="00DB6C85"/>
    <w:rsid w:val="00DB70BA"/>
    <w:rsid w:val="00DB7320"/>
    <w:rsid w:val="00DB73C0"/>
    <w:rsid w:val="00DB7431"/>
    <w:rsid w:val="00DB75B5"/>
    <w:rsid w:val="00DB7654"/>
    <w:rsid w:val="00DB7ADB"/>
    <w:rsid w:val="00DB7CBA"/>
    <w:rsid w:val="00DB7D2C"/>
    <w:rsid w:val="00DC01EF"/>
    <w:rsid w:val="00DC0386"/>
    <w:rsid w:val="00DC03B8"/>
    <w:rsid w:val="00DC07FB"/>
    <w:rsid w:val="00DC080A"/>
    <w:rsid w:val="00DC119F"/>
    <w:rsid w:val="00DC17D0"/>
    <w:rsid w:val="00DC18A9"/>
    <w:rsid w:val="00DC1E19"/>
    <w:rsid w:val="00DC1F29"/>
    <w:rsid w:val="00DC1FAD"/>
    <w:rsid w:val="00DC20BF"/>
    <w:rsid w:val="00DC20C2"/>
    <w:rsid w:val="00DC2443"/>
    <w:rsid w:val="00DC279A"/>
    <w:rsid w:val="00DC2EE7"/>
    <w:rsid w:val="00DC3391"/>
    <w:rsid w:val="00DC3D83"/>
    <w:rsid w:val="00DC454F"/>
    <w:rsid w:val="00DC45F0"/>
    <w:rsid w:val="00DC49C0"/>
    <w:rsid w:val="00DC5264"/>
    <w:rsid w:val="00DC57AF"/>
    <w:rsid w:val="00DC5CBC"/>
    <w:rsid w:val="00DC5DEB"/>
    <w:rsid w:val="00DC6141"/>
    <w:rsid w:val="00DC633B"/>
    <w:rsid w:val="00DC6781"/>
    <w:rsid w:val="00DC69FE"/>
    <w:rsid w:val="00DC6B48"/>
    <w:rsid w:val="00DC738F"/>
    <w:rsid w:val="00DC73B1"/>
    <w:rsid w:val="00DC74A0"/>
    <w:rsid w:val="00DC759B"/>
    <w:rsid w:val="00DC7738"/>
    <w:rsid w:val="00DC7756"/>
    <w:rsid w:val="00DC7947"/>
    <w:rsid w:val="00DC7977"/>
    <w:rsid w:val="00DC7A6D"/>
    <w:rsid w:val="00DC7B5C"/>
    <w:rsid w:val="00DC7E9A"/>
    <w:rsid w:val="00DD0127"/>
    <w:rsid w:val="00DD03AD"/>
    <w:rsid w:val="00DD0940"/>
    <w:rsid w:val="00DD1119"/>
    <w:rsid w:val="00DD156E"/>
    <w:rsid w:val="00DD1739"/>
    <w:rsid w:val="00DD17A1"/>
    <w:rsid w:val="00DD1C04"/>
    <w:rsid w:val="00DD1C4A"/>
    <w:rsid w:val="00DD1FCC"/>
    <w:rsid w:val="00DD2159"/>
    <w:rsid w:val="00DD2505"/>
    <w:rsid w:val="00DD26EF"/>
    <w:rsid w:val="00DD2EB0"/>
    <w:rsid w:val="00DD301D"/>
    <w:rsid w:val="00DD33AC"/>
    <w:rsid w:val="00DD3544"/>
    <w:rsid w:val="00DD3920"/>
    <w:rsid w:val="00DD3B07"/>
    <w:rsid w:val="00DD3F4B"/>
    <w:rsid w:val="00DD3F6A"/>
    <w:rsid w:val="00DD4177"/>
    <w:rsid w:val="00DD52E9"/>
    <w:rsid w:val="00DD55B0"/>
    <w:rsid w:val="00DD5660"/>
    <w:rsid w:val="00DD56DC"/>
    <w:rsid w:val="00DD5BCC"/>
    <w:rsid w:val="00DD5F35"/>
    <w:rsid w:val="00DD5F57"/>
    <w:rsid w:val="00DD644B"/>
    <w:rsid w:val="00DD66DA"/>
    <w:rsid w:val="00DD685D"/>
    <w:rsid w:val="00DD6986"/>
    <w:rsid w:val="00DD69B5"/>
    <w:rsid w:val="00DD6F67"/>
    <w:rsid w:val="00DD7530"/>
    <w:rsid w:val="00DD7724"/>
    <w:rsid w:val="00DD7932"/>
    <w:rsid w:val="00DD7C4E"/>
    <w:rsid w:val="00DD7E58"/>
    <w:rsid w:val="00DD7FC1"/>
    <w:rsid w:val="00DE04B7"/>
    <w:rsid w:val="00DE0899"/>
    <w:rsid w:val="00DE08AB"/>
    <w:rsid w:val="00DE0941"/>
    <w:rsid w:val="00DE09D8"/>
    <w:rsid w:val="00DE0BC6"/>
    <w:rsid w:val="00DE0FC8"/>
    <w:rsid w:val="00DE1330"/>
    <w:rsid w:val="00DE1943"/>
    <w:rsid w:val="00DE197C"/>
    <w:rsid w:val="00DE2099"/>
    <w:rsid w:val="00DE2433"/>
    <w:rsid w:val="00DE24CD"/>
    <w:rsid w:val="00DE250E"/>
    <w:rsid w:val="00DE2753"/>
    <w:rsid w:val="00DE2952"/>
    <w:rsid w:val="00DE2D82"/>
    <w:rsid w:val="00DE2F99"/>
    <w:rsid w:val="00DE308C"/>
    <w:rsid w:val="00DE31C1"/>
    <w:rsid w:val="00DE3780"/>
    <w:rsid w:val="00DE37B5"/>
    <w:rsid w:val="00DE3964"/>
    <w:rsid w:val="00DE3A8E"/>
    <w:rsid w:val="00DE3D06"/>
    <w:rsid w:val="00DE4765"/>
    <w:rsid w:val="00DE4BA6"/>
    <w:rsid w:val="00DE5204"/>
    <w:rsid w:val="00DE5447"/>
    <w:rsid w:val="00DE5CAC"/>
    <w:rsid w:val="00DE60F6"/>
    <w:rsid w:val="00DE62C3"/>
    <w:rsid w:val="00DE639F"/>
    <w:rsid w:val="00DE647F"/>
    <w:rsid w:val="00DE6AA7"/>
    <w:rsid w:val="00DE6EAC"/>
    <w:rsid w:val="00DE6F18"/>
    <w:rsid w:val="00DE7274"/>
    <w:rsid w:val="00DE7482"/>
    <w:rsid w:val="00DE7799"/>
    <w:rsid w:val="00DE793A"/>
    <w:rsid w:val="00DE7B77"/>
    <w:rsid w:val="00DE7D56"/>
    <w:rsid w:val="00DF0637"/>
    <w:rsid w:val="00DF0680"/>
    <w:rsid w:val="00DF096A"/>
    <w:rsid w:val="00DF0B1E"/>
    <w:rsid w:val="00DF0B84"/>
    <w:rsid w:val="00DF0BDA"/>
    <w:rsid w:val="00DF0C24"/>
    <w:rsid w:val="00DF0F17"/>
    <w:rsid w:val="00DF0FF0"/>
    <w:rsid w:val="00DF1079"/>
    <w:rsid w:val="00DF1143"/>
    <w:rsid w:val="00DF1150"/>
    <w:rsid w:val="00DF127C"/>
    <w:rsid w:val="00DF129A"/>
    <w:rsid w:val="00DF147F"/>
    <w:rsid w:val="00DF16FE"/>
    <w:rsid w:val="00DF17BF"/>
    <w:rsid w:val="00DF1852"/>
    <w:rsid w:val="00DF2029"/>
    <w:rsid w:val="00DF247F"/>
    <w:rsid w:val="00DF2696"/>
    <w:rsid w:val="00DF277D"/>
    <w:rsid w:val="00DF2AD6"/>
    <w:rsid w:val="00DF2B4B"/>
    <w:rsid w:val="00DF2B56"/>
    <w:rsid w:val="00DF3245"/>
    <w:rsid w:val="00DF3437"/>
    <w:rsid w:val="00DF3498"/>
    <w:rsid w:val="00DF351F"/>
    <w:rsid w:val="00DF38EE"/>
    <w:rsid w:val="00DF3C30"/>
    <w:rsid w:val="00DF42ED"/>
    <w:rsid w:val="00DF4849"/>
    <w:rsid w:val="00DF495D"/>
    <w:rsid w:val="00DF4B8C"/>
    <w:rsid w:val="00DF516C"/>
    <w:rsid w:val="00DF5267"/>
    <w:rsid w:val="00DF5CFD"/>
    <w:rsid w:val="00DF5D15"/>
    <w:rsid w:val="00DF5ECD"/>
    <w:rsid w:val="00DF60C0"/>
    <w:rsid w:val="00DF61B3"/>
    <w:rsid w:val="00DF64D6"/>
    <w:rsid w:val="00DF6BF9"/>
    <w:rsid w:val="00DF6EF9"/>
    <w:rsid w:val="00DF7525"/>
    <w:rsid w:val="00DF7B9C"/>
    <w:rsid w:val="00DF7BD6"/>
    <w:rsid w:val="00DF7CD5"/>
    <w:rsid w:val="00DF7D2F"/>
    <w:rsid w:val="00E002BF"/>
    <w:rsid w:val="00E003A1"/>
    <w:rsid w:val="00E006B6"/>
    <w:rsid w:val="00E00878"/>
    <w:rsid w:val="00E00912"/>
    <w:rsid w:val="00E01363"/>
    <w:rsid w:val="00E01664"/>
    <w:rsid w:val="00E01BB2"/>
    <w:rsid w:val="00E02176"/>
    <w:rsid w:val="00E021EA"/>
    <w:rsid w:val="00E02297"/>
    <w:rsid w:val="00E029D4"/>
    <w:rsid w:val="00E02E40"/>
    <w:rsid w:val="00E0328F"/>
    <w:rsid w:val="00E03630"/>
    <w:rsid w:val="00E0380E"/>
    <w:rsid w:val="00E03898"/>
    <w:rsid w:val="00E03B73"/>
    <w:rsid w:val="00E03DA9"/>
    <w:rsid w:val="00E04C70"/>
    <w:rsid w:val="00E0510D"/>
    <w:rsid w:val="00E05127"/>
    <w:rsid w:val="00E055F4"/>
    <w:rsid w:val="00E05846"/>
    <w:rsid w:val="00E0594B"/>
    <w:rsid w:val="00E05B9A"/>
    <w:rsid w:val="00E0600A"/>
    <w:rsid w:val="00E063F4"/>
    <w:rsid w:val="00E06B7C"/>
    <w:rsid w:val="00E06DD0"/>
    <w:rsid w:val="00E06E96"/>
    <w:rsid w:val="00E06FC6"/>
    <w:rsid w:val="00E07E55"/>
    <w:rsid w:val="00E07F0E"/>
    <w:rsid w:val="00E101E0"/>
    <w:rsid w:val="00E1046C"/>
    <w:rsid w:val="00E10A5B"/>
    <w:rsid w:val="00E10C01"/>
    <w:rsid w:val="00E1125B"/>
    <w:rsid w:val="00E1153E"/>
    <w:rsid w:val="00E11AB1"/>
    <w:rsid w:val="00E11D1E"/>
    <w:rsid w:val="00E11D70"/>
    <w:rsid w:val="00E11E76"/>
    <w:rsid w:val="00E12035"/>
    <w:rsid w:val="00E12B28"/>
    <w:rsid w:val="00E1321A"/>
    <w:rsid w:val="00E1381F"/>
    <w:rsid w:val="00E141FE"/>
    <w:rsid w:val="00E14958"/>
    <w:rsid w:val="00E150D4"/>
    <w:rsid w:val="00E1571A"/>
    <w:rsid w:val="00E15740"/>
    <w:rsid w:val="00E158BE"/>
    <w:rsid w:val="00E15A75"/>
    <w:rsid w:val="00E15BF0"/>
    <w:rsid w:val="00E15CDD"/>
    <w:rsid w:val="00E15FBA"/>
    <w:rsid w:val="00E16253"/>
    <w:rsid w:val="00E162E7"/>
    <w:rsid w:val="00E16607"/>
    <w:rsid w:val="00E16C7B"/>
    <w:rsid w:val="00E16D08"/>
    <w:rsid w:val="00E17029"/>
    <w:rsid w:val="00E170A8"/>
    <w:rsid w:val="00E17104"/>
    <w:rsid w:val="00E17246"/>
    <w:rsid w:val="00E17652"/>
    <w:rsid w:val="00E177D9"/>
    <w:rsid w:val="00E177E3"/>
    <w:rsid w:val="00E178C1"/>
    <w:rsid w:val="00E178F7"/>
    <w:rsid w:val="00E17C6B"/>
    <w:rsid w:val="00E17E1F"/>
    <w:rsid w:val="00E17E87"/>
    <w:rsid w:val="00E17F1E"/>
    <w:rsid w:val="00E201BD"/>
    <w:rsid w:val="00E204AE"/>
    <w:rsid w:val="00E20CFD"/>
    <w:rsid w:val="00E21193"/>
    <w:rsid w:val="00E21327"/>
    <w:rsid w:val="00E213E8"/>
    <w:rsid w:val="00E214F4"/>
    <w:rsid w:val="00E215ED"/>
    <w:rsid w:val="00E21722"/>
    <w:rsid w:val="00E21793"/>
    <w:rsid w:val="00E21B19"/>
    <w:rsid w:val="00E21B59"/>
    <w:rsid w:val="00E21DE0"/>
    <w:rsid w:val="00E21E04"/>
    <w:rsid w:val="00E22615"/>
    <w:rsid w:val="00E22D01"/>
    <w:rsid w:val="00E232DD"/>
    <w:rsid w:val="00E23368"/>
    <w:rsid w:val="00E2354E"/>
    <w:rsid w:val="00E23706"/>
    <w:rsid w:val="00E238C8"/>
    <w:rsid w:val="00E238C9"/>
    <w:rsid w:val="00E23FD3"/>
    <w:rsid w:val="00E24464"/>
    <w:rsid w:val="00E247B8"/>
    <w:rsid w:val="00E24800"/>
    <w:rsid w:val="00E24851"/>
    <w:rsid w:val="00E24923"/>
    <w:rsid w:val="00E24957"/>
    <w:rsid w:val="00E24A2E"/>
    <w:rsid w:val="00E24BC9"/>
    <w:rsid w:val="00E24E48"/>
    <w:rsid w:val="00E24F2D"/>
    <w:rsid w:val="00E2514A"/>
    <w:rsid w:val="00E257F4"/>
    <w:rsid w:val="00E25B08"/>
    <w:rsid w:val="00E260E9"/>
    <w:rsid w:val="00E2689B"/>
    <w:rsid w:val="00E26996"/>
    <w:rsid w:val="00E26D09"/>
    <w:rsid w:val="00E2724A"/>
    <w:rsid w:val="00E27552"/>
    <w:rsid w:val="00E27B94"/>
    <w:rsid w:val="00E27E20"/>
    <w:rsid w:val="00E3069A"/>
    <w:rsid w:val="00E308FF"/>
    <w:rsid w:val="00E30E70"/>
    <w:rsid w:val="00E31117"/>
    <w:rsid w:val="00E3126A"/>
    <w:rsid w:val="00E31288"/>
    <w:rsid w:val="00E315A8"/>
    <w:rsid w:val="00E316EC"/>
    <w:rsid w:val="00E31AD0"/>
    <w:rsid w:val="00E31C57"/>
    <w:rsid w:val="00E31CC5"/>
    <w:rsid w:val="00E327BF"/>
    <w:rsid w:val="00E32882"/>
    <w:rsid w:val="00E32FEC"/>
    <w:rsid w:val="00E331C8"/>
    <w:rsid w:val="00E3323F"/>
    <w:rsid w:val="00E3342D"/>
    <w:rsid w:val="00E334C7"/>
    <w:rsid w:val="00E337E9"/>
    <w:rsid w:val="00E33A89"/>
    <w:rsid w:val="00E34417"/>
    <w:rsid w:val="00E3443A"/>
    <w:rsid w:val="00E34651"/>
    <w:rsid w:val="00E34774"/>
    <w:rsid w:val="00E34CF4"/>
    <w:rsid w:val="00E34F17"/>
    <w:rsid w:val="00E34F7C"/>
    <w:rsid w:val="00E34FE4"/>
    <w:rsid w:val="00E35021"/>
    <w:rsid w:val="00E35189"/>
    <w:rsid w:val="00E35A1F"/>
    <w:rsid w:val="00E35A7F"/>
    <w:rsid w:val="00E35C0D"/>
    <w:rsid w:val="00E35F2A"/>
    <w:rsid w:val="00E36512"/>
    <w:rsid w:val="00E36715"/>
    <w:rsid w:val="00E37649"/>
    <w:rsid w:val="00E3769F"/>
    <w:rsid w:val="00E37CD7"/>
    <w:rsid w:val="00E37DA9"/>
    <w:rsid w:val="00E40127"/>
    <w:rsid w:val="00E404B1"/>
    <w:rsid w:val="00E40D9B"/>
    <w:rsid w:val="00E41091"/>
    <w:rsid w:val="00E415DC"/>
    <w:rsid w:val="00E418C1"/>
    <w:rsid w:val="00E41A70"/>
    <w:rsid w:val="00E41AB8"/>
    <w:rsid w:val="00E41B79"/>
    <w:rsid w:val="00E41C5E"/>
    <w:rsid w:val="00E420EE"/>
    <w:rsid w:val="00E4214C"/>
    <w:rsid w:val="00E4248E"/>
    <w:rsid w:val="00E428CD"/>
    <w:rsid w:val="00E42B6E"/>
    <w:rsid w:val="00E42E18"/>
    <w:rsid w:val="00E43281"/>
    <w:rsid w:val="00E43412"/>
    <w:rsid w:val="00E43420"/>
    <w:rsid w:val="00E43FE3"/>
    <w:rsid w:val="00E4471B"/>
    <w:rsid w:val="00E44795"/>
    <w:rsid w:val="00E4484B"/>
    <w:rsid w:val="00E44D3D"/>
    <w:rsid w:val="00E44E3E"/>
    <w:rsid w:val="00E4528C"/>
    <w:rsid w:val="00E457C8"/>
    <w:rsid w:val="00E45A52"/>
    <w:rsid w:val="00E45D07"/>
    <w:rsid w:val="00E45E7D"/>
    <w:rsid w:val="00E461D6"/>
    <w:rsid w:val="00E4620B"/>
    <w:rsid w:val="00E4623C"/>
    <w:rsid w:val="00E46441"/>
    <w:rsid w:val="00E46976"/>
    <w:rsid w:val="00E47433"/>
    <w:rsid w:val="00E47602"/>
    <w:rsid w:val="00E4781D"/>
    <w:rsid w:val="00E47B04"/>
    <w:rsid w:val="00E47B4A"/>
    <w:rsid w:val="00E47C4C"/>
    <w:rsid w:val="00E47EE2"/>
    <w:rsid w:val="00E50504"/>
    <w:rsid w:val="00E50973"/>
    <w:rsid w:val="00E50A77"/>
    <w:rsid w:val="00E5121B"/>
    <w:rsid w:val="00E514A9"/>
    <w:rsid w:val="00E515DD"/>
    <w:rsid w:val="00E515ED"/>
    <w:rsid w:val="00E519BD"/>
    <w:rsid w:val="00E52092"/>
    <w:rsid w:val="00E5258C"/>
    <w:rsid w:val="00E52833"/>
    <w:rsid w:val="00E52975"/>
    <w:rsid w:val="00E52B45"/>
    <w:rsid w:val="00E52C94"/>
    <w:rsid w:val="00E52EE1"/>
    <w:rsid w:val="00E530BA"/>
    <w:rsid w:val="00E53684"/>
    <w:rsid w:val="00E5376F"/>
    <w:rsid w:val="00E53C58"/>
    <w:rsid w:val="00E53E46"/>
    <w:rsid w:val="00E53E72"/>
    <w:rsid w:val="00E5411E"/>
    <w:rsid w:val="00E54192"/>
    <w:rsid w:val="00E54255"/>
    <w:rsid w:val="00E54285"/>
    <w:rsid w:val="00E5490C"/>
    <w:rsid w:val="00E54D43"/>
    <w:rsid w:val="00E551F4"/>
    <w:rsid w:val="00E5537A"/>
    <w:rsid w:val="00E55818"/>
    <w:rsid w:val="00E55831"/>
    <w:rsid w:val="00E558AB"/>
    <w:rsid w:val="00E55987"/>
    <w:rsid w:val="00E559C0"/>
    <w:rsid w:val="00E561E5"/>
    <w:rsid w:val="00E56451"/>
    <w:rsid w:val="00E5646C"/>
    <w:rsid w:val="00E566E8"/>
    <w:rsid w:val="00E56D5C"/>
    <w:rsid w:val="00E57300"/>
    <w:rsid w:val="00E579B8"/>
    <w:rsid w:val="00E57AAA"/>
    <w:rsid w:val="00E57D38"/>
    <w:rsid w:val="00E57F7E"/>
    <w:rsid w:val="00E57FFC"/>
    <w:rsid w:val="00E60615"/>
    <w:rsid w:val="00E60631"/>
    <w:rsid w:val="00E60A44"/>
    <w:rsid w:val="00E60BE8"/>
    <w:rsid w:val="00E60E5D"/>
    <w:rsid w:val="00E61251"/>
    <w:rsid w:val="00E613D4"/>
    <w:rsid w:val="00E6189E"/>
    <w:rsid w:val="00E618B2"/>
    <w:rsid w:val="00E6190D"/>
    <w:rsid w:val="00E619B5"/>
    <w:rsid w:val="00E625F0"/>
    <w:rsid w:val="00E62651"/>
    <w:rsid w:val="00E62759"/>
    <w:rsid w:val="00E6287B"/>
    <w:rsid w:val="00E62913"/>
    <w:rsid w:val="00E62FC4"/>
    <w:rsid w:val="00E635DA"/>
    <w:rsid w:val="00E6377F"/>
    <w:rsid w:val="00E63855"/>
    <w:rsid w:val="00E63A1B"/>
    <w:rsid w:val="00E63B1B"/>
    <w:rsid w:val="00E63C14"/>
    <w:rsid w:val="00E63DCD"/>
    <w:rsid w:val="00E63DED"/>
    <w:rsid w:val="00E6400E"/>
    <w:rsid w:val="00E64022"/>
    <w:rsid w:val="00E64042"/>
    <w:rsid w:val="00E652F3"/>
    <w:rsid w:val="00E65818"/>
    <w:rsid w:val="00E6592A"/>
    <w:rsid w:val="00E65A40"/>
    <w:rsid w:val="00E65E18"/>
    <w:rsid w:val="00E65EED"/>
    <w:rsid w:val="00E66BBA"/>
    <w:rsid w:val="00E66C37"/>
    <w:rsid w:val="00E67079"/>
    <w:rsid w:val="00E670B5"/>
    <w:rsid w:val="00E6739A"/>
    <w:rsid w:val="00E674AB"/>
    <w:rsid w:val="00E67523"/>
    <w:rsid w:val="00E70141"/>
    <w:rsid w:val="00E7044A"/>
    <w:rsid w:val="00E704BA"/>
    <w:rsid w:val="00E70824"/>
    <w:rsid w:val="00E708DD"/>
    <w:rsid w:val="00E70961"/>
    <w:rsid w:val="00E70E97"/>
    <w:rsid w:val="00E714EF"/>
    <w:rsid w:val="00E718DA"/>
    <w:rsid w:val="00E71E72"/>
    <w:rsid w:val="00E721EC"/>
    <w:rsid w:val="00E7224E"/>
    <w:rsid w:val="00E72279"/>
    <w:rsid w:val="00E722C3"/>
    <w:rsid w:val="00E72B35"/>
    <w:rsid w:val="00E72B97"/>
    <w:rsid w:val="00E72DCC"/>
    <w:rsid w:val="00E72F10"/>
    <w:rsid w:val="00E73533"/>
    <w:rsid w:val="00E7387D"/>
    <w:rsid w:val="00E73C17"/>
    <w:rsid w:val="00E73E77"/>
    <w:rsid w:val="00E74188"/>
    <w:rsid w:val="00E7420E"/>
    <w:rsid w:val="00E7478D"/>
    <w:rsid w:val="00E749B9"/>
    <w:rsid w:val="00E74A3F"/>
    <w:rsid w:val="00E750D0"/>
    <w:rsid w:val="00E75227"/>
    <w:rsid w:val="00E7605F"/>
    <w:rsid w:val="00E7613A"/>
    <w:rsid w:val="00E76655"/>
    <w:rsid w:val="00E76999"/>
    <w:rsid w:val="00E76B62"/>
    <w:rsid w:val="00E76B82"/>
    <w:rsid w:val="00E76BB3"/>
    <w:rsid w:val="00E76F54"/>
    <w:rsid w:val="00E7713D"/>
    <w:rsid w:val="00E7737D"/>
    <w:rsid w:val="00E773A8"/>
    <w:rsid w:val="00E77521"/>
    <w:rsid w:val="00E7783C"/>
    <w:rsid w:val="00E779E1"/>
    <w:rsid w:val="00E77EF9"/>
    <w:rsid w:val="00E77F3F"/>
    <w:rsid w:val="00E8029C"/>
    <w:rsid w:val="00E803F0"/>
    <w:rsid w:val="00E80493"/>
    <w:rsid w:val="00E8081F"/>
    <w:rsid w:val="00E80DEC"/>
    <w:rsid w:val="00E81229"/>
    <w:rsid w:val="00E81525"/>
    <w:rsid w:val="00E81563"/>
    <w:rsid w:val="00E8157C"/>
    <w:rsid w:val="00E81CED"/>
    <w:rsid w:val="00E81E57"/>
    <w:rsid w:val="00E81F21"/>
    <w:rsid w:val="00E827FD"/>
    <w:rsid w:val="00E829D5"/>
    <w:rsid w:val="00E82F5F"/>
    <w:rsid w:val="00E82FC4"/>
    <w:rsid w:val="00E833B1"/>
    <w:rsid w:val="00E833F0"/>
    <w:rsid w:val="00E835D1"/>
    <w:rsid w:val="00E83728"/>
    <w:rsid w:val="00E837E1"/>
    <w:rsid w:val="00E838AF"/>
    <w:rsid w:val="00E8396E"/>
    <w:rsid w:val="00E846DB"/>
    <w:rsid w:val="00E84753"/>
    <w:rsid w:val="00E848D8"/>
    <w:rsid w:val="00E84EBF"/>
    <w:rsid w:val="00E84F87"/>
    <w:rsid w:val="00E85103"/>
    <w:rsid w:val="00E85104"/>
    <w:rsid w:val="00E85217"/>
    <w:rsid w:val="00E85699"/>
    <w:rsid w:val="00E8621E"/>
    <w:rsid w:val="00E8658A"/>
    <w:rsid w:val="00E86772"/>
    <w:rsid w:val="00E867D0"/>
    <w:rsid w:val="00E8690A"/>
    <w:rsid w:val="00E86E24"/>
    <w:rsid w:val="00E87103"/>
    <w:rsid w:val="00E87983"/>
    <w:rsid w:val="00E9010A"/>
    <w:rsid w:val="00E902AD"/>
    <w:rsid w:val="00E90616"/>
    <w:rsid w:val="00E90721"/>
    <w:rsid w:val="00E90917"/>
    <w:rsid w:val="00E909FB"/>
    <w:rsid w:val="00E90BF5"/>
    <w:rsid w:val="00E911D3"/>
    <w:rsid w:val="00E912EA"/>
    <w:rsid w:val="00E91423"/>
    <w:rsid w:val="00E915FD"/>
    <w:rsid w:val="00E91A90"/>
    <w:rsid w:val="00E920F0"/>
    <w:rsid w:val="00E92AF7"/>
    <w:rsid w:val="00E92D47"/>
    <w:rsid w:val="00E92E60"/>
    <w:rsid w:val="00E92ECA"/>
    <w:rsid w:val="00E9353A"/>
    <w:rsid w:val="00E9364D"/>
    <w:rsid w:val="00E9430C"/>
    <w:rsid w:val="00E94352"/>
    <w:rsid w:val="00E943AF"/>
    <w:rsid w:val="00E94B77"/>
    <w:rsid w:val="00E94E6B"/>
    <w:rsid w:val="00E950A3"/>
    <w:rsid w:val="00E95298"/>
    <w:rsid w:val="00E954BB"/>
    <w:rsid w:val="00E957EA"/>
    <w:rsid w:val="00E95DCC"/>
    <w:rsid w:val="00E95FEF"/>
    <w:rsid w:val="00E96035"/>
    <w:rsid w:val="00E960A3"/>
    <w:rsid w:val="00E96781"/>
    <w:rsid w:val="00E96895"/>
    <w:rsid w:val="00E9695B"/>
    <w:rsid w:val="00E96B71"/>
    <w:rsid w:val="00E97219"/>
    <w:rsid w:val="00E9782E"/>
    <w:rsid w:val="00E979F7"/>
    <w:rsid w:val="00E97B4B"/>
    <w:rsid w:val="00EA01E2"/>
    <w:rsid w:val="00EA0361"/>
    <w:rsid w:val="00EA0484"/>
    <w:rsid w:val="00EA055C"/>
    <w:rsid w:val="00EA07A7"/>
    <w:rsid w:val="00EA0A25"/>
    <w:rsid w:val="00EA0B44"/>
    <w:rsid w:val="00EA119E"/>
    <w:rsid w:val="00EA11F4"/>
    <w:rsid w:val="00EA14F9"/>
    <w:rsid w:val="00EA18C3"/>
    <w:rsid w:val="00EA1D1D"/>
    <w:rsid w:val="00EA1D20"/>
    <w:rsid w:val="00EA2128"/>
    <w:rsid w:val="00EA27E7"/>
    <w:rsid w:val="00EA2B63"/>
    <w:rsid w:val="00EA2BF9"/>
    <w:rsid w:val="00EA2CBB"/>
    <w:rsid w:val="00EA3595"/>
    <w:rsid w:val="00EA3BBD"/>
    <w:rsid w:val="00EA3C0A"/>
    <w:rsid w:val="00EA3CEB"/>
    <w:rsid w:val="00EA43B9"/>
    <w:rsid w:val="00EA4C4B"/>
    <w:rsid w:val="00EA4D2A"/>
    <w:rsid w:val="00EA4F1C"/>
    <w:rsid w:val="00EA53E0"/>
    <w:rsid w:val="00EA5679"/>
    <w:rsid w:val="00EA56C9"/>
    <w:rsid w:val="00EA56D4"/>
    <w:rsid w:val="00EA5816"/>
    <w:rsid w:val="00EA588B"/>
    <w:rsid w:val="00EA5E1A"/>
    <w:rsid w:val="00EA613B"/>
    <w:rsid w:val="00EA62D4"/>
    <w:rsid w:val="00EA63B6"/>
    <w:rsid w:val="00EA64BB"/>
    <w:rsid w:val="00EA6778"/>
    <w:rsid w:val="00EA67D6"/>
    <w:rsid w:val="00EA6978"/>
    <w:rsid w:val="00EA69BD"/>
    <w:rsid w:val="00EA6B06"/>
    <w:rsid w:val="00EA7231"/>
    <w:rsid w:val="00EA7606"/>
    <w:rsid w:val="00EA7A2E"/>
    <w:rsid w:val="00EA7CBF"/>
    <w:rsid w:val="00EB01AD"/>
    <w:rsid w:val="00EB0560"/>
    <w:rsid w:val="00EB0574"/>
    <w:rsid w:val="00EB069A"/>
    <w:rsid w:val="00EB11AC"/>
    <w:rsid w:val="00EB1234"/>
    <w:rsid w:val="00EB192A"/>
    <w:rsid w:val="00EB1A5A"/>
    <w:rsid w:val="00EB1AE9"/>
    <w:rsid w:val="00EB2176"/>
    <w:rsid w:val="00EB239A"/>
    <w:rsid w:val="00EB240E"/>
    <w:rsid w:val="00EB263E"/>
    <w:rsid w:val="00EB2653"/>
    <w:rsid w:val="00EB290D"/>
    <w:rsid w:val="00EB2B56"/>
    <w:rsid w:val="00EB2FCF"/>
    <w:rsid w:val="00EB3186"/>
    <w:rsid w:val="00EB31C5"/>
    <w:rsid w:val="00EB3304"/>
    <w:rsid w:val="00EB35F5"/>
    <w:rsid w:val="00EB3614"/>
    <w:rsid w:val="00EB37CC"/>
    <w:rsid w:val="00EB383E"/>
    <w:rsid w:val="00EB398A"/>
    <w:rsid w:val="00EB3B21"/>
    <w:rsid w:val="00EB3C83"/>
    <w:rsid w:val="00EB3E64"/>
    <w:rsid w:val="00EB4115"/>
    <w:rsid w:val="00EB4179"/>
    <w:rsid w:val="00EB4438"/>
    <w:rsid w:val="00EB4456"/>
    <w:rsid w:val="00EB4AA9"/>
    <w:rsid w:val="00EB4CB2"/>
    <w:rsid w:val="00EB4D43"/>
    <w:rsid w:val="00EB4F14"/>
    <w:rsid w:val="00EB52FF"/>
    <w:rsid w:val="00EB53ED"/>
    <w:rsid w:val="00EB57CD"/>
    <w:rsid w:val="00EB5D59"/>
    <w:rsid w:val="00EB5F7D"/>
    <w:rsid w:val="00EB6106"/>
    <w:rsid w:val="00EB620C"/>
    <w:rsid w:val="00EB6401"/>
    <w:rsid w:val="00EB654C"/>
    <w:rsid w:val="00EB658A"/>
    <w:rsid w:val="00EB685C"/>
    <w:rsid w:val="00EB6C39"/>
    <w:rsid w:val="00EB6CB3"/>
    <w:rsid w:val="00EB6D62"/>
    <w:rsid w:val="00EB7333"/>
    <w:rsid w:val="00EB756A"/>
    <w:rsid w:val="00EB7721"/>
    <w:rsid w:val="00EB7747"/>
    <w:rsid w:val="00EC01DE"/>
    <w:rsid w:val="00EC0368"/>
    <w:rsid w:val="00EC083E"/>
    <w:rsid w:val="00EC0C79"/>
    <w:rsid w:val="00EC1237"/>
    <w:rsid w:val="00EC1509"/>
    <w:rsid w:val="00EC16F5"/>
    <w:rsid w:val="00EC1765"/>
    <w:rsid w:val="00EC1915"/>
    <w:rsid w:val="00EC19F7"/>
    <w:rsid w:val="00EC1ABE"/>
    <w:rsid w:val="00EC1E54"/>
    <w:rsid w:val="00EC21F3"/>
    <w:rsid w:val="00EC2540"/>
    <w:rsid w:val="00EC28C1"/>
    <w:rsid w:val="00EC28E3"/>
    <w:rsid w:val="00EC28F4"/>
    <w:rsid w:val="00EC2D45"/>
    <w:rsid w:val="00EC3A95"/>
    <w:rsid w:val="00EC3B3A"/>
    <w:rsid w:val="00EC3CBA"/>
    <w:rsid w:val="00EC3D02"/>
    <w:rsid w:val="00EC4833"/>
    <w:rsid w:val="00EC4945"/>
    <w:rsid w:val="00EC4C70"/>
    <w:rsid w:val="00EC4D21"/>
    <w:rsid w:val="00EC4D93"/>
    <w:rsid w:val="00EC4F4B"/>
    <w:rsid w:val="00EC5025"/>
    <w:rsid w:val="00EC51D8"/>
    <w:rsid w:val="00EC5274"/>
    <w:rsid w:val="00EC53B2"/>
    <w:rsid w:val="00EC5407"/>
    <w:rsid w:val="00EC5B2D"/>
    <w:rsid w:val="00EC5F95"/>
    <w:rsid w:val="00EC60B2"/>
    <w:rsid w:val="00EC63D4"/>
    <w:rsid w:val="00EC6690"/>
    <w:rsid w:val="00EC6869"/>
    <w:rsid w:val="00EC7034"/>
    <w:rsid w:val="00EC71BF"/>
    <w:rsid w:val="00EC7244"/>
    <w:rsid w:val="00EC771A"/>
    <w:rsid w:val="00EC7DF3"/>
    <w:rsid w:val="00ED056A"/>
    <w:rsid w:val="00ED0B73"/>
    <w:rsid w:val="00ED19C5"/>
    <w:rsid w:val="00ED1A20"/>
    <w:rsid w:val="00ED1C9D"/>
    <w:rsid w:val="00ED206F"/>
    <w:rsid w:val="00ED24F5"/>
    <w:rsid w:val="00ED286C"/>
    <w:rsid w:val="00ED2BFE"/>
    <w:rsid w:val="00ED316A"/>
    <w:rsid w:val="00ED316B"/>
    <w:rsid w:val="00ED3434"/>
    <w:rsid w:val="00ED34FB"/>
    <w:rsid w:val="00ED37B9"/>
    <w:rsid w:val="00ED3AC7"/>
    <w:rsid w:val="00ED3CCD"/>
    <w:rsid w:val="00ED3CCE"/>
    <w:rsid w:val="00ED3F08"/>
    <w:rsid w:val="00ED4038"/>
    <w:rsid w:val="00ED4167"/>
    <w:rsid w:val="00ED449B"/>
    <w:rsid w:val="00ED45F8"/>
    <w:rsid w:val="00ED46CB"/>
    <w:rsid w:val="00ED49C7"/>
    <w:rsid w:val="00ED4CD7"/>
    <w:rsid w:val="00ED4CDE"/>
    <w:rsid w:val="00ED4E81"/>
    <w:rsid w:val="00ED5512"/>
    <w:rsid w:val="00ED5671"/>
    <w:rsid w:val="00ED636A"/>
    <w:rsid w:val="00ED68A4"/>
    <w:rsid w:val="00ED6BCD"/>
    <w:rsid w:val="00ED6C29"/>
    <w:rsid w:val="00ED6FF7"/>
    <w:rsid w:val="00ED7031"/>
    <w:rsid w:val="00ED72C4"/>
    <w:rsid w:val="00ED74A1"/>
    <w:rsid w:val="00ED76C4"/>
    <w:rsid w:val="00ED7A7B"/>
    <w:rsid w:val="00ED7DF3"/>
    <w:rsid w:val="00EE01E0"/>
    <w:rsid w:val="00EE047E"/>
    <w:rsid w:val="00EE04B0"/>
    <w:rsid w:val="00EE06D7"/>
    <w:rsid w:val="00EE0746"/>
    <w:rsid w:val="00EE0BDD"/>
    <w:rsid w:val="00EE0C8B"/>
    <w:rsid w:val="00EE0E9F"/>
    <w:rsid w:val="00EE0EF2"/>
    <w:rsid w:val="00EE0F75"/>
    <w:rsid w:val="00EE0F94"/>
    <w:rsid w:val="00EE10C1"/>
    <w:rsid w:val="00EE1611"/>
    <w:rsid w:val="00EE1898"/>
    <w:rsid w:val="00EE20E9"/>
    <w:rsid w:val="00EE224B"/>
    <w:rsid w:val="00EE22C7"/>
    <w:rsid w:val="00EE27E6"/>
    <w:rsid w:val="00EE31B3"/>
    <w:rsid w:val="00EE31E6"/>
    <w:rsid w:val="00EE3214"/>
    <w:rsid w:val="00EE354E"/>
    <w:rsid w:val="00EE379E"/>
    <w:rsid w:val="00EE3F8D"/>
    <w:rsid w:val="00EE426B"/>
    <w:rsid w:val="00EE4452"/>
    <w:rsid w:val="00EE5197"/>
    <w:rsid w:val="00EE5440"/>
    <w:rsid w:val="00EE5AE6"/>
    <w:rsid w:val="00EE63D5"/>
    <w:rsid w:val="00EE65B3"/>
    <w:rsid w:val="00EE6675"/>
    <w:rsid w:val="00EE698B"/>
    <w:rsid w:val="00EE6C69"/>
    <w:rsid w:val="00EE6EB9"/>
    <w:rsid w:val="00EE75D2"/>
    <w:rsid w:val="00EE7657"/>
    <w:rsid w:val="00EE799C"/>
    <w:rsid w:val="00EE7AE7"/>
    <w:rsid w:val="00EF014A"/>
    <w:rsid w:val="00EF11A8"/>
    <w:rsid w:val="00EF1411"/>
    <w:rsid w:val="00EF14AF"/>
    <w:rsid w:val="00EF16A0"/>
    <w:rsid w:val="00EF1704"/>
    <w:rsid w:val="00EF17E1"/>
    <w:rsid w:val="00EF18FD"/>
    <w:rsid w:val="00EF1AD5"/>
    <w:rsid w:val="00EF1CE7"/>
    <w:rsid w:val="00EF1D5D"/>
    <w:rsid w:val="00EF1E50"/>
    <w:rsid w:val="00EF213D"/>
    <w:rsid w:val="00EF2437"/>
    <w:rsid w:val="00EF311A"/>
    <w:rsid w:val="00EF3336"/>
    <w:rsid w:val="00EF34CE"/>
    <w:rsid w:val="00EF35E2"/>
    <w:rsid w:val="00EF3CBF"/>
    <w:rsid w:val="00EF3E6D"/>
    <w:rsid w:val="00EF3F35"/>
    <w:rsid w:val="00EF4075"/>
    <w:rsid w:val="00EF4746"/>
    <w:rsid w:val="00EF4AA6"/>
    <w:rsid w:val="00EF4BA7"/>
    <w:rsid w:val="00EF4C9F"/>
    <w:rsid w:val="00EF5656"/>
    <w:rsid w:val="00EF604D"/>
    <w:rsid w:val="00EF65D8"/>
    <w:rsid w:val="00EF6774"/>
    <w:rsid w:val="00EF6D94"/>
    <w:rsid w:val="00EF6E4C"/>
    <w:rsid w:val="00EF74D0"/>
    <w:rsid w:val="00EF75A7"/>
    <w:rsid w:val="00EF7655"/>
    <w:rsid w:val="00EF799F"/>
    <w:rsid w:val="00EF7A6F"/>
    <w:rsid w:val="00EF7AEF"/>
    <w:rsid w:val="00EF7B23"/>
    <w:rsid w:val="00EF7C57"/>
    <w:rsid w:val="00F00349"/>
    <w:rsid w:val="00F0047F"/>
    <w:rsid w:val="00F00600"/>
    <w:rsid w:val="00F00A80"/>
    <w:rsid w:val="00F00C29"/>
    <w:rsid w:val="00F01135"/>
    <w:rsid w:val="00F01231"/>
    <w:rsid w:val="00F014C8"/>
    <w:rsid w:val="00F0194F"/>
    <w:rsid w:val="00F01998"/>
    <w:rsid w:val="00F0274D"/>
    <w:rsid w:val="00F02B96"/>
    <w:rsid w:val="00F031D9"/>
    <w:rsid w:val="00F03BE3"/>
    <w:rsid w:val="00F04799"/>
    <w:rsid w:val="00F047CC"/>
    <w:rsid w:val="00F04CA1"/>
    <w:rsid w:val="00F051C6"/>
    <w:rsid w:val="00F05368"/>
    <w:rsid w:val="00F055E1"/>
    <w:rsid w:val="00F0598A"/>
    <w:rsid w:val="00F05ACB"/>
    <w:rsid w:val="00F05CAD"/>
    <w:rsid w:val="00F05FE6"/>
    <w:rsid w:val="00F0609D"/>
    <w:rsid w:val="00F067AB"/>
    <w:rsid w:val="00F068C4"/>
    <w:rsid w:val="00F06AAA"/>
    <w:rsid w:val="00F06E12"/>
    <w:rsid w:val="00F07394"/>
    <w:rsid w:val="00F073A6"/>
    <w:rsid w:val="00F07584"/>
    <w:rsid w:val="00F07602"/>
    <w:rsid w:val="00F07B59"/>
    <w:rsid w:val="00F07C6F"/>
    <w:rsid w:val="00F07D15"/>
    <w:rsid w:val="00F10820"/>
    <w:rsid w:val="00F10DC3"/>
    <w:rsid w:val="00F112AA"/>
    <w:rsid w:val="00F1139D"/>
    <w:rsid w:val="00F1140D"/>
    <w:rsid w:val="00F11469"/>
    <w:rsid w:val="00F116A3"/>
    <w:rsid w:val="00F123B7"/>
    <w:rsid w:val="00F12463"/>
    <w:rsid w:val="00F1269B"/>
    <w:rsid w:val="00F12832"/>
    <w:rsid w:val="00F12A36"/>
    <w:rsid w:val="00F12FAC"/>
    <w:rsid w:val="00F1314F"/>
    <w:rsid w:val="00F1318E"/>
    <w:rsid w:val="00F133F9"/>
    <w:rsid w:val="00F13676"/>
    <w:rsid w:val="00F137AF"/>
    <w:rsid w:val="00F13C0C"/>
    <w:rsid w:val="00F13E63"/>
    <w:rsid w:val="00F14301"/>
    <w:rsid w:val="00F1439A"/>
    <w:rsid w:val="00F14C7E"/>
    <w:rsid w:val="00F150EE"/>
    <w:rsid w:val="00F15324"/>
    <w:rsid w:val="00F155AC"/>
    <w:rsid w:val="00F157B8"/>
    <w:rsid w:val="00F15A52"/>
    <w:rsid w:val="00F15AB6"/>
    <w:rsid w:val="00F15AE5"/>
    <w:rsid w:val="00F15C17"/>
    <w:rsid w:val="00F15DB4"/>
    <w:rsid w:val="00F15E3F"/>
    <w:rsid w:val="00F15E4E"/>
    <w:rsid w:val="00F1638B"/>
    <w:rsid w:val="00F16950"/>
    <w:rsid w:val="00F169CA"/>
    <w:rsid w:val="00F16C99"/>
    <w:rsid w:val="00F16F67"/>
    <w:rsid w:val="00F17168"/>
    <w:rsid w:val="00F173A3"/>
    <w:rsid w:val="00F1774E"/>
    <w:rsid w:val="00F17D68"/>
    <w:rsid w:val="00F209B1"/>
    <w:rsid w:val="00F20BB2"/>
    <w:rsid w:val="00F20C7B"/>
    <w:rsid w:val="00F20C8D"/>
    <w:rsid w:val="00F20E8F"/>
    <w:rsid w:val="00F21499"/>
    <w:rsid w:val="00F21570"/>
    <w:rsid w:val="00F219C6"/>
    <w:rsid w:val="00F21A98"/>
    <w:rsid w:val="00F21CA2"/>
    <w:rsid w:val="00F21DA3"/>
    <w:rsid w:val="00F21DD9"/>
    <w:rsid w:val="00F21F3B"/>
    <w:rsid w:val="00F2200D"/>
    <w:rsid w:val="00F22164"/>
    <w:rsid w:val="00F2239E"/>
    <w:rsid w:val="00F22F19"/>
    <w:rsid w:val="00F23049"/>
    <w:rsid w:val="00F2305D"/>
    <w:rsid w:val="00F235D1"/>
    <w:rsid w:val="00F23ADB"/>
    <w:rsid w:val="00F24044"/>
    <w:rsid w:val="00F241AF"/>
    <w:rsid w:val="00F243F7"/>
    <w:rsid w:val="00F249FB"/>
    <w:rsid w:val="00F24AAB"/>
    <w:rsid w:val="00F24BD5"/>
    <w:rsid w:val="00F24CAC"/>
    <w:rsid w:val="00F24DCB"/>
    <w:rsid w:val="00F250F0"/>
    <w:rsid w:val="00F252DB"/>
    <w:rsid w:val="00F253B5"/>
    <w:rsid w:val="00F256AB"/>
    <w:rsid w:val="00F25A0F"/>
    <w:rsid w:val="00F25A7E"/>
    <w:rsid w:val="00F25E22"/>
    <w:rsid w:val="00F263AF"/>
    <w:rsid w:val="00F26585"/>
    <w:rsid w:val="00F26B65"/>
    <w:rsid w:val="00F26B84"/>
    <w:rsid w:val="00F26E12"/>
    <w:rsid w:val="00F27067"/>
    <w:rsid w:val="00F27091"/>
    <w:rsid w:val="00F27342"/>
    <w:rsid w:val="00F27500"/>
    <w:rsid w:val="00F27A2D"/>
    <w:rsid w:val="00F27B36"/>
    <w:rsid w:val="00F303A3"/>
    <w:rsid w:val="00F305B3"/>
    <w:rsid w:val="00F306CC"/>
    <w:rsid w:val="00F31182"/>
    <w:rsid w:val="00F31DEC"/>
    <w:rsid w:val="00F31E67"/>
    <w:rsid w:val="00F320A4"/>
    <w:rsid w:val="00F320FF"/>
    <w:rsid w:val="00F3249E"/>
    <w:rsid w:val="00F325CD"/>
    <w:rsid w:val="00F329F6"/>
    <w:rsid w:val="00F32EFE"/>
    <w:rsid w:val="00F33215"/>
    <w:rsid w:val="00F33348"/>
    <w:rsid w:val="00F3381F"/>
    <w:rsid w:val="00F3384E"/>
    <w:rsid w:val="00F338E3"/>
    <w:rsid w:val="00F338EF"/>
    <w:rsid w:val="00F33EEF"/>
    <w:rsid w:val="00F33F20"/>
    <w:rsid w:val="00F34117"/>
    <w:rsid w:val="00F34172"/>
    <w:rsid w:val="00F342EF"/>
    <w:rsid w:val="00F34441"/>
    <w:rsid w:val="00F3454A"/>
    <w:rsid w:val="00F345E6"/>
    <w:rsid w:val="00F349CF"/>
    <w:rsid w:val="00F34F13"/>
    <w:rsid w:val="00F35272"/>
    <w:rsid w:val="00F356E7"/>
    <w:rsid w:val="00F35954"/>
    <w:rsid w:val="00F35BBC"/>
    <w:rsid w:val="00F35D6F"/>
    <w:rsid w:val="00F35DAD"/>
    <w:rsid w:val="00F36397"/>
    <w:rsid w:val="00F364B3"/>
    <w:rsid w:val="00F36613"/>
    <w:rsid w:val="00F36B92"/>
    <w:rsid w:val="00F36C18"/>
    <w:rsid w:val="00F36DD1"/>
    <w:rsid w:val="00F36EAD"/>
    <w:rsid w:val="00F373C5"/>
    <w:rsid w:val="00F374D2"/>
    <w:rsid w:val="00F376ED"/>
    <w:rsid w:val="00F377B1"/>
    <w:rsid w:val="00F377EC"/>
    <w:rsid w:val="00F37A19"/>
    <w:rsid w:val="00F37A39"/>
    <w:rsid w:val="00F37AFE"/>
    <w:rsid w:val="00F37C0F"/>
    <w:rsid w:val="00F37C1D"/>
    <w:rsid w:val="00F37F63"/>
    <w:rsid w:val="00F402C1"/>
    <w:rsid w:val="00F4032A"/>
    <w:rsid w:val="00F4066C"/>
    <w:rsid w:val="00F40EF7"/>
    <w:rsid w:val="00F410E7"/>
    <w:rsid w:val="00F4135C"/>
    <w:rsid w:val="00F41540"/>
    <w:rsid w:val="00F41B37"/>
    <w:rsid w:val="00F41CCC"/>
    <w:rsid w:val="00F41DFF"/>
    <w:rsid w:val="00F41EE5"/>
    <w:rsid w:val="00F42A95"/>
    <w:rsid w:val="00F42C52"/>
    <w:rsid w:val="00F42CE3"/>
    <w:rsid w:val="00F43580"/>
    <w:rsid w:val="00F43584"/>
    <w:rsid w:val="00F4399E"/>
    <w:rsid w:val="00F43C17"/>
    <w:rsid w:val="00F43E60"/>
    <w:rsid w:val="00F43E7D"/>
    <w:rsid w:val="00F440BD"/>
    <w:rsid w:val="00F44179"/>
    <w:rsid w:val="00F449EE"/>
    <w:rsid w:val="00F44CA9"/>
    <w:rsid w:val="00F450D4"/>
    <w:rsid w:val="00F4545E"/>
    <w:rsid w:val="00F45F6B"/>
    <w:rsid w:val="00F460D2"/>
    <w:rsid w:val="00F46206"/>
    <w:rsid w:val="00F4677D"/>
    <w:rsid w:val="00F46841"/>
    <w:rsid w:val="00F46A88"/>
    <w:rsid w:val="00F46A96"/>
    <w:rsid w:val="00F47218"/>
    <w:rsid w:val="00F47773"/>
    <w:rsid w:val="00F477CE"/>
    <w:rsid w:val="00F47C23"/>
    <w:rsid w:val="00F47F2D"/>
    <w:rsid w:val="00F505A3"/>
    <w:rsid w:val="00F505A6"/>
    <w:rsid w:val="00F505BF"/>
    <w:rsid w:val="00F512B8"/>
    <w:rsid w:val="00F513D5"/>
    <w:rsid w:val="00F514B5"/>
    <w:rsid w:val="00F51CE7"/>
    <w:rsid w:val="00F51E2F"/>
    <w:rsid w:val="00F52A54"/>
    <w:rsid w:val="00F52ACC"/>
    <w:rsid w:val="00F52F60"/>
    <w:rsid w:val="00F53126"/>
    <w:rsid w:val="00F53280"/>
    <w:rsid w:val="00F53934"/>
    <w:rsid w:val="00F53B38"/>
    <w:rsid w:val="00F541C1"/>
    <w:rsid w:val="00F54604"/>
    <w:rsid w:val="00F5471F"/>
    <w:rsid w:val="00F54890"/>
    <w:rsid w:val="00F549CE"/>
    <w:rsid w:val="00F55367"/>
    <w:rsid w:val="00F55E2C"/>
    <w:rsid w:val="00F55F1C"/>
    <w:rsid w:val="00F562A6"/>
    <w:rsid w:val="00F56B90"/>
    <w:rsid w:val="00F577FD"/>
    <w:rsid w:val="00F579F9"/>
    <w:rsid w:val="00F57D38"/>
    <w:rsid w:val="00F57D71"/>
    <w:rsid w:val="00F602BC"/>
    <w:rsid w:val="00F603C4"/>
    <w:rsid w:val="00F60671"/>
    <w:rsid w:val="00F606D2"/>
    <w:rsid w:val="00F6164F"/>
    <w:rsid w:val="00F617D7"/>
    <w:rsid w:val="00F619E7"/>
    <w:rsid w:val="00F61B63"/>
    <w:rsid w:val="00F6246C"/>
    <w:rsid w:val="00F6264D"/>
    <w:rsid w:val="00F626F2"/>
    <w:rsid w:val="00F62B2A"/>
    <w:rsid w:val="00F62C4D"/>
    <w:rsid w:val="00F62DBE"/>
    <w:rsid w:val="00F62E49"/>
    <w:rsid w:val="00F6331E"/>
    <w:rsid w:val="00F63724"/>
    <w:rsid w:val="00F63836"/>
    <w:rsid w:val="00F63B2D"/>
    <w:rsid w:val="00F63D22"/>
    <w:rsid w:val="00F63D69"/>
    <w:rsid w:val="00F63F15"/>
    <w:rsid w:val="00F644C1"/>
    <w:rsid w:val="00F649FB"/>
    <w:rsid w:val="00F650BB"/>
    <w:rsid w:val="00F6512B"/>
    <w:rsid w:val="00F6527C"/>
    <w:rsid w:val="00F65398"/>
    <w:rsid w:val="00F653AF"/>
    <w:rsid w:val="00F654BF"/>
    <w:rsid w:val="00F65D32"/>
    <w:rsid w:val="00F65EF6"/>
    <w:rsid w:val="00F65F35"/>
    <w:rsid w:val="00F66299"/>
    <w:rsid w:val="00F666AC"/>
    <w:rsid w:val="00F66CDF"/>
    <w:rsid w:val="00F66DA5"/>
    <w:rsid w:val="00F66DF1"/>
    <w:rsid w:val="00F66E26"/>
    <w:rsid w:val="00F6765A"/>
    <w:rsid w:val="00F67688"/>
    <w:rsid w:val="00F67B80"/>
    <w:rsid w:val="00F67FD5"/>
    <w:rsid w:val="00F70072"/>
    <w:rsid w:val="00F70110"/>
    <w:rsid w:val="00F704CE"/>
    <w:rsid w:val="00F705D4"/>
    <w:rsid w:val="00F7061C"/>
    <w:rsid w:val="00F70BC7"/>
    <w:rsid w:val="00F70FD8"/>
    <w:rsid w:val="00F71305"/>
    <w:rsid w:val="00F7198A"/>
    <w:rsid w:val="00F71BFA"/>
    <w:rsid w:val="00F71D20"/>
    <w:rsid w:val="00F7205E"/>
    <w:rsid w:val="00F720E8"/>
    <w:rsid w:val="00F7242F"/>
    <w:rsid w:val="00F7268C"/>
    <w:rsid w:val="00F727B3"/>
    <w:rsid w:val="00F72BD2"/>
    <w:rsid w:val="00F72F49"/>
    <w:rsid w:val="00F73190"/>
    <w:rsid w:val="00F73446"/>
    <w:rsid w:val="00F73517"/>
    <w:rsid w:val="00F735A5"/>
    <w:rsid w:val="00F735FE"/>
    <w:rsid w:val="00F73CEB"/>
    <w:rsid w:val="00F73ECE"/>
    <w:rsid w:val="00F740AD"/>
    <w:rsid w:val="00F740BF"/>
    <w:rsid w:val="00F74476"/>
    <w:rsid w:val="00F74512"/>
    <w:rsid w:val="00F74886"/>
    <w:rsid w:val="00F74950"/>
    <w:rsid w:val="00F74A7E"/>
    <w:rsid w:val="00F74AA1"/>
    <w:rsid w:val="00F74BA5"/>
    <w:rsid w:val="00F74CDD"/>
    <w:rsid w:val="00F74D44"/>
    <w:rsid w:val="00F74F13"/>
    <w:rsid w:val="00F75016"/>
    <w:rsid w:val="00F75E72"/>
    <w:rsid w:val="00F76028"/>
    <w:rsid w:val="00F762D8"/>
    <w:rsid w:val="00F76325"/>
    <w:rsid w:val="00F7665A"/>
    <w:rsid w:val="00F77086"/>
    <w:rsid w:val="00F7728C"/>
    <w:rsid w:val="00F774BC"/>
    <w:rsid w:val="00F77645"/>
    <w:rsid w:val="00F77E06"/>
    <w:rsid w:val="00F77E8E"/>
    <w:rsid w:val="00F77FC1"/>
    <w:rsid w:val="00F80085"/>
    <w:rsid w:val="00F800DD"/>
    <w:rsid w:val="00F80370"/>
    <w:rsid w:val="00F80566"/>
    <w:rsid w:val="00F80957"/>
    <w:rsid w:val="00F80986"/>
    <w:rsid w:val="00F80CF1"/>
    <w:rsid w:val="00F80FF5"/>
    <w:rsid w:val="00F81669"/>
    <w:rsid w:val="00F81871"/>
    <w:rsid w:val="00F81B50"/>
    <w:rsid w:val="00F82144"/>
    <w:rsid w:val="00F82492"/>
    <w:rsid w:val="00F826D9"/>
    <w:rsid w:val="00F82B40"/>
    <w:rsid w:val="00F82CE3"/>
    <w:rsid w:val="00F82D11"/>
    <w:rsid w:val="00F82E64"/>
    <w:rsid w:val="00F82EDB"/>
    <w:rsid w:val="00F82FA3"/>
    <w:rsid w:val="00F83171"/>
    <w:rsid w:val="00F831A5"/>
    <w:rsid w:val="00F8339D"/>
    <w:rsid w:val="00F83B6E"/>
    <w:rsid w:val="00F83C7D"/>
    <w:rsid w:val="00F84444"/>
    <w:rsid w:val="00F84924"/>
    <w:rsid w:val="00F84936"/>
    <w:rsid w:val="00F84B03"/>
    <w:rsid w:val="00F84DA7"/>
    <w:rsid w:val="00F851CE"/>
    <w:rsid w:val="00F852F4"/>
    <w:rsid w:val="00F8536E"/>
    <w:rsid w:val="00F8552C"/>
    <w:rsid w:val="00F8555F"/>
    <w:rsid w:val="00F856EE"/>
    <w:rsid w:val="00F85B5A"/>
    <w:rsid w:val="00F85EA9"/>
    <w:rsid w:val="00F85FF2"/>
    <w:rsid w:val="00F861A9"/>
    <w:rsid w:val="00F86328"/>
    <w:rsid w:val="00F86840"/>
    <w:rsid w:val="00F86E4B"/>
    <w:rsid w:val="00F872A0"/>
    <w:rsid w:val="00F876C2"/>
    <w:rsid w:val="00F878F3"/>
    <w:rsid w:val="00F87E37"/>
    <w:rsid w:val="00F90139"/>
    <w:rsid w:val="00F904D4"/>
    <w:rsid w:val="00F907B7"/>
    <w:rsid w:val="00F90C01"/>
    <w:rsid w:val="00F91360"/>
    <w:rsid w:val="00F9161E"/>
    <w:rsid w:val="00F92038"/>
    <w:rsid w:val="00F92539"/>
    <w:rsid w:val="00F9257D"/>
    <w:rsid w:val="00F926B7"/>
    <w:rsid w:val="00F93341"/>
    <w:rsid w:val="00F93359"/>
    <w:rsid w:val="00F93ED4"/>
    <w:rsid w:val="00F941BA"/>
    <w:rsid w:val="00F945DF"/>
    <w:rsid w:val="00F94A8D"/>
    <w:rsid w:val="00F94E95"/>
    <w:rsid w:val="00F95544"/>
    <w:rsid w:val="00F955BB"/>
    <w:rsid w:val="00F95725"/>
    <w:rsid w:val="00F95EA2"/>
    <w:rsid w:val="00F962DC"/>
    <w:rsid w:val="00F96D6E"/>
    <w:rsid w:val="00F96FDF"/>
    <w:rsid w:val="00F97170"/>
    <w:rsid w:val="00F972F0"/>
    <w:rsid w:val="00F975F4"/>
    <w:rsid w:val="00F976CB"/>
    <w:rsid w:val="00F97934"/>
    <w:rsid w:val="00F97F0F"/>
    <w:rsid w:val="00FA0093"/>
    <w:rsid w:val="00FA0D30"/>
    <w:rsid w:val="00FA1246"/>
    <w:rsid w:val="00FA170F"/>
    <w:rsid w:val="00FA1DB1"/>
    <w:rsid w:val="00FA2D13"/>
    <w:rsid w:val="00FA2FB1"/>
    <w:rsid w:val="00FA315E"/>
    <w:rsid w:val="00FA31CD"/>
    <w:rsid w:val="00FA331D"/>
    <w:rsid w:val="00FA3391"/>
    <w:rsid w:val="00FA3399"/>
    <w:rsid w:val="00FA34E3"/>
    <w:rsid w:val="00FA35C7"/>
    <w:rsid w:val="00FA3891"/>
    <w:rsid w:val="00FA3A1F"/>
    <w:rsid w:val="00FA4587"/>
    <w:rsid w:val="00FA4797"/>
    <w:rsid w:val="00FA4B85"/>
    <w:rsid w:val="00FA4BE4"/>
    <w:rsid w:val="00FA4CDB"/>
    <w:rsid w:val="00FA4D84"/>
    <w:rsid w:val="00FA4FA7"/>
    <w:rsid w:val="00FA52AF"/>
    <w:rsid w:val="00FA52DE"/>
    <w:rsid w:val="00FA560F"/>
    <w:rsid w:val="00FA5746"/>
    <w:rsid w:val="00FA5A7D"/>
    <w:rsid w:val="00FA5D0A"/>
    <w:rsid w:val="00FA5DF6"/>
    <w:rsid w:val="00FA62B7"/>
    <w:rsid w:val="00FA67C7"/>
    <w:rsid w:val="00FA69B3"/>
    <w:rsid w:val="00FA69F5"/>
    <w:rsid w:val="00FA6FF6"/>
    <w:rsid w:val="00FA722F"/>
    <w:rsid w:val="00FA7422"/>
    <w:rsid w:val="00FA753C"/>
    <w:rsid w:val="00FA7B82"/>
    <w:rsid w:val="00FA7BE1"/>
    <w:rsid w:val="00FB0039"/>
    <w:rsid w:val="00FB040F"/>
    <w:rsid w:val="00FB0534"/>
    <w:rsid w:val="00FB072C"/>
    <w:rsid w:val="00FB0778"/>
    <w:rsid w:val="00FB0889"/>
    <w:rsid w:val="00FB0F93"/>
    <w:rsid w:val="00FB1328"/>
    <w:rsid w:val="00FB140F"/>
    <w:rsid w:val="00FB15C1"/>
    <w:rsid w:val="00FB1F65"/>
    <w:rsid w:val="00FB237F"/>
    <w:rsid w:val="00FB2597"/>
    <w:rsid w:val="00FB2A6F"/>
    <w:rsid w:val="00FB3289"/>
    <w:rsid w:val="00FB3363"/>
    <w:rsid w:val="00FB391A"/>
    <w:rsid w:val="00FB3A4A"/>
    <w:rsid w:val="00FB3F70"/>
    <w:rsid w:val="00FB40F1"/>
    <w:rsid w:val="00FB434F"/>
    <w:rsid w:val="00FB45FB"/>
    <w:rsid w:val="00FB4841"/>
    <w:rsid w:val="00FB4B05"/>
    <w:rsid w:val="00FB4F64"/>
    <w:rsid w:val="00FB514A"/>
    <w:rsid w:val="00FB5365"/>
    <w:rsid w:val="00FB550D"/>
    <w:rsid w:val="00FB56B8"/>
    <w:rsid w:val="00FB5723"/>
    <w:rsid w:val="00FB58C9"/>
    <w:rsid w:val="00FB5A84"/>
    <w:rsid w:val="00FB642F"/>
    <w:rsid w:val="00FB663C"/>
    <w:rsid w:val="00FB66BB"/>
    <w:rsid w:val="00FB6ACB"/>
    <w:rsid w:val="00FB6E24"/>
    <w:rsid w:val="00FB6F91"/>
    <w:rsid w:val="00FB73F7"/>
    <w:rsid w:val="00FB77CC"/>
    <w:rsid w:val="00FB79F1"/>
    <w:rsid w:val="00FB7A52"/>
    <w:rsid w:val="00FB7AAE"/>
    <w:rsid w:val="00FC045C"/>
    <w:rsid w:val="00FC04D9"/>
    <w:rsid w:val="00FC05EC"/>
    <w:rsid w:val="00FC063A"/>
    <w:rsid w:val="00FC07A4"/>
    <w:rsid w:val="00FC0A2C"/>
    <w:rsid w:val="00FC0B5D"/>
    <w:rsid w:val="00FC0D28"/>
    <w:rsid w:val="00FC1163"/>
    <w:rsid w:val="00FC1212"/>
    <w:rsid w:val="00FC157B"/>
    <w:rsid w:val="00FC1748"/>
    <w:rsid w:val="00FC1749"/>
    <w:rsid w:val="00FC174C"/>
    <w:rsid w:val="00FC1B9C"/>
    <w:rsid w:val="00FC1D93"/>
    <w:rsid w:val="00FC21CA"/>
    <w:rsid w:val="00FC2B59"/>
    <w:rsid w:val="00FC2F08"/>
    <w:rsid w:val="00FC2F90"/>
    <w:rsid w:val="00FC3275"/>
    <w:rsid w:val="00FC3765"/>
    <w:rsid w:val="00FC393E"/>
    <w:rsid w:val="00FC3C04"/>
    <w:rsid w:val="00FC4264"/>
    <w:rsid w:val="00FC42B5"/>
    <w:rsid w:val="00FC4622"/>
    <w:rsid w:val="00FC49C2"/>
    <w:rsid w:val="00FC5DF6"/>
    <w:rsid w:val="00FC6643"/>
    <w:rsid w:val="00FC6651"/>
    <w:rsid w:val="00FC6836"/>
    <w:rsid w:val="00FC6B5D"/>
    <w:rsid w:val="00FC6D81"/>
    <w:rsid w:val="00FC6D91"/>
    <w:rsid w:val="00FC6E22"/>
    <w:rsid w:val="00FC6EC3"/>
    <w:rsid w:val="00FC6FF0"/>
    <w:rsid w:val="00FC79A6"/>
    <w:rsid w:val="00FC7D6C"/>
    <w:rsid w:val="00FD01A1"/>
    <w:rsid w:val="00FD040B"/>
    <w:rsid w:val="00FD0B8A"/>
    <w:rsid w:val="00FD0DE0"/>
    <w:rsid w:val="00FD10B3"/>
    <w:rsid w:val="00FD114C"/>
    <w:rsid w:val="00FD12A4"/>
    <w:rsid w:val="00FD1444"/>
    <w:rsid w:val="00FD1774"/>
    <w:rsid w:val="00FD18C2"/>
    <w:rsid w:val="00FD1E6C"/>
    <w:rsid w:val="00FD1F2B"/>
    <w:rsid w:val="00FD234E"/>
    <w:rsid w:val="00FD23FB"/>
    <w:rsid w:val="00FD275C"/>
    <w:rsid w:val="00FD27F2"/>
    <w:rsid w:val="00FD291D"/>
    <w:rsid w:val="00FD2942"/>
    <w:rsid w:val="00FD2B11"/>
    <w:rsid w:val="00FD2B51"/>
    <w:rsid w:val="00FD300B"/>
    <w:rsid w:val="00FD31B5"/>
    <w:rsid w:val="00FD345F"/>
    <w:rsid w:val="00FD357B"/>
    <w:rsid w:val="00FD359F"/>
    <w:rsid w:val="00FD4076"/>
    <w:rsid w:val="00FD424E"/>
    <w:rsid w:val="00FD4437"/>
    <w:rsid w:val="00FD44D7"/>
    <w:rsid w:val="00FD4527"/>
    <w:rsid w:val="00FD46EB"/>
    <w:rsid w:val="00FD4ACB"/>
    <w:rsid w:val="00FD4AF8"/>
    <w:rsid w:val="00FD4EC9"/>
    <w:rsid w:val="00FD5630"/>
    <w:rsid w:val="00FD582B"/>
    <w:rsid w:val="00FD5B33"/>
    <w:rsid w:val="00FD5DB2"/>
    <w:rsid w:val="00FD5FD6"/>
    <w:rsid w:val="00FD67C7"/>
    <w:rsid w:val="00FD6D6E"/>
    <w:rsid w:val="00FD6EC3"/>
    <w:rsid w:val="00FD6F5E"/>
    <w:rsid w:val="00FD734F"/>
    <w:rsid w:val="00FD739C"/>
    <w:rsid w:val="00FD7740"/>
    <w:rsid w:val="00FD7DBD"/>
    <w:rsid w:val="00FD7ECE"/>
    <w:rsid w:val="00FE001C"/>
    <w:rsid w:val="00FE0047"/>
    <w:rsid w:val="00FE02DB"/>
    <w:rsid w:val="00FE059E"/>
    <w:rsid w:val="00FE0B81"/>
    <w:rsid w:val="00FE0DF8"/>
    <w:rsid w:val="00FE163F"/>
    <w:rsid w:val="00FE1DDD"/>
    <w:rsid w:val="00FE1F77"/>
    <w:rsid w:val="00FE2200"/>
    <w:rsid w:val="00FE241A"/>
    <w:rsid w:val="00FE28B4"/>
    <w:rsid w:val="00FE28E0"/>
    <w:rsid w:val="00FE2AAE"/>
    <w:rsid w:val="00FE2D24"/>
    <w:rsid w:val="00FE3472"/>
    <w:rsid w:val="00FE3611"/>
    <w:rsid w:val="00FE37E5"/>
    <w:rsid w:val="00FE38E9"/>
    <w:rsid w:val="00FE3A0C"/>
    <w:rsid w:val="00FE3AFB"/>
    <w:rsid w:val="00FE3D32"/>
    <w:rsid w:val="00FE4107"/>
    <w:rsid w:val="00FE411E"/>
    <w:rsid w:val="00FE41E7"/>
    <w:rsid w:val="00FE41FC"/>
    <w:rsid w:val="00FE44A8"/>
    <w:rsid w:val="00FE4A03"/>
    <w:rsid w:val="00FE5471"/>
    <w:rsid w:val="00FE54D8"/>
    <w:rsid w:val="00FE5A14"/>
    <w:rsid w:val="00FE5C39"/>
    <w:rsid w:val="00FE5E50"/>
    <w:rsid w:val="00FE5E6D"/>
    <w:rsid w:val="00FE5EDF"/>
    <w:rsid w:val="00FE5EE7"/>
    <w:rsid w:val="00FE5F5A"/>
    <w:rsid w:val="00FE6898"/>
    <w:rsid w:val="00FE692A"/>
    <w:rsid w:val="00FE723C"/>
    <w:rsid w:val="00FE734C"/>
    <w:rsid w:val="00FE73B9"/>
    <w:rsid w:val="00FE782E"/>
    <w:rsid w:val="00FE7957"/>
    <w:rsid w:val="00FE79E5"/>
    <w:rsid w:val="00FE7B43"/>
    <w:rsid w:val="00FE7CB1"/>
    <w:rsid w:val="00FE7D72"/>
    <w:rsid w:val="00FF0171"/>
    <w:rsid w:val="00FF02DD"/>
    <w:rsid w:val="00FF104C"/>
    <w:rsid w:val="00FF1139"/>
    <w:rsid w:val="00FF11D0"/>
    <w:rsid w:val="00FF151C"/>
    <w:rsid w:val="00FF2489"/>
    <w:rsid w:val="00FF253A"/>
    <w:rsid w:val="00FF2B26"/>
    <w:rsid w:val="00FF2B2A"/>
    <w:rsid w:val="00FF2CD9"/>
    <w:rsid w:val="00FF2DAD"/>
    <w:rsid w:val="00FF34FA"/>
    <w:rsid w:val="00FF3E5F"/>
    <w:rsid w:val="00FF4583"/>
    <w:rsid w:val="00FF45E4"/>
    <w:rsid w:val="00FF4D27"/>
    <w:rsid w:val="00FF4E26"/>
    <w:rsid w:val="00FF5649"/>
    <w:rsid w:val="00FF5696"/>
    <w:rsid w:val="00FF5ACA"/>
    <w:rsid w:val="00FF5CD2"/>
    <w:rsid w:val="00FF6042"/>
    <w:rsid w:val="00FF6396"/>
    <w:rsid w:val="00FF6572"/>
    <w:rsid w:val="00FF6AAE"/>
    <w:rsid w:val="00FF6B2F"/>
    <w:rsid w:val="00FF6CBA"/>
    <w:rsid w:val="00FF6E48"/>
    <w:rsid w:val="00FF7152"/>
    <w:rsid w:val="00FF76AD"/>
    <w:rsid w:val="00FF78AF"/>
    <w:rsid w:val="00FF7BC6"/>
    <w:rsid w:val="00FF7D88"/>
    <w:rsid w:val="00FF7EC6"/>
    <w:rsid w:val="00FF7EF9"/>
    <w:rsid w:val="00FF7F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2742DFA4"/>
  <w15:chartTrackingRefBased/>
  <w15:docId w15:val="{15729CAC-2B3F-47F1-944F-46772370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758"/>
    <w:rPr>
      <w:color w:val="000000"/>
      <w:sz w:val="22"/>
      <w:szCs w:val="22"/>
    </w:rPr>
  </w:style>
  <w:style w:type="paragraph" w:styleId="2">
    <w:name w:val="heading 2"/>
    <w:basedOn w:val="a"/>
    <w:next w:val="a"/>
    <w:link w:val="20"/>
    <w:uiPriority w:val="9"/>
    <w:semiHidden/>
    <w:unhideWhenUsed/>
    <w:qFormat/>
    <w:rsid w:val="00D50311"/>
    <w:pPr>
      <w:keepNext/>
      <w:outlineLvl w:val="1"/>
    </w:pPr>
    <w:rPr>
      <w:rFonts w:ascii="游ゴシック Light" w:eastAsia="游ゴシック Light" w:hAnsi="游ゴシック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827849"/>
    <w:pPr>
      <w:tabs>
        <w:tab w:val="center" w:pos="4252"/>
        <w:tab w:val="right" w:pos="8504"/>
      </w:tabs>
      <w:snapToGrid w:val="0"/>
    </w:pPr>
    <w:rPr>
      <w:rFonts w:ascii="ＭＳ 明朝"/>
      <w:kern w:val="2"/>
      <w:lang w:val="x-none" w:eastAsia="x-none"/>
    </w:rPr>
  </w:style>
  <w:style w:type="paragraph" w:styleId="a5">
    <w:name w:val="Body Text"/>
    <w:basedOn w:val="a"/>
    <w:semiHidden/>
    <w:rsid w:val="00827849"/>
    <w:rPr>
      <w:rFonts w:ascii="ＭＳ ゴシック" w:eastAsia="ＭＳ ゴシック" w:hAnsi="ＭＳ ゴシック" w:hint="eastAsia"/>
      <w:b/>
    </w:rPr>
  </w:style>
  <w:style w:type="paragraph" w:styleId="3">
    <w:name w:val="Body Text Indent 3"/>
    <w:basedOn w:val="a"/>
    <w:semiHidden/>
    <w:rsid w:val="00827849"/>
    <w:pPr>
      <w:tabs>
        <w:tab w:val="left" w:pos="186"/>
      </w:tabs>
      <w:ind w:leftChars="100" w:left="100" w:firstLineChars="99" w:firstLine="218"/>
      <w:outlineLvl w:val="0"/>
    </w:pPr>
    <w:rPr>
      <w:rFonts w:ascii="ＭＳ 明朝" w:hAnsi="ＭＳ ゴシック" w:hint="eastAsia"/>
      <w:bCs/>
    </w:rPr>
  </w:style>
  <w:style w:type="paragraph" w:styleId="21">
    <w:name w:val="Body Text Indent 2"/>
    <w:basedOn w:val="a"/>
    <w:semiHidden/>
    <w:rsid w:val="00827849"/>
    <w:pPr>
      <w:ind w:left="238" w:hanging="238"/>
    </w:pPr>
    <w:rPr>
      <w:rFonts w:ascii="ＭＳ 明朝" w:hAnsi="ＭＳ ゴシック" w:hint="eastAsia"/>
      <w:b/>
    </w:rPr>
  </w:style>
  <w:style w:type="paragraph" w:styleId="a6">
    <w:name w:val="Body Text Indent"/>
    <w:basedOn w:val="a"/>
    <w:semiHidden/>
    <w:rsid w:val="00827849"/>
    <w:pPr>
      <w:ind w:left="238" w:hanging="238"/>
    </w:pPr>
    <w:rPr>
      <w:rFonts w:ascii="ＭＳ 明朝" w:hAnsi="ＭＳ ゴシック" w:hint="eastAsia"/>
      <w:bCs/>
    </w:rPr>
  </w:style>
  <w:style w:type="paragraph" w:styleId="a7">
    <w:name w:val="footer"/>
    <w:basedOn w:val="a"/>
    <w:link w:val="a8"/>
    <w:semiHidden/>
    <w:rsid w:val="00827849"/>
    <w:pPr>
      <w:tabs>
        <w:tab w:val="center" w:pos="4252"/>
        <w:tab w:val="right" w:pos="8504"/>
      </w:tabs>
      <w:snapToGrid w:val="0"/>
    </w:pPr>
    <w:rPr>
      <w:kern w:val="2"/>
      <w:sz w:val="21"/>
      <w:lang w:val="x-none" w:eastAsia="x-none"/>
    </w:rPr>
  </w:style>
  <w:style w:type="character" w:styleId="a9">
    <w:name w:val="page number"/>
    <w:basedOn w:val="a0"/>
    <w:semiHidden/>
    <w:rsid w:val="00827849"/>
  </w:style>
  <w:style w:type="paragraph" w:styleId="22">
    <w:name w:val="Body Text 2"/>
    <w:basedOn w:val="a"/>
    <w:semiHidden/>
    <w:rsid w:val="00827849"/>
    <w:pPr>
      <w:spacing w:line="320" w:lineRule="exact"/>
    </w:pPr>
    <w:rPr>
      <w:rFonts w:ascii="ＭＳ ゴシック" w:eastAsia="ＭＳ ゴシック"/>
      <w:b/>
    </w:rPr>
  </w:style>
  <w:style w:type="paragraph" w:customStyle="1" w:styleId="font5">
    <w:name w:val="font5"/>
    <w:basedOn w:val="a"/>
    <w:rsid w:val="00827849"/>
    <w:pPr>
      <w:spacing w:before="100" w:beforeAutospacing="1" w:after="100" w:afterAutospacing="1"/>
    </w:pPr>
    <w:rPr>
      <w:rFonts w:cs="Arial Unicode MS" w:hint="eastAsia"/>
      <w:sz w:val="12"/>
      <w:szCs w:val="12"/>
    </w:rPr>
  </w:style>
  <w:style w:type="paragraph" w:customStyle="1" w:styleId="xl24">
    <w:name w:val="xl24"/>
    <w:basedOn w:val="a"/>
    <w:rsid w:val="00827849"/>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a"/>
    <w:rsid w:val="00827849"/>
    <w:pPr>
      <w:pBdr>
        <w:bottom w:val="single" w:sz="8" w:space="0" w:color="auto"/>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26">
    <w:name w:val="xl26"/>
    <w:basedOn w:val="a"/>
    <w:rsid w:val="00827849"/>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27">
    <w:name w:val="xl27"/>
    <w:basedOn w:val="a"/>
    <w:rsid w:val="00827849"/>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jc w:val="right"/>
    </w:pPr>
    <w:rPr>
      <w:rFonts w:ascii="Arial Unicode MS" w:eastAsia="Arial Unicode MS" w:hAnsi="Arial Unicode MS" w:cs="Arial Unicode MS"/>
    </w:rPr>
  </w:style>
  <w:style w:type="paragraph" w:customStyle="1" w:styleId="xl28">
    <w:name w:val="xl28"/>
    <w:basedOn w:val="a"/>
    <w:rsid w:val="00827849"/>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29">
    <w:name w:val="xl29"/>
    <w:basedOn w:val="a"/>
    <w:rsid w:val="00827849"/>
    <w:pPr>
      <w:pBdr>
        <w:bottom w:val="single" w:sz="8" w:space="0" w:color="auto"/>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30">
    <w:name w:val="xl30"/>
    <w:basedOn w:val="a"/>
    <w:rsid w:val="00827849"/>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a"/>
    <w:rsid w:val="00827849"/>
    <w:pPr>
      <w:pBdr>
        <w:top w:val="single" w:sz="8" w:space="0" w:color="auto"/>
        <w:bottom w:val="single" w:sz="8" w:space="0" w:color="auto"/>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32">
    <w:name w:val="xl32"/>
    <w:basedOn w:val="a"/>
    <w:rsid w:val="00827849"/>
    <w:pPr>
      <w:pBdr>
        <w:left w:val="single" w:sz="8" w:space="0" w:color="auto"/>
        <w:bottom w:val="single" w:sz="8" w:space="0" w:color="auto"/>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33">
    <w:name w:val="xl33"/>
    <w:basedOn w:val="a"/>
    <w:rsid w:val="00827849"/>
    <w:pPr>
      <w:pBdr>
        <w:top w:val="single" w:sz="8" w:space="0" w:color="auto"/>
        <w:left w:val="single" w:sz="8" w:space="0" w:color="auto"/>
        <w:bottom w:val="dotted" w:sz="4" w:space="0" w:color="auto"/>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34">
    <w:name w:val="xl34"/>
    <w:basedOn w:val="a"/>
    <w:rsid w:val="00827849"/>
    <w:pPr>
      <w:pBdr>
        <w:top w:val="single" w:sz="8" w:space="0" w:color="auto"/>
        <w:bottom w:val="dotted" w:sz="4" w:space="0" w:color="auto"/>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35">
    <w:name w:val="xl35"/>
    <w:basedOn w:val="a"/>
    <w:rsid w:val="00827849"/>
    <w:pPr>
      <w:pBdr>
        <w:top w:val="single" w:sz="8" w:space="0" w:color="auto"/>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36">
    <w:name w:val="xl36"/>
    <w:basedOn w:val="a"/>
    <w:rsid w:val="00827849"/>
    <w:pPr>
      <w:pBdr>
        <w:top w:val="single" w:sz="8" w:space="0" w:color="auto"/>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37">
    <w:name w:val="xl37"/>
    <w:basedOn w:val="a"/>
    <w:rsid w:val="00827849"/>
    <w:pPr>
      <w:pBdr>
        <w:top w:val="single" w:sz="8" w:space="0" w:color="auto"/>
        <w:bottom w:val="single" w:sz="8" w:space="0" w:color="auto"/>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a"/>
    <w:rsid w:val="00827849"/>
    <w:pPr>
      <w:pBdr>
        <w:top w:val="single" w:sz="8" w:space="0" w:color="auto"/>
        <w:bottom w:val="single" w:sz="8" w:space="0" w:color="auto"/>
        <w:right w:val="single" w:sz="8" w:space="0" w:color="auto"/>
      </w:pBdr>
      <w:shd w:val="clear" w:color="auto" w:fill="FFFFFF"/>
      <w:spacing w:before="100" w:beforeAutospacing="1" w:after="100" w:afterAutospacing="1"/>
      <w:jc w:val="center"/>
    </w:pPr>
    <w:rPr>
      <w:rFonts w:ascii="Arial Unicode MS" w:eastAsia="Arial Unicode MS" w:hAnsi="Arial Unicode MS" w:cs="Arial Unicode MS"/>
    </w:rPr>
  </w:style>
  <w:style w:type="paragraph" w:customStyle="1" w:styleId="xl39">
    <w:name w:val="xl39"/>
    <w:basedOn w:val="a"/>
    <w:rsid w:val="00827849"/>
    <w:pPr>
      <w:pBdr>
        <w:top w:val="single" w:sz="8" w:space="0" w:color="auto"/>
        <w:right w:val="single" w:sz="8" w:space="0" w:color="auto"/>
      </w:pBdr>
      <w:shd w:val="clear" w:color="auto" w:fill="FFFFFF"/>
      <w:spacing w:before="100" w:beforeAutospacing="1" w:after="100" w:afterAutospacing="1"/>
    </w:pPr>
    <w:rPr>
      <w:rFonts w:ascii="Arial Unicode MS" w:eastAsia="Arial Unicode MS" w:hAnsi="Arial Unicode MS" w:cs="Arial Unicode MS"/>
    </w:rPr>
  </w:style>
  <w:style w:type="paragraph" w:customStyle="1" w:styleId="xl40">
    <w:name w:val="xl40"/>
    <w:basedOn w:val="a"/>
    <w:rsid w:val="00827849"/>
    <w:pPr>
      <w:pBdr>
        <w:top w:val="single" w:sz="8" w:space="0" w:color="auto"/>
        <w:bottom w:val="single" w:sz="8" w:space="0" w:color="auto"/>
        <w:right w:val="single" w:sz="8" w:space="0" w:color="auto"/>
      </w:pBdr>
      <w:shd w:val="clear" w:color="auto" w:fill="FFFFFF"/>
      <w:spacing w:before="100" w:beforeAutospacing="1" w:after="100" w:afterAutospacing="1"/>
    </w:pPr>
    <w:rPr>
      <w:rFonts w:ascii="Arial Unicode MS" w:eastAsia="Arial Unicode MS" w:hAnsi="Arial Unicode MS" w:cs="Arial Unicode MS"/>
    </w:rPr>
  </w:style>
  <w:style w:type="paragraph" w:customStyle="1" w:styleId="xl41">
    <w:name w:val="xl41"/>
    <w:basedOn w:val="a"/>
    <w:rsid w:val="00827849"/>
    <w:pPr>
      <w:pBdr>
        <w:top w:val="single" w:sz="8" w:space="0" w:color="auto"/>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42">
    <w:name w:val="xl42"/>
    <w:basedOn w:val="a"/>
    <w:rsid w:val="00827849"/>
    <w:pPr>
      <w:pBdr>
        <w:top w:val="single" w:sz="8" w:space="0" w:color="auto"/>
        <w:bottom w:val="single" w:sz="8" w:space="0" w:color="auto"/>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43">
    <w:name w:val="xl43"/>
    <w:basedOn w:val="a"/>
    <w:rsid w:val="00827849"/>
    <w:pPr>
      <w:pBdr>
        <w:bottom w:val="single" w:sz="8" w:space="0" w:color="auto"/>
        <w:right w:val="single" w:sz="8" w:space="0" w:color="auto"/>
      </w:pBdr>
      <w:shd w:val="clear" w:color="auto" w:fill="FFFFFF"/>
      <w:spacing w:before="100" w:beforeAutospacing="1" w:after="100" w:afterAutospacing="1"/>
    </w:pPr>
    <w:rPr>
      <w:rFonts w:ascii="Arial Unicode MS" w:eastAsia="Arial Unicode MS" w:hAnsi="Arial Unicode MS" w:cs="Arial Unicode MS"/>
    </w:rPr>
  </w:style>
  <w:style w:type="paragraph" w:customStyle="1" w:styleId="xl44">
    <w:name w:val="xl44"/>
    <w:basedOn w:val="a"/>
    <w:rsid w:val="00827849"/>
    <w:pPr>
      <w:pBdr>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45">
    <w:name w:val="xl45"/>
    <w:basedOn w:val="a"/>
    <w:rsid w:val="00827849"/>
    <w:pPr>
      <w:pBdr>
        <w:right w:val="single" w:sz="8" w:space="0" w:color="auto"/>
      </w:pBdr>
      <w:shd w:val="clear" w:color="auto" w:fill="FFFFFF"/>
      <w:spacing w:before="100" w:beforeAutospacing="1" w:after="100" w:afterAutospacing="1"/>
    </w:pPr>
    <w:rPr>
      <w:rFonts w:ascii="Arial Unicode MS" w:eastAsia="Arial Unicode MS" w:hAnsi="Arial Unicode MS" w:cs="Arial Unicode MS"/>
    </w:rPr>
  </w:style>
  <w:style w:type="paragraph" w:customStyle="1" w:styleId="xl46">
    <w:name w:val="xl46"/>
    <w:basedOn w:val="a"/>
    <w:rsid w:val="00827849"/>
    <w:pPr>
      <w:pBdr>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47">
    <w:name w:val="xl47"/>
    <w:basedOn w:val="a"/>
    <w:rsid w:val="00827849"/>
    <w:pPr>
      <w:pBdr>
        <w:right w:val="single" w:sz="8" w:space="0" w:color="auto"/>
      </w:pBdr>
      <w:spacing w:before="100" w:beforeAutospacing="1" w:after="100" w:afterAutospacing="1"/>
      <w:jc w:val="right"/>
    </w:pPr>
    <w:rPr>
      <w:rFonts w:ascii="Arial Unicode MS" w:eastAsia="Arial Unicode MS" w:hAnsi="Arial Unicode MS" w:cs="Arial Unicode MS"/>
    </w:rPr>
  </w:style>
  <w:style w:type="paragraph" w:customStyle="1" w:styleId="xl48">
    <w:name w:val="xl48"/>
    <w:basedOn w:val="a"/>
    <w:rsid w:val="00827849"/>
    <w:pPr>
      <w:pBdr>
        <w:top w:val="single" w:sz="8" w:space="0" w:color="auto"/>
        <w:bottom w:val="single" w:sz="8" w:space="0" w:color="auto"/>
        <w:right w:val="single" w:sz="8" w:space="0" w:color="auto"/>
      </w:pBdr>
      <w:shd w:val="clear" w:color="auto" w:fill="FFFFFF"/>
      <w:spacing w:before="100" w:beforeAutospacing="1" w:after="100" w:afterAutospacing="1"/>
      <w:jc w:val="right"/>
    </w:pPr>
    <w:rPr>
      <w:rFonts w:ascii="Arial Unicode MS" w:eastAsia="Arial Unicode MS" w:hAnsi="Arial Unicode MS" w:cs="Arial Unicode MS"/>
    </w:rPr>
  </w:style>
  <w:style w:type="paragraph" w:customStyle="1" w:styleId="xl49">
    <w:name w:val="xl49"/>
    <w:basedOn w:val="a"/>
    <w:rsid w:val="00827849"/>
    <w:pPr>
      <w:pBdr>
        <w:bottom w:val="single" w:sz="8" w:space="0" w:color="auto"/>
        <w:right w:val="single" w:sz="8" w:space="0" w:color="auto"/>
      </w:pBdr>
      <w:shd w:val="clear" w:color="auto" w:fill="FFFF99"/>
      <w:spacing w:before="100" w:beforeAutospacing="1" w:after="100" w:afterAutospacing="1"/>
    </w:pPr>
    <w:rPr>
      <w:rFonts w:ascii="Arial Unicode MS" w:eastAsia="Arial Unicode MS" w:hAnsi="Arial Unicode MS" w:cs="Arial Unicode MS"/>
    </w:rPr>
  </w:style>
  <w:style w:type="paragraph" w:customStyle="1" w:styleId="xl50">
    <w:name w:val="xl50"/>
    <w:basedOn w:val="a"/>
    <w:rsid w:val="00827849"/>
    <w:pPr>
      <w:pBdr>
        <w:top w:val="single" w:sz="8" w:space="0" w:color="auto"/>
        <w:bottom w:val="dotted" w:sz="4" w:space="0" w:color="auto"/>
        <w:right w:val="single" w:sz="8" w:space="0" w:color="auto"/>
      </w:pBdr>
      <w:shd w:val="clear" w:color="auto" w:fill="FFFFFF"/>
      <w:spacing w:before="100" w:beforeAutospacing="1" w:after="100" w:afterAutospacing="1"/>
    </w:pPr>
    <w:rPr>
      <w:rFonts w:ascii="Arial Unicode MS" w:eastAsia="Arial Unicode MS" w:hAnsi="Arial Unicode MS" w:cs="Arial Unicode MS"/>
    </w:rPr>
  </w:style>
  <w:style w:type="character" w:styleId="aa">
    <w:name w:val="Hyperlink"/>
    <w:rsid w:val="00827849"/>
    <w:rPr>
      <w:color w:val="0000FF"/>
      <w:u w:val="single"/>
    </w:rPr>
  </w:style>
  <w:style w:type="character" w:styleId="ab">
    <w:name w:val="FollowedHyperlink"/>
    <w:semiHidden/>
    <w:rsid w:val="00827849"/>
    <w:rPr>
      <w:color w:val="800080"/>
      <w:u w:val="single"/>
    </w:rPr>
  </w:style>
  <w:style w:type="paragraph" w:customStyle="1" w:styleId="xl51">
    <w:name w:val="xl51"/>
    <w:basedOn w:val="a"/>
    <w:rsid w:val="00827849"/>
    <w:pPr>
      <w:pBdr>
        <w:left w:val="single" w:sz="8" w:space="0" w:color="auto"/>
      </w:pBdr>
      <w:spacing w:before="100" w:beforeAutospacing="1" w:after="100" w:afterAutospacing="1"/>
      <w:textAlignment w:val="center"/>
    </w:pPr>
    <w:rPr>
      <w:rFonts w:cs="Arial Unicode MS" w:hint="eastAsia"/>
      <w:sz w:val="18"/>
      <w:szCs w:val="18"/>
    </w:rPr>
  </w:style>
  <w:style w:type="paragraph" w:customStyle="1" w:styleId="xl52">
    <w:name w:val="xl52"/>
    <w:basedOn w:val="a"/>
    <w:rsid w:val="00827849"/>
    <w:pPr>
      <w:pBdr>
        <w:right w:val="single" w:sz="8" w:space="0" w:color="000000"/>
      </w:pBdr>
      <w:spacing w:before="100" w:beforeAutospacing="1" w:after="100" w:afterAutospacing="1"/>
      <w:textAlignment w:val="center"/>
    </w:pPr>
    <w:rPr>
      <w:rFonts w:ascii="Arial Unicode MS" w:eastAsia="Arial Unicode MS" w:hAnsi="Arial Unicode MS" w:cs="Arial Unicode MS"/>
    </w:rPr>
  </w:style>
  <w:style w:type="paragraph" w:customStyle="1" w:styleId="xl53">
    <w:name w:val="xl53"/>
    <w:basedOn w:val="a"/>
    <w:rsid w:val="00827849"/>
    <w:pPr>
      <w:pBdr>
        <w:left w:val="single" w:sz="8" w:space="0" w:color="auto"/>
        <w:bottom w:val="single" w:sz="8"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54">
    <w:name w:val="xl54"/>
    <w:basedOn w:val="a"/>
    <w:rsid w:val="00827849"/>
    <w:pPr>
      <w:pBdr>
        <w:bottom w:val="single" w:sz="8" w:space="0" w:color="auto"/>
        <w:right w:val="single" w:sz="8" w:space="0" w:color="000000"/>
      </w:pBdr>
      <w:spacing w:before="100" w:beforeAutospacing="1" w:after="100" w:afterAutospacing="1"/>
      <w:textAlignment w:val="center"/>
    </w:pPr>
    <w:rPr>
      <w:rFonts w:ascii="Arial Unicode MS" w:eastAsia="Arial Unicode MS" w:hAnsi="Arial Unicode MS" w:cs="Arial Unicode MS"/>
    </w:rPr>
  </w:style>
  <w:style w:type="paragraph" w:customStyle="1" w:styleId="xl55">
    <w:name w:val="xl55"/>
    <w:basedOn w:val="a"/>
    <w:rsid w:val="00827849"/>
    <w:pPr>
      <w:pBdr>
        <w:top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56">
    <w:name w:val="xl56"/>
    <w:basedOn w:val="a"/>
    <w:rsid w:val="00827849"/>
    <w:pPr>
      <w:pBdr>
        <w:top w:val="single" w:sz="8" w:space="0" w:color="auto"/>
        <w:right w:val="single" w:sz="8" w:space="0" w:color="auto"/>
      </w:pBdr>
      <w:shd w:val="clear" w:color="auto" w:fill="FFFFFF"/>
      <w:spacing w:before="100" w:beforeAutospacing="1" w:after="100" w:afterAutospacing="1"/>
      <w:jc w:val="right"/>
      <w:textAlignment w:val="center"/>
    </w:pPr>
    <w:rPr>
      <w:rFonts w:ascii="Arial Unicode MS" w:eastAsia="Arial Unicode MS" w:hAnsi="Arial Unicode MS" w:cs="Arial Unicode MS"/>
    </w:rPr>
  </w:style>
  <w:style w:type="paragraph" w:customStyle="1" w:styleId="xl57">
    <w:name w:val="xl57"/>
    <w:basedOn w:val="a"/>
    <w:rsid w:val="00827849"/>
    <w:pPr>
      <w:pBdr>
        <w:left w:val="single" w:sz="8" w:space="0" w:color="auto"/>
        <w:bottom w:val="single" w:sz="8" w:space="0" w:color="auto"/>
      </w:pBdr>
      <w:spacing w:before="100" w:beforeAutospacing="1" w:after="100" w:afterAutospacing="1"/>
      <w:textAlignment w:val="center"/>
    </w:pPr>
    <w:rPr>
      <w:rFonts w:cs="Arial Unicode MS" w:hint="eastAsia"/>
      <w:sz w:val="18"/>
      <w:szCs w:val="18"/>
    </w:rPr>
  </w:style>
  <w:style w:type="paragraph" w:customStyle="1" w:styleId="xl58">
    <w:name w:val="xl58"/>
    <w:basedOn w:val="a"/>
    <w:rsid w:val="00827849"/>
    <w:pPr>
      <w:pBdr>
        <w:bottom w:val="single" w:sz="8" w:space="0" w:color="auto"/>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59">
    <w:name w:val="xl59"/>
    <w:basedOn w:val="a"/>
    <w:rsid w:val="00827849"/>
    <w:pPr>
      <w:pBdr>
        <w:left w:val="single" w:sz="8"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60">
    <w:name w:val="xl60"/>
    <w:basedOn w:val="a"/>
    <w:rsid w:val="00827849"/>
    <w:pPr>
      <w:pBdr>
        <w:bottom w:val="single" w:sz="8" w:space="0" w:color="auto"/>
        <w:right w:val="single" w:sz="8" w:space="0" w:color="000000"/>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61">
    <w:name w:val="xl61"/>
    <w:basedOn w:val="a"/>
    <w:rsid w:val="00827849"/>
    <w:pPr>
      <w:pBdr>
        <w:right w:val="single" w:sz="8" w:space="0" w:color="auto"/>
      </w:pBdr>
      <w:shd w:val="clear" w:color="auto" w:fill="FFFFFF"/>
      <w:spacing w:before="100" w:beforeAutospacing="1" w:after="100" w:afterAutospacing="1"/>
    </w:pPr>
    <w:rPr>
      <w:rFonts w:ascii="Arial Unicode MS" w:eastAsia="Arial Unicode MS" w:hAnsi="Arial Unicode MS" w:cs="Arial Unicode MS"/>
    </w:rPr>
  </w:style>
  <w:style w:type="character" w:customStyle="1" w:styleId="a4">
    <w:name w:val="ヘッダー (文字)"/>
    <w:link w:val="a3"/>
    <w:semiHidden/>
    <w:rsid w:val="00F649FB"/>
    <w:rPr>
      <w:rFonts w:ascii="ＭＳ 明朝"/>
      <w:kern w:val="2"/>
      <w:sz w:val="22"/>
      <w:szCs w:val="22"/>
    </w:rPr>
  </w:style>
  <w:style w:type="character" w:customStyle="1" w:styleId="a8">
    <w:name w:val="フッター (文字)"/>
    <w:link w:val="a7"/>
    <w:semiHidden/>
    <w:rsid w:val="00F649FB"/>
    <w:rPr>
      <w:kern w:val="2"/>
      <w:sz w:val="21"/>
      <w:szCs w:val="24"/>
    </w:rPr>
  </w:style>
  <w:style w:type="character" w:styleId="ac">
    <w:name w:val="line number"/>
    <w:basedOn w:val="a0"/>
    <w:uiPriority w:val="99"/>
    <w:semiHidden/>
    <w:unhideWhenUsed/>
    <w:rsid w:val="001F793A"/>
  </w:style>
  <w:style w:type="paragraph" w:styleId="ad">
    <w:name w:val="Balloon Text"/>
    <w:basedOn w:val="a"/>
    <w:link w:val="ae"/>
    <w:uiPriority w:val="99"/>
    <w:semiHidden/>
    <w:unhideWhenUsed/>
    <w:rsid w:val="00E7783C"/>
    <w:rPr>
      <w:rFonts w:ascii="Arial" w:eastAsia="ＭＳ ゴシック" w:hAnsi="Arial"/>
      <w:kern w:val="2"/>
      <w:sz w:val="18"/>
      <w:szCs w:val="18"/>
      <w:lang w:val="x-none" w:eastAsia="x-none"/>
    </w:rPr>
  </w:style>
  <w:style w:type="character" w:customStyle="1" w:styleId="ae">
    <w:name w:val="吹き出し (文字)"/>
    <w:link w:val="ad"/>
    <w:uiPriority w:val="99"/>
    <w:semiHidden/>
    <w:rsid w:val="00E7783C"/>
    <w:rPr>
      <w:rFonts w:ascii="Arial" w:eastAsia="ＭＳ ゴシック" w:hAnsi="Arial" w:cs="Times New Roman"/>
      <w:kern w:val="2"/>
      <w:sz w:val="18"/>
      <w:szCs w:val="18"/>
    </w:rPr>
  </w:style>
  <w:style w:type="table" w:styleId="af">
    <w:name w:val="Table Grid"/>
    <w:basedOn w:val="a1"/>
    <w:uiPriority w:val="59"/>
    <w:rsid w:val="000E1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5490C"/>
    <w:rPr>
      <w:rFonts w:ascii="Times New Roman" w:hAnsi="Times New Roman"/>
    </w:rPr>
  </w:style>
  <w:style w:type="character" w:styleId="af0">
    <w:name w:val="Strong"/>
    <w:uiPriority w:val="22"/>
    <w:qFormat/>
    <w:rsid w:val="00245699"/>
    <w:rPr>
      <w:b/>
      <w:bCs/>
    </w:rPr>
  </w:style>
  <w:style w:type="paragraph" w:styleId="af1">
    <w:name w:val="Date"/>
    <w:basedOn w:val="a"/>
    <w:next w:val="a"/>
    <w:link w:val="af2"/>
    <w:uiPriority w:val="99"/>
    <w:semiHidden/>
    <w:unhideWhenUsed/>
    <w:rsid w:val="00216DAF"/>
    <w:rPr>
      <w:lang w:val="x-none" w:eastAsia="x-none"/>
    </w:rPr>
  </w:style>
  <w:style w:type="character" w:customStyle="1" w:styleId="af2">
    <w:name w:val="日付 (文字)"/>
    <w:link w:val="af1"/>
    <w:uiPriority w:val="99"/>
    <w:semiHidden/>
    <w:rsid w:val="00216DAF"/>
    <w:rPr>
      <w:rFonts w:ascii="ＭＳ Ｐゴシック" w:eastAsia="ＭＳ Ｐゴシック" w:hAnsi="ＭＳ Ｐゴシック" w:cs="ＭＳ Ｐゴシック"/>
      <w:sz w:val="24"/>
      <w:szCs w:val="24"/>
    </w:rPr>
  </w:style>
  <w:style w:type="character" w:styleId="af3">
    <w:name w:val="annotation reference"/>
    <w:uiPriority w:val="99"/>
    <w:semiHidden/>
    <w:unhideWhenUsed/>
    <w:rsid w:val="000B2EFD"/>
    <w:rPr>
      <w:sz w:val="18"/>
      <w:szCs w:val="18"/>
    </w:rPr>
  </w:style>
  <w:style w:type="paragraph" w:styleId="af4">
    <w:name w:val="annotation text"/>
    <w:basedOn w:val="a"/>
    <w:link w:val="af5"/>
    <w:uiPriority w:val="99"/>
    <w:semiHidden/>
    <w:unhideWhenUsed/>
    <w:rsid w:val="000B2EFD"/>
  </w:style>
  <w:style w:type="character" w:customStyle="1" w:styleId="af5">
    <w:name w:val="コメント文字列 (文字)"/>
    <w:link w:val="af4"/>
    <w:uiPriority w:val="99"/>
    <w:semiHidden/>
    <w:rsid w:val="000B2EFD"/>
    <w:rPr>
      <w:rFonts w:ascii="ＭＳ Ｐゴシック" w:eastAsia="ＭＳ Ｐゴシック" w:hAnsi="ＭＳ Ｐゴシック" w:cs="ＭＳ Ｐゴシック"/>
      <w:sz w:val="24"/>
      <w:szCs w:val="24"/>
    </w:rPr>
  </w:style>
  <w:style w:type="paragraph" w:styleId="af6">
    <w:name w:val="annotation subject"/>
    <w:basedOn w:val="af4"/>
    <w:next w:val="af4"/>
    <w:link w:val="af7"/>
    <w:uiPriority w:val="99"/>
    <w:semiHidden/>
    <w:unhideWhenUsed/>
    <w:rsid w:val="000B2EFD"/>
    <w:rPr>
      <w:b/>
      <w:bCs/>
    </w:rPr>
  </w:style>
  <w:style w:type="character" w:customStyle="1" w:styleId="af7">
    <w:name w:val="コメント内容 (文字)"/>
    <w:link w:val="af6"/>
    <w:uiPriority w:val="99"/>
    <w:semiHidden/>
    <w:rsid w:val="000B2EFD"/>
    <w:rPr>
      <w:rFonts w:ascii="ＭＳ Ｐゴシック" w:eastAsia="ＭＳ Ｐゴシック" w:hAnsi="ＭＳ Ｐゴシック" w:cs="ＭＳ Ｐゴシック"/>
      <w:b/>
      <w:bCs/>
      <w:sz w:val="24"/>
      <w:szCs w:val="24"/>
    </w:rPr>
  </w:style>
  <w:style w:type="paragraph" w:styleId="af8">
    <w:name w:val="Revision"/>
    <w:hidden/>
    <w:uiPriority w:val="99"/>
    <w:semiHidden/>
    <w:rsid w:val="00DA03E1"/>
    <w:rPr>
      <w:rFonts w:ascii="ＭＳ Ｐゴシック" w:eastAsia="ＭＳ Ｐゴシック" w:hAnsi="ＭＳ Ｐゴシック" w:cs="ＭＳ Ｐゴシック"/>
      <w:color w:val="000000"/>
      <w:sz w:val="24"/>
      <w:szCs w:val="24"/>
    </w:rPr>
  </w:style>
  <w:style w:type="character" w:customStyle="1" w:styleId="20">
    <w:name w:val="見出し 2 (文字)"/>
    <w:link w:val="2"/>
    <w:uiPriority w:val="9"/>
    <w:semiHidden/>
    <w:rsid w:val="00D50311"/>
    <w:rPr>
      <w:rFonts w:ascii="游ゴシック Light" w:eastAsia="游ゴシック Light" w:hAnsi="游ゴシック Light" w:cs="Times New Roman"/>
      <w:sz w:val="24"/>
      <w:szCs w:val="24"/>
    </w:rPr>
  </w:style>
  <w:style w:type="paragraph" w:styleId="af9">
    <w:name w:val="No Spacing"/>
    <w:uiPriority w:val="1"/>
    <w:qFormat/>
    <w:rsid w:val="00621F83"/>
    <w:rPr>
      <w:rFonts w:ascii="ＭＳ Ｐゴシック" w:eastAsia="ＭＳ Ｐゴシック" w:hAnsi="ＭＳ Ｐゴシック" w:cs="ＭＳ Ｐゴシック"/>
      <w:color w:val="000000"/>
      <w:sz w:val="24"/>
      <w:szCs w:val="24"/>
    </w:rPr>
  </w:style>
  <w:style w:type="paragraph" w:styleId="afa">
    <w:name w:val="List Paragraph"/>
    <w:basedOn w:val="a"/>
    <w:uiPriority w:val="34"/>
    <w:qFormat/>
    <w:rsid w:val="00074860"/>
    <w:pPr>
      <w:ind w:leftChars="400" w:left="840"/>
    </w:pPr>
  </w:style>
  <w:style w:type="character" w:styleId="afb">
    <w:name w:val="Unresolved Mention"/>
    <w:basedOn w:val="a0"/>
    <w:uiPriority w:val="99"/>
    <w:semiHidden/>
    <w:unhideWhenUsed/>
    <w:rsid w:val="00172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8406">
      <w:bodyDiv w:val="1"/>
      <w:marLeft w:val="0"/>
      <w:marRight w:val="0"/>
      <w:marTop w:val="0"/>
      <w:marBottom w:val="0"/>
      <w:divBdr>
        <w:top w:val="none" w:sz="0" w:space="0" w:color="auto"/>
        <w:left w:val="none" w:sz="0" w:space="0" w:color="auto"/>
        <w:bottom w:val="none" w:sz="0" w:space="0" w:color="auto"/>
        <w:right w:val="none" w:sz="0" w:space="0" w:color="auto"/>
      </w:divBdr>
    </w:div>
    <w:div w:id="5837904">
      <w:bodyDiv w:val="1"/>
      <w:marLeft w:val="0"/>
      <w:marRight w:val="0"/>
      <w:marTop w:val="0"/>
      <w:marBottom w:val="0"/>
      <w:divBdr>
        <w:top w:val="none" w:sz="0" w:space="0" w:color="auto"/>
        <w:left w:val="none" w:sz="0" w:space="0" w:color="auto"/>
        <w:bottom w:val="none" w:sz="0" w:space="0" w:color="auto"/>
        <w:right w:val="none" w:sz="0" w:space="0" w:color="auto"/>
      </w:divBdr>
    </w:div>
    <w:div w:id="6179810">
      <w:bodyDiv w:val="1"/>
      <w:marLeft w:val="0"/>
      <w:marRight w:val="0"/>
      <w:marTop w:val="0"/>
      <w:marBottom w:val="0"/>
      <w:divBdr>
        <w:top w:val="none" w:sz="0" w:space="0" w:color="auto"/>
        <w:left w:val="none" w:sz="0" w:space="0" w:color="auto"/>
        <w:bottom w:val="none" w:sz="0" w:space="0" w:color="auto"/>
        <w:right w:val="none" w:sz="0" w:space="0" w:color="auto"/>
      </w:divBdr>
    </w:div>
    <w:div w:id="14117110">
      <w:bodyDiv w:val="1"/>
      <w:marLeft w:val="0"/>
      <w:marRight w:val="0"/>
      <w:marTop w:val="0"/>
      <w:marBottom w:val="0"/>
      <w:divBdr>
        <w:top w:val="none" w:sz="0" w:space="0" w:color="auto"/>
        <w:left w:val="none" w:sz="0" w:space="0" w:color="auto"/>
        <w:bottom w:val="none" w:sz="0" w:space="0" w:color="auto"/>
        <w:right w:val="none" w:sz="0" w:space="0" w:color="auto"/>
      </w:divBdr>
    </w:div>
    <w:div w:id="20668306">
      <w:bodyDiv w:val="1"/>
      <w:marLeft w:val="0"/>
      <w:marRight w:val="0"/>
      <w:marTop w:val="0"/>
      <w:marBottom w:val="0"/>
      <w:divBdr>
        <w:top w:val="none" w:sz="0" w:space="0" w:color="auto"/>
        <w:left w:val="none" w:sz="0" w:space="0" w:color="auto"/>
        <w:bottom w:val="none" w:sz="0" w:space="0" w:color="auto"/>
        <w:right w:val="none" w:sz="0" w:space="0" w:color="auto"/>
      </w:divBdr>
    </w:div>
    <w:div w:id="49498009">
      <w:bodyDiv w:val="1"/>
      <w:marLeft w:val="0"/>
      <w:marRight w:val="0"/>
      <w:marTop w:val="0"/>
      <w:marBottom w:val="0"/>
      <w:divBdr>
        <w:top w:val="none" w:sz="0" w:space="0" w:color="auto"/>
        <w:left w:val="none" w:sz="0" w:space="0" w:color="auto"/>
        <w:bottom w:val="none" w:sz="0" w:space="0" w:color="auto"/>
        <w:right w:val="none" w:sz="0" w:space="0" w:color="auto"/>
      </w:divBdr>
    </w:div>
    <w:div w:id="59640504">
      <w:bodyDiv w:val="1"/>
      <w:marLeft w:val="0"/>
      <w:marRight w:val="0"/>
      <w:marTop w:val="0"/>
      <w:marBottom w:val="0"/>
      <w:divBdr>
        <w:top w:val="none" w:sz="0" w:space="0" w:color="auto"/>
        <w:left w:val="none" w:sz="0" w:space="0" w:color="auto"/>
        <w:bottom w:val="none" w:sz="0" w:space="0" w:color="auto"/>
        <w:right w:val="none" w:sz="0" w:space="0" w:color="auto"/>
      </w:divBdr>
    </w:div>
    <w:div w:id="62335428">
      <w:bodyDiv w:val="1"/>
      <w:marLeft w:val="0"/>
      <w:marRight w:val="0"/>
      <w:marTop w:val="0"/>
      <w:marBottom w:val="0"/>
      <w:divBdr>
        <w:top w:val="none" w:sz="0" w:space="0" w:color="auto"/>
        <w:left w:val="none" w:sz="0" w:space="0" w:color="auto"/>
        <w:bottom w:val="none" w:sz="0" w:space="0" w:color="auto"/>
        <w:right w:val="none" w:sz="0" w:space="0" w:color="auto"/>
      </w:divBdr>
    </w:div>
    <w:div w:id="66462422">
      <w:bodyDiv w:val="1"/>
      <w:marLeft w:val="0"/>
      <w:marRight w:val="0"/>
      <w:marTop w:val="0"/>
      <w:marBottom w:val="0"/>
      <w:divBdr>
        <w:top w:val="none" w:sz="0" w:space="0" w:color="auto"/>
        <w:left w:val="none" w:sz="0" w:space="0" w:color="auto"/>
        <w:bottom w:val="none" w:sz="0" w:space="0" w:color="auto"/>
        <w:right w:val="none" w:sz="0" w:space="0" w:color="auto"/>
      </w:divBdr>
    </w:div>
    <w:div w:id="72514598">
      <w:bodyDiv w:val="1"/>
      <w:marLeft w:val="0"/>
      <w:marRight w:val="0"/>
      <w:marTop w:val="0"/>
      <w:marBottom w:val="0"/>
      <w:divBdr>
        <w:top w:val="none" w:sz="0" w:space="0" w:color="auto"/>
        <w:left w:val="none" w:sz="0" w:space="0" w:color="auto"/>
        <w:bottom w:val="none" w:sz="0" w:space="0" w:color="auto"/>
        <w:right w:val="none" w:sz="0" w:space="0" w:color="auto"/>
      </w:divBdr>
    </w:div>
    <w:div w:id="73475419">
      <w:bodyDiv w:val="1"/>
      <w:marLeft w:val="0"/>
      <w:marRight w:val="0"/>
      <w:marTop w:val="0"/>
      <w:marBottom w:val="0"/>
      <w:divBdr>
        <w:top w:val="none" w:sz="0" w:space="0" w:color="auto"/>
        <w:left w:val="none" w:sz="0" w:space="0" w:color="auto"/>
        <w:bottom w:val="none" w:sz="0" w:space="0" w:color="auto"/>
        <w:right w:val="none" w:sz="0" w:space="0" w:color="auto"/>
      </w:divBdr>
    </w:div>
    <w:div w:id="90509914">
      <w:bodyDiv w:val="1"/>
      <w:marLeft w:val="0"/>
      <w:marRight w:val="0"/>
      <w:marTop w:val="0"/>
      <w:marBottom w:val="0"/>
      <w:divBdr>
        <w:top w:val="none" w:sz="0" w:space="0" w:color="auto"/>
        <w:left w:val="none" w:sz="0" w:space="0" w:color="auto"/>
        <w:bottom w:val="none" w:sz="0" w:space="0" w:color="auto"/>
        <w:right w:val="none" w:sz="0" w:space="0" w:color="auto"/>
      </w:divBdr>
    </w:div>
    <w:div w:id="117530633">
      <w:bodyDiv w:val="1"/>
      <w:marLeft w:val="0"/>
      <w:marRight w:val="0"/>
      <w:marTop w:val="0"/>
      <w:marBottom w:val="0"/>
      <w:divBdr>
        <w:top w:val="none" w:sz="0" w:space="0" w:color="auto"/>
        <w:left w:val="none" w:sz="0" w:space="0" w:color="auto"/>
        <w:bottom w:val="none" w:sz="0" w:space="0" w:color="auto"/>
        <w:right w:val="none" w:sz="0" w:space="0" w:color="auto"/>
      </w:divBdr>
    </w:div>
    <w:div w:id="149953323">
      <w:bodyDiv w:val="1"/>
      <w:marLeft w:val="0"/>
      <w:marRight w:val="0"/>
      <w:marTop w:val="0"/>
      <w:marBottom w:val="0"/>
      <w:divBdr>
        <w:top w:val="none" w:sz="0" w:space="0" w:color="auto"/>
        <w:left w:val="none" w:sz="0" w:space="0" w:color="auto"/>
        <w:bottom w:val="none" w:sz="0" w:space="0" w:color="auto"/>
        <w:right w:val="none" w:sz="0" w:space="0" w:color="auto"/>
      </w:divBdr>
    </w:div>
    <w:div w:id="166332249">
      <w:bodyDiv w:val="1"/>
      <w:marLeft w:val="0"/>
      <w:marRight w:val="0"/>
      <w:marTop w:val="0"/>
      <w:marBottom w:val="0"/>
      <w:divBdr>
        <w:top w:val="none" w:sz="0" w:space="0" w:color="auto"/>
        <w:left w:val="none" w:sz="0" w:space="0" w:color="auto"/>
        <w:bottom w:val="none" w:sz="0" w:space="0" w:color="auto"/>
        <w:right w:val="none" w:sz="0" w:space="0" w:color="auto"/>
      </w:divBdr>
    </w:div>
    <w:div w:id="173611447">
      <w:bodyDiv w:val="1"/>
      <w:marLeft w:val="0"/>
      <w:marRight w:val="0"/>
      <w:marTop w:val="0"/>
      <w:marBottom w:val="0"/>
      <w:divBdr>
        <w:top w:val="none" w:sz="0" w:space="0" w:color="auto"/>
        <w:left w:val="none" w:sz="0" w:space="0" w:color="auto"/>
        <w:bottom w:val="none" w:sz="0" w:space="0" w:color="auto"/>
        <w:right w:val="none" w:sz="0" w:space="0" w:color="auto"/>
      </w:divBdr>
    </w:div>
    <w:div w:id="191188706">
      <w:bodyDiv w:val="1"/>
      <w:marLeft w:val="0"/>
      <w:marRight w:val="0"/>
      <w:marTop w:val="0"/>
      <w:marBottom w:val="0"/>
      <w:divBdr>
        <w:top w:val="none" w:sz="0" w:space="0" w:color="auto"/>
        <w:left w:val="none" w:sz="0" w:space="0" w:color="auto"/>
        <w:bottom w:val="none" w:sz="0" w:space="0" w:color="auto"/>
        <w:right w:val="none" w:sz="0" w:space="0" w:color="auto"/>
      </w:divBdr>
    </w:div>
    <w:div w:id="191919436">
      <w:bodyDiv w:val="1"/>
      <w:marLeft w:val="0"/>
      <w:marRight w:val="0"/>
      <w:marTop w:val="0"/>
      <w:marBottom w:val="0"/>
      <w:divBdr>
        <w:top w:val="none" w:sz="0" w:space="0" w:color="auto"/>
        <w:left w:val="none" w:sz="0" w:space="0" w:color="auto"/>
        <w:bottom w:val="none" w:sz="0" w:space="0" w:color="auto"/>
        <w:right w:val="none" w:sz="0" w:space="0" w:color="auto"/>
      </w:divBdr>
    </w:div>
    <w:div w:id="205797201">
      <w:bodyDiv w:val="1"/>
      <w:marLeft w:val="0"/>
      <w:marRight w:val="0"/>
      <w:marTop w:val="0"/>
      <w:marBottom w:val="0"/>
      <w:divBdr>
        <w:top w:val="none" w:sz="0" w:space="0" w:color="auto"/>
        <w:left w:val="none" w:sz="0" w:space="0" w:color="auto"/>
        <w:bottom w:val="none" w:sz="0" w:space="0" w:color="auto"/>
        <w:right w:val="none" w:sz="0" w:space="0" w:color="auto"/>
      </w:divBdr>
    </w:div>
    <w:div w:id="220289363">
      <w:bodyDiv w:val="1"/>
      <w:marLeft w:val="0"/>
      <w:marRight w:val="0"/>
      <w:marTop w:val="0"/>
      <w:marBottom w:val="0"/>
      <w:divBdr>
        <w:top w:val="none" w:sz="0" w:space="0" w:color="auto"/>
        <w:left w:val="none" w:sz="0" w:space="0" w:color="auto"/>
        <w:bottom w:val="none" w:sz="0" w:space="0" w:color="auto"/>
        <w:right w:val="none" w:sz="0" w:space="0" w:color="auto"/>
      </w:divBdr>
    </w:div>
    <w:div w:id="228275469">
      <w:bodyDiv w:val="1"/>
      <w:marLeft w:val="0"/>
      <w:marRight w:val="0"/>
      <w:marTop w:val="0"/>
      <w:marBottom w:val="0"/>
      <w:divBdr>
        <w:top w:val="none" w:sz="0" w:space="0" w:color="auto"/>
        <w:left w:val="none" w:sz="0" w:space="0" w:color="auto"/>
        <w:bottom w:val="none" w:sz="0" w:space="0" w:color="auto"/>
        <w:right w:val="none" w:sz="0" w:space="0" w:color="auto"/>
      </w:divBdr>
    </w:div>
    <w:div w:id="229928546">
      <w:bodyDiv w:val="1"/>
      <w:marLeft w:val="0"/>
      <w:marRight w:val="0"/>
      <w:marTop w:val="0"/>
      <w:marBottom w:val="0"/>
      <w:divBdr>
        <w:top w:val="none" w:sz="0" w:space="0" w:color="auto"/>
        <w:left w:val="none" w:sz="0" w:space="0" w:color="auto"/>
        <w:bottom w:val="none" w:sz="0" w:space="0" w:color="auto"/>
        <w:right w:val="none" w:sz="0" w:space="0" w:color="auto"/>
      </w:divBdr>
    </w:div>
    <w:div w:id="248730744">
      <w:bodyDiv w:val="1"/>
      <w:marLeft w:val="0"/>
      <w:marRight w:val="0"/>
      <w:marTop w:val="0"/>
      <w:marBottom w:val="0"/>
      <w:divBdr>
        <w:top w:val="none" w:sz="0" w:space="0" w:color="auto"/>
        <w:left w:val="none" w:sz="0" w:space="0" w:color="auto"/>
        <w:bottom w:val="none" w:sz="0" w:space="0" w:color="auto"/>
        <w:right w:val="none" w:sz="0" w:space="0" w:color="auto"/>
      </w:divBdr>
    </w:div>
    <w:div w:id="255138215">
      <w:bodyDiv w:val="1"/>
      <w:marLeft w:val="0"/>
      <w:marRight w:val="0"/>
      <w:marTop w:val="0"/>
      <w:marBottom w:val="0"/>
      <w:divBdr>
        <w:top w:val="none" w:sz="0" w:space="0" w:color="auto"/>
        <w:left w:val="none" w:sz="0" w:space="0" w:color="auto"/>
        <w:bottom w:val="none" w:sz="0" w:space="0" w:color="auto"/>
        <w:right w:val="none" w:sz="0" w:space="0" w:color="auto"/>
      </w:divBdr>
    </w:div>
    <w:div w:id="270744190">
      <w:bodyDiv w:val="1"/>
      <w:marLeft w:val="0"/>
      <w:marRight w:val="0"/>
      <w:marTop w:val="0"/>
      <w:marBottom w:val="0"/>
      <w:divBdr>
        <w:top w:val="none" w:sz="0" w:space="0" w:color="auto"/>
        <w:left w:val="none" w:sz="0" w:space="0" w:color="auto"/>
        <w:bottom w:val="none" w:sz="0" w:space="0" w:color="auto"/>
        <w:right w:val="none" w:sz="0" w:space="0" w:color="auto"/>
      </w:divBdr>
    </w:div>
    <w:div w:id="272053370">
      <w:bodyDiv w:val="1"/>
      <w:marLeft w:val="0"/>
      <w:marRight w:val="0"/>
      <w:marTop w:val="0"/>
      <w:marBottom w:val="0"/>
      <w:divBdr>
        <w:top w:val="none" w:sz="0" w:space="0" w:color="auto"/>
        <w:left w:val="none" w:sz="0" w:space="0" w:color="auto"/>
        <w:bottom w:val="none" w:sz="0" w:space="0" w:color="auto"/>
        <w:right w:val="none" w:sz="0" w:space="0" w:color="auto"/>
      </w:divBdr>
    </w:div>
    <w:div w:id="290670946">
      <w:bodyDiv w:val="1"/>
      <w:marLeft w:val="0"/>
      <w:marRight w:val="0"/>
      <w:marTop w:val="0"/>
      <w:marBottom w:val="0"/>
      <w:divBdr>
        <w:top w:val="none" w:sz="0" w:space="0" w:color="auto"/>
        <w:left w:val="none" w:sz="0" w:space="0" w:color="auto"/>
        <w:bottom w:val="none" w:sz="0" w:space="0" w:color="auto"/>
        <w:right w:val="none" w:sz="0" w:space="0" w:color="auto"/>
      </w:divBdr>
    </w:div>
    <w:div w:id="297036868">
      <w:bodyDiv w:val="1"/>
      <w:marLeft w:val="0"/>
      <w:marRight w:val="0"/>
      <w:marTop w:val="0"/>
      <w:marBottom w:val="0"/>
      <w:divBdr>
        <w:top w:val="none" w:sz="0" w:space="0" w:color="auto"/>
        <w:left w:val="none" w:sz="0" w:space="0" w:color="auto"/>
        <w:bottom w:val="none" w:sz="0" w:space="0" w:color="auto"/>
        <w:right w:val="none" w:sz="0" w:space="0" w:color="auto"/>
      </w:divBdr>
    </w:div>
    <w:div w:id="312368024">
      <w:bodyDiv w:val="1"/>
      <w:marLeft w:val="0"/>
      <w:marRight w:val="0"/>
      <w:marTop w:val="0"/>
      <w:marBottom w:val="0"/>
      <w:divBdr>
        <w:top w:val="none" w:sz="0" w:space="0" w:color="auto"/>
        <w:left w:val="none" w:sz="0" w:space="0" w:color="auto"/>
        <w:bottom w:val="none" w:sz="0" w:space="0" w:color="auto"/>
        <w:right w:val="none" w:sz="0" w:space="0" w:color="auto"/>
      </w:divBdr>
      <w:divsChild>
        <w:div w:id="1737438742">
          <w:marLeft w:val="0"/>
          <w:marRight w:val="0"/>
          <w:marTop w:val="0"/>
          <w:marBottom w:val="0"/>
          <w:divBdr>
            <w:top w:val="none" w:sz="0" w:space="0" w:color="auto"/>
            <w:left w:val="none" w:sz="0" w:space="0" w:color="auto"/>
            <w:bottom w:val="none" w:sz="0" w:space="0" w:color="auto"/>
            <w:right w:val="none" w:sz="0" w:space="0" w:color="auto"/>
          </w:divBdr>
          <w:divsChild>
            <w:div w:id="1263294306">
              <w:marLeft w:val="0"/>
              <w:marRight w:val="0"/>
              <w:marTop w:val="0"/>
              <w:marBottom w:val="0"/>
              <w:divBdr>
                <w:top w:val="none" w:sz="0" w:space="0" w:color="auto"/>
                <w:left w:val="none" w:sz="0" w:space="0" w:color="auto"/>
                <w:bottom w:val="none" w:sz="0" w:space="0" w:color="auto"/>
                <w:right w:val="none" w:sz="0" w:space="0" w:color="auto"/>
              </w:divBdr>
              <w:divsChild>
                <w:div w:id="880240095">
                  <w:marLeft w:val="0"/>
                  <w:marRight w:val="0"/>
                  <w:marTop w:val="0"/>
                  <w:marBottom w:val="0"/>
                  <w:divBdr>
                    <w:top w:val="none" w:sz="0" w:space="0" w:color="auto"/>
                    <w:left w:val="none" w:sz="0" w:space="0" w:color="auto"/>
                    <w:bottom w:val="none" w:sz="0" w:space="0" w:color="auto"/>
                    <w:right w:val="none" w:sz="0" w:space="0" w:color="auto"/>
                  </w:divBdr>
                  <w:divsChild>
                    <w:div w:id="1199900617">
                      <w:marLeft w:val="0"/>
                      <w:marRight w:val="0"/>
                      <w:marTop w:val="300"/>
                      <w:marBottom w:val="300"/>
                      <w:divBdr>
                        <w:top w:val="none" w:sz="0" w:space="0" w:color="auto"/>
                        <w:left w:val="none" w:sz="0" w:space="0" w:color="auto"/>
                        <w:bottom w:val="none" w:sz="0" w:space="0" w:color="auto"/>
                        <w:right w:val="none" w:sz="0" w:space="0" w:color="auto"/>
                      </w:divBdr>
                      <w:divsChild>
                        <w:div w:id="1554803261">
                          <w:marLeft w:val="0"/>
                          <w:marRight w:val="0"/>
                          <w:marTop w:val="0"/>
                          <w:marBottom w:val="0"/>
                          <w:divBdr>
                            <w:top w:val="none" w:sz="0" w:space="0" w:color="auto"/>
                            <w:left w:val="none" w:sz="0" w:space="0" w:color="auto"/>
                            <w:bottom w:val="none" w:sz="0" w:space="0" w:color="auto"/>
                            <w:right w:val="none" w:sz="0" w:space="0" w:color="auto"/>
                          </w:divBdr>
                          <w:divsChild>
                            <w:div w:id="1782646430">
                              <w:marLeft w:val="0"/>
                              <w:marRight w:val="0"/>
                              <w:marTop w:val="0"/>
                              <w:marBottom w:val="0"/>
                              <w:divBdr>
                                <w:top w:val="none" w:sz="0" w:space="0" w:color="auto"/>
                                <w:left w:val="none" w:sz="0" w:space="0" w:color="auto"/>
                                <w:bottom w:val="none" w:sz="0" w:space="0" w:color="auto"/>
                                <w:right w:val="none" w:sz="0" w:space="0" w:color="auto"/>
                              </w:divBdr>
                              <w:divsChild>
                                <w:div w:id="2145730327">
                                  <w:marLeft w:val="0"/>
                                  <w:marRight w:val="0"/>
                                  <w:marTop w:val="134"/>
                                  <w:marBottom w:val="0"/>
                                  <w:divBdr>
                                    <w:top w:val="none" w:sz="0" w:space="0" w:color="auto"/>
                                    <w:left w:val="none" w:sz="0" w:space="0" w:color="auto"/>
                                    <w:bottom w:val="none" w:sz="0" w:space="0" w:color="auto"/>
                                    <w:right w:val="none" w:sz="0" w:space="0" w:color="auto"/>
                                  </w:divBdr>
                                  <w:divsChild>
                                    <w:div w:id="18481292">
                                      <w:marLeft w:val="0"/>
                                      <w:marRight w:val="0"/>
                                      <w:marTop w:val="288"/>
                                      <w:marBottom w:val="192"/>
                                      <w:divBdr>
                                        <w:top w:val="single" w:sz="12" w:space="0" w:color="0B4099"/>
                                        <w:left w:val="none" w:sz="0" w:space="0" w:color="auto"/>
                                        <w:bottom w:val="none" w:sz="0" w:space="0" w:color="auto"/>
                                        <w:right w:val="none" w:sz="0" w:space="0" w:color="auto"/>
                                      </w:divBdr>
                                      <w:divsChild>
                                        <w:div w:id="7125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9845904">
      <w:bodyDiv w:val="1"/>
      <w:marLeft w:val="0"/>
      <w:marRight w:val="0"/>
      <w:marTop w:val="0"/>
      <w:marBottom w:val="0"/>
      <w:divBdr>
        <w:top w:val="none" w:sz="0" w:space="0" w:color="auto"/>
        <w:left w:val="none" w:sz="0" w:space="0" w:color="auto"/>
        <w:bottom w:val="none" w:sz="0" w:space="0" w:color="auto"/>
        <w:right w:val="none" w:sz="0" w:space="0" w:color="auto"/>
      </w:divBdr>
    </w:div>
    <w:div w:id="322439314">
      <w:bodyDiv w:val="1"/>
      <w:marLeft w:val="0"/>
      <w:marRight w:val="0"/>
      <w:marTop w:val="0"/>
      <w:marBottom w:val="0"/>
      <w:divBdr>
        <w:top w:val="none" w:sz="0" w:space="0" w:color="auto"/>
        <w:left w:val="none" w:sz="0" w:space="0" w:color="auto"/>
        <w:bottom w:val="none" w:sz="0" w:space="0" w:color="auto"/>
        <w:right w:val="none" w:sz="0" w:space="0" w:color="auto"/>
      </w:divBdr>
    </w:div>
    <w:div w:id="325327206">
      <w:bodyDiv w:val="1"/>
      <w:marLeft w:val="0"/>
      <w:marRight w:val="0"/>
      <w:marTop w:val="0"/>
      <w:marBottom w:val="0"/>
      <w:divBdr>
        <w:top w:val="none" w:sz="0" w:space="0" w:color="auto"/>
        <w:left w:val="none" w:sz="0" w:space="0" w:color="auto"/>
        <w:bottom w:val="none" w:sz="0" w:space="0" w:color="auto"/>
        <w:right w:val="none" w:sz="0" w:space="0" w:color="auto"/>
      </w:divBdr>
    </w:div>
    <w:div w:id="341012238">
      <w:bodyDiv w:val="1"/>
      <w:marLeft w:val="0"/>
      <w:marRight w:val="0"/>
      <w:marTop w:val="0"/>
      <w:marBottom w:val="0"/>
      <w:divBdr>
        <w:top w:val="none" w:sz="0" w:space="0" w:color="auto"/>
        <w:left w:val="none" w:sz="0" w:space="0" w:color="auto"/>
        <w:bottom w:val="none" w:sz="0" w:space="0" w:color="auto"/>
        <w:right w:val="none" w:sz="0" w:space="0" w:color="auto"/>
      </w:divBdr>
    </w:div>
    <w:div w:id="347488875">
      <w:bodyDiv w:val="1"/>
      <w:marLeft w:val="0"/>
      <w:marRight w:val="0"/>
      <w:marTop w:val="0"/>
      <w:marBottom w:val="0"/>
      <w:divBdr>
        <w:top w:val="none" w:sz="0" w:space="0" w:color="auto"/>
        <w:left w:val="none" w:sz="0" w:space="0" w:color="auto"/>
        <w:bottom w:val="none" w:sz="0" w:space="0" w:color="auto"/>
        <w:right w:val="none" w:sz="0" w:space="0" w:color="auto"/>
      </w:divBdr>
    </w:div>
    <w:div w:id="350837747">
      <w:bodyDiv w:val="1"/>
      <w:marLeft w:val="0"/>
      <w:marRight w:val="0"/>
      <w:marTop w:val="0"/>
      <w:marBottom w:val="0"/>
      <w:divBdr>
        <w:top w:val="none" w:sz="0" w:space="0" w:color="auto"/>
        <w:left w:val="none" w:sz="0" w:space="0" w:color="auto"/>
        <w:bottom w:val="none" w:sz="0" w:space="0" w:color="auto"/>
        <w:right w:val="none" w:sz="0" w:space="0" w:color="auto"/>
      </w:divBdr>
    </w:div>
    <w:div w:id="357584020">
      <w:bodyDiv w:val="1"/>
      <w:marLeft w:val="0"/>
      <w:marRight w:val="0"/>
      <w:marTop w:val="0"/>
      <w:marBottom w:val="0"/>
      <w:divBdr>
        <w:top w:val="none" w:sz="0" w:space="0" w:color="auto"/>
        <w:left w:val="none" w:sz="0" w:space="0" w:color="auto"/>
        <w:bottom w:val="none" w:sz="0" w:space="0" w:color="auto"/>
        <w:right w:val="none" w:sz="0" w:space="0" w:color="auto"/>
      </w:divBdr>
    </w:div>
    <w:div w:id="398721184">
      <w:bodyDiv w:val="1"/>
      <w:marLeft w:val="0"/>
      <w:marRight w:val="0"/>
      <w:marTop w:val="0"/>
      <w:marBottom w:val="0"/>
      <w:divBdr>
        <w:top w:val="none" w:sz="0" w:space="0" w:color="auto"/>
        <w:left w:val="none" w:sz="0" w:space="0" w:color="auto"/>
        <w:bottom w:val="none" w:sz="0" w:space="0" w:color="auto"/>
        <w:right w:val="none" w:sz="0" w:space="0" w:color="auto"/>
      </w:divBdr>
    </w:div>
    <w:div w:id="401410470">
      <w:bodyDiv w:val="1"/>
      <w:marLeft w:val="0"/>
      <w:marRight w:val="0"/>
      <w:marTop w:val="0"/>
      <w:marBottom w:val="0"/>
      <w:divBdr>
        <w:top w:val="none" w:sz="0" w:space="0" w:color="auto"/>
        <w:left w:val="none" w:sz="0" w:space="0" w:color="auto"/>
        <w:bottom w:val="none" w:sz="0" w:space="0" w:color="auto"/>
        <w:right w:val="none" w:sz="0" w:space="0" w:color="auto"/>
      </w:divBdr>
    </w:div>
    <w:div w:id="401879276">
      <w:bodyDiv w:val="1"/>
      <w:marLeft w:val="0"/>
      <w:marRight w:val="0"/>
      <w:marTop w:val="0"/>
      <w:marBottom w:val="0"/>
      <w:divBdr>
        <w:top w:val="none" w:sz="0" w:space="0" w:color="auto"/>
        <w:left w:val="none" w:sz="0" w:space="0" w:color="auto"/>
        <w:bottom w:val="none" w:sz="0" w:space="0" w:color="auto"/>
        <w:right w:val="none" w:sz="0" w:space="0" w:color="auto"/>
      </w:divBdr>
    </w:div>
    <w:div w:id="409623441">
      <w:bodyDiv w:val="1"/>
      <w:marLeft w:val="0"/>
      <w:marRight w:val="0"/>
      <w:marTop w:val="0"/>
      <w:marBottom w:val="0"/>
      <w:divBdr>
        <w:top w:val="none" w:sz="0" w:space="0" w:color="auto"/>
        <w:left w:val="none" w:sz="0" w:space="0" w:color="auto"/>
        <w:bottom w:val="none" w:sz="0" w:space="0" w:color="auto"/>
        <w:right w:val="none" w:sz="0" w:space="0" w:color="auto"/>
      </w:divBdr>
    </w:div>
    <w:div w:id="419259666">
      <w:bodyDiv w:val="1"/>
      <w:marLeft w:val="0"/>
      <w:marRight w:val="0"/>
      <w:marTop w:val="0"/>
      <w:marBottom w:val="0"/>
      <w:divBdr>
        <w:top w:val="none" w:sz="0" w:space="0" w:color="auto"/>
        <w:left w:val="none" w:sz="0" w:space="0" w:color="auto"/>
        <w:bottom w:val="none" w:sz="0" w:space="0" w:color="auto"/>
        <w:right w:val="none" w:sz="0" w:space="0" w:color="auto"/>
      </w:divBdr>
    </w:div>
    <w:div w:id="422073035">
      <w:bodyDiv w:val="1"/>
      <w:marLeft w:val="0"/>
      <w:marRight w:val="0"/>
      <w:marTop w:val="0"/>
      <w:marBottom w:val="0"/>
      <w:divBdr>
        <w:top w:val="none" w:sz="0" w:space="0" w:color="auto"/>
        <w:left w:val="none" w:sz="0" w:space="0" w:color="auto"/>
        <w:bottom w:val="none" w:sz="0" w:space="0" w:color="auto"/>
        <w:right w:val="none" w:sz="0" w:space="0" w:color="auto"/>
      </w:divBdr>
    </w:div>
    <w:div w:id="422604450">
      <w:bodyDiv w:val="1"/>
      <w:marLeft w:val="0"/>
      <w:marRight w:val="0"/>
      <w:marTop w:val="0"/>
      <w:marBottom w:val="0"/>
      <w:divBdr>
        <w:top w:val="none" w:sz="0" w:space="0" w:color="auto"/>
        <w:left w:val="none" w:sz="0" w:space="0" w:color="auto"/>
        <w:bottom w:val="none" w:sz="0" w:space="0" w:color="auto"/>
        <w:right w:val="none" w:sz="0" w:space="0" w:color="auto"/>
      </w:divBdr>
    </w:div>
    <w:div w:id="429475538">
      <w:bodyDiv w:val="1"/>
      <w:marLeft w:val="0"/>
      <w:marRight w:val="0"/>
      <w:marTop w:val="0"/>
      <w:marBottom w:val="0"/>
      <w:divBdr>
        <w:top w:val="none" w:sz="0" w:space="0" w:color="auto"/>
        <w:left w:val="none" w:sz="0" w:space="0" w:color="auto"/>
        <w:bottom w:val="none" w:sz="0" w:space="0" w:color="auto"/>
        <w:right w:val="none" w:sz="0" w:space="0" w:color="auto"/>
      </w:divBdr>
    </w:div>
    <w:div w:id="429544389">
      <w:bodyDiv w:val="1"/>
      <w:marLeft w:val="0"/>
      <w:marRight w:val="0"/>
      <w:marTop w:val="0"/>
      <w:marBottom w:val="0"/>
      <w:divBdr>
        <w:top w:val="none" w:sz="0" w:space="0" w:color="auto"/>
        <w:left w:val="none" w:sz="0" w:space="0" w:color="auto"/>
        <w:bottom w:val="none" w:sz="0" w:space="0" w:color="auto"/>
        <w:right w:val="none" w:sz="0" w:space="0" w:color="auto"/>
      </w:divBdr>
    </w:div>
    <w:div w:id="430246523">
      <w:bodyDiv w:val="1"/>
      <w:marLeft w:val="0"/>
      <w:marRight w:val="0"/>
      <w:marTop w:val="0"/>
      <w:marBottom w:val="0"/>
      <w:divBdr>
        <w:top w:val="none" w:sz="0" w:space="0" w:color="auto"/>
        <w:left w:val="none" w:sz="0" w:space="0" w:color="auto"/>
        <w:bottom w:val="none" w:sz="0" w:space="0" w:color="auto"/>
        <w:right w:val="none" w:sz="0" w:space="0" w:color="auto"/>
      </w:divBdr>
    </w:div>
    <w:div w:id="434247798">
      <w:bodyDiv w:val="1"/>
      <w:marLeft w:val="0"/>
      <w:marRight w:val="0"/>
      <w:marTop w:val="0"/>
      <w:marBottom w:val="0"/>
      <w:divBdr>
        <w:top w:val="none" w:sz="0" w:space="0" w:color="auto"/>
        <w:left w:val="none" w:sz="0" w:space="0" w:color="auto"/>
        <w:bottom w:val="none" w:sz="0" w:space="0" w:color="auto"/>
        <w:right w:val="none" w:sz="0" w:space="0" w:color="auto"/>
      </w:divBdr>
    </w:div>
    <w:div w:id="437137438">
      <w:bodyDiv w:val="1"/>
      <w:marLeft w:val="0"/>
      <w:marRight w:val="0"/>
      <w:marTop w:val="0"/>
      <w:marBottom w:val="0"/>
      <w:divBdr>
        <w:top w:val="none" w:sz="0" w:space="0" w:color="auto"/>
        <w:left w:val="none" w:sz="0" w:space="0" w:color="auto"/>
        <w:bottom w:val="none" w:sz="0" w:space="0" w:color="auto"/>
        <w:right w:val="none" w:sz="0" w:space="0" w:color="auto"/>
      </w:divBdr>
    </w:div>
    <w:div w:id="443110757">
      <w:bodyDiv w:val="1"/>
      <w:marLeft w:val="0"/>
      <w:marRight w:val="0"/>
      <w:marTop w:val="0"/>
      <w:marBottom w:val="0"/>
      <w:divBdr>
        <w:top w:val="none" w:sz="0" w:space="0" w:color="auto"/>
        <w:left w:val="none" w:sz="0" w:space="0" w:color="auto"/>
        <w:bottom w:val="none" w:sz="0" w:space="0" w:color="auto"/>
        <w:right w:val="none" w:sz="0" w:space="0" w:color="auto"/>
      </w:divBdr>
    </w:div>
    <w:div w:id="445001300">
      <w:bodyDiv w:val="1"/>
      <w:marLeft w:val="0"/>
      <w:marRight w:val="0"/>
      <w:marTop w:val="0"/>
      <w:marBottom w:val="0"/>
      <w:divBdr>
        <w:top w:val="none" w:sz="0" w:space="0" w:color="auto"/>
        <w:left w:val="none" w:sz="0" w:space="0" w:color="auto"/>
        <w:bottom w:val="none" w:sz="0" w:space="0" w:color="auto"/>
        <w:right w:val="none" w:sz="0" w:space="0" w:color="auto"/>
      </w:divBdr>
    </w:div>
    <w:div w:id="445782494">
      <w:bodyDiv w:val="1"/>
      <w:marLeft w:val="0"/>
      <w:marRight w:val="0"/>
      <w:marTop w:val="0"/>
      <w:marBottom w:val="0"/>
      <w:divBdr>
        <w:top w:val="none" w:sz="0" w:space="0" w:color="auto"/>
        <w:left w:val="none" w:sz="0" w:space="0" w:color="auto"/>
        <w:bottom w:val="none" w:sz="0" w:space="0" w:color="auto"/>
        <w:right w:val="none" w:sz="0" w:space="0" w:color="auto"/>
      </w:divBdr>
    </w:div>
    <w:div w:id="458378877">
      <w:bodyDiv w:val="1"/>
      <w:marLeft w:val="0"/>
      <w:marRight w:val="0"/>
      <w:marTop w:val="0"/>
      <w:marBottom w:val="0"/>
      <w:divBdr>
        <w:top w:val="none" w:sz="0" w:space="0" w:color="auto"/>
        <w:left w:val="none" w:sz="0" w:space="0" w:color="auto"/>
        <w:bottom w:val="none" w:sz="0" w:space="0" w:color="auto"/>
        <w:right w:val="none" w:sz="0" w:space="0" w:color="auto"/>
      </w:divBdr>
      <w:divsChild>
        <w:div w:id="2036466075">
          <w:marLeft w:val="0"/>
          <w:marRight w:val="0"/>
          <w:marTop w:val="0"/>
          <w:marBottom w:val="0"/>
          <w:divBdr>
            <w:top w:val="none" w:sz="0" w:space="0" w:color="auto"/>
            <w:left w:val="none" w:sz="0" w:space="0" w:color="auto"/>
            <w:bottom w:val="none" w:sz="0" w:space="0" w:color="auto"/>
            <w:right w:val="none" w:sz="0" w:space="0" w:color="auto"/>
          </w:divBdr>
          <w:divsChild>
            <w:div w:id="1525054619">
              <w:marLeft w:val="0"/>
              <w:marRight w:val="0"/>
              <w:marTop w:val="0"/>
              <w:marBottom w:val="0"/>
              <w:divBdr>
                <w:top w:val="none" w:sz="0" w:space="0" w:color="auto"/>
                <w:left w:val="none" w:sz="0" w:space="0" w:color="auto"/>
                <w:bottom w:val="none" w:sz="0" w:space="0" w:color="auto"/>
                <w:right w:val="none" w:sz="0" w:space="0" w:color="auto"/>
              </w:divBdr>
              <w:divsChild>
                <w:div w:id="1434058834">
                  <w:marLeft w:val="0"/>
                  <w:marRight w:val="0"/>
                  <w:marTop w:val="0"/>
                  <w:marBottom w:val="0"/>
                  <w:divBdr>
                    <w:top w:val="none" w:sz="0" w:space="0" w:color="auto"/>
                    <w:left w:val="none" w:sz="0" w:space="0" w:color="auto"/>
                    <w:bottom w:val="none" w:sz="0" w:space="0" w:color="auto"/>
                    <w:right w:val="none" w:sz="0" w:space="0" w:color="auto"/>
                  </w:divBdr>
                  <w:divsChild>
                    <w:div w:id="50466526">
                      <w:marLeft w:val="0"/>
                      <w:marRight w:val="0"/>
                      <w:marTop w:val="0"/>
                      <w:marBottom w:val="0"/>
                      <w:divBdr>
                        <w:top w:val="none" w:sz="0" w:space="0" w:color="auto"/>
                        <w:left w:val="none" w:sz="0" w:space="0" w:color="auto"/>
                        <w:bottom w:val="none" w:sz="0" w:space="0" w:color="auto"/>
                        <w:right w:val="none" w:sz="0" w:space="0" w:color="auto"/>
                      </w:divBdr>
                      <w:divsChild>
                        <w:div w:id="1837064772">
                          <w:marLeft w:val="0"/>
                          <w:marRight w:val="0"/>
                          <w:marTop w:val="0"/>
                          <w:marBottom w:val="0"/>
                          <w:divBdr>
                            <w:top w:val="none" w:sz="0" w:space="0" w:color="auto"/>
                            <w:left w:val="none" w:sz="0" w:space="0" w:color="auto"/>
                            <w:bottom w:val="none" w:sz="0" w:space="0" w:color="auto"/>
                            <w:right w:val="none" w:sz="0" w:space="0" w:color="auto"/>
                          </w:divBdr>
                          <w:divsChild>
                            <w:div w:id="409080719">
                              <w:marLeft w:val="0"/>
                              <w:marRight w:val="0"/>
                              <w:marTop w:val="0"/>
                              <w:marBottom w:val="0"/>
                              <w:divBdr>
                                <w:top w:val="none" w:sz="0" w:space="0" w:color="auto"/>
                                <w:left w:val="none" w:sz="0" w:space="0" w:color="auto"/>
                                <w:bottom w:val="none" w:sz="0" w:space="0" w:color="auto"/>
                                <w:right w:val="none" w:sz="0" w:space="0" w:color="auto"/>
                              </w:divBdr>
                              <w:divsChild>
                                <w:div w:id="165166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121100">
      <w:bodyDiv w:val="1"/>
      <w:marLeft w:val="0"/>
      <w:marRight w:val="0"/>
      <w:marTop w:val="0"/>
      <w:marBottom w:val="0"/>
      <w:divBdr>
        <w:top w:val="none" w:sz="0" w:space="0" w:color="auto"/>
        <w:left w:val="none" w:sz="0" w:space="0" w:color="auto"/>
        <w:bottom w:val="none" w:sz="0" w:space="0" w:color="auto"/>
        <w:right w:val="none" w:sz="0" w:space="0" w:color="auto"/>
      </w:divBdr>
    </w:div>
    <w:div w:id="461729540">
      <w:bodyDiv w:val="1"/>
      <w:marLeft w:val="0"/>
      <w:marRight w:val="0"/>
      <w:marTop w:val="0"/>
      <w:marBottom w:val="0"/>
      <w:divBdr>
        <w:top w:val="none" w:sz="0" w:space="0" w:color="auto"/>
        <w:left w:val="none" w:sz="0" w:space="0" w:color="auto"/>
        <w:bottom w:val="none" w:sz="0" w:space="0" w:color="auto"/>
        <w:right w:val="none" w:sz="0" w:space="0" w:color="auto"/>
      </w:divBdr>
    </w:div>
    <w:div w:id="476994393">
      <w:bodyDiv w:val="1"/>
      <w:marLeft w:val="0"/>
      <w:marRight w:val="0"/>
      <w:marTop w:val="0"/>
      <w:marBottom w:val="0"/>
      <w:divBdr>
        <w:top w:val="none" w:sz="0" w:space="0" w:color="auto"/>
        <w:left w:val="none" w:sz="0" w:space="0" w:color="auto"/>
        <w:bottom w:val="none" w:sz="0" w:space="0" w:color="auto"/>
        <w:right w:val="none" w:sz="0" w:space="0" w:color="auto"/>
      </w:divBdr>
    </w:div>
    <w:div w:id="486556858">
      <w:bodyDiv w:val="1"/>
      <w:marLeft w:val="0"/>
      <w:marRight w:val="0"/>
      <w:marTop w:val="0"/>
      <w:marBottom w:val="0"/>
      <w:divBdr>
        <w:top w:val="none" w:sz="0" w:space="0" w:color="auto"/>
        <w:left w:val="none" w:sz="0" w:space="0" w:color="auto"/>
        <w:bottom w:val="none" w:sz="0" w:space="0" w:color="auto"/>
        <w:right w:val="none" w:sz="0" w:space="0" w:color="auto"/>
      </w:divBdr>
    </w:div>
    <w:div w:id="504514226">
      <w:bodyDiv w:val="1"/>
      <w:marLeft w:val="0"/>
      <w:marRight w:val="0"/>
      <w:marTop w:val="0"/>
      <w:marBottom w:val="0"/>
      <w:divBdr>
        <w:top w:val="none" w:sz="0" w:space="0" w:color="auto"/>
        <w:left w:val="none" w:sz="0" w:space="0" w:color="auto"/>
        <w:bottom w:val="none" w:sz="0" w:space="0" w:color="auto"/>
        <w:right w:val="none" w:sz="0" w:space="0" w:color="auto"/>
      </w:divBdr>
    </w:div>
    <w:div w:id="506289624">
      <w:bodyDiv w:val="1"/>
      <w:marLeft w:val="0"/>
      <w:marRight w:val="0"/>
      <w:marTop w:val="0"/>
      <w:marBottom w:val="0"/>
      <w:divBdr>
        <w:top w:val="none" w:sz="0" w:space="0" w:color="auto"/>
        <w:left w:val="none" w:sz="0" w:space="0" w:color="auto"/>
        <w:bottom w:val="none" w:sz="0" w:space="0" w:color="auto"/>
        <w:right w:val="none" w:sz="0" w:space="0" w:color="auto"/>
      </w:divBdr>
    </w:div>
    <w:div w:id="506478429">
      <w:bodyDiv w:val="1"/>
      <w:marLeft w:val="0"/>
      <w:marRight w:val="0"/>
      <w:marTop w:val="0"/>
      <w:marBottom w:val="0"/>
      <w:divBdr>
        <w:top w:val="none" w:sz="0" w:space="0" w:color="auto"/>
        <w:left w:val="none" w:sz="0" w:space="0" w:color="auto"/>
        <w:bottom w:val="none" w:sz="0" w:space="0" w:color="auto"/>
        <w:right w:val="none" w:sz="0" w:space="0" w:color="auto"/>
      </w:divBdr>
    </w:div>
    <w:div w:id="508057561">
      <w:bodyDiv w:val="1"/>
      <w:marLeft w:val="0"/>
      <w:marRight w:val="0"/>
      <w:marTop w:val="0"/>
      <w:marBottom w:val="0"/>
      <w:divBdr>
        <w:top w:val="none" w:sz="0" w:space="0" w:color="auto"/>
        <w:left w:val="none" w:sz="0" w:space="0" w:color="auto"/>
        <w:bottom w:val="none" w:sz="0" w:space="0" w:color="auto"/>
        <w:right w:val="none" w:sz="0" w:space="0" w:color="auto"/>
      </w:divBdr>
    </w:div>
    <w:div w:id="513808070">
      <w:bodyDiv w:val="1"/>
      <w:marLeft w:val="0"/>
      <w:marRight w:val="0"/>
      <w:marTop w:val="0"/>
      <w:marBottom w:val="0"/>
      <w:divBdr>
        <w:top w:val="none" w:sz="0" w:space="0" w:color="auto"/>
        <w:left w:val="none" w:sz="0" w:space="0" w:color="auto"/>
        <w:bottom w:val="none" w:sz="0" w:space="0" w:color="auto"/>
        <w:right w:val="none" w:sz="0" w:space="0" w:color="auto"/>
      </w:divBdr>
    </w:div>
    <w:div w:id="528571246">
      <w:bodyDiv w:val="1"/>
      <w:marLeft w:val="0"/>
      <w:marRight w:val="0"/>
      <w:marTop w:val="0"/>
      <w:marBottom w:val="0"/>
      <w:divBdr>
        <w:top w:val="none" w:sz="0" w:space="0" w:color="auto"/>
        <w:left w:val="none" w:sz="0" w:space="0" w:color="auto"/>
        <w:bottom w:val="none" w:sz="0" w:space="0" w:color="auto"/>
        <w:right w:val="none" w:sz="0" w:space="0" w:color="auto"/>
      </w:divBdr>
    </w:div>
    <w:div w:id="529150832">
      <w:bodyDiv w:val="1"/>
      <w:marLeft w:val="0"/>
      <w:marRight w:val="0"/>
      <w:marTop w:val="0"/>
      <w:marBottom w:val="0"/>
      <w:divBdr>
        <w:top w:val="none" w:sz="0" w:space="0" w:color="auto"/>
        <w:left w:val="none" w:sz="0" w:space="0" w:color="auto"/>
        <w:bottom w:val="none" w:sz="0" w:space="0" w:color="auto"/>
        <w:right w:val="none" w:sz="0" w:space="0" w:color="auto"/>
      </w:divBdr>
    </w:div>
    <w:div w:id="534736525">
      <w:bodyDiv w:val="1"/>
      <w:marLeft w:val="0"/>
      <w:marRight w:val="0"/>
      <w:marTop w:val="0"/>
      <w:marBottom w:val="0"/>
      <w:divBdr>
        <w:top w:val="none" w:sz="0" w:space="0" w:color="auto"/>
        <w:left w:val="none" w:sz="0" w:space="0" w:color="auto"/>
        <w:bottom w:val="none" w:sz="0" w:space="0" w:color="auto"/>
        <w:right w:val="none" w:sz="0" w:space="0" w:color="auto"/>
      </w:divBdr>
    </w:div>
    <w:div w:id="535775162">
      <w:bodyDiv w:val="1"/>
      <w:marLeft w:val="0"/>
      <w:marRight w:val="0"/>
      <w:marTop w:val="0"/>
      <w:marBottom w:val="0"/>
      <w:divBdr>
        <w:top w:val="none" w:sz="0" w:space="0" w:color="auto"/>
        <w:left w:val="none" w:sz="0" w:space="0" w:color="auto"/>
        <w:bottom w:val="none" w:sz="0" w:space="0" w:color="auto"/>
        <w:right w:val="none" w:sz="0" w:space="0" w:color="auto"/>
      </w:divBdr>
    </w:div>
    <w:div w:id="568348615">
      <w:bodyDiv w:val="1"/>
      <w:marLeft w:val="0"/>
      <w:marRight w:val="0"/>
      <w:marTop w:val="0"/>
      <w:marBottom w:val="0"/>
      <w:divBdr>
        <w:top w:val="none" w:sz="0" w:space="0" w:color="auto"/>
        <w:left w:val="none" w:sz="0" w:space="0" w:color="auto"/>
        <w:bottom w:val="none" w:sz="0" w:space="0" w:color="auto"/>
        <w:right w:val="none" w:sz="0" w:space="0" w:color="auto"/>
      </w:divBdr>
    </w:div>
    <w:div w:id="573323068">
      <w:bodyDiv w:val="1"/>
      <w:marLeft w:val="0"/>
      <w:marRight w:val="0"/>
      <w:marTop w:val="0"/>
      <w:marBottom w:val="0"/>
      <w:divBdr>
        <w:top w:val="none" w:sz="0" w:space="0" w:color="auto"/>
        <w:left w:val="none" w:sz="0" w:space="0" w:color="auto"/>
        <w:bottom w:val="none" w:sz="0" w:space="0" w:color="auto"/>
        <w:right w:val="none" w:sz="0" w:space="0" w:color="auto"/>
      </w:divBdr>
    </w:div>
    <w:div w:id="591547489">
      <w:bodyDiv w:val="1"/>
      <w:marLeft w:val="0"/>
      <w:marRight w:val="0"/>
      <w:marTop w:val="0"/>
      <w:marBottom w:val="0"/>
      <w:divBdr>
        <w:top w:val="none" w:sz="0" w:space="0" w:color="auto"/>
        <w:left w:val="none" w:sz="0" w:space="0" w:color="auto"/>
        <w:bottom w:val="none" w:sz="0" w:space="0" w:color="auto"/>
        <w:right w:val="none" w:sz="0" w:space="0" w:color="auto"/>
      </w:divBdr>
    </w:div>
    <w:div w:id="593130365">
      <w:bodyDiv w:val="1"/>
      <w:marLeft w:val="0"/>
      <w:marRight w:val="0"/>
      <w:marTop w:val="0"/>
      <w:marBottom w:val="0"/>
      <w:divBdr>
        <w:top w:val="none" w:sz="0" w:space="0" w:color="auto"/>
        <w:left w:val="none" w:sz="0" w:space="0" w:color="auto"/>
        <w:bottom w:val="none" w:sz="0" w:space="0" w:color="auto"/>
        <w:right w:val="none" w:sz="0" w:space="0" w:color="auto"/>
      </w:divBdr>
    </w:div>
    <w:div w:id="596212920">
      <w:bodyDiv w:val="1"/>
      <w:marLeft w:val="0"/>
      <w:marRight w:val="0"/>
      <w:marTop w:val="0"/>
      <w:marBottom w:val="0"/>
      <w:divBdr>
        <w:top w:val="none" w:sz="0" w:space="0" w:color="auto"/>
        <w:left w:val="none" w:sz="0" w:space="0" w:color="auto"/>
        <w:bottom w:val="none" w:sz="0" w:space="0" w:color="auto"/>
        <w:right w:val="none" w:sz="0" w:space="0" w:color="auto"/>
      </w:divBdr>
    </w:div>
    <w:div w:id="626548095">
      <w:bodyDiv w:val="1"/>
      <w:marLeft w:val="0"/>
      <w:marRight w:val="0"/>
      <w:marTop w:val="0"/>
      <w:marBottom w:val="0"/>
      <w:divBdr>
        <w:top w:val="none" w:sz="0" w:space="0" w:color="auto"/>
        <w:left w:val="none" w:sz="0" w:space="0" w:color="auto"/>
        <w:bottom w:val="none" w:sz="0" w:space="0" w:color="auto"/>
        <w:right w:val="none" w:sz="0" w:space="0" w:color="auto"/>
      </w:divBdr>
    </w:div>
    <w:div w:id="633174171">
      <w:bodyDiv w:val="1"/>
      <w:marLeft w:val="0"/>
      <w:marRight w:val="0"/>
      <w:marTop w:val="0"/>
      <w:marBottom w:val="0"/>
      <w:divBdr>
        <w:top w:val="none" w:sz="0" w:space="0" w:color="auto"/>
        <w:left w:val="none" w:sz="0" w:space="0" w:color="auto"/>
        <w:bottom w:val="none" w:sz="0" w:space="0" w:color="auto"/>
        <w:right w:val="none" w:sz="0" w:space="0" w:color="auto"/>
      </w:divBdr>
    </w:div>
    <w:div w:id="642544253">
      <w:bodyDiv w:val="1"/>
      <w:marLeft w:val="0"/>
      <w:marRight w:val="0"/>
      <w:marTop w:val="0"/>
      <w:marBottom w:val="0"/>
      <w:divBdr>
        <w:top w:val="none" w:sz="0" w:space="0" w:color="auto"/>
        <w:left w:val="none" w:sz="0" w:space="0" w:color="auto"/>
        <w:bottom w:val="none" w:sz="0" w:space="0" w:color="auto"/>
        <w:right w:val="none" w:sz="0" w:space="0" w:color="auto"/>
      </w:divBdr>
    </w:div>
    <w:div w:id="644161502">
      <w:bodyDiv w:val="1"/>
      <w:marLeft w:val="0"/>
      <w:marRight w:val="0"/>
      <w:marTop w:val="0"/>
      <w:marBottom w:val="0"/>
      <w:divBdr>
        <w:top w:val="none" w:sz="0" w:space="0" w:color="auto"/>
        <w:left w:val="none" w:sz="0" w:space="0" w:color="auto"/>
        <w:bottom w:val="none" w:sz="0" w:space="0" w:color="auto"/>
        <w:right w:val="none" w:sz="0" w:space="0" w:color="auto"/>
      </w:divBdr>
    </w:div>
    <w:div w:id="648049902">
      <w:bodyDiv w:val="1"/>
      <w:marLeft w:val="0"/>
      <w:marRight w:val="0"/>
      <w:marTop w:val="0"/>
      <w:marBottom w:val="0"/>
      <w:divBdr>
        <w:top w:val="none" w:sz="0" w:space="0" w:color="auto"/>
        <w:left w:val="none" w:sz="0" w:space="0" w:color="auto"/>
        <w:bottom w:val="none" w:sz="0" w:space="0" w:color="auto"/>
        <w:right w:val="none" w:sz="0" w:space="0" w:color="auto"/>
      </w:divBdr>
    </w:div>
    <w:div w:id="661736590">
      <w:bodyDiv w:val="1"/>
      <w:marLeft w:val="0"/>
      <w:marRight w:val="0"/>
      <w:marTop w:val="0"/>
      <w:marBottom w:val="0"/>
      <w:divBdr>
        <w:top w:val="none" w:sz="0" w:space="0" w:color="auto"/>
        <w:left w:val="none" w:sz="0" w:space="0" w:color="auto"/>
        <w:bottom w:val="none" w:sz="0" w:space="0" w:color="auto"/>
        <w:right w:val="none" w:sz="0" w:space="0" w:color="auto"/>
      </w:divBdr>
    </w:div>
    <w:div w:id="667558198">
      <w:bodyDiv w:val="1"/>
      <w:marLeft w:val="0"/>
      <w:marRight w:val="0"/>
      <w:marTop w:val="0"/>
      <w:marBottom w:val="0"/>
      <w:divBdr>
        <w:top w:val="none" w:sz="0" w:space="0" w:color="auto"/>
        <w:left w:val="none" w:sz="0" w:space="0" w:color="auto"/>
        <w:bottom w:val="none" w:sz="0" w:space="0" w:color="auto"/>
        <w:right w:val="none" w:sz="0" w:space="0" w:color="auto"/>
      </w:divBdr>
    </w:div>
    <w:div w:id="681518626">
      <w:bodyDiv w:val="1"/>
      <w:marLeft w:val="0"/>
      <w:marRight w:val="0"/>
      <w:marTop w:val="0"/>
      <w:marBottom w:val="0"/>
      <w:divBdr>
        <w:top w:val="none" w:sz="0" w:space="0" w:color="auto"/>
        <w:left w:val="none" w:sz="0" w:space="0" w:color="auto"/>
        <w:bottom w:val="none" w:sz="0" w:space="0" w:color="auto"/>
        <w:right w:val="none" w:sz="0" w:space="0" w:color="auto"/>
      </w:divBdr>
    </w:div>
    <w:div w:id="682174356">
      <w:bodyDiv w:val="1"/>
      <w:marLeft w:val="0"/>
      <w:marRight w:val="0"/>
      <w:marTop w:val="0"/>
      <w:marBottom w:val="0"/>
      <w:divBdr>
        <w:top w:val="none" w:sz="0" w:space="0" w:color="auto"/>
        <w:left w:val="none" w:sz="0" w:space="0" w:color="auto"/>
        <w:bottom w:val="none" w:sz="0" w:space="0" w:color="auto"/>
        <w:right w:val="none" w:sz="0" w:space="0" w:color="auto"/>
      </w:divBdr>
    </w:div>
    <w:div w:id="685787525">
      <w:bodyDiv w:val="1"/>
      <w:marLeft w:val="0"/>
      <w:marRight w:val="0"/>
      <w:marTop w:val="0"/>
      <w:marBottom w:val="0"/>
      <w:divBdr>
        <w:top w:val="none" w:sz="0" w:space="0" w:color="auto"/>
        <w:left w:val="none" w:sz="0" w:space="0" w:color="auto"/>
        <w:bottom w:val="none" w:sz="0" w:space="0" w:color="auto"/>
        <w:right w:val="none" w:sz="0" w:space="0" w:color="auto"/>
      </w:divBdr>
    </w:div>
    <w:div w:id="693383370">
      <w:bodyDiv w:val="1"/>
      <w:marLeft w:val="0"/>
      <w:marRight w:val="0"/>
      <w:marTop w:val="0"/>
      <w:marBottom w:val="0"/>
      <w:divBdr>
        <w:top w:val="none" w:sz="0" w:space="0" w:color="auto"/>
        <w:left w:val="none" w:sz="0" w:space="0" w:color="auto"/>
        <w:bottom w:val="none" w:sz="0" w:space="0" w:color="auto"/>
        <w:right w:val="none" w:sz="0" w:space="0" w:color="auto"/>
      </w:divBdr>
    </w:div>
    <w:div w:id="696081242">
      <w:bodyDiv w:val="1"/>
      <w:marLeft w:val="0"/>
      <w:marRight w:val="0"/>
      <w:marTop w:val="0"/>
      <w:marBottom w:val="0"/>
      <w:divBdr>
        <w:top w:val="none" w:sz="0" w:space="0" w:color="auto"/>
        <w:left w:val="none" w:sz="0" w:space="0" w:color="auto"/>
        <w:bottom w:val="none" w:sz="0" w:space="0" w:color="auto"/>
        <w:right w:val="none" w:sz="0" w:space="0" w:color="auto"/>
      </w:divBdr>
    </w:div>
    <w:div w:id="704525947">
      <w:bodyDiv w:val="1"/>
      <w:marLeft w:val="0"/>
      <w:marRight w:val="0"/>
      <w:marTop w:val="0"/>
      <w:marBottom w:val="0"/>
      <w:divBdr>
        <w:top w:val="none" w:sz="0" w:space="0" w:color="auto"/>
        <w:left w:val="none" w:sz="0" w:space="0" w:color="auto"/>
        <w:bottom w:val="none" w:sz="0" w:space="0" w:color="auto"/>
        <w:right w:val="none" w:sz="0" w:space="0" w:color="auto"/>
      </w:divBdr>
    </w:div>
    <w:div w:id="708148107">
      <w:bodyDiv w:val="1"/>
      <w:marLeft w:val="0"/>
      <w:marRight w:val="0"/>
      <w:marTop w:val="0"/>
      <w:marBottom w:val="0"/>
      <w:divBdr>
        <w:top w:val="none" w:sz="0" w:space="0" w:color="auto"/>
        <w:left w:val="none" w:sz="0" w:space="0" w:color="auto"/>
        <w:bottom w:val="none" w:sz="0" w:space="0" w:color="auto"/>
        <w:right w:val="none" w:sz="0" w:space="0" w:color="auto"/>
      </w:divBdr>
    </w:div>
    <w:div w:id="708453667">
      <w:bodyDiv w:val="1"/>
      <w:marLeft w:val="0"/>
      <w:marRight w:val="0"/>
      <w:marTop w:val="0"/>
      <w:marBottom w:val="0"/>
      <w:divBdr>
        <w:top w:val="none" w:sz="0" w:space="0" w:color="auto"/>
        <w:left w:val="none" w:sz="0" w:space="0" w:color="auto"/>
        <w:bottom w:val="none" w:sz="0" w:space="0" w:color="auto"/>
        <w:right w:val="none" w:sz="0" w:space="0" w:color="auto"/>
      </w:divBdr>
    </w:div>
    <w:div w:id="715811473">
      <w:bodyDiv w:val="1"/>
      <w:marLeft w:val="0"/>
      <w:marRight w:val="0"/>
      <w:marTop w:val="0"/>
      <w:marBottom w:val="0"/>
      <w:divBdr>
        <w:top w:val="none" w:sz="0" w:space="0" w:color="auto"/>
        <w:left w:val="none" w:sz="0" w:space="0" w:color="auto"/>
        <w:bottom w:val="none" w:sz="0" w:space="0" w:color="auto"/>
        <w:right w:val="none" w:sz="0" w:space="0" w:color="auto"/>
      </w:divBdr>
    </w:div>
    <w:div w:id="727919482">
      <w:bodyDiv w:val="1"/>
      <w:marLeft w:val="0"/>
      <w:marRight w:val="0"/>
      <w:marTop w:val="0"/>
      <w:marBottom w:val="0"/>
      <w:divBdr>
        <w:top w:val="none" w:sz="0" w:space="0" w:color="auto"/>
        <w:left w:val="none" w:sz="0" w:space="0" w:color="auto"/>
        <w:bottom w:val="none" w:sz="0" w:space="0" w:color="auto"/>
        <w:right w:val="none" w:sz="0" w:space="0" w:color="auto"/>
      </w:divBdr>
    </w:div>
    <w:div w:id="740717071">
      <w:bodyDiv w:val="1"/>
      <w:marLeft w:val="0"/>
      <w:marRight w:val="0"/>
      <w:marTop w:val="0"/>
      <w:marBottom w:val="0"/>
      <w:divBdr>
        <w:top w:val="none" w:sz="0" w:space="0" w:color="auto"/>
        <w:left w:val="none" w:sz="0" w:space="0" w:color="auto"/>
        <w:bottom w:val="none" w:sz="0" w:space="0" w:color="auto"/>
        <w:right w:val="none" w:sz="0" w:space="0" w:color="auto"/>
      </w:divBdr>
    </w:div>
    <w:div w:id="744304866">
      <w:bodyDiv w:val="1"/>
      <w:marLeft w:val="0"/>
      <w:marRight w:val="0"/>
      <w:marTop w:val="0"/>
      <w:marBottom w:val="0"/>
      <w:divBdr>
        <w:top w:val="none" w:sz="0" w:space="0" w:color="auto"/>
        <w:left w:val="none" w:sz="0" w:space="0" w:color="auto"/>
        <w:bottom w:val="none" w:sz="0" w:space="0" w:color="auto"/>
        <w:right w:val="none" w:sz="0" w:space="0" w:color="auto"/>
      </w:divBdr>
    </w:div>
    <w:div w:id="758139768">
      <w:bodyDiv w:val="1"/>
      <w:marLeft w:val="0"/>
      <w:marRight w:val="0"/>
      <w:marTop w:val="0"/>
      <w:marBottom w:val="0"/>
      <w:divBdr>
        <w:top w:val="none" w:sz="0" w:space="0" w:color="auto"/>
        <w:left w:val="none" w:sz="0" w:space="0" w:color="auto"/>
        <w:bottom w:val="none" w:sz="0" w:space="0" w:color="auto"/>
        <w:right w:val="none" w:sz="0" w:space="0" w:color="auto"/>
      </w:divBdr>
    </w:div>
    <w:div w:id="768741266">
      <w:bodyDiv w:val="1"/>
      <w:marLeft w:val="0"/>
      <w:marRight w:val="0"/>
      <w:marTop w:val="0"/>
      <w:marBottom w:val="0"/>
      <w:divBdr>
        <w:top w:val="none" w:sz="0" w:space="0" w:color="auto"/>
        <w:left w:val="none" w:sz="0" w:space="0" w:color="auto"/>
        <w:bottom w:val="none" w:sz="0" w:space="0" w:color="auto"/>
        <w:right w:val="none" w:sz="0" w:space="0" w:color="auto"/>
      </w:divBdr>
    </w:div>
    <w:div w:id="774715367">
      <w:bodyDiv w:val="1"/>
      <w:marLeft w:val="0"/>
      <w:marRight w:val="0"/>
      <w:marTop w:val="0"/>
      <w:marBottom w:val="0"/>
      <w:divBdr>
        <w:top w:val="none" w:sz="0" w:space="0" w:color="auto"/>
        <w:left w:val="none" w:sz="0" w:space="0" w:color="auto"/>
        <w:bottom w:val="none" w:sz="0" w:space="0" w:color="auto"/>
        <w:right w:val="none" w:sz="0" w:space="0" w:color="auto"/>
      </w:divBdr>
    </w:div>
    <w:div w:id="787624540">
      <w:bodyDiv w:val="1"/>
      <w:marLeft w:val="0"/>
      <w:marRight w:val="0"/>
      <w:marTop w:val="0"/>
      <w:marBottom w:val="0"/>
      <w:divBdr>
        <w:top w:val="none" w:sz="0" w:space="0" w:color="auto"/>
        <w:left w:val="none" w:sz="0" w:space="0" w:color="auto"/>
        <w:bottom w:val="none" w:sz="0" w:space="0" w:color="auto"/>
        <w:right w:val="none" w:sz="0" w:space="0" w:color="auto"/>
      </w:divBdr>
    </w:div>
    <w:div w:id="790365636">
      <w:bodyDiv w:val="1"/>
      <w:marLeft w:val="0"/>
      <w:marRight w:val="0"/>
      <w:marTop w:val="0"/>
      <w:marBottom w:val="0"/>
      <w:divBdr>
        <w:top w:val="none" w:sz="0" w:space="0" w:color="auto"/>
        <w:left w:val="none" w:sz="0" w:space="0" w:color="auto"/>
        <w:bottom w:val="none" w:sz="0" w:space="0" w:color="auto"/>
        <w:right w:val="none" w:sz="0" w:space="0" w:color="auto"/>
      </w:divBdr>
    </w:div>
    <w:div w:id="796526640">
      <w:bodyDiv w:val="1"/>
      <w:marLeft w:val="0"/>
      <w:marRight w:val="0"/>
      <w:marTop w:val="0"/>
      <w:marBottom w:val="0"/>
      <w:divBdr>
        <w:top w:val="none" w:sz="0" w:space="0" w:color="auto"/>
        <w:left w:val="none" w:sz="0" w:space="0" w:color="auto"/>
        <w:bottom w:val="none" w:sz="0" w:space="0" w:color="auto"/>
        <w:right w:val="none" w:sz="0" w:space="0" w:color="auto"/>
      </w:divBdr>
    </w:div>
    <w:div w:id="809783786">
      <w:bodyDiv w:val="1"/>
      <w:marLeft w:val="0"/>
      <w:marRight w:val="0"/>
      <w:marTop w:val="0"/>
      <w:marBottom w:val="0"/>
      <w:divBdr>
        <w:top w:val="none" w:sz="0" w:space="0" w:color="auto"/>
        <w:left w:val="none" w:sz="0" w:space="0" w:color="auto"/>
        <w:bottom w:val="none" w:sz="0" w:space="0" w:color="auto"/>
        <w:right w:val="none" w:sz="0" w:space="0" w:color="auto"/>
      </w:divBdr>
    </w:div>
    <w:div w:id="816654992">
      <w:bodyDiv w:val="1"/>
      <w:marLeft w:val="0"/>
      <w:marRight w:val="0"/>
      <w:marTop w:val="0"/>
      <w:marBottom w:val="0"/>
      <w:divBdr>
        <w:top w:val="none" w:sz="0" w:space="0" w:color="auto"/>
        <w:left w:val="none" w:sz="0" w:space="0" w:color="auto"/>
        <w:bottom w:val="none" w:sz="0" w:space="0" w:color="auto"/>
        <w:right w:val="none" w:sz="0" w:space="0" w:color="auto"/>
      </w:divBdr>
    </w:div>
    <w:div w:id="820385124">
      <w:bodyDiv w:val="1"/>
      <w:marLeft w:val="0"/>
      <w:marRight w:val="0"/>
      <w:marTop w:val="0"/>
      <w:marBottom w:val="0"/>
      <w:divBdr>
        <w:top w:val="none" w:sz="0" w:space="0" w:color="auto"/>
        <w:left w:val="none" w:sz="0" w:space="0" w:color="auto"/>
        <w:bottom w:val="none" w:sz="0" w:space="0" w:color="auto"/>
        <w:right w:val="none" w:sz="0" w:space="0" w:color="auto"/>
      </w:divBdr>
    </w:div>
    <w:div w:id="833450826">
      <w:bodyDiv w:val="1"/>
      <w:marLeft w:val="0"/>
      <w:marRight w:val="0"/>
      <w:marTop w:val="0"/>
      <w:marBottom w:val="0"/>
      <w:divBdr>
        <w:top w:val="none" w:sz="0" w:space="0" w:color="auto"/>
        <w:left w:val="none" w:sz="0" w:space="0" w:color="auto"/>
        <w:bottom w:val="none" w:sz="0" w:space="0" w:color="auto"/>
        <w:right w:val="none" w:sz="0" w:space="0" w:color="auto"/>
      </w:divBdr>
    </w:div>
    <w:div w:id="846020446">
      <w:bodyDiv w:val="1"/>
      <w:marLeft w:val="0"/>
      <w:marRight w:val="0"/>
      <w:marTop w:val="0"/>
      <w:marBottom w:val="0"/>
      <w:divBdr>
        <w:top w:val="none" w:sz="0" w:space="0" w:color="auto"/>
        <w:left w:val="none" w:sz="0" w:space="0" w:color="auto"/>
        <w:bottom w:val="none" w:sz="0" w:space="0" w:color="auto"/>
        <w:right w:val="none" w:sz="0" w:space="0" w:color="auto"/>
      </w:divBdr>
    </w:div>
    <w:div w:id="848255115">
      <w:bodyDiv w:val="1"/>
      <w:marLeft w:val="0"/>
      <w:marRight w:val="0"/>
      <w:marTop w:val="0"/>
      <w:marBottom w:val="0"/>
      <w:divBdr>
        <w:top w:val="none" w:sz="0" w:space="0" w:color="auto"/>
        <w:left w:val="none" w:sz="0" w:space="0" w:color="auto"/>
        <w:bottom w:val="none" w:sz="0" w:space="0" w:color="auto"/>
        <w:right w:val="none" w:sz="0" w:space="0" w:color="auto"/>
      </w:divBdr>
    </w:div>
    <w:div w:id="848762641">
      <w:bodyDiv w:val="1"/>
      <w:marLeft w:val="0"/>
      <w:marRight w:val="0"/>
      <w:marTop w:val="0"/>
      <w:marBottom w:val="0"/>
      <w:divBdr>
        <w:top w:val="none" w:sz="0" w:space="0" w:color="auto"/>
        <w:left w:val="none" w:sz="0" w:space="0" w:color="auto"/>
        <w:bottom w:val="none" w:sz="0" w:space="0" w:color="auto"/>
        <w:right w:val="none" w:sz="0" w:space="0" w:color="auto"/>
      </w:divBdr>
    </w:div>
    <w:div w:id="857934342">
      <w:bodyDiv w:val="1"/>
      <w:marLeft w:val="0"/>
      <w:marRight w:val="0"/>
      <w:marTop w:val="0"/>
      <w:marBottom w:val="0"/>
      <w:divBdr>
        <w:top w:val="none" w:sz="0" w:space="0" w:color="auto"/>
        <w:left w:val="none" w:sz="0" w:space="0" w:color="auto"/>
        <w:bottom w:val="none" w:sz="0" w:space="0" w:color="auto"/>
        <w:right w:val="none" w:sz="0" w:space="0" w:color="auto"/>
      </w:divBdr>
    </w:div>
    <w:div w:id="869562742">
      <w:bodyDiv w:val="1"/>
      <w:marLeft w:val="0"/>
      <w:marRight w:val="0"/>
      <w:marTop w:val="0"/>
      <w:marBottom w:val="0"/>
      <w:divBdr>
        <w:top w:val="none" w:sz="0" w:space="0" w:color="auto"/>
        <w:left w:val="none" w:sz="0" w:space="0" w:color="auto"/>
        <w:bottom w:val="none" w:sz="0" w:space="0" w:color="auto"/>
        <w:right w:val="none" w:sz="0" w:space="0" w:color="auto"/>
      </w:divBdr>
    </w:div>
    <w:div w:id="872770178">
      <w:bodyDiv w:val="1"/>
      <w:marLeft w:val="0"/>
      <w:marRight w:val="0"/>
      <w:marTop w:val="0"/>
      <w:marBottom w:val="0"/>
      <w:divBdr>
        <w:top w:val="none" w:sz="0" w:space="0" w:color="auto"/>
        <w:left w:val="none" w:sz="0" w:space="0" w:color="auto"/>
        <w:bottom w:val="none" w:sz="0" w:space="0" w:color="auto"/>
        <w:right w:val="none" w:sz="0" w:space="0" w:color="auto"/>
      </w:divBdr>
    </w:div>
    <w:div w:id="888418014">
      <w:bodyDiv w:val="1"/>
      <w:marLeft w:val="0"/>
      <w:marRight w:val="0"/>
      <w:marTop w:val="0"/>
      <w:marBottom w:val="0"/>
      <w:divBdr>
        <w:top w:val="none" w:sz="0" w:space="0" w:color="auto"/>
        <w:left w:val="none" w:sz="0" w:space="0" w:color="auto"/>
        <w:bottom w:val="none" w:sz="0" w:space="0" w:color="auto"/>
        <w:right w:val="none" w:sz="0" w:space="0" w:color="auto"/>
      </w:divBdr>
    </w:div>
    <w:div w:id="903493704">
      <w:bodyDiv w:val="1"/>
      <w:marLeft w:val="0"/>
      <w:marRight w:val="0"/>
      <w:marTop w:val="0"/>
      <w:marBottom w:val="0"/>
      <w:divBdr>
        <w:top w:val="none" w:sz="0" w:space="0" w:color="auto"/>
        <w:left w:val="none" w:sz="0" w:space="0" w:color="auto"/>
        <w:bottom w:val="none" w:sz="0" w:space="0" w:color="auto"/>
        <w:right w:val="none" w:sz="0" w:space="0" w:color="auto"/>
      </w:divBdr>
    </w:div>
    <w:div w:id="903878421">
      <w:bodyDiv w:val="1"/>
      <w:marLeft w:val="0"/>
      <w:marRight w:val="0"/>
      <w:marTop w:val="0"/>
      <w:marBottom w:val="0"/>
      <w:divBdr>
        <w:top w:val="none" w:sz="0" w:space="0" w:color="auto"/>
        <w:left w:val="none" w:sz="0" w:space="0" w:color="auto"/>
        <w:bottom w:val="none" w:sz="0" w:space="0" w:color="auto"/>
        <w:right w:val="none" w:sz="0" w:space="0" w:color="auto"/>
      </w:divBdr>
    </w:div>
    <w:div w:id="905602097">
      <w:bodyDiv w:val="1"/>
      <w:marLeft w:val="0"/>
      <w:marRight w:val="0"/>
      <w:marTop w:val="0"/>
      <w:marBottom w:val="0"/>
      <w:divBdr>
        <w:top w:val="none" w:sz="0" w:space="0" w:color="auto"/>
        <w:left w:val="none" w:sz="0" w:space="0" w:color="auto"/>
        <w:bottom w:val="none" w:sz="0" w:space="0" w:color="auto"/>
        <w:right w:val="none" w:sz="0" w:space="0" w:color="auto"/>
      </w:divBdr>
    </w:div>
    <w:div w:id="906304538">
      <w:bodyDiv w:val="1"/>
      <w:marLeft w:val="0"/>
      <w:marRight w:val="0"/>
      <w:marTop w:val="0"/>
      <w:marBottom w:val="0"/>
      <w:divBdr>
        <w:top w:val="none" w:sz="0" w:space="0" w:color="auto"/>
        <w:left w:val="none" w:sz="0" w:space="0" w:color="auto"/>
        <w:bottom w:val="none" w:sz="0" w:space="0" w:color="auto"/>
        <w:right w:val="none" w:sz="0" w:space="0" w:color="auto"/>
      </w:divBdr>
    </w:div>
    <w:div w:id="909462873">
      <w:bodyDiv w:val="1"/>
      <w:marLeft w:val="0"/>
      <w:marRight w:val="0"/>
      <w:marTop w:val="0"/>
      <w:marBottom w:val="0"/>
      <w:divBdr>
        <w:top w:val="none" w:sz="0" w:space="0" w:color="auto"/>
        <w:left w:val="none" w:sz="0" w:space="0" w:color="auto"/>
        <w:bottom w:val="none" w:sz="0" w:space="0" w:color="auto"/>
        <w:right w:val="none" w:sz="0" w:space="0" w:color="auto"/>
      </w:divBdr>
    </w:div>
    <w:div w:id="918296282">
      <w:bodyDiv w:val="1"/>
      <w:marLeft w:val="0"/>
      <w:marRight w:val="0"/>
      <w:marTop w:val="0"/>
      <w:marBottom w:val="0"/>
      <w:divBdr>
        <w:top w:val="none" w:sz="0" w:space="0" w:color="auto"/>
        <w:left w:val="none" w:sz="0" w:space="0" w:color="auto"/>
        <w:bottom w:val="none" w:sz="0" w:space="0" w:color="auto"/>
        <w:right w:val="none" w:sz="0" w:space="0" w:color="auto"/>
      </w:divBdr>
    </w:div>
    <w:div w:id="938560040">
      <w:bodyDiv w:val="1"/>
      <w:marLeft w:val="0"/>
      <w:marRight w:val="0"/>
      <w:marTop w:val="0"/>
      <w:marBottom w:val="0"/>
      <w:divBdr>
        <w:top w:val="none" w:sz="0" w:space="0" w:color="auto"/>
        <w:left w:val="none" w:sz="0" w:space="0" w:color="auto"/>
        <w:bottom w:val="none" w:sz="0" w:space="0" w:color="auto"/>
        <w:right w:val="none" w:sz="0" w:space="0" w:color="auto"/>
      </w:divBdr>
    </w:div>
    <w:div w:id="950743664">
      <w:bodyDiv w:val="1"/>
      <w:marLeft w:val="0"/>
      <w:marRight w:val="0"/>
      <w:marTop w:val="0"/>
      <w:marBottom w:val="0"/>
      <w:divBdr>
        <w:top w:val="none" w:sz="0" w:space="0" w:color="auto"/>
        <w:left w:val="none" w:sz="0" w:space="0" w:color="auto"/>
        <w:bottom w:val="none" w:sz="0" w:space="0" w:color="auto"/>
        <w:right w:val="none" w:sz="0" w:space="0" w:color="auto"/>
      </w:divBdr>
    </w:div>
    <w:div w:id="979262047">
      <w:bodyDiv w:val="1"/>
      <w:marLeft w:val="0"/>
      <w:marRight w:val="0"/>
      <w:marTop w:val="0"/>
      <w:marBottom w:val="0"/>
      <w:divBdr>
        <w:top w:val="none" w:sz="0" w:space="0" w:color="auto"/>
        <w:left w:val="none" w:sz="0" w:space="0" w:color="auto"/>
        <w:bottom w:val="none" w:sz="0" w:space="0" w:color="auto"/>
        <w:right w:val="none" w:sz="0" w:space="0" w:color="auto"/>
      </w:divBdr>
    </w:div>
    <w:div w:id="984166877">
      <w:bodyDiv w:val="1"/>
      <w:marLeft w:val="0"/>
      <w:marRight w:val="0"/>
      <w:marTop w:val="0"/>
      <w:marBottom w:val="0"/>
      <w:divBdr>
        <w:top w:val="none" w:sz="0" w:space="0" w:color="auto"/>
        <w:left w:val="none" w:sz="0" w:space="0" w:color="auto"/>
        <w:bottom w:val="none" w:sz="0" w:space="0" w:color="auto"/>
        <w:right w:val="none" w:sz="0" w:space="0" w:color="auto"/>
      </w:divBdr>
    </w:div>
    <w:div w:id="986208030">
      <w:bodyDiv w:val="1"/>
      <w:marLeft w:val="0"/>
      <w:marRight w:val="0"/>
      <w:marTop w:val="0"/>
      <w:marBottom w:val="0"/>
      <w:divBdr>
        <w:top w:val="none" w:sz="0" w:space="0" w:color="auto"/>
        <w:left w:val="none" w:sz="0" w:space="0" w:color="auto"/>
        <w:bottom w:val="none" w:sz="0" w:space="0" w:color="auto"/>
        <w:right w:val="none" w:sz="0" w:space="0" w:color="auto"/>
      </w:divBdr>
    </w:div>
    <w:div w:id="987365515">
      <w:bodyDiv w:val="1"/>
      <w:marLeft w:val="0"/>
      <w:marRight w:val="0"/>
      <w:marTop w:val="0"/>
      <w:marBottom w:val="0"/>
      <w:divBdr>
        <w:top w:val="none" w:sz="0" w:space="0" w:color="auto"/>
        <w:left w:val="none" w:sz="0" w:space="0" w:color="auto"/>
        <w:bottom w:val="none" w:sz="0" w:space="0" w:color="auto"/>
        <w:right w:val="none" w:sz="0" w:space="0" w:color="auto"/>
      </w:divBdr>
    </w:div>
    <w:div w:id="989672479">
      <w:bodyDiv w:val="1"/>
      <w:marLeft w:val="0"/>
      <w:marRight w:val="0"/>
      <w:marTop w:val="0"/>
      <w:marBottom w:val="0"/>
      <w:divBdr>
        <w:top w:val="none" w:sz="0" w:space="0" w:color="auto"/>
        <w:left w:val="none" w:sz="0" w:space="0" w:color="auto"/>
        <w:bottom w:val="none" w:sz="0" w:space="0" w:color="auto"/>
        <w:right w:val="none" w:sz="0" w:space="0" w:color="auto"/>
      </w:divBdr>
    </w:div>
    <w:div w:id="991718926">
      <w:bodyDiv w:val="1"/>
      <w:marLeft w:val="0"/>
      <w:marRight w:val="0"/>
      <w:marTop w:val="0"/>
      <w:marBottom w:val="0"/>
      <w:divBdr>
        <w:top w:val="none" w:sz="0" w:space="0" w:color="auto"/>
        <w:left w:val="none" w:sz="0" w:space="0" w:color="auto"/>
        <w:bottom w:val="none" w:sz="0" w:space="0" w:color="auto"/>
        <w:right w:val="none" w:sz="0" w:space="0" w:color="auto"/>
      </w:divBdr>
    </w:div>
    <w:div w:id="994912570">
      <w:bodyDiv w:val="1"/>
      <w:marLeft w:val="0"/>
      <w:marRight w:val="0"/>
      <w:marTop w:val="0"/>
      <w:marBottom w:val="0"/>
      <w:divBdr>
        <w:top w:val="none" w:sz="0" w:space="0" w:color="auto"/>
        <w:left w:val="none" w:sz="0" w:space="0" w:color="auto"/>
        <w:bottom w:val="none" w:sz="0" w:space="0" w:color="auto"/>
        <w:right w:val="none" w:sz="0" w:space="0" w:color="auto"/>
      </w:divBdr>
    </w:div>
    <w:div w:id="995761185">
      <w:bodyDiv w:val="1"/>
      <w:marLeft w:val="0"/>
      <w:marRight w:val="0"/>
      <w:marTop w:val="0"/>
      <w:marBottom w:val="0"/>
      <w:divBdr>
        <w:top w:val="none" w:sz="0" w:space="0" w:color="auto"/>
        <w:left w:val="none" w:sz="0" w:space="0" w:color="auto"/>
        <w:bottom w:val="none" w:sz="0" w:space="0" w:color="auto"/>
        <w:right w:val="none" w:sz="0" w:space="0" w:color="auto"/>
      </w:divBdr>
    </w:div>
    <w:div w:id="1011830871">
      <w:bodyDiv w:val="1"/>
      <w:marLeft w:val="0"/>
      <w:marRight w:val="0"/>
      <w:marTop w:val="0"/>
      <w:marBottom w:val="0"/>
      <w:divBdr>
        <w:top w:val="none" w:sz="0" w:space="0" w:color="auto"/>
        <w:left w:val="none" w:sz="0" w:space="0" w:color="auto"/>
        <w:bottom w:val="none" w:sz="0" w:space="0" w:color="auto"/>
        <w:right w:val="none" w:sz="0" w:space="0" w:color="auto"/>
      </w:divBdr>
    </w:div>
    <w:div w:id="1015620245">
      <w:bodyDiv w:val="1"/>
      <w:marLeft w:val="0"/>
      <w:marRight w:val="0"/>
      <w:marTop w:val="0"/>
      <w:marBottom w:val="0"/>
      <w:divBdr>
        <w:top w:val="none" w:sz="0" w:space="0" w:color="auto"/>
        <w:left w:val="none" w:sz="0" w:space="0" w:color="auto"/>
        <w:bottom w:val="none" w:sz="0" w:space="0" w:color="auto"/>
        <w:right w:val="none" w:sz="0" w:space="0" w:color="auto"/>
      </w:divBdr>
    </w:div>
    <w:div w:id="1016150760">
      <w:bodyDiv w:val="1"/>
      <w:marLeft w:val="0"/>
      <w:marRight w:val="0"/>
      <w:marTop w:val="0"/>
      <w:marBottom w:val="0"/>
      <w:divBdr>
        <w:top w:val="none" w:sz="0" w:space="0" w:color="auto"/>
        <w:left w:val="none" w:sz="0" w:space="0" w:color="auto"/>
        <w:bottom w:val="none" w:sz="0" w:space="0" w:color="auto"/>
        <w:right w:val="none" w:sz="0" w:space="0" w:color="auto"/>
      </w:divBdr>
    </w:div>
    <w:div w:id="1017662092">
      <w:bodyDiv w:val="1"/>
      <w:marLeft w:val="0"/>
      <w:marRight w:val="0"/>
      <w:marTop w:val="0"/>
      <w:marBottom w:val="0"/>
      <w:divBdr>
        <w:top w:val="none" w:sz="0" w:space="0" w:color="auto"/>
        <w:left w:val="none" w:sz="0" w:space="0" w:color="auto"/>
        <w:bottom w:val="none" w:sz="0" w:space="0" w:color="auto"/>
        <w:right w:val="none" w:sz="0" w:space="0" w:color="auto"/>
      </w:divBdr>
    </w:div>
    <w:div w:id="1017849484">
      <w:bodyDiv w:val="1"/>
      <w:marLeft w:val="0"/>
      <w:marRight w:val="0"/>
      <w:marTop w:val="0"/>
      <w:marBottom w:val="0"/>
      <w:divBdr>
        <w:top w:val="none" w:sz="0" w:space="0" w:color="auto"/>
        <w:left w:val="none" w:sz="0" w:space="0" w:color="auto"/>
        <w:bottom w:val="none" w:sz="0" w:space="0" w:color="auto"/>
        <w:right w:val="none" w:sz="0" w:space="0" w:color="auto"/>
      </w:divBdr>
    </w:div>
    <w:div w:id="1019745007">
      <w:bodyDiv w:val="1"/>
      <w:marLeft w:val="0"/>
      <w:marRight w:val="0"/>
      <w:marTop w:val="0"/>
      <w:marBottom w:val="0"/>
      <w:divBdr>
        <w:top w:val="none" w:sz="0" w:space="0" w:color="auto"/>
        <w:left w:val="none" w:sz="0" w:space="0" w:color="auto"/>
        <w:bottom w:val="none" w:sz="0" w:space="0" w:color="auto"/>
        <w:right w:val="none" w:sz="0" w:space="0" w:color="auto"/>
      </w:divBdr>
    </w:div>
    <w:div w:id="1024013135">
      <w:bodyDiv w:val="1"/>
      <w:marLeft w:val="0"/>
      <w:marRight w:val="0"/>
      <w:marTop w:val="0"/>
      <w:marBottom w:val="0"/>
      <w:divBdr>
        <w:top w:val="none" w:sz="0" w:space="0" w:color="auto"/>
        <w:left w:val="none" w:sz="0" w:space="0" w:color="auto"/>
        <w:bottom w:val="none" w:sz="0" w:space="0" w:color="auto"/>
        <w:right w:val="none" w:sz="0" w:space="0" w:color="auto"/>
      </w:divBdr>
      <w:divsChild>
        <w:div w:id="1515420275">
          <w:marLeft w:val="0"/>
          <w:marRight w:val="0"/>
          <w:marTop w:val="0"/>
          <w:marBottom w:val="0"/>
          <w:divBdr>
            <w:top w:val="none" w:sz="0" w:space="0" w:color="auto"/>
            <w:left w:val="none" w:sz="0" w:space="0" w:color="auto"/>
            <w:bottom w:val="none" w:sz="0" w:space="0" w:color="auto"/>
            <w:right w:val="none" w:sz="0" w:space="0" w:color="auto"/>
          </w:divBdr>
          <w:divsChild>
            <w:div w:id="551617498">
              <w:marLeft w:val="0"/>
              <w:marRight w:val="0"/>
              <w:marTop w:val="0"/>
              <w:marBottom w:val="0"/>
              <w:divBdr>
                <w:top w:val="none" w:sz="0" w:space="0" w:color="auto"/>
                <w:left w:val="none" w:sz="0" w:space="0" w:color="auto"/>
                <w:bottom w:val="none" w:sz="0" w:space="0" w:color="auto"/>
                <w:right w:val="none" w:sz="0" w:space="0" w:color="auto"/>
              </w:divBdr>
              <w:divsChild>
                <w:div w:id="1302074904">
                  <w:marLeft w:val="0"/>
                  <w:marRight w:val="0"/>
                  <w:marTop w:val="0"/>
                  <w:marBottom w:val="0"/>
                  <w:divBdr>
                    <w:top w:val="none" w:sz="0" w:space="0" w:color="auto"/>
                    <w:left w:val="none" w:sz="0" w:space="0" w:color="auto"/>
                    <w:bottom w:val="none" w:sz="0" w:space="0" w:color="auto"/>
                    <w:right w:val="none" w:sz="0" w:space="0" w:color="auto"/>
                  </w:divBdr>
                  <w:divsChild>
                    <w:div w:id="987318436">
                      <w:marLeft w:val="0"/>
                      <w:marRight w:val="0"/>
                      <w:marTop w:val="0"/>
                      <w:marBottom w:val="0"/>
                      <w:divBdr>
                        <w:top w:val="none" w:sz="0" w:space="0" w:color="auto"/>
                        <w:left w:val="none" w:sz="0" w:space="0" w:color="auto"/>
                        <w:bottom w:val="none" w:sz="0" w:space="0" w:color="auto"/>
                        <w:right w:val="none" w:sz="0" w:space="0" w:color="auto"/>
                      </w:divBdr>
                      <w:divsChild>
                        <w:div w:id="1791128712">
                          <w:marLeft w:val="0"/>
                          <w:marRight w:val="0"/>
                          <w:marTop w:val="0"/>
                          <w:marBottom w:val="0"/>
                          <w:divBdr>
                            <w:top w:val="none" w:sz="0" w:space="0" w:color="auto"/>
                            <w:left w:val="none" w:sz="0" w:space="0" w:color="auto"/>
                            <w:bottom w:val="none" w:sz="0" w:space="0" w:color="auto"/>
                            <w:right w:val="none" w:sz="0" w:space="0" w:color="auto"/>
                          </w:divBdr>
                          <w:divsChild>
                            <w:div w:id="1260140764">
                              <w:marLeft w:val="0"/>
                              <w:marRight w:val="0"/>
                              <w:marTop w:val="0"/>
                              <w:marBottom w:val="0"/>
                              <w:divBdr>
                                <w:top w:val="none" w:sz="0" w:space="0" w:color="auto"/>
                                <w:left w:val="none" w:sz="0" w:space="0" w:color="auto"/>
                                <w:bottom w:val="none" w:sz="0" w:space="0" w:color="auto"/>
                                <w:right w:val="none" w:sz="0" w:space="0" w:color="auto"/>
                              </w:divBdr>
                              <w:divsChild>
                                <w:div w:id="145694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630461">
      <w:bodyDiv w:val="1"/>
      <w:marLeft w:val="0"/>
      <w:marRight w:val="0"/>
      <w:marTop w:val="0"/>
      <w:marBottom w:val="0"/>
      <w:divBdr>
        <w:top w:val="none" w:sz="0" w:space="0" w:color="auto"/>
        <w:left w:val="none" w:sz="0" w:space="0" w:color="auto"/>
        <w:bottom w:val="none" w:sz="0" w:space="0" w:color="auto"/>
        <w:right w:val="none" w:sz="0" w:space="0" w:color="auto"/>
      </w:divBdr>
    </w:div>
    <w:div w:id="1039741820">
      <w:bodyDiv w:val="1"/>
      <w:marLeft w:val="0"/>
      <w:marRight w:val="0"/>
      <w:marTop w:val="0"/>
      <w:marBottom w:val="0"/>
      <w:divBdr>
        <w:top w:val="none" w:sz="0" w:space="0" w:color="auto"/>
        <w:left w:val="none" w:sz="0" w:space="0" w:color="auto"/>
        <w:bottom w:val="none" w:sz="0" w:space="0" w:color="auto"/>
        <w:right w:val="none" w:sz="0" w:space="0" w:color="auto"/>
      </w:divBdr>
    </w:div>
    <w:div w:id="1042288795">
      <w:bodyDiv w:val="1"/>
      <w:marLeft w:val="0"/>
      <w:marRight w:val="0"/>
      <w:marTop w:val="0"/>
      <w:marBottom w:val="0"/>
      <w:divBdr>
        <w:top w:val="none" w:sz="0" w:space="0" w:color="auto"/>
        <w:left w:val="none" w:sz="0" w:space="0" w:color="auto"/>
        <w:bottom w:val="none" w:sz="0" w:space="0" w:color="auto"/>
        <w:right w:val="none" w:sz="0" w:space="0" w:color="auto"/>
      </w:divBdr>
    </w:div>
    <w:div w:id="1043752390">
      <w:bodyDiv w:val="1"/>
      <w:marLeft w:val="0"/>
      <w:marRight w:val="0"/>
      <w:marTop w:val="0"/>
      <w:marBottom w:val="0"/>
      <w:divBdr>
        <w:top w:val="none" w:sz="0" w:space="0" w:color="auto"/>
        <w:left w:val="none" w:sz="0" w:space="0" w:color="auto"/>
        <w:bottom w:val="none" w:sz="0" w:space="0" w:color="auto"/>
        <w:right w:val="none" w:sz="0" w:space="0" w:color="auto"/>
      </w:divBdr>
    </w:div>
    <w:div w:id="1051618027">
      <w:bodyDiv w:val="1"/>
      <w:marLeft w:val="0"/>
      <w:marRight w:val="0"/>
      <w:marTop w:val="0"/>
      <w:marBottom w:val="0"/>
      <w:divBdr>
        <w:top w:val="none" w:sz="0" w:space="0" w:color="auto"/>
        <w:left w:val="none" w:sz="0" w:space="0" w:color="auto"/>
        <w:bottom w:val="none" w:sz="0" w:space="0" w:color="auto"/>
        <w:right w:val="none" w:sz="0" w:space="0" w:color="auto"/>
      </w:divBdr>
    </w:div>
    <w:div w:id="1053846057">
      <w:bodyDiv w:val="1"/>
      <w:marLeft w:val="0"/>
      <w:marRight w:val="0"/>
      <w:marTop w:val="0"/>
      <w:marBottom w:val="0"/>
      <w:divBdr>
        <w:top w:val="none" w:sz="0" w:space="0" w:color="auto"/>
        <w:left w:val="none" w:sz="0" w:space="0" w:color="auto"/>
        <w:bottom w:val="none" w:sz="0" w:space="0" w:color="auto"/>
        <w:right w:val="none" w:sz="0" w:space="0" w:color="auto"/>
      </w:divBdr>
    </w:div>
    <w:div w:id="1057972347">
      <w:bodyDiv w:val="1"/>
      <w:marLeft w:val="0"/>
      <w:marRight w:val="0"/>
      <w:marTop w:val="0"/>
      <w:marBottom w:val="0"/>
      <w:divBdr>
        <w:top w:val="none" w:sz="0" w:space="0" w:color="auto"/>
        <w:left w:val="none" w:sz="0" w:space="0" w:color="auto"/>
        <w:bottom w:val="none" w:sz="0" w:space="0" w:color="auto"/>
        <w:right w:val="none" w:sz="0" w:space="0" w:color="auto"/>
      </w:divBdr>
    </w:div>
    <w:div w:id="1058407061">
      <w:bodyDiv w:val="1"/>
      <w:marLeft w:val="0"/>
      <w:marRight w:val="0"/>
      <w:marTop w:val="0"/>
      <w:marBottom w:val="0"/>
      <w:divBdr>
        <w:top w:val="none" w:sz="0" w:space="0" w:color="auto"/>
        <w:left w:val="none" w:sz="0" w:space="0" w:color="auto"/>
        <w:bottom w:val="none" w:sz="0" w:space="0" w:color="auto"/>
        <w:right w:val="none" w:sz="0" w:space="0" w:color="auto"/>
      </w:divBdr>
    </w:div>
    <w:div w:id="1059400896">
      <w:bodyDiv w:val="1"/>
      <w:marLeft w:val="0"/>
      <w:marRight w:val="0"/>
      <w:marTop w:val="0"/>
      <w:marBottom w:val="0"/>
      <w:divBdr>
        <w:top w:val="none" w:sz="0" w:space="0" w:color="auto"/>
        <w:left w:val="none" w:sz="0" w:space="0" w:color="auto"/>
        <w:bottom w:val="none" w:sz="0" w:space="0" w:color="auto"/>
        <w:right w:val="none" w:sz="0" w:space="0" w:color="auto"/>
      </w:divBdr>
    </w:div>
    <w:div w:id="1064525922">
      <w:bodyDiv w:val="1"/>
      <w:marLeft w:val="0"/>
      <w:marRight w:val="0"/>
      <w:marTop w:val="0"/>
      <w:marBottom w:val="0"/>
      <w:divBdr>
        <w:top w:val="none" w:sz="0" w:space="0" w:color="auto"/>
        <w:left w:val="none" w:sz="0" w:space="0" w:color="auto"/>
        <w:bottom w:val="none" w:sz="0" w:space="0" w:color="auto"/>
        <w:right w:val="none" w:sz="0" w:space="0" w:color="auto"/>
      </w:divBdr>
    </w:div>
    <w:div w:id="1079137992">
      <w:bodyDiv w:val="1"/>
      <w:marLeft w:val="0"/>
      <w:marRight w:val="0"/>
      <w:marTop w:val="0"/>
      <w:marBottom w:val="0"/>
      <w:divBdr>
        <w:top w:val="none" w:sz="0" w:space="0" w:color="auto"/>
        <w:left w:val="none" w:sz="0" w:space="0" w:color="auto"/>
        <w:bottom w:val="none" w:sz="0" w:space="0" w:color="auto"/>
        <w:right w:val="none" w:sz="0" w:space="0" w:color="auto"/>
      </w:divBdr>
    </w:div>
    <w:div w:id="1089034656">
      <w:bodyDiv w:val="1"/>
      <w:marLeft w:val="0"/>
      <w:marRight w:val="0"/>
      <w:marTop w:val="0"/>
      <w:marBottom w:val="0"/>
      <w:divBdr>
        <w:top w:val="none" w:sz="0" w:space="0" w:color="auto"/>
        <w:left w:val="none" w:sz="0" w:space="0" w:color="auto"/>
        <w:bottom w:val="none" w:sz="0" w:space="0" w:color="auto"/>
        <w:right w:val="none" w:sz="0" w:space="0" w:color="auto"/>
      </w:divBdr>
    </w:div>
    <w:div w:id="1104619726">
      <w:bodyDiv w:val="1"/>
      <w:marLeft w:val="0"/>
      <w:marRight w:val="0"/>
      <w:marTop w:val="0"/>
      <w:marBottom w:val="0"/>
      <w:divBdr>
        <w:top w:val="none" w:sz="0" w:space="0" w:color="auto"/>
        <w:left w:val="none" w:sz="0" w:space="0" w:color="auto"/>
        <w:bottom w:val="none" w:sz="0" w:space="0" w:color="auto"/>
        <w:right w:val="none" w:sz="0" w:space="0" w:color="auto"/>
      </w:divBdr>
    </w:div>
    <w:div w:id="1126267800">
      <w:bodyDiv w:val="1"/>
      <w:marLeft w:val="0"/>
      <w:marRight w:val="0"/>
      <w:marTop w:val="0"/>
      <w:marBottom w:val="0"/>
      <w:divBdr>
        <w:top w:val="none" w:sz="0" w:space="0" w:color="auto"/>
        <w:left w:val="none" w:sz="0" w:space="0" w:color="auto"/>
        <w:bottom w:val="none" w:sz="0" w:space="0" w:color="auto"/>
        <w:right w:val="none" w:sz="0" w:space="0" w:color="auto"/>
      </w:divBdr>
    </w:div>
    <w:div w:id="1130786342">
      <w:bodyDiv w:val="1"/>
      <w:marLeft w:val="0"/>
      <w:marRight w:val="0"/>
      <w:marTop w:val="0"/>
      <w:marBottom w:val="0"/>
      <w:divBdr>
        <w:top w:val="none" w:sz="0" w:space="0" w:color="auto"/>
        <w:left w:val="none" w:sz="0" w:space="0" w:color="auto"/>
        <w:bottom w:val="none" w:sz="0" w:space="0" w:color="auto"/>
        <w:right w:val="none" w:sz="0" w:space="0" w:color="auto"/>
      </w:divBdr>
    </w:div>
    <w:div w:id="1137528227">
      <w:bodyDiv w:val="1"/>
      <w:marLeft w:val="0"/>
      <w:marRight w:val="0"/>
      <w:marTop w:val="0"/>
      <w:marBottom w:val="0"/>
      <w:divBdr>
        <w:top w:val="none" w:sz="0" w:space="0" w:color="auto"/>
        <w:left w:val="none" w:sz="0" w:space="0" w:color="auto"/>
        <w:bottom w:val="none" w:sz="0" w:space="0" w:color="auto"/>
        <w:right w:val="none" w:sz="0" w:space="0" w:color="auto"/>
      </w:divBdr>
    </w:div>
    <w:div w:id="1138884990">
      <w:bodyDiv w:val="1"/>
      <w:marLeft w:val="0"/>
      <w:marRight w:val="0"/>
      <w:marTop w:val="0"/>
      <w:marBottom w:val="0"/>
      <w:divBdr>
        <w:top w:val="none" w:sz="0" w:space="0" w:color="auto"/>
        <w:left w:val="none" w:sz="0" w:space="0" w:color="auto"/>
        <w:bottom w:val="none" w:sz="0" w:space="0" w:color="auto"/>
        <w:right w:val="none" w:sz="0" w:space="0" w:color="auto"/>
      </w:divBdr>
    </w:div>
    <w:div w:id="1156335343">
      <w:bodyDiv w:val="1"/>
      <w:marLeft w:val="0"/>
      <w:marRight w:val="0"/>
      <w:marTop w:val="0"/>
      <w:marBottom w:val="0"/>
      <w:divBdr>
        <w:top w:val="none" w:sz="0" w:space="0" w:color="auto"/>
        <w:left w:val="none" w:sz="0" w:space="0" w:color="auto"/>
        <w:bottom w:val="none" w:sz="0" w:space="0" w:color="auto"/>
        <w:right w:val="none" w:sz="0" w:space="0" w:color="auto"/>
      </w:divBdr>
    </w:div>
    <w:div w:id="1157377213">
      <w:bodyDiv w:val="1"/>
      <w:marLeft w:val="0"/>
      <w:marRight w:val="0"/>
      <w:marTop w:val="0"/>
      <w:marBottom w:val="0"/>
      <w:divBdr>
        <w:top w:val="none" w:sz="0" w:space="0" w:color="auto"/>
        <w:left w:val="none" w:sz="0" w:space="0" w:color="auto"/>
        <w:bottom w:val="none" w:sz="0" w:space="0" w:color="auto"/>
        <w:right w:val="none" w:sz="0" w:space="0" w:color="auto"/>
      </w:divBdr>
    </w:div>
    <w:div w:id="1159689844">
      <w:bodyDiv w:val="1"/>
      <w:marLeft w:val="0"/>
      <w:marRight w:val="0"/>
      <w:marTop w:val="0"/>
      <w:marBottom w:val="0"/>
      <w:divBdr>
        <w:top w:val="none" w:sz="0" w:space="0" w:color="auto"/>
        <w:left w:val="none" w:sz="0" w:space="0" w:color="auto"/>
        <w:bottom w:val="none" w:sz="0" w:space="0" w:color="auto"/>
        <w:right w:val="none" w:sz="0" w:space="0" w:color="auto"/>
      </w:divBdr>
    </w:div>
    <w:div w:id="1165705116">
      <w:bodyDiv w:val="1"/>
      <w:marLeft w:val="0"/>
      <w:marRight w:val="0"/>
      <w:marTop w:val="0"/>
      <w:marBottom w:val="0"/>
      <w:divBdr>
        <w:top w:val="none" w:sz="0" w:space="0" w:color="auto"/>
        <w:left w:val="none" w:sz="0" w:space="0" w:color="auto"/>
        <w:bottom w:val="none" w:sz="0" w:space="0" w:color="auto"/>
        <w:right w:val="none" w:sz="0" w:space="0" w:color="auto"/>
      </w:divBdr>
    </w:div>
    <w:div w:id="1167330998">
      <w:bodyDiv w:val="1"/>
      <w:marLeft w:val="0"/>
      <w:marRight w:val="0"/>
      <w:marTop w:val="0"/>
      <w:marBottom w:val="0"/>
      <w:divBdr>
        <w:top w:val="none" w:sz="0" w:space="0" w:color="auto"/>
        <w:left w:val="none" w:sz="0" w:space="0" w:color="auto"/>
        <w:bottom w:val="none" w:sz="0" w:space="0" w:color="auto"/>
        <w:right w:val="none" w:sz="0" w:space="0" w:color="auto"/>
      </w:divBdr>
    </w:div>
    <w:div w:id="1170828207">
      <w:bodyDiv w:val="1"/>
      <w:marLeft w:val="0"/>
      <w:marRight w:val="0"/>
      <w:marTop w:val="0"/>
      <w:marBottom w:val="0"/>
      <w:divBdr>
        <w:top w:val="none" w:sz="0" w:space="0" w:color="auto"/>
        <w:left w:val="none" w:sz="0" w:space="0" w:color="auto"/>
        <w:bottom w:val="none" w:sz="0" w:space="0" w:color="auto"/>
        <w:right w:val="none" w:sz="0" w:space="0" w:color="auto"/>
      </w:divBdr>
    </w:div>
    <w:div w:id="1174301512">
      <w:bodyDiv w:val="1"/>
      <w:marLeft w:val="0"/>
      <w:marRight w:val="0"/>
      <w:marTop w:val="0"/>
      <w:marBottom w:val="0"/>
      <w:divBdr>
        <w:top w:val="none" w:sz="0" w:space="0" w:color="auto"/>
        <w:left w:val="none" w:sz="0" w:space="0" w:color="auto"/>
        <w:bottom w:val="none" w:sz="0" w:space="0" w:color="auto"/>
        <w:right w:val="none" w:sz="0" w:space="0" w:color="auto"/>
      </w:divBdr>
    </w:div>
    <w:div w:id="1177574843">
      <w:bodyDiv w:val="1"/>
      <w:marLeft w:val="0"/>
      <w:marRight w:val="0"/>
      <w:marTop w:val="0"/>
      <w:marBottom w:val="0"/>
      <w:divBdr>
        <w:top w:val="none" w:sz="0" w:space="0" w:color="auto"/>
        <w:left w:val="none" w:sz="0" w:space="0" w:color="auto"/>
        <w:bottom w:val="none" w:sz="0" w:space="0" w:color="auto"/>
        <w:right w:val="none" w:sz="0" w:space="0" w:color="auto"/>
      </w:divBdr>
    </w:div>
    <w:div w:id="1187987244">
      <w:bodyDiv w:val="1"/>
      <w:marLeft w:val="0"/>
      <w:marRight w:val="0"/>
      <w:marTop w:val="0"/>
      <w:marBottom w:val="0"/>
      <w:divBdr>
        <w:top w:val="none" w:sz="0" w:space="0" w:color="auto"/>
        <w:left w:val="none" w:sz="0" w:space="0" w:color="auto"/>
        <w:bottom w:val="none" w:sz="0" w:space="0" w:color="auto"/>
        <w:right w:val="none" w:sz="0" w:space="0" w:color="auto"/>
      </w:divBdr>
    </w:div>
    <w:div w:id="1189953778">
      <w:bodyDiv w:val="1"/>
      <w:marLeft w:val="0"/>
      <w:marRight w:val="0"/>
      <w:marTop w:val="0"/>
      <w:marBottom w:val="0"/>
      <w:divBdr>
        <w:top w:val="none" w:sz="0" w:space="0" w:color="auto"/>
        <w:left w:val="none" w:sz="0" w:space="0" w:color="auto"/>
        <w:bottom w:val="none" w:sz="0" w:space="0" w:color="auto"/>
        <w:right w:val="none" w:sz="0" w:space="0" w:color="auto"/>
      </w:divBdr>
    </w:div>
    <w:div w:id="1197279830">
      <w:bodyDiv w:val="1"/>
      <w:marLeft w:val="0"/>
      <w:marRight w:val="0"/>
      <w:marTop w:val="0"/>
      <w:marBottom w:val="0"/>
      <w:divBdr>
        <w:top w:val="none" w:sz="0" w:space="0" w:color="auto"/>
        <w:left w:val="none" w:sz="0" w:space="0" w:color="auto"/>
        <w:bottom w:val="none" w:sz="0" w:space="0" w:color="auto"/>
        <w:right w:val="none" w:sz="0" w:space="0" w:color="auto"/>
      </w:divBdr>
    </w:div>
    <w:div w:id="1220677436">
      <w:bodyDiv w:val="1"/>
      <w:marLeft w:val="0"/>
      <w:marRight w:val="0"/>
      <w:marTop w:val="0"/>
      <w:marBottom w:val="0"/>
      <w:divBdr>
        <w:top w:val="none" w:sz="0" w:space="0" w:color="auto"/>
        <w:left w:val="none" w:sz="0" w:space="0" w:color="auto"/>
        <w:bottom w:val="none" w:sz="0" w:space="0" w:color="auto"/>
        <w:right w:val="none" w:sz="0" w:space="0" w:color="auto"/>
      </w:divBdr>
    </w:div>
    <w:div w:id="1238518517">
      <w:bodyDiv w:val="1"/>
      <w:marLeft w:val="0"/>
      <w:marRight w:val="0"/>
      <w:marTop w:val="0"/>
      <w:marBottom w:val="0"/>
      <w:divBdr>
        <w:top w:val="none" w:sz="0" w:space="0" w:color="auto"/>
        <w:left w:val="none" w:sz="0" w:space="0" w:color="auto"/>
        <w:bottom w:val="none" w:sz="0" w:space="0" w:color="auto"/>
        <w:right w:val="none" w:sz="0" w:space="0" w:color="auto"/>
      </w:divBdr>
    </w:div>
    <w:div w:id="1242327223">
      <w:bodyDiv w:val="1"/>
      <w:marLeft w:val="0"/>
      <w:marRight w:val="0"/>
      <w:marTop w:val="0"/>
      <w:marBottom w:val="0"/>
      <w:divBdr>
        <w:top w:val="none" w:sz="0" w:space="0" w:color="auto"/>
        <w:left w:val="none" w:sz="0" w:space="0" w:color="auto"/>
        <w:bottom w:val="none" w:sz="0" w:space="0" w:color="auto"/>
        <w:right w:val="none" w:sz="0" w:space="0" w:color="auto"/>
      </w:divBdr>
    </w:div>
    <w:div w:id="1277172602">
      <w:bodyDiv w:val="1"/>
      <w:marLeft w:val="0"/>
      <w:marRight w:val="0"/>
      <w:marTop w:val="0"/>
      <w:marBottom w:val="0"/>
      <w:divBdr>
        <w:top w:val="none" w:sz="0" w:space="0" w:color="auto"/>
        <w:left w:val="none" w:sz="0" w:space="0" w:color="auto"/>
        <w:bottom w:val="none" w:sz="0" w:space="0" w:color="auto"/>
        <w:right w:val="none" w:sz="0" w:space="0" w:color="auto"/>
      </w:divBdr>
    </w:div>
    <w:div w:id="1277565630">
      <w:bodyDiv w:val="1"/>
      <w:marLeft w:val="0"/>
      <w:marRight w:val="0"/>
      <w:marTop w:val="0"/>
      <w:marBottom w:val="0"/>
      <w:divBdr>
        <w:top w:val="none" w:sz="0" w:space="0" w:color="auto"/>
        <w:left w:val="none" w:sz="0" w:space="0" w:color="auto"/>
        <w:bottom w:val="none" w:sz="0" w:space="0" w:color="auto"/>
        <w:right w:val="none" w:sz="0" w:space="0" w:color="auto"/>
      </w:divBdr>
    </w:div>
    <w:div w:id="1289169599">
      <w:bodyDiv w:val="1"/>
      <w:marLeft w:val="0"/>
      <w:marRight w:val="0"/>
      <w:marTop w:val="0"/>
      <w:marBottom w:val="0"/>
      <w:divBdr>
        <w:top w:val="none" w:sz="0" w:space="0" w:color="auto"/>
        <w:left w:val="none" w:sz="0" w:space="0" w:color="auto"/>
        <w:bottom w:val="none" w:sz="0" w:space="0" w:color="auto"/>
        <w:right w:val="none" w:sz="0" w:space="0" w:color="auto"/>
      </w:divBdr>
    </w:div>
    <w:div w:id="1297180640">
      <w:bodyDiv w:val="1"/>
      <w:marLeft w:val="0"/>
      <w:marRight w:val="0"/>
      <w:marTop w:val="0"/>
      <w:marBottom w:val="0"/>
      <w:divBdr>
        <w:top w:val="none" w:sz="0" w:space="0" w:color="auto"/>
        <w:left w:val="none" w:sz="0" w:space="0" w:color="auto"/>
        <w:bottom w:val="none" w:sz="0" w:space="0" w:color="auto"/>
        <w:right w:val="none" w:sz="0" w:space="0" w:color="auto"/>
      </w:divBdr>
    </w:div>
    <w:div w:id="1300838462">
      <w:bodyDiv w:val="1"/>
      <w:marLeft w:val="0"/>
      <w:marRight w:val="0"/>
      <w:marTop w:val="0"/>
      <w:marBottom w:val="0"/>
      <w:divBdr>
        <w:top w:val="none" w:sz="0" w:space="0" w:color="auto"/>
        <w:left w:val="none" w:sz="0" w:space="0" w:color="auto"/>
        <w:bottom w:val="none" w:sz="0" w:space="0" w:color="auto"/>
        <w:right w:val="none" w:sz="0" w:space="0" w:color="auto"/>
      </w:divBdr>
    </w:div>
    <w:div w:id="1316450469">
      <w:bodyDiv w:val="1"/>
      <w:marLeft w:val="0"/>
      <w:marRight w:val="0"/>
      <w:marTop w:val="0"/>
      <w:marBottom w:val="0"/>
      <w:divBdr>
        <w:top w:val="none" w:sz="0" w:space="0" w:color="auto"/>
        <w:left w:val="none" w:sz="0" w:space="0" w:color="auto"/>
        <w:bottom w:val="none" w:sz="0" w:space="0" w:color="auto"/>
        <w:right w:val="none" w:sz="0" w:space="0" w:color="auto"/>
      </w:divBdr>
    </w:div>
    <w:div w:id="1324241579">
      <w:bodyDiv w:val="1"/>
      <w:marLeft w:val="0"/>
      <w:marRight w:val="0"/>
      <w:marTop w:val="0"/>
      <w:marBottom w:val="0"/>
      <w:divBdr>
        <w:top w:val="none" w:sz="0" w:space="0" w:color="auto"/>
        <w:left w:val="none" w:sz="0" w:space="0" w:color="auto"/>
        <w:bottom w:val="none" w:sz="0" w:space="0" w:color="auto"/>
        <w:right w:val="none" w:sz="0" w:space="0" w:color="auto"/>
      </w:divBdr>
    </w:div>
    <w:div w:id="1354965363">
      <w:bodyDiv w:val="1"/>
      <w:marLeft w:val="0"/>
      <w:marRight w:val="0"/>
      <w:marTop w:val="0"/>
      <w:marBottom w:val="0"/>
      <w:divBdr>
        <w:top w:val="none" w:sz="0" w:space="0" w:color="auto"/>
        <w:left w:val="none" w:sz="0" w:space="0" w:color="auto"/>
        <w:bottom w:val="none" w:sz="0" w:space="0" w:color="auto"/>
        <w:right w:val="none" w:sz="0" w:space="0" w:color="auto"/>
      </w:divBdr>
      <w:divsChild>
        <w:div w:id="861626710">
          <w:marLeft w:val="0"/>
          <w:marRight w:val="0"/>
          <w:marTop w:val="0"/>
          <w:marBottom w:val="0"/>
          <w:divBdr>
            <w:top w:val="none" w:sz="0" w:space="0" w:color="auto"/>
            <w:left w:val="none" w:sz="0" w:space="0" w:color="auto"/>
            <w:bottom w:val="none" w:sz="0" w:space="0" w:color="auto"/>
            <w:right w:val="none" w:sz="0" w:space="0" w:color="auto"/>
          </w:divBdr>
          <w:divsChild>
            <w:div w:id="131166662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360010172">
      <w:bodyDiv w:val="1"/>
      <w:marLeft w:val="0"/>
      <w:marRight w:val="0"/>
      <w:marTop w:val="0"/>
      <w:marBottom w:val="0"/>
      <w:divBdr>
        <w:top w:val="none" w:sz="0" w:space="0" w:color="auto"/>
        <w:left w:val="none" w:sz="0" w:space="0" w:color="auto"/>
        <w:bottom w:val="none" w:sz="0" w:space="0" w:color="auto"/>
        <w:right w:val="none" w:sz="0" w:space="0" w:color="auto"/>
      </w:divBdr>
    </w:div>
    <w:div w:id="1384528060">
      <w:bodyDiv w:val="1"/>
      <w:marLeft w:val="0"/>
      <w:marRight w:val="0"/>
      <w:marTop w:val="0"/>
      <w:marBottom w:val="0"/>
      <w:divBdr>
        <w:top w:val="none" w:sz="0" w:space="0" w:color="auto"/>
        <w:left w:val="none" w:sz="0" w:space="0" w:color="auto"/>
        <w:bottom w:val="none" w:sz="0" w:space="0" w:color="auto"/>
        <w:right w:val="none" w:sz="0" w:space="0" w:color="auto"/>
      </w:divBdr>
    </w:div>
    <w:div w:id="1397506572">
      <w:bodyDiv w:val="1"/>
      <w:marLeft w:val="0"/>
      <w:marRight w:val="0"/>
      <w:marTop w:val="0"/>
      <w:marBottom w:val="0"/>
      <w:divBdr>
        <w:top w:val="none" w:sz="0" w:space="0" w:color="auto"/>
        <w:left w:val="none" w:sz="0" w:space="0" w:color="auto"/>
        <w:bottom w:val="none" w:sz="0" w:space="0" w:color="auto"/>
        <w:right w:val="none" w:sz="0" w:space="0" w:color="auto"/>
      </w:divBdr>
    </w:div>
    <w:div w:id="1411275785">
      <w:bodyDiv w:val="1"/>
      <w:marLeft w:val="0"/>
      <w:marRight w:val="0"/>
      <w:marTop w:val="0"/>
      <w:marBottom w:val="0"/>
      <w:divBdr>
        <w:top w:val="none" w:sz="0" w:space="0" w:color="auto"/>
        <w:left w:val="none" w:sz="0" w:space="0" w:color="auto"/>
        <w:bottom w:val="none" w:sz="0" w:space="0" w:color="auto"/>
        <w:right w:val="none" w:sz="0" w:space="0" w:color="auto"/>
      </w:divBdr>
    </w:div>
    <w:div w:id="1412891617">
      <w:bodyDiv w:val="1"/>
      <w:marLeft w:val="0"/>
      <w:marRight w:val="0"/>
      <w:marTop w:val="0"/>
      <w:marBottom w:val="0"/>
      <w:divBdr>
        <w:top w:val="none" w:sz="0" w:space="0" w:color="auto"/>
        <w:left w:val="none" w:sz="0" w:space="0" w:color="auto"/>
        <w:bottom w:val="none" w:sz="0" w:space="0" w:color="auto"/>
        <w:right w:val="none" w:sz="0" w:space="0" w:color="auto"/>
      </w:divBdr>
    </w:div>
    <w:div w:id="1416435026">
      <w:bodyDiv w:val="1"/>
      <w:marLeft w:val="0"/>
      <w:marRight w:val="0"/>
      <w:marTop w:val="0"/>
      <w:marBottom w:val="0"/>
      <w:divBdr>
        <w:top w:val="none" w:sz="0" w:space="0" w:color="auto"/>
        <w:left w:val="none" w:sz="0" w:space="0" w:color="auto"/>
        <w:bottom w:val="none" w:sz="0" w:space="0" w:color="auto"/>
        <w:right w:val="none" w:sz="0" w:space="0" w:color="auto"/>
      </w:divBdr>
    </w:div>
    <w:div w:id="1419404668">
      <w:bodyDiv w:val="1"/>
      <w:marLeft w:val="0"/>
      <w:marRight w:val="0"/>
      <w:marTop w:val="0"/>
      <w:marBottom w:val="0"/>
      <w:divBdr>
        <w:top w:val="none" w:sz="0" w:space="0" w:color="auto"/>
        <w:left w:val="none" w:sz="0" w:space="0" w:color="auto"/>
        <w:bottom w:val="none" w:sz="0" w:space="0" w:color="auto"/>
        <w:right w:val="none" w:sz="0" w:space="0" w:color="auto"/>
      </w:divBdr>
    </w:div>
    <w:div w:id="1422413492">
      <w:bodyDiv w:val="1"/>
      <w:marLeft w:val="0"/>
      <w:marRight w:val="0"/>
      <w:marTop w:val="0"/>
      <w:marBottom w:val="0"/>
      <w:divBdr>
        <w:top w:val="none" w:sz="0" w:space="0" w:color="auto"/>
        <w:left w:val="none" w:sz="0" w:space="0" w:color="auto"/>
        <w:bottom w:val="none" w:sz="0" w:space="0" w:color="auto"/>
        <w:right w:val="none" w:sz="0" w:space="0" w:color="auto"/>
      </w:divBdr>
    </w:div>
    <w:div w:id="1427965428">
      <w:bodyDiv w:val="1"/>
      <w:marLeft w:val="0"/>
      <w:marRight w:val="0"/>
      <w:marTop w:val="0"/>
      <w:marBottom w:val="0"/>
      <w:divBdr>
        <w:top w:val="none" w:sz="0" w:space="0" w:color="auto"/>
        <w:left w:val="none" w:sz="0" w:space="0" w:color="auto"/>
        <w:bottom w:val="none" w:sz="0" w:space="0" w:color="auto"/>
        <w:right w:val="none" w:sz="0" w:space="0" w:color="auto"/>
      </w:divBdr>
    </w:div>
    <w:div w:id="1431588095">
      <w:bodyDiv w:val="1"/>
      <w:marLeft w:val="0"/>
      <w:marRight w:val="0"/>
      <w:marTop w:val="0"/>
      <w:marBottom w:val="0"/>
      <w:divBdr>
        <w:top w:val="none" w:sz="0" w:space="0" w:color="auto"/>
        <w:left w:val="none" w:sz="0" w:space="0" w:color="auto"/>
        <w:bottom w:val="none" w:sz="0" w:space="0" w:color="auto"/>
        <w:right w:val="none" w:sz="0" w:space="0" w:color="auto"/>
      </w:divBdr>
    </w:div>
    <w:div w:id="1436947903">
      <w:bodyDiv w:val="1"/>
      <w:marLeft w:val="0"/>
      <w:marRight w:val="0"/>
      <w:marTop w:val="0"/>
      <w:marBottom w:val="0"/>
      <w:divBdr>
        <w:top w:val="none" w:sz="0" w:space="0" w:color="auto"/>
        <w:left w:val="none" w:sz="0" w:space="0" w:color="auto"/>
        <w:bottom w:val="none" w:sz="0" w:space="0" w:color="auto"/>
        <w:right w:val="none" w:sz="0" w:space="0" w:color="auto"/>
      </w:divBdr>
    </w:div>
    <w:div w:id="1444229696">
      <w:bodyDiv w:val="1"/>
      <w:marLeft w:val="0"/>
      <w:marRight w:val="0"/>
      <w:marTop w:val="0"/>
      <w:marBottom w:val="0"/>
      <w:divBdr>
        <w:top w:val="none" w:sz="0" w:space="0" w:color="auto"/>
        <w:left w:val="none" w:sz="0" w:space="0" w:color="auto"/>
        <w:bottom w:val="none" w:sz="0" w:space="0" w:color="auto"/>
        <w:right w:val="none" w:sz="0" w:space="0" w:color="auto"/>
      </w:divBdr>
    </w:div>
    <w:div w:id="1451972270">
      <w:bodyDiv w:val="1"/>
      <w:marLeft w:val="0"/>
      <w:marRight w:val="0"/>
      <w:marTop w:val="0"/>
      <w:marBottom w:val="0"/>
      <w:divBdr>
        <w:top w:val="none" w:sz="0" w:space="0" w:color="auto"/>
        <w:left w:val="none" w:sz="0" w:space="0" w:color="auto"/>
        <w:bottom w:val="none" w:sz="0" w:space="0" w:color="auto"/>
        <w:right w:val="none" w:sz="0" w:space="0" w:color="auto"/>
      </w:divBdr>
    </w:div>
    <w:div w:id="1453205663">
      <w:bodyDiv w:val="1"/>
      <w:marLeft w:val="0"/>
      <w:marRight w:val="0"/>
      <w:marTop w:val="0"/>
      <w:marBottom w:val="0"/>
      <w:divBdr>
        <w:top w:val="none" w:sz="0" w:space="0" w:color="auto"/>
        <w:left w:val="none" w:sz="0" w:space="0" w:color="auto"/>
        <w:bottom w:val="none" w:sz="0" w:space="0" w:color="auto"/>
        <w:right w:val="none" w:sz="0" w:space="0" w:color="auto"/>
      </w:divBdr>
    </w:div>
    <w:div w:id="1454905436">
      <w:bodyDiv w:val="1"/>
      <w:marLeft w:val="0"/>
      <w:marRight w:val="0"/>
      <w:marTop w:val="0"/>
      <w:marBottom w:val="0"/>
      <w:divBdr>
        <w:top w:val="none" w:sz="0" w:space="0" w:color="auto"/>
        <w:left w:val="none" w:sz="0" w:space="0" w:color="auto"/>
        <w:bottom w:val="none" w:sz="0" w:space="0" w:color="auto"/>
        <w:right w:val="none" w:sz="0" w:space="0" w:color="auto"/>
      </w:divBdr>
    </w:div>
    <w:div w:id="1483229103">
      <w:bodyDiv w:val="1"/>
      <w:marLeft w:val="0"/>
      <w:marRight w:val="0"/>
      <w:marTop w:val="0"/>
      <w:marBottom w:val="0"/>
      <w:divBdr>
        <w:top w:val="none" w:sz="0" w:space="0" w:color="auto"/>
        <w:left w:val="none" w:sz="0" w:space="0" w:color="auto"/>
        <w:bottom w:val="none" w:sz="0" w:space="0" w:color="auto"/>
        <w:right w:val="none" w:sz="0" w:space="0" w:color="auto"/>
      </w:divBdr>
      <w:divsChild>
        <w:div w:id="458648225">
          <w:marLeft w:val="0"/>
          <w:marRight w:val="0"/>
          <w:marTop w:val="0"/>
          <w:marBottom w:val="0"/>
          <w:divBdr>
            <w:top w:val="none" w:sz="0" w:space="0" w:color="auto"/>
            <w:left w:val="none" w:sz="0" w:space="0" w:color="auto"/>
            <w:bottom w:val="none" w:sz="0" w:space="0" w:color="auto"/>
            <w:right w:val="none" w:sz="0" w:space="0" w:color="auto"/>
          </w:divBdr>
          <w:divsChild>
            <w:div w:id="182500066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506361987">
      <w:bodyDiv w:val="1"/>
      <w:marLeft w:val="0"/>
      <w:marRight w:val="0"/>
      <w:marTop w:val="0"/>
      <w:marBottom w:val="0"/>
      <w:divBdr>
        <w:top w:val="none" w:sz="0" w:space="0" w:color="auto"/>
        <w:left w:val="none" w:sz="0" w:space="0" w:color="auto"/>
        <w:bottom w:val="none" w:sz="0" w:space="0" w:color="auto"/>
        <w:right w:val="none" w:sz="0" w:space="0" w:color="auto"/>
      </w:divBdr>
    </w:div>
    <w:div w:id="1507793883">
      <w:bodyDiv w:val="1"/>
      <w:marLeft w:val="0"/>
      <w:marRight w:val="0"/>
      <w:marTop w:val="0"/>
      <w:marBottom w:val="0"/>
      <w:divBdr>
        <w:top w:val="none" w:sz="0" w:space="0" w:color="auto"/>
        <w:left w:val="none" w:sz="0" w:space="0" w:color="auto"/>
        <w:bottom w:val="none" w:sz="0" w:space="0" w:color="auto"/>
        <w:right w:val="none" w:sz="0" w:space="0" w:color="auto"/>
      </w:divBdr>
    </w:div>
    <w:div w:id="1510295330">
      <w:bodyDiv w:val="1"/>
      <w:marLeft w:val="0"/>
      <w:marRight w:val="0"/>
      <w:marTop w:val="0"/>
      <w:marBottom w:val="0"/>
      <w:divBdr>
        <w:top w:val="none" w:sz="0" w:space="0" w:color="auto"/>
        <w:left w:val="none" w:sz="0" w:space="0" w:color="auto"/>
        <w:bottom w:val="none" w:sz="0" w:space="0" w:color="auto"/>
        <w:right w:val="none" w:sz="0" w:space="0" w:color="auto"/>
      </w:divBdr>
    </w:div>
    <w:div w:id="1518690156">
      <w:bodyDiv w:val="1"/>
      <w:marLeft w:val="0"/>
      <w:marRight w:val="0"/>
      <w:marTop w:val="0"/>
      <w:marBottom w:val="0"/>
      <w:divBdr>
        <w:top w:val="none" w:sz="0" w:space="0" w:color="auto"/>
        <w:left w:val="none" w:sz="0" w:space="0" w:color="auto"/>
        <w:bottom w:val="none" w:sz="0" w:space="0" w:color="auto"/>
        <w:right w:val="none" w:sz="0" w:space="0" w:color="auto"/>
      </w:divBdr>
    </w:div>
    <w:div w:id="1518737680">
      <w:bodyDiv w:val="1"/>
      <w:marLeft w:val="0"/>
      <w:marRight w:val="0"/>
      <w:marTop w:val="0"/>
      <w:marBottom w:val="0"/>
      <w:divBdr>
        <w:top w:val="none" w:sz="0" w:space="0" w:color="auto"/>
        <w:left w:val="none" w:sz="0" w:space="0" w:color="auto"/>
        <w:bottom w:val="none" w:sz="0" w:space="0" w:color="auto"/>
        <w:right w:val="none" w:sz="0" w:space="0" w:color="auto"/>
      </w:divBdr>
    </w:div>
    <w:div w:id="1525287267">
      <w:bodyDiv w:val="1"/>
      <w:marLeft w:val="0"/>
      <w:marRight w:val="0"/>
      <w:marTop w:val="0"/>
      <w:marBottom w:val="0"/>
      <w:divBdr>
        <w:top w:val="none" w:sz="0" w:space="0" w:color="auto"/>
        <w:left w:val="none" w:sz="0" w:space="0" w:color="auto"/>
        <w:bottom w:val="none" w:sz="0" w:space="0" w:color="auto"/>
        <w:right w:val="none" w:sz="0" w:space="0" w:color="auto"/>
      </w:divBdr>
    </w:div>
    <w:div w:id="1528299760">
      <w:bodyDiv w:val="1"/>
      <w:marLeft w:val="0"/>
      <w:marRight w:val="0"/>
      <w:marTop w:val="0"/>
      <w:marBottom w:val="0"/>
      <w:divBdr>
        <w:top w:val="none" w:sz="0" w:space="0" w:color="auto"/>
        <w:left w:val="none" w:sz="0" w:space="0" w:color="auto"/>
        <w:bottom w:val="none" w:sz="0" w:space="0" w:color="auto"/>
        <w:right w:val="none" w:sz="0" w:space="0" w:color="auto"/>
      </w:divBdr>
    </w:div>
    <w:div w:id="1547182149">
      <w:bodyDiv w:val="1"/>
      <w:marLeft w:val="0"/>
      <w:marRight w:val="0"/>
      <w:marTop w:val="0"/>
      <w:marBottom w:val="0"/>
      <w:divBdr>
        <w:top w:val="none" w:sz="0" w:space="0" w:color="auto"/>
        <w:left w:val="none" w:sz="0" w:space="0" w:color="auto"/>
        <w:bottom w:val="none" w:sz="0" w:space="0" w:color="auto"/>
        <w:right w:val="none" w:sz="0" w:space="0" w:color="auto"/>
      </w:divBdr>
    </w:div>
    <w:div w:id="1552687130">
      <w:bodyDiv w:val="1"/>
      <w:marLeft w:val="0"/>
      <w:marRight w:val="0"/>
      <w:marTop w:val="0"/>
      <w:marBottom w:val="0"/>
      <w:divBdr>
        <w:top w:val="none" w:sz="0" w:space="0" w:color="auto"/>
        <w:left w:val="none" w:sz="0" w:space="0" w:color="auto"/>
        <w:bottom w:val="none" w:sz="0" w:space="0" w:color="auto"/>
        <w:right w:val="none" w:sz="0" w:space="0" w:color="auto"/>
      </w:divBdr>
    </w:div>
    <w:div w:id="1568833077">
      <w:bodyDiv w:val="1"/>
      <w:marLeft w:val="0"/>
      <w:marRight w:val="0"/>
      <w:marTop w:val="0"/>
      <w:marBottom w:val="0"/>
      <w:divBdr>
        <w:top w:val="none" w:sz="0" w:space="0" w:color="auto"/>
        <w:left w:val="none" w:sz="0" w:space="0" w:color="auto"/>
        <w:bottom w:val="none" w:sz="0" w:space="0" w:color="auto"/>
        <w:right w:val="none" w:sz="0" w:space="0" w:color="auto"/>
      </w:divBdr>
    </w:div>
    <w:div w:id="1588685426">
      <w:bodyDiv w:val="1"/>
      <w:marLeft w:val="0"/>
      <w:marRight w:val="0"/>
      <w:marTop w:val="0"/>
      <w:marBottom w:val="0"/>
      <w:divBdr>
        <w:top w:val="none" w:sz="0" w:space="0" w:color="auto"/>
        <w:left w:val="none" w:sz="0" w:space="0" w:color="auto"/>
        <w:bottom w:val="none" w:sz="0" w:space="0" w:color="auto"/>
        <w:right w:val="none" w:sz="0" w:space="0" w:color="auto"/>
      </w:divBdr>
    </w:div>
    <w:div w:id="1609045128">
      <w:bodyDiv w:val="1"/>
      <w:marLeft w:val="0"/>
      <w:marRight w:val="0"/>
      <w:marTop w:val="0"/>
      <w:marBottom w:val="0"/>
      <w:divBdr>
        <w:top w:val="none" w:sz="0" w:space="0" w:color="auto"/>
        <w:left w:val="none" w:sz="0" w:space="0" w:color="auto"/>
        <w:bottom w:val="none" w:sz="0" w:space="0" w:color="auto"/>
        <w:right w:val="none" w:sz="0" w:space="0" w:color="auto"/>
      </w:divBdr>
    </w:div>
    <w:div w:id="1615600310">
      <w:bodyDiv w:val="1"/>
      <w:marLeft w:val="0"/>
      <w:marRight w:val="0"/>
      <w:marTop w:val="0"/>
      <w:marBottom w:val="0"/>
      <w:divBdr>
        <w:top w:val="none" w:sz="0" w:space="0" w:color="auto"/>
        <w:left w:val="none" w:sz="0" w:space="0" w:color="auto"/>
        <w:bottom w:val="none" w:sz="0" w:space="0" w:color="auto"/>
        <w:right w:val="none" w:sz="0" w:space="0" w:color="auto"/>
      </w:divBdr>
    </w:div>
    <w:div w:id="1640307900">
      <w:bodyDiv w:val="1"/>
      <w:marLeft w:val="0"/>
      <w:marRight w:val="0"/>
      <w:marTop w:val="0"/>
      <w:marBottom w:val="0"/>
      <w:divBdr>
        <w:top w:val="none" w:sz="0" w:space="0" w:color="auto"/>
        <w:left w:val="none" w:sz="0" w:space="0" w:color="auto"/>
        <w:bottom w:val="none" w:sz="0" w:space="0" w:color="auto"/>
        <w:right w:val="none" w:sz="0" w:space="0" w:color="auto"/>
      </w:divBdr>
    </w:div>
    <w:div w:id="1649626309">
      <w:bodyDiv w:val="1"/>
      <w:marLeft w:val="0"/>
      <w:marRight w:val="0"/>
      <w:marTop w:val="0"/>
      <w:marBottom w:val="0"/>
      <w:divBdr>
        <w:top w:val="none" w:sz="0" w:space="0" w:color="auto"/>
        <w:left w:val="none" w:sz="0" w:space="0" w:color="auto"/>
        <w:bottom w:val="none" w:sz="0" w:space="0" w:color="auto"/>
        <w:right w:val="none" w:sz="0" w:space="0" w:color="auto"/>
      </w:divBdr>
    </w:div>
    <w:div w:id="1666278079">
      <w:bodyDiv w:val="1"/>
      <w:marLeft w:val="0"/>
      <w:marRight w:val="0"/>
      <w:marTop w:val="0"/>
      <w:marBottom w:val="0"/>
      <w:divBdr>
        <w:top w:val="none" w:sz="0" w:space="0" w:color="auto"/>
        <w:left w:val="none" w:sz="0" w:space="0" w:color="auto"/>
        <w:bottom w:val="none" w:sz="0" w:space="0" w:color="auto"/>
        <w:right w:val="none" w:sz="0" w:space="0" w:color="auto"/>
      </w:divBdr>
    </w:div>
    <w:div w:id="1666325181">
      <w:bodyDiv w:val="1"/>
      <w:marLeft w:val="0"/>
      <w:marRight w:val="0"/>
      <w:marTop w:val="0"/>
      <w:marBottom w:val="0"/>
      <w:divBdr>
        <w:top w:val="none" w:sz="0" w:space="0" w:color="auto"/>
        <w:left w:val="none" w:sz="0" w:space="0" w:color="auto"/>
        <w:bottom w:val="none" w:sz="0" w:space="0" w:color="auto"/>
        <w:right w:val="none" w:sz="0" w:space="0" w:color="auto"/>
      </w:divBdr>
    </w:div>
    <w:div w:id="1669282587">
      <w:bodyDiv w:val="1"/>
      <w:marLeft w:val="0"/>
      <w:marRight w:val="0"/>
      <w:marTop w:val="0"/>
      <w:marBottom w:val="0"/>
      <w:divBdr>
        <w:top w:val="none" w:sz="0" w:space="0" w:color="auto"/>
        <w:left w:val="none" w:sz="0" w:space="0" w:color="auto"/>
        <w:bottom w:val="none" w:sz="0" w:space="0" w:color="auto"/>
        <w:right w:val="none" w:sz="0" w:space="0" w:color="auto"/>
      </w:divBdr>
    </w:div>
    <w:div w:id="1679498762">
      <w:bodyDiv w:val="1"/>
      <w:marLeft w:val="0"/>
      <w:marRight w:val="0"/>
      <w:marTop w:val="0"/>
      <w:marBottom w:val="0"/>
      <w:divBdr>
        <w:top w:val="none" w:sz="0" w:space="0" w:color="auto"/>
        <w:left w:val="none" w:sz="0" w:space="0" w:color="auto"/>
        <w:bottom w:val="none" w:sz="0" w:space="0" w:color="auto"/>
        <w:right w:val="none" w:sz="0" w:space="0" w:color="auto"/>
      </w:divBdr>
    </w:div>
    <w:div w:id="1687167625">
      <w:bodyDiv w:val="1"/>
      <w:marLeft w:val="0"/>
      <w:marRight w:val="0"/>
      <w:marTop w:val="0"/>
      <w:marBottom w:val="0"/>
      <w:divBdr>
        <w:top w:val="none" w:sz="0" w:space="0" w:color="auto"/>
        <w:left w:val="none" w:sz="0" w:space="0" w:color="auto"/>
        <w:bottom w:val="none" w:sz="0" w:space="0" w:color="auto"/>
        <w:right w:val="none" w:sz="0" w:space="0" w:color="auto"/>
      </w:divBdr>
    </w:div>
    <w:div w:id="1690178307">
      <w:bodyDiv w:val="1"/>
      <w:marLeft w:val="0"/>
      <w:marRight w:val="0"/>
      <w:marTop w:val="0"/>
      <w:marBottom w:val="0"/>
      <w:divBdr>
        <w:top w:val="none" w:sz="0" w:space="0" w:color="auto"/>
        <w:left w:val="none" w:sz="0" w:space="0" w:color="auto"/>
        <w:bottom w:val="none" w:sz="0" w:space="0" w:color="auto"/>
        <w:right w:val="none" w:sz="0" w:space="0" w:color="auto"/>
      </w:divBdr>
    </w:div>
    <w:div w:id="1700817924">
      <w:bodyDiv w:val="1"/>
      <w:marLeft w:val="0"/>
      <w:marRight w:val="0"/>
      <w:marTop w:val="0"/>
      <w:marBottom w:val="0"/>
      <w:divBdr>
        <w:top w:val="none" w:sz="0" w:space="0" w:color="auto"/>
        <w:left w:val="none" w:sz="0" w:space="0" w:color="auto"/>
        <w:bottom w:val="none" w:sz="0" w:space="0" w:color="auto"/>
        <w:right w:val="none" w:sz="0" w:space="0" w:color="auto"/>
      </w:divBdr>
    </w:div>
    <w:div w:id="1702974828">
      <w:bodyDiv w:val="1"/>
      <w:marLeft w:val="0"/>
      <w:marRight w:val="0"/>
      <w:marTop w:val="0"/>
      <w:marBottom w:val="0"/>
      <w:divBdr>
        <w:top w:val="none" w:sz="0" w:space="0" w:color="auto"/>
        <w:left w:val="none" w:sz="0" w:space="0" w:color="auto"/>
        <w:bottom w:val="none" w:sz="0" w:space="0" w:color="auto"/>
        <w:right w:val="none" w:sz="0" w:space="0" w:color="auto"/>
      </w:divBdr>
    </w:div>
    <w:div w:id="1703701441">
      <w:bodyDiv w:val="1"/>
      <w:marLeft w:val="0"/>
      <w:marRight w:val="0"/>
      <w:marTop w:val="0"/>
      <w:marBottom w:val="0"/>
      <w:divBdr>
        <w:top w:val="none" w:sz="0" w:space="0" w:color="auto"/>
        <w:left w:val="none" w:sz="0" w:space="0" w:color="auto"/>
        <w:bottom w:val="none" w:sz="0" w:space="0" w:color="auto"/>
        <w:right w:val="none" w:sz="0" w:space="0" w:color="auto"/>
      </w:divBdr>
    </w:div>
    <w:div w:id="1708021934">
      <w:bodyDiv w:val="1"/>
      <w:marLeft w:val="0"/>
      <w:marRight w:val="0"/>
      <w:marTop w:val="0"/>
      <w:marBottom w:val="0"/>
      <w:divBdr>
        <w:top w:val="none" w:sz="0" w:space="0" w:color="auto"/>
        <w:left w:val="none" w:sz="0" w:space="0" w:color="auto"/>
        <w:bottom w:val="none" w:sz="0" w:space="0" w:color="auto"/>
        <w:right w:val="none" w:sz="0" w:space="0" w:color="auto"/>
      </w:divBdr>
    </w:div>
    <w:div w:id="1715615296">
      <w:bodyDiv w:val="1"/>
      <w:marLeft w:val="0"/>
      <w:marRight w:val="0"/>
      <w:marTop w:val="0"/>
      <w:marBottom w:val="0"/>
      <w:divBdr>
        <w:top w:val="none" w:sz="0" w:space="0" w:color="auto"/>
        <w:left w:val="none" w:sz="0" w:space="0" w:color="auto"/>
        <w:bottom w:val="none" w:sz="0" w:space="0" w:color="auto"/>
        <w:right w:val="none" w:sz="0" w:space="0" w:color="auto"/>
      </w:divBdr>
    </w:div>
    <w:div w:id="1716732049">
      <w:bodyDiv w:val="1"/>
      <w:marLeft w:val="0"/>
      <w:marRight w:val="0"/>
      <w:marTop w:val="0"/>
      <w:marBottom w:val="0"/>
      <w:divBdr>
        <w:top w:val="none" w:sz="0" w:space="0" w:color="auto"/>
        <w:left w:val="none" w:sz="0" w:space="0" w:color="auto"/>
        <w:bottom w:val="none" w:sz="0" w:space="0" w:color="auto"/>
        <w:right w:val="none" w:sz="0" w:space="0" w:color="auto"/>
      </w:divBdr>
    </w:div>
    <w:div w:id="1741515369">
      <w:bodyDiv w:val="1"/>
      <w:marLeft w:val="0"/>
      <w:marRight w:val="0"/>
      <w:marTop w:val="0"/>
      <w:marBottom w:val="0"/>
      <w:divBdr>
        <w:top w:val="none" w:sz="0" w:space="0" w:color="auto"/>
        <w:left w:val="none" w:sz="0" w:space="0" w:color="auto"/>
        <w:bottom w:val="none" w:sz="0" w:space="0" w:color="auto"/>
        <w:right w:val="none" w:sz="0" w:space="0" w:color="auto"/>
      </w:divBdr>
    </w:div>
    <w:div w:id="1764645405">
      <w:bodyDiv w:val="1"/>
      <w:marLeft w:val="0"/>
      <w:marRight w:val="0"/>
      <w:marTop w:val="0"/>
      <w:marBottom w:val="0"/>
      <w:divBdr>
        <w:top w:val="none" w:sz="0" w:space="0" w:color="auto"/>
        <w:left w:val="none" w:sz="0" w:space="0" w:color="auto"/>
        <w:bottom w:val="none" w:sz="0" w:space="0" w:color="auto"/>
        <w:right w:val="none" w:sz="0" w:space="0" w:color="auto"/>
      </w:divBdr>
    </w:div>
    <w:div w:id="1779400021">
      <w:bodyDiv w:val="1"/>
      <w:marLeft w:val="0"/>
      <w:marRight w:val="0"/>
      <w:marTop w:val="0"/>
      <w:marBottom w:val="0"/>
      <w:divBdr>
        <w:top w:val="none" w:sz="0" w:space="0" w:color="auto"/>
        <w:left w:val="none" w:sz="0" w:space="0" w:color="auto"/>
        <w:bottom w:val="none" w:sz="0" w:space="0" w:color="auto"/>
        <w:right w:val="none" w:sz="0" w:space="0" w:color="auto"/>
      </w:divBdr>
    </w:div>
    <w:div w:id="1781220097">
      <w:bodyDiv w:val="1"/>
      <w:marLeft w:val="0"/>
      <w:marRight w:val="0"/>
      <w:marTop w:val="0"/>
      <w:marBottom w:val="0"/>
      <w:divBdr>
        <w:top w:val="none" w:sz="0" w:space="0" w:color="auto"/>
        <w:left w:val="none" w:sz="0" w:space="0" w:color="auto"/>
        <w:bottom w:val="none" w:sz="0" w:space="0" w:color="auto"/>
        <w:right w:val="none" w:sz="0" w:space="0" w:color="auto"/>
      </w:divBdr>
    </w:div>
    <w:div w:id="1784228517">
      <w:bodyDiv w:val="1"/>
      <w:marLeft w:val="0"/>
      <w:marRight w:val="0"/>
      <w:marTop w:val="0"/>
      <w:marBottom w:val="0"/>
      <w:divBdr>
        <w:top w:val="none" w:sz="0" w:space="0" w:color="auto"/>
        <w:left w:val="none" w:sz="0" w:space="0" w:color="auto"/>
        <w:bottom w:val="none" w:sz="0" w:space="0" w:color="auto"/>
        <w:right w:val="none" w:sz="0" w:space="0" w:color="auto"/>
      </w:divBdr>
    </w:div>
    <w:div w:id="1791901928">
      <w:bodyDiv w:val="1"/>
      <w:marLeft w:val="0"/>
      <w:marRight w:val="0"/>
      <w:marTop w:val="0"/>
      <w:marBottom w:val="0"/>
      <w:divBdr>
        <w:top w:val="none" w:sz="0" w:space="0" w:color="auto"/>
        <w:left w:val="none" w:sz="0" w:space="0" w:color="auto"/>
        <w:bottom w:val="none" w:sz="0" w:space="0" w:color="auto"/>
        <w:right w:val="none" w:sz="0" w:space="0" w:color="auto"/>
      </w:divBdr>
    </w:div>
    <w:div w:id="1796213963">
      <w:bodyDiv w:val="1"/>
      <w:marLeft w:val="0"/>
      <w:marRight w:val="0"/>
      <w:marTop w:val="0"/>
      <w:marBottom w:val="0"/>
      <w:divBdr>
        <w:top w:val="none" w:sz="0" w:space="0" w:color="auto"/>
        <w:left w:val="none" w:sz="0" w:space="0" w:color="auto"/>
        <w:bottom w:val="none" w:sz="0" w:space="0" w:color="auto"/>
        <w:right w:val="none" w:sz="0" w:space="0" w:color="auto"/>
      </w:divBdr>
    </w:div>
    <w:div w:id="1797916693">
      <w:bodyDiv w:val="1"/>
      <w:marLeft w:val="0"/>
      <w:marRight w:val="0"/>
      <w:marTop w:val="0"/>
      <w:marBottom w:val="0"/>
      <w:divBdr>
        <w:top w:val="none" w:sz="0" w:space="0" w:color="auto"/>
        <w:left w:val="none" w:sz="0" w:space="0" w:color="auto"/>
        <w:bottom w:val="none" w:sz="0" w:space="0" w:color="auto"/>
        <w:right w:val="none" w:sz="0" w:space="0" w:color="auto"/>
      </w:divBdr>
    </w:div>
    <w:div w:id="1813710048">
      <w:bodyDiv w:val="1"/>
      <w:marLeft w:val="0"/>
      <w:marRight w:val="0"/>
      <w:marTop w:val="0"/>
      <w:marBottom w:val="0"/>
      <w:divBdr>
        <w:top w:val="none" w:sz="0" w:space="0" w:color="auto"/>
        <w:left w:val="none" w:sz="0" w:space="0" w:color="auto"/>
        <w:bottom w:val="none" w:sz="0" w:space="0" w:color="auto"/>
        <w:right w:val="none" w:sz="0" w:space="0" w:color="auto"/>
      </w:divBdr>
    </w:div>
    <w:div w:id="1818960030">
      <w:bodyDiv w:val="1"/>
      <w:marLeft w:val="0"/>
      <w:marRight w:val="0"/>
      <w:marTop w:val="0"/>
      <w:marBottom w:val="0"/>
      <w:divBdr>
        <w:top w:val="none" w:sz="0" w:space="0" w:color="auto"/>
        <w:left w:val="none" w:sz="0" w:space="0" w:color="auto"/>
        <w:bottom w:val="none" w:sz="0" w:space="0" w:color="auto"/>
        <w:right w:val="none" w:sz="0" w:space="0" w:color="auto"/>
      </w:divBdr>
    </w:div>
    <w:div w:id="1821580151">
      <w:bodyDiv w:val="1"/>
      <w:marLeft w:val="0"/>
      <w:marRight w:val="0"/>
      <w:marTop w:val="0"/>
      <w:marBottom w:val="0"/>
      <w:divBdr>
        <w:top w:val="none" w:sz="0" w:space="0" w:color="auto"/>
        <w:left w:val="none" w:sz="0" w:space="0" w:color="auto"/>
        <w:bottom w:val="none" w:sz="0" w:space="0" w:color="auto"/>
        <w:right w:val="none" w:sz="0" w:space="0" w:color="auto"/>
      </w:divBdr>
    </w:div>
    <w:div w:id="1832406332">
      <w:bodyDiv w:val="1"/>
      <w:marLeft w:val="0"/>
      <w:marRight w:val="0"/>
      <w:marTop w:val="0"/>
      <w:marBottom w:val="0"/>
      <w:divBdr>
        <w:top w:val="none" w:sz="0" w:space="0" w:color="auto"/>
        <w:left w:val="none" w:sz="0" w:space="0" w:color="auto"/>
        <w:bottom w:val="none" w:sz="0" w:space="0" w:color="auto"/>
        <w:right w:val="none" w:sz="0" w:space="0" w:color="auto"/>
      </w:divBdr>
    </w:div>
    <w:div w:id="1836454196">
      <w:bodyDiv w:val="1"/>
      <w:marLeft w:val="0"/>
      <w:marRight w:val="0"/>
      <w:marTop w:val="0"/>
      <w:marBottom w:val="0"/>
      <w:divBdr>
        <w:top w:val="none" w:sz="0" w:space="0" w:color="auto"/>
        <w:left w:val="none" w:sz="0" w:space="0" w:color="auto"/>
        <w:bottom w:val="none" w:sz="0" w:space="0" w:color="auto"/>
        <w:right w:val="none" w:sz="0" w:space="0" w:color="auto"/>
      </w:divBdr>
    </w:div>
    <w:div w:id="1841852116">
      <w:bodyDiv w:val="1"/>
      <w:marLeft w:val="0"/>
      <w:marRight w:val="0"/>
      <w:marTop w:val="0"/>
      <w:marBottom w:val="0"/>
      <w:divBdr>
        <w:top w:val="none" w:sz="0" w:space="0" w:color="auto"/>
        <w:left w:val="none" w:sz="0" w:space="0" w:color="auto"/>
        <w:bottom w:val="none" w:sz="0" w:space="0" w:color="auto"/>
        <w:right w:val="none" w:sz="0" w:space="0" w:color="auto"/>
      </w:divBdr>
    </w:div>
    <w:div w:id="1859540230">
      <w:bodyDiv w:val="1"/>
      <w:marLeft w:val="0"/>
      <w:marRight w:val="0"/>
      <w:marTop w:val="0"/>
      <w:marBottom w:val="0"/>
      <w:divBdr>
        <w:top w:val="none" w:sz="0" w:space="0" w:color="auto"/>
        <w:left w:val="none" w:sz="0" w:space="0" w:color="auto"/>
        <w:bottom w:val="none" w:sz="0" w:space="0" w:color="auto"/>
        <w:right w:val="none" w:sz="0" w:space="0" w:color="auto"/>
      </w:divBdr>
    </w:div>
    <w:div w:id="1903908600">
      <w:bodyDiv w:val="1"/>
      <w:marLeft w:val="0"/>
      <w:marRight w:val="0"/>
      <w:marTop w:val="0"/>
      <w:marBottom w:val="0"/>
      <w:divBdr>
        <w:top w:val="none" w:sz="0" w:space="0" w:color="auto"/>
        <w:left w:val="none" w:sz="0" w:space="0" w:color="auto"/>
        <w:bottom w:val="none" w:sz="0" w:space="0" w:color="auto"/>
        <w:right w:val="none" w:sz="0" w:space="0" w:color="auto"/>
      </w:divBdr>
    </w:div>
    <w:div w:id="1909067804">
      <w:bodyDiv w:val="1"/>
      <w:marLeft w:val="0"/>
      <w:marRight w:val="0"/>
      <w:marTop w:val="0"/>
      <w:marBottom w:val="0"/>
      <w:divBdr>
        <w:top w:val="none" w:sz="0" w:space="0" w:color="auto"/>
        <w:left w:val="none" w:sz="0" w:space="0" w:color="auto"/>
        <w:bottom w:val="none" w:sz="0" w:space="0" w:color="auto"/>
        <w:right w:val="none" w:sz="0" w:space="0" w:color="auto"/>
      </w:divBdr>
    </w:div>
    <w:div w:id="1917284077">
      <w:bodyDiv w:val="1"/>
      <w:marLeft w:val="0"/>
      <w:marRight w:val="0"/>
      <w:marTop w:val="0"/>
      <w:marBottom w:val="0"/>
      <w:divBdr>
        <w:top w:val="none" w:sz="0" w:space="0" w:color="auto"/>
        <w:left w:val="none" w:sz="0" w:space="0" w:color="auto"/>
        <w:bottom w:val="none" w:sz="0" w:space="0" w:color="auto"/>
        <w:right w:val="none" w:sz="0" w:space="0" w:color="auto"/>
      </w:divBdr>
    </w:div>
    <w:div w:id="1928608826">
      <w:bodyDiv w:val="1"/>
      <w:marLeft w:val="0"/>
      <w:marRight w:val="0"/>
      <w:marTop w:val="0"/>
      <w:marBottom w:val="0"/>
      <w:divBdr>
        <w:top w:val="none" w:sz="0" w:space="0" w:color="auto"/>
        <w:left w:val="none" w:sz="0" w:space="0" w:color="auto"/>
        <w:bottom w:val="none" w:sz="0" w:space="0" w:color="auto"/>
        <w:right w:val="none" w:sz="0" w:space="0" w:color="auto"/>
      </w:divBdr>
    </w:div>
    <w:div w:id="1932591316">
      <w:bodyDiv w:val="1"/>
      <w:marLeft w:val="0"/>
      <w:marRight w:val="0"/>
      <w:marTop w:val="0"/>
      <w:marBottom w:val="0"/>
      <w:divBdr>
        <w:top w:val="none" w:sz="0" w:space="0" w:color="auto"/>
        <w:left w:val="none" w:sz="0" w:space="0" w:color="auto"/>
        <w:bottom w:val="none" w:sz="0" w:space="0" w:color="auto"/>
        <w:right w:val="none" w:sz="0" w:space="0" w:color="auto"/>
      </w:divBdr>
    </w:div>
    <w:div w:id="1936555926">
      <w:bodyDiv w:val="1"/>
      <w:marLeft w:val="0"/>
      <w:marRight w:val="0"/>
      <w:marTop w:val="0"/>
      <w:marBottom w:val="0"/>
      <w:divBdr>
        <w:top w:val="none" w:sz="0" w:space="0" w:color="auto"/>
        <w:left w:val="none" w:sz="0" w:space="0" w:color="auto"/>
        <w:bottom w:val="none" w:sz="0" w:space="0" w:color="auto"/>
        <w:right w:val="none" w:sz="0" w:space="0" w:color="auto"/>
      </w:divBdr>
    </w:div>
    <w:div w:id="1937787324">
      <w:bodyDiv w:val="1"/>
      <w:marLeft w:val="0"/>
      <w:marRight w:val="0"/>
      <w:marTop w:val="0"/>
      <w:marBottom w:val="0"/>
      <w:divBdr>
        <w:top w:val="none" w:sz="0" w:space="0" w:color="auto"/>
        <w:left w:val="none" w:sz="0" w:space="0" w:color="auto"/>
        <w:bottom w:val="none" w:sz="0" w:space="0" w:color="auto"/>
        <w:right w:val="none" w:sz="0" w:space="0" w:color="auto"/>
      </w:divBdr>
    </w:div>
    <w:div w:id="1941525479">
      <w:bodyDiv w:val="1"/>
      <w:marLeft w:val="0"/>
      <w:marRight w:val="0"/>
      <w:marTop w:val="0"/>
      <w:marBottom w:val="0"/>
      <w:divBdr>
        <w:top w:val="none" w:sz="0" w:space="0" w:color="auto"/>
        <w:left w:val="none" w:sz="0" w:space="0" w:color="auto"/>
        <w:bottom w:val="none" w:sz="0" w:space="0" w:color="auto"/>
        <w:right w:val="none" w:sz="0" w:space="0" w:color="auto"/>
      </w:divBdr>
    </w:div>
    <w:div w:id="1948386782">
      <w:bodyDiv w:val="1"/>
      <w:marLeft w:val="0"/>
      <w:marRight w:val="0"/>
      <w:marTop w:val="0"/>
      <w:marBottom w:val="0"/>
      <w:divBdr>
        <w:top w:val="none" w:sz="0" w:space="0" w:color="auto"/>
        <w:left w:val="none" w:sz="0" w:space="0" w:color="auto"/>
        <w:bottom w:val="none" w:sz="0" w:space="0" w:color="auto"/>
        <w:right w:val="none" w:sz="0" w:space="0" w:color="auto"/>
      </w:divBdr>
    </w:div>
    <w:div w:id="1948729901">
      <w:bodyDiv w:val="1"/>
      <w:marLeft w:val="0"/>
      <w:marRight w:val="0"/>
      <w:marTop w:val="0"/>
      <w:marBottom w:val="0"/>
      <w:divBdr>
        <w:top w:val="none" w:sz="0" w:space="0" w:color="auto"/>
        <w:left w:val="none" w:sz="0" w:space="0" w:color="auto"/>
        <w:bottom w:val="none" w:sz="0" w:space="0" w:color="auto"/>
        <w:right w:val="none" w:sz="0" w:space="0" w:color="auto"/>
      </w:divBdr>
    </w:div>
    <w:div w:id="1964922975">
      <w:bodyDiv w:val="1"/>
      <w:marLeft w:val="0"/>
      <w:marRight w:val="0"/>
      <w:marTop w:val="0"/>
      <w:marBottom w:val="0"/>
      <w:divBdr>
        <w:top w:val="none" w:sz="0" w:space="0" w:color="auto"/>
        <w:left w:val="none" w:sz="0" w:space="0" w:color="auto"/>
        <w:bottom w:val="none" w:sz="0" w:space="0" w:color="auto"/>
        <w:right w:val="none" w:sz="0" w:space="0" w:color="auto"/>
      </w:divBdr>
    </w:div>
    <w:div w:id="1968777517">
      <w:bodyDiv w:val="1"/>
      <w:marLeft w:val="0"/>
      <w:marRight w:val="0"/>
      <w:marTop w:val="0"/>
      <w:marBottom w:val="0"/>
      <w:divBdr>
        <w:top w:val="none" w:sz="0" w:space="0" w:color="auto"/>
        <w:left w:val="none" w:sz="0" w:space="0" w:color="auto"/>
        <w:bottom w:val="none" w:sz="0" w:space="0" w:color="auto"/>
        <w:right w:val="none" w:sz="0" w:space="0" w:color="auto"/>
      </w:divBdr>
    </w:div>
    <w:div w:id="1969047466">
      <w:bodyDiv w:val="1"/>
      <w:marLeft w:val="0"/>
      <w:marRight w:val="0"/>
      <w:marTop w:val="0"/>
      <w:marBottom w:val="0"/>
      <w:divBdr>
        <w:top w:val="none" w:sz="0" w:space="0" w:color="auto"/>
        <w:left w:val="none" w:sz="0" w:space="0" w:color="auto"/>
        <w:bottom w:val="none" w:sz="0" w:space="0" w:color="auto"/>
        <w:right w:val="none" w:sz="0" w:space="0" w:color="auto"/>
      </w:divBdr>
    </w:div>
    <w:div w:id="1972200972">
      <w:bodyDiv w:val="1"/>
      <w:marLeft w:val="0"/>
      <w:marRight w:val="0"/>
      <w:marTop w:val="0"/>
      <w:marBottom w:val="0"/>
      <w:divBdr>
        <w:top w:val="none" w:sz="0" w:space="0" w:color="auto"/>
        <w:left w:val="none" w:sz="0" w:space="0" w:color="auto"/>
        <w:bottom w:val="none" w:sz="0" w:space="0" w:color="auto"/>
        <w:right w:val="none" w:sz="0" w:space="0" w:color="auto"/>
      </w:divBdr>
    </w:div>
    <w:div w:id="1973510851">
      <w:bodyDiv w:val="1"/>
      <w:marLeft w:val="0"/>
      <w:marRight w:val="0"/>
      <w:marTop w:val="0"/>
      <w:marBottom w:val="0"/>
      <w:divBdr>
        <w:top w:val="none" w:sz="0" w:space="0" w:color="auto"/>
        <w:left w:val="none" w:sz="0" w:space="0" w:color="auto"/>
        <w:bottom w:val="none" w:sz="0" w:space="0" w:color="auto"/>
        <w:right w:val="none" w:sz="0" w:space="0" w:color="auto"/>
      </w:divBdr>
    </w:div>
    <w:div w:id="1980304465">
      <w:bodyDiv w:val="1"/>
      <w:marLeft w:val="0"/>
      <w:marRight w:val="0"/>
      <w:marTop w:val="0"/>
      <w:marBottom w:val="0"/>
      <w:divBdr>
        <w:top w:val="none" w:sz="0" w:space="0" w:color="auto"/>
        <w:left w:val="none" w:sz="0" w:space="0" w:color="auto"/>
        <w:bottom w:val="none" w:sz="0" w:space="0" w:color="auto"/>
        <w:right w:val="none" w:sz="0" w:space="0" w:color="auto"/>
      </w:divBdr>
    </w:div>
    <w:div w:id="1989280923">
      <w:bodyDiv w:val="1"/>
      <w:marLeft w:val="0"/>
      <w:marRight w:val="0"/>
      <w:marTop w:val="0"/>
      <w:marBottom w:val="0"/>
      <w:divBdr>
        <w:top w:val="none" w:sz="0" w:space="0" w:color="auto"/>
        <w:left w:val="none" w:sz="0" w:space="0" w:color="auto"/>
        <w:bottom w:val="none" w:sz="0" w:space="0" w:color="auto"/>
        <w:right w:val="none" w:sz="0" w:space="0" w:color="auto"/>
      </w:divBdr>
    </w:div>
    <w:div w:id="1997804562">
      <w:bodyDiv w:val="1"/>
      <w:marLeft w:val="0"/>
      <w:marRight w:val="0"/>
      <w:marTop w:val="0"/>
      <w:marBottom w:val="0"/>
      <w:divBdr>
        <w:top w:val="none" w:sz="0" w:space="0" w:color="auto"/>
        <w:left w:val="none" w:sz="0" w:space="0" w:color="auto"/>
        <w:bottom w:val="none" w:sz="0" w:space="0" w:color="auto"/>
        <w:right w:val="none" w:sz="0" w:space="0" w:color="auto"/>
      </w:divBdr>
    </w:div>
    <w:div w:id="2015641329">
      <w:bodyDiv w:val="1"/>
      <w:marLeft w:val="0"/>
      <w:marRight w:val="0"/>
      <w:marTop w:val="0"/>
      <w:marBottom w:val="0"/>
      <w:divBdr>
        <w:top w:val="none" w:sz="0" w:space="0" w:color="auto"/>
        <w:left w:val="none" w:sz="0" w:space="0" w:color="auto"/>
        <w:bottom w:val="none" w:sz="0" w:space="0" w:color="auto"/>
        <w:right w:val="none" w:sz="0" w:space="0" w:color="auto"/>
      </w:divBdr>
    </w:div>
    <w:div w:id="2028284732">
      <w:bodyDiv w:val="1"/>
      <w:marLeft w:val="0"/>
      <w:marRight w:val="0"/>
      <w:marTop w:val="0"/>
      <w:marBottom w:val="0"/>
      <w:divBdr>
        <w:top w:val="none" w:sz="0" w:space="0" w:color="auto"/>
        <w:left w:val="none" w:sz="0" w:space="0" w:color="auto"/>
        <w:bottom w:val="none" w:sz="0" w:space="0" w:color="auto"/>
        <w:right w:val="none" w:sz="0" w:space="0" w:color="auto"/>
      </w:divBdr>
    </w:div>
    <w:div w:id="2031645480">
      <w:bodyDiv w:val="1"/>
      <w:marLeft w:val="0"/>
      <w:marRight w:val="0"/>
      <w:marTop w:val="0"/>
      <w:marBottom w:val="0"/>
      <w:divBdr>
        <w:top w:val="none" w:sz="0" w:space="0" w:color="auto"/>
        <w:left w:val="none" w:sz="0" w:space="0" w:color="auto"/>
        <w:bottom w:val="none" w:sz="0" w:space="0" w:color="auto"/>
        <w:right w:val="none" w:sz="0" w:space="0" w:color="auto"/>
      </w:divBdr>
    </w:div>
    <w:div w:id="2043356270">
      <w:bodyDiv w:val="1"/>
      <w:marLeft w:val="0"/>
      <w:marRight w:val="0"/>
      <w:marTop w:val="0"/>
      <w:marBottom w:val="0"/>
      <w:divBdr>
        <w:top w:val="none" w:sz="0" w:space="0" w:color="auto"/>
        <w:left w:val="none" w:sz="0" w:space="0" w:color="auto"/>
        <w:bottom w:val="none" w:sz="0" w:space="0" w:color="auto"/>
        <w:right w:val="none" w:sz="0" w:space="0" w:color="auto"/>
      </w:divBdr>
    </w:div>
    <w:div w:id="2060938110">
      <w:bodyDiv w:val="1"/>
      <w:marLeft w:val="0"/>
      <w:marRight w:val="0"/>
      <w:marTop w:val="0"/>
      <w:marBottom w:val="0"/>
      <w:divBdr>
        <w:top w:val="none" w:sz="0" w:space="0" w:color="auto"/>
        <w:left w:val="none" w:sz="0" w:space="0" w:color="auto"/>
        <w:bottom w:val="none" w:sz="0" w:space="0" w:color="auto"/>
        <w:right w:val="none" w:sz="0" w:space="0" w:color="auto"/>
      </w:divBdr>
    </w:div>
    <w:div w:id="2062820344">
      <w:bodyDiv w:val="1"/>
      <w:marLeft w:val="0"/>
      <w:marRight w:val="0"/>
      <w:marTop w:val="0"/>
      <w:marBottom w:val="0"/>
      <w:divBdr>
        <w:top w:val="none" w:sz="0" w:space="0" w:color="auto"/>
        <w:left w:val="none" w:sz="0" w:space="0" w:color="auto"/>
        <w:bottom w:val="none" w:sz="0" w:space="0" w:color="auto"/>
        <w:right w:val="none" w:sz="0" w:space="0" w:color="auto"/>
      </w:divBdr>
    </w:div>
    <w:div w:id="2074768650">
      <w:bodyDiv w:val="1"/>
      <w:marLeft w:val="0"/>
      <w:marRight w:val="0"/>
      <w:marTop w:val="0"/>
      <w:marBottom w:val="0"/>
      <w:divBdr>
        <w:top w:val="none" w:sz="0" w:space="0" w:color="auto"/>
        <w:left w:val="none" w:sz="0" w:space="0" w:color="auto"/>
        <w:bottom w:val="none" w:sz="0" w:space="0" w:color="auto"/>
        <w:right w:val="none" w:sz="0" w:space="0" w:color="auto"/>
      </w:divBdr>
    </w:div>
    <w:div w:id="2083478625">
      <w:bodyDiv w:val="1"/>
      <w:marLeft w:val="0"/>
      <w:marRight w:val="0"/>
      <w:marTop w:val="0"/>
      <w:marBottom w:val="0"/>
      <w:divBdr>
        <w:top w:val="none" w:sz="0" w:space="0" w:color="auto"/>
        <w:left w:val="none" w:sz="0" w:space="0" w:color="auto"/>
        <w:bottom w:val="none" w:sz="0" w:space="0" w:color="auto"/>
        <w:right w:val="none" w:sz="0" w:space="0" w:color="auto"/>
      </w:divBdr>
    </w:div>
    <w:div w:id="2102752049">
      <w:bodyDiv w:val="1"/>
      <w:marLeft w:val="0"/>
      <w:marRight w:val="0"/>
      <w:marTop w:val="0"/>
      <w:marBottom w:val="0"/>
      <w:divBdr>
        <w:top w:val="none" w:sz="0" w:space="0" w:color="auto"/>
        <w:left w:val="none" w:sz="0" w:space="0" w:color="auto"/>
        <w:bottom w:val="none" w:sz="0" w:space="0" w:color="auto"/>
        <w:right w:val="none" w:sz="0" w:space="0" w:color="auto"/>
      </w:divBdr>
    </w:div>
    <w:div w:id="2110001934">
      <w:bodyDiv w:val="1"/>
      <w:marLeft w:val="0"/>
      <w:marRight w:val="0"/>
      <w:marTop w:val="0"/>
      <w:marBottom w:val="0"/>
      <w:divBdr>
        <w:top w:val="none" w:sz="0" w:space="0" w:color="auto"/>
        <w:left w:val="none" w:sz="0" w:space="0" w:color="auto"/>
        <w:bottom w:val="none" w:sz="0" w:space="0" w:color="auto"/>
        <w:right w:val="none" w:sz="0" w:space="0" w:color="auto"/>
      </w:divBdr>
    </w:div>
    <w:div w:id="2110079342">
      <w:bodyDiv w:val="1"/>
      <w:marLeft w:val="0"/>
      <w:marRight w:val="0"/>
      <w:marTop w:val="0"/>
      <w:marBottom w:val="0"/>
      <w:divBdr>
        <w:top w:val="none" w:sz="0" w:space="0" w:color="auto"/>
        <w:left w:val="none" w:sz="0" w:space="0" w:color="auto"/>
        <w:bottom w:val="none" w:sz="0" w:space="0" w:color="auto"/>
        <w:right w:val="none" w:sz="0" w:space="0" w:color="auto"/>
      </w:divBdr>
    </w:div>
    <w:div w:id="2110347874">
      <w:bodyDiv w:val="1"/>
      <w:marLeft w:val="0"/>
      <w:marRight w:val="0"/>
      <w:marTop w:val="0"/>
      <w:marBottom w:val="0"/>
      <w:divBdr>
        <w:top w:val="none" w:sz="0" w:space="0" w:color="auto"/>
        <w:left w:val="none" w:sz="0" w:space="0" w:color="auto"/>
        <w:bottom w:val="none" w:sz="0" w:space="0" w:color="auto"/>
        <w:right w:val="none" w:sz="0" w:space="0" w:color="auto"/>
      </w:divBdr>
    </w:div>
    <w:div w:id="2115905996">
      <w:bodyDiv w:val="1"/>
      <w:marLeft w:val="0"/>
      <w:marRight w:val="0"/>
      <w:marTop w:val="0"/>
      <w:marBottom w:val="0"/>
      <w:divBdr>
        <w:top w:val="none" w:sz="0" w:space="0" w:color="auto"/>
        <w:left w:val="none" w:sz="0" w:space="0" w:color="auto"/>
        <w:bottom w:val="none" w:sz="0" w:space="0" w:color="auto"/>
        <w:right w:val="none" w:sz="0" w:space="0" w:color="auto"/>
      </w:divBdr>
    </w:div>
    <w:div w:id="2121608528">
      <w:bodyDiv w:val="1"/>
      <w:marLeft w:val="0"/>
      <w:marRight w:val="0"/>
      <w:marTop w:val="0"/>
      <w:marBottom w:val="0"/>
      <w:divBdr>
        <w:top w:val="none" w:sz="0" w:space="0" w:color="auto"/>
        <w:left w:val="none" w:sz="0" w:space="0" w:color="auto"/>
        <w:bottom w:val="none" w:sz="0" w:space="0" w:color="auto"/>
        <w:right w:val="none" w:sz="0" w:space="0" w:color="auto"/>
      </w:divBdr>
    </w:div>
    <w:div w:id="2122218502">
      <w:bodyDiv w:val="1"/>
      <w:marLeft w:val="0"/>
      <w:marRight w:val="0"/>
      <w:marTop w:val="0"/>
      <w:marBottom w:val="0"/>
      <w:divBdr>
        <w:top w:val="none" w:sz="0" w:space="0" w:color="auto"/>
        <w:left w:val="none" w:sz="0" w:space="0" w:color="auto"/>
        <w:bottom w:val="none" w:sz="0" w:space="0" w:color="auto"/>
        <w:right w:val="none" w:sz="0" w:space="0" w:color="auto"/>
      </w:divBdr>
    </w:div>
    <w:div w:id="2123842661">
      <w:bodyDiv w:val="1"/>
      <w:marLeft w:val="0"/>
      <w:marRight w:val="0"/>
      <w:marTop w:val="0"/>
      <w:marBottom w:val="0"/>
      <w:divBdr>
        <w:top w:val="none" w:sz="0" w:space="0" w:color="auto"/>
        <w:left w:val="none" w:sz="0" w:space="0" w:color="auto"/>
        <w:bottom w:val="none" w:sz="0" w:space="0" w:color="auto"/>
        <w:right w:val="none" w:sz="0" w:space="0" w:color="auto"/>
      </w:divBdr>
    </w:div>
    <w:div w:id="2131118726">
      <w:bodyDiv w:val="1"/>
      <w:marLeft w:val="0"/>
      <w:marRight w:val="0"/>
      <w:marTop w:val="0"/>
      <w:marBottom w:val="0"/>
      <w:divBdr>
        <w:top w:val="none" w:sz="0" w:space="0" w:color="auto"/>
        <w:left w:val="none" w:sz="0" w:space="0" w:color="auto"/>
        <w:bottom w:val="none" w:sz="0" w:space="0" w:color="auto"/>
        <w:right w:val="none" w:sz="0" w:space="0" w:color="auto"/>
      </w:divBdr>
    </w:div>
    <w:div w:id="2135098992">
      <w:bodyDiv w:val="1"/>
      <w:marLeft w:val="0"/>
      <w:marRight w:val="0"/>
      <w:marTop w:val="0"/>
      <w:marBottom w:val="0"/>
      <w:divBdr>
        <w:top w:val="none" w:sz="0" w:space="0" w:color="auto"/>
        <w:left w:val="none" w:sz="0" w:space="0" w:color="auto"/>
        <w:bottom w:val="none" w:sz="0" w:space="0" w:color="auto"/>
        <w:right w:val="none" w:sz="0" w:space="0" w:color="auto"/>
      </w:divBdr>
    </w:div>
    <w:div w:id="2140762785">
      <w:bodyDiv w:val="1"/>
      <w:marLeft w:val="0"/>
      <w:marRight w:val="0"/>
      <w:marTop w:val="0"/>
      <w:marBottom w:val="0"/>
      <w:divBdr>
        <w:top w:val="none" w:sz="0" w:space="0" w:color="auto"/>
        <w:left w:val="none" w:sz="0" w:space="0" w:color="auto"/>
        <w:bottom w:val="none" w:sz="0" w:space="0" w:color="auto"/>
        <w:right w:val="none" w:sz="0" w:space="0" w:color="auto"/>
      </w:divBdr>
    </w:div>
    <w:div w:id="214245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1.emf"/><Relationship Id="rId21" Type="http://schemas.openxmlformats.org/officeDocument/2006/relationships/image" Target="media/image14.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image" Target="media/image47.em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emf"/><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emf"/><Relationship Id="rId8" Type="http://schemas.openxmlformats.org/officeDocument/2006/relationships/image" Target="media/image1.emf"/><Relationship Id="rId51" Type="http://schemas.openxmlformats.org/officeDocument/2006/relationships/image" Target="media/image43.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emf"/><Relationship Id="rId20" Type="http://schemas.openxmlformats.org/officeDocument/2006/relationships/image" Target="media/image13.emf"/><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emf"/><Relationship Id="rId10" Type="http://schemas.openxmlformats.org/officeDocument/2006/relationships/image" Target="media/image3.emf"/><Relationship Id="rId31" Type="http://schemas.openxmlformats.org/officeDocument/2006/relationships/hyperlink" Target="https://kanshokyo.jp/fumagazine/" TargetMode="External"/><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9722CC76-1035-45A7-A50F-75010985A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4373</Words>
  <Characters>24928</Characters>
  <Application>Microsoft Office Word</Application>
  <DocSecurity>0</DocSecurity>
  <Lines>207</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shouhi09-PC</dc:creator>
  <cp:keywords/>
  <dc:description/>
  <cp:lastModifiedBy>大畑　光政</cp:lastModifiedBy>
  <cp:revision>2</cp:revision>
  <cp:lastPrinted>2026-09-11T11:44:00Z</cp:lastPrinted>
  <dcterms:created xsi:type="dcterms:W3CDTF">2026-09-11T12:01:00Z</dcterms:created>
  <dcterms:modified xsi:type="dcterms:W3CDTF">2026-09-11T12:01:00Z</dcterms:modified>
</cp:coreProperties>
</file>