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2CEB3" w14:textId="52FCA1C4" w:rsidR="007365DC" w:rsidRPr="00166569" w:rsidRDefault="007365DC" w:rsidP="00B25F65">
      <w:pPr>
        <w:pStyle w:val="af0"/>
        <w:rPr>
          <w:lang w:eastAsia="zh-TW"/>
        </w:rPr>
      </w:pPr>
      <w:r>
        <w:rPr>
          <w:rFonts w:hint="eastAsia"/>
          <w:lang w:eastAsia="zh-TW"/>
        </w:rPr>
        <w:t>実施方針</w:t>
      </w:r>
      <w:r w:rsidR="002E3C04">
        <w:rPr>
          <w:rFonts w:hint="eastAsia"/>
          <w:lang w:eastAsia="zh-TW"/>
        </w:rPr>
        <w:t>（案）</w:t>
      </w:r>
      <w:r w:rsidRPr="00166569">
        <w:rPr>
          <w:rFonts w:hint="eastAsia"/>
          <w:lang w:eastAsia="zh-TW"/>
        </w:rPr>
        <w:t xml:space="preserve">　別紙</w:t>
      </w:r>
    </w:p>
    <w:p w14:paraId="30308318" w14:textId="77777777" w:rsidR="007365DC" w:rsidRPr="00166569" w:rsidRDefault="007365DC" w:rsidP="007365DC">
      <w:pPr>
        <w:rPr>
          <w:rFonts w:ascii="ＭＳ ゴシック" w:eastAsia="ＭＳ ゴシック"/>
          <w:lang w:eastAsia="zh-TW"/>
        </w:rPr>
      </w:pPr>
    </w:p>
    <w:p w14:paraId="5021EFEE" w14:textId="77777777" w:rsidR="007365DC" w:rsidRPr="00166569" w:rsidRDefault="007365DC" w:rsidP="007365DC">
      <w:pPr>
        <w:jc w:val="center"/>
        <w:rPr>
          <w:rFonts w:ascii="ＭＳ ゴシック" w:eastAsia="ＭＳ ゴシック"/>
          <w:lang w:eastAsia="zh-TW"/>
        </w:rPr>
      </w:pPr>
      <w:r w:rsidRPr="00166569">
        <w:rPr>
          <w:rFonts w:ascii="ＭＳ ゴシック" w:eastAsia="ＭＳ ゴシック" w:hint="eastAsia"/>
          <w:lang w:eastAsia="zh-TW"/>
        </w:rPr>
        <w:t>目　次</w:t>
      </w:r>
    </w:p>
    <w:p w14:paraId="40FE70DA" w14:textId="77777777" w:rsidR="007365DC" w:rsidRPr="00166569" w:rsidRDefault="007365DC" w:rsidP="007365DC">
      <w:pPr>
        <w:rPr>
          <w:rFonts w:ascii="ＭＳ ゴシック" w:eastAsia="ＭＳ ゴシック"/>
          <w:lang w:eastAsia="zh-TW"/>
        </w:rPr>
      </w:pPr>
    </w:p>
    <w:p w14:paraId="1BAE1718" w14:textId="5CC34628" w:rsidR="00E62A5B" w:rsidRDefault="007365DC">
      <w:pPr>
        <w:pStyle w:val="11"/>
        <w:rPr>
          <w:rFonts w:asciiTheme="minorHAnsi" w:eastAsiaTheme="minorEastAsia" w:hAnsiTheme="minorHAnsi" w:cstheme="minorBidi"/>
          <w:noProof/>
          <w:szCs w:val="24"/>
          <w14:ligatures w14:val="standardContextual"/>
        </w:rPr>
      </w:pPr>
      <w:r w:rsidRPr="00166569">
        <w:rPr>
          <w:rFonts w:ascii="ＭＳ ゴシック" w:eastAsia="ＭＳ ゴシック"/>
        </w:rPr>
        <w:fldChar w:fldCharType="begin"/>
      </w:r>
      <w:r w:rsidRPr="00166569">
        <w:rPr>
          <w:rFonts w:ascii="ＭＳ ゴシック" w:eastAsia="ＭＳ ゴシック"/>
        </w:rPr>
        <w:instrText xml:space="preserve"> </w:instrText>
      </w:r>
      <w:r w:rsidRPr="00166569">
        <w:rPr>
          <w:rFonts w:ascii="ＭＳ ゴシック" w:eastAsia="ＭＳ ゴシック" w:hint="eastAsia"/>
        </w:rPr>
        <w:instrText>TOC \o "1-1" \h \z \u</w:instrText>
      </w:r>
      <w:r w:rsidRPr="00166569">
        <w:rPr>
          <w:rFonts w:ascii="ＭＳ ゴシック" w:eastAsia="ＭＳ ゴシック"/>
        </w:rPr>
        <w:instrText xml:space="preserve"> </w:instrText>
      </w:r>
      <w:r w:rsidRPr="00166569">
        <w:rPr>
          <w:rFonts w:ascii="ＭＳ ゴシック" w:eastAsia="ＭＳ ゴシック"/>
        </w:rPr>
        <w:fldChar w:fldCharType="separate"/>
      </w:r>
      <w:hyperlink w:anchor="_Toc240527182" w:history="1">
        <w:r w:rsidR="00E62A5B" w:rsidRPr="00FA7BC2">
          <w:rPr>
            <w:rStyle w:val="ab"/>
            <w:noProof/>
          </w:rPr>
          <w:t>別紙１</w:t>
        </w:r>
        <w:r w:rsidR="00E62A5B" w:rsidRPr="00FA7BC2">
          <w:rPr>
            <w:rStyle w:val="ab"/>
            <w:noProof/>
          </w:rPr>
          <w:t xml:space="preserve"> </w:t>
        </w:r>
        <w:r w:rsidR="00E62A5B" w:rsidRPr="00FA7BC2">
          <w:rPr>
            <w:rStyle w:val="ab"/>
            <w:noProof/>
          </w:rPr>
          <w:t>業務範囲区分表</w:t>
        </w:r>
        <w:r w:rsidR="00E62A5B">
          <w:rPr>
            <w:noProof/>
            <w:webHidden/>
          </w:rPr>
          <w:tab/>
        </w:r>
        <w:r w:rsidR="00E62A5B">
          <w:rPr>
            <w:noProof/>
            <w:webHidden/>
          </w:rPr>
          <w:fldChar w:fldCharType="begin"/>
        </w:r>
        <w:r w:rsidR="00E62A5B">
          <w:rPr>
            <w:noProof/>
            <w:webHidden/>
          </w:rPr>
          <w:instrText xml:space="preserve"> PAGEREF _Toc240527182 \h </w:instrText>
        </w:r>
        <w:r w:rsidR="00E62A5B">
          <w:rPr>
            <w:noProof/>
            <w:webHidden/>
          </w:rPr>
        </w:r>
        <w:r w:rsidR="00E62A5B">
          <w:rPr>
            <w:noProof/>
            <w:webHidden/>
          </w:rPr>
          <w:fldChar w:fldCharType="separate"/>
        </w:r>
        <w:r w:rsidR="00E62A5B">
          <w:rPr>
            <w:noProof/>
            <w:webHidden/>
          </w:rPr>
          <w:t>1</w:t>
        </w:r>
        <w:r w:rsidR="00E62A5B">
          <w:rPr>
            <w:noProof/>
            <w:webHidden/>
          </w:rPr>
          <w:fldChar w:fldCharType="end"/>
        </w:r>
      </w:hyperlink>
    </w:p>
    <w:p w14:paraId="00B8BA75" w14:textId="79FA5A0A" w:rsidR="00E62A5B" w:rsidRDefault="00E62A5B">
      <w:pPr>
        <w:pStyle w:val="11"/>
        <w:rPr>
          <w:rFonts w:asciiTheme="minorHAnsi" w:eastAsiaTheme="minorEastAsia" w:hAnsiTheme="minorHAnsi" w:cstheme="minorBidi"/>
          <w:noProof/>
          <w:szCs w:val="24"/>
          <w14:ligatures w14:val="standardContextual"/>
        </w:rPr>
      </w:pPr>
      <w:hyperlink w:anchor="_Toc240527183" w:history="1">
        <w:r w:rsidRPr="00FA7BC2">
          <w:rPr>
            <w:rStyle w:val="ab"/>
            <w:noProof/>
          </w:rPr>
          <w:t>別紙２</w:t>
        </w:r>
        <w:r w:rsidRPr="00FA7BC2">
          <w:rPr>
            <w:rStyle w:val="ab"/>
            <w:noProof/>
          </w:rPr>
          <w:t xml:space="preserve"> </w:t>
        </w:r>
        <w:r w:rsidRPr="00FA7BC2">
          <w:rPr>
            <w:rStyle w:val="ab"/>
            <w:noProof/>
          </w:rPr>
          <w:t>リスク分担表</w:t>
        </w:r>
        <w:r>
          <w:rPr>
            <w:noProof/>
            <w:webHidden/>
          </w:rPr>
          <w:tab/>
        </w:r>
        <w:r>
          <w:rPr>
            <w:noProof/>
            <w:webHidden/>
          </w:rPr>
          <w:fldChar w:fldCharType="begin"/>
        </w:r>
        <w:r>
          <w:rPr>
            <w:noProof/>
            <w:webHidden/>
          </w:rPr>
          <w:instrText xml:space="preserve"> PAGEREF _Toc240527183 \h </w:instrText>
        </w:r>
        <w:r>
          <w:rPr>
            <w:noProof/>
            <w:webHidden/>
          </w:rPr>
        </w:r>
        <w:r>
          <w:rPr>
            <w:noProof/>
            <w:webHidden/>
          </w:rPr>
          <w:fldChar w:fldCharType="separate"/>
        </w:r>
        <w:r>
          <w:rPr>
            <w:noProof/>
            <w:webHidden/>
          </w:rPr>
          <w:t>2</w:t>
        </w:r>
        <w:r>
          <w:rPr>
            <w:noProof/>
            <w:webHidden/>
          </w:rPr>
          <w:fldChar w:fldCharType="end"/>
        </w:r>
      </w:hyperlink>
    </w:p>
    <w:p w14:paraId="49D5B999" w14:textId="542B890F" w:rsidR="00E62A5B" w:rsidRDefault="00E62A5B">
      <w:pPr>
        <w:pStyle w:val="11"/>
        <w:rPr>
          <w:rFonts w:asciiTheme="minorHAnsi" w:eastAsiaTheme="minorEastAsia" w:hAnsiTheme="minorHAnsi" w:cstheme="minorBidi"/>
          <w:noProof/>
          <w:szCs w:val="24"/>
          <w14:ligatures w14:val="standardContextual"/>
        </w:rPr>
      </w:pPr>
      <w:hyperlink w:anchor="_Toc240527184" w:history="1">
        <w:r w:rsidRPr="00FA7BC2">
          <w:rPr>
            <w:rStyle w:val="ab"/>
            <w:noProof/>
          </w:rPr>
          <w:t>別紙３</w:t>
        </w:r>
        <w:r w:rsidRPr="00FA7BC2">
          <w:rPr>
            <w:rStyle w:val="ab"/>
            <w:noProof/>
          </w:rPr>
          <w:t xml:space="preserve"> </w:t>
        </w:r>
        <w:r w:rsidRPr="00FA7BC2">
          <w:rPr>
            <w:rStyle w:val="ab"/>
            <w:noProof/>
          </w:rPr>
          <w:t>対象施設の建設予定地</w:t>
        </w:r>
        <w:r>
          <w:rPr>
            <w:noProof/>
            <w:webHidden/>
          </w:rPr>
          <w:tab/>
        </w:r>
        <w:r>
          <w:rPr>
            <w:noProof/>
            <w:webHidden/>
          </w:rPr>
          <w:fldChar w:fldCharType="begin"/>
        </w:r>
        <w:r>
          <w:rPr>
            <w:noProof/>
            <w:webHidden/>
          </w:rPr>
          <w:instrText xml:space="preserve"> PAGEREF _Toc240527184 \h </w:instrText>
        </w:r>
        <w:r>
          <w:rPr>
            <w:noProof/>
            <w:webHidden/>
          </w:rPr>
        </w:r>
        <w:r>
          <w:rPr>
            <w:noProof/>
            <w:webHidden/>
          </w:rPr>
          <w:fldChar w:fldCharType="separate"/>
        </w:r>
        <w:r>
          <w:rPr>
            <w:noProof/>
            <w:webHidden/>
          </w:rPr>
          <w:t>5</w:t>
        </w:r>
        <w:r>
          <w:rPr>
            <w:noProof/>
            <w:webHidden/>
          </w:rPr>
          <w:fldChar w:fldCharType="end"/>
        </w:r>
      </w:hyperlink>
    </w:p>
    <w:p w14:paraId="273E0B09" w14:textId="21F34826" w:rsidR="00E62A5B" w:rsidRDefault="00E62A5B">
      <w:pPr>
        <w:pStyle w:val="11"/>
        <w:rPr>
          <w:rFonts w:asciiTheme="minorHAnsi" w:eastAsiaTheme="minorEastAsia" w:hAnsiTheme="minorHAnsi" w:cstheme="minorBidi"/>
          <w:noProof/>
          <w:szCs w:val="24"/>
          <w14:ligatures w14:val="standardContextual"/>
        </w:rPr>
      </w:pPr>
      <w:hyperlink w:anchor="_Toc240527185" w:history="1">
        <w:r w:rsidRPr="00FA7BC2">
          <w:rPr>
            <w:rStyle w:val="ab"/>
            <w:noProof/>
          </w:rPr>
          <w:t>別紙４</w:t>
        </w:r>
        <w:r w:rsidRPr="00FA7BC2">
          <w:rPr>
            <w:rStyle w:val="ab"/>
            <w:noProof/>
          </w:rPr>
          <w:t xml:space="preserve"> </w:t>
        </w:r>
        <w:r w:rsidRPr="00FA7BC2">
          <w:rPr>
            <w:rStyle w:val="ab"/>
            <w:noProof/>
          </w:rPr>
          <w:t>システムの基本フロー</w:t>
        </w:r>
        <w:r>
          <w:rPr>
            <w:noProof/>
            <w:webHidden/>
          </w:rPr>
          <w:tab/>
        </w:r>
        <w:r>
          <w:rPr>
            <w:noProof/>
            <w:webHidden/>
          </w:rPr>
          <w:fldChar w:fldCharType="begin"/>
        </w:r>
        <w:r>
          <w:rPr>
            <w:noProof/>
            <w:webHidden/>
          </w:rPr>
          <w:instrText xml:space="preserve"> PAGEREF _Toc240527185 \h </w:instrText>
        </w:r>
        <w:r>
          <w:rPr>
            <w:noProof/>
            <w:webHidden/>
          </w:rPr>
        </w:r>
        <w:r>
          <w:rPr>
            <w:noProof/>
            <w:webHidden/>
          </w:rPr>
          <w:fldChar w:fldCharType="separate"/>
        </w:r>
        <w:r>
          <w:rPr>
            <w:noProof/>
            <w:webHidden/>
          </w:rPr>
          <w:t>6</w:t>
        </w:r>
        <w:r>
          <w:rPr>
            <w:noProof/>
            <w:webHidden/>
          </w:rPr>
          <w:fldChar w:fldCharType="end"/>
        </w:r>
      </w:hyperlink>
    </w:p>
    <w:p w14:paraId="123A1F28" w14:textId="286B6F45" w:rsidR="00E62A5B" w:rsidRDefault="00E62A5B">
      <w:pPr>
        <w:pStyle w:val="11"/>
        <w:rPr>
          <w:rFonts w:asciiTheme="minorHAnsi" w:eastAsiaTheme="minorEastAsia" w:hAnsiTheme="minorHAnsi" w:cstheme="minorBidi"/>
          <w:noProof/>
          <w:szCs w:val="24"/>
          <w14:ligatures w14:val="standardContextual"/>
        </w:rPr>
      </w:pPr>
      <w:hyperlink w:anchor="_Toc240527186" w:history="1">
        <w:r w:rsidRPr="00FA7BC2">
          <w:rPr>
            <w:rStyle w:val="ab"/>
            <w:noProof/>
          </w:rPr>
          <w:t>別紙５</w:t>
        </w:r>
        <w:r w:rsidRPr="00FA7BC2">
          <w:rPr>
            <w:rStyle w:val="ab"/>
            <w:noProof/>
          </w:rPr>
          <w:t xml:space="preserve"> </w:t>
        </w:r>
        <w:r w:rsidRPr="00FA7BC2">
          <w:rPr>
            <w:rStyle w:val="ab"/>
            <w:noProof/>
          </w:rPr>
          <w:t>要求性能未達の場合の措置</w:t>
        </w:r>
        <w:r>
          <w:rPr>
            <w:noProof/>
            <w:webHidden/>
          </w:rPr>
          <w:tab/>
        </w:r>
        <w:r>
          <w:rPr>
            <w:noProof/>
            <w:webHidden/>
          </w:rPr>
          <w:fldChar w:fldCharType="begin"/>
        </w:r>
        <w:r>
          <w:rPr>
            <w:noProof/>
            <w:webHidden/>
          </w:rPr>
          <w:instrText xml:space="preserve"> PAGEREF _Toc240527186 \h </w:instrText>
        </w:r>
        <w:r>
          <w:rPr>
            <w:noProof/>
            <w:webHidden/>
          </w:rPr>
        </w:r>
        <w:r>
          <w:rPr>
            <w:noProof/>
            <w:webHidden/>
          </w:rPr>
          <w:fldChar w:fldCharType="separate"/>
        </w:r>
        <w:r>
          <w:rPr>
            <w:noProof/>
            <w:webHidden/>
          </w:rPr>
          <w:t>7</w:t>
        </w:r>
        <w:r>
          <w:rPr>
            <w:noProof/>
            <w:webHidden/>
          </w:rPr>
          <w:fldChar w:fldCharType="end"/>
        </w:r>
      </w:hyperlink>
    </w:p>
    <w:p w14:paraId="5BD5B3D7" w14:textId="5A1203A1" w:rsidR="007365DC" w:rsidRPr="00166569" w:rsidRDefault="007365DC" w:rsidP="007365DC">
      <w:r w:rsidRPr="00166569">
        <w:rPr>
          <w:rFonts w:ascii="ＭＳ ゴシック" w:eastAsia="ＭＳ ゴシック"/>
        </w:rPr>
        <w:fldChar w:fldCharType="end"/>
      </w:r>
    </w:p>
    <w:p w14:paraId="30611F3E" w14:textId="77777777" w:rsidR="007365DC" w:rsidRPr="00166569" w:rsidRDefault="007365DC" w:rsidP="007365DC"/>
    <w:p w14:paraId="18F84E30" w14:textId="77777777" w:rsidR="007365DC" w:rsidRPr="00166569" w:rsidRDefault="007365DC" w:rsidP="007365DC"/>
    <w:p w14:paraId="08DC57EA" w14:textId="77777777" w:rsidR="007365DC" w:rsidRPr="00166569" w:rsidRDefault="007365DC" w:rsidP="007365DC"/>
    <w:p w14:paraId="349EB3D0" w14:textId="77777777" w:rsidR="007365DC" w:rsidRPr="007365DC" w:rsidRDefault="007365DC" w:rsidP="007365DC">
      <w:pPr>
        <w:sectPr w:rsidR="007365DC" w:rsidRPr="007365DC" w:rsidSect="00F32556">
          <w:footerReference w:type="default" r:id="rId8"/>
          <w:pgSz w:w="11906" w:h="16838"/>
          <w:pgMar w:top="1134" w:right="1418" w:bottom="1134" w:left="1418" w:header="851" w:footer="397" w:gutter="0"/>
          <w:pgNumType w:fmt="numberInDash" w:start="0"/>
          <w:cols w:space="425"/>
          <w:docGrid w:type="lines" w:linePitch="360"/>
        </w:sectPr>
      </w:pPr>
    </w:p>
    <w:p w14:paraId="7B083EFE" w14:textId="6050735C" w:rsidR="00BB74CE" w:rsidRPr="00BB74CE" w:rsidRDefault="000D1D8E" w:rsidP="00BB74CE">
      <w:pPr>
        <w:pStyle w:val="1"/>
      </w:pPr>
      <w:bookmarkStart w:id="0" w:name="_Toc240527182"/>
      <w:r>
        <w:rPr>
          <w:rFonts w:hint="eastAsia"/>
          <w:noProof/>
        </w:rPr>
        <w:lastRenderedPageBreak/>
        <mc:AlternateContent>
          <mc:Choice Requires="wps">
            <w:drawing>
              <wp:anchor distT="0" distB="0" distL="114300" distR="114300" simplePos="0" relativeHeight="251659267" behindDoc="0" locked="0" layoutInCell="1" allowOverlap="1" wp14:anchorId="09668098" wp14:editId="6C22BAF7">
                <wp:simplePos x="0" y="0"/>
                <wp:positionH relativeFrom="column">
                  <wp:posOffset>3874770</wp:posOffset>
                </wp:positionH>
                <wp:positionV relativeFrom="paragraph">
                  <wp:posOffset>82550</wp:posOffset>
                </wp:positionV>
                <wp:extent cx="1701800" cy="304800"/>
                <wp:effectExtent l="0" t="0" r="0" b="0"/>
                <wp:wrapNone/>
                <wp:docPr id="792855215" name="テキスト ボックス 6"/>
                <wp:cNvGraphicFramePr/>
                <a:graphic xmlns:a="http://schemas.openxmlformats.org/drawingml/2006/main">
                  <a:graphicData uri="http://schemas.microsoft.com/office/word/2010/wordprocessingShape">
                    <wps:wsp>
                      <wps:cNvSpPr txBox="1"/>
                      <wps:spPr>
                        <a:xfrm>
                          <a:off x="0" y="0"/>
                          <a:ext cx="1701800" cy="304800"/>
                        </a:xfrm>
                        <a:prstGeom prst="rect">
                          <a:avLst/>
                        </a:prstGeom>
                        <a:noFill/>
                        <a:ln w="6350">
                          <a:noFill/>
                        </a:ln>
                      </wps:spPr>
                      <wps:txbx>
                        <w:txbxContent>
                          <w:p w14:paraId="18400356" w14:textId="423BDFA0" w:rsidR="000D1D8E" w:rsidRPr="00223464" w:rsidRDefault="000D1D8E" w:rsidP="000D1D8E">
                            <w:pPr>
                              <w:jc w:val="right"/>
                              <w:rPr>
                                <w:rFonts w:hint="eastAsia"/>
                                <w:sz w:val="13"/>
                                <w:szCs w:val="13"/>
                              </w:rPr>
                            </w:pPr>
                            <w:r w:rsidRPr="00223464">
                              <w:rPr>
                                <w:rFonts w:hint="eastAsia"/>
                                <w:sz w:val="13"/>
                                <w:szCs w:val="13"/>
                              </w:rPr>
                              <w:t>●：</w:t>
                            </w:r>
                            <w:r w:rsidRPr="00223464">
                              <w:rPr>
                                <w:rFonts w:hint="eastAsia"/>
                                <w:sz w:val="13"/>
                                <w:szCs w:val="13"/>
                              </w:rPr>
                              <w:t>対象</w:t>
                            </w:r>
                            <w:r w:rsidRPr="00223464">
                              <w:rPr>
                                <w:rFonts w:hint="eastAsia"/>
                                <w:sz w:val="13"/>
                                <w:szCs w:val="13"/>
                              </w:rPr>
                              <w:t xml:space="preserve">　○：</w:t>
                            </w:r>
                            <w:r w:rsidR="00223464" w:rsidRPr="00223464">
                              <w:rPr>
                                <w:rFonts w:hint="eastAsia"/>
                                <w:sz w:val="13"/>
                                <w:szCs w:val="13"/>
                              </w:rPr>
                              <w:t>対象外（別途発注）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668098" id="_x0000_t202" coordsize="21600,21600" o:spt="202" path="m,l,21600r21600,l21600,xe">
                <v:stroke joinstyle="miter"/>
                <v:path gradientshapeok="t" o:connecttype="rect"/>
              </v:shapetype>
              <v:shape id="テキスト ボックス 6" o:spid="_x0000_s1026" type="#_x0000_t202" style="position:absolute;left:0;text-align:left;margin-left:305.1pt;margin-top:6.5pt;width:134pt;height:24pt;z-index:251659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" filled="f" stroked="f" strokeweight=".5pt">
                <v:textbox>
                  <w:txbxContent>
                    <w:p w14:paraId="18400356" w14:textId="423BDFA0" w:rsidR="000D1D8E" w:rsidRPr="00223464" w:rsidRDefault="000D1D8E" w:rsidP="000D1D8E">
                      <w:pPr>
                        <w:jc w:val="right"/>
                        <w:rPr>
                          <w:rFonts w:hint="eastAsia"/>
                          <w:sz w:val="13"/>
                          <w:szCs w:val="13"/>
                        </w:rPr>
                      </w:pPr>
                      <w:r w:rsidRPr="00223464">
                        <w:rPr>
                          <w:rFonts w:hint="eastAsia"/>
                          <w:sz w:val="13"/>
                          <w:szCs w:val="13"/>
                        </w:rPr>
                        <w:t>●：</w:t>
                      </w:r>
                      <w:r w:rsidRPr="00223464">
                        <w:rPr>
                          <w:rFonts w:hint="eastAsia"/>
                          <w:sz w:val="13"/>
                          <w:szCs w:val="13"/>
                        </w:rPr>
                        <w:t>対象</w:t>
                      </w:r>
                      <w:r w:rsidRPr="00223464">
                        <w:rPr>
                          <w:rFonts w:hint="eastAsia"/>
                          <w:sz w:val="13"/>
                          <w:szCs w:val="13"/>
                        </w:rPr>
                        <w:t xml:space="preserve">　○：</w:t>
                      </w:r>
                      <w:r w:rsidR="00223464" w:rsidRPr="00223464">
                        <w:rPr>
                          <w:rFonts w:hint="eastAsia"/>
                          <w:sz w:val="13"/>
                          <w:szCs w:val="13"/>
                        </w:rPr>
                        <w:t>対象外（別途発注）</w:t>
                      </w:r>
                    </w:p>
                  </w:txbxContent>
                </v:textbox>
              </v:shape>
            </w:pict>
          </mc:Fallback>
        </mc:AlternateContent>
      </w:r>
      <w:r w:rsidR="00CD4EA2" w:rsidRPr="00B25F65">
        <w:rPr>
          <w:rFonts w:hint="eastAsia"/>
        </w:rPr>
        <w:t>業務範囲区分表</w:t>
      </w:r>
      <w:bookmarkEnd w:id="0"/>
    </w:p>
    <w:p w14:paraId="57651384" w14:textId="26DF129F" w:rsidR="00B75EE6" w:rsidRPr="00B25F65" w:rsidRDefault="00BB74CE" w:rsidP="00B75EE6">
      <w:r w:rsidRPr="00BB74CE">
        <w:rPr>
          <w:noProof/>
        </w:rPr>
        <w:drawing>
          <wp:inline distT="0" distB="0" distL="0" distR="0" wp14:anchorId="549D73EE" wp14:editId="549AF135">
            <wp:extent cx="5562600" cy="7785187"/>
            <wp:effectExtent l="0" t="0" r="0" b="0"/>
            <wp:docPr id="6031201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3296" cy="7800157"/>
                    </a:xfrm>
                    <a:prstGeom prst="rect">
                      <a:avLst/>
                    </a:prstGeom>
                    <a:noFill/>
                    <a:ln>
                      <a:noFill/>
                    </a:ln>
                  </pic:spPr>
                </pic:pic>
              </a:graphicData>
            </a:graphic>
          </wp:inline>
        </w:drawing>
      </w:r>
    </w:p>
    <w:p w14:paraId="023523F6" w14:textId="77777777" w:rsidR="00756D2B" w:rsidRDefault="00756D2B">
      <w:pPr>
        <w:widowControl/>
        <w:jc w:val="left"/>
        <w:rPr>
          <w:rFonts w:ascii="ＭＳ ゴシック" w:eastAsia="ＭＳ ゴシック" w:hAnsi="ＭＳ ゴシック"/>
          <w:sz w:val="20"/>
          <w:szCs w:val="20"/>
        </w:rPr>
        <w:sectPr w:rsidR="00756D2B" w:rsidSect="00F32556">
          <w:headerReference w:type="default" r:id="rId10"/>
          <w:footerReference w:type="default" r:id="rId11"/>
          <w:pgSz w:w="11906" w:h="16838"/>
          <w:pgMar w:top="1134" w:right="1418" w:bottom="1134" w:left="1418" w:header="851" w:footer="397" w:gutter="0"/>
          <w:pgNumType w:start="1"/>
          <w:cols w:space="425"/>
          <w:docGrid w:type="lines" w:linePitch="360"/>
        </w:sectPr>
      </w:pPr>
    </w:p>
    <w:p w14:paraId="40A333EA" w14:textId="5CD833EB" w:rsidR="00C97425" w:rsidRPr="00B25F65" w:rsidRDefault="00C97425" w:rsidP="00653E14">
      <w:pPr>
        <w:pStyle w:val="1"/>
      </w:pPr>
      <w:bookmarkStart w:id="1" w:name="_Toc240527183"/>
      <w:r w:rsidRPr="00B25F65">
        <w:rPr>
          <w:rFonts w:hint="eastAsia"/>
        </w:rPr>
        <w:lastRenderedPageBreak/>
        <w:t>リスク分担表</w:t>
      </w:r>
      <w:bookmarkEnd w:id="1"/>
    </w:p>
    <w:p w14:paraId="67F99051" w14:textId="0C9100C0" w:rsidR="00E83397" w:rsidRPr="0055540A" w:rsidRDefault="00E83397" w:rsidP="00E83397">
      <w:pPr>
        <w:autoSpaceDE w:val="0"/>
        <w:autoSpaceDN w:val="0"/>
        <w:adjustRightInd w:val="0"/>
        <w:snapToGrid w:val="0"/>
        <w:jc w:val="center"/>
        <w:rPr>
          <w:rFonts w:ascii="HGPｺﾞｼｯｸM" w:eastAsia="HGPｺﾞｼｯｸM" w:hAnsi="ＭＳ ゴシック"/>
          <w:b/>
          <w:sz w:val="20"/>
          <w:szCs w:val="20"/>
        </w:rPr>
      </w:pPr>
      <w:r w:rsidRPr="0055540A">
        <w:rPr>
          <w:rFonts w:ascii="HGPｺﾞｼｯｸM" w:eastAsia="HGPｺﾞｼｯｸM" w:hAnsi="ＭＳ ゴシック" w:hint="eastAsia"/>
          <w:b/>
          <w:sz w:val="20"/>
          <w:szCs w:val="20"/>
        </w:rPr>
        <w:t>リスク分担表（案）</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4A0" w:firstRow="1" w:lastRow="0" w:firstColumn="1" w:lastColumn="0" w:noHBand="0" w:noVBand="1"/>
      </w:tblPr>
      <w:tblGrid>
        <w:gridCol w:w="424"/>
        <w:gridCol w:w="425"/>
        <w:gridCol w:w="1556"/>
        <w:gridCol w:w="4820"/>
        <w:gridCol w:w="921"/>
        <w:gridCol w:w="921"/>
      </w:tblGrid>
      <w:tr w:rsidR="00E83397" w:rsidRPr="002268A4" w14:paraId="77513358" w14:textId="77777777" w:rsidTr="5CE0BB81">
        <w:trPr>
          <w:cantSplit/>
          <w:trHeight w:val="59"/>
          <w:tblHeader/>
        </w:trPr>
        <w:tc>
          <w:tcPr>
            <w:tcW w:w="2405"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224F49" w14:textId="77777777" w:rsidR="00E83397" w:rsidRPr="002268A4" w:rsidRDefault="00E83397">
            <w:pPr>
              <w:jc w:val="center"/>
              <w:rPr>
                <w:rFonts w:ascii="ＭＳ ゴシック" w:eastAsia="ＭＳ ゴシック" w:hAnsi="ＭＳ ゴシック"/>
              </w:rPr>
            </w:pPr>
            <w:bookmarkStart w:id="2" w:name="_Hlk216442985"/>
            <w:r w:rsidRPr="002268A4">
              <w:rPr>
                <w:rFonts w:ascii="ＭＳ ゴシック" w:eastAsia="ＭＳ ゴシック" w:hAnsi="ＭＳ ゴシック" w:hint="eastAsia"/>
              </w:rPr>
              <w:br w:type="page"/>
              <w:t>リスクの種類</w:t>
            </w:r>
          </w:p>
        </w:tc>
        <w:tc>
          <w:tcPr>
            <w:tcW w:w="482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4897E1"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リスクの内容</w:t>
            </w:r>
          </w:p>
        </w:tc>
        <w:tc>
          <w:tcPr>
            <w:tcW w:w="184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AF79664"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負担者</w:t>
            </w:r>
          </w:p>
        </w:tc>
      </w:tr>
      <w:tr w:rsidR="00E83397" w:rsidRPr="002268A4" w14:paraId="50730A0C" w14:textId="77777777" w:rsidTr="5CE0BB81">
        <w:trPr>
          <w:cantSplit/>
          <w:trHeight w:val="59"/>
          <w:tblHeader/>
        </w:trPr>
        <w:tc>
          <w:tcPr>
            <w:tcW w:w="2405" w:type="dxa"/>
            <w:gridSpan w:val="3"/>
            <w:vMerge/>
            <w:vAlign w:val="center"/>
            <w:hideMark/>
          </w:tcPr>
          <w:p w14:paraId="012BBFF1" w14:textId="77777777" w:rsidR="00E83397" w:rsidRPr="002268A4" w:rsidRDefault="00E83397">
            <w:pPr>
              <w:jc w:val="center"/>
              <w:rPr>
                <w:rFonts w:ascii="ＭＳ ゴシック" w:eastAsia="ＭＳ ゴシック" w:hAnsi="ＭＳ ゴシック"/>
              </w:rPr>
            </w:pPr>
          </w:p>
        </w:tc>
        <w:tc>
          <w:tcPr>
            <w:tcW w:w="4820" w:type="dxa"/>
            <w:vMerge/>
            <w:vAlign w:val="center"/>
            <w:hideMark/>
          </w:tcPr>
          <w:p w14:paraId="066F3587"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73653FA0" w14:textId="31D67CE6" w:rsidR="00E83397" w:rsidRPr="002268A4" w:rsidRDefault="001F4F52">
            <w:pPr>
              <w:jc w:val="center"/>
              <w:rPr>
                <w:rFonts w:ascii="ＭＳ ゴシック" w:eastAsia="ＭＳ ゴシック" w:hAnsi="ＭＳ ゴシック"/>
              </w:rPr>
            </w:pPr>
            <w:r>
              <w:rPr>
                <w:rFonts w:ascii="ＭＳ ゴシック" w:eastAsia="ＭＳ ゴシック" w:hAnsi="ＭＳ ゴシック" w:hint="eastAsia"/>
              </w:rPr>
              <w:t>発注者</w:t>
            </w:r>
          </w:p>
        </w:tc>
        <w:tc>
          <w:tcPr>
            <w:tcW w:w="921"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hideMark/>
          </w:tcPr>
          <w:p w14:paraId="0E46E2AF" w14:textId="0C825169" w:rsidR="00E83397" w:rsidRPr="002268A4" w:rsidRDefault="001F4F52">
            <w:pPr>
              <w:jc w:val="center"/>
              <w:rPr>
                <w:rFonts w:ascii="ＭＳ ゴシック" w:eastAsia="ＭＳ ゴシック" w:hAnsi="ＭＳ ゴシック"/>
              </w:rPr>
            </w:pPr>
            <w:r>
              <w:rPr>
                <w:rFonts w:ascii="ＭＳ ゴシック" w:eastAsia="ＭＳ ゴシック" w:hAnsi="ＭＳ ゴシック" w:hint="eastAsia"/>
              </w:rPr>
              <w:t>受注者</w:t>
            </w:r>
          </w:p>
        </w:tc>
      </w:tr>
      <w:tr w:rsidR="00E83397" w:rsidRPr="002268A4" w14:paraId="3DC84EB2" w14:textId="77777777" w:rsidTr="5CE0BB81">
        <w:trPr>
          <w:cantSplit/>
          <w:trHeight w:val="170"/>
        </w:trPr>
        <w:tc>
          <w:tcPr>
            <w:tcW w:w="424" w:type="dxa"/>
            <w:vMerge w:val="restart"/>
            <w:tcBorders>
              <w:top w:val="doub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hideMark/>
          </w:tcPr>
          <w:p w14:paraId="68554A38"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共通</w:t>
            </w:r>
          </w:p>
        </w:tc>
        <w:tc>
          <w:tcPr>
            <w:tcW w:w="1981" w:type="dxa"/>
            <w:gridSpan w:val="2"/>
            <w:vMerge w:val="restart"/>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0D3AB6" w14:textId="0322E5CD" w:rsidR="00E83397" w:rsidRPr="002268A4" w:rsidRDefault="00E83397">
            <w:pPr>
              <w:rPr>
                <w:rFonts w:ascii="ＭＳ ゴシック" w:eastAsia="ＭＳ ゴシック" w:hAnsi="ＭＳ ゴシック"/>
              </w:rPr>
            </w:pPr>
            <w:r w:rsidRPr="002268A4">
              <w:rPr>
                <w:rFonts w:ascii="ＭＳ ゴシック" w:eastAsia="ＭＳ ゴシック" w:hAnsi="ＭＳ ゴシック" w:hint="eastAsia"/>
              </w:rPr>
              <w:t>既存施設</w:t>
            </w:r>
            <w:r w:rsidR="00AB63F5">
              <w:rPr>
                <w:rFonts w:ascii="ＭＳ ゴシック" w:eastAsia="ＭＳ ゴシック" w:hAnsi="ＭＳ ゴシック" w:hint="eastAsia"/>
              </w:rPr>
              <w:t>及び用地</w:t>
            </w:r>
            <w:r w:rsidRPr="002268A4">
              <w:rPr>
                <w:rFonts w:ascii="ＭＳ ゴシック" w:eastAsia="ＭＳ ゴシック" w:hAnsi="ＭＳ ゴシック" w:hint="eastAsia"/>
              </w:rPr>
              <w:t>の現状把握リスク</w:t>
            </w:r>
          </w:p>
        </w:tc>
        <w:tc>
          <w:tcPr>
            <w:tcW w:w="4820" w:type="dxa"/>
            <w:tcBorders>
              <w:top w:val="double" w:sz="4" w:space="0" w:color="auto"/>
              <w:left w:val="single" w:sz="4" w:space="0" w:color="auto"/>
              <w:bottom w:val="single" w:sz="4" w:space="0" w:color="auto"/>
              <w:right w:val="single" w:sz="4" w:space="0" w:color="auto"/>
            </w:tcBorders>
            <w:vAlign w:val="center"/>
            <w:hideMark/>
          </w:tcPr>
          <w:p w14:paraId="35920EF7" w14:textId="7E79D20D" w:rsidR="00E83397" w:rsidRPr="002268A4" w:rsidRDefault="001F4F52">
            <w:pPr>
              <w:jc w:val="left"/>
              <w:rPr>
                <w:rFonts w:ascii="ＭＳ ゴシック" w:eastAsia="ＭＳ ゴシック" w:hAnsi="ＭＳ ゴシック"/>
              </w:rPr>
            </w:pPr>
            <w:r>
              <w:rPr>
                <w:rFonts w:ascii="ＭＳ ゴシック" w:eastAsia="ＭＳ ゴシック" w:hAnsi="ＭＳ ゴシック" w:hint="eastAsia"/>
              </w:rPr>
              <w:t>発注者</w:t>
            </w:r>
            <w:r w:rsidR="00E83397" w:rsidRPr="002268A4">
              <w:rPr>
                <w:rFonts w:ascii="ＭＳ ゴシック" w:eastAsia="ＭＳ ゴシック" w:hAnsi="ＭＳ ゴシック" w:hint="eastAsia"/>
              </w:rPr>
              <w:t>が提供する情報から合理的に予測できる現状把握を超えるもの</w:t>
            </w:r>
          </w:p>
        </w:tc>
        <w:tc>
          <w:tcPr>
            <w:tcW w:w="921" w:type="dxa"/>
            <w:tcBorders>
              <w:top w:val="double" w:sz="4" w:space="0" w:color="auto"/>
              <w:left w:val="single" w:sz="4" w:space="0" w:color="auto"/>
              <w:bottom w:val="single" w:sz="4" w:space="0" w:color="auto"/>
              <w:right w:val="single" w:sz="4" w:space="0" w:color="auto"/>
            </w:tcBorders>
            <w:vAlign w:val="center"/>
            <w:hideMark/>
          </w:tcPr>
          <w:p w14:paraId="3F54F212"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c>
          <w:tcPr>
            <w:tcW w:w="921" w:type="dxa"/>
            <w:tcBorders>
              <w:top w:val="double" w:sz="4" w:space="0" w:color="auto"/>
              <w:left w:val="single" w:sz="4" w:space="0" w:color="auto"/>
              <w:bottom w:val="single" w:sz="4" w:space="0" w:color="auto"/>
              <w:right w:val="single" w:sz="4" w:space="0" w:color="auto"/>
            </w:tcBorders>
            <w:vAlign w:val="center"/>
          </w:tcPr>
          <w:p w14:paraId="38D77C4C" w14:textId="77777777" w:rsidR="00E83397" w:rsidRPr="002268A4" w:rsidRDefault="00E83397">
            <w:pPr>
              <w:jc w:val="center"/>
              <w:rPr>
                <w:rFonts w:ascii="ＭＳ ゴシック" w:eastAsia="ＭＳ ゴシック" w:hAnsi="ＭＳ ゴシック"/>
              </w:rPr>
            </w:pPr>
          </w:p>
        </w:tc>
      </w:tr>
      <w:tr w:rsidR="00E83397" w:rsidRPr="002268A4" w14:paraId="647B2F49" w14:textId="77777777" w:rsidTr="5CE0BB81">
        <w:trPr>
          <w:cantSplit/>
          <w:trHeight w:val="170"/>
        </w:trPr>
        <w:tc>
          <w:tcPr>
            <w:tcW w:w="424" w:type="dxa"/>
            <w:vMerge/>
            <w:vAlign w:val="center"/>
            <w:hideMark/>
          </w:tcPr>
          <w:p w14:paraId="487FC965" w14:textId="77777777" w:rsidR="00E83397" w:rsidRPr="002268A4" w:rsidRDefault="00E83397">
            <w:pPr>
              <w:jc w:val="center"/>
              <w:rPr>
                <w:rFonts w:ascii="ＭＳ ゴシック" w:eastAsia="ＭＳ ゴシック" w:hAnsi="ＭＳ ゴシック"/>
              </w:rPr>
            </w:pPr>
          </w:p>
        </w:tc>
        <w:tc>
          <w:tcPr>
            <w:tcW w:w="1981" w:type="dxa"/>
            <w:gridSpan w:val="2"/>
            <w:vMerge/>
            <w:vAlign w:val="center"/>
            <w:hideMark/>
          </w:tcPr>
          <w:p w14:paraId="695E1383" w14:textId="77777777" w:rsidR="00E83397" w:rsidRPr="002268A4" w:rsidRDefault="00E83397">
            <w:pPr>
              <w:rPr>
                <w:rFonts w:ascii="ＭＳ ゴシック" w:eastAsia="ＭＳ ゴシック" w:hAnsi="ＭＳ ゴシック"/>
              </w:rPr>
            </w:pPr>
          </w:p>
        </w:tc>
        <w:tc>
          <w:tcPr>
            <w:tcW w:w="4820" w:type="dxa"/>
            <w:tcBorders>
              <w:top w:val="single" w:sz="4" w:space="0" w:color="auto"/>
              <w:left w:val="single" w:sz="4" w:space="0" w:color="auto"/>
              <w:bottom w:val="single" w:sz="4" w:space="0" w:color="auto"/>
              <w:right w:val="single" w:sz="4" w:space="0" w:color="auto"/>
            </w:tcBorders>
            <w:vAlign w:val="center"/>
            <w:hideMark/>
          </w:tcPr>
          <w:p w14:paraId="591F710A" w14:textId="77777777" w:rsidR="00E83397" w:rsidRPr="002268A4" w:rsidRDefault="00E83397">
            <w:pPr>
              <w:jc w:val="left"/>
              <w:rPr>
                <w:rFonts w:ascii="ＭＳ ゴシック" w:eastAsia="ＭＳ ゴシック" w:hAnsi="ＭＳ ゴシック"/>
              </w:rPr>
            </w:pPr>
            <w:r w:rsidRPr="002268A4">
              <w:rPr>
                <w:rFonts w:ascii="ＭＳ ゴシック" w:eastAsia="ＭＳ ゴシック" w:hAnsi="ＭＳ ゴシック" w:hint="eastAsia"/>
              </w:rPr>
              <w:t>上記以外のもの</w:t>
            </w:r>
          </w:p>
        </w:tc>
        <w:tc>
          <w:tcPr>
            <w:tcW w:w="921" w:type="dxa"/>
            <w:tcBorders>
              <w:top w:val="single" w:sz="4" w:space="0" w:color="auto"/>
              <w:left w:val="single" w:sz="4" w:space="0" w:color="auto"/>
              <w:bottom w:val="single" w:sz="4" w:space="0" w:color="auto"/>
              <w:right w:val="single" w:sz="4" w:space="0" w:color="auto"/>
            </w:tcBorders>
            <w:vAlign w:val="center"/>
          </w:tcPr>
          <w:p w14:paraId="26406E6B"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hideMark/>
          </w:tcPr>
          <w:p w14:paraId="10D8B3EC"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r>
      <w:tr w:rsidR="00E83397" w:rsidRPr="002268A4" w14:paraId="308C54F7" w14:textId="77777777" w:rsidTr="5CE0BB81">
        <w:trPr>
          <w:cantSplit/>
          <w:trHeight w:val="170"/>
        </w:trPr>
        <w:tc>
          <w:tcPr>
            <w:tcW w:w="424" w:type="dxa"/>
            <w:vMerge/>
            <w:vAlign w:val="center"/>
            <w:hideMark/>
          </w:tcPr>
          <w:p w14:paraId="64D1F974" w14:textId="77777777" w:rsidR="00E83397" w:rsidRPr="002268A4" w:rsidRDefault="00E83397">
            <w:pPr>
              <w:jc w:val="center"/>
              <w:rPr>
                <w:rFonts w:ascii="ＭＳ ゴシック" w:eastAsia="ＭＳ ゴシック" w:hAnsi="ＭＳ ゴシック"/>
              </w:rPr>
            </w:pPr>
          </w:p>
        </w:tc>
        <w:tc>
          <w:tcPr>
            <w:tcW w:w="19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5BD398" w14:textId="77777777" w:rsidR="00E83397" w:rsidRPr="002268A4" w:rsidRDefault="00E83397">
            <w:pPr>
              <w:rPr>
                <w:rFonts w:ascii="ＭＳ ゴシック" w:eastAsia="ＭＳ ゴシック" w:hAnsi="ＭＳ ゴシック"/>
              </w:rPr>
            </w:pPr>
            <w:r w:rsidRPr="002268A4">
              <w:rPr>
                <w:rFonts w:ascii="ＭＳ ゴシック" w:eastAsia="ＭＳ ゴシック" w:hAnsi="ＭＳ ゴシック" w:hint="eastAsia"/>
              </w:rPr>
              <w:t>入札図書リスク</w:t>
            </w:r>
          </w:p>
        </w:tc>
        <w:tc>
          <w:tcPr>
            <w:tcW w:w="4820" w:type="dxa"/>
            <w:tcBorders>
              <w:top w:val="single" w:sz="4" w:space="0" w:color="auto"/>
              <w:left w:val="single" w:sz="4" w:space="0" w:color="auto"/>
              <w:bottom w:val="single" w:sz="4" w:space="0" w:color="auto"/>
              <w:right w:val="single" w:sz="4" w:space="0" w:color="auto"/>
            </w:tcBorders>
            <w:vAlign w:val="center"/>
            <w:hideMark/>
          </w:tcPr>
          <w:p w14:paraId="6BD1631B" w14:textId="77777777" w:rsidR="00E83397" w:rsidRPr="002268A4" w:rsidRDefault="00E83397">
            <w:pPr>
              <w:jc w:val="left"/>
              <w:rPr>
                <w:rFonts w:ascii="ＭＳ ゴシック" w:eastAsia="ＭＳ ゴシック" w:hAnsi="ＭＳ ゴシック"/>
              </w:rPr>
            </w:pPr>
            <w:r w:rsidRPr="002268A4">
              <w:rPr>
                <w:rFonts w:ascii="ＭＳ ゴシック" w:eastAsia="ＭＳ ゴシック" w:hAnsi="ＭＳ ゴシック" w:hint="eastAsia"/>
              </w:rPr>
              <w:t>入札説明書、要求水準等の誤記、提示漏れ等によるもの</w:t>
            </w:r>
          </w:p>
        </w:tc>
        <w:tc>
          <w:tcPr>
            <w:tcW w:w="921" w:type="dxa"/>
            <w:tcBorders>
              <w:top w:val="single" w:sz="4" w:space="0" w:color="auto"/>
              <w:left w:val="single" w:sz="4" w:space="0" w:color="auto"/>
              <w:bottom w:val="single" w:sz="4" w:space="0" w:color="auto"/>
              <w:right w:val="single" w:sz="4" w:space="0" w:color="auto"/>
            </w:tcBorders>
            <w:vAlign w:val="center"/>
            <w:hideMark/>
          </w:tcPr>
          <w:p w14:paraId="5AD3EA6F"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tcPr>
          <w:p w14:paraId="0ED58642" w14:textId="77777777" w:rsidR="00E83397" w:rsidRPr="002268A4" w:rsidRDefault="00E83397">
            <w:pPr>
              <w:jc w:val="center"/>
              <w:rPr>
                <w:rFonts w:ascii="ＭＳ ゴシック" w:eastAsia="ＭＳ ゴシック" w:hAnsi="ＭＳ ゴシック"/>
              </w:rPr>
            </w:pPr>
          </w:p>
        </w:tc>
      </w:tr>
      <w:tr w:rsidR="00E83397" w:rsidRPr="002268A4" w14:paraId="6CFF708B" w14:textId="77777777" w:rsidTr="5CE0BB81">
        <w:trPr>
          <w:cantSplit/>
          <w:trHeight w:val="170"/>
        </w:trPr>
        <w:tc>
          <w:tcPr>
            <w:tcW w:w="424" w:type="dxa"/>
            <w:vMerge/>
            <w:vAlign w:val="center"/>
            <w:hideMark/>
          </w:tcPr>
          <w:p w14:paraId="12A44A0C" w14:textId="77777777" w:rsidR="00E83397" w:rsidRPr="002268A4" w:rsidRDefault="00E83397">
            <w:pPr>
              <w:jc w:val="center"/>
              <w:rPr>
                <w:rFonts w:ascii="ＭＳ ゴシック" w:eastAsia="ＭＳ ゴシック" w:hAnsi="ＭＳ ゴシック"/>
              </w:rPr>
            </w:pPr>
          </w:p>
        </w:tc>
        <w:tc>
          <w:tcPr>
            <w:tcW w:w="19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B95852" w14:textId="77777777" w:rsidR="00E83397" w:rsidRPr="002268A4" w:rsidRDefault="00E83397">
            <w:pPr>
              <w:rPr>
                <w:rFonts w:ascii="ＭＳ ゴシック" w:eastAsia="ＭＳ ゴシック" w:hAnsi="ＭＳ ゴシック"/>
              </w:rPr>
            </w:pPr>
            <w:r w:rsidRPr="002268A4">
              <w:rPr>
                <w:rFonts w:ascii="ＭＳ ゴシック" w:eastAsia="ＭＳ ゴシック" w:hAnsi="ＭＳ ゴシック" w:hint="eastAsia"/>
              </w:rPr>
              <w:t>応募費用リスク</w:t>
            </w:r>
          </w:p>
        </w:tc>
        <w:tc>
          <w:tcPr>
            <w:tcW w:w="4820" w:type="dxa"/>
            <w:tcBorders>
              <w:top w:val="single" w:sz="4" w:space="0" w:color="auto"/>
              <w:left w:val="single" w:sz="4" w:space="0" w:color="auto"/>
              <w:bottom w:val="single" w:sz="4" w:space="0" w:color="auto"/>
              <w:right w:val="single" w:sz="4" w:space="0" w:color="auto"/>
            </w:tcBorders>
            <w:vAlign w:val="center"/>
            <w:hideMark/>
          </w:tcPr>
          <w:p w14:paraId="387E10D7" w14:textId="77777777" w:rsidR="00E83397" w:rsidRPr="002268A4" w:rsidRDefault="00E83397">
            <w:pPr>
              <w:jc w:val="left"/>
              <w:rPr>
                <w:rFonts w:ascii="ＭＳ ゴシック" w:eastAsia="ＭＳ ゴシック" w:hAnsi="ＭＳ ゴシック"/>
              </w:rPr>
            </w:pPr>
            <w:r w:rsidRPr="002268A4">
              <w:rPr>
                <w:rFonts w:ascii="ＭＳ ゴシック" w:eastAsia="ＭＳ ゴシック" w:hAnsi="ＭＳ ゴシック" w:hint="eastAsia"/>
              </w:rPr>
              <w:t>応募手続きに係る費用負担</w:t>
            </w:r>
          </w:p>
        </w:tc>
        <w:tc>
          <w:tcPr>
            <w:tcW w:w="921" w:type="dxa"/>
            <w:tcBorders>
              <w:top w:val="single" w:sz="4" w:space="0" w:color="auto"/>
              <w:left w:val="single" w:sz="4" w:space="0" w:color="auto"/>
              <w:bottom w:val="single" w:sz="4" w:space="0" w:color="auto"/>
              <w:right w:val="single" w:sz="4" w:space="0" w:color="auto"/>
            </w:tcBorders>
            <w:vAlign w:val="center"/>
          </w:tcPr>
          <w:p w14:paraId="5758D3C8"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hideMark/>
          </w:tcPr>
          <w:p w14:paraId="05C18B08"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r>
      <w:tr w:rsidR="00350FBA" w:rsidRPr="002268A4" w14:paraId="40C23D33" w14:textId="77777777" w:rsidTr="5CE0BB81">
        <w:trPr>
          <w:cantSplit/>
          <w:trHeight w:val="302"/>
        </w:trPr>
        <w:tc>
          <w:tcPr>
            <w:tcW w:w="424" w:type="dxa"/>
            <w:vMerge/>
            <w:vAlign w:val="center"/>
            <w:hideMark/>
          </w:tcPr>
          <w:p w14:paraId="1E8D7F02" w14:textId="77777777" w:rsidR="00350FBA" w:rsidRPr="002268A4" w:rsidRDefault="00350FBA">
            <w:pPr>
              <w:jc w:val="center"/>
              <w:rPr>
                <w:rFonts w:ascii="ＭＳ ゴシック" w:eastAsia="ＭＳ ゴシック" w:hAnsi="ＭＳ ゴシック"/>
              </w:rPr>
            </w:pPr>
          </w:p>
        </w:tc>
        <w:tc>
          <w:tcPr>
            <w:tcW w:w="1981" w:type="dxa"/>
            <w:gridSpan w:val="2"/>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354E229B" w14:textId="77777777" w:rsidR="00350FBA" w:rsidRPr="00125C2B" w:rsidRDefault="00350FBA">
            <w:pPr>
              <w:rPr>
                <w:rFonts w:ascii="ＭＳ ゴシック" w:eastAsia="ＭＳ ゴシック" w:hAnsi="ＭＳ ゴシック"/>
              </w:rPr>
            </w:pPr>
            <w:r w:rsidRPr="00125C2B">
              <w:rPr>
                <w:rFonts w:ascii="ＭＳ ゴシック" w:eastAsia="ＭＳ ゴシック" w:hAnsi="ＭＳ ゴシック" w:hint="eastAsia"/>
              </w:rPr>
              <w:t>契約締結リスク</w:t>
            </w:r>
          </w:p>
        </w:tc>
        <w:tc>
          <w:tcPr>
            <w:tcW w:w="4820" w:type="dxa"/>
            <w:tcBorders>
              <w:top w:val="single" w:sz="4" w:space="0" w:color="auto"/>
              <w:left w:val="single" w:sz="4" w:space="0" w:color="auto"/>
              <w:bottom w:val="single" w:sz="4" w:space="0" w:color="auto"/>
              <w:right w:val="single" w:sz="4" w:space="0" w:color="auto"/>
            </w:tcBorders>
            <w:vAlign w:val="center"/>
            <w:hideMark/>
          </w:tcPr>
          <w:p w14:paraId="1192549A" w14:textId="227C43AC" w:rsidR="00350FBA" w:rsidRPr="00125C2B" w:rsidRDefault="001F4F52">
            <w:pPr>
              <w:jc w:val="left"/>
              <w:rPr>
                <w:rFonts w:ascii="ＭＳ ゴシック" w:eastAsia="ＭＳ ゴシック" w:hAnsi="ＭＳ ゴシック"/>
              </w:rPr>
            </w:pPr>
            <w:r>
              <w:rPr>
                <w:rFonts w:ascii="ＭＳ ゴシック" w:eastAsia="ＭＳ ゴシック" w:hAnsi="ＭＳ ゴシック" w:hint="eastAsia"/>
              </w:rPr>
              <w:t>受注者</w:t>
            </w:r>
            <w:r w:rsidR="00350FBA" w:rsidRPr="00125C2B">
              <w:rPr>
                <w:rFonts w:ascii="ＭＳ ゴシック" w:eastAsia="ＭＳ ゴシック" w:hAnsi="ＭＳ ゴシック" w:hint="eastAsia"/>
              </w:rPr>
              <w:t>の責に帰すべき事由による契約締結の遅延・中止</w:t>
            </w:r>
          </w:p>
        </w:tc>
        <w:tc>
          <w:tcPr>
            <w:tcW w:w="921" w:type="dxa"/>
            <w:tcBorders>
              <w:top w:val="single" w:sz="4" w:space="0" w:color="auto"/>
              <w:left w:val="single" w:sz="4" w:space="0" w:color="auto"/>
              <w:bottom w:val="single" w:sz="4" w:space="0" w:color="auto"/>
              <w:right w:val="single" w:sz="4" w:space="0" w:color="auto"/>
            </w:tcBorders>
            <w:vAlign w:val="center"/>
          </w:tcPr>
          <w:p w14:paraId="35C44594" w14:textId="30014216" w:rsidR="00350FBA" w:rsidRPr="00125C2B" w:rsidRDefault="00350FBA">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hideMark/>
          </w:tcPr>
          <w:p w14:paraId="45AE09FE" w14:textId="77777777" w:rsidR="00350FBA" w:rsidRPr="00125C2B" w:rsidRDefault="00350FBA">
            <w:pPr>
              <w:jc w:val="center"/>
              <w:rPr>
                <w:rFonts w:ascii="ＭＳ ゴシック" w:eastAsia="ＭＳ ゴシック" w:hAnsi="ＭＳ ゴシック"/>
              </w:rPr>
            </w:pPr>
            <w:r w:rsidRPr="00125C2B">
              <w:rPr>
                <w:rFonts w:ascii="ＭＳ ゴシック" w:eastAsia="ＭＳ ゴシック" w:hAnsi="ＭＳ ゴシック" w:hint="eastAsia"/>
              </w:rPr>
              <w:t>○※</w:t>
            </w:r>
            <w:r w:rsidRPr="00125C2B">
              <w:rPr>
                <w:rFonts w:ascii="ＭＳ ゴシック" w:eastAsia="ＭＳ ゴシック" w:hAnsi="ＭＳ ゴシック"/>
              </w:rPr>
              <w:t>1</w:t>
            </w:r>
          </w:p>
        </w:tc>
      </w:tr>
      <w:tr w:rsidR="00350FBA" w:rsidRPr="002268A4" w14:paraId="1787249A" w14:textId="77777777" w:rsidTr="5CE0BB81">
        <w:trPr>
          <w:cantSplit/>
          <w:trHeight w:val="302"/>
        </w:trPr>
        <w:tc>
          <w:tcPr>
            <w:tcW w:w="424" w:type="dxa"/>
            <w:vMerge/>
            <w:vAlign w:val="center"/>
          </w:tcPr>
          <w:p w14:paraId="7D4B1D88" w14:textId="77777777" w:rsidR="00350FBA" w:rsidRPr="002268A4" w:rsidRDefault="00350FBA">
            <w:pPr>
              <w:jc w:val="center"/>
              <w:rPr>
                <w:rFonts w:ascii="ＭＳ ゴシック" w:eastAsia="ＭＳ ゴシック" w:hAnsi="ＭＳ ゴシック"/>
              </w:rPr>
            </w:pPr>
          </w:p>
        </w:tc>
        <w:tc>
          <w:tcPr>
            <w:tcW w:w="1981" w:type="dxa"/>
            <w:gridSpan w:val="2"/>
            <w:vMerge/>
            <w:vAlign w:val="center"/>
          </w:tcPr>
          <w:p w14:paraId="45B8E01E" w14:textId="77777777" w:rsidR="00350FBA" w:rsidRPr="00B25F65" w:rsidRDefault="00350FBA">
            <w:pPr>
              <w:rPr>
                <w:rFonts w:ascii="ＭＳ ゴシック" w:eastAsia="ＭＳ ゴシック" w:hAnsi="ＭＳ ゴシック"/>
              </w:rPr>
            </w:pPr>
          </w:p>
        </w:tc>
        <w:tc>
          <w:tcPr>
            <w:tcW w:w="4820" w:type="dxa"/>
            <w:tcBorders>
              <w:top w:val="single" w:sz="4" w:space="0" w:color="auto"/>
              <w:left w:val="single" w:sz="4" w:space="0" w:color="auto"/>
              <w:bottom w:val="single" w:sz="4" w:space="0" w:color="auto"/>
              <w:right w:val="single" w:sz="4" w:space="0" w:color="auto"/>
            </w:tcBorders>
            <w:vAlign w:val="center"/>
          </w:tcPr>
          <w:p w14:paraId="607AC686" w14:textId="331CA220" w:rsidR="00350FBA" w:rsidRPr="00B25F65" w:rsidRDefault="00350FBA">
            <w:pPr>
              <w:jc w:val="left"/>
              <w:rPr>
                <w:rFonts w:ascii="ＭＳ ゴシック" w:eastAsia="ＭＳ ゴシック" w:hAnsi="ＭＳ ゴシック"/>
              </w:rPr>
            </w:pPr>
            <w:r w:rsidRPr="00B25F65">
              <w:rPr>
                <w:rFonts w:ascii="ＭＳ ゴシック" w:eastAsia="ＭＳ ゴシック" w:hAnsi="ＭＳ ゴシック" w:hint="eastAsia"/>
              </w:rPr>
              <w:t>上記以外のもの</w:t>
            </w:r>
          </w:p>
        </w:tc>
        <w:tc>
          <w:tcPr>
            <w:tcW w:w="921" w:type="dxa"/>
            <w:tcBorders>
              <w:top w:val="single" w:sz="4" w:space="0" w:color="auto"/>
              <w:left w:val="single" w:sz="4" w:space="0" w:color="auto"/>
              <w:bottom w:val="single" w:sz="4" w:space="0" w:color="auto"/>
              <w:right w:val="single" w:sz="4" w:space="0" w:color="auto"/>
            </w:tcBorders>
            <w:vAlign w:val="center"/>
          </w:tcPr>
          <w:p w14:paraId="611EE489" w14:textId="7CF275FC" w:rsidR="00350FBA" w:rsidRPr="00B25F65" w:rsidRDefault="00350FBA">
            <w:pPr>
              <w:jc w:val="center"/>
              <w:rPr>
                <w:rFonts w:ascii="ＭＳ ゴシック" w:eastAsia="ＭＳ ゴシック" w:hAnsi="ＭＳ ゴシック"/>
              </w:rPr>
            </w:pPr>
            <w:r w:rsidRPr="00B25F65">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tcPr>
          <w:p w14:paraId="79323E26" w14:textId="683D6EAC" w:rsidR="00350FBA" w:rsidRPr="00B25F65" w:rsidRDefault="00350FBA">
            <w:pPr>
              <w:jc w:val="center"/>
              <w:rPr>
                <w:rFonts w:ascii="ＭＳ ゴシック" w:eastAsia="ＭＳ ゴシック" w:hAnsi="ＭＳ ゴシック"/>
              </w:rPr>
            </w:pPr>
          </w:p>
        </w:tc>
      </w:tr>
      <w:tr w:rsidR="00E83397" w:rsidRPr="002268A4" w14:paraId="700BD2B2" w14:textId="77777777" w:rsidTr="5CE0BB81">
        <w:trPr>
          <w:cantSplit/>
          <w:trHeight w:val="170"/>
        </w:trPr>
        <w:tc>
          <w:tcPr>
            <w:tcW w:w="424" w:type="dxa"/>
            <w:vMerge/>
            <w:vAlign w:val="center"/>
            <w:hideMark/>
          </w:tcPr>
          <w:p w14:paraId="76B2A4E4" w14:textId="77777777" w:rsidR="00E83397" w:rsidRPr="002268A4" w:rsidRDefault="00E83397">
            <w:pPr>
              <w:jc w:val="center"/>
              <w:rPr>
                <w:rFonts w:ascii="ＭＳ ゴシック" w:eastAsia="ＭＳ ゴシック" w:hAnsi="ＭＳ ゴシック"/>
              </w:rPr>
            </w:pPr>
          </w:p>
        </w:tc>
        <w:tc>
          <w:tcPr>
            <w:tcW w:w="42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hideMark/>
          </w:tcPr>
          <w:p w14:paraId="3E6CB717"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制度関連</w:t>
            </w:r>
          </w:p>
        </w:tc>
        <w:tc>
          <w:tcPr>
            <w:tcW w:w="155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B8B55C" w14:textId="77777777" w:rsidR="00E83397" w:rsidRPr="002268A4" w:rsidRDefault="00E83397">
            <w:pPr>
              <w:rPr>
                <w:rFonts w:ascii="ＭＳ ゴシック" w:eastAsia="ＭＳ ゴシック" w:hAnsi="ＭＳ ゴシック"/>
              </w:rPr>
            </w:pPr>
            <w:r w:rsidRPr="002268A4">
              <w:rPr>
                <w:rFonts w:ascii="ＭＳ ゴシック" w:eastAsia="ＭＳ ゴシック" w:hAnsi="ＭＳ ゴシック" w:hint="eastAsia"/>
              </w:rPr>
              <w:t>法令等の変更リスク</w:t>
            </w:r>
          </w:p>
        </w:tc>
        <w:tc>
          <w:tcPr>
            <w:tcW w:w="4820" w:type="dxa"/>
            <w:tcBorders>
              <w:top w:val="single" w:sz="4" w:space="0" w:color="auto"/>
              <w:left w:val="single" w:sz="4" w:space="0" w:color="auto"/>
              <w:bottom w:val="single" w:sz="4" w:space="0" w:color="auto"/>
              <w:right w:val="single" w:sz="4" w:space="0" w:color="auto"/>
            </w:tcBorders>
            <w:vAlign w:val="center"/>
            <w:hideMark/>
          </w:tcPr>
          <w:p w14:paraId="2812799E" w14:textId="77777777" w:rsidR="00E83397" w:rsidRPr="002268A4" w:rsidRDefault="00E83397">
            <w:pPr>
              <w:jc w:val="left"/>
              <w:rPr>
                <w:rFonts w:ascii="ＭＳ ゴシック" w:eastAsia="ＭＳ ゴシック" w:hAnsi="ＭＳ ゴシック"/>
              </w:rPr>
            </w:pPr>
            <w:r w:rsidRPr="002268A4">
              <w:rPr>
                <w:rFonts w:ascii="ＭＳ ゴシック" w:eastAsia="ＭＳ ゴシック" w:hAnsi="ＭＳ ゴシック" w:hint="eastAsia"/>
              </w:rPr>
              <w:t>事業に直接関係する法令の新設・変更等</w:t>
            </w:r>
          </w:p>
        </w:tc>
        <w:tc>
          <w:tcPr>
            <w:tcW w:w="921" w:type="dxa"/>
            <w:tcBorders>
              <w:top w:val="single" w:sz="4" w:space="0" w:color="auto"/>
              <w:left w:val="single" w:sz="4" w:space="0" w:color="auto"/>
              <w:bottom w:val="single" w:sz="4" w:space="0" w:color="auto"/>
              <w:right w:val="single" w:sz="4" w:space="0" w:color="auto"/>
            </w:tcBorders>
            <w:vAlign w:val="center"/>
            <w:hideMark/>
          </w:tcPr>
          <w:p w14:paraId="67D06B27"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tcPr>
          <w:p w14:paraId="41AB9F52" w14:textId="77777777" w:rsidR="00E83397" w:rsidRPr="002268A4" w:rsidRDefault="00E83397">
            <w:pPr>
              <w:jc w:val="center"/>
              <w:rPr>
                <w:rFonts w:ascii="ＭＳ ゴシック" w:eastAsia="ＭＳ ゴシック" w:hAnsi="ＭＳ ゴシック"/>
              </w:rPr>
            </w:pPr>
          </w:p>
        </w:tc>
      </w:tr>
      <w:tr w:rsidR="00E83397" w:rsidRPr="002268A4" w14:paraId="524C1A11" w14:textId="77777777" w:rsidTr="5CE0BB81">
        <w:trPr>
          <w:cantSplit/>
          <w:trHeight w:val="170"/>
        </w:trPr>
        <w:tc>
          <w:tcPr>
            <w:tcW w:w="424" w:type="dxa"/>
            <w:vMerge/>
            <w:vAlign w:val="center"/>
            <w:hideMark/>
          </w:tcPr>
          <w:p w14:paraId="109EE290" w14:textId="77777777" w:rsidR="00E83397" w:rsidRPr="002268A4" w:rsidRDefault="00E83397">
            <w:pPr>
              <w:jc w:val="center"/>
              <w:rPr>
                <w:rFonts w:ascii="ＭＳ ゴシック" w:eastAsia="ＭＳ ゴシック" w:hAnsi="ＭＳ ゴシック"/>
              </w:rPr>
            </w:pPr>
          </w:p>
        </w:tc>
        <w:tc>
          <w:tcPr>
            <w:tcW w:w="425" w:type="dxa"/>
            <w:vMerge/>
            <w:vAlign w:val="center"/>
            <w:hideMark/>
          </w:tcPr>
          <w:p w14:paraId="3A66775E" w14:textId="77777777" w:rsidR="00E83397" w:rsidRPr="002268A4" w:rsidRDefault="00E83397">
            <w:pPr>
              <w:jc w:val="center"/>
              <w:rPr>
                <w:rFonts w:ascii="ＭＳ ゴシック" w:eastAsia="ＭＳ ゴシック" w:hAnsi="ＭＳ ゴシック"/>
              </w:rPr>
            </w:pPr>
          </w:p>
        </w:tc>
        <w:tc>
          <w:tcPr>
            <w:tcW w:w="1556" w:type="dxa"/>
            <w:vMerge/>
            <w:vAlign w:val="center"/>
            <w:hideMark/>
          </w:tcPr>
          <w:p w14:paraId="07FE2ED0" w14:textId="77777777" w:rsidR="00E83397" w:rsidRPr="002268A4" w:rsidRDefault="00E83397">
            <w:pPr>
              <w:rPr>
                <w:rFonts w:ascii="ＭＳ ゴシック" w:eastAsia="ＭＳ ゴシック" w:hAnsi="ＭＳ ゴシック"/>
              </w:rPr>
            </w:pPr>
          </w:p>
        </w:tc>
        <w:tc>
          <w:tcPr>
            <w:tcW w:w="4820" w:type="dxa"/>
            <w:tcBorders>
              <w:top w:val="single" w:sz="4" w:space="0" w:color="auto"/>
              <w:left w:val="single" w:sz="4" w:space="0" w:color="auto"/>
              <w:bottom w:val="single" w:sz="4" w:space="0" w:color="auto"/>
              <w:right w:val="single" w:sz="4" w:space="0" w:color="auto"/>
            </w:tcBorders>
            <w:vAlign w:val="center"/>
            <w:hideMark/>
          </w:tcPr>
          <w:p w14:paraId="3D5696FD" w14:textId="77777777" w:rsidR="00E83397" w:rsidRPr="002268A4" w:rsidRDefault="00E83397">
            <w:pPr>
              <w:jc w:val="left"/>
              <w:rPr>
                <w:rFonts w:ascii="ＭＳ ゴシック" w:eastAsia="ＭＳ ゴシック" w:hAnsi="ＭＳ ゴシック"/>
              </w:rPr>
            </w:pPr>
            <w:r w:rsidRPr="002268A4">
              <w:rPr>
                <w:rFonts w:ascii="ＭＳ ゴシック" w:eastAsia="ＭＳ ゴシック" w:hAnsi="ＭＳ ゴシック" w:hint="eastAsia"/>
              </w:rPr>
              <w:t>上記以外の法令の新設・変更等</w:t>
            </w:r>
          </w:p>
        </w:tc>
        <w:tc>
          <w:tcPr>
            <w:tcW w:w="921" w:type="dxa"/>
            <w:tcBorders>
              <w:top w:val="single" w:sz="4" w:space="0" w:color="auto"/>
              <w:left w:val="single" w:sz="4" w:space="0" w:color="auto"/>
              <w:bottom w:val="single" w:sz="4" w:space="0" w:color="auto"/>
              <w:right w:val="single" w:sz="4" w:space="0" w:color="auto"/>
            </w:tcBorders>
            <w:vAlign w:val="center"/>
          </w:tcPr>
          <w:p w14:paraId="3DEB2EF1"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hideMark/>
          </w:tcPr>
          <w:p w14:paraId="0274B4E3"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r>
      <w:tr w:rsidR="00E83397" w:rsidRPr="002268A4" w14:paraId="1B473AAD" w14:textId="77777777" w:rsidTr="5CE0BB81">
        <w:trPr>
          <w:cantSplit/>
          <w:trHeight w:val="170"/>
        </w:trPr>
        <w:tc>
          <w:tcPr>
            <w:tcW w:w="424" w:type="dxa"/>
            <w:vMerge/>
            <w:vAlign w:val="center"/>
            <w:hideMark/>
          </w:tcPr>
          <w:p w14:paraId="4C90E175" w14:textId="77777777" w:rsidR="00E83397" w:rsidRPr="002268A4" w:rsidRDefault="00E83397">
            <w:pPr>
              <w:jc w:val="center"/>
              <w:rPr>
                <w:rFonts w:ascii="ＭＳ ゴシック" w:eastAsia="ＭＳ ゴシック" w:hAnsi="ＭＳ ゴシック"/>
              </w:rPr>
            </w:pPr>
          </w:p>
        </w:tc>
        <w:tc>
          <w:tcPr>
            <w:tcW w:w="425" w:type="dxa"/>
            <w:vMerge/>
            <w:vAlign w:val="center"/>
            <w:hideMark/>
          </w:tcPr>
          <w:p w14:paraId="6D2629D5" w14:textId="77777777" w:rsidR="00E83397" w:rsidRPr="002268A4" w:rsidRDefault="00E83397">
            <w:pPr>
              <w:jc w:val="center"/>
              <w:rPr>
                <w:rFonts w:ascii="ＭＳ ゴシック" w:eastAsia="ＭＳ ゴシック" w:hAnsi="ＭＳ ゴシック"/>
              </w:rPr>
            </w:pPr>
          </w:p>
        </w:tc>
        <w:tc>
          <w:tcPr>
            <w:tcW w:w="155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1FB288" w14:textId="77777777" w:rsidR="00E83397" w:rsidRPr="002268A4" w:rsidRDefault="00E83397">
            <w:pPr>
              <w:rPr>
                <w:rFonts w:ascii="ＭＳ ゴシック" w:eastAsia="ＭＳ ゴシック" w:hAnsi="ＭＳ ゴシック"/>
              </w:rPr>
            </w:pPr>
            <w:r w:rsidRPr="002268A4">
              <w:rPr>
                <w:rFonts w:ascii="ＭＳ ゴシック" w:eastAsia="ＭＳ ゴシック" w:hAnsi="ＭＳ ゴシック" w:hint="eastAsia"/>
              </w:rPr>
              <w:t>税制度変更リスク</w:t>
            </w:r>
          </w:p>
        </w:tc>
        <w:tc>
          <w:tcPr>
            <w:tcW w:w="4820" w:type="dxa"/>
            <w:tcBorders>
              <w:top w:val="single" w:sz="4" w:space="0" w:color="auto"/>
              <w:left w:val="single" w:sz="4" w:space="0" w:color="auto"/>
              <w:bottom w:val="single" w:sz="4" w:space="0" w:color="auto"/>
              <w:right w:val="single" w:sz="4" w:space="0" w:color="auto"/>
            </w:tcBorders>
            <w:vAlign w:val="center"/>
            <w:hideMark/>
          </w:tcPr>
          <w:p w14:paraId="171109D0" w14:textId="17CBA550" w:rsidR="00E83397" w:rsidRPr="002268A4" w:rsidRDefault="001F4F52">
            <w:pPr>
              <w:jc w:val="left"/>
              <w:rPr>
                <w:rFonts w:ascii="ＭＳ ゴシック" w:eastAsia="ＭＳ ゴシック" w:hAnsi="ＭＳ ゴシック"/>
              </w:rPr>
            </w:pPr>
            <w:r>
              <w:rPr>
                <w:rFonts w:ascii="ＭＳ ゴシック" w:eastAsia="ＭＳ ゴシック" w:hAnsi="ＭＳ ゴシック" w:hint="eastAsia"/>
              </w:rPr>
              <w:t>受注者</w:t>
            </w:r>
            <w:r w:rsidR="00E83397" w:rsidRPr="002268A4">
              <w:rPr>
                <w:rFonts w:ascii="ＭＳ ゴシック" w:eastAsia="ＭＳ ゴシック" w:hAnsi="ＭＳ ゴシック" w:hint="eastAsia"/>
              </w:rPr>
              <w:t>の利益に課される税制度の新設・変更等</w:t>
            </w:r>
          </w:p>
        </w:tc>
        <w:tc>
          <w:tcPr>
            <w:tcW w:w="921" w:type="dxa"/>
            <w:tcBorders>
              <w:top w:val="single" w:sz="4" w:space="0" w:color="auto"/>
              <w:left w:val="single" w:sz="4" w:space="0" w:color="auto"/>
              <w:bottom w:val="single" w:sz="4" w:space="0" w:color="auto"/>
              <w:right w:val="single" w:sz="4" w:space="0" w:color="auto"/>
            </w:tcBorders>
            <w:vAlign w:val="center"/>
          </w:tcPr>
          <w:p w14:paraId="03B23487"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hideMark/>
          </w:tcPr>
          <w:p w14:paraId="6695C8DA"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r>
      <w:tr w:rsidR="00E83397" w:rsidRPr="002268A4" w14:paraId="66EA368D" w14:textId="77777777" w:rsidTr="5CE0BB81">
        <w:trPr>
          <w:cantSplit/>
          <w:trHeight w:val="170"/>
        </w:trPr>
        <w:tc>
          <w:tcPr>
            <w:tcW w:w="424" w:type="dxa"/>
            <w:vMerge/>
            <w:vAlign w:val="center"/>
            <w:hideMark/>
          </w:tcPr>
          <w:p w14:paraId="16A2AC68" w14:textId="77777777" w:rsidR="00E83397" w:rsidRPr="002268A4" w:rsidRDefault="00E83397">
            <w:pPr>
              <w:jc w:val="center"/>
              <w:rPr>
                <w:rFonts w:ascii="ＭＳ ゴシック" w:eastAsia="ＭＳ ゴシック" w:hAnsi="ＭＳ ゴシック"/>
              </w:rPr>
            </w:pPr>
          </w:p>
        </w:tc>
        <w:tc>
          <w:tcPr>
            <w:tcW w:w="425" w:type="dxa"/>
            <w:vMerge/>
            <w:vAlign w:val="center"/>
            <w:hideMark/>
          </w:tcPr>
          <w:p w14:paraId="79BCD60A" w14:textId="77777777" w:rsidR="00E83397" w:rsidRPr="002268A4" w:rsidRDefault="00E83397">
            <w:pPr>
              <w:jc w:val="center"/>
              <w:rPr>
                <w:rFonts w:ascii="ＭＳ ゴシック" w:eastAsia="ＭＳ ゴシック" w:hAnsi="ＭＳ ゴシック"/>
              </w:rPr>
            </w:pPr>
          </w:p>
        </w:tc>
        <w:tc>
          <w:tcPr>
            <w:tcW w:w="1556" w:type="dxa"/>
            <w:vMerge/>
            <w:vAlign w:val="center"/>
            <w:hideMark/>
          </w:tcPr>
          <w:p w14:paraId="5C6C29AE" w14:textId="77777777" w:rsidR="00E83397" w:rsidRPr="002268A4" w:rsidRDefault="00E83397">
            <w:pPr>
              <w:rPr>
                <w:rFonts w:ascii="ＭＳ ゴシック" w:eastAsia="ＭＳ ゴシック" w:hAnsi="ＭＳ ゴシック"/>
              </w:rPr>
            </w:pPr>
          </w:p>
        </w:tc>
        <w:tc>
          <w:tcPr>
            <w:tcW w:w="4820" w:type="dxa"/>
            <w:tcBorders>
              <w:top w:val="single" w:sz="4" w:space="0" w:color="auto"/>
              <w:left w:val="single" w:sz="4" w:space="0" w:color="auto"/>
              <w:bottom w:val="single" w:sz="4" w:space="0" w:color="auto"/>
              <w:right w:val="single" w:sz="4" w:space="0" w:color="auto"/>
            </w:tcBorders>
            <w:vAlign w:val="center"/>
            <w:hideMark/>
          </w:tcPr>
          <w:p w14:paraId="3C87CF5A" w14:textId="77777777" w:rsidR="00E83397" w:rsidRPr="002268A4" w:rsidRDefault="00E83397">
            <w:pPr>
              <w:jc w:val="left"/>
              <w:rPr>
                <w:rFonts w:ascii="ＭＳ ゴシック" w:eastAsia="ＭＳ ゴシック" w:hAnsi="ＭＳ ゴシック"/>
              </w:rPr>
            </w:pPr>
            <w:r w:rsidRPr="002268A4">
              <w:rPr>
                <w:rFonts w:ascii="ＭＳ ゴシック" w:eastAsia="ＭＳ ゴシック" w:hAnsi="ＭＳ ゴシック" w:hint="eastAsia"/>
              </w:rPr>
              <w:t>上記以外の税制度の新設・変更等</w:t>
            </w:r>
          </w:p>
        </w:tc>
        <w:tc>
          <w:tcPr>
            <w:tcW w:w="921" w:type="dxa"/>
            <w:tcBorders>
              <w:top w:val="single" w:sz="4" w:space="0" w:color="auto"/>
              <w:left w:val="single" w:sz="4" w:space="0" w:color="auto"/>
              <w:bottom w:val="single" w:sz="4" w:space="0" w:color="auto"/>
              <w:right w:val="single" w:sz="4" w:space="0" w:color="auto"/>
            </w:tcBorders>
            <w:vAlign w:val="center"/>
            <w:hideMark/>
          </w:tcPr>
          <w:p w14:paraId="412A930D"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tcPr>
          <w:p w14:paraId="19582E05" w14:textId="77777777" w:rsidR="00E83397" w:rsidRPr="002268A4" w:rsidRDefault="00E83397">
            <w:pPr>
              <w:jc w:val="center"/>
              <w:rPr>
                <w:rFonts w:ascii="ＭＳ ゴシック" w:eastAsia="ＭＳ ゴシック" w:hAnsi="ＭＳ ゴシック"/>
              </w:rPr>
            </w:pPr>
          </w:p>
        </w:tc>
      </w:tr>
      <w:tr w:rsidR="00E83397" w:rsidRPr="002268A4" w14:paraId="1C3A44F3" w14:textId="77777777" w:rsidTr="5CE0BB81">
        <w:trPr>
          <w:cantSplit/>
          <w:trHeight w:val="170"/>
        </w:trPr>
        <w:tc>
          <w:tcPr>
            <w:tcW w:w="424" w:type="dxa"/>
            <w:vMerge/>
            <w:vAlign w:val="center"/>
            <w:hideMark/>
          </w:tcPr>
          <w:p w14:paraId="423BBD07" w14:textId="77777777" w:rsidR="00E83397" w:rsidRPr="002268A4" w:rsidRDefault="00E83397">
            <w:pPr>
              <w:jc w:val="center"/>
              <w:rPr>
                <w:rFonts w:ascii="ＭＳ ゴシック" w:eastAsia="ＭＳ ゴシック" w:hAnsi="ＭＳ ゴシック"/>
              </w:rPr>
            </w:pPr>
          </w:p>
        </w:tc>
        <w:tc>
          <w:tcPr>
            <w:tcW w:w="425" w:type="dxa"/>
            <w:vMerge/>
            <w:vAlign w:val="center"/>
            <w:hideMark/>
          </w:tcPr>
          <w:p w14:paraId="08CF8E69" w14:textId="77777777" w:rsidR="00E83397" w:rsidRPr="002268A4" w:rsidRDefault="00E83397">
            <w:pPr>
              <w:jc w:val="center"/>
              <w:rPr>
                <w:rFonts w:ascii="ＭＳ ゴシック" w:eastAsia="ＭＳ ゴシック" w:hAnsi="ＭＳ ゴシック"/>
              </w:rPr>
            </w:pPr>
          </w:p>
        </w:tc>
        <w:tc>
          <w:tcPr>
            <w:tcW w:w="155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9715F5" w14:textId="77777777" w:rsidR="00E83397" w:rsidRPr="002268A4" w:rsidRDefault="00E83397">
            <w:pPr>
              <w:rPr>
                <w:rFonts w:ascii="ＭＳ ゴシック" w:eastAsia="ＭＳ ゴシック" w:hAnsi="ＭＳ ゴシック"/>
              </w:rPr>
            </w:pPr>
            <w:r w:rsidRPr="002268A4">
              <w:rPr>
                <w:rFonts w:ascii="ＭＳ ゴシック" w:eastAsia="ＭＳ ゴシック" w:hAnsi="ＭＳ ゴシック" w:hint="eastAsia"/>
              </w:rPr>
              <w:t>許認可リスク</w:t>
            </w:r>
          </w:p>
        </w:tc>
        <w:tc>
          <w:tcPr>
            <w:tcW w:w="4820" w:type="dxa"/>
            <w:tcBorders>
              <w:top w:val="single" w:sz="4" w:space="0" w:color="auto"/>
              <w:left w:val="single" w:sz="4" w:space="0" w:color="auto"/>
              <w:bottom w:val="single" w:sz="4" w:space="0" w:color="auto"/>
              <w:right w:val="single" w:sz="4" w:space="0" w:color="auto"/>
            </w:tcBorders>
            <w:vAlign w:val="center"/>
            <w:hideMark/>
          </w:tcPr>
          <w:p w14:paraId="48321A3E" w14:textId="7A91A5F5" w:rsidR="00E83397" w:rsidRPr="002268A4" w:rsidRDefault="001F4F52">
            <w:pPr>
              <w:jc w:val="left"/>
              <w:rPr>
                <w:rFonts w:ascii="ＭＳ ゴシック" w:eastAsia="ＭＳ ゴシック" w:hAnsi="ＭＳ ゴシック"/>
              </w:rPr>
            </w:pPr>
            <w:r>
              <w:rPr>
                <w:rFonts w:ascii="ＭＳ ゴシック" w:eastAsia="ＭＳ ゴシック" w:hAnsi="ＭＳ ゴシック" w:hint="eastAsia"/>
              </w:rPr>
              <w:t>受注者</w:t>
            </w:r>
            <w:r w:rsidR="00E83397" w:rsidRPr="002268A4">
              <w:rPr>
                <w:rFonts w:ascii="ＭＳ ゴシック" w:eastAsia="ＭＳ ゴシック" w:hAnsi="ＭＳ ゴシック" w:hint="eastAsia"/>
              </w:rPr>
              <w:t>が実施する許認可取得の遅延等</w:t>
            </w:r>
          </w:p>
        </w:tc>
        <w:tc>
          <w:tcPr>
            <w:tcW w:w="921" w:type="dxa"/>
            <w:tcBorders>
              <w:top w:val="single" w:sz="4" w:space="0" w:color="auto"/>
              <w:left w:val="single" w:sz="4" w:space="0" w:color="auto"/>
              <w:bottom w:val="single" w:sz="4" w:space="0" w:color="auto"/>
              <w:right w:val="single" w:sz="4" w:space="0" w:color="auto"/>
            </w:tcBorders>
            <w:vAlign w:val="center"/>
          </w:tcPr>
          <w:p w14:paraId="452585E1"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hideMark/>
          </w:tcPr>
          <w:p w14:paraId="4B8DDBE9"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r>
      <w:tr w:rsidR="00E83397" w:rsidRPr="002268A4" w14:paraId="57224D9D" w14:textId="77777777" w:rsidTr="5CE0BB81">
        <w:trPr>
          <w:cantSplit/>
          <w:trHeight w:val="170"/>
        </w:trPr>
        <w:tc>
          <w:tcPr>
            <w:tcW w:w="424" w:type="dxa"/>
            <w:vMerge/>
            <w:vAlign w:val="center"/>
            <w:hideMark/>
          </w:tcPr>
          <w:p w14:paraId="0273E6D0" w14:textId="77777777" w:rsidR="00E83397" w:rsidRPr="002268A4" w:rsidRDefault="00E83397">
            <w:pPr>
              <w:jc w:val="center"/>
              <w:rPr>
                <w:rFonts w:ascii="ＭＳ ゴシック" w:eastAsia="ＭＳ ゴシック" w:hAnsi="ＭＳ ゴシック"/>
              </w:rPr>
            </w:pPr>
          </w:p>
        </w:tc>
        <w:tc>
          <w:tcPr>
            <w:tcW w:w="425" w:type="dxa"/>
            <w:vMerge/>
            <w:vAlign w:val="center"/>
            <w:hideMark/>
          </w:tcPr>
          <w:p w14:paraId="336A6672" w14:textId="77777777" w:rsidR="00E83397" w:rsidRPr="002268A4" w:rsidRDefault="00E83397">
            <w:pPr>
              <w:jc w:val="center"/>
              <w:rPr>
                <w:rFonts w:ascii="ＭＳ ゴシック" w:eastAsia="ＭＳ ゴシック" w:hAnsi="ＭＳ ゴシック"/>
              </w:rPr>
            </w:pPr>
          </w:p>
        </w:tc>
        <w:tc>
          <w:tcPr>
            <w:tcW w:w="1556" w:type="dxa"/>
            <w:vMerge/>
            <w:vAlign w:val="center"/>
            <w:hideMark/>
          </w:tcPr>
          <w:p w14:paraId="13E8F5B1" w14:textId="77777777" w:rsidR="00E83397" w:rsidRPr="002268A4" w:rsidRDefault="00E83397">
            <w:pPr>
              <w:rPr>
                <w:rFonts w:ascii="ＭＳ ゴシック" w:eastAsia="ＭＳ ゴシック" w:hAnsi="ＭＳ ゴシック"/>
              </w:rPr>
            </w:pPr>
          </w:p>
        </w:tc>
        <w:tc>
          <w:tcPr>
            <w:tcW w:w="4820" w:type="dxa"/>
            <w:tcBorders>
              <w:top w:val="single" w:sz="4" w:space="0" w:color="auto"/>
              <w:left w:val="single" w:sz="4" w:space="0" w:color="auto"/>
              <w:bottom w:val="single" w:sz="4" w:space="0" w:color="auto"/>
              <w:right w:val="single" w:sz="4" w:space="0" w:color="auto"/>
            </w:tcBorders>
            <w:vAlign w:val="center"/>
            <w:hideMark/>
          </w:tcPr>
          <w:p w14:paraId="6B263C59" w14:textId="4098952D" w:rsidR="00E83397" w:rsidRPr="002268A4" w:rsidRDefault="001F4F52">
            <w:pPr>
              <w:jc w:val="left"/>
              <w:rPr>
                <w:rFonts w:ascii="ＭＳ ゴシック" w:eastAsia="ＭＳ ゴシック" w:hAnsi="ＭＳ ゴシック"/>
              </w:rPr>
            </w:pPr>
            <w:r>
              <w:rPr>
                <w:rFonts w:ascii="ＭＳ ゴシック" w:eastAsia="ＭＳ ゴシック" w:hAnsi="ＭＳ ゴシック" w:hint="eastAsia"/>
              </w:rPr>
              <w:t>発注者</w:t>
            </w:r>
            <w:r w:rsidR="00E83397" w:rsidRPr="002268A4">
              <w:rPr>
                <w:rFonts w:ascii="ＭＳ ゴシック" w:eastAsia="ＭＳ ゴシック" w:hAnsi="ＭＳ ゴシック" w:hint="eastAsia"/>
              </w:rPr>
              <w:t>が実施する許認可取得の遅延等</w:t>
            </w:r>
          </w:p>
        </w:tc>
        <w:tc>
          <w:tcPr>
            <w:tcW w:w="921" w:type="dxa"/>
            <w:tcBorders>
              <w:top w:val="single" w:sz="4" w:space="0" w:color="auto"/>
              <w:left w:val="single" w:sz="4" w:space="0" w:color="auto"/>
              <w:bottom w:val="single" w:sz="4" w:space="0" w:color="auto"/>
              <w:right w:val="single" w:sz="4" w:space="0" w:color="auto"/>
            </w:tcBorders>
            <w:vAlign w:val="center"/>
            <w:hideMark/>
          </w:tcPr>
          <w:p w14:paraId="34E61340"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hideMark/>
          </w:tcPr>
          <w:p w14:paraId="797D4DE5" w14:textId="389FABDA"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r w:rsidR="00610A4E">
              <w:rPr>
                <w:rFonts w:ascii="ＭＳ ゴシック" w:eastAsia="ＭＳ ゴシック" w:hAnsi="ＭＳ ゴシック" w:hint="eastAsia"/>
              </w:rPr>
              <w:t>2</w:t>
            </w:r>
          </w:p>
        </w:tc>
      </w:tr>
      <w:tr w:rsidR="00E83397" w:rsidRPr="002268A4" w14:paraId="0A283CDE" w14:textId="77777777" w:rsidTr="5CE0BB81">
        <w:trPr>
          <w:cantSplit/>
          <w:trHeight w:val="170"/>
        </w:trPr>
        <w:tc>
          <w:tcPr>
            <w:tcW w:w="424" w:type="dxa"/>
            <w:vMerge/>
            <w:vAlign w:val="center"/>
            <w:hideMark/>
          </w:tcPr>
          <w:p w14:paraId="72AA29D0" w14:textId="77777777" w:rsidR="00E83397" w:rsidRPr="002268A4" w:rsidRDefault="00E83397">
            <w:pPr>
              <w:jc w:val="center"/>
              <w:rPr>
                <w:rFonts w:ascii="ＭＳ ゴシック" w:eastAsia="ＭＳ ゴシック" w:hAnsi="ＭＳ ゴシック"/>
              </w:rPr>
            </w:pPr>
          </w:p>
        </w:tc>
        <w:tc>
          <w:tcPr>
            <w:tcW w:w="425" w:type="dxa"/>
            <w:vMerge/>
            <w:vAlign w:val="center"/>
            <w:hideMark/>
          </w:tcPr>
          <w:p w14:paraId="0512F45F" w14:textId="77777777" w:rsidR="00E83397" w:rsidRPr="002268A4" w:rsidRDefault="00E83397">
            <w:pPr>
              <w:jc w:val="center"/>
              <w:rPr>
                <w:rFonts w:ascii="ＭＳ ゴシック" w:eastAsia="ＭＳ ゴシック" w:hAnsi="ＭＳ ゴシック"/>
              </w:rPr>
            </w:pPr>
          </w:p>
        </w:tc>
        <w:tc>
          <w:tcPr>
            <w:tcW w:w="155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3591E4" w14:textId="77777777" w:rsidR="00E83397" w:rsidRPr="002268A4" w:rsidRDefault="00E83397">
            <w:pPr>
              <w:rPr>
                <w:rFonts w:ascii="ＭＳ ゴシック" w:eastAsia="ＭＳ ゴシック" w:hAnsi="ＭＳ ゴシック"/>
              </w:rPr>
            </w:pPr>
            <w:r w:rsidRPr="002268A4">
              <w:rPr>
                <w:rFonts w:ascii="ＭＳ ゴシック" w:eastAsia="ＭＳ ゴシック" w:hAnsi="ＭＳ ゴシック" w:hint="eastAsia"/>
              </w:rPr>
              <w:t>交付金リスク</w:t>
            </w:r>
          </w:p>
        </w:tc>
        <w:tc>
          <w:tcPr>
            <w:tcW w:w="4820" w:type="dxa"/>
            <w:tcBorders>
              <w:top w:val="single" w:sz="4" w:space="0" w:color="auto"/>
              <w:left w:val="single" w:sz="4" w:space="0" w:color="auto"/>
              <w:bottom w:val="single" w:sz="4" w:space="0" w:color="auto"/>
              <w:right w:val="single" w:sz="4" w:space="0" w:color="auto"/>
            </w:tcBorders>
            <w:vAlign w:val="center"/>
            <w:hideMark/>
          </w:tcPr>
          <w:p w14:paraId="792AA633" w14:textId="24CFC306" w:rsidR="00E83397" w:rsidRPr="002268A4" w:rsidRDefault="001F4F52">
            <w:pPr>
              <w:jc w:val="left"/>
              <w:rPr>
                <w:rFonts w:ascii="ＭＳ ゴシック" w:eastAsia="ＭＳ ゴシック" w:hAnsi="ＭＳ ゴシック"/>
              </w:rPr>
            </w:pPr>
            <w:r>
              <w:rPr>
                <w:rFonts w:ascii="ＭＳ ゴシック" w:eastAsia="ＭＳ ゴシック" w:hAnsi="ＭＳ ゴシック" w:hint="eastAsia"/>
              </w:rPr>
              <w:t>受注者</w:t>
            </w:r>
            <w:r w:rsidR="00E83397" w:rsidRPr="002268A4">
              <w:rPr>
                <w:rFonts w:ascii="ＭＳ ゴシック" w:eastAsia="ＭＳ ゴシック" w:hAnsi="ＭＳ ゴシック" w:hint="eastAsia"/>
              </w:rPr>
              <w:t>の</w:t>
            </w:r>
            <w:r w:rsidR="007A1BD8">
              <w:rPr>
                <w:rFonts w:ascii="ＭＳ ゴシック" w:eastAsia="ＭＳ ゴシック" w:hAnsi="ＭＳ ゴシック" w:hint="eastAsia"/>
              </w:rPr>
              <w:t>設計、施工又は各種手続きに係る不備等による</w:t>
            </w:r>
            <w:r w:rsidR="00E83397" w:rsidRPr="002268A4">
              <w:rPr>
                <w:rFonts w:ascii="ＭＳ ゴシック" w:eastAsia="ＭＳ ゴシック" w:hAnsi="ＭＳ ゴシック" w:hint="eastAsia"/>
              </w:rPr>
              <w:t>予定していた交付金額の未交付又は交付遅延等</w:t>
            </w:r>
          </w:p>
        </w:tc>
        <w:tc>
          <w:tcPr>
            <w:tcW w:w="921" w:type="dxa"/>
            <w:tcBorders>
              <w:top w:val="single" w:sz="4" w:space="0" w:color="auto"/>
              <w:left w:val="single" w:sz="4" w:space="0" w:color="auto"/>
              <w:bottom w:val="single" w:sz="4" w:space="0" w:color="auto"/>
              <w:right w:val="single" w:sz="4" w:space="0" w:color="auto"/>
            </w:tcBorders>
            <w:vAlign w:val="center"/>
          </w:tcPr>
          <w:p w14:paraId="7436F294"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hideMark/>
          </w:tcPr>
          <w:p w14:paraId="7B0501F0"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r>
      <w:tr w:rsidR="00E83397" w:rsidRPr="002268A4" w14:paraId="41249BE9" w14:textId="77777777" w:rsidTr="5CE0BB81">
        <w:trPr>
          <w:cantSplit/>
          <w:trHeight w:val="170"/>
        </w:trPr>
        <w:tc>
          <w:tcPr>
            <w:tcW w:w="424" w:type="dxa"/>
            <w:vMerge/>
            <w:vAlign w:val="center"/>
            <w:hideMark/>
          </w:tcPr>
          <w:p w14:paraId="44B3BAAF" w14:textId="77777777" w:rsidR="00E83397" w:rsidRPr="002268A4" w:rsidRDefault="00E83397">
            <w:pPr>
              <w:jc w:val="center"/>
              <w:rPr>
                <w:rFonts w:ascii="ＭＳ ゴシック" w:eastAsia="ＭＳ ゴシック" w:hAnsi="ＭＳ ゴシック"/>
              </w:rPr>
            </w:pPr>
          </w:p>
        </w:tc>
        <w:tc>
          <w:tcPr>
            <w:tcW w:w="425" w:type="dxa"/>
            <w:vMerge/>
            <w:vAlign w:val="center"/>
            <w:hideMark/>
          </w:tcPr>
          <w:p w14:paraId="3E0DA198" w14:textId="77777777" w:rsidR="00E83397" w:rsidRPr="002268A4" w:rsidRDefault="00E83397">
            <w:pPr>
              <w:jc w:val="center"/>
              <w:rPr>
                <w:rFonts w:ascii="ＭＳ ゴシック" w:eastAsia="ＭＳ ゴシック" w:hAnsi="ＭＳ ゴシック"/>
              </w:rPr>
            </w:pPr>
          </w:p>
        </w:tc>
        <w:tc>
          <w:tcPr>
            <w:tcW w:w="1556" w:type="dxa"/>
            <w:vMerge/>
            <w:vAlign w:val="center"/>
            <w:hideMark/>
          </w:tcPr>
          <w:p w14:paraId="2BFD0BC7" w14:textId="77777777" w:rsidR="00E83397" w:rsidRPr="002268A4" w:rsidRDefault="00E83397">
            <w:pPr>
              <w:rPr>
                <w:rFonts w:ascii="ＭＳ ゴシック" w:eastAsia="ＭＳ ゴシック" w:hAnsi="ＭＳ ゴシック"/>
              </w:rPr>
            </w:pPr>
          </w:p>
        </w:tc>
        <w:tc>
          <w:tcPr>
            <w:tcW w:w="4820" w:type="dxa"/>
            <w:tcBorders>
              <w:top w:val="single" w:sz="4" w:space="0" w:color="auto"/>
              <w:left w:val="single" w:sz="4" w:space="0" w:color="auto"/>
              <w:bottom w:val="single" w:sz="4" w:space="0" w:color="auto"/>
              <w:right w:val="single" w:sz="4" w:space="0" w:color="auto"/>
            </w:tcBorders>
            <w:vAlign w:val="center"/>
            <w:hideMark/>
          </w:tcPr>
          <w:p w14:paraId="25B996AE" w14:textId="77777777" w:rsidR="00E83397" w:rsidRPr="002268A4" w:rsidRDefault="00E83397">
            <w:pPr>
              <w:jc w:val="left"/>
              <w:rPr>
                <w:rFonts w:ascii="ＭＳ ゴシック" w:eastAsia="ＭＳ ゴシック" w:hAnsi="ＭＳ ゴシック"/>
              </w:rPr>
            </w:pPr>
            <w:r w:rsidRPr="002268A4">
              <w:rPr>
                <w:rFonts w:ascii="ＭＳ ゴシック" w:eastAsia="ＭＳ ゴシック" w:hAnsi="ＭＳ ゴシック" w:hint="eastAsia"/>
              </w:rPr>
              <w:t>上記以外のもの</w:t>
            </w:r>
          </w:p>
        </w:tc>
        <w:tc>
          <w:tcPr>
            <w:tcW w:w="921" w:type="dxa"/>
            <w:tcBorders>
              <w:top w:val="single" w:sz="4" w:space="0" w:color="auto"/>
              <w:left w:val="single" w:sz="4" w:space="0" w:color="auto"/>
              <w:bottom w:val="single" w:sz="4" w:space="0" w:color="auto"/>
              <w:right w:val="single" w:sz="4" w:space="0" w:color="auto"/>
            </w:tcBorders>
            <w:vAlign w:val="center"/>
            <w:hideMark/>
          </w:tcPr>
          <w:p w14:paraId="5BD64C54"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tcPr>
          <w:p w14:paraId="473B186B" w14:textId="77777777" w:rsidR="00E83397" w:rsidRPr="002268A4" w:rsidRDefault="00E83397">
            <w:pPr>
              <w:jc w:val="center"/>
              <w:rPr>
                <w:rFonts w:ascii="ＭＳ ゴシック" w:eastAsia="ＭＳ ゴシック" w:hAnsi="ＭＳ ゴシック"/>
              </w:rPr>
            </w:pPr>
          </w:p>
        </w:tc>
      </w:tr>
      <w:tr w:rsidR="00E83397" w:rsidRPr="002268A4" w14:paraId="1DF04126" w14:textId="77777777" w:rsidTr="5CE0BB81">
        <w:trPr>
          <w:cantSplit/>
          <w:trHeight w:val="170"/>
        </w:trPr>
        <w:tc>
          <w:tcPr>
            <w:tcW w:w="424" w:type="dxa"/>
            <w:vMerge/>
            <w:vAlign w:val="center"/>
            <w:hideMark/>
          </w:tcPr>
          <w:p w14:paraId="347E07B9" w14:textId="77777777" w:rsidR="00E83397" w:rsidRPr="002268A4" w:rsidRDefault="00E83397">
            <w:pPr>
              <w:jc w:val="center"/>
              <w:rPr>
                <w:rFonts w:ascii="ＭＳ ゴシック" w:eastAsia="ＭＳ ゴシック" w:hAnsi="ＭＳ ゴシック"/>
              </w:rPr>
            </w:pPr>
          </w:p>
        </w:tc>
        <w:tc>
          <w:tcPr>
            <w:tcW w:w="42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hideMark/>
          </w:tcPr>
          <w:p w14:paraId="61FB0205"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社会</w:t>
            </w:r>
          </w:p>
        </w:tc>
        <w:tc>
          <w:tcPr>
            <w:tcW w:w="155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897465" w14:textId="77777777" w:rsidR="00E83397" w:rsidRPr="002268A4" w:rsidRDefault="00E83397">
            <w:pPr>
              <w:rPr>
                <w:rFonts w:ascii="ＭＳ ゴシック" w:eastAsia="ＭＳ ゴシック" w:hAnsi="ＭＳ ゴシック"/>
              </w:rPr>
            </w:pPr>
            <w:r w:rsidRPr="002268A4">
              <w:rPr>
                <w:rFonts w:ascii="ＭＳ ゴシック" w:eastAsia="ＭＳ ゴシック" w:hAnsi="ＭＳ ゴシック" w:hint="eastAsia"/>
              </w:rPr>
              <w:t>近隣対応リスク</w:t>
            </w:r>
          </w:p>
        </w:tc>
        <w:tc>
          <w:tcPr>
            <w:tcW w:w="4820" w:type="dxa"/>
            <w:tcBorders>
              <w:top w:val="single" w:sz="4" w:space="0" w:color="auto"/>
              <w:left w:val="single" w:sz="4" w:space="0" w:color="auto"/>
              <w:bottom w:val="single" w:sz="4" w:space="0" w:color="auto"/>
              <w:right w:val="single" w:sz="4" w:space="0" w:color="auto"/>
            </w:tcBorders>
            <w:vAlign w:val="center"/>
            <w:hideMark/>
          </w:tcPr>
          <w:p w14:paraId="35434D30" w14:textId="77777777" w:rsidR="00E83397" w:rsidRPr="002268A4" w:rsidRDefault="00E83397">
            <w:pPr>
              <w:jc w:val="left"/>
              <w:rPr>
                <w:rFonts w:ascii="ＭＳ ゴシック" w:eastAsia="ＭＳ ゴシック" w:hAnsi="ＭＳ ゴシック"/>
              </w:rPr>
            </w:pPr>
            <w:r w:rsidRPr="002268A4">
              <w:rPr>
                <w:rFonts w:ascii="ＭＳ ゴシック" w:eastAsia="ＭＳ ゴシック" w:hAnsi="ＭＳ ゴシック" w:hint="eastAsia"/>
              </w:rPr>
              <w:t>事業の実施そのものに対する近隣住民反対運動等</w:t>
            </w:r>
          </w:p>
        </w:tc>
        <w:tc>
          <w:tcPr>
            <w:tcW w:w="921" w:type="dxa"/>
            <w:tcBorders>
              <w:top w:val="single" w:sz="4" w:space="0" w:color="auto"/>
              <w:left w:val="single" w:sz="4" w:space="0" w:color="auto"/>
              <w:bottom w:val="single" w:sz="4" w:space="0" w:color="auto"/>
              <w:right w:val="single" w:sz="4" w:space="0" w:color="auto"/>
            </w:tcBorders>
            <w:vAlign w:val="center"/>
            <w:hideMark/>
          </w:tcPr>
          <w:p w14:paraId="71F50612"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tcPr>
          <w:p w14:paraId="5FF6E65C" w14:textId="77777777" w:rsidR="00E83397" w:rsidRPr="002268A4" w:rsidRDefault="00E83397">
            <w:pPr>
              <w:jc w:val="center"/>
              <w:rPr>
                <w:rFonts w:ascii="ＭＳ ゴシック" w:eastAsia="ＭＳ ゴシック" w:hAnsi="ＭＳ ゴシック"/>
              </w:rPr>
            </w:pPr>
          </w:p>
        </w:tc>
      </w:tr>
      <w:tr w:rsidR="00E83397" w:rsidRPr="002268A4" w14:paraId="735318AC" w14:textId="77777777" w:rsidTr="5CE0BB81">
        <w:trPr>
          <w:cantSplit/>
          <w:trHeight w:val="170"/>
        </w:trPr>
        <w:tc>
          <w:tcPr>
            <w:tcW w:w="424" w:type="dxa"/>
            <w:vMerge/>
            <w:vAlign w:val="center"/>
            <w:hideMark/>
          </w:tcPr>
          <w:p w14:paraId="25000D99" w14:textId="77777777" w:rsidR="00E83397" w:rsidRPr="002268A4" w:rsidRDefault="00E83397">
            <w:pPr>
              <w:jc w:val="center"/>
              <w:rPr>
                <w:rFonts w:ascii="ＭＳ ゴシック" w:eastAsia="ＭＳ ゴシック" w:hAnsi="ＭＳ ゴシック"/>
              </w:rPr>
            </w:pPr>
          </w:p>
        </w:tc>
        <w:tc>
          <w:tcPr>
            <w:tcW w:w="425" w:type="dxa"/>
            <w:vMerge/>
            <w:vAlign w:val="center"/>
            <w:hideMark/>
          </w:tcPr>
          <w:p w14:paraId="0E16624E" w14:textId="77777777" w:rsidR="00E83397" w:rsidRPr="002268A4" w:rsidRDefault="00E83397">
            <w:pPr>
              <w:jc w:val="center"/>
              <w:rPr>
                <w:rFonts w:ascii="ＭＳ ゴシック" w:eastAsia="ＭＳ ゴシック" w:hAnsi="ＭＳ ゴシック"/>
              </w:rPr>
            </w:pPr>
          </w:p>
        </w:tc>
        <w:tc>
          <w:tcPr>
            <w:tcW w:w="1556" w:type="dxa"/>
            <w:vMerge/>
            <w:vAlign w:val="center"/>
            <w:hideMark/>
          </w:tcPr>
          <w:p w14:paraId="0BC5F4E6" w14:textId="77777777" w:rsidR="00E83397" w:rsidRPr="002268A4" w:rsidRDefault="00E83397">
            <w:pPr>
              <w:rPr>
                <w:rFonts w:ascii="ＭＳ ゴシック" w:eastAsia="ＭＳ ゴシック" w:hAnsi="ＭＳ ゴシック"/>
              </w:rPr>
            </w:pPr>
          </w:p>
        </w:tc>
        <w:tc>
          <w:tcPr>
            <w:tcW w:w="4820" w:type="dxa"/>
            <w:tcBorders>
              <w:top w:val="single" w:sz="4" w:space="0" w:color="auto"/>
              <w:left w:val="single" w:sz="4" w:space="0" w:color="auto"/>
              <w:bottom w:val="single" w:sz="4" w:space="0" w:color="auto"/>
              <w:right w:val="single" w:sz="4" w:space="0" w:color="auto"/>
            </w:tcBorders>
            <w:vAlign w:val="center"/>
            <w:hideMark/>
          </w:tcPr>
          <w:p w14:paraId="4450D5A0" w14:textId="77777777" w:rsidR="00E83397" w:rsidRPr="002268A4" w:rsidRDefault="00E83397">
            <w:pPr>
              <w:jc w:val="left"/>
              <w:rPr>
                <w:rFonts w:ascii="ＭＳ ゴシック" w:eastAsia="ＭＳ ゴシック" w:hAnsi="ＭＳ ゴシック"/>
              </w:rPr>
            </w:pPr>
            <w:r w:rsidRPr="002268A4">
              <w:rPr>
                <w:rFonts w:ascii="ＭＳ ゴシック" w:eastAsia="ＭＳ ゴシック" w:hAnsi="ＭＳ ゴシック" w:hint="eastAsia"/>
              </w:rPr>
              <w:t>上記以外のもの</w:t>
            </w:r>
          </w:p>
        </w:tc>
        <w:tc>
          <w:tcPr>
            <w:tcW w:w="921" w:type="dxa"/>
            <w:tcBorders>
              <w:top w:val="single" w:sz="4" w:space="0" w:color="auto"/>
              <w:left w:val="single" w:sz="4" w:space="0" w:color="auto"/>
              <w:bottom w:val="single" w:sz="4" w:space="0" w:color="auto"/>
              <w:right w:val="single" w:sz="4" w:space="0" w:color="auto"/>
            </w:tcBorders>
            <w:vAlign w:val="center"/>
          </w:tcPr>
          <w:p w14:paraId="6C202C32"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hideMark/>
          </w:tcPr>
          <w:p w14:paraId="294C6889"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r>
      <w:tr w:rsidR="00E83397" w:rsidRPr="002268A4" w14:paraId="7FC31294" w14:textId="77777777" w:rsidTr="5CE0BB81">
        <w:trPr>
          <w:cantSplit/>
          <w:trHeight w:val="170"/>
        </w:trPr>
        <w:tc>
          <w:tcPr>
            <w:tcW w:w="424" w:type="dxa"/>
            <w:vMerge/>
            <w:vAlign w:val="center"/>
            <w:hideMark/>
          </w:tcPr>
          <w:p w14:paraId="55E67492" w14:textId="77777777" w:rsidR="00E83397" w:rsidRPr="002268A4" w:rsidRDefault="00E83397">
            <w:pPr>
              <w:jc w:val="center"/>
              <w:rPr>
                <w:rFonts w:ascii="ＭＳ ゴシック" w:eastAsia="ＭＳ ゴシック" w:hAnsi="ＭＳ ゴシック"/>
              </w:rPr>
            </w:pPr>
          </w:p>
        </w:tc>
        <w:tc>
          <w:tcPr>
            <w:tcW w:w="425" w:type="dxa"/>
            <w:vMerge/>
            <w:vAlign w:val="center"/>
            <w:hideMark/>
          </w:tcPr>
          <w:p w14:paraId="0512E912" w14:textId="77777777" w:rsidR="00E83397" w:rsidRPr="002268A4" w:rsidRDefault="00E83397">
            <w:pPr>
              <w:jc w:val="center"/>
              <w:rPr>
                <w:rFonts w:ascii="ＭＳ ゴシック" w:eastAsia="ＭＳ ゴシック" w:hAnsi="ＭＳ ゴシック"/>
              </w:rPr>
            </w:pPr>
          </w:p>
        </w:tc>
        <w:tc>
          <w:tcPr>
            <w:tcW w:w="155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841DD2" w14:textId="77777777" w:rsidR="00E83397" w:rsidRPr="002268A4" w:rsidRDefault="00E83397">
            <w:pPr>
              <w:rPr>
                <w:rFonts w:ascii="ＭＳ ゴシック" w:eastAsia="ＭＳ ゴシック" w:hAnsi="ＭＳ ゴシック"/>
              </w:rPr>
            </w:pPr>
            <w:r w:rsidRPr="002268A4">
              <w:rPr>
                <w:rFonts w:ascii="ＭＳ ゴシック" w:eastAsia="ＭＳ ゴシック" w:hAnsi="ＭＳ ゴシック" w:hint="eastAsia"/>
              </w:rPr>
              <w:t>第三者賠償リスク</w:t>
            </w:r>
          </w:p>
        </w:tc>
        <w:tc>
          <w:tcPr>
            <w:tcW w:w="4820" w:type="dxa"/>
            <w:tcBorders>
              <w:top w:val="single" w:sz="4" w:space="0" w:color="auto"/>
              <w:left w:val="single" w:sz="4" w:space="0" w:color="auto"/>
              <w:bottom w:val="single" w:sz="4" w:space="0" w:color="auto"/>
              <w:right w:val="single" w:sz="4" w:space="0" w:color="auto"/>
            </w:tcBorders>
            <w:vAlign w:val="center"/>
            <w:hideMark/>
          </w:tcPr>
          <w:p w14:paraId="0478E9AB" w14:textId="40670F34" w:rsidR="00E83397" w:rsidRPr="002268A4" w:rsidRDefault="001F4F52">
            <w:pPr>
              <w:jc w:val="left"/>
              <w:rPr>
                <w:rFonts w:ascii="ＭＳ ゴシック" w:eastAsia="ＭＳ ゴシック" w:hAnsi="ＭＳ ゴシック"/>
              </w:rPr>
            </w:pPr>
            <w:r>
              <w:rPr>
                <w:rFonts w:ascii="ＭＳ ゴシック" w:eastAsia="ＭＳ ゴシック" w:hAnsi="ＭＳ ゴシック" w:hint="eastAsia"/>
              </w:rPr>
              <w:t>受注者</w:t>
            </w:r>
            <w:r w:rsidR="00E83397" w:rsidRPr="002268A4">
              <w:rPr>
                <w:rFonts w:ascii="ＭＳ ゴシック" w:eastAsia="ＭＳ ゴシック" w:hAnsi="ＭＳ ゴシック" w:hint="eastAsia"/>
              </w:rPr>
              <w:t>が実施する業務に起因して発生する事故、施設の劣化等</w:t>
            </w:r>
            <w:r w:rsidR="00624D59">
              <w:rPr>
                <w:rFonts w:ascii="ＭＳ ゴシック" w:eastAsia="ＭＳ ゴシック" w:hAnsi="ＭＳ ゴシック" w:hint="eastAsia"/>
              </w:rPr>
              <w:t>保全管理</w:t>
            </w:r>
            <w:r w:rsidR="00E83397" w:rsidRPr="002268A4">
              <w:rPr>
                <w:rFonts w:ascii="ＭＳ ゴシック" w:eastAsia="ＭＳ ゴシック" w:hAnsi="ＭＳ ゴシック" w:hint="eastAsia"/>
              </w:rPr>
              <w:t>の不備による事故等により第三者に及ぼす損害</w:t>
            </w:r>
          </w:p>
        </w:tc>
        <w:tc>
          <w:tcPr>
            <w:tcW w:w="921" w:type="dxa"/>
            <w:tcBorders>
              <w:top w:val="single" w:sz="4" w:space="0" w:color="auto"/>
              <w:left w:val="single" w:sz="4" w:space="0" w:color="auto"/>
              <w:bottom w:val="single" w:sz="4" w:space="0" w:color="auto"/>
              <w:right w:val="single" w:sz="4" w:space="0" w:color="auto"/>
            </w:tcBorders>
            <w:vAlign w:val="center"/>
          </w:tcPr>
          <w:p w14:paraId="2DA8F993"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hideMark/>
          </w:tcPr>
          <w:p w14:paraId="467B3593"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r>
      <w:tr w:rsidR="00E83397" w:rsidRPr="002268A4" w14:paraId="240A5C0B" w14:textId="77777777" w:rsidTr="5CE0BB81">
        <w:trPr>
          <w:cantSplit/>
          <w:trHeight w:val="170"/>
        </w:trPr>
        <w:tc>
          <w:tcPr>
            <w:tcW w:w="424" w:type="dxa"/>
            <w:vMerge/>
            <w:vAlign w:val="center"/>
            <w:hideMark/>
          </w:tcPr>
          <w:p w14:paraId="79ACB139" w14:textId="77777777" w:rsidR="00E83397" w:rsidRPr="002268A4" w:rsidRDefault="00E83397">
            <w:pPr>
              <w:jc w:val="center"/>
              <w:rPr>
                <w:rFonts w:ascii="ＭＳ ゴシック" w:eastAsia="ＭＳ ゴシック" w:hAnsi="ＭＳ ゴシック"/>
              </w:rPr>
            </w:pPr>
          </w:p>
        </w:tc>
        <w:tc>
          <w:tcPr>
            <w:tcW w:w="425" w:type="dxa"/>
            <w:vMerge/>
            <w:vAlign w:val="center"/>
            <w:hideMark/>
          </w:tcPr>
          <w:p w14:paraId="7117C27A" w14:textId="77777777" w:rsidR="00E83397" w:rsidRPr="002268A4" w:rsidRDefault="00E83397">
            <w:pPr>
              <w:jc w:val="center"/>
              <w:rPr>
                <w:rFonts w:ascii="ＭＳ ゴシック" w:eastAsia="ＭＳ ゴシック" w:hAnsi="ＭＳ ゴシック"/>
              </w:rPr>
            </w:pPr>
          </w:p>
        </w:tc>
        <w:tc>
          <w:tcPr>
            <w:tcW w:w="1556" w:type="dxa"/>
            <w:vMerge/>
            <w:vAlign w:val="center"/>
            <w:hideMark/>
          </w:tcPr>
          <w:p w14:paraId="378CBC61" w14:textId="77777777" w:rsidR="00E83397" w:rsidRPr="002268A4" w:rsidRDefault="00E83397">
            <w:pPr>
              <w:rPr>
                <w:rFonts w:ascii="ＭＳ ゴシック" w:eastAsia="ＭＳ ゴシック" w:hAnsi="ＭＳ ゴシック"/>
              </w:rPr>
            </w:pPr>
          </w:p>
        </w:tc>
        <w:tc>
          <w:tcPr>
            <w:tcW w:w="4820" w:type="dxa"/>
            <w:tcBorders>
              <w:top w:val="single" w:sz="4" w:space="0" w:color="auto"/>
              <w:left w:val="single" w:sz="4" w:space="0" w:color="auto"/>
              <w:bottom w:val="single" w:sz="4" w:space="0" w:color="auto"/>
              <w:right w:val="single" w:sz="4" w:space="0" w:color="auto"/>
            </w:tcBorders>
            <w:vAlign w:val="center"/>
            <w:hideMark/>
          </w:tcPr>
          <w:p w14:paraId="2D23AB08" w14:textId="77777777" w:rsidR="00E83397" w:rsidRPr="002268A4" w:rsidRDefault="00E83397">
            <w:pPr>
              <w:jc w:val="left"/>
              <w:rPr>
                <w:rFonts w:ascii="ＭＳ ゴシック" w:eastAsia="ＭＳ ゴシック" w:hAnsi="ＭＳ ゴシック"/>
              </w:rPr>
            </w:pPr>
            <w:r w:rsidRPr="002268A4">
              <w:rPr>
                <w:rFonts w:ascii="ＭＳ ゴシック" w:eastAsia="ＭＳ ゴシック" w:hAnsi="ＭＳ ゴシック" w:hint="eastAsia"/>
              </w:rPr>
              <w:t>上記以外のもの</w:t>
            </w:r>
          </w:p>
        </w:tc>
        <w:tc>
          <w:tcPr>
            <w:tcW w:w="921" w:type="dxa"/>
            <w:tcBorders>
              <w:top w:val="single" w:sz="4" w:space="0" w:color="auto"/>
              <w:left w:val="single" w:sz="4" w:space="0" w:color="auto"/>
              <w:bottom w:val="single" w:sz="4" w:space="0" w:color="auto"/>
              <w:right w:val="single" w:sz="4" w:space="0" w:color="auto"/>
            </w:tcBorders>
            <w:vAlign w:val="center"/>
            <w:hideMark/>
          </w:tcPr>
          <w:p w14:paraId="4C652AEC"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tcPr>
          <w:p w14:paraId="602C717B" w14:textId="77777777" w:rsidR="00E83397" w:rsidRPr="002268A4" w:rsidRDefault="00E83397">
            <w:pPr>
              <w:jc w:val="center"/>
              <w:rPr>
                <w:rFonts w:ascii="ＭＳ ゴシック" w:eastAsia="ＭＳ ゴシック" w:hAnsi="ＭＳ ゴシック"/>
              </w:rPr>
            </w:pPr>
          </w:p>
        </w:tc>
      </w:tr>
      <w:tr w:rsidR="00E83397" w:rsidRPr="002268A4" w14:paraId="3C3EDBAA" w14:textId="77777777" w:rsidTr="5CE0BB81">
        <w:trPr>
          <w:cantSplit/>
          <w:trHeight w:val="170"/>
        </w:trPr>
        <w:tc>
          <w:tcPr>
            <w:tcW w:w="424" w:type="dxa"/>
            <w:vMerge/>
            <w:vAlign w:val="center"/>
            <w:hideMark/>
          </w:tcPr>
          <w:p w14:paraId="3C79DC1A" w14:textId="77777777" w:rsidR="00E83397" w:rsidRPr="002268A4" w:rsidRDefault="00E83397">
            <w:pPr>
              <w:jc w:val="center"/>
              <w:rPr>
                <w:rFonts w:ascii="ＭＳ ゴシック" w:eastAsia="ＭＳ ゴシック" w:hAnsi="ＭＳ ゴシック"/>
              </w:rPr>
            </w:pPr>
          </w:p>
        </w:tc>
        <w:tc>
          <w:tcPr>
            <w:tcW w:w="425" w:type="dxa"/>
            <w:vMerge/>
            <w:vAlign w:val="center"/>
            <w:hideMark/>
          </w:tcPr>
          <w:p w14:paraId="29FD9D93" w14:textId="77777777" w:rsidR="00E83397" w:rsidRPr="002268A4" w:rsidRDefault="00E83397">
            <w:pPr>
              <w:jc w:val="center"/>
              <w:rPr>
                <w:rFonts w:ascii="ＭＳ ゴシック" w:eastAsia="ＭＳ ゴシック" w:hAnsi="ＭＳ ゴシック"/>
              </w:rPr>
            </w:pPr>
          </w:p>
        </w:tc>
        <w:tc>
          <w:tcPr>
            <w:tcW w:w="155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192D8DD" w14:textId="77777777" w:rsidR="00E83397" w:rsidRPr="002268A4" w:rsidRDefault="00E83397">
            <w:pPr>
              <w:rPr>
                <w:rFonts w:ascii="ＭＳ ゴシック" w:eastAsia="ＭＳ ゴシック" w:hAnsi="ＭＳ ゴシック"/>
              </w:rPr>
            </w:pPr>
            <w:r w:rsidRPr="002268A4">
              <w:rPr>
                <w:rFonts w:ascii="ＭＳ ゴシック" w:eastAsia="ＭＳ ゴシック" w:hAnsi="ＭＳ ゴシック" w:hint="eastAsia"/>
              </w:rPr>
              <w:t>環境問題リスク</w:t>
            </w:r>
          </w:p>
        </w:tc>
        <w:tc>
          <w:tcPr>
            <w:tcW w:w="4820" w:type="dxa"/>
            <w:tcBorders>
              <w:top w:val="single" w:sz="4" w:space="0" w:color="auto"/>
              <w:left w:val="single" w:sz="4" w:space="0" w:color="auto"/>
              <w:bottom w:val="single" w:sz="4" w:space="0" w:color="auto"/>
              <w:right w:val="single" w:sz="4" w:space="0" w:color="auto"/>
            </w:tcBorders>
            <w:vAlign w:val="center"/>
            <w:hideMark/>
          </w:tcPr>
          <w:p w14:paraId="79963C32" w14:textId="4CBF2118" w:rsidR="00E83397" w:rsidRPr="002268A4" w:rsidRDefault="001F4F52">
            <w:pPr>
              <w:jc w:val="left"/>
              <w:rPr>
                <w:rFonts w:ascii="ＭＳ ゴシック" w:eastAsia="ＭＳ ゴシック" w:hAnsi="ＭＳ ゴシック"/>
              </w:rPr>
            </w:pPr>
            <w:r>
              <w:rPr>
                <w:rFonts w:ascii="ＭＳ ゴシック" w:eastAsia="ＭＳ ゴシック" w:hAnsi="ＭＳ ゴシック" w:hint="eastAsia"/>
              </w:rPr>
              <w:t>受注者</w:t>
            </w:r>
            <w:r w:rsidR="00E83397" w:rsidRPr="002268A4">
              <w:rPr>
                <w:rFonts w:ascii="ＭＳ ゴシック" w:eastAsia="ＭＳ ゴシック" w:hAnsi="ＭＳ ゴシック" w:hint="eastAsia"/>
              </w:rPr>
              <w:t>が実施する業務に起因する有害物質の排出、騒音、振動等による周辺環境の悪化及び法令上の規制基準不適合等</w:t>
            </w:r>
          </w:p>
        </w:tc>
        <w:tc>
          <w:tcPr>
            <w:tcW w:w="921" w:type="dxa"/>
            <w:tcBorders>
              <w:top w:val="single" w:sz="4" w:space="0" w:color="auto"/>
              <w:left w:val="single" w:sz="4" w:space="0" w:color="auto"/>
              <w:bottom w:val="single" w:sz="4" w:space="0" w:color="auto"/>
              <w:right w:val="single" w:sz="4" w:space="0" w:color="auto"/>
            </w:tcBorders>
            <w:vAlign w:val="center"/>
          </w:tcPr>
          <w:p w14:paraId="139046ED"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hideMark/>
          </w:tcPr>
          <w:p w14:paraId="20FD9B63"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r>
      <w:tr w:rsidR="00E83397" w:rsidRPr="002268A4" w14:paraId="1D04D95F" w14:textId="77777777" w:rsidTr="5CE0BB81">
        <w:trPr>
          <w:cantSplit/>
          <w:trHeight w:val="170"/>
        </w:trPr>
        <w:tc>
          <w:tcPr>
            <w:tcW w:w="424" w:type="dxa"/>
            <w:vMerge/>
            <w:vAlign w:val="center"/>
            <w:hideMark/>
          </w:tcPr>
          <w:p w14:paraId="527DD329" w14:textId="77777777" w:rsidR="00E83397" w:rsidRPr="002268A4" w:rsidRDefault="00E83397">
            <w:pPr>
              <w:jc w:val="center"/>
              <w:rPr>
                <w:rFonts w:ascii="ＭＳ ゴシック" w:eastAsia="ＭＳ ゴシック" w:hAnsi="ＭＳ ゴシック"/>
              </w:rPr>
            </w:pPr>
          </w:p>
        </w:tc>
        <w:tc>
          <w:tcPr>
            <w:tcW w:w="425" w:type="dxa"/>
            <w:vMerge/>
            <w:vAlign w:val="center"/>
            <w:hideMark/>
          </w:tcPr>
          <w:p w14:paraId="401AB3E5" w14:textId="77777777" w:rsidR="00E83397" w:rsidRPr="002268A4" w:rsidRDefault="00E83397">
            <w:pPr>
              <w:jc w:val="center"/>
              <w:rPr>
                <w:rFonts w:ascii="ＭＳ ゴシック" w:eastAsia="ＭＳ ゴシック" w:hAnsi="ＭＳ ゴシック"/>
              </w:rPr>
            </w:pPr>
          </w:p>
        </w:tc>
        <w:tc>
          <w:tcPr>
            <w:tcW w:w="1556" w:type="dxa"/>
            <w:vMerge/>
            <w:vAlign w:val="center"/>
            <w:hideMark/>
          </w:tcPr>
          <w:p w14:paraId="5B743686" w14:textId="77777777" w:rsidR="00E83397" w:rsidRPr="002268A4" w:rsidRDefault="00E83397">
            <w:pPr>
              <w:jc w:val="center"/>
              <w:rPr>
                <w:rFonts w:ascii="ＭＳ ゴシック" w:eastAsia="ＭＳ ゴシック" w:hAnsi="ＭＳ ゴシック"/>
              </w:rPr>
            </w:pPr>
          </w:p>
        </w:tc>
        <w:tc>
          <w:tcPr>
            <w:tcW w:w="4820" w:type="dxa"/>
            <w:tcBorders>
              <w:top w:val="single" w:sz="4" w:space="0" w:color="auto"/>
              <w:left w:val="single" w:sz="4" w:space="0" w:color="auto"/>
              <w:bottom w:val="single" w:sz="4" w:space="0" w:color="auto"/>
              <w:right w:val="single" w:sz="4" w:space="0" w:color="auto"/>
            </w:tcBorders>
            <w:vAlign w:val="center"/>
            <w:hideMark/>
          </w:tcPr>
          <w:p w14:paraId="145CA6D2" w14:textId="77777777" w:rsidR="00E83397" w:rsidRPr="002268A4" w:rsidRDefault="00E83397">
            <w:pPr>
              <w:jc w:val="left"/>
              <w:rPr>
                <w:rFonts w:ascii="ＭＳ ゴシック" w:eastAsia="ＭＳ ゴシック" w:hAnsi="ＭＳ ゴシック"/>
              </w:rPr>
            </w:pPr>
            <w:r w:rsidRPr="002268A4">
              <w:rPr>
                <w:rFonts w:ascii="ＭＳ ゴシック" w:eastAsia="ＭＳ ゴシック" w:hAnsi="ＭＳ ゴシック" w:hint="eastAsia"/>
              </w:rPr>
              <w:t>上記以外のもの</w:t>
            </w:r>
          </w:p>
        </w:tc>
        <w:tc>
          <w:tcPr>
            <w:tcW w:w="921" w:type="dxa"/>
            <w:tcBorders>
              <w:top w:val="single" w:sz="4" w:space="0" w:color="auto"/>
              <w:left w:val="single" w:sz="4" w:space="0" w:color="auto"/>
              <w:bottom w:val="single" w:sz="4" w:space="0" w:color="auto"/>
              <w:right w:val="single" w:sz="4" w:space="0" w:color="auto"/>
            </w:tcBorders>
            <w:vAlign w:val="center"/>
            <w:hideMark/>
          </w:tcPr>
          <w:p w14:paraId="41788E98"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tcPr>
          <w:p w14:paraId="490341EC" w14:textId="77777777" w:rsidR="00E83397" w:rsidRPr="002268A4" w:rsidRDefault="00E83397">
            <w:pPr>
              <w:jc w:val="center"/>
              <w:rPr>
                <w:rFonts w:ascii="ＭＳ ゴシック" w:eastAsia="ＭＳ ゴシック" w:hAnsi="ＭＳ ゴシック"/>
              </w:rPr>
            </w:pPr>
          </w:p>
        </w:tc>
      </w:tr>
      <w:tr w:rsidR="00E83397" w:rsidRPr="002268A4" w14:paraId="4792447C" w14:textId="77777777" w:rsidTr="5CE0BB81">
        <w:trPr>
          <w:cantSplit/>
          <w:trHeight w:val="53"/>
        </w:trPr>
        <w:tc>
          <w:tcPr>
            <w:tcW w:w="424" w:type="dxa"/>
            <w:vMerge/>
            <w:vAlign w:val="center"/>
            <w:hideMark/>
          </w:tcPr>
          <w:p w14:paraId="5E13D4CC" w14:textId="77777777" w:rsidR="00E83397" w:rsidRPr="002268A4" w:rsidRDefault="00E83397">
            <w:pPr>
              <w:jc w:val="center"/>
              <w:rPr>
                <w:rFonts w:ascii="ＭＳ ゴシック" w:eastAsia="ＭＳ ゴシック" w:hAnsi="ＭＳ ゴシック"/>
              </w:rPr>
            </w:pPr>
          </w:p>
        </w:tc>
        <w:tc>
          <w:tcPr>
            <w:tcW w:w="19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D7744C" w14:textId="77777777" w:rsidR="00E83397" w:rsidRPr="002268A4" w:rsidRDefault="00E83397">
            <w:pPr>
              <w:rPr>
                <w:rFonts w:ascii="ＭＳ ゴシック" w:eastAsia="ＭＳ ゴシック" w:hAnsi="ＭＳ ゴシック"/>
              </w:rPr>
            </w:pPr>
            <w:r w:rsidRPr="002268A4">
              <w:rPr>
                <w:rFonts w:ascii="ＭＳ ゴシック" w:eastAsia="ＭＳ ゴシック" w:hAnsi="ＭＳ ゴシック" w:hint="eastAsia"/>
              </w:rPr>
              <w:t>物価変動リスク</w:t>
            </w:r>
          </w:p>
        </w:tc>
        <w:tc>
          <w:tcPr>
            <w:tcW w:w="4820" w:type="dxa"/>
            <w:tcBorders>
              <w:top w:val="single" w:sz="4" w:space="0" w:color="auto"/>
              <w:left w:val="single" w:sz="4" w:space="0" w:color="auto"/>
              <w:bottom w:val="single" w:sz="4" w:space="0" w:color="auto"/>
              <w:right w:val="single" w:sz="4" w:space="0" w:color="auto"/>
            </w:tcBorders>
            <w:vAlign w:val="center"/>
            <w:hideMark/>
          </w:tcPr>
          <w:p w14:paraId="19954773" w14:textId="77777777" w:rsidR="00E83397" w:rsidRPr="002268A4" w:rsidRDefault="00E83397">
            <w:pPr>
              <w:jc w:val="left"/>
              <w:rPr>
                <w:rFonts w:ascii="ＭＳ ゴシック" w:eastAsia="ＭＳ ゴシック" w:hAnsi="ＭＳ ゴシック"/>
              </w:rPr>
            </w:pPr>
            <w:r w:rsidRPr="002268A4">
              <w:rPr>
                <w:rFonts w:ascii="ＭＳ ゴシック" w:eastAsia="ＭＳ ゴシック" w:hAnsi="ＭＳ ゴシック" w:hint="eastAsia"/>
              </w:rPr>
              <w:t>事業期間中の物価変動によるもの</w:t>
            </w:r>
          </w:p>
        </w:tc>
        <w:tc>
          <w:tcPr>
            <w:tcW w:w="921" w:type="dxa"/>
            <w:tcBorders>
              <w:top w:val="single" w:sz="4" w:space="0" w:color="auto"/>
              <w:left w:val="single" w:sz="4" w:space="0" w:color="auto"/>
              <w:bottom w:val="single" w:sz="4" w:space="0" w:color="auto"/>
              <w:right w:val="single" w:sz="4" w:space="0" w:color="auto"/>
            </w:tcBorders>
            <w:vAlign w:val="center"/>
            <w:hideMark/>
          </w:tcPr>
          <w:p w14:paraId="0EE2D754"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hideMark/>
          </w:tcPr>
          <w:p w14:paraId="2F6B6F1C" w14:textId="5B658270"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r w:rsidR="003D3E69">
              <w:rPr>
                <w:rFonts w:ascii="ＭＳ ゴシック" w:eastAsia="ＭＳ ゴシック" w:hAnsi="ＭＳ ゴシック" w:hint="eastAsia"/>
              </w:rPr>
              <w:t>3</w:t>
            </w:r>
          </w:p>
        </w:tc>
      </w:tr>
      <w:tr w:rsidR="00E83397" w:rsidRPr="002268A4" w14:paraId="2430E8CF" w14:textId="77777777" w:rsidTr="5CE0BB81">
        <w:trPr>
          <w:cantSplit/>
          <w:trHeight w:val="170"/>
        </w:trPr>
        <w:tc>
          <w:tcPr>
            <w:tcW w:w="424" w:type="dxa"/>
            <w:vMerge/>
            <w:vAlign w:val="center"/>
            <w:hideMark/>
          </w:tcPr>
          <w:p w14:paraId="515A358B" w14:textId="77777777" w:rsidR="00E83397" w:rsidRPr="002268A4" w:rsidRDefault="00E83397">
            <w:pPr>
              <w:jc w:val="center"/>
              <w:rPr>
                <w:rFonts w:ascii="ＭＳ ゴシック" w:eastAsia="ＭＳ ゴシック" w:hAnsi="ＭＳ ゴシック"/>
              </w:rPr>
            </w:pPr>
          </w:p>
        </w:tc>
        <w:tc>
          <w:tcPr>
            <w:tcW w:w="1981"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C4EFF0" w14:textId="77777777" w:rsidR="00E83397" w:rsidRPr="002268A4" w:rsidRDefault="00E83397">
            <w:pPr>
              <w:rPr>
                <w:rFonts w:ascii="ＭＳ ゴシック" w:eastAsia="ＭＳ ゴシック" w:hAnsi="ＭＳ ゴシック"/>
              </w:rPr>
            </w:pPr>
            <w:r w:rsidRPr="002268A4">
              <w:rPr>
                <w:rFonts w:ascii="ＭＳ ゴシック" w:eastAsia="ＭＳ ゴシック" w:hAnsi="ＭＳ ゴシック" w:hint="eastAsia"/>
              </w:rPr>
              <w:t>事業の中止・遅延に関するリスク</w:t>
            </w:r>
          </w:p>
        </w:tc>
        <w:tc>
          <w:tcPr>
            <w:tcW w:w="4820" w:type="dxa"/>
            <w:tcBorders>
              <w:top w:val="single" w:sz="4" w:space="0" w:color="auto"/>
              <w:left w:val="single" w:sz="4" w:space="0" w:color="auto"/>
              <w:bottom w:val="single" w:sz="4" w:space="0" w:color="auto"/>
              <w:right w:val="single" w:sz="4" w:space="0" w:color="auto"/>
            </w:tcBorders>
            <w:vAlign w:val="center"/>
            <w:hideMark/>
          </w:tcPr>
          <w:p w14:paraId="7A3586E0" w14:textId="6049F207" w:rsidR="00E83397" w:rsidRPr="002268A4" w:rsidRDefault="001F4F52">
            <w:pPr>
              <w:jc w:val="left"/>
              <w:rPr>
                <w:rFonts w:ascii="ＭＳ ゴシック" w:eastAsia="ＭＳ ゴシック" w:hAnsi="ＭＳ ゴシック"/>
              </w:rPr>
            </w:pPr>
            <w:r>
              <w:rPr>
                <w:rFonts w:ascii="ＭＳ ゴシック" w:eastAsia="ＭＳ ゴシック" w:hAnsi="ＭＳ ゴシック" w:hint="eastAsia"/>
              </w:rPr>
              <w:t>発注者</w:t>
            </w:r>
            <w:r w:rsidR="00E83397" w:rsidRPr="002268A4">
              <w:rPr>
                <w:rFonts w:ascii="ＭＳ ゴシック" w:eastAsia="ＭＳ ゴシック" w:hAnsi="ＭＳ ゴシック" w:hint="eastAsia"/>
              </w:rPr>
              <w:t>の指示や債務不履行によるもの</w:t>
            </w:r>
          </w:p>
        </w:tc>
        <w:tc>
          <w:tcPr>
            <w:tcW w:w="921" w:type="dxa"/>
            <w:tcBorders>
              <w:top w:val="single" w:sz="4" w:space="0" w:color="auto"/>
              <w:left w:val="single" w:sz="4" w:space="0" w:color="auto"/>
              <w:bottom w:val="single" w:sz="4" w:space="0" w:color="auto"/>
              <w:right w:val="single" w:sz="4" w:space="0" w:color="auto"/>
            </w:tcBorders>
            <w:vAlign w:val="center"/>
            <w:hideMark/>
          </w:tcPr>
          <w:p w14:paraId="72844485"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tcPr>
          <w:p w14:paraId="574599FA" w14:textId="77777777" w:rsidR="00E83397" w:rsidRPr="002268A4" w:rsidRDefault="00E83397">
            <w:pPr>
              <w:jc w:val="center"/>
              <w:rPr>
                <w:rFonts w:ascii="ＭＳ ゴシック" w:eastAsia="ＭＳ ゴシック" w:hAnsi="ＭＳ ゴシック"/>
              </w:rPr>
            </w:pPr>
          </w:p>
        </w:tc>
      </w:tr>
      <w:tr w:rsidR="00E83397" w:rsidRPr="002268A4" w14:paraId="1D6A2C1C" w14:textId="77777777" w:rsidTr="5CE0BB81">
        <w:trPr>
          <w:cantSplit/>
          <w:trHeight w:val="170"/>
        </w:trPr>
        <w:tc>
          <w:tcPr>
            <w:tcW w:w="424" w:type="dxa"/>
            <w:vMerge/>
            <w:vAlign w:val="center"/>
            <w:hideMark/>
          </w:tcPr>
          <w:p w14:paraId="036010A4" w14:textId="77777777" w:rsidR="00E83397" w:rsidRPr="002268A4" w:rsidRDefault="00E83397">
            <w:pPr>
              <w:jc w:val="center"/>
              <w:rPr>
                <w:rFonts w:ascii="ＭＳ ゴシック" w:eastAsia="ＭＳ ゴシック" w:hAnsi="ＭＳ ゴシック"/>
              </w:rPr>
            </w:pPr>
          </w:p>
        </w:tc>
        <w:tc>
          <w:tcPr>
            <w:tcW w:w="1981" w:type="dxa"/>
            <w:gridSpan w:val="2"/>
            <w:vMerge/>
            <w:vAlign w:val="center"/>
            <w:hideMark/>
          </w:tcPr>
          <w:p w14:paraId="176B02FA" w14:textId="77777777" w:rsidR="00E83397" w:rsidRPr="002268A4" w:rsidRDefault="00E83397">
            <w:pPr>
              <w:rPr>
                <w:rFonts w:ascii="ＭＳ ゴシック" w:eastAsia="ＭＳ ゴシック" w:hAnsi="ＭＳ ゴシック"/>
              </w:rPr>
            </w:pPr>
          </w:p>
        </w:tc>
        <w:tc>
          <w:tcPr>
            <w:tcW w:w="4820" w:type="dxa"/>
            <w:tcBorders>
              <w:top w:val="single" w:sz="4" w:space="0" w:color="auto"/>
              <w:left w:val="single" w:sz="4" w:space="0" w:color="auto"/>
              <w:bottom w:val="single" w:sz="4" w:space="0" w:color="auto"/>
              <w:right w:val="single" w:sz="4" w:space="0" w:color="auto"/>
            </w:tcBorders>
            <w:vAlign w:val="center"/>
            <w:hideMark/>
          </w:tcPr>
          <w:p w14:paraId="7F5DE86A" w14:textId="0FD6F39A" w:rsidR="00E83397" w:rsidRPr="002268A4" w:rsidRDefault="001F4F52">
            <w:pPr>
              <w:jc w:val="left"/>
              <w:rPr>
                <w:rFonts w:ascii="ＭＳ ゴシック" w:eastAsia="ＭＳ ゴシック" w:hAnsi="ＭＳ ゴシック"/>
              </w:rPr>
            </w:pPr>
            <w:r>
              <w:rPr>
                <w:rFonts w:ascii="ＭＳ ゴシック" w:eastAsia="ＭＳ ゴシック" w:hAnsi="ＭＳ ゴシック" w:hint="eastAsia"/>
              </w:rPr>
              <w:t>受注者</w:t>
            </w:r>
            <w:r w:rsidR="00E83397" w:rsidRPr="002268A4">
              <w:rPr>
                <w:rFonts w:ascii="ＭＳ ゴシック" w:eastAsia="ＭＳ ゴシック" w:hAnsi="ＭＳ ゴシック" w:hint="eastAsia"/>
              </w:rPr>
              <w:t>の債務不履行、事業放棄、破綻によるもの</w:t>
            </w:r>
          </w:p>
        </w:tc>
        <w:tc>
          <w:tcPr>
            <w:tcW w:w="921" w:type="dxa"/>
            <w:tcBorders>
              <w:top w:val="single" w:sz="4" w:space="0" w:color="auto"/>
              <w:left w:val="single" w:sz="4" w:space="0" w:color="auto"/>
              <w:bottom w:val="single" w:sz="4" w:space="0" w:color="auto"/>
              <w:right w:val="single" w:sz="4" w:space="0" w:color="auto"/>
            </w:tcBorders>
            <w:vAlign w:val="center"/>
          </w:tcPr>
          <w:p w14:paraId="50AA222B"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hideMark/>
          </w:tcPr>
          <w:p w14:paraId="29EDA89C"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r>
      <w:tr w:rsidR="00E83397" w:rsidRPr="002268A4" w14:paraId="121088DC" w14:textId="77777777" w:rsidTr="5CE0BB81">
        <w:trPr>
          <w:cantSplit/>
          <w:trHeight w:val="53"/>
        </w:trPr>
        <w:tc>
          <w:tcPr>
            <w:tcW w:w="424" w:type="dxa"/>
            <w:vMerge/>
            <w:vAlign w:val="center"/>
            <w:hideMark/>
          </w:tcPr>
          <w:p w14:paraId="0D2AF3EF" w14:textId="77777777" w:rsidR="00E83397" w:rsidRPr="002268A4" w:rsidRDefault="00E83397">
            <w:pPr>
              <w:jc w:val="center"/>
              <w:rPr>
                <w:rFonts w:ascii="ＭＳ ゴシック" w:eastAsia="ＭＳ ゴシック" w:hAnsi="ＭＳ ゴシック"/>
              </w:rPr>
            </w:pPr>
          </w:p>
        </w:tc>
        <w:tc>
          <w:tcPr>
            <w:tcW w:w="19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DCCF6C" w14:textId="77777777" w:rsidR="00E83397" w:rsidRPr="002268A4" w:rsidRDefault="00E83397">
            <w:pPr>
              <w:rPr>
                <w:rFonts w:ascii="ＭＳ ゴシック" w:eastAsia="ＭＳ ゴシック" w:hAnsi="ＭＳ ゴシック"/>
              </w:rPr>
            </w:pPr>
            <w:r w:rsidRPr="002268A4">
              <w:rPr>
                <w:rFonts w:ascii="ＭＳ ゴシック" w:eastAsia="ＭＳ ゴシック" w:hAnsi="ＭＳ ゴシック" w:hint="eastAsia"/>
              </w:rPr>
              <w:t>不可抗力リスク</w:t>
            </w:r>
          </w:p>
        </w:tc>
        <w:tc>
          <w:tcPr>
            <w:tcW w:w="4820" w:type="dxa"/>
            <w:tcBorders>
              <w:top w:val="single" w:sz="4" w:space="0" w:color="auto"/>
              <w:left w:val="single" w:sz="4" w:space="0" w:color="auto"/>
              <w:bottom w:val="single" w:sz="4" w:space="0" w:color="auto"/>
              <w:right w:val="single" w:sz="4" w:space="0" w:color="auto"/>
            </w:tcBorders>
            <w:vAlign w:val="center"/>
            <w:hideMark/>
          </w:tcPr>
          <w:p w14:paraId="090E3389" w14:textId="35BAEC6F" w:rsidR="00E83397" w:rsidRPr="002268A4" w:rsidRDefault="00E83397">
            <w:pPr>
              <w:jc w:val="left"/>
              <w:rPr>
                <w:rFonts w:ascii="ＭＳ ゴシック" w:eastAsia="ＭＳ ゴシック" w:hAnsi="ＭＳ ゴシック"/>
              </w:rPr>
            </w:pPr>
            <w:r w:rsidRPr="002268A4">
              <w:rPr>
                <w:rFonts w:ascii="ＭＳ ゴシック" w:eastAsia="ＭＳ ゴシック" w:hAnsi="ＭＳ ゴシック" w:hint="eastAsia"/>
              </w:rPr>
              <w:t>天災、暴動等の不可抗力による費用の増大、計画遅延、中止等</w:t>
            </w:r>
          </w:p>
        </w:tc>
        <w:tc>
          <w:tcPr>
            <w:tcW w:w="921" w:type="dxa"/>
            <w:tcBorders>
              <w:top w:val="single" w:sz="4" w:space="0" w:color="auto"/>
              <w:left w:val="single" w:sz="4" w:space="0" w:color="auto"/>
              <w:bottom w:val="single" w:sz="4" w:space="0" w:color="auto"/>
              <w:right w:val="single" w:sz="4" w:space="0" w:color="auto"/>
            </w:tcBorders>
            <w:vAlign w:val="center"/>
            <w:hideMark/>
          </w:tcPr>
          <w:p w14:paraId="00DBC552"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hideMark/>
          </w:tcPr>
          <w:p w14:paraId="0A2D9743" w14:textId="5F0D1CD0"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r w:rsidR="003D3E69">
              <w:rPr>
                <w:rFonts w:ascii="ＭＳ ゴシック" w:eastAsia="ＭＳ ゴシック" w:hAnsi="ＭＳ ゴシック" w:hint="eastAsia"/>
              </w:rPr>
              <w:t>4</w:t>
            </w:r>
          </w:p>
        </w:tc>
      </w:tr>
      <w:tr w:rsidR="00E83397" w:rsidRPr="002268A4" w14:paraId="21D89925" w14:textId="77777777" w:rsidTr="5CE0BB81">
        <w:trPr>
          <w:cantSplit/>
          <w:trHeight w:val="106"/>
        </w:trPr>
        <w:tc>
          <w:tcPr>
            <w:tcW w:w="424" w:type="dxa"/>
            <w:vMerge w:val="restart"/>
            <w:tcBorders>
              <w:top w:val="single" w:sz="4" w:space="0" w:color="auto"/>
              <w:left w:val="single" w:sz="4" w:space="0" w:color="auto"/>
              <w:right w:val="single" w:sz="4" w:space="0" w:color="auto"/>
            </w:tcBorders>
            <w:shd w:val="clear" w:color="auto" w:fill="D9D9D9" w:themeFill="background1" w:themeFillShade="D9"/>
            <w:textDirection w:val="tbRlV"/>
            <w:vAlign w:val="center"/>
          </w:tcPr>
          <w:p w14:paraId="2DA097FC" w14:textId="35968FA0" w:rsidR="00E83397" w:rsidRPr="002268A4" w:rsidRDefault="00E83397">
            <w:pPr>
              <w:jc w:val="center"/>
              <w:rPr>
                <w:rFonts w:ascii="ＭＳ ゴシック" w:eastAsia="ＭＳ ゴシック" w:hAnsi="ＭＳ ゴシック"/>
              </w:rPr>
            </w:pPr>
            <w:r>
              <w:rPr>
                <w:rFonts w:ascii="ＭＳ ゴシック" w:eastAsia="ＭＳ ゴシック" w:hAnsi="ＭＳ ゴシック" w:hint="eastAsia"/>
              </w:rPr>
              <w:t>設計</w:t>
            </w:r>
            <w:r w:rsidR="0069513D">
              <w:rPr>
                <w:rFonts w:ascii="ＭＳ ゴシック" w:eastAsia="ＭＳ ゴシック" w:hAnsi="ＭＳ ゴシック" w:hint="eastAsia"/>
              </w:rPr>
              <w:t>・</w:t>
            </w:r>
            <w:r>
              <w:rPr>
                <w:rFonts w:ascii="ＭＳ ゴシック" w:eastAsia="ＭＳ ゴシック" w:hAnsi="ＭＳ ゴシック" w:hint="eastAsia"/>
              </w:rPr>
              <w:t>建設</w:t>
            </w:r>
            <w:r w:rsidR="0069513D">
              <w:rPr>
                <w:rFonts w:ascii="ＭＳ ゴシック" w:eastAsia="ＭＳ ゴシック" w:hAnsi="ＭＳ ゴシック" w:hint="eastAsia"/>
              </w:rPr>
              <w:t>・</w:t>
            </w:r>
            <w:r w:rsidR="009370D1">
              <w:rPr>
                <w:rFonts w:ascii="ＭＳ ゴシック" w:eastAsia="ＭＳ ゴシック" w:hAnsi="ＭＳ ゴシック" w:hint="eastAsia"/>
              </w:rPr>
              <w:t>改築</w:t>
            </w:r>
            <w:r>
              <w:rPr>
                <w:rFonts w:ascii="ＭＳ ゴシック" w:eastAsia="ＭＳ ゴシック" w:hAnsi="ＭＳ ゴシック" w:hint="eastAsia"/>
              </w:rPr>
              <w:t>業務</w:t>
            </w:r>
          </w:p>
        </w:tc>
        <w:tc>
          <w:tcPr>
            <w:tcW w:w="1981" w:type="dxa"/>
            <w:gridSpan w:val="2"/>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04F376E4" w14:textId="389DADC2" w:rsidR="00E83397" w:rsidRPr="002268A4" w:rsidRDefault="00DF2C0E">
            <w:pPr>
              <w:rPr>
                <w:rFonts w:ascii="ＭＳ ゴシック" w:eastAsia="ＭＳ ゴシック" w:hAnsi="ＭＳ ゴシック"/>
              </w:rPr>
            </w:pPr>
            <w:r>
              <w:rPr>
                <w:rFonts w:ascii="ＭＳ ゴシック" w:eastAsia="ＭＳ ゴシック" w:hAnsi="ＭＳ ゴシック" w:hint="eastAsia"/>
              </w:rPr>
              <w:t>提示条件の</w:t>
            </w:r>
            <w:r w:rsidR="00E83397">
              <w:rPr>
                <w:rFonts w:ascii="ＭＳ ゴシック" w:eastAsia="ＭＳ ゴシック" w:hAnsi="ＭＳ ゴシック" w:hint="eastAsia"/>
              </w:rPr>
              <w:t>変更</w:t>
            </w:r>
            <w:r>
              <w:rPr>
                <w:rFonts w:ascii="ＭＳ ゴシック" w:eastAsia="ＭＳ ゴシック" w:hAnsi="ＭＳ ゴシック" w:hint="eastAsia"/>
              </w:rPr>
              <w:t>リスク</w:t>
            </w:r>
          </w:p>
        </w:tc>
        <w:tc>
          <w:tcPr>
            <w:tcW w:w="4820" w:type="dxa"/>
            <w:tcBorders>
              <w:top w:val="single" w:sz="4" w:space="0" w:color="auto"/>
              <w:left w:val="single" w:sz="4" w:space="0" w:color="auto"/>
              <w:bottom w:val="single" w:sz="4" w:space="0" w:color="auto"/>
              <w:right w:val="single" w:sz="4" w:space="0" w:color="auto"/>
            </w:tcBorders>
            <w:vAlign w:val="center"/>
          </w:tcPr>
          <w:p w14:paraId="0B24C23A" w14:textId="5AFBABF8" w:rsidR="00E83397" w:rsidRPr="002268A4" w:rsidRDefault="001F4F52">
            <w:pPr>
              <w:jc w:val="left"/>
              <w:rPr>
                <w:rFonts w:ascii="ＭＳ ゴシック" w:eastAsia="ＭＳ ゴシック" w:hAnsi="ＭＳ ゴシック"/>
              </w:rPr>
            </w:pPr>
            <w:r>
              <w:rPr>
                <w:rFonts w:ascii="ＭＳ ゴシック" w:eastAsia="ＭＳ ゴシック" w:hAnsi="ＭＳ ゴシック" w:hint="eastAsia"/>
              </w:rPr>
              <w:t>発注者</w:t>
            </w:r>
            <w:r w:rsidR="00E83397" w:rsidRPr="00E568E8">
              <w:rPr>
                <w:rFonts w:ascii="ＭＳ ゴシック" w:eastAsia="ＭＳ ゴシック" w:hAnsi="ＭＳ ゴシック" w:hint="eastAsia"/>
              </w:rPr>
              <w:t>の指示、提示条件</w:t>
            </w:r>
            <w:r w:rsidR="00DF2C0E">
              <w:rPr>
                <w:rFonts w:ascii="ＭＳ ゴシック" w:eastAsia="ＭＳ ゴシック" w:hAnsi="ＭＳ ゴシック" w:hint="eastAsia"/>
              </w:rPr>
              <w:t>等</w:t>
            </w:r>
            <w:r w:rsidR="00E83397" w:rsidRPr="00E568E8">
              <w:rPr>
                <w:rFonts w:ascii="ＭＳ ゴシック" w:eastAsia="ＭＳ ゴシック" w:hAnsi="ＭＳ ゴシック" w:hint="eastAsia"/>
              </w:rPr>
              <w:t>の不備</w:t>
            </w:r>
            <w:r w:rsidR="00DF2C0E">
              <w:rPr>
                <w:rFonts w:ascii="ＭＳ ゴシック" w:eastAsia="ＭＳ ゴシック" w:hAnsi="ＭＳ ゴシック" w:hint="eastAsia"/>
              </w:rPr>
              <w:t>や</w:t>
            </w:r>
            <w:r w:rsidR="00E83397" w:rsidRPr="00E568E8">
              <w:rPr>
                <w:rFonts w:ascii="ＭＳ ゴシック" w:eastAsia="ＭＳ ゴシック" w:hAnsi="ＭＳ ゴシック" w:hint="eastAsia"/>
              </w:rPr>
              <w:t>変更</w:t>
            </w:r>
            <w:r w:rsidR="00DF2C0E">
              <w:rPr>
                <w:rFonts w:ascii="ＭＳ ゴシック" w:eastAsia="ＭＳ ゴシック" w:hAnsi="ＭＳ ゴシック" w:hint="eastAsia"/>
              </w:rPr>
              <w:t>、文化財調査や不発弾調査の結果に伴う</w:t>
            </w:r>
            <w:r w:rsidR="00E83397" w:rsidRPr="00E568E8">
              <w:rPr>
                <w:rFonts w:ascii="ＭＳ ゴシック" w:eastAsia="ＭＳ ゴシック" w:hAnsi="ＭＳ ゴシック" w:hint="eastAsia"/>
              </w:rPr>
              <w:t>設計変更</w:t>
            </w:r>
            <w:r w:rsidR="00DF2C0E">
              <w:rPr>
                <w:rFonts w:ascii="ＭＳ ゴシック" w:eastAsia="ＭＳ ゴシック" w:hAnsi="ＭＳ ゴシック" w:hint="eastAsia"/>
              </w:rPr>
              <w:t>（費用の増大、計画遅延）</w:t>
            </w:r>
            <w:r w:rsidR="00E83397" w:rsidRPr="00E568E8">
              <w:rPr>
                <w:rFonts w:ascii="ＭＳ ゴシック" w:eastAsia="ＭＳ ゴシック" w:hAnsi="ＭＳ ゴシック" w:hint="eastAsia"/>
              </w:rPr>
              <w:t>に関するもの</w:t>
            </w:r>
          </w:p>
        </w:tc>
        <w:tc>
          <w:tcPr>
            <w:tcW w:w="921" w:type="dxa"/>
            <w:tcBorders>
              <w:top w:val="single" w:sz="4" w:space="0" w:color="auto"/>
              <w:left w:val="single" w:sz="4" w:space="0" w:color="auto"/>
              <w:bottom w:val="single" w:sz="4" w:space="0" w:color="auto"/>
              <w:right w:val="single" w:sz="4" w:space="0" w:color="auto"/>
            </w:tcBorders>
            <w:vAlign w:val="center"/>
          </w:tcPr>
          <w:p w14:paraId="1C3BE3CB" w14:textId="77777777" w:rsidR="00E83397" w:rsidRPr="002268A4" w:rsidRDefault="00E83397">
            <w:pPr>
              <w:jc w:val="center"/>
              <w:rPr>
                <w:rFonts w:ascii="ＭＳ ゴシック" w:eastAsia="ＭＳ ゴシック" w:hAnsi="ＭＳ ゴシック"/>
              </w:rPr>
            </w:pPr>
            <w:r w:rsidRPr="00E568E8">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tcPr>
          <w:p w14:paraId="409EA97B" w14:textId="77777777" w:rsidR="00E83397" w:rsidRPr="002268A4" w:rsidRDefault="00E83397">
            <w:pPr>
              <w:jc w:val="center"/>
              <w:rPr>
                <w:rFonts w:ascii="ＭＳ ゴシック" w:eastAsia="ＭＳ ゴシック" w:hAnsi="ＭＳ ゴシック"/>
              </w:rPr>
            </w:pPr>
          </w:p>
        </w:tc>
      </w:tr>
      <w:tr w:rsidR="00E83397" w:rsidRPr="002268A4" w14:paraId="2F8AB052" w14:textId="77777777" w:rsidTr="5CE0BB81">
        <w:trPr>
          <w:cantSplit/>
          <w:trHeight w:val="106"/>
        </w:trPr>
        <w:tc>
          <w:tcPr>
            <w:tcW w:w="424" w:type="dxa"/>
            <w:vMerge/>
            <w:textDirection w:val="tbRlV"/>
            <w:vAlign w:val="center"/>
          </w:tcPr>
          <w:p w14:paraId="0D77E288" w14:textId="77777777" w:rsidR="00E83397" w:rsidRPr="002268A4" w:rsidRDefault="00E83397">
            <w:pPr>
              <w:jc w:val="center"/>
              <w:rPr>
                <w:rFonts w:ascii="ＭＳ ゴシック" w:eastAsia="ＭＳ ゴシック" w:hAnsi="ＭＳ ゴシック"/>
              </w:rPr>
            </w:pPr>
          </w:p>
        </w:tc>
        <w:tc>
          <w:tcPr>
            <w:tcW w:w="1981" w:type="dxa"/>
            <w:gridSpan w:val="2"/>
            <w:vMerge/>
            <w:vAlign w:val="center"/>
          </w:tcPr>
          <w:p w14:paraId="4B3A36D3" w14:textId="77777777" w:rsidR="00E83397" w:rsidRPr="002268A4" w:rsidRDefault="00E83397">
            <w:pPr>
              <w:rPr>
                <w:rFonts w:ascii="ＭＳ ゴシック" w:eastAsia="ＭＳ ゴシック" w:hAnsi="ＭＳ ゴシック"/>
              </w:rPr>
            </w:pPr>
          </w:p>
        </w:tc>
        <w:tc>
          <w:tcPr>
            <w:tcW w:w="4820" w:type="dxa"/>
            <w:tcBorders>
              <w:top w:val="single" w:sz="4" w:space="0" w:color="auto"/>
              <w:left w:val="single" w:sz="4" w:space="0" w:color="auto"/>
              <w:bottom w:val="single" w:sz="4" w:space="0" w:color="auto"/>
              <w:right w:val="single" w:sz="4" w:space="0" w:color="auto"/>
            </w:tcBorders>
            <w:vAlign w:val="center"/>
          </w:tcPr>
          <w:p w14:paraId="13561811" w14:textId="33D727A9" w:rsidR="00E83397" w:rsidRPr="002268A4" w:rsidRDefault="000B1AA3">
            <w:pPr>
              <w:jc w:val="left"/>
              <w:rPr>
                <w:rFonts w:ascii="ＭＳ ゴシック" w:eastAsia="ＭＳ ゴシック" w:hAnsi="ＭＳ ゴシック"/>
              </w:rPr>
            </w:pPr>
            <w:r>
              <w:rPr>
                <w:rFonts w:ascii="ＭＳ ゴシック" w:eastAsia="ＭＳ ゴシック" w:hAnsi="ＭＳ ゴシック" w:hint="eastAsia"/>
              </w:rPr>
              <w:t>上記以外の要因や、</w:t>
            </w:r>
            <w:r w:rsidR="001F4F52">
              <w:rPr>
                <w:rFonts w:ascii="ＭＳ ゴシック" w:eastAsia="ＭＳ ゴシック" w:hAnsi="ＭＳ ゴシック" w:hint="eastAsia"/>
              </w:rPr>
              <w:t>受注者</w:t>
            </w:r>
            <w:r w:rsidR="00E83397" w:rsidRPr="00E568E8">
              <w:rPr>
                <w:rFonts w:ascii="ＭＳ ゴシック" w:eastAsia="ＭＳ ゴシック" w:hAnsi="ＭＳ ゴシック" w:hint="eastAsia"/>
              </w:rPr>
              <w:t>の提案内容の不備</w:t>
            </w:r>
            <w:r>
              <w:rPr>
                <w:rFonts w:ascii="ＭＳ ゴシック" w:eastAsia="ＭＳ ゴシック" w:hAnsi="ＭＳ ゴシック" w:hint="eastAsia"/>
              </w:rPr>
              <w:t>や</w:t>
            </w:r>
            <w:r w:rsidR="00E83397" w:rsidRPr="00E568E8">
              <w:rPr>
                <w:rFonts w:ascii="ＭＳ ゴシック" w:eastAsia="ＭＳ ゴシック" w:hAnsi="ＭＳ ゴシック" w:hint="eastAsia"/>
              </w:rPr>
              <w:t>変更</w:t>
            </w:r>
            <w:r>
              <w:rPr>
                <w:rFonts w:ascii="ＭＳ ゴシック" w:eastAsia="ＭＳ ゴシック" w:hAnsi="ＭＳ ゴシック" w:hint="eastAsia"/>
              </w:rPr>
              <w:t>等</w:t>
            </w:r>
            <w:r w:rsidR="00E83397" w:rsidRPr="00E568E8">
              <w:rPr>
                <w:rFonts w:ascii="ＭＳ ゴシック" w:eastAsia="ＭＳ ゴシック" w:hAnsi="ＭＳ ゴシック" w:hint="eastAsia"/>
              </w:rPr>
              <w:t>に関するもの</w:t>
            </w:r>
          </w:p>
        </w:tc>
        <w:tc>
          <w:tcPr>
            <w:tcW w:w="921" w:type="dxa"/>
            <w:tcBorders>
              <w:top w:val="single" w:sz="4" w:space="0" w:color="auto"/>
              <w:left w:val="single" w:sz="4" w:space="0" w:color="auto"/>
              <w:bottom w:val="single" w:sz="4" w:space="0" w:color="auto"/>
              <w:right w:val="single" w:sz="4" w:space="0" w:color="auto"/>
            </w:tcBorders>
            <w:vAlign w:val="center"/>
          </w:tcPr>
          <w:p w14:paraId="68E60EBA"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tcPr>
          <w:p w14:paraId="5CCFEB82" w14:textId="77777777" w:rsidR="00E83397" w:rsidRPr="002268A4" w:rsidRDefault="00E83397">
            <w:pPr>
              <w:jc w:val="center"/>
              <w:rPr>
                <w:rFonts w:ascii="ＭＳ ゴシック" w:eastAsia="ＭＳ ゴシック" w:hAnsi="ＭＳ ゴシック"/>
              </w:rPr>
            </w:pPr>
            <w:r w:rsidRPr="00E568E8">
              <w:rPr>
                <w:rFonts w:ascii="ＭＳ ゴシック" w:eastAsia="ＭＳ ゴシック" w:hAnsi="ＭＳ ゴシック" w:hint="eastAsia"/>
              </w:rPr>
              <w:t>○</w:t>
            </w:r>
          </w:p>
        </w:tc>
      </w:tr>
      <w:tr w:rsidR="00E83397" w:rsidRPr="002268A4" w14:paraId="43EA8298" w14:textId="77777777" w:rsidTr="5CE0BB81">
        <w:trPr>
          <w:cantSplit/>
          <w:trHeight w:val="106"/>
        </w:trPr>
        <w:tc>
          <w:tcPr>
            <w:tcW w:w="424" w:type="dxa"/>
            <w:vMerge/>
            <w:textDirection w:val="tbRlV"/>
            <w:vAlign w:val="center"/>
          </w:tcPr>
          <w:p w14:paraId="58D7B7E8" w14:textId="77777777" w:rsidR="00E83397" w:rsidRPr="002268A4" w:rsidRDefault="00E83397">
            <w:pPr>
              <w:jc w:val="center"/>
              <w:rPr>
                <w:rFonts w:ascii="ＭＳ ゴシック" w:eastAsia="ＭＳ ゴシック" w:hAnsi="ＭＳ ゴシック"/>
              </w:rPr>
            </w:pPr>
          </w:p>
        </w:tc>
        <w:tc>
          <w:tcPr>
            <w:tcW w:w="1981" w:type="dxa"/>
            <w:gridSpan w:val="2"/>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66B71359" w14:textId="77777777" w:rsidR="00E83397" w:rsidRPr="002268A4" w:rsidRDefault="00E83397">
            <w:pPr>
              <w:jc w:val="left"/>
              <w:rPr>
                <w:rFonts w:ascii="ＭＳ ゴシック" w:eastAsia="ＭＳ ゴシック" w:hAnsi="ＭＳ ゴシック"/>
              </w:rPr>
            </w:pPr>
            <w:r w:rsidRPr="00E568E8">
              <w:rPr>
                <w:rFonts w:ascii="ＭＳ ゴシック" w:eastAsia="ＭＳ ゴシック" w:hAnsi="ＭＳ ゴシック" w:hint="eastAsia"/>
              </w:rPr>
              <w:t>工事費増大リスク</w:t>
            </w:r>
          </w:p>
        </w:tc>
        <w:tc>
          <w:tcPr>
            <w:tcW w:w="4820" w:type="dxa"/>
            <w:tcBorders>
              <w:top w:val="single" w:sz="4" w:space="0" w:color="auto"/>
              <w:left w:val="single" w:sz="4" w:space="0" w:color="auto"/>
              <w:bottom w:val="single" w:sz="4" w:space="0" w:color="auto"/>
              <w:right w:val="single" w:sz="4" w:space="0" w:color="auto"/>
            </w:tcBorders>
            <w:vAlign w:val="center"/>
          </w:tcPr>
          <w:p w14:paraId="186E35E5" w14:textId="60194AD2" w:rsidR="00E83397" w:rsidRPr="002268A4" w:rsidRDefault="001F4F52">
            <w:pPr>
              <w:jc w:val="left"/>
              <w:rPr>
                <w:rFonts w:ascii="ＭＳ ゴシック" w:eastAsia="ＭＳ ゴシック" w:hAnsi="ＭＳ ゴシック"/>
              </w:rPr>
            </w:pPr>
            <w:r>
              <w:rPr>
                <w:rFonts w:ascii="ＭＳ ゴシック" w:eastAsia="ＭＳ ゴシック" w:hAnsi="ＭＳ ゴシック" w:hint="eastAsia"/>
              </w:rPr>
              <w:t>発注者</w:t>
            </w:r>
            <w:r w:rsidR="00E83397" w:rsidRPr="00E568E8">
              <w:rPr>
                <w:rFonts w:ascii="ＭＳ ゴシック" w:eastAsia="ＭＳ ゴシック" w:hAnsi="ＭＳ ゴシック" w:hint="eastAsia"/>
              </w:rPr>
              <w:t>の指示、提示条件の不備、変更による工事費の増大によるもの</w:t>
            </w:r>
          </w:p>
        </w:tc>
        <w:tc>
          <w:tcPr>
            <w:tcW w:w="921" w:type="dxa"/>
            <w:tcBorders>
              <w:top w:val="single" w:sz="4" w:space="0" w:color="auto"/>
              <w:left w:val="single" w:sz="4" w:space="0" w:color="auto"/>
              <w:bottom w:val="single" w:sz="4" w:space="0" w:color="auto"/>
              <w:right w:val="single" w:sz="4" w:space="0" w:color="auto"/>
            </w:tcBorders>
            <w:vAlign w:val="center"/>
          </w:tcPr>
          <w:p w14:paraId="57164FA2" w14:textId="77777777" w:rsidR="00E83397" w:rsidRPr="002268A4" w:rsidRDefault="00E83397">
            <w:pPr>
              <w:jc w:val="center"/>
              <w:rPr>
                <w:rFonts w:ascii="ＭＳ ゴシック" w:eastAsia="ＭＳ ゴシック" w:hAnsi="ＭＳ ゴシック"/>
              </w:rPr>
            </w:pPr>
            <w:r w:rsidRPr="00E568E8">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tcPr>
          <w:p w14:paraId="0DF9D199" w14:textId="77777777" w:rsidR="00E83397" w:rsidRPr="002268A4" w:rsidRDefault="00E83397">
            <w:pPr>
              <w:jc w:val="center"/>
              <w:rPr>
                <w:rFonts w:ascii="ＭＳ ゴシック" w:eastAsia="ＭＳ ゴシック" w:hAnsi="ＭＳ ゴシック"/>
              </w:rPr>
            </w:pPr>
          </w:p>
        </w:tc>
      </w:tr>
      <w:tr w:rsidR="00E83397" w:rsidRPr="002268A4" w14:paraId="138B4015" w14:textId="77777777" w:rsidTr="5CE0BB81">
        <w:trPr>
          <w:cantSplit/>
          <w:trHeight w:val="106"/>
        </w:trPr>
        <w:tc>
          <w:tcPr>
            <w:tcW w:w="424" w:type="dxa"/>
            <w:vMerge/>
            <w:textDirection w:val="tbRlV"/>
            <w:vAlign w:val="center"/>
          </w:tcPr>
          <w:p w14:paraId="16A0DAE9" w14:textId="77777777" w:rsidR="00E83397" w:rsidRPr="002268A4" w:rsidRDefault="00E83397">
            <w:pPr>
              <w:jc w:val="center"/>
              <w:rPr>
                <w:rFonts w:ascii="ＭＳ ゴシック" w:eastAsia="ＭＳ ゴシック" w:hAnsi="ＭＳ ゴシック"/>
              </w:rPr>
            </w:pPr>
          </w:p>
        </w:tc>
        <w:tc>
          <w:tcPr>
            <w:tcW w:w="1981" w:type="dxa"/>
            <w:gridSpan w:val="2"/>
            <w:vMerge/>
            <w:vAlign w:val="center"/>
          </w:tcPr>
          <w:p w14:paraId="33FAE061" w14:textId="77777777" w:rsidR="00E83397" w:rsidRPr="002268A4" w:rsidRDefault="00E83397">
            <w:pPr>
              <w:jc w:val="left"/>
              <w:rPr>
                <w:rFonts w:ascii="ＭＳ ゴシック" w:eastAsia="ＭＳ ゴシック" w:hAnsi="ＭＳ ゴシック"/>
              </w:rPr>
            </w:pPr>
          </w:p>
        </w:tc>
        <w:tc>
          <w:tcPr>
            <w:tcW w:w="4820" w:type="dxa"/>
            <w:tcBorders>
              <w:top w:val="single" w:sz="4" w:space="0" w:color="auto"/>
              <w:left w:val="single" w:sz="4" w:space="0" w:color="auto"/>
              <w:bottom w:val="single" w:sz="4" w:space="0" w:color="auto"/>
              <w:right w:val="single" w:sz="4" w:space="0" w:color="auto"/>
            </w:tcBorders>
            <w:vAlign w:val="center"/>
          </w:tcPr>
          <w:p w14:paraId="3A7ECADF" w14:textId="77777777" w:rsidR="00E83397" w:rsidRPr="002268A4" w:rsidRDefault="00E83397">
            <w:pPr>
              <w:jc w:val="left"/>
              <w:rPr>
                <w:rFonts w:ascii="ＭＳ ゴシック" w:eastAsia="ＭＳ ゴシック" w:hAnsi="ＭＳ ゴシック"/>
              </w:rPr>
            </w:pPr>
            <w:r w:rsidRPr="00E568E8">
              <w:rPr>
                <w:rFonts w:ascii="ＭＳ ゴシック" w:eastAsia="ＭＳ ゴシック" w:hAnsi="ＭＳ ゴシック" w:hint="eastAsia"/>
              </w:rPr>
              <w:t>上記以外の要因によるもの</w:t>
            </w:r>
          </w:p>
        </w:tc>
        <w:tc>
          <w:tcPr>
            <w:tcW w:w="921" w:type="dxa"/>
            <w:tcBorders>
              <w:top w:val="single" w:sz="4" w:space="0" w:color="auto"/>
              <w:left w:val="single" w:sz="4" w:space="0" w:color="auto"/>
              <w:bottom w:val="single" w:sz="4" w:space="0" w:color="auto"/>
              <w:right w:val="single" w:sz="4" w:space="0" w:color="auto"/>
            </w:tcBorders>
            <w:vAlign w:val="center"/>
          </w:tcPr>
          <w:p w14:paraId="2D399A7D"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tcPr>
          <w:p w14:paraId="15E88035" w14:textId="77777777" w:rsidR="00E83397" w:rsidRPr="002268A4" w:rsidRDefault="00E83397">
            <w:pPr>
              <w:jc w:val="center"/>
              <w:rPr>
                <w:rFonts w:ascii="ＭＳ ゴシック" w:eastAsia="ＭＳ ゴシック" w:hAnsi="ＭＳ ゴシック"/>
              </w:rPr>
            </w:pPr>
            <w:r w:rsidRPr="00E568E8">
              <w:rPr>
                <w:rFonts w:ascii="ＭＳ ゴシック" w:eastAsia="ＭＳ ゴシック" w:hAnsi="ＭＳ ゴシック" w:hint="eastAsia"/>
              </w:rPr>
              <w:t>○</w:t>
            </w:r>
          </w:p>
        </w:tc>
      </w:tr>
      <w:tr w:rsidR="00E83397" w:rsidRPr="002268A4" w14:paraId="37FE86E3" w14:textId="77777777" w:rsidTr="5CE0BB81">
        <w:trPr>
          <w:cantSplit/>
          <w:trHeight w:val="106"/>
        </w:trPr>
        <w:tc>
          <w:tcPr>
            <w:tcW w:w="424" w:type="dxa"/>
            <w:vMerge/>
            <w:textDirection w:val="tbRlV"/>
            <w:vAlign w:val="center"/>
          </w:tcPr>
          <w:p w14:paraId="60261C66" w14:textId="77777777" w:rsidR="00E83397" w:rsidRPr="002268A4" w:rsidRDefault="00E83397">
            <w:pPr>
              <w:jc w:val="center"/>
              <w:rPr>
                <w:rFonts w:ascii="ＭＳ ゴシック" w:eastAsia="ＭＳ ゴシック" w:hAnsi="ＭＳ ゴシック"/>
              </w:rPr>
            </w:pPr>
          </w:p>
        </w:tc>
        <w:tc>
          <w:tcPr>
            <w:tcW w:w="1981" w:type="dxa"/>
            <w:gridSpan w:val="2"/>
            <w:vMerge w:val="restart"/>
            <w:tcBorders>
              <w:left w:val="single" w:sz="4" w:space="0" w:color="auto"/>
              <w:right w:val="single" w:sz="4" w:space="0" w:color="auto"/>
            </w:tcBorders>
            <w:shd w:val="clear" w:color="auto" w:fill="D9D9D9" w:themeFill="background1" w:themeFillShade="D9"/>
            <w:vAlign w:val="center"/>
          </w:tcPr>
          <w:p w14:paraId="311C6CCB" w14:textId="30BED0E0" w:rsidR="00E83397" w:rsidRPr="002268A4" w:rsidRDefault="00E83397">
            <w:pPr>
              <w:jc w:val="left"/>
              <w:rPr>
                <w:rFonts w:ascii="ＭＳ ゴシック" w:eastAsia="ＭＳ ゴシック" w:hAnsi="ＭＳ ゴシック"/>
              </w:rPr>
            </w:pPr>
            <w:r w:rsidRPr="00E568E8">
              <w:rPr>
                <w:rFonts w:ascii="ＭＳ ゴシック" w:eastAsia="ＭＳ ゴシック" w:hAnsi="ＭＳ ゴシック" w:hint="eastAsia"/>
              </w:rPr>
              <w:t>工事遅延リスク</w:t>
            </w:r>
            <w:r w:rsidR="000B1AA3">
              <w:rPr>
                <w:rFonts w:ascii="ＭＳ ゴシック" w:eastAsia="ＭＳ ゴシック" w:hAnsi="ＭＳ ゴシック" w:hint="eastAsia"/>
              </w:rPr>
              <w:t>（着工遅延も含む）</w:t>
            </w:r>
          </w:p>
        </w:tc>
        <w:tc>
          <w:tcPr>
            <w:tcW w:w="4820" w:type="dxa"/>
            <w:tcBorders>
              <w:top w:val="single" w:sz="4" w:space="0" w:color="auto"/>
              <w:left w:val="single" w:sz="4" w:space="0" w:color="auto"/>
              <w:bottom w:val="single" w:sz="4" w:space="0" w:color="auto"/>
              <w:right w:val="single" w:sz="4" w:space="0" w:color="auto"/>
            </w:tcBorders>
            <w:vAlign w:val="center"/>
          </w:tcPr>
          <w:p w14:paraId="2A866544" w14:textId="6567158D" w:rsidR="00E83397" w:rsidRPr="00A91599" w:rsidRDefault="001F4F52">
            <w:pPr>
              <w:jc w:val="left"/>
              <w:rPr>
                <w:rFonts w:ascii="ＭＳ ゴシック" w:eastAsia="ＭＳ ゴシック" w:hAnsi="ＭＳ ゴシック"/>
              </w:rPr>
            </w:pPr>
            <w:r>
              <w:rPr>
                <w:rFonts w:ascii="ＭＳ ゴシック" w:eastAsia="ＭＳ ゴシック" w:hAnsi="ＭＳ ゴシック" w:hint="eastAsia"/>
              </w:rPr>
              <w:t>発注者</w:t>
            </w:r>
            <w:r w:rsidR="00E83397" w:rsidRPr="00E568E8">
              <w:rPr>
                <w:rFonts w:ascii="ＭＳ ゴシック" w:eastAsia="ＭＳ ゴシック" w:hAnsi="ＭＳ ゴシック" w:hint="eastAsia"/>
              </w:rPr>
              <w:t>の指示、提示条件の不備、</w:t>
            </w:r>
            <w:r w:rsidR="000B1AA3">
              <w:rPr>
                <w:rFonts w:ascii="ＭＳ ゴシック" w:eastAsia="ＭＳ ゴシック" w:hAnsi="ＭＳ ゴシック" w:hint="eastAsia"/>
              </w:rPr>
              <w:t>文化財調査や不発弾調査の結果に伴う</w:t>
            </w:r>
            <w:r w:rsidR="00E83397" w:rsidRPr="00E568E8">
              <w:rPr>
                <w:rFonts w:ascii="ＭＳ ゴシック" w:eastAsia="ＭＳ ゴシック" w:hAnsi="ＭＳ ゴシック" w:hint="eastAsia"/>
              </w:rPr>
              <w:t>工事遅延によるもの</w:t>
            </w:r>
          </w:p>
        </w:tc>
        <w:tc>
          <w:tcPr>
            <w:tcW w:w="921" w:type="dxa"/>
            <w:tcBorders>
              <w:top w:val="single" w:sz="4" w:space="0" w:color="auto"/>
              <w:left w:val="single" w:sz="4" w:space="0" w:color="auto"/>
              <w:bottom w:val="single" w:sz="4" w:space="0" w:color="auto"/>
              <w:right w:val="single" w:sz="4" w:space="0" w:color="auto"/>
            </w:tcBorders>
            <w:vAlign w:val="center"/>
          </w:tcPr>
          <w:p w14:paraId="00E79A0E" w14:textId="77777777" w:rsidR="00E83397" w:rsidRPr="002268A4" w:rsidRDefault="00E83397">
            <w:pPr>
              <w:jc w:val="center"/>
              <w:rPr>
                <w:rFonts w:ascii="ＭＳ ゴシック" w:eastAsia="ＭＳ ゴシック" w:hAnsi="ＭＳ ゴシック"/>
              </w:rPr>
            </w:pPr>
            <w:r w:rsidRPr="00E568E8">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tcPr>
          <w:p w14:paraId="500DAEFA" w14:textId="77777777" w:rsidR="00E83397" w:rsidRPr="00A91599" w:rsidRDefault="00E83397">
            <w:pPr>
              <w:jc w:val="center"/>
              <w:rPr>
                <w:rFonts w:ascii="ＭＳ ゴシック" w:eastAsia="ＭＳ ゴシック" w:hAnsi="ＭＳ ゴシック"/>
              </w:rPr>
            </w:pPr>
          </w:p>
        </w:tc>
      </w:tr>
      <w:tr w:rsidR="00E83397" w:rsidRPr="002268A4" w14:paraId="4940BBE6" w14:textId="77777777" w:rsidTr="5CE0BB81">
        <w:trPr>
          <w:cantSplit/>
          <w:trHeight w:val="106"/>
        </w:trPr>
        <w:tc>
          <w:tcPr>
            <w:tcW w:w="424" w:type="dxa"/>
            <w:vMerge/>
            <w:textDirection w:val="tbRlV"/>
            <w:vAlign w:val="center"/>
          </w:tcPr>
          <w:p w14:paraId="3A897E25" w14:textId="77777777" w:rsidR="00E83397" w:rsidRPr="002268A4" w:rsidRDefault="00E83397">
            <w:pPr>
              <w:jc w:val="center"/>
              <w:rPr>
                <w:rFonts w:ascii="ＭＳ ゴシック" w:eastAsia="ＭＳ ゴシック" w:hAnsi="ＭＳ ゴシック"/>
              </w:rPr>
            </w:pPr>
          </w:p>
        </w:tc>
        <w:tc>
          <w:tcPr>
            <w:tcW w:w="1981" w:type="dxa"/>
            <w:gridSpan w:val="2"/>
            <w:vMerge/>
            <w:vAlign w:val="center"/>
          </w:tcPr>
          <w:p w14:paraId="47B91673" w14:textId="77777777" w:rsidR="00E83397" w:rsidRPr="002268A4" w:rsidRDefault="00E83397">
            <w:pPr>
              <w:jc w:val="left"/>
              <w:rPr>
                <w:rFonts w:ascii="ＭＳ ゴシック" w:eastAsia="ＭＳ ゴシック" w:hAnsi="ＭＳ ゴシック"/>
              </w:rPr>
            </w:pPr>
          </w:p>
        </w:tc>
        <w:tc>
          <w:tcPr>
            <w:tcW w:w="4820" w:type="dxa"/>
            <w:tcBorders>
              <w:top w:val="single" w:sz="4" w:space="0" w:color="auto"/>
              <w:left w:val="single" w:sz="4" w:space="0" w:color="auto"/>
              <w:bottom w:val="single" w:sz="4" w:space="0" w:color="auto"/>
              <w:right w:val="single" w:sz="4" w:space="0" w:color="auto"/>
            </w:tcBorders>
            <w:vAlign w:val="center"/>
          </w:tcPr>
          <w:p w14:paraId="229F1EC8" w14:textId="77777777" w:rsidR="00E83397" w:rsidRPr="00A91599" w:rsidRDefault="00E83397">
            <w:pPr>
              <w:jc w:val="left"/>
              <w:rPr>
                <w:rFonts w:ascii="ＭＳ ゴシック" w:eastAsia="ＭＳ ゴシック" w:hAnsi="ＭＳ ゴシック"/>
              </w:rPr>
            </w:pPr>
            <w:r w:rsidRPr="00E568E8">
              <w:rPr>
                <w:rFonts w:ascii="ＭＳ ゴシック" w:eastAsia="ＭＳ ゴシック" w:hAnsi="ＭＳ ゴシック" w:hint="eastAsia"/>
              </w:rPr>
              <w:t>上記以外の要因によるもの</w:t>
            </w:r>
          </w:p>
        </w:tc>
        <w:tc>
          <w:tcPr>
            <w:tcW w:w="921" w:type="dxa"/>
            <w:tcBorders>
              <w:top w:val="single" w:sz="4" w:space="0" w:color="auto"/>
              <w:left w:val="single" w:sz="4" w:space="0" w:color="auto"/>
              <w:bottom w:val="single" w:sz="4" w:space="0" w:color="auto"/>
              <w:right w:val="single" w:sz="4" w:space="0" w:color="auto"/>
            </w:tcBorders>
            <w:vAlign w:val="center"/>
          </w:tcPr>
          <w:p w14:paraId="4D6CB2CD"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tcPr>
          <w:p w14:paraId="5E143BA3" w14:textId="77777777" w:rsidR="00E83397" w:rsidRPr="00A91599" w:rsidRDefault="00E83397">
            <w:pPr>
              <w:jc w:val="center"/>
              <w:rPr>
                <w:rFonts w:ascii="ＭＳ ゴシック" w:eastAsia="ＭＳ ゴシック" w:hAnsi="ＭＳ ゴシック"/>
              </w:rPr>
            </w:pPr>
            <w:r w:rsidRPr="00E568E8">
              <w:rPr>
                <w:rFonts w:ascii="ＭＳ ゴシック" w:eastAsia="ＭＳ ゴシック" w:hAnsi="ＭＳ ゴシック" w:hint="eastAsia"/>
              </w:rPr>
              <w:t>○</w:t>
            </w:r>
          </w:p>
        </w:tc>
      </w:tr>
      <w:tr w:rsidR="00C33F32" w:rsidRPr="002268A4" w14:paraId="6459E435" w14:textId="77777777" w:rsidTr="5CE0BB81">
        <w:trPr>
          <w:cantSplit/>
          <w:trHeight w:val="106"/>
        </w:trPr>
        <w:tc>
          <w:tcPr>
            <w:tcW w:w="424" w:type="dxa"/>
            <w:vMerge/>
            <w:textDirection w:val="tbRlV"/>
            <w:vAlign w:val="center"/>
          </w:tcPr>
          <w:p w14:paraId="2AC7DBE1" w14:textId="77777777" w:rsidR="00C33F32" w:rsidRPr="002268A4" w:rsidRDefault="00C33F32" w:rsidP="00C33F32">
            <w:pPr>
              <w:jc w:val="center"/>
              <w:rPr>
                <w:rFonts w:ascii="ＭＳ ゴシック" w:eastAsia="ＭＳ ゴシック" w:hAnsi="ＭＳ ゴシック"/>
              </w:rPr>
            </w:pPr>
          </w:p>
        </w:tc>
        <w:tc>
          <w:tcPr>
            <w:tcW w:w="1981" w:type="dxa"/>
            <w:gridSpan w:val="2"/>
            <w:vMerge w:val="restart"/>
            <w:tcBorders>
              <w:left w:val="single" w:sz="4" w:space="0" w:color="auto"/>
              <w:right w:val="single" w:sz="4" w:space="0" w:color="auto"/>
            </w:tcBorders>
            <w:shd w:val="clear" w:color="auto" w:fill="D9D9D9" w:themeFill="background1" w:themeFillShade="D9"/>
            <w:vAlign w:val="center"/>
          </w:tcPr>
          <w:p w14:paraId="504B0B99" w14:textId="310AB10B" w:rsidR="00C33F32" w:rsidRPr="00C33F32" w:rsidRDefault="00C33F32" w:rsidP="00C33F32">
            <w:pPr>
              <w:jc w:val="left"/>
              <w:rPr>
                <w:rFonts w:ascii="ＭＳ ゴシック" w:eastAsia="ＭＳ ゴシック" w:hAnsi="ＭＳ ゴシック"/>
              </w:rPr>
            </w:pPr>
            <w:r w:rsidRPr="00C33F32">
              <w:rPr>
                <w:rFonts w:ascii="ＭＳ ゴシック" w:eastAsia="ＭＳ ゴシック" w:hAnsi="ＭＳ ゴシック" w:hint="eastAsia"/>
              </w:rPr>
              <w:t>改築業務に係る費用の増大リスク</w:t>
            </w:r>
          </w:p>
        </w:tc>
        <w:tc>
          <w:tcPr>
            <w:tcW w:w="4820" w:type="dxa"/>
            <w:tcBorders>
              <w:top w:val="single" w:sz="4" w:space="0" w:color="auto"/>
              <w:left w:val="single" w:sz="4" w:space="0" w:color="auto"/>
              <w:bottom w:val="single" w:sz="4" w:space="0" w:color="auto"/>
              <w:right w:val="single" w:sz="4" w:space="0" w:color="auto"/>
            </w:tcBorders>
            <w:vAlign w:val="center"/>
          </w:tcPr>
          <w:p w14:paraId="6A08C3A5" w14:textId="6A8EE4A1" w:rsidR="00C33F32" w:rsidRPr="00C33F32" w:rsidRDefault="5CE0BB81" w:rsidP="00C33F32">
            <w:pPr>
              <w:jc w:val="left"/>
              <w:rPr>
                <w:rFonts w:ascii="ＭＳ ゴシック" w:eastAsia="ＭＳ ゴシック" w:hAnsi="ＭＳ ゴシック"/>
              </w:rPr>
            </w:pPr>
            <w:r w:rsidRPr="5CE0BB81">
              <w:rPr>
                <w:rFonts w:ascii="ＭＳ ゴシック" w:eastAsia="ＭＳ ゴシック" w:hAnsi="ＭＳ ゴシック"/>
              </w:rPr>
              <w:t>発注者が実施する運転管理等の業務に起因する改築費の増加</w:t>
            </w:r>
          </w:p>
        </w:tc>
        <w:tc>
          <w:tcPr>
            <w:tcW w:w="921" w:type="dxa"/>
            <w:tcBorders>
              <w:top w:val="single" w:sz="4" w:space="0" w:color="auto"/>
              <w:left w:val="single" w:sz="4" w:space="0" w:color="auto"/>
              <w:bottom w:val="single" w:sz="4" w:space="0" w:color="auto"/>
              <w:right w:val="single" w:sz="4" w:space="0" w:color="auto"/>
            </w:tcBorders>
            <w:vAlign w:val="center"/>
          </w:tcPr>
          <w:p w14:paraId="6D4693B0" w14:textId="241EF276" w:rsidR="00C33F32" w:rsidRPr="00C33F32" w:rsidRDefault="00C33F32" w:rsidP="00C33F32">
            <w:pPr>
              <w:jc w:val="center"/>
              <w:rPr>
                <w:rFonts w:ascii="ＭＳ ゴシック" w:eastAsia="ＭＳ ゴシック" w:hAnsi="ＭＳ ゴシック"/>
              </w:rPr>
            </w:pPr>
            <w:r w:rsidRPr="00C33F32">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tcPr>
          <w:p w14:paraId="479CC5B7" w14:textId="77777777" w:rsidR="00C33F32" w:rsidRPr="00C33F32" w:rsidRDefault="00C33F32" w:rsidP="00C33F32">
            <w:pPr>
              <w:jc w:val="center"/>
              <w:rPr>
                <w:rFonts w:ascii="ＭＳ ゴシック" w:eastAsia="ＭＳ ゴシック" w:hAnsi="ＭＳ ゴシック"/>
              </w:rPr>
            </w:pPr>
          </w:p>
        </w:tc>
      </w:tr>
      <w:tr w:rsidR="00C33F32" w:rsidRPr="002268A4" w14:paraId="6EB2CFCC" w14:textId="77777777" w:rsidTr="5CE0BB81">
        <w:trPr>
          <w:cantSplit/>
          <w:trHeight w:val="106"/>
        </w:trPr>
        <w:tc>
          <w:tcPr>
            <w:tcW w:w="424" w:type="dxa"/>
            <w:vMerge/>
            <w:textDirection w:val="tbRlV"/>
            <w:vAlign w:val="center"/>
          </w:tcPr>
          <w:p w14:paraId="01C28C5F" w14:textId="77777777" w:rsidR="00C33F32" w:rsidRPr="002268A4" w:rsidRDefault="00C33F32" w:rsidP="00C33F32">
            <w:pPr>
              <w:jc w:val="center"/>
              <w:rPr>
                <w:rFonts w:ascii="ＭＳ ゴシック" w:eastAsia="ＭＳ ゴシック" w:hAnsi="ＭＳ ゴシック"/>
              </w:rPr>
            </w:pPr>
          </w:p>
        </w:tc>
        <w:tc>
          <w:tcPr>
            <w:tcW w:w="1981" w:type="dxa"/>
            <w:gridSpan w:val="2"/>
            <w:vMerge/>
            <w:vAlign w:val="center"/>
          </w:tcPr>
          <w:p w14:paraId="1F8FBFA0" w14:textId="77777777" w:rsidR="00C33F32" w:rsidRPr="00C33F32" w:rsidRDefault="00C33F32" w:rsidP="00C33F32">
            <w:pPr>
              <w:jc w:val="left"/>
              <w:rPr>
                <w:rFonts w:ascii="ＭＳ ゴシック" w:eastAsia="ＭＳ ゴシック" w:hAnsi="ＭＳ ゴシック"/>
              </w:rPr>
            </w:pPr>
          </w:p>
        </w:tc>
        <w:tc>
          <w:tcPr>
            <w:tcW w:w="4820" w:type="dxa"/>
            <w:tcBorders>
              <w:top w:val="single" w:sz="4" w:space="0" w:color="auto"/>
              <w:left w:val="single" w:sz="4" w:space="0" w:color="auto"/>
              <w:bottom w:val="single" w:sz="4" w:space="0" w:color="auto"/>
              <w:right w:val="single" w:sz="4" w:space="0" w:color="auto"/>
            </w:tcBorders>
            <w:vAlign w:val="center"/>
          </w:tcPr>
          <w:p w14:paraId="68B72FEC" w14:textId="3EAD50F3" w:rsidR="00C33F32" w:rsidRPr="00C33F32" w:rsidRDefault="00C33F32" w:rsidP="00C33F32">
            <w:pPr>
              <w:jc w:val="left"/>
              <w:rPr>
                <w:rFonts w:ascii="ＭＳ ゴシック" w:eastAsia="ＭＳ ゴシック" w:hAnsi="ＭＳ ゴシック"/>
              </w:rPr>
            </w:pPr>
            <w:r w:rsidRPr="00B25F65">
              <w:rPr>
                <w:rFonts w:ascii="ＭＳ ゴシック" w:eastAsia="ＭＳ ゴシック" w:hAnsi="ＭＳ ゴシック" w:hint="eastAsia"/>
              </w:rPr>
              <w:t>上記以外の</w:t>
            </w:r>
            <w:r>
              <w:rPr>
                <w:rFonts w:ascii="ＭＳ ゴシック" w:eastAsia="ＭＳ ゴシック" w:hAnsi="ＭＳ ゴシック" w:hint="eastAsia"/>
              </w:rPr>
              <w:t>改築業務</w:t>
            </w:r>
            <w:r w:rsidRPr="00B25F65">
              <w:rPr>
                <w:rFonts w:ascii="ＭＳ ゴシック" w:eastAsia="ＭＳ ゴシック" w:hAnsi="ＭＳ ゴシック" w:hint="eastAsia"/>
              </w:rPr>
              <w:t>の発生等による経費増大</w:t>
            </w:r>
          </w:p>
        </w:tc>
        <w:tc>
          <w:tcPr>
            <w:tcW w:w="921" w:type="dxa"/>
            <w:tcBorders>
              <w:top w:val="single" w:sz="4" w:space="0" w:color="auto"/>
              <w:left w:val="single" w:sz="4" w:space="0" w:color="auto"/>
              <w:bottom w:val="single" w:sz="4" w:space="0" w:color="auto"/>
              <w:right w:val="single" w:sz="4" w:space="0" w:color="auto"/>
            </w:tcBorders>
            <w:vAlign w:val="center"/>
          </w:tcPr>
          <w:p w14:paraId="56B65690" w14:textId="77777777" w:rsidR="00C33F32" w:rsidRPr="00C33F32" w:rsidRDefault="00C33F32" w:rsidP="00C33F32">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tcPr>
          <w:p w14:paraId="2C23A662" w14:textId="167BA1EA" w:rsidR="00C33F32" w:rsidRPr="00C33F32" w:rsidRDefault="00C33F32" w:rsidP="00C33F32">
            <w:pPr>
              <w:jc w:val="center"/>
              <w:rPr>
                <w:rFonts w:ascii="ＭＳ ゴシック" w:eastAsia="ＭＳ ゴシック" w:hAnsi="ＭＳ ゴシック"/>
              </w:rPr>
            </w:pPr>
            <w:r w:rsidRPr="00B25F65">
              <w:rPr>
                <w:rFonts w:ascii="ＭＳ ゴシック" w:eastAsia="ＭＳ ゴシック" w:hAnsi="ＭＳ ゴシック" w:hint="eastAsia"/>
              </w:rPr>
              <w:t>○</w:t>
            </w:r>
          </w:p>
        </w:tc>
      </w:tr>
      <w:tr w:rsidR="00BD563C" w:rsidRPr="002268A4" w14:paraId="4E3706C2" w14:textId="77777777" w:rsidTr="00B70DCD">
        <w:trPr>
          <w:cantSplit/>
          <w:trHeight w:val="106"/>
        </w:trPr>
        <w:tc>
          <w:tcPr>
            <w:tcW w:w="424" w:type="dxa"/>
            <w:vMerge/>
            <w:textDirection w:val="tbRlV"/>
            <w:vAlign w:val="center"/>
          </w:tcPr>
          <w:p w14:paraId="79C282F7" w14:textId="77777777" w:rsidR="00BD563C" w:rsidRPr="002268A4" w:rsidRDefault="00BD563C" w:rsidP="00C33F32">
            <w:pPr>
              <w:jc w:val="center"/>
              <w:rPr>
                <w:rFonts w:ascii="ＭＳ ゴシック" w:eastAsia="ＭＳ ゴシック" w:hAnsi="ＭＳ ゴシック"/>
              </w:rPr>
            </w:pPr>
          </w:p>
        </w:tc>
        <w:tc>
          <w:tcPr>
            <w:tcW w:w="1981" w:type="dxa"/>
            <w:gridSpan w:val="2"/>
            <w:vMerge w:val="restart"/>
            <w:shd w:val="clear" w:color="auto" w:fill="D9D9D9" w:themeFill="background1" w:themeFillShade="D9"/>
            <w:vAlign w:val="center"/>
          </w:tcPr>
          <w:p w14:paraId="36273E15" w14:textId="745C722D" w:rsidR="00BD563C" w:rsidRPr="00C33F32" w:rsidRDefault="00BD563C" w:rsidP="00C33F32">
            <w:pPr>
              <w:jc w:val="left"/>
              <w:rPr>
                <w:rFonts w:ascii="ＭＳ ゴシック" w:eastAsia="ＭＳ ゴシック" w:hAnsi="ＭＳ ゴシック"/>
              </w:rPr>
            </w:pPr>
            <w:r w:rsidRPr="00BD563C">
              <w:rPr>
                <w:rFonts w:ascii="ＭＳ ゴシック" w:eastAsia="ＭＳ ゴシック" w:hAnsi="ＭＳ ゴシック"/>
              </w:rPr>
              <w:t>契約不適合責任リスク</w:t>
            </w:r>
          </w:p>
        </w:tc>
        <w:tc>
          <w:tcPr>
            <w:tcW w:w="4820" w:type="dxa"/>
            <w:tcBorders>
              <w:top w:val="single" w:sz="4" w:space="0" w:color="auto"/>
              <w:left w:val="single" w:sz="4" w:space="0" w:color="auto"/>
              <w:bottom w:val="single" w:sz="4" w:space="0" w:color="auto"/>
              <w:right w:val="single" w:sz="4" w:space="0" w:color="auto"/>
            </w:tcBorders>
            <w:vAlign w:val="center"/>
          </w:tcPr>
          <w:p w14:paraId="1A858B51" w14:textId="4B7B5AA6" w:rsidR="00BD563C" w:rsidRPr="00B25F65" w:rsidRDefault="00BD563C" w:rsidP="00C33F32">
            <w:pPr>
              <w:jc w:val="left"/>
              <w:rPr>
                <w:rFonts w:ascii="ＭＳ ゴシック" w:eastAsia="ＭＳ ゴシック" w:hAnsi="ＭＳ ゴシック"/>
              </w:rPr>
            </w:pPr>
            <w:r w:rsidRPr="00BD563C">
              <w:rPr>
                <w:rFonts w:ascii="ＭＳ ゴシック" w:eastAsia="ＭＳ ゴシック" w:hAnsi="ＭＳ ゴシック"/>
              </w:rPr>
              <w:t>本事業における設計・建設</w:t>
            </w:r>
            <w:r>
              <w:rPr>
                <w:rFonts w:ascii="ＭＳ ゴシック" w:eastAsia="ＭＳ ゴシック" w:hAnsi="ＭＳ ゴシック" w:hint="eastAsia"/>
              </w:rPr>
              <w:t>・改築</w:t>
            </w:r>
            <w:r w:rsidRPr="00BD563C">
              <w:rPr>
                <w:rFonts w:ascii="ＭＳ ゴシック" w:eastAsia="ＭＳ ゴシック" w:hAnsi="ＭＳ ゴシック"/>
              </w:rPr>
              <w:t>業務の対象施設について、事業契約書に規定される各々の契約不適合責任期間内に発生する契約不適合に関するもの</w:t>
            </w:r>
          </w:p>
        </w:tc>
        <w:tc>
          <w:tcPr>
            <w:tcW w:w="921" w:type="dxa"/>
            <w:tcBorders>
              <w:top w:val="single" w:sz="4" w:space="0" w:color="auto"/>
              <w:left w:val="single" w:sz="4" w:space="0" w:color="auto"/>
              <w:bottom w:val="single" w:sz="4" w:space="0" w:color="auto"/>
              <w:right w:val="single" w:sz="4" w:space="0" w:color="auto"/>
            </w:tcBorders>
            <w:vAlign w:val="center"/>
          </w:tcPr>
          <w:p w14:paraId="103E542E" w14:textId="77777777" w:rsidR="00BD563C" w:rsidRPr="00C33F32" w:rsidRDefault="00BD563C" w:rsidP="00C33F32">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tcPr>
          <w:p w14:paraId="42303391" w14:textId="16B6758E" w:rsidR="00BD563C" w:rsidRPr="00B25F65" w:rsidRDefault="00BD563C" w:rsidP="00C33F32">
            <w:pPr>
              <w:jc w:val="center"/>
              <w:rPr>
                <w:rFonts w:ascii="ＭＳ ゴシック" w:eastAsia="ＭＳ ゴシック" w:hAnsi="ＭＳ ゴシック"/>
              </w:rPr>
            </w:pPr>
            <w:r w:rsidRPr="00E568E8">
              <w:rPr>
                <w:rFonts w:ascii="ＭＳ ゴシック" w:eastAsia="ＭＳ ゴシック" w:hAnsi="ＭＳ ゴシック" w:hint="eastAsia"/>
              </w:rPr>
              <w:t>○</w:t>
            </w:r>
          </w:p>
        </w:tc>
      </w:tr>
      <w:tr w:rsidR="00BD563C" w:rsidRPr="002268A4" w14:paraId="213636D2" w14:textId="77777777" w:rsidTr="00B70DCD">
        <w:trPr>
          <w:cantSplit/>
          <w:trHeight w:val="106"/>
        </w:trPr>
        <w:tc>
          <w:tcPr>
            <w:tcW w:w="424" w:type="dxa"/>
            <w:vMerge/>
            <w:textDirection w:val="tbRlV"/>
            <w:vAlign w:val="center"/>
          </w:tcPr>
          <w:p w14:paraId="1A04C751" w14:textId="77777777" w:rsidR="00BD563C" w:rsidRPr="002268A4" w:rsidRDefault="00BD563C" w:rsidP="00C33F32">
            <w:pPr>
              <w:jc w:val="center"/>
              <w:rPr>
                <w:rFonts w:ascii="ＭＳ ゴシック" w:eastAsia="ＭＳ ゴシック" w:hAnsi="ＭＳ ゴシック"/>
              </w:rPr>
            </w:pPr>
          </w:p>
        </w:tc>
        <w:tc>
          <w:tcPr>
            <w:tcW w:w="1981" w:type="dxa"/>
            <w:gridSpan w:val="2"/>
            <w:vMerge/>
            <w:shd w:val="clear" w:color="auto" w:fill="D9D9D9" w:themeFill="background1" w:themeFillShade="D9"/>
            <w:vAlign w:val="center"/>
          </w:tcPr>
          <w:p w14:paraId="445F2952" w14:textId="77777777" w:rsidR="00BD563C" w:rsidRPr="00C33F32" w:rsidRDefault="00BD563C" w:rsidP="00C33F32">
            <w:pPr>
              <w:jc w:val="left"/>
              <w:rPr>
                <w:rFonts w:ascii="ＭＳ ゴシック" w:eastAsia="ＭＳ ゴシック" w:hAnsi="ＭＳ ゴシック"/>
              </w:rPr>
            </w:pPr>
          </w:p>
        </w:tc>
        <w:tc>
          <w:tcPr>
            <w:tcW w:w="4820" w:type="dxa"/>
            <w:tcBorders>
              <w:top w:val="single" w:sz="4" w:space="0" w:color="auto"/>
              <w:left w:val="single" w:sz="4" w:space="0" w:color="auto"/>
              <w:bottom w:val="single" w:sz="4" w:space="0" w:color="auto"/>
              <w:right w:val="single" w:sz="4" w:space="0" w:color="auto"/>
            </w:tcBorders>
            <w:vAlign w:val="center"/>
          </w:tcPr>
          <w:p w14:paraId="11C0FFCA" w14:textId="0107C1D8" w:rsidR="00BD563C" w:rsidRPr="00B25F65" w:rsidRDefault="00BD563C" w:rsidP="00C33F32">
            <w:pPr>
              <w:jc w:val="left"/>
              <w:rPr>
                <w:rFonts w:ascii="ＭＳ ゴシック" w:eastAsia="ＭＳ ゴシック" w:hAnsi="ＭＳ ゴシック"/>
              </w:rPr>
            </w:pPr>
            <w:r w:rsidRPr="00BD563C">
              <w:rPr>
                <w:rFonts w:ascii="ＭＳ ゴシック" w:eastAsia="ＭＳ ゴシック" w:hAnsi="ＭＳ ゴシック"/>
              </w:rPr>
              <w:t>本事業における設計・建設</w:t>
            </w:r>
            <w:r>
              <w:rPr>
                <w:rFonts w:ascii="ＭＳ ゴシック" w:eastAsia="ＭＳ ゴシック" w:hAnsi="ＭＳ ゴシック" w:hint="eastAsia"/>
              </w:rPr>
              <w:t>・改築</w:t>
            </w:r>
            <w:r w:rsidRPr="00BD563C">
              <w:rPr>
                <w:rFonts w:ascii="ＭＳ ゴシック" w:eastAsia="ＭＳ ゴシック" w:hAnsi="ＭＳ ゴシック"/>
              </w:rPr>
              <w:t>業務の対象施設について、事業契約書に規定される各々の契約不適合責任期間外に発生する契約不適合に関するもの（不法行為責任の対象となる契約不適合を除く）</w:t>
            </w:r>
          </w:p>
        </w:tc>
        <w:tc>
          <w:tcPr>
            <w:tcW w:w="921" w:type="dxa"/>
            <w:tcBorders>
              <w:top w:val="single" w:sz="4" w:space="0" w:color="auto"/>
              <w:left w:val="single" w:sz="4" w:space="0" w:color="auto"/>
              <w:bottom w:val="single" w:sz="4" w:space="0" w:color="auto"/>
              <w:right w:val="single" w:sz="4" w:space="0" w:color="auto"/>
            </w:tcBorders>
            <w:vAlign w:val="center"/>
          </w:tcPr>
          <w:p w14:paraId="3421A96C" w14:textId="6E0C497D" w:rsidR="00BD563C" w:rsidRPr="00C33F32" w:rsidRDefault="00BD563C" w:rsidP="00C33F32">
            <w:pPr>
              <w:jc w:val="center"/>
              <w:rPr>
                <w:rFonts w:ascii="ＭＳ ゴシック" w:eastAsia="ＭＳ ゴシック" w:hAnsi="ＭＳ ゴシック"/>
              </w:rPr>
            </w:pPr>
            <w:r w:rsidRPr="00E568E8">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tcPr>
          <w:p w14:paraId="0A6D6130" w14:textId="77777777" w:rsidR="00BD563C" w:rsidRPr="00B25F65" w:rsidRDefault="00BD563C" w:rsidP="00C33F32">
            <w:pPr>
              <w:jc w:val="center"/>
              <w:rPr>
                <w:rFonts w:ascii="ＭＳ ゴシック" w:eastAsia="ＭＳ ゴシック" w:hAnsi="ＭＳ ゴシック"/>
              </w:rPr>
            </w:pPr>
          </w:p>
        </w:tc>
      </w:tr>
      <w:tr w:rsidR="00E83397" w:rsidRPr="002268A4" w14:paraId="24A8BBAA" w14:textId="77777777" w:rsidTr="5CE0BB81">
        <w:trPr>
          <w:cantSplit/>
          <w:trHeight w:val="106"/>
        </w:trPr>
        <w:tc>
          <w:tcPr>
            <w:tcW w:w="424" w:type="dxa"/>
            <w:vMerge/>
            <w:textDirection w:val="tbRlV"/>
            <w:vAlign w:val="center"/>
          </w:tcPr>
          <w:p w14:paraId="53753EAB" w14:textId="77777777" w:rsidR="00E83397" w:rsidRPr="002268A4" w:rsidRDefault="00E83397">
            <w:pPr>
              <w:jc w:val="center"/>
              <w:rPr>
                <w:rFonts w:ascii="ＭＳ ゴシック" w:eastAsia="ＭＳ ゴシック" w:hAnsi="ＭＳ ゴシック"/>
              </w:rPr>
            </w:pPr>
          </w:p>
        </w:tc>
        <w:tc>
          <w:tcPr>
            <w:tcW w:w="1981" w:type="dxa"/>
            <w:gridSpan w:val="2"/>
            <w:tcBorders>
              <w:left w:val="single" w:sz="4" w:space="0" w:color="auto"/>
              <w:bottom w:val="single" w:sz="4" w:space="0" w:color="auto"/>
              <w:right w:val="single" w:sz="4" w:space="0" w:color="auto"/>
            </w:tcBorders>
            <w:shd w:val="clear" w:color="auto" w:fill="D9D9D9" w:themeFill="background1" w:themeFillShade="D9"/>
            <w:vAlign w:val="center"/>
          </w:tcPr>
          <w:p w14:paraId="53F21756" w14:textId="77777777" w:rsidR="00E83397" w:rsidRPr="002268A4" w:rsidRDefault="00E83397">
            <w:pPr>
              <w:rPr>
                <w:rFonts w:ascii="ＭＳ ゴシック" w:eastAsia="ＭＳ ゴシック" w:hAnsi="ＭＳ ゴシック"/>
              </w:rPr>
            </w:pPr>
            <w:r w:rsidRPr="00E568E8">
              <w:rPr>
                <w:rFonts w:ascii="ＭＳ ゴシック" w:eastAsia="ＭＳ ゴシック" w:hAnsi="ＭＳ ゴシック" w:hint="eastAsia"/>
              </w:rPr>
              <w:t>一般的損害リスク</w:t>
            </w:r>
          </w:p>
        </w:tc>
        <w:tc>
          <w:tcPr>
            <w:tcW w:w="4820" w:type="dxa"/>
            <w:tcBorders>
              <w:top w:val="single" w:sz="4" w:space="0" w:color="auto"/>
              <w:left w:val="single" w:sz="4" w:space="0" w:color="auto"/>
              <w:bottom w:val="single" w:sz="4" w:space="0" w:color="auto"/>
              <w:right w:val="single" w:sz="4" w:space="0" w:color="auto"/>
            </w:tcBorders>
            <w:vAlign w:val="center"/>
          </w:tcPr>
          <w:p w14:paraId="097629B1" w14:textId="77777777" w:rsidR="00E83397" w:rsidRPr="00A91599" w:rsidRDefault="00E83397">
            <w:pPr>
              <w:rPr>
                <w:rFonts w:ascii="ＭＳ ゴシック" w:eastAsia="ＭＳ ゴシック" w:hAnsi="ＭＳ ゴシック"/>
              </w:rPr>
            </w:pPr>
            <w:r w:rsidRPr="00E568E8">
              <w:rPr>
                <w:rFonts w:ascii="ＭＳ ゴシック" w:eastAsia="ＭＳ ゴシック" w:hAnsi="ＭＳ ゴシック" w:hint="eastAsia"/>
              </w:rPr>
              <w:t>工事目的物、材料に関して生じた損害</w:t>
            </w:r>
          </w:p>
        </w:tc>
        <w:tc>
          <w:tcPr>
            <w:tcW w:w="921" w:type="dxa"/>
            <w:tcBorders>
              <w:top w:val="single" w:sz="4" w:space="0" w:color="auto"/>
              <w:left w:val="single" w:sz="4" w:space="0" w:color="auto"/>
              <w:bottom w:val="single" w:sz="4" w:space="0" w:color="auto"/>
              <w:right w:val="single" w:sz="4" w:space="0" w:color="auto"/>
            </w:tcBorders>
            <w:vAlign w:val="center"/>
          </w:tcPr>
          <w:p w14:paraId="152A30E9" w14:textId="77777777" w:rsidR="00E83397" w:rsidRPr="002268A4" w:rsidRDefault="00E83397">
            <w:pP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tcPr>
          <w:p w14:paraId="0EA32AAC" w14:textId="77777777" w:rsidR="00E83397" w:rsidRPr="00A91599" w:rsidRDefault="00E83397" w:rsidP="00F51473">
            <w:pPr>
              <w:jc w:val="center"/>
              <w:rPr>
                <w:rFonts w:ascii="ＭＳ ゴシック" w:eastAsia="ＭＳ ゴシック" w:hAnsi="ＭＳ ゴシック"/>
              </w:rPr>
            </w:pPr>
            <w:r w:rsidRPr="00E568E8">
              <w:rPr>
                <w:rFonts w:ascii="ＭＳ ゴシック" w:eastAsia="ＭＳ ゴシック" w:hAnsi="ＭＳ ゴシック" w:hint="eastAsia"/>
              </w:rPr>
              <w:t>○</w:t>
            </w:r>
          </w:p>
        </w:tc>
      </w:tr>
      <w:tr w:rsidR="00E83397" w:rsidRPr="002268A4" w14:paraId="223F0B27" w14:textId="77777777" w:rsidTr="5CE0BB81">
        <w:trPr>
          <w:cantSplit/>
          <w:trHeight w:val="106"/>
        </w:trPr>
        <w:tc>
          <w:tcPr>
            <w:tcW w:w="424" w:type="dxa"/>
            <w:vMerge/>
            <w:textDirection w:val="tbRlV"/>
            <w:vAlign w:val="center"/>
          </w:tcPr>
          <w:p w14:paraId="78341E8E" w14:textId="77777777" w:rsidR="00E83397" w:rsidRPr="002268A4" w:rsidRDefault="00E83397">
            <w:pPr>
              <w:jc w:val="center"/>
              <w:rPr>
                <w:rFonts w:ascii="ＭＳ ゴシック" w:eastAsia="ＭＳ ゴシック" w:hAnsi="ＭＳ ゴシック"/>
              </w:rPr>
            </w:pPr>
          </w:p>
        </w:tc>
        <w:tc>
          <w:tcPr>
            <w:tcW w:w="1981" w:type="dxa"/>
            <w:gridSpan w:val="2"/>
            <w:tcBorders>
              <w:left w:val="single" w:sz="4" w:space="0" w:color="auto"/>
              <w:bottom w:val="single" w:sz="4" w:space="0" w:color="auto"/>
              <w:right w:val="single" w:sz="4" w:space="0" w:color="auto"/>
            </w:tcBorders>
            <w:shd w:val="clear" w:color="auto" w:fill="D9D9D9" w:themeFill="background1" w:themeFillShade="D9"/>
            <w:vAlign w:val="center"/>
          </w:tcPr>
          <w:p w14:paraId="02851777" w14:textId="77777777" w:rsidR="00E83397" w:rsidRPr="002268A4" w:rsidRDefault="00E83397">
            <w:pPr>
              <w:rPr>
                <w:rFonts w:ascii="ＭＳ ゴシック" w:eastAsia="ＭＳ ゴシック" w:hAnsi="ＭＳ ゴシック"/>
              </w:rPr>
            </w:pPr>
            <w:r w:rsidRPr="00E568E8">
              <w:rPr>
                <w:rFonts w:ascii="ＭＳ ゴシック" w:eastAsia="ＭＳ ゴシック" w:hAnsi="ＭＳ ゴシック" w:hint="eastAsia"/>
              </w:rPr>
              <w:t>性能リスク</w:t>
            </w:r>
          </w:p>
        </w:tc>
        <w:tc>
          <w:tcPr>
            <w:tcW w:w="4820" w:type="dxa"/>
            <w:tcBorders>
              <w:top w:val="single" w:sz="4" w:space="0" w:color="auto"/>
              <w:left w:val="single" w:sz="4" w:space="0" w:color="auto"/>
              <w:bottom w:val="single" w:sz="4" w:space="0" w:color="auto"/>
              <w:right w:val="single" w:sz="4" w:space="0" w:color="auto"/>
            </w:tcBorders>
            <w:vAlign w:val="center"/>
          </w:tcPr>
          <w:p w14:paraId="46E1D6AB" w14:textId="641A753A" w:rsidR="00E83397" w:rsidRPr="00A91599" w:rsidRDefault="00E83397">
            <w:pPr>
              <w:rPr>
                <w:rFonts w:ascii="ＭＳ ゴシック" w:eastAsia="ＭＳ ゴシック" w:hAnsi="ＭＳ ゴシック"/>
              </w:rPr>
            </w:pPr>
            <w:r w:rsidRPr="00E568E8">
              <w:rPr>
                <w:rFonts w:ascii="ＭＳ ゴシック" w:eastAsia="ＭＳ ゴシック" w:hAnsi="ＭＳ ゴシック" w:hint="eastAsia"/>
              </w:rPr>
              <w:t>要求</w:t>
            </w:r>
            <w:r w:rsidR="003D2499">
              <w:rPr>
                <w:rFonts w:ascii="ＭＳ ゴシック" w:eastAsia="ＭＳ ゴシック" w:hAnsi="ＭＳ ゴシック" w:hint="eastAsia"/>
              </w:rPr>
              <w:t>性能</w:t>
            </w:r>
            <w:r w:rsidRPr="00E568E8">
              <w:rPr>
                <w:rFonts w:ascii="ＭＳ ゴシック" w:eastAsia="ＭＳ ゴシック" w:hAnsi="ＭＳ ゴシック" w:hint="eastAsia"/>
              </w:rPr>
              <w:t>の不適合（施工不良を含む）</w:t>
            </w:r>
          </w:p>
        </w:tc>
        <w:tc>
          <w:tcPr>
            <w:tcW w:w="921" w:type="dxa"/>
            <w:tcBorders>
              <w:top w:val="single" w:sz="4" w:space="0" w:color="auto"/>
              <w:left w:val="single" w:sz="4" w:space="0" w:color="auto"/>
              <w:bottom w:val="single" w:sz="4" w:space="0" w:color="auto"/>
              <w:right w:val="single" w:sz="4" w:space="0" w:color="auto"/>
            </w:tcBorders>
            <w:vAlign w:val="center"/>
          </w:tcPr>
          <w:p w14:paraId="60F53EEE" w14:textId="77777777" w:rsidR="00E83397" w:rsidRPr="002268A4" w:rsidRDefault="00E83397">
            <w:pP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tcPr>
          <w:p w14:paraId="3B7C1504" w14:textId="77777777" w:rsidR="00E83397" w:rsidRPr="00A91599" w:rsidRDefault="00E83397" w:rsidP="00F51473">
            <w:pPr>
              <w:jc w:val="center"/>
              <w:rPr>
                <w:rFonts w:ascii="ＭＳ ゴシック" w:eastAsia="ＭＳ ゴシック" w:hAnsi="ＭＳ ゴシック"/>
              </w:rPr>
            </w:pPr>
            <w:r w:rsidRPr="00E568E8">
              <w:rPr>
                <w:rFonts w:ascii="ＭＳ ゴシック" w:eastAsia="ＭＳ ゴシック" w:hAnsi="ＭＳ ゴシック" w:hint="eastAsia"/>
              </w:rPr>
              <w:t>○</w:t>
            </w:r>
          </w:p>
        </w:tc>
      </w:tr>
      <w:tr w:rsidR="00E83397" w:rsidRPr="002268A4" w14:paraId="6B8F4098" w14:textId="77777777" w:rsidTr="5CE0BB81">
        <w:trPr>
          <w:cantSplit/>
          <w:trHeight w:val="106"/>
        </w:trPr>
        <w:tc>
          <w:tcPr>
            <w:tcW w:w="42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hideMark/>
          </w:tcPr>
          <w:p w14:paraId="679BA2B2" w14:textId="77777777" w:rsidR="00E83397" w:rsidRPr="002268A4" w:rsidRDefault="00E83397">
            <w:pPr>
              <w:jc w:val="center"/>
              <w:rPr>
                <w:rFonts w:ascii="ＭＳ ゴシック" w:eastAsia="ＭＳ ゴシック" w:hAnsi="ＭＳ ゴシック"/>
              </w:rPr>
            </w:pPr>
            <w:r>
              <w:rPr>
                <w:rFonts w:ascii="ＭＳ ゴシック" w:eastAsia="ＭＳ ゴシック" w:hAnsi="ＭＳ ゴシック" w:hint="eastAsia"/>
              </w:rPr>
              <w:t>保全管理</w:t>
            </w:r>
            <w:r w:rsidRPr="002268A4">
              <w:rPr>
                <w:rFonts w:ascii="ＭＳ ゴシック" w:eastAsia="ＭＳ ゴシック" w:hAnsi="ＭＳ ゴシック" w:hint="eastAsia"/>
              </w:rPr>
              <w:t>業務</w:t>
            </w:r>
          </w:p>
        </w:tc>
        <w:tc>
          <w:tcPr>
            <w:tcW w:w="19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BD6419" w14:textId="77777777" w:rsidR="00E83397" w:rsidRPr="002268A4" w:rsidRDefault="00E83397">
            <w:pPr>
              <w:rPr>
                <w:rFonts w:ascii="ＭＳ ゴシック" w:eastAsia="ＭＳ ゴシック" w:hAnsi="ＭＳ ゴシック"/>
              </w:rPr>
            </w:pPr>
            <w:r w:rsidRPr="002268A4">
              <w:rPr>
                <w:rFonts w:ascii="ＭＳ ゴシック" w:eastAsia="ＭＳ ゴシック" w:hAnsi="ＭＳ ゴシック" w:hint="eastAsia"/>
              </w:rPr>
              <w:t>要求性能未達リスク</w:t>
            </w:r>
          </w:p>
        </w:tc>
        <w:tc>
          <w:tcPr>
            <w:tcW w:w="4820" w:type="dxa"/>
            <w:tcBorders>
              <w:top w:val="single" w:sz="4" w:space="0" w:color="auto"/>
              <w:left w:val="single" w:sz="4" w:space="0" w:color="auto"/>
              <w:bottom w:val="single" w:sz="4" w:space="0" w:color="auto"/>
              <w:right w:val="single" w:sz="4" w:space="0" w:color="auto"/>
            </w:tcBorders>
            <w:vAlign w:val="center"/>
            <w:hideMark/>
          </w:tcPr>
          <w:p w14:paraId="74B60053" w14:textId="06E5EC4D" w:rsidR="00E83397" w:rsidRPr="002268A4" w:rsidRDefault="001F4F52">
            <w:pPr>
              <w:jc w:val="left"/>
              <w:rPr>
                <w:rFonts w:ascii="ＭＳ ゴシック" w:eastAsia="ＭＳ ゴシック" w:hAnsi="ＭＳ ゴシック"/>
              </w:rPr>
            </w:pPr>
            <w:r>
              <w:rPr>
                <w:rFonts w:ascii="ＭＳ ゴシック" w:eastAsia="ＭＳ ゴシック" w:hAnsi="ＭＳ ゴシック" w:hint="eastAsia"/>
              </w:rPr>
              <w:t>受注者</w:t>
            </w:r>
            <w:r w:rsidR="00E83397" w:rsidRPr="002268A4">
              <w:rPr>
                <w:rFonts w:ascii="ＭＳ ゴシック" w:eastAsia="ＭＳ ゴシック" w:hAnsi="ＭＳ ゴシック" w:hint="eastAsia"/>
              </w:rPr>
              <w:t>による要求性能未達</w:t>
            </w:r>
          </w:p>
        </w:tc>
        <w:tc>
          <w:tcPr>
            <w:tcW w:w="921" w:type="dxa"/>
            <w:tcBorders>
              <w:top w:val="single" w:sz="4" w:space="0" w:color="auto"/>
              <w:left w:val="single" w:sz="4" w:space="0" w:color="auto"/>
              <w:bottom w:val="single" w:sz="4" w:space="0" w:color="auto"/>
              <w:right w:val="single" w:sz="4" w:space="0" w:color="auto"/>
            </w:tcBorders>
            <w:vAlign w:val="center"/>
          </w:tcPr>
          <w:p w14:paraId="053769EA"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hideMark/>
          </w:tcPr>
          <w:p w14:paraId="39E6EFEE"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r>
      <w:tr w:rsidR="00E83397" w:rsidRPr="002268A4" w14:paraId="371FD79D" w14:textId="77777777" w:rsidTr="5CE0BB81">
        <w:trPr>
          <w:cantSplit/>
          <w:trHeight w:val="170"/>
        </w:trPr>
        <w:tc>
          <w:tcPr>
            <w:tcW w:w="424" w:type="dxa"/>
            <w:vMerge/>
            <w:vAlign w:val="center"/>
            <w:hideMark/>
          </w:tcPr>
          <w:p w14:paraId="71ADFDD4" w14:textId="77777777" w:rsidR="00E83397" w:rsidRPr="002268A4" w:rsidRDefault="00E83397">
            <w:pPr>
              <w:jc w:val="center"/>
              <w:rPr>
                <w:rFonts w:ascii="ＭＳ ゴシック" w:eastAsia="ＭＳ ゴシック" w:hAnsi="ＭＳ ゴシック"/>
              </w:rPr>
            </w:pPr>
          </w:p>
        </w:tc>
        <w:tc>
          <w:tcPr>
            <w:tcW w:w="1981"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EF9C89" w14:textId="77777777" w:rsidR="00E83397" w:rsidRPr="002268A4" w:rsidRDefault="00E83397">
            <w:pPr>
              <w:rPr>
                <w:rFonts w:ascii="ＭＳ ゴシック" w:eastAsia="ＭＳ ゴシック" w:hAnsi="ＭＳ ゴシック"/>
              </w:rPr>
            </w:pPr>
            <w:r>
              <w:rPr>
                <w:rFonts w:ascii="ＭＳ ゴシック" w:eastAsia="ＭＳ ゴシック" w:hAnsi="ＭＳ ゴシック" w:hint="eastAsia"/>
              </w:rPr>
              <w:t>保全管理業務に係る費用</w:t>
            </w:r>
            <w:r w:rsidRPr="002268A4">
              <w:rPr>
                <w:rFonts w:ascii="ＭＳ ゴシック" w:eastAsia="ＭＳ ゴシック" w:hAnsi="ＭＳ ゴシック" w:hint="eastAsia"/>
              </w:rPr>
              <w:t>の変動リスク</w:t>
            </w:r>
          </w:p>
        </w:tc>
        <w:tc>
          <w:tcPr>
            <w:tcW w:w="4820" w:type="dxa"/>
            <w:tcBorders>
              <w:top w:val="single" w:sz="4" w:space="0" w:color="auto"/>
              <w:left w:val="single" w:sz="4" w:space="0" w:color="auto"/>
              <w:bottom w:val="single" w:sz="4" w:space="0" w:color="auto"/>
              <w:right w:val="single" w:sz="4" w:space="0" w:color="auto"/>
            </w:tcBorders>
            <w:vAlign w:val="center"/>
            <w:hideMark/>
          </w:tcPr>
          <w:p w14:paraId="15550A9D" w14:textId="4C490517" w:rsidR="00E83397" w:rsidRPr="002268A4" w:rsidRDefault="001F4F52">
            <w:pPr>
              <w:jc w:val="left"/>
              <w:rPr>
                <w:rFonts w:ascii="ＭＳ ゴシック" w:eastAsia="ＭＳ ゴシック" w:hAnsi="ＭＳ ゴシック"/>
              </w:rPr>
            </w:pPr>
            <w:r>
              <w:rPr>
                <w:rFonts w:ascii="ＭＳ ゴシック" w:eastAsia="ＭＳ ゴシック" w:hAnsi="ＭＳ ゴシック" w:hint="eastAsia"/>
              </w:rPr>
              <w:t>発注者</w:t>
            </w:r>
            <w:r w:rsidR="00E83397" w:rsidRPr="002268A4">
              <w:rPr>
                <w:rFonts w:ascii="ＭＳ ゴシック" w:eastAsia="ＭＳ ゴシック" w:hAnsi="ＭＳ ゴシック" w:hint="eastAsia"/>
              </w:rPr>
              <w:t>の指示や業務内容の変更等による</w:t>
            </w:r>
            <w:r w:rsidR="00E83397">
              <w:rPr>
                <w:rFonts w:ascii="ＭＳ ゴシック" w:eastAsia="ＭＳ ゴシック" w:hAnsi="ＭＳ ゴシック" w:hint="eastAsia"/>
              </w:rPr>
              <w:t>保全管理業務に係る</w:t>
            </w:r>
            <w:r w:rsidR="00624D59">
              <w:rPr>
                <w:rFonts w:ascii="ＭＳ ゴシック" w:eastAsia="ＭＳ ゴシック" w:hAnsi="ＭＳ ゴシック" w:hint="eastAsia"/>
              </w:rPr>
              <w:t>費用の</w:t>
            </w:r>
            <w:r w:rsidR="0025033F">
              <w:rPr>
                <w:rFonts w:ascii="ＭＳ ゴシック" w:eastAsia="ＭＳ ゴシック" w:hAnsi="ＭＳ ゴシック" w:hint="eastAsia"/>
              </w:rPr>
              <w:t>増加</w:t>
            </w:r>
          </w:p>
        </w:tc>
        <w:tc>
          <w:tcPr>
            <w:tcW w:w="921" w:type="dxa"/>
            <w:tcBorders>
              <w:top w:val="single" w:sz="4" w:space="0" w:color="auto"/>
              <w:left w:val="single" w:sz="4" w:space="0" w:color="auto"/>
              <w:bottom w:val="single" w:sz="4" w:space="0" w:color="auto"/>
              <w:right w:val="single" w:sz="4" w:space="0" w:color="auto"/>
            </w:tcBorders>
            <w:vAlign w:val="center"/>
            <w:hideMark/>
          </w:tcPr>
          <w:p w14:paraId="7A84F083"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tcPr>
          <w:p w14:paraId="590BDCBB" w14:textId="77777777" w:rsidR="00E83397" w:rsidRPr="002268A4" w:rsidRDefault="00E83397">
            <w:pPr>
              <w:jc w:val="center"/>
              <w:rPr>
                <w:rFonts w:ascii="ＭＳ ゴシック" w:eastAsia="ＭＳ ゴシック" w:hAnsi="ＭＳ ゴシック"/>
              </w:rPr>
            </w:pPr>
          </w:p>
        </w:tc>
      </w:tr>
      <w:tr w:rsidR="008326CE" w:rsidRPr="002268A4" w14:paraId="3561EFDE" w14:textId="77777777" w:rsidTr="5CE0BB81">
        <w:trPr>
          <w:cantSplit/>
          <w:trHeight w:val="170"/>
        </w:trPr>
        <w:tc>
          <w:tcPr>
            <w:tcW w:w="424" w:type="dxa"/>
            <w:vMerge/>
            <w:vAlign w:val="center"/>
          </w:tcPr>
          <w:p w14:paraId="6D1DDE8F" w14:textId="77777777" w:rsidR="008326CE" w:rsidRPr="002268A4" w:rsidRDefault="008326CE">
            <w:pPr>
              <w:jc w:val="center"/>
              <w:rPr>
                <w:rFonts w:ascii="ＭＳ ゴシック" w:eastAsia="ＭＳ ゴシック" w:hAnsi="ＭＳ ゴシック"/>
              </w:rPr>
            </w:pPr>
          </w:p>
        </w:tc>
        <w:tc>
          <w:tcPr>
            <w:tcW w:w="1981" w:type="dxa"/>
            <w:gridSpan w:val="2"/>
            <w:vMerge/>
            <w:vAlign w:val="center"/>
          </w:tcPr>
          <w:p w14:paraId="2DF00937" w14:textId="77777777" w:rsidR="008326CE" w:rsidRDefault="008326CE">
            <w:pPr>
              <w:rPr>
                <w:rFonts w:ascii="ＭＳ ゴシック" w:eastAsia="ＭＳ ゴシック" w:hAnsi="ＭＳ ゴシック"/>
              </w:rPr>
            </w:pPr>
          </w:p>
        </w:tc>
        <w:tc>
          <w:tcPr>
            <w:tcW w:w="4820" w:type="dxa"/>
            <w:tcBorders>
              <w:top w:val="single" w:sz="4" w:space="0" w:color="auto"/>
              <w:left w:val="single" w:sz="4" w:space="0" w:color="auto"/>
              <w:bottom w:val="single" w:sz="4" w:space="0" w:color="auto"/>
              <w:right w:val="single" w:sz="4" w:space="0" w:color="auto"/>
            </w:tcBorders>
            <w:vAlign w:val="center"/>
          </w:tcPr>
          <w:p w14:paraId="6C9E40CB" w14:textId="431EACB2" w:rsidR="008326CE" w:rsidRDefault="008326CE">
            <w:pPr>
              <w:jc w:val="left"/>
              <w:rPr>
                <w:rFonts w:ascii="ＭＳ ゴシック" w:eastAsia="ＭＳ ゴシック" w:hAnsi="ＭＳ ゴシック"/>
              </w:rPr>
            </w:pPr>
            <w:r>
              <w:rPr>
                <w:rFonts w:ascii="ＭＳ ゴシック" w:eastAsia="ＭＳ ゴシック" w:hAnsi="ＭＳ ゴシック" w:hint="eastAsia"/>
              </w:rPr>
              <w:t>発注者が実施する運転管理等の業務に</w:t>
            </w:r>
            <w:r w:rsidR="00610A4E">
              <w:rPr>
                <w:rFonts w:ascii="ＭＳ ゴシック" w:eastAsia="ＭＳ ゴシック" w:hAnsi="ＭＳ ゴシック" w:hint="eastAsia"/>
              </w:rPr>
              <w:t>起因する保全管理業務に係る費用の</w:t>
            </w:r>
            <w:r w:rsidR="0025033F">
              <w:rPr>
                <w:rFonts w:ascii="ＭＳ ゴシック" w:eastAsia="ＭＳ ゴシック" w:hAnsi="ＭＳ ゴシック" w:hint="eastAsia"/>
              </w:rPr>
              <w:t>増加</w:t>
            </w:r>
          </w:p>
        </w:tc>
        <w:tc>
          <w:tcPr>
            <w:tcW w:w="921" w:type="dxa"/>
            <w:tcBorders>
              <w:top w:val="single" w:sz="4" w:space="0" w:color="auto"/>
              <w:left w:val="single" w:sz="4" w:space="0" w:color="auto"/>
              <w:bottom w:val="single" w:sz="4" w:space="0" w:color="auto"/>
              <w:right w:val="single" w:sz="4" w:space="0" w:color="auto"/>
            </w:tcBorders>
            <w:vAlign w:val="center"/>
          </w:tcPr>
          <w:p w14:paraId="0E28A655" w14:textId="546F6BDE" w:rsidR="008326CE" w:rsidRPr="002268A4" w:rsidRDefault="00610A4E">
            <w:pPr>
              <w:jc w:val="center"/>
              <w:rPr>
                <w:rFonts w:ascii="ＭＳ ゴシック" w:eastAsia="ＭＳ ゴシック" w:hAnsi="ＭＳ ゴシック"/>
              </w:rPr>
            </w:pPr>
            <w:r w:rsidRPr="002268A4">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tcPr>
          <w:p w14:paraId="4881C4A6" w14:textId="77777777" w:rsidR="008326CE" w:rsidRPr="002268A4" w:rsidRDefault="008326CE">
            <w:pPr>
              <w:jc w:val="center"/>
              <w:rPr>
                <w:rFonts w:ascii="ＭＳ ゴシック" w:eastAsia="ＭＳ ゴシック" w:hAnsi="ＭＳ ゴシック"/>
              </w:rPr>
            </w:pPr>
          </w:p>
        </w:tc>
      </w:tr>
      <w:tr w:rsidR="00E83397" w:rsidRPr="002268A4" w14:paraId="002B66FD" w14:textId="77777777" w:rsidTr="5CE0BB81">
        <w:trPr>
          <w:cantSplit/>
          <w:trHeight w:val="170"/>
        </w:trPr>
        <w:tc>
          <w:tcPr>
            <w:tcW w:w="424" w:type="dxa"/>
            <w:vMerge/>
            <w:vAlign w:val="center"/>
            <w:hideMark/>
          </w:tcPr>
          <w:p w14:paraId="5B9F682B" w14:textId="77777777" w:rsidR="00E83397" w:rsidRPr="002268A4" w:rsidRDefault="00E83397">
            <w:pPr>
              <w:jc w:val="center"/>
              <w:rPr>
                <w:rFonts w:ascii="ＭＳ ゴシック" w:eastAsia="ＭＳ ゴシック" w:hAnsi="ＭＳ ゴシック"/>
              </w:rPr>
            </w:pPr>
          </w:p>
        </w:tc>
        <w:tc>
          <w:tcPr>
            <w:tcW w:w="1981" w:type="dxa"/>
            <w:gridSpan w:val="2"/>
            <w:vMerge/>
            <w:vAlign w:val="center"/>
            <w:hideMark/>
          </w:tcPr>
          <w:p w14:paraId="0D6C1410" w14:textId="77777777" w:rsidR="00E83397" w:rsidRPr="002268A4" w:rsidRDefault="00E83397">
            <w:pPr>
              <w:rPr>
                <w:rFonts w:ascii="ＭＳ ゴシック" w:eastAsia="ＭＳ ゴシック" w:hAnsi="ＭＳ ゴシック"/>
              </w:rPr>
            </w:pPr>
          </w:p>
        </w:tc>
        <w:tc>
          <w:tcPr>
            <w:tcW w:w="4820" w:type="dxa"/>
            <w:tcBorders>
              <w:top w:val="single" w:sz="4" w:space="0" w:color="auto"/>
              <w:left w:val="single" w:sz="4" w:space="0" w:color="auto"/>
              <w:bottom w:val="single" w:sz="4" w:space="0" w:color="auto"/>
              <w:right w:val="single" w:sz="4" w:space="0" w:color="auto"/>
            </w:tcBorders>
            <w:vAlign w:val="center"/>
            <w:hideMark/>
          </w:tcPr>
          <w:p w14:paraId="064A6682" w14:textId="67C610DF" w:rsidR="00E83397" w:rsidRPr="002268A4" w:rsidRDefault="001F4F52">
            <w:pPr>
              <w:jc w:val="left"/>
              <w:rPr>
                <w:rFonts w:ascii="ＭＳ ゴシック" w:eastAsia="ＭＳ ゴシック" w:hAnsi="ＭＳ ゴシック"/>
              </w:rPr>
            </w:pPr>
            <w:r>
              <w:rPr>
                <w:rFonts w:ascii="ＭＳ ゴシック" w:eastAsia="ＭＳ ゴシック" w:hAnsi="ＭＳ ゴシック" w:hint="eastAsia"/>
              </w:rPr>
              <w:t>受注者</w:t>
            </w:r>
            <w:r w:rsidR="00E83397" w:rsidRPr="002268A4">
              <w:rPr>
                <w:rFonts w:ascii="ＭＳ ゴシック" w:eastAsia="ＭＳ ゴシック" w:hAnsi="ＭＳ ゴシック" w:hint="eastAsia"/>
              </w:rPr>
              <w:t>が実施する業務に起因する事業内容等の変更等による</w:t>
            </w:r>
            <w:r w:rsidR="00E83397">
              <w:rPr>
                <w:rFonts w:ascii="ＭＳ ゴシック" w:eastAsia="ＭＳ ゴシック" w:hAnsi="ＭＳ ゴシック" w:hint="eastAsia"/>
              </w:rPr>
              <w:t>保全管理業務に係る費用</w:t>
            </w:r>
            <w:r w:rsidR="00E83397" w:rsidRPr="002268A4">
              <w:rPr>
                <w:rFonts w:ascii="ＭＳ ゴシック" w:eastAsia="ＭＳ ゴシック" w:hAnsi="ＭＳ ゴシック" w:hint="eastAsia"/>
              </w:rPr>
              <w:t>の</w:t>
            </w:r>
            <w:r w:rsidR="0025033F">
              <w:rPr>
                <w:rFonts w:ascii="ＭＳ ゴシック" w:eastAsia="ＭＳ ゴシック" w:hAnsi="ＭＳ ゴシック" w:hint="eastAsia"/>
              </w:rPr>
              <w:t>増加</w:t>
            </w:r>
          </w:p>
        </w:tc>
        <w:tc>
          <w:tcPr>
            <w:tcW w:w="921" w:type="dxa"/>
            <w:tcBorders>
              <w:top w:val="single" w:sz="4" w:space="0" w:color="auto"/>
              <w:left w:val="single" w:sz="4" w:space="0" w:color="auto"/>
              <w:bottom w:val="single" w:sz="4" w:space="0" w:color="auto"/>
              <w:right w:val="single" w:sz="4" w:space="0" w:color="auto"/>
            </w:tcBorders>
            <w:vAlign w:val="center"/>
          </w:tcPr>
          <w:p w14:paraId="6F4B41A5"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hideMark/>
          </w:tcPr>
          <w:p w14:paraId="35224E87"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r>
      <w:tr w:rsidR="00E83397" w:rsidRPr="002268A4" w14:paraId="0F573738" w14:textId="77777777" w:rsidTr="5CE0BB81">
        <w:trPr>
          <w:cantSplit/>
          <w:trHeight w:val="170"/>
        </w:trPr>
        <w:tc>
          <w:tcPr>
            <w:tcW w:w="424" w:type="dxa"/>
            <w:vMerge/>
            <w:vAlign w:val="center"/>
          </w:tcPr>
          <w:p w14:paraId="1C1AB880" w14:textId="77777777" w:rsidR="00E83397" w:rsidRPr="002268A4" w:rsidRDefault="00E83397">
            <w:pPr>
              <w:jc w:val="center"/>
              <w:rPr>
                <w:rFonts w:ascii="ＭＳ ゴシック" w:eastAsia="ＭＳ ゴシック" w:hAnsi="ＭＳ ゴシック"/>
              </w:rPr>
            </w:pPr>
          </w:p>
        </w:tc>
        <w:tc>
          <w:tcPr>
            <w:tcW w:w="1981" w:type="dxa"/>
            <w:gridSpan w:val="2"/>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4824D002" w14:textId="77777777" w:rsidR="00E83397" w:rsidRPr="002268A4" w:rsidRDefault="00E83397">
            <w:pPr>
              <w:rPr>
                <w:rFonts w:ascii="ＭＳ ゴシック" w:eastAsia="ＭＳ ゴシック" w:hAnsi="ＭＳ ゴシック"/>
              </w:rPr>
            </w:pPr>
            <w:r>
              <w:rPr>
                <w:rFonts w:ascii="ＭＳ ゴシック" w:eastAsia="ＭＳ ゴシック" w:hAnsi="ＭＳ ゴシック" w:hint="eastAsia"/>
              </w:rPr>
              <w:t>汚泥量の変動リスク</w:t>
            </w:r>
          </w:p>
        </w:tc>
        <w:tc>
          <w:tcPr>
            <w:tcW w:w="4820" w:type="dxa"/>
            <w:tcBorders>
              <w:top w:val="single" w:sz="4" w:space="0" w:color="auto"/>
              <w:left w:val="single" w:sz="4" w:space="0" w:color="auto"/>
              <w:bottom w:val="single" w:sz="4" w:space="0" w:color="auto"/>
              <w:right w:val="single" w:sz="4" w:space="0" w:color="auto"/>
            </w:tcBorders>
            <w:vAlign w:val="center"/>
          </w:tcPr>
          <w:p w14:paraId="474CA5DB" w14:textId="09574CB8" w:rsidR="00E83397" w:rsidRPr="002268A4" w:rsidRDefault="00E83397">
            <w:pPr>
              <w:jc w:val="left"/>
              <w:rPr>
                <w:rFonts w:ascii="ＭＳ ゴシック" w:eastAsia="ＭＳ ゴシック" w:hAnsi="ＭＳ ゴシック"/>
              </w:rPr>
            </w:pPr>
            <w:r>
              <w:rPr>
                <w:rFonts w:ascii="ＭＳ ゴシック" w:eastAsia="ＭＳ ゴシック" w:hAnsi="ＭＳ ゴシック" w:hint="eastAsia"/>
              </w:rPr>
              <w:t>要求水準書に示す</w:t>
            </w:r>
            <w:r w:rsidRPr="002C0AB0">
              <w:rPr>
                <w:rFonts w:ascii="ＭＳ ゴシック" w:eastAsia="ＭＳ ゴシック" w:hAnsi="ＭＳ ゴシック"/>
              </w:rPr>
              <w:t>条件外の汚泥量の変動に伴う保全管理業務に係る変動費の</w:t>
            </w:r>
            <w:r w:rsidR="00736836" w:rsidRPr="002C0AB0">
              <w:rPr>
                <w:rFonts w:ascii="ＭＳ ゴシック" w:eastAsia="ＭＳ ゴシック" w:hAnsi="ＭＳ ゴシック" w:hint="eastAsia"/>
              </w:rPr>
              <w:t>増加</w:t>
            </w:r>
          </w:p>
        </w:tc>
        <w:tc>
          <w:tcPr>
            <w:tcW w:w="921" w:type="dxa"/>
            <w:tcBorders>
              <w:top w:val="single" w:sz="4" w:space="0" w:color="auto"/>
              <w:left w:val="single" w:sz="4" w:space="0" w:color="auto"/>
              <w:bottom w:val="single" w:sz="4" w:space="0" w:color="auto"/>
              <w:right w:val="single" w:sz="4" w:space="0" w:color="auto"/>
            </w:tcBorders>
            <w:vAlign w:val="center"/>
          </w:tcPr>
          <w:p w14:paraId="6283A72F"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tcPr>
          <w:p w14:paraId="6FB1B41A" w14:textId="77777777" w:rsidR="00E83397" w:rsidRPr="002268A4" w:rsidRDefault="00E83397">
            <w:pPr>
              <w:jc w:val="center"/>
              <w:rPr>
                <w:rFonts w:ascii="ＭＳ ゴシック" w:eastAsia="ＭＳ ゴシック" w:hAnsi="ＭＳ ゴシック"/>
              </w:rPr>
            </w:pPr>
          </w:p>
        </w:tc>
      </w:tr>
      <w:tr w:rsidR="00E83397" w:rsidRPr="002268A4" w14:paraId="24E3B65F" w14:textId="77777777" w:rsidTr="5CE0BB81">
        <w:trPr>
          <w:cantSplit/>
          <w:trHeight w:val="170"/>
        </w:trPr>
        <w:tc>
          <w:tcPr>
            <w:tcW w:w="424" w:type="dxa"/>
            <w:vMerge/>
            <w:vAlign w:val="center"/>
          </w:tcPr>
          <w:p w14:paraId="1FEE16DE" w14:textId="77777777" w:rsidR="00E83397" w:rsidRPr="002268A4" w:rsidRDefault="00E83397">
            <w:pPr>
              <w:jc w:val="center"/>
              <w:rPr>
                <w:rFonts w:ascii="ＭＳ ゴシック" w:eastAsia="ＭＳ ゴシック" w:hAnsi="ＭＳ ゴシック"/>
              </w:rPr>
            </w:pPr>
          </w:p>
        </w:tc>
        <w:tc>
          <w:tcPr>
            <w:tcW w:w="1981" w:type="dxa"/>
            <w:gridSpan w:val="2"/>
            <w:vMerge/>
            <w:vAlign w:val="center"/>
          </w:tcPr>
          <w:p w14:paraId="0BF00CFB" w14:textId="77777777" w:rsidR="00E83397" w:rsidRDefault="00E83397">
            <w:pPr>
              <w:rPr>
                <w:rFonts w:ascii="ＭＳ ゴシック" w:eastAsia="ＭＳ ゴシック" w:hAnsi="ＭＳ ゴシック"/>
              </w:rPr>
            </w:pPr>
          </w:p>
        </w:tc>
        <w:tc>
          <w:tcPr>
            <w:tcW w:w="4820" w:type="dxa"/>
            <w:tcBorders>
              <w:top w:val="single" w:sz="4" w:space="0" w:color="auto"/>
              <w:left w:val="single" w:sz="4" w:space="0" w:color="auto"/>
              <w:bottom w:val="single" w:sz="4" w:space="0" w:color="auto"/>
              <w:right w:val="single" w:sz="4" w:space="0" w:color="auto"/>
            </w:tcBorders>
            <w:vAlign w:val="center"/>
          </w:tcPr>
          <w:p w14:paraId="132EB3DB" w14:textId="11510F1F" w:rsidR="00E83397" w:rsidRDefault="00E83397">
            <w:pPr>
              <w:jc w:val="left"/>
              <w:rPr>
                <w:rFonts w:ascii="ＭＳ ゴシック" w:eastAsia="ＭＳ ゴシック" w:hAnsi="ＭＳ ゴシック"/>
              </w:rPr>
            </w:pPr>
            <w:r>
              <w:rPr>
                <w:rFonts w:ascii="ＭＳ ゴシック" w:eastAsia="ＭＳ ゴシック" w:hAnsi="ＭＳ ゴシック" w:hint="eastAsia"/>
              </w:rPr>
              <w:t>要求水準書に示す</w:t>
            </w:r>
            <w:r w:rsidRPr="002C0AB0">
              <w:rPr>
                <w:rFonts w:ascii="ＭＳ ゴシック" w:eastAsia="ＭＳ ゴシック" w:hAnsi="ＭＳ ゴシック"/>
              </w:rPr>
              <w:t>条件</w:t>
            </w:r>
            <w:r>
              <w:rPr>
                <w:rFonts w:ascii="ＭＳ ゴシック" w:eastAsia="ＭＳ ゴシック" w:hAnsi="ＭＳ ゴシック" w:hint="eastAsia"/>
              </w:rPr>
              <w:t>内</w:t>
            </w:r>
            <w:r w:rsidRPr="002C0AB0">
              <w:rPr>
                <w:rFonts w:ascii="ＭＳ ゴシック" w:eastAsia="ＭＳ ゴシック" w:hAnsi="ＭＳ ゴシック"/>
              </w:rPr>
              <w:t>の汚泥量の変動に伴う保全管理業務に係る変動費の増加</w:t>
            </w:r>
          </w:p>
        </w:tc>
        <w:tc>
          <w:tcPr>
            <w:tcW w:w="921" w:type="dxa"/>
            <w:tcBorders>
              <w:top w:val="single" w:sz="4" w:space="0" w:color="auto"/>
              <w:left w:val="single" w:sz="4" w:space="0" w:color="auto"/>
              <w:bottom w:val="single" w:sz="4" w:space="0" w:color="auto"/>
              <w:right w:val="single" w:sz="4" w:space="0" w:color="auto"/>
            </w:tcBorders>
            <w:vAlign w:val="center"/>
          </w:tcPr>
          <w:p w14:paraId="01B694A8"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tcPr>
          <w:p w14:paraId="54719811"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r>
      <w:tr w:rsidR="00E83397" w:rsidRPr="002268A4" w14:paraId="127EE51D" w14:textId="77777777" w:rsidTr="5CE0BB81">
        <w:trPr>
          <w:cantSplit/>
          <w:trHeight w:val="170"/>
        </w:trPr>
        <w:tc>
          <w:tcPr>
            <w:tcW w:w="424" w:type="dxa"/>
            <w:vMerge/>
            <w:vAlign w:val="center"/>
          </w:tcPr>
          <w:p w14:paraId="4ED81E19" w14:textId="77777777" w:rsidR="00E83397" w:rsidRPr="002268A4" w:rsidRDefault="00E83397">
            <w:pPr>
              <w:jc w:val="center"/>
              <w:rPr>
                <w:rFonts w:ascii="ＭＳ ゴシック" w:eastAsia="ＭＳ ゴシック" w:hAnsi="ＭＳ ゴシック"/>
              </w:rPr>
            </w:pPr>
          </w:p>
        </w:tc>
        <w:tc>
          <w:tcPr>
            <w:tcW w:w="1981" w:type="dxa"/>
            <w:gridSpan w:val="2"/>
            <w:vMerge w:val="restart"/>
            <w:tcBorders>
              <w:left w:val="single" w:sz="4" w:space="0" w:color="auto"/>
              <w:right w:val="single" w:sz="4" w:space="0" w:color="auto"/>
            </w:tcBorders>
            <w:shd w:val="clear" w:color="auto" w:fill="D9D9D9" w:themeFill="background1" w:themeFillShade="D9"/>
            <w:vAlign w:val="center"/>
          </w:tcPr>
          <w:p w14:paraId="540778C7" w14:textId="77777777" w:rsidR="00E83397" w:rsidRDefault="00E83397">
            <w:pPr>
              <w:rPr>
                <w:rFonts w:ascii="ＭＳ ゴシック" w:eastAsia="ＭＳ ゴシック" w:hAnsi="ＭＳ ゴシック"/>
              </w:rPr>
            </w:pPr>
            <w:r w:rsidRPr="00935916">
              <w:rPr>
                <w:rFonts w:ascii="ＭＳ ゴシック" w:eastAsia="ＭＳ ゴシック" w:hAnsi="ＭＳ ゴシック"/>
              </w:rPr>
              <w:t>汚泥性状の変動リスク</w:t>
            </w:r>
          </w:p>
        </w:tc>
        <w:tc>
          <w:tcPr>
            <w:tcW w:w="4820" w:type="dxa"/>
            <w:tcBorders>
              <w:top w:val="single" w:sz="4" w:space="0" w:color="auto"/>
              <w:left w:val="single" w:sz="4" w:space="0" w:color="auto"/>
              <w:bottom w:val="single" w:sz="4" w:space="0" w:color="auto"/>
              <w:right w:val="single" w:sz="4" w:space="0" w:color="auto"/>
            </w:tcBorders>
            <w:vAlign w:val="center"/>
          </w:tcPr>
          <w:p w14:paraId="3DB14003" w14:textId="16848577" w:rsidR="00E83397" w:rsidRDefault="00E83397">
            <w:pPr>
              <w:jc w:val="left"/>
              <w:rPr>
                <w:rFonts w:ascii="ＭＳ ゴシック" w:eastAsia="ＭＳ ゴシック" w:hAnsi="ＭＳ ゴシック"/>
              </w:rPr>
            </w:pPr>
            <w:r w:rsidRPr="00935916">
              <w:rPr>
                <w:rFonts w:ascii="ＭＳ ゴシック" w:eastAsia="ＭＳ ゴシック" w:hAnsi="ＭＳ ゴシック"/>
              </w:rPr>
              <w:t>要求水準書に示す条件外の汚泥性状の変化に伴う</w:t>
            </w:r>
            <w:r w:rsidRPr="002C0AB0">
              <w:rPr>
                <w:rFonts w:ascii="ＭＳ ゴシック" w:eastAsia="ＭＳ ゴシック" w:hAnsi="ＭＳ ゴシック"/>
              </w:rPr>
              <w:t>保全管理業務に係る変動費の増加</w:t>
            </w:r>
          </w:p>
        </w:tc>
        <w:tc>
          <w:tcPr>
            <w:tcW w:w="921" w:type="dxa"/>
            <w:tcBorders>
              <w:top w:val="single" w:sz="4" w:space="0" w:color="auto"/>
              <w:left w:val="single" w:sz="4" w:space="0" w:color="auto"/>
              <w:bottom w:val="single" w:sz="4" w:space="0" w:color="auto"/>
              <w:right w:val="single" w:sz="4" w:space="0" w:color="auto"/>
            </w:tcBorders>
            <w:vAlign w:val="center"/>
          </w:tcPr>
          <w:p w14:paraId="53F18523"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tcPr>
          <w:p w14:paraId="738D6594" w14:textId="77777777" w:rsidR="00E83397" w:rsidRPr="002268A4" w:rsidRDefault="00E83397">
            <w:pPr>
              <w:jc w:val="center"/>
              <w:rPr>
                <w:rFonts w:ascii="ＭＳ ゴシック" w:eastAsia="ＭＳ ゴシック" w:hAnsi="ＭＳ ゴシック"/>
              </w:rPr>
            </w:pPr>
          </w:p>
        </w:tc>
      </w:tr>
      <w:tr w:rsidR="00E83397" w:rsidRPr="002268A4" w14:paraId="3B441E09" w14:textId="77777777" w:rsidTr="5CE0BB81">
        <w:trPr>
          <w:cantSplit/>
          <w:trHeight w:val="170"/>
        </w:trPr>
        <w:tc>
          <w:tcPr>
            <w:tcW w:w="424" w:type="dxa"/>
            <w:vMerge/>
            <w:vAlign w:val="center"/>
          </w:tcPr>
          <w:p w14:paraId="2928573D" w14:textId="77777777" w:rsidR="00E83397" w:rsidRPr="002268A4" w:rsidRDefault="00E83397">
            <w:pPr>
              <w:jc w:val="center"/>
              <w:rPr>
                <w:rFonts w:ascii="ＭＳ ゴシック" w:eastAsia="ＭＳ ゴシック" w:hAnsi="ＭＳ ゴシック"/>
              </w:rPr>
            </w:pPr>
          </w:p>
        </w:tc>
        <w:tc>
          <w:tcPr>
            <w:tcW w:w="1981" w:type="dxa"/>
            <w:gridSpan w:val="2"/>
            <w:vMerge/>
            <w:vAlign w:val="center"/>
          </w:tcPr>
          <w:p w14:paraId="0BA78080" w14:textId="77777777" w:rsidR="00E83397" w:rsidRDefault="00E83397">
            <w:pPr>
              <w:rPr>
                <w:rFonts w:ascii="ＭＳ ゴシック" w:eastAsia="ＭＳ ゴシック" w:hAnsi="ＭＳ ゴシック"/>
              </w:rPr>
            </w:pPr>
          </w:p>
        </w:tc>
        <w:tc>
          <w:tcPr>
            <w:tcW w:w="4820" w:type="dxa"/>
            <w:tcBorders>
              <w:top w:val="single" w:sz="4" w:space="0" w:color="auto"/>
              <w:left w:val="single" w:sz="4" w:space="0" w:color="auto"/>
              <w:bottom w:val="single" w:sz="4" w:space="0" w:color="auto"/>
              <w:right w:val="single" w:sz="4" w:space="0" w:color="auto"/>
            </w:tcBorders>
            <w:vAlign w:val="center"/>
          </w:tcPr>
          <w:p w14:paraId="33F970F6" w14:textId="199837C3" w:rsidR="00E83397" w:rsidRPr="00935916" w:rsidRDefault="00E83397">
            <w:pPr>
              <w:jc w:val="left"/>
              <w:rPr>
                <w:rFonts w:ascii="ＭＳ ゴシック" w:eastAsia="ＭＳ ゴシック" w:hAnsi="ＭＳ ゴシック"/>
              </w:rPr>
            </w:pPr>
            <w:r w:rsidRPr="00935916">
              <w:rPr>
                <w:rFonts w:ascii="ＭＳ ゴシック" w:eastAsia="ＭＳ ゴシック" w:hAnsi="ＭＳ ゴシック"/>
              </w:rPr>
              <w:t>要求水準書に示す条件内の汚泥性状の変化に伴う</w:t>
            </w:r>
            <w:r w:rsidRPr="002C0AB0">
              <w:rPr>
                <w:rFonts w:ascii="ＭＳ ゴシック" w:eastAsia="ＭＳ ゴシック" w:hAnsi="ＭＳ ゴシック"/>
              </w:rPr>
              <w:t>保全管理業務に係る変動費の増加</w:t>
            </w:r>
          </w:p>
        </w:tc>
        <w:tc>
          <w:tcPr>
            <w:tcW w:w="921" w:type="dxa"/>
            <w:tcBorders>
              <w:top w:val="single" w:sz="4" w:space="0" w:color="auto"/>
              <w:left w:val="single" w:sz="4" w:space="0" w:color="auto"/>
              <w:bottom w:val="single" w:sz="4" w:space="0" w:color="auto"/>
              <w:right w:val="single" w:sz="4" w:space="0" w:color="auto"/>
            </w:tcBorders>
            <w:vAlign w:val="center"/>
          </w:tcPr>
          <w:p w14:paraId="036F6BA2"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tcPr>
          <w:p w14:paraId="6480C64B"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r>
      <w:tr w:rsidR="0025033F" w:rsidRPr="002268A4" w14:paraId="0C2DF4B9" w14:textId="77777777" w:rsidTr="5CE0BB81">
        <w:trPr>
          <w:cantSplit/>
          <w:trHeight w:val="170"/>
        </w:trPr>
        <w:tc>
          <w:tcPr>
            <w:tcW w:w="424" w:type="dxa"/>
            <w:vMerge/>
            <w:vAlign w:val="center"/>
          </w:tcPr>
          <w:p w14:paraId="2AD16CAA" w14:textId="77777777" w:rsidR="0025033F" w:rsidRPr="002268A4" w:rsidRDefault="0025033F">
            <w:pPr>
              <w:jc w:val="center"/>
              <w:rPr>
                <w:rFonts w:ascii="ＭＳ ゴシック" w:eastAsia="ＭＳ ゴシック" w:hAnsi="ＭＳ ゴシック"/>
              </w:rPr>
            </w:pPr>
          </w:p>
        </w:tc>
        <w:tc>
          <w:tcPr>
            <w:tcW w:w="1981" w:type="dxa"/>
            <w:gridSpan w:val="2"/>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3F428987" w14:textId="34823359" w:rsidR="0025033F" w:rsidRPr="00B25F65" w:rsidRDefault="5CE0BB81" w:rsidP="5CE0BB81">
            <w:pPr>
              <w:rPr>
                <w:rFonts w:ascii="ＭＳ ゴシック" w:eastAsia="ＭＳ ゴシック" w:hAnsi="ＭＳ ゴシック"/>
              </w:rPr>
            </w:pPr>
            <w:r w:rsidRPr="00B25F65">
              <w:rPr>
                <w:rFonts w:ascii="ＭＳ ゴシック" w:eastAsia="ＭＳ ゴシック" w:hAnsi="ＭＳ ゴシック"/>
              </w:rPr>
              <w:t>補修費の増大リスク</w:t>
            </w:r>
          </w:p>
        </w:tc>
        <w:tc>
          <w:tcPr>
            <w:tcW w:w="4820" w:type="dxa"/>
            <w:tcBorders>
              <w:top w:val="single" w:sz="4" w:space="0" w:color="auto"/>
              <w:left w:val="single" w:sz="4" w:space="0" w:color="auto"/>
              <w:bottom w:val="single" w:sz="4" w:space="0" w:color="auto"/>
              <w:right w:val="single" w:sz="4" w:space="0" w:color="auto"/>
            </w:tcBorders>
            <w:vAlign w:val="center"/>
          </w:tcPr>
          <w:p w14:paraId="76A2DCBA" w14:textId="01F8AC3C" w:rsidR="0025033F" w:rsidRPr="00B25F65" w:rsidDel="00610A4E" w:rsidRDefault="5CE0BB81" w:rsidP="5CE0BB81">
            <w:pPr>
              <w:jc w:val="left"/>
              <w:rPr>
                <w:rFonts w:ascii="ＭＳ ゴシック" w:eastAsia="ＭＳ ゴシック" w:hAnsi="ＭＳ ゴシック"/>
              </w:rPr>
            </w:pPr>
            <w:r w:rsidRPr="5CE0BB81">
              <w:rPr>
                <w:rFonts w:ascii="ＭＳ ゴシック" w:eastAsia="ＭＳ ゴシック" w:hAnsi="ＭＳ ゴシック"/>
              </w:rPr>
              <w:t>発注者が実施する運転管理等の業務に起因する補修費の増加</w:t>
            </w:r>
          </w:p>
        </w:tc>
        <w:tc>
          <w:tcPr>
            <w:tcW w:w="921" w:type="dxa"/>
            <w:tcBorders>
              <w:top w:val="single" w:sz="4" w:space="0" w:color="auto"/>
              <w:left w:val="single" w:sz="4" w:space="0" w:color="auto"/>
              <w:bottom w:val="single" w:sz="4" w:space="0" w:color="auto"/>
              <w:right w:val="single" w:sz="4" w:space="0" w:color="auto"/>
            </w:tcBorders>
            <w:vAlign w:val="center"/>
          </w:tcPr>
          <w:p w14:paraId="60FABFDB" w14:textId="7059F6E6" w:rsidR="0025033F" w:rsidRPr="00B25F65" w:rsidRDefault="5CE0BB81" w:rsidP="5CE0BB81">
            <w:pPr>
              <w:jc w:val="center"/>
              <w:rPr>
                <w:rFonts w:ascii="ＭＳ ゴシック" w:eastAsia="ＭＳ ゴシック" w:hAnsi="ＭＳ ゴシック"/>
              </w:rPr>
            </w:pPr>
            <w:r w:rsidRPr="5CE0BB81">
              <w:rPr>
                <w:rFonts w:ascii="ＭＳ ゴシック" w:eastAsia="ＭＳ ゴシック" w:hAnsi="ＭＳ ゴシック"/>
              </w:rPr>
              <w:t>○</w:t>
            </w:r>
          </w:p>
        </w:tc>
        <w:tc>
          <w:tcPr>
            <w:tcW w:w="921" w:type="dxa"/>
            <w:tcBorders>
              <w:top w:val="single" w:sz="4" w:space="0" w:color="auto"/>
              <w:left w:val="single" w:sz="4" w:space="0" w:color="auto"/>
              <w:bottom w:val="single" w:sz="4" w:space="0" w:color="auto"/>
              <w:right w:val="single" w:sz="4" w:space="0" w:color="auto"/>
            </w:tcBorders>
            <w:vAlign w:val="center"/>
          </w:tcPr>
          <w:p w14:paraId="0E9F312B" w14:textId="77777777" w:rsidR="0025033F" w:rsidRPr="00B25F65" w:rsidRDefault="0025033F" w:rsidP="5CE0BB81">
            <w:pPr>
              <w:jc w:val="center"/>
              <w:rPr>
                <w:rFonts w:ascii="ＭＳ ゴシック" w:eastAsia="ＭＳ ゴシック" w:hAnsi="ＭＳ ゴシック"/>
              </w:rPr>
            </w:pPr>
          </w:p>
        </w:tc>
      </w:tr>
      <w:tr w:rsidR="0025033F" w:rsidRPr="002268A4" w14:paraId="00055AD5" w14:textId="77777777" w:rsidTr="5CE0BB81">
        <w:trPr>
          <w:cantSplit/>
          <w:trHeight w:val="170"/>
        </w:trPr>
        <w:tc>
          <w:tcPr>
            <w:tcW w:w="424" w:type="dxa"/>
            <w:vMerge/>
            <w:vAlign w:val="center"/>
            <w:hideMark/>
          </w:tcPr>
          <w:p w14:paraId="3F412399" w14:textId="77777777" w:rsidR="0025033F" w:rsidRPr="002268A4" w:rsidRDefault="0025033F">
            <w:pPr>
              <w:jc w:val="center"/>
              <w:rPr>
                <w:rFonts w:ascii="ＭＳ ゴシック" w:eastAsia="ＭＳ ゴシック" w:hAnsi="ＭＳ ゴシック"/>
              </w:rPr>
            </w:pPr>
          </w:p>
        </w:tc>
        <w:tc>
          <w:tcPr>
            <w:tcW w:w="1981" w:type="dxa"/>
            <w:gridSpan w:val="2"/>
            <w:vMerge/>
            <w:vAlign w:val="center"/>
            <w:hideMark/>
          </w:tcPr>
          <w:p w14:paraId="40FF86BD" w14:textId="1CD99D3C" w:rsidR="0025033F" w:rsidRPr="00935916" w:rsidRDefault="0025033F">
            <w:pPr>
              <w:rPr>
                <w:rFonts w:ascii="ＭＳ ゴシック" w:eastAsia="ＭＳ ゴシック" w:hAnsi="ＭＳ ゴシック"/>
                <w:highlight w:val="yellow"/>
              </w:rPr>
            </w:pPr>
          </w:p>
        </w:tc>
        <w:tc>
          <w:tcPr>
            <w:tcW w:w="4820" w:type="dxa"/>
            <w:tcBorders>
              <w:top w:val="single" w:sz="4" w:space="0" w:color="auto"/>
              <w:left w:val="single" w:sz="4" w:space="0" w:color="auto"/>
              <w:bottom w:val="single" w:sz="4" w:space="0" w:color="auto"/>
              <w:right w:val="single" w:sz="4" w:space="0" w:color="auto"/>
            </w:tcBorders>
            <w:vAlign w:val="center"/>
            <w:hideMark/>
          </w:tcPr>
          <w:p w14:paraId="25E0D88E" w14:textId="56E188DC" w:rsidR="0025033F" w:rsidRPr="00B25F65" w:rsidRDefault="5CE0BB81" w:rsidP="5CE0BB81">
            <w:pPr>
              <w:jc w:val="left"/>
              <w:rPr>
                <w:rFonts w:ascii="ＭＳ ゴシック" w:eastAsia="ＭＳ ゴシック" w:hAnsi="ＭＳ ゴシック"/>
              </w:rPr>
            </w:pPr>
            <w:r w:rsidRPr="00B25F65">
              <w:rPr>
                <w:rFonts w:ascii="ＭＳ ゴシック" w:eastAsia="ＭＳ ゴシック" w:hAnsi="ＭＳ ゴシック"/>
              </w:rPr>
              <w:t>上記以外の補修の発生等による経費増大</w:t>
            </w:r>
          </w:p>
        </w:tc>
        <w:tc>
          <w:tcPr>
            <w:tcW w:w="921" w:type="dxa"/>
            <w:tcBorders>
              <w:top w:val="single" w:sz="4" w:space="0" w:color="auto"/>
              <w:left w:val="single" w:sz="4" w:space="0" w:color="auto"/>
              <w:bottom w:val="single" w:sz="4" w:space="0" w:color="auto"/>
              <w:right w:val="single" w:sz="4" w:space="0" w:color="auto"/>
            </w:tcBorders>
            <w:vAlign w:val="center"/>
          </w:tcPr>
          <w:p w14:paraId="3DE07589" w14:textId="77777777" w:rsidR="0025033F" w:rsidRPr="00B25F65" w:rsidRDefault="0025033F" w:rsidP="5CE0BB81">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hideMark/>
          </w:tcPr>
          <w:p w14:paraId="6709DA37" w14:textId="77777777" w:rsidR="0025033F" w:rsidRPr="00B25F65" w:rsidRDefault="5CE0BB81" w:rsidP="5CE0BB81">
            <w:pPr>
              <w:jc w:val="center"/>
              <w:rPr>
                <w:rFonts w:ascii="ＭＳ ゴシック" w:eastAsia="ＭＳ ゴシック" w:hAnsi="ＭＳ ゴシック"/>
              </w:rPr>
            </w:pPr>
            <w:r w:rsidRPr="00B25F65">
              <w:rPr>
                <w:rFonts w:ascii="ＭＳ ゴシック" w:eastAsia="ＭＳ ゴシック" w:hAnsi="ＭＳ ゴシック"/>
              </w:rPr>
              <w:t>○</w:t>
            </w:r>
          </w:p>
        </w:tc>
      </w:tr>
      <w:tr w:rsidR="00E83397" w:rsidRPr="002268A4" w14:paraId="03090571" w14:textId="77777777" w:rsidTr="5CE0BB81">
        <w:trPr>
          <w:cantSplit/>
          <w:trHeight w:val="170"/>
        </w:trPr>
        <w:tc>
          <w:tcPr>
            <w:tcW w:w="424" w:type="dxa"/>
            <w:vMerge/>
            <w:vAlign w:val="center"/>
            <w:hideMark/>
          </w:tcPr>
          <w:p w14:paraId="604EC22E" w14:textId="77777777" w:rsidR="00E83397" w:rsidRPr="002268A4" w:rsidRDefault="00E83397">
            <w:pPr>
              <w:jc w:val="center"/>
              <w:rPr>
                <w:rFonts w:ascii="ＭＳ ゴシック" w:eastAsia="ＭＳ ゴシック" w:hAnsi="ＭＳ ゴシック"/>
              </w:rPr>
            </w:pPr>
          </w:p>
        </w:tc>
        <w:tc>
          <w:tcPr>
            <w:tcW w:w="1981"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7C5313" w14:textId="77777777" w:rsidR="00E83397" w:rsidRPr="002268A4" w:rsidRDefault="00E83397">
            <w:pPr>
              <w:rPr>
                <w:rFonts w:ascii="ＭＳ ゴシック" w:eastAsia="ＭＳ ゴシック" w:hAnsi="ＭＳ ゴシック"/>
              </w:rPr>
            </w:pPr>
            <w:r w:rsidRPr="002268A4">
              <w:rPr>
                <w:rFonts w:ascii="ＭＳ ゴシック" w:eastAsia="ＭＳ ゴシック" w:hAnsi="ＭＳ ゴシック" w:hint="eastAsia"/>
              </w:rPr>
              <w:t>施設損傷リスク</w:t>
            </w:r>
          </w:p>
        </w:tc>
        <w:tc>
          <w:tcPr>
            <w:tcW w:w="4820" w:type="dxa"/>
            <w:tcBorders>
              <w:top w:val="single" w:sz="4" w:space="0" w:color="auto"/>
              <w:left w:val="single" w:sz="4" w:space="0" w:color="auto"/>
              <w:bottom w:val="single" w:sz="4" w:space="0" w:color="auto"/>
              <w:right w:val="single" w:sz="4" w:space="0" w:color="auto"/>
            </w:tcBorders>
            <w:vAlign w:val="center"/>
            <w:hideMark/>
          </w:tcPr>
          <w:p w14:paraId="648BDD1C" w14:textId="254C320C" w:rsidR="00E83397" w:rsidRPr="002268A4" w:rsidRDefault="00E83397">
            <w:pPr>
              <w:jc w:val="left"/>
              <w:rPr>
                <w:rFonts w:ascii="ＭＳ ゴシック" w:eastAsia="ＭＳ ゴシック" w:hAnsi="ＭＳ ゴシック"/>
              </w:rPr>
            </w:pPr>
            <w:r w:rsidRPr="002268A4">
              <w:rPr>
                <w:rFonts w:ascii="ＭＳ ゴシック" w:eastAsia="ＭＳ ゴシック" w:hAnsi="ＭＳ ゴシック" w:hint="eastAsia"/>
              </w:rPr>
              <w:t>適切な</w:t>
            </w:r>
            <w:r w:rsidR="00AC0693">
              <w:rPr>
                <w:rFonts w:ascii="ＭＳ ゴシック" w:eastAsia="ＭＳ ゴシック" w:hAnsi="ＭＳ ゴシック" w:hint="eastAsia"/>
              </w:rPr>
              <w:t>保全</w:t>
            </w:r>
            <w:r w:rsidRPr="002268A4">
              <w:rPr>
                <w:rFonts w:ascii="ＭＳ ゴシック" w:eastAsia="ＭＳ ゴシック" w:hAnsi="ＭＳ ゴシック" w:hint="eastAsia"/>
              </w:rPr>
              <w:t>管理を実施しなかったことによるもの</w:t>
            </w:r>
          </w:p>
        </w:tc>
        <w:tc>
          <w:tcPr>
            <w:tcW w:w="921" w:type="dxa"/>
            <w:tcBorders>
              <w:top w:val="single" w:sz="4" w:space="0" w:color="auto"/>
              <w:left w:val="single" w:sz="4" w:space="0" w:color="auto"/>
              <w:bottom w:val="single" w:sz="4" w:space="0" w:color="auto"/>
              <w:right w:val="single" w:sz="4" w:space="0" w:color="auto"/>
            </w:tcBorders>
            <w:vAlign w:val="center"/>
          </w:tcPr>
          <w:p w14:paraId="64AE79E0"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hideMark/>
          </w:tcPr>
          <w:p w14:paraId="14866623"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r>
      <w:tr w:rsidR="00E83397" w:rsidRPr="002268A4" w14:paraId="46E2493D" w14:textId="77777777" w:rsidTr="5CE0BB81">
        <w:trPr>
          <w:cantSplit/>
          <w:trHeight w:val="53"/>
        </w:trPr>
        <w:tc>
          <w:tcPr>
            <w:tcW w:w="424" w:type="dxa"/>
            <w:vMerge/>
            <w:vAlign w:val="center"/>
            <w:hideMark/>
          </w:tcPr>
          <w:p w14:paraId="0C22606C" w14:textId="77777777" w:rsidR="00E83397" w:rsidRPr="002268A4" w:rsidRDefault="00E83397">
            <w:pPr>
              <w:jc w:val="center"/>
              <w:rPr>
                <w:rFonts w:ascii="ＭＳ ゴシック" w:eastAsia="ＭＳ ゴシック" w:hAnsi="ＭＳ ゴシック"/>
              </w:rPr>
            </w:pPr>
          </w:p>
        </w:tc>
        <w:tc>
          <w:tcPr>
            <w:tcW w:w="1981" w:type="dxa"/>
            <w:gridSpan w:val="2"/>
            <w:vMerge/>
            <w:vAlign w:val="center"/>
            <w:hideMark/>
          </w:tcPr>
          <w:p w14:paraId="1DD9D4B3" w14:textId="77777777" w:rsidR="00E83397" w:rsidRPr="002268A4" w:rsidRDefault="00E83397">
            <w:pPr>
              <w:rPr>
                <w:rFonts w:ascii="ＭＳ ゴシック" w:eastAsia="ＭＳ ゴシック" w:hAnsi="ＭＳ ゴシック"/>
              </w:rPr>
            </w:pPr>
          </w:p>
        </w:tc>
        <w:tc>
          <w:tcPr>
            <w:tcW w:w="4820" w:type="dxa"/>
            <w:tcBorders>
              <w:top w:val="single" w:sz="4" w:space="0" w:color="auto"/>
              <w:left w:val="single" w:sz="4" w:space="0" w:color="auto"/>
              <w:bottom w:val="single" w:sz="4" w:space="0" w:color="auto"/>
              <w:right w:val="single" w:sz="4" w:space="0" w:color="auto"/>
            </w:tcBorders>
            <w:vAlign w:val="center"/>
            <w:hideMark/>
          </w:tcPr>
          <w:p w14:paraId="48C189BF" w14:textId="77777777" w:rsidR="00E83397" w:rsidRPr="002268A4" w:rsidRDefault="00E83397">
            <w:pPr>
              <w:jc w:val="left"/>
              <w:rPr>
                <w:rFonts w:ascii="ＭＳ ゴシック" w:eastAsia="ＭＳ ゴシック" w:hAnsi="ＭＳ ゴシック"/>
              </w:rPr>
            </w:pPr>
            <w:r w:rsidRPr="002268A4">
              <w:rPr>
                <w:rFonts w:ascii="ＭＳ ゴシック" w:eastAsia="ＭＳ ゴシック" w:hAnsi="ＭＳ ゴシック" w:hint="eastAsia"/>
              </w:rPr>
              <w:t>上記以外のもの</w:t>
            </w:r>
          </w:p>
        </w:tc>
        <w:tc>
          <w:tcPr>
            <w:tcW w:w="921" w:type="dxa"/>
            <w:tcBorders>
              <w:top w:val="single" w:sz="4" w:space="0" w:color="auto"/>
              <w:left w:val="single" w:sz="4" w:space="0" w:color="auto"/>
              <w:bottom w:val="single" w:sz="4" w:space="0" w:color="auto"/>
              <w:right w:val="single" w:sz="4" w:space="0" w:color="auto"/>
            </w:tcBorders>
            <w:vAlign w:val="center"/>
            <w:hideMark/>
          </w:tcPr>
          <w:p w14:paraId="43CE2DDB"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tcPr>
          <w:p w14:paraId="57C1F509" w14:textId="77777777" w:rsidR="00E83397" w:rsidRPr="002268A4" w:rsidRDefault="00E83397">
            <w:pPr>
              <w:jc w:val="center"/>
              <w:rPr>
                <w:rFonts w:ascii="ＭＳ ゴシック" w:eastAsia="ＭＳ ゴシック" w:hAnsi="ＭＳ ゴシック"/>
              </w:rPr>
            </w:pPr>
          </w:p>
        </w:tc>
      </w:tr>
      <w:tr w:rsidR="00BD563C" w:rsidRPr="002268A4" w14:paraId="15EC11A0" w14:textId="77777777" w:rsidTr="00862352">
        <w:trPr>
          <w:cantSplit/>
          <w:trHeight w:val="512"/>
        </w:trPr>
        <w:tc>
          <w:tcPr>
            <w:tcW w:w="424" w:type="dxa"/>
            <w:vMerge/>
            <w:vAlign w:val="center"/>
          </w:tcPr>
          <w:p w14:paraId="662B60FA" w14:textId="77777777" w:rsidR="00BD563C" w:rsidRPr="002268A4" w:rsidRDefault="00BD563C" w:rsidP="00BD563C">
            <w:pPr>
              <w:jc w:val="center"/>
              <w:rPr>
                <w:rFonts w:ascii="ＭＳ ゴシック" w:eastAsia="ＭＳ ゴシック" w:hAnsi="ＭＳ ゴシック"/>
              </w:rPr>
            </w:pPr>
          </w:p>
        </w:tc>
        <w:tc>
          <w:tcPr>
            <w:tcW w:w="1981" w:type="dxa"/>
            <w:gridSpan w:val="2"/>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29345394" w14:textId="25C939A2" w:rsidR="00BD563C" w:rsidRPr="5CE0BB81" w:rsidRDefault="00BD563C" w:rsidP="00BD563C">
            <w:pPr>
              <w:rPr>
                <w:rFonts w:ascii="ＭＳ ゴシック" w:eastAsia="ＭＳ ゴシック" w:hAnsi="ＭＳ ゴシック"/>
              </w:rPr>
            </w:pPr>
            <w:r w:rsidRPr="00BD563C">
              <w:rPr>
                <w:rFonts w:ascii="ＭＳ ゴシック" w:eastAsia="ＭＳ ゴシック" w:hAnsi="ＭＳ ゴシック"/>
              </w:rPr>
              <w:t>契約不適合責任リスク</w:t>
            </w:r>
          </w:p>
        </w:tc>
        <w:tc>
          <w:tcPr>
            <w:tcW w:w="4820" w:type="dxa"/>
            <w:tcBorders>
              <w:top w:val="single" w:sz="4" w:space="0" w:color="auto"/>
              <w:left w:val="single" w:sz="4" w:space="0" w:color="auto"/>
              <w:bottom w:val="single" w:sz="4" w:space="0" w:color="auto"/>
              <w:right w:val="single" w:sz="4" w:space="0" w:color="auto"/>
            </w:tcBorders>
            <w:vAlign w:val="center"/>
          </w:tcPr>
          <w:p w14:paraId="577718CD" w14:textId="3C17E0E8" w:rsidR="00BD563C" w:rsidRPr="5CE0BB81" w:rsidRDefault="00BD563C" w:rsidP="00BD563C">
            <w:pPr>
              <w:jc w:val="left"/>
              <w:rPr>
                <w:rFonts w:ascii="ＭＳ ゴシック" w:eastAsia="ＭＳ ゴシック" w:hAnsi="ＭＳ ゴシック"/>
              </w:rPr>
            </w:pPr>
            <w:r w:rsidRPr="00BD563C">
              <w:rPr>
                <w:rFonts w:ascii="ＭＳ ゴシック" w:eastAsia="ＭＳ ゴシック" w:hAnsi="ＭＳ ゴシック"/>
              </w:rPr>
              <w:t>本事業における</w:t>
            </w:r>
            <w:r>
              <w:rPr>
                <w:rFonts w:ascii="ＭＳ ゴシック" w:eastAsia="ＭＳ ゴシック" w:hAnsi="ＭＳ ゴシック" w:hint="eastAsia"/>
              </w:rPr>
              <w:t>保全管理</w:t>
            </w:r>
            <w:r w:rsidRPr="00BD563C">
              <w:rPr>
                <w:rFonts w:ascii="ＭＳ ゴシック" w:eastAsia="ＭＳ ゴシック" w:hAnsi="ＭＳ ゴシック"/>
              </w:rPr>
              <w:t>業務の対象施設について、事業契約書に規定される各々の契約不適合責任期間内に発生する契約不適合に関するもの</w:t>
            </w:r>
          </w:p>
        </w:tc>
        <w:tc>
          <w:tcPr>
            <w:tcW w:w="921" w:type="dxa"/>
            <w:tcBorders>
              <w:top w:val="single" w:sz="4" w:space="0" w:color="auto"/>
              <w:left w:val="single" w:sz="4" w:space="0" w:color="auto"/>
              <w:bottom w:val="single" w:sz="4" w:space="0" w:color="auto"/>
              <w:right w:val="single" w:sz="4" w:space="0" w:color="auto"/>
            </w:tcBorders>
            <w:vAlign w:val="center"/>
          </w:tcPr>
          <w:p w14:paraId="0EFF479E" w14:textId="77777777" w:rsidR="00BD563C" w:rsidRPr="002268A4" w:rsidRDefault="00BD563C" w:rsidP="00BD563C">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tcPr>
          <w:p w14:paraId="726B3563" w14:textId="6F981305" w:rsidR="00BD563C" w:rsidRPr="002268A4" w:rsidRDefault="00BD563C" w:rsidP="00BD563C">
            <w:pPr>
              <w:jc w:val="center"/>
              <w:rPr>
                <w:rFonts w:ascii="ＭＳ ゴシック" w:eastAsia="ＭＳ ゴシック" w:hAnsi="ＭＳ ゴシック"/>
              </w:rPr>
            </w:pPr>
            <w:r w:rsidRPr="002268A4">
              <w:rPr>
                <w:rFonts w:ascii="ＭＳ ゴシック" w:eastAsia="ＭＳ ゴシック" w:hAnsi="ＭＳ ゴシック" w:hint="eastAsia"/>
              </w:rPr>
              <w:t>○</w:t>
            </w:r>
          </w:p>
        </w:tc>
      </w:tr>
      <w:tr w:rsidR="00BD563C" w:rsidRPr="002268A4" w14:paraId="5FE0C130" w14:textId="77777777" w:rsidTr="00862352">
        <w:trPr>
          <w:cantSplit/>
          <w:trHeight w:val="512"/>
        </w:trPr>
        <w:tc>
          <w:tcPr>
            <w:tcW w:w="424" w:type="dxa"/>
            <w:vMerge/>
            <w:vAlign w:val="center"/>
          </w:tcPr>
          <w:p w14:paraId="73750134" w14:textId="77777777" w:rsidR="00BD563C" w:rsidRPr="002268A4" w:rsidRDefault="00BD563C" w:rsidP="00BD563C">
            <w:pPr>
              <w:jc w:val="center"/>
              <w:rPr>
                <w:rFonts w:ascii="ＭＳ ゴシック" w:eastAsia="ＭＳ ゴシック" w:hAnsi="ＭＳ ゴシック"/>
              </w:rPr>
            </w:pPr>
          </w:p>
        </w:tc>
        <w:tc>
          <w:tcPr>
            <w:tcW w:w="1981" w:type="dxa"/>
            <w:gridSpan w:val="2"/>
            <w:vMerge/>
            <w:tcBorders>
              <w:left w:val="single" w:sz="4" w:space="0" w:color="auto"/>
              <w:bottom w:val="single" w:sz="4" w:space="0" w:color="auto"/>
              <w:right w:val="single" w:sz="4" w:space="0" w:color="auto"/>
            </w:tcBorders>
            <w:shd w:val="clear" w:color="auto" w:fill="D9D9D9" w:themeFill="background1" w:themeFillShade="D9"/>
            <w:vAlign w:val="center"/>
          </w:tcPr>
          <w:p w14:paraId="6ABC228C" w14:textId="77777777" w:rsidR="00BD563C" w:rsidRPr="5CE0BB81" w:rsidRDefault="00BD563C" w:rsidP="00BD563C">
            <w:pPr>
              <w:rPr>
                <w:rFonts w:ascii="ＭＳ ゴシック" w:eastAsia="ＭＳ ゴシック" w:hAnsi="ＭＳ ゴシック"/>
              </w:rPr>
            </w:pPr>
          </w:p>
        </w:tc>
        <w:tc>
          <w:tcPr>
            <w:tcW w:w="4820" w:type="dxa"/>
            <w:tcBorders>
              <w:top w:val="single" w:sz="4" w:space="0" w:color="auto"/>
              <w:left w:val="single" w:sz="4" w:space="0" w:color="auto"/>
              <w:bottom w:val="single" w:sz="4" w:space="0" w:color="auto"/>
              <w:right w:val="single" w:sz="4" w:space="0" w:color="auto"/>
            </w:tcBorders>
            <w:vAlign w:val="center"/>
          </w:tcPr>
          <w:p w14:paraId="4E863C09" w14:textId="3E4DFE36" w:rsidR="00BD563C" w:rsidRPr="5CE0BB81" w:rsidRDefault="00BD563C" w:rsidP="00BD563C">
            <w:pPr>
              <w:jc w:val="left"/>
              <w:rPr>
                <w:rFonts w:ascii="ＭＳ ゴシック" w:eastAsia="ＭＳ ゴシック" w:hAnsi="ＭＳ ゴシック"/>
              </w:rPr>
            </w:pPr>
            <w:r w:rsidRPr="00BD563C">
              <w:rPr>
                <w:rFonts w:ascii="ＭＳ ゴシック" w:eastAsia="ＭＳ ゴシック" w:hAnsi="ＭＳ ゴシック"/>
              </w:rPr>
              <w:t>本事業における</w:t>
            </w:r>
            <w:r>
              <w:rPr>
                <w:rFonts w:ascii="ＭＳ ゴシック" w:eastAsia="ＭＳ ゴシック" w:hAnsi="ＭＳ ゴシック" w:hint="eastAsia"/>
              </w:rPr>
              <w:t>保全管理</w:t>
            </w:r>
            <w:r w:rsidRPr="00BD563C">
              <w:rPr>
                <w:rFonts w:ascii="ＭＳ ゴシック" w:eastAsia="ＭＳ ゴシック" w:hAnsi="ＭＳ ゴシック"/>
              </w:rPr>
              <w:t>業務の対象施設について、事業契約書に規定される各々の契約不適合責任期間外に発生する契約不適合に関するもの（不法行為責任の対象となる契約不適合を除く）</w:t>
            </w:r>
          </w:p>
        </w:tc>
        <w:tc>
          <w:tcPr>
            <w:tcW w:w="921" w:type="dxa"/>
            <w:tcBorders>
              <w:top w:val="single" w:sz="4" w:space="0" w:color="auto"/>
              <w:left w:val="single" w:sz="4" w:space="0" w:color="auto"/>
              <w:bottom w:val="single" w:sz="4" w:space="0" w:color="auto"/>
              <w:right w:val="single" w:sz="4" w:space="0" w:color="auto"/>
            </w:tcBorders>
            <w:vAlign w:val="center"/>
          </w:tcPr>
          <w:p w14:paraId="0EBA03AF" w14:textId="381E9FFA" w:rsidR="00BD563C" w:rsidRPr="002268A4" w:rsidRDefault="00BD563C" w:rsidP="00BD563C">
            <w:pPr>
              <w:jc w:val="center"/>
              <w:rPr>
                <w:rFonts w:ascii="ＭＳ ゴシック" w:eastAsia="ＭＳ ゴシック" w:hAnsi="ＭＳ ゴシック"/>
              </w:rPr>
            </w:pPr>
            <w:r w:rsidRPr="002268A4">
              <w:rPr>
                <w:rFonts w:ascii="ＭＳ ゴシック" w:eastAsia="ＭＳ ゴシック" w:hAnsi="ＭＳ ゴシック" w:hint="eastAsia"/>
              </w:rPr>
              <w:t>○</w:t>
            </w:r>
          </w:p>
        </w:tc>
        <w:tc>
          <w:tcPr>
            <w:tcW w:w="921" w:type="dxa"/>
            <w:tcBorders>
              <w:top w:val="single" w:sz="4" w:space="0" w:color="auto"/>
              <w:left w:val="single" w:sz="4" w:space="0" w:color="auto"/>
              <w:bottom w:val="single" w:sz="4" w:space="0" w:color="auto"/>
              <w:right w:val="single" w:sz="4" w:space="0" w:color="auto"/>
            </w:tcBorders>
            <w:vAlign w:val="center"/>
          </w:tcPr>
          <w:p w14:paraId="112BFEF5" w14:textId="77777777" w:rsidR="00BD563C" w:rsidRPr="002268A4" w:rsidRDefault="00BD563C" w:rsidP="00BD563C">
            <w:pPr>
              <w:jc w:val="center"/>
              <w:rPr>
                <w:rFonts w:ascii="ＭＳ ゴシック" w:eastAsia="ＭＳ ゴシック" w:hAnsi="ＭＳ ゴシック"/>
              </w:rPr>
            </w:pPr>
          </w:p>
        </w:tc>
      </w:tr>
      <w:tr w:rsidR="00E83397" w:rsidRPr="002268A4" w14:paraId="5CF4DABD" w14:textId="77777777" w:rsidTr="5CE0BB81">
        <w:trPr>
          <w:cantSplit/>
          <w:trHeight w:val="512"/>
        </w:trPr>
        <w:tc>
          <w:tcPr>
            <w:tcW w:w="424" w:type="dxa"/>
            <w:vMerge/>
            <w:vAlign w:val="center"/>
            <w:hideMark/>
          </w:tcPr>
          <w:p w14:paraId="7220835F" w14:textId="77777777" w:rsidR="00E83397" w:rsidRPr="002268A4" w:rsidRDefault="00E83397">
            <w:pPr>
              <w:jc w:val="center"/>
              <w:rPr>
                <w:rFonts w:ascii="ＭＳ ゴシック" w:eastAsia="ＭＳ ゴシック" w:hAnsi="ＭＳ ゴシック"/>
              </w:rPr>
            </w:pPr>
          </w:p>
        </w:tc>
        <w:tc>
          <w:tcPr>
            <w:tcW w:w="19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45CC806" w14:textId="77777777" w:rsidR="00E83397" w:rsidRPr="00610A4E" w:rsidRDefault="5CE0BB81" w:rsidP="5CE0BB81">
            <w:pPr>
              <w:rPr>
                <w:rFonts w:ascii="ＭＳ ゴシック" w:eastAsia="ＭＳ ゴシック" w:hAnsi="ＭＳ ゴシック"/>
              </w:rPr>
            </w:pPr>
            <w:r w:rsidRPr="5CE0BB81">
              <w:rPr>
                <w:rFonts w:ascii="ＭＳ ゴシック" w:eastAsia="ＭＳ ゴシック" w:hAnsi="ＭＳ ゴシック"/>
              </w:rPr>
              <w:t>事務引継ぎリスク</w:t>
            </w:r>
          </w:p>
        </w:tc>
        <w:tc>
          <w:tcPr>
            <w:tcW w:w="4820" w:type="dxa"/>
            <w:tcBorders>
              <w:top w:val="single" w:sz="4" w:space="0" w:color="auto"/>
              <w:left w:val="single" w:sz="4" w:space="0" w:color="auto"/>
              <w:bottom w:val="single" w:sz="4" w:space="0" w:color="auto"/>
              <w:right w:val="single" w:sz="4" w:space="0" w:color="auto"/>
            </w:tcBorders>
            <w:vAlign w:val="center"/>
            <w:hideMark/>
          </w:tcPr>
          <w:p w14:paraId="56727967" w14:textId="6E7B433D" w:rsidR="00E83397" w:rsidRPr="00610A4E" w:rsidRDefault="5CE0BB81" w:rsidP="5CE0BB81">
            <w:pPr>
              <w:jc w:val="left"/>
              <w:rPr>
                <w:rFonts w:ascii="ＭＳ ゴシック" w:eastAsia="ＭＳ ゴシック" w:hAnsi="ＭＳ ゴシック"/>
              </w:rPr>
            </w:pPr>
            <w:r w:rsidRPr="5CE0BB81">
              <w:rPr>
                <w:rFonts w:ascii="ＭＳ ゴシック" w:eastAsia="ＭＳ ゴシック" w:hAnsi="ＭＳ ゴシック"/>
              </w:rPr>
              <w:t>事業終了期間後の</w:t>
            </w:r>
            <w:r w:rsidRPr="00B25F65">
              <w:rPr>
                <w:rFonts w:ascii="ＭＳ ゴシック" w:eastAsia="ＭＳ ゴシック" w:hAnsi="ＭＳ ゴシック"/>
              </w:rPr>
              <w:t>次期業務受注者</w:t>
            </w:r>
            <w:r w:rsidRPr="5CE0BB81">
              <w:rPr>
                <w:rFonts w:ascii="ＭＳ ゴシック" w:eastAsia="ＭＳ ゴシック" w:hAnsi="ＭＳ ゴシック"/>
              </w:rPr>
              <w:t>への</w:t>
            </w:r>
            <w:r w:rsidRPr="00B25F65">
              <w:rPr>
                <w:rFonts w:ascii="ＭＳ ゴシック" w:eastAsia="ＭＳ ゴシック" w:hAnsi="ＭＳ ゴシック"/>
              </w:rPr>
              <w:t>業務</w:t>
            </w:r>
            <w:r w:rsidRPr="5CE0BB81">
              <w:rPr>
                <w:rFonts w:ascii="ＭＳ ゴシック" w:eastAsia="ＭＳ ゴシック" w:hAnsi="ＭＳ ゴシック"/>
              </w:rPr>
              <w:t>引継ぎ</w:t>
            </w:r>
            <w:r w:rsidRPr="00B25F65">
              <w:rPr>
                <w:rFonts w:ascii="ＭＳ ゴシック" w:eastAsia="ＭＳ ゴシック" w:hAnsi="ＭＳ ゴシック"/>
              </w:rPr>
              <w:t>に関する報告書若しくは引継書等の</w:t>
            </w:r>
            <w:r w:rsidRPr="5CE0BB81">
              <w:rPr>
                <w:rFonts w:ascii="ＭＳ ゴシック" w:eastAsia="ＭＳ ゴシック" w:hAnsi="ＭＳ ゴシック"/>
              </w:rPr>
              <w:t>不備</w:t>
            </w:r>
          </w:p>
        </w:tc>
        <w:tc>
          <w:tcPr>
            <w:tcW w:w="921" w:type="dxa"/>
            <w:tcBorders>
              <w:top w:val="single" w:sz="4" w:space="0" w:color="auto"/>
              <w:left w:val="single" w:sz="4" w:space="0" w:color="auto"/>
              <w:bottom w:val="single" w:sz="4" w:space="0" w:color="auto"/>
              <w:right w:val="single" w:sz="4" w:space="0" w:color="auto"/>
            </w:tcBorders>
            <w:vAlign w:val="center"/>
          </w:tcPr>
          <w:p w14:paraId="00A83B7D"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hideMark/>
          </w:tcPr>
          <w:p w14:paraId="50FEE06F"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r>
      <w:tr w:rsidR="00E83397" w:rsidRPr="002268A4" w14:paraId="30BD9E3F" w14:textId="77777777" w:rsidTr="5CE0BB81">
        <w:trPr>
          <w:cantSplit/>
          <w:trHeight w:val="170"/>
        </w:trPr>
        <w:tc>
          <w:tcPr>
            <w:tcW w:w="42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hideMark/>
          </w:tcPr>
          <w:p w14:paraId="387876DA"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事業終了時</w:t>
            </w:r>
          </w:p>
        </w:tc>
        <w:tc>
          <w:tcPr>
            <w:tcW w:w="19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745C25" w14:textId="77777777" w:rsidR="00E83397" w:rsidRPr="002268A4" w:rsidRDefault="00E83397">
            <w:pPr>
              <w:rPr>
                <w:rFonts w:ascii="ＭＳ ゴシック" w:eastAsia="ＭＳ ゴシック" w:hAnsi="ＭＳ ゴシック"/>
              </w:rPr>
            </w:pPr>
            <w:r w:rsidRPr="002268A4">
              <w:rPr>
                <w:rFonts w:ascii="ＭＳ ゴシック" w:eastAsia="ＭＳ ゴシック" w:hAnsi="ＭＳ ゴシック" w:hint="eastAsia"/>
              </w:rPr>
              <w:t>終了手続きリスク</w:t>
            </w:r>
          </w:p>
        </w:tc>
        <w:tc>
          <w:tcPr>
            <w:tcW w:w="4820" w:type="dxa"/>
            <w:tcBorders>
              <w:top w:val="single" w:sz="4" w:space="0" w:color="auto"/>
              <w:left w:val="single" w:sz="4" w:space="0" w:color="auto"/>
              <w:bottom w:val="single" w:sz="4" w:space="0" w:color="auto"/>
              <w:right w:val="single" w:sz="4" w:space="0" w:color="auto"/>
            </w:tcBorders>
            <w:vAlign w:val="center"/>
            <w:hideMark/>
          </w:tcPr>
          <w:p w14:paraId="0AFFADD8" w14:textId="09CF6FAD" w:rsidR="00E83397" w:rsidRPr="002268A4" w:rsidRDefault="00E83397">
            <w:pPr>
              <w:jc w:val="left"/>
              <w:rPr>
                <w:rFonts w:ascii="ＭＳ ゴシック" w:eastAsia="ＭＳ ゴシック" w:hAnsi="ＭＳ ゴシック"/>
              </w:rPr>
            </w:pPr>
            <w:r w:rsidRPr="002268A4">
              <w:rPr>
                <w:rFonts w:ascii="ＭＳ ゴシック" w:eastAsia="ＭＳ ゴシック" w:hAnsi="ＭＳ ゴシック" w:hint="eastAsia"/>
              </w:rPr>
              <w:t>終了手続きに伴う、諸費用の発生に関するもの、</w:t>
            </w:r>
            <w:r w:rsidR="001F4F52">
              <w:rPr>
                <w:rFonts w:ascii="ＭＳ ゴシック" w:eastAsia="ＭＳ ゴシック" w:hAnsi="ＭＳ ゴシック" w:hint="eastAsia"/>
              </w:rPr>
              <w:t>受注者</w:t>
            </w:r>
            <w:r w:rsidRPr="002268A4">
              <w:rPr>
                <w:rFonts w:ascii="ＭＳ ゴシック" w:eastAsia="ＭＳ ゴシック" w:hAnsi="ＭＳ ゴシック" w:hint="eastAsia"/>
              </w:rPr>
              <w:t>の清算手続きに伴うもの</w:t>
            </w:r>
          </w:p>
        </w:tc>
        <w:tc>
          <w:tcPr>
            <w:tcW w:w="921" w:type="dxa"/>
            <w:tcBorders>
              <w:top w:val="single" w:sz="4" w:space="0" w:color="auto"/>
              <w:left w:val="single" w:sz="4" w:space="0" w:color="auto"/>
              <w:bottom w:val="single" w:sz="4" w:space="0" w:color="auto"/>
              <w:right w:val="single" w:sz="4" w:space="0" w:color="auto"/>
            </w:tcBorders>
            <w:vAlign w:val="center"/>
          </w:tcPr>
          <w:p w14:paraId="0DBCE601"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hideMark/>
          </w:tcPr>
          <w:p w14:paraId="22D06BA0"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r>
      <w:tr w:rsidR="00E83397" w:rsidRPr="002268A4" w14:paraId="25BD127C" w14:textId="77777777" w:rsidTr="5CE0BB81">
        <w:trPr>
          <w:cantSplit/>
          <w:trHeight w:val="435"/>
        </w:trPr>
        <w:tc>
          <w:tcPr>
            <w:tcW w:w="424" w:type="dxa"/>
            <w:vMerge/>
            <w:vAlign w:val="center"/>
            <w:hideMark/>
          </w:tcPr>
          <w:p w14:paraId="756CB328" w14:textId="77777777" w:rsidR="00E83397" w:rsidRPr="002268A4" w:rsidRDefault="00E83397">
            <w:pPr>
              <w:jc w:val="center"/>
              <w:rPr>
                <w:rFonts w:ascii="ＭＳ ゴシック" w:eastAsia="ＭＳ ゴシック" w:hAnsi="ＭＳ ゴシック"/>
              </w:rPr>
            </w:pPr>
          </w:p>
        </w:tc>
        <w:tc>
          <w:tcPr>
            <w:tcW w:w="19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220D09" w14:textId="77777777" w:rsidR="00E83397" w:rsidRDefault="00E83397">
            <w:pPr>
              <w:rPr>
                <w:rFonts w:ascii="ＭＳ ゴシック" w:eastAsia="ＭＳ ゴシック" w:hAnsi="ＭＳ ゴシック"/>
              </w:rPr>
            </w:pPr>
            <w:r w:rsidRPr="002268A4">
              <w:rPr>
                <w:rFonts w:ascii="ＭＳ ゴシック" w:eastAsia="ＭＳ ゴシック" w:hAnsi="ＭＳ ゴシック" w:hint="eastAsia"/>
              </w:rPr>
              <w:t>施設の性能確保</w:t>
            </w:r>
          </w:p>
          <w:p w14:paraId="435B1279" w14:textId="77777777" w:rsidR="00E83397" w:rsidRPr="002268A4" w:rsidRDefault="00E83397">
            <w:pPr>
              <w:rPr>
                <w:rFonts w:ascii="ＭＳ ゴシック" w:eastAsia="ＭＳ ゴシック" w:hAnsi="ＭＳ ゴシック"/>
              </w:rPr>
            </w:pPr>
            <w:r w:rsidRPr="002268A4">
              <w:rPr>
                <w:rFonts w:ascii="ＭＳ ゴシック" w:eastAsia="ＭＳ ゴシック" w:hAnsi="ＭＳ ゴシック" w:hint="eastAsia"/>
              </w:rPr>
              <w:t>リスク</w:t>
            </w:r>
          </w:p>
        </w:tc>
        <w:tc>
          <w:tcPr>
            <w:tcW w:w="4820" w:type="dxa"/>
            <w:tcBorders>
              <w:top w:val="single" w:sz="4" w:space="0" w:color="auto"/>
              <w:left w:val="single" w:sz="4" w:space="0" w:color="auto"/>
              <w:bottom w:val="single" w:sz="4" w:space="0" w:color="auto"/>
              <w:right w:val="single" w:sz="4" w:space="0" w:color="auto"/>
            </w:tcBorders>
            <w:vAlign w:val="center"/>
            <w:hideMark/>
          </w:tcPr>
          <w:p w14:paraId="17E07DA2" w14:textId="77777777" w:rsidR="00E83397" w:rsidRPr="002268A4" w:rsidRDefault="00E83397">
            <w:pPr>
              <w:jc w:val="left"/>
              <w:rPr>
                <w:rFonts w:ascii="ＭＳ ゴシック" w:eastAsia="ＭＳ ゴシック" w:hAnsi="ＭＳ ゴシック"/>
              </w:rPr>
            </w:pPr>
            <w:r w:rsidRPr="002268A4">
              <w:rPr>
                <w:rFonts w:ascii="ＭＳ ゴシック" w:eastAsia="ＭＳ ゴシック" w:hAnsi="ＭＳ ゴシック" w:hint="eastAsia"/>
              </w:rPr>
              <w:t>事業終了時の施設状況の性能未達に関するもの</w:t>
            </w:r>
          </w:p>
        </w:tc>
        <w:tc>
          <w:tcPr>
            <w:tcW w:w="921" w:type="dxa"/>
            <w:tcBorders>
              <w:top w:val="single" w:sz="4" w:space="0" w:color="auto"/>
              <w:left w:val="single" w:sz="4" w:space="0" w:color="auto"/>
              <w:bottom w:val="single" w:sz="4" w:space="0" w:color="auto"/>
              <w:right w:val="single" w:sz="4" w:space="0" w:color="auto"/>
            </w:tcBorders>
            <w:vAlign w:val="center"/>
          </w:tcPr>
          <w:p w14:paraId="1A4062E1" w14:textId="77777777" w:rsidR="00E83397" w:rsidRPr="002268A4" w:rsidRDefault="00E83397">
            <w:pPr>
              <w:jc w:val="center"/>
              <w:rPr>
                <w:rFonts w:ascii="ＭＳ ゴシック" w:eastAsia="ＭＳ ゴシック" w:hAnsi="ＭＳ ゴシック"/>
              </w:rPr>
            </w:pPr>
          </w:p>
        </w:tc>
        <w:tc>
          <w:tcPr>
            <w:tcW w:w="921" w:type="dxa"/>
            <w:tcBorders>
              <w:top w:val="single" w:sz="4" w:space="0" w:color="auto"/>
              <w:left w:val="single" w:sz="4" w:space="0" w:color="auto"/>
              <w:bottom w:val="single" w:sz="4" w:space="0" w:color="auto"/>
              <w:right w:val="single" w:sz="4" w:space="0" w:color="auto"/>
            </w:tcBorders>
            <w:vAlign w:val="center"/>
            <w:hideMark/>
          </w:tcPr>
          <w:p w14:paraId="331E1FF7" w14:textId="77777777" w:rsidR="00E83397" w:rsidRPr="002268A4" w:rsidRDefault="00E83397">
            <w:pPr>
              <w:jc w:val="center"/>
              <w:rPr>
                <w:rFonts w:ascii="ＭＳ ゴシック" w:eastAsia="ＭＳ ゴシック" w:hAnsi="ＭＳ ゴシック"/>
              </w:rPr>
            </w:pPr>
            <w:r w:rsidRPr="002268A4">
              <w:rPr>
                <w:rFonts w:ascii="ＭＳ ゴシック" w:eastAsia="ＭＳ ゴシック" w:hAnsi="ＭＳ ゴシック" w:hint="eastAsia"/>
              </w:rPr>
              <w:t>○</w:t>
            </w:r>
          </w:p>
        </w:tc>
      </w:tr>
    </w:tbl>
    <w:bookmarkEnd w:id="2"/>
    <w:p w14:paraId="765FDC74" w14:textId="77777777" w:rsidR="00C57D7C" w:rsidRPr="00C57D7C" w:rsidRDefault="00C57D7C" w:rsidP="00C57D7C">
      <w:pPr>
        <w:spacing w:line="280" w:lineRule="exact"/>
        <w:ind w:left="425" w:hangingChars="236" w:hanging="425"/>
        <w:jc w:val="left"/>
        <w:rPr>
          <w:rFonts w:ascii="ＭＳ ゴシック" w:eastAsia="ＭＳ ゴシック" w:hAnsi="ＭＳ ゴシック"/>
          <w:sz w:val="18"/>
          <w:szCs w:val="18"/>
        </w:rPr>
      </w:pPr>
      <w:r w:rsidRPr="00C57D7C">
        <w:rPr>
          <w:rFonts w:ascii="ＭＳ ゴシック" w:eastAsia="ＭＳ ゴシック" w:hAnsi="ＭＳ ゴシック" w:hint="eastAsia"/>
          <w:sz w:val="18"/>
          <w:szCs w:val="18"/>
        </w:rPr>
        <w:t xml:space="preserve">〇：主負担（リスクが顕在化した場合に原則として負担を行う） </w:t>
      </w:r>
    </w:p>
    <w:p w14:paraId="5E16D9FF" w14:textId="093E9A53" w:rsidR="00C57D7C" w:rsidRDefault="00C57D7C" w:rsidP="00C57D7C">
      <w:pPr>
        <w:spacing w:line="280" w:lineRule="exact"/>
        <w:ind w:left="425" w:hangingChars="236" w:hanging="425"/>
        <w:jc w:val="left"/>
        <w:rPr>
          <w:rFonts w:ascii="ＭＳ ゴシック" w:eastAsia="ＭＳ ゴシック" w:hAnsi="ＭＳ ゴシック"/>
          <w:sz w:val="18"/>
          <w:szCs w:val="18"/>
        </w:rPr>
      </w:pPr>
      <w:r w:rsidRPr="00C57D7C">
        <w:rPr>
          <w:rFonts w:ascii="ＭＳ ゴシック" w:eastAsia="ＭＳ ゴシック" w:hAnsi="ＭＳ ゴシック" w:hint="eastAsia"/>
          <w:sz w:val="18"/>
          <w:szCs w:val="18"/>
        </w:rPr>
        <w:t>△：従負担（リスクが顕在化した場合の負担が主負担に比べて少ない、又は限定的に負担を行う）</w:t>
      </w:r>
    </w:p>
    <w:p w14:paraId="37ACC84F" w14:textId="77777777" w:rsidR="00C57D7C" w:rsidRDefault="00C57D7C" w:rsidP="00E83397">
      <w:pPr>
        <w:spacing w:line="280" w:lineRule="exact"/>
        <w:ind w:left="425" w:hangingChars="236" w:hanging="425"/>
        <w:jc w:val="left"/>
        <w:rPr>
          <w:rFonts w:ascii="ＭＳ ゴシック" w:eastAsia="ＭＳ ゴシック" w:hAnsi="ＭＳ ゴシック"/>
          <w:sz w:val="18"/>
          <w:szCs w:val="18"/>
        </w:rPr>
      </w:pPr>
    </w:p>
    <w:p w14:paraId="62974D74" w14:textId="604D6AD2" w:rsidR="00350FBA" w:rsidRDefault="00E83397" w:rsidP="00E83397">
      <w:pPr>
        <w:spacing w:line="280" w:lineRule="exact"/>
        <w:ind w:left="425" w:hangingChars="236" w:hanging="425"/>
        <w:jc w:val="left"/>
        <w:rPr>
          <w:rFonts w:ascii="ＭＳ ゴシック" w:eastAsia="ＭＳ ゴシック" w:hAnsi="ＭＳ ゴシック"/>
          <w:sz w:val="18"/>
          <w:szCs w:val="18"/>
        </w:rPr>
      </w:pPr>
      <w:r w:rsidRPr="002268A4">
        <w:rPr>
          <w:rFonts w:ascii="ＭＳ ゴシック" w:eastAsia="ＭＳ ゴシック" w:hAnsi="ＭＳ ゴシック" w:hint="eastAsia"/>
          <w:sz w:val="18"/>
          <w:szCs w:val="18"/>
        </w:rPr>
        <w:t xml:space="preserve">※1  </w:t>
      </w:r>
      <w:r w:rsidR="001F4F52">
        <w:rPr>
          <w:rFonts w:ascii="ＭＳ ゴシック" w:eastAsia="ＭＳ ゴシック" w:hAnsi="ＭＳ ゴシック" w:hint="eastAsia"/>
          <w:sz w:val="18"/>
          <w:szCs w:val="18"/>
        </w:rPr>
        <w:t>受注者</w:t>
      </w:r>
      <w:r>
        <w:rPr>
          <w:rFonts w:ascii="ＭＳ ゴシック" w:eastAsia="ＭＳ ゴシック" w:hAnsi="ＭＳ ゴシック" w:hint="eastAsia"/>
          <w:sz w:val="18"/>
          <w:szCs w:val="18"/>
        </w:rPr>
        <w:t>が契約を締結しないときは、</w:t>
      </w:r>
      <w:r w:rsidR="001F4F52">
        <w:rPr>
          <w:rFonts w:ascii="ＭＳ ゴシック" w:eastAsia="ＭＳ ゴシック" w:hAnsi="ＭＳ ゴシック" w:hint="eastAsia"/>
          <w:sz w:val="18"/>
          <w:szCs w:val="18"/>
        </w:rPr>
        <w:t>発注者</w:t>
      </w:r>
      <w:r>
        <w:rPr>
          <w:rFonts w:ascii="ＭＳ ゴシック" w:eastAsia="ＭＳ ゴシック" w:hAnsi="ＭＳ ゴシック" w:hint="eastAsia"/>
          <w:sz w:val="18"/>
          <w:szCs w:val="18"/>
        </w:rPr>
        <w:t>に違約金を支払わなければならない。但し、一定の事由により契約を締結しない場合はこの限りではない。</w:t>
      </w:r>
    </w:p>
    <w:p w14:paraId="43972610" w14:textId="55390E48" w:rsidR="00E83397" w:rsidRPr="002268A4" w:rsidRDefault="00E83397" w:rsidP="00E83397">
      <w:pPr>
        <w:spacing w:line="280" w:lineRule="exact"/>
        <w:ind w:left="1134" w:hangingChars="630" w:hanging="1134"/>
        <w:jc w:val="left"/>
        <w:rPr>
          <w:rFonts w:ascii="ＭＳ ゴシック" w:eastAsia="ＭＳ ゴシック" w:hAnsi="ＭＳ ゴシック"/>
          <w:sz w:val="18"/>
          <w:szCs w:val="18"/>
        </w:rPr>
      </w:pPr>
      <w:r w:rsidRPr="002268A4">
        <w:rPr>
          <w:rFonts w:ascii="ＭＳ ゴシック" w:eastAsia="ＭＳ ゴシック" w:hAnsi="ＭＳ ゴシック" w:hint="eastAsia"/>
          <w:sz w:val="18"/>
          <w:szCs w:val="18"/>
        </w:rPr>
        <w:t>※</w:t>
      </w:r>
      <w:r w:rsidR="0025033F">
        <w:rPr>
          <w:rFonts w:ascii="ＭＳ ゴシック" w:eastAsia="ＭＳ ゴシック" w:hAnsi="ＭＳ ゴシック" w:hint="eastAsia"/>
          <w:sz w:val="18"/>
          <w:szCs w:val="18"/>
        </w:rPr>
        <w:t>2</w:t>
      </w:r>
      <w:r w:rsidRPr="002268A4">
        <w:rPr>
          <w:rFonts w:ascii="ＭＳ ゴシック" w:eastAsia="ＭＳ ゴシック" w:hAnsi="ＭＳ ゴシック" w:hint="eastAsia"/>
          <w:sz w:val="18"/>
          <w:szCs w:val="18"/>
        </w:rPr>
        <w:t xml:space="preserve">　</w:t>
      </w:r>
      <w:r w:rsidR="001F4F52">
        <w:rPr>
          <w:rFonts w:ascii="ＭＳ ゴシック" w:eastAsia="ＭＳ ゴシック" w:hAnsi="ＭＳ ゴシック" w:hint="eastAsia"/>
          <w:sz w:val="18"/>
          <w:szCs w:val="18"/>
        </w:rPr>
        <w:t>発注者</w:t>
      </w:r>
      <w:r w:rsidRPr="002268A4">
        <w:rPr>
          <w:rFonts w:ascii="ＭＳ ゴシック" w:eastAsia="ＭＳ ゴシック" w:hAnsi="ＭＳ ゴシック" w:hint="eastAsia"/>
          <w:sz w:val="18"/>
          <w:szCs w:val="18"/>
        </w:rPr>
        <w:t>が実施する許認可取得において、</w:t>
      </w:r>
      <w:r w:rsidR="001F4F52">
        <w:rPr>
          <w:rFonts w:ascii="ＭＳ ゴシック" w:eastAsia="ＭＳ ゴシック" w:hAnsi="ＭＳ ゴシック" w:hint="eastAsia"/>
          <w:sz w:val="18"/>
          <w:szCs w:val="18"/>
        </w:rPr>
        <w:t>受注者</w:t>
      </w:r>
      <w:r w:rsidRPr="002268A4">
        <w:rPr>
          <w:rFonts w:ascii="ＭＳ ゴシック" w:eastAsia="ＭＳ ゴシック" w:hAnsi="ＭＳ ゴシック" w:hint="eastAsia"/>
          <w:sz w:val="18"/>
          <w:szCs w:val="18"/>
        </w:rPr>
        <w:t>が提出する書類等において不備があった場合。</w:t>
      </w:r>
    </w:p>
    <w:p w14:paraId="189C0856" w14:textId="5CC7E47A" w:rsidR="00E83397" w:rsidRPr="0055540A" w:rsidRDefault="00E83397" w:rsidP="00E83397">
      <w:pPr>
        <w:autoSpaceDE w:val="0"/>
        <w:autoSpaceDN w:val="0"/>
        <w:adjustRightInd w:val="0"/>
        <w:snapToGrid w:val="0"/>
        <w:jc w:val="left"/>
        <w:rPr>
          <w:rFonts w:ascii="ＭＳ 明朝" w:hAnsi="ＭＳ 明朝"/>
          <w:sz w:val="20"/>
          <w:szCs w:val="20"/>
        </w:rPr>
      </w:pPr>
      <w:r w:rsidRPr="002268A4">
        <w:rPr>
          <w:rFonts w:ascii="ＭＳ ゴシック" w:eastAsia="ＭＳ ゴシック" w:hAnsi="ＭＳ ゴシック" w:hint="eastAsia"/>
          <w:sz w:val="18"/>
          <w:szCs w:val="18"/>
        </w:rPr>
        <w:t xml:space="preserve">※3、4  </w:t>
      </w:r>
      <w:r w:rsidR="007B3430">
        <w:rPr>
          <w:rFonts w:ascii="ＭＳ ゴシック" w:eastAsia="ＭＳ ゴシック" w:hAnsi="ＭＳ ゴシック" w:hint="eastAsia"/>
          <w:sz w:val="18"/>
          <w:szCs w:val="18"/>
        </w:rPr>
        <w:t>一定の割合（</w:t>
      </w:r>
      <w:r w:rsidR="007B3430" w:rsidRPr="007B3430">
        <w:rPr>
          <w:rFonts w:ascii="ＭＳ ゴシック" w:eastAsia="ＭＳ ゴシック" w:hAnsi="ＭＳ ゴシック"/>
          <w:sz w:val="18"/>
          <w:szCs w:val="18"/>
        </w:rPr>
        <w:t>公共工事標準請負契約約款に記載の割合</w:t>
      </w:r>
      <w:r w:rsidR="007B3430">
        <w:rPr>
          <w:rFonts w:ascii="ＭＳ ゴシック" w:eastAsia="ＭＳ ゴシック" w:hAnsi="ＭＳ ゴシック" w:hint="eastAsia"/>
          <w:sz w:val="18"/>
          <w:szCs w:val="18"/>
        </w:rPr>
        <w:t>）</w:t>
      </w:r>
      <w:r w:rsidRPr="002268A4">
        <w:rPr>
          <w:rFonts w:ascii="ＭＳ ゴシック" w:eastAsia="ＭＳ ゴシック" w:hAnsi="ＭＳ ゴシック" w:hint="eastAsia"/>
          <w:sz w:val="18"/>
          <w:szCs w:val="18"/>
        </w:rPr>
        <w:t>を超える費用負担は</w:t>
      </w:r>
      <w:r w:rsidR="001F4F52">
        <w:rPr>
          <w:rFonts w:ascii="ＭＳ ゴシック" w:eastAsia="ＭＳ ゴシック" w:hAnsi="ＭＳ ゴシック" w:hint="eastAsia"/>
          <w:sz w:val="18"/>
          <w:szCs w:val="18"/>
        </w:rPr>
        <w:t>発注者</w:t>
      </w:r>
      <w:r w:rsidRPr="002268A4">
        <w:rPr>
          <w:rFonts w:ascii="ＭＳ ゴシック" w:eastAsia="ＭＳ ゴシック" w:hAnsi="ＭＳ ゴシック" w:hint="eastAsia"/>
          <w:sz w:val="18"/>
          <w:szCs w:val="18"/>
        </w:rPr>
        <w:t>、それ以外は</w:t>
      </w:r>
      <w:r w:rsidR="001F4F52">
        <w:rPr>
          <w:rFonts w:ascii="ＭＳ ゴシック" w:eastAsia="ＭＳ ゴシック" w:hAnsi="ＭＳ ゴシック" w:hint="eastAsia"/>
          <w:sz w:val="18"/>
          <w:szCs w:val="18"/>
        </w:rPr>
        <w:t>受注者</w:t>
      </w:r>
      <w:r w:rsidRPr="002268A4">
        <w:rPr>
          <w:rFonts w:ascii="ＭＳ ゴシック" w:eastAsia="ＭＳ ゴシック" w:hAnsi="ＭＳ ゴシック" w:hint="eastAsia"/>
          <w:sz w:val="18"/>
          <w:szCs w:val="18"/>
        </w:rPr>
        <w:t>が負担することを想定する。</w:t>
      </w:r>
    </w:p>
    <w:p w14:paraId="0A96DD9B" w14:textId="77777777" w:rsidR="00BC3D3E" w:rsidRPr="00E83397" w:rsidRDefault="00BC3D3E" w:rsidP="00891404">
      <w:pPr>
        <w:snapToGrid w:val="0"/>
        <w:spacing w:line="240" w:lineRule="atLeast"/>
        <w:ind w:leftChars="11" w:left="223" w:hangingChars="100" w:hanging="200"/>
        <w:rPr>
          <w:rFonts w:ascii="HGPｺﾞｼｯｸM" w:eastAsia="HGPｺﾞｼｯｸM" w:hAnsi="ＭＳ Ｐ明朝"/>
          <w:sz w:val="20"/>
          <w:szCs w:val="20"/>
        </w:rPr>
      </w:pPr>
    </w:p>
    <w:p w14:paraId="64162B41" w14:textId="77777777" w:rsidR="00056999" w:rsidRPr="0055540A" w:rsidRDefault="00056999" w:rsidP="001E2548">
      <w:pPr>
        <w:sectPr w:rsidR="00056999" w:rsidRPr="0055540A" w:rsidSect="00C53125">
          <w:headerReference w:type="default" r:id="rId12"/>
          <w:pgSz w:w="11906" w:h="16838"/>
          <w:pgMar w:top="1134" w:right="1418" w:bottom="1134" w:left="1418" w:header="851" w:footer="397" w:gutter="0"/>
          <w:cols w:space="425"/>
          <w:docGrid w:type="lines" w:linePitch="360"/>
        </w:sectPr>
      </w:pPr>
    </w:p>
    <w:p w14:paraId="41864BBB" w14:textId="2C4964AA" w:rsidR="00056999" w:rsidRPr="00B25F65" w:rsidRDefault="00056999" w:rsidP="00653E14">
      <w:pPr>
        <w:pStyle w:val="1"/>
      </w:pPr>
      <w:bookmarkStart w:id="3" w:name="_Toc240527184"/>
      <w:r w:rsidRPr="00B25F65">
        <w:rPr>
          <w:rFonts w:hint="eastAsia"/>
        </w:rPr>
        <w:lastRenderedPageBreak/>
        <w:t>対象施設の</w:t>
      </w:r>
      <w:r w:rsidR="00AC0CA1" w:rsidRPr="00AC0CA1">
        <w:rPr>
          <w:rFonts w:hint="eastAsia"/>
        </w:rPr>
        <w:t>建設予定地</w:t>
      </w:r>
      <w:bookmarkEnd w:id="3"/>
    </w:p>
    <w:p w14:paraId="31AEAD42" w14:textId="16A78A61" w:rsidR="00756D2B" w:rsidRPr="0055540A" w:rsidRDefault="007A5AD1" w:rsidP="00756D2B">
      <w:pPr>
        <w:jc w:val="center"/>
        <w:sectPr w:rsidR="00756D2B" w:rsidRPr="0055540A" w:rsidSect="00056999">
          <w:headerReference w:type="default" r:id="rId13"/>
          <w:footerReference w:type="default" r:id="rId14"/>
          <w:pgSz w:w="16838" w:h="11906" w:orient="landscape"/>
          <w:pgMar w:top="1418" w:right="1134" w:bottom="1418" w:left="1134" w:header="851" w:footer="992" w:gutter="0"/>
          <w:cols w:space="425"/>
          <w:docGrid w:type="lines" w:linePitch="360"/>
        </w:sectPr>
      </w:pPr>
      <w:r w:rsidRPr="00B25F65">
        <w:rPr>
          <w:noProof/>
        </w:rPr>
        <w:drawing>
          <wp:inline distT="0" distB="0" distL="0" distR="0" wp14:anchorId="7F160CDE" wp14:editId="6CB94064">
            <wp:extent cx="7787905" cy="5400000"/>
            <wp:effectExtent l="0" t="0" r="3810" b="0"/>
            <wp:docPr id="1090818501"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787905" cy="5400000"/>
                    </a:xfrm>
                    <a:prstGeom prst="rect">
                      <a:avLst/>
                    </a:prstGeom>
                    <a:noFill/>
                    <a:ln>
                      <a:noFill/>
                    </a:ln>
                  </pic:spPr>
                </pic:pic>
              </a:graphicData>
            </a:graphic>
          </wp:inline>
        </w:drawing>
      </w:r>
    </w:p>
    <w:p w14:paraId="15398DD4" w14:textId="30B6ACD4" w:rsidR="00056999" w:rsidRPr="00B25F65" w:rsidRDefault="00056999" w:rsidP="00653E14">
      <w:pPr>
        <w:pStyle w:val="1"/>
      </w:pPr>
      <w:bookmarkStart w:id="4" w:name="_Toc240527185"/>
      <w:r w:rsidRPr="00B25F65">
        <w:rPr>
          <w:rFonts w:hint="eastAsia"/>
        </w:rPr>
        <w:lastRenderedPageBreak/>
        <w:t>システムの基本フロー</w:t>
      </w:r>
      <w:bookmarkEnd w:id="4"/>
    </w:p>
    <w:p w14:paraId="73D42DD9" w14:textId="61EE9D2B" w:rsidR="002D03AA" w:rsidRDefault="00056999" w:rsidP="008118B1">
      <w:pPr>
        <w:pStyle w:val="12"/>
        <w:ind w:left="210" w:firstLine="200"/>
      </w:pPr>
      <w:r w:rsidRPr="0055540A">
        <w:rPr>
          <w:rFonts w:hint="eastAsia"/>
        </w:rPr>
        <w:t>対象施設におけるシステムの基本フローを以下に示す。</w:t>
      </w:r>
      <w:r w:rsidR="00E60F09" w:rsidRPr="0055540A">
        <w:rPr>
          <w:rFonts w:hint="eastAsia"/>
        </w:rPr>
        <w:t>主要機器等については</w:t>
      </w:r>
      <w:r w:rsidRPr="0055540A">
        <w:rPr>
          <w:rFonts w:hint="eastAsia"/>
        </w:rPr>
        <w:t>要求水準書</w:t>
      </w:r>
      <w:r w:rsidR="00E60F09" w:rsidRPr="0055540A">
        <w:rPr>
          <w:rFonts w:hint="eastAsia"/>
        </w:rPr>
        <w:t>に</w:t>
      </w:r>
      <w:r w:rsidRPr="0055540A">
        <w:rPr>
          <w:rFonts w:hint="eastAsia"/>
        </w:rPr>
        <w:t>示す。</w:t>
      </w:r>
    </w:p>
    <w:p w14:paraId="07BD1465" w14:textId="34745CB1" w:rsidR="00756D2B" w:rsidRDefault="007354B8" w:rsidP="008379B3">
      <w:pPr>
        <w:jc w:val="center"/>
      </w:pPr>
      <w:bookmarkStart w:id="5" w:name="_Hlk156235220"/>
      <w:r w:rsidRPr="007354B8">
        <w:rPr>
          <w:rFonts w:hint="eastAsia"/>
          <w:sz w:val="18"/>
        </w:rPr>
        <w:t>注１）本事業で設計</w:t>
      </w:r>
      <w:r w:rsidR="00674D04">
        <w:rPr>
          <w:rFonts w:hint="eastAsia"/>
          <w:sz w:val="18"/>
        </w:rPr>
        <w:t>・</w:t>
      </w:r>
      <w:r w:rsidRPr="007354B8">
        <w:rPr>
          <w:rFonts w:hint="eastAsia"/>
          <w:sz w:val="18"/>
        </w:rPr>
        <w:t>建設</w:t>
      </w:r>
      <w:r w:rsidR="00674D04">
        <w:rPr>
          <w:rFonts w:hint="eastAsia"/>
          <w:sz w:val="18"/>
        </w:rPr>
        <w:t>・改築</w:t>
      </w:r>
      <w:r w:rsidRPr="007354B8">
        <w:rPr>
          <w:rFonts w:hint="eastAsia"/>
          <w:sz w:val="18"/>
        </w:rPr>
        <w:t>する各設備等の構成・仕様・</w:t>
      </w:r>
      <w:r w:rsidR="00955AFF">
        <w:rPr>
          <w:rFonts w:hint="eastAsia"/>
          <w:sz w:val="18"/>
        </w:rPr>
        <w:t>配置等</w:t>
      </w:r>
      <w:r w:rsidRPr="007354B8">
        <w:rPr>
          <w:rFonts w:hint="eastAsia"/>
          <w:sz w:val="18"/>
        </w:rPr>
        <w:t>は、</w:t>
      </w:r>
      <w:r w:rsidR="001F4F52">
        <w:rPr>
          <w:rFonts w:hint="eastAsia"/>
          <w:sz w:val="18"/>
        </w:rPr>
        <w:t>受注者</w:t>
      </w:r>
      <w:r w:rsidRPr="007354B8">
        <w:rPr>
          <w:rFonts w:hint="eastAsia"/>
          <w:sz w:val="18"/>
        </w:rPr>
        <w:t>の提案によるものとする。</w:t>
      </w:r>
      <w:bookmarkEnd w:id="5"/>
      <w:r w:rsidR="008379B3">
        <w:rPr>
          <w:noProof/>
        </w:rPr>
        <w:drawing>
          <wp:inline distT="0" distB="0" distL="0" distR="0" wp14:anchorId="5E197C2B" wp14:editId="68569422">
            <wp:extent cx="7264668" cy="4968000"/>
            <wp:effectExtent l="0" t="0" r="0" b="4445"/>
            <wp:docPr id="69853603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36036" name=""/>
                    <pic:cNvPicPr/>
                  </pic:nvPicPr>
                  <pic:blipFill>
                    <a:blip r:embed="rId16"/>
                    <a:stretch>
                      <a:fillRect/>
                    </a:stretch>
                  </pic:blipFill>
                  <pic:spPr>
                    <a:xfrm>
                      <a:off x="0" y="0"/>
                      <a:ext cx="7264668" cy="4968000"/>
                    </a:xfrm>
                    <a:prstGeom prst="rect">
                      <a:avLst/>
                    </a:prstGeom>
                  </pic:spPr>
                </pic:pic>
              </a:graphicData>
            </a:graphic>
          </wp:inline>
        </w:drawing>
      </w:r>
    </w:p>
    <w:p w14:paraId="65EBE494" w14:textId="7173F61B" w:rsidR="00756D2B" w:rsidRPr="0055540A" w:rsidRDefault="00756D2B" w:rsidP="001E2548">
      <w:pPr>
        <w:sectPr w:rsidR="00756D2B" w:rsidRPr="0055540A" w:rsidSect="00056999">
          <w:pgSz w:w="16838" w:h="11906" w:orient="landscape"/>
          <w:pgMar w:top="1418" w:right="1134" w:bottom="1418" w:left="1134" w:header="851" w:footer="992" w:gutter="0"/>
          <w:cols w:space="425"/>
          <w:docGrid w:type="lines" w:linePitch="360"/>
        </w:sectPr>
      </w:pPr>
    </w:p>
    <w:p w14:paraId="25ACE3EC" w14:textId="66102D1A" w:rsidR="00C97425" w:rsidRPr="0055540A" w:rsidRDefault="00E92CFF" w:rsidP="00653E14">
      <w:pPr>
        <w:pStyle w:val="1"/>
      </w:pPr>
      <w:bookmarkStart w:id="6" w:name="_Toc240527186"/>
      <w:r w:rsidRPr="00207EED">
        <w:rPr>
          <w:rFonts w:hint="eastAsia"/>
        </w:rPr>
        <w:lastRenderedPageBreak/>
        <w:t>要求</w:t>
      </w:r>
      <w:r w:rsidR="00E62A5B">
        <w:rPr>
          <w:rFonts w:hint="eastAsia"/>
        </w:rPr>
        <w:t>性能</w:t>
      </w:r>
      <w:r w:rsidRPr="00207EED">
        <w:rPr>
          <w:rFonts w:hint="eastAsia"/>
        </w:rPr>
        <w:t>未達の場合の措置</w:t>
      </w:r>
      <w:bookmarkEnd w:id="6"/>
    </w:p>
    <w:p w14:paraId="74B0AC9F" w14:textId="77777777" w:rsidR="000B08CF" w:rsidRPr="0055540A" w:rsidRDefault="000B08CF" w:rsidP="00F509A3">
      <w:pPr>
        <w:pStyle w:val="12"/>
        <w:ind w:left="210" w:firstLine="200"/>
      </w:pPr>
    </w:p>
    <w:p w14:paraId="38DB5270" w14:textId="159F2207" w:rsidR="00DF065D" w:rsidRPr="00042FD6" w:rsidRDefault="00DF065D" w:rsidP="00042FD6">
      <w:pPr>
        <w:pStyle w:val="2"/>
      </w:pPr>
      <w:r w:rsidRPr="00042FD6">
        <w:rPr>
          <w:rFonts w:hint="eastAsia"/>
        </w:rPr>
        <w:t>設計</w:t>
      </w:r>
      <w:r w:rsidR="0069513D">
        <w:rPr>
          <w:rFonts w:hint="eastAsia"/>
        </w:rPr>
        <w:t>・</w:t>
      </w:r>
      <w:r w:rsidRPr="00042FD6">
        <w:rPr>
          <w:rFonts w:hint="eastAsia"/>
        </w:rPr>
        <w:t>建設</w:t>
      </w:r>
      <w:r w:rsidR="0069513D">
        <w:rPr>
          <w:rFonts w:hint="eastAsia"/>
        </w:rPr>
        <w:t>・</w:t>
      </w:r>
      <w:r w:rsidR="009370D1">
        <w:rPr>
          <w:rFonts w:hint="eastAsia"/>
        </w:rPr>
        <w:t>改築</w:t>
      </w:r>
      <w:r w:rsidRPr="00042FD6">
        <w:rPr>
          <w:rFonts w:hint="eastAsia"/>
        </w:rPr>
        <w:t>業務に係る要求</w:t>
      </w:r>
      <w:r w:rsidR="00E62A5B">
        <w:rPr>
          <w:rFonts w:hint="eastAsia"/>
        </w:rPr>
        <w:t>性能</w:t>
      </w:r>
      <w:r w:rsidRPr="00042FD6">
        <w:rPr>
          <w:rFonts w:hint="eastAsia"/>
        </w:rPr>
        <w:t>未達時の是正措置</w:t>
      </w:r>
    </w:p>
    <w:p w14:paraId="50F66422" w14:textId="1111AB53" w:rsidR="00DF065D" w:rsidRPr="0055540A" w:rsidRDefault="00DF065D" w:rsidP="00042FD6">
      <w:pPr>
        <w:pStyle w:val="3"/>
      </w:pPr>
      <w:bookmarkStart w:id="7" w:name="_Ref105058978"/>
      <w:r w:rsidRPr="0055540A">
        <w:rPr>
          <w:rFonts w:hint="eastAsia"/>
        </w:rPr>
        <w:t>注意</w:t>
      </w:r>
      <w:bookmarkEnd w:id="7"/>
    </w:p>
    <w:p w14:paraId="176C5734" w14:textId="5713B6E1" w:rsidR="00EF7FC5" w:rsidRPr="0055540A" w:rsidRDefault="00EF7FC5" w:rsidP="00042FD6">
      <w:pPr>
        <w:pStyle w:val="23"/>
        <w:ind w:left="540" w:firstLine="210"/>
      </w:pPr>
      <w:r w:rsidRPr="0055540A">
        <w:rPr>
          <w:rFonts w:hint="eastAsia"/>
        </w:rPr>
        <w:t>発</w:t>
      </w:r>
      <w:r w:rsidR="00FC3CA3" w:rsidRPr="00FC3CA3">
        <w:rPr>
          <w:rFonts w:hint="eastAsia"/>
        </w:rPr>
        <w:t>注者は、この契約、入札説明書等、受注者提案及び受注者より提出された計画書等に従って設計又は建設</w:t>
      </w:r>
      <w:r w:rsidR="00472D1E">
        <w:rPr>
          <w:rFonts w:hint="eastAsia"/>
        </w:rPr>
        <w:t>・改築</w:t>
      </w:r>
      <w:r w:rsidR="00FC3CA3" w:rsidRPr="00FC3CA3">
        <w:rPr>
          <w:rFonts w:hint="eastAsia"/>
        </w:rPr>
        <w:t>がなされていないと判断した場合、若しくは、発注者の定める報告等の取り決めに従わない場合、受注者に対して書面により注意することができる</w:t>
      </w:r>
      <w:r w:rsidRPr="0055540A">
        <w:rPr>
          <w:rFonts w:hint="eastAsia"/>
        </w:rPr>
        <w:t>。</w:t>
      </w:r>
    </w:p>
    <w:p w14:paraId="325A1A1E" w14:textId="5D353007" w:rsidR="00EF7FC5" w:rsidRPr="0055540A" w:rsidRDefault="00EF7FC5" w:rsidP="00042FD6">
      <w:pPr>
        <w:pStyle w:val="23"/>
        <w:ind w:left="540" w:firstLine="210"/>
      </w:pPr>
      <w:r w:rsidRPr="0055540A">
        <w:rPr>
          <w:rFonts w:hint="eastAsia"/>
        </w:rPr>
        <w:t>受</w:t>
      </w:r>
      <w:r w:rsidR="00FC3CA3" w:rsidRPr="00FC3CA3">
        <w:rPr>
          <w:rFonts w:hint="eastAsia"/>
        </w:rPr>
        <w:t>注者は、発注者からの注意を受けた場合、速やかに是正対策と是正期限について発注者と協議を行うとともに、是正対策、是正期限、再発防止策等を記載した業務是正計画書を発注者に提出し、発注者の確認を得るものとする</w:t>
      </w:r>
      <w:r w:rsidRPr="0055540A">
        <w:rPr>
          <w:rFonts w:hint="eastAsia"/>
        </w:rPr>
        <w:t>。</w:t>
      </w:r>
    </w:p>
    <w:p w14:paraId="45A8BB87" w14:textId="5BE60855" w:rsidR="00EF7FC5" w:rsidRDefault="00EF7FC5" w:rsidP="00042FD6">
      <w:pPr>
        <w:pStyle w:val="23"/>
        <w:ind w:left="540" w:firstLine="210"/>
      </w:pPr>
      <w:r w:rsidRPr="0055540A">
        <w:rPr>
          <w:rFonts w:hint="eastAsia"/>
        </w:rPr>
        <w:t>発</w:t>
      </w:r>
      <w:r w:rsidR="00FC3CA3" w:rsidRPr="00FC3CA3">
        <w:rPr>
          <w:rFonts w:hint="eastAsia"/>
        </w:rPr>
        <w:t>注者は、受注者からの是正完了の通知又は是正期限の到来を受け、随時の中間確認を行い、業務是正計画書に沿った是正が行われたかどうかを確認するものとする</w:t>
      </w:r>
      <w:r w:rsidRPr="0055540A">
        <w:rPr>
          <w:rFonts w:hint="eastAsia"/>
        </w:rPr>
        <w:t>。</w:t>
      </w:r>
    </w:p>
    <w:p w14:paraId="36D5CE23" w14:textId="77777777" w:rsidR="004B3E42" w:rsidRPr="0055540A" w:rsidRDefault="004B3E42" w:rsidP="00042FD6">
      <w:pPr>
        <w:pStyle w:val="23"/>
        <w:ind w:left="540" w:firstLine="210"/>
      </w:pPr>
    </w:p>
    <w:p w14:paraId="27364C77" w14:textId="3D0A0411" w:rsidR="00DF065D" w:rsidRPr="0055540A" w:rsidRDefault="00DF065D" w:rsidP="00042FD6">
      <w:pPr>
        <w:pStyle w:val="3"/>
      </w:pPr>
      <w:bookmarkStart w:id="8" w:name="_Ref105058988"/>
      <w:r w:rsidRPr="0055540A">
        <w:rPr>
          <w:rFonts w:hint="eastAsia"/>
        </w:rPr>
        <w:t>是正指示</w:t>
      </w:r>
      <w:bookmarkEnd w:id="8"/>
    </w:p>
    <w:p w14:paraId="69204047" w14:textId="067C71BA" w:rsidR="00EF7FC5" w:rsidRDefault="00EF7FC5" w:rsidP="00042FD6">
      <w:pPr>
        <w:pStyle w:val="23"/>
        <w:ind w:left="540" w:firstLine="210"/>
      </w:pPr>
      <w:r w:rsidRPr="0055540A">
        <w:rPr>
          <w:rFonts w:hint="eastAsia"/>
        </w:rPr>
        <w:t>発</w:t>
      </w:r>
      <w:r w:rsidR="00FC3CA3" w:rsidRPr="00FC3CA3">
        <w:rPr>
          <w:rFonts w:hint="eastAsia"/>
        </w:rPr>
        <w:t>注者による是正確認の結果、業務是正計画書に沿った期間･内容での是正が認められないと発注者が判断した場合、発注者は、受注者に是正指示を行うとともに、再度、是正期限の設定、業務是正計画書の提出請求、協議及び承諾並びに随時の中間確認による是正確認の措置を行う</w:t>
      </w:r>
      <w:r w:rsidRPr="0055540A">
        <w:rPr>
          <w:rFonts w:hint="eastAsia"/>
        </w:rPr>
        <w:t>。</w:t>
      </w:r>
    </w:p>
    <w:p w14:paraId="158FD0BA" w14:textId="77777777" w:rsidR="004B3E42" w:rsidRPr="0055540A" w:rsidRDefault="004B3E42" w:rsidP="00042FD6">
      <w:pPr>
        <w:pStyle w:val="23"/>
        <w:ind w:left="540" w:firstLine="210"/>
      </w:pPr>
    </w:p>
    <w:p w14:paraId="0C6E37C1" w14:textId="3BDAB517" w:rsidR="00DF065D" w:rsidRPr="0055540A" w:rsidRDefault="00DF065D" w:rsidP="00042FD6">
      <w:pPr>
        <w:pStyle w:val="3"/>
      </w:pPr>
      <w:bookmarkStart w:id="9" w:name="_Ref105059064"/>
      <w:r w:rsidRPr="0055540A">
        <w:rPr>
          <w:rFonts w:hint="eastAsia"/>
        </w:rPr>
        <w:t>契約金額の減額、損害賠償の請求</w:t>
      </w:r>
      <w:bookmarkEnd w:id="9"/>
    </w:p>
    <w:p w14:paraId="7B5DA5C0" w14:textId="6B057F3A" w:rsidR="00EF7FC5" w:rsidRDefault="00544705" w:rsidP="00042FD6">
      <w:pPr>
        <w:pStyle w:val="23"/>
        <w:ind w:left="540" w:firstLine="210"/>
      </w:pPr>
      <w:r w:rsidRPr="00821320">
        <w:rPr>
          <w:rFonts w:hint="eastAsia"/>
        </w:rPr>
        <w:t>上記</w:t>
      </w:r>
      <w:r w:rsidR="00F509A3" w:rsidRPr="00821320">
        <w:fldChar w:fldCharType="begin"/>
      </w:r>
      <w:r w:rsidR="00F509A3" w:rsidRPr="00821320">
        <w:instrText xml:space="preserve"> </w:instrText>
      </w:r>
      <w:r w:rsidR="00F509A3" w:rsidRPr="00821320">
        <w:rPr>
          <w:rFonts w:hint="eastAsia"/>
        </w:rPr>
        <w:instrText>REF _Ref105058978 \r \h</w:instrText>
      </w:r>
      <w:r w:rsidR="00F509A3" w:rsidRPr="00821320">
        <w:instrText xml:space="preserve"> </w:instrText>
      </w:r>
      <w:r w:rsidR="00821320" w:rsidRPr="00821320">
        <w:instrText xml:space="preserve"> \* MERGEFORMAT </w:instrText>
      </w:r>
      <w:r w:rsidR="00F509A3" w:rsidRPr="00821320">
        <w:fldChar w:fldCharType="separate"/>
      </w:r>
      <w:r w:rsidR="00971200">
        <w:rPr>
          <w:rFonts w:hint="eastAsia"/>
        </w:rPr>
        <w:t>（１）</w:t>
      </w:r>
      <w:r w:rsidR="00F509A3" w:rsidRPr="00821320">
        <w:fldChar w:fldCharType="end"/>
      </w:r>
      <w:r w:rsidR="00EF7FC5" w:rsidRPr="00821320">
        <w:rPr>
          <w:rFonts w:hint="eastAsia"/>
        </w:rPr>
        <w:t>、</w:t>
      </w:r>
      <w:r w:rsidR="00F509A3" w:rsidRPr="00821320">
        <w:fldChar w:fldCharType="begin"/>
      </w:r>
      <w:r w:rsidR="00F509A3" w:rsidRPr="00821320">
        <w:instrText xml:space="preserve"> </w:instrText>
      </w:r>
      <w:r w:rsidR="00F509A3" w:rsidRPr="00821320">
        <w:rPr>
          <w:rFonts w:hint="eastAsia"/>
        </w:rPr>
        <w:instrText>REF _Ref105058988 \r \h</w:instrText>
      </w:r>
      <w:r w:rsidR="00F509A3" w:rsidRPr="00821320">
        <w:instrText xml:space="preserve"> </w:instrText>
      </w:r>
      <w:r w:rsidR="00821320" w:rsidRPr="00821320">
        <w:instrText xml:space="preserve"> \* MERGEFORMAT </w:instrText>
      </w:r>
      <w:r w:rsidR="00F509A3" w:rsidRPr="00821320">
        <w:fldChar w:fldCharType="separate"/>
      </w:r>
      <w:r w:rsidR="00971200">
        <w:rPr>
          <w:rFonts w:hint="eastAsia"/>
        </w:rPr>
        <w:t>（２）</w:t>
      </w:r>
      <w:r w:rsidR="00F509A3" w:rsidRPr="00821320">
        <w:fldChar w:fldCharType="end"/>
      </w:r>
      <w:r w:rsidR="00EF7FC5" w:rsidRPr="00821320">
        <w:rPr>
          <w:rFonts w:hint="eastAsia"/>
        </w:rPr>
        <w:t>の発注者による注意、是正指示及び受注者による業務是正を行う過程で、発注者が再度の施工が困難あるいは合理的でないと認めた場合は、発注者は、受注者に対して契約金額の減額、損害賠償等の請求を行うことができる。</w:t>
      </w:r>
    </w:p>
    <w:p w14:paraId="2AC27D22" w14:textId="77777777" w:rsidR="004B3E42" w:rsidRPr="00821320" w:rsidRDefault="004B3E42" w:rsidP="00042FD6">
      <w:pPr>
        <w:pStyle w:val="23"/>
        <w:ind w:left="540" w:firstLine="210"/>
      </w:pPr>
    </w:p>
    <w:p w14:paraId="46190A37" w14:textId="2741FD0F" w:rsidR="00DF065D" w:rsidRPr="00821320" w:rsidRDefault="00DF065D" w:rsidP="00042FD6">
      <w:pPr>
        <w:pStyle w:val="3"/>
      </w:pPr>
      <w:r w:rsidRPr="00821320">
        <w:rPr>
          <w:rFonts w:hint="eastAsia"/>
        </w:rPr>
        <w:t>契約解除</w:t>
      </w:r>
    </w:p>
    <w:p w14:paraId="49A9C6A2" w14:textId="7CFFA50A" w:rsidR="00EF7FC5" w:rsidRPr="0055540A" w:rsidRDefault="00EF7FC5" w:rsidP="00042FD6">
      <w:pPr>
        <w:pStyle w:val="23"/>
        <w:ind w:left="540" w:firstLine="210"/>
      </w:pPr>
      <w:r w:rsidRPr="00821320">
        <w:rPr>
          <w:rFonts w:hint="eastAsia"/>
        </w:rPr>
        <w:t>発注者は、</w:t>
      </w:r>
      <w:r w:rsidR="009A1BA5" w:rsidRPr="00821320">
        <w:rPr>
          <w:rFonts w:hint="eastAsia"/>
        </w:rPr>
        <w:t>上記</w:t>
      </w:r>
      <w:r w:rsidR="00F509A3" w:rsidRPr="00821320">
        <w:fldChar w:fldCharType="begin"/>
      </w:r>
      <w:r w:rsidR="00F509A3" w:rsidRPr="00821320">
        <w:instrText xml:space="preserve"> </w:instrText>
      </w:r>
      <w:r w:rsidR="00F509A3" w:rsidRPr="00821320">
        <w:rPr>
          <w:rFonts w:hint="eastAsia"/>
        </w:rPr>
        <w:instrText>REF _Ref105058988 \r \h</w:instrText>
      </w:r>
      <w:r w:rsidR="00F509A3" w:rsidRPr="00821320">
        <w:instrText xml:space="preserve"> </w:instrText>
      </w:r>
      <w:r w:rsidR="00821320" w:rsidRPr="00821320">
        <w:instrText xml:space="preserve"> \* MERGEFORMAT </w:instrText>
      </w:r>
      <w:r w:rsidR="00F509A3" w:rsidRPr="00821320">
        <w:fldChar w:fldCharType="separate"/>
      </w:r>
      <w:r w:rsidR="00971200">
        <w:rPr>
          <w:rFonts w:hint="eastAsia"/>
        </w:rPr>
        <w:t>（２）</w:t>
      </w:r>
      <w:r w:rsidR="00F509A3" w:rsidRPr="00821320">
        <w:fldChar w:fldCharType="end"/>
      </w:r>
      <w:r w:rsidRPr="0055540A">
        <w:rPr>
          <w:rFonts w:hint="eastAsia"/>
        </w:rPr>
        <w:t>の是正指示によって定めた是正期限までに業務是正計画書に沿った期間・内容での是正が見込まれない場合は、契約を解除することができる。</w:t>
      </w:r>
    </w:p>
    <w:p w14:paraId="113608D9" w14:textId="77777777" w:rsidR="00DF065D" w:rsidRPr="0055540A" w:rsidRDefault="00DF065D" w:rsidP="00F509A3">
      <w:pPr>
        <w:pStyle w:val="12"/>
        <w:ind w:left="210" w:firstLine="200"/>
      </w:pPr>
    </w:p>
    <w:p w14:paraId="60FE380F" w14:textId="77777777" w:rsidR="00DF065D" w:rsidRPr="0055540A" w:rsidRDefault="00DF065D" w:rsidP="00F509A3">
      <w:pPr>
        <w:pStyle w:val="12"/>
        <w:ind w:left="210" w:firstLine="200"/>
      </w:pPr>
    </w:p>
    <w:p w14:paraId="13B97F61" w14:textId="14E92962" w:rsidR="00DF065D" w:rsidRPr="00042FD6" w:rsidRDefault="00606691" w:rsidP="00042FD6">
      <w:pPr>
        <w:pStyle w:val="2"/>
      </w:pPr>
      <w:r>
        <w:rPr>
          <w:rFonts w:hint="eastAsia"/>
        </w:rPr>
        <w:t>保全管理</w:t>
      </w:r>
      <w:r w:rsidR="00FD2311" w:rsidRPr="00742F59">
        <w:rPr>
          <w:rFonts w:hint="eastAsia"/>
        </w:rPr>
        <w:t>業務</w:t>
      </w:r>
      <w:r w:rsidR="00DF065D" w:rsidRPr="00042FD6">
        <w:rPr>
          <w:rFonts w:hint="eastAsia"/>
        </w:rPr>
        <w:t>に係る要求</w:t>
      </w:r>
      <w:r w:rsidR="00E62A5B">
        <w:rPr>
          <w:rFonts w:hint="eastAsia"/>
        </w:rPr>
        <w:t>性能</w:t>
      </w:r>
      <w:r w:rsidR="00DF065D" w:rsidRPr="00042FD6">
        <w:rPr>
          <w:rFonts w:hint="eastAsia"/>
        </w:rPr>
        <w:t>未達時の是正措置</w:t>
      </w:r>
    </w:p>
    <w:p w14:paraId="4E585D3E" w14:textId="7C9077E3" w:rsidR="00DF065D" w:rsidRPr="00042FD6" w:rsidRDefault="00DF065D" w:rsidP="00042FD6">
      <w:pPr>
        <w:pStyle w:val="3"/>
        <w:numPr>
          <w:ilvl w:val="2"/>
          <w:numId w:val="24"/>
        </w:numPr>
      </w:pPr>
      <w:r w:rsidRPr="00042FD6">
        <w:rPr>
          <w:rFonts w:hint="eastAsia"/>
        </w:rPr>
        <w:t>注意</w:t>
      </w:r>
    </w:p>
    <w:p w14:paraId="4C67B890" w14:textId="4FE548FA" w:rsidR="00FC3CA3" w:rsidRPr="0055540A" w:rsidRDefault="00FC3CA3" w:rsidP="00FC3CA3">
      <w:pPr>
        <w:pStyle w:val="23"/>
        <w:ind w:leftChars="0" w:left="540" w:firstLine="210"/>
      </w:pPr>
      <w:r w:rsidRPr="00FC3CA3">
        <w:rPr>
          <w:rFonts w:hint="eastAsia"/>
        </w:rPr>
        <w:t>発注者は、受注者による業務が要求</w:t>
      </w:r>
      <w:r w:rsidR="00E62A5B">
        <w:rPr>
          <w:rFonts w:hint="eastAsia"/>
        </w:rPr>
        <w:t>性能</w:t>
      </w:r>
      <w:r w:rsidRPr="00FC3CA3">
        <w:rPr>
          <w:rFonts w:hint="eastAsia"/>
        </w:rPr>
        <w:t>を満たしていないと判断した場合、若しくは、報告等の取り決めに従わない場合は、受注者に対して書面により注意することができる。受注者は、発注者からの注意を受けた場合、速やかに是正対策と是正期限について発注者と協議を行うとともに、是正対策、是正期限、再発防止策等を記載した業務是正計画書を発注者に提出し、発注者の確認を得るものとする。</w:t>
      </w:r>
    </w:p>
    <w:p w14:paraId="5D57282A" w14:textId="458558BB" w:rsidR="00EF7FC5" w:rsidRDefault="00FC3CA3" w:rsidP="00042FD6">
      <w:pPr>
        <w:pStyle w:val="23"/>
        <w:ind w:left="540" w:firstLine="210"/>
      </w:pPr>
      <w:r w:rsidRPr="00FC3CA3">
        <w:rPr>
          <w:rFonts w:hint="eastAsia"/>
        </w:rPr>
        <w:t>発注者は、受注者からの是正完了の通知又は是正期限の到来を受け、業務是正計画書に沿った是正が行われたかどうかを確認するものとする</w:t>
      </w:r>
      <w:r w:rsidR="00EF7FC5" w:rsidRPr="0055540A">
        <w:rPr>
          <w:rFonts w:hint="eastAsia"/>
        </w:rPr>
        <w:t>。</w:t>
      </w:r>
    </w:p>
    <w:p w14:paraId="2589A39D" w14:textId="77777777" w:rsidR="00657843" w:rsidRPr="0055540A" w:rsidRDefault="00657843" w:rsidP="00042FD6">
      <w:pPr>
        <w:pStyle w:val="23"/>
        <w:ind w:left="540" w:firstLine="210"/>
      </w:pPr>
    </w:p>
    <w:p w14:paraId="44A150EC" w14:textId="26F0C7D9" w:rsidR="00DF065D" w:rsidRPr="00042FD6" w:rsidRDefault="00DF065D" w:rsidP="00042FD6">
      <w:pPr>
        <w:pStyle w:val="3"/>
        <w:numPr>
          <w:ilvl w:val="2"/>
          <w:numId w:val="24"/>
        </w:numPr>
      </w:pPr>
      <w:bookmarkStart w:id="10" w:name="_Ref105075536"/>
      <w:r w:rsidRPr="00042FD6">
        <w:rPr>
          <w:rFonts w:hint="eastAsia"/>
        </w:rPr>
        <w:t>是正指示</w:t>
      </w:r>
      <w:bookmarkEnd w:id="10"/>
    </w:p>
    <w:p w14:paraId="7BAA55A8" w14:textId="77777777" w:rsidR="00EF7FC5" w:rsidRDefault="00EF7FC5" w:rsidP="00042FD6">
      <w:pPr>
        <w:pStyle w:val="23"/>
        <w:ind w:left="540" w:firstLine="210"/>
      </w:pPr>
      <w:r w:rsidRPr="0055540A">
        <w:rPr>
          <w:rFonts w:hint="eastAsia"/>
        </w:rPr>
        <w:t>発注者による是正確認の結果、業務是正計画書に沿った期間･内容での是正が認められないと発注者が判断した場合、発注者は、受注者に是正指示を行うとともに、再度、是正期限の設定、業務是正計画書の提出請求、協議及び承諾並びに是正確認の措置を行う。</w:t>
      </w:r>
    </w:p>
    <w:p w14:paraId="780590B3" w14:textId="77777777" w:rsidR="00657843" w:rsidRPr="0055540A" w:rsidRDefault="00657843" w:rsidP="00042FD6">
      <w:pPr>
        <w:pStyle w:val="23"/>
        <w:ind w:left="540" w:firstLine="210"/>
      </w:pPr>
    </w:p>
    <w:p w14:paraId="66C109E2" w14:textId="2986E430" w:rsidR="00DF065D" w:rsidRPr="00BC0447" w:rsidRDefault="00DF065D" w:rsidP="00042FD6">
      <w:pPr>
        <w:pStyle w:val="3"/>
        <w:numPr>
          <w:ilvl w:val="2"/>
          <w:numId w:val="24"/>
        </w:numPr>
      </w:pPr>
      <w:r w:rsidRPr="00BC0447">
        <w:rPr>
          <w:rFonts w:hint="eastAsia"/>
        </w:rPr>
        <w:t>契約金額</w:t>
      </w:r>
      <w:r w:rsidRPr="00C77E2D">
        <w:rPr>
          <w:rFonts w:ascii="ＭＳ 明朝" w:eastAsia="ＭＳ 明朝" w:hAnsi="ＭＳ 明朝"/>
        </w:rPr>
        <w:t>B-</w:t>
      </w:r>
      <w:r w:rsidR="00FA0CCC">
        <w:rPr>
          <w:rFonts w:ascii="ＭＳ 明朝" w:eastAsia="ＭＳ 明朝" w:hAnsi="ＭＳ 明朝" w:hint="eastAsia"/>
        </w:rPr>
        <w:t>1</w:t>
      </w:r>
      <w:r w:rsidRPr="00BC0447">
        <w:rPr>
          <w:rFonts w:hint="eastAsia"/>
        </w:rPr>
        <w:t>の支払停止及び再度の是正指示</w:t>
      </w:r>
    </w:p>
    <w:p w14:paraId="16A51F56" w14:textId="36ECD995" w:rsidR="00EF7FC5" w:rsidRPr="00BC0447" w:rsidRDefault="00EF7FC5" w:rsidP="00042FD6">
      <w:pPr>
        <w:pStyle w:val="23"/>
        <w:ind w:left="540" w:firstLine="210"/>
      </w:pPr>
      <w:r w:rsidRPr="00BC0447">
        <w:rPr>
          <w:rFonts w:hint="eastAsia"/>
        </w:rPr>
        <w:t>発注者による是正確認の結果、定めた是正期限までに業務是正計画書に沿った期間･内容での是正が認められないと発注者が判断した場合、受注者に対する契約金額</w:t>
      </w:r>
      <w:r w:rsidRPr="00BC0447">
        <w:t>B-</w:t>
      </w:r>
      <w:r w:rsidR="0083654E" w:rsidRPr="00BC0447">
        <w:t>1</w:t>
      </w:r>
      <w:r w:rsidRPr="00BC0447">
        <w:rPr>
          <w:rFonts w:hint="eastAsia"/>
        </w:rPr>
        <w:t>の支払いを停止することができる。</w:t>
      </w:r>
    </w:p>
    <w:p w14:paraId="7836062D" w14:textId="112846D6" w:rsidR="00682A80" w:rsidRPr="00BC0447" w:rsidRDefault="00682A80" w:rsidP="00682A80">
      <w:pPr>
        <w:pStyle w:val="23"/>
        <w:ind w:left="540" w:firstLine="210"/>
      </w:pPr>
      <w:r w:rsidRPr="00BC0447">
        <w:rPr>
          <w:rFonts w:hint="eastAsia"/>
        </w:rPr>
        <w:t>また、発注者は、再度の是正期限を定め、上記</w:t>
      </w:r>
      <w:r w:rsidRPr="00BC0447">
        <w:fldChar w:fldCharType="begin"/>
      </w:r>
      <w:r w:rsidRPr="00BC0447">
        <w:instrText xml:space="preserve"> </w:instrText>
      </w:r>
      <w:r w:rsidRPr="00BC0447">
        <w:rPr>
          <w:rFonts w:hint="eastAsia"/>
        </w:rPr>
        <w:instrText>REF _Ref105075536 \r \h</w:instrText>
      </w:r>
      <w:r w:rsidRPr="00BC0447">
        <w:instrText xml:space="preserve">  \* MERGEFORMAT </w:instrText>
      </w:r>
      <w:r w:rsidRPr="00BC0447">
        <w:fldChar w:fldCharType="separate"/>
      </w:r>
      <w:r w:rsidR="00971200" w:rsidRPr="00BC0447">
        <w:rPr>
          <w:rFonts w:hint="eastAsia"/>
        </w:rPr>
        <w:t>（２）</w:t>
      </w:r>
      <w:r w:rsidRPr="00BC0447">
        <w:fldChar w:fldCharType="end"/>
      </w:r>
      <w:r w:rsidRPr="00BC0447">
        <w:rPr>
          <w:rFonts w:hint="eastAsia"/>
        </w:rPr>
        <w:t>に従った再度の是正指示を行う。</w:t>
      </w:r>
    </w:p>
    <w:p w14:paraId="57AFDFDC" w14:textId="77777777" w:rsidR="000B08CF" w:rsidRPr="00BC0447" w:rsidRDefault="000B08CF" w:rsidP="00EF7FC5">
      <w:pPr>
        <w:tabs>
          <w:tab w:val="left" w:leader="dot" w:pos="8400"/>
        </w:tabs>
        <w:snapToGrid w:val="0"/>
        <w:ind w:firstLineChars="100" w:firstLine="200"/>
        <w:jc w:val="left"/>
        <w:rPr>
          <w:rFonts w:ascii="ＭＳ 明朝" w:hAnsi="ＭＳ 明朝"/>
          <w:sz w:val="20"/>
          <w:szCs w:val="20"/>
        </w:rPr>
      </w:pPr>
    </w:p>
    <w:p w14:paraId="112BEEEA" w14:textId="20CE0FC9" w:rsidR="00EF7FC5" w:rsidRPr="00BC0447" w:rsidRDefault="00EF7FC5" w:rsidP="00042FD6">
      <w:pPr>
        <w:pStyle w:val="23"/>
        <w:ind w:left="540" w:firstLine="210"/>
      </w:pPr>
      <w:r w:rsidRPr="00BC0447">
        <w:rPr>
          <w:rFonts w:hint="eastAsia"/>
        </w:rPr>
        <w:lastRenderedPageBreak/>
        <w:t>なお、発注者は、支払停止となる事由が解消された場合には、支払い時期を変更し、受注者に対して契約金額</w:t>
      </w:r>
      <w:r w:rsidR="00F509A3" w:rsidRPr="00C77E2D">
        <w:rPr>
          <w:rFonts w:hAnsi="ＭＳ 明朝"/>
        </w:rPr>
        <w:t>B-</w:t>
      </w:r>
      <w:r w:rsidR="00FA0CCC">
        <w:rPr>
          <w:rFonts w:hAnsi="ＭＳ 明朝" w:hint="eastAsia"/>
        </w:rPr>
        <w:t>1</w:t>
      </w:r>
      <w:r w:rsidRPr="00BC0447">
        <w:rPr>
          <w:rFonts w:hint="eastAsia"/>
        </w:rPr>
        <w:t>を支払うものとする。</w:t>
      </w:r>
    </w:p>
    <w:p w14:paraId="0FCDECD3" w14:textId="77777777" w:rsidR="00C97425" w:rsidRPr="0055540A" w:rsidRDefault="00C97425" w:rsidP="00F509A3">
      <w:pPr>
        <w:pStyle w:val="12"/>
        <w:ind w:left="210" w:firstLine="200"/>
      </w:pPr>
    </w:p>
    <w:p w14:paraId="6A03122C" w14:textId="2135A785" w:rsidR="00DF065D" w:rsidRPr="00042FD6" w:rsidRDefault="00DF065D" w:rsidP="00042FD6">
      <w:pPr>
        <w:pStyle w:val="3"/>
        <w:numPr>
          <w:ilvl w:val="2"/>
          <w:numId w:val="24"/>
        </w:numPr>
      </w:pPr>
      <w:r w:rsidRPr="00042FD6">
        <w:rPr>
          <w:rFonts w:hint="eastAsia"/>
        </w:rPr>
        <w:t>契約の解除等</w:t>
      </w:r>
    </w:p>
    <w:p w14:paraId="12DD12AE" w14:textId="0FF4A539" w:rsidR="000B08CF" w:rsidRPr="0055540A" w:rsidRDefault="000B08CF" w:rsidP="00042FD6">
      <w:pPr>
        <w:pStyle w:val="23"/>
        <w:ind w:left="540" w:firstLine="210"/>
      </w:pPr>
      <w:r w:rsidRPr="0055540A">
        <w:rPr>
          <w:rFonts w:hint="eastAsia"/>
        </w:rPr>
        <w:t>発注者</w:t>
      </w:r>
      <w:r w:rsidRPr="00821320">
        <w:rPr>
          <w:rFonts w:hint="eastAsia"/>
        </w:rPr>
        <w:t>は</w:t>
      </w:r>
      <w:r w:rsidR="00DA16AD" w:rsidRPr="00821320">
        <w:rPr>
          <w:rFonts w:hint="eastAsia"/>
        </w:rPr>
        <w:t>上記</w:t>
      </w:r>
      <w:r w:rsidR="00F509A3" w:rsidRPr="00821320">
        <w:fldChar w:fldCharType="begin"/>
      </w:r>
      <w:r w:rsidR="00F509A3" w:rsidRPr="00821320">
        <w:instrText xml:space="preserve"> </w:instrText>
      </w:r>
      <w:r w:rsidR="00F509A3" w:rsidRPr="00821320">
        <w:rPr>
          <w:rFonts w:hint="eastAsia"/>
        </w:rPr>
        <w:instrText>REF _Ref105059064 \r \h</w:instrText>
      </w:r>
      <w:r w:rsidR="00F509A3" w:rsidRPr="00821320">
        <w:instrText xml:space="preserve"> </w:instrText>
      </w:r>
      <w:r w:rsidR="00821320" w:rsidRPr="00821320">
        <w:instrText xml:space="preserve"> \* MERGEFORMAT </w:instrText>
      </w:r>
      <w:r w:rsidR="00F509A3" w:rsidRPr="00821320">
        <w:fldChar w:fldCharType="separate"/>
      </w:r>
      <w:r w:rsidR="00971200">
        <w:rPr>
          <w:rFonts w:hint="eastAsia"/>
        </w:rPr>
        <w:t>（３）</w:t>
      </w:r>
      <w:r w:rsidR="00F509A3" w:rsidRPr="00821320">
        <w:fldChar w:fldCharType="end"/>
      </w:r>
      <w:r w:rsidRPr="00821320">
        <w:rPr>
          <w:rFonts w:hint="eastAsia"/>
        </w:rPr>
        <w:t>の再度の是正指示の手続を取った後、定めた再度の是正期限までに是正効果が認められないと</w:t>
      </w:r>
      <w:r w:rsidRPr="0055540A">
        <w:rPr>
          <w:rFonts w:hint="eastAsia"/>
        </w:rPr>
        <w:t>判断した場合、発注者が</w:t>
      </w:r>
      <w:r w:rsidR="00FC0F8F" w:rsidRPr="0055540A">
        <w:rPr>
          <w:rFonts w:hint="eastAsia"/>
        </w:rPr>
        <w:t>この</w:t>
      </w:r>
      <w:r w:rsidRPr="0055540A">
        <w:rPr>
          <w:rFonts w:hint="eastAsia"/>
        </w:rPr>
        <w:t>契約の継続を希望しない時には、</w:t>
      </w:r>
      <w:r w:rsidR="00FC0F8F" w:rsidRPr="0055540A">
        <w:rPr>
          <w:rFonts w:hint="eastAsia"/>
        </w:rPr>
        <w:t>この</w:t>
      </w:r>
      <w:r w:rsidRPr="0055540A">
        <w:rPr>
          <w:rFonts w:hint="eastAsia"/>
        </w:rPr>
        <w:t>契約を解除することができる。</w:t>
      </w:r>
    </w:p>
    <w:p w14:paraId="462257E1" w14:textId="426174BA" w:rsidR="00DF065D" w:rsidRDefault="00DF065D" w:rsidP="00F509A3">
      <w:pPr>
        <w:pStyle w:val="12"/>
        <w:ind w:left="210" w:firstLine="200"/>
      </w:pPr>
    </w:p>
    <w:p w14:paraId="2FC7DCBC" w14:textId="77777777" w:rsidR="00F509A3" w:rsidRPr="0055540A" w:rsidRDefault="00F509A3" w:rsidP="00F509A3">
      <w:pPr>
        <w:pStyle w:val="12"/>
        <w:ind w:left="210" w:firstLine="200"/>
      </w:pPr>
    </w:p>
    <w:p w14:paraId="2E923532" w14:textId="2C439FBE" w:rsidR="00DF065D" w:rsidRPr="0055540A" w:rsidRDefault="00606691" w:rsidP="00042FD6">
      <w:pPr>
        <w:pStyle w:val="2"/>
      </w:pPr>
      <w:r>
        <w:rPr>
          <w:rFonts w:hint="eastAsia"/>
        </w:rPr>
        <w:t>保全管理</w:t>
      </w:r>
      <w:r w:rsidR="00A531A8" w:rsidRPr="00742F59">
        <w:rPr>
          <w:rFonts w:hint="eastAsia"/>
        </w:rPr>
        <w:t>業務</w:t>
      </w:r>
      <w:r w:rsidR="00DF065D" w:rsidRPr="0055540A">
        <w:rPr>
          <w:rFonts w:hint="eastAsia"/>
        </w:rPr>
        <w:t>に係る契約金額の減額等の措置</w:t>
      </w:r>
    </w:p>
    <w:p w14:paraId="3A0F8C91" w14:textId="79B3EF4E" w:rsidR="00DF065D" w:rsidRPr="0055540A" w:rsidRDefault="00DF065D" w:rsidP="00042FD6">
      <w:pPr>
        <w:pStyle w:val="3"/>
        <w:numPr>
          <w:ilvl w:val="2"/>
          <w:numId w:val="30"/>
        </w:numPr>
      </w:pPr>
      <w:r w:rsidRPr="0055540A">
        <w:rPr>
          <w:rFonts w:hint="eastAsia"/>
        </w:rPr>
        <w:t>契約金額の減額措置</w:t>
      </w:r>
    </w:p>
    <w:p w14:paraId="01906282" w14:textId="47791496" w:rsidR="000B08CF" w:rsidRPr="0055540A" w:rsidRDefault="000B08CF" w:rsidP="00042FD6">
      <w:pPr>
        <w:pStyle w:val="23"/>
        <w:ind w:left="540" w:firstLine="210"/>
      </w:pPr>
      <w:r w:rsidRPr="0055540A">
        <w:rPr>
          <w:rFonts w:hint="eastAsia"/>
        </w:rPr>
        <w:t>契約金額については、業務実施の状況により下表に示す減額等の措置を行うものとする。</w:t>
      </w:r>
    </w:p>
    <w:p w14:paraId="1B1FC1D0" w14:textId="0B17A2D3" w:rsidR="00C97425" w:rsidRPr="0055540A" w:rsidRDefault="00C97425" w:rsidP="001E2548"/>
    <w:tbl>
      <w:tblPr>
        <w:tblW w:w="850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134"/>
        <w:gridCol w:w="3402"/>
        <w:gridCol w:w="1701"/>
        <w:gridCol w:w="2268"/>
      </w:tblGrid>
      <w:tr w:rsidR="007E3D20" w:rsidRPr="0055540A" w14:paraId="25058F72" w14:textId="4050C95C" w:rsidTr="00806D0E">
        <w:trPr>
          <w:trHeight w:val="340"/>
          <w:jc w:val="center"/>
        </w:trPr>
        <w:tc>
          <w:tcPr>
            <w:tcW w:w="1134" w:type="dxa"/>
            <w:shd w:val="clear" w:color="auto" w:fill="D9D9D9" w:themeFill="background1" w:themeFillShade="D9"/>
          </w:tcPr>
          <w:p w14:paraId="47483065" w14:textId="77777777" w:rsidR="007E3D20" w:rsidRPr="0055540A" w:rsidRDefault="007E3D20" w:rsidP="00EA2621">
            <w:pPr>
              <w:tabs>
                <w:tab w:val="left" w:leader="dot" w:pos="8400"/>
              </w:tabs>
              <w:snapToGrid w:val="0"/>
              <w:jc w:val="center"/>
              <w:rPr>
                <w:rFonts w:ascii="ＭＳ 明朝" w:hAnsi="ＭＳ 明朝"/>
                <w:sz w:val="20"/>
                <w:szCs w:val="20"/>
              </w:rPr>
            </w:pPr>
            <w:bookmarkStart w:id="11" w:name="_Hlk156235817"/>
          </w:p>
        </w:tc>
        <w:tc>
          <w:tcPr>
            <w:tcW w:w="3402" w:type="dxa"/>
            <w:shd w:val="clear" w:color="auto" w:fill="D9D9D9" w:themeFill="background1" w:themeFillShade="D9"/>
            <w:vAlign w:val="center"/>
          </w:tcPr>
          <w:p w14:paraId="39F403C3" w14:textId="390D1E17" w:rsidR="007E3D20" w:rsidRPr="0055540A" w:rsidRDefault="007E3D20" w:rsidP="00EA2621">
            <w:pPr>
              <w:tabs>
                <w:tab w:val="left" w:leader="dot" w:pos="8400"/>
              </w:tabs>
              <w:snapToGrid w:val="0"/>
              <w:jc w:val="center"/>
              <w:rPr>
                <w:rFonts w:ascii="ＭＳ 明朝" w:hAnsi="ＭＳ 明朝"/>
                <w:sz w:val="20"/>
                <w:szCs w:val="20"/>
              </w:rPr>
            </w:pPr>
            <w:r w:rsidRPr="0055540A">
              <w:rPr>
                <w:rFonts w:ascii="ＭＳ 明朝" w:hAnsi="ＭＳ 明朝" w:hint="eastAsia"/>
                <w:sz w:val="20"/>
                <w:szCs w:val="20"/>
              </w:rPr>
              <w:t>減額等の事由</w:t>
            </w:r>
          </w:p>
        </w:tc>
        <w:tc>
          <w:tcPr>
            <w:tcW w:w="1701" w:type="dxa"/>
            <w:shd w:val="clear" w:color="auto" w:fill="D9D9D9" w:themeFill="background1" w:themeFillShade="D9"/>
            <w:vAlign w:val="center"/>
          </w:tcPr>
          <w:p w14:paraId="6141309C" w14:textId="2CC4FE99" w:rsidR="007E3D20" w:rsidRPr="0055540A" w:rsidRDefault="007E3D20" w:rsidP="00EA2621">
            <w:pPr>
              <w:tabs>
                <w:tab w:val="left" w:leader="dot" w:pos="8400"/>
              </w:tabs>
              <w:snapToGrid w:val="0"/>
              <w:jc w:val="center"/>
              <w:rPr>
                <w:rFonts w:ascii="ＭＳ 明朝" w:hAnsi="ＭＳ 明朝"/>
                <w:sz w:val="20"/>
                <w:szCs w:val="20"/>
              </w:rPr>
            </w:pPr>
            <w:r w:rsidRPr="0055540A">
              <w:rPr>
                <w:rFonts w:ascii="ＭＳ 明朝" w:hAnsi="ＭＳ 明朝" w:hint="eastAsia"/>
                <w:sz w:val="20"/>
                <w:szCs w:val="20"/>
              </w:rPr>
              <w:t>措置</w:t>
            </w:r>
          </w:p>
        </w:tc>
        <w:tc>
          <w:tcPr>
            <w:tcW w:w="2268" w:type="dxa"/>
            <w:shd w:val="clear" w:color="auto" w:fill="D9D9D9" w:themeFill="background1" w:themeFillShade="D9"/>
            <w:vAlign w:val="center"/>
          </w:tcPr>
          <w:p w14:paraId="1CF2ADE3" w14:textId="5EFA385A" w:rsidR="007E3D20" w:rsidRPr="0055540A" w:rsidRDefault="007E3D20" w:rsidP="00EA2621">
            <w:pPr>
              <w:tabs>
                <w:tab w:val="left" w:leader="dot" w:pos="8400"/>
              </w:tabs>
              <w:snapToGrid w:val="0"/>
              <w:jc w:val="center"/>
              <w:rPr>
                <w:rFonts w:ascii="ＭＳ 明朝" w:hAnsi="ＭＳ 明朝"/>
                <w:sz w:val="20"/>
                <w:szCs w:val="20"/>
              </w:rPr>
            </w:pPr>
            <w:r w:rsidRPr="0055540A">
              <w:rPr>
                <w:rFonts w:ascii="ＭＳ 明朝" w:hAnsi="ＭＳ 明朝" w:hint="eastAsia"/>
                <w:sz w:val="20"/>
                <w:szCs w:val="20"/>
              </w:rPr>
              <w:t>該当期間</w:t>
            </w:r>
          </w:p>
        </w:tc>
      </w:tr>
      <w:tr w:rsidR="007E3D20" w:rsidRPr="0055540A" w14:paraId="54C1BD47" w14:textId="77777777" w:rsidTr="00806D0E">
        <w:trPr>
          <w:trHeight w:val="624"/>
          <w:jc w:val="center"/>
        </w:trPr>
        <w:tc>
          <w:tcPr>
            <w:tcW w:w="1134" w:type="dxa"/>
            <w:vAlign w:val="center"/>
          </w:tcPr>
          <w:p w14:paraId="3146F2C2" w14:textId="24B170E6" w:rsidR="007E3D20" w:rsidRPr="00111232" w:rsidRDefault="007E3D20" w:rsidP="007E3D20">
            <w:pPr>
              <w:tabs>
                <w:tab w:val="left" w:leader="dot" w:pos="8400"/>
              </w:tabs>
              <w:snapToGrid w:val="0"/>
              <w:jc w:val="center"/>
              <w:rPr>
                <w:rFonts w:ascii="ＭＳ 明朝" w:hAnsi="ＭＳ 明朝"/>
                <w:sz w:val="20"/>
                <w:szCs w:val="20"/>
              </w:rPr>
            </w:pPr>
            <w:r w:rsidRPr="00111232">
              <w:rPr>
                <w:rFonts w:ascii="ＭＳ 明朝" w:hAnsi="ＭＳ 明朝" w:hint="eastAsia"/>
                <w:sz w:val="20"/>
                <w:szCs w:val="20"/>
              </w:rPr>
              <w:t>ケース１</w:t>
            </w:r>
          </w:p>
        </w:tc>
        <w:tc>
          <w:tcPr>
            <w:tcW w:w="3402" w:type="dxa"/>
            <w:vAlign w:val="center"/>
          </w:tcPr>
          <w:p w14:paraId="3EB20800" w14:textId="3954138A" w:rsidR="001F3741" w:rsidRPr="00D45694" w:rsidRDefault="00D45694" w:rsidP="001F3741">
            <w:pPr>
              <w:pStyle w:val="ae"/>
              <w:numPr>
                <w:ilvl w:val="0"/>
                <w:numId w:val="36"/>
              </w:numPr>
              <w:tabs>
                <w:tab w:val="left" w:leader="dot" w:pos="8400"/>
              </w:tabs>
              <w:snapToGrid w:val="0"/>
              <w:ind w:leftChars="0" w:left="284" w:hanging="284"/>
              <w:rPr>
                <w:rFonts w:ascii="ＭＳ 明朝" w:hAnsi="ＭＳ 明朝"/>
                <w:sz w:val="20"/>
                <w:szCs w:val="20"/>
              </w:rPr>
            </w:pPr>
            <w:r w:rsidRPr="00E83397">
              <w:rPr>
                <w:rFonts w:ascii="ＭＳ 明朝" w:hAnsi="ＭＳ 明朝" w:hint="eastAsia"/>
                <w:sz w:val="20"/>
                <w:szCs w:val="20"/>
              </w:rPr>
              <w:t>汚泥処理</w:t>
            </w:r>
            <w:r w:rsidR="001F3741" w:rsidRPr="00D45694">
              <w:rPr>
                <w:rFonts w:ascii="ＭＳ 明朝" w:hAnsi="ＭＳ 明朝" w:hint="eastAsia"/>
                <w:sz w:val="20"/>
                <w:szCs w:val="20"/>
              </w:rPr>
              <w:t>施設において、受注者の責により要求水準書に示す処理性能を満足しない場合</w:t>
            </w:r>
          </w:p>
          <w:p w14:paraId="1DCBD474" w14:textId="697E74F7" w:rsidR="001F3741" w:rsidRPr="00111232" w:rsidRDefault="00D45694" w:rsidP="008A66BC">
            <w:pPr>
              <w:pStyle w:val="ae"/>
              <w:numPr>
                <w:ilvl w:val="0"/>
                <w:numId w:val="36"/>
              </w:numPr>
              <w:tabs>
                <w:tab w:val="left" w:leader="dot" w:pos="8400"/>
              </w:tabs>
              <w:snapToGrid w:val="0"/>
              <w:ind w:leftChars="0" w:left="284" w:hanging="284"/>
              <w:rPr>
                <w:rFonts w:ascii="ＭＳ 明朝" w:hAnsi="ＭＳ 明朝"/>
                <w:sz w:val="20"/>
                <w:szCs w:val="20"/>
              </w:rPr>
            </w:pPr>
            <w:r w:rsidRPr="00E83397">
              <w:rPr>
                <w:rFonts w:ascii="ＭＳ 明朝" w:hAnsi="ＭＳ 明朝" w:hint="eastAsia"/>
                <w:sz w:val="20"/>
                <w:szCs w:val="20"/>
              </w:rPr>
              <w:t>汚泥処理</w:t>
            </w:r>
            <w:r w:rsidR="001F3741" w:rsidRPr="00D45694">
              <w:rPr>
                <w:rFonts w:ascii="ＭＳ 明朝" w:hAnsi="ＭＳ 明朝" w:hint="eastAsia"/>
                <w:sz w:val="20"/>
                <w:szCs w:val="20"/>
              </w:rPr>
              <w:t>施設において、</w:t>
            </w:r>
            <w:r w:rsidR="00D210C2" w:rsidRPr="00D45694">
              <w:rPr>
                <w:rFonts w:ascii="ＭＳ 明朝" w:hAnsi="ＭＳ 明朝" w:hint="eastAsia"/>
                <w:sz w:val="20"/>
                <w:szCs w:val="20"/>
              </w:rPr>
              <w:t>受注者の責により</w:t>
            </w:r>
            <w:r w:rsidR="001F3741" w:rsidRPr="00D45694">
              <w:rPr>
                <w:rFonts w:ascii="ＭＳ 明朝" w:hAnsi="ＭＳ 明朝" w:hint="eastAsia"/>
                <w:sz w:val="20"/>
                <w:szCs w:val="20"/>
              </w:rPr>
              <w:t>要求水準書に示す施設停止可能日数の上限を超えた場合</w:t>
            </w:r>
          </w:p>
        </w:tc>
        <w:tc>
          <w:tcPr>
            <w:tcW w:w="1701" w:type="dxa"/>
            <w:vAlign w:val="center"/>
          </w:tcPr>
          <w:p w14:paraId="1A9D045B" w14:textId="5A2DA100" w:rsidR="007E3D20" w:rsidRPr="00111232" w:rsidRDefault="007E3D20" w:rsidP="000775E3">
            <w:pPr>
              <w:tabs>
                <w:tab w:val="left" w:leader="dot" w:pos="8400"/>
              </w:tabs>
              <w:snapToGrid w:val="0"/>
              <w:jc w:val="center"/>
              <w:rPr>
                <w:rFonts w:ascii="ＭＳ 明朝" w:hAnsi="ＭＳ 明朝"/>
                <w:sz w:val="20"/>
                <w:szCs w:val="20"/>
              </w:rPr>
            </w:pPr>
            <w:r w:rsidRPr="00111232">
              <w:rPr>
                <w:rFonts w:ascii="ＭＳ 明朝" w:hAnsi="ＭＳ 明朝" w:hint="eastAsia"/>
                <w:sz w:val="20"/>
                <w:szCs w:val="20"/>
              </w:rPr>
              <w:t>以下の</w:t>
            </w:r>
            <w:r w:rsidR="001F3741" w:rsidRPr="00111232">
              <w:rPr>
                <w:rFonts w:ascii="ＭＳ 明朝" w:hAnsi="ＭＳ 明朝"/>
                <w:sz w:val="20"/>
                <w:szCs w:val="20"/>
              </w:rPr>
              <w:fldChar w:fldCharType="begin"/>
            </w:r>
            <w:r w:rsidR="001F3741" w:rsidRPr="00111232">
              <w:rPr>
                <w:rFonts w:ascii="ＭＳ 明朝" w:hAnsi="ＭＳ 明朝"/>
                <w:sz w:val="20"/>
                <w:szCs w:val="20"/>
              </w:rPr>
              <w:instrText xml:space="preserve"> </w:instrText>
            </w:r>
            <w:r w:rsidR="001F3741" w:rsidRPr="00111232">
              <w:rPr>
                <w:rFonts w:ascii="ＭＳ 明朝" w:hAnsi="ＭＳ 明朝" w:hint="eastAsia"/>
                <w:sz w:val="20"/>
                <w:szCs w:val="20"/>
              </w:rPr>
              <w:instrText>REF _Ref105766243 \n \h</w:instrText>
            </w:r>
            <w:r w:rsidR="001F3741" w:rsidRPr="00111232">
              <w:rPr>
                <w:rFonts w:ascii="ＭＳ 明朝" w:hAnsi="ＭＳ 明朝"/>
                <w:sz w:val="20"/>
                <w:szCs w:val="20"/>
              </w:rPr>
              <w:instrText xml:space="preserve"> </w:instrText>
            </w:r>
            <w:r w:rsidR="00EB4B3E" w:rsidRPr="00111232">
              <w:rPr>
                <w:rFonts w:ascii="ＭＳ 明朝" w:hAnsi="ＭＳ 明朝"/>
                <w:sz w:val="20"/>
                <w:szCs w:val="20"/>
              </w:rPr>
              <w:instrText xml:space="preserve"> \* MERGEFORMAT </w:instrText>
            </w:r>
            <w:r w:rsidR="001F3741" w:rsidRPr="00111232">
              <w:rPr>
                <w:rFonts w:ascii="ＭＳ 明朝" w:hAnsi="ＭＳ 明朝"/>
                <w:sz w:val="20"/>
                <w:szCs w:val="20"/>
              </w:rPr>
            </w:r>
            <w:r w:rsidR="001F3741" w:rsidRPr="00111232">
              <w:rPr>
                <w:rFonts w:ascii="ＭＳ 明朝" w:hAnsi="ＭＳ 明朝"/>
                <w:sz w:val="20"/>
                <w:szCs w:val="20"/>
              </w:rPr>
              <w:fldChar w:fldCharType="separate"/>
            </w:r>
            <w:r w:rsidR="00971200">
              <w:rPr>
                <w:rFonts w:ascii="ＭＳ 明朝" w:hAnsi="ＭＳ 明朝"/>
                <w:sz w:val="20"/>
                <w:szCs w:val="20"/>
              </w:rPr>
              <w:t>1）</w:t>
            </w:r>
            <w:r w:rsidR="001F3741" w:rsidRPr="00111232">
              <w:rPr>
                <w:rFonts w:ascii="ＭＳ 明朝" w:hAnsi="ＭＳ 明朝"/>
                <w:sz w:val="20"/>
                <w:szCs w:val="20"/>
              </w:rPr>
              <w:fldChar w:fldCharType="end"/>
            </w:r>
            <w:r w:rsidRPr="00111232">
              <w:rPr>
                <w:rFonts w:ascii="ＭＳ 明朝" w:hAnsi="ＭＳ 明朝" w:hint="eastAsia"/>
                <w:sz w:val="20"/>
                <w:szCs w:val="20"/>
              </w:rPr>
              <w:t>に</w:t>
            </w:r>
          </w:p>
          <w:p w14:paraId="2FA223A8" w14:textId="14BCE18A" w:rsidR="007E3D20" w:rsidRPr="00111232" w:rsidRDefault="007E3D20" w:rsidP="000775E3">
            <w:pPr>
              <w:tabs>
                <w:tab w:val="left" w:leader="dot" w:pos="8400"/>
              </w:tabs>
              <w:snapToGrid w:val="0"/>
              <w:jc w:val="center"/>
              <w:rPr>
                <w:rFonts w:ascii="ＭＳ 明朝" w:hAnsi="ＭＳ 明朝"/>
                <w:sz w:val="20"/>
                <w:szCs w:val="20"/>
              </w:rPr>
            </w:pPr>
            <w:r w:rsidRPr="00111232">
              <w:rPr>
                <w:rFonts w:ascii="ＭＳ 明朝" w:hAnsi="ＭＳ 明朝" w:hint="eastAsia"/>
                <w:sz w:val="20"/>
                <w:szCs w:val="20"/>
              </w:rPr>
              <w:t>従い減額・支払</w:t>
            </w:r>
          </w:p>
        </w:tc>
        <w:tc>
          <w:tcPr>
            <w:tcW w:w="2268" w:type="dxa"/>
            <w:vAlign w:val="center"/>
          </w:tcPr>
          <w:p w14:paraId="2D2533BD" w14:textId="6ACB0705" w:rsidR="007E3D20" w:rsidRPr="00111232" w:rsidRDefault="00606691" w:rsidP="000775E3">
            <w:pPr>
              <w:tabs>
                <w:tab w:val="left" w:leader="dot" w:pos="8400"/>
              </w:tabs>
              <w:snapToGrid w:val="0"/>
              <w:jc w:val="center"/>
              <w:rPr>
                <w:rFonts w:ascii="ＭＳ 明朝" w:hAnsi="ＭＳ 明朝"/>
                <w:sz w:val="20"/>
                <w:szCs w:val="20"/>
                <w:lang w:eastAsia="zh-TW"/>
              </w:rPr>
            </w:pPr>
            <w:r>
              <w:rPr>
                <w:rFonts w:ascii="ＭＳ 明朝" w:hAnsi="ＭＳ 明朝" w:hint="eastAsia"/>
                <w:sz w:val="20"/>
                <w:szCs w:val="20"/>
                <w:lang w:eastAsia="zh-TW"/>
              </w:rPr>
              <w:t>保全管理</w:t>
            </w:r>
            <w:r w:rsidR="00884763">
              <w:rPr>
                <w:rFonts w:ascii="ＭＳ 明朝" w:hAnsi="ＭＳ 明朝" w:hint="eastAsia"/>
                <w:sz w:val="20"/>
                <w:szCs w:val="20"/>
                <w:lang w:eastAsia="zh-TW"/>
              </w:rPr>
              <w:t>業務</w:t>
            </w:r>
            <w:r w:rsidR="007E3D20" w:rsidRPr="00111232">
              <w:rPr>
                <w:rFonts w:ascii="ＭＳ 明朝" w:hAnsi="ＭＳ 明朝" w:hint="eastAsia"/>
                <w:sz w:val="20"/>
                <w:szCs w:val="20"/>
                <w:lang w:eastAsia="zh-TW"/>
              </w:rPr>
              <w:t>期間</w:t>
            </w:r>
          </w:p>
          <w:p w14:paraId="7A3EC2BD" w14:textId="073EB3E1" w:rsidR="007E3D20" w:rsidRPr="00111232" w:rsidRDefault="007E3D20" w:rsidP="000775E3">
            <w:pPr>
              <w:tabs>
                <w:tab w:val="left" w:leader="dot" w:pos="8400"/>
              </w:tabs>
              <w:snapToGrid w:val="0"/>
              <w:jc w:val="center"/>
              <w:rPr>
                <w:rFonts w:ascii="ＭＳ 明朝" w:hAnsi="ＭＳ 明朝"/>
                <w:sz w:val="20"/>
                <w:szCs w:val="20"/>
                <w:lang w:eastAsia="zh-TW"/>
              </w:rPr>
            </w:pPr>
            <w:r w:rsidRPr="00111232">
              <w:rPr>
                <w:rFonts w:ascii="ＭＳ 明朝" w:hAnsi="ＭＳ 明朝" w:hint="eastAsia"/>
                <w:sz w:val="20"/>
                <w:szCs w:val="20"/>
                <w:lang w:eastAsia="zh-TW"/>
              </w:rPr>
              <w:t>（全期間）</w:t>
            </w:r>
          </w:p>
        </w:tc>
      </w:tr>
      <w:tr w:rsidR="00630BD1" w:rsidRPr="0055540A" w14:paraId="0DC70298" w14:textId="77777777" w:rsidTr="00806D0E">
        <w:trPr>
          <w:trHeight w:val="624"/>
          <w:jc w:val="center"/>
        </w:trPr>
        <w:tc>
          <w:tcPr>
            <w:tcW w:w="1134" w:type="dxa"/>
            <w:vAlign w:val="center"/>
          </w:tcPr>
          <w:p w14:paraId="7D3F0C29" w14:textId="6EDD69E8" w:rsidR="00630BD1" w:rsidRPr="00111232" w:rsidRDefault="00630BD1" w:rsidP="00630BD1">
            <w:pPr>
              <w:tabs>
                <w:tab w:val="left" w:leader="dot" w:pos="8400"/>
              </w:tabs>
              <w:snapToGrid w:val="0"/>
              <w:jc w:val="center"/>
              <w:rPr>
                <w:rFonts w:ascii="ＭＳ 明朝" w:hAnsi="ＭＳ 明朝"/>
                <w:sz w:val="20"/>
                <w:szCs w:val="20"/>
              </w:rPr>
            </w:pPr>
            <w:r w:rsidRPr="00111232">
              <w:rPr>
                <w:rFonts w:ascii="ＭＳ 明朝" w:hAnsi="ＭＳ 明朝" w:hint="eastAsia"/>
                <w:sz w:val="20"/>
                <w:szCs w:val="20"/>
              </w:rPr>
              <w:t>ケース</w:t>
            </w:r>
            <w:r w:rsidR="00E01C11">
              <w:rPr>
                <w:rFonts w:ascii="ＭＳ 明朝" w:hAnsi="ＭＳ 明朝" w:hint="eastAsia"/>
                <w:sz w:val="20"/>
                <w:szCs w:val="20"/>
              </w:rPr>
              <w:t>２</w:t>
            </w:r>
          </w:p>
        </w:tc>
        <w:tc>
          <w:tcPr>
            <w:tcW w:w="3402" w:type="dxa"/>
            <w:vAlign w:val="center"/>
          </w:tcPr>
          <w:p w14:paraId="76C26F43" w14:textId="1C1EB252" w:rsidR="00630BD1" w:rsidRPr="00111232" w:rsidRDefault="00630BD1" w:rsidP="00630BD1">
            <w:pPr>
              <w:pStyle w:val="ae"/>
              <w:numPr>
                <w:ilvl w:val="0"/>
                <w:numId w:val="36"/>
              </w:numPr>
              <w:tabs>
                <w:tab w:val="left" w:leader="dot" w:pos="8400"/>
              </w:tabs>
              <w:snapToGrid w:val="0"/>
              <w:ind w:leftChars="0" w:left="284" w:hanging="284"/>
              <w:rPr>
                <w:rFonts w:ascii="ＭＳ 明朝" w:hAnsi="ＭＳ 明朝"/>
                <w:sz w:val="20"/>
                <w:szCs w:val="20"/>
              </w:rPr>
            </w:pPr>
            <w:r w:rsidRPr="00111232">
              <w:rPr>
                <w:rFonts w:ascii="ＭＳ 明朝" w:hAnsi="ＭＳ 明朝" w:hint="eastAsia"/>
                <w:sz w:val="20"/>
                <w:szCs w:val="20"/>
              </w:rPr>
              <w:t>業務期間終了時の施設健全度の確保が不十分な場合</w:t>
            </w:r>
          </w:p>
        </w:tc>
        <w:tc>
          <w:tcPr>
            <w:tcW w:w="1701" w:type="dxa"/>
            <w:vAlign w:val="center"/>
          </w:tcPr>
          <w:p w14:paraId="60ABC7A2" w14:textId="2C1E0910" w:rsidR="00630BD1" w:rsidRPr="00111232" w:rsidRDefault="00630BD1" w:rsidP="00630BD1">
            <w:pPr>
              <w:tabs>
                <w:tab w:val="left" w:leader="dot" w:pos="8400"/>
              </w:tabs>
              <w:snapToGrid w:val="0"/>
              <w:jc w:val="center"/>
              <w:rPr>
                <w:rFonts w:ascii="ＭＳ 明朝" w:hAnsi="ＭＳ 明朝"/>
                <w:sz w:val="20"/>
                <w:szCs w:val="20"/>
              </w:rPr>
            </w:pPr>
            <w:r w:rsidRPr="00111232">
              <w:rPr>
                <w:rFonts w:ascii="ＭＳ 明朝" w:hAnsi="ＭＳ 明朝" w:hint="eastAsia"/>
                <w:sz w:val="20"/>
                <w:szCs w:val="20"/>
              </w:rPr>
              <w:t>以下の</w:t>
            </w:r>
            <w:r w:rsidR="00F32556">
              <w:rPr>
                <w:rFonts w:ascii="ＭＳ 明朝" w:hAnsi="ＭＳ 明朝" w:hint="eastAsia"/>
                <w:sz w:val="20"/>
                <w:szCs w:val="20"/>
              </w:rPr>
              <w:t>2)</w:t>
            </w:r>
            <w:r w:rsidRPr="00111232">
              <w:rPr>
                <w:rFonts w:ascii="ＭＳ 明朝" w:hAnsi="ＭＳ 明朝" w:hint="eastAsia"/>
                <w:sz w:val="20"/>
                <w:szCs w:val="20"/>
              </w:rPr>
              <w:t>に</w:t>
            </w:r>
          </w:p>
          <w:p w14:paraId="1C334C9C" w14:textId="39167582" w:rsidR="00630BD1" w:rsidRPr="00111232" w:rsidRDefault="00630BD1" w:rsidP="00630BD1">
            <w:pPr>
              <w:tabs>
                <w:tab w:val="left" w:leader="dot" w:pos="8400"/>
              </w:tabs>
              <w:snapToGrid w:val="0"/>
              <w:jc w:val="center"/>
              <w:rPr>
                <w:rFonts w:ascii="ＭＳ 明朝" w:hAnsi="ＭＳ 明朝"/>
                <w:sz w:val="20"/>
                <w:szCs w:val="20"/>
              </w:rPr>
            </w:pPr>
            <w:r w:rsidRPr="00111232">
              <w:rPr>
                <w:rFonts w:ascii="ＭＳ 明朝" w:hAnsi="ＭＳ 明朝" w:hint="eastAsia"/>
                <w:sz w:val="20"/>
                <w:szCs w:val="20"/>
              </w:rPr>
              <w:t>従い減額</w:t>
            </w:r>
          </w:p>
        </w:tc>
        <w:tc>
          <w:tcPr>
            <w:tcW w:w="2268" w:type="dxa"/>
            <w:vAlign w:val="center"/>
          </w:tcPr>
          <w:p w14:paraId="2DA6C608" w14:textId="7EE0B937" w:rsidR="00630BD1" w:rsidRPr="00111232" w:rsidRDefault="00606691" w:rsidP="00630BD1">
            <w:pPr>
              <w:tabs>
                <w:tab w:val="left" w:leader="dot" w:pos="8400"/>
              </w:tabs>
              <w:snapToGrid w:val="0"/>
              <w:jc w:val="center"/>
              <w:rPr>
                <w:rFonts w:ascii="ＭＳ 明朝" w:hAnsi="ＭＳ 明朝"/>
                <w:sz w:val="20"/>
                <w:szCs w:val="20"/>
              </w:rPr>
            </w:pPr>
            <w:r>
              <w:rPr>
                <w:rFonts w:ascii="ＭＳ 明朝" w:hAnsi="ＭＳ 明朝" w:hint="eastAsia"/>
                <w:sz w:val="20"/>
                <w:szCs w:val="20"/>
              </w:rPr>
              <w:t>保全管理</w:t>
            </w:r>
            <w:r w:rsidR="00884763">
              <w:rPr>
                <w:rFonts w:ascii="ＭＳ 明朝" w:hAnsi="ＭＳ 明朝" w:hint="eastAsia"/>
                <w:sz w:val="20"/>
                <w:szCs w:val="20"/>
              </w:rPr>
              <w:t>業務</w:t>
            </w:r>
            <w:r w:rsidR="00630BD1" w:rsidRPr="00111232">
              <w:rPr>
                <w:rFonts w:ascii="ＭＳ 明朝" w:hAnsi="ＭＳ 明朝" w:hint="eastAsia"/>
                <w:sz w:val="20"/>
                <w:szCs w:val="20"/>
              </w:rPr>
              <w:t>期間</w:t>
            </w:r>
          </w:p>
          <w:p w14:paraId="770ECC78" w14:textId="7207F785" w:rsidR="00630BD1" w:rsidRPr="00111232" w:rsidRDefault="00630BD1" w:rsidP="00630BD1">
            <w:pPr>
              <w:tabs>
                <w:tab w:val="left" w:leader="dot" w:pos="8400"/>
              </w:tabs>
              <w:snapToGrid w:val="0"/>
              <w:jc w:val="center"/>
              <w:rPr>
                <w:rFonts w:ascii="ＭＳ 明朝" w:hAnsi="ＭＳ 明朝"/>
                <w:sz w:val="20"/>
                <w:szCs w:val="20"/>
              </w:rPr>
            </w:pPr>
            <w:r w:rsidRPr="00111232">
              <w:rPr>
                <w:rFonts w:ascii="ＭＳ 明朝" w:hAnsi="ＭＳ 明朝" w:hint="eastAsia"/>
                <w:sz w:val="20"/>
                <w:szCs w:val="20"/>
              </w:rPr>
              <w:t>（最終年度のみ）</w:t>
            </w:r>
          </w:p>
        </w:tc>
      </w:tr>
      <w:bookmarkEnd w:id="11"/>
    </w:tbl>
    <w:p w14:paraId="7094C14C" w14:textId="258D0FA1" w:rsidR="00C97425" w:rsidRDefault="00C97425" w:rsidP="00DF065D">
      <w:pPr>
        <w:snapToGrid w:val="0"/>
      </w:pPr>
    </w:p>
    <w:p w14:paraId="6A48A3CF" w14:textId="271A760B" w:rsidR="000775E3" w:rsidRPr="00E83397" w:rsidRDefault="007145F9" w:rsidP="00E83397">
      <w:pPr>
        <w:pStyle w:val="4"/>
        <w:ind w:left="709" w:hanging="369"/>
      </w:pPr>
      <w:bookmarkStart w:id="12" w:name="_Ref105766243"/>
      <w:bookmarkStart w:id="13" w:name="_Hlk156235865"/>
      <w:r w:rsidRPr="00E83397">
        <w:rPr>
          <w:rFonts w:hint="eastAsia"/>
        </w:rPr>
        <w:t>汚泥処理</w:t>
      </w:r>
      <w:r w:rsidR="001F3741" w:rsidRPr="00E83397">
        <w:rPr>
          <w:rFonts w:hint="eastAsia"/>
        </w:rPr>
        <w:t>施設において処理性能を満足しない又は施設停止可能日数の上限を超えた場合の措置</w:t>
      </w:r>
      <w:r w:rsidR="000775E3" w:rsidRPr="00E83397">
        <w:rPr>
          <w:rFonts w:hint="eastAsia"/>
        </w:rPr>
        <w:t>（ケース１）</w:t>
      </w:r>
      <w:bookmarkEnd w:id="12"/>
    </w:p>
    <w:p w14:paraId="7FC13940" w14:textId="1631CF8D" w:rsidR="000775E3" w:rsidRPr="00501D46" w:rsidRDefault="005A6842" w:rsidP="000775E3">
      <w:pPr>
        <w:pStyle w:val="23"/>
        <w:ind w:left="540" w:firstLine="210"/>
      </w:pPr>
      <w:r w:rsidRPr="00111232">
        <w:rPr>
          <w:rFonts w:hint="eastAsia"/>
        </w:rPr>
        <w:t>受注者の</w:t>
      </w:r>
      <w:r w:rsidR="00D519E5" w:rsidRPr="00501D46">
        <w:rPr>
          <w:rFonts w:hint="eastAsia"/>
        </w:rPr>
        <w:t>帰</w:t>
      </w:r>
      <w:r w:rsidRPr="00501D46">
        <w:rPr>
          <w:rFonts w:hint="eastAsia"/>
        </w:rPr>
        <w:t>責事由による上記ケース１の減額等の事由に記載の事象が</w:t>
      </w:r>
      <w:r w:rsidR="000775E3" w:rsidRPr="00501D46">
        <w:rPr>
          <w:rFonts w:hint="eastAsia"/>
        </w:rPr>
        <w:t>発生した期間について、下式のとおり契約金額を減額するものとする。ただし、当該状態の発生について受注者の責によらないと発注者が認めた場合はこの限りでないものとする。</w:t>
      </w:r>
    </w:p>
    <w:p w14:paraId="72012F33" w14:textId="6E558B4E" w:rsidR="001F3741" w:rsidRPr="0055540A" w:rsidRDefault="001F3741" w:rsidP="000775E3">
      <w:pPr>
        <w:pStyle w:val="23"/>
        <w:ind w:left="540" w:firstLine="210"/>
      </w:pPr>
      <w:r w:rsidRPr="00501D46">
        <w:rPr>
          <w:rFonts w:hint="eastAsia"/>
        </w:rPr>
        <w:t>なお、</w:t>
      </w:r>
      <w:r w:rsidR="005A6842" w:rsidRPr="00501D46">
        <w:rPr>
          <w:rFonts w:hint="eastAsia"/>
        </w:rPr>
        <w:t>受注者の</w:t>
      </w:r>
      <w:r w:rsidR="00D519E5" w:rsidRPr="00501D46">
        <w:rPr>
          <w:rFonts w:hint="eastAsia"/>
        </w:rPr>
        <w:t>帰</w:t>
      </w:r>
      <w:r w:rsidR="005A6842" w:rsidRPr="00111232">
        <w:rPr>
          <w:rFonts w:hint="eastAsia"/>
        </w:rPr>
        <w:t>責事由により脱水ケーキの場外処分が発生した場合は、</w:t>
      </w:r>
      <w:r w:rsidRPr="00111232">
        <w:rPr>
          <w:rFonts w:hint="eastAsia"/>
        </w:rPr>
        <w:t>場外搬出に必要となった</w:t>
      </w:r>
      <w:r w:rsidR="00330B5C" w:rsidRPr="00111232">
        <w:rPr>
          <w:rFonts w:hint="eastAsia"/>
        </w:rPr>
        <w:t>すべての</w:t>
      </w:r>
      <w:r w:rsidRPr="00111232">
        <w:rPr>
          <w:rFonts w:hint="eastAsia"/>
        </w:rPr>
        <w:t>費用</w:t>
      </w:r>
      <w:r w:rsidR="004252E7">
        <w:rPr>
          <w:rFonts w:hint="eastAsia"/>
        </w:rPr>
        <w:t>を</w:t>
      </w:r>
      <w:r w:rsidRPr="00111232">
        <w:rPr>
          <w:rFonts w:hint="eastAsia"/>
        </w:rPr>
        <w:t>別途、</w:t>
      </w:r>
      <w:r w:rsidR="00330B5C" w:rsidRPr="00111232">
        <w:rPr>
          <w:rFonts w:hint="eastAsia"/>
        </w:rPr>
        <w:t>受注者が負担</w:t>
      </w:r>
      <w:r w:rsidRPr="00111232">
        <w:rPr>
          <w:rFonts w:hint="eastAsia"/>
        </w:rPr>
        <w:t>する</w:t>
      </w:r>
      <w:r w:rsidR="00D210C2" w:rsidRPr="00111232">
        <w:rPr>
          <w:rFonts w:hint="eastAsia"/>
        </w:rPr>
        <w:t>ものとする</w:t>
      </w:r>
      <w:r w:rsidRPr="00111232">
        <w:rPr>
          <w:rFonts w:hint="eastAsia"/>
        </w:rPr>
        <w:t>。</w:t>
      </w:r>
    </w:p>
    <w:p w14:paraId="5E83B918" w14:textId="522B28F0" w:rsidR="000775E3" w:rsidRPr="0055540A" w:rsidRDefault="00BD563C" w:rsidP="000775E3">
      <w:pPr>
        <w:tabs>
          <w:tab w:val="left" w:leader="dot" w:pos="8400"/>
        </w:tabs>
        <w:snapToGrid w:val="0"/>
        <w:jc w:val="left"/>
        <w:rPr>
          <w:rFonts w:ascii="ＭＳ 明朝" w:hAnsi="ＭＳ 明朝"/>
          <w:sz w:val="20"/>
          <w:szCs w:val="20"/>
        </w:rPr>
      </w:pPr>
      <w:r>
        <w:rPr>
          <w:noProof/>
        </w:rPr>
        <mc:AlternateContent>
          <mc:Choice Requires="wps">
            <w:drawing>
              <wp:anchor distT="0" distB="0" distL="114300" distR="114300" simplePos="0" relativeHeight="251658240" behindDoc="0" locked="0" layoutInCell="1" allowOverlap="1" wp14:anchorId="0327DEC3" wp14:editId="09FD36C7">
                <wp:simplePos x="0" y="0"/>
                <wp:positionH relativeFrom="column">
                  <wp:posOffset>130175</wp:posOffset>
                </wp:positionH>
                <wp:positionV relativeFrom="paragraph">
                  <wp:posOffset>95250</wp:posOffset>
                </wp:positionV>
                <wp:extent cx="5534025" cy="1151890"/>
                <wp:effectExtent l="0" t="0" r="9525" b="0"/>
                <wp:wrapNone/>
                <wp:docPr id="1711132393"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1151890"/>
                        </a:xfrm>
                        <a:prstGeom prst="rect">
                          <a:avLst/>
                        </a:prstGeom>
                        <a:noFill/>
                        <a:ln w="6350" algn="ctr">
                          <a:solidFill>
                            <a:srgbClr val="000000"/>
                          </a:solidFill>
                          <a:miter lim="800000"/>
                          <a:headEnd/>
                          <a:tailEnd/>
                        </a:ln>
                        <a:effectLst/>
                      </wps:spPr>
                      <wps:txbx>
                        <w:txbxContent>
                          <w:p w14:paraId="0D5D36AC" w14:textId="77777777" w:rsidR="00F329B6" w:rsidRDefault="00F329B6" w:rsidP="000775E3"/>
                          <w:p w14:paraId="4C07199C" w14:textId="7B395F99" w:rsidR="00F329B6" w:rsidRPr="007C7C9A" w:rsidRDefault="00F329B6" w:rsidP="000775E3">
                            <w:pPr>
                              <w:ind w:firstLineChars="100" w:firstLine="180"/>
                              <w:rPr>
                                <w:rFonts w:ascii="ＭＳ ゴシック" w:eastAsia="ＭＳ ゴシック" w:hAnsi="ＭＳ ゴシック"/>
                                <w:sz w:val="18"/>
                                <w:szCs w:val="18"/>
                                <w:lang w:eastAsia="zh-TW"/>
                              </w:rPr>
                            </w:pPr>
                            <w:r w:rsidRPr="007C7C9A">
                              <w:rPr>
                                <w:rFonts w:ascii="ＭＳ ゴシック" w:eastAsia="ＭＳ ゴシック" w:hAnsi="ＭＳ ゴシック" w:hint="eastAsia"/>
                                <w:sz w:val="18"/>
                                <w:szCs w:val="18"/>
                                <w:lang w:eastAsia="zh-TW"/>
                              </w:rPr>
                              <w:t>減額金額</w:t>
                            </w:r>
                            <w:r>
                              <w:rPr>
                                <w:rFonts w:ascii="ＭＳ ゴシック" w:eastAsia="ＭＳ ゴシック" w:hAnsi="ＭＳ ゴシック" w:hint="eastAsia"/>
                                <w:sz w:val="18"/>
                                <w:szCs w:val="18"/>
                                <w:lang w:eastAsia="zh-TW"/>
                              </w:rPr>
                              <w:t xml:space="preserve">＝　　　</w:t>
                            </w:r>
                            <w:r w:rsidRPr="000B08CF">
                              <w:rPr>
                                <w:rFonts w:ascii="ＭＳ ゴシック" w:eastAsia="ＭＳ ゴシック" w:hAnsi="ＭＳ ゴシック" w:hint="eastAsia"/>
                                <w:sz w:val="18"/>
                                <w:szCs w:val="18"/>
                                <w:lang w:eastAsia="zh-TW"/>
                              </w:rPr>
                              <w:t xml:space="preserve">　　　　</w:t>
                            </w:r>
                            <w:r>
                              <w:rPr>
                                <w:rFonts w:ascii="ＭＳ ゴシック" w:eastAsia="ＭＳ ゴシック" w:hAnsi="ＭＳ ゴシック" w:hint="eastAsia"/>
                                <w:sz w:val="18"/>
                                <w:szCs w:val="18"/>
                                <w:lang w:eastAsia="zh-TW"/>
                              </w:rPr>
                              <w:t xml:space="preserve">　　　　×</w:t>
                            </w:r>
                            <w:r w:rsidRPr="007C7C9A">
                              <w:rPr>
                                <w:rFonts w:ascii="ＭＳ ゴシック" w:eastAsia="ＭＳ ゴシック" w:hAnsi="ＭＳ ゴシック" w:hint="eastAsia"/>
                                <w:sz w:val="18"/>
                                <w:szCs w:val="18"/>
                                <w:lang w:eastAsia="zh-TW"/>
                              </w:rPr>
                              <w:t xml:space="preserve">　　　　　　　　　　　　　　　　　</w:t>
                            </w:r>
                          </w:p>
                          <w:p w14:paraId="476E4732" w14:textId="77777777" w:rsidR="00F329B6" w:rsidRPr="007C7C9A" w:rsidRDefault="00F329B6" w:rsidP="000775E3">
                            <w:pPr>
                              <w:rPr>
                                <w:rFonts w:ascii="ＭＳ ゴシック" w:eastAsia="ＭＳ ゴシック" w:hAnsi="ＭＳ ゴシック"/>
                                <w:sz w:val="18"/>
                                <w:szCs w:val="18"/>
                                <w:lang w:eastAsia="zh-TW"/>
                              </w:rPr>
                            </w:pPr>
                          </w:p>
                          <w:p w14:paraId="6CAE149D" w14:textId="77777777" w:rsidR="00F329B6" w:rsidRPr="008D00BC" w:rsidRDefault="00F329B6" w:rsidP="000775E3">
                            <w:pPr>
                              <w:snapToGrid w:val="0"/>
                              <w:ind w:leftChars="100" w:left="570" w:hangingChars="200" w:hanging="360"/>
                              <w:rPr>
                                <w:rFonts w:ascii="ＭＳ ゴシック" w:eastAsia="ＭＳ ゴシック" w:hAnsi="ＭＳ ゴシック"/>
                                <w:strike/>
                                <w:sz w:val="18"/>
                                <w:szCs w:val="18"/>
                                <w:lang w:eastAsia="zh-TW"/>
                              </w:rPr>
                            </w:pPr>
                          </w:p>
                          <w:p w14:paraId="28555ACE" w14:textId="5FE612D1" w:rsidR="00F329B6" w:rsidRPr="007B1BFE" w:rsidRDefault="00F329B6" w:rsidP="000775E3">
                            <w:pPr>
                              <w:snapToGrid w:val="0"/>
                              <w:ind w:leftChars="100" w:left="570" w:hangingChars="200" w:hanging="360"/>
                              <w:rPr>
                                <w:rFonts w:ascii="ＭＳ ゴシック" w:eastAsia="ＭＳ ゴシック" w:hAnsi="ＭＳ ゴシック"/>
                                <w:sz w:val="18"/>
                                <w:szCs w:val="18"/>
                              </w:rPr>
                            </w:pPr>
                            <w:r w:rsidRPr="007B1BFE">
                              <w:rPr>
                                <w:rFonts w:ascii="ＭＳ ゴシック" w:eastAsia="ＭＳ ゴシック" w:hAnsi="ＭＳ ゴシック" w:hint="eastAsia"/>
                                <w:sz w:val="18"/>
                                <w:szCs w:val="18"/>
                              </w:rPr>
                              <w:t>※：うるう年にあたる年度については366日とする。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7DEC3" id="テキスト ボックス 9" o:spid="_x0000_s1027" type="#_x0000_t202" style="position:absolute;margin-left:10.25pt;margin-top:7.5pt;width:435.75pt;height:90.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" filled="f" strokeweight=".5pt">
                <v:textbox inset="5.85pt,.7pt,5.85pt,.7pt">
                  <w:txbxContent>
                    <w:p w14:paraId="0D5D36AC" w14:textId="77777777" w:rsidR="00F329B6" w:rsidRDefault="00F329B6" w:rsidP="000775E3"/>
                    <w:p w14:paraId="4C07199C" w14:textId="7B395F99" w:rsidR="00F329B6" w:rsidRPr="007C7C9A" w:rsidRDefault="00F329B6" w:rsidP="000775E3">
                      <w:pPr>
                        <w:ind w:firstLineChars="100" w:firstLine="180"/>
                        <w:rPr>
                          <w:rFonts w:ascii="ＭＳ ゴシック" w:eastAsia="ＭＳ ゴシック" w:hAnsi="ＭＳ ゴシック"/>
                          <w:sz w:val="18"/>
                          <w:szCs w:val="18"/>
                          <w:lang w:eastAsia="zh-TW"/>
                        </w:rPr>
                      </w:pPr>
                      <w:r w:rsidRPr="007C7C9A">
                        <w:rPr>
                          <w:rFonts w:ascii="ＭＳ ゴシック" w:eastAsia="ＭＳ ゴシック" w:hAnsi="ＭＳ ゴシック" w:hint="eastAsia"/>
                          <w:sz w:val="18"/>
                          <w:szCs w:val="18"/>
                          <w:lang w:eastAsia="zh-TW"/>
                        </w:rPr>
                        <w:t>減額金額</w:t>
                      </w:r>
                      <w:r>
                        <w:rPr>
                          <w:rFonts w:ascii="ＭＳ ゴシック" w:eastAsia="ＭＳ ゴシック" w:hAnsi="ＭＳ ゴシック" w:hint="eastAsia"/>
                          <w:sz w:val="18"/>
                          <w:szCs w:val="18"/>
                          <w:lang w:eastAsia="zh-TW"/>
                        </w:rPr>
                        <w:t xml:space="preserve">＝　　　</w:t>
                      </w:r>
                      <w:r w:rsidRPr="000B08CF">
                        <w:rPr>
                          <w:rFonts w:ascii="ＭＳ ゴシック" w:eastAsia="ＭＳ ゴシック" w:hAnsi="ＭＳ ゴシック" w:hint="eastAsia"/>
                          <w:sz w:val="18"/>
                          <w:szCs w:val="18"/>
                          <w:lang w:eastAsia="zh-TW"/>
                        </w:rPr>
                        <w:t xml:space="preserve">　　　　</w:t>
                      </w:r>
                      <w:r>
                        <w:rPr>
                          <w:rFonts w:ascii="ＭＳ ゴシック" w:eastAsia="ＭＳ ゴシック" w:hAnsi="ＭＳ ゴシック" w:hint="eastAsia"/>
                          <w:sz w:val="18"/>
                          <w:szCs w:val="18"/>
                          <w:lang w:eastAsia="zh-TW"/>
                        </w:rPr>
                        <w:t xml:space="preserve">　　　　×</w:t>
                      </w:r>
                      <w:r w:rsidRPr="007C7C9A">
                        <w:rPr>
                          <w:rFonts w:ascii="ＭＳ ゴシック" w:eastAsia="ＭＳ ゴシック" w:hAnsi="ＭＳ ゴシック" w:hint="eastAsia"/>
                          <w:sz w:val="18"/>
                          <w:szCs w:val="18"/>
                          <w:lang w:eastAsia="zh-TW"/>
                        </w:rPr>
                        <w:t xml:space="preserve">　　　　　　　　　　　　　　　　　</w:t>
                      </w:r>
                    </w:p>
                    <w:p w14:paraId="476E4732" w14:textId="77777777" w:rsidR="00F329B6" w:rsidRPr="007C7C9A" w:rsidRDefault="00F329B6" w:rsidP="000775E3">
                      <w:pPr>
                        <w:rPr>
                          <w:rFonts w:ascii="ＭＳ ゴシック" w:eastAsia="ＭＳ ゴシック" w:hAnsi="ＭＳ ゴシック"/>
                          <w:sz w:val="18"/>
                          <w:szCs w:val="18"/>
                          <w:lang w:eastAsia="zh-TW"/>
                        </w:rPr>
                      </w:pPr>
                    </w:p>
                    <w:p w14:paraId="6CAE149D" w14:textId="77777777" w:rsidR="00F329B6" w:rsidRPr="008D00BC" w:rsidRDefault="00F329B6" w:rsidP="000775E3">
                      <w:pPr>
                        <w:snapToGrid w:val="0"/>
                        <w:ind w:leftChars="100" w:left="570" w:hangingChars="200" w:hanging="360"/>
                        <w:rPr>
                          <w:rFonts w:ascii="ＭＳ ゴシック" w:eastAsia="ＭＳ ゴシック" w:hAnsi="ＭＳ ゴシック"/>
                          <w:strike/>
                          <w:sz w:val="18"/>
                          <w:szCs w:val="18"/>
                          <w:lang w:eastAsia="zh-TW"/>
                        </w:rPr>
                      </w:pPr>
                    </w:p>
                    <w:p w14:paraId="28555ACE" w14:textId="5FE612D1" w:rsidR="00F329B6" w:rsidRPr="007B1BFE" w:rsidRDefault="00F329B6" w:rsidP="000775E3">
                      <w:pPr>
                        <w:snapToGrid w:val="0"/>
                        <w:ind w:leftChars="100" w:left="570" w:hangingChars="200" w:hanging="360"/>
                        <w:rPr>
                          <w:rFonts w:ascii="ＭＳ ゴシック" w:eastAsia="ＭＳ ゴシック" w:hAnsi="ＭＳ ゴシック"/>
                          <w:sz w:val="18"/>
                          <w:szCs w:val="18"/>
                        </w:rPr>
                      </w:pPr>
                      <w:r w:rsidRPr="007B1BFE">
                        <w:rPr>
                          <w:rFonts w:ascii="ＭＳ ゴシック" w:eastAsia="ＭＳ ゴシック" w:hAnsi="ＭＳ ゴシック" w:hint="eastAsia"/>
                          <w:sz w:val="18"/>
                          <w:szCs w:val="18"/>
                        </w:rPr>
                        <w:t>※：うるう年にあたる年度については366日とする。</w:t>
                      </w:r>
                    </w:p>
                  </w:txbxContent>
                </v:textbox>
              </v:shape>
            </w:pict>
          </mc:Fallback>
        </mc:AlternateContent>
      </w:r>
    </w:p>
    <w:p w14:paraId="7E60BA49" w14:textId="1D7C13EB" w:rsidR="000775E3" w:rsidRPr="0055540A" w:rsidRDefault="00BD563C" w:rsidP="000775E3">
      <w:pPr>
        <w:tabs>
          <w:tab w:val="left" w:leader="dot" w:pos="8400"/>
        </w:tabs>
        <w:snapToGrid w:val="0"/>
        <w:jc w:val="left"/>
        <w:rPr>
          <w:rFonts w:ascii="ＭＳ 明朝" w:hAnsi="ＭＳ 明朝"/>
          <w:sz w:val="20"/>
          <w:szCs w:val="20"/>
        </w:rPr>
      </w:pPr>
      <w:r>
        <w:rPr>
          <w:noProof/>
        </w:rPr>
        <mc:AlternateContent>
          <mc:Choice Requires="wps">
            <w:drawing>
              <wp:anchor distT="0" distB="0" distL="114300" distR="114300" simplePos="0" relativeHeight="251658242" behindDoc="0" locked="0" layoutInCell="1" allowOverlap="1" wp14:anchorId="73B2ABFE" wp14:editId="412AAEAE">
                <wp:simplePos x="0" y="0"/>
                <wp:positionH relativeFrom="column">
                  <wp:posOffset>2206625</wp:posOffset>
                </wp:positionH>
                <wp:positionV relativeFrom="paragraph">
                  <wp:posOffset>34290</wp:posOffset>
                </wp:positionV>
                <wp:extent cx="2333625" cy="504190"/>
                <wp:effectExtent l="0" t="0" r="0" b="0"/>
                <wp:wrapNone/>
                <wp:docPr id="1253732149" name="大かっこ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3625" cy="504190"/>
                        </a:xfrm>
                        <a:prstGeom prst="bracketPair">
                          <a:avLst>
                            <a:gd name="adj" fmla="val 16667"/>
                          </a:avLst>
                        </a:prstGeom>
                        <a:noFill/>
                        <a:ln>
                          <a:noFill/>
                        </a:ln>
                        <a:effectLst/>
                      </wps:spPr>
                      <wps:txbx>
                        <w:txbxContent>
                          <w:p w14:paraId="7EECAA7D" w14:textId="36BB3736" w:rsidR="00F329B6" w:rsidRDefault="00F329B6" w:rsidP="000775E3">
                            <w:pPr>
                              <w:jc w:val="center"/>
                              <w:rPr>
                                <w:rFonts w:ascii="ＭＳ ゴシック" w:eastAsia="ＭＳ ゴシック" w:hAnsi="ＭＳ ゴシック"/>
                                <w:sz w:val="18"/>
                                <w:szCs w:val="18"/>
                              </w:rPr>
                            </w:pPr>
                            <w:r w:rsidRPr="00B46B04">
                              <w:rPr>
                                <w:rFonts w:ascii="ＭＳ ゴシック" w:eastAsia="ＭＳ ゴシック" w:hAnsi="ＭＳ ゴシック" w:hint="eastAsia"/>
                                <w:sz w:val="18"/>
                                <w:szCs w:val="18"/>
                              </w:rPr>
                              <w:t>ケース</w:t>
                            </w:r>
                            <w:r>
                              <w:rPr>
                                <w:rFonts w:ascii="ＭＳ ゴシック" w:eastAsia="ＭＳ ゴシック" w:hAnsi="ＭＳ ゴシック" w:hint="eastAsia"/>
                                <w:sz w:val="18"/>
                                <w:szCs w:val="18"/>
                              </w:rPr>
                              <w:t>１</w:t>
                            </w:r>
                            <w:r w:rsidRPr="00B46B04">
                              <w:rPr>
                                <w:rFonts w:ascii="ＭＳ ゴシック" w:eastAsia="ＭＳ ゴシック" w:hAnsi="ＭＳ ゴシック" w:hint="eastAsia"/>
                                <w:sz w:val="18"/>
                                <w:szCs w:val="18"/>
                              </w:rPr>
                              <w:t>の状態の延べ発生日数</w:t>
                            </w:r>
                          </w:p>
                          <w:p w14:paraId="585588A0" w14:textId="39E1CBA8" w:rsidR="00F329B6" w:rsidRDefault="00F329B6" w:rsidP="000775E3">
                            <w:pPr>
                              <w:jc w:val="center"/>
                              <w:rPr>
                                <w:lang w:eastAsia="zh-TW"/>
                              </w:rPr>
                            </w:pPr>
                            <w:r>
                              <w:rPr>
                                <w:rFonts w:ascii="ＭＳ ゴシック" w:eastAsia="ＭＳ ゴシック" w:hAnsi="ＭＳ ゴシック" w:hint="eastAsia"/>
                                <w:sz w:val="18"/>
                                <w:szCs w:val="18"/>
                                <w:lang w:eastAsia="zh-TW"/>
                              </w:rPr>
                              <w:t>365日（※）</w:t>
                            </w:r>
                            <w:r w:rsidRPr="00111232">
                              <w:rPr>
                                <w:rFonts w:ascii="ＭＳ ゴシック" w:eastAsia="ＭＳ ゴシック" w:hAnsi="ＭＳ ゴシック" w:hint="eastAsia"/>
                                <w:sz w:val="18"/>
                                <w:szCs w:val="18"/>
                                <w:lang w:eastAsia="zh-TW"/>
                              </w:rPr>
                              <w:t>－</w:t>
                            </w:r>
                            <w:r w:rsidRPr="00111232">
                              <w:rPr>
                                <w:rFonts w:ascii="ＭＳ ゴシック" w:eastAsia="ＭＳ ゴシック" w:hAnsi="ＭＳ ゴシック"/>
                                <w:sz w:val="18"/>
                                <w:szCs w:val="18"/>
                                <w:lang w:eastAsia="zh-TW"/>
                              </w:rPr>
                              <w:t xml:space="preserve"> </w:t>
                            </w:r>
                            <w:r w:rsidRPr="00111232">
                              <w:rPr>
                                <w:rFonts w:ascii="ＭＳ ゴシック" w:eastAsia="ＭＳ ゴシック" w:hAnsi="ＭＳ ゴシック" w:hint="eastAsia"/>
                                <w:sz w:val="18"/>
                                <w:szCs w:val="18"/>
                                <w:lang w:eastAsia="zh-TW"/>
                              </w:rPr>
                              <w:t>施設停止可能</w:t>
                            </w:r>
                            <w:r w:rsidRPr="00111232">
                              <w:rPr>
                                <w:rFonts w:ascii="ＭＳ ゴシック" w:eastAsia="ＭＳ ゴシック" w:hAnsi="ＭＳ ゴシック"/>
                                <w:sz w:val="18"/>
                                <w:szCs w:val="18"/>
                                <w:lang w:eastAsia="zh-TW"/>
                              </w:rPr>
                              <w:t>日数</w:t>
                            </w:r>
                          </w:p>
                        </w:txbxContent>
                      </wps:txbx>
                      <wps:bodyPr rot="0" vert="horz" wrap="square" lIns="74295" tIns="8890" rIns="74295"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3B2ABF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8" type="#_x0000_t185" style="position:absolute;margin-left:173.75pt;margin-top:2.7pt;width:183.75pt;height:39.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" stroked="f">
                <v:textbox inset="5.85pt,.7pt,5.85pt,0">
                  <w:txbxContent>
                    <w:p w14:paraId="7EECAA7D" w14:textId="36BB3736" w:rsidR="00F329B6" w:rsidRDefault="00F329B6" w:rsidP="000775E3">
                      <w:pPr>
                        <w:jc w:val="center"/>
                        <w:rPr>
                          <w:rFonts w:ascii="ＭＳ ゴシック" w:eastAsia="ＭＳ ゴシック" w:hAnsi="ＭＳ ゴシック"/>
                          <w:sz w:val="18"/>
                          <w:szCs w:val="18"/>
                        </w:rPr>
                      </w:pPr>
                      <w:r w:rsidRPr="00B46B04">
                        <w:rPr>
                          <w:rFonts w:ascii="ＭＳ ゴシック" w:eastAsia="ＭＳ ゴシック" w:hAnsi="ＭＳ ゴシック" w:hint="eastAsia"/>
                          <w:sz w:val="18"/>
                          <w:szCs w:val="18"/>
                        </w:rPr>
                        <w:t>ケース</w:t>
                      </w:r>
                      <w:r>
                        <w:rPr>
                          <w:rFonts w:ascii="ＭＳ ゴシック" w:eastAsia="ＭＳ ゴシック" w:hAnsi="ＭＳ ゴシック" w:hint="eastAsia"/>
                          <w:sz w:val="18"/>
                          <w:szCs w:val="18"/>
                        </w:rPr>
                        <w:t>１</w:t>
                      </w:r>
                      <w:r w:rsidRPr="00B46B04">
                        <w:rPr>
                          <w:rFonts w:ascii="ＭＳ ゴシック" w:eastAsia="ＭＳ ゴシック" w:hAnsi="ＭＳ ゴシック" w:hint="eastAsia"/>
                          <w:sz w:val="18"/>
                          <w:szCs w:val="18"/>
                        </w:rPr>
                        <w:t>の状態の延べ発生日数</w:t>
                      </w:r>
                    </w:p>
                    <w:p w14:paraId="585588A0" w14:textId="39E1CBA8" w:rsidR="00F329B6" w:rsidRDefault="00F329B6" w:rsidP="000775E3">
                      <w:pPr>
                        <w:jc w:val="center"/>
                        <w:rPr>
                          <w:lang w:eastAsia="zh-TW"/>
                        </w:rPr>
                      </w:pPr>
                      <w:r>
                        <w:rPr>
                          <w:rFonts w:ascii="ＭＳ ゴシック" w:eastAsia="ＭＳ ゴシック" w:hAnsi="ＭＳ ゴシック" w:hint="eastAsia"/>
                          <w:sz w:val="18"/>
                          <w:szCs w:val="18"/>
                          <w:lang w:eastAsia="zh-TW"/>
                        </w:rPr>
                        <w:t>365日（※）</w:t>
                      </w:r>
                      <w:r w:rsidRPr="00111232">
                        <w:rPr>
                          <w:rFonts w:ascii="ＭＳ ゴシック" w:eastAsia="ＭＳ ゴシック" w:hAnsi="ＭＳ ゴシック" w:hint="eastAsia"/>
                          <w:sz w:val="18"/>
                          <w:szCs w:val="18"/>
                          <w:lang w:eastAsia="zh-TW"/>
                        </w:rPr>
                        <w:t>－</w:t>
                      </w:r>
                      <w:r w:rsidRPr="00111232">
                        <w:rPr>
                          <w:rFonts w:ascii="ＭＳ ゴシック" w:eastAsia="ＭＳ ゴシック" w:hAnsi="ＭＳ ゴシック"/>
                          <w:sz w:val="18"/>
                          <w:szCs w:val="18"/>
                          <w:lang w:eastAsia="zh-TW"/>
                        </w:rPr>
                        <w:t xml:space="preserve"> </w:t>
                      </w:r>
                      <w:r w:rsidRPr="00111232">
                        <w:rPr>
                          <w:rFonts w:ascii="ＭＳ ゴシック" w:eastAsia="ＭＳ ゴシック" w:hAnsi="ＭＳ ゴシック" w:hint="eastAsia"/>
                          <w:sz w:val="18"/>
                          <w:szCs w:val="18"/>
                          <w:lang w:eastAsia="zh-TW"/>
                        </w:rPr>
                        <w:t>施設停止可能</w:t>
                      </w:r>
                      <w:r w:rsidRPr="00111232">
                        <w:rPr>
                          <w:rFonts w:ascii="ＭＳ ゴシック" w:eastAsia="ＭＳ ゴシック" w:hAnsi="ＭＳ ゴシック"/>
                          <w:sz w:val="18"/>
                          <w:szCs w:val="18"/>
                          <w:lang w:eastAsia="zh-TW"/>
                        </w:rPr>
                        <w:t>日数</w:t>
                      </w:r>
                    </w:p>
                  </w:txbxContent>
                </v:textbox>
              </v:shape>
            </w:pict>
          </mc:Fallback>
        </mc:AlternateContent>
      </w:r>
      <w:r>
        <w:rPr>
          <w:noProof/>
        </w:rPr>
        <mc:AlternateContent>
          <mc:Choice Requires="wps">
            <w:drawing>
              <wp:anchor distT="0" distB="0" distL="114300" distR="114300" simplePos="0" relativeHeight="251658241" behindDoc="0" locked="0" layoutInCell="1" allowOverlap="1" wp14:anchorId="0ACB5CA3" wp14:editId="129BF33D">
                <wp:simplePos x="0" y="0"/>
                <wp:positionH relativeFrom="column">
                  <wp:posOffset>1000125</wp:posOffset>
                </wp:positionH>
                <wp:positionV relativeFrom="paragraph">
                  <wp:posOffset>34290</wp:posOffset>
                </wp:positionV>
                <wp:extent cx="933450" cy="604520"/>
                <wp:effectExtent l="0" t="0" r="0" b="5080"/>
                <wp:wrapNone/>
                <wp:docPr id="237068636" name="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604520"/>
                        </a:xfrm>
                        <a:prstGeom prst="bracketPair">
                          <a:avLst>
                            <a:gd name="adj" fmla="val 16667"/>
                          </a:avLst>
                        </a:prstGeom>
                        <a:noFill/>
                        <a:ln w="9525">
                          <a:solidFill>
                            <a:srgbClr val="000000"/>
                          </a:solidFill>
                          <a:round/>
                          <a:headEnd/>
                          <a:tailEnd/>
                        </a:ln>
                        <a:effectLst/>
                      </wps:spPr>
                      <wps:txbx>
                        <w:txbxContent>
                          <w:p w14:paraId="47227652" w14:textId="77777777" w:rsidR="00F329B6" w:rsidRDefault="00F329B6" w:rsidP="000775E3">
                            <w:pPr>
                              <w:snapToGrid w:val="0"/>
                              <w:jc w:val="center"/>
                              <w:rPr>
                                <w:rFonts w:ascii="ＭＳ ゴシック" w:eastAsia="ＭＳ ゴシック" w:hAnsi="ＭＳ ゴシック"/>
                                <w:sz w:val="18"/>
                                <w:szCs w:val="18"/>
                              </w:rPr>
                            </w:pPr>
                            <w:r w:rsidRPr="00B46B04">
                              <w:rPr>
                                <w:rFonts w:ascii="ＭＳ ゴシック" w:eastAsia="ＭＳ ゴシック" w:hAnsi="ＭＳ ゴシック" w:hint="eastAsia"/>
                                <w:sz w:val="18"/>
                                <w:szCs w:val="18"/>
                              </w:rPr>
                              <w:t>当該年度の</w:t>
                            </w:r>
                          </w:p>
                          <w:p w14:paraId="1021F558" w14:textId="77777777" w:rsidR="00F329B6" w:rsidRPr="000B08CF" w:rsidRDefault="00F329B6" w:rsidP="000775E3">
                            <w:pPr>
                              <w:snapToGrid w:val="0"/>
                              <w:jc w:val="center"/>
                              <w:rPr>
                                <w:rFonts w:ascii="ＭＳ ゴシック" w:eastAsia="ＭＳ ゴシック" w:hAnsi="ＭＳ ゴシック"/>
                                <w:sz w:val="18"/>
                                <w:szCs w:val="18"/>
                              </w:rPr>
                            </w:pPr>
                            <w:r w:rsidRPr="000B08CF">
                              <w:rPr>
                                <w:rFonts w:ascii="ＭＳ ゴシック" w:eastAsia="ＭＳ ゴシック" w:hAnsi="ＭＳ ゴシック" w:hint="eastAsia"/>
                                <w:sz w:val="18"/>
                                <w:szCs w:val="18"/>
                              </w:rPr>
                              <w:t>契約金額</w:t>
                            </w:r>
                          </w:p>
                          <w:p w14:paraId="01CDE460" w14:textId="1C40499E" w:rsidR="00F329B6" w:rsidRPr="00837760" w:rsidRDefault="00F329B6" w:rsidP="000775E3">
                            <w:pPr>
                              <w:snapToGrid w:val="0"/>
                              <w:jc w:val="center"/>
                              <w:rPr>
                                <w:color w:val="FF0000"/>
                                <w:sz w:val="18"/>
                                <w:szCs w:val="18"/>
                              </w:rPr>
                            </w:pPr>
                            <w:r w:rsidRPr="00C77E2D">
                              <w:rPr>
                                <w:rFonts w:ascii="ＭＳ ゴシック" w:eastAsia="ＭＳ ゴシック" w:hAnsi="ＭＳ ゴシック"/>
                                <w:sz w:val="18"/>
                                <w:szCs w:val="18"/>
                              </w:rPr>
                              <w:t>B-1</w:t>
                            </w:r>
                            <w:r w:rsidR="002717C1">
                              <w:rPr>
                                <w:rFonts w:ascii="ＭＳ ゴシック" w:eastAsia="ＭＳ ゴシック" w:hAnsi="ＭＳ ゴシック" w:hint="eastAsia"/>
                                <w:sz w:val="18"/>
                                <w:szCs w:val="18"/>
                              </w:rPr>
                              <w:t xml:space="preserve"> </w:t>
                            </w:r>
                          </w:p>
                        </w:txbxContent>
                      </wps:txbx>
                      <wps:bodyPr rot="0" vert="horz" wrap="square" lIns="74295" tIns="306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B5CA3" id="大かっこ 5" o:spid="_x0000_s1029" type="#_x0000_t185" style="position:absolute;margin-left:78.75pt;margin-top:2.7pt;width:73.5pt;height:47.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">
                <v:textbox inset="5.85pt,.85mm,5.85pt,.7pt">
                  <w:txbxContent>
                    <w:p w14:paraId="47227652" w14:textId="77777777" w:rsidR="00F329B6" w:rsidRDefault="00F329B6" w:rsidP="000775E3">
                      <w:pPr>
                        <w:snapToGrid w:val="0"/>
                        <w:jc w:val="center"/>
                        <w:rPr>
                          <w:rFonts w:ascii="ＭＳ ゴシック" w:eastAsia="ＭＳ ゴシック" w:hAnsi="ＭＳ ゴシック"/>
                          <w:sz w:val="18"/>
                          <w:szCs w:val="18"/>
                        </w:rPr>
                      </w:pPr>
                      <w:r w:rsidRPr="00B46B04">
                        <w:rPr>
                          <w:rFonts w:ascii="ＭＳ ゴシック" w:eastAsia="ＭＳ ゴシック" w:hAnsi="ＭＳ ゴシック" w:hint="eastAsia"/>
                          <w:sz w:val="18"/>
                          <w:szCs w:val="18"/>
                        </w:rPr>
                        <w:t>当該年度の</w:t>
                      </w:r>
                    </w:p>
                    <w:p w14:paraId="1021F558" w14:textId="77777777" w:rsidR="00F329B6" w:rsidRPr="000B08CF" w:rsidRDefault="00F329B6" w:rsidP="000775E3">
                      <w:pPr>
                        <w:snapToGrid w:val="0"/>
                        <w:jc w:val="center"/>
                        <w:rPr>
                          <w:rFonts w:ascii="ＭＳ ゴシック" w:eastAsia="ＭＳ ゴシック" w:hAnsi="ＭＳ ゴシック"/>
                          <w:sz w:val="18"/>
                          <w:szCs w:val="18"/>
                        </w:rPr>
                      </w:pPr>
                      <w:r w:rsidRPr="000B08CF">
                        <w:rPr>
                          <w:rFonts w:ascii="ＭＳ ゴシック" w:eastAsia="ＭＳ ゴシック" w:hAnsi="ＭＳ ゴシック" w:hint="eastAsia"/>
                          <w:sz w:val="18"/>
                          <w:szCs w:val="18"/>
                        </w:rPr>
                        <w:t>契約金額</w:t>
                      </w:r>
                    </w:p>
                    <w:p w14:paraId="01CDE460" w14:textId="1C40499E" w:rsidR="00F329B6" w:rsidRPr="00837760" w:rsidRDefault="00F329B6" w:rsidP="000775E3">
                      <w:pPr>
                        <w:snapToGrid w:val="0"/>
                        <w:jc w:val="center"/>
                        <w:rPr>
                          <w:color w:val="FF0000"/>
                          <w:sz w:val="18"/>
                          <w:szCs w:val="18"/>
                        </w:rPr>
                      </w:pPr>
                      <w:r w:rsidRPr="00C77E2D">
                        <w:rPr>
                          <w:rFonts w:ascii="ＭＳ ゴシック" w:eastAsia="ＭＳ ゴシック" w:hAnsi="ＭＳ ゴシック"/>
                          <w:sz w:val="18"/>
                          <w:szCs w:val="18"/>
                        </w:rPr>
                        <w:t>B-1</w:t>
                      </w:r>
                      <w:r w:rsidR="002717C1">
                        <w:rPr>
                          <w:rFonts w:ascii="ＭＳ ゴシック" w:eastAsia="ＭＳ ゴシック" w:hAnsi="ＭＳ ゴシック" w:hint="eastAsia"/>
                          <w:sz w:val="18"/>
                          <w:szCs w:val="18"/>
                        </w:rPr>
                        <w:t xml:space="preserve"> </w:t>
                      </w:r>
                    </w:p>
                  </w:txbxContent>
                </v:textbox>
              </v:shape>
            </w:pict>
          </mc:Fallback>
        </mc:AlternateContent>
      </w:r>
    </w:p>
    <w:p w14:paraId="5FD78A4A" w14:textId="45701EF1" w:rsidR="000775E3" w:rsidRPr="0055540A" w:rsidRDefault="00BD563C" w:rsidP="000775E3">
      <w:pPr>
        <w:tabs>
          <w:tab w:val="left" w:leader="dot" w:pos="8400"/>
        </w:tabs>
        <w:snapToGrid w:val="0"/>
        <w:jc w:val="left"/>
        <w:rPr>
          <w:rFonts w:ascii="ＭＳ 明朝" w:hAnsi="ＭＳ 明朝"/>
          <w:sz w:val="20"/>
          <w:szCs w:val="20"/>
        </w:rPr>
      </w:pPr>
      <w:r>
        <w:rPr>
          <w:noProof/>
        </w:rPr>
        <mc:AlternateContent>
          <mc:Choice Requires="wps">
            <w:drawing>
              <wp:anchor distT="4294967295" distB="4294967295" distL="114300" distR="114300" simplePos="0" relativeHeight="251658243" behindDoc="0" locked="0" layoutInCell="1" allowOverlap="1" wp14:anchorId="690CF3DC" wp14:editId="324CC00A">
                <wp:simplePos x="0" y="0"/>
                <wp:positionH relativeFrom="column">
                  <wp:posOffset>2564765</wp:posOffset>
                </wp:positionH>
                <wp:positionV relativeFrom="paragraph">
                  <wp:posOffset>126364</wp:posOffset>
                </wp:positionV>
                <wp:extent cx="1733550" cy="0"/>
                <wp:effectExtent l="0" t="0" r="0" b="0"/>
                <wp:wrapNone/>
                <wp:docPr id="1956874248" name="直線矢印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3550" cy="0"/>
                        </a:xfrm>
                        <a:prstGeom prst="straightConnector1">
                          <a:avLst/>
                        </a:prstGeom>
                        <a:noFill/>
                        <a:ln w="9525">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shapetype w14:anchorId="5B990C0C" id="_x0000_t32" coordsize="21600,21600" o:spt="32" o:oned="t" path="m,l21600,21600e" filled="f">
                <v:path arrowok="t" fillok="f" o:connecttype="none"/>
                <o:lock v:ext="edit" shapetype="t"/>
              </v:shapetype>
              <v:shape id="直線矢印コネクタ 3" o:spid="_x0000_s1026" type="#_x0000_t32" style="position:absolute;margin-left:201.95pt;margin-top:9.95pt;width:136.5pt;height:0;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"/>
            </w:pict>
          </mc:Fallback>
        </mc:AlternateContent>
      </w:r>
    </w:p>
    <w:p w14:paraId="6AE117D1" w14:textId="4E5714E9" w:rsidR="000775E3" w:rsidRPr="0055540A" w:rsidRDefault="000775E3" w:rsidP="000775E3">
      <w:pPr>
        <w:tabs>
          <w:tab w:val="left" w:leader="dot" w:pos="8400"/>
        </w:tabs>
        <w:snapToGrid w:val="0"/>
        <w:jc w:val="left"/>
        <w:rPr>
          <w:rFonts w:ascii="ＭＳ 明朝" w:hAnsi="ＭＳ 明朝"/>
          <w:sz w:val="20"/>
          <w:szCs w:val="20"/>
        </w:rPr>
      </w:pPr>
    </w:p>
    <w:p w14:paraId="585B8C15" w14:textId="34E15DC7" w:rsidR="000775E3" w:rsidRPr="0055540A" w:rsidRDefault="000775E3" w:rsidP="000775E3">
      <w:pPr>
        <w:snapToGrid w:val="0"/>
        <w:ind w:left="200" w:hangingChars="100" w:hanging="200"/>
        <w:jc w:val="left"/>
        <w:rPr>
          <w:rFonts w:ascii="ＭＳ 明朝" w:hAnsi="ＭＳ 明朝"/>
          <w:sz w:val="20"/>
          <w:szCs w:val="20"/>
        </w:rPr>
      </w:pPr>
    </w:p>
    <w:p w14:paraId="4B19F5D8" w14:textId="0E50EC2B" w:rsidR="000775E3" w:rsidRPr="0055540A" w:rsidRDefault="000775E3" w:rsidP="000775E3">
      <w:pPr>
        <w:snapToGrid w:val="0"/>
        <w:ind w:left="200" w:hangingChars="100" w:hanging="200"/>
        <w:jc w:val="left"/>
        <w:rPr>
          <w:rFonts w:ascii="ＭＳ 明朝" w:hAnsi="ＭＳ 明朝"/>
          <w:sz w:val="20"/>
          <w:szCs w:val="20"/>
        </w:rPr>
      </w:pPr>
    </w:p>
    <w:p w14:paraId="3DF92EBE" w14:textId="33D8DA52" w:rsidR="000775E3" w:rsidRPr="0055540A" w:rsidRDefault="000775E3" w:rsidP="000775E3">
      <w:pPr>
        <w:snapToGrid w:val="0"/>
        <w:ind w:left="200" w:hangingChars="100" w:hanging="200"/>
        <w:jc w:val="left"/>
        <w:rPr>
          <w:rFonts w:ascii="ＭＳ 明朝" w:hAnsi="ＭＳ 明朝"/>
          <w:sz w:val="20"/>
          <w:szCs w:val="20"/>
        </w:rPr>
      </w:pPr>
    </w:p>
    <w:p w14:paraId="1B830F9C" w14:textId="5DD4FB57" w:rsidR="000775E3" w:rsidRDefault="000775E3" w:rsidP="000775E3"/>
    <w:p w14:paraId="4EBB2DF2" w14:textId="7EE5DCEF" w:rsidR="00E01C11" w:rsidRDefault="00E01C11">
      <w:pPr>
        <w:widowControl/>
        <w:jc w:val="left"/>
      </w:pPr>
    </w:p>
    <w:p w14:paraId="5CB58067" w14:textId="6A12EE23" w:rsidR="00E01C11" w:rsidRDefault="00E01C11">
      <w:pPr>
        <w:widowControl/>
        <w:jc w:val="left"/>
      </w:pPr>
      <w:r>
        <w:br w:type="page"/>
      </w:r>
    </w:p>
    <w:p w14:paraId="04988BE7" w14:textId="08554EDB" w:rsidR="00630BD1" w:rsidRPr="00111232" w:rsidRDefault="00630BD1" w:rsidP="00630BD1">
      <w:pPr>
        <w:pStyle w:val="4"/>
      </w:pPr>
      <w:r w:rsidRPr="0055540A">
        <w:rPr>
          <w:rFonts w:hint="eastAsia"/>
        </w:rPr>
        <w:lastRenderedPageBreak/>
        <w:t>業務期間終了時の施設健全度の確保が不十分な場合</w:t>
      </w:r>
      <w:r w:rsidRPr="00111232">
        <w:rPr>
          <w:rFonts w:hint="eastAsia"/>
        </w:rPr>
        <w:t>（ケース</w:t>
      </w:r>
      <w:r w:rsidR="00E01C11">
        <w:rPr>
          <w:rFonts w:hint="eastAsia"/>
        </w:rPr>
        <w:t>２</w:t>
      </w:r>
      <w:r w:rsidRPr="00111232">
        <w:rPr>
          <w:rFonts w:hint="eastAsia"/>
        </w:rPr>
        <w:t>）</w:t>
      </w:r>
    </w:p>
    <w:p w14:paraId="235AB79C" w14:textId="24642468" w:rsidR="00DF065D" w:rsidRPr="0055540A" w:rsidRDefault="00606691" w:rsidP="00042FD6">
      <w:pPr>
        <w:pStyle w:val="23"/>
        <w:ind w:left="540" w:firstLine="210"/>
      </w:pPr>
      <w:r>
        <w:rPr>
          <w:rFonts w:hint="eastAsia"/>
        </w:rPr>
        <w:t>保全管理</w:t>
      </w:r>
      <w:r w:rsidR="00884763">
        <w:rPr>
          <w:rFonts w:hint="eastAsia"/>
        </w:rPr>
        <w:t>業務</w:t>
      </w:r>
      <w:r w:rsidR="00DF065D" w:rsidRPr="0055540A">
        <w:rPr>
          <w:rFonts w:hint="eastAsia"/>
        </w:rPr>
        <w:t>期間において、業務期間終了時に全ての対象施設が通常の施設運営を行うことができる機能を有し、かつ著しい損傷がない状態を確保するための取り組みが不十分であったことが確認された場合、発注者は、以下のとおり処置を請求し、又は契約金額を減額するものとする。</w:t>
      </w:r>
    </w:p>
    <w:p w14:paraId="19A23223" w14:textId="16B01B6C" w:rsidR="00DF065D" w:rsidRPr="0055540A" w:rsidRDefault="00DF065D" w:rsidP="00042FD6">
      <w:pPr>
        <w:pStyle w:val="5"/>
      </w:pPr>
      <w:bookmarkStart w:id="14" w:name="_Ref105059098"/>
      <w:r w:rsidRPr="0055540A">
        <w:rPr>
          <w:rFonts w:hint="eastAsia"/>
        </w:rPr>
        <w:t>最終年度</w:t>
      </w:r>
      <w:r w:rsidRPr="004B3E42">
        <w:rPr>
          <w:rFonts w:hint="eastAsia"/>
        </w:rPr>
        <w:t>の点検整備</w:t>
      </w:r>
      <w:r w:rsidR="00AC5D9F" w:rsidRPr="004B3E42">
        <w:rPr>
          <w:rFonts w:hint="eastAsia"/>
        </w:rPr>
        <w:t>・</w:t>
      </w:r>
      <w:r w:rsidR="00B25F65">
        <w:rPr>
          <w:rFonts w:hint="eastAsia"/>
        </w:rPr>
        <w:t>修繕</w:t>
      </w:r>
      <w:r w:rsidRPr="004B3E42">
        <w:rPr>
          <w:rFonts w:hint="eastAsia"/>
        </w:rPr>
        <w:t>計画書</w:t>
      </w:r>
      <w:r w:rsidRPr="0055540A">
        <w:rPr>
          <w:rFonts w:hint="eastAsia"/>
        </w:rPr>
        <w:t>に定めた業務内容を履行しなかった場合</w:t>
      </w:r>
      <w:bookmarkEnd w:id="14"/>
    </w:p>
    <w:p w14:paraId="7E6A3AFC" w14:textId="488B5680" w:rsidR="00DF065D" w:rsidRPr="0055540A" w:rsidRDefault="00DF065D" w:rsidP="00042FD6">
      <w:pPr>
        <w:pStyle w:val="32"/>
        <w:ind w:left="1050" w:firstLine="200"/>
      </w:pPr>
      <w:r w:rsidRPr="0055540A">
        <w:rPr>
          <w:rFonts w:hint="eastAsia"/>
        </w:rPr>
        <w:t>発注者と受注者の協議により決定した最終年度の点検整備・</w:t>
      </w:r>
      <w:r w:rsidR="00B25F65">
        <w:rPr>
          <w:rFonts w:hint="eastAsia"/>
        </w:rPr>
        <w:t>修繕</w:t>
      </w:r>
      <w:r w:rsidRPr="0055540A">
        <w:rPr>
          <w:rFonts w:hint="eastAsia"/>
        </w:rPr>
        <w:t>計画書に定めた業務内容について、発注者の承諾なく</w:t>
      </w:r>
      <w:r w:rsidR="004D1CC9">
        <w:rPr>
          <w:rFonts w:hint="eastAsia"/>
        </w:rPr>
        <w:t>最終年度の</w:t>
      </w:r>
      <w:r w:rsidRPr="0055540A">
        <w:rPr>
          <w:rFonts w:hint="eastAsia"/>
        </w:rPr>
        <w:t>12月末までに実施しなかった場合、未実施業務に係る契約金額全額について、発注者の積算に基づき契約金額から減額を行うものとする。</w:t>
      </w:r>
    </w:p>
    <w:p w14:paraId="768FDD7B" w14:textId="467B7D30" w:rsidR="00DF065D" w:rsidRPr="0055540A" w:rsidRDefault="00DF065D" w:rsidP="00042FD6">
      <w:pPr>
        <w:pStyle w:val="5"/>
      </w:pPr>
      <w:bookmarkStart w:id="15" w:name="_Ref105059104"/>
      <w:r w:rsidRPr="0055540A">
        <w:rPr>
          <w:rFonts w:hint="eastAsia"/>
        </w:rPr>
        <w:t>業務期間終了時の施設健全度が要求水準を下回っていた場合</w:t>
      </w:r>
      <w:bookmarkEnd w:id="15"/>
    </w:p>
    <w:p w14:paraId="6F5BD825" w14:textId="6F2E872E" w:rsidR="00BB0A59" w:rsidRDefault="00251AB1" w:rsidP="00BB0A59">
      <w:pPr>
        <w:pStyle w:val="32"/>
        <w:ind w:left="1050" w:firstLine="200"/>
      </w:pPr>
      <w:r w:rsidRPr="00251AB1">
        <w:rPr>
          <w:rFonts w:hint="eastAsia"/>
        </w:rPr>
        <w:t>業務最終年度に実施される施設の健全度診断の結果、業務終了時の施設健全度が要求水準を下回る場合、</w:t>
      </w:r>
      <w:r w:rsidR="00DE6345">
        <w:rPr>
          <w:rFonts w:hint="eastAsia"/>
        </w:rPr>
        <w:t>受注者は、</w:t>
      </w:r>
      <w:r w:rsidRPr="00251AB1">
        <w:rPr>
          <w:rFonts w:hint="eastAsia"/>
        </w:rPr>
        <w:t>発注者が健全度を回復するために実施する</w:t>
      </w:r>
      <w:r w:rsidR="00B25F65">
        <w:rPr>
          <w:rFonts w:hint="eastAsia"/>
        </w:rPr>
        <w:t>修繕</w:t>
      </w:r>
      <w:r w:rsidRPr="00251AB1">
        <w:rPr>
          <w:rFonts w:hint="eastAsia"/>
        </w:rPr>
        <w:t>業務等について、発注者の積算に基づき</w:t>
      </w:r>
      <w:r w:rsidR="00DE6345">
        <w:rPr>
          <w:rFonts w:hint="eastAsia"/>
        </w:rPr>
        <w:t>契約金額から減額を行う</w:t>
      </w:r>
      <w:r w:rsidRPr="00251AB1">
        <w:rPr>
          <w:rFonts w:hint="eastAsia"/>
        </w:rPr>
        <w:t>ものとする。</w:t>
      </w:r>
    </w:p>
    <w:p w14:paraId="6AC4595F" w14:textId="62CE24E6" w:rsidR="00DE6345" w:rsidRDefault="00DE6345" w:rsidP="00DE6345">
      <w:pPr>
        <w:pStyle w:val="32"/>
        <w:ind w:left="1050" w:firstLine="200"/>
      </w:pPr>
      <w:r>
        <w:rPr>
          <w:rFonts w:hint="eastAsia"/>
        </w:rPr>
        <w:t>なお、上記①及び②の両方に該当した場合、SPCとその構成員に対し、大阪府流域下水道事業における官民連携事業において、入札参加停止措置を行い、公表する。</w:t>
      </w:r>
    </w:p>
    <w:p w14:paraId="71933DC9" w14:textId="77777777" w:rsidR="000775E3" w:rsidRPr="0055540A" w:rsidRDefault="000775E3" w:rsidP="007530A5">
      <w:pPr>
        <w:pStyle w:val="12"/>
        <w:ind w:leftChars="0" w:left="0" w:firstLineChars="0" w:firstLine="0"/>
      </w:pPr>
    </w:p>
    <w:p w14:paraId="49ECDD7E" w14:textId="110B5F85" w:rsidR="00C97425" w:rsidRPr="00403709" w:rsidRDefault="00DF065D" w:rsidP="00403709">
      <w:pPr>
        <w:pStyle w:val="3"/>
        <w:numPr>
          <w:ilvl w:val="2"/>
          <w:numId w:val="30"/>
        </w:numPr>
      </w:pPr>
      <w:r w:rsidRPr="00403709">
        <w:rPr>
          <w:rFonts w:hint="eastAsia"/>
        </w:rPr>
        <w:t>契約金額</w:t>
      </w:r>
      <w:r w:rsidR="00F509A3" w:rsidRPr="00C77E2D">
        <w:rPr>
          <w:rFonts w:hAnsi="ＭＳ ゴシック"/>
        </w:rPr>
        <w:t>B-</w:t>
      </w:r>
      <w:r w:rsidR="00FA0CCC">
        <w:rPr>
          <w:rFonts w:hint="eastAsia"/>
        </w:rPr>
        <w:t>1</w:t>
      </w:r>
      <w:r w:rsidRPr="00403709">
        <w:rPr>
          <w:rFonts w:hint="eastAsia"/>
        </w:rPr>
        <w:t>の返還</w:t>
      </w:r>
    </w:p>
    <w:p w14:paraId="775C3A8B" w14:textId="3B1DFACD" w:rsidR="00DF065D" w:rsidRPr="0055540A" w:rsidRDefault="00DF065D" w:rsidP="00F509A3">
      <w:pPr>
        <w:pStyle w:val="4"/>
        <w:numPr>
          <w:ilvl w:val="3"/>
          <w:numId w:val="32"/>
        </w:numPr>
      </w:pPr>
      <w:bookmarkStart w:id="16" w:name="_Ref105058938"/>
      <w:r w:rsidRPr="0055540A">
        <w:rPr>
          <w:rFonts w:hint="eastAsia"/>
        </w:rPr>
        <w:t>虚偽の記載等</w:t>
      </w:r>
      <w:bookmarkEnd w:id="16"/>
    </w:p>
    <w:p w14:paraId="283ED2D8" w14:textId="2D5AC695" w:rsidR="00DF065D" w:rsidRPr="0055540A" w:rsidRDefault="00DF065D" w:rsidP="00F509A3">
      <w:pPr>
        <w:pStyle w:val="23"/>
        <w:ind w:left="540" w:firstLine="210"/>
      </w:pPr>
      <w:r w:rsidRPr="0055540A">
        <w:rPr>
          <w:rFonts w:hint="eastAsia"/>
        </w:rPr>
        <w:t>契約金額</w:t>
      </w:r>
      <w:r w:rsidRPr="00C77E2D">
        <w:rPr>
          <w:rFonts w:asciiTheme="minorEastAsia" w:eastAsiaTheme="minorEastAsia" w:hAnsiTheme="minorEastAsia"/>
        </w:rPr>
        <w:t>B-</w:t>
      </w:r>
      <w:r w:rsidR="00FA0CCC">
        <w:rPr>
          <w:rFonts w:asciiTheme="minorEastAsia" w:eastAsiaTheme="minorEastAsia" w:hAnsiTheme="minorEastAsia" w:hint="eastAsia"/>
        </w:rPr>
        <w:t>1</w:t>
      </w:r>
      <w:r w:rsidR="000F276B">
        <w:rPr>
          <w:rFonts w:asciiTheme="minorEastAsia" w:eastAsiaTheme="minorEastAsia" w:hAnsiTheme="minorEastAsia" w:hint="eastAsia"/>
        </w:rPr>
        <w:t>は、</w:t>
      </w:r>
      <w:r w:rsidRPr="0055540A">
        <w:rPr>
          <w:rFonts w:hint="eastAsia"/>
        </w:rPr>
        <w:t>支払後に、業務報告書への虚偽の記載を含む、発注者への虚偽報告が判明し、当該虚偽報告がなければ契約金額</w:t>
      </w:r>
      <w:r w:rsidR="00C02A92" w:rsidRPr="00F509A3">
        <w:rPr>
          <w:rFonts w:asciiTheme="minorEastAsia" w:eastAsiaTheme="minorEastAsia" w:hAnsiTheme="minorEastAsia" w:hint="eastAsia"/>
        </w:rPr>
        <w:t>B-</w:t>
      </w:r>
      <w:r w:rsidR="00FA0CCC">
        <w:rPr>
          <w:rFonts w:asciiTheme="minorEastAsia" w:eastAsiaTheme="minorEastAsia" w:hAnsiTheme="minorEastAsia" w:hint="eastAsia"/>
        </w:rPr>
        <w:t>1</w:t>
      </w:r>
      <w:r w:rsidRPr="0055540A">
        <w:rPr>
          <w:rFonts w:hint="eastAsia"/>
        </w:rPr>
        <w:t>が減額される状態であった場合、受注者は、減額されるべき契約金額</w:t>
      </w:r>
      <w:r w:rsidR="00C02A92" w:rsidRPr="00F509A3">
        <w:rPr>
          <w:rFonts w:asciiTheme="minorEastAsia" w:eastAsiaTheme="minorEastAsia" w:hAnsiTheme="minorEastAsia" w:hint="eastAsia"/>
        </w:rPr>
        <w:t>B-</w:t>
      </w:r>
      <w:r w:rsidR="00FA0CCC">
        <w:rPr>
          <w:rFonts w:asciiTheme="minorEastAsia" w:eastAsiaTheme="minorEastAsia" w:hAnsiTheme="minorEastAsia" w:hint="eastAsia"/>
        </w:rPr>
        <w:t>1</w:t>
      </w:r>
      <w:r w:rsidRPr="0055540A">
        <w:rPr>
          <w:rFonts w:hint="eastAsia"/>
        </w:rPr>
        <w:t>に相当する額を返還しなければならない。</w:t>
      </w:r>
    </w:p>
    <w:p w14:paraId="0A561EFA" w14:textId="3AD288CC" w:rsidR="00E01C11" w:rsidRDefault="00DF065D" w:rsidP="00E01C11">
      <w:pPr>
        <w:pStyle w:val="23"/>
        <w:ind w:left="540" w:firstLine="210"/>
      </w:pPr>
      <w:r w:rsidRPr="0055540A">
        <w:rPr>
          <w:rFonts w:hint="eastAsia"/>
        </w:rPr>
        <w:t>この場合、当該減額されるべき契約金額B-1を発注者が受注者に支払った日から、発注者に返還する日までの日数につき、</w:t>
      </w:r>
      <w:r w:rsidR="00E01C11" w:rsidRPr="000113E2">
        <w:rPr>
          <w:rFonts w:hint="eastAsia"/>
        </w:rPr>
        <w:t>民法第四百四条に定める法定利率の割合で計算した額の</w:t>
      </w:r>
      <w:r w:rsidRPr="0055540A">
        <w:rPr>
          <w:rFonts w:hint="eastAsia"/>
        </w:rPr>
        <w:t>違約金を付するものとする。</w:t>
      </w:r>
    </w:p>
    <w:p w14:paraId="0D2B7520" w14:textId="6178DAEC" w:rsidR="00DF065D" w:rsidRPr="00E01C11" w:rsidRDefault="00DF065D" w:rsidP="00F509A3">
      <w:pPr>
        <w:pStyle w:val="23"/>
        <w:ind w:left="540" w:firstLine="210"/>
      </w:pPr>
    </w:p>
    <w:p w14:paraId="5738F922" w14:textId="19D8BE1A" w:rsidR="00DF065D" w:rsidRDefault="000F276B" w:rsidP="000F276B">
      <w:pPr>
        <w:pStyle w:val="4"/>
        <w:numPr>
          <w:ilvl w:val="3"/>
          <w:numId w:val="32"/>
        </w:numPr>
      </w:pPr>
      <w:r>
        <w:rPr>
          <w:rFonts w:hint="eastAsia"/>
        </w:rPr>
        <w:t>虚偽の記載等に伴う契約金額</w:t>
      </w:r>
      <w:r w:rsidRPr="00C77E2D">
        <w:t>B-1</w:t>
      </w:r>
      <w:r w:rsidRPr="000F276B">
        <w:t>の返還方法</w:t>
      </w:r>
    </w:p>
    <w:p w14:paraId="3E9A01F7" w14:textId="008D4116" w:rsidR="000F276B" w:rsidRPr="00E83397" w:rsidRDefault="000F276B" w:rsidP="00E83397">
      <w:pPr>
        <w:pStyle w:val="23"/>
        <w:ind w:left="540" w:firstLine="210"/>
      </w:pPr>
      <w:r>
        <w:rPr>
          <w:rFonts w:hint="eastAsia"/>
        </w:rPr>
        <w:t>受注者は、上述の</w:t>
      </w:r>
      <w:r w:rsidR="004D0C03">
        <w:rPr>
          <w:rFonts w:hint="eastAsia"/>
        </w:rPr>
        <w:t>1）</w:t>
      </w:r>
      <w:r>
        <w:rPr>
          <w:rFonts w:hint="eastAsia"/>
        </w:rPr>
        <w:t>に示す虚偽の記載等に伴う契約金額B-1の減額を、翌月の契約金額と相殺するか（翌月の契約金額との相殺額で不足する場合は、翌々月以降の契約金額と相殺する</w:t>
      </w:r>
      <w:r w:rsidR="004B47B7">
        <w:rPr>
          <w:rFonts w:hint="eastAsia"/>
        </w:rPr>
        <w:t>。</w:t>
      </w:r>
      <w:r>
        <w:rPr>
          <w:rFonts w:hint="eastAsia"/>
        </w:rPr>
        <w:t>）、既に受け取った契約金額を返還するかについて、選択することができる。</w:t>
      </w:r>
    </w:p>
    <w:p w14:paraId="484C9604" w14:textId="2603492A" w:rsidR="003C34F6" w:rsidRDefault="003C34F6" w:rsidP="004D2CB7">
      <w:pPr>
        <w:snapToGrid w:val="0"/>
        <w:ind w:left="400" w:hangingChars="200" w:hanging="400"/>
        <w:jc w:val="left"/>
        <w:rPr>
          <w:rFonts w:asciiTheme="majorEastAsia" w:eastAsiaTheme="majorEastAsia" w:hAnsiTheme="majorEastAsia"/>
          <w:sz w:val="20"/>
          <w:szCs w:val="20"/>
        </w:rPr>
      </w:pPr>
    </w:p>
    <w:p w14:paraId="70AD97E8" w14:textId="51A31CA3" w:rsidR="00CA7F1C" w:rsidRPr="00933AFC" w:rsidRDefault="00CA7F1C" w:rsidP="00CA7F1C">
      <w:pPr>
        <w:pStyle w:val="2"/>
      </w:pPr>
      <w:r w:rsidRPr="00933AFC">
        <w:rPr>
          <w:rFonts w:hint="eastAsia"/>
        </w:rPr>
        <w:t>技術提案</w:t>
      </w:r>
      <w:r w:rsidR="008A001F" w:rsidRPr="00933AFC">
        <w:rPr>
          <w:rFonts w:hint="eastAsia"/>
        </w:rPr>
        <w:t>内容不履行</w:t>
      </w:r>
      <w:r w:rsidRPr="00933AFC">
        <w:rPr>
          <w:rFonts w:hint="eastAsia"/>
        </w:rPr>
        <w:t>時の措置</w:t>
      </w:r>
    </w:p>
    <w:p w14:paraId="671A8E12" w14:textId="200BDE7B" w:rsidR="00CA7F1C" w:rsidRPr="00933AFC" w:rsidRDefault="00CA7F1C" w:rsidP="00472EB6">
      <w:pPr>
        <w:pStyle w:val="23"/>
        <w:ind w:left="540" w:firstLine="210"/>
      </w:pPr>
      <w:r w:rsidRPr="00933AFC">
        <w:rPr>
          <w:rFonts w:hint="eastAsia"/>
        </w:rPr>
        <w:t>技術提案</w:t>
      </w:r>
      <w:r w:rsidR="008A001F" w:rsidRPr="00933AFC">
        <w:rPr>
          <w:rFonts w:hint="eastAsia"/>
        </w:rPr>
        <w:t>内容の</w:t>
      </w:r>
      <w:r w:rsidRPr="00933AFC">
        <w:rPr>
          <w:rFonts w:hint="eastAsia"/>
        </w:rPr>
        <w:t>不履行</w:t>
      </w:r>
      <w:r w:rsidR="008A001F" w:rsidRPr="00933AFC">
        <w:rPr>
          <w:rFonts w:hint="eastAsia"/>
        </w:rPr>
        <w:t>が確認された</w:t>
      </w:r>
      <w:r w:rsidRPr="00933AFC">
        <w:rPr>
          <w:rFonts w:hint="eastAsia"/>
        </w:rPr>
        <w:t>場合は、</w:t>
      </w:r>
      <w:r w:rsidR="008A001F" w:rsidRPr="00933AFC">
        <w:rPr>
          <w:rFonts w:hint="eastAsia"/>
        </w:rPr>
        <w:t>発注者は</w:t>
      </w:r>
      <w:r w:rsidRPr="00933AFC">
        <w:rPr>
          <w:rFonts w:hint="eastAsia"/>
        </w:rPr>
        <w:t>その内容に応じて</w:t>
      </w:r>
      <w:r w:rsidR="008A001F" w:rsidRPr="00933AFC">
        <w:rPr>
          <w:rFonts w:hint="eastAsia"/>
        </w:rPr>
        <w:t>受注者に対して補償</w:t>
      </w:r>
      <w:r w:rsidRPr="00933AFC">
        <w:rPr>
          <w:rFonts w:hint="eastAsia"/>
        </w:rPr>
        <w:t>を求めるものとする。</w:t>
      </w:r>
    </w:p>
    <w:p w14:paraId="22D36310" w14:textId="77777777" w:rsidR="00CA7F1C" w:rsidRDefault="00CA7F1C" w:rsidP="00DF065D">
      <w:pPr>
        <w:tabs>
          <w:tab w:val="left" w:leader="dot" w:pos="8400"/>
        </w:tabs>
        <w:snapToGrid w:val="0"/>
        <w:jc w:val="right"/>
        <w:rPr>
          <w:rFonts w:ascii="ＭＳ 明朝" w:hAnsi="ＭＳ 明朝"/>
          <w:sz w:val="20"/>
          <w:szCs w:val="20"/>
        </w:rPr>
      </w:pPr>
    </w:p>
    <w:bookmarkEnd w:id="13"/>
    <w:p w14:paraId="5262DD2A" w14:textId="77777777" w:rsidR="00CA7F1C" w:rsidRDefault="00CA7F1C" w:rsidP="00DF065D">
      <w:pPr>
        <w:tabs>
          <w:tab w:val="left" w:leader="dot" w:pos="8400"/>
        </w:tabs>
        <w:snapToGrid w:val="0"/>
        <w:jc w:val="right"/>
        <w:rPr>
          <w:rFonts w:ascii="ＭＳ 明朝" w:hAnsi="ＭＳ 明朝"/>
          <w:sz w:val="20"/>
          <w:szCs w:val="20"/>
        </w:rPr>
      </w:pPr>
    </w:p>
    <w:p w14:paraId="6E2A5934" w14:textId="57FB6BDF" w:rsidR="00CA7F1C" w:rsidRPr="00CA7F1C" w:rsidRDefault="00DF065D" w:rsidP="00CA7F1C">
      <w:pPr>
        <w:tabs>
          <w:tab w:val="left" w:leader="dot" w:pos="8400"/>
        </w:tabs>
        <w:snapToGrid w:val="0"/>
        <w:jc w:val="right"/>
        <w:rPr>
          <w:rFonts w:ascii="ＭＳ 明朝" w:hAnsi="ＭＳ 明朝"/>
          <w:sz w:val="20"/>
          <w:szCs w:val="20"/>
        </w:rPr>
      </w:pPr>
      <w:r w:rsidRPr="0055540A">
        <w:rPr>
          <w:rFonts w:ascii="ＭＳ 明朝" w:hAnsi="ＭＳ 明朝" w:hint="eastAsia"/>
          <w:sz w:val="20"/>
          <w:szCs w:val="20"/>
        </w:rPr>
        <w:t>以 上</w:t>
      </w:r>
    </w:p>
    <w:sectPr w:rsidR="00CA7F1C" w:rsidRPr="00CA7F1C" w:rsidSect="002B7EF8">
      <w:headerReference w:type="default" r:id="rId17"/>
      <w:footerReference w:type="default" r:id="rId18"/>
      <w:pgSz w:w="11906" w:h="16838"/>
      <w:pgMar w:top="1134" w:right="1418" w:bottom="1134" w:left="1418"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896A7" w14:textId="77777777" w:rsidR="009338C7" w:rsidRDefault="009338C7" w:rsidP="00636560">
      <w:r>
        <w:separator/>
      </w:r>
    </w:p>
  </w:endnote>
  <w:endnote w:type="continuationSeparator" w:id="0">
    <w:p w14:paraId="554E4763" w14:textId="77777777" w:rsidR="009338C7" w:rsidRDefault="009338C7" w:rsidP="00636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4FAF" w14:textId="16082582" w:rsidR="00F329B6" w:rsidRDefault="00F329B6">
    <w:pPr>
      <w:pStyle w:val="a7"/>
      <w:jc w:val="center"/>
    </w:pPr>
  </w:p>
  <w:p w14:paraId="7C02C67D" w14:textId="77777777" w:rsidR="00F329B6" w:rsidRDefault="00F329B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981752"/>
      <w:docPartObj>
        <w:docPartGallery w:val="Page Numbers (Bottom of Page)"/>
        <w:docPartUnique/>
      </w:docPartObj>
    </w:sdtPr>
    <w:sdtContent>
      <w:p w14:paraId="7B6B0EB3" w14:textId="0DE4A1CE" w:rsidR="00F32556" w:rsidRDefault="00F32556">
        <w:pPr>
          <w:pStyle w:val="a7"/>
          <w:jc w:val="center"/>
        </w:pPr>
        <w:r>
          <w:fldChar w:fldCharType="begin"/>
        </w:r>
        <w:r>
          <w:instrText>PAGE   \* MERGEFORMAT</w:instrText>
        </w:r>
        <w:r>
          <w:fldChar w:fldCharType="separate"/>
        </w:r>
        <w:r>
          <w:rPr>
            <w:lang w:val="ja-JP" w:eastAsia="ja-JP"/>
          </w:rPr>
          <w:t>2</w:t>
        </w:r>
        <w:r>
          <w:fldChar w:fldCharType="end"/>
        </w:r>
      </w:p>
    </w:sdtContent>
  </w:sdt>
  <w:p w14:paraId="207C33E6" w14:textId="77777777" w:rsidR="00F32556" w:rsidRDefault="00F32556">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26F78" w14:textId="77777777" w:rsidR="00F329B6" w:rsidRDefault="00F329B6">
    <w:pPr>
      <w:pStyle w:val="a7"/>
      <w:jc w:val="center"/>
    </w:pPr>
  </w:p>
  <w:p w14:paraId="72FB3578" w14:textId="77777777" w:rsidR="00F329B6" w:rsidRDefault="00F329B6">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8072635"/>
      <w:docPartObj>
        <w:docPartGallery w:val="Page Numbers (Bottom of Page)"/>
        <w:docPartUnique/>
      </w:docPartObj>
    </w:sdtPr>
    <w:sdtContent>
      <w:p w14:paraId="4BD649BE" w14:textId="18F038DE" w:rsidR="00F32556" w:rsidRDefault="00F32556">
        <w:pPr>
          <w:pStyle w:val="a7"/>
          <w:jc w:val="center"/>
        </w:pPr>
        <w:r>
          <w:fldChar w:fldCharType="begin"/>
        </w:r>
        <w:r>
          <w:instrText>PAGE   \* MERGEFORMAT</w:instrText>
        </w:r>
        <w:r>
          <w:fldChar w:fldCharType="separate"/>
        </w:r>
        <w:r>
          <w:rPr>
            <w:lang w:val="ja-JP" w:eastAsia="ja-JP"/>
          </w:rPr>
          <w:t>2</w:t>
        </w:r>
        <w:r>
          <w:fldChar w:fldCharType="end"/>
        </w:r>
      </w:p>
    </w:sdtContent>
  </w:sdt>
  <w:p w14:paraId="2185617D" w14:textId="77777777" w:rsidR="00F329B6" w:rsidRDefault="00F329B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CC027" w14:textId="77777777" w:rsidR="009338C7" w:rsidRDefault="009338C7" w:rsidP="00636560">
      <w:r>
        <w:separator/>
      </w:r>
    </w:p>
  </w:footnote>
  <w:footnote w:type="continuationSeparator" w:id="0">
    <w:p w14:paraId="1064E7C1" w14:textId="77777777" w:rsidR="009338C7" w:rsidRDefault="009338C7" w:rsidP="00636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80D09" w14:textId="77777777" w:rsidR="00F32556" w:rsidRDefault="00F3255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59C6D" w14:textId="31EE22DA" w:rsidR="00F329B6" w:rsidRPr="00C53125" w:rsidRDefault="00F329B6" w:rsidP="00C53125">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1029114"/>
      <w:docPartObj>
        <w:docPartGallery w:val="Page Numbers (Margins)"/>
        <w:docPartUnique/>
      </w:docPartObj>
    </w:sdtPr>
    <w:sdtContent>
      <w:p w14:paraId="40117955" w14:textId="382466CE" w:rsidR="00F329B6" w:rsidRDefault="00BD563C">
        <w:pPr>
          <w:pStyle w:val="a5"/>
        </w:pPr>
        <w:r>
          <w:rPr>
            <w:noProof/>
          </w:rPr>
          <mc:AlternateContent>
            <mc:Choice Requires="wps">
              <w:drawing>
                <wp:anchor distT="0" distB="0" distL="114300" distR="114300" simplePos="0" relativeHeight="251658240" behindDoc="0" locked="0" layoutInCell="0" allowOverlap="1" wp14:anchorId="365EB4C4" wp14:editId="6B79BBBE">
                  <wp:simplePos x="0" y="0"/>
                  <wp:positionH relativeFrom="leftMargin">
                    <wp:align>left</wp:align>
                  </wp:positionH>
                  <wp:positionV relativeFrom="margin">
                    <wp:align>center</wp:align>
                  </wp:positionV>
                  <wp:extent cx="653415" cy="329565"/>
                  <wp:effectExtent l="0" t="0" r="0" b="0"/>
                  <wp:wrapNone/>
                  <wp:docPr id="841880334"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3415" cy="329565"/>
                          </a:xfrm>
                          <a:prstGeom prst="rect">
                            <a:avLst/>
                          </a:prstGeom>
                          <a:solidFill>
                            <a:srgbClr val="FFFFFF"/>
                          </a:solidFill>
                        </wps:spPr>
                        <wps:txbx>
                          <w:txbxContent>
                            <w:p w14:paraId="7B0840E8" w14:textId="3173CD82" w:rsidR="00F329B6" w:rsidRDefault="00F329B6">
                              <w:pPr>
                                <w:pBdr>
                                  <w:bottom w:val="single" w:sz="4" w:space="1" w:color="auto"/>
                                </w:pBdr>
                                <w:jc w:val="right"/>
                              </w:pPr>
                              <w:r>
                                <w:fldChar w:fldCharType="begin"/>
                              </w:r>
                              <w:r>
                                <w:instrText>PAGE   \* MERGEFORMAT</w:instrText>
                              </w:r>
                              <w:r>
                                <w:fldChar w:fldCharType="separate"/>
                              </w:r>
                              <w:r w:rsidR="00F06399" w:rsidRPr="00F06399">
                                <w:rPr>
                                  <w:noProof/>
                                  <w:lang w:val="ja-JP"/>
                                </w:rPr>
                                <w:t>25</w:t>
                              </w:r>
                              <w:r>
                                <w:fldChar w:fldCharType="end"/>
                              </w:r>
                            </w:p>
                          </w:txbxContent>
                        </wps:txbx>
                        <wps:bodyPr rot="0" vert="vert" wrap="square" lIns="91440" tIns="45720" rIns="91440" bIns="45720" anchor="t" anchorCtr="0" upright="1">
                          <a:noAutofit/>
                        </wps:bodyPr>
                      </wps:wsp>
                    </a:graphicData>
                  </a:graphic>
                  <wp14:sizeRelH relativeFrom="leftMargin">
                    <wp14:pctWidth>0</wp14:pctWidth>
                  </wp14:sizeRelH>
                  <wp14:sizeRelV relativeFrom="page">
                    <wp14:pctHeight>0</wp14:pctHeight>
                  </wp14:sizeRelV>
                </wp:anchor>
              </w:drawing>
            </mc:Choice>
            <mc:Fallback>
              <w:pict>
                <v:rect w14:anchorId="365EB4C4" id="正方形/長方形 1" o:spid="_x0000_s1030" style="position:absolute;left:0;text-align:left;margin-left:0;margin-top:0;width:51.45pt;height:25.95pt;z-index:251658240;visibility:visible;mso-wrap-style:square;mso-width-percent:0;mso-height-percent:0;mso-wrap-distance-left:9pt;mso-wrap-distance-top:0;mso-wrap-distance-right:9pt;mso-wrap-distance-bottom:0;mso-position-horizontal:left;mso-position-horizontal-relative:left-margin-area;mso-position-vertical:center;mso-position-vertical-relative:margin;mso-width-percent: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" o:allowincell="f" stroked="f">
                  <v:textbox style="layout-flow:vertical">
                    <w:txbxContent>
                      <w:p w14:paraId="7B0840E8" w14:textId="3173CD82" w:rsidR="00F329B6" w:rsidRDefault="00F329B6">
                        <w:pPr>
                          <w:pBdr>
                            <w:bottom w:val="single" w:sz="4" w:space="1" w:color="auto"/>
                          </w:pBdr>
                          <w:jc w:val="right"/>
                        </w:pPr>
                        <w:r>
                          <w:fldChar w:fldCharType="begin"/>
                        </w:r>
                        <w:r>
                          <w:instrText>PAGE   \* MERGEFORMAT</w:instrText>
                        </w:r>
                        <w:r>
                          <w:fldChar w:fldCharType="separate"/>
                        </w:r>
                        <w:r w:rsidR="00F06399" w:rsidRPr="00F06399">
                          <w:rPr>
                            <w:noProof/>
                            <w:lang w:val="ja-JP"/>
                          </w:rPr>
                          <w:t>25</w:t>
                        </w:r>
                        <w:r>
                          <w:fldChar w:fldCharType="end"/>
                        </w:r>
                      </w:p>
                    </w:txbxContent>
                  </v:textbox>
                  <w10:wrap anchorx="margin" anchory="margin"/>
                </v:rect>
              </w:pict>
            </mc:Fallback>
          </mc:AlternateConten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E3800" w14:textId="77777777" w:rsidR="00F329B6" w:rsidRDefault="00F329B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3D8C76E"/>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B0862FC"/>
    <w:multiLevelType w:val="multilevel"/>
    <w:tmpl w:val="5E7C4A24"/>
    <w:lvl w:ilvl="0">
      <w:start w:val="1"/>
      <w:numFmt w:val="decimalFullWidth"/>
      <w:suff w:val="space"/>
      <w:lvlText w:val="第%1 "/>
      <w:lvlJc w:val="left"/>
      <w:pPr>
        <w:ind w:left="284" w:hanging="284"/>
      </w:pPr>
      <w:rPr>
        <w:rFonts w:ascii="ＭＳ ゴシック" w:eastAsia="ＭＳ ゴシック" w:hint="eastAsia"/>
        <w:b w:val="0"/>
        <w:i w:val="0"/>
        <w:color w:val="auto"/>
        <w:sz w:val="24"/>
      </w:rPr>
    </w:lvl>
    <w:lvl w:ilvl="1">
      <w:start w:val="1"/>
      <w:numFmt w:val="decimalFullWidth"/>
      <w:pStyle w:val="2"/>
      <w:suff w:val="space"/>
      <w:lvlText w:val="%2．"/>
      <w:lvlJc w:val="left"/>
      <w:pPr>
        <w:ind w:left="454" w:hanging="454"/>
      </w:pPr>
      <w:rPr>
        <w:rFonts w:ascii="ＭＳ ゴシック" w:eastAsia="ＭＳ ゴシック" w:hAnsi="ＭＳ ゴシック" w:hint="eastAsia"/>
        <w:b w:val="0"/>
        <w:i w:val="0"/>
        <w:sz w:val="21"/>
      </w:rPr>
    </w:lvl>
    <w:lvl w:ilvl="2">
      <w:start w:val="1"/>
      <w:numFmt w:val="decimalFullWidth"/>
      <w:suff w:val="space"/>
      <w:lvlText w:val="（%3）"/>
      <w:lvlJc w:val="left"/>
      <w:pPr>
        <w:ind w:left="0" w:firstLine="113"/>
      </w:pPr>
      <w:rPr>
        <w:rFonts w:ascii="ＭＳ ゴシック" w:eastAsia="ＭＳ ゴシック" w:hAnsi="ＭＳ ゴシック" w:hint="eastAsia"/>
        <w:b w:val="0"/>
        <w:i w:val="0"/>
        <w:sz w:val="21"/>
      </w:rPr>
    </w:lvl>
    <w:lvl w:ilvl="3">
      <w:start w:val="1"/>
      <w:numFmt w:val="decimal"/>
      <w:suff w:val="space"/>
      <w:lvlText w:val="%4）"/>
      <w:lvlJc w:val="left"/>
      <w:pPr>
        <w:ind w:left="1134" w:hanging="794"/>
      </w:pPr>
      <w:rPr>
        <w:rFonts w:asciiTheme="minorHAnsi" w:eastAsia="ＭＳ ゴシック" w:hAnsiTheme="minorHAnsi" w:hint="default"/>
        <w:b w:val="0"/>
        <w:i w:val="0"/>
        <w:sz w:val="21"/>
      </w:rPr>
    </w:lvl>
    <w:lvl w:ilvl="4">
      <w:start w:val="1"/>
      <w:numFmt w:val="decimalEnclosedCircle"/>
      <w:suff w:val="space"/>
      <w:lvlText w:val="%5"/>
      <w:lvlJc w:val="left"/>
      <w:pPr>
        <w:ind w:left="5672" w:hanging="4935"/>
      </w:pPr>
      <w:rPr>
        <w:rFonts w:hint="eastAsia"/>
      </w:rPr>
    </w:lvl>
    <w:lvl w:ilvl="5">
      <w:start w:val="1"/>
      <w:numFmt w:val="aiueoFullWidth"/>
      <w:suff w:val="space"/>
      <w:lvlText w:val="%6"/>
      <w:lvlJc w:val="left"/>
      <w:pPr>
        <w:ind w:left="1304" w:hanging="453"/>
      </w:pPr>
      <w:rPr>
        <w:rFonts w:asciiTheme="minorHAnsi" w:eastAsia="ＭＳ 明朝" w:hAnsiTheme="minorHAnsi" w:hint="default"/>
        <w:sz w:val="21"/>
      </w:rPr>
    </w:lvl>
    <w:lvl w:ilvl="6">
      <w:start w:val="1"/>
      <w:numFmt w:val="lowerLetter"/>
      <w:lvlText w:val="%7"/>
      <w:lvlJc w:val="left"/>
      <w:pPr>
        <w:ind w:left="1134" w:hanging="227"/>
      </w:pPr>
      <w:rPr>
        <w:rFonts w:hint="default"/>
        <w:color w:val="auto"/>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2" w15:restartNumberingAfterBreak="0">
    <w:nsid w:val="0BAD2C62"/>
    <w:multiLevelType w:val="multilevel"/>
    <w:tmpl w:val="F2FEA068"/>
    <w:lvl w:ilvl="0">
      <w:start w:val="1"/>
      <w:numFmt w:val="decimalFullWidth"/>
      <w:lvlText w:val="第%1 "/>
      <w:lvlJc w:val="left"/>
      <w:pPr>
        <w:ind w:left="284" w:hanging="284"/>
      </w:pPr>
      <w:rPr>
        <w:rFonts w:ascii="ＭＳ ゴシック" w:eastAsia="ＭＳ ゴシック" w:hint="eastAsia"/>
        <w:b w:val="0"/>
        <w:i w:val="0"/>
        <w:color w:val="auto"/>
        <w:sz w:val="24"/>
        <w:lang w:val="en-US"/>
      </w:rPr>
    </w:lvl>
    <w:lvl w:ilvl="1">
      <w:start w:val="1"/>
      <w:numFmt w:val="decimalFullWidth"/>
      <w:lvlText w:val="%2．"/>
      <w:lvlJc w:val="left"/>
      <w:pPr>
        <w:ind w:left="454" w:hanging="454"/>
      </w:pPr>
      <w:rPr>
        <w:rFonts w:ascii="ＭＳ ゴシック" w:eastAsia="ＭＳ ゴシック" w:hAnsi="ＭＳ ゴシック" w:hint="eastAsia"/>
        <w:b w:val="0"/>
        <w:i w:val="0"/>
        <w:sz w:val="21"/>
      </w:rPr>
    </w:lvl>
    <w:lvl w:ilvl="2">
      <w:start w:val="1"/>
      <w:numFmt w:val="decimalFullWidth"/>
      <w:lvlText w:val="（%3）"/>
      <w:lvlJc w:val="left"/>
      <w:pPr>
        <w:ind w:left="0" w:firstLine="105"/>
      </w:pPr>
      <w:rPr>
        <w:rFonts w:ascii="ＭＳ ゴシック" w:eastAsia="ＭＳ ゴシック" w:hAnsi="ＭＳ ゴシック" w:hint="eastAsia"/>
        <w:b w:val="0"/>
        <w:i w:val="0"/>
        <w:sz w:val="21"/>
      </w:rPr>
    </w:lvl>
    <w:lvl w:ilvl="3">
      <w:start w:val="1"/>
      <w:numFmt w:val="irohaFullWidth"/>
      <w:lvlText w:val="(%4)"/>
      <w:lvlJc w:val="left"/>
      <w:pPr>
        <w:ind w:left="1701" w:hanging="425"/>
      </w:pPr>
      <w:rPr>
        <w:rFonts w:hint="eastAsia"/>
      </w:rPr>
    </w:lvl>
    <w:lvl w:ilvl="4">
      <w:start w:val="1"/>
      <w:numFmt w:val="none"/>
      <w:suff w:val="nothing"/>
      <w:lvlText w:val=""/>
      <w:lvlJc w:val="left"/>
      <w:pPr>
        <w:ind w:left="2126" w:hanging="425"/>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3" w15:restartNumberingAfterBreak="0">
    <w:nsid w:val="14E01575"/>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 w15:restartNumberingAfterBreak="0">
    <w:nsid w:val="15A6388C"/>
    <w:multiLevelType w:val="hybridMultilevel"/>
    <w:tmpl w:val="3B080EB0"/>
    <w:lvl w:ilvl="0" w:tplc="04090001">
      <w:start w:val="1"/>
      <w:numFmt w:val="bullet"/>
      <w:lvlText w:val=""/>
      <w:lvlJc w:val="left"/>
      <w:pPr>
        <w:ind w:left="1470" w:hanging="420"/>
      </w:pPr>
      <w:rPr>
        <w:rFonts w:ascii="Wingdings" w:hAnsi="Wingdings" w:hint="default"/>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5" w15:restartNumberingAfterBreak="0">
    <w:nsid w:val="1CDD0A4B"/>
    <w:multiLevelType w:val="multilevel"/>
    <w:tmpl w:val="629692F2"/>
    <w:lvl w:ilvl="0">
      <w:start w:val="1"/>
      <w:numFmt w:val="decimalFullWidth"/>
      <w:suff w:val="space"/>
      <w:lvlText w:val="第%1 "/>
      <w:lvlJc w:val="left"/>
      <w:pPr>
        <w:ind w:left="284" w:hanging="284"/>
      </w:pPr>
      <w:rPr>
        <w:rFonts w:ascii="ＭＳ ゴシック" w:eastAsia="ＭＳ ゴシック" w:hint="eastAsia"/>
        <w:b w:val="0"/>
        <w:i w:val="0"/>
        <w:color w:val="auto"/>
        <w:sz w:val="24"/>
      </w:rPr>
    </w:lvl>
    <w:lvl w:ilvl="1">
      <w:start w:val="1"/>
      <w:numFmt w:val="decimalFullWidth"/>
      <w:suff w:val="space"/>
      <w:lvlText w:val="%2．"/>
      <w:lvlJc w:val="left"/>
      <w:pPr>
        <w:ind w:left="454" w:hanging="454"/>
      </w:pPr>
      <w:rPr>
        <w:rFonts w:ascii="ＭＳ ゴシック" w:eastAsia="ＭＳ ゴシック" w:hAnsi="ＭＳ ゴシック" w:hint="eastAsia"/>
        <w:b w:val="0"/>
        <w:i w:val="0"/>
        <w:sz w:val="21"/>
      </w:rPr>
    </w:lvl>
    <w:lvl w:ilvl="2">
      <w:start w:val="1"/>
      <w:numFmt w:val="decimalFullWidth"/>
      <w:suff w:val="space"/>
      <w:lvlText w:val="（%3）"/>
      <w:lvlJc w:val="left"/>
      <w:pPr>
        <w:ind w:left="0" w:firstLine="113"/>
      </w:pPr>
      <w:rPr>
        <w:rFonts w:ascii="ＭＳ ゴシック" w:eastAsia="ＭＳ ゴシック" w:hAnsi="ＭＳ ゴシック" w:hint="eastAsia"/>
        <w:b w:val="0"/>
        <w:i w:val="0"/>
        <w:sz w:val="21"/>
      </w:rPr>
    </w:lvl>
    <w:lvl w:ilvl="3">
      <w:start w:val="1"/>
      <w:numFmt w:val="decimal"/>
      <w:suff w:val="space"/>
      <w:lvlText w:val="%4）"/>
      <w:lvlJc w:val="left"/>
      <w:pPr>
        <w:ind w:left="1134" w:hanging="794"/>
      </w:pPr>
      <w:rPr>
        <w:rFonts w:asciiTheme="minorHAnsi" w:eastAsia="ＭＳ ゴシック" w:hAnsiTheme="minorHAnsi" w:hint="default"/>
        <w:b w:val="0"/>
        <w:i w:val="0"/>
        <w:sz w:val="21"/>
      </w:rPr>
    </w:lvl>
    <w:lvl w:ilvl="4">
      <w:start w:val="1"/>
      <w:numFmt w:val="decimalEnclosedCircle"/>
      <w:suff w:val="space"/>
      <w:lvlText w:val="%5"/>
      <w:lvlJc w:val="left"/>
      <w:pPr>
        <w:ind w:left="5672" w:hanging="4935"/>
      </w:pPr>
      <w:rPr>
        <w:rFonts w:hint="eastAsia"/>
      </w:rPr>
    </w:lvl>
    <w:lvl w:ilvl="5">
      <w:start w:val="1"/>
      <w:numFmt w:val="aiueoFullWidth"/>
      <w:suff w:val="space"/>
      <w:lvlText w:val="%6"/>
      <w:lvlJc w:val="left"/>
      <w:pPr>
        <w:ind w:left="1304" w:hanging="453"/>
      </w:pPr>
      <w:rPr>
        <w:rFonts w:asciiTheme="minorHAnsi" w:eastAsia="ＭＳ 明朝" w:hAnsiTheme="minorHAnsi" w:hint="default"/>
        <w:sz w:val="21"/>
      </w:rPr>
    </w:lvl>
    <w:lvl w:ilvl="6">
      <w:start w:val="1"/>
      <w:numFmt w:val="lowerLetter"/>
      <w:lvlText w:val="%7"/>
      <w:lvlJc w:val="left"/>
      <w:pPr>
        <w:ind w:left="1134" w:hanging="227"/>
      </w:pPr>
      <w:rPr>
        <w:rFonts w:hint="default"/>
        <w:color w:val="auto"/>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6" w15:restartNumberingAfterBreak="0">
    <w:nsid w:val="206B73B8"/>
    <w:multiLevelType w:val="multilevel"/>
    <w:tmpl w:val="312609E4"/>
    <w:lvl w:ilvl="0">
      <w:start w:val="1"/>
      <w:numFmt w:val="decimalFullWidth"/>
      <w:suff w:val="space"/>
      <w:lvlText w:val="第%1 "/>
      <w:lvlJc w:val="left"/>
      <w:pPr>
        <w:ind w:left="284" w:hanging="284"/>
      </w:pPr>
      <w:rPr>
        <w:rFonts w:ascii="ＭＳ ゴシック" w:eastAsia="ＭＳ ゴシック" w:hint="eastAsia"/>
        <w:b w:val="0"/>
        <w:i w:val="0"/>
        <w:color w:val="auto"/>
        <w:sz w:val="24"/>
      </w:rPr>
    </w:lvl>
    <w:lvl w:ilvl="1">
      <w:start w:val="1"/>
      <w:numFmt w:val="decimalFullWidth"/>
      <w:suff w:val="space"/>
      <w:lvlText w:val="%2．"/>
      <w:lvlJc w:val="left"/>
      <w:pPr>
        <w:ind w:left="454" w:hanging="454"/>
      </w:pPr>
      <w:rPr>
        <w:rFonts w:ascii="ＭＳ ゴシック" w:eastAsia="ＭＳ ゴシック" w:hAnsi="ＭＳ ゴシック" w:hint="eastAsia"/>
        <w:b w:val="0"/>
        <w:i w:val="0"/>
        <w:sz w:val="21"/>
      </w:rPr>
    </w:lvl>
    <w:lvl w:ilvl="2">
      <w:start w:val="1"/>
      <w:numFmt w:val="decimalFullWidth"/>
      <w:suff w:val="space"/>
      <w:lvlText w:val="（%3）"/>
      <w:lvlJc w:val="left"/>
      <w:pPr>
        <w:ind w:left="0" w:firstLine="113"/>
      </w:pPr>
      <w:rPr>
        <w:rFonts w:ascii="ＭＳ ゴシック" w:eastAsia="ＭＳ ゴシック" w:hAnsi="ＭＳ ゴシック" w:hint="eastAsia"/>
        <w:b w:val="0"/>
        <w:i w:val="0"/>
        <w:sz w:val="21"/>
      </w:rPr>
    </w:lvl>
    <w:lvl w:ilvl="3">
      <w:start w:val="1"/>
      <w:numFmt w:val="decimal"/>
      <w:suff w:val="space"/>
      <w:lvlText w:val="%4）"/>
      <w:lvlJc w:val="left"/>
      <w:pPr>
        <w:ind w:left="1134" w:hanging="794"/>
      </w:pPr>
      <w:rPr>
        <w:rFonts w:ascii="ＭＳ ゴシック" w:eastAsia="ＭＳ ゴシック" w:hAnsiTheme="minorHAnsi" w:hint="eastAsia"/>
        <w:b w:val="0"/>
        <w:i w:val="0"/>
        <w:sz w:val="21"/>
      </w:rPr>
    </w:lvl>
    <w:lvl w:ilvl="4">
      <w:start w:val="1"/>
      <w:numFmt w:val="decimalEnclosedCircle"/>
      <w:suff w:val="space"/>
      <w:lvlText w:val="%5"/>
      <w:lvlJc w:val="left"/>
      <w:pPr>
        <w:ind w:left="5672" w:hanging="4935"/>
      </w:pPr>
      <w:rPr>
        <w:rFonts w:hint="eastAsia"/>
      </w:rPr>
    </w:lvl>
    <w:lvl w:ilvl="5">
      <w:start w:val="1"/>
      <w:numFmt w:val="aiueoFullWidth"/>
      <w:suff w:val="space"/>
      <w:lvlText w:val="%6"/>
      <w:lvlJc w:val="left"/>
      <w:pPr>
        <w:ind w:left="1304" w:hanging="453"/>
      </w:pPr>
      <w:rPr>
        <w:rFonts w:asciiTheme="minorHAnsi" w:eastAsia="ＭＳ 明朝" w:hAnsiTheme="minorHAnsi" w:hint="default"/>
        <w:sz w:val="21"/>
      </w:rPr>
    </w:lvl>
    <w:lvl w:ilvl="6">
      <w:start w:val="1"/>
      <w:numFmt w:val="lowerLetter"/>
      <w:lvlText w:val="%7"/>
      <w:lvlJc w:val="left"/>
      <w:pPr>
        <w:ind w:left="1134" w:hanging="227"/>
      </w:pPr>
      <w:rPr>
        <w:rFonts w:hint="default"/>
        <w:color w:val="auto"/>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7" w15:restartNumberingAfterBreak="0">
    <w:nsid w:val="229C64B4"/>
    <w:multiLevelType w:val="multilevel"/>
    <w:tmpl w:val="A42A63B4"/>
    <w:lvl w:ilvl="0">
      <w:start w:val="1"/>
      <w:numFmt w:val="decimalFullWidth"/>
      <w:suff w:val="space"/>
      <w:lvlText w:val="第%1 "/>
      <w:lvlJc w:val="left"/>
      <w:pPr>
        <w:ind w:left="284" w:hanging="284"/>
      </w:pPr>
      <w:rPr>
        <w:rFonts w:ascii="ＭＳ ゴシック" w:eastAsia="ＭＳ ゴシック" w:hint="eastAsia"/>
        <w:b w:val="0"/>
        <w:i w:val="0"/>
        <w:color w:val="auto"/>
        <w:sz w:val="24"/>
      </w:rPr>
    </w:lvl>
    <w:lvl w:ilvl="1">
      <w:start w:val="1"/>
      <w:numFmt w:val="decimalFullWidth"/>
      <w:suff w:val="space"/>
      <w:lvlText w:val="%2．"/>
      <w:lvlJc w:val="left"/>
      <w:pPr>
        <w:ind w:left="454" w:hanging="454"/>
      </w:pPr>
      <w:rPr>
        <w:rFonts w:ascii="ＭＳ ゴシック" w:eastAsia="ＭＳ ゴシック" w:hAnsi="ＭＳ ゴシック" w:hint="eastAsia"/>
        <w:b w:val="0"/>
        <w:i w:val="0"/>
        <w:sz w:val="21"/>
      </w:rPr>
    </w:lvl>
    <w:lvl w:ilvl="2">
      <w:start w:val="1"/>
      <w:numFmt w:val="decimalFullWidth"/>
      <w:pStyle w:val="3"/>
      <w:suff w:val="space"/>
      <w:lvlText w:val="（%3）"/>
      <w:lvlJc w:val="left"/>
      <w:pPr>
        <w:ind w:left="0" w:firstLine="113"/>
      </w:pPr>
      <w:rPr>
        <w:rFonts w:ascii="ＭＳ ゴシック" w:eastAsia="ＭＳ ゴシック" w:hAnsi="ＭＳ ゴシック" w:hint="eastAsia"/>
        <w:b w:val="0"/>
        <w:i w:val="0"/>
        <w:sz w:val="21"/>
      </w:rPr>
    </w:lvl>
    <w:lvl w:ilvl="3">
      <w:start w:val="1"/>
      <w:numFmt w:val="decimal"/>
      <w:suff w:val="space"/>
      <w:lvlText w:val="%4）"/>
      <w:lvlJc w:val="left"/>
      <w:pPr>
        <w:ind w:left="1134" w:hanging="794"/>
      </w:pPr>
      <w:rPr>
        <w:rFonts w:asciiTheme="minorHAnsi" w:eastAsia="ＭＳ ゴシック" w:hAnsiTheme="minorHAnsi" w:hint="default"/>
        <w:b w:val="0"/>
        <w:i w:val="0"/>
        <w:sz w:val="21"/>
      </w:rPr>
    </w:lvl>
    <w:lvl w:ilvl="4">
      <w:start w:val="1"/>
      <w:numFmt w:val="decimalEnclosedCircle"/>
      <w:suff w:val="space"/>
      <w:lvlText w:val="%5"/>
      <w:lvlJc w:val="left"/>
      <w:pPr>
        <w:ind w:left="5672" w:hanging="4935"/>
      </w:pPr>
      <w:rPr>
        <w:rFonts w:hint="eastAsia"/>
      </w:rPr>
    </w:lvl>
    <w:lvl w:ilvl="5">
      <w:start w:val="1"/>
      <w:numFmt w:val="aiueoFullWidth"/>
      <w:suff w:val="space"/>
      <w:lvlText w:val="%6"/>
      <w:lvlJc w:val="left"/>
      <w:pPr>
        <w:ind w:left="1304" w:hanging="453"/>
      </w:pPr>
      <w:rPr>
        <w:rFonts w:asciiTheme="minorHAnsi" w:eastAsia="ＭＳ 明朝" w:hAnsiTheme="minorHAnsi" w:hint="default"/>
        <w:sz w:val="21"/>
      </w:rPr>
    </w:lvl>
    <w:lvl w:ilvl="6">
      <w:start w:val="1"/>
      <w:numFmt w:val="lowerLetter"/>
      <w:lvlText w:val="%7"/>
      <w:lvlJc w:val="left"/>
      <w:pPr>
        <w:ind w:left="1134" w:hanging="227"/>
      </w:pPr>
      <w:rPr>
        <w:rFonts w:hint="default"/>
        <w:color w:val="auto"/>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8" w15:restartNumberingAfterBreak="0">
    <w:nsid w:val="2363451B"/>
    <w:multiLevelType w:val="multilevel"/>
    <w:tmpl w:val="4E2AF584"/>
    <w:lvl w:ilvl="0">
      <w:start w:val="1"/>
      <w:numFmt w:val="decimalFullWidth"/>
      <w:suff w:val="space"/>
      <w:lvlText w:val="第%1 "/>
      <w:lvlJc w:val="left"/>
      <w:pPr>
        <w:ind w:left="284" w:hanging="284"/>
      </w:pPr>
      <w:rPr>
        <w:rFonts w:ascii="ＭＳ ゴシック" w:eastAsia="ＭＳ ゴシック" w:hint="eastAsia"/>
        <w:b w:val="0"/>
        <w:i w:val="0"/>
        <w:color w:val="auto"/>
        <w:sz w:val="24"/>
        <w:lang w:val="en-US"/>
      </w:rPr>
    </w:lvl>
    <w:lvl w:ilvl="1">
      <w:start w:val="1"/>
      <w:numFmt w:val="decimalFullWidth"/>
      <w:suff w:val="space"/>
      <w:lvlText w:val="%2．"/>
      <w:lvlJc w:val="left"/>
      <w:pPr>
        <w:ind w:left="454" w:hanging="454"/>
      </w:pPr>
      <w:rPr>
        <w:rFonts w:ascii="ＭＳ ゴシック" w:eastAsia="ＭＳ ゴシック" w:hAnsi="ＭＳ ゴシック" w:hint="eastAsia"/>
        <w:b w:val="0"/>
        <w:i w:val="0"/>
        <w:sz w:val="21"/>
      </w:rPr>
    </w:lvl>
    <w:lvl w:ilvl="2">
      <w:start w:val="1"/>
      <w:numFmt w:val="decimalFullWidth"/>
      <w:suff w:val="space"/>
      <w:lvlText w:val="（%3）"/>
      <w:lvlJc w:val="left"/>
      <w:pPr>
        <w:ind w:left="0" w:firstLine="105"/>
      </w:pPr>
      <w:rPr>
        <w:rFonts w:ascii="ＭＳ ゴシック" w:eastAsia="ＭＳ ゴシック" w:hAnsi="ＭＳ ゴシック" w:hint="eastAsia"/>
        <w:b w:val="0"/>
        <w:i w:val="0"/>
        <w:sz w:val="21"/>
        <w:lang w:val="en-US"/>
      </w:rPr>
    </w:lvl>
    <w:lvl w:ilvl="3">
      <w:start w:val="1"/>
      <w:numFmt w:val="decimal"/>
      <w:suff w:val="space"/>
      <w:lvlText w:val="%4）"/>
      <w:lvlJc w:val="left"/>
      <w:pPr>
        <w:ind w:left="1134" w:hanging="794"/>
      </w:pPr>
      <w:rPr>
        <w:rFonts w:ascii="ＭＳ ゴシック" w:eastAsia="ＭＳ ゴシック" w:hAnsi="ＭＳ ゴシック" w:hint="eastAsia"/>
        <w:b w:val="0"/>
        <w:i w:val="0"/>
        <w:sz w:val="21"/>
      </w:rPr>
    </w:lvl>
    <w:lvl w:ilvl="4">
      <w:start w:val="1"/>
      <w:numFmt w:val="decimalEnclosedCircle"/>
      <w:suff w:val="space"/>
      <w:lvlText w:val="%5"/>
      <w:lvlJc w:val="left"/>
      <w:pPr>
        <w:ind w:left="5670" w:hanging="4933"/>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9" w15:restartNumberingAfterBreak="0">
    <w:nsid w:val="2409379C"/>
    <w:multiLevelType w:val="hybridMultilevel"/>
    <w:tmpl w:val="3940C61A"/>
    <w:lvl w:ilvl="0" w:tplc="81A4CF6C">
      <w:start w:val="1"/>
      <w:numFmt w:val="bullet"/>
      <w:lvlText w:val=""/>
      <w:lvlJc w:val="left"/>
      <w:pPr>
        <w:ind w:left="1470" w:hanging="420"/>
      </w:pPr>
      <w:rPr>
        <w:rFonts w:ascii="Wingdings" w:hAnsi="Wingdings" w:hint="default"/>
        <w:color w:val="auto"/>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10" w15:restartNumberingAfterBreak="0">
    <w:nsid w:val="31DD2CA3"/>
    <w:multiLevelType w:val="hybridMultilevel"/>
    <w:tmpl w:val="625CCFD6"/>
    <w:lvl w:ilvl="0" w:tplc="AB545F4A">
      <w:start w:val="1"/>
      <w:numFmt w:val="aiueoFullWidth"/>
      <w:lvlText w:val="%1"/>
      <w:lvlJc w:val="left"/>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2CA31CE"/>
    <w:multiLevelType w:val="hybridMultilevel"/>
    <w:tmpl w:val="5E544A5C"/>
    <w:lvl w:ilvl="0" w:tplc="905ED4F6">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12" w15:restartNumberingAfterBreak="0">
    <w:nsid w:val="38637370"/>
    <w:multiLevelType w:val="multilevel"/>
    <w:tmpl w:val="3B76674C"/>
    <w:lvl w:ilvl="0">
      <w:start w:val="1"/>
      <w:numFmt w:val="decimalFullWidth"/>
      <w:suff w:val="space"/>
      <w:lvlText w:val="第%1 "/>
      <w:lvlJc w:val="left"/>
      <w:pPr>
        <w:ind w:left="284" w:hanging="284"/>
      </w:pPr>
      <w:rPr>
        <w:rFonts w:ascii="ＭＳ ゴシック" w:eastAsia="ＭＳ ゴシック" w:hint="eastAsia"/>
        <w:b w:val="0"/>
        <w:i w:val="0"/>
        <w:color w:val="auto"/>
        <w:sz w:val="24"/>
      </w:rPr>
    </w:lvl>
    <w:lvl w:ilvl="1">
      <w:start w:val="1"/>
      <w:numFmt w:val="decimalFullWidth"/>
      <w:suff w:val="space"/>
      <w:lvlText w:val="%2．"/>
      <w:lvlJc w:val="left"/>
      <w:pPr>
        <w:ind w:left="454" w:hanging="454"/>
      </w:pPr>
      <w:rPr>
        <w:rFonts w:ascii="ＭＳ ゴシック" w:eastAsia="ＭＳ ゴシック" w:hAnsi="ＭＳ ゴシック" w:hint="eastAsia"/>
        <w:b w:val="0"/>
        <w:i w:val="0"/>
        <w:sz w:val="21"/>
      </w:rPr>
    </w:lvl>
    <w:lvl w:ilvl="2">
      <w:start w:val="1"/>
      <w:numFmt w:val="decimalFullWidth"/>
      <w:suff w:val="space"/>
      <w:lvlText w:val="（%3）"/>
      <w:lvlJc w:val="left"/>
      <w:pPr>
        <w:ind w:left="0" w:firstLine="113"/>
      </w:pPr>
      <w:rPr>
        <w:rFonts w:ascii="ＭＳ ゴシック" w:eastAsia="ＭＳ ゴシック" w:hAnsi="ＭＳ ゴシック" w:hint="eastAsia"/>
        <w:b w:val="0"/>
        <w:i w:val="0"/>
        <w:sz w:val="21"/>
      </w:rPr>
    </w:lvl>
    <w:lvl w:ilvl="3">
      <w:start w:val="1"/>
      <w:numFmt w:val="decimal"/>
      <w:suff w:val="space"/>
      <w:lvlText w:val="%4）"/>
      <w:lvlJc w:val="left"/>
      <w:pPr>
        <w:ind w:left="1134" w:hanging="794"/>
      </w:pPr>
      <w:rPr>
        <w:rFonts w:asciiTheme="minorHAnsi" w:eastAsia="ＭＳ ゴシック" w:hAnsiTheme="minorHAnsi" w:hint="default"/>
        <w:b w:val="0"/>
        <w:i w:val="0"/>
        <w:sz w:val="21"/>
      </w:rPr>
    </w:lvl>
    <w:lvl w:ilvl="4">
      <w:start w:val="1"/>
      <w:numFmt w:val="decimalEnclosedCircle"/>
      <w:suff w:val="space"/>
      <w:lvlText w:val="%5"/>
      <w:lvlJc w:val="left"/>
      <w:pPr>
        <w:ind w:left="5672" w:hanging="4935"/>
      </w:pPr>
      <w:rPr>
        <w:rFonts w:hint="eastAsia"/>
      </w:rPr>
    </w:lvl>
    <w:lvl w:ilvl="5">
      <w:start w:val="1"/>
      <w:numFmt w:val="aiueoFullWidth"/>
      <w:suff w:val="space"/>
      <w:lvlText w:val="%6"/>
      <w:lvlJc w:val="left"/>
      <w:pPr>
        <w:ind w:left="1304" w:hanging="453"/>
      </w:pPr>
      <w:rPr>
        <w:rFonts w:asciiTheme="minorHAnsi" w:eastAsia="ＭＳ 明朝" w:hAnsiTheme="minorHAnsi" w:hint="default"/>
        <w:sz w:val="21"/>
      </w:rPr>
    </w:lvl>
    <w:lvl w:ilvl="6">
      <w:start w:val="1"/>
      <w:numFmt w:val="lowerLetter"/>
      <w:lvlText w:val="%7"/>
      <w:lvlJc w:val="left"/>
      <w:pPr>
        <w:ind w:left="1134" w:hanging="227"/>
      </w:pPr>
      <w:rPr>
        <w:rFonts w:hint="default"/>
        <w:color w:val="auto"/>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13" w15:restartNumberingAfterBreak="0">
    <w:nsid w:val="3F3A581D"/>
    <w:multiLevelType w:val="hybridMultilevel"/>
    <w:tmpl w:val="E0BABDD4"/>
    <w:lvl w:ilvl="0" w:tplc="C17EA21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18B2C54"/>
    <w:multiLevelType w:val="multilevel"/>
    <w:tmpl w:val="76365FF6"/>
    <w:lvl w:ilvl="0">
      <w:start w:val="1"/>
      <w:numFmt w:val="decimalFullWidth"/>
      <w:lvlText w:val="別紙%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4CDF5531"/>
    <w:multiLevelType w:val="hybridMultilevel"/>
    <w:tmpl w:val="E048A63E"/>
    <w:lvl w:ilvl="0" w:tplc="EBE0B0D2">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6F12EBF"/>
    <w:multiLevelType w:val="multilevel"/>
    <w:tmpl w:val="F13E75B4"/>
    <w:lvl w:ilvl="0">
      <w:start w:val="1"/>
      <w:numFmt w:val="decimalFullWidth"/>
      <w:suff w:val="space"/>
      <w:lvlText w:val="第%1 "/>
      <w:lvlJc w:val="left"/>
      <w:pPr>
        <w:ind w:left="284" w:hanging="284"/>
      </w:pPr>
      <w:rPr>
        <w:rFonts w:ascii="ＭＳ ゴシック" w:eastAsia="ＭＳ ゴシック" w:hint="eastAsia"/>
        <w:b w:val="0"/>
        <w:i w:val="0"/>
        <w:color w:val="auto"/>
        <w:sz w:val="24"/>
        <w:lang w:val="en-US"/>
      </w:rPr>
    </w:lvl>
    <w:lvl w:ilvl="1">
      <w:start w:val="1"/>
      <w:numFmt w:val="decimalFullWidth"/>
      <w:suff w:val="space"/>
      <w:lvlText w:val="%2．"/>
      <w:lvlJc w:val="left"/>
      <w:pPr>
        <w:ind w:left="454" w:hanging="454"/>
      </w:pPr>
      <w:rPr>
        <w:rFonts w:ascii="ＭＳ ゴシック" w:eastAsia="ＭＳ ゴシック" w:hAnsi="ＭＳ ゴシック" w:hint="eastAsia"/>
        <w:b w:val="0"/>
        <w:i w:val="0"/>
        <w:sz w:val="21"/>
      </w:rPr>
    </w:lvl>
    <w:lvl w:ilvl="2">
      <w:start w:val="1"/>
      <w:numFmt w:val="decimalFullWidth"/>
      <w:suff w:val="space"/>
      <w:lvlText w:val="（%3）"/>
      <w:lvlJc w:val="left"/>
      <w:pPr>
        <w:ind w:left="0" w:firstLine="105"/>
      </w:pPr>
      <w:rPr>
        <w:rFonts w:ascii="ＭＳ ゴシック" w:eastAsia="ＭＳ ゴシック" w:hAnsi="ＭＳ ゴシック" w:hint="eastAsia"/>
        <w:b w:val="0"/>
        <w:i w:val="0"/>
        <w:sz w:val="21"/>
      </w:rPr>
    </w:lvl>
    <w:lvl w:ilvl="3">
      <w:start w:val="1"/>
      <w:numFmt w:val="decimal"/>
      <w:suff w:val="space"/>
      <w:lvlText w:val="%4）"/>
      <w:lvlJc w:val="left"/>
      <w:pPr>
        <w:ind w:left="1134" w:hanging="794"/>
      </w:pPr>
      <w:rPr>
        <w:rFonts w:ascii="ＭＳ ゴシック" w:eastAsia="ＭＳ ゴシック" w:hAnsi="ＭＳ ゴシック" w:hint="eastAsia"/>
        <w:b w:val="0"/>
        <w:i w:val="0"/>
        <w:sz w:val="21"/>
      </w:rPr>
    </w:lvl>
    <w:lvl w:ilvl="4">
      <w:start w:val="1"/>
      <w:numFmt w:val="decimalEnclosedCircle"/>
      <w:suff w:val="space"/>
      <w:lvlText w:val="%5"/>
      <w:lvlJc w:val="left"/>
      <w:pPr>
        <w:ind w:left="5670" w:hanging="4933"/>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17" w15:restartNumberingAfterBreak="0">
    <w:nsid w:val="5E732FC7"/>
    <w:multiLevelType w:val="multilevel"/>
    <w:tmpl w:val="90048256"/>
    <w:lvl w:ilvl="0">
      <w:start w:val="1"/>
      <w:numFmt w:val="decimalFullWidth"/>
      <w:pStyle w:val="1"/>
      <w:suff w:val="space"/>
      <w:lvlText w:val="別紙%1"/>
      <w:lvlJc w:val="left"/>
      <w:pPr>
        <w:ind w:left="284" w:hanging="284"/>
      </w:pPr>
      <w:rPr>
        <w:rFonts w:hint="eastAsia"/>
      </w:rPr>
    </w:lvl>
    <w:lvl w:ilvl="1">
      <w:start w:val="1"/>
      <w:numFmt w:val="decimal"/>
      <w:lvlText w:val="%1."/>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15:restartNumberingAfterBreak="0">
    <w:nsid w:val="6C9437DC"/>
    <w:multiLevelType w:val="multilevel"/>
    <w:tmpl w:val="1BA01198"/>
    <w:lvl w:ilvl="0">
      <w:start w:val="1"/>
      <w:numFmt w:val="decimalFullWidth"/>
      <w:suff w:val="space"/>
      <w:lvlText w:val="第%1 "/>
      <w:lvlJc w:val="left"/>
      <w:pPr>
        <w:ind w:left="284" w:hanging="284"/>
      </w:pPr>
      <w:rPr>
        <w:rFonts w:ascii="ＭＳ ゴシック" w:eastAsia="ＭＳ ゴシック" w:hint="eastAsia"/>
        <w:b w:val="0"/>
        <w:i w:val="0"/>
        <w:color w:val="auto"/>
        <w:sz w:val="24"/>
      </w:rPr>
    </w:lvl>
    <w:lvl w:ilvl="1">
      <w:start w:val="1"/>
      <w:numFmt w:val="decimalFullWidth"/>
      <w:suff w:val="space"/>
      <w:lvlText w:val="%2．"/>
      <w:lvlJc w:val="left"/>
      <w:pPr>
        <w:ind w:left="454" w:hanging="454"/>
      </w:pPr>
      <w:rPr>
        <w:rFonts w:ascii="ＭＳ ゴシック" w:eastAsia="ＭＳ ゴシック" w:hAnsi="ＭＳ ゴシック" w:hint="eastAsia"/>
        <w:b w:val="0"/>
        <w:i w:val="0"/>
        <w:sz w:val="21"/>
      </w:rPr>
    </w:lvl>
    <w:lvl w:ilvl="2">
      <w:start w:val="1"/>
      <w:numFmt w:val="decimalFullWidth"/>
      <w:suff w:val="space"/>
      <w:lvlText w:val="（%3）"/>
      <w:lvlJc w:val="left"/>
      <w:pPr>
        <w:ind w:left="0" w:firstLine="113"/>
      </w:pPr>
      <w:rPr>
        <w:rFonts w:ascii="ＭＳ ゴシック" w:eastAsia="ＭＳ ゴシック" w:hAnsi="ＭＳ ゴシック" w:hint="eastAsia"/>
        <w:b w:val="0"/>
        <w:i w:val="0"/>
        <w:sz w:val="21"/>
      </w:rPr>
    </w:lvl>
    <w:lvl w:ilvl="3">
      <w:start w:val="1"/>
      <w:numFmt w:val="decimal"/>
      <w:suff w:val="space"/>
      <w:lvlText w:val="%4）"/>
      <w:lvlJc w:val="left"/>
      <w:pPr>
        <w:ind w:left="1134" w:hanging="794"/>
      </w:pPr>
      <w:rPr>
        <w:rFonts w:asciiTheme="minorHAnsi" w:eastAsia="ＭＳ ゴシック" w:hAnsiTheme="minorHAnsi" w:hint="default"/>
        <w:b w:val="0"/>
        <w:i w:val="0"/>
        <w:sz w:val="21"/>
      </w:rPr>
    </w:lvl>
    <w:lvl w:ilvl="4">
      <w:start w:val="1"/>
      <w:numFmt w:val="decimalEnclosedCircle"/>
      <w:suff w:val="space"/>
      <w:lvlText w:val="%5"/>
      <w:lvlJc w:val="left"/>
      <w:pPr>
        <w:ind w:left="5672" w:hanging="4935"/>
      </w:pPr>
      <w:rPr>
        <w:rFonts w:hint="eastAsia"/>
      </w:rPr>
    </w:lvl>
    <w:lvl w:ilvl="5">
      <w:start w:val="1"/>
      <w:numFmt w:val="aiueoFullWidth"/>
      <w:suff w:val="space"/>
      <w:lvlText w:val="%6"/>
      <w:lvlJc w:val="left"/>
      <w:pPr>
        <w:ind w:left="1304" w:hanging="453"/>
      </w:pPr>
      <w:rPr>
        <w:rFonts w:asciiTheme="minorHAnsi" w:eastAsia="ＭＳ 明朝" w:hAnsiTheme="minorHAnsi" w:hint="default"/>
        <w:sz w:val="21"/>
      </w:rPr>
    </w:lvl>
    <w:lvl w:ilvl="6">
      <w:start w:val="1"/>
      <w:numFmt w:val="lowerLetter"/>
      <w:lvlText w:val="%7"/>
      <w:lvlJc w:val="left"/>
      <w:pPr>
        <w:ind w:left="1134" w:hanging="227"/>
      </w:pPr>
      <w:rPr>
        <w:rFonts w:hint="default"/>
        <w:color w:val="auto"/>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19" w15:restartNumberingAfterBreak="0">
    <w:nsid w:val="6E186F24"/>
    <w:multiLevelType w:val="multilevel"/>
    <w:tmpl w:val="DE808780"/>
    <w:lvl w:ilvl="0">
      <w:start w:val="1"/>
      <w:numFmt w:val="decimalFullWidth"/>
      <w:suff w:val="space"/>
      <w:lvlText w:val="第%1 "/>
      <w:lvlJc w:val="left"/>
      <w:pPr>
        <w:ind w:left="284" w:hanging="284"/>
      </w:pPr>
      <w:rPr>
        <w:rFonts w:ascii="ＭＳ ゴシック" w:eastAsia="ＭＳ ゴシック" w:hint="eastAsia"/>
        <w:b w:val="0"/>
        <w:i w:val="0"/>
        <w:color w:val="auto"/>
        <w:sz w:val="24"/>
      </w:rPr>
    </w:lvl>
    <w:lvl w:ilvl="1">
      <w:start w:val="1"/>
      <w:numFmt w:val="decimalFullWidth"/>
      <w:suff w:val="space"/>
      <w:lvlText w:val="%2．"/>
      <w:lvlJc w:val="left"/>
      <w:pPr>
        <w:ind w:left="454" w:hanging="454"/>
      </w:pPr>
      <w:rPr>
        <w:rFonts w:ascii="ＭＳ ゴシック" w:eastAsia="ＭＳ ゴシック" w:hAnsi="ＭＳ ゴシック" w:hint="eastAsia"/>
        <w:b w:val="0"/>
        <w:i w:val="0"/>
        <w:sz w:val="21"/>
      </w:rPr>
    </w:lvl>
    <w:lvl w:ilvl="2">
      <w:start w:val="1"/>
      <w:numFmt w:val="decimalFullWidth"/>
      <w:suff w:val="space"/>
      <w:lvlText w:val="（%3）"/>
      <w:lvlJc w:val="left"/>
      <w:pPr>
        <w:ind w:left="0" w:firstLine="105"/>
      </w:pPr>
      <w:rPr>
        <w:rFonts w:ascii="ＭＳ ゴシック" w:eastAsia="ＭＳ ゴシック" w:hAnsi="ＭＳ ゴシック" w:hint="eastAsia"/>
        <w:b w:val="0"/>
        <w:i w:val="0"/>
        <w:sz w:val="21"/>
      </w:rPr>
    </w:lvl>
    <w:lvl w:ilvl="3">
      <w:start w:val="1"/>
      <w:numFmt w:val="decimal"/>
      <w:suff w:val="space"/>
      <w:lvlText w:val="%4）"/>
      <w:lvlJc w:val="left"/>
      <w:pPr>
        <w:ind w:left="1134" w:hanging="794"/>
      </w:pPr>
      <w:rPr>
        <w:rFonts w:ascii="ＭＳ ゴシック" w:eastAsia="ＭＳ ゴシック" w:hAnsi="ＭＳ ゴシック" w:hint="eastAsia"/>
        <w:b w:val="0"/>
        <w:i w:val="0"/>
        <w:sz w:val="21"/>
      </w:rPr>
    </w:lvl>
    <w:lvl w:ilvl="4">
      <w:start w:val="1"/>
      <w:numFmt w:val="decimalEnclosedCircle"/>
      <w:suff w:val="space"/>
      <w:lvlText w:val="%5"/>
      <w:lvlJc w:val="left"/>
      <w:pPr>
        <w:ind w:left="5670" w:hanging="4933"/>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20" w15:restartNumberingAfterBreak="0">
    <w:nsid w:val="712B4528"/>
    <w:multiLevelType w:val="multilevel"/>
    <w:tmpl w:val="6F208176"/>
    <w:lvl w:ilvl="0">
      <w:start w:val="1"/>
      <w:numFmt w:val="decimalFullWidth"/>
      <w:suff w:val="space"/>
      <w:lvlText w:val="第%1 "/>
      <w:lvlJc w:val="left"/>
      <w:pPr>
        <w:ind w:left="284" w:hanging="284"/>
      </w:pPr>
      <w:rPr>
        <w:rFonts w:ascii="ＭＳ ゴシック" w:eastAsia="ＭＳ ゴシック" w:hint="eastAsia"/>
        <w:b w:val="0"/>
        <w:i w:val="0"/>
        <w:color w:val="auto"/>
        <w:sz w:val="24"/>
      </w:rPr>
    </w:lvl>
    <w:lvl w:ilvl="1">
      <w:start w:val="1"/>
      <w:numFmt w:val="decimalFullWidth"/>
      <w:suff w:val="space"/>
      <w:lvlText w:val="%2．"/>
      <w:lvlJc w:val="left"/>
      <w:pPr>
        <w:ind w:left="454" w:hanging="454"/>
      </w:pPr>
      <w:rPr>
        <w:rFonts w:ascii="ＭＳ ゴシック" w:eastAsia="ＭＳ ゴシック" w:hAnsi="ＭＳ ゴシック" w:hint="eastAsia"/>
        <w:b w:val="0"/>
        <w:i w:val="0"/>
        <w:sz w:val="21"/>
      </w:rPr>
    </w:lvl>
    <w:lvl w:ilvl="2">
      <w:start w:val="1"/>
      <w:numFmt w:val="decimalFullWidth"/>
      <w:suff w:val="space"/>
      <w:lvlText w:val="（%3）"/>
      <w:lvlJc w:val="left"/>
      <w:pPr>
        <w:ind w:left="0" w:firstLine="113"/>
      </w:pPr>
      <w:rPr>
        <w:rFonts w:ascii="ＭＳ ゴシック" w:eastAsia="ＭＳ ゴシック" w:hAnsi="ＭＳ ゴシック" w:hint="eastAsia"/>
        <w:b w:val="0"/>
        <w:i w:val="0"/>
        <w:sz w:val="21"/>
      </w:rPr>
    </w:lvl>
    <w:lvl w:ilvl="3">
      <w:start w:val="1"/>
      <w:numFmt w:val="decimal"/>
      <w:suff w:val="space"/>
      <w:lvlText w:val="%4）"/>
      <w:lvlJc w:val="left"/>
      <w:pPr>
        <w:ind w:left="1134" w:hanging="794"/>
      </w:pPr>
      <w:rPr>
        <w:rFonts w:asciiTheme="minorHAnsi" w:eastAsia="ＭＳ ゴシック" w:hAnsiTheme="minorHAnsi" w:hint="default"/>
        <w:b w:val="0"/>
        <w:i w:val="0"/>
        <w:sz w:val="21"/>
      </w:rPr>
    </w:lvl>
    <w:lvl w:ilvl="4">
      <w:start w:val="1"/>
      <w:numFmt w:val="decimalEnclosedCircle"/>
      <w:suff w:val="space"/>
      <w:lvlText w:val="%5"/>
      <w:lvlJc w:val="left"/>
      <w:pPr>
        <w:ind w:left="5672" w:hanging="4935"/>
      </w:pPr>
      <w:rPr>
        <w:rFonts w:hint="eastAsia"/>
      </w:rPr>
    </w:lvl>
    <w:lvl w:ilvl="5">
      <w:start w:val="1"/>
      <w:numFmt w:val="aiueoFullWidth"/>
      <w:suff w:val="space"/>
      <w:lvlText w:val="%6"/>
      <w:lvlJc w:val="left"/>
      <w:pPr>
        <w:ind w:left="1304" w:hanging="453"/>
      </w:pPr>
      <w:rPr>
        <w:rFonts w:asciiTheme="minorHAnsi" w:eastAsia="ＭＳ 明朝" w:hAnsiTheme="minorHAnsi" w:hint="default"/>
        <w:sz w:val="21"/>
      </w:rPr>
    </w:lvl>
    <w:lvl w:ilvl="6">
      <w:start w:val="1"/>
      <w:numFmt w:val="lowerLetter"/>
      <w:lvlText w:val="%7"/>
      <w:lvlJc w:val="left"/>
      <w:pPr>
        <w:ind w:left="1134" w:hanging="227"/>
      </w:pPr>
      <w:rPr>
        <w:rFonts w:hint="default"/>
        <w:color w:val="auto"/>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21" w15:restartNumberingAfterBreak="0">
    <w:nsid w:val="7910378D"/>
    <w:multiLevelType w:val="multilevel"/>
    <w:tmpl w:val="F13E75B4"/>
    <w:lvl w:ilvl="0">
      <w:start w:val="1"/>
      <w:numFmt w:val="decimalFullWidth"/>
      <w:suff w:val="space"/>
      <w:lvlText w:val="第%1 "/>
      <w:lvlJc w:val="left"/>
      <w:pPr>
        <w:ind w:left="284" w:hanging="284"/>
      </w:pPr>
      <w:rPr>
        <w:rFonts w:ascii="ＭＳ ゴシック" w:eastAsia="ＭＳ ゴシック" w:hint="eastAsia"/>
        <w:b w:val="0"/>
        <w:i w:val="0"/>
        <w:color w:val="auto"/>
        <w:sz w:val="24"/>
        <w:lang w:val="en-US"/>
      </w:rPr>
    </w:lvl>
    <w:lvl w:ilvl="1">
      <w:start w:val="1"/>
      <w:numFmt w:val="decimalFullWidth"/>
      <w:suff w:val="space"/>
      <w:lvlText w:val="%2．"/>
      <w:lvlJc w:val="left"/>
      <w:pPr>
        <w:ind w:left="454" w:hanging="454"/>
      </w:pPr>
      <w:rPr>
        <w:rFonts w:ascii="ＭＳ ゴシック" w:eastAsia="ＭＳ ゴシック" w:hAnsi="ＭＳ ゴシック" w:hint="eastAsia"/>
        <w:b w:val="0"/>
        <w:i w:val="0"/>
        <w:sz w:val="21"/>
      </w:rPr>
    </w:lvl>
    <w:lvl w:ilvl="2">
      <w:start w:val="1"/>
      <w:numFmt w:val="decimalFullWidth"/>
      <w:suff w:val="space"/>
      <w:lvlText w:val="（%3）"/>
      <w:lvlJc w:val="left"/>
      <w:pPr>
        <w:ind w:left="0" w:firstLine="105"/>
      </w:pPr>
      <w:rPr>
        <w:rFonts w:ascii="ＭＳ ゴシック" w:eastAsia="ＭＳ ゴシック" w:hAnsi="ＭＳ ゴシック" w:hint="eastAsia"/>
        <w:b w:val="0"/>
        <w:i w:val="0"/>
        <w:sz w:val="21"/>
      </w:rPr>
    </w:lvl>
    <w:lvl w:ilvl="3">
      <w:start w:val="1"/>
      <w:numFmt w:val="decimal"/>
      <w:pStyle w:val="4"/>
      <w:suff w:val="space"/>
      <w:lvlText w:val="%4）"/>
      <w:lvlJc w:val="left"/>
      <w:pPr>
        <w:ind w:left="1134" w:hanging="794"/>
      </w:pPr>
      <w:rPr>
        <w:rFonts w:ascii="ＭＳ ゴシック" w:eastAsia="ＭＳ ゴシック" w:hAnsi="ＭＳ ゴシック" w:hint="eastAsia"/>
        <w:b w:val="0"/>
        <w:i w:val="0"/>
        <w:sz w:val="21"/>
      </w:rPr>
    </w:lvl>
    <w:lvl w:ilvl="4">
      <w:start w:val="1"/>
      <w:numFmt w:val="decimalEnclosedCircle"/>
      <w:pStyle w:val="5"/>
      <w:suff w:val="space"/>
      <w:lvlText w:val="%5"/>
      <w:lvlJc w:val="left"/>
      <w:pPr>
        <w:ind w:left="5670" w:hanging="4933"/>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22" w15:restartNumberingAfterBreak="0">
    <w:nsid w:val="7A1D052E"/>
    <w:multiLevelType w:val="hybridMultilevel"/>
    <w:tmpl w:val="9E14089C"/>
    <w:lvl w:ilvl="0" w:tplc="F8AA22A8">
      <w:start w:val="1"/>
      <w:numFmt w:val="bullet"/>
      <w:lvlText w:val=""/>
      <w:lvlJc w:val="left"/>
      <w:pPr>
        <w:ind w:left="1170" w:hanging="420"/>
      </w:pPr>
      <w:rPr>
        <w:rFonts w:ascii="Wingdings" w:hAnsi="Wingdings" w:hint="default"/>
      </w:rPr>
    </w:lvl>
    <w:lvl w:ilvl="1" w:tplc="C3146B04">
      <w:numFmt w:val="bullet"/>
      <w:lvlText w:val="●"/>
      <w:lvlJc w:val="left"/>
      <w:pPr>
        <w:ind w:left="1530" w:hanging="360"/>
      </w:pPr>
      <w:rPr>
        <w:rFonts w:ascii="ＭＳ 明朝" w:eastAsia="ＭＳ 明朝" w:hAnsi="ＭＳ 明朝" w:cstheme="minorBidi" w:hint="eastAsia"/>
      </w:rPr>
    </w:lvl>
    <w:lvl w:ilvl="2" w:tplc="0409000D" w:tentative="1">
      <w:start w:val="1"/>
      <w:numFmt w:val="bullet"/>
      <w:lvlText w:val=""/>
      <w:lvlJc w:val="left"/>
      <w:pPr>
        <w:ind w:left="2010" w:hanging="420"/>
      </w:pPr>
      <w:rPr>
        <w:rFonts w:ascii="Wingdings" w:hAnsi="Wingdings" w:hint="default"/>
      </w:rPr>
    </w:lvl>
    <w:lvl w:ilvl="3" w:tplc="04090001" w:tentative="1">
      <w:start w:val="1"/>
      <w:numFmt w:val="bullet"/>
      <w:lvlText w:val=""/>
      <w:lvlJc w:val="left"/>
      <w:pPr>
        <w:ind w:left="2430" w:hanging="420"/>
      </w:pPr>
      <w:rPr>
        <w:rFonts w:ascii="Wingdings" w:hAnsi="Wingdings" w:hint="default"/>
      </w:rPr>
    </w:lvl>
    <w:lvl w:ilvl="4" w:tplc="0409000B" w:tentative="1">
      <w:start w:val="1"/>
      <w:numFmt w:val="bullet"/>
      <w:lvlText w:val=""/>
      <w:lvlJc w:val="left"/>
      <w:pPr>
        <w:ind w:left="2850" w:hanging="420"/>
      </w:pPr>
      <w:rPr>
        <w:rFonts w:ascii="Wingdings" w:hAnsi="Wingdings" w:hint="default"/>
      </w:rPr>
    </w:lvl>
    <w:lvl w:ilvl="5" w:tplc="0409000D" w:tentative="1">
      <w:start w:val="1"/>
      <w:numFmt w:val="bullet"/>
      <w:lvlText w:val=""/>
      <w:lvlJc w:val="left"/>
      <w:pPr>
        <w:ind w:left="3270" w:hanging="420"/>
      </w:pPr>
      <w:rPr>
        <w:rFonts w:ascii="Wingdings" w:hAnsi="Wingdings" w:hint="default"/>
      </w:rPr>
    </w:lvl>
    <w:lvl w:ilvl="6" w:tplc="04090001" w:tentative="1">
      <w:start w:val="1"/>
      <w:numFmt w:val="bullet"/>
      <w:lvlText w:val=""/>
      <w:lvlJc w:val="left"/>
      <w:pPr>
        <w:ind w:left="3690" w:hanging="420"/>
      </w:pPr>
      <w:rPr>
        <w:rFonts w:ascii="Wingdings" w:hAnsi="Wingdings" w:hint="default"/>
      </w:rPr>
    </w:lvl>
    <w:lvl w:ilvl="7" w:tplc="0409000B" w:tentative="1">
      <w:start w:val="1"/>
      <w:numFmt w:val="bullet"/>
      <w:lvlText w:val=""/>
      <w:lvlJc w:val="left"/>
      <w:pPr>
        <w:ind w:left="4110" w:hanging="420"/>
      </w:pPr>
      <w:rPr>
        <w:rFonts w:ascii="Wingdings" w:hAnsi="Wingdings" w:hint="default"/>
      </w:rPr>
    </w:lvl>
    <w:lvl w:ilvl="8" w:tplc="0409000D" w:tentative="1">
      <w:start w:val="1"/>
      <w:numFmt w:val="bullet"/>
      <w:lvlText w:val=""/>
      <w:lvlJc w:val="left"/>
      <w:pPr>
        <w:ind w:left="4530" w:hanging="420"/>
      </w:pPr>
      <w:rPr>
        <w:rFonts w:ascii="Wingdings" w:hAnsi="Wingdings" w:hint="default"/>
      </w:rPr>
    </w:lvl>
  </w:abstractNum>
  <w:num w:numId="1" w16cid:durableId="1633293683">
    <w:abstractNumId w:val="21"/>
  </w:num>
  <w:num w:numId="2" w16cid:durableId="1188912038">
    <w:abstractNumId w:val="2"/>
  </w:num>
  <w:num w:numId="3" w16cid:durableId="45642807">
    <w:abstractNumId w:val="21"/>
    <w:lvlOverride w:ilvl="0">
      <w:lvl w:ilvl="0">
        <w:start w:val="1"/>
        <w:numFmt w:val="decimalFullWidth"/>
        <w:suff w:val="space"/>
        <w:lvlText w:val="第%1 "/>
        <w:lvlJc w:val="left"/>
        <w:pPr>
          <w:ind w:left="284" w:hanging="284"/>
        </w:pPr>
        <w:rPr>
          <w:rFonts w:ascii="ＭＳ ゴシック" w:eastAsia="ＭＳ ゴシック" w:hint="eastAsia"/>
          <w:b w:val="0"/>
          <w:i w:val="0"/>
          <w:color w:val="auto"/>
          <w:sz w:val="24"/>
        </w:rPr>
      </w:lvl>
    </w:lvlOverride>
    <w:lvlOverride w:ilvl="1">
      <w:lvl w:ilvl="1">
        <w:start w:val="1"/>
        <w:numFmt w:val="decimalFullWidth"/>
        <w:suff w:val="space"/>
        <w:lvlText w:val="%2．"/>
        <w:lvlJc w:val="left"/>
        <w:pPr>
          <w:ind w:left="454" w:hanging="454"/>
        </w:pPr>
        <w:rPr>
          <w:rFonts w:ascii="ＭＳ ゴシック" w:eastAsia="ＭＳ ゴシック" w:hAnsi="ＭＳ ゴシック" w:hint="eastAsia"/>
          <w:b w:val="0"/>
          <w:i w:val="0"/>
          <w:sz w:val="21"/>
        </w:rPr>
      </w:lvl>
    </w:lvlOverride>
    <w:lvlOverride w:ilvl="2">
      <w:lvl w:ilvl="2">
        <w:start w:val="1"/>
        <w:numFmt w:val="decimalFullWidth"/>
        <w:suff w:val="space"/>
        <w:lvlText w:val="（%3）"/>
        <w:lvlJc w:val="left"/>
        <w:pPr>
          <w:ind w:left="0" w:firstLine="105"/>
        </w:pPr>
        <w:rPr>
          <w:rFonts w:ascii="ＭＳ ゴシック" w:eastAsia="ＭＳ ゴシック" w:hAnsi="ＭＳ ゴシック" w:hint="eastAsia"/>
          <w:b w:val="0"/>
          <w:i w:val="0"/>
          <w:sz w:val="21"/>
        </w:rPr>
      </w:lvl>
    </w:lvlOverride>
    <w:lvlOverride w:ilvl="3">
      <w:lvl w:ilvl="3">
        <w:start w:val="1"/>
        <w:numFmt w:val="aiueoFullWidth"/>
        <w:pStyle w:val="4"/>
        <w:suff w:val="space"/>
        <w:lvlText w:val="（%4）"/>
        <w:lvlJc w:val="left"/>
        <w:pPr>
          <w:ind w:left="1134" w:hanging="794"/>
        </w:pPr>
        <w:rPr>
          <w:rFonts w:ascii="ＭＳ ゴシック" w:eastAsia="ＭＳ ゴシック" w:hAnsi="ＭＳ ゴシック" w:hint="eastAsia"/>
          <w:b w:val="0"/>
          <w:i w:val="0"/>
          <w:sz w:val="21"/>
        </w:rPr>
      </w:lvl>
    </w:lvlOverride>
    <w:lvlOverride w:ilvl="4">
      <w:lvl w:ilvl="4">
        <w:start w:val="1"/>
        <w:numFmt w:val="none"/>
        <w:pStyle w:val="5"/>
        <w:suff w:val="nothing"/>
        <w:lvlText w:val=""/>
        <w:lvlJc w:val="left"/>
        <w:pPr>
          <w:ind w:left="2126" w:hanging="425"/>
        </w:pPr>
        <w:rPr>
          <w:rFonts w:hint="eastAsia"/>
        </w:rPr>
      </w:lvl>
    </w:lvlOverride>
    <w:lvlOverride w:ilvl="5">
      <w:lvl w:ilvl="5">
        <w:start w:val="1"/>
        <w:numFmt w:val="none"/>
        <w:pStyle w:val="6"/>
        <w:suff w:val="nothing"/>
        <w:lvlText w:val=""/>
        <w:lvlJc w:val="left"/>
        <w:pPr>
          <w:ind w:left="2551" w:hanging="425"/>
        </w:pPr>
        <w:rPr>
          <w:rFonts w:hint="eastAsia"/>
        </w:rPr>
      </w:lvl>
    </w:lvlOverride>
    <w:lvlOverride w:ilvl="6">
      <w:lvl w:ilvl="6">
        <w:start w:val="1"/>
        <w:numFmt w:val="none"/>
        <w:pStyle w:val="7"/>
        <w:suff w:val="nothing"/>
        <w:lvlText w:val=""/>
        <w:lvlJc w:val="left"/>
        <w:pPr>
          <w:ind w:left="2976" w:hanging="425"/>
        </w:pPr>
        <w:rPr>
          <w:rFonts w:hint="eastAsia"/>
        </w:rPr>
      </w:lvl>
    </w:lvlOverride>
    <w:lvlOverride w:ilvl="7">
      <w:lvl w:ilvl="7">
        <w:start w:val="1"/>
        <w:numFmt w:val="none"/>
        <w:pStyle w:val="8"/>
        <w:suff w:val="nothing"/>
        <w:lvlText w:val=""/>
        <w:lvlJc w:val="left"/>
        <w:pPr>
          <w:ind w:left="3402" w:hanging="426"/>
        </w:pPr>
        <w:rPr>
          <w:rFonts w:hint="eastAsia"/>
        </w:rPr>
      </w:lvl>
    </w:lvlOverride>
    <w:lvlOverride w:ilvl="8">
      <w:lvl w:ilvl="8">
        <w:start w:val="1"/>
        <w:numFmt w:val="none"/>
        <w:pStyle w:val="9"/>
        <w:suff w:val="nothing"/>
        <w:lvlText w:val=""/>
        <w:lvlJc w:val="right"/>
        <w:pPr>
          <w:ind w:left="3827" w:hanging="425"/>
        </w:pPr>
        <w:rPr>
          <w:rFonts w:hint="eastAsia"/>
        </w:rPr>
      </w:lvl>
    </w:lvlOverride>
  </w:num>
  <w:num w:numId="4" w16cid:durableId="1814058465">
    <w:abstractNumId w:val="11"/>
  </w:num>
  <w:num w:numId="5" w16cid:durableId="788091015">
    <w:abstractNumId w:val="0"/>
  </w:num>
  <w:num w:numId="6" w16cid:durableId="460731319">
    <w:abstractNumId w:val="21"/>
    <w:lvlOverride w:ilvl="0">
      <w:startOverride w:val="1"/>
      <w:lvl w:ilvl="0">
        <w:start w:val="1"/>
        <w:numFmt w:val="decimalFullWidth"/>
        <w:suff w:val="space"/>
        <w:lvlText w:val="第%1 "/>
        <w:lvlJc w:val="left"/>
        <w:pPr>
          <w:ind w:left="284" w:hanging="284"/>
        </w:pPr>
        <w:rPr>
          <w:rFonts w:ascii="ＭＳ ゴシック" w:eastAsia="ＭＳ ゴシック" w:hint="eastAsia"/>
          <w:b w:val="0"/>
          <w:i w:val="0"/>
          <w:color w:val="auto"/>
          <w:sz w:val="24"/>
        </w:rPr>
      </w:lvl>
    </w:lvlOverride>
    <w:lvlOverride w:ilvl="1">
      <w:startOverride w:val="1"/>
      <w:lvl w:ilvl="1">
        <w:start w:val="1"/>
        <w:numFmt w:val="decimalFullWidth"/>
        <w:suff w:val="space"/>
        <w:lvlText w:val="%2．"/>
        <w:lvlJc w:val="left"/>
        <w:pPr>
          <w:ind w:left="454" w:hanging="454"/>
        </w:pPr>
        <w:rPr>
          <w:rFonts w:ascii="ＭＳ ゴシック" w:eastAsia="ＭＳ ゴシック" w:hAnsi="ＭＳ ゴシック" w:hint="eastAsia"/>
          <w:b w:val="0"/>
          <w:i w:val="0"/>
          <w:sz w:val="21"/>
        </w:rPr>
      </w:lvl>
    </w:lvlOverride>
    <w:lvlOverride w:ilvl="2">
      <w:startOverride w:val="1"/>
      <w:lvl w:ilvl="2">
        <w:start w:val="1"/>
        <w:numFmt w:val="decimalFullWidth"/>
        <w:suff w:val="space"/>
        <w:lvlText w:val="（%3）"/>
        <w:lvlJc w:val="left"/>
        <w:pPr>
          <w:ind w:left="0" w:firstLine="105"/>
        </w:pPr>
        <w:rPr>
          <w:rFonts w:ascii="ＭＳ ゴシック" w:eastAsia="ＭＳ ゴシック" w:hAnsi="ＭＳ ゴシック" w:hint="eastAsia"/>
          <w:b w:val="0"/>
          <w:i w:val="0"/>
          <w:sz w:val="21"/>
        </w:rPr>
      </w:lvl>
    </w:lvlOverride>
    <w:lvlOverride w:ilvl="3">
      <w:startOverride w:val="1"/>
      <w:lvl w:ilvl="3">
        <w:start w:val="1"/>
        <w:numFmt w:val="aiueoFullWidth"/>
        <w:pStyle w:val="4"/>
        <w:suff w:val="space"/>
        <w:lvlText w:val="（%4）"/>
        <w:lvlJc w:val="left"/>
        <w:pPr>
          <w:ind w:left="1134" w:hanging="794"/>
        </w:pPr>
        <w:rPr>
          <w:rFonts w:ascii="ＭＳ ゴシック" w:eastAsia="ＭＳ ゴシック" w:hAnsi="ＭＳ ゴシック" w:hint="eastAsia"/>
          <w:b w:val="0"/>
          <w:i w:val="0"/>
          <w:sz w:val="21"/>
        </w:rPr>
      </w:lvl>
    </w:lvlOverride>
    <w:lvlOverride w:ilvl="4">
      <w:startOverride w:val="1"/>
      <w:lvl w:ilvl="4">
        <w:start w:val="1"/>
        <w:numFmt w:val="none"/>
        <w:pStyle w:val="5"/>
        <w:suff w:val="nothing"/>
        <w:lvlText w:val=""/>
        <w:lvlJc w:val="left"/>
        <w:pPr>
          <w:ind w:left="2126" w:hanging="425"/>
        </w:pPr>
        <w:rPr>
          <w:rFonts w:hint="eastAsia"/>
        </w:rPr>
      </w:lvl>
    </w:lvlOverride>
    <w:lvlOverride w:ilvl="5">
      <w:startOverride w:val="1"/>
      <w:lvl w:ilvl="5">
        <w:start w:val="1"/>
        <w:numFmt w:val="none"/>
        <w:pStyle w:val="6"/>
        <w:suff w:val="nothing"/>
        <w:lvlText w:val=""/>
        <w:lvlJc w:val="left"/>
        <w:pPr>
          <w:ind w:left="2551" w:hanging="425"/>
        </w:pPr>
        <w:rPr>
          <w:rFonts w:hint="eastAsia"/>
        </w:rPr>
      </w:lvl>
    </w:lvlOverride>
    <w:lvlOverride w:ilvl="6">
      <w:startOverride w:val="1"/>
      <w:lvl w:ilvl="6">
        <w:start w:val="1"/>
        <w:numFmt w:val="none"/>
        <w:pStyle w:val="7"/>
        <w:suff w:val="nothing"/>
        <w:lvlText w:val=""/>
        <w:lvlJc w:val="left"/>
        <w:pPr>
          <w:ind w:left="2976" w:hanging="425"/>
        </w:pPr>
        <w:rPr>
          <w:rFonts w:hint="eastAsia"/>
        </w:rPr>
      </w:lvl>
    </w:lvlOverride>
    <w:lvlOverride w:ilvl="7">
      <w:startOverride w:val="1"/>
      <w:lvl w:ilvl="7">
        <w:start w:val="1"/>
        <w:numFmt w:val="none"/>
        <w:pStyle w:val="8"/>
        <w:suff w:val="nothing"/>
        <w:lvlText w:val=""/>
        <w:lvlJc w:val="left"/>
        <w:pPr>
          <w:ind w:left="3402" w:hanging="426"/>
        </w:pPr>
        <w:rPr>
          <w:rFonts w:hint="eastAsia"/>
        </w:rPr>
      </w:lvl>
    </w:lvlOverride>
    <w:lvlOverride w:ilvl="8">
      <w:startOverride w:val="1"/>
      <w:lvl w:ilvl="8">
        <w:start w:val="1"/>
        <w:numFmt w:val="none"/>
        <w:pStyle w:val="9"/>
        <w:suff w:val="nothing"/>
        <w:lvlText w:val=""/>
        <w:lvlJc w:val="right"/>
        <w:pPr>
          <w:ind w:left="3827" w:hanging="425"/>
        </w:pPr>
        <w:rPr>
          <w:rFonts w:hint="eastAsia"/>
        </w:rPr>
      </w:lvl>
    </w:lvlOverride>
  </w:num>
  <w:num w:numId="7" w16cid:durableId="513233095">
    <w:abstractNumId w:val="22"/>
  </w:num>
  <w:num w:numId="8" w16cid:durableId="966935176">
    <w:abstractNumId w:val="4"/>
  </w:num>
  <w:num w:numId="9" w16cid:durableId="169492507">
    <w:abstractNumId w:val="9"/>
  </w:num>
  <w:num w:numId="10" w16cid:durableId="12610383">
    <w:abstractNumId w:val="3"/>
  </w:num>
  <w:num w:numId="11" w16cid:durableId="2104493249">
    <w:abstractNumId w:val="17"/>
  </w:num>
  <w:num w:numId="12" w16cid:durableId="771511905">
    <w:abstractNumId w:val="21"/>
    <w:lvlOverride w:ilvl="0">
      <w:lvl w:ilvl="0">
        <w:start w:val="1"/>
        <w:numFmt w:val="decimalFullWidth"/>
        <w:suff w:val="space"/>
        <w:lvlText w:val="第%1 "/>
        <w:lvlJc w:val="left"/>
        <w:pPr>
          <w:ind w:left="284" w:hanging="284"/>
        </w:pPr>
        <w:rPr>
          <w:rFonts w:ascii="ＭＳ ゴシック" w:eastAsia="ＭＳ ゴシック" w:hint="eastAsia"/>
          <w:b w:val="0"/>
          <w:i w:val="0"/>
          <w:color w:val="auto"/>
          <w:sz w:val="24"/>
        </w:rPr>
      </w:lvl>
    </w:lvlOverride>
    <w:lvlOverride w:ilvl="1">
      <w:lvl w:ilvl="1">
        <w:start w:val="1"/>
        <w:numFmt w:val="decimalFullWidth"/>
        <w:suff w:val="space"/>
        <w:lvlText w:val="%2．"/>
        <w:lvlJc w:val="left"/>
        <w:pPr>
          <w:ind w:left="454" w:hanging="454"/>
        </w:pPr>
        <w:rPr>
          <w:rFonts w:ascii="ＭＳ ゴシック" w:eastAsia="ＭＳ ゴシック" w:hAnsi="ＭＳ ゴシック" w:hint="eastAsia"/>
          <w:b w:val="0"/>
          <w:i w:val="0"/>
          <w:sz w:val="21"/>
        </w:rPr>
      </w:lvl>
    </w:lvlOverride>
    <w:lvlOverride w:ilvl="2">
      <w:lvl w:ilvl="2">
        <w:start w:val="1"/>
        <w:numFmt w:val="decimalFullWidth"/>
        <w:suff w:val="space"/>
        <w:lvlText w:val="（%3）"/>
        <w:lvlJc w:val="left"/>
        <w:pPr>
          <w:ind w:left="0" w:firstLine="113"/>
        </w:pPr>
        <w:rPr>
          <w:rFonts w:ascii="ＭＳ ゴシック" w:eastAsia="ＭＳ ゴシック" w:hAnsi="ＭＳ ゴシック" w:hint="eastAsia"/>
          <w:b w:val="0"/>
          <w:i w:val="0"/>
          <w:sz w:val="21"/>
        </w:rPr>
      </w:lvl>
    </w:lvlOverride>
    <w:lvlOverride w:ilvl="3">
      <w:lvl w:ilvl="3">
        <w:start w:val="1"/>
        <w:numFmt w:val="decimal"/>
        <w:pStyle w:val="4"/>
        <w:suff w:val="space"/>
        <w:lvlText w:val="%4）"/>
        <w:lvlJc w:val="left"/>
        <w:pPr>
          <w:ind w:left="1134" w:hanging="794"/>
        </w:pPr>
        <w:rPr>
          <w:rFonts w:asciiTheme="minorHAnsi" w:eastAsia="ＭＳ ゴシック" w:hAnsiTheme="minorHAnsi" w:hint="default"/>
          <w:b w:val="0"/>
          <w:i w:val="0"/>
          <w:sz w:val="21"/>
        </w:rPr>
      </w:lvl>
    </w:lvlOverride>
    <w:lvlOverride w:ilvl="4">
      <w:lvl w:ilvl="4">
        <w:start w:val="1"/>
        <w:numFmt w:val="decimalEnclosedCircle"/>
        <w:pStyle w:val="5"/>
        <w:suff w:val="space"/>
        <w:lvlText w:val="%5"/>
        <w:lvlJc w:val="left"/>
        <w:pPr>
          <w:ind w:left="5672" w:hanging="4935"/>
        </w:pPr>
        <w:rPr>
          <w:rFonts w:hint="eastAsia"/>
        </w:rPr>
      </w:lvl>
    </w:lvlOverride>
    <w:lvlOverride w:ilvl="5">
      <w:lvl w:ilvl="5">
        <w:start w:val="1"/>
        <w:numFmt w:val="aiueoFullWidth"/>
        <w:pStyle w:val="6"/>
        <w:suff w:val="space"/>
        <w:lvlText w:val="%6"/>
        <w:lvlJc w:val="left"/>
        <w:pPr>
          <w:ind w:left="1304" w:hanging="453"/>
        </w:pPr>
        <w:rPr>
          <w:rFonts w:asciiTheme="minorHAnsi" w:eastAsia="ＭＳ 明朝" w:hAnsiTheme="minorHAnsi" w:hint="default"/>
          <w:sz w:val="21"/>
        </w:rPr>
      </w:lvl>
    </w:lvlOverride>
    <w:lvlOverride w:ilvl="6">
      <w:lvl w:ilvl="6">
        <w:start w:val="1"/>
        <w:numFmt w:val="lowerLetter"/>
        <w:pStyle w:val="7"/>
        <w:lvlText w:val="%7"/>
        <w:lvlJc w:val="left"/>
        <w:pPr>
          <w:ind w:left="1134" w:hanging="227"/>
        </w:pPr>
        <w:rPr>
          <w:rFonts w:hint="default"/>
          <w:color w:val="auto"/>
        </w:rPr>
      </w:lvl>
    </w:lvlOverride>
    <w:lvlOverride w:ilvl="7">
      <w:lvl w:ilvl="7">
        <w:start w:val="1"/>
        <w:numFmt w:val="none"/>
        <w:pStyle w:val="8"/>
        <w:suff w:val="nothing"/>
        <w:lvlText w:val=""/>
        <w:lvlJc w:val="left"/>
        <w:pPr>
          <w:ind w:left="3402" w:hanging="426"/>
        </w:pPr>
        <w:rPr>
          <w:rFonts w:hint="eastAsia"/>
        </w:rPr>
      </w:lvl>
    </w:lvlOverride>
    <w:lvlOverride w:ilvl="8">
      <w:lvl w:ilvl="8">
        <w:start w:val="1"/>
        <w:numFmt w:val="none"/>
        <w:pStyle w:val="9"/>
        <w:suff w:val="nothing"/>
        <w:lvlText w:val=""/>
        <w:lvlJc w:val="right"/>
        <w:pPr>
          <w:ind w:left="3827" w:hanging="425"/>
        </w:pPr>
        <w:rPr>
          <w:rFonts w:hint="eastAsia"/>
        </w:rPr>
      </w:lvl>
    </w:lvlOverride>
  </w:num>
  <w:num w:numId="13" w16cid:durableId="1579707605">
    <w:abstractNumId w:val="14"/>
  </w:num>
  <w:num w:numId="14" w16cid:durableId="1222594717">
    <w:abstractNumId w:val="10"/>
  </w:num>
  <w:num w:numId="15" w16cid:durableId="1002664732">
    <w:abstractNumId w:val="1"/>
  </w:num>
  <w:num w:numId="16" w16cid:durableId="2126583808">
    <w:abstractNumId w:val="20"/>
  </w:num>
  <w:num w:numId="17" w16cid:durableId="79369863">
    <w:abstractNumId w:val="12"/>
  </w:num>
  <w:num w:numId="18" w16cid:durableId="964963344">
    <w:abstractNumId w:val="21"/>
  </w:num>
  <w:num w:numId="19" w16cid:durableId="2078819594">
    <w:abstractNumId w:val="21"/>
  </w:num>
  <w:num w:numId="20" w16cid:durableId="536892554">
    <w:abstractNumId w:val="5"/>
  </w:num>
  <w:num w:numId="21" w16cid:durableId="525145669">
    <w:abstractNumId w:val="18"/>
  </w:num>
  <w:num w:numId="22" w16cid:durableId="1514103270">
    <w:abstractNumId w:val="7"/>
  </w:num>
  <w:num w:numId="23" w16cid:durableId="1411537314">
    <w:abstractNumId w:val="7"/>
  </w:num>
  <w:num w:numId="24" w16cid:durableId="1914468512">
    <w:abstractNumId w:val="8"/>
  </w:num>
  <w:num w:numId="25" w16cid:durableId="921648050">
    <w:abstractNumId w:val="16"/>
  </w:num>
  <w:num w:numId="26" w16cid:durableId="1082527641">
    <w:abstractNumId w:val="7"/>
  </w:num>
  <w:num w:numId="27" w16cid:durableId="1613128084">
    <w:abstractNumId w:val="7"/>
  </w:num>
  <w:num w:numId="28" w16cid:durableId="792863780">
    <w:abstractNumId w:val="7"/>
  </w:num>
  <w:num w:numId="29" w16cid:durableId="1623271997">
    <w:abstractNumId w:val="7"/>
  </w:num>
  <w:num w:numId="30" w16cid:durableId="2143377200">
    <w:abstractNumId w:val="19"/>
  </w:num>
  <w:num w:numId="31" w16cid:durableId="1961842499">
    <w:abstractNumId w:val="7"/>
  </w:num>
  <w:num w:numId="32" w16cid:durableId="52897600">
    <w:abstractNumId w:val="6"/>
  </w:num>
  <w:num w:numId="33" w16cid:durableId="1454712093">
    <w:abstractNumId w:val="21"/>
  </w:num>
  <w:num w:numId="34" w16cid:durableId="1474911369">
    <w:abstractNumId w:val="7"/>
  </w:num>
  <w:num w:numId="35" w16cid:durableId="1296178846">
    <w:abstractNumId w:val="7"/>
  </w:num>
  <w:num w:numId="36" w16cid:durableId="1425569823">
    <w:abstractNumId w:val="15"/>
  </w:num>
  <w:num w:numId="37" w16cid:durableId="1422675616">
    <w:abstractNumId w:val="13"/>
  </w:num>
  <w:num w:numId="38" w16cid:durableId="1044674137">
    <w:abstractNumId w:val="21"/>
  </w:num>
  <w:num w:numId="39" w16cid:durableId="933561349">
    <w:abstractNumId w:val="21"/>
  </w:num>
  <w:num w:numId="40" w16cid:durableId="247616851">
    <w:abstractNumId w:val="21"/>
  </w:num>
  <w:num w:numId="41" w16cid:durableId="379086992">
    <w:abstractNumId w:val="21"/>
  </w:num>
  <w:num w:numId="42" w16cid:durableId="1222717422">
    <w:abstractNumId w:val="2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217"/>
    <w:rsid w:val="000024B6"/>
    <w:rsid w:val="00002AB8"/>
    <w:rsid w:val="00003602"/>
    <w:rsid w:val="00003EEF"/>
    <w:rsid w:val="00005569"/>
    <w:rsid w:val="00005A55"/>
    <w:rsid w:val="00005A8E"/>
    <w:rsid w:val="00006808"/>
    <w:rsid w:val="00007028"/>
    <w:rsid w:val="00007439"/>
    <w:rsid w:val="00007A12"/>
    <w:rsid w:val="00007FDE"/>
    <w:rsid w:val="00007FE7"/>
    <w:rsid w:val="0001010D"/>
    <w:rsid w:val="0001190C"/>
    <w:rsid w:val="00011B95"/>
    <w:rsid w:val="00012311"/>
    <w:rsid w:val="000136C5"/>
    <w:rsid w:val="000139CB"/>
    <w:rsid w:val="00013CA7"/>
    <w:rsid w:val="000142AE"/>
    <w:rsid w:val="0001438B"/>
    <w:rsid w:val="0001544C"/>
    <w:rsid w:val="00015976"/>
    <w:rsid w:val="00015C0A"/>
    <w:rsid w:val="00016C16"/>
    <w:rsid w:val="00017044"/>
    <w:rsid w:val="000177FC"/>
    <w:rsid w:val="00020962"/>
    <w:rsid w:val="0002170C"/>
    <w:rsid w:val="000217BA"/>
    <w:rsid w:val="000218E7"/>
    <w:rsid w:val="00022CEF"/>
    <w:rsid w:val="0002308C"/>
    <w:rsid w:val="00025C78"/>
    <w:rsid w:val="0002608E"/>
    <w:rsid w:val="00026D67"/>
    <w:rsid w:val="00030A78"/>
    <w:rsid w:val="0003147A"/>
    <w:rsid w:val="00031AF6"/>
    <w:rsid w:val="000324DA"/>
    <w:rsid w:val="00032AB7"/>
    <w:rsid w:val="00032C2D"/>
    <w:rsid w:val="0003376A"/>
    <w:rsid w:val="0003454A"/>
    <w:rsid w:val="000346E2"/>
    <w:rsid w:val="00034A21"/>
    <w:rsid w:val="0003531E"/>
    <w:rsid w:val="000359E0"/>
    <w:rsid w:val="00036396"/>
    <w:rsid w:val="000367CE"/>
    <w:rsid w:val="00036B6D"/>
    <w:rsid w:val="000372BF"/>
    <w:rsid w:val="00040487"/>
    <w:rsid w:val="0004200F"/>
    <w:rsid w:val="00042094"/>
    <w:rsid w:val="00042130"/>
    <w:rsid w:val="00042A7B"/>
    <w:rsid w:val="00042B62"/>
    <w:rsid w:val="00042FD6"/>
    <w:rsid w:val="00043F7D"/>
    <w:rsid w:val="0004404D"/>
    <w:rsid w:val="00044747"/>
    <w:rsid w:val="00045CA5"/>
    <w:rsid w:val="00045CAA"/>
    <w:rsid w:val="00045D0F"/>
    <w:rsid w:val="000463F9"/>
    <w:rsid w:val="00046863"/>
    <w:rsid w:val="000504D2"/>
    <w:rsid w:val="000515BC"/>
    <w:rsid w:val="00052487"/>
    <w:rsid w:val="00052560"/>
    <w:rsid w:val="0005280F"/>
    <w:rsid w:val="000550BA"/>
    <w:rsid w:val="00055736"/>
    <w:rsid w:val="00056999"/>
    <w:rsid w:val="00056D80"/>
    <w:rsid w:val="0006087C"/>
    <w:rsid w:val="00060E04"/>
    <w:rsid w:val="00060E72"/>
    <w:rsid w:val="00062B9F"/>
    <w:rsid w:val="0006318E"/>
    <w:rsid w:val="00063487"/>
    <w:rsid w:val="00063864"/>
    <w:rsid w:val="00063A33"/>
    <w:rsid w:val="00064043"/>
    <w:rsid w:val="00067531"/>
    <w:rsid w:val="000678DF"/>
    <w:rsid w:val="00067CA2"/>
    <w:rsid w:val="000711DF"/>
    <w:rsid w:val="000723AB"/>
    <w:rsid w:val="0007256A"/>
    <w:rsid w:val="00072961"/>
    <w:rsid w:val="000732B7"/>
    <w:rsid w:val="000738A9"/>
    <w:rsid w:val="00073942"/>
    <w:rsid w:val="000739CE"/>
    <w:rsid w:val="00073EB3"/>
    <w:rsid w:val="00074E80"/>
    <w:rsid w:val="000775E3"/>
    <w:rsid w:val="000776C6"/>
    <w:rsid w:val="00080F52"/>
    <w:rsid w:val="00081FBE"/>
    <w:rsid w:val="00082865"/>
    <w:rsid w:val="00082E38"/>
    <w:rsid w:val="0008357C"/>
    <w:rsid w:val="00083846"/>
    <w:rsid w:val="000838D8"/>
    <w:rsid w:val="00083C0A"/>
    <w:rsid w:val="00083D1F"/>
    <w:rsid w:val="00083F18"/>
    <w:rsid w:val="00084C63"/>
    <w:rsid w:val="00084E9C"/>
    <w:rsid w:val="000855F1"/>
    <w:rsid w:val="00086BD4"/>
    <w:rsid w:val="0008787A"/>
    <w:rsid w:val="00087D72"/>
    <w:rsid w:val="00087F6C"/>
    <w:rsid w:val="0009076C"/>
    <w:rsid w:val="00090871"/>
    <w:rsid w:val="00090C8F"/>
    <w:rsid w:val="00091B6E"/>
    <w:rsid w:val="00091C09"/>
    <w:rsid w:val="00091EBA"/>
    <w:rsid w:val="00091F61"/>
    <w:rsid w:val="0009266F"/>
    <w:rsid w:val="00092931"/>
    <w:rsid w:val="00092EBF"/>
    <w:rsid w:val="00093298"/>
    <w:rsid w:val="00093DF3"/>
    <w:rsid w:val="000941F7"/>
    <w:rsid w:val="000953DE"/>
    <w:rsid w:val="0009561A"/>
    <w:rsid w:val="000957F7"/>
    <w:rsid w:val="00095F5A"/>
    <w:rsid w:val="00096969"/>
    <w:rsid w:val="000972B0"/>
    <w:rsid w:val="000A0849"/>
    <w:rsid w:val="000A0BC9"/>
    <w:rsid w:val="000A0C89"/>
    <w:rsid w:val="000A0F4A"/>
    <w:rsid w:val="000A1892"/>
    <w:rsid w:val="000A31B6"/>
    <w:rsid w:val="000A369C"/>
    <w:rsid w:val="000A38D1"/>
    <w:rsid w:val="000A3DC8"/>
    <w:rsid w:val="000A4E9B"/>
    <w:rsid w:val="000A4F10"/>
    <w:rsid w:val="000A5C45"/>
    <w:rsid w:val="000A6562"/>
    <w:rsid w:val="000A6669"/>
    <w:rsid w:val="000A6838"/>
    <w:rsid w:val="000A6D2D"/>
    <w:rsid w:val="000A7477"/>
    <w:rsid w:val="000B08CF"/>
    <w:rsid w:val="000B0EEA"/>
    <w:rsid w:val="000B12A0"/>
    <w:rsid w:val="000B13E5"/>
    <w:rsid w:val="000B157F"/>
    <w:rsid w:val="000B16EE"/>
    <w:rsid w:val="000B1AA3"/>
    <w:rsid w:val="000B2CB9"/>
    <w:rsid w:val="000B2D8D"/>
    <w:rsid w:val="000B3A69"/>
    <w:rsid w:val="000B42C0"/>
    <w:rsid w:val="000B439B"/>
    <w:rsid w:val="000B47A9"/>
    <w:rsid w:val="000B5997"/>
    <w:rsid w:val="000B5F1F"/>
    <w:rsid w:val="000B63F4"/>
    <w:rsid w:val="000C0588"/>
    <w:rsid w:val="000C078D"/>
    <w:rsid w:val="000C167A"/>
    <w:rsid w:val="000C21ED"/>
    <w:rsid w:val="000C2BFD"/>
    <w:rsid w:val="000C30D8"/>
    <w:rsid w:val="000C35F6"/>
    <w:rsid w:val="000C3993"/>
    <w:rsid w:val="000C3EFD"/>
    <w:rsid w:val="000C402E"/>
    <w:rsid w:val="000C46DB"/>
    <w:rsid w:val="000C4AA2"/>
    <w:rsid w:val="000C5D62"/>
    <w:rsid w:val="000C5EB9"/>
    <w:rsid w:val="000C6E96"/>
    <w:rsid w:val="000C74EF"/>
    <w:rsid w:val="000C7E35"/>
    <w:rsid w:val="000D1D8E"/>
    <w:rsid w:val="000D1E45"/>
    <w:rsid w:val="000D2298"/>
    <w:rsid w:val="000D27E4"/>
    <w:rsid w:val="000D366E"/>
    <w:rsid w:val="000D38B7"/>
    <w:rsid w:val="000D3CAE"/>
    <w:rsid w:val="000D45C9"/>
    <w:rsid w:val="000D5914"/>
    <w:rsid w:val="000D61C0"/>
    <w:rsid w:val="000D6A4A"/>
    <w:rsid w:val="000E0C1C"/>
    <w:rsid w:val="000E120B"/>
    <w:rsid w:val="000E16D7"/>
    <w:rsid w:val="000E2311"/>
    <w:rsid w:val="000E2815"/>
    <w:rsid w:val="000E2816"/>
    <w:rsid w:val="000E2E04"/>
    <w:rsid w:val="000E2E6A"/>
    <w:rsid w:val="000E3BEC"/>
    <w:rsid w:val="000E53D5"/>
    <w:rsid w:val="000E6520"/>
    <w:rsid w:val="000E687D"/>
    <w:rsid w:val="000E6DAB"/>
    <w:rsid w:val="000E6E58"/>
    <w:rsid w:val="000E6FFB"/>
    <w:rsid w:val="000F0133"/>
    <w:rsid w:val="000F0315"/>
    <w:rsid w:val="000F155F"/>
    <w:rsid w:val="000F1FF9"/>
    <w:rsid w:val="000F276B"/>
    <w:rsid w:val="000F3C10"/>
    <w:rsid w:val="000F4AD0"/>
    <w:rsid w:val="000F4F6E"/>
    <w:rsid w:val="000F59C0"/>
    <w:rsid w:val="000F654E"/>
    <w:rsid w:val="000F7BD9"/>
    <w:rsid w:val="000F7D42"/>
    <w:rsid w:val="001000AA"/>
    <w:rsid w:val="00100130"/>
    <w:rsid w:val="001009ED"/>
    <w:rsid w:val="00100F71"/>
    <w:rsid w:val="001016AD"/>
    <w:rsid w:val="00102721"/>
    <w:rsid w:val="00102882"/>
    <w:rsid w:val="00102DC4"/>
    <w:rsid w:val="001032CA"/>
    <w:rsid w:val="00103BDE"/>
    <w:rsid w:val="00104993"/>
    <w:rsid w:val="00104C62"/>
    <w:rsid w:val="00105823"/>
    <w:rsid w:val="0010596B"/>
    <w:rsid w:val="00105F87"/>
    <w:rsid w:val="001067B3"/>
    <w:rsid w:val="00106C36"/>
    <w:rsid w:val="00106DAD"/>
    <w:rsid w:val="00106F34"/>
    <w:rsid w:val="00110032"/>
    <w:rsid w:val="00111232"/>
    <w:rsid w:val="0011147F"/>
    <w:rsid w:val="001123CD"/>
    <w:rsid w:val="00114B3C"/>
    <w:rsid w:val="00115136"/>
    <w:rsid w:val="001162E8"/>
    <w:rsid w:val="0011737F"/>
    <w:rsid w:val="00120DD2"/>
    <w:rsid w:val="00120E76"/>
    <w:rsid w:val="0012127F"/>
    <w:rsid w:val="0012206A"/>
    <w:rsid w:val="00122539"/>
    <w:rsid w:val="00123D7B"/>
    <w:rsid w:val="00124804"/>
    <w:rsid w:val="00124890"/>
    <w:rsid w:val="00124ECC"/>
    <w:rsid w:val="00125C2B"/>
    <w:rsid w:val="00127EA2"/>
    <w:rsid w:val="001307A9"/>
    <w:rsid w:val="0013090C"/>
    <w:rsid w:val="001317D0"/>
    <w:rsid w:val="001320B7"/>
    <w:rsid w:val="00132F44"/>
    <w:rsid w:val="00133756"/>
    <w:rsid w:val="001347B6"/>
    <w:rsid w:val="00134BB4"/>
    <w:rsid w:val="00134BF4"/>
    <w:rsid w:val="00134C63"/>
    <w:rsid w:val="0013634A"/>
    <w:rsid w:val="0013680E"/>
    <w:rsid w:val="00137D60"/>
    <w:rsid w:val="00137EE0"/>
    <w:rsid w:val="00140B77"/>
    <w:rsid w:val="00140CAD"/>
    <w:rsid w:val="00140E25"/>
    <w:rsid w:val="00140F60"/>
    <w:rsid w:val="00142108"/>
    <w:rsid w:val="0014223F"/>
    <w:rsid w:val="001428FB"/>
    <w:rsid w:val="00143294"/>
    <w:rsid w:val="00143D81"/>
    <w:rsid w:val="00143EE6"/>
    <w:rsid w:val="0014408E"/>
    <w:rsid w:val="001441EF"/>
    <w:rsid w:val="00144680"/>
    <w:rsid w:val="00145A1F"/>
    <w:rsid w:val="00145C61"/>
    <w:rsid w:val="00145FBA"/>
    <w:rsid w:val="00146464"/>
    <w:rsid w:val="001476D8"/>
    <w:rsid w:val="00147E95"/>
    <w:rsid w:val="001509BE"/>
    <w:rsid w:val="00151D79"/>
    <w:rsid w:val="0015210B"/>
    <w:rsid w:val="001526CD"/>
    <w:rsid w:val="00152ABB"/>
    <w:rsid w:val="00153DED"/>
    <w:rsid w:val="0015429A"/>
    <w:rsid w:val="00154817"/>
    <w:rsid w:val="00154CA8"/>
    <w:rsid w:val="00154CC2"/>
    <w:rsid w:val="001556E3"/>
    <w:rsid w:val="00155C43"/>
    <w:rsid w:val="0015649A"/>
    <w:rsid w:val="00156866"/>
    <w:rsid w:val="00157DBB"/>
    <w:rsid w:val="00160CC8"/>
    <w:rsid w:val="0016148E"/>
    <w:rsid w:val="00161785"/>
    <w:rsid w:val="0016185B"/>
    <w:rsid w:val="00161A91"/>
    <w:rsid w:val="0016218F"/>
    <w:rsid w:val="0016249B"/>
    <w:rsid w:val="001626B5"/>
    <w:rsid w:val="00163A59"/>
    <w:rsid w:val="001640CC"/>
    <w:rsid w:val="00164186"/>
    <w:rsid w:val="00165730"/>
    <w:rsid w:val="001657EC"/>
    <w:rsid w:val="00170F1A"/>
    <w:rsid w:val="001710CE"/>
    <w:rsid w:val="00171122"/>
    <w:rsid w:val="00171BA2"/>
    <w:rsid w:val="0017219D"/>
    <w:rsid w:val="0017389C"/>
    <w:rsid w:val="00173944"/>
    <w:rsid w:val="001740C4"/>
    <w:rsid w:val="001747C8"/>
    <w:rsid w:val="0017537B"/>
    <w:rsid w:val="001758D9"/>
    <w:rsid w:val="00175ADB"/>
    <w:rsid w:val="00176260"/>
    <w:rsid w:val="00176A32"/>
    <w:rsid w:val="00177190"/>
    <w:rsid w:val="00177AF6"/>
    <w:rsid w:val="00180854"/>
    <w:rsid w:val="0018250E"/>
    <w:rsid w:val="00182795"/>
    <w:rsid w:val="0018316C"/>
    <w:rsid w:val="00183EA5"/>
    <w:rsid w:val="0018401F"/>
    <w:rsid w:val="00184960"/>
    <w:rsid w:val="00184AC7"/>
    <w:rsid w:val="00184DB4"/>
    <w:rsid w:val="00185031"/>
    <w:rsid w:val="00187450"/>
    <w:rsid w:val="00191A58"/>
    <w:rsid w:val="00191D6A"/>
    <w:rsid w:val="0019237A"/>
    <w:rsid w:val="00192A1A"/>
    <w:rsid w:val="00193386"/>
    <w:rsid w:val="00194107"/>
    <w:rsid w:val="0019491A"/>
    <w:rsid w:val="001949C9"/>
    <w:rsid w:val="00194C73"/>
    <w:rsid w:val="001951ED"/>
    <w:rsid w:val="00195725"/>
    <w:rsid w:val="0019585D"/>
    <w:rsid w:val="00195C87"/>
    <w:rsid w:val="00196D02"/>
    <w:rsid w:val="00196F86"/>
    <w:rsid w:val="0019713E"/>
    <w:rsid w:val="00197810"/>
    <w:rsid w:val="001979A6"/>
    <w:rsid w:val="00197D25"/>
    <w:rsid w:val="00197E66"/>
    <w:rsid w:val="001A1559"/>
    <w:rsid w:val="001A1D5F"/>
    <w:rsid w:val="001A3745"/>
    <w:rsid w:val="001A40E1"/>
    <w:rsid w:val="001A49A0"/>
    <w:rsid w:val="001A56B6"/>
    <w:rsid w:val="001A5B6D"/>
    <w:rsid w:val="001A676A"/>
    <w:rsid w:val="001A6961"/>
    <w:rsid w:val="001A7A23"/>
    <w:rsid w:val="001B09D6"/>
    <w:rsid w:val="001B11E5"/>
    <w:rsid w:val="001B1530"/>
    <w:rsid w:val="001B15F4"/>
    <w:rsid w:val="001B19B3"/>
    <w:rsid w:val="001B29C1"/>
    <w:rsid w:val="001B439D"/>
    <w:rsid w:val="001B4842"/>
    <w:rsid w:val="001B52CF"/>
    <w:rsid w:val="001B545F"/>
    <w:rsid w:val="001B5870"/>
    <w:rsid w:val="001B589D"/>
    <w:rsid w:val="001B5F81"/>
    <w:rsid w:val="001B6160"/>
    <w:rsid w:val="001B63EF"/>
    <w:rsid w:val="001B6CF3"/>
    <w:rsid w:val="001C03A5"/>
    <w:rsid w:val="001C046F"/>
    <w:rsid w:val="001C07F2"/>
    <w:rsid w:val="001C1AB5"/>
    <w:rsid w:val="001C2207"/>
    <w:rsid w:val="001C32D1"/>
    <w:rsid w:val="001C3698"/>
    <w:rsid w:val="001C3987"/>
    <w:rsid w:val="001C3FF4"/>
    <w:rsid w:val="001C58A2"/>
    <w:rsid w:val="001C5CF7"/>
    <w:rsid w:val="001C6804"/>
    <w:rsid w:val="001C6932"/>
    <w:rsid w:val="001C6FC1"/>
    <w:rsid w:val="001C6FFB"/>
    <w:rsid w:val="001C702D"/>
    <w:rsid w:val="001C73B9"/>
    <w:rsid w:val="001C78EE"/>
    <w:rsid w:val="001D07E6"/>
    <w:rsid w:val="001D0B4A"/>
    <w:rsid w:val="001D0DD7"/>
    <w:rsid w:val="001D177E"/>
    <w:rsid w:val="001D1E2E"/>
    <w:rsid w:val="001D26CE"/>
    <w:rsid w:val="001D2C96"/>
    <w:rsid w:val="001D34E7"/>
    <w:rsid w:val="001D3E71"/>
    <w:rsid w:val="001D458C"/>
    <w:rsid w:val="001D4825"/>
    <w:rsid w:val="001D507B"/>
    <w:rsid w:val="001D663A"/>
    <w:rsid w:val="001D6730"/>
    <w:rsid w:val="001D6C25"/>
    <w:rsid w:val="001D785B"/>
    <w:rsid w:val="001D7FFE"/>
    <w:rsid w:val="001E1143"/>
    <w:rsid w:val="001E18F7"/>
    <w:rsid w:val="001E1B04"/>
    <w:rsid w:val="001E1E89"/>
    <w:rsid w:val="001E2548"/>
    <w:rsid w:val="001E349A"/>
    <w:rsid w:val="001E4022"/>
    <w:rsid w:val="001E674A"/>
    <w:rsid w:val="001E7270"/>
    <w:rsid w:val="001E7779"/>
    <w:rsid w:val="001E7979"/>
    <w:rsid w:val="001F0F02"/>
    <w:rsid w:val="001F1274"/>
    <w:rsid w:val="001F1848"/>
    <w:rsid w:val="001F1EE1"/>
    <w:rsid w:val="001F202B"/>
    <w:rsid w:val="001F2106"/>
    <w:rsid w:val="001F2FE5"/>
    <w:rsid w:val="001F3741"/>
    <w:rsid w:val="001F439D"/>
    <w:rsid w:val="001F4F52"/>
    <w:rsid w:val="001F530D"/>
    <w:rsid w:val="001F54AA"/>
    <w:rsid w:val="001F54FB"/>
    <w:rsid w:val="001F6785"/>
    <w:rsid w:val="00201604"/>
    <w:rsid w:val="00201F70"/>
    <w:rsid w:val="002020E0"/>
    <w:rsid w:val="0020332D"/>
    <w:rsid w:val="0020372C"/>
    <w:rsid w:val="002042BF"/>
    <w:rsid w:val="00204BBB"/>
    <w:rsid w:val="00204EC0"/>
    <w:rsid w:val="002051BB"/>
    <w:rsid w:val="00206135"/>
    <w:rsid w:val="00207059"/>
    <w:rsid w:val="002074A0"/>
    <w:rsid w:val="00207EED"/>
    <w:rsid w:val="0021025C"/>
    <w:rsid w:val="00210608"/>
    <w:rsid w:val="0021099B"/>
    <w:rsid w:val="00210EA7"/>
    <w:rsid w:val="00211A7F"/>
    <w:rsid w:val="00211C3F"/>
    <w:rsid w:val="002123AA"/>
    <w:rsid w:val="00212B9F"/>
    <w:rsid w:val="00212FCC"/>
    <w:rsid w:val="002135E6"/>
    <w:rsid w:val="002137F8"/>
    <w:rsid w:val="00213A45"/>
    <w:rsid w:val="0021451F"/>
    <w:rsid w:val="00214587"/>
    <w:rsid w:val="00214E89"/>
    <w:rsid w:val="002154E5"/>
    <w:rsid w:val="0021555B"/>
    <w:rsid w:val="00217AB2"/>
    <w:rsid w:val="00217C7B"/>
    <w:rsid w:val="0022151E"/>
    <w:rsid w:val="00221AC1"/>
    <w:rsid w:val="00221DCE"/>
    <w:rsid w:val="00221FB2"/>
    <w:rsid w:val="0022248D"/>
    <w:rsid w:val="002224AD"/>
    <w:rsid w:val="00222B02"/>
    <w:rsid w:val="00222DF0"/>
    <w:rsid w:val="00222F41"/>
    <w:rsid w:val="00223464"/>
    <w:rsid w:val="00223E61"/>
    <w:rsid w:val="0022443E"/>
    <w:rsid w:val="00225165"/>
    <w:rsid w:val="00225970"/>
    <w:rsid w:val="00230416"/>
    <w:rsid w:val="00230C81"/>
    <w:rsid w:val="0023110C"/>
    <w:rsid w:val="00231B7E"/>
    <w:rsid w:val="00232384"/>
    <w:rsid w:val="00232AD5"/>
    <w:rsid w:val="00232EEB"/>
    <w:rsid w:val="0023321E"/>
    <w:rsid w:val="00233A04"/>
    <w:rsid w:val="00233A3E"/>
    <w:rsid w:val="00233ED6"/>
    <w:rsid w:val="00234D4F"/>
    <w:rsid w:val="002354CC"/>
    <w:rsid w:val="002358E2"/>
    <w:rsid w:val="00235A04"/>
    <w:rsid w:val="0023656F"/>
    <w:rsid w:val="00236A26"/>
    <w:rsid w:val="00236FC9"/>
    <w:rsid w:val="00237077"/>
    <w:rsid w:val="002377F0"/>
    <w:rsid w:val="00237A9B"/>
    <w:rsid w:val="00237EE7"/>
    <w:rsid w:val="0024070C"/>
    <w:rsid w:val="00241625"/>
    <w:rsid w:val="002420D6"/>
    <w:rsid w:val="0024258E"/>
    <w:rsid w:val="00242C1A"/>
    <w:rsid w:val="0024392F"/>
    <w:rsid w:val="00244565"/>
    <w:rsid w:val="00244D77"/>
    <w:rsid w:val="002453D8"/>
    <w:rsid w:val="00245730"/>
    <w:rsid w:val="00245C4C"/>
    <w:rsid w:val="00245F77"/>
    <w:rsid w:val="00246664"/>
    <w:rsid w:val="00246D38"/>
    <w:rsid w:val="00247782"/>
    <w:rsid w:val="00247D5B"/>
    <w:rsid w:val="0025033F"/>
    <w:rsid w:val="00250466"/>
    <w:rsid w:val="0025147E"/>
    <w:rsid w:val="00251AB1"/>
    <w:rsid w:val="0025211A"/>
    <w:rsid w:val="00252597"/>
    <w:rsid w:val="002533D6"/>
    <w:rsid w:val="00253784"/>
    <w:rsid w:val="00254269"/>
    <w:rsid w:val="00254617"/>
    <w:rsid w:val="0025481A"/>
    <w:rsid w:val="00255A46"/>
    <w:rsid w:val="00255E68"/>
    <w:rsid w:val="0025660C"/>
    <w:rsid w:val="00256E56"/>
    <w:rsid w:val="00261049"/>
    <w:rsid w:val="0026105D"/>
    <w:rsid w:val="002625BD"/>
    <w:rsid w:val="00263A40"/>
    <w:rsid w:val="00263A93"/>
    <w:rsid w:val="002647BE"/>
    <w:rsid w:val="002648C1"/>
    <w:rsid w:val="00264B6D"/>
    <w:rsid w:val="00264BB8"/>
    <w:rsid w:val="002658A2"/>
    <w:rsid w:val="00265AD0"/>
    <w:rsid w:val="00266BF4"/>
    <w:rsid w:val="0026783E"/>
    <w:rsid w:val="00270383"/>
    <w:rsid w:val="002717C1"/>
    <w:rsid w:val="00272344"/>
    <w:rsid w:val="0027239A"/>
    <w:rsid w:val="002729E7"/>
    <w:rsid w:val="00272EC6"/>
    <w:rsid w:val="0027394D"/>
    <w:rsid w:val="00273D44"/>
    <w:rsid w:val="00275DBE"/>
    <w:rsid w:val="00276333"/>
    <w:rsid w:val="002766F8"/>
    <w:rsid w:val="002767BC"/>
    <w:rsid w:val="00276DEE"/>
    <w:rsid w:val="002773FB"/>
    <w:rsid w:val="00280A95"/>
    <w:rsid w:val="002838FC"/>
    <w:rsid w:val="002839A5"/>
    <w:rsid w:val="0028563A"/>
    <w:rsid w:val="00286404"/>
    <w:rsid w:val="0028647B"/>
    <w:rsid w:val="002870B8"/>
    <w:rsid w:val="00287907"/>
    <w:rsid w:val="00287958"/>
    <w:rsid w:val="00287D03"/>
    <w:rsid w:val="0029125D"/>
    <w:rsid w:val="00291346"/>
    <w:rsid w:val="002918FE"/>
    <w:rsid w:val="00292821"/>
    <w:rsid w:val="00293444"/>
    <w:rsid w:val="00294320"/>
    <w:rsid w:val="00294F51"/>
    <w:rsid w:val="002966D5"/>
    <w:rsid w:val="002A0794"/>
    <w:rsid w:val="002A1678"/>
    <w:rsid w:val="002A1A48"/>
    <w:rsid w:val="002A1DD2"/>
    <w:rsid w:val="002A31B8"/>
    <w:rsid w:val="002A34CB"/>
    <w:rsid w:val="002A3BED"/>
    <w:rsid w:val="002A3DD9"/>
    <w:rsid w:val="002A544D"/>
    <w:rsid w:val="002A5466"/>
    <w:rsid w:val="002A61F2"/>
    <w:rsid w:val="002A6765"/>
    <w:rsid w:val="002A6940"/>
    <w:rsid w:val="002A7054"/>
    <w:rsid w:val="002A756A"/>
    <w:rsid w:val="002B02C2"/>
    <w:rsid w:val="002B0EEF"/>
    <w:rsid w:val="002B1304"/>
    <w:rsid w:val="002B15FB"/>
    <w:rsid w:val="002B1A9C"/>
    <w:rsid w:val="002B2A3B"/>
    <w:rsid w:val="002B2E9E"/>
    <w:rsid w:val="002B3160"/>
    <w:rsid w:val="002B34BF"/>
    <w:rsid w:val="002B4508"/>
    <w:rsid w:val="002B45D8"/>
    <w:rsid w:val="002B529E"/>
    <w:rsid w:val="002B5A45"/>
    <w:rsid w:val="002B5DEA"/>
    <w:rsid w:val="002B6E2A"/>
    <w:rsid w:val="002B7075"/>
    <w:rsid w:val="002B7E30"/>
    <w:rsid w:val="002B7EF8"/>
    <w:rsid w:val="002C05B0"/>
    <w:rsid w:val="002C15FD"/>
    <w:rsid w:val="002C20C1"/>
    <w:rsid w:val="002C3E01"/>
    <w:rsid w:val="002C7317"/>
    <w:rsid w:val="002D0145"/>
    <w:rsid w:val="002D02BB"/>
    <w:rsid w:val="002D03AA"/>
    <w:rsid w:val="002D0F4D"/>
    <w:rsid w:val="002D1212"/>
    <w:rsid w:val="002D1717"/>
    <w:rsid w:val="002D3173"/>
    <w:rsid w:val="002D346A"/>
    <w:rsid w:val="002D40C1"/>
    <w:rsid w:val="002D46CA"/>
    <w:rsid w:val="002D46E5"/>
    <w:rsid w:val="002D63BA"/>
    <w:rsid w:val="002D6703"/>
    <w:rsid w:val="002D67DB"/>
    <w:rsid w:val="002D69B0"/>
    <w:rsid w:val="002D7CD8"/>
    <w:rsid w:val="002D7E8A"/>
    <w:rsid w:val="002E03A1"/>
    <w:rsid w:val="002E04DB"/>
    <w:rsid w:val="002E09CD"/>
    <w:rsid w:val="002E1087"/>
    <w:rsid w:val="002E1657"/>
    <w:rsid w:val="002E1F9D"/>
    <w:rsid w:val="002E25B9"/>
    <w:rsid w:val="002E27FF"/>
    <w:rsid w:val="002E2C7C"/>
    <w:rsid w:val="002E34F3"/>
    <w:rsid w:val="002E3C04"/>
    <w:rsid w:val="002E4412"/>
    <w:rsid w:val="002E538B"/>
    <w:rsid w:val="002E5E03"/>
    <w:rsid w:val="002E6122"/>
    <w:rsid w:val="002E616F"/>
    <w:rsid w:val="002E6AE4"/>
    <w:rsid w:val="002E73AD"/>
    <w:rsid w:val="002E7E56"/>
    <w:rsid w:val="002F0289"/>
    <w:rsid w:val="002F06B3"/>
    <w:rsid w:val="002F1B4C"/>
    <w:rsid w:val="002F22BF"/>
    <w:rsid w:val="002F3644"/>
    <w:rsid w:val="002F392D"/>
    <w:rsid w:val="002F4302"/>
    <w:rsid w:val="002F462C"/>
    <w:rsid w:val="002F5445"/>
    <w:rsid w:val="002F5493"/>
    <w:rsid w:val="002F5542"/>
    <w:rsid w:val="002F57A6"/>
    <w:rsid w:val="002F6337"/>
    <w:rsid w:val="002F63F7"/>
    <w:rsid w:val="002F6556"/>
    <w:rsid w:val="002F6865"/>
    <w:rsid w:val="002F6D99"/>
    <w:rsid w:val="002F7442"/>
    <w:rsid w:val="003015D7"/>
    <w:rsid w:val="0030192E"/>
    <w:rsid w:val="00301A4B"/>
    <w:rsid w:val="0030270A"/>
    <w:rsid w:val="00302726"/>
    <w:rsid w:val="0030329F"/>
    <w:rsid w:val="00303381"/>
    <w:rsid w:val="003034B9"/>
    <w:rsid w:val="00304354"/>
    <w:rsid w:val="0030441E"/>
    <w:rsid w:val="0030448C"/>
    <w:rsid w:val="00305BC5"/>
    <w:rsid w:val="003064D8"/>
    <w:rsid w:val="0030681F"/>
    <w:rsid w:val="00306D50"/>
    <w:rsid w:val="00307DFE"/>
    <w:rsid w:val="0031024D"/>
    <w:rsid w:val="003106BC"/>
    <w:rsid w:val="00310B16"/>
    <w:rsid w:val="0031106A"/>
    <w:rsid w:val="0031115C"/>
    <w:rsid w:val="003118A0"/>
    <w:rsid w:val="003120AF"/>
    <w:rsid w:val="00312393"/>
    <w:rsid w:val="00312559"/>
    <w:rsid w:val="00313B33"/>
    <w:rsid w:val="00313E56"/>
    <w:rsid w:val="00314441"/>
    <w:rsid w:val="00315697"/>
    <w:rsid w:val="00315C61"/>
    <w:rsid w:val="00316143"/>
    <w:rsid w:val="003164C1"/>
    <w:rsid w:val="003168B6"/>
    <w:rsid w:val="003172B9"/>
    <w:rsid w:val="00317F34"/>
    <w:rsid w:val="00320BC6"/>
    <w:rsid w:val="00320EE0"/>
    <w:rsid w:val="0032119D"/>
    <w:rsid w:val="003211A3"/>
    <w:rsid w:val="00322A70"/>
    <w:rsid w:val="00322C54"/>
    <w:rsid w:val="00322CE9"/>
    <w:rsid w:val="003231B7"/>
    <w:rsid w:val="00323DC8"/>
    <w:rsid w:val="0032439F"/>
    <w:rsid w:val="00324462"/>
    <w:rsid w:val="003246CC"/>
    <w:rsid w:val="0032481D"/>
    <w:rsid w:val="00325398"/>
    <w:rsid w:val="00325C56"/>
    <w:rsid w:val="00327444"/>
    <w:rsid w:val="003276BA"/>
    <w:rsid w:val="00330B5C"/>
    <w:rsid w:val="00330D14"/>
    <w:rsid w:val="00330DE1"/>
    <w:rsid w:val="0033120D"/>
    <w:rsid w:val="0033128C"/>
    <w:rsid w:val="00331796"/>
    <w:rsid w:val="00331B7F"/>
    <w:rsid w:val="00332351"/>
    <w:rsid w:val="003326BD"/>
    <w:rsid w:val="00335890"/>
    <w:rsid w:val="003410EC"/>
    <w:rsid w:val="00341E4A"/>
    <w:rsid w:val="0034270F"/>
    <w:rsid w:val="00343631"/>
    <w:rsid w:val="00346130"/>
    <w:rsid w:val="00346509"/>
    <w:rsid w:val="00346CC8"/>
    <w:rsid w:val="00350DC4"/>
    <w:rsid w:val="00350FBA"/>
    <w:rsid w:val="00352ED4"/>
    <w:rsid w:val="00353C00"/>
    <w:rsid w:val="00353E4F"/>
    <w:rsid w:val="00354EAC"/>
    <w:rsid w:val="0035587B"/>
    <w:rsid w:val="00355ABD"/>
    <w:rsid w:val="00356982"/>
    <w:rsid w:val="003575A5"/>
    <w:rsid w:val="00357731"/>
    <w:rsid w:val="00357861"/>
    <w:rsid w:val="00361BFC"/>
    <w:rsid w:val="00362475"/>
    <w:rsid w:val="003631BD"/>
    <w:rsid w:val="003632B3"/>
    <w:rsid w:val="00363462"/>
    <w:rsid w:val="003635E7"/>
    <w:rsid w:val="00363726"/>
    <w:rsid w:val="00363851"/>
    <w:rsid w:val="00363B35"/>
    <w:rsid w:val="00363C70"/>
    <w:rsid w:val="00364792"/>
    <w:rsid w:val="00364916"/>
    <w:rsid w:val="003649C0"/>
    <w:rsid w:val="003656FC"/>
    <w:rsid w:val="00365734"/>
    <w:rsid w:val="00366C9F"/>
    <w:rsid w:val="00367253"/>
    <w:rsid w:val="0036732A"/>
    <w:rsid w:val="003678E5"/>
    <w:rsid w:val="003679C8"/>
    <w:rsid w:val="00367C6A"/>
    <w:rsid w:val="0037043A"/>
    <w:rsid w:val="003707CF"/>
    <w:rsid w:val="00371741"/>
    <w:rsid w:val="0037194D"/>
    <w:rsid w:val="00371A81"/>
    <w:rsid w:val="00372291"/>
    <w:rsid w:val="003723DA"/>
    <w:rsid w:val="00373512"/>
    <w:rsid w:val="00374EE3"/>
    <w:rsid w:val="003760CA"/>
    <w:rsid w:val="003763E4"/>
    <w:rsid w:val="003777AB"/>
    <w:rsid w:val="00380594"/>
    <w:rsid w:val="00380FBE"/>
    <w:rsid w:val="00381281"/>
    <w:rsid w:val="003820B4"/>
    <w:rsid w:val="003836E9"/>
    <w:rsid w:val="00386421"/>
    <w:rsid w:val="00386454"/>
    <w:rsid w:val="003866A0"/>
    <w:rsid w:val="00386DC9"/>
    <w:rsid w:val="00386E5E"/>
    <w:rsid w:val="003876AC"/>
    <w:rsid w:val="00387E1F"/>
    <w:rsid w:val="00391D8F"/>
    <w:rsid w:val="00395150"/>
    <w:rsid w:val="003968F1"/>
    <w:rsid w:val="0039699E"/>
    <w:rsid w:val="00396B4A"/>
    <w:rsid w:val="003978B7"/>
    <w:rsid w:val="003A097C"/>
    <w:rsid w:val="003A0B4C"/>
    <w:rsid w:val="003A0F58"/>
    <w:rsid w:val="003A337C"/>
    <w:rsid w:val="003A3E68"/>
    <w:rsid w:val="003A4A35"/>
    <w:rsid w:val="003A5B97"/>
    <w:rsid w:val="003A6228"/>
    <w:rsid w:val="003A66FE"/>
    <w:rsid w:val="003A689F"/>
    <w:rsid w:val="003A6E17"/>
    <w:rsid w:val="003A6E6D"/>
    <w:rsid w:val="003A7095"/>
    <w:rsid w:val="003A7E2D"/>
    <w:rsid w:val="003A7E4B"/>
    <w:rsid w:val="003B013C"/>
    <w:rsid w:val="003B0849"/>
    <w:rsid w:val="003B0C27"/>
    <w:rsid w:val="003B1242"/>
    <w:rsid w:val="003B1E07"/>
    <w:rsid w:val="003B2B33"/>
    <w:rsid w:val="003B40C0"/>
    <w:rsid w:val="003B53D3"/>
    <w:rsid w:val="003B6896"/>
    <w:rsid w:val="003C085C"/>
    <w:rsid w:val="003C34F6"/>
    <w:rsid w:val="003C3CC0"/>
    <w:rsid w:val="003C4F61"/>
    <w:rsid w:val="003C51C9"/>
    <w:rsid w:val="003C5923"/>
    <w:rsid w:val="003C5C88"/>
    <w:rsid w:val="003C6E01"/>
    <w:rsid w:val="003C7440"/>
    <w:rsid w:val="003C7857"/>
    <w:rsid w:val="003D178A"/>
    <w:rsid w:val="003D2499"/>
    <w:rsid w:val="003D286B"/>
    <w:rsid w:val="003D28C7"/>
    <w:rsid w:val="003D3C47"/>
    <w:rsid w:val="003D3E69"/>
    <w:rsid w:val="003D3FC6"/>
    <w:rsid w:val="003D47BE"/>
    <w:rsid w:val="003D4B99"/>
    <w:rsid w:val="003D4E0C"/>
    <w:rsid w:val="003D4E6A"/>
    <w:rsid w:val="003D62DB"/>
    <w:rsid w:val="003D62DE"/>
    <w:rsid w:val="003D6649"/>
    <w:rsid w:val="003D67D2"/>
    <w:rsid w:val="003D7082"/>
    <w:rsid w:val="003D70FF"/>
    <w:rsid w:val="003D79F3"/>
    <w:rsid w:val="003E00B1"/>
    <w:rsid w:val="003E08A2"/>
    <w:rsid w:val="003E1D7E"/>
    <w:rsid w:val="003E23C5"/>
    <w:rsid w:val="003E3B7C"/>
    <w:rsid w:val="003E3DBF"/>
    <w:rsid w:val="003E40DD"/>
    <w:rsid w:val="003E4D1C"/>
    <w:rsid w:val="003E4DE9"/>
    <w:rsid w:val="003E58D3"/>
    <w:rsid w:val="003E5BAB"/>
    <w:rsid w:val="003E6A7C"/>
    <w:rsid w:val="003E6D62"/>
    <w:rsid w:val="003E6FE5"/>
    <w:rsid w:val="003F08A2"/>
    <w:rsid w:val="003F15C1"/>
    <w:rsid w:val="003F17E2"/>
    <w:rsid w:val="003F335A"/>
    <w:rsid w:val="003F48AD"/>
    <w:rsid w:val="003F5220"/>
    <w:rsid w:val="003F5839"/>
    <w:rsid w:val="003F596A"/>
    <w:rsid w:val="003F706A"/>
    <w:rsid w:val="004004CB"/>
    <w:rsid w:val="004008B7"/>
    <w:rsid w:val="00400A5E"/>
    <w:rsid w:val="00401554"/>
    <w:rsid w:val="00401C08"/>
    <w:rsid w:val="00401D6B"/>
    <w:rsid w:val="004032D3"/>
    <w:rsid w:val="00403321"/>
    <w:rsid w:val="004035C6"/>
    <w:rsid w:val="00403709"/>
    <w:rsid w:val="004043E1"/>
    <w:rsid w:val="0040622F"/>
    <w:rsid w:val="0040675B"/>
    <w:rsid w:val="00406E57"/>
    <w:rsid w:val="004076DD"/>
    <w:rsid w:val="00407B21"/>
    <w:rsid w:val="00407F87"/>
    <w:rsid w:val="00410BD0"/>
    <w:rsid w:val="004116DF"/>
    <w:rsid w:val="00411890"/>
    <w:rsid w:val="00411983"/>
    <w:rsid w:val="00412B79"/>
    <w:rsid w:val="00412E0E"/>
    <w:rsid w:val="00413224"/>
    <w:rsid w:val="00414D38"/>
    <w:rsid w:val="00414DCC"/>
    <w:rsid w:val="00417C93"/>
    <w:rsid w:val="00417DF2"/>
    <w:rsid w:val="00417EEB"/>
    <w:rsid w:val="00420D95"/>
    <w:rsid w:val="004211F2"/>
    <w:rsid w:val="00421301"/>
    <w:rsid w:val="004213DF"/>
    <w:rsid w:val="004215A1"/>
    <w:rsid w:val="004217A8"/>
    <w:rsid w:val="00421A55"/>
    <w:rsid w:val="00422E0C"/>
    <w:rsid w:val="0042327B"/>
    <w:rsid w:val="00423E1A"/>
    <w:rsid w:val="00425106"/>
    <w:rsid w:val="004252E7"/>
    <w:rsid w:val="0042564F"/>
    <w:rsid w:val="0042689B"/>
    <w:rsid w:val="004301F3"/>
    <w:rsid w:val="00430814"/>
    <w:rsid w:val="00430F2A"/>
    <w:rsid w:val="0043198A"/>
    <w:rsid w:val="00432551"/>
    <w:rsid w:val="00433FBA"/>
    <w:rsid w:val="004340C9"/>
    <w:rsid w:val="00434640"/>
    <w:rsid w:val="0043585C"/>
    <w:rsid w:val="00435CC6"/>
    <w:rsid w:val="00436474"/>
    <w:rsid w:val="00436827"/>
    <w:rsid w:val="004370FB"/>
    <w:rsid w:val="004413C1"/>
    <w:rsid w:val="00442A36"/>
    <w:rsid w:val="00442C5E"/>
    <w:rsid w:val="00444B2F"/>
    <w:rsid w:val="00444D79"/>
    <w:rsid w:val="00445E46"/>
    <w:rsid w:val="00446C54"/>
    <w:rsid w:val="004473F3"/>
    <w:rsid w:val="00447870"/>
    <w:rsid w:val="004501B0"/>
    <w:rsid w:val="004505E8"/>
    <w:rsid w:val="00450681"/>
    <w:rsid w:val="00450B86"/>
    <w:rsid w:val="00451336"/>
    <w:rsid w:val="00451404"/>
    <w:rsid w:val="004517A9"/>
    <w:rsid w:val="00453A31"/>
    <w:rsid w:val="00453E68"/>
    <w:rsid w:val="004545EC"/>
    <w:rsid w:val="00455435"/>
    <w:rsid w:val="00456BA1"/>
    <w:rsid w:val="004573E7"/>
    <w:rsid w:val="00457D7B"/>
    <w:rsid w:val="004603C2"/>
    <w:rsid w:val="00460F13"/>
    <w:rsid w:val="0046109F"/>
    <w:rsid w:val="00461A40"/>
    <w:rsid w:val="00463947"/>
    <w:rsid w:val="004649BE"/>
    <w:rsid w:val="00464CA7"/>
    <w:rsid w:val="00464EF5"/>
    <w:rsid w:val="004655BD"/>
    <w:rsid w:val="00465886"/>
    <w:rsid w:val="0046609F"/>
    <w:rsid w:val="0046761C"/>
    <w:rsid w:val="00467817"/>
    <w:rsid w:val="00467C2F"/>
    <w:rsid w:val="004715A5"/>
    <w:rsid w:val="0047190C"/>
    <w:rsid w:val="00471BB0"/>
    <w:rsid w:val="00472863"/>
    <w:rsid w:val="00472BA0"/>
    <w:rsid w:val="00472D1E"/>
    <w:rsid w:val="00472EB6"/>
    <w:rsid w:val="00473091"/>
    <w:rsid w:val="00473270"/>
    <w:rsid w:val="00473E95"/>
    <w:rsid w:val="004740CE"/>
    <w:rsid w:val="00474512"/>
    <w:rsid w:val="00474A4A"/>
    <w:rsid w:val="0047599E"/>
    <w:rsid w:val="00476B7E"/>
    <w:rsid w:val="00477902"/>
    <w:rsid w:val="004804C0"/>
    <w:rsid w:val="00480891"/>
    <w:rsid w:val="00480F19"/>
    <w:rsid w:val="004810C3"/>
    <w:rsid w:val="0048143D"/>
    <w:rsid w:val="00481AE7"/>
    <w:rsid w:val="00482372"/>
    <w:rsid w:val="0048280F"/>
    <w:rsid w:val="004829F8"/>
    <w:rsid w:val="00482D4F"/>
    <w:rsid w:val="00483214"/>
    <w:rsid w:val="0048338F"/>
    <w:rsid w:val="0048465D"/>
    <w:rsid w:val="00485ECE"/>
    <w:rsid w:val="0048638D"/>
    <w:rsid w:val="00486702"/>
    <w:rsid w:val="00486880"/>
    <w:rsid w:val="00486DD9"/>
    <w:rsid w:val="00487F45"/>
    <w:rsid w:val="004912B2"/>
    <w:rsid w:val="00492250"/>
    <w:rsid w:val="00492604"/>
    <w:rsid w:val="00492710"/>
    <w:rsid w:val="00493180"/>
    <w:rsid w:val="004934D2"/>
    <w:rsid w:val="004935BA"/>
    <w:rsid w:val="00493876"/>
    <w:rsid w:val="00493B08"/>
    <w:rsid w:val="00494559"/>
    <w:rsid w:val="004956E3"/>
    <w:rsid w:val="00495703"/>
    <w:rsid w:val="004960C8"/>
    <w:rsid w:val="00496F3E"/>
    <w:rsid w:val="00497486"/>
    <w:rsid w:val="004A004C"/>
    <w:rsid w:val="004A0F26"/>
    <w:rsid w:val="004A1492"/>
    <w:rsid w:val="004A1549"/>
    <w:rsid w:val="004A1DC5"/>
    <w:rsid w:val="004A1E5D"/>
    <w:rsid w:val="004A2AA2"/>
    <w:rsid w:val="004A47C8"/>
    <w:rsid w:val="004A4D54"/>
    <w:rsid w:val="004A4EDB"/>
    <w:rsid w:val="004A6D29"/>
    <w:rsid w:val="004A6F4B"/>
    <w:rsid w:val="004A72DD"/>
    <w:rsid w:val="004B0C59"/>
    <w:rsid w:val="004B0F5C"/>
    <w:rsid w:val="004B1024"/>
    <w:rsid w:val="004B1305"/>
    <w:rsid w:val="004B17E5"/>
    <w:rsid w:val="004B1EB8"/>
    <w:rsid w:val="004B1FCC"/>
    <w:rsid w:val="004B2B87"/>
    <w:rsid w:val="004B2CE6"/>
    <w:rsid w:val="004B30D6"/>
    <w:rsid w:val="004B38BF"/>
    <w:rsid w:val="004B3E42"/>
    <w:rsid w:val="004B41F5"/>
    <w:rsid w:val="004B47B7"/>
    <w:rsid w:val="004B4D53"/>
    <w:rsid w:val="004B4FC3"/>
    <w:rsid w:val="004B5AB3"/>
    <w:rsid w:val="004B69CC"/>
    <w:rsid w:val="004B6C76"/>
    <w:rsid w:val="004B6CC1"/>
    <w:rsid w:val="004B7588"/>
    <w:rsid w:val="004B7680"/>
    <w:rsid w:val="004B7A43"/>
    <w:rsid w:val="004C0012"/>
    <w:rsid w:val="004C0C83"/>
    <w:rsid w:val="004C1270"/>
    <w:rsid w:val="004C234E"/>
    <w:rsid w:val="004C25AF"/>
    <w:rsid w:val="004C275C"/>
    <w:rsid w:val="004C412B"/>
    <w:rsid w:val="004C4ECF"/>
    <w:rsid w:val="004C5785"/>
    <w:rsid w:val="004C5AC4"/>
    <w:rsid w:val="004C5F33"/>
    <w:rsid w:val="004C66A8"/>
    <w:rsid w:val="004C706F"/>
    <w:rsid w:val="004D0565"/>
    <w:rsid w:val="004D0C03"/>
    <w:rsid w:val="004D0C53"/>
    <w:rsid w:val="004D17D2"/>
    <w:rsid w:val="004D1CC9"/>
    <w:rsid w:val="004D2CB7"/>
    <w:rsid w:val="004D369B"/>
    <w:rsid w:val="004D3770"/>
    <w:rsid w:val="004D3988"/>
    <w:rsid w:val="004D484E"/>
    <w:rsid w:val="004D4DE0"/>
    <w:rsid w:val="004D5ACC"/>
    <w:rsid w:val="004D5BBA"/>
    <w:rsid w:val="004D5E87"/>
    <w:rsid w:val="004D680A"/>
    <w:rsid w:val="004D6EF2"/>
    <w:rsid w:val="004E01A8"/>
    <w:rsid w:val="004E1E2B"/>
    <w:rsid w:val="004E310B"/>
    <w:rsid w:val="004E34C0"/>
    <w:rsid w:val="004E3DBE"/>
    <w:rsid w:val="004E5022"/>
    <w:rsid w:val="004E52B5"/>
    <w:rsid w:val="004E5356"/>
    <w:rsid w:val="004E59A9"/>
    <w:rsid w:val="004E5A4F"/>
    <w:rsid w:val="004E5EB8"/>
    <w:rsid w:val="004E5F4C"/>
    <w:rsid w:val="004E70EB"/>
    <w:rsid w:val="004F0908"/>
    <w:rsid w:val="004F0ADA"/>
    <w:rsid w:val="004F1670"/>
    <w:rsid w:val="004F17F6"/>
    <w:rsid w:val="004F1C9A"/>
    <w:rsid w:val="004F20B8"/>
    <w:rsid w:val="004F2713"/>
    <w:rsid w:val="004F2839"/>
    <w:rsid w:val="004F2959"/>
    <w:rsid w:val="004F2DF7"/>
    <w:rsid w:val="004F3F44"/>
    <w:rsid w:val="004F4549"/>
    <w:rsid w:val="004F587B"/>
    <w:rsid w:val="004F5BBD"/>
    <w:rsid w:val="004F624E"/>
    <w:rsid w:val="004F6C8E"/>
    <w:rsid w:val="005007B2"/>
    <w:rsid w:val="0050177E"/>
    <w:rsid w:val="00501923"/>
    <w:rsid w:val="00501CA7"/>
    <w:rsid w:val="00501D46"/>
    <w:rsid w:val="0050223C"/>
    <w:rsid w:val="0050325A"/>
    <w:rsid w:val="005038D8"/>
    <w:rsid w:val="00504175"/>
    <w:rsid w:val="0050590E"/>
    <w:rsid w:val="005077CC"/>
    <w:rsid w:val="00507A35"/>
    <w:rsid w:val="00507B20"/>
    <w:rsid w:val="00510EDD"/>
    <w:rsid w:val="0051117E"/>
    <w:rsid w:val="0051210A"/>
    <w:rsid w:val="00512781"/>
    <w:rsid w:val="00513AB0"/>
    <w:rsid w:val="00514150"/>
    <w:rsid w:val="005153F5"/>
    <w:rsid w:val="00516087"/>
    <w:rsid w:val="005164A2"/>
    <w:rsid w:val="00516508"/>
    <w:rsid w:val="00521D0C"/>
    <w:rsid w:val="00521EA9"/>
    <w:rsid w:val="00522D54"/>
    <w:rsid w:val="00524414"/>
    <w:rsid w:val="0052442E"/>
    <w:rsid w:val="00524459"/>
    <w:rsid w:val="00525BE8"/>
    <w:rsid w:val="00525CDF"/>
    <w:rsid w:val="00526029"/>
    <w:rsid w:val="005265B8"/>
    <w:rsid w:val="00526656"/>
    <w:rsid w:val="005271D0"/>
    <w:rsid w:val="00527D02"/>
    <w:rsid w:val="005332F7"/>
    <w:rsid w:val="00534186"/>
    <w:rsid w:val="00535E82"/>
    <w:rsid w:val="0053681B"/>
    <w:rsid w:val="00536FFA"/>
    <w:rsid w:val="0054297A"/>
    <w:rsid w:val="00543BB3"/>
    <w:rsid w:val="00544364"/>
    <w:rsid w:val="00544705"/>
    <w:rsid w:val="00544728"/>
    <w:rsid w:val="00544AFE"/>
    <w:rsid w:val="00546365"/>
    <w:rsid w:val="00546A0F"/>
    <w:rsid w:val="005474E9"/>
    <w:rsid w:val="0054774D"/>
    <w:rsid w:val="00550D53"/>
    <w:rsid w:val="005523B3"/>
    <w:rsid w:val="00553122"/>
    <w:rsid w:val="00553A78"/>
    <w:rsid w:val="00553BC6"/>
    <w:rsid w:val="00554BEC"/>
    <w:rsid w:val="00555059"/>
    <w:rsid w:val="0055540A"/>
    <w:rsid w:val="00556881"/>
    <w:rsid w:val="00557011"/>
    <w:rsid w:val="0055752C"/>
    <w:rsid w:val="00557B73"/>
    <w:rsid w:val="00560CB0"/>
    <w:rsid w:val="0056113E"/>
    <w:rsid w:val="005613E3"/>
    <w:rsid w:val="00561937"/>
    <w:rsid w:val="005621A2"/>
    <w:rsid w:val="00562543"/>
    <w:rsid w:val="00564615"/>
    <w:rsid w:val="005648C7"/>
    <w:rsid w:val="0056549A"/>
    <w:rsid w:val="0056665C"/>
    <w:rsid w:val="0056674E"/>
    <w:rsid w:val="00566789"/>
    <w:rsid w:val="005677C9"/>
    <w:rsid w:val="00567896"/>
    <w:rsid w:val="00567E82"/>
    <w:rsid w:val="00570949"/>
    <w:rsid w:val="00570F48"/>
    <w:rsid w:val="005715E7"/>
    <w:rsid w:val="00572342"/>
    <w:rsid w:val="005733EE"/>
    <w:rsid w:val="0057438B"/>
    <w:rsid w:val="00574E2A"/>
    <w:rsid w:val="00574E8E"/>
    <w:rsid w:val="00575339"/>
    <w:rsid w:val="00576EF8"/>
    <w:rsid w:val="00577364"/>
    <w:rsid w:val="00577A59"/>
    <w:rsid w:val="00580A57"/>
    <w:rsid w:val="005815A8"/>
    <w:rsid w:val="005816F1"/>
    <w:rsid w:val="00582598"/>
    <w:rsid w:val="00583039"/>
    <w:rsid w:val="00583AD3"/>
    <w:rsid w:val="00584506"/>
    <w:rsid w:val="00584588"/>
    <w:rsid w:val="005851AB"/>
    <w:rsid w:val="00585919"/>
    <w:rsid w:val="00585C32"/>
    <w:rsid w:val="0058672E"/>
    <w:rsid w:val="00587771"/>
    <w:rsid w:val="005907FA"/>
    <w:rsid w:val="00590A00"/>
    <w:rsid w:val="0059171E"/>
    <w:rsid w:val="005919B6"/>
    <w:rsid w:val="00591E79"/>
    <w:rsid w:val="005928EF"/>
    <w:rsid w:val="00592C9E"/>
    <w:rsid w:val="005938E0"/>
    <w:rsid w:val="005942A2"/>
    <w:rsid w:val="005942AE"/>
    <w:rsid w:val="00597C80"/>
    <w:rsid w:val="00597DDA"/>
    <w:rsid w:val="005A035A"/>
    <w:rsid w:val="005A0A53"/>
    <w:rsid w:val="005A22E8"/>
    <w:rsid w:val="005A2876"/>
    <w:rsid w:val="005A3389"/>
    <w:rsid w:val="005A3410"/>
    <w:rsid w:val="005A3EB3"/>
    <w:rsid w:val="005A4B17"/>
    <w:rsid w:val="005A5733"/>
    <w:rsid w:val="005A58EE"/>
    <w:rsid w:val="005A6842"/>
    <w:rsid w:val="005A6D9C"/>
    <w:rsid w:val="005A6E67"/>
    <w:rsid w:val="005A6E82"/>
    <w:rsid w:val="005B00A5"/>
    <w:rsid w:val="005B044E"/>
    <w:rsid w:val="005B051D"/>
    <w:rsid w:val="005B0572"/>
    <w:rsid w:val="005B0B06"/>
    <w:rsid w:val="005B13C1"/>
    <w:rsid w:val="005B23FB"/>
    <w:rsid w:val="005B290A"/>
    <w:rsid w:val="005B3A53"/>
    <w:rsid w:val="005B4B1F"/>
    <w:rsid w:val="005B4EAF"/>
    <w:rsid w:val="005B5633"/>
    <w:rsid w:val="005B6C8D"/>
    <w:rsid w:val="005C0110"/>
    <w:rsid w:val="005C02DF"/>
    <w:rsid w:val="005C04BB"/>
    <w:rsid w:val="005C04D7"/>
    <w:rsid w:val="005C0715"/>
    <w:rsid w:val="005C148B"/>
    <w:rsid w:val="005C1656"/>
    <w:rsid w:val="005C1993"/>
    <w:rsid w:val="005C2A63"/>
    <w:rsid w:val="005C2DE1"/>
    <w:rsid w:val="005C35EA"/>
    <w:rsid w:val="005C4360"/>
    <w:rsid w:val="005C5222"/>
    <w:rsid w:val="005C55FE"/>
    <w:rsid w:val="005C63EF"/>
    <w:rsid w:val="005C7124"/>
    <w:rsid w:val="005D064A"/>
    <w:rsid w:val="005D2283"/>
    <w:rsid w:val="005D2526"/>
    <w:rsid w:val="005D3827"/>
    <w:rsid w:val="005D42BC"/>
    <w:rsid w:val="005D540C"/>
    <w:rsid w:val="005D56CE"/>
    <w:rsid w:val="005D66D1"/>
    <w:rsid w:val="005D68CB"/>
    <w:rsid w:val="005D6B14"/>
    <w:rsid w:val="005D7720"/>
    <w:rsid w:val="005D7779"/>
    <w:rsid w:val="005E1423"/>
    <w:rsid w:val="005E29DA"/>
    <w:rsid w:val="005E2F75"/>
    <w:rsid w:val="005E33C9"/>
    <w:rsid w:val="005E42D2"/>
    <w:rsid w:val="005E468A"/>
    <w:rsid w:val="005E4EC7"/>
    <w:rsid w:val="005E4FBC"/>
    <w:rsid w:val="005E5C4E"/>
    <w:rsid w:val="005E5ED1"/>
    <w:rsid w:val="005E6AC6"/>
    <w:rsid w:val="005E6C36"/>
    <w:rsid w:val="005E6EAF"/>
    <w:rsid w:val="005E7412"/>
    <w:rsid w:val="005F0034"/>
    <w:rsid w:val="005F0143"/>
    <w:rsid w:val="005F0EBC"/>
    <w:rsid w:val="005F13DB"/>
    <w:rsid w:val="005F15CF"/>
    <w:rsid w:val="005F2914"/>
    <w:rsid w:val="005F2EF7"/>
    <w:rsid w:val="005F3DAB"/>
    <w:rsid w:val="005F446E"/>
    <w:rsid w:val="005F5D46"/>
    <w:rsid w:val="005F7717"/>
    <w:rsid w:val="005F782B"/>
    <w:rsid w:val="006007ED"/>
    <w:rsid w:val="00600AC8"/>
    <w:rsid w:val="00600FB3"/>
    <w:rsid w:val="00601B26"/>
    <w:rsid w:val="0060309E"/>
    <w:rsid w:val="00604479"/>
    <w:rsid w:val="006046A6"/>
    <w:rsid w:val="00604AED"/>
    <w:rsid w:val="00604D02"/>
    <w:rsid w:val="00605B9E"/>
    <w:rsid w:val="00605C48"/>
    <w:rsid w:val="00605D83"/>
    <w:rsid w:val="0060662C"/>
    <w:rsid w:val="00606691"/>
    <w:rsid w:val="00607238"/>
    <w:rsid w:val="00610314"/>
    <w:rsid w:val="00610A4E"/>
    <w:rsid w:val="00610FF3"/>
    <w:rsid w:val="00611306"/>
    <w:rsid w:val="006119E1"/>
    <w:rsid w:val="00611DB2"/>
    <w:rsid w:val="0061294B"/>
    <w:rsid w:val="0061436D"/>
    <w:rsid w:val="00614AC6"/>
    <w:rsid w:val="0061509F"/>
    <w:rsid w:val="00615F8D"/>
    <w:rsid w:val="00616B63"/>
    <w:rsid w:val="00616DA4"/>
    <w:rsid w:val="00616F1B"/>
    <w:rsid w:val="0061720B"/>
    <w:rsid w:val="00617232"/>
    <w:rsid w:val="006177D5"/>
    <w:rsid w:val="00621128"/>
    <w:rsid w:val="006222D2"/>
    <w:rsid w:val="0062305B"/>
    <w:rsid w:val="006243AC"/>
    <w:rsid w:val="00624D59"/>
    <w:rsid w:val="00624E29"/>
    <w:rsid w:val="00625698"/>
    <w:rsid w:val="00627490"/>
    <w:rsid w:val="00627497"/>
    <w:rsid w:val="00630BD1"/>
    <w:rsid w:val="00630D94"/>
    <w:rsid w:val="0063115F"/>
    <w:rsid w:val="0063162C"/>
    <w:rsid w:val="0063173F"/>
    <w:rsid w:val="00631FC5"/>
    <w:rsid w:val="00632326"/>
    <w:rsid w:val="00632A94"/>
    <w:rsid w:val="00634824"/>
    <w:rsid w:val="00634AFD"/>
    <w:rsid w:val="00634FCF"/>
    <w:rsid w:val="00635D28"/>
    <w:rsid w:val="00636560"/>
    <w:rsid w:val="00637859"/>
    <w:rsid w:val="00637C8D"/>
    <w:rsid w:val="00637CCF"/>
    <w:rsid w:val="00640993"/>
    <w:rsid w:val="00641566"/>
    <w:rsid w:val="006425F7"/>
    <w:rsid w:val="00642617"/>
    <w:rsid w:val="0064300F"/>
    <w:rsid w:val="006432A2"/>
    <w:rsid w:val="00643F2B"/>
    <w:rsid w:val="006441F9"/>
    <w:rsid w:val="0064567B"/>
    <w:rsid w:val="006461C8"/>
    <w:rsid w:val="006469AD"/>
    <w:rsid w:val="0064712F"/>
    <w:rsid w:val="006478F2"/>
    <w:rsid w:val="00647C8D"/>
    <w:rsid w:val="006500B1"/>
    <w:rsid w:val="0065045C"/>
    <w:rsid w:val="0065098F"/>
    <w:rsid w:val="00651602"/>
    <w:rsid w:val="00651C78"/>
    <w:rsid w:val="00651CA7"/>
    <w:rsid w:val="006524E2"/>
    <w:rsid w:val="006525DE"/>
    <w:rsid w:val="00652781"/>
    <w:rsid w:val="00652F2F"/>
    <w:rsid w:val="00653B84"/>
    <w:rsid w:val="00653CDE"/>
    <w:rsid w:val="00653E14"/>
    <w:rsid w:val="00653EB0"/>
    <w:rsid w:val="006543DC"/>
    <w:rsid w:val="00655018"/>
    <w:rsid w:val="006551FB"/>
    <w:rsid w:val="00657843"/>
    <w:rsid w:val="006604C3"/>
    <w:rsid w:val="00661608"/>
    <w:rsid w:val="00661727"/>
    <w:rsid w:val="00661734"/>
    <w:rsid w:val="00661877"/>
    <w:rsid w:val="006626C0"/>
    <w:rsid w:val="00663A1F"/>
    <w:rsid w:val="00664895"/>
    <w:rsid w:val="00664B46"/>
    <w:rsid w:val="00664C10"/>
    <w:rsid w:val="00664CDB"/>
    <w:rsid w:val="006654C5"/>
    <w:rsid w:val="00665A2A"/>
    <w:rsid w:val="00665B8C"/>
    <w:rsid w:val="006667CC"/>
    <w:rsid w:val="00666973"/>
    <w:rsid w:val="00667411"/>
    <w:rsid w:val="006676C9"/>
    <w:rsid w:val="00667DE0"/>
    <w:rsid w:val="006700C7"/>
    <w:rsid w:val="00670153"/>
    <w:rsid w:val="006707B3"/>
    <w:rsid w:val="0067164D"/>
    <w:rsid w:val="00671733"/>
    <w:rsid w:val="00671E22"/>
    <w:rsid w:val="00672013"/>
    <w:rsid w:val="00672728"/>
    <w:rsid w:val="00673BF2"/>
    <w:rsid w:val="00674217"/>
    <w:rsid w:val="00674B27"/>
    <w:rsid w:val="00674CCE"/>
    <w:rsid w:val="00674D04"/>
    <w:rsid w:val="00675432"/>
    <w:rsid w:val="00675C03"/>
    <w:rsid w:val="00676554"/>
    <w:rsid w:val="00676582"/>
    <w:rsid w:val="006770E1"/>
    <w:rsid w:val="006770F3"/>
    <w:rsid w:val="006811C8"/>
    <w:rsid w:val="006816EA"/>
    <w:rsid w:val="006819B1"/>
    <w:rsid w:val="00681D53"/>
    <w:rsid w:val="00682872"/>
    <w:rsid w:val="00682A80"/>
    <w:rsid w:val="006830B2"/>
    <w:rsid w:val="006833C0"/>
    <w:rsid w:val="006833DA"/>
    <w:rsid w:val="006833DF"/>
    <w:rsid w:val="00683A24"/>
    <w:rsid w:val="00683A9E"/>
    <w:rsid w:val="00684976"/>
    <w:rsid w:val="00685215"/>
    <w:rsid w:val="006857A6"/>
    <w:rsid w:val="006857DB"/>
    <w:rsid w:val="00686263"/>
    <w:rsid w:val="006869A8"/>
    <w:rsid w:val="00686CAE"/>
    <w:rsid w:val="00686DA3"/>
    <w:rsid w:val="00687F1E"/>
    <w:rsid w:val="006905E7"/>
    <w:rsid w:val="00690AB8"/>
    <w:rsid w:val="00691150"/>
    <w:rsid w:val="00691640"/>
    <w:rsid w:val="006928A6"/>
    <w:rsid w:val="00692C4A"/>
    <w:rsid w:val="00692C5B"/>
    <w:rsid w:val="0069361D"/>
    <w:rsid w:val="006939BD"/>
    <w:rsid w:val="00694864"/>
    <w:rsid w:val="00694CEB"/>
    <w:rsid w:val="0069513D"/>
    <w:rsid w:val="0069544B"/>
    <w:rsid w:val="00695851"/>
    <w:rsid w:val="006961E2"/>
    <w:rsid w:val="0069659F"/>
    <w:rsid w:val="00696A8B"/>
    <w:rsid w:val="006979F4"/>
    <w:rsid w:val="006A0C38"/>
    <w:rsid w:val="006A18C5"/>
    <w:rsid w:val="006A29B9"/>
    <w:rsid w:val="006A2F0D"/>
    <w:rsid w:val="006A3724"/>
    <w:rsid w:val="006A3EC7"/>
    <w:rsid w:val="006A4043"/>
    <w:rsid w:val="006A450D"/>
    <w:rsid w:val="006A4664"/>
    <w:rsid w:val="006A52FB"/>
    <w:rsid w:val="006A5682"/>
    <w:rsid w:val="006A671E"/>
    <w:rsid w:val="006A675A"/>
    <w:rsid w:val="006A797A"/>
    <w:rsid w:val="006B1D44"/>
    <w:rsid w:val="006B1E9C"/>
    <w:rsid w:val="006B1F85"/>
    <w:rsid w:val="006B233F"/>
    <w:rsid w:val="006B2444"/>
    <w:rsid w:val="006B3066"/>
    <w:rsid w:val="006B319D"/>
    <w:rsid w:val="006B401F"/>
    <w:rsid w:val="006B416F"/>
    <w:rsid w:val="006B4433"/>
    <w:rsid w:val="006B49C2"/>
    <w:rsid w:val="006B4C17"/>
    <w:rsid w:val="006B4C9C"/>
    <w:rsid w:val="006B700E"/>
    <w:rsid w:val="006B73AF"/>
    <w:rsid w:val="006B7E74"/>
    <w:rsid w:val="006C06A7"/>
    <w:rsid w:val="006C1017"/>
    <w:rsid w:val="006C279B"/>
    <w:rsid w:val="006C2C46"/>
    <w:rsid w:val="006C3C1F"/>
    <w:rsid w:val="006C3CE0"/>
    <w:rsid w:val="006C45E2"/>
    <w:rsid w:val="006C48DF"/>
    <w:rsid w:val="006C5980"/>
    <w:rsid w:val="006C68FE"/>
    <w:rsid w:val="006C73E7"/>
    <w:rsid w:val="006C77B0"/>
    <w:rsid w:val="006C7EF0"/>
    <w:rsid w:val="006D07C4"/>
    <w:rsid w:val="006D0A82"/>
    <w:rsid w:val="006D1516"/>
    <w:rsid w:val="006D1DD3"/>
    <w:rsid w:val="006D2324"/>
    <w:rsid w:val="006D2332"/>
    <w:rsid w:val="006D24C2"/>
    <w:rsid w:val="006D2700"/>
    <w:rsid w:val="006D44F5"/>
    <w:rsid w:val="006D4544"/>
    <w:rsid w:val="006D45AA"/>
    <w:rsid w:val="006D4703"/>
    <w:rsid w:val="006D4EC3"/>
    <w:rsid w:val="006D597D"/>
    <w:rsid w:val="006D5BDC"/>
    <w:rsid w:val="006D5EA7"/>
    <w:rsid w:val="006D5F9D"/>
    <w:rsid w:val="006D617F"/>
    <w:rsid w:val="006D61DA"/>
    <w:rsid w:val="006D6FA4"/>
    <w:rsid w:val="006D7CFF"/>
    <w:rsid w:val="006D7FCE"/>
    <w:rsid w:val="006E0B3A"/>
    <w:rsid w:val="006E118C"/>
    <w:rsid w:val="006E284F"/>
    <w:rsid w:val="006E29DA"/>
    <w:rsid w:val="006E3023"/>
    <w:rsid w:val="006E364A"/>
    <w:rsid w:val="006E53B9"/>
    <w:rsid w:val="006E5726"/>
    <w:rsid w:val="006E57C5"/>
    <w:rsid w:val="006E5915"/>
    <w:rsid w:val="006E5EE2"/>
    <w:rsid w:val="006E621F"/>
    <w:rsid w:val="006E6C52"/>
    <w:rsid w:val="006F00DA"/>
    <w:rsid w:val="006F256A"/>
    <w:rsid w:val="006F2A7E"/>
    <w:rsid w:val="006F2C35"/>
    <w:rsid w:val="006F2D5D"/>
    <w:rsid w:val="006F3700"/>
    <w:rsid w:val="006F4422"/>
    <w:rsid w:val="006F4484"/>
    <w:rsid w:val="006F65CD"/>
    <w:rsid w:val="006F69CB"/>
    <w:rsid w:val="006F6FFD"/>
    <w:rsid w:val="006F7123"/>
    <w:rsid w:val="006F7350"/>
    <w:rsid w:val="006F73DB"/>
    <w:rsid w:val="006F741D"/>
    <w:rsid w:val="006F7D42"/>
    <w:rsid w:val="006F7ECF"/>
    <w:rsid w:val="007017E8"/>
    <w:rsid w:val="007021E0"/>
    <w:rsid w:val="00702344"/>
    <w:rsid w:val="00702689"/>
    <w:rsid w:val="00703368"/>
    <w:rsid w:val="0070531D"/>
    <w:rsid w:val="00705D5C"/>
    <w:rsid w:val="00706D75"/>
    <w:rsid w:val="00706E51"/>
    <w:rsid w:val="007071B7"/>
    <w:rsid w:val="00707784"/>
    <w:rsid w:val="00711B6D"/>
    <w:rsid w:val="007124BF"/>
    <w:rsid w:val="00712517"/>
    <w:rsid w:val="007140FC"/>
    <w:rsid w:val="007145F9"/>
    <w:rsid w:val="00714699"/>
    <w:rsid w:val="00716318"/>
    <w:rsid w:val="007171CD"/>
    <w:rsid w:val="0071784C"/>
    <w:rsid w:val="00717A0D"/>
    <w:rsid w:val="007206AC"/>
    <w:rsid w:val="00720AB1"/>
    <w:rsid w:val="00720CA1"/>
    <w:rsid w:val="00720D53"/>
    <w:rsid w:val="00721458"/>
    <w:rsid w:val="007221C9"/>
    <w:rsid w:val="00722332"/>
    <w:rsid w:val="00724C0A"/>
    <w:rsid w:val="00724FF4"/>
    <w:rsid w:val="00725887"/>
    <w:rsid w:val="00725A34"/>
    <w:rsid w:val="007260FA"/>
    <w:rsid w:val="0072755F"/>
    <w:rsid w:val="00727A3B"/>
    <w:rsid w:val="00727C5A"/>
    <w:rsid w:val="00731508"/>
    <w:rsid w:val="007316A8"/>
    <w:rsid w:val="007317BA"/>
    <w:rsid w:val="00732D08"/>
    <w:rsid w:val="00733F3C"/>
    <w:rsid w:val="00734AAE"/>
    <w:rsid w:val="00734F44"/>
    <w:rsid w:val="007354B8"/>
    <w:rsid w:val="00735927"/>
    <w:rsid w:val="00735EA7"/>
    <w:rsid w:val="00735FC8"/>
    <w:rsid w:val="00736326"/>
    <w:rsid w:val="007365DC"/>
    <w:rsid w:val="00736836"/>
    <w:rsid w:val="007368AA"/>
    <w:rsid w:val="00740658"/>
    <w:rsid w:val="007407B3"/>
    <w:rsid w:val="0074091F"/>
    <w:rsid w:val="00740B2A"/>
    <w:rsid w:val="007411C2"/>
    <w:rsid w:val="00741A7E"/>
    <w:rsid w:val="00742758"/>
    <w:rsid w:val="0074299D"/>
    <w:rsid w:val="00742B94"/>
    <w:rsid w:val="00742F59"/>
    <w:rsid w:val="007430F3"/>
    <w:rsid w:val="007455BC"/>
    <w:rsid w:val="00746C10"/>
    <w:rsid w:val="00746DB8"/>
    <w:rsid w:val="00747D40"/>
    <w:rsid w:val="007505B1"/>
    <w:rsid w:val="00750F28"/>
    <w:rsid w:val="00750FBB"/>
    <w:rsid w:val="00751407"/>
    <w:rsid w:val="00751757"/>
    <w:rsid w:val="00751B08"/>
    <w:rsid w:val="00751FCA"/>
    <w:rsid w:val="007520A1"/>
    <w:rsid w:val="00752AA6"/>
    <w:rsid w:val="007530A5"/>
    <w:rsid w:val="00753347"/>
    <w:rsid w:val="007533E0"/>
    <w:rsid w:val="0075367D"/>
    <w:rsid w:val="0075392A"/>
    <w:rsid w:val="00753BAE"/>
    <w:rsid w:val="007552F5"/>
    <w:rsid w:val="00755851"/>
    <w:rsid w:val="00755B1F"/>
    <w:rsid w:val="00755DE2"/>
    <w:rsid w:val="00756494"/>
    <w:rsid w:val="007564F5"/>
    <w:rsid w:val="00756D2B"/>
    <w:rsid w:val="007572E4"/>
    <w:rsid w:val="007576AB"/>
    <w:rsid w:val="00757BF1"/>
    <w:rsid w:val="00757D55"/>
    <w:rsid w:val="00761A32"/>
    <w:rsid w:val="00762336"/>
    <w:rsid w:val="00764572"/>
    <w:rsid w:val="00764644"/>
    <w:rsid w:val="00765140"/>
    <w:rsid w:val="0076535A"/>
    <w:rsid w:val="00765F4D"/>
    <w:rsid w:val="00766EB6"/>
    <w:rsid w:val="00767240"/>
    <w:rsid w:val="007673BC"/>
    <w:rsid w:val="00767478"/>
    <w:rsid w:val="00770465"/>
    <w:rsid w:val="00770C1A"/>
    <w:rsid w:val="00771034"/>
    <w:rsid w:val="0077149D"/>
    <w:rsid w:val="00771832"/>
    <w:rsid w:val="00772A62"/>
    <w:rsid w:val="00772BC2"/>
    <w:rsid w:val="0077306E"/>
    <w:rsid w:val="00773546"/>
    <w:rsid w:val="00773B81"/>
    <w:rsid w:val="00774290"/>
    <w:rsid w:val="00775481"/>
    <w:rsid w:val="00775629"/>
    <w:rsid w:val="007758CD"/>
    <w:rsid w:val="0077634C"/>
    <w:rsid w:val="007766E8"/>
    <w:rsid w:val="00776F7E"/>
    <w:rsid w:val="0077767B"/>
    <w:rsid w:val="00780CE3"/>
    <w:rsid w:val="00781EAC"/>
    <w:rsid w:val="00782FE1"/>
    <w:rsid w:val="0078329C"/>
    <w:rsid w:val="007852C1"/>
    <w:rsid w:val="00785C50"/>
    <w:rsid w:val="00785F42"/>
    <w:rsid w:val="00786417"/>
    <w:rsid w:val="00786CBD"/>
    <w:rsid w:val="00786D50"/>
    <w:rsid w:val="007874DF"/>
    <w:rsid w:val="00787B68"/>
    <w:rsid w:val="00790544"/>
    <w:rsid w:val="00791A06"/>
    <w:rsid w:val="00792004"/>
    <w:rsid w:val="00792A5C"/>
    <w:rsid w:val="00793332"/>
    <w:rsid w:val="00793E56"/>
    <w:rsid w:val="00793E66"/>
    <w:rsid w:val="00794FB5"/>
    <w:rsid w:val="00794FF0"/>
    <w:rsid w:val="007966D6"/>
    <w:rsid w:val="007971AD"/>
    <w:rsid w:val="0079747A"/>
    <w:rsid w:val="00797EA7"/>
    <w:rsid w:val="007A0B70"/>
    <w:rsid w:val="007A0BFB"/>
    <w:rsid w:val="007A0D12"/>
    <w:rsid w:val="007A17FB"/>
    <w:rsid w:val="007A191E"/>
    <w:rsid w:val="007A1BD8"/>
    <w:rsid w:val="007A24F4"/>
    <w:rsid w:val="007A4FB7"/>
    <w:rsid w:val="007A5AD1"/>
    <w:rsid w:val="007A6796"/>
    <w:rsid w:val="007A68B6"/>
    <w:rsid w:val="007A6BA9"/>
    <w:rsid w:val="007B1B58"/>
    <w:rsid w:val="007B1E8C"/>
    <w:rsid w:val="007B2CB8"/>
    <w:rsid w:val="007B2EC1"/>
    <w:rsid w:val="007B3291"/>
    <w:rsid w:val="007B3430"/>
    <w:rsid w:val="007B3849"/>
    <w:rsid w:val="007B4A68"/>
    <w:rsid w:val="007B4B33"/>
    <w:rsid w:val="007B4B41"/>
    <w:rsid w:val="007B545D"/>
    <w:rsid w:val="007B5709"/>
    <w:rsid w:val="007B6C4E"/>
    <w:rsid w:val="007B7812"/>
    <w:rsid w:val="007C0284"/>
    <w:rsid w:val="007C0CB6"/>
    <w:rsid w:val="007C0CE2"/>
    <w:rsid w:val="007C0DD0"/>
    <w:rsid w:val="007C313F"/>
    <w:rsid w:val="007C663E"/>
    <w:rsid w:val="007C6640"/>
    <w:rsid w:val="007C6B0A"/>
    <w:rsid w:val="007C6DB5"/>
    <w:rsid w:val="007C77A9"/>
    <w:rsid w:val="007D0878"/>
    <w:rsid w:val="007D124A"/>
    <w:rsid w:val="007D16D9"/>
    <w:rsid w:val="007D2839"/>
    <w:rsid w:val="007D3A53"/>
    <w:rsid w:val="007D3C4A"/>
    <w:rsid w:val="007D4E3B"/>
    <w:rsid w:val="007D5D1F"/>
    <w:rsid w:val="007D630D"/>
    <w:rsid w:val="007D6347"/>
    <w:rsid w:val="007D6B20"/>
    <w:rsid w:val="007D6D88"/>
    <w:rsid w:val="007D7092"/>
    <w:rsid w:val="007D72CA"/>
    <w:rsid w:val="007E0EA3"/>
    <w:rsid w:val="007E1335"/>
    <w:rsid w:val="007E1440"/>
    <w:rsid w:val="007E15C8"/>
    <w:rsid w:val="007E178E"/>
    <w:rsid w:val="007E1BB4"/>
    <w:rsid w:val="007E2134"/>
    <w:rsid w:val="007E3939"/>
    <w:rsid w:val="007E3D20"/>
    <w:rsid w:val="007E3DA2"/>
    <w:rsid w:val="007E44B8"/>
    <w:rsid w:val="007E4678"/>
    <w:rsid w:val="007E5900"/>
    <w:rsid w:val="007F094A"/>
    <w:rsid w:val="007F0F3D"/>
    <w:rsid w:val="007F11EF"/>
    <w:rsid w:val="007F1379"/>
    <w:rsid w:val="007F16BF"/>
    <w:rsid w:val="007F1C70"/>
    <w:rsid w:val="007F1D52"/>
    <w:rsid w:val="007F24E4"/>
    <w:rsid w:val="007F27C4"/>
    <w:rsid w:val="007F2AC4"/>
    <w:rsid w:val="007F3749"/>
    <w:rsid w:val="007F3E99"/>
    <w:rsid w:val="007F4137"/>
    <w:rsid w:val="007F43D8"/>
    <w:rsid w:val="007F5E32"/>
    <w:rsid w:val="007F6C65"/>
    <w:rsid w:val="007F767C"/>
    <w:rsid w:val="007F7E19"/>
    <w:rsid w:val="00800A07"/>
    <w:rsid w:val="008011CC"/>
    <w:rsid w:val="00801663"/>
    <w:rsid w:val="00801C2F"/>
    <w:rsid w:val="00802103"/>
    <w:rsid w:val="0080327C"/>
    <w:rsid w:val="00803B5A"/>
    <w:rsid w:val="00803CA7"/>
    <w:rsid w:val="0080553E"/>
    <w:rsid w:val="00806D0E"/>
    <w:rsid w:val="00810453"/>
    <w:rsid w:val="0081100C"/>
    <w:rsid w:val="00811147"/>
    <w:rsid w:val="0081139B"/>
    <w:rsid w:val="008118B1"/>
    <w:rsid w:val="00811FA9"/>
    <w:rsid w:val="008129B4"/>
    <w:rsid w:val="00813183"/>
    <w:rsid w:val="00813290"/>
    <w:rsid w:val="008134B6"/>
    <w:rsid w:val="00813EA9"/>
    <w:rsid w:val="00814AAA"/>
    <w:rsid w:val="00814EB6"/>
    <w:rsid w:val="00815DE5"/>
    <w:rsid w:val="0081602B"/>
    <w:rsid w:val="008160B6"/>
    <w:rsid w:val="00820368"/>
    <w:rsid w:val="00820527"/>
    <w:rsid w:val="00820871"/>
    <w:rsid w:val="00821320"/>
    <w:rsid w:val="008214D6"/>
    <w:rsid w:val="00822147"/>
    <w:rsid w:val="008228EC"/>
    <w:rsid w:val="00822A10"/>
    <w:rsid w:val="0082382A"/>
    <w:rsid w:val="00823970"/>
    <w:rsid w:val="00823FCA"/>
    <w:rsid w:val="008254B0"/>
    <w:rsid w:val="00826EB1"/>
    <w:rsid w:val="00827954"/>
    <w:rsid w:val="00827AA8"/>
    <w:rsid w:val="00827B0E"/>
    <w:rsid w:val="00830BF7"/>
    <w:rsid w:val="00830EB1"/>
    <w:rsid w:val="00831162"/>
    <w:rsid w:val="008315A7"/>
    <w:rsid w:val="0083165A"/>
    <w:rsid w:val="00831737"/>
    <w:rsid w:val="0083265F"/>
    <w:rsid w:val="008326CE"/>
    <w:rsid w:val="00832F11"/>
    <w:rsid w:val="008334BA"/>
    <w:rsid w:val="008350AD"/>
    <w:rsid w:val="00835E26"/>
    <w:rsid w:val="0083654E"/>
    <w:rsid w:val="0083661E"/>
    <w:rsid w:val="00836D84"/>
    <w:rsid w:val="00836EBF"/>
    <w:rsid w:val="008373CB"/>
    <w:rsid w:val="00837772"/>
    <w:rsid w:val="008379B3"/>
    <w:rsid w:val="008405AD"/>
    <w:rsid w:val="00840927"/>
    <w:rsid w:val="0084138F"/>
    <w:rsid w:val="008415FD"/>
    <w:rsid w:val="008424B9"/>
    <w:rsid w:val="008425B0"/>
    <w:rsid w:val="008431FA"/>
    <w:rsid w:val="008437C4"/>
    <w:rsid w:val="00845B39"/>
    <w:rsid w:val="00845BB4"/>
    <w:rsid w:val="00845F4A"/>
    <w:rsid w:val="0084710D"/>
    <w:rsid w:val="00847409"/>
    <w:rsid w:val="00847D11"/>
    <w:rsid w:val="00851013"/>
    <w:rsid w:val="00851797"/>
    <w:rsid w:val="00852200"/>
    <w:rsid w:val="00852316"/>
    <w:rsid w:val="008525FE"/>
    <w:rsid w:val="00852B90"/>
    <w:rsid w:val="00853144"/>
    <w:rsid w:val="00854BD4"/>
    <w:rsid w:val="008550DD"/>
    <w:rsid w:val="00856262"/>
    <w:rsid w:val="0085671B"/>
    <w:rsid w:val="0085686C"/>
    <w:rsid w:val="00856E0D"/>
    <w:rsid w:val="00856E5D"/>
    <w:rsid w:val="00857659"/>
    <w:rsid w:val="00857BFD"/>
    <w:rsid w:val="00857C1B"/>
    <w:rsid w:val="00857C75"/>
    <w:rsid w:val="0086020C"/>
    <w:rsid w:val="00860529"/>
    <w:rsid w:val="008606F4"/>
    <w:rsid w:val="00860D26"/>
    <w:rsid w:val="00863952"/>
    <w:rsid w:val="00864F77"/>
    <w:rsid w:val="00865216"/>
    <w:rsid w:val="0086569A"/>
    <w:rsid w:val="008660E1"/>
    <w:rsid w:val="008700DF"/>
    <w:rsid w:val="0087045E"/>
    <w:rsid w:val="0087067A"/>
    <w:rsid w:val="008709B0"/>
    <w:rsid w:val="00870D8D"/>
    <w:rsid w:val="00871762"/>
    <w:rsid w:val="00871900"/>
    <w:rsid w:val="00872096"/>
    <w:rsid w:val="0087256F"/>
    <w:rsid w:val="00875830"/>
    <w:rsid w:val="00876119"/>
    <w:rsid w:val="00876ED5"/>
    <w:rsid w:val="00877128"/>
    <w:rsid w:val="00877984"/>
    <w:rsid w:val="00877FFB"/>
    <w:rsid w:val="00880A6E"/>
    <w:rsid w:val="00881C75"/>
    <w:rsid w:val="00882533"/>
    <w:rsid w:val="00882A39"/>
    <w:rsid w:val="00882F07"/>
    <w:rsid w:val="008840DC"/>
    <w:rsid w:val="00884763"/>
    <w:rsid w:val="008850F9"/>
    <w:rsid w:val="0088593E"/>
    <w:rsid w:val="008859E5"/>
    <w:rsid w:val="0088704C"/>
    <w:rsid w:val="008871BE"/>
    <w:rsid w:val="00887734"/>
    <w:rsid w:val="0089044F"/>
    <w:rsid w:val="00891404"/>
    <w:rsid w:val="008915F7"/>
    <w:rsid w:val="00892036"/>
    <w:rsid w:val="0089365E"/>
    <w:rsid w:val="00893A6A"/>
    <w:rsid w:val="00893FAA"/>
    <w:rsid w:val="00894AB2"/>
    <w:rsid w:val="00895071"/>
    <w:rsid w:val="00895DE9"/>
    <w:rsid w:val="008964E7"/>
    <w:rsid w:val="008965AD"/>
    <w:rsid w:val="008974BE"/>
    <w:rsid w:val="008976A6"/>
    <w:rsid w:val="00897829"/>
    <w:rsid w:val="00897AEA"/>
    <w:rsid w:val="00897E4E"/>
    <w:rsid w:val="008A001F"/>
    <w:rsid w:val="008A10EC"/>
    <w:rsid w:val="008A1356"/>
    <w:rsid w:val="008A18B9"/>
    <w:rsid w:val="008A2772"/>
    <w:rsid w:val="008A4565"/>
    <w:rsid w:val="008A4BC7"/>
    <w:rsid w:val="008A5332"/>
    <w:rsid w:val="008A53A4"/>
    <w:rsid w:val="008A5DD0"/>
    <w:rsid w:val="008A611C"/>
    <w:rsid w:val="008A66BC"/>
    <w:rsid w:val="008A768A"/>
    <w:rsid w:val="008A7E38"/>
    <w:rsid w:val="008B01B2"/>
    <w:rsid w:val="008B0928"/>
    <w:rsid w:val="008B0BEF"/>
    <w:rsid w:val="008B0E21"/>
    <w:rsid w:val="008B1A05"/>
    <w:rsid w:val="008B1A1E"/>
    <w:rsid w:val="008B2330"/>
    <w:rsid w:val="008B274E"/>
    <w:rsid w:val="008B2D0A"/>
    <w:rsid w:val="008B31FC"/>
    <w:rsid w:val="008B3361"/>
    <w:rsid w:val="008B354A"/>
    <w:rsid w:val="008B3582"/>
    <w:rsid w:val="008B4CC3"/>
    <w:rsid w:val="008B4D39"/>
    <w:rsid w:val="008B5231"/>
    <w:rsid w:val="008B55D1"/>
    <w:rsid w:val="008B6186"/>
    <w:rsid w:val="008B66A8"/>
    <w:rsid w:val="008B69EC"/>
    <w:rsid w:val="008B7DA6"/>
    <w:rsid w:val="008C02CF"/>
    <w:rsid w:val="008C0333"/>
    <w:rsid w:val="008C0F35"/>
    <w:rsid w:val="008C10E8"/>
    <w:rsid w:val="008C1D04"/>
    <w:rsid w:val="008C1D14"/>
    <w:rsid w:val="008C208D"/>
    <w:rsid w:val="008C2749"/>
    <w:rsid w:val="008C276D"/>
    <w:rsid w:val="008C2BAD"/>
    <w:rsid w:val="008C39F8"/>
    <w:rsid w:val="008C6131"/>
    <w:rsid w:val="008C6587"/>
    <w:rsid w:val="008C75F2"/>
    <w:rsid w:val="008D0235"/>
    <w:rsid w:val="008D0E30"/>
    <w:rsid w:val="008D1843"/>
    <w:rsid w:val="008D1B5A"/>
    <w:rsid w:val="008D2009"/>
    <w:rsid w:val="008D2903"/>
    <w:rsid w:val="008D2C16"/>
    <w:rsid w:val="008D2DF9"/>
    <w:rsid w:val="008D3108"/>
    <w:rsid w:val="008D3602"/>
    <w:rsid w:val="008D4A2D"/>
    <w:rsid w:val="008D5055"/>
    <w:rsid w:val="008D799F"/>
    <w:rsid w:val="008E00E6"/>
    <w:rsid w:val="008E08D9"/>
    <w:rsid w:val="008E15EE"/>
    <w:rsid w:val="008E1C18"/>
    <w:rsid w:val="008E2205"/>
    <w:rsid w:val="008E3CEA"/>
    <w:rsid w:val="008E4933"/>
    <w:rsid w:val="008E4E76"/>
    <w:rsid w:val="008E52FA"/>
    <w:rsid w:val="008E5425"/>
    <w:rsid w:val="008E776E"/>
    <w:rsid w:val="008F028B"/>
    <w:rsid w:val="008F160C"/>
    <w:rsid w:val="008F2023"/>
    <w:rsid w:val="008F22D3"/>
    <w:rsid w:val="008F2B9E"/>
    <w:rsid w:val="008F372E"/>
    <w:rsid w:val="008F3F44"/>
    <w:rsid w:val="008F533D"/>
    <w:rsid w:val="008F56D8"/>
    <w:rsid w:val="008F56DC"/>
    <w:rsid w:val="008F5CF4"/>
    <w:rsid w:val="008F6856"/>
    <w:rsid w:val="008F6B57"/>
    <w:rsid w:val="008F6C66"/>
    <w:rsid w:val="008F7057"/>
    <w:rsid w:val="008F76BD"/>
    <w:rsid w:val="009000B5"/>
    <w:rsid w:val="00900450"/>
    <w:rsid w:val="00901378"/>
    <w:rsid w:val="00901A50"/>
    <w:rsid w:val="00901E37"/>
    <w:rsid w:val="00902836"/>
    <w:rsid w:val="009030C2"/>
    <w:rsid w:val="00903658"/>
    <w:rsid w:val="00903A97"/>
    <w:rsid w:val="009047F0"/>
    <w:rsid w:val="00905E74"/>
    <w:rsid w:val="00906497"/>
    <w:rsid w:val="009064D0"/>
    <w:rsid w:val="009065DE"/>
    <w:rsid w:val="00906CA8"/>
    <w:rsid w:val="009072A4"/>
    <w:rsid w:val="00910170"/>
    <w:rsid w:val="009113F4"/>
    <w:rsid w:val="009127BB"/>
    <w:rsid w:val="00912A74"/>
    <w:rsid w:val="0091373D"/>
    <w:rsid w:val="00913D4E"/>
    <w:rsid w:val="00914C8A"/>
    <w:rsid w:val="00916A34"/>
    <w:rsid w:val="00916D62"/>
    <w:rsid w:val="00917B8D"/>
    <w:rsid w:val="0092000C"/>
    <w:rsid w:val="00920A4B"/>
    <w:rsid w:val="009210A0"/>
    <w:rsid w:val="009222B0"/>
    <w:rsid w:val="0092269A"/>
    <w:rsid w:val="0092359B"/>
    <w:rsid w:val="009238D2"/>
    <w:rsid w:val="00923A60"/>
    <w:rsid w:val="00923F00"/>
    <w:rsid w:val="00924830"/>
    <w:rsid w:val="00924F9B"/>
    <w:rsid w:val="009253D3"/>
    <w:rsid w:val="00925766"/>
    <w:rsid w:val="009263C7"/>
    <w:rsid w:val="00927961"/>
    <w:rsid w:val="0093010F"/>
    <w:rsid w:val="009302C8"/>
    <w:rsid w:val="0093034C"/>
    <w:rsid w:val="00930586"/>
    <w:rsid w:val="00930E21"/>
    <w:rsid w:val="00930FB9"/>
    <w:rsid w:val="00931C6E"/>
    <w:rsid w:val="009320FA"/>
    <w:rsid w:val="009338C7"/>
    <w:rsid w:val="00933AFC"/>
    <w:rsid w:val="00933F28"/>
    <w:rsid w:val="00934027"/>
    <w:rsid w:val="00934155"/>
    <w:rsid w:val="00935344"/>
    <w:rsid w:val="00936C87"/>
    <w:rsid w:val="00936C9F"/>
    <w:rsid w:val="009370D1"/>
    <w:rsid w:val="0093764B"/>
    <w:rsid w:val="0094010C"/>
    <w:rsid w:val="00940197"/>
    <w:rsid w:val="0094047A"/>
    <w:rsid w:val="009408B9"/>
    <w:rsid w:val="00943EF0"/>
    <w:rsid w:val="00945AC2"/>
    <w:rsid w:val="00946067"/>
    <w:rsid w:val="00946EC9"/>
    <w:rsid w:val="00947244"/>
    <w:rsid w:val="00950019"/>
    <w:rsid w:val="00950101"/>
    <w:rsid w:val="00950586"/>
    <w:rsid w:val="00950DDB"/>
    <w:rsid w:val="00950E90"/>
    <w:rsid w:val="00951C7D"/>
    <w:rsid w:val="00951CE5"/>
    <w:rsid w:val="009522A1"/>
    <w:rsid w:val="009546BF"/>
    <w:rsid w:val="009553EE"/>
    <w:rsid w:val="00955939"/>
    <w:rsid w:val="00955AFF"/>
    <w:rsid w:val="00955E20"/>
    <w:rsid w:val="009563EF"/>
    <w:rsid w:val="009568DF"/>
    <w:rsid w:val="0095768F"/>
    <w:rsid w:val="00960594"/>
    <w:rsid w:val="009606C4"/>
    <w:rsid w:val="00960E1D"/>
    <w:rsid w:val="0096116C"/>
    <w:rsid w:val="0096140B"/>
    <w:rsid w:val="00962306"/>
    <w:rsid w:val="0096266A"/>
    <w:rsid w:val="00962AC8"/>
    <w:rsid w:val="0096319E"/>
    <w:rsid w:val="0096369A"/>
    <w:rsid w:val="0096392A"/>
    <w:rsid w:val="00963B3C"/>
    <w:rsid w:val="0096536B"/>
    <w:rsid w:val="00967320"/>
    <w:rsid w:val="00967B8B"/>
    <w:rsid w:val="00971200"/>
    <w:rsid w:val="0097258A"/>
    <w:rsid w:val="00972A66"/>
    <w:rsid w:val="00972FEC"/>
    <w:rsid w:val="0097344E"/>
    <w:rsid w:val="00973CD5"/>
    <w:rsid w:val="00973E61"/>
    <w:rsid w:val="00973EDF"/>
    <w:rsid w:val="00974806"/>
    <w:rsid w:val="00976550"/>
    <w:rsid w:val="00976A97"/>
    <w:rsid w:val="00980DA0"/>
    <w:rsid w:val="00981B55"/>
    <w:rsid w:val="009823E7"/>
    <w:rsid w:val="0098264E"/>
    <w:rsid w:val="0098304E"/>
    <w:rsid w:val="00983350"/>
    <w:rsid w:val="00983413"/>
    <w:rsid w:val="00983481"/>
    <w:rsid w:val="0098378C"/>
    <w:rsid w:val="00983AB3"/>
    <w:rsid w:val="00984991"/>
    <w:rsid w:val="00985327"/>
    <w:rsid w:val="0098554F"/>
    <w:rsid w:val="00985880"/>
    <w:rsid w:val="009865A2"/>
    <w:rsid w:val="00986C8D"/>
    <w:rsid w:val="00987EF2"/>
    <w:rsid w:val="00990664"/>
    <w:rsid w:val="00990860"/>
    <w:rsid w:val="009908B8"/>
    <w:rsid w:val="00990FD1"/>
    <w:rsid w:val="00992020"/>
    <w:rsid w:val="009925E1"/>
    <w:rsid w:val="009926FC"/>
    <w:rsid w:val="009928DE"/>
    <w:rsid w:val="009934B3"/>
    <w:rsid w:val="0099364C"/>
    <w:rsid w:val="00993B88"/>
    <w:rsid w:val="00997144"/>
    <w:rsid w:val="009A01DE"/>
    <w:rsid w:val="009A1238"/>
    <w:rsid w:val="009A1BA5"/>
    <w:rsid w:val="009A32B7"/>
    <w:rsid w:val="009A397D"/>
    <w:rsid w:val="009A4EFC"/>
    <w:rsid w:val="009A4F2A"/>
    <w:rsid w:val="009A5225"/>
    <w:rsid w:val="009A53EC"/>
    <w:rsid w:val="009A5C73"/>
    <w:rsid w:val="009B01B4"/>
    <w:rsid w:val="009B224A"/>
    <w:rsid w:val="009B284C"/>
    <w:rsid w:val="009B3728"/>
    <w:rsid w:val="009B410A"/>
    <w:rsid w:val="009B569D"/>
    <w:rsid w:val="009B5BD9"/>
    <w:rsid w:val="009B6A0B"/>
    <w:rsid w:val="009C047E"/>
    <w:rsid w:val="009C0B1E"/>
    <w:rsid w:val="009C1AA4"/>
    <w:rsid w:val="009C23BD"/>
    <w:rsid w:val="009C2446"/>
    <w:rsid w:val="009C24BE"/>
    <w:rsid w:val="009C27CD"/>
    <w:rsid w:val="009C46FF"/>
    <w:rsid w:val="009C48B6"/>
    <w:rsid w:val="009C4E5B"/>
    <w:rsid w:val="009C559F"/>
    <w:rsid w:val="009C5714"/>
    <w:rsid w:val="009C6278"/>
    <w:rsid w:val="009C65C0"/>
    <w:rsid w:val="009C6B58"/>
    <w:rsid w:val="009C7ED7"/>
    <w:rsid w:val="009D0158"/>
    <w:rsid w:val="009D06AD"/>
    <w:rsid w:val="009D0E7C"/>
    <w:rsid w:val="009D162A"/>
    <w:rsid w:val="009D1711"/>
    <w:rsid w:val="009D2031"/>
    <w:rsid w:val="009D207C"/>
    <w:rsid w:val="009D26DE"/>
    <w:rsid w:val="009D2954"/>
    <w:rsid w:val="009D5442"/>
    <w:rsid w:val="009D6975"/>
    <w:rsid w:val="009D6B7E"/>
    <w:rsid w:val="009D6B8C"/>
    <w:rsid w:val="009D6FB3"/>
    <w:rsid w:val="009D72D8"/>
    <w:rsid w:val="009D76AC"/>
    <w:rsid w:val="009D7FD7"/>
    <w:rsid w:val="009E0B79"/>
    <w:rsid w:val="009E0FAA"/>
    <w:rsid w:val="009E1F9B"/>
    <w:rsid w:val="009E2156"/>
    <w:rsid w:val="009E28E3"/>
    <w:rsid w:val="009E3295"/>
    <w:rsid w:val="009E32B2"/>
    <w:rsid w:val="009E32FA"/>
    <w:rsid w:val="009E3BBA"/>
    <w:rsid w:val="009E4547"/>
    <w:rsid w:val="009E4C10"/>
    <w:rsid w:val="009E506E"/>
    <w:rsid w:val="009E529E"/>
    <w:rsid w:val="009E558E"/>
    <w:rsid w:val="009E644A"/>
    <w:rsid w:val="009E69BA"/>
    <w:rsid w:val="009E70DD"/>
    <w:rsid w:val="009E7322"/>
    <w:rsid w:val="009E7497"/>
    <w:rsid w:val="009E74B6"/>
    <w:rsid w:val="009E7A37"/>
    <w:rsid w:val="009F018D"/>
    <w:rsid w:val="009F03B5"/>
    <w:rsid w:val="009F049C"/>
    <w:rsid w:val="009F0B9E"/>
    <w:rsid w:val="009F0F2E"/>
    <w:rsid w:val="009F1A7F"/>
    <w:rsid w:val="009F1C57"/>
    <w:rsid w:val="009F212F"/>
    <w:rsid w:val="009F2A1F"/>
    <w:rsid w:val="009F2C84"/>
    <w:rsid w:val="009F3393"/>
    <w:rsid w:val="009F33A0"/>
    <w:rsid w:val="009F3515"/>
    <w:rsid w:val="009F4F59"/>
    <w:rsid w:val="00A000AC"/>
    <w:rsid w:val="00A0024E"/>
    <w:rsid w:val="00A00459"/>
    <w:rsid w:val="00A009CA"/>
    <w:rsid w:val="00A009E1"/>
    <w:rsid w:val="00A01057"/>
    <w:rsid w:val="00A01A67"/>
    <w:rsid w:val="00A01FC9"/>
    <w:rsid w:val="00A030AA"/>
    <w:rsid w:val="00A038C1"/>
    <w:rsid w:val="00A04716"/>
    <w:rsid w:val="00A05136"/>
    <w:rsid w:val="00A0655F"/>
    <w:rsid w:val="00A06F2B"/>
    <w:rsid w:val="00A072DA"/>
    <w:rsid w:val="00A104B3"/>
    <w:rsid w:val="00A105BF"/>
    <w:rsid w:val="00A10E7C"/>
    <w:rsid w:val="00A11F8B"/>
    <w:rsid w:val="00A148D4"/>
    <w:rsid w:val="00A1513D"/>
    <w:rsid w:val="00A15656"/>
    <w:rsid w:val="00A1644C"/>
    <w:rsid w:val="00A164DB"/>
    <w:rsid w:val="00A166FA"/>
    <w:rsid w:val="00A202F7"/>
    <w:rsid w:val="00A20515"/>
    <w:rsid w:val="00A209C8"/>
    <w:rsid w:val="00A209CC"/>
    <w:rsid w:val="00A21F8A"/>
    <w:rsid w:val="00A2217E"/>
    <w:rsid w:val="00A235B9"/>
    <w:rsid w:val="00A24C9A"/>
    <w:rsid w:val="00A24FB7"/>
    <w:rsid w:val="00A25AF2"/>
    <w:rsid w:val="00A26160"/>
    <w:rsid w:val="00A30BE5"/>
    <w:rsid w:val="00A31A5C"/>
    <w:rsid w:val="00A3215D"/>
    <w:rsid w:val="00A32F98"/>
    <w:rsid w:val="00A33E4A"/>
    <w:rsid w:val="00A34575"/>
    <w:rsid w:val="00A34B34"/>
    <w:rsid w:val="00A34BA5"/>
    <w:rsid w:val="00A35E55"/>
    <w:rsid w:val="00A36342"/>
    <w:rsid w:val="00A367ED"/>
    <w:rsid w:val="00A36A98"/>
    <w:rsid w:val="00A36D9C"/>
    <w:rsid w:val="00A3756C"/>
    <w:rsid w:val="00A4079D"/>
    <w:rsid w:val="00A419FC"/>
    <w:rsid w:val="00A41AD2"/>
    <w:rsid w:val="00A41B91"/>
    <w:rsid w:val="00A43154"/>
    <w:rsid w:val="00A43BAD"/>
    <w:rsid w:val="00A43F45"/>
    <w:rsid w:val="00A44433"/>
    <w:rsid w:val="00A44701"/>
    <w:rsid w:val="00A449C8"/>
    <w:rsid w:val="00A44BCD"/>
    <w:rsid w:val="00A44C8B"/>
    <w:rsid w:val="00A45AB0"/>
    <w:rsid w:val="00A47669"/>
    <w:rsid w:val="00A479DF"/>
    <w:rsid w:val="00A50758"/>
    <w:rsid w:val="00A51818"/>
    <w:rsid w:val="00A51BFC"/>
    <w:rsid w:val="00A531A8"/>
    <w:rsid w:val="00A53900"/>
    <w:rsid w:val="00A53925"/>
    <w:rsid w:val="00A54282"/>
    <w:rsid w:val="00A54B12"/>
    <w:rsid w:val="00A54E56"/>
    <w:rsid w:val="00A55021"/>
    <w:rsid w:val="00A55EEE"/>
    <w:rsid w:val="00A56368"/>
    <w:rsid w:val="00A56D10"/>
    <w:rsid w:val="00A57083"/>
    <w:rsid w:val="00A5744B"/>
    <w:rsid w:val="00A57DC5"/>
    <w:rsid w:val="00A60567"/>
    <w:rsid w:val="00A60608"/>
    <w:rsid w:val="00A61394"/>
    <w:rsid w:val="00A62095"/>
    <w:rsid w:val="00A639C9"/>
    <w:rsid w:val="00A64BD4"/>
    <w:rsid w:val="00A651A8"/>
    <w:rsid w:val="00A653A9"/>
    <w:rsid w:val="00A65D10"/>
    <w:rsid w:val="00A65FC4"/>
    <w:rsid w:val="00A67A3E"/>
    <w:rsid w:val="00A701A2"/>
    <w:rsid w:val="00A70302"/>
    <w:rsid w:val="00A708AB"/>
    <w:rsid w:val="00A71302"/>
    <w:rsid w:val="00A71A99"/>
    <w:rsid w:val="00A74A42"/>
    <w:rsid w:val="00A74D22"/>
    <w:rsid w:val="00A76740"/>
    <w:rsid w:val="00A76DA5"/>
    <w:rsid w:val="00A8076B"/>
    <w:rsid w:val="00A80C28"/>
    <w:rsid w:val="00A8197A"/>
    <w:rsid w:val="00A81CBD"/>
    <w:rsid w:val="00A81E2D"/>
    <w:rsid w:val="00A824C8"/>
    <w:rsid w:val="00A83385"/>
    <w:rsid w:val="00A83808"/>
    <w:rsid w:val="00A84C36"/>
    <w:rsid w:val="00A85061"/>
    <w:rsid w:val="00A851F6"/>
    <w:rsid w:val="00A87028"/>
    <w:rsid w:val="00A90D47"/>
    <w:rsid w:val="00A91213"/>
    <w:rsid w:val="00A9121C"/>
    <w:rsid w:val="00A92C8E"/>
    <w:rsid w:val="00A939F0"/>
    <w:rsid w:val="00A940AD"/>
    <w:rsid w:val="00A94C3E"/>
    <w:rsid w:val="00A94C78"/>
    <w:rsid w:val="00A9531B"/>
    <w:rsid w:val="00A95BAB"/>
    <w:rsid w:val="00A969B0"/>
    <w:rsid w:val="00A9703D"/>
    <w:rsid w:val="00A978D4"/>
    <w:rsid w:val="00A97E57"/>
    <w:rsid w:val="00AA007F"/>
    <w:rsid w:val="00AA0B10"/>
    <w:rsid w:val="00AA2122"/>
    <w:rsid w:val="00AA280E"/>
    <w:rsid w:val="00AA2A7A"/>
    <w:rsid w:val="00AA4F25"/>
    <w:rsid w:val="00AA5709"/>
    <w:rsid w:val="00AA57C9"/>
    <w:rsid w:val="00AA614E"/>
    <w:rsid w:val="00AA7848"/>
    <w:rsid w:val="00AB3667"/>
    <w:rsid w:val="00AB46C4"/>
    <w:rsid w:val="00AB4D56"/>
    <w:rsid w:val="00AB5920"/>
    <w:rsid w:val="00AB59A5"/>
    <w:rsid w:val="00AB63F5"/>
    <w:rsid w:val="00AB673D"/>
    <w:rsid w:val="00AB78C1"/>
    <w:rsid w:val="00AB7F40"/>
    <w:rsid w:val="00AC038D"/>
    <w:rsid w:val="00AC0693"/>
    <w:rsid w:val="00AC078D"/>
    <w:rsid w:val="00AC08B7"/>
    <w:rsid w:val="00AC0CA1"/>
    <w:rsid w:val="00AC1D94"/>
    <w:rsid w:val="00AC222E"/>
    <w:rsid w:val="00AC3094"/>
    <w:rsid w:val="00AC3ADE"/>
    <w:rsid w:val="00AC407E"/>
    <w:rsid w:val="00AC4D5F"/>
    <w:rsid w:val="00AC566B"/>
    <w:rsid w:val="00AC594E"/>
    <w:rsid w:val="00AC5D9F"/>
    <w:rsid w:val="00AC796E"/>
    <w:rsid w:val="00AC7C52"/>
    <w:rsid w:val="00AC7FA4"/>
    <w:rsid w:val="00AD0084"/>
    <w:rsid w:val="00AD0447"/>
    <w:rsid w:val="00AD138D"/>
    <w:rsid w:val="00AD2B6F"/>
    <w:rsid w:val="00AD3CF5"/>
    <w:rsid w:val="00AD3DAA"/>
    <w:rsid w:val="00AD60FB"/>
    <w:rsid w:val="00AD6708"/>
    <w:rsid w:val="00AD693A"/>
    <w:rsid w:val="00AD6B11"/>
    <w:rsid w:val="00AD79D9"/>
    <w:rsid w:val="00AE041C"/>
    <w:rsid w:val="00AE1E99"/>
    <w:rsid w:val="00AE234C"/>
    <w:rsid w:val="00AE241B"/>
    <w:rsid w:val="00AE283D"/>
    <w:rsid w:val="00AE2C5B"/>
    <w:rsid w:val="00AE3DC2"/>
    <w:rsid w:val="00AE41BA"/>
    <w:rsid w:val="00AE5117"/>
    <w:rsid w:val="00AE640E"/>
    <w:rsid w:val="00AE6E59"/>
    <w:rsid w:val="00AF2E4E"/>
    <w:rsid w:val="00AF3F00"/>
    <w:rsid w:val="00AF4DC8"/>
    <w:rsid w:val="00AF4F6F"/>
    <w:rsid w:val="00AF52E2"/>
    <w:rsid w:val="00AF6B30"/>
    <w:rsid w:val="00AF7F84"/>
    <w:rsid w:val="00B001A7"/>
    <w:rsid w:val="00B001C1"/>
    <w:rsid w:val="00B006B6"/>
    <w:rsid w:val="00B01E8E"/>
    <w:rsid w:val="00B0248F"/>
    <w:rsid w:val="00B028F2"/>
    <w:rsid w:val="00B03CE0"/>
    <w:rsid w:val="00B044BB"/>
    <w:rsid w:val="00B066E5"/>
    <w:rsid w:val="00B0696C"/>
    <w:rsid w:val="00B06BA3"/>
    <w:rsid w:val="00B07058"/>
    <w:rsid w:val="00B07A07"/>
    <w:rsid w:val="00B11D49"/>
    <w:rsid w:val="00B12133"/>
    <w:rsid w:val="00B12725"/>
    <w:rsid w:val="00B12F37"/>
    <w:rsid w:val="00B134EF"/>
    <w:rsid w:val="00B1412B"/>
    <w:rsid w:val="00B141C0"/>
    <w:rsid w:val="00B15DE6"/>
    <w:rsid w:val="00B16D6C"/>
    <w:rsid w:val="00B16F47"/>
    <w:rsid w:val="00B16FD6"/>
    <w:rsid w:val="00B177D7"/>
    <w:rsid w:val="00B20052"/>
    <w:rsid w:val="00B206FA"/>
    <w:rsid w:val="00B21F71"/>
    <w:rsid w:val="00B22210"/>
    <w:rsid w:val="00B22236"/>
    <w:rsid w:val="00B2226D"/>
    <w:rsid w:val="00B22273"/>
    <w:rsid w:val="00B23456"/>
    <w:rsid w:val="00B23C3C"/>
    <w:rsid w:val="00B241DF"/>
    <w:rsid w:val="00B24501"/>
    <w:rsid w:val="00B24C71"/>
    <w:rsid w:val="00B2523E"/>
    <w:rsid w:val="00B25F65"/>
    <w:rsid w:val="00B26080"/>
    <w:rsid w:val="00B2612D"/>
    <w:rsid w:val="00B26217"/>
    <w:rsid w:val="00B26C9E"/>
    <w:rsid w:val="00B305E1"/>
    <w:rsid w:val="00B31DCE"/>
    <w:rsid w:val="00B32136"/>
    <w:rsid w:val="00B3281C"/>
    <w:rsid w:val="00B32B93"/>
    <w:rsid w:val="00B3320A"/>
    <w:rsid w:val="00B35970"/>
    <w:rsid w:val="00B35DF3"/>
    <w:rsid w:val="00B375C3"/>
    <w:rsid w:val="00B402E3"/>
    <w:rsid w:val="00B40EA0"/>
    <w:rsid w:val="00B417D0"/>
    <w:rsid w:val="00B41DD5"/>
    <w:rsid w:val="00B42A6A"/>
    <w:rsid w:val="00B42EB1"/>
    <w:rsid w:val="00B43F31"/>
    <w:rsid w:val="00B45DB1"/>
    <w:rsid w:val="00B47E9A"/>
    <w:rsid w:val="00B501AF"/>
    <w:rsid w:val="00B509A4"/>
    <w:rsid w:val="00B50C2F"/>
    <w:rsid w:val="00B512D9"/>
    <w:rsid w:val="00B52189"/>
    <w:rsid w:val="00B52BE6"/>
    <w:rsid w:val="00B52DDC"/>
    <w:rsid w:val="00B533A6"/>
    <w:rsid w:val="00B5450D"/>
    <w:rsid w:val="00B54B84"/>
    <w:rsid w:val="00B55528"/>
    <w:rsid w:val="00B558F1"/>
    <w:rsid w:val="00B57499"/>
    <w:rsid w:val="00B576E4"/>
    <w:rsid w:val="00B57EE1"/>
    <w:rsid w:val="00B6060F"/>
    <w:rsid w:val="00B60DB2"/>
    <w:rsid w:val="00B60F20"/>
    <w:rsid w:val="00B60FC7"/>
    <w:rsid w:val="00B625A0"/>
    <w:rsid w:val="00B6336F"/>
    <w:rsid w:val="00B634AB"/>
    <w:rsid w:val="00B63595"/>
    <w:rsid w:val="00B6391C"/>
    <w:rsid w:val="00B6497D"/>
    <w:rsid w:val="00B64A0C"/>
    <w:rsid w:val="00B66FDA"/>
    <w:rsid w:val="00B673A1"/>
    <w:rsid w:val="00B6756A"/>
    <w:rsid w:val="00B70246"/>
    <w:rsid w:val="00B70AD5"/>
    <w:rsid w:val="00B70BE8"/>
    <w:rsid w:val="00B70DCD"/>
    <w:rsid w:val="00B713C7"/>
    <w:rsid w:val="00B720F3"/>
    <w:rsid w:val="00B7243A"/>
    <w:rsid w:val="00B728F3"/>
    <w:rsid w:val="00B733AB"/>
    <w:rsid w:val="00B735EA"/>
    <w:rsid w:val="00B7422D"/>
    <w:rsid w:val="00B742F7"/>
    <w:rsid w:val="00B74D2D"/>
    <w:rsid w:val="00B7520D"/>
    <w:rsid w:val="00B75766"/>
    <w:rsid w:val="00B75BAB"/>
    <w:rsid w:val="00B75C4C"/>
    <w:rsid w:val="00B75EE6"/>
    <w:rsid w:val="00B764E3"/>
    <w:rsid w:val="00B76C3B"/>
    <w:rsid w:val="00B7735C"/>
    <w:rsid w:val="00B77FDF"/>
    <w:rsid w:val="00B810E5"/>
    <w:rsid w:val="00B811D2"/>
    <w:rsid w:val="00B81838"/>
    <w:rsid w:val="00B83327"/>
    <w:rsid w:val="00B838A0"/>
    <w:rsid w:val="00B839BF"/>
    <w:rsid w:val="00B83DFE"/>
    <w:rsid w:val="00B852AC"/>
    <w:rsid w:val="00B85352"/>
    <w:rsid w:val="00B864CC"/>
    <w:rsid w:val="00B8736A"/>
    <w:rsid w:val="00B87B96"/>
    <w:rsid w:val="00B9022E"/>
    <w:rsid w:val="00B90A99"/>
    <w:rsid w:val="00B910A6"/>
    <w:rsid w:val="00B910DE"/>
    <w:rsid w:val="00B91B94"/>
    <w:rsid w:val="00B92675"/>
    <w:rsid w:val="00B92C49"/>
    <w:rsid w:val="00B92D2E"/>
    <w:rsid w:val="00B93D19"/>
    <w:rsid w:val="00B94608"/>
    <w:rsid w:val="00B94FF7"/>
    <w:rsid w:val="00B953BF"/>
    <w:rsid w:val="00B95952"/>
    <w:rsid w:val="00B962F0"/>
    <w:rsid w:val="00B9676D"/>
    <w:rsid w:val="00BA04E1"/>
    <w:rsid w:val="00BA09A3"/>
    <w:rsid w:val="00BA0F5D"/>
    <w:rsid w:val="00BA2725"/>
    <w:rsid w:val="00BA2D0B"/>
    <w:rsid w:val="00BA34BE"/>
    <w:rsid w:val="00BA37CC"/>
    <w:rsid w:val="00BA4F24"/>
    <w:rsid w:val="00BB0A59"/>
    <w:rsid w:val="00BB1727"/>
    <w:rsid w:val="00BB3D7D"/>
    <w:rsid w:val="00BB445B"/>
    <w:rsid w:val="00BB4D61"/>
    <w:rsid w:val="00BB5F84"/>
    <w:rsid w:val="00BB6520"/>
    <w:rsid w:val="00BB74CE"/>
    <w:rsid w:val="00BB7B4B"/>
    <w:rsid w:val="00BB7B76"/>
    <w:rsid w:val="00BB7B99"/>
    <w:rsid w:val="00BC0447"/>
    <w:rsid w:val="00BC07BB"/>
    <w:rsid w:val="00BC1288"/>
    <w:rsid w:val="00BC24C9"/>
    <w:rsid w:val="00BC33AB"/>
    <w:rsid w:val="00BC3C94"/>
    <w:rsid w:val="00BC3D3E"/>
    <w:rsid w:val="00BC4ACE"/>
    <w:rsid w:val="00BC5107"/>
    <w:rsid w:val="00BC5842"/>
    <w:rsid w:val="00BC5D79"/>
    <w:rsid w:val="00BC63DF"/>
    <w:rsid w:val="00BC63F4"/>
    <w:rsid w:val="00BC690D"/>
    <w:rsid w:val="00BC7853"/>
    <w:rsid w:val="00BC7C97"/>
    <w:rsid w:val="00BC7EFA"/>
    <w:rsid w:val="00BD079A"/>
    <w:rsid w:val="00BD138A"/>
    <w:rsid w:val="00BD1AC8"/>
    <w:rsid w:val="00BD3BA2"/>
    <w:rsid w:val="00BD479F"/>
    <w:rsid w:val="00BD4BA0"/>
    <w:rsid w:val="00BD4CDB"/>
    <w:rsid w:val="00BD5505"/>
    <w:rsid w:val="00BD563C"/>
    <w:rsid w:val="00BD5C38"/>
    <w:rsid w:val="00BD5E5E"/>
    <w:rsid w:val="00BD728C"/>
    <w:rsid w:val="00BD7988"/>
    <w:rsid w:val="00BD7AC6"/>
    <w:rsid w:val="00BD7BF0"/>
    <w:rsid w:val="00BD7C85"/>
    <w:rsid w:val="00BE5911"/>
    <w:rsid w:val="00BE5D4F"/>
    <w:rsid w:val="00BE5E6F"/>
    <w:rsid w:val="00BE65CF"/>
    <w:rsid w:val="00BE6E2E"/>
    <w:rsid w:val="00BE6EB9"/>
    <w:rsid w:val="00BE7236"/>
    <w:rsid w:val="00BE7D19"/>
    <w:rsid w:val="00BF0057"/>
    <w:rsid w:val="00BF1E24"/>
    <w:rsid w:val="00BF2680"/>
    <w:rsid w:val="00BF3382"/>
    <w:rsid w:val="00BF4B48"/>
    <w:rsid w:val="00BF4DEB"/>
    <w:rsid w:val="00BF4E1B"/>
    <w:rsid w:val="00BF5343"/>
    <w:rsid w:val="00BF58A4"/>
    <w:rsid w:val="00BF6550"/>
    <w:rsid w:val="00BF6C22"/>
    <w:rsid w:val="00BF6F67"/>
    <w:rsid w:val="00BF71F2"/>
    <w:rsid w:val="00BF722C"/>
    <w:rsid w:val="00BF73B5"/>
    <w:rsid w:val="00BF7C3C"/>
    <w:rsid w:val="00BF7F7F"/>
    <w:rsid w:val="00C0065A"/>
    <w:rsid w:val="00C01141"/>
    <w:rsid w:val="00C015AC"/>
    <w:rsid w:val="00C02490"/>
    <w:rsid w:val="00C02608"/>
    <w:rsid w:val="00C02A1F"/>
    <w:rsid w:val="00C02A92"/>
    <w:rsid w:val="00C033CE"/>
    <w:rsid w:val="00C038AA"/>
    <w:rsid w:val="00C04A51"/>
    <w:rsid w:val="00C04AAD"/>
    <w:rsid w:val="00C05DA6"/>
    <w:rsid w:val="00C06064"/>
    <w:rsid w:val="00C06E57"/>
    <w:rsid w:val="00C07C8C"/>
    <w:rsid w:val="00C10A20"/>
    <w:rsid w:val="00C10BAE"/>
    <w:rsid w:val="00C10FE7"/>
    <w:rsid w:val="00C1194C"/>
    <w:rsid w:val="00C12855"/>
    <w:rsid w:val="00C128DF"/>
    <w:rsid w:val="00C12EC4"/>
    <w:rsid w:val="00C12F22"/>
    <w:rsid w:val="00C135C1"/>
    <w:rsid w:val="00C1381A"/>
    <w:rsid w:val="00C13D24"/>
    <w:rsid w:val="00C13DB1"/>
    <w:rsid w:val="00C1413E"/>
    <w:rsid w:val="00C14B26"/>
    <w:rsid w:val="00C1552C"/>
    <w:rsid w:val="00C155C2"/>
    <w:rsid w:val="00C15FC1"/>
    <w:rsid w:val="00C16088"/>
    <w:rsid w:val="00C16EF9"/>
    <w:rsid w:val="00C17342"/>
    <w:rsid w:val="00C177C1"/>
    <w:rsid w:val="00C17AEE"/>
    <w:rsid w:val="00C17DC3"/>
    <w:rsid w:val="00C212DF"/>
    <w:rsid w:val="00C21431"/>
    <w:rsid w:val="00C24A07"/>
    <w:rsid w:val="00C24EB6"/>
    <w:rsid w:val="00C25A28"/>
    <w:rsid w:val="00C26482"/>
    <w:rsid w:val="00C270B3"/>
    <w:rsid w:val="00C273DC"/>
    <w:rsid w:val="00C30231"/>
    <w:rsid w:val="00C3055D"/>
    <w:rsid w:val="00C3317D"/>
    <w:rsid w:val="00C33F32"/>
    <w:rsid w:val="00C34AC4"/>
    <w:rsid w:val="00C36347"/>
    <w:rsid w:val="00C36C87"/>
    <w:rsid w:val="00C36CFA"/>
    <w:rsid w:val="00C36E67"/>
    <w:rsid w:val="00C36ECB"/>
    <w:rsid w:val="00C36F25"/>
    <w:rsid w:val="00C370BC"/>
    <w:rsid w:val="00C3759D"/>
    <w:rsid w:val="00C37698"/>
    <w:rsid w:val="00C37F87"/>
    <w:rsid w:val="00C40681"/>
    <w:rsid w:val="00C4188B"/>
    <w:rsid w:val="00C423D8"/>
    <w:rsid w:val="00C429E9"/>
    <w:rsid w:val="00C438A7"/>
    <w:rsid w:val="00C44409"/>
    <w:rsid w:val="00C4463B"/>
    <w:rsid w:val="00C44A4D"/>
    <w:rsid w:val="00C457FD"/>
    <w:rsid w:val="00C45E23"/>
    <w:rsid w:val="00C46DE5"/>
    <w:rsid w:val="00C46E67"/>
    <w:rsid w:val="00C47EAC"/>
    <w:rsid w:val="00C50FA5"/>
    <w:rsid w:val="00C5124C"/>
    <w:rsid w:val="00C51A67"/>
    <w:rsid w:val="00C51F64"/>
    <w:rsid w:val="00C5223D"/>
    <w:rsid w:val="00C52E98"/>
    <w:rsid w:val="00C53125"/>
    <w:rsid w:val="00C53C87"/>
    <w:rsid w:val="00C53C9E"/>
    <w:rsid w:val="00C53E50"/>
    <w:rsid w:val="00C53EB0"/>
    <w:rsid w:val="00C551C1"/>
    <w:rsid w:val="00C556C5"/>
    <w:rsid w:val="00C565E2"/>
    <w:rsid w:val="00C566EF"/>
    <w:rsid w:val="00C5676F"/>
    <w:rsid w:val="00C56E61"/>
    <w:rsid w:val="00C57D7C"/>
    <w:rsid w:val="00C57FD1"/>
    <w:rsid w:val="00C60C94"/>
    <w:rsid w:val="00C60EE6"/>
    <w:rsid w:val="00C612E5"/>
    <w:rsid w:val="00C615EF"/>
    <w:rsid w:val="00C6177D"/>
    <w:rsid w:val="00C61934"/>
    <w:rsid w:val="00C62428"/>
    <w:rsid w:val="00C626D3"/>
    <w:rsid w:val="00C62BA4"/>
    <w:rsid w:val="00C6351D"/>
    <w:rsid w:val="00C63799"/>
    <w:rsid w:val="00C6395B"/>
    <w:rsid w:val="00C63F1C"/>
    <w:rsid w:val="00C64622"/>
    <w:rsid w:val="00C647F9"/>
    <w:rsid w:val="00C650D7"/>
    <w:rsid w:val="00C65DE0"/>
    <w:rsid w:val="00C678F0"/>
    <w:rsid w:val="00C70DA0"/>
    <w:rsid w:val="00C7285D"/>
    <w:rsid w:val="00C72CB6"/>
    <w:rsid w:val="00C745CD"/>
    <w:rsid w:val="00C75388"/>
    <w:rsid w:val="00C76BA0"/>
    <w:rsid w:val="00C77DE0"/>
    <w:rsid w:val="00C77E2D"/>
    <w:rsid w:val="00C77F41"/>
    <w:rsid w:val="00C80646"/>
    <w:rsid w:val="00C8086C"/>
    <w:rsid w:val="00C81486"/>
    <w:rsid w:val="00C8224F"/>
    <w:rsid w:val="00C838FE"/>
    <w:rsid w:val="00C84243"/>
    <w:rsid w:val="00C84346"/>
    <w:rsid w:val="00C8457A"/>
    <w:rsid w:val="00C84B65"/>
    <w:rsid w:val="00C84D93"/>
    <w:rsid w:val="00C84EF3"/>
    <w:rsid w:val="00C87D43"/>
    <w:rsid w:val="00C90282"/>
    <w:rsid w:val="00C90917"/>
    <w:rsid w:val="00C91E0F"/>
    <w:rsid w:val="00C92765"/>
    <w:rsid w:val="00C931D1"/>
    <w:rsid w:val="00C93571"/>
    <w:rsid w:val="00C93718"/>
    <w:rsid w:val="00C938F2"/>
    <w:rsid w:val="00C952C8"/>
    <w:rsid w:val="00C95736"/>
    <w:rsid w:val="00C96623"/>
    <w:rsid w:val="00C96C6E"/>
    <w:rsid w:val="00C96CF0"/>
    <w:rsid w:val="00C97425"/>
    <w:rsid w:val="00C97998"/>
    <w:rsid w:val="00CA07CF"/>
    <w:rsid w:val="00CA0DC5"/>
    <w:rsid w:val="00CA1C62"/>
    <w:rsid w:val="00CA2253"/>
    <w:rsid w:val="00CA40B2"/>
    <w:rsid w:val="00CA43E4"/>
    <w:rsid w:val="00CA44CB"/>
    <w:rsid w:val="00CA4795"/>
    <w:rsid w:val="00CA60A7"/>
    <w:rsid w:val="00CA6533"/>
    <w:rsid w:val="00CA6A9C"/>
    <w:rsid w:val="00CA7F1C"/>
    <w:rsid w:val="00CB035D"/>
    <w:rsid w:val="00CB1538"/>
    <w:rsid w:val="00CB161E"/>
    <w:rsid w:val="00CB2AAA"/>
    <w:rsid w:val="00CB3D2C"/>
    <w:rsid w:val="00CB4EC1"/>
    <w:rsid w:val="00CB4EC9"/>
    <w:rsid w:val="00CB5619"/>
    <w:rsid w:val="00CB5A7C"/>
    <w:rsid w:val="00CB6D0F"/>
    <w:rsid w:val="00CB6E80"/>
    <w:rsid w:val="00CC033C"/>
    <w:rsid w:val="00CC04EE"/>
    <w:rsid w:val="00CC06F5"/>
    <w:rsid w:val="00CC0F8E"/>
    <w:rsid w:val="00CC116B"/>
    <w:rsid w:val="00CC12F3"/>
    <w:rsid w:val="00CC178E"/>
    <w:rsid w:val="00CC18D4"/>
    <w:rsid w:val="00CC1CB7"/>
    <w:rsid w:val="00CC1E54"/>
    <w:rsid w:val="00CC1FA5"/>
    <w:rsid w:val="00CC2290"/>
    <w:rsid w:val="00CC2638"/>
    <w:rsid w:val="00CC317E"/>
    <w:rsid w:val="00CC3D0A"/>
    <w:rsid w:val="00CC43CA"/>
    <w:rsid w:val="00CC605E"/>
    <w:rsid w:val="00CC6403"/>
    <w:rsid w:val="00CC658E"/>
    <w:rsid w:val="00CC684D"/>
    <w:rsid w:val="00CC6EC3"/>
    <w:rsid w:val="00CC6FDD"/>
    <w:rsid w:val="00CC7295"/>
    <w:rsid w:val="00CC7638"/>
    <w:rsid w:val="00CD0E27"/>
    <w:rsid w:val="00CD2347"/>
    <w:rsid w:val="00CD2697"/>
    <w:rsid w:val="00CD3729"/>
    <w:rsid w:val="00CD4EA2"/>
    <w:rsid w:val="00CD51D2"/>
    <w:rsid w:val="00CD55A3"/>
    <w:rsid w:val="00CD6CC9"/>
    <w:rsid w:val="00CD775F"/>
    <w:rsid w:val="00CD77DF"/>
    <w:rsid w:val="00CD7CE3"/>
    <w:rsid w:val="00CD7D6A"/>
    <w:rsid w:val="00CD7D98"/>
    <w:rsid w:val="00CE1136"/>
    <w:rsid w:val="00CE1988"/>
    <w:rsid w:val="00CE1A74"/>
    <w:rsid w:val="00CE2999"/>
    <w:rsid w:val="00CE2F6E"/>
    <w:rsid w:val="00CE403B"/>
    <w:rsid w:val="00CE418A"/>
    <w:rsid w:val="00CE41AE"/>
    <w:rsid w:val="00CE4A9A"/>
    <w:rsid w:val="00CE4CD7"/>
    <w:rsid w:val="00CE52B9"/>
    <w:rsid w:val="00CE6668"/>
    <w:rsid w:val="00CE6B9E"/>
    <w:rsid w:val="00CE6E34"/>
    <w:rsid w:val="00CE72B2"/>
    <w:rsid w:val="00CE767A"/>
    <w:rsid w:val="00CE7A46"/>
    <w:rsid w:val="00CE7CF0"/>
    <w:rsid w:val="00CE7D5F"/>
    <w:rsid w:val="00CE7ECB"/>
    <w:rsid w:val="00CF00BC"/>
    <w:rsid w:val="00CF026C"/>
    <w:rsid w:val="00CF1132"/>
    <w:rsid w:val="00CF2058"/>
    <w:rsid w:val="00CF208B"/>
    <w:rsid w:val="00CF5418"/>
    <w:rsid w:val="00CF5671"/>
    <w:rsid w:val="00CF5A1D"/>
    <w:rsid w:val="00CF641E"/>
    <w:rsid w:val="00CF7E6F"/>
    <w:rsid w:val="00D000C2"/>
    <w:rsid w:val="00D005C8"/>
    <w:rsid w:val="00D01F7B"/>
    <w:rsid w:val="00D028D1"/>
    <w:rsid w:val="00D031B8"/>
    <w:rsid w:val="00D03844"/>
    <w:rsid w:val="00D0406B"/>
    <w:rsid w:val="00D04A4D"/>
    <w:rsid w:val="00D04B3D"/>
    <w:rsid w:val="00D04BC5"/>
    <w:rsid w:val="00D0511E"/>
    <w:rsid w:val="00D06665"/>
    <w:rsid w:val="00D07227"/>
    <w:rsid w:val="00D07EC9"/>
    <w:rsid w:val="00D1115E"/>
    <w:rsid w:val="00D12041"/>
    <w:rsid w:val="00D12878"/>
    <w:rsid w:val="00D12CF8"/>
    <w:rsid w:val="00D13D96"/>
    <w:rsid w:val="00D141E1"/>
    <w:rsid w:val="00D14361"/>
    <w:rsid w:val="00D14752"/>
    <w:rsid w:val="00D15273"/>
    <w:rsid w:val="00D15867"/>
    <w:rsid w:val="00D15F28"/>
    <w:rsid w:val="00D16DF9"/>
    <w:rsid w:val="00D17468"/>
    <w:rsid w:val="00D177EB"/>
    <w:rsid w:val="00D17865"/>
    <w:rsid w:val="00D17ADA"/>
    <w:rsid w:val="00D2062A"/>
    <w:rsid w:val="00D20F69"/>
    <w:rsid w:val="00D210C2"/>
    <w:rsid w:val="00D2127D"/>
    <w:rsid w:val="00D22164"/>
    <w:rsid w:val="00D22E2C"/>
    <w:rsid w:val="00D22FCC"/>
    <w:rsid w:val="00D23322"/>
    <w:rsid w:val="00D2377B"/>
    <w:rsid w:val="00D23803"/>
    <w:rsid w:val="00D24347"/>
    <w:rsid w:val="00D24898"/>
    <w:rsid w:val="00D25E38"/>
    <w:rsid w:val="00D27315"/>
    <w:rsid w:val="00D278D1"/>
    <w:rsid w:val="00D30A75"/>
    <w:rsid w:val="00D3180F"/>
    <w:rsid w:val="00D31EBB"/>
    <w:rsid w:val="00D321D0"/>
    <w:rsid w:val="00D3227A"/>
    <w:rsid w:val="00D33212"/>
    <w:rsid w:val="00D33555"/>
    <w:rsid w:val="00D33723"/>
    <w:rsid w:val="00D33BBD"/>
    <w:rsid w:val="00D33C7B"/>
    <w:rsid w:val="00D33F79"/>
    <w:rsid w:val="00D34C79"/>
    <w:rsid w:val="00D35C5A"/>
    <w:rsid w:val="00D35FD5"/>
    <w:rsid w:val="00D36090"/>
    <w:rsid w:val="00D3689B"/>
    <w:rsid w:val="00D36E0E"/>
    <w:rsid w:val="00D37368"/>
    <w:rsid w:val="00D37786"/>
    <w:rsid w:val="00D37A1D"/>
    <w:rsid w:val="00D41081"/>
    <w:rsid w:val="00D413FD"/>
    <w:rsid w:val="00D41B51"/>
    <w:rsid w:val="00D42D99"/>
    <w:rsid w:val="00D431EB"/>
    <w:rsid w:val="00D43627"/>
    <w:rsid w:val="00D43884"/>
    <w:rsid w:val="00D44086"/>
    <w:rsid w:val="00D44826"/>
    <w:rsid w:val="00D4511E"/>
    <w:rsid w:val="00D45694"/>
    <w:rsid w:val="00D457BA"/>
    <w:rsid w:val="00D471A5"/>
    <w:rsid w:val="00D473A4"/>
    <w:rsid w:val="00D4779D"/>
    <w:rsid w:val="00D50654"/>
    <w:rsid w:val="00D50FDE"/>
    <w:rsid w:val="00D518ED"/>
    <w:rsid w:val="00D519E5"/>
    <w:rsid w:val="00D51E3F"/>
    <w:rsid w:val="00D522E9"/>
    <w:rsid w:val="00D523B1"/>
    <w:rsid w:val="00D525C9"/>
    <w:rsid w:val="00D53525"/>
    <w:rsid w:val="00D53674"/>
    <w:rsid w:val="00D540E3"/>
    <w:rsid w:val="00D545DD"/>
    <w:rsid w:val="00D549F6"/>
    <w:rsid w:val="00D54F1C"/>
    <w:rsid w:val="00D5516F"/>
    <w:rsid w:val="00D55513"/>
    <w:rsid w:val="00D5574A"/>
    <w:rsid w:val="00D5740C"/>
    <w:rsid w:val="00D602B4"/>
    <w:rsid w:val="00D6079E"/>
    <w:rsid w:val="00D61258"/>
    <w:rsid w:val="00D61ECD"/>
    <w:rsid w:val="00D637D4"/>
    <w:rsid w:val="00D63E67"/>
    <w:rsid w:val="00D64379"/>
    <w:rsid w:val="00D64FE0"/>
    <w:rsid w:val="00D652D9"/>
    <w:rsid w:val="00D65873"/>
    <w:rsid w:val="00D65DEE"/>
    <w:rsid w:val="00D66C01"/>
    <w:rsid w:val="00D66D7A"/>
    <w:rsid w:val="00D674A6"/>
    <w:rsid w:val="00D67E8C"/>
    <w:rsid w:val="00D70CCC"/>
    <w:rsid w:val="00D71787"/>
    <w:rsid w:val="00D72FB3"/>
    <w:rsid w:val="00D73099"/>
    <w:rsid w:val="00D74A38"/>
    <w:rsid w:val="00D75379"/>
    <w:rsid w:val="00D75902"/>
    <w:rsid w:val="00D76B9B"/>
    <w:rsid w:val="00D772CB"/>
    <w:rsid w:val="00D77C1F"/>
    <w:rsid w:val="00D77F77"/>
    <w:rsid w:val="00D8063D"/>
    <w:rsid w:val="00D80ACF"/>
    <w:rsid w:val="00D818B8"/>
    <w:rsid w:val="00D81A64"/>
    <w:rsid w:val="00D81A6B"/>
    <w:rsid w:val="00D824EB"/>
    <w:rsid w:val="00D825BD"/>
    <w:rsid w:val="00D83500"/>
    <w:rsid w:val="00D83DBA"/>
    <w:rsid w:val="00D8424A"/>
    <w:rsid w:val="00D84F52"/>
    <w:rsid w:val="00D85037"/>
    <w:rsid w:val="00D86183"/>
    <w:rsid w:val="00D869D5"/>
    <w:rsid w:val="00D86A96"/>
    <w:rsid w:val="00D86BB4"/>
    <w:rsid w:val="00D86BBA"/>
    <w:rsid w:val="00D876F8"/>
    <w:rsid w:val="00D87858"/>
    <w:rsid w:val="00D879F1"/>
    <w:rsid w:val="00D87B0E"/>
    <w:rsid w:val="00D87B6E"/>
    <w:rsid w:val="00D90325"/>
    <w:rsid w:val="00D906CE"/>
    <w:rsid w:val="00D91927"/>
    <w:rsid w:val="00D92328"/>
    <w:rsid w:val="00D93406"/>
    <w:rsid w:val="00D935D6"/>
    <w:rsid w:val="00D941C4"/>
    <w:rsid w:val="00D95D02"/>
    <w:rsid w:val="00D96016"/>
    <w:rsid w:val="00D96565"/>
    <w:rsid w:val="00D96FF9"/>
    <w:rsid w:val="00DA0081"/>
    <w:rsid w:val="00DA075F"/>
    <w:rsid w:val="00DA0D7C"/>
    <w:rsid w:val="00DA14B5"/>
    <w:rsid w:val="00DA14FC"/>
    <w:rsid w:val="00DA16AD"/>
    <w:rsid w:val="00DA1E19"/>
    <w:rsid w:val="00DA2381"/>
    <w:rsid w:val="00DA27B7"/>
    <w:rsid w:val="00DA2C36"/>
    <w:rsid w:val="00DA33F4"/>
    <w:rsid w:val="00DA4382"/>
    <w:rsid w:val="00DA632D"/>
    <w:rsid w:val="00DB170D"/>
    <w:rsid w:val="00DB1E12"/>
    <w:rsid w:val="00DB1EB1"/>
    <w:rsid w:val="00DB1EE0"/>
    <w:rsid w:val="00DB25E6"/>
    <w:rsid w:val="00DB3C79"/>
    <w:rsid w:val="00DB58D7"/>
    <w:rsid w:val="00DB65D3"/>
    <w:rsid w:val="00DC0E79"/>
    <w:rsid w:val="00DC1A3A"/>
    <w:rsid w:val="00DC2A13"/>
    <w:rsid w:val="00DC2FA5"/>
    <w:rsid w:val="00DC40E7"/>
    <w:rsid w:val="00DC478C"/>
    <w:rsid w:val="00DC4854"/>
    <w:rsid w:val="00DC4E30"/>
    <w:rsid w:val="00DC4F29"/>
    <w:rsid w:val="00DC533B"/>
    <w:rsid w:val="00DC7DE8"/>
    <w:rsid w:val="00DD10BD"/>
    <w:rsid w:val="00DD1179"/>
    <w:rsid w:val="00DD143A"/>
    <w:rsid w:val="00DD14AC"/>
    <w:rsid w:val="00DD2607"/>
    <w:rsid w:val="00DD2DCE"/>
    <w:rsid w:val="00DD2E79"/>
    <w:rsid w:val="00DD3974"/>
    <w:rsid w:val="00DD4A37"/>
    <w:rsid w:val="00DD4BD3"/>
    <w:rsid w:val="00DD519A"/>
    <w:rsid w:val="00DD524D"/>
    <w:rsid w:val="00DD70B6"/>
    <w:rsid w:val="00DD7729"/>
    <w:rsid w:val="00DD7E51"/>
    <w:rsid w:val="00DE0129"/>
    <w:rsid w:val="00DE130E"/>
    <w:rsid w:val="00DE15E6"/>
    <w:rsid w:val="00DE1B89"/>
    <w:rsid w:val="00DE29C4"/>
    <w:rsid w:val="00DE2ABC"/>
    <w:rsid w:val="00DE3002"/>
    <w:rsid w:val="00DE39D7"/>
    <w:rsid w:val="00DE42AE"/>
    <w:rsid w:val="00DE48CA"/>
    <w:rsid w:val="00DE4AA7"/>
    <w:rsid w:val="00DE4B1A"/>
    <w:rsid w:val="00DE4CD8"/>
    <w:rsid w:val="00DE55BA"/>
    <w:rsid w:val="00DE621D"/>
    <w:rsid w:val="00DE6345"/>
    <w:rsid w:val="00DE67D6"/>
    <w:rsid w:val="00DE7045"/>
    <w:rsid w:val="00DE7810"/>
    <w:rsid w:val="00DF002C"/>
    <w:rsid w:val="00DF00F8"/>
    <w:rsid w:val="00DF065D"/>
    <w:rsid w:val="00DF1CA8"/>
    <w:rsid w:val="00DF20D4"/>
    <w:rsid w:val="00DF2C0E"/>
    <w:rsid w:val="00DF2EED"/>
    <w:rsid w:val="00DF2F5F"/>
    <w:rsid w:val="00DF3782"/>
    <w:rsid w:val="00DF4046"/>
    <w:rsid w:val="00DF5047"/>
    <w:rsid w:val="00DF5112"/>
    <w:rsid w:val="00DF7497"/>
    <w:rsid w:val="00DF79BE"/>
    <w:rsid w:val="00E0045D"/>
    <w:rsid w:val="00E007B3"/>
    <w:rsid w:val="00E008D4"/>
    <w:rsid w:val="00E00D6F"/>
    <w:rsid w:val="00E01C11"/>
    <w:rsid w:val="00E01D70"/>
    <w:rsid w:val="00E02066"/>
    <w:rsid w:val="00E022F2"/>
    <w:rsid w:val="00E029FC"/>
    <w:rsid w:val="00E05B4A"/>
    <w:rsid w:val="00E06E82"/>
    <w:rsid w:val="00E072A0"/>
    <w:rsid w:val="00E107A6"/>
    <w:rsid w:val="00E10837"/>
    <w:rsid w:val="00E10CC5"/>
    <w:rsid w:val="00E112F7"/>
    <w:rsid w:val="00E11F6F"/>
    <w:rsid w:val="00E121D9"/>
    <w:rsid w:val="00E128B3"/>
    <w:rsid w:val="00E12D27"/>
    <w:rsid w:val="00E132BE"/>
    <w:rsid w:val="00E14EB0"/>
    <w:rsid w:val="00E17278"/>
    <w:rsid w:val="00E17677"/>
    <w:rsid w:val="00E17CDF"/>
    <w:rsid w:val="00E20F0A"/>
    <w:rsid w:val="00E21749"/>
    <w:rsid w:val="00E21F20"/>
    <w:rsid w:val="00E225AA"/>
    <w:rsid w:val="00E22EC1"/>
    <w:rsid w:val="00E230C3"/>
    <w:rsid w:val="00E23776"/>
    <w:rsid w:val="00E24360"/>
    <w:rsid w:val="00E25118"/>
    <w:rsid w:val="00E25506"/>
    <w:rsid w:val="00E25B40"/>
    <w:rsid w:val="00E25B6F"/>
    <w:rsid w:val="00E262FD"/>
    <w:rsid w:val="00E26657"/>
    <w:rsid w:val="00E26B2C"/>
    <w:rsid w:val="00E27354"/>
    <w:rsid w:val="00E27449"/>
    <w:rsid w:val="00E27E91"/>
    <w:rsid w:val="00E3115E"/>
    <w:rsid w:val="00E32C9B"/>
    <w:rsid w:val="00E33AE0"/>
    <w:rsid w:val="00E3418E"/>
    <w:rsid w:val="00E341BB"/>
    <w:rsid w:val="00E34260"/>
    <w:rsid w:val="00E343C5"/>
    <w:rsid w:val="00E34827"/>
    <w:rsid w:val="00E36904"/>
    <w:rsid w:val="00E37099"/>
    <w:rsid w:val="00E373D3"/>
    <w:rsid w:val="00E37476"/>
    <w:rsid w:val="00E37517"/>
    <w:rsid w:val="00E40297"/>
    <w:rsid w:val="00E40942"/>
    <w:rsid w:val="00E41B24"/>
    <w:rsid w:val="00E41D0A"/>
    <w:rsid w:val="00E4237D"/>
    <w:rsid w:val="00E42D2E"/>
    <w:rsid w:val="00E43109"/>
    <w:rsid w:val="00E44108"/>
    <w:rsid w:val="00E458B3"/>
    <w:rsid w:val="00E464F9"/>
    <w:rsid w:val="00E477F3"/>
    <w:rsid w:val="00E50195"/>
    <w:rsid w:val="00E501D7"/>
    <w:rsid w:val="00E50BA7"/>
    <w:rsid w:val="00E518EA"/>
    <w:rsid w:val="00E51940"/>
    <w:rsid w:val="00E5204B"/>
    <w:rsid w:val="00E540D2"/>
    <w:rsid w:val="00E554E7"/>
    <w:rsid w:val="00E55BB6"/>
    <w:rsid w:val="00E55FBB"/>
    <w:rsid w:val="00E56F1B"/>
    <w:rsid w:val="00E57624"/>
    <w:rsid w:val="00E57817"/>
    <w:rsid w:val="00E578FE"/>
    <w:rsid w:val="00E57B68"/>
    <w:rsid w:val="00E57DE1"/>
    <w:rsid w:val="00E60A68"/>
    <w:rsid w:val="00E60F09"/>
    <w:rsid w:val="00E61046"/>
    <w:rsid w:val="00E6185A"/>
    <w:rsid w:val="00E62A5B"/>
    <w:rsid w:val="00E631DA"/>
    <w:rsid w:val="00E63540"/>
    <w:rsid w:val="00E63BA6"/>
    <w:rsid w:val="00E642A8"/>
    <w:rsid w:val="00E64A64"/>
    <w:rsid w:val="00E64AE1"/>
    <w:rsid w:val="00E65066"/>
    <w:rsid w:val="00E65501"/>
    <w:rsid w:val="00E66C12"/>
    <w:rsid w:val="00E70476"/>
    <w:rsid w:val="00E70898"/>
    <w:rsid w:val="00E70C51"/>
    <w:rsid w:val="00E70D3E"/>
    <w:rsid w:val="00E7213E"/>
    <w:rsid w:val="00E72B65"/>
    <w:rsid w:val="00E734A8"/>
    <w:rsid w:val="00E74E5C"/>
    <w:rsid w:val="00E74FE3"/>
    <w:rsid w:val="00E75C4C"/>
    <w:rsid w:val="00E777AD"/>
    <w:rsid w:val="00E8051D"/>
    <w:rsid w:val="00E808A6"/>
    <w:rsid w:val="00E81274"/>
    <w:rsid w:val="00E831F9"/>
    <w:rsid w:val="00E83397"/>
    <w:rsid w:val="00E833C8"/>
    <w:rsid w:val="00E838CC"/>
    <w:rsid w:val="00E84059"/>
    <w:rsid w:val="00E84122"/>
    <w:rsid w:val="00E8422D"/>
    <w:rsid w:val="00E84FD9"/>
    <w:rsid w:val="00E8699C"/>
    <w:rsid w:val="00E8771E"/>
    <w:rsid w:val="00E90AA9"/>
    <w:rsid w:val="00E921FB"/>
    <w:rsid w:val="00E92574"/>
    <w:rsid w:val="00E9288F"/>
    <w:rsid w:val="00E929F1"/>
    <w:rsid w:val="00E92CFF"/>
    <w:rsid w:val="00E935B1"/>
    <w:rsid w:val="00E93694"/>
    <w:rsid w:val="00E94956"/>
    <w:rsid w:val="00E94CA0"/>
    <w:rsid w:val="00E96D38"/>
    <w:rsid w:val="00E96F69"/>
    <w:rsid w:val="00E97219"/>
    <w:rsid w:val="00E97840"/>
    <w:rsid w:val="00EA14ED"/>
    <w:rsid w:val="00EA1AF1"/>
    <w:rsid w:val="00EA2436"/>
    <w:rsid w:val="00EA2582"/>
    <w:rsid w:val="00EA2621"/>
    <w:rsid w:val="00EA2987"/>
    <w:rsid w:val="00EA3D59"/>
    <w:rsid w:val="00EA3D95"/>
    <w:rsid w:val="00EA4169"/>
    <w:rsid w:val="00EA42A7"/>
    <w:rsid w:val="00EA4BF7"/>
    <w:rsid w:val="00EA5B83"/>
    <w:rsid w:val="00EA7E3C"/>
    <w:rsid w:val="00EB029E"/>
    <w:rsid w:val="00EB1725"/>
    <w:rsid w:val="00EB1DCD"/>
    <w:rsid w:val="00EB1E36"/>
    <w:rsid w:val="00EB201B"/>
    <w:rsid w:val="00EB2E08"/>
    <w:rsid w:val="00EB2F4D"/>
    <w:rsid w:val="00EB2FF6"/>
    <w:rsid w:val="00EB3982"/>
    <w:rsid w:val="00EB3EA3"/>
    <w:rsid w:val="00EB45A9"/>
    <w:rsid w:val="00EB4A93"/>
    <w:rsid w:val="00EB4B3E"/>
    <w:rsid w:val="00EB5E94"/>
    <w:rsid w:val="00EB6E2E"/>
    <w:rsid w:val="00EC06B7"/>
    <w:rsid w:val="00EC0707"/>
    <w:rsid w:val="00EC07CF"/>
    <w:rsid w:val="00EC1E1C"/>
    <w:rsid w:val="00EC2F8B"/>
    <w:rsid w:val="00EC32E6"/>
    <w:rsid w:val="00EC3A82"/>
    <w:rsid w:val="00EC41F0"/>
    <w:rsid w:val="00EC5EDA"/>
    <w:rsid w:val="00EC676E"/>
    <w:rsid w:val="00EC722D"/>
    <w:rsid w:val="00EC75AA"/>
    <w:rsid w:val="00ED0623"/>
    <w:rsid w:val="00ED258C"/>
    <w:rsid w:val="00ED4048"/>
    <w:rsid w:val="00ED416B"/>
    <w:rsid w:val="00ED5368"/>
    <w:rsid w:val="00ED54DB"/>
    <w:rsid w:val="00ED5957"/>
    <w:rsid w:val="00ED5D4C"/>
    <w:rsid w:val="00ED656D"/>
    <w:rsid w:val="00ED6AC7"/>
    <w:rsid w:val="00ED7D2D"/>
    <w:rsid w:val="00EE066C"/>
    <w:rsid w:val="00EE204E"/>
    <w:rsid w:val="00EE297E"/>
    <w:rsid w:val="00EE3B25"/>
    <w:rsid w:val="00EE3E9E"/>
    <w:rsid w:val="00EE3F84"/>
    <w:rsid w:val="00EF032F"/>
    <w:rsid w:val="00EF1894"/>
    <w:rsid w:val="00EF2436"/>
    <w:rsid w:val="00EF2A63"/>
    <w:rsid w:val="00EF3045"/>
    <w:rsid w:val="00EF30AC"/>
    <w:rsid w:val="00EF3B13"/>
    <w:rsid w:val="00EF494D"/>
    <w:rsid w:val="00EF5710"/>
    <w:rsid w:val="00EF58D7"/>
    <w:rsid w:val="00EF6552"/>
    <w:rsid w:val="00EF68B7"/>
    <w:rsid w:val="00EF6AA8"/>
    <w:rsid w:val="00EF6C0E"/>
    <w:rsid w:val="00EF76BB"/>
    <w:rsid w:val="00EF7FC5"/>
    <w:rsid w:val="00F00651"/>
    <w:rsid w:val="00F01015"/>
    <w:rsid w:val="00F01EFB"/>
    <w:rsid w:val="00F021D9"/>
    <w:rsid w:val="00F02B5C"/>
    <w:rsid w:val="00F042B2"/>
    <w:rsid w:val="00F04790"/>
    <w:rsid w:val="00F04E06"/>
    <w:rsid w:val="00F051DB"/>
    <w:rsid w:val="00F06399"/>
    <w:rsid w:val="00F06CBF"/>
    <w:rsid w:val="00F06F17"/>
    <w:rsid w:val="00F07390"/>
    <w:rsid w:val="00F10549"/>
    <w:rsid w:val="00F10A2C"/>
    <w:rsid w:val="00F116FA"/>
    <w:rsid w:val="00F11963"/>
    <w:rsid w:val="00F128CB"/>
    <w:rsid w:val="00F128DA"/>
    <w:rsid w:val="00F13829"/>
    <w:rsid w:val="00F13836"/>
    <w:rsid w:val="00F14251"/>
    <w:rsid w:val="00F156C3"/>
    <w:rsid w:val="00F168C9"/>
    <w:rsid w:val="00F16E8A"/>
    <w:rsid w:val="00F1726A"/>
    <w:rsid w:val="00F176A3"/>
    <w:rsid w:val="00F17862"/>
    <w:rsid w:val="00F17900"/>
    <w:rsid w:val="00F17DCA"/>
    <w:rsid w:val="00F21320"/>
    <w:rsid w:val="00F21DB6"/>
    <w:rsid w:val="00F21E58"/>
    <w:rsid w:val="00F21E66"/>
    <w:rsid w:val="00F26763"/>
    <w:rsid w:val="00F26ED0"/>
    <w:rsid w:val="00F32556"/>
    <w:rsid w:val="00F329B6"/>
    <w:rsid w:val="00F32A4F"/>
    <w:rsid w:val="00F32FBD"/>
    <w:rsid w:val="00F351BB"/>
    <w:rsid w:val="00F35D58"/>
    <w:rsid w:val="00F3606E"/>
    <w:rsid w:val="00F36C39"/>
    <w:rsid w:val="00F36D13"/>
    <w:rsid w:val="00F36EB1"/>
    <w:rsid w:val="00F3786F"/>
    <w:rsid w:val="00F37E24"/>
    <w:rsid w:val="00F40E90"/>
    <w:rsid w:val="00F4121F"/>
    <w:rsid w:val="00F41373"/>
    <w:rsid w:val="00F41BE7"/>
    <w:rsid w:val="00F4210C"/>
    <w:rsid w:val="00F44164"/>
    <w:rsid w:val="00F44E90"/>
    <w:rsid w:val="00F46086"/>
    <w:rsid w:val="00F460B7"/>
    <w:rsid w:val="00F4727D"/>
    <w:rsid w:val="00F47691"/>
    <w:rsid w:val="00F47F21"/>
    <w:rsid w:val="00F47FEA"/>
    <w:rsid w:val="00F509A3"/>
    <w:rsid w:val="00F509C7"/>
    <w:rsid w:val="00F51030"/>
    <w:rsid w:val="00F5144B"/>
    <w:rsid w:val="00F51473"/>
    <w:rsid w:val="00F51690"/>
    <w:rsid w:val="00F525B9"/>
    <w:rsid w:val="00F529F0"/>
    <w:rsid w:val="00F52EF9"/>
    <w:rsid w:val="00F53034"/>
    <w:rsid w:val="00F533D1"/>
    <w:rsid w:val="00F5410A"/>
    <w:rsid w:val="00F5415A"/>
    <w:rsid w:val="00F56E0A"/>
    <w:rsid w:val="00F61138"/>
    <w:rsid w:val="00F61325"/>
    <w:rsid w:val="00F62A12"/>
    <w:rsid w:val="00F62DB7"/>
    <w:rsid w:val="00F630F9"/>
    <w:rsid w:val="00F63775"/>
    <w:rsid w:val="00F63989"/>
    <w:rsid w:val="00F63E1B"/>
    <w:rsid w:val="00F65336"/>
    <w:rsid w:val="00F6575F"/>
    <w:rsid w:val="00F66941"/>
    <w:rsid w:val="00F66DC1"/>
    <w:rsid w:val="00F67596"/>
    <w:rsid w:val="00F67714"/>
    <w:rsid w:val="00F67E1A"/>
    <w:rsid w:val="00F70608"/>
    <w:rsid w:val="00F70676"/>
    <w:rsid w:val="00F709C4"/>
    <w:rsid w:val="00F70D45"/>
    <w:rsid w:val="00F71AD9"/>
    <w:rsid w:val="00F720BE"/>
    <w:rsid w:val="00F723B6"/>
    <w:rsid w:val="00F7261E"/>
    <w:rsid w:val="00F726C1"/>
    <w:rsid w:val="00F727A3"/>
    <w:rsid w:val="00F727FF"/>
    <w:rsid w:val="00F72810"/>
    <w:rsid w:val="00F72E91"/>
    <w:rsid w:val="00F72F90"/>
    <w:rsid w:val="00F73211"/>
    <w:rsid w:val="00F73336"/>
    <w:rsid w:val="00F73846"/>
    <w:rsid w:val="00F73947"/>
    <w:rsid w:val="00F75789"/>
    <w:rsid w:val="00F758D4"/>
    <w:rsid w:val="00F75CA2"/>
    <w:rsid w:val="00F76720"/>
    <w:rsid w:val="00F76849"/>
    <w:rsid w:val="00F7695F"/>
    <w:rsid w:val="00F775E8"/>
    <w:rsid w:val="00F777D7"/>
    <w:rsid w:val="00F80940"/>
    <w:rsid w:val="00F80D01"/>
    <w:rsid w:val="00F80E74"/>
    <w:rsid w:val="00F81096"/>
    <w:rsid w:val="00F8112E"/>
    <w:rsid w:val="00F8139C"/>
    <w:rsid w:val="00F81811"/>
    <w:rsid w:val="00F81B68"/>
    <w:rsid w:val="00F81BC7"/>
    <w:rsid w:val="00F82179"/>
    <w:rsid w:val="00F8258D"/>
    <w:rsid w:val="00F82C69"/>
    <w:rsid w:val="00F82E83"/>
    <w:rsid w:val="00F833B9"/>
    <w:rsid w:val="00F83D6E"/>
    <w:rsid w:val="00F83E57"/>
    <w:rsid w:val="00F84551"/>
    <w:rsid w:val="00F8492E"/>
    <w:rsid w:val="00F85211"/>
    <w:rsid w:val="00F8551F"/>
    <w:rsid w:val="00F864F2"/>
    <w:rsid w:val="00F86A60"/>
    <w:rsid w:val="00F86E3D"/>
    <w:rsid w:val="00F86FD7"/>
    <w:rsid w:val="00F87547"/>
    <w:rsid w:val="00F9040B"/>
    <w:rsid w:val="00F9138A"/>
    <w:rsid w:val="00F9173B"/>
    <w:rsid w:val="00F92118"/>
    <w:rsid w:val="00F92A8F"/>
    <w:rsid w:val="00F942EC"/>
    <w:rsid w:val="00F94B42"/>
    <w:rsid w:val="00F94B47"/>
    <w:rsid w:val="00F95418"/>
    <w:rsid w:val="00F96073"/>
    <w:rsid w:val="00F9621F"/>
    <w:rsid w:val="00F96809"/>
    <w:rsid w:val="00FA027D"/>
    <w:rsid w:val="00FA050A"/>
    <w:rsid w:val="00FA0AE2"/>
    <w:rsid w:val="00FA0CCC"/>
    <w:rsid w:val="00FA16BE"/>
    <w:rsid w:val="00FA271C"/>
    <w:rsid w:val="00FA3289"/>
    <w:rsid w:val="00FA403D"/>
    <w:rsid w:val="00FA451F"/>
    <w:rsid w:val="00FA46AC"/>
    <w:rsid w:val="00FA52E0"/>
    <w:rsid w:val="00FA7B97"/>
    <w:rsid w:val="00FB18FF"/>
    <w:rsid w:val="00FB1A30"/>
    <w:rsid w:val="00FB1AF9"/>
    <w:rsid w:val="00FB23CC"/>
    <w:rsid w:val="00FB24D1"/>
    <w:rsid w:val="00FB3BC7"/>
    <w:rsid w:val="00FB439C"/>
    <w:rsid w:val="00FB651F"/>
    <w:rsid w:val="00FB67BC"/>
    <w:rsid w:val="00FB6F87"/>
    <w:rsid w:val="00FB70CA"/>
    <w:rsid w:val="00FB70E2"/>
    <w:rsid w:val="00FB7255"/>
    <w:rsid w:val="00FB7479"/>
    <w:rsid w:val="00FB7B81"/>
    <w:rsid w:val="00FB7D92"/>
    <w:rsid w:val="00FB7E41"/>
    <w:rsid w:val="00FB7F68"/>
    <w:rsid w:val="00FC0F8F"/>
    <w:rsid w:val="00FC2031"/>
    <w:rsid w:val="00FC38D2"/>
    <w:rsid w:val="00FC3CA3"/>
    <w:rsid w:val="00FC3ED2"/>
    <w:rsid w:val="00FC42DA"/>
    <w:rsid w:val="00FC4537"/>
    <w:rsid w:val="00FC5C3A"/>
    <w:rsid w:val="00FC5CAE"/>
    <w:rsid w:val="00FC5E9B"/>
    <w:rsid w:val="00FC6273"/>
    <w:rsid w:val="00FC65CB"/>
    <w:rsid w:val="00FC68D7"/>
    <w:rsid w:val="00FC6A4F"/>
    <w:rsid w:val="00FC6A60"/>
    <w:rsid w:val="00FC7DFD"/>
    <w:rsid w:val="00FD1A0F"/>
    <w:rsid w:val="00FD2311"/>
    <w:rsid w:val="00FD25BD"/>
    <w:rsid w:val="00FD30B8"/>
    <w:rsid w:val="00FD38BF"/>
    <w:rsid w:val="00FD79CF"/>
    <w:rsid w:val="00FE0927"/>
    <w:rsid w:val="00FE1801"/>
    <w:rsid w:val="00FE1BFB"/>
    <w:rsid w:val="00FE2501"/>
    <w:rsid w:val="00FE3F52"/>
    <w:rsid w:val="00FE454E"/>
    <w:rsid w:val="00FE58EA"/>
    <w:rsid w:val="00FE66A4"/>
    <w:rsid w:val="00FE73D1"/>
    <w:rsid w:val="00FF1703"/>
    <w:rsid w:val="00FF1D65"/>
    <w:rsid w:val="00FF3D32"/>
    <w:rsid w:val="00FF42EA"/>
    <w:rsid w:val="00FF4A9F"/>
    <w:rsid w:val="00FF4C29"/>
    <w:rsid w:val="00FF60C1"/>
    <w:rsid w:val="00FF6E33"/>
    <w:rsid w:val="00FF7F9C"/>
    <w:rsid w:val="5CE0BB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18C46E"/>
  <w15:docId w15:val="{3D081711-8961-4954-8363-01E5DFA5E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26217"/>
    <w:pPr>
      <w:widowControl w:val="0"/>
      <w:jc w:val="both"/>
    </w:pPr>
    <w:rPr>
      <w:rFonts w:ascii="Century" w:eastAsia="ＭＳ 明朝" w:hAnsi="Century" w:cs="Times New Roman"/>
    </w:rPr>
  </w:style>
  <w:style w:type="paragraph" w:styleId="1">
    <w:name w:val="heading 1"/>
    <w:basedOn w:val="a0"/>
    <w:next w:val="a0"/>
    <w:link w:val="10"/>
    <w:uiPriority w:val="9"/>
    <w:qFormat/>
    <w:rsid w:val="00653E14"/>
    <w:pPr>
      <w:keepNext/>
      <w:numPr>
        <w:numId w:val="11"/>
      </w:numPr>
      <w:outlineLvl w:val="0"/>
    </w:pPr>
    <w:rPr>
      <w:rFonts w:ascii="Arial" w:eastAsia="ＭＳ ゴシック" w:hAnsi="Arial"/>
      <w:sz w:val="22"/>
      <w:szCs w:val="24"/>
    </w:rPr>
  </w:style>
  <w:style w:type="paragraph" w:styleId="2">
    <w:name w:val="heading 2"/>
    <w:basedOn w:val="a0"/>
    <w:next w:val="a0"/>
    <w:link w:val="20"/>
    <w:uiPriority w:val="9"/>
    <w:unhideWhenUsed/>
    <w:qFormat/>
    <w:rsid w:val="00042FD6"/>
    <w:pPr>
      <w:keepNext/>
      <w:numPr>
        <w:ilvl w:val="1"/>
        <w:numId w:val="15"/>
      </w:numPr>
      <w:outlineLvl w:val="1"/>
    </w:pPr>
    <w:rPr>
      <w:rFonts w:asciiTheme="majorEastAsia" w:eastAsiaTheme="majorEastAsia" w:hAnsiTheme="majorEastAsia"/>
    </w:rPr>
  </w:style>
  <w:style w:type="paragraph" w:styleId="3">
    <w:name w:val="heading 3"/>
    <w:basedOn w:val="a0"/>
    <w:next w:val="a0"/>
    <w:link w:val="30"/>
    <w:uiPriority w:val="9"/>
    <w:unhideWhenUsed/>
    <w:qFormat/>
    <w:rsid w:val="005D7720"/>
    <w:pPr>
      <w:keepNext/>
      <w:numPr>
        <w:ilvl w:val="2"/>
        <w:numId w:val="22"/>
      </w:numPr>
      <w:outlineLvl w:val="2"/>
    </w:pPr>
    <w:rPr>
      <w:rFonts w:ascii="ＭＳ ゴシック" w:eastAsia="ＭＳ ゴシック" w:hAnsiTheme="majorHAnsi" w:cstheme="majorBidi"/>
    </w:rPr>
  </w:style>
  <w:style w:type="paragraph" w:styleId="4">
    <w:name w:val="heading 4"/>
    <w:basedOn w:val="a0"/>
    <w:next w:val="a0"/>
    <w:link w:val="40"/>
    <w:uiPriority w:val="9"/>
    <w:unhideWhenUsed/>
    <w:qFormat/>
    <w:rsid w:val="00193386"/>
    <w:pPr>
      <w:keepNext/>
      <w:numPr>
        <w:ilvl w:val="3"/>
        <w:numId w:val="1"/>
      </w:numPr>
      <w:outlineLvl w:val="3"/>
    </w:pPr>
    <w:rPr>
      <w:rFonts w:asciiTheme="majorEastAsia" w:eastAsiaTheme="majorEastAsia" w:hAnsiTheme="majorEastAsia"/>
      <w:bCs/>
    </w:rPr>
  </w:style>
  <w:style w:type="paragraph" w:styleId="5">
    <w:name w:val="heading 5"/>
    <w:basedOn w:val="a0"/>
    <w:next w:val="a0"/>
    <w:link w:val="50"/>
    <w:uiPriority w:val="9"/>
    <w:unhideWhenUsed/>
    <w:qFormat/>
    <w:rsid w:val="005F5D46"/>
    <w:pPr>
      <w:keepNext/>
      <w:numPr>
        <w:ilvl w:val="4"/>
        <w:numId w:val="1"/>
      </w:numPr>
      <w:outlineLvl w:val="4"/>
    </w:pPr>
    <w:rPr>
      <w:rFonts w:asciiTheme="majorHAnsi" w:eastAsiaTheme="majorEastAsia" w:hAnsiTheme="majorHAnsi" w:cstheme="majorBidi"/>
    </w:rPr>
  </w:style>
  <w:style w:type="paragraph" w:styleId="6">
    <w:name w:val="heading 6"/>
    <w:basedOn w:val="a0"/>
    <w:next w:val="a0"/>
    <w:link w:val="60"/>
    <w:uiPriority w:val="9"/>
    <w:unhideWhenUsed/>
    <w:qFormat/>
    <w:rsid w:val="005F5D46"/>
    <w:pPr>
      <w:keepNext/>
      <w:numPr>
        <w:ilvl w:val="5"/>
        <w:numId w:val="1"/>
      </w:numPr>
      <w:outlineLvl w:val="5"/>
    </w:pPr>
    <w:rPr>
      <w:b/>
      <w:bCs/>
    </w:rPr>
  </w:style>
  <w:style w:type="paragraph" w:styleId="7">
    <w:name w:val="heading 7"/>
    <w:basedOn w:val="a0"/>
    <w:next w:val="a0"/>
    <w:link w:val="70"/>
    <w:uiPriority w:val="9"/>
    <w:unhideWhenUsed/>
    <w:qFormat/>
    <w:rsid w:val="005F5D46"/>
    <w:pPr>
      <w:keepNext/>
      <w:numPr>
        <w:ilvl w:val="6"/>
        <w:numId w:val="1"/>
      </w:numPr>
      <w:outlineLvl w:val="6"/>
    </w:pPr>
  </w:style>
  <w:style w:type="paragraph" w:styleId="8">
    <w:name w:val="heading 8"/>
    <w:basedOn w:val="a0"/>
    <w:next w:val="a0"/>
    <w:link w:val="80"/>
    <w:uiPriority w:val="9"/>
    <w:unhideWhenUsed/>
    <w:qFormat/>
    <w:rsid w:val="005F5D46"/>
    <w:pPr>
      <w:keepNext/>
      <w:numPr>
        <w:ilvl w:val="7"/>
        <w:numId w:val="1"/>
      </w:numPr>
      <w:outlineLvl w:val="7"/>
    </w:pPr>
  </w:style>
  <w:style w:type="paragraph" w:styleId="9">
    <w:name w:val="heading 9"/>
    <w:basedOn w:val="a0"/>
    <w:next w:val="a0"/>
    <w:link w:val="90"/>
    <w:uiPriority w:val="9"/>
    <w:unhideWhenUsed/>
    <w:qFormat/>
    <w:rsid w:val="005F5D46"/>
    <w:pPr>
      <w:keepNext/>
      <w:numPr>
        <w:ilvl w:val="8"/>
        <w:numId w:val="1"/>
      </w:numPr>
      <w:outlineLvl w:val="8"/>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uiPriority w:val="9"/>
    <w:rsid w:val="00653E14"/>
    <w:rPr>
      <w:rFonts w:ascii="Arial" w:eastAsia="ＭＳ ゴシック" w:hAnsi="Arial" w:cs="Times New Roman"/>
      <w:sz w:val="22"/>
      <w:szCs w:val="24"/>
    </w:rPr>
  </w:style>
  <w:style w:type="character" w:customStyle="1" w:styleId="20">
    <w:name w:val="見出し 2 (文字)"/>
    <w:basedOn w:val="a1"/>
    <w:link w:val="2"/>
    <w:uiPriority w:val="9"/>
    <w:rsid w:val="00042FD6"/>
    <w:rPr>
      <w:rFonts w:asciiTheme="majorEastAsia" w:eastAsiaTheme="majorEastAsia" w:hAnsiTheme="majorEastAsia" w:cs="Times New Roman"/>
    </w:rPr>
  </w:style>
  <w:style w:type="table" w:styleId="a4">
    <w:name w:val="Table Grid"/>
    <w:basedOn w:val="a2"/>
    <w:uiPriority w:val="59"/>
    <w:rsid w:val="00B26217"/>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0"/>
    <w:link w:val="a6"/>
    <w:unhideWhenUsed/>
    <w:rsid w:val="00B26217"/>
    <w:pPr>
      <w:tabs>
        <w:tab w:val="center" w:pos="4252"/>
        <w:tab w:val="right" w:pos="8504"/>
      </w:tabs>
      <w:snapToGrid w:val="0"/>
    </w:pPr>
    <w:rPr>
      <w:lang w:val="x-none" w:eastAsia="x-none"/>
    </w:rPr>
  </w:style>
  <w:style w:type="character" w:customStyle="1" w:styleId="a6">
    <w:name w:val="ヘッダー (文字)"/>
    <w:basedOn w:val="a1"/>
    <w:link w:val="a5"/>
    <w:rsid w:val="00B26217"/>
    <w:rPr>
      <w:rFonts w:ascii="Century" w:eastAsia="ＭＳ 明朝" w:hAnsi="Century" w:cs="Times New Roman"/>
      <w:lang w:val="x-none" w:eastAsia="x-none"/>
    </w:rPr>
  </w:style>
  <w:style w:type="paragraph" w:styleId="a7">
    <w:name w:val="footer"/>
    <w:basedOn w:val="a0"/>
    <w:link w:val="a8"/>
    <w:uiPriority w:val="99"/>
    <w:unhideWhenUsed/>
    <w:rsid w:val="00B26217"/>
    <w:pPr>
      <w:tabs>
        <w:tab w:val="center" w:pos="4252"/>
        <w:tab w:val="right" w:pos="8504"/>
      </w:tabs>
      <w:snapToGrid w:val="0"/>
    </w:pPr>
    <w:rPr>
      <w:lang w:val="x-none" w:eastAsia="x-none"/>
    </w:rPr>
  </w:style>
  <w:style w:type="character" w:customStyle="1" w:styleId="a8">
    <w:name w:val="フッター (文字)"/>
    <w:basedOn w:val="a1"/>
    <w:link w:val="a7"/>
    <w:uiPriority w:val="99"/>
    <w:rsid w:val="00B26217"/>
    <w:rPr>
      <w:rFonts w:ascii="Century" w:eastAsia="ＭＳ 明朝" w:hAnsi="Century" w:cs="Times New Roman"/>
      <w:lang w:val="x-none" w:eastAsia="x-none"/>
    </w:rPr>
  </w:style>
  <w:style w:type="paragraph" w:styleId="a9">
    <w:name w:val="Balloon Text"/>
    <w:basedOn w:val="a0"/>
    <w:link w:val="aa"/>
    <w:uiPriority w:val="99"/>
    <w:semiHidden/>
    <w:unhideWhenUsed/>
    <w:rsid w:val="00B26217"/>
    <w:rPr>
      <w:rFonts w:ascii="Arial" w:eastAsia="ＭＳ ゴシック" w:hAnsi="Arial"/>
      <w:sz w:val="18"/>
      <w:szCs w:val="18"/>
      <w:lang w:val="x-none" w:eastAsia="x-none"/>
    </w:rPr>
  </w:style>
  <w:style w:type="character" w:customStyle="1" w:styleId="aa">
    <w:name w:val="吹き出し (文字)"/>
    <w:basedOn w:val="a1"/>
    <w:link w:val="a9"/>
    <w:uiPriority w:val="99"/>
    <w:semiHidden/>
    <w:rsid w:val="00B26217"/>
    <w:rPr>
      <w:rFonts w:ascii="Arial" w:eastAsia="ＭＳ ゴシック" w:hAnsi="Arial" w:cs="Times New Roman"/>
      <w:sz w:val="18"/>
      <w:szCs w:val="18"/>
      <w:lang w:val="x-none" w:eastAsia="x-none"/>
    </w:rPr>
  </w:style>
  <w:style w:type="character" w:styleId="ab">
    <w:name w:val="Hyperlink"/>
    <w:uiPriority w:val="99"/>
    <w:unhideWhenUsed/>
    <w:rsid w:val="00B26217"/>
    <w:rPr>
      <w:color w:val="0000FF"/>
      <w:u w:val="single"/>
    </w:rPr>
  </w:style>
  <w:style w:type="paragraph" w:styleId="ac">
    <w:name w:val="Plain Text"/>
    <w:basedOn w:val="a0"/>
    <w:link w:val="ad"/>
    <w:uiPriority w:val="99"/>
    <w:unhideWhenUsed/>
    <w:rsid w:val="00B26217"/>
    <w:rPr>
      <w:rFonts w:ascii="ＭＳ 明朝" w:hAnsi="Courier New" w:cs="Courier New"/>
      <w:szCs w:val="21"/>
    </w:rPr>
  </w:style>
  <w:style w:type="character" w:customStyle="1" w:styleId="ad">
    <w:name w:val="書式なし (文字)"/>
    <w:basedOn w:val="a1"/>
    <w:link w:val="ac"/>
    <w:uiPriority w:val="99"/>
    <w:rsid w:val="00B26217"/>
    <w:rPr>
      <w:rFonts w:ascii="ＭＳ 明朝" w:eastAsia="ＭＳ 明朝" w:hAnsi="Courier New" w:cs="Courier New"/>
      <w:szCs w:val="21"/>
    </w:rPr>
  </w:style>
  <w:style w:type="paragraph" w:styleId="ae">
    <w:name w:val="List Paragraph"/>
    <w:basedOn w:val="a0"/>
    <w:uiPriority w:val="99"/>
    <w:qFormat/>
    <w:rsid w:val="00B26217"/>
    <w:pPr>
      <w:ind w:leftChars="400" w:left="840"/>
    </w:pPr>
  </w:style>
  <w:style w:type="character" w:styleId="af">
    <w:name w:val="FollowedHyperlink"/>
    <w:uiPriority w:val="99"/>
    <w:semiHidden/>
    <w:unhideWhenUsed/>
    <w:rsid w:val="00B26217"/>
    <w:rPr>
      <w:color w:val="800080"/>
      <w:u w:val="single"/>
    </w:rPr>
  </w:style>
  <w:style w:type="paragraph" w:styleId="af0">
    <w:name w:val="caption"/>
    <w:basedOn w:val="a0"/>
    <w:next w:val="a0"/>
    <w:qFormat/>
    <w:rsid w:val="00B26217"/>
    <w:rPr>
      <w:b/>
      <w:bCs/>
      <w:szCs w:val="21"/>
    </w:rPr>
  </w:style>
  <w:style w:type="paragraph" w:customStyle="1" w:styleId="21">
    <w:name w:val="スタイル2"/>
    <w:basedOn w:val="a0"/>
    <w:rsid w:val="00B26217"/>
    <w:pPr>
      <w:ind w:leftChars="100" w:left="210" w:firstLineChars="100" w:firstLine="210"/>
    </w:pPr>
    <w:rPr>
      <w:szCs w:val="24"/>
    </w:rPr>
  </w:style>
  <w:style w:type="character" w:styleId="af1">
    <w:name w:val="annotation reference"/>
    <w:uiPriority w:val="99"/>
    <w:semiHidden/>
    <w:unhideWhenUsed/>
    <w:rsid w:val="00B26217"/>
    <w:rPr>
      <w:sz w:val="18"/>
      <w:szCs w:val="18"/>
    </w:rPr>
  </w:style>
  <w:style w:type="paragraph" w:styleId="af2">
    <w:name w:val="annotation text"/>
    <w:basedOn w:val="a0"/>
    <w:link w:val="af3"/>
    <w:uiPriority w:val="99"/>
    <w:unhideWhenUsed/>
    <w:rsid w:val="00B26217"/>
    <w:pPr>
      <w:jc w:val="left"/>
    </w:pPr>
  </w:style>
  <w:style w:type="character" w:customStyle="1" w:styleId="af3">
    <w:name w:val="コメント文字列 (文字)"/>
    <w:basedOn w:val="a1"/>
    <w:link w:val="af2"/>
    <w:uiPriority w:val="99"/>
    <w:rsid w:val="00B26217"/>
    <w:rPr>
      <w:rFonts w:ascii="Century" w:eastAsia="ＭＳ 明朝" w:hAnsi="Century" w:cs="Times New Roman"/>
    </w:rPr>
  </w:style>
  <w:style w:type="paragraph" w:styleId="af4">
    <w:name w:val="annotation subject"/>
    <w:basedOn w:val="af2"/>
    <w:next w:val="af2"/>
    <w:link w:val="af5"/>
    <w:uiPriority w:val="99"/>
    <w:semiHidden/>
    <w:unhideWhenUsed/>
    <w:rsid w:val="00B26217"/>
    <w:rPr>
      <w:b/>
      <w:bCs/>
    </w:rPr>
  </w:style>
  <w:style w:type="character" w:customStyle="1" w:styleId="af5">
    <w:name w:val="コメント内容 (文字)"/>
    <w:basedOn w:val="af3"/>
    <w:link w:val="af4"/>
    <w:uiPriority w:val="99"/>
    <w:semiHidden/>
    <w:rsid w:val="00B26217"/>
    <w:rPr>
      <w:rFonts w:ascii="Century" w:eastAsia="ＭＳ 明朝" w:hAnsi="Century" w:cs="Times New Roman"/>
      <w:b/>
      <w:bCs/>
    </w:rPr>
  </w:style>
  <w:style w:type="character" w:customStyle="1" w:styleId="30">
    <w:name w:val="見出し 3 (文字)"/>
    <w:basedOn w:val="a1"/>
    <w:link w:val="3"/>
    <w:uiPriority w:val="9"/>
    <w:rsid w:val="005D7720"/>
    <w:rPr>
      <w:rFonts w:ascii="ＭＳ ゴシック" w:eastAsia="ＭＳ ゴシック" w:hAnsiTheme="majorHAnsi" w:cstheme="majorBidi"/>
    </w:rPr>
  </w:style>
  <w:style w:type="character" w:customStyle="1" w:styleId="40">
    <w:name w:val="見出し 4 (文字)"/>
    <w:basedOn w:val="a1"/>
    <w:link w:val="4"/>
    <w:uiPriority w:val="9"/>
    <w:rsid w:val="00193386"/>
    <w:rPr>
      <w:rFonts w:asciiTheme="majorEastAsia" w:eastAsiaTheme="majorEastAsia" w:hAnsiTheme="majorEastAsia" w:cs="Times New Roman"/>
      <w:bCs/>
    </w:rPr>
  </w:style>
  <w:style w:type="character" w:customStyle="1" w:styleId="50">
    <w:name w:val="見出し 5 (文字)"/>
    <w:basedOn w:val="a1"/>
    <w:link w:val="5"/>
    <w:uiPriority w:val="9"/>
    <w:semiHidden/>
    <w:rsid w:val="005F5D46"/>
    <w:rPr>
      <w:rFonts w:asciiTheme="majorHAnsi" w:eastAsiaTheme="majorEastAsia" w:hAnsiTheme="majorHAnsi" w:cstheme="majorBidi"/>
    </w:rPr>
  </w:style>
  <w:style w:type="character" w:customStyle="1" w:styleId="60">
    <w:name w:val="見出し 6 (文字)"/>
    <w:basedOn w:val="a1"/>
    <w:link w:val="6"/>
    <w:uiPriority w:val="9"/>
    <w:semiHidden/>
    <w:rsid w:val="005F5D46"/>
    <w:rPr>
      <w:rFonts w:ascii="Century" w:eastAsia="ＭＳ 明朝" w:hAnsi="Century" w:cs="Times New Roman"/>
      <w:b/>
      <w:bCs/>
    </w:rPr>
  </w:style>
  <w:style w:type="character" w:customStyle="1" w:styleId="70">
    <w:name w:val="見出し 7 (文字)"/>
    <w:basedOn w:val="a1"/>
    <w:link w:val="7"/>
    <w:uiPriority w:val="9"/>
    <w:semiHidden/>
    <w:rsid w:val="005F5D46"/>
    <w:rPr>
      <w:rFonts w:ascii="Century" w:eastAsia="ＭＳ 明朝" w:hAnsi="Century" w:cs="Times New Roman"/>
    </w:rPr>
  </w:style>
  <w:style w:type="character" w:customStyle="1" w:styleId="80">
    <w:name w:val="見出し 8 (文字)"/>
    <w:basedOn w:val="a1"/>
    <w:link w:val="8"/>
    <w:uiPriority w:val="9"/>
    <w:semiHidden/>
    <w:rsid w:val="005F5D46"/>
    <w:rPr>
      <w:rFonts w:ascii="Century" w:eastAsia="ＭＳ 明朝" w:hAnsi="Century" w:cs="Times New Roman"/>
    </w:rPr>
  </w:style>
  <w:style w:type="character" w:customStyle="1" w:styleId="90">
    <w:name w:val="見出し 9 (文字)"/>
    <w:basedOn w:val="a1"/>
    <w:link w:val="9"/>
    <w:uiPriority w:val="9"/>
    <w:semiHidden/>
    <w:rsid w:val="005F5D46"/>
    <w:rPr>
      <w:rFonts w:ascii="Century" w:eastAsia="ＭＳ 明朝" w:hAnsi="Century" w:cs="Times New Roman"/>
    </w:rPr>
  </w:style>
  <w:style w:type="paragraph" w:styleId="af6">
    <w:name w:val="No Spacing"/>
    <w:uiPriority w:val="1"/>
    <w:qFormat/>
    <w:rsid w:val="001B6CF3"/>
    <w:pPr>
      <w:widowControl w:val="0"/>
      <w:jc w:val="both"/>
    </w:pPr>
    <w:rPr>
      <w:rFonts w:ascii="Century" w:eastAsia="ＭＳ 明朝" w:hAnsi="Century" w:cs="Times New Roman"/>
    </w:rPr>
  </w:style>
  <w:style w:type="paragraph" w:styleId="11">
    <w:name w:val="toc 1"/>
    <w:basedOn w:val="a0"/>
    <w:next w:val="a0"/>
    <w:autoRedefine/>
    <w:uiPriority w:val="39"/>
    <w:unhideWhenUsed/>
    <w:rsid w:val="00D61258"/>
    <w:pPr>
      <w:tabs>
        <w:tab w:val="right" w:leader="dot" w:pos="9060"/>
      </w:tabs>
      <w:jc w:val="center"/>
    </w:pPr>
  </w:style>
  <w:style w:type="paragraph" w:styleId="31">
    <w:name w:val="toc 3"/>
    <w:basedOn w:val="a0"/>
    <w:next w:val="a0"/>
    <w:autoRedefine/>
    <w:uiPriority w:val="39"/>
    <w:unhideWhenUsed/>
    <w:rsid w:val="00104C62"/>
    <w:pPr>
      <w:ind w:leftChars="200" w:left="420"/>
    </w:pPr>
  </w:style>
  <w:style w:type="paragraph" w:styleId="41">
    <w:name w:val="toc 4"/>
    <w:basedOn w:val="a0"/>
    <w:next w:val="a0"/>
    <w:autoRedefine/>
    <w:uiPriority w:val="39"/>
    <w:unhideWhenUsed/>
    <w:rsid w:val="00104C62"/>
    <w:pPr>
      <w:ind w:leftChars="300" w:left="630"/>
    </w:pPr>
  </w:style>
  <w:style w:type="paragraph" w:styleId="22">
    <w:name w:val="toc 2"/>
    <w:basedOn w:val="a0"/>
    <w:next w:val="a0"/>
    <w:autoRedefine/>
    <w:uiPriority w:val="39"/>
    <w:unhideWhenUsed/>
    <w:rsid w:val="00104C62"/>
    <w:pPr>
      <w:ind w:leftChars="100" w:left="210"/>
    </w:pPr>
  </w:style>
  <w:style w:type="paragraph" w:styleId="af7">
    <w:name w:val="Date"/>
    <w:basedOn w:val="a0"/>
    <w:next w:val="a0"/>
    <w:link w:val="af8"/>
    <w:uiPriority w:val="99"/>
    <w:semiHidden/>
    <w:unhideWhenUsed/>
    <w:rsid w:val="00425106"/>
  </w:style>
  <w:style w:type="character" w:customStyle="1" w:styleId="af8">
    <w:name w:val="日付 (文字)"/>
    <w:basedOn w:val="a1"/>
    <w:link w:val="af7"/>
    <w:uiPriority w:val="99"/>
    <w:semiHidden/>
    <w:rsid w:val="00425106"/>
    <w:rPr>
      <w:rFonts w:ascii="Century" w:eastAsia="ＭＳ 明朝" w:hAnsi="Century" w:cs="Times New Roman"/>
    </w:rPr>
  </w:style>
  <w:style w:type="paragraph" w:styleId="af9">
    <w:name w:val="Revision"/>
    <w:hidden/>
    <w:uiPriority w:val="99"/>
    <w:semiHidden/>
    <w:rsid w:val="00585919"/>
    <w:rPr>
      <w:rFonts w:ascii="Century" w:eastAsia="ＭＳ 明朝" w:hAnsi="Century" w:cs="Times New Roman"/>
    </w:rPr>
  </w:style>
  <w:style w:type="paragraph" w:styleId="a">
    <w:name w:val="List Bullet"/>
    <w:basedOn w:val="a0"/>
    <w:autoRedefine/>
    <w:rsid w:val="004A1E5D"/>
    <w:pPr>
      <w:numPr>
        <w:numId w:val="5"/>
      </w:numPr>
    </w:pPr>
    <w:rPr>
      <w:rFonts w:ascii="ＭＳ 明朝"/>
      <w:szCs w:val="24"/>
    </w:rPr>
  </w:style>
  <w:style w:type="paragraph" w:customStyle="1" w:styleId="23">
    <w:name w:val="本文2"/>
    <w:basedOn w:val="a0"/>
    <w:qFormat/>
    <w:rsid w:val="00042FD6"/>
    <w:pPr>
      <w:snapToGrid w:val="0"/>
      <w:ind w:leftChars="257" w:left="257" w:firstLineChars="100" w:firstLine="100"/>
    </w:pPr>
    <w:rPr>
      <w:rFonts w:ascii="ＭＳ 明朝" w:hAnsiTheme="minorHAnsi" w:cstheme="minorBidi"/>
    </w:rPr>
  </w:style>
  <w:style w:type="paragraph" w:customStyle="1" w:styleId="12">
    <w:name w:val="本文1"/>
    <w:basedOn w:val="a0"/>
    <w:qFormat/>
    <w:rsid w:val="00653E14"/>
    <w:pPr>
      <w:autoSpaceDE w:val="0"/>
      <w:autoSpaceDN w:val="0"/>
      <w:adjustRightInd w:val="0"/>
      <w:snapToGrid w:val="0"/>
      <w:ind w:leftChars="100" w:left="100" w:firstLineChars="100" w:firstLine="100"/>
    </w:pPr>
    <w:rPr>
      <w:rFonts w:ascii="ＭＳ 明朝" w:eastAsiaTheme="minorEastAsia" w:hAnsi="ＭＳ 明朝" w:cstheme="minorBidi"/>
      <w:sz w:val="20"/>
      <w:szCs w:val="20"/>
    </w:rPr>
  </w:style>
  <w:style w:type="paragraph" w:customStyle="1" w:styleId="32">
    <w:name w:val="本文3"/>
    <w:basedOn w:val="23"/>
    <w:qFormat/>
    <w:rsid w:val="00042FD6"/>
    <w:pPr>
      <w:autoSpaceDE w:val="0"/>
      <w:autoSpaceDN w:val="0"/>
      <w:adjustRightInd w:val="0"/>
      <w:ind w:leftChars="500" w:left="500"/>
    </w:pPr>
    <w:rPr>
      <w:rFonts w:eastAsiaTheme="minorEastAsia" w:hAnsi="ＭＳ 明朝"/>
      <w:sz w:val="20"/>
      <w:szCs w:val="20"/>
    </w:rPr>
  </w:style>
  <w:style w:type="paragraph" w:customStyle="1" w:styleId="42">
    <w:name w:val="本文4"/>
    <w:basedOn w:val="32"/>
    <w:qFormat/>
    <w:rsid w:val="00653E14"/>
    <w:pPr>
      <w:ind w:leftChars="600" w:left="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979249">
      <w:bodyDiv w:val="1"/>
      <w:marLeft w:val="0"/>
      <w:marRight w:val="0"/>
      <w:marTop w:val="0"/>
      <w:marBottom w:val="0"/>
      <w:divBdr>
        <w:top w:val="none" w:sz="0" w:space="0" w:color="auto"/>
        <w:left w:val="none" w:sz="0" w:space="0" w:color="auto"/>
        <w:bottom w:val="none" w:sz="0" w:space="0" w:color="auto"/>
        <w:right w:val="none" w:sz="0" w:space="0" w:color="auto"/>
      </w:divBdr>
    </w:div>
    <w:div w:id="837576637">
      <w:bodyDiv w:val="1"/>
      <w:marLeft w:val="0"/>
      <w:marRight w:val="0"/>
      <w:marTop w:val="0"/>
      <w:marBottom w:val="0"/>
      <w:divBdr>
        <w:top w:val="none" w:sz="0" w:space="0" w:color="auto"/>
        <w:left w:val="none" w:sz="0" w:space="0" w:color="auto"/>
        <w:bottom w:val="none" w:sz="0" w:space="0" w:color="auto"/>
        <w:right w:val="none" w:sz="0" w:space="0" w:color="auto"/>
      </w:divBdr>
    </w:div>
    <w:div w:id="11993893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00">
            <a:alpha val="34000"/>
          </a:srgbClr>
        </a:solidFill>
        <a:ln>
          <a:solidFill>
            <a:srgbClr val="FF000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F40B4-623E-47EA-A051-28C059D55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10</Pages>
  <Words>935</Words>
  <Characters>5334</Characters>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2026-08-13T05:55:00Z</dcterms:created>
  <dcterms:modified xsi:type="dcterms:W3CDTF">2026-10-02T00:47:00Z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9256c7-9946-44df-b379-51beb93fd2d9_Enabled">
    <vt:lpwstr>true</vt:lpwstr>
  </property>
  <property fmtid="{D5CDD505-2E9C-101B-9397-08002B2CF9AE}" pid="3" name="MSIP_Label_589256c7-9946-44df-b379-51beb93fd2d9_SetDate">
    <vt:lpwstr>2023-12-07T03:01:07Z</vt:lpwstr>
  </property>
  <property fmtid="{D5CDD505-2E9C-101B-9397-08002B2CF9AE}" pid="4" name="MSIP_Label_589256c7-9946-44df-b379-51beb93fd2d9_Method">
    <vt:lpwstr>Privileged</vt:lpwstr>
  </property>
  <property fmtid="{D5CDD505-2E9C-101B-9397-08002B2CF9AE}" pid="5" name="MSIP_Label_589256c7-9946-44df-b379-51beb93fd2d9_Name">
    <vt:lpwstr>589256c7-9946-44df-b379-51beb93fd2d9</vt:lpwstr>
  </property>
  <property fmtid="{D5CDD505-2E9C-101B-9397-08002B2CF9AE}" pid="6" name="MSIP_Label_589256c7-9946-44df-b379-51beb93fd2d9_SiteId">
    <vt:lpwstr>36da45f1-dd2c-4d1f-af13-5abe46b99921</vt:lpwstr>
  </property>
  <property fmtid="{D5CDD505-2E9C-101B-9397-08002B2CF9AE}" pid="7" name="MSIP_Label_589256c7-9946-44df-b379-51beb93fd2d9_ActionId">
    <vt:lpwstr>cd66316c-8bb3-413a-ab07-dce1c02f1823</vt:lpwstr>
  </property>
  <property fmtid="{D5CDD505-2E9C-101B-9397-08002B2CF9AE}" pid="8" name="MSIP_Label_589256c7-9946-44df-b379-51beb93fd2d9_ContentBits">
    <vt:lpwstr>0</vt:lpwstr>
  </property>
</Properties>
</file>