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F349" w14:textId="15EF1F8B" w:rsidR="002B0561" w:rsidRPr="002C4D7F" w:rsidRDefault="000E6830" w:rsidP="00936E71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</w:pPr>
      <w:r w:rsidRPr="002C4D7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20452A" wp14:editId="525D9188">
                <wp:simplePos x="0" y="0"/>
                <wp:positionH relativeFrom="column">
                  <wp:posOffset>4926330</wp:posOffset>
                </wp:positionH>
                <wp:positionV relativeFrom="paragraph">
                  <wp:posOffset>-548640</wp:posOffset>
                </wp:positionV>
                <wp:extent cx="1296035" cy="426720"/>
                <wp:effectExtent l="0" t="0" r="18415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CB2D" w14:textId="37C5A3EB" w:rsidR="00715273" w:rsidRPr="000E6830" w:rsidRDefault="00715273" w:rsidP="002906FA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E6830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資料</w:t>
                            </w:r>
                            <w:r w:rsidR="0094396E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３</w:t>
                            </w:r>
                            <w:r w:rsidR="002C4D7F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－１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0452A" id="正方形/長方形 4" o:spid="_x0000_s1026" style="position:absolute;left:0;text-align:left;margin-left:387.9pt;margin-top:-43.2pt;width:102.05pt;height:3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">
                <v:textbox inset="5.85pt,.7pt,5.85pt,.7pt">
                  <w:txbxContent>
                    <w:p w14:paraId="5081CB2D" w14:textId="37C5A3EB" w:rsidR="00715273" w:rsidRPr="000E6830" w:rsidRDefault="00715273" w:rsidP="002906FA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E6830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資料</w:t>
                      </w:r>
                      <w:r w:rsidR="0094396E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３</w:t>
                      </w:r>
                      <w:r w:rsidR="002C4D7F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－１</w:t>
                      </w:r>
                    </w:p>
                  </w:txbxContent>
                </v:textbox>
              </v:rect>
            </w:pict>
          </mc:Fallback>
        </mc:AlternateContent>
      </w:r>
      <w:r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第</w:t>
      </w:r>
      <w:r w:rsidR="0094396E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３</w:t>
      </w:r>
      <w:r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 xml:space="preserve">号　</w:t>
      </w:r>
      <w:r w:rsidR="002C4D7F"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令和</w:t>
      </w:r>
      <w:r w:rsidR="0094396E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７</w:t>
      </w:r>
      <w:r w:rsidR="002C4D7F"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年度事業</w:t>
      </w:r>
      <w:r w:rsidR="0094396E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計画</w:t>
      </w:r>
      <w:r w:rsidR="002C4D7F"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及び</w:t>
      </w:r>
      <w:r w:rsidR="00445E2D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収支予算</w:t>
      </w:r>
      <w:r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について</w:t>
      </w:r>
    </w:p>
    <w:p w14:paraId="3023121C" w14:textId="77777777" w:rsidR="009621C6" w:rsidRPr="009F7C9D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4C7A86CD" w14:textId="77777777" w:rsidR="00892DE5" w:rsidRDefault="00892DE5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13923D05" w14:textId="48DF4002" w:rsidR="00635CC7" w:rsidRPr="009F7C9D" w:rsidRDefault="002C4D7F" w:rsidP="009F7C9D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令和</w:t>
      </w:r>
      <w:r w:rsidR="00445E2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７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年度事業</w:t>
      </w:r>
      <w:r w:rsidR="00445E2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計画</w:t>
      </w:r>
      <w:r w:rsidR="00FE7F40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（</w:t>
      </w:r>
      <w:r w:rsidR="00445E2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案</w:t>
      </w:r>
      <w:r w:rsidR="00FE7F40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）</w:t>
      </w:r>
      <w:bookmarkStart w:id="0" w:name="_Hlk204601457"/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 xml:space="preserve">　【資料</w:t>
      </w:r>
      <w:r w:rsidR="00445E2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３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－２】</w:t>
      </w:r>
    </w:p>
    <w:bookmarkEnd w:id="0"/>
    <w:p w14:paraId="53B9FE7C" w14:textId="66272216" w:rsidR="009F7C9D" w:rsidRPr="009F7C9D" w:rsidRDefault="009F7C9D" w:rsidP="009F7C9D">
      <w:pPr>
        <w:overflowPunct w:val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00F8DBA6" w14:textId="2FFF74B4" w:rsidR="009621C6" w:rsidRDefault="00CD1715" w:rsidP="00CD1715">
      <w:pPr>
        <w:overflowPunct w:val="0"/>
        <w:ind w:left="456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令和６年度は、主催事業として、無印良品グランフロント大阪において府民啓発イベントを実施</w:t>
      </w:r>
      <w:r w:rsidR="00D02836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。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令和７年度も、</w:t>
      </w:r>
      <w:r w:rsidR="00C1683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集客力のある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施設等</w:t>
      </w:r>
      <w:r w:rsidR="002C4D7F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おいて、同様のイベントを開催するとともに、10月には、</w:t>
      </w:r>
      <w:r w:rsidRPr="00CD171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魚庭の海づくり大会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に参加</w:t>
      </w:r>
      <w:r w:rsidR="00D02836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する予定。</w:t>
      </w:r>
    </w:p>
    <w:p w14:paraId="1660A8AB" w14:textId="685BCFED" w:rsid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544A70B" w14:textId="77777777" w:rsid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088BA32" w14:textId="7DBB5E31" w:rsidR="009F7C9D" w:rsidRPr="001868A2" w:rsidRDefault="002B2432" w:rsidP="001868A2">
      <w:pPr>
        <w:pStyle w:val="a9"/>
        <w:numPr>
          <w:ilvl w:val="0"/>
          <w:numId w:val="3"/>
        </w:numPr>
        <w:ind w:leftChars="0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 w:rsidRP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令和</w:t>
      </w:r>
      <w:r w:rsidR="00445E2D" w:rsidRP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７</w:t>
      </w:r>
      <w:r w:rsidRP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年度収支</w:t>
      </w:r>
      <w:r w:rsidR="00445E2D" w:rsidRP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予算（案）</w:t>
      </w:r>
      <w:r w:rsidR="001868A2" w:rsidRP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 xml:space="preserve">　【資料３－</w:t>
      </w:r>
      <w:r w:rsid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３</w:t>
      </w:r>
      <w:r w:rsidR="001868A2" w:rsidRPr="001868A2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】</w:t>
      </w:r>
    </w:p>
    <w:p w14:paraId="6F702130" w14:textId="3D0F56FB" w:rsidR="009F7C9D" w:rsidRP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5120CD11" w14:textId="58168EBC" w:rsidR="002B2432" w:rsidRDefault="002B2432" w:rsidP="00A25EB6">
      <w:pPr>
        <w:overflowPunct w:val="0"/>
        <w:ind w:leftChars="200" w:left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収入の部は、</w:t>
      </w:r>
      <w:r w:rsidR="00D40B2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前期繰越金6</w:t>
      </w:r>
      <w:r w:rsidR="00D40B23">
        <w:rPr>
          <w:rFonts w:asciiTheme="majorEastAsia" w:eastAsiaTheme="majorEastAsia" w:hAnsiTheme="majorEastAsia" w:cs="ＭＳ 明朝"/>
          <w:color w:val="000000"/>
          <w:kern w:val="0"/>
          <w:szCs w:val="21"/>
        </w:rPr>
        <w:t>34,0</w:t>
      </w:r>
      <w:r w:rsidR="00D40B2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2</w:t>
      </w:r>
      <w:r w:rsidR="00D40B23">
        <w:rPr>
          <w:rFonts w:asciiTheme="majorEastAsia" w:eastAsiaTheme="majorEastAsia" w:hAnsiTheme="majorEastAsia" w:cs="ＭＳ 明朝"/>
          <w:color w:val="000000"/>
          <w:kern w:val="0"/>
          <w:szCs w:val="21"/>
        </w:rPr>
        <w:t>6</w:t>
      </w:r>
      <w:r w:rsidR="00D40B2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円に雑収入（預金利息）1</w:t>
      </w:r>
      <w:r w:rsidR="00D40B23">
        <w:rPr>
          <w:rFonts w:asciiTheme="majorEastAsia" w:eastAsiaTheme="majorEastAsia" w:hAnsiTheme="majorEastAsia" w:cs="ＭＳ 明朝"/>
          <w:color w:val="000000"/>
          <w:kern w:val="0"/>
          <w:szCs w:val="21"/>
        </w:rPr>
        <w:t>0</w:t>
      </w:r>
      <w:r w:rsidR="00D40B2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円を加え、6</w:t>
      </w:r>
      <w:r w:rsidR="00D40B23">
        <w:rPr>
          <w:rFonts w:asciiTheme="majorEastAsia" w:eastAsiaTheme="majorEastAsia" w:hAnsiTheme="majorEastAsia" w:cs="ＭＳ 明朝"/>
          <w:color w:val="000000"/>
          <w:kern w:val="0"/>
          <w:szCs w:val="21"/>
        </w:rPr>
        <w:t>34,036</w:t>
      </w:r>
      <w:r w:rsidR="00D40B2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。</w:t>
      </w:r>
    </w:p>
    <w:p w14:paraId="08190F24" w14:textId="539965E4" w:rsidR="00445E2D" w:rsidRPr="00427982" w:rsidRDefault="002B2432" w:rsidP="00A25EB6">
      <w:pPr>
        <w:overflowPunct w:val="0"/>
        <w:ind w:leftChars="200" w:left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支出の部は、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事業費として会議費用4</w:t>
      </w:r>
      <w:r w:rsidR="00427982">
        <w:rPr>
          <w:rFonts w:asciiTheme="majorEastAsia" w:eastAsiaTheme="majorEastAsia" w:hAnsiTheme="majorEastAsia" w:cs="ＭＳ 明朝"/>
          <w:color w:val="000000"/>
          <w:kern w:val="0"/>
          <w:szCs w:val="21"/>
        </w:rPr>
        <w:t>0,000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円、食育啓発イベント他2</w:t>
      </w:r>
      <w:r w:rsidR="00427982">
        <w:rPr>
          <w:rFonts w:asciiTheme="majorEastAsia" w:eastAsiaTheme="majorEastAsia" w:hAnsiTheme="majorEastAsia" w:cs="ＭＳ 明朝"/>
          <w:color w:val="000000"/>
          <w:kern w:val="0"/>
          <w:szCs w:val="21"/>
        </w:rPr>
        <w:t>00,000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円、啓発媒体送料2</w:t>
      </w:r>
      <w:r w:rsidR="00427982">
        <w:rPr>
          <w:rFonts w:asciiTheme="majorEastAsia" w:eastAsiaTheme="majorEastAsia" w:hAnsiTheme="majorEastAsia" w:cs="ＭＳ 明朝"/>
          <w:color w:val="000000"/>
          <w:kern w:val="0"/>
          <w:szCs w:val="21"/>
        </w:rPr>
        <w:t>0,000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円、管理費として役務費5</w:t>
      </w:r>
      <w:r w:rsidR="00427982">
        <w:rPr>
          <w:rFonts w:asciiTheme="majorEastAsia" w:eastAsiaTheme="majorEastAsia" w:hAnsiTheme="majorEastAsia" w:cs="ＭＳ 明朝"/>
          <w:color w:val="000000"/>
          <w:kern w:val="0"/>
          <w:szCs w:val="21"/>
        </w:rPr>
        <w:t>,000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円、雑費1</w:t>
      </w:r>
      <w:r w:rsidR="00427982">
        <w:rPr>
          <w:rFonts w:asciiTheme="majorEastAsia" w:eastAsiaTheme="majorEastAsia" w:hAnsiTheme="majorEastAsia" w:cs="ＭＳ 明朝"/>
          <w:color w:val="000000"/>
          <w:kern w:val="0"/>
          <w:szCs w:val="21"/>
        </w:rPr>
        <w:t>5,000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円、予備費3</w:t>
      </w:r>
      <w:r w:rsidR="00427982">
        <w:rPr>
          <w:rFonts w:asciiTheme="majorEastAsia" w:eastAsiaTheme="majorEastAsia" w:hAnsiTheme="majorEastAsia" w:cs="ＭＳ 明朝"/>
          <w:color w:val="000000"/>
          <w:kern w:val="0"/>
          <w:szCs w:val="21"/>
        </w:rPr>
        <w:t>54,036</w:t>
      </w:r>
      <w:r w:rsidR="0042798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円。</w:t>
      </w:r>
    </w:p>
    <w:p w14:paraId="68999180" w14:textId="3C648D78" w:rsidR="001074DB" w:rsidRDefault="001074DB" w:rsidP="001067B0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7893F7A7" w14:textId="77777777" w:rsidR="00D40B23" w:rsidRDefault="00D40B23" w:rsidP="001067B0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</w:p>
    <w:p w14:paraId="66D852ED" w14:textId="4D19E296" w:rsidR="001074DB" w:rsidRPr="009F7C9D" w:rsidRDefault="002B2432" w:rsidP="001074DB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承認</w:t>
      </w:r>
    </w:p>
    <w:p w14:paraId="162A5B7E" w14:textId="77777777" w:rsidR="001074DB" w:rsidRPr="001074DB" w:rsidRDefault="001074DB" w:rsidP="001074DB">
      <w:pPr>
        <w:pStyle w:val="a9"/>
        <w:overflowPunct w:val="0"/>
        <w:ind w:leftChars="0" w:left="456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61D4C897" w14:textId="63163024" w:rsidR="00B41FDB" w:rsidRDefault="002B2432" w:rsidP="001074DB">
      <w:pPr>
        <w:pStyle w:val="a9"/>
        <w:spacing w:line="380" w:lineRule="exact"/>
        <w:ind w:leftChars="0" w:left="456"/>
        <w:rPr>
          <w:rFonts w:asciiTheme="majorEastAsia" w:eastAsiaTheme="majorEastAsia" w:hAnsiTheme="majorEastAsia"/>
          <w:bCs/>
          <w:sz w:val="22"/>
          <w:szCs w:val="24"/>
        </w:rPr>
      </w:pP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令和</w:t>
      </w:r>
      <w:r w:rsidR="00445E2D">
        <w:rPr>
          <w:rFonts w:asciiTheme="majorEastAsia" w:eastAsiaTheme="majorEastAsia" w:hAnsiTheme="majorEastAsia" w:hint="eastAsia"/>
          <w:bCs/>
          <w:sz w:val="22"/>
          <w:szCs w:val="24"/>
        </w:rPr>
        <w:t>７</w:t>
      </w: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年度事業</w:t>
      </w:r>
      <w:r w:rsidR="00445E2D">
        <w:rPr>
          <w:rFonts w:asciiTheme="majorEastAsia" w:eastAsiaTheme="majorEastAsia" w:hAnsiTheme="majorEastAsia" w:hint="eastAsia"/>
          <w:bCs/>
          <w:sz w:val="22"/>
          <w:szCs w:val="24"/>
        </w:rPr>
        <w:t>計画書（案）</w:t>
      </w: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及び</w:t>
      </w:r>
      <w:r w:rsidR="00445E2D">
        <w:rPr>
          <w:rFonts w:asciiTheme="majorEastAsia" w:eastAsiaTheme="majorEastAsia" w:hAnsiTheme="majorEastAsia" w:hint="eastAsia"/>
          <w:bCs/>
          <w:sz w:val="22"/>
          <w:szCs w:val="24"/>
        </w:rPr>
        <w:t>収支予算（案）</w:t>
      </w:r>
      <w:r>
        <w:rPr>
          <w:rFonts w:asciiTheme="majorEastAsia" w:eastAsiaTheme="majorEastAsia" w:hAnsiTheme="majorEastAsia" w:hint="eastAsia"/>
          <w:bCs/>
          <w:sz w:val="22"/>
          <w:szCs w:val="24"/>
        </w:rPr>
        <w:t>の承認</w:t>
      </w: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について</w:t>
      </w:r>
      <w:r w:rsidR="001074DB">
        <w:rPr>
          <w:rFonts w:asciiTheme="majorEastAsia" w:eastAsiaTheme="majorEastAsia" w:hAnsiTheme="majorEastAsia" w:hint="eastAsia"/>
          <w:bCs/>
          <w:sz w:val="22"/>
          <w:szCs w:val="24"/>
        </w:rPr>
        <w:t>、別添「</w:t>
      </w:r>
      <w:r w:rsidR="001074DB" w:rsidRPr="001074DB">
        <w:rPr>
          <w:rFonts w:asciiTheme="majorEastAsia" w:eastAsiaTheme="majorEastAsia" w:hAnsiTheme="majorEastAsia" w:hint="eastAsia"/>
          <w:bCs/>
          <w:sz w:val="22"/>
          <w:szCs w:val="24"/>
        </w:rPr>
        <w:t>書面表決書</w:t>
      </w:r>
      <w:r w:rsidR="001074DB">
        <w:rPr>
          <w:rFonts w:asciiTheme="majorEastAsia" w:eastAsiaTheme="majorEastAsia" w:hAnsiTheme="majorEastAsia"/>
          <w:bCs/>
          <w:sz w:val="22"/>
          <w:szCs w:val="24"/>
        </w:rPr>
        <w:t>」</w:t>
      </w:r>
    </w:p>
    <w:p w14:paraId="27069B41" w14:textId="5E04F266" w:rsidR="001074DB" w:rsidRPr="001074DB" w:rsidRDefault="001074DB" w:rsidP="001074DB">
      <w:pPr>
        <w:pStyle w:val="a9"/>
        <w:spacing w:line="380" w:lineRule="exact"/>
        <w:ind w:leftChars="0" w:left="456"/>
        <w:rPr>
          <w:rFonts w:asciiTheme="majorEastAsia" w:eastAsiaTheme="majorEastAsia" w:hAnsiTheme="majorEastAsia"/>
          <w:bCs/>
          <w:sz w:val="22"/>
          <w:szCs w:val="24"/>
        </w:rPr>
      </w:pPr>
      <w:r>
        <w:rPr>
          <w:rFonts w:asciiTheme="majorEastAsia" w:eastAsiaTheme="majorEastAsia" w:hAnsiTheme="majorEastAsia" w:hint="eastAsia"/>
          <w:bCs/>
          <w:sz w:val="22"/>
          <w:szCs w:val="24"/>
        </w:rPr>
        <w:t>に回答をお願いします。</w:t>
      </w:r>
    </w:p>
    <w:sectPr w:rsidR="001074DB" w:rsidRPr="001074DB" w:rsidSect="009621C6">
      <w:pgSz w:w="11906" w:h="16838" w:code="9"/>
      <w:pgMar w:top="1440" w:right="1134" w:bottom="1440" w:left="1134" w:header="851" w:footer="992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328D" w14:textId="77777777" w:rsidR="00AE56C4" w:rsidRDefault="00AE56C4" w:rsidP="00D1721E">
      <w:r>
        <w:separator/>
      </w:r>
    </w:p>
  </w:endnote>
  <w:endnote w:type="continuationSeparator" w:id="0">
    <w:p w14:paraId="22A20193" w14:textId="77777777" w:rsidR="00AE56C4" w:rsidRDefault="00AE56C4" w:rsidP="00D1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7A55" w14:textId="77777777" w:rsidR="00AE56C4" w:rsidRDefault="00AE56C4" w:rsidP="00D1721E">
      <w:r>
        <w:separator/>
      </w:r>
    </w:p>
  </w:footnote>
  <w:footnote w:type="continuationSeparator" w:id="0">
    <w:p w14:paraId="1BC93DC2" w14:textId="77777777" w:rsidR="00AE56C4" w:rsidRDefault="00AE56C4" w:rsidP="00D1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1EBA"/>
    <w:multiLevelType w:val="hybridMultilevel"/>
    <w:tmpl w:val="644C1904"/>
    <w:lvl w:ilvl="0" w:tplc="B92696D8">
      <w:start w:val="1"/>
      <w:numFmt w:val="decimalFullWidth"/>
      <w:lvlText w:val="%1．"/>
      <w:lvlJc w:val="left"/>
      <w:pPr>
        <w:ind w:left="456" w:hanging="4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5C4E97"/>
    <w:multiLevelType w:val="hybridMultilevel"/>
    <w:tmpl w:val="1CDEF3C0"/>
    <w:lvl w:ilvl="0" w:tplc="6E3677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7C07D7"/>
    <w:multiLevelType w:val="hybridMultilevel"/>
    <w:tmpl w:val="0916107A"/>
    <w:lvl w:ilvl="0" w:tplc="A20C313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BE486954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818A12DA">
      <w:start w:val="1"/>
      <w:numFmt w:val="bullet"/>
      <w:lvlText w:val="※"/>
      <w:lvlJc w:val="left"/>
      <w:pPr>
        <w:ind w:left="1680" w:hanging="360"/>
      </w:pPr>
      <w:rPr>
        <w:rFonts w:ascii="HG丸ｺﾞｼｯｸM-PRO" w:eastAsia="HG丸ｺﾞｼｯｸM-PRO" w:hAnsi="HG丸ｺﾞｼｯｸM-PRO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3EE5"/>
    <w:rsid w:val="00005760"/>
    <w:rsid w:val="00011EAD"/>
    <w:rsid w:val="0002499D"/>
    <w:rsid w:val="000554F8"/>
    <w:rsid w:val="000771A6"/>
    <w:rsid w:val="00080773"/>
    <w:rsid w:val="00093FBA"/>
    <w:rsid w:val="000D1052"/>
    <w:rsid w:val="000D40A9"/>
    <w:rsid w:val="000E2DF2"/>
    <w:rsid w:val="000E417F"/>
    <w:rsid w:val="000E6616"/>
    <w:rsid w:val="000E6830"/>
    <w:rsid w:val="000F3129"/>
    <w:rsid w:val="0010172C"/>
    <w:rsid w:val="001067B0"/>
    <w:rsid w:val="001071DF"/>
    <w:rsid w:val="001074DB"/>
    <w:rsid w:val="00127F0C"/>
    <w:rsid w:val="001868A2"/>
    <w:rsid w:val="001943BE"/>
    <w:rsid w:val="001A1EC7"/>
    <w:rsid w:val="001B4475"/>
    <w:rsid w:val="001B77F0"/>
    <w:rsid w:val="001D2E72"/>
    <w:rsid w:val="001D3635"/>
    <w:rsid w:val="001F41AE"/>
    <w:rsid w:val="0020568E"/>
    <w:rsid w:val="002133DE"/>
    <w:rsid w:val="00214E07"/>
    <w:rsid w:val="00217AF0"/>
    <w:rsid w:val="00217E0A"/>
    <w:rsid w:val="002561AA"/>
    <w:rsid w:val="00262CC7"/>
    <w:rsid w:val="00273C58"/>
    <w:rsid w:val="002906FA"/>
    <w:rsid w:val="002A78D3"/>
    <w:rsid w:val="002B0561"/>
    <w:rsid w:val="002B2432"/>
    <w:rsid w:val="002C4D7F"/>
    <w:rsid w:val="002C52C4"/>
    <w:rsid w:val="002E6C3E"/>
    <w:rsid w:val="002F1DE5"/>
    <w:rsid w:val="002F440F"/>
    <w:rsid w:val="002F5393"/>
    <w:rsid w:val="00310D03"/>
    <w:rsid w:val="0032475F"/>
    <w:rsid w:val="003260D4"/>
    <w:rsid w:val="00354062"/>
    <w:rsid w:val="00360CA4"/>
    <w:rsid w:val="003C0B75"/>
    <w:rsid w:val="003E4A34"/>
    <w:rsid w:val="003F7AE2"/>
    <w:rsid w:val="004075B2"/>
    <w:rsid w:val="00411CE5"/>
    <w:rsid w:val="0041280A"/>
    <w:rsid w:val="00427982"/>
    <w:rsid w:val="00444722"/>
    <w:rsid w:val="00445E2D"/>
    <w:rsid w:val="00447319"/>
    <w:rsid w:val="004673E9"/>
    <w:rsid w:val="004711EE"/>
    <w:rsid w:val="004A1B5E"/>
    <w:rsid w:val="004A2AAE"/>
    <w:rsid w:val="004A78F6"/>
    <w:rsid w:val="004C5D7C"/>
    <w:rsid w:val="004E6E0C"/>
    <w:rsid w:val="004E6E81"/>
    <w:rsid w:val="004F3E6B"/>
    <w:rsid w:val="004F4F55"/>
    <w:rsid w:val="004F6377"/>
    <w:rsid w:val="005033A7"/>
    <w:rsid w:val="00541B52"/>
    <w:rsid w:val="0056292E"/>
    <w:rsid w:val="005638B3"/>
    <w:rsid w:val="00577B56"/>
    <w:rsid w:val="00585DE7"/>
    <w:rsid w:val="005B5BB2"/>
    <w:rsid w:val="005B7A9B"/>
    <w:rsid w:val="005C1D6D"/>
    <w:rsid w:val="005C6F99"/>
    <w:rsid w:val="005D214C"/>
    <w:rsid w:val="005E1D30"/>
    <w:rsid w:val="00615164"/>
    <w:rsid w:val="00621E5B"/>
    <w:rsid w:val="0062737D"/>
    <w:rsid w:val="00632B87"/>
    <w:rsid w:val="00635CC7"/>
    <w:rsid w:val="00667145"/>
    <w:rsid w:val="006A6462"/>
    <w:rsid w:val="006C2A24"/>
    <w:rsid w:val="006D3EA7"/>
    <w:rsid w:val="006D78DA"/>
    <w:rsid w:val="00711770"/>
    <w:rsid w:val="00715273"/>
    <w:rsid w:val="00740318"/>
    <w:rsid w:val="00740536"/>
    <w:rsid w:val="00760079"/>
    <w:rsid w:val="00772B92"/>
    <w:rsid w:val="007858D9"/>
    <w:rsid w:val="00791C6A"/>
    <w:rsid w:val="00794D48"/>
    <w:rsid w:val="007A740C"/>
    <w:rsid w:val="007B73AD"/>
    <w:rsid w:val="007D04A4"/>
    <w:rsid w:val="007D291D"/>
    <w:rsid w:val="007D721B"/>
    <w:rsid w:val="007F53AE"/>
    <w:rsid w:val="00806998"/>
    <w:rsid w:val="008071BB"/>
    <w:rsid w:val="00814BAB"/>
    <w:rsid w:val="00816250"/>
    <w:rsid w:val="00817FF4"/>
    <w:rsid w:val="00851004"/>
    <w:rsid w:val="00874256"/>
    <w:rsid w:val="00891B64"/>
    <w:rsid w:val="00892DE5"/>
    <w:rsid w:val="008A2237"/>
    <w:rsid w:val="008A7E85"/>
    <w:rsid w:val="008C3F05"/>
    <w:rsid w:val="008E6A6B"/>
    <w:rsid w:val="009055F1"/>
    <w:rsid w:val="00936837"/>
    <w:rsid w:val="00936E71"/>
    <w:rsid w:val="0094396E"/>
    <w:rsid w:val="00945FEC"/>
    <w:rsid w:val="009548D8"/>
    <w:rsid w:val="009621C6"/>
    <w:rsid w:val="00982410"/>
    <w:rsid w:val="009839CA"/>
    <w:rsid w:val="009B275C"/>
    <w:rsid w:val="009C02EF"/>
    <w:rsid w:val="009D5B4F"/>
    <w:rsid w:val="009E411B"/>
    <w:rsid w:val="009E7FF8"/>
    <w:rsid w:val="009F2F7D"/>
    <w:rsid w:val="009F7C9D"/>
    <w:rsid w:val="00A1109C"/>
    <w:rsid w:val="00A17B01"/>
    <w:rsid w:val="00A256F7"/>
    <w:rsid w:val="00A25EB6"/>
    <w:rsid w:val="00A366C2"/>
    <w:rsid w:val="00A519E4"/>
    <w:rsid w:val="00A52B4E"/>
    <w:rsid w:val="00A662E1"/>
    <w:rsid w:val="00A854C9"/>
    <w:rsid w:val="00A8660D"/>
    <w:rsid w:val="00AC49FF"/>
    <w:rsid w:val="00AE56C4"/>
    <w:rsid w:val="00AF712D"/>
    <w:rsid w:val="00B03F25"/>
    <w:rsid w:val="00B073F8"/>
    <w:rsid w:val="00B31FEA"/>
    <w:rsid w:val="00B402D9"/>
    <w:rsid w:val="00B41FDB"/>
    <w:rsid w:val="00B44D98"/>
    <w:rsid w:val="00B52106"/>
    <w:rsid w:val="00B632FC"/>
    <w:rsid w:val="00B71CA6"/>
    <w:rsid w:val="00BA0125"/>
    <w:rsid w:val="00BC6A5E"/>
    <w:rsid w:val="00BC78AF"/>
    <w:rsid w:val="00BD00CE"/>
    <w:rsid w:val="00BD62C2"/>
    <w:rsid w:val="00BE018A"/>
    <w:rsid w:val="00BE5659"/>
    <w:rsid w:val="00BE5816"/>
    <w:rsid w:val="00BE599F"/>
    <w:rsid w:val="00BF3442"/>
    <w:rsid w:val="00C1046E"/>
    <w:rsid w:val="00C16833"/>
    <w:rsid w:val="00C171F6"/>
    <w:rsid w:val="00C47122"/>
    <w:rsid w:val="00C55D95"/>
    <w:rsid w:val="00C64097"/>
    <w:rsid w:val="00CA5B41"/>
    <w:rsid w:val="00CB161D"/>
    <w:rsid w:val="00CD1715"/>
    <w:rsid w:val="00CF4250"/>
    <w:rsid w:val="00D02836"/>
    <w:rsid w:val="00D03C4E"/>
    <w:rsid w:val="00D139F2"/>
    <w:rsid w:val="00D1721E"/>
    <w:rsid w:val="00D247EB"/>
    <w:rsid w:val="00D35860"/>
    <w:rsid w:val="00D40B23"/>
    <w:rsid w:val="00D40BFF"/>
    <w:rsid w:val="00D54199"/>
    <w:rsid w:val="00D63F5B"/>
    <w:rsid w:val="00D71AD7"/>
    <w:rsid w:val="00D71D83"/>
    <w:rsid w:val="00D723B3"/>
    <w:rsid w:val="00D80593"/>
    <w:rsid w:val="00D92176"/>
    <w:rsid w:val="00DA01DE"/>
    <w:rsid w:val="00DA7958"/>
    <w:rsid w:val="00DD4E86"/>
    <w:rsid w:val="00DF6175"/>
    <w:rsid w:val="00E006A7"/>
    <w:rsid w:val="00E05B6A"/>
    <w:rsid w:val="00E2111B"/>
    <w:rsid w:val="00E307BC"/>
    <w:rsid w:val="00E31826"/>
    <w:rsid w:val="00E3370D"/>
    <w:rsid w:val="00E82E33"/>
    <w:rsid w:val="00E9053F"/>
    <w:rsid w:val="00E96F95"/>
    <w:rsid w:val="00EB3116"/>
    <w:rsid w:val="00EB4A4F"/>
    <w:rsid w:val="00EB7D15"/>
    <w:rsid w:val="00EC25B2"/>
    <w:rsid w:val="00EC63F4"/>
    <w:rsid w:val="00ED4C89"/>
    <w:rsid w:val="00EE2BC9"/>
    <w:rsid w:val="00F02FC2"/>
    <w:rsid w:val="00F03BB3"/>
    <w:rsid w:val="00F53142"/>
    <w:rsid w:val="00F77DC6"/>
    <w:rsid w:val="00FA7A2C"/>
    <w:rsid w:val="00FB4DFC"/>
    <w:rsid w:val="00FD3993"/>
    <w:rsid w:val="00FE73BB"/>
    <w:rsid w:val="00FE76C9"/>
    <w:rsid w:val="00FE7F40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1CEA6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3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721E"/>
  </w:style>
  <w:style w:type="paragraph" w:styleId="a7">
    <w:name w:val="footer"/>
    <w:basedOn w:val="a"/>
    <w:link w:val="a8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721E"/>
  </w:style>
  <w:style w:type="paragraph" w:styleId="a9">
    <w:name w:val="List Paragraph"/>
    <w:basedOn w:val="a"/>
    <w:uiPriority w:val="34"/>
    <w:qFormat/>
    <w:rsid w:val="00A17B01"/>
    <w:pPr>
      <w:ind w:leftChars="400" w:left="840"/>
    </w:pPr>
  </w:style>
  <w:style w:type="paragraph" w:styleId="aa">
    <w:name w:val="No Spacing"/>
    <w:link w:val="ab"/>
    <w:uiPriority w:val="1"/>
    <w:qFormat/>
    <w:rsid w:val="000E2DF2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0E2DF2"/>
    <w:rPr>
      <w:kern w:val="0"/>
      <w:sz w:val="22"/>
    </w:rPr>
  </w:style>
  <w:style w:type="character" w:styleId="ac">
    <w:name w:val="Hyperlink"/>
    <w:basedOn w:val="a0"/>
    <w:uiPriority w:val="99"/>
    <w:unhideWhenUsed/>
    <w:rsid w:val="004F4F5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60C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d">
    <w:name w:val="Table Grid"/>
    <w:basedOn w:val="a1"/>
    <w:uiPriority w:val="59"/>
    <w:rsid w:val="00107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CFB4-6A10-4D20-AAE2-F1B07898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2025-07-03T06:22:00Z</dcterms:created>
  <dcterms:modified xsi:type="dcterms:W3CDTF">2025-08-08T08:09:00Z</dcterms:modified>
</cp:coreProperties>
</file>