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F349" w14:textId="1D738CAB" w:rsidR="002B0561" w:rsidRPr="002C4D7F" w:rsidRDefault="000E6830" w:rsidP="00936E71">
      <w:pPr>
        <w:overflowPunct w:val="0"/>
        <w:jc w:val="center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 w:val="28"/>
          <w:szCs w:val="28"/>
        </w:rPr>
      </w:pPr>
      <w:r w:rsidRPr="002C4D7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20452A" wp14:editId="525D9188">
                <wp:simplePos x="0" y="0"/>
                <wp:positionH relativeFrom="column">
                  <wp:posOffset>4926330</wp:posOffset>
                </wp:positionH>
                <wp:positionV relativeFrom="paragraph">
                  <wp:posOffset>-548640</wp:posOffset>
                </wp:positionV>
                <wp:extent cx="1296035" cy="426720"/>
                <wp:effectExtent l="0" t="0" r="18415" b="1143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1CB2D" w14:textId="14559F2C" w:rsidR="00715273" w:rsidRPr="000E6830" w:rsidRDefault="00715273" w:rsidP="002906FA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</w:rPr>
                            </w:pPr>
                            <w:r w:rsidRPr="000E6830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資料</w:t>
                            </w:r>
                            <w:r w:rsidR="002C4D7F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２－１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20452A" id="正方形/長方形 4" o:spid="_x0000_s1026" style="position:absolute;left:0;text-align:left;margin-left:387.9pt;margin-top:-43.2pt;width:102.05pt;height:3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">
                <v:textbox inset="5.85pt,.7pt,5.85pt,.7pt">
                  <w:txbxContent>
                    <w:p w14:paraId="5081CB2D" w14:textId="14559F2C" w:rsidR="00715273" w:rsidRPr="000E6830" w:rsidRDefault="00715273" w:rsidP="002906FA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32"/>
                        </w:rPr>
                      </w:pPr>
                      <w:r w:rsidRPr="000E6830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資料</w:t>
                      </w:r>
                      <w:r w:rsidR="002C4D7F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２－１</w:t>
                      </w:r>
                    </w:p>
                  </w:txbxContent>
                </v:textbox>
              </v:rect>
            </w:pict>
          </mc:Fallback>
        </mc:AlternateContent>
      </w:r>
      <w:r w:rsidRPr="002C4D7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第</w:t>
      </w:r>
      <w:r w:rsidR="002C4D7F" w:rsidRPr="002C4D7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２</w:t>
      </w:r>
      <w:r w:rsidRPr="002C4D7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 xml:space="preserve">号　</w:t>
      </w:r>
      <w:r w:rsidR="002C4D7F" w:rsidRPr="002C4D7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令和６年度事業報告及び</w:t>
      </w:r>
      <w:r w:rsidR="00D3286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収支</w:t>
      </w:r>
      <w:r w:rsidR="002C4D7F" w:rsidRPr="002C4D7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決算</w:t>
      </w:r>
      <w:r w:rsidR="00D3286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報告</w:t>
      </w:r>
      <w:r w:rsidRPr="002C4D7F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について</w:t>
      </w:r>
    </w:p>
    <w:p w14:paraId="3023121C" w14:textId="77777777" w:rsidR="009621C6" w:rsidRPr="009F7C9D" w:rsidRDefault="009621C6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</w:p>
    <w:p w14:paraId="4C7A86CD" w14:textId="77777777" w:rsidR="00892DE5" w:rsidRDefault="00892DE5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</w:p>
    <w:p w14:paraId="13923D05" w14:textId="24F80841" w:rsidR="00635CC7" w:rsidRPr="009F7C9D" w:rsidRDefault="002C4D7F" w:rsidP="009F7C9D">
      <w:pPr>
        <w:pStyle w:val="a9"/>
        <w:numPr>
          <w:ilvl w:val="0"/>
          <w:numId w:val="3"/>
        </w:numPr>
        <w:overflowPunct w:val="0"/>
        <w:ind w:leftChars="0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令和６年度事業報告</w:t>
      </w:r>
      <w:r w:rsidR="00A35604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（案）</w:t>
      </w: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 xml:space="preserve">　【資料２－２】【資料２－３】</w:t>
      </w:r>
    </w:p>
    <w:p w14:paraId="53B9FE7C" w14:textId="66272216" w:rsidR="009F7C9D" w:rsidRPr="009F7C9D" w:rsidRDefault="009F7C9D" w:rsidP="009F7C9D">
      <w:pPr>
        <w:overflowPunct w:val="0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</w:p>
    <w:p w14:paraId="10983B33" w14:textId="77777777" w:rsidR="002C4D7F" w:rsidRDefault="002C4D7F" w:rsidP="002C4D7F">
      <w:pPr>
        <w:overflowPunct w:val="0"/>
        <w:ind w:left="456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令和６年度は、無印良品グランフロント大阪にて主催事業を実施するとともに、府事業である</w:t>
      </w:r>
    </w:p>
    <w:p w14:paraId="00F8DBA6" w14:textId="783840E3" w:rsidR="009621C6" w:rsidRDefault="002C4D7F" w:rsidP="002C4D7F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</w:t>
      </w:r>
      <w:r w:rsidRPr="002C4D7F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「第22回魚庭の海づくり大会」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に出展し啓発活動を実施し</w:t>
      </w:r>
      <w:r w:rsidR="002B2432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ました</w:t>
      </w:r>
      <w:r w:rsidR="009F7C9D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。</w:t>
      </w:r>
    </w:p>
    <w:p w14:paraId="1660A8AB" w14:textId="2E51029C" w:rsidR="009F7C9D" w:rsidRDefault="002C0E18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　 その他、各</w:t>
      </w:r>
      <w:r w:rsidRPr="002C0E18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参画団体（及びその構成団体）主催事業での府民啓発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やSNS等を通じた情報発信等</w:t>
      </w:r>
    </w:p>
    <w:p w14:paraId="74DDE320" w14:textId="467AB871" w:rsidR="002C0E18" w:rsidRDefault="002C0E18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 xml:space="preserve">　 を</w:t>
      </w:r>
      <w:r w:rsidR="000A786B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実施しました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。</w:t>
      </w:r>
    </w:p>
    <w:p w14:paraId="2A4E7028" w14:textId="77777777" w:rsidR="002C0E18" w:rsidRDefault="002C0E18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2544A70B" w14:textId="77777777" w:rsidR="009F7C9D" w:rsidRPr="002C0E18" w:rsidRDefault="009F7C9D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1088BA32" w14:textId="5A227BB0" w:rsidR="009F7C9D" w:rsidRPr="009F7C9D" w:rsidRDefault="002B2432" w:rsidP="009F7C9D">
      <w:pPr>
        <w:pStyle w:val="a9"/>
        <w:numPr>
          <w:ilvl w:val="0"/>
          <w:numId w:val="3"/>
        </w:numPr>
        <w:overflowPunct w:val="0"/>
        <w:ind w:leftChars="0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令和６年度収支決算書</w:t>
      </w:r>
      <w:r w:rsidR="00A35604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（案）</w:t>
      </w: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・監査</w:t>
      </w:r>
      <w:r w:rsidR="00A35604"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報告書</w:t>
      </w: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【資料２－４】【資料２－５】</w:t>
      </w:r>
    </w:p>
    <w:p w14:paraId="6F702130" w14:textId="3D0F56FB" w:rsidR="009F7C9D" w:rsidRPr="009F7C9D" w:rsidRDefault="009F7C9D" w:rsidP="00635CC7">
      <w:pPr>
        <w:overflowPunct w:val="0"/>
        <w:ind w:left="405" w:hanging="405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5120CD11" w14:textId="5B04E0E4" w:rsidR="002B2432" w:rsidRDefault="002B2432" w:rsidP="009F7C9D">
      <w:pPr>
        <w:overflowPunct w:val="0"/>
        <w:ind w:leftChars="100" w:left="211" w:firstLineChars="100" w:firstLine="211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収入の部は、前期繰越金686,664円に雑収入（</w:t>
      </w:r>
      <w:r w:rsidRPr="00554887">
        <w:rPr>
          <w:rFonts w:asciiTheme="majorEastAsia" w:eastAsiaTheme="majorEastAsia" w:hAnsiTheme="majorEastAsia" w:cs="ＭＳ 明朝" w:hint="eastAsia"/>
          <w:kern w:val="0"/>
          <w:szCs w:val="21"/>
        </w:rPr>
        <w:t>預金利息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）の314円を加え、686</w:t>
      </w:r>
      <w:r w:rsidR="000A786B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,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978円。</w:t>
      </w:r>
    </w:p>
    <w:p w14:paraId="67F47766" w14:textId="273D37D4" w:rsidR="00E15F7D" w:rsidRDefault="002B2432" w:rsidP="009F7C9D">
      <w:pPr>
        <w:overflowPunct w:val="0"/>
        <w:ind w:leftChars="100" w:left="211" w:firstLineChars="100" w:firstLine="211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支出の部は、</w:t>
      </w:r>
      <w:r w:rsidR="00E15F7D" w:rsidRPr="00554887">
        <w:rPr>
          <w:rFonts w:asciiTheme="majorEastAsia" w:eastAsiaTheme="majorEastAsia" w:hAnsiTheme="majorEastAsia" w:cs="ＭＳ 明朝" w:hint="eastAsia"/>
          <w:kern w:val="0"/>
          <w:szCs w:val="21"/>
        </w:rPr>
        <w:t>食育啓発イベントにおける景品購入費や保険料</w:t>
      </w:r>
      <w:r w:rsidR="00E15F7D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として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、52</w:t>
      </w:r>
      <w:r w:rsidR="000A786B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,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952円であり、次期</w:t>
      </w:r>
    </w:p>
    <w:p w14:paraId="08190F24" w14:textId="1FFBA0D7" w:rsidR="002B2432" w:rsidRDefault="002B2432" w:rsidP="00E15F7D">
      <w:pPr>
        <w:overflowPunct w:val="0"/>
        <w:ind w:firstLineChars="100" w:firstLine="211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繰越金が、634</w:t>
      </w:r>
      <w:r w:rsidR="000A786B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,</w:t>
      </w: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026円となりました。</w:t>
      </w:r>
    </w:p>
    <w:p w14:paraId="634E2814" w14:textId="12D2A895" w:rsidR="001074DB" w:rsidRDefault="002B2432" w:rsidP="002B2432">
      <w:pPr>
        <w:overflowPunct w:val="0"/>
        <w:ind w:leftChars="100" w:left="211" w:firstLineChars="100" w:firstLine="211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また、令和７年４月23日、令和６年度の監査を実施していただいた結果については、監査報告書（資料２－５）のとおりです。</w:t>
      </w:r>
    </w:p>
    <w:p w14:paraId="369A0F28" w14:textId="77777777" w:rsidR="002B2432" w:rsidRDefault="002B2432" w:rsidP="002B2432">
      <w:pPr>
        <w:overflowPunct w:val="0"/>
        <w:ind w:leftChars="100" w:left="211" w:firstLineChars="100" w:firstLine="211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</w:p>
    <w:p w14:paraId="68999180" w14:textId="77777777" w:rsidR="001074DB" w:rsidRDefault="001074DB" w:rsidP="001067B0">
      <w:pPr>
        <w:overflowPunct w:val="0"/>
        <w:ind w:leftChars="268" w:left="565"/>
        <w:textAlignment w:val="baseline"/>
        <w:rPr>
          <w:rFonts w:asciiTheme="majorEastAsia" w:eastAsiaTheme="majorEastAsia" w:hAnsiTheme="majorEastAsia" w:cs="ＭＳ 明朝"/>
          <w:kern w:val="0"/>
          <w:szCs w:val="21"/>
        </w:rPr>
      </w:pPr>
    </w:p>
    <w:p w14:paraId="66D852ED" w14:textId="4D19E296" w:rsidR="001074DB" w:rsidRPr="009F7C9D" w:rsidRDefault="002B2432" w:rsidP="001074DB">
      <w:pPr>
        <w:pStyle w:val="a9"/>
        <w:numPr>
          <w:ilvl w:val="0"/>
          <w:numId w:val="3"/>
        </w:numPr>
        <w:overflowPunct w:val="0"/>
        <w:ind w:leftChars="0"/>
        <w:textAlignment w:val="baseline"/>
        <w:rPr>
          <w:rFonts w:asciiTheme="majorEastAsia" w:eastAsiaTheme="majorEastAsia" w:hAnsiTheme="majorEastAsia" w:cs="ＭＳ 明朝"/>
          <w:b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b/>
          <w:color w:val="000000"/>
          <w:kern w:val="0"/>
          <w:szCs w:val="21"/>
        </w:rPr>
        <w:t>承認</w:t>
      </w:r>
    </w:p>
    <w:p w14:paraId="162A5B7E" w14:textId="77777777" w:rsidR="001074DB" w:rsidRPr="001074DB" w:rsidRDefault="001074DB" w:rsidP="001074DB">
      <w:pPr>
        <w:pStyle w:val="a9"/>
        <w:overflowPunct w:val="0"/>
        <w:ind w:leftChars="0" w:left="456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27069B41" w14:textId="56832EC6" w:rsidR="001074DB" w:rsidRPr="00A35604" w:rsidRDefault="002B2432" w:rsidP="00A35604">
      <w:pPr>
        <w:pStyle w:val="a9"/>
        <w:spacing w:line="380" w:lineRule="exact"/>
        <w:ind w:leftChars="0" w:left="456"/>
        <w:rPr>
          <w:rFonts w:asciiTheme="majorEastAsia" w:eastAsiaTheme="majorEastAsia" w:hAnsiTheme="majorEastAsia"/>
          <w:bCs/>
          <w:sz w:val="22"/>
          <w:szCs w:val="24"/>
        </w:rPr>
      </w:pPr>
      <w:r w:rsidRPr="002B2432">
        <w:rPr>
          <w:rFonts w:asciiTheme="majorEastAsia" w:eastAsiaTheme="majorEastAsia" w:hAnsiTheme="majorEastAsia" w:hint="eastAsia"/>
          <w:bCs/>
          <w:sz w:val="22"/>
          <w:szCs w:val="24"/>
        </w:rPr>
        <w:t>令和６年度事業報告</w:t>
      </w:r>
      <w:r w:rsidR="00A35604">
        <w:rPr>
          <w:rFonts w:asciiTheme="majorEastAsia" w:eastAsiaTheme="majorEastAsia" w:hAnsiTheme="majorEastAsia" w:hint="eastAsia"/>
          <w:bCs/>
          <w:sz w:val="22"/>
          <w:szCs w:val="24"/>
        </w:rPr>
        <w:t>（案）</w:t>
      </w:r>
      <w:r w:rsidRPr="002B2432">
        <w:rPr>
          <w:rFonts w:asciiTheme="majorEastAsia" w:eastAsiaTheme="majorEastAsia" w:hAnsiTheme="majorEastAsia" w:hint="eastAsia"/>
          <w:bCs/>
          <w:sz w:val="22"/>
          <w:szCs w:val="24"/>
        </w:rPr>
        <w:t>及び決算報告</w:t>
      </w:r>
      <w:r w:rsidR="00A35604">
        <w:rPr>
          <w:rFonts w:asciiTheme="majorEastAsia" w:eastAsiaTheme="majorEastAsia" w:hAnsiTheme="majorEastAsia" w:hint="eastAsia"/>
          <w:bCs/>
          <w:sz w:val="22"/>
          <w:szCs w:val="24"/>
        </w:rPr>
        <w:t>（案）</w:t>
      </w:r>
      <w:r w:rsidRPr="002B2432">
        <w:rPr>
          <w:rFonts w:asciiTheme="majorEastAsia" w:eastAsiaTheme="majorEastAsia" w:hAnsiTheme="majorEastAsia" w:hint="eastAsia"/>
          <w:bCs/>
          <w:sz w:val="22"/>
          <w:szCs w:val="24"/>
        </w:rPr>
        <w:t>並びに監査報告</w:t>
      </w:r>
      <w:r>
        <w:rPr>
          <w:rFonts w:asciiTheme="majorEastAsia" w:eastAsiaTheme="majorEastAsia" w:hAnsiTheme="majorEastAsia" w:hint="eastAsia"/>
          <w:bCs/>
          <w:sz w:val="22"/>
          <w:szCs w:val="24"/>
        </w:rPr>
        <w:t>の承認</w:t>
      </w:r>
      <w:r w:rsidRPr="002B2432">
        <w:rPr>
          <w:rFonts w:asciiTheme="majorEastAsia" w:eastAsiaTheme="majorEastAsia" w:hAnsiTheme="majorEastAsia" w:hint="eastAsia"/>
          <w:bCs/>
          <w:sz w:val="22"/>
          <w:szCs w:val="24"/>
        </w:rPr>
        <w:t>について</w:t>
      </w:r>
      <w:r w:rsidR="001074DB">
        <w:rPr>
          <w:rFonts w:asciiTheme="majorEastAsia" w:eastAsiaTheme="majorEastAsia" w:hAnsiTheme="majorEastAsia" w:hint="eastAsia"/>
          <w:bCs/>
          <w:sz w:val="22"/>
          <w:szCs w:val="24"/>
        </w:rPr>
        <w:t>、別添「</w:t>
      </w:r>
      <w:r w:rsidR="001074DB" w:rsidRPr="001074DB">
        <w:rPr>
          <w:rFonts w:asciiTheme="majorEastAsia" w:eastAsiaTheme="majorEastAsia" w:hAnsiTheme="majorEastAsia" w:hint="eastAsia"/>
          <w:bCs/>
          <w:sz w:val="22"/>
          <w:szCs w:val="24"/>
        </w:rPr>
        <w:t>書面表決書</w:t>
      </w:r>
      <w:r w:rsidR="001074DB">
        <w:rPr>
          <w:rFonts w:asciiTheme="majorEastAsia" w:eastAsiaTheme="majorEastAsia" w:hAnsiTheme="majorEastAsia"/>
          <w:bCs/>
          <w:sz w:val="22"/>
          <w:szCs w:val="24"/>
        </w:rPr>
        <w:t>」</w:t>
      </w:r>
      <w:r w:rsidR="001074DB" w:rsidRPr="00A35604">
        <w:rPr>
          <w:rFonts w:asciiTheme="majorEastAsia" w:eastAsiaTheme="majorEastAsia" w:hAnsiTheme="majorEastAsia" w:hint="eastAsia"/>
          <w:bCs/>
          <w:sz w:val="22"/>
          <w:szCs w:val="24"/>
        </w:rPr>
        <w:t>に回答をお願いします。</w:t>
      </w:r>
    </w:p>
    <w:sectPr w:rsidR="001074DB" w:rsidRPr="00A35604" w:rsidSect="009621C6">
      <w:pgSz w:w="11906" w:h="16838" w:code="9"/>
      <w:pgMar w:top="1440" w:right="1134" w:bottom="1440" w:left="1134" w:header="851" w:footer="992" w:gutter="0"/>
      <w:cols w:space="425"/>
      <w:docGrid w:type="linesAndChars" w:linePitch="291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D328D" w14:textId="77777777" w:rsidR="00AE56C4" w:rsidRDefault="00AE56C4" w:rsidP="00D1721E">
      <w:r>
        <w:separator/>
      </w:r>
    </w:p>
  </w:endnote>
  <w:endnote w:type="continuationSeparator" w:id="0">
    <w:p w14:paraId="22A20193" w14:textId="77777777" w:rsidR="00AE56C4" w:rsidRDefault="00AE56C4" w:rsidP="00D1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17A55" w14:textId="77777777" w:rsidR="00AE56C4" w:rsidRDefault="00AE56C4" w:rsidP="00D1721E">
      <w:r>
        <w:separator/>
      </w:r>
    </w:p>
  </w:footnote>
  <w:footnote w:type="continuationSeparator" w:id="0">
    <w:p w14:paraId="1BC93DC2" w14:textId="77777777" w:rsidR="00AE56C4" w:rsidRDefault="00AE56C4" w:rsidP="00D17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71EBA"/>
    <w:multiLevelType w:val="hybridMultilevel"/>
    <w:tmpl w:val="644C1904"/>
    <w:lvl w:ilvl="0" w:tplc="B92696D8">
      <w:start w:val="1"/>
      <w:numFmt w:val="decimalFullWidth"/>
      <w:lvlText w:val="%1．"/>
      <w:lvlJc w:val="left"/>
      <w:pPr>
        <w:ind w:left="456" w:hanging="4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5C4E97"/>
    <w:multiLevelType w:val="hybridMultilevel"/>
    <w:tmpl w:val="1CDEF3C0"/>
    <w:lvl w:ilvl="0" w:tplc="6E3677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7C07D7"/>
    <w:multiLevelType w:val="hybridMultilevel"/>
    <w:tmpl w:val="0916107A"/>
    <w:lvl w:ilvl="0" w:tplc="A20C313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BE486954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818A12DA">
      <w:start w:val="1"/>
      <w:numFmt w:val="bullet"/>
      <w:lvlText w:val="※"/>
      <w:lvlJc w:val="left"/>
      <w:pPr>
        <w:ind w:left="1680" w:hanging="360"/>
      </w:pPr>
      <w:rPr>
        <w:rFonts w:ascii="HG丸ｺﾞｼｯｸM-PRO" w:eastAsia="HG丸ｺﾞｼｯｸM-PRO" w:hAnsi="HG丸ｺﾞｼｯｸM-PRO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211"/>
  <w:drawingGridVerticalSpacing w:val="291"/>
  <w:displayHorizontalDrawingGridEvery w:val="0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BC"/>
    <w:rsid w:val="00003EE5"/>
    <w:rsid w:val="00011EAD"/>
    <w:rsid w:val="0002499D"/>
    <w:rsid w:val="000554F8"/>
    <w:rsid w:val="000771A6"/>
    <w:rsid w:val="00080773"/>
    <w:rsid w:val="00093FBA"/>
    <w:rsid w:val="000A786B"/>
    <w:rsid w:val="000D1052"/>
    <w:rsid w:val="000D40A9"/>
    <w:rsid w:val="000E2DF2"/>
    <w:rsid w:val="000E417F"/>
    <w:rsid w:val="000E6616"/>
    <w:rsid w:val="000E6830"/>
    <w:rsid w:val="000F3129"/>
    <w:rsid w:val="0010172C"/>
    <w:rsid w:val="001067B0"/>
    <w:rsid w:val="001071DF"/>
    <w:rsid w:val="001074DB"/>
    <w:rsid w:val="00127F0C"/>
    <w:rsid w:val="001943BE"/>
    <w:rsid w:val="001A1EC7"/>
    <w:rsid w:val="001B4475"/>
    <w:rsid w:val="001B77F0"/>
    <w:rsid w:val="001D2E72"/>
    <w:rsid w:val="001D3635"/>
    <w:rsid w:val="001F41AE"/>
    <w:rsid w:val="0020568E"/>
    <w:rsid w:val="002133DE"/>
    <w:rsid w:val="00214E07"/>
    <w:rsid w:val="00217AF0"/>
    <w:rsid w:val="00217E0A"/>
    <w:rsid w:val="002561AA"/>
    <w:rsid w:val="00262CC7"/>
    <w:rsid w:val="00273C58"/>
    <w:rsid w:val="002906FA"/>
    <w:rsid w:val="002A78D3"/>
    <w:rsid w:val="002B0561"/>
    <w:rsid w:val="002B2432"/>
    <w:rsid w:val="002C0E18"/>
    <w:rsid w:val="002C4D7F"/>
    <w:rsid w:val="002C52C4"/>
    <w:rsid w:val="002E6C3E"/>
    <w:rsid w:val="002F1DE5"/>
    <w:rsid w:val="002F440F"/>
    <w:rsid w:val="002F5393"/>
    <w:rsid w:val="00310D03"/>
    <w:rsid w:val="0032475F"/>
    <w:rsid w:val="003260D4"/>
    <w:rsid w:val="00354062"/>
    <w:rsid w:val="00360CA4"/>
    <w:rsid w:val="003C0B75"/>
    <w:rsid w:val="003D3A93"/>
    <w:rsid w:val="003E4A34"/>
    <w:rsid w:val="003F7AE2"/>
    <w:rsid w:val="004075B2"/>
    <w:rsid w:val="00411CE5"/>
    <w:rsid w:val="0041280A"/>
    <w:rsid w:val="00444722"/>
    <w:rsid w:val="00447319"/>
    <w:rsid w:val="004673E9"/>
    <w:rsid w:val="004711EE"/>
    <w:rsid w:val="004A1B5E"/>
    <w:rsid w:val="004A2AAE"/>
    <w:rsid w:val="004A78F6"/>
    <w:rsid w:val="004C5D7C"/>
    <w:rsid w:val="004E6E0C"/>
    <w:rsid w:val="004E6E81"/>
    <w:rsid w:val="004F3E6B"/>
    <w:rsid w:val="004F4F55"/>
    <w:rsid w:val="004F6377"/>
    <w:rsid w:val="005033A7"/>
    <w:rsid w:val="00541B52"/>
    <w:rsid w:val="00554887"/>
    <w:rsid w:val="0056292E"/>
    <w:rsid w:val="005638B3"/>
    <w:rsid w:val="00577B56"/>
    <w:rsid w:val="00585DE7"/>
    <w:rsid w:val="005B5BB2"/>
    <w:rsid w:val="005B7A9B"/>
    <w:rsid w:val="005C1D6D"/>
    <w:rsid w:val="005C6F99"/>
    <w:rsid w:val="005D214C"/>
    <w:rsid w:val="005E1D30"/>
    <w:rsid w:val="00615164"/>
    <w:rsid w:val="00621E5B"/>
    <w:rsid w:val="0062737D"/>
    <w:rsid w:val="00632B87"/>
    <w:rsid w:val="00635CC7"/>
    <w:rsid w:val="00667145"/>
    <w:rsid w:val="006A6462"/>
    <w:rsid w:val="006C2A24"/>
    <w:rsid w:val="006D3EA7"/>
    <w:rsid w:val="006D78DA"/>
    <w:rsid w:val="00711770"/>
    <w:rsid w:val="00715273"/>
    <w:rsid w:val="00740318"/>
    <w:rsid w:val="00740536"/>
    <w:rsid w:val="00760079"/>
    <w:rsid w:val="00772B92"/>
    <w:rsid w:val="007858D9"/>
    <w:rsid w:val="00791C6A"/>
    <w:rsid w:val="00794D48"/>
    <w:rsid w:val="007A740C"/>
    <w:rsid w:val="007B73AD"/>
    <w:rsid w:val="007D04A4"/>
    <w:rsid w:val="007D291D"/>
    <w:rsid w:val="007D721B"/>
    <w:rsid w:val="007F53AE"/>
    <w:rsid w:val="00806998"/>
    <w:rsid w:val="008071BB"/>
    <w:rsid w:val="00814BAB"/>
    <w:rsid w:val="00816250"/>
    <w:rsid w:val="00817FF4"/>
    <w:rsid w:val="00851004"/>
    <w:rsid w:val="00874256"/>
    <w:rsid w:val="00891B64"/>
    <w:rsid w:val="00892DE5"/>
    <w:rsid w:val="008A2237"/>
    <w:rsid w:val="008A7E85"/>
    <w:rsid w:val="008C3F05"/>
    <w:rsid w:val="008E6A6B"/>
    <w:rsid w:val="009055F1"/>
    <w:rsid w:val="00936837"/>
    <w:rsid w:val="00936E71"/>
    <w:rsid w:val="00945FEC"/>
    <w:rsid w:val="009548D8"/>
    <w:rsid w:val="009621C6"/>
    <w:rsid w:val="00982410"/>
    <w:rsid w:val="009839CA"/>
    <w:rsid w:val="009B275C"/>
    <w:rsid w:val="009C02EF"/>
    <w:rsid w:val="009D5B4F"/>
    <w:rsid w:val="009E411B"/>
    <w:rsid w:val="009E7FF8"/>
    <w:rsid w:val="009F2F7D"/>
    <w:rsid w:val="009F7C9D"/>
    <w:rsid w:val="00A1109C"/>
    <w:rsid w:val="00A17B01"/>
    <w:rsid w:val="00A256F7"/>
    <w:rsid w:val="00A35604"/>
    <w:rsid w:val="00A366C2"/>
    <w:rsid w:val="00A519E4"/>
    <w:rsid w:val="00A52B4E"/>
    <w:rsid w:val="00A662E1"/>
    <w:rsid w:val="00A854C9"/>
    <w:rsid w:val="00A8660D"/>
    <w:rsid w:val="00AC49FF"/>
    <w:rsid w:val="00AE56C4"/>
    <w:rsid w:val="00AF712D"/>
    <w:rsid w:val="00B03F25"/>
    <w:rsid w:val="00B073F8"/>
    <w:rsid w:val="00B31FEA"/>
    <w:rsid w:val="00B402D9"/>
    <w:rsid w:val="00B41FDB"/>
    <w:rsid w:val="00B44D98"/>
    <w:rsid w:val="00B52106"/>
    <w:rsid w:val="00B632FC"/>
    <w:rsid w:val="00B71CA6"/>
    <w:rsid w:val="00BA0125"/>
    <w:rsid w:val="00BC6A5E"/>
    <w:rsid w:val="00BC78AF"/>
    <w:rsid w:val="00BD00CE"/>
    <w:rsid w:val="00BD62C2"/>
    <w:rsid w:val="00BE018A"/>
    <w:rsid w:val="00BE5659"/>
    <w:rsid w:val="00BE5816"/>
    <w:rsid w:val="00BE599F"/>
    <w:rsid w:val="00BF3442"/>
    <w:rsid w:val="00C1046E"/>
    <w:rsid w:val="00C171F6"/>
    <w:rsid w:val="00C47122"/>
    <w:rsid w:val="00C55D95"/>
    <w:rsid w:val="00C64097"/>
    <w:rsid w:val="00CA5B41"/>
    <w:rsid w:val="00CB161D"/>
    <w:rsid w:val="00CF4250"/>
    <w:rsid w:val="00D03C4E"/>
    <w:rsid w:val="00D139F2"/>
    <w:rsid w:val="00D1721E"/>
    <w:rsid w:val="00D247EB"/>
    <w:rsid w:val="00D3286F"/>
    <w:rsid w:val="00D35860"/>
    <w:rsid w:val="00D40BFF"/>
    <w:rsid w:val="00D54199"/>
    <w:rsid w:val="00D63F5B"/>
    <w:rsid w:val="00D71AD7"/>
    <w:rsid w:val="00D71D83"/>
    <w:rsid w:val="00D723B3"/>
    <w:rsid w:val="00D80593"/>
    <w:rsid w:val="00D92176"/>
    <w:rsid w:val="00DA01DE"/>
    <w:rsid w:val="00DA7958"/>
    <w:rsid w:val="00DD4E86"/>
    <w:rsid w:val="00DF6175"/>
    <w:rsid w:val="00E006A7"/>
    <w:rsid w:val="00E05B6A"/>
    <w:rsid w:val="00E15F7D"/>
    <w:rsid w:val="00E2111B"/>
    <w:rsid w:val="00E307BC"/>
    <w:rsid w:val="00E31826"/>
    <w:rsid w:val="00E3370D"/>
    <w:rsid w:val="00E82E33"/>
    <w:rsid w:val="00E9053F"/>
    <w:rsid w:val="00E96F95"/>
    <w:rsid w:val="00EB3116"/>
    <w:rsid w:val="00EB4A4F"/>
    <w:rsid w:val="00EB7D15"/>
    <w:rsid w:val="00EC25B2"/>
    <w:rsid w:val="00EC63F4"/>
    <w:rsid w:val="00ED4C89"/>
    <w:rsid w:val="00EE2BC9"/>
    <w:rsid w:val="00F02FC2"/>
    <w:rsid w:val="00F03BB3"/>
    <w:rsid w:val="00F53142"/>
    <w:rsid w:val="00F77DC6"/>
    <w:rsid w:val="00FA7A2C"/>
    <w:rsid w:val="00FB4DFC"/>
    <w:rsid w:val="00FD3993"/>
    <w:rsid w:val="00FE73BB"/>
    <w:rsid w:val="00FE76C9"/>
    <w:rsid w:val="00FF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1CEA6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3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73E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72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721E"/>
  </w:style>
  <w:style w:type="paragraph" w:styleId="a7">
    <w:name w:val="footer"/>
    <w:basedOn w:val="a"/>
    <w:link w:val="a8"/>
    <w:uiPriority w:val="99"/>
    <w:unhideWhenUsed/>
    <w:rsid w:val="00D172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721E"/>
  </w:style>
  <w:style w:type="paragraph" w:styleId="a9">
    <w:name w:val="List Paragraph"/>
    <w:basedOn w:val="a"/>
    <w:uiPriority w:val="34"/>
    <w:qFormat/>
    <w:rsid w:val="00A17B01"/>
    <w:pPr>
      <w:ind w:leftChars="400" w:left="840"/>
    </w:pPr>
  </w:style>
  <w:style w:type="paragraph" w:styleId="aa">
    <w:name w:val="No Spacing"/>
    <w:link w:val="ab"/>
    <w:uiPriority w:val="1"/>
    <w:qFormat/>
    <w:rsid w:val="000E2DF2"/>
    <w:rPr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0E2DF2"/>
    <w:rPr>
      <w:kern w:val="0"/>
      <w:sz w:val="22"/>
    </w:rPr>
  </w:style>
  <w:style w:type="character" w:styleId="ac">
    <w:name w:val="Hyperlink"/>
    <w:basedOn w:val="a0"/>
    <w:uiPriority w:val="99"/>
    <w:unhideWhenUsed/>
    <w:rsid w:val="004F4F55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60C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d">
    <w:name w:val="Table Grid"/>
    <w:basedOn w:val="a1"/>
    <w:uiPriority w:val="59"/>
    <w:rsid w:val="00107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1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CFB4-6A10-4D20-AAE2-F1B078988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2025-07-03T06:03:00Z</dcterms:created>
  <dcterms:modified xsi:type="dcterms:W3CDTF">2025-08-12T07:21:00Z</dcterms:modified>
</cp:coreProperties>
</file>