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C40F" w14:textId="7F3A69D1" w:rsidR="006A6462" w:rsidRPr="00A67243" w:rsidRDefault="004F1A8C" w:rsidP="00BD490D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46DA71" wp14:editId="7EFA7015">
                <wp:simplePos x="0" y="0"/>
                <wp:positionH relativeFrom="column">
                  <wp:posOffset>4419600</wp:posOffset>
                </wp:positionH>
                <wp:positionV relativeFrom="paragraph">
                  <wp:posOffset>-556260</wp:posOffset>
                </wp:positionV>
                <wp:extent cx="1448435" cy="556260"/>
                <wp:effectExtent l="0" t="0" r="18415" b="15240"/>
                <wp:wrapNone/>
                <wp:docPr id="5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43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0CA17" w14:textId="3F0A89FA" w:rsidR="004F1A8C" w:rsidRDefault="004F1A8C" w:rsidP="004F1A8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資料</w:t>
                            </w:r>
                            <w:r w:rsidR="009C3DF6">
                              <w:rPr>
                                <w:rFonts w:ascii="HGP創英角ｺﾞｼｯｸUB" w:eastAsia="HGP創英角ｺﾞｼｯｸUB" w:hAnsi="HGP創英角ｺﾞｼｯｸUB" w:cs="Times New Roman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１</w:t>
                            </w:r>
                            <w:r w:rsidR="004E415A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-</w:t>
                            </w:r>
                            <w:r w:rsidR="009C3DF6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46DA71" id="正方形/長方形 4" o:spid="_x0000_s1026" style="position:absolute;left:0;text-align:left;margin-left:348pt;margin-top:-43.8pt;width:114.05pt;height:4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">
                <v:textbox inset="5.85pt,.7pt,5.85pt,.7pt">
                  <w:txbxContent>
                    <w:p w14:paraId="10E0CA17" w14:textId="3F0A89FA" w:rsidR="004F1A8C" w:rsidRDefault="004F1A8C" w:rsidP="004F1A8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ｺﾞｼｯｸUB" w:eastAsia="HGP創英角ｺﾞｼｯｸUB" w:hAnsi="HGP創英角ｺﾞｼｯｸUB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資料</w:t>
                      </w:r>
                      <w:r w:rsidR="009C3DF6">
                        <w:rPr>
                          <w:rFonts w:ascii="HGP創英角ｺﾞｼｯｸUB" w:eastAsia="HGP創英角ｺﾞｼｯｸUB" w:hAnsi="HGP創英角ｺﾞｼｯｸUB" w:cs="Times New Roman"/>
                          <w:color w:val="000000"/>
                          <w:kern w:val="2"/>
                          <w:sz w:val="32"/>
                          <w:szCs w:val="32"/>
                        </w:rPr>
                        <w:t>１</w:t>
                      </w:r>
                      <w:r w:rsidR="004E415A">
                        <w:rPr>
                          <w:rFonts w:ascii="HGP創英角ｺﾞｼｯｸUB" w:eastAsia="HGP創英角ｺﾞｼｯｸUB" w:hAnsi="HGP創英角ｺﾞｼｯｸUB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-</w:t>
                      </w:r>
                      <w:r w:rsidR="009C3DF6">
                        <w:rPr>
                          <w:rFonts w:ascii="HGP創英角ｺﾞｼｯｸUB" w:eastAsia="HGP創英角ｺﾞｼｯｸUB" w:hAnsi="HGP創英角ｺﾞｼｯｸUB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2148D">
        <w:rPr>
          <w:rFonts w:asciiTheme="majorEastAsia" w:eastAsiaTheme="majorEastAsia" w:hAnsiTheme="majorEastAsia" w:cs="ＭＳ 明朝" w:hint="eastAsia"/>
          <w:b/>
          <w:kern w:val="0"/>
          <w:sz w:val="32"/>
          <w:szCs w:val="32"/>
        </w:rPr>
        <w:t>今年度</w:t>
      </w:r>
      <w:r w:rsidR="00D22EF8">
        <w:rPr>
          <w:rFonts w:asciiTheme="majorEastAsia" w:eastAsiaTheme="majorEastAsia" w:hAnsiTheme="majorEastAsia" w:cs="ＭＳ 明朝" w:hint="eastAsia"/>
          <w:b/>
          <w:kern w:val="0"/>
          <w:sz w:val="32"/>
          <w:szCs w:val="32"/>
        </w:rPr>
        <w:t>の活動について</w:t>
      </w:r>
    </w:p>
    <w:p w14:paraId="1195D933" w14:textId="77777777" w:rsidR="003C4DB5" w:rsidRPr="003C4DB5" w:rsidRDefault="003C4DB5" w:rsidP="003C4DB5">
      <w:pPr>
        <w:jc w:val="left"/>
        <w:rPr>
          <w:rFonts w:asciiTheme="majorEastAsia" w:eastAsiaTheme="majorEastAsia" w:hAnsiTheme="majorEastAsia"/>
          <w:b/>
          <w:sz w:val="20"/>
          <w:szCs w:val="20"/>
        </w:rPr>
      </w:pPr>
    </w:p>
    <w:p w14:paraId="1B23D18C" w14:textId="74DF12B0" w:rsidR="00086672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１　</w:t>
      </w:r>
      <w:r w:rsidR="00086672" w:rsidRPr="003C4DB5">
        <w:rPr>
          <w:rFonts w:asciiTheme="majorEastAsia" w:eastAsiaTheme="majorEastAsia" w:hAnsiTheme="majorEastAsia" w:hint="eastAsia"/>
          <w:b/>
          <w:sz w:val="20"/>
          <w:szCs w:val="20"/>
        </w:rPr>
        <w:t>主催事業での府民啓発</w:t>
      </w:r>
      <w:r w:rsidR="00103FB0" w:rsidRPr="003C4DB5">
        <w:rPr>
          <w:rFonts w:asciiTheme="majorEastAsia" w:eastAsiaTheme="majorEastAsia" w:hAnsiTheme="majorEastAsia" w:hint="eastAsia"/>
          <w:bCs/>
          <w:sz w:val="20"/>
          <w:szCs w:val="20"/>
        </w:rPr>
        <w:t>（資料</w:t>
      </w:r>
      <w:r w:rsidR="006C6E1C">
        <w:rPr>
          <w:rFonts w:asciiTheme="majorEastAsia" w:eastAsiaTheme="majorEastAsia" w:hAnsiTheme="majorEastAsia" w:hint="eastAsia"/>
          <w:bCs/>
          <w:sz w:val="20"/>
          <w:szCs w:val="20"/>
        </w:rPr>
        <w:t>１</w:t>
      </w:r>
      <w:r w:rsidR="00523AE9">
        <w:rPr>
          <w:rFonts w:asciiTheme="majorEastAsia" w:eastAsiaTheme="majorEastAsia" w:hAnsiTheme="majorEastAsia"/>
          <w:bCs/>
          <w:sz w:val="20"/>
          <w:szCs w:val="20"/>
        </w:rPr>
        <w:t>-</w:t>
      </w:r>
      <w:r w:rsidR="006C6E1C">
        <w:rPr>
          <w:rFonts w:asciiTheme="majorEastAsia" w:eastAsiaTheme="majorEastAsia" w:hAnsiTheme="majorEastAsia" w:hint="eastAsia"/>
          <w:bCs/>
          <w:sz w:val="20"/>
          <w:szCs w:val="20"/>
        </w:rPr>
        <w:t>２</w:t>
      </w:r>
      <w:r w:rsidR="00103FB0" w:rsidRPr="003C4DB5">
        <w:rPr>
          <w:rFonts w:asciiTheme="majorEastAsia" w:eastAsiaTheme="majorEastAsia" w:hAnsiTheme="majorEastAsia" w:hint="eastAsia"/>
          <w:bCs/>
          <w:sz w:val="20"/>
          <w:szCs w:val="20"/>
        </w:rPr>
        <w:t>参照）</w:t>
      </w:r>
    </w:p>
    <w:p w14:paraId="5044694F" w14:textId="66A5760B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・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おおさか</w:t>
      </w: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食育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の縁日</w:t>
      </w:r>
      <w:r w:rsidRPr="00086672">
        <w:rPr>
          <w:rFonts w:asciiTheme="majorEastAsia" w:eastAsiaTheme="majorEastAsia" w:hAnsiTheme="majorEastAsia"/>
          <w:bCs/>
          <w:sz w:val="20"/>
          <w:szCs w:val="20"/>
        </w:rPr>
        <w:t xml:space="preserve"> in 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近鉄百貨店上本町店</w:t>
      </w:r>
    </w:p>
    <w:p w14:paraId="3681FEDD" w14:textId="067CCE61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日時：令和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７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年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1</w:t>
      </w:r>
      <w:r w:rsidR="00E848F0">
        <w:rPr>
          <w:rFonts w:asciiTheme="majorEastAsia" w:eastAsiaTheme="majorEastAsia" w:hAnsiTheme="majorEastAsia"/>
          <w:bCs/>
          <w:sz w:val="20"/>
          <w:szCs w:val="20"/>
        </w:rPr>
        <w:t>1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月</w:t>
      </w:r>
      <w:r w:rsidR="00E848F0">
        <w:rPr>
          <w:rFonts w:asciiTheme="majorEastAsia" w:eastAsiaTheme="majorEastAsia" w:hAnsiTheme="majorEastAsia"/>
          <w:bCs/>
          <w:sz w:val="20"/>
          <w:szCs w:val="20"/>
        </w:rPr>
        <w:t>22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日（土）午前1</w:t>
      </w:r>
      <w:r w:rsidR="00E848F0">
        <w:rPr>
          <w:rFonts w:asciiTheme="majorEastAsia" w:eastAsiaTheme="majorEastAsia" w:hAnsiTheme="majorEastAsia"/>
          <w:bCs/>
          <w:sz w:val="20"/>
          <w:szCs w:val="20"/>
        </w:rPr>
        <w:t>0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時～午後</w:t>
      </w:r>
      <w:r w:rsidR="00C63E9B">
        <w:rPr>
          <w:rFonts w:asciiTheme="majorEastAsia" w:eastAsiaTheme="majorEastAsia" w:hAnsiTheme="majorEastAsia" w:hint="eastAsia"/>
          <w:bCs/>
          <w:sz w:val="20"/>
          <w:szCs w:val="20"/>
        </w:rPr>
        <w:t>４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時</w:t>
      </w:r>
    </w:p>
    <w:p w14:paraId="2542D01A" w14:textId="226C352B" w:rsidR="00086672" w:rsidRDefault="00086672" w:rsidP="00086672">
      <w:pPr>
        <w:pStyle w:val="af0"/>
        <w:ind w:leftChars="0" w:left="765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場所：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近鉄百貨店上本町</w:t>
      </w:r>
      <w:r w:rsidR="00F367D5">
        <w:rPr>
          <w:rFonts w:asciiTheme="majorEastAsia" w:eastAsiaTheme="majorEastAsia" w:hAnsiTheme="majorEastAsia" w:hint="eastAsia"/>
          <w:bCs/>
          <w:sz w:val="20"/>
          <w:szCs w:val="20"/>
        </w:rPr>
        <w:t>店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７階</w:t>
      </w:r>
    </w:p>
    <w:p w14:paraId="1FCACC63" w14:textId="570833A4" w:rsidR="00086672" w:rsidRDefault="00086672" w:rsidP="00E848F0">
      <w:pPr>
        <w:ind w:firstLineChars="500" w:firstLine="10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内容：①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栄養に関する普及啓発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（大阪府栄養士会）</w:t>
      </w:r>
    </w:p>
    <w:p w14:paraId="683522FE" w14:textId="5B3BA4C6" w:rsidR="00086672" w:rsidRDefault="00E848F0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>②食品つりゲーム、輪投げ</w:t>
      </w:r>
      <w:r w:rsidR="00B013AC">
        <w:rPr>
          <w:rFonts w:asciiTheme="majorEastAsia" w:eastAsiaTheme="majorEastAsia" w:hAnsiTheme="majorEastAsia" w:hint="eastAsia"/>
          <w:bCs/>
          <w:sz w:val="20"/>
          <w:szCs w:val="20"/>
        </w:rPr>
        <w:t>（大阪府食生活改善連絡協議会）</w:t>
      </w:r>
    </w:p>
    <w:p w14:paraId="1A2D1C9E" w14:textId="0D0CAF32" w:rsidR="00E848F0" w:rsidRPr="00E848F0" w:rsidRDefault="00E848F0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>③豆運びゲーム（お箸使い）（N</w:t>
      </w:r>
      <w:r>
        <w:rPr>
          <w:rFonts w:asciiTheme="majorEastAsia" w:eastAsiaTheme="majorEastAsia" w:hAnsiTheme="majorEastAsia"/>
          <w:bCs/>
          <w:sz w:val="20"/>
          <w:szCs w:val="20"/>
        </w:rPr>
        <w:t>PO</w:t>
      </w:r>
      <w:r>
        <w:rPr>
          <w:rFonts w:asciiTheme="majorEastAsia" w:eastAsiaTheme="majorEastAsia" w:hAnsiTheme="majorEastAsia" w:hint="eastAsia"/>
          <w:bCs/>
          <w:sz w:val="20"/>
          <w:szCs w:val="20"/>
        </w:rPr>
        <w:t>法人関西消費者連合会）</w:t>
      </w:r>
    </w:p>
    <w:p w14:paraId="572B53B6" w14:textId="6D958EBC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④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食育S</w:t>
      </w:r>
      <w:r w:rsidR="00E848F0">
        <w:rPr>
          <w:rFonts w:asciiTheme="majorEastAsia" w:eastAsiaTheme="majorEastAsia" w:hAnsiTheme="majorEastAsia"/>
          <w:bCs/>
          <w:sz w:val="20"/>
          <w:szCs w:val="20"/>
        </w:rPr>
        <w:t>AT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システムによる食事診断（大阪府健康づくり課）</w:t>
      </w:r>
    </w:p>
    <w:p w14:paraId="4ED28C8F" w14:textId="53A136EF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⑤</w:t>
      </w:r>
      <w:r w:rsidR="00E848F0">
        <w:rPr>
          <w:rFonts w:asciiTheme="majorEastAsia" w:eastAsiaTheme="majorEastAsia" w:hAnsiTheme="majorEastAsia" w:hint="eastAsia"/>
          <w:bCs/>
          <w:sz w:val="20"/>
          <w:szCs w:val="20"/>
        </w:rPr>
        <w:t>アスマイルポイント付与</w:t>
      </w:r>
    </w:p>
    <w:p w14:paraId="3E5377FB" w14:textId="7E6720CA" w:rsidR="00086672" w:rsidRDefault="00086672" w:rsidP="00086672">
      <w:pPr>
        <w:ind w:firstLineChars="800" w:firstLine="1600"/>
        <w:jc w:val="left"/>
        <w:rPr>
          <w:rFonts w:asciiTheme="majorEastAsia" w:eastAsiaTheme="majorEastAsia" w:hAnsiTheme="majorEastAsia"/>
          <w:bCs/>
          <w:sz w:val="20"/>
          <w:szCs w:val="20"/>
        </w:rPr>
      </w:pPr>
      <w:r w:rsidRPr="00086672">
        <w:rPr>
          <w:rFonts w:asciiTheme="majorEastAsia" w:eastAsiaTheme="majorEastAsia" w:hAnsiTheme="majorEastAsia" w:hint="eastAsia"/>
          <w:bCs/>
          <w:sz w:val="20"/>
          <w:szCs w:val="20"/>
        </w:rPr>
        <w:t>⑥スタンプラリー</w:t>
      </w:r>
    </w:p>
    <w:p w14:paraId="77A94D9B" w14:textId="06901DC7" w:rsidR="00EB0347" w:rsidRPr="00086672" w:rsidRDefault="00086672" w:rsidP="00086672">
      <w:pPr>
        <w:jc w:val="left"/>
        <w:rPr>
          <w:rFonts w:asciiTheme="majorEastAsia" w:eastAsiaTheme="majorEastAsia" w:hAnsiTheme="majorEastAsia"/>
          <w:bCs/>
          <w:color w:val="FF0000"/>
          <w:sz w:val="20"/>
          <w:szCs w:val="20"/>
        </w:rPr>
      </w:pPr>
      <w:r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　　　</w:t>
      </w:r>
      <w:r w:rsidRPr="006D5FFE"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参加者：</w:t>
      </w:r>
      <w:r w:rsidR="006D5FFE" w:rsidRPr="006D5FFE">
        <w:rPr>
          <w:rFonts w:asciiTheme="majorEastAsia" w:eastAsiaTheme="majorEastAsia" w:hAnsiTheme="majorEastAsia" w:hint="eastAsia"/>
          <w:bCs/>
          <w:sz w:val="20"/>
          <w:szCs w:val="20"/>
        </w:rPr>
        <w:t>約</w:t>
      </w:r>
      <w:r w:rsidR="00E848F0">
        <w:rPr>
          <w:rFonts w:asciiTheme="majorEastAsia" w:eastAsiaTheme="majorEastAsia" w:hAnsiTheme="majorEastAsia"/>
          <w:bCs/>
          <w:sz w:val="20"/>
          <w:szCs w:val="20"/>
        </w:rPr>
        <w:t>233</w:t>
      </w:r>
      <w:r w:rsidRPr="006D5FFE">
        <w:rPr>
          <w:rFonts w:asciiTheme="majorEastAsia" w:eastAsiaTheme="majorEastAsia" w:hAnsiTheme="majorEastAsia" w:hint="eastAsia"/>
          <w:bCs/>
          <w:sz w:val="20"/>
          <w:szCs w:val="20"/>
        </w:rPr>
        <w:t>人</w:t>
      </w:r>
    </w:p>
    <w:p w14:paraId="217166B1" w14:textId="7751E5A9" w:rsidR="004C7466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２　</w:t>
      </w:r>
      <w:r w:rsidR="004C7466" w:rsidRPr="003C4DB5">
        <w:rPr>
          <w:rFonts w:asciiTheme="majorEastAsia" w:eastAsiaTheme="majorEastAsia" w:hAnsiTheme="majorEastAsia" w:hint="eastAsia"/>
          <w:b/>
          <w:sz w:val="20"/>
          <w:szCs w:val="20"/>
        </w:rPr>
        <w:t>府事業での府民啓発</w:t>
      </w:r>
    </w:p>
    <w:p w14:paraId="411FBED7" w14:textId="2F6FDD30" w:rsidR="00445B86" w:rsidRDefault="004C7466" w:rsidP="004C7466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・</w:t>
      </w:r>
      <w:r w:rsidRPr="004C7466">
        <w:rPr>
          <w:rFonts w:asciiTheme="majorEastAsia" w:eastAsiaTheme="majorEastAsia" w:hAnsiTheme="majorEastAsia" w:hint="eastAsia"/>
          <w:sz w:val="20"/>
          <w:szCs w:val="20"/>
        </w:rPr>
        <w:t>「第</w:t>
      </w:r>
      <w:r w:rsidR="00B013AC">
        <w:rPr>
          <w:rFonts w:asciiTheme="majorEastAsia" w:eastAsiaTheme="majorEastAsia" w:hAnsiTheme="majorEastAsia" w:hint="eastAsia"/>
          <w:sz w:val="20"/>
          <w:szCs w:val="20"/>
        </w:rPr>
        <w:t>2</w:t>
      </w:r>
      <w:r w:rsidR="00E848F0">
        <w:rPr>
          <w:rFonts w:asciiTheme="majorEastAsia" w:eastAsiaTheme="majorEastAsia" w:hAnsiTheme="majorEastAsia"/>
          <w:sz w:val="20"/>
          <w:szCs w:val="20"/>
        </w:rPr>
        <w:t>3</w:t>
      </w:r>
      <w:r w:rsidRPr="004C7466">
        <w:rPr>
          <w:rFonts w:asciiTheme="majorEastAsia" w:eastAsiaTheme="majorEastAsia" w:hAnsiTheme="majorEastAsia" w:hint="eastAsia"/>
          <w:sz w:val="20"/>
          <w:szCs w:val="20"/>
        </w:rPr>
        <w:t>回魚庭の海づくり大会」</w:t>
      </w:r>
    </w:p>
    <w:p w14:paraId="7E8A8D9C" w14:textId="1278EE59" w:rsidR="00445B86" w:rsidRDefault="000F4DD6" w:rsidP="004C7466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日時：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令和</w:t>
      </w:r>
      <w:r w:rsidR="00E848F0">
        <w:rPr>
          <w:rFonts w:asciiTheme="majorEastAsia" w:eastAsiaTheme="majorEastAsia" w:hAnsiTheme="majorEastAsia" w:hint="eastAsia"/>
          <w:sz w:val="20"/>
          <w:szCs w:val="20"/>
        </w:rPr>
        <w:t>７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年1</w:t>
      </w:r>
      <w:r w:rsidR="00A575BC">
        <w:rPr>
          <w:rFonts w:asciiTheme="majorEastAsia" w:eastAsiaTheme="majorEastAsia" w:hAnsiTheme="majorEastAsia" w:hint="eastAsia"/>
          <w:sz w:val="20"/>
          <w:szCs w:val="20"/>
        </w:rPr>
        <w:t>0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CC4AD5">
        <w:rPr>
          <w:rFonts w:asciiTheme="majorEastAsia" w:eastAsiaTheme="majorEastAsia" w:hAnsiTheme="majorEastAsia" w:hint="eastAsia"/>
          <w:sz w:val="20"/>
          <w:szCs w:val="20"/>
        </w:rPr>
        <w:t>2</w:t>
      </w:r>
      <w:r w:rsidR="00E848F0">
        <w:rPr>
          <w:rFonts w:asciiTheme="majorEastAsia" w:eastAsiaTheme="majorEastAsia" w:hAnsiTheme="majorEastAsia"/>
          <w:sz w:val="20"/>
          <w:szCs w:val="20"/>
        </w:rPr>
        <w:t>6</w:t>
      </w:r>
      <w:r w:rsidR="00674689" w:rsidRPr="002B3499">
        <w:rPr>
          <w:rFonts w:asciiTheme="majorEastAsia" w:eastAsiaTheme="majorEastAsia" w:hAnsiTheme="majorEastAsia" w:hint="eastAsia"/>
          <w:sz w:val="20"/>
          <w:szCs w:val="20"/>
        </w:rPr>
        <w:t>日（日）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午前</w:t>
      </w:r>
      <w:r w:rsidR="00B013AC">
        <w:rPr>
          <w:rFonts w:asciiTheme="majorEastAsia" w:eastAsiaTheme="majorEastAsia" w:hAnsiTheme="majorEastAsia" w:hint="eastAsia"/>
          <w:sz w:val="20"/>
          <w:szCs w:val="20"/>
        </w:rPr>
        <w:t>10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時～午後</w:t>
      </w:r>
      <w:r w:rsidR="006C6E1C">
        <w:rPr>
          <w:rFonts w:asciiTheme="majorEastAsia" w:eastAsiaTheme="majorEastAsia" w:hAnsiTheme="majorEastAsia" w:hint="eastAsia"/>
          <w:sz w:val="20"/>
          <w:szCs w:val="20"/>
        </w:rPr>
        <w:t>３</w:t>
      </w:r>
      <w:r w:rsidR="00445B86">
        <w:rPr>
          <w:rFonts w:asciiTheme="majorEastAsia" w:eastAsiaTheme="majorEastAsia" w:hAnsiTheme="majorEastAsia" w:hint="eastAsia"/>
          <w:sz w:val="20"/>
          <w:szCs w:val="20"/>
        </w:rPr>
        <w:t>時</w:t>
      </w:r>
    </w:p>
    <w:p w14:paraId="3B92854B" w14:textId="50C4ABEF" w:rsidR="00445B86" w:rsidRPr="00445B86" w:rsidRDefault="00445B86" w:rsidP="00445B86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場所：</w:t>
      </w:r>
      <w:r w:rsidRPr="00445B86">
        <w:rPr>
          <w:rFonts w:asciiTheme="majorEastAsia" w:eastAsiaTheme="majorEastAsia" w:hAnsiTheme="majorEastAsia" w:hint="eastAsia"/>
          <w:sz w:val="20"/>
          <w:szCs w:val="20"/>
        </w:rPr>
        <w:t>岸和田市立浪切ホール</w:t>
      </w:r>
    </w:p>
    <w:p w14:paraId="1ECF5C14" w14:textId="77A96C21" w:rsidR="004C7466" w:rsidRDefault="00445B86" w:rsidP="004C7466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内容：食品つりゲームによりバランスの良い食事について啓発</w:t>
      </w:r>
    </w:p>
    <w:p w14:paraId="4A5C46FE" w14:textId="7F7FC909" w:rsidR="004C7466" w:rsidRPr="00445B86" w:rsidRDefault="00445B86" w:rsidP="00C71DE3">
      <w:pPr>
        <w:pStyle w:val="af0"/>
        <w:ind w:leftChars="0" w:left="765" w:firstLineChars="100" w:firstLine="200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ブース参加者：</w:t>
      </w:r>
      <w:r w:rsidR="001E2218">
        <w:rPr>
          <w:rFonts w:asciiTheme="majorEastAsia" w:eastAsiaTheme="majorEastAsia" w:hAnsiTheme="majorEastAsia" w:hint="eastAsia"/>
          <w:sz w:val="20"/>
          <w:szCs w:val="20"/>
        </w:rPr>
        <w:t>3</w:t>
      </w:r>
      <w:r w:rsidR="00E848F0">
        <w:rPr>
          <w:rFonts w:asciiTheme="majorEastAsia" w:eastAsiaTheme="majorEastAsia" w:hAnsiTheme="majorEastAsia"/>
          <w:sz w:val="20"/>
          <w:szCs w:val="20"/>
        </w:rPr>
        <w:t>10</w:t>
      </w:r>
      <w:r>
        <w:rPr>
          <w:rFonts w:asciiTheme="majorEastAsia" w:eastAsiaTheme="majorEastAsia" w:hAnsiTheme="majorEastAsia" w:hint="eastAsia"/>
          <w:sz w:val="20"/>
          <w:szCs w:val="20"/>
        </w:rPr>
        <w:t>名</w:t>
      </w:r>
    </w:p>
    <w:p w14:paraId="4E5C9B8C" w14:textId="13B3CAB9" w:rsidR="001E6025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３　</w:t>
      </w:r>
      <w:r w:rsidR="001E6025" w:rsidRPr="003C4DB5">
        <w:rPr>
          <w:rFonts w:asciiTheme="majorEastAsia" w:eastAsiaTheme="majorEastAsia" w:hAnsiTheme="majorEastAsia" w:hint="eastAsia"/>
          <w:b/>
          <w:sz w:val="20"/>
          <w:szCs w:val="20"/>
        </w:rPr>
        <w:t>各参画団体（及びその構成団体）主催事業での府民啓発</w:t>
      </w:r>
    </w:p>
    <w:p w14:paraId="5FB606D6" w14:textId="57C29AEC" w:rsidR="006F4AF0" w:rsidRPr="00BD490D" w:rsidRDefault="00BD490D" w:rsidP="00C71DE3">
      <w:pPr>
        <w:pStyle w:val="af0"/>
        <w:overflowPunct w:val="0"/>
        <w:ind w:leftChars="0" w:left="765" w:firstLineChars="100" w:firstLine="200"/>
        <w:textAlignment w:val="baseline"/>
        <w:rPr>
          <w:rFonts w:asciiTheme="majorEastAsia" w:eastAsiaTheme="majorEastAsia" w:hAnsiTheme="majorEastAsia"/>
          <w:sz w:val="20"/>
          <w:szCs w:val="20"/>
        </w:rPr>
      </w:pPr>
      <w:r w:rsidRPr="00536C79">
        <w:rPr>
          <w:rFonts w:asciiTheme="majorEastAsia" w:eastAsiaTheme="majorEastAsia" w:hAnsiTheme="majorEastAsia" w:hint="eastAsia"/>
          <w:sz w:val="20"/>
          <w:szCs w:val="20"/>
        </w:rPr>
        <w:t>各参画団体における食育活動（資料</w:t>
      </w:r>
      <w:r w:rsidR="006C6E1C">
        <w:rPr>
          <w:rFonts w:asciiTheme="majorEastAsia" w:eastAsiaTheme="majorEastAsia" w:hAnsiTheme="majorEastAsia" w:hint="eastAsia"/>
          <w:sz w:val="20"/>
          <w:szCs w:val="20"/>
        </w:rPr>
        <w:t>１－３</w:t>
      </w:r>
      <w:r w:rsidRPr="00536C79">
        <w:rPr>
          <w:rFonts w:asciiTheme="majorEastAsia" w:eastAsiaTheme="majorEastAsia" w:hAnsiTheme="majorEastAsia" w:hint="eastAsia"/>
          <w:sz w:val="20"/>
          <w:szCs w:val="20"/>
        </w:rPr>
        <w:t>参照）</w:t>
      </w:r>
    </w:p>
    <w:p w14:paraId="4DC19866" w14:textId="3CB72809" w:rsidR="00584055" w:rsidRPr="003C4DB5" w:rsidRDefault="003C4DB5" w:rsidP="003C4DB5">
      <w:pPr>
        <w:overflowPunct w:val="0"/>
        <w:ind w:firstLineChars="100" w:firstLine="201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４　</w:t>
      </w:r>
      <w:r w:rsidR="00584055" w:rsidRPr="003C4DB5">
        <w:rPr>
          <w:rFonts w:asciiTheme="majorEastAsia" w:eastAsiaTheme="majorEastAsia" w:hAnsiTheme="majorEastAsia" w:hint="eastAsia"/>
          <w:b/>
          <w:sz w:val="20"/>
          <w:szCs w:val="20"/>
        </w:rPr>
        <w:t>ＳＮＳ</w:t>
      </w:r>
      <w:r w:rsidR="00F54E2A" w:rsidRPr="003C4DB5">
        <w:rPr>
          <w:rFonts w:asciiTheme="majorEastAsia" w:eastAsiaTheme="majorEastAsia" w:hAnsiTheme="majorEastAsia" w:hint="eastAsia"/>
          <w:b/>
          <w:sz w:val="20"/>
          <w:szCs w:val="20"/>
        </w:rPr>
        <w:t>等</w:t>
      </w:r>
      <w:r w:rsidR="00584055" w:rsidRPr="003C4DB5">
        <w:rPr>
          <w:rFonts w:asciiTheme="majorEastAsia" w:eastAsiaTheme="majorEastAsia" w:hAnsiTheme="majorEastAsia" w:hint="eastAsia"/>
          <w:b/>
          <w:sz w:val="20"/>
          <w:szCs w:val="20"/>
        </w:rPr>
        <w:t>を通じた情報発信</w:t>
      </w:r>
    </w:p>
    <w:p w14:paraId="72B5CFA4" w14:textId="1526635A" w:rsidR="00A13461" w:rsidRPr="009A5D7E" w:rsidRDefault="00923945" w:rsidP="00BD490D">
      <w:pPr>
        <w:ind w:firstLineChars="400" w:firstLine="800"/>
        <w:jc w:val="left"/>
        <w:rPr>
          <w:rFonts w:asciiTheme="majorEastAsia" w:eastAsiaTheme="majorEastAsia" w:hAnsiTheme="majorEastAsia"/>
          <w:sz w:val="20"/>
          <w:szCs w:val="20"/>
        </w:rPr>
      </w:pPr>
      <w:r w:rsidRPr="009A5D7E">
        <w:rPr>
          <w:rFonts w:asciiTheme="majorEastAsia" w:eastAsiaTheme="majorEastAsia" w:hAnsiTheme="majorEastAsia" w:hint="eastAsia"/>
          <w:sz w:val="20"/>
          <w:szCs w:val="20"/>
        </w:rPr>
        <w:t>「健活</w:t>
      </w:r>
      <w:r w:rsidR="00542D1F">
        <w:rPr>
          <w:rFonts w:asciiTheme="majorEastAsia" w:eastAsiaTheme="majorEastAsia" w:hAnsiTheme="majorEastAsia" w:hint="eastAsia"/>
          <w:sz w:val="20"/>
          <w:szCs w:val="20"/>
        </w:rPr>
        <w:t>10</w:t>
      </w:r>
      <w:r w:rsidRPr="009A5D7E">
        <w:rPr>
          <w:rFonts w:asciiTheme="majorEastAsia" w:eastAsiaTheme="majorEastAsia" w:hAnsiTheme="majorEastAsia" w:hint="eastAsia"/>
          <w:sz w:val="20"/>
          <w:szCs w:val="20"/>
        </w:rPr>
        <w:t>」公式X（旧Twitter）</w:t>
      </w:r>
      <w:r w:rsidR="00584055" w:rsidRPr="009A5D7E">
        <w:rPr>
          <w:rFonts w:asciiTheme="majorEastAsia" w:eastAsiaTheme="majorEastAsia" w:hAnsiTheme="majorEastAsia" w:hint="eastAsia"/>
          <w:sz w:val="20"/>
          <w:szCs w:val="20"/>
        </w:rPr>
        <w:t>での情報発信</w:t>
      </w:r>
      <w:r w:rsidR="00B810C0" w:rsidRPr="009A5D7E">
        <w:rPr>
          <w:rFonts w:asciiTheme="majorEastAsia" w:eastAsiaTheme="majorEastAsia" w:hAnsiTheme="majorEastAsia" w:hint="eastAsia"/>
          <w:sz w:val="20"/>
          <w:szCs w:val="20"/>
        </w:rPr>
        <w:t>を行った。</w:t>
      </w:r>
    </w:p>
    <w:p w14:paraId="5A0B0A8C" w14:textId="605AFBAB" w:rsidR="006227FC" w:rsidRPr="00F84418" w:rsidRDefault="006707C7" w:rsidP="009A5D7E">
      <w:pPr>
        <w:ind w:firstLineChars="500" w:firstLine="1000"/>
        <w:jc w:val="left"/>
        <w:rPr>
          <w:rFonts w:asciiTheme="majorEastAsia" w:eastAsiaTheme="majorEastAsia" w:hAnsiTheme="majorEastAsia"/>
          <w:b/>
          <w:bCs/>
          <w:sz w:val="20"/>
          <w:szCs w:val="20"/>
        </w:rPr>
      </w:pPr>
      <w:r w:rsidRPr="009A5D7E">
        <w:rPr>
          <w:rFonts w:asciiTheme="majorEastAsia" w:eastAsiaTheme="majorEastAsia" w:hAnsiTheme="majorEastAsia" w:hint="eastAsia"/>
          <w:sz w:val="20"/>
          <w:szCs w:val="20"/>
        </w:rPr>
        <w:t>大阪府食育推進ネットワーク会議</w:t>
      </w:r>
      <w:r w:rsidR="004D5E16">
        <w:rPr>
          <w:rFonts w:asciiTheme="majorEastAsia" w:eastAsiaTheme="majorEastAsia" w:hAnsiTheme="majorEastAsia" w:hint="eastAsia"/>
          <w:sz w:val="20"/>
          <w:szCs w:val="20"/>
        </w:rPr>
        <w:t>からの投稿</w:t>
      </w:r>
      <w:r w:rsidR="006A7CF8" w:rsidRPr="009A5D7E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="0061075F" w:rsidRPr="0061075F">
        <w:rPr>
          <w:rFonts w:asciiTheme="majorEastAsia" w:eastAsiaTheme="majorEastAsia" w:hAnsiTheme="majorEastAsia" w:hint="eastAsia"/>
          <w:b/>
          <w:bCs/>
          <w:sz w:val="20"/>
          <w:szCs w:val="20"/>
        </w:rPr>
        <w:t>３</w:t>
      </w:r>
      <w:r w:rsidR="006227FC" w:rsidRPr="0061075F">
        <w:rPr>
          <w:rFonts w:asciiTheme="majorEastAsia" w:eastAsiaTheme="majorEastAsia" w:hAnsiTheme="majorEastAsia" w:hint="eastAsia"/>
          <w:b/>
          <w:bCs/>
          <w:sz w:val="20"/>
          <w:szCs w:val="20"/>
        </w:rPr>
        <w:t>回</w:t>
      </w:r>
    </w:p>
    <w:p w14:paraId="2382D660" w14:textId="7BA071D7" w:rsidR="00A13461" w:rsidRPr="00473325" w:rsidRDefault="00A13461" w:rsidP="00C71DE3">
      <w:pPr>
        <w:ind w:firstLineChars="300" w:firstLine="600"/>
        <w:jc w:val="left"/>
        <w:rPr>
          <w:rFonts w:asciiTheme="majorEastAsia" w:eastAsiaTheme="majorEastAsia" w:hAnsiTheme="majorEastAsia"/>
          <w:sz w:val="20"/>
          <w:szCs w:val="20"/>
        </w:rPr>
      </w:pPr>
      <w:r w:rsidRPr="00473325">
        <w:rPr>
          <w:rFonts w:asciiTheme="majorEastAsia" w:eastAsiaTheme="majorEastAsia" w:hAnsiTheme="majorEastAsia" w:hint="eastAsia"/>
          <w:sz w:val="20"/>
          <w:szCs w:val="20"/>
        </w:rPr>
        <w:t>【詳細】</w:t>
      </w:r>
    </w:p>
    <w:tbl>
      <w:tblPr>
        <w:tblStyle w:val="a7"/>
        <w:tblpPr w:leftFromText="142" w:rightFromText="142" w:vertAnchor="text" w:horzAnchor="margin" w:tblpXSpec="center" w:tblpY="50"/>
        <w:tblOverlap w:val="never"/>
        <w:tblW w:w="7654" w:type="dxa"/>
        <w:tblLook w:val="04A0" w:firstRow="1" w:lastRow="0" w:firstColumn="1" w:lastColumn="0" w:noHBand="0" w:noVBand="1"/>
      </w:tblPr>
      <w:tblGrid>
        <w:gridCol w:w="846"/>
        <w:gridCol w:w="6808"/>
      </w:tblGrid>
      <w:tr w:rsidR="00C71DE3" w:rsidRPr="00923945" w14:paraId="6A9CB0A5" w14:textId="77777777" w:rsidTr="00C71DE3">
        <w:trPr>
          <w:trHeight w:val="274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14B02283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投稿月</w:t>
            </w:r>
          </w:p>
        </w:tc>
        <w:tc>
          <w:tcPr>
            <w:tcW w:w="6808" w:type="dxa"/>
            <w:shd w:val="clear" w:color="auto" w:fill="FDE9D9" w:themeFill="accent6" w:themeFillTint="33"/>
            <w:vAlign w:val="center"/>
          </w:tcPr>
          <w:p w14:paraId="4428C1B9" w14:textId="77777777" w:rsidR="00C71DE3" w:rsidRPr="00133D87" w:rsidRDefault="00C71DE3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内容</w:t>
            </w:r>
          </w:p>
        </w:tc>
      </w:tr>
      <w:tr w:rsidR="0061075F" w:rsidRPr="00923945" w14:paraId="13F8E194" w14:textId="77777777" w:rsidTr="0061075F">
        <w:trPr>
          <w:trHeight w:val="398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2977E5ED" w14:textId="7B57C7AE" w:rsidR="0061075F" w:rsidRPr="00133D87" w:rsidRDefault="0061075F" w:rsidP="00C71DE3">
            <w:pPr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1</w:t>
            </w:r>
            <w:r>
              <w:rPr>
                <w:rFonts w:asciiTheme="majorEastAsia" w:eastAsiaTheme="majorEastAsia" w:hAnsiTheme="majorEastAsia"/>
                <w:sz w:val="16"/>
                <w:szCs w:val="20"/>
              </w:rPr>
              <w:t>0</w:t>
            </w: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月</w:t>
            </w:r>
          </w:p>
        </w:tc>
        <w:tc>
          <w:tcPr>
            <w:tcW w:w="6808" w:type="dxa"/>
            <w:vAlign w:val="center"/>
          </w:tcPr>
          <w:p w14:paraId="77BC759C" w14:textId="40E56757" w:rsidR="0061075F" w:rsidRPr="00133D87" w:rsidRDefault="0061075F" w:rsidP="000971E8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「第2</w:t>
            </w:r>
            <w:r>
              <w:rPr>
                <w:rFonts w:asciiTheme="majorEastAsia" w:eastAsiaTheme="majorEastAsia" w:hAnsiTheme="majorEastAsia"/>
                <w:sz w:val="16"/>
                <w:szCs w:val="20"/>
              </w:rPr>
              <w:t>3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回魚庭の海づくり大会」関連</w:t>
            </w: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大阪府食育推進ネットワーク会議事務局</w:t>
            </w:r>
            <w:r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）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 xml:space="preserve"> ２回</w:t>
            </w:r>
          </w:p>
        </w:tc>
      </w:tr>
      <w:tr w:rsidR="00C71DE3" w:rsidRPr="00923945" w14:paraId="7A60C34C" w14:textId="77777777" w:rsidTr="0061075F">
        <w:trPr>
          <w:trHeight w:val="419"/>
        </w:trPr>
        <w:tc>
          <w:tcPr>
            <w:tcW w:w="846" w:type="dxa"/>
            <w:shd w:val="clear" w:color="auto" w:fill="FDE9D9" w:themeFill="accent6" w:themeFillTint="33"/>
            <w:vAlign w:val="center"/>
          </w:tcPr>
          <w:p w14:paraId="262EC960" w14:textId="35222ACF" w:rsidR="00C71DE3" w:rsidRPr="00133D87" w:rsidRDefault="0061075F" w:rsidP="0061075F">
            <w:pPr>
              <w:ind w:rightChars="-50" w:right="-105" w:firstLineChars="100" w:firstLine="160"/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1</w:t>
            </w:r>
            <w:r>
              <w:rPr>
                <w:rFonts w:asciiTheme="majorEastAsia" w:eastAsiaTheme="majorEastAsia" w:hAnsiTheme="majorEastAsia"/>
                <w:sz w:val="16"/>
                <w:szCs w:val="20"/>
              </w:rPr>
              <w:t>1</w:t>
            </w:r>
            <w:r w:rsidR="00C71DE3"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月</w:t>
            </w:r>
          </w:p>
        </w:tc>
        <w:tc>
          <w:tcPr>
            <w:tcW w:w="6808" w:type="dxa"/>
            <w:vAlign w:val="center"/>
          </w:tcPr>
          <w:p w14:paraId="6BF03CFE" w14:textId="31D58A39" w:rsidR="00C71DE3" w:rsidRPr="00133D87" w:rsidRDefault="0061075F" w:rsidP="00C71DE3">
            <w:pPr>
              <w:rPr>
                <w:rFonts w:asciiTheme="majorEastAsia" w:eastAsiaTheme="majorEastAsia" w:hAnsiTheme="majorEastAsia"/>
                <w:sz w:val="16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「おおさか食育の縁日」の開催案内</w:t>
            </w:r>
            <w:r w:rsidR="00C71DE3" w:rsidRPr="00133D87">
              <w:rPr>
                <w:rFonts w:asciiTheme="majorEastAsia" w:eastAsiaTheme="majorEastAsia" w:hAnsiTheme="majorEastAsia" w:hint="eastAsia"/>
                <w:sz w:val="16"/>
                <w:szCs w:val="20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大阪府食育推進ネットワーク会議事務局）</w:t>
            </w:r>
          </w:p>
        </w:tc>
      </w:tr>
    </w:tbl>
    <w:p w14:paraId="303FB944" w14:textId="34609A02" w:rsidR="000E353F" w:rsidRPr="00923945" w:rsidRDefault="000E353F" w:rsidP="00007B84">
      <w:pPr>
        <w:jc w:val="left"/>
        <w:rPr>
          <w:rFonts w:asciiTheme="majorEastAsia" w:eastAsiaTheme="majorEastAsia" w:hAnsiTheme="majorEastAsia"/>
          <w:color w:val="FF0000"/>
          <w:sz w:val="20"/>
          <w:szCs w:val="20"/>
        </w:rPr>
      </w:pPr>
    </w:p>
    <w:p w14:paraId="6AF1A11F" w14:textId="77777777" w:rsidR="009A5D7E" w:rsidRDefault="009A5D7E" w:rsidP="00007B84">
      <w:pPr>
        <w:ind w:firstLineChars="496" w:firstLine="992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274BD6C3" w14:textId="699609D2" w:rsidR="001E6025" w:rsidRPr="00E848F0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color w:val="FF0000"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５　</w:t>
      </w:r>
      <w:r w:rsidR="001E6025" w:rsidRPr="003C4DB5">
        <w:rPr>
          <w:rFonts w:asciiTheme="majorEastAsia" w:eastAsiaTheme="majorEastAsia" w:hAnsiTheme="majorEastAsia" w:hint="eastAsia"/>
          <w:b/>
          <w:sz w:val="20"/>
          <w:szCs w:val="20"/>
        </w:rPr>
        <w:t>団体協働による事業展開</w:t>
      </w:r>
    </w:p>
    <w:p w14:paraId="69A542AA" w14:textId="0789B566" w:rsidR="004F08EF" w:rsidRPr="00122222" w:rsidRDefault="006415F4" w:rsidP="00EF5AF5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  <w:r w:rsidRPr="006415F4">
        <w:rPr>
          <w:rFonts w:asciiTheme="majorEastAsia" w:eastAsiaTheme="majorEastAsia" w:hAnsiTheme="majorEastAsia" w:hint="eastAsia"/>
          <w:sz w:val="20"/>
          <w:szCs w:val="20"/>
        </w:rPr>
        <w:t>各参画団体（及びその構成団体）主催事業への協力を他団体に呼びかけることで、多様で効果的な食育が推進されるよう、事務局が中心となり調整を進める</w:t>
      </w:r>
      <w:r>
        <w:rPr>
          <w:rFonts w:asciiTheme="majorEastAsia" w:eastAsiaTheme="majorEastAsia" w:hAnsiTheme="majorEastAsia" w:hint="eastAsia"/>
          <w:sz w:val="20"/>
          <w:szCs w:val="20"/>
        </w:rPr>
        <w:t>予定であったが、該当事業なし</w:t>
      </w:r>
      <w:r w:rsidRPr="006415F4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9F1AC0" w:rsidRPr="00122222">
        <w:rPr>
          <w:rFonts w:asciiTheme="majorEastAsia" w:eastAsiaTheme="majorEastAsia" w:hAnsiTheme="majorEastAsia" w:hint="eastAsia"/>
          <w:sz w:val="20"/>
          <w:szCs w:val="20"/>
        </w:rPr>
        <w:t>必要に応じて団体間で連携し、各参画団体が主体となって食育事業を展開できた。</w:t>
      </w:r>
    </w:p>
    <w:p w14:paraId="4DB4507B" w14:textId="77777777" w:rsidR="00EF5AF5" w:rsidRPr="00EF5AF5" w:rsidRDefault="00EF5AF5" w:rsidP="00EF5AF5">
      <w:pPr>
        <w:pStyle w:val="af0"/>
        <w:ind w:leftChars="0" w:left="765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0B134431" w14:textId="18455550" w:rsidR="00EB0347" w:rsidRPr="003C4DB5" w:rsidRDefault="003C4DB5" w:rsidP="003C4DB5">
      <w:pPr>
        <w:ind w:firstLineChars="100" w:firstLine="201"/>
        <w:jc w:val="lef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 xml:space="preserve">６　</w:t>
      </w:r>
      <w:r w:rsidR="00EB0347" w:rsidRPr="003C4DB5">
        <w:rPr>
          <w:rFonts w:asciiTheme="majorEastAsia" w:eastAsiaTheme="majorEastAsia" w:hAnsiTheme="majorEastAsia" w:hint="eastAsia"/>
          <w:b/>
          <w:sz w:val="20"/>
          <w:szCs w:val="20"/>
        </w:rPr>
        <w:t>会議の開催</w:t>
      </w:r>
    </w:p>
    <w:p w14:paraId="57571C04" w14:textId="7B0B8CE2" w:rsidR="00F54E2A" w:rsidRPr="00BD490D" w:rsidRDefault="000A4755" w:rsidP="003D7094">
      <w:pPr>
        <w:overflowPunct w:val="0"/>
        <w:ind w:firstLineChars="400" w:firstLine="8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hint="eastAsia"/>
          <w:sz w:val="20"/>
          <w:szCs w:val="20"/>
        </w:rPr>
        <w:t>ネットワークの充実を</w:t>
      </w:r>
      <w:r w:rsidR="00BD3006">
        <w:rPr>
          <w:rFonts w:asciiTheme="majorEastAsia" w:eastAsiaTheme="majorEastAsia" w:hAnsiTheme="majorEastAsia" w:hint="eastAsia"/>
          <w:sz w:val="20"/>
          <w:szCs w:val="20"/>
        </w:rPr>
        <w:t>めざ</w:t>
      </w:r>
      <w:r w:rsidRPr="00BD490D">
        <w:rPr>
          <w:rFonts w:asciiTheme="majorEastAsia" w:eastAsiaTheme="majorEastAsia" w:hAnsiTheme="majorEastAsia" w:hint="eastAsia"/>
          <w:sz w:val="20"/>
          <w:szCs w:val="20"/>
        </w:rPr>
        <w:t>し、</w:t>
      </w:r>
      <w:r w:rsidRPr="00BD490D">
        <w:rPr>
          <w:rFonts w:asciiTheme="majorEastAsia" w:eastAsiaTheme="majorEastAsia" w:hAnsiTheme="majorEastAsia" w:cs="ＭＳ 明朝"/>
          <w:kern w:val="0"/>
          <w:sz w:val="20"/>
          <w:szCs w:val="20"/>
        </w:rPr>
        <w:t>大阪府食育推進ネットワーク会議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を</w:t>
      </w:r>
      <w:r w:rsidR="00F54E2A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開催</w:t>
      </w:r>
      <w:r w:rsidR="00BD490D"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した。</w:t>
      </w:r>
    </w:p>
    <w:p w14:paraId="51696B0E" w14:textId="539679D7" w:rsidR="00F54E2A" w:rsidRPr="00BD490D" w:rsidRDefault="004E415A" w:rsidP="003D7094">
      <w:pPr>
        <w:overflowPunct w:val="0"/>
        <w:ind w:leftChars="100" w:left="210" w:firstLineChars="300" w:firstLine="602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・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第</w:t>
      </w:r>
      <w:r w:rsidR="006C6E1C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１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回会議（総会）</w:t>
      </w:r>
    </w:p>
    <w:p w14:paraId="5DBA3903" w14:textId="565A7DA5" w:rsidR="00007B84" w:rsidRPr="00BD490D" w:rsidRDefault="00F54E2A" w:rsidP="00F84418">
      <w:pPr>
        <w:overflowPunct w:val="0"/>
        <w:ind w:leftChars="100" w:left="21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　</w:t>
      </w:r>
      <w:r w:rsid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　　　</w:t>
      </w:r>
      <w:r w:rsidR="00F84418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令和７年８月に</w:t>
      </w:r>
      <w:r w:rsidR="00E848F0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書面</w:t>
      </w:r>
      <w:r w:rsidR="00F84418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審査を実施</w:t>
      </w:r>
    </w:p>
    <w:p w14:paraId="1E343D84" w14:textId="7FFDB725" w:rsidR="00F54E2A" w:rsidRPr="00BD490D" w:rsidRDefault="004E415A" w:rsidP="003D7094">
      <w:pPr>
        <w:overflowPunct w:val="0"/>
        <w:ind w:leftChars="100" w:left="210" w:firstLineChars="300" w:firstLine="602"/>
        <w:textAlignment w:val="baseline"/>
        <w:rPr>
          <w:rFonts w:asciiTheme="majorEastAsia" w:eastAsiaTheme="majorEastAsia" w:hAnsiTheme="majorEastAsia" w:cs="ＭＳ 明朝"/>
          <w:b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・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第</w:t>
      </w:r>
      <w:r w:rsidR="006C6E1C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２</w:t>
      </w:r>
      <w:r w:rsidR="00F54E2A" w:rsidRPr="00BD490D">
        <w:rPr>
          <w:rFonts w:asciiTheme="majorEastAsia" w:eastAsiaTheme="majorEastAsia" w:hAnsiTheme="majorEastAsia" w:cs="ＭＳ 明朝" w:hint="eastAsia"/>
          <w:b/>
          <w:kern w:val="0"/>
          <w:sz w:val="20"/>
          <w:szCs w:val="20"/>
        </w:rPr>
        <w:t>回会議</w:t>
      </w:r>
    </w:p>
    <w:p w14:paraId="3135D879" w14:textId="45144FFC" w:rsidR="003D7094" w:rsidRPr="00BD490D" w:rsidRDefault="003D7094" w:rsidP="003D7094">
      <w:pPr>
        <w:overflowPunct w:val="0"/>
        <w:ind w:leftChars="100" w:left="210" w:firstLineChars="400" w:firstLine="8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日時　令和</w:t>
      </w:r>
      <w:r w:rsidR="00E848F0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８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年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２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月</w:t>
      </w:r>
      <w:r w:rsidR="00E848F0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５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日（</w:t>
      </w:r>
      <w:r w:rsidR="00E848F0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木</w:t>
      </w: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）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午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後３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時～</w:t>
      </w:r>
      <w:r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５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時</w:t>
      </w:r>
    </w:p>
    <w:p w14:paraId="26526C47" w14:textId="5C4B8191" w:rsidR="00BD490D" w:rsidRPr="00BD490D" w:rsidRDefault="003D7094" w:rsidP="003D7094">
      <w:pPr>
        <w:overflowPunct w:val="0"/>
        <w:ind w:firstLineChars="500" w:firstLine="1000"/>
        <w:textAlignment w:val="baseline"/>
        <w:rPr>
          <w:rFonts w:asciiTheme="majorEastAsia" w:eastAsiaTheme="majorEastAsia" w:hAnsiTheme="majorEastAsia" w:cs="ＭＳ 明朝"/>
          <w:kern w:val="0"/>
          <w:sz w:val="20"/>
          <w:szCs w:val="20"/>
        </w:rPr>
      </w:pPr>
      <w:r w:rsidRPr="00BD490D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 xml:space="preserve">場所　</w:t>
      </w:r>
      <w:r w:rsidRPr="003D7094">
        <w:rPr>
          <w:rFonts w:asciiTheme="majorEastAsia" w:eastAsiaTheme="majorEastAsia" w:hAnsiTheme="majorEastAsia" w:cs="ＭＳ 明朝" w:hint="eastAsia"/>
          <w:kern w:val="0"/>
          <w:sz w:val="20"/>
          <w:szCs w:val="20"/>
        </w:rPr>
        <w:t>大阪府庁本館５階　議会特別会議室大</w:t>
      </w:r>
    </w:p>
    <w:sectPr w:rsidR="00BD490D" w:rsidRPr="00BD490D" w:rsidSect="00F212C3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8607" w14:textId="77777777" w:rsidR="000D710D" w:rsidRDefault="000D710D" w:rsidP="000D710D">
      <w:r>
        <w:separator/>
      </w:r>
    </w:p>
  </w:endnote>
  <w:endnote w:type="continuationSeparator" w:id="0">
    <w:p w14:paraId="64A9F061" w14:textId="77777777" w:rsidR="000D710D" w:rsidRDefault="000D710D" w:rsidP="000D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80446" w14:textId="77777777" w:rsidR="000D710D" w:rsidRDefault="000D710D" w:rsidP="000D710D">
      <w:r>
        <w:separator/>
      </w:r>
    </w:p>
  </w:footnote>
  <w:footnote w:type="continuationSeparator" w:id="0">
    <w:p w14:paraId="1A015FED" w14:textId="77777777" w:rsidR="000D710D" w:rsidRDefault="000D710D" w:rsidP="000D7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13FC9"/>
    <w:multiLevelType w:val="hybridMultilevel"/>
    <w:tmpl w:val="A30C9330"/>
    <w:lvl w:ilvl="0" w:tplc="F3140F5C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7B84"/>
    <w:rsid w:val="00027BF1"/>
    <w:rsid w:val="00037F8D"/>
    <w:rsid w:val="00061FE9"/>
    <w:rsid w:val="00077801"/>
    <w:rsid w:val="00086672"/>
    <w:rsid w:val="00092701"/>
    <w:rsid w:val="000A236F"/>
    <w:rsid w:val="000A4755"/>
    <w:rsid w:val="000B783F"/>
    <w:rsid w:val="000D710D"/>
    <w:rsid w:val="000E0796"/>
    <w:rsid w:val="000E353F"/>
    <w:rsid w:val="000E417F"/>
    <w:rsid w:val="000F4DD6"/>
    <w:rsid w:val="00103FB0"/>
    <w:rsid w:val="00107DA1"/>
    <w:rsid w:val="001136D0"/>
    <w:rsid w:val="0012057A"/>
    <w:rsid w:val="00122222"/>
    <w:rsid w:val="00127A84"/>
    <w:rsid w:val="00133D87"/>
    <w:rsid w:val="00145BB0"/>
    <w:rsid w:val="00150176"/>
    <w:rsid w:val="00165329"/>
    <w:rsid w:val="001774A1"/>
    <w:rsid w:val="00187822"/>
    <w:rsid w:val="001A511C"/>
    <w:rsid w:val="001E2218"/>
    <w:rsid w:val="001E6025"/>
    <w:rsid w:val="002227C5"/>
    <w:rsid w:val="00222FC7"/>
    <w:rsid w:val="00224CCA"/>
    <w:rsid w:val="00250FD7"/>
    <w:rsid w:val="00256805"/>
    <w:rsid w:val="00284FA8"/>
    <w:rsid w:val="00287432"/>
    <w:rsid w:val="00294F9F"/>
    <w:rsid w:val="002A5395"/>
    <w:rsid w:val="002B15B3"/>
    <w:rsid w:val="002B3499"/>
    <w:rsid w:val="002E27F9"/>
    <w:rsid w:val="002E435C"/>
    <w:rsid w:val="00382BEA"/>
    <w:rsid w:val="003B0511"/>
    <w:rsid w:val="003B2A0F"/>
    <w:rsid w:val="003B5DAC"/>
    <w:rsid w:val="003C4DB5"/>
    <w:rsid w:val="003C7069"/>
    <w:rsid w:val="003D7094"/>
    <w:rsid w:val="003E6137"/>
    <w:rsid w:val="003E64AD"/>
    <w:rsid w:val="0040238D"/>
    <w:rsid w:val="00422B51"/>
    <w:rsid w:val="00445B86"/>
    <w:rsid w:val="004547E3"/>
    <w:rsid w:val="00473325"/>
    <w:rsid w:val="00477A2E"/>
    <w:rsid w:val="00484BCA"/>
    <w:rsid w:val="004A78F6"/>
    <w:rsid w:val="004C7466"/>
    <w:rsid w:val="004D5E16"/>
    <w:rsid w:val="004E415A"/>
    <w:rsid w:val="004F08EF"/>
    <w:rsid w:val="004F1A8C"/>
    <w:rsid w:val="0052257B"/>
    <w:rsid w:val="00523AE9"/>
    <w:rsid w:val="00536C79"/>
    <w:rsid w:val="00542D1F"/>
    <w:rsid w:val="00557C66"/>
    <w:rsid w:val="00566781"/>
    <w:rsid w:val="00584055"/>
    <w:rsid w:val="0058553B"/>
    <w:rsid w:val="00585DE7"/>
    <w:rsid w:val="005B1AD1"/>
    <w:rsid w:val="00603243"/>
    <w:rsid w:val="0061075F"/>
    <w:rsid w:val="006227FC"/>
    <w:rsid w:val="00623C2F"/>
    <w:rsid w:val="006276CF"/>
    <w:rsid w:val="006335C7"/>
    <w:rsid w:val="006415F4"/>
    <w:rsid w:val="0065712A"/>
    <w:rsid w:val="006707C7"/>
    <w:rsid w:val="00673842"/>
    <w:rsid w:val="00674689"/>
    <w:rsid w:val="006922DB"/>
    <w:rsid w:val="00696F57"/>
    <w:rsid w:val="006A6462"/>
    <w:rsid w:val="006A7CF8"/>
    <w:rsid w:val="006B2674"/>
    <w:rsid w:val="006B58F3"/>
    <w:rsid w:val="006C23DA"/>
    <w:rsid w:val="006C66C6"/>
    <w:rsid w:val="006C6E1C"/>
    <w:rsid w:val="006D5FFE"/>
    <w:rsid w:val="006E4582"/>
    <w:rsid w:val="006F4AF0"/>
    <w:rsid w:val="006F4CE7"/>
    <w:rsid w:val="006F6ECE"/>
    <w:rsid w:val="00700C23"/>
    <w:rsid w:val="00735632"/>
    <w:rsid w:val="007356C2"/>
    <w:rsid w:val="0075115E"/>
    <w:rsid w:val="0075558D"/>
    <w:rsid w:val="00780880"/>
    <w:rsid w:val="007A17CD"/>
    <w:rsid w:val="007B6826"/>
    <w:rsid w:val="007D6F57"/>
    <w:rsid w:val="007E3825"/>
    <w:rsid w:val="00830FDF"/>
    <w:rsid w:val="00831E1A"/>
    <w:rsid w:val="00871A35"/>
    <w:rsid w:val="00876077"/>
    <w:rsid w:val="00895F0D"/>
    <w:rsid w:val="008B5163"/>
    <w:rsid w:val="008C0223"/>
    <w:rsid w:val="00923945"/>
    <w:rsid w:val="00945742"/>
    <w:rsid w:val="00945FEC"/>
    <w:rsid w:val="00950941"/>
    <w:rsid w:val="009657DD"/>
    <w:rsid w:val="009804A8"/>
    <w:rsid w:val="00996D7C"/>
    <w:rsid w:val="009A5D7E"/>
    <w:rsid w:val="009B49C5"/>
    <w:rsid w:val="009B7AC2"/>
    <w:rsid w:val="009C3DF6"/>
    <w:rsid w:val="009D0295"/>
    <w:rsid w:val="009D4A0F"/>
    <w:rsid w:val="009F1AC0"/>
    <w:rsid w:val="009F65F9"/>
    <w:rsid w:val="00A13461"/>
    <w:rsid w:val="00A23FAB"/>
    <w:rsid w:val="00A575BC"/>
    <w:rsid w:val="00A67243"/>
    <w:rsid w:val="00A737B5"/>
    <w:rsid w:val="00A775AB"/>
    <w:rsid w:val="00AC49FF"/>
    <w:rsid w:val="00AD3695"/>
    <w:rsid w:val="00AD478B"/>
    <w:rsid w:val="00AE5ECF"/>
    <w:rsid w:val="00AF0A84"/>
    <w:rsid w:val="00B013AC"/>
    <w:rsid w:val="00B2148D"/>
    <w:rsid w:val="00B226BA"/>
    <w:rsid w:val="00B26D40"/>
    <w:rsid w:val="00B27ACA"/>
    <w:rsid w:val="00B5260A"/>
    <w:rsid w:val="00B80D62"/>
    <w:rsid w:val="00B810C0"/>
    <w:rsid w:val="00B82F8F"/>
    <w:rsid w:val="00B86B12"/>
    <w:rsid w:val="00B946B1"/>
    <w:rsid w:val="00BA09FF"/>
    <w:rsid w:val="00BC60D3"/>
    <w:rsid w:val="00BC677C"/>
    <w:rsid w:val="00BD3006"/>
    <w:rsid w:val="00BD490D"/>
    <w:rsid w:val="00BD62C2"/>
    <w:rsid w:val="00BE1D04"/>
    <w:rsid w:val="00BE5659"/>
    <w:rsid w:val="00C54CE7"/>
    <w:rsid w:val="00C55D95"/>
    <w:rsid w:val="00C63E9B"/>
    <w:rsid w:val="00C6448E"/>
    <w:rsid w:val="00C71DE3"/>
    <w:rsid w:val="00C8364E"/>
    <w:rsid w:val="00CA238D"/>
    <w:rsid w:val="00CC4AD5"/>
    <w:rsid w:val="00CD6C15"/>
    <w:rsid w:val="00CE1592"/>
    <w:rsid w:val="00CE1BB3"/>
    <w:rsid w:val="00D22EF8"/>
    <w:rsid w:val="00D33DA8"/>
    <w:rsid w:val="00D40657"/>
    <w:rsid w:val="00D47078"/>
    <w:rsid w:val="00D6611A"/>
    <w:rsid w:val="00D66186"/>
    <w:rsid w:val="00D7174C"/>
    <w:rsid w:val="00D73186"/>
    <w:rsid w:val="00D82CBB"/>
    <w:rsid w:val="00D92AC2"/>
    <w:rsid w:val="00D95507"/>
    <w:rsid w:val="00DA751E"/>
    <w:rsid w:val="00DD4D0A"/>
    <w:rsid w:val="00DE7551"/>
    <w:rsid w:val="00DF57B8"/>
    <w:rsid w:val="00E006A7"/>
    <w:rsid w:val="00E13D22"/>
    <w:rsid w:val="00E13E62"/>
    <w:rsid w:val="00E14E29"/>
    <w:rsid w:val="00E21138"/>
    <w:rsid w:val="00E219A3"/>
    <w:rsid w:val="00E232F7"/>
    <w:rsid w:val="00E307BC"/>
    <w:rsid w:val="00E32B8F"/>
    <w:rsid w:val="00E3370D"/>
    <w:rsid w:val="00E42098"/>
    <w:rsid w:val="00E848F0"/>
    <w:rsid w:val="00EB0347"/>
    <w:rsid w:val="00EB314B"/>
    <w:rsid w:val="00EB54C5"/>
    <w:rsid w:val="00EC137A"/>
    <w:rsid w:val="00EE2BC9"/>
    <w:rsid w:val="00EF5AF5"/>
    <w:rsid w:val="00F11BD6"/>
    <w:rsid w:val="00F212C3"/>
    <w:rsid w:val="00F33D7A"/>
    <w:rsid w:val="00F367D5"/>
    <w:rsid w:val="00F44B67"/>
    <w:rsid w:val="00F53142"/>
    <w:rsid w:val="00F54E2A"/>
    <w:rsid w:val="00F6126F"/>
    <w:rsid w:val="00F71708"/>
    <w:rsid w:val="00F74BFD"/>
    <w:rsid w:val="00F76F3E"/>
    <w:rsid w:val="00F841BE"/>
    <w:rsid w:val="00F84418"/>
    <w:rsid w:val="00F97444"/>
    <w:rsid w:val="00FB4DFC"/>
    <w:rsid w:val="00FD1078"/>
    <w:rsid w:val="00FE6165"/>
    <w:rsid w:val="00F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72C9E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1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10D"/>
  </w:style>
  <w:style w:type="paragraph" w:styleId="a5">
    <w:name w:val="footer"/>
    <w:basedOn w:val="a"/>
    <w:link w:val="a6"/>
    <w:uiPriority w:val="99"/>
    <w:unhideWhenUsed/>
    <w:rsid w:val="000D71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10D"/>
  </w:style>
  <w:style w:type="table" w:styleId="a7">
    <w:name w:val="Table Grid"/>
    <w:basedOn w:val="a1"/>
    <w:uiPriority w:val="59"/>
    <w:rsid w:val="00584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3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3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bnmidashi1">
    <w:name w:val="bnmidashi1"/>
    <w:basedOn w:val="a0"/>
    <w:rsid w:val="0012057A"/>
    <w:rPr>
      <w:sz w:val="19"/>
      <w:szCs w:val="19"/>
    </w:rPr>
  </w:style>
  <w:style w:type="character" w:styleId="aa">
    <w:name w:val="annotation reference"/>
    <w:basedOn w:val="a0"/>
    <w:uiPriority w:val="99"/>
    <w:semiHidden/>
    <w:unhideWhenUsed/>
    <w:rsid w:val="007808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0880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80880"/>
  </w:style>
  <w:style w:type="paragraph" w:styleId="ad">
    <w:name w:val="annotation subject"/>
    <w:basedOn w:val="ab"/>
    <w:next w:val="ab"/>
    <w:link w:val="ae"/>
    <w:uiPriority w:val="99"/>
    <w:semiHidden/>
    <w:unhideWhenUsed/>
    <w:rsid w:val="0078088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80880"/>
    <w:rPr>
      <w:b/>
      <w:bCs/>
    </w:rPr>
  </w:style>
  <w:style w:type="character" w:styleId="af">
    <w:name w:val="Hyperlink"/>
    <w:basedOn w:val="a0"/>
    <w:uiPriority w:val="99"/>
    <w:unhideWhenUsed/>
    <w:rsid w:val="003B0511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4F1A8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1E60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93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6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78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3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94538-0A37-40E3-8C86-0DB384DF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2024-02-15T00:29:00Z</dcterms:created>
  <dcterms:modified xsi:type="dcterms:W3CDTF">2026-02-04T03:08:00Z</dcterms:modified>
</cp:coreProperties>
</file>