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FB4D0" w14:textId="0758E720" w:rsidR="00CC4879" w:rsidRDefault="00252CF7" w:rsidP="00140192">
      <w:pPr>
        <w:widowControl/>
        <w:jc w:val="left"/>
        <w:rPr>
          <w:sz w:val="20"/>
          <w:szCs w:val="20"/>
        </w:rPr>
      </w:pPr>
      <w:r>
        <w:rPr>
          <w:rFonts w:ascii="ＭＳ ゴシック" w:eastAsia="ＭＳ ゴシック" w:hAnsi="ＭＳ ゴシック" w:hint="eastAsia"/>
          <w:noProof/>
          <w:sz w:val="32"/>
          <w:szCs w:val="28"/>
        </w:rPr>
        <mc:AlternateContent>
          <mc:Choice Requires="wps">
            <w:drawing>
              <wp:anchor distT="0" distB="0" distL="114300" distR="114300" simplePos="0" relativeHeight="251708416" behindDoc="0" locked="0" layoutInCell="1" allowOverlap="1" wp14:anchorId="358349C3" wp14:editId="4AE3E92B">
                <wp:simplePos x="0" y="0"/>
                <wp:positionH relativeFrom="column">
                  <wp:posOffset>8770620</wp:posOffset>
                </wp:positionH>
                <wp:positionV relativeFrom="paragraph">
                  <wp:posOffset>-47625</wp:posOffset>
                </wp:positionV>
                <wp:extent cx="971550" cy="2381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971550" cy="23812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93623C7" w14:textId="1E23AF35" w:rsidR="005D3689" w:rsidRPr="005D3689" w:rsidRDefault="005D3689" w:rsidP="005D3689">
                            <w:pPr>
                              <w:spacing w:line="200" w:lineRule="exact"/>
                              <w:jc w:val="center"/>
                              <w:rPr>
                                <w:rFonts w:ascii="Meiryo UI" w:eastAsia="Meiryo UI" w:hAnsi="Meiryo UI"/>
                                <w:sz w:val="20"/>
                              </w:rPr>
                            </w:pPr>
                            <w:r w:rsidRPr="005D3689">
                              <w:rPr>
                                <w:rFonts w:ascii="Meiryo UI" w:eastAsia="Meiryo UI" w:hAnsi="Meiryo UI" w:hint="eastAsia"/>
                                <w:sz w:val="20"/>
                              </w:rPr>
                              <w:t>資料</w:t>
                            </w:r>
                            <w:r w:rsidR="00981B47">
                              <w:rPr>
                                <w:rFonts w:ascii="Meiryo UI" w:eastAsia="Meiryo UI" w:hAnsi="Meiryo UI"/>
                                <w:sz w:val="20"/>
                              </w:rPr>
                              <w:t xml:space="preserve">　</w:t>
                            </w:r>
                            <w:r w:rsidR="008A7D58">
                              <w:rPr>
                                <w:rFonts w:ascii="Meiryo UI" w:eastAsia="Meiryo UI" w:hAnsi="Meiryo UI" w:hint="eastAsia"/>
                                <w:sz w:val="20"/>
                              </w:rPr>
                              <w:t>３</w:t>
                            </w:r>
                            <w:r w:rsidR="00252CF7">
                              <w:rPr>
                                <w:rFonts w:ascii="Meiryo UI" w:eastAsia="Meiryo UI" w:hAnsi="Meiryo UI" w:hint="eastAsia"/>
                                <w:sz w:val="20"/>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8349C3" id="_x0000_t202" coordsize="21600,21600" o:spt="202" path="m,l,21600r21600,l21600,xe">
                <v:stroke joinstyle="miter"/>
                <v:path gradientshapeok="t" o:connecttype="rect"/>
              </v:shapetype>
              <v:shape id="テキスト ボックス 1" o:spid="_x0000_s1026" type="#_x0000_t202" style="position:absolute;margin-left:690.6pt;margin-top:-3.75pt;width:76.5pt;height:18.7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" fillcolor="white [3201]" strokecolor="black [3200]" strokeweight=".25pt">
                <v:textbox>
                  <w:txbxContent>
                    <w:p w14:paraId="093623C7" w14:textId="1E23AF35" w:rsidR="005D3689" w:rsidRPr="005D3689" w:rsidRDefault="005D3689" w:rsidP="005D3689">
                      <w:pPr>
                        <w:spacing w:line="200" w:lineRule="exact"/>
                        <w:jc w:val="center"/>
                        <w:rPr>
                          <w:rFonts w:ascii="Meiryo UI" w:eastAsia="Meiryo UI" w:hAnsi="Meiryo UI"/>
                          <w:sz w:val="20"/>
                        </w:rPr>
                      </w:pPr>
                      <w:r w:rsidRPr="005D3689">
                        <w:rPr>
                          <w:rFonts w:ascii="Meiryo UI" w:eastAsia="Meiryo UI" w:hAnsi="Meiryo UI" w:hint="eastAsia"/>
                          <w:sz w:val="20"/>
                        </w:rPr>
                        <w:t>資料</w:t>
                      </w:r>
                      <w:r w:rsidR="00981B47">
                        <w:rPr>
                          <w:rFonts w:ascii="Meiryo UI" w:eastAsia="Meiryo UI" w:hAnsi="Meiryo UI"/>
                          <w:sz w:val="20"/>
                        </w:rPr>
                        <w:t xml:space="preserve">　</w:t>
                      </w:r>
                      <w:r w:rsidR="008A7D58">
                        <w:rPr>
                          <w:rFonts w:ascii="Meiryo UI" w:eastAsia="Meiryo UI" w:hAnsi="Meiryo UI" w:hint="eastAsia"/>
                          <w:sz w:val="20"/>
                        </w:rPr>
                        <w:t>３</w:t>
                      </w:r>
                      <w:r w:rsidR="00252CF7">
                        <w:rPr>
                          <w:rFonts w:ascii="Meiryo UI" w:eastAsia="Meiryo UI" w:hAnsi="Meiryo UI" w:hint="eastAsia"/>
                          <w:sz w:val="20"/>
                        </w:rPr>
                        <w:t>―３</w:t>
                      </w:r>
                    </w:p>
                  </w:txbxContent>
                </v:textbox>
              </v:shape>
            </w:pict>
          </mc:Fallback>
        </mc:AlternateContent>
      </w:r>
      <w:r w:rsidR="00790487">
        <w:rPr>
          <w:rFonts w:ascii="ＭＳ ゴシック" w:eastAsia="ＭＳ ゴシック" w:hAnsi="ＭＳ ゴシック" w:hint="eastAsia"/>
          <w:noProof/>
          <w:sz w:val="32"/>
          <w:szCs w:val="28"/>
        </w:rPr>
        <mc:AlternateContent>
          <mc:Choice Requires="wps">
            <w:drawing>
              <wp:anchor distT="0" distB="0" distL="114300" distR="114300" simplePos="0" relativeHeight="251669504" behindDoc="0" locked="0" layoutInCell="1" allowOverlap="1" wp14:anchorId="2BF0B880" wp14:editId="78A764A1">
                <wp:simplePos x="0" y="0"/>
                <wp:positionH relativeFrom="column">
                  <wp:posOffset>0</wp:posOffset>
                </wp:positionH>
                <wp:positionV relativeFrom="paragraph">
                  <wp:posOffset>0</wp:posOffset>
                </wp:positionV>
                <wp:extent cx="3601720" cy="247650"/>
                <wp:effectExtent l="0" t="0" r="0" b="0"/>
                <wp:wrapNone/>
                <wp:docPr id="12" name="角丸四角形 12"/>
                <wp:cNvGraphicFramePr/>
                <a:graphic xmlns:a="http://schemas.openxmlformats.org/drawingml/2006/main">
                  <a:graphicData uri="http://schemas.microsoft.com/office/word/2010/wordprocessingShape">
                    <wps:wsp>
                      <wps:cNvSpPr/>
                      <wps:spPr>
                        <a:xfrm>
                          <a:off x="0" y="0"/>
                          <a:ext cx="3601720" cy="247650"/>
                        </a:xfrm>
                        <a:prstGeom prst="roundRect">
                          <a:avLst/>
                        </a:prstGeom>
                        <a:solidFill>
                          <a:srgbClr val="1F497D">
                            <a:lumMod val="60000"/>
                            <a:lumOff val="40000"/>
                          </a:srgbClr>
                        </a:solidFill>
                        <a:ln w="25400" cap="flat" cmpd="sng" algn="ctr">
                          <a:noFill/>
                          <a:prstDash val="solid"/>
                        </a:ln>
                        <a:effectLst/>
                      </wps:spPr>
                      <wps:txbx>
                        <w:txbxContent>
                          <w:p w14:paraId="2189CBE7" w14:textId="77777777" w:rsidR="00CC4879" w:rsidRPr="00BF414F" w:rsidRDefault="00E71A5C" w:rsidP="005F31E2">
                            <w:pPr>
                              <w:spacing w:line="180" w:lineRule="exact"/>
                              <w:ind w:firstLineChars="100" w:firstLine="180"/>
                              <w:jc w:val="left"/>
                              <w:rPr>
                                <w:rFonts w:ascii="Meiryo UI" w:eastAsia="Meiryo UI" w:hAnsi="Meiryo UI"/>
                                <w:b/>
                                <w:color w:val="FFFFFF" w:themeColor="background1"/>
                                <w:sz w:val="14"/>
                              </w:rPr>
                            </w:pPr>
                            <w:r>
                              <w:rPr>
                                <w:rFonts w:ascii="Meiryo UI" w:eastAsia="Meiryo UI" w:hAnsi="Meiryo UI" w:hint="eastAsia"/>
                                <w:b/>
                                <w:color w:val="FFFFFF" w:themeColor="background1"/>
                                <w:sz w:val="18"/>
                              </w:rPr>
                              <w:t>計画の</w:t>
                            </w:r>
                            <w:r w:rsidR="00790487">
                              <w:rPr>
                                <w:rFonts w:ascii="Meiryo UI" w:eastAsia="Meiryo UI" w:hAnsi="Meiryo UI"/>
                                <w:b/>
                                <w:color w:val="FFFFFF" w:themeColor="background1"/>
                                <w:sz w:val="18"/>
                              </w:rPr>
                              <w:t>位置づけ</w:t>
                            </w:r>
                            <w:r w:rsidR="00414354">
                              <w:rPr>
                                <w:rFonts w:ascii="Meiryo UI" w:eastAsia="Meiryo UI" w:hAnsi="Meiryo UI" w:hint="eastAsia"/>
                                <w:b/>
                                <w:color w:val="FFFFFF" w:themeColor="background1"/>
                                <w:sz w:val="18"/>
                              </w:rPr>
                              <w:t>及び</w:t>
                            </w:r>
                            <w:r w:rsidR="00790487">
                              <w:rPr>
                                <w:rFonts w:ascii="Meiryo UI" w:eastAsia="Meiryo UI" w:hAnsi="Meiryo UI" w:hint="eastAsia"/>
                                <w:b/>
                                <w:color w:val="FFFFFF" w:themeColor="background1"/>
                                <w:sz w:val="18"/>
                              </w:rPr>
                              <w:t>府</w:t>
                            </w:r>
                            <w:r w:rsidR="00790487">
                              <w:rPr>
                                <w:rFonts w:ascii="Meiryo UI" w:eastAsia="Meiryo UI" w:hAnsi="Meiryo UI"/>
                                <w:b/>
                                <w:color w:val="FFFFFF" w:themeColor="background1"/>
                                <w:sz w:val="18"/>
                              </w:rPr>
                              <w:t>・</w:t>
                            </w:r>
                            <w:r w:rsidR="00414354">
                              <w:rPr>
                                <w:rFonts w:ascii="Meiryo UI" w:eastAsia="Meiryo UI" w:hAnsi="Meiryo UI" w:hint="eastAsia"/>
                                <w:b/>
                                <w:color w:val="FFFFFF" w:themeColor="background1"/>
                                <w:sz w:val="18"/>
                              </w:rPr>
                              <w:t>子ども</w:t>
                            </w:r>
                            <w:r w:rsidR="00414354">
                              <w:rPr>
                                <w:rFonts w:ascii="Meiryo UI" w:eastAsia="Meiryo UI" w:hAnsi="Meiryo UI"/>
                                <w:b/>
                                <w:color w:val="FFFFFF" w:themeColor="background1"/>
                                <w:sz w:val="18"/>
                              </w:rPr>
                              <w:t>の</w:t>
                            </w:r>
                            <w:r w:rsidR="00BF414F" w:rsidRPr="00BF414F">
                              <w:rPr>
                                <w:rFonts w:ascii="Meiryo UI" w:eastAsia="Meiryo UI" w:hAnsi="Meiryo UI" w:hint="eastAsia"/>
                                <w:b/>
                                <w:color w:val="FFFFFF" w:themeColor="background1"/>
                                <w:sz w:val="18"/>
                              </w:rPr>
                              <w:t>生活の</w:t>
                            </w:r>
                            <w:r w:rsidR="00BF414F" w:rsidRPr="00BF414F">
                              <w:rPr>
                                <w:rFonts w:ascii="Meiryo UI" w:eastAsia="Meiryo UI" w:hAnsi="Meiryo UI"/>
                                <w:b/>
                                <w:color w:val="FFFFFF" w:themeColor="background1"/>
                                <w:sz w:val="18"/>
                              </w:rPr>
                              <w:t>場ごとの役割</w:t>
                            </w:r>
                            <w:r w:rsidR="00414354">
                              <w:rPr>
                                <w:rFonts w:ascii="Meiryo UI" w:eastAsia="Meiryo UI" w:hAnsi="Meiryo UI" w:hint="eastAsia"/>
                                <w:b/>
                                <w:color w:val="FFFFFF" w:themeColor="background1"/>
                                <w:sz w:val="18"/>
                              </w:rPr>
                              <w:t>・</w:t>
                            </w:r>
                            <w:r w:rsidR="00414354">
                              <w:rPr>
                                <w:rFonts w:ascii="Meiryo UI" w:eastAsia="Meiryo UI" w:hAnsi="Meiryo UI"/>
                                <w:b/>
                                <w:color w:val="FFFFFF" w:themeColor="background1"/>
                                <w:sz w:val="18"/>
                              </w:rPr>
                              <w:t>取組について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F0B880" id="角丸四角形 12" o:spid="_x0000_s1027" style="position:absolute;margin-left:0;margin-top:0;width:283.6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" fillcolor="#558ed5" stroked="f" strokeweight="2pt">
                <v:textbox>
                  <w:txbxContent>
                    <w:p w14:paraId="2189CBE7" w14:textId="77777777" w:rsidR="00CC4879" w:rsidRPr="00BF414F" w:rsidRDefault="00E71A5C" w:rsidP="005F31E2">
                      <w:pPr>
                        <w:spacing w:line="180" w:lineRule="exact"/>
                        <w:ind w:firstLineChars="100" w:firstLine="180"/>
                        <w:jc w:val="left"/>
                        <w:rPr>
                          <w:rFonts w:ascii="Meiryo UI" w:eastAsia="Meiryo UI" w:hAnsi="Meiryo UI"/>
                          <w:b/>
                          <w:color w:val="FFFFFF" w:themeColor="background1"/>
                          <w:sz w:val="14"/>
                        </w:rPr>
                      </w:pPr>
                      <w:r>
                        <w:rPr>
                          <w:rFonts w:ascii="Meiryo UI" w:eastAsia="Meiryo UI" w:hAnsi="Meiryo UI" w:hint="eastAsia"/>
                          <w:b/>
                          <w:color w:val="FFFFFF" w:themeColor="background1"/>
                          <w:sz w:val="18"/>
                        </w:rPr>
                        <w:t>計画の</w:t>
                      </w:r>
                      <w:r w:rsidR="00790487">
                        <w:rPr>
                          <w:rFonts w:ascii="Meiryo UI" w:eastAsia="Meiryo UI" w:hAnsi="Meiryo UI"/>
                          <w:b/>
                          <w:color w:val="FFFFFF" w:themeColor="background1"/>
                          <w:sz w:val="18"/>
                        </w:rPr>
                        <w:t>位置づけ</w:t>
                      </w:r>
                      <w:r w:rsidR="00414354">
                        <w:rPr>
                          <w:rFonts w:ascii="Meiryo UI" w:eastAsia="Meiryo UI" w:hAnsi="Meiryo UI" w:hint="eastAsia"/>
                          <w:b/>
                          <w:color w:val="FFFFFF" w:themeColor="background1"/>
                          <w:sz w:val="18"/>
                        </w:rPr>
                        <w:t>及び</w:t>
                      </w:r>
                      <w:r w:rsidR="00790487">
                        <w:rPr>
                          <w:rFonts w:ascii="Meiryo UI" w:eastAsia="Meiryo UI" w:hAnsi="Meiryo UI" w:hint="eastAsia"/>
                          <w:b/>
                          <w:color w:val="FFFFFF" w:themeColor="background1"/>
                          <w:sz w:val="18"/>
                        </w:rPr>
                        <w:t>府</w:t>
                      </w:r>
                      <w:r w:rsidR="00790487">
                        <w:rPr>
                          <w:rFonts w:ascii="Meiryo UI" w:eastAsia="Meiryo UI" w:hAnsi="Meiryo UI"/>
                          <w:b/>
                          <w:color w:val="FFFFFF" w:themeColor="background1"/>
                          <w:sz w:val="18"/>
                        </w:rPr>
                        <w:t>・</w:t>
                      </w:r>
                      <w:r w:rsidR="00414354">
                        <w:rPr>
                          <w:rFonts w:ascii="Meiryo UI" w:eastAsia="Meiryo UI" w:hAnsi="Meiryo UI" w:hint="eastAsia"/>
                          <w:b/>
                          <w:color w:val="FFFFFF" w:themeColor="background1"/>
                          <w:sz w:val="18"/>
                        </w:rPr>
                        <w:t>子ども</w:t>
                      </w:r>
                      <w:r w:rsidR="00414354">
                        <w:rPr>
                          <w:rFonts w:ascii="Meiryo UI" w:eastAsia="Meiryo UI" w:hAnsi="Meiryo UI"/>
                          <w:b/>
                          <w:color w:val="FFFFFF" w:themeColor="background1"/>
                          <w:sz w:val="18"/>
                        </w:rPr>
                        <w:t>の</w:t>
                      </w:r>
                      <w:r w:rsidR="00BF414F" w:rsidRPr="00BF414F">
                        <w:rPr>
                          <w:rFonts w:ascii="Meiryo UI" w:eastAsia="Meiryo UI" w:hAnsi="Meiryo UI" w:hint="eastAsia"/>
                          <w:b/>
                          <w:color w:val="FFFFFF" w:themeColor="background1"/>
                          <w:sz w:val="18"/>
                        </w:rPr>
                        <w:t>生活の</w:t>
                      </w:r>
                      <w:r w:rsidR="00BF414F" w:rsidRPr="00BF414F">
                        <w:rPr>
                          <w:rFonts w:ascii="Meiryo UI" w:eastAsia="Meiryo UI" w:hAnsi="Meiryo UI"/>
                          <w:b/>
                          <w:color w:val="FFFFFF" w:themeColor="background1"/>
                          <w:sz w:val="18"/>
                        </w:rPr>
                        <w:t>場ごとの役割</w:t>
                      </w:r>
                      <w:r w:rsidR="00414354">
                        <w:rPr>
                          <w:rFonts w:ascii="Meiryo UI" w:eastAsia="Meiryo UI" w:hAnsi="Meiryo UI" w:hint="eastAsia"/>
                          <w:b/>
                          <w:color w:val="FFFFFF" w:themeColor="background1"/>
                          <w:sz w:val="18"/>
                        </w:rPr>
                        <w:t>・</w:t>
                      </w:r>
                      <w:r w:rsidR="00414354">
                        <w:rPr>
                          <w:rFonts w:ascii="Meiryo UI" w:eastAsia="Meiryo UI" w:hAnsi="Meiryo UI"/>
                          <w:b/>
                          <w:color w:val="FFFFFF" w:themeColor="background1"/>
                          <w:sz w:val="18"/>
                        </w:rPr>
                        <w:t>取組について</w:t>
                      </w:r>
                    </w:p>
                  </w:txbxContent>
                </v:textbox>
              </v:roundrect>
            </w:pict>
          </mc:Fallback>
        </mc:AlternateContent>
      </w:r>
    </w:p>
    <w:p w14:paraId="7D388AAB" w14:textId="77777777" w:rsidR="009A6AAD" w:rsidRDefault="00CF6CBF" w:rsidP="00140192">
      <w:pPr>
        <w:widowControl/>
        <w:jc w:val="left"/>
        <w:rPr>
          <w:rFonts w:ascii="Meiryo UI" w:eastAsia="Meiryo UI" w:hAnsi="Meiryo UI"/>
          <w:sz w:val="20"/>
          <w:szCs w:val="20"/>
        </w:rPr>
      </w:pPr>
      <w:r>
        <w:rPr>
          <w:rFonts w:ascii="Meiryo UI" w:eastAsia="Meiryo UI" w:hAnsi="Meiryo UI"/>
          <w:noProof/>
          <w:sz w:val="15"/>
          <w:szCs w:val="15"/>
        </w:rPr>
        <mc:AlternateContent>
          <mc:Choice Requires="wpg">
            <w:drawing>
              <wp:anchor distT="0" distB="0" distL="114300" distR="114300" simplePos="0" relativeHeight="251680768" behindDoc="0" locked="0" layoutInCell="1" allowOverlap="1" wp14:anchorId="20317E97" wp14:editId="464C6EDC">
                <wp:simplePos x="0" y="0"/>
                <wp:positionH relativeFrom="column">
                  <wp:posOffset>57150</wp:posOffset>
                </wp:positionH>
                <wp:positionV relativeFrom="paragraph">
                  <wp:posOffset>76200</wp:posOffset>
                </wp:positionV>
                <wp:extent cx="9734550" cy="3200400"/>
                <wp:effectExtent l="19050" t="19050" r="19050" b="19050"/>
                <wp:wrapNone/>
                <wp:docPr id="18" name="グループ化 18"/>
                <wp:cNvGraphicFramePr/>
                <a:graphic xmlns:a="http://schemas.openxmlformats.org/drawingml/2006/main">
                  <a:graphicData uri="http://schemas.microsoft.com/office/word/2010/wordprocessingGroup">
                    <wpg:wgp>
                      <wpg:cNvGrpSpPr/>
                      <wpg:grpSpPr>
                        <a:xfrm>
                          <a:off x="0" y="0"/>
                          <a:ext cx="9734550" cy="3200400"/>
                          <a:chOff x="0" y="0"/>
                          <a:chExt cx="9734550" cy="3200400"/>
                        </a:xfrm>
                      </wpg:grpSpPr>
                      <wps:wsp>
                        <wps:cNvPr id="467" name="正方形/長方形 467"/>
                        <wps:cNvSpPr/>
                        <wps:spPr>
                          <a:xfrm>
                            <a:off x="0" y="142875"/>
                            <a:ext cx="9725025" cy="3057525"/>
                          </a:xfrm>
                          <a:prstGeom prst="rect">
                            <a:avLst/>
                          </a:prstGeom>
                          <a:solidFill>
                            <a:srgbClr val="4472C4">
                              <a:lumMod val="20000"/>
                              <a:lumOff val="80000"/>
                            </a:srgbClr>
                          </a:solidFill>
                          <a:ln w="9525" cap="flat" cmpd="sng" algn="ctr">
                            <a:solidFill>
                              <a:srgbClr val="5B9BD5">
                                <a:shade val="50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角丸四角形 460"/>
                        <wps:cNvSpPr/>
                        <wps:spPr>
                          <a:xfrm>
                            <a:off x="0" y="0"/>
                            <a:ext cx="9734550" cy="352425"/>
                          </a:xfrm>
                          <a:prstGeom prst="roundRect">
                            <a:avLst/>
                          </a:prstGeom>
                          <a:solidFill>
                            <a:srgbClr val="5B9BD5">
                              <a:lumMod val="20000"/>
                              <a:lumOff val="80000"/>
                            </a:srgbClr>
                          </a:solidFill>
                          <a:ln w="38100" cap="flat" cmpd="thickThin" algn="ctr">
                            <a:solidFill>
                              <a:srgbClr val="5B9BD5"/>
                            </a:solidFill>
                            <a:prstDash val="solid"/>
                            <a:miter lim="800000"/>
                          </a:ln>
                          <a:effectLst/>
                        </wps:spPr>
                        <wps:txbx>
                          <w:txbxContent>
                            <w:p w14:paraId="193A68AC" w14:textId="416AA40D" w:rsidR="009A6AAD" w:rsidRPr="00A27CFB" w:rsidRDefault="009A6AAD" w:rsidP="009A6AAD">
                              <w:pPr>
                                <w:spacing w:line="240" w:lineRule="exact"/>
                                <w:jc w:val="center"/>
                                <w:rPr>
                                  <w:rFonts w:ascii="Meiryo UI" w:eastAsia="Meiryo UI" w:hAnsi="Meiryo UI"/>
                                  <w:b/>
                                  <w:sz w:val="18"/>
                                </w:rPr>
                              </w:pPr>
                              <w:r w:rsidRPr="00A27CFB">
                                <w:rPr>
                                  <w:rFonts w:ascii="Meiryo UI" w:eastAsia="Meiryo UI" w:hAnsi="Meiryo UI" w:hint="eastAsia"/>
                                  <w:b/>
                                  <w:sz w:val="22"/>
                                </w:rPr>
                                <w:t>第</w:t>
                              </w:r>
                              <w:r w:rsidR="00EC3194">
                                <w:rPr>
                                  <w:rFonts w:ascii="Meiryo UI" w:eastAsia="Meiryo UI" w:hAnsi="Meiryo UI" w:hint="eastAsia"/>
                                  <w:b/>
                                  <w:sz w:val="22"/>
                                </w:rPr>
                                <w:t>５</w:t>
                              </w:r>
                              <w:r w:rsidRPr="00A27CFB">
                                <w:rPr>
                                  <w:rFonts w:ascii="Meiryo UI" w:eastAsia="Meiryo UI" w:hAnsi="Meiryo UI"/>
                                  <w:b/>
                                  <w:sz w:val="22"/>
                                </w:rPr>
                                <w:t>次大阪府子</w:t>
                              </w:r>
                              <w:r w:rsidRPr="00A27CFB">
                                <w:rPr>
                                  <w:rFonts w:ascii="Meiryo UI" w:eastAsia="Meiryo UI" w:hAnsi="Meiryo UI" w:hint="eastAsia"/>
                                  <w:b/>
                                  <w:sz w:val="22"/>
                                </w:rPr>
                                <w:t>ども読書活動推進</w:t>
                              </w:r>
                              <w:r w:rsidRPr="00A27CFB">
                                <w:rPr>
                                  <w:rFonts w:ascii="Meiryo UI" w:eastAsia="Meiryo UI" w:hAnsi="Meiryo UI"/>
                                  <w:b/>
                                  <w:sz w:val="22"/>
                                </w:rPr>
                                <w:t>計画</w:t>
                              </w:r>
                              <w:r>
                                <w:rPr>
                                  <w:rFonts w:ascii="Meiryo UI" w:eastAsia="Meiryo UI" w:hAnsi="Meiryo UI" w:hint="eastAsia"/>
                                  <w:b/>
                                </w:rPr>
                                <w:t xml:space="preserve">　</w:t>
                              </w:r>
                              <w:r>
                                <w:rPr>
                                  <w:rFonts w:ascii="Meiryo UI" w:eastAsia="Meiryo UI" w:hAnsi="Meiryo UI"/>
                                  <w:b/>
                                </w:rPr>
                                <w:t xml:space="preserve">　</w:t>
                              </w:r>
                              <w:r w:rsidRPr="00A27CFB">
                                <w:rPr>
                                  <w:rFonts w:ascii="Meiryo UI" w:eastAsia="Meiryo UI" w:hAnsi="Meiryo UI"/>
                                  <w:b/>
                                  <w:sz w:val="18"/>
                                </w:rPr>
                                <w:t>【子ども読書活動の推進に関する基本方針と重点的な施策</w:t>
                              </w:r>
                              <w:r w:rsidRPr="00A27CFB">
                                <w:rPr>
                                  <w:rFonts w:ascii="Meiryo UI" w:eastAsia="Meiryo UI" w:hAnsi="Meiryo UI" w:hint="eastAsia"/>
                                  <w:b/>
                                  <w:sz w:val="18"/>
                                </w:rPr>
                                <w:t>を</w:t>
                              </w:r>
                              <w:r w:rsidRPr="00A27CFB">
                                <w:rPr>
                                  <w:rFonts w:ascii="Meiryo UI" w:eastAsia="Meiryo UI" w:hAnsi="Meiryo UI"/>
                                  <w:b/>
                                  <w:sz w:val="18"/>
                                </w:rPr>
                                <w:t>示す】（</w:t>
                              </w:r>
                              <w:r w:rsidRPr="00A27CFB">
                                <w:rPr>
                                  <w:rFonts w:ascii="Meiryo UI" w:eastAsia="Meiryo UI" w:hAnsi="Meiryo UI" w:hint="eastAsia"/>
                                  <w:b/>
                                  <w:sz w:val="18"/>
                                </w:rPr>
                                <w:t>R</w:t>
                              </w:r>
                              <w:r w:rsidR="00EC3194">
                                <w:rPr>
                                  <w:rFonts w:ascii="Meiryo UI" w:eastAsia="Meiryo UI" w:hAnsi="Meiryo UI" w:hint="eastAsia"/>
                                  <w:b/>
                                  <w:sz w:val="18"/>
                                </w:rPr>
                                <w:t>８</w:t>
                              </w:r>
                              <w:r w:rsidRPr="00A27CFB">
                                <w:rPr>
                                  <w:rFonts w:ascii="Meiryo UI" w:eastAsia="Meiryo UI" w:hAnsi="Meiryo UI" w:hint="eastAsia"/>
                                  <w:b/>
                                  <w:sz w:val="18"/>
                                </w:rPr>
                                <w:t>－</w:t>
                              </w:r>
                              <w:r w:rsidRPr="00A27CFB">
                                <w:rPr>
                                  <w:rFonts w:ascii="Meiryo UI" w:eastAsia="Meiryo UI" w:hAnsi="Meiryo UI"/>
                                  <w:b/>
                                  <w:sz w:val="18"/>
                                </w:rPr>
                                <w:t>R</w:t>
                              </w:r>
                              <w:r w:rsidR="00EC3194">
                                <w:rPr>
                                  <w:rFonts w:ascii="Meiryo UI" w:eastAsia="Meiryo UI" w:hAnsi="Meiryo UI"/>
                                  <w:b/>
                                  <w:sz w:val="18"/>
                                </w:rPr>
                                <w:t>12</w:t>
                              </w:r>
                              <w:r w:rsidRPr="00A27CFB">
                                <w:rPr>
                                  <w:rFonts w:ascii="Meiryo UI" w:eastAsia="Meiryo UI" w:hAnsi="Meiryo UI"/>
                                  <w:b/>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テキスト ボックス 478"/>
                        <wps:cNvSpPr txBox="1"/>
                        <wps:spPr>
                          <a:xfrm>
                            <a:off x="571500" y="657225"/>
                            <a:ext cx="1440000" cy="1190625"/>
                          </a:xfrm>
                          <a:prstGeom prst="rect">
                            <a:avLst/>
                          </a:prstGeom>
                          <a:solidFill>
                            <a:sysClr val="window" lastClr="FFFFFF"/>
                          </a:solidFill>
                          <a:ln w="6350">
                            <a:solidFill>
                              <a:srgbClr val="5B9BD5"/>
                            </a:solidFill>
                          </a:ln>
                        </wps:spPr>
                        <wps:txbx>
                          <w:txbxContent>
                            <w:p w14:paraId="36A52AEF" w14:textId="77777777" w:rsidR="009A6AAD" w:rsidRDefault="009A6AAD" w:rsidP="009A6AAD">
                              <w:pPr>
                                <w:spacing w:line="240" w:lineRule="exact"/>
                                <w:jc w:val="left"/>
                                <w:rPr>
                                  <w:rFonts w:ascii="Meiryo UI" w:eastAsia="Meiryo UI" w:hAnsi="Meiryo UI"/>
                                  <w:sz w:val="15"/>
                                  <w:szCs w:val="15"/>
                                </w:rPr>
                              </w:pPr>
                            </w:p>
                            <w:p w14:paraId="796CD92E" w14:textId="77777777" w:rsidR="009A6AAD" w:rsidRDefault="00790487" w:rsidP="00790487">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9A6AAD">
                                <w:rPr>
                                  <w:rFonts w:ascii="Meiryo UI" w:eastAsia="Meiryo UI" w:hAnsi="Meiryo UI"/>
                                  <w:sz w:val="15"/>
                                  <w:szCs w:val="15"/>
                                </w:rPr>
                                <w:t>子どもの読書活動の推進に関する</w:t>
                              </w:r>
                              <w:r w:rsidR="009A6AAD">
                                <w:rPr>
                                  <w:rFonts w:ascii="Meiryo UI" w:eastAsia="Meiryo UI" w:hAnsi="Meiryo UI" w:hint="eastAsia"/>
                                  <w:sz w:val="15"/>
                                  <w:szCs w:val="15"/>
                                </w:rPr>
                                <w:t>施策</w:t>
                              </w:r>
                              <w:r w:rsidR="001D77CA">
                                <w:rPr>
                                  <w:rFonts w:ascii="Meiryo UI" w:eastAsia="Meiryo UI" w:hAnsi="Meiryo UI"/>
                                  <w:sz w:val="15"/>
                                  <w:szCs w:val="15"/>
                                </w:rPr>
                                <w:t>を策定</w:t>
                              </w:r>
                              <w:r w:rsidR="009A6AAD">
                                <w:rPr>
                                  <w:rFonts w:ascii="Meiryo UI" w:eastAsia="Meiryo UI" w:hAnsi="Meiryo UI"/>
                                  <w:sz w:val="15"/>
                                  <w:szCs w:val="15"/>
                                </w:rPr>
                                <w:t>及び実施する責務を有する</w:t>
                              </w:r>
                              <w:r w:rsidR="009A6AAD">
                                <w:rPr>
                                  <w:rFonts w:ascii="Meiryo UI" w:eastAsia="Meiryo UI" w:hAnsi="Meiryo UI" w:hint="eastAsia"/>
                                  <w:sz w:val="15"/>
                                  <w:szCs w:val="15"/>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楕円 472"/>
                        <wps:cNvSpPr/>
                        <wps:spPr>
                          <a:xfrm>
                            <a:off x="762000" y="409575"/>
                            <a:ext cx="1085850" cy="323850"/>
                          </a:xfrm>
                          <a:prstGeom prst="ellipse">
                            <a:avLst/>
                          </a:prstGeom>
                          <a:solidFill>
                            <a:sysClr val="window" lastClr="FFFFFF"/>
                          </a:solidFill>
                          <a:ln w="6350" cap="flat" cmpd="sng" algn="ctr">
                            <a:solidFill>
                              <a:srgbClr val="5B9BD5"/>
                            </a:solidFill>
                            <a:prstDash val="solid"/>
                            <a:miter lim="800000"/>
                          </a:ln>
                          <a:effectLst/>
                        </wps:spPr>
                        <wps:txbx>
                          <w:txbxContent>
                            <w:p w14:paraId="7C6654ED" w14:textId="77777777" w:rsidR="009A6AAD" w:rsidRDefault="00CB4A50" w:rsidP="009A6AAD">
                              <w:pPr>
                                <w:spacing w:line="180" w:lineRule="exact"/>
                                <w:jc w:val="center"/>
                                <w:rPr>
                                  <w:rFonts w:ascii="Meiryo UI" w:eastAsia="Meiryo UI" w:hAnsi="Meiryo UI"/>
                                  <w:sz w:val="16"/>
                                </w:rPr>
                              </w:pPr>
                              <w:r>
                                <w:rPr>
                                  <w:rFonts w:ascii="Meiryo UI" w:eastAsia="Meiryo UI" w:hAnsi="Meiryo UI" w:hint="eastAsia"/>
                                  <w:sz w:val="16"/>
                                </w:rPr>
                                <w:t>大阪府</w:t>
                              </w:r>
                            </w:p>
                            <w:p w14:paraId="7CD4F5F0" w14:textId="77777777" w:rsidR="004B6B61" w:rsidRPr="004B6B61" w:rsidRDefault="004B6B61" w:rsidP="009A6AAD">
                              <w:pPr>
                                <w:spacing w:line="180" w:lineRule="exact"/>
                                <w:jc w:val="center"/>
                                <w:rPr>
                                  <w:rFonts w:ascii="Meiryo UI" w:eastAsia="Meiryo UI" w:hAnsi="Meiryo UI"/>
                                  <w:sz w:val="10"/>
                                </w:rPr>
                              </w:pPr>
                              <w:r w:rsidRPr="004B6B61">
                                <w:rPr>
                                  <w:rFonts w:ascii="Meiryo UI" w:eastAsia="Meiryo UI" w:hAnsi="Meiryo UI" w:hint="eastAsia"/>
                                  <w:sz w:val="10"/>
                                </w:rPr>
                                <w:t>中央</w:t>
                              </w:r>
                              <w:r w:rsidRPr="004B6B61">
                                <w:rPr>
                                  <w:rFonts w:ascii="Meiryo UI" w:eastAsia="Meiryo UI" w:hAnsi="Meiryo UI"/>
                                  <w:sz w:val="10"/>
                                </w:rPr>
                                <w:t>図書館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テキスト ボックス 485"/>
                        <wps:cNvSpPr txBox="1"/>
                        <wps:spPr>
                          <a:xfrm>
                            <a:off x="2105024" y="666751"/>
                            <a:ext cx="1440000" cy="1181100"/>
                          </a:xfrm>
                          <a:prstGeom prst="rect">
                            <a:avLst/>
                          </a:prstGeom>
                          <a:solidFill>
                            <a:sysClr val="window" lastClr="FFFFFF"/>
                          </a:solidFill>
                          <a:ln w="6350">
                            <a:solidFill>
                              <a:srgbClr val="5B9BD5"/>
                            </a:solidFill>
                          </a:ln>
                        </wps:spPr>
                        <wps:txbx>
                          <w:txbxContent>
                            <w:p w14:paraId="494E52EF" w14:textId="77777777" w:rsidR="00CF6CBF" w:rsidRDefault="00CF6CBF" w:rsidP="00CF6CBF">
                              <w:pPr>
                                <w:spacing w:line="240" w:lineRule="exact"/>
                                <w:ind w:left="150" w:hangingChars="100" w:hanging="150"/>
                                <w:jc w:val="left"/>
                                <w:rPr>
                                  <w:rFonts w:ascii="Meiryo UI" w:eastAsia="Meiryo UI" w:hAnsi="Meiryo UI"/>
                                  <w:sz w:val="15"/>
                                  <w:szCs w:val="15"/>
                                </w:rPr>
                              </w:pPr>
                            </w:p>
                            <w:p w14:paraId="5CD07F14" w14:textId="77777777" w:rsidR="009A6AAD" w:rsidRDefault="009A6AAD" w:rsidP="00CF6CBF">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1D77CA">
                                <w:rPr>
                                  <w:rFonts w:ascii="Meiryo UI" w:eastAsia="Meiryo UI" w:hAnsi="Meiryo UI" w:hint="eastAsia"/>
                                  <w:sz w:val="15"/>
                                  <w:szCs w:val="15"/>
                                </w:rPr>
                                <w:t>子ども</w:t>
                              </w:r>
                              <w:r w:rsidRPr="00C978CF">
                                <w:rPr>
                                  <w:rFonts w:ascii="Meiryo UI" w:eastAsia="Meiryo UI" w:hAnsi="Meiryo UI"/>
                                  <w:sz w:val="15"/>
                                  <w:szCs w:val="15"/>
                                </w:rPr>
                                <w:t>の読書活動は</w:t>
                              </w:r>
                              <w:r>
                                <w:rPr>
                                  <w:rFonts w:ascii="Meiryo UI" w:eastAsia="Meiryo UI" w:hAnsi="Meiryo UI" w:hint="eastAsia"/>
                                  <w:sz w:val="15"/>
                                  <w:szCs w:val="15"/>
                                </w:rPr>
                                <w:t>、</w:t>
                              </w:r>
                              <w:r>
                                <w:rPr>
                                  <w:rFonts w:ascii="Meiryo UI" w:eastAsia="Meiryo UI" w:hAnsi="Meiryo UI"/>
                                  <w:sz w:val="15"/>
                                  <w:szCs w:val="15"/>
                                </w:rPr>
                                <w:t>日常</w:t>
                              </w:r>
                              <w:r>
                                <w:rPr>
                                  <w:rFonts w:ascii="Meiryo UI" w:eastAsia="Meiryo UI" w:hAnsi="Meiryo UI" w:hint="eastAsia"/>
                                  <w:sz w:val="15"/>
                                  <w:szCs w:val="15"/>
                                </w:rPr>
                                <w:t>生活を</w:t>
                              </w:r>
                              <w:r>
                                <w:rPr>
                                  <w:rFonts w:ascii="Meiryo UI" w:eastAsia="Meiryo UI" w:hAnsi="Meiryo UI"/>
                                  <w:sz w:val="15"/>
                                  <w:szCs w:val="15"/>
                                </w:rPr>
                                <w:t>通じて形成されるものであり、</w:t>
                              </w:r>
                              <w:r>
                                <w:rPr>
                                  <w:rFonts w:ascii="Meiryo UI" w:eastAsia="Meiryo UI" w:hAnsi="Meiryo UI" w:hint="eastAsia"/>
                                  <w:sz w:val="15"/>
                                  <w:szCs w:val="15"/>
                                </w:rPr>
                                <w:t>乳幼児期</w:t>
                              </w:r>
                              <w:r>
                                <w:rPr>
                                  <w:rFonts w:ascii="Meiryo UI" w:eastAsia="Meiryo UI" w:hAnsi="Meiryo UI"/>
                                  <w:sz w:val="15"/>
                                  <w:szCs w:val="15"/>
                                </w:rPr>
                                <w:t>からの生活の中で本に親しむ</w:t>
                              </w:r>
                              <w:r>
                                <w:rPr>
                                  <w:rFonts w:ascii="Meiryo UI" w:eastAsia="Meiryo UI" w:hAnsi="Meiryo UI" w:hint="eastAsia"/>
                                  <w:sz w:val="15"/>
                                  <w:szCs w:val="15"/>
                                </w:rPr>
                                <w:t>機会の</w:t>
                              </w:r>
                              <w:r>
                                <w:rPr>
                                  <w:rFonts w:ascii="Meiryo UI" w:eastAsia="Meiryo UI" w:hAnsi="Meiryo UI"/>
                                  <w:sz w:val="15"/>
                                  <w:szCs w:val="15"/>
                                </w:rPr>
                                <w:t>提供が必要</w:t>
                              </w:r>
                            </w:p>
                            <w:p w14:paraId="45A7FD74" w14:textId="77777777" w:rsidR="009A6AAD" w:rsidRPr="00C978CF" w:rsidRDefault="009A6AAD" w:rsidP="00CF6CBF">
                              <w:pPr>
                                <w:spacing w:line="240" w:lineRule="exact"/>
                                <w:jc w:val="left"/>
                                <w:rPr>
                                  <w:rFonts w:ascii="Meiryo UI" w:eastAsia="Meiryo UI" w:hAnsi="Meiryo UI"/>
                                  <w:sz w:val="15"/>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 name="テキスト ボックス 496"/>
                        <wps:cNvSpPr txBox="1"/>
                        <wps:spPr>
                          <a:xfrm>
                            <a:off x="3619500" y="666750"/>
                            <a:ext cx="1440000" cy="1181100"/>
                          </a:xfrm>
                          <a:prstGeom prst="rect">
                            <a:avLst/>
                          </a:prstGeom>
                          <a:solidFill>
                            <a:sysClr val="window" lastClr="FFFFFF"/>
                          </a:solidFill>
                          <a:ln w="6350">
                            <a:solidFill>
                              <a:srgbClr val="5B9BD5"/>
                            </a:solidFill>
                          </a:ln>
                        </wps:spPr>
                        <wps:txbx>
                          <w:txbxContent>
                            <w:p w14:paraId="6BF1DF1A" w14:textId="77777777" w:rsidR="009A6AAD" w:rsidRPr="0054473D" w:rsidRDefault="009A6AAD" w:rsidP="00135FCD">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135FCD">
                                <w:rPr>
                                  <w:rFonts w:ascii="Meiryo UI" w:eastAsia="Meiryo UI" w:hAnsi="Meiryo UI" w:hint="eastAsia"/>
                                  <w:sz w:val="15"/>
                                  <w:szCs w:val="15"/>
                                </w:rPr>
                                <w:t>家庭</w:t>
                              </w:r>
                              <w:r w:rsidR="00135FCD">
                                <w:rPr>
                                  <w:rFonts w:ascii="Meiryo UI" w:eastAsia="Meiryo UI" w:hAnsi="Meiryo UI"/>
                                  <w:sz w:val="15"/>
                                  <w:szCs w:val="15"/>
                                </w:rPr>
                                <w:t>や学校</w:t>
                              </w:r>
                              <w:r w:rsidR="00135FCD">
                                <w:rPr>
                                  <w:rFonts w:ascii="Meiryo UI" w:eastAsia="Meiryo UI" w:hAnsi="Meiryo UI" w:hint="eastAsia"/>
                                  <w:sz w:val="15"/>
                                  <w:szCs w:val="15"/>
                                </w:rPr>
                                <w:t>、</w:t>
                              </w:r>
                              <w:r w:rsidR="006E3B18">
                                <w:rPr>
                                  <w:rFonts w:ascii="Meiryo UI" w:eastAsia="Meiryo UI" w:hAnsi="Meiryo UI" w:hint="eastAsia"/>
                                  <w:sz w:val="15"/>
                                  <w:szCs w:val="15"/>
                                </w:rPr>
                                <w:t>図書館</w:t>
                              </w:r>
                              <w:r w:rsidR="00135FCD">
                                <w:rPr>
                                  <w:rFonts w:ascii="Meiryo UI" w:eastAsia="Meiryo UI" w:hAnsi="Meiryo UI"/>
                                  <w:sz w:val="15"/>
                                  <w:szCs w:val="15"/>
                                </w:rPr>
                                <w:t>と連携し、地域ぐるみで</w:t>
                              </w:r>
                              <w:r w:rsidR="00135FCD">
                                <w:rPr>
                                  <w:rFonts w:ascii="Meiryo UI" w:eastAsia="Meiryo UI" w:hAnsi="Meiryo UI" w:hint="eastAsia"/>
                                  <w:sz w:val="15"/>
                                  <w:szCs w:val="15"/>
                                </w:rPr>
                                <w:t>子ども</w:t>
                              </w:r>
                              <w:r w:rsidR="00135FCD">
                                <w:rPr>
                                  <w:rFonts w:ascii="Meiryo UI" w:eastAsia="Meiryo UI" w:hAnsi="Meiryo UI"/>
                                  <w:sz w:val="15"/>
                                  <w:szCs w:val="15"/>
                                </w:rPr>
                                <w:t>読書活動を推進することが重要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テキスト ボックス 498"/>
                        <wps:cNvSpPr txBox="1"/>
                        <wps:spPr>
                          <a:xfrm>
                            <a:off x="5153025" y="666750"/>
                            <a:ext cx="1440000" cy="1181101"/>
                          </a:xfrm>
                          <a:prstGeom prst="rect">
                            <a:avLst/>
                          </a:prstGeom>
                          <a:solidFill>
                            <a:sysClr val="window" lastClr="FFFFFF"/>
                          </a:solidFill>
                          <a:ln w="6350">
                            <a:solidFill>
                              <a:srgbClr val="5B9BD5"/>
                            </a:solidFill>
                          </a:ln>
                        </wps:spPr>
                        <wps:txbx>
                          <w:txbxContent>
                            <w:p w14:paraId="25172289" w14:textId="77777777" w:rsidR="00790487" w:rsidRPr="00790487" w:rsidRDefault="009A6AAD" w:rsidP="00790487">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w:t>
                              </w:r>
                              <w:r>
                                <w:rPr>
                                  <w:rFonts w:ascii="Meiryo UI" w:eastAsia="Meiryo UI" w:hAnsi="Meiryo UI"/>
                                  <w:sz w:val="15"/>
                                  <w:szCs w:val="15"/>
                                </w:rPr>
                                <w:t>子どもの読書習慣を形成していく上で大きな役割を担う</w:t>
                              </w:r>
                              <w:r w:rsidR="00790487">
                                <w:rPr>
                                  <w:rFonts w:ascii="Meiryo UI" w:eastAsia="Meiryo UI" w:hAnsi="Meiryo UI" w:hint="eastAsia"/>
                                  <w:sz w:val="15"/>
                                  <w:szCs w:val="15"/>
                                </w:rPr>
                                <w:t>。</w:t>
                              </w:r>
                            </w:p>
                            <w:p w14:paraId="0394A210" w14:textId="77777777" w:rsidR="009A6AAD" w:rsidRDefault="009A6AAD" w:rsidP="00436A4A">
                              <w:pPr>
                                <w:spacing w:line="240" w:lineRule="exact"/>
                                <w:ind w:left="150" w:hangingChars="100" w:hanging="150"/>
                                <w:rPr>
                                  <w:rFonts w:ascii="Meiryo UI" w:eastAsia="Meiryo UI" w:hAnsi="Meiryo UI"/>
                                  <w:sz w:val="15"/>
                                  <w:szCs w:val="15"/>
                                </w:rPr>
                              </w:pPr>
                              <w:r w:rsidRPr="00C8345A">
                                <w:rPr>
                                  <w:rFonts w:ascii="Meiryo UI" w:eastAsia="Meiryo UI" w:hAnsi="Meiryo UI" w:hint="eastAsia"/>
                                  <w:sz w:val="15"/>
                                  <w:szCs w:val="15"/>
                                </w:rPr>
                                <w:t>◆</w:t>
                              </w:r>
                              <w:r>
                                <w:rPr>
                                  <w:rFonts w:ascii="Meiryo UI" w:eastAsia="Meiryo UI" w:hAnsi="Meiryo UI" w:hint="eastAsia"/>
                                  <w:sz w:val="15"/>
                                  <w:szCs w:val="15"/>
                                </w:rPr>
                                <w:t>学校図書館は</w:t>
                              </w:r>
                              <w:r>
                                <w:rPr>
                                  <w:rFonts w:ascii="Meiryo UI" w:eastAsia="Meiryo UI" w:hAnsi="Meiryo UI"/>
                                  <w:sz w:val="15"/>
                                  <w:szCs w:val="15"/>
                                </w:rPr>
                                <w:t>、</w:t>
                              </w:r>
                              <w:r>
                                <w:rPr>
                                  <w:rFonts w:ascii="Meiryo UI" w:eastAsia="Meiryo UI" w:hAnsi="Meiryo UI" w:hint="eastAsia"/>
                                  <w:sz w:val="15"/>
                                  <w:szCs w:val="15"/>
                                </w:rPr>
                                <w:t>学校</w:t>
                              </w:r>
                              <w:r>
                                <w:rPr>
                                  <w:rFonts w:ascii="Meiryo UI" w:eastAsia="Meiryo UI" w:hAnsi="Meiryo UI"/>
                                  <w:sz w:val="15"/>
                                  <w:szCs w:val="15"/>
                                </w:rPr>
                                <w:t>教育において欠くことのできない基礎的な設備</w:t>
                              </w:r>
                              <w:r>
                                <w:rPr>
                                  <w:rFonts w:ascii="Meiryo UI" w:eastAsia="Meiryo UI" w:hAnsi="Meiryo UI" w:hint="eastAsia"/>
                                  <w:sz w:val="15"/>
                                  <w:szCs w:val="15"/>
                                </w:rPr>
                                <w:t>であり、児童</w:t>
                              </w:r>
                              <w:r w:rsidR="00436A4A">
                                <w:rPr>
                                  <w:rFonts w:ascii="Meiryo UI" w:eastAsia="Meiryo UI" w:hAnsi="Meiryo UI"/>
                                  <w:sz w:val="15"/>
                                  <w:szCs w:val="15"/>
                                </w:rPr>
                                <w:t>生徒の健全な教養</w:t>
                              </w:r>
                              <w:r w:rsidR="00436A4A">
                                <w:rPr>
                                  <w:rFonts w:ascii="Meiryo UI" w:eastAsia="Meiryo UI" w:hAnsi="Meiryo UI" w:hint="eastAsia"/>
                                  <w:sz w:val="15"/>
                                  <w:szCs w:val="15"/>
                                </w:rPr>
                                <w:t>の</w:t>
                              </w:r>
                              <w:r>
                                <w:rPr>
                                  <w:rFonts w:ascii="Meiryo UI" w:eastAsia="Meiryo UI" w:hAnsi="Meiryo UI"/>
                                  <w:sz w:val="15"/>
                                  <w:szCs w:val="15"/>
                                </w:rPr>
                                <w:t>育成</w:t>
                              </w:r>
                              <w:r>
                                <w:rPr>
                                  <w:rFonts w:ascii="Meiryo UI" w:eastAsia="Meiryo UI" w:hAnsi="Meiryo UI" w:hint="eastAsia"/>
                                  <w:sz w:val="15"/>
                                  <w:szCs w:val="15"/>
                                </w:rPr>
                                <w:t>を</w:t>
                              </w:r>
                              <w:r>
                                <w:rPr>
                                  <w:rFonts w:ascii="Meiryo UI" w:eastAsia="Meiryo UI" w:hAnsi="Meiryo UI"/>
                                  <w:sz w:val="15"/>
                                  <w:szCs w:val="15"/>
                                </w:rPr>
                                <w:t>目的とする。</w:t>
                              </w:r>
                            </w:p>
                            <w:p w14:paraId="7819ED71" w14:textId="77777777" w:rsidR="009A6AAD" w:rsidRPr="00D511E6" w:rsidRDefault="009A6AAD" w:rsidP="009A6AAD">
                              <w:pPr>
                                <w:spacing w:line="100" w:lineRule="exact"/>
                                <w:ind w:left="150" w:hangingChars="100" w:hanging="150"/>
                                <w:rPr>
                                  <w:rFonts w:ascii="Meiryo UI" w:eastAsia="Meiryo UI" w:hAnsi="Meiryo UI"/>
                                  <w:sz w:val="15"/>
                                  <w:szCs w:val="15"/>
                                </w:rPr>
                              </w:pPr>
                            </w:p>
                            <w:p w14:paraId="15B6F9A5" w14:textId="77777777" w:rsidR="009A6AAD" w:rsidRPr="00732002" w:rsidRDefault="009A6AAD" w:rsidP="009A6AAD">
                              <w:pPr>
                                <w:spacing w:line="240" w:lineRule="exact"/>
                                <w:ind w:left="150" w:hangingChars="100" w:hanging="150"/>
                                <w:rPr>
                                  <w:rFonts w:ascii="Meiryo UI" w:eastAsia="Meiryo UI" w:hAnsi="Meiryo UI"/>
                                  <w:sz w:val="15"/>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テキスト ボックス 500"/>
                        <wps:cNvSpPr txBox="1"/>
                        <wps:spPr>
                          <a:xfrm>
                            <a:off x="6656250" y="666750"/>
                            <a:ext cx="1440000" cy="1181100"/>
                          </a:xfrm>
                          <a:prstGeom prst="rect">
                            <a:avLst/>
                          </a:prstGeom>
                          <a:solidFill>
                            <a:sysClr val="window" lastClr="FFFFFF"/>
                          </a:solidFill>
                          <a:ln w="6350">
                            <a:solidFill>
                              <a:srgbClr val="5B9BD5"/>
                            </a:solidFill>
                          </a:ln>
                        </wps:spPr>
                        <wps:txbx>
                          <w:txbxContent>
                            <w:p w14:paraId="717E5C3A" w14:textId="77777777" w:rsidR="009A6AAD" w:rsidRDefault="009A6AAD" w:rsidP="009A6AAD">
                              <w:pPr>
                                <w:spacing w:line="240" w:lineRule="exact"/>
                                <w:jc w:val="left"/>
                                <w:rPr>
                                  <w:rFonts w:ascii="Meiryo UI" w:eastAsia="Meiryo UI" w:hAnsi="Meiryo UI"/>
                                  <w:sz w:val="15"/>
                                  <w:szCs w:val="15"/>
                                </w:rPr>
                              </w:pPr>
                              <w:r w:rsidRPr="00C8345A">
                                <w:rPr>
                                  <w:rFonts w:ascii="Meiryo UI" w:eastAsia="Meiryo UI" w:hAnsi="Meiryo UI" w:hint="eastAsia"/>
                                  <w:sz w:val="15"/>
                                  <w:szCs w:val="15"/>
                                </w:rPr>
                                <w:t>◆</w:t>
                              </w:r>
                              <w:r>
                                <w:rPr>
                                  <w:rFonts w:ascii="Meiryo UI" w:eastAsia="Meiryo UI" w:hAnsi="Meiryo UI" w:hint="eastAsia"/>
                                  <w:sz w:val="15"/>
                                  <w:szCs w:val="15"/>
                                </w:rPr>
                                <w:t>地域に</w:t>
                              </w:r>
                              <w:r>
                                <w:rPr>
                                  <w:rFonts w:ascii="Meiryo UI" w:eastAsia="Meiryo UI" w:hAnsi="Meiryo UI"/>
                                  <w:sz w:val="15"/>
                                  <w:szCs w:val="15"/>
                                </w:rPr>
                                <w:t>おける読書活動</w:t>
                              </w:r>
                              <w:r>
                                <w:rPr>
                                  <w:rFonts w:ascii="Meiryo UI" w:eastAsia="Meiryo UI" w:hAnsi="Meiryo UI" w:hint="eastAsia"/>
                                  <w:sz w:val="15"/>
                                  <w:szCs w:val="15"/>
                                </w:rPr>
                                <w:t>推進</w:t>
                              </w:r>
                            </w:p>
                            <w:p w14:paraId="17A51555" w14:textId="77777777" w:rsidR="009A6AAD" w:rsidRDefault="009A6AAD" w:rsidP="009A6AAD">
                              <w:pPr>
                                <w:spacing w:line="240" w:lineRule="exact"/>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の中核的な役割</w:t>
                              </w:r>
                            </w:p>
                            <w:p w14:paraId="333025E3" w14:textId="77777777" w:rsidR="009A6AAD" w:rsidRDefault="009A6AAD" w:rsidP="009A6AAD">
                              <w:pPr>
                                <w:spacing w:line="240" w:lineRule="exact"/>
                                <w:jc w:val="left"/>
                                <w:rPr>
                                  <w:rFonts w:ascii="Meiryo UI" w:eastAsia="Meiryo UI" w:hAnsi="Meiryo UI"/>
                                  <w:sz w:val="15"/>
                                  <w:szCs w:val="15"/>
                                </w:rPr>
                              </w:pPr>
                              <w:r>
                                <w:rPr>
                                  <w:rFonts w:ascii="Meiryo UI" w:eastAsia="Meiryo UI" w:hAnsi="Meiryo UI" w:hint="eastAsia"/>
                                  <w:sz w:val="15"/>
                                  <w:szCs w:val="15"/>
                                </w:rPr>
                                <w:t>◆探していた</w:t>
                              </w:r>
                              <w:r>
                                <w:rPr>
                                  <w:rFonts w:ascii="Meiryo UI" w:eastAsia="Meiryo UI" w:hAnsi="Meiryo UI"/>
                                  <w:sz w:val="15"/>
                                  <w:szCs w:val="15"/>
                                </w:rPr>
                                <w:t>本だけでなく、思い</w:t>
                              </w:r>
                            </w:p>
                            <w:p w14:paraId="592A3E4B" w14:textId="77777777" w:rsidR="009A6AAD" w:rsidRDefault="009A6AAD" w:rsidP="009A6AAD">
                              <w:pPr>
                                <w:spacing w:line="240" w:lineRule="exact"/>
                                <w:ind w:firstLineChars="100" w:firstLine="150"/>
                                <w:jc w:val="left"/>
                                <w:rPr>
                                  <w:rFonts w:ascii="Meiryo UI" w:eastAsia="Meiryo UI" w:hAnsi="Meiryo UI"/>
                                  <w:sz w:val="15"/>
                                  <w:szCs w:val="15"/>
                                </w:rPr>
                              </w:pPr>
                              <w:r>
                                <w:rPr>
                                  <w:rFonts w:ascii="Meiryo UI" w:eastAsia="Meiryo UI" w:hAnsi="Meiryo UI"/>
                                  <w:sz w:val="15"/>
                                  <w:szCs w:val="15"/>
                                </w:rPr>
                                <w:t>がけない本と</w:t>
                              </w:r>
                              <w:r>
                                <w:rPr>
                                  <w:rFonts w:ascii="Meiryo UI" w:eastAsia="Meiryo UI" w:hAnsi="Meiryo UI" w:hint="eastAsia"/>
                                  <w:sz w:val="15"/>
                                  <w:szCs w:val="15"/>
                                </w:rPr>
                                <w:t>出合い</w:t>
                              </w:r>
                              <w:r>
                                <w:rPr>
                                  <w:rFonts w:ascii="Meiryo UI" w:eastAsia="Meiryo UI" w:hAnsi="Meiryo UI"/>
                                  <w:sz w:val="15"/>
                                  <w:szCs w:val="15"/>
                                </w:rPr>
                                <w:t>、自主</w:t>
                              </w:r>
                            </w:p>
                            <w:p w14:paraId="44A4B25D" w14:textId="77777777" w:rsidR="009A6AAD" w:rsidRDefault="009A6AAD" w:rsidP="009A6AAD">
                              <w:pPr>
                                <w:spacing w:line="240" w:lineRule="exact"/>
                                <w:ind w:firstLineChars="100" w:firstLine="150"/>
                                <w:jc w:val="left"/>
                                <w:rPr>
                                  <w:rFonts w:ascii="Meiryo UI" w:eastAsia="Meiryo UI" w:hAnsi="Meiryo UI"/>
                                  <w:sz w:val="15"/>
                                  <w:szCs w:val="15"/>
                                </w:rPr>
                              </w:pPr>
                              <w:r>
                                <w:rPr>
                                  <w:rFonts w:ascii="Meiryo UI" w:eastAsia="Meiryo UI" w:hAnsi="Meiryo UI"/>
                                  <w:sz w:val="15"/>
                                  <w:szCs w:val="15"/>
                                </w:rPr>
                                <w:t>的に読書を楽しむことができ</w:t>
                              </w:r>
                            </w:p>
                            <w:p w14:paraId="7D5B81EF" w14:textId="77777777" w:rsidR="009A6AAD" w:rsidRPr="00C8345A" w:rsidRDefault="009A6AAD" w:rsidP="00436A4A">
                              <w:pPr>
                                <w:spacing w:line="240" w:lineRule="exact"/>
                                <w:ind w:firstLineChars="100" w:firstLine="150"/>
                                <w:jc w:val="left"/>
                                <w:rPr>
                                  <w:rFonts w:ascii="Meiryo UI" w:eastAsia="Meiryo UI" w:hAnsi="Meiryo UI"/>
                                  <w:sz w:val="15"/>
                                  <w:szCs w:val="15"/>
                                </w:rPr>
                              </w:pPr>
                              <w:r>
                                <w:rPr>
                                  <w:rFonts w:ascii="Meiryo UI" w:eastAsia="Meiryo UI" w:hAnsi="Meiryo UI"/>
                                  <w:sz w:val="15"/>
                                  <w:szCs w:val="15"/>
                                </w:rPr>
                                <w:t>る場所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 name="テキスト ボックス 502"/>
                        <wps:cNvSpPr txBox="1"/>
                        <wps:spPr>
                          <a:xfrm>
                            <a:off x="8169910" y="666751"/>
                            <a:ext cx="1440000" cy="1181100"/>
                          </a:xfrm>
                          <a:prstGeom prst="rect">
                            <a:avLst/>
                          </a:prstGeom>
                          <a:solidFill>
                            <a:sysClr val="window" lastClr="FFFFFF"/>
                          </a:solidFill>
                          <a:ln w="6350">
                            <a:solidFill>
                              <a:srgbClr val="5B9BD5"/>
                            </a:solidFill>
                          </a:ln>
                        </wps:spPr>
                        <wps:txbx>
                          <w:txbxContent>
                            <w:p w14:paraId="71E876B0" w14:textId="77777777" w:rsidR="009A6AAD" w:rsidRPr="00C8345A" w:rsidRDefault="009A6AAD" w:rsidP="00436A4A">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◆子ども</w:t>
                              </w:r>
                              <w:r>
                                <w:rPr>
                                  <w:rFonts w:ascii="Meiryo UI" w:eastAsia="Meiryo UI" w:hAnsi="Meiryo UI"/>
                                  <w:sz w:val="15"/>
                                  <w:szCs w:val="15"/>
                                </w:rPr>
                                <w:t>の読書活動の推進を社会全体で効果的に取組むためには、公民連携による普及・啓発が</w:t>
                              </w:r>
                              <w:r>
                                <w:rPr>
                                  <w:rFonts w:ascii="Meiryo UI" w:eastAsia="Meiryo UI" w:hAnsi="Meiryo UI" w:hint="eastAsia"/>
                                  <w:sz w:val="15"/>
                                  <w:szCs w:val="15"/>
                                </w:rPr>
                                <w:t>大切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楕円 476"/>
                        <wps:cNvSpPr/>
                        <wps:spPr>
                          <a:xfrm>
                            <a:off x="8334375" y="390525"/>
                            <a:ext cx="1085850" cy="323850"/>
                          </a:xfrm>
                          <a:prstGeom prst="ellipse">
                            <a:avLst/>
                          </a:prstGeom>
                          <a:solidFill>
                            <a:sysClr val="window" lastClr="FFFFFF"/>
                          </a:solidFill>
                          <a:ln w="6350" cap="flat" cmpd="sng" algn="ctr">
                            <a:solidFill>
                              <a:srgbClr val="5B9BD5"/>
                            </a:solidFill>
                            <a:prstDash val="solid"/>
                            <a:miter lim="800000"/>
                          </a:ln>
                          <a:effectLst/>
                        </wps:spPr>
                        <wps:txbx>
                          <w:txbxContent>
                            <w:p w14:paraId="67CA2DB1" w14:textId="77777777" w:rsidR="009A6AAD" w:rsidRPr="00FC3C99" w:rsidRDefault="009A6AAD" w:rsidP="009A6AAD">
                              <w:pPr>
                                <w:spacing w:line="180" w:lineRule="exact"/>
                                <w:jc w:val="center"/>
                                <w:rPr>
                                  <w:rFonts w:ascii="Meiryo UI" w:eastAsia="Meiryo UI" w:hAnsi="Meiryo UI"/>
                                  <w:sz w:val="16"/>
                                </w:rPr>
                              </w:pPr>
                              <w:r>
                                <w:rPr>
                                  <w:rFonts w:ascii="Meiryo UI" w:eastAsia="Meiryo UI" w:hAnsi="Meiryo UI" w:hint="eastAsia"/>
                                  <w:sz w:val="16"/>
                                </w:rPr>
                                <w:t>民間</w:t>
                              </w:r>
                              <w:r>
                                <w:rPr>
                                  <w:rFonts w:ascii="Meiryo UI" w:eastAsia="Meiryo UI" w:hAnsi="Meiryo UI"/>
                                  <w:sz w:val="16"/>
                                </w:rPr>
                                <w:t>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楕円 477"/>
                        <wps:cNvSpPr/>
                        <wps:spPr>
                          <a:xfrm>
                            <a:off x="6838950" y="409575"/>
                            <a:ext cx="1085850" cy="323850"/>
                          </a:xfrm>
                          <a:prstGeom prst="ellipse">
                            <a:avLst/>
                          </a:prstGeom>
                          <a:solidFill>
                            <a:sysClr val="window" lastClr="FFFFFF"/>
                          </a:solidFill>
                          <a:ln w="6350" cap="flat" cmpd="sng" algn="ctr">
                            <a:solidFill>
                              <a:srgbClr val="5B9BD5"/>
                            </a:solidFill>
                            <a:prstDash val="solid"/>
                            <a:miter lim="800000"/>
                          </a:ln>
                          <a:effectLst/>
                        </wps:spPr>
                        <wps:txbx>
                          <w:txbxContent>
                            <w:p w14:paraId="24F2679D" w14:textId="77777777" w:rsidR="009A6AAD" w:rsidRPr="00FC3C99" w:rsidRDefault="009A6AAD" w:rsidP="009A6AAD">
                              <w:pPr>
                                <w:spacing w:line="180" w:lineRule="exact"/>
                                <w:jc w:val="center"/>
                                <w:rPr>
                                  <w:rFonts w:ascii="Meiryo UI" w:eastAsia="Meiryo UI" w:hAnsi="Meiryo UI"/>
                                  <w:sz w:val="16"/>
                                </w:rPr>
                              </w:pPr>
                              <w:r>
                                <w:rPr>
                                  <w:rFonts w:ascii="Meiryo UI" w:eastAsia="Meiryo UI" w:hAnsi="Meiryo UI" w:hint="eastAsia"/>
                                  <w:sz w:val="16"/>
                                </w:rPr>
                                <w:t>公立</w:t>
                              </w:r>
                              <w:r>
                                <w:rPr>
                                  <w:rFonts w:ascii="Meiryo UI" w:eastAsia="Meiryo UI" w:hAnsi="Meiryo UI"/>
                                  <w:sz w:val="16"/>
                                </w:rPr>
                                <w:t>図書館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楕円 475"/>
                        <wps:cNvSpPr/>
                        <wps:spPr>
                          <a:xfrm>
                            <a:off x="5314950" y="409575"/>
                            <a:ext cx="1085850" cy="323850"/>
                          </a:xfrm>
                          <a:prstGeom prst="ellipse">
                            <a:avLst/>
                          </a:prstGeom>
                          <a:solidFill>
                            <a:sysClr val="window" lastClr="FFFFFF"/>
                          </a:solidFill>
                          <a:ln w="6350" cap="flat" cmpd="sng" algn="ctr">
                            <a:solidFill>
                              <a:srgbClr val="5B9BD5"/>
                            </a:solidFill>
                            <a:prstDash val="solid"/>
                            <a:miter lim="800000"/>
                          </a:ln>
                          <a:effectLst/>
                        </wps:spPr>
                        <wps:txbx>
                          <w:txbxContent>
                            <w:p w14:paraId="2C6DFFCB" w14:textId="77777777" w:rsidR="009A6AAD" w:rsidRPr="00FC3C99" w:rsidRDefault="009A6AAD" w:rsidP="009A6AAD">
                              <w:pPr>
                                <w:spacing w:line="180" w:lineRule="exact"/>
                                <w:jc w:val="center"/>
                                <w:rPr>
                                  <w:rFonts w:ascii="Meiryo UI" w:eastAsia="Meiryo UI" w:hAnsi="Meiryo UI"/>
                                  <w:sz w:val="16"/>
                                </w:rPr>
                              </w:pPr>
                              <w:r>
                                <w:rPr>
                                  <w:rFonts w:ascii="Meiryo UI" w:eastAsia="Meiryo UI" w:hAnsi="Meiryo UI" w:hint="eastAsia"/>
                                  <w:sz w:val="16"/>
                                </w:rPr>
                                <w:t>学校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楕円 474"/>
                        <wps:cNvSpPr/>
                        <wps:spPr>
                          <a:xfrm>
                            <a:off x="3800475" y="409575"/>
                            <a:ext cx="1085850" cy="323850"/>
                          </a:xfrm>
                          <a:prstGeom prst="ellipse">
                            <a:avLst/>
                          </a:prstGeom>
                          <a:solidFill>
                            <a:sysClr val="window" lastClr="FFFFFF"/>
                          </a:solidFill>
                          <a:ln w="6350" cap="flat" cmpd="sng" algn="ctr">
                            <a:solidFill>
                              <a:srgbClr val="5B9BD5"/>
                            </a:solidFill>
                            <a:prstDash val="solid"/>
                            <a:miter lim="800000"/>
                          </a:ln>
                          <a:effectLst/>
                        </wps:spPr>
                        <wps:txbx>
                          <w:txbxContent>
                            <w:p w14:paraId="3CF93F58" w14:textId="77777777" w:rsidR="009A6AAD" w:rsidRPr="00FC3C99" w:rsidRDefault="009A6AAD" w:rsidP="009A6AAD">
                              <w:pPr>
                                <w:spacing w:line="180" w:lineRule="exact"/>
                                <w:jc w:val="center"/>
                                <w:rPr>
                                  <w:rFonts w:ascii="Meiryo UI" w:eastAsia="Meiryo UI" w:hAnsi="Meiryo UI"/>
                                  <w:sz w:val="16"/>
                                </w:rPr>
                              </w:pPr>
                              <w:r>
                                <w:rPr>
                                  <w:rFonts w:ascii="Meiryo UI" w:eastAsia="Meiryo UI" w:hAnsi="Meiryo UI" w:hint="eastAsia"/>
                                  <w:sz w:val="16"/>
                                </w:rPr>
                                <w:t>地域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楕円 473"/>
                        <wps:cNvSpPr/>
                        <wps:spPr>
                          <a:xfrm>
                            <a:off x="2257425" y="409575"/>
                            <a:ext cx="1085850" cy="323850"/>
                          </a:xfrm>
                          <a:prstGeom prst="ellipse">
                            <a:avLst/>
                          </a:prstGeom>
                          <a:solidFill>
                            <a:sysClr val="window" lastClr="FFFFFF"/>
                          </a:solidFill>
                          <a:ln w="6350" cap="flat" cmpd="sng" algn="ctr">
                            <a:solidFill>
                              <a:srgbClr val="5B9BD5"/>
                            </a:solidFill>
                            <a:prstDash val="solid"/>
                            <a:miter lim="800000"/>
                          </a:ln>
                          <a:effectLst/>
                        </wps:spPr>
                        <wps:txbx>
                          <w:txbxContent>
                            <w:p w14:paraId="325B1355" w14:textId="77777777" w:rsidR="009A6AAD" w:rsidRPr="00FC3C99" w:rsidRDefault="009A6AAD" w:rsidP="009A6AAD">
                              <w:pPr>
                                <w:spacing w:line="180" w:lineRule="exact"/>
                                <w:jc w:val="center"/>
                                <w:rPr>
                                  <w:rFonts w:ascii="Meiryo UI" w:eastAsia="Meiryo UI" w:hAnsi="Meiryo UI"/>
                                  <w:sz w:val="16"/>
                                </w:rPr>
                              </w:pPr>
                              <w:r>
                                <w:rPr>
                                  <w:rFonts w:ascii="Meiryo UI" w:eastAsia="Meiryo UI" w:hAnsi="Meiryo UI" w:hint="eastAsia"/>
                                  <w:sz w:val="16"/>
                                </w:rPr>
                                <w:t>家庭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 name="テキスト ボックス 503"/>
                        <wps:cNvSpPr txBox="1"/>
                        <wps:spPr>
                          <a:xfrm>
                            <a:off x="571500" y="1885950"/>
                            <a:ext cx="9105899" cy="885825"/>
                          </a:xfrm>
                          <a:prstGeom prst="rect">
                            <a:avLst/>
                          </a:prstGeom>
                          <a:solidFill>
                            <a:sysClr val="window" lastClr="FFFFFF"/>
                          </a:solidFill>
                          <a:ln w="6350">
                            <a:solidFill>
                              <a:srgbClr val="5B9BD5"/>
                            </a:solidFill>
                          </a:ln>
                        </wps:spPr>
                        <wps:txbx>
                          <w:txbxContent>
                            <w:p w14:paraId="32F8F0C0" w14:textId="77777777" w:rsidR="00706D1A" w:rsidRDefault="00706D1A" w:rsidP="009A6AAD">
                              <w:pPr>
                                <w:spacing w:line="240" w:lineRule="exact"/>
                                <w:jc w:val="left"/>
                                <w:rPr>
                                  <w:rFonts w:ascii="Meiryo UI" w:eastAsia="Meiryo UI" w:hAnsi="Meiryo UI"/>
                                  <w:sz w:val="15"/>
                                  <w:szCs w:val="15"/>
                                </w:rPr>
                              </w:pPr>
                            </w:p>
                            <w:p w14:paraId="1338C327" w14:textId="77777777" w:rsidR="009A6AAD" w:rsidRPr="00BC7957" w:rsidRDefault="009A6AAD" w:rsidP="009A6AAD">
                              <w:pPr>
                                <w:spacing w:line="240" w:lineRule="exact"/>
                                <w:jc w:val="left"/>
                                <w:rPr>
                                  <w:rFonts w:ascii="Meiryo UI" w:eastAsia="Meiryo UI" w:hAnsi="Meiryo UI"/>
                                  <w:sz w:val="15"/>
                                  <w:szCs w:val="15"/>
                                  <w:u w:val="single"/>
                                </w:rPr>
                              </w:pPr>
                              <w:r w:rsidRPr="00BC7957">
                                <w:rPr>
                                  <w:rFonts w:ascii="Meiryo UI" w:eastAsia="Meiryo UI" w:hAnsi="Meiryo UI" w:hint="eastAsia"/>
                                  <w:sz w:val="15"/>
                                  <w:szCs w:val="15"/>
                                </w:rPr>
                                <w:t>◆</w:t>
                              </w:r>
                              <w:r w:rsidRPr="00BC7957">
                                <w:rPr>
                                  <w:rFonts w:ascii="Meiryo UI" w:eastAsia="Meiryo UI" w:hAnsi="Meiryo UI" w:hint="eastAsia"/>
                                  <w:sz w:val="15"/>
                                  <w:szCs w:val="15"/>
                                  <w:u w:val="single"/>
                                </w:rPr>
                                <w:t>重点的な</w:t>
                              </w:r>
                              <w:r w:rsidR="00CF6CBF" w:rsidRPr="00BC7957">
                                <w:rPr>
                                  <w:rFonts w:ascii="Meiryo UI" w:eastAsia="Meiryo UI" w:hAnsi="Meiryo UI"/>
                                  <w:sz w:val="15"/>
                                  <w:szCs w:val="15"/>
                                  <w:u w:val="single"/>
                                </w:rPr>
                                <w:t>施策</w:t>
                              </w:r>
                            </w:p>
                            <w:p w14:paraId="03A37B00" w14:textId="77777777" w:rsidR="009A6AAD" w:rsidRPr="00BC7957" w:rsidRDefault="00BC7957" w:rsidP="009A6AAD">
                              <w:pPr>
                                <w:spacing w:line="240" w:lineRule="exact"/>
                                <w:jc w:val="left"/>
                                <w:rPr>
                                  <w:rFonts w:ascii="Meiryo UI" w:eastAsia="Meiryo UI" w:hAnsi="Meiryo UI"/>
                                  <w:sz w:val="15"/>
                                  <w:szCs w:val="15"/>
                                  <w:u w:val="single"/>
                                </w:rPr>
                              </w:pPr>
                              <w:r w:rsidRPr="00BC7957">
                                <w:rPr>
                                  <w:rFonts w:ascii="Meiryo UI" w:eastAsia="Meiryo UI" w:hAnsi="Meiryo UI" w:hint="eastAsia"/>
                                  <w:sz w:val="15"/>
                                  <w:szCs w:val="15"/>
                                </w:rPr>
                                <w:t>◆</w:t>
                              </w:r>
                              <w:r w:rsidR="00706D1A" w:rsidRPr="00BC7957">
                                <w:rPr>
                                  <w:rFonts w:ascii="Meiryo UI" w:eastAsia="Meiryo UI" w:hAnsi="Meiryo UI" w:hint="eastAsia"/>
                                  <w:sz w:val="15"/>
                                  <w:szCs w:val="15"/>
                                  <w:u w:val="single"/>
                                </w:rPr>
                                <w:t>情報</w:t>
                              </w:r>
                              <w:r w:rsidR="00706D1A" w:rsidRPr="00BC7957">
                                <w:rPr>
                                  <w:rFonts w:ascii="Meiryo UI" w:eastAsia="Meiryo UI" w:hAnsi="Meiryo UI"/>
                                  <w:sz w:val="15"/>
                                  <w:szCs w:val="15"/>
                                  <w:u w:val="single"/>
                                </w:rPr>
                                <w:t>・人・本を届ける</w:t>
                              </w:r>
                            </w:p>
                            <w:p w14:paraId="31B25B95" w14:textId="77777777" w:rsidR="00706D1A" w:rsidRPr="00BC7957" w:rsidRDefault="00706D1A" w:rsidP="00706D1A">
                              <w:pPr>
                                <w:spacing w:line="240" w:lineRule="exact"/>
                                <w:ind w:firstLineChars="100" w:firstLine="150"/>
                                <w:jc w:val="left"/>
                                <w:rPr>
                                  <w:rFonts w:ascii="Meiryo UI" w:eastAsia="Meiryo UI" w:hAnsi="Meiryo UI"/>
                                  <w:sz w:val="15"/>
                                  <w:szCs w:val="15"/>
                                  <w:u w:val="single"/>
                                </w:rPr>
                              </w:pPr>
                              <w:r w:rsidRPr="00BC7957">
                                <w:rPr>
                                  <w:rFonts w:ascii="Meiryo UI" w:eastAsia="Meiryo UI" w:hAnsi="Meiryo UI" w:hint="eastAsia"/>
                                  <w:sz w:val="15"/>
                                  <w:szCs w:val="15"/>
                                  <w:u w:val="single"/>
                                </w:rPr>
                                <w:t>支援体制</w:t>
                              </w:r>
                              <w:r w:rsidRPr="00BC7957">
                                <w:rPr>
                                  <w:rFonts w:ascii="Meiryo UI" w:eastAsia="Meiryo UI" w:hAnsi="Meiryo UI"/>
                                  <w:sz w:val="15"/>
                                  <w:szCs w:val="15"/>
                                  <w:u w:val="single"/>
                                </w:rPr>
                                <w:t>の構築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0317E97" id="グループ化 18" o:spid="_x0000_s1028" style="position:absolute;margin-left:4.5pt;margin-top:6pt;width:766.5pt;height:252pt;z-index:251680768;mso-width-relative:margin" coordsize="97345,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">
                <v:rect id="正方形/長方形 467" o:spid="_x0000_s1029" style="position:absolute;top:1428;width:97250;height:30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" fillcolor="#dae3f3" strokecolor="#41719c">
                  <v:stroke dashstyle="dash"/>
                </v:rect>
                <v:roundrect id="角丸四角形 460" o:spid="_x0000_s1030" style="position:absolute;width:97345;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" fillcolor="#deebf7" strokecolor="#5b9bd5" strokeweight="3pt">
                  <v:stroke linestyle="thickThin" joinstyle="miter"/>
                  <v:textbox>
                    <w:txbxContent>
                      <w:p w14:paraId="193A68AC" w14:textId="416AA40D" w:rsidR="009A6AAD" w:rsidRPr="00A27CFB" w:rsidRDefault="009A6AAD" w:rsidP="009A6AAD">
                        <w:pPr>
                          <w:spacing w:line="240" w:lineRule="exact"/>
                          <w:jc w:val="center"/>
                          <w:rPr>
                            <w:rFonts w:ascii="Meiryo UI" w:eastAsia="Meiryo UI" w:hAnsi="Meiryo UI"/>
                            <w:b/>
                            <w:sz w:val="18"/>
                          </w:rPr>
                        </w:pPr>
                        <w:r w:rsidRPr="00A27CFB">
                          <w:rPr>
                            <w:rFonts w:ascii="Meiryo UI" w:eastAsia="Meiryo UI" w:hAnsi="Meiryo UI" w:hint="eastAsia"/>
                            <w:b/>
                            <w:sz w:val="22"/>
                          </w:rPr>
                          <w:t>第</w:t>
                        </w:r>
                        <w:r w:rsidR="00EC3194">
                          <w:rPr>
                            <w:rFonts w:ascii="Meiryo UI" w:eastAsia="Meiryo UI" w:hAnsi="Meiryo UI" w:hint="eastAsia"/>
                            <w:b/>
                            <w:sz w:val="22"/>
                          </w:rPr>
                          <w:t>５</w:t>
                        </w:r>
                        <w:r w:rsidRPr="00A27CFB">
                          <w:rPr>
                            <w:rFonts w:ascii="Meiryo UI" w:eastAsia="Meiryo UI" w:hAnsi="Meiryo UI"/>
                            <w:b/>
                            <w:sz w:val="22"/>
                          </w:rPr>
                          <w:t>次大阪府子</w:t>
                        </w:r>
                        <w:r w:rsidRPr="00A27CFB">
                          <w:rPr>
                            <w:rFonts w:ascii="Meiryo UI" w:eastAsia="Meiryo UI" w:hAnsi="Meiryo UI" w:hint="eastAsia"/>
                            <w:b/>
                            <w:sz w:val="22"/>
                          </w:rPr>
                          <w:t>ども読書活動推進</w:t>
                        </w:r>
                        <w:r w:rsidRPr="00A27CFB">
                          <w:rPr>
                            <w:rFonts w:ascii="Meiryo UI" w:eastAsia="Meiryo UI" w:hAnsi="Meiryo UI"/>
                            <w:b/>
                            <w:sz w:val="22"/>
                          </w:rPr>
                          <w:t>計画</w:t>
                        </w:r>
                        <w:r>
                          <w:rPr>
                            <w:rFonts w:ascii="Meiryo UI" w:eastAsia="Meiryo UI" w:hAnsi="Meiryo UI" w:hint="eastAsia"/>
                            <w:b/>
                          </w:rPr>
                          <w:t xml:space="preserve">　</w:t>
                        </w:r>
                        <w:r>
                          <w:rPr>
                            <w:rFonts w:ascii="Meiryo UI" w:eastAsia="Meiryo UI" w:hAnsi="Meiryo UI"/>
                            <w:b/>
                          </w:rPr>
                          <w:t xml:space="preserve">　</w:t>
                        </w:r>
                        <w:r w:rsidRPr="00A27CFB">
                          <w:rPr>
                            <w:rFonts w:ascii="Meiryo UI" w:eastAsia="Meiryo UI" w:hAnsi="Meiryo UI"/>
                            <w:b/>
                            <w:sz w:val="18"/>
                          </w:rPr>
                          <w:t>【子ども読書活動の推進に関する基本方針と重点的な施策</w:t>
                        </w:r>
                        <w:r w:rsidRPr="00A27CFB">
                          <w:rPr>
                            <w:rFonts w:ascii="Meiryo UI" w:eastAsia="Meiryo UI" w:hAnsi="Meiryo UI" w:hint="eastAsia"/>
                            <w:b/>
                            <w:sz w:val="18"/>
                          </w:rPr>
                          <w:t>を</w:t>
                        </w:r>
                        <w:r w:rsidRPr="00A27CFB">
                          <w:rPr>
                            <w:rFonts w:ascii="Meiryo UI" w:eastAsia="Meiryo UI" w:hAnsi="Meiryo UI"/>
                            <w:b/>
                            <w:sz w:val="18"/>
                          </w:rPr>
                          <w:t>示す】（</w:t>
                        </w:r>
                        <w:r w:rsidRPr="00A27CFB">
                          <w:rPr>
                            <w:rFonts w:ascii="Meiryo UI" w:eastAsia="Meiryo UI" w:hAnsi="Meiryo UI" w:hint="eastAsia"/>
                            <w:b/>
                            <w:sz w:val="18"/>
                          </w:rPr>
                          <w:t>R</w:t>
                        </w:r>
                        <w:r w:rsidR="00EC3194">
                          <w:rPr>
                            <w:rFonts w:ascii="Meiryo UI" w:eastAsia="Meiryo UI" w:hAnsi="Meiryo UI" w:hint="eastAsia"/>
                            <w:b/>
                            <w:sz w:val="18"/>
                          </w:rPr>
                          <w:t>８</w:t>
                        </w:r>
                        <w:r w:rsidRPr="00A27CFB">
                          <w:rPr>
                            <w:rFonts w:ascii="Meiryo UI" w:eastAsia="Meiryo UI" w:hAnsi="Meiryo UI" w:hint="eastAsia"/>
                            <w:b/>
                            <w:sz w:val="18"/>
                          </w:rPr>
                          <w:t>－</w:t>
                        </w:r>
                        <w:r w:rsidRPr="00A27CFB">
                          <w:rPr>
                            <w:rFonts w:ascii="Meiryo UI" w:eastAsia="Meiryo UI" w:hAnsi="Meiryo UI"/>
                            <w:b/>
                            <w:sz w:val="18"/>
                          </w:rPr>
                          <w:t>R</w:t>
                        </w:r>
                        <w:r w:rsidR="00EC3194">
                          <w:rPr>
                            <w:rFonts w:ascii="Meiryo UI" w:eastAsia="Meiryo UI" w:hAnsi="Meiryo UI"/>
                            <w:b/>
                            <w:sz w:val="18"/>
                          </w:rPr>
                          <w:t>12</w:t>
                        </w:r>
                        <w:r w:rsidRPr="00A27CFB">
                          <w:rPr>
                            <w:rFonts w:ascii="Meiryo UI" w:eastAsia="Meiryo UI" w:hAnsi="Meiryo UI"/>
                            <w:b/>
                            <w:sz w:val="18"/>
                          </w:rPr>
                          <w:t>）</w:t>
                        </w:r>
                      </w:p>
                    </w:txbxContent>
                  </v:textbox>
                </v:roundrect>
                <v:shape id="テキスト ボックス 478" o:spid="_x0000_s1031" type="#_x0000_t202" style="position:absolute;left:5715;top:6572;width:14400;height:1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" fillcolor="window" strokecolor="#5b9bd5" strokeweight=".5pt">
                  <v:textbox>
                    <w:txbxContent>
                      <w:p w14:paraId="36A52AEF" w14:textId="77777777" w:rsidR="009A6AAD" w:rsidRDefault="009A6AAD" w:rsidP="009A6AAD">
                        <w:pPr>
                          <w:spacing w:line="240" w:lineRule="exact"/>
                          <w:jc w:val="left"/>
                          <w:rPr>
                            <w:rFonts w:ascii="Meiryo UI" w:eastAsia="Meiryo UI" w:hAnsi="Meiryo UI"/>
                            <w:sz w:val="15"/>
                            <w:szCs w:val="15"/>
                          </w:rPr>
                        </w:pPr>
                      </w:p>
                      <w:p w14:paraId="796CD92E" w14:textId="77777777" w:rsidR="009A6AAD" w:rsidRDefault="00790487" w:rsidP="00790487">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9A6AAD">
                          <w:rPr>
                            <w:rFonts w:ascii="Meiryo UI" w:eastAsia="Meiryo UI" w:hAnsi="Meiryo UI"/>
                            <w:sz w:val="15"/>
                            <w:szCs w:val="15"/>
                          </w:rPr>
                          <w:t>子どもの読書活動の推進に関する</w:t>
                        </w:r>
                        <w:r w:rsidR="009A6AAD">
                          <w:rPr>
                            <w:rFonts w:ascii="Meiryo UI" w:eastAsia="Meiryo UI" w:hAnsi="Meiryo UI" w:hint="eastAsia"/>
                            <w:sz w:val="15"/>
                            <w:szCs w:val="15"/>
                          </w:rPr>
                          <w:t>施策</w:t>
                        </w:r>
                        <w:r w:rsidR="001D77CA">
                          <w:rPr>
                            <w:rFonts w:ascii="Meiryo UI" w:eastAsia="Meiryo UI" w:hAnsi="Meiryo UI"/>
                            <w:sz w:val="15"/>
                            <w:szCs w:val="15"/>
                          </w:rPr>
                          <w:t>を策定</w:t>
                        </w:r>
                        <w:r w:rsidR="009A6AAD">
                          <w:rPr>
                            <w:rFonts w:ascii="Meiryo UI" w:eastAsia="Meiryo UI" w:hAnsi="Meiryo UI"/>
                            <w:sz w:val="15"/>
                            <w:szCs w:val="15"/>
                          </w:rPr>
                          <w:t>及び実施する責務を有する</w:t>
                        </w:r>
                        <w:r w:rsidR="009A6AAD">
                          <w:rPr>
                            <w:rFonts w:ascii="Meiryo UI" w:eastAsia="Meiryo UI" w:hAnsi="Meiryo UI" w:hint="eastAsia"/>
                            <w:sz w:val="15"/>
                            <w:szCs w:val="15"/>
                          </w:rPr>
                          <w:t>。</w:t>
                        </w:r>
                      </w:p>
                    </w:txbxContent>
                  </v:textbox>
                </v:shape>
                <v:oval id="楕円 472" o:spid="_x0000_s1032" style="position:absolute;left:7620;top:4095;width:1085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" fillcolor="window" strokecolor="#5b9bd5" strokeweight=".5pt">
                  <v:stroke joinstyle="miter"/>
                  <v:textbox>
                    <w:txbxContent>
                      <w:p w14:paraId="7C6654ED" w14:textId="77777777" w:rsidR="009A6AAD" w:rsidRDefault="00CB4A50" w:rsidP="009A6AAD">
                        <w:pPr>
                          <w:spacing w:line="180" w:lineRule="exact"/>
                          <w:jc w:val="center"/>
                          <w:rPr>
                            <w:rFonts w:ascii="Meiryo UI" w:eastAsia="Meiryo UI" w:hAnsi="Meiryo UI"/>
                            <w:sz w:val="16"/>
                          </w:rPr>
                        </w:pPr>
                        <w:r>
                          <w:rPr>
                            <w:rFonts w:ascii="Meiryo UI" w:eastAsia="Meiryo UI" w:hAnsi="Meiryo UI" w:hint="eastAsia"/>
                            <w:sz w:val="16"/>
                          </w:rPr>
                          <w:t>大阪府</w:t>
                        </w:r>
                      </w:p>
                      <w:p w14:paraId="7CD4F5F0" w14:textId="77777777" w:rsidR="004B6B61" w:rsidRPr="004B6B61" w:rsidRDefault="004B6B61" w:rsidP="009A6AAD">
                        <w:pPr>
                          <w:spacing w:line="180" w:lineRule="exact"/>
                          <w:jc w:val="center"/>
                          <w:rPr>
                            <w:rFonts w:ascii="Meiryo UI" w:eastAsia="Meiryo UI" w:hAnsi="Meiryo UI"/>
                            <w:sz w:val="10"/>
                          </w:rPr>
                        </w:pPr>
                        <w:r w:rsidRPr="004B6B61">
                          <w:rPr>
                            <w:rFonts w:ascii="Meiryo UI" w:eastAsia="Meiryo UI" w:hAnsi="Meiryo UI" w:hint="eastAsia"/>
                            <w:sz w:val="10"/>
                          </w:rPr>
                          <w:t>中央</w:t>
                        </w:r>
                        <w:r w:rsidRPr="004B6B61">
                          <w:rPr>
                            <w:rFonts w:ascii="Meiryo UI" w:eastAsia="Meiryo UI" w:hAnsi="Meiryo UI"/>
                            <w:sz w:val="10"/>
                          </w:rPr>
                          <w:t>図書館</w:t>
                        </w:r>
                      </w:p>
                    </w:txbxContent>
                  </v:textbox>
                </v:oval>
                <v:shape id="テキスト ボックス 485" o:spid="_x0000_s1033" type="#_x0000_t202" style="position:absolute;left:21050;top:6667;width:14400;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" fillcolor="window" strokecolor="#5b9bd5" strokeweight=".5pt">
                  <v:textbox>
                    <w:txbxContent>
                      <w:p w14:paraId="494E52EF" w14:textId="77777777" w:rsidR="00CF6CBF" w:rsidRDefault="00CF6CBF" w:rsidP="00CF6CBF">
                        <w:pPr>
                          <w:spacing w:line="240" w:lineRule="exact"/>
                          <w:ind w:left="150" w:hangingChars="100" w:hanging="150"/>
                          <w:jc w:val="left"/>
                          <w:rPr>
                            <w:rFonts w:ascii="Meiryo UI" w:eastAsia="Meiryo UI" w:hAnsi="Meiryo UI"/>
                            <w:sz w:val="15"/>
                            <w:szCs w:val="15"/>
                          </w:rPr>
                        </w:pPr>
                      </w:p>
                      <w:p w14:paraId="5CD07F14" w14:textId="77777777" w:rsidR="009A6AAD" w:rsidRDefault="009A6AAD" w:rsidP="00CF6CBF">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1D77CA">
                          <w:rPr>
                            <w:rFonts w:ascii="Meiryo UI" w:eastAsia="Meiryo UI" w:hAnsi="Meiryo UI" w:hint="eastAsia"/>
                            <w:sz w:val="15"/>
                            <w:szCs w:val="15"/>
                          </w:rPr>
                          <w:t>子ども</w:t>
                        </w:r>
                        <w:r w:rsidRPr="00C978CF">
                          <w:rPr>
                            <w:rFonts w:ascii="Meiryo UI" w:eastAsia="Meiryo UI" w:hAnsi="Meiryo UI"/>
                            <w:sz w:val="15"/>
                            <w:szCs w:val="15"/>
                          </w:rPr>
                          <w:t>の読書活動は</w:t>
                        </w:r>
                        <w:r>
                          <w:rPr>
                            <w:rFonts w:ascii="Meiryo UI" w:eastAsia="Meiryo UI" w:hAnsi="Meiryo UI" w:hint="eastAsia"/>
                            <w:sz w:val="15"/>
                            <w:szCs w:val="15"/>
                          </w:rPr>
                          <w:t>、</w:t>
                        </w:r>
                        <w:r>
                          <w:rPr>
                            <w:rFonts w:ascii="Meiryo UI" w:eastAsia="Meiryo UI" w:hAnsi="Meiryo UI"/>
                            <w:sz w:val="15"/>
                            <w:szCs w:val="15"/>
                          </w:rPr>
                          <w:t>日常</w:t>
                        </w:r>
                        <w:r>
                          <w:rPr>
                            <w:rFonts w:ascii="Meiryo UI" w:eastAsia="Meiryo UI" w:hAnsi="Meiryo UI" w:hint="eastAsia"/>
                            <w:sz w:val="15"/>
                            <w:szCs w:val="15"/>
                          </w:rPr>
                          <w:t>生活を</w:t>
                        </w:r>
                        <w:r>
                          <w:rPr>
                            <w:rFonts w:ascii="Meiryo UI" w:eastAsia="Meiryo UI" w:hAnsi="Meiryo UI"/>
                            <w:sz w:val="15"/>
                            <w:szCs w:val="15"/>
                          </w:rPr>
                          <w:t>通じて形成されるものであり、</w:t>
                        </w:r>
                        <w:r>
                          <w:rPr>
                            <w:rFonts w:ascii="Meiryo UI" w:eastAsia="Meiryo UI" w:hAnsi="Meiryo UI" w:hint="eastAsia"/>
                            <w:sz w:val="15"/>
                            <w:szCs w:val="15"/>
                          </w:rPr>
                          <w:t>乳幼児期</w:t>
                        </w:r>
                        <w:r>
                          <w:rPr>
                            <w:rFonts w:ascii="Meiryo UI" w:eastAsia="Meiryo UI" w:hAnsi="Meiryo UI"/>
                            <w:sz w:val="15"/>
                            <w:szCs w:val="15"/>
                          </w:rPr>
                          <w:t>からの生活の中で本に親しむ</w:t>
                        </w:r>
                        <w:r>
                          <w:rPr>
                            <w:rFonts w:ascii="Meiryo UI" w:eastAsia="Meiryo UI" w:hAnsi="Meiryo UI" w:hint="eastAsia"/>
                            <w:sz w:val="15"/>
                            <w:szCs w:val="15"/>
                          </w:rPr>
                          <w:t>機会の</w:t>
                        </w:r>
                        <w:r>
                          <w:rPr>
                            <w:rFonts w:ascii="Meiryo UI" w:eastAsia="Meiryo UI" w:hAnsi="Meiryo UI"/>
                            <w:sz w:val="15"/>
                            <w:szCs w:val="15"/>
                          </w:rPr>
                          <w:t>提供が必要</w:t>
                        </w:r>
                      </w:p>
                      <w:p w14:paraId="45A7FD74" w14:textId="77777777" w:rsidR="009A6AAD" w:rsidRPr="00C978CF" w:rsidRDefault="009A6AAD" w:rsidP="00CF6CBF">
                        <w:pPr>
                          <w:spacing w:line="240" w:lineRule="exact"/>
                          <w:jc w:val="left"/>
                          <w:rPr>
                            <w:rFonts w:ascii="Meiryo UI" w:eastAsia="Meiryo UI" w:hAnsi="Meiryo UI"/>
                            <w:sz w:val="15"/>
                            <w:szCs w:val="15"/>
                          </w:rPr>
                        </w:pPr>
                      </w:p>
                    </w:txbxContent>
                  </v:textbox>
                </v:shape>
                <v:shape id="テキスト ボックス 496" o:spid="_x0000_s1034" type="#_x0000_t202" style="position:absolute;left:36195;top:6667;width:14400;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" fillcolor="window" strokecolor="#5b9bd5" strokeweight=".5pt">
                  <v:textbox>
                    <w:txbxContent>
                      <w:p w14:paraId="6BF1DF1A" w14:textId="77777777" w:rsidR="009A6AAD" w:rsidRPr="0054473D" w:rsidRDefault="009A6AAD" w:rsidP="00135FCD">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135FCD">
                          <w:rPr>
                            <w:rFonts w:ascii="Meiryo UI" w:eastAsia="Meiryo UI" w:hAnsi="Meiryo UI" w:hint="eastAsia"/>
                            <w:sz w:val="15"/>
                            <w:szCs w:val="15"/>
                          </w:rPr>
                          <w:t>家庭</w:t>
                        </w:r>
                        <w:r w:rsidR="00135FCD">
                          <w:rPr>
                            <w:rFonts w:ascii="Meiryo UI" w:eastAsia="Meiryo UI" w:hAnsi="Meiryo UI"/>
                            <w:sz w:val="15"/>
                            <w:szCs w:val="15"/>
                          </w:rPr>
                          <w:t>や学校</w:t>
                        </w:r>
                        <w:r w:rsidR="00135FCD">
                          <w:rPr>
                            <w:rFonts w:ascii="Meiryo UI" w:eastAsia="Meiryo UI" w:hAnsi="Meiryo UI" w:hint="eastAsia"/>
                            <w:sz w:val="15"/>
                            <w:szCs w:val="15"/>
                          </w:rPr>
                          <w:t>、</w:t>
                        </w:r>
                        <w:r w:rsidR="006E3B18">
                          <w:rPr>
                            <w:rFonts w:ascii="Meiryo UI" w:eastAsia="Meiryo UI" w:hAnsi="Meiryo UI" w:hint="eastAsia"/>
                            <w:sz w:val="15"/>
                            <w:szCs w:val="15"/>
                          </w:rPr>
                          <w:t>図書館</w:t>
                        </w:r>
                        <w:r w:rsidR="00135FCD">
                          <w:rPr>
                            <w:rFonts w:ascii="Meiryo UI" w:eastAsia="Meiryo UI" w:hAnsi="Meiryo UI"/>
                            <w:sz w:val="15"/>
                            <w:szCs w:val="15"/>
                          </w:rPr>
                          <w:t>と連携し、地域ぐるみで</w:t>
                        </w:r>
                        <w:r w:rsidR="00135FCD">
                          <w:rPr>
                            <w:rFonts w:ascii="Meiryo UI" w:eastAsia="Meiryo UI" w:hAnsi="Meiryo UI" w:hint="eastAsia"/>
                            <w:sz w:val="15"/>
                            <w:szCs w:val="15"/>
                          </w:rPr>
                          <w:t>子ども</w:t>
                        </w:r>
                        <w:r w:rsidR="00135FCD">
                          <w:rPr>
                            <w:rFonts w:ascii="Meiryo UI" w:eastAsia="Meiryo UI" w:hAnsi="Meiryo UI"/>
                            <w:sz w:val="15"/>
                            <w:szCs w:val="15"/>
                          </w:rPr>
                          <w:t>読書活動を推進することが重要</w:t>
                        </w:r>
                      </w:p>
                    </w:txbxContent>
                  </v:textbox>
                </v:shape>
                <v:shape id="テキスト ボックス 498" o:spid="_x0000_s1035" type="#_x0000_t202" style="position:absolute;left:51530;top:6667;width:14400;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" fillcolor="window" strokecolor="#5b9bd5" strokeweight=".5pt">
                  <v:textbox>
                    <w:txbxContent>
                      <w:p w14:paraId="25172289" w14:textId="77777777" w:rsidR="00790487" w:rsidRPr="00790487" w:rsidRDefault="009A6AAD" w:rsidP="00790487">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w:t>
                        </w:r>
                        <w:r>
                          <w:rPr>
                            <w:rFonts w:ascii="Meiryo UI" w:eastAsia="Meiryo UI" w:hAnsi="Meiryo UI"/>
                            <w:sz w:val="15"/>
                            <w:szCs w:val="15"/>
                          </w:rPr>
                          <w:t>子どもの読書習慣を形成していく上で大きな役割を担う</w:t>
                        </w:r>
                        <w:r w:rsidR="00790487">
                          <w:rPr>
                            <w:rFonts w:ascii="Meiryo UI" w:eastAsia="Meiryo UI" w:hAnsi="Meiryo UI" w:hint="eastAsia"/>
                            <w:sz w:val="15"/>
                            <w:szCs w:val="15"/>
                          </w:rPr>
                          <w:t>。</w:t>
                        </w:r>
                      </w:p>
                      <w:p w14:paraId="0394A210" w14:textId="77777777" w:rsidR="009A6AAD" w:rsidRDefault="009A6AAD" w:rsidP="00436A4A">
                        <w:pPr>
                          <w:spacing w:line="240" w:lineRule="exact"/>
                          <w:ind w:left="150" w:hangingChars="100" w:hanging="150"/>
                          <w:rPr>
                            <w:rFonts w:ascii="Meiryo UI" w:eastAsia="Meiryo UI" w:hAnsi="Meiryo UI"/>
                            <w:sz w:val="15"/>
                            <w:szCs w:val="15"/>
                          </w:rPr>
                        </w:pPr>
                        <w:r w:rsidRPr="00C8345A">
                          <w:rPr>
                            <w:rFonts w:ascii="Meiryo UI" w:eastAsia="Meiryo UI" w:hAnsi="Meiryo UI" w:hint="eastAsia"/>
                            <w:sz w:val="15"/>
                            <w:szCs w:val="15"/>
                          </w:rPr>
                          <w:t>◆</w:t>
                        </w:r>
                        <w:r>
                          <w:rPr>
                            <w:rFonts w:ascii="Meiryo UI" w:eastAsia="Meiryo UI" w:hAnsi="Meiryo UI" w:hint="eastAsia"/>
                            <w:sz w:val="15"/>
                            <w:szCs w:val="15"/>
                          </w:rPr>
                          <w:t>学校図書館は</w:t>
                        </w:r>
                        <w:r>
                          <w:rPr>
                            <w:rFonts w:ascii="Meiryo UI" w:eastAsia="Meiryo UI" w:hAnsi="Meiryo UI"/>
                            <w:sz w:val="15"/>
                            <w:szCs w:val="15"/>
                          </w:rPr>
                          <w:t>、</w:t>
                        </w:r>
                        <w:r>
                          <w:rPr>
                            <w:rFonts w:ascii="Meiryo UI" w:eastAsia="Meiryo UI" w:hAnsi="Meiryo UI" w:hint="eastAsia"/>
                            <w:sz w:val="15"/>
                            <w:szCs w:val="15"/>
                          </w:rPr>
                          <w:t>学校</w:t>
                        </w:r>
                        <w:r>
                          <w:rPr>
                            <w:rFonts w:ascii="Meiryo UI" w:eastAsia="Meiryo UI" w:hAnsi="Meiryo UI"/>
                            <w:sz w:val="15"/>
                            <w:szCs w:val="15"/>
                          </w:rPr>
                          <w:t>教育において欠くことのできない基礎的な設備</w:t>
                        </w:r>
                        <w:r>
                          <w:rPr>
                            <w:rFonts w:ascii="Meiryo UI" w:eastAsia="Meiryo UI" w:hAnsi="Meiryo UI" w:hint="eastAsia"/>
                            <w:sz w:val="15"/>
                            <w:szCs w:val="15"/>
                          </w:rPr>
                          <w:t>であり、児童</w:t>
                        </w:r>
                        <w:r w:rsidR="00436A4A">
                          <w:rPr>
                            <w:rFonts w:ascii="Meiryo UI" w:eastAsia="Meiryo UI" w:hAnsi="Meiryo UI"/>
                            <w:sz w:val="15"/>
                            <w:szCs w:val="15"/>
                          </w:rPr>
                          <w:t>生徒の健全な教養</w:t>
                        </w:r>
                        <w:r w:rsidR="00436A4A">
                          <w:rPr>
                            <w:rFonts w:ascii="Meiryo UI" w:eastAsia="Meiryo UI" w:hAnsi="Meiryo UI" w:hint="eastAsia"/>
                            <w:sz w:val="15"/>
                            <w:szCs w:val="15"/>
                          </w:rPr>
                          <w:t>の</w:t>
                        </w:r>
                        <w:r>
                          <w:rPr>
                            <w:rFonts w:ascii="Meiryo UI" w:eastAsia="Meiryo UI" w:hAnsi="Meiryo UI"/>
                            <w:sz w:val="15"/>
                            <w:szCs w:val="15"/>
                          </w:rPr>
                          <w:t>育成</w:t>
                        </w:r>
                        <w:r>
                          <w:rPr>
                            <w:rFonts w:ascii="Meiryo UI" w:eastAsia="Meiryo UI" w:hAnsi="Meiryo UI" w:hint="eastAsia"/>
                            <w:sz w:val="15"/>
                            <w:szCs w:val="15"/>
                          </w:rPr>
                          <w:t>を</w:t>
                        </w:r>
                        <w:r>
                          <w:rPr>
                            <w:rFonts w:ascii="Meiryo UI" w:eastAsia="Meiryo UI" w:hAnsi="Meiryo UI"/>
                            <w:sz w:val="15"/>
                            <w:szCs w:val="15"/>
                          </w:rPr>
                          <w:t>目的とする。</w:t>
                        </w:r>
                      </w:p>
                      <w:p w14:paraId="7819ED71" w14:textId="77777777" w:rsidR="009A6AAD" w:rsidRPr="00D511E6" w:rsidRDefault="009A6AAD" w:rsidP="009A6AAD">
                        <w:pPr>
                          <w:spacing w:line="100" w:lineRule="exact"/>
                          <w:ind w:left="150" w:hangingChars="100" w:hanging="150"/>
                          <w:rPr>
                            <w:rFonts w:ascii="Meiryo UI" w:eastAsia="Meiryo UI" w:hAnsi="Meiryo UI"/>
                            <w:sz w:val="15"/>
                            <w:szCs w:val="15"/>
                          </w:rPr>
                        </w:pPr>
                      </w:p>
                      <w:p w14:paraId="15B6F9A5" w14:textId="77777777" w:rsidR="009A6AAD" w:rsidRPr="00732002" w:rsidRDefault="009A6AAD" w:rsidP="009A6AAD">
                        <w:pPr>
                          <w:spacing w:line="240" w:lineRule="exact"/>
                          <w:ind w:left="150" w:hangingChars="100" w:hanging="150"/>
                          <w:rPr>
                            <w:rFonts w:ascii="Meiryo UI" w:eastAsia="Meiryo UI" w:hAnsi="Meiryo UI"/>
                            <w:sz w:val="15"/>
                            <w:szCs w:val="15"/>
                          </w:rPr>
                        </w:pPr>
                      </w:p>
                    </w:txbxContent>
                  </v:textbox>
                </v:shape>
                <v:shape id="テキスト ボックス 500" o:spid="_x0000_s1036" type="#_x0000_t202" style="position:absolute;left:66562;top:6667;width:14400;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" fillcolor="window" strokecolor="#5b9bd5" strokeweight=".5pt">
                  <v:textbox>
                    <w:txbxContent>
                      <w:p w14:paraId="717E5C3A" w14:textId="77777777" w:rsidR="009A6AAD" w:rsidRDefault="009A6AAD" w:rsidP="009A6AAD">
                        <w:pPr>
                          <w:spacing w:line="240" w:lineRule="exact"/>
                          <w:jc w:val="left"/>
                          <w:rPr>
                            <w:rFonts w:ascii="Meiryo UI" w:eastAsia="Meiryo UI" w:hAnsi="Meiryo UI"/>
                            <w:sz w:val="15"/>
                            <w:szCs w:val="15"/>
                          </w:rPr>
                        </w:pPr>
                        <w:r w:rsidRPr="00C8345A">
                          <w:rPr>
                            <w:rFonts w:ascii="Meiryo UI" w:eastAsia="Meiryo UI" w:hAnsi="Meiryo UI" w:hint="eastAsia"/>
                            <w:sz w:val="15"/>
                            <w:szCs w:val="15"/>
                          </w:rPr>
                          <w:t>◆</w:t>
                        </w:r>
                        <w:r>
                          <w:rPr>
                            <w:rFonts w:ascii="Meiryo UI" w:eastAsia="Meiryo UI" w:hAnsi="Meiryo UI" w:hint="eastAsia"/>
                            <w:sz w:val="15"/>
                            <w:szCs w:val="15"/>
                          </w:rPr>
                          <w:t>地域に</w:t>
                        </w:r>
                        <w:r>
                          <w:rPr>
                            <w:rFonts w:ascii="Meiryo UI" w:eastAsia="Meiryo UI" w:hAnsi="Meiryo UI"/>
                            <w:sz w:val="15"/>
                            <w:szCs w:val="15"/>
                          </w:rPr>
                          <w:t>おける読書活動</w:t>
                        </w:r>
                        <w:r>
                          <w:rPr>
                            <w:rFonts w:ascii="Meiryo UI" w:eastAsia="Meiryo UI" w:hAnsi="Meiryo UI" w:hint="eastAsia"/>
                            <w:sz w:val="15"/>
                            <w:szCs w:val="15"/>
                          </w:rPr>
                          <w:t>推進</w:t>
                        </w:r>
                      </w:p>
                      <w:p w14:paraId="17A51555" w14:textId="77777777" w:rsidR="009A6AAD" w:rsidRDefault="009A6AAD" w:rsidP="009A6AAD">
                        <w:pPr>
                          <w:spacing w:line="240" w:lineRule="exact"/>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の中核的な役割</w:t>
                        </w:r>
                      </w:p>
                      <w:p w14:paraId="333025E3" w14:textId="77777777" w:rsidR="009A6AAD" w:rsidRDefault="009A6AAD" w:rsidP="009A6AAD">
                        <w:pPr>
                          <w:spacing w:line="240" w:lineRule="exact"/>
                          <w:jc w:val="left"/>
                          <w:rPr>
                            <w:rFonts w:ascii="Meiryo UI" w:eastAsia="Meiryo UI" w:hAnsi="Meiryo UI"/>
                            <w:sz w:val="15"/>
                            <w:szCs w:val="15"/>
                          </w:rPr>
                        </w:pPr>
                        <w:r>
                          <w:rPr>
                            <w:rFonts w:ascii="Meiryo UI" w:eastAsia="Meiryo UI" w:hAnsi="Meiryo UI" w:hint="eastAsia"/>
                            <w:sz w:val="15"/>
                            <w:szCs w:val="15"/>
                          </w:rPr>
                          <w:t>◆探していた</w:t>
                        </w:r>
                        <w:r>
                          <w:rPr>
                            <w:rFonts w:ascii="Meiryo UI" w:eastAsia="Meiryo UI" w:hAnsi="Meiryo UI"/>
                            <w:sz w:val="15"/>
                            <w:szCs w:val="15"/>
                          </w:rPr>
                          <w:t>本だけでなく、思い</w:t>
                        </w:r>
                      </w:p>
                      <w:p w14:paraId="592A3E4B" w14:textId="77777777" w:rsidR="009A6AAD" w:rsidRDefault="009A6AAD" w:rsidP="009A6AAD">
                        <w:pPr>
                          <w:spacing w:line="240" w:lineRule="exact"/>
                          <w:ind w:firstLineChars="100" w:firstLine="150"/>
                          <w:jc w:val="left"/>
                          <w:rPr>
                            <w:rFonts w:ascii="Meiryo UI" w:eastAsia="Meiryo UI" w:hAnsi="Meiryo UI"/>
                            <w:sz w:val="15"/>
                            <w:szCs w:val="15"/>
                          </w:rPr>
                        </w:pPr>
                        <w:r>
                          <w:rPr>
                            <w:rFonts w:ascii="Meiryo UI" w:eastAsia="Meiryo UI" w:hAnsi="Meiryo UI"/>
                            <w:sz w:val="15"/>
                            <w:szCs w:val="15"/>
                          </w:rPr>
                          <w:t>がけない本と</w:t>
                        </w:r>
                        <w:r>
                          <w:rPr>
                            <w:rFonts w:ascii="Meiryo UI" w:eastAsia="Meiryo UI" w:hAnsi="Meiryo UI" w:hint="eastAsia"/>
                            <w:sz w:val="15"/>
                            <w:szCs w:val="15"/>
                          </w:rPr>
                          <w:t>出合い</w:t>
                        </w:r>
                        <w:r>
                          <w:rPr>
                            <w:rFonts w:ascii="Meiryo UI" w:eastAsia="Meiryo UI" w:hAnsi="Meiryo UI"/>
                            <w:sz w:val="15"/>
                            <w:szCs w:val="15"/>
                          </w:rPr>
                          <w:t>、自主</w:t>
                        </w:r>
                      </w:p>
                      <w:p w14:paraId="44A4B25D" w14:textId="77777777" w:rsidR="009A6AAD" w:rsidRDefault="009A6AAD" w:rsidP="009A6AAD">
                        <w:pPr>
                          <w:spacing w:line="240" w:lineRule="exact"/>
                          <w:ind w:firstLineChars="100" w:firstLine="150"/>
                          <w:jc w:val="left"/>
                          <w:rPr>
                            <w:rFonts w:ascii="Meiryo UI" w:eastAsia="Meiryo UI" w:hAnsi="Meiryo UI"/>
                            <w:sz w:val="15"/>
                            <w:szCs w:val="15"/>
                          </w:rPr>
                        </w:pPr>
                        <w:r>
                          <w:rPr>
                            <w:rFonts w:ascii="Meiryo UI" w:eastAsia="Meiryo UI" w:hAnsi="Meiryo UI"/>
                            <w:sz w:val="15"/>
                            <w:szCs w:val="15"/>
                          </w:rPr>
                          <w:t>的に読書を楽しむことができ</w:t>
                        </w:r>
                      </w:p>
                      <w:p w14:paraId="7D5B81EF" w14:textId="77777777" w:rsidR="009A6AAD" w:rsidRPr="00C8345A" w:rsidRDefault="009A6AAD" w:rsidP="00436A4A">
                        <w:pPr>
                          <w:spacing w:line="240" w:lineRule="exact"/>
                          <w:ind w:firstLineChars="100" w:firstLine="150"/>
                          <w:jc w:val="left"/>
                          <w:rPr>
                            <w:rFonts w:ascii="Meiryo UI" w:eastAsia="Meiryo UI" w:hAnsi="Meiryo UI"/>
                            <w:sz w:val="15"/>
                            <w:szCs w:val="15"/>
                          </w:rPr>
                        </w:pPr>
                        <w:r>
                          <w:rPr>
                            <w:rFonts w:ascii="Meiryo UI" w:eastAsia="Meiryo UI" w:hAnsi="Meiryo UI"/>
                            <w:sz w:val="15"/>
                            <w:szCs w:val="15"/>
                          </w:rPr>
                          <w:t>る場所</w:t>
                        </w:r>
                      </w:p>
                    </w:txbxContent>
                  </v:textbox>
                </v:shape>
                <v:shape id="テキスト ボックス 502" o:spid="_x0000_s1037" type="#_x0000_t202" style="position:absolute;left:81699;top:6667;width:14400;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" fillcolor="window" strokecolor="#5b9bd5" strokeweight=".5pt">
                  <v:textbox>
                    <w:txbxContent>
                      <w:p w14:paraId="71E876B0" w14:textId="77777777" w:rsidR="009A6AAD" w:rsidRPr="00C8345A" w:rsidRDefault="009A6AAD" w:rsidP="00436A4A">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◆子ども</w:t>
                        </w:r>
                        <w:r>
                          <w:rPr>
                            <w:rFonts w:ascii="Meiryo UI" w:eastAsia="Meiryo UI" w:hAnsi="Meiryo UI"/>
                            <w:sz w:val="15"/>
                            <w:szCs w:val="15"/>
                          </w:rPr>
                          <w:t>の読書活動の推進を社会全体で効果的に取組むためには、公民連携による普及・啓発が</w:t>
                        </w:r>
                        <w:r>
                          <w:rPr>
                            <w:rFonts w:ascii="Meiryo UI" w:eastAsia="Meiryo UI" w:hAnsi="Meiryo UI" w:hint="eastAsia"/>
                            <w:sz w:val="15"/>
                            <w:szCs w:val="15"/>
                          </w:rPr>
                          <w:t>大切</w:t>
                        </w:r>
                      </w:p>
                    </w:txbxContent>
                  </v:textbox>
                </v:shape>
                <v:oval id="楕円 476" o:spid="_x0000_s1038" style="position:absolute;left:83343;top:3905;width:10859;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" fillcolor="window" strokecolor="#5b9bd5" strokeweight=".5pt">
                  <v:stroke joinstyle="miter"/>
                  <v:textbox>
                    <w:txbxContent>
                      <w:p w14:paraId="67CA2DB1" w14:textId="77777777" w:rsidR="009A6AAD" w:rsidRPr="00FC3C99" w:rsidRDefault="009A6AAD" w:rsidP="009A6AAD">
                        <w:pPr>
                          <w:spacing w:line="180" w:lineRule="exact"/>
                          <w:jc w:val="center"/>
                          <w:rPr>
                            <w:rFonts w:ascii="Meiryo UI" w:eastAsia="Meiryo UI" w:hAnsi="Meiryo UI"/>
                            <w:sz w:val="16"/>
                          </w:rPr>
                        </w:pPr>
                        <w:r>
                          <w:rPr>
                            <w:rFonts w:ascii="Meiryo UI" w:eastAsia="Meiryo UI" w:hAnsi="Meiryo UI" w:hint="eastAsia"/>
                            <w:sz w:val="16"/>
                          </w:rPr>
                          <w:t>民間</w:t>
                        </w:r>
                        <w:r>
                          <w:rPr>
                            <w:rFonts w:ascii="Meiryo UI" w:eastAsia="Meiryo UI" w:hAnsi="Meiryo UI"/>
                            <w:sz w:val="16"/>
                          </w:rPr>
                          <w:t>事業者</w:t>
                        </w:r>
                      </w:p>
                    </w:txbxContent>
                  </v:textbox>
                </v:oval>
                <v:oval id="楕円 477" o:spid="_x0000_s1039" style="position:absolute;left:68389;top:4095;width:1085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" fillcolor="window" strokecolor="#5b9bd5" strokeweight=".5pt">
                  <v:stroke joinstyle="miter"/>
                  <v:textbox>
                    <w:txbxContent>
                      <w:p w14:paraId="24F2679D" w14:textId="77777777" w:rsidR="009A6AAD" w:rsidRPr="00FC3C99" w:rsidRDefault="009A6AAD" w:rsidP="009A6AAD">
                        <w:pPr>
                          <w:spacing w:line="180" w:lineRule="exact"/>
                          <w:jc w:val="center"/>
                          <w:rPr>
                            <w:rFonts w:ascii="Meiryo UI" w:eastAsia="Meiryo UI" w:hAnsi="Meiryo UI"/>
                            <w:sz w:val="16"/>
                          </w:rPr>
                        </w:pPr>
                        <w:r>
                          <w:rPr>
                            <w:rFonts w:ascii="Meiryo UI" w:eastAsia="Meiryo UI" w:hAnsi="Meiryo UI" w:hint="eastAsia"/>
                            <w:sz w:val="16"/>
                          </w:rPr>
                          <w:t>公立</w:t>
                        </w:r>
                        <w:r>
                          <w:rPr>
                            <w:rFonts w:ascii="Meiryo UI" w:eastAsia="Meiryo UI" w:hAnsi="Meiryo UI"/>
                            <w:sz w:val="16"/>
                          </w:rPr>
                          <w:t>図書館</w:t>
                        </w:r>
                      </w:p>
                    </w:txbxContent>
                  </v:textbox>
                </v:oval>
                <v:oval id="楕円 475" o:spid="_x0000_s1040" style="position:absolute;left:53149;top:4095;width:1085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" fillcolor="window" strokecolor="#5b9bd5" strokeweight=".5pt">
                  <v:stroke joinstyle="miter"/>
                  <v:textbox>
                    <w:txbxContent>
                      <w:p w14:paraId="2C6DFFCB" w14:textId="77777777" w:rsidR="009A6AAD" w:rsidRPr="00FC3C99" w:rsidRDefault="009A6AAD" w:rsidP="009A6AAD">
                        <w:pPr>
                          <w:spacing w:line="180" w:lineRule="exact"/>
                          <w:jc w:val="center"/>
                          <w:rPr>
                            <w:rFonts w:ascii="Meiryo UI" w:eastAsia="Meiryo UI" w:hAnsi="Meiryo UI"/>
                            <w:sz w:val="16"/>
                          </w:rPr>
                        </w:pPr>
                        <w:r>
                          <w:rPr>
                            <w:rFonts w:ascii="Meiryo UI" w:eastAsia="Meiryo UI" w:hAnsi="Meiryo UI" w:hint="eastAsia"/>
                            <w:sz w:val="16"/>
                          </w:rPr>
                          <w:t>学校</w:t>
                        </w:r>
                      </w:p>
                    </w:txbxContent>
                  </v:textbox>
                </v:oval>
                <v:oval id="楕円 474" o:spid="_x0000_s1041" style="position:absolute;left:38004;top:4095;width:1085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" fillcolor="window" strokecolor="#5b9bd5" strokeweight=".5pt">
                  <v:stroke joinstyle="miter"/>
                  <v:textbox>
                    <w:txbxContent>
                      <w:p w14:paraId="3CF93F58" w14:textId="77777777" w:rsidR="009A6AAD" w:rsidRPr="00FC3C99" w:rsidRDefault="009A6AAD" w:rsidP="009A6AAD">
                        <w:pPr>
                          <w:spacing w:line="180" w:lineRule="exact"/>
                          <w:jc w:val="center"/>
                          <w:rPr>
                            <w:rFonts w:ascii="Meiryo UI" w:eastAsia="Meiryo UI" w:hAnsi="Meiryo UI"/>
                            <w:sz w:val="16"/>
                          </w:rPr>
                        </w:pPr>
                        <w:r>
                          <w:rPr>
                            <w:rFonts w:ascii="Meiryo UI" w:eastAsia="Meiryo UI" w:hAnsi="Meiryo UI" w:hint="eastAsia"/>
                            <w:sz w:val="16"/>
                          </w:rPr>
                          <w:t>地域</w:t>
                        </w:r>
                      </w:p>
                    </w:txbxContent>
                  </v:textbox>
                </v:oval>
                <v:oval id="楕円 473" o:spid="_x0000_s1042" style="position:absolute;left:22574;top:4095;width:1085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" fillcolor="window" strokecolor="#5b9bd5" strokeweight=".5pt">
                  <v:stroke joinstyle="miter"/>
                  <v:textbox>
                    <w:txbxContent>
                      <w:p w14:paraId="325B1355" w14:textId="77777777" w:rsidR="009A6AAD" w:rsidRPr="00FC3C99" w:rsidRDefault="009A6AAD" w:rsidP="009A6AAD">
                        <w:pPr>
                          <w:spacing w:line="180" w:lineRule="exact"/>
                          <w:jc w:val="center"/>
                          <w:rPr>
                            <w:rFonts w:ascii="Meiryo UI" w:eastAsia="Meiryo UI" w:hAnsi="Meiryo UI"/>
                            <w:sz w:val="16"/>
                          </w:rPr>
                        </w:pPr>
                        <w:r>
                          <w:rPr>
                            <w:rFonts w:ascii="Meiryo UI" w:eastAsia="Meiryo UI" w:hAnsi="Meiryo UI" w:hint="eastAsia"/>
                            <w:sz w:val="16"/>
                          </w:rPr>
                          <w:t>家庭</w:t>
                        </w:r>
                      </w:p>
                    </w:txbxContent>
                  </v:textbox>
                </v:oval>
                <v:shape id="テキスト ボックス 503" o:spid="_x0000_s1043" type="#_x0000_t202" style="position:absolute;left:5715;top:18859;width:91058;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" fillcolor="window" strokecolor="#5b9bd5" strokeweight=".5pt">
                  <v:textbox>
                    <w:txbxContent>
                      <w:p w14:paraId="32F8F0C0" w14:textId="77777777" w:rsidR="00706D1A" w:rsidRDefault="00706D1A" w:rsidP="009A6AAD">
                        <w:pPr>
                          <w:spacing w:line="240" w:lineRule="exact"/>
                          <w:jc w:val="left"/>
                          <w:rPr>
                            <w:rFonts w:ascii="Meiryo UI" w:eastAsia="Meiryo UI" w:hAnsi="Meiryo UI"/>
                            <w:sz w:val="15"/>
                            <w:szCs w:val="15"/>
                          </w:rPr>
                        </w:pPr>
                      </w:p>
                      <w:p w14:paraId="1338C327" w14:textId="77777777" w:rsidR="009A6AAD" w:rsidRPr="00BC7957" w:rsidRDefault="009A6AAD" w:rsidP="009A6AAD">
                        <w:pPr>
                          <w:spacing w:line="240" w:lineRule="exact"/>
                          <w:jc w:val="left"/>
                          <w:rPr>
                            <w:rFonts w:ascii="Meiryo UI" w:eastAsia="Meiryo UI" w:hAnsi="Meiryo UI"/>
                            <w:sz w:val="15"/>
                            <w:szCs w:val="15"/>
                            <w:u w:val="single"/>
                          </w:rPr>
                        </w:pPr>
                        <w:r w:rsidRPr="00BC7957">
                          <w:rPr>
                            <w:rFonts w:ascii="Meiryo UI" w:eastAsia="Meiryo UI" w:hAnsi="Meiryo UI" w:hint="eastAsia"/>
                            <w:sz w:val="15"/>
                            <w:szCs w:val="15"/>
                          </w:rPr>
                          <w:t>◆</w:t>
                        </w:r>
                        <w:r w:rsidRPr="00BC7957">
                          <w:rPr>
                            <w:rFonts w:ascii="Meiryo UI" w:eastAsia="Meiryo UI" w:hAnsi="Meiryo UI" w:hint="eastAsia"/>
                            <w:sz w:val="15"/>
                            <w:szCs w:val="15"/>
                            <w:u w:val="single"/>
                          </w:rPr>
                          <w:t>重点的な</w:t>
                        </w:r>
                        <w:r w:rsidR="00CF6CBF" w:rsidRPr="00BC7957">
                          <w:rPr>
                            <w:rFonts w:ascii="Meiryo UI" w:eastAsia="Meiryo UI" w:hAnsi="Meiryo UI"/>
                            <w:sz w:val="15"/>
                            <w:szCs w:val="15"/>
                            <w:u w:val="single"/>
                          </w:rPr>
                          <w:t>施策</w:t>
                        </w:r>
                      </w:p>
                      <w:p w14:paraId="03A37B00" w14:textId="77777777" w:rsidR="009A6AAD" w:rsidRPr="00BC7957" w:rsidRDefault="00BC7957" w:rsidP="009A6AAD">
                        <w:pPr>
                          <w:spacing w:line="240" w:lineRule="exact"/>
                          <w:jc w:val="left"/>
                          <w:rPr>
                            <w:rFonts w:ascii="Meiryo UI" w:eastAsia="Meiryo UI" w:hAnsi="Meiryo UI"/>
                            <w:sz w:val="15"/>
                            <w:szCs w:val="15"/>
                            <w:u w:val="single"/>
                          </w:rPr>
                        </w:pPr>
                        <w:r w:rsidRPr="00BC7957">
                          <w:rPr>
                            <w:rFonts w:ascii="Meiryo UI" w:eastAsia="Meiryo UI" w:hAnsi="Meiryo UI" w:hint="eastAsia"/>
                            <w:sz w:val="15"/>
                            <w:szCs w:val="15"/>
                          </w:rPr>
                          <w:t>◆</w:t>
                        </w:r>
                        <w:r w:rsidR="00706D1A" w:rsidRPr="00BC7957">
                          <w:rPr>
                            <w:rFonts w:ascii="Meiryo UI" w:eastAsia="Meiryo UI" w:hAnsi="Meiryo UI" w:hint="eastAsia"/>
                            <w:sz w:val="15"/>
                            <w:szCs w:val="15"/>
                            <w:u w:val="single"/>
                          </w:rPr>
                          <w:t>情報</w:t>
                        </w:r>
                        <w:r w:rsidR="00706D1A" w:rsidRPr="00BC7957">
                          <w:rPr>
                            <w:rFonts w:ascii="Meiryo UI" w:eastAsia="Meiryo UI" w:hAnsi="Meiryo UI"/>
                            <w:sz w:val="15"/>
                            <w:szCs w:val="15"/>
                            <w:u w:val="single"/>
                          </w:rPr>
                          <w:t>・人・本を届ける</w:t>
                        </w:r>
                      </w:p>
                      <w:p w14:paraId="31B25B95" w14:textId="77777777" w:rsidR="00706D1A" w:rsidRPr="00BC7957" w:rsidRDefault="00706D1A" w:rsidP="00706D1A">
                        <w:pPr>
                          <w:spacing w:line="240" w:lineRule="exact"/>
                          <w:ind w:firstLineChars="100" w:firstLine="150"/>
                          <w:jc w:val="left"/>
                          <w:rPr>
                            <w:rFonts w:ascii="Meiryo UI" w:eastAsia="Meiryo UI" w:hAnsi="Meiryo UI"/>
                            <w:sz w:val="15"/>
                            <w:szCs w:val="15"/>
                            <w:u w:val="single"/>
                          </w:rPr>
                        </w:pPr>
                        <w:r w:rsidRPr="00BC7957">
                          <w:rPr>
                            <w:rFonts w:ascii="Meiryo UI" w:eastAsia="Meiryo UI" w:hAnsi="Meiryo UI" w:hint="eastAsia"/>
                            <w:sz w:val="15"/>
                            <w:szCs w:val="15"/>
                            <w:u w:val="single"/>
                          </w:rPr>
                          <w:t>支援体制</w:t>
                        </w:r>
                        <w:r w:rsidRPr="00BC7957">
                          <w:rPr>
                            <w:rFonts w:ascii="Meiryo UI" w:eastAsia="Meiryo UI" w:hAnsi="Meiryo UI"/>
                            <w:sz w:val="15"/>
                            <w:szCs w:val="15"/>
                            <w:u w:val="single"/>
                          </w:rPr>
                          <w:t>の構築</w:t>
                        </w:r>
                      </w:p>
                    </w:txbxContent>
                  </v:textbox>
                </v:shape>
              </v:group>
            </w:pict>
          </mc:Fallback>
        </mc:AlternateContent>
      </w:r>
    </w:p>
    <w:p w14:paraId="7D2CACBE" w14:textId="77777777" w:rsidR="009A6AAD" w:rsidRDefault="009A6AAD" w:rsidP="00140192">
      <w:pPr>
        <w:widowControl/>
        <w:jc w:val="left"/>
        <w:rPr>
          <w:rFonts w:ascii="Meiryo UI" w:eastAsia="Meiryo UI" w:hAnsi="Meiryo UI"/>
          <w:sz w:val="20"/>
          <w:szCs w:val="20"/>
        </w:rPr>
      </w:pPr>
    </w:p>
    <w:p w14:paraId="35EBE125" w14:textId="77777777" w:rsidR="009A6AAD" w:rsidRDefault="009A6AAD" w:rsidP="00140192">
      <w:pPr>
        <w:widowControl/>
        <w:jc w:val="left"/>
        <w:rPr>
          <w:rFonts w:ascii="Meiryo UI" w:eastAsia="Meiryo UI" w:hAnsi="Meiryo UI"/>
          <w:sz w:val="20"/>
          <w:szCs w:val="20"/>
        </w:rPr>
      </w:pPr>
    </w:p>
    <w:p w14:paraId="3529267A" w14:textId="77777777" w:rsidR="009A6AAD" w:rsidRDefault="00CF6CBF" w:rsidP="00140192">
      <w:pPr>
        <w:widowControl/>
        <w:jc w:val="left"/>
        <w:rPr>
          <w:rFonts w:ascii="Meiryo UI" w:eastAsia="Meiryo UI" w:hAnsi="Meiryo UI"/>
          <w:sz w:val="20"/>
          <w:szCs w:val="20"/>
        </w:rPr>
      </w:pPr>
      <w:r>
        <w:rPr>
          <w:rFonts w:ascii="Meiryo UI" w:eastAsia="Meiryo UI" w:hAnsi="Meiryo UI"/>
          <w:noProof/>
          <w:sz w:val="20"/>
          <w:szCs w:val="20"/>
        </w:rPr>
        <mc:AlternateContent>
          <mc:Choice Requires="wps">
            <w:drawing>
              <wp:anchor distT="0" distB="0" distL="114300" distR="114300" simplePos="0" relativeHeight="251692032" behindDoc="0" locked="0" layoutInCell="1" allowOverlap="1" wp14:anchorId="0D8A4408" wp14:editId="34214C5B">
                <wp:simplePos x="0" y="0"/>
                <wp:positionH relativeFrom="column">
                  <wp:posOffset>171450</wp:posOffset>
                </wp:positionH>
                <wp:positionV relativeFrom="paragraph">
                  <wp:posOffset>38100</wp:posOffset>
                </wp:positionV>
                <wp:extent cx="371475" cy="1200150"/>
                <wp:effectExtent l="0" t="0" r="47625" b="19050"/>
                <wp:wrapNone/>
                <wp:docPr id="29" name="ホームベース 29"/>
                <wp:cNvGraphicFramePr/>
                <a:graphic xmlns:a="http://schemas.openxmlformats.org/drawingml/2006/main">
                  <a:graphicData uri="http://schemas.microsoft.com/office/word/2010/wordprocessingShape">
                    <wps:wsp>
                      <wps:cNvSpPr/>
                      <wps:spPr>
                        <a:xfrm>
                          <a:off x="0" y="0"/>
                          <a:ext cx="371475" cy="1200150"/>
                        </a:xfrm>
                        <a:prstGeom prst="homePlate">
                          <a:avLst/>
                        </a:prstGeom>
                        <a:solidFill>
                          <a:schemeClr val="bg1"/>
                        </a:solidFill>
                        <a:ln w="6350">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3B8B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29" o:spid="_x0000_s1026" type="#_x0000_t15" style="position:absolute;left:0;text-align:left;margin-left:13.5pt;margin-top:3pt;width:29.25pt;height: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" adj="10800" fillcolor="white [3212]" strokecolor="#5b9bd5 [3204]" strokeweight=".5pt"/>
            </w:pict>
          </mc:Fallback>
        </mc:AlternateContent>
      </w:r>
    </w:p>
    <w:p w14:paraId="06B5EE97" w14:textId="77777777" w:rsidR="009A6AAD" w:rsidRDefault="0074139B" w:rsidP="00140192">
      <w:pPr>
        <w:widowControl/>
        <w:jc w:val="left"/>
        <w:rPr>
          <w:rFonts w:ascii="Meiryo UI" w:eastAsia="Meiryo UI" w:hAnsi="Meiryo UI"/>
          <w:sz w:val="20"/>
          <w:szCs w:val="20"/>
        </w:rPr>
      </w:pPr>
      <w:r>
        <w:rPr>
          <w:rFonts w:ascii="Meiryo UI" w:eastAsia="Meiryo UI" w:hAnsi="Meiryo UI"/>
          <w:noProof/>
          <w:sz w:val="20"/>
          <w:szCs w:val="20"/>
        </w:rPr>
        <mc:AlternateContent>
          <mc:Choice Requires="wps">
            <w:drawing>
              <wp:anchor distT="0" distB="0" distL="114300" distR="114300" simplePos="0" relativeHeight="251693056" behindDoc="0" locked="0" layoutInCell="1" allowOverlap="1" wp14:anchorId="6F6BC627" wp14:editId="7C7B0EC7">
                <wp:simplePos x="0" y="0"/>
                <wp:positionH relativeFrom="column">
                  <wp:posOffset>171450</wp:posOffset>
                </wp:positionH>
                <wp:positionV relativeFrom="paragraph">
                  <wp:posOffset>85725</wp:posOffset>
                </wp:positionV>
                <wp:extent cx="314325" cy="619125"/>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314325" cy="619125"/>
                        </a:xfrm>
                        <a:prstGeom prst="rect">
                          <a:avLst/>
                        </a:prstGeom>
                        <a:noFill/>
                        <a:ln w="6350">
                          <a:noFill/>
                        </a:ln>
                      </wps:spPr>
                      <wps:txbx>
                        <w:txbxContent>
                          <w:p w14:paraId="474FE2B9" w14:textId="77777777" w:rsidR="0074139B" w:rsidRPr="0074139B" w:rsidRDefault="0074139B" w:rsidP="0074139B">
                            <w:pPr>
                              <w:spacing w:line="160" w:lineRule="exact"/>
                              <w:jc w:val="center"/>
                              <w:rPr>
                                <w:rFonts w:ascii="Meiryo UI" w:eastAsia="Meiryo UI" w:hAnsi="Meiryo UI"/>
                                <w:sz w:val="16"/>
                              </w:rPr>
                            </w:pPr>
                            <w:r w:rsidRPr="0074139B">
                              <w:rPr>
                                <w:rFonts w:ascii="Meiryo UI" w:eastAsia="Meiryo UI" w:hAnsi="Meiryo UI" w:hint="eastAsia"/>
                                <w:sz w:val="16"/>
                              </w:rPr>
                              <w:t>役</w:t>
                            </w:r>
                            <w:r>
                              <w:rPr>
                                <w:rFonts w:ascii="Meiryo UI" w:eastAsia="Meiryo UI" w:hAnsi="Meiryo UI" w:hint="eastAsia"/>
                                <w:sz w:val="16"/>
                              </w:rPr>
                              <w:t xml:space="preserve">　</w:t>
                            </w:r>
                            <w:r w:rsidRPr="0074139B">
                              <w:rPr>
                                <w:rFonts w:ascii="Meiryo UI" w:eastAsia="Meiryo UI" w:hAnsi="Meiryo UI" w:hint="eastAsia"/>
                                <w:sz w:val="16"/>
                              </w:rPr>
                              <w:t>割</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6BC627" id="テキスト ボックス 32" o:spid="_x0000_s1044" type="#_x0000_t202" style="position:absolute;margin-left:13.5pt;margin-top:6.75pt;width:24.75pt;height:48.7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" filled="f" stroked="f" strokeweight=".5pt">
                <v:textbox style="layout-flow:vertical-ideographic">
                  <w:txbxContent>
                    <w:p w14:paraId="474FE2B9" w14:textId="77777777" w:rsidR="0074139B" w:rsidRPr="0074139B" w:rsidRDefault="0074139B" w:rsidP="0074139B">
                      <w:pPr>
                        <w:spacing w:line="160" w:lineRule="exact"/>
                        <w:jc w:val="center"/>
                        <w:rPr>
                          <w:rFonts w:ascii="Meiryo UI" w:eastAsia="Meiryo UI" w:hAnsi="Meiryo UI"/>
                          <w:sz w:val="16"/>
                        </w:rPr>
                      </w:pPr>
                      <w:r w:rsidRPr="0074139B">
                        <w:rPr>
                          <w:rFonts w:ascii="Meiryo UI" w:eastAsia="Meiryo UI" w:hAnsi="Meiryo UI" w:hint="eastAsia"/>
                          <w:sz w:val="16"/>
                        </w:rPr>
                        <w:t>役</w:t>
                      </w:r>
                      <w:r>
                        <w:rPr>
                          <w:rFonts w:ascii="Meiryo UI" w:eastAsia="Meiryo UI" w:hAnsi="Meiryo UI" w:hint="eastAsia"/>
                          <w:sz w:val="16"/>
                        </w:rPr>
                        <w:t xml:space="preserve">　</w:t>
                      </w:r>
                      <w:r w:rsidRPr="0074139B">
                        <w:rPr>
                          <w:rFonts w:ascii="Meiryo UI" w:eastAsia="Meiryo UI" w:hAnsi="Meiryo UI" w:hint="eastAsia"/>
                          <w:sz w:val="16"/>
                        </w:rPr>
                        <w:t>割</w:t>
                      </w:r>
                    </w:p>
                  </w:txbxContent>
                </v:textbox>
              </v:shape>
            </w:pict>
          </mc:Fallback>
        </mc:AlternateContent>
      </w:r>
    </w:p>
    <w:p w14:paraId="0C8EC949" w14:textId="77777777" w:rsidR="009A6AAD" w:rsidRDefault="009A6AAD" w:rsidP="00140192">
      <w:pPr>
        <w:widowControl/>
        <w:jc w:val="left"/>
        <w:rPr>
          <w:rFonts w:ascii="Meiryo UI" w:eastAsia="Meiryo UI" w:hAnsi="Meiryo UI"/>
          <w:sz w:val="20"/>
          <w:szCs w:val="20"/>
        </w:rPr>
      </w:pPr>
    </w:p>
    <w:p w14:paraId="5CCCB25C" w14:textId="77777777" w:rsidR="009A6AAD" w:rsidRDefault="009A6AAD" w:rsidP="00140192">
      <w:pPr>
        <w:widowControl/>
        <w:jc w:val="left"/>
        <w:rPr>
          <w:rFonts w:ascii="Meiryo UI" w:eastAsia="Meiryo UI" w:hAnsi="Meiryo UI"/>
          <w:sz w:val="20"/>
          <w:szCs w:val="20"/>
        </w:rPr>
      </w:pPr>
    </w:p>
    <w:p w14:paraId="33E36025" w14:textId="77777777" w:rsidR="009A6AAD" w:rsidRDefault="009A6AAD" w:rsidP="00140192">
      <w:pPr>
        <w:widowControl/>
        <w:jc w:val="left"/>
        <w:rPr>
          <w:rFonts w:ascii="Meiryo UI" w:eastAsia="Meiryo UI" w:hAnsi="Meiryo UI"/>
          <w:sz w:val="20"/>
          <w:szCs w:val="20"/>
        </w:rPr>
      </w:pPr>
    </w:p>
    <w:p w14:paraId="34EC346C" w14:textId="77777777" w:rsidR="009A6AAD" w:rsidRDefault="00890D7A" w:rsidP="00140192">
      <w:pPr>
        <w:widowControl/>
        <w:jc w:val="left"/>
        <w:rPr>
          <w:rFonts w:ascii="Meiryo UI" w:eastAsia="Meiryo UI" w:hAnsi="Meiryo UI"/>
          <w:sz w:val="20"/>
          <w:szCs w:val="20"/>
        </w:rPr>
      </w:pPr>
      <w:r>
        <w:rPr>
          <w:noProof/>
        </w:rPr>
        <mc:AlternateContent>
          <mc:Choice Requires="wps">
            <w:drawing>
              <wp:anchor distT="0" distB="0" distL="114300" distR="114300" simplePos="0" relativeHeight="251707392" behindDoc="0" locked="0" layoutInCell="1" allowOverlap="1" wp14:anchorId="01ED11FD" wp14:editId="17F2F2B0">
                <wp:simplePos x="0" y="0"/>
                <wp:positionH relativeFrom="column">
                  <wp:posOffset>8227060</wp:posOffset>
                </wp:positionH>
                <wp:positionV relativeFrom="paragraph">
                  <wp:posOffset>200025</wp:posOffset>
                </wp:positionV>
                <wp:extent cx="1439545" cy="790575"/>
                <wp:effectExtent l="0" t="0" r="27305" b="28575"/>
                <wp:wrapNone/>
                <wp:docPr id="49" name="テキスト ボックス 49"/>
                <wp:cNvGraphicFramePr/>
                <a:graphic xmlns:a="http://schemas.openxmlformats.org/drawingml/2006/main">
                  <a:graphicData uri="http://schemas.microsoft.com/office/word/2010/wordprocessingShape">
                    <wps:wsp>
                      <wps:cNvSpPr txBox="1"/>
                      <wps:spPr>
                        <a:xfrm>
                          <a:off x="0" y="0"/>
                          <a:ext cx="1439545" cy="790575"/>
                        </a:xfrm>
                        <a:prstGeom prst="rect">
                          <a:avLst/>
                        </a:prstGeom>
                        <a:solidFill>
                          <a:sysClr val="window" lastClr="FFFFFF"/>
                        </a:solidFill>
                        <a:ln w="6350">
                          <a:solidFill>
                            <a:srgbClr val="5B9BD5"/>
                          </a:solidFill>
                          <a:prstDash val="dash"/>
                        </a:ln>
                      </wps:spPr>
                      <wps:txbx>
                        <w:txbxContent>
                          <w:p w14:paraId="1308645B" w14:textId="77777777" w:rsidR="006C45AC" w:rsidRPr="0063620B" w:rsidRDefault="00890D7A" w:rsidP="006C45AC">
                            <w:pPr>
                              <w:spacing w:line="240" w:lineRule="exact"/>
                              <w:jc w:val="left"/>
                              <w:rPr>
                                <w:rFonts w:ascii="Meiryo UI" w:eastAsia="Meiryo UI" w:hAnsi="Meiryo UI"/>
                                <w:sz w:val="15"/>
                                <w:szCs w:val="15"/>
                                <w:u w:val="single"/>
                              </w:rPr>
                            </w:pPr>
                            <w:r>
                              <w:rPr>
                                <w:rFonts w:ascii="Meiryo UI" w:eastAsia="Meiryo UI" w:hAnsi="Meiryo UI" w:hint="eastAsia"/>
                                <w:sz w:val="15"/>
                                <w:szCs w:val="15"/>
                              </w:rPr>
                              <w:t>◆</w:t>
                            </w:r>
                            <w:r w:rsidR="006C45AC" w:rsidRPr="0063620B">
                              <w:rPr>
                                <w:rFonts w:ascii="Meiryo UI" w:eastAsia="Meiryo UI" w:hAnsi="Meiryo UI" w:hint="eastAsia"/>
                                <w:sz w:val="15"/>
                                <w:szCs w:val="15"/>
                                <w:u w:val="single"/>
                              </w:rPr>
                              <w:t>商業</w:t>
                            </w:r>
                            <w:r w:rsidR="006C45AC" w:rsidRPr="0063620B">
                              <w:rPr>
                                <w:rFonts w:ascii="Meiryo UI" w:eastAsia="Meiryo UI" w:hAnsi="Meiryo UI"/>
                                <w:sz w:val="15"/>
                                <w:szCs w:val="15"/>
                                <w:u w:val="single"/>
                              </w:rPr>
                              <w:t>施設等での</w:t>
                            </w:r>
                            <w:r w:rsidR="006C45AC" w:rsidRPr="0063620B">
                              <w:rPr>
                                <w:rFonts w:ascii="Meiryo UI" w:eastAsia="Meiryo UI" w:hAnsi="Meiryo UI" w:hint="eastAsia"/>
                                <w:sz w:val="15"/>
                                <w:szCs w:val="15"/>
                                <w:u w:val="single"/>
                              </w:rPr>
                              <w:t>読書</w:t>
                            </w:r>
                            <w:r w:rsidR="006C45AC" w:rsidRPr="0063620B">
                              <w:rPr>
                                <w:rFonts w:ascii="Meiryo UI" w:eastAsia="Meiryo UI" w:hAnsi="Meiryo UI"/>
                                <w:sz w:val="15"/>
                                <w:szCs w:val="15"/>
                                <w:u w:val="single"/>
                              </w:rPr>
                              <w:t>イベント</w:t>
                            </w:r>
                          </w:p>
                          <w:p w14:paraId="43FEAC8F" w14:textId="77777777" w:rsidR="00890D7A" w:rsidRPr="0063620B" w:rsidRDefault="006C45AC" w:rsidP="006C45AC">
                            <w:pPr>
                              <w:spacing w:line="240" w:lineRule="exact"/>
                              <w:ind w:firstLineChars="100" w:firstLine="150"/>
                              <w:jc w:val="left"/>
                              <w:rPr>
                                <w:rFonts w:ascii="Meiryo UI" w:eastAsia="Meiryo UI" w:hAnsi="Meiryo UI"/>
                                <w:sz w:val="15"/>
                                <w:szCs w:val="15"/>
                                <w:u w:val="single"/>
                              </w:rPr>
                            </w:pPr>
                            <w:r w:rsidRPr="0063620B">
                              <w:rPr>
                                <w:rFonts w:ascii="Meiryo UI" w:eastAsia="Meiryo UI" w:hAnsi="Meiryo UI"/>
                                <w:sz w:val="15"/>
                                <w:szCs w:val="15"/>
                                <w:u w:val="single"/>
                              </w:rPr>
                              <w:t>の実施</w:t>
                            </w:r>
                          </w:p>
                          <w:p w14:paraId="1C2EB7F4" w14:textId="77777777" w:rsidR="0009223F" w:rsidRDefault="0009223F" w:rsidP="0009223F">
                            <w:pPr>
                              <w:spacing w:line="240" w:lineRule="exact"/>
                              <w:jc w:val="left"/>
                              <w:rPr>
                                <w:rFonts w:ascii="Meiryo UI" w:eastAsia="Meiryo UI" w:hAnsi="Meiryo UI"/>
                                <w:sz w:val="15"/>
                                <w:szCs w:val="15"/>
                              </w:rPr>
                            </w:pPr>
                            <w:r>
                              <w:rPr>
                                <w:rFonts w:ascii="Meiryo UI" w:eastAsia="Meiryo UI" w:hAnsi="Meiryo UI" w:hint="eastAsia"/>
                                <w:sz w:val="15"/>
                                <w:szCs w:val="15"/>
                              </w:rPr>
                              <w:t>◆企業</w:t>
                            </w:r>
                            <w:r>
                              <w:rPr>
                                <w:rFonts w:ascii="Meiryo UI" w:eastAsia="Meiryo UI" w:hAnsi="Meiryo UI"/>
                                <w:sz w:val="15"/>
                                <w:szCs w:val="15"/>
                              </w:rPr>
                              <w:t>広報を活用した読書活</w:t>
                            </w:r>
                          </w:p>
                          <w:p w14:paraId="4753C27D" w14:textId="77777777" w:rsidR="00B24FC6" w:rsidRPr="00C978CF" w:rsidRDefault="0009223F" w:rsidP="00B24FC6">
                            <w:pPr>
                              <w:spacing w:line="240" w:lineRule="exact"/>
                              <w:ind w:firstLineChars="100" w:firstLine="150"/>
                              <w:jc w:val="left"/>
                              <w:rPr>
                                <w:rFonts w:ascii="Meiryo UI" w:eastAsia="Meiryo UI" w:hAnsi="Meiryo UI"/>
                                <w:sz w:val="15"/>
                                <w:szCs w:val="15"/>
                              </w:rPr>
                            </w:pPr>
                            <w:r>
                              <w:rPr>
                                <w:rFonts w:ascii="Meiryo UI" w:eastAsia="Meiryo UI" w:hAnsi="Meiryo UI"/>
                                <w:sz w:val="15"/>
                                <w:szCs w:val="15"/>
                              </w:rPr>
                              <w:t>動普及・啓発</w:t>
                            </w:r>
                            <w:r w:rsidR="00B24FC6">
                              <w:rPr>
                                <w:rFonts w:ascii="Meiryo UI" w:eastAsia="Meiryo UI" w:hAnsi="Meiryo UI" w:hint="eastAsia"/>
                                <w:sz w:val="15"/>
                                <w:szCs w:val="15"/>
                              </w:rPr>
                              <w:t xml:space="preserve">　</w:t>
                            </w:r>
                            <w:r w:rsidR="00B24FC6">
                              <w:rPr>
                                <w:rFonts w:ascii="Meiryo UI" w:eastAsia="Meiryo UI" w:hAnsi="Meiryo UI"/>
                                <w:sz w:val="15"/>
                                <w:szCs w:val="15"/>
                              </w:rPr>
                              <w:t xml:space="preserve">　　　　　　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ED11FD" id="テキスト ボックス 49" o:spid="_x0000_s1045" type="#_x0000_t202" style="position:absolute;margin-left:647.8pt;margin-top:15.75pt;width:113.35pt;height:62.2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" fillcolor="window" strokecolor="#5b9bd5" strokeweight=".5pt">
                <v:stroke dashstyle="dash"/>
                <v:textbox>
                  <w:txbxContent>
                    <w:p w14:paraId="1308645B" w14:textId="77777777" w:rsidR="006C45AC" w:rsidRPr="0063620B" w:rsidRDefault="00890D7A" w:rsidP="006C45AC">
                      <w:pPr>
                        <w:spacing w:line="240" w:lineRule="exact"/>
                        <w:jc w:val="left"/>
                        <w:rPr>
                          <w:rFonts w:ascii="Meiryo UI" w:eastAsia="Meiryo UI" w:hAnsi="Meiryo UI"/>
                          <w:sz w:val="15"/>
                          <w:szCs w:val="15"/>
                          <w:u w:val="single"/>
                        </w:rPr>
                      </w:pPr>
                      <w:r>
                        <w:rPr>
                          <w:rFonts w:ascii="Meiryo UI" w:eastAsia="Meiryo UI" w:hAnsi="Meiryo UI" w:hint="eastAsia"/>
                          <w:sz w:val="15"/>
                          <w:szCs w:val="15"/>
                        </w:rPr>
                        <w:t>◆</w:t>
                      </w:r>
                      <w:r w:rsidR="006C45AC" w:rsidRPr="0063620B">
                        <w:rPr>
                          <w:rFonts w:ascii="Meiryo UI" w:eastAsia="Meiryo UI" w:hAnsi="Meiryo UI" w:hint="eastAsia"/>
                          <w:sz w:val="15"/>
                          <w:szCs w:val="15"/>
                          <w:u w:val="single"/>
                        </w:rPr>
                        <w:t>商業</w:t>
                      </w:r>
                      <w:r w:rsidR="006C45AC" w:rsidRPr="0063620B">
                        <w:rPr>
                          <w:rFonts w:ascii="Meiryo UI" w:eastAsia="Meiryo UI" w:hAnsi="Meiryo UI"/>
                          <w:sz w:val="15"/>
                          <w:szCs w:val="15"/>
                          <w:u w:val="single"/>
                        </w:rPr>
                        <w:t>施設等での</w:t>
                      </w:r>
                      <w:r w:rsidR="006C45AC" w:rsidRPr="0063620B">
                        <w:rPr>
                          <w:rFonts w:ascii="Meiryo UI" w:eastAsia="Meiryo UI" w:hAnsi="Meiryo UI" w:hint="eastAsia"/>
                          <w:sz w:val="15"/>
                          <w:szCs w:val="15"/>
                          <w:u w:val="single"/>
                        </w:rPr>
                        <w:t>読書</w:t>
                      </w:r>
                      <w:r w:rsidR="006C45AC" w:rsidRPr="0063620B">
                        <w:rPr>
                          <w:rFonts w:ascii="Meiryo UI" w:eastAsia="Meiryo UI" w:hAnsi="Meiryo UI"/>
                          <w:sz w:val="15"/>
                          <w:szCs w:val="15"/>
                          <w:u w:val="single"/>
                        </w:rPr>
                        <w:t>イベント</w:t>
                      </w:r>
                    </w:p>
                    <w:p w14:paraId="43FEAC8F" w14:textId="77777777" w:rsidR="00890D7A" w:rsidRPr="0063620B" w:rsidRDefault="006C45AC" w:rsidP="006C45AC">
                      <w:pPr>
                        <w:spacing w:line="240" w:lineRule="exact"/>
                        <w:ind w:firstLineChars="100" w:firstLine="150"/>
                        <w:jc w:val="left"/>
                        <w:rPr>
                          <w:rFonts w:ascii="Meiryo UI" w:eastAsia="Meiryo UI" w:hAnsi="Meiryo UI"/>
                          <w:sz w:val="15"/>
                          <w:szCs w:val="15"/>
                          <w:u w:val="single"/>
                        </w:rPr>
                      </w:pPr>
                      <w:r w:rsidRPr="0063620B">
                        <w:rPr>
                          <w:rFonts w:ascii="Meiryo UI" w:eastAsia="Meiryo UI" w:hAnsi="Meiryo UI"/>
                          <w:sz w:val="15"/>
                          <w:szCs w:val="15"/>
                          <w:u w:val="single"/>
                        </w:rPr>
                        <w:t>の実施</w:t>
                      </w:r>
                    </w:p>
                    <w:p w14:paraId="1C2EB7F4" w14:textId="77777777" w:rsidR="0009223F" w:rsidRDefault="0009223F" w:rsidP="0009223F">
                      <w:pPr>
                        <w:spacing w:line="240" w:lineRule="exact"/>
                        <w:jc w:val="left"/>
                        <w:rPr>
                          <w:rFonts w:ascii="Meiryo UI" w:eastAsia="Meiryo UI" w:hAnsi="Meiryo UI"/>
                          <w:sz w:val="15"/>
                          <w:szCs w:val="15"/>
                        </w:rPr>
                      </w:pPr>
                      <w:r>
                        <w:rPr>
                          <w:rFonts w:ascii="Meiryo UI" w:eastAsia="Meiryo UI" w:hAnsi="Meiryo UI" w:hint="eastAsia"/>
                          <w:sz w:val="15"/>
                          <w:szCs w:val="15"/>
                        </w:rPr>
                        <w:t>◆企業</w:t>
                      </w:r>
                      <w:r>
                        <w:rPr>
                          <w:rFonts w:ascii="Meiryo UI" w:eastAsia="Meiryo UI" w:hAnsi="Meiryo UI"/>
                          <w:sz w:val="15"/>
                          <w:szCs w:val="15"/>
                        </w:rPr>
                        <w:t>広報を活用した読書活</w:t>
                      </w:r>
                    </w:p>
                    <w:p w14:paraId="4753C27D" w14:textId="77777777" w:rsidR="00B24FC6" w:rsidRPr="00C978CF" w:rsidRDefault="0009223F" w:rsidP="00B24FC6">
                      <w:pPr>
                        <w:spacing w:line="240" w:lineRule="exact"/>
                        <w:ind w:firstLineChars="100" w:firstLine="150"/>
                        <w:jc w:val="left"/>
                        <w:rPr>
                          <w:rFonts w:ascii="Meiryo UI" w:eastAsia="Meiryo UI" w:hAnsi="Meiryo UI"/>
                          <w:sz w:val="15"/>
                          <w:szCs w:val="15"/>
                        </w:rPr>
                      </w:pPr>
                      <w:r>
                        <w:rPr>
                          <w:rFonts w:ascii="Meiryo UI" w:eastAsia="Meiryo UI" w:hAnsi="Meiryo UI"/>
                          <w:sz w:val="15"/>
                          <w:szCs w:val="15"/>
                        </w:rPr>
                        <w:t>動普及・啓発</w:t>
                      </w:r>
                      <w:r w:rsidR="00B24FC6">
                        <w:rPr>
                          <w:rFonts w:ascii="Meiryo UI" w:eastAsia="Meiryo UI" w:hAnsi="Meiryo UI" w:hint="eastAsia"/>
                          <w:sz w:val="15"/>
                          <w:szCs w:val="15"/>
                        </w:rPr>
                        <w:t xml:space="preserve">　</w:t>
                      </w:r>
                      <w:r w:rsidR="00B24FC6">
                        <w:rPr>
                          <w:rFonts w:ascii="Meiryo UI" w:eastAsia="Meiryo UI" w:hAnsi="Meiryo UI"/>
                          <w:sz w:val="15"/>
                          <w:szCs w:val="15"/>
                        </w:rPr>
                        <w:t xml:space="preserve">　　　　　　など</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38BB1B49" wp14:editId="5E55104B">
                <wp:simplePos x="0" y="0"/>
                <wp:positionH relativeFrom="column">
                  <wp:posOffset>6753225</wp:posOffset>
                </wp:positionH>
                <wp:positionV relativeFrom="paragraph">
                  <wp:posOffset>200025</wp:posOffset>
                </wp:positionV>
                <wp:extent cx="1400175" cy="790575"/>
                <wp:effectExtent l="0" t="0" r="28575" b="28575"/>
                <wp:wrapNone/>
                <wp:docPr id="48" name="テキスト ボックス 48"/>
                <wp:cNvGraphicFramePr/>
                <a:graphic xmlns:a="http://schemas.openxmlformats.org/drawingml/2006/main">
                  <a:graphicData uri="http://schemas.microsoft.com/office/word/2010/wordprocessingShape">
                    <wps:wsp>
                      <wps:cNvSpPr txBox="1"/>
                      <wps:spPr>
                        <a:xfrm>
                          <a:off x="0" y="0"/>
                          <a:ext cx="1400175" cy="790575"/>
                        </a:xfrm>
                        <a:prstGeom prst="rect">
                          <a:avLst/>
                        </a:prstGeom>
                        <a:solidFill>
                          <a:sysClr val="window" lastClr="FFFFFF"/>
                        </a:solidFill>
                        <a:ln w="6350">
                          <a:solidFill>
                            <a:srgbClr val="5B9BD5"/>
                          </a:solidFill>
                          <a:prstDash val="dash"/>
                        </a:ln>
                      </wps:spPr>
                      <wps:txbx>
                        <w:txbxContent>
                          <w:p w14:paraId="3A715E82" w14:textId="77777777" w:rsidR="00B24FC6" w:rsidRDefault="00890D7A" w:rsidP="006C45AC">
                            <w:pPr>
                              <w:spacing w:line="240" w:lineRule="exact"/>
                              <w:jc w:val="left"/>
                              <w:rPr>
                                <w:rFonts w:ascii="Meiryo UI" w:eastAsia="Meiryo UI" w:hAnsi="Meiryo UI"/>
                                <w:sz w:val="15"/>
                                <w:szCs w:val="15"/>
                              </w:rPr>
                            </w:pPr>
                            <w:r>
                              <w:rPr>
                                <w:rFonts w:ascii="Meiryo UI" w:eastAsia="Meiryo UI" w:hAnsi="Meiryo UI" w:hint="eastAsia"/>
                                <w:sz w:val="15"/>
                                <w:szCs w:val="15"/>
                              </w:rPr>
                              <w:t>◆</w:t>
                            </w:r>
                            <w:r w:rsidR="00B24FC6" w:rsidRPr="0063620B">
                              <w:rPr>
                                <w:rFonts w:ascii="Meiryo UI" w:eastAsia="Meiryo UI" w:hAnsi="Meiryo UI" w:hint="eastAsia"/>
                                <w:sz w:val="15"/>
                                <w:szCs w:val="15"/>
                                <w:u w:val="single"/>
                              </w:rPr>
                              <w:t>読書イベント</w:t>
                            </w:r>
                            <w:r w:rsidR="00B24FC6" w:rsidRPr="0063620B">
                              <w:rPr>
                                <w:rFonts w:ascii="Meiryo UI" w:eastAsia="Meiryo UI" w:hAnsi="Meiryo UI"/>
                                <w:sz w:val="15"/>
                                <w:szCs w:val="15"/>
                                <w:u w:val="single"/>
                              </w:rPr>
                              <w:t>の実施</w:t>
                            </w:r>
                          </w:p>
                          <w:p w14:paraId="2A438076" w14:textId="77777777" w:rsidR="00890D7A" w:rsidRDefault="00B24FC6" w:rsidP="00B24FC6">
                            <w:pPr>
                              <w:spacing w:line="240" w:lineRule="exact"/>
                              <w:jc w:val="left"/>
                              <w:rPr>
                                <w:rFonts w:ascii="Meiryo UI" w:eastAsia="Meiryo UI" w:hAnsi="Meiryo UI"/>
                                <w:sz w:val="15"/>
                                <w:szCs w:val="15"/>
                              </w:rPr>
                            </w:pPr>
                            <w:r>
                              <w:rPr>
                                <w:rFonts w:ascii="Meiryo UI" w:eastAsia="Meiryo UI" w:hAnsi="Meiryo UI" w:hint="eastAsia"/>
                                <w:sz w:val="15"/>
                                <w:szCs w:val="15"/>
                              </w:rPr>
                              <w:t>◆</w:t>
                            </w:r>
                            <w:r w:rsidR="006C45AC" w:rsidRPr="0063620B">
                              <w:rPr>
                                <w:rFonts w:ascii="Meiryo UI" w:eastAsia="Meiryo UI" w:hAnsi="Meiryo UI" w:hint="eastAsia"/>
                                <w:sz w:val="15"/>
                                <w:szCs w:val="15"/>
                                <w:u w:val="single"/>
                              </w:rPr>
                              <w:t>協力</w:t>
                            </w:r>
                            <w:r w:rsidR="006C45AC" w:rsidRPr="0063620B">
                              <w:rPr>
                                <w:rFonts w:ascii="Meiryo UI" w:eastAsia="Meiryo UI" w:hAnsi="Meiryo UI"/>
                                <w:sz w:val="15"/>
                                <w:szCs w:val="15"/>
                                <w:u w:val="single"/>
                              </w:rPr>
                              <w:t>貸出</w:t>
                            </w:r>
                            <w:r w:rsidRPr="0063620B">
                              <w:rPr>
                                <w:rFonts w:ascii="Meiryo UI" w:eastAsia="Meiryo UI" w:hAnsi="Meiryo UI" w:hint="eastAsia"/>
                                <w:sz w:val="15"/>
                                <w:szCs w:val="15"/>
                                <w:u w:val="single"/>
                              </w:rPr>
                              <w:t>の</w:t>
                            </w:r>
                            <w:r w:rsidR="004B6B61" w:rsidRPr="0063620B">
                              <w:rPr>
                                <w:rFonts w:ascii="Meiryo UI" w:eastAsia="Meiryo UI" w:hAnsi="Meiryo UI" w:hint="eastAsia"/>
                                <w:sz w:val="15"/>
                                <w:szCs w:val="15"/>
                                <w:u w:val="single"/>
                              </w:rPr>
                              <w:t>活用</w:t>
                            </w:r>
                          </w:p>
                          <w:p w14:paraId="7AA40388" w14:textId="77777777" w:rsidR="0009223F" w:rsidRDefault="0009223F" w:rsidP="0009223F">
                            <w:pPr>
                              <w:spacing w:line="240" w:lineRule="exact"/>
                              <w:jc w:val="left"/>
                              <w:rPr>
                                <w:rFonts w:ascii="Meiryo UI" w:eastAsia="Meiryo UI" w:hAnsi="Meiryo UI"/>
                                <w:sz w:val="15"/>
                                <w:szCs w:val="15"/>
                              </w:rPr>
                            </w:pPr>
                            <w:r>
                              <w:rPr>
                                <w:rFonts w:ascii="Meiryo UI" w:eastAsia="Meiryo UI" w:hAnsi="Meiryo UI" w:hint="eastAsia"/>
                                <w:sz w:val="15"/>
                                <w:szCs w:val="15"/>
                              </w:rPr>
                              <w:t>◆</w:t>
                            </w:r>
                            <w:r w:rsidR="004B6B61">
                              <w:rPr>
                                <w:rFonts w:ascii="Meiryo UI" w:eastAsia="Meiryo UI" w:hAnsi="Meiryo UI"/>
                                <w:sz w:val="15"/>
                                <w:szCs w:val="15"/>
                              </w:rPr>
                              <w:t>メーリングリストの</w:t>
                            </w:r>
                            <w:r w:rsidR="004B6B61">
                              <w:rPr>
                                <w:rFonts w:ascii="Meiryo UI" w:eastAsia="Meiryo UI" w:hAnsi="Meiryo UI" w:hint="eastAsia"/>
                                <w:sz w:val="15"/>
                                <w:szCs w:val="15"/>
                              </w:rPr>
                              <w:t>活用</w:t>
                            </w:r>
                          </w:p>
                          <w:p w14:paraId="0128825A" w14:textId="77777777" w:rsidR="00B24FC6" w:rsidRPr="00C978CF" w:rsidRDefault="00B24FC6" w:rsidP="0009223F">
                            <w:pPr>
                              <w:spacing w:line="240" w:lineRule="exact"/>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Pr>
                                <w:rFonts w:ascii="Meiryo UI" w:eastAsia="Meiryo UI" w:hAnsi="Meiryo UI" w:hint="eastAsia"/>
                                <w:sz w:val="15"/>
                                <w:szCs w:val="15"/>
                              </w:rPr>
                              <w:t xml:space="preserve">　</w:t>
                            </w:r>
                            <w:r>
                              <w:rPr>
                                <w:rFonts w:ascii="Meiryo UI" w:eastAsia="Meiryo UI" w:hAnsi="Meiryo UI"/>
                                <w:sz w:val="15"/>
                                <w:szCs w:val="15"/>
                              </w:rPr>
                              <w:t>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B1B49" id="テキスト ボックス 48" o:spid="_x0000_s1046" type="#_x0000_t202" style="position:absolute;margin-left:531.75pt;margin-top:15.75pt;width:110.25pt;height:6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" fillcolor="window" strokecolor="#5b9bd5" strokeweight=".5pt">
                <v:stroke dashstyle="dash"/>
                <v:textbox>
                  <w:txbxContent>
                    <w:p w14:paraId="3A715E82" w14:textId="77777777" w:rsidR="00B24FC6" w:rsidRDefault="00890D7A" w:rsidP="006C45AC">
                      <w:pPr>
                        <w:spacing w:line="240" w:lineRule="exact"/>
                        <w:jc w:val="left"/>
                        <w:rPr>
                          <w:rFonts w:ascii="Meiryo UI" w:eastAsia="Meiryo UI" w:hAnsi="Meiryo UI"/>
                          <w:sz w:val="15"/>
                          <w:szCs w:val="15"/>
                        </w:rPr>
                      </w:pPr>
                      <w:r>
                        <w:rPr>
                          <w:rFonts w:ascii="Meiryo UI" w:eastAsia="Meiryo UI" w:hAnsi="Meiryo UI" w:hint="eastAsia"/>
                          <w:sz w:val="15"/>
                          <w:szCs w:val="15"/>
                        </w:rPr>
                        <w:t>◆</w:t>
                      </w:r>
                      <w:r w:rsidR="00B24FC6" w:rsidRPr="0063620B">
                        <w:rPr>
                          <w:rFonts w:ascii="Meiryo UI" w:eastAsia="Meiryo UI" w:hAnsi="Meiryo UI" w:hint="eastAsia"/>
                          <w:sz w:val="15"/>
                          <w:szCs w:val="15"/>
                          <w:u w:val="single"/>
                        </w:rPr>
                        <w:t>読書イベント</w:t>
                      </w:r>
                      <w:r w:rsidR="00B24FC6" w:rsidRPr="0063620B">
                        <w:rPr>
                          <w:rFonts w:ascii="Meiryo UI" w:eastAsia="Meiryo UI" w:hAnsi="Meiryo UI"/>
                          <w:sz w:val="15"/>
                          <w:szCs w:val="15"/>
                          <w:u w:val="single"/>
                        </w:rPr>
                        <w:t>の実施</w:t>
                      </w:r>
                    </w:p>
                    <w:p w14:paraId="2A438076" w14:textId="77777777" w:rsidR="00890D7A" w:rsidRDefault="00B24FC6" w:rsidP="00B24FC6">
                      <w:pPr>
                        <w:spacing w:line="240" w:lineRule="exact"/>
                        <w:jc w:val="left"/>
                        <w:rPr>
                          <w:rFonts w:ascii="Meiryo UI" w:eastAsia="Meiryo UI" w:hAnsi="Meiryo UI"/>
                          <w:sz w:val="15"/>
                          <w:szCs w:val="15"/>
                        </w:rPr>
                      </w:pPr>
                      <w:r>
                        <w:rPr>
                          <w:rFonts w:ascii="Meiryo UI" w:eastAsia="Meiryo UI" w:hAnsi="Meiryo UI" w:hint="eastAsia"/>
                          <w:sz w:val="15"/>
                          <w:szCs w:val="15"/>
                        </w:rPr>
                        <w:t>◆</w:t>
                      </w:r>
                      <w:r w:rsidR="006C45AC" w:rsidRPr="0063620B">
                        <w:rPr>
                          <w:rFonts w:ascii="Meiryo UI" w:eastAsia="Meiryo UI" w:hAnsi="Meiryo UI" w:hint="eastAsia"/>
                          <w:sz w:val="15"/>
                          <w:szCs w:val="15"/>
                          <w:u w:val="single"/>
                        </w:rPr>
                        <w:t>協力</w:t>
                      </w:r>
                      <w:r w:rsidR="006C45AC" w:rsidRPr="0063620B">
                        <w:rPr>
                          <w:rFonts w:ascii="Meiryo UI" w:eastAsia="Meiryo UI" w:hAnsi="Meiryo UI"/>
                          <w:sz w:val="15"/>
                          <w:szCs w:val="15"/>
                          <w:u w:val="single"/>
                        </w:rPr>
                        <w:t>貸出</w:t>
                      </w:r>
                      <w:r w:rsidRPr="0063620B">
                        <w:rPr>
                          <w:rFonts w:ascii="Meiryo UI" w:eastAsia="Meiryo UI" w:hAnsi="Meiryo UI" w:hint="eastAsia"/>
                          <w:sz w:val="15"/>
                          <w:szCs w:val="15"/>
                          <w:u w:val="single"/>
                        </w:rPr>
                        <w:t>の</w:t>
                      </w:r>
                      <w:r w:rsidR="004B6B61" w:rsidRPr="0063620B">
                        <w:rPr>
                          <w:rFonts w:ascii="Meiryo UI" w:eastAsia="Meiryo UI" w:hAnsi="Meiryo UI" w:hint="eastAsia"/>
                          <w:sz w:val="15"/>
                          <w:szCs w:val="15"/>
                          <w:u w:val="single"/>
                        </w:rPr>
                        <w:t>活用</w:t>
                      </w:r>
                    </w:p>
                    <w:p w14:paraId="7AA40388" w14:textId="77777777" w:rsidR="0009223F" w:rsidRDefault="0009223F" w:rsidP="0009223F">
                      <w:pPr>
                        <w:spacing w:line="240" w:lineRule="exact"/>
                        <w:jc w:val="left"/>
                        <w:rPr>
                          <w:rFonts w:ascii="Meiryo UI" w:eastAsia="Meiryo UI" w:hAnsi="Meiryo UI"/>
                          <w:sz w:val="15"/>
                          <w:szCs w:val="15"/>
                        </w:rPr>
                      </w:pPr>
                      <w:r>
                        <w:rPr>
                          <w:rFonts w:ascii="Meiryo UI" w:eastAsia="Meiryo UI" w:hAnsi="Meiryo UI" w:hint="eastAsia"/>
                          <w:sz w:val="15"/>
                          <w:szCs w:val="15"/>
                        </w:rPr>
                        <w:t>◆</w:t>
                      </w:r>
                      <w:r w:rsidR="004B6B61">
                        <w:rPr>
                          <w:rFonts w:ascii="Meiryo UI" w:eastAsia="Meiryo UI" w:hAnsi="Meiryo UI"/>
                          <w:sz w:val="15"/>
                          <w:szCs w:val="15"/>
                        </w:rPr>
                        <w:t>メーリングリストの</w:t>
                      </w:r>
                      <w:r w:rsidR="004B6B61">
                        <w:rPr>
                          <w:rFonts w:ascii="Meiryo UI" w:eastAsia="Meiryo UI" w:hAnsi="Meiryo UI" w:hint="eastAsia"/>
                          <w:sz w:val="15"/>
                          <w:szCs w:val="15"/>
                        </w:rPr>
                        <w:t>活用</w:t>
                      </w:r>
                    </w:p>
                    <w:p w14:paraId="0128825A" w14:textId="77777777" w:rsidR="00B24FC6" w:rsidRPr="00C978CF" w:rsidRDefault="00B24FC6" w:rsidP="0009223F">
                      <w:pPr>
                        <w:spacing w:line="240" w:lineRule="exact"/>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Pr>
                          <w:rFonts w:ascii="Meiryo UI" w:eastAsia="Meiryo UI" w:hAnsi="Meiryo UI" w:hint="eastAsia"/>
                          <w:sz w:val="15"/>
                          <w:szCs w:val="15"/>
                        </w:rPr>
                        <w:t xml:space="preserve">　</w:t>
                      </w:r>
                      <w:r>
                        <w:rPr>
                          <w:rFonts w:ascii="Meiryo UI" w:eastAsia="Meiryo UI" w:hAnsi="Meiryo UI"/>
                          <w:sz w:val="15"/>
                          <w:szCs w:val="15"/>
                        </w:rPr>
                        <w:t>など</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4BA3C656" wp14:editId="005EFC98">
                <wp:simplePos x="0" y="0"/>
                <wp:positionH relativeFrom="column">
                  <wp:posOffset>2162175</wp:posOffset>
                </wp:positionH>
                <wp:positionV relativeFrom="paragraph">
                  <wp:posOffset>200025</wp:posOffset>
                </wp:positionV>
                <wp:extent cx="1439545" cy="790575"/>
                <wp:effectExtent l="0" t="0" r="27305" b="28575"/>
                <wp:wrapNone/>
                <wp:docPr id="42" name="テキスト ボックス 42"/>
                <wp:cNvGraphicFramePr/>
                <a:graphic xmlns:a="http://schemas.openxmlformats.org/drawingml/2006/main">
                  <a:graphicData uri="http://schemas.microsoft.com/office/word/2010/wordprocessingShape">
                    <wps:wsp>
                      <wps:cNvSpPr txBox="1"/>
                      <wps:spPr>
                        <a:xfrm>
                          <a:off x="0" y="0"/>
                          <a:ext cx="1439545" cy="790575"/>
                        </a:xfrm>
                        <a:prstGeom prst="rect">
                          <a:avLst/>
                        </a:prstGeom>
                        <a:solidFill>
                          <a:sysClr val="window" lastClr="FFFFFF"/>
                        </a:solidFill>
                        <a:ln w="6350">
                          <a:solidFill>
                            <a:srgbClr val="5B9BD5"/>
                          </a:solidFill>
                          <a:prstDash val="dash"/>
                        </a:ln>
                      </wps:spPr>
                      <wps:txbx>
                        <w:txbxContent>
                          <w:p w14:paraId="27CF1105" w14:textId="77777777" w:rsidR="00354B3A" w:rsidRDefault="007F2758" w:rsidP="00354B3A">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Pr="0063620B">
                              <w:rPr>
                                <w:rFonts w:ascii="Meiryo UI" w:eastAsia="Meiryo UI" w:hAnsi="Meiryo UI"/>
                                <w:sz w:val="15"/>
                                <w:szCs w:val="15"/>
                                <w:u w:val="single"/>
                              </w:rPr>
                              <w:t>家読（うちどく）</w:t>
                            </w:r>
                          </w:p>
                          <w:p w14:paraId="4DCCA666" w14:textId="77777777" w:rsidR="00B24FC6" w:rsidRPr="0063620B" w:rsidRDefault="00B24FC6" w:rsidP="00354B3A">
                            <w:pPr>
                              <w:spacing w:line="240" w:lineRule="exact"/>
                              <w:ind w:left="150" w:hangingChars="100" w:hanging="150"/>
                              <w:jc w:val="left"/>
                              <w:rPr>
                                <w:rFonts w:ascii="Meiryo UI" w:eastAsia="Meiryo UI" w:hAnsi="Meiryo UI"/>
                                <w:sz w:val="15"/>
                                <w:szCs w:val="15"/>
                                <w:u w:val="single"/>
                              </w:rPr>
                            </w:pPr>
                            <w:r w:rsidRPr="0063620B">
                              <w:rPr>
                                <w:rFonts w:ascii="Meiryo UI" w:eastAsia="Meiryo UI" w:hAnsi="Meiryo UI" w:hint="eastAsia"/>
                                <w:sz w:val="15"/>
                                <w:szCs w:val="15"/>
                              </w:rPr>
                              <w:t>◆</w:t>
                            </w:r>
                            <w:r w:rsidRPr="0063620B">
                              <w:rPr>
                                <w:rFonts w:ascii="Meiryo UI" w:eastAsia="Meiryo UI" w:hAnsi="Meiryo UI"/>
                                <w:sz w:val="15"/>
                                <w:szCs w:val="15"/>
                                <w:u w:val="single"/>
                              </w:rPr>
                              <w:t>図書館や書店の</w:t>
                            </w:r>
                            <w:r w:rsidRPr="0063620B">
                              <w:rPr>
                                <w:rFonts w:ascii="Meiryo UI" w:eastAsia="Meiryo UI" w:hAnsi="Meiryo UI" w:hint="eastAsia"/>
                                <w:sz w:val="15"/>
                                <w:szCs w:val="15"/>
                                <w:u w:val="single"/>
                              </w:rPr>
                              <w:t>活用</w:t>
                            </w:r>
                          </w:p>
                          <w:p w14:paraId="3F187461" w14:textId="77777777" w:rsidR="00B24FC6" w:rsidRDefault="00354B3A" w:rsidP="00B24FC6">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B24FC6">
                              <w:rPr>
                                <w:rFonts w:ascii="Meiryo UI" w:eastAsia="Meiryo UI" w:hAnsi="Meiryo UI" w:hint="eastAsia"/>
                                <w:sz w:val="15"/>
                                <w:szCs w:val="15"/>
                              </w:rPr>
                              <w:t>読書</w:t>
                            </w:r>
                            <w:r w:rsidR="00B24FC6">
                              <w:rPr>
                                <w:rFonts w:ascii="Meiryo UI" w:eastAsia="Meiryo UI" w:hAnsi="Meiryo UI"/>
                                <w:sz w:val="15"/>
                                <w:szCs w:val="15"/>
                              </w:rPr>
                              <w:t>イベントへの</w:t>
                            </w:r>
                            <w:r w:rsidR="00B24FC6">
                              <w:rPr>
                                <w:rFonts w:ascii="Meiryo UI" w:eastAsia="Meiryo UI" w:hAnsi="Meiryo UI" w:hint="eastAsia"/>
                                <w:sz w:val="15"/>
                                <w:szCs w:val="15"/>
                              </w:rPr>
                              <w:t>参加</w:t>
                            </w:r>
                          </w:p>
                          <w:p w14:paraId="28357CD0" w14:textId="77777777" w:rsidR="00B24FC6" w:rsidRPr="007F2758" w:rsidRDefault="00B24FC6" w:rsidP="007F2758">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A3C656" id="テキスト ボックス 42" o:spid="_x0000_s1047" type="#_x0000_t202" style="position:absolute;margin-left:170.25pt;margin-top:15.75pt;width:113.35pt;height:62.2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" fillcolor="window" strokecolor="#5b9bd5" strokeweight=".5pt">
                <v:stroke dashstyle="dash"/>
                <v:textbox>
                  <w:txbxContent>
                    <w:p w14:paraId="27CF1105" w14:textId="77777777" w:rsidR="00354B3A" w:rsidRDefault="007F2758" w:rsidP="00354B3A">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Pr="0063620B">
                        <w:rPr>
                          <w:rFonts w:ascii="Meiryo UI" w:eastAsia="Meiryo UI" w:hAnsi="Meiryo UI"/>
                          <w:sz w:val="15"/>
                          <w:szCs w:val="15"/>
                          <w:u w:val="single"/>
                        </w:rPr>
                        <w:t>家読（うちどく）</w:t>
                      </w:r>
                    </w:p>
                    <w:p w14:paraId="4DCCA666" w14:textId="77777777" w:rsidR="00B24FC6" w:rsidRPr="0063620B" w:rsidRDefault="00B24FC6" w:rsidP="00354B3A">
                      <w:pPr>
                        <w:spacing w:line="240" w:lineRule="exact"/>
                        <w:ind w:left="150" w:hangingChars="100" w:hanging="150"/>
                        <w:jc w:val="left"/>
                        <w:rPr>
                          <w:rFonts w:ascii="Meiryo UI" w:eastAsia="Meiryo UI" w:hAnsi="Meiryo UI"/>
                          <w:sz w:val="15"/>
                          <w:szCs w:val="15"/>
                          <w:u w:val="single"/>
                        </w:rPr>
                      </w:pPr>
                      <w:r w:rsidRPr="0063620B">
                        <w:rPr>
                          <w:rFonts w:ascii="Meiryo UI" w:eastAsia="Meiryo UI" w:hAnsi="Meiryo UI" w:hint="eastAsia"/>
                          <w:sz w:val="15"/>
                          <w:szCs w:val="15"/>
                        </w:rPr>
                        <w:t>◆</w:t>
                      </w:r>
                      <w:r w:rsidRPr="0063620B">
                        <w:rPr>
                          <w:rFonts w:ascii="Meiryo UI" w:eastAsia="Meiryo UI" w:hAnsi="Meiryo UI"/>
                          <w:sz w:val="15"/>
                          <w:szCs w:val="15"/>
                          <w:u w:val="single"/>
                        </w:rPr>
                        <w:t>図書館や書店の</w:t>
                      </w:r>
                      <w:r w:rsidRPr="0063620B">
                        <w:rPr>
                          <w:rFonts w:ascii="Meiryo UI" w:eastAsia="Meiryo UI" w:hAnsi="Meiryo UI" w:hint="eastAsia"/>
                          <w:sz w:val="15"/>
                          <w:szCs w:val="15"/>
                          <w:u w:val="single"/>
                        </w:rPr>
                        <w:t>活用</w:t>
                      </w:r>
                    </w:p>
                    <w:p w14:paraId="3F187461" w14:textId="77777777" w:rsidR="00B24FC6" w:rsidRDefault="00354B3A" w:rsidP="00B24FC6">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B24FC6">
                        <w:rPr>
                          <w:rFonts w:ascii="Meiryo UI" w:eastAsia="Meiryo UI" w:hAnsi="Meiryo UI" w:hint="eastAsia"/>
                          <w:sz w:val="15"/>
                          <w:szCs w:val="15"/>
                        </w:rPr>
                        <w:t>読書</w:t>
                      </w:r>
                      <w:r w:rsidR="00B24FC6">
                        <w:rPr>
                          <w:rFonts w:ascii="Meiryo UI" w:eastAsia="Meiryo UI" w:hAnsi="Meiryo UI"/>
                          <w:sz w:val="15"/>
                          <w:szCs w:val="15"/>
                        </w:rPr>
                        <w:t>イベントへの</w:t>
                      </w:r>
                      <w:r w:rsidR="00B24FC6">
                        <w:rPr>
                          <w:rFonts w:ascii="Meiryo UI" w:eastAsia="Meiryo UI" w:hAnsi="Meiryo UI" w:hint="eastAsia"/>
                          <w:sz w:val="15"/>
                          <w:szCs w:val="15"/>
                        </w:rPr>
                        <w:t>参加</w:t>
                      </w:r>
                    </w:p>
                    <w:p w14:paraId="28357CD0" w14:textId="77777777" w:rsidR="00B24FC6" w:rsidRPr="007F2758" w:rsidRDefault="00B24FC6" w:rsidP="007F2758">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など</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4EEDF743" wp14:editId="570D038C">
                <wp:simplePos x="0" y="0"/>
                <wp:positionH relativeFrom="column">
                  <wp:posOffset>5210630</wp:posOffset>
                </wp:positionH>
                <wp:positionV relativeFrom="paragraph">
                  <wp:posOffset>200025</wp:posOffset>
                </wp:positionV>
                <wp:extent cx="1439545" cy="790575"/>
                <wp:effectExtent l="0" t="0" r="27305" b="28575"/>
                <wp:wrapNone/>
                <wp:docPr id="47" name="テキスト ボックス 47"/>
                <wp:cNvGraphicFramePr/>
                <a:graphic xmlns:a="http://schemas.openxmlformats.org/drawingml/2006/main">
                  <a:graphicData uri="http://schemas.microsoft.com/office/word/2010/wordprocessingShape">
                    <wps:wsp>
                      <wps:cNvSpPr txBox="1"/>
                      <wps:spPr>
                        <a:xfrm>
                          <a:off x="0" y="0"/>
                          <a:ext cx="1439545" cy="790575"/>
                        </a:xfrm>
                        <a:prstGeom prst="rect">
                          <a:avLst/>
                        </a:prstGeom>
                        <a:solidFill>
                          <a:sysClr val="window" lastClr="FFFFFF"/>
                        </a:solidFill>
                        <a:ln w="6350">
                          <a:solidFill>
                            <a:srgbClr val="5B9BD5"/>
                          </a:solidFill>
                          <a:prstDash val="dash"/>
                        </a:ln>
                      </wps:spPr>
                      <wps:txbx>
                        <w:txbxContent>
                          <w:p w14:paraId="14D2B48F" w14:textId="77777777" w:rsidR="00B24FC6" w:rsidRDefault="00B24FC6" w:rsidP="00B24FC6">
                            <w:pPr>
                              <w:spacing w:line="240" w:lineRule="exact"/>
                              <w:jc w:val="left"/>
                              <w:rPr>
                                <w:rFonts w:ascii="Meiryo UI" w:eastAsia="Meiryo UI" w:hAnsi="Meiryo UI"/>
                                <w:sz w:val="15"/>
                                <w:szCs w:val="15"/>
                              </w:rPr>
                            </w:pPr>
                            <w:r>
                              <w:rPr>
                                <w:rFonts w:ascii="Meiryo UI" w:eastAsia="Meiryo UI" w:hAnsi="Meiryo UI" w:hint="eastAsia"/>
                                <w:sz w:val="15"/>
                                <w:szCs w:val="15"/>
                              </w:rPr>
                              <w:t>◆フォーラム</w:t>
                            </w:r>
                            <w:r>
                              <w:rPr>
                                <w:rFonts w:ascii="Meiryo UI" w:eastAsia="Meiryo UI" w:hAnsi="Meiryo UI"/>
                                <w:sz w:val="15"/>
                                <w:szCs w:val="15"/>
                              </w:rPr>
                              <w:t>・研修への参加</w:t>
                            </w:r>
                          </w:p>
                          <w:p w14:paraId="72659336" w14:textId="77777777" w:rsidR="0009223F" w:rsidRDefault="00B24FC6" w:rsidP="00B24FC6">
                            <w:pPr>
                              <w:spacing w:line="240" w:lineRule="exact"/>
                              <w:jc w:val="left"/>
                              <w:rPr>
                                <w:rFonts w:ascii="Meiryo UI" w:eastAsia="Meiryo UI" w:hAnsi="Meiryo UI"/>
                                <w:sz w:val="15"/>
                                <w:szCs w:val="15"/>
                              </w:rPr>
                            </w:pPr>
                            <w:r>
                              <w:rPr>
                                <w:rFonts w:ascii="Meiryo UI" w:eastAsia="Meiryo UI" w:hAnsi="Meiryo UI" w:hint="eastAsia"/>
                                <w:sz w:val="15"/>
                                <w:szCs w:val="15"/>
                              </w:rPr>
                              <w:t>◆</w:t>
                            </w:r>
                            <w:r w:rsidR="0009223F" w:rsidRPr="0063620B">
                              <w:rPr>
                                <w:rFonts w:ascii="Meiryo UI" w:eastAsia="Meiryo UI" w:hAnsi="Meiryo UI"/>
                                <w:sz w:val="15"/>
                                <w:szCs w:val="15"/>
                                <w:u w:val="single"/>
                              </w:rPr>
                              <w:t>特別貸出</w:t>
                            </w:r>
                            <w:r w:rsidRPr="0063620B">
                              <w:rPr>
                                <w:rFonts w:ascii="Meiryo UI" w:eastAsia="Meiryo UI" w:hAnsi="Meiryo UI" w:hint="eastAsia"/>
                                <w:sz w:val="15"/>
                                <w:szCs w:val="15"/>
                                <w:u w:val="single"/>
                              </w:rPr>
                              <w:t>用</w:t>
                            </w:r>
                            <w:r w:rsidRPr="0063620B">
                              <w:rPr>
                                <w:rFonts w:ascii="Meiryo UI" w:eastAsia="Meiryo UI" w:hAnsi="Meiryo UI"/>
                                <w:sz w:val="15"/>
                                <w:szCs w:val="15"/>
                                <w:u w:val="single"/>
                              </w:rPr>
                              <w:t>図書セット</w:t>
                            </w:r>
                            <w:r w:rsidRPr="0063620B">
                              <w:rPr>
                                <w:rFonts w:ascii="Meiryo UI" w:eastAsia="Meiryo UI" w:hAnsi="Meiryo UI" w:hint="eastAsia"/>
                                <w:sz w:val="15"/>
                                <w:szCs w:val="15"/>
                                <w:u w:val="single"/>
                              </w:rPr>
                              <w:t>の</w:t>
                            </w:r>
                            <w:r w:rsidRPr="0063620B">
                              <w:rPr>
                                <w:rFonts w:ascii="Meiryo UI" w:eastAsia="Meiryo UI" w:hAnsi="Meiryo UI"/>
                                <w:sz w:val="15"/>
                                <w:szCs w:val="15"/>
                                <w:u w:val="single"/>
                              </w:rPr>
                              <w:t>活用</w:t>
                            </w:r>
                          </w:p>
                          <w:p w14:paraId="3DCD6079" w14:textId="77777777" w:rsidR="00B24FC6" w:rsidRDefault="0009223F" w:rsidP="006C45AC">
                            <w:pPr>
                              <w:spacing w:line="240" w:lineRule="exact"/>
                              <w:jc w:val="left"/>
                              <w:rPr>
                                <w:rFonts w:ascii="Meiryo UI" w:eastAsia="Meiryo UI" w:hAnsi="Meiryo UI"/>
                                <w:sz w:val="15"/>
                                <w:szCs w:val="15"/>
                              </w:rPr>
                            </w:pPr>
                            <w:r>
                              <w:rPr>
                                <w:rFonts w:ascii="Meiryo UI" w:eastAsia="Meiryo UI" w:hAnsi="Meiryo UI" w:hint="eastAsia"/>
                                <w:sz w:val="15"/>
                                <w:szCs w:val="15"/>
                              </w:rPr>
                              <w:t>◆</w:t>
                            </w:r>
                            <w:r w:rsidR="00B24FC6" w:rsidRPr="0063620B">
                              <w:rPr>
                                <w:rFonts w:ascii="Meiryo UI" w:eastAsia="Meiryo UI" w:hAnsi="Meiryo UI"/>
                                <w:sz w:val="15"/>
                                <w:szCs w:val="15"/>
                                <w:u w:val="single"/>
                              </w:rPr>
                              <w:t>図書館</w:t>
                            </w:r>
                            <w:r w:rsidR="00B24FC6" w:rsidRPr="0063620B">
                              <w:rPr>
                                <w:rFonts w:ascii="Meiryo UI" w:eastAsia="Meiryo UI" w:hAnsi="Meiryo UI" w:hint="eastAsia"/>
                                <w:sz w:val="15"/>
                                <w:szCs w:val="15"/>
                                <w:u w:val="single"/>
                              </w:rPr>
                              <w:t>イベント</w:t>
                            </w:r>
                            <w:r w:rsidR="00B24FC6" w:rsidRPr="0063620B">
                              <w:rPr>
                                <w:rFonts w:ascii="Meiryo UI" w:eastAsia="Meiryo UI" w:hAnsi="Meiryo UI"/>
                                <w:sz w:val="15"/>
                                <w:szCs w:val="15"/>
                                <w:u w:val="single"/>
                              </w:rPr>
                              <w:t>の活用</w:t>
                            </w:r>
                            <w:r w:rsidR="00B24FC6">
                              <w:rPr>
                                <w:rFonts w:ascii="Meiryo UI" w:eastAsia="Meiryo UI" w:hAnsi="Meiryo UI" w:hint="eastAsia"/>
                                <w:sz w:val="15"/>
                                <w:szCs w:val="15"/>
                              </w:rPr>
                              <w:t xml:space="preserve">　</w:t>
                            </w:r>
                            <w:r w:rsidR="00B24FC6">
                              <w:rPr>
                                <w:rFonts w:ascii="Meiryo UI" w:eastAsia="Meiryo UI" w:hAnsi="Meiryo UI"/>
                                <w:sz w:val="15"/>
                                <w:szCs w:val="15"/>
                              </w:rPr>
                              <w:t xml:space="preserve">　</w:t>
                            </w:r>
                          </w:p>
                          <w:p w14:paraId="0AFAE47E" w14:textId="77777777" w:rsidR="00890D7A" w:rsidRPr="00C978CF" w:rsidRDefault="00B24FC6" w:rsidP="00B24FC6">
                            <w:pPr>
                              <w:spacing w:line="240" w:lineRule="exact"/>
                              <w:ind w:firstLineChars="1000" w:firstLine="1500"/>
                              <w:jc w:val="left"/>
                              <w:rPr>
                                <w:rFonts w:ascii="Meiryo UI" w:eastAsia="Meiryo UI" w:hAnsi="Meiryo UI"/>
                                <w:sz w:val="15"/>
                                <w:szCs w:val="15"/>
                              </w:rPr>
                            </w:pPr>
                            <w:r>
                              <w:rPr>
                                <w:rFonts w:ascii="Meiryo UI" w:eastAsia="Meiryo UI" w:hAnsi="Meiryo UI"/>
                                <w:sz w:val="15"/>
                                <w:szCs w:val="15"/>
                              </w:rPr>
                              <w:t>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EEDF743" id="テキスト ボックス 47" o:spid="_x0000_s1048" type="#_x0000_t202" style="position:absolute;margin-left:410.3pt;margin-top:15.75pt;width:113.35pt;height:62.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" fillcolor="window" strokecolor="#5b9bd5" strokeweight=".5pt">
                <v:stroke dashstyle="dash"/>
                <v:textbox>
                  <w:txbxContent>
                    <w:p w14:paraId="14D2B48F" w14:textId="77777777" w:rsidR="00B24FC6" w:rsidRDefault="00B24FC6" w:rsidP="00B24FC6">
                      <w:pPr>
                        <w:spacing w:line="240" w:lineRule="exact"/>
                        <w:jc w:val="left"/>
                        <w:rPr>
                          <w:rFonts w:ascii="Meiryo UI" w:eastAsia="Meiryo UI" w:hAnsi="Meiryo UI"/>
                          <w:sz w:val="15"/>
                          <w:szCs w:val="15"/>
                        </w:rPr>
                      </w:pPr>
                      <w:r>
                        <w:rPr>
                          <w:rFonts w:ascii="Meiryo UI" w:eastAsia="Meiryo UI" w:hAnsi="Meiryo UI" w:hint="eastAsia"/>
                          <w:sz w:val="15"/>
                          <w:szCs w:val="15"/>
                        </w:rPr>
                        <w:t>◆フォーラム</w:t>
                      </w:r>
                      <w:r>
                        <w:rPr>
                          <w:rFonts w:ascii="Meiryo UI" w:eastAsia="Meiryo UI" w:hAnsi="Meiryo UI"/>
                          <w:sz w:val="15"/>
                          <w:szCs w:val="15"/>
                        </w:rPr>
                        <w:t>・研修への参加</w:t>
                      </w:r>
                    </w:p>
                    <w:p w14:paraId="72659336" w14:textId="77777777" w:rsidR="0009223F" w:rsidRDefault="00B24FC6" w:rsidP="00B24FC6">
                      <w:pPr>
                        <w:spacing w:line="240" w:lineRule="exact"/>
                        <w:jc w:val="left"/>
                        <w:rPr>
                          <w:rFonts w:ascii="Meiryo UI" w:eastAsia="Meiryo UI" w:hAnsi="Meiryo UI"/>
                          <w:sz w:val="15"/>
                          <w:szCs w:val="15"/>
                        </w:rPr>
                      </w:pPr>
                      <w:r>
                        <w:rPr>
                          <w:rFonts w:ascii="Meiryo UI" w:eastAsia="Meiryo UI" w:hAnsi="Meiryo UI" w:hint="eastAsia"/>
                          <w:sz w:val="15"/>
                          <w:szCs w:val="15"/>
                        </w:rPr>
                        <w:t>◆</w:t>
                      </w:r>
                      <w:r w:rsidR="0009223F" w:rsidRPr="0063620B">
                        <w:rPr>
                          <w:rFonts w:ascii="Meiryo UI" w:eastAsia="Meiryo UI" w:hAnsi="Meiryo UI"/>
                          <w:sz w:val="15"/>
                          <w:szCs w:val="15"/>
                          <w:u w:val="single"/>
                        </w:rPr>
                        <w:t>特別貸出</w:t>
                      </w:r>
                      <w:r w:rsidRPr="0063620B">
                        <w:rPr>
                          <w:rFonts w:ascii="Meiryo UI" w:eastAsia="Meiryo UI" w:hAnsi="Meiryo UI" w:hint="eastAsia"/>
                          <w:sz w:val="15"/>
                          <w:szCs w:val="15"/>
                          <w:u w:val="single"/>
                        </w:rPr>
                        <w:t>用</w:t>
                      </w:r>
                      <w:r w:rsidRPr="0063620B">
                        <w:rPr>
                          <w:rFonts w:ascii="Meiryo UI" w:eastAsia="Meiryo UI" w:hAnsi="Meiryo UI"/>
                          <w:sz w:val="15"/>
                          <w:szCs w:val="15"/>
                          <w:u w:val="single"/>
                        </w:rPr>
                        <w:t>図書セット</w:t>
                      </w:r>
                      <w:r w:rsidRPr="0063620B">
                        <w:rPr>
                          <w:rFonts w:ascii="Meiryo UI" w:eastAsia="Meiryo UI" w:hAnsi="Meiryo UI" w:hint="eastAsia"/>
                          <w:sz w:val="15"/>
                          <w:szCs w:val="15"/>
                          <w:u w:val="single"/>
                        </w:rPr>
                        <w:t>の</w:t>
                      </w:r>
                      <w:r w:rsidRPr="0063620B">
                        <w:rPr>
                          <w:rFonts w:ascii="Meiryo UI" w:eastAsia="Meiryo UI" w:hAnsi="Meiryo UI"/>
                          <w:sz w:val="15"/>
                          <w:szCs w:val="15"/>
                          <w:u w:val="single"/>
                        </w:rPr>
                        <w:t>活用</w:t>
                      </w:r>
                    </w:p>
                    <w:p w14:paraId="3DCD6079" w14:textId="77777777" w:rsidR="00B24FC6" w:rsidRDefault="0009223F" w:rsidP="006C45AC">
                      <w:pPr>
                        <w:spacing w:line="240" w:lineRule="exact"/>
                        <w:jc w:val="left"/>
                        <w:rPr>
                          <w:rFonts w:ascii="Meiryo UI" w:eastAsia="Meiryo UI" w:hAnsi="Meiryo UI"/>
                          <w:sz w:val="15"/>
                          <w:szCs w:val="15"/>
                        </w:rPr>
                      </w:pPr>
                      <w:r>
                        <w:rPr>
                          <w:rFonts w:ascii="Meiryo UI" w:eastAsia="Meiryo UI" w:hAnsi="Meiryo UI" w:hint="eastAsia"/>
                          <w:sz w:val="15"/>
                          <w:szCs w:val="15"/>
                        </w:rPr>
                        <w:t>◆</w:t>
                      </w:r>
                      <w:r w:rsidR="00B24FC6" w:rsidRPr="0063620B">
                        <w:rPr>
                          <w:rFonts w:ascii="Meiryo UI" w:eastAsia="Meiryo UI" w:hAnsi="Meiryo UI"/>
                          <w:sz w:val="15"/>
                          <w:szCs w:val="15"/>
                          <w:u w:val="single"/>
                        </w:rPr>
                        <w:t>図書館</w:t>
                      </w:r>
                      <w:r w:rsidR="00B24FC6" w:rsidRPr="0063620B">
                        <w:rPr>
                          <w:rFonts w:ascii="Meiryo UI" w:eastAsia="Meiryo UI" w:hAnsi="Meiryo UI" w:hint="eastAsia"/>
                          <w:sz w:val="15"/>
                          <w:szCs w:val="15"/>
                          <w:u w:val="single"/>
                        </w:rPr>
                        <w:t>イベント</w:t>
                      </w:r>
                      <w:r w:rsidR="00B24FC6" w:rsidRPr="0063620B">
                        <w:rPr>
                          <w:rFonts w:ascii="Meiryo UI" w:eastAsia="Meiryo UI" w:hAnsi="Meiryo UI"/>
                          <w:sz w:val="15"/>
                          <w:szCs w:val="15"/>
                          <w:u w:val="single"/>
                        </w:rPr>
                        <w:t>の活用</w:t>
                      </w:r>
                      <w:r w:rsidR="00B24FC6">
                        <w:rPr>
                          <w:rFonts w:ascii="Meiryo UI" w:eastAsia="Meiryo UI" w:hAnsi="Meiryo UI" w:hint="eastAsia"/>
                          <w:sz w:val="15"/>
                          <w:szCs w:val="15"/>
                        </w:rPr>
                        <w:t xml:space="preserve">　</w:t>
                      </w:r>
                      <w:r w:rsidR="00B24FC6">
                        <w:rPr>
                          <w:rFonts w:ascii="Meiryo UI" w:eastAsia="Meiryo UI" w:hAnsi="Meiryo UI"/>
                          <w:sz w:val="15"/>
                          <w:szCs w:val="15"/>
                        </w:rPr>
                        <w:t xml:space="preserve">　</w:t>
                      </w:r>
                    </w:p>
                    <w:p w14:paraId="0AFAE47E" w14:textId="77777777" w:rsidR="00890D7A" w:rsidRPr="00C978CF" w:rsidRDefault="00B24FC6" w:rsidP="00B24FC6">
                      <w:pPr>
                        <w:spacing w:line="240" w:lineRule="exact"/>
                        <w:ind w:firstLineChars="1000" w:firstLine="1500"/>
                        <w:jc w:val="left"/>
                        <w:rPr>
                          <w:rFonts w:ascii="Meiryo UI" w:eastAsia="Meiryo UI" w:hAnsi="Meiryo UI"/>
                          <w:sz w:val="15"/>
                          <w:szCs w:val="15"/>
                        </w:rPr>
                      </w:pPr>
                      <w:r>
                        <w:rPr>
                          <w:rFonts w:ascii="Meiryo UI" w:eastAsia="Meiryo UI" w:hAnsi="Meiryo UI"/>
                          <w:sz w:val="15"/>
                          <w:szCs w:val="15"/>
                        </w:rPr>
                        <w:t>など</w:t>
                      </w:r>
                    </w:p>
                  </w:txbxContent>
                </v:textbox>
              </v:shape>
            </w:pict>
          </mc:Fallback>
        </mc:AlternateContent>
      </w:r>
      <w:r w:rsidR="00354B3A">
        <w:rPr>
          <w:noProof/>
        </w:rPr>
        <mc:AlternateContent>
          <mc:Choice Requires="wps">
            <w:drawing>
              <wp:anchor distT="0" distB="0" distL="114300" distR="114300" simplePos="0" relativeHeight="251701248" behindDoc="0" locked="0" layoutInCell="1" allowOverlap="1" wp14:anchorId="4A9F2BAD" wp14:editId="294DF1C5">
                <wp:simplePos x="0" y="0"/>
                <wp:positionH relativeFrom="column">
                  <wp:posOffset>3677105</wp:posOffset>
                </wp:positionH>
                <wp:positionV relativeFrom="paragraph">
                  <wp:posOffset>200025</wp:posOffset>
                </wp:positionV>
                <wp:extent cx="1439545" cy="790575"/>
                <wp:effectExtent l="0" t="0" r="27305" b="28575"/>
                <wp:wrapNone/>
                <wp:docPr id="44" name="テキスト ボックス 44"/>
                <wp:cNvGraphicFramePr/>
                <a:graphic xmlns:a="http://schemas.openxmlformats.org/drawingml/2006/main">
                  <a:graphicData uri="http://schemas.microsoft.com/office/word/2010/wordprocessingShape">
                    <wps:wsp>
                      <wps:cNvSpPr txBox="1"/>
                      <wps:spPr>
                        <a:xfrm>
                          <a:off x="0" y="0"/>
                          <a:ext cx="1439545" cy="790575"/>
                        </a:xfrm>
                        <a:prstGeom prst="rect">
                          <a:avLst/>
                        </a:prstGeom>
                        <a:solidFill>
                          <a:sysClr val="window" lastClr="FFFFFF"/>
                        </a:solidFill>
                        <a:ln w="6350">
                          <a:solidFill>
                            <a:srgbClr val="5B9BD5"/>
                          </a:solidFill>
                          <a:prstDash val="dash"/>
                        </a:ln>
                      </wps:spPr>
                      <wps:txbx>
                        <w:txbxContent>
                          <w:p w14:paraId="1A2CB75E" w14:textId="77777777" w:rsidR="00354B3A" w:rsidRDefault="00354B3A" w:rsidP="0009223F">
                            <w:pPr>
                              <w:spacing w:line="240" w:lineRule="exact"/>
                              <w:jc w:val="left"/>
                              <w:rPr>
                                <w:rFonts w:ascii="Meiryo UI" w:eastAsia="Meiryo UI" w:hAnsi="Meiryo UI"/>
                                <w:sz w:val="15"/>
                                <w:szCs w:val="15"/>
                              </w:rPr>
                            </w:pPr>
                            <w:r>
                              <w:rPr>
                                <w:rFonts w:ascii="Meiryo UI" w:eastAsia="Meiryo UI" w:hAnsi="Meiryo UI" w:hint="eastAsia"/>
                                <w:sz w:val="15"/>
                                <w:szCs w:val="15"/>
                              </w:rPr>
                              <w:t>◆</w:t>
                            </w:r>
                            <w:r w:rsidR="00A31D1D" w:rsidRPr="0063620B">
                              <w:rPr>
                                <w:rFonts w:ascii="Meiryo UI" w:eastAsia="Meiryo UI" w:hAnsi="Meiryo UI" w:hint="eastAsia"/>
                                <w:sz w:val="15"/>
                                <w:szCs w:val="15"/>
                                <w:u w:val="single"/>
                              </w:rPr>
                              <w:t>ボランティア養成講座</w:t>
                            </w:r>
                            <w:r w:rsidR="00B24FC6" w:rsidRPr="0063620B">
                              <w:rPr>
                                <w:rFonts w:ascii="Meiryo UI" w:eastAsia="Meiryo UI" w:hAnsi="Meiryo UI" w:hint="eastAsia"/>
                                <w:sz w:val="15"/>
                                <w:szCs w:val="15"/>
                                <w:u w:val="single"/>
                              </w:rPr>
                              <w:t>への</w:t>
                            </w:r>
                            <w:r w:rsidR="00B24FC6" w:rsidRPr="0063620B">
                              <w:rPr>
                                <w:rFonts w:ascii="Meiryo UI" w:eastAsia="Meiryo UI" w:hAnsi="Meiryo UI"/>
                                <w:sz w:val="15"/>
                                <w:szCs w:val="15"/>
                                <w:u w:val="single"/>
                              </w:rPr>
                              <w:t>参加</w:t>
                            </w:r>
                          </w:p>
                          <w:p w14:paraId="40833E1B" w14:textId="77777777" w:rsidR="00A31D1D" w:rsidRDefault="00A31D1D" w:rsidP="00A31D1D">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Pr="0063620B">
                              <w:rPr>
                                <w:rFonts w:ascii="Meiryo UI" w:eastAsia="Meiryo UI" w:hAnsi="Meiryo UI"/>
                                <w:sz w:val="15"/>
                                <w:szCs w:val="15"/>
                                <w:u w:val="single"/>
                              </w:rPr>
                              <w:t>フォーラム</w:t>
                            </w:r>
                            <w:r w:rsidRPr="0063620B">
                              <w:rPr>
                                <w:rFonts w:ascii="Meiryo UI" w:eastAsia="Meiryo UI" w:hAnsi="Meiryo UI" w:hint="eastAsia"/>
                                <w:sz w:val="15"/>
                                <w:szCs w:val="15"/>
                                <w:u w:val="single"/>
                              </w:rPr>
                              <w:t>・</w:t>
                            </w:r>
                            <w:r w:rsidR="00B24FC6" w:rsidRPr="0063620B">
                              <w:rPr>
                                <w:rFonts w:ascii="Meiryo UI" w:eastAsia="Meiryo UI" w:hAnsi="Meiryo UI"/>
                                <w:sz w:val="15"/>
                                <w:szCs w:val="15"/>
                                <w:u w:val="single"/>
                              </w:rPr>
                              <w:t>研修</w:t>
                            </w:r>
                            <w:r w:rsidR="00B24FC6" w:rsidRPr="0063620B">
                              <w:rPr>
                                <w:rFonts w:ascii="Meiryo UI" w:eastAsia="Meiryo UI" w:hAnsi="Meiryo UI" w:hint="eastAsia"/>
                                <w:sz w:val="15"/>
                                <w:szCs w:val="15"/>
                                <w:u w:val="single"/>
                              </w:rPr>
                              <w:t>への</w:t>
                            </w:r>
                            <w:r w:rsidR="00B24FC6" w:rsidRPr="0063620B">
                              <w:rPr>
                                <w:rFonts w:ascii="Meiryo UI" w:eastAsia="Meiryo UI" w:hAnsi="Meiryo UI"/>
                                <w:sz w:val="15"/>
                                <w:szCs w:val="15"/>
                                <w:u w:val="single"/>
                              </w:rPr>
                              <w:t>参加</w:t>
                            </w:r>
                          </w:p>
                          <w:p w14:paraId="05F26B0D" w14:textId="77777777" w:rsidR="0009223F" w:rsidRPr="00A31D1D" w:rsidRDefault="0009223F" w:rsidP="00B24FC6">
                            <w:pPr>
                              <w:spacing w:line="240" w:lineRule="exact"/>
                              <w:ind w:left="1650" w:hangingChars="1100" w:hanging="1650"/>
                              <w:jc w:val="left"/>
                              <w:rPr>
                                <w:rFonts w:ascii="Meiryo UI" w:eastAsia="Meiryo UI" w:hAnsi="Meiryo UI"/>
                                <w:sz w:val="15"/>
                                <w:szCs w:val="15"/>
                              </w:rPr>
                            </w:pPr>
                            <w:r>
                              <w:rPr>
                                <w:rFonts w:ascii="Meiryo UI" w:eastAsia="Meiryo UI" w:hAnsi="Meiryo UI" w:hint="eastAsia"/>
                                <w:sz w:val="15"/>
                                <w:szCs w:val="15"/>
                              </w:rPr>
                              <w:t>◆</w:t>
                            </w:r>
                            <w:r w:rsidR="00B24FC6">
                              <w:rPr>
                                <w:rFonts w:ascii="Meiryo UI" w:eastAsia="Meiryo UI" w:hAnsi="Meiryo UI" w:hint="eastAsia"/>
                                <w:sz w:val="15"/>
                                <w:szCs w:val="15"/>
                              </w:rPr>
                              <w:t>地域での</w:t>
                            </w:r>
                            <w:r>
                              <w:rPr>
                                <w:rFonts w:ascii="Meiryo UI" w:eastAsia="Meiryo UI" w:hAnsi="Meiryo UI"/>
                                <w:sz w:val="15"/>
                                <w:szCs w:val="15"/>
                              </w:rPr>
                              <w:t>読書イベントの実施</w:t>
                            </w:r>
                            <w:r w:rsidR="00B24FC6">
                              <w:rPr>
                                <w:rFonts w:ascii="Meiryo UI" w:eastAsia="Meiryo UI" w:hAnsi="Meiryo UI" w:hint="eastAsia"/>
                                <w:sz w:val="15"/>
                                <w:szCs w:val="15"/>
                              </w:rPr>
                              <w:t xml:space="preserve">　</w:t>
                            </w:r>
                            <w:r w:rsidR="00B24FC6">
                              <w:rPr>
                                <w:rFonts w:ascii="Meiryo UI" w:eastAsia="Meiryo UI" w:hAnsi="Meiryo UI"/>
                                <w:sz w:val="15"/>
                                <w:szCs w:val="15"/>
                              </w:rPr>
                              <w:t xml:space="preserve">　　　　　　　　　　　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9F2BAD" id="テキスト ボックス 44" o:spid="_x0000_s1049" type="#_x0000_t202" style="position:absolute;margin-left:289.55pt;margin-top:15.75pt;width:113.35pt;height:62.2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" fillcolor="window" strokecolor="#5b9bd5" strokeweight=".5pt">
                <v:stroke dashstyle="dash"/>
                <v:textbox>
                  <w:txbxContent>
                    <w:p w14:paraId="1A2CB75E" w14:textId="77777777" w:rsidR="00354B3A" w:rsidRDefault="00354B3A" w:rsidP="0009223F">
                      <w:pPr>
                        <w:spacing w:line="240" w:lineRule="exact"/>
                        <w:jc w:val="left"/>
                        <w:rPr>
                          <w:rFonts w:ascii="Meiryo UI" w:eastAsia="Meiryo UI" w:hAnsi="Meiryo UI"/>
                          <w:sz w:val="15"/>
                          <w:szCs w:val="15"/>
                        </w:rPr>
                      </w:pPr>
                      <w:r>
                        <w:rPr>
                          <w:rFonts w:ascii="Meiryo UI" w:eastAsia="Meiryo UI" w:hAnsi="Meiryo UI" w:hint="eastAsia"/>
                          <w:sz w:val="15"/>
                          <w:szCs w:val="15"/>
                        </w:rPr>
                        <w:t>◆</w:t>
                      </w:r>
                      <w:r w:rsidR="00A31D1D" w:rsidRPr="0063620B">
                        <w:rPr>
                          <w:rFonts w:ascii="Meiryo UI" w:eastAsia="Meiryo UI" w:hAnsi="Meiryo UI" w:hint="eastAsia"/>
                          <w:sz w:val="15"/>
                          <w:szCs w:val="15"/>
                          <w:u w:val="single"/>
                        </w:rPr>
                        <w:t>ボランティア養成講座</w:t>
                      </w:r>
                      <w:r w:rsidR="00B24FC6" w:rsidRPr="0063620B">
                        <w:rPr>
                          <w:rFonts w:ascii="Meiryo UI" w:eastAsia="Meiryo UI" w:hAnsi="Meiryo UI" w:hint="eastAsia"/>
                          <w:sz w:val="15"/>
                          <w:szCs w:val="15"/>
                          <w:u w:val="single"/>
                        </w:rPr>
                        <w:t>への</w:t>
                      </w:r>
                      <w:r w:rsidR="00B24FC6" w:rsidRPr="0063620B">
                        <w:rPr>
                          <w:rFonts w:ascii="Meiryo UI" w:eastAsia="Meiryo UI" w:hAnsi="Meiryo UI"/>
                          <w:sz w:val="15"/>
                          <w:szCs w:val="15"/>
                          <w:u w:val="single"/>
                        </w:rPr>
                        <w:t>参加</w:t>
                      </w:r>
                    </w:p>
                    <w:p w14:paraId="40833E1B" w14:textId="77777777" w:rsidR="00A31D1D" w:rsidRDefault="00A31D1D" w:rsidP="00A31D1D">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Pr="0063620B">
                        <w:rPr>
                          <w:rFonts w:ascii="Meiryo UI" w:eastAsia="Meiryo UI" w:hAnsi="Meiryo UI"/>
                          <w:sz w:val="15"/>
                          <w:szCs w:val="15"/>
                          <w:u w:val="single"/>
                        </w:rPr>
                        <w:t>フォーラム</w:t>
                      </w:r>
                      <w:r w:rsidRPr="0063620B">
                        <w:rPr>
                          <w:rFonts w:ascii="Meiryo UI" w:eastAsia="Meiryo UI" w:hAnsi="Meiryo UI" w:hint="eastAsia"/>
                          <w:sz w:val="15"/>
                          <w:szCs w:val="15"/>
                          <w:u w:val="single"/>
                        </w:rPr>
                        <w:t>・</w:t>
                      </w:r>
                      <w:r w:rsidR="00B24FC6" w:rsidRPr="0063620B">
                        <w:rPr>
                          <w:rFonts w:ascii="Meiryo UI" w:eastAsia="Meiryo UI" w:hAnsi="Meiryo UI"/>
                          <w:sz w:val="15"/>
                          <w:szCs w:val="15"/>
                          <w:u w:val="single"/>
                        </w:rPr>
                        <w:t>研修</w:t>
                      </w:r>
                      <w:r w:rsidR="00B24FC6" w:rsidRPr="0063620B">
                        <w:rPr>
                          <w:rFonts w:ascii="Meiryo UI" w:eastAsia="Meiryo UI" w:hAnsi="Meiryo UI" w:hint="eastAsia"/>
                          <w:sz w:val="15"/>
                          <w:szCs w:val="15"/>
                          <w:u w:val="single"/>
                        </w:rPr>
                        <w:t>への</w:t>
                      </w:r>
                      <w:r w:rsidR="00B24FC6" w:rsidRPr="0063620B">
                        <w:rPr>
                          <w:rFonts w:ascii="Meiryo UI" w:eastAsia="Meiryo UI" w:hAnsi="Meiryo UI"/>
                          <w:sz w:val="15"/>
                          <w:szCs w:val="15"/>
                          <w:u w:val="single"/>
                        </w:rPr>
                        <w:t>参加</w:t>
                      </w:r>
                    </w:p>
                    <w:p w14:paraId="05F26B0D" w14:textId="77777777" w:rsidR="0009223F" w:rsidRPr="00A31D1D" w:rsidRDefault="0009223F" w:rsidP="00B24FC6">
                      <w:pPr>
                        <w:spacing w:line="240" w:lineRule="exact"/>
                        <w:ind w:left="1650" w:hangingChars="1100" w:hanging="1650"/>
                        <w:jc w:val="left"/>
                        <w:rPr>
                          <w:rFonts w:ascii="Meiryo UI" w:eastAsia="Meiryo UI" w:hAnsi="Meiryo UI"/>
                          <w:sz w:val="15"/>
                          <w:szCs w:val="15"/>
                        </w:rPr>
                      </w:pPr>
                      <w:r>
                        <w:rPr>
                          <w:rFonts w:ascii="Meiryo UI" w:eastAsia="Meiryo UI" w:hAnsi="Meiryo UI" w:hint="eastAsia"/>
                          <w:sz w:val="15"/>
                          <w:szCs w:val="15"/>
                        </w:rPr>
                        <w:t>◆</w:t>
                      </w:r>
                      <w:r w:rsidR="00B24FC6">
                        <w:rPr>
                          <w:rFonts w:ascii="Meiryo UI" w:eastAsia="Meiryo UI" w:hAnsi="Meiryo UI" w:hint="eastAsia"/>
                          <w:sz w:val="15"/>
                          <w:szCs w:val="15"/>
                        </w:rPr>
                        <w:t>地域での</w:t>
                      </w:r>
                      <w:r>
                        <w:rPr>
                          <w:rFonts w:ascii="Meiryo UI" w:eastAsia="Meiryo UI" w:hAnsi="Meiryo UI"/>
                          <w:sz w:val="15"/>
                          <w:szCs w:val="15"/>
                        </w:rPr>
                        <w:t>読書イベントの実施</w:t>
                      </w:r>
                      <w:r w:rsidR="00B24FC6">
                        <w:rPr>
                          <w:rFonts w:ascii="Meiryo UI" w:eastAsia="Meiryo UI" w:hAnsi="Meiryo UI" w:hint="eastAsia"/>
                          <w:sz w:val="15"/>
                          <w:szCs w:val="15"/>
                        </w:rPr>
                        <w:t xml:space="preserve">　</w:t>
                      </w:r>
                      <w:r w:rsidR="00B24FC6">
                        <w:rPr>
                          <w:rFonts w:ascii="Meiryo UI" w:eastAsia="Meiryo UI" w:hAnsi="Meiryo UI"/>
                          <w:sz w:val="15"/>
                          <w:szCs w:val="15"/>
                        </w:rPr>
                        <w:t xml:space="preserve">　　　　　　　　　　　など</w:t>
                      </w:r>
                    </w:p>
                  </w:txbxContent>
                </v:textbox>
              </v:shape>
            </w:pict>
          </mc:Fallback>
        </mc:AlternateContent>
      </w:r>
      <w:r w:rsidR="0074139B">
        <w:rPr>
          <w:rFonts w:ascii="Meiryo UI" w:eastAsia="Meiryo UI" w:hAnsi="Meiryo UI"/>
          <w:noProof/>
          <w:sz w:val="20"/>
          <w:szCs w:val="20"/>
        </w:rPr>
        <mc:AlternateContent>
          <mc:Choice Requires="wps">
            <w:drawing>
              <wp:anchor distT="0" distB="0" distL="114300" distR="114300" simplePos="0" relativeHeight="251695104" behindDoc="0" locked="0" layoutInCell="1" allowOverlap="1" wp14:anchorId="660E7CFD" wp14:editId="2E40E79D">
                <wp:simplePos x="0" y="0"/>
                <wp:positionH relativeFrom="column">
                  <wp:posOffset>171450</wp:posOffset>
                </wp:positionH>
                <wp:positionV relativeFrom="paragraph">
                  <wp:posOffset>133350</wp:posOffset>
                </wp:positionV>
                <wp:extent cx="371475" cy="885825"/>
                <wp:effectExtent l="0" t="0" r="47625" b="28575"/>
                <wp:wrapNone/>
                <wp:docPr id="33" name="ホームベース 33"/>
                <wp:cNvGraphicFramePr/>
                <a:graphic xmlns:a="http://schemas.openxmlformats.org/drawingml/2006/main">
                  <a:graphicData uri="http://schemas.microsoft.com/office/word/2010/wordprocessingShape">
                    <wps:wsp>
                      <wps:cNvSpPr/>
                      <wps:spPr>
                        <a:xfrm>
                          <a:off x="0" y="0"/>
                          <a:ext cx="371475" cy="885825"/>
                        </a:xfrm>
                        <a:prstGeom prst="homePlate">
                          <a:avLst/>
                        </a:prstGeom>
                        <a:solidFill>
                          <a:sysClr val="window" lastClr="FFFFFF"/>
                        </a:soli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84C6A" id="ホームベース 33" o:spid="_x0000_s1026" type="#_x0000_t15" style="position:absolute;left:0;text-align:left;margin-left:13.5pt;margin-top:10.5pt;width:29.25pt;height:6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" adj="10800" fillcolor="window" strokecolor="#5b9bd5" strokeweight=".5pt"/>
            </w:pict>
          </mc:Fallback>
        </mc:AlternateContent>
      </w:r>
    </w:p>
    <w:p w14:paraId="64A3E9ED" w14:textId="77777777" w:rsidR="009A6AAD" w:rsidRDefault="0074139B" w:rsidP="00140192">
      <w:pPr>
        <w:widowControl/>
        <w:jc w:val="left"/>
        <w:rPr>
          <w:rFonts w:ascii="Meiryo UI" w:eastAsia="Meiryo UI" w:hAnsi="Meiryo UI"/>
          <w:sz w:val="20"/>
          <w:szCs w:val="20"/>
        </w:rPr>
      </w:pPr>
      <w:r>
        <w:rPr>
          <w:rFonts w:ascii="Meiryo UI" w:eastAsia="Meiryo UI" w:hAnsi="Meiryo UI"/>
          <w:noProof/>
          <w:sz w:val="20"/>
          <w:szCs w:val="20"/>
        </w:rPr>
        <mc:AlternateContent>
          <mc:Choice Requires="wps">
            <w:drawing>
              <wp:anchor distT="0" distB="0" distL="114300" distR="114300" simplePos="0" relativeHeight="251697152" behindDoc="0" locked="0" layoutInCell="1" allowOverlap="1" wp14:anchorId="61A7CEAC" wp14:editId="0B022BBC">
                <wp:simplePos x="0" y="0"/>
                <wp:positionH relativeFrom="column">
                  <wp:posOffset>171450</wp:posOffset>
                </wp:positionH>
                <wp:positionV relativeFrom="paragraph">
                  <wp:posOffset>19050</wp:posOffset>
                </wp:positionV>
                <wp:extent cx="314325" cy="619125"/>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314325" cy="619125"/>
                        </a:xfrm>
                        <a:prstGeom prst="rect">
                          <a:avLst/>
                        </a:prstGeom>
                        <a:noFill/>
                        <a:ln w="6350">
                          <a:noFill/>
                        </a:ln>
                      </wps:spPr>
                      <wps:txbx>
                        <w:txbxContent>
                          <w:p w14:paraId="174B5116" w14:textId="77777777" w:rsidR="0074139B" w:rsidRPr="0074139B" w:rsidRDefault="0074139B" w:rsidP="0074139B">
                            <w:pPr>
                              <w:spacing w:line="160" w:lineRule="exact"/>
                              <w:jc w:val="center"/>
                              <w:rPr>
                                <w:rFonts w:ascii="Meiryo UI" w:eastAsia="Meiryo UI" w:hAnsi="Meiryo UI"/>
                                <w:sz w:val="16"/>
                              </w:rPr>
                            </w:pPr>
                            <w:r>
                              <w:rPr>
                                <w:rFonts w:ascii="Meiryo UI" w:eastAsia="Meiryo UI" w:hAnsi="Meiryo UI" w:hint="eastAsia"/>
                                <w:sz w:val="16"/>
                              </w:rPr>
                              <w:t>取　組</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7CEAC" id="テキスト ボックス 34" o:spid="_x0000_s1050" type="#_x0000_t202" style="position:absolute;margin-left:13.5pt;margin-top:1.5pt;width:24.75pt;height:4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" filled="f" stroked="f" strokeweight=".5pt">
                <v:textbox style="layout-flow:vertical-ideographic">
                  <w:txbxContent>
                    <w:p w14:paraId="174B5116" w14:textId="77777777" w:rsidR="0074139B" w:rsidRPr="0074139B" w:rsidRDefault="0074139B" w:rsidP="0074139B">
                      <w:pPr>
                        <w:spacing w:line="160" w:lineRule="exact"/>
                        <w:jc w:val="center"/>
                        <w:rPr>
                          <w:rFonts w:ascii="Meiryo UI" w:eastAsia="Meiryo UI" w:hAnsi="Meiryo UI"/>
                          <w:sz w:val="16"/>
                        </w:rPr>
                      </w:pPr>
                      <w:r>
                        <w:rPr>
                          <w:rFonts w:ascii="Meiryo UI" w:eastAsia="Meiryo UI" w:hAnsi="Meiryo UI" w:hint="eastAsia"/>
                          <w:sz w:val="16"/>
                        </w:rPr>
                        <w:t>取　組</w:t>
                      </w:r>
                    </w:p>
                  </w:txbxContent>
                </v:textbox>
              </v:shape>
            </w:pict>
          </mc:Fallback>
        </mc:AlternateContent>
      </w:r>
    </w:p>
    <w:p w14:paraId="7F520901" w14:textId="77777777" w:rsidR="009A6AAD" w:rsidRDefault="009A6AAD" w:rsidP="00140192">
      <w:pPr>
        <w:widowControl/>
        <w:jc w:val="left"/>
        <w:rPr>
          <w:rFonts w:ascii="Meiryo UI" w:eastAsia="Meiryo UI" w:hAnsi="Meiryo UI"/>
          <w:sz w:val="20"/>
          <w:szCs w:val="20"/>
        </w:rPr>
      </w:pPr>
    </w:p>
    <w:p w14:paraId="09305863" w14:textId="77777777" w:rsidR="009A6AAD" w:rsidRDefault="009A6AAD" w:rsidP="00140192">
      <w:pPr>
        <w:widowControl/>
        <w:jc w:val="left"/>
        <w:rPr>
          <w:rFonts w:ascii="Meiryo UI" w:eastAsia="Meiryo UI" w:hAnsi="Meiryo UI"/>
          <w:sz w:val="20"/>
          <w:szCs w:val="20"/>
        </w:rPr>
      </w:pPr>
    </w:p>
    <w:p w14:paraId="1EBB8C88" w14:textId="77777777" w:rsidR="009A6AAD" w:rsidRDefault="0074139B" w:rsidP="00140192">
      <w:pPr>
        <w:widowControl/>
        <w:jc w:val="left"/>
        <w:rPr>
          <w:rFonts w:ascii="Meiryo UI" w:eastAsia="Meiryo UI" w:hAnsi="Meiryo UI"/>
          <w:sz w:val="20"/>
          <w:szCs w:val="20"/>
        </w:rPr>
      </w:pPr>
      <w:r>
        <w:rPr>
          <w:noProof/>
        </w:rPr>
        <mc:AlternateContent>
          <mc:Choice Requires="wps">
            <w:drawing>
              <wp:anchor distT="0" distB="0" distL="114300" distR="114300" simplePos="0" relativeHeight="251691008" behindDoc="0" locked="0" layoutInCell="1" allowOverlap="1" wp14:anchorId="77C90806" wp14:editId="6D547986">
                <wp:simplePos x="0" y="0"/>
                <wp:positionH relativeFrom="column">
                  <wp:posOffset>172528</wp:posOffset>
                </wp:positionH>
                <wp:positionV relativeFrom="paragraph">
                  <wp:posOffset>176842</wp:posOffset>
                </wp:positionV>
                <wp:extent cx="9557972" cy="266700"/>
                <wp:effectExtent l="0" t="0" r="24765" b="19050"/>
                <wp:wrapNone/>
                <wp:docPr id="17" name="テキスト ボックス 17"/>
                <wp:cNvGraphicFramePr/>
                <a:graphic xmlns:a="http://schemas.openxmlformats.org/drawingml/2006/main">
                  <a:graphicData uri="http://schemas.microsoft.com/office/word/2010/wordprocessingShape">
                    <wps:wsp>
                      <wps:cNvSpPr txBox="1"/>
                      <wps:spPr>
                        <a:xfrm>
                          <a:off x="0" y="0"/>
                          <a:ext cx="9557972" cy="266700"/>
                        </a:xfrm>
                        <a:prstGeom prst="rect">
                          <a:avLst/>
                        </a:prstGeom>
                        <a:solidFill>
                          <a:sysClr val="window" lastClr="FFFFFF"/>
                        </a:solidFill>
                        <a:ln w="6350">
                          <a:solidFill>
                            <a:srgbClr val="5B9BD5"/>
                          </a:solidFill>
                        </a:ln>
                      </wps:spPr>
                      <wps:txbx>
                        <w:txbxContent>
                          <w:p w14:paraId="27474045" w14:textId="77777777" w:rsidR="00CF6CBF" w:rsidRPr="00E24FDF" w:rsidRDefault="00CF6CBF" w:rsidP="00CF6CBF">
                            <w:pPr>
                              <w:spacing w:line="240" w:lineRule="exact"/>
                              <w:jc w:val="center"/>
                              <w:rPr>
                                <w:rFonts w:ascii="Meiryo UI" w:eastAsia="Meiryo UI" w:hAnsi="Meiryo UI"/>
                                <w:sz w:val="15"/>
                                <w:szCs w:val="15"/>
                              </w:rPr>
                            </w:pPr>
                            <w:r w:rsidRPr="00CF6CBF">
                              <w:rPr>
                                <w:rFonts w:ascii="Meiryo UI" w:eastAsia="Meiryo UI" w:hAnsi="Meiryo UI" w:hint="eastAsia"/>
                                <w:sz w:val="15"/>
                                <w:szCs w:val="15"/>
                              </w:rPr>
                              <w:t>ネットワークづくり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90806" id="テキスト ボックス 17" o:spid="_x0000_s1051" type="#_x0000_t202" style="position:absolute;margin-left:13.6pt;margin-top:13.9pt;width:752.6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" fillcolor="window" strokecolor="#5b9bd5" strokeweight=".5pt">
                <v:textbox>
                  <w:txbxContent>
                    <w:p w14:paraId="27474045" w14:textId="77777777" w:rsidR="00CF6CBF" w:rsidRPr="00E24FDF" w:rsidRDefault="00CF6CBF" w:rsidP="00CF6CBF">
                      <w:pPr>
                        <w:spacing w:line="240" w:lineRule="exact"/>
                        <w:jc w:val="center"/>
                        <w:rPr>
                          <w:rFonts w:ascii="Meiryo UI" w:eastAsia="Meiryo UI" w:hAnsi="Meiryo UI"/>
                          <w:sz w:val="15"/>
                          <w:szCs w:val="15"/>
                        </w:rPr>
                      </w:pPr>
                      <w:r w:rsidRPr="00CF6CBF">
                        <w:rPr>
                          <w:rFonts w:ascii="Meiryo UI" w:eastAsia="Meiryo UI" w:hAnsi="Meiryo UI" w:hint="eastAsia"/>
                          <w:sz w:val="15"/>
                          <w:szCs w:val="15"/>
                        </w:rPr>
                        <w:t>ネットワークづくり</w:t>
                      </w:r>
                    </w:p>
                  </w:txbxContent>
                </v:textbox>
              </v:shape>
            </w:pict>
          </mc:Fallback>
        </mc:AlternateContent>
      </w:r>
    </w:p>
    <w:p w14:paraId="1C0B0A96" w14:textId="77777777" w:rsidR="009A6AAD" w:rsidRDefault="009A6AAD" w:rsidP="00140192">
      <w:pPr>
        <w:widowControl/>
        <w:jc w:val="left"/>
        <w:rPr>
          <w:rFonts w:ascii="Meiryo UI" w:eastAsia="Meiryo UI" w:hAnsi="Meiryo UI"/>
          <w:sz w:val="20"/>
          <w:szCs w:val="20"/>
        </w:rPr>
      </w:pPr>
    </w:p>
    <w:p w14:paraId="6EA1D369" w14:textId="1BD58424" w:rsidR="009A6AAD" w:rsidRDefault="00304C5A" w:rsidP="00140192">
      <w:pPr>
        <w:widowControl/>
        <w:jc w:val="left"/>
        <w:rPr>
          <w:rFonts w:ascii="Meiryo UI" w:eastAsia="Meiryo UI" w:hAnsi="Meiryo UI"/>
          <w:sz w:val="20"/>
          <w:szCs w:val="20"/>
        </w:rPr>
      </w:pPr>
      <w:r>
        <w:rPr>
          <w:rFonts w:ascii="Meiryo UI" w:eastAsia="Meiryo UI" w:hAnsi="Meiryo UI"/>
          <w:noProof/>
          <w:sz w:val="15"/>
          <w:szCs w:val="15"/>
        </w:rPr>
        <mc:AlternateContent>
          <mc:Choice Requires="wps">
            <w:drawing>
              <wp:anchor distT="0" distB="0" distL="114300" distR="114300" simplePos="0" relativeHeight="251682816" behindDoc="0" locked="0" layoutInCell="1" allowOverlap="1" wp14:anchorId="4E6A74DF" wp14:editId="7A48F989">
                <wp:simplePos x="0" y="0"/>
                <wp:positionH relativeFrom="column">
                  <wp:posOffset>1771650</wp:posOffset>
                </wp:positionH>
                <wp:positionV relativeFrom="paragraph">
                  <wp:posOffset>187960</wp:posOffset>
                </wp:positionV>
                <wp:extent cx="5372100" cy="238125"/>
                <wp:effectExtent l="38100" t="38100" r="95250" b="123825"/>
                <wp:wrapNone/>
                <wp:docPr id="450" name="角丸四角形 450" title="第１章　　第４次大阪府子ども読書活動推進計画の策定にあたって"/>
                <wp:cNvGraphicFramePr/>
                <a:graphic xmlns:a="http://schemas.openxmlformats.org/drawingml/2006/main">
                  <a:graphicData uri="http://schemas.microsoft.com/office/word/2010/wordprocessingShape">
                    <wps:wsp>
                      <wps:cNvSpPr/>
                      <wps:spPr>
                        <a:xfrm>
                          <a:off x="0" y="0"/>
                          <a:ext cx="5372100" cy="238125"/>
                        </a:xfrm>
                        <a:prstGeom prst="roundRect">
                          <a:avLst/>
                        </a:prstGeom>
                        <a:solidFill>
                          <a:srgbClr val="5B9BD5">
                            <a:lumMod val="20000"/>
                            <a:lumOff val="80000"/>
                          </a:srgbClr>
                        </a:solidFill>
                        <a:ln w="3175"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27717AD2" w14:textId="77777777" w:rsidR="00505611" w:rsidRPr="008643F8" w:rsidRDefault="00505611" w:rsidP="00505611">
                            <w:pPr>
                              <w:spacing w:line="200" w:lineRule="exact"/>
                              <w:jc w:val="center"/>
                              <w:rPr>
                                <w:rFonts w:ascii="Meiryo UI" w:eastAsia="Meiryo UI" w:hAnsi="Meiryo UI"/>
                                <w:sz w:val="18"/>
                              </w:rPr>
                            </w:pPr>
                            <w:r w:rsidRPr="008643F8">
                              <w:rPr>
                                <w:rFonts w:ascii="Meiryo UI" w:eastAsia="Meiryo UI" w:hAnsi="Meiryo UI" w:hint="eastAsia"/>
                                <w:sz w:val="18"/>
                              </w:rPr>
                              <w:t>学校図書館</w:t>
                            </w:r>
                            <w:r w:rsidRPr="008643F8">
                              <w:rPr>
                                <w:rFonts w:ascii="Meiryo UI" w:eastAsia="Meiryo UI" w:hAnsi="Meiryo UI"/>
                                <w:sz w:val="18"/>
                              </w:rPr>
                              <w:t>活性化ガイドライン（大阪府教育委員会</w:t>
                            </w:r>
                            <w:r w:rsidRPr="008643F8">
                              <w:rPr>
                                <w:rFonts w:ascii="Meiryo UI" w:eastAsia="Meiryo UI" w:hAnsi="Meiryo UI" w:hint="eastAsia"/>
                                <w:sz w:val="18"/>
                              </w:rPr>
                              <w:t>H23.3</w:t>
                            </w:r>
                            <w:r w:rsidRPr="008643F8">
                              <w:rPr>
                                <w:rFonts w:ascii="Meiryo UI" w:eastAsia="Meiryo UI" w:hAnsi="Meiryo UI"/>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6A74DF" id="角丸四角形 450" o:spid="_x0000_s1052" alt="タイトル: 第１章　　第４次大阪府子ども読書活動推進計画の策定にあたって" style="position:absolute;margin-left:139.5pt;margin-top:14.8pt;width:423pt;height:18.75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" fillcolor="#deebf7" strokecolor="windowText" strokeweight=".25pt">
                <v:stroke joinstyle="miter"/>
                <v:shadow on="t" color="black" opacity="26214f" origin="-.5,-.5" offset=".74836mm,.74836mm"/>
                <v:textbox>
                  <w:txbxContent>
                    <w:p w14:paraId="27717AD2" w14:textId="77777777" w:rsidR="00505611" w:rsidRPr="008643F8" w:rsidRDefault="00505611" w:rsidP="00505611">
                      <w:pPr>
                        <w:spacing w:line="200" w:lineRule="exact"/>
                        <w:jc w:val="center"/>
                        <w:rPr>
                          <w:rFonts w:ascii="Meiryo UI" w:eastAsia="Meiryo UI" w:hAnsi="Meiryo UI"/>
                          <w:sz w:val="18"/>
                        </w:rPr>
                      </w:pPr>
                      <w:r w:rsidRPr="008643F8">
                        <w:rPr>
                          <w:rFonts w:ascii="Meiryo UI" w:eastAsia="Meiryo UI" w:hAnsi="Meiryo UI" w:hint="eastAsia"/>
                          <w:sz w:val="18"/>
                        </w:rPr>
                        <w:t>学校図書館</w:t>
                      </w:r>
                      <w:r w:rsidRPr="008643F8">
                        <w:rPr>
                          <w:rFonts w:ascii="Meiryo UI" w:eastAsia="Meiryo UI" w:hAnsi="Meiryo UI"/>
                          <w:sz w:val="18"/>
                        </w:rPr>
                        <w:t>活性化ガイドライン（大阪府教育委員会</w:t>
                      </w:r>
                      <w:r w:rsidRPr="008643F8">
                        <w:rPr>
                          <w:rFonts w:ascii="Meiryo UI" w:eastAsia="Meiryo UI" w:hAnsi="Meiryo UI" w:hint="eastAsia"/>
                          <w:sz w:val="18"/>
                        </w:rPr>
                        <w:t>H23.3</w:t>
                      </w:r>
                      <w:r w:rsidRPr="008643F8">
                        <w:rPr>
                          <w:rFonts w:ascii="Meiryo UI" w:eastAsia="Meiryo UI" w:hAnsi="Meiryo UI"/>
                          <w:sz w:val="18"/>
                        </w:rPr>
                        <w:t>）</w:t>
                      </w:r>
                    </w:p>
                  </w:txbxContent>
                </v:textbox>
              </v:roundrect>
            </w:pict>
          </mc:Fallback>
        </mc:AlternateContent>
      </w:r>
      <w:r w:rsidR="00D42936">
        <w:rPr>
          <w:rFonts w:ascii="Meiryo UI" w:eastAsia="Meiryo UI" w:hAnsi="Meiryo UI"/>
          <w:noProof/>
          <w:sz w:val="15"/>
          <w:szCs w:val="15"/>
        </w:rPr>
        <mc:AlternateContent>
          <mc:Choice Requires="wps">
            <w:drawing>
              <wp:anchor distT="0" distB="0" distL="114300" distR="114300" simplePos="0" relativeHeight="251687936" behindDoc="0" locked="0" layoutInCell="1" allowOverlap="1" wp14:anchorId="7058C858" wp14:editId="68D9A319">
                <wp:simplePos x="0" y="0"/>
                <wp:positionH relativeFrom="column">
                  <wp:posOffset>7334250</wp:posOffset>
                </wp:positionH>
                <wp:positionV relativeFrom="paragraph">
                  <wp:posOffset>180340</wp:posOffset>
                </wp:positionV>
                <wp:extent cx="2495550" cy="373856"/>
                <wp:effectExtent l="38100" t="38100" r="114300" b="121920"/>
                <wp:wrapNone/>
                <wp:docPr id="457" name="角丸四角形 457" title="第１章　　第４次大阪府子ども読書活動推進計画の策定にあたって"/>
                <wp:cNvGraphicFramePr/>
                <a:graphic xmlns:a="http://schemas.openxmlformats.org/drawingml/2006/main">
                  <a:graphicData uri="http://schemas.microsoft.com/office/word/2010/wordprocessingShape">
                    <wps:wsp>
                      <wps:cNvSpPr/>
                      <wps:spPr>
                        <a:xfrm>
                          <a:off x="0" y="0"/>
                          <a:ext cx="2495550" cy="373856"/>
                        </a:xfrm>
                        <a:prstGeom prst="roundRect">
                          <a:avLst/>
                        </a:prstGeom>
                        <a:solidFill>
                          <a:srgbClr val="5B9BD5">
                            <a:lumMod val="20000"/>
                            <a:lumOff val="80000"/>
                          </a:srgbClr>
                        </a:solidFill>
                        <a:ln w="3175"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148E6A39" w14:textId="77777777" w:rsidR="00F07844" w:rsidRPr="001A0647" w:rsidRDefault="00F07844" w:rsidP="001A0647">
                            <w:pPr>
                              <w:spacing w:line="220" w:lineRule="exact"/>
                              <w:jc w:val="center"/>
                              <w:rPr>
                                <w:rFonts w:ascii="Meiryo UI" w:eastAsia="Meiryo UI" w:hAnsi="Meiryo UI"/>
                                <w:sz w:val="18"/>
                              </w:rPr>
                            </w:pPr>
                            <w:r w:rsidRPr="001A0647">
                              <w:rPr>
                                <w:rFonts w:ascii="Meiryo UI" w:eastAsia="Meiryo UI" w:hAnsi="Meiryo UI" w:hint="eastAsia"/>
                                <w:sz w:val="18"/>
                              </w:rPr>
                              <w:t>大阪府立</w:t>
                            </w:r>
                            <w:r w:rsidRPr="001A0647">
                              <w:rPr>
                                <w:rFonts w:ascii="Meiryo UI" w:eastAsia="Meiryo UI" w:hAnsi="Meiryo UI"/>
                                <w:sz w:val="18"/>
                              </w:rPr>
                              <w:t>図書館基本方針と重点取組業務</w:t>
                            </w:r>
                          </w:p>
                          <w:p w14:paraId="368DD4B7" w14:textId="30A5408F" w:rsidR="00F07844" w:rsidRPr="008643F8" w:rsidRDefault="00F07844" w:rsidP="00F8499B">
                            <w:pPr>
                              <w:spacing w:line="180" w:lineRule="exact"/>
                              <w:jc w:val="center"/>
                              <w:rPr>
                                <w:rFonts w:ascii="Meiryo UI" w:eastAsia="Meiryo UI" w:hAnsi="Meiryo UI"/>
                                <w:sz w:val="14"/>
                              </w:rPr>
                            </w:pPr>
                            <w:r w:rsidRPr="008643F8">
                              <w:rPr>
                                <w:rFonts w:ascii="Meiryo UI" w:eastAsia="Meiryo UI" w:hAnsi="Meiryo UI" w:hint="eastAsia"/>
                                <w:sz w:val="14"/>
                              </w:rPr>
                              <w:t>（</w:t>
                            </w:r>
                            <w:r w:rsidR="00A27CFB" w:rsidRPr="008643F8">
                              <w:rPr>
                                <w:rFonts w:ascii="Meiryo UI" w:eastAsia="Meiryo UI" w:hAnsi="Meiryo UI"/>
                                <w:sz w:val="14"/>
                              </w:rPr>
                              <w:t>R</w:t>
                            </w:r>
                            <w:r w:rsidR="001A0647">
                              <w:rPr>
                                <w:rFonts w:ascii="Meiryo UI" w:eastAsia="Meiryo UI" w:hAnsi="Meiryo UI"/>
                                <w:sz w:val="14"/>
                              </w:rPr>
                              <w:t>8</w:t>
                            </w:r>
                            <w:r w:rsidR="00A27CFB" w:rsidRPr="008643F8">
                              <w:rPr>
                                <w:rFonts w:ascii="Meiryo UI" w:eastAsia="Meiryo UI" w:hAnsi="Meiryo UI"/>
                                <w:sz w:val="14"/>
                              </w:rPr>
                              <w:t>-R</w:t>
                            </w:r>
                            <w:r w:rsidR="004C30CB">
                              <w:rPr>
                                <w:rFonts w:ascii="Meiryo UI" w:eastAsia="Meiryo UI" w:hAnsi="Meiryo UI" w:hint="eastAsia"/>
                                <w:sz w:val="14"/>
                              </w:rPr>
                              <w:t>12</w:t>
                            </w:r>
                            <w:r w:rsidRPr="008643F8">
                              <w:rPr>
                                <w:rFonts w:ascii="Meiryo UI" w:eastAsia="Meiryo UI" w:hAnsi="Meiryo UI"/>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058C858" id="角丸四角形 457" o:spid="_x0000_s1053" alt="タイトル: 第１章　　第４次大阪府子ども読書活動推進計画の策定にあたって" style="position:absolute;margin-left:577.5pt;margin-top:14.2pt;width:196.5pt;height:29.4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" fillcolor="#deebf7" strokecolor="windowText" strokeweight=".25pt">
                <v:stroke joinstyle="miter"/>
                <v:shadow on="t" color="black" opacity="26214f" origin="-.5,-.5" offset=".74836mm,.74836mm"/>
                <v:textbox>
                  <w:txbxContent>
                    <w:p w14:paraId="148E6A39" w14:textId="77777777" w:rsidR="00F07844" w:rsidRPr="001A0647" w:rsidRDefault="00F07844" w:rsidP="001A0647">
                      <w:pPr>
                        <w:spacing w:line="220" w:lineRule="exact"/>
                        <w:jc w:val="center"/>
                        <w:rPr>
                          <w:rFonts w:ascii="Meiryo UI" w:eastAsia="Meiryo UI" w:hAnsi="Meiryo UI"/>
                          <w:sz w:val="18"/>
                        </w:rPr>
                      </w:pPr>
                      <w:r w:rsidRPr="001A0647">
                        <w:rPr>
                          <w:rFonts w:ascii="Meiryo UI" w:eastAsia="Meiryo UI" w:hAnsi="Meiryo UI" w:hint="eastAsia"/>
                          <w:sz w:val="18"/>
                        </w:rPr>
                        <w:t>大阪府立</w:t>
                      </w:r>
                      <w:r w:rsidRPr="001A0647">
                        <w:rPr>
                          <w:rFonts w:ascii="Meiryo UI" w:eastAsia="Meiryo UI" w:hAnsi="Meiryo UI"/>
                          <w:sz w:val="18"/>
                        </w:rPr>
                        <w:t>図書館基本方針と重点取組業務</w:t>
                      </w:r>
                    </w:p>
                    <w:p w14:paraId="368DD4B7" w14:textId="30A5408F" w:rsidR="00F07844" w:rsidRPr="008643F8" w:rsidRDefault="00F07844" w:rsidP="00F8499B">
                      <w:pPr>
                        <w:spacing w:line="180" w:lineRule="exact"/>
                        <w:jc w:val="center"/>
                        <w:rPr>
                          <w:rFonts w:ascii="Meiryo UI" w:eastAsia="Meiryo UI" w:hAnsi="Meiryo UI"/>
                          <w:sz w:val="14"/>
                        </w:rPr>
                      </w:pPr>
                      <w:r w:rsidRPr="008643F8">
                        <w:rPr>
                          <w:rFonts w:ascii="Meiryo UI" w:eastAsia="Meiryo UI" w:hAnsi="Meiryo UI" w:hint="eastAsia"/>
                          <w:sz w:val="14"/>
                        </w:rPr>
                        <w:t>（</w:t>
                      </w:r>
                      <w:r w:rsidR="00A27CFB" w:rsidRPr="008643F8">
                        <w:rPr>
                          <w:rFonts w:ascii="Meiryo UI" w:eastAsia="Meiryo UI" w:hAnsi="Meiryo UI"/>
                          <w:sz w:val="14"/>
                        </w:rPr>
                        <w:t>R</w:t>
                      </w:r>
                      <w:r w:rsidR="001A0647">
                        <w:rPr>
                          <w:rFonts w:ascii="Meiryo UI" w:eastAsia="Meiryo UI" w:hAnsi="Meiryo UI"/>
                          <w:sz w:val="14"/>
                        </w:rPr>
                        <w:t>8</w:t>
                      </w:r>
                      <w:r w:rsidR="00A27CFB" w:rsidRPr="008643F8">
                        <w:rPr>
                          <w:rFonts w:ascii="Meiryo UI" w:eastAsia="Meiryo UI" w:hAnsi="Meiryo UI"/>
                          <w:sz w:val="14"/>
                        </w:rPr>
                        <w:t>-R</w:t>
                      </w:r>
                      <w:r w:rsidR="004C30CB">
                        <w:rPr>
                          <w:rFonts w:ascii="Meiryo UI" w:eastAsia="Meiryo UI" w:hAnsi="Meiryo UI" w:hint="eastAsia"/>
                          <w:sz w:val="14"/>
                        </w:rPr>
                        <w:t>12</w:t>
                      </w:r>
                      <w:r w:rsidRPr="008643F8">
                        <w:rPr>
                          <w:rFonts w:ascii="Meiryo UI" w:eastAsia="Meiryo UI" w:hAnsi="Meiryo UI"/>
                          <w:sz w:val="14"/>
                        </w:rPr>
                        <w:t>）</w:t>
                      </w:r>
                    </w:p>
                  </w:txbxContent>
                </v:textbox>
              </v:roundrect>
            </w:pict>
          </mc:Fallback>
        </mc:AlternateContent>
      </w:r>
    </w:p>
    <w:p w14:paraId="513868D1" w14:textId="77777777" w:rsidR="00140192" w:rsidRPr="00C25A27" w:rsidRDefault="00D42936" w:rsidP="00140192">
      <w:pPr>
        <w:widowControl/>
        <w:jc w:val="left"/>
        <w:rPr>
          <w:rFonts w:ascii="Meiryo UI" w:eastAsia="Meiryo UI" w:hAnsi="Meiryo UI"/>
          <w:sz w:val="20"/>
          <w:szCs w:val="20"/>
        </w:rPr>
      </w:pPr>
      <w:r>
        <w:rPr>
          <w:rFonts w:ascii="Meiryo UI" w:eastAsia="Meiryo UI" w:hAnsi="Meiryo UI"/>
          <w:noProof/>
          <w:sz w:val="15"/>
          <w:szCs w:val="15"/>
        </w:rPr>
        <mc:AlternateContent>
          <mc:Choice Requires="wps">
            <w:drawing>
              <wp:anchor distT="0" distB="0" distL="114300" distR="114300" simplePos="0" relativeHeight="251676672" behindDoc="0" locked="0" layoutInCell="1" allowOverlap="1" wp14:anchorId="0EB1E058" wp14:editId="063EF11A">
                <wp:simplePos x="0" y="0"/>
                <wp:positionH relativeFrom="column">
                  <wp:posOffset>1781175</wp:posOffset>
                </wp:positionH>
                <wp:positionV relativeFrom="paragraph">
                  <wp:posOffset>98425</wp:posOffset>
                </wp:positionV>
                <wp:extent cx="5362575" cy="962025"/>
                <wp:effectExtent l="0" t="0" r="28575" b="28575"/>
                <wp:wrapNone/>
                <wp:docPr id="449" name="テキスト ボックス 449" descr="◆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title="第１章　　第４次大阪府子ども読書活動推進計画の策定にあたって"/>
                <wp:cNvGraphicFramePr/>
                <a:graphic xmlns:a="http://schemas.openxmlformats.org/drawingml/2006/main">
                  <a:graphicData uri="http://schemas.microsoft.com/office/word/2010/wordprocessingShape">
                    <wps:wsp>
                      <wps:cNvSpPr txBox="1"/>
                      <wps:spPr>
                        <a:xfrm>
                          <a:off x="0" y="0"/>
                          <a:ext cx="5362575" cy="962025"/>
                        </a:xfrm>
                        <a:prstGeom prst="rect">
                          <a:avLst/>
                        </a:prstGeom>
                        <a:solidFill>
                          <a:sysClr val="window" lastClr="FFFFFF"/>
                        </a:solidFill>
                        <a:ln w="6350">
                          <a:solidFill>
                            <a:prstClr val="black"/>
                          </a:solidFill>
                        </a:ln>
                      </wps:spPr>
                      <wps:txbx>
                        <w:txbxContent>
                          <w:p w14:paraId="4FEA810B" w14:textId="77777777" w:rsidR="00505611" w:rsidRDefault="00505611" w:rsidP="00505611">
                            <w:pPr>
                              <w:spacing w:line="100" w:lineRule="exact"/>
                              <w:ind w:left="150" w:hangingChars="100" w:hanging="150"/>
                              <w:jc w:val="left"/>
                              <w:rPr>
                                <w:rFonts w:ascii="Meiryo UI" w:eastAsia="Meiryo UI" w:hAnsi="Meiryo UI"/>
                                <w:sz w:val="15"/>
                                <w:szCs w:val="15"/>
                              </w:rPr>
                            </w:pPr>
                          </w:p>
                          <w:p w14:paraId="72656AC5" w14:textId="77777777" w:rsidR="00EA645C" w:rsidRDefault="00505611" w:rsidP="00C978CF">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EA645C">
                              <w:rPr>
                                <w:rFonts w:ascii="Meiryo UI" w:eastAsia="Meiryo UI" w:hAnsi="Meiryo UI" w:hint="eastAsia"/>
                                <w:sz w:val="15"/>
                                <w:szCs w:val="15"/>
                              </w:rPr>
                              <w:t>学校</w:t>
                            </w:r>
                            <w:r w:rsidR="00EA645C">
                              <w:rPr>
                                <w:rFonts w:ascii="Meiryo UI" w:eastAsia="Meiryo UI" w:hAnsi="Meiryo UI"/>
                                <w:sz w:val="15"/>
                                <w:szCs w:val="15"/>
                              </w:rPr>
                              <w:t>図書館は、「</w:t>
                            </w:r>
                            <w:r w:rsidR="00EA645C">
                              <w:rPr>
                                <w:rFonts w:ascii="Meiryo UI" w:eastAsia="Meiryo UI" w:hAnsi="Meiryo UI" w:hint="eastAsia"/>
                                <w:sz w:val="15"/>
                                <w:szCs w:val="15"/>
                              </w:rPr>
                              <w:t>読書センター</w:t>
                            </w:r>
                            <w:r w:rsidR="00EA645C">
                              <w:rPr>
                                <w:rFonts w:ascii="Meiryo UI" w:eastAsia="Meiryo UI" w:hAnsi="Meiryo UI"/>
                                <w:sz w:val="15"/>
                                <w:szCs w:val="15"/>
                              </w:rPr>
                              <w:t>」「学習・情報センター」の２つの柱を持っており、児童・</w:t>
                            </w:r>
                            <w:r w:rsidR="00EA645C">
                              <w:rPr>
                                <w:rFonts w:ascii="Meiryo UI" w:eastAsia="Meiryo UI" w:hAnsi="Meiryo UI" w:hint="eastAsia"/>
                                <w:sz w:val="15"/>
                                <w:szCs w:val="15"/>
                              </w:rPr>
                              <w:t>生徒</w:t>
                            </w:r>
                            <w:r w:rsidR="00EA645C">
                              <w:rPr>
                                <w:rFonts w:ascii="Meiryo UI" w:eastAsia="Meiryo UI" w:hAnsi="Meiryo UI"/>
                                <w:sz w:val="15"/>
                                <w:szCs w:val="15"/>
                              </w:rPr>
                              <w:t>に読書習慣を確立し、情報リテラ</w:t>
                            </w:r>
                            <w:r w:rsidR="0049428E">
                              <w:rPr>
                                <w:rFonts w:ascii="Meiryo UI" w:eastAsia="Meiryo UI" w:hAnsi="Meiryo UI"/>
                                <w:sz w:val="15"/>
                                <w:szCs w:val="15"/>
                              </w:rPr>
                              <w:t>シーを育成するためには、この２つの機能を活性化させることが大切</w:t>
                            </w:r>
                          </w:p>
                          <w:p w14:paraId="37BDF75C" w14:textId="77777777" w:rsidR="00505611" w:rsidRPr="002D405C" w:rsidRDefault="00EA645C" w:rsidP="004A2190">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4A2190">
                              <w:rPr>
                                <w:rFonts w:ascii="Meiryo UI" w:eastAsia="Meiryo UI" w:hAnsi="Meiryo UI" w:hint="eastAsia"/>
                                <w:sz w:val="15"/>
                                <w:szCs w:val="15"/>
                              </w:rPr>
                              <w:t>魅力ある</w:t>
                            </w:r>
                            <w:r w:rsidR="004A2190">
                              <w:rPr>
                                <w:rFonts w:ascii="Meiryo UI" w:eastAsia="Meiryo UI" w:hAnsi="Meiryo UI"/>
                                <w:sz w:val="15"/>
                                <w:szCs w:val="15"/>
                              </w:rPr>
                              <w:t>学校図書館づくり、調べ学習などの</w:t>
                            </w:r>
                            <w:r w:rsidR="004A2190">
                              <w:rPr>
                                <w:rFonts w:ascii="Meiryo UI" w:eastAsia="Meiryo UI" w:hAnsi="Meiryo UI" w:hint="eastAsia"/>
                                <w:sz w:val="15"/>
                                <w:szCs w:val="15"/>
                              </w:rPr>
                              <w:t>授業</w:t>
                            </w:r>
                            <w:r w:rsidR="004A2190">
                              <w:rPr>
                                <w:rFonts w:ascii="Meiryo UI" w:eastAsia="Meiryo UI" w:hAnsi="Meiryo UI"/>
                                <w:sz w:val="15"/>
                                <w:szCs w:val="15"/>
                              </w:rPr>
                              <w:t>における支援、学校</w:t>
                            </w:r>
                            <w:r w:rsidR="004A2190">
                              <w:rPr>
                                <w:rFonts w:ascii="Meiryo UI" w:eastAsia="Meiryo UI" w:hAnsi="Meiryo UI" w:hint="eastAsia"/>
                                <w:sz w:val="15"/>
                                <w:szCs w:val="15"/>
                              </w:rPr>
                              <w:t>図書館担当者</w:t>
                            </w:r>
                            <w:r w:rsidR="004A2190">
                              <w:rPr>
                                <w:rFonts w:ascii="Meiryo UI" w:eastAsia="Meiryo UI" w:hAnsi="Meiryo UI"/>
                                <w:sz w:val="15"/>
                                <w:szCs w:val="15"/>
                              </w:rPr>
                              <w:t>の資質向上、公立図書館との連携、ボランティアなどの活用について記載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B1E058" id="テキスト ボックス 449" o:spid="_x0000_s1054" type="#_x0000_t202" alt="タイトル: 第１章　　第４次大阪府子ども読書活動推進計画の策定にあたって - 説明: ◆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style="position:absolute;margin-left:140.25pt;margin-top:7.75pt;width:422.25pt;height:75.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" fillcolor="window" strokeweight=".5pt">
                <v:textbox>
                  <w:txbxContent>
                    <w:p w14:paraId="4FEA810B" w14:textId="77777777" w:rsidR="00505611" w:rsidRDefault="00505611" w:rsidP="00505611">
                      <w:pPr>
                        <w:spacing w:line="100" w:lineRule="exact"/>
                        <w:ind w:left="150" w:hangingChars="100" w:hanging="150"/>
                        <w:jc w:val="left"/>
                        <w:rPr>
                          <w:rFonts w:ascii="Meiryo UI" w:eastAsia="Meiryo UI" w:hAnsi="Meiryo UI"/>
                          <w:sz w:val="15"/>
                          <w:szCs w:val="15"/>
                        </w:rPr>
                      </w:pPr>
                    </w:p>
                    <w:p w14:paraId="72656AC5" w14:textId="77777777" w:rsidR="00EA645C" w:rsidRDefault="00505611" w:rsidP="00C978CF">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EA645C">
                        <w:rPr>
                          <w:rFonts w:ascii="Meiryo UI" w:eastAsia="Meiryo UI" w:hAnsi="Meiryo UI" w:hint="eastAsia"/>
                          <w:sz w:val="15"/>
                          <w:szCs w:val="15"/>
                        </w:rPr>
                        <w:t>学校</w:t>
                      </w:r>
                      <w:r w:rsidR="00EA645C">
                        <w:rPr>
                          <w:rFonts w:ascii="Meiryo UI" w:eastAsia="Meiryo UI" w:hAnsi="Meiryo UI"/>
                          <w:sz w:val="15"/>
                          <w:szCs w:val="15"/>
                        </w:rPr>
                        <w:t>図書館は、「</w:t>
                      </w:r>
                      <w:r w:rsidR="00EA645C">
                        <w:rPr>
                          <w:rFonts w:ascii="Meiryo UI" w:eastAsia="Meiryo UI" w:hAnsi="Meiryo UI" w:hint="eastAsia"/>
                          <w:sz w:val="15"/>
                          <w:szCs w:val="15"/>
                        </w:rPr>
                        <w:t>読書センター</w:t>
                      </w:r>
                      <w:r w:rsidR="00EA645C">
                        <w:rPr>
                          <w:rFonts w:ascii="Meiryo UI" w:eastAsia="Meiryo UI" w:hAnsi="Meiryo UI"/>
                          <w:sz w:val="15"/>
                          <w:szCs w:val="15"/>
                        </w:rPr>
                        <w:t>」「学習・情報センター」の２つの柱を持っており、児童・</w:t>
                      </w:r>
                      <w:r w:rsidR="00EA645C">
                        <w:rPr>
                          <w:rFonts w:ascii="Meiryo UI" w:eastAsia="Meiryo UI" w:hAnsi="Meiryo UI" w:hint="eastAsia"/>
                          <w:sz w:val="15"/>
                          <w:szCs w:val="15"/>
                        </w:rPr>
                        <w:t>生徒</w:t>
                      </w:r>
                      <w:r w:rsidR="00EA645C">
                        <w:rPr>
                          <w:rFonts w:ascii="Meiryo UI" w:eastAsia="Meiryo UI" w:hAnsi="Meiryo UI"/>
                          <w:sz w:val="15"/>
                          <w:szCs w:val="15"/>
                        </w:rPr>
                        <w:t>に読書習慣を確立し、情報リテラ</w:t>
                      </w:r>
                      <w:r w:rsidR="0049428E">
                        <w:rPr>
                          <w:rFonts w:ascii="Meiryo UI" w:eastAsia="Meiryo UI" w:hAnsi="Meiryo UI"/>
                          <w:sz w:val="15"/>
                          <w:szCs w:val="15"/>
                        </w:rPr>
                        <w:t>シーを育成するためには、この２つの機能を活性化させることが大切</w:t>
                      </w:r>
                    </w:p>
                    <w:p w14:paraId="37BDF75C" w14:textId="77777777" w:rsidR="00505611" w:rsidRPr="002D405C" w:rsidRDefault="00EA645C" w:rsidP="004A2190">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4A2190">
                        <w:rPr>
                          <w:rFonts w:ascii="Meiryo UI" w:eastAsia="Meiryo UI" w:hAnsi="Meiryo UI" w:hint="eastAsia"/>
                          <w:sz w:val="15"/>
                          <w:szCs w:val="15"/>
                        </w:rPr>
                        <w:t>魅力ある</w:t>
                      </w:r>
                      <w:r w:rsidR="004A2190">
                        <w:rPr>
                          <w:rFonts w:ascii="Meiryo UI" w:eastAsia="Meiryo UI" w:hAnsi="Meiryo UI"/>
                          <w:sz w:val="15"/>
                          <w:szCs w:val="15"/>
                        </w:rPr>
                        <w:t>学校図書館づくり、調べ学習などの</w:t>
                      </w:r>
                      <w:r w:rsidR="004A2190">
                        <w:rPr>
                          <w:rFonts w:ascii="Meiryo UI" w:eastAsia="Meiryo UI" w:hAnsi="Meiryo UI" w:hint="eastAsia"/>
                          <w:sz w:val="15"/>
                          <w:szCs w:val="15"/>
                        </w:rPr>
                        <w:t>授業</w:t>
                      </w:r>
                      <w:r w:rsidR="004A2190">
                        <w:rPr>
                          <w:rFonts w:ascii="Meiryo UI" w:eastAsia="Meiryo UI" w:hAnsi="Meiryo UI"/>
                          <w:sz w:val="15"/>
                          <w:szCs w:val="15"/>
                        </w:rPr>
                        <w:t>における支援、学校</w:t>
                      </w:r>
                      <w:r w:rsidR="004A2190">
                        <w:rPr>
                          <w:rFonts w:ascii="Meiryo UI" w:eastAsia="Meiryo UI" w:hAnsi="Meiryo UI" w:hint="eastAsia"/>
                          <w:sz w:val="15"/>
                          <w:szCs w:val="15"/>
                        </w:rPr>
                        <w:t>図書館担当者</w:t>
                      </w:r>
                      <w:r w:rsidR="004A2190">
                        <w:rPr>
                          <w:rFonts w:ascii="Meiryo UI" w:eastAsia="Meiryo UI" w:hAnsi="Meiryo UI"/>
                          <w:sz w:val="15"/>
                          <w:szCs w:val="15"/>
                        </w:rPr>
                        <w:t>の資質向上、公立図書館との連携、ボランティアなどの活用について記載</w:t>
                      </w:r>
                    </w:p>
                  </w:txbxContent>
                </v:textbox>
              </v:shape>
            </w:pict>
          </mc:Fallback>
        </mc:AlternateContent>
      </w:r>
    </w:p>
    <w:p w14:paraId="7C19F58F" w14:textId="77777777" w:rsidR="00632A4E" w:rsidRDefault="00D42936" w:rsidP="00632A4E">
      <w:pPr>
        <w:widowControl/>
        <w:spacing w:line="240" w:lineRule="exact"/>
        <w:ind w:firstLineChars="450" w:firstLine="675"/>
        <w:jc w:val="left"/>
        <w:rPr>
          <w:rFonts w:ascii="Meiryo UI" w:eastAsia="Meiryo UI" w:hAnsi="Meiryo UI"/>
          <w:sz w:val="15"/>
          <w:szCs w:val="15"/>
        </w:rPr>
      </w:pPr>
      <w:r>
        <w:rPr>
          <w:rFonts w:ascii="Meiryo UI" w:eastAsia="Meiryo UI" w:hAnsi="Meiryo UI"/>
          <w:noProof/>
          <w:sz w:val="15"/>
          <w:szCs w:val="15"/>
        </w:rPr>
        <mc:AlternateContent>
          <mc:Choice Requires="wps">
            <w:drawing>
              <wp:anchor distT="0" distB="0" distL="114300" distR="114300" simplePos="0" relativeHeight="251677696" behindDoc="0" locked="0" layoutInCell="1" allowOverlap="1" wp14:anchorId="48908EF4" wp14:editId="1BA53E47">
                <wp:simplePos x="0" y="0"/>
                <wp:positionH relativeFrom="column">
                  <wp:posOffset>7334250</wp:posOffset>
                </wp:positionH>
                <wp:positionV relativeFrom="paragraph">
                  <wp:posOffset>35560</wp:posOffset>
                </wp:positionV>
                <wp:extent cx="2495550" cy="1057275"/>
                <wp:effectExtent l="0" t="0" r="19050" b="28575"/>
                <wp:wrapNone/>
                <wp:docPr id="456" name="テキスト ボックス 456" descr="◆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title="第１章　　第４次大阪府子ども読書活動推進計画の策定にあたって"/>
                <wp:cNvGraphicFramePr/>
                <a:graphic xmlns:a="http://schemas.openxmlformats.org/drawingml/2006/main">
                  <a:graphicData uri="http://schemas.microsoft.com/office/word/2010/wordprocessingShape">
                    <wps:wsp>
                      <wps:cNvSpPr txBox="1"/>
                      <wps:spPr>
                        <a:xfrm>
                          <a:off x="0" y="0"/>
                          <a:ext cx="2495550" cy="1057275"/>
                        </a:xfrm>
                        <a:prstGeom prst="rect">
                          <a:avLst/>
                        </a:prstGeom>
                        <a:solidFill>
                          <a:sysClr val="window" lastClr="FFFFFF"/>
                        </a:solidFill>
                        <a:ln w="6350">
                          <a:solidFill>
                            <a:prstClr val="black"/>
                          </a:solidFill>
                        </a:ln>
                      </wps:spPr>
                      <wps:txbx>
                        <w:txbxContent>
                          <w:p w14:paraId="40F53830" w14:textId="77777777" w:rsidR="00ED20D1" w:rsidRDefault="00ED20D1" w:rsidP="00ED20D1">
                            <w:pPr>
                              <w:spacing w:line="100" w:lineRule="exact"/>
                              <w:ind w:left="150" w:hangingChars="100" w:hanging="150"/>
                              <w:jc w:val="left"/>
                              <w:rPr>
                                <w:rFonts w:ascii="Meiryo UI" w:eastAsia="Meiryo UI" w:hAnsi="Meiryo UI"/>
                                <w:sz w:val="15"/>
                                <w:szCs w:val="15"/>
                              </w:rPr>
                            </w:pPr>
                          </w:p>
                          <w:p w14:paraId="1A79563E" w14:textId="77777777" w:rsidR="00ED20D1" w:rsidRDefault="00ED20D1" w:rsidP="00ED20D1">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◆府立</w:t>
                            </w:r>
                            <w:r>
                              <w:rPr>
                                <w:rFonts w:ascii="Meiryo UI" w:eastAsia="Meiryo UI" w:hAnsi="Meiryo UI"/>
                                <w:sz w:val="15"/>
                                <w:szCs w:val="15"/>
                              </w:rPr>
                              <w:t>図書館は、</w:t>
                            </w:r>
                            <w:r>
                              <w:rPr>
                                <w:rFonts w:ascii="Meiryo UI" w:eastAsia="Meiryo UI" w:hAnsi="Meiryo UI" w:hint="eastAsia"/>
                                <w:sz w:val="15"/>
                                <w:szCs w:val="15"/>
                              </w:rPr>
                              <w:t>府域の</w:t>
                            </w:r>
                            <w:r>
                              <w:rPr>
                                <w:rFonts w:ascii="Meiryo UI" w:eastAsia="Meiryo UI" w:hAnsi="Meiryo UI"/>
                                <w:sz w:val="15"/>
                                <w:szCs w:val="15"/>
                              </w:rPr>
                              <w:t>子</w:t>
                            </w:r>
                            <w:r>
                              <w:rPr>
                                <w:rFonts w:ascii="Meiryo UI" w:eastAsia="Meiryo UI" w:hAnsi="Meiryo UI" w:hint="eastAsia"/>
                                <w:sz w:val="15"/>
                                <w:szCs w:val="15"/>
                              </w:rPr>
                              <w:t>どもが</w:t>
                            </w:r>
                            <w:r>
                              <w:rPr>
                                <w:rFonts w:ascii="Meiryo UI" w:eastAsia="Meiryo UI" w:hAnsi="Meiryo UI"/>
                                <w:sz w:val="15"/>
                                <w:szCs w:val="15"/>
                              </w:rPr>
                              <w:t>豊かに育つ読書環境づくりを進めるとともに、国際</w:t>
                            </w:r>
                            <w:r>
                              <w:rPr>
                                <w:rFonts w:ascii="Meiryo UI" w:eastAsia="Meiryo UI" w:hAnsi="Meiryo UI" w:hint="eastAsia"/>
                                <w:sz w:val="15"/>
                                <w:szCs w:val="15"/>
                              </w:rPr>
                              <w:t>児童</w:t>
                            </w:r>
                            <w:r>
                              <w:rPr>
                                <w:rFonts w:ascii="Meiryo UI" w:eastAsia="Meiryo UI" w:hAnsi="Meiryo UI"/>
                                <w:sz w:val="15"/>
                                <w:szCs w:val="15"/>
                              </w:rPr>
                              <w:t>文学館の機能充実に</w:t>
                            </w:r>
                            <w:r>
                              <w:rPr>
                                <w:rFonts w:ascii="Meiryo UI" w:eastAsia="Meiryo UI" w:hAnsi="Meiryo UI" w:hint="eastAsia"/>
                                <w:sz w:val="15"/>
                                <w:szCs w:val="15"/>
                              </w:rPr>
                              <w:t>努める</w:t>
                            </w:r>
                            <w:r>
                              <w:rPr>
                                <w:rFonts w:ascii="Meiryo UI" w:eastAsia="Meiryo UI" w:hAnsi="Meiryo UI"/>
                                <w:sz w:val="15"/>
                                <w:szCs w:val="15"/>
                              </w:rPr>
                              <w:t>。</w:t>
                            </w:r>
                          </w:p>
                          <w:p w14:paraId="3BEE42F8" w14:textId="77777777" w:rsidR="00ED20D1" w:rsidRDefault="00ED20D1" w:rsidP="00ED20D1">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Pr>
                                <w:rFonts w:ascii="Meiryo UI" w:eastAsia="Meiryo UI" w:hAnsi="Meiryo UI" w:hint="eastAsia"/>
                                <w:sz w:val="15"/>
                                <w:szCs w:val="15"/>
                              </w:rPr>
                              <w:t>府域の</w:t>
                            </w:r>
                            <w:r>
                              <w:rPr>
                                <w:rFonts w:ascii="Meiryo UI" w:eastAsia="Meiryo UI" w:hAnsi="Meiryo UI"/>
                                <w:sz w:val="15"/>
                                <w:szCs w:val="15"/>
                              </w:rPr>
                              <w:t>子</w:t>
                            </w:r>
                            <w:r>
                              <w:rPr>
                                <w:rFonts w:ascii="Meiryo UI" w:eastAsia="Meiryo UI" w:hAnsi="Meiryo UI" w:hint="eastAsia"/>
                                <w:sz w:val="15"/>
                                <w:szCs w:val="15"/>
                              </w:rPr>
                              <w:t>ども</w:t>
                            </w:r>
                            <w:r>
                              <w:rPr>
                                <w:rFonts w:ascii="Meiryo UI" w:eastAsia="Meiryo UI" w:hAnsi="Meiryo UI"/>
                                <w:sz w:val="15"/>
                                <w:szCs w:val="15"/>
                              </w:rPr>
                              <w:t>の読書活動を推進</w:t>
                            </w:r>
                          </w:p>
                          <w:p w14:paraId="3E8BF1A5" w14:textId="1F0B13B0" w:rsidR="00ED20D1" w:rsidRDefault="00ED20D1" w:rsidP="00ED20D1">
                            <w:pPr>
                              <w:spacing w:line="240" w:lineRule="exact"/>
                              <w:ind w:left="300" w:hangingChars="200" w:hanging="300"/>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Pr>
                                <w:rFonts w:ascii="Meiryo UI" w:eastAsia="Meiryo UI" w:hAnsi="Meiryo UI" w:hint="eastAsia"/>
                                <w:sz w:val="15"/>
                                <w:szCs w:val="15"/>
                              </w:rPr>
                              <w:t>広域</w:t>
                            </w:r>
                            <w:r>
                              <w:rPr>
                                <w:rFonts w:ascii="Meiryo UI" w:eastAsia="Meiryo UI" w:hAnsi="Meiryo UI"/>
                                <w:sz w:val="15"/>
                                <w:szCs w:val="15"/>
                              </w:rPr>
                              <w:t>自治体の図書館の</w:t>
                            </w:r>
                            <w:r>
                              <w:rPr>
                                <w:rFonts w:ascii="Meiryo UI" w:eastAsia="Meiryo UI" w:hAnsi="Meiryo UI" w:hint="eastAsia"/>
                                <w:sz w:val="15"/>
                                <w:szCs w:val="15"/>
                              </w:rPr>
                              <w:t>視点から</w:t>
                            </w:r>
                            <w:r>
                              <w:rPr>
                                <w:rFonts w:ascii="Meiryo UI" w:eastAsia="Meiryo UI" w:hAnsi="Meiryo UI"/>
                                <w:sz w:val="15"/>
                                <w:szCs w:val="15"/>
                              </w:rPr>
                              <w:t>、</w:t>
                            </w:r>
                            <w:r>
                              <w:rPr>
                                <w:rFonts w:ascii="Meiryo UI" w:eastAsia="Meiryo UI" w:hAnsi="Meiryo UI" w:hint="eastAsia"/>
                                <w:sz w:val="15"/>
                                <w:szCs w:val="15"/>
                              </w:rPr>
                              <w:t>学校</w:t>
                            </w:r>
                            <w:r>
                              <w:rPr>
                                <w:rFonts w:ascii="Meiryo UI" w:eastAsia="Meiryo UI" w:hAnsi="Meiryo UI"/>
                                <w:sz w:val="15"/>
                                <w:szCs w:val="15"/>
                              </w:rPr>
                              <w:t>等に対する支援を</w:t>
                            </w:r>
                            <w:r w:rsidR="00CD634B">
                              <w:rPr>
                                <w:rFonts w:ascii="Meiryo UI" w:eastAsia="Meiryo UI" w:hAnsi="Meiryo UI" w:hint="eastAsia"/>
                                <w:sz w:val="15"/>
                                <w:szCs w:val="15"/>
                              </w:rPr>
                              <w:t>拡充する</w:t>
                            </w:r>
                            <w:r>
                              <w:rPr>
                                <w:rFonts w:ascii="Meiryo UI" w:eastAsia="Meiryo UI" w:hAnsi="Meiryo UI"/>
                                <w:sz w:val="15"/>
                                <w:szCs w:val="15"/>
                              </w:rPr>
                              <w:t>。</w:t>
                            </w:r>
                          </w:p>
                          <w:p w14:paraId="19C220B5" w14:textId="77777777" w:rsidR="00ED20D1" w:rsidRPr="00F07844" w:rsidRDefault="00ED20D1" w:rsidP="00ED20D1">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・国際児童文学館資料の一層の活用を図る。</w:t>
                            </w:r>
                          </w:p>
                          <w:p w14:paraId="4A03AD68" w14:textId="504E7D7E" w:rsidR="00F07844" w:rsidRPr="00ED20D1" w:rsidRDefault="00F07844" w:rsidP="00F07844">
                            <w:pPr>
                              <w:spacing w:line="240" w:lineRule="exact"/>
                              <w:ind w:left="150" w:hangingChars="100" w:hanging="150"/>
                              <w:jc w:val="left"/>
                              <w:rPr>
                                <w:rFonts w:ascii="Meiryo UI" w:eastAsia="Meiryo UI" w:hAnsi="Meiryo UI"/>
                                <w:sz w:val="15"/>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908EF4" id="テキスト ボックス 456" o:spid="_x0000_s1055" type="#_x0000_t202" alt="タイトル: 第１章　　第４次大阪府子ども読書活動推進計画の策定にあたって - 説明: ◆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style="position:absolute;left:0;text-align:left;margin-left:577.5pt;margin-top:2.8pt;width:196.5pt;height:83.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" fillcolor="window" strokeweight=".5pt">
                <v:textbox>
                  <w:txbxContent>
                    <w:p w14:paraId="40F53830" w14:textId="77777777" w:rsidR="00ED20D1" w:rsidRDefault="00ED20D1" w:rsidP="00ED20D1">
                      <w:pPr>
                        <w:spacing w:line="100" w:lineRule="exact"/>
                        <w:ind w:left="150" w:hangingChars="100" w:hanging="150"/>
                        <w:jc w:val="left"/>
                        <w:rPr>
                          <w:rFonts w:ascii="Meiryo UI" w:eastAsia="Meiryo UI" w:hAnsi="Meiryo UI"/>
                          <w:sz w:val="15"/>
                          <w:szCs w:val="15"/>
                        </w:rPr>
                      </w:pPr>
                    </w:p>
                    <w:p w14:paraId="1A79563E" w14:textId="77777777" w:rsidR="00ED20D1" w:rsidRDefault="00ED20D1" w:rsidP="00ED20D1">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◆府立</w:t>
                      </w:r>
                      <w:r>
                        <w:rPr>
                          <w:rFonts w:ascii="Meiryo UI" w:eastAsia="Meiryo UI" w:hAnsi="Meiryo UI"/>
                          <w:sz w:val="15"/>
                          <w:szCs w:val="15"/>
                        </w:rPr>
                        <w:t>図書館は、</w:t>
                      </w:r>
                      <w:r>
                        <w:rPr>
                          <w:rFonts w:ascii="Meiryo UI" w:eastAsia="Meiryo UI" w:hAnsi="Meiryo UI" w:hint="eastAsia"/>
                          <w:sz w:val="15"/>
                          <w:szCs w:val="15"/>
                        </w:rPr>
                        <w:t>府域の</w:t>
                      </w:r>
                      <w:r>
                        <w:rPr>
                          <w:rFonts w:ascii="Meiryo UI" w:eastAsia="Meiryo UI" w:hAnsi="Meiryo UI"/>
                          <w:sz w:val="15"/>
                          <w:szCs w:val="15"/>
                        </w:rPr>
                        <w:t>子</w:t>
                      </w:r>
                      <w:r>
                        <w:rPr>
                          <w:rFonts w:ascii="Meiryo UI" w:eastAsia="Meiryo UI" w:hAnsi="Meiryo UI" w:hint="eastAsia"/>
                          <w:sz w:val="15"/>
                          <w:szCs w:val="15"/>
                        </w:rPr>
                        <w:t>どもが</w:t>
                      </w:r>
                      <w:r>
                        <w:rPr>
                          <w:rFonts w:ascii="Meiryo UI" w:eastAsia="Meiryo UI" w:hAnsi="Meiryo UI"/>
                          <w:sz w:val="15"/>
                          <w:szCs w:val="15"/>
                        </w:rPr>
                        <w:t>豊かに育つ読書環境づくりを進めるとともに、国際</w:t>
                      </w:r>
                      <w:r>
                        <w:rPr>
                          <w:rFonts w:ascii="Meiryo UI" w:eastAsia="Meiryo UI" w:hAnsi="Meiryo UI" w:hint="eastAsia"/>
                          <w:sz w:val="15"/>
                          <w:szCs w:val="15"/>
                        </w:rPr>
                        <w:t>児童</w:t>
                      </w:r>
                      <w:r>
                        <w:rPr>
                          <w:rFonts w:ascii="Meiryo UI" w:eastAsia="Meiryo UI" w:hAnsi="Meiryo UI"/>
                          <w:sz w:val="15"/>
                          <w:szCs w:val="15"/>
                        </w:rPr>
                        <w:t>文学館の機能充実に</w:t>
                      </w:r>
                      <w:r>
                        <w:rPr>
                          <w:rFonts w:ascii="Meiryo UI" w:eastAsia="Meiryo UI" w:hAnsi="Meiryo UI" w:hint="eastAsia"/>
                          <w:sz w:val="15"/>
                          <w:szCs w:val="15"/>
                        </w:rPr>
                        <w:t>努める</w:t>
                      </w:r>
                      <w:r>
                        <w:rPr>
                          <w:rFonts w:ascii="Meiryo UI" w:eastAsia="Meiryo UI" w:hAnsi="Meiryo UI"/>
                          <w:sz w:val="15"/>
                          <w:szCs w:val="15"/>
                        </w:rPr>
                        <w:t>。</w:t>
                      </w:r>
                    </w:p>
                    <w:p w14:paraId="3BEE42F8" w14:textId="77777777" w:rsidR="00ED20D1" w:rsidRDefault="00ED20D1" w:rsidP="00ED20D1">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Pr>
                          <w:rFonts w:ascii="Meiryo UI" w:eastAsia="Meiryo UI" w:hAnsi="Meiryo UI" w:hint="eastAsia"/>
                          <w:sz w:val="15"/>
                          <w:szCs w:val="15"/>
                        </w:rPr>
                        <w:t>府域の</w:t>
                      </w:r>
                      <w:r>
                        <w:rPr>
                          <w:rFonts w:ascii="Meiryo UI" w:eastAsia="Meiryo UI" w:hAnsi="Meiryo UI"/>
                          <w:sz w:val="15"/>
                          <w:szCs w:val="15"/>
                        </w:rPr>
                        <w:t>子</w:t>
                      </w:r>
                      <w:r>
                        <w:rPr>
                          <w:rFonts w:ascii="Meiryo UI" w:eastAsia="Meiryo UI" w:hAnsi="Meiryo UI" w:hint="eastAsia"/>
                          <w:sz w:val="15"/>
                          <w:szCs w:val="15"/>
                        </w:rPr>
                        <w:t>ども</w:t>
                      </w:r>
                      <w:r>
                        <w:rPr>
                          <w:rFonts w:ascii="Meiryo UI" w:eastAsia="Meiryo UI" w:hAnsi="Meiryo UI"/>
                          <w:sz w:val="15"/>
                          <w:szCs w:val="15"/>
                        </w:rPr>
                        <w:t>の読書活動を推進</w:t>
                      </w:r>
                    </w:p>
                    <w:p w14:paraId="3E8BF1A5" w14:textId="1F0B13B0" w:rsidR="00ED20D1" w:rsidRDefault="00ED20D1" w:rsidP="00ED20D1">
                      <w:pPr>
                        <w:spacing w:line="240" w:lineRule="exact"/>
                        <w:ind w:left="300" w:hangingChars="200" w:hanging="300"/>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Pr>
                          <w:rFonts w:ascii="Meiryo UI" w:eastAsia="Meiryo UI" w:hAnsi="Meiryo UI" w:hint="eastAsia"/>
                          <w:sz w:val="15"/>
                          <w:szCs w:val="15"/>
                        </w:rPr>
                        <w:t>広域</w:t>
                      </w:r>
                      <w:r>
                        <w:rPr>
                          <w:rFonts w:ascii="Meiryo UI" w:eastAsia="Meiryo UI" w:hAnsi="Meiryo UI"/>
                          <w:sz w:val="15"/>
                          <w:szCs w:val="15"/>
                        </w:rPr>
                        <w:t>自治体の図書館の</w:t>
                      </w:r>
                      <w:r>
                        <w:rPr>
                          <w:rFonts w:ascii="Meiryo UI" w:eastAsia="Meiryo UI" w:hAnsi="Meiryo UI" w:hint="eastAsia"/>
                          <w:sz w:val="15"/>
                          <w:szCs w:val="15"/>
                        </w:rPr>
                        <w:t>視点から</w:t>
                      </w:r>
                      <w:r>
                        <w:rPr>
                          <w:rFonts w:ascii="Meiryo UI" w:eastAsia="Meiryo UI" w:hAnsi="Meiryo UI"/>
                          <w:sz w:val="15"/>
                          <w:szCs w:val="15"/>
                        </w:rPr>
                        <w:t>、</w:t>
                      </w:r>
                      <w:r>
                        <w:rPr>
                          <w:rFonts w:ascii="Meiryo UI" w:eastAsia="Meiryo UI" w:hAnsi="Meiryo UI" w:hint="eastAsia"/>
                          <w:sz w:val="15"/>
                          <w:szCs w:val="15"/>
                        </w:rPr>
                        <w:t>学校</w:t>
                      </w:r>
                      <w:r>
                        <w:rPr>
                          <w:rFonts w:ascii="Meiryo UI" w:eastAsia="Meiryo UI" w:hAnsi="Meiryo UI"/>
                          <w:sz w:val="15"/>
                          <w:szCs w:val="15"/>
                        </w:rPr>
                        <w:t>等に対する支援を</w:t>
                      </w:r>
                      <w:r w:rsidR="00CD634B">
                        <w:rPr>
                          <w:rFonts w:ascii="Meiryo UI" w:eastAsia="Meiryo UI" w:hAnsi="Meiryo UI" w:hint="eastAsia"/>
                          <w:sz w:val="15"/>
                          <w:szCs w:val="15"/>
                        </w:rPr>
                        <w:t>拡充する</w:t>
                      </w:r>
                      <w:r>
                        <w:rPr>
                          <w:rFonts w:ascii="Meiryo UI" w:eastAsia="Meiryo UI" w:hAnsi="Meiryo UI"/>
                          <w:sz w:val="15"/>
                          <w:szCs w:val="15"/>
                        </w:rPr>
                        <w:t>。</w:t>
                      </w:r>
                    </w:p>
                    <w:p w14:paraId="19C220B5" w14:textId="77777777" w:rsidR="00ED20D1" w:rsidRPr="00F07844" w:rsidRDefault="00ED20D1" w:rsidP="00ED20D1">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・国際児童文学館資料の一層の活用を図る。</w:t>
                      </w:r>
                    </w:p>
                    <w:p w14:paraId="4A03AD68" w14:textId="504E7D7E" w:rsidR="00F07844" w:rsidRPr="00ED20D1" w:rsidRDefault="00F07844" w:rsidP="00F07844">
                      <w:pPr>
                        <w:spacing w:line="240" w:lineRule="exact"/>
                        <w:ind w:left="150" w:hangingChars="100" w:hanging="150"/>
                        <w:jc w:val="left"/>
                        <w:rPr>
                          <w:rFonts w:ascii="Meiryo UI" w:eastAsia="Meiryo UI" w:hAnsi="Meiryo UI"/>
                          <w:sz w:val="15"/>
                          <w:szCs w:val="15"/>
                        </w:rPr>
                      </w:pPr>
                    </w:p>
                  </w:txbxContent>
                </v:textbox>
              </v:shape>
            </w:pict>
          </mc:Fallback>
        </mc:AlternateContent>
      </w:r>
    </w:p>
    <w:p w14:paraId="0AEE74C6" w14:textId="77777777" w:rsidR="00632A4E" w:rsidRDefault="00D42936" w:rsidP="00632A4E">
      <w:pPr>
        <w:widowControl/>
        <w:spacing w:line="240" w:lineRule="exact"/>
        <w:ind w:firstLineChars="450" w:firstLine="900"/>
        <w:jc w:val="left"/>
        <w:rPr>
          <w:rFonts w:ascii="Meiryo UI" w:eastAsia="Meiryo UI" w:hAnsi="Meiryo UI"/>
          <w:sz w:val="15"/>
          <w:szCs w:val="15"/>
        </w:rPr>
      </w:pPr>
      <w:r>
        <w:rPr>
          <w:rFonts w:ascii="Meiryo UI" w:eastAsia="Meiryo UI" w:hAnsi="Meiryo UI"/>
          <w:noProof/>
          <w:sz w:val="20"/>
          <w:szCs w:val="20"/>
        </w:rPr>
        <mc:AlternateContent>
          <mc:Choice Requires="wps">
            <w:drawing>
              <wp:anchor distT="0" distB="0" distL="114300" distR="114300" simplePos="0" relativeHeight="251678720" behindDoc="0" locked="0" layoutInCell="1" allowOverlap="1" wp14:anchorId="788E448C" wp14:editId="2D52F3D3">
                <wp:simplePos x="0" y="0"/>
                <wp:positionH relativeFrom="column">
                  <wp:posOffset>82869</wp:posOffset>
                </wp:positionH>
                <wp:positionV relativeFrom="paragraph">
                  <wp:posOffset>145732</wp:posOffset>
                </wp:positionV>
                <wp:extent cx="1673860" cy="331155"/>
                <wp:effectExtent l="0" t="14288" r="0" b="26352"/>
                <wp:wrapNone/>
                <wp:docPr id="461" name="右矢印 461"/>
                <wp:cNvGraphicFramePr/>
                <a:graphic xmlns:a="http://schemas.openxmlformats.org/drawingml/2006/main">
                  <a:graphicData uri="http://schemas.microsoft.com/office/word/2010/wordprocessingShape">
                    <wps:wsp>
                      <wps:cNvSpPr/>
                      <wps:spPr>
                        <a:xfrm rot="16200000">
                          <a:off x="0" y="0"/>
                          <a:ext cx="1673860" cy="33115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FD72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61" o:spid="_x0000_s1026" type="#_x0000_t13" style="position:absolute;left:0;text-align:left;margin-left:6.55pt;margin-top:11.45pt;width:131.8pt;height:26.1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" adj="19463" fillcolor="#5b9bd5 [3204]" strokecolor="#1f4d78 [1604]" strokeweight="1pt"/>
            </w:pict>
          </mc:Fallback>
        </mc:AlternateContent>
      </w:r>
    </w:p>
    <w:p w14:paraId="79029349" w14:textId="77777777" w:rsidR="00632A4E" w:rsidRDefault="00632A4E" w:rsidP="00632A4E">
      <w:pPr>
        <w:widowControl/>
        <w:spacing w:line="240" w:lineRule="exact"/>
        <w:ind w:firstLineChars="450" w:firstLine="675"/>
        <w:jc w:val="left"/>
        <w:rPr>
          <w:rFonts w:ascii="Meiryo UI" w:eastAsia="Meiryo UI" w:hAnsi="Meiryo UI"/>
          <w:sz w:val="15"/>
          <w:szCs w:val="15"/>
        </w:rPr>
      </w:pPr>
    </w:p>
    <w:p w14:paraId="72D96309" w14:textId="77777777" w:rsidR="00632A4E" w:rsidRDefault="00632A4E" w:rsidP="00632A4E">
      <w:pPr>
        <w:widowControl/>
        <w:spacing w:line="240" w:lineRule="exact"/>
        <w:ind w:firstLineChars="450" w:firstLine="675"/>
        <w:jc w:val="left"/>
        <w:rPr>
          <w:rFonts w:ascii="Meiryo UI" w:eastAsia="Meiryo UI" w:hAnsi="Meiryo UI"/>
          <w:sz w:val="15"/>
          <w:szCs w:val="15"/>
        </w:rPr>
      </w:pPr>
    </w:p>
    <w:p w14:paraId="18B93281" w14:textId="77777777" w:rsidR="00632A4E" w:rsidRDefault="00632A4E" w:rsidP="00632A4E">
      <w:pPr>
        <w:widowControl/>
        <w:spacing w:line="240" w:lineRule="exact"/>
        <w:ind w:firstLineChars="450" w:firstLine="675"/>
        <w:jc w:val="left"/>
        <w:rPr>
          <w:rFonts w:ascii="Meiryo UI" w:eastAsia="Meiryo UI" w:hAnsi="Meiryo UI"/>
          <w:sz w:val="15"/>
          <w:szCs w:val="15"/>
        </w:rPr>
      </w:pPr>
    </w:p>
    <w:p w14:paraId="13D33770" w14:textId="22DDDBD2" w:rsidR="00632A4E" w:rsidRDefault="00304C5A" w:rsidP="00632A4E">
      <w:pPr>
        <w:widowControl/>
        <w:spacing w:line="240" w:lineRule="exact"/>
        <w:ind w:firstLineChars="450" w:firstLine="675"/>
        <w:jc w:val="left"/>
        <w:rPr>
          <w:rFonts w:ascii="Meiryo UI" w:eastAsia="Meiryo UI" w:hAnsi="Meiryo UI"/>
          <w:sz w:val="15"/>
          <w:szCs w:val="15"/>
        </w:rPr>
      </w:pPr>
      <w:r>
        <w:rPr>
          <w:rFonts w:ascii="Meiryo UI" w:eastAsia="Meiryo UI" w:hAnsi="Meiryo UI"/>
          <w:noProof/>
          <w:sz w:val="15"/>
          <w:szCs w:val="15"/>
        </w:rPr>
        <mc:AlternateContent>
          <mc:Choice Requires="wps">
            <w:drawing>
              <wp:anchor distT="0" distB="0" distL="114300" distR="114300" simplePos="0" relativeHeight="251675648" behindDoc="0" locked="0" layoutInCell="1" allowOverlap="1" wp14:anchorId="7DDAA5DA" wp14:editId="471155F7">
                <wp:simplePos x="0" y="0"/>
                <wp:positionH relativeFrom="column">
                  <wp:posOffset>1847215</wp:posOffset>
                </wp:positionH>
                <wp:positionV relativeFrom="paragraph">
                  <wp:posOffset>123825</wp:posOffset>
                </wp:positionV>
                <wp:extent cx="695325" cy="171450"/>
                <wp:effectExtent l="38100" t="19050" r="66675" b="19050"/>
                <wp:wrapNone/>
                <wp:docPr id="453" name="二等辺三角形 453"/>
                <wp:cNvGraphicFramePr/>
                <a:graphic xmlns:a="http://schemas.openxmlformats.org/drawingml/2006/main">
                  <a:graphicData uri="http://schemas.microsoft.com/office/word/2010/wordprocessingShape">
                    <wps:wsp>
                      <wps:cNvSpPr/>
                      <wps:spPr>
                        <a:xfrm rot="10800000" flipV="1">
                          <a:off x="0" y="0"/>
                          <a:ext cx="695325" cy="171450"/>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B94E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53" o:spid="_x0000_s1026" type="#_x0000_t5" style="position:absolute;left:0;text-align:left;margin-left:145.45pt;margin-top:9.75pt;width:54.75pt;height:13.5pt;rotation:18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" fillcolor="#5b9bd5" strokecolor="#41719c" strokeweight="1pt"/>
            </w:pict>
          </mc:Fallback>
        </mc:AlternateContent>
      </w:r>
      <w:r>
        <w:rPr>
          <w:rFonts w:ascii="Meiryo UI" w:eastAsia="Meiryo UI" w:hAnsi="Meiryo UI"/>
          <w:noProof/>
          <w:sz w:val="15"/>
          <w:szCs w:val="15"/>
        </w:rPr>
        <mc:AlternateContent>
          <mc:Choice Requires="wps">
            <w:drawing>
              <wp:anchor distT="0" distB="0" distL="114300" distR="114300" simplePos="0" relativeHeight="251685888" behindDoc="0" locked="0" layoutInCell="1" allowOverlap="1" wp14:anchorId="6CF5918A" wp14:editId="14F2F0EC">
                <wp:simplePos x="0" y="0"/>
                <wp:positionH relativeFrom="column">
                  <wp:posOffset>4771390</wp:posOffset>
                </wp:positionH>
                <wp:positionV relativeFrom="paragraph">
                  <wp:posOffset>123825</wp:posOffset>
                </wp:positionV>
                <wp:extent cx="695325" cy="171450"/>
                <wp:effectExtent l="38100" t="19050" r="66675" b="19050"/>
                <wp:wrapNone/>
                <wp:docPr id="26" name="二等辺三角形 26"/>
                <wp:cNvGraphicFramePr/>
                <a:graphic xmlns:a="http://schemas.openxmlformats.org/drawingml/2006/main">
                  <a:graphicData uri="http://schemas.microsoft.com/office/word/2010/wordprocessingShape">
                    <wps:wsp>
                      <wps:cNvSpPr/>
                      <wps:spPr>
                        <a:xfrm rot="10800000" flipV="1">
                          <a:off x="0" y="0"/>
                          <a:ext cx="695325" cy="171450"/>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0A698" id="二等辺三角形 26" o:spid="_x0000_s1026" type="#_x0000_t5" style="position:absolute;left:0;text-align:left;margin-left:375.7pt;margin-top:9.75pt;width:54.75pt;height:13.5pt;rotation:18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" fillcolor="#5b9bd5" strokecolor="#41719c" strokeweight="1pt"/>
            </w:pict>
          </mc:Fallback>
        </mc:AlternateContent>
      </w:r>
    </w:p>
    <w:p w14:paraId="29027C7C" w14:textId="164C3E23" w:rsidR="00632A4E" w:rsidRDefault="00D42936" w:rsidP="00632A4E">
      <w:pPr>
        <w:widowControl/>
        <w:spacing w:line="240" w:lineRule="exact"/>
        <w:ind w:firstLineChars="450" w:firstLine="675"/>
        <w:jc w:val="left"/>
        <w:rPr>
          <w:rFonts w:ascii="Meiryo UI" w:eastAsia="Meiryo UI" w:hAnsi="Meiryo UI"/>
          <w:sz w:val="15"/>
          <w:szCs w:val="15"/>
        </w:rPr>
      </w:pPr>
      <w:r>
        <w:rPr>
          <w:rFonts w:ascii="Meiryo UI" w:eastAsia="Meiryo UI" w:hAnsi="Meiryo UI"/>
          <w:noProof/>
          <w:sz w:val="15"/>
          <w:szCs w:val="15"/>
        </w:rPr>
        <mc:AlternateContent>
          <mc:Choice Requires="wps">
            <w:drawing>
              <wp:anchor distT="0" distB="0" distL="114300" distR="114300" simplePos="0" relativeHeight="251688960" behindDoc="0" locked="0" layoutInCell="1" allowOverlap="1" wp14:anchorId="17448164" wp14:editId="3A249B1E">
                <wp:simplePos x="0" y="0"/>
                <wp:positionH relativeFrom="column">
                  <wp:posOffset>8191499</wp:posOffset>
                </wp:positionH>
                <wp:positionV relativeFrom="paragraph">
                  <wp:posOffset>152400</wp:posOffset>
                </wp:positionV>
                <wp:extent cx="695325" cy="114300"/>
                <wp:effectExtent l="38100" t="19050" r="66675" b="19050"/>
                <wp:wrapNone/>
                <wp:docPr id="28" name="二等辺三角形 28"/>
                <wp:cNvGraphicFramePr/>
                <a:graphic xmlns:a="http://schemas.openxmlformats.org/drawingml/2006/main">
                  <a:graphicData uri="http://schemas.microsoft.com/office/word/2010/wordprocessingShape">
                    <wps:wsp>
                      <wps:cNvSpPr/>
                      <wps:spPr>
                        <a:xfrm rot="10800000" flipV="1">
                          <a:off x="0" y="0"/>
                          <a:ext cx="695325" cy="114300"/>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B2F07" id="二等辺三角形 28" o:spid="_x0000_s1026" type="#_x0000_t5" style="position:absolute;left:0;text-align:left;margin-left:645pt;margin-top:12pt;width:54.75pt;height:9pt;rotation:180;flip:y;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" fillcolor="#5b9bd5" strokecolor="#41719c" strokeweight="1pt"/>
            </w:pict>
          </mc:Fallback>
        </mc:AlternateContent>
      </w:r>
      <w:r>
        <w:rPr>
          <w:rFonts w:ascii="Meiryo UI" w:eastAsia="Meiryo UI" w:hAnsi="Meiryo UI"/>
          <w:noProof/>
          <w:sz w:val="20"/>
          <w:szCs w:val="20"/>
        </w:rPr>
        <mc:AlternateContent>
          <mc:Choice Requires="wps">
            <w:drawing>
              <wp:anchor distT="0" distB="0" distL="114300" distR="114300" simplePos="0" relativeHeight="251670528" behindDoc="0" locked="0" layoutInCell="1" allowOverlap="1" wp14:anchorId="295F93CF" wp14:editId="52B631BB">
                <wp:simplePos x="0" y="0"/>
                <wp:positionH relativeFrom="column">
                  <wp:posOffset>2667000</wp:posOffset>
                </wp:positionH>
                <wp:positionV relativeFrom="paragraph">
                  <wp:posOffset>152400</wp:posOffset>
                </wp:positionV>
                <wp:extent cx="4476750" cy="1600200"/>
                <wp:effectExtent l="0" t="0" r="19050" b="19050"/>
                <wp:wrapNone/>
                <wp:docPr id="63" name="正方形/長方形 63"/>
                <wp:cNvGraphicFramePr/>
                <a:graphic xmlns:a="http://schemas.openxmlformats.org/drawingml/2006/main">
                  <a:graphicData uri="http://schemas.microsoft.com/office/word/2010/wordprocessingShape">
                    <wps:wsp>
                      <wps:cNvSpPr/>
                      <wps:spPr>
                        <a:xfrm>
                          <a:off x="0" y="0"/>
                          <a:ext cx="4476750" cy="1600200"/>
                        </a:xfrm>
                        <a:prstGeom prst="rect">
                          <a:avLst/>
                        </a:prstGeom>
                        <a:solidFill>
                          <a:schemeClr val="accent5">
                            <a:lumMod val="20000"/>
                            <a:lumOff val="80000"/>
                          </a:schemeClr>
                        </a:solidFill>
                        <a:ln w="9525">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054E48" id="正方形/長方形 63" o:spid="_x0000_s1026" style="position:absolute;left:0;text-align:left;margin-left:210pt;margin-top:12pt;width:352.5pt;height:126pt;z-index:25230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" fillcolor="#d9e2f3 [664]" strokecolor="#1f4d78 [1604]">
                <v:stroke dashstyle="dash"/>
              </v:rect>
            </w:pict>
          </mc:Fallback>
        </mc:AlternateContent>
      </w:r>
    </w:p>
    <w:p w14:paraId="5F6E6EBF" w14:textId="77777777" w:rsidR="00632A4E" w:rsidRDefault="00903B9C" w:rsidP="00632A4E">
      <w:pPr>
        <w:widowControl/>
        <w:spacing w:line="240" w:lineRule="exact"/>
        <w:ind w:firstLineChars="450" w:firstLine="900"/>
        <w:jc w:val="left"/>
        <w:rPr>
          <w:rFonts w:ascii="Meiryo UI" w:eastAsia="Meiryo UI" w:hAnsi="Meiryo UI"/>
          <w:sz w:val="15"/>
          <w:szCs w:val="15"/>
        </w:rPr>
      </w:pPr>
      <w:r>
        <w:rPr>
          <w:rFonts w:ascii="Meiryo UI" w:eastAsia="Meiryo UI" w:hAnsi="Meiryo UI"/>
          <w:noProof/>
          <w:sz w:val="20"/>
          <w:szCs w:val="20"/>
        </w:rPr>
        <mc:AlternateContent>
          <mc:Choice Requires="wps">
            <w:drawing>
              <wp:anchor distT="0" distB="0" distL="114300" distR="114300" simplePos="0" relativeHeight="251684864" behindDoc="0" locked="0" layoutInCell="1" allowOverlap="1" wp14:anchorId="329EC25A" wp14:editId="14BB2802">
                <wp:simplePos x="0" y="0"/>
                <wp:positionH relativeFrom="column">
                  <wp:posOffset>5314950</wp:posOffset>
                </wp:positionH>
                <wp:positionV relativeFrom="paragraph">
                  <wp:posOffset>114300</wp:posOffset>
                </wp:positionV>
                <wp:extent cx="1781175" cy="238320"/>
                <wp:effectExtent l="38100" t="38100" r="104775" b="123825"/>
                <wp:wrapNone/>
                <wp:docPr id="57" name="角丸四角形 57" title="第１章　　第４次大阪府子ども読書活動推進計画の策定にあたって"/>
                <wp:cNvGraphicFramePr/>
                <a:graphic xmlns:a="http://schemas.openxmlformats.org/drawingml/2006/main">
                  <a:graphicData uri="http://schemas.microsoft.com/office/word/2010/wordprocessingShape">
                    <wps:wsp>
                      <wps:cNvSpPr/>
                      <wps:spPr>
                        <a:xfrm>
                          <a:off x="0" y="0"/>
                          <a:ext cx="1781175" cy="238320"/>
                        </a:xfrm>
                        <a:prstGeom prst="roundRect">
                          <a:avLst/>
                        </a:prstGeom>
                        <a:solidFill>
                          <a:srgbClr val="5B9BD5">
                            <a:lumMod val="20000"/>
                            <a:lumOff val="80000"/>
                          </a:srgbClr>
                        </a:solidFill>
                        <a:ln w="3175"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13B42BC1" w14:textId="39862718" w:rsidR="00B8607B" w:rsidRPr="00EC3194" w:rsidRDefault="00B8607B" w:rsidP="00B8607B">
                            <w:pPr>
                              <w:spacing w:line="200" w:lineRule="exact"/>
                              <w:jc w:val="center"/>
                              <w:rPr>
                                <w:rFonts w:ascii="Meiryo UI" w:eastAsia="Meiryo UI" w:hAnsi="Meiryo UI"/>
                                <w:spacing w:val="-4"/>
                                <w:sz w:val="18"/>
                              </w:rPr>
                            </w:pPr>
                            <w:r w:rsidRPr="00EC3194">
                              <w:rPr>
                                <w:rFonts w:ascii="Meiryo UI" w:eastAsia="Meiryo UI" w:hAnsi="Meiryo UI" w:hint="eastAsia"/>
                                <w:spacing w:val="-4"/>
                                <w:sz w:val="18"/>
                              </w:rPr>
                              <w:t>学習指導要領</w:t>
                            </w:r>
                            <w:r w:rsidR="00EC3194" w:rsidRPr="00EC3194">
                              <w:rPr>
                                <w:rFonts w:ascii="Meiryo UI" w:eastAsia="Meiryo UI" w:hAnsi="Meiryo UI" w:hint="eastAsia"/>
                                <w:spacing w:val="-4"/>
                                <w:sz w:val="12"/>
                                <w:szCs w:val="18"/>
                              </w:rPr>
                              <w:t>（平成29・30・31改訂）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9EC25A" id="角丸四角形 57" o:spid="_x0000_s1056" alt="タイトル: 第１章　　第４次大阪府子ども読書活動推進計画の策定にあたって" style="position:absolute;left:0;text-align:left;margin-left:418.5pt;margin-top:9pt;width:140.25pt;height:18.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" fillcolor="#deebf7" strokecolor="windowText" strokeweight=".25pt">
                <v:stroke joinstyle="miter"/>
                <v:shadow on="t" color="black" opacity="26214f" origin="-.5,-.5" offset=".74836mm,.74836mm"/>
                <v:textbox>
                  <w:txbxContent>
                    <w:p w14:paraId="13B42BC1" w14:textId="39862718" w:rsidR="00B8607B" w:rsidRPr="00EC3194" w:rsidRDefault="00B8607B" w:rsidP="00B8607B">
                      <w:pPr>
                        <w:spacing w:line="200" w:lineRule="exact"/>
                        <w:jc w:val="center"/>
                        <w:rPr>
                          <w:rFonts w:ascii="Meiryo UI" w:eastAsia="Meiryo UI" w:hAnsi="Meiryo UI"/>
                          <w:spacing w:val="-4"/>
                          <w:sz w:val="18"/>
                        </w:rPr>
                      </w:pPr>
                      <w:r w:rsidRPr="00EC3194">
                        <w:rPr>
                          <w:rFonts w:ascii="Meiryo UI" w:eastAsia="Meiryo UI" w:hAnsi="Meiryo UI" w:hint="eastAsia"/>
                          <w:spacing w:val="-4"/>
                          <w:sz w:val="18"/>
                        </w:rPr>
                        <w:t>学習指導要領</w:t>
                      </w:r>
                      <w:r w:rsidR="00EC3194" w:rsidRPr="00EC3194">
                        <w:rPr>
                          <w:rFonts w:ascii="Meiryo UI" w:eastAsia="Meiryo UI" w:hAnsi="Meiryo UI" w:hint="eastAsia"/>
                          <w:spacing w:val="-4"/>
                          <w:sz w:val="12"/>
                          <w:szCs w:val="18"/>
                        </w:rPr>
                        <w:t>（平成29・30・31改訂）</w:t>
                      </w:r>
                    </w:p>
                  </w:txbxContent>
                </v:textbox>
              </v:roundrect>
            </w:pict>
          </mc:Fallback>
        </mc:AlternateContent>
      </w:r>
      <w:r w:rsidR="00D42936">
        <w:rPr>
          <w:rFonts w:ascii="Meiryo UI" w:eastAsia="Meiryo UI" w:hAnsi="Meiryo UI"/>
          <w:noProof/>
          <w:sz w:val="20"/>
          <w:szCs w:val="20"/>
        </w:rPr>
        <mc:AlternateContent>
          <mc:Choice Requires="wps">
            <w:drawing>
              <wp:anchor distT="0" distB="0" distL="114300" distR="114300" simplePos="0" relativeHeight="251686912" behindDoc="0" locked="0" layoutInCell="1" allowOverlap="1" wp14:anchorId="0EE982D9" wp14:editId="2F4D85DE">
                <wp:simplePos x="0" y="0"/>
                <wp:positionH relativeFrom="column">
                  <wp:posOffset>7305675</wp:posOffset>
                </wp:positionH>
                <wp:positionV relativeFrom="paragraph">
                  <wp:posOffset>144780</wp:posOffset>
                </wp:positionV>
                <wp:extent cx="2495550" cy="238125"/>
                <wp:effectExtent l="38100" t="38100" r="95250" b="123825"/>
                <wp:wrapNone/>
                <wp:docPr id="60" name="角丸四角形 60" title="第１章　　第４次大阪府子ども読書活動推進計画の策定にあたって"/>
                <wp:cNvGraphicFramePr/>
                <a:graphic xmlns:a="http://schemas.openxmlformats.org/drawingml/2006/main">
                  <a:graphicData uri="http://schemas.microsoft.com/office/word/2010/wordprocessingShape">
                    <wps:wsp>
                      <wps:cNvSpPr/>
                      <wps:spPr>
                        <a:xfrm>
                          <a:off x="0" y="0"/>
                          <a:ext cx="2495550" cy="238125"/>
                        </a:xfrm>
                        <a:prstGeom prst="roundRect">
                          <a:avLst/>
                        </a:prstGeom>
                        <a:solidFill>
                          <a:srgbClr val="5B9BD5">
                            <a:lumMod val="20000"/>
                            <a:lumOff val="80000"/>
                          </a:srgbClr>
                        </a:solidFill>
                        <a:ln w="3175"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3B77F158" w14:textId="77777777" w:rsidR="00B8607B" w:rsidRPr="008643F8" w:rsidRDefault="00B8607B" w:rsidP="00B8607B">
                            <w:pPr>
                              <w:spacing w:line="200" w:lineRule="exact"/>
                              <w:jc w:val="center"/>
                              <w:rPr>
                                <w:rFonts w:ascii="Meiryo UI" w:eastAsia="Meiryo UI" w:hAnsi="Meiryo UI"/>
                                <w:sz w:val="18"/>
                              </w:rPr>
                            </w:pPr>
                            <w:r w:rsidRPr="008643F8">
                              <w:rPr>
                                <w:rFonts w:ascii="Meiryo UI" w:eastAsia="Meiryo UI" w:hAnsi="Meiryo UI"/>
                                <w:sz w:val="18"/>
                              </w:rPr>
                              <w:t>図書館法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E982D9" id="角丸四角形 60" o:spid="_x0000_s1057" alt="タイトル: 第１章　　第４次大阪府子ども読書活動推進計画の策定にあたって" style="position:absolute;left:0;text-align:left;margin-left:575.25pt;margin-top:11.4pt;width:196.5pt;height:18.7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" fillcolor="#deebf7" strokecolor="windowText" strokeweight=".25pt">
                <v:stroke joinstyle="miter"/>
                <v:shadow on="t" color="black" opacity="26214f" origin="-.5,-.5" offset=".74836mm,.74836mm"/>
                <v:textbox>
                  <w:txbxContent>
                    <w:p w14:paraId="3B77F158" w14:textId="77777777" w:rsidR="00B8607B" w:rsidRPr="008643F8" w:rsidRDefault="00B8607B" w:rsidP="00B8607B">
                      <w:pPr>
                        <w:spacing w:line="200" w:lineRule="exact"/>
                        <w:jc w:val="center"/>
                        <w:rPr>
                          <w:rFonts w:ascii="Meiryo UI" w:eastAsia="Meiryo UI" w:hAnsi="Meiryo UI"/>
                          <w:sz w:val="18"/>
                        </w:rPr>
                      </w:pPr>
                      <w:r w:rsidRPr="008643F8">
                        <w:rPr>
                          <w:rFonts w:ascii="Meiryo UI" w:eastAsia="Meiryo UI" w:hAnsi="Meiryo UI"/>
                          <w:sz w:val="18"/>
                        </w:rPr>
                        <w:t>図書館法</w:t>
                      </w:r>
                    </w:p>
                  </w:txbxContent>
                </v:textbox>
              </v:roundrect>
            </w:pict>
          </mc:Fallback>
        </mc:AlternateContent>
      </w:r>
      <w:r w:rsidR="00D42936">
        <w:rPr>
          <w:rFonts w:ascii="Meiryo UI" w:eastAsia="Meiryo UI" w:hAnsi="Meiryo UI"/>
          <w:noProof/>
          <w:sz w:val="20"/>
          <w:szCs w:val="20"/>
        </w:rPr>
        <mc:AlternateContent>
          <mc:Choice Requires="wps">
            <w:drawing>
              <wp:anchor distT="0" distB="0" distL="114300" distR="114300" simplePos="0" relativeHeight="251681792" behindDoc="0" locked="0" layoutInCell="1" allowOverlap="1" wp14:anchorId="4C15509E" wp14:editId="68C2955D">
                <wp:simplePos x="0" y="0"/>
                <wp:positionH relativeFrom="column">
                  <wp:posOffset>0</wp:posOffset>
                </wp:positionH>
                <wp:positionV relativeFrom="paragraph">
                  <wp:posOffset>118745</wp:posOffset>
                </wp:positionV>
                <wp:extent cx="2543175" cy="238125"/>
                <wp:effectExtent l="38100" t="38100" r="104775" b="123825"/>
                <wp:wrapNone/>
                <wp:docPr id="41" name="角丸四角形 41" title="第１章　　第４次大阪府子ども読書活動推進計画の策定にあたって"/>
                <wp:cNvGraphicFramePr/>
                <a:graphic xmlns:a="http://schemas.openxmlformats.org/drawingml/2006/main">
                  <a:graphicData uri="http://schemas.microsoft.com/office/word/2010/wordprocessingShape">
                    <wps:wsp>
                      <wps:cNvSpPr/>
                      <wps:spPr>
                        <a:xfrm>
                          <a:off x="0" y="0"/>
                          <a:ext cx="2543175" cy="238125"/>
                        </a:xfrm>
                        <a:prstGeom prst="roundRect">
                          <a:avLst/>
                        </a:prstGeom>
                        <a:solidFill>
                          <a:srgbClr val="5B9BD5">
                            <a:lumMod val="20000"/>
                            <a:lumOff val="80000"/>
                          </a:srgbClr>
                        </a:solidFill>
                        <a:ln w="3175"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5AD770FD" w14:textId="77777777" w:rsidR="00D610E0" w:rsidRPr="008643F8" w:rsidRDefault="00D610E0" w:rsidP="00D610E0">
                            <w:pPr>
                              <w:spacing w:line="200" w:lineRule="exact"/>
                              <w:jc w:val="center"/>
                              <w:rPr>
                                <w:rFonts w:ascii="Meiryo UI" w:eastAsia="Meiryo UI" w:hAnsi="Meiryo UI"/>
                                <w:sz w:val="18"/>
                              </w:rPr>
                            </w:pPr>
                            <w:r w:rsidRPr="008643F8">
                              <w:rPr>
                                <w:rFonts w:ascii="Meiryo UI" w:eastAsia="Meiryo UI" w:hAnsi="Meiryo UI" w:hint="eastAsia"/>
                                <w:sz w:val="18"/>
                              </w:rPr>
                              <w:t>子ども</w:t>
                            </w:r>
                            <w:r w:rsidRPr="008643F8">
                              <w:rPr>
                                <w:rFonts w:ascii="Meiryo UI" w:eastAsia="Meiryo UI" w:hAnsi="Meiryo UI"/>
                                <w:sz w:val="18"/>
                              </w:rPr>
                              <w:t>の読書活動の推進に関する法律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15509E" id="角丸四角形 41" o:spid="_x0000_s1058" alt="タイトル: 第１章　　第４次大阪府子ども読書活動推進計画の策定にあたって" style="position:absolute;left:0;text-align:left;margin-left:0;margin-top:9.35pt;width:200.25pt;height:18.7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" fillcolor="#deebf7" strokecolor="windowText" strokeweight=".25pt">
                <v:stroke joinstyle="miter"/>
                <v:shadow on="t" color="black" opacity="26214f" origin="-.5,-.5" offset=".74836mm,.74836mm"/>
                <v:textbox>
                  <w:txbxContent>
                    <w:p w14:paraId="5AD770FD" w14:textId="77777777" w:rsidR="00D610E0" w:rsidRPr="008643F8" w:rsidRDefault="00D610E0" w:rsidP="00D610E0">
                      <w:pPr>
                        <w:spacing w:line="200" w:lineRule="exact"/>
                        <w:jc w:val="center"/>
                        <w:rPr>
                          <w:rFonts w:ascii="Meiryo UI" w:eastAsia="Meiryo UI" w:hAnsi="Meiryo UI"/>
                          <w:sz w:val="18"/>
                        </w:rPr>
                      </w:pPr>
                      <w:r w:rsidRPr="008643F8">
                        <w:rPr>
                          <w:rFonts w:ascii="Meiryo UI" w:eastAsia="Meiryo UI" w:hAnsi="Meiryo UI" w:hint="eastAsia"/>
                          <w:sz w:val="18"/>
                        </w:rPr>
                        <w:t>子ども</w:t>
                      </w:r>
                      <w:r w:rsidRPr="008643F8">
                        <w:rPr>
                          <w:rFonts w:ascii="Meiryo UI" w:eastAsia="Meiryo UI" w:hAnsi="Meiryo UI"/>
                          <w:sz w:val="18"/>
                        </w:rPr>
                        <w:t>の読書活動の推進に関する法律</w:t>
                      </w:r>
                    </w:p>
                  </w:txbxContent>
                </v:textbox>
              </v:roundrect>
            </w:pict>
          </mc:Fallback>
        </mc:AlternateContent>
      </w:r>
      <w:r w:rsidR="00D42936">
        <w:rPr>
          <w:rFonts w:ascii="Meiryo UI" w:eastAsia="Meiryo UI" w:hAnsi="Meiryo UI"/>
          <w:noProof/>
          <w:sz w:val="20"/>
          <w:szCs w:val="20"/>
        </w:rPr>
        <mc:AlternateContent>
          <mc:Choice Requires="wps">
            <w:drawing>
              <wp:anchor distT="0" distB="0" distL="114300" distR="114300" simplePos="0" relativeHeight="251683840" behindDoc="0" locked="0" layoutInCell="1" allowOverlap="1" wp14:anchorId="0BE8F412" wp14:editId="02E7FD81">
                <wp:simplePos x="0" y="0"/>
                <wp:positionH relativeFrom="column">
                  <wp:posOffset>2743200</wp:posOffset>
                </wp:positionH>
                <wp:positionV relativeFrom="paragraph">
                  <wp:posOffset>118745</wp:posOffset>
                </wp:positionV>
                <wp:extent cx="2543175" cy="238125"/>
                <wp:effectExtent l="38100" t="38100" r="104775" b="123825"/>
                <wp:wrapNone/>
                <wp:docPr id="52" name="角丸四角形 52" title="第１章　　第４次大阪府子ども読書活動推進計画の策定にあたって"/>
                <wp:cNvGraphicFramePr/>
                <a:graphic xmlns:a="http://schemas.openxmlformats.org/drawingml/2006/main">
                  <a:graphicData uri="http://schemas.microsoft.com/office/word/2010/wordprocessingShape">
                    <wps:wsp>
                      <wps:cNvSpPr/>
                      <wps:spPr>
                        <a:xfrm>
                          <a:off x="0" y="0"/>
                          <a:ext cx="2543175" cy="238125"/>
                        </a:xfrm>
                        <a:prstGeom prst="roundRect">
                          <a:avLst/>
                        </a:prstGeom>
                        <a:solidFill>
                          <a:srgbClr val="5B9BD5">
                            <a:lumMod val="20000"/>
                            <a:lumOff val="80000"/>
                          </a:srgbClr>
                        </a:solidFill>
                        <a:ln w="3175"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79BBF7E1" w14:textId="77777777" w:rsidR="002938FB" w:rsidRPr="008643F8" w:rsidRDefault="00352C3F" w:rsidP="002938FB">
                            <w:pPr>
                              <w:spacing w:line="200" w:lineRule="exact"/>
                              <w:jc w:val="center"/>
                              <w:rPr>
                                <w:rFonts w:ascii="Meiryo UI" w:eastAsia="Meiryo UI" w:hAnsi="Meiryo UI"/>
                                <w:sz w:val="18"/>
                              </w:rPr>
                            </w:pPr>
                            <w:r w:rsidRPr="008643F8">
                              <w:rPr>
                                <w:rFonts w:ascii="Meiryo UI" w:eastAsia="Meiryo UI" w:hAnsi="Meiryo UI" w:hint="eastAsia"/>
                                <w:sz w:val="18"/>
                              </w:rPr>
                              <w:t>学校</w:t>
                            </w:r>
                            <w:r w:rsidRPr="008643F8">
                              <w:rPr>
                                <w:rFonts w:ascii="Meiryo UI" w:eastAsia="Meiryo UI" w:hAnsi="Meiryo UI"/>
                                <w:sz w:val="18"/>
                              </w:rPr>
                              <w:t>図書館法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E8F412" id="角丸四角形 52" o:spid="_x0000_s1059" alt="タイトル: 第１章　　第４次大阪府子ども読書活動推進計画の策定にあたって" style="position:absolute;left:0;text-align:left;margin-left:3in;margin-top:9.35pt;width:200.25pt;height:18.7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" fillcolor="#deebf7" strokecolor="windowText" strokeweight=".25pt">
                <v:stroke joinstyle="miter"/>
                <v:shadow on="t" color="black" opacity="26214f" origin="-.5,-.5" offset=".74836mm,.74836mm"/>
                <v:textbox>
                  <w:txbxContent>
                    <w:p w14:paraId="79BBF7E1" w14:textId="77777777" w:rsidR="002938FB" w:rsidRPr="008643F8" w:rsidRDefault="00352C3F" w:rsidP="002938FB">
                      <w:pPr>
                        <w:spacing w:line="200" w:lineRule="exact"/>
                        <w:jc w:val="center"/>
                        <w:rPr>
                          <w:rFonts w:ascii="Meiryo UI" w:eastAsia="Meiryo UI" w:hAnsi="Meiryo UI"/>
                          <w:sz w:val="18"/>
                        </w:rPr>
                      </w:pPr>
                      <w:r w:rsidRPr="008643F8">
                        <w:rPr>
                          <w:rFonts w:ascii="Meiryo UI" w:eastAsia="Meiryo UI" w:hAnsi="Meiryo UI" w:hint="eastAsia"/>
                          <w:sz w:val="18"/>
                        </w:rPr>
                        <w:t>学校</w:t>
                      </w:r>
                      <w:r w:rsidRPr="008643F8">
                        <w:rPr>
                          <w:rFonts w:ascii="Meiryo UI" w:eastAsia="Meiryo UI" w:hAnsi="Meiryo UI"/>
                          <w:sz w:val="18"/>
                        </w:rPr>
                        <w:t>図書館法</w:t>
                      </w:r>
                    </w:p>
                  </w:txbxContent>
                </v:textbox>
              </v:roundrect>
            </w:pict>
          </mc:Fallback>
        </mc:AlternateContent>
      </w:r>
    </w:p>
    <w:p w14:paraId="2A9B7D17" w14:textId="77777777" w:rsidR="00632A4E" w:rsidRDefault="00D42936" w:rsidP="00632A4E">
      <w:pPr>
        <w:widowControl/>
        <w:spacing w:line="240" w:lineRule="exact"/>
        <w:ind w:firstLineChars="450" w:firstLine="675"/>
        <w:jc w:val="left"/>
        <w:rPr>
          <w:rFonts w:ascii="Meiryo UI" w:eastAsia="Meiryo UI" w:hAnsi="Meiryo UI"/>
          <w:sz w:val="15"/>
          <w:szCs w:val="15"/>
        </w:rPr>
      </w:pPr>
      <w:r>
        <w:rPr>
          <w:rFonts w:ascii="Meiryo UI" w:eastAsia="Meiryo UI" w:hAnsi="Meiryo UI"/>
          <w:noProof/>
          <w:sz w:val="15"/>
          <w:szCs w:val="15"/>
        </w:rPr>
        <mc:AlternateContent>
          <mc:Choice Requires="wps">
            <w:drawing>
              <wp:anchor distT="0" distB="0" distL="114300" distR="114300" simplePos="0" relativeHeight="251671552" behindDoc="0" locked="0" layoutInCell="1" allowOverlap="1" wp14:anchorId="18F502BA" wp14:editId="0A764A48">
                <wp:simplePos x="0" y="0"/>
                <wp:positionH relativeFrom="column">
                  <wp:posOffset>0</wp:posOffset>
                </wp:positionH>
                <wp:positionV relativeFrom="paragraph">
                  <wp:posOffset>142875</wp:posOffset>
                </wp:positionV>
                <wp:extent cx="2543175" cy="1238250"/>
                <wp:effectExtent l="0" t="0" r="28575" b="19050"/>
                <wp:wrapNone/>
                <wp:docPr id="40" name="テキスト ボックス 40" descr="◆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title="第１章　　第４次大阪府子ども読書活動推進計画の策定にあたって"/>
                <wp:cNvGraphicFramePr/>
                <a:graphic xmlns:a="http://schemas.openxmlformats.org/drawingml/2006/main">
                  <a:graphicData uri="http://schemas.microsoft.com/office/word/2010/wordprocessingShape">
                    <wps:wsp>
                      <wps:cNvSpPr txBox="1"/>
                      <wps:spPr>
                        <a:xfrm>
                          <a:off x="0" y="0"/>
                          <a:ext cx="2543175" cy="1238250"/>
                        </a:xfrm>
                        <a:prstGeom prst="rect">
                          <a:avLst/>
                        </a:prstGeom>
                        <a:solidFill>
                          <a:sysClr val="window" lastClr="FFFFFF"/>
                        </a:solidFill>
                        <a:ln w="6350">
                          <a:solidFill>
                            <a:prstClr val="black"/>
                          </a:solidFill>
                        </a:ln>
                      </wps:spPr>
                      <wps:txbx>
                        <w:txbxContent>
                          <w:p w14:paraId="0D20DADA" w14:textId="77777777" w:rsidR="00D610E0" w:rsidRDefault="00D610E0" w:rsidP="00D610E0">
                            <w:pPr>
                              <w:spacing w:line="100" w:lineRule="exact"/>
                              <w:ind w:left="150" w:hangingChars="100" w:hanging="150"/>
                              <w:jc w:val="left"/>
                              <w:rPr>
                                <w:rFonts w:ascii="Meiryo UI" w:eastAsia="Meiryo UI" w:hAnsi="Meiryo UI"/>
                                <w:sz w:val="15"/>
                                <w:szCs w:val="15"/>
                              </w:rPr>
                            </w:pPr>
                          </w:p>
                          <w:p w14:paraId="4078A248" w14:textId="77777777" w:rsidR="00D610E0" w:rsidRDefault="00D610E0" w:rsidP="00D610E0">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◆読書</w:t>
                            </w:r>
                            <w:r>
                              <w:rPr>
                                <w:rFonts w:ascii="Meiryo UI" w:eastAsia="Meiryo UI" w:hAnsi="Meiryo UI"/>
                                <w:sz w:val="15"/>
                                <w:szCs w:val="15"/>
                              </w:rPr>
                              <w:t>活動は、子どもが、</w:t>
                            </w:r>
                            <w:r>
                              <w:rPr>
                                <w:rFonts w:ascii="Meiryo UI" w:eastAsia="Meiryo UI" w:hAnsi="Meiryo UI" w:hint="eastAsia"/>
                                <w:sz w:val="15"/>
                                <w:szCs w:val="15"/>
                              </w:rPr>
                              <w:t>言葉</w:t>
                            </w:r>
                            <w:r>
                              <w:rPr>
                                <w:rFonts w:ascii="Meiryo UI" w:eastAsia="Meiryo UI" w:hAnsi="Meiryo UI"/>
                                <w:sz w:val="15"/>
                                <w:szCs w:val="15"/>
                              </w:rPr>
                              <w:t>を学び、感性を磨き、</w:t>
                            </w:r>
                            <w:r>
                              <w:rPr>
                                <w:rFonts w:ascii="Meiryo UI" w:eastAsia="Meiryo UI" w:hAnsi="Meiryo UI" w:hint="eastAsia"/>
                                <w:sz w:val="15"/>
                                <w:szCs w:val="15"/>
                              </w:rPr>
                              <w:t>表現力を</w:t>
                            </w:r>
                            <w:r>
                              <w:rPr>
                                <w:rFonts w:ascii="Meiryo UI" w:eastAsia="Meiryo UI" w:hAnsi="Meiryo UI"/>
                                <w:sz w:val="15"/>
                                <w:szCs w:val="15"/>
                              </w:rPr>
                              <w:t>高め、創造力を</w:t>
                            </w:r>
                            <w:r>
                              <w:rPr>
                                <w:rFonts w:ascii="Meiryo UI" w:eastAsia="Meiryo UI" w:hAnsi="Meiryo UI" w:hint="eastAsia"/>
                                <w:sz w:val="15"/>
                                <w:szCs w:val="15"/>
                              </w:rPr>
                              <w:t>豊かな</w:t>
                            </w:r>
                            <w:r>
                              <w:rPr>
                                <w:rFonts w:ascii="Meiryo UI" w:eastAsia="Meiryo UI" w:hAnsi="Meiryo UI"/>
                                <w:sz w:val="15"/>
                                <w:szCs w:val="15"/>
                              </w:rPr>
                              <w:t>ものにし、人生をより深く生きる力を</w:t>
                            </w:r>
                            <w:r>
                              <w:rPr>
                                <w:rFonts w:ascii="Meiryo UI" w:eastAsia="Meiryo UI" w:hAnsi="Meiryo UI" w:hint="eastAsia"/>
                                <w:sz w:val="15"/>
                                <w:szCs w:val="15"/>
                              </w:rPr>
                              <w:t>身に付けて</w:t>
                            </w:r>
                            <w:r>
                              <w:rPr>
                                <w:rFonts w:ascii="Meiryo UI" w:eastAsia="Meiryo UI" w:hAnsi="Meiryo UI"/>
                                <w:sz w:val="15"/>
                                <w:szCs w:val="15"/>
                              </w:rPr>
                              <w:t>うく上で欠くことのできないものである。（</w:t>
                            </w:r>
                            <w:r>
                              <w:rPr>
                                <w:rFonts w:ascii="Meiryo UI" w:eastAsia="Meiryo UI" w:hAnsi="Meiryo UI" w:hint="eastAsia"/>
                                <w:sz w:val="15"/>
                                <w:szCs w:val="15"/>
                              </w:rPr>
                              <w:t>第２条</w:t>
                            </w:r>
                            <w:r>
                              <w:rPr>
                                <w:rFonts w:ascii="Meiryo UI" w:eastAsia="Meiryo UI" w:hAnsi="Meiryo UI"/>
                                <w:sz w:val="15"/>
                                <w:szCs w:val="15"/>
                              </w:rPr>
                              <w:t>）</w:t>
                            </w:r>
                          </w:p>
                          <w:p w14:paraId="6EF669C3" w14:textId="77777777" w:rsidR="00D610E0" w:rsidRDefault="00D610E0" w:rsidP="00D610E0">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◆都道府県は、</w:t>
                            </w:r>
                            <w:r>
                              <w:rPr>
                                <w:rFonts w:ascii="Meiryo UI" w:eastAsia="Meiryo UI" w:hAnsi="Meiryo UI"/>
                                <w:sz w:val="15"/>
                                <w:szCs w:val="15"/>
                              </w:rPr>
                              <w:t>子どもの読書活動の推進の状況等を踏まえ</w:t>
                            </w:r>
                            <w:r>
                              <w:rPr>
                                <w:rFonts w:ascii="Meiryo UI" w:eastAsia="Meiryo UI" w:hAnsi="Meiryo UI" w:hint="eastAsia"/>
                                <w:sz w:val="15"/>
                                <w:szCs w:val="15"/>
                              </w:rPr>
                              <w:t>、</w:t>
                            </w:r>
                            <w:r>
                              <w:rPr>
                                <w:rFonts w:ascii="Meiryo UI" w:eastAsia="Meiryo UI" w:hAnsi="Meiryo UI"/>
                                <w:sz w:val="15"/>
                                <w:szCs w:val="15"/>
                              </w:rPr>
                              <w:t>子どもの推進に関する施策についての計画を策定するよう</w:t>
                            </w:r>
                            <w:r>
                              <w:rPr>
                                <w:rFonts w:ascii="Meiryo UI" w:eastAsia="Meiryo UI" w:hAnsi="Meiryo UI" w:hint="eastAsia"/>
                                <w:sz w:val="15"/>
                                <w:szCs w:val="15"/>
                              </w:rPr>
                              <w:t>努めなければ</w:t>
                            </w:r>
                            <w:r>
                              <w:rPr>
                                <w:rFonts w:ascii="Meiryo UI" w:eastAsia="Meiryo UI" w:hAnsi="Meiryo UI"/>
                                <w:sz w:val="15"/>
                                <w:szCs w:val="15"/>
                              </w:rPr>
                              <w:t>ならない。</w:t>
                            </w:r>
                            <w:r>
                              <w:rPr>
                                <w:rFonts w:ascii="Meiryo UI" w:eastAsia="Meiryo UI" w:hAnsi="Meiryo UI" w:hint="eastAsia"/>
                                <w:sz w:val="15"/>
                                <w:szCs w:val="15"/>
                              </w:rPr>
                              <w:t>（</w:t>
                            </w:r>
                            <w:r>
                              <w:rPr>
                                <w:rFonts w:ascii="Meiryo UI" w:eastAsia="Meiryo UI" w:hAnsi="Meiryo UI"/>
                                <w:sz w:val="15"/>
                                <w:szCs w:val="15"/>
                              </w:rPr>
                              <w:t>第</w:t>
                            </w:r>
                            <w:r>
                              <w:rPr>
                                <w:rFonts w:ascii="Meiryo UI" w:eastAsia="Meiryo UI" w:hAnsi="Meiryo UI" w:hint="eastAsia"/>
                                <w:sz w:val="15"/>
                                <w:szCs w:val="15"/>
                              </w:rPr>
                              <w:t>９</w:t>
                            </w:r>
                            <w:r>
                              <w:rPr>
                                <w:rFonts w:ascii="Meiryo UI" w:eastAsia="Meiryo UI" w:hAnsi="Meiryo UI"/>
                                <w:sz w:val="15"/>
                                <w:szCs w:val="15"/>
                              </w:rPr>
                              <w:t>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F502BA" id="テキスト ボックス 40" o:spid="_x0000_s1060" type="#_x0000_t202" alt="タイトル: 第１章　　第４次大阪府子ども読書活動推進計画の策定にあたって - 説明: ◆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style="position:absolute;left:0;text-align:left;margin-left:0;margin-top:11.25pt;width:200.25pt;height:9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" fillcolor="window" strokeweight=".5pt">
                <v:textbox>
                  <w:txbxContent>
                    <w:p w14:paraId="0D20DADA" w14:textId="77777777" w:rsidR="00D610E0" w:rsidRDefault="00D610E0" w:rsidP="00D610E0">
                      <w:pPr>
                        <w:spacing w:line="100" w:lineRule="exact"/>
                        <w:ind w:left="150" w:hangingChars="100" w:hanging="150"/>
                        <w:jc w:val="left"/>
                        <w:rPr>
                          <w:rFonts w:ascii="Meiryo UI" w:eastAsia="Meiryo UI" w:hAnsi="Meiryo UI"/>
                          <w:sz w:val="15"/>
                          <w:szCs w:val="15"/>
                        </w:rPr>
                      </w:pPr>
                    </w:p>
                    <w:p w14:paraId="4078A248" w14:textId="77777777" w:rsidR="00D610E0" w:rsidRDefault="00D610E0" w:rsidP="00D610E0">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◆読書</w:t>
                      </w:r>
                      <w:r>
                        <w:rPr>
                          <w:rFonts w:ascii="Meiryo UI" w:eastAsia="Meiryo UI" w:hAnsi="Meiryo UI"/>
                          <w:sz w:val="15"/>
                          <w:szCs w:val="15"/>
                        </w:rPr>
                        <w:t>活動は、子どもが、</w:t>
                      </w:r>
                      <w:r>
                        <w:rPr>
                          <w:rFonts w:ascii="Meiryo UI" w:eastAsia="Meiryo UI" w:hAnsi="Meiryo UI" w:hint="eastAsia"/>
                          <w:sz w:val="15"/>
                          <w:szCs w:val="15"/>
                        </w:rPr>
                        <w:t>言葉</w:t>
                      </w:r>
                      <w:r>
                        <w:rPr>
                          <w:rFonts w:ascii="Meiryo UI" w:eastAsia="Meiryo UI" w:hAnsi="Meiryo UI"/>
                          <w:sz w:val="15"/>
                          <w:szCs w:val="15"/>
                        </w:rPr>
                        <w:t>を学び、感性を磨き、</w:t>
                      </w:r>
                      <w:r>
                        <w:rPr>
                          <w:rFonts w:ascii="Meiryo UI" w:eastAsia="Meiryo UI" w:hAnsi="Meiryo UI" w:hint="eastAsia"/>
                          <w:sz w:val="15"/>
                          <w:szCs w:val="15"/>
                        </w:rPr>
                        <w:t>表現力を</w:t>
                      </w:r>
                      <w:r>
                        <w:rPr>
                          <w:rFonts w:ascii="Meiryo UI" w:eastAsia="Meiryo UI" w:hAnsi="Meiryo UI"/>
                          <w:sz w:val="15"/>
                          <w:szCs w:val="15"/>
                        </w:rPr>
                        <w:t>高め、創造力を</w:t>
                      </w:r>
                      <w:r>
                        <w:rPr>
                          <w:rFonts w:ascii="Meiryo UI" w:eastAsia="Meiryo UI" w:hAnsi="Meiryo UI" w:hint="eastAsia"/>
                          <w:sz w:val="15"/>
                          <w:szCs w:val="15"/>
                        </w:rPr>
                        <w:t>豊かな</w:t>
                      </w:r>
                      <w:r>
                        <w:rPr>
                          <w:rFonts w:ascii="Meiryo UI" w:eastAsia="Meiryo UI" w:hAnsi="Meiryo UI"/>
                          <w:sz w:val="15"/>
                          <w:szCs w:val="15"/>
                        </w:rPr>
                        <w:t>ものにし、人生をより深く生きる力を</w:t>
                      </w:r>
                      <w:r>
                        <w:rPr>
                          <w:rFonts w:ascii="Meiryo UI" w:eastAsia="Meiryo UI" w:hAnsi="Meiryo UI" w:hint="eastAsia"/>
                          <w:sz w:val="15"/>
                          <w:szCs w:val="15"/>
                        </w:rPr>
                        <w:t>身に付けて</w:t>
                      </w:r>
                      <w:r>
                        <w:rPr>
                          <w:rFonts w:ascii="Meiryo UI" w:eastAsia="Meiryo UI" w:hAnsi="Meiryo UI"/>
                          <w:sz w:val="15"/>
                          <w:szCs w:val="15"/>
                        </w:rPr>
                        <w:t>うく上で欠くことのできないものである。（</w:t>
                      </w:r>
                      <w:r>
                        <w:rPr>
                          <w:rFonts w:ascii="Meiryo UI" w:eastAsia="Meiryo UI" w:hAnsi="Meiryo UI" w:hint="eastAsia"/>
                          <w:sz w:val="15"/>
                          <w:szCs w:val="15"/>
                        </w:rPr>
                        <w:t>第２条</w:t>
                      </w:r>
                      <w:r>
                        <w:rPr>
                          <w:rFonts w:ascii="Meiryo UI" w:eastAsia="Meiryo UI" w:hAnsi="Meiryo UI"/>
                          <w:sz w:val="15"/>
                          <w:szCs w:val="15"/>
                        </w:rPr>
                        <w:t>）</w:t>
                      </w:r>
                    </w:p>
                    <w:p w14:paraId="6EF669C3" w14:textId="77777777" w:rsidR="00D610E0" w:rsidRDefault="00D610E0" w:rsidP="00D610E0">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◆都道府県は、</w:t>
                      </w:r>
                      <w:r>
                        <w:rPr>
                          <w:rFonts w:ascii="Meiryo UI" w:eastAsia="Meiryo UI" w:hAnsi="Meiryo UI"/>
                          <w:sz w:val="15"/>
                          <w:szCs w:val="15"/>
                        </w:rPr>
                        <w:t>子どもの読書活動の推進の状況等を踏まえ</w:t>
                      </w:r>
                      <w:r>
                        <w:rPr>
                          <w:rFonts w:ascii="Meiryo UI" w:eastAsia="Meiryo UI" w:hAnsi="Meiryo UI" w:hint="eastAsia"/>
                          <w:sz w:val="15"/>
                          <w:szCs w:val="15"/>
                        </w:rPr>
                        <w:t>、</w:t>
                      </w:r>
                      <w:r>
                        <w:rPr>
                          <w:rFonts w:ascii="Meiryo UI" w:eastAsia="Meiryo UI" w:hAnsi="Meiryo UI"/>
                          <w:sz w:val="15"/>
                          <w:szCs w:val="15"/>
                        </w:rPr>
                        <w:t>子どもの推進に関する施策についての計画を策定するよう</w:t>
                      </w:r>
                      <w:r>
                        <w:rPr>
                          <w:rFonts w:ascii="Meiryo UI" w:eastAsia="Meiryo UI" w:hAnsi="Meiryo UI" w:hint="eastAsia"/>
                          <w:sz w:val="15"/>
                          <w:szCs w:val="15"/>
                        </w:rPr>
                        <w:t>努めなければ</w:t>
                      </w:r>
                      <w:r>
                        <w:rPr>
                          <w:rFonts w:ascii="Meiryo UI" w:eastAsia="Meiryo UI" w:hAnsi="Meiryo UI"/>
                          <w:sz w:val="15"/>
                          <w:szCs w:val="15"/>
                        </w:rPr>
                        <w:t>ならない。</w:t>
                      </w:r>
                      <w:r>
                        <w:rPr>
                          <w:rFonts w:ascii="Meiryo UI" w:eastAsia="Meiryo UI" w:hAnsi="Meiryo UI" w:hint="eastAsia"/>
                          <w:sz w:val="15"/>
                          <w:szCs w:val="15"/>
                        </w:rPr>
                        <w:t>（</w:t>
                      </w:r>
                      <w:r>
                        <w:rPr>
                          <w:rFonts w:ascii="Meiryo UI" w:eastAsia="Meiryo UI" w:hAnsi="Meiryo UI"/>
                          <w:sz w:val="15"/>
                          <w:szCs w:val="15"/>
                        </w:rPr>
                        <w:t>第</w:t>
                      </w:r>
                      <w:r>
                        <w:rPr>
                          <w:rFonts w:ascii="Meiryo UI" w:eastAsia="Meiryo UI" w:hAnsi="Meiryo UI" w:hint="eastAsia"/>
                          <w:sz w:val="15"/>
                          <w:szCs w:val="15"/>
                        </w:rPr>
                        <w:t>９</w:t>
                      </w:r>
                      <w:r>
                        <w:rPr>
                          <w:rFonts w:ascii="Meiryo UI" w:eastAsia="Meiryo UI" w:hAnsi="Meiryo UI"/>
                          <w:sz w:val="15"/>
                          <w:szCs w:val="15"/>
                        </w:rPr>
                        <w:t>条）</w:t>
                      </w:r>
                    </w:p>
                  </w:txbxContent>
                </v:textbox>
              </v:shape>
            </w:pict>
          </mc:Fallback>
        </mc:AlternateContent>
      </w:r>
      <w:r>
        <w:rPr>
          <w:rFonts w:ascii="Meiryo UI" w:eastAsia="Meiryo UI" w:hAnsi="Meiryo UI"/>
          <w:noProof/>
          <w:sz w:val="15"/>
          <w:szCs w:val="15"/>
        </w:rPr>
        <mc:AlternateContent>
          <mc:Choice Requires="wps">
            <w:drawing>
              <wp:anchor distT="0" distB="0" distL="114300" distR="114300" simplePos="0" relativeHeight="251673600" behindDoc="0" locked="0" layoutInCell="1" allowOverlap="1" wp14:anchorId="770C52D1" wp14:editId="2ED211A4">
                <wp:simplePos x="0" y="0"/>
                <wp:positionH relativeFrom="column">
                  <wp:posOffset>5314950</wp:posOffset>
                </wp:positionH>
                <wp:positionV relativeFrom="paragraph">
                  <wp:posOffset>145415</wp:posOffset>
                </wp:positionV>
                <wp:extent cx="1781175" cy="1238250"/>
                <wp:effectExtent l="0" t="0" r="28575" b="19050"/>
                <wp:wrapNone/>
                <wp:docPr id="56" name="テキスト ボックス 56" descr="◆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title="第１章　　第４次大阪府子ども読書活動推進計画の策定にあたって"/>
                <wp:cNvGraphicFramePr/>
                <a:graphic xmlns:a="http://schemas.openxmlformats.org/drawingml/2006/main">
                  <a:graphicData uri="http://schemas.microsoft.com/office/word/2010/wordprocessingShape">
                    <wps:wsp>
                      <wps:cNvSpPr txBox="1"/>
                      <wps:spPr>
                        <a:xfrm>
                          <a:off x="0" y="0"/>
                          <a:ext cx="1781175" cy="1238250"/>
                        </a:xfrm>
                        <a:prstGeom prst="rect">
                          <a:avLst/>
                        </a:prstGeom>
                        <a:solidFill>
                          <a:sysClr val="window" lastClr="FFFFFF"/>
                        </a:solidFill>
                        <a:ln w="6350">
                          <a:solidFill>
                            <a:prstClr val="black"/>
                          </a:solidFill>
                        </a:ln>
                      </wps:spPr>
                      <wps:txbx>
                        <w:txbxContent>
                          <w:p w14:paraId="1E600E9D" w14:textId="77777777" w:rsidR="00B8607B" w:rsidRDefault="00B8607B" w:rsidP="00B8607B">
                            <w:pPr>
                              <w:spacing w:line="100" w:lineRule="exact"/>
                              <w:ind w:left="150" w:hangingChars="100" w:hanging="150"/>
                              <w:jc w:val="left"/>
                              <w:rPr>
                                <w:rFonts w:ascii="Meiryo UI" w:eastAsia="Meiryo UI" w:hAnsi="Meiryo UI"/>
                                <w:sz w:val="15"/>
                                <w:szCs w:val="15"/>
                              </w:rPr>
                            </w:pPr>
                          </w:p>
                          <w:p w14:paraId="661D52E8" w14:textId="77777777" w:rsidR="00B8607B" w:rsidRPr="00B8607B" w:rsidRDefault="00B8607B" w:rsidP="00B8607B">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◆言語活動</w:t>
                            </w:r>
                            <w:r>
                              <w:rPr>
                                <w:rFonts w:ascii="Meiryo UI" w:eastAsia="Meiryo UI" w:hAnsi="Meiryo UI"/>
                                <w:sz w:val="15"/>
                                <w:szCs w:val="15"/>
                              </w:rPr>
                              <w:t>を向上させる</w:t>
                            </w:r>
                            <w:r>
                              <w:rPr>
                                <w:rFonts w:ascii="Meiryo UI" w:eastAsia="Meiryo UI" w:hAnsi="Meiryo UI" w:hint="eastAsia"/>
                                <w:sz w:val="15"/>
                                <w:szCs w:val="15"/>
                              </w:rPr>
                              <w:t>重要な</w:t>
                            </w:r>
                            <w:r>
                              <w:rPr>
                                <w:rFonts w:ascii="Meiryo UI" w:eastAsia="Meiryo UI" w:hAnsi="Meiryo UI"/>
                                <w:sz w:val="15"/>
                                <w:szCs w:val="15"/>
                              </w:rPr>
                              <w:t>活動の</w:t>
                            </w:r>
                            <w:r>
                              <w:rPr>
                                <w:rFonts w:ascii="Meiryo UI" w:eastAsia="Meiryo UI" w:hAnsi="Meiryo UI" w:hint="eastAsia"/>
                                <w:sz w:val="15"/>
                                <w:szCs w:val="15"/>
                              </w:rPr>
                              <w:t>一つ</w:t>
                            </w:r>
                            <w:r>
                              <w:rPr>
                                <w:rFonts w:ascii="Meiryo UI" w:eastAsia="Meiryo UI" w:hAnsi="Meiryo UI"/>
                                <w:sz w:val="15"/>
                                <w:szCs w:val="15"/>
                              </w:rPr>
                              <w:t>として、読書活動の充実と、学校図書館を計画的に利用し、その機能の</w:t>
                            </w:r>
                            <w:r>
                              <w:rPr>
                                <w:rFonts w:ascii="Meiryo UI" w:eastAsia="Meiryo UI" w:hAnsi="Meiryo UI" w:hint="eastAsia"/>
                                <w:sz w:val="15"/>
                                <w:szCs w:val="15"/>
                              </w:rPr>
                              <w:t>活用を</w:t>
                            </w:r>
                            <w:r>
                              <w:rPr>
                                <w:rFonts w:ascii="Meiryo UI" w:eastAsia="Meiryo UI" w:hAnsi="Meiryo UI"/>
                                <w:sz w:val="15"/>
                                <w:szCs w:val="15"/>
                              </w:rPr>
                              <w:t>図り、児童・生徒の自主的、自発的な読書活動を充実させること</w:t>
                            </w:r>
                            <w:r>
                              <w:rPr>
                                <w:rFonts w:ascii="Meiryo UI" w:eastAsia="Meiryo UI" w:hAnsi="Meiryo UI" w:hint="eastAsia"/>
                                <w:sz w:val="15"/>
                                <w:szCs w:val="15"/>
                              </w:rPr>
                              <w:t>を</w:t>
                            </w:r>
                            <w:r>
                              <w:rPr>
                                <w:rFonts w:ascii="Meiryo UI" w:eastAsia="Meiryo UI" w:hAnsi="Meiryo UI"/>
                                <w:sz w:val="15"/>
                                <w:szCs w:val="15"/>
                              </w:rPr>
                              <w:t>規定</w:t>
                            </w:r>
                            <w:r>
                              <w:rPr>
                                <w:rFonts w:ascii="Meiryo UI" w:eastAsia="Meiryo UI" w:hAnsi="Meiryo UI" w:hint="eastAsia"/>
                                <w:sz w:val="15"/>
                                <w:szCs w:val="15"/>
                              </w:rPr>
                              <w:t>（</w:t>
                            </w:r>
                            <w:r>
                              <w:rPr>
                                <w:rFonts w:ascii="Meiryo UI" w:eastAsia="Meiryo UI" w:hAnsi="Meiryo UI"/>
                                <w:sz w:val="15"/>
                                <w:szCs w:val="15"/>
                              </w:rPr>
                              <w:t>小・中・高・</w:t>
                            </w:r>
                            <w:r>
                              <w:rPr>
                                <w:rFonts w:ascii="Meiryo UI" w:eastAsia="Meiryo UI" w:hAnsi="Meiryo UI" w:hint="eastAsia"/>
                                <w:sz w:val="15"/>
                                <w:szCs w:val="15"/>
                              </w:rPr>
                              <w:t>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0C52D1" id="テキスト ボックス 56" o:spid="_x0000_s1061" type="#_x0000_t202" alt="タイトル: 第１章　　第４次大阪府子ども読書活動推進計画の策定にあたって - 説明: ◆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style="position:absolute;left:0;text-align:left;margin-left:418.5pt;margin-top:11.45pt;width:140.25pt;height:9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" fillcolor="window" strokeweight=".5pt">
                <v:textbox>
                  <w:txbxContent>
                    <w:p w14:paraId="1E600E9D" w14:textId="77777777" w:rsidR="00B8607B" w:rsidRDefault="00B8607B" w:rsidP="00B8607B">
                      <w:pPr>
                        <w:spacing w:line="100" w:lineRule="exact"/>
                        <w:ind w:left="150" w:hangingChars="100" w:hanging="150"/>
                        <w:jc w:val="left"/>
                        <w:rPr>
                          <w:rFonts w:ascii="Meiryo UI" w:eastAsia="Meiryo UI" w:hAnsi="Meiryo UI"/>
                          <w:sz w:val="15"/>
                          <w:szCs w:val="15"/>
                        </w:rPr>
                      </w:pPr>
                    </w:p>
                    <w:p w14:paraId="661D52E8" w14:textId="77777777" w:rsidR="00B8607B" w:rsidRPr="00B8607B" w:rsidRDefault="00B8607B" w:rsidP="00B8607B">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◆言語活動</w:t>
                      </w:r>
                      <w:r>
                        <w:rPr>
                          <w:rFonts w:ascii="Meiryo UI" w:eastAsia="Meiryo UI" w:hAnsi="Meiryo UI"/>
                          <w:sz w:val="15"/>
                          <w:szCs w:val="15"/>
                        </w:rPr>
                        <w:t>を向上させる</w:t>
                      </w:r>
                      <w:r>
                        <w:rPr>
                          <w:rFonts w:ascii="Meiryo UI" w:eastAsia="Meiryo UI" w:hAnsi="Meiryo UI" w:hint="eastAsia"/>
                          <w:sz w:val="15"/>
                          <w:szCs w:val="15"/>
                        </w:rPr>
                        <w:t>重要な</w:t>
                      </w:r>
                      <w:r>
                        <w:rPr>
                          <w:rFonts w:ascii="Meiryo UI" w:eastAsia="Meiryo UI" w:hAnsi="Meiryo UI"/>
                          <w:sz w:val="15"/>
                          <w:szCs w:val="15"/>
                        </w:rPr>
                        <w:t>活動の</w:t>
                      </w:r>
                      <w:r>
                        <w:rPr>
                          <w:rFonts w:ascii="Meiryo UI" w:eastAsia="Meiryo UI" w:hAnsi="Meiryo UI" w:hint="eastAsia"/>
                          <w:sz w:val="15"/>
                          <w:szCs w:val="15"/>
                        </w:rPr>
                        <w:t>一つ</w:t>
                      </w:r>
                      <w:r>
                        <w:rPr>
                          <w:rFonts w:ascii="Meiryo UI" w:eastAsia="Meiryo UI" w:hAnsi="Meiryo UI"/>
                          <w:sz w:val="15"/>
                          <w:szCs w:val="15"/>
                        </w:rPr>
                        <w:t>として、読書活動の充実と、学校図書館を計画的に利用し、その機能の</w:t>
                      </w:r>
                      <w:r>
                        <w:rPr>
                          <w:rFonts w:ascii="Meiryo UI" w:eastAsia="Meiryo UI" w:hAnsi="Meiryo UI" w:hint="eastAsia"/>
                          <w:sz w:val="15"/>
                          <w:szCs w:val="15"/>
                        </w:rPr>
                        <w:t>活用を</w:t>
                      </w:r>
                      <w:r>
                        <w:rPr>
                          <w:rFonts w:ascii="Meiryo UI" w:eastAsia="Meiryo UI" w:hAnsi="Meiryo UI"/>
                          <w:sz w:val="15"/>
                          <w:szCs w:val="15"/>
                        </w:rPr>
                        <w:t>図り、児童・生徒の自主的、自発的な読書活動を充実させること</w:t>
                      </w:r>
                      <w:r>
                        <w:rPr>
                          <w:rFonts w:ascii="Meiryo UI" w:eastAsia="Meiryo UI" w:hAnsi="Meiryo UI" w:hint="eastAsia"/>
                          <w:sz w:val="15"/>
                          <w:szCs w:val="15"/>
                        </w:rPr>
                        <w:t>を</w:t>
                      </w:r>
                      <w:r>
                        <w:rPr>
                          <w:rFonts w:ascii="Meiryo UI" w:eastAsia="Meiryo UI" w:hAnsi="Meiryo UI"/>
                          <w:sz w:val="15"/>
                          <w:szCs w:val="15"/>
                        </w:rPr>
                        <w:t>規定</w:t>
                      </w:r>
                      <w:r>
                        <w:rPr>
                          <w:rFonts w:ascii="Meiryo UI" w:eastAsia="Meiryo UI" w:hAnsi="Meiryo UI" w:hint="eastAsia"/>
                          <w:sz w:val="15"/>
                          <w:szCs w:val="15"/>
                        </w:rPr>
                        <w:t>（</w:t>
                      </w:r>
                      <w:r>
                        <w:rPr>
                          <w:rFonts w:ascii="Meiryo UI" w:eastAsia="Meiryo UI" w:hAnsi="Meiryo UI"/>
                          <w:sz w:val="15"/>
                          <w:szCs w:val="15"/>
                        </w:rPr>
                        <w:t>小・中・高・</w:t>
                      </w:r>
                      <w:r>
                        <w:rPr>
                          <w:rFonts w:ascii="Meiryo UI" w:eastAsia="Meiryo UI" w:hAnsi="Meiryo UI" w:hint="eastAsia"/>
                          <w:sz w:val="15"/>
                          <w:szCs w:val="15"/>
                        </w:rPr>
                        <w:t>支）</w:t>
                      </w:r>
                    </w:p>
                  </w:txbxContent>
                </v:textbox>
              </v:shape>
            </w:pict>
          </mc:Fallback>
        </mc:AlternateContent>
      </w:r>
      <w:r>
        <w:rPr>
          <w:rFonts w:ascii="Meiryo UI" w:eastAsia="Meiryo UI" w:hAnsi="Meiryo UI"/>
          <w:noProof/>
          <w:sz w:val="15"/>
          <w:szCs w:val="15"/>
        </w:rPr>
        <mc:AlternateContent>
          <mc:Choice Requires="wps">
            <w:drawing>
              <wp:anchor distT="0" distB="0" distL="114300" distR="114300" simplePos="0" relativeHeight="251672576" behindDoc="0" locked="0" layoutInCell="1" allowOverlap="1" wp14:anchorId="4BFB81D7" wp14:editId="0AB0F6F7">
                <wp:simplePos x="0" y="0"/>
                <wp:positionH relativeFrom="column">
                  <wp:posOffset>2743200</wp:posOffset>
                </wp:positionH>
                <wp:positionV relativeFrom="paragraph">
                  <wp:posOffset>140335</wp:posOffset>
                </wp:positionV>
                <wp:extent cx="2543175" cy="1238250"/>
                <wp:effectExtent l="0" t="0" r="28575" b="19050"/>
                <wp:wrapNone/>
                <wp:docPr id="51" name="テキスト ボックス 51" descr="◆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title="第１章　　第４次大阪府子ども読書活動推進計画の策定にあたって"/>
                <wp:cNvGraphicFramePr/>
                <a:graphic xmlns:a="http://schemas.openxmlformats.org/drawingml/2006/main">
                  <a:graphicData uri="http://schemas.microsoft.com/office/word/2010/wordprocessingShape">
                    <wps:wsp>
                      <wps:cNvSpPr txBox="1"/>
                      <wps:spPr>
                        <a:xfrm>
                          <a:off x="0" y="0"/>
                          <a:ext cx="2543175" cy="1238250"/>
                        </a:xfrm>
                        <a:prstGeom prst="rect">
                          <a:avLst/>
                        </a:prstGeom>
                        <a:solidFill>
                          <a:sysClr val="window" lastClr="FFFFFF"/>
                        </a:solidFill>
                        <a:ln w="6350">
                          <a:solidFill>
                            <a:prstClr val="black"/>
                          </a:solidFill>
                        </a:ln>
                      </wps:spPr>
                      <wps:txbx>
                        <w:txbxContent>
                          <w:p w14:paraId="10D3B73C" w14:textId="77777777" w:rsidR="002938FB" w:rsidRDefault="002938FB" w:rsidP="002938FB">
                            <w:pPr>
                              <w:spacing w:line="100" w:lineRule="exact"/>
                              <w:ind w:left="150" w:hangingChars="100" w:hanging="150"/>
                              <w:jc w:val="left"/>
                              <w:rPr>
                                <w:rFonts w:ascii="Meiryo UI" w:eastAsia="Meiryo UI" w:hAnsi="Meiryo UI"/>
                                <w:sz w:val="15"/>
                                <w:szCs w:val="15"/>
                              </w:rPr>
                            </w:pPr>
                          </w:p>
                          <w:p w14:paraId="25292CA6" w14:textId="77777777" w:rsidR="00352C3F" w:rsidRDefault="002938FB" w:rsidP="002938FB">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352C3F">
                              <w:rPr>
                                <w:rFonts w:ascii="Meiryo UI" w:eastAsia="Meiryo UI" w:hAnsi="Meiryo UI"/>
                                <w:sz w:val="15"/>
                                <w:szCs w:val="15"/>
                              </w:rPr>
                              <w:t>学校教育において欠くことのできない基礎的な設備である</w:t>
                            </w:r>
                            <w:r w:rsidR="00352C3F">
                              <w:rPr>
                                <w:rFonts w:ascii="Meiryo UI" w:eastAsia="Meiryo UI" w:hAnsi="Meiryo UI" w:hint="eastAsia"/>
                                <w:sz w:val="15"/>
                                <w:szCs w:val="15"/>
                              </w:rPr>
                              <w:t>（</w:t>
                            </w:r>
                            <w:r w:rsidR="00352C3F">
                              <w:rPr>
                                <w:rFonts w:ascii="Meiryo UI" w:eastAsia="Meiryo UI" w:hAnsi="Meiryo UI"/>
                                <w:sz w:val="15"/>
                                <w:szCs w:val="15"/>
                              </w:rPr>
                              <w:t>第１条）</w:t>
                            </w:r>
                          </w:p>
                          <w:p w14:paraId="37A2AA75" w14:textId="77777777" w:rsidR="00352C3F" w:rsidRDefault="002938FB" w:rsidP="002938FB">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352C3F">
                              <w:rPr>
                                <w:rFonts w:ascii="Meiryo UI" w:eastAsia="Meiryo UI" w:hAnsi="Meiryo UI" w:hint="eastAsia"/>
                                <w:sz w:val="15"/>
                                <w:szCs w:val="15"/>
                              </w:rPr>
                              <w:t>学校</w:t>
                            </w:r>
                            <w:r w:rsidR="00352C3F">
                              <w:rPr>
                                <w:rFonts w:ascii="Meiryo UI" w:eastAsia="Meiryo UI" w:hAnsi="Meiryo UI"/>
                                <w:sz w:val="15"/>
                                <w:szCs w:val="15"/>
                              </w:rPr>
                              <w:t>の教育課程の展開に寄与するとともに、児童又は生徒</w:t>
                            </w:r>
                            <w:r w:rsidR="00352C3F">
                              <w:rPr>
                                <w:rFonts w:ascii="Meiryo UI" w:eastAsia="Meiryo UI" w:hAnsi="Meiryo UI" w:hint="eastAsia"/>
                                <w:sz w:val="15"/>
                                <w:szCs w:val="15"/>
                              </w:rPr>
                              <w:t>の</w:t>
                            </w:r>
                            <w:r w:rsidR="00352C3F">
                              <w:rPr>
                                <w:rFonts w:ascii="Meiryo UI" w:eastAsia="Meiryo UI" w:hAnsi="Meiryo UI"/>
                                <w:sz w:val="15"/>
                                <w:szCs w:val="15"/>
                              </w:rPr>
                              <w:t>健全な</w:t>
                            </w:r>
                            <w:r w:rsidR="00352C3F">
                              <w:rPr>
                                <w:rFonts w:ascii="Meiryo UI" w:eastAsia="Meiryo UI" w:hAnsi="Meiryo UI" w:hint="eastAsia"/>
                                <w:sz w:val="15"/>
                                <w:szCs w:val="15"/>
                              </w:rPr>
                              <w:t>教養を</w:t>
                            </w:r>
                            <w:r w:rsidR="00352C3F">
                              <w:rPr>
                                <w:rFonts w:ascii="Meiryo UI" w:eastAsia="Meiryo UI" w:hAnsi="Meiryo UI"/>
                                <w:sz w:val="15"/>
                                <w:szCs w:val="15"/>
                              </w:rPr>
                              <w:t>育成することを目的として設けられ</w:t>
                            </w:r>
                            <w:r w:rsidR="00352C3F">
                              <w:rPr>
                                <w:rFonts w:ascii="Meiryo UI" w:eastAsia="Meiryo UI" w:hAnsi="Meiryo UI" w:hint="eastAsia"/>
                                <w:sz w:val="15"/>
                                <w:szCs w:val="15"/>
                              </w:rPr>
                              <w:t>る</w:t>
                            </w:r>
                            <w:r w:rsidR="00352C3F">
                              <w:rPr>
                                <w:rFonts w:ascii="Meiryo UI" w:eastAsia="Meiryo UI" w:hAnsi="Meiryo UI"/>
                                <w:sz w:val="15"/>
                                <w:szCs w:val="15"/>
                              </w:rPr>
                              <w:t>学校の設備</w:t>
                            </w:r>
                            <w:r w:rsidR="00352C3F">
                              <w:rPr>
                                <w:rFonts w:ascii="Meiryo UI" w:eastAsia="Meiryo UI" w:hAnsi="Meiryo UI" w:hint="eastAsia"/>
                                <w:sz w:val="15"/>
                                <w:szCs w:val="15"/>
                              </w:rPr>
                              <w:t>（</w:t>
                            </w:r>
                            <w:r w:rsidR="00352C3F">
                              <w:rPr>
                                <w:rFonts w:ascii="Meiryo UI" w:eastAsia="Meiryo UI" w:hAnsi="Meiryo UI"/>
                                <w:sz w:val="15"/>
                                <w:szCs w:val="15"/>
                              </w:rPr>
                              <w:t>第２条）</w:t>
                            </w:r>
                          </w:p>
                          <w:p w14:paraId="76720F49" w14:textId="77777777" w:rsidR="002938FB" w:rsidRDefault="00352C3F" w:rsidP="002938FB">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Pr>
                                <w:rFonts w:ascii="Meiryo UI" w:eastAsia="Meiryo UI" w:hAnsi="Meiryo UI"/>
                                <w:sz w:val="15"/>
                                <w:szCs w:val="15"/>
                              </w:rPr>
                              <w:t>学校には、学校図書館の専門的</w:t>
                            </w:r>
                            <w:r>
                              <w:rPr>
                                <w:rFonts w:ascii="Meiryo UI" w:eastAsia="Meiryo UI" w:hAnsi="Meiryo UI" w:hint="eastAsia"/>
                                <w:sz w:val="15"/>
                                <w:szCs w:val="15"/>
                              </w:rPr>
                              <w:t>職務を掌</w:t>
                            </w:r>
                            <w:r w:rsidR="0049524E">
                              <w:rPr>
                                <w:rFonts w:ascii="Meiryo UI" w:eastAsia="Meiryo UI" w:hAnsi="Meiryo UI"/>
                                <w:sz w:val="15"/>
                                <w:szCs w:val="15"/>
                              </w:rPr>
                              <w:t>らせ</w:t>
                            </w:r>
                            <w:r w:rsidR="0049524E">
                              <w:rPr>
                                <w:rFonts w:ascii="Meiryo UI" w:eastAsia="Meiryo UI" w:hAnsi="Meiryo UI" w:hint="eastAsia"/>
                                <w:sz w:val="15"/>
                                <w:szCs w:val="15"/>
                              </w:rPr>
                              <w:t>る</w:t>
                            </w:r>
                            <w:r w:rsidR="00176091">
                              <w:rPr>
                                <w:rFonts w:ascii="Meiryo UI" w:eastAsia="Meiryo UI" w:hAnsi="Meiryo UI"/>
                                <w:sz w:val="15"/>
                                <w:szCs w:val="15"/>
                              </w:rPr>
                              <w:t>ため、司書教諭</w:t>
                            </w:r>
                            <w:r w:rsidR="00176091">
                              <w:rPr>
                                <w:rFonts w:ascii="Meiryo UI" w:eastAsia="Meiryo UI" w:hAnsi="Meiryo UI" w:hint="eastAsia"/>
                                <w:sz w:val="15"/>
                                <w:szCs w:val="15"/>
                              </w:rPr>
                              <w:t>を</w:t>
                            </w:r>
                            <w:r w:rsidR="00176091">
                              <w:rPr>
                                <w:rFonts w:ascii="Meiryo UI" w:eastAsia="Meiryo UI" w:hAnsi="Meiryo UI"/>
                                <w:sz w:val="15"/>
                                <w:szCs w:val="15"/>
                              </w:rPr>
                              <w:t>置かなければならない</w:t>
                            </w:r>
                            <w:r w:rsidR="002938FB">
                              <w:rPr>
                                <w:rFonts w:ascii="Meiryo UI" w:eastAsia="Meiryo UI" w:hAnsi="Meiryo UI" w:hint="eastAsia"/>
                                <w:sz w:val="15"/>
                                <w:szCs w:val="15"/>
                              </w:rPr>
                              <w:t>（</w:t>
                            </w:r>
                            <w:r w:rsidR="002938FB">
                              <w:rPr>
                                <w:rFonts w:ascii="Meiryo UI" w:eastAsia="Meiryo UI" w:hAnsi="Meiryo UI"/>
                                <w:sz w:val="15"/>
                                <w:szCs w:val="15"/>
                              </w:rPr>
                              <w:t>第</w:t>
                            </w:r>
                            <w:r w:rsidR="00176091">
                              <w:rPr>
                                <w:rFonts w:ascii="Meiryo UI" w:eastAsia="Meiryo UI" w:hAnsi="Meiryo UI" w:hint="eastAsia"/>
                                <w:sz w:val="15"/>
                                <w:szCs w:val="15"/>
                              </w:rPr>
                              <w:t>５</w:t>
                            </w:r>
                            <w:r w:rsidR="002938FB">
                              <w:rPr>
                                <w:rFonts w:ascii="Meiryo UI" w:eastAsia="Meiryo UI" w:hAnsi="Meiryo UI"/>
                                <w:sz w:val="15"/>
                                <w:szCs w:val="15"/>
                              </w:rPr>
                              <w:t>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FB81D7" id="テキスト ボックス 51" o:spid="_x0000_s1062" type="#_x0000_t202" alt="タイトル: 第１章　　第４次大阪府子ども読書活動推進計画の策定にあたって - 説明: ◆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style="position:absolute;left:0;text-align:left;margin-left:3in;margin-top:11.05pt;width:200.25pt;height:9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" fillcolor="window" strokeweight=".5pt">
                <v:textbox>
                  <w:txbxContent>
                    <w:p w14:paraId="10D3B73C" w14:textId="77777777" w:rsidR="002938FB" w:rsidRDefault="002938FB" w:rsidP="002938FB">
                      <w:pPr>
                        <w:spacing w:line="100" w:lineRule="exact"/>
                        <w:ind w:left="150" w:hangingChars="100" w:hanging="150"/>
                        <w:jc w:val="left"/>
                        <w:rPr>
                          <w:rFonts w:ascii="Meiryo UI" w:eastAsia="Meiryo UI" w:hAnsi="Meiryo UI"/>
                          <w:sz w:val="15"/>
                          <w:szCs w:val="15"/>
                        </w:rPr>
                      </w:pPr>
                    </w:p>
                    <w:p w14:paraId="25292CA6" w14:textId="77777777" w:rsidR="00352C3F" w:rsidRDefault="002938FB" w:rsidP="002938FB">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352C3F">
                        <w:rPr>
                          <w:rFonts w:ascii="Meiryo UI" w:eastAsia="Meiryo UI" w:hAnsi="Meiryo UI"/>
                          <w:sz w:val="15"/>
                          <w:szCs w:val="15"/>
                        </w:rPr>
                        <w:t>学校教育において欠くことのできない基礎的な設備である</w:t>
                      </w:r>
                      <w:r w:rsidR="00352C3F">
                        <w:rPr>
                          <w:rFonts w:ascii="Meiryo UI" w:eastAsia="Meiryo UI" w:hAnsi="Meiryo UI" w:hint="eastAsia"/>
                          <w:sz w:val="15"/>
                          <w:szCs w:val="15"/>
                        </w:rPr>
                        <w:t>（</w:t>
                      </w:r>
                      <w:r w:rsidR="00352C3F">
                        <w:rPr>
                          <w:rFonts w:ascii="Meiryo UI" w:eastAsia="Meiryo UI" w:hAnsi="Meiryo UI"/>
                          <w:sz w:val="15"/>
                          <w:szCs w:val="15"/>
                        </w:rPr>
                        <w:t>第１条）</w:t>
                      </w:r>
                    </w:p>
                    <w:p w14:paraId="37A2AA75" w14:textId="77777777" w:rsidR="00352C3F" w:rsidRDefault="002938FB" w:rsidP="002938FB">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352C3F">
                        <w:rPr>
                          <w:rFonts w:ascii="Meiryo UI" w:eastAsia="Meiryo UI" w:hAnsi="Meiryo UI" w:hint="eastAsia"/>
                          <w:sz w:val="15"/>
                          <w:szCs w:val="15"/>
                        </w:rPr>
                        <w:t>学校</w:t>
                      </w:r>
                      <w:r w:rsidR="00352C3F">
                        <w:rPr>
                          <w:rFonts w:ascii="Meiryo UI" w:eastAsia="Meiryo UI" w:hAnsi="Meiryo UI"/>
                          <w:sz w:val="15"/>
                          <w:szCs w:val="15"/>
                        </w:rPr>
                        <w:t>の教育課程の展開に寄与するとともに、児童又は生徒</w:t>
                      </w:r>
                      <w:r w:rsidR="00352C3F">
                        <w:rPr>
                          <w:rFonts w:ascii="Meiryo UI" w:eastAsia="Meiryo UI" w:hAnsi="Meiryo UI" w:hint="eastAsia"/>
                          <w:sz w:val="15"/>
                          <w:szCs w:val="15"/>
                        </w:rPr>
                        <w:t>の</w:t>
                      </w:r>
                      <w:r w:rsidR="00352C3F">
                        <w:rPr>
                          <w:rFonts w:ascii="Meiryo UI" w:eastAsia="Meiryo UI" w:hAnsi="Meiryo UI"/>
                          <w:sz w:val="15"/>
                          <w:szCs w:val="15"/>
                        </w:rPr>
                        <w:t>健全な</w:t>
                      </w:r>
                      <w:r w:rsidR="00352C3F">
                        <w:rPr>
                          <w:rFonts w:ascii="Meiryo UI" w:eastAsia="Meiryo UI" w:hAnsi="Meiryo UI" w:hint="eastAsia"/>
                          <w:sz w:val="15"/>
                          <w:szCs w:val="15"/>
                        </w:rPr>
                        <w:t>教養を</w:t>
                      </w:r>
                      <w:r w:rsidR="00352C3F">
                        <w:rPr>
                          <w:rFonts w:ascii="Meiryo UI" w:eastAsia="Meiryo UI" w:hAnsi="Meiryo UI"/>
                          <w:sz w:val="15"/>
                          <w:szCs w:val="15"/>
                        </w:rPr>
                        <w:t>育成することを目的として設けられ</w:t>
                      </w:r>
                      <w:r w:rsidR="00352C3F">
                        <w:rPr>
                          <w:rFonts w:ascii="Meiryo UI" w:eastAsia="Meiryo UI" w:hAnsi="Meiryo UI" w:hint="eastAsia"/>
                          <w:sz w:val="15"/>
                          <w:szCs w:val="15"/>
                        </w:rPr>
                        <w:t>る</w:t>
                      </w:r>
                      <w:r w:rsidR="00352C3F">
                        <w:rPr>
                          <w:rFonts w:ascii="Meiryo UI" w:eastAsia="Meiryo UI" w:hAnsi="Meiryo UI"/>
                          <w:sz w:val="15"/>
                          <w:szCs w:val="15"/>
                        </w:rPr>
                        <w:t>学校の設備</w:t>
                      </w:r>
                      <w:r w:rsidR="00352C3F">
                        <w:rPr>
                          <w:rFonts w:ascii="Meiryo UI" w:eastAsia="Meiryo UI" w:hAnsi="Meiryo UI" w:hint="eastAsia"/>
                          <w:sz w:val="15"/>
                          <w:szCs w:val="15"/>
                        </w:rPr>
                        <w:t>（</w:t>
                      </w:r>
                      <w:r w:rsidR="00352C3F">
                        <w:rPr>
                          <w:rFonts w:ascii="Meiryo UI" w:eastAsia="Meiryo UI" w:hAnsi="Meiryo UI"/>
                          <w:sz w:val="15"/>
                          <w:szCs w:val="15"/>
                        </w:rPr>
                        <w:t>第２条）</w:t>
                      </w:r>
                    </w:p>
                    <w:p w14:paraId="76720F49" w14:textId="77777777" w:rsidR="002938FB" w:rsidRDefault="00352C3F" w:rsidP="002938FB">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Pr>
                          <w:rFonts w:ascii="Meiryo UI" w:eastAsia="Meiryo UI" w:hAnsi="Meiryo UI"/>
                          <w:sz w:val="15"/>
                          <w:szCs w:val="15"/>
                        </w:rPr>
                        <w:t>学校には、学校図書館の専門的</w:t>
                      </w:r>
                      <w:r>
                        <w:rPr>
                          <w:rFonts w:ascii="Meiryo UI" w:eastAsia="Meiryo UI" w:hAnsi="Meiryo UI" w:hint="eastAsia"/>
                          <w:sz w:val="15"/>
                          <w:szCs w:val="15"/>
                        </w:rPr>
                        <w:t>職務を掌</w:t>
                      </w:r>
                      <w:r w:rsidR="0049524E">
                        <w:rPr>
                          <w:rFonts w:ascii="Meiryo UI" w:eastAsia="Meiryo UI" w:hAnsi="Meiryo UI"/>
                          <w:sz w:val="15"/>
                          <w:szCs w:val="15"/>
                        </w:rPr>
                        <w:t>らせ</w:t>
                      </w:r>
                      <w:r w:rsidR="0049524E">
                        <w:rPr>
                          <w:rFonts w:ascii="Meiryo UI" w:eastAsia="Meiryo UI" w:hAnsi="Meiryo UI" w:hint="eastAsia"/>
                          <w:sz w:val="15"/>
                          <w:szCs w:val="15"/>
                        </w:rPr>
                        <w:t>る</w:t>
                      </w:r>
                      <w:r w:rsidR="00176091">
                        <w:rPr>
                          <w:rFonts w:ascii="Meiryo UI" w:eastAsia="Meiryo UI" w:hAnsi="Meiryo UI"/>
                          <w:sz w:val="15"/>
                          <w:szCs w:val="15"/>
                        </w:rPr>
                        <w:t>ため、司書教諭</w:t>
                      </w:r>
                      <w:r w:rsidR="00176091">
                        <w:rPr>
                          <w:rFonts w:ascii="Meiryo UI" w:eastAsia="Meiryo UI" w:hAnsi="Meiryo UI" w:hint="eastAsia"/>
                          <w:sz w:val="15"/>
                          <w:szCs w:val="15"/>
                        </w:rPr>
                        <w:t>を</w:t>
                      </w:r>
                      <w:r w:rsidR="00176091">
                        <w:rPr>
                          <w:rFonts w:ascii="Meiryo UI" w:eastAsia="Meiryo UI" w:hAnsi="Meiryo UI"/>
                          <w:sz w:val="15"/>
                          <w:szCs w:val="15"/>
                        </w:rPr>
                        <w:t>置かなければならない</w:t>
                      </w:r>
                      <w:r w:rsidR="002938FB">
                        <w:rPr>
                          <w:rFonts w:ascii="Meiryo UI" w:eastAsia="Meiryo UI" w:hAnsi="Meiryo UI" w:hint="eastAsia"/>
                          <w:sz w:val="15"/>
                          <w:szCs w:val="15"/>
                        </w:rPr>
                        <w:t>（</w:t>
                      </w:r>
                      <w:r w:rsidR="002938FB">
                        <w:rPr>
                          <w:rFonts w:ascii="Meiryo UI" w:eastAsia="Meiryo UI" w:hAnsi="Meiryo UI"/>
                          <w:sz w:val="15"/>
                          <w:szCs w:val="15"/>
                        </w:rPr>
                        <w:t>第</w:t>
                      </w:r>
                      <w:r w:rsidR="00176091">
                        <w:rPr>
                          <w:rFonts w:ascii="Meiryo UI" w:eastAsia="Meiryo UI" w:hAnsi="Meiryo UI" w:hint="eastAsia"/>
                          <w:sz w:val="15"/>
                          <w:szCs w:val="15"/>
                        </w:rPr>
                        <w:t>５</w:t>
                      </w:r>
                      <w:r w:rsidR="002938FB">
                        <w:rPr>
                          <w:rFonts w:ascii="Meiryo UI" w:eastAsia="Meiryo UI" w:hAnsi="Meiryo UI"/>
                          <w:sz w:val="15"/>
                          <w:szCs w:val="15"/>
                        </w:rPr>
                        <w:t>条）</w:t>
                      </w:r>
                    </w:p>
                  </w:txbxContent>
                </v:textbox>
              </v:shape>
            </w:pict>
          </mc:Fallback>
        </mc:AlternateContent>
      </w:r>
    </w:p>
    <w:p w14:paraId="2A1A9DD2" w14:textId="77777777" w:rsidR="00632A4E" w:rsidRDefault="00D42936" w:rsidP="00632A4E">
      <w:pPr>
        <w:widowControl/>
        <w:spacing w:line="240" w:lineRule="exact"/>
        <w:ind w:firstLineChars="450" w:firstLine="675"/>
        <w:jc w:val="left"/>
        <w:rPr>
          <w:rFonts w:ascii="Meiryo UI" w:eastAsia="Meiryo UI" w:hAnsi="Meiryo UI"/>
          <w:sz w:val="15"/>
          <w:szCs w:val="15"/>
        </w:rPr>
      </w:pPr>
      <w:r>
        <w:rPr>
          <w:rFonts w:ascii="Meiryo UI" w:eastAsia="Meiryo UI" w:hAnsi="Meiryo UI"/>
          <w:noProof/>
          <w:sz w:val="15"/>
          <w:szCs w:val="15"/>
        </w:rPr>
        <mc:AlternateContent>
          <mc:Choice Requires="wps">
            <w:drawing>
              <wp:anchor distT="0" distB="0" distL="114300" distR="114300" simplePos="0" relativeHeight="251674624" behindDoc="0" locked="0" layoutInCell="1" allowOverlap="1" wp14:anchorId="41FF1DC0" wp14:editId="7325152E">
                <wp:simplePos x="0" y="0"/>
                <wp:positionH relativeFrom="column">
                  <wp:posOffset>7305675</wp:posOffset>
                </wp:positionH>
                <wp:positionV relativeFrom="paragraph">
                  <wp:posOffset>47625</wp:posOffset>
                </wp:positionV>
                <wp:extent cx="2495550" cy="1181100"/>
                <wp:effectExtent l="0" t="0" r="19050" b="19050"/>
                <wp:wrapNone/>
                <wp:docPr id="59" name="テキスト ボックス 59" descr="◆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title="第１章　　第４次大阪府子ども読書活動推進計画の策定にあたって"/>
                <wp:cNvGraphicFramePr/>
                <a:graphic xmlns:a="http://schemas.openxmlformats.org/drawingml/2006/main">
                  <a:graphicData uri="http://schemas.microsoft.com/office/word/2010/wordprocessingShape">
                    <wps:wsp>
                      <wps:cNvSpPr txBox="1"/>
                      <wps:spPr>
                        <a:xfrm>
                          <a:off x="0" y="0"/>
                          <a:ext cx="2495550" cy="1181100"/>
                        </a:xfrm>
                        <a:prstGeom prst="rect">
                          <a:avLst/>
                        </a:prstGeom>
                        <a:solidFill>
                          <a:sysClr val="window" lastClr="FFFFFF"/>
                        </a:solidFill>
                        <a:ln w="6350">
                          <a:solidFill>
                            <a:prstClr val="black"/>
                          </a:solidFill>
                        </a:ln>
                      </wps:spPr>
                      <wps:txbx>
                        <w:txbxContent>
                          <w:p w14:paraId="64A5D2C4" w14:textId="77777777" w:rsidR="00B8607B" w:rsidRDefault="00B8607B" w:rsidP="00B8607B">
                            <w:pPr>
                              <w:spacing w:line="100" w:lineRule="exact"/>
                              <w:ind w:left="150" w:hangingChars="100" w:hanging="150"/>
                              <w:jc w:val="left"/>
                              <w:rPr>
                                <w:rFonts w:ascii="Meiryo UI" w:eastAsia="Meiryo UI" w:hAnsi="Meiryo UI"/>
                                <w:sz w:val="15"/>
                                <w:szCs w:val="15"/>
                              </w:rPr>
                            </w:pPr>
                          </w:p>
                          <w:p w14:paraId="48938836" w14:textId="77777777" w:rsidR="00990201" w:rsidRDefault="000449F9" w:rsidP="000449F9">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Pr="000449F9">
                              <w:rPr>
                                <w:rFonts w:ascii="Meiryo UI" w:eastAsia="Meiryo UI" w:hAnsi="Meiryo UI" w:hint="eastAsia"/>
                                <w:sz w:val="15"/>
                                <w:szCs w:val="15"/>
                              </w:rPr>
                              <w:t>健全な発達を図り、もつて国民の教育と文化の発展に寄与すること</w:t>
                            </w:r>
                            <w:r w:rsidR="00990201">
                              <w:rPr>
                                <w:rFonts w:ascii="Meiryo UI" w:eastAsia="Meiryo UI" w:hAnsi="Meiryo UI" w:hint="eastAsia"/>
                                <w:sz w:val="15"/>
                                <w:szCs w:val="15"/>
                              </w:rPr>
                              <w:t>。</w:t>
                            </w:r>
                            <w:r w:rsidR="00990201">
                              <w:rPr>
                                <w:rFonts w:ascii="Meiryo UI" w:eastAsia="Meiryo UI" w:hAnsi="Meiryo UI"/>
                                <w:sz w:val="15"/>
                                <w:szCs w:val="15"/>
                              </w:rPr>
                              <w:t>（</w:t>
                            </w:r>
                            <w:r w:rsidR="00990201">
                              <w:rPr>
                                <w:rFonts w:ascii="Meiryo UI" w:eastAsia="Meiryo UI" w:hAnsi="Meiryo UI" w:hint="eastAsia"/>
                                <w:sz w:val="15"/>
                                <w:szCs w:val="15"/>
                              </w:rPr>
                              <w:t>第</w:t>
                            </w:r>
                            <w:r w:rsidR="00990201">
                              <w:rPr>
                                <w:rFonts w:ascii="Meiryo UI" w:eastAsia="Meiryo UI" w:hAnsi="Meiryo UI"/>
                                <w:sz w:val="15"/>
                                <w:szCs w:val="15"/>
                              </w:rPr>
                              <w:t>１条）</w:t>
                            </w:r>
                          </w:p>
                          <w:p w14:paraId="5EDD65BE" w14:textId="77777777" w:rsidR="00B8607B" w:rsidRDefault="000449F9" w:rsidP="000449F9">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Pr="000449F9">
                              <w:rPr>
                                <w:rFonts w:ascii="Meiryo UI" w:eastAsia="Meiryo UI" w:hAnsi="Meiryo UI" w:hint="eastAsia"/>
                                <w:sz w:val="15"/>
                                <w:szCs w:val="15"/>
                              </w:rPr>
                              <w:t>図書館は、図書館奉仕のため、土地の事情及び一般公衆の希望に沿い、更に学校教育を援助し、及び家庭教育の向上に資することとなるように留意し、おおむね次に掲げる事項の実施に努めなければならない。</w:t>
                            </w:r>
                            <w:r>
                              <w:rPr>
                                <w:rFonts w:ascii="Meiryo UI" w:eastAsia="Meiryo UI" w:hAnsi="Meiryo UI" w:hint="eastAsia"/>
                                <w:sz w:val="15"/>
                                <w:szCs w:val="15"/>
                              </w:rPr>
                              <w:t>（</w:t>
                            </w:r>
                            <w:r>
                              <w:rPr>
                                <w:rFonts w:ascii="Meiryo UI" w:eastAsia="Meiryo UI" w:hAnsi="Meiryo UI"/>
                                <w:sz w:val="15"/>
                                <w:szCs w:val="15"/>
                              </w:rPr>
                              <w:t>第３条）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FF1DC0" id="テキスト ボックス 59" o:spid="_x0000_s1063" type="#_x0000_t202" alt="タイトル: 第１章　　第４次大阪府子ども読書活動推進計画の策定にあたって - 説明: ◆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style="position:absolute;left:0;text-align:left;margin-left:575.25pt;margin-top:3.75pt;width:196.5pt;height:9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" fillcolor="window" strokeweight=".5pt">
                <v:textbox>
                  <w:txbxContent>
                    <w:p w14:paraId="64A5D2C4" w14:textId="77777777" w:rsidR="00B8607B" w:rsidRDefault="00B8607B" w:rsidP="00B8607B">
                      <w:pPr>
                        <w:spacing w:line="100" w:lineRule="exact"/>
                        <w:ind w:left="150" w:hangingChars="100" w:hanging="150"/>
                        <w:jc w:val="left"/>
                        <w:rPr>
                          <w:rFonts w:ascii="Meiryo UI" w:eastAsia="Meiryo UI" w:hAnsi="Meiryo UI"/>
                          <w:sz w:val="15"/>
                          <w:szCs w:val="15"/>
                        </w:rPr>
                      </w:pPr>
                    </w:p>
                    <w:p w14:paraId="48938836" w14:textId="77777777" w:rsidR="00990201" w:rsidRDefault="000449F9" w:rsidP="000449F9">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Pr="000449F9">
                        <w:rPr>
                          <w:rFonts w:ascii="Meiryo UI" w:eastAsia="Meiryo UI" w:hAnsi="Meiryo UI" w:hint="eastAsia"/>
                          <w:sz w:val="15"/>
                          <w:szCs w:val="15"/>
                        </w:rPr>
                        <w:t>健全な発達を図り、もつて国民の教育と文化の発展に寄与すること</w:t>
                      </w:r>
                      <w:r w:rsidR="00990201">
                        <w:rPr>
                          <w:rFonts w:ascii="Meiryo UI" w:eastAsia="Meiryo UI" w:hAnsi="Meiryo UI" w:hint="eastAsia"/>
                          <w:sz w:val="15"/>
                          <w:szCs w:val="15"/>
                        </w:rPr>
                        <w:t>。</w:t>
                      </w:r>
                      <w:r w:rsidR="00990201">
                        <w:rPr>
                          <w:rFonts w:ascii="Meiryo UI" w:eastAsia="Meiryo UI" w:hAnsi="Meiryo UI"/>
                          <w:sz w:val="15"/>
                          <w:szCs w:val="15"/>
                        </w:rPr>
                        <w:t>（</w:t>
                      </w:r>
                      <w:r w:rsidR="00990201">
                        <w:rPr>
                          <w:rFonts w:ascii="Meiryo UI" w:eastAsia="Meiryo UI" w:hAnsi="Meiryo UI" w:hint="eastAsia"/>
                          <w:sz w:val="15"/>
                          <w:szCs w:val="15"/>
                        </w:rPr>
                        <w:t>第</w:t>
                      </w:r>
                      <w:r w:rsidR="00990201">
                        <w:rPr>
                          <w:rFonts w:ascii="Meiryo UI" w:eastAsia="Meiryo UI" w:hAnsi="Meiryo UI"/>
                          <w:sz w:val="15"/>
                          <w:szCs w:val="15"/>
                        </w:rPr>
                        <w:t>１条）</w:t>
                      </w:r>
                    </w:p>
                    <w:p w14:paraId="5EDD65BE" w14:textId="77777777" w:rsidR="00B8607B" w:rsidRDefault="000449F9" w:rsidP="000449F9">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Pr="000449F9">
                        <w:rPr>
                          <w:rFonts w:ascii="Meiryo UI" w:eastAsia="Meiryo UI" w:hAnsi="Meiryo UI" w:hint="eastAsia"/>
                          <w:sz w:val="15"/>
                          <w:szCs w:val="15"/>
                        </w:rPr>
                        <w:t>図書館は、図書館奉仕のため、土地の事情及び一般公衆の希望に沿い、更に学校教育を援助し、及び家庭教育の向上に資することとなるように留意し、おおむね次に掲げる事項の実施に努めなければならない。</w:t>
                      </w:r>
                      <w:r>
                        <w:rPr>
                          <w:rFonts w:ascii="Meiryo UI" w:eastAsia="Meiryo UI" w:hAnsi="Meiryo UI" w:hint="eastAsia"/>
                          <w:sz w:val="15"/>
                          <w:szCs w:val="15"/>
                        </w:rPr>
                        <w:t>（</w:t>
                      </w:r>
                      <w:r>
                        <w:rPr>
                          <w:rFonts w:ascii="Meiryo UI" w:eastAsia="Meiryo UI" w:hAnsi="Meiryo UI"/>
                          <w:sz w:val="15"/>
                          <w:szCs w:val="15"/>
                        </w:rPr>
                        <w:t>第３条）</w:t>
                      </w:r>
                    </w:p>
                  </w:txbxContent>
                </v:textbox>
              </v:shape>
            </w:pict>
          </mc:Fallback>
        </mc:AlternateContent>
      </w:r>
    </w:p>
    <w:p w14:paraId="5A25392F" w14:textId="77777777" w:rsidR="00632A4E" w:rsidRDefault="00632A4E" w:rsidP="00632A4E">
      <w:pPr>
        <w:widowControl/>
        <w:spacing w:line="240" w:lineRule="exact"/>
        <w:ind w:firstLineChars="450" w:firstLine="675"/>
        <w:jc w:val="left"/>
        <w:rPr>
          <w:rFonts w:ascii="Meiryo UI" w:eastAsia="Meiryo UI" w:hAnsi="Meiryo UI"/>
          <w:sz w:val="15"/>
          <w:szCs w:val="15"/>
        </w:rPr>
      </w:pPr>
    </w:p>
    <w:p w14:paraId="610FAD3E" w14:textId="77777777" w:rsidR="00632A4E" w:rsidRDefault="00632A4E" w:rsidP="00632A4E">
      <w:pPr>
        <w:widowControl/>
        <w:spacing w:line="240" w:lineRule="exact"/>
        <w:ind w:firstLineChars="450" w:firstLine="675"/>
        <w:jc w:val="left"/>
        <w:rPr>
          <w:rFonts w:ascii="Meiryo UI" w:eastAsia="Meiryo UI" w:hAnsi="Meiryo UI"/>
          <w:sz w:val="15"/>
          <w:szCs w:val="15"/>
        </w:rPr>
      </w:pPr>
    </w:p>
    <w:p w14:paraId="31761651" w14:textId="77777777" w:rsidR="00632A4E" w:rsidRDefault="00632A4E" w:rsidP="00632A4E">
      <w:pPr>
        <w:widowControl/>
        <w:spacing w:line="240" w:lineRule="exact"/>
        <w:ind w:firstLineChars="450" w:firstLine="675"/>
        <w:jc w:val="left"/>
        <w:rPr>
          <w:rFonts w:ascii="Meiryo UI" w:eastAsia="Meiryo UI" w:hAnsi="Meiryo UI"/>
          <w:sz w:val="15"/>
          <w:szCs w:val="15"/>
        </w:rPr>
      </w:pPr>
    </w:p>
    <w:p w14:paraId="1A42DF65" w14:textId="77777777" w:rsidR="00140192" w:rsidRDefault="00140192" w:rsidP="00140192"/>
    <w:p w14:paraId="1280E17D" w14:textId="77777777" w:rsidR="00140192" w:rsidRDefault="00140192" w:rsidP="00140192"/>
    <w:p w14:paraId="755729EF" w14:textId="77777777" w:rsidR="00140192" w:rsidRDefault="00140192" w:rsidP="00045CBE">
      <w:pPr>
        <w:jc w:val="left"/>
        <w:rPr>
          <w:rFonts w:ascii="ＭＳ ゴシック" w:eastAsia="ＭＳ ゴシック" w:hAnsi="ＭＳ ゴシック"/>
          <w:sz w:val="24"/>
          <w:szCs w:val="24"/>
        </w:rPr>
      </w:pPr>
    </w:p>
    <w:sectPr w:rsidR="00140192" w:rsidSect="00C55250">
      <w:pgSz w:w="16838" w:h="11906" w:orient="landscape"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0761F" w14:textId="77777777" w:rsidR="00F474E5" w:rsidRDefault="00F474E5" w:rsidP="009D57A9">
      <w:r>
        <w:separator/>
      </w:r>
    </w:p>
  </w:endnote>
  <w:endnote w:type="continuationSeparator" w:id="0">
    <w:p w14:paraId="1C2E41FD" w14:textId="77777777" w:rsidR="00F474E5" w:rsidRDefault="00F474E5" w:rsidP="009D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A7C05" w14:textId="77777777" w:rsidR="00F474E5" w:rsidRDefault="00F474E5" w:rsidP="009D57A9">
      <w:r>
        <w:separator/>
      </w:r>
    </w:p>
  </w:footnote>
  <w:footnote w:type="continuationSeparator" w:id="0">
    <w:p w14:paraId="4FDFB9FA" w14:textId="77777777" w:rsidR="00F474E5" w:rsidRDefault="00F474E5" w:rsidP="009D5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9C3"/>
    <w:multiLevelType w:val="hybridMultilevel"/>
    <w:tmpl w:val="AE7EB8F2"/>
    <w:lvl w:ilvl="0" w:tplc="C26C3646">
      <w:start w:val="9"/>
      <w:numFmt w:val="bullet"/>
      <w:lvlText w:val="★"/>
      <w:lvlJc w:val="left"/>
      <w:pPr>
        <w:ind w:left="580" w:hanging="360"/>
      </w:pPr>
      <w:rPr>
        <w:rFonts w:ascii="Meiryo UI" w:eastAsia="Meiryo UI" w:hAnsi="Meiryo UI"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40E07FA"/>
    <w:multiLevelType w:val="hybridMultilevel"/>
    <w:tmpl w:val="CB680F6A"/>
    <w:lvl w:ilvl="0" w:tplc="CC601B18">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7081CF1"/>
    <w:multiLevelType w:val="hybridMultilevel"/>
    <w:tmpl w:val="26ACE89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42AE4537"/>
    <w:multiLevelType w:val="hybridMultilevel"/>
    <w:tmpl w:val="BA76EA6A"/>
    <w:lvl w:ilvl="0" w:tplc="EA14C240">
      <w:start w:val="1"/>
      <w:numFmt w:val="bullet"/>
      <w:lvlText w:val="◆"/>
      <w:lvlJc w:val="left"/>
      <w:pPr>
        <w:ind w:left="780" w:hanging="360"/>
      </w:pPr>
      <w:rPr>
        <w:rFonts w:ascii="Meiryo UI" w:eastAsia="Meiryo UI" w:hAnsi="Meiryo UI"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5B7430B1"/>
    <w:multiLevelType w:val="hybridMultilevel"/>
    <w:tmpl w:val="341A5B76"/>
    <w:lvl w:ilvl="0" w:tplc="5D7E2FE8">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3684D29"/>
    <w:multiLevelType w:val="hybridMultilevel"/>
    <w:tmpl w:val="DCF43712"/>
    <w:lvl w:ilvl="0" w:tplc="DFCE70E0">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2F20F2E"/>
    <w:multiLevelType w:val="hybridMultilevel"/>
    <w:tmpl w:val="72F81BA0"/>
    <w:lvl w:ilvl="0" w:tplc="74DCA1D2">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4F8165D"/>
    <w:multiLevelType w:val="hybridMultilevel"/>
    <w:tmpl w:val="3A426E18"/>
    <w:lvl w:ilvl="0" w:tplc="BB3A378A">
      <w:start w:val="38"/>
      <w:numFmt w:val="bullet"/>
      <w:lvlText w:val="※"/>
      <w:lvlJc w:val="left"/>
      <w:pPr>
        <w:ind w:left="705" w:hanging="360"/>
      </w:pPr>
      <w:rPr>
        <w:rFonts w:ascii="Meiryo UI" w:eastAsia="Meiryo UI" w:hAnsi="Meiryo UI" w:cstheme="minorBidi" w:hint="eastAsia"/>
      </w:rPr>
    </w:lvl>
    <w:lvl w:ilvl="1" w:tplc="0409000B" w:tentative="1">
      <w:start w:val="1"/>
      <w:numFmt w:val="bullet"/>
      <w:lvlText w:val=""/>
      <w:lvlJc w:val="left"/>
      <w:pPr>
        <w:ind w:left="1185" w:hanging="420"/>
      </w:pPr>
      <w:rPr>
        <w:rFonts w:ascii="Wingdings" w:hAnsi="Wingdings" w:hint="default"/>
      </w:rPr>
    </w:lvl>
    <w:lvl w:ilvl="2" w:tplc="0409000D"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B" w:tentative="1">
      <w:start w:val="1"/>
      <w:numFmt w:val="bullet"/>
      <w:lvlText w:val=""/>
      <w:lvlJc w:val="left"/>
      <w:pPr>
        <w:ind w:left="2445" w:hanging="420"/>
      </w:pPr>
      <w:rPr>
        <w:rFonts w:ascii="Wingdings" w:hAnsi="Wingdings" w:hint="default"/>
      </w:rPr>
    </w:lvl>
    <w:lvl w:ilvl="5" w:tplc="0409000D"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B" w:tentative="1">
      <w:start w:val="1"/>
      <w:numFmt w:val="bullet"/>
      <w:lvlText w:val=""/>
      <w:lvlJc w:val="left"/>
      <w:pPr>
        <w:ind w:left="3705" w:hanging="420"/>
      </w:pPr>
      <w:rPr>
        <w:rFonts w:ascii="Wingdings" w:hAnsi="Wingdings" w:hint="default"/>
      </w:rPr>
    </w:lvl>
    <w:lvl w:ilvl="8" w:tplc="0409000D" w:tentative="1">
      <w:start w:val="1"/>
      <w:numFmt w:val="bullet"/>
      <w:lvlText w:val=""/>
      <w:lvlJc w:val="left"/>
      <w:pPr>
        <w:ind w:left="4125" w:hanging="420"/>
      </w:pPr>
      <w:rPr>
        <w:rFonts w:ascii="Wingdings" w:hAnsi="Wingdings" w:hint="default"/>
      </w:rPr>
    </w:lvl>
  </w:abstractNum>
  <w:abstractNum w:abstractNumId="8" w15:restartNumberingAfterBreak="0">
    <w:nsid w:val="796B4570"/>
    <w:multiLevelType w:val="hybridMultilevel"/>
    <w:tmpl w:val="59208CA4"/>
    <w:lvl w:ilvl="0" w:tplc="2D60056C">
      <w:start w:val="1"/>
      <w:numFmt w:val="bullet"/>
      <w:lvlText w:val="◆"/>
      <w:lvlJc w:val="left"/>
      <w:pPr>
        <w:ind w:left="780" w:hanging="360"/>
      </w:pPr>
      <w:rPr>
        <w:rFonts w:ascii="Meiryo UI" w:eastAsia="Meiryo UI" w:hAnsi="Meiryo UI"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7ACB18B6"/>
    <w:multiLevelType w:val="hybridMultilevel"/>
    <w:tmpl w:val="84A66C4C"/>
    <w:lvl w:ilvl="0" w:tplc="04090015">
      <w:start w:val="1"/>
      <w:numFmt w:val="upperLetter"/>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C49625D"/>
    <w:multiLevelType w:val="hybridMultilevel"/>
    <w:tmpl w:val="40DA400C"/>
    <w:lvl w:ilvl="0" w:tplc="C3B48734">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9"/>
  </w:num>
  <w:num w:numId="3">
    <w:abstractNumId w:val="1"/>
  </w:num>
  <w:num w:numId="4">
    <w:abstractNumId w:val="2"/>
  </w:num>
  <w:num w:numId="5">
    <w:abstractNumId w:val="0"/>
  </w:num>
  <w:num w:numId="6">
    <w:abstractNumId w:val="6"/>
  </w:num>
  <w:num w:numId="7">
    <w:abstractNumId w:val="5"/>
  </w:num>
  <w:num w:numId="8">
    <w:abstractNumId w:val="10"/>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0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7A9"/>
    <w:rsid w:val="00000482"/>
    <w:rsid w:val="00000A4E"/>
    <w:rsid w:val="000019F9"/>
    <w:rsid w:val="00004BB5"/>
    <w:rsid w:val="00007247"/>
    <w:rsid w:val="00007D6B"/>
    <w:rsid w:val="00010A00"/>
    <w:rsid w:val="00011604"/>
    <w:rsid w:val="000118F3"/>
    <w:rsid w:val="000133A4"/>
    <w:rsid w:val="000143F1"/>
    <w:rsid w:val="000175DD"/>
    <w:rsid w:val="000179C2"/>
    <w:rsid w:val="0002007C"/>
    <w:rsid w:val="0002120F"/>
    <w:rsid w:val="00021DFB"/>
    <w:rsid w:val="000232EB"/>
    <w:rsid w:val="000246A9"/>
    <w:rsid w:val="000250A9"/>
    <w:rsid w:val="00026F02"/>
    <w:rsid w:val="00027DAA"/>
    <w:rsid w:val="00027FDF"/>
    <w:rsid w:val="00030248"/>
    <w:rsid w:val="00030AC4"/>
    <w:rsid w:val="00030F2D"/>
    <w:rsid w:val="000316EA"/>
    <w:rsid w:val="00032ED8"/>
    <w:rsid w:val="000368CB"/>
    <w:rsid w:val="000370B1"/>
    <w:rsid w:val="000375BF"/>
    <w:rsid w:val="000400C9"/>
    <w:rsid w:val="0004058B"/>
    <w:rsid w:val="00040A4C"/>
    <w:rsid w:val="000420D3"/>
    <w:rsid w:val="0004271F"/>
    <w:rsid w:val="000430BE"/>
    <w:rsid w:val="000434DF"/>
    <w:rsid w:val="000436B4"/>
    <w:rsid w:val="00043C8F"/>
    <w:rsid w:val="000449F9"/>
    <w:rsid w:val="00045CBE"/>
    <w:rsid w:val="00047CD0"/>
    <w:rsid w:val="00047F19"/>
    <w:rsid w:val="0005043A"/>
    <w:rsid w:val="000525C4"/>
    <w:rsid w:val="0005282B"/>
    <w:rsid w:val="00053295"/>
    <w:rsid w:val="000548B9"/>
    <w:rsid w:val="000568A1"/>
    <w:rsid w:val="0005749F"/>
    <w:rsid w:val="000603B7"/>
    <w:rsid w:val="00060C73"/>
    <w:rsid w:val="000612E0"/>
    <w:rsid w:val="00061522"/>
    <w:rsid w:val="00061BAC"/>
    <w:rsid w:val="0006251D"/>
    <w:rsid w:val="000625B3"/>
    <w:rsid w:val="00065102"/>
    <w:rsid w:val="000674C4"/>
    <w:rsid w:val="00067C72"/>
    <w:rsid w:val="000701C4"/>
    <w:rsid w:val="0007089B"/>
    <w:rsid w:val="00070F5B"/>
    <w:rsid w:val="00072FD7"/>
    <w:rsid w:val="000730CA"/>
    <w:rsid w:val="00073467"/>
    <w:rsid w:val="00074E68"/>
    <w:rsid w:val="00076152"/>
    <w:rsid w:val="000762E8"/>
    <w:rsid w:val="00076592"/>
    <w:rsid w:val="00080306"/>
    <w:rsid w:val="00080B12"/>
    <w:rsid w:val="0008102D"/>
    <w:rsid w:val="00081EA5"/>
    <w:rsid w:val="000822A6"/>
    <w:rsid w:val="000825FD"/>
    <w:rsid w:val="0008283D"/>
    <w:rsid w:val="00082BFF"/>
    <w:rsid w:val="00083FA1"/>
    <w:rsid w:val="000851D3"/>
    <w:rsid w:val="000855A6"/>
    <w:rsid w:val="000855CC"/>
    <w:rsid w:val="00087C27"/>
    <w:rsid w:val="0009223F"/>
    <w:rsid w:val="0009345B"/>
    <w:rsid w:val="00094945"/>
    <w:rsid w:val="00095C81"/>
    <w:rsid w:val="000A019C"/>
    <w:rsid w:val="000A2BD9"/>
    <w:rsid w:val="000A5A8A"/>
    <w:rsid w:val="000B1FA6"/>
    <w:rsid w:val="000B2DC3"/>
    <w:rsid w:val="000B4CF3"/>
    <w:rsid w:val="000B58D7"/>
    <w:rsid w:val="000B63AE"/>
    <w:rsid w:val="000B6E3E"/>
    <w:rsid w:val="000B754B"/>
    <w:rsid w:val="000C0B8B"/>
    <w:rsid w:val="000C1C46"/>
    <w:rsid w:val="000C2C8E"/>
    <w:rsid w:val="000C3417"/>
    <w:rsid w:val="000C392F"/>
    <w:rsid w:val="000C4FDA"/>
    <w:rsid w:val="000C62DD"/>
    <w:rsid w:val="000C66ED"/>
    <w:rsid w:val="000C6DAE"/>
    <w:rsid w:val="000D1FBC"/>
    <w:rsid w:val="000D36F1"/>
    <w:rsid w:val="000D44C0"/>
    <w:rsid w:val="000D585C"/>
    <w:rsid w:val="000D59A4"/>
    <w:rsid w:val="000D5B06"/>
    <w:rsid w:val="000D5B4A"/>
    <w:rsid w:val="000D6249"/>
    <w:rsid w:val="000D69B4"/>
    <w:rsid w:val="000D6B80"/>
    <w:rsid w:val="000D6BE0"/>
    <w:rsid w:val="000E1275"/>
    <w:rsid w:val="000E1A71"/>
    <w:rsid w:val="000E2116"/>
    <w:rsid w:val="000E27CD"/>
    <w:rsid w:val="000E2A6A"/>
    <w:rsid w:val="000E584D"/>
    <w:rsid w:val="000E68DC"/>
    <w:rsid w:val="000E69F8"/>
    <w:rsid w:val="000E762A"/>
    <w:rsid w:val="000F0299"/>
    <w:rsid w:val="000F1B62"/>
    <w:rsid w:val="000F237E"/>
    <w:rsid w:val="000F3F59"/>
    <w:rsid w:val="000F61EE"/>
    <w:rsid w:val="000F6D93"/>
    <w:rsid w:val="000F6DF7"/>
    <w:rsid w:val="000F7467"/>
    <w:rsid w:val="00103C43"/>
    <w:rsid w:val="00104022"/>
    <w:rsid w:val="00104060"/>
    <w:rsid w:val="00104CBA"/>
    <w:rsid w:val="00104F1E"/>
    <w:rsid w:val="001057F6"/>
    <w:rsid w:val="001058E1"/>
    <w:rsid w:val="0010696A"/>
    <w:rsid w:val="00106ACF"/>
    <w:rsid w:val="00110E83"/>
    <w:rsid w:val="001112E4"/>
    <w:rsid w:val="0011164F"/>
    <w:rsid w:val="00112931"/>
    <w:rsid w:val="00113511"/>
    <w:rsid w:val="001149F7"/>
    <w:rsid w:val="001157AB"/>
    <w:rsid w:val="00115FB2"/>
    <w:rsid w:val="0011604F"/>
    <w:rsid w:val="001170B6"/>
    <w:rsid w:val="0011788D"/>
    <w:rsid w:val="00117F45"/>
    <w:rsid w:val="00123C22"/>
    <w:rsid w:val="001257DB"/>
    <w:rsid w:val="001264C3"/>
    <w:rsid w:val="001266C9"/>
    <w:rsid w:val="00126B31"/>
    <w:rsid w:val="00126F81"/>
    <w:rsid w:val="00127136"/>
    <w:rsid w:val="00130F16"/>
    <w:rsid w:val="00131BB2"/>
    <w:rsid w:val="00131C83"/>
    <w:rsid w:val="0013211B"/>
    <w:rsid w:val="00135FCD"/>
    <w:rsid w:val="001362D0"/>
    <w:rsid w:val="001367D1"/>
    <w:rsid w:val="00137AF6"/>
    <w:rsid w:val="00140192"/>
    <w:rsid w:val="00143757"/>
    <w:rsid w:val="0014387B"/>
    <w:rsid w:val="00145BA9"/>
    <w:rsid w:val="00146512"/>
    <w:rsid w:val="00146CC5"/>
    <w:rsid w:val="0015066F"/>
    <w:rsid w:val="00150770"/>
    <w:rsid w:val="00150F0B"/>
    <w:rsid w:val="00150F38"/>
    <w:rsid w:val="001518DA"/>
    <w:rsid w:val="00151AF9"/>
    <w:rsid w:val="00151EE1"/>
    <w:rsid w:val="001521CA"/>
    <w:rsid w:val="00152A18"/>
    <w:rsid w:val="00153957"/>
    <w:rsid w:val="00154031"/>
    <w:rsid w:val="001550A5"/>
    <w:rsid w:val="001552CA"/>
    <w:rsid w:val="0015663E"/>
    <w:rsid w:val="0015764F"/>
    <w:rsid w:val="0016196E"/>
    <w:rsid w:val="001638A7"/>
    <w:rsid w:val="00165301"/>
    <w:rsid w:val="00165ABF"/>
    <w:rsid w:val="001666E8"/>
    <w:rsid w:val="00167469"/>
    <w:rsid w:val="00170350"/>
    <w:rsid w:val="00170EE7"/>
    <w:rsid w:val="001720BC"/>
    <w:rsid w:val="00176091"/>
    <w:rsid w:val="00180B44"/>
    <w:rsid w:val="00181806"/>
    <w:rsid w:val="00181CB5"/>
    <w:rsid w:val="00181E4A"/>
    <w:rsid w:val="00181F88"/>
    <w:rsid w:val="00182F61"/>
    <w:rsid w:val="00183315"/>
    <w:rsid w:val="0018460E"/>
    <w:rsid w:val="00185760"/>
    <w:rsid w:val="0018662F"/>
    <w:rsid w:val="001912D8"/>
    <w:rsid w:val="00191BBF"/>
    <w:rsid w:val="00192F91"/>
    <w:rsid w:val="00193311"/>
    <w:rsid w:val="00193ADD"/>
    <w:rsid w:val="00195F70"/>
    <w:rsid w:val="00197AB6"/>
    <w:rsid w:val="00197D19"/>
    <w:rsid w:val="001A02EA"/>
    <w:rsid w:val="001A0647"/>
    <w:rsid w:val="001A069C"/>
    <w:rsid w:val="001A147C"/>
    <w:rsid w:val="001A1AFA"/>
    <w:rsid w:val="001A2B64"/>
    <w:rsid w:val="001A31A7"/>
    <w:rsid w:val="001A6747"/>
    <w:rsid w:val="001B2314"/>
    <w:rsid w:val="001B29D5"/>
    <w:rsid w:val="001B3BDC"/>
    <w:rsid w:val="001B4D21"/>
    <w:rsid w:val="001B54F8"/>
    <w:rsid w:val="001B5559"/>
    <w:rsid w:val="001B5B66"/>
    <w:rsid w:val="001B707B"/>
    <w:rsid w:val="001C1AD8"/>
    <w:rsid w:val="001C2E2A"/>
    <w:rsid w:val="001C33D8"/>
    <w:rsid w:val="001C3FC0"/>
    <w:rsid w:val="001C5ED0"/>
    <w:rsid w:val="001C6F7D"/>
    <w:rsid w:val="001C76DC"/>
    <w:rsid w:val="001D01A9"/>
    <w:rsid w:val="001D46C1"/>
    <w:rsid w:val="001D51B3"/>
    <w:rsid w:val="001D7098"/>
    <w:rsid w:val="001D77CA"/>
    <w:rsid w:val="001E0064"/>
    <w:rsid w:val="001E0214"/>
    <w:rsid w:val="001E1639"/>
    <w:rsid w:val="001E1C15"/>
    <w:rsid w:val="001E1C63"/>
    <w:rsid w:val="001E3F02"/>
    <w:rsid w:val="001E7C47"/>
    <w:rsid w:val="001F0179"/>
    <w:rsid w:val="001F0AC6"/>
    <w:rsid w:val="001F2591"/>
    <w:rsid w:val="001F3787"/>
    <w:rsid w:val="001F3C0E"/>
    <w:rsid w:val="001F6349"/>
    <w:rsid w:val="001F785E"/>
    <w:rsid w:val="001F791A"/>
    <w:rsid w:val="002000ED"/>
    <w:rsid w:val="00200366"/>
    <w:rsid w:val="002009A3"/>
    <w:rsid w:val="00200D96"/>
    <w:rsid w:val="00201315"/>
    <w:rsid w:val="0020195E"/>
    <w:rsid w:val="00201968"/>
    <w:rsid w:val="0020281F"/>
    <w:rsid w:val="0020365E"/>
    <w:rsid w:val="00204B05"/>
    <w:rsid w:val="00204F83"/>
    <w:rsid w:val="00205B81"/>
    <w:rsid w:val="0020601C"/>
    <w:rsid w:val="00206B0D"/>
    <w:rsid w:val="002113CB"/>
    <w:rsid w:val="002140D9"/>
    <w:rsid w:val="0021448C"/>
    <w:rsid w:val="0021612C"/>
    <w:rsid w:val="00217ABD"/>
    <w:rsid w:val="00221D37"/>
    <w:rsid w:val="00223530"/>
    <w:rsid w:val="00230150"/>
    <w:rsid w:val="002304A9"/>
    <w:rsid w:val="002307EA"/>
    <w:rsid w:val="00230E88"/>
    <w:rsid w:val="0023144A"/>
    <w:rsid w:val="002315CE"/>
    <w:rsid w:val="00236326"/>
    <w:rsid w:val="00237299"/>
    <w:rsid w:val="00244225"/>
    <w:rsid w:val="00244E97"/>
    <w:rsid w:val="002450E6"/>
    <w:rsid w:val="00245406"/>
    <w:rsid w:val="00245D4D"/>
    <w:rsid w:val="00246D94"/>
    <w:rsid w:val="002517C9"/>
    <w:rsid w:val="00252CF7"/>
    <w:rsid w:val="00255914"/>
    <w:rsid w:val="00255ACE"/>
    <w:rsid w:val="00256AE2"/>
    <w:rsid w:val="00256EAB"/>
    <w:rsid w:val="002575A6"/>
    <w:rsid w:val="002614C7"/>
    <w:rsid w:val="00262EA3"/>
    <w:rsid w:val="002633B7"/>
    <w:rsid w:val="002637F4"/>
    <w:rsid w:val="002678C1"/>
    <w:rsid w:val="00267EF9"/>
    <w:rsid w:val="00272192"/>
    <w:rsid w:val="002725BA"/>
    <w:rsid w:val="00273853"/>
    <w:rsid w:val="00274009"/>
    <w:rsid w:val="00274147"/>
    <w:rsid w:val="00274171"/>
    <w:rsid w:val="00277007"/>
    <w:rsid w:val="0028076C"/>
    <w:rsid w:val="00280A21"/>
    <w:rsid w:val="0028158F"/>
    <w:rsid w:val="00282EC0"/>
    <w:rsid w:val="002833B2"/>
    <w:rsid w:val="00284580"/>
    <w:rsid w:val="00284BB7"/>
    <w:rsid w:val="0028749C"/>
    <w:rsid w:val="00287E86"/>
    <w:rsid w:val="00287EE1"/>
    <w:rsid w:val="00290A32"/>
    <w:rsid w:val="00291D44"/>
    <w:rsid w:val="002938FB"/>
    <w:rsid w:val="00294F15"/>
    <w:rsid w:val="00295666"/>
    <w:rsid w:val="00297DDF"/>
    <w:rsid w:val="00297F9C"/>
    <w:rsid w:val="002A0E3B"/>
    <w:rsid w:val="002A11A3"/>
    <w:rsid w:val="002A1906"/>
    <w:rsid w:val="002A1C77"/>
    <w:rsid w:val="002A2805"/>
    <w:rsid w:val="002A2A9C"/>
    <w:rsid w:val="002A2DCC"/>
    <w:rsid w:val="002A3B6E"/>
    <w:rsid w:val="002A46D7"/>
    <w:rsid w:val="002A52A4"/>
    <w:rsid w:val="002A5464"/>
    <w:rsid w:val="002A5863"/>
    <w:rsid w:val="002A608A"/>
    <w:rsid w:val="002A62F5"/>
    <w:rsid w:val="002A7E61"/>
    <w:rsid w:val="002B11DC"/>
    <w:rsid w:val="002B2FAB"/>
    <w:rsid w:val="002B45C4"/>
    <w:rsid w:val="002B5543"/>
    <w:rsid w:val="002B7EA8"/>
    <w:rsid w:val="002C1A17"/>
    <w:rsid w:val="002C1C3F"/>
    <w:rsid w:val="002C29B3"/>
    <w:rsid w:val="002C5422"/>
    <w:rsid w:val="002C67CC"/>
    <w:rsid w:val="002C75F9"/>
    <w:rsid w:val="002C7981"/>
    <w:rsid w:val="002C7ABD"/>
    <w:rsid w:val="002C7BEF"/>
    <w:rsid w:val="002D0272"/>
    <w:rsid w:val="002D1923"/>
    <w:rsid w:val="002D388F"/>
    <w:rsid w:val="002D405C"/>
    <w:rsid w:val="002D5886"/>
    <w:rsid w:val="002D5E4D"/>
    <w:rsid w:val="002D5FDE"/>
    <w:rsid w:val="002D7A60"/>
    <w:rsid w:val="002D7D33"/>
    <w:rsid w:val="002E078F"/>
    <w:rsid w:val="002E1836"/>
    <w:rsid w:val="002E1E0A"/>
    <w:rsid w:val="002E3BF5"/>
    <w:rsid w:val="002E3E43"/>
    <w:rsid w:val="002E437B"/>
    <w:rsid w:val="002E4A2D"/>
    <w:rsid w:val="002E4A2F"/>
    <w:rsid w:val="002E57AB"/>
    <w:rsid w:val="002E712D"/>
    <w:rsid w:val="002E7B30"/>
    <w:rsid w:val="002F0696"/>
    <w:rsid w:val="002F07F4"/>
    <w:rsid w:val="002F0B64"/>
    <w:rsid w:val="002F0C45"/>
    <w:rsid w:val="002F0F04"/>
    <w:rsid w:val="002F1BB2"/>
    <w:rsid w:val="002F2787"/>
    <w:rsid w:val="002F3C48"/>
    <w:rsid w:val="002F47CB"/>
    <w:rsid w:val="002F51C9"/>
    <w:rsid w:val="002F7CFC"/>
    <w:rsid w:val="00300E1A"/>
    <w:rsid w:val="00300F07"/>
    <w:rsid w:val="00301064"/>
    <w:rsid w:val="00301B4A"/>
    <w:rsid w:val="00302069"/>
    <w:rsid w:val="003031B5"/>
    <w:rsid w:val="003035DF"/>
    <w:rsid w:val="003048AD"/>
    <w:rsid w:val="00304C5A"/>
    <w:rsid w:val="00305474"/>
    <w:rsid w:val="003056AB"/>
    <w:rsid w:val="003057C2"/>
    <w:rsid w:val="00310C96"/>
    <w:rsid w:val="00311498"/>
    <w:rsid w:val="00311801"/>
    <w:rsid w:val="00311B80"/>
    <w:rsid w:val="00312838"/>
    <w:rsid w:val="00312F89"/>
    <w:rsid w:val="00314441"/>
    <w:rsid w:val="003159C0"/>
    <w:rsid w:val="00315B0F"/>
    <w:rsid w:val="003170A2"/>
    <w:rsid w:val="00317998"/>
    <w:rsid w:val="00317C52"/>
    <w:rsid w:val="003200E9"/>
    <w:rsid w:val="003210D0"/>
    <w:rsid w:val="00324B5B"/>
    <w:rsid w:val="003264BE"/>
    <w:rsid w:val="0032718D"/>
    <w:rsid w:val="00327A63"/>
    <w:rsid w:val="003307EE"/>
    <w:rsid w:val="00333CB9"/>
    <w:rsid w:val="00333CFD"/>
    <w:rsid w:val="003350BB"/>
    <w:rsid w:val="003378F9"/>
    <w:rsid w:val="00337D19"/>
    <w:rsid w:val="0034054D"/>
    <w:rsid w:val="00340A7B"/>
    <w:rsid w:val="0034187A"/>
    <w:rsid w:val="003433ED"/>
    <w:rsid w:val="00344502"/>
    <w:rsid w:val="00344CB2"/>
    <w:rsid w:val="00344CDC"/>
    <w:rsid w:val="0034555E"/>
    <w:rsid w:val="003459EF"/>
    <w:rsid w:val="00347D47"/>
    <w:rsid w:val="00347FD3"/>
    <w:rsid w:val="003520C1"/>
    <w:rsid w:val="00352107"/>
    <w:rsid w:val="00352C3F"/>
    <w:rsid w:val="00354661"/>
    <w:rsid w:val="00354B3A"/>
    <w:rsid w:val="00357214"/>
    <w:rsid w:val="0036012C"/>
    <w:rsid w:val="00360D78"/>
    <w:rsid w:val="003613F4"/>
    <w:rsid w:val="00361CF0"/>
    <w:rsid w:val="0036266C"/>
    <w:rsid w:val="003628B8"/>
    <w:rsid w:val="00363436"/>
    <w:rsid w:val="0036393D"/>
    <w:rsid w:val="0036447C"/>
    <w:rsid w:val="0036466F"/>
    <w:rsid w:val="003650EF"/>
    <w:rsid w:val="003662D6"/>
    <w:rsid w:val="00366382"/>
    <w:rsid w:val="003671D1"/>
    <w:rsid w:val="00367AF9"/>
    <w:rsid w:val="00367F7C"/>
    <w:rsid w:val="00371B36"/>
    <w:rsid w:val="003735B1"/>
    <w:rsid w:val="00373BE6"/>
    <w:rsid w:val="00373E62"/>
    <w:rsid w:val="00374E5D"/>
    <w:rsid w:val="00375CEA"/>
    <w:rsid w:val="00376ABF"/>
    <w:rsid w:val="003771E2"/>
    <w:rsid w:val="00377955"/>
    <w:rsid w:val="00377CE1"/>
    <w:rsid w:val="0038199A"/>
    <w:rsid w:val="003851D9"/>
    <w:rsid w:val="0038535C"/>
    <w:rsid w:val="003859A6"/>
    <w:rsid w:val="00385C8E"/>
    <w:rsid w:val="00387928"/>
    <w:rsid w:val="00387E35"/>
    <w:rsid w:val="00390A55"/>
    <w:rsid w:val="00390D84"/>
    <w:rsid w:val="0039102D"/>
    <w:rsid w:val="003936E3"/>
    <w:rsid w:val="00394806"/>
    <w:rsid w:val="00395CF9"/>
    <w:rsid w:val="00396719"/>
    <w:rsid w:val="00396DF2"/>
    <w:rsid w:val="00397C06"/>
    <w:rsid w:val="003A0A6A"/>
    <w:rsid w:val="003A2515"/>
    <w:rsid w:val="003A33DB"/>
    <w:rsid w:val="003A3815"/>
    <w:rsid w:val="003A388B"/>
    <w:rsid w:val="003A56A2"/>
    <w:rsid w:val="003A5926"/>
    <w:rsid w:val="003A6003"/>
    <w:rsid w:val="003A6923"/>
    <w:rsid w:val="003B01F6"/>
    <w:rsid w:val="003B3648"/>
    <w:rsid w:val="003B4AD6"/>
    <w:rsid w:val="003B5AC7"/>
    <w:rsid w:val="003B7F57"/>
    <w:rsid w:val="003C019C"/>
    <w:rsid w:val="003C0D3D"/>
    <w:rsid w:val="003C1335"/>
    <w:rsid w:val="003C1DD0"/>
    <w:rsid w:val="003C2336"/>
    <w:rsid w:val="003C2F4B"/>
    <w:rsid w:val="003C2F4C"/>
    <w:rsid w:val="003C335D"/>
    <w:rsid w:val="003C44EA"/>
    <w:rsid w:val="003C5073"/>
    <w:rsid w:val="003C6282"/>
    <w:rsid w:val="003C674D"/>
    <w:rsid w:val="003C7CF4"/>
    <w:rsid w:val="003C7F86"/>
    <w:rsid w:val="003D0536"/>
    <w:rsid w:val="003D075D"/>
    <w:rsid w:val="003D1B1D"/>
    <w:rsid w:val="003D3E9A"/>
    <w:rsid w:val="003D4D47"/>
    <w:rsid w:val="003D4EB7"/>
    <w:rsid w:val="003D58DA"/>
    <w:rsid w:val="003D6265"/>
    <w:rsid w:val="003D6A19"/>
    <w:rsid w:val="003E0A55"/>
    <w:rsid w:val="003E0EEF"/>
    <w:rsid w:val="003E2221"/>
    <w:rsid w:val="003E50CD"/>
    <w:rsid w:val="003F26AB"/>
    <w:rsid w:val="003F2970"/>
    <w:rsid w:val="003F313E"/>
    <w:rsid w:val="003F37EE"/>
    <w:rsid w:val="003F40FD"/>
    <w:rsid w:val="003F4D74"/>
    <w:rsid w:val="0040029C"/>
    <w:rsid w:val="00400512"/>
    <w:rsid w:val="004007E4"/>
    <w:rsid w:val="004008C9"/>
    <w:rsid w:val="00400B25"/>
    <w:rsid w:val="0040371A"/>
    <w:rsid w:val="00403989"/>
    <w:rsid w:val="00403AD3"/>
    <w:rsid w:val="00403D08"/>
    <w:rsid w:val="00404D6D"/>
    <w:rsid w:val="00406B46"/>
    <w:rsid w:val="00406D12"/>
    <w:rsid w:val="00410237"/>
    <w:rsid w:val="004105DB"/>
    <w:rsid w:val="004133A9"/>
    <w:rsid w:val="004141E2"/>
    <w:rsid w:val="00414354"/>
    <w:rsid w:val="00415010"/>
    <w:rsid w:val="00415049"/>
    <w:rsid w:val="00415405"/>
    <w:rsid w:val="00416A93"/>
    <w:rsid w:val="00420A1D"/>
    <w:rsid w:val="00421333"/>
    <w:rsid w:val="0042175C"/>
    <w:rsid w:val="00422358"/>
    <w:rsid w:val="00425658"/>
    <w:rsid w:val="004312BE"/>
    <w:rsid w:val="00431CEF"/>
    <w:rsid w:val="00432370"/>
    <w:rsid w:val="00433E59"/>
    <w:rsid w:val="00434471"/>
    <w:rsid w:val="00436647"/>
    <w:rsid w:val="00436661"/>
    <w:rsid w:val="00436A4A"/>
    <w:rsid w:val="004403D0"/>
    <w:rsid w:val="00441AA8"/>
    <w:rsid w:val="00442E1D"/>
    <w:rsid w:val="004438DF"/>
    <w:rsid w:val="0044523D"/>
    <w:rsid w:val="00447057"/>
    <w:rsid w:val="004474DC"/>
    <w:rsid w:val="00447DD9"/>
    <w:rsid w:val="00450AA8"/>
    <w:rsid w:val="00450B96"/>
    <w:rsid w:val="00451CE9"/>
    <w:rsid w:val="004520C0"/>
    <w:rsid w:val="00452BBA"/>
    <w:rsid w:val="00453F7F"/>
    <w:rsid w:val="00454C01"/>
    <w:rsid w:val="004551C4"/>
    <w:rsid w:val="00455356"/>
    <w:rsid w:val="00456FB2"/>
    <w:rsid w:val="004571A4"/>
    <w:rsid w:val="00457633"/>
    <w:rsid w:val="004577FA"/>
    <w:rsid w:val="00457E37"/>
    <w:rsid w:val="004602A1"/>
    <w:rsid w:val="00460727"/>
    <w:rsid w:val="00460FB5"/>
    <w:rsid w:val="004613DA"/>
    <w:rsid w:val="004629B3"/>
    <w:rsid w:val="0046332B"/>
    <w:rsid w:val="00465E29"/>
    <w:rsid w:val="004664E2"/>
    <w:rsid w:val="004702F8"/>
    <w:rsid w:val="00470FD8"/>
    <w:rsid w:val="004711A8"/>
    <w:rsid w:val="00471E11"/>
    <w:rsid w:val="00472459"/>
    <w:rsid w:val="004727E6"/>
    <w:rsid w:val="004747A9"/>
    <w:rsid w:val="00474C5D"/>
    <w:rsid w:val="00475D91"/>
    <w:rsid w:val="00476C14"/>
    <w:rsid w:val="00480073"/>
    <w:rsid w:val="0048165B"/>
    <w:rsid w:val="00482ED6"/>
    <w:rsid w:val="00491010"/>
    <w:rsid w:val="0049428E"/>
    <w:rsid w:val="0049509E"/>
    <w:rsid w:val="0049524E"/>
    <w:rsid w:val="004A1485"/>
    <w:rsid w:val="004A14D6"/>
    <w:rsid w:val="004A2190"/>
    <w:rsid w:val="004A2523"/>
    <w:rsid w:val="004A2571"/>
    <w:rsid w:val="004A65ED"/>
    <w:rsid w:val="004A78BF"/>
    <w:rsid w:val="004B11B9"/>
    <w:rsid w:val="004B2497"/>
    <w:rsid w:val="004B2A60"/>
    <w:rsid w:val="004B69FA"/>
    <w:rsid w:val="004B6B61"/>
    <w:rsid w:val="004B762A"/>
    <w:rsid w:val="004C24A1"/>
    <w:rsid w:val="004C266B"/>
    <w:rsid w:val="004C27EC"/>
    <w:rsid w:val="004C30CB"/>
    <w:rsid w:val="004C3887"/>
    <w:rsid w:val="004C5119"/>
    <w:rsid w:val="004C5C53"/>
    <w:rsid w:val="004C6B72"/>
    <w:rsid w:val="004C6EEF"/>
    <w:rsid w:val="004D0008"/>
    <w:rsid w:val="004D21AF"/>
    <w:rsid w:val="004D4731"/>
    <w:rsid w:val="004D5780"/>
    <w:rsid w:val="004D59A6"/>
    <w:rsid w:val="004D59B2"/>
    <w:rsid w:val="004E0EAE"/>
    <w:rsid w:val="004E16A8"/>
    <w:rsid w:val="004E1768"/>
    <w:rsid w:val="004E22D4"/>
    <w:rsid w:val="004E23A8"/>
    <w:rsid w:val="004E3654"/>
    <w:rsid w:val="004E3C04"/>
    <w:rsid w:val="004E5451"/>
    <w:rsid w:val="004E615C"/>
    <w:rsid w:val="004E6441"/>
    <w:rsid w:val="004E69B3"/>
    <w:rsid w:val="004E6F5D"/>
    <w:rsid w:val="004E71CC"/>
    <w:rsid w:val="004E7C87"/>
    <w:rsid w:val="004F01CC"/>
    <w:rsid w:val="004F0B40"/>
    <w:rsid w:val="004F165D"/>
    <w:rsid w:val="004F1CE2"/>
    <w:rsid w:val="004F4B5A"/>
    <w:rsid w:val="004F7122"/>
    <w:rsid w:val="00500632"/>
    <w:rsid w:val="00500F47"/>
    <w:rsid w:val="00501805"/>
    <w:rsid w:val="0050218F"/>
    <w:rsid w:val="0050242B"/>
    <w:rsid w:val="005033BD"/>
    <w:rsid w:val="00503876"/>
    <w:rsid w:val="00503FFF"/>
    <w:rsid w:val="00505611"/>
    <w:rsid w:val="0050568F"/>
    <w:rsid w:val="00506116"/>
    <w:rsid w:val="00506E5D"/>
    <w:rsid w:val="005073CB"/>
    <w:rsid w:val="005074CE"/>
    <w:rsid w:val="005079F2"/>
    <w:rsid w:val="00510098"/>
    <w:rsid w:val="00510DFB"/>
    <w:rsid w:val="00511DFF"/>
    <w:rsid w:val="005120A8"/>
    <w:rsid w:val="00513428"/>
    <w:rsid w:val="0051344E"/>
    <w:rsid w:val="00513AF4"/>
    <w:rsid w:val="005149E5"/>
    <w:rsid w:val="005164D5"/>
    <w:rsid w:val="00517A43"/>
    <w:rsid w:val="00520261"/>
    <w:rsid w:val="00520D0B"/>
    <w:rsid w:val="00520DB8"/>
    <w:rsid w:val="00522352"/>
    <w:rsid w:val="00523525"/>
    <w:rsid w:val="00525BC3"/>
    <w:rsid w:val="0052619E"/>
    <w:rsid w:val="005262FE"/>
    <w:rsid w:val="00527C20"/>
    <w:rsid w:val="00530B41"/>
    <w:rsid w:val="00532321"/>
    <w:rsid w:val="0053277B"/>
    <w:rsid w:val="005335BC"/>
    <w:rsid w:val="00534322"/>
    <w:rsid w:val="00535856"/>
    <w:rsid w:val="005374F0"/>
    <w:rsid w:val="005414B1"/>
    <w:rsid w:val="005420B0"/>
    <w:rsid w:val="00542D5F"/>
    <w:rsid w:val="00542E31"/>
    <w:rsid w:val="00542FDD"/>
    <w:rsid w:val="0054473D"/>
    <w:rsid w:val="00545340"/>
    <w:rsid w:val="00545837"/>
    <w:rsid w:val="00546914"/>
    <w:rsid w:val="00546ED6"/>
    <w:rsid w:val="0054707B"/>
    <w:rsid w:val="00547214"/>
    <w:rsid w:val="005479E0"/>
    <w:rsid w:val="00547E89"/>
    <w:rsid w:val="00550633"/>
    <w:rsid w:val="00553716"/>
    <w:rsid w:val="0055426E"/>
    <w:rsid w:val="00554EBA"/>
    <w:rsid w:val="00555279"/>
    <w:rsid w:val="00556853"/>
    <w:rsid w:val="00557B3E"/>
    <w:rsid w:val="00561F18"/>
    <w:rsid w:val="0056232C"/>
    <w:rsid w:val="00564046"/>
    <w:rsid w:val="005642CD"/>
    <w:rsid w:val="00565102"/>
    <w:rsid w:val="005657E3"/>
    <w:rsid w:val="00565AC0"/>
    <w:rsid w:val="00567974"/>
    <w:rsid w:val="0057105A"/>
    <w:rsid w:val="005740B5"/>
    <w:rsid w:val="00574650"/>
    <w:rsid w:val="00575259"/>
    <w:rsid w:val="00575C16"/>
    <w:rsid w:val="005766C6"/>
    <w:rsid w:val="005773AB"/>
    <w:rsid w:val="00577874"/>
    <w:rsid w:val="00577C71"/>
    <w:rsid w:val="00580B1C"/>
    <w:rsid w:val="005814EE"/>
    <w:rsid w:val="00581652"/>
    <w:rsid w:val="0058218D"/>
    <w:rsid w:val="00583455"/>
    <w:rsid w:val="00583482"/>
    <w:rsid w:val="005843CB"/>
    <w:rsid w:val="005858B1"/>
    <w:rsid w:val="00586185"/>
    <w:rsid w:val="00586529"/>
    <w:rsid w:val="00586721"/>
    <w:rsid w:val="0058782E"/>
    <w:rsid w:val="00590018"/>
    <w:rsid w:val="00590CB4"/>
    <w:rsid w:val="005924F0"/>
    <w:rsid w:val="00592C47"/>
    <w:rsid w:val="00592F37"/>
    <w:rsid w:val="00593E18"/>
    <w:rsid w:val="00594327"/>
    <w:rsid w:val="00594415"/>
    <w:rsid w:val="0059442C"/>
    <w:rsid w:val="005945CB"/>
    <w:rsid w:val="0059480E"/>
    <w:rsid w:val="00594FEF"/>
    <w:rsid w:val="005950CB"/>
    <w:rsid w:val="00595717"/>
    <w:rsid w:val="0059637E"/>
    <w:rsid w:val="005969FF"/>
    <w:rsid w:val="005A112F"/>
    <w:rsid w:val="005A2873"/>
    <w:rsid w:val="005A3508"/>
    <w:rsid w:val="005A42AA"/>
    <w:rsid w:val="005A46BE"/>
    <w:rsid w:val="005A5BCE"/>
    <w:rsid w:val="005A6432"/>
    <w:rsid w:val="005A70DA"/>
    <w:rsid w:val="005A79D7"/>
    <w:rsid w:val="005A7FD8"/>
    <w:rsid w:val="005B0475"/>
    <w:rsid w:val="005B1022"/>
    <w:rsid w:val="005B1508"/>
    <w:rsid w:val="005B2CD7"/>
    <w:rsid w:val="005B3629"/>
    <w:rsid w:val="005B412F"/>
    <w:rsid w:val="005B5456"/>
    <w:rsid w:val="005B6CF8"/>
    <w:rsid w:val="005C12B2"/>
    <w:rsid w:val="005C19F6"/>
    <w:rsid w:val="005C1ADC"/>
    <w:rsid w:val="005C2319"/>
    <w:rsid w:val="005C2FE2"/>
    <w:rsid w:val="005C3048"/>
    <w:rsid w:val="005C40A6"/>
    <w:rsid w:val="005C42E2"/>
    <w:rsid w:val="005C4934"/>
    <w:rsid w:val="005C50EA"/>
    <w:rsid w:val="005C5670"/>
    <w:rsid w:val="005C5C05"/>
    <w:rsid w:val="005C5F57"/>
    <w:rsid w:val="005C6433"/>
    <w:rsid w:val="005C6BAC"/>
    <w:rsid w:val="005D0426"/>
    <w:rsid w:val="005D0784"/>
    <w:rsid w:val="005D2935"/>
    <w:rsid w:val="005D3689"/>
    <w:rsid w:val="005D4714"/>
    <w:rsid w:val="005D4E2C"/>
    <w:rsid w:val="005D4FB4"/>
    <w:rsid w:val="005D578E"/>
    <w:rsid w:val="005D6877"/>
    <w:rsid w:val="005D6E65"/>
    <w:rsid w:val="005E0154"/>
    <w:rsid w:val="005E2555"/>
    <w:rsid w:val="005E2BAD"/>
    <w:rsid w:val="005E403D"/>
    <w:rsid w:val="005E62D4"/>
    <w:rsid w:val="005E6B4E"/>
    <w:rsid w:val="005E7735"/>
    <w:rsid w:val="005F077A"/>
    <w:rsid w:val="005F0AFF"/>
    <w:rsid w:val="005F13BD"/>
    <w:rsid w:val="005F31C3"/>
    <w:rsid w:val="005F31E2"/>
    <w:rsid w:val="005F3A48"/>
    <w:rsid w:val="005F3A8B"/>
    <w:rsid w:val="005F3B4C"/>
    <w:rsid w:val="005F56A8"/>
    <w:rsid w:val="005F6C62"/>
    <w:rsid w:val="005F7A83"/>
    <w:rsid w:val="0060014A"/>
    <w:rsid w:val="0060042F"/>
    <w:rsid w:val="00601475"/>
    <w:rsid w:val="00601916"/>
    <w:rsid w:val="00602B78"/>
    <w:rsid w:val="00602EBF"/>
    <w:rsid w:val="00604709"/>
    <w:rsid w:val="00610C11"/>
    <w:rsid w:val="006113A2"/>
    <w:rsid w:val="00612552"/>
    <w:rsid w:val="0061496A"/>
    <w:rsid w:val="00615172"/>
    <w:rsid w:val="00615B00"/>
    <w:rsid w:val="00616247"/>
    <w:rsid w:val="0062044B"/>
    <w:rsid w:val="0062162B"/>
    <w:rsid w:val="00621873"/>
    <w:rsid w:val="0062214D"/>
    <w:rsid w:val="006225A8"/>
    <w:rsid w:val="00623ECF"/>
    <w:rsid w:val="0062415B"/>
    <w:rsid w:val="00624C41"/>
    <w:rsid w:val="00626C20"/>
    <w:rsid w:val="00626C8F"/>
    <w:rsid w:val="00626E79"/>
    <w:rsid w:val="00630B23"/>
    <w:rsid w:val="00630F3F"/>
    <w:rsid w:val="00630F85"/>
    <w:rsid w:val="006311BC"/>
    <w:rsid w:val="00632A4E"/>
    <w:rsid w:val="006341C6"/>
    <w:rsid w:val="00634F08"/>
    <w:rsid w:val="00635F9F"/>
    <w:rsid w:val="0063620B"/>
    <w:rsid w:val="00640A61"/>
    <w:rsid w:val="00641166"/>
    <w:rsid w:val="0064323B"/>
    <w:rsid w:val="0064355D"/>
    <w:rsid w:val="006441A0"/>
    <w:rsid w:val="00644A56"/>
    <w:rsid w:val="00644C64"/>
    <w:rsid w:val="00644F13"/>
    <w:rsid w:val="0064608C"/>
    <w:rsid w:val="0064640D"/>
    <w:rsid w:val="00647E3E"/>
    <w:rsid w:val="006504FF"/>
    <w:rsid w:val="00651C2E"/>
    <w:rsid w:val="00652D97"/>
    <w:rsid w:val="00654CCE"/>
    <w:rsid w:val="00655A0F"/>
    <w:rsid w:val="00656712"/>
    <w:rsid w:val="00660B29"/>
    <w:rsid w:val="00660BC4"/>
    <w:rsid w:val="00660C5F"/>
    <w:rsid w:val="00660E1E"/>
    <w:rsid w:val="00662A67"/>
    <w:rsid w:val="00663383"/>
    <w:rsid w:val="00663CDD"/>
    <w:rsid w:val="006647DA"/>
    <w:rsid w:val="006662B5"/>
    <w:rsid w:val="00667AE1"/>
    <w:rsid w:val="0067243E"/>
    <w:rsid w:val="00672F3F"/>
    <w:rsid w:val="00673FAB"/>
    <w:rsid w:val="00674A3E"/>
    <w:rsid w:val="006755C7"/>
    <w:rsid w:val="006774DB"/>
    <w:rsid w:val="00680087"/>
    <w:rsid w:val="006808E6"/>
    <w:rsid w:val="00680ABA"/>
    <w:rsid w:val="0068193F"/>
    <w:rsid w:val="006830A2"/>
    <w:rsid w:val="0068413D"/>
    <w:rsid w:val="00684642"/>
    <w:rsid w:val="00686337"/>
    <w:rsid w:val="006866E2"/>
    <w:rsid w:val="00686E59"/>
    <w:rsid w:val="00687176"/>
    <w:rsid w:val="006877BF"/>
    <w:rsid w:val="00690EF1"/>
    <w:rsid w:val="00691010"/>
    <w:rsid w:val="00691385"/>
    <w:rsid w:val="00693137"/>
    <w:rsid w:val="00693C6B"/>
    <w:rsid w:val="00696AFE"/>
    <w:rsid w:val="006A02FD"/>
    <w:rsid w:val="006A128F"/>
    <w:rsid w:val="006A1C40"/>
    <w:rsid w:val="006A29AB"/>
    <w:rsid w:val="006A2DDE"/>
    <w:rsid w:val="006A30B7"/>
    <w:rsid w:val="006A3128"/>
    <w:rsid w:val="006A3D5F"/>
    <w:rsid w:val="006A4D37"/>
    <w:rsid w:val="006A514D"/>
    <w:rsid w:val="006A69BA"/>
    <w:rsid w:val="006A7D35"/>
    <w:rsid w:val="006B059F"/>
    <w:rsid w:val="006B284B"/>
    <w:rsid w:val="006B3B50"/>
    <w:rsid w:val="006B555A"/>
    <w:rsid w:val="006B651C"/>
    <w:rsid w:val="006B69E0"/>
    <w:rsid w:val="006B7153"/>
    <w:rsid w:val="006B72A5"/>
    <w:rsid w:val="006B7597"/>
    <w:rsid w:val="006B7973"/>
    <w:rsid w:val="006C1AC5"/>
    <w:rsid w:val="006C1C58"/>
    <w:rsid w:val="006C309D"/>
    <w:rsid w:val="006C3C4D"/>
    <w:rsid w:val="006C3F1C"/>
    <w:rsid w:val="006C45AC"/>
    <w:rsid w:val="006C4DA3"/>
    <w:rsid w:val="006C649E"/>
    <w:rsid w:val="006C683C"/>
    <w:rsid w:val="006C6976"/>
    <w:rsid w:val="006D01D0"/>
    <w:rsid w:val="006D14A2"/>
    <w:rsid w:val="006D158C"/>
    <w:rsid w:val="006D1B70"/>
    <w:rsid w:val="006D276A"/>
    <w:rsid w:val="006D35F5"/>
    <w:rsid w:val="006D362D"/>
    <w:rsid w:val="006D46D0"/>
    <w:rsid w:val="006E0E50"/>
    <w:rsid w:val="006E1EB2"/>
    <w:rsid w:val="006E3B18"/>
    <w:rsid w:val="006E3E89"/>
    <w:rsid w:val="006E6319"/>
    <w:rsid w:val="006E6564"/>
    <w:rsid w:val="006E6B8C"/>
    <w:rsid w:val="006E7316"/>
    <w:rsid w:val="006E7320"/>
    <w:rsid w:val="006E77C5"/>
    <w:rsid w:val="006E7F53"/>
    <w:rsid w:val="006F03CA"/>
    <w:rsid w:val="006F159F"/>
    <w:rsid w:val="006F1D86"/>
    <w:rsid w:val="006F52C7"/>
    <w:rsid w:val="006F5571"/>
    <w:rsid w:val="006F61BA"/>
    <w:rsid w:val="006F6626"/>
    <w:rsid w:val="006F6A01"/>
    <w:rsid w:val="006F73DF"/>
    <w:rsid w:val="00701216"/>
    <w:rsid w:val="007022B6"/>
    <w:rsid w:val="007027ED"/>
    <w:rsid w:val="0070382B"/>
    <w:rsid w:val="007048EE"/>
    <w:rsid w:val="00705B24"/>
    <w:rsid w:val="00706D1A"/>
    <w:rsid w:val="00706E30"/>
    <w:rsid w:val="007101CA"/>
    <w:rsid w:val="00711999"/>
    <w:rsid w:val="00712872"/>
    <w:rsid w:val="00713EA3"/>
    <w:rsid w:val="00714E67"/>
    <w:rsid w:val="0071567C"/>
    <w:rsid w:val="00715C89"/>
    <w:rsid w:val="00715FDB"/>
    <w:rsid w:val="007167AC"/>
    <w:rsid w:val="007177DB"/>
    <w:rsid w:val="007178C4"/>
    <w:rsid w:val="00720968"/>
    <w:rsid w:val="0072395E"/>
    <w:rsid w:val="00723CC8"/>
    <w:rsid w:val="0072544A"/>
    <w:rsid w:val="0072547F"/>
    <w:rsid w:val="007257ED"/>
    <w:rsid w:val="007258EA"/>
    <w:rsid w:val="00725BD7"/>
    <w:rsid w:val="00725EE9"/>
    <w:rsid w:val="007262CD"/>
    <w:rsid w:val="00726C9B"/>
    <w:rsid w:val="00726DFF"/>
    <w:rsid w:val="00730EF9"/>
    <w:rsid w:val="0073131D"/>
    <w:rsid w:val="00731359"/>
    <w:rsid w:val="00732002"/>
    <w:rsid w:val="00733179"/>
    <w:rsid w:val="00733EC3"/>
    <w:rsid w:val="00734A5F"/>
    <w:rsid w:val="00734D05"/>
    <w:rsid w:val="007367ED"/>
    <w:rsid w:val="00736A16"/>
    <w:rsid w:val="0073747F"/>
    <w:rsid w:val="007375E9"/>
    <w:rsid w:val="0074139B"/>
    <w:rsid w:val="00742168"/>
    <w:rsid w:val="007421FC"/>
    <w:rsid w:val="0074248A"/>
    <w:rsid w:val="00743466"/>
    <w:rsid w:val="00744967"/>
    <w:rsid w:val="0074575B"/>
    <w:rsid w:val="007466F3"/>
    <w:rsid w:val="007471CE"/>
    <w:rsid w:val="007478BB"/>
    <w:rsid w:val="00747E6D"/>
    <w:rsid w:val="00750B27"/>
    <w:rsid w:val="00751C43"/>
    <w:rsid w:val="00754444"/>
    <w:rsid w:val="007549EC"/>
    <w:rsid w:val="007559D4"/>
    <w:rsid w:val="00756497"/>
    <w:rsid w:val="007569FB"/>
    <w:rsid w:val="00756E19"/>
    <w:rsid w:val="00757097"/>
    <w:rsid w:val="007579F6"/>
    <w:rsid w:val="007615D5"/>
    <w:rsid w:val="007624B4"/>
    <w:rsid w:val="007632DF"/>
    <w:rsid w:val="007634F5"/>
    <w:rsid w:val="00764113"/>
    <w:rsid w:val="00766DC6"/>
    <w:rsid w:val="007672C6"/>
    <w:rsid w:val="00770678"/>
    <w:rsid w:val="00770CCB"/>
    <w:rsid w:val="00773E40"/>
    <w:rsid w:val="00774774"/>
    <w:rsid w:val="007764C1"/>
    <w:rsid w:val="00776EF9"/>
    <w:rsid w:val="00780C87"/>
    <w:rsid w:val="007853C1"/>
    <w:rsid w:val="007856E2"/>
    <w:rsid w:val="007875AB"/>
    <w:rsid w:val="00790487"/>
    <w:rsid w:val="00790905"/>
    <w:rsid w:val="00790D91"/>
    <w:rsid w:val="00790DE1"/>
    <w:rsid w:val="007915AA"/>
    <w:rsid w:val="00791831"/>
    <w:rsid w:val="00793D60"/>
    <w:rsid w:val="00794446"/>
    <w:rsid w:val="00794B64"/>
    <w:rsid w:val="007971CE"/>
    <w:rsid w:val="007A03A6"/>
    <w:rsid w:val="007A03E7"/>
    <w:rsid w:val="007A08F3"/>
    <w:rsid w:val="007A1366"/>
    <w:rsid w:val="007A294A"/>
    <w:rsid w:val="007A4DE2"/>
    <w:rsid w:val="007A6678"/>
    <w:rsid w:val="007B08F2"/>
    <w:rsid w:val="007B25D4"/>
    <w:rsid w:val="007B3F31"/>
    <w:rsid w:val="007B65CE"/>
    <w:rsid w:val="007B6FB3"/>
    <w:rsid w:val="007C1436"/>
    <w:rsid w:val="007C1C3F"/>
    <w:rsid w:val="007C1E14"/>
    <w:rsid w:val="007C2414"/>
    <w:rsid w:val="007C276B"/>
    <w:rsid w:val="007C356F"/>
    <w:rsid w:val="007C3624"/>
    <w:rsid w:val="007C7617"/>
    <w:rsid w:val="007D2890"/>
    <w:rsid w:val="007D2B38"/>
    <w:rsid w:val="007D3CE6"/>
    <w:rsid w:val="007D7607"/>
    <w:rsid w:val="007E274C"/>
    <w:rsid w:val="007E3450"/>
    <w:rsid w:val="007E3FE7"/>
    <w:rsid w:val="007E4BD2"/>
    <w:rsid w:val="007E4C7C"/>
    <w:rsid w:val="007E50BD"/>
    <w:rsid w:val="007E646F"/>
    <w:rsid w:val="007F1572"/>
    <w:rsid w:val="007F19EA"/>
    <w:rsid w:val="007F20DE"/>
    <w:rsid w:val="007F26AF"/>
    <w:rsid w:val="007F2758"/>
    <w:rsid w:val="007F31BF"/>
    <w:rsid w:val="007F32C7"/>
    <w:rsid w:val="007F4586"/>
    <w:rsid w:val="007F51E9"/>
    <w:rsid w:val="007F6A2F"/>
    <w:rsid w:val="007F6FBD"/>
    <w:rsid w:val="007F7493"/>
    <w:rsid w:val="007F7551"/>
    <w:rsid w:val="00801096"/>
    <w:rsid w:val="00802156"/>
    <w:rsid w:val="008023E6"/>
    <w:rsid w:val="00802B1E"/>
    <w:rsid w:val="00804505"/>
    <w:rsid w:val="00805939"/>
    <w:rsid w:val="00806A96"/>
    <w:rsid w:val="00807649"/>
    <w:rsid w:val="00807886"/>
    <w:rsid w:val="00807E68"/>
    <w:rsid w:val="00810040"/>
    <w:rsid w:val="00810D93"/>
    <w:rsid w:val="00811B36"/>
    <w:rsid w:val="00811F06"/>
    <w:rsid w:val="008135BF"/>
    <w:rsid w:val="00813BDC"/>
    <w:rsid w:val="008160F3"/>
    <w:rsid w:val="00816679"/>
    <w:rsid w:val="008175D0"/>
    <w:rsid w:val="00820A97"/>
    <w:rsid w:val="0082101A"/>
    <w:rsid w:val="008217EE"/>
    <w:rsid w:val="00822AD5"/>
    <w:rsid w:val="008255EE"/>
    <w:rsid w:val="0082610C"/>
    <w:rsid w:val="00826185"/>
    <w:rsid w:val="008268C9"/>
    <w:rsid w:val="00827BF7"/>
    <w:rsid w:val="00827DD6"/>
    <w:rsid w:val="008300A4"/>
    <w:rsid w:val="008304D5"/>
    <w:rsid w:val="008321F8"/>
    <w:rsid w:val="00833850"/>
    <w:rsid w:val="0083391C"/>
    <w:rsid w:val="00834188"/>
    <w:rsid w:val="008344BF"/>
    <w:rsid w:val="00836653"/>
    <w:rsid w:val="00836C8D"/>
    <w:rsid w:val="008379A6"/>
    <w:rsid w:val="00840115"/>
    <w:rsid w:val="00841319"/>
    <w:rsid w:val="00841B18"/>
    <w:rsid w:val="0084201C"/>
    <w:rsid w:val="008433EF"/>
    <w:rsid w:val="008441E6"/>
    <w:rsid w:val="00844CFC"/>
    <w:rsid w:val="008455A5"/>
    <w:rsid w:val="00845EC0"/>
    <w:rsid w:val="0084699C"/>
    <w:rsid w:val="00853EB9"/>
    <w:rsid w:val="00855584"/>
    <w:rsid w:val="00856E6D"/>
    <w:rsid w:val="00862885"/>
    <w:rsid w:val="00862B34"/>
    <w:rsid w:val="008636FA"/>
    <w:rsid w:val="008639AE"/>
    <w:rsid w:val="00864304"/>
    <w:rsid w:val="008643F8"/>
    <w:rsid w:val="00864E0A"/>
    <w:rsid w:val="00865B03"/>
    <w:rsid w:val="00865DBC"/>
    <w:rsid w:val="00866EBC"/>
    <w:rsid w:val="00870800"/>
    <w:rsid w:val="008709ED"/>
    <w:rsid w:val="00871AE5"/>
    <w:rsid w:val="008800D8"/>
    <w:rsid w:val="0088067F"/>
    <w:rsid w:val="00880779"/>
    <w:rsid w:val="00880F78"/>
    <w:rsid w:val="0088186C"/>
    <w:rsid w:val="00883DCF"/>
    <w:rsid w:val="00885D01"/>
    <w:rsid w:val="00887B8A"/>
    <w:rsid w:val="00890A62"/>
    <w:rsid w:val="00890CCF"/>
    <w:rsid w:val="00890D7A"/>
    <w:rsid w:val="00890DB7"/>
    <w:rsid w:val="00891345"/>
    <w:rsid w:val="00891AE2"/>
    <w:rsid w:val="00891E32"/>
    <w:rsid w:val="0089283E"/>
    <w:rsid w:val="00893166"/>
    <w:rsid w:val="008937EC"/>
    <w:rsid w:val="00894E20"/>
    <w:rsid w:val="008954A1"/>
    <w:rsid w:val="00896078"/>
    <w:rsid w:val="008971E1"/>
    <w:rsid w:val="00897E56"/>
    <w:rsid w:val="008A1607"/>
    <w:rsid w:val="008A2476"/>
    <w:rsid w:val="008A3E90"/>
    <w:rsid w:val="008A4DB4"/>
    <w:rsid w:val="008A675E"/>
    <w:rsid w:val="008A70B3"/>
    <w:rsid w:val="008A7A59"/>
    <w:rsid w:val="008A7BD8"/>
    <w:rsid w:val="008A7D58"/>
    <w:rsid w:val="008A7FF5"/>
    <w:rsid w:val="008B0E07"/>
    <w:rsid w:val="008B1F3E"/>
    <w:rsid w:val="008B2F03"/>
    <w:rsid w:val="008B3FE7"/>
    <w:rsid w:val="008B47F0"/>
    <w:rsid w:val="008B4D26"/>
    <w:rsid w:val="008B615D"/>
    <w:rsid w:val="008B713F"/>
    <w:rsid w:val="008B75F8"/>
    <w:rsid w:val="008B7B54"/>
    <w:rsid w:val="008B7D2E"/>
    <w:rsid w:val="008B7EB5"/>
    <w:rsid w:val="008C0378"/>
    <w:rsid w:val="008C06ED"/>
    <w:rsid w:val="008C1A94"/>
    <w:rsid w:val="008C24A1"/>
    <w:rsid w:val="008C2E04"/>
    <w:rsid w:val="008C3D7F"/>
    <w:rsid w:val="008C461F"/>
    <w:rsid w:val="008C56AB"/>
    <w:rsid w:val="008C60A8"/>
    <w:rsid w:val="008C62E4"/>
    <w:rsid w:val="008C647D"/>
    <w:rsid w:val="008C6501"/>
    <w:rsid w:val="008C6D70"/>
    <w:rsid w:val="008D0552"/>
    <w:rsid w:val="008D1314"/>
    <w:rsid w:val="008D1662"/>
    <w:rsid w:val="008D27F7"/>
    <w:rsid w:val="008D2E06"/>
    <w:rsid w:val="008D3834"/>
    <w:rsid w:val="008D4517"/>
    <w:rsid w:val="008D453F"/>
    <w:rsid w:val="008D4CBA"/>
    <w:rsid w:val="008D5B50"/>
    <w:rsid w:val="008D617F"/>
    <w:rsid w:val="008D6751"/>
    <w:rsid w:val="008D7C9A"/>
    <w:rsid w:val="008E1C2E"/>
    <w:rsid w:val="008E2730"/>
    <w:rsid w:val="008E3BE8"/>
    <w:rsid w:val="008E3E82"/>
    <w:rsid w:val="008E6B58"/>
    <w:rsid w:val="008E7192"/>
    <w:rsid w:val="008E71C0"/>
    <w:rsid w:val="008F05C4"/>
    <w:rsid w:val="008F0E9A"/>
    <w:rsid w:val="008F22D4"/>
    <w:rsid w:val="008F26B4"/>
    <w:rsid w:val="008F2933"/>
    <w:rsid w:val="008F3B45"/>
    <w:rsid w:val="008F40C7"/>
    <w:rsid w:val="008F59D4"/>
    <w:rsid w:val="008F6E43"/>
    <w:rsid w:val="008F752D"/>
    <w:rsid w:val="008F79AB"/>
    <w:rsid w:val="0090016A"/>
    <w:rsid w:val="00900843"/>
    <w:rsid w:val="0090138D"/>
    <w:rsid w:val="00901868"/>
    <w:rsid w:val="009022A1"/>
    <w:rsid w:val="00902739"/>
    <w:rsid w:val="00903B9C"/>
    <w:rsid w:val="00906D26"/>
    <w:rsid w:val="0090731A"/>
    <w:rsid w:val="009101B1"/>
    <w:rsid w:val="009116DC"/>
    <w:rsid w:val="009121EC"/>
    <w:rsid w:val="00912969"/>
    <w:rsid w:val="009129F0"/>
    <w:rsid w:val="00913456"/>
    <w:rsid w:val="00913583"/>
    <w:rsid w:val="0091418E"/>
    <w:rsid w:val="00916608"/>
    <w:rsid w:val="009168BE"/>
    <w:rsid w:val="009179F7"/>
    <w:rsid w:val="00924877"/>
    <w:rsid w:val="00925345"/>
    <w:rsid w:val="00925D35"/>
    <w:rsid w:val="00926754"/>
    <w:rsid w:val="00927429"/>
    <w:rsid w:val="00927EF5"/>
    <w:rsid w:val="00930575"/>
    <w:rsid w:val="0093199C"/>
    <w:rsid w:val="00933D23"/>
    <w:rsid w:val="00934174"/>
    <w:rsid w:val="0093511A"/>
    <w:rsid w:val="00937A9F"/>
    <w:rsid w:val="00937C54"/>
    <w:rsid w:val="0094091E"/>
    <w:rsid w:val="009409B0"/>
    <w:rsid w:val="00941879"/>
    <w:rsid w:val="0094369B"/>
    <w:rsid w:val="0094789A"/>
    <w:rsid w:val="009523C4"/>
    <w:rsid w:val="0095522A"/>
    <w:rsid w:val="00956BFB"/>
    <w:rsid w:val="009613D5"/>
    <w:rsid w:val="00961B96"/>
    <w:rsid w:val="00961CB1"/>
    <w:rsid w:val="009630E1"/>
    <w:rsid w:val="009630EB"/>
    <w:rsid w:val="0096318B"/>
    <w:rsid w:val="0096536D"/>
    <w:rsid w:val="009653E9"/>
    <w:rsid w:val="00965800"/>
    <w:rsid w:val="00965C34"/>
    <w:rsid w:val="0096679C"/>
    <w:rsid w:val="00966AF4"/>
    <w:rsid w:val="00967FBF"/>
    <w:rsid w:val="00970700"/>
    <w:rsid w:val="0097075E"/>
    <w:rsid w:val="009740C1"/>
    <w:rsid w:val="009765B2"/>
    <w:rsid w:val="009772EE"/>
    <w:rsid w:val="00977A74"/>
    <w:rsid w:val="00981323"/>
    <w:rsid w:val="00981B47"/>
    <w:rsid w:val="009827CB"/>
    <w:rsid w:val="00982C7F"/>
    <w:rsid w:val="009830AA"/>
    <w:rsid w:val="00985C55"/>
    <w:rsid w:val="00986E67"/>
    <w:rsid w:val="00987683"/>
    <w:rsid w:val="00990201"/>
    <w:rsid w:val="00990331"/>
    <w:rsid w:val="00992D94"/>
    <w:rsid w:val="009934B3"/>
    <w:rsid w:val="00994A7D"/>
    <w:rsid w:val="0099545E"/>
    <w:rsid w:val="00996888"/>
    <w:rsid w:val="009968E8"/>
    <w:rsid w:val="00996A81"/>
    <w:rsid w:val="00996EDC"/>
    <w:rsid w:val="00997645"/>
    <w:rsid w:val="009A1070"/>
    <w:rsid w:val="009A29FF"/>
    <w:rsid w:val="009A50B3"/>
    <w:rsid w:val="009A526E"/>
    <w:rsid w:val="009A5FD2"/>
    <w:rsid w:val="009A6AAD"/>
    <w:rsid w:val="009A70E5"/>
    <w:rsid w:val="009B0335"/>
    <w:rsid w:val="009B039E"/>
    <w:rsid w:val="009B3381"/>
    <w:rsid w:val="009B382B"/>
    <w:rsid w:val="009B3EAD"/>
    <w:rsid w:val="009B42F6"/>
    <w:rsid w:val="009B500D"/>
    <w:rsid w:val="009B66A4"/>
    <w:rsid w:val="009B6FD6"/>
    <w:rsid w:val="009B7167"/>
    <w:rsid w:val="009B73CE"/>
    <w:rsid w:val="009C1A88"/>
    <w:rsid w:val="009C4DF8"/>
    <w:rsid w:val="009C7844"/>
    <w:rsid w:val="009D02D4"/>
    <w:rsid w:val="009D1ADD"/>
    <w:rsid w:val="009D2056"/>
    <w:rsid w:val="009D220D"/>
    <w:rsid w:val="009D24CB"/>
    <w:rsid w:val="009D3C68"/>
    <w:rsid w:val="009D45EC"/>
    <w:rsid w:val="009D5362"/>
    <w:rsid w:val="009D57A9"/>
    <w:rsid w:val="009D57B5"/>
    <w:rsid w:val="009D5961"/>
    <w:rsid w:val="009D6401"/>
    <w:rsid w:val="009D65DA"/>
    <w:rsid w:val="009E0CC3"/>
    <w:rsid w:val="009E11E1"/>
    <w:rsid w:val="009E159E"/>
    <w:rsid w:val="009E3479"/>
    <w:rsid w:val="009E3555"/>
    <w:rsid w:val="009E42A1"/>
    <w:rsid w:val="009E491C"/>
    <w:rsid w:val="009E4F36"/>
    <w:rsid w:val="009E6E20"/>
    <w:rsid w:val="009E72EF"/>
    <w:rsid w:val="009F02CE"/>
    <w:rsid w:val="009F31B0"/>
    <w:rsid w:val="009F4AE5"/>
    <w:rsid w:val="009F51C6"/>
    <w:rsid w:val="009F5D7B"/>
    <w:rsid w:val="009F610A"/>
    <w:rsid w:val="009F65E5"/>
    <w:rsid w:val="009F69D1"/>
    <w:rsid w:val="009F6A84"/>
    <w:rsid w:val="009F6DFD"/>
    <w:rsid w:val="009F6E41"/>
    <w:rsid w:val="009F79CE"/>
    <w:rsid w:val="00A011B6"/>
    <w:rsid w:val="00A01EA5"/>
    <w:rsid w:val="00A02755"/>
    <w:rsid w:val="00A02A2E"/>
    <w:rsid w:val="00A02AA2"/>
    <w:rsid w:val="00A05D1A"/>
    <w:rsid w:val="00A07697"/>
    <w:rsid w:val="00A10C2D"/>
    <w:rsid w:val="00A116E0"/>
    <w:rsid w:val="00A11D23"/>
    <w:rsid w:val="00A13770"/>
    <w:rsid w:val="00A14677"/>
    <w:rsid w:val="00A14BE9"/>
    <w:rsid w:val="00A152B7"/>
    <w:rsid w:val="00A16027"/>
    <w:rsid w:val="00A167B9"/>
    <w:rsid w:val="00A175AA"/>
    <w:rsid w:val="00A17C31"/>
    <w:rsid w:val="00A17DFD"/>
    <w:rsid w:val="00A2080E"/>
    <w:rsid w:val="00A214E2"/>
    <w:rsid w:val="00A22420"/>
    <w:rsid w:val="00A22B04"/>
    <w:rsid w:val="00A25A7E"/>
    <w:rsid w:val="00A25F81"/>
    <w:rsid w:val="00A27CFB"/>
    <w:rsid w:val="00A27EF8"/>
    <w:rsid w:val="00A27F74"/>
    <w:rsid w:val="00A30B42"/>
    <w:rsid w:val="00A31D1D"/>
    <w:rsid w:val="00A31F3A"/>
    <w:rsid w:val="00A33360"/>
    <w:rsid w:val="00A334CC"/>
    <w:rsid w:val="00A34113"/>
    <w:rsid w:val="00A34C32"/>
    <w:rsid w:val="00A356C1"/>
    <w:rsid w:val="00A40A77"/>
    <w:rsid w:val="00A44B39"/>
    <w:rsid w:val="00A4593A"/>
    <w:rsid w:val="00A467D7"/>
    <w:rsid w:val="00A468E4"/>
    <w:rsid w:val="00A46A0D"/>
    <w:rsid w:val="00A46CB2"/>
    <w:rsid w:val="00A47736"/>
    <w:rsid w:val="00A479B1"/>
    <w:rsid w:val="00A51310"/>
    <w:rsid w:val="00A51431"/>
    <w:rsid w:val="00A53610"/>
    <w:rsid w:val="00A56308"/>
    <w:rsid w:val="00A578A8"/>
    <w:rsid w:val="00A57C50"/>
    <w:rsid w:val="00A57D19"/>
    <w:rsid w:val="00A601F4"/>
    <w:rsid w:val="00A60408"/>
    <w:rsid w:val="00A6177F"/>
    <w:rsid w:val="00A61D5A"/>
    <w:rsid w:val="00A62741"/>
    <w:rsid w:val="00A6292B"/>
    <w:rsid w:val="00A63120"/>
    <w:rsid w:val="00A65375"/>
    <w:rsid w:val="00A65F55"/>
    <w:rsid w:val="00A67997"/>
    <w:rsid w:val="00A7059E"/>
    <w:rsid w:val="00A707F8"/>
    <w:rsid w:val="00A710AB"/>
    <w:rsid w:val="00A712CE"/>
    <w:rsid w:val="00A72285"/>
    <w:rsid w:val="00A73778"/>
    <w:rsid w:val="00A745F7"/>
    <w:rsid w:val="00A77009"/>
    <w:rsid w:val="00A8042B"/>
    <w:rsid w:val="00A817D6"/>
    <w:rsid w:val="00A81DA4"/>
    <w:rsid w:val="00A8268A"/>
    <w:rsid w:val="00A8415F"/>
    <w:rsid w:val="00A8429B"/>
    <w:rsid w:val="00A845B9"/>
    <w:rsid w:val="00A84959"/>
    <w:rsid w:val="00A85D16"/>
    <w:rsid w:val="00A8636D"/>
    <w:rsid w:val="00A86963"/>
    <w:rsid w:val="00A875BD"/>
    <w:rsid w:val="00A90DF2"/>
    <w:rsid w:val="00A91DEA"/>
    <w:rsid w:val="00A925ED"/>
    <w:rsid w:val="00A93676"/>
    <w:rsid w:val="00A94811"/>
    <w:rsid w:val="00A94D1F"/>
    <w:rsid w:val="00A94EB0"/>
    <w:rsid w:val="00A95852"/>
    <w:rsid w:val="00A97211"/>
    <w:rsid w:val="00AA062C"/>
    <w:rsid w:val="00AA1995"/>
    <w:rsid w:val="00AA2A92"/>
    <w:rsid w:val="00AA447D"/>
    <w:rsid w:val="00AA54F1"/>
    <w:rsid w:val="00AA66BE"/>
    <w:rsid w:val="00AB0A2F"/>
    <w:rsid w:val="00AB1277"/>
    <w:rsid w:val="00AB174A"/>
    <w:rsid w:val="00AB1D19"/>
    <w:rsid w:val="00AB27B0"/>
    <w:rsid w:val="00AB2E2C"/>
    <w:rsid w:val="00AB4607"/>
    <w:rsid w:val="00AB493B"/>
    <w:rsid w:val="00AB74EE"/>
    <w:rsid w:val="00AC0010"/>
    <w:rsid w:val="00AC11F2"/>
    <w:rsid w:val="00AC1528"/>
    <w:rsid w:val="00AC1E95"/>
    <w:rsid w:val="00AC3DC4"/>
    <w:rsid w:val="00AC4F7F"/>
    <w:rsid w:val="00AC5405"/>
    <w:rsid w:val="00AC6C28"/>
    <w:rsid w:val="00AC6EB4"/>
    <w:rsid w:val="00AC7A11"/>
    <w:rsid w:val="00AC7D74"/>
    <w:rsid w:val="00AD2E15"/>
    <w:rsid w:val="00AD3B94"/>
    <w:rsid w:val="00AD4E81"/>
    <w:rsid w:val="00AD5446"/>
    <w:rsid w:val="00AD57E3"/>
    <w:rsid w:val="00AD6805"/>
    <w:rsid w:val="00AD6D1D"/>
    <w:rsid w:val="00AD7637"/>
    <w:rsid w:val="00AE12D8"/>
    <w:rsid w:val="00AE26AF"/>
    <w:rsid w:val="00AE2A05"/>
    <w:rsid w:val="00AE2AD0"/>
    <w:rsid w:val="00AE4D1F"/>
    <w:rsid w:val="00AE52E1"/>
    <w:rsid w:val="00AE564A"/>
    <w:rsid w:val="00AE6ED3"/>
    <w:rsid w:val="00AF19F9"/>
    <w:rsid w:val="00AF412E"/>
    <w:rsid w:val="00AF4B35"/>
    <w:rsid w:val="00AF5303"/>
    <w:rsid w:val="00AF6240"/>
    <w:rsid w:val="00AF656B"/>
    <w:rsid w:val="00AF702E"/>
    <w:rsid w:val="00B0513F"/>
    <w:rsid w:val="00B05AD2"/>
    <w:rsid w:val="00B06486"/>
    <w:rsid w:val="00B06A1A"/>
    <w:rsid w:val="00B0760C"/>
    <w:rsid w:val="00B11E8B"/>
    <w:rsid w:val="00B1491A"/>
    <w:rsid w:val="00B14B21"/>
    <w:rsid w:val="00B16C91"/>
    <w:rsid w:val="00B1797E"/>
    <w:rsid w:val="00B2073D"/>
    <w:rsid w:val="00B21B65"/>
    <w:rsid w:val="00B21C7B"/>
    <w:rsid w:val="00B221DD"/>
    <w:rsid w:val="00B23A54"/>
    <w:rsid w:val="00B24C69"/>
    <w:rsid w:val="00B24FC6"/>
    <w:rsid w:val="00B3085B"/>
    <w:rsid w:val="00B34797"/>
    <w:rsid w:val="00B35959"/>
    <w:rsid w:val="00B369DE"/>
    <w:rsid w:val="00B36CB6"/>
    <w:rsid w:val="00B372E8"/>
    <w:rsid w:val="00B41623"/>
    <w:rsid w:val="00B41D81"/>
    <w:rsid w:val="00B506FE"/>
    <w:rsid w:val="00B507B9"/>
    <w:rsid w:val="00B51425"/>
    <w:rsid w:val="00B515E4"/>
    <w:rsid w:val="00B51815"/>
    <w:rsid w:val="00B54C8B"/>
    <w:rsid w:val="00B54F51"/>
    <w:rsid w:val="00B56583"/>
    <w:rsid w:val="00B568B5"/>
    <w:rsid w:val="00B56D2F"/>
    <w:rsid w:val="00B57E9A"/>
    <w:rsid w:val="00B610A5"/>
    <w:rsid w:val="00B6185D"/>
    <w:rsid w:val="00B6198C"/>
    <w:rsid w:val="00B62AC1"/>
    <w:rsid w:val="00B62ED7"/>
    <w:rsid w:val="00B6450A"/>
    <w:rsid w:val="00B6497D"/>
    <w:rsid w:val="00B65B84"/>
    <w:rsid w:val="00B65E29"/>
    <w:rsid w:val="00B66EB0"/>
    <w:rsid w:val="00B66F2B"/>
    <w:rsid w:val="00B70221"/>
    <w:rsid w:val="00B70246"/>
    <w:rsid w:val="00B70466"/>
    <w:rsid w:val="00B71037"/>
    <w:rsid w:val="00B7110D"/>
    <w:rsid w:val="00B71BB0"/>
    <w:rsid w:val="00B7215B"/>
    <w:rsid w:val="00B72981"/>
    <w:rsid w:val="00B73656"/>
    <w:rsid w:val="00B745D6"/>
    <w:rsid w:val="00B752A1"/>
    <w:rsid w:val="00B773B4"/>
    <w:rsid w:val="00B77580"/>
    <w:rsid w:val="00B77A81"/>
    <w:rsid w:val="00B81503"/>
    <w:rsid w:val="00B81BAE"/>
    <w:rsid w:val="00B81CCC"/>
    <w:rsid w:val="00B8607B"/>
    <w:rsid w:val="00B87276"/>
    <w:rsid w:val="00B9032A"/>
    <w:rsid w:val="00B905EE"/>
    <w:rsid w:val="00B92DAB"/>
    <w:rsid w:val="00B93948"/>
    <w:rsid w:val="00B95DC9"/>
    <w:rsid w:val="00B96C06"/>
    <w:rsid w:val="00B97200"/>
    <w:rsid w:val="00B97E07"/>
    <w:rsid w:val="00BA047E"/>
    <w:rsid w:val="00BA0F58"/>
    <w:rsid w:val="00BA1507"/>
    <w:rsid w:val="00BA1E6B"/>
    <w:rsid w:val="00BA25EE"/>
    <w:rsid w:val="00BA328B"/>
    <w:rsid w:val="00BA3D18"/>
    <w:rsid w:val="00BA3EEC"/>
    <w:rsid w:val="00BA4AD2"/>
    <w:rsid w:val="00BA4BE4"/>
    <w:rsid w:val="00BA5B75"/>
    <w:rsid w:val="00BA5EC1"/>
    <w:rsid w:val="00BA6696"/>
    <w:rsid w:val="00BA6703"/>
    <w:rsid w:val="00BA7221"/>
    <w:rsid w:val="00BB0FA6"/>
    <w:rsid w:val="00BB1799"/>
    <w:rsid w:val="00BB1A34"/>
    <w:rsid w:val="00BB24FD"/>
    <w:rsid w:val="00BB252F"/>
    <w:rsid w:val="00BB603B"/>
    <w:rsid w:val="00BB6E1B"/>
    <w:rsid w:val="00BB7066"/>
    <w:rsid w:val="00BB79FB"/>
    <w:rsid w:val="00BB7C11"/>
    <w:rsid w:val="00BC14C2"/>
    <w:rsid w:val="00BC1689"/>
    <w:rsid w:val="00BC1DE1"/>
    <w:rsid w:val="00BC1FCB"/>
    <w:rsid w:val="00BC2A4A"/>
    <w:rsid w:val="00BC4E88"/>
    <w:rsid w:val="00BC50B0"/>
    <w:rsid w:val="00BC61B5"/>
    <w:rsid w:val="00BC7036"/>
    <w:rsid w:val="00BC740B"/>
    <w:rsid w:val="00BC78CF"/>
    <w:rsid w:val="00BC7957"/>
    <w:rsid w:val="00BD2506"/>
    <w:rsid w:val="00BD2A6D"/>
    <w:rsid w:val="00BD44D2"/>
    <w:rsid w:val="00BD47B6"/>
    <w:rsid w:val="00BD4C93"/>
    <w:rsid w:val="00BD580D"/>
    <w:rsid w:val="00BD5B42"/>
    <w:rsid w:val="00BD5D6B"/>
    <w:rsid w:val="00BD629C"/>
    <w:rsid w:val="00BD742C"/>
    <w:rsid w:val="00BD750F"/>
    <w:rsid w:val="00BE023F"/>
    <w:rsid w:val="00BE038D"/>
    <w:rsid w:val="00BE0767"/>
    <w:rsid w:val="00BE15E8"/>
    <w:rsid w:val="00BE1A5E"/>
    <w:rsid w:val="00BE20A0"/>
    <w:rsid w:val="00BE3ADB"/>
    <w:rsid w:val="00BE42B4"/>
    <w:rsid w:val="00BE567E"/>
    <w:rsid w:val="00BE5C9E"/>
    <w:rsid w:val="00BE7213"/>
    <w:rsid w:val="00BF0C3E"/>
    <w:rsid w:val="00BF0FED"/>
    <w:rsid w:val="00BF13D3"/>
    <w:rsid w:val="00BF24CE"/>
    <w:rsid w:val="00BF2862"/>
    <w:rsid w:val="00BF414F"/>
    <w:rsid w:val="00BF59F3"/>
    <w:rsid w:val="00BF5C88"/>
    <w:rsid w:val="00BF7F55"/>
    <w:rsid w:val="00C0110A"/>
    <w:rsid w:val="00C0201E"/>
    <w:rsid w:val="00C03B90"/>
    <w:rsid w:val="00C04071"/>
    <w:rsid w:val="00C042E8"/>
    <w:rsid w:val="00C05177"/>
    <w:rsid w:val="00C06319"/>
    <w:rsid w:val="00C06421"/>
    <w:rsid w:val="00C07E7A"/>
    <w:rsid w:val="00C11791"/>
    <w:rsid w:val="00C12388"/>
    <w:rsid w:val="00C1285F"/>
    <w:rsid w:val="00C12C20"/>
    <w:rsid w:val="00C1485D"/>
    <w:rsid w:val="00C1563B"/>
    <w:rsid w:val="00C165D2"/>
    <w:rsid w:val="00C17841"/>
    <w:rsid w:val="00C2092B"/>
    <w:rsid w:val="00C227BA"/>
    <w:rsid w:val="00C230F7"/>
    <w:rsid w:val="00C23DC7"/>
    <w:rsid w:val="00C25A27"/>
    <w:rsid w:val="00C27FC7"/>
    <w:rsid w:val="00C31D60"/>
    <w:rsid w:val="00C32743"/>
    <w:rsid w:val="00C33B07"/>
    <w:rsid w:val="00C33CF1"/>
    <w:rsid w:val="00C33E7F"/>
    <w:rsid w:val="00C35BC3"/>
    <w:rsid w:val="00C36B66"/>
    <w:rsid w:val="00C36F62"/>
    <w:rsid w:val="00C37397"/>
    <w:rsid w:val="00C37717"/>
    <w:rsid w:val="00C37988"/>
    <w:rsid w:val="00C37BD9"/>
    <w:rsid w:val="00C40F49"/>
    <w:rsid w:val="00C4164D"/>
    <w:rsid w:val="00C417B4"/>
    <w:rsid w:val="00C41FA9"/>
    <w:rsid w:val="00C45153"/>
    <w:rsid w:val="00C4592E"/>
    <w:rsid w:val="00C476A2"/>
    <w:rsid w:val="00C47C69"/>
    <w:rsid w:val="00C55250"/>
    <w:rsid w:val="00C57A0D"/>
    <w:rsid w:val="00C60E8A"/>
    <w:rsid w:val="00C61DEC"/>
    <w:rsid w:val="00C625DF"/>
    <w:rsid w:val="00C63E55"/>
    <w:rsid w:val="00C63EE1"/>
    <w:rsid w:val="00C6549E"/>
    <w:rsid w:val="00C65699"/>
    <w:rsid w:val="00C65941"/>
    <w:rsid w:val="00C65B65"/>
    <w:rsid w:val="00C6683E"/>
    <w:rsid w:val="00C676D2"/>
    <w:rsid w:val="00C70763"/>
    <w:rsid w:val="00C709A1"/>
    <w:rsid w:val="00C70F30"/>
    <w:rsid w:val="00C71F2E"/>
    <w:rsid w:val="00C72489"/>
    <w:rsid w:val="00C72AA0"/>
    <w:rsid w:val="00C73CFF"/>
    <w:rsid w:val="00C76982"/>
    <w:rsid w:val="00C772F0"/>
    <w:rsid w:val="00C77656"/>
    <w:rsid w:val="00C803AA"/>
    <w:rsid w:val="00C81EDF"/>
    <w:rsid w:val="00C82609"/>
    <w:rsid w:val="00C82F29"/>
    <w:rsid w:val="00C8345A"/>
    <w:rsid w:val="00C8391D"/>
    <w:rsid w:val="00C86AB2"/>
    <w:rsid w:val="00C8780B"/>
    <w:rsid w:val="00C90021"/>
    <w:rsid w:val="00C901BF"/>
    <w:rsid w:val="00C906A7"/>
    <w:rsid w:val="00C90AA2"/>
    <w:rsid w:val="00C90E6F"/>
    <w:rsid w:val="00C91742"/>
    <w:rsid w:val="00C92381"/>
    <w:rsid w:val="00C928DD"/>
    <w:rsid w:val="00C92E41"/>
    <w:rsid w:val="00C978CF"/>
    <w:rsid w:val="00CA04BE"/>
    <w:rsid w:val="00CA1645"/>
    <w:rsid w:val="00CA1B8A"/>
    <w:rsid w:val="00CA29CC"/>
    <w:rsid w:val="00CA7441"/>
    <w:rsid w:val="00CA77E9"/>
    <w:rsid w:val="00CA7A7B"/>
    <w:rsid w:val="00CB0A57"/>
    <w:rsid w:val="00CB12D3"/>
    <w:rsid w:val="00CB18F6"/>
    <w:rsid w:val="00CB1C37"/>
    <w:rsid w:val="00CB4A50"/>
    <w:rsid w:val="00CB5418"/>
    <w:rsid w:val="00CB5EFA"/>
    <w:rsid w:val="00CB626B"/>
    <w:rsid w:val="00CB6C79"/>
    <w:rsid w:val="00CC0CB5"/>
    <w:rsid w:val="00CC14E7"/>
    <w:rsid w:val="00CC4879"/>
    <w:rsid w:val="00CC4F62"/>
    <w:rsid w:val="00CC5F90"/>
    <w:rsid w:val="00CC6928"/>
    <w:rsid w:val="00CD07D4"/>
    <w:rsid w:val="00CD154B"/>
    <w:rsid w:val="00CD2008"/>
    <w:rsid w:val="00CD2082"/>
    <w:rsid w:val="00CD41E8"/>
    <w:rsid w:val="00CD453A"/>
    <w:rsid w:val="00CD547A"/>
    <w:rsid w:val="00CD634B"/>
    <w:rsid w:val="00CD6397"/>
    <w:rsid w:val="00CD6D0E"/>
    <w:rsid w:val="00CE0523"/>
    <w:rsid w:val="00CE1DC5"/>
    <w:rsid w:val="00CE2EBB"/>
    <w:rsid w:val="00CE39C5"/>
    <w:rsid w:val="00CE4236"/>
    <w:rsid w:val="00CE47A0"/>
    <w:rsid w:val="00CE4CE3"/>
    <w:rsid w:val="00CE5EDB"/>
    <w:rsid w:val="00CE61B3"/>
    <w:rsid w:val="00CE6AC5"/>
    <w:rsid w:val="00CE6AF9"/>
    <w:rsid w:val="00CE7250"/>
    <w:rsid w:val="00CE73A7"/>
    <w:rsid w:val="00CE7CC1"/>
    <w:rsid w:val="00CE7E31"/>
    <w:rsid w:val="00CE7EC2"/>
    <w:rsid w:val="00CF04C0"/>
    <w:rsid w:val="00CF06A0"/>
    <w:rsid w:val="00CF088E"/>
    <w:rsid w:val="00CF1E8E"/>
    <w:rsid w:val="00CF2D8B"/>
    <w:rsid w:val="00CF3638"/>
    <w:rsid w:val="00CF3CF2"/>
    <w:rsid w:val="00CF3CFF"/>
    <w:rsid w:val="00CF3D86"/>
    <w:rsid w:val="00CF6335"/>
    <w:rsid w:val="00CF6CBF"/>
    <w:rsid w:val="00CF7CAD"/>
    <w:rsid w:val="00CF7EAB"/>
    <w:rsid w:val="00D02239"/>
    <w:rsid w:val="00D034A2"/>
    <w:rsid w:val="00D03BA6"/>
    <w:rsid w:val="00D06C2D"/>
    <w:rsid w:val="00D0725A"/>
    <w:rsid w:val="00D076AA"/>
    <w:rsid w:val="00D077D5"/>
    <w:rsid w:val="00D078E1"/>
    <w:rsid w:val="00D10069"/>
    <w:rsid w:val="00D10415"/>
    <w:rsid w:val="00D10A74"/>
    <w:rsid w:val="00D10B1E"/>
    <w:rsid w:val="00D13733"/>
    <w:rsid w:val="00D13C7A"/>
    <w:rsid w:val="00D14180"/>
    <w:rsid w:val="00D142CD"/>
    <w:rsid w:val="00D14B40"/>
    <w:rsid w:val="00D14C3C"/>
    <w:rsid w:val="00D155BC"/>
    <w:rsid w:val="00D17CD2"/>
    <w:rsid w:val="00D2102B"/>
    <w:rsid w:val="00D2116C"/>
    <w:rsid w:val="00D21C67"/>
    <w:rsid w:val="00D223B6"/>
    <w:rsid w:val="00D24DCA"/>
    <w:rsid w:val="00D277E9"/>
    <w:rsid w:val="00D30891"/>
    <w:rsid w:val="00D32329"/>
    <w:rsid w:val="00D33474"/>
    <w:rsid w:val="00D35EF1"/>
    <w:rsid w:val="00D35F65"/>
    <w:rsid w:val="00D37AC6"/>
    <w:rsid w:val="00D40568"/>
    <w:rsid w:val="00D410EE"/>
    <w:rsid w:val="00D41107"/>
    <w:rsid w:val="00D42936"/>
    <w:rsid w:val="00D42A8C"/>
    <w:rsid w:val="00D43B69"/>
    <w:rsid w:val="00D43BD2"/>
    <w:rsid w:val="00D43FDB"/>
    <w:rsid w:val="00D44B06"/>
    <w:rsid w:val="00D511E6"/>
    <w:rsid w:val="00D51611"/>
    <w:rsid w:val="00D51CA9"/>
    <w:rsid w:val="00D51CDE"/>
    <w:rsid w:val="00D529C4"/>
    <w:rsid w:val="00D53259"/>
    <w:rsid w:val="00D53D96"/>
    <w:rsid w:val="00D54380"/>
    <w:rsid w:val="00D55138"/>
    <w:rsid w:val="00D55BF5"/>
    <w:rsid w:val="00D57E87"/>
    <w:rsid w:val="00D60454"/>
    <w:rsid w:val="00D61020"/>
    <w:rsid w:val="00D610E0"/>
    <w:rsid w:val="00D619CF"/>
    <w:rsid w:val="00D62991"/>
    <w:rsid w:val="00D63381"/>
    <w:rsid w:val="00D637FE"/>
    <w:rsid w:val="00D63BA2"/>
    <w:rsid w:val="00D64C4B"/>
    <w:rsid w:val="00D6505A"/>
    <w:rsid w:val="00D654D7"/>
    <w:rsid w:val="00D71198"/>
    <w:rsid w:val="00D711D2"/>
    <w:rsid w:val="00D71567"/>
    <w:rsid w:val="00D73015"/>
    <w:rsid w:val="00D7338D"/>
    <w:rsid w:val="00D740DE"/>
    <w:rsid w:val="00D74FA0"/>
    <w:rsid w:val="00D75BAB"/>
    <w:rsid w:val="00D7658C"/>
    <w:rsid w:val="00D76C5B"/>
    <w:rsid w:val="00D77E00"/>
    <w:rsid w:val="00D81DA2"/>
    <w:rsid w:val="00D821D1"/>
    <w:rsid w:val="00D825D4"/>
    <w:rsid w:val="00D84667"/>
    <w:rsid w:val="00D847E7"/>
    <w:rsid w:val="00D85FD2"/>
    <w:rsid w:val="00D8699D"/>
    <w:rsid w:val="00D869AA"/>
    <w:rsid w:val="00D86A96"/>
    <w:rsid w:val="00D86CB5"/>
    <w:rsid w:val="00D87A00"/>
    <w:rsid w:val="00D918CB"/>
    <w:rsid w:val="00D91A20"/>
    <w:rsid w:val="00D92101"/>
    <w:rsid w:val="00D926F9"/>
    <w:rsid w:val="00D9281F"/>
    <w:rsid w:val="00D931E6"/>
    <w:rsid w:val="00D93AA4"/>
    <w:rsid w:val="00D9417C"/>
    <w:rsid w:val="00D9472B"/>
    <w:rsid w:val="00D949BC"/>
    <w:rsid w:val="00D958A4"/>
    <w:rsid w:val="00D97EF8"/>
    <w:rsid w:val="00DA03B8"/>
    <w:rsid w:val="00DA2093"/>
    <w:rsid w:val="00DA45F7"/>
    <w:rsid w:val="00DA6205"/>
    <w:rsid w:val="00DA673F"/>
    <w:rsid w:val="00DA681F"/>
    <w:rsid w:val="00DA693E"/>
    <w:rsid w:val="00DA7502"/>
    <w:rsid w:val="00DA7F8B"/>
    <w:rsid w:val="00DB08AB"/>
    <w:rsid w:val="00DB2449"/>
    <w:rsid w:val="00DB3368"/>
    <w:rsid w:val="00DB3F43"/>
    <w:rsid w:val="00DB5140"/>
    <w:rsid w:val="00DB56D6"/>
    <w:rsid w:val="00DB5F4C"/>
    <w:rsid w:val="00DC24F3"/>
    <w:rsid w:val="00DC327F"/>
    <w:rsid w:val="00DC40D3"/>
    <w:rsid w:val="00DC41F3"/>
    <w:rsid w:val="00DC55CB"/>
    <w:rsid w:val="00DC6BBE"/>
    <w:rsid w:val="00DD09AB"/>
    <w:rsid w:val="00DD0F7A"/>
    <w:rsid w:val="00DD28F0"/>
    <w:rsid w:val="00DD2EAB"/>
    <w:rsid w:val="00DD3995"/>
    <w:rsid w:val="00DD3C99"/>
    <w:rsid w:val="00DD53BF"/>
    <w:rsid w:val="00DE04F0"/>
    <w:rsid w:val="00DE438B"/>
    <w:rsid w:val="00DE4820"/>
    <w:rsid w:val="00DE4B2D"/>
    <w:rsid w:val="00DE4CBF"/>
    <w:rsid w:val="00DE636D"/>
    <w:rsid w:val="00DE6C30"/>
    <w:rsid w:val="00DE769B"/>
    <w:rsid w:val="00DE7C05"/>
    <w:rsid w:val="00DF12ED"/>
    <w:rsid w:val="00DF1BF5"/>
    <w:rsid w:val="00DF26E9"/>
    <w:rsid w:val="00DF2A4C"/>
    <w:rsid w:val="00DF3D9F"/>
    <w:rsid w:val="00DF4FD7"/>
    <w:rsid w:val="00DF5D1D"/>
    <w:rsid w:val="00DF6A8B"/>
    <w:rsid w:val="00DF7F65"/>
    <w:rsid w:val="00E01EE1"/>
    <w:rsid w:val="00E03B28"/>
    <w:rsid w:val="00E03FF9"/>
    <w:rsid w:val="00E04689"/>
    <w:rsid w:val="00E05589"/>
    <w:rsid w:val="00E0565E"/>
    <w:rsid w:val="00E07516"/>
    <w:rsid w:val="00E10EE0"/>
    <w:rsid w:val="00E125F6"/>
    <w:rsid w:val="00E12B15"/>
    <w:rsid w:val="00E12CC7"/>
    <w:rsid w:val="00E132BD"/>
    <w:rsid w:val="00E134FC"/>
    <w:rsid w:val="00E14573"/>
    <w:rsid w:val="00E14955"/>
    <w:rsid w:val="00E15749"/>
    <w:rsid w:val="00E21327"/>
    <w:rsid w:val="00E21D56"/>
    <w:rsid w:val="00E2232D"/>
    <w:rsid w:val="00E22654"/>
    <w:rsid w:val="00E22F82"/>
    <w:rsid w:val="00E242FD"/>
    <w:rsid w:val="00E24FDF"/>
    <w:rsid w:val="00E25756"/>
    <w:rsid w:val="00E25CF7"/>
    <w:rsid w:val="00E27651"/>
    <w:rsid w:val="00E27A65"/>
    <w:rsid w:val="00E31541"/>
    <w:rsid w:val="00E315AD"/>
    <w:rsid w:val="00E32127"/>
    <w:rsid w:val="00E33CC0"/>
    <w:rsid w:val="00E34FB7"/>
    <w:rsid w:val="00E35191"/>
    <w:rsid w:val="00E3566C"/>
    <w:rsid w:val="00E3587E"/>
    <w:rsid w:val="00E365BF"/>
    <w:rsid w:val="00E36ED1"/>
    <w:rsid w:val="00E37354"/>
    <w:rsid w:val="00E41361"/>
    <w:rsid w:val="00E42E34"/>
    <w:rsid w:val="00E462FF"/>
    <w:rsid w:val="00E464A4"/>
    <w:rsid w:val="00E47DF0"/>
    <w:rsid w:val="00E5082A"/>
    <w:rsid w:val="00E52B9B"/>
    <w:rsid w:val="00E53039"/>
    <w:rsid w:val="00E534C4"/>
    <w:rsid w:val="00E5354A"/>
    <w:rsid w:val="00E53E88"/>
    <w:rsid w:val="00E53F98"/>
    <w:rsid w:val="00E540E2"/>
    <w:rsid w:val="00E55210"/>
    <w:rsid w:val="00E55A77"/>
    <w:rsid w:val="00E55CAF"/>
    <w:rsid w:val="00E56112"/>
    <w:rsid w:val="00E569E5"/>
    <w:rsid w:val="00E56C2F"/>
    <w:rsid w:val="00E57445"/>
    <w:rsid w:val="00E57ED4"/>
    <w:rsid w:val="00E60D7E"/>
    <w:rsid w:val="00E60F43"/>
    <w:rsid w:val="00E614A5"/>
    <w:rsid w:val="00E62D96"/>
    <w:rsid w:val="00E6683A"/>
    <w:rsid w:val="00E670CC"/>
    <w:rsid w:val="00E70896"/>
    <w:rsid w:val="00E70964"/>
    <w:rsid w:val="00E71939"/>
    <w:rsid w:val="00E71A5C"/>
    <w:rsid w:val="00E71DE3"/>
    <w:rsid w:val="00E72BCE"/>
    <w:rsid w:val="00E73833"/>
    <w:rsid w:val="00E7540E"/>
    <w:rsid w:val="00E7658A"/>
    <w:rsid w:val="00E80251"/>
    <w:rsid w:val="00E80528"/>
    <w:rsid w:val="00E827E7"/>
    <w:rsid w:val="00E82A7A"/>
    <w:rsid w:val="00E83C06"/>
    <w:rsid w:val="00E85B50"/>
    <w:rsid w:val="00E87896"/>
    <w:rsid w:val="00E87D95"/>
    <w:rsid w:val="00E91A88"/>
    <w:rsid w:val="00E93AAB"/>
    <w:rsid w:val="00E94F73"/>
    <w:rsid w:val="00E95446"/>
    <w:rsid w:val="00E96070"/>
    <w:rsid w:val="00E96A11"/>
    <w:rsid w:val="00E971F9"/>
    <w:rsid w:val="00E97961"/>
    <w:rsid w:val="00EA044A"/>
    <w:rsid w:val="00EA0DAD"/>
    <w:rsid w:val="00EA0E45"/>
    <w:rsid w:val="00EA1287"/>
    <w:rsid w:val="00EA4A53"/>
    <w:rsid w:val="00EA4DD7"/>
    <w:rsid w:val="00EA4DDA"/>
    <w:rsid w:val="00EA5B61"/>
    <w:rsid w:val="00EA645C"/>
    <w:rsid w:val="00EB00AC"/>
    <w:rsid w:val="00EB0746"/>
    <w:rsid w:val="00EB19B1"/>
    <w:rsid w:val="00EB1EE3"/>
    <w:rsid w:val="00EB3C12"/>
    <w:rsid w:val="00EB6E23"/>
    <w:rsid w:val="00EB6F3E"/>
    <w:rsid w:val="00EB7534"/>
    <w:rsid w:val="00EC125C"/>
    <w:rsid w:val="00EC3194"/>
    <w:rsid w:val="00EC39B1"/>
    <w:rsid w:val="00EC4C0D"/>
    <w:rsid w:val="00EC511F"/>
    <w:rsid w:val="00ED06EE"/>
    <w:rsid w:val="00ED0AEB"/>
    <w:rsid w:val="00ED14E7"/>
    <w:rsid w:val="00ED1FA7"/>
    <w:rsid w:val="00ED20D1"/>
    <w:rsid w:val="00ED263A"/>
    <w:rsid w:val="00ED3A1A"/>
    <w:rsid w:val="00ED4A04"/>
    <w:rsid w:val="00ED688C"/>
    <w:rsid w:val="00EE0E06"/>
    <w:rsid w:val="00EE20C1"/>
    <w:rsid w:val="00EE22CB"/>
    <w:rsid w:val="00EE2DBC"/>
    <w:rsid w:val="00EE3D2B"/>
    <w:rsid w:val="00EE5054"/>
    <w:rsid w:val="00EE51EA"/>
    <w:rsid w:val="00EE596B"/>
    <w:rsid w:val="00EE6922"/>
    <w:rsid w:val="00EE7138"/>
    <w:rsid w:val="00EE731F"/>
    <w:rsid w:val="00EF3118"/>
    <w:rsid w:val="00EF4122"/>
    <w:rsid w:val="00EF7240"/>
    <w:rsid w:val="00EF762E"/>
    <w:rsid w:val="00F014D0"/>
    <w:rsid w:val="00F01EAD"/>
    <w:rsid w:val="00F01EF7"/>
    <w:rsid w:val="00F03374"/>
    <w:rsid w:val="00F0338B"/>
    <w:rsid w:val="00F04C43"/>
    <w:rsid w:val="00F05F62"/>
    <w:rsid w:val="00F061BC"/>
    <w:rsid w:val="00F07844"/>
    <w:rsid w:val="00F11389"/>
    <w:rsid w:val="00F131D6"/>
    <w:rsid w:val="00F14B6A"/>
    <w:rsid w:val="00F15362"/>
    <w:rsid w:val="00F15547"/>
    <w:rsid w:val="00F15B7F"/>
    <w:rsid w:val="00F1661D"/>
    <w:rsid w:val="00F16985"/>
    <w:rsid w:val="00F179DE"/>
    <w:rsid w:val="00F17FC0"/>
    <w:rsid w:val="00F20171"/>
    <w:rsid w:val="00F209AD"/>
    <w:rsid w:val="00F23A01"/>
    <w:rsid w:val="00F23D42"/>
    <w:rsid w:val="00F2447F"/>
    <w:rsid w:val="00F24773"/>
    <w:rsid w:val="00F24B94"/>
    <w:rsid w:val="00F255EE"/>
    <w:rsid w:val="00F27274"/>
    <w:rsid w:val="00F27D34"/>
    <w:rsid w:val="00F31B0C"/>
    <w:rsid w:val="00F32BED"/>
    <w:rsid w:val="00F337C8"/>
    <w:rsid w:val="00F35432"/>
    <w:rsid w:val="00F35DCE"/>
    <w:rsid w:val="00F37C0F"/>
    <w:rsid w:val="00F37C4B"/>
    <w:rsid w:val="00F40430"/>
    <w:rsid w:val="00F411BD"/>
    <w:rsid w:val="00F43B33"/>
    <w:rsid w:val="00F44DA4"/>
    <w:rsid w:val="00F456AA"/>
    <w:rsid w:val="00F474E5"/>
    <w:rsid w:val="00F47555"/>
    <w:rsid w:val="00F47B1E"/>
    <w:rsid w:val="00F50AA2"/>
    <w:rsid w:val="00F51A90"/>
    <w:rsid w:val="00F52493"/>
    <w:rsid w:val="00F52660"/>
    <w:rsid w:val="00F5354E"/>
    <w:rsid w:val="00F543DA"/>
    <w:rsid w:val="00F546A8"/>
    <w:rsid w:val="00F55175"/>
    <w:rsid w:val="00F5603B"/>
    <w:rsid w:val="00F56074"/>
    <w:rsid w:val="00F60F83"/>
    <w:rsid w:val="00F6223A"/>
    <w:rsid w:val="00F6324D"/>
    <w:rsid w:val="00F63BA9"/>
    <w:rsid w:val="00F64281"/>
    <w:rsid w:val="00F65352"/>
    <w:rsid w:val="00F6581F"/>
    <w:rsid w:val="00F7015F"/>
    <w:rsid w:val="00F715E1"/>
    <w:rsid w:val="00F716DD"/>
    <w:rsid w:val="00F72BAC"/>
    <w:rsid w:val="00F733D4"/>
    <w:rsid w:val="00F7394E"/>
    <w:rsid w:val="00F7433E"/>
    <w:rsid w:val="00F75F0D"/>
    <w:rsid w:val="00F76F60"/>
    <w:rsid w:val="00F770C9"/>
    <w:rsid w:val="00F80413"/>
    <w:rsid w:val="00F81041"/>
    <w:rsid w:val="00F8125A"/>
    <w:rsid w:val="00F814C1"/>
    <w:rsid w:val="00F821FF"/>
    <w:rsid w:val="00F838E8"/>
    <w:rsid w:val="00F84801"/>
    <w:rsid w:val="00F8499B"/>
    <w:rsid w:val="00F84FE0"/>
    <w:rsid w:val="00F85BB2"/>
    <w:rsid w:val="00F86894"/>
    <w:rsid w:val="00F86A6D"/>
    <w:rsid w:val="00F92CD1"/>
    <w:rsid w:val="00F93F91"/>
    <w:rsid w:val="00F9567F"/>
    <w:rsid w:val="00F95F91"/>
    <w:rsid w:val="00F96152"/>
    <w:rsid w:val="00F96D5C"/>
    <w:rsid w:val="00F96FA9"/>
    <w:rsid w:val="00FA0424"/>
    <w:rsid w:val="00FA1845"/>
    <w:rsid w:val="00FA1EEF"/>
    <w:rsid w:val="00FA319A"/>
    <w:rsid w:val="00FA332E"/>
    <w:rsid w:val="00FA442C"/>
    <w:rsid w:val="00FA54F6"/>
    <w:rsid w:val="00FA6E69"/>
    <w:rsid w:val="00FA77E6"/>
    <w:rsid w:val="00FB0CDB"/>
    <w:rsid w:val="00FB0DA6"/>
    <w:rsid w:val="00FB1831"/>
    <w:rsid w:val="00FB1D9C"/>
    <w:rsid w:val="00FB35C1"/>
    <w:rsid w:val="00FB45A5"/>
    <w:rsid w:val="00FB60D2"/>
    <w:rsid w:val="00FB6973"/>
    <w:rsid w:val="00FC00A9"/>
    <w:rsid w:val="00FC23E6"/>
    <w:rsid w:val="00FC296A"/>
    <w:rsid w:val="00FC315F"/>
    <w:rsid w:val="00FC3460"/>
    <w:rsid w:val="00FC34A4"/>
    <w:rsid w:val="00FC3C99"/>
    <w:rsid w:val="00FC5167"/>
    <w:rsid w:val="00FC69E7"/>
    <w:rsid w:val="00FC7192"/>
    <w:rsid w:val="00FD1274"/>
    <w:rsid w:val="00FD2270"/>
    <w:rsid w:val="00FD2375"/>
    <w:rsid w:val="00FD2BB5"/>
    <w:rsid w:val="00FD2E80"/>
    <w:rsid w:val="00FD6B3F"/>
    <w:rsid w:val="00FD6C78"/>
    <w:rsid w:val="00FD7B44"/>
    <w:rsid w:val="00FD7E73"/>
    <w:rsid w:val="00FE070A"/>
    <w:rsid w:val="00FE073E"/>
    <w:rsid w:val="00FE2C22"/>
    <w:rsid w:val="00FE31F4"/>
    <w:rsid w:val="00FE3A62"/>
    <w:rsid w:val="00FE3CF4"/>
    <w:rsid w:val="00FE4D1A"/>
    <w:rsid w:val="00FE52C2"/>
    <w:rsid w:val="00FE603A"/>
    <w:rsid w:val="00FE6526"/>
    <w:rsid w:val="00FE730E"/>
    <w:rsid w:val="00FE75E3"/>
    <w:rsid w:val="00FE781A"/>
    <w:rsid w:val="00FE7A3C"/>
    <w:rsid w:val="00FF0153"/>
    <w:rsid w:val="00FF01E4"/>
    <w:rsid w:val="00FF18A9"/>
    <w:rsid w:val="00FF2709"/>
    <w:rsid w:val="00FF401E"/>
    <w:rsid w:val="00FF5B20"/>
    <w:rsid w:val="00FF7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0929">
      <v:textbox inset="5.85pt,.7pt,5.85pt,.7pt"/>
    </o:shapedefaults>
    <o:shapelayout v:ext="edit">
      <o:idmap v:ext="edit" data="1"/>
    </o:shapelayout>
  </w:shapeDefaults>
  <w:decimalSymbol w:val="."/>
  <w:listSeparator w:val=","/>
  <w14:docId w14:val="4235429A"/>
  <w15:chartTrackingRefBased/>
  <w15:docId w15:val="{C769B031-CE64-46E6-A47C-26F46B0F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57A9"/>
    <w:pPr>
      <w:tabs>
        <w:tab w:val="center" w:pos="4252"/>
        <w:tab w:val="right" w:pos="8504"/>
      </w:tabs>
      <w:snapToGrid w:val="0"/>
    </w:pPr>
  </w:style>
  <w:style w:type="character" w:customStyle="1" w:styleId="a4">
    <w:name w:val="ヘッダー (文字)"/>
    <w:basedOn w:val="a0"/>
    <w:link w:val="a3"/>
    <w:uiPriority w:val="99"/>
    <w:rsid w:val="009D57A9"/>
  </w:style>
  <w:style w:type="paragraph" w:styleId="a5">
    <w:name w:val="footer"/>
    <w:basedOn w:val="a"/>
    <w:link w:val="a6"/>
    <w:uiPriority w:val="99"/>
    <w:unhideWhenUsed/>
    <w:rsid w:val="009D57A9"/>
    <w:pPr>
      <w:tabs>
        <w:tab w:val="center" w:pos="4252"/>
        <w:tab w:val="right" w:pos="8504"/>
      </w:tabs>
      <w:snapToGrid w:val="0"/>
    </w:pPr>
  </w:style>
  <w:style w:type="character" w:customStyle="1" w:styleId="a6">
    <w:name w:val="フッター (文字)"/>
    <w:basedOn w:val="a0"/>
    <w:link w:val="a5"/>
    <w:uiPriority w:val="99"/>
    <w:rsid w:val="009D57A9"/>
  </w:style>
  <w:style w:type="table" w:styleId="a7">
    <w:name w:val="Table Grid"/>
    <w:basedOn w:val="a1"/>
    <w:uiPriority w:val="39"/>
    <w:rsid w:val="00FE4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E4D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E4D1A"/>
    <w:rPr>
      <w:rFonts w:asciiTheme="majorHAnsi" w:eastAsiaTheme="majorEastAsia" w:hAnsiTheme="majorHAnsi" w:cstheme="majorBidi"/>
      <w:sz w:val="18"/>
      <w:szCs w:val="18"/>
    </w:rPr>
  </w:style>
  <w:style w:type="paragraph" w:styleId="aa">
    <w:name w:val="List Paragraph"/>
    <w:basedOn w:val="a"/>
    <w:uiPriority w:val="34"/>
    <w:qFormat/>
    <w:rsid w:val="00C33CF1"/>
    <w:pPr>
      <w:ind w:leftChars="400" w:left="840"/>
    </w:pPr>
  </w:style>
  <w:style w:type="character" w:styleId="ab">
    <w:name w:val="annotation reference"/>
    <w:basedOn w:val="a0"/>
    <w:uiPriority w:val="99"/>
    <w:semiHidden/>
    <w:unhideWhenUsed/>
    <w:rsid w:val="003A33DB"/>
    <w:rPr>
      <w:sz w:val="18"/>
      <w:szCs w:val="18"/>
    </w:rPr>
  </w:style>
  <w:style w:type="paragraph" w:styleId="ac">
    <w:name w:val="annotation text"/>
    <w:basedOn w:val="a"/>
    <w:link w:val="ad"/>
    <w:uiPriority w:val="99"/>
    <w:semiHidden/>
    <w:unhideWhenUsed/>
    <w:rsid w:val="003A33DB"/>
    <w:pPr>
      <w:jc w:val="left"/>
    </w:pPr>
  </w:style>
  <w:style w:type="character" w:customStyle="1" w:styleId="ad">
    <w:name w:val="コメント文字列 (文字)"/>
    <w:basedOn w:val="a0"/>
    <w:link w:val="ac"/>
    <w:uiPriority w:val="99"/>
    <w:semiHidden/>
    <w:rsid w:val="003A33DB"/>
  </w:style>
  <w:style w:type="paragraph" w:styleId="ae">
    <w:name w:val="annotation subject"/>
    <w:basedOn w:val="ac"/>
    <w:next w:val="ac"/>
    <w:link w:val="af"/>
    <w:uiPriority w:val="99"/>
    <w:semiHidden/>
    <w:unhideWhenUsed/>
    <w:rsid w:val="003A33DB"/>
    <w:rPr>
      <w:b/>
      <w:bCs/>
    </w:rPr>
  </w:style>
  <w:style w:type="character" w:customStyle="1" w:styleId="af">
    <w:name w:val="コメント内容 (文字)"/>
    <w:basedOn w:val="ad"/>
    <w:link w:val="ae"/>
    <w:uiPriority w:val="99"/>
    <w:semiHidden/>
    <w:rsid w:val="003A33DB"/>
    <w:rPr>
      <w:b/>
      <w:bCs/>
    </w:rPr>
  </w:style>
  <w:style w:type="paragraph" w:styleId="af0">
    <w:name w:val="Revision"/>
    <w:hidden/>
    <w:uiPriority w:val="99"/>
    <w:semiHidden/>
    <w:rsid w:val="003A33DB"/>
  </w:style>
  <w:style w:type="table" w:customStyle="1" w:styleId="1">
    <w:name w:val="表 (格子)1"/>
    <w:basedOn w:val="a1"/>
    <w:next w:val="a7"/>
    <w:uiPriority w:val="39"/>
    <w:rsid w:val="00992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1A902-1AAA-4B0A-A4A3-918A0CD1C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Words>
  <Characters>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榊　由美子</dc:creator>
  <cp:keywords/>
  <dc:description/>
  <cp:lastModifiedBy>松本　歩</cp:lastModifiedBy>
  <cp:revision>6</cp:revision>
  <cp:lastPrinted>2026-07-14T07:20:00Z</cp:lastPrinted>
  <dcterms:created xsi:type="dcterms:W3CDTF">2026-06-03T08:55:00Z</dcterms:created>
  <dcterms:modified xsi:type="dcterms:W3CDTF">2026-07-14T07:20:00Z</dcterms:modified>
</cp:coreProperties>
</file>