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27B36" w14:textId="0A0895AB" w:rsidR="005C07F1" w:rsidRPr="00BC1267" w:rsidRDefault="007D5100" w:rsidP="00B0540D">
      <w:pPr>
        <w:jc w:val="right"/>
        <w:rPr>
          <w:rFonts w:ascii="ＭＳ Ｐ明朝" w:eastAsia="ＭＳ Ｐ明朝" w:hAnsi="ＭＳ Ｐ明朝"/>
        </w:rPr>
      </w:pPr>
      <w:r w:rsidRPr="00BC1267">
        <w:rPr>
          <w:rFonts w:ascii="ＭＳ Ｐ明朝" w:eastAsia="ＭＳ Ｐ明朝" w:hAnsi="ＭＳ Ｐ明朝"/>
        </w:rPr>
        <w:t>令和</w:t>
      </w:r>
      <w:r w:rsidR="00641B5B" w:rsidRPr="00BC1267">
        <w:rPr>
          <w:rFonts w:ascii="ＭＳ Ｐ明朝" w:eastAsia="ＭＳ Ｐ明朝" w:hAnsi="ＭＳ Ｐ明朝" w:hint="eastAsia"/>
        </w:rPr>
        <w:t>8</w:t>
      </w:r>
      <w:r w:rsidRPr="00BC1267">
        <w:rPr>
          <w:rFonts w:ascii="ＭＳ Ｐ明朝" w:eastAsia="ＭＳ Ｐ明朝" w:hAnsi="ＭＳ Ｐ明朝"/>
        </w:rPr>
        <w:t>年</w:t>
      </w:r>
      <w:r w:rsidR="00641B5B" w:rsidRPr="00BC1267">
        <w:rPr>
          <w:rFonts w:ascii="ＭＳ Ｐ明朝" w:eastAsia="ＭＳ Ｐ明朝" w:hAnsi="ＭＳ Ｐ明朝" w:hint="eastAsia"/>
        </w:rPr>
        <w:t>9</w:t>
      </w:r>
      <w:r w:rsidRPr="00BC1267">
        <w:rPr>
          <w:rFonts w:ascii="ＭＳ Ｐ明朝" w:eastAsia="ＭＳ Ｐ明朝" w:hAnsi="ＭＳ Ｐ明朝"/>
        </w:rPr>
        <w:t>月</w:t>
      </w:r>
      <w:r w:rsidR="00641B5B" w:rsidRPr="00BC1267">
        <w:rPr>
          <w:rFonts w:ascii="ＭＳ Ｐ明朝" w:eastAsia="ＭＳ Ｐ明朝" w:hAnsi="ＭＳ Ｐ明朝" w:hint="eastAsia"/>
        </w:rPr>
        <w:t>2</w:t>
      </w:r>
      <w:r w:rsidR="00A870BD" w:rsidRPr="00BC1267">
        <w:rPr>
          <w:rFonts w:ascii="ＭＳ Ｐ明朝" w:eastAsia="ＭＳ Ｐ明朝" w:hAnsi="ＭＳ Ｐ明朝" w:hint="eastAsia"/>
        </w:rPr>
        <w:t>9</w:t>
      </w:r>
      <w:r w:rsidRPr="00BC1267">
        <w:rPr>
          <w:rFonts w:ascii="ＭＳ Ｐ明朝" w:eastAsia="ＭＳ Ｐ明朝" w:hAnsi="ＭＳ Ｐ明朝"/>
        </w:rPr>
        <w:t>日</w:t>
      </w:r>
    </w:p>
    <w:p w14:paraId="7D07D140" w14:textId="77777777" w:rsidR="005C07F1" w:rsidRPr="00BC1267" w:rsidRDefault="005C07F1" w:rsidP="00B0540D">
      <w:pPr>
        <w:rPr>
          <w:rFonts w:ascii="ＭＳ Ｐ明朝" w:eastAsia="ＭＳ Ｐ明朝" w:hAnsi="ＭＳ Ｐ明朝"/>
        </w:rPr>
      </w:pPr>
    </w:p>
    <w:p w14:paraId="2FF37432" w14:textId="00D1AAEB" w:rsidR="005C07F1" w:rsidRPr="00BC1267" w:rsidRDefault="005C07F1" w:rsidP="00677DEE">
      <w:pPr>
        <w:spacing w:line="276" w:lineRule="auto"/>
        <w:rPr>
          <w:rFonts w:ascii="ＭＳ Ｐ明朝" w:eastAsia="ＭＳ Ｐ明朝" w:hAnsi="ＭＳ Ｐ明朝" w:hint="eastAsia"/>
        </w:rPr>
      </w:pPr>
    </w:p>
    <w:p w14:paraId="29BD6407" w14:textId="77777777" w:rsidR="005C07F1" w:rsidRPr="00BC1267" w:rsidRDefault="005C07F1" w:rsidP="00677DEE">
      <w:pPr>
        <w:spacing w:line="276" w:lineRule="auto"/>
        <w:rPr>
          <w:rFonts w:ascii="ＭＳ Ｐ明朝" w:eastAsia="ＭＳ Ｐ明朝" w:hAnsi="ＭＳ Ｐ明朝"/>
        </w:rPr>
      </w:pPr>
    </w:p>
    <w:p w14:paraId="61B32D6B" w14:textId="5B556AD1" w:rsidR="005C07F1" w:rsidRPr="00BC1267" w:rsidRDefault="007D5100" w:rsidP="00677DEE">
      <w:pPr>
        <w:spacing w:line="276" w:lineRule="auto"/>
        <w:ind w:firstLineChars="2902" w:firstLine="6094"/>
        <w:rPr>
          <w:rFonts w:ascii="ＭＳ Ｐ明朝" w:eastAsia="ＭＳ Ｐ明朝" w:hAnsi="ＭＳ Ｐ明朝"/>
        </w:rPr>
      </w:pPr>
      <w:r w:rsidRPr="00BC1267">
        <w:rPr>
          <w:rFonts w:ascii="ＭＳ Ｐ明朝" w:eastAsia="ＭＳ Ｐ明朝" w:hAnsi="ＭＳ Ｐ明朝"/>
        </w:rPr>
        <w:t>質問者</w:t>
      </w:r>
    </w:p>
    <w:p w14:paraId="7966E011" w14:textId="50E30486" w:rsidR="00CF390C" w:rsidRPr="00BC1267" w:rsidRDefault="007D5100" w:rsidP="00677DEE">
      <w:pPr>
        <w:wordWrap w:val="0"/>
        <w:spacing w:line="276" w:lineRule="auto"/>
        <w:ind w:right="732"/>
        <w:jc w:val="right"/>
        <w:rPr>
          <w:rFonts w:ascii="ＭＳ Ｐ明朝" w:eastAsia="ＭＳ Ｐ明朝" w:hAnsi="ＭＳ Ｐ明朝"/>
        </w:rPr>
      </w:pPr>
      <w:r w:rsidRPr="00BC1267">
        <w:rPr>
          <w:rFonts w:ascii="ＭＳ Ｐ明朝" w:eastAsia="ＭＳ Ｐ明朝" w:hAnsi="ＭＳ Ｐ明朝"/>
        </w:rPr>
        <w:t xml:space="preserve">大阪府議会議員　　</w:t>
      </w:r>
      <w:r w:rsidR="00A870BD" w:rsidRPr="00BC1267">
        <w:rPr>
          <w:rFonts w:ascii="ＭＳ Ｐ明朝" w:eastAsia="ＭＳ Ｐ明朝" w:hAnsi="ＭＳ Ｐ明朝" w:hint="eastAsia"/>
        </w:rPr>
        <w:t>笹川　理</w:t>
      </w:r>
    </w:p>
    <w:p w14:paraId="2218C466" w14:textId="77777777" w:rsidR="00677DEE" w:rsidRPr="00BC1267" w:rsidRDefault="00677DEE" w:rsidP="00677DEE">
      <w:pPr>
        <w:ind w:right="732"/>
        <w:jc w:val="right"/>
        <w:rPr>
          <w:rFonts w:ascii="ＭＳ Ｐ明朝" w:eastAsia="ＭＳ Ｐ明朝" w:hAnsi="ＭＳ Ｐ明朝"/>
        </w:rPr>
      </w:pPr>
    </w:p>
    <w:p w14:paraId="12A9C2EC" w14:textId="0E2F2AC9" w:rsidR="005C07F1" w:rsidRPr="00BC1267" w:rsidRDefault="00FD79EE" w:rsidP="00B0540D">
      <w:pPr>
        <w:ind w:right="9"/>
        <w:jc w:val="center"/>
        <w:rPr>
          <w:rFonts w:ascii="ＭＳ Ｐ明朝" w:eastAsia="ＭＳ Ｐ明朝" w:hAnsi="ＭＳ Ｐ明朝" w:hint="eastAsia"/>
        </w:rPr>
      </w:pPr>
      <w:r>
        <w:rPr>
          <w:rFonts w:ascii="ＭＳ Ｐ明朝" w:eastAsia="ＭＳ Ｐ明朝" w:hAnsi="ＭＳ Ｐ明朝" w:hint="eastAsia"/>
        </w:rPr>
        <w:t>質問予定概要</w:t>
      </w:r>
    </w:p>
    <w:p w14:paraId="366808A6" w14:textId="77777777" w:rsidR="00CF390C" w:rsidRPr="00BC1267" w:rsidRDefault="00CF390C" w:rsidP="00B0540D">
      <w:pPr>
        <w:ind w:right="9"/>
        <w:jc w:val="center"/>
        <w:rPr>
          <w:rFonts w:ascii="ＭＳ Ｐ明朝" w:eastAsia="ＭＳ Ｐ明朝" w:hAnsi="ＭＳ Ｐ明朝"/>
        </w:rPr>
      </w:pPr>
    </w:p>
    <w:p w14:paraId="4ED7C068" w14:textId="4760CABA" w:rsidR="00CF390C" w:rsidRPr="00BC1267" w:rsidRDefault="00CF390C" w:rsidP="00FD79EE">
      <w:pPr>
        <w:ind w:right="884"/>
        <w:jc w:val="left"/>
        <w:rPr>
          <w:rFonts w:ascii="ＭＳ Ｐ明朝" w:eastAsia="ＭＳ Ｐ明朝" w:hAnsi="ＭＳ Ｐ明朝" w:hint="eastAsia"/>
        </w:rPr>
      </w:pPr>
    </w:p>
    <w:p w14:paraId="15A78119" w14:textId="77777777" w:rsidR="005C07F1" w:rsidRPr="00BC1267" w:rsidRDefault="005C07F1" w:rsidP="00B0540D">
      <w:pPr>
        <w:ind w:right="884"/>
        <w:rPr>
          <w:rFonts w:ascii="ＭＳ Ｐ明朝" w:eastAsia="ＭＳ Ｐ明朝" w:hAnsi="ＭＳ Ｐ明朝"/>
        </w:rPr>
      </w:pPr>
    </w:p>
    <w:tbl>
      <w:tblPr>
        <w:tblStyle w:val="10"/>
        <w:tblW w:w="1034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400" w:firstRow="0" w:lastRow="0" w:firstColumn="0" w:lastColumn="0" w:noHBand="0" w:noVBand="1"/>
      </w:tblPr>
      <w:tblGrid>
        <w:gridCol w:w="2126"/>
        <w:gridCol w:w="2042"/>
        <w:gridCol w:w="870"/>
        <w:gridCol w:w="3325"/>
        <w:gridCol w:w="1985"/>
      </w:tblGrid>
      <w:tr w:rsidR="005C07F1" w:rsidRPr="00BC1267" w14:paraId="4A0E1CF8" w14:textId="77777777" w:rsidTr="002C3B6F">
        <w:trPr>
          <w:trHeight w:val="454"/>
          <w:jc w:val="center"/>
        </w:trPr>
        <w:tc>
          <w:tcPr>
            <w:tcW w:w="4168" w:type="dxa"/>
            <w:gridSpan w:val="2"/>
            <w:tcBorders>
              <w:top w:val="single" w:sz="4" w:space="0" w:color="FFFFFF"/>
              <w:left w:val="single" w:sz="4" w:space="0" w:color="FFFFFF"/>
            </w:tcBorders>
            <w:vAlign w:val="center"/>
          </w:tcPr>
          <w:p w14:paraId="561059BF" w14:textId="77777777" w:rsidR="00CF390C" w:rsidRPr="00BC1267" w:rsidRDefault="00CF390C" w:rsidP="00B0540D">
            <w:pPr>
              <w:ind w:right="884"/>
              <w:jc w:val="left"/>
              <w:rPr>
                <w:rFonts w:ascii="ＭＳ Ｐ明朝" w:eastAsia="ＭＳ Ｐ明朝" w:hAnsi="ＭＳ Ｐ明朝"/>
                <w:sz w:val="21"/>
                <w:szCs w:val="21"/>
              </w:rPr>
            </w:pPr>
          </w:p>
        </w:tc>
        <w:tc>
          <w:tcPr>
            <w:tcW w:w="870" w:type="dxa"/>
            <w:vAlign w:val="center"/>
          </w:tcPr>
          <w:p w14:paraId="4C4FE108" w14:textId="77777777" w:rsidR="005C07F1" w:rsidRPr="00BC1267" w:rsidRDefault="007D5100" w:rsidP="00B0540D">
            <w:pPr>
              <w:ind w:right="-109"/>
              <w:rPr>
                <w:rFonts w:ascii="ＭＳ Ｐ明朝" w:eastAsia="ＭＳ Ｐ明朝" w:hAnsi="ＭＳ Ｐ明朝"/>
                <w:sz w:val="21"/>
                <w:szCs w:val="21"/>
              </w:rPr>
            </w:pPr>
            <w:r w:rsidRPr="00BC1267">
              <w:rPr>
                <w:rFonts w:ascii="ＭＳ Ｐ明朝" w:eastAsia="ＭＳ Ｐ明朝" w:hAnsi="ＭＳ Ｐ明朝"/>
                <w:sz w:val="21"/>
                <w:szCs w:val="21"/>
              </w:rPr>
              <w:t>質問日</w:t>
            </w:r>
          </w:p>
        </w:tc>
        <w:tc>
          <w:tcPr>
            <w:tcW w:w="5310" w:type="dxa"/>
            <w:gridSpan w:val="2"/>
            <w:vAlign w:val="center"/>
          </w:tcPr>
          <w:p w14:paraId="2F78D848" w14:textId="1ED494B9" w:rsidR="005C07F1" w:rsidRPr="00BC1267" w:rsidRDefault="007D5100" w:rsidP="00B0540D">
            <w:pPr>
              <w:ind w:right="113"/>
              <w:jc w:val="center"/>
              <w:rPr>
                <w:rFonts w:ascii="ＭＳ Ｐ明朝" w:eastAsia="ＭＳ Ｐ明朝" w:hAnsi="ＭＳ Ｐ明朝"/>
                <w:sz w:val="21"/>
                <w:szCs w:val="21"/>
              </w:rPr>
            </w:pPr>
            <w:r w:rsidRPr="00BC1267">
              <w:rPr>
                <w:rFonts w:ascii="ＭＳ Ｐ明朝" w:eastAsia="ＭＳ Ｐ明朝" w:hAnsi="ＭＳ Ｐ明朝"/>
                <w:sz w:val="21"/>
                <w:szCs w:val="21"/>
              </w:rPr>
              <w:t>令和</w:t>
            </w:r>
            <w:r w:rsidR="003312AC" w:rsidRPr="00BC1267">
              <w:rPr>
                <w:rFonts w:ascii="ＭＳ Ｐ明朝" w:eastAsia="ＭＳ Ｐ明朝" w:hAnsi="ＭＳ Ｐ明朝" w:hint="eastAsia"/>
                <w:sz w:val="21"/>
                <w:szCs w:val="21"/>
              </w:rPr>
              <w:t>8</w:t>
            </w:r>
            <w:r w:rsidRPr="00BC1267">
              <w:rPr>
                <w:rFonts w:ascii="ＭＳ Ｐ明朝" w:eastAsia="ＭＳ Ｐ明朝" w:hAnsi="ＭＳ Ｐ明朝"/>
                <w:sz w:val="21"/>
                <w:szCs w:val="21"/>
              </w:rPr>
              <w:t>年</w:t>
            </w:r>
            <w:r w:rsidR="00A870BD" w:rsidRPr="00BC1267">
              <w:rPr>
                <w:rFonts w:ascii="ＭＳ Ｐ明朝" w:eastAsia="ＭＳ Ｐ明朝" w:hAnsi="ＭＳ Ｐ明朝" w:hint="eastAsia"/>
                <w:sz w:val="21"/>
                <w:szCs w:val="21"/>
              </w:rPr>
              <w:t>10</w:t>
            </w:r>
            <w:r w:rsidRPr="00BC1267">
              <w:rPr>
                <w:rFonts w:ascii="ＭＳ Ｐ明朝" w:eastAsia="ＭＳ Ｐ明朝" w:hAnsi="ＭＳ Ｐ明朝"/>
                <w:sz w:val="21"/>
                <w:szCs w:val="21"/>
              </w:rPr>
              <w:t>月</w:t>
            </w:r>
            <w:r w:rsidR="00A870BD" w:rsidRPr="00BC1267">
              <w:rPr>
                <w:rFonts w:ascii="ＭＳ Ｐ明朝" w:eastAsia="ＭＳ Ｐ明朝" w:hAnsi="ＭＳ Ｐ明朝" w:hint="eastAsia"/>
                <w:sz w:val="21"/>
                <w:szCs w:val="21"/>
              </w:rPr>
              <w:t>１日4</w:t>
            </w:r>
            <w:r w:rsidRPr="00BC1267">
              <w:rPr>
                <w:rFonts w:ascii="ＭＳ Ｐ明朝" w:eastAsia="ＭＳ Ｐ明朝" w:hAnsi="ＭＳ Ｐ明朝"/>
                <w:sz w:val="21"/>
                <w:szCs w:val="21"/>
              </w:rPr>
              <w:t>番</w:t>
            </w:r>
          </w:p>
        </w:tc>
      </w:tr>
      <w:tr w:rsidR="005C07F1" w:rsidRPr="00BC1267" w14:paraId="00601239" w14:textId="77777777" w:rsidTr="002C3B6F">
        <w:trPr>
          <w:trHeight w:val="466"/>
          <w:jc w:val="center"/>
        </w:trPr>
        <w:tc>
          <w:tcPr>
            <w:tcW w:w="2126" w:type="dxa"/>
            <w:vAlign w:val="center"/>
          </w:tcPr>
          <w:p w14:paraId="1A7A35A1" w14:textId="77777777" w:rsidR="005C07F1" w:rsidRPr="00BC1267" w:rsidRDefault="007D5100" w:rsidP="00B0540D">
            <w:pPr>
              <w:ind w:right="-77"/>
              <w:jc w:val="center"/>
              <w:rPr>
                <w:rFonts w:ascii="ＭＳ Ｐ明朝" w:eastAsia="ＭＳ Ｐ明朝" w:hAnsi="ＭＳ Ｐ明朝"/>
                <w:sz w:val="21"/>
                <w:szCs w:val="21"/>
              </w:rPr>
            </w:pPr>
            <w:r w:rsidRPr="00BC1267">
              <w:rPr>
                <w:rFonts w:ascii="ＭＳ Ｐ明朝" w:eastAsia="ＭＳ Ｐ明朝" w:hAnsi="ＭＳ Ｐ明朝"/>
                <w:sz w:val="21"/>
                <w:szCs w:val="21"/>
              </w:rPr>
              <w:t>発言の種別</w:t>
            </w:r>
          </w:p>
        </w:tc>
        <w:tc>
          <w:tcPr>
            <w:tcW w:w="8222" w:type="dxa"/>
            <w:gridSpan w:val="4"/>
            <w:vAlign w:val="center"/>
          </w:tcPr>
          <w:p w14:paraId="5D682BAA" w14:textId="16EEC7FF" w:rsidR="005C07F1" w:rsidRPr="00BC1267" w:rsidRDefault="000742D5" w:rsidP="00B0540D">
            <w:pPr>
              <w:ind w:right="884"/>
              <w:jc w:val="center"/>
              <w:rPr>
                <w:rFonts w:ascii="ＭＳ Ｐ明朝" w:eastAsia="ＭＳ Ｐ明朝" w:hAnsi="ＭＳ Ｐ明朝"/>
                <w:sz w:val="21"/>
                <w:szCs w:val="21"/>
              </w:rPr>
            </w:pPr>
            <w:r w:rsidRPr="00BC1267">
              <w:rPr>
                <w:rFonts w:ascii="ＭＳ Ｐ明朝" w:eastAsia="ＭＳ Ｐ明朝" w:hAnsi="ＭＳ Ｐ明朝" w:hint="eastAsia"/>
                <w:sz w:val="21"/>
                <w:szCs w:val="21"/>
              </w:rPr>
              <w:t xml:space="preserve">・代表質問　</w:t>
            </w:r>
            <w:r w:rsidRPr="00BC1267">
              <w:rPr>
                <w:rFonts w:ascii="ＭＳ Ｐ明朝" w:eastAsia="ＭＳ Ｐ明朝" w:hAnsi="ＭＳ Ｐ明朝"/>
                <w:sz w:val="21"/>
                <w:szCs w:val="21"/>
                <w:bdr w:val="single" w:sz="4" w:space="0" w:color="auto"/>
              </w:rPr>
              <w:t>・一般質問</w:t>
            </w:r>
          </w:p>
        </w:tc>
      </w:tr>
      <w:tr w:rsidR="005C07F1" w:rsidRPr="00BC1267" w14:paraId="5D7BC487" w14:textId="77777777" w:rsidTr="002C3B6F">
        <w:trPr>
          <w:trHeight w:val="451"/>
          <w:jc w:val="center"/>
        </w:trPr>
        <w:tc>
          <w:tcPr>
            <w:tcW w:w="8363" w:type="dxa"/>
            <w:gridSpan w:val="4"/>
            <w:vAlign w:val="center"/>
          </w:tcPr>
          <w:p w14:paraId="00A7B2AF" w14:textId="2E876FB7" w:rsidR="005C07F1" w:rsidRPr="00BC1267" w:rsidRDefault="007D5100" w:rsidP="00B0540D">
            <w:pPr>
              <w:ind w:right="9"/>
              <w:jc w:val="center"/>
              <w:rPr>
                <w:rFonts w:ascii="ＭＳ Ｐ明朝" w:eastAsia="ＭＳ Ｐ明朝" w:hAnsi="ＭＳ Ｐ明朝"/>
                <w:sz w:val="21"/>
                <w:szCs w:val="21"/>
              </w:rPr>
            </w:pPr>
            <w:r w:rsidRPr="00BC1267">
              <w:rPr>
                <w:rFonts w:ascii="ＭＳ Ｐ明朝" w:eastAsia="ＭＳ Ｐ明朝" w:hAnsi="ＭＳ Ｐ明朝"/>
                <w:sz w:val="21"/>
                <w:szCs w:val="21"/>
              </w:rPr>
              <w:t>発言の要旨</w:t>
            </w:r>
          </w:p>
        </w:tc>
        <w:tc>
          <w:tcPr>
            <w:tcW w:w="1985" w:type="dxa"/>
            <w:vMerge w:val="restart"/>
            <w:vAlign w:val="center"/>
          </w:tcPr>
          <w:p w14:paraId="3C7E89DD" w14:textId="4145EE02" w:rsidR="005C07F1" w:rsidRPr="00BC1267" w:rsidRDefault="007D5100" w:rsidP="00B0540D">
            <w:pPr>
              <w:ind w:right="9"/>
              <w:jc w:val="center"/>
              <w:rPr>
                <w:rFonts w:ascii="ＭＳ Ｐ明朝" w:eastAsia="ＭＳ Ｐ明朝" w:hAnsi="ＭＳ Ｐ明朝"/>
                <w:sz w:val="21"/>
                <w:szCs w:val="21"/>
              </w:rPr>
            </w:pPr>
            <w:r w:rsidRPr="00BC1267">
              <w:rPr>
                <w:rFonts w:ascii="ＭＳ Ｐ明朝" w:eastAsia="ＭＳ Ｐ明朝" w:hAnsi="ＭＳ Ｐ明朝"/>
                <w:sz w:val="21"/>
                <w:szCs w:val="21"/>
              </w:rPr>
              <w:t>答弁を求める者</w:t>
            </w:r>
          </w:p>
        </w:tc>
      </w:tr>
      <w:tr w:rsidR="005C07F1" w:rsidRPr="00BC1267" w14:paraId="40740915" w14:textId="77777777" w:rsidTr="002C3B6F">
        <w:trPr>
          <w:trHeight w:val="464"/>
          <w:jc w:val="center"/>
        </w:trPr>
        <w:tc>
          <w:tcPr>
            <w:tcW w:w="2126" w:type="dxa"/>
            <w:tcBorders>
              <w:bottom w:val="single" w:sz="4" w:space="0" w:color="auto"/>
            </w:tcBorders>
            <w:vAlign w:val="center"/>
          </w:tcPr>
          <w:p w14:paraId="702F5B03" w14:textId="47092BC0" w:rsidR="005C07F1" w:rsidRPr="00BC1267" w:rsidRDefault="007D5100" w:rsidP="00B0540D">
            <w:pPr>
              <w:jc w:val="center"/>
              <w:rPr>
                <w:rFonts w:ascii="ＭＳ Ｐ明朝" w:eastAsia="ＭＳ Ｐ明朝" w:hAnsi="ＭＳ Ｐ明朝"/>
                <w:sz w:val="21"/>
                <w:szCs w:val="21"/>
              </w:rPr>
            </w:pPr>
            <w:bookmarkStart w:id="0" w:name="_Hlk184222432"/>
            <w:r w:rsidRPr="00BC1267">
              <w:rPr>
                <w:rFonts w:ascii="ＭＳ Ｐ明朝" w:eastAsia="ＭＳ Ｐ明朝" w:hAnsi="ＭＳ Ｐ明朝"/>
                <w:sz w:val="21"/>
                <w:szCs w:val="21"/>
              </w:rPr>
              <w:t>項目</w:t>
            </w:r>
          </w:p>
        </w:tc>
        <w:tc>
          <w:tcPr>
            <w:tcW w:w="6237" w:type="dxa"/>
            <w:gridSpan w:val="3"/>
            <w:tcBorders>
              <w:bottom w:val="single" w:sz="4" w:space="0" w:color="auto"/>
            </w:tcBorders>
            <w:vAlign w:val="center"/>
          </w:tcPr>
          <w:p w14:paraId="63C3787A" w14:textId="4725F8A9" w:rsidR="005C07F1" w:rsidRPr="00BC1267" w:rsidRDefault="007D5100" w:rsidP="00B0540D">
            <w:pPr>
              <w:jc w:val="center"/>
              <w:rPr>
                <w:rFonts w:ascii="ＭＳ Ｐ明朝" w:eastAsia="ＭＳ Ｐ明朝" w:hAnsi="ＭＳ Ｐ明朝"/>
                <w:sz w:val="21"/>
                <w:szCs w:val="21"/>
              </w:rPr>
            </w:pPr>
            <w:r w:rsidRPr="00BC1267">
              <w:rPr>
                <w:rFonts w:ascii="ＭＳ Ｐ明朝" w:eastAsia="ＭＳ Ｐ明朝" w:hAnsi="ＭＳ Ｐ明朝"/>
                <w:sz w:val="21"/>
                <w:szCs w:val="21"/>
              </w:rPr>
              <w:t>内容</w:t>
            </w:r>
          </w:p>
        </w:tc>
        <w:tc>
          <w:tcPr>
            <w:tcW w:w="1985" w:type="dxa"/>
            <w:vMerge/>
            <w:tcBorders>
              <w:bottom w:val="single" w:sz="4" w:space="0" w:color="auto"/>
            </w:tcBorders>
            <w:vAlign w:val="center"/>
          </w:tcPr>
          <w:p w14:paraId="5CF1B9DC" w14:textId="77777777" w:rsidR="005C07F1" w:rsidRPr="00BC1267" w:rsidRDefault="005C07F1" w:rsidP="00B0540D">
            <w:pPr>
              <w:pBdr>
                <w:top w:val="nil"/>
                <w:left w:val="nil"/>
                <w:bottom w:val="nil"/>
                <w:right w:val="nil"/>
                <w:between w:val="nil"/>
              </w:pBdr>
              <w:spacing w:line="276" w:lineRule="auto"/>
              <w:jc w:val="left"/>
              <w:rPr>
                <w:rFonts w:ascii="ＭＳ Ｐ明朝" w:eastAsia="ＭＳ Ｐ明朝" w:hAnsi="ＭＳ Ｐ明朝"/>
                <w:sz w:val="21"/>
                <w:szCs w:val="21"/>
              </w:rPr>
            </w:pPr>
          </w:p>
        </w:tc>
      </w:tr>
      <w:bookmarkEnd w:id="0"/>
      <w:tr w:rsidR="00D82FB8" w:rsidRPr="00BC1267" w14:paraId="30F60B8F" w14:textId="77777777" w:rsidTr="002C3B6F">
        <w:trPr>
          <w:trHeight w:val="660"/>
          <w:jc w:val="center"/>
        </w:trPr>
        <w:tc>
          <w:tcPr>
            <w:tcW w:w="2126" w:type="dxa"/>
            <w:tcBorders>
              <w:top w:val="single" w:sz="4" w:space="0" w:color="auto"/>
              <w:left w:val="single" w:sz="4" w:space="0" w:color="auto"/>
              <w:right w:val="single" w:sz="4" w:space="0" w:color="auto"/>
            </w:tcBorders>
          </w:tcPr>
          <w:p w14:paraId="4A40FAA5" w14:textId="77777777" w:rsidR="00D82FB8" w:rsidRPr="00BC1267" w:rsidRDefault="00D82FB8" w:rsidP="002C3B6F">
            <w:pPr>
              <w:ind w:left="105" w:hangingChars="50" w:hanging="105"/>
              <w:rPr>
                <w:rFonts w:ascii="ＭＳ Ｐ明朝" w:eastAsia="ＭＳ Ｐ明朝" w:hAnsi="ＭＳ Ｐ明朝"/>
                <w:u w:val="single"/>
              </w:rPr>
            </w:pPr>
            <w:r w:rsidRPr="00BC1267">
              <w:rPr>
                <w:rFonts w:ascii="ＭＳ Ｐ明朝" w:eastAsia="ＭＳ Ｐ明朝" w:hAnsi="ＭＳ Ｐ明朝" w:hint="eastAsia"/>
                <w:sz w:val="21"/>
                <w:szCs w:val="21"/>
              </w:rPr>
              <w:t>１．</w:t>
            </w:r>
            <w:r w:rsidRPr="00BC1267">
              <w:rPr>
                <w:rFonts w:ascii="ＭＳ Ｐ明朝" w:eastAsia="ＭＳ Ｐ明朝" w:hAnsi="ＭＳ Ｐ明朝"/>
                <w:sz w:val="21"/>
                <w:szCs w:val="21"/>
              </w:rPr>
              <w:t>困難を抱えた高校生年齢の子どもたちへの対応と支援</w:t>
            </w:r>
          </w:p>
          <w:p w14:paraId="3E8D5481" w14:textId="7884E56A" w:rsidR="00D82FB8" w:rsidRPr="00BC1267" w:rsidRDefault="00D82FB8" w:rsidP="00D82FB8">
            <w:pPr>
              <w:rPr>
                <w:rFonts w:ascii="ＭＳ Ｐ明朝" w:eastAsia="ＭＳ Ｐ明朝" w:hAnsi="ＭＳ Ｐ明朝"/>
                <w:sz w:val="21"/>
                <w:szCs w:val="21"/>
              </w:rPr>
            </w:pPr>
          </w:p>
        </w:tc>
        <w:tc>
          <w:tcPr>
            <w:tcW w:w="6237" w:type="dxa"/>
            <w:gridSpan w:val="3"/>
            <w:tcBorders>
              <w:top w:val="single" w:sz="4" w:space="0" w:color="auto"/>
              <w:left w:val="single" w:sz="4" w:space="0" w:color="auto"/>
              <w:bottom w:val="single" w:sz="4" w:space="0" w:color="auto"/>
              <w:right w:val="single" w:sz="4" w:space="0" w:color="auto"/>
            </w:tcBorders>
          </w:tcPr>
          <w:p w14:paraId="4A150581" w14:textId="75780FD6" w:rsidR="00A5103E" w:rsidRPr="00B3484C" w:rsidRDefault="00ED5663" w:rsidP="00A5103E">
            <w:pPr>
              <w:ind w:left="105" w:hangingChars="50" w:hanging="105"/>
              <w:rPr>
                <w:rFonts w:ascii="ＭＳ Ｐ明朝" w:eastAsia="ＭＳ Ｐ明朝" w:hAnsi="ＭＳ Ｐ明朝"/>
                <w:color w:val="000000" w:themeColor="text1"/>
                <w:sz w:val="21"/>
                <w:szCs w:val="21"/>
              </w:rPr>
            </w:pPr>
            <w:r w:rsidRPr="00BC1267">
              <w:rPr>
                <w:rFonts w:ascii="ＭＳ Ｐ明朝" w:eastAsia="ＭＳ Ｐ明朝" w:hAnsi="ＭＳ Ｐ明朝" w:hint="eastAsia"/>
                <w:sz w:val="21"/>
                <w:szCs w:val="21"/>
              </w:rPr>
              <w:t>①</w:t>
            </w:r>
            <w:r w:rsidR="004740B0" w:rsidRPr="00BC1267">
              <w:rPr>
                <w:rFonts w:ascii="ＭＳ Ｐ明朝" w:eastAsia="ＭＳ Ｐ明朝" w:hAnsi="ＭＳ Ｐ明朝"/>
                <w:sz w:val="21"/>
                <w:szCs w:val="21"/>
              </w:rPr>
              <w:t>経済的困窮を抱えながらも、「平気なふり」をしがちな高校生年齢の子どもたちへ必要な</w:t>
            </w:r>
            <w:r w:rsidR="002C4EDC" w:rsidRPr="00B3484C">
              <w:rPr>
                <w:rFonts w:ascii="ＭＳ Ｐ明朝" w:eastAsia="ＭＳ Ｐ明朝" w:hAnsi="ＭＳ Ｐ明朝" w:hint="eastAsia"/>
                <w:color w:val="000000" w:themeColor="text1"/>
                <w:sz w:val="21"/>
                <w:szCs w:val="21"/>
              </w:rPr>
              <w:t>食の支援など、これまでになかった支援を講じることについて</w:t>
            </w:r>
            <w:r w:rsidR="004740B0" w:rsidRPr="00B3484C">
              <w:rPr>
                <w:rFonts w:ascii="ＭＳ Ｐ明朝" w:eastAsia="ＭＳ Ｐ明朝" w:hAnsi="ＭＳ Ｐ明朝"/>
                <w:color w:val="000000" w:themeColor="text1"/>
                <w:sz w:val="21"/>
                <w:szCs w:val="21"/>
              </w:rPr>
              <w:t>、伺う。</w:t>
            </w:r>
          </w:p>
          <w:p w14:paraId="546BF6EA" w14:textId="77777777" w:rsidR="00A5103E" w:rsidRPr="00B3484C" w:rsidRDefault="00A5103E" w:rsidP="002C3B6F">
            <w:pPr>
              <w:spacing w:line="160" w:lineRule="exact"/>
              <w:ind w:left="105" w:hangingChars="50" w:hanging="105"/>
              <w:rPr>
                <w:rFonts w:ascii="ＭＳ Ｐ明朝" w:eastAsia="ＭＳ Ｐ明朝" w:hAnsi="ＭＳ Ｐ明朝"/>
                <w:color w:val="000000" w:themeColor="text1"/>
                <w:sz w:val="21"/>
                <w:szCs w:val="21"/>
              </w:rPr>
            </w:pPr>
          </w:p>
          <w:p w14:paraId="60D2F3C2" w14:textId="502B80EE" w:rsidR="00782957" w:rsidRPr="00BC1267" w:rsidRDefault="00ED5663" w:rsidP="002C3B6F">
            <w:pPr>
              <w:widowControl/>
              <w:ind w:left="105" w:hangingChars="50" w:hanging="105"/>
              <w:jc w:val="left"/>
              <w:rPr>
                <w:rFonts w:ascii="ＭＳ Ｐ明朝" w:eastAsia="ＭＳ Ｐ明朝" w:hAnsi="ＭＳ Ｐ明朝"/>
                <w:sz w:val="21"/>
                <w:szCs w:val="21"/>
              </w:rPr>
            </w:pPr>
            <w:r w:rsidRPr="00BC1267">
              <w:rPr>
                <w:rFonts w:ascii="ＭＳ Ｐ明朝" w:eastAsia="ＭＳ Ｐ明朝" w:hAnsi="ＭＳ Ｐ明朝" w:hint="eastAsia"/>
                <w:sz w:val="21"/>
                <w:szCs w:val="21"/>
              </w:rPr>
              <w:t>②</w:t>
            </w:r>
            <w:r w:rsidR="00782957" w:rsidRPr="00BC1267">
              <w:rPr>
                <w:rFonts w:ascii="ＭＳ Ｐ明朝" w:eastAsia="ＭＳ Ｐ明朝" w:hAnsi="ＭＳ Ｐ明朝" w:hint="eastAsia"/>
                <w:sz w:val="21"/>
                <w:szCs w:val="21"/>
              </w:rPr>
              <w:t>高等学校等における</w:t>
            </w:r>
            <w:r w:rsidR="00782957" w:rsidRPr="00BC1267">
              <w:rPr>
                <w:rFonts w:ascii="ＭＳ Ｐ明朝" w:eastAsia="ＭＳ Ｐ明朝" w:hAnsi="ＭＳ Ｐ明朝"/>
                <w:sz w:val="21"/>
                <w:szCs w:val="21"/>
              </w:rPr>
              <w:t>ギャンブル、オンラインゲーム、スマホ依存に対する</w:t>
            </w:r>
            <w:r w:rsidR="00782957" w:rsidRPr="00BC1267">
              <w:rPr>
                <w:rFonts w:ascii="ＭＳ Ｐ明朝" w:eastAsia="ＭＳ Ｐ明朝" w:hAnsi="ＭＳ Ｐ明朝" w:hint="eastAsia"/>
                <w:sz w:val="21"/>
                <w:szCs w:val="21"/>
              </w:rPr>
              <w:t>実効性のある継続的な</w:t>
            </w:r>
            <w:r w:rsidR="00782957" w:rsidRPr="00BC1267">
              <w:rPr>
                <w:rFonts w:ascii="ＭＳ Ｐ明朝" w:eastAsia="ＭＳ Ｐ明朝" w:hAnsi="ＭＳ Ｐ明朝"/>
                <w:sz w:val="21"/>
                <w:szCs w:val="21"/>
              </w:rPr>
              <w:t>予防教育を行うことについて、伺う。</w:t>
            </w:r>
          </w:p>
          <w:p w14:paraId="4204D418" w14:textId="77777777" w:rsidR="00ED5663" w:rsidRPr="00BC1267" w:rsidRDefault="00ED5663" w:rsidP="002C3B6F">
            <w:pPr>
              <w:spacing w:line="160" w:lineRule="exact"/>
              <w:ind w:left="105" w:hangingChars="50" w:hanging="105"/>
              <w:rPr>
                <w:rFonts w:ascii="ＭＳ Ｐ明朝" w:eastAsia="ＭＳ Ｐ明朝" w:hAnsi="ＭＳ Ｐ明朝"/>
                <w:sz w:val="21"/>
                <w:szCs w:val="21"/>
              </w:rPr>
            </w:pPr>
          </w:p>
          <w:p w14:paraId="3D205D56" w14:textId="166A28BD" w:rsidR="00ED5663" w:rsidRPr="00BC1267" w:rsidRDefault="00ED5663" w:rsidP="00A5103E">
            <w:pPr>
              <w:ind w:left="105" w:hangingChars="50" w:hanging="105"/>
              <w:rPr>
                <w:rFonts w:ascii="ＭＳ Ｐ明朝" w:eastAsia="ＭＳ Ｐ明朝" w:hAnsi="ＭＳ Ｐ明朝"/>
                <w:sz w:val="21"/>
                <w:szCs w:val="21"/>
              </w:rPr>
            </w:pPr>
            <w:r w:rsidRPr="00BC1267">
              <w:rPr>
                <w:rFonts w:ascii="ＭＳ Ｐ明朝" w:eastAsia="ＭＳ Ｐ明朝" w:hAnsi="ＭＳ Ｐ明朝" w:hint="eastAsia"/>
                <w:sz w:val="21"/>
                <w:szCs w:val="21"/>
              </w:rPr>
              <w:t>③</w:t>
            </w:r>
            <w:r w:rsidRPr="00BC1267">
              <w:rPr>
                <w:rFonts w:ascii="ＭＳ Ｐ明朝" w:eastAsia="ＭＳ Ｐ明朝" w:hAnsi="ＭＳ Ｐ明朝"/>
                <w:sz w:val="21"/>
                <w:szCs w:val="21"/>
              </w:rPr>
              <w:t>『ネクスト・エンパワメント・ハイスクール』のような、不登校生徒が学びを継続するために、社会的ニーズに応えるオンライン型の通信制の課程を</w:t>
            </w:r>
            <w:r w:rsidR="002C77DE" w:rsidRPr="00BC1267">
              <w:rPr>
                <w:rFonts w:ascii="ＭＳ Ｐ明朝" w:eastAsia="ＭＳ Ｐ明朝" w:hAnsi="ＭＳ Ｐ明朝"/>
                <w:sz w:val="21"/>
                <w:szCs w:val="21"/>
              </w:rPr>
              <w:t xml:space="preserve"> </w:t>
            </w:r>
            <w:r w:rsidRPr="00BC1267">
              <w:rPr>
                <w:rFonts w:ascii="ＭＳ Ｐ明朝" w:eastAsia="ＭＳ Ｐ明朝" w:hAnsi="ＭＳ Ｐ明朝"/>
                <w:sz w:val="21"/>
                <w:szCs w:val="21"/>
              </w:rPr>
              <w:t>(淀川清流高校</w:t>
            </w:r>
            <w:r w:rsidR="00B3484C" w:rsidRPr="002C77DE">
              <w:rPr>
                <w:rFonts w:ascii="ＭＳ Ｐ明朝" w:eastAsia="ＭＳ Ｐ明朝" w:hAnsi="ＭＳ Ｐ明朝" w:hint="eastAsia"/>
                <w:color w:val="000000" w:themeColor="text1"/>
                <w:sz w:val="21"/>
                <w:szCs w:val="21"/>
              </w:rPr>
              <w:t>など</w:t>
            </w:r>
            <w:r w:rsidR="002C77DE" w:rsidRPr="002C77DE">
              <w:rPr>
                <w:rFonts w:ascii="ＭＳ Ｐ明朝" w:eastAsia="ＭＳ Ｐ明朝" w:hAnsi="ＭＳ Ｐ明朝" w:hint="eastAsia"/>
                <w:color w:val="000000" w:themeColor="text1"/>
                <w:sz w:val="21"/>
                <w:szCs w:val="21"/>
              </w:rPr>
              <w:t>に</w:t>
            </w:r>
            <w:r w:rsidR="002C77DE">
              <w:rPr>
                <w:rFonts w:ascii="ＭＳ Ｐ明朝" w:eastAsia="ＭＳ Ｐ明朝" w:hAnsi="ＭＳ Ｐ明朝" w:hint="eastAsia"/>
                <w:sz w:val="21"/>
                <w:szCs w:val="21"/>
              </w:rPr>
              <w:t>)</w:t>
            </w:r>
            <w:r w:rsidRPr="00BC1267">
              <w:rPr>
                <w:rFonts w:ascii="ＭＳ Ｐ明朝" w:eastAsia="ＭＳ Ｐ明朝" w:hAnsi="ＭＳ Ｐ明朝"/>
                <w:sz w:val="21"/>
                <w:szCs w:val="21"/>
              </w:rPr>
              <w:t>設置することについて</w:t>
            </w:r>
            <w:r w:rsidR="00B3484C">
              <w:rPr>
                <w:rFonts w:ascii="ＭＳ Ｐ明朝" w:eastAsia="ＭＳ Ｐ明朝" w:hAnsi="ＭＳ Ｐ明朝" w:hint="eastAsia"/>
                <w:sz w:val="21"/>
                <w:szCs w:val="21"/>
              </w:rPr>
              <w:t>、</w:t>
            </w:r>
            <w:r w:rsidRPr="00BC1267">
              <w:rPr>
                <w:rFonts w:ascii="ＭＳ Ｐ明朝" w:eastAsia="ＭＳ Ｐ明朝" w:hAnsi="ＭＳ Ｐ明朝"/>
                <w:sz w:val="21"/>
                <w:szCs w:val="21"/>
              </w:rPr>
              <w:t>伺う。</w:t>
            </w:r>
          </w:p>
        </w:tc>
        <w:tc>
          <w:tcPr>
            <w:tcW w:w="1985" w:type="dxa"/>
            <w:tcBorders>
              <w:top w:val="single" w:sz="4" w:space="0" w:color="auto"/>
              <w:left w:val="single" w:sz="4" w:space="0" w:color="auto"/>
              <w:bottom w:val="single" w:sz="4" w:space="0" w:color="auto"/>
              <w:right w:val="single" w:sz="4" w:space="0" w:color="auto"/>
            </w:tcBorders>
          </w:tcPr>
          <w:p w14:paraId="639C95A2" w14:textId="77777777" w:rsidR="00D82FB8" w:rsidRPr="00BC1267" w:rsidRDefault="00D82FB8" w:rsidP="009E3BAB">
            <w:pPr>
              <w:ind w:right="-143"/>
              <w:rPr>
                <w:rFonts w:ascii="ＭＳ Ｐ明朝" w:eastAsia="ＭＳ Ｐ明朝" w:hAnsi="ＭＳ Ｐ明朝"/>
                <w:sz w:val="21"/>
                <w:szCs w:val="21"/>
              </w:rPr>
            </w:pPr>
            <w:r w:rsidRPr="00BC1267">
              <w:rPr>
                <w:rFonts w:ascii="ＭＳ Ｐ明朝" w:eastAsia="ＭＳ Ｐ明朝" w:hAnsi="ＭＳ Ｐ明朝" w:hint="eastAsia"/>
                <w:sz w:val="21"/>
                <w:szCs w:val="21"/>
              </w:rPr>
              <w:t>金森福祉部長</w:t>
            </w:r>
          </w:p>
          <w:p w14:paraId="670A9FD4" w14:textId="77777777" w:rsidR="00ED5663" w:rsidRPr="00BC1267" w:rsidRDefault="00ED5663" w:rsidP="009E3BAB">
            <w:pPr>
              <w:ind w:right="-143"/>
              <w:rPr>
                <w:rFonts w:ascii="ＭＳ Ｐ明朝" w:eastAsia="ＭＳ Ｐ明朝" w:hAnsi="ＭＳ Ｐ明朝"/>
                <w:sz w:val="21"/>
                <w:szCs w:val="21"/>
              </w:rPr>
            </w:pPr>
          </w:p>
          <w:p w14:paraId="52F3D3D2" w14:textId="77777777" w:rsidR="00ED5663" w:rsidRDefault="00ED5663" w:rsidP="009E3BAB">
            <w:pPr>
              <w:ind w:right="-143"/>
              <w:rPr>
                <w:rFonts w:ascii="ＭＳ Ｐ明朝" w:eastAsia="ＭＳ Ｐ明朝" w:hAnsi="ＭＳ Ｐ明朝"/>
                <w:sz w:val="21"/>
                <w:szCs w:val="21"/>
              </w:rPr>
            </w:pPr>
          </w:p>
          <w:p w14:paraId="760E4369" w14:textId="77777777" w:rsidR="00ED0CD8" w:rsidRPr="00BC1267" w:rsidRDefault="00ED0CD8" w:rsidP="00ED0CD8">
            <w:pPr>
              <w:spacing w:line="160" w:lineRule="exact"/>
              <w:ind w:right="-142"/>
              <w:rPr>
                <w:rFonts w:ascii="ＭＳ Ｐ明朝" w:eastAsia="ＭＳ Ｐ明朝" w:hAnsi="ＭＳ Ｐ明朝"/>
                <w:sz w:val="21"/>
                <w:szCs w:val="21"/>
              </w:rPr>
            </w:pPr>
          </w:p>
          <w:p w14:paraId="2BEB27E6" w14:textId="77777777" w:rsidR="00ED5663" w:rsidRPr="00BC1267" w:rsidRDefault="00ED5663" w:rsidP="009E3BAB">
            <w:pPr>
              <w:ind w:right="-143"/>
              <w:rPr>
                <w:rFonts w:ascii="ＭＳ Ｐ明朝" w:eastAsia="ＭＳ Ｐ明朝" w:hAnsi="ＭＳ Ｐ明朝"/>
                <w:sz w:val="21"/>
                <w:szCs w:val="21"/>
              </w:rPr>
            </w:pPr>
            <w:r w:rsidRPr="00BC1267">
              <w:rPr>
                <w:rFonts w:ascii="ＭＳ Ｐ明朝" w:eastAsia="ＭＳ Ｐ明朝" w:hAnsi="ＭＳ Ｐ明朝" w:hint="eastAsia"/>
                <w:sz w:val="21"/>
                <w:szCs w:val="21"/>
              </w:rPr>
              <w:t>西野健康医療部長</w:t>
            </w:r>
          </w:p>
          <w:p w14:paraId="484932DA" w14:textId="77777777" w:rsidR="00ED5663" w:rsidRPr="00BC1267" w:rsidRDefault="00ED5663" w:rsidP="009E3BAB">
            <w:pPr>
              <w:ind w:right="-143"/>
              <w:rPr>
                <w:rFonts w:ascii="ＭＳ Ｐ明朝" w:eastAsia="ＭＳ Ｐ明朝" w:hAnsi="ＭＳ Ｐ明朝"/>
                <w:sz w:val="21"/>
                <w:szCs w:val="21"/>
              </w:rPr>
            </w:pPr>
            <w:r w:rsidRPr="00BC1267">
              <w:rPr>
                <w:rFonts w:ascii="ＭＳ Ｐ明朝" w:eastAsia="ＭＳ Ｐ明朝" w:hAnsi="ＭＳ Ｐ明朝" w:hint="eastAsia"/>
                <w:sz w:val="21"/>
                <w:szCs w:val="21"/>
              </w:rPr>
              <w:t>水野教育長</w:t>
            </w:r>
          </w:p>
          <w:p w14:paraId="365F284A" w14:textId="77777777" w:rsidR="00ED0CD8" w:rsidRDefault="00ED0CD8" w:rsidP="00ED0CD8">
            <w:pPr>
              <w:spacing w:line="160" w:lineRule="exact"/>
              <w:ind w:right="-142"/>
              <w:rPr>
                <w:rFonts w:ascii="ＭＳ Ｐ明朝" w:eastAsia="ＭＳ Ｐ明朝" w:hAnsi="ＭＳ Ｐ明朝"/>
                <w:sz w:val="21"/>
                <w:szCs w:val="21"/>
              </w:rPr>
            </w:pPr>
          </w:p>
          <w:p w14:paraId="25B5226A" w14:textId="2658C3E0" w:rsidR="00ED5663" w:rsidRPr="00BC1267" w:rsidRDefault="00ED5663" w:rsidP="009E3BAB">
            <w:pPr>
              <w:ind w:right="-143"/>
              <w:rPr>
                <w:rFonts w:ascii="ＭＳ Ｐ明朝" w:eastAsia="ＭＳ Ｐ明朝" w:hAnsi="ＭＳ Ｐ明朝"/>
                <w:sz w:val="21"/>
                <w:szCs w:val="21"/>
              </w:rPr>
            </w:pPr>
            <w:r w:rsidRPr="00BC1267">
              <w:rPr>
                <w:rFonts w:ascii="ＭＳ Ｐ明朝" w:eastAsia="ＭＳ Ｐ明朝" w:hAnsi="ＭＳ Ｐ明朝" w:hint="eastAsia"/>
                <w:sz w:val="21"/>
                <w:szCs w:val="21"/>
              </w:rPr>
              <w:t>水野教育長</w:t>
            </w:r>
          </w:p>
        </w:tc>
      </w:tr>
      <w:tr w:rsidR="00A870BD" w:rsidRPr="00BC1267" w14:paraId="68980842" w14:textId="77777777" w:rsidTr="002C3B6F">
        <w:trPr>
          <w:trHeight w:val="604"/>
          <w:jc w:val="center"/>
        </w:trPr>
        <w:tc>
          <w:tcPr>
            <w:tcW w:w="2126" w:type="dxa"/>
            <w:tcBorders>
              <w:top w:val="single" w:sz="4" w:space="0" w:color="auto"/>
              <w:left w:val="single" w:sz="4" w:space="0" w:color="auto"/>
              <w:bottom w:val="single" w:sz="4" w:space="0" w:color="auto"/>
              <w:right w:val="single" w:sz="4" w:space="0" w:color="auto"/>
            </w:tcBorders>
          </w:tcPr>
          <w:p w14:paraId="103FA010" w14:textId="756B22F2" w:rsidR="00A870BD" w:rsidRPr="00BC1267" w:rsidRDefault="00D82FB8" w:rsidP="002C3B6F">
            <w:pPr>
              <w:ind w:left="105" w:hangingChars="50" w:hanging="105"/>
              <w:rPr>
                <w:rFonts w:ascii="ＭＳ Ｐ明朝" w:eastAsia="ＭＳ Ｐ明朝" w:hAnsi="ＭＳ Ｐ明朝"/>
                <w:sz w:val="21"/>
                <w:szCs w:val="21"/>
              </w:rPr>
            </w:pPr>
            <w:r w:rsidRPr="00BC1267">
              <w:rPr>
                <w:rFonts w:ascii="ＭＳ Ｐ明朝" w:eastAsia="ＭＳ Ｐ明朝" w:hAnsi="ＭＳ Ｐ明朝" w:hint="eastAsia"/>
                <w:sz w:val="21"/>
                <w:szCs w:val="21"/>
              </w:rPr>
              <w:t>２</w:t>
            </w:r>
            <w:r w:rsidR="00A870BD" w:rsidRPr="00BC1267">
              <w:rPr>
                <w:rFonts w:ascii="ＭＳ Ｐ明朝" w:eastAsia="ＭＳ Ｐ明朝" w:hAnsi="ＭＳ Ｐ明朝" w:hint="eastAsia"/>
                <w:sz w:val="21"/>
                <w:szCs w:val="21"/>
              </w:rPr>
              <w:t>．</w:t>
            </w:r>
            <w:r w:rsidRPr="00BC1267">
              <w:rPr>
                <w:rFonts w:ascii="ＭＳ Ｐ明朝" w:eastAsia="ＭＳ Ｐ明朝" w:hAnsi="ＭＳ Ｐ明朝"/>
                <w:sz w:val="21"/>
                <w:szCs w:val="21"/>
              </w:rPr>
              <w:t>子ども一人ひとりの個性や能力を輝かせる教育の充実</w:t>
            </w:r>
          </w:p>
        </w:tc>
        <w:tc>
          <w:tcPr>
            <w:tcW w:w="6237" w:type="dxa"/>
            <w:gridSpan w:val="3"/>
            <w:tcBorders>
              <w:top w:val="single" w:sz="4" w:space="0" w:color="auto"/>
              <w:left w:val="single" w:sz="4" w:space="0" w:color="auto"/>
              <w:bottom w:val="single" w:sz="4" w:space="0" w:color="auto"/>
              <w:right w:val="single" w:sz="4" w:space="0" w:color="auto"/>
            </w:tcBorders>
          </w:tcPr>
          <w:p w14:paraId="73EC46D9" w14:textId="78E38D37" w:rsidR="00A870BD" w:rsidRPr="00B3484C" w:rsidRDefault="00A5103E" w:rsidP="00B3484C">
            <w:pPr>
              <w:widowControl/>
              <w:ind w:left="105" w:hangingChars="50" w:hanging="105"/>
              <w:jc w:val="left"/>
              <w:rPr>
                <w:rFonts w:ascii="ＭＳ Ｐ明朝" w:eastAsia="ＭＳ Ｐ明朝" w:hAnsi="ＭＳ Ｐ明朝"/>
                <w:sz w:val="21"/>
                <w:szCs w:val="21"/>
                <w:lang w:val="en-US"/>
              </w:rPr>
            </w:pPr>
            <w:r w:rsidRPr="00BC1267">
              <w:rPr>
                <w:rFonts w:ascii="ＭＳ Ｐ明朝" w:eastAsia="ＭＳ Ｐ明朝" w:hAnsi="ＭＳ Ｐ明朝" w:hint="eastAsia"/>
                <w:sz w:val="21"/>
                <w:szCs w:val="21"/>
                <w:lang w:val="en-US"/>
              </w:rPr>
              <w:t>・</w:t>
            </w:r>
            <w:r w:rsidR="00614D7D" w:rsidRPr="00BC1267">
              <w:rPr>
                <w:rFonts w:ascii="ＭＳ Ｐ明朝" w:eastAsia="ＭＳ Ｐ明朝" w:hAnsi="ＭＳ Ｐ明朝"/>
                <w:sz w:val="21"/>
                <w:szCs w:val="21"/>
                <w:lang w:val="en-US"/>
              </w:rPr>
              <w:t>すくすくウォッチの取組の成果も含めて、すくすくウォッチが体現している大阪の教育の理念についてどう捉え、今後もこの考え方で進めていくのか、を伺う。</w:t>
            </w:r>
          </w:p>
        </w:tc>
        <w:tc>
          <w:tcPr>
            <w:tcW w:w="1985" w:type="dxa"/>
            <w:tcBorders>
              <w:top w:val="single" w:sz="4" w:space="0" w:color="auto"/>
              <w:left w:val="single" w:sz="4" w:space="0" w:color="auto"/>
              <w:bottom w:val="single" w:sz="4" w:space="0" w:color="auto"/>
              <w:right w:val="single" w:sz="4" w:space="0" w:color="auto"/>
            </w:tcBorders>
          </w:tcPr>
          <w:p w14:paraId="4A66E625" w14:textId="663F3B94" w:rsidR="00A870BD" w:rsidRPr="00BC1267" w:rsidRDefault="00614D7D" w:rsidP="00C805E5">
            <w:pPr>
              <w:ind w:right="-143"/>
              <w:jc w:val="left"/>
              <w:rPr>
                <w:rFonts w:ascii="ＭＳ Ｐ明朝" w:eastAsia="ＭＳ Ｐ明朝" w:hAnsi="ＭＳ Ｐ明朝"/>
                <w:sz w:val="21"/>
                <w:szCs w:val="21"/>
              </w:rPr>
            </w:pPr>
            <w:r w:rsidRPr="00BC1267">
              <w:rPr>
                <w:rFonts w:ascii="ＭＳ Ｐ明朝" w:eastAsia="ＭＳ Ｐ明朝" w:hAnsi="ＭＳ Ｐ明朝" w:hint="eastAsia"/>
                <w:sz w:val="21"/>
                <w:szCs w:val="21"/>
              </w:rPr>
              <w:t>水野</w:t>
            </w:r>
            <w:r w:rsidR="00A870BD" w:rsidRPr="00BC1267">
              <w:rPr>
                <w:rFonts w:ascii="ＭＳ Ｐ明朝" w:eastAsia="ＭＳ Ｐ明朝" w:hAnsi="ＭＳ Ｐ明朝" w:hint="eastAsia"/>
                <w:sz w:val="21"/>
                <w:szCs w:val="21"/>
              </w:rPr>
              <w:t>教育長</w:t>
            </w:r>
          </w:p>
        </w:tc>
      </w:tr>
      <w:tr w:rsidR="00A870BD" w:rsidRPr="00BC1267" w14:paraId="496937B9" w14:textId="77777777" w:rsidTr="002C3B6F">
        <w:trPr>
          <w:trHeight w:val="3017"/>
          <w:jc w:val="center"/>
        </w:trPr>
        <w:tc>
          <w:tcPr>
            <w:tcW w:w="2126" w:type="dxa"/>
            <w:vMerge w:val="restart"/>
            <w:tcBorders>
              <w:top w:val="single" w:sz="4" w:space="0" w:color="auto"/>
              <w:left w:val="single" w:sz="4" w:space="0" w:color="auto"/>
              <w:right w:val="single" w:sz="4" w:space="0" w:color="auto"/>
            </w:tcBorders>
          </w:tcPr>
          <w:p w14:paraId="30D5717B" w14:textId="77777777" w:rsidR="00D82FB8" w:rsidRPr="00BC1267" w:rsidRDefault="00D82FB8" w:rsidP="002C3B6F">
            <w:pPr>
              <w:ind w:left="105" w:hangingChars="50" w:hanging="105"/>
              <w:rPr>
                <w:rFonts w:ascii="ＭＳ Ｐ明朝" w:eastAsia="ＭＳ Ｐ明朝" w:hAnsi="ＭＳ Ｐ明朝"/>
                <w:sz w:val="21"/>
                <w:szCs w:val="21"/>
              </w:rPr>
            </w:pPr>
            <w:r w:rsidRPr="00BC1267">
              <w:rPr>
                <w:rFonts w:ascii="ＭＳ Ｐ明朝" w:eastAsia="ＭＳ Ｐ明朝" w:hAnsi="ＭＳ Ｐ明朝" w:hint="eastAsia"/>
                <w:sz w:val="21"/>
                <w:szCs w:val="21"/>
              </w:rPr>
              <w:t>３</w:t>
            </w:r>
            <w:r w:rsidR="00A870BD" w:rsidRPr="00BC1267">
              <w:rPr>
                <w:rFonts w:ascii="ＭＳ Ｐ明朝" w:eastAsia="ＭＳ Ｐ明朝" w:hAnsi="ＭＳ Ｐ明朝" w:hint="eastAsia"/>
                <w:sz w:val="21"/>
                <w:szCs w:val="21"/>
              </w:rPr>
              <w:t>．</w:t>
            </w:r>
            <w:r w:rsidRPr="00BC1267">
              <w:rPr>
                <w:rFonts w:ascii="ＭＳ Ｐ明朝" w:eastAsia="ＭＳ Ｐ明朝" w:hAnsi="ＭＳ Ｐ明朝"/>
                <w:sz w:val="21"/>
                <w:szCs w:val="21"/>
              </w:rPr>
              <w:t>特別区設置制度案に対する「大大阪」に向けた観点</w:t>
            </w:r>
          </w:p>
          <w:p w14:paraId="71BDFB9E" w14:textId="076F4950" w:rsidR="00CD4478" w:rsidRPr="00BC1267" w:rsidRDefault="00D82FB8" w:rsidP="00CD4478">
            <w:pPr>
              <w:ind w:left="210" w:hangingChars="100" w:hanging="210"/>
              <w:rPr>
                <w:rFonts w:ascii="ＭＳ Ｐ明朝" w:eastAsia="ＭＳ Ｐ明朝" w:hAnsi="ＭＳ Ｐ明朝"/>
                <w:sz w:val="21"/>
                <w:szCs w:val="21"/>
              </w:rPr>
            </w:pPr>
            <w:r w:rsidRPr="00BC1267">
              <w:rPr>
                <w:rFonts w:ascii="ＭＳ Ｐ明朝" w:eastAsia="ＭＳ Ｐ明朝" w:hAnsi="ＭＳ Ｐ明朝"/>
                <w:sz w:val="21"/>
                <w:szCs w:val="21"/>
              </w:rPr>
              <w:t xml:space="preserve"> </w:t>
            </w:r>
          </w:p>
        </w:tc>
        <w:tc>
          <w:tcPr>
            <w:tcW w:w="6237" w:type="dxa"/>
            <w:gridSpan w:val="3"/>
            <w:tcBorders>
              <w:top w:val="single" w:sz="4" w:space="0" w:color="auto"/>
              <w:left w:val="single" w:sz="4" w:space="0" w:color="auto"/>
              <w:bottom w:val="single" w:sz="4" w:space="0" w:color="auto"/>
              <w:right w:val="single" w:sz="4" w:space="0" w:color="auto"/>
            </w:tcBorders>
          </w:tcPr>
          <w:p w14:paraId="20F66349" w14:textId="77777777" w:rsidR="00A870BD" w:rsidRPr="00BC1267" w:rsidRDefault="00131B60" w:rsidP="002C3B6F">
            <w:pPr>
              <w:widowControl/>
              <w:ind w:left="105" w:hangingChars="50" w:hanging="105"/>
              <w:jc w:val="left"/>
              <w:rPr>
                <w:rFonts w:ascii="ＭＳ Ｐ明朝" w:eastAsia="ＭＳ Ｐ明朝" w:hAnsi="ＭＳ Ｐ明朝"/>
                <w:sz w:val="21"/>
                <w:szCs w:val="21"/>
              </w:rPr>
            </w:pPr>
            <w:r w:rsidRPr="00BC1267">
              <w:rPr>
                <w:rFonts w:ascii="ＭＳ Ｐ明朝" w:eastAsia="ＭＳ Ｐ明朝" w:hAnsi="ＭＳ Ｐ明朝" w:hint="eastAsia"/>
                <w:sz w:val="21"/>
                <w:szCs w:val="21"/>
              </w:rPr>
              <w:t>①</w:t>
            </w:r>
            <w:r w:rsidR="00D82FB8" w:rsidRPr="00BC1267">
              <w:rPr>
                <w:rFonts w:ascii="ＭＳ Ｐ明朝" w:eastAsia="ＭＳ Ｐ明朝" w:hAnsi="ＭＳ Ｐ明朝"/>
                <w:sz w:val="21"/>
                <w:szCs w:val="21"/>
              </w:rPr>
              <w:t>大阪府が特別区域の水道事業を担った場合の「府域水道一元化」に向けた考え方について、伺う。</w:t>
            </w:r>
          </w:p>
          <w:p w14:paraId="09340594" w14:textId="77777777" w:rsidR="00EE71CF" w:rsidRPr="00BC1267" w:rsidRDefault="00EE71CF" w:rsidP="002C3B6F">
            <w:pPr>
              <w:widowControl/>
              <w:spacing w:line="160" w:lineRule="exact"/>
              <w:jc w:val="left"/>
              <w:rPr>
                <w:rFonts w:ascii="ＭＳ Ｐ明朝" w:eastAsia="ＭＳ Ｐ明朝" w:hAnsi="ＭＳ Ｐ明朝"/>
                <w:sz w:val="21"/>
                <w:szCs w:val="21"/>
              </w:rPr>
            </w:pPr>
          </w:p>
          <w:p w14:paraId="0466FE2F" w14:textId="77777777" w:rsidR="00EE71CF" w:rsidRPr="00BC1267" w:rsidRDefault="00EE71CF" w:rsidP="002C3B6F">
            <w:pPr>
              <w:widowControl/>
              <w:ind w:left="105" w:hangingChars="50" w:hanging="105"/>
              <w:jc w:val="left"/>
              <w:rPr>
                <w:rFonts w:ascii="ＭＳ Ｐ明朝" w:eastAsia="ＭＳ Ｐ明朝" w:hAnsi="ＭＳ Ｐ明朝"/>
                <w:sz w:val="21"/>
                <w:szCs w:val="21"/>
                <w:lang w:val="en-US"/>
              </w:rPr>
            </w:pPr>
            <w:r w:rsidRPr="00BC1267">
              <w:rPr>
                <w:rFonts w:ascii="ＭＳ Ｐ明朝" w:eastAsia="ＭＳ Ｐ明朝" w:hAnsi="ＭＳ Ｐ明朝" w:hint="eastAsia"/>
                <w:sz w:val="21"/>
                <w:szCs w:val="21"/>
              </w:rPr>
              <w:t>②</w:t>
            </w:r>
            <w:r w:rsidRPr="00BC1267">
              <w:rPr>
                <w:rFonts w:ascii="ＭＳ Ｐ明朝" w:eastAsia="ＭＳ Ｐ明朝" w:hAnsi="ＭＳ Ｐ明朝"/>
                <w:sz w:val="21"/>
                <w:szCs w:val="21"/>
                <w:lang w:val="en-US"/>
              </w:rPr>
              <w:t>大阪府が特別区域の消防事業を担った場合の「府域消防一元化」に向けた考え方について、伺う</w:t>
            </w:r>
            <w:r w:rsidR="0089471F" w:rsidRPr="00BC1267">
              <w:rPr>
                <w:rFonts w:ascii="ＭＳ Ｐ明朝" w:eastAsia="ＭＳ Ｐ明朝" w:hAnsi="ＭＳ Ｐ明朝" w:hint="eastAsia"/>
                <w:sz w:val="21"/>
                <w:szCs w:val="21"/>
                <w:lang w:val="en-US"/>
              </w:rPr>
              <w:t>。</w:t>
            </w:r>
          </w:p>
          <w:p w14:paraId="612A3847" w14:textId="77777777" w:rsidR="0089471F" w:rsidRPr="00BC1267" w:rsidRDefault="0089471F" w:rsidP="002C3B6F">
            <w:pPr>
              <w:widowControl/>
              <w:spacing w:line="160" w:lineRule="exact"/>
              <w:jc w:val="left"/>
              <w:rPr>
                <w:rFonts w:ascii="ＭＳ Ｐ明朝" w:eastAsia="ＭＳ Ｐ明朝" w:hAnsi="ＭＳ Ｐ明朝"/>
                <w:sz w:val="21"/>
                <w:szCs w:val="21"/>
                <w:lang w:val="en-US"/>
              </w:rPr>
            </w:pPr>
          </w:p>
          <w:p w14:paraId="34C0B685" w14:textId="2BF0F4A5" w:rsidR="00C8502F" w:rsidRPr="00BC1267" w:rsidRDefault="0089471F" w:rsidP="002C3B6F">
            <w:pPr>
              <w:widowControl/>
              <w:ind w:left="105" w:hangingChars="50" w:hanging="105"/>
              <w:jc w:val="left"/>
              <w:rPr>
                <w:rFonts w:ascii="ＭＳ Ｐ明朝" w:eastAsia="ＭＳ Ｐ明朝" w:hAnsi="ＭＳ Ｐ明朝"/>
                <w:sz w:val="21"/>
                <w:szCs w:val="21"/>
              </w:rPr>
            </w:pPr>
            <w:r w:rsidRPr="00BC1267">
              <w:rPr>
                <w:rFonts w:ascii="ＭＳ Ｐ明朝" w:eastAsia="ＭＳ Ｐ明朝" w:hAnsi="ＭＳ Ｐ明朝" w:hint="eastAsia"/>
                <w:sz w:val="21"/>
                <w:szCs w:val="21"/>
              </w:rPr>
              <w:t>③</w:t>
            </w:r>
            <w:r w:rsidR="00ED5663" w:rsidRPr="00BC1267">
              <w:rPr>
                <w:rFonts w:ascii="ＭＳ Ｐ明朝" w:eastAsia="ＭＳ Ｐ明朝" w:hAnsi="ＭＳ Ｐ明朝"/>
                <w:sz w:val="21"/>
                <w:szCs w:val="21"/>
              </w:rPr>
              <w:t>鉄道政策は府の事務に、一方、大阪メトロの監理は特別区の事務となり</w:t>
            </w:r>
            <w:r w:rsidR="00856189" w:rsidRPr="00BC1267">
              <w:rPr>
                <w:rFonts w:ascii="ＭＳ Ｐ明朝" w:eastAsia="ＭＳ Ｐ明朝" w:hAnsi="ＭＳ Ｐ明朝" w:hint="eastAsia"/>
                <w:sz w:val="21"/>
                <w:szCs w:val="21"/>
              </w:rPr>
              <w:t>４</w:t>
            </w:r>
            <w:r w:rsidR="00ED5663" w:rsidRPr="00BC1267">
              <w:rPr>
                <w:rFonts w:ascii="ＭＳ Ｐ明朝" w:eastAsia="ＭＳ Ｐ明朝" w:hAnsi="ＭＳ Ｐ明朝"/>
                <w:sz w:val="21"/>
                <w:szCs w:val="21"/>
              </w:rPr>
              <w:t>つの特別区が株保有することとなった場合、</w:t>
            </w:r>
            <w:r w:rsidR="00ED5663" w:rsidRPr="00BC1267">
              <w:rPr>
                <w:rFonts w:ascii="ＭＳ Ｐ明朝" w:eastAsia="ＭＳ Ｐ明朝" w:hAnsi="ＭＳ Ｐ明朝" w:hint="eastAsia"/>
                <w:sz w:val="21"/>
                <w:szCs w:val="21"/>
              </w:rPr>
              <w:t>市域外延伸についてどのように考えるか、伺う。</w:t>
            </w:r>
          </w:p>
          <w:p w14:paraId="23B62EA5" w14:textId="77777777" w:rsidR="00ED5663" w:rsidRPr="00BC1267" w:rsidRDefault="00ED5663" w:rsidP="002C3B6F">
            <w:pPr>
              <w:widowControl/>
              <w:spacing w:line="160" w:lineRule="exact"/>
              <w:jc w:val="left"/>
              <w:rPr>
                <w:rFonts w:ascii="ＭＳ Ｐ明朝" w:eastAsia="ＭＳ Ｐ明朝" w:hAnsi="ＭＳ Ｐ明朝"/>
                <w:sz w:val="21"/>
                <w:szCs w:val="21"/>
              </w:rPr>
            </w:pPr>
          </w:p>
          <w:p w14:paraId="206ADF4D" w14:textId="55E61889" w:rsidR="0089471F" w:rsidRPr="00BC1267" w:rsidRDefault="0089471F" w:rsidP="002C3B6F">
            <w:pPr>
              <w:widowControl/>
              <w:ind w:left="105" w:hangingChars="50" w:hanging="105"/>
              <w:jc w:val="left"/>
              <w:rPr>
                <w:rFonts w:ascii="ＭＳ Ｐ明朝" w:eastAsia="ＭＳ Ｐ明朝" w:hAnsi="ＭＳ Ｐ明朝"/>
                <w:sz w:val="21"/>
                <w:szCs w:val="21"/>
              </w:rPr>
            </w:pPr>
            <w:r w:rsidRPr="00BC1267">
              <w:rPr>
                <w:rFonts w:ascii="ＭＳ Ｐ明朝" w:eastAsia="ＭＳ Ｐ明朝" w:hAnsi="ＭＳ Ｐ明朝" w:hint="eastAsia"/>
                <w:sz w:val="21"/>
                <w:szCs w:val="21"/>
              </w:rPr>
              <w:t>④</w:t>
            </w:r>
            <w:r w:rsidR="00ED5663" w:rsidRPr="00BC1267">
              <w:rPr>
                <w:rFonts w:ascii="ＭＳ Ｐ明朝" w:eastAsia="ＭＳ Ｐ明朝" w:hAnsi="ＭＳ Ｐ明朝" w:hint="eastAsia"/>
                <w:sz w:val="21"/>
                <w:szCs w:val="21"/>
              </w:rPr>
              <w:t>柴島浄水場の機能集約に伴う活用地も含めた新大阪周辺地域における、まちづくりの進め方について、伺う。</w:t>
            </w:r>
          </w:p>
        </w:tc>
        <w:tc>
          <w:tcPr>
            <w:tcW w:w="1985" w:type="dxa"/>
            <w:tcBorders>
              <w:top w:val="single" w:sz="4" w:space="0" w:color="auto"/>
              <w:left w:val="single" w:sz="4" w:space="0" w:color="auto"/>
              <w:bottom w:val="single" w:sz="4" w:space="0" w:color="auto"/>
              <w:right w:val="single" w:sz="4" w:space="0" w:color="auto"/>
            </w:tcBorders>
          </w:tcPr>
          <w:p w14:paraId="2454D2AC" w14:textId="77777777" w:rsidR="00A870BD" w:rsidRPr="00BC1267" w:rsidRDefault="00614D7D" w:rsidP="00935DBA">
            <w:pPr>
              <w:ind w:right="-3"/>
              <w:rPr>
                <w:rFonts w:ascii="ＭＳ Ｐ明朝" w:eastAsia="ＭＳ Ｐ明朝" w:hAnsi="ＭＳ Ｐ明朝"/>
                <w:sz w:val="21"/>
                <w:szCs w:val="21"/>
              </w:rPr>
            </w:pPr>
            <w:r w:rsidRPr="00BC1267">
              <w:rPr>
                <w:rFonts w:ascii="ＭＳ Ｐ明朝" w:eastAsia="ＭＳ Ｐ明朝" w:hAnsi="ＭＳ Ｐ明朝" w:hint="eastAsia"/>
                <w:sz w:val="21"/>
                <w:szCs w:val="21"/>
                <w:lang w:eastAsia="ja"/>
              </w:rPr>
              <w:t>西野</w:t>
            </w:r>
            <w:r w:rsidR="00A870BD" w:rsidRPr="00BC1267">
              <w:rPr>
                <w:rFonts w:ascii="ＭＳ Ｐ明朝" w:eastAsia="ＭＳ Ｐ明朝" w:hAnsi="ＭＳ Ｐ明朝" w:hint="eastAsia"/>
                <w:sz w:val="21"/>
                <w:szCs w:val="21"/>
              </w:rPr>
              <w:t>健康医療部長</w:t>
            </w:r>
          </w:p>
          <w:p w14:paraId="042BAA5E" w14:textId="77777777" w:rsidR="00EE71CF" w:rsidRPr="00BC1267" w:rsidRDefault="00EE71CF" w:rsidP="00935DBA">
            <w:pPr>
              <w:ind w:right="-3"/>
              <w:rPr>
                <w:rFonts w:ascii="ＭＳ Ｐ明朝" w:eastAsia="ＭＳ Ｐ明朝" w:hAnsi="ＭＳ Ｐ明朝"/>
                <w:sz w:val="21"/>
                <w:szCs w:val="21"/>
              </w:rPr>
            </w:pPr>
          </w:p>
          <w:p w14:paraId="46804ACC" w14:textId="77777777" w:rsidR="00EE71CF" w:rsidRPr="00BC1267" w:rsidRDefault="00EE71CF" w:rsidP="00ED0CD8">
            <w:pPr>
              <w:spacing w:line="160" w:lineRule="exact"/>
              <w:ind w:right="-6"/>
              <w:rPr>
                <w:rFonts w:ascii="ＭＳ Ｐ明朝" w:eastAsia="ＭＳ Ｐ明朝" w:hAnsi="ＭＳ Ｐ明朝"/>
                <w:sz w:val="21"/>
                <w:szCs w:val="21"/>
              </w:rPr>
            </w:pPr>
          </w:p>
          <w:p w14:paraId="3C355648" w14:textId="77777777" w:rsidR="00EE71CF" w:rsidRPr="00BC1267" w:rsidRDefault="00EE71CF" w:rsidP="00935DBA">
            <w:pPr>
              <w:ind w:right="-3"/>
              <w:rPr>
                <w:rFonts w:ascii="ＭＳ Ｐ明朝" w:eastAsia="ＭＳ Ｐ明朝" w:hAnsi="ＭＳ Ｐ明朝"/>
                <w:sz w:val="21"/>
                <w:szCs w:val="21"/>
              </w:rPr>
            </w:pPr>
            <w:r w:rsidRPr="00BC1267">
              <w:rPr>
                <w:rFonts w:ascii="ＭＳ Ｐ明朝" w:eastAsia="ＭＳ Ｐ明朝" w:hAnsi="ＭＳ Ｐ明朝" w:hint="eastAsia"/>
                <w:sz w:val="21"/>
                <w:szCs w:val="21"/>
              </w:rPr>
              <w:t>奥平危機管理監</w:t>
            </w:r>
          </w:p>
          <w:p w14:paraId="467C183F" w14:textId="77777777" w:rsidR="0089471F" w:rsidRPr="00BC1267" w:rsidRDefault="0089471F" w:rsidP="00935DBA">
            <w:pPr>
              <w:ind w:right="-3"/>
              <w:rPr>
                <w:rFonts w:ascii="ＭＳ Ｐ明朝" w:eastAsia="ＭＳ Ｐ明朝" w:hAnsi="ＭＳ Ｐ明朝"/>
                <w:sz w:val="21"/>
                <w:szCs w:val="21"/>
              </w:rPr>
            </w:pPr>
          </w:p>
          <w:p w14:paraId="1F308210" w14:textId="77777777" w:rsidR="0089471F" w:rsidRPr="00BC1267" w:rsidRDefault="0089471F" w:rsidP="00ED0CD8">
            <w:pPr>
              <w:spacing w:line="160" w:lineRule="exact"/>
              <w:ind w:right="-6"/>
              <w:rPr>
                <w:rFonts w:ascii="ＭＳ Ｐ明朝" w:eastAsia="ＭＳ Ｐ明朝" w:hAnsi="ＭＳ Ｐ明朝"/>
                <w:sz w:val="21"/>
                <w:szCs w:val="21"/>
              </w:rPr>
            </w:pPr>
          </w:p>
          <w:p w14:paraId="5AD96ED4" w14:textId="77777777" w:rsidR="0089471F" w:rsidRPr="00BC1267" w:rsidRDefault="0089471F" w:rsidP="00935DBA">
            <w:pPr>
              <w:ind w:right="-3"/>
              <w:rPr>
                <w:rFonts w:ascii="ＭＳ Ｐ明朝" w:eastAsia="ＭＳ Ｐ明朝" w:hAnsi="ＭＳ Ｐ明朝"/>
                <w:sz w:val="21"/>
                <w:szCs w:val="21"/>
              </w:rPr>
            </w:pPr>
            <w:r w:rsidRPr="00BC1267">
              <w:rPr>
                <w:rFonts w:ascii="ＭＳ Ｐ明朝" w:eastAsia="ＭＳ Ｐ明朝" w:hAnsi="ＭＳ Ｐ明朝" w:hint="eastAsia"/>
                <w:sz w:val="21"/>
                <w:szCs w:val="21"/>
              </w:rPr>
              <w:t>美馬都市整備部長</w:t>
            </w:r>
          </w:p>
          <w:p w14:paraId="087393D6" w14:textId="77777777" w:rsidR="0089471F" w:rsidRPr="00BC1267" w:rsidRDefault="0089471F" w:rsidP="00935DBA">
            <w:pPr>
              <w:ind w:right="-3"/>
              <w:rPr>
                <w:rFonts w:ascii="ＭＳ Ｐ明朝" w:eastAsia="ＭＳ Ｐ明朝" w:hAnsi="ＭＳ Ｐ明朝"/>
                <w:sz w:val="21"/>
                <w:szCs w:val="21"/>
              </w:rPr>
            </w:pPr>
          </w:p>
          <w:p w14:paraId="42243A4B" w14:textId="77777777" w:rsidR="0089471F" w:rsidRDefault="0089471F" w:rsidP="00935DBA">
            <w:pPr>
              <w:ind w:right="-3"/>
              <w:rPr>
                <w:rFonts w:ascii="ＭＳ Ｐ明朝" w:eastAsia="ＭＳ Ｐ明朝" w:hAnsi="ＭＳ Ｐ明朝"/>
                <w:sz w:val="21"/>
                <w:szCs w:val="21"/>
              </w:rPr>
            </w:pPr>
          </w:p>
          <w:p w14:paraId="5D5935DF" w14:textId="77777777" w:rsidR="00ED0CD8" w:rsidRPr="00BC1267" w:rsidRDefault="00ED0CD8" w:rsidP="00ED0CD8">
            <w:pPr>
              <w:spacing w:line="160" w:lineRule="exact"/>
              <w:ind w:right="-6"/>
              <w:rPr>
                <w:rFonts w:ascii="ＭＳ Ｐ明朝" w:eastAsia="ＭＳ Ｐ明朝" w:hAnsi="ＭＳ Ｐ明朝"/>
                <w:sz w:val="21"/>
                <w:szCs w:val="21"/>
              </w:rPr>
            </w:pPr>
          </w:p>
          <w:p w14:paraId="3F054D09" w14:textId="30764878" w:rsidR="0089471F" w:rsidRPr="00BC1267" w:rsidRDefault="00FA37C2" w:rsidP="00935DBA">
            <w:pPr>
              <w:ind w:right="-3"/>
              <w:rPr>
                <w:rFonts w:ascii="ＭＳ Ｐ明朝" w:eastAsia="ＭＳ Ｐ明朝" w:hAnsi="ＭＳ Ｐ明朝"/>
                <w:sz w:val="21"/>
                <w:szCs w:val="21"/>
              </w:rPr>
            </w:pPr>
            <w:r w:rsidRPr="00FD79EE">
              <w:rPr>
                <w:rFonts w:ascii="ＭＳ Ｐ明朝" w:eastAsia="ＭＳ Ｐ明朝" w:hAnsi="ＭＳ Ｐ明朝" w:hint="eastAsia"/>
                <w:sz w:val="21"/>
                <w:szCs w:val="21"/>
              </w:rPr>
              <w:t>日田</w:t>
            </w:r>
            <w:r w:rsidR="0089471F" w:rsidRPr="00FD79EE">
              <w:rPr>
                <w:rFonts w:ascii="ＭＳ Ｐ明朝" w:eastAsia="ＭＳ Ｐ明朝" w:hAnsi="ＭＳ Ｐ明朝" w:hint="eastAsia"/>
                <w:sz w:val="21"/>
                <w:szCs w:val="21"/>
              </w:rPr>
              <w:t>大阪都市計画局長</w:t>
            </w:r>
          </w:p>
        </w:tc>
      </w:tr>
      <w:tr w:rsidR="00A870BD" w:rsidRPr="00BC1267" w14:paraId="43F981D5" w14:textId="77777777" w:rsidTr="002C3B6F">
        <w:trPr>
          <w:trHeight w:val="888"/>
          <w:jc w:val="center"/>
        </w:trPr>
        <w:tc>
          <w:tcPr>
            <w:tcW w:w="2126" w:type="dxa"/>
            <w:vMerge/>
            <w:tcBorders>
              <w:left w:val="single" w:sz="4" w:space="0" w:color="auto"/>
              <w:bottom w:val="single" w:sz="4" w:space="0" w:color="auto"/>
              <w:right w:val="single" w:sz="4" w:space="0" w:color="auto"/>
            </w:tcBorders>
          </w:tcPr>
          <w:p w14:paraId="150E6F6C" w14:textId="77777777" w:rsidR="00A870BD" w:rsidRPr="00BC1267" w:rsidRDefault="00A870BD" w:rsidP="00935DBA">
            <w:pPr>
              <w:ind w:left="210" w:hangingChars="100" w:hanging="210"/>
              <w:rPr>
                <w:rFonts w:ascii="ＭＳ Ｐ明朝" w:eastAsia="ＭＳ Ｐ明朝" w:hAnsi="ＭＳ Ｐ明朝"/>
                <w:sz w:val="21"/>
                <w:szCs w:val="21"/>
              </w:rPr>
            </w:pPr>
          </w:p>
        </w:tc>
        <w:tc>
          <w:tcPr>
            <w:tcW w:w="6237" w:type="dxa"/>
            <w:gridSpan w:val="3"/>
            <w:tcBorders>
              <w:top w:val="single" w:sz="4" w:space="0" w:color="auto"/>
              <w:left w:val="single" w:sz="4" w:space="0" w:color="auto"/>
              <w:bottom w:val="single" w:sz="4" w:space="0" w:color="auto"/>
              <w:right w:val="single" w:sz="4" w:space="0" w:color="auto"/>
            </w:tcBorders>
          </w:tcPr>
          <w:p w14:paraId="65D5339C" w14:textId="7ABBFA5D" w:rsidR="00A870BD" w:rsidRPr="00BC1267" w:rsidRDefault="00702113" w:rsidP="002C3B6F">
            <w:pPr>
              <w:widowControl/>
              <w:ind w:left="105" w:hangingChars="50" w:hanging="105"/>
              <w:jc w:val="left"/>
              <w:rPr>
                <w:rFonts w:ascii="ＭＳ Ｐ明朝" w:eastAsia="ＭＳ Ｐ明朝" w:hAnsi="ＭＳ Ｐ明朝"/>
                <w:sz w:val="21"/>
                <w:szCs w:val="21"/>
              </w:rPr>
            </w:pPr>
            <w:r w:rsidRPr="00BC1267">
              <w:rPr>
                <w:rFonts w:ascii="ＭＳ Ｐ明朝" w:eastAsia="ＭＳ Ｐ明朝" w:hAnsi="ＭＳ Ｐ明朝" w:hint="eastAsia"/>
                <w:sz w:val="21"/>
                <w:szCs w:val="21"/>
              </w:rPr>
              <w:t>⑤</w:t>
            </w:r>
            <w:r w:rsidR="00ED5663" w:rsidRPr="00BC1267">
              <w:rPr>
                <w:rFonts w:ascii="ＭＳ Ｐ明朝" w:eastAsia="ＭＳ Ｐ明朝" w:hAnsi="ＭＳ Ｐ明朝" w:hint="eastAsia"/>
                <w:sz w:val="21"/>
                <w:szCs w:val="21"/>
              </w:rPr>
              <w:t>特別区設置からどのようなストーリーで、大阪維新プログラム(案)に掲げる「大阪府の“発展的解消”」というゴールに向かい取り組んでいくのか、伺う。</w:t>
            </w:r>
          </w:p>
        </w:tc>
        <w:tc>
          <w:tcPr>
            <w:tcW w:w="1985" w:type="dxa"/>
            <w:tcBorders>
              <w:top w:val="single" w:sz="4" w:space="0" w:color="auto"/>
              <w:left w:val="single" w:sz="4" w:space="0" w:color="auto"/>
              <w:bottom w:val="single" w:sz="4" w:space="0" w:color="auto"/>
              <w:right w:val="single" w:sz="4" w:space="0" w:color="auto"/>
            </w:tcBorders>
          </w:tcPr>
          <w:p w14:paraId="3F29DC69" w14:textId="791E6DF2" w:rsidR="00A870BD" w:rsidRPr="00BC1267" w:rsidRDefault="00A870BD" w:rsidP="00935DBA">
            <w:pPr>
              <w:ind w:right="-3"/>
              <w:rPr>
                <w:rFonts w:ascii="ＭＳ Ｐ明朝" w:eastAsia="ＭＳ Ｐ明朝" w:hAnsi="ＭＳ Ｐ明朝"/>
                <w:sz w:val="21"/>
                <w:szCs w:val="21"/>
              </w:rPr>
            </w:pPr>
            <w:r w:rsidRPr="00BC1267">
              <w:rPr>
                <w:rFonts w:ascii="ＭＳ Ｐ明朝" w:eastAsia="ＭＳ Ｐ明朝" w:hAnsi="ＭＳ Ｐ明朝" w:hint="eastAsia"/>
                <w:sz w:val="21"/>
                <w:szCs w:val="21"/>
              </w:rPr>
              <w:t>吉村知事</w:t>
            </w:r>
          </w:p>
        </w:tc>
      </w:tr>
    </w:tbl>
    <w:p w14:paraId="1EB327A9" w14:textId="0C1959AB" w:rsidR="005C07F1" w:rsidRPr="00BC1267" w:rsidRDefault="005C07F1" w:rsidP="00131B60">
      <w:pPr>
        <w:rPr>
          <w:rFonts w:ascii="ＭＳ Ｐ明朝" w:eastAsia="ＭＳ Ｐ明朝" w:hAnsi="ＭＳ Ｐ明朝"/>
        </w:rPr>
      </w:pPr>
    </w:p>
    <w:sectPr w:rsidR="005C07F1" w:rsidRPr="00BC1267" w:rsidSect="00664F0D">
      <w:pgSz w:w="11906" w:h="16838"/>
      <w:pgMar w:top="1276" w:right="1134" w:bottom="709" w:left="1134" w:header="851"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FD00F" w14:textId="77777777" w:rsidR="00251A74" w:rsidRDefault="00251A74" w:rsidP="001F10D8">
      <w:r>
        <w:separator/>
      </w:r>
    </w:p>
  </w:endnote>
  <w:endnote w:type="continuationSeparator" w:id="0">
    <w:p w14:paraId="67C96127" w14:textId="77777777" w:rsidR="00251A74" w:rsidRDefault="00251A74" w:rsidP="001F10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97BAD" w14:textId="77777777" w:rsidR="00251A74" w:rsidRDefault="00251A74" w:rsidP="001F10D8">
      <w:r>
        <w:separator/>
      </w:r>
    </w:p>
  </w:footnote>
  <w:footnote w:type="continuationSeparator" w:id="0">
    <w:p w14:paraId="2AD54086" w14:textId="77777777" w:rsidR="00251A74" w:rsidRDefault="00251A74" w:rsidP="001F10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9B3787"/>
    <w:multiLevelType w:val="hybridMultilevel"/>
    <w:tmpl w:val="61E60A5E"/>
    <w:lvl w:ilvl="0" w:tplc="D10A26D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63755708"/>
    <w:multiLevelType w:val="hybridMultilevel"/>
    <w:tmpl w:val="1060AC2C"/>
    <w:lvl w:ilvl="0" w:tplc="206E94F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7C964DA3"/>
    <w:multiLevelType w:val="hybridMultilevel"/>
    <w:tmpl w:val="3EBE63B2"/>
    <w:lvl w:ilvl="0" w:tplc="436AA1B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767267344">
    <w:abstractNumId w:val="1"/>
  </w:num>
  <w:num w:numId="2" w16cid:durableId="1024744758">
    <w:abstractNumId w:val="2"/>
  </w:num>
  <w:num w:numId="3" w16cid:durableId="2981497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7F1"/>
    <w:rsid w:val="00006D0B"/>
    <w:rsid w:val="000103C8"/>
    <w:rsid w:val="00031334"/>
    <w:rsid w:val="00035AC7"/>
    <w:rsid w:val="00065719"/>
    <w:rsid w:val="00066B44"/>
    <w:rsid w:val="000742D5"/>
    <w:rsid w:val="00084256"/>
    <w:rsid w:val="00092036"/>
    <w:rsid w:val="0009427E"/>
    <w:rsid w:val="000B6230"/>
    <w:rsid w:val="000C5D1E"/>
    <w:rsid w:val="000F5A8F"/>
    <w:rsid w:val="000F5C3D"/>
    <w:rsid w:val="00100DE2"/>
    <w:rsid w:val="00102EB4"/>
    <w:rsid w:val="0010423C"/>
    <w:rsid w:val="00105046"/>
    <w:rsid w:val="00107A45"/>
    <w:rsid w:val="0012023C"/>
    <w:rsid w:val="00131B60"/>
    <w:rsid w:val="00161EC3"/>
    <w:rsid w:val="00162191"/>
    <w:rsid w:val="001971F5"/>
    <w:rsid w:val="001B2AE0"/>
    <w:rsid w:val="001D3DD9"/>
    <w:rsid w:val="001D46DE"/>
    <w:rsid w:val="001F10D8"/>
    <w:rsid w:val="00200848"/>
    <w:rsid w:val="00205307"/>
    <w:rsid w:val="00207112"/>
    <w:rsid w:val="002422F9"/>
    <w:rsid w:val="00250E0C"/>
    <w:rsid w:val="00251A74"/>
    <w:rsid w:val="00280103"/>
    <w:rsid w:val="0028248B"/>
    <w:rsid w:val="00285F2F"/>
    <w:rsid w:val="002B7337"/>
    <w:rsid w:val="002C3B6F"/>
    <w:rsid w:val="002C4EDC"/>
    <w:rsid w:val="002C77DE"/>
    <w:rsid w:val="00300F7F"/>
    <w:rsid w:val="00303D6A"/>
    <w:rsid w:val="0030584A"/>
    <w:rsid w:val="00311917"/>
    <w:rsid w:val="00312F19"/>
    <w:rsid w:val="00322FB5"/>
    <w:rsid w:val="00324DA2"/>
    <w:rsid w:val="003312AC"/>
    <w:rsid w:val="00333D7B"/>
    <w:rsid w:val="0034505B"/>
    <w:rsid w:val="00353DC5"/>
    <w:rsid w:val="003715A1"/>
    <w:rsid w:val="003A0EEF"/>
    <w:rsid w:val="003D1018"/>
    <w:rsid w:val="003D3A24"/>
    <w:rsid w:val="003E7FF0"/>
    <w:rsid w:val="004040D1"/>
    <w:rsid w:val="00405A31"/>
    <w:rsid w:val="00410A24"/>
    <w:rsid w:val="00412A0A"/>
    <w:rsid w:val="00421687"/>
    <w:rsid w:val="0042681E"/>
    <w:rsid w:val="00430017"/>
    <w:rsid w:val="00431192"/>
    <w:rsid w:val="00434873"/>
    <w:rsid w:val="0044548D"/>
    <w:rsid w:val="004679F2"/>
    <w:rsid w:val="004740B0"/>
    <w:rsid w:val="0048723E"/>
    <w:rsid w:val="004A3F44"/>
    <w:rsid w:val="004B01F6"/>
    <w:rsid w:val="004B1ED5"/>
    <w:rsid w:val="004C196D"/>
    <w:rsid w:val="004D23FB"/>
    <w:rsid w:val="004D46BA"/>
    <w:rsid w:val="00506A8A"/>
    <w:rsid w:val="00506E49"/>
    <w:rsid w:val="00532C77"/>
    <w:rsid w:val="00536BB0"/>
    <w:rsid w:val="00537F8A"/>
    <w:rsid w:val="005436D7"/>
    <w:rsid w:val="00547D15"/>
    <w:rsid w:val="00552EFF"/>
    <w:rsid w:val="00553881"/>
    <w:rsid w:val="0055393D"/>
    <w:rsid w:val="005555F9"/>
    <w:rsid w:val="0056209C"/>
    <w:rsid w:val="0057403C"/>
    <w:rsid w:val="005772A3"/>
    <w:rsid w:val="00577E60"/>
    <w:rsid w:val="00585CCD"/>
    <w:rsid w:val="0058615E"/>
    <w:rsid w:val="00592269"/>
    <w:rsid w:val="005A43C9"/>
    <w:rsid w:val="005C07F1"/>
    <w:rsid w:val="005E0583"/>
    <w:rsid w:val="005F5DA7"/>
    <w:rsid w:val="00605500"/>
    <w:rsid w:val="00614D7D"/>
    <w:rsid w:val="00626DD8"/>
    <w:rsid w:val="00641B5B"/>
    <w:rsid w:val="00652840"/>
    <w:rsid w:val="00654A7B"/>
    <w:rsid w:val="0066082C"/>
    <w:rsid w:val="00662B73"/>
    <w:rsid w:val="00664F0D"/>
    <w:rsid w:val="00677DEE"/>
    <w:rsid w:val="00682C6E"/>
    <w:rsid w:val="00695C18"/>
    <w:rsid w:val="00696F78"/>
    <w:rsid w:val="006B55F5"/>
    <w:rsid w:val="006D0B7A"/>
    <w:rsid w:val="006E6895"/>
    <w:rsid w:val="00702113"/>
    <w:rsid w:val="00717C9B"/>
    <w:rsid w:val="00720019"/>
    <w:rsid w:val="00734A54"/>
    <w:rsid w:val="00735EBE"/>
    <w:rsid w:val="007433EA"/>
    <w:rsid w:val="00747549"/>
    <w:rsid w:val="0074772D"/>
    <w:rsid w:val="00751F81"/>
    <w:rsid w:val="00757F75"/>
    <w:rsid w:val="00771E7D"/>
    <w:rsid w:val="00782957"/>
    <w:rsid w:val="007903BA"/>
    <w:rsid w:val="00795FA0"/>
    <w:rsid w:val="007C7474"/>
    <w:rsid w:val="007C7AB8"/>
    <w:rsid w:val="007D1D44"/>
    <w:rsid w:val="007D5100"/>
    <w:rsid w:val="007E69C2"/>
    <w:rsid w:val="00810C8B"/>
    <w:rsid w:val="00811C0D"/>
    <w:rsid w:val="00825774"/>
    <w:rsid w:val="008275A6"/>
    <w:rsid w:val="00830506"/>
    <w:rsid w:val="00841438"/>
    <w:rsid w:val="008415F5"/>
    <w:rsid w:val="00851FDD"/>
    <w:rsid w:val="00856189"/>
    <w:rsid w:val="008863CF"/>
    <w:rsid w:val="0089471F"/>
    <w:rsid w:val="008A2A50"/>
    <w:rsid w:val="008C50C6"/>
    <w:rsid w:val="008C572E"/>
    <w:rsid w:val="008D554C"/>
    <w:rsid w:val="008E17D5"/>
    <w:rsid w:val="008E1CB0"/>
    <w:rsid w:val="008F4321"/>
    <w:rsid w:val="00923426"/>
    <w:rsid w:val="0092501E"/>
    <w:rsid w:val="00927E36"/>
    <w:rsid w:val="00934DB6"/>
    <w:rsid w:val="00935DBA"/>
    <w:rsid w:val="009432D1"/>
    <w:rsid w:val="00944C68"/>
    <w:rsid w:val="009514C1"/>
    <w:rsid w:val="00964635"/>
    <w:rsid w:val="0097289C"/>
    <w:rsid w:val="00991950"/>
    <w:rsid w:val="009A4E28"/>
    <w:rsid w:val="009B2CF4"/>
    <w:rsid w:val="009B6633"/>
    <w:rsid w:val="009D2B9C"/>
    <w:rsid w:val="009E3BAB"/>
    <w:rsid w:val="00A009B9"/>
    <w:rsid w:val="00A06ECF"/>
    <w:rsid w:val="00A14CDC"/>
    <w:rsid w:val="00A25629"/>
    <w:rsid w:val="00A431D6"/>
    <w:rsid w:val="00A4540F"/>
    <w:rsid w:val="00A46B4A"/>
    <w:rsid w:val="00A5103E"/>
    <w:rsid w:val="00A53F2F"/>
    <w:rsid w:val="00A870BD"/>
    <w:rsid w:val="00AB2624"/>
    <w:rsid w:val="00AB4031"/>
    <w:rsid w:val="00AB417E"/>
    <w:rsid w:val="00AC5E1B"/>
    <w:rsid w:val="00AD05E4"/>
    <w:rsid w:val="00AD581F"/>
    <w:rsid w:val="00AF06AA"/>
    <w:rsid w:val="00AF335F"/>
    <w:rsid w:val="00B020FB"/>
    <w:rsid w:val="00B02846"/>
    <w:rsid w:val="00B0540D"/>
    <w:rsid w:val="00B056CF"/>
    <w:rsid w:val="00B215BB"/>
    <w:rsid w:val="00B245B1"/>
    <w:rsid w:val="00B3484C"/>
    <w:rsid w:val="00B45215"/>
    <w:rsid w:val="00B47BAA"/>
    <w:rsid w:val="00B53A13"/>
    <w:rsid w:val="00B6644D"/>
    <w:rsid w:val="00B942ED"/>
    <w:rsid w:val="00BB094E"/>
    <w:rsid w:val="00BB7462"/>
    <w:rsid w:val="00BC1267"/>
    <w:rsid w:val="00BC36A2"/>
    <w:rsid w:val="00BF5752"/>
    <w:rsid w:val="00BF59D7"/>
    <w:rsid w:val="00BF6E6B"/>
    <w:rsid w:val="00C16DDC"/>
    <w:rsid w:val="00C26BDA"/>
    <w:rsid w:val="00C46F7C"/>
    <w:rsid w:val="00C472DC"/>
    <w:rsid w:val="00C6523C"/>
    <w:rsid w:val="00C805E5"/>
    <w:rsid w:val="00C8502F"/>
    <w:rsid w:val="00C954A5"/>
    <w:rsid w:val="00C97152"/>
    <w:rsid w:val="00CA695D"/>
    <w:rsid w:val="00CB725F"/>
    <w:rsid w:val="00CC0BEF"/>
    <w:rsid w:val="00CC0E22"/>
    <w:rsid w:val="00CD4478"/>
    <w:rsid w:val="00CE0A39"/>
    <w:rsid w:val="00CE212E"/>
    <w:rsid w:val="00CE467D"/>
    <w:rsid w:val="00CE7AFA"/>
    <w:rsid w:val="00CF27B0"/>
    <w:rsid w:val="00CF390C"/>
    <w:rsid w:val="00D17005"/>
    <w:rsid w:val="00D2259C"/>
    <w:rsid w:val="00D251DC"/>
    <w:rsid w:val="00D30E6C"/>
    <w:rsid w:val="00D32355"/>
    <w:rsid w:val="00D35638"/>
    <w:rsid w:val="00D41018"/>
    <w:rsid w:val="00D42D88"/>
    <w:rsid w:val="00D538C0"/>
    <w:rsid w:val="00D702D2"/>
    <w:rsid w:val="00D73768"/>
    <w:rsid w:val="00D82FB8"/>
    <w:rsid w:val="00D927C6"/>
    <w:rsid w:val="00D93BBB"/>
    <w:rsid w:val="00DA072F"/>
    <w:rsid w:val="00DA2605"/>
    <w:rsid w:val="00DA35FF"/>
    <w:rsid w:val="00DA7CF8"/>
    <w:rsid w:val="00DB1B64"/>
    <w:rsid w:val="00DE0204"/>
    <w:rsid w:val="00E32BE8"/>
    <w:rsid w:val="00E4463E"/>
    <w:rsid w:val="00E672FE"/>
    <w:rsid w:val="00E87A15"/>
    <w:rsid w:val="00E91E73"/>
    <w:rsid w:val="00E926CD"/>
    <w:rsid w:val="00EA2F1F"/>
    <w:rsid w:val="00EB7B50"/>
    <w:rsid w:val="00EC029F"/>
    <w:rsid w:val="00EC5AC4"/>
    <w:rsid w:val="00ED0CD8"/>
    <w:rsid w:val="00ED5663"/>
    <w:rsid w:val="00EE71CF"/>
    <w:rsid w:val="00F01DD5"/>
    <w:rsid w:val="00F225F9"/>
    <w:rsid w:val="00F26EA8"/>
    <w:rsid w:val="00F37294"/>
    <w:rsid w:val="00F4356E"/>
    <w:rsid w:val="00F47148"/>
    <w:rsid w:val="00F56C9E"/>
    <w:rsid w:val="00F72302"/>
    <w:rsid w:val="00F76648"/>
    <w:rsid w:val="00FA2A25"/>
    <w:rsid w:val="00FA368F"/>
    <w:rsid w:val="00FA37C2"/>
    <w:rsid w:val="00FB0C56"/>
    <w:rsid w:val="00FB1AD1"/>
    <w:rsid w:val="00FC0FEE"/>
    <w:rsid w:val="00FD4883"/>
    <w:rsid w:val="00FD6C18"/>
    <w:rsid w:val="00FD79EE"/>
    <w:rsid w:val="00FE1A89"/>
    <w:rsid w:val="00FF02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F593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sz w:val="21"/>
        <w:szCs w:val="21"/>
        <w:lang w:val="ja"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0A9A"/>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header"/>
    <w:basedOn w:val="a"/>
    <w:link w:val="a5"/>
    <w:uiPriority w:val="99"/>
    <w:unhideWhenUsed/>
    <w:rsid w:val="001C19FD"/>
    <w:pPr>
      <w:tabs>
        <w:tab w:val="center" w:pos="4252"/>
        <w:tab w:val="right" w:pos="8504"/>
      </w:tabs>
      <w:snapToGrid w:val="0"/>
    </w:pPr>
  </w:style>
  <w:style w:type="character" w:customStyle="1" w:styleId="a5">
    <w:name w:val="ヘッダー (文字)"/>
    <w:basedOn w:val="a0"/>
    <w:link w:val="a4"/>
    <w:uiPriority w:val="99"/>
    <w:rsid w:val="001C19FD"/>
    <w:rPr>
      <w:rFonts w:ascii="ＭＳ ゴシック" w:eastAsia="ＭＳ ゴシック"/>
      <w:sz w:val="22"/>
    </w:rPr>
  </w:style>
  <w:style w:type="paragraph" w:styleId="a6">
    <w:name w:val="footer"/>
    <w:basedOn w:val="a"/>
    <w:link w:val="a7"/>
    <w:uiPriority w:val="99"/>
    <w:unhideWhenUsed/>
    <w:rsid w:val="001C19FD"/>
    <w:pPr>
      <w:tabs>
        <w:tab w:val="center" w:pos="4252"/>
        <w:tab w:val="right" w:pos="8504"/>
      </w:tabs>
      <w:snapToGrid w:val="0"/>
    </w:pPr>
  </w:style>
  <w:style w:type="character" w:customStyle="1" w:styleId="a7">
    <w:name w:val="フッター (文字)"/>
    <w:basedOn w:val="a0"/>
    <w:link w:val="a6"/>
    <w:uiPriority w:val="99"/>
    <w:rsid w:val="001C19FD"/>
    <w:rPr>
      <w:rFonts w:ascii="ＭＳ ゴシック" w:eastAsia="ＭＳ ゴシック"/>
      <w:sz w:val="22"/>
    </w:rPr>
  </w:style>
  <w:style w:type="table" w:styleId="a8">
    <w:name w:val="Table Grid"/>
    <w:basedOn w:val="a1"/>
    <w:uiPriority w:val="59"/>
    <w:rsid w:val="00891B0C"/>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027B9D"/>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027B9D"/>
    <w:rPr>
      <w:rFonts w:asciiTheme="majorHAnsi" w:eastAsiaTheme="majorEastAsia" w:hAnsiTheme="majorHAnsi" w:cstheme="majorBidi"/>
      <w:sz w:val="18"/>
      <w:szCs w:val="18"/>
    </w:rPr>
  </w:style>
  <w:style w:type="paragraph" w:styleId="ab">
    <w:name w:val="List Paragraph"/>
    <w:basedOn w:val="a"/>
    <w:uiPriority w:val="34"/>
    <w:qFormat/>
    <w:rsid w:val="00A42FD7"/>
    <w:pPr>
      <w:ind w:leftChars="400" w:left="840"/>
    </w:pPr>
  </w:style>
  <w:style w:type="paragraph" w:styleId="ac">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10">
    <w:name w:val="1"/>
    <w:basedOn w:val="TableNormal"/>
    <w:rPr>
      <w:sz w:val="24"/>
      <w:szCs w:val="24"/>
    </w:rPr>
    <w:tblPr>
      <w:tblStyleRowBandSize w:val="1"/>
      <w:tblStyleColBandSize w:val="1"/>
      <w:tblCellMar>
        <w:left w:w="108" w:type="dxa"/>
        <w:right w:w="108" w:type="dxa"/>
      </w:tblCellMar>
    </w:tblPr>
  </w:style>
  <w:style w:type="paragraph" w:styleId="ad">
    <w:name w:val="Revision"/>
    <w:hidden/>
    <w:uiPriority w:val="99"/>
    <w:semiHidden/>
    <w:rsid w:val="0092501E"/>
    <w:pPr>
      <w:widowControl/>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2333064">
      <w:bodyDiv w:val="1"/>
      <w:marLeft w:val="0"/>
      <w:marRight w:val="0"/>
      <w:marTop w:val="0"/>
      <w:marBottom w:val="0"/>
      <w:divBdr>
        <w:top w:val="none" w:sz="0" w:space="0" w:color="auto"/>
        <w:left w:val="none" w:sz="0" w:space="0" w:color="auto"/>
        <w:bottom w:val="none" w:sz="0" w:space="0" w:color="auto"/>
        <w:right w:val="none" w:sz="0" w:space="0" w:color="auto"/>
      </w:divBdr>
    </w:div>
    <w:div w:id="1345938582">
      <w:bodyDiv w:val="1"/>
      <w:marLeft w:val="0"/>
      <w:marRight w:val="0"/>
      <w:marTop w:val="0"/>
      <w:marBottom w:val="0"/>
      <w:divBdr>
        <w:top w:val="none" w:sz="0" w:space="0" w:color="auto"/>
        <w:left w:val="none" w:sz="0" w:space="0" w:color="auto"/>
        <w:bottom w:val="none" w:sz="0" w:space="0" w:color="auto"/>
        <w:right w:val="none" w:sz="0" w:space="0" w:color="auto"/>
      </w:divBdr>
    </w:div>
    <w:div w:id="1380084586">
      <w:bodyDiv w:val="1"/>
      <w:marLeft w:val="0"/>
      <w:marRight w:val="0"/>
      <w:marTop w:val="0"/>
      <w:marBottom w:val="0"/>
      <w:divBdr>
        <w:top w:val="none" w:sz="0" w:space="0" w:color="auto"/>
        <w:left w:val="none" w:sz="0" w:space="0" w:color="auto"/>
        <w:bottom w:val="none" w:sz="0" w:space="0" w:color="auto"/>
        <w:right w:val="none" w:sz="0" w:space="0" w:color="auto"/>
      </w:divBdr>
    </w:div>
    <w:div w:id="1627349201">
      <w:bodyDiv w:val="1"/>
      <w:marLeft w:val="0"/>
      <w:marRight w:val="0"/>
      <w:marTop w:val="0"/>
      <w:marBottom w:val="0"/>
      <w:divBdr>
        <w:top w:val="none" w:sz="0" w:space="0" w:color="auto"/>
        <w:left w:val="none" w:sz="0" w:space="0" w:color="auto"/>
        <w:bottom w:val="none" w:sz="0" w:space="0" w:color="auto"/>
        <w:right w:val="none" w:sz="0" w:space="0" w:color="auto"/>
      </w:divBdr>
    </w:div>
    <w:div w:id="18846370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Oe+a8iT+3/bPceh8aZOEV5ftOA==">CgMxLjA4AHIhMTRMNkNmb3lCTU5oXzRQZHBHeHJwZXQxTFZKV0Q2VThi</go:docsCustomData>
</go:gDocsCustomXmlDataStorage>
</file>

<file path=customXml/itemProps1.xml><?xml version="1.0" encoding="utf-8"?>
<ds:datastoreItem xmlns:ds="http://schemas.openxmlformats.org/officeDocument/2006/customXml" ds:itemID="{2AB79478-143E-4480-80EC-E09596F26E7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131</Words>
  <Characters>750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2026-09-30T01:22:00Z</dcterms:created>
  <dcterms:modified xsi:type="dcterms:W3CDTF">2026-09-30T01:22:00Z</dcterms:modified>
</cp:coreProperties>
</file>