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9526" w14:textId="77777777" w:rsidR="00937689" w:rsidRDefault="00937689" w:rsidP="00BA0183">
      <w:pPr>
        <w:spacing w:line="300" w:lineRule="exact"/>
        <w:ind w:rightChars="-257" w:right="-540" w:firstLineChars="3350" w:firstLine="6700"/>
        <w:rPr>
          <w:rFonts w:ascii="HG丸ｺﾞｼｯｸM-PRO" w:eastAsia="HG丸ｺﾞｼｯｸM-PRO" w:hAnsi="HG丸ｺﾞｼｯｸM-PRO"/>
          <w:sz w:val="20"/>
          <w:szCs w:val="20"/>
        </w:rPr>
      </w:pPr>
      <w:r w:rsidRPr="00937689">
        <w:rPr>
          <w:rFonts w:ascii="HG丸ｺﾞｼｯｸM-PRO" w:eastAsia="HG丸ｺﾞｼｯｸM-PRO" w:hAnsi="HG丸ｺﾞｼｯｸM-PRO" w:hint="eastAsia"/>
          <w:sz w:val="20"/>
          <w:szCs w:val="20"/>
        </w:rPr>
        <w:t>平成2</w:t>
      </w:r>
      <w:r w:rsidR="007736E8">
        <w:rPr>
          <w:rFonts w:ascii="HG丸ｺﾞｼｯｸM-PRO" w:eastAsia="HG丸ｺﾞｼｯｸM-PRO" w:hAnsi="HG丸ｺﾞｼｯｸM-PRO" w:hint="eastAsia"/>
          <w:sz w:val="20"/>
          <w:szCs w:val="20"/>
        </w:rPr>
        <w:t>６</w:t>
      </w:r>
      <w:r w:rsidRPr="00937689">
        <w:rPr>
          <w:rFonts w:ascii="HG丸ｺﾞｼｯｸM-PRO" w:eastAsia="HG丸ｺﾞｼｯｸM-PRO" w:hAnsi="HG丸ｺﾞｼｯｸM-PRO" w:hint="eastAsia"/>
          <w:sz w:val="20"/>
          <w:szCs w:val="20"/>
        </w:rPr>
        <w:t>年10月17日</w:t>
      </w:r>
    </w:p>
    <w:p w14:paraId="6DE3B09D" w14:textId="77777777" w:rsidR="00653BD7" w:rsidRPr="00937689" w:rsidRDefault="00BA0183" w:rsidP="00BA0183">
      <w:pPr>
        <w:spacing w:line="300" w:lineRule="exact"/>
        <w:ind w:rightChars="-190" w:right="-399" w:firstLineChars="3100" w:firstLine="620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653BD7">
        <w:rPr>
          <w:rFonts w:ascii="HG丸ｺﾞｼｯｸM-PRO" w:eastAsia="HG丸ｺﾞｼｯｸM-PRO" w:hAnsi="HG丸ｺﾞｼｯｸM-PRO" w:hint="eastAsia"/>
          <w:sz w:val="20"/>
          <w:szCs w:val="20"/>
        </w:rPr>
        <w:t>大阪府人事委員会</w:t>
      </w:r>
    </w:p>
    <w:p w14:paraId="52FB60C2" w14:textId="77777777" w:rsidR="007A4135" w:rsidRDefault="00317E96" w:rsidP="00937689">
      <w:pPr>
        <w:spacing w:line="720" w:lineRule="auto"/>
        <w:jc w:val="center"/>
        <w:rPr>
          <w:rFonts w:ascii="ＭＳ Ｐゴシック" w:eastAsia="ＭＳ Ｐゴシック" w:hAnsi="ＭＳ Ｐゴシック"/>
          <w:b/>
          <w:sz w:val="30"/>
          <w:szCs w:val="30"/>
        </w:rPr>
      </w:pPr>
      <w:r>
        <w:rPr>
          <w:rFonts w:ascii="ＭＳ Ｐゴシック" w:eastAsia="ＭＳ Ｐゴシック" w:hAnsi="ＭＳ Ｐゴシック" w:hint="eastAsia"/>
          <w:b/>
          <w:noProof/>
          <w:sz w:val="30"/>
          <w:szCs w:val="30"/>
        </w:rPr>
        <mc:AlternateContent>
          <mc:Choice Requires="wps">
            <w:drawing>
              <wp:anchor distT="0" distB="0" distL="114300" distR="114300" simplePos="0" relativeHeight="251661312" behindDoc="0" locked="0" layoutInCell="1" allowOverlap="1" wp14:anchorId="27D5B32B" wp14:editId="4C4751DC">
                <wp:simplePos x="0" y="0"/>
                <wp:positionH relativeFrom="column">
                  <wp:posOffset>-163830</wp:posOffset>
                </wp:positionH>
                <wp:positionV relativeFrom="paragraph">
                  <wp:posOffset>535305</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798756"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D5B32B" id="角丸四角形 3" o:spid="_x0000_s1026" style="position:absolute;left:0;text-align:left;margin-left:-12.9pt;margin-top:42.15pt;width:166.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" fillcolor="white [3212]" strokecolor="black [3213]" strokeweight="2pt">
                <v:textbox>
                  <w:txbxContent>
                    <w:p w14:paraId="1C798756"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r w:rsidR="007A4135" w:rsidRPr="00992BD5">
        <w:rPr>
          <w:rFonts w:ascii="ＭＳ Ｐゴシック" w:eastAsia="ＭＳ Ｐゴシック" w:hAnsi="ＭＳ Ｐゴシック" w:hint="eastAsia"/>
          <w:b/>
          <w:sz w:val="30"/>
          <w:szCs w:val="30"/>
        </w:rPr>
        <w:t>平成2</w:t>
      </w:r>
      <w:r w:rsidR="007736E8">
        <w:rPr>
          <w:rFonts w:ascii="ＭＳ Ｐゴシック" w:eastAsia="ＭＳ Ｐゴシック" w:hAnsi="ＭＳ Ｐゴシック" w:hint="eastAsia"/>
          <w:b/>
          <w:sz w:val="30"/>
          <w:szCs w:val="30"/>
        </w:rPr>
        <w:t>6</w:t>
      </w:r>
      <w:r w:rsidR="007A4135" w:rsidRPr="00992BD5">
        <w:rPr>
          <w:rFonts w:ascii="ＭＳ Ｐゴシック" w:eastAsia="ＭＳ Ｐゴシック" w:hAnsi="ＭＳ Ｐゴシック" w:hint="eastAsia"/>
          <w:b/>
          <w:sz w:val="30"/>
          <w:szCs w:val="30"/>
        </w:rPr>
        <w:t>年　職員の給与等に関する報告及び勧告</w:t>
      </w:r>
      <w:r w:rsidR="00A806A4" w:rsidRPr="00992BD5">
        <w:rPr>
          <w:rFonts w:ascii="ＭＳ Ｐゴシック" w:eastAsia="ＭＳ Ｐゴシック" w:hAnsi="ＭＳ Ｐゴシック" w:hint="eastAsia"/>
          <w:b/>
          <w:sz w:val="30"/>
          <w:szCs w:val="30"/>
        </w:rPr>
        <w:t>の概要</w:t>
      </w:r>
    </w:p>
    <w:p w14:paraId="10BBD7B5" w14:textId="77777777" w:rsidR="00937689" w:rsidRPr="00F47667" w:rsidRDefault="00317E96" w:rsidP="00F47667">
      <w:pPr>
        <w:spacing w:line="360" w:lineRule="auto"/>
        <w:rPr>
          <w:rFonts w:ascii="ＭＳ Ｐゴシック" w:eastAsia="ＭＳ Ｐゴシック" w:hAnsi="ＭＳ Ｐゴシック"/>
          <w:b/>
          <w:sz w:val="24"/>
          <w:szCs w:val="24"/>
          <w:bdr w:val="single" w:sz="4" w:space="0" w:color="auto"/>
          <w:shd w:val="pct15" w:color="auto" w:fill="FFFFFF"/>
        </w:rPr>
      </w:pPr>
      <w:r w:rsidRPr="00ED1632">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59264" behindDoc="0" locked="0" layoutInCell="1" allowOverlap="1" wp14:anchorId="671C4B92" wp14:editId="438C1A66">
                <wp:simplePos x="0" y="0"/>
                <wp:positionH relativeFrom="column">
                  <wp:posOffset>-97155</wp:posOffset>
                </wp:positionH>
                <wp:positionV relativeFrom="paragraph">
                  <wp:posOffset>20955</wp:posOffset>
                </wp:positionV>
                <wp:extent cx="5686425" cy="4991100"/>
                <wp:effectExtent l="114300" t="114300" r="123825" b="114300"/>
                <wp:wrapNone/>
                <wp:docPr id="1" name="角丸四角形 1"/>
                <wp:cNvGraphicFramePr/>
                <a:graphic xmlns:a="http://schemas.openxmlformats.org/drawingml/2006/main">
                  <a:graphicData uri="http://schemas.microsoft.com/office/word/2010/wordprocessingShape">
                    <wps:wsp>
                      <wps:cNvSpPr/>
                      <wps:spPr>
                        <a:xfrm>
                          <a:off x="0" y="0"/>
                          <a:ext cx="5686425" cy="4991100"/>
                        </a:xfrm>
                        <a:prstGeom prst="roundRect">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ECFD91" w14:textId="77777777" w:rsidR="00540B0A" w:rsidRPr="0040755B" w:rsidRDefault="00F83378" w:rsidP="00DD6866">
                            <w:pPr>
                              <w:spacing w:line="300" w:lineRule="exact"/>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7736E8" w:rsidRPr="0040755B">
                              <w:rPr>
                                <w:rFonts w:ascii="ＭＳ Ｐゴシック" w:eastAsia="ＭＳ Ｐゴシック" w:hAnsi="ＭＳ Ｐゴシック" w:hint="eastAsia"/>
                                <w:b/>
                                <w:color w:val="000000" w:themeColor="text1"/>
                                <w:sz w:val="24"/>
                                <w:szCs w:val="24"/>
                                <w:bdr w:val="single" w:sz="4" w:space="0" w:color="auto"/>
                              </w:rPr>
                              <w:t>２年連続</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7736E8" w:rsidRPr="0040755B">
                              <w:rPr>
                                <w:rFonts w:ascii="ＭＳ Ｐゴシック" w:eastAsia="ＭＳ Ｐゴシック" w:hAnsi="ＭＳ Ｐゴシック" w:hint="eastAsia"/>
                                <w:b/>
                                <w:color w:val="000000" w:themeColor="text1"/>
                                <w:sz w:val="24"/>
                                <w:szCs w:val="24"/>
                                <w:bdr w:val="single" w:sz="4" w:space="0" w:color="auto"/>
                              </w:rPr>
                              <w:t>７</w:t>
                            </w:r>
                            <w:r w:rsidR="009F22D3" w:rsidRPr="0040755B">
                              <w:rPr>
                                <w:rFonts w:ascii="ＭＳ Ｐゴシック" w:eastAsia="ＭＳ Ｐゴシック" w:hAnsi="ＭＳ Ｐゴシック" w:hint="eastAsia"/>
                                <w:b/>
                                <w:color w:val="000000" w:themeColor="text1"/>
                                <w:sz w:val="24"/>
                                <w:szCs w:val="24"/>
                                <w:bdr w:val="single" w:sz="4" w:space="0" w:color="auto"/>
                              </w:rPr>
                              <w:t>年</w:t>
                            </w:r>
                            <w:r w:rsidR="003202A6">
                              <w:rPr>
                                <w:rFonts w:ascii="ＭＳ Ｐゴシック" w:eastAsia="ＭＳ Ｐゴシック" w:hAnsi="ＭＳ Ｐゴシック" w:hint="eastAsia"/>
                                <w:b/>
                                <w:color w:val="000000" w:themeColor="text1"/>
                                <w:sz w:val="24"/>
                                <w:szCs w:val="24"/>
                                <w:bdr w:val="single" w:sz="4" w:space="0" w:color="auto"/>
                              </w:rPr>
                              <w:t>ぶりの引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11C85BF3" w14:textId="77777777" w:rsidR="00540B0A" w:rsidRPr="00F83378" w:rsidRDefault="00540B0A" w:rsidP="00DD6866">
                            <w:pPr>
                              <w:spacing w:line="100" w:lineRule="exact"/>
                              <w:ind w:firstLineChars="100" w:firstLine="241"/>
                              <w:rPr>
                                <w:rFonts w:ascii="ＭＳ Ｐゴシック" w:eastAsia="ＭＳ Ｐゴシック" w:hAnsi="ＭＳ Ｐゴシック"/>
                                <w:b/>
                                <w:color w:val="000000" w:themeColor="text1"/>
                                <w:sz w:val="24"/>
                                <w:szCs w:val="24"/>
                              </w:rPr>
                            </w:pPr>
                          </w:p>
                          <w:p w14:paraId="4E7C3C90" w14:textId="77777777" w:rsidR="00317E96" w:rsidRPr="00695798" w:rsidRDefault="00317E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0F2C3E80" w14:textId="77777777" w:rsidR="00317E96" w:rsidRPr="00BE3AB5" w:rsidRDefault="00317E96" w:rsidP="00D32EDE">
                            <w:pPr>
                              <w:spacing w:line="26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Pr="00BE3AB5">
                              <w:rPr>
                                <w:rFonts w:ascii="ＭＳ Ｐゴシック" w:eastAsia="ＭＳ Ｐゴシック" w:hAnsi="ＭＳ Ｐゴシック" w:hint="eastAsia"/>
                                <w:b/>
                                <w:color w:val="000000" w:themeColor="text1"/>
                                <w:sz w:val="22"/>
                              </w:rPr>
                              <w:t>月分の職員給与は、民間を</w:t>
                            </w:r>
                            <w:r w:rsidR="007736E8">
                              <w:rPr>
                                <w:rFonts w:ascii="ＭＳ Ｐゴシック" w:eastAsia="ＭＳ Ｐゴシック" w:hAnsi="ＭＳ Ｐゴシック" w:hint="eastAsia"/>
                                <w:b/>
                                <w:color w:val="000000" w:themeColor="text1"/>
                                <w:sz w:val="22"/>
                              </w:rPr>
                              <w:t>6</w:t>
                            </w:r>
                            <w:r w:rsidRPr="00BE3AB5">
                              <w:rPr>
                                <w:rFonts w:ascii="ＭＳ Ｐゴシック" w:eastAsia="ＭＳ Ｐゴシック" w:hAnsi="ＭＳ Ｐゴシック" w:hint="eastAsia"/>
                                <w:b/>
                                <w:color w:val="000000" w:themeColor="text1"/>
                                <w:sz w:val="22"/>
                              </w:rPr>
                              <w:t>,</w:t>
                            </w:r>
                            <w:r w:rsidR="007736E8">
                              <w:rPr>
                                <w:rFonts w:ascii="ＭＳ Ｐゴシック" w:eastAsia="ＭＳ Ｐゴシック" w:hAnsi="ＭＳ Ｐゴシック" w:hint="eastAsia"/>
                                <w:b/>
                                <w:color w:val="000000" w:themeColor="text1"/>
                                <w:sz w:val="22"/>
                              </w:rPr>
                              <w:t>450</w:t>
                            </w:r>
                            <w:r w:rsidRPr="00BE3AB5">
                              <w:rPr>
                                <w:rFonts w:ascii="ＭＳ Ｐゴシック" w:eastAsia="ＭＳ Ｐゴシック" w:hAnsi="ＭＳ Ｐゴシック" w:hint="eastAsia"/>
                                <w:b/>
                                <w:color w:val="000000" w:themeColor="text1"/>
                                <w:sz w:val="22"/>
                              </w:rPr>
                              <w:t>円（</w:t>
                            </w:r>
                            <w:r w:rsidR="007736E8">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sidR="007736E8">
                              <w:rPr>
                                <w:rFonts w:ascii="ＭＳ Ｐゴシック" w:eastAsia="ＭＳ Ｐゴシック" w:hAnsi="ＭＳ Ｐゴシック" w:hint="eastAsia"/>
                                <w:b/>
                                <w:color w:val="000000" w:themeColor="text1"/>
                                <w:sz w:val="22"/>
                              </w:rPr>
                              <w:t>65</w:t>
                            </w:r>
                            <w:r w:rsidRPr="00BE3AB5">
                              <w:rPr>
                                <w:rFonts w:ascii="ＭＳ Ｐゴシック" w:eastAsia="ＭＳ Ｐゴシック" w:hAnsi="ＭＳ Ｐゴシック" w:hint="eastAsia"/>
                                <w:b/>
                                <w:color w:val="000000" w:themeColor="text1"/>
                                <w:sz w:val="22"/>
                              </w:rPr>
                              <w:t>％）下回っている。</w:t>
                            </w:r>
                          </w:p>
                          <w:p w14:paraId="2F667457" w14:textId="77777777" w:rsidR="00317E96" w:rsidRPr="007736E8" w:rsidRDefault="00317E96" w:rsidP="00D32EDE">
                            <w:pPr>
                              <w:spacing w:line="26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12E03">
                              <w:rPr>
                                <w:rFonts w:ascii="ＭＳ Ｐゴシック" w:eastAsia="ＭＳ Ｐゴシック" w:hAnsi="ＭＳ Ｐゴシック" w:hint="eastAsia"/>
                                <w:b/>
                                <w:color w:val="000000" w:themeColor="text1"/>
                                <w:sz w:val="22"/>
                              </w:rPr>
                              <w:t>給料表に定める給料月額を</w:t>
                            </w:r>
                            <w:r w:rsidR="00E27A29">
                              <w:rPr>
                                <w:rFonts w:ascii="ＭＳ Ｐゴシック" w:eastAsia="ＭＳ Ｐゴシック" w:hAnsi="ＭＳ Ｐゴシック" w:hint="eastAsia"/>
                                <w:b/>
                                <w:color w:val="000000" w:themeColor="text1"/>
                                <w:sz w:val="22"/>
                              </w:rPr>
                              <w:t>平均1.8％</w:t>
                            </w:r>
                            <w:r w:rsidR="00712E03">
                              <w:rPr>
                                <w:rFonts w:ascii="ＭＳ Ｐゴシック" w:eastAsia="ＭＳ Ｐゴシック" w:hAnsi="ＭＳ Ｐゴシック" w:hint="eastAsia"/>
                                <w:b/>
                                <w:color w:val="000000" w:themeColor="text1"/>
                                <w:sz w:val="22"/>
                              </w:rPr>
                              <w:t>引上げ</w:t>
                            </w:r>
                            <w:r w:rsidR="00E60A51">
                              <w:rPr>
                                <w:rFonts w:ascii="ＭＳ Ｐゴシック" w:eastAsia="ＭＳ Ｐゴシック" w:hAnsi="ＭＳ Ｐゴシック" w:hint="eastAsia"/>
                                <w:b/>
                                <w:color w:val="000000" w:themeColor="text1"/>
                                <w:sz w:val="22"/>
                              </w:rPr>
                              <w:t>。</w:t>
                            </w:r>
                          </w:p>
                          <w:p w14:paraId="0889FE28" w14:textId="77777777" w:rsidR="00317E96" w:rsidRPr="00712E03" w:rsidRDefault="00317E96" w:rsidP="00DD6866">
                            <w:pPr>
                              <w:spacing w:line="100" w:lineRule="exact"/>
                              <w:ind w:firstLineChars="100" w:firstLine="211"/>
                              <w:rPr>
                                <w:b/>
                                <w:color w:val="000000" w:themeColor="text1"/>
                              </w:rPr>
                            </w:pPr>
                          </w:p>
                          <w:p w14:paraId="30E80220" w14:textId="77777777" w:rsidR="00317E96" w:rsidRPr="00373BEB" w:rsidRDefault="00317E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4FA644F0" w14:textId="77777777" w:rsidR="00DF1310" w:rsidRDefault="00317E96" w:rsidP="00DD6866">
                            <w:pPr>
                              <w:spacing w:line="26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F1310">
                              <w:rPr>
                                <w:rFonts w:ascii="ＭＳ Ｐゴシック" w:eastAsia="ＭＳ Ｐゴシック" w:hAnsi="ＭＳ Ｐゴシック" w:hint="eastAsia"/>
                                <w:b/>
                                <w:color w:val="000000" w:themeColor="text1"/>
                                <w:sz w:val="22"/>
                              </w:rPr>
                              <w:t>15</w:t>
                            </w:r>
                            <w:r w:rsidR="007736E8">
                              <w:rPr>
                                <w:rFonts w:ascii="ＭＳ Ｐゴシック" w:eastAsia="ＭＳ Ｐゴシック" w:hAnsi="ＭＳ Ｐゴシック" w:hint="eastAsia"/>
                                <w:b/>
                                <w:color w:val="000000" w:themeColor="text1"/>
                                <w:sz w:val="22"/>
                              </w:rPr>
                              <w:t>月分引上げ</w:t>
                            </w:r>
                            <w:r w:rsidRPr="002644C9">
                              <w:rPr>
                                <w:rFonts w:ascii="ＭＳ Ｐゴシック" w:eastAsia="ＭＳ Ｐゴシック" w:hAnsi="ＭＳ Ｐゴシック" w:hint="eastAsia"/>
                                <w:b/>
                                <w:color w:val="000000" w:themeColor="text1"/>
                                <w:sz w:val="22"/>
                              </w:rPr>
                              <w:t>。</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（年間3.95月分⇒同4.10月分）</w:t>
                            </w:r>
                          </w:p>
                          <w:p w14:paraId="38AF97AF" w14:textId="77777777" w:rsidR="00317E96" w:rsidRPr="0027656A" w:rsidRDefault="001F5B6C" w:rsidP="0027656A">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r w:rsidR="00DF1310">
                              <w:rPr>
                                <w:rFonts w:ascii="ＭＳ Ｐゴシック" w:eastAsia="ＭＳ Ｐゴシック" w:hAnsi="ＭＳ Ｐゴシック" w:hint="eastAsia"/>
                                <w:b/>
                                <w:color w:val="000000" w:themeColor="text1"/>
                                <w:sz w:val="22"/>
                              </w:rPr>
                              <w:t>。</w:t>
                            </w:r>
                          </w:p>
                          <w:p w14:paraId="435AEF03" w14:textId="77777777" w:rsidR="00670996" w:rsidRDefault="00670996" w:rsidP="00DD6866">
                            <w:pPr>
                              <w:spacing w:line="100" w:lineRule="exact"/>
                              <w:rPr>
                                <w:rFonts w:ascii="HG丸ｺﾞｼｯｸM-PRO" w:eastAsia="HG丸ｺﾞｼｯｸM-PRO" w:hAnsi="HG丸ｺﾞｼｯｸM-PRO"/>
                                <w:b/>
                                <w:color w:val="000000" w:themeColor="text1"/>
                                <w:sz w:val="20"/>
                                <w:szCs w:val="20"/>
                              </w:rPr>
                            </w:pPr>
                          </w:p>
                          <w:p w14:paraId="12902926" w14:textId="77777777" w:rsidR="00670996" w:rsidRPr="00670996" w:rsidRDefault="006709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670996">
                              <w:rPr>
                                <w:rFonts w:ascii="ＭＳ Ｐゴシック" w:eastAsia="ＭＳ Ｐゴシック" w:hAnsi="ＭＳ Ｐゴシック" w:hint="eastAsia"/>
                                <w:b/>
                                <w:color w:val="000000" w:themeColor="text1"/>
                                <w:sz w:val="24"/>
                                <w:szCs w:val="24"/>
                              </w:rPr>
                              <w:t>Ⅲ．諸手当</w:t>
                            </w:r>
                          </w:p>
                          <w:p w14:paraId="3F874F3A" w14:textId="77777777" w:rsidR="00670996" w:rsidRPr="00670996" w:rsidRDefault="00670996" w:rsidP="00DD6866">
                            <w:pPr>
                              <w:spacing w:line="260" w:lineRule="exact"/>
                              <w:rPr>
                                <w:rFonts w:ascii="ＭＳ Ｐゴシック" w:eastAsia="ＭＳ Ｐゴシック" w:hAnsi="ＭＳ Ｐゴシック"/>
                                <w:b/>
                                <w:color w:val="000000" w:themeColor="text1"/>
                                <w:sz w:val="20"/>
                                <w:szCs w:val="20"/>
                              </w:rPr>
                            </w:pPr>
                            <w:r w:rsidRPr="00670996">
                              <w:rPr>
                                <w:rFonts w:ascii="ＭＳ Ｐゴシック" w:eastAsia="ＭＳ Ｐゴシック" w:hAnsi="ＭＳ Ｐゴシック" w:hint="eastAsia"/>
                                <w:b/>
                                <w:color w:val="000000" w:themeColor="text1"/>
                                <w:sz w:val="20"/>
                                <w:szCs w:val="20"/>
                              </w:rPr>
                              <w:t xml:space="preserve">　　　　</w:t>
                            </w:r>
                            <w:r w:rsidR="00917332">
                              <w:rPr>
                                <w:rFonts w:ascii="ＭＳ Ｐゴシック" w:eastAsia="ＭＳ Ｐゴシック" w:hAnsi="ＭＳ Ｐゴシック" w:hint="eastAsia"/>
                                <w:b/>
                                <w:color w:val="000000" w:themeColor="text1"/>
                                <w:sz w:val="20"/>
                                <w:szCs w:val="20"/>
                              </w:rPr>
                              <w:t xml:space="preserve">　　　</w:t>
                            </w:r>
                            <w:r w:rsidRPr="00670996">
                              <w:rPr>
                                <w:rFonts w:ascii="ＭＳ Ｐゴシック" w:eastAsia="ＭＳ Ｐゴシック" w:hAnsi="ＭＳ Ｐゴシック" w:hint="eastAsia"/>
                                <w:b/>
                                <w:color w:val="000000" w:themeColor="text1"/>
                                <w:sz w:val="20"/>
                                <w:szCs w:val="20"/>
                              </w:rPr>
                              <w:t>医師</w:t>
                            </w:r>
                            <w:r w:rsidR="003202A6">
                              <w:rPr>
                                <w:rFonts w:ascii="ＭＳ Ｐゴシック" w:eastAsia="ＭＳ Ｐゴシック" w:hAnsi="ＭＳ Ｐゴシック" w:hint="eastAsia"/>
                                <w:b/>
                                <w:color w:val="000000" w:themeColor="text1"/>
                                <w:sz w:val="20"/>
                                <w:szCs w:val="20"/>
                              </w:rPr>
                              <w:t>に対</w:t>
                            </w:r>
                            <w:r w:rsidRPr="00670996">
                              <w:rPr>
                                <w:rFonts w:ascii="ＭＳ Ｐゴシック" w:eastAsia="ＭＳ Ｐゴシック" w:hAnsi="ＭＳ Ｐゴシック" w:hint="eastAsia"/>
                                <w:b/>
                                <w:color w:val="000000" w:themeColor="text1"/>
                                <w:sz w:val="20"/>
                                <w:szCs w:val="20"/>
                              </w:rPr>
                              <w:t>する初任給調整手当を引上げ</w:t>
                            </w:r>
                            <w:r w:rsidR="00E60A51">
                              <w:rPr>
                                <w:rFonts w:ascii="ＭＳ Ｐゴシック" w:eastAsia="ＭＳ Ｐゴシック" w:hAnsi="ＭＳ Ｐゴシック" w:hint="eastAsia"/>
                                <w:b/>
                                <w:color w:val="000000" w:themeColor="text1"/>
                                <w:sz w:val="20"/>
                                <w:szCs w:val="20"/>
                              </w:rPr>
                              <w:t>。</w:t>
                            </w:r>
                          </w:p>
                          <w:p w14:paraId="44F7354B" w14:textId="77777777" w:rsidR="00670996" w:rsidRPr="00917332" w:rsidRDefault="00670996" w:rsidP="00DD6866">
                            <w:pPr>
                              <w:spacing w:line="260" w:lineRule="exact"/>
                              <w:rPr>
                                <w:rFonts w:ascii="ＭＳ Ｐゴシック" w:eastAsia="ＭＳ Ｐゴシック" w:hAnsi="ＭＳ Ｐゴシック"/>
                                <w:b/>
                                <w:color w:val="000000" w:themeColor="text1"/>
                                <w:spacing w:val="-6"/>
                                <w:sz w:val="20"/>
                                <w:szCs w:val="20"/>
                              </w:rPr>
                            </w:pPr>
                            <w:r w:rsidRPr="00670996">
                              <w:rPr>
                                <w:rFonts w:ascii="ＭＳ Ｐゴシック" w:eastAsia="ＭＳ Ｐゴシック" w:hAnsi="ＭＳ Ｐゴシック" w:hint="eastAsia"/>
                                <w:b/>
                                <w:color w:val="000000" w:themeColor="text1"/>
                                <w:sz w:val="20"/>
                                <w:szCs w:val="20"/>
                              </w:rPr>
                              <w:t xml:space="preserve">　　　　</w:t>
                            </w:r>
                            <w:r w:rsidR="00917332">
                              <w:rPr>
                                <w:rFonts w:ascii="ＭＳ Ｐゴシック" w:eastAsia="ＭＳ Ｐゴシック" w:hAnsi="ＭＳ Ｐゴシック" w:hint="eastAsia"/>
                                <w:b/>
                                <w:color w:val="000000" w:themeColor="text1"/>
                                <w:sz w:val="20"/>
                                <w:szCs w:val="20"/>
                              </w:rPr>
                              <w:t xml:space="preserve">　　　</w:t>
                            </w:r>
                            <w:r w:rsidRPr="00917332">
                              <w:rPr>
                                <w:rFonts w:ascii="ＭＳ Ｐゴシック" w:eastAsia="ＭＳ Ｐゴシック" w:hAnsi="ＭＳ Ｐゴシック" w:hint="eastAsia"/>
                                <w:b/>
                                <w:color w:val="000000" w:themeColor="text1"/>
                                <w:spacing w:val="-6"/>
                                <w:sz w:val="20"/>
                                <w:szCs w:val="20"/>
                              </w:rPr>
                              <w:t>交通用具使用者</w:t>
                            </w:r>
                            <w:r w:rsidR="00712E03" w:rsidRPr="00917332">
                              <w:rPr>
                                <w:rFonts w:ascii="ＭＳ Ｐゴシック" w:eastAsia="ＭＳ Ｐゴシック" w:hAnsi="ＭＳ Ｐゴシック" w:hint="eastAsia"/>
                                <w:b/>
                                <w:color w:val="000000" w:themeColor="text1"/>
                                <w:spacing w:val="-6"/>
                                <w:sz w:val="20"/>
                                <w:szCs w:val="20"/>
                              </w:rPr>
                              <w:t>（自転車等）に</w:t>
                            </w:r>
                            <w:r w:rsidR="003202A6">
                              <w:rPr>
                                <w:rFonts w:ascii="ＭＳ Ｐゴシック" w:eastAsia="ＭＳ Ｐゴシック" w:hAnsi="ＭＳ Ｐゴシック" w:hint="eastAsia"/>
                                <w:b/>
                                <w:color w:val="000000" w:themeColor="text1"/>
                                <w:spacing w:val="-6"/>
                                <w:sz w:val="20"/>
                                <w:szCs w:val="20"/>
                              </w:rPr>
                              <w:t>係る</w:t>
                            </w:r>
                            <w:r w:rsidR="00712E03" w:rsidRPr="00917332">
                              <w:rPr>
                                <w:rFonts w:ascii="ＭＳ Ｐゴシック" w:eastAsia="ＭＳ Ｐゴシック" w:hAnsi="ＭＳ Ｐゴシック" w:hint="eastAsia"/>
                                <w:b/>
                                <w:color w:val="000000" w:themeColor="text1"/>
                                <w:spacing w:val="-6"/>
                                <w:sz w:val="20"/>
                                <w:szCs w:val="20"/>
                              </w:rPr>
                              <w:t>通勤手当を</w:t>
                            </w:r>
                            <w:r w:rsidR="0036320E" w:rsidRPr="00917332">
                              <w:rPr>
                                <w:rFonts w:ascii="ＭＳ Ｐゴシック" w:eastAsia="ＭＳ Ｐゴシック" w:hAnsi="ＭＳ Ｐゴシック" w:hint="eastAsia"/>
                                <w:b/>
                                <w:color w:val="000000" w:themeColor="text1"/>
                                <w:spacing w:val="-6"/>
                                <w:sz w:val="20"/>
                                <w:szCs w:val="20"/>
                              </w:rPr>
                              <w:t>民間の支給状況</w:t>
                            </w:r>
                            <w:r w:rsidR="003202A6">
                              <w:rPr>
                                <w:rFonts w:ascii="ＭＳ Ｐゴシック" w:eastAsia="ＭＳ Ｐゴシック" w:hAnsi="ＭＳ Ｐゴシック" w:hint="eastAsia"/>
                                <w:b/>
                                <w:color w:val="000000" w:themeColor="text1"/>
                                <w:spacing w:val="-6"/>
                                <w:sz w:val="20"/>
                                <w:szCs w:val="20"/>
                              </w:rPr>
                              <w:t>等</w:t>
                            </w:r>
                            <w:r w:rsidR="0036320E" w:rsidRPr="00917332">
                              <w:rPr>
                                <w:rFonts w:ascii="ＭＳ Ｐゴシック" w:eastAsia="ＭＳ Ｐゴシック" w:hAnsi="ＭＳ Ｐゴシック" w:hint="eastAsia"/>
                                <w:b/>
                                <w:color w:val="000000" w:themeColor="text1"/>
                                <w:spacing w:val="-6"/>
                                <w:sz w:val="20"/>
                                <w:szCs w:val="20"/>
                              </w:rPr>
                              <w:t>を踏まえ</w:t>
                            </w:r>
                            <w:r w:rsidR="00712E03" w:rsidRPr="00917332">
                              <w:rPr>
                                <w:rFonts w:ascii="ＭＳ Ｐゴシック" w:eastAsia="ＭＳ Ｐゴシック" w:hAnsi="ＭＳ Ｐゴシック" w:hint="eastAsia"/>
                                <w:b/>
                                <w:color w:val="000000" w:themeColor="text1"/>
                                <w:spacing w:val="-6"/>
                                <w:sz w:val="20"/>
                                <w:szCs w:val="20"/>
                              </w:rPr>
                              <w:t>引上げ</w:t>
                            </w:r>
                            <w:r w:rsidR="00E60A51" w:rsidRPr="00917332">
                              <w:rPr>
                                <w:rFonts w:ascii="ＭＳ Ｐゴシック" w:eastAsia="ＭＳ Ｐゴシック" w:hAnsi="ＭＳ Ｐゴシック" w:hint="eastAsia"/>
                                <w:b/>
                                <w:color w:val="000000" w:themeColor="text1"/>
                                <w:spacing w:val="-6"/>
                                <w:sz w:val="20"/>
                                <w:szCs w:val="20"/>
                              </w:rPr>
                              <w:t>。</w:t>
                            </w:r>
                          </w:p>
                          <w:p w14:paraId="5AC45430" w14:textId="77777777" w:rsidR="00317E96" w:rsidRDefault="00317E96" w:rsidP="00DD6866">
                            <w:pPr>
                              <w:spacing w:line="100" w:lineRule="exact"/>
                              <w:ind w:firstLineChars="100" w:firstLine="211"/>
                              <w:rPr>
                                <w:b/>
                                <w:color w:val="000000" w:themeColor="text1"/>
                              </w:rPr>
                            </w:pPr>
                          </w:p>
                          <w:p w14:paraId="38DE9C64" w14:textId="77777777" w:rsidR="00317E96" w:rsidRPr="00373BEB" w:rsidRDefault="00BF36B2" w:rsidP="00DD6866">
                            <w:pPr>
                              <w:spacing w:line="26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Ⅳ</w:t>
                            </w:r>
                            <w:r w:rsidR="00317E96" w:rsidRPr="00373BEB">
                              <w:rPr>
                                <w:rFonts w:ascii="ＭＳ Ｐゴシック" w:eastAsia="ＭＳ Ｐゴシック" w:hAnsi="ＭＳ Ｐゴシック" w:hint="eastAsia"/>
                                <w:b/>
                                <w:color w:val="000000" w:themeColor="text1"/>
                                <w:sz w:val="24"/>
                                <w:szCs w:val="24"/>
                              </w:rPr>
                              <w:t>．改定時期</w:t>
                            </w:r>
                          </w:p>
                          <w:p w14:paraId="4F2271D5" w14:textId="77777777" w:rsidR="00317E96" w:rsidRDefault="00E27A29" w:rsidP="00DD6866">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月例給：</w:t>
                            </w:r>
                            <w:r w:rsidR="00317E96" w:rsidRPr="002644C9">
                              <w:rPr>
                                <w:rFonts w:ascii="ＭＳ Ｐゴシック" w:eastAsia="ＭＳ Ｐゴシック" w:hAnsi="ＭＳ Ｐゴシック" w:hint="eastAsia"/>
                                <w:b/>
                                <w:color w:val="000000" w:themeColor="text1"/>
                                <w:sz w:val="22"/>
                              </w:rPr>
                              <w:t>平成2</w:t>
                            </w:r>
                            <w:r w:rsidR="00DF1310">
                              <w:rPr>
                                <w:rFonts w:ascii="ＭＳ Ｐゴシック" w:eastAsia="ＭＳ Ｐゴシック" w:hAnsi="ＭＳ Ｐゴシック" w:hint="eastAsia"/>
                                <w:b/>
                                <w:color w:val="000000" w:themeColor="text1"/>
                                <w:sz w:val="22"/>
                              </w:rPr>
                              <w:t>6</w:t>
                            </w:r>
                            <w:r w:rsidR="00317E96" w:rsidRPr="002644C9">
                              <w:rPr>
                                <w:rFonts w:ascii="ＭＳ Ｐゴシック" w:eastAsia="ＭＳ Ｐゴシック" w:hAnsi="ＭＳ Ｐゴシック" w:hint="eastAsia"/>
                                <w:b/>
                                <w:color w:val="000000" w:themeColor="text1"/>
                                <w:sz w:val="22"/>
                              </w:rPr>
                              <w:t>年</w:t>
                            </w:r>
                            <w:r w:rsidR="00364F3C">
                              <w:rPr>
                                <w:rFonts w:ascii="ＭＳ Ｐゴシック" w:eastAsia="ＭＳ Ｐゴシック" w:hAnsi="ＭＳ Ｐゴシック" w:hint="eastAsia"/>
                                <w:b/>
                                <w:color w:val="000000" w:themeColor="text1"/>
                                <w:sz w:val="22"/>
                              </w:rPr>
                              <w:t>４</w:t>
                            </w:r>
                            <w:r w:rsidR="00317E96" w:rsidRPr="002644C9">
                              <w:rPr>
                                <w:rFonts w:ascii="ＭＳ Ｐゴシック" w:eastAsia="ＭＳ Ｐゴシック" w:hAnsi="ＭＳ Ｐゴシック" w:hint="eastAsia"/>
                                <w:b/>
                                <w:color w:val="000000" w:themeColor="text1"/>
                                <w:sz w:val="22"/>
                              </w:rPr>
                              <w:t>月</w:t>
                            </w:r>
                            <w:r w:rsidR="00364F3C">
                              <w:rPr>
                                <w:rFonts w:ascii="ＭＳ Ｐゴシック" w:eastAsia="ＭＳ Ｐゴシック" w:hAnsi="ＭＳ Ｐゴシック" w:hint="eastAsia"/>
                                <w:b/>
                                <w:color w:val="000000" w:themeColor="text1"/>
                                <w:sz w:val="22"/>
                              </w:rPr>
                              <w:t>１</w:t>
                            </w:r>
                            <w:r w:rsidR="00317E96"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r w:rsidR="00317E96" w:rsidRPr="002644C9">
                              <w:rPr>
                                <w:rFonts w:ascii="ＭＳ Ｐゴシック" w:eastAsia="ＭＳ Ｐゴシック" w:hAnsi="ＭＳ Ｐゴシック" w:hint="eastAsia"/>
                                <w:b/>
                                <w:color w:val="000000" w:themeColor="text1"/>
                                <w:sz w:val="22"/>
                              </w:rPr>
                              <w:t>。</w:t>
                            </w:r>
                          </w:p>
                          <w:p w14:paraId="7775D97C" w14:textId="77777777" w:rsidR="00E27A29" w:rsidRDefault="00E27A29" w:rsidP="00DD6866">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特別給：条例の公布日</w:t>
                            </w:r>
                          </w:p>
                          <w:p w14:paraId="7F255378" w14:textId="77777777" w:rsidR="00B60B4D" w:rsidRDefault="00B60B4D" w:rsidP="00DD6866">
                            <w:pPr>
                              <w:spacing w:line="260" w:lineRule="exact"/>
                              <w:rPr>
                                <w:rFonts w:ascii="ＭＳ Ｐゴシック" w:eastAsia="ＭＳ Ｐゴシック" w:hAnsi="ＭＳ Ｐゴシック"/>
                                <w:b/>
                                <w:color w:val="000000" w:themeColor="text1"/>
                                <w:sz w:val="22"/>
                              </w:rPr>
                            </w:pPr>
                          </w:p>
                          <w:p w14:paraId="56001250" w14:textId="77777777" w:rsidR="00B60B4D" w:rsidRPr="0040755B" w:rsidRDefault="00B60B4D" w:rsidP="00DD6866">
                            <w:pPr>
                              <w:spacing w:line="300" w:lineRule="exact"/>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3202A6">
                              <w:rPr>
                                <w:rFonts w:ascii="ＭＳ Ｐゴシック" w:eastAsia="ＭＳ Ｐゴシック" w:hAnsi="ＭＳ Ｐゴシック" w:hint="eastAsia"/>
                                <w:b/>
                                <w:color w:val="000000" w:themeColor="text1"/>
                                <w:sz w:val="24"/>
                                <w:szCs w:val="24"/>
                                <w:bdr w:val="single" w:sz="4" w:space="0" w:color="auto"/>
                              </w:rPr>
                              <w:t>「</w:t>
                            </w:r>
                            <w:r w:rsidRPr="0040755B">
                              <w:rPr>
                                <w:rFonts w:ascii="ＭＳ Ｐゴシック" w:eastAsia="ＭＳ Ｐゴシック" w:hAnsi="ＭＳ Ｐゴシック" w:hint="eastAsia"/>
                                <w:b/>
                                <w:color w:val="000000" w:themeColor="text1"/>
                                <w:sz w:val="24"/>
                                <w:szCs w:val="24"/>
                                <w:bdr w:val="single" w:sz="4" w:space="0" w:color="auto"/>
                              </w:rPr>
                              <w:t>給与制度の総合的見直し</w:t>
                            </w:r>
                            <w:r w:rsidR="003202A6">
                              <w:rPr>
                                <w:rFonts w:ascii="ＭＳ Ｐゴシック" w:eastAsia="ＭＳ Ｐゴシック" w:hAnsi="ＭＳ Ｐゴシック" w:hint="eastAsia"/>
                                <w:b/>
                                <w:color w:val="000000" w:themeColor="text1"/>
                                <w:sz w:val="24"/>
                                <w:szCs w:val="24"/>
                                <w:bdr w:val="single" w:sz="4" w:space="0" w:color="auto"/>
                              </w:rPr>
                              <w:t>」に係る所要の改定</w:t>
                            </w:r>
                          </w:p>
                          <w:p w14:paraId="5BCB5A4E" w14:textId="77777777" w:rsidR="00317E96" w:rsidRPr="00A50CFB" w:rsidRDefault="00B60B4D" w:rsidP="00DD6866">
                            <w:pPr>
                              <w:spacing w:line="100" w:lineRule="exact"/>
                              <w:rPr>
                                <w:rFonts w:asciiTheme="majorEastAsia" w:eastAsiaTheme="majorEastAsia" w:hAnsiTheme="majorEastAsia"/>
                                <w:b/>
                                <w:color w:val="000000" w:themeColor="text1"/>
                                <w:sz w:val="24"/>
                                <w:szCs w:val="24"/>
                              </w:rPr>
                            </w:pPr>
                            <w:r w:rsidRPr="00A50CFB">
                              <w:rPr>
                                <w:rFonts w:asciiTheme="majorEastAsia" w:eastAsiaTheme="majorEastAsia" w:hAnsiTheme="majorEastAsia" w:hint="eastAsia"/>
                                <w:b/>
                                <w:color w:val="000000" w:themeColor="text1"/>
                                <w:sz w:val="24"/>
                                <w:szCs w:val="24"/>
                              </w:rPr>
                              <w:t xml:space="preserve">　</w:t>
                            </w:r>
                          </w:p>
                          <w:p w14:paraId="23545AF9" w14:textId="77777777" w:rsidR="00B60B4D" w:rsidRDefault="005F6789" w:rsidP="00DD6866">
                            <w:pPr>
                              <w:spacing w:line="260" w:lineRule="exac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00F03043" w:rsidRPr="00695798">
                              <w:rPr>
                                <w:rFonts w:ascii="ＭＳ Ｐゴシック" w:eastAsia="ＭＳ Ｐゴシック" w:hAnsi="ＭＳ Ｐゴシック" w:hint="eastAsia"/>
                                <w:b/>
                                <w:color w:val="000000" w:themeColor="text1"/>
                                <w:sz w:val="24"/>
                                <w:szCs w:val="24"/>
                              </w:rPr>
                              <w:t>Ⅰ</w:t>
                            </w:r>
                            <w:r w:rsidR="003202A6">
                              <w:rPr>
                                <w:rFonts w:asciiTheme="majorEastAsia" w:eastAsiaTheme="majorEastAsia" w:hAnsiTheme="majorEastAsia" w:hint="eastAsia"/>
                                <w:b/>
                                <w:color w:val="000000" w:themeColor="text1"/>
                                <w:sz w:val="24"/>
                                <w:szCs w:val="24"/>
                              </w:rPr>
                              <w:t>．給料表</w:t>
                            </w:r>
                          </w:p>
                          <w:p w14:paraId="7632C6DD" w14:textId="77777777" w:rsidR="00BD7432" w:rsidRPr="00ED43AF" w:rsidRDefault="00BD7432" w:rsidP="00DD6866">
                            <w:pPr>
                              <w:spacing w:line="260" w:lineRule="exact"/>
                              <w:rPr>
                                <w:rFonts w:asciiTheme="majorEastAsia" w:eastAsiaTheme="majorEastAsia" w:hAnsiTheme="majorEastAsia"/>
                                <w:b/>
                                <w:color w:val="000000" w:themeColor="text1"/>
                                <w:sz w:val="22"/>
                              </w:rPr>
                            </w:pPr>
                            <w:r w:rsidRPr="00ED43AF">
                              <w:rPr>
                                <w:rFonts w:asciiTheme="majorEastAsia" w:eastAsiaTheme="majorEastAsia" w:hAnsiTheme="majorEastAsia" w:hint="eastAsia"/>
                                <w:b/>
                                <w:color w:val="000000" w:themeColor="text1"/>
                                <w:sz w:val="22"/>
                              </w:rPr>
                              <w:t xml:space="preserve">　　　　</w:t>
                            </w:r>
                            <w:r w:rsidR="005C35E3" w:rsidRPr="00ED43AF">
                              <w:rPr>
                                <w:rFonts w:asciiTheme="majorEastAsia" w:eastAsiaTheme="majorEastAsia" w:hAnsiTheme="majorEastAsia" w:hint="eastAsia"/>
                                <w:b/>
                                <w:color w:val="000000" w:themeColor="text1"/>
                                <w:sz w:val="22"/>
                              </w:rPr>
                              <w:t>平均２％引下げ。</w:t>
                            </w:r>
                            <w:r w:rsidR="005F6789" w:rsidRPr="00ED43AF">
                              <w:rPr>
                                <w:rFonts w:asciiTheme="majorEastAsia" w:eastAsiaTheme="majorEastAsia" w:hAnsiTheme="majorEastAsia" w:hint="eastAsia"/>
                                <w:b/>
                                <w:color w:val="000000" w:themeColor="text1"/>
                                <w:sz w:val="22"/>
                              </w:rPr>
                              <w:t>激変緩和のため</w:t>
                            </w:r>
                            <w:r w:rsidRPr="00ED43AF">
                              <w:rPr>
                                <w:rFonts w:asciiTheme="majorEastAsia" w:eastAsiaTheme="majorEastAsia" w:hAnsiTheme="majorEastAsia" w:hint="eastAsia"/>
                                <w:b/>
                                <w:color w:val="000000" w:themeColor="text1"/>
                                <w:sz w:val="22"/>
                              </w:rPr>
                              <w:t>３年間の経過措置</w:t>
                            </w:r>
                            <w:r w:rsidR="00E60A51" w:rsidRPr="00ED43AF">
                              <w:rPr>
                                <w:rFonts w:asciiTheme="majorEastAsia" w:eastAsiaTheme="majorEastAsia" w:hAnsiTheme="majorEastAsia" w:hint="eastAsia"/>
                                <w:b/>
                                <w:color w:val="000000" w:themeColor="text1"/>
                                <w:sz w:val="22"/>
                              </w:rPr>
                              <w:t>。</w:t>
                            </w:r>
                          </w:p>
                          <w:p w14:paraId="15040645" w14:textId="77777777" w:rsidR="00B60B4D" w:rsidRPr="00A50CFB" w:rsidRDefault="00B60B4D" w:rsidP="00DD6866">
                            <w:pPr>
                              <w:spacing w:line="100" w:lineRule="exact"/>
                              <w:rPr>
                                <w:rFonts w:asciiTheme="majorEastAsia" w:eastAsiaTheme="majorEastAsia" w:hAnsiTheme="majorEastAsia"/>
                                <w:b/>
                                <w:color w:val="000000" w:themeColor="text1"/>
                                <w:sz w:val="24"/>
                                <w:szCs w:val="24"/>
                              </w:rPr>
                            </w:pPr>
                          </w:p>
                          <w:p w14:paraId="567153D1" w14:textId="77777777" w:rsidR="00B60B4D" w:rsidRDefault="00B60B4D" w:rsidP="00DD6866">
                            <w:pPr>
                              <w:spacing w:line="260" w:lineRule="exact"/>
                              <w:rPr>
                                <w:rFonts w:asciiTheme="majorEastAsia" w:eastAsiaTheme="majorEastAsia" w:hAnsiTheme="majorEastAsia"/>
                                <w:b/>
                                <w:color w:val="000000" w:themeColor="text1"/>
                                <w:sz w:val="24"/>
                                <w:szCs w:val="24"/>
                              </w:rPr>
                            </w:pPr>
                            <w:r w:rsidRPr="00A50CFB">
                              <w:rPr>
                                <w:rFonts w:asciiTheme="majorEastAsia" w:eastAsiaTheme="majorEastAsia" w:hAnsiTheme="majorEastAsia" w:hint="eastAsia"/>
                                <w:b/>
                                <w:color w:val="000000" w:themeColor="text1"/>
                                <w:sz w:val="24"/>
                                <w:szCs w:val="24"/>
                              </w:rPr>
                              <w:t xml:space="preserve">　</w:t>
                            </w:r>
                            <w:r w:rsidR="00F03043" w:rsidRPr="00373BEB">
                              <w:rPr>
                                <w:rFonts w:ascii="ＭＳ Ｐゴシック" w:eastAsia="ＭＳ Ｐゴシック" w:hAnsi="ＭＳ Ｐゴシック" w:hint="eastAsia"/>
                                <w:b/>
                                <w:color w:val="000000" w:themeColor="text1"/>
                                <w:sz w:val="24"/>
                                <w:szCs w:val="24"/>
                              </w:rPr>
                              <w:t>Ⅱ</w:t>
                            </w:r>
                            <w:r w:rsidR="00E27A29">
                              <w:rPr>
                                <w:rFonts w:asciiTheme="majorEastAsia" w:eastAsiaTheme="majorEastAsia" w:hAnsiTheme="majorEastAsia" w:hint="eastAsia"/>
                                <w:b/>
                                <w:color w:val="000000" w:themeColor="text1"/>
                                <w:sz w:val="24"/>
                                <w:szCs w:val="24"/>
                              </w:rPr>
                              <w:t>．諸手当</w:t>
                            </w:r>
                          </w:p>
                          <w:p w14:paraId="54A94F18" w14:textId="77777777" w:rsidR="0036320E" w:rsidRPr="00ED43AF" w:rsidRDefault="0036320E" w:rsidP="00DD6866">
                            <w:pPr>
                              <w:spacing w:line="260" w:lineRule="exact"/>
                              <w:rPr>
                                <w:rFonts w:asciiTheme="majorEastAsia" w:eastAsiaTheme="majorEastAsia" w:hAnsiTheme="majorEastAsia"/>
                                <w:b/>
                                <w:color w:val="000000" w:themeColor="text1"/>
                                <w:sz w:val="22"/>
                              </w:rPr>
                            </w:pPr>
                            <w:r w:rsidRPr="00ED43AF">
                              <w:rPr>
                                <w:rFonts w:asciiTheme="majorEastAsia" w:eastAsiaTheme="majorEastAsia" w:hAnsiTheme="majorEastAsia" w:hint="eastAsia"/>
                                <w:b/>
                                <w:color w:val="000000" w:themeColor="text1"/>
                                <w:sz w:val="22"/>
                              </w:rPr>
                              <w:t xml:space="preserve">　　　　単身赴任手当等について民間の支給状況</w:t>
                            </w:r>
                            <w:r w:rsidR="00A542D4" w:rsidRPr="00ED43AF">
                              <w:rPr>
                                <w:rFonts w:asciiTheme="majorEastAsia" w:eastAsiaTheme="majorEastAsia" w:hAnsiTheme="majorEastAsia" w:hint="eastAsia"/>
                                <w:b/>
                                <w:color w:val="000000" w:themeColor="text1"/>
                                <w:sz w:val="22"/>
                              </w:rPr>
                              <w:t>等</w:t>
                            </w:r>
                            <w:r w:rsidRPr="00ED43AF">
                              <w:rPr>
                                <w:rFonts w:asciiTheme="majorEastAsia" w:eastAsiaTheme="majorEastAsia" w:hAnsiTheme="majorEastAsia" w:hint="eastAsia"/>
                                <w:b/>
                                <w:color w:val="000000" w:themeColor="text1"/>
                                <w:sz w:val="22"/>
                              </w:rPr>
                              <w:t>を踏まえ引上げ。</w:t>
                            </w:r>
                          </w:p>
                          <w:p w14:paraId="7E4C2135" w14:textId="77777777" w:rsidR="00BF36B2" w:rsidRPr="00BF36B2" w:rsidRDefault="00BF36B2" w:rsidP="00DD6866">
                            <w:pPr>
                              <w:spacing w:line="100" w:lineRule="exact"/>
                              <w:rPr>
                                <w:rFonts w:asciiTheme="majorEastAsia" w:eastAsiaTheme="majorEastAsia" w:hAnsiTheme="majorEastAsia"/>
                                <w:b/>
                                <w:color w:val="000000" w:themeColor="text1"/>
                                <w:sz w:val="24"/>
                                <w:szCs w:val="24"/>
                              </w:rPr>
                            </w:pPr>
                          </w:p>
                          <w:p w14:paraId="49A2F81F" w14:textId="77777777" w:rsidR="00BF36B2" w:rsidRPr="00373BEB" w:rsidRDefault="00E27A29" w:rsidP="00DD6866">
                            <w:pPr>
                              <w:spacing w:line="26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11501E">
                              <w:rPr>
                                <w:rFonts w:ascii="ＭＳ Ｐゴシック" w:eastAsia="ＭＳ Ｐゴシック" w:hAnsi="ＭＳ Ｐゴシック" w:hint="eastAsia"/>
                                <w:b/>
                                <w:color w:val="000000" w:themeColor="text1"/>
                                <w:sz w:val="24"/>
                                <w:szCs w:val="24"/>
                              </w:rPr>
                              <w:t>．</w:t>
                            </w:r>
                            <w:r w:rsidR="00364F3C">
                              <w:rPr>
                                <w:rFonts w:ascii="ＭＳ Ｐゴシック" w:eastAsia="ＭＳ Ｐゴシック" w:hAnsi="ＭＳ Ｐゴシック" w:hint="eastAsia"/>
                                <w:b/>
                                <w:color w:val="000000" w:themeColor="text1"/>
                                <w:sz w:val="24"/>
                                <w:szCs w:val="24"/>
                              </w:rPr>
                              <w:t xml:space="preserve"> </w:t>
                            </w:r>
                            <w:r w:rsidR="00BF36B2" w:rsidRPr="00373BEB">
                              <w:rPr>
                                <w:rFonts w:ascii="ＭＳ Ｐゴシック" w:eastAsia="ＭＳ Ｐゴシック" w:hAnsi="ＭＳ Ｐゴシック" w:hint="eastAsia"/>
                                <w:b/>
                                <w:color w:val="000000" w:themeColor="text1"/>
                                <w:sz w:val="24"/>
                                <w:szCs w:val="24"/>
                              </w:rPr>
                              <w:t>改定時期</w:t>
                            </w:r>
                          </w:p>
                          <w:p w14:paraId="0C159F7F" w14:textId="77777777" w:rsidR="00BF36B2" w:rsidRPr="00364F3C" w:rsidRDefault="00BF36B2" w:rsidP="00ED43AF">
                            <w:pPr>
                              <w:spacing w:line="260" w:lineRule="exact"/>
                              <w:ind w:firstLineChars="400" w:firstLine="883"/>
                              <w:rPr>
                                <w:rFonts w:ascii="ＭＳ Ｐゴシック" w:eastAsia="ＭＳ Ｐゴシック" w:hAnsi="ＭＳ Ｐゴシック"/>
                                <w:b/>
                                <w:color w:val="000000" w:themeColor="text1"/>
                                <w:sz w:val="22"/>
                              </w:rPr>
                            </w:pPr>
                            <w:r w:rsidRPr="00364F3C">
                              <w:rPr>
                                <w:rFonts w:ascii="ＭＳ Ｐゴシック" w:eastAsia="ＭＳ Ｐゴシック" w:hAnsi="ＭＳ Ｐゴシック" w:hint="eastAsia"/>
                                <w:b/>
                                <w:color w:val="000000" w:themeColor="text1"/>
                                <w:sz w:val="22"/>
                              </w:rPr>
                              <w:t>平成27年</w:t>
                            </w:r>
                            <w:r w:rsidR="00364F3C" w:rsidRPr="00364F3C">
                              <w:rPr>
                                <w:rFonts w:ascii="ＭＳ Ｐゴシック" w:eastAsia="ＭＳ Ｐゴシック" w:hAnsi="ＭＳ Ｐゴシック" w:hint="eastAsia"/>
                                <w:b/>
                                <w:color w:val="000000" w:themeColor="text1"/>
                                <w:sz w:val="22"/>
                              </w:rPr>
                              <w:t>４月１日</w:t>
                            </w:r>
                            <w:r w:rsidRPr="00364F3C">
                              <w:rPr>
                                <w:rFonts w:ascii="ＭＳ Ｐゴシック" w:eastAsia="ＭＳ Ｐゴシック" w:hAnsi="ＭＳ Ｐゴシック" w:hint="eastAsia"/>
                                <w:b/>
                                <w:color w:val="000000" w:themeColor="text1"/>
                                <w:sz w:val="22"/>
                              </w:rPr>
                              <w:t>から</w:t>
                            </w:r>
                            <w:r w:rsidR="005C35E3" w:rsidRPr="00364F3C">
                              <w:rPr>
                                <w:rFonts w:ascii="ＭＳ Ｐゴシック" w:eastAsia="ＭＳ Ｐゴシック" w:hAnsi="ＭＳ Ｐゴシック" w:hint="eastAsia"/>
                                <w:b/>
                                <w:color w:val="000000" w:themeColor="text1"/>
                                <w:sz w:val="22"/>
                              </w:rPr>
                              <w:t>改定</w:t>
                            </w:r>
                            <w:r w:rsidRPr="00364F3C">
                              <w:rPr>
                                <w:rFonts w:ascii="ＭＳ Ｐゴシック" w:eastAsia="ＭＳ Ｐゴシック" w:hAnsi="ＭＳ Ｐゴシック" w:hint="eastAsia"/>
                                <w:b/>
                                <w:color w:val="000000" w:themeColor="text1"/>
                                <w:sz w:val="22"/>
                              </w:rPr>
                              <w:t>。</w:t>
                            </w:r>
                          </w:p>
                          <w:p w14:paraId="349483A2" w14:textId="77777777" w:rsidR="00E27A29" w:rsidRDefault="00E27A29" w:rsidP="00E27A29">
                            <w:pPr>
                              <w:spacing w:line="260" w:lineRule="exact"/>
                              <w:rPr>
                                <w:rFonts w:asciiTheme="majorEastAsia" w:eastAsiaTheme="majorEastAsia" w:hAnsiTheme="majorEastAsia"/>
                                <w:b/>
                                <w:color w:val="000000" w:themeColor="text1"/>
                                <w:sz w:val="20"/>
                                <w:szCs w:val="20"/>
                              </w:rPr>
                            </w:pPr>
                          </w:p>
                          <w:p w14:paraId="408AB60B" w14:textId="77777777" w:rsidR="00E27A29" w:rsidRPr="00364F3C" w:rsidRDefault="00E27A29" w:rsidP="00E27A29">
                            <w:pPr>
                              <w:spacing w:line="260" w:lineRule="exact"/>
                              <w:rPr>
                                <w:rFonts w:ascii="ＭＳ Ｐゴシック" w:eastAsia="ＭＳ Ｐゴシック" w:hAnsi="ＭＳ Ｐゴシック"/>
                                <w:b/>
                                <w:color w:val="000000" w:themeColor="text1"/>
                                <w:sz w:val="20"/>
                                <w:szCs w:val="20"/>
                              </w:rPr>
                            </w:pPr>
                            <w:r>
                              <w:rPr>
                                <w:rFonts w:asciiTheme="majorEastAsia" w:eastAsiaTheme="majorEastAsia" w:hAnsiTheme="majorEastAsia" w:hint="eastAsia"/>
                                <w:b/>
                                <w:color w:val="000000" w:themeColor="text1"/>
                                <w:sz w:val="20"/>
                                <w:szCs w:val="20"/>
                              </w:rPr>
                              <w:t xml:space="preserve">　</w:t>
                            </w:r>
                            <w:r w:rsidR="00BA49E4" w:rsidRPr="00364F3C">
                              <w:rPr>
                                <w:rFonts w:ascii="ＭＳ Ｐゴシック" w:eastAsia="ＭＳ Ｐゴシック" w:hAnsi="ＭＳ Ｐゴシック" w:hint="eastAsia"/>
                                <w:b/>
                                <w:color w:val="000000" w:themeColor="text1"/>
                                <w:sz w:val="20"/>
                                <w:szCs w:val="20"/>
                              </w:rPr>
                              <w:t xml:space="preserve">　</w:t>
                            </w:r>
                            <w:r w:rsidRPr="00364F3C">
                              <w:rPr>
                                <w:rFonts w:ascii="ＭＳ Ｐゴシック" w:eastAsia="ＭＳ Ｐゴシック" w:hAnsi="ＭＳ Ｐゴシック" w:hint="eastAsia"/>
                                <w:b/>
                                <w:color w:val="000000" w:themeColor="text1"/>
                                <w:sz w:val="20"/>
                                <w:szCs w:val="20"/>
                              </w:rPr>
                              <w:t>※地域手当は平成30年</w:t>
                            </w:r>
                            <w:r w:rsidR="00364F3C" w:rsidRPr="00364F3C">
                              <w:rPr>
                                <w:rFonts w:ascii="ＭＳ Ｐゴシック" w:eastAsia="ＭＳ Ｐゴシック" w:hAnsi="ＭＳ Ｐゴシック" w:hint="eastAsia"/>
                                <w:b/>
                                <w:color w:val="000000" w:themeColor="text1"/>
                                <w:sz w:val="20"/>
                                <w:szCs w:val="20"/>
                              </w:rPr>
                              <w:t>３</w:t>
                            </w:r>
                            <w:r w:rsidRPr="00364F3C">
                              <w:rPr>
                                <w:rFonts w:ascii="ＭＳ Ｐゴシック" w:eastAsia="ＭＳ Ｐゴシック" w:hAnsi="ＭＳ Ｐゴシック" w:hint="eastAsia"/>
                                <w:b/>
                                <w:color w:val="000000" w:themeColor="text1"/>
                                <w:sz w:val="20"/>
                                <w:szCs w:val="20"/>
                              </w:rPr>
                              <w:t>月末までの間に</w:t>
                            </w:r>
                            <w:r w:rsidR="00BA49E4" w:rsidRPr="00364F3C">
                              <w:rPr>
                                <w:rFonts w:ascii="ＭＳ Ｐゴシック" w:eastAsia="ＭＳ Ｐゴシック" w:hAnsi="ＭＳ Ｐゴシック" w:hint="eastAsia"/>
                                <w:b/>
                                <w:color w:val="000000" w:themeColor="text1"/>
                                <w:sz w:val="20"/>
                                <w:szCs w:val="20"/>
                              </w:rPr>
                              <w:t>必要な検討を行い</w:t>
                            </w:r>
                            <w:r w:rsidRPr="00364F3C">
                              <w:rPr>
                                <w:rFonts w:ascii="ＭＳ Ｐゴシック" w:eastAsia="ＭＳ Ｐゴシック" w:hAnsi="ＭＳ Ｐゴシック" w:hint="eastAsia"/>
                                <w:b/>
                                <w:color w:val="000000" w:themeColor="text1"/>
                                <w:sz w:val="20"/>
                                <w:szCs w:val="20"/>
                              </w:rPr>
                              <w:t>改めて勧告</w:t>
                            </w:r>
                            <w:r w:rsidR="00BA49E4" w:rsidRPr="00364F3C">
                              <w:rPr>
                                <w:rFonts w:ascii="ＭＳ Ｐゴシック" w:eastAsia="ＭＳ Ｐゴシック" w:hAnsi="ＭＳ Ｐゴシック" w:hint="eastAsia"/>
                                <w:b/>
                                <w:color w:val="000000" w:themeColor="text1"/>
                                <w:sz w:val="20"/>
                                <w:szCs w:val="20"/>
                              </w:rPr>
                              <w:t>。</w:t>
                            </w:r>
                          </w:p>
                          <w:p w14:paraId="247695D2" w14:textId="77777777" w:rsidR="00BF36B2" w:rsidRPr="00BF36B2" w:rsidRDefault="00BF36B2" w:rsidP="00705FF1">
                            <w:pPr>
                              <w:rPr>
                                <w:rFonts w:asciiTheme="majorEastAsia" w:eastAsiaTheme="majorEastAsia" w:hAnsiTheme="majorEastAsia"/>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C4B92" id="角丸四角形 1" o:spid="_x0000_s1027" style="position:absolute;left:0;text-align:left;margin-left:-7.65pt;margin-top:1.65pt;width:447.75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" fillcolor="white [3212]" strokecolor="black [3213]" strokeweight="2.5pt">
                <v:stroke endcap="round"/>
                <v:textbox>
                  <w:txbxContent>
                    <w:p w14:paraId="0FECFD91" w14:textId="77777777" w:rsidR="00540B0A" w:rsidRPr="0040755B" w:rsidRDefault="00F83378" w:rsidP="00DD6866">
                      <w:pPr>
                        <w:spacing w:line="300" w:lineRule="exact"/>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7736E8" w:rsidRPr="0040755B">
                        <w:rPr>
                          <w:rFonts w:ascii="ＭＳ Ｐゴシック" w:eastAsia="ＭＳ Ｐゴシック" w:hAnsi="ＭＳ Ｐゴシック" w:hint="eastAsia"/>
                          <w:b/>
                          <w:color w:val="000000" w:themeColor="text1"/>
                          <w:sz w:val="24"/>
                          <w:szCs w:val="24"/>
                          <w:bdr w:val="single" w:sz="4" w:space="0" w:color="auto"/>
                        </w:rPr>
                        <w:t>２年連続</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7736E8" w:rsidRPr="0040755B">
                        <w:rPr>
                          <w:rFonts w:ascii="ＭＳ Ｐゴシック" w:eastAsia="ＭＳ Ｐゴシック" w:hAnsi="ＭＳ Ｐゴシック" w:hint="eastAsia"/>
                          <w:b/>
                          <w:color w:val="000000" w:themeColor="text1"/>
                          <w:sz w:val="24"/>
                          <w:szCs w:val="24"/>
                          <w:bdr w:val="single" w:sz="4" w:space="0" w:color="auto"/>
                        </w:rPr>
                        <w:t>７</w:t>
                      </w:r>
                      <w:r w:rsidR="009F22D3" w:rsidRPr="0040755B">
                        <w:rPr>
                          <w:rFonts w:ascii="ＭＳ Ｐゴシック" w:eastAsia="ＭＳ Ｐゴシック" w:hAnsi="ＭＳ Ｐゴシック" w:hint="eastAsia"/>
                          <w:b/>
                          <w:color w:val="000000" w:themeColor="text1"/>
                          <w:sz w:val="24"/>
                          <w:szCs w:val="24"/>
                          <w:bdr w:val="single" w:sz="4" w:space="0" w:color="auto"/>
                        </w:rPr>
                        <w:t>年</w:t>
                      </w:r>
                      <w:r w:rsidR="003202A6">
                        <w:rPr>
                          <w:rFonts w:ascii="ＭＳ Ｐゴシック" w:eastAsia="ＭＳ Ｐゴシック" w:hAnsi="ＭＳ Ｐゴシック" w:hint="eastAsia"/>
                          <w:b/>
                          <w:color w:val="000000" w:themeColor="text1"/>
                          <w:sz w:val="24"/>
                          <w:szCs w:val="24"/>
                          <w:bdr w:val="single" w:sz="4" w:space="0" w:color="auto"/>
                        </w:rPr>
                        <w:t>ぶりの引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11C85BF3" w14:textId="77777777" w:rsidR="00540B0A" w:rsidRPr="00F83378" w:rsidRDefault="00540B0A" w:rsidP="00DD6866">
                      <w:pPr>
                        <w:spacing w:line="100" w:lineRule="exact"/>
                        <w:ind w:firstLineChars="100" w:firstLine="241"/>
                        <w:rPr>
                          <w:rFonts w:ascii="ＭＳ Ｐゴシック" w:eastAsia="ＭＳ Ｐゴシック" w:hAnsi="ＭＳ Ｐゴシック"/>
                          <w:b/>
                          <w:color w:val="000000" w:themeColor="text1"/>
                          <w:sz w:val="24"/>
                          <w:szCs w:val="24"/>
                        </w:rPr>
                      </w:pPr>
                    </w:p>
                    <w:p w14:paraId="4E7C3C90" w14:textId="77777777" w:rsidR="00317E96" w:rsidRPr="00695798" w:rsidRDefault="00317E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0F2C3E80" w14:textId="77777777" w:rsidR="00317E96" w:rsidRPr="00BE3AB5" w:rsidRDefault="00317E96" w:rsidP="00D32EDE">
                      <w:pPr>
                        <w:spacing w:line="26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Pr="00BE3AB5">
                        <w:rPr>
                          <w:rFonts w:ascii="ＭＳ Ｐゴシック" w:eastAsia="ＭＳ Ｐゴシック" w:hAnsi="ＭＳ Ｐゴシック" w:hint="eastAsia"/>
                          <w:b/>
                          <w:color w:val="000000" w:themeColor="text1"/>
                          <w:sz w:val="22"/>
                        </w:rPr>
                        <w:t>月分の職員給与は、民間を</w:t>
                      </w:r>
                      <w:r w:rsidR="007736E8">
                        <w:rPr>
                          <w:rFonts w:ascii="ＭＳ Ｐゴシック" w:eastAsia="ＭＳ Ｐゴシック" w:hAnsi="ＭＳ Ｐゴシック" w:hint="eastAsia"/>
                          <w:b/>
                          <w:color w:val="000000" w:themeColor="text1"/>
                          <w:sz w:val="22"/>
                        </w:rPr>
                        <w:t>6</w:t>
                      </w:r>
                      <w:r w:rsidRPr="00BE3AB5">
                        <w:rPr>
                          <w:rFonts w:ascii="ＭＳ Ｐゴシック" w:eastAsia="ＭＳ Ｐゴシック" w:hAnsi="ＭＳ Ｐゴシック" w:hint="eastAsia"/>
                          <w:b/>
                          <w:color w:val="000000" w:themeColor="text1"/>
                          <w:sz w:val="22"/>
                        </w:rPr>
                        <w:t>,</w:t>
                      </w:r>
                      <w:r w:rsidR="007736E8">
                        <w:rPr>
                          <w:rFonts w:ascii="ＭＳ Ｐゴシック" w:eastAsia="ＭＳ Ｐゴシック" w:hAnsi="ＭＳ Ｐゴシック" w:hint="eastAsia"/>
                          <w:b/>
                          <w:color w:val="000000" w:themeColor="text1"/>
                          <w:sz w:val="22"/>
                        </w:rPr>
                        <w:t>450</w:t>
                      </w:r>
                      <w:r w:rsidRPr="00BE3AB5">
                        <w:rPr>
                          <w:rFonts w:ascii="ＭＳ Ｐゴシック" w:eastAsia="ＭＳ Ｐゴシック" w:hAnsi="ＭＳ Ｐゴシック" w:hint="eastAsia"/>
                          <w:b/>
                          <w:color w:val="000000" w:themeColor="text1"/>
                          <w:sz w:val="22"/>
                        </w:rPr>
                        <w:t>円（</w:t>
                      </w:r>
                      <w:r w:rsidR="007736E8">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sidR="007736E8">
                        <w:rPr>
                          <w:rFonts w:ascii="ＭＳ Ｐゴシック" w:eastAsia="ＭＳ Ｐゴシック" w:hAnsi="ＭＳ Ｐゴシック" w:hint="eastAsia"/>
                          <w:b/>
                          <w:color w:val="000000" w:themeColor="text1"/>
                          <w:sz w:val="22"/>
                        </w:rPr>
                        <w:t>65</w:t>
                      </w:r>
                      <w:r w:rsidRPr="00BE3AB5">
                        <w:rPr>
                          <w:rFonts w:ascii="ＭＳ Ｐゴシック" w:eastAsia="ＭＳ Ｐゴシック" w:hAnsi="ＭＳ Ｐゴシック" w:hint="eastAsia"/>
                          <w:b/>
                          <w:color w:val="000000" w:themeColor="text1"/>
                          <w:sz w:val="22"/>
                        </w:rPr>
                        <w:t>％）下回っている。</w:t>
                      </w:r>
                    </w:p>
                    <w:p w14:paraId="2F667457" w14:textId="77777777" w:rsidR="00317E96" w:rsidRPr="007736E8" w:rsidRDefault="00317E96" w:rsidP="00D32EDE">
                      <w:pPr>
                        <w:spacing w:line="26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12E03">
                        <w:rPr>
                          <w:rFonts w:ascii="ＭＳ Ｐゴシック" w:eastAsia="ＭＳ Ｐゴシック" w:hAnsi="ＭＳ Ｐゴシック" w:hint="eastAsia"/>
                          <w:b/>
                          <w:color w:val="000000" w:themeColor="text1"/>
                          <w:sz w:val="22"/>
                        </w:rPr>
                        <w:t>給料表に定める給料月額を</w:t>
                      </w:r>
                      <w:r w:rsidR="00E27A29">
                        <w:rPr>
                          <w:rFonts w:ascii="ＭＳ Ｐゴシック" w:eastAsia="ＭＳ Ｐゴシック" w:hAnsi="ＭＳ Ｐゴシック" w:hint="eastAsia"/>
                          <w:b/>
                          <w:color w:val="000000" w:themeColor="text1"/>
                          <w:sz w:val="22"/>
                        </w:rPr>
                        <w:t>平均1.8％</w:t>
                      </w:r>
                      <w:r w:rsidR="00712E03">
                        <w:rPr>
                          <w:rFonts w:ascii="ＭＳ Ｐゴシック" w:eastAsia="ＭＳ Ｐゴシック" w:hAnsi="ＭＳ Ｐゴシック" w:hint="eastAsia"/>
                          <w:b/>
                          <w:color w:val="000000" w:themeColor="text1"/>
                          <w:sz w:val="22"/>
                        </w:rPr>
                        <w:t>引上げ</w:t>
                      </w:r>
                      <w:r w:rsidR="00E60A51">
                        <w:rPr>
                          <w:rFonts w:ascii="ＭＳ Ｐゴシック" w:eastAsia="ＭＳ Ｐゴシック" w:hAnsi="ＭＳ Ｐゴシック" w:hint="eastAsia"/>
                          <w:b/>
                          <w:color w:val="000000" w:themeColor="text1"/>
                          <w:sz w:val="22"/>
                        </w:rPr>
                        <w:t>。</w:t>
                      </w:r>
                    </w:p>
                    <w:p w14:paraId="0889FE28" w14:textId="77777777" w:rsidR="00317E96" w:rsidRPr="00712E03" w:rsidRDefault="00317E96" w:rsidP="00DD6866">
                      <w:pPr>
                        <w:spacing w:line="100" w:lineRule="exact"/>
                        <w:ind w:firstLineChars="100" w:firstLine="211"/>
                        <w:rPr>
                          <w:b/>
                          <w:color w:val="000000" w:themeColor="text1"/>
                        </w:rPr>
                      </w:pPr>
                    </w:p>
                    <w:p w14:paraId="30E80220" w14:textId="77777777" w:rsidR="00317E96" w:rsidRPr="00373BEB" w:rsidRDefault="00317E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4FA644F0" w14:textId="77777777" w:rsidR="00DF1310" w:rsidRDefault="00317E96" w:rsidP="00DD6866">
                      <w:pPr>
                        <w:spacing w:line="26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F1310">
                        <w:rPr>
                          <w:rFonts w:ascii="ＭＳ Ｐゴシック" w:eastAsia="ＭＳ Ｐゴシック" w:hAnsi="ＭＳ Ｐゴシック" w:hint="eastAsia"/>
                          <w:b/>
                          <w:color w:val="000000" w:themeColor="text1"/>
                          <w:sz w:val="22"/>
                        </w:rPr>
                        <w:t>15</w:t>
                      </w:r>
                      <w:r w:rsidR="007736E8">
                        <w:rPr>
                          <w:rFonts w:ascii="ＭＳ Ｐゴシック" w:eastAsia="ＭＳ Ｐゴシック" w:hAnsi="ＭＳ Ｐゴシック" w:hint="eastAsia"/>
                          <w:b/>
                          <w:color w:val="000000" w:themeColor="text1"/>
                          <w:sz w:val="22"/>
                        </w:rPr>
                        <w:t>月分引上げ</w:t>
                      </w:r>
                      <w:r w:rsidRPr="002644C9">
                        <w:rPr>
                          <w:rFonts w:ascii="ＭＳ Ｐゴシック" w:eastAsia="ＭＳ Ｐゴシック" w:hAnsi="ＭＳ Ｐゴシック" w:hint="eastAsia"/>
                          <w:b/>
                          <w:color w:val="000000" w:themeColor="text1"/>
                          <w:sz w:val="22"/>
                        </w:rPr>
                        <w:t>。</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（年間3.95月分⇒同4.10月分）</w:t>
                      </w:r>
                    </w:p>
                    <w:p w14:paraId="38AF97AF" w14:textId="77777777" w:rsidR="00317E96" w:rsidRPr="0027656A" w:rsidRDefault="001F5B6C" w:rsidP="0027656A">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r w:rsidR="00DF1310">
                        <w:rPr>
                          <w:rFonts w:ascii="ＭＳ Ｐゴシック" w:eastAsia="ＭＳ Ｐゴシック" w:hAnsi="ＭＳ Ｐゴシック" w:hint="eastAsia"/>
                          <w:b/>
                          <w:color w:val="000000" w:themeColor="text1"/>
                          <w:sz w:val="22"/>
                        </w:rPr>
                        <w:t>。</w:t>
                      </w:r>
                    </w:p>
                    <w:p w14:paraId="435AEF03" w14:textId="77777777" w:rsidR="00670996" w:rsidRDefault="00670996" w:rsidP="00DD6866">
                      <w:pPr>
                        <w:spacing w:line="100" w:lineRule="exact"/>
                        <w:rPr>
                          <w:rFonts w:ascii="HG丸ｺﾞｼｯｸM-PRO" w:eastAsia="HG丸ｺﾞｼｯｸM-PRO" w:hAnsi="HG丸ｺﾞｼｯｸM-PRO"/>
                          <w:b/>
                          <w:color w:val="000000" w:themeColor="text1"/>
                          <w:sz w:val="20"/>
                          <w:szCs w:val="20"/>
                        </w:rPr>
                      </w:pPr>
                    </w:p>
                    <w:p w14:paraId="12902926" w14:textId="77777777" w:rsidR="00670996" w:rsidRPr="00670996" w:rsidRDefault="00670996" w:rsidP="00DD6866">
                      <w:pPr>
                        <w:spacing w:line="260" w:lineRule="exact"/>
                        <w:ind w:firstLineChars="100" w:firstLine="241"/>
                        <w:rPr>
                          <w:rFonts w:ascii="ＭＳ Ｐゴシック" w:eastAsia="ＭＳ Ｐゴシック" w:hAnsi="ＭＳ Ｐゴシック"/>
                          <w:b/>
                          <w:color w:val="000000" w:themeColor="text1"/>
                          <w:sz w:val="24"/>
                          <w:szCs w:val="24"/>
                        </w:rPr>
                      </w:pPr>
                      <w:r w:rsidRPr="00670996">
                        <w:rPr>
                          <w:rFonts w:ascii="ＭＳ Ｐゴシック" w:eastAsia="ＭＳ Ｐゴシック" w:hAnsi="ＭＳ Ｐゴシック" w:hint="eastAsia"/>
                          <w:b/>
                          <w:color w:val="000000" w:themeColor="text1"/>
                          <w:sz w:val="24"/>
                          <w:szCs w:val="24"/>
                        </w:rPr>
                        <w:t>Ⅲ．諸手当</w:t>
                      </w:r>
                    </w:p>
                    <w:p w14:paraId="3F874F3A" w14:textId="77777777" w:rsidR="00670996" w:rsidRPr="00670996" w:rsidRDefault="00670996" w:rsidP="00DD6866">
                      <w:pPr>
                        <w:spacing w:line="260" w:lineRule="exact"/>
                        <w:rPr>
                          <w:rFonts w:ascii="ＭＳ Ｐゴシック" w:eastAsia="ＭＳ Ｐゴシック" w:hAnsi="ＭＳ Ｐゴシック"/>
                          <w:b/>
                          <w:color w:val="000000" w:themeColor="text1"/>
                          <w:sz w:val="20"/>
                          <w:szCs w:val="20"/>
                        </w:rPr>
                      </w:pPr>
                      <w:r w:rsidRPr="00670996">
                        <w:rPr>
                          <w:rFonts w:ascii="ＭＳ Ｐゴシック" w:eastAsia="ＭＳ Ｐゴシック" w:hAnsi="ＭＳ Ｐゴシック" w:hint="eastAsia"/>
                          <w:b/>
                          <w:color w:val="000000" w:themeColor="text1"/>
                          <w:sz w:val="20"/>
                          <w:szCs w:val="20"/>
                        </w:rPr>
                        <w:t xml:space="preserve">　　　　</w:t>
                      </w:r>
                      <w:r w:rsidR="00917332">
                        <w:rPr>
                          <w:rFonts w:ascii="ＭＳ Ｐゴシック" w:eastAsia="ＭＳ Ｐゴシック" w:hAnsi="ＭＳ Ｐゴシック" w:hint="eastAsia"/>
                          <w:b/>
                          <w:color w:val="000000" w:themeColor="text1"/>
                          <w:sz w:val="20"/>
                          <w:szCs w:val="20"/>
                        </w:rPr>
                        <w:t xml:space="preserve">　　　</w:t>
                      </w:r>
                      <w:r w:rsidRPr="00670996">
                        <w:rPr>
                          <w:rFonts w:ascii="ＭＳ Ｐゴシック" w:eastAsia="ＭＳ Ｐゴシック" w:hAnsi="ＭＳ Ｐゴシック" w:hint="eastAsia"/>
                          <w:b/>
                          <w:color w:val="000000" w:themeColor="text1"/>
                          <w:sz w:val="20"/>
                          <w:szCs w:val="20"/>
                        </w:rPr>
                        <w:t>医師</w:t>
                      </w:r>
                      <w:r w:rsidR="003202A6">
                        <w:rPr>
                          <w:rFonts w:ascii="ＭＳ Ｐゴシック" w:eastAsia="ＭＳ Ｐゴシック" w:hAnsi="ＭＳ Ｐゴシック" w:hint="eastAsia"/>
                          <w:b/>
                          <w:color w:val="000000" w:themeColor="text1"/>
                          <w:sz w:val="20"/>
                          <w:szCs w:val="20"/>
                        </w:rPr>
                        <w:t>に対</w:t>
                      </w:r>
                      <w:r w:rsidRPr="00670996">
                        <w:rPr>
                          <w:rFonts w:ascii="ＭＳ Ｐゴシック" w:eastAsia="ＭＳ Ｐゴシック" w:hAnsi="ＭＳ Ｐゴシック" w:hint="eastAsia"/>
                          <w:b/>
                          <w:color w:val="000000" w:themeColor="text1"/>
                          <w:sz w:val="20"/>
                          <w:szCs w:val="20"/>
                        </w:rPr>
                        <w:t>する初任給調整手当を引上げ</w:t>
                      </w:r>
                      <w:r w:rsidR="00E60A51">
                        <w:rPr>
                          <w:rFonts w:ascii="ＭＳ Ｐゴシック" w:eastAsia="ＭＳ Ｐゴシック" w:hAnsi="ＭＳ Ｐゴシック" w:hint="eastAsia"/>
                          <w:b/>
                          <w:color w:val="000000" w:themeColor="text1"/>
                          <w:sz w:val="20"/>
                          <w:szCs w:val="20"/>
                        </w:rPr>
                        <w:t>。</w:t>
                      </w:r>
                    </w:p>
                    <w:p w14:paraId="44F7354B" w14:textId="77777777" w:rsidR="00670996" w:rsidRPr="00917332" w:rsidRDefault="00670996" w:rsidP="00DD6866">
                      <w:pPr>
                        <w:spacing w:line="260" w:lineRule="exact"/>
                        <w:rPr>
                          <w:rFonts w:ascii="ＭＳ Ｐゴシック" w:eastAsia="ＭＳ Ｐゴシック" w:hAnsi="ＭＳ Ｐゴシック"/>
                          <w:b/>
                          <w:color w:val="000000" w:themeColor="text1"/>
                          <w:spacing w:val="-6"/>
                          <w:sz w:val="20"/>
                          <w:szCs w:val="20"/>
                        </w:rPr>
                      </w:pPr>
                      <w:r w:rsidRPr="00670996">
                        <w:rPr>
                          <w:rFonts w:ascii="ＭＳ Ｐゴシック" w:eastAsia="ＭＳ Ｐゴシック" w:hAnsi="ＭＳ Ｐゴシック" w:hint="eastAsia"/>
                          <w:b/>
                          <w:color w:val="000000" w:themeColor="text1"/>
                          <w:sz w:val="20"/>
                          <w:szCs w:val="20"/>
                        </w:rPr>
                        <w:t xml:space="preserve">　　　　</w:t>
                      </w:r>
                      <w:r w:rsidR="00917332">
                        <w:rPr>
                          <w:rFonts w:ascii="ＭＳ Ｐゴシック" w:eastAsia="ＭＳ Ｐゴシック" w:hAnsi="ＭＳ Ｐゴシック" w:hint="eastAsia"/>
                          <w:b/>
                          <w:color w:val="000000" w:themeColor="text1"/>
                          <w:sz w:val="20"/>
                          <w:szCs w:val="20"/>
                        </w:rPr>
                        <w:t xml:space="preserve">　　　</w:t>
                      </w:r>
                      <w:r w:rsidRPr="00917332">
                        <w:rPr>
                          <w:rFonts w:ascii="ＭＳ Ｐゴシック" w:eastAsia="ＭＳ Ｐゴシック" w:hAnsi="ＭＳ Ｐゴシック" w:hint="eastAsia"/>
                          <w:b/>
                          <w:color w:val="000000" w:themeColor="text1"/>
                          <w:spacing w:val="-6"/>
                          <w:sz w:val="20"/>
                          <w:szCs w:val="20"/>
                        </w:rPr>
                        <w:t>交通用具使用者</w:t>
                      </w:r>
                      <w:r w:rsidR="00712E03" w:rsidRPr="00917332">
                        <w:rPr>
                          <w:rFonts w:ascii="ＭＳ Ｐゴシック" w:eastAsia="ＭＳ Ｐゴシック" w:hAnsi="ＭＳ Ｐゴシック" w:hint="eastAsia"/>
                          <w:b/>
                          <w:color w:val="000000" w:themeColor="text1"/>
                          <w:spacing w:val="-6"/>
                          <w:sz w:val="20"/>
                          <w:szCs w:val="20"/>
                        </w:rPr>
                        <w:t>（自転車等）に</w:t>
                      </w:r>
                      <w:r w:rsidR="003202A6">
                        <w:rPr>
                          <w:rFonts w:ascii="ＭＳ Ｐゴシック" w:eastAsia="ＭＳ Ｐゴシック" w:hAnsi="ＭＳ Ｐゴシック" w:hint="eastAsia"/>
                          <w:b/>
                          <w:color w:val="000000" w:themeColor="text1"/>
                          <w:spacing w:val="-6"/>
                          <w:sz w:val="20"/>
                          <w:szCs w:val="20"/>
                        </w:rPr>
                        <w:t>係る</w:t>
                      </w:r>
                      <w:r w:rsidR="00712E03" w:rsidRPr="00917332">
                        <w:rPr>
                          <w:rFonts w:ascii="ＭＳ Ｐゴシック" w:eastAsia="ＭＳ Ｐゴシック" w:hAnsi="ＭＳ Ｐゴシック" w:hint="eastAsia"/>
                          <w:b/>
                          <w:color w:val="000000" w:themeColor="text1"/>
                          <w:spacing w:val="-6"/>
                          <w:sz w:val="20"/>
                          <w:szCs w:val="20"/>
                        </w:rPr>
                        <w:t>通勤手当を</w:t>
                      </w:r>
                      <w:r w:rsidR="0036320E" w:rsidRPr="00917332">
                        <w:rPr>
                          <w:rFonts w:ascii="ＭＳ Ｐゴシック" w:eastAsia="ＭＳ Ｐゴシック" w:hAnsi="ＭＳ Ｐゴシック" w:hint="eastAsia"/>
                          <w:b/>
                          <w:color w:val="000000" w:themeColor="text1"/>
                          <w:spacing w:val="-6"/>
                          <w:sz w:val="20"/>
                          <w:szCs w:val="20"/>
                        </w:rPr>
                        <w:t>民間の支給状況</w:t>
                      </w:r>
                      <w:r w:rsidR="003202A6">
                        <w:rPr>
                          <w:rFonts w:ascii="ＭＳ Ｐゴシック" w:eastAsia="ＭＳ Ｐゴシック" w:hAnsi="ＭＳ Ｐゴシック" w:hint="eastAsia"/>
                          <w:b/>
                          <w:color w:val="000000" w:themeColor="text1"/>
                          <w:spacing w:val="-6"/>
                          <w:sz w:val="20"/>
                          <w:szCs w:val="20"/>
                        </w:rPr>
                        <w:t>等</w:t>
                      </w:r>
                      <w:r w:rsidR="0036320E" w:rsidRPr="00917332">
                        <w:rPr>
                          <w:rFonts w:ascii="ＭＳ Ｐゴシック" w:eastAsia="ＭＳ Ｐゴシック" w:hAnsi="ＭＳ Ｐゴシック" w:hint="eastAsia"/>
                          <w:b/>
                          <w:color w:val="000000" w:themeColor="text1"/>
                          <w:spacing w:val="-6"/>
                          <w:sz w:val="20"/>
                          <w:szCs w:val="20"/>
                        </w:rPr>
                        <w:t>を踏まえ</w:t>
                      </w:r>
                      <w:r w:rsidR="00712E03" w:rsidRPr="00917332">
                        <w:rPr>
                          <w:rFonts w:ascii="ＭＳ Ｐゴシック" w:eastAsia="ＭＳ Ｐゴシック" w:hAnsi="ＭＳ Ｐゴシック" w:hint="eastAsia"/>
                          <w:b/>
                          <w:color w:val="000000" w:themeColor="text1"/>
                          <w:spacing w:val="-6"/>
                          <w:sz w:val="20"/>
                          <w:szCs w:val="20"/>
                        </w:rPr>
                        <w:t>引上げ</w:t>
                      </w:r>
                      <w:r w:rsidR="00E60A51" w:rsidRPr="00917332">
                        <w:rPr>
                          <w:rFonts w:ascii="ＭＳ Ｐゴシック" w:eastAsia="ＭＳ Ｐゴシック" w:hAnsi="ＭＳ Ｐゴシック" w:hint="eastAsia"/>
                          <w:b/>
                          <w:color w:val="000000" w:themeColor="text1"/>
                          <w:spacing w:val="-6"/>
                          <w:sz w:val="20"/>
                          <w:szCs w:val="20"/>
                        </w:rPr>
                        <w:t>。</w:t>
                      </w:r>
                    </w:p>
                    <w:p w14:paraId="5AC45430" w14:textId="77777777" w:rsidR="00317E96" w:rsidRDefault="00317E96" w:rsidP="00DD6866">
                      <w:pPr>
                        <w:spacing w:line="100" w:lineRule="exact"/>
                        <w:ind w:firstLineChars="100" w:firstLine="211"/>
                        <w:rPr>
                          <w:b/>
                          <w:color w:val="000000" w:themeColor="text1"/>
                        </w:rPr>
                      </w:pPr>
                    </w:p>
                    <w:p w14:paraId="38DE9C64" w14:textId="77777777" w:rsidR="00317E96" w:rsidRPr="00373BEB" w:rsidRDefault="00BF36B2" w:rsidP="00DD6866">
                      <w:pPr>
                        <w:spacing w:line="26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Ⅳ</w:t>
                      </w:r>
                      <w:r w:rsidR="00317E96" w:rsidRPr="00373BEB">
                        <w:rPr>
                          <w:rFonts w:ascii="ＭＳ Ｐゴシック" w:eastAsia="ＭＳ Ｐゴシック" w:hAnsi="ＭＳ Ｐゴシック" w:hint="eastAsia"/>
                          <w:b/>
                          <w:color w:val="000000" w:themeColor="text1"/>
                          <w:sz w:val="24"/>
                          <w:szCs w:val="24"/>
                        </w:rPr>
                        <w:t>．改定時期</w:t>
                      </w:r>
                    </w:p>
                    <w:p w14:paraId="4F2271D5" w14:textId="77777777" w:rsidR="00317E96" w:rsidRDefault="00E27A29" w:rsidP="00DD6866">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月例給：</w:t>
                      </w:r>
                      <w:r w:rsidR="00317E96" w:rsidRPr="002644C9">
                        <w:rPr>
                          <w:rFonts w:ascii="ＭＳ Ｐゴシック" w:eastAsia="ＭＳ Ｐゴシック" w:hAnsi="ＭＳ Ｐゴシック" w:hint="eastAsia"/>
                          <w:b/>
                          <w:color w:val="000000" w:themeColor="text1"/>
                          <w:sz w:val="22"/>
                        </w:rPr>
                        <w:t>平成2</w:t>
                      </w:r>
                      <w:r w:rsidR="00DF1310">
                        <w:rPr>
                          <w:rFonts w:ascii="ＭＳ Ｐゴシック" w:eastAsia="ＭＳ Ｐゴシック" w:hAnsi="ＭＳ Ｐゴシック" w:hint="eastAsia"/>
                          <w:b/>
                          <w:color w:val="000000" w:themeColor="text1"/>
                          <w:sz w:val="22"/>
                        </w:rPr>
                        <w:t>6</w:t>
                      </w:r>
                      <w:r w:rsidR="00317E96" w:rsidRPr="002644C9">
                        <w:rPr>
                          <w:rFonts w:ascii="ＭＳ Ｐゴシック" w:eastAsia="ＭＳ Ｐゴシック" w:hAnsi="ＭＳ Ｐゴシック" w:hint="eastAsia"/>
                          <w:b/>
                          <w:color w:val="000000" w:themeColor="text1"/>
                          <w:sz w:val="22"/>
                        </w:rPr>
                        <w:t>年</w:t>
                      </w:r>
                      <w:r w:rsidR="00364F3C">
                        <w:rPr>
                          <w:rFonts w:ascii="ＭＳ Ｐゴシック" w:eastAsia="ＭＳ Ｐゴシック" w:hAnsi="ＭＳ Ｐゴシック" w:hint="eastAsia"/>
                          <w:b/>
                          <w:color w:val="000000" w:themeColor="text1"/>
                          <w:sz w:val="22"/>
                        </w:rPr>
                        <w:t>４</w:t>
                      </w:r>
                      <w:r w:rsidR="00317E96" w:rsidRPr="002644C9">
                        <w:rPr>
                          <w:rFonts w:ascii="ＭＳ Ｐゴシック" w:eastAsia="ＭＳ Ｐゴシック" w:hAnsi="ＭＳ Ｐゴシック" w:hint="eastAsia"/>
                          <w:b/>
                          <w:color w:val="000000" w:themeColor="text1"/>
                          <w:sz w:val="22"/>
                        </w:rPr>
                        <w:t>月</w:t>
                      </w:r>
                      <w:r w:rsidR="00364F3C">
                        <w:rPr>
                          <w:rFonts w:ascii="ＭＳ Ｐゴシック" w:eastAsia="ＭＳ Ｐゴシック" w:hAnsi="ＭＳ Ｐゴシック" w:hint="eastAsia"/>
                          <w:b/>
                          <w:color w:val="000000" w:themeColor="text1"/>
                          <w:sz w:val="22"/>
                        </w:rPr>
                        <w:t>１</w:t>
                      </w:r>
                      <w:r w:rsidR="00317E96"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r w:rsidR="00317E96" w:rsidRPr="002644C9">
                        <w:rPr>
                          <w:rFonts w:ascii="ＭＳ Ｐゴシック" w:eastAsia="ＭＳ Ｐゴシック" w:hAnsi="ＭＳ Ｐゴシック" w:hint="eastAsia"/>
                          <w:b/>
                          <w:color w:val="000000" w:themeColor="text1"/>
                          <w:sz w:val="22"/>
                        </w:rPr>
                        <w:t>。</w:t>
                      </w:r>
                    </w:p>
                    <w:p w14:paraId="7775D97C" w14:textId="77777777" w:rsidR="00E27A29" w:rsidRDefault="00E27A29" w:rsidP="00DD6866">
                      <w:pPr>
                        <w:spacing w:line="26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特別給：条例の公布日</w:t>
                      </w:r>
                    </w:p>
                    <w:p w14:paraId="7F255378" w14:textId="77777777" w:rsidR="00B60B4D" w:rsidRDefault="00B60B4D" w:rsidP="00DD6866">
                      <w:pPr>
                        <w:spacing w:line="260" w:lineRule="exact"/>
                        <w:rPr>
                          <w:rFonts w:ascii="ＭＳ Ｐゴシック" w:eastAsia="ＭＳ Ｐゴシック" w:hAnsi="ＭＳ Ｐゴシック"/>
                          <w:b/>
                          <w:color w:val="000000" w:themeColor="text1"/>
                          <w:sz w:val="22"/>
                        </w:rPr>
                      </w:pPr>
                    </w:p>
                    <w:p w14:paraId="56001250" w14:textId="77777777" w:rsidR="00B60B4D" w:rsidRPr="0040755B" w:rsidRDefault="00B60B4D" w:rsidP="00DD6866">
                      <w:pPr>
                        <w:spacing w:line="300" w:lineRule="exact"/>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3202A6">
                        <w:rPr>
                          <w:rFonts w:ascii="ＭＳ Ｐゴシック" w:eastAsia="ＭＳ Ｐゴシック" w:hAnsi="ＭＳ Ｐゴシック" w:hint="eastAsia"/>
                          <w:b/>
                          <w:color w:val="000000" w:themeColor="text1"/>
                          <w:sz w:val="24"/>
                          <w:szCs w:val="24"/>
                          <w:bdr w:val="single" w:sz="4" w:space="0" w:color="auto"/>
                        </w:rPr>
                        <w:t>「</w:t>
                      </w:r>
                      <w:r w:rsidRPr="0040755B">
                        <w:rPr>
                          <w:rFonts w:ascii="ＭＳ Ｐゴシック" w:eastAsia="ＭＳ Ｐゴシック" w:hAnsi="ＭＳ Ｐゴシック" w:hint="eastAsia"/>
                          <w:b/>
                          <w:color w:val="000000" w:themeColor="text1"/>
                          <w:sz w:val="24"/>
                          <w:szCs w:val="24"/>
                          <w:bdr w:val="single" w:sz="4" w:space="0" w:color="auto"/>
                        </w:rPr>
                        <w:t>給与制度の総合的見直し</w:t>
                      </w:r>
                      <w:r w:rsidR="003202A6">
                        <w:rPr>
                          <w:rFonts w:ascii="ＭＳ Ｐゴシック" w:eastAsia="ＭＳ Ｐゴシック" w:hAnsi="ＭＳ Ｐゴシック" w:hint="eastAsia"/>
                          <w:b/>
                          <w:color w:val="000000" w:themeColor="text1"/>
                          <w:sz w:val="24"/>
                          <w:szCs w:val="24"/>
                          <w:bdr w:val="single" w:sz="4" w:space="0" w:color="auto"/>
                        </w:rPr>
                        <w:t>」に係る所要の改定</w:t>
                      </w:r>
                    </w:p>
                    <w:p w14:paraId="5BCB5A4E" w14:textId="77777777" w:rsidR="00317E96" w:rsidRPr="00A50CFB" w:rsidRDefault="00B60B4D" w:rsidP="00DD6866">
                      <w:pPr>
                        <w:spacing w:line="100" w:lineRule="exact"/>
                        <w:rPr>
                          <w:rFonts w:asciiTheme="majorEastAsia" w:eastAsiaTheme="majorEastAsia" w:hAnsiTheme="majorEastAsia"/>
                          <w:b/>
                          <w:color w:val="000000" w:themeColor="text1"/>
                          <w:sz w:val="24"/>
                          <w:szCs w:val="24"/>
                        </w:rPr>
                      </w:pPr>
                      <w:r w:rsidRPr="00A50CFB">
                        <w:rPr>
                          <w:rFonts w:asciiTheme="majorEastAsia" w:eastAsiaTheme="majorEastAsia" w:hAnsiTheme="majorEastAsia" w:hint="eastAsia"/>
                          <w:b/>
                          <w:color w:val="000000" w:themeColor="text1"/>
                          <w:sz w:val="24"/>
                          <w:szCs w:val="24"/>
                        </w:rPr>
                        <w:t xml:space="preserve">　</w:t>
                      </w:r>
                    </w:p>
                    <w:p w14:paraId="23545AF9" w14:textId="77777777" w:rsidR="00B60B4D" w:rsidRDefault="005F6789" w:rsidP="00DD6866">
                      <w:pPr>
                        <w:spacing w:line="260" w:lineRule="exac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r w:rsidR="00F03043" w:rsidRPr="00695798">
                        <w:rPr>
                          <w:rFonts w:ascii="ＭＳ Ｐゴシック" w:eastAsia="ＭＳ Ｐゴシック" w:hAnsi="ＭＳ Ｐゴシック" w:hint="eastAsia"/>
                          <w:b/>
                          <w:color w:val="000000" w:themeColor="text1"/>
                          <w:sz w:val="24"/>
                          <w:szCs w:val="24"/>
                        </w:rPr>
                        <w:t>Ⅰ</w:t>
                      </w:r>
                      <w:r w:rsidR="003202A6">
                        <w:rPr>
                          <w:rFonts w:asciiTheme="majorEastAsia" w:eastAsiaTheme="majorEastAsia" w:hAnsiTheme="majorEastAsia" w:hint="eastAsia"/>
                          <w:b/>
                          <w:color w:val="000000" w:themeColor="text1"/>
                          <w:sz w:val="24"/>
                          <w:szCs w:val="24"/>
                        </w:rPr>
                        <w:t>．給料表</w:t>
                      </w:r>
                    </w:p>
                    <w:p w14:paraId="7632C6DD" w14:textId="77777777" w:rsidR="00BD7432" w:rsidRPr="00ED43AF" w:rsidRDefault="00BD7432" w:rsidP="00DD6866">
                      <w:pPr>
                        <w:spacing w:line="260" w:lineRule="exact"/>
                        <w:rPr>
                          <w:rFonts w:asciiTheme="majorEastAsia" w:eastAsiaTheme="majorEastAsia" w:hAnsiTheme="majorEastAsia"/>
                          <w:b/>
                          <w:color w:val="000000" w:themeColor="text1"/>
                          <w:sz w:val="22"/>
                        </w:rPr>
                      </w:pPr>
                      <w:r w:rsidRPr="00ED43AF">
                        <w:rPr>
                          <w:rFonts w:asciiTheme="majorEastAsia" w:eastAsiaTheme="majorEastAsia" w:hAnsiTheme="majorEastAsia" w:hint="eastAsia"/>
                          <w:b/>
                          <w:color w:val="000000" w:themeColor="text1"/>
                          <w:sz w:val="22"/>
                        </w:rPr>
                        <w:t xml:space="preserve">　　　　</w:t>
                      </w:r>
                      <w:r w:rsidR="005C35E3" w:rsidRPr="00ED43AF">
                        <w:rPr>
                          <w:rFonts w:asciiTheme="majorEastAsia" w:eastAsiaTheme="majorEastAsia" w:hAnsiTheme="majorEastAsia" w:hint="eastAsia"/>
                          <w:b/>
                          <w:color w:val="000000" w:themeColor="text1"/>
                          <w:sz w:val="22"/>
                        </w:rPr>
                        <w:t>平均２％引下げ。</w:t>
                      </w:r>
                      <w:r w:rsidR="005F6789" w:rsidRPr="00ED43AF">
                        <w:rPr>
                          <w:rFonts w:asciiTheme="majorEastAsia" w:eastAsiaTheme="majorEastAsia" w:hAnsiTheme="majorEastAsia" w:hint="eastAsia"/>
                          <w:b/>
                          <w:color w:val="000000" w:themeColor="text1"/>
                          <w:sz w:val="22"/>
                        </w:rPr>
                        <w:t>激変緩和のため</w:t>
                      </w:r>
                      <w:r w:rsidRPr="00ED43AF">
                        <w:rPr>
                          <w:rFonts w:asciiTheme="majorEastAsia" w:eastAsiaTheme="majorEastAsia" w:hAnsiTheme="majorEastAsia" w:hint="eastAsia"/>
                          <w:b/>
                          <w:color w:val="000000" w:themeColor="text1"/>
                          <w:sz w:val="22"/>
                        </w:rPr>
                        <w:t>３年間の経過措置</w:t>
                      </w:r>
                      <w:r w:rsidR="00E60A51" w:rsidRPr="00ED43AF">
                        <w:rPr>
                          <w:rFonts w:asciiTheme="majorEastAsia" w:eastAsiaTheme="majorEastAsia" w:hAnsiTheme="majorEastAsia" w:hint="eastAsia"/>
                          <w:b/>
                          <w:color w:val="000000" w:themeColor="text1"/>
                          <w:sz w:val="22"/>
                        </w:rPr>
                        <w:t>。</w:t>
                      </w:r>
                    </w:p>
                    <w:p w14:paraId="15040645" w14:textId="77777777" w:rsidR="00B60B4D" w:rsidRPr="00A50CFB" w:rsidRDefault="00B60B4D" w:rsidP="00DD6866">
                      <w:pPr>
                        <w:spacing w:line="100" w:lineRule="exact"/>
                        <w:rPr>
                          <w:rFonts w:asciiTheme="majorEastAsia" w:eastAsiaTheme="majorEastAsia" w:hAnsiTheme="majorEastAsia"/>
                          <w:b/>
                          <w:color w:val="000000" w:themeColor="text1"/>
                          <w:sz w:val="24"/>
                          <w:szCs w:val="24"/>
                        </w:rPr>
                      </w:pPr>
                    </w:p>
                    <w:p w14:paraId="567153D1" w14:textId="77777777" w:rsidR="00B60B4D" w:rsidRDefault="00B60B4D" w:rsidP="00DD6866">
                      <w:pPr>
                        <w:spacing w:line="260" w:lineRule="exact"/>
                        <w:rPr>
                          <w:rFonts w:asciiTheme="majorEastAsia" w:eastAsiaTheme="majorEastAsia" w:hAnsiTheme="majorEastAsia"/>
                          <w:b/>
                          <w:color w:val="000000" w:themeColor="text1"/>
                          <w:sz w:val="24"/>
                          <w:szCs w:val="24"/>
                        </w:rPr>
                      </w:pPr>
                      <w:r w:rsidRPr="00A50CFB">
                        <w:rPr>
                          <w:rFonts w:asciiTheme="majorEastAsia" w:eastAsiaTheme="majorEastAsia" w:hAnsiTheme="majorEastAsia" w:hint="eastAsia"/>
                          <w:b/>
                          <w:color w:val="000000" w:themeColor="text1"/>
                          <w:sz w:val="24"/>
                          <w:szCs w:val="24"/>
                        </w:rPr>
                        <w:t xml:space="preserve">　</w:t>
                      </w:r>
                      <w:r w:rsidR="00F03043" w:rsidRPr="00373BEB">
                        <w:rPr>
                          <w:rFonts w:ascii="ＭＳ Ｐゴシック" w:eastAsia="ＭＳ Ｐゴシック" w:hAnsi="ＭＳ Ｐゴシック" w:hint="eastAsia"/>
                          <w:b/>
                          <w:color w:val="000000" w:themeColor="text1"/>
                          <w:sz w:val="24"/>
                          <w:szCs w:val="24"/>
                        </w:rPr>
                        <w:t>Ⅱ</w:t>
                      </w:r>
                      <w:r w:rsidR="00E27A29">
                        <w:rPr>
                          <w:rFonts w:asciiTheme="majorEastAsia" w:eastAsiaTheme="majorEastAsia" w:hAnsiTheme="majorEastAsia" w:hint="eastAsia"/>
                          <w:b/>
                          <w:color w:val="000000" w:themeColor="text1"/>
                          <w:sz w:val="24"/>
                          <w:szCs w:val="24"/>
                        </w:rPr>
                        <w:t>．諸手当</w:t>
                      </w:r>
                    </w:p>
                    <w:p w14:paraId="54A94F18" w14:textId="77777777" w:rsidR="0036320E" w:rsidRPr="00ED43AF" w:rsidRDefault="0036320E" w:rsidP="00DD6866">
                      <w:pPr>
                        <w:spacing w:line="260" w:lineRule="exact"/>
                        <w:rPr>
                          <w:rFonts w:asciiTheme="majorEastAsia" w:eastAsiaTheme="majorEastAsia" w:hAnsiTheme="majorEastAsia"/>
                          <w:b/>
                          <w:color w:val="000000" w:themeColor="text1"/>
                          <w:sz w:val="22"/>
                        </w:rPr>
                      </w:pPr>
                      <w:r w:rsidRPr="00ED43AF">
                        <w:rPr>
                          <w:rFonts w:asciiTheme="majorEastAsia" w:eastAsiaTheme="majorEastAsia" w:hAnsiTheme="majorEastAsia" w:hint="eastAsia"/>
                          <w:b/>
                          <w:color w:val="000000" w:themeColor="text1"/>
                          <w:sz w:val="22"/>
                        </w:rPr>
                        <w:t xml:space="preserve">　　　　単身赴任手当等について民間の支給状況</w:t>
                      </w:r>
                      <w:r w:rsidR="00A542D4" w:rsidRPr="00ED43AF">
                        <w:rPr>
                          <w:rFonts w:asciiTheme="majorEastAsia" w:eastAsiaTheme="majorEastAsia" w:hAnsiTheme="majorEastAsia" w:hint="eastAsia"/>
                          <w:b/>
                          <w:color w:val="000000" w:themeColor="text1"/>
                          <w:sz w:val="22"/>
                        </w:rPr>
                        <w:t>等</w:t>
                      </w:r>
                      <w:r w:rsidRPr="00ED43AF">
                        <w:rPr>
                          <w:rFonts w:asciiTheme="majorEastAsia" w:eastAsiaTheme="majorEastAsia" w:hAnsiTheme="majorEastAsia" w:hint="eastAsia"/>
                          <w:b/>
                          <w:color w:val="000000" w:themeColor="text1"/>
                          <w:sz w:val="22"/>
                        </w:rPr>
                        <w:t>を踏まえ引上げ。</w:t>
                      </w:r>
                    </w:p>
                    <w:p w14:paraId="7E4C2135" w14:textId="77777777" w:rsidR="00BF36B2" w:rsidRPr="00BF36B2" w:rsidRDefault="00BF36B2" w:rsidP="00DD6866">
                      <w:pPr>
                        <w:spacing w:line="100" w:lineRule="exact"/>
                        <w:rPr>
                          <w:rFonts w:asciiTheme="majorEastAsia" w:eastAsiaTheme="majorEastAsia" w:hAnsiTheme="majorEastAsia"/>
                          <w:b/>
                          <w:color w:val="000000" w:themeColor="text1"/>
                          <w:sz w:val="24"/>
                          <w:szCs w:val="24"/>
                        </w:rPr>
                      </w:pPr>
                    </w:p>
                    <w:p w14:paraId="49A2F81F" w14:textId="77777777" w:rsidR="00BF36B2" w:rsidRPr="00373BEB" w:rsidRDefault="00E27A29" w:rsidP="00DD6866">
                      <w:pPr>
                        <w:spacing w:line="26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11501E">
                        <w:rPr>
                          <w:rFonts w:ascii="ＭＳ Ｐゴシック" w:eastAsia="ＭＳ Ｐゴシック" w:hAnsi="ＭＳ Ｐゴシック" w:hint="eastAsia"/>
                          <w:b/>
                          <w:color w:val="000000" w:themeColor="text1"/>
                          <w:sz w:val="24"/>
                          <w:szCs w:val="24"/>
                        </w:rPr>
                        <w:t>．</w:t>
                      </w:r>
                      <w:r w:rsidR="00364F3C">
                        <w:rPr>
                          <w:rFonts w:ascii="ＭＳ Ｐゴシック" w:eastAsia="ＭＳ Ｐゴシック" w:hAnsi="ＭＳ Ｐゴシック" w:hint="eastAsia"/>
                          <w:b/>
                          <w:color w:val="000000" w:themeColor="text1"/>
                          <w:sz w:val="24"/>
                          <w:szCs w:val="24"/>
                        </w:rPr>
                        <w:t xml:space="preserve"> </w:t>
                      </w:r>
                      <w:r w:rsidR="00BF36B2" w:rsidRPr="00373BEB">
                        <w:rPr>
                          <w:rFonts w:ascii="ＭＳ Ｐゴシック" w:eastAsia="ＭＳ Ｐゴシック" w:hAnsi="ＭＳ Ｐゴシック" w:hint="eastAsia"/>
                          <w:b/>
                          <w:color w:val="000000" w:themeColor="text1"/>
                          <w:sz w:val="24"/>
                          <w:szCs w:val="24"/>
                        </w:rPr>
                        <w:t>改定時期</w:t>
                      </w:r>
                    </w:p>
                    <w:p w14:paraId="0C159F7F" w14:textId="77777777" w:rsidR="00BF36B2" w:rsidRPr="00364F3C" w:rsidRDefault="00BF36B2" w:rsidP="00ED43AF">
                      <w:pPr>
                        <w:spacing w:line="260" w:lineRule="exact"/>
                        <w:ind w:firstLineChars="400" w:firstLine="883"/>
                        <w:rPr>
                          <w:rFonts w:ascii="ＭＳ Ｐゴシック" w:eastAsia="ＭＳ Ｐゴシック" w:hAnsi="ＭＳ Ｐゴシック"/>
                          <w:b/>
                          <w:color w:val="000000" w:themeColor="text1"/>
                          <w:sz w:val="22"/>
                        </w:rPr>
                      </w:pPr>
                      <w:r w:rsidRPr="00364F3C">
                        <w:rPr>
                          <w:rFonts w:ascii="ＭＳ Ｐゴシック" w:eastAsia="ＭＳ Ｐゴシック" w:hAnsi="ＭＳ Ｐゴシック" w:hint="eastAsia"/>
                          <w:b/>
                          <w:color w:val="000000" w:themeColor="text1"/>
                          <w:sz w:val="22"/>
                        </w:rPr>
                        <w:t>平成27年</w:t>
                      </w:r>
                      <w:r w:rsidR="00364F3C" w:rsidRPr="00364F3C">
                        <w:rPr>
                          <w:rFonts w:ascii="ＭＳ Ｐゴシック" w:eastAsia="ＭＳ Ｐゴシック" w:hAnsi="ＭＳ Ｐゴシック" w:hint="eastAsia"/>
                          <w:b/>
                          <w:color w:val="000000" w:themeColor="text1"/>
                          <w:sz w:val="22"/>
                        </w:rPr>
                        <w:t>４月１日</w:t>
                      </w:r>
                      <w:r w:rsidRPr="00364F3C">
                        <w:rPr>
                          <w:rFonts w:ascii="ＭＳ Ｐゴシック" w:eastAsia="ＭＳ Ｐゴシック" w:hAnsi="ＭＳ Ｐゴシック" w:hint="eastAsia"/>
                          <w:b/>
                          <w:color w:val="000000" w:themeColor="text1"/>
                          <w:sz w:val="22"/>
                        </w:rPr>
                        <w:t>から</w:t>
                      </w:r>
                      <w:r w:rsidR="005C35E3" w:rsidRPr="00364F3C">
                        <w:rPr>
                          <w:rFonts w:ascii="ＭＳ Ｐゴシック" w:eastAsia="ＭＳ Ｐゴシック" w:hAnsi="ＭＳ Ｐゴシック" w:hint="eastAsia"/>
                          <w:b/>
                          <w:color w:val="000000" w:themeColor="text1"/>
                          <w:sz w:val="22"/>
                        </w:rPr>
                        <w:t>改定</w:t>
                      </w:r>
                      <w:r w:rsidRPr="00364F3C">
                        <w:rPr>
                          <w:rFonts w:ascii="ＭＳ Ｐゴシック" w:eastAsia="ＭＳ Ｐゴシック" w:hAnsi="ＭＳ Ｐゴシック" w:hint="eastAsia"/>
                          <w:b/>
                          <w:color w:val="000000" w:themeColor="text1"/>
                          <w:sz w:val="22"/>
                        </w:rPr>
                        <w:t>。</w:t>
                      </w:r>
                    </w:p>
                    <w:p w14:paraId="349483A2" w14:textId="77777777" w:rsidR="00E27A29" w:rsidRDefault="00E27A29" w:rsidP="00E27A29">
                      <w:pPr>
                        <w:spacing w:line="260" w:lineRule="exact"/>
                        <w:rPr>
                          <w:rFonts w:asciiTheme="majorEastAsia" w:eastAsiaTheme="majorEastAsia" w:hAnsiTheme="majorEastAsia"/>
                          <w:b/>
                          <w:color w:val="000000" w:themeColor="text1"/>
                          <w:sz w:val="20"/>
                          <w:szCs w:val="20"/>
                        </w:rPr>
                      </w:pPr>
                    </w:p>
                    <w:p w14:paraId="408AB60B" w14:textId="77777777" w:rsidR="00E27A29" w:rsidRPr="00364F3C" w:rsidRDefault="00E27A29" w:rsidP="00E27A29">
                      <w:pPr>
                        <w:spacing w:line="260" w:lineRule="exact"/>
                        <w:rPr>
                          <w:rFonts w:ascii="ＭＳ Ｐゴシック" w:eastAsia="ＭＳ Ｐゴシック" w:hAnsi="ＭＳ Ｐゴシック"/>
                          <w:b/>
                          <w:color w:val="000000" w:themeColor="text1"/>
                          <w:sz w:val="20"/>
                          <w:szCs w:val="20"/>
                        </w:rPr>
                      </w:pPr>
                      <w:r>
                        <w:rPr>
                          <w:rFonts w:asciiTheme="majorEastAsia" w:eastAsiaTheme="majorEastAsia" w:hAnsiTheme="majorEastAsia" w:hint="eastAsia"/>
                          <w:b/>
                          <w:color w:val="000000" w:themeColor="text1"/>
                          <w:sz w:val="20"/>
                          <w:szCs w:val="20"/>
                        </w:rPr>
                        <w:t xml:space="preserve">　</w:t>
                      </w:r>
                      <w:r w:rsidR="00BA49E4" w:rsidRPr="00364F3C">
                        <w:rPr>
                          <w:rFonts w:ascii="ＭＳ Ｐゴシック" w:eastAsia="ＭＳ Ｐゴシック" w:hAnsi="ＭＳ Ｐゴシック" w:hint="eastAsia"/>
                          <w:b/>
                          <w:color w:val="000000" w:themeColor="text1"/>
                          <w:sz w:val="20"/>
                          <w:szCs w:val="20"/>
                        </w:rPr>
                        <w:t xml:space="preserve">　</w:t>
                      </w:r>
                      <w:r w:rsidRPr="00364F3C">
                        <w:rPr>
                          <w:rFonts w:ascii="ＭＳ Ｐゴシック" w:eastAsia="ＭＳ Ｐゴシック" w:hAnsi="ＭＳ Ｐゴシック" w:hint="eastAsia"/>
                          <w:b/>
                          <w:color w:val="000000" w:themeColor="text1"/>
                          <w:sz w:val="20"/>
                          <w:szCs w:val="20"/>
                        </w:rPr>
                        <w:t>※地域手当は平成30年</w:t>
                      </w:r>
                      <w:r w:rsidR="00364F3C" w:rsidRPr="00364F3C">
                        <w:rPr>
                          <w:rFonts w:ascii="ＭＳ Ｐゴシック" w:eastAsia="ＭＳ Ｐゴシック" w:hAnsi="ＭＳ Ｐゴシック" w:hint="eastAsia"/>
                          <w:b/>
                          <w:color w:val="000000" w:themeColor="text1"/>
                          <w:sz w:val="20"/>
                          <w:szCs w:val="20"/>
                        </w:rPr>
                        <w:t>３</w:t>
                      </w:r>
                      <w:r w:rsidRPr="00364F3C">
                        <w:rPr>
                          <w:rFonts w:ascii="ＭＳ Ｐゴシック" w:eastAsia="ＭＳ Ｐゴシック" w:hAnsi="ＭＳ Ｐゴシック" w:hint="eastAsia"/>
                          <w:b/>
                          <w:color w:val="000000" w:themeColor="text1"/>
                          <w:sz w:val="20"/>
                          <w:szCs w:val="20"/>
                        </w:rPr>
                        <w:t>月末までの間に</w:t>
                      </w:r>
                      <w:r w:rsidR="00BA49E4" w:rsidRPr="00364F3C">
                        <w:rPr>
                          <w:rFonts w:ascii="ＭＳ Ｐゴシック" w:eastAsia="ＭＳ Ｐゴシック" w:hAnsi="ＭＳ Ｐゴシック" w:hint="eastAsia"/>
                          <w:b/>
                          <w:color w:val="000000" w:themeColor="text1"/>
                          <w:sz w:val="20"/>
                          <w:szCs w:val="20"/>
                        </w:rPr>
                        <w:t>必要な検討を行い</w:t>
                      </w:r>
                      <w:r w:rsidRPr="00364F3C">
                        <w:rPr>
                          <w:rFonts w:ascii="ＭＳ Ｐゴシック" w:eastAsia="ＭＳ Ｐゴシック" w:hAnsi="ＭＳ Ｐゴシック" w:hint="eastAsia"/>
                          <w:b/>
                          <w:color w:val="000000" w:themeColor="text1"/>
                          <w:sz w:val="20"/>
                          <w:szCs w:val="20"/>
                        </w:rPr>
                        <w:t>改めて勧告</w:t>
                      </w:r>
                      <w:r w:rsidR="00BA49E4" w:rsidRPr="00364F3C">
                        <w:rPr>
                          <w:rFonts w:ascii="ＭＳ Ｐゴシック" w:eastAsia="ＭＳ Ｐゴシック" w:hAnsi="ＭＳ Ｐゴシック" w:hint="eastAsia"/>
                          <w:b/>
                          <w:color w:val="000000" w:themeColor="text1"/>
                          <w:sz w:val="20"/>
                          <w:szCs w:val="20"/>
                        </w:rPr>
                        <w:t>。</w:t>
                      </w:r>
                    </w:p>
                    <w:p w14:paraId="247695D2" w14:textId="77777777" w:rsidR="00BF36B2" w:rsidRPr="00BF36B2" w:rsidRDefault="00BF36B2" w:rsidP="00705FF1">
                      <w:pPr>
                        <w:rPr>
                          <w:rFonts w:asciiTheme="majorEastAsia" w:eastAsiaTheme="majorEastAsia" w:hAnsiTheme="majorEastAsia"/>
                          <w:b/>
                          <w:color w:val="000000" w:themeColor="text1"/>
                          <w:sz w:val="24"/>
                          <w:szCs w:val="24"/>
                        </w:rPr>
                      </w:pPr>
                    </w:p>
                  </w:txbxContent>
                </v:textbox>
              </v:roundrect>
            </w:pict>
          </mc:Fallback>
        </mc:AlternateContent>
      </w:r>
    </w:p>
    <w:p w14:paraId="114EFD71" w14:textId="77777777" w:rsidR="00992BD5" w:rsidRPr="00653BD7" w:rsidRDefault="00992BD5" w:rsidP="00373BEB">
      <w:pPr>
        <w:spacing w:line="200" w:lineRule="exact"/>
        <w:ind w:firstLineChars="200" w:firstLine="562"/>
        <w:rPr>
          <w:rFonts w:ascii="ＭＳ Ｐゴシック" w:eastAsia="ＭＳ Ｐゴシック" w:hAnsi="ＭＳ Ｐゴシック"/>
          <w:b/>
          <w:sz w:val="28"/>
          <w:szCs w:val="28"/>
          <w:bdr w:val="single" w:sz="4" w:space="0" w:color="auto"/>
        </w:rPr>
      </w:pPr>
    </w:p>
    <w:p w14:paraId="1E5DA4DB" w14:textId="77777777" w:rsidR="007A4135" w:rsidRDefault="007A4135"/>
    <w:p w14:paraId="098A2002" w14:textId="77777777" w:rsidR="008B7B55" w:rsidRDefault="008B7B55"/>
    <w:p w14:paraId="12FA93EB" w14:textId="77777777" w:rsidR="00BD7C9C" w:rsidRDefault="00BD7C9C"/>
    <w:p w14:paraId="320951C6" w14:textId="77777777" w:rsidR="00BD7C9C" w:rsidRDefault="00BD7C9C"/>
    <w:p w14:paraId="2A92E3A3" w14:textId="77777777" w:rsidR="00BD7C9C" w:rsidRDefault="00BD7C9C"/>
    <w:p w14:paraId="60339B5C" w14:textId="77777777" w:rsidR="00BD7C9C" w:rsidRDefault="00BD7C9C"/>
    <w:p w14:paraId="36DC0CA3" w14:textId="77777777" w:rsidR="00BD7C9C" w:rsidRDefault="00BD7C9C"/>
    <w:p w14:paraId="32DD987D" w14:textId="77777777" w:rsidR="00BD7C9C" w:rsidRDefault="00BD7C9C"/>
    <w:p w14:paraId="7A2FD3FD" w14:textId="77777777" w:rsidR="00BD7C9C" w:rsidRDefault="00BD7C9C"/>
    <w:p w14:paraId="17E49649" w14:textId="77777777" w:rsidR="00BD7C9C" w:rsidRDefault="00BD7C9C"/>
    <w:p w14:paraId="37662E49" w14:textId="77777777" w:rsidR="00BD7C9C" w:rsidRDefault="00BD7C9C"/>
    <w:p w14:paraId="660A7019" w14:textId="77777777" w:rsidR="00540B0A" w:rsidRDefault="00540B0A" w:rsidP="00540B0A">
      <w:pPr>
        <w:spacing w:line="240" w:lineRule="exact"/>
        <w:rPr>
          <w:rFonts w:ascii="ＭＳ Ｐゴシック" w:eastAsia="ＭＳ Ｐゴシック" w:hAnsi="ＭＳ Ｐゴシック"/>
          <w:b/>
          <w:sz w:val="24"/>
          <w:szCs w:val="24"/>
        </w:rPr>
      </w:pPr>
    </w:p>
    <w:p w14:paraId="397B5728" w14:textId="77777777" w:rsidR="00DF1310" w:rsidRDefault="00DF1310" w:rsidP="000222C5">
      <w:pPr>
        <w:spacing w:line="360" w:lineRule="auto"/>
        <w:rPr>
          <w:rFonts w:ascii="ＭＳ Ｐゴシック" w:eastAsia="ＭＳ Ｐゴシック" w:hAnsi="ＭＳ Ｐゴシック"/>
          <w:b/>
          <w:sz w:val="24"/>
          <w:szCs w:val="24"/>
        </w:rPr>
      </w:pPr>
    </w:p>
    <w:p w14:paraId="4BCB7ED5" w14:textId="77777777" w:rsidR="00DF1310" w:rsidRDefault="00DF1310" w:rsidP="000222C5">
      <w:pPr>
        <w:spacing w:line="360" w:lineRule="auto"/>
        <w:rPr>
          <w:rFonts w:ascii="ＭＳ Ｐゴシック" w:eastAsia="ＭＳ Ｐゴシック" w:hAnsi="ＭＳ Ｐゴシック"/>
          <w:b/>
          <w:sz w:val="24"/>
          <w:szCs w:val="24"/>
        </w:rPr>
      </w:pPr>
    </w:p>
    <w:p w14:paraId="58CDA165" w14:textId="77777777" w:rsidR="00DF1310" w:rsidRDefault="00DF1310" w:rsidP="000222C5">
      <w:pPr>
        <w:spacing w:line="360" w:lineRule="auto"/>
        <w:rPr>
          <w:rFonts w:ascii="ＭＳ Ｐゴシック" w:eastAsia="ＭＳ Ｐゴシック" w:hAnsi="ＭＳ Ｐゴシック"/>
          <w:b/>
          <w:sz w:val="24"/>
          <w:szCs w:val="24"/>
        </w:rPr>
      </w:pPr>
    </w:p>
    <w:p w14:paraId="63B58EBC" w14:textId="77777777" w:rsidR="00DF1310" w:rsidRDefault="00DF1310" w:rsidP="000222C5">
      <w:pPr>
        <w:spacing w:line="360" w:lineRule="auto"/>
        <w:rPr>
          <w:rFonts w:ascii="ＭＳ Ｐゴシック" w:eastAsia="ＭＳ Ｐゴシック" w:hAnsi="ＭＳ Ｐゴシック"/>
          <w:b/>
          <w:sz w:val="24"/>
          <w:szCs w:val="24"/>
        </w:rPr>
      </w:pPr>
    </w:p>
    <w:p w14:paraId="4731A37B" w14:textId="77777777" w:rsidR="005F6789" w:rsidRDefault="005F6789" w:rsidP="000222C5">
      <w:pPr>
        <w:spacing w:line="360" w:lineRule="auto"/>
        <w:rPr>
          <w:rFonts w:ascii="ＭＳ Ｐゴシック" w:eastAsia="ＭＳ Ｐゴシック" w:hAnsi="ＭＳ Ｐゴシック"/>
          <w:b/>
          <w:sz w:val="24"/>
          <w:szCs w:val="24"/>
        </w:rPr>
      </w:pPr>
    </w:p>
    <w:p w14:paraId="56596FB6" w14:textId="77777777" w:rsidR="00DD6866" w:rsidRDefault="00DD6866" w:rsidP="000222C5">
      <w:pPr>
        <w:spacing w:line="360" w:lineRule="auto"/>
        <w:rPr>
          <w:rFonts w:ascii="ＭＳ Ｐゴシック" w:eastAsia="ＭＳ Ｐゴシック" w:hAnsi="ＭＳ Ｐゴシック"/>
          <w:b/>
          <w:sz w:val="24"/>
          <w:szCs w:val="24"/>
        </w:rPr>
      </w:pPr>
    </w:p>
    <w:p w14:paraId="401F84A4" w14:textId="77777777" w:rsidR="007A4135" w:rsidRDefault="007A4135" w:rsidP="000222C5">
      <w:pPr>
        <w:spacing w:line="360" w:lineRule="auto"/>
        <w:rPr>
          <w:rFonts w:ascii="ＭＳ Ｐゴシック" w:eastAsia="ＭＳ Ｐゴシック" w:hAnsi="ＭＳ Ｐゴシック"/>
          <w:b/>
          <w:sz w:val="24"/>
          <w:szCs w:val="24"/>
        </w:rPr>
      </w:pPr>
      <w:r w:rsidRPr="00653BD7">
        <w:rPr>
          <w:rFonts w:ascii="ＭＳ Ｐゴシック" w:eastAsia="ＭＳ Ｐゴシック" w:hAnsi="ＭＳ Ｐゴシック" w:hint="eastAsia"/>
          <w:b/>
          <w:sz w:val="24"/>
          <w:szCs w:val="24"/>
        </w:rPr>
        <w:t>１．民間との給与較差</w:t>
      </w:r>
    </w:p>
    <w:p w14:paraId="14305428" w14:textId="77777777" w:rsidR="00373BEB" w:rsidRDefault="003416B0" w:rsidP="00BD7C9C">
      <w:pPr>
        <w:spacing w:line="360" w:lineRule="auto"/>
        <w:ind w:firstLineChars="200" w:firstLine="442"/>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(1) </w:t>
      </w:r>
      <w:r w:rsidR="00CA16D7" w:rsidRPr="00CA16D7">
        <w:rPr>
          <w:rFonts w:ascii="ＭＳ Ｐゴシック" w:eastAsia="ＭＳ Ｐゴシック" w:hAnsi="ＭＳ Ｐゴシック" w:hint="eastAsia"/>
          <w:b/>
          <w:sz w:val="22"/>
        </w:rPr>
        <w:t>月例給</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56"/>
        <w:gridCol w:w="2180"/>
        <w:gridCol w:w="2693"/>
      </w:tblGrid>
      <w:tr w:rsidR="00BA0183" w:rsidRPr="00373BEB" w14:paraId="68B0FBD0" w14:textId="77777777" w:rsidTr="00F30B9F">
        <w:trPr>
          <w:trHeight w:val="416"/>
        </w:trPr>
        <w:tc>
          <w:tcPr>
            <w:tcW w:w="3315" w:type="dxa"/>
            <w:gridSpan w:val="2"/>
            <w:shd w:val="clear" w:color="auto" w:fill="92CDDC" w:themeFill="accent5" w:themeFillTint="99"/>
            <w:vAlign w:val="center"/>
          </w:tcPr>
          <w:p w14:paraId="1D194E70" w14:textId="77777777" w:rsidR="00BA0183" w:rsidRPr="00373BEB" w:rsidRDefault="00BA0183" w:rsidP="00BA0183">
            <w:pPr>
              <w:autoSpaceDE w:val="0"/>
              <w:autoSpaceDN w:val="0"/>
              <w:spacing w:line="280" w:lineRule="exact"/>
              <w:ind w:rightChars="-39" w:right="-82"/>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職員給与（B</w:t>
            </w:r>
            <w:r w:rsidRPr="00373BEB">
              <w:rPr>
                <w:rFonts w:ascii="ＭＳ Ｐゴシック" w:eastAsia="ＭＳ Ｐゴシック" w:hAnsi="ＭＳ Ｐゴシック" w:cs="Times New Roman"/>
                <w:b/>
                <w:color w:val="000000"/>
                <w:kern w:val="0"/>
                <w:sz w:val="22"/>
              </w:rPr>
              <w:t>）</w:t>
            </w:r>
          </w:p>
        </w:tc>
        <w:tc>
          <w:tcPr>
            <w:tcW w:w="2180" w:type="dxa"/>
            <w:shd w:val="clear" w:color="auto" w:fill="92CDDC" w:themeFill="accent5" w:themeFillTint="99"/>
            <w:vAlign w:val="center"/>
          </w:tcPr>
          <w:p w14:paraId="6EE2D23C" w14:textId="77777777" w:rsidR="00BA0183" w:rsidRPr="00373BEB" w:rsidRDefault="00BA0183" w:rsidP="00BA0183">
            <w:pPr>
              <w:autoSpaceDE w:val="0"/>
              <w:autoSpaceDN w:val="0"/>
              <w:spacing w:line="280" w:lineRule="exact"/>
              <w:ind w:rightChars="-39" w:right="-82"/>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民間給与（A</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14:paraId="0EA846CE" w14:textId="77777777" w:rsidR="00BA0183" w:rsidRPr="00373BEB" w:rsidRDefault="00BA0183" w:rsidP="00BA0183">
            <w:pPr>
              <w:autoSpaceDE w:val="0"/>
              <w:autoSpaceDN w:val="0"/>
              <w:spacing w:line="280" w:lineRule="exact"/>
              <w:ind w:rightChars="-39" w:right="-82"/>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較　　差（A-B</w:t>
            </w:r>
            <w:r w:rsidRPr="00373BEB">
              <w:rPr>
                <w:rFonts w:ascii="ＭＳ Ｐゴシック" w:eastAsia="ＭＳ Ｐゴシック" w:hAnsi="ＭＳ Ｐゴシック" w:cs="Times New Roman"/>
                <w:b/>
                <w:color w:val="000000"/>
                <w:kern w:val="0"/>
                <w:sz w:val="22"/>
              </w:rPr>
              <w:t>）</w:t>
            </w:r>
          </w:p>
        </w:tc>
      </w:tr>
      <w:tr w:rsidR="00BA0183" w:rsidRPr="00373BEB" w14:paraId="53DC50AE" w14:textId="77777777" w:rsidTr="00317E96">
        <w:trPr>
          <w:trHeight w:val="454"/>
        </w:trPr>
        <w:tc>
          <w:tcPr>
            <w:tcW w:w="1559" w:type="dxa"/>
            <w:tcBorders>
              <w:bottom w:val="dotted" w:sz="4" w:space="0" w:color="auto"/>
            </w:tcBorders>
            <w:shd w:val="clear" w:color="auto" w:fill="auto"/>
            <w:vAlign w:val="center"/>
          </w:tcPr>
          <w:p w14:paraId="68B9567E" w14:textId="77777777" w:rsidR="00BA0183" w:rsidRPr="00373BEB" w:rsidRDefault="00BA0183" w:rsidP="00BA0183">
            <w:pPr>
              <w:autoSpaceDE w:val="0"/>
              <w:autoSpaceDN w:val="0"/>
              <w:spacing w:line="280" w:lineRule="exact"/>
              <w:jc w:val="center"/>
              <w:rPr>
                <w:rFonts w:ascii="ＭＳ Ｐゴシック" w:eastAsia="ＭＳ Ｐゴシック" w:hAnsi="ＭＳ Ｐゴシック" w:cs="Times New Roman"/>
                <w:b/>
                <w:sz w:val="22"/>
              </w:rPr>
            </w:pPr>
            <w:r w:rsidRPr="00373BEB">
              <w:rPr>
                <w:rFonts w:ascii="ＭＳ Ｐゴシック" w:eastAsia="ＭＳ Ｐゴシック" w:hAnsi="ＭＳ Ｐゴシック" w:cs="Times New Roman" w:hint="eastAsia"/>
                <w:b/>
                <w:sz w:val="22"/>
              </w:rPr>
              <w:t>減額措置前</w:t>
            </w:r>
          </w:p>
        </w:tc>
        <w:tc>
          <w:tcPr>
            <w:tcW w:w="1756" w:type="dxa"/>
            <w:tcBorders>
              <w:bottom w:val="dotted" w:sz="4" w:space="0" w:color="auto"/>
            </w:tcBorders>
            <w:shd w:val="clear" w:color="auto" w:fill="auto"/>
            <w:vAlign w:val="center"/>
          </w:tcPr>
          <w:p w14:paraId="29380A40" w14:textId="77777777" w:rsidR="00BA0183" w:rsidRPr="00373BEB" w:rsidRDefault="00BA0183" w:rsidP="00CD3890">
            <w:pPr>
              <w:autoSpaceDE w:val="0"/>
              <w:autoSpaceDN w:val="0"/>
              <w:spacing w:line="280" w:lineRule="exact"/>
              <w:jc w:val="center"/>
              <w:rPr>
                <w:rFonts w:ascii="ＭＳ Ｐゴシック" w:eastAsia="ＭＳ Ｐゴシック" w:hAnsi="ＭＳ Ｐゴシック" w:cs="Times New Roman"/>
                <w:b/>
                <w:sz w:val="22"/>
              </w:rPr>
            </w:pPr>
            <w:r w:rsidRPr="00373BEB">
              <w:rPr>
                <w:rFonts w:ascii="ＭＳ Ｐゴシック" w:eastAsia="ＭＳ Ｐゴシック" w:hAnsi="ＭＳ Ｐゴシック" w:cs="Times New Roman" w:hint="eastAsia"/>
                <w:b/>
                <w:sz w:val="22"/>
              </w:rPr>
              <w:t>3</w:t>
            </w:r>
            <w:r w:rsidR="00CD3890">
              <w:rPr>
                <w:rFonts w:ascii="ＭＳ Ｐゴシック" w:eastAsia="ＭＳ Ｐゴシック" w:hAnsi="ＭＳ Ｐゴシック" w:cs="Times New Roman" w:hint="eastAsia"/>
                <w:b/>
                <w:sz w:val="22"/>
              </w:rPr>
              <w:t>90</w:t>
            </w:r>
            <w:r w:rsidRPr="00373BEB">
              <w:rPr>
                <w:rFonts w:ascii="ＭＳ Ｐゴシック" w:eastAsia="ＭＳ Ｐゴシック" w:hAnsi="ＭＳ Ｐゴシック" w:cs="Times New Roman" w:hint="eastAsia"/>
                <w:b/>
                <w:sz w:val="22"/>
              </w:rPr>
              <w:t>,</w:t>
            </w:r>
            <w:r w:rsidR="00CD3890">
              <w:rPr>
                <w:rFonts w:ascii="ＭＳ Ｐゴシック" w:eastAsia="ＭＳ Ｐゴシック" w:hAnsi="ＭＳ Ｐゴシック" w:cs="Times New Roman" w:hint="eastAsia"/>
                <w:b/>
                <w:sz w:val="22"/>
              </w:rPr>
              <w:t>895</w:t>
            </w:r>
            <w:r w:rsidRPr="00373BEB">
              <w:rPr>
                <w:rFonts w:ascii="ＭＳ Ｐゴシック" w:eastAsia="ＭＳ Ｐゴシック" w:hAnsi="ＭＳ Ｐゴシック" w:cs="Times New Roman" w:hint="eastAsia"/>
                <w:b/>
                <w:sz w:val="22"/>
              </w:rPr>
              <w:t>円</w:t>
            </w:r>
          </w:p>
        </w:tc>
        <w:tc>
          <w:tcPr>
            <w:tcW w:w="2180" w:type="dxa"/>
            <w:vMerge w:val="restart"/>
            <w:shd w:val="clear" w:color="auto" w:fill="auto"/>
            <w:vAlign w:val="center"/>
          </w:tcPr>
          <w:p w14:paraId="65EDF0FF" w14:textId="77777777" w:rsidR="00BA0183" w:rsidRPr="00373BEB" w:rsidRDefault="00BA0183" w:rsidP="00CD3890">
            <w:pPr>
              <w:autoSpaceDE w:val="0"/>
              <w:autoSpaceDN w:val="0"/>
              <w:spacing w:line="280" w:lineRule="exact"/>
              <w:jc w:val="center"/>
              <w:rPr>
                <w:rFonts w:ascii="ＭＳ Ｐゴシック" w:eastAsia="ＭＳ Ｐゴシック" w:hAnsi="ＭＳ Ｐゴシック" w:cs="Times New Roman"/>
                <w:b/>
                <w:sz w:val="22"/>
              </w:rPr>
            </w:pPr>
            <w:r w:rsidRPr="00373BEB">
              <w:rPr>
                <w:rFonts w:ascii="ＭＳ Ｐゴシック" w:eastAsia="ＭＳ Ｐゴシック" w:hAnsi="ＭＳ Ｐゴシック" w:cs="Times New Roman" w:hint="eastAsia"/>
                <w:b/>
                <w:sz w:val="22"/>
              </w:rPr>
              <w:t>39</w:t>
            </w:r>
            <w:r w:rsidR="00CD3890">
              <w:rPr>
                <w:rFonts w:ascii="ＭＳ Ｐゴシック" w:eastAsia="ＭＳ Ｐゴシック" w:hAnsi="ＭＳ Ｐゴシック" w:cs="Times New Roman" w:hint="eastAsia"/>
                <w:b/>
                <w:sz w:val="22"/>
              </w:rPr>
              <w:t>7</w:t>
            </w:r>
            <w:r w:rsidRPr="00373BEB">
              <w:rPr>
                <w:rFonts w:ascii="ＭＳ Ｐゴシック" w:eastAsia="ＭＳ Ｐゴシック" w:hAnsi="ＭＳ Ｐゴシック" w:cs="Times New Roman" w:hint="eastAsia"/>
                <w:b/>
                <w:sz w:val="22"/>
              </w:rPr>
              <w:t>,</w:t>
            </w:r>
            <w:r w:rsidR="00CD3890">
              <w:rPr>
                <w:rFonts w:ascii="ＭＳ Ｐゴシック" w:eastAsia="ＭＳ Ｐゴシック" w:hAnsi="ＭＳ Ｐゴシック" w:cs="Times New Roman" w:hint="eastAsia"/>
                <w:b/>
                <w:sz w:val="22"/>
              </w:rPr>
              <w:t>345</w:t>
            </w:r>
            <w:r w:rsidRPr="00373BEB">
              <w:rPr>
                <w:rFonts w:ascii="ＭＳ Ｐゴシック" w:eastAsia="ＭＳ Ｐゴシック" w:hAnsi="ＭＳ Ｐゴシック" w:cs="Times New Roman" w:hint="eastAsia"/>
                <w:b/>
                <w:sz w:val="22"/>
              </w:rPr>
              <w:t>円</w:t>
            </w:r>
          </w:p>
        </w:tc>
        <w:tc>
          <w:tcPr>
            <w:tcW w:w="2693" w:type="dxa"/>
            <w:tcBorders>
              <w:bottom w:val="dotted" w:sz="4" w:space="0" w:color="auto"/>
            </w:tcBorders>
            <w:shd w:val="clear" w:color="auto" w:fill="auto"/>
            <w:vAlign w:val="center"/>
          </w:tcPr>
          <w:p w14:paraId="744345DE" w14:textId="77777777" w:rsidR="00BA0183" w:rsidRPr="00373BEB" w:rsidRDefault="008D2552" w:rsidP="008D2552">
            <w:pPr>
              <w:autoSpaceDE w:val="0"/>
              <w:autoSpaceDN w:val="0"/>
              <w:spacing w:line="280" w:lineRule="exact"/>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6</w:t>
            </w:r>
            <w:r w:rsidR="00BA0183" w:rsidRPr="00373BEB">
              <w:rPr>
                <w:rFonts w:ascii="ＭＳ Ｐゴシック" w:eastAsia="ＭＳ Ｐゴシック" w:hAnsi="ＭＳ Ｐゴシック" w:cs="Times New Roman" w:hint="eastAsia"/>
                <w:b/>
                <w:sz w:val="22"/>
              </w:rPr>
              <w:t>,</w:t>
            </w:r>
            <w:r>
              <w:rPr>
                <w:rFonts w:ascii="ＭＳ Ｐゴシック" w:eastAsia="ＭＳ Ｐゴシック" w:hAnsi="ＭＳ Ｐゴシック" w:cs="Times New Roman" w:hint="eastAsia"/>
                <w:b/>
                <w:sz w:val="22"/>
              </w:rPr>
              <w:t>450</w:t>
            </w:r>
            <w:r w:rsidR="00BA0183" w:rsidRPr="00373BEB">
              <w:rPr>
                <w:rFonts w:ascii="ＭＳ Ｐゴシック" w:eastAsia="ＭＳ Ｐゴシック" w:hAnsi="ＭＳ Ｐゴシック" w:cs="Times New Roman" w:hint="eastAsia"/>
                <w:b/>
                <w:sz w:val="22"/>
              </w:rPr>
              <w:t>円（</w:t>
            </w:r>
            <w:r>
              <w:rPr>
                <w:rFonts w:ascii="ＭＳ Ｐゴシック" w:eastAsia="ＭＳ Ｐゴシック" w:hAnsi="ＭＳ Ｐゴシック" w:cs="Times New Roman" w:hint="eastAsia"/>
                <w:b/>
                <w:sz w:val="22"/>
              </w:rPr>
              <w:t>1</w:t>
            </w:r>
            <w:r w:rsidR="00BA0183" w:rsidRPr="00373BEB">
              <w:rPr>
                <w:rFonts w:ascii="ＭＳ Ｐゴシック" w:eastAsia="ＭＳ Ｐゴシック" w:hAnsi="ＭＳ Ｐゴシック" w:cs="Times New Roman" w:hint="eastAsia"/>
                <w:b/>
                <w:sz w:val="22"/>
              </w:rPr>
              <w:t>.</w:t>
            </w:r>
            <w:r>
              <w:rPr>
                <w:rFonts w:ascii="ＭＳ Ｐゴシック" w:eastAsia="ＭＳ Ｐゴシック" w:hAnsi="ＭＳ Ｐゴシック" w:cs="Times New Roman" w:hint="eastAsia"/>
                <w:b/>
                <w:sz w:val="22"/>
              </w:rPr>
              <w:t>65</w:t>
            </w:r>
            <w:r w:rsidR="00BA0183" w:rsidRPr="00373BEB">
              <w:rPr>
                <w:rFonts w:ascii="ＭＳ Ｐゴシック" w:eastAsia="ＭＳ Ｐゴシック" w:hAnsi="ＭＳ Ｐゴシック" w:cs="Times New Roman" w:hint="eastAsia"/>
                <w:b/>
                <w:sz w:val="22"/>
              </w:rPr>
              <w:t>%）</w:t>
            </w:r>
          </w:p>
        </w:tc>
      </w:tr>
      <w:tr w:rsidR="00BA0183" w:rsidRPr="00373BEB" w14:paraId="06D5AF96" w14:textId="77777777" w:rsidTr="003648E4">
        <w:trPr>
          <w:trHeight w:val="377"/>
        </w:trPr>
        <w:tc>
          <w:tcPr>
            <w:tcW w:w="1559" w:type="dxa"/>
            <w:tcBorders>
              <w:top w:val="dotted" w:sz="4" w:space="0" w:color="auto"/>
            </w:tcBorders>
            <w:shd w:val="clear" w:color="auto" w:fill="auto"/>
            <w:vAlign w:val="center"/>
          </w:tcPr>
          <w:p w14:paraId="461006F1" w14:textId="77777777" w:rsidR="00BA0183" w:rsidRPr="00BE3AB5" w:rsidRDefault="00BA0183" w:rsidP="003648E4">
            <w:pPr>
              <w:autoSpaceDE w:val="0"/>
              <w:autoSpaceDN w:val="0"/>
              <w:spacing w:line="220" w:lineRule="exact"/>
              <w:jc w:val="center"/>
              <w:rPr>
                <w:rFonts w:ascii="ＭＳ Ｐ明朝" w:eastAsia="ＭＳ Ｐ明朝" w:hAnsi="ＭＳ Ｐ明朝" w:cs="Times New Roman"/>
                <w:sz w:val="20"/>
                <w:szCs w:val="20"/>
              </w:rPr>
            </w:pPr>
            <w:r w:rsidRPr="00BE3AB5">
              <w:rPr>
                <w:rFonts w:ascii="ＭＳ Ｐ明朝" w:eastAsia="ＭＳ Ｐ明朝" w:hAnsi="ＭＳ Ｐ明朝" w:cs="Times New Roman" w:hint="eastAsia"/>
                <w:sz w:val="20"/>
                <w:szCs w:val="20"/>
              </w:rPr>
              <w:t>減額措置後</w:t>
            </w:r>
          </w:p>
          <w:p w14:paraId="6FE71C52" w14:textId="77777777" w:rsidR="00BA0183" w:rsidRPr="00317E96" w:rsidRDefault="00BA0183" w:rsidP="003648E4">
            <w:pPr>
              <w:autoSpaceDE w:val="0"/>
              <w:autoSpaceDN w:val="0"/>
              <w:spacing w:line="220" w:lineRule="exact"/>
              <w:jc w:val="center"/>
              <w:rPr>
                <w:rFonts w:ascii="ＭＳ Ｐ明朝" w:eastAsia="ＭＳ Ｐ明朝" w:hAnsi="ＭＳ Ｐ明朝" w:cs="Times New Roman"/>
                <w:sz w:val="16"/>
                <w:szCs w:val="16"/>
              </w:rPr>
            </w:pPr>
            <w:r w:rsidRPr="00317E96">
              <w:rPr>
                <w:rFonts w:ascii="ＭＳ Ｐ明朝" w:eastAsia="ＭＳ Ｐ明朝" w:hAnsi="ＭＳ Ｐ明朝" w:cs="Times New Roman" w:hint="eastAsia"/>
                <w:sz w:val="16"/>
                <w:szCs w:val="16"/>
              </w:rPr>
              <w:t>（参考）</w:t>
            </w:r>
          </w:p>
        </w:tc>
        <w:tc>
          <w:tcPr>
            <w:tcW w:w="1756" w:type="dxa"/>
            <w:tcBorders>
              <w:top w:val="dotted" w:sz="4" w:space="0" w:color="auto"/>
            </w:tcBorders>
            <w:shd w:val="clear" w:color="auto" w:fill="auto"/>
            <w:vAlign w:val="center"/>
          </w:tcPr>
          <w:p w14:paraId="10366EA7" w14:textId="77777777" w:rsidR="00BA0183" w:rsidRPr="00D723FA" w:rsidRDefault="00BA0183" w:rsidP="008D2552">
            <w:pPr>
              <w:autoSpaceDE w:val="0"/>
              <w:autoSpaceDN w:val="0"/>
              <w:spacing w:line="280" w:lineRule="exact"/>
              <w:jc w:val="center"/>
              <w:rPr>
                <w:rFonts w:asciiTheme="minorEastAsia" w:hAnsiTheme="minorEastAsia" w:cs="Times New Roman"/>
                <w:sz w:val="20"/>
                <w:szCs w:val="20"/>
              </w:rPr>
            </w:pPr>
            <w:r w:rsidRPr="00D723FA">
              <w:rPr>
                <w:rFonts w:asciiTheme="minorEastAsia" w:hAnsiTheme="minorEastAsia" w:cs="Times New Roman" w:hint="eastAsia"/>
                <w:sz w:val="20"/>
                <w:szCs w:val="20"/>
              </w:rPr>
              <w:t>3</w:t>
            </w:r>
            <w:r w:rsidR="008D2552">
              <w:rPr>
                <w:rFonts w:asciiTheme="minorEastAsia" w:hAnsiTheme="minorEastAsia" w:cs="Times New Roman" w:hint="eastAsia"/>
                <w:sz w:val="20"/>
                <w:szCs w:val="20"/>
              </w:rPr>
              <w:t>85</w:t>
            </w:r>
            <w:r w:rsidRPr="00D723FA">
              <w:rPr>
                <w:rFonts w:asciiTheme="minorEastAsia" w:hAnsiTheme="minorEastAsia" w:cs="Times New Roman" w:hint="eastAsia"/>
                <w:sz w:val="20"/>
                <w:szCs w:val="20"/>
              </w:rPr>
              <w:t>,</w:t>
            </w:r>
            <w:r w:rsidR="008D2552">
              <w:rPr>
                <w:rFonts w:asciiTheme="minorEastAsia" w:hAnsiTheme="minorEastAsia" w:cs="Times New Roman" w:hint="eastAsia"/>
                <w:sz w:val="20"/>
                <w:szCs w:val="20"/>
              </w:rPr>
              <w:t>782</w:t>
            </w:r>
            <w:r w:rsidRPr="00D723FA">
              <w:rPr>
                <w:rFonts w:asciiTheme="minorEastAsia" w:hAnsiTheme="minorEastAsia" w:cs="Times New Roman" w:hint="eastAsia"/>
                <w:sz w:val="20"/>
                <w:szCs w:val="20"/>
              </w:rPr>
              <w:t>円</w:t>
            </w:r>
          </w:p>
        </w:tc>
        <w:tc>
          <w:tcPr>
            <w:tcW w:w="2180" w:type="dxa"/>
            <w:vMerge/>
            <w:shd w:val="clear" w:color="auto" w:fill="auto"/>
            <w:vAlign w:val="center"/>
          </w:tcPr>
          <w:p w14:paraId="133FAFB2" w14:textId="77777777" w:rsidR="00BA0183" w:rsidRPr="00373BEB" w:rsidRDefault="00BA0183" w:rsidP="00BA0183">
            <w:pPr>
              <w:autoSpaceDE w:val="0"/>
              <w:autoSpaceDN w:val="0"/>
              <w:spacing w:line="280" w:lineRule="exact"/>
              <w:jc w:val="center"/>
              <w:rPr>
                <w:rFonts w:ascii="ＭＳ Ｐ明朝" w:eastAsia="ＭＳ Ｐ明朝" w:hAnsi="ＭＳ Ｐ明朝" w:cs="Times New Roman"/>
                <w:szCs w:val="21"/>
              </w:rPr>
            </w:pPr>
          </w:p>
        </w:tc>
        <w:tc>
          <w:tcPr>
            <w:tcW w:w="2693" w:type="dxa"/>
            <w:tcBorders>
              <w:top w:val="dotted" w:sz="4" w:space="0" w:color="auto"/>
            </w:tcBorders>
            <w:shd w:val="clear" w:color="auto" w:fill="auto"/>
            <w:vAlign w:val="center"/>
          </w:tcPr>
          <w:p w14:paraId="0D440DE5" w14:textId="77777777" w:rsidR="00BA0183" w:rsidRPr="00D723FA" w:rsidRDefault="008D2552" w:rsidP="008D2552">
            <w:pPr>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0"/>
                <w:szCs w:val="20"/>
              </w:rPr>
              <w:t>11</w:t>
            </w:r>
            <w:r w:rsidR="00BA0183" w:rsidRPr="00D723FA">
              <w:rPr>
                <w:rFonts w:asciiTheme="minorEastAsia" w:hAnsiTheme="minorEastAsia" w:cs="Times New Roman" w:hint="eastAsia"/>
                <w:sz w:val="20"/>
                <w:szCs w:val="20"/>
              </w:rPr>
              <w:t>,</w:t>
            </w:r>
            <w:r>
              <w:rPr>
                <w:rFonts w:asciiTheme="minorEastAsia" w:hAnsiTheme="minorEastAsia" w:cs="Times New Roman" w:hint="eastAsia"/>
                <w:sz w:val="20"/>
                <w:szCs w:val="20"/>
              </w:rPr>
              <w:t>563</w:t>
            </w:r>
            <w:r w:rsidR="00BA0183" w:rsidRPr="00D723FA">
              <w:rPr>
                <w:rFonts w:asciiTheme="minorEastAsia" w:hAnsiTheme="minorEastAsia" w:cs="Times New Roman" w:hint="eastAsia"/>
                <w:sz w:val="20"/>
                <w:szCs w:val="20"/>
              </w:rPr>
              <w:t>円（</w:t>
            </w:r>
            <w:r>
              <w:rPr>
                <w:rFonts w:asciiTheme="minorEastAsia" w:hAnsiTheme="minorEastAsia" w:cs="Times New Roman" w:hint="eastAsia"/>
                <w:sz w:val="20"/>
                <w:szCs w:val="20"/>
              </w:rPr>
              <w:t>3</w:t>
            </w:r>
            <w:r w:rsidR="00BA0183" w:rsidRPr="00D723FA">
              <w:rPr>
                <w:rFonts w:asciiTheme="minorEastAsia" w:hAnsiTheme="minorEastAsia" w:cs="Times New Roman" w:hint="eastAsia"/>
                <w:sz w:val="20"/>
                <w:szCs w:val="20"/>
              </w:rPr>
              <w:t>.</w:t>
            </w:r>
            <w:r>
              <w:rPr>
                <w:rFonts w:asciiTheme="minorEastAsia" w:hAnsiTheme="minorEastAsia" w:cs="Times New Roman" w:hint="eastAsia"/>
                <w:sz w:val="20"/>
                <w:szCs w:val="20"/>
              </w:rPr>
              <w:t>0</w:t>
            </w:r>
            <w:r w:rsidR="00BA0183" w:rsidRPr="00D723FA">
              <w:rPr>
                <w:rFonts w:asciiTheme="minorEastAsia" w:hAnsiTheme="minorEastAsia" w:cs="Times New Roman" w:hint="eastAsia"/>
                <w:sz w:val="20"/>
                <w:szCs w:val="20"/>
              </w:rPr>
              <w:t>0%）</w:t>
            </w:r>
          </w:p>
        </w:tc>
      </w:tr>
    </w:tbl>
    <w:p w14:paraId="4EBDB31B" w14:textId="77777777" w:rsidR="00BA0183" w:rsidRDefault="00BA0183" w:rsidP="00373BEB">
      <w:pPr>
        <w:spacing w:line="200" w:lineRule="exact"/>
        <w:ind w:leftChars="200" w:left="420" w:firstLineChars="200" w:firstLine="320"/>
        <w:rPr>
          <w:rFonts w:ascii="HG丸ｺﾞｼｯｸM-PRO" w:eastAsia="HG丸ｺﾞｼｯｸM-PRO" w:hAnsi="HG丸ｺﾞｼｯｸM-PRO"/>
          <w:sz w:val="16"/>
          <w:szCs w:val="16"/>
        </w:rPr>
      </w:pPr>
    </w:p>
    <w:p w14:paraId="5E8CF3B0" w14:textId="77777777" w:rsidR="00373BEB" w:rsidRDefault="00DB6A85" w:rsidP="00373BEB">
      <w:pPr>
        <w:spacing w:line="200" w:lineRule="exact"/>
        <w:ind w:leftChars="200" w:left="420" w:firstLineChars="200" w:firstLine="320"/>
        <w:rPr>
          <w:rFonts w:ascii="HG丸ｺﾞｼｯｸM-PRO" w:eastAsia="HG丸ｺﾞｼｯｸM-PRO" w:hAnsi="HG丸ｺﾞｼｯｸM-PRO"/>
          <w:sz w:val="16"/>
          <w:szCs w:val="16"/>
        </w:rPr>
      </w:pPr>
      <w:r w:rsidRPr="001F7110">
        <w:rPr>
          <w:rFonts w:ascii="HG丸ｺﾞｼｯｸM-PRO" w:eastAsia="HG丸ｺﾞｼｯｸM-PRO" w:hAnsi="HG丸ｺﾞｼｯｸM-PRO" w:hint="eastAsia"/>
          <w:sz w:val="16"/>
          <w:szCs w:val="16"/>
        </w:rPr>
        <w:t>・「減額措置」とは、給料及び管理職手当を</w:t>
      </w:r>
      <w:r w:rsidR="001F7110">
        <w:rPr>
          <w:rFonts w:ascii="HG丸ｺﾞｼｯｸM-PRO" w:eastAsia="HG丸ｺﾞｼｯｸM-PRO" w:hAnsi="HG丸ｺﾞｼｯｸM-PRO" w:hint="eastAsia"/>
          <w:sz w:val="16"/>
          <w:szCs w:val="16"/>
        </w:rPr>
        <w:t>減じて</w:t>
      </w:r>
      <w:r w:rsidRPr="001F7110">
        <w:rPr>
          <w:rFonts w:ascii="HG丸ｺﾞｼｯｸM-PRO" w:eastAsia="HG丸ｺﾞｼｯｸM-PRO" w:hAnsi="HG丸ｺﾞｼｯｸM-PRO" w:hint="eastAsia"/>
          <w:sz w:val="16"/>
          <w:szCs w:val="16"/>
        </w:rPr>
        <w:t>支給する</w:t>
      </w:r>
      <w:r w:rsidR="001F7110">
        <w:rPr>
          <w:rFonts w:ascii="HG丸ｺﾞｼｯｸM-PRO" w:eastAsia="HG丸ｺﾞｼｯｸM-PRO" w:hAnsi="HG丸ｺﾞｼｯｸM-PRO" w:hint="eastAsia"/>
          <w:sz w:val="16"/>
          <w:szCs w:val="16"/>
        </w:rPr>
        <w:t>本府独自の</w:t>
      </w:r>
      <w:r w:rsidRPr="001F7110">
        <w:rPr>
          <w:rFonts w:ascii="HG丸ｺﾞｼｯｸM-PRO" w:eastAsia="HG丸ｺﾞｼｯｸM-PRO" w:hAnsi="HG丸ｺﾞｼｯｸM-PRO" w:hint="eastAsia"/>
          <w:sz w:val="16"/>
          <w:szCs w:val="16"/>
        </w:rPr>
        <w:t>措置を指す。給料は、役職段階等に</w:t>
      </w:r>
    </w:p>
    <w:p w14:paraId="606DA1D1" w14:textId="77777777" w:rsidR="00653BD7" w:rsidRPr="001F7110" w:rsidRDefault="00DB6A85" w:rsidP="00373BEB">
      <w:pPr>
        <w:spacing w:line="200" w:lineRule="exact"/>
        <w:ind w:leftChars="400" w:left="840"/>
        <w:rPr>
          <w:rFonts w:ascii="HG丸ｺﾞｼｯｸM-PRO" w:eastAsia="HG丸ｺﾞｼｯｸM-PRO" w:hAnsi="HG丸ｺﾞｼｯｸM-PRO"/>
          <w:sz w:val="16"/>
          <w:szCs w:val="16"/>
        </w:rPr>
      </w:pPr>
      <w:r w:rsidRPr="001F7110">
        <w:rPr>
          <w:rFonts w:ascii="HG丸ｺﾞｼｯｸM-PRO" w:eastAsia="HG丸ｺﾞｼｯｸM-PRO" w:hAnsi="HG丸ｺﾞｼｯｸM-PRO" w:hint="eastAsia"/>
          <w:sz w:val="16"/>
          <w:szCs w:val="16"/>
        </w:rPr>
        <w:t>応じて</w:t>
      </w:r>
      <w:r w:rsidR="008D2552">
        <w:rPr>
          <w:rFonts w:ascii="HG丸ｺﾞｼｯｸM-PRO" w:eastAsia="HG丸ｺﾞｼｯｸM-PRO" w:hAnsi="HG丸ｺﾞｼｯｸM-PRO" w:hint="eastAsia"/>
          <w:sz w:val="16"/>
          <w:szCs w:val="16"/>
        </w:rPr>
        <w:t>0.7</w:t>
      </w:r>
      <w:r w:rsidRPr="001F7110">
        <w:rPr>
          <w:rFonts w:ascii="HG丸ｺﾞｼｯｸM-PRO" w:eastAsia="HG丸ｺﾞｼｯｸM-PRO" w:hAnsi="HG丸ｺﾞｼｯｸM-PRO" w:hint="eastAsia"/>
          <w:sz w:val="16"/>
          <w:szCs w:val="16"/>
        </w:rPr>
        <w:t>％～</w:t>
      </w:r>
      <w:r w:rsidR="008D2552">
        <w:rPr>
          <w:rFonts w:ascii="HG丸ｺﾞｼｯｸM-PRO" w:eastAsia="HG丸ｺﾞｼｯｸM-PRO" w:hAnsi="HG丸ｺﾞｼｯｸM-PRO" w:hint="eastAsia"/>
          <w:sz w:val="16"/>
          <w:szCs w:val="16"/>
        </w:rPr>
        <w:t>3.1</w:t>
      </w:r>
      <w:r w:rsidRPr="001F7110">
        <w:rPr>
          <w:rFonts w:ascii="HG丸ｺﾞｼｯｸM-PRO" w:eastAsia="HG丸ｺﾞｼｯｸM-PRO" w:hAnsi="HG丸ｺﾞｼｯｸM-PRO" w:hint="eastAsia"/>
          <w:sz w:val="16"/>
          <w:szCs w:val="16"/>
        </w:rPr>
        <w:t>％が減じられ、管理職手当は一律5％が減じられて</w:t>
      </w:r>
      <w:r w:rsidR="001F7110">
        <w:rPr>
          <w:rFonts w:ascii="HG丸ｺﾞｼｯｸM-PRO" w:eastAsia="HG丸ｺﾞｼｯｸM-PRO" w:hAnsi="HG丸ｺﾞｼｯｸM-PRO" w:hint="eastAsia"/>
          <w:sz w:val="16"/>
          <w:szCs w:val="16"/>
        </w:rPr>
        <w:t>いる。</w:t>
      </w:r>
      <w:r w:rsidR="001F7110" w:rsidRPr="001F7110">
        <w:rPr>
          <w:rFonts w:ascii="HG丸ｺﾞｼｯｸM-PRO" w:eastAsia="HG丸ｺﾞｼｯｸM-PRO" w:hAnsi="HG丸ｺﾞｼｯｸM-PRO" w:hint="eastAsia"/>
          <w:sz w:val="16"/>
          <w:szCs w:val="16"/>
        </w:rPr>
        <w:t>職員給与算定の対象とな</w:t>
      </w:r>
      <w:r w:rsidR="00FF6F2F">
        <w:rPr>
          <w:rFonts w:ascii="HG丸ｺﾞｼｯｸM-PRO" w:eastAsia="HG丸ｺﾞｼｯｸM-PRO" w:hAnsi="HG丸ｺﾞｼｯｸM-PRO" w:hint="eastAsia"/>
          <w:sz w:val="16"/>
          <w:szCs w:val="16"/>
        </w:rPr>
        <w:t>る行政職給料表適用</w:t>
      </w:r>
      <w:r w:rsidR="001F7110" w:rsidRPr="001F7110">
        <w:rPr>
          <w:rFonts w:ascii="HG丸ｺﾞｼｯｸM-PRO" w:eastAsia="HG丸ｺﾞｼｯｸM-PRO" w:hAnsi="HG丸ｺﾞｼｯｸM-PRO" w:hint="eastAsia"/>
          <w:sz w:val="16"/>
          <w:szCs w:val="16"/>
        </w:rPr>
        <w:t>職員の平均年齢は43.</w:t>
      </w:r>
      <w:r w:rsidR="008D2552">
        <w:rPr>
          <w:rFonts w:ascii="HG丸ｺﾞｼｯｸM-PRO" w:eastAsia="HG丸ｺﾞｼｯｸM-PRO" w:hAnsi="HG丸ｺﾞｼｯｸM-PRO" w:hint="eastAsia"/>
          <w:sz w:val="16"/>
          <w:szCs w:val="16"/>
        </w:rPr>
        <w:t>0</w:t>
      </w:r>
      <w:r w:rsidR="001F7110" w:rsidRPr="001F7110">
        <w:rPr>
          <w:rFonts w:ascii="HG丸ｺﾞｼｯｸM-PRO" w:eastAsia="HG丸ｺﾞｼｯｸM-PRO" w:hAnsi="HG丸ｺﾞｼｯｸM-PRO" w:hint="eastAsia"/>
          <w:sz w:val="16"/>
          <w:szCs w:val="16"/>
        </w:rPr>
        <w:t>歳である。</w:t>
      </w:r>
    </w:p>
    <w:p w14:paraId="68E5CAEE" w14:textId="77777777" w:rsidR="00653BD7" w:rsidRPr="00CA16D7" w:rsidRDefault="003416B0" w:rsidP="00F47667">
      <w:pPr>
        <w:spacing w:line="360" w:lineRule="auto"/>
        <w:ind w:firstLineChars="200" w:firstLine="442"/>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(2) </w:t>
      </w:r>
      <w:r w:rsidR="00CA16D7" w:rsidRPr="00CA16D7">
        <w:rPr>
          <w:rFonts w:ascii="ＭＳ Ｐゴシック" w:eastAsia="ＭＳ Ｐゴシック" w:hAnsi="ＭＳ Ｐゴシック" w:hint="eastAsia"/>
          <w:b/>
          <w:sz w:val="22"/>
        </w:rPr>
        <w:t>特別給</w:t>
      </w:r>
      <w:r w:rsidR="00BA0183">
        <w:rPr>
          <w:rFonts w:ascii="ＭＳ Ｐゴシック" w:eastAsia="ＭＳ Ｐゴシック" w:hAnsi="ＭＳ Ｐゴシック" w:hint="eastAsia"/>
          <w:b/>
          <w:sz w:val="22"/>
        </w:rPr>
        <w:t>（ボーナス）</w:t>
      </w:r>
    </w:p>
    <w:tbl>
      <w:tblPr>
        <w:tblpPr w:leftFromText="142" w:rightFromText="142" w:vertAnchor="text" w:horzAnchor="page" w:tblpX="217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317E96" w:rsidRPr="00373BEB" w14:paraId="53B992F9" w14:textId="77777777" w:rsidTr="00F30B9F">
        <w:trPr>
          <w:trHeight w:val="320"/>
        </w:trPr>
        <w:tc>
          <w:tcPr>
            <w:tcW w:w="1809" w:type="dxa"/>
            <w:vMerge w:val="restart"/>
            <w:shd w:val="clear" w:color="auto" w:fill="92CDDC" w:themeFill="accent5" w:themeFillTint="99"/>
            <w:vAlign w:val="center"/>
          </w:tcPr>
          <w:p w14:paraId="52A6FDE7" w14:textId="77777777" w:rsidR="00317E96" w:rsidRPr="00E92D4D" w:rsidRDefault="00317E96" w:rsidP="00AD0C34">
            <w:pPr>
              <w:ind w:firstLineChars="50" w:firstLine="105"/>
              <w:rPr>
                <w:rFonts w:asciiTheme="majorEastAsia" w:eastAsiaTheme="majorEastAsia" w:hAnsiTheme="majorEastAsia"/>
                <w:b/>
              </w:rPr>
            </w:pPr>
            <w:r w:rsidRPr="00E92D4D">
              <w:rPr>
                <w:rFonts w:asciiTheme="majorEastAsia" w:eastAsiaTheme="majorEastAsia" w:hAnsiTheme="majorEastAsia" w:hint="eastAsia"/>
                <w:b/>
              </w:rPr>
              <w:t>年間支給月数</w:t>
            </w:r>
          </w:p>
        </w:tc>
        <w:tc>
          <w:tcPr>
            <w:tcW w:w="2268" w:type="dxa"/>
            <w:shd w:val="clear" w:color="auto" w:fill="92CDDC" w:themeFill="accent5" w:themeFillTint="99"/>
            <w:vAlign w:val="center"/>
          </w:tcPr>
          <w:p w14:paraId="6B6760E8" w14:textId="77777777" w:rsidR="00317E96" w:rsidRPr="00E92D4D" w:rsidRDefault="00317E96" w:rsidP="00AD0C34">
            <w:pPr>
              <w:jc w:val="center"/>
              <w:rPr>
                <w:rFonts w:asciiTheme="majorEastAsia" w:eastAsiaTheme="majorEastAsia" w:hAnsiTheme="majorEastAsia"/>
                <w:b/>
              </w:rPr>
            </w:pPr>
            <w:r w:rsidRPr="00E92D4D">
              <w:rPr>
                <w:rFonts w:asciiTheme="majorEastAsia" w:eastAsiaTheme="majorEastAsia" w:hAnsiTheme="majorEastAsia" w:hint="eastAsia"/>
                <w:b/>
              </w:rPr>
              <w:t>職員</w:t>
            </w:r>
          </w:p>
        </w:tc>
        <w:tc>
          <w:tcPr>
            <w:tcW w:w="2268" w:type="dxa"/>
            <w:shd w:val="clear" w:color="auto" w:fill="92CDDC" w:themeFill="accent5" w:themeFillTint="99"/>
            <w:vAlign w:val="center"/>
          </w:tcPr>
          <w:p w14:paraId="77FD83E3" w14:textId="77777777" w:rsidR="00317E96" w:rsidRPr="00E92D4D" w:rsidRDefault="00317E96" w:rsidP="00AD0C34">
            <w:pPr>
              <w:jc w:val="center"/>
              <w:rPr>
                <w:rFonts w:asciiTheme="majorEastAsia" w:eastAsiaTheme="majorEastAsia" w:hAnsiTheme="majorEastAsia"/>
                <w:b/>
              </w:rPr>
            </w:pPr>
            <w:r w:rsidRPr="00E92D4D">
              <w:rPr>
                <w:rFonts w:asciiTheme="majorEastAsia" w:eastAsiaTheme="majorEastAsia" w:hAnsiTheme="majorEastAsia" w:hint="eastAsia"/>
                <w:b/>
              </w:rPr>
              <w:t>民間</w:t>
            </w:r>
          </w:p>
        </w:tc>
      </w:tr>
      <w:tr w:rsidR="00317E96" w:rsidRPr="00373BEB" w14:paraId="7DC8EBB3" w14:textId="77777777" w:rsidTr="00F30B9F">
        <w:trPr>
          <w:trHeight w:val="320"/>
        </w:trPr>
        <w:tc>
          <w:tcPr>
            <w:tcW w:w="1809" w:type="dxa"/>
            <w:vMerge/>
            <w:shd w:val="clear" w:color="auto" w:fill="92CDDC" w:themeFill="accent5" w:themeFillTint="99"/>
            <w:vAlign w:val="center"/>
          </w:tcPr>
          <w:p w14:paraId="11484FDF" w14:textId="77777777" w:rsidR="00317E96" w:rsidRPr="00E92D4D" w:rsidRDefault="00317E96" w:rsidP="00AD0C34"/>
        </w:tc>
        <w:tc>
          <w:tcPr>
            <w:tcW w:w="2268" w:type="dxa"/>
            <w:shd w:val="clear" w:color="auto" w:fill="auto"/>
            <w:vAlign w:val="center"/>
          </w:tcPr>
          <w:p w14:paraId="1E2CE9B1" w14:textId="77777777" w:rsidR="00317E96" w:rsidRPr="00D723FA" w:rsidRDefault="00317E96" w:rsidP="00AD0C34">
            <w:pPr>
              <w:jc w:val="center"/>
              <w:rPr>
                <w:rFonts w:asciiTheme="minorEastAsia" w:hAnsiTheme="minorEastAsia"/>
              </w:rPr>
            </w:pPr>
            <w:r w:rsidRPr="00D723FA">
              <w:rPr>
                <w:rFonts w:asciiTheme="minorEastAsia" w:hAnsiTheme="minorEastAsia" w:hint="eastAsia"/>
              </w:rPr>
              <w:t>3.95月</w:t>
            </w:r>
          </w:p>
        </w:tc>
        <w:tc>
          <w:tcPr>
            <w:tcW w:w="2268" w:type="dxa"/>
            <w:shd w:val="clear" w:color="auto" w:fill="auto"/>
            <w:vAlign w:val="center"/>
          </w:tcPr>
          <w:p w14:paraId="3C0DF04F" w14:textId="77777777" w:rsidR="00317E96" w:rsidRPr="00D723FA" w:rsidRDefault="008D2552" w:rsidP="008D2552">
            <w:pPr>
              <w:jc w:val="center"/>
              <w:rPr>
                <w:rFonts w:asciiTheme="minorEastAsia" w:hAnsiTheme="minorEastAsia"/>
              </w:rPr>
            </w:pPr>
            <w:r>
              <w:rPr>
                <w:rFonts w:asciiTheme="minorEastAsia" w:hAnsiTheme="minorEastAsia" w:hint="eastAsia"/>
              </w:rPr>
              <w:t>4</w:t>
            </w:r>
            <w:r w:rsidR="00317E96" w:rsidRPr="00D723FA">
              <w:rPr>
                <w:rFonts w:asciiTheme="minorEastAsia" w:hAnsiTheme="minorEastAsia" w:hint="eastAsia"/>
              </w:rPr>
              <w:t>.</w:t>
            </w:r>
            <w:r>
              <w:rPr>
                <w:rFonts w:asciiTheme="minorEastAsia" w:hAnsiTheme="minorEastAsia" w:hint="eastAsia"/>
              </w:rPr>
              <w:t>12</w:t>
            </w:r>
            <w:r w:rsidR="00317E96" w:rsidRPr="00D723FA">
              <w:rPr>
                <w:rFonts w:asciiTheme="minorEastAsia" w:hAnsiTheme="minorEastAsia" w:hint="eastAsia"/>
              </w:rPr>
              <w:t>月</w:t>
            </w:r>
          </w:p>
        </w:tc>
      </w:tr>
    </w:tbl>
    <w:p w14:paraId="20072C8A" w14:textId="77777777" w:rsidR="00373BEB" w:rsidRDefault="00373BEB" w:rsidP="001928E8">
      <w:pPr>
        <w:spacing w:line="200" w:lineRule="exact"/>
        <w:ind w:firstLineChars="500" w:firstLine="800"/>
        <w:rPr>
          <w:rFonts w:ascii="HG丸ｺﾞｼｯｸM-PRO" w:eastAsia="HG丸ｺﾞｼｯｸM-PRO" w:hAnsi="HG丸ｺﾞｼｯｸM-PRO"/>
          <w:sz w:val="16"/>
          <w:szCs w:val="16"/>
        </w:rPr>
      </w:pPr>
    </w:p>
    <w:p w14:paraId="4E445D02" w14:textId="77777777" w:rsidR="00373BEB" w:rsidRDefault="00373BEB" w:rsidP="001928E8">
      <w:pPr>
        <w:spacing w:line="200" w:lineRule="exact"/>
        <w:ind w:firstLineChars="500" w:firstLine="800"/>
        <w:rPr>
          <w:rFonts w:ascii="HG丸ｺﾞｼｯｸM-PRO" w:eastAsia="HG丸ｺﾞｼｯｸM-PRO" w:hAnsi="HG丸ｺﾞｼｯｸM-PRO"/>
          <w:sz w:val="16"/>
          <w:szCs w:val="16"/>
        </w:rPr>
      </w:pPr>
    </w:p>
    <w:p w14:paraId="2FB0FC61" w14:textId="77777777" w:rsidR="00373BEB" w:rsidRDefault="00373BEB" w:rsidP="001928E8">
      <w:pPr>
        <w:spacing w:line="200" w:lineRule="exact"/>
        <w:ind w:firstLineChars="500" w:firstLine="800"/>
        <w:rPr>
          <w:rFonts w:ascii="HG丸ｺﾞｼｯｸM-PRO" w:eastAsia="HG丸ｺﾞｼｯｸM-PRO" w:hAnsi="HG丸ｺﾞｼｯｸM-PRO"/>
          <w:sz w:val="16"/>
          <w:szCs w:val="16"/>
        </w:rPr>
      </w:pPr>
    </w:p>
    <w:p w14:paraId="33CEE93C" w14:textId="77777777" w:rsidR="00373BEB" w:rsidRDefault="00373BEB" w:rsidP="001928E8">
      <w:pPr>
        <w:spacing w:line="200" w:lineRule="exact"/>
        <w:ind w:firstLineChars="500" w:firstLine="800"/>
        <w:rPr>
          <w:rFonts w:ascii="HG丸ｺﾞｼｯｸM-PRO" w:eastAsia="HG丸ｺﾞｼｯｸM-PRO" w:hAnsi="HG丸ｺﾞｼｯｸM-PRO"/>
          <w:sz w:val="16"/>
          <w:szCs w:val="16"/>
        </w:rPr>
      </w:pPr>
    </w:p>
    <w:p w14:paraId="23D66E07" w14:textId="77777777" w:rsidR="00E92D4D" w:rsidRDefault="00E92D4D" w:rsidP="00373BEB">
      <w:pPr>
        <w:spacing w:line="200" w:lineRule="exact"/>
        <w:ind w:firstLineChars="600" w:firstLine="960"/>
        <w:rPr>
          <w:rFonts w:ascii="HG丸ｺﾞｼｯｸM-PRO" w:eastAsia="HG丸ｺﾞｼｯｸM-PRO" w:hAnsi="HG丸ｺﾞｼｯｸM-PRO"/>
          <w:sz w:val="16"/>
          <w:szCs w:val="16"/>
        </w:rPr>
      </w:pPr>
    </w:p>
    <w:p w14:paraId="7447C41A" w14:textId="77777777" w:rsidR="001928E8" w:rsidRDefault="001928E8" w:rsidP="00147FE4">
      <w:pPr>
        <w:spacing w:line="200" w:lineRule="exact"/>
        <w:ind w:firstLineChars="443" w:firstLine="709"/>
        <w:rPr>
          <w:rFonts w:ascii="HG丸ｺﾞｼｯｸM-PRO" w:eastAsia="HG丸ｺﾞｼｯｸM-PRO" w:hAnsi="HG丸ｺﾞｼｯｸM-PRO"/>
          <w:sz w:val="16"/>
          <w:szCs w:val="16"/>
        </w:rPr>
      </w:pPr>
      <w:r w:rsidRPr="001928E8">
        <w:rPr>
          <w:rFonts w:ascii="HG丸ｺﾞｼｯｸM-PRO" w:eastAsia="HG丸ｺﾞｼｯｸM-PRO" w:hAnsi="HG丸ｺﾞｼｯｸM-PRO" w:hint="eastAsia"/>
          <w:sz w:val="16"/>
          <w:szCs w:val="16"/>
        </w:rPr>
        <w:t>・「民間」は、昨年8月から本年7月までの特別給（ボーナス）の支給月数。</w:t>
      </w:r>
    </w:p>
    <w:p w14:paraId="003B172E" w14:textId="77777777" w:rsidR="00653BD7" w:rsidRPr="001928E8" w:rsidRDefault="003664DC" w:rsidP="00147FE4">
      <w:pPr>
        <w:spacing w:line="200" w:lineRule="exact"/>
        <w:ind w:firstLineChars="500" w:firstLine="80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職員</w:t>
      </w: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の支給月数は0.05月単位で増減させている。</w:t>
      </w:r>
      <w:r w:rsidR="00FF6F2F">
        <w:rPr>
          <w:rFonts w:ascii="HG丸ｺﾞｼｯｸM-PRO" w:eastAsia="HG丸ｺﾞｼｯｸM-PRO" w:hAnsi="HG丸ｺﾞｼｯｸM-PRO" w:hint="eastAsia"/>
          <w:sz w:val="16"/>
          <w:szCs w:val="16"/>
        </w:rPr>
        <w:t>（二捨三入）</w:t>
      </w:r>
    </w:p>
    <w:p w14:paraId="75F4EB64" w14:textId="77777777" w:rsidR="00A60CE0" w:rsidRPr="00FF6D01" w:rsidRDefault="00A60CE0" w:rsidP="00A60CE0">
      <w:pPr>
        <w:spacing w:line="360" w:lineRule="auto"/>
        <w:rPr>
          <w:rFonts w:ascii="ＭＳ Ｐゴシック" w:eastAsia="ＭＳ Ｐゴシック" w:hAnsi="ＭＳ Ｐゴシック"/>
          <w:b/>
          <w:sz w:val="24"/>
          <w:szCs w:val="24"/>
        </w:rPr>
      </w:pPr>
      <w:r w:rsidRPr="00FF6D01">
        <w:rPr>
          <w:rFonts w:ascii="ＭＳ Ｐゴシック" w:eastAsia="ＭＳ Ｐゴシック" w:hAnsi="ＭＳ Ｐゴシック" w:hint="eastAsia"/>
          <w:b/>
          <w:sz w:val="24"/>
          <w:szCs w:val="24"/>
        </w:rPr>
        <w:lastRenderedPageBreak/>
        <w:t>２．月例給較差の発生要因</w:t>
      </w:r>
    </w:p>
    <w:p w14:paraId="4FF7578F" w14:textId="77777777" w:rsidR="005E6398" w:rsidRDefault="005C35E3" w:rsidP="00F826D4">
      <w:pPr>
        <w:spacing w:line="320" w:lineRule="exact"/>
        <w:ind w:leftChars="300" w:left="630" w:firstLineChars="100" w:firstLine="210"/>
        <w:rPr>
          <w:rFonts w:asciiTheme="minorEastAsia" w:hAnsiTheme="minorEastAsia"/>
        </w:rPr>
      </w:pPr>
      <w:r>
        <w:rPr>
          <w:rFonts w:asciiTheme="minorEastAsia" w:hAnsiTheme="minorEastAsia" w:hint="eastAsia"/>
        </w:rPr>
        <w:t>職員給与については昨年9,800円引き上げた</w:t>
      </w:r>
      <w:r w:rsidR="00E27A29">
        <w:rPr>
          <w:rFonts w:asciiTheme="minorEastAsia" w:hAnsiTheme="minorEastAsia" w:hint="eastAsia"/>
        </w:rPr>
        <w:t>が</w:t>
      </w:r>
      <w:r>
        <w:rPr>
          <w:rFonts w:asciiTheme="minorEastAsia" w:hAnsiTheme="minorEastAsia" w:hint="eastAsia"/>
        </w:rPr>
        <w:t>、</w:t>
      </w:r>
      <w:r w:rsidR="00DD36D9">
        <w:rPr>
          <w:rFonts w:asciiTheme="minorEastAsia" w:hAnsiTheme="minorEastAsia" w:hint="eastAsia"/>
        </w:rPr>
        <w:t>職種別民間給与実態調査の</w:t>
      </w:r>
      <w:r w:rsidR="00864C12" w:rsidRPr="00864C12">
        <w:rPr>
          <w:rFonts w:asciiTheme="minorEastAsia" w:hAnsiTheme="minorEastAsia" w:hint="eastAsia"/>
        </w:rPr>
        <w:t>結果に基づく民間給与が、昨年を大幅に上回ることの影響によるところが大きいと考えられる。</w:t>
      </w:r>
    </w:p>
    <w:p w14:paraId="5EE6F751" w14:textId="77777777" w:rsidR="00F826D4" w:rsidRPr="00F826D4" w:rsidRDefault="00F826D4" w:rsidP="00BD5E14">
      <w:pPr>
        <w:spacing w:line="100" w:lineRule="exact"/>
        <w:rPr>
          <w:rFonts w:asciiTheme="minorEastAsia" w:hAnsiTheme="minorEastAsia"/>
        </w:rPr>
      </w:pPr>
    </w:p>
    <w:p w14:paraId="5DAACD9E" w14:textId="77777777" w:rsidR="00A60CE0" w:rsidRPr="00F47667" w:rsidRDefault="00A60CE0" w:rsidP="00A60CE0">
      <w:pPr>
        <w:spacing w:line="360" w:lineRule="auto"/>
        <w:rPr>
          <w:rFonts w:ascii="ＭＳ Ｐゴシック" w:eastAsia="ＭＳ Ｐゴシック" w:hAnsi="ＭＳ Ｐゴシック"/>
          <w:b/>
          <w:sz w:val="24"/>
          <w:szCs w:val="24"/>
        </w:rPr>
      </w:pPr>
      <w:r w:rsidRPr="00F47667">
        <w:rPr>
          <w:rFonts w:ascii="ＭＳ Ｐゴシック" w:eastAsia="ＭＳ Ｐゴシック" w:hAnsi="ＭＳ Ｐゴシック" w:hint="eastAsia"/>
          <w:b/>
          <w:sz w:val="24"/>
          <w:szCs w:val="24"/>
        </w:rPr>
        <w:t>３．給与改定の内容</w:t>
      </w:r>
    </w:p>
    <w:p w14:paraId="7C9F1584" w14:textId="77777777" w:rsidR="006708A8" w:rsidRDefault="003416B0" w:rsidP="006708A8">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(1) </w:t>
      </w:r>
      <w:r w:rsidR="00EF127E" w:rsidRPr="00EF127E">
        <w:rPr>
          <w:rFonts w:asciiTheme="majorEastAsia" w:eastAsiaTheme="majorEastAsia" w:hAnsiTheme="majorEastAsia" w:hint="eastAsia"/>
          <w:b/>
          <w:sz w:val="22"/>
        </w:rPr>
        <w:t>平成26年４月の公民の給与較差等に基づく給与改定</w:t>
      </w:r>
    </w:p>
    <w:p w14:paraId="7E09511A" w14:textId="77777777" w:rsidR="00847AC0" w:rsidRDefault="00847AC0" w:rsidP="006708A8">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〈月例給〉</w:t>
      </w:r>
    </w:p>
    <w:p w14:paraId="46793EDE" w14:textId="77777777" w:rsidR="00A60CE0" w:rsidRPr="00DD36D9" w:rsidRDefault="00EF127E" w:rsidP="00847AC0">
      <w:pPr>
        <w:spacing w:line="300" w:lineRule="exact"/>
        <w:ind w:firstLineChars="300" w:firstLine="663"/>
        <w:rPr>
          <w:rFonts w:asciiTheme="majorEastAsia" w:eastAsiaTheme="majorEastAsia" w:hAnsiTheme="majorEastAsia"/>
          <w:b/>
          <w:sz w:val="22"/>
        </w:rPr>
      </w:pPr>
      <w:r>
        <w:rPr>
          <w:rFonts w:asciiTheme="majorEastAsia" w:eastAsiaTheme="majorEastAsia" w:hAnsiTheme="majorEastAsia" w:hint="eastAsia"/>
          <w:b/>
          <w:sz w:val="22"/>
        </w:rPr>
        <w:t>①</w:t>
      </w:r>
      <w:r w:rsidR="00A60CE0" w:rsidRPr="00527BA2">
        <w:rPr>
          <w:rFonts w:asciiTheme="majorEastAsia" w:eastAsiaTheme="majorEastAsia" w:hAnsiTheme="majorEastAsia" w:hint="eastAsia"/>
          <w:b/>
          <w:sz w:val="22"/>
        </w:rPr>
        <w:t>給料表に定める給料月額を引上げ　【</w:t>
      </w:r>
      <w:r w:rsidR="00DD36D9" w:rsidRPr="00DD36D9">
        <w:rPr>
          <w:rFonts w:asciiTheme="majorEastAsia" w:eastAsiaTheme="majorEastAsia" w:hAnsiTheme="majorEastAsia" w:hint="eastAsia"/>
          <w:b/>
          <w:sz w:val="22"/>
        </w:rPr>
        <w:t>5,</w:t>
      </w:r>
      <w:r w:rsidR="007F6D5D">
        <w:rPr>
          <w:rFonts w:asciiTheme="majorEastAsia" w:eastAsiaTheme="majorEastAsia" w:hAnsiTheme="majorEastAsia" w:hint="eastAsia"/>
          <w:b/>
          <w:sz w:val="22"/>
        </w:rPr>
        <w:t>798</w:t>
      </w:r>
      <w:r w:rsidR="00A60CE0" w:rsidRPr="00DD36D9">
        <w:rPr>
          <w:rFonts w:asciiTheme="majorEastAsia" w:eastAsiaTheme="majorEastAsia" w:hAnsiTheme="majorEastAsia" w:hint="eastAsia"/>
          <w:b/>
          <w:sz w:val="22"/>
        </w:rPr>
        <w:t>円（1.4</w:t>
      </w:r>
      <w:r w:rsidR="007F6D5D">
        <w:rPr>
          <w:rFonts w:asciiTheme="majorEastAsia" w:eastAsiaTheme="majorEastAsia" w:hAnsiTheme="majorEastAsia" w:hint="eastAsia"/>
          <w:b/>
          <w:sz w:val="22"/>
        </w:rPr>
        <w:t>8</w:t>
      </w:r>
      <w:r w:rsidR="00A60CE0" w:rsidRPr="00DD36D9">
        <w:rPr>
          <w:rFonts w:asciiTheme="majorEastAsia" w:eastAsiaTheme="majorEastAsia" w:hAnsiTheme="majorEastAsia" w:hint="eastAsia"/>
          <w:b/>
          <w:sz w:val="22"/>
        </w:rPr>
        <w:t>％）】</w:t>
      </w:r>
    </w:p>
    <w:p w14:paraId="346D9E32" w14:textId="77777777" w:rsidR="00EF127E" w:rsidRDefault="00EF127E" w:rsidP="00847AC0">
      <w:pPr>
        <w:spacing w:line="300" w:lineRule="exact"/>
        <w:ind w:leftChars="400" w:left="2205" w:hangingChars="650" w:hanging="1365"/>
        <w:rPr>
          <w:rFonts w:asciiTheme="minorEastAsia" w:hAnsiTheme="minorEastAsia"/>
        </w:rPr>
      </w:pPr>
      <w:r>
        <w:rPr>
          <w:rFonts w:asciiTheme="minorEastAsia" w:hAnsiTheme="minorEastAsia" w:hint="eastAsia"/>
        </w:rPr>
        <w:t>・</w:t>
      </w:r>
      <w:r w:rsidRPr="0027656A">
        <w:rPr>
          <w:rFonts w:asciiTheme="minorEastAsia" w:hAnsiTheme="minorEastAsia" w:hint="eastAsia"/>
          <w:spacing w:val="21"/>
          <w:kern w:val="0"/>
          <w:fitText w:val="1470" w:id="707986432"/>
        </w:rPr>
        <w:t>行政職給料</w:t>
      </w:r>
      <w:r w:rsidRPr="0027656A">
        <w:rPr>
          <w:rFonts w:asciiTheme="minorEastAsia" w:hAnsiTheme="minorEastAsia" w:hint="eastAsia"/>
          <w:kern w:val="0"/>
          <w:fitText w:val="1470" w:id="707986432"/>
        </w:rPr>
        <w:t>表</w:t>
      </w:r>
      <w:r>
        <w:rPr>
          <w:rFonts w:asciiTheme="minorEastAsia" w:hAnsiTheme="minorEastAsia" w:hint="eastAsia"/>
        </w:rPr>
        <w:t>：</w:t>
      </w:r>
      <w:r w:rsidR="00864C12" w:rsidRPr="00864C12">
        <w:rPr>
          <w:rFonts w:asciiTheme="minorEastAsia" w:hAnsiTheme="minorEastAsia" w:hint="eastAsia"/>
        </w:rPr>
        <w:t>すべての級の給料月額を一律1.8％引上</w:t>
      </w:r>
      <w:r>
        <w:rPr>
          <w:rFonts w:asciiTheme="minorEastAsia" w:hAnsiTheme="minorEastAsia" w:hint="eastAsia"/>
        </w:rPr>
        <w:t>げ。</w:t>
      </w:r>
    </w:p>
    <w:p w14:paraId="6C5AABF1" w14:textId="77777777" w:rsidR="00EF127E" w:rsidRDefault="00864C12" w:rsidP="00847AC0">
      <w:pPr>
        <w:spacing w:line="300" w:lineRule="exact"/>
        <w:ind w:leftChars="1000" w:left="2100" w:firstLineChars="300" w:firstLine="630"/>
        <w:rPr>
          <w:rFonts w:asciiTheme="minorEastAsia" w:hAnsiTheme="minorEastAsia"/>
        </w:rPr>
      </w:pPr>
      <w:r w:rsidRPr="00864C12">
        <w:rPr>
          <w:rFonts w:asciiTheme="minorEastAsia" w:hAnsiTheme="minorEastAsia" w:hint="eastAsia"/>
        </w:rPr>
        <w:t>ただし、初任給は2,000円の引上げ</w:t>
      </w:r>
      <w:r w:rsidR="00EF127E">
        <w:rPr>
          <w:rFonts w:asciiTheme="minorEastAsia" w:hAnsiTheme="minorEastAsia" w:hint="eastAsia"/>
        </w:rPr>
        <w:t>。</w:t>
      </w:r>
    </w:p>
    <w:p w14:paraId="6D833D33" w14:textId="77777777" w:rsidR="00864C12" w:rsidRDefault="00EF127E" w:rsidP="00847AC0">
      <w:pPr>
        <w:spacing w:line="300" w:lineRule="exact"/>
        <w:ind w:leftChars="400" w:left="2205" w:hangingChars="650" w:hanging="1365"/>
        <w:rPr>
          <w:rFonts w:asciiTheme="minorEastAsia" w:hAnsiTheme="minorEastAsia"/>
        </w:rPr>
      </w:pPr>
      <w:r>
        <w:rPr>
          <w:rFonts w:asciiTheme="minorEastAsia" w:hAnsiTheme="minorEastAsia" w:hint="eastAsia"/>
        </w:rPr>
        <w:t>・その他の給料表：行政職給料表との均衡を基本に</w:t>
      </w:r>
      <w:r w:rsidR="00864C12" w:rsidRPr="00864C12">
        <w:rPr>
          <w:rFonts w:asciiTheme="minorEastAsia" w:hAnsiTheme="minorEastAsia" w:hint="eastAsia"/>
        </w:rPr>
        <w:t>改定。</w:t>
      </w:r>
    </w:p>
    <w:p w14:paraId="5ECFC915" w14:textId="77777777" w:rsidR="00847AC0" w:rsidRPr="00A34028" w:rsidRDefault="00847AC0" w:rsidP="00847AC0">
      <w:pPr>
        <w:spacing w:line="300" w:lineRule="exact"/>
        <w:ind w:firstLineChars="300" w:firstLine="663"/>
        <w:rPr>
          <w:rFonts w:asciiTheme="majorEastAsia" w:eastAsiaTheme="majorEastAsia" w:hAnsiTheme="majorEastAsia"/>
          <w:b/>
          <w:sz w:val="22"/>
        </w:rPr>
      </w:pPr>
      <w:r w:rsidRPr="00A34028">
        <w:rPr>
          <w:rFonts w:asciiTheme="majorEastAsia" w:eastAsiaTheme="majorEastAsia" w:hAnsiTheme="majorEastAsia" w:hint="eastAsia"/>
          <w:b/>
          <w:sz w:val="22"/>
        </w:rPr>
        <w:t>②「はね返り」分　【6</w:t>
      </w:r>
      <w:r w:rsidR="007F6D5D" w:rsidRPr="00A34028">
        <w:rPr>
          <w:rFonts w:asciiTheme="majorEastAsia" w:eastAsiaTheme="majorEastAsia" w:hAnsiTheme="majorEastAsia" w:hint="eastAsia"/>
          <w:b/>
          <w:sz w:val="22"/>
        </w:rPr>
        <w:t>52</w:t>
      </w:r>
      <w:r w:rsidRPr="00A34028">
        <w:rPr>
          <w:rFonts w:asciiTheme="majorEastAsia" w:eastAsiaTheme="majorEastAsia" w:hAnsiTheme="majorEastAsia" w:hint="eastAsia"/>
          <w:b/>
          <w:sz w:val="22"/>
        </w:rPr>
        <w:t>円（0.</w:t>
      </w:r>
      <w:r w:rsidR="00DD36D9" w:rsidRPr="00A34028">
        <w:rPr>
          <w:rFonts w:asciiTheme="majorEastAsia" w:eastAsiaTheme="majorEastAsia" w:hAnsiTheme="majorEastAsia" w:hint="eastAsia"/>
          <w:b/>
          <w:sz w:val="22"/>
        </w:rPr>
        <w:t>1</w:t>
      </w:r>
      <w:r w:rsidR="007F6D5D" w:rsidRPr="00A34028">
        <w:rPr>
          <w:rFonts w:asciiTheme="majorEastAsia" w:eastAsiaTheme="majorEastAsia" w:hAnsiTheme="majorEastAsia" w:hint="eastAsia"/>
          <w:b/>
          <w:sz w:val="22"/>
        </w:rPr>
        <w:t>7</w:t>
      </w:r>
      <w:r w:rsidRPr="00A34028">
        <w:rPr>
          <w:rFonts w:asciiTheme="majorEastAsia" w:eastAsiaTheme="majorEastAsia" w:hAnsiTheme="majorEastAsia" w:hint="eastAsia"/>
          <w:b/>
          <w:sz w:val="22"/>
        </w:rPr>
        <w:t>％）】</w:t>
      </w:r>
    </w:p>
    <w:p w14:paraId="646218B2" w14:textId="77777777" w:rsidR="00847AC0" w:rsidRDefault="007F6D5D" w:rsidP="00847AC0">
      <w:pPr>
        <w:spacing w:line="300" w:lineRule="exact"/>
        <w:ind w:firstLineChars="500" w:firstLine="1050"/>
      </w:pPr>
      <w:r>
        <w:rPr>
          <w:rFonts w:hint="eastAsia"/>
        </w:rPr>
        <w:t>給料等の一定割合で定められている手当額等の増加分（地域手当など）</w:t>
      </w:r>
    </w:p>
    <w:p w14:paraId="225A5E5A" w14:textId="77777777" w:rsidR="00BB7BA6" w:rsidRPr="00317E96" w:rsidRDefault="00BB7BA6" w:rsidP="00E27A29">
      <w:pPr>
        <w:spacing w:line="200" w:lineRule="exact"/>
      </w:pPr>
    </w:p>
    <w:p w14:paraId="7FE25591" w14:textId="77777777" w:rsidR="00847AC0" w:rsidRDefault="00847AC0" w:rsidP="00847AC0">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〈特別給</w:t>
      </w:r>
      <w:r w:rsidR="00E27A29">
        <w:rPr>
          <w:rFonts w:asciiTheme="majorEastAsia" w:eastAsiaTheme="majorEastAsia" w:hAnsiTheme="majorEastAsia" w:hint="eastAsia"/>
          <w:b/>
          <w:sz w:val="22"/>
        </w:rPr>
        <w:t>（ボーナス）</w:t>
      </w:r>
      <w:r>
        <w:rPr>
          <w:rFonts w:asciiTheme="majorEastAsia" w:eastAsiaTheme="majorEastAsia" w:hAnsiTheme="majorEastAsia" w:hint="eastAsia"/>
          <w:b/>
          <w:sz w:val="22"/>
        </w:rPr>
        <w:t>〉</w:t>
      </w:r>
    </w:p>
    <w:p w14:paraId="28F9A8B1" w14:textId="77777777" w:rsidR="00A60CE0" w:rsidRDefault="004E5D31" w:rsidP="00847AC0">
      <w:pPr>
        <w:spacing w:line="300" w:lineRule="exact"/>
        <w:ind w:firstLineChars="300" w:firstLine="663"/>
        <w:rPr>
          <w:rFonts w:asciiTheme="minorEastAsia" w:hAnsiTheme="minorEastAsia"/>
          <w:b/>
        </w:rPr>
      </w:pPr>
      <w:r w:rsidRPr="004E5D31">
        <w:rPr>
          <w:rFonts w:asciiTheme="majorEastAsia" w:eastAsiaTheme="majorEastAsia" w:hAnsiTheme="majorEastAsia" w:hint="eastAsia"/>
          <w:b/>
          <w:sz w:val="22"/>
        </w:rPr>
        <w:t>期末手当及び勤勉手当</w:t>
      </w:r>
      <w:r w:rsidR="00DD36D9">
        <w:rPr>
          <w:rFonts w:asciiTheme="majorEastAsia" w:eastAsiaTheme="majorEastAsia" w:hAnsiTheme="majorEastAsia" w:hint="eastAsia"/>
          <w:b/>
          <w:sz w:val="22"/>
        </w:rPr>
        <w:t>の支給月数を</w:t>
      </w:r>
      <w:r w:rsidR="00DD36D9" w:rsidRPr="00DD36D9">
        <w:rPr>
          <w:rFonts w:asciiTheme="majorEastAsia" w:eastAsiaTheme="majorEastAsia" w:hAnsiTheme="majorEastAsia" w:hint="eastAsia"/>
          <w:b/>
          <w:sz w:val="22"/>
        </w:rPr>
        <w:t>引上げ</w:t>
      </w:r>
      <w:r w:rsidR="00DC2A1C">
        <w:rPr>
          <w:rFonts w:asciiTheme="majorEastAsia" w:eastAsiaTheme="majorEastAsia" w:hAnsiTheme="majorEastAsia" w:hint="eastAsia"/>
          <w:b/>
          <w:sz w:val="22"/>
        </w:rPr>
        <w:t xml:space="preserve"> </w:t>
      </w:r>
      <w:r w:rsidR="00DD36D9" w:rsidRPr="00DD6C78">
        <w:rPr>
          <w:rFonts w:asciiTheme="majorEastAsia" w:eastAsiaTheme="majorEastAsia" w:hAnsiTheme="majorEastAsia" w:hint="eastAsia"/>
          <w:b/>
          <w:sz w:val="22"/>
        </w:rPr>
        <w:t>【3.95月→4.10月】</w:t>
      </w:r>
    </w:p>
    <w:p w14:paraId="0CC96273" w14:textId="77777777" w:rsidR="0027656A" w:rsidRPr="0027656A" w:rsidRDefault="0027656A" w:rsidP="0027656A">
      <w:pPr>
        <w:spacing w:line="300" w:lineRule="exact"/>
        <w:ind w:firstLineChars="300" w:firstLine="663"/>
        <w:rPr>
          <w:rFonts w:asciiTheme="majorEastAsia" w:eastAsiaTheme="majorEastAsia" w:hAnsiTheme="majorEastAsia"/>
          <w:b/>
          <w:sz w:val="22"/>
        </w:rPr>
      </w:pPr>
      <w:r w:rsidRPr="0027656A">
        <w:rPr>
          <w:rFonts w:asciiTheme="majorEastAsia" w:eastAsiaTheme="majorEastAsia" w:hAnsiTheme="majorEastAsia" w:hint="eastAsia"/>
          <w:b/>
          <w:sz w:val="22"/>
        </w:rPr>
        <w:t>民間の状況を踏まえ、勤勉手当に配分。</w:t>
      </w:r>
    </w:p>
    <w:p w14:paraId="24D28895" w14:textId="77777777" w:rsidR="00FE2D36" w:rsidRDefault="00FE2D36" w:rsidP="00FE2D36">
      <w:pPr>
        <w:spacing w:line="300" w:lineRule="exact"/>
        <w:rPr>
          <w:rFonts w:asciiTheme="minorEastAsia" w:hAnsiTheme="minorEastAsia"/>
          <w:b/>
        </w:rPr>
      </w:pPr>
      <w:r>
        <w:rPr>
          <w:rFonts w:asciiTheme="minorEastAsia" w:hAnsiTheme="minorEastAsia" w:hint="eastAsia"/>
          <w:b/>
        </w:rPr>
        <w:t xml:space="preserve">　　　　（一般の職員の場合の支給月数）</w:t>
      </w:r>
    </w:p>
    <w:tbl>
      <w:tblPr>
        <w:tblStyle w:val="a3"/>
        <w:tblW w:w="0" w:type="auto"/>
        <w:tblInd w:w="959" w:type="dxa"/>
        <w:tblLook w:val="04A0" w:firstRow="1" w:lastRow="0" w:firstColumn="1" w:lastColumn="0" w:noHBand="0" w:noVBand="1"/>
      </w:tblPr>
      <w:tblGrid>
        <w:gridCol w:w="2410"/>
        <w:gridCol w:w="2356"/>
        <w:gridCol w:w="2463"/>
      </w:tblGrid>
      <w:tr w:rsidR="00FE2D36" w14:paraId="0A67F186" w14:textId="77777777" w:rsidTr="00BB7BA6">
        <w:tc>
          <w:tcPr>
            <w:tcW w:w="2410" w:type="dxa"/>
            <w:shd w:val="clear" w:color="auto" w:fill="FFC000"/>
          </w:tcPr>
          <w:p w14:paraId="3BCE7573" w14:textId="77777777" w:rsidR="00FE2D36" w:rsidRPr="00FE2D36" w:rsidRDefault="00FE2D36" w:rsidP="00FE2D36">
            <w:pPr>
              <w:spacing w:line="300" w:lineRule="exact"/>
              <w:rPr>
                <w:rFonts w:asciiTheme="minorEastAsia" w:hAnsiTheme="minorEastAsia"/>
                <w:sz w:val="20"/>
                <w:szCs w:val="20"/>
              </w:rPr>
            </w:pPr>
          </w:p>
        </w:tc>
        <w:tc>
          <w:tcPr>
            <w:tcW w:w="2356" w:type="dxa"/>
            <w:shd w:val="clear" w:color="auto" w:fill="FFC000"/>
          </w:tcPr>
          <w:p w14:paraId="7A7C94E4" w14:textId="77777777" w:rsidR="00FE2D36" w:rsidRPr="00FE2D36" w:rsidRDefault="00FE2D36" w:rsidP="00FE2D36">
            <w:pPr>
              <w:spacing w:line="300" w:lineRule="exact"/>
              <w:jc w:val="center"/>
              <w:rPr>
                <w:rFonts w:asciiTheme="minorEastAsia" w:hAnsiTheme="minorEastAsia"/>
                <w:sz w:val="20"/>
                <w:szCs w:val="20"/>
              </w:rPr>
            </w:pPr>
            <w:r w:rsidRPr="00FE2D36">
              <w:rPr>
                <w:rFonts w:asciiTheme="minorEastAsia" w:hAnsiTheme="minorEastAsia" w:hint="eastAsia"/>
                <w:sz w:val="20"/>
                <w:szCs w:val="20"/>
              </w:rPr>
              <w:t>６月期</w:t>
            </w:r>
          </w:p>
        </w:tc>
        <w:tc>
          <w:tcPr>
            <w:tcW w:w="2463" w:type="dxa"/>
            <w:shd w:val="clear" w:color="auto" w:fill="FFC000"/>
          </w:tcPr>
          <w:p w14:paraId="1868E00C" w14:textId="77777777" w:rsidR="00FE2D36" w:rsidRPr="00FE2D36" w:rsidRDefault="00FE2D36" w:rsidP="00FE2D36">
            <w:pPr>
              <w:spacing w:line="300" w:lineRule="exact"/>
              <w:jc w:val="center"/>
              <w:rPr>
                <w:rFonts w:asciiTheme="minorEastAsia" w:hAnsiTheme="minorEastAsia"/>
                <w:sz w:val="20"/>
                <w:szCs w:val="20"/>
              </w:rPr>
            </w:pPr>
            <w:r w:rsidRPr="00FE2D36">
              <w:rPr>
                <w:rFonts w:asciiTheme="minorEastAsia" w:hAnsiTheme="minorEastAsia" w:hint="eastAsia"/>
                <w:sz w:val="20"/>
                <w:szCs w:val="20"/>
              </w:rPr>
              <w:t>１２月期</w:t>
            </w:r>
          </w:p>
        </w:tc>
      </w:tr>
      <w:tr w:rsidR="00FE2D36" w14:paraId="2601BDA2" w14:textId="77777777" w:rsidTr="00FE2D36">
        <w:tc>
          <w:tcPr>
            <w:tcW w:w="2410" w:type="dxa"/>
          </w:tcPr>
          <w:p w14:paraId="50A947E4" w14:textId="77777777" w:rsidR="00FE2D36" w:rsidRPr="00FE2D36" w:rsidRDefault="00FE2D36" w:rsidP="00FE2D36">
            <w:pPr>
              <w:spacing w:line="300" w:lineRule="exact"/>
              <w:rPr>
                <w:rFonts w:asciiTheme="minorEastAsia" w:hAnsiTheme="minorEastAsia"/>
                <w:sz w:val="20"/>
                <w:szCs w:val="20"/>
              </w:rPr>
            </w:pPr>
            <w:r w:rsidRPr="00FE2D36">
              <w:rPr>
                <w:rFonts w:asciiTheme="minorEastAsia" w:hAnsiTheme="minorEastAsia" w:hint="eastAsia"/>
                <w:sz w:val="20"/>
                <w:szCs w:val="20"/>
              </w:rPr>
              <w:t>２６年度　期末手当</w:t>
            </w:r>
          </w:p>
          <w:p w14:paraId="0937E819" w14:textId="77777777" w:rsidR="00FE2D36" w:rsidRPr="00FE2D36" w:rsidRDefault="00FE2D36" w:rsidP="00FE2D36">
            <w:pPr>
              <w:spacing w:line="300" w:lineRule="exact"/>
              <w:ind w:firstLineChars="500" w:firstLine="1000"/>
              <w:rPr>
                <w:rFonts w:asciiTheme="minorEastAsia" w:hAnsiTheme="minorEastAsia"/>
                <w:sz w:val="20"/>
                <w:szCs w:val="20"/>
              </w:rPr>
            </w:pPr>
            <w:r w:rsidRPr="00FE2D36">
              <w:rPr>
                <w:rFonts w:asciiTheme="minorEastAsia" w:hAnsiTheme="minorEastAsia" w:hint="eastAsia"/>
                <w:sz w:val="20"/>
                <w:szCs w:val="20"/>
              </w:rPr>
              <w:t>勤勉手当</w:t>
            </w:r>
          </w:p>
        </w:tc>
        <w:tc>
          <w:tcPr>
            <w:tcW w:w="2356" w:type="dxa"/>
          </w:tcPr>
          <w:p w14:paraId="40CFBAA2" w14:textId="77777777" w:rsid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1.225月（支給済み）</w:t>
            </w:r>
          </w:p>
          <w:p w14:paraId="7C37B17D" w14:textId="77777777" w:rsidR="00FE2D36" w:rsidRP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0.675月（支給済み）</w:t>
            </w:r>
          </w:p>
        </w:tc>
        <w:tc>
          <w:tcPr>
            <w:tcW w:w="2463" w:type="dxa"/>
          </w:tcPr>
          <w:p w14:paraId="7FA1040A" w14:textId="77777777" w:rsid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1.375月（改定なし）</w:t>
            </w:r>
          </w:p>
          <w:p w14:paraId="5F24E8BF" w14:textId="77777777" w:rsidR="00FE2D36" w:rsidRP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0.825月（現行0.675月）</w:t>
            </w:r>
          </w:p>
        </w:tc>
      </w:tr>
      <w:tr w:rsidR="00FE2D36" w14:paraId="56C580DB" w14:textId="77777777" w:rsidTr="00FE2D36">
        <w:tc>
          <w:tcPr>
            <w:tcW w:w="2410" w:type="dxa"/>
          </w:tcPr>
          <w:p w14:paraId="2BD4A5F4" w14:textId="77777777" w:rsid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２７年度　期末手当</w:t>
            </w:r>
          </w:p>
          <w:p w14:paraId="17EF3AAA" w14:textId="77777777" w:rsidR="00FE2D36" w:rsidRP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 xml:space="preserve">　以降　　勤勉手当</w:t>
            </w:r>
          </w:p>
        </w:tc>
        <w:tc>
          <w:tcPr>
            <w:tcW w:w="2356" w:type="dxa"/>
          </w:tcPr>
          <w:p w14:paraId="4FAA4800" w14:textId="77777777" w:rsid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1.225月</w:t>
            </w:r>
          </w:p>
          <w:p w14:paraId="52990356" w14:textId="77777777" w:rsidR="00FE2D36" w:rsidRP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0.75</w:t>
            </w:r>
            <w:r w:rsidR="00CE1F18">
              <w:rPr>
                <w:rFonts w:asciiTheme="minorEastAsia" w:hAnsiTheme="minorEastAsia" w:hint="eastAsia"/>
                <w:sz w:val="20"/>
                <w:szCs w:val="20"/>
              </w:rPr>
              <w:t>0</w:t>
            </w:r>
            <w:r>
              <w:rPr>
                <w:rFonts w:asciiTheme="minorEastAsia" w:hAnsiTheme="minorEastAsia" w:hint="eastAsia"/>
                <w:sz w:val="20"/>
                <w:szCs w:val="20"/>
              </w:rPr>
              <w:t>月</w:t>
            </w:r>
          </w:p>
        </w:tc>
        <w:tc>
          <w:tcPr>
            <w:tcW w:w="2463" w:type="dxa"/>
          </w:tcPr>
          <w:p w14:paraId="5321E431" w14:textId="77777777" w:rsid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1.375月</w:t>
            </w:r>
          </w:p>
          <w:p w14:paraId="563BFF7F" w14:textId="77777777" w:rsidR="00FE2D36" w:rsidRPr="00FE2D36" w:rsidRDefault="00FE2D36" w:rsidP="00FE2D36">
            <w:pPr>
              <w:spacing w:line="300" w:lineRule="exact"/>
              <w:rPr>
                <w:rFonts w:asciiTheme="minorEastAsia" w:hAnsiTheme="minorEastAsia"/>
                <w:sz w:val="20"/>
                <w:szCs w:val="20"/>
              </w:rPr>
            </w:pPr>
            <w:r>
              <w:rPr>
                <w:rFonts w:asciiTheme="minorEastAsia" w:hAnsiTheme="minorEastAsia" w:hint="eastAsia"/>
                <w:sz w:val="20"/>
                <w:szCs w:val="20"/>
              </w:rPr>
              <w:t>0.75</w:t>
            </w:r>
            <w:r w:rsidR="00CE1F18">
              <w:rPr>
                <w:rFonts w:asciiTheme="minorEastAsia" w:hAnsiTheme="minorEastAsia" w:hint="eastAsia"/>
                <w:sz w:val="20"/>
                <w:szCs w:val="20"/>
              </w:rPr>
              <w:t>0</w:t>
            </w:r>
            <w:r>
              <w:rPr>
                <w:rFonts w:asciiTheme="minorEastAsia" w:hAnsiTheme="minorEastAsia" w:hint="eastAsia"/>
                <w:sz w:val="20"/>
                <w:szCs w:val="20"/>
              </w:rPr>
              <w:t>月</w:t>
            </w:r>
          </w:p>
        </w:tc>
      </w:tr>
    </w:tbl>
    <w:p w14:paraId="71ED239A" w14:textId="77777777" w:rsidR="00FE2D36" w:rsidRPr="00527BA2" w:rsidRDefault="00FE2D36" w:rsidP="00E27A29">
      <w:pPr>
        <w:spacing w:line="200" w:lineRule="exact"/>
        <w:rPr>
          <w:rFonts w:asciiTheme="majorEastAsia" w:eastAsiaTheme="majorEastAsia" w:hAnsiTheme="majorEastAsia"/>
          <w:b/>
          <w:sz w:val="22"/>
        </w:rPr>
      </w:pPr>
    </w:p>
    <w:p w14:paraId="317BC72D" w14:textId="77777777" w:rsidR="007D70CE" w:rsidRDefault="00A54396" w:rsidP="00A54396">
      <w:pPr>
        <w:spacing w:line="300" w:lineRule="exact"/>
        <w:ind w:firstLineChars="128" w:firstLine="283"/>
        <w:rPr>
          <w:rFonts w:ascii="ＭＳ Ｐゴシック" w:eastAsia="ＭＳ Ｐゴシック" w:hAnsi="ＭＳ Ｐゴシック"/>
          <w:b/>
          <w:sz w:val="22"/>
        </w:rPr>
      </w:pPr>
      <w:r>
        <w:rPr>
          <w:rFonts w:asciiTheme="majorEastAsia" w:eastAsiaTheme="majorEastAsia" w:hAnsiTheme="majorEastAsia" w:hint="eastAsia"/>
          <w:b/>
          <w:sz w:val="22"/>
        </w:rPr>
        <w:t>〈</w:t>
      </w:r>
      <w:r w:rsidR="007D70CE" w:rsidRPr="007D70CE">
        <w:rPr>
          <w:rFonts w:ascii="ＭＳ Ｐゴシック" w:eastAsia="ＭＳ Ｐゴシック" w:hAnsi="ＭＳ Ｐゴシック" w:hint="eastAsia"/>
          <w:b/>
          <w:sz w:val="22"/>
        </w:rPr>
        <w:t>諸手当</w:t>
      </w:r>
      <w:r w:rsidR="007D70CE">
        <w:rPr>
          <w:rFonts w:ascii="ＭＳ Ｐゴシック" w:eastAsia="ＭＳ Ｐゴシック" w:hAnsi="ＭＳ Ｐゴシック" w:hint="eastAsia"/>
          <w:b/>
          <w:sz w:val="22"/>
        </w:rPr>
        <w:t>〉</w:t>
      </w:r>
    </w:p>
    <w:p w14:paraId="7494E97A" w14:textId="77777777" w:rsidR="00A54396" w:rsidRPr="00A73462" w:rsidRDefault="007D70CE" w:rsidP="00A54396">
      <w:pPr>
        <w:spacing w:line="300" w:lineRule="exact"/>
        <w:ind w:firstLineChars="300" w:firstLine="663"/>
        <w:rPr>
          <w:rFonts w:asciiTheme="majorEastAsia" w:eastAsiaTheme="majorEastAsia" w:hAnsiTheme="majorEastAsia"/>
          <w:b/>
          <w:sz w:val="22"/>
        </w:rPr>
      </w:pPr>
      <w:r w:rsidRPr="00A73462">
        <w:rPr>
          <w:rFonts w:asciiTheme="majorEastAsia" w:eastAsiaTheme="majorEastAsia" w:hAnsiTheme="majorEastAsia" w:hint="eastAsia"/>
          <w:b/>
          <w:sz w:val="22"/>
        </w:rPr>
        <w:t>①</w:t>
      </w:r>
      <w:r w:rsidR="00847AC0" w:rsidRPr="00A73462">
        <w:rPr>
          <w:rFonts w:asciiTheme="majorEastAsia" w:eastAsiaTheme="majorEastAsia" w:hAnsiTheme="majorEastAsia" w:hint="eastAsia"/>
          <w:b/>
          <w:sz w:val="22"/>
        </w:rPr>
        <w:t>初任給調整</w:t>
      </w:r>
      <w:r w:rsidR="00CF61F4" w:rsidRPr="00A73462">
        <w:rPr>
          <w:rFonts w:asciiTheme="majorEastAsia" w:eastAsiaTheme="majorEastAsia" w:hAnsiTheme="majorEastAsia" w:hint="eastAsia"/>
          <w:b/>
          <w:sz w:val="22"/>
        </w:rPr>
        <w:t>手当</w:t>
      </w:r>
    </w:p>
    <w:p w14:paraId="0FCDEF40" w14:textId="77777777" w:rsidR="00A54396" w:rsidRDefault="00847AC0" w:rsidP="00A54396">
      <w:pPr>
        <w:spacing w:line="300" w:lineRule="exact"/>
        <w:ind w:leftChars="400" w:left="840" w:firstLineChars="100" w:firstLine="210"/>
        <w:rPr>
          <w:rFonts w:ascii="ＭＳ Ｐゴシック" w:eastAsia="ＭＳ Ｐゴシック" w:hAnsi="ＭＳ Ｐゴシック"/>
          <w:b/>
          <w:sz w:val="22"/>
        </w:rPr>
      </w:pPr>
      <w:r w:rsidRPr="00847AC0">
        <w:rPr>
          <w:rFonts w:hint="eastAsia"/>
        </w:rPr>
        <w:t>これまで国の改定に準拠してきた経過を踏まえ、人事院勧告</w:t>
      </w:r>
      <w:r w:rsidR="00CF61F4">
        <w:rPr>
          <w:rFonts w:hint="eastAsia"/>
        </w:rPr>
        <w:t>に準じて</w:t>
      </w:r>
      <w:r>
        <w:rPr>
          <w:rFonts w:hint="eastAsia"/>
        </w:rPr>
        <w:t>改定</w:t>
      </w:r>
      <w:r w:rsidRPr="00847AC0">
        <w:rPr>
          <w:rFonts w:hint="eastAsia"/>
        </w:rPr>
        <w:t>。</w:t>
      </w:r>
    </w:p>
    <w:p w14:paraId="6A601C86" w14:textId="77777777" w:rsidR="00A54396" w:rsidRPr="00A73462" w:rsidRDefault="007D70CE" w:rsidP="00A54396">
      <w:pPr>
        <w:spacing w:line="300" w:lineRule="exact"/>
        <w:ind w:firstLineChars="300" w:firstLine="663"/>
        <w:rPr>
          <w:rFonts w:asciiTheme="majorEastAsia" w:eastAsiaTheme="majorEastAsia" w:hAnsiTheme="majorEastAsia"/>
          <w:b/>
          <w:sz w:val="22"/>
        </w:rPr>
      </w:pPr>
      <w:r w:rsidRPr="00A73462">
        <w:rPr>
          <w:rFonts w:asciiTheme="majorEastAsia" w:eastAsiaTheme="majorEastAsia" w:hAnsiTheme="majorEastAsia" w:hint="eastAsia"/>
          <w:b/>
          <w:sz w:val="22"/>
        </w:rPr>
        <w:t>②通勤手当</w:t>
      </w:r>
    </w:p>
    <w:p w14:paraId="04333C51" w14:textId="77777777" w:rsidR="00A54396" w:rsidRPr="00CE7735" w:rsidRDefault="00CF61F4" w:rsidP="00CE7735">
      <w:pPr>
        <w:spacing w:line="300" w:lineRule="exact"/>
        <w:ind w:leftChars="400" w:left="1050" w:hangingChars="100" w:hanging="210"/>
        <w:rPr>
          <w:rFonts w:asciiTheme="minorEastAsia" w:hAnsiTheme="minorEastAsia"/>
          <w:szCs w:val="21"/>
        </w:rPr>
      </w:pPr>
      <w:r w:rsidRPr="00CE7735">
        <w:rPr>
          <w:rFonts w:asciiTheme="minorEastAsia" w:hAnsiTheme="minorEastAsia" w:hint="eastAsia"/>
          <w:szCs w:val="21"/>
        </w:rPr>
        <w:t>・</w:t>
      </w:r>
      <w:r w:rsidR="00E9705A" w:rsidRPr="00CE7735">
        <w:rPr>
          <w:rFonts w:asciiTheme="minorEastAsia" w:hAnsiTheme="minorEastAsia" w:hint="eastAsia"/>
          <w:szCs w:val="21"/>
        </w:rPr>
        <w:t>交通用具使用者に係る通勤手当について、</w:t>
      </w:r>
      <w:r w:rsidR="006708A8" w:rsidRPr="00CE7735">
        <w:rPr>
          <w:rFonts w:asciiTheme="minorEastAsia" w:hAnsiTheme="minorEastAsia" w:hint="eastAsia"/>
          <w:szCs w:val="21"/>
        </w:rPr>
        <w:t>民間の支給状況及びこれまで国の改定に準拠してきた経過を踏まえ、</w:t>
      </w:r>
      <w:r w:rsidR="0027656A" w:rsidRPr="00CE7735">
        <w:rPr>
          <w:rFonts w:asciiTheme="minorEastAsia" w:hAnsiTheme="minorEastAsia" w:hint="eastAsia"/>
          <w:szCs w:val="21"/>
        </w:rPr>
        <w:t>人事院勧告に準じて改定</w:t>
      </w:r>
      <w:r w:rsidR="006708A8" w:rsidRPr="00CE7735">
        <w:rPr>
          <w:rFonts w:asciiTheme="minorEastAsia" w:hAnsiTheme="minorEastAsia" w:hint="eastAsia"/>
          <w:szCs w:val="21"/>
        </w:rPr>
        <w:t>。</w:t>
      </w:r>
    </w:p>
    <w:p w14:paraId="3C9D97AA" w14:textId="77777777" w:rsidR="006708A8" w:rsidRPr="00CE7735" w:rsidRDefault="00CF61F4" w:rsidP="00CE7735">
      <w:pPr>
        <w:spacing w:line="300" w:lineRule="exact"/>
        <w:ind w:firstLineChars="400" w:firstLine="840"/>
        <w:rPr>
          <w:rFonts w:asciiTheme="minorEastAsia" w:hAnsiTheme="minorEastAsia"/>
          <w:szCs w:val="21"/>
        </w:rPr>
      </w:pPr>
      <w:r w:rsidRPr="00CE7735">
        <w:rPr>
          <w:rFonts w:asciiTheme="minorEastAsia" w:hAnsiTheme="minorEastAsia" w:hint="eastAsia"/>
          <w:szCs w:val="21"/>
        </w:rPr>
        <w:t>・</w:t>
      </w:r>
      <w:r w:rsidR="00E9705A" w:rsidRPr="00CE7735">
        <w:rPr>
          <w:rFonts w:asciiTheme="minorEastAsia" w:hAnsiTheme="minorEastAsia" w:hint="eastAsia"/>
          <w:szCs w:val="21"/>
        </w:rPr>
        <w:t>「通勤不便者」</w:t>
      </w:r>
      <w:r w:rsidR="006708A8" w:rsidRPr="00CE7735">
        <w:rPr>
          <w:rFonts w:asciiTheme="minorEastAsia" w:hAnsiTheme="minorEastAsia" w:hint="eastAsia"/>
          <w:szCs w:val="21"/>
        </w:rPr>
        <w:t>の区分</w:t>
      </w:r>
      <w:r w:rsidRPr="00CE7735">
        <w:rPr>
          <w:rFonts w:asciiTheme="minorEastAsia" w:hAnsiTheme="minorEastAsia" w:hint="eastAsia"/>
          <w:szCs w:val="21"/>
        </w:rPr>
        <w:t>を</w:t>
      </w:r>
      <w:r w:rsidR="00E9705A" w:rsidRPr="00CE7735">
        <w:rPr>
          <w:rFonts w:asciiTheme="minorEastAsia" w:hAnsiTheme="minorEastAsia" w:hint="eastAsia"/>
          <w:szCs w:val="21"/>
        </w:rPr>
        <w:t>廃止</w:t>
      </w:r>
      <w:r w:rsidRPr="00CE7735">
        <w:rPr>
          <w:rFonts w:asciiTheme="minorEastAsia" w:hAnsiTheme="minorEastAsia" w:hint="eastAsia"/>
          <w:szCs w:val="21"/>
        </w:rPr>
        <w:t>（平成</w:t>
      </w:r>
      <w:r w:rsidR="00BB7BA6" w:rsidRPr="00CE7735">
        <w:rPr>
          <w:rFonts w:asciiTheme="minorEastAsia" w:hAnsiTheme="minorEastAsia" w:hint="eastAsia"/>
          <w:szCs w:val="21"/>
        </w:rPr>
        <w:t>27</w:t>
      </w:r>
      <w:r w:rsidRPr="00CE7735">
        <w:rPr>
          <w:rFonts w:asciiTheme="minorEastAsia" w:hAnsiTheme="minorEastAsia" w:hint="eastAsia"/>
          <w:szCs w:val="21"/>
        </w:rPr>
        <w:t>年３月末）</w:t>
      </w:r>
      <w:r w:rsidR="006708A8" w:rsidRPr="00CE7735">
        <w:rPr>
          <w:rFonts w:asciiTheme="minorEastAsia" w:hAnsiTheme="minorEastAsia" w:hint="eastAsia"/>
          <w:szCs w:val="21"/>
        </w:rPr>
        <w:t>。</w:t>
      </w:r>
    </w:p>
    <w:p w14:paraId="04D01CFE" w14:textId="77777777" w:rsidR="00CF61F4" w:rsidRDefault="00CF61F4" w:rsidP="00BD5E14">
      <w:pPr>
        <w:spacing w:line="100" w:lineRule="exact"/>
        <w:rPr>
          <w:rFonts w:asciiTheme="minorEastAsia" w:hAnsiTheme="minorEastAsia"/>
          <w:sz w:val="22"/>
        </w:rPr>
      </w:pPr>
    </w:p>
    <w:p w14:paraId="3EF4F3A5" w14:textId="77777777" w:rsidR="00422E94" w:rsidRDefault="00CF61F4" w:rsidP="00422E94">
      <w:pPr>
        <w:spacing w:line="300" w:lineRule="exact"/>
        <w:rPr>
          <w:rFonts w:asciiTheme="majorEastAsia" w:eastAsiaTheme="majorEastAsia" w:hAnsiTheme="majorEastAsia"/>
          <w:b/>
          <w:sz w:val="22"/>
        </w:rPr>
      </w:pPr>
      <w:r>
        <w:rPr>
          <w:rFonts w:asciiTheme="minorEastAsia" w:hAnsiTheme="minorEastAsia" w:hint="eastAsia"/>
          <w:sz w:val="22"/>
        </w:rPr>
        <w:t xml:space="preserve">　</w:t>
      </w:r>
      <w:r w:rsidR="00BF12D5">
        <w:rPr>
          <w:rFonts w:asciiTheme="minorEastAsia" w:hAnsiTheme="minorEastAsia" w:hint="eastAsia"/>
          <w:sz w:val="22"/>
        </w:rPr>
        <w:t xml:space="preserve"> </w:t>
      </w:r>
      <w:r w:rsidRPr="00CF61F4">
        <w:rPr>
          <w:rFonts w:asciiTheme="majorEastAsia" w:eastAsiaTheme="majorEastAsia" w:hAnsiTheme="majorEastAsia" w:hint="eastAsia"/>
          <w:b/>
          <w:sz w:val="22"/>
        </w:rPr>
        <w:t>〈改定時期〉</w:t>
      </w:r>
    </w:p>
    <w:p w14:paraId="5633E3B2" w14:textId="77777777" w:rsidR="00422E94" w:rsidRPr="00422E94" w:rsidRDefault="00E27A29" w:rsidP="00422E94">
      <w:pPr>
        <w:spacing w:line="300" w:lineRule="exact"/>
        <w:ind w:firstLineChars="393" w:firstLine="825"/>
        <w:rPr>
          <w:rFonts w:asciiTheme="majorEastAsia" w:eastAsiaTheme="majorEastAsia" w:hAnsiTheme="majorEastAsia"/>
          <w:b/>
          <w:sz w:val="22"/>
        </w:rPr>
      </w:pPr>
      <w:r w:rsidRPr="00422E94">
        <w:rPr>
          <w:rFonts w:asciiTheme="minorEastAsia" w:hAnsiTheme="minorEastAsia" w:hint="eastAsia"/>
          <w:szCs w:val="21"/>
        </w:rPr>
        <w:t>月例給：</w:t>
      </w:r>
      <w:r w:rsidR="00CF61F4" w:rsidRPr="00422E94">
        <w:rPr>
          <w:rFonts w:asciiTheme="minorEastAsia" w:hAnsiTheme="minorEastAsia" w:hint="eastAsia"/>
          <w:szCs w:val="21"/>
        </w:rPr>
        <w:t>平成</w:t>
      </w:r>
      <w:r w:rsidR="00BB7BA6" w:rsidRPr="00422E94">
        <w:rPr>
          <w:rFonts w:asciiTheme="minorEastAsia" w:hAnsiTheme="minorEastAsia" w:hint="eastAsia"/>
          <w:szCs w:val="21"/>
        </w:rPr>
        <w:t>26</w:t>
      </w:r>
      <w:r w:rsidR="00CF61F4" w:rsidRPr="00422E94">
        <w:rPr>
          <w:rFonts w:asciiTheme="minorEastAsia" w:hAnsiTheme="minorEastAsia" w:hint="eastAsia"/>
          <w:szCs w:val="21"/>
        </w:rPr>
        <w:t>年４月に遡って</w:t>
      </w:r>
      <w:r w:rsidR="0027656A" w:rsidRPr="00422E94">
        <w:rPr>
          <w:rFonts w:asciiTheme="minorEastAsia" w:hAnsiTheme="minorEastAsia" w:hint="eastAsia"/>
          <w:szCs w:val="21"/>
        </w:rPr>
        <w:t>改定</w:t>
      </w:r>
      <w:r w:rsidR="00CF61F4" w:rsidRPr="00422E94">
        <w:rPr>
          <w:rFonts w:asciiTheme="minorEastAsia" w:hAnsiTheme="minorEastAsia" w:hint="eastAsia"/>
          <w:szCs w:val="21"/>
        </w:rPr>
        <w:t>。</w:t>
      </w:r>
    </w:p>
    <w:p w14:paraId="1FB30CF1" w14:textId="77777777" w:rsidR="00422E94" w:rsidRDefault="00BD5E14" w:rsidP="00422E94">
      <w:pPr>
        <w:spacing w:line="260" w:lineRule="exact"/>
        <w:ind w:firstLineChars="393" w:firstLine="825"/>
        <w:rPr>
          <w:rFonts w:asciiTheme="minorEastAsia" w:hAnsiTheme="minorEastAsia"/>
          <w:szCs w:val="21"/>
        </w:rPr>
      </w:pPr>
      <w:r w:rsidRPr="00422E94">
        <w:rPr>
          <w:rFonts w:asciiTheme="minorEastAsia" w:hAnsiTheme="minorEastAsia" w:hint="eastAsia"/>
          <w:szCs w:val="21"/>
        </w:rPr>
        <w:t>諸手当：平成26</w:t>
      </w:r>
      <w:r w:rsidR="00422E94">
        <w:rPr>
          <w:rFonts w:asciiTheme="minorEastAsia" w:hAnsiTheme="minorEastAsia" w:hint="eastAsia"/>
          <w:szCs w:val="21"/>
        </w:rPr>
        <w:t>年４月に遡って改定。</w:t>
      </w:r>
    </w:p>
    <w:p w14:paraId="330434E5" w14:textId="77777777" w:rsidR="00CF61F4" w:rsidRPr="00422E94" w:rsidRDefault="00E27A29" w:rsidP="00422E94">
      <w:pPr>
        <w:spacing w:line="260" w:lineRule="exact"/>
        <w:ind w:firstLineChars="393" w:firstLine="825"/>
        <w:rPr>
          <w:rFonts w:asciiTheme="minorEastAsia" w:hAnsiTheme="minorEastAsia"/>
          <w:szCs w:val="21"/>
        </w:rPr>
      </w:pPr>
      <w:r w:rsidRPr="00422E94">
        <w:rPr>
          <w:rFonts w:asciiTheme="minorEastAsia" w:hAnsiTheme="minorEastAsia" w:hint="eastAsia"/>
          <w:szCs w:val="21"/>
        </w:rPr>
        <w:t>特別給：条例の公布日</w:t>
      </w:r>
    </w:p>
    <w:p w14:paraId="436E09A3" w14:textId="77777777" w:rsidR="00BD5E14" w:rsidRPr="00BD5E14" w:rsidRDefault="00BD5E14" w:rsidP="00BD5E14">
      <w:pPr>
        <w:spacing w:line="100" w:lineRule="exact"/>
        <w:ind w:firstLineChars="100" w:firstLine="220"/>
        <w:rPr>
          <w:rFonts w:asciiTheme="minorEastAsia" w:hAnsiTheme="minorEastAsia"/>
          <w:sz w:val="22"/>
        </w:rPr>
      </w:pPr>
    </w:p>
    <w:p w14:paraId="6F7480E3" w14:textId="77777777" w:rsidR="007D70CE" w:rsidRDefault="003416B0" w:rsidP="007D70CE">
      <w:pPr>
        <w:spacing w:line="300" w:lineRule="exact"/>
        <w:ind w:firstLineChars="100" w:firstLine="221"/>
        <w:rPr>
          <w:rFonts w:ascii="ＭＳ Ｐゴシック" w:eastAsia="ＭＳ Ｐゴシック" w:hAnsi="ＭＳ Ｐゴシック"/>
          <w:b/>
          <w:sz w:val="22"/>
        </w:rPr>
      </w:pPr>
      <w:r>
        <w:rPr>
          <w:rFonts w:asciiTheme="majorEastAsia" w:eastAsiaTheme="majorEastAsia" w:hAnsiTheme="majorEastAsia" w:hint="eastAsia"/>
          <w:b/>
          <w:sz w:val="22"/>
        </w:rPr>
        <w:t xml:space="preserve">(2) </w:t>
      </w:r>
      <w:r w:rsidR="007D70CE" w:rsidRPr="007D70CE">
        <w:rPr>
          <w:rFonts w:asciiTheme="majorEastAsia" w:eastAsiaTheme="majorEastAsia" w:hAnsiTheme="majorEastAsia" w:hint="eastAsia"/>
          <w:b/>
          <w:sz w:val="22"/>
        </w:rPr>
        <w:t>「給与制度の総合的見直し」に係る給与改定</w:t>
      </w:r>
      <w:r w:rsidR="007D70CE">
        <w:rPr>
          <w:rFonts w:ascii="ＭＳ Ｐゴシック" w:eastAsia="ＭＳ Ｐゴシック" w:hAnsi="ＭＳ Ｐゴシック" w:hint="eastAsia"/>
          <w:b/>
          <w:sz w:val="22"/>
        </w:rPr>
        <w:t xml:space="preserve">　　</w:t>
      </w:r>
    </w:p>
    <w:p w14:paraId="63817A07" w14:textId="77777777" w:rsidR="007D70CE" w:rsidRDefault="00187C17" w:rsidP="00BF12D5">
      <w:pPr>
        <w:spacing w:line="300" w:lineRule="exact"/>
        <w:ind w:firstLineChars="150" w:firstLine="331"/>
        <w:rPr>
          <w:rFonts w:asciiTheme="majorEastAsia" w:eastAsiaTheme="majorEastAsia" w:hAnsiTheme="majorEastAsia"/>
          <w:b/>
          <w:sz w:val="22"/>
        </w:rPr>
      </w:pPr>
      <w:r>
        <w:rPr>
          <w:rFonts w:asciiTheme="majorEastAsia" w:eastAsiaTheme="majorEastAsia" w:hAnsiTheme="majorEastAsia" w:hint="eastAsia"/>
          <w:b/>
          <w:sz w:val="22"/>
        </w:rPr>
        <w:t>〈給料表〉</w:t>
      </w:r>
    </w:p>
    <w:p w14:paraId="7933383B" w14:textId="77777777" w:rsidR="00CF61F4" w:rsidRPr="00CE7735" w:rsidRDefault="00CF61F4" w:rsidP="00CE7735">
      <w:pPr>
        <w:spacing w:line="280" w:lineRule="exact"/>
        <w:ind w:leftChars="298" w:left="2727" w:hangingChars="955" w:hanging="2101"/>
        <w:rPr>
          <w:rFonts w:asciiTheme="minorEastAsia" w:hAnsiTheme="minorEastAsia"/>
          <w:szCs w:val="21"/>
        </w:rPr>
      </w:pPr>
      <w:r w:rsidRPr="00CF61F4">
        <w:rPr>
          <w:rFonts w:asciiTheme="minorEastAsia" w:hAnsiTheme="minorEastAsia" w:hint="eastAsia"/>
          <w:sz w:val="22"/>
        </w:rPr>
        <w:t xml:space="preserve">　</w:t>
      </w:r>
      <w:r w:rsidR="00187C17" w:rsidRPr="00CE7735">
        <w:rPr>
          <w:rFonts w:asciiTheme="minorEastAsia" w:hAnsiTheme="minorEastAsia" w:hint="eastAsia"/>
          <w:szCs w:val="21"/>
        </w:rPr>
        <w:t>・</w:t>
      </w:r>
      <w:r w:rsidR="0027656A" w:rsidRPr="00CE7735">
        <w:rPr>
          <w:rFonts w:asciiTheme="minorEastAsia" w:hAnsiTheme="minorEastAsia" w:hint="eastAsia"/>
          <w:spacing w:val="21"/>
          <w:kern w:val="0"/>
          <w:szCs w:val="21"/>
          <w:fitText w:val="1470" w:id="708120576"/>
        </w:rPr>
        <w:t>行政職給料</w:t>
      </w:r>
      <w:r w:rsidR="0027656A" w:rsidRPr="00CE7735">
        <w:rPr>
          <w:rFonts w:asciiTheme="minorEastAsia" w:hAnsiTheme="minorEastAsia" w:hint="eastAsia"/>
          <w:kern w:val="0"/>
          <w:szCs w:val="21"/>
          <w:fitText w:val="1470" w:id="708120576"/>
        </w:rPr>
        <w:t>表</w:t>
      </w:r>
      <w:r w:rsidRPr="00CE7735">
        <w:rPr>
          <w:rFonts w:asciiTheme="minorEastAsia" w:hAnsiTheme="minorEastAsia" w:hint="eastAsia"/>
          <w:szCs w:val="21"/>
        </w:rPr>
        <w:t>：</w:t>
      </w:r>
      <w:r w:rsidR="0027656A" w:rsidRPr="00CE7735">
        <w:rPr>
          <w:rFonts w:asciiTheme="minorEastAsia" w:hAnsiTheme="minorEastAsia" w:hint="eastAsia"/>
          <w:szCs w:val="21"/>
        </w:rPr>
        <w:t>平均</w:t>
      </w:r>
      <w:r w:rsidR="0053535C" w:rsidRPr="00CE7735">
        <w:rPr>
          <w:rFonts w:asciiTheme="minorEastAsia" w:hAnsiTheme="minorEastAsia" w:hint="eastAsia"/>
          <w:szCs w:val="21"/>
        </w:rPr>
        <w:t>２</w:t>
      </w:r>
      <w:r w:rsidR="0027656A" w:rsidRPr="00CE7735">
        <w:rPr>
          <w:rFonts w:asciiTheme="minorEastAsia" w:hAnsiTheme="minorEastAsia" w:hint="eastAsia"/>
          <w:szCs w:val="21"/>
        </w:rPr>
        <w:t>％引下げ。</w:t>
      </w:r>
      <w:r w:rsidRPr="00CE7735">
        <w:rPr>
          <w:rFonts w:asciiTheme="minorEastAsia" w:hAnsiTheme="minorEastAsia" w:hint="eastAsia"/>
          <w:spacing w:val="-6"/>
          <w:szCs w:val="21"/>
        </w:rPr>
        <w:t>一律に引</w:t>
      </w:r>
      <w:r w:rsidR="0027656A" w:rsidRPr="00CE7735">
        <w:rPr>
          <w:rFonts w:asciiTheme="minorEastAsia" w:hAnsiTheme="minorEastAsia" w:hint="eastAsia"/>
          <w:spacing w:val="-6"/>
          <w:szCs w:val="21"/>
        </w:rPr>
        <w:t>き</w:t>
      </w:r>
      <w:r w:rsidRPr="00CE7735">
        <w:rPr>
          <w:rFonts w:asciiTheme="minorEastAsia" w:hAnsiTheme="minorEastAsia" w:hint="eastAsia"/>
          <w:spacing w:val="-6"/>
          <w:szCs w:val="21"/>
        </w:rPr>
        <w:t>下げ</w:t>
      </w:r>
      <w:r w:rsidR="0027656A" w:rsidRPr="00CE7735">
        <w:rPr>
          <w:rFonts w:asciiTheme="minorEastAsia" w:hAnsiTheme="minorEastAsia" w:hint="eastAsia"/>
          <w:spacing w:val="-6"/>
          <w:szCs w:val="21"/>
        </w:rPr>
        <w:t>る</w:t>
      </w:r>
      <w:r w:rsidRPr="00CE7735">
        <w:rPr>
          <w:rFonts w:asciiTheme="minorEastAsia" w:hAnsiTheme="minorEastAsia" w:hint="eastAsia"/>
          <w:spacing w:val="-6"/>
          <w:szCs w:val="21"/>
        </w:rPr>
        <w:t>ことを基本とし、初任給層は人材確保への影響等を考慮して引</w:t>
      </w:r>
      <w:r w:rsidR="0027656A" w:rsidRPr="00CE7735">
        <w:rPr>
          <w:rFonts w:asciiTheme="minorEastAsia" w:hAnsiTheme="minorEastAsia" w:hint="eastAsia"/>
          <w:spacing w:val="-6"/>
          <w:szCs w:val="21"/>
        </w:rPr>
        <w:t>き</w:t>
      </w:r>
      <w:r w:rsidRPr="00CE7735">
        <w:rPr>
          <w:rFonts w:asciiTheme="minorEastAsia" w:hAnsiTheme="minorEastAsia" w:hint="eastAsia"/>
          <w:spacing w:val="-6"/>
          <w:szCs w:val="21"/>
        </w:rPr>
        <w:t>下げ</w:t>
      </w:r>
      <w:r w:rsidR="0027656A" w:rsidRPr="00CE7735">
        <w:rPr>
          <w:rFonts w:asciiTheme="minorEastAsia" w:hAnsiTheme="minorEastAsia" w:hint="eastAsia"/>
          <w:spacing w:val="-6"/>
          <w:szCs w:val="21"/>
        </w:rPr>
        <w:t>ない</w:t>
      </w:r>
      <w:r w:rsidRPr="00CE7735">
        <w:rPr>
          <w:rFonts w:asciiTheme="minorEastAsia" w:hAnsiTheme="minorEastAsia" w:hint="eastAsia"/>
          <w:spacing w:val="-6"/>
          <w:szCs w:val="21"/>
        </w:rPr>
        <w:t>。</w:t>
      </w:r>
    </w:p>
    <w:p w14:paraId="3D011988" w14:textId="77777777" w:rsidR="007D70CE" w:rsidRPr="00CE7735" w:rsidRDefault="00187C17" w:rsidP="00CE7735">
      <w:pPr>
        <w:spacing w:line="280" w:lineRule="exact"/>
        <w:ind w:firstLineChars="400" w:firstLine="840"/>
        <w:rPr>
          <w:szCs w:val="21"/>
        </w:rPr>
      </w:pPr>
      <w:r w:rsidRPr="00CE7735">
        <w:rPr>
          <w:rFonts w:hint="eastAsia"/>
          <w:szCs w:val="21"/>
        </w:rPr>
        <w:t>・</w:t>
      </w:r>
      <w:r w:rsidR="007D70CE" w:rsidRPr="00CE7735">
        <w:rPr>
          <w:rFonts w:hint="eastAsia"/>
          <w:szCs w:val="21"/>
        </w:rPr>
        <w:t>その他の給料表：行政職給料表との均衡を基本に改定。</w:t>
      </w:r>
    </w:p>
    <w:p w14:paraId="6E3D5809" w14:textId="77777777" w:rsidR="007D70CE" w:rsidRPr="00CE7735" w:rsidRDefault="007D70CE" w:rsidP="00CE7735">
      <w:pPr>
        <w:spacing w:line="280" w:lineRule="exact"/>
        <w:ind w:firstLineChars="1300" w:firstLine="2730"/>
        <w:rPr>
          <w:szCs w:val="21"/>
        </w:rPr>
      </w:pPr>
      <w:r w:rsidRPr="00CE7735">
        <w:rPr>
          <w:rFonts w:hint="eastAsia"/>
          <w:szCs w:val="21"/>
        </w:rPr>
        <w:t>（医療職給料表（一）を除く。）</w:t>
      </w:r>
    </w:p>
    <w:p w14:paraId="4267451C" w14:textId="77777777" w:rsidR="00BD5E14" w:rsidRPr="00CE7735" w:rsidRDefault="00BD5E14" w:rsidP="00BD5E14">
      <w:pPr>
        <w:spacing w:line="100" w:lineRule="exact"/>
        <w:rPr>
          <w:szCs w:val="21"/>
        </w:rPr>
      </w:pPr>
    </w:p>
    <w:p w14:paraId="0ED3161F" w14:textId="77777777" w:rsidR="00BD5E14" w:rsidRPr="00CE7735" w:rsidRDefault="00BD5E14" w:rsidP="002538FE">
      <w:pPr>
        <w:spacing w:line="300" w:lineRule="exact"/>
        <w:ind w:left="709" w:hangingChars="358" w:hanging="709"/>
        <w:rPr>
          <w:szCs w:val="21"/>
        </w:rPr>
      </w:pPr>
      <w:r w:rsidRPr="00CE7735">
        <w:rPr>
          <w:rFonts w:hint="eastAsia"/>
          <w:spacing w:val="-6"/>
          <w:szCs w:val="21"/>
        </w:rPr>
        <w:t xml:space="preserve">　</w:t>
      </w:r>
      <w:r w:rsidR="002538FE" w:rsidRPr="00CE7735">
        <w:rPr>
          <w:rFonts w:hint="eastAsia"/>
          <w:spacing w:val="-6"/>
          <w:szCs w:val="21"/>
        </w:rPr>
        <w:t xml:space="preserve">　</w:t>
      </w:r>
      <w:r w:rsidRPr="00CE7735">
        <w:rPr>
          <w:rFonts w:hint="eastAsia"/>
          <w:szCs w:val="21"/>
        </w:rPr>
        <w:t>※</w:t>
      </w:r>
      <w:r w:rsidR="002538FE" w:rsidRPr="00CE7735">
        <w:rPr>
          <w:rFonts w:hint="eastAsia"/>
          <w:szCs w:val="21"/>
        </w:rPr>
        <w:t xml:space="preserve"> </w:t>
      </w:r>
      <w:r w:rsidRPr="00CE7735">
        <w:rPr>
          <w:rFonts w:hint="eastAsia"/>
          <w:szCs w:val="21"/>
        </w:rPr>
        <w:t>給料表引下げに伴い激変を緩和するため、人事院勧告と同様、３年間の経過措置を</w:t>
      </w:r>
      <w:r w:rsidR="008B500C" w:rsidRPr="00CE7735">
        <w:rPr>
          <w:rFonts w:hint="eastAsia"/>
          <w:szCs w:val="21"/>
        </w:rPr>
        <w:t>設ける</w:t>
      </w:r>
      <w:r w:rsidRPr="00CE7735">
        <w:rPr>
          <w:rFonts w:hint="eastAsia"/>
          <w:szCs w:val="21"/>
        </w:rPr>
        <w:t>。</w:t>
      </w:r>
    </w:p>
    <w:p w14:paraId="530459A9" w14:textId="77777777" w:rsidR="00E27A29" w:rsidRPr="00BD5E14" w:rsidRDefault="00E27A29" w:rsidP="00BD5E14">
      <w:pPr>
        <w:spacing w:line="100" w:lineRule="exact"/>
      </w:pPr>
    </w:p>
    <w:p w14:paraId="68F07D49" w14:textId="77777777" w:rsidR="007D70CE" w:rsidRPr="00187C17" w:rsidRDefault="00187C17" w:rsidP="00BF12D5">
      <w:pPr>
        <w:spacing w:line="300" w:lineRule="exact"/>
        <w:ind w:firstLineChars="150" w:firstLine="316"/>
        <w:rPr>
          <w:rFonts w:asciiTheme="majorEastAsia" w:eastAsiaTheme="majorEastAsia" w:hAnsiTheme="majorEastAsia"/>
          <w:b/>
        </w:rPr>
      </w:pPr>
      <w:r w:rsidRPr="00187C17">
        <w:rPr>
          <w:rFonts w:asciiTheme="majorEastAsia" w:eastAsiaTheme="majorEastAsia" w:hAnsiTheme="majorEastAsia" w:hint="eastAsia"/>
          <w:b/>
        </w:rPr>
        <w:t>〈諸手当〉</w:t>
      </w:r>
    </w:p>
    <w:p w14:paraId="6D035200" w14:textId="77777777" w:rsidR="007F7238" w:rsidRPr="00A73462" w:rsidRDefault="007F7238" w:rsidP="00F94DF5">
      <w:pPr>
        <w:spacing w:line="300" w:lineRule="exact"/>
        <w:ind w:left="2310" w:hangingChars="1100" w:hanging="2310"/>
        <w:rPr>
          <w:rFonts w:asciiTheme="majorEastAsia" w:eastAsiaTheme="majorEastAsia" w:hAnsiTheme="majorEastAsia"/>
          <w:b/>
          <w:sz w:val="22"/>
        </w:rPr>
      </w:pPr>
      <w:r>
        <w:rPr>
          <w:rFonts w:hint="eastAsia"/>
        </w:rPr>
        <w:t xml:space="preserve">　　　</w:t>
      </w:r>
      <w:r w:rsidR="00E9705A" w:rsidRPr="00A73462">
        <w:rPr>
          <w:rFonts w:asciiTheme="majorEastAsia" w:eastAsiaTheme="majorEastAsia" w:hAnsiTheme="majorEastAsia" w:hint="eastAsia"/>
          <w:b/>
          <w:sz w:val="22"/>
        </w:rPr>
        <w:t xml:space="preserve"> </w:t>
      </w:r>
      <w:r w:rsidR="00805A34" w:rsidRPr="00A73462">
        <w:rPr>
          <w:rFonts w:asciiTheme="majorEastAsia" w:eastAsiaTheme="majorEastAsia" w:hAnsiTheme="majorEastAsia" w:hint="eastAsia"/>
          <w:b/>
          <w:sz w:val="22"/>
        </w:rPr>
        <w:t>①</w:t>
      </w:r>
      <w:r w:rsidR="007D70CE" w:rsidRPr="00A73462">
        <w:rPr>
          <w:rFonts w:asciiTheme="majorEastAsia" w:eastAsiaTheme="majorEastAsia" w:hAnsiTheme="majorEastAsia" w:hint="eastAsia"/>
          <w:b/>
          <w:sz w:val="22"/>
        </w:rPr>
        <w:t>単身赴任手当</w:t>
      </w:r>
    </w:p>
    <w:p w14:paraId="336DCD33" w14:textId="77777777" w:rsidR="007D70CE" w:rsidRPr="00D060F4" w:rsidRDefault="00F94DF5" w:rsidP="007F7238">
      <w:pPr>
        <w:spacing w:line="300" w:lineRule="exact"/>
        <w:ind w:leftChars="473" w:left="993" w:firstLineChars="127" w:firstLine="267"/>
        <w:rPr>
          <w:rFonts w:asciiTheme="minorEastAsia" w:hAnsiTheme="minorEastAsia"/>
        </w:rPr>
      </w:pPr>
      <w:r w:rsidRPr="00D060F4">
        <w:rPr>
          <w:rFonts w:asciiTheme="minorEastAsia" w:hAnsiTheme="minorEastAsia" w:hint="eastAsia"/>
        </w:rPr>
        <w:t>本府の手当額が民間を下回っている状況を踏まえ、基礎額（現行23,000円）を7,000円引上げ。加算額（現行年間９回帰宅回数相当）を年間12回相当の額に</w:t>
      </w:r>
      <w:r w:rsidR="00CA0751">
        <w:rPr>
          <w:rFonts w:asciiTheme="minorEastAsia" w:hAnsiTheme="minorEastAsia" w:hint="eastAsia"/>
        </w:rPr>
        <w:t>人事院勧告と同様に</w:t>
      </w:r>
      <w:r w:rsidRPr="00D060F4">
        <w:rPr>
          <w:rFonts w:asciiTheme="minorEastAsia" w:hAnsiTheme="minorEastAsia" w:hint="eastAsia"/>
        </w:rPr>
        <w:t>引上げ。</w:t>
      </w:r>
    </w:p>
    <w:p w14:paraId="1665F978" w14:textId="77777777" w:rsidR="007F7238" w:rsidRPr="00A73462" w:rsidRDefault="007F7238" w:rsidP="007F7238">
      <w:pPr>
        <w:spacing w:line="300" w:lineRule="exact"/>
        <w:ind w:left="2100" w:hangingChars="1000" w:hanging="2100"/>
        <w:rPr>
          <w:rFonts w:asciiTheme="majorEastAsia" w:eastAsiaTheme="majorEastAsia" w:hAnsiTheme="majorEastAsia"/>
          <w:b/>
          <w:sz w:val="22"/>
        </w:rPr>
      </w:pPr>
      <w:r>
        <w:rPr>
          <w:rFonts w:hint="eastAsia"/>
        </w:rPr>
        <w:lastRenderedPageBreak/>
        <w:t xml:space="preserve">　　　</w:t>
      </w:r>
      <w:r w:rsidR="00E9705A" w:rsidRPr="00805A34">
        <w:rPr>
          <w:rFonts w:asciiTheme="majorEastAsia" w:eastAsiaTheme="majorEastAsia" w:hAnsiTheme="majorEastAsia" w:hint="eastAsia"/>
        </w:rPr>
        <w:t xml:space="preserve"> </w:t>
      </w:r>
      <w:r w:rsidR="00805A34" w:rsidRPr="00A73462">
        <w:rPr>
          <w:rFonts w:asciiTheme="majorEastAsia" w:eastAsiaTheme="majorEastAsia" w:hAnsiTheme="majorEastAsia" w:hint="eastAsia"/>
          <w:b/>
          <w:sz w:val="22"/>
        </w:rPr>
        <w:t>②</w:t>
      </w:r>
      <w:r w:rsidR="00E27A29" w:rsidRPr="00A73462">
        <w:rPr>
          <w:rFonts w:asciiTheme="majorEastAsia" w:eastAsiaTheme="majorEastAsia" w:hAnsiTheme="majorEastAsia" w:hint="eastAsia"/>
          <w:b/>
          <w:sz w:val="22"/>
        </w:rPr>
        <w:t>管理職員</w:t>
      </w:r>
      <w:r w:rsidR="007D70CE" w:rsidRPr="00A73462">
        <w:rPr>
          <w:rFonts w:asciiTheme="majorEastAsia" w:eastAsiaTheme="majorEastAsia" w:hAnsiTheme="majorEastAsia" w:hint="eastAsia"/>
          <w:b/>
          <w:sz w:val="22"/>
        </w:rPr>
        <w:t>特別勤務手当</w:t>
      </w:r>
    </w:p>
    <w:p w14:paraId="61201F33" w14:textId="77777777" w:rsidR="007F7238" w:rsidRPr="00D060F4" w:rsidRDefault="007F7238" w:rsidP="00E9705A">
      <w:pPr>
        <w:spacing w:line="300" w:lineRule="exact"/>
        <w:ind w:leftChars="473" w:left="993" w:firstLineChars="127" w:firstLine="267"/>
        <w:rPr>
          <w:rFonts w:asciiTheme="minorEastAsia" w:hAnsiTheme="minorEastAsia"/>
        </w:rPr>
      </w:pPr>
      <w:r w:rsidRPr="00D060F4">
        <w:rPr>
          <w:rFonts w:asciiTheme="minorEastAsia" w:hAnsiTheme="minorEastAsia" w:hint="eastAsia"/>
        </w:rPr>
        <w:t>災害への対処等の臨時・緊急の必要によりやむを得ず平日深夜（午前０時から午前５時までの間）に勤務した場合、勤務１回につき6,000円を超えない範囲内の額を</w:t>
      </w:r>
      <w:r w:rsidR="00CA0751">
        <w:rPr>
          <w:rFonts w:asciiTheme="minorEastAsia" w:hAnsiTheme="minorEastAsia" w:hint="eastAsia"/>
        </w:rPr>
        <w:t>人事院勧告と同様に</w:t>
      </w:r>
      <w:r w:rsidRPr="00D060F4">
        <w:rPr>
          <w:rFonts w:asciiTheme="minorEastAsia" w:hAnsiTheme="minorEastAsia" w:hint="eastAsia"/>
        </w:rPr>
        <w:t>支給。</w:t>
      </w:r>
    </w:p>
    <w:p w14:paraId="2859C09E" w14:textId="77777777" w:rsidR="00187C17" w:rsidRDefault="00187C17" w:rsidP="00187C17">
      <w:pPr>
        <w:spacing w:line="300" w:lineRule="exact"/>
      </w:pPr>
    </w:p>
    <w:p w14:paraId="163F461E" w14:textId="77777777" w:rsidR="00187C17" w:rsidRPr="00187C17" w:rsidRDefault="00BF12D5" w:rsidP="00187C17">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sidR="00187C17" w:rsidRPr="00187C17">
        <w:rPr>
          <w:rFonts w:asciiTheme="majorEastAsia" w:eastAsiaTheme="majorEastAsia" w:hAnsiTheme="majorEastAsia" w:hint="eastAsia"/>
          <w:b/>
        </w:rPr>
        <w:t>〈改定時期〉</w:t>
      </w:r>
    </w:p>
    <w:p w14:paraId="1471A2C6" w14:textId="77777777" w:rsidR="0027656A" w:rsidRPr="00D5576F" w:rsidRDefault="00187C17" w:rsidP="0027656A">
      <w:pPr>
        <w:spacing w:line="300" w:lineRule="exact"/>
        <w:ind w:left="2100" w:hangingChars="1000" w:hanging="2100"/>
        <w:rPr>
          <w:rFonts w:asciiTheme="minorEastAsia" w:hAnsiTheme="minorEastAsia"/>
        </w:rPr>
      </w:pPr>
      <w:r>
        <w:rPr>
          <w:rFonts w:hint="eastAsia"/>
        </w:rPr>
        <w:t xml:space="preserve">　　　　　</w:t>
      </w:r>
      <w:r w:rsidRPr="00D5576F">
        <w:rPr>
          <w:rFonts w:asciiTheme="minorEastAsia" w:hAnsiTheme="minorEastAsia" w:hint="eastAsia"/>
        </w:rPr>
        <w:t>平成</w:t>
      </w:r>
      <w:r w:rsidR="00D5576F" w:rsidRPr="00D5576F">
        <w:rPr>
          <w:rFonts w:asciiTheme="minorEastAsia" w:hAnsiTheme="minorEastAsia" w:hint="eastAsia"/>
        </w:rPr>
        <w:t>27</w:t>
      </w:r>
      <w:r w:rsidRPr="00D5576F">
        <w:rPr>
          <w:rFonts w:asciiTheme="minorEastAsia" w:hAnsiTheme="minorEastAsia" w:hint="eastAsia"/>
        </w:rPr>
        <w:t>年４月１日から</w:t>
      </w:r>
      <w:r w:rsidR="0027656A" w:rsidRPr="00D5576F">
        <w:rPr>
          <w:rFonts w:asciiTheme="minorEastAsia" w:hAnsiTheme="minorEastAsia" w:hint="eastAsia"/>
        </w:rPr>
        <w:t>改定</w:t>
      </w:r>
    </w:p>
    <w:p w14:paraId="667E5068" w14:textId="77777777" w:rsidR="00E27A29" w:rsidRPr="00187C17" w:rsidRDefault="00E27A29" w:rsidP="00E27A29">
      <w:pPr>
        <w:spacing w:line="300" w:lineRule="exact"/>
        <w:rPr>
          <w:rFonts w:asciiTheme="majorEastAsia" w:eastAsiaTheme="majorEastAsia" w:hAnsiTheme="majorEastAsia"/>
          <w:b/>
        </w:rPr>
      </w:pPr>
    </w:p>
    <w:p w14:paraId="16DF94C1" w14:textId="77777777" w:rsidR="00E27A29" w:rsidRDefault="00E27A29" w:rsidP="00E27A29">
      <w:pPr>
        <w:spacing w:line="300" w:lineRule="exact"/>
        <w:ind w:leftChars="300" w:left="840" w:hangingChars="100" w:hanging="210"/>
      </w:pPr>
      <w:r>
        <w:rPr>
          <w:rFonts w:hint="eastAsia"/>
        </w:rPr>
        <w:t>※</w:t>
      </w:r>
      <w:r w:rsidR="00CA0751">
        <w:rPr>
          <w:rFonts w:hint="eastAsia"/>
        </w:rPr>
        <w:t xml:space="preserve">　</w:t>
      </w:r>
      <w:r>
        <w:rPr>
          <w:rFonts w:hint="eastAsia"/>
        </w:rPr>
        <w:t>地域手当の支給割合については、平成</w:t>
      </w:r>
      <w:r w:rsidRPr="00BB7BA6">
        <w:rPr>
          <w:rFonts w:asciiTheme="minorEastAsia" w:hAnsiTheme="minorEastAsia" w:hint="eastAsia"/>
        </w:rPr>
        <w:t>30年３</w:t>
      </w:r>
      <w:r>
        <w:rPr>
          <w:rFonts w:hint="eastAsia"/>
        </w:rPr>
        <w:t>月末までの間において、他府県の動向等を踏まえるとともに給料表の引下げに伴う経過措置の適用状況を勘案したうえ、改めて勧告。</w:t>
      </w:r>
    </w:p>
    <w:p w14:paraId="1A5A63F7" w14:textId="77777777" w:rsidR="00187C17" w:rsidRDefault="00187C17" w:rsidP="007F7238">
      <w:pPr>
        <w:spacing w:line="300" w:lineRule="exact"/>
        <w:ind w:left="2100" w:hangingChars="1000" w:hanging="2100"/>
      </w:pPr>
    </w:p>
    <w:p w14:paraId="18B9C8E2" w14:textId="77777777" w:rsidR="00A60CE0" w:rsidRPr="00705FF1" w:rsidRDefault="00A60CE0" w:rsidP="007F7238">
      <w:pPr>
        <w:spacing w:line="300" w:lineRule="exact"/>
        <w:ind w:left="2409" w:hangingChars="1000" w:hanging="2409"/>
        <w:rPr>
          <w:rFonts w:ascii="ＭＳ Ｐゴシック" w:eastAsia="ＭＳ Ｐゴシック" w:hAnsi="ＭＳ Ｐゴシック"/>
          <w:b/>
          <w:sz w:val="24"/>
          <w:szCs w:val="24"/>
        </w:rPr>
      </w:pPr>
      <w:r w:rsidRPr="00705FF1">
        <w:rPr>
          <w:rFonts w:ascii="ＭＳ Ｐゴシック" w:eastAsia="ＭＳ Ｐゴシック" w:hAnsi="ＭＳ Ｐゴシック" w:hint="eastAsia"/>
          <w:b/>
          <w:sz w:val="24"/>
          <w:szCs w:val="24"/>
        </w:rPr>
        <w:t>４．職員の年収への影響額</w:t>
      </w:r>
      <w:r>
        <w:rPr>
          <w:rFonts w:ascii="ＭＳ Ｐゴシック" w:eastAsia="ＭＳ Ｐゴシック" w:hAnsi="ＭＳ Ｐゴシック" w:hint="eastAsia"/>
          <w:b/>
          <w:sz w:val="24"/>
          <w:szCs w:val="24"/>
        </w:rPr>
        <w:t>（行政職給料表適用者）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10"/>
        <w:gridCol w:w="2011"/>
        <w:gridCol w:w="2011"/>
      </w:tblGrid>
      <w:tr w:rsidR="00A60CE0" w:rsidRPr="00373BEB" w14:paraId="286C32C4" w14:textId="77777777" w:rsidTr="00A21F47">
        <w:tc>
          <w:tcPr>
            <w:tcW w:w="1984" w:type="dxa"/>
            <w:shd w:val="clear" w:color="auto" w:fill="92CDDC" w:themeFill="accent5" w:themeFillTint="99"/>
          </w:tcPr>
          <w:p w14:paraId="2A5C4AE3" w14:textId="77777777" w:rsidR="00A60CE0" w:rsidRPr="00317E96" w:rsidRDefault="00A60CE0" w:rsidP="00A21F47">
            <w:pPr>
              <w:autoSpaceDE w:val="0"/>
              <w:autoSpaceDN w:val="0"/>
              <w:spacing w:line="306" w:lineRule="atLeast"/>
              <w:jc w:val="center"/>
              <w:rPr>
                <w:rFonts w:asciiTheme="majorEastAsia" w:eastAsiaTheme="majorEastAsia" w:hAnsiTheme="majorEastAsia" w:cs="Times New Roman"/>
                <w:b/>
                <w:sz w:val="18"/>
                <w:szCs w:val="18"/>
              </w:rPr>
            </w:pPr>
          </w:p>
        </w:tc>
        <w:tc>
          <w:tcPr>
            <w:tcW w:w="2010" w:type="dxa"/>
            <w:shd w:val="clear" w:color="auto" w:fill="92CDDC" w:themeFill="accent5" w:themeFillTint="99"/>
          </w:tcPr>
          <w:p w14:paraId="31B1B690" w14:textId="77777777" w:rsidR="00A60CE0" w:rsidRPr="00317E96" w:rsidRDefault="00A60CE0" w:rsidP="00A21F47">
            <w:pPr>
              <w:autoSpaceDE w:val="0"/>
              <w:autoSpaceDN w:val="0"/>
              <w:spacing w:line="306" w:lineRule="atLeast"/>
              <w:jc w:val="center"/>
              <w:rPr>
                <w:rFonts w:asciiTheme="majorEastAsia" w:eastAsiaTheme="majorEastAsia" w:hAnsiTheme="majorEastAsia" w:cs="Times New Roman"/>
                <w:b/>
                <w:sz w:val="18"/>
                <w:szCs w:val="18"/>
              </w:rPr>
            </w:pPr>
            <w:r w:rsidRPr="00317E96">
              <w:rPr>
                <w:rFonts w:asciiTheme="majorEastAsia" w:eastAsiaTheme="majorEastAsia" w:hAnsiTheme="majorEastAsia" w:cs="Times New Roman" w:hint="eastAsia"/>
                <w:b/>
                <w:sz w:val="18"/>
                <w:szCs w:val="18"/>
              </w:rPr>
              <w:t>現行額（減額措置</w:t>
            </w:r>
            <w:r>
              <w:rPr>
                <w:rFonts w:asciiTheme="majorEastAsia" w:eastAsiaTheme="majorEastAsia" w:hAnsiTheme="majorEastAsia" w:cs="Times New Roman" w:hint="eastAsia"/>
                <w:b/>
                <w:sz w:val="18"/>
                <w:szCs w:val="18"/>
              </w:rPr>
              <w:t>後</w:t>
            </w:r>
            <w:r w:rsidRPr="00317E96">
              <w:rPr>
                <w:rFonts w:asciiTheme="majorEastAsia" w:eastAsiaTheme="majorEastAsia" w:hAnsiTheme="majorEastAsia" w:cs="Times New Roman" w:hint="eastAsia"/>
                <w:b/>
                <w:sz w:val="18"/>
                <w:szCs w:val="18"/>
              </w:rPr>
              <w:t>）</w:t>
            </w:r>
          </w:p>
        </w:tc>
        <w:tc>
          <w:tcPr>
            <w:tcW w:w="2011" w:type="dxa"/>
            <w:shd w:val="clear" w:color="auto" w:fill="92CDDC" w:themeFill="accent5" w:themeFillTint="99"/>
          </w:tcPr>
          <w:p w14:paraId="09B592D3" w14:textId="77777777" w:rsidR="00A60CE0" w:rsidRPr="00317E96" w:rsidRDefault="00A60CE0" w:rsidP="00A21F47">
            <w:pPr>
              <w:autoSpaceDE w:val="0"/>
              <w:autoSpaceDN w:val="0"/>
              <w:spacing w:line="306" w:lineRule="atLeast"/>
              <w:jc w:val="center"/>
              <w:rPr>
                <w:rFonts w:asciiTheme="majorEastAsia" w:eastAsiaTheme="majorEastAsia" w:hAnsiTheme="majorEastAsia" w:cs="Times New Roman"/>
                <w:b/>
                <w:sz w:val="18"/>
                <w:szCs w:val="18"/>
              </w:rPr>
            </w:pPr>
            <w:r w:rsidRPr="00317E96">
              <w:rPr>
                <w:rFonts w:asciiTheme="majorEastAsia" w:eastAsiaTheme="majorEastAsia" w:hAnsiTheme="majorEastAsia" w:cs="Times New Roman" w:hint="eastAsia"/>
                <w:b/>
                <w:sz w:val="18"/>
                <w:szCs w:val="18"/>
              </w:rPr>
              <w:t>勧告実施後試算額</w:t>
            </w:r>
          </w:p>
        </w:tc>
        <w:tc>
          <w:tcPr>
            <w:tcW w:w="2011" w:type="dxa"/>
            <w:shd w:val="clear" w:color="auto" w:fill="92CDDC" w:themeFill="accent5" w:themeFillTint="99"/>
          </w:tcPr>
          <w:p w14:paraId="15CE5A55" w14:textId="77777777" w:rsidR="00A60CE0" w:rsidRPr="00317E96" w:rsidRDefault="00A60CE0" w:rsidP="00A21F47">
            <w:pPr>
              <w:autoSpaceDE w:val="0"/>
              <w:autoSpaceDN w:val="0"/>
              <w:spacing w:line="306" w:lineRule="atLeast"/>
              <w:jc w:val="center"/>
              <w:rPr>
                <w:rFonts w:asciiTheme="majorEastAsia" w:eastAsiaTheme="majorEastAsia" w:hAnsiTheme="majorEastAsia" w:cs="Times New Roman"/>
                <w:b/>
                <w:sz w:val="18"/>
                <w:szCs w:val="18"/>
              </w:rPr>
            </w:pPr>
            <w:r w:rsidRPr="00317E96">
              <w:rPr>
                <w:rFonts w:asciiTheme="majorEastAsia" w:eastAsiaTheme="majorEastAsia" w:hAnsiTheme="majorEastAsia" w:cs="Times New Roman" w:hint="eastAsia"/>
                <w:b/>
                <w:sz w:val="18"/>
                <w:szCs w:val="18"/>
              </w:rPr>
              <w:t>増減</w:t>
            </w:r>
          </w:p>
        </w:tc>
      </w:tr>
      <w:tr w:rsidR="00A60CE0" w:rsidRPr="00373BEB" w14:paraId="1707D3C4" w14:textId="77777777" w:rsidTr="00A21F47">
        <w:tc>
          <w:tcPr>
            <w:tcW w:w="1984" w:type="dxa"/>
            <w:shd w:val="clear" w:color="auto" w:fill="auto"/>
          </w:tcPr>
          <w:p w14:paraId="59E45268" w14:textId="77777777" w:rsidR="00A60CE0" w:rsidRPr="00373BEB" w:rsidRDefault="00A60CE0" w:rsidP="00A21F47">
            <w:pPr>
              <w:autoSpaceDE w:val="0"/>
              <w:autoSpaceDN w:val="0"/>
              <w:spacing w:line="306" w:lineRule="atLeast"/>
              <w:rPr>
                <w:rFonts w:ascii="ＭＳ 明朝" w:eastAsia="ＭＳ 明朝" w:hAnsi="Century" w:cs="Times New Roman"/>
                <w:szCs w:val="20"/>
              </w:rPr>
            </w:pPr>
            <w:r w:rsidRPr="00373BEB">
              <w:rPr>
                <w:rFonts w:ascii="ＭＳ 明朝" w:eastAsia="ＭＳ 明朝" w:hAnsi="Century" w:cs="Times New Roman" w:hint="eastAsia"/>
                <w:szCs w:val="20"/>
              </w:rPr>
              <w:t>平均給与</w:t>
            </w:r>
            <w:r>
              <w:rPr>
                <w:rFonts w:ascii="ＭＳ 明朝" w:eastAsia="ＭＳ 明朝" w:hAnsi="Century" w:cs="Times New Roman" w:hint="eastAsia"/>
                <w:szCs w:val="20"/>
              </w:rPr>
              <w:t>月</w:t>
            </w:r>
            <w:r w:rsidRPr="00373BEB">
              <w:rPr>
                <w:rFonts w:ascii="ＭＳ 明朝" w:eastAsia="ＭＳ 明朝" w:hAnsi="Century" w:cs="Times New Roman" w:hint="eastAsia"/>
                <w:szCs w:val="20"/>
              </w:rPr>
              <w:t>額</w:t>
            </w:r>
          </w:p>
        </w:tc>
        <w:tc>
          <w:tcPr>
            <w:tcW w:w="2010" w:type="dxa"/>
            <w:shd w:val="clear" w:color="auto" w:fill="auto"/>
          </w:tcPr>
          <w:p w14:paraId="273A4B61" w14:textId="77777777" w:rsidR="00A60CE0" w:rsidRPr="00373BEB" w:rsidRDefault="00A60CE0" w:rsidP="00A21F47">
            <w:pPr>
              <w:autoSpaceDE w:val="0"/>
              <w:autoSpaceDN w:val="0"/>
              <w:spacing w:line="306" w:lineRule="atLeast"/>
              <w:jc w:val="right"/>
              <w:rPr>
                <w:rFonts w:ascii="ＭＳ 明朝" w:eastAsia="ＭＳ 明朝" w:hAnsi="Century" w:cs="Times New Roman"/>
                <w:szCs w:val="20"/>
              </w:rPr>
            </w:pPr>
            <w:r w:rsidRPr="00373BEB">
              <w:rPr>
                <w:rFonts w:ascii="ＭＳ 明朝" w:eastAsia="ＭＳ 明朝" w:hAnsi="Century" w:cs="Times New Roman" w:hint="eastAsia"/>
                <w:szCs w:val="20"/>
              </w:rPr>
              <w:t>3</w:t>
            </w:r>
            <w:r w:rsidR="007F7238">
              <w:rPr>
                <w:rFonts w:ascii="ＭＳ 明朝" w:eastAsia="ＭＳ 明朝" w:hAnsi="Century" w:cs="Times New Roman" w:hint="eastAsia"/>
                <w:szCs w:val="20"/>
              </w:rPr>
              <w:t>85,782</w:t>
            </w:r>
            <w:r w:rsidRPr="00373BEB">
              <w:rPr>
                <w:rFonts w:ascii="ＭＳ 明朝" w:eastAsia="ＭＳ 明朝" w:hAnsi="Century" w:cs="Times New Roman" w:hint="eastAsia"/>
                <w:szCs w:val="20"/>
              </w:rPr>
              <w:t>円</w:t>
            </w:r>
          </w:p>
        </w:tc>
        <w:tc>
          <w:tcPr>
            <w:tcW w:w="2011" w:type="dxa"/>
            <w:shd w:val="clear" w:color="auto" w:fill="auto"/>
          </w:tcPr>
          <w:p w14:paraId="026A9BCA" w14:textId="77777777" w:rsidR="00A60CE0" w:rsidRPr="00373BEB" w:rsidRDefault="00A60CE0" w:rsidP="00A21F47">
            <w:pPr>
              <w:autoSpaceDE w:val="0"/>
              <w:autoSpaceDN w:val="0"/>
              <w:spacing w:line="306" w:lineRule="atLeast"/>
              <w:jc w:val="right"/>
              <w:rPr>
                <w:rFonts w:ascii="ＭＳ 明朝" w:eastAsia="ＭＳ 明朝" w:hAnsi="Century" w:cs="Times New Roman"/>
                <w:szCs w:val="20"/>
              </w:rPr>
            </w:pPr>
            <w:r w:rsidRPr="00373BEB">
              <w:rPr>
                <w:rFonts w:ascii="ＭＳ 明朝" w:eastAsia="ＭＳ 明朝" w:hAnsi="Century" w:cs="Times New Roman" w:hint="eastAsia"/>
                <w:szCs w:val="20"/>
              </w:rPr>
              <w:t>3</w:t>
            </w:r>
            <w:r w:rsidR="007F7238">
              <w:rPr>
                <w:rFonts w:ascii="ＭＳ 明朝" w:eastAsia="ＭＳ 明朝" w:hAnsi="Century" w:cs="Times New Roman" w:hint="eastAsia"/>
                <w:szCs w:val="20"/>
              </w:rPr>
              <w:t>92,147</w:t>
            </w:r>
            <w:r w:rsidRPr="00373BEB">
              <w:rPr>
                <w:rFonts w:ascii="ＭＳ 明朝" w:eastAsia="ＭＳ 明朝" w:hAnsi="Century" w:cs="Times New Roman" w:hint="eastAsia"/>
                <w:szCs w:val="20"/>
              </w:rPr>
              <w:t>円</w:t>
            </w:r>
          </w:p>
        </w:tc>
        <w:tc>
          <w:tcPr>
            <w:tcW w:w="2011" w:type="dxa"/>
            <w:shd w:val="clear" w:color="auto" w:fill="auto"/>
          </w:tcPr>
          <w:p w14:paraId="4EE735CD" w14:textId="77777777" w:rsidR="00A60CE0" w:rsidRPr="00373BEB" w:rsidRDefault="00A60CE0" w:rsidP="00A21F47">
            <w:pPr>
              <w:autoSpaceDE w:val="0"/>
              <w:autoSpaceDN w:val="0"/>
              <w:spacing w:line="306" w:lineRule="atLeast"/>
              <w:jc w:val="right"/>
              <w:rPr>
                <w:rFonts w:ascii="ＭＳ 明朝" w:eastAsia="ＭＳ 明朝" w:hAnsi="Century" w:cs="Times New Roman"/>
                <w:szCs w:val="20"/>
              </w:rPr>
            </w:pPr>
            <w:r w:rsidRPr="00373BEB">
              <w:rPr>
                <w:rFonts w:ascii="ＭＳ 明朝" w:eastAsia="ＭＳ 明朝" w:hAnsi="Century" w:cs="Times New Roman" w:hint="eastAsia"/>
                <w:szCs w:val="20"/>
              </w:rPr>
              <w:t>＋</w:t>
            </w:r>
            <w:r w:rsidR="007F7238">
              <w:rPr>
                <w:rFonts w:ascii="ＭＳ 明朝" w:eastAsia="ＭＳ 明朝" w:hAnsi="Century" w:cs="Times New Roman" w:hint="eastAsia"/>
                <w:szCs w:val="20"/>
              </w:rPr>
              <w:t>6,365</w:t>
            </w:r>
            <w:r w:rsidRPr="00373BEB">
              <w:rPr>
                <w:rFonts w:ascii="ＭＳ 明朝" w:eastAsia="ＭＳ 明朝" w:hAnsi="Century" w:cs="Times New Roman" w:hint="eastAsia"/>
                <w:szCs w:val="20"/>
              </w:rPr>
              <w:t>円</w:t>
            </w:r>
          </w:p>
        </w:tc>
      </w:tr>
      <w:tr w:rsidR="00A60CE0" w:rsidRPr="00373BEB" w14:paraId="04712DCB" w14:textId="77777777" w:rsidTr="00A21F47">
        <w:tc>
          <w:tcPr>
            <w:tcW w:w="1984" w:type="dxa"/>
            <w:shd w:val="clear" w:color="auto" w:fill="auto"/>
          </w:tcPr>
          <w:p w14:paraId="2253CBF7" w14:textId="77777777" w:rsidR="00A60CE0" w:rsidRPr="00373BEB" w:rsidRDefault="00A60CE0" w:rsidP="00A21F47">
            <w:pPr>
              <w:autoSpaceDE w:val="0"/>
              <w:autoSpaceDN w:val="0"/>
              <w:spacing w:line="306" w:lineRule="atLeast"/>
              <w:rPr>
                <w:rFonts w:ascii="ＭＳ 明朝" w:eastAsia="ＭＳ 明朝" w:hAnsi="Century" w:cs="Times New Roman"/>
                <w:szCs w:val="20"/>
              </w:rPr>
            </w:pPr>
            <w:r w:rsidRPr="00373BEB">
              <w:rPr>
                <w:rFonts w:ascii="ＭＳ 明朝" w:eastAsia="ＭＳ 明朝" w:hAnsi="Century" w:cs="Times New Roman" w:hint="eastAsia"/>
                <w:szCs w:val="20"/>
              </w:rPr>
              <w:t>年間平均給与額</w:t>
            </w:r>
          </w:p>
        </w:tc>
        <w:tc>
          <w:tcPr>
            <w:tcW w:w="2010" w:type="dxa"/>
            <w:shd w:val="clear" w:color="auto" w:fill="auto"/>
          </w:tcPr>
          <w:p w14:paraId="03C47A55" w14:textId="77777777" w:rsidR="00A60CE0" w:rsidRPr="00373BEB" w:rsidRDefault="007F7238" w:rsidP="00E63DC5">
            <w:pPr>
              <w:autoSpaceDE w:val="0"/>
              <w:autoSpaceDN w:val="0"/>
              <w:spacing w:line="306" w:lineRule="atLeast"/>
              <w:jc w:val="right"/>
              <w:rPr>
                <w:rFonts w:ascii="ＭＳ 明朝" w:eastAsia="ＭＳ 明朝" w:hAnsi="Century" w:cs="Times New Roman"/>
                <w:szCs w:val="20"/>
              </w:rPr>
            </w:pPr>
            <w:r>
              <w:rPr>
                <w:rFonts w:ascii="ＭＳ 明朝" w:eastAsia="ＭＳ 明朝" w:hAnsi="Century" w:cs="Times New Roman" w:hint="eastAsia"/>
                <w:szCs w:val="20"/>
              </w:rPr>
              <w:t>6,1</w:t>
            </w:r>
            <w:r w:rsidR="00E63DC5">
              <w:rPr>
                <w:rFonts w:ascii="ＭＳ 明朝" w:eastAsia="ＭＳ 明朝" w:hAnsi="Century" w:cs="Times New Roman" w:hint="eastAsia"/>
                <w:szCs w:val="20"/>
              </w:rPr>
              <w:t>93</w:t>
            </w:r>
            <w:r>
              <w:rPr>
                <w:rFonts w:ascii="ＭＳ 明朝" w:eastAsia="ＭＳ 明朝" w:hAnsi="Century" w:cs="Times New Roman" w:hint="eastAsia"/>
                <w:szCs w:val="20"/>
              </w:rPr>
              <w:t>,</w:t>
            </w:r>
            <w:r w:rsidR="00E63DC5">
              <w:rPr>
                <w:rFonts w:ascii="ＭＳ 明朝" w:eastAsia="ＭＳ 明朝" w:hAnsi="Century" w:cs="Times New Roman" w:hint="eastAsia"/>
                <w:szCs w:val="20"/>
              </w:rPr>
              <w:t>077</w:t>
            </w:r>
            <w:r w:rsidR="00A60CE0" w:rsidRPr="00373BEB">
              <w:rPr>
                <w:rFonts w:ascii="ＭＳ 明朝" w:eastAsia="ＭＳ 明朝" w:hAnsi="Century" w:cs="Times New Roman" w:hint="eastAsia"/>
                <w:szCs w:val="20"/>
              </w:rPr>
              <w:t>円</w:t>
            </w:r>
          </w:p>
        </w:tc>
        <w:tc>
          <w:tcPr>
            <w:tcW w:w="2011" w:type="dxa"/>
            <w:shd w:val="clear" w:color="auto" w:fill="auto"/>
          </w:tcPr>
          <w:p w14:paraId="2395B9D1" w14:textId="77777777" w:rsidR="00A60CE0" w:rsidRPr="00373BEB" w:rsidRDefault="00A60CE0" w:rsidP="00A21F47">
            <w:pPr>
              <w:autoSpaceDE w:val="0"/>
              <w:autoSpaceDN w:val="0"/>
              <w:spacing w:line="306" w:lineRule="atLeast"/>
              <w:jc w:val="right"/>
              <w:rPr>
                <w:rFonts w:ascii="ＭＳ 明朝" w:eastAsia="ＭＳ 明朝" w:hAnsi="Century" w:cs="Times New Roman"/>
                <w:szCs w:val="20"/>
              </w:rPr>
            </w:pPr>
            <w:r w:rsidRPr="00373BEB">
              <w:rPr>
                <w:rFonts w:ascii="ＭＳ 明朝" w:eastAsia="ＭＳ 明朝" w:hAnsi="Century" w:cs="Times New Roman" w:hint="eastAsia"/>
                <w:szCs w:val="20"/>
              </w:rPr>
              <w:t>6</w:t>
            </w:r>
            <w:r w:rsidR="007F7238">
              <w:rPr>
                <w:rFonts w:ascii="ＭＳ 明朝" w:eastAsia="ＭＳ 明朝" w:hAnsi="Century" w:cs="Times New Roman" w:hint="eastAsia"/>
                <w:szCs w:val="20"/>
              </w:rPr>
              <w:t>,356,112</w:t>
            </w:r>
            <w:r w:rsidRPr="00373BEB">
              <w:rPr>
                <w:rFonts w:ascii="ＭＳ 明朝" w:eastAsia="ＭＳ 明朝" w:hAnsi="Century" w:cs="Times New Roman" w:hint="eastAsia"/>
                <w:szCs w:val="20"/>
              </w:rPr>
              <w:t>円</w:t>
            </w:r>
          </w:p>
        </w:tc>
        <w:tc>
          <w:tcPr>
            <w:tcW w:w="2011" w:type="dxa"/>
            <w:shd w:val="clear" w:color="auto" w:fill="auto"/>
          </w:tcPr>
          <w:p w14:paraId="42063D79" w14:textId="77777777" w:rsidR="00A60CE0" w:rsidRPr="00373BEB" w:rsidRDefault="00A60CE0" w:rsidP="00E63DC5">
            <w:pPr>
              <w:autoSpaceDE w:val="0"/>
              <w:autoSpaceDN w:val="0"/>
              <w:spacing w:line="306" w:lineRule="atLeast"/>
              <w:jc w:val="right"/>
              <w:rPr>
                <w:rFonts w:ascii="ＭＳ 明朝" w:eastAsia="ＭＳ 明朝" w:hAnsi="Century" w:cs="Times New Roman"/>
                <w:szCs w:val="20"/>
              </w:rPr>
            </w:pPr>
            <w:r w:rsidRPr="00373BEB">
              <w:rPr>
                <w:rFonts w:ascii="ＭＳ 明朝" w:eastAsia="ＭＳ 明朝" w:hAnsi="Century" w:cs="Times New Roman" w:hint="eastAsia"/>
                <w:szCs w:val="20"/>
              </w:rPr>
              <w:t>＋1</w:t>
            </w:r>
            <w:r w:rsidR="007F7238">
              <w:rPr>
                <w:rFonts w:ascii="ＭＳ 明朝" w:eastAsia="ＭＳ 明朝" w:hAnsi="Century" w:cs="Times New Roman" w:hint="eastAsia"/>
                <w:szCs w:val="20"/>
              </w:rPr>
              <w:t>6</w:t>
            </w:r>
            <w:r w:rsidR="00E63DC5">
              <w:rPr>
                <w:rFonts w:ascii="ＭＳ 明朝" w:eastAsia="ＭＳ 明朝" w:hAnsi="Century" w:cs="Times New Roman" w:hint="eastAsia"/>
                <w:szCs w:val="20"/>
              </w:rPr>
              <w:t>3</w:t>
            </w:r>
            <w:r w:rsidR="007F7238">
              <w:rPr>
                <w:rFonts w:ascii="ＭＳ 明朝" w:eastAsia="ＭＳ 明朝" w:hAnsi="Century" w:cs="Times New Roman" w:hint="eastAsia"/>
                <w:szCs w:val="20"/>
              </w:rPr>
              <w:t>,</w:t>
            </w:r>
            <w:r w:rsidR="00E63DC5">
              <w:rPr>
                <w:rFonts w:ascii="ＭＳ 明朝" w:eastAsia="ＭＳ 明朝" w:hAnsi="Century" w:cs="Times New Roman" w:hint="eastAsia"/>
                <w:szCs w:val="20"/>
              </w:rPr>
              <w:t>035</w:t>
            </w:r>
            <w:r w:rsidRPr="00373BEB">
              <w:rPr>
                <w:rFonts w:ascii="ＭＳ 明朝" w:eastAsia="ＭＳ 明朝" w:hAnsi="Century" w:cs="Times New Roman" w:hint="eastAsia"/>
                <w:szCs w:val="20"/>
              </w:rPr>
              <w:t>円</w:t>
            </w:r>
          </w:p>
        </w:tc>
      </w:tr>
    </w:tbl>
    <w:p w14:paraId="04F66844" w14:textId="77777777" w:rsidR="00E9705A" w:rsidRDefault="00A60CE0" w:rsidP="005E6398">
      <w:pPr>
        <w:spacing w:line="240" w:lineRule="exact"/>
        <w:rPr>
          <w:rFonts w:asciiTheme="minorEastAsia" w:hAnsiTheme="minorEastAsia"/>
          <w:sz w:val="18"/>
          <w:szCs w:val="18"/>
        </w:rPr>
      </w:pPr>
      <w:r>
        <w:rPr>
          <w:rFonts w:asciiTheme="minorEastAsia" w:hAnsiTheme="minorEastAsia" w:hint="eastAsia"/>
          <w:b/>
          <w:sz w:val="18"/>
          <w:szCs w:val="18"/>
        </w:rPr>
        <w:t xml:space="preserve">　　</w:t>
      </w:r>
      <w:r w:rsidRPr="00946DBC">
        <w:rPr>
          <w:rFonts w:asciiTheme="minorEastAsia" w:hAnsiTheme="minorEastAsia" w:hint="eastAsia"/>
          <w:sz w:val="18"/>
          <w:szCs w:val="18"/>
        </w:rPr>
        <w:t>※</w:t>
      </w:r>
      <w:r>
        <w:rPr>
          <w:rFonts w:asciiTheme="minorEastAsia" w:hAnsiTheme="minorEastAsia" w:hint="eastAsia"/>
          <w:sz w:val="18"/>
          <w:szCs w:val="18"/>
        </w:rPr>
        <w:t>上記表は減額措置後の額であり、減額措置前での年間平均給与額は1</w:t>
      </w:r>
      <w:r w:rsidR="007F7238">
        <w:rPr>
          <w:rFonts w:asciiTheme="minorEastAsia" w:hAnsiTheme="minorEastAsia" w:hint="eastAsia"/>
          <w:sz w:val="18"/>
          <w:szCs w:val="18"/>
        </w:rPr>
        <w:t>6</w:t>
      </w:r>
      <w:r w:rsidR="00E63DC5">
        <w:rPr>
          <w:rFonts w:asciiTheme="minorEastAsia" w:hAnsiTheme="minorEastAsia" w:hint="eastAsia"/>
          <w:sz w:val="18"/>
          <w:szCs w:val="18"/>
        </w:rPr>
        <w:t>5</w:t>
      </w:r>
      <w:r w:rsidR="007F7238">
        <w:rPr>
          <w:rFonts w:asciiTheme="minorEastAsia" w:hAnsiTheme="minorEastAsia" w:hint="eastAsia"/>
          <w:sz w:val="18"/>
          <w:szCs w:val="18"/>
        </w:rPr>
        <w:t>,</w:t>
      </w:r>
      <w:r w:rsidR="00E63DC5">
        <w:rPr>
          <w:rFonts w:asciiTheme="minorEastAsia" w:hAnsiTheme="minorEastAsia" w:hint="eastAsia"/>
          <w:sz w:val="18"/>
          <w:szCs w:val="18"/>
        </w:rPr>
        <w:t>334</w:t>
      </w:r>
      <w:r>
        <w:rPr>
          <w:rFonts w:asciiTheme="minorEastAsia" w:hAnsiTheme="minorEastAsia" w:hint="eastAsia"/>
          <w:sz w:val="18"/>
          <w:szCs w:val="18"/>
        </w:rPr>
        <w:t>円増加する。</w:t>
      </w:r>
    </w:p>
    <w:p w14:paraId="7C0AAFEC" w14:textId="77777777" w:rsidR="00D5576F" w:rsidRDefault="00D5576F" w:rsidP="00D5576F">
      <w:pPr>
        <w:spacing w:line="120" w:lineRule="exact"/>
        <w:rPr>
          <w:rFonts w:ascii="ＭＳ Ｐゴシック" w:eastAsia="ＭＳ Ｐゴシック" w:hAnsi="ＭＳ Ｐゴシック"/>
          <w:b/>
          <w:sz w:val="24"/>
          <w:szCs w:val="24"/>
        </w:rPr>
      </w:pPr>
    </w:p>
    <w:p w14:paraId="410BEBEB" w14:textId="77777777" w:rsidR="00A60CE0" w:rsidRDefault="00A60CE0" w:rsidP="00A60CE0">
      <w:pPr>
        <w:spacing w:line="480" w:lineRule="exact"/>
        <w:rPr>
          <w:rFonts w:ascii="ＭＳ Ｐゴシック" w:eastAsia="ＭＳ Ｐゴシック" w:hAnsi="ＭＳ Ｐゴシック"/>
          <w:b/>
          <w:sz w:val="24"/>
          <w:szCs w:val="24"/>
        </w:rPr>
      </w:pPr>
      <w:r w:rsidRPr="00705FF1">
        <w:rPr>
          <w:rFonts w:ascii="ＭＳ Ｐゴシック" w:eastAsia="ＭＳ Ｐゴシック" w:hAnsi="ＭＳ Ｐゴシック" w:hint="eastAsia"/>
          <w:b/>
          <w:sz w:val="24"/>
          <w:szCs w:val="24"/>
        </w:rPr>
        <w:t>５．大阪府財政への影響額</w:t>
      </w:r>
    </w:p>
    <w:p w14:paraId="01666187" w14:textId="77777777" w:rsidR="00A60CE0" w:rsidRDefault="00A60CE0" w:rsidP="00A60CE0">
      <w:pPr>
        <w:spacing w:line="260" w:lineRule="exact"/>
      </w:pPr>
      <w:r w:rsidRPr="00D657CE">
        <w:rPr>
          <w:rFonts w:hint="eastAsia"/>
        </w:rPr>
        <w:t xml:space="preserve">　　</w:t>
      </w:r>
      <w:r w:rsidRPr="00527BA2">
        <w:rPr>
          <w:rFonts w:hint="eastAsia"/>
        </w:rPr>
        <w:t>年間で</w:t>
      </w:r>
      <w:r w:rsidRPr="00A732E1">
        <w:rPr>
          <w:rFonts w:asciiTheme="minorEastAsia" w:hAnsiTheme="minorEastAsia" w:hint="eastAsia"/>
        </w:rPr>
        <w:t>約1</w:t>
      </w:r>
      <w:r w:rsidR="007F7238">
        <w:rPr>
          <w:rFonts w:asciiTheme="minorEastAsia" w:hAnsiTheme="minorEastAsia" w:hint="eastAsia"/>
        </w:rPr>
        <w:t>55</w:t>
      </w:r>
      <w:r w:rsidRPr="00A732E1">
        <w:rPr>
          <w:rFonts w:asciiTheme="minorEastAsia" w:hAnsiTheme="minorEastAsia" w:hint="eastAsia"/>
        </w:rPr>
        <w:t>億円の増</w:t>
      </w:r>
      <w:r w:rsidRPr="00527BA2">
        <w:rPr>
          <w:rFonts w:hint="eastAsia"/>
        </w:rPr>
        <w:t>額（退職手当及び共済費は含まない。）</w:t>
      </w:r>
    </w:p>
    <w:p w14:paraId="4FB832A3" w14:textId="77777777" w:rsidR="00A60CE0" w:rsidRDefault="00A60CE0" w:rsidP="00A60CE0">
      <w:pPr>
        <w:spacing w:line="220" w:lineRule="exact"/>
        <w:ind w:firstLineChars="200" w:firstLine="360"/>
        <w:rPr>
          <w:sz w:val="18"/>
          <w:szCs w:val="18"/>
        </w:rPr>
      </w:pPr>
      <w:r>
        <w:rPr>
          <w:rFonts w:hint="eastAsia"/>
          <w:sz w:val="18"/>
          <w:szCs w:val="18"/>
        </w:rPr>
        <w:t>（</w:t>
      </w:r>
      <w:r w:rsidRPr="005623D5">
        <w:rPr>
          <w:rFonts w:hint="eastAsia"/>
          <w:sz w:val="18"/>
          <w:szCs w:val="18"/>
        </w:rPr>
        <w:t>※減額措置後</w:t>
      </w:r>
      <w:r>
        <w:rPr>
          <w:rFonts w:hint="eastAsia"/>
          <w:sz w:val="18"/>
          <w:szCs w:val="18"/>
        </w:rPr>
        <w:t>における所要額ベースで</w:t>
      </w:r>
      <w:r w:rsidRPr="005623D5">
        <w:rPr>
          <w:rFonts w:hint="eastAsia"/>
          <w:sz w:val="18"/>
          <w:szCs w:val="18"/>
        </w:rPr>
        <w:t>の影響額</w:t>
      </w:r>
      <w:r>
        <w:rPr>
          <w:rFonts w:hint="eastAsia"/>
          <w:sz w:val="18"/>
          <w:szCs w:val="18"/>
        </w:rPr>
        <w:t>）</w:t>
      </w:r>
    </w:p>
    <w:p w14:paraId="687B72B4" w14:textId="77777777" w:rsidR="00A60CE0" w:rsidRDefault="00A60CE0" w:rsidP="003416B0">
      <w:pPr>
        <w:spacing w:line="360" w:lineRule="auto"/>
        <w:rPr>
          <w:rFonts w:ascii="ＭＳ Ｐゴシック" w:eastAsia="ＭＳ Ｐゴシック" w:hAnsi="ＭＳ Ｐゴシック"/>
          <w:b/>
          <w:sz w:val="24"/>
          <w:szCs w:val="24"/>
        </w:rPr>
      </w:pPr>
      <w:r w:rsidRPr="00705FF1">
        <w:rPr>
          <w:rFonts w:ascii="ＭＳ Ｐゴシック" w:eastAsia="ＭＳ Ｐゴシック" w:hAnsi="ＭＳ Ｐゴシック" w:hint="eastAsia"/>
          <w:b/>
          <w:sz w:val="24"/>
          <w:szCs w:val="24"/>
        </w:rPr>
        <w:t>６．給与制度、人事管理等に関する本委員会の「意見」</w:t>
      </w:r>
    </w:p>
    <w:p w14:paraId="62EC4060" w14:textId="77777777" w:rsidR="00A60CE0" w:rsidRPr="00937D3F" w:rsidRDefault="003416B0" w:rsidP="00A60CE0">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(1) </w:t>
      </w:r>
      <w:r w:rsidR="007F7238">
        <w:rPr>
          <w:rFonts w:asciiTheme="majorEastAsia" w:eastAsiaTheme="majorEastAsia" w:hAnsiTheme="majorEastAsia" w:hint="eastAsia"/>
          <w:b/>
          <w:sz w:val="22"/>
        </w:rPr>
        <w:t xml:space="preserve">本年の給与改定について　</w:t>
      </w:r>
      <w:r w:rsidR="007F7238" w:rsidRPr="00076F5C">
        <w:rPr>
          <w:rFonts w:asciiTheme="majorEastAsia" w:eastAsiaTheme="majorEastAsia" w:hAnsiTheme="majorEastAsia" w:hint="eastAsia"/>
          <w:b/>
          <w:sz w:val="20"/>
          <w:szCs w:val="20"/>
        </w:rPr>
        <w:t>（</w:t>
      </w:r>
      <w:r w:rsidR="00076F5C" w:rsidRPr="00076F5C">
        <w:rPr>
          <w:rFonts w:asciiTheme="majorEastAsia" w:eastAsiaTheme="majorEastAsia" w:hAnsiTheme="majorEastAsia" w:hint="eastAsia"/>
          <w:b/>
          <w:sz w:val="20"/>
          <w:szCs w:val="20"/>
        </w:rPr>
        <w:t>給与勧告の仕組みと本年の勧告のポイントＰ</w:t>
      </w:r>
      <w:r w:rsidR="00DD355E">
        <w:rPr>
          <w:rFonts w:asciiTheme="majorEastAsia" w:eastAsiaTheme="majorEastAsia" w:hAnsiTheme="majorEastAsia" w:hint="eastAsia"/>
          <w:b/>
          <w:sz w:val="20"/>
          <w:szCs w:val="20"/>
        </w:rPr>
        <w:t>２</w:t>
      </w:r>
      <w:r w:rsidR="00A60CE0" w:rsidRPr="00076F5C">
        <w:rPr>
          <w:rFonts w:asciiTheme="majorEastAsia" w:eastAsiaTheme="majorEastAsia" w:hAnsiTheme="majorEastAsia" w:hint="eastAsia"/>
          <w:b/>
          <w:sz w:val="20"/>
          <w:szCs w:val="20"/>
        </w:rPr>
        <w:t>参照）</w:t>
      </w:r>
    </w:p>
    <w:p w14:paraId="1C6E8CAD" w14:textId="77777777" w:rsidR="007F7238" w:rsidRPr="00937D3F" w:rsidRDefault="003416B0" w:rsidP="007F7238">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(2) </w:t>
      </w:r>
      <w:r w:rsidR="0071500D">
        <w:rPr>
          <w:rFonts w:asciiTheme="majorEastAsia" w:eastAsiaTheme="majorEastAsia" w:hAnsiTheme="majorEastAsia" w:hint="eastAsia"/>
          <w:b/>
          <w:sz w:val="22"/>
        </w:rPr>
        <w:t>「</w:t>
      </w:r>
      <w:r w:rsidR="007F7238" w:rsidRPr="007F7238">
        <w:rPr>
          <w:rFonts w:asciiTheme="majorEastAsia" w:eastAsiaTheme="majorEastAsia" w:hAnsiTheme="majorEastAsia" w:hint="eastAsia"/>
          <w:b/>
          <w:sz w:val="22"/>
        </w:rPr>
        <w:t>給与制度の総合的見直し」への対応について</w:t>
      </w:r>
      <w:r w:rsidR="007F7238">
        <w:rPr>
          <w:rFonts w:asciiTheme="majorEastAsia" w:eastAsiaTheme="majorEastAsia" w:hAnsiTheme="majorEastAsia" w:hint="eastAsia"/>
          <w:b/>
          <w:sz w:val="22"/>
        </w:rPr>
        <w:t>（上記３</w:t>
      </w:r>
      <w:r w:rsidR="00BF12D5">
        <w:rPr>
          <w:rFonts w:asciiTheme="majorEastAsia" w:eastAsiaTheme="majorEastAsia" w:hAnsiTheme="majorEastAsia" w:hint="eastAsia"/>
          <w:b/>
          <w:sz w:val="22"/>
        </w:rPr>
        <w:t>(2)</w:t>
      </w:r>
      <w:r w:rsidR="007F7238" w:rsidRPr="00937D3F">
        <w:rPr>
          <w:rFonts w:asciiTheme="majorEastAsia" w:eastAsiaTheme="majorEastAsia" w:hAnsiTheme="majorEastAsia" w:hint="eastAsia"/>
          <w:b/>
          <w:sz w:val="22"/>
        </w:rPr>
        <w:t>参照）</w:t>
      </w:r>
    </w:p>
    <w:p w14:paraId="58178E9B" w14:textId="77777777" w:rsidR="00E9705A" w:rsidRDefault="003416B0" w:rsidP="00E9705A">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(3) </w:t>
      </w:r>
      <w:r w:rsidR="003E0BC7" w:rsidRPr="00CA0751">
        <w:rPr>
          <w:rFonts w:asciiTheme="majorEastAsia" w:eastAsiaTheme="majorEastAsia" w:hAnsiTheme="majorEastAsia" w:hint="eastAsia"/>
          <w:b/>
          <w:sz w:val="22"/>
        </w:rPr>
        <w:t>給与制度等について</w:t>
      </w:r>
    </w:p>
    <w:p w14:paraId="1AC6AE45" w14:textId="77777777" w:rsidR="007F7238" w:rsidRPr="00BB7BA6" w:rsidRDefault="00230128" w:rsidP="00E9705A">
      <w:pPr>
        <w:rPr>
          <w:rFonts w:asciiTheme="majorEastAsia" w:eastAsiaTheme="majorEastAsia" w:hAnsiTheme="majorEastAsia"/>
          <w:b/>
          <w:szCs w:val="21"/>
        </w:rPr>
      </w:pPr>
      <w:r>
        <w:rPr>
          <w:rFonts w:asciiTheme="minorEastAsia" w:hAnsiTheme="minorEastAsia" w:hint="eastAsia"/>
          <w:szCs w:val="21"/>
        </w:rPr>
        <w:t xml:space="preserve">　</w:t>
      </w:r>
      <w:r w:rsidRPr="00BB7BA6">
        <w:rPr>
          <w:rFonts w:asciiTheme="minorEastAsia" w:hAnsiTheme="minorEastAsia" w:hint="eastAsia"/>
          <w:b/>
          <w:szCs w:val="21"/>
        </w:rPr>
        <w:t xml:space="preserve"> </w:t>
      </w:r>
      <w:r w:rsidR="007F7238" w:rsidRPr="00BB7BA6">
        <w:rPr>
          <w:rFonts w:asciiTheme="majorEastAsia" w:eastAsiaTheme="majorEastAsia" w:hAnsiTheme="majorEastAsia" w:hint="eastAsia"/>
          <w:b/>
          <w:szCs w:val="21"/>
        </w:rPr>
        <w:t>ア</w:t>
      </w:r>
      <w:r w:rsidRPr="00BB7BA6">
        <w:rPr>
          <w:rFonts w:asciiTheme="majorEastAsia" w:eastAsiaTheme="majorEastAsia" w:hAnsiTheme="majorEastAsia" w:hint="eastAsia"/>
          <w:b/>
          <w:szCs w:val="21"/>
        </w:rPr>
        <w:t xml:space="preserve">　</w:t>
      </w:r>
      <w:r w:rsidR="003E0BC7" w:rsidRPr="00BB7BA6">
        <w:rPr>
          <w:rFonts w:asciiTheme="majorEastAsia" w:eastAsiaTheme="majorEastAsia" w:hAnsiTheme="majorEastAsia" w:hint="eastAsia"/>
          <w:b/>
          <w:szCs w:val="21"/>
        </w:rPr>
        <w:t>本府独自の給与減額措置</w:t>
      </w:r>
    </w:p>
    <w:p w14:paraId="53185E5D" w14:textId="77777777" w:rsidR="00A60CE0" w:rsidRDefault="003E0BC7" w:rsidP="007F7238">
      <w:pPr>
        <w:spacing w:line="240" w:lineRule="exact"/>
        <w:ind w:leftChars="300" w:left="630" w:firstLineChars="100" w:firstLine="210"/>
        <w:rPr>
          <w:rFonts w:asciiTheme="minorEastAsia" w:hAnsiTheme="minorEastAsia"/>
          <w:szCs w:val="21"/>
        </w:rPr>
      </w:pPr>
      <w:r w:rsidRPr="003E0BC7">
        <w:rPr>
          <w:rFonts w:asciiTheme="minorEastAsia" w:hAnsiTheme="minorEastAsia" w:hint="eastAsia"/>
          <w:szCs w:val="21"/>
        </w:rPr>
        <w:t>もはや１年の時限を超えて、給与減額措置を継続する理由は見出しえないと考えるところであり、現行条例の期限である本年度末をもって給与減額措置が終結されるべきであることを、強く求める。</w:t>
      </w:r>
    </w:p>
    <w:p w14:paraId="68E8F2B2" w14:textId="77777777" w:rsidR="00D060F4" w:rsidRPr="009F22D3" w:rsidRDefault="00D060F4" w:rsidP="007F7238">
      <w:pPr>
        <w:spacing w:line="240" w:lineRule="exact"/>
        <w:ind w:leftChars="300" w:left="630" w:firstLineChars="100" w:firstLine="210"/>
        <w:rPr>
          <w:rFonts w:asciiTheme="minorEastAsia" w:hAnsiTheme="minorEastAsia"/>
          <w:szCs w:val="21"/>
        </w:rPr>
      </w:pPr>
    </w:p>
    <w:p w14:paraId="4BB3797E" w14:textId="77777777" w:rsidR="003E0BC7" w:rsidRPr="00BB7BA6" w:rsidRDefault="003E0BC7" w:rsidP="00BB7BA6">
      <w:pPr>
        <w:ind w:firstLineChars="150" w:firstLine="316"/>
        <w:rPr>
          <w:rFonts w:asciiTheme="majorEastAsia" w:eastAsiaTheme="majorEastAsia" w:hAnsiTheme="majorEastAsia"/>
          <w:b/>
        </w:rPr>
      </w:pPr>
      <w:r w:rsidRPr="00BB7BA6">
        <w:rPr>
          <w:rFonts w:asciiTheme="majorEastAsia" w:eastAsiaTheme="majorEastAsia" w:hAnsiTheme="majorEastAsia" w:hint="eastAsia"/>
          <w:b/>
        </w:rPr>
        <w:t>イ</w:t>
      </w:r>
      <w:r w:rsidR="00230128" w:rsidRPr="00BB7BA6">
        <w:rPr>
          <w:rFonts w:asciiTheme="majorEastAsia" w:eastAsiaTheme="majorEastAsia" w:hAnsiTheme="majorEastAsia" w:hint="eastAsia"/>
          <w:b/>
        </w:rPr>
        <w:t xml:space="preserve">　</w:t>
      </w:r>
      <w:r w:rsidRPr="00BB7BA6">
        <w:rPr>
          <w:rFonts w:asciiTheme="majorEastAsia" w:eastAsiaTheme="majorEastAsia" w:hAnsiTheme="majorEastAsia" w:hint="eastAsia"/>
          <w:b/>
        </w:rPr>
        <w:t>賃金構造基本統計調査（賃金センサス）の研究</w:t>
      </w:r>
    </w:p>
    <w:p w14:paraId="3F48C704" w14:textId="77777777" w:rsidR="003E0BC7" w:rsidRDefault="003E0BC7" w:rsidP="003E0BC7">
      <w:pPr>
        <w:spacing w:line="240" w:lineRule="exact"/>
        <w:ind w:leftChars="300" w:left="630" w:firstLineChars="100" w:firstLine="210"/>
        <w:rPr>
          <w:rFonts w:asciiTheme="minorEastAsia" w:hAnsiTheme="minorEastAsia"/>
        </w:rPr>
      </w:pPr>
      <w:r>
        <w:rPr>
          <w:rFonts w:asciiTheme="minorEastAsia" w:hAnsiTheme="minorEastAsia" w:hint="eastAsia"/>
        </w:rPr>
        <w:t>職員の</w:t>
      </w:r>
      <w:r w:rsidRPr="003E0BC7">
        <w:rPr>
          <w:rFonts w:asciiTheme="minorEastAsia" w:hAnsiTheme="minorEastAsia" w:hint="eastAsia"/>
        </w:rPr>
        <w:t>平均給与月額</w:t>
      </w:r>
      <w:r>
        <w:rPr>
          <w:rFonts w:asciiTheme="minorEastAsia" w:hAnsiTheme="minorEastAsia" w:hint="eastAsia"/>
        </w:rPr>
        <w:t>がす</w:t>
      </w:r>
      <w:r w:rsidRPr="003E0BC7">
        <w:rPr>
          <w:rFonts w:asciiTheme="minorEastAsia" w:hAnsiTheme="minorEastAsia" w:hint="eastAsia"/>
        </w:rPr>
        <w:t>べての年齢階層において、</w:t>
      </w:r>
      <w:r>
        <w:rPr>
          <w:rFonts w:asciiTheme="minorEastAsia" w:hAnsiTheme="minorEastAsia" w:hint="eastAsia"/>
        </w:rPr>
        <w:t>民間を下回っており、その</w:t>
      </w:r>
      <w:r w:rsidRPr="003E0BC7">
        <w:rPr>
          <w:rFonts w:asciiTheme="minorEastAsia" w:hAnsiTheme="minorEastAsia" w:hint="eastAsia"/>
        </w:rPr>
        <w:t>状況をも勘案して、公民較差に基づく給料表改定及び「給与制度の総合的見直し」に係る給料表改定</w:t>
      </w:r>
      <w:r w:rsidR="00187C17">
        <w:rPr>
          <w:rFonts w:asciiTheme="minorEastAsia" w:hAnsiTheme="minorEastAsia" w:hint="eastAsia"/>
        </w:rPr>
        <w:t>を</w:t>
      </w:r>
      <w:r w:rsidRPr="003E0BC7">
        <w:rPr>
          <w:rFonts w:asciiTheme="minorEastAsia" w:hAnsiTheme="minorEastAsia" w:hint="eastAsia"/>
        </w:rPr>
        <w:t>勧告。</w:t>
      </w:r>
    </w:p>
    <w:p w14:paraId="6607C209" w14:textId="77777777" w:rsidR="00D060F4" w:rsidRDefault="00D060F4" w:rsidP="003E0BC7">
      <w:pPr>
        <w:spacing w:line="240" w:lineRule="exact"/>
        <w:ind w:leftChars="300" w:left="630" w:firstLineChars="100" w:firstLine="210"/>
        <w:rPr>
          <w:rFonts w:asciiTheme="minorEastAsia" w:hAnsiTheme="minorEastAsia"/>
        </w:rPr>
      </w:pPr>
    </w:p>
    <w:p w14:paraId="52ABCE73" w14:textId="77777777" w:rsidR="003E0BC7" w:rsidRPr="00BB7BA6" w:rsidRDefault="003E0BC7" w:rsidP="00BB7BA6">
      <w:pPr>
        <w:spacing w:line="240" w:lineRule="exact"/>
        <w:ind w:firstLineChars="150" w:firstLine="316"/>
        <w:rPr>
          <w:rFonts w:asciiTheme="majorEastAsia" w:eastAsiaTheme="majorEastAsia" w:hAnsiTheme="majorEastAsia"/>
          <w:b/>
        </w:rPr>
      </w:pPr>
      <w:r w:rsidRPr="00BB7BA6">
        <w:rPr>
          <w:rFonts w:asciiTheme="majorEastAsia" w:eastAsiaTheme="majorEastAsia" w:hAnsiTheme="majorEastAsia" w:hint="eastAsia"/>
          <w:b/>
        </w:rPr>
        <w:t>ウ</w:t>
      </w:r>
      <w:r w:rsidR="00BB7BA6">
        <w:rPr>
          <w:rFonts w:asciiTheme="majorEastAsia" w:eastAsiaTheme="majorEastAsia" w:hAnsiTheme="majorEastAsia" w:hint="eastAsia"/>
          <w:b/>
        </w:rPr>
        <w:t xml:space="preserve">　</w:t>
      </w:r>
      <w:r w:rsidRPr="00BB7BA6">
        <w:rPr>
          <w:rFonts w:asciiTheme="majorEastAsia" w:eastAsiaTheme="majorEastAsia" w:hAnsiTheme="majorEastAsia" w:hint="eastAsia"/>
          <w:b/>
        </w:rPr>
        <w:t>給与制度の諸課題</w:t>
      </w:r>
    </w:p>
    <w:p w14:paraId="241C034C" w14:textId="77777777" w:rsidR="003E0BC7" w:rsidRPr="00E9705A" w:rsidRDefault="003E0BC7" w:rsidP="003E0BC7">
      <w:pPr>
        <w:spacing w:line="240" w:lineRule="exact"/>
        <w:ind w:firstLineChars="300" w:firstLine="630"/>
        <w:rPr>
          <w:rFonts w:asciiTheme="majorEastAsia" w:eastAsiaTheme="majorEastAsia" w:hAnsiTheme="majorEastAsia"/>
        </w:rPr>
      </w:pPr>
      <w:r w:rsidRPr="00E9705A">
        <w:rPr>
          <w:rFonts w:asciiTheme="majorEastAsia" w:eastAsiaTheme="majorEastAsia" w:hAnsiTheme="majorEastAsia" w:hint="eastAsia"/>
        </w:rPr>
        <w:t>（ア）昇給制度の改革（55歳超の昇給抑制）</w:t>
      </w:r>
    </w:p>
    <w:p w14:paraId="61B73534" w14:textId="77777777" w:rsidR="003E0BC7" w:rsidRPr="003E0BC7" w:rsidRDefault="0034322B" w:rsidP="006708A8">
      <w:pPr>
        <w:spacing w:line="240" w:lineRule="exact"/>
        <w:ind w:leftChars="500" w:left="1050" w:firstLineChars="100" w:firstLine="210"/>
        <w:rPr>
          <w:rFonts w:asciiTheme="minorEastAsia" w:hAnsiTheme="minorEastAsia"/>
        </w:rPr>
      </w:pPr>
      <w:r>
        <w:rPr>
          <w:rFonts w:asciiTheme="minorEastAsia" w:hAnsiTheme="minorEastAsia" w:hint="eastAsia"/>
        </w:rPr>
        <w:t>本府独自の制度を踏まえ、</w:t>
      </w:r>
      <w:r w:rsidR="003E0BC7" w:rsidRPr="003E0BC7">
        <w:rPr>
          <w:rFonts w:asciiTheme="minorEastAsia" w:hAnsiTheme="minorEastAsia" w:hint="eastAsia"/>
        </w:rPr>
        <w:t>実施に向けた検討を求める。</w:t>
      </w:r>
    </w:p>
    <w:p w14:paraId="4C80E761" w14:textId="77777777" w:rsidR="003E0BC7" w:rsidRPr="00E9705A" w:rsidRDefault="003E0BC7" w:rsidP="006708A8">
      <w:pPr>
        <w:spacing w:line="240" w:lineRule="exact"/>
        <w:ind w:firstLineChars="300" w:firstLine="630"/>
        <w:rPr>
          <w:rFonts w:asciiTheme="majorEastAsia" w:eastAsiaTheme="majorEastAsia" w:hAnsiTheme="majorEastAsia"/>
        </w:rPr>
      </w:pPr>
      <w:r w:rsidRPr="00E9705A">
        <w:rPr>
          <w:rFonts w:asciiTheme="majorEastAsia" w:eastAsiaTheme="majorEastAsia" w:hAnsiTheme="majorEastAsia" w:hint="eastAsia"/>
        </w:rPr>
        <w:t>（イ）課長級給料の定額化</w:t>
      </w:r>
    </w:p>
    <w:p w14:paraId="083945C4" w14:textId="77777777" w:rsidR="003E0BC7" w:rsidRPr="003E0BC7" w:rsidRDefault="003E0BC7" w:rsidP="006708A8">
      <w:pPr>
        <w:spacing w:line="240" w:lineRule="exact"/>
        <w:ind w:leftChars="500" w:left="1050" w:firstLineChars="100" w:firstLine="210"/>
        <w:rPr>
          <w:rFonts w:asciiTheme="minorEastAsia" w:hAnsiTheme="minorEastAsia"/>
        </w:rPr>
      </w:pPr>
      <w:r w:rsidRPr="003E0BC7">
        <w:rPr>
          <w:rFonts w:asciiTheme="minorEastAsia" w:hAnsiTheme="minorEastAsia" w:hint="eastAsia"/>
        </w:rPr>
        <w:t>組織の実情に即応した課長級給料の定額化について、踏み込んだ検討を進められることを期待。</w:t>
      </w:r>
    </w:p>
    <w:p w14:paraId="1836154C" w14:textId="77777777" w:rsidR="003E0BC7" w:rsidRPr="00E9705A" w:rsidRDefault="003E0BC7" w:rsidP="006708A8">
      <w:pPr>
        <w:spacing w:line="240" w:lineRule="exact"/>
        <w:ind w:firstLineChars="300" w:firstLine="630"/>
        <w:rPr>
          <w:rFonts w:asciiTheme="majorEastAsia" w:eastAsiaTheme="majorEastAsia" w:hAnsiTheme="majorEastAsia"/>
        </w:rPr>
      </w:pPr>
      <w:r w:rsidRPr="00E9705A">
        <w:rPr>
          <w:rFonts w:asciiTheme="majorEastAsia" w:eastAsiaTheme="majorEastAsia" w:hAnsiTheme="majorEastAsia" w:hint="eastAsia"/>
        </w:rPr>
        <w:t>（ウ）教員特殊業務手当</w:t>
      </w:r>
    </w:p>
    <w:p w14:paraId="6DDBB4B6" w14:textId="77777777" w:rsidR="003E0BC7" w:rsidRPr="003E0BC7" w:rsidRDefault="003E0BC7" w:rsidP="006708A8">
      <w:pPr>
        <w:spacing w:line="240" w:lineRule="exact"/>
        <w:ind w:leftChars="500" w:left="1050" w:firstLineChars="100" w:firstLine="210"/>
        <w:rPr>
          <w:rFonts w:asciiTheme="minorEastAsia" w:hAnsiTheme="minorEastAsia"/>
        </w:rPr>
      </w:pPr>
      <w:r w:rsidRPr="003E0BC7">
        <w:rPr>
          <w:rFonts w:asciiTheme="minorEastAsia" w:hAnsiTheme="minorEastAsia" w:hint="eastAsia"/>
        </w:rPr>
        <w:t>本府におけるこれまでの状況や他の都道府県の動向も踏まえながら、引上げを検討されるべき。</w:t>
      </w:r>
    </w:p>
    <w:p w14:paraId="20B09B7C" w14:textId="77777777" w:rsidR="00CC3D74" w:rsidRPr="0034322B" w:rsidRDefault="00A60CE0" w:rsidP="00D5576F">
      <w:pPr>
        <w:spacing w:line="240" w:lineRule="exact"/>
        <w:ind w:firstLineChars="200" w:firstLine="420"/>
        <w:rPr>
          <w:rFonts w:asciiTheme="minorEastAsia" w:hAnsiTheme="minorEastAsia"/>
        </w:rPr>
      </w:pPr>
      <w:r>
        <w:rPr>
          <w:rFonts w:asciiTheme="majorEastAsia" w:eastAsiaTheme="majorEastAsia" w:hAnsiTheme="majorEastAsia" w:hint="eastAsia"/>
        </w:rPr>
        <w:t xml:space="preserve">　</w:t>
      </w:r>
    </w:p>
    <w:p w14:paraId="3249B725" w14:textId="77777777" w:rsidR="00230128" w:rsidRPr="004909AB" w:rsidRDefault="00C43C29" w:rsidP="00A73462">
      <w:pPr>
        <w:spacing w:line="240" w:lineRule="exact"/>
        <w:ind w:firstLineChars="107" w:firstLine="236"/>
        <w:rPr>
          <w:rFonts w:asciiTheme="majorEastAsia" w:eastAsiaTheme="majorEastAsia" w:hAnsiTheme="majorEastAsia" w:cs="Times New Roman"/>
          <w:b/>
          <w:sz w:val="22"/>
        </w:rPr>
      </w:pPr>
      <w:r w:rsidRPr="004909AB">
        <w:rPr>
          <w:rFonts w:asciiTheme="majorEastAsia" w:eastAsiaTheme="majorEastAsia" w:hAnsiTheme="majorEastAsia" w:hint="eastAsia"/>
          <w:b/>
          <w:sz w:val="22"/>
        </w:rPr>
        <w:t>(4)</w:t>
      </w:r>
      <w:r w:rsidRPr="004909AB">
        <w:rPr>
          <w:rFonts w:asciiTheme="majorEastAsia" w:eastAsiaTheme="majorEastAsia" w:hAnsiTheme="majorEastAsia" w:cs="Times New Roman" w:hint="eastAsia"/>
          <w:b/>
          <w:sz w:val="22"/>
        </w:rPr>
        <w:t xml:space="preserve"> </w:t>
      </w:r>
      <w:r w:rsidR="00230128" w:rsidRPr="004909AB">
        <w:rPr>
          <w:rFonts w:asciiTheme="majorEastAsia" w:eastAsiaTheme="majorEastAsia" w:hAnsiTheme="majorEastAsia" w:cs="Times New Roman" w:hint="eastAsia"/>
          <w:b/>
          <w:sz w:val="22"/>
        </w:rPr>
        <w:t>活力ある人事制度の構築について</w:t>
      </w:r>
    </w:p>
    <w:p w14:paraId="5103CAC6" w14:textId="77777777" w:rsidR="00BF12D5" w:rsidRPr="00230128" w:rsidRDefault="00BF12D5" w:rsidP="00BF12D5">
      <w:pPr>
        <w:spacing w:line="120" w:lineRule="exact"/>
        <w:ind w:firstLineChars="100" w:firstLine="221"/>
        <w:rPr>
          <w:rFonts w:ascii="ＭＳ ゴシック" w:eastAsia="ＭＳ ゴシック" w:hAnsi="ＭＳ ゴシック" w:cs="Times New Roman"/>
          <w:b/>
          <w:sz w:val="22"/>
        </w:rPr>
      </w:pPr>
    </w:p>
    <w:p w14:paraId="198700F3"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ア　人事評価制度</w:t>
      </w:r>
    </w:p>
    <w:p w14:paraId="6B3C16C8" w14:textId="77777777" w:rsidR="00230128" w:rsidRPr="00230128" w:rsidRDefault="0034322B" w:rsidP="00230128">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職員</w:t>
      </w:r>
      <w:r w:rsidR="00230128" w:rsidRPr="00230128">
        <w:rPr>
          <w:rFonts w:ascii="ＭＳ 明朝" w:eastAsia="ＭＳ 明朝" w:hAnsi="ＭＳ 明朝" w:cs="Times New Roman" w:hint="eastAsia"/>
          <w:szCs w:val="21"/>
        </w:rPr>
        <w:t>アンケート結果からみる限り、相対評価による人事評価制度が、目的に適った運用ができているとは言い難い現状</w:t>
      </w:r>
      <w:r w:rsidR="0071500D">
        <w:rPr>
          <w:rFonts w:ascii="ＭＳ 明朝" w:eastAsia="ＭＳ 明朝" w:hAnsi="ＭＳ 明朝" w:cs="Times New Roman" w:hint="eastAsia"/>
          <w:szCs w:val="21"/>
        </w:rPr>
        <w:t>にあると言わざるを得ない</w:t>
      </w:r>
      <w:r w:rsidR="00230128" w:rsidRPr="00230128">
        <w:rPr>
          <w:rFonts w:ascii="ＭＳ 明朝" w:eastAsia="ＭＳ 明朝" w:hAnsi="ＭＳ 明朝" w:cs="Times New Roman" w:hint="eastAsia"/>
          <w:szCs w:val="21"/>
        </w:rPr>
        <w:t>。</w:t>
      </w:r>
    </w:p>
    <w:p w14:paraId="7B42F2CF" w14:textId="77777777" w:rsidR="00230128" w:rsidRDefault="00230128" w:rsidP="00230128">
      <w:pPr>
        <w:spacing w:line="24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評価者と被評価者双方に制度についての認識と理解を徹底させること、及び被評価者の理解が得られる評価手法が追求されるべきであること</w:t>
      </w:r>
      <w:r w:rsidR="00C72B3E">
        <w:rPr>
          <w:rFonts w:ascii="ＭＳ 明朝" w:eastAsia="ＭＳ 明朝" w:hAnsi="ＭＳ 明朝" w:cs="Times New Roman" w:hint="eastAsia"/>
          <w:szCs w:val="21"/>
        </w:rPr>
        <w:t>を課題として、</w:t>
      </w:r>
      <w:r w:rsidRPr="00230128">
        <w:rPr>
          <w:rFonts w:ascii="ＭＳ 明朝" w:eastAsia="ＭＳ 明朝" w:hAnsi="ＭＳ 明朝" w:cs="Times New Roman" w:hint="eastAsia"/>
          <w:szCs w:val="21"/>
        </w:rPr>
        <w:t>具体的かつ効果的な取組みを求める。</w:t>
      </w:r>
    </w:p>
    <w:p w14:paraId="5269EEA7" w14:textId="77777777" w:rsidR="00E451D7" w:rsidRDefault="00E451D7" w:rsidP="00230128">
      <w:pPr>
        <w:spacing w:line="240" w:lineRule="exact"/>
        <w:ind w:leftChars="300" w:left="630" w:firstLineChars="100" w:firstLine="210"/>
        <w:rPr>
          <w:rFonts w:ascii="ＭＳ 明朝" w:eastAsia="ＭＳ 明朝" w:hAnsi="ＭＳ 明朝" w:cs="Times New Roman"/>
          <w:szCs w:val="21"/>
        </w:rPr>
      </w:pPr>
    </w:p>
    <w:p w14:paraId="44F55575" w14:textId="77777777" w:rsidR="00E451D7" w:rsidRDefault="00E451D7" w:rsidP="00230128">
      <w:pPr>
        <w:spacing w:line="240" w:lineRule="exact"/>
        <w:ind w:leftChars="300" w:left="630" w:firstLineChars="100" w:firstLine="210"/>
        <w:rPr>
          <w:rFonts w:ascii="ＭＳ 明朝" w:eastAsia="ＭＳ 明朝" w:hAnsi="ＭＳ 明朝" w:cs="Times New Roman"/>
          <w:szCs w:val="21"/>
        </w:rPr>
      </w:pPr>
    </w:p>
    <w:p w14:paraId="12DC4CB6"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イ　管理職（部長等、府立学校長）の公募　　</w:t>
      </w:r>
    </w:p>
    <w:p w14:paraId="2877A87A" w14:textId="77777777" w:rsidR="00230128" w:rsidRPr="00230128" w:rsidRDefault="00230128" w:rsidP="00230128">
      <w:pPr>
        <w:spacing w:line="24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公募する職が真に公募の趣旨に適った職であるか、厳格かつ的確な選考による任用が実施されているか、</w:t>
      </w:r>
      <w:r w:rsidR="0034322B">
        <w:rPr>
          <w:rFonts w:ascii="ＭＳ 明朝" w:eastAsia="ＭＳ 明朝" w:hAnsi="ＭＳ 明朝" w:cs="Times New Roman" w:hint="eastAsia"/>
          <w:szCs w:val="21"/>
        </w:rPr>
        <w:t>等</w:t>
      </w:r>
      <w:r w:rsidRPr="00230128">
        <w:rPr>
          <w:rFonts w:ascii="ＭＳ 明朝" w:eastAsia="ＭＳ 明朝" w:hAnsi="ＭＳ 明朝" w:cs="Times New Roman" w:hint="eastAsia"/>
          <w:szCs w:val="21"/>
        </w:rPr>
        <w:t>を課題として認識し、制度の趣旨に適った実効性のある運用がなされることが求められる。</w:t>
      </w:r>
    </w:p>
    <w:p w14:paraId="1187194E" w14:textId="77777777" w:rsidR="00230128" w:rsidRDefault="00230128" w:rsidP="00230128">
      <w:pPr>
        <w:spacing w:line="24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府政の実務の大半を担うのは内部職員であることから、内部職員の人材養成を充実させるための検証と改善に努める必要。</w:t>
      </w:r>
    </w:p>
    <w:p w14:paraId="06E275AB" w14:textId="77777777" w:rsidR="00D060F4" w:rsidRPr="00230128" w:rsidRDefault="00D060F4" w:rsidP="00D060F4">
      <w:pPr>
        <w:spacing w:line="160" w:lineRule="exact"/>
        <w:ind w:leftChars="300" w:left="630" w:firstLineChars="100" w:firstLine="240"/>
        <w:rPr>
          <w:rFonts w:ascii="ＭＳ 明朝" w:eastAsia="ＭＳ 明朝" w:hAnsi="ＭＳ 明朝" w:cs="Times New Roman"/>
          <w:dstrike/>
          <w:sz w:val="24"/>
          <w:szCs w:val="24"/>
        </w:rPr>
      </w:pPr>
    </w:p>
    <w:p w14:paraId="38C8DAAB"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ウ</w:t>
      </w:r>
      <w:r w:rsidRPr="00BB7BA6">
        <w:rPr>
          <w:rFonts w:ascii="ＭＳ ゴシック" w:eastAsia="ＭＳ ゴシック" w:hAnsi="ＭＳ ゴシック" w:cs="Times New Roman" w:hint="eastAsia"/>
          <w:b/>
          <w:color w:val="FF0000"/>
          <w:szCs w:val="21"/>
        </w:rPr>
        <w:t xml:space="preserve">　</w:t>
      </w:r>
      <w:r w:rsidRPr="00BB7BA6">
        <w:rPr>
          <w:rFonts w:ascii="ＭＳ ゴシック" w:eastAsia="ＭＳ ゴシック" w:hAnsi="ＭＳ ゴシック" w:cs="Times New Roman" w:hint="eastAsia"/>
          <w:b/>
          <w:szCs w:val="21"/>
        </w:rPr>
        <w:t>採用試験制度改革</w:t>
      </w:r>
    </w:p>
    <w:p w14:paraId="0C7998C8" w14:textId="77777777" w:rsidR="00230128" w:rsidRDefault="00FF09F3" w:rsidP="00230128">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面接を重視した現行の試験方法</w:t>
      </w:r>
      <w:r w:rsidR="006D3CB1">
        <w:rPr>
          <w:rFonts w:ascii="ＭＳ 明朝" w:eastAsia="ＭＳ 明朝" w:hAnsi="ＭＳ 明朝" w:cs="Times New Roman" w:hint="eastAsia"/>
          <w:szCs w:val="21"/>
        </w:rPr>
        <w:t>について</w:t>
      </w:r>
      <w:r>
        <w:rPr>
          <w:rFonts w:ascii="ＭＳ 明朝" w:eastAsia="ＭＳ 明朝" w:hAnsi="ＭＳ 明朝" w:cs="Times New Roman" w:hint="eastAsia"/>
          <w:szCs w:val="21"/>
        </w:rPr>
        <w:t>検証が必要な時期にあると思われる。</w:t>
      </w:r>
      <w:r w:rsidR="00230128" w:rsidRPr="00230128">
        <w:rPr>
          <w:rFonts w:ascii="ＭＳ 明朝" w:eastAsia="ＭＳ 明朝" w:hAnsi="ＭＳ 明朝" w:cs="Times New Roman" w:hint="eastAsia"/>
          <w:szCs w:val="21"/>
        </w:rPr>
        <w:t>求める人材観について任命権者とも認識を共有しつつ、次代を担う本府職員の採用において、よりふさわしい試験制度の構築に努めていく。</w:t>
      </w:r>
    </w:p>
    <w:p w14:paraId="2FE6EF26" w14:textId="77777777" w:rsidR="00D060F4" w:rsidRPr="00230128" w:rsidRDefault="00D060F4" w:rsidP="00D060F4">
      <w:pPr>
        <w:spacing w:line="240" w:lineRule="exact"/>
        <w:ind w:leftChars="300" w:left="630" w:firstLineChars="100" w:firstLine="211"/>
        <w:rPr>
          <w:rFonts w:ascii="ＭＳ 明朝" w:eastAsia="ＭＳ 明朝" w:hAnsi="ＭＳ 明朝" w:cs="Times New Roman"/>
          <w:b/>
          <w:szCs w:val="21"/>
        </w:rPr>
      </w:pPr>
    </w:p>
    <w:p w14:paraId="49714B03"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エ　女性登用</w:t>
      </w:r>
    </w:p>
    <w:p w14:paraId="1A579380" w14:textId="77777777" w:rsidR="00230128" w:rsidRPr="00230128" w:rsidRDefault="00230128" w:rsidP="00230128">
      <w:pPr>
        <w:spacing w:line="240" w:lineRule="exact"/>
        <w:ind w:leftChars="300" w:left="630" w:firstLineChars="100" w:firstLine="210"/>
        <w:rPr>
          <w:rFonts w:ascii="ＭＳ 明朝" w:eastAsia="ＭＳ 明朝" w:hAnsi="ＭＳ 明朝" w:cs="Times New Roman"/>
          <w:strike/>
          <w:szCs w:val="21"/>
        </w:rPr>
      </w:pPr>
      <w:r w:rsidRPr="00230128">
        <w:rPr>
          <w:rFonts w:ascii="ＭＳ 明朝" w:eastAsia="ＭＳ 明朝" w:hAnsi="ＭＳ 明朝" w:cs="Times New Roman" w:hint="eastAsia"/>
          <w:szCs w:val="21"/>
        </w:rPr>
        <w:t>女性の登用について、本府が府内企業や組織の先導役を担う必要があるとの認識に立って、女性職員、女性管理職の積極的な政策決定への参加に努めるとともに、女性職員がその特性を現実に発揮することができるための職場内外の環境づくりに努めることが求められる。</w:t>
      </w:r>
    </w:p>
    <w:p w14:paraId="2CC24E13" w14:textId="77777777" w:rsidR="00230128" w:rsidRPr="00230128" w:rsidRDefault="00230128" w:rsidP="00230128">
      <w:pPr>
        <w:spacing w:line="240" w:lineRule="exact"/>
        <w:ind w:leftChars="300" w:left="630" w:firstLineChars="100" w:firstLine="240"/>
        <w:rPr>
          <w:rFonts w:ascii="ＭＳ 明朝" w:eastAsia="ＭＳ 明朝" w:hAnsi="ＭＳ 明朝" w:cs="Times New Roman"/>
          <w:sz w:val="24"/>
          <w:szCs w:val="24"/>
        </w:rPr>
      </w:pPr>
    </w:p>
    <w:p w14:paraId="3539E7B3" w14:textId="77777777" w:rsidR="00230128" w:rsidRPr="004909AB" w:rsidRDefault="00230128" w:rsidP="00230128">
      <w:pPr>
        <w:spacing w:line="240" w:lineRule="exact"/>
        <w:ind w:firstLineChars="100" w:firstLine="221"/>
        <w:rPr>
          <w:rFonts w:asciiTheme="majorEastAsia" w:eastAsiaTheme="majorEastAsia" w:hAnsiTheme="majorEastAsia" w:cs="Times New Roman"/>
          <w:b/>
          <w:sz w:val="22"/>
        </w:rPr>
      </w:pPr>
      <w:r w:rsidRPr="004909AB">
        <w:rPr>
          <w:rFonts w:asciiTheme="majorEastAsia" w:eastAsiaTheme="majorEastAsia" w:hAnsiTheme="majorEastAsia" w:cs="Times New Roman" w:hint="eastAsia"/>
          <w:b/>
          <w:sz w:val="22"/>
        </w:rPr>
        <w:t>(5)</w:t>
      </w:r>
      <w:r w:rsidR="003416B0" w:rsidRPr="004909AB">
        <w:rPr>
          <w:rFonts w:asciiTheme="majorEastAsia" w:eastAsiaTheme="majorEastAsia" w:hAnsiTheme="majorEastAsia" w:cs="Times New Roman" w:hint="eastAsia"/>
          <w:b/>
          <w:sz w:val="22"/>
        </w:rPr>
        <w:t xml:space="preserve"> </w:t>
      </w:r>
      <w:r w:rsidRPr="004909AB">
        <w:rPr>
          <w:rFonts w:asciiTheme="majorEastAsia" w:eastAsiaTheme="majorEastAsia" w:hAnsiTheme="majorEastAsia" w:cs="Times New Roman" w:hint="eastAsia"/>
          <w:b/>
          <w:sz w:val="22"/>
        </w:rPr>
        <w:t>職員の勤務環境の向上について</w:t>
      </w:r>
    </w:p>
    <w:p w14:paraId="097A8BBB" w14:textId="77777777" w:rsidR="00230128" w:rsidRDefault="00230128" w:rsidP="00230128">
      <w:pPr>
        <w:spacing w:line="240" w:lineRule="exact"/>
        <w:ind w:leftChars="200" w:left="420"/>
        <w:rPr>
          <w:rFonts w:ascii="ＭＳ 明朝" w:eastAsia="ＭＳ 明朝" w:hAnsi="ＭＳ 明朝" w:cs="Times New Roman"/>
          <w:szCs w:val="21"/>
        </w:rPr>
      </w:pPr>
      <w:r w:rsidRPr="00230128">
        <w:rPr>
          <w:rFonts w:ascii="ＭＳ Ｐゴシック" w:eastAsia="ＭＳ Ｐゴシック" w:hAnsi="ＭＳ Ｐゴシック" w:cs="Times New Roman" w:hint="eastAsia"/>
          <w:b/>
          <w:szCs w:val="21"/>
        </w:rPr>
        <w:t xml:space="preserve">　　</w:t>
      </w:r>
      <w:r w:rsidRPr="00230128">
        <w:rPr>
          <w:rFonts w:ascii="ＭＳ 明朝" w:eastAsia="ＭＳ 明朝" w:hAnsi="ＭＳ 明朝" w:cs="Times New Roman" w:hint="eastAsia"/>
          <w:szCs w:val="21"/>
        </w:rPr>
        <w:t>勤務環境の向上は、職員が安心して職務に精励できることはもとより、公務能率を高め、ひいては住民福祉の向上につながる組織運営上の極めて重要な要素であり、活力ある人事制度の構築にあたっての前提条件。</w:t>
      </w:r>
    </w:p>
    <w:p w14:paraId="3D4F4646" w14:textId="77777777" w:rsidR="00D060F4" w:rsidRPr="00230128" w:rsidRDefault="00D060F4" w:rsidP="00D060F4">
      <w:pPr>
        <w:spacing w:line="160" w:lineRule="exact"/>
        <w:ind w:leftChars="200" w:left="420"/>
        <w:rPr>
          <w:rFonts w:ascii="ＭＳ Ｐゴシック" w:eastAsia="ＭＳ Ｐゴシック" w:hAnsi="ＭＳ Ｐゴシック" w:cs="Times New Roman"/>
          <w:b/>
          <w:szCs w:val="21"/>
        </w:rPr>
      </w:pPr>
    </w:p>
    <w:p w14:paraId="2547ADE5"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ア　時間外勤務の縮減　</w:t>
      </w:r>
    </w:p>
    <w:p w14:paraId="49E6E216" w14:textId="77777777" w:rsidR="00230128" w:rsidRPr="00230128" w:rsidRDefault="00E93DF7" w:rsidP="00347BBD">
      <w:pPr>
        <w:spacing w:line="26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時間外勤務は、「本来、緊急かつ例外的なものに限られる」との認識</w:t>
      </w:r>
      <w:r w:rsidR="00CE1F18">
        <w:rPr>
          <w:rFonts w:ascii="ＭＳ 明朝" w:eastAsia="ＭＳ 明朝" w:hAnsi="ＭＳ 明朝" w:cs="Times New Roman" w:hint="eastAsia"/>
          <w:szCs w:val="21"/>
        </w:rPr>
        <w:t>で時間外勤務についての検証を行い、</w:t>
      </w:r>
      <w:r w:rsidR="00230128" w:rsidRPr="00230128">
        <w:rPr>
          <w:rFonts w:ascii="ＭＳ 明朝" w:eastAsia="ＭＳ 明朝" w:hAnsi="ＭＳ 明朝" w:cs="Times New Roman" w:hint="eastAsia"/>
          <w:szCs w:val="21"/>
        </w:rPr>
        <w:t>時間外勤務の縮減に向けた実効性のある取組みを行うことを強く求める。</w:t>
      </w:r>
    </w:p>
    <w:p w14:paraId="397C532A" w14:textId="77777777" w:rsidR="00230128" w:rsidRDefault="00230128" w:rsidP="00347BBD">
      <w:pPr>
        <w:spacing w:line="26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前年度の定数に一定率を乗じた削減を基本とし</w:t>
      </w:r>
      <w:r w:rsidR="00E93DF7">
        <w:rPr>
          <w:rFonts w:ascii="ＭＳ 明朝" w:eastAsia="ＭＳ 明朝" w:hAnsi="ＭＳ 明朝" w:cs="Times New Roman" w:hint="eastAsia"/>
          <w:szCs w:val="21"/>
        </w:rPr>
        <w:t>た</w:t>
      </w:r>
      <w:r w:rsidRPr="00230128">
        <w:rPr>
          <w:rFonts w:ascii="ＭＳ 明朝" w:eastAsia="ＭＳ 明朝" w:hAnsi="ＭＳ 明朝" w:cs="Times New Roman" w:hint="eastAsia"/>
          <w:szCs w:val="21"/>
        </w:rPr>
        <w:t>職員数削減が時間外勤務の状況にどのような影響を与えているのかについても検証</w:t>
      </w:r>
      <w:r w:rsidR="00E93DF7">
        <w:rPr>
          <w:rFonts w:ascii="ＭＳ 明朝" w:eastAsia="ＭＳ 明朝" w:hAnsi="ＭＳ 明朝" w:cs="Times New Roman" w:hint="eastAsia"/>
          <w:szCs w:val="21"/>
        </w:rPr>
        <w:t>する</w:t>
      </w:r>
      <w:r w:rsidR="0027656A">
        <w:rPr>
          <w:rFonts w:ascii="ＭＳ 明朝" w:eastAsia="ＭＳ 明朝" w:hAnsi="ＭＳ 明朝" w:cs="Times New Roman" w:hint="eastAsia"/>
          <w:szCs w:val="21"/>
        </w:rPr>
        <w:t>必要</w:t>
      </w:r>
      <w:r w:rsidRPr="00230128">
        <w:rPr>
          <w:rFonts w:ascii="ＭＳ 明朝" w:eastAsia="ＭＳ 明朝" w:hAnsi="ＭＳ 明朝" w:cs="Times New Roman" w:hint="eastAsia"/>
          <w:szCs w:val="21"/>
        </w:rPr>
        <w:t>。</w:t>
      </w:r>
    </w:p>
    <w:p w14:paraId="718F3EAF" w14:textId="77777777" w:rsidR="00D060F4" w:rsidRPr="00230128" w:rsidRDefault="00D060F4" w:rsidP="00347BBD">
      <w:pPr>
        <w:spacing w:line="100" w:lineRule="exact"/>
        <w:ind w:leftChars="300" w:left="630" w:firstLineChars="100" w:firstLine="210"/>
        <w:rPr>
          <w:rFonts w:ascii="ＭＳ 明朝" w:eastAsia="ＭＳ 明朝" w:hAnsi="ＭＳ 明朝" w:cs="Times New Roman"/>
          <w:szCs w:val="21"/>
        </w:rPr>
      </w:pPr>
    </w:p>
    <w:p w14:paraId="1F64A3E8"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イ　健康管理</w:t>
      </w:r>
    </w:p>
    <w:p w14:paraId="72F0B725" w14:textId="77777777" w:rsidR="00230128" w:rsidRDefault="00230128" w:rsidP="00230128">
      <w:pPr>
        <w:spacing w:line="24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各職場においてメンタルヘルスにかかる知見の修得に努め、その知見を活用し、職場全体への啓発をさらに進めることを期待。</w:t>
      </w:r>
    </w:p>
    <w:p w14:paraId="17AF0BAB" w14:textId="77777777" w:rsidR="00D060F4" w:rsidRPr="00230128" w:rsidRDefault="00D060F4" w:rsidP="00D060F4">
      <w:pPr>
        <w:spacing w:line="240" w:lineRule="exact"/>
        <w:ind w:leftChars="300" w:left="630" w:firstLineChars="100" w:firstLine="211"/>
        <w:rPr>
          <w:rFonts w:ascii="ＭＳ Ｐゴシック" w:eastAsia="ＭＳ Ｐゴシック" w:hAnsi="ＭＳ Ｐゴシック" w:cs="Times New Roman"/>
          <w:b/>
          <w:szCs w:val="21"/>
        </w:rPr>
      </w:pPr>
    </w:p>
    <w:p w14:paraId="315F5119"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ウ　ハラスメントの防止　　</w:t>
      </w:r>
    </w:p>
    <w:p w14:paraId="30B70BD7" w14:textId="77777777" w:rsidR="00230128" w:rsidRPr="00230128" w:rsidRDefault="00230128" w:rsidP="00230128">
      <w:pPr>
        <w:spacing w:line="24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ハラスメントはそれぞれの当事者個人に与える影響のみならず、組織に対する府民の信頼を損ない、甚大な影響を及ぼすものであり、ハラスメント対策の取組みにあたって、「意識啓発」、「相談体制」、「研修」の３本柱をさらに効果的に連携させ、進めていくことが重要。</w:t>
      </w:r>
    </w:p>
    <w:p w14:paraId="794E1630" w14:textId="77777777" w:rsidR="00230128" w:rsidRPr="00230128" w:rsidRDefault="00230128" w:rsidP="00230128">
      <w:pPr>
        <w:spacing w:line="240" w:lineRule="exact"/>
        <w:ind w:firstLineChars="200" w:firstLine="482"/>
        <w:rPr>
          <w:rFonts w:ascii="ＭＳ Ｐゴシック" w:eastAsia="ＭＳ Ｐゴシック" w:hAnsi="ＭＳ Ｐゴシック" w:cs="Times New Roman"/>
          <w:b/>
          <w:sz w:val="24"/>
          <w:szCs w:val="24"/>
        </w:rPr>
      </w:pPr>
    </w:p>
    <w:p w14:paraId="43B61C88" w14:textId="77777777" w:rsidR="00230128" w:rsidRPr="00BB7BA6" w:rsidRDefault="00230128" w:rsidP="00BB7BA6">
      <w:pPr>
        <w:spacing w:line="24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エ　ワーク・ライフ・バランス</w:t>
      </w:r>
    </w:p>
    <w:p w14:paraId="3C71793B" w14:textId="77777777" w:rsidR="00230128" w:rsidRPr="00230128" w:rsidRDefault="00230128" w:rsidP="00230128">
      <w:pPr>
        <w:spacing w:line="240" w:lineRule="exact"/>
        <w:ind w:leftChars="300" w:left="630" w:firstLineChars="100" w:firstLine="210"/>
        <w:rPr>
          <w:rFonts w:ascii="ＭＳ 明朝" w:eastAsia="ＭＳ 明朝" w:hAnsi="ＭＳ 明朝" w:cs="Times New Roman"/>
          <w:dstrike/>
          <w:szCs w:val="21"/>
        </w:rPr>
      </w:pPr>
      <w:r w:rsidRPr="00230128">
        <w:rPr>
          <w:rFonts w:ascii="ＭＳ 明朝" w:eastAsia="ＭＳ 明朝" w:hAnsi="ＭＳ 明朝" w:cs="Times New Roman" w:hint="eastAsia"/>
          <w:szCs w:val="21"/>
        </w:rPr>
        <w:t>ワーク・ライフ・バランスの取組みの推進にあたって、職員アンケートなどの手法により、職員一人ひとりのニーズや職場の実情を的確に把握することが肝要であり、その結果を踏まえて具体的な施策に反映する等、仕事と生活の両立支援に積極的に取り組まれることを期待。</w:t>
      </w:r>
    </w:p>
    <w:p w14:paraId="68448E85" w14:textId="77777777" w:rsidR="00230128" w:rsidRPr="00230128" w:rsidRDefault="00230128" w:rsidP="00230128">
      <w:pPr>
        <w:spacing w:line="240" w:lineRule="exact"/>
        <w:ind w:firstLineChars="50" w:firstLine="141"/>
        <w:rPr>
          <w:rFonts w:ascii="HGS明朝B" w:eastAsia="HGS明朝B" w:hAnsi="ＭＳ Ｐゴシック" w:cs="Times New Roman"/>
          <w:b/>
          <w:sz w:val="28"/>
          <w:szCs w:val="28"/>
        </w:rPr>
      </w:pPr>
    </w:p>
    <w:p w14:paraId="291C6619" w14:textId="77777777" w:rsidR="00230128" w:rsidRPr="004909AB" w:rsidRDefault="00230128" w:rsidP="00230128">
      <w:pPr>
        <w:spacing w:line="240" w:lineRule="exact"/>
        <w:ind w:firstLineChars="100" w:firstLine="221"/>
        <w:rPr>
          <w:rFonts w:asciiTheme="majorEastAsia" w:eastAsiaTheme="majorEastAsia" w:hAnsiTheme="majorEastAsia" w:cs="Times New Roman"/>
          <w:b/>
          <w:sz w:val="22"/>
        </w:rPr>
      </w:pPr>
      <w:r w:rsidRPr="004909AB">
        <w:rPr>
          <w:rFonts w:asciiTheme="majorEastAsia" w:eastAsiaTheme="majorEastAsia" w:hAnsiTheme="majorEastAsia" w:cs="Times New Roman" w:hint="eastAsia"/>
          <w:b/>
          <w:sz w:val="22"/>
        </w:rPr>
        <w:t>(6)</w:t>
      </w:r>
      <w:r w:rsidR="003416B0" w:rsidRPr="004909AB">
        <w:rPr>
          <w:rFonts w:asciiTheme="majorEastAsia" w:eastAsiaTheme="majorEastAsia" w:hAnsiTheme="majorEastAsia" w:cs="Times New Roman" w:hint="eastAsia"/>
          <w:b/>
          <w:sz w:val="22"/>
        </w:rPr>
        <w:t xml:space="preserve"> </w:t>
      </w:r>
      <w:r w:rsidRPr="004909AB">
        <w:rPr>
          <w:rFonts w:asciiTheme="majorEastAsia" w:eastAsiaTheme="majorEastAsia" w:hAnsiTheme="majorEastAsia" w:cs="Times New Roman" w:hint="eastAsia"/>
          <w:b/>
          <w:sz w:val="22"/>
        </w:rPr>
        <w:t>公務員制度をめぐる諸課題について</w:t>
      </w:r>
    </w:p>
    <w:p w14:paraId="4185A87F" w14:textId="77777777" w:rsidR="00BF12D5" w:rsidRPr="00230128" w:rsidRDefault="00BF12D5" w:rsidP="00BF12D5">
      <w:pPr>
        <w:spacing w:line="140" w:lineRule="exact"/>
        <w:ind w:firstLineChars="100" w:firstLine="221"/>
        <w:rPr>
          <w:rFonts w:ascii="ＭＳ Ｐゴシック" w:eastAsia="ＭＳ Ｐゴシック" w:hAnsi="ＭＳ Ｐゴシック" w:cs="Times New Roman"/>
          <w:b/>
          <w:sz w:val="22"/>
        </w:rPr>
      </w:pPr>
    </w:p>
    <w:p w14:paraId="3F9DDAB1" w14:textId="77777777" w:rsidR="00347BBD" w:rsidRPr="00BB7BA6" w:rsidRDefault="00230128" w:rsidP="00347BBD">
      <w:pPr>
        <w:spacing w:line="260" w:lineRule="exact"/>
        <w:ind w:leftChars="229" w:left="679" w:hangingChars="94" w:hanging="198"/>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ア　高齢期職員の雇用問題</w:t>
      </w:r>
    </w:p>
    <w:p w14:paraId="25DB87E0" w14:textId="77777777" w:rsidR="00E93DF7" w:rsidRDefault="00E93DF7" w:rsidP="00347BBD">
      <w:pPr>
        <w:spacing w:line="260" w:lineRule="exact"/>
        <w:ind w:leftChars="300" w:left="630" w:firstLineChars="100" w:firstLine="210"/>
        <w:rPr>
          <w:rFonts w:ascii="ＭＳ 明朝" w:eastAsia="ＭＳ 明朝" w:hAnsi="ＭＳ 明朝" w:cs="Times New Roman"/>
          <w:szCs w:val="21"/>
        </w:rPr>
      </w:pPr>
      <w:r w:rsidRPr="00E93DF7">
        <w:rPr>
          <w:rFonts w:ascii="ＭＳ 明朝" w:eastAsia="ＭＳ 明朝" w:hAnsi="ＭＳ 明朝" w:cs="Times New Roman" w:hint="eastAsia"/>
          <w:szCs w:val="21"/>
        </w:rPr>
        <w:t>高齢期職員の能力と経験が公務内外を問わず、地域社会で発揮できるような環境づくりや支援を積極的に行っていくことが必要。</w:t>
      </w:r>
    </w:p>
    <w:p w14:paraId="71F87277" w14:textId="77777777" w:rsidR="00230128" w:rsidRDefault="00230128" w:rsidP="00347BBD">
      <w:pPr>
        <w:spacing w:line="26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公務外の再就職に向けた人材バンクの適切かつ効果的な運用と併せ、公務内においても、能力に応じた管理職への登用も含め、再任用職員の職域拡大に向け、さらに踏み込んだ取組みが必要。</w:t>
      </w:r>
    </w:p>
    <w:p w14:paraId="634C341E" w14:textId="77777777" w:rsidR="00E93DF7" w:rsidRPr="00230128" w:rsidRDefault="00E93DF7" w:rsidP="00230128">
      <w:pPr>
        <w:spacing w:line="240" w:lineRule="exact"/>
        <w:ind w:leftChars="300" w:left="630" w:firstLineChars="100" w:firstLine="210"/>
        <w:rPr>
          <w:rFonts w:ascii="ＭＳ 明朝" w:eastAsia="ＭＳ 明朝" w:hAnsi="ＭＳ 明朝" w:cs="Times New Roman"/>
          <w:szCs w:val="21"/>
        </w:rPr>
      </w:pPr>
    </w:p>
    <w:p w14:paraId="7D784A85" w14:textId="77777777" w:rsidR="00230128" w:rsidRPr="00BB7BA6" w:rsidRDefault="00230128" w:rsidP="00347BBD">
      <w:pPr>
        <w:spacing w:line="260" w:lineRule="exact"/>
        <w:ind w:firstLineChars="200" w:firstLine="422"/>
        <w:rPr>
          <w:rFonts w:ascii="ＭＳ ゴシック" w:eastAsia="ＭＳ ゴシック" w:hAnsi="ＭＳ ゴシック" w:cs="Times New Roman"/>
          <w:b/>
          <w:dstrike/>
          <w:szCs w:val="21"/>
        </w:rPr>
      </w:pPr>
      <w:r w:rsidRPr="00BB7BA6">
        <w:rPr>
          <w:rFonts w:ascii="ＭＳ ゴシック" w:eastAsia="ＭＳ ゴシック" w:hAnsi="ＭＳ ゴシック" w:cs="Times New Roman" w:hint="eastAsia"/>
          <w:b/>
          <w:szCs w:val="21"/>
        </w:rPr>
        <w:t>イ　再任用職員の給与</w:t>
      </w:r>
    </w:p>
    <w:p w14:paraId="0ACFD88A" w14:textId="77777777" w:rsidR="00230128" w:rsidRDefault="00230128" w:rsidP="00347BBD">
      <w:pPr>
        <w:spacing w:line="260" w:lineRule="exact"/>
        <w:ind w:leftChars="300" w:left="630" w:firstLineChars="100" w:firstLine="210"/>
        <w:rPr>
          <w:rFonts w:ascii="ＭＳ 明朝" w:eastAsia="ＭＳ 明朝" w:hAnsi="ＭＳ 明朝" w:cs="Times New Roman"/>
          <w:szCs w:val="21"/>
        </w:rPr>
      </w:pPr>
      <w:r w:rsidRPr="00230128">
        <w:rPr>
          <w:rFonts w:ascii="ＭＳ 明朝" w:eastAsia="ＭＳ 明朝" w:hAnsi="ＭＳ 明朝" w:cs="Times New Roman" w:hint="eastAsia"/>
          <w:szCs w:val="21"/>
        </w:rPr>
        <w:t>再任用職員の給与水準や給与制度等について、引き続き、国の動向を注視するとともに、民間における対応状況、本府における実情等も十分考慮して、必要な検討を行っていく。</w:t>
      </w:r>
    </w:p>
    <w:p w14:paraId="62B2E24C" w14:textId="77777777" w:rsidR="00E93DF7" w:rsidRPr="00230128" w:rsidRDefault="00E93DF7" w:rsidP="00230128">
      <w:pPr>
        <w:spacing w:line="240" w:lineRule="exact"/>
        <w:ind w:leftChars="300" w:left="630" w:firstLineChars="100" w:firstLine="210"/>
        <w:rPr>
          <w:rFonts w:ascii="ＭＳ 明朝" w:eastAsia="ＭＳ 明朝" w:hAnsi="ＭＳ 明朝" w:cs="Times New Roman"/>
          <w:szCs w:val="21"/>
        </w:rPr>
      </w:pPr>
    </w:p>
    <w:p w14:paraId="03A07859" w14:textId="77777777" w:rsidR="00F83378" w:rsidRPr="00BB7BA6" w:rsidRDefault="00230128" w:rsidP="00347BBD">
      <w:pPr>
        <w:spacing w:line="260" w:lineRule="exact"/>
        <w:ind w:firstLineChars="200" w:firstLine="422"/>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ウ　教職員を取り巻く諸情勢</w:t>
      </w:r>
    </w:p>
    <w:p w14:paraId="3E358FAD" w14:textId="77777777" w:rsidR="00E93DF7" w:rsidRPr="00E93DF7" w:rsidRDefault="00E93DF7" w:rsidP="00347BBD">
      <w:pPr>
        <w:spacing w:line="260" w:lineRule="exact"/>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教職員の</w:t>
      </w:r>
      <w:r w:rsidR="0092539A">
        <w:rPr>
          <w:rFonts w:asciiTheme="minorEastAsia" w:hAnsiTheme="minorEastAsia" w:cs="Times New Roman" w:hint="eastAsia"/>
          <w:szCs w:val="21"/>
        </w:rPr>
        <w:t>業務</w:t>
      </w:r>
      <w:r>
        <w:rPr>
          <w:rFonts w:asciiTheme="minorEastAsia" w:hAnsiTheme="minorEastAsia" w:cs="Times New Roman" w:hint="eastAsia"/>
          <w:szCs w:val="21"/>
        </w:rPr>
        <w:t>負担軽減や臨時的任用職員に係る課題解決が求められる。</w:t>
      </w:r>
    </w:p>
    <w:sectPr w:rsidR="00E93DF7" w:rsidRPr="00E93DF7" w:rsidSect="00911D66">
      <w:pgSz w:w="11906" w:h="16838"/>
      <w:pgMar w:top="567" w:right="1758" w:bottom="1134" w:left="1758"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3D76" w14:textId="77777777" w:rsidR="000918DD" w:rsidRDefault="000918DD" w:rsidP="00CE1D37">
      <w:r>
        <w:separator/>
      </w:r>
    </w:p>
  </w:endnote>
  <w:endnote w:type="continuationSeparator" w:id="0">
    <w:p w14:paraId="5A886C0F" w14:textId="77777777" w:rsidR="000918DD" w:rsidRDefault="000918DD"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8648" w14:textId="77777777" w:rsidR="000918DD" w:rsidRDefault="000918DD" w:rsidP="00CE1D37">
      <w:r>
        <w:separator/>
      </w:r>
    </w:p>
  </w:footnote>
  <w:footnote w:type="continuationSeparator" w:id="0">
    <w:p w14:paraId="1AF3DD13" w14:textId="77777777" w:rsidR="000918DD" w:rsidRDefault="000918DD" w:rsidP="00CE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35"/>
    <w:rsid w:val="000128B9"/>
    <w:rsid w:val="000222C5"/>
    <w:rsid w:val="00057225"/>
    <w:rsid w:val="00076F5C"/>
    <w:rsid w:val="000918DD"/>
    <w:rsid w:val="00095190"/>
    <w:rsid w:val="000A5B77"/>
    <w:rsid w:val="000B75D5"/>
    <w:rsid w:val="000F0A5D"/>
    <w:rsid w:val="000F1264"/>
    <w:rsid w:val="0011501E"/>
    <w:rsid w:val="00132828"/>
    <w:rsid w:val="00147FE4"/>
    <w:rsid w:val="00180B60"/>
    <w:rsid w:val="00187C17"/>
    <w:rsid w:val="001928E8"/>
    <w:rsid w:val="001C1A43"/>
    <w:rsid w:val="001F5B6C"/>
    <w:rsid w:val="001F7110"/>
    <w:rsid w:val="00204820"/>
    <w:rsid w:val="002234AB"/>
    <w:rsid w:val="00227514"/>
    <w:rsid w:val="00230128"/>
    <w:rsid w:val="002538FE"/>
    <w:rsid w:val="002644C9"/>
    <w:rsid w:val="0027656A"/>
    <w:rsid w:val="002850A9"/>
    <w:rsid w:val="002A760B"/>
    <w:rsid w:val="002B5E9C"/>
    <w:rsid w:val="00313262"/>
    <w:rsid w:val="00317E96"/>
    <w:rsid w:val="003202A6"/>
    <w:rsid w:val="003416B0"/>
    <w:rsid w:val="0034322B"/>
    <w:rsid w:val="00347BBD"/>
    <w:rsid w:val="00347EA4"/>
    <w:rsid w:val="0036320E"/>
    <w:rsid w:val="003648E4"/>
    <w:rsid w:val="00364F3C"/>
    <w:rsid w:val="003664DC"/>
    <w:rsid w:val="00373BEB"/>
    <w:rsid w:val="003E0BC7"/>
    <w:rsid w:val="003E6E8B"/>
    <w:rsid w:val="004010B3"/>
    <w:rsid w:val="0040755B"/>
    <w:rsid w:val="0041202C"/>
    <w:rsid w:val="0041465E"/>
    <w:rsid w:val="00422E94"/>
    <w:rsid w:val="0043046E"/>
    <w:rsid w:val="00457851"/>
    <w:rsid w:val="004909AB"/>
    <w:rsid w:val="004951DC"/>
    <w:rsid w:val="004E5D31"/>
    <w:rsid w:val="00502AF8"/>
    <w:rsid w:val="0052097A"/>
    <w:rsid w:val="005228A5"/>
    <w:rsid w:val="00527BA2"/>
    <w:rsid w:val="0053535C"/>
    <w:rsid w:val="00540B0A"/>
    <w:rsid w:val="00541629"/>
    <w:rsid w:val="005623D5"/>
    <w:rsid w:val="005C35E3"/>
    <w:rsid w:val="005C6517"/>
    <w:rsid w:val="005E6398"/>
    <w:rsid w:val="005F6789"/>
    <w:rsid w:val="00624CBC"/>
    <w:rsid w:val="00653BD7"/>
    <w:rsid w:val="006708A8"/>
    <w:rsid w:val="00670996"/>
    <w:rsid w:val="0068798C"/>
    <w:rsid w:val="00695798"/>
    <w:rsid w:val="006B0031"/>
    <w:rsid w:val="006D3CB1"/>
    <w:rsid w:val="006E0D55"/>
    <w:rsid w:val="00700C41"/>
    <w:rsid w:val="00705FF1"/>
    <w:rsid w:val="00712E03"/>
    <w:rsid w:val="0071500D"/>
    <w:rsid w:val="00741175"/>
    <w:rsid w:val="00755E97"/>
    <w:rsid w:val="00771FFC"/>
    <w:rsid w:val="007736E8"/>
    <w:rsid w:val="007A4135"/>
    <w:rsid w:val="007C78F5"/>
    <w:rsid w:val="007D70CE"/>
    <w:rsid w:val="007F6D5D"/>
    <w:rsid w:val="007F7238"/>
    <w:rsid w:val="00805A34"/>
    <w:rsid w:val="00847AC0"/>
    <w:rsid w:val="00864C12"/>
    <w:rsid w:val="008A2772"/>
    <w:rsid w:val="008B500C"/>
    <w:rsid w:val="008B5DD6"/>
    <w:rsid w:val="008B7B55"/>
    <w:rsid w:val="008D2552"/>
    <w:rsid w:val="00911D66"/>
    <w:rsid w:val="00917332"/>
    <w:rsid w:val="0092539A"/>
    <w:rsid w:val="0093170F"/>
    <w:rsid w:val="00937689"/>
    <w:rsid w:val="00937D3F"/>
    <w:rsid w:val="00946DBC"/>
    <w:rsid w:val="00990679"/>
    <w:rsid w:val="00992BD5"/>
    <w:rsid w:val="009C0960"/>
    <w:rsid w:val="009C23D9"/>
    <w:rsid w:val="009D1DDE"/>
    <w:rsid w:val="009F22D3"/>
    <w:rsid w:val="00A34028"/>
    <w:rsid w:val="00A47306"/>
    <w:rsid w:val="00A50CFB"/>
    <w:rsid w:val="00A50FD3"/>
    <w:rsid w:val="00A542D4"/>
    <w:rsid w:val="00A54396"/>
    <w:rsid w:val="00A60CE0"/>
    <w:rsid w:val="00A732E1"/>
    <w:rsid w:val="00A73462"/>
    <w:rsid w:val="00A806A4"/>
    <w:rsid w:val="00AD0C34"/>
    <w:rsid w:val="00B01AC8"/>
    <w:rsid w:val="00B02135"/>
    <w:rsid w:val="00B16766"/>
    <w:rsid w:val="00B60B4D"/>
    <w:rsid w:val="00B64FD3"/>
    <w:rsid w:val="00B81C6A"/>
    <w:rsid w:val="00BA0183"/>
    <w:rsid w:val="00BA0FCF"/>
    <w:rsid w:val="00BA49E4"/>
    <w:rsid w:val="00BB7BA6"/>
    <w:rsid w:val="00BD5E14"/>
    <w:rsid w:val="00BD7432"/>
    <w:rsid w:val="00BD7C9C"/>
    <w:rsid w:val="00BE3AB5"/>
    <w:rsid w:val="00BF12D5"/>
    <w:rsid w:val="00BF36B2"/>
    <w:rsid w:val="00C0211C"/>
    <w:rsid w:val="00C13CD3"/>
    <w:rsid w:val="00C21A41"/>
    <w:rsid w:val="00C43C29"/>
    <w:rsid w:val="00C448D5"/>
    <w:rsid w:val="00C468E7"/>
    <w:rsid w:val="00C50BB0"/>
    <w:rsid w:val="00C67602"/>
    <w:rsid w:val="00C70E2C"/>
    <w:rsid w:val="00C72B3E"/>
    <w:rsid w:val="00C83E6F"/>
    <w:rsid w:val="00C95681"/>
    <w:rsid w:val="00CA0751"/>
    <w:rsid w:val="00CA16D7"/>
    <w:rsid w:val="00CA23ED"/>
    <w:rsid w:val="00CC3D74"/>
    <w:rsid w:val="00CC42B5"/>
    <w:rsid w:val="00CD3890"/>
    <w:rsid w:val="00CE1D37"/>
    <w:rsid w:val="00CE1F18"/>
    <w:rsid w:val="00CE7735"/>
    <w:rsid w:val="00CF61F4"/>
    <w:rsid w:val="00D060F4"/>
    <w:rsid w:val="00D118BF"/>
    <w:rsid w:val="00D22693"/>
    <w:rsid w:val="00D32EDE"/>
    <w:rsid w:val="00D53B8C"/>
    <w:rsid w:val="00D5576F"/>
    <w:rsid w:val="00D657CE"/>
    <w:rsid w:val="00D723FA"/>
    <w:rsid w:val="00D82623"/>
    <w:rsid w:val="00DB6A85"/>
    <w:rsid w:val="00DC2A1C"/>
    <w:rsid w:val="00DD355E"/>
    <w:rsid w:val="00DD36D9"/>
    <w:rsid w:val="00DD3AC3"/>
    <w:rsid w:val="00DD6866"/>
    <w:rsid w:val="00DD6C78"/>
    <w:rsid w:val="00DE5B83"/>
    <w:rsid w:val="00DF1310"/>
    <w:rsid w:val="00E05BC3"/>
    <w:rsid w:val="00E10D9D"/>
    <w:rsid w:val="00E12465"/>
    <w:rsid w:val="00E1781E"/>
    <w:rsid w:val="00E27A29"/>
    <w:rsid w:val="00E44A2F"/>
    <w:rsid w:val="00E451D7"/>
    <w:rsid w:val="00E470C7"/>
    <w:rsid w:val="00E47867"/>
    <w:rsid w:val="00E60A51"/>
    <w:rsid w:val="00E63DC5"/>
    <w:rsid w:val="00E92D4D"/>
    <w:rsid w:val="00E93DF7"/>
    <w:rsid w:val="00E9705A"/>
    <w:rsid w:val="00EA0874"/>
    <w:rsid w:val="00EC2ECE"/>
    <w:rsid w:val="00ED1632"/>
    <w:rsid w:val="00ED43AF"/>
    <w:rsid w:val="00EF127E"/>
    <w:rsid w:val="00F03043"/>
    <w:rsid w:val="00F03FD6"/>
    <w:rsid w:val="00F06630"/>
    <w:rsid w:val="00F15F86"/>
    <w:rsid w:val="00F22D7F"/>
    <w:rsid w:val="00F24EE3"/>
    <w:rsid w:val="00F30B9F"/>
    <w:rsid w:val="00F41976"/>
    <w:rsid w:val="00F47667"/>
    <w:rsid w:val="00F826D4"/>
    <w:rsid w:val="00F83378"/>
    <w:rsid w:val="00F94DF5"/>
    <w:rsid w:val="00F96027"/>
    <w:rsid w:val="00FE2D36"/>
    <w:rsid w:val="00FF09F3"/>
    <w:rsid w:val="00FF6D01"/>
    <w:rsid w:val="00FF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3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2014-10-15T10:05:00Z</dcterms:created>
  <dcterms:modified xsi:type="dcterms:W3CDTF">2025-05-07T00:23:00Z</dcterms:modified>
</cp:coreProperties>
</file>