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187C" w14:textId="279B402F" w:rsidR="007D2CAD" w:rsidRPr="0014511D" w:rsidRDefault="00546779" w:rsidP="009C40C8">
      <w:pPr>
        <w:spacing w:line="360" w:lineRule="exact"/>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w:t>
      </w:r>
      <w:r w:rsidRPr="009A3FA5">
        <w:rPr>
          <w:rFonts w:ascii="ＭＳ ゴシック" w:eastAsia="ＭＳ ゴシック" w:hAnsi="ＭＳ ゴシック" w:hint="eastAsia"/>
          <w:b/>
          <w:color w:val="000000" w:themeColor="text1"/>
          <w:sz w:val="24"/>
          <w:szCs w:val="28"/>
        </w:rPr>
        <w:t>和</w:t>
      </w:r>
      <w:r w:rsidR="000F1C96">
        <w:rPr>
          <w:rFonts w:ascii="ＭＳ ゴシック" w:eastAsia="ＭＳ ゴシック" w:hAnsi="ＭＳ ゴシック" w:hint="eastAsia"/>
          <w:b/>
          <w:color w:val="000000" w:themeColor="text1"/>
          <w:sz w:val="24"/>
          <w:szCs w:val="28"/>
        </w:rPr>
        <w:t>６</w:t>
      </w:r>
      <w:r w:rsidR="009C40C8" w:rsidRPr="009A3FA5">
        <w:rPr>
          <w:rFonts w:ascii="ＭＳ ゴシック" w:eastAsia="ＭＳ ゴシック" w:hAnsi="ＭＳ ゴシック" w:hint="eastAsia"/>
          <w:b/>
          <w:color w:val="000000" w:themeColor="text1"/>
          <w:sz w:val="24"/>
          <w:szCs w:val="28"/>
        </w:rPr>
        <w:t>年</w:t>
      </w:r>
      <w:r w:rsidR="009C40C8" w:rsidRPr="0014511D">
        <w:rPr>
          <w:rFonts w:ascii="ＭＳ ゴシック" w:eastAsia="ＭＳ ゴシック" w:hAnsi="ＭＳ ゴシック" w:hint="eastAsia"/>
          <w:b/>
          <w:sz w:val="24"/>
          <w:szCs w:val="28"/>
        </w:rPr>
        <w:t>度　職員の給与の男女の差異の情報公表</w:t>
      </w:r>
    </w:p>
    <w:p w14:paraId="336B2829" w14:textId="77777777" w:rsidR="007D2CAD" w:rsidRDefault="007D2CAD" w:rsidP="0014511D">
      <w:pPr>
        <w:spacing w:line="320" w:lineRule="exact"/>
        <w:rPr>
          <w:rFonts w:ascii="ＭＳ ゴシック" w:eastAsia="ＭＳ ゴシック" w:hAnsi="ＭＳ ゴシック"/>
          <w:b/>
          <w:sz w:val="28"/>
          <w:szCs w:val="28"/>
        </w:rPr>
      </w:pPr>
    </w:p>
    <w:p w14:paraId="30F081F0" w14:textId="77777777" w:rsidR="007D2CAD" w:rsidRPr="0014511D" w:rsidRDefault="00D85867" w:rsidP="0014511D">
      <w:pPr>
        <w:spacing w:line="320" w:lineRule="exact"/>
        <w:rPr>
          <w:rFonts w:ascii="ＭＳ ゴシック" w:eastAsia="ＭＳ ゴシック" w:hAnsi="ＭＳ ゴシック"/>
          <w:sz w:val="22"/>
          <w:szCs w:val="28"/>
          <w:u w:val="single"/>
        </w:rPr>
      </w:pPr>
      <w:r w:rsidRPr="0014511D">
        <w:rPr>
          <w:rFonts w:ascii="ＭＳ ゴシック" w:eastAsia="ＭＳ ゴシック" w:hAnsi="ＭＳ ゴシック" w:hint="eastAsia"/>
          <w:sz w:val="22"/>
          <w:szCs w:val="28"/>
          <w:u w:val="single"/>
        </w:rPr>
        <w:t>特定事業主名</w:t>
      </w:r>
      <w:r w:rsidR="00B423FF" w:rsidRPr="0014511D">
        <w:rPr>
          <w:rFonts w:ascii="ＭＳ ゴシック" w:eastAsia="ＭＳ ゴシック" w:hAnsi="ＭＳ ゴシック" w:hint="eastAsia"/>
          <w:sz w:val="22"/>
          <w:szCs w:val="28"/>
          <w:u w:val="single"/>
        </w:rPr>
        <w:t>：</w:t>
      </w:r>
      <w:r w:rsidR="00546779">
        <w:rPr>
          <w:rFonts w:ascii="ＭＳ ゴシック" w:eastAsia="ＭＳ ゴシック" w:hAnsi="ＭＳ ゴシック" w:hint="eastAsia"/>
          <w:sz w:val="22"/>
          <w:szCs w:val="28"/>
          <w:u w:val="single"/>
        </w:rPr>
        <w:t>大阪府（知事部局）</w:t>
      </w:r>
    </w:p>
    <w:p w14:paraId="15B5B440" w14:textId="77777777" w:rsidR="00297B37" w:rsidRPr="0014511D" w:rsidRDefault="00297B37" w:rsidP="0014511D">
      <w:pPr>
        <w:spacing w:line="320" w:lineRule="exact"/>
        <w:rPr>
          <w:rFonts w:ascii="ＭＳ ゴシック" w:eastAsia="ＭＳ ゴシック" w:hAnsi="ＭＳ ゴシック"/>
          <w:b/>
          <w:sz w:val="22"/>
          <w:szCs w:val="28"/>
        </w:rPr>
      </w:pPr>
    </w:p>
    <w:p w14:paraId="76D0A97A" w14:textId="77777777" w:rsidR="003C6F4A"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１．</w:t>
      </w:r>
      <w:r w:rsidR="00A410CE" w:rsidRPr="0014511D">
        <w:rPr>
          <w:rFonts w:ascii="ＭＳ ゴシック" w:eastAsia="ＭＳ ゴシック" w:hAnsi="ＭＳ ゴシック" w:hint="eastAsia"/>
          <w:b/>
          <w:sz w:val="22"/>
          <w:szCs w:val="28"/>
        </w:rPr>
        <w:t>全</w:t>
      </w:r>
      <w:r w:rsidRPr="0014511D">
        <w:rPr>
          <w:rFonts w:ascii="ＭＳ ゴシック" w:eastAsia="ＭＳ ゴシック" w:hAnsi="ＭＳ ゴシック"/>
          <w:b/>
          <w:sz w:val="22"/>
          <w:szCs w:val="28"/>
        </w:rPr>
        <w:t>職員</w:t>
      </w:r>
      <w:r w:rsidR="00C21C2F">
        <w:rPr>
          <w:rFonts w:ascii="ＭＳ ゴシック" w:eastAsia="ＭＳ ゴシック" w:hAnsi="ＭＳ ゴシック" w:hint="eastAsia"/>
          <w:b/>
          <w:sz w:val="22"/>
          <w:szCs w:val="28"/>
        </w:rPr>
        <w:t>に係る情報</w:t>
      </w:r>
    </w:p>
    <w:tbl>
      <w:tblPr>
        <w:tblStyle w:val="a7"/>
        <w:tblpPr w:leftFromText="142" w:rightFromText="142" w:vertAnchor="text" w:horzAnchor="margin" w:tblpXSpec="center" w:tblpY="70"/>
        <w:tblOverlap w:val="never"/>
        <w:tblW w:w="0" w:type="auto"/>
        <w:tblLook w:val="04A0" w:firstRow="1" w:lastRow="0" w:firstColumn="1" w:lastColumn="0" w:noHBand="0" w:noVBand="1"/>
      </w:tblPr>
      <w:tblGrid>
        <w:gridCol w:w="4521"/>
        <w:gridCol w:w="4536"/>
      </w:tblGrid>
      <w:tr w:rsidR="00F76A17" w:rsidRPr="0014511D" w14:paraId="6B44E6B8" w14:textId="77777777" w:rsidTr="0014511D">
        <w:trPr>
          <w:trHeight w:val="284"/>
        </w:trPr>
        <w:tc>
          <w:tcPr>
            <w:tcW w:w="452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E02B04C" w14:textId="77777777" w:rsidR="00F76A17" w:rsidRPr="0014511D" w:rsidRDefault="00615AB2"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職員区分</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8321A92" w14:textId="77777777" w:rsidR="00615AB2" w:rsidRPr="0014511D" w:rsidRDefault="00F76A17"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w:t>
            </w:r>
            <w:r w:rsidR="00450FA9" w:rsidRPr="0014511D">
              <w:rPr>
                <w:rFonts w:ascii="ＭＳ ゴシック" w:eastAsia="ＭＳ ゴシック" w:hAnsi="ＭＳ ゴシック" w:hint="eastAsia"/>
                <w:sz w:val="22"/>
                <w:szCs w:val="24"/>
              </w:rPr>
              <w:t>給与</w:t>
            </w:r>
            <w:r w:rsidRPr="0014511D">
              <w:rPr>
                <w:rFonts w:ascii="ＭＳ ゴシック" w:eastAsia="ＭＳ ゴシック" w:hAnsi="ＭＳ ゴシック" w:hint="eastAsia"/>
                <w:sz w:val="22"/>
                <w:szCs w:val="24"/>
              </w:rPr>
              <w:t>の差異</w:t>
            </w:r>
          </w:p>
          <w:p w14:paraId="0532070B" w14:textId="77777777" w:rsidR="00F76A17" w:rsidRPr="0014511D" w:rsidRDefault="00F76A17"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w:t>
            </w:r>
            <w:r w:rsidR="00615AB2" w:rsidRPr="0014511D">
              <w:rPr>
                <w:rFonts w:ascii="ＭＳ ゴシック" w:eastAsia="ＭＳ ゴシック" w:hAnsi="ＭＳ ゴシック" w:hint="eastAsia"/>
                <w:sz w:val="16"/>
                <w:szCs w:val="24"/>
              </w:rPr>
              <w:t>男性の給与に対する女性の給与の割合</w:t>
            </w:r>
            <w:r w:rsidRPr="0014511D">
              <w:rPr>
                <w:rFonts w:ascii="ＭＳ ゴシック" w:eastAsia="ＭＳ ゴシック" w:hAnsi="ＭＳ ゴシック" w:hint="eastAsia"/>
                <w:sz w:val="16"/>
                <w:szCs w:val="24"/>
              </w:rPr>
              <w:t>）</w:t>
            </w:r>
          </w:p>
        </w:tc>
      </w:tr>
      <w:tr w:rsidR="00F76A17" w:rsidRPr="0014511D" w14:paraId="1FB0A00C" w14:textId="77777777" w:rsidTr="0014511D">
        <w:trPr>
          <w:trHeight w:val="284"/>
        </w:trPr>
        <w:tc>
          <w:tcPr>
            <w:tcW w:w="4521" w:type="dxa"/>
            <w:tcBorders>
              <w:top w:val="single" w:sz="12" w:space="0" w:color="auto"/>
              <w:left w:val="single" w:sz="12" w:space="0" w:color="auto"/>
              <w:right w:val="single" w:sz="12" w:space="0" w:color="auto"/>
            </w:tcBorders>
          </w:tcPr>
          <w:p w14:paraId="4D5403C0" w14:textId="77777777" w:rsidR="00F76A17"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w:t>
            </w:r>
          </w:p>
        </w:tc>
        <w:tc>
          <w:tcPr>
            <w:tcW w:w="4536" w:type="dxa"/>
            <w:tcBorders>
              <w:top w:val="single" w:sz="12" w:space="0" w:color="auto"/>
              <w:left w:val="single" w:sz="12" w:space="0" w:color="auto"/>
              <w:right w:val="single" w:sz="12" w:space="0" w:color="auto"/>
            </w:tcBorders>
          </w:tcPr>
          <w:p w14:paraId="2B20AD99" w14:textId="773A2609" w:rsidR="00F76A17" w:rsidRPr="0014511D" w:rsidRDefault="000F1C96"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kern w:val="0"/>
                <w:sz w:val="22"/>
                <w:szCs w:val="24"/>
              </w:rPr>
              <w:t>85.7％</w:t>
            </w:r>
          </w:p>
        </w:tc>
      </w:tr>
      <w:tr w:rsidR="009C40C8" w:rsidRPr="0014511D" w14:paraId="2A7B2CB3" w14:textId="77777777" w:rsidTr="0014511D">
        <w:trPr>
          <w:trHeight w:val="284"/>
        </w:trPr>
        <w:tc>
          <w:tcPr>
            <w:tcW w:w="4521" w:type="dxa"/>
            <w:tcBorders>
              <w:left w:val="single" w:sz="12" w:space="0" w:color="auto"/>
              <w:right w:val="single" w:sz="12" w:space="0" w:color="auto"/>
            </w:tcBorders>
          </w:tcPr>
          <w:p w14:paraId="55F8C18D"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任期の定めのない常勤職員以外の職員</w:t>
            </w:r>
          </w:p>
        </w:tc>
        <w:tc>
          <w:tcPr>
            <w:tcW w:w="4536" w:type="dxa"/>
            <w:tcBorders>
              <w:left w:val="single" w:sz="12" w:space="0" w:color="auto"/>
              <w:right w:val="single" w:sz="12" w:space="0" w:color="auto"/>
            </w:tcBorders>
          </w:tcPr>
          <w:p w14:paraId="43262C38" w14:textId="76F74D91" w:rsidR="009C40C8" w:rsidRPr="0014511D" w:rsidRDefault="00FF5A90"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sidR="000F1C96">
              <w:rPr>
                <w:rFonts w:ascii="ＭＳ ゴシック" w:eastAsia="ＭＳ ゴシック" w:hAnsi="ＭＳ ゴシック" w:hint="eastAsia"/>
                <w:sz w:val="22"/>
                <w:szCs w:val="24"/>
              </w:rPr>
              <w:t>80.2</w:t>
            </w:r>
            <w:r w:rsidR="009C40C8" w:rsidRPr="0014511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※１</w:t>
            </w:r>
          </w:p>
        </w:tc>
      </w:tr>
      <w:tr w:rsidR="009C40C8" w:rsidRPr="0014511D" w14:paraId="471EB205" w14:textId="77777777" w:rsidTr="0014511D">
        <w:trPr>
          <w:trHeight w:val="284"/>
        </w:trPr>
        <w:tc>
          <w:tcPr>
            <w:tcW w:w="4521" w:type="dxa"/>
            <w:tcBorders>
              <w:left w:val="single" w:sz="12" w:space="0" w:color="auto"/>
              <w:bottom w:val="single" w:sz="12" w:space="0" w:color="auto"/>
              <w:right w:val="single" w:sz="12" w:space="0" w:color="auto"/>
            </w:tcBorders>
          </w:tcPr>
          <w:p w14:paraId="526E8606"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全職員</w:t>
            </w:r>
          </w:p>
        </w:tc>
        <w:tc>
          <w:tcPr>
            <w:tcW w:w="4536" w:type="dxa"/>
            <w:tcBorders>
              <w:left w:val="single" w:sz="12" w:space="0" w:color="auto"/>
              <w:bottom w:val="single" w:sz="12" w:space="0" w:color="auto"/>
              <w:right w:val="single" w:sz="12" w:space="0" w:color="auto"/>
            </w:tcBorders>
          </w:tcPr>
          <w:p w14:paraId="75187A74" w14:textId="15273BB6" w:rsidR="009C40C8" w:rsidRPr="0014511D" w:rsidRDefault="000F1C96" w:rsidP="008B67FD">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80.6</w:t>
            </w:r>
            <w:r w:rsidR="009C40C8" w:rsidRPr="0014511D">
              <w:rPr>
                <w:rFonts w:ascii="ＭＳ ゴシック" w:eastAsia="ＭＳ ゴシック" w:hAnsi="ＭＳ ゴシック" w:hint="eastAsia"/>
                <w:sz w:val="22"/>
                <w:szCs w:val="24"/>
              </w:rPr>
              <w:t>％</w:t>
            </w:r>
          </w:p>
        </w:tc>
      </w:tr>
    </w:tbl>
    <w:p w14:paraId="7FA049A5" w14:textId="77777777" w:rsidR="00615AB2" w:rsidRPr="0014511D" w:rsidRDefault="00615AB2" w:rsidP="0014511D">
      <w:pPr>
        <w:spacing w:line="320" w:lineRule="exact"/>
        <w:rPr>
          <w:rFonts w:ascii="ＭＳ ゴシック" w:eastAsia="ＭＳ ゴシック" w:hAnsi="ＭＳ ゴシック"/>
          <w:sz w:val="22"/>
          <w:szCs w:val="24"/>
        </w:rPr>
      </w:pPr>
    </w:p>
    <w:p w14:paraId="43364B5B" w14:textId="77777777" w:rsidR="00615AB2"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２．</w:t>
      </w:r>
      <w:r w:rsidR="00527DD4" w:rsidRPr="0014511D">
        <w:rPr>
          <w:rFonts w:ascii="ＭＳ ゴシック" w:eastAsia="ＭＳ ゴシック" w:hAnsi="ＭＳ ゴシック" w:hint="eastAsia"/>
          <w:b/>
          <w:sz w:val="22"/>
          <w:szCs w:val="28"/>
        </w:rPr>
        <w:t>「</w:t>
      </w:r>
      <w:r w:rsidR="003D7622" w:rsidRPr="0014511D">
        <w:rPr>
          <w:rFonts w:ascii="ＭＳ ゴシック" w:eastAsia="ＭＳ ゴシック" w:hAnsi="ＭＳ ゴシック" w:hint="eastAsia"/>
          <w:b/>
          <w:sz w:val="22"/>
          <w:szCs w:val="28"/>
        </w:rPr>
        <w:t>任期の定めのない常勤職員</w:t>
      </w:r>
      <w:r w:rsidR="00527DD4" w:rsidRPr="0014511D">
        <w:rPr>
          <w:rFonts w:ascii="ＭＳ ゴシック" w:eastAsia="ＭＳ ゴシック" w:hAnsi="ＭＳ ゴシック" w:hint="eastAsia"/>
          <w:b/>
          <w:sz w:val="22"/>
          <w:szCs w:val="28"/>
        </w:rPr>
        <w:t>」</w:t>
      </w:r>
      <w:r w:rsidR="00615AB2" w:rsidRPr="0014511D">
        <w:rPr>
          <w:rFonts w:ascii="ＭＳ ゴシック" w:eastAsia="ＭＳ ゴシック" w:hAnsi="ＭＳ ゴシック" w:hint="eastAsia"/>
          <w:b/>
          <w:sz w:val="22"/>
          <w:szCs w:val="28"/>
        </w:rPr>
        <w:t>に係る</w:t>
      </w:r>
      <w:r w:rsidR="009C40C8" w:rsidRPr="0014511D">
        <w:rPr>
          <w:rFonts w:ascii="ＭＳ ゴシック" w:eastAsia="ＭＳ ゴシック" w:hAnsi="ＭＳ ゴシック" w:hint="eastAsia"/>
          <w:b/>
          <w:sz w:val="22"/>
          <w:szCs w:val="28"/>
        </w:rPr>
        <w:t>役職段階別及び勤続年数別の</w:t>
      </w:r>
      <w:r w:rsidR="00615AB2" w:rsidRPr="0014511D">
        <w:rPr>
          <w:rFonts w:ascii="ＭＳ ゴシック" w:eastAsia="ＭＳ ゴシック" w:hAnsi="ＭＳ ゴシック" w:hint="eastAsia"/>
          <w:b/>
          <w:sz w:val="22"/>
          <w:szCs w:val="28"/>
        </w:rPr>
        <w:t>情報</w:t>
      </w:r>
    </w:p>
    <w:p w14:paraId="14F5CB30" w14:textId="77777777" w:rsidR="00405CCF" w:rsidRPr="00456C20" w:rsidRDefault="00D26C9A" w:rsidP="00405CCF">
      <w:pPr>
        <w:spacing w:beforeLines="30" w:before="108" w:line="240" w:lineRule="exact"/>
        <w:ind w:leftChars="67" w:left="141"/>
        <w:rPr>
          <w:rFonts w:ascii="ＭＳ ゴシック" w:eastAsia="ＭＳ ゴシック" w:hAnsi="ＭＳ ゴシック"/>
          <w:szCs w:val="21"/>
        </w:rPr>
      </w:pPr>
      <w:r w:rsidRPr="0014511D">
        <w:rPr>
          <w:rFonts w:ascii="ＭＳ ゴシック" w:eastAsia="ＭＳ ゴシック" w:hAnsi="ＭＳ ゴシック" w:hint="eastAsia"/>
          <w:sz w:val="20"/>
          <w:szCs w:val="21"/>
        </w:rPr>
        <w:t>＊</w:t>
      </w:r>
      <w:r w:rsidR="00DE03E2" w:rsidRPr="0014511D">
        <w:rPr>
          <w:rFonts w:ascii="ＭＳ ゴシック" w:eastAsia="ＭＳ ゴシック" w:hAnsi="ＭＳ ゴシック" w:hint="eastAsia"/>
          <w:sz w:val="20"/>
          <w:szCs w:val="21"/>
        </w:rPr>
        <w:t xml:space="preserve">　</w:t>
      </w:r>
      <w:r w:rsidR="00405CCF" w:rsidRPr="00456C20">
        <w:rPr>
          <w:rFonts w:ascii="ＭＳ ゴシック" w:eastAsia="ＭＳ ゴシック" w:hAnsi="ＭＳ ゴシック" w:hint="eastAsia"/>
          <w:szCs w:val="21"/>
        </w:rPr>
        <w:t>地方公共団体における「任期の定めのない常勤職員」の給料については、各地方公共団体の条例で</w:t>
      </w:r>
    </w:p>
    <w:p w14:paraId="34809DD8" w14:textId="77777777" w:rsidR="00AA6F98" w:rsidRPr="00405CCF" w:rsidRDefault="00405CCF" w:rsidP="00405CCF">
      <w:pPr>
        <w:spacing w:line="240" w:lineRule="exact"/>
        <w:ind w:leftChars="67" w:left="141" w:firstLineChars="100" w:firstLine="210"/>
        <w:rPr>
          <w:rFonts w:ascii="ＭＳ ゴシック" w:eastAsia="ＭＳ ゴシック" w:hAnsi="ＭＳ ゴシック"/>
          <w:szCs w:val="21"/>
        </w:rPr>
      </w:pPr>
      <w:r w:rsidRPr="00456C20">
        <w:rPr>
          <w:rFonts w:ascii="ＭＳ ゴシック" w:eastAsia="ＭＳ ゴシック" w:hAnsi="ＭＳ ゴシック" w:hint="eastAsia"/>
          <w:szCs w:val="21"/>
        </w:rPr>
        <w:t>定める給料表に基づき決定されており、同一の級・号給であれば、同一の額となっている。</w:t>
      </w:r>
    </w:p>
    <w:p w14:paraId="45344428" w14:textId="77777777" w:rsidR="00AA6F98" w:rsidRPr="0014511D" w:rsidRDefault="00AA6F98" w:rsidP="0014511D">
      <w:pPr>
        <w:spacing w:line="320" w:lineRule="exact"/>
        <w:rPr>
          <w:rFonts w:ascii="ＭＳ ゴシック" w:eastAsia="ＭＳ ゴシック" w:hAnsi="ＭＳ ゴシック"/>
          <w:b/>
          <w:sz w:val="24"/>
          <w:szCs w:val="28"/>
        </w:rPr>
      </w:pPr>
    </w:p>
    <w:p w14:paraId="01278076" w14:textId="77777777" w:rsidR="001D4841"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1</w:t>
      </w: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 </w:t>
      </w:r>
      <w:r w:rsidR="00615AB2" w:rsidRPr="0014511D">
        <w:rPr>
          <w:rFonts w:ascii="ＭＳ ゴシック" w:eastAsia="ＭＳ ゴシック" w:hAnsi="ＭＳ ゴシック" w:hint="eastAsia"/>
          <w:b/>
          <w:sz w:val="22"/>
          <w:szCs w:val="28"/>
        </w:rPr>
        <w:t>役</w:t>
      </w:r>
      <w:r w:rsidR="00470415" w:rsidRPr="0014511D">
        <w:rPr>
          <w:rFonts w:ascii="ＭＳ ゴシック" w:eastAsia="ＭＳ ゴシック" w:hAnsi="ＭＳ ゴシック" w:hint="eastAsia"/>
          <w:b/>
          <w:sz w:val="22"/>
          <w:szCs w:val="28"/>
        </w:rPr>
        <w:t>職</w:t>
      </w:r>
      <w:r w:rsidR="00615AB2" w:rsidRPr="0014511D">
        <w:rPr>
          <w:rFonts w:ascii="ＭＳ ゴシック" w:eastAsia="ＭＳ ゴシック" w:hAnsi="ＭＳ ゴシック" w:hint="eastAsia"/>
          <w:b/>
          <w:sz w:val="22"/>
          <w:szCs w:val="28"/>
        </w:rPr>
        <w:t>段階</w:t>
      </w:r>
      <w:r w:rsidR="00470415"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024A29CE"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377DEBF" w14:textId="77777777" w:rsidR="0046024E" w:rsidRPr="0014511D" w:rsidRDefault="0046024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役職</w:t>
            </w:r>
            <w:r w:rsidR="00E6665E" w:rsidRPr="0014511D">
              <w:rPr>
                <w:rFonts w:ascii="ＭＳ ゴシック" w:eastAsia="ＭＳ ゴシック" w:hAnsi="ＭＳ ゴシック" w:hint="eastAsia"/>
                <w:sz w:val="22"/>
                <w:szCs w:val="24"/>
              </w:rPr>
              <w:t>段階</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8A921DA" w14:textId="77777777" w:rsidR="00E6665E" w:rsidRPr="0014511D" w:rsidRDefault="00E6665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5B846CAE" w14:textId="77777777" w:rsidR="0046024E" w:rsidRPr="0014511D" w:rsidRDefault="00E6665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405CCF" w:rsidRPr="0014511D" w14:paraId="646469E2" w14:textId="77777777" w:rsidTr="00BF0033">
        <w:trPr>
          <w:trHeight w:val="38"/>
          <w:jc w:val="center"/>
        </w:trPr>
        <w:tc>
          <w:tcPr>
            <w:tcW w:w="4536" w:type="dxa"/>
            <w:tcBorders>
              <w:top w:val="single" w:sz="12" w:space="0" w:color="auto"/>
              <w:left w:val="single" w:sz="12" w:space="0" w:color="auto"/>
              <w:right w:val="single" w:sz="12" w:space="0" w:color="auto"/>
            </w:tcBorders>
          </w:tcPr>
          <w:p w14:paraId="72326819"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本庁部局長・次長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top w:val="single" w:sz="12" w:space="0" w:color="auto"/>
              <w:left w:val="single" w:sz="12" w:space="0" w:color="auto"/>
              <w:right w:val="single" w:sz="12" w:space="0" w:color="auto"/>
            </w:tcBorders>
          </w:tcPr>
          <w:p w14:paraId="12D083FE" w14:textId="48310F97" w:rsidR="00405CCF" w:rsidRPr="0014511D" w:rsidRDefault="00405CCF"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0A4FBF">
              <w:rPr>
                <w:rFonts w:ascii="ＭＳ ゴシック" w:eastAsia="ＭＳ ゴシック" w:hAnsi="ＭＳ ゴシック" w:hint="eastAsia"/>
                <w:sz w:val="22"/>
                <w:szCs w:val="24"/>
              </w:rPr>
              <w:t>10</w:t>
            </w:r>
            <w:r w:rsidR="001D4B88">
              <w:rPr>
                <w:rFonts w:ascii="ＭＳ ゴシック" w:eastAsia="ＭＳ ゴシック" w:hAnsi="ＭＳ ゴシック" w:hint="eastAsia"/>
                <w:sz w:val="22"/>
                <w:szCs w:val="24"/>
              </w:rPr>
              <w:t>3</w:t>
            </w:r>
            <w:r w:rsidR="000A4FBF">
              <w:rPr>
                <w:rFonts w:ascii="ＭＳ ゴシック" w:eastAsia="ＭＳ ゴシック" w:hAnsi="ＭＳ ゴシック" w:hint="eastAsia"/>
                <w:sz w:val="22"/>
                <w:szCs w:val="24"/>
              </w:rPr>
              <w:t>.</w:t>
            </w:r>
            <w:r w:rsidR="000F1C96">
              <w:rPr>
                <w:rFonts w:ascii="ＭＳ ゴシック" w:eastAsia="ＭＳ ゴシック" w:hAnsi="ＭＳ ゴシック" w:hint="eastAsia"/>
                <w:sz w:val="22"/>
                <w:szCs w:val="24"/>
              </w:rPr>
              <w:t>9</w:t>
            </w:r>
            <w:r w:rsidRPr="0014511D">
              <w:rPr>
                <w:rFonts w:ascii="ＭＳ ゴシック" w:eastAsia="ＭＳ ゴシック" w:hAnsi="ＭＳ ゴシック" w:hint="eastAsia"/>
                <w:sz w:val="22"/>
                <w:szCs w:val="24"/>
              </w:rPr>
              <w:t>％</w:t>
            </w:r>
          </w:p>
        </w:tc>
      </w:tr>
      <w:tr w:rsidR="00405CCF" w:rsidRPr="0014511D" w14:paraId="19804A63" w14:textId="77777777" w:rsidTr="00BF0033">
        <w:trPr>
          <w:trHeight w:val="113"/>
          <w:jc w:val="center"/>
        </w:trPr>
        <w:tc>
          <w:tcPr>
            <w:tcW w:w="4536" w:type="dxa"/>
            <w:tcBorders>
              <w:left w:val="single" w:sz="12" w:space="0" w:color="auto"/>
              <w:right w:val="single" w:sz="12" w:space="0" w:color="auto"/>
            </w:tcBorders>
          </w:tcPr>
          <w:p w14:paraId="7B3EEF4B"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tcPr>
          <w:p w14:paraId="386F1B8A" w14:textId="776074FD" w:rsidR="00405CCF" w:rsidRPr="0014511D" w:rsidRDefault="00405CCF"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0F1C96">
              <w:rPr>
                <w:rFonts w:ascii="ＭＳ ゴシック" w:eastAsia="ＭＳ ゴシック" w:hAnsi="ＭＳ ゴシック" w:hint="eastAsia"/>
                <w:sz w:val="22"/>
                <w:szCs w:val="24"/>
              </w:rPr>
              <w:t>100.8</w:t>
            </w:r>
            <w:r w:rsidRPr="0014511D">
              <w:rPr>
                <w:rFonts w:ascii="ＭＳ ゴシック" w:eastAsia="ＭＳ ゴシック" w:hAnsi="ＭＳ ゴシック" w:hint="eastAsia"/>
                <w:sz w:val="22"/>
                <w:szCs w:val="24"/>
              </w:rPr>
              <w:t>％</w:t>
            </w:r>
          </w:p>
        </w:tc>
      </w:tr>
      <w:tr w:rsidR="00405CCF" w:rsidRPr="0014511D" w14:paraId="4AC7D466" w14:textId="77777777" w:rsidTr="00BF0033">
        <w:trPr>
          <w:trHeight w:val="113"/>
          <w:jc w:val="center"/>
        </w:trPr>
        <w:tc>
          <w:tcPr>
            <w:tcW w:w="4536" w:type="dxa"/>
            <w:tcBorders>
              <w:left w:val="single" w:sz="12" w:space="0" w:color="auto"/>
              <w:right w:val="single" w:sz="12" w:space="0" w:color="auto"/>
            </w:tcBorders>
          </w:tcPr>
          <w:p w14:paraId="69B275DA"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本庁課長補佐</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tcPr>
          <w:p w14:paraId="7E602DBE" w14:textId="1FAAA78E" w:rsidR="00405CCF" w:rsidRPr="0014511D" w:rsidRDefault="000F1C96"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102.5</w:t>
            </w:r>
            <w:r w:rsidR="00405CCF" w:rsidRPr="0014511D">
              <w:rPr>
                <w:rFonts w:ascii="ＭＳ ゴシック" w:eastAsia="ＭＳ ゴシック" w:hAnsi="ＭＳ ゴシック" w:hint="eastAsia"/>
                <w:sz w:val="22"/>
                <w:szCs w:val="24"/>
              </w:rPr>
              <w:t>％</w:t>
            </w:r>
          </w:p>
        </w:tc>
      </w:tr>
      <w:tr w:rsidR="00405CCF" w:rsidRPr="0014511D" w14:paraId="45C4BCC3" w14:textId="77777777" w:rsidTr="00BF0033">
        <w:trPr>
          <w:trHeight w:val="113"/>
          <w:jc w:val="center"/>
        </w:trPr>
        <w:tc>
          <w:tcPr>
            <w:tcW w:w="4536" w:type="dxa"/>
            <w:tcBorders>
              <w:left w:val="single" w:sz="12" w:space="0" w:color="auto"/>
              <w:bottom w:val="single" w:sz="12" w:space="0" w:color="auto"/>
              <w:right w:val="single" w:sz="12" w:space="0" w:color="auto"/>
            </w:tcBorders>
          </w:tcPr>
          <w:p w14:paraId="6F2C28FD"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本庁係長相当職</w:t>
            </w:r>
          </w:p>
        </w:tc>
        <w:tc>
          <w:tcPr>
            <w:tcW w:w="4536" w:type="dxa"/>
            <w:tcBorders>
              <w:left w:val="single" w:sz="12" w:space="0" w:color="auto"/>
              <w:bottom w:val="single" w:sz="12" w:space="0" w:color="auto"/>
              <w:right w:val="single" w:sz="12" w:space="0" w:color="auto"/>
            </w:tcBorders>
          </w:tcPr>
          <w:p w14:paraId="0C2D6D3F" w14:textId="3B9ADC72" w:rsidR="00405CCF" w:rsidRPr="0014511D" w:rsidRDefault="000A4FBF"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98.</w:t>
            </w:r>
            <w:r w:rsidR="000F1C96">
              <w:rPr>
                <w:rFonts w:ascii="ＭＳ ゴシック" w:eastAsia="ＭＳ ゴシック" w:hAnsi="ＭＳ ゴシック" w:hint="eastAsia"/>
                <w:sz w:val="22"/>
                <w:szCs w:val="24"/>
              </w:rPr>
              <w:t>1</w:t>
            </w:r>
            <w:r w:rsidR="00405CCF" w:rsidRPr="0014511D">
              <w:rPr>
                <w:rFonts w:ascii="ＭＳ ゴシック" w:eastAsia="ＭＳ ゴシック" w:hAnsi="ＭＳ ゴシック" w:hint="eastAsia"/>
                <w:sz w:val="22"/>
                <w:szCs w:val="24"/>
              </w:rPr>
              <w:t>％</w:t>
            </w:r>
          </w:p>
        </w:tc>
      </w:tr>
    </w:tbl>
    <w:p w14:paraId="278A6B7E" w14:textId="77777777" w:rsidR="00B35859" w:rsidRPr="0014511D" w:rsidRDefault="00B35859" w:rsidP="0014511D">
      <w:pPr>
        <w:spacing w:line="320" w:lineRule="exact"/>
        <w:rPr>
          <w:rFonts w:ascii="ＭＳ ゴシック" w:eastAsia="ＭＳ ゴシック" w:hAnsi="ＭＳ ゴシック"/>
          <w:sz w:val="22"/>
        </w:rPr>
      </w:pPr>
    </w:p>
    <w:p w14:paraId="044A94C6" w14:textId="77777777" w:rsidR="00470415"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2) </w:t>
      </w:r>
      <w:r w:rsidR="00615AB2" w:rsidRPr="0014511D">
        <w:rPr>
          <w:rFonts w:ascii="ＭＳ ゴシック" w:eastAsia="ＭＳ ゴシック" w:hAnsi="ＭＳ ゴシック" w:hint="eastAsia"/>
          <w:b/>
          <w:sz w:val="22"/>
          <w:szCs w:val="28"/>
        </w:rPr>
        <w:t>勤続</w:t>
      </w:r>
      <w:r w:rsidR="00470415" w:rsidRPr="0014511D">
        <w:rPr>
          <w:rFonts w:ascii="ＭＳ ゴシック" w:eastAsia="ＭＳ ゴシック" w:hAnsi="ＭＳ ゴシック" w:hint="eastAsia"/>
          <w:b/>
          <w:sz w:val="22"/>
          <w:szCs w:val="28"/>
        </w:rPr>
        <w:t>年数</w:t>
      </w:r>
      <w:r w:rsidR="00615AB2"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7A901517"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C3A14CC" w14:textId="77777777" w:rsidR="0046024E" w:rsidRPr="0014511D" w:rsidRDefault="00AA6F98"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勤続</w:t>
            </w:r>
            <w:r w:rsidR="0046024E" w:rsidRPr="0014511D">
              <w:rPr>
                <w:rFonts w:ascii="ＭＳ ゴシック" w:eastAsia="ＭＳ ゴシック" w:hAnsi="ＭＳ ゴシック" w:hint="eastAsia"/>
                <w:sz w:val="22"/>
                <w:szCs w:val="24"/>
              </w:rPr>
              <w:t>年数</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B3C97AD" w14:textId="77777777" w:rsidR="007D2CAD"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7E9378D9" w14:textId="77777777" w:rsidR="0046024E"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3C6F4A" w:rsidRPr="0014511D" w14:paraId="3CC7E90B" w14:textId="77777777" w:rsidTr="00BF0033">
        <w:trPr>
          <w:jc w:val="center"/>
        </w:trPr>
        <w:tc>
          <w:tcPr>
            <w:tcW w:w="4536" w:type="dxa"/>
            <w:tcBorders>
              <w:top w:val="single" w:sz="12" w:space="0" w:color="auto"/>
              <w:left w:val="single" w:sz="12" w:space="0" w:color="auto"/>
              <w:right w:val="single" w:sz="12" w:space="0" w:color="auto"/>
            </w:tcBorders>
          </w:tcPr>
          <w:p w14:paraId="048601BB"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３６</w:t>
            </w:r>
            <w:r w:rsidR="003C6F4A" w:rsidRPr="0014511D">
              <w:rPr>
                <w:rFonts w:ascii="ＭＳ ゴシック" w:eastAsia="ＭＳ ゴシック" w:hAnsi="ＭＳ ゴシック" w:hint="eastAsia"/>
                <w:sz w:val="22"/>
                <w:szCs w:val="24"/>
              </w:rPr>
              <w:t>年</w:t>
            </w:r>
            <w:r w:rsidRPr="0014511D">
              <w:rPr>
                <w:rFonts w:ascii="ＭＳ ゴシック" w:eastAsia="ＭＳ ゴシック" w:hAnsi="ＭＳ ゴシック" w:hint="eastAsia"/>
                <w:sz w:val="22"/>
                <w:szCs w:val="24"/>
              </w:rPr>
              <w:t>以上</w:t>
            </w:r>
          </w:p>
        </w:tc>
        <w:tc>
          <w:tcPr>
            <w:tcW w:w="4536" w:type="dxa"/>
            <w:tcBorders>
              <w:top w:val="single" w:sz="12" w:space="0" w:color="auto"/>
              <w:left w:val="single" w:sz="12" w:space="0" w:color="auto"/>
              <w:right w:val="single" w:sz="12" w:space="0" w:color="auto"/>
            </w:tcBorders>
          </w:tcPr>
          <w:p w14:paraId="23FD057A" w14:textId="57C2902F" w:rsidR="003C6F4A" w:rsidRPr="0014511D" w:rsidRDefault="00FF5A90"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 xml:space="preserve">    </w:t>
            </w:r>
            <w:r w:rsidR="003C6F4A" w:rsidRPr="0014511D">
              <w:rPr>
                <w:rFonts w:ascii="ＭＳ ゴシック" w:eastAsia="ＭＳ ゴシック" w:hAnsi="ＭＳ ゴシック" w:hint="eastAsia"/>
                <w:sz w:val="22"/>
                <w:szCs w:val="24"/>
              </w:rPr>
              <w:t xml:space="preserve">　</w:t>
            </w:r>
            <w:r w:rsidR="000F1C96">
              <w:rPr>
                <w:rFonts w:ascii="ＭＳ ゴシック" w:eastAsia="ＭＳ ゴシック" w:hAnsi="ＭＳ ゴシック" w:hint="eastAsia"/>
                <w:sz w:val="22"/>
                <w:szCs w:val="24"/>
              </w:rPr>
              <w:t>91.7</w:t>
            </w:r>
            <w:r w:rsidR="003C6F4A" w:rsidRPr="0014511D">
              <w:rPr>
                <w:rFonts w:ascii="ＭＳ ゴシック" w:eastAsia="ＭＳ ゴシック" w:hAnsi="ＭＳ ゴシック" w:hint="eastAsia"/>
                <w:sz w:val="22"/>
                <w:szCs w:val="24"/>
              </w:rPr>
              <w:t>％</w:t>
            </w:r>
            <w:r w:rsidR="000B79F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 xml:space="preserve">     </w:t>
            </w:r>
            <w:r w:rsidR="000B79F7">
              <w:rPr>
                <w:rFonts w:ascii="ＭＳ ゴシック" w:eastAsia="ＭＳ ゴシック" w:hAnsi="ＭＳ ゴシック" w:hint="eastAsia"/>
                <w:sz w:val="22"/>
                <w:szCs w:val="24"/>
              </w:rPr>
              <w:t>※２</w:t>
            </w:r>
          </w:p>
        </w:tc>
      </w:tr>
      <w:tr w:rsidR="003C6F4A" w:rsidRPr="0014511D" w14:paraId="5599B807" w14:textId="77777777" w:rsidTr="00BF0033">
        <w:trPr>
          <w:jc w:val="center"/>
        </w:trPr>
        <w:tc>
          <w:tcPr>
            <w:tcW w:w="4536" w:type="dxa"/>
            <w:tcBorders>
              <w:left w:val="single" w:sz="12" w:space="0" w:color="auto"/>
              <w:right w:val="single" w:sz="12" w:space="0" w:color="auto"/>
            </w:tcBorders>
          </w:tcPr>
          <w:p w14:paraId="5C442F06"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３１～３５</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tcPr>
          <w:p w14:paraId="3ECCE5D3" w14:textId="6A61B488" w:rsidR="003C6F4A" w:rsidRPr="0014511D" w:rsidRDefault="003C6F4A"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E62A6">
              <w:rPr>
                <w:rFonts w:ascii="ＭＳ ゴシック" w:eastAsia="ＭＳ ゴシック" w:hAnsi="ＭＳ ゴシック" w:hint="eastAsia"/>
                <w:sz w:val="22"/>
                <w:szCs w:val="24"/>
              </w:rPr>
              <w:t>94.</w:t>
            </w:r>
            <w:r w:rsidR="000F1C96">
              <w:rPr>
                <w:rFonts w:ascii="ＭＳ ゴシック" w:eastAsia="ＭＳ ゴシック" w:hAnsi="ＭＳ ゴシック" w:hint="eastAsia"/>
                <w:sz w:val="22"/>
                <w:szCs w:val="24"/>
              </w:rPr>
              <w:t>3</w:t>
            </w:r>
            <w:r w:rsidRPr="0014511D">
              <w:rPr>
                <w:rFonts w:ascii="ＭＳ ゴシック" w:eastAsia="ＭＳ ゴシック" w:hAnsi="ＭＳ ゴシック" w:hint="eastAsia"/>
                <w:sz w:val="22"/>
                <w:szCs w:val="24"/>
              </w:rPr>
              <w:t>％</w:t>
            </w:r>
          </w:p>
        </w:tc>
      </w:tr>
      <w:tr w:rsidR="003C6F4A" w:rsidRPr="0014511D" w14:paraId="2946C266" w14:textId="77777777" w:rsidTr="00BF0033">
        <w:trPr>
          <w:jc w:val="center"/>
        </w:trPr>
        <w:tc>
          <w:tcPr>
            <w:tcW w:w="4536" w:type="dxa"/>
            <w:tcBorders>
              <w:left w:val="single" w:sz="12" w:space="0" w:color="auto"/>
              <w:right w:val="single" w:sz="12" w:space="0" w:color="auto"/>
            </w:tcBorders>
          </w:tcPr>
          <w:p w14:paraId="0535BF5C"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２６～３０年</w:t>
            </w:r>
          </w:p>
        </w:tc>
        <w:tc>
          <w:tcPr>
            <w:tcW w:w="4536" w:type="dxa"/>
            <w:tcBorders>
              <w:left w:val="single" w:sz="12" w:space="0" w:color="auto"/>
              <w:right w:val="single" w:sz="12" w:space="0" w:color="auto"/>
            </w:tcBorders>
          </w:tcPr>
          <w:p w14:paraId="79FAE597" w14:textId="059ED999" w:rsidR="003C6F4A" w:rsidRPr="0014511D" w:rsidRDefault="003C6F4A"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E62A6">
              <w:rPr>
                <w:rFonts w:ascii="ＭＳ ゴシック" w:eastAsia="ＭＳ ゴシック" w:hAnsi="ＭＳ ゴシック" w:hint="eastAsia"/>
                <w:sz w:val="22"/>
                <w:szCs w:val="24"/>
              </w:rPr>
              <w:t>96.</w:t>
            </w:r>
            <w:r w:rsidR="000F1C96">
              <w:rPr>
                <w:rFonts w:ascii="ＭＳ ゴシック" w:eastAsia="ＭＳ ゴシック" w:hAnsi="ＭＳ ゴシック" w:hint="eastAsia"/>
                <w:sz w:val="22"/>
                <w:szCs w:val="24"/>
              </w:rPr>
              <w:t>7</w:t>
            </w:r>
            <w:r w:rsidRPr="0014511D">
              <w:rPr>
                <w:rFonts w:ascii="ＭＳ ゴシック" w:eastAsia="ＭＳ ゴシック" w:hAnsi="ＭＳ ゴシック" w:hint="eastAsia"/>
                <w:sz w:val="22"/>
                <w:szCs w:val="24"/>
              </w:rPr>
              <w:t>％</w:t>
            </w:r>
          </w:p>
        </w:tc>
      </w:tr>
      <w:tr w:rsidR="003C6F4A" w:rsidRPr="0014511D" w14:paraId="7A47674B" w14:textId="77777777" w:rsidTr="00BF0033">
        <w:trPr>
          <w:jc w:val="center"/>
        </w:trPr>
        <w:tc>
          <w:tcPr>
            <w:tcW w:w="4536" w:type="dxa"/>
            <w:tcBorders>
              <w:left w:val="single" w:sz="12" w:space="0" w:color="auto"/>
              <w:right w:val="single" w:sz="12" w:space="0" w:color="auto"/>
            </w:tcBorders>
          </w:tcPr>
          <w:p w14:paraId="1A9C964D"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２１～２５年</w:t>
            </w:r>
          </w:p>
        </w:tc>
        <w:tc>
          <w:tcPr>
            <w:tcW w:w="4536" w:type="dxa"/>
            <w:tcBorders>
              <w:left w:val="single" w:sz="12" w:space="0" w:color="auto"/>
              <w:right w:val="single" w:sz="12" w:space="0" w:color="auto"/>
            </w:tcBorders>
          </w:tcPr>
          <w:p w14:paraId="043EDA3F" w14:textId="29DF04D1" w:rsidR="003C6F4A" w:rsidRPr="0014511D" w:rsidRDefault="003C6F4A"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E62A6">
              <w:rPr>
                <w:rFonts w:ascii="ＭＳ ゴシック" w:eastAsia="ＭＳ ゴシック" w:hAnsi="ＭＳ ゴシック" w:hint="eastAsia"/>
                <w:sz w:val="22"/>
                <w:szCs w:val="24"/>
              </w:rPr>
              <w:t>9</w:t>
            </w:r>
            <w:r w:rsidR="000F1C96">
              <w:rPr>
                <w:rFonts w:ascii="ＭＳ ゴシック" w:eastAsia="ＭＳ ゴシック" w:hAnsi="ＭＳ ゴシック" w:hint="eastAsia"/>
                <w:sz w:val="22"/>
                <w:szCs w:val="24"/>
              </w:rPr>
              <w:t>8.0</w:t>
            </w:r>
            <w:r w:rsidRPr="0014511D">
              <w:rPr>
                <w:rFonts w:ascii="ＭＳ ゴシック" w:eastAsia="ＭＳ ゴシック" w:hAnsi="ＭＳ ゴシック" w:hint="eastAsia"/>
                <w:sz w:val="22"/>
                <w:szCs w:val="24"/>
              </w:rPr>
              <w:t>％</w:t>
            </w:r>
          </w:p>
        </w:tc>
      </w:tr>
      <w:tr w:rsidR="003C6F4A" w:rsidRPr="0014511D" w14:paraId="6910613D" w14:textId="77777777" w:rsidTr="00BF0033">
        <w:trPr>
          <w:jc w:val="center"/>
        </w:trPr>
        <w:tc>
          <w:tcPr>
            <w:tcW w:w="4536" w:type="dxa"/>
            <w:tcBorders>
              <w:left w:val="single" w:sz="12" w:space="0" w:color="auto"/>
              <w:right w:val="single" w:sz="12" w:space="0" w:color="auto"/>
            </w:tcBorders>
          </w:tcPr>
          <w:p w14:paraId="2052A23B"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１６～２０</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tcPr>
          <w:p w14:paraId="1D268030" w14:textId="0133CF6B" w:rsidR="003C6F4A" w:rsidRPr="0014511D" w:rsidRDefault="00FF5A90"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3C6F4A" w:rsidRPr="0014511D">
              <w:rPr>
                <w:rFonts w:ascii="ＭＳ ゴシック" w:eastAsia="ＭＳ ゴシック" w:hAnsi="ＭＳ ゴシック" w:hint="eastAsia"/>
                <w:sz w:val="22"/>
                <w:szCs w:val="24"/>
              </w:rPr>
              <w:t xml:space="preserve">　</w:t>
            </w:r>
            <w:r w:rsidR="00EE62A6">
              <w:rPr>
                <w:rFonts w:ascii="ＭＳ ゴシック" w:eastAsia="ＭＳ ゴシック" w:hAnsi="ＭＳ ゴシック" w:hint="eastAsia"/>
                <w:sz w:val="22"/>
                <w:szCs w:val="24"/>
              </w:rPr>
              <w:t>9</w:t>
            </w:r>
            <w:r w:rsidR="000F1C96">
              <w:rPr>
                <w:rFonts w:ascii="ＭＳ ゴシック" w:eastAsia="ＭＳ ゴシック" w:hAnsi="ＭＳ ゴシック" w:hint="eastAsia"/>
                <w:sz w:val="22"/>
                <w:szCs w:val="24"/>
              </w:rPr>
              <w:t>0.2</w:t>
            </w:r>
            <w:r w:rsidR="003C6F4A" w:rsidRPr="0014511D">
              <w:rPr>
                <w:rFonts w:ascii="ＭＳ ゴシック" w:eastAsia="ＭＳ ゴシック" w:hAnsi="ＭＳ ゴシック" w:hint="eastAsia"/>
                <w:sz w:val="22"/>
                <w:szCs w:val="24"/>
              </w:rPr>
              <w:t>％</w:t>
            </w:r>
            <w:r w:rsidR="005816BC">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005816BC">
              <w:rPr>
                <w:rFonts w:ascii="ＭＳ ゴシック" w:eastAsia="ＭＳ ゴシック" w:hAnsi="ＭＳ ゴシック" w:hint="eastAsia"/>
                <w:sz w:val="22"/>
                <w:szCs w:val="24"/>
              </w:rPr>
              <w:t>※３</w:t>
            </w:r>
          </w:p>
        </w:tc>
      </w:tr>
      <w:tr w:rsidR="003C6F4A" w:rsidRPr="0014511D" w14:paraId="3598AA3C" w14:textId="77777777" w:rsidTr="00BF0033">
        <w:trPr>
          <w:trHeight w:val="58"/>
          <w:jc w:val="center"/>
        </w:trPr>
        <w:tc>
          <w:tcPr>
            <w:tcW w:w="4536" w:type="dxa"/>
            <w:tcBorders>
              <w:left w:val="single" w:sz="12" w:space="0" w:color="auto"/>
              <w:right w:val="single" w:sz="12" w:space="0" w:color="auto"/>
            </w:tcBorders>
          </w:tcPr>
          <w:p w14:paraId="346F5D05"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１１～１５年</w:t>
            </w:r>
          </w:p>
        </w:tc>
        <w:tc>
          <w:tcPr>
            <w:tcW w:w="4536" w:type="dxa"/>
            <w:tcBorders>
              <w:left w:val="single" w:sz="12" w:space="0" w:color="auto"/>
              <w:right w:val="single" w:sz="12" w:space="0" w:color="auto"/>
            </w:tcBorders>
          </w:tcPr>
          <w:p w14:paraId="2F5045F6" w14:textId="5EE800DD" w:rsidR="003C6F4A" w:rsidRPr="0014511D" w:rsidRDefault="00FF5A90"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3C6F4A" w:rsidRPr="0014511D">
              <w:rPr>
                <w:rFonts w:ascii="ＭＳ ゴシック" w:eastAsia="ＭＳ ゴシック" w:hAnsi="ＭＳ ゴシック" w:hint="eastAsia"/>
                <w:sz w:val="22"/>
                <w:szCs w:val="24"/>
              </w:rPr>
              <w:t xml:space="preserve">　</w:t>
            </w:r>
            <w:r w:rsidR="000F1C96">
              <w:rPr>
                <w:rFonts w:ascii="ＭＳ ゴシック" w:eastAsia="ＭＳ ゴシック" w:hAnsi="ＭＳ ゴシック" w:hint="eastAsia"/>
                <w:sz w:val="22"/>
                <w:szCs w:val="24"/>
              </w:rPr>
              <w:t>86.4</w:t>
            </w:r>
            <w:r w:rsidR="003C6F4A" w:rsidRPr="0014511D">
              <w:rPr>
                <w:rFonts w:ascii="ＭＳ ゴシック" w:eastAsia="ＭＳ ゴシック" w:hAnsi="ＭＳ ゴシック" w:hint="eastAsia"/>
                <w:sz w:val="22"/>
                <w:szCs w:val="24"/>
              </w:rPr>
              <w:t>％</w:t>
            </w:r>
            <w:r w:rsidR="00F72FC6">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00546779">
              <w:rPr>
                <w:rFonts w:ascii="ＭＳ ゴシック" w:eastAsia="ＭＳ ゴシック" w:hAnsi="ＭＳ ゴシック" w:hint="eastAsia"/>
                <w:sz w:val="22"/>
                <w:szCs w:val="24"/>
              </w:rPr>
              <w:t>※３</w:t>
            </w:r>
          </w:p>
        </w:tc>
      </w:tr>
      <w:tr w:rsidR="003C6F4A" w:rsidRPr="0014511D" w14:paraId="17043B88" w14:textId="77777777" w:rsidTr="00BF0033">
        <w:trPr>
          <w:jc w:val="center"/>
        </w:trPr>
        <w:tc>
          <w:tcPr>
            <w:tcW w:w="4536" w:type="dxa"/>
            <w:tcBorders>
              <w:left w:val="single" w:sz="12" w:space="0" w:color="auto"/>
              <w:right w:val="single" w:sz="12" w:space="0" w:color="auto"/>
            </w:tcBorders>
          </w:tcPr>
          <w:p w14:paraId="3CC79EA8"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６～１０年</w:t>
            </w:r>
          </w:p>
        </w:tc>
        <w:tc>
          <w:tcPr>
            <w:tcW w:w="4536" w:type="dxa"/>
            <w:tcBorders>
              <w:left w:val="single" w:sz="12" w:space="0" w:color="auto"/>
              <w:right w:val="single" w:sz="12" w:space="0" w:color="auto"/>
            </w:tcBorders>
          </w:tcPr>
          <w:p w14:paraId="511E6B39" w14:textId="721BE984" w:rsidR="003C6F4A" w:rsidRPr="0014511D" w:rsidRDefault="00FF5A90" w:rsidP="00FF5A9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3C6F4A" w:rsidRPr="0014511D">
              <w:rPr>
                <w:rFonts w:ascii="ＭＳ ゴシック" w:eastAsia="ＭＳ ゴシック" w:hAnsi="ＭＳ ゴシック" w:hint="eastAsia"/>
                <w:sz w:val="22"/>
                <w:szCs w:val="24"/>
              </w:rPr>
              <w:t xml:space="preserve">　</w:t>
            </w:r>
            <w:r w:rsidR="00EE62A6">
              <w:rPr>
                <w:rFonts w:ascii="ＭＳ ゴシック" w:eastAsia="ＭＳ ゴシック" w:hAnsi="ＭＳ ゴシック" w:hint="eastAsia"/>
                <w:sz w:val="22"/>
                <w:szCs w:val="24"/>
              </w:rPr>
              <w:t>8</w:t>
            </w:r>
            <w:r w:rsidR="000F1C96">
              <w:rPr>
                <w:rFonts w:ascii="ＭＳ ゴシック" w:eastAsia="ＭＳ ゴシック" w:hAnsi="ＭＳ ゴシック" w:hint="eastAsia"/>
                <w:sz w:val="22"/>
                <w:szCs w:val="24"/>
              </w:rPr>
              <w:t>9.5</w:t>
            </w:r>
            <w:r w:rsidR="003C6F4A" w:rsidRPr="0014511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00F72FC6">
              <w:rPr>
                <w:rFonts w:ascii="ＭＳ ゴシック" w:eastAsia="ＭＳ ゴシック" w:hAnsi="ＭＳ ゴシック" w:hint="eastAsia"/>
                <w:sz w:val="22"/>
                <w:szCs w:val="24"/>
              </w:rPr>
              <w:t xml:space="preserve">　</w:t>
            </w:r>
            <w:r w:rsidR="00546779">
              <w:rPr>
                <w:rFonts w:ascii="ＭＳ ゴシック" w:eastAsia="ＭＳ ゴシック" w:hAnsi="ＭＳ ゴシック" w:hint="eastAsia"/>
                <w:sz w:val="22"/>
                <w:szCs w:val="24"/>
              </w:rPr>
              <w:t>※３</w:t>
            </w:r>
          </w:p>
        </w:tc>
      </w:tr>
      <w:tr w:rsidR="003C6F4A" w:rsidRPr="0014511D" w14:paraId="798667A3" w14:textId="77777777" w:rsidTr="00BF0033">
        <w:trPr>
          <w:jc w:val="center"/>
        </w:trPr>
        <w:tc>
          <w:tcPr>
            <w:tcW w:w="4536" w:type="dxa"/>
            <w:tcBorders>
              <w:left w:val="single" w:sz="12" w:space="0" w:color="auto"/>
              <w:bottom w:val="single" w:sz="12" w:space="0" w:color="auto"/>
              <w:right w:val="single" w:sz="12" w:space="0" w:color="auto"/>
            </w:tcBorders>
          </w:tcPr>
          <w:p w14:paraId="186C915F"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１～５年</w:t>
            </w:r>
          </w:p>
        </w:tc>
        <w:tc>
          <w:tcPr>
            <w:tcW w:w="4536" w:type="dxa"/>
            <w:tcBorders>
              <w:left w:val="single" w:sz="12" w:space="0" w:color="auto"/>
              <w:bottom w:val="single" w:sz="12" w:space="0" w:color="auto"/>
              <w:right w:val="single" w:sz="12" w:space="0" w:color="auto"/>
            </w:tcBorders>
          </w:tcPr>
          <w:p w14:paraId="1811AF7F" w14:textId="1DF517B2" w:rsidR="003C6F4A" w:rsidRPr="0014511D" w:rsidRDefault="003C6F4A" w:rsidP="00FF5A90">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0F1C96">
              <w:rPr>
                <w:rFonts w:ascii="ＭＳ ゴシック" w:eastAsia="ＭＳ ゴシック" w:hAnsi="ＭＳ ゴシック" w:hint="eastAsia"/>
                <w:sz w:val="22"/>
                <w:szCs w:val="24"/>
              </w:rPr>
              <w:t>98.0</w:t>
            </w:r>
            <w:r w:rsidRPr="0014511D">
              <w:rPr>
                <w:rFonts w:ascii="ＭＳ ゴシック" w:eastAsia="ＭＳ ゴシック" w:hAnsi="ＭＳ ゴシック" w:hint="eastAsia"/>
                <w:sz w:val="22"/>
                <w:szCs w:val="24"/>
              </w:rPr>
              <w:t>％</w:t>
            </w:r>
          </w:p>
        </w:tc>
      </w:tr>
    </w:tbl>
    <w:p w14:paraId="3442C383" w14:textId="77777777" w:rsidR="00F24CF6" w:rsidRDefault="00F24CF6" w:rsidP="00F24CF6">
      <w:pPr>
        <w:spacing w:line="240" w:lineRule="exact"/>
        <w:rPr>
          <w:rFonts w:ascii="ＭＳ ゴシック" w:eastAsia="ＭＳ ゴシック" w:hAnsi="ＭＳ ゴシック"/>
          <w:sz w:val="18"/>
        </w:rPr>
      </w:pPr>
    </w:p>
    <w:p w14:paraId="005356A1" w14:textId="77777777" w:rsidR="00F24CF6" w:rsidRPr="00981CEA" w:rsidRDefault="00F24CF6" w:rsidP="00F24CF6">
      <w:pPr>
        <w:spacing w:line="240" w:lineRule="exact"/>
        <w:ind w:firstLineChars="300" w:firstLine="540"/>
        <w:rPr>
          <w:rFonts w:ascii="ＭＳ ゴシック" w:eastAsia="ＭＳ ゴシック" w:hAnsi="ＭＳ ゴシック"/>
          <w:sz w:val="18"/>
        </w:rPr>
      </w:pPr>
      <w:r w:rsidRPr="00981CEA">
        <w:rPr>
          <w:rFonts w:ascii="ＭＳ ゴシック" w:eastAsia="ＭＳ ゴシック" w:hAnsi="ＭＳ ゴシック" w:hint="eastAsia"/>
          <w:sz w:val="18"/>
        </w:rPr>
        <w:t>＊　勤続年数は、採用年度を勤続年数１年目とし、情報公表の対象となる年度までの年度単位で算出している。</w:t>
      </w:r>
    </w:p>
    <w:p w14:paraId="4DCDA14A"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06F33690"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5A8C2D19"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101550A4"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0E28D7AA"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520904F9"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7F3051C4"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38804453"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7C6FE9FB"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285C70F9"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6CF1315E"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1F1E6F59"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08ACC46D" w14:textId="77777777" w:rsidR="001D4B88" w:rsidRDefault="001D4B88" w:rsidP="00060BA2">
      <w:pPr>
        <w:spacing w:line="280" w:lineRule="exact"/>
        <w:ind w:left="486" w:rightChars="323" w:right="678" w:hangingChars="270" w:hanging="486"/>
        <w:rPr>
          <w:rFonts w:ascii="ＭＳ ゴシック" w:eastAsia="ＭＳ ゴシック" w:hAnsi="ＭＳ ゴシック"/>
          <w:sz w:val="18"/>
        </w:rPr>
      </w:pPr>
    </w:p>
    <w:p w14:paraId="182F1065" w14:textId="6DA25BE8" w:rsidR="00D933CD" w:rsidRPr="0014511D" w:rsidRDefault="00867288" w:rsidP="00060BA2">
      <w:pPr>
        <w:spacing w:line="280" w:lineRule="exact"/>
        <w:ind w:left="486" w:rightChars="323" w:right="678" w:hangingChars="270" w:hanging="486"/>
        <w:rPr>
          <w:rFonts w:ascii="ＭＳ ゴシック" w:eastAsia="ＭＳ ゴシック" w:hAnsi="ＭＳ ゴシック"/>
          <w:sz w:val="18"/>
        </w:rPr>
      </w:pPr>
      <w:r w:rsidRPr="0014511D">
        <w:rPr>
          <w:rFonts w:ascii="ＭＳ ゴシック" w:eastAsia="ＭＳ ゴシック" w:hAnsi="ＭＳ ゴシック"/>
          <w:noProof/>
          <w:sz w:val="18"/>
        </w:rPr>
        <w:lastRenderedPageBreak/>
        <mc:AlternateContent>
          <mc:Choice Requires="wps">
            <w:drawing>
              <wp:anchor distT="0" distB="0" distL="114300" distR="114300" simplePos="0" relativeHeight="251669504" behindDoc="0" locked="0" layoutInCell="1" allowOverlap="1" wp14:anchorId="7B939DBC" wp14:editId="6917211E">
                <wp:simplePos x="0" y="0"/>
                <wp:positionH relativeFrom="column">
                  <wp:posOffset>-139700</wp:posOffset>
                </wp:positionH>
                <wp:positionV relativeFrom="paragraph">
                  <wp:posOffset>106680</wp:posOffset>
                </wp:positionV>
                <wp:extent cx="1024255" cy="3587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024255" cy="358775"/>
                        </a:xfrm>
                        <a:prstGeom prst="rect">
                          <a:avLst/>
                        </a:prstGeom>
                        <a:noFill/>
                        <a:ln w="6350">
                          <a:noFill/>
                        </a:ln>
                      </wps:spPr>
                      <wps:txbx>
                        <w:txbxContent>
                          <w:p w14:paraId="202BB0DB"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9DBC" id="_x0000_t202" coordsize="21600,21600" o:spt="202" path="m,l,21600r21600,l21600,xe">
                <v:stroke joinstyle="miter"/>
                <v:path gradientshapeok="t" o:connecttype="rect"/>
              </v:shapetype>
              <v:shape id="テキスト ボックス 9" o:spid="_x0000_s1026" type="#_x0000_t202" style="position:absolute;left:0;text-align:left;margin-left:-11pt;margin-top:8.4pt;width:80.6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" filled="f" stroked="f" strokeweight=".5pt">
                <v:textbox>
                  <w:txbxContent>
                    <w:p w14:paraId="202BB0DB"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v:textbox>
              </v:shape>
            </w:pict>
          </mc:Fallback>
        </mc:AlternateContent>
      </w:r>
    </w:p>
    <w:p w14:paraId="6094A51E" w14:textId="77777777" w:rsidR="00543E25" w:rsidRPr="0014511D" w:rsidRDefault="00543E25" w:rsidP="00060BA2">
      <w:pPr>
        <w:spacing w:line="280" w:lineRule="exact"/>
        <w:ind w:left="486" w:rightChars="323" w:right="678" w:hangingChars="270" w:hanging="486"/>
        <w:rPr>
          <w:rFonts w:ascii="ＭＳ ゴシック" w:eastAsia="ＭＳ ゴシック" w:hAnsi="ＭＳ ゴシック"/>
          <w:sz w:val="18"/>
        </w:rPr>
      </w:pPr>
    </w:p>
    <w:p w14:paraId="418F6179" w14:textId="77777777" w:rsidR="00B45E6E" w:rsidRDefault="00B45E6E" w:rsidP="009F130F">
      <w:pPr>
        <w:spacing w:line="240" w:lineRule="exact"/>
        <w:rPr>
          <w:rFonts w:ascii="ＭＳ ゴシック" w:eastAsia="ＭＳ ゴシック" w:hAnsi="ＭＳ ゴシック"/>
          <w:color w:val="FF0000"/>
          <w:sz w:val="18"/>
        </w:rPr>
      </w:pPr>
    </w:p>
    <w:tbl>
      <w:tblPr>
        <w:tblStyle w:val="a7"/>
        <w:tblW w:w="0" w:type="auto"/>
        <w:tblLook w:val="04A0" w:firstRow="1" w:lastRow="0" w:firstColumn="1" w:lastColumn="0" w:noHBand="0" w:noVBand="1"/>
      </w:tblPr>
      <w:tblGrid>
        <w:gridCol w:w="9968"/>
      </w:tblGrid>
      <w:tr w:rsidR="0008128B" w14:paraId="3752E12F" w14:textId="77777777" w:rsidTr="000B79F7">
        <w:tc>
          <w:tcPr>
            <w:tcW w:w="9968" w:type="dxa"/>
          </w:tcPr>
          <w:p w14:paraId="2A3B5F58" w14:textId="558ECB08" w:rsidR="008B620E" w:rsidRDefault="008B620E" w:rsidP="008B620E">
            <w:pPr>
              <w:spacing w:line="320" w:lineRule="exact"/>
              <w:rPr>
                <w:rFonts w:ascii="ＭＳ ゴシック" w:eastAsia="ＭＳ ゴシック" w:hAnsi="ＭＳ ゴシック"/>
                <w:color w:val="000000" w:themeColor="text1"/>
                <w:sz w:val="22"/>
                <w:szCs w:val="28"/>
              </w:rPr>
            </w:pPr>
            <w:r w:rsidRPr="00546779">
              <w:rPr>
                <w:rFonts w:ascii="ＭＳ ゴシック" w:eastAsia="ＭＳ ゴシック" w:hAnsi="ＭＳ ゴシック" w:hint="eastAsia"/>
                <w:b/>
                <w:sz w:val="22"/>
                <w:szCs w:val="28"/>
              </w:rPr>
              <w:t>※１</w:t>
            </w:r>
            <w:r>
              <w:rPr>
                <w:rFonts w:ascii="ＭＳ ゴシック" w:eastAsia="ＭＳ ゴシック" w:hAnsi="ＭＳ ゴシック" w:hint="eastAsia"/>
                <w:b/>
                <w:sz w:val="22"/>
                <w:szCs w:val="28"/>
              </w:rPr>
              <w:t xml:space="preserve">　</w:t>
            </w:r>
            <w:r w:rsidRPr="00B52DC0">
              <w:rPr>
                <w:rFonts w:ascii="ＭＳ ゴシック" w:eastAsia="ＭＳ ゴシック" w:hAnsi="ＭＳ ゴシック" w:hint="eastAsia"/>
                <w:sz w:val="22"/>
                <w:szCs w:val="28"/>
              </w:rPr>
              <w:t>「任期</w:t>
            </w:r>
            <w:r w:rsidRPr="00B52DC0">
              <w:rPr>
                <w:rFonts w:ascii="ＭＳ ゴシック" w:eastAsia="ＭＳ ゴシック" w:hAnsi="ＭＳ ゴシック"/>
                <w:sz w:val="22"/>
                <w:szCs w:val="28"/>
              </w:rPr>
              <w:t>の定めのな</w:t>
            </w:r>
            <w:r w:rsidRPr="00B52DC0">
              <w:rPr>
                <w:rFonts w:ascii="ＭＳ ゴシック" w:eastAsia="ＭＳ ゴシック" w:hAnsi="ＭＳ ゴシック" w:hint="eastAsia"/>
                <w:sz w:val="22"/>
                <w:szCs w:val="28"/>
              </w:rPr>
              <w:t>い常勤</w:t>
            </w:r>
            <w:r w:rsidRPr="00B52DC0">
              <w:rPr>
                <w:rFonts w:ascii="ＭＳ ゴシック" w:eastAsia="ＭＳ ゴシック" w:hAnsi="ＭＳ ゴシック"/>
                <w:sz w:val="22"/>
                <w:szCs w:val="28"/>
              </w:rPr>
              <w:t>職員以外の職員</w:t>
            </w:r>
            <w:r w:rsidRPr="00B52DC0">
              <w:rPr>
                <w:rFonts w:ascii="ＭＳ ゴシック" w:eastAsia="ＭＳ ゴシック" w:hAnsi="ＭＳ ゴシック" w:hint="eastAsia"/>
                <w:sz w:val="22"/>
                <w:szCs w:val="28"/>
              </w:rPr>
              <w:t>」</w:t>
            </w:r>
            <w:r>
              <w:rPr>
                <w:rFonts w:ascii="ＭＳ ゴシック" w:eastAsia="ＭＳ ゴシック" w:hAnsi="ＭＳ ゴシック" w:hint="eastAsia"/>
                <w:sz w:val="22"/>
                <w:szCs w:val="28"/>
              </w:rPr>
              <w:t xml:space="preserve">　　</w:t>
            </w:r>
            <w:r w:rsidR="000F1C96">
              <w:rPr>
                <w:rFonts w:ascii="ＭＳ ゴシック" w:eastAsia="ＭＳ ゴシック" w:hAnsi="ＭＳ ゴシック" w:hint="eastAsia"/>
                <w:sz w:val="22"/>
                <w:szCs w:val="28"/>
              </w:rPr>
              <w:t>80.2</w:t>
            </w:r>
            <w:r w:rsidRPr="00B52DC0">
              <w:rPr>
                <w:rFonts w:ascii="ＭＳ ゴシック" w:eastAsia="ＭＳ ゴシック" w:hAnsi="ＭＳ ゴシック"/>
                <w:sz w:val="22"/>
                <w:szCs w:val="28"/>
              </w:rPr>
              <w:t>％の</w:t>
            </w:r>
            <w:r w:rsidRPr="002043B4">
              <w:rPr>
                <w:rFonts w:ascii="ＭＳ ゴシック" w:eastAsia="ＭＳ ゴシック" w:hAnsi="ＭＳ ゴシック" w:hint="eastAsia"/>
                <w:color w:val="000000" w:themeColor="text1"/>
                <w:sz w:val="22"/>
                <w:szCs w:val="28"/>
              </w:rPr>
              <w:t>内訳</w:t>
            </w:r>
          </w:p>
          <w:tbl>
            <w:tblPr>
              <w:tblStyle w:val="a7"/>
              <w:tblpPr w:leftFromText="142" w:rightFromText="142" w:vertAnchor="text" w:horzAnchor="margin" w:tblpY="113"/>
              <w:tblOverlap w:val="never"/>
              <w:tblW w:w="0" w:type="auto"/>
              <w:tblLook w:val="04A0" w:firstRow="1" w:lastRow="0" w:firstColumn="1" w:lastColumn="0" w:noHBand="0" w:noVBand="1"/>
            </w:tblPr>
            <w:tblGrid>
              <w:gridCol w:w="436"/>
              <w:gridCol w:w="5544"/>
              <w:gridCol w:w="3685"/>
            </w:tblGrid>
            <w:tr w:rsidR="008B620E" w:rsidRPr="0014511D" w14:paraId="2B379FB4" w14:textId="77777777" w:rsidTr="008B620E">
              <w:trPr>
                <w:trHeight w:val="284"/>
              </w:trPr>
              <w:tc>
                <w:tcPr>
                  <w:tcW w:w="5980" w:type="dxa"/>
                  <w:gridSpan w:val="2"/>
                  <w:tcBorders>
                    <w:right w:val="single" w:sz="4" w:space="0" w:color="auto"/>
                  </w:tcBorders>
                  <w:shd w:val="clear" w:color="auto" w:fill="E7E6E6" w:themeFill="background2"/>
                </w:tcPr>
                <w:p w14:paraId="5A415A0F" w14:textId="77777777" w:rsidR="008B620E" w:rsidRPr="0014511D" w:rsidRDefault="008B620E" w:rsidP="008B620E">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職員区分</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28DBED" w14:textId="77777777" w:rsidR="008B620E" w:rsidRPr="0014511D" w:rsidRDefault="008B620E" w:rsidP="008B620E">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7289CAD7" w14:textId="77777777" w:rsidR="008B620E" w:rsidRPr="0014511D" w:rsidRDefault="008B620E" w:rsidP="008B620E">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8B620E" w:rsidRPr="0014511D" w14:paraId="01B7F4F8" w14:textId="77777777" w:rsidTr="008B620E">
              <w:trPr>
                <w:trHeight w:val="284"/>
              </w:trPr>
              <w:tc>
                <w:tcPr>
                  <w:tcW w:w="436" w:type="dxa"/>
                  <w:tcBorders>
                    <w:bottom w:val="single" w:sz="4" w:space="0" w:color="auto"/>
                    <w:right w:val="nil"/>
                  </w:tcBorders>
                </w:tcPr>
                <w:p w14:paraId="0FF69123" w14:textId="77777777" w:rsidR="008B620E" w:rsidRPr="0014511D" w:rsidRDefault="008B620E" w:rsidP="008B620E">
                  <w:pPr>
                    <w:spacing w:line="320" w:lineRule="exact"/>
                    <w:jc w:val="center"/>
                    <w:rPr>
                      <w:rFonts w:ascii="ＭＳ ゴシック" w:eastAsia="ＭＳ ゴシック" w:hAnsi="ＭＳ ゴシック"/>
                      <w:sz w:val="22"/>
                      <w:szCs w:val="24"/>
                    </w:rPr>
                  </w:pPr>
                </w:p>
              </w:tc>
              <w:tc>
                <w:tcPr>
                  <w:tcW w:w="5544" w:type="dxa"/>
                  <w:tcBorders>
                    <w:left w:val="nil"/>
                    <w:right w:val="single" w:sz="4" w:space="0" w:color="auto"/>
                  </w:tcBorders>
                  <w:shd w:val="clear" w:color="auto" w:fill="auto"/>
                  <w:vAlign w:val="center"/>
                </w:tcPr>
                <w:p w14:paraId="012AAFE7" w14:textId="77777777" w:rsidR="008B620E" w:rsidRPr="0014511D" w:rsidRDefault="008B620E" w:rsidP="008B620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任期の定めのない常勤職員以外の職員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DAAEFA2" w14:textId="6CA997AB" w:rsidR="008B620E" w:rsidRPr="0014511D" w:rsidRDefault="008B620E" w:rsidP="008B620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 xml:space="preserve">　</w:t>
                  </w:r>
                  <w:r w:rsidR="000F1C96">
                    <w:rPr>
                      <w:rFonts w:ascii="ＭＳ ゴシック" w:eastAsia="ＭＳ ゴシック" w:hAnsi="ＭＳ ゴシック" w:hint="eastAsia"/>
                      <w:sz w:val="22"/>
                      <w:szCs w:val="24"/>
                    </w:rPr>
                    <w:t>80.2</w:t>
                  </w:r>
                  <w:r>
                    <w:rPr>
                      <w:rFonts w:ascii="ＭＳ ゴシック" w:eastAsia="ＭＳ ゴシック" w:hAnsi="ＭＳ ゴシック" w:hint="eastAsia"/>
                      <w:sz w:val="22"/>
                      <w:szCs w:val="24"/>
                    </w:rPr>
                    <w:t xml:space="preserve">％　</w:t>
                  </w:r>
                </w:p>
              </w:tc>
            </w:tr>
            <w:tr w:rsidR="008B620E" w:rsidRPr="00EB5626" w14:paraId="5DEAD1D2" w14:textId="77777777" w:rsidTr="008B620E">
              <w:trPr>
                <w:trHeight w:val="284"/>
              </w:trPr>
              <w:tc>
                <w:tcPr>
                  <w:tcW w:w="436" w:type="dxa"/>
                  <w:vMerge w:val="restart"/>
                  <w:tcBorders>
                    <w:top w:val="single" w:sz="4" w:space="0" w:color="auto"/>
                  </w:tcBorders>
                </w:tcPr>
                <w:p w14:paraId="093D883E" w14:textId="77777777" w:rsidR="008B620E" w:rsidRPr="00B52DC0" w:rsidRDefault="008B620E" w:rsidP="008B620E">
                  <w:pPr>
                    <w:spacing w:line="320" w:lineRule="exact"/>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内訳</w:t>
                  </w:r>
                </w:p>
              </w:tc>
              <w:tc>
                <w:tcPr>
                  <w:tcW w:w="5544" w:type="dxa"/>
                  <w:tcBorders>
                    <w:right w:val="single" w:sz="4" w:space="0" w:color="auto"/>
                  </w:tcBorders>
                </w:tcPr>
                <w:p w14:paraId="18A06435" w14:textId="77777777" w:rsidR="008B620E" w:rsidRPr="00B52DC0" w:rsidRDefault="008B620E" w:rsidP="008B620E">
                  <w:pPr>
                    <w:spacing w:line="320" w:lineRule="exact"/>
                    <w:jc w:val="center"/>
                    <w:rPr>
                      <w:rFonts w:ascii="ＭＳ ゴシック" w:eastAsia="ＭＳ ゴシック" w:hAnsi="ＭＳ ゴシック"/>
                      <w:sz w:val="22"/>
                      <w:szCs w:val="24"/>
                    </w:rPr>
                  </w:pPr>
                  <w:r w:rsidRPr="00B52DC0">
                    <w:rPr>
                      <w:rFonts w:ascii="ＭＳ ゴシック" w:eastAsia="ＭＳ ゴシック" w:hAnsi="ＭＳ ゴシック" w:hint="eastAsia"/>
                      <w:sz w:val="22"/>
                      <w:szCs w:val="28"/>
                    </w:rPr>
                    <w:t>会計</w:t>
                  </w:r>
                  <w:r w:rsidRPr="00B52DC0">
                    <w:rPr>
                      <w:rFonts w:ascii="ＭＳ ゴシック" w:eastAsia="ＭＳ ゴシック" w:hAnsi="ＭＳ ゴシック"/>
                      <w:sz w:val="22"/>
                      <w:szCs w:val="28"/>
                    </w:rPr>
                    <w:t>年度任用職員</w:t>
                  </w:r>
                  <w:r>
                    <w:rPr>
                      <w:rFonts w:ascii="ＭＳ ゴシック" w:eastAsia="ＭＳ ゴシック" w:hAnsi="ＭＳ ゴシック" w:hint="eastAsia"/>
                      <w:sz w:val="22"/>
                      <w:szCs w:val="28"/>
                    </w:rPr>
                    <w:t>（パートタイム）</w:t>
                  </w:r>
                </w:p>
              </w:tc>
              <w:tc>
                <w:tcPr>
                  <w:tcW w:w="3685" w:type="dxa"/>
                  <w:tcBorders>
                    <w:top w:val="single" w:sz="4" w:space="0" w:color="auto"/>
                    <w:left w:val="single" w:sz="4" w:space="0" w:color="auto"/>
                    <w:bottom w:val="single" w:sz="4" w:space="0" w:color="auto"/>
                    <w:right w:val="single" w:sz="4" w:space="0" w:color="auto"/>
                  </w:tcBorders>
                </w:tcPr>
                <w:p w14:paraId="5C30F9C5" w14:textId="16AE23C5" w:rsidR="008B620E" w:rsidRPr="00B52DC0" w:rsidRDefault="008B620E" w:rsidP="008B620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8"/>
                    </w:rPr>
                    <w:t xml:space="preserve">　　</w:t>
                  </w:r>
                  <w:r w:rsidR="000F1C96">
                    <w:rPr>
                      <w:rFonts w:ascii="ＭＳ ゴシック" w:eastAsia="ＭＳ ゴシック" w:hAnsi="ＭＳ ゴシック" w:hint="eastAsia"/>
                      <w:sz w:val="22"/>
                      <w:szCs w:val="28"/>
                    </w:rPr>
                    <w:t>87.8</w:t>
                  </w:r>
                  <w:r w:rsidRPr="00B52DC0">
                    <w:rPr>
                      <w:rFonts w:ascii="ＭＳ ゴシック" w:eastAsia="ＭＳ ゴシック" w:hAnsi="ＭＳ ゴシック"/>
                      <w:sz w:val="22"/>
                      <w:szCs w:val="28"/>
                    </w:rPr>
                    <w:t>％</w:t>
                  </w:r>
                  <w:r>
                    <w:rPr>
                      <w:rFonts w:ascii="ＭＳ ゴシック" w:eastAsia="ＭＳ ゴシック" w:hAnsi="ＭＳ ゴシック" w:hint="eastAsia"/>
                      <w:sz w:val="22"/>
                      <w:szCs w:val="28"/>
                    </w:rPr>
                    <w:t xml:space="preserve">　</w:t>
                  </w:r>
                </w:p>
              </w:tc>
            </w:tr>
            <w:tr w:rsidR="008B620E" w:rsidRPr="00EB5626" w14:paraId="4BF760B3" w14:textId="77777777" w:rsidTr="008B620E">
              <w:trPr>
                <w:trHeight w:val="667"/>
              </w:trPr>
              <w:tc>
                <w:tcPr>
                  <w:tcW w:w="436" w:type="dxa"/>
                  <w:vMerge/>
                </w:tcPr>
                <w:p w14:paraId="14803FF5" w14:textId="77777777" w:rsidR="008B620E" w:rsidRPr="000B79F7" w:rsidRDefault="008B620E" w:rsidP="008B620E">
                  <w:pPr>
                    <w:spacing w:line="320" w:lineRule="exact"/>
                    <w:jc w:val="center"/>
                    <w:rPr>
                      <w:rFonts w:ascii="ＭＳ ゴシック" w:eastAsia="ＭＳ ゴシック" w:hAnsi="ＭＳ ゴシック"/>
                      <w:sz w:val="22"/>
                      <w:szCs w:val="28"/>
                    </w:rPr>
                  </w:pPr>
                </w:p>
              </w:tc>
              <w:tc>
                <w:tcPr>
                  <w:tcW w:w="5544" w:type="dxa"/>
                  <w:tcBorders>
                    <w:right w:val="single" w:sz="4" w:space="0" w:color="auto"/>
                  </w:tcBorders>
                </w:tcPr>
                <w:p w14:paraId="1722453E" w14:textId="77777777" w:rsidR="008B620E" w:rsidRPr="009D5F23" w:rsidRDefault="008B620E" w:rsidP="008B620E">
                  <w:pPr>
                    <w:spacing w:line="320" w:lineRule="exact"/>
                    <w:jc w:val="center"/>
                    <w:rPr>
                      <w:rFonts w:ascii="ＭＳ ゴシック" w:eastAsia="ＭＳ ゴシック" w:hAnsi="ＭＳ ゴシック"/>
                      <w:sz w:val="20"/>
                      <w:szCs w:val="20"/>
                    </w:rPr>
                  </w:pPr>
                  <w:r w:rsidRPr="000B79F7">
                    <w:rPr>
                      <w:rFonts w:ascii="ＭＳ ゴシック" w:eastAsia="ＭＳ ゴシック" w:hAnsi="ＭＳ ゴシック" w:hint="eastAsia"/>
                      <w:sz w:val="22"/>
                      <w:szCs w:val="28"/>
                    </w:rPr>
                    <w:t>会</w:t>
                  </w:r>
                  <w:r w:rsidRPr="00B52DC0">
                    <w:rPr>
                      <w:rFonts w:ascii="ＭＳ ゴシック" w:eastAsia="ＭＳ ゴシック" w:hAnsi="ＭＳ ゴシック" w:hint="eastAsia"/>
                      <w:sz w:val="22"/>
                      <w:szCs w:val="28"/>
                    </w:rPr>
                    <w:t>計</w:t>
                  </w:r>
                  <w:r w:rsidRPr="00B52DC0">
                    <w:rPr>
                      <w:rFonts w:ascii="ＭＳ ゴシック" w:eastAsia="ＭＳ ゴシック" w:hAnsi="ＭＳ ゴシック"/>
                      <w:sz w:val="22"/>
                      <w:szCs w:val="28"/>
                    </w:rPr>
                    <w:t>年度任用職員以外</w:t>
                  </w:r>
                  <w:r w:rsidRPr="009D5F23">
                    <w:rPr>
                      <w:rFonts w:ascii="ＭＳ ゴシック" w:eastAsia="ＭＳ ゴシック" w:hAnsi="ＭＳ ゴシック" w:hint="eastAsia"/>
                      <w:sz w:val="20"/>
                      <w:szCs w:val="20"/>
                    </w:rPr>
                    <w:t>（以下「再任用職員等」という）</w:t>
                  </w:r>
                </w:p>
                <w:p w14:paraId="18C70796" w14:textId="77777777" w:rsidR="008B620E" w:rsidRPr="00EB5626" w:rsidRDefault="008B620E" w:rsidP="008B620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8"/>
                    </w:rPr>
                    <w:t>【</w:t>
                  </w:r>
                  <w:r w:rsidRPr="00B52DC0">
                    <w:rPr>
                      <w:rFonts w:ascii="ＭＳ ゴシック" w:eastAsia="ＭＳ ゴシック" w:hAnsi="ＭＳ ゴシック"/>
                      <w:sz w:val="22"/>
                      <w:szCs w:val="28"/>
                    </w:rPr>
                    <w:t>再任用</w:t>
                  </w:r>
                  <w:r w:rsidRPr="00B52DC0">
                    <w:rPr>
                      <w:rFonts w:ascii="ＭＳ ゴシック" w:eastAsia="ＭＳ ゴシック" w:hAnsi="ＭＳ ゴシック" w:hint="eastAsia"/>
                      <w:sz w:val="22"/>
                      <w:szCs w:val="28"/>
                    </w:rPr>
                    <w:t>職員・任期付職員</w:t>
                  </w:r>
                  <w:r w:rsidRPr="00B52DC0">
                    <w:rPr>
                      <w:rFonts w:ascii="ＭＳ ゴシック" w:eastAsia="ＭＳ ゴシック" w:hAnsi="ＭＳ ゴシック"/>
                      <w:sz w:val="22"/>
                      <w:szCs w:val="28"/>
                    </w:rPr>
                    <w:t>・臨時的</w:t>
                  </w:r>
                  <w:r w:rsidRPr="00B52DC0">
                    <w:rPr>
                      <w:rFonts w:ascii="ＭＳ ゴシック" w:eastAsia="ＭＳ ゴシック" w:hAnsi="ＭＳ ゴシック" w:hint="eastAsia"/>
                      <w:sz w:val="22"/>
                      <w:szCs w:val="28"/>
                    </w:rPr>
                    <w:t>任用</w:t>
                  </w:r>
                  <w:r>
                    <w:rPr>
                      <w:rFonts w:ascii="ＭＳ ゴシック" w:eastAsia="ＭＳ ゴシック" w:hAnsi="ＭＳ ゴシック"/>
                      <w:sz w:val="22"/>
                      <w:szCs w:val="28"/>
                    </w:rPr>
                    <w:t>職員</w:t>
                  </w:r>
                  <w:r>
                    <w:rPr>
                      <w:rFonts w:ascii="ＭＳ ゴシック" w:eastAsia="ＭＳ ゴシック" w:hAnsi="ＭＳ ゴシック" w:hint="eastAsia"/>
                      <w:sz w:val="22"/>
                      <w:szCs w:val="28"/>
                    </w:rPr>
                    <w:t>】</w:t>
                  </w:r>
                </w:p>
              </w:tc>
              <w:tc>
                <w:tcPr>
                  <w:tcW w:w="3685" w:type="dxa"/>
                  <w:tcBorders>
                    <w:top w:val="single" w:sz="4" w:space="0" w:color="auto"/>
                    <w:left w:val="single" w:sz="4" w:space="0" w:color="auto"/>
                    <w:bottom w:val="single" w:sz="4" w:space="0" w:color="auto"/>
                    <w:right w:val="single" w:sz="4" w:space="0" w:color="auto"/>
                  </w:tcBorders>
                  <w:vAlign w:val="center"/>
                </w:tcPr>
                <w:p w14:paraId="267AB17A" w14:textId="54DD7B3A" w:rsidR="008B620E" w:rsidRPr="00B52DC0" w:rsidRDefault="008B620E" w:rsidP="008B620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8"/>
                    </w:rPr>
                    <w:t xml:space="preserve">　　</w:t>
                  </w:r>
                  <w:r w:rsidR="000F1C96">
                    <w:rPr>
                      <w:rFonts w:ascii="ＭＳ ゴシック" w:eastAsia="ＭＳ ゴシック" w:hAnsi="ＭＳ ゴシック" w:hint="eastAsia"/>
                      <w:sz w:val="22"/>
                      <w:szCs w:val="28"/>
                    </w:rPr>
                    <w:t>93.1</w:t>
                  </w:r>
                  <w:r w:rsidRPr="00B52DC0">
                    <w:rPr>
                      <w:rFonts w:ascii="ＭＳ ゴシック" w:eastAsia="ＭＳ ゴシック" w:hAnsi="ＭＳ ゴシック"/>
                      <w:sz w:val="22"/>
                      <w:szCs w:val="28"/>
                    </w:rPr>
                    <w:t>％</w:t>
                  </w:r>
                  <w:r>
                    <w:rPr>
                      <w:rFonts w:ascii="ＭＳ ゴシック" w:eastAsia="ＭＳ ゴシック" w:hAnsi="ＭＳ ゴシック" w:hint="eastAsia"/>
                      <w:sz w:val="22"/>
                      <w:szCs w:val="28"/>
                    </w:rPr>
                    <w:t xml:space="preserve">　</w:t>
                  </w:r>
                </w:p>
              </w:tc>
            </w:tr>
          </w:tbl>
          <w:p w14:paraId="2C6FB04E" w14:textId="77777777" w:rsidR="000F1C96" w:rsidRDefault="000F1C96" w:rsidP="000F1C96">
            <w:pPr>
              <w:spacing w:line="320" w:lineRule="exact"/>
              <w:ind w:firstLineChars="100" w:firstLine="220"/>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再任用職員等の給与額は、男女ともに会計年度任用職員の給与額の約２倍である。</w:t>
            </w:r>
          </w:p>
          <w:p w14:paraId="53CB64BF" w14:textId="77777777" w:rsidR="000F1C96" w:rsidRDefault="000F1C96" w:rsidP="000F1C96">
            <w:pPr>
              <w:spacing w:line="320" w:lineRule="exact"/>
              <w:ind w:firstLineChars="100" w:firstLine="220"/>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また、会計年度任用職員の男性の人数は、再任用職員等の男性の約３倍であるのに対して、</w:t>
            </w:r>
          </w:p>
          <w:p w14:paraId="3CE4C702" w14:textId="77777777" w:rsidR="000F1C96" w:rsidRDefault="000F1C96" w:rsidP="000F1C96">
            <w:pPr>
              <w:spacing w:line="320" w:lineRule="exact"/>
              <w:jc w:val="left"/>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会計年度任用職員の女性の人数は、再任用職員等の女性の人数の約14倍である。</w:t>
            </w:r>
          </w:p>
          <w:p w14:paraId="2FB3667A" w14:textId="77777777" w:rsidR="000F1C96" w:rsidRDefault="000F1C96" w:rsidP="000F1C96">
            <w:pPr>
              <w:spacing w:line="320" w:lineRule="exact"/>
              <w:ind w:leftChars="100" w:left="210"/>
              <w:jc w:val="left"/>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このため、任期の定めのない常勤職員以外の職員全体の男女の給与の差異は、人数が多く給与</w:t>
            </w:r>
          </w:p>
          <w:p w14:paraId="106F2C7E" w14:textId="77777777" w:rsidR="000F1C96" w:rsidRDefault="000F1C96" w:rsidP="000F1C96">
            <w:pPr>
              <w:spacing w:line="320" w:lineRule="exact"/>
              <w:jc w:val="left"/>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が低い女性の会計年度任用職員の影響を大きく受け、内訳別と比べそ</w:t>
            </w:r>
            <w:r>
              <w:rPr>
                <w:rFonts w:ascii="ＭＳ ゴシック" w:eastAsia="ＭＳ ゴシック" w:hAnsi="ＭＳ ゴシック" w:hint="eastAsia"/>
                <w:sz w:val="22"/>
                <w:szCs w:val="24"/>
              </w:rPr>
              <w:t>の差異が</w:t>
            </w:r>
            <w:r>
              <w:rPr>
                <w:rFonts w:ascii="ＭＳ ゴシック" w:eastAsia="ＭＳ ゴシック" w:hAnsi="ＭＳ ゴシック" w:hint="eastAsia"/>
                <w:color w:val="000000" w:themeColor="text1"/>
                <w:sz w:val="22"/>
                <w:szCs w:val="28"/>
              </w:rPr>
              <w:t>広がっている。</w:t>
            </w:r>
          </w:p>
          <w:p w14:paraId="140A8CE8" w14:textId="77777777" w:rsidR="000F1C96" w:rsidRDefault="000F1C96" w:rsidP="000F1C96">
            <w:pPr>
              <w:spacing w:line="320" w:lineRule="exact"/>
              <w:rPr>
                <w:rFonts w:ascii="ＭＳ ゴシック" w:eastAsia="ＭＳ ゴシック" w:hAnsi="ＭＳ ゴシック"/>
                <w:b/>
                <w:sz w:val="22"/>
                <w:szCs w:val="28"/>
              </w:rPr>
            </w:pPr>
          </w:p>
          <w:p w14:paraId="73CC5D6B" w14:textId="77777777" w:rsidR="000F1C96" w:rsidRDefault="000F1C96" w:rsidP="000F1C96">
            <w:pPr>
              <w:spacing w:line="320" w:lineRule="exact"/>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※２　</w:t>
            </w:r>
          </w:p>
          <w:p w14:paraId="0228DA78" w14:textId="77777777" w:rsidR="000F1C96" w:rsidRDefault="000F1C96" w:rsidP="000F1C96">
            <w:pPr>
              <w:spacing w:line="320" w:lineRule="exact"/>
              <w:ind w:leftChars="100" w:left="210"/>
              <w:rPr>
                <w:rFonts w:ascii="ＭＳ ゴシック" w:eastAsia="ＭＳ ゴシック" w:hAnsi="ＭＳ ゴシック"/>
                <w:sz w:val="22"/>
                <w:szCs w:val="28"/>
              </w:rPr>
            </w:pPr>
            <w:r>
              <w:rPr>
                <w:rFonts w:ascii="ＭＳ ゴシック" w:eastAsia="ＭＳ ゴシック" w:hAnsi="ＭＳ ゴシック" w:hint="eastAsia"/>
                <w:sz w:val="22"/>
                <w:szCs w:val="28"/>
              </w:rPr>
              <w:t>勤続年数「36年以上」の区分においては、本庁課長補佐相当職以上の職に就いている女性職員は１割、男性職員は５割程度であることから、職階に伴う給与水準の差が影響し、勤続年数「31～35年」の区分よりも差異が拡大している。</w:t>
            </w:r>
          </w:p>
          <w:p w14:paraId="7451E629" w14:textId="77777777" w:rsidR="000F1C96" w:rsidRDefault="000F1C96" w:rsidP="000F1C96">
            <w:pPr>
              <w:spacing w:line="320" w:lineRule="exact"/>
              <w:ind w:left="663" w:hangingChars="300" w:hanging="663"/>
              <w:rPr>
                <w:rFonts w:ascii="ＭＳ ゴシック" w:eastAsia="ＭＳ ゴシック" w:hAnsi="ＭＳ ゴシック"/>
                <w:b/>
                <w:sz w:val="22"/>
                <w:szCs w:val="28"/>
              </w:rPr>
            </w:pPr>
          </w:p>
          <w:p w14:paraId="04F7B86C" w14:textId="77777777" w:rsidR="000F1C96" w:rsidRDefault="000F1C96" w:rsidP="000F1C96">
            <w:pPr>
              <w:spacing w:line="320" w:lineRule="exact"/>
              <w:ind w:left="663" w:hangingChars="300" w:hanging="663"/>
              <w:rPr>
                <w:rFonts w:ascii="ＭＳ ゴシック" w:eastAsia="ＭＳ ゴシック" w:hAnsi="ＭＳ ゴシック"/>
                <w:sz w:val="22"/>
                <w:szCs w:val="28"/>
              </w:rPr>
            </w:pPr>
            <w:r>
              <w:rPr>
                <w:rFonts w:ascii="ＭＳ ゴシック" w:eastAsia="ＭＳ ゴシック" w:hAnsi="ＭＳ ゴシック" w:hint="eastAsia"/>
                <w:b/>
                <w:sz w:val="22"/>
                <w:szCs w:val="28"/>
              </w:rPr>
              <w:t>※３</w:t>
            </w:r>
            <w:r>
              <w:rPr>
                <w:rFonts w:ascii="ＭＳ ゴシック" w:eastAsia="ＭＳ ゴシック" w:hAnsi="ＭＳ ゴシック" w:hint="eastAsia"/>
                <w:sz w:val="22"/>
                <w:szCs w:val="28"/>
              </w:rPr>
              <w:t xml:space="preserve">　</w:t>
            </w:r>
          </w:p>
          <w:p w14:paraId="2E6AC5A7" w14:textId="77777777" w:rsidR="000F1C96" w:rsidRDefault="000F1C96" w:rsidP="000F1C96">
            <w:pPr>
              <w:spacing w:line="320" w:lineRule="exact"/>
              <w:ind w:leftChars="100" w:left="210"/>
              <w:rPr>
                <w:rFonts w:ascii="ＭＳ ゴシック" w:eastAsia="ＭＳ ゴシック" w:hAnsi="ＭＳ ゴシック"/>
                <w:sz w:val="22"/>
              </w:rPr>
            </w:pPr>
            <w:r>
              <w:rPr>
                <w:rFonts w:ascii="ＭＳ ゴシック" w:eastAsia="ＭＳ ゴシック" w:hAnsi="ＭＳ ゴシック" w:hint="eastAsia"/>
                <w:sz w:val="22"/>
              </w:rPr>
              <w:t>勤続年数「16～20年」、「11～15年」及び「6～10年」の区分においては、給与が減額される育児部分休業等を取得している女性職員の割合が男性職員よりも高いことが、他の区分よりも給与の差異が広がる要因となっている。</w:t>
            </w:r>
          </w:p>
          <w:p w14:paraId="3126C4A6" w14:textId="77777777" w:rsidR="0008128B" w:rsidRPr="000F1C96" w:rsidRDefault="0008128B" w:rsidP="000B79F7">
            <w:pPr>
              <w:spacing w:line="320" w:lineRule="exact"/>
              <w:rPr>
                <w:rFonts w:ascii="ＭＳ ゴシック" w:eastAsia="ＭＳ ゴシック" w:hAnsi="ＭＳ ゴシック"/>
                <w:b/>
                <w:sz w:val="22"/>
                <w:szCs w:val="28"/>
              </w:rPr>
            </w:pPr>
          </w:p>
        </w:tc>
      </w:tr>
    </w:tbl>
    <w:p w14:paraId="705EB005" w14:textId="77777777" w:rsidR="000B79F7" w:rsidRPr="00AD4C62" w:rsidRDefault="000B79F7" w:rsidP="009F130F">
      <w:pPr>
        <w:spacing w:line="240" w:lineRule="exact"/>
        <w:rPr>
          <w:rFonts w:ascii="ＭＳ ゴシック" w:eastAsia="ＭＳ ゴシック" w:hAnsi="ＭＳ ゴシック"/>
          <w:color w:val="FF0000"/>
          <w:sz w:val="18"/>
        </w:rPr>
      </w:pPr>
    </w:p>
    <w:sectPr w:rsidR="000B79F7" w:rsidRPr="00AD4C62" w:rsidSect="00AE74DD">
      <w:headerReference w:type="default" r:id="rId8"/>
      <w:pgSz w:w="11906" w:h="16838" w:code="9"/>
      <w:pgMar w:top="454" w:right="964" w:bottom="454"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1D2C" w14:textId="77777777" w:rsidR="00AE0CE5" w:rsidRDefault="00AE0CE5" w:rsidP="0079295B">
      <w:r>
        <w:separator/>
      </w:r>
    </w:p>
  </w:endnote>
  <w:endnote w:type="continuationSeparator" w:id="0">
    <w:p w14:paraId="20931BFD" w14:textId="77777777" w:rsidR="00AE0CE5" w:rsidRDefault="00AE0CE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6155" w14:textId="77777777" w:rsidR="00AE0CE5" w:rsidRDefault="00AE0CE5" w:rsidP="0079295B">
      <w:r>
        <w:separator/>
      </w:r>
    </w:p>
  </w:footnote>
  <w:footnote w:type="continuationSeparator" w:id="0">
    <w:p w14:paraId="42EDFE24" w14:textId="77777777" w:rsidR="00AE0CE5" w:rsidRDefault="00AE0CE5"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18AA" w14:textId="77777777" w:rsidR="00AE74DD" w:rsidRPr="00AE74DD" w:rsidRDefault="00AE74DD">
    <w:pPr>
      <w:pStyle w:val="a3"/>
      <w:rPr>
        <w:rFonts w:ascii="ＭＳ ゴシック" w:eastAsia="ＭＳ ゴシック" w:hAnsi="ＭＳ ゴシック"/>
        <w:sz w:val="24"/>
        <w:bdr w:val="single" w:sz="4" w:space="0" w:color="auto"/>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09A6"/>
    <w:multiLevelType w:val="hybridMultilevel"/>
    <w:tmpl w:val="B7A49BD0"/>
    <w:lvl w:ilvl="0" w:tplc="389AE6E0">
      <w:numFmt w:val="bullet"/>
      <w:lvlText w:val="※"/>
      <w:lvlJc w:val="left"/>
      <w:pPr>
        <w:ind w:left="9084" w:hanging="360"/>
      </w:pPr>
      <w:rPr>
        <w:rFonts w:ascii="游明朝" w:eastAsia="游明朝" w:hAnsi="游明朝" w:cstheme="minorBidi" w:hint="eastAsia"/>
      </w:rPr>
    </w:lvl>
    <w:lvl w:ilvl="1" w:tplc="0409000B" w:tentative="1">
      <w:start w:val="1"/>
      <w:numFmt w:val="bullet"/>
      <w:lvlText w:val=""/>
      <w:lvlJc w:val="left"/>
      <w:pPr>
        <w:ind w:left="9564" w:hanging="420"/>
      </w:pPr>
      <w:rPr>
        <w:rFonts w:ascii="Wingdings" w:hAnsi="Wingdings" w:hint="default"/>
      </w:rPr>
    </w:lvl>
    <w:lvl w:ilvl="2" w:tplc="0409000D" w:tentative="1">
      <w:start w:val="1"/>
      <w:numFmt w:val="bullet"/>
      <w:lvlText w:val=""/>
      <w:lvlJc w:val="left"/>
      <w:pPr>
        <w:ind w:left="9984" w:hanging="420"/>
      </w:pPr>
      <w:rPr>
        <w:rFonts w:ascii="Wingdings" w:hAnsi="Wingdings" w:hint="default"/>
      </w:rPr>
    </w:lvl>
    <w:lvl w:ilvl="3" w:tplc="04090001" w:tentative="1">
      <w:start w:val="1"/>
      <w:numFmt w:val="bullet"/>
      <w:lvlText w:val=""/>
      <w:lvlJc w:val="left"/>
      <w:pPr>
        <w:ind w:left="10404" w:hanging="420"/>
      </w:pPr>
      <w:rPr>
        <w:rFonts w:ascii="Wingdings" w:hAnsi="Wingdings" w:hint="default"/>
      </w:rPr>
    </w:lvl>
    <w:lvl w:ilvl="4" w:tplc="0409000B" w:tentative="1">
      <w:start w:val="1"/>
      <w:numFmt w:val="bullet"/>
      <w:lvlText w:val=""/>
      <w:lvlJc w:val="left"/>
      <w:pPr>
        <w:ind w:left="10824" w:hanging="420"/>
      </w:pPr>
      <w:rPr>
        <w:rFonts w:ascii="Wingdings" w:hAnsi="Wingdings" w:hint="default"/>
      </w:rPr>
    </w:lvl>
    <w:lvl w:ilvl="5" w:tplc="0409000D" w:tentative="1">
      <w:start w:val="1"/>
      <w:numFmt w:val="bullet"/>
      <w:lvlText w:val=""/>
      <w:lvlJc w:val="left"/>
      <w:pPr>
        <w:ind w:left="11244" w:hanging="420"/>
      </w:pPr>
      <w:rPr>
        <w:rFonts w:ascii="Wingdings" w:hAnsi="Wingdings" w:hint="default"/>
      </w:rPr>
    </w:lvl>
    <w:lvl w:ilvl="6" w:tplc="04090001" w:tentative="1">
      <w:start w:val="1"/>
      <w:numFmt w:val="bullet"/>
      <w:lvlText w:val=""/>
      <w:lvlJc w:val="left"/>
      <w:pPr>
        <w:ind w:left="11664" w:hanging="420"/>
      </w:pPr>
      <w:rPr>
        <w:rFonts w:ascii="Wingdings" w:hAnsi="Wingdings" w:hint="default"/>
      </w:rPr>
    </w:lvl>
    <w:lvl w:ilvl="7" w:tplc="0409000B" w:tentative="1">
      <w:start w:val="1"/>
      <w:numFmt w:val="bullet"/>
      <w:lvlText w:val=""/>
      <w:lvlJc w:val="left"/>
      <w:pPr>
        <w:ind w:left="12084" w:hanging="420"/>
      </w:pPr>
      <w:rPr>
        <w:rFonts w:ascii="Wingdings" w:hAnsi="Wingdings" w:hint="default"/>
      </w:rPr>
    </w:lvl>
    <w:lvl w:ilvl="8" w:tplc="0409000D" w:tentative="1">
      <w:start w:val="1"/>
      <w:numFmt w:val="bullet"/>
      <w:lvlText w:val=""/>
      <w:lvlJc w:val="left"/>
      <w:pPr>
        <w:ind w:left="12504" w:hanging="420"/>
      </w:pPr>
      <w:rPr>
        <w:rFonts w:ascii="Wingdings" w:hAnsi="Wingdings" w:hint="default"/>
      </w:rPr>
    </w:lvl>
  </w:abstractNum>
  <w:abstractNum w:abstractNumId="1" w15:restartNumberingAfterBreak="0">
    <w:nsid w:val="33C96EA3"/>
    <w:multiLevelType w:val="hybridMultilevel"/>
    <w:tmpl w:val="47E69852"/>
    <w:lvl w:ilvl="0" w:tplc="4BFEBDC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122819"/>
    <w:multiLevelType w:val="hybridMultilevel"/>
    <w:tmpl w:val="B9EE8740"/>
    <w:lvl w:ilvl="0" w:tplc="02AAA1A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5E0115A4"/>
    <w:multiLevelType w:val="hybridMultilevel"/>
    <w:tmpl w:val="C778C48C"/>
    <w:lvl w:ilvl="0" w:tplc="F2FA00E2">
      <w:start w:val="3"/>
      <w:numFmt w:val="decimalEnclosedCircle"/>
      <w:lvlText w:val="%1"/>
      <w:lvlJc w:val="left"/>
      <w:pPr>
        <w:ind w:left="360" w:hanging="360"/>
      </w:pPr>
      <w:rPr>
        <w:rFonts w:hint="default"/>
      </w:rPr>
    </w:lvl>
    <w:lvl w:ilvl="1" w:tplc="A7749A8C">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059B8"/>
    <w:multiLevelType w:val="hybridMultilevel"/>
    <w:tmpl w:val="E7CE8A64"/>
    <w:lvl w:ilvl="0" w:tplc="32B00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3E54CE"/>
    <w:multiLevelType w:val="hybridMultilevel"/>
    <w:tmpl w:val="A5A890C8"/>
    <w:lvl w:ilvl="0" w:tplc="DB784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07109"/>
    <w:multiLevelType w:val="hybridMultilevel"/>
    <w:tmpl w:val="CA280664"/>
    <w:lvl w:ilvl="0" w:tplc="CD523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2F7B68"/>
    <w:multiLevelType w:val="hybridMultilevel"/>
    <w:tmpl w:val="D6064782"/>
    <w:lvl w:ilvl="0" w:tplc="A136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4B7495"/>
    <w:multiLevelType w:val="hybridMultilevel"/>
    <w:tmpl w:val="42B21D80"/>
    <w:lvl w:ilvl="0" w:tplc="5712C76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F035BB3"/>
    <w:multiLevelType w:val="hybridMultilevel"/>
    <w:tmpl w:val="FC060438"/>
    <w:lvl w:ilvl="0" w:tplc="4218F9C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D"/>
    <w:rsid w:val="00006CC6"/>
    <w:rsid w:val="00022089"/>
    <w:rsid w:val="00023E98"/>
    <w:rsid w:val="00030508"/>
    <w:rsid w:val="00060BA2"/>
    <w:rsid w:val="00063447"/>
    <w:rsid w:val="00064B3E"/>
    <w:rsid w:val="00075230"/>
    <w:rsid w:val="0008128B"/>
    <w:rsid w:val="000867DF"/>
    <w:rsid w:val="000A4FBF"/>
    <w:rsid w:val="000B0A7C"/>
    <w:rsid w:val="000B5339"/>
    <w:rsid w:val="000B79F7"/>
    <w:rsid w:val="000D336C"/>
    <w:rsid w:val="000F1C96"/>
    <w:rsid w:val="00110003"/>
    <w:rsid w:val="0013798B"/>
    <w:rsid w:val="0014511D"/>
    <w:rsid w:val="00153863"/>
    <w:rsid w:val="001567A2"/>
    <w:rsid w:val="001649BD"/>
    <w:rsid w:val="001845A1"/>
    <w:rsid w:val="001906C0"/>
    <w:rsid w:val="001947F6"/>
    <w:rsid w:val="001C282E"/>
    <w:rsid w:val="001D4841"/>
    <w:rsid w:val="001D4B88"/>
    <w:rsid w:val="001E5DBB"/>
    <w:rsid w:val="001F609F"/>
    <w:rsid w:val="002043B4"/>
    <w:rsid w:val="002271F7"/>
    <w:rsid w:val="002279E3"/>
    <w:rsid w:val="00241B72"/>
    <w:rsid w:val="00246D2D"/>
    <w:rsid w:val="0024774D"/>
    <w:rsid w:val="002569D6"/>
    <w:rsid w:val="002957F9"/>
    <w:rsid w:val="00297B37"/>
    <w:rsid w:val="002A2CFE"/>
    <w:rsid w:val="002A5697"/>
    <w:rsid w:val="002E571C"/>
    <w:rsid w:val="002E6159"/>
    <w:rsid w:val="002E6DAB"/>
    <w:rsid w:val="002F7611"/>
    <w:rsid w:val="002F7A94"/>
    <w:rsid w:val="00300112"/>
    <w:rsid w:val="00301E1B"/>
    <w:rsid w:val="00303679"/>
    <w:rsid w:val="0031076A"/>
    <w:rsid w:val="00314EAD"/>
    <w:rsid w:val="00326803"/>
    <w:rsid w:val="003377FD"/>
    <w:rsid w:val="003443F9"/>
    <w:rsid w:val="00354161"/>
    <w:rsid w:val="003642B2"/>
    <w:rsid w:val="00376766"/>
    <w:rsid w:val="003879E6"/>
    <w:rsid w:val="00394DCC"/>
    <w:rsid w:val="003A2972"/>
    <w:rsid w:val="003A79D8"/>
    <w:rsid w:val="003C6F4A"/>
    <w:rsid w:val="003D4A48"/>
    <w:rsid w:val="003D7622"/>
    <w:rsid w:val="003F112D"/>
    <w:rsid w:val="00401C28"/>
    <w:rsid w:val="00405CCF"/>
    <w:rsid w:val="00427881"/>
    <w:rsid w:val="00450FA9"/>
    <w:rsid w:val="00456C20"/>
    <w:rsid w:val="0046024E"/>
    <w:rsid w:val="0046105A"/>
    <w:rsid w:val="00470415"/>
    <w:rsid w:val="00475957"/>
    <w:rsid w:val="00485771"/>
    <w:rsid w:val="0049522C"/>
    <w:rsid w:val="004965DC"/>
    <w:rsid w:val="00496811"/>
    <w:rsid w:val="004A6909"/>
    <w:rsid w:val="004C0D99"/>
    <w:rsid w:val="004D1BEC"/>
    <w:rsid w:val="004D2FF8"/>
    <w:rsid w:val="004F0F3C"/>
    <w:rsid w:val="004F4E43"/>
    <w:rsid w:val="005028C1"/>
    <w:rsid w:val="00507606"/>
    <w:rsid w:val="005235E3"/>
    <w:rsid w:val="00527DD4"/>
    <w:rsid w:val="00532291"/>
    <w:rsid w:val="00543464"/>
    <w:rsid w:val="00543E25"/>
    <w:rsid w:val="00546779"/>
    <w:rsid w:val="00551BD9"/>
    <w:rsid w:val="005816BC"/>
    <w:rsid w:val="00595B03"/>
    <w:rsid w:val="005A3F60"/>
    <w:rsid w:val="005D011F"/>
    <w:rsid w:val="005D4FBD"/>
    <w:rsid w:val="005D6F88"/>
    <w:rsid w:val="005F127A"/>
    <w:rsid w:val="006055FC"/>
    <w:rsid w:val="00615AB2"/>
    <w:rsid w:val="00630D29"/>
    <w:rsid w:val="00646303"/>
    <w:rsid w:val="006557E0"/>
    <w:rsid w:val="0067740D"/>
    <w:rsid w:val="006862EE"/>
    <w:rsid w:val="006A5667"/>
    <w:rsid w:val="006D7BF1"/>
    <w:rsid w:val="006F157C"/>
    <w:rsid w:val="006F2EFB"/>
    <w:rsid w:val="006F4391"/>
    <w:rsid w:val="00730A3A"/>
    <w:rsid w:val="0073742B"/>
    <w:rsid w:val="0074513E"/>
    <w:rsid w:val="0079295B"/>
    <w:rsid w:val="007D2CAD"/>
    <w:rsid w:val="007F28DF"/>
    <w:rsid w:val="007F451D"/>
    <w:rsid w:val="00805D09"/>
    <w:rsid w:val="008137A3"/>
    <w:rsid w:val="00816D30"/>
    <w:rsid w:val="00867288"/>
    <w:rsid w:val="00880929"/>
    <w:rsid w:val="008870BB"/>
    <w:rsid w:val="008B620E"/>
    <w:rsid w:val="008B67FD"/>
    <w:rsid w:val="008C79FB"/>
    <w:rsid w:val="008E185A"/>
    <w:rsid w:val="00904D64"/>
    <w:rsid w:val="00911F43"/>
    <w:rsid w:val="00944D9D"/>
    <w:rsid w:val="0094542F"/>
    <w:rsid w:val="00981CEA"/>
    <w:rsid w:val="00993610"/>
    <w:rsid w:val="00993CCC"/>
    <w:rsid w:val="009A0D88"/>
    <w:rsid w:val="009A3FA5"/>
    <w:rsid w:val="009B5EC5"/>
    <w:rsid w:val="009C02FB"/>
    <w:rsid w:val="009C3978"/>
    <w:rsid w:val="009C40C8"/>
    <w:rsid w:val="009D3F6B"/>
    <w:rsid w:val="009D5F23"/>
    <w:rsid w:val="009F130F"/>
    <w:rsid w:val="009F2AFE"/>
    <w:rsid w:val="00A01513"/>
    <w:rsid w:val="00A13C84"/>
    <w:rsid w:val="00A148BF"/>
    <w:rsid w:val="00A36477"/>
    <w:rsid w:val="00A410CE"/>
    <w:rsid w:val="00A464AC"/>
    <w:rsid w:val="00A6765A"/>
    <w:rsid w:val="00A82E75"/>
    <w:rsid w:val="00AA6F98"/>
    <w:rsid w:val="00AC0FB4"/>
    <w:rsid w:val="00AC7A5A"/>
    <w:rsid w:val="00AD09F8"/>
    <w:rsid w:val="00AD4C62"/>
    <w:rsid w:val="00AE0CE5"/>
    <w:rsid w:val="00AE301C"/>
    <w:rsid w:val="00AE74DD"/>
    <w:rsid w:val="00B04246"/>
    <w:rsid w:val="00B04F02"/>
    <w:rsid w:val="00B138C4"/>
    <w:rsid w:val="00B2623F"/>
    <w:rsid w:val="00B35859"/>
    <w:rsid w:val="00B423FF"/>
    <w:rsid w:val="00B45314"/>
    <w:rsid w:val="00B45E6E"/>
    <w:rsid w:val="00B52722"/>
    <w:rsid w:val="00B52DC0"/>
    <w:rsid w:val="00B63D6E"/>
    <w:rsid w:val="00B9094F"/>
    <w:rsid w:val="00BA6748"/>
    <w:rsid w:val="00BB4C99"/>
    <w:rsid w:val="00BD57EC"/>
    <w:rsid w:val="00BE0795"/>
    <w:rsid w:val="00BF0033"/>
    <w:rsid w:val="00BF6767"/>
    <w:rsid w:val="00BF6CE3"/>
    <w:rsid w:val="00C02BD3"/>
    <w:rsid w:val="00C21C2F"/>
    <w:rsid w:val="00C53F19"/>
    <w:rsid w:val="00C72197"/>
    <w:rsid w:val="00C74C8E"/>
    <w:rsid w:val="00C7743E"/>
    <w:rsid w:val="00C77E0B"/>
    <w:rsid w:val="00C82994"/>
    <w:rsid w:val="00C84390"/>
    <w:rsid w:val="00CA38EA"/>
    <w:rsid w:val="00CC02F0"/>
    <w:rsid w:val="00CD53DE"/>
    <w:rsid w:val="00CF21DD"/>
    <w:rsid w:val="00D165DD"/>
    <w:rsid w:val="00D26C9A"/>
    <w:rsid w:val="00D461C5"/>
    <w:rsid w:val="00D6409C"/>
    <w:rsid w:val="00D85867"/>
    <w:rsid w:val="00D90CD1"/>
    <w:rsid w:val="00D933CD"/>
    <w:rsid w:val="00DD63FC"/>
    <w:rsid w:val="00DD6BC3"/>
    <w:rsid w:val="00DE03E2"/>
    <w:rsid w:val="00DE33DD"/>
    <w:rsid w:val="00DF1902"/>
    <w:rsid w:val="00E30112"/>
    <w:rsid w:val="00E36698"/>
    <w:rsid w:val="00E61F64"/>
    <w:rsid w:val="00E6665E"/>
    <w:rsid w:val="00EB5626"/>
    <w:rsid w:val="00ED4855"/>
    <w:rsid w:val="00ED740B"/>
    <w:rsid w:val="00EE14EB"/>
    <w:rsid w:val="00EE62A6"/>
    <w:rsid w:val="00EF6A42"/>
    <w:rsid w:val="00F12E81"/>
    <w:rsid w:val="00F2161D"/>
    <w:rsid w:val="00F24CF6"/>
    <w:rsid w:val="00F25104"/>
    <w:rsid w:val="00F44DD0"/>
    <w:rsid w:val="00F45A69"/>
    <w:rsid w:val="00F5443D"/>
    <w:rsid w:val="00F704FE"/>
    <w:rsid w:val="00F72FC6"/>
    <w:rsid w:val="00F76A17"/>
    <w:rsid w:val="00F85C41"/>
    <w:rsid w:val="00FC0A50"/>
    <w:rsid w:val="00FE284F"/>
    <w:rsid w:val="00FF0E9D"/>
    <w:rsid w:val="00FF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AA9006"/>
  <w15:chartTrackingRefBased/>
  <w15:docId w15:val="{B60D75BD-0CE6-406D-AD12-A156C0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841"/>
    <w:pPr>
      <w:ind w:leftChars="400" w:left="840"/>
    </w:pPr>
  </w:style>
  <w:style w:type="paragraph" w:styleId="a9">
    <w:name w:val="Balloon Text"/>
    <w:basedOn w:val="a"/>
    <w:link w:val="aa"/>
    <w:uiPriority w:val="99"/>
    <w:semiHidden/>
    <w:unhideWhenUsed/>
    <w:rsid w:val="004602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24E"/>
    <w:rPr>
      <w:rFonts w:asciiTheme="majorHAnsi" w:eastAsiaTheme="majorEastAsia" w:hAnsiTheme="majorHAnsi" w:cstheme="majorBidi"/>
      <w:sz w:val="18"/>
      <w:szCs w:val="18"/>
    </w:rPr>
  </w:style>
  <w:style w:type="character" w:styleId="ab">
    <w:name w:val="Placeholder Text"/>
    <w:basedOn w:val="a0"/>
    <w:uiPriority w:val="99"/>
    <w:semiHidden/>
    <w:rsid w:val="00944D9D"/>
    <w:rPr>
      <w:color w:val="808080"/>
    </w:rPr>
  </w:style>
  <w:style w:type="paragraph" w:styleId="Web">
    <w:name w:val="Normal (Web)"/>
    <w:basedOn w:val="a"/>
    <w:uiPriority w:val="99"/>
    <w:unhideWhenUsed/>
    <w:rsid w:val="00F7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8927">
      <w:bodyDiv w:val="1"/>
      <w:marLeft w:val="0"/>
      <w:marRight w:val="0"/>
      <w:marTop w:val="0"/>
      <w:marBottom w:val="0"/>
      <w:divBdr>
        <w:top w:val="none" w:sz="0" w:space="0" w:color="auto"/>
        <w:left w:val="none" w:sz="0" w:space="0" w:color="auto"/>
        <w:bottom w:val="none" w:sz="0" w:space="0" w:color="auto"/>
        <w:right w:val="none" w:sz="0" w:space="0" w:color="auto"/>
      </w:divBdr>
    </w:div>
    <w:div w:id="2135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C877-F2FB-4553-B8EC-7CFD870C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岡田　みなみ</cp:lastModifiedBy>
  <cp:revision>6</cp:revision>
  <cp:lastPrinted>2024-06-12T09:22:00Z</cp:lastPrinted>
  <dcterms:created xsi:type="dcterms:W3CDTF">2024-06-21T06:12:00Z</dcterms:created>
  <dcterms:modified xsi:type="dcterms:W3CDTF">2025-07-04T07:19:00Z</dcterms:modified>
</cp:coreProperties>
</file>