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65BB3D01" w:rsidR="0037367C" w:rsidRPr="00CB77F9" w:rsidRDefault="009B365C" w:rsidP="009B365C">
      <w:pPr>
        <w:spacing w:line="360" w:lineRule="exact"/>
        <w:ind w:rightChars="100" w:right="210"/>
        <w:jc w:val="right"/>
        <w:rPr>
          <w:rFonts w:ascii="ＭＳ 明朝" w:hAnsi="ＭＳ 明朝"/>
          <w:b/>
          <w:sz w:val="24"/>
        </w:rPr>
      </w:pPr>
      <w:r w:rsidRPr="00CB77F9">
        <w:rPr>
          <w:rFonts w:ascii="ＭＳ 明朝" w:hAnsi="ＭＳ 明朝" w:hint="eastAsia"/>
          <w:b/>
          <w:sz w:val="24"/>
        </w:rPr>
        <w:t>准校長</w:t>
      </w:r>
      <w:r w:rsidR="006E361B" w:rsidRPr="00CB77F9">
        <w:rPr>
          <w:rFonts w:ascii="ＭＳ 明朝" w:hAnsi="ＭＳ 明朝" w:hint="eastAsia"/>
          <w:b/>
          <w:sz w:val="24"/>
        </w:rPr>
        <w:t xml:space="preserve">　安達</w:t>
      </w:r>
      <w:r w:rsidRPr="00CB77F9">
        <w:rPr>
          <w:rFonts w:ascii="ＭＳ 明朝" w:hAnsi="ＭＳ 明朝" w:hint="eastAsia"/>
          <w:b/>
          <w:sz w:val="24"/>
        </w:rPr>
        <w:t xml:space="preserve">　</w:t>
      </w:r>
      <w:r w:rsidR="006E361B" w:rsidRPr="00CB77F9">
        <w:rPr>
          <w:rFonts w:ascii="ＭＳ 明朝" w:hAnsi="ＭＳ 明朝" w:hint="eastAsia"/>
          <w:b/>
          <w:sz w:val="24"/>
        </w:rPr>
        <w:t>武史</w:t>
      </w:r>
    </w:p>
    <w:p w14:paraId="7A508CEF" w14:textId="77777777" w:rsidR="00D77C73" w:rsidRPr="00CB77F9"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CB77F9" w:rsidRDefault="00C54F82" w:rsidP="009B365C">
      <w:pPr>
        <w:spacing w:line="360" w:lineRule="exact"/>
        <w:ind w:rightChars="-326" w:right="-685"/>
        <w:jc w:val="center"/>
        <w:rPr>
          <w:rFonts w:ascii="ＭＳ ゴシック" w:eastAsia="ＭＳ ゴシック" w:hAnsi="ＭＳ ゴシック"/>
          <w:b/>
          <w:sz w:val="32"/>
          <w:szCs w:val="32"/>
        </w:rPr>
      </w:pPr>
      <w:r w:rsidRPr="00CB77F9">
        <w:rPr>
          <w:rFonts w:ascii="ＭＳ ゴシック" w:eastAsia="ＭＳ ゴシック" w:hAnsi="ＭＳ ゴシック" w:hint="eastAsia"/>
          <w:b/>
          <w:sz w:val="32"/>
          <w:szCs w:val="32"/>
        </w:rPr>
        <w:t>令和</w:t>
      </w:r>
      <w:r w:rsidR="0038356A" w:rsidRPr="00CB77F9">
        <w:rPr>
          <w:rFonts w:ascii="ＭＳ ゴシック" w:eastAsia="ＭＳ ゴシック" w:hAnsi="ＭＳ ゴシック" w:hint="eastAsia"/>
          <w:b/>
          <w:sz w:val="32"/>
          <w:szCs w:val="32"/>
        </w:rPr>
        <w:t>８</w:t>
      </w:r>
      <w:r w:rsidR="00361497" w:rsidRPr="00CB77F9">
        <w:rPr>
          <w:rFonts w:ascii="ＭＳ ゴシック" w:eastAsia="ＭＳ ゴシック" w:hAnsi="ＭＳ ゴシック" w:hint="eastAsia"/>
          <w:b/>
          <w:sz w:val="32"/>
          <w:szCs w:val="32"/>
        </w:rPr>
        <w:t xml:space="preserve">年度　</w:t>
      </w:r>
      <w:r w:rsidR="009B365C" w:rsidRPr="00CB77F9">
        <w:rPr>
          <w:rFonts w:ascii="ＭＳ ゴシック" w:eastAsia="ＭＳ ゴシック" w:hAnsi="ＭＳ ゴシック" w:hint="eastAsia"/>
          <w:b/>
          <w:sz w:val="32"/>
          <w:szCs w:val="32"/>
        </w:rPr>
        <w:t>学校経営</w:t>
      </w:r>
      <w:r w:rsidR="00A920A8" w:rsidRPr="00CB77F9">
        <w:rPr>
          <w:rFonts w:ascii="ＭＳ ゴシック" w:eastAsia="ＭＳ ゴシック" w:hAnsi="ＭＳ ゴシック" w:hint="eastAsia"/>
          <w:b/>
          <w:sz w:val="32"/>
          <w:szCs w:val="32"/>
        </w:rPr>
        <w:t>計画及び</w:t>
      </w:r>
      <w:r w:rsidR="00225A63" w:rsidRPr="00CB77F9">
        <w:rPr>
          <w:rFonts w:ascii="ＭＳ ゴシック" w:eastAsia="ＭＳ ゴシック" w:hAnsi="ＭＳ ゴシック" w:hint="eastAsia"/>
          <w:b/>
          <w:sz w:val="32"/>
          <w:szCs w:val="32"/>
        </w:rPr>
        <w:t>学校</w:t>
      </w:r>
      <w:r w:rsidR="00A920A8" w:rsidRPr="00CB77F9">
        <w:rPr>
          <w:rFonts w:ascii="ＭＳ ゴシック" w:eastAsia="ＭＳ ゴシック" w:hAnsi="ＭＳ ゴシック" w:hint="eastAsia"/>
          <w:b/>
          <w:sz w:val="32"/>
          <w:szCs w:val="32"/>
        </w:rPr>
        <w:t>評価</w:t>
      </w:r>
    </w:p>
    <w:p w14:paraId="2CFFB305" w14:textId="77777777" w:rsidR="00A920A8" w:rsidRPr="00CB77F9"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CB77F9" w:rsidRDefault="005846E8" w:rsidP="004245A1">
      <w:pPr>
        <w:spacing w:line="300" w:lineRule="exact"/>
        <w:ind w:hanging="187"/>
        <w:jc w:val="left"/>
        <w:rPr>
          <w:rFonts w:ascii="ＭＳ ゴシック" w:eastAsia="ＭＳ ゴシック" w:hAnsi="ＭＳ ゴシック"/>
          <w:szCs w:val="21"/>
        </w:rPr>
      </w:pPr>
      <w:r w:rsidRPr="00CB77F9">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B77F9" w14:paraId="36131417" w14:textId="77777777" w:rsidTr="00AB00E6">
        <w:trPr>
          <w:jc w:val="center"/>
        </w:trPr>
        <w:tc>
          <w:tcPr>
            <w:tcW w:w="14944" w:type="dxa"/>
            <w:tcMar>
              <w:top w:w="113" w:type="dxa"/>
              <w:left w:w="113" w:type="dxa"/>
              <w:bottom w:w="113" w:type="dxa"/>
              <w:right w:w="113" w:type="dxa"/>
            </w:tcMar>
          </w:tcPr>
          <w:p w14:paraId="7F8E0F72"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 xml:space="preserve">　「学力伸長と進路実現」「心の教育の充実」を教育目標とし、教職員が生徒一人ひとりに寄り添い、丁寧な指導により生徒が学ぶ喜びを経験し、社会に貢献できる力をもった生徒を育みます。学び直しや昼間働くなど様々な条件の中で、「過去は変えられないが未来は変えられる」と強い意志を持ち、夜に学ぶ必要のある生徒を応援します。「三国丘の定時制の生徒なら大丈夫」と学校内外から評価・信頼される学校をめざします。</w:t>
            </w:r>
          </w:p>
          <w:p w14:paraId="07F39176"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１) 学業と仕事を両立し、休まずに毎日の授業を大切にする生徒を育てます。</w:t>
            </w:r>
          </w:p>
          <w:p w14:paraId="262017E3"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２) 地域に信頼され愛される学校の取組を通して、他者を思いやり、ルールを守って主体的に行動ができる生徒を育てます。</w:t>
            </w:r>
          </w:p>
          <w:p w14:paraId="11D867CE" w14:textId="5E4DFF6F" w:rsidR="00201A51" w:rsidRPr="00CB77F9" w:rsidRDefault="006E361B" w:rsidP="006E361B">
            <w:pPr>
              <w:spacing w:line="300" w:lineRule="exact"/>
              <w:rPr>
                <w:rFonts w:ascii="ＭＳ ゴシック" w:eastAsia="ＭＳ ゴシック" w:hAnsi="ＭＳ ゴシック"/>
                <w:szCs w:val="21"/>
              </w:rPr>
            </w:pPr>
            <w:r w:rsidRPr="00CB77F9">
              <w:rPr>
                <w:rFonts w:ascii="ＭＳ 明朝" w:hAnsi="ＭＳ 明朝" w:hint="eastAsia"/>
                <w:sz w:val="20"/>
                <w:szCs w:val="20"/>
              </w:rPr>
              <w:t xml:space="preserve">３) 丁寧な個別指導、キャリア教育を通して、社会に貢献できる生徒を育てます。　</w:t>
            </w:r>
          </w:p>
        </w:tc>
      </w:tr>
    </w:tbl>
    <w:p w14:paraId="14F6906C" w14:textId="77777777" w:rsidR="00324B67" w:rsidRPr="00CB77F9"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CB77F9" w:rsidRDefault="009B365C" w:rsidP="004245A1">
      <w:pPr>
        <w:spacing w:line="300" w:lineRule="exact"/>
        <w:ind w:hanging="187"/>
        <w:jc w:val="left"/>
        <w:rPr>
          <w:rFonts w:ascii="ＭＳ ゴシック" w:eastAsia="ＭＳ ゴシック" w:hAnsi="ＭＳ ゴシック"/>
          <w:szCs w:val="21"/>
        </w:rPr>
      </w:pPr>
      <w:r w:rsidRPr="00CB77F9">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B77F9" w14:paraId="64B2F403" w14:textId="77777777" w:rsidTr="00AB00E6">
        <w:trPr>
          <w:jc w:val="center"/>
        </w:trPr>
        <w:tc>
          <w:tcPr>
            <w:tcW w:w="14944" w:type="dxa"/>
            <w:tcMar>
              <w:top w:w="113" w:type="dxa"/>
              <w:left w:w="113" w:type="dxa"/>
              <w:bottom w:w="113" w:type="dxa"/>
              <w:right w:w="113" w:type="dxa"/>
            </w:tcMar>
          </w:tcPr>
          <w:p w14:paraId="0570D8A8" w14:textId="416EE80B"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１　学力伸長と進路実現（本校キャリア教育の</w:t>
            </w:r>
            <w:r w:rsidR="0090163B" w:rsidRPr="00CB77F9">
              <w:rPr>
                <w:rFonts w:ascii="ＭＳ 明朝" w:hAnsi="ＭＳ 明朝" w:hint="eastAsia"/>
                <w:sz w:val="20"/>
                <w:szCs w:val="20"/>
              </w:rPr>
              <w:t>充実</w:t>
            </w:r>
            <w:r w:rsidRPr="00CB77F9">
              <w:rPr>
                <w:rFonts w:ascii="ＭＳ 明朝" w:hAnsi="ＭＳ 明朝" w:hint="eastAsia"/>
                <w:sz w:val="20"/>
                <w:szCs w:val="20"/>
              </w:rPr>
              <w:t>）</w:t>
            </w:r>
          </w:p>
          <w:p w14:paraId="55346565"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（１）学力の定着と伸長を図り、確実な進路実現を果たす。</w:t>
            </w:r>
          </w:p>
          <w:p w14:paraId="5622AEA7"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ア　中学校段階以前の欠落部分を補完することが可能な教育課程を編制し、学習到達度の幅が広い教科（数学・英語）では習熟度別授業を実施し、進路選択時に必要とされる学力を獲得させる。</w:t>
            </w:r>
          </w:p>
          <w:p w14:paraId="0B932A24"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イ　ＩＣＴ機器などを活用した授業を行い、公開授業や研究授業、授業アンケートを効果的に活用して、組織的な授業力向上にさらに取り組み、学力伸長を図る。</w:t>
            </w:r>
          </w:p>
          <w:p w14:paraId="27C46904" w14:textId="75F1F42B"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※学校教育自己診断の生徒の授業満足度（「授業はわかりやすい」の肯定率と「教え方に工夫をしている先生が多い」の肯定率の平均値）を、Ｒ９年度まで80％以上を維持する。(Ｒ５　88.7%</w:t>
            </w:r>
            <w:r w:rsidR="00B04A70" w:rsidRPr="00CB77F9">
              <w:rPr>
                <w:rFonts w:ascii="ＭＳ 明朝" w:hAnsi="ＭＳ 明朝" w:hint="eastAsia"/>
                <w:sz w:val="20"/>
                <w:szCs w:val="20"/>
              </w:rPr>
              <w:t xml:space="preserve">　</w:t>
            </w:r>
            <w:r w:rsidRPr="00CB77F9">
              <w:rPr>
                <w:rFonts w:ascii="ＭＳ 明朝" w:hAnsi="ＭＳ 明朝" w:hint="eastAsia"/>
                <w:sz w:val="20"/>
                <w:szCs w:val="20"/>
              </w:rPr>
              <w:t>Ｒ６　83.7％</w:t>
            </w:r>
            <w:r w:rsidR="00B04A70" w:rsidRPr="00CB77F9">
              <w:rPr>
                <w:rFonts w:ascii="ＭＳ 明朝" w:hAnsi="ＭＳ 明朝" w:hint="eastAsia"/>
                <w:sz w:val="20"/>
                <w:szCs w:val="20"/>
              </w:rPr>
              <w:t xml:space="preserve">　Ｒ７　</w:t>
            </w:r>
            <w:r w:rsidR="00AD17F8" w:rsidRPr="00CB77F9">
              <w:rPr>
                <w:rFonts w:ascii="ＭＳ 明朝" w:hAnsi="ＭＳ 明朝" w:hint="eastAsia"/>
                <w:sz w:val="20"/>
                <w:szCs w:val="20"/>
              </w:rPr>
              <w:t>92.9％</w:t>
            </w:r>
            <w:r w:rsidRPr="00CB77F9">
              <w:rPr>
                <w:rFonts w:ascii="ＭＳ 明朝" w:hAnsi="ＭＳ 明朝" w:hint="eastAsia"/>
                <w:sz w:val="20"/>
                <w:szCs w:val="20"/>
              </w:rPr>
              <w:t>)</w:t>
            </w:r>
          </w:p>
          <w:p w14:paraId="34FD924D" w14:textId="469218DA" w:rsidR="006E361B" w:rsidRPr="00CB77F9" w:rsidRDefault="00947EDB" w:rsidP="006E361B">
            <w:pPr>
              <w:spacing w:line="300" w:lineRule="exact"/>
              <w:rPr>
                <w:rFonts w:ascii="ＭＳ 明朝" w:hAnsi="ＭＳ 明朝"/>
                <w:sz w:val="20"/>
                <w:szCs w:val="20"/>
              </w:rPr>
            </w:pPr>
            <w:r w:rsidRPr="00CB77F9">
              <w:rPr>
                <w:rFonts w:ascii="ＭＳ 明朝" w:hAnsi="ＭＳ 明朝" w:hint="eastAsia"/>
                <w:sz w:val="20"/>
                <w:szCs w:val="20"/>
              </w:rPr>
              <w:t>ウ　「総合的な探究の時間」をより充実させるために、令和</w:t>
            </w:r>
            <w:r w:rsidR="00545387" w:rsidRPr="00CB77F9">
              <w:rPr>
                <w:rFonts w:ascii="ＭＳ 明朝" w:hAnsi="ＭＳ 明朝" w:hint="eastAsia"/>
                <w:sz w:val="20"/>
                <w:szCs w:val="20"/>
              </w:rPr>
              <w:t>８</w:t>
            </w:r>
            <w:r w:rsidRPr="00CB77F9">
              <w:rPr>
                <w:rFonts w:ascii="ＭＳ 明朝" w:hAnsi="ＭＳ 明朝" w:hint="eastAsia"/>
                <w:sz w:val="20"/>
                <w:szCs w:val="20"/>
              </w:rPr>
              <w:t>年度中にＰＴを立ち上げ、令和</w:t>
            </w:r>
            <w:r w:rsidR="00545387" w:rsidRPr="00CB77F9">
              <w:rPr>
                <w:rFonts w:ascii="ＭＳ 明朝" w:hAnsi="ＭＳ 明朝" w:hint="eastAsia"/>
                <w:sz w:val="20"/>
                <w:szCs w:val="20"/>
              </w:rPr>
              <w:t>９</w:t>
            </w:r>
            <w:r w:rsidRPr="00CB77F9">
              <w:rPr>
                <w:rFonts w:ascii="ＭＳ 明朝" w:hAnsi="ＭＳ 明朝" w:hint="eastAsia"/>
                <w:sz w:val="20"/>
                <w:szCs w:val="20"/>
              </w:rPr>
              <w:t>年度に体系的に探究活動を実施する。</w:t>
            </w:r>
          </w:p>
          <w:p w14:paraId="576B0E2A" w14:textId="77777777" w:rsidR="00947EDB" w:rsidRPr="00CB77F9" w:rsidRDefault="00947EDB" w:rsidP="006E361B">
            <w:pPr>
              <w:spacing w:line="300" w:lineRule="exact"/>
              <w:rPr>
                <w:rFonts w:ascii="ＭＳ 明朝" w:hAnsi="ＭＳ 明朝"/>
                <w:sz w:val="20"/>
                <w:szCs w:val="20"/>
              </w:rPr>
            </w:pPr>
          </w:p>
          <w:p w14:paraId="7EE25143"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（２）卒業後の進路を生徒が各自で思い描けるよう、各年次段階に応じて適切な情報を提供し、社会貢献を理解させる。</w:t>
            </w:r>
          </w:p>
          <w:p w14:paraId="4B546782"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ア　進路指導計画に基づき、各年次に応じて年間数回の進路選択とキャリア能力の育成のためのホームルーム、及び進路説明会を実施する。</w:t>
            </w:r>
          </w:p>
          <w:p w14:paraId="0013BCEC"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イ　キャリアパスポートを活用し、年次に応じたキャリア教育を実施することで、進路意識の段階的醸成を図る。</w:t>
            </w:r>
          </w:p>
          <w:p w14:paraId="10436348" w14:textId="77777777" w:rsidR="006E361B" w:rsidRPr="00CB77F9" w:rsidRDefault="006E361B" w:rsidP="006E361B">
            <w:pPr>
              <w:spacing w:line="300" w:lineRule="exact"/>
              <w:rPr>
                <w:rFonts w:ascii="ＭＳ 明朝" w:hAnsi="ＭＳ 明朝"/>
                <w:sz w:val="20"/>
                <w:szCs w:val="20"/>
              </w:rPr>
            </w:pPr>
          </w:p>
          <w:p w14:paraId="044487D2"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（３）進路指導体制の強化により、進路実績の向上をめざす。</w:t>
            </w:r>
          </w:p>
          <w:p w14:paraId="541B2912"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ア　卒業年次には、面談、面接・履歴書指導など生徒個々に合わせた丁寧な指導体制により、確実な進路実現を図る。</w:t>
            </w:r>
          </w:p>
          <w:p w14:paraId="31037E83"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イ　３年間または４年間を見通したキャリア教育を推進し、卒業後の進路決定に向けた意識を高める。</w:t>
            </w:r>
          </w:p>
          <w:p w14:paraId="6E192939" w14:textId="719BF445"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※Ｒ９年度まで学校紹介等による就職と大学・短大等進学の実績（就職、大学・短大希望者総数に対する割合）95％以上(Ｒ５　90.0</w:t>
            </w:r>
            <w:r w:rsidR="00AD17F8" w:rsidRPr="00CB77F9">
              <w:rPr>
                <w:rFonts w:ascii="ＭＳ 明朝" w:hAnsi="ＭＳ 明朝" w:hint="eastAsia"/>
                <w:sz w:val="20"/>
                <w:szCs w:val="20"/>
              </w:rPr>
              <w:t xml:space="preserve">％　</w:t>
            </w:r>
            <w:r w:rsidRPr="00CB77F9">
              <w:rPr>
                <w:rFonts w:ascii="ＭＳ 明朝" w:hAnsi="ＭＳ 明朝" w:hint="eastAsia"/>
                <w:sz w:val="20"/>
                <w:szCs w:val="20"/>
              </w:rPr>
              <w:t>Ｒ６　100.0％</w:t>
            </w:r>
            <w:r w:rsidR="00AD17F8" w:rsidRPr="00CB77F9">
              <w:rPr>
                <w:rFonts w:ascii="ＭＳ 明朝" w:hAnsi="ＭＳ 明朝" w:hint="eastAsia"/>
                <w:sz w:val="20"/>
                <w:szCs w:val="20"/>
              </w:rPr>
              <w:t xml:space="preserve">　Ｒ７</w:t>
            </w:r>
            <w:r w:rsidR="00E9051C" w:rsidRPr="00CB77F9">
              <w:rPr>
                <w:rFonts w:ascii="ＭＳ 明朝" w:hAnsi="ＭＳ 明朝" w:hint="eastAsia"/>
                <w:sz w:val="20"/>
                <w:szCs w:val="20"/>
              </w:rPr>
              <w:t xml:space="preserve">　100</w:t>
            </w:r>
            <w:r w:rsidR="00AD17F8" w:rsidRPr="00CB77F9">
              <w:rPr>
                <w:rFonts w:ascii="ＭＳ 明朝" w:hAnsi="ＭＳ 明朝" w:hint="eastAsia"/>
                <w:sz w:val="20"/>
                <w:szCs w:val="20"/>
              </w:rPr>
              <w:t>％</w:t>
            </w:r>
            <w:r w:rsidRPr="00CB77F9">
              <w:rPr>
                <w:rFonts w:ascii="ＭＳ 明朝" w:hAnsi="ＭＳ 明朝" w:hint="eastAsia"/>
                <w:sz w:val="20"/>
                <w:szCs w:val="20"/>
              </w:rPr>
              <w:t>)を、若年無業者５%未満をそれぞれ維持する(Ｒ５　16.7%</w:t>
            </w:r>
            <w:r w:rsidR="00AD17F8" w:rsidRPr="00CB77F9">
              <w:rPr>
                <w:rFonts w:ascii="ＭＳ 明朝" w:hAnsi="ＭＳ 明朝" w:hint="eastAsia"/>
                <w:sz w:val="20"/>
                <w:szCs w:val="20"/>
              </w:rPr>
              <w:t xml:space="preserve">　</w:t>
            </w:r>
            <w:r w:rsidRPr="00CB77F9">
              <w:rPr>
                <w:rFonts w:ascii="ＭＳ 明朝" w:hAnsi="ＭＳ 明朝" w:hint="eastAsia"/>
                <w:sz w:val="20"/>
                <w:szCs w:val="20"/>
              </w:rPr>
              <w:t>Ｒ６　０％</w:t>
            </w:r>
            <w:r w:rsidR="00AD17F8" w:rsidRPr="00CB77F9">
              <w:rPr>
                <w:rFonts w:ascii="ＭＳ 明朝" w:hAnsi="ＭＳ 明朝" w:hint="eastAsia"/>
                <w:sz w:val="20"/>
                <w:szCs w:val="20"/>
              </w:rPr>
              <w:t xml:space="preserve">　Ｒ７　</w:t>
            </w:r>
            <w:r w:rsidR="00D3676C" w:rsidRPr="00CB77F9">
              <w:rPr>
                <w:rFonts w:ascii="ＭＳ 明朝" w:hAnsi="ＭＳ 明朝" w:hint="eastAsia"/>
                <w:sz w:val="20"/>
                <w:szCs w:val="20"/>
              </w:rPr>
              <w:t>10</w:t>
            </w:r>
            <w:r w:rsidR="00AD17F8" w:rsidRPr="00CB77F9">
              <w:rPr>
                <w:rFonts w:ascii="ＭＳ 明朝" w:hAnsi="ＭＳ 明朝" w:hint="eastAsia"/>
                <w:sz w:val="20"/>
                <w:szCs w:val="20"/>
              </w:rPr>
              <w:t>％</w:t>
            </w:r>
            <w:r w:rsidRPr="00CB77F9">
              <w:rPr>
                <w:rFonts w:ascii="ＭＳ 明朝" w:hAnsi="ＭＳ 明朝" w:hint="eastAsia"/>
                <w:sz w:val="20"/>
                <w:szCs w:val="20"/>
              </w:rPr>
              <w:t>)。</w:t>
            </w:r>
          </w:p>
          <w:p w14:paraId="564F7467" w14:textId="77777777" w:rsidR="006E361B" w:rsidRPr="00CB77F9" w:rsidRDefault="006E361B" w:rsidP="006E361B">
            <w:pPr>
              <w:spacing w:line="300" w:lineRule="exact"/>
              <w:rPr>
                <w:rFonts w:ascii="ＭＳ 明朝" w:hAnsi="ＭＳ 明朝"/>
                <w:sz w:val="20"/>
                <w:szCs w:val="20"/>
              </w:rPr>
            </w:pPr>
          </w:p>
          <w:p w14:paraId="413187A2" w14:textId="270CD6AB"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２　心の教育の充実（</w:t>
            </w:r>
            <w:r w:rsidR="00B51287" w:rsidRPr="00CB77F9">
              <w:rPr>
                <w:rFonts w:ascii="ＭＳ 明朝" w:hAnsi="ＭＳ 明朝" w:hint="eastAsia"/>
                <w:sz w:val="20"/>
                <w:szCs w:val="20"/>
              </w:rPr>
              <w:t>多様性を尊重する</w:t>
            </w:r>
            <w:r w:rsidRPr="00CB77F9">
              <w:rPr>
                <w:rFonts w:ascii="ＭＳ 明朝" w:hAnsi="ＭＳ 明朝" w:hint="eastAsia"/>
                <w:sz w:val="20"/>
                <w:szCs w:val="20"/>
              </w:rPr>
              <w:t>教育の</w:t>
            </w:r>
            <w:r w:rsidR="00B51287" w:rsidRPr="00CB77F9">
              <w:rPr>
                <w:rFonts w:ascii="ＭＳ 明朝" w:hAnsi="ＭＳ 明朝" w:hint="eastAsia"/>
                <w:sz w:val="20"/>
                <w:szCs w:val="20"/>
              </w:rPr>
              <w:t>推進</w:t>
            </w:r>
            <w:r w:rsidRPr="00CB77F9">
              <w:rPr>
                <w:rFonts w:ascii="ＭＳ 明朝" w:hAnsi="ＭＳ 明朝" w:hint="eastAsia"/>
                <w:sz w:val="20"/>
                <w:szCs w:val="20"/>
              </w:rPr>
              <w:t>）</w:t>
            </w:r>
          </w:p>
          <w:p w14:paraId="242D2121"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（１）「社会で自信をもって主体的に生きる」ために、他者を尊重する姿勢を身につけさせる。また、地域交流を通じて自己有用感を高める。</w:t>
            </w:r>
          </w:p>
          <w:p w14:paraId="725CA934"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ア　「社会の一員」としての自覚醸成のため、生徒有志による地域との連携活動に積極的に取り組む。</w:t>
            </w:r>
          </w:p>
          <w:p w14:paraId="67D43543"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※地域清掃活動を年４回（夏季と冬季に各２回）、地元保育園等との交流を年２回（夏季と冬季に各１回）実施することを、令和９年度に向け継続する。</w:t>
            </w:r>
          </w:p>
          <w:p w14:paraId="530C3177" w14:textId="77777777" w:rsidR="006E361B" w:rsidRPr="00CB77F9" w:rsidRDefault="006E361B" w:rsidP="006E361B">
            <w:pPr>
              <w:spacing w:line="300" w:lineRule="exact"/>
              <w:rPr>
                <w:rFonts w:ascii="ＭＳ 明朝" w:hAnsi="ＭＳ 明朝"/>
                <w:sz w:val="20"/>
                <w:szCs w:val="20"/>
              </w:rPr>
            </w:pPr>
          </w:p>
          <w:p w14:paraId="15D2922D"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（２）他者も自分も人権を尊重されるべきかけがえのない存在であることを気づかせ、すべての命を大切にする教育を行う。</w:t>
            </w:r>
          </w:p>
          <w:p w14:paraId="4A3E8A0F"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ア　社会に生きる多様な人たちと出会う人権学習を行う。</w:t>
            </w:r>
          </w:p>
          <w:p w14:paraId="5C4346C0"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イ　生徒並びに教員の健康・環境衛生の意識・関心を高める。</w:t>
            </w:r>
          </w:p>
          <w:p w14:paraId="1BFE23C5" w14:textId="7BA43930"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※Ｒ</w:t>
            </w:r>
            <w:r w:rsidR="00AD17F8" w:rsidRPr="00CB77F9">
              <w:rPr>
                <w:rFonts w:ascii="ＭＳ 明朝" w:hAnsi="ＭＳ 明朝" w:hint="eastAsia"/>
                <w:sz w:val="20"/>
                <w:szCs w:val="20"/>
              </w:rPr>
              <w:t>７</w:t>
            </w:r>
            <w:r w:rsidRPr="00CB77F9">
              <w:rPr>
                <w:rFonts w:ascii="ＭＳ 明朝" w:hAnsi="ＭＳ 明朝" w:hint="eastAsia"/>
                <w:sz w:val="20"/>
                <w:szCs w:val="20"/>
              </w:rPr>
              <w:t>度は学年単位での人権ＨＲを２回実施した。Ｒ９年度に向け教職員人権研修を含め、より内容を充実して継続する。</w:t>
            </w:r>
          </w:p>
          <w:p w14:paraId="7FAF053E" w14:textId="77777777" w:rsidR="006E361B" w:rsidRPr="00CB77F9" w:rsidRDefault="006E361B" w:rsidP="006E361B">
            <w:pPr>
              <w:spacing w:line="300" w:lineRule="exact"/>
              <w:rPr>
                <w:rFonts w:ascii="ＭＳ 明朝" w:hAnsi="ＭＳ 明朝"/>
                <w:sz w:val="20"/>
                <w:szCs w:val="20"/>
              </w:rPr>
            </w:pPr>
          </w:p>
          <w:p w14:paraId="78692311"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（３）スポーツ大会や文化祭など各種行事の参加により仲間との交流を深め、豊かな心を育む。</w:t>
            </w:r>
          </w:p>
          <w:p w14:paraId="747333A4" w14:textId="2395646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ア　総合学習「ふるさと堺探検隊」の高い参加率を定着させ、事業主、保護者の理解を得て、Ｒ９年度まで75%以上をめざす。(Ｒ５　67.0</w:t>
            </w:r>
            <w:r w:rsidR="00AD17F8" w:rsidRPr="00CB77F9">
              <w:rPr>
                <w:rFonts w:ascii="ＭＳ 明朝" w:hAnsi="ＭＳ 明朝" w:hint="eastAsia"/>
                <w:sz w:val="20"/>
                <w:szCs w:val="20"/>
              </w:rPr>
              <w:t xml:space="preserve">％　</w:t>
            </w:r>
            <w:r w:rsidRPr="00CB77F9">
              <w:rPr>
                <w:rFonts w:ascii="ＭＳ 明朝" w:hAnsi="ＭＳ 明朝" w:hint="eastAsia"/>
                <w:sz w:val="20"/>
                <w:szCs w:val="20"/>
              </w:rPr>
              <w:t>Ｒ６　64.0％</w:t>
            </w:r>
            <w:r w:rsidR="00AD17F8" w:rsidRPr="00CB77F9">
              <w:rPr>
                <w:rFonts w:ascii="ＭＳ 明朝" w:hAnsi="ＭＳ 明朝" w:hint="eastAsia"/>
                <w:sz w:val="20"/>
                <w:szCs w:val="20"/>
              </w:rPr>
              <w:t xml:space="preserve">　Ｒ７　74.8％</w:t>
            </w:r>
            <w:r w:rsidRPr="00CB77F9">
              <w:rPr>
                <w:rFonts w:ascii="ＭＳ 明朝" w:hAnsi="ＭＳ 明朝" w:hint="eastAsia"/>
                <w:sz w:val="20"/>
                <w:szCs w:val="20"/>
              </w:rPr>
              <w:t>)この行事の実施により、仲間と協同して堺の歴史と文化を学ぶとともに郷土愛を育む。</w:t>
            </w:r>
          </w:p>
          <w:p w14:paraId="02910D26" w14:textId="7ACC956E"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イ　スポーツ大会、文化祭などの高い参加率を定着させ、Ｒ９年度に向け75%以上をめざす。(Ｒ５　71.9</w:t>
            </w:r>
            <w:r w:rsidR="00AD17F8" w:rsidRPr="00CB77F9">
              <w:rPr>
                <w:rFonts w:ascii="ＭＳ 明朝" w:hAnsi="ＭＳ 明朝" w:hint="eastAsia"/>
                <w:sz w:val="20"/>
                <w:szCs w:val="20"/>
              </w:rPr>
              <w:t xml:space="preserve">％　</w:t>
            </w:r>
            <w:r w:rsidRPr="00CB77F9">
              <w:rPr>
                <w:rFonts w:ascii="ＭＳ 明朝" w:hAnsi="ＭＳ 明朝" w:hint="eastAsia"/>
                <w:sz w:val="20"/>
                <w:szCs w:val="20"/>
              </w:rPr>
              <w:t>Ｒ６　64.3</w:t>
            </w:r>
            <w:r w:rsidR="00AD17F8" w:rsidRPr="00CB77F9">
              <w:rPr>
                <w:rFonts w:ascii="ＭＳ 明朝" w:hAnsi="ＭＳ 明朝" w:hint="eastAsia"/>
                <w:sz w:val="20"/>
                <w:szCs w:val="20"/>
              </w:rPr>
              <w:t>％　Ｒ７　60.9％</w:t>
            </w:r>
            <w:r w:rsidRPr="00CB77F9">
              <w:rPr>
                <w:rFonts w:ascii="ＭＳ 明朝" w:hAnsi="ＭＳ 明朝" w:hint="eastAsia"/>
                <w:sz w:val="20"/>
                <w:szCs w:val="20"/>
              </w:rPr>
              <w:t>)これらの行事を通して仲間との交流の大切さを学び、コミュニケーション力の向上を通じて、豊かな心を育む。</w:t>
            </w:r>
          </w:p>
          <w:p w14:paraId="11B213F2" w14:textId="77777777" w:rsidR="006E361B" w:rsidRPr="00CB77F9" w:rsidRDefault="006E361B" w:rsidP="006E361B">
            <w:pPr>
              <w:spacing w:line="300" w:lineRule="exact"/>
              <w:rPr>
                <w:rFonts w:ascii="ＭＳ 明朝" w:hAnsi="ＭＳ 明朝"/>
                <w:sz w:val="20"/>
                <w:szCs w:val="20"/>
              </w:rPr>
            </w:pPr>
          </w:p>
          <w:p w14:paraId="77B3D3AD"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（４）組織として心の問題に対処できるよう、教育相談体制や個に応じた支援体制の充実を図り、学校への定着と卒業を支援する。</w:t>
            </w:r>
          </w:p>
          <w:p w14:paraId="48CC7D7F"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ア　教育相談委員会の機能・機動性向上のためにも外部機関との連携を重視し、さらに外部人材の活用を図る。</w:t>
            </w:r>
          </w:p>
          <w:p w14:paraId="67F74F78" w14:textId="77777777"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イ　学校の課題解決に向け、教職員の専門性を高めるため、外部機関との連携を図り、教職員向け課題研修を充実させる。</w:t>
            </w:r>
          </w:p>
          <w:p w14:paraId="15B0A2BC" w14:textId="722052D3"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※Ｒ</w:t>
            </w:r>
            <w:r w:rsidR="00DC73AE" w:rsidRPr="00CB77F9">
              <w:rPr>
                <w:rFonts w:ascii="ＭＳ 明朝" w:hAnsi="ＭＳ 明朝" w:hint="eastAsia"/>
                <w:sz w:val="20"/>
                <w:szCs w:val="20"/>
              </w:rPr>
              <w:t>７</w:t>
            </w:r>
            <w:r w:rsidRPr="00CB77F9">
              <w:rPr>
                <w:rFonts w:ascii="ＭＳ 明朝" w:hAnsi="ＭＳ 明朝" w:hint="eastAsia"/>
                <w:sz w:val="20"/>
                <w:szCs w:val="20"/>
              </w:rPr>
              <w:t>年度は教職員研修を９回実施した。今後も外部機関との連携を図り、Ｒ９年度まで必要な研修を実施する。</w:t>
            </w:r>
          </w:p>
          <w:p w14:paraId="345FCE9B" w14:textId="05EF9F38"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※最後まであきらめさせない指導により年度末の進級・卒業率（進級・卒業生徒数／年度末在籍数）をＲ９年度に向けて90％以上をめざす。(Ｒ５　81.1</w:t>
            </w:r>
            <w:r w:rsidR="00AD17F8" w:rsidRPr="00CB77F9">
              <w:rPr>
                <w:rFonts w:ascii="ＭＳ 明朝" w:hAnsi="ＭＳ 明朝" w:hint="eastAsia"/>
                <w:sz w:val="20"/>
                <w:szCs w:val="20"/>
              </w:rPr>
              <w:t xml:space="preserve">％　</w:t>
            </w:r>
            <w:r w:rsidRPr="00CB77F9">
              <w:rPr>
                <w:rFonts w:ascii="ＭＳ 明朝" w:hAnsi="ＭＳ 明朝" w:hint="eastAsia"/>
                <w:sz w:val="20"/>
                <w:szCs w:val="20"/>
              </w:rPr>
              <w:t>Ｒ６　81.0％</w:t>
            </w:r>
            <w:r w:rsidR="00AD17F8" w:rsidRPr="00CB77F9">
              <w:rPr>
                <w:rFonts w:ascii="ＭＳ 明朝" w:hAnsi="ＭＳ 明朝" w:hint="eastAsia"/>
                <w:sz w:val="20"/>
                <w:szCs w:val="20"/>
              </w:rPr>
              <w:t xml:space="preserve">　Ｒ７　％</w:t>
            </w:r>
            <w:r w:rsidRPr="00CB77F9">
              <w:rPr>
                <w:rFonts w:ascii="ＭＳ 明朝" w:hAnsi="ＭＳ 明朝" w:hint="eastAsia"/>
                <w:sz w:val="20"/>
                <w:szCs w:val="20"/>
              </w:rPr>
              <w:t>)</w:t>
            </w:r>
          </w:p>
          <w:p w14:paraId="5A85CEA6" w14:textId="77777777" w:rsidR="006E361B" w:rsidRPr="00CB77F9" w:rsidRDefault="006E361B" w:rsidP="006E361B">
            <w:pPr>
              <w:spacing w:line="300" w:lineRule="exact"/>
              <w:rPr>
                <w:rFonts w:ascii="ＭＳ 明朝" w:hAnsi="ＭＳ 明朝"/>
                <w:sz w:val="20"/>
                <w:szCs w:val="20"/>
              </w:rPr>
            </w:pPr>
          </w:p>
          <w:p w14:paraId="5A5594F0" w14:textId="6A3665A5" w:rsidR="006E361B"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 xml:space="preserve">３　</w:t>
            </w:r>
            <w:r w:rsidR="00AD17F8" w:rsidRPr="00CB77F9">
              <w:rPr>
                <w:rFonts w:ascii="ＭＳ 明朝" w:hAnsi="ＭＳ 明朝" w:hint="eastAsia"/>
                <w:sz w:val="20"/>
                <w:szCs w:val="20"/>
              </w:rPr>
              <w:t>労働安全衛生管理体制の充実</w:t>
            </w:r>
          </w:p>
          <w:p w14:paraId="75CC6899" w14:textId="45AF914F" w:rsidR="00AD17F8" w:rsidRPr="00CB77F9" w:rsidRDefault="006E361B" w:rsidP="006E361B">
            <w:pPr>
              <w:spacing w:line="300" w:lineRule="exact"/>
              <w:rPr>
                <w:rFonts w:ascii="ＭＳ 明朝" w:hAnsi="ＭＳ 明朝"/>
                <w:sz w:val="20"/>
                <w:szCs w:val="20"/>
              </w:rPr>
            </w:pPr>
            <w:r w:rsidRPr="00CB77F9">
              <w:rPr>
                <w:rFonts w:ascii="ＭＳ 明朝" w:hAnsi="ＭＳ 明朝" w:hint="eastAsia"/>
                <w:sz w:val="20"/>
                <w:szCs w:val="20"/>
              </w:rPr>
              <w:t>（１）</w:t>
            </w:r>
            <w:r w:rsidR="00AD17F8" w:rsidRPr="00CB77F9">
              <w:rPr>
                <w:rFonts w:ascii="ＭＳ 明朝" w:hAnsi="ＭＳ 明朝" w:hint="eastAsia"/>
                <w:sz w:val="20"/>
                <w:szCs w:val="20"/>
              </w:rPr>
              <w:t>大阪府立学校の教職員に関する業務量管理・健康確保措置実施計画に基づき働き方改革を推進する。</w:t>
            </w:r>
          </w:p>
          <w:p w14:paraId="203FA4D7" w14:textId="1CB8A6CD" w:rsidR="006E361B" w:rsidRPr="00CB77F9" w:rsidRDefault="00AD17F8" w:rsidP="006E361B">
            <w:pPr>
              <w:spacing w:line="300" w:lineRule="exact"/>
              <w:rPr>
                <w:rFonts w:ascii="ＭＳ 明朝" w:hAnsi="ＭＳ 明朝"/>
                <w:sz w:val="20"/>
                <w:szCs w:val="20"/>
              </w:rPr>
            </w:pPr>
            <w:r w:rsidRPr="00CB77F9">
              <w:rPr>
                <w:rFonts w:ascii="ＭＳ 明朝" w:hAnsi="ＭＳ 明朝" w:hint="eastAsia"/>
                <w:sz w:val="20"/>
                <w:szCs w:val="20"/>
              </w:rPr>
              <w:t>（２）</w:t>
            </w:r>
            <w:r w:rsidR="006E361B" w:rsidRPr="00CB77F9">
              <w:rPr>
                <w:rFonts w:ascii="ＭＳ 明朝" w:hAnsi="ＭＳ 明朝" w:hint="eastAsia"/>
                <w:sz w:val="20"/>
                <w:szCs w:val="20"/>
              </w:rPr>
              <w:t>学校行事を精選し、生徒に有意義でかつ教職員にとって過度の負担をかけない学校行事を精選して実施</w:t>
            </w:r>
            <w:r w:rsidR="00947EDB" w:rsidRPr="00CB77F9">
              <w:rPr>
                <w:rFonts w:ascii="ＭＳ 明朝" w:hAnsi="ＭＳ 明朝" w:hint="eastAsia"/>
                <w:sz w:val="20"/>
                <w:szCs w:val="20"/>
              </w:rPr>
              <w:t>する</w:t>
            </w:r>
            <w:r w:rsidR="006E361B" w:rsidRPr="00CB77F9">
              <w:rPr>
                <w:rFonts w:ascii="ＭＳ 明朝" w:hAnsi="ＭＳ 明朝" w:hint="eastAsia"/>
                <w:sz w:val="20"/>
                <w:szCs w:val="20"/>
              </w:rPr>
              <w:t>。</w:t>
            </w:r>
          </w:p>
          <w:p w14:paraId="54C6ABA0" w14:textId="77777777" w:rsidR="009B365C" w:rsidRPr="00CB77F9" w:rsidRDefault="009B365C" w:rsidP="00AB00E6">
            <w:pPr>
              <w:spacing w:line="300" w:lineRule="exact"/>
              <w:rPr>
                <w:rFonts w:ascii="ＭＳ ゴシック" w:eastAsia="ＭＳ ゴシック" w:hAnsi="ＭＳ ゴシック"/>
                <w:color w:val="000000"/>
              </w:rPr>
            </w:pPr>
          </w:p>
        </w:tc>
      </w:tr>
    </w:tbl>
    <w:p w14:paraId="4047FD98" w14:textId="77777777" w:rsidR="001D401B" w:rsidRPr="00CB77F9" w:rsidRDefault="001D401B" w:rsidP="004245A1">
      <w:pPr>
        <w:spacing w:line="300" w:lineRule="exact"/>
        <w:ind w:leftChars="-342" w:left="-718" w:firstLineChars="250" w:firstLine="525"/>
        <w:rPr>
          <w:rFonts w:ascii="ＭＳ ゴシック" w:eastAsia="ＭＳ ゴシック" w:hAnsi="ＭＳ ゴシック"/>
          <w:szCs w:val="21"/>
        </w:rPr>
      </w:pPr>
    </w:p>
    <w:p w14:paraId="603AD15E" w14:textId="77777777" w:rsidR="00B51287" w:rsidRPr="00CB77F9" w:rsidRDefault="00B51287"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CB77F9" w:rsidRDefault="009B365C" w:rsidP="001D401B">
      <w:pPr>
        <w:spacing w:line="300" w:lineRule="exact"/>
        <w:ind w:leftChars="-342" w:left="-718" w:firstLineChars="250" w:firstLine="525"/>
        <w:rPr>
          <w:rFonts w:ascii="ＭＳ ゴシック" w:eastAsia="ＭＳ ゴシック" w:hAnsi="ＭＳ ゴシック"/>
          <w:szCs w:val="21"/>
        </w:rPr>
      </w:pPr>
      <w:r w:rsidRPr="00CB77F9">
        <w:rPr>
          <w:rFonts w:ascii="ＭＳ ゴシック" w:eastAsia="ＭＳ ゴシック" w:hAnsi="ＭＳ ゴシック" w:hint="eastAsia"/>
          <w:szCs w:val="21"/>
        </w:rPr>
        <w:t>【</w:t>
      </w:r>
      <w:r w:rsidR="0037367C" w:rsidRPr="00CB77F9">
        <w:rPr>
          <w:rFonts w:ascii="ＭＳ ゴシック" w:eastAsia="ＭＳ ゴシック" w:hAnsi="ＭＳ ゴシック" w:hint="eastAsia"/>
          <w:szCs w:val="21"/>
        </w:rPr>
        <w:t>学校教育自己診断</w:t>
      </w:r>
      <w:r w:rsidR="005E3C2A" w:rsidRPr="00CB77F9">
        <w:rPr>
          <w:rFonts w:ascii="ＭＳ ゴシック" w:eastAsia="ＭＳ ゴシック" w:hAnsi="ＭＳ ゴシック" w:hint="eastAsia"/>
          <w:szCs w:val="21"/>
        </w:rPr>
        <w:t>の</w:t>
      </w:r>
      <w:r w:rsidR="0037367C" w:rsidRPr="00CB77F9">
        <w:rPr>
          <w:rFonts w:ascii="ＭＳ ゴシック" w:eastAsia="ＭＳ ゴシック" w:hAnsi="ＭＳ ゴシック" w:hint="eastAsia"/>
          <w:szCs w:val="21"/>
        </w:rPr>
        <w:t>結果と分析・学校</w:t>
      </w:r>
      <w:r w:rsidR="00C158A6" w:rsidRPr="00CB77F9">
        <w:rPr>
          <w:rFonts w:ascii="ＭＳ ゴシック" w:eastAsia="ＭＳ ゴシック" w:hAnsi="ＭＳ ゴシック" w:hint="eastAsia"/>
          <w:szCs w:val="21"/>
        </w:rPr>
        <w:t>運営</w:t>
      </w:r>
      <w:r w:rsidR="0037367C" w:rsidRPr="00CB77F9">
        <w:rPr>
          <w:rFonts w:ascii="ＭＳ ゴシック" w:eastAsia="ＭＳ ゴシック" w:hAnsi="ＭＳ ゴシック" w:hint="eastAsia"/>
          <w:szCs w:val="21"/>
        </w:rPr>
        <w:t>協議会</w:t>
      </w:r>
      <w:r w:rsidR="0096649A" w:rsidRPr="00CB77F9">
        <w:rPr>
          <w:rFonts w:ascii="ＭＳ ゴシック" w:eastAsia="ＭＳ ゴシック" w:hAnsi="ＭＳ ゴシック" w:hint="eastAsia"/>
          <w:szCs w:val="21"/>
        </w:rPr>
        <w:t>からの意見</w:t>
      </w:r>
      <w:r w:rsidRPr="00CB77F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CB77F9"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CB77F9" w:rsidRDefault="00267D3C" w:rsidP="001D401B">
            <w:pPr>
              <w:spacing w:line="300" w:lineRule="exact"/>
              <w:jc w:val="center"/>
              <w:rPr>
                <w:rFonts w:ascii="ＭＳ 明朝" w:hAnsi="ＭＳ 明朝"/>
                <w:sz w:val="20"/>
                <w:szCs w:val="20"/>
              </w:rPr>
            </w:pPr>
            <w:r w:rsidRPr="00CB77F9">
              <w:rPr>
                <w:rFonts w:ascii="ＭＳ 明朝" w:hAnsi="ＭＳ 明朝" w:hint="eastAsia"/>
                <w:sz w:val="20"/>
                <w:szCs w:val="20"/>
              </w:rPr>
              <w:t>学校教育自己診断の結果と分析［</w:t>
            </w:r>
            <w:r w:rsidR="001C0509" w:rsidRPr="00CB77F9">
              <w:rPr>
                <w:rFonts w:ascii="ＭＳ 明朝" w:hAnsi="ＭＳ 明朝" w:hint="eastAsia"/>
                <w:sz w:val="20"/>
                <w:szCs w:val="20"/>
              </w:rPr>
              <w:t xml:space="preserve">令和　　</w:t>
            </w:r>
            <w:r w:rsidR="001D401B" w:rsidRPr="00CB77F9">
              <w:rPr>
                <w:rFonts w:ascii="ＭＳ 明朝" w:hAnsi="ＭＳ 明朝" w:hint="eastAsia"/>
                <w:sz w:val="20"/>
                <w:szCs w:val="20"/>
              </w:rPr>
              <w:t xml:space="preserve">　</w:t>
            </w:r>
            <w:r w:rsidRPr="00CB77F9">
              <w:rPr>
                <w:rFonts w:ascii="ＭＳ 明朝" w:hAnsi="ＭＳ 明朝" w:hint="eastAsia"/>
                <w:sz w:val="20"/>
                <w:szCs w:val="20"/>
              </w:rPr>
              <w:t>年</w:t>
            </w:r>
            <w:r w:rsidR="001D401B" w:rsidRPr="00CB77F9">
              <w:rPr>
                <w:rFonts w:ascii="ＭＳ 明朝" w:hAnsi="ＭＳ 明朝" w:hint="eastAsia"/>
                <w:sz w:val="20"/>
                <w:szCs w:val="20"/>
              </w:rPr>
              <w:t xml:space="preserve">　</w:t>
            </w:r>
            <w:r w:rsidR="001C0509" w:rsidRPr="00CB77F9">
              <w:rPr>
                <w:rFonts w:ascii="ＭＳ 明朝" w:hAnsi="ＭＳ 明朝" w:hint="eastAsia"/>
                <w:sz w:val="20"/>
                <w:szCs w:val="20"/>
              </w:rPr>
              <w:t xml:space="preserve">　</w:t>
            </w:r>
            <w:r w:rsidRPr="00CB77F9">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CB77F9" w:rsidRDefault="00267D3C" w:rsidP="00225A63">
            <w:pPr>
              <w:spacing w:line="300" w:lineRule="exact"/>
              <w:jc w:val="center"/>
              <w:rPr>
                <w:rFonts w:ascii="ＭＳ 明朝" w:hAnsi="ＭＳ 明朝"/>
                <w:sz w:val="20"/>
                <w:szCs w:val="20"/>
              </w:rPr>
            </w:pPr>
            <w:r w:rsidRPr="00CB77F9">
              <w:rPr>
                <w:rFonts w:ascii="ＭＳ 明朝" w:hAnsi="ＭＳ 明朝" w:hint="eastAsia"/>
                <w:sz w:val="20"/>
                <w:szCs w:val="20"/>
              </w:rPr>
              <w:t>学校</w:t>
            </w:r>
            <w:r w:rsidR="00B063A9" w:rsidRPr="00CB77F9">
              <w:rPr>
                <w:rFonts w:ascii="ＭＳ 明朝" w:hAnsi="ＭＳ 明朝" w:hint="eastAsia"/>
                <w:sz w:val="20"/>
                <w:szCs w:val="20"/>
              </w:rPr>
              <w:t>運営</w:t>
            </w:r>
            <w:r w:rsidRPr="00CB77F9">
              <w:rPr>
                <w:rFonts w:ascii="ＭＳ 明朝" w:hAnsi="ＭＳ 明朝" w:hint="eastAsia"/>
                <w:sz w:val="20"/>
                <w:szCs w:val="20"/>
              </w:rPr>
              <w:t>協議会</w:t>
            </w:r>
            <w:r w:rsidR="00225A63" w:rsidRPr="00CB77F9">
              <w:rPr>
                <w:rFonts w:ascii="ＭＳ 明朝" w:hAnsi="ＭＳ 明朝" w:hint="eastAsia"/>
                <w:sz w:val="20"/>
                <w:szCs w:val="20"/>
              </w:rPr>
              <w:t>からの意見</w:t>
            </w:r>
          </w:p>
        </w:tc>
      </w:tr>
      <w:tr w:rsidR="0086696C" w:rsidRPr="00CB77F9"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CB77F9"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CB77F9" w:rsidRDefault="00AE2843" w:rsidP="00AB00E6">
            <w:pPr>
              <w:spacing w:line="280" w:lineRule="exact"/>
              <w:rPr>
                <w:rFonts w:ascii="ＭＳ 明朝" w:hAnsi="ＭＳ 明朝"/>
                <w:color w:val="D9D9D9"/>
                <w:sz w:val="20"/>
                <w:szCs w:val="20"/>
              </w:rPr>
            </w:pPr>
          </w:p>
        </w:tc>
      </w:tr>
    </w:tbl>
    <w:p w14:paraId="38A3CE03" w14:textId="77777777" w:rsidR="0086696C" w:rsidRPr="00CB77F9" w:rsidRDefault="0086696C" w:rsidP="0037367C">
      <w:pPr>
        <w:spacing w:line="120" w:lineRule="exact"/>
        <w:ind w:leftChars="-428" w:left="-899"/>
      </w:pPr>
    </w:p>
    <w:p w14:paraId="776B8627" w14:textId="77777777" w:rsidR="00585E57" w:rsidRPr="00CB77F9" w:rsidRDefault="00585E57" w:rsidP="00B44397">
      <w:pPr>
        <w:ind w:leftChars="-92" w:left="-4" w:hangingChars="90" w:hanging="189"/>
        <w:jc w:val="left"/>
        <w:rPr>
          <w:rFonts w:ascii="ＭＳ ゴシック" w:eastAsia="ＭＳ ゴシック" w:hAnsi="ＭＳ ゴシック"/>
          <w:szCs w:val="21"/>
        </w:rPr>
      </w:pPr>
    </w:p>
    <w:p w14:paraId="2E6459EC" w14:textId="0875ECF2" w:rsidR="00585E57" w:rsidRPr="00CB77F9" w:rsidRDefault="00585E57" w:rsidP="00B44397">
      <w:pPr>
        <w:ind w:leftChars="-92" w:left="-4" w:hangingChars="90" w:hanging="189"/>
        <w:jc w:val="left"/>
        <w:rPr>
          <w:rFonts w:ascii="ＭＳ ゴシック" w:eastAsia="ＭＳ ゴシック" w:hAnsi="ＭＳ ゴシック"/>
          <w:szCs w:val="21"/>
        </w:rPr>
      </w:pPr>
      <w:r w:rsidRPr="00CB77F9">
        <w:rPr>
          <w:rFonts w:ascii="ＭＳ ゴシック" w:eastAsia="ＭＳ ゴシック" w:hAnsi="ＭＳ ゴシック" w:hint="eastAsia"/>
          <w:szCs w:val="21"/>
        </w:rPr>
        <w:lastRenderedPageBreak/>
        <w:t>３　本年度の取組内容及び自己評価</w:t>
      </w:r>
    </w:p>
    <w:tbl>
      <w:tblPr>
        <w:tblpPr w:leftFromText="142" w:rightFromText="142" w:vertAnchor="text" w:horzAnchor="margin" w:tblpY="564"/>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585E57" w:rsidRPr="00CB77F9" w14:paraId="59C6CFAF" w14:textId="77777777" w:rsidTr="00585E57">
        <w:trPr>
          <w:cantSplit/>
        </w:trPr>
        <w:tc>
          <w:tcPr>
            <w:tcW w:w="881" w:type="dxa"/>
            <w:tcMar>
              <w:top w:w="85" w:type="dxa"/>
              <w:left w:w="85" w:type="dxa"/>
              <w:bottom w:w="85" w:type="dxa"/>
              <w:right w:w="85" w:type="dxa"/>
            </w:tcMar>
            <w:vAlign w:val="center"/>
          </w:tcPr>
          <w:p w14:paraId="6ED88D71" w14:textId="77777777" w:rsidR="00585E57" w:rsidRPr="00CB77F9" w:rsidRDefault="00585E57" w:rsidP="00585E57">
            <w:pPr>
              <w:keepNext/>
              <w:spacing w:line="240" w:lineRule="exact"/>
              <w:jc w:val="center"/>
              <w:rPr>
                <w:rFonts w:ascii="ＭＳ 明朝" w:hAnsi="ＭＳ 明朝"/>
                <w:sz w:val="20"/>
                <w:szCs w:val="20"/>
              </w:rPr>
            </w:pPr>
            <w:r w:rsidRPr="00CB77F9">
              <w:rPr>
                <w:rFonts w:ascii="ＭＳ 明朝" w:hAnsi="ＭＳ 明朝" w:hint="eastAsia"/>
                <w:sz w:val="20"/>
                <w:szCs w:val="20"/>
              </w:rPr>
              <w:t>中期的</w:t>
            </w:r>
          </w:p>
          <w:p w14:paraId="04B715AD" w14:textId="77777777" w:rsidR="00585E57" w:rsidRPr="00CB77F9" w:rsidRDefault="00585E57" w:rsidP="00585E57">
            <w:pPr>
              <w:keepNext/>
              <w:spacing w:line="240" w:lineRule="exact"/>
              <w:jc w:val="center"/>
              <w:rPr>
                <w:rFonts w:ascii="ＭＳ 明朝" w:hAnsi="ＭＳ 明朝"/>
                <w:spacing w:val="-20"/>
                <w:sz w:val="20"/>
                <w:szCs w:val="20"/>
              </w:rPr>
            </w:pPr>
            <w:r w:rsidRPr="00CB77F9">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EC7376E" w14:textId="77777777" w:rsidR="00585E57" w:rsidRPr="00CB77F9" w:rsidRDefault="00585E57" w:rsidP="00585E57">
            <w:pPr>
              <w:keepNext/>
              <w:spacing w:line="320" w:lineRule="exact"/>
              <w:jc w:val="center"/>
              <w:rPr>
                <w:rFonts w:ascii="ＭＳ 明朝" w:hAnsi="ＭＳ 明朝"/>
                <w:sz w:val="20"/>
                <w:szCs w:val="20"/>
              </w:rPr>
            </w:pPr>
            <w:r w:rsidRPr="00CB77F9">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3BA66FE5" w14:textId="77777777" w:rsidR="00585E57" w:rsidRPr="00CB77F9" w:rsidRDefault="00585E57" w:rsidP="00585E57">
            <w:pPr>
              <w:keepNext/>
              <w:spacing w:line="320" w:lineRule="exact"/>
              <w:jc w:val="center"/>
              <w:rPr>
                <w:rFonts w:ascii="ＭＳ 明朝" w:hAnsi="ＭＳ 明朝"/>
                <w:sz w:val="20"/>
                <w:szCs w:val="20"/>
              </w:rPr>
            </w:pPr>
            <w:r w:rsidRPr="00CB77F9">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7B1F849F" w14:textId="77777777" w:rsidR="00585E57" w:rsidRPr="00CB77F9" w:rsidRDefault="00585E57" w:rsidP="00585E57">
            <w:pPr>
              <w:keepNext/>
              <w:spacing w:line="320" w:lineRule="exact"/>
              <w:jc w:val="center"/>
              <w:rPr>
                <w:rFonts w:ascii="ＭＳ 明朝" w:hAnsi="ＭＳ 明朝"/>
                <w:sz w:val="20"/>
                <w:szCs w:val="20"/>
              </w:rPr>
            </w:pPr>
            <w:r w:rsidRPr="00CB77F9">
              <w:rPr>
                <w:rFonts w:ascii="ＭＳ 明朝" w:hAnsi="ＭＳ 明朝" w:hint="eastAsia"/>
                <w:sz w:val="20"/>
                <w:szCs w:val="20"/>
              </w:rPr>
              <w:t>評価指標[R７年度値]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032FBF34" w14:textId="77777777" w:rsidR="00585E57" w:rsidRPr="00CB77F9" w:rsidRDefault="00585E57" w:rsidP="00585E57">
            <w:pPr>
              <w:keepNext/>
              <w:spacing w:line="320" w:lineRule="exact"/>
              <w:jc w:val="center"/>
              <w:rPr>
                <w:rFonts w:ascii="ＭＳ 明朝" w:hAnsi="ＭＳ 明朝"/>
                <w:sz w:val="20"/>
                <w:szCs w:val="20"/>
              </w:rPr>
            </w:pPr>
            <w:r w:rsidRPr="00CB77F9">
              <w:rPr>
                <w:rFonts w:ascii="ＭＳ 明朝" w:hAnsi="ＭＳ 明朝" w:hint="eastAsia"/>
                <w:sz w:val="20"/>
                <w:szCs w:val="20"/>
              </w:rPr>
              <w:t>自己評価</w:t>
            </w:r>
          </w:p>
        </w:tc>
      </w:tr>
      <w:tr w:rsidR="00585E57" w:rsidRPr="00CB77F9" w14:paraId="5CF83E3D" w14:textId="77777777" w:rsidTr="00CB77F9">
        <w:trPr>
          <w:cantSplit/>
          <w:trHeight w:val="2314"/>
        </w:trPr>
        <w:tc>
          <w:tcPr>
            <w:tcW w:w="881" w:type="dxa"/>
            <w:tcMar>
              <w:top w:w="85" w:type="dxa"/>
              <w:left w:w="85" w:type="dxa"/>
              <w:bottom w:w="85" w:type="dxa"/>
              <w:right w:w="85" w:type="dxa"/>
            </w:tcMar>
            <w:textDirection w:val="tbRlV"/>
            <w:vAlign w:val="center"/>
          </w:tcPr>
          <w:p w14:paraId="3B1A4358" w14:textId="77777777" w:rsidR="00585E57" w:rsidRPr="00CB77F9" w:rsidRDefault="00585E57" w:rsidP="00585E57">
            <w:pPr>
              <w:keepNext/>
              <w:spacing w:line="300" w:lineRule="exact"/>
              <w:ind w:left="113" w:right="113"/>
              <w:jc w:val="center"/>
              <w:rPr>
                <w:rFonts w:ascii="ＭＳ 明朝" w:hAnsi="ＭＳ 明朝"/>
                <w:sz w:val="20"/>
                <w:szCs w:val="20"/>
              </w:rPr>
            </w:pPr>
            <w:r w:rsidRPr="00CB77F9">
              <w:rPr>
                <w:rFonts w:ascii="ＭＳ 明朝" w:hAnsi="ＭＳ 明朝" w:hint="eastAsia"/>
                <w:sz w:val="24"/>
              </w:rPr>
              <w:t>１学力伸長と進路実現（本校のキャリア教育の充実）</w:t>
            </w:r>
          </w:p>
        </w:tc>
        <w:tc>
          <w:tcPr>
            <w:tcW w:w="2020" w:type="dxa"/>
            <w:tcMar>
              <w:top w:w="85" w:type="dxa"/>
              <w:left w:w="85" w:type="dxa"/>
              <w:bottom w:w="85" w:type="dxa"/>
              <w:right w:w="85" w:type="dxa"/>
            </w:tcMar>
          </w:tcPr>
          <w:p w14:paraId="79965E7B"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（１）学力の定着と伸長</w:t>
            </w:r>
          </w:p>
          <w:p w14:paraId="18B39AE2"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　研究授業、授業アンケートの効果的活用</w:t>
            </w:r>
          </w:p>
          <w:p w14:paraId="3D498FDE"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4A21013A"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6F38F625"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7747CEBE"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18D33F0B"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7B2651C0"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081B1AE7"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12E3D5FB"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4994AB4A"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　学ぶ意欲を引き出す</w:t>
            </w:r>
          </w:p>
          <w:p w14:paraId="677C1D0F"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1F73A6DC"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32D51AAB"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ウ　わかりやすい授業をめざして</w:t>
            </w:r>
          </w:p>
          <w:p w14:paraId="346CD64F"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4E66536A"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469AE49F"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3F417CCE"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4E5DCAE5"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7F3D87C8"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768F06A1"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エ　基礎学力の定着・向上</w:t>
            </w:r>
          </w:p>
          <w:p w14:paraId="67FE3BCE"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1F494EA4"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5A5AA645"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62A983D9"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1C34136C"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14D9C5D1"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0186A385"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253BC876"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0186119E"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0F5E829A"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（２）年次段階に応じた適切な進路指導と情報の提供・理解</w:t>
            </w:r>
          </w:p>
          <w:p w14:paraId="37C4FF83"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　組織的な進路指導体制</w:t>
            </w:r>
          </w:p>
          <w:p w14:paraId="1B8B1CB5"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42D9169C"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1D4523C2"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00798F17"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　キャリア教育の推進</w:t>
            </w:r>
          </w:p>
          <w:p w14:paraId="52730F04"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2313E5FF"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4D6B28E6"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230CE16A"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40305B87"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1A34107A"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5A68E844"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05A371A4"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6A4B5A7F"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（３）進路実績の向上</w:t>
            </w:r>
          </w:p>
          <w:p w14:paraId="67DBA3A2"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　広報活動</w:t>
            </w:r>
          </w:p>
          <w:p w14:paraId="70217476"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4E7DC150"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496DEA03"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18B747AA"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4A44FEAD"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53EB1C59"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7DAB5294"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308BE636"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020B7592"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0CAA0E40"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72F1672B"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　応募前職場見学の実施</w:t>
            </w:r>
          </w:p>
          <w:p w14:paraId="320FDD1D"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25A27FDF"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66105BC9"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1C9E1CB1"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ウ　個別指導体制</w:t>
            </w:r>
          </w:p>
          <w:p w14:paraId="78BF70A3"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63512236"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3A9A5B57"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4EAEFDC2"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2A49DD8F"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6EC587DF"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2AFA5672" w14:textId="77777777" w:rsidR="00585E57" w:rsidRPr="00CB77F9" w:rsidRDefault="00585E57" w:rsidP="00585E57">
            <w:pPr>
              <w:keepNext/>
              <w:spacing w:line="300" w:lineRule="exact"/>
              <w:ind w:leftChars="100" w:left="210"/>
              <w:rPr>
                <w:rFonts w:asciiTheme="minorEastAsia" w:eastAsiaTheme="minorEastAsia" w:hAnsiTheme="minorEastAsia"/>
                <w:sz w:val="20"/>
                <w:szCs w:val="20"/>
              </w:rPr>
            </w:pPr>
          </w:p>
          <w:p w14:paraId="60D3248F" w14:textId="77777777" w:rsidR="00585E57" w:rsidRPr="00CB77F9" w:rsidRDefault="00585E57" w:rsidP="00585E57">
            <w:pPr>
              <w:keepNext/>
              <w:spacing w:line="300" w:lineRule="exact"/>
              <w:ind w:leftChars="100" w:left="210"/>
              <w:rPr>
                <w:rFonts w:ascii="ＭＳ 明朝" w:hAnsi="ＭＳ 明朝"/>
                <w:sz w:val="20"/>
                <w:szCs w:val="20"/>
              </w:rPr>
            </w:pPr>
            <w:r w:rsidRPr="00CB77F9">
              <w:rPr>
                <w:rFonts w:asciiTheme="minorEastAsia" w:eastAsiaTheme="minorEastAsia" w:hAnsiTheme="minorEastAsia" w:hint="eastAsia"/>
                <w:sz w:val="20"/>
                <w:szCs w:val="20"/>
              </w:rPr>
              <w:t>エ　卒業予定者の若年無業者の減少</w:t>
            </w:r>
          </w:p>
        </w:tc>
        <w:tc>
          <w:tcPr>
            <w:tcW w:w="4572" w:type="dxa"/>
            <w:tcBorders>
              <w:right w:val="dashed" w:sz="4" w:space="0" w:color="auto"/>
            </w:tcBorders>
            <w:tcMar>
              <w:top w:w="85" w:type="dxa"/>
              <w:left w:w="85" w:type="dxa"/>
              <w:bottom w:w="85" w:type="dxa"/>
              <w:right w:w="85" w:type="dxa"/>
            </w:tcMar>
          </w:tcPr>
          <w:p w14:paraId="1F2E774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lastRenderedPageBreak/>
              <w:t>（１）</w:t>
            </w:r>
          </w:p>
          <w:p w14:paraId="54A31697"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ア・授業力向上を図るため、各教科での授業アンケートを活用し、教員間の相互授業見学、研究授業・研究協議を実施する。</w:t>
            </w:r>
          </w:p>
          <w:p w14:paraId="0FA68E5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3AFD0F7"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AF04509"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E9531AD"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C9F97A8"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189F1C2"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40C5E57"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98C18A8"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E9AB1FC"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7FAAD8ED"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イ・総合的な探究の時間を中心に、総合講座等を利用して、生徒の学ぶ意欲を高める。</w:t>
            </w:r>
          </w:p>
          <w:p w14:paraId="5850E7C5"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2D84B28"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EC80829"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ウ・わかりやすい授業をめざし、ＩＣＴ機器等の活用を図り、実技、実習・実験を工夫する。</w:t>
            </w:r>
          </w:p>
          <w:p w14:paraId="4AEDE370"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33B11A9"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C214F4C"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p>
          <w:p w14:paraId="14EBD45A"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p>
          <w:p w14:paraId="363E4DF3"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p>
          <w:p w14:paraId="0F41212C"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p>
          <w:p w14:paraId="50A249CF"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エ・英語・数学での習熟度授業で生徒の基礎学力定着、向上を図る。また、国語においても生徒の基礎学力定着、向上を図る。</w:t>
            </w:r>
          </w:p>
          <w:p w14:paraId="7CF66635"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3BC018F"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E9479A2"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10AF58D"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6C7AD073"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E9BCEC1"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A578911"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B3251E8"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47CE728"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（２）</w:t>
            </w:r>
          </w:p>
          <w:p w14:paraId="66BCB402"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0529FB1"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CC549E1"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7B00AE4"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ア・進路部中心に進路指導体制の全体計画を立案し、進路・担任の合同会議で適宜調整する。</w:t>
            </w:r>
          </w:p>
          <w:p w14:paraId="279E919D"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9450423"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7BC6CDC"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イ・多様な生徒のニーズに応えるべく、進路説明会を「概要説明」→「進路決定に必要な準備」→「志望校の決定や求人票の見方」と段階的・体系的に実施する。</w:t>
            </w:r>
          </w:p>
          <w:p w14:paraId="52A90BF6"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 xml:space="preserve">　・キャリアパスポートを活用し、進路意識の段階的醸成をめざしたキャリア教育を実施する。</w:t>
            </w:r>
          </w:p>
          <w:p w14:paraId="3A3CC69E"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89C649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2CC538B"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63ADCF0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（３）</w:t>
            </w:r>
          </w:p>
          <w:p w14:paraId="1DECA0C8"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ア・積極的な広報活動により、三国丘高等学校定時制の存在をアピールする</w:t>
            </w:r>
          </w:p>
          <w:p w14:paraId="19E0CC96"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6015453F"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B0E68E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62DBA97B"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001B0AC"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BE379EB"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60C9187E"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DBD77D0"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8AA1878"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0796606"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C4BB105"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イ・学校紹介による就職希望者全員に応募前職場見学を実施させる。</w:t>
            </w:r>
          </w:p>
          <w:p w14:paraId="0ED2F98B" w14:textId="77777777" w:rsidR="00585E57" w:rsidRPr="00CB77F9" w:rsidRDefault="00585E57" w:rsidP="00585E57">
            <w:pPr>
              <w:keepNext/>
              <w:spacing w:line="260" w:lineRule="exact"/>
              <w:ind w:leftChars="100" w:left="532" w:hangingChars="161" w:hanging="322"/>
              <w:jc w:val="left"/>
              <w:rPr>
                <w:rFonts w:asciiTheme="minorEastAsia" w:eastAsiaTheme="minorEastAsia" w:hAnsiTheme="minorEastAsia"/>
                <w:sz w:val="20"/>
                <w:szCs w:val="20"/>
              </w:rPr>
            </w:pPr>
          </w:p>
          <w:p w14:paraId="4EBBF794" w14:textId="77777777" w:rsidR="00585E57" w:rsidRPr="00CB77F9" w:rsidRDefault="00585E57" w:rsidP="00585E57">
            <w:pPr>
              <w:keepNext/>
              <w:spacing w:line="260" w:lineRule="exact"/>
              <w:ind w:leftChars="100" w:left="532" w:hangingChars="161" w:hanging="322"/>
              <w:jc w:val="left"/>
              <w:rPr>
                <w:rFonts w:asciiTheme="minorEastAsia" w:eastAsiaTheme="minorEastAsia" w:hAnsiTheme="minorEastAsia"/>
                <w:sz w:val="20"/>
                <w:szCs w:val="20"/>
              </w:rPr>
            </w:pPr>
          </w:p>
          <w:p w14:paraId="1C15B771" w14:textId="77777777" w:rsidR="00585E57" w:rsidRPr="00CB77F9" w:rsidRDefault="00585E57" w:rsidP="00585E57">
            <w:pPr>
              <w:keepNext/>
              <w:spacing w:line="260" w:lineRule="exact"/>
              <w:ind w:leftChars="100" w:left="532" w:hangingChars="161" w:hanging="322"/>
              <w:jc w:val="left"/>
              <w:rPr>
                <w:rFonts w:asciiTheme="minorEastAsia" w:eastAsiaTheme="minorEastAsia" w:hAnsiTheme="minorEastAsia"/>
                <w:sz w:val="20"/>
                <w:szCs w:val="20"/>
              </w:rPr>
            </w:pPr>
          </w:p>
          <w:p w14:paraId="082B3941"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ウ・進路面談、面接・履歴書指導を行い、生徒個々に合わせた指導体制を作り進路実績の向上をめざす。</w:t>
            </w:r>
          </w:p>
          <w:p w14:paraId="7D4025DC"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0F9726B"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CA73256"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5542E150"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sz w:val="20"/>
                <w:szCs w:val="20"/>
              </w:rPr>
              <w:br/>
            </w:r>
          </w:p>
          <w:p w14:paraId="01CA8C43"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5273A3C8" w14:textId="77777777" w:rsidR="00585E57" w:rsidRPr="00CB77F9" w:rsidRDefault="00585E57" w:rsidP="00585E57">
            <w:pPr>
              <w:keepNext/>
              <w:spacing w:line="300" w:lineRule="exact"/>
              <w:ind w:left="400" w:hangingChars="200" w:hanging="400"/>
              <w:rPr>
                <w:rFonts w:ascii="ＭＳ 明朝" w:hAnsi="ＭＳ 明朝"/>
                <w:sz w:val="20"/>
                <w:szCs w:val="20"/>
              </w:rPr>
            </w:pPr>
            <w:r w:rsidRPr="00CB77F9">
              <w:rPr>
                <w:rFonts w:asciiTheme="minorEastAsia" w:eastAsiaTheme="minorEastAsia" w:hAnsiTheme="minorEastAsia" w:hint="eastAsia"/>
                <w:sz w:val="20"/>
                <w:szCs w:val="20"/>
              </w:rPr>
              <w:t>エ・ハローワークと連携し、卒業後の若年無業者を減少させる。</w:t>
            </w:r>
          </w:p>
        </w:tc>
        <w:tc>
          <w:tcPr>
            <w:tcW w:w="2693" w:type="dxa"/>
            <w:tcBorders>
              <w:right w:val="dashed" w:sz="4" w:space="0" w:color="auto"/>
            </w:tcBorders>
            <w:tcMar>
              <w:top w:w="85" w:type="dxa"/>
              <w:left w:w="85" w:type="dxa"/>
              <w:bottom w:w="85" w:type="dxa"/>
              <w:right w:w="85" w:type="dxa"/>
            </w:tcMar>
          </w:tcPr>
          <w:p w14:paraId="395F0766" w14:textId="77777777" w:rsidR="00585E57" w:rsidRPr="00CB77F9" w:rsidRDefault="00585E57" w:rsidP="00585E57">
            <w:pPr>
              <w:keepNext/>
              <w:spacing w:line="260" w:lineRule="exact"/>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lastRenderedPageBreak/>
              <w:t>（１）</w:t>
            </w:r>
          </w:p>
          <w:p w14:paraId="0DABB970"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ア・年２回以上研究授業を継続。[２回]</w:t>
            </w:r>
          </w:p>
          <w:p w14:paraId="0FF5A7F3" w14:textId="77777777" w:rsidR="00585E57" w:rsidRPr="00CB77F9" w:rsidRDefault="00585E57" w:rsidP="00585E57">
            <w:pPr>
              <w:keepNext/>
              <w:spacing w:line="260" w:lineRule="exact"/>
              <w:ind w:leftChars="84" w:left="418" w:hangingChars="121" w:hanging="24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・授業アンケートを年２回実施し、年間の平均を3.5以上とする。</w:t>
            </w:r>
          </w:p>
          <w:p w14:paraId="5E38D9D6" w14:textId="77777777" w:rsidR="00585E57" w:rsidRPr="00CB77F9" w:rsidRDefault="00585E57" w:rsidP="00585E57">
            <w:pPr>
              <w:keepNext/>
              <w:spacing w:line="260" w:lineRule="exact"/>
              <w:ind w:leftChars="184" w:left="428" w:hangingChars="21" w:hanging="4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[２回] [前期3.49後期3.45</w:t>
            </w:r>
            <w:r w:rsidRPr="00CB77F9">
              <w:rPr>
                <w:rFonts w:asciiTheme="minorEastAsia" w:eastAsiaTheme="minorEastAsia" w:hAnsiTheme="minorEastAsia"/>
                <w:sz w:val="20"/>
                <w:szCs w:val="20"/>
              </w:rPr>
              <w:t>]</w:t>
            </w:r>
          </w:p>
          <w:p w14:paraId="4609C84C" w14:textId="77777777" w:rsidR="00585E57" w:rsidRPr="00CB77F9" w:rsidRDefault="00585E57" w:rsidP="00585E57">
            <w:pPr>
              <w:keepNext/>
              <w:spacing w:line="260" w:lineRule="exact"/>
              <w:ind w:leftChars="84" w:left="318" w:hangingChars="71" w:hanging="14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・授業力向上を行うための研修を２回実施。[０回]</w:t>
            </w:r>
          </w:p>
          <w:p w14:paraId="0055F87C" w14:textId="77777777" w:rsidR="00585E57" w:rsidRPr="00CB77F9" w:rsidRDefault="00585E57" w:rsidP="00585E57">
            <w:pPr>
              <w:keepNext/>
              <w:spacing w:line="260" w:lineRule="exact"/>
              <w:ind w:leftChars="84" w:left="318" w:hangingChars="71" w:hanging="142"/>
              <w:jc w:val="left"/>
              <w:rPr>
                <w:rFonts w:asciiTheme="minorEastAsia" w:eastAsiaTheme="minorEastAsia" w:hAnsiTheme="minorEastAsia"/>
                <w:sz w:val="20"/>
                <w:szCs w:val="20"/>
              </w:rPr>
            </w:pPr>
          </w:p>
          <w:p w14:paraId="7D2A5D99" w14:textId="77777777" w:rsidR="00585E57" w:rsidRPr="00CB77F9" w:rsidRDefault="00585E57" w:rsidP="00585E57">
            <w:pPr>
              <w:keepNext/>
              <w:spacing w:line="260" w:lineRule="exact"/>
              <w:ind w:leftChars="84" w:left="318" w:hangingChars="71" w:hanging="142"/>
              <w:jc w:val="left"/>
              <w:rPr>
                <w:rFonts w:asciiTheme="minorEastAsia" w:eastAsiaTheme="minorEastAsia" w:hAnsiTheme="minorEastAsia"/>
                <w:sz w:val="20"/>
                <w:szCs w:val="20"/>
              </w:rPr>
            </w:pPr>
          </w:p>
          <w:p w14:paraId="5D55AB65"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イ・「学校に行くのが楽しい」を70％以上にする。［64.7％］</w:t>
            </w:r>
          </w:p>
          <w:p w14:paraId="3A9D30D0"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B665D5A"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ウ・生徒の自己診断「授業はわかりやすい」の肯定率85％を維持する。[91.8％]</w:t>
            </w:r>
            <w:r w:rsidRPr="00CB77F9">
              <w:rPr>
                <w:rFonts w:asciiTheme="minorEastAsia" w:eastAsiaTheme="minorEastAsia" w:hAnsiTheme="minorEastAsia"/>
                <w:sz w:val="20"/>
                <w:szCs w:val="20"/>
              </w:rPr>
              <w:t xml:space="preserve"> </w:t>
            </w:r>
          </w:p>
          <w:p w14:paraId="61180B9A" w14:textId="77777777" w:rsidR="00585E57" w:rsidRPr="00CB77F9" w:rsidRDefault="00585E57" w:rsidP="00585E57">
            <w:pPr>
              <w:keepNext/>
              <w:spacing w:line="260" w:lineRule="exact"/>
              <w:ind w:leftChars="84" w:left="418" w:hangingChars="121" w:hanging="24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・自己診断「教え方に工夫をしている先生が多い」の肯定率85</w:t>
            </w:r>
            <w:r w:rsidRPr="00CB77F9">
              <w:rPr>
                <w:rFonts w:asciiTheme="minorEastAsia" w:eastAsiaTheme="minorEastAsia" w:hAnsiTheme="minorEastAsia"/>
                <w:sz w:val="20"/>
                <w:szCs w:val="20"/>
              </w:rPr>
              <w:t>%</w:t>
            </w:r>
            <w:r w:rsidRPr="00CB77F9">
              <w:rPr>
                <w:rFonts w:asciiTheme="minorEastAsia" w:eastAsiaTheme="minorEastAsia" w:hAnsiTheme="minorEastAsia" w:hint="eastAsia"/>
                <w:sz w:val="20"/>
                <w:szCs w:val="20"/>
              </w:rPr>
              <w:t>。 [93.9％]</w:t>
            </w:r>
            <w:r w:rsidRPr="00CB77F9">
              <w:rPr>
                <w:rFonts w:asciiTheme="minorEastAsia" w:eastAsiaTheme="minorEastAsia" w:hAnsiTheme="minorEastAsia"/>
                <w:sz w:val="20"/>
                <w:szCs w:val="20"/>
              </w:rPr>
              <w:t xml:space="preserve"> </w:t>
            </w:r>
          </w:p>
          <w:p w14:paraId="7281FED7" w14:textId="77777777" w:rsidR="00585E57" w:rsidRPr="00CB77F9" w:rsidRDefault="00585E57" w:rsidP="00585E57">
            <w:pPr>
              <w:keepNext/>
              <w:spacing w:line="260" w:lineRule="exact"/>
              <w:ind w:leftChars="84" w:left="318" w:hangingChars="71" w:hanging="142"/>
              <w:jc w:val="left"/>
              <w:rPr>
                <w:rFonts w:asciiTheme="minorEastAsia" w:eastAsiaTheme="minorEastAsia" w:hAnsiTheme="minorEastAsia"/>
                <w:sz w:val="20"/>
                <w:szCs w:val="20"/>
              </w:rPr>
            </w:pPr>
          </w:p>
          <w:p w14:paraId="001A6D87" w14:textId="77777777" w:rsidR="00585E57" w:rsidRPr="00CB77F9" w:rsidRDefault="00585E57" w:rsidP="00585E57">
            <w:pPr>
              <w:keepNext/>
              <w:spacing w:line="260" w:lineRule="exact"/>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エ・基礎学力診断テスト（１年国・数・英）の</w:t>
            </w:r>
          </w:p>
          <w:p w14:paraId="10E88B6B" w14:textId="77777777" w:rsidR="00585E57" w:rsidRPr="00CB77F9" w:rsidRDefault="00585E57" w:rsidP="00585E57">
            <w:pPr>
              <w:keepNext/>
              <w:spacing w:line="260" w:lineRule="exact"/>
              <w:ind w:firstLineChars="200" w:firstLine="4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４月から２月での伸長率（〔[年度末平均]</w:t>
            </w:r>
          </w:p>
          <w:p w14:paraId="44394444" w14:textId="77777777" w:rsidR="00585E57" w:rsidRPr="00CB77F9" w:rsidRDefault="00585E57" w:rsidP="00585E57">
            <w:pPr>
              <w:keepNext/>
              <w:spacing w:line="260" w:lineRule="exact"/>
              <w:ind w:firstLineChars="200" w:firstLine="4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―[年度当初平均]〕／[年度当初平均]）を</w:t>
            </w:r>
          </w:p>
          <w:p w14:paraId="63FCB5FB" w14:textId="77777777" w:rsidR="00585E57" w:rsidRPr="00CB77F9" w:rsidRDefault="00585E57" w:rsidP="00585E57">
            <w:pPr>
              <w:keepNext/>
              <w:spacing w:line="260" w:lineRule="exact"/>
              <w:ind w:leftChars="100" w:left="210" w:firstLineChars="100" w:firstLine="2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30％増とする。［国語７％　数学　31.1%　英語114.4%増　平均50.8％増]</w:t>
            </w:r>
          </w:p>
          <w:p w14:paraId="70DE42F6"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19BBBCF9" w14:textId="77777777" w:rsidR="00585E57" w:rsidRPr="00CB77F9" w:rsidRDefault="00585E57" w:rsidP="00585E57">
            <w:pPr>
              <w:keepNext/>
              <w:spacing w:line="260" w:lineRule="exact"/>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（２）</w:t>
            </w:r>
          </w:p>
          <w:p w14:paraId="524D5B9F"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7CC0C151"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9C54979"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0A062F9"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ア・進路・担任合同会議を定期的（年５回以上）に開催。[６回]</w:t>
            </w:r>
          </w:p>
          <w:p w14:paraId="5401D741"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65ABA88F"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56E6EE3"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イ・１・２年次生への進路説明会を年２回、卒業学年への進路説明会を年３回実施。[１・２年次生２回　卒業学年４回]</w:t>
            </w:r>
            <w:r w:rsidRPr="00CB77F9">
              <w:rPr>
                <w:rFonts w:asciiTheme="minorEastAsia" w:eastAsiaTheme="minorEastAsia" w:hAnsiTheme="minorEastAsia"/>
                <w:sz w:val="20"/>
                <w:szCs w:val="20"/>
              </w:rPr>
              <w:t xml:space="preserve"> </w:t>
            </w:r>
          </w:p>
          <w:p w14:paraId="78A0B462" w14:textId="77777777" w:rsidR="00585E57" w:rsidRPr="00CB77F9" w:rsidRDefault="00585E57" w:rsidP="00585E57">
            <w:pPr>
              <w:keepNext/>
              <w:spacing w:line="260" w:lineRule="exact"/>
              <w:ind w:leftChars="84" w:left="318" w:rightChars="-120" w:right="-252" w:hangingChars="71" w:hanging="14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・各学年に応じたキャリア教育を年３回実施。</w:t>
            </w:r>
          </w:p>
          <w:p w14:paraId="4834FD1A" w14:textId="77777777" w:rsidR="00585E57" w:rsidRPr="00CB77F9" w:rsidRDefault="00585E57" w:rsidP="00585E57">
            <w:pPr>
              <w:keepNext/>
              <w:spacing w:line="260" w:lineRule="exact"/>
              <w:ind w:leftChars="84" w:left="318" w:rightChars="-120" w:right="-252" w:hangingChars="71" w:hanging="14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[３回]</w:t>
            </w:r>
            <w:r w:rsidRPr="00CB77F9">
              <w:rPr>
                <w:rFonts w:asciiTheme="minorEastAsia" w:eastAsiaTheme="minorEastAsia" w:hAnsiTheme="minorEastAsia"/>
                <w:sz w:val="20"/>
                <w:szCs w:val="20"/>
              </w:rPr>
              <w:t xml:space="preserve"> </w:t>
            </w:r>
          </w:p>
          <w:p w14:paraId="33DE9EB2"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7E7ADABE" w14:textId="77777777" w:rsidR="00585E57" w:rsidRPr="00CB77F9" w:rsidRDefault="00585E57" w:rsidP="00585E57">
            <w:pPr>
              <w:keepNext/>
              <w:spacing w:line="260" w:lineRule="exact"/>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（３）</w:t>
            </w:r>
          </w:p>
          <w:p w14:paraId="4A26A12F" w14:textId="715557ED"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ア・卒業生の進路先などを更新し、毎年新たな広報用資料を制作。新たな企業開拓、学校説明に活用。学校説明会</w:t>
            </w:r>
            <w:r w:rsidR="0094625D" w:rsidRPr="00CB77F9">
              <w:rPr>
                <w:rFonts w:asciiTheme="minorEastAsia" w:eastAsiaTheme="minorEastAsia" w:hAnsiTheme="minorEastAsia" w:hint="eastAsia"/>
                <w:sz w:val="20"/>
                <w:szCs w:val="20"/>
              </w:rPr>
              <w:t>２</w:t>
            </w:r>
            <w:r w:rsidRPr="00CB77F9">
              <w:rPr>
                <w:rFonts w:asciiTheme="minorEastAsia" w:eastAsiaTheme="minorEastAsia" w:hAnsiTheme="minorEastAsia" w:hint="eastAsia"/>
                <w:sz w:val="20"/>
                <w:szCs w:val="20"/>
              </w:rPr>
              <w:t>回以上実施</w:t>
            </w:r>
            <w:r w:rsidRPr="00CB77F9">
              <w:rPr>
                <w:rFonts w:asciiTheme="minorEastAsia" w:eastAsiaTheme="minorEastAsia" w:hAnsiTheme="minorEastAsia"/>
                <w:sz w:val="20"/>
                <w:szCs w:val="20"/>
              </w:rPr>
              <w:t>[</w:t>
            </w:r>
            <w:r w:rsidRPr="00CB77F9">
              <w:rPr>
                <w:rFonts w:asciiTheme="minorEastAsia" w:eastAsiaTheme="minorEastAsia" w:hAnsiTheme="minorEastAsia" w:hint="eastAsia"/>
                <w:sz w:val="20"/>
                <w:szCs w:val="20"/>
              </w:rPr>
              <w:t>２回]</w:t>
            </w:r>
          </w:p>
          <w:p w14:paraId="47027326" w14:textId="5BD19ECC" w:rsidR="00585E57" w:rsidRPr="00CB77F9" w:rsidRDefault="00585E57" w:rsidP="00585E57">
            <w:pPr>
              <w:keepNext/>
              <w:spacing w:line="260" w:lineRule="exact"/>
              <w:ind w:leftChars="84" w:left="418" w:hangingChars="121" w:hanging="24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・ホームページの内容を更新し、新たな内容に触れられるようにブログ等を毎週</w:t>
            </w:r>
            <w:r w:rsidR="0094625D" w:rsidRPr="00CB77F9">
              <w:rPr>
                <w:rFonts w:asciiTheme="minorEastAsia" w:eastAsiaTheme="minorEastAsia" w:hAnsiTheme="minorEastAsia" w:hint="eastAsia"/>
                <w:sz w:val="20"/>
                <w:szCs w:val="20"/>
              </w:rPr>
              <w:t>１</w:t>
            </w:r>
            <w:r w:rsidRPr="00CB77F9">
              <w:rPr>
                <w:rFonts w:asciiTheme="minorEastAsia" w:eastAsiaTheme="minorEastAsia" w:hAnsiTheme="minorEastAsia" w:hint="eastAsia"/>
                <w:sz w:val="20"/>
                <w:szCs w:val="20"/>
              </w:rPr>
              <w:t>回更新する。［53回］</w:t>
            </w:r>
          </w:p>
          <w:p w14:paraId="440841EF" w14:textId="77777777" w:rsidR="00585E57" w:rsidRPr="00CB77F9" w:rsidRDefault="00585E57" w:rsidP="00585E57">
            <w:pPr>
              <w:keepNext/>
              <w:spacing w:line="260" w:lineRule="exact"/>
              <w:ind w:leftChars="84" w:left="318" w:hangingChars="71" w:hanging="142"/>
              <w:jc w:val="left"/>
              <w:rPr>
                <w:rFonts w:asciiTheme="minorEastAsia" w:eastAsiaTheme="minorEastAsia" w:hAnsiTheme="minorEastAsia"/>
                <w:sz w:val="20"/>
                <w:szCs w:val="20"/>
              </w:rPr>
            </w:pPr>
          </w:p>
          <w:p w14:paraId="0BD65275" w14:textId="77777777" w:rsidR="00585E57" w:rsidRPr="00CB77F9" w:rsidRDefault="00585E57" w:rsidP="00585E57">
            <w:pPr>
              <w:keepNext/>
              <w:spacing w:line="260" w:lineRule="exact"/>
              <w:ind w:left="522" w:hangingChars="261" w:hanging="5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イ・就職希望者全員に応募前職場見学を２回以上実施。[3.1回/生徒１人]</w:t>
            </w:r>
            <w:r w:rsidRPr="00CB77F9">
              <w:rPr>
                <w:rFonts w:asciiTheme="minorEastAsia" w:eastAsiaTheme="minorEastAsia" w:hAnsiTheme="minorEastAsia"/>
                <w:sz w:val="20"/>
                <w:szCs w:val="20"/>
              </w:rPr>
              <w:t xml:space="preserve"> </w:t>
            </w:r>
          </w:p>
          <w:p w14:paraId="382603CF"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256CE39C"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ウ・面接指導強化期間を設定し、就職・進学希望者全員への面談を100％実</w:t>
            </w:r>
            <w:r w:rsidRPr="00CB77F9">
              <w:rPr>
                <w:rFonts w:asciiTheme="minorEastAsia" w:eastAsiaTheme="minorEastAsia" w:hAnsiTheme="minorEastAsia" w:hint="eastAsia"/>
                <w:sz w:val="20"/>
                <w:szCs w:val="20"/>
              </w:rPr>
              <w:lastRenderedPageBreak/>
              <w:t>施。</w:t>
            </w:r>
            <w:r w:rsidRPr="00CB77F9">
              <w:rPr>
                <w:rFonts w:asciiTheme="minorEastAsia" w:eastAsiaTheme="minorEastAsia" w:hAnsiTheme="minorEastAsia"/>
                <w:sz w:val="20"/>
                <w:szCs w:val="20"/>
              </w:rPr>
              <w:t>[</w:t>
            </w:r>
            <w:r w:rsidRPr="00CB77F9">
              <w:rPr>
                <w:rFonts w:asciiTheme="minorEastAsia" w:eastAsiaTheme="minorEastAsia" w:hAnsiTheme="minorEastAsia" w:hint="eastAsia"/>
                <w:sz w:val="20"/>
                <w:szCs w:val="20"/>
              </w:rPr>
              <w:t>98％]</w:t>
            </w:r>
          </w:p>
          <w:p w14:paraId="5D648F1E" w14:textId="77777777" w:rsidR="00585E57" w:rsidRPr="00CB77F9" w:rsidRDefault="00585E57" w:rsidP="00585E57">
            <w:pPr>
              <w:keepNext/>
              <w:spacing w:line="260" w:lineRule="exact"/>
              <w:ind w:leftChars="84" w:left="318" w:hangingChars="71" w:hanging="14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・履歴書講座の関係生徒の受講率100%実施。</w:t>
            </w:r>
            <w:r w:rsidRPr="00CB77F9">
              <w:rPr>
                <w:rFonts w:asciiTheme="minorEastAsia" w:eastAsiaTheme="minorEastAsia" w:hAnsiTheme="minorEastAsia"/>
                <w:sz w:val="20"/>
                <w:szCs w:val="20"/>
              </w:rPr>
              <w:t>[</w:t>
            </w:r>
            <w:r w:rsidRPr="00CB77F9">
              <w:rPr>
                <w:rFonts w:asciiTheme="minorEastAsia" w:eastAsiaTheme="minorEastAsia" w:hAnsiTheme="minorEastAsia" w:hint="eastAsia"/>
                <w:sz w:val="20"/>
                <w:szCs w:val="20"/>
              </w:rPr>
              <w:t>100%]</w:t>
            </w:r>
          </w:p>
          <w:p w14:paraId="75D35B9F" w14:textId="77777777" w:rsidR="00585E57" w:rsidRPr="00CB77F9" w:rsidRDefault="00585E57" w:rsidP="00585E57">
            <w:pPr>
              <w:keepNext/>
              <w:spacing w:line="300" w:lineRule="exact"/>
              <w:ind w:left="400" w:hangingChars="200" w:hanging="400"/>
              <w:rPr>
                <w:rFonts w:ascii="ＭＳ 明朝" w:hAnsi="ＭＳ 明朝"/>
                <w:sz w:val="20"/>
                <w:szCs w:val="20"/>
              </w:rPr>
            </w:pPr>
            <w:r w:rsidRPr="00CB77F9">
              <w:rPr>
                <w:rFonts w:asciiTheme="minorEastAsia" w:eastAsiaTheme="minorEastAsia" w:hAnsiTheme="minorEastAsia"/>
                <w:sz w:val="20"/>
                <w:szCs w:val="20"/>
              </w:rPr>
              <w:br/>
            </w:r>
            <w:r w:rsidRPr="00CB77F9">
              <w:rPr>
                <w:rFonts w:asciiTheme="minorEastAsia" w:eastAsiaTheme="minorEastAsia" w:hAnsiTheme="minorEastAsia" w:hint="eastAsia"/>
                <w:sz w:val="20"/>
                <w:szCs w:val="20"/>
              </w:rPr>
              <w:t>エ・若年無業者（進学・就職等を希望しない生徒を除く）の割合５%未満を維持。[10%]</w:t>
            </w:r>
          </w:p>
        </w:tc>
        <w:tc>
          <w:tcPr>
            <w:tcW w:w="4820" w:type="dxa"/>
            <w:tcBorders>
              <w:left w:val="dashed" w:sz="4" w:space="0" w:color="auto"/>
              <w:right w:val="single" w:sz="4" w:space="0" w:color="auto"/>
            </w:tcBorders>
            <w:tcMar>
              <w:top w:w="85" w:type="dxa"/>
              <w:left w:w="85" w:type="dxa"/>
              <w:bottom w:w="85" w:type="dxa"/>
              <w:right w:w="85" w:type="dxa"/>
            </w:tcMar>
          </w:tcPr>
          <w:p w14:paraId="486EC7EA" w14:textId="77777777" w:rsidR="00585E57" w:rsidRPr="00CB77F9" w:rsidRDefault="00585E57" w:rsidP="00585E57">
            <w:pPr>
              <w:keepNext/>
              <w:spacing w:line="300" w:lineRule="exact"/>
              <w:rPr>
                <w:rFonts w:ascii="ＭＳ 明朝" w:hAnsi="ＭＳ 明朝"/>
                <w:sz w:val="20"/>
                <w:szCs w:val="20"/>
              </w:rPr>
            </w:pPr>
          </w:p>
        </w:tc>
      </w:tr>
      <w:tr w:rsidR="00585E57" w:rsidRPr="00CB77F9" w14:paraId="0E72ED87" w14:textId="77777777" w:rsidTr="00585E57">
        <w:trPr>
          <w:cantSplit/>
          <w:trHeight w:val="8464"/>
        </w:trPr>
        <w:tc>
          <w:tcPr>
            <w:tcW w:w="881" w:type="dxa"/>
            <w:tcMar>
              <w:top w:w="85" w:type="dxa"/>
              <w:left w:w="85" w:type="dxa"/>
              <w:bottom w:w="85" w:type="dxa"/>
              <w:right w:w="85" w:type="dxa"/>
            </w:tcMar>
            <w:textDirection w:val="tbRlV"/>
            <w:vAlign w:val="center"/>
          </w:tcPr>
          <w:p w14:paraId="3A788905" w14:textId="77777777" w:rsidR="00585E57" w:rsidRPr="00CB77F9" w:rsidRDefault="00585E57" w:rsidP="00585E57">
            <w:pPr>
              <w:keepNext/>
              <w:spacing w:line="300" w:lineRule="exact"/>
              <w:ind w:left="113" w:right="113"/>
              <w:jc w:val="center"/>
              <w:rPr>
                <w:rFonts w:ascii="ＭＳ 明朝" w:hAnsi="ＭＳ 明朝"/>
                <w:spacing w:val="-20"/>
                <w:sz w:val="20"/>
                <w:szCs w:val="20"/>
              </w:rPr>
            </w:pPr>
            <w:r w:rsidRPr="00CB77F9">
              <w:rPr>
                <w:rFonts w:ascii="ＭＳ 明朝" w:hAnsi="ＭＳ 明朝" w:hint="eastAsia"/>
                <w:sz w:val="24"/>
              </w:rPr>
              <w:t>２　心の教育の充実（</w:t>
            </w:r>
            <w:r w:rsidRPr="00CB77F9">
              <w:rPr>
                <w:rFonts w:ascii="ＭＳ 明朝" w:hAnsi="ＭＳ 明朝" w:hint="eastAsia"/>
                <w:szCs w:val="21"/>
              </w:rPr>
              <w:t>多様性を尊重する教育の推進</w:t>
            </w:r>
            <w:r w:rsidRPr="00CB77F9">
              <w:rPr>
                <w:rFonts w:ascii="ＭＳ 明朝" w:hAnsi="ＭＳ 明朝" w:hint="eastAsia"/>
                <w:sz w:val="24"/>
              </w:rPr>
              <w:t>）</w:t>
            </w:r>
          </w:p>
        </w:tc>
        <w:tc>
          <w:tcPr>
            <w:tcW w:w="2020" w:type="dxa"/>
            <w:tcMar>
              <w:top w:w="85" w:type="dxa"/>
              <w:left w:w="85" w:type="dxa"/>
              <w:bottom w:w="85" w:type="dxa"/>
              <w:right w:w="85" w:type="dxa"/>
            </w:tcMar>
          </w:tcPr>
          <w:p w14:paraId="3D2D5D02" w14:textId="77777777" w:rsidR="00585E57" w:rsidRPr="00CB77F9" w:rsidRDefault="00585E57" w:rsidP="00585E57">
            <w:pPr>
              <w:keepNext/>
              <w:spacing w:line="260" w:lineRule="exact"/>
              <w:ind w:leftChars="33" w:left="697" w:rightChars="-51" w:right="-107" w:hangingChars="314" w:hanging="628"/>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（１）他者を尊重する姿勢の育成</w:t>
            </w:r>
          </w:p>
          <w:p w14:paraId="1055E78D"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　ボランティア活動の実施</w:t>
            </w:r>
          </w:p>
          <w:p w14:paraId="4AA0CD2F"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15EC706C"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2AA1ABBD"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17463699"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7BA94340"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p>
          <w:p w14:paraId="2785ECE1"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　地域交流の推進</w:t>
            </w:r>
          </w:p>
          <w:p w14:paraId="57DD4CAD"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5FD379FD"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4EFBC363"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2B839D0F"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732D1818"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（２）人命尊重の教育の推進</w:t>
            </w:r>
          </w:p>
          <w:p w14:paraId="24025425"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 xml:space="preserve">ア　多様性を学ぶ人権学習を実施　</w:t>
            </w:r>
          </w:p>
          <w:p w14:paraId="0862DA00"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5351DB36"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06537CB7"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4BE420A4"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09C51B35"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　健康・安全への関心を高める</w:t>
            </w:r>
          </w:p>
          <w:p w14:paraId="69B17BBF"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58E530C4"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6B8CBBFF"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11151BF4"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71DE0BEC"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6E7C43FC"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30490013"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ウ　美化意識を高める</w:t>
            </w:r>
          </w:p>
          <w:p w14:paraId="7B94B789"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1351EC6C"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48E7A335"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エ　環境への関心を高める</w:t>
            </w:r>
          </w:p>
          <w:p w14:paraId="796CF607"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64275936"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54965165"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25BD754C" w14:textId="77777777" w:rsidR="00585E57" w:rsidRPr="00CB77F9" w:rsidRDefault="00585E57" w:rsidP="00585E57">
            <w:pPr>
              <w:keepNext/>
              <w:spacing w:line="260" w:lineRule="exact"/>
              <w:ind w:leftChars="33" w:left="697" w:rightChars="-51" w:right="-107" w:hangingChars="314" w:hanging="628"/>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（３）各種行事の参加により自尊感情を高める</w:t>
            </w:r>
          </w:p>
          <w:p w14:paraId="7049A3C5"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 xml:space="preserve">　ア　郷土愛を育む</w:t>
            </w:r>
          </w:p>
          <w:p w14:paraId="541CC17D"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6E37BB3D"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6B170367"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6CEA6427" w14:textId="77777777" w:rsidR="00585E57" w:rsidRPr="00CB77F9" w:rsidRDefault="00585E57" w:rsidP="00585E57">
            <w:pPr>
              <w:keepNext/>
              <w:spacing w:line="260" w:lineRule="exact"/>
              <w:ind w:leftChars="100" w:left="782" w:rightChars="-51" w:right="-107" w:hangingChars="286" w:hanging="5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 xml:space="preserve">　イ　仲間との交流を通し豊かな心を育む</w:t>
            </w:r>
          </w:p>
          <w:p w14:paraId="77110EFF"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64793CF4"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1A244146"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7BE8CBBB"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2CDCB2B4"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29C08147"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592C4B1F"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134AC54C"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367FB0B4" w14:textId="77777777" w:rsidR="00585E57" w:rsidRPr="00CB77F9" w:rsidRDefault="00585E57" w:rsidP="00585E57">
            <w:pPr>
              <w:keepNext/>
              <w:spacing w:line="260" w:lineRule="exact"/>
              <w:ind w:leftChars="33" w:left="697" w:rightChars="-51" w:right="-107" w:hangingChars="314" w:hanging="628"/>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（４）教育相談の充実と学校への定着、進級・卒業の支援</w:t>
            </w:r>
          </w:p>
          <w:p w14:paraId="5BAAB6CA"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　三国丘（定）の存在を地域にアピール</w:t>
            </w:r>
          </w:p>
          <w:p w14:paraId="3F335593"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2F66BB59"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132E2219"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6BDEC79C"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5C9CA428"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00526F5F"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75874502"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616F5217"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　支援を必要とする生徒の情報共有</w:t>
            </w:r>
          </w:p>
          <w:p w14:paraId="06AD2808"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3BE56F0F"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6BE2561B"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ウ　外部機関との連携強化</w:t>
            </w:r>
          </w:p>
          <w:p w14:paraId="650E4AD5"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7059C57D"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3EFA2CC5"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1E944BD3"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3A2D915B"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エ　相談機関との連携</w:t>
            </w:r>
          </w:p>
          <w:p w14:paraId="012E1047"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5F331A74"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468AC9DB"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556EA336"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1078217E"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6BA98E33"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62C139E7"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29D74B08"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オ　学校課題解決に向けて</w:t>
            </w:r>
          </w:p>
          <w:p w14:paraId="43662BE7"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p>
          <w:p w14:paraId="41AF0706" w14:textId="77777777" w:rsidR="00585E57" w:rsidRPr="00CB77F9" w:rsidRDefault="00585E57" w:rsidP="00585E57">
            <w:pPr>
              <w:keepNext/>
              <w:spacing w:line="260" w:lineRule="exact"/>
              <w:ind w:leftChars="100" w:left="582" w:rightChars="-51" w:right="-107" w:hangingChars="186" w:hanging="37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カ　相談しやすい環境づくり</w:t>
            </w:r>
          </w:p>
          <w:p w14:paraId="72AD3D4E"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7B15C827"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0DAC72E3"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2BC0258A" w14:textId="77777777" w:rsidR="00585E57" w:rsidRPr="00CB77F9" w:rsidRDefault="00585E57" w:rsidP="00585E57">
            <w:pPr>
              <w:keepNext/>
              <w:spacing w:line="260" w:lineRule="exact"/>
              <w:ind w:rightChars="-51" w:right="-107"/>
              <w:jc w:val="left"/>
              <w:rPr>
                <w:rFonts w:asciiTheme="minorEastAsia" w:eastAsiaTheme="minorEastAsia" w:hAnsiTheme="minorEastAsia"/>
                <w:sz w:val="20"/>
                <w:szCs w:val="20"/>
              </w:rPr>
            </w:pPr>
          </w:p>
          <w:p w14:paraId="056CE605" w14:textId="77777777" w:rsidR="00585E57" w:rsidRPr="00CB77F9" w:rsidRDefault="00585E57" w:rsidP="00585E57">
            <w:pPr>
              <w:keepNext/>
              <w:spacing w:line="300" w:lineRule="exact"/>
              <w:ind w:leftChars="100" w:left="610" w:hangingChars="200" w:hanging="400"/>
              <w:rPr>
                <w:rFonts w:ascii="ＭＳ 明朝" w:hAnsi="ＭＳ 明朝"/>
                <w:sz w:val="20"/>
                <w:szCs w:val="20"/>
              </w:rPr>
            </w:pPr>
            <w:r w:rsidRPr="00CB77F9">
              <w:rPr>
                <w:rFonts w:asciiTheme="minorEastAsia" w:eastAsiaTheme="minorEastAsia" w:hAnsiTheme="minorEastAsia" w:hint="eastAsia"/>
                <w:sz w:val="20"/>
                <w:szCs w:val="20"/>
              </w:rPr>
              <w:t xml:space="preserve">キ　進級・卒業率向上をめざして　</w:t>
            </w:r>
          </w:p>
        </w:tc>
        <w:tc>
          <w:tcPr>
            <w:tcW w:w="4572" w:type="dxa"/>
            <w:tcBorders>
              <w:right w:val="dashed" w:sz="4" w:space="0" w:color="auto"/>
            </w:tcBorders>
            <w:tcMar>
              <w:top w:w="85" w:type="dxa"/>
              <w:left w:w="85" w:type="dxa"/>
              <w:bottom w:w="85" w:type="dxa"/>
              <w:right w:w="85" w:type="dxa"/>
            </w:tcMar>
          </w:tcPr>
          <w:p w14:paraId="3DC0FAD9"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lastRenderedPageBreak/>
              <w:t>（１）自己肯定感を高める目的で、生徒会を中心に下記を実施</w:t>
            </w:r>
          </w:p>
          <w:p w14:paraId="2F64370B"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ア・地域との連携を踏まえ、地域清掃ボランティア活動を行う。</w:t>
            </w:r>
          </w:p>
          <w:p w14:paraId="32A05D2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D22E8A0"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F433032"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5F9CC17C"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BB78B4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6B67562B"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イ・地元保育園との交流活動を計画・実施する。</w:t>
            </w:r>
          </w:p>
          <w:p w14:paraId="7661A9F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BC2CD7D"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B51FD05"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3645CAB"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C43DA46"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2197437"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（２）</w:t>
            </w:r>
          </w:p>
          <w:p w14:paraId="658C3214"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ア・社会に生きる様々な人たちと出会い深く考える研修や人権学習を企画する。</w:t>
            </w:r>
          </w:p>
          <w:p w14:paraId="4E6A09C6"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5505C8F8"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59FBBC57"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975452D"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2EB9496"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2AFEBAC"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p>
          <w:p w14:paraId="61F113A1"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イ・生徒の健康・安全への関心を高めるため、生徒向け各種研修を実施する。</w:t>
            </w:r>
          </w:p>
          <w:p w14:paraId="788AE1EC"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30A2428"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719CB1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391839B"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072B603"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BBD6FB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6D73F5D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4ABB0BF"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ウ・清掃活動を通して、生徒の美化意識を高める。</w:t>
            </w:r>
          </w:p>
          <w:p w14:paraId="19A84F4E" w14:textId="77777777" w:rsidR="00585E57" w:rsidRPr="00CB77F9" w:rsidRDefault="00585E57" w:rsidP="00585E57">
            <w:pPr>
              <w:keepNext/>
              <w:spacing w:line="260" w:lineRule="exact"/>
              <w:ind w:leftChars="100" w:left="532" w:hangingChars="161" w:hanging="322"/>
              <w:jc w:val="left"/>
              <w:rPr>
                <w:rFonts w:asciiTheme="minorEastAsia" w:eastAsiaTheme="minorEastAsia" w:hAnsiTheme="minorEastAsia"/>
                <w:sz w:val="20"/>
                <w:szCs w:val="20"/>
              </w:rPr>
            </w:pPr>
          </w:p>
          <w:p w14:paraId="68F7147D" w14:textId="77777777" w:rsidR="00585E57" w:rsidRPr="00CB77F9" w:rsidRDefault="00585E57" w:rsidP="00585E57">
            <w:pPr>
              <w:keepNext/>
              <w:spacing w:line="260" w:lineRule="exact"/>
              <w:ind w:leftChars="100" w:left="532" w:hangingChars="161" w:hanging="322"/>
              <w:jc w:val="left"/>
              <w:rPr>
                <w:rFonts w:asciiTheme="minorEastAsia" w:eastAsiaTheme="minorEastAsia" w:hAnsiTheme="minorEastAsia"/>
                <w:sz w:val="20"/>
                <w:szCs w:val="20"/>
              </w:rPr>
            </w:pPr>
          </w:p>
          <w:p w14:paraId="69D9DF3E" w14:textId="77777777" w:rsidR="00585E57" w:rsidRPr="00CB77F9" w:rsidRDefault="00585E57" w:rsidP="00585E57">
            <w:pPr>
              <w:keepNext/>
              <w:spacing w:line="260" w:lineRule="exact"/>
              <w:ind w:left="422" w:rightChars="-88" w:right="-185"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エ・生徒の環境への関心を高めるため、生徒保健委員会を開催する。</w:t>
            </w:r>
          </w:p>
          <w:p w14:paraId="66563393"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4057761"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0C18A13"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BDAB979"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（３）</w:t>
            </w:r>
          </w:p>
          <w:p w14:paraId="6109FDC5"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57594BD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7BFC982"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ア・総合学習「ふるさと堺探検隊」を実施する。</w:t>
            </w:r>
          </w:p>
          <w:p w14:paraId="33A23580"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0EB4EF5"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E40F695"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6D40630E"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5A250160"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イ・スポーツ大会、文化祭などの行事を活用し仲間との交流を通して、コミュニケーションの大切さを学び、豊かな心を育む。</w:t>
            </w:r>
          </w:p>
          <w:p w14:paraId="58B2B24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5A6EA8BB"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624C04B1"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95CF6AF"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E705F22"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57FE60BC"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54D1EDC7"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49BD133"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8B54634"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D5306F8"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（４）</w:t>
            </w:r>
          </w:p>
          <w:p w14:paraId="153F15E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0385FDD"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DC2816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9EBC16F"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ア・多様な支援を必要とする生徒に三国丘（定）の存在を地域にアピールすべく広報を行う。</w:t>
            </w:r>
          </w:p>
          <w:p w14:paraId="546897F7"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B9AB400"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8F8329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4BA062D"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5F8BCA15"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0D46A63"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0021AE0"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BCDE515"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イ・支援を必要とする生徒の情報を共有し情報交換を行うため、ＳＣやＳＳＷを活用し、教育相談委員会を定例で開催する。</w:t>
            </w:r>
          </w:p>
          <w:p w14:paraId="14DA2B13"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0B34695"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8A76AF7"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ウ・帝塚山学院大学大学院と連携し、ハートケアサポーター機能を高める。</w:t>
            </w:r>
          </w:p>
          <w:p w14:paraId="59BF5F58"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DB9961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3C022D5"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D0538D8"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C628CDD"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エ・生徒、保護者からのＳＣやＳＳＷへの相談体制や外部の相談機関等との連携を継続強化する。</w:t>
            </w:r>
          </w:p>
          <w:p w14:paraId="2BC2BE52"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690C26EE"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23E5BD2"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D553537"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8E78C72"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603C8D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A3D526D"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オ・本校が直面する学校課題解決に向け、教職員向け研修を実施する。</w:t>
            </w:r>
          </w:p>
          <w:p w14:paraId="6D8FE38E"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419B51F"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カ・担任、ＳＣ、ＳＳＷ、教育相談委員会の連携システムを強化し、生徒が相談しやすい環境づくりを行なう。</w:t>
            </w:r>
          </w:p>
          <w:p w14:paraId="29464DE4"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926DF53"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3522F2C"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2E8716A" w14:textId="77777777" w:rsidR="00585E57" w:rsidRPr="00CB77F9" w:rsidRDefault="00585E57" w:rsidP="00585E57">
            <w:pPr>
              <w:keepNext/>
              <w:spacing w:line="260" w:lineRule="exact"/>
              <w:ind w:left="422" w:rightChars="-81" w:right="-170" w:hangingChars="211" w:hanging="422"/>
              <w:jc w:val="left"/>
              <w:rPr>
                <w:rFonts w:ascii="ＭＳ 明朝" w:hAnsi="ＭＳ 明朝"/>
                <w:sz w:val="20"/>
                <w:szCs w:val="20"/>
              </w:rPr>
            </w:pPr>
            <w:r w:rsidRPr="00CB77F9">
              <w:rPr>
                <w:rFonts w:asciiTheme="minorEastAsia" w:eastAsiaTheme="minorEastAsia" w:hAnsiTheme="minorEastAsia" w:hint="eastAsia"/>
                <w:sz w:val="20"/>
                <w:szCs w:val="20"/>
              </w:rPr>
              <w:t>キ・最後まであきらめさせない個々の生徒への指導・支援により、学校への定着を図り、進級・卒業を支援する。</w:t>
            </w:r>
          </w:p>
        </w:tc>
        <w:tc>
          <w:tcPr>
            <w:tcW w:w="2693" w:type="dxa"/>
            <w:tcBorders>
              <w:right w:val="dashed" w:sz="4" w:space="0" w:color="auto"/>
            </w:tcBorders>
            <w:tcMar>
              <w:top w:w="85" w:type="dxa"/>
              <w:left w:w="85" w:type="dxa"/>
              <w:bottom w:w="85" w:type="dxa"/>
              <w:right w:w="85" w:type="dxa"/>
            </w:tcMar>
          </w:tcPr>
          <w:p w14:paraId="5A53E5D1" w14:textId="77777777" w:rsidR="00585E57" w:rsidRPr="00CB77F9" w:rsidRDefault="00585E57" w:rsidP="00585E57">
            <w:pPr>
              <w:keepNext/>
              <w:spacing w:line="260" w:lineRule="exact"/>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lastRenderedPageBreak/>
              <w:t>（１）</w:t>
            </w:r>
          </w:p>
          <w:p w14:paraId="5FA47BEF"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44336713"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ア・地域清掃ボランティアの生徒参加者１日10名をめざし、年２回（夏季と冬季）実施。</w:t>
            </w:r>
          </w:p>
          <w:p w14:paraId="03062949" w14:textId="77777777" w:rsidR="00585E57" w:rsidRPr="00CB77F9" w:rsidRDefault="00585E57" w:rsidP="00585E57">
            <w:pPr>
              <w:keepNext/>
              <w:spacing w:line="260" w:lineRule="exact"/>
              <w:ind w:leftChars="200" w:left="420"/>
              <w:jc w:val="left"/>
              <w:rPr>
                <w:rFonts w:asciiTheme="minorEastAsia" w:eastAsiaTheme="minorEastAsia" w:hAnsiTheme="minorEastAsia"/>
                <w:sz w:val="20"/>
                <w:szCs w:val="20"/>
                <w:lang w:eastAsia="zh-CN"/>
              </w:rPr>
            </w:pPr>
            <w:r w:rsidRPr="00CB77F9">
              <w:rPr>
                <w:rFonts w:asciiTheme="minorEastAsia" w:eastAsiaTheme="minorEastAsia" w:hAnsiTheme="minorEastAsia" w:hint="eastAsia"/>
                <w:sz w:val="20"/>
                <w:szCs w:val="20"/>
                <w:lang w:eastAsia="zh-CN"/>
              </w:rPr>
              <w:t>[合計</w:t>
            </w:r>
            <w:r w:rsidRPr="00CB77F9">
              <w:rPr>
                <w:rFonts w:asciiTheme="minorEastAsia" w:eastAsiaTheme="minorEastAsia" w:hAnsiTheme="minorEastAsia" w:hint="eastAsia"/>
                <w:sz w:val="20"/>
                <w:szCs w:val="20"/>
              </w:rPr>
              <w:t xml:space="preserve">　</w:t>
            </w:r>
            <w:r w:rsidRPr="00CB77F9">
              <w:rPr>
                <w:rFonts w:asciiTheme="minorEastAsia" w:eastAsiaTheme="minorEastAsia" w:hAnsiTheme="minorEastAsia" w:hint="eastAsia"/>
                <w:sz w:val="20"/>
                <w:szCs w:val="20"/>
                <w:lang w:eastAsia="zh-CN"/>
              </w:rPr>
              <w:t>名、平均</w:t>
            </w:r>
            <w:r w:rsidRPr="00CB77F9">
              <w:rPr>
                <w:rFonts w:asciiTheme="minorEastAsia" w:eastAsiaTheme="minorEastAsia" w:hAnsiTheme="minorEastAsia" w:hint="eastAsia"/>
                <w:sz w:val="20"/>
                <w:szCs w:val="20"/>
              </w:rPr>
              <w:t xml:space="preserve">　</w:t>
            </w:r>
            <w:r w:rsidRPr="00CB77F9">
              <w:rPr>
                <w:rFonts w:asciiTheme="minorEastAsia" w:eastAsiaTheme="minorEastAsia" w:hAnsiTheme="minorEastAsia" w:hint="eastAsia"/>
                <w:sz w:val="20"/>
                <w:szCs w:val="20"/>
                <w:lang w:eastAsia="zh-CN"/>
              </w:rPr>
              <w:t>名/日</w:t>
            </w:r>
            <w:r w:rsidRPr="00CB77F9">
              <w:rPr>
                <w:rFonts w:asciiTheme="minorEastAsia" w:eastAsiaTheme="minorEastAsia" w:hAnsiTheme="minorEastAsia" w:hint="eastAsia"/>
                <w:sz w:val="20"/>
                <w:szCs w:val="20"/>
              </w:rPr>
              <w:t xml:space="preserve">　</w:t>
            </w:r>
            <w:r w:rsidRPr="00CB77F9">
              <w:rPr>
                <w:rFonts w:asciiTheme="minorEastAsia" w:eastAsiaTheme="minorEastAsia" w:hAnsiTheme="minorEastAsia" w:hint="eastAsia"/>
                <w:sz w:val="20"/>
                <w:szCs w:val="20"/>
                <w:lang w:eastAsia="zh-CN"/>
              </w:rPr>
              <w:t>参加]</w:t>
            </w:r>
            <w:r w:rsidRPr="00CB77F9">
              <w:rPr>
                <w:rFonts w:asciiTheme="minorEastAsia" w:eastAsiaTheme="minorEastAsia" w:hAnsiTheme="minorEastAsia"/>
                <w:sz w:val="20"/>
                <w:szCs w:val="20"/>
                <w:lang w:eastAsia="zh-CN"/>
              </w:rPr>
              <w:t xml:space="preserve"> </w:t>
            </w:r>
          </w:p>
          <w:p w14:paraId="1E6A7FC8"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p>
          <w:p w14:paraId="76B4E037"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イ・地元の保育園との交流会の生徒参加者１回７名をめざし、年２回実施。</w:t>
            </w:r>
          </w:p>
          <w:p w14:paraId="140A968B" w14:textId="5C9E5D7E" w:rsidR="00585E57" w:rsidRPr="00CB77F9" w:rsidRDefault="00585E57" w:rsidP="00585E57">
            <w:pPr>
              <w:keepNext/>
              <w:spacing w:line="260" w:lineRule="exact"/>
              <w:ind w:leftChars="200" w:left="442" w:hangingChars="11" w:hanging="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[２回実施　平均</w:t>
            </w:r>
            <w:r w:rsidR="0094625D" w:rsidRPr="00CB77F9">
              <w:rPr>
                <w:rFonts w:asciiTheme="minorEastAsia" w:eastAsiaTheme="minorEastAsia" w:hAnsiTheme="minorEastAsia" w:hint="eastAsia"/>
                <w:sz w:val="20"/>
                <w:szCs w:val="20"/>
              </w:rPr>
              <w:t>７</w:t>
            </w:r>
            <w:r w:rsidRPr="00CB77F9">
              <w:rPr>
                <w:rFonts w:asciiTheme="minorEastAsia" w:eastAsiaTheme="minorEastAsia" w:hAnsiTheme="minorEastAsia" w:hint="eastAsia"/>
                <w:sz w:val="20"/>
                <w:szCs w:val="20"/>
              </w:rPr>
              <w:t>名]</w:t>
            </w:r>
          </w:p>
          <w:p w14:paraId="753E1002"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68F921CC" w14:textId="77777777" w:rsidR="00585E57" w:rsidRPr="00CB77F9" w:rsidRDefault="00585E57" w:rsidP="00585E57">
            <w:pPr>
              <w:keepNext/>
              <w:spacing w:line="260" w:lineRule="exact"/>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（２）</w:t>
            </w:r>
          </w:p>
          <w:p w14:paraId="38927FBA"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ア・人権教育推進委員会が中心となって教員向け２回[２回]、生徒向け２回実施[２回]。</w:t>
            </w:r>
          </w:p>
          <w:p w14:paraId="673ADCA2" w14:textId="77777777" w:rsidR="00585E57" w:rsidRPr="00CB77F9" w:rsidRDefault="00585E57" w:rsidP="00585E57">
            <w:pPr>
              <w:keepNext/>
              <w:spacing w:line="260" w:lineRule="exact"/>
              <w:ind w:leftChars="84" w:left="318" w:hangingChars="71" w:hanging="14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・ＳＮＳ等情報モラルについて年１回実施。[１回]</w:t>
            </w:r>
            <w:r w:rsidRPr="00CB77F9">
              <w:rPr>
                <w:rFonts w:asciiTheme="minorEastAsia" w:eastAsiaTheme="minorEastAsia" w:hAnsiTheme="minorEastAsia"/>
                <w:sz w:val="20"/>
                <w:szCs w:val="20"/>
              </w:rPr>
              <w:t xml:space="preserve"> </w:t>
            </w:r>
          </w:p>
          <w:p w14:paraId="582F196D"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p>
          <w:p w14:paraId="21EF5DFD"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lang w:eastAsia="zh-CN"/>
              </w:rPr>
            </w:pPr>
            <w:r w:rsidRPr="00CB77F9">
              <w:rPr>
                <w:rFonts w:asciiTheme="minorEastAsia" w:eastAsiaTheme="minorEastAsia" w:hAnsiTheme="minorEastAsia" w:hint="eastAsia"/>
                <w:sz w:val="20"/>
                <w:szCs w:val="20"/>
              </w:rPr>
              <w:t>イ・薬物乱用防止、交通安全講習等必要なテーマで研修を計画的に行い、生徒アンケートの肯定評価90％以上を維持する。</w:t>
            </w:r>
            <w:r w:rsidRPr="00CB77F9">
              <w:rPr>
                <w:rFonts w:asciiTheme="minorEastAsia" w:eastAsiaTheme="minorEastAsia" w:hAnsiTheme="minorEastAsia" w:hint="eastAsia"/>
                <w:sz w:val="20"/>
                <w:szCs w:val="20"/>
                <w:lang w:eastAsia="zh-CN"/>
              </w:rPr>
              <w:t>[薬物乱用</w:t>
            </w:r>
            <w:r w:rsidRPr="00CB77F9">
              <w:rPr>
                <w:rFonts w:asciiTheme="minorEastAsia" w:eastAsiaTheme="minorEastAsia" w:hAnsiTheme="minorEastAsia" w:hint="eastAsia"/>
                <w:sz w:val="20"/>
                <w:szCs w:val="20"/>
              </w:rPr>
              <w:t>99</w:t>
            </w:r>
            <w:r w:rsidRPr="00CB77F9">
              <w:rPr>
                <w:rFonts w:asciiTheme="minorEastAsia" w:eastAsiaTheme="minorEastAsia" w:hAnsiTheme="minorEastAsia" w:hint="eastAsia"/>
                <w:sz w:val="20"/>
                <w:szCs w:val="20"/>
                <w:lang w:eastAsia="zh-CN"/>
              </w:rPr>
              <w:t>％、交通安全講習</w:t>
            </w:r>
            <w:r w:rsidRPr="00CB77F9">
              <w:rPr>
                <w:rFonts w:asciiTheme="minorEastAsia" w:eastAsiaTheme="minorEastAsia" w:hAnsiTheme="minorEastAsia" w:hint="eastAsia"/>
                <w:sz w:val="20"/>
                <w:szCs w:val="20"/>
              </w:rPr>
              <w:t>100</w:t>
            </w:r>
            <w:r w:rsidRPr="00CB77F9">
              <w:rPr>
                <w:rFonts w:asciiTheme="minorEastAsia" w:eastAsiaTheme="minorEastAsia" w:hAnsiTheme="minorEastAsia" w:hint="eastAsia"/>
                <w:sz w:val="20"/>
                <w:szCs w:val="20"/>
                <w:lang w:eastAsia="zh-CN"/>
              </w:rPr>
              <w:t>％]</w:t>
            </w:r>
            <w:r w:rsidRPr="00CB77F9">
              <w:rPr>
                <w:rFonts w:asciiTheme="minorEastAsia" w:eastAsiaTheme="minorEastAsia" w:hAnsiTheme="minorEastAsia"/>
                <w:sz w:val="20"/>
                <w:szCs w:val="20"/>
                <w:lang w:eastAsia="zh-CN"/>
              </w:rPr>
              <w:t xml:space="preserve"> </w:t>
            </w:r>
          </w:p>
          <w:p w14:paraId="76F58242"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3930587"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ウ・全生徒による大掃除を年間２回実施。</w:t>
            </w:r>
          </w:p>
          <w:p w14:paraId="7A47E714" w14:textId="77777777" w:rsidR="00585E57" w:rsidRPr="00CB77F9" w:rsidRDefault="00585E57" w:rsidP="00585E57">
            <w:pPr>
              <w:keepNext/>
              <w:spacing w:line="260" w:lineRule="exact"/>
              <w:ind w:leftChars="100" w:left="21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[２回]</w:t>
            </w:r>
            <w:r w:rsidRPr="00CB77F9">
              <w:rPr>
                <w:rFonts w:asciiTheme="minorEastAsia" w:eastAsiaTheme="minorEastAsia" w:hAnsiTheme="minorEastAsia"/>
                <w:sz w:val="20"/>
                <w:szCs w:val="20"/>
              </w:rPr>
              <w:t xml:space="preserve"> </w:t>
            </w:r>
          </w:p>
          <w:p w14:paraId="3378DEB5"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F0483B8"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エ・生徒保健委員会を年間３回実施。[３回]</w:t>
            </w:r>
            <w:r w:rsidRPr="00CB77F9">
              <w:rPr>
                <w:rFonts w:asciiTheme="minorEastAsia" w:eastAsiaTheme="minorEastAsia" w:hAnsiTheme="minorEastAsia"/>
                <w:sz w:val="20"/>
                <w:szCs w:val="20"/>
              </w:rPr>
              <w:t xml:space="preserve"> </w:t>
            </w:r>
          </w:p>
          <w:p w14:paraId="2B3E0C00"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065F33E5"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0D568E25"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4C97CC86" w14:textId="77777777" w:rsidR="00585E57" w:rsidRPr="00CB77F9" w:rsidRDefault="00585E57" w:rsidP="00585E57">
            <w:pPr>
              <w:keepNext/>
              <w:spacing w:line="260" w:lineRule="exact"/>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（３）</w:t>
            </w:r>
          </w:p>
          <w:p w14:paraId="768E1B86"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44C2E4A2"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3C9E58F"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ア・「ふるさと堺探検隊」における生徒の参加率の75％以上の維持をめざす。[参加率64.0%]</w:t>
            </w:r>
          </w:p>
          <w:p w14:paraId="73785618"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6A8BCAEE"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イ・スポーツ大会及び文化祭における生徒の参加率それぞれ75%以上をめざす。</w:t>
            </w:r>
          </w:p>
          <w:p w14:paraId="0FF5022D" w14:textId="77777777" w:rsidR="00585E57" w:rsidRPr="00CB77F9" w:rsidRDefault="00585E57" w:rsidP="00585E57">
            <w:pPr>
              <w:keepNext/>
              <w:spacing w:line="260" w:lineRule="exact"/>
              <w:ind w:rightChars="-121" w:right="-254" w:firstLineChars="100" w:firstLine="2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[スポーツ大会56％、文化祭65.7％]</w:t>
            </w:r>
            <w:r w:rsidRPr="00CB77F9">
              <w:rPr>
                <w:rFonts w:asciiTheme="minorEastAsia" w:eastAsiaTheme="minorEastAsia" w:hAnsiTheme="minorEastAsia"/>
                <w:sz w:val="20"/>
                <w:szCs w:val="20"/>
              </w:rPr>
              <w:t xml:space="preserve"> </w:t>
            </w:r>
          </w:p>
          <w:p w14:paraId="45613989" w14:textId="77777777" w:rsidR="00585E57" w:rsidRPr="00CB77F9" w:rsidRDefault="00585E57" w:rsidP="00585E57">
            <w:pPr>
              <w:keepNext/>
              <w:spacing w:line="260" w:lineRule="exact"/>
              <w:ind w:leftChars="84" w:left="418" w:hangingChars="121" w:hanging="24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・生徒の自己診断「文化祭は楽しく行えるよう工夫されている」の肯定率80%以上をめざす。[90.6％]</w:t>
            </w:r>
            <w:r w:rsidRPr="00CB77F9">
              <w:rPr>
                <w:rFonts w:asciiTheme="minorEastAsia" w:eastAsiaTheme="minorEastAsia" w:hAnsiTheme="minorEastAsia"/>
                <w:sz w:val="20"/>
                <w:szCs w:val="20"/>
              </w:rPr>
              <w:t xml:space="preserve"> </w:t>
            </w:r>
          </w:p>
          <w:p w14:paraId="3DE917A8"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323D6E89" w14:textId="77777777" w:rsidR="00585E57" w:rsidRPr="00CB77F9" w:rsidRDefault="00585E57" w:rsidP="00585E57">
            <w:pPr>
              <w:keepNext/>
              <w:spacing w:line="260" w:lineRule="exact"/>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（４）</w:t>
            </w:r>
          </w:p>
          <w:p w14:paraId="79C643D3"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4624EF7C"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12044F60"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4A65DBDC" w14:textId="3AB2276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ア・中学校教員対象説明会の開催、広報誌等を送付するなどして、本校の良さをアピールするため中学校教員対象の説明会を</w:t>
            </w:r>
            <w:r w:rsidR="0094625D" w:rsidRPr="00CB77F9">
              <w:rPr>
                <w:rFonts w:asciiTheme="minorEastAsia" w:eastAsiaTheme="minorEastAsia" w:hAnsiTheme="minorEastAsia" w:hint="eastAsia"/>
                <w:sz w:val="20"/>
                <w:szCs w:val="20"/>
              </w:rPr>
              <w:t>１</w:t>
            </w:r>
            <w:r w:rsidRPr="00CB77F9">
              <w:rPr>
                <w:rFonts w:asciiTheme="minorEastAsia" w:eastAsiaTheme="minorEastAsia" w:hAnsiTheme="minorEastAsia" w:hint="eastAsia"/>
                <w:sz w:val="20"/>
                <w:szCs w:val="20"/>
              </w:rPr>
              <w:t>回以上実</w:t>
            </w:r>
            <w:r w:rsidRPr="00CB77F9">
              <w:rPr>
                <w:rFonts w:asciiTheme="minorEastAsia" w:eastAsiaTheme="minorEastAsia" w:hAnsiTheme="minorEastAsia" w:hint="eastAsia"/>
                <w:sz w:val="20"/>
                <w:szCs w:val="20"/>
              </w:rPr>
              <w:lastRenderedPageBreak/>
              <w:t>施、年</w:t>
            </w:r>
            <w:r w:rsidR="0094625D" w:rsidRPr="00CB77F9">
              <w:rPr>
                <w:rFonts w:asciiTheme="minorEastAsia" w:eastAsiaTheme="minorEastAsia" w:hAnsiTheme="minorEastAsia" w:hint="eastAsia"/>
                <w:sz w:val="20"/>
                <w:szCs w:val="20"/>
              </w:rPr>
              <w:t>２</w:t>
            </w:r>
            <w:r w:rsidRPr="00CB77F9">
              <w:rPr>
                <w:rFonts w:asciiTheme="minorEastAsia" w:eastAsiaTheme="minorEastAsia" w:hAnsiTheme="minorEastAsia" w:hint="eastAsia"/>
                <w:sz w:val="20"/>
                <w:szCs w:val="20"/>
              </w:rPr>
              <w:t>回以上資料送付する。[説明会　新規][資料送付２回]</w:t>
            </w:r>
          </w:p>
          <w:p w14:paraId="40B0536D"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77D4188"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イ・教育相談委員会を月１回以上開催。職員会議等で月１回情報共有を行う。[１回/月]</w:t>
            </w:r>
            <w:r w:rsidRPr="00CB77F9">
              <w:rPr>
                <w:rFonts w:asciiTheme="minorEastAsia" w:eastAsiaTheme="minorEastAsia" w:hAnsiTheme="minorEastAsia"/>
                <w:sz w:val="20"/>
                <w:szCs w:val="20"/>
              </w:rPr>
              <w:t xml:space="preserve"> </w:t>
            </w:r>
          </w:p>
          <w:p w14:paraId="2B47DC71"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7EE0B350"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ウ・公認心理師候補の大学院生が教育相談のサポーターとして年60回来校し生徒支援にあたる。[90回]</w:t>
            </w:r>
            <w:r w:rsidRPr="00CB77F9">
              <w:rPr>
                <w:rFonts w:asciiTheme="minorEastAsia" w:eastAsiaTheme="minorEastAsia" w:hAnsiTheme="minorEastAsia"/>
                <w:sz w:val="20"/>
                <w:szCs w:val="20"/>
              </w:rPr>
              <w:t xml:space="preserve"> </w:t>
            </w:r>
          </w:p>
          <w:p w14:paraId="0D4C0338" w14:textId="77777777" w:rsidR="00585E57" w:rsidRPr="00CB77F9" w:rsidRDefault="00585E57" w:rsidP="00585E57">
            <w:pPr>
              <w:keepNext/>
              <w:spacing w:line="260" w:lineRule="exact"/>
              <w:ind w:leftChars="100" w:left="210"/>
              <w:jc w:val="left"/>
              <w:rPr>
                <w:rFonts w:asciiTheme="minorEastAsia" w:eastAsiaTheme="minorEastAsia" w:hAnsiTheme="minorEastAsia"/>
                <w:sz w:val="20"/>
                <w:szCs w:val="20"/>
              </w:rPr>
            </w:pPr>
          </w:p>
          <w:p w14:paraId="38243843" w14:textId="7EB553AB"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エ・生徒、保護者からのＳＣとＳＳＷへの相談できる体制と告知活動をおこなう。</w:t>
            </w:r>
            <w:bookmarkStart w:id="0" w:name="_Hlk224052735"/>
            <w:r w:rsidRPr="00CB77F9">
              <w:rPr>
                <w:rFonts w:asciiTheme="minorEastAsia" w:eastAsiaTheme="minorEastAsia" w:hAnsiTheme="minorEastAsia" w:hint="eastAsia"/>
                <w:sz w:val="20"/>
                <w:szCs w:val="20"/>
              </w:rPr>
              <w:t>生徒には毎週月曜日に呼びかけを実施。保護者には学期ごとに</w:t>
            </w:r>
            <w:r w:rsidR="0094625D" w:rsidRPr="00CB77F9">
              <w:rPr>
                <w:rFonts w:asciiTheme="minorEastAsia" w:eastAsiaTheme="minorEastAsia" w:hAnsiTheme="minorEastAsia" w:hint="eastAsia"/>
                <w:sz w:val="20"/>
                <w:szCs w:val="20"/>
              </w:rPr>
              <w:t>２</w:t>
            </w:r>
            <w:r w:rsidRPr="00CB77F9">
              <w:rPr>
                <w:rFonts w:asciiTheme="minorEastAsia" w:eastAsiaTheme="minorEastAsia" w:hAnsiTheme="minorEastAsia" w:hint="eastAsia"/>
                <w:sz w:val="20"/>
                <w:szCs w:val="20"/>
              </w:rPr>
              <w:t>回以上呼びかけを実施。[新規]</w:t>
            </w:r>
            <w:bookmarkEnd w:id="0"/>
          </w:p>
          <w:p w14:paraId="608F2FAA"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702477F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オ・教職員向け研修を年６回開催する[９回]。</w:t>
            </w:r>
          </w:p>
          <w:p w14:paraId="421BAF40" w14:textId="77777777" w:rsidR="00585E57" w:rsidRPr="00CB77F9" w:rsidRDefault="00585E57" w:rsidP="00585E57">
            <w:pPr>
              <w:keepNext/>
              <w:spacing w:line="260" w:lineRule="exact"/>
              <w:jc w:val="left"/>
              <w:rPr>
                <w:rFonts w:asciiTheme="minorEastAsia" w:eastAsiaTheme="minorEastAsia" w:hAnsiTheme="minorEastAsia"/>
                <w:sz w:val="20"/>
                <w:szCs w:val="20"/>
              </w:rPr>
            </w:pPr>
          </w:p>
          <w:p w14:paraId="3B1F06C9"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カ・生徒の自己診断「担任の先生以外にも気楽</w:t>
            </w:r>
          </w:p>
          <w:p w14:paraId="3054335F"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に相談できる先生がいる」</w:t>
            </w:r>
          </w:p>
          <w:p w14:paraId="2943A1FF"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の肯定率80%以上を維持す</w:t>
            </w:r>
          </w:p>
          <w:p w14:paraId="22AA8F5A" w14:textId="77777777" w:rsidR="00585E57" w:rsidRPr="00CB77F9" w:rsidRDefault="00585E57" w:rsidP="00585E57">
            <w:pPr>
              <w:keepNext/>
              <w:spacing w:line="260" w:lineRule="exact"/>
              <w:ind w:left="422" w:hangingChars="211" w:hanging="4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る。[85.3％]</w:t>
            </w:r>
            <w:r w:rsidRPr="00CB77F9">
              <w:rPr>
                <w:rFonts w:asciiTheme="minorEastAsia" w:eastAsiaTheme="minorEastAsia" w:hAnsiTheme="minorEastAsia"/>
                <w:sz w:val="20"/>
                <w:szCs w:val="20"/>
              </w:rPr>
              <w:t xml:space="preserve"> </w:t>
            </w:r>
          </w:p>
          <w:p w14:paraId="044A2FC3"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D170AEE" w14:textId="77777777" w:rsidR="00585E57" w:rsidRPr="00CB77F9" w:rsidRDefault="00585E57" w:rsidP="00585E57">
            <w:pPr>
              <w:keepNext/>
              <w:spacing w:line="300" w:lineRule="exact"/>
              <w:ind w:left="400" w:hangingChars="200" w:hanging="400"/>
              <w:rPr>
                <w:rFonts w:ascii="ＭＳ 明朝" w:hAnsi="ＭＳ 明朝"/>
                <w:sz w:val="20"/>
                <w:szCs w:val="20"/>
              </w:rPr>
            </w:pPr>
            <w:r w:rsidRPr="00CB77F9">
              <w:rPr>
                <w:rFonts w:asciiTheme="minorEastAsia" w:eastAsiaTheme="minorEastAsia" w:hAnsiTheme="minorEastAsia" w:hint="eastAsia"/>
                <w:sz w:val="20"/>
                <w:szCs w:val="20"/>
              </w:rPr>
              <w:t>キ・年度末の進級・卒業率（進級生徒数／年度末在籍数）90%以上を維持する。[82.2％]</w:t>
            </w:r>
          </w:p>
        </w:tc>
        <w:tc>
          <w:tcPr>
            <w:tcW w:w="4820" w:type="dxa"/>
            <w:tcBorders>
              <w:left w:val="dashed" w:sz="4" w:space="0" w:color="auto"/>
              <w:right w:val="single" w:sz="4" w:space="0" w:color="auto"/>
            </w:tcBorders>
            <w:tcMar>
              <w:top w:w="85" w:type="dxa"/>
              <w:left w:w="85" w:type="dxa"/>
              <w:bottom w:w="85" w:type="dxa"/>
              <w:right w:w="85" w:type="dxa"/>
            </w:tcMar>
          </w:tcPr>
          <w:p w14:paraId="680B240D" w14:textId="77777777" w:rsidR="00585E57" w:rsidRPr="00CB77F9" w:rsidRDefault="00585E57" w:rsidP="00585E57">
            <w:pPr>
              <w:keepNext/>
              <w:spacing w:line="300" w:lineRule="exact"/>
              <w:rPr>
                <w:rFonts w:ascii="ＭＳ 明朝" w:hAnsi="ＭＳ 明朝"/>
                <w:sz w:val="20"/>
                <w:szCs w:val="20"/>
              </w:rPr>
            </w:pPr>
          </w:p>
        </w:tc>
      </w:tr>
      <w:tr w:rsidR="00585E57" w:rsidRPr="00E50B6C" w14:paraId="7418552B" w14:textId="77777777" w:rsidTr="00585E57">
        <w:trPr>
          <w:cantSplit/>
          <w:trHeight w:val="4821"/>
        </w:trPr>
        <w:tc>
          <w:tcPr>
            <w:tcW w:w="881" w:type="dxa"/>
            <w:tcMar>
              <w:top w:w="85" w:type="dxa"/>
              <w:left w:w="85" w:type="dxa"/>
              <w:bottom w:w="85" w:type="dxa"/>
              <w:right w:w="85" w:type="dxa"/>
            </w:tcMar>
            <w:textDirection w:val="tbRlV"/>
            <w:vAlign w:val="center"/>
          </w:tcPr>
          <w:p w14:paraId="6A0F0F9C" w14:textId="77777777" w:rsidR="00585E57" w:rsidRPr="00CB77F9" w:rsidRDefault="00585E57" w:rsidP="00585E57">
            <w:pPr>
              <w:keepNext/>
              <w:spacing w:line="300" w:lineRule="exact"/>
              <w:ind w:left="113" w:right="113"/>
              <w:jc w:val="center"/>
              <w:rPr>
                <w:rFonts w:ascii="ＭＳ 明朝" w:hAnsi="ＭＳ 明朝"/>
                <w:sz w:val="20"/>
                <w:szCs w:val="20"/>
              </w:rPr>
            </w:pPr>
            <w:r w:rsidRPr="00CB77F9">
              <w:rPr>
                <w:rFonts w:ascii="ＭＳ 明朝" w:hAnsi="ＭＳ 明朝" w:hint="eastAsia"/>
                <w:sz w:val="24"/>
              </w:rPr>
              <w:t>３　労働安全衛生管理体制の充実</w:t>
            </w:r>
          </w:p>
        </w:tc>
        <w:tc>
          <w:tcPr>
            <w:tcW w:w="2020" w:type="dxa"/>
            <w:tcMar>
              <w:top w:w="85" w:type="dxa"/>
              <w:left w:w="85" w:type="dxa"/>
              <w:bottom w:w="85" w:type="dxa"/>
              <w:right w:w="85" w:type="dxa"/>
            </w:tcMar>
          </w:tcPr>
          <w:p w14:paraId="5ED6BD05"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（１）大阪府立学校</w:t>
            </w:r>
          </w:p>
          <w:p w14:paraId="6F1E517D" w14:textId="77777777" w:rsidR="00585E57" w:rsidRPr="00CB77F9" w:rsidRDefault="00585E57" w:rsidP="00585E57">
            <w:pPr>
              <w:keepNext/>
              <w:spacing w:line="260" w:lineRule="exact"/>
              <w:ind w:leftChars="61" w:left="128" w:rightChars="-51" w:right="-107"/>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の教職員に関する業務量管理・健康確保措置実施計画に基づき働き方改革を推進する。</w:t>
            </w:r>
          </w:p>
          <w:p w14:paraId="79291F18"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399AD122"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0355D11C"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0E43C4CA"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58E133E7"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5290F970"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1EBE1355"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7CF86EF4"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61C586FE"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71D89DF4"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1E30981F"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4948A81D"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03664BFD"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067DC829"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2274768F"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68F4FF20"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19EC4ACA"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18FDEAE5"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60291FEB"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24BA5436"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1B3D6D4B"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1E968946"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101D10A8"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4614C8C9"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p>
          <w:p w14:paraId="26679300"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（２）学校行事を精</w:t>
            </w:r>
          </w:p>
          <w:p w14:paraId="6E7F2184" w14:textId="77777777" w:rsidR="00585E57" w:rsidRPr="00CB77F9" w:rsidRDefault="00585E57" w:rsidP="00585E57">
            <w:pPr>
              <w:keepNext/>
              <w:spacing w:line="260" w:lineRule="exact"/>
              <w:ind w:leftChars="33" w:left="597" w:rightChars="-51" w:right="-107" w:hangingChars="264" w:hanging="528"/>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選する。</w:t>
            </w:r>
          </w:p>
          <w:p w14:paraId="1E35BFD7" w14:textId="77777777" w:rsidR="00585E57" w:rsidRPr="00CB77F9" w:rsidRDefault="00585E57" w:rsidP="00585E57">
            <w:pPr>
              <w:keepNext/>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0F0D4A63"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（１）</w:t>
            </w:r>
          </w:p>
          <w:p w14:paraId="0BEB830C"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ア・ＩＣＴを活用した業務の効率化によって、学校運営の見直しを図る。</w:t>
            </w:r>
          </w:p>
          <w:p w14:paraId="650F16FC"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EF1A129"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66C04CAD"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A4A7E2F"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6D7BC26"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6D59C702"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8348353"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イ・部活動や行事において、適切な休養日を確保し、適切な活動をおこなう。</w:t>
            </w:r>
          </w:p>
          <w:p w14:paraId="019EDAB4"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638CCCF"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C15FB7E"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25DCAFE"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3415149"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ウ・ゆとり週間・月間の徹底に取り組み年休取得を促進する。</w:t>
            </w:r>
          </w:p>
          <w:p w14:paraId="1BD81D49"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CE84319"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エ・報告・連絡・相談体制の徹底と教員間の相互信頼関係の構築を図る。</w:t>
            </w:r>
          </w:p>
          <w:p w14:paraId="0562FE29"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41BD29D6"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10FAC066"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EB3D1BB"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5381FA7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C730ACA"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2471B383"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3900710C"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60FDA5A2"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7DC8349B" w14:textId="77777777" w:rsidR="00585E57" w:rsidRPr="00CB77F9" w:rsidRDefault="00585E57" w:rsidP="00585E57">
            <w:pPr>
              <w:keepNext/>
              <w:spacing w:line="260" w:lineRule="exact"/>
              <w:ind w:left="322" w:hangingChars="161" w:hanging="322"/>
              <w:jc w:val="left"/>
              <w:rPr>
                <w:rFonts w:asciiTheme="minorEastAsia" w:eastAsiaTheme="minorEastAsia" w:hAnsiTheme="minorEastAsia"/>
                <w:sz w:val="20"/>
                <w:szCs w:val="20"/>
              </w:rPr>
            </w:pPr>
          </w:p>
          <w:p w14:paraId="049708B6" w14:textId="77777777" w:rsidR="00585E57" w:rsidRPr="00CB77F9" w:rsidRDefault="00585E57" w:rsidP="00585E57">
            <w:pPr>
              <w:keepNext/>
              <w:spacing w:line="260" w:lineRule="exact"/>
              <w:ind w:left="622" w:rightChars="-88" w:right="-185" w:hangingChars="311" w:hanging="622"/>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（２）教員・生徒ともに満足のいくように内容を考え、効率のよい行事運営をする。</w:t>
            </w:r>
          </w:p>
          <w:p w14:paraId="3135DEE6" w14:textId="77777777" w:rsidR="00585E57" w:rsidRPr="00CB77F9" w:rsidRDefault="00585E57" w:rsidP="00585E57">
            <w:pPr>
              <w:keepNext/>
              <w:spacing w:line="30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7AB4DA8B"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（１）</w:t>
            </w:r>
          </w:p>
          <w:p w14:paraId="07310128"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ア・年間の時間外在校等時</w:t>
            </w:r>
          </w:p>
          <w:p w14:paraId="7E061C57" w14:textId="77777777" w:rsidR="00585E57" w:rsidRPr="00CB77F9" w:rsidRDefault="00585E57" w:rsidP="00585E57">
            <w:pPr>
              <w:keepNext/>
              <w:spacing w:line="260" w:lineRule="exact"/>
              <w:ind w:leftChars="200" w:left="620" w:hangingChars="100" w:hanging="2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間が720時間を超える</w:t>
            </w:r>
          </w:p>
          <w:p w14:paraId="4B7A3A61" w14:textId="77777777" w:rsidR="00585E57" w:rsidRPr="00CB77F9" w:rsidRDefault="00585E57" w:rsidP="00585E57">
            <w:pPr>
              <w:keepNext/>
              <w:spacing w:line="260" w:lineRule="exact"/>
              <w:ind w:leftChars="200" w:left="620" w:hangingChars="100" w:hanging="2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教育職員をゼロにす</w:t>
            </w:r>
          </w:p>
          <w:p w14:paraId="2B1E6FFC" w14:textId="77777777" w:rsidR="00585E57" w:rsidRPr="00CB77F9" w:rsidRDefault="00585E57" w:rsidP="00585E57">
            <w:pPr>
              <w:keepNext/>
              <w:spacing w:line="260" w:lineRule="exact"/>
              <w:ind w:leftChars="200" w:left="620" w:hangingChars="100" w:hanging="2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る。</w:t>
            </w:r>
          </w:p>
          <w:p w14:paraId="49BADABB" w14:textId="77777777" w:rsidR="00585E57" w:rsidRPr="00CB77F9" w:rsidRDefault="00585E57" w:rsidP="00585E57">
            <w:pPr>
              <w:keepNext/>
              <w:spacing w:line="260" w:lineRule="exact"/>
              <w:ind w:leftChars="100" w:left="610" w:hangingChars="200" w:hanging="4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・月の時間外在校等時間</w:t>
            </w:r>
          </w:p>
          <w:p w14:paraId="20661D04" w14:textId="77777777" w:rsidR="00585E57" w:rsidRPr="00CB77F9" w:rsidRDefault="00585E57" w:rsidP="00585E57">
            <w:pPr>
              <w:keepNext/>
              <w:spacing w:line="260" w:lineRule="exact"/>
              <w:ind w:leftChars="200" w:left="620" w:hangingChars="100" w:hanging="2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45時間超をゼロにす</w:t>
            </w:r>
          </w:p>
          <w:p w14:paraId="0873D735" w14:textId="77777777" w:rsidR="00585E57" w:rsidRPr="00CB77F9" w:rsidRDefault="00585E57" w:rsidP="00585E57">
            <w:pPr>
              <w:keepNext/>
              <w:spacing w:line="260" w:lineRule="exact"/>
              <w:ind w:leftChars="200" w:left="620" w:hangingChars="100" w:hanging="2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る。</w:t>
            </w:r>
          </w:p>
          <w:p w14:paraId="5F13BAEF"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p>
          <w:p w14:paraId="12F742E3"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イ・年間時間外在校等時間が360時間を超える人数を前年度よりも減少させる。</w:t>
            </w:r>
          </w:p>
          <w:p w14:paraId="32CDACB2"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p>
          <w:p w14:paraId="17670547"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ウ・年次有給休暇の平均取</w:t>
            </w:r>
          </w:p>
          <w:p w14:paraId="66423BC0"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得日数を16日以上にする。</w:t>
            </w:r>
          </w:p>
          <w:p w14:paraId="15FB0F1E"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p>
          <w:p w14:paraId="5B7FA79F"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p>
          <w:p w14:paraId="4B4E61AB"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エ・学校教育自己診断の</w:t>
            </w:r>
          </w:p>
          <w:p w14:paraId="1905ADF9"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「組織として『報告・連</w:t>
            </w:r>
          </w:p>
          <w:p w14:paraId="09EFDC90"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絡・相談』が徹底されてい</w:t>
            </w:r>
          </w:p>
          <w:p w14:paraId="51ED2F24"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る」という項目について</w:t>
            </w:r>
          </w:p>
          <w:p w14:paraId="13366613"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は、80％以上をめざす。[69.2％]</w:t>
            </w:r>
          </w:p>
          <w:p w14:paraId="28F6B342"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「意見を率直に言える雰囲</w:t>
            </w:r>
          </w:p>
          <w:p w14:paraId="1B47A1FA"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気である」という項目につ</w:t>
            </w:r>
          </w:p>
          <w:p w14:paraId="261DB3BC"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いては70％以上を維持す</w:t>
            </w:r>
          </w:p>
          <w:p w14:paraId="5C850AD0"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る。[61.5％]</w:t>
            </w:r>
          </w:p>
          <w:p w14:paraId="76FCAD65"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p>
          <w:p w14:paraId="5694E1BE"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p>
          <w:p w14:paraId="28A51F26"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（２）</w:t>
            </w:r>
          </w:p>
          <w:p w14:paraId="61A8C893"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生徒の自己診断「スポーツ</w:t>
            </w:r>
          </w:p>
          <w:p w14:paraId="23238C17"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大会は楽しく行えるよう工</w:t>
            </w:r>
          </w:p>
          <w:p w14:paraId="25C21C48" w14:textId="77777777" w:rsidR="00585E57" w:rsidRPr="00CB77F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夫されている」の肯定率</w:t>
            </w:r>
          </w:p>
          <w:p w14:paraId="22C3CC67" w14:textId="77777777" w:rsidR="00585E57" w:rsidRPr="003961B9" w:rsidRDefault="00585E57" w:rsidP="00585E57">
            <w:pPr>
              <w:keepNext/>
              <w:spacing w:line="260" w:lineRule="exact"/>
              <w:ind w:left="600" w:hangingChars="300" w:hanging="600"/>
              <w:jc w:val="left"/>
              <w:rPr>
                <w:rFonts w:asciiTheme="minorEastAsia" w:eastAsiaTheme="minorEastAsia" w:hAnsiTheme="minorEastAsia"/>
                <w:sz w:val="20"/>
                <w:szCs w:val="20"/>
              </w:rPr>
            </w:pPr>
            <w:r w:rsidRPr="00CB77F9">
              <w:rPr>
                <w:rFonts w:asciiTheme="minorEastAsia" w:eastAsiaTheme="minorEastAsia" w:hAnsiTheme="minorEastAsia" w:hint="eastAsia"/>
                <w:sz w:val="20"/>
                <w:szCs w:val="20"/>
              </w:rPr>
              <w:t>80%以上をめざす。[83.3％]</w:t>
            </w:r>
            <w:r w:rsidRPr="003961B9">
              <w:rPr>
                <w:rFonts w:asciiTheme="minorEastAsia" w:eastAsiaTheme="minorEastAsia" w:hAnsiTheme="minorEastAsia"/>
                <w:sz w:val="20"/>
                <w:szCs w:val="20"/>
              </w:rPr>
              <w:t xml:space="preserve"> </w:t>
            </w:r>
          </w:p>
          <w:p w14:paraId="4C854184" w14:textId="77777777" w:rsidR="00585E57" w:rsidRDefault="00585E57" w:rsidP="00585E57">
            <w:pPr>
              <w:keepNext/>
              <w:spacing w:line="260" w:lineRule="exact"/>
              <w:jc w:val="left"/>
              <w:rPr>
                <w:rFonts w:asciiTheme="minorEastAsia" w:eastAsiaTheme="minorEastAsia" w:hAnsiTheme="minorEastAsia"/>
                <w:sz w:val="20"/>
                <w:szCs w:val="20"/>
              </w:rPr>
            </w:pPr>
          </w:p>
          <w:p w14:paraId="2F2F4457" w14:textId="77777777" w:rsidR="00585E57" w:rsidRPr="00E50B6C" w:rsidRDefault="00585E57" w:rsidP="00585E57">
            <w:pPr>
              <w:keepNext/>
              <w:spacing w:line="300" w:lineRule="exact"/>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435D79D9" w14:textId="77777777" w:rsidR="00585E57" w:rsidRPr="00E50B6C" w:rsidRDefault="00585E57" w:rsidP="00585E57">
            <w:pPr>
              <w:keepNext/>
              <w:spacing w:line="300" w:lineRule="exact"/>
              <w:rPr>
                <w:rFonts w:ascii="ＭＳ 明朝" w:hAnsi="ＭＳ 明朝"/>
                <w:sz w:val="20"/>
                <w:szCs w:val="20"/>
              </w:rPr>
            </w:pPr>
          </w:p>
        </w:tc>
      </w:tr>
    </w:tbl>
    <w:p w14:paraId="1BD079F0" w14:textId="77777777" w:rsidR="00585E57" w:rsidRDefault="00585E57" w:rsidP="00B44397">
      <w:pPr>
        <w:ind w:leftChars="-92" w:left="-4" w:hangingChars="90" w:hanging="189"/>
        <w:jc w:val="left"/>
        <w:rPr>
          <w:rFonts w:ascii="ＭＳ ゴシック" w:eastAsia="ＭＳ ゴシック" w:hAnsi="ＭＳ ゴシック"/>
          <w:szCs w:val="21"/>
        </w:rPr>
      </w:pPr>
    </w:p>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5848D" w14:textId="77777777" w:rsidR="00E83BD8" w:rsidRDefault="00E83BD8">
      <w:r>
        <w:separator/>
      </w:r>
    </w:p>
  </w:endnote>
  <w:endnote w:type="continuationSeparator" w:id="0">
    <w:p w14:paraId="04FDEB65" w14:textId="77777777" w:rsidR="00E83BD8" w:rsidRDefault="00E83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85BBD" w14:textId="77777777" w:rsidR="00E83BD8" w:rsidRDefault="00E83BD8">
      <w:r>
        <w:separator/>
      </w:r>
    </w:p>
  </w:footnote>
  <w:footnote w:type="continuationSeparator" w:id="0">
    <w:p w14:paraId="76C55A4F" w14:textId="77777777" w:rsidR="00E83BD8" w:rsidRDefault="00E83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4719D7A8"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A439FC">
      <w:rPr>
        <w:rFonts w:ascii="ＭＳ ゴシック" w:eastAsia="ＭＳ ゴシック" w:hAnsi="ＭＳ ゴシック" w:hint="eastAsia"/>
        <w:sz w:val="20"/>
        <w:szCs w:val="20"/>
      </w:rPr>
      <w:t>T３０３６</w:t>
    </w:r>
  </w:p>
  <w:p w14:paraId="24BE7067" w14:textId="50FBF92F" w:rsidR="00132D6F" w:rsidRPr="003A3356" w:rsidRDefault="00132D6F" w:rsidP="00386BD6">
    <w:pPr>
      <w:wordWrap w:val="0"/>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386BD6">
      <w:rPr>
        <w:rFonts w:ascii="ＭＳ 明朝" w:hAnsi="ＭＳ 明朝" w:hint="eastAsia"/>
        <w:b/>
        <w:sz w:val="24"/>
      </w:rPr>
      <w:t>三国丘高等</w:t>
    </w:r>
    <w:r w:rsidRPr="00045480">
      <w:rPr>
        <w:rFonts w:ascii="ＭＳ 明朝" w:hAnsi="ＭＳ 明朝" w:hint="eastAsia"/>
        <w:b/>
        <w:sz w:val="24"/>
      </w:rPr>
      <w:t>学校</w:t>
    </w:r>
    <w:r w:rsidR="00386BD6">
      <w:rPr>
        <w:rFonts w:ascii="ＭＳ 明朝" w:hAnsi="ＭＳ 明朝" w:hint="eastAsia"/>
        <w:b/>
        <w:sz w:val="24"/>
      </w:rPr>
      <w:t xml:space="preserve">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61D45"/>
    <w:rsid w:val="000627E3"/>
    <w:rsid w:val="000724B0"/>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44D"/>
    <w:rsid w:val="00145D50"/>
    <w:rsid w:val="00151DA3"/>
    <w:rsid w:val="00157860"/>
    <w:rsid w:val="0018261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07119"/>
    <w:rsid w:val="0021285A"/>
    <w:rsid w:val="0022073E"/>
    <w:rsid w:val="00220AE7"/>
    <w:rsid w:val="00221AA2"/>
    <w:rsid w:val="00224AB0"/>
    <w:rsid w:val="00225A63"/>
    <w:rsid w:val="00225C70"/>
    <w:rsid w:val="00230487"/>
    <w:rsid w:val="0023175F"/>
    <w:rsid w:val="00235785"/>
    <w:rsid w:val="00235B86"/>
    <w:rsid w:val="0024006D"/>
    <w:rsid w:val="00240F57"/>
    <w:rsid w:val="002439A4"/>
    <w:rsid w:val="002479D4"/>
    <w:rsid w:val="00262794"/>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C5000"/>
    <w:rsid w:val="002C7B7D"/>
    <w:rsid w:val="002D2980"/>
    <w:rsid w:val="002E2285"/>
    <w:rsid w:val="002E7534"/>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4F35"/>
    <w:rsid w:val="003730D3"/>
    <w:rsid w:val="0037367C"/>
    <w:rsid w:val="0037506F"/>
    <w:rsid w:val="0038356A"/>
    <w:rsid w:val="00384C02"/>
    <w:rsid w:val="00386133"/>
    <w:rsid w:val="00386BD6"/>
    <w:rsid w:val="00387D41"/>
    <w:rsid w:val="0039747A"/>
    <w:rsid w:val="003A0B63"/>
    <w:rsid w:val="003A3163"/>
    <w:rsid w:val="003A3356"/>
    <w:rsid w:val="003A62E8"/>
    <w:rsid w:val="003C503E"/>
    <w:rsid w:val="003D288C"/>
    <w:rsid w:val="003D2C9D"/>
    <w:rsid w:val="003D71A7"/>
    <w:rsid w:val="003D7473"/>
    <w:rsid w:val="003E55A0"/>
    <w:rsid w:val="00400648"/>
    <w:rsid w:val="00407905"/>
    <w:rsid w:val="00414618"/>
    <w:rsid w:val="00416A59"/>
    <w:rsid w:val="00420745"/>
    <w:rsid w:val="004243CF"/>
    <w:rsid w:val="004245A1"/>
    <w:rsid w:val="00427981"/>
    <w:rsid w:val="00427E0B"/>
    <w:rsid w:val="004312EE"/>
    <w:rsid w:val="004368AD"/>
    <w:rsid w:val="00436BBA"/>
    <w:rsid w:val="00441743"/>
    <w:rsid w:val="00442D4C"/>
    <w:rsid w:val="00445E74"/>
    <w:rsid w:val="00454AF4"/>
    <w:rsid w:val="004552E5"/>
    <w:rsid w:val="00460710"/>
    <w:rsid w:val="00460F8E"/>
    <w:rsid w:val="004632FA"/>
    <w:rsid w:val="00465B85"/>
    <w:rsid w:val="00467C11"/>
    <w:rsid w:val="0048087F"/>
    <w:rsid w:val="00480EB4"/>
    <w:rsid w:val="004930C6"/>
    <w:rsid w:val="004949CC"/>
    <w:rsid w:val="00497ABE"/>
    <w:rsid w:val="004A160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45387"/>
    <w:rsid w:val="0054712D"/>
    <w:rsid w:val="00565B55"/>
    <w:rsid w:val="00575298"/>
    <w:rsid w:val="00577DE4"/>
    <w:rsid w:val="005846E8"/>
    <w:rsid w:val="00585D6A"/>
    <w:rsid w:val="00585E57"/>
    <w:rsid w:val="00586254"/>
    <w:rsid w:val="005875B4"/>
    <w:rsid w:val="0059472B"/>
    <w:rsid w:val="00597E7D"/>
    <w:rsid w:val="00597FBA"/>
    <w:rsid w:val="005A2C72"/>
    <w:rsid w:val="005B0FAD"/>
    <w:rsid w:val="005B66F8"/>
    <w:rsid w:val="005C115A"/>
    <w:rsid w:val="005C2C84"/>
    <w:rsid w:val="005D41A3"/>
    <w:rsid w:val="005E218B"/>
    <w:rsid w:val="005E3C2A"/>
    <w:rsid w:val="005E535C"/>
    <w:rsid w:val="005F2C9F"/>
    <w:rsid w:val="00606705"/>
    <w:rsid w:val="0061051D"/>
    <w:rsid w:val="00611B70"/>
    <w:rsid w:val="006206CE"/>
    <w:rsid w:val="00624A4E"/>
    <w:rsid w:val="00626AE2"/>
    <w:rsid w:val="00630EC1"/>
    <w:rsid w:val="00631815"/>
    <w:rsid w:val="00633A54"/>
    <w:rsid w:val="00634F9A"/>
    <w:rsid w:val="00637161"/>
    <w:rsid w:val="00644AE0"/>
    <w:rsid w:val="00647631"/>
    <w:rsid w:val="006478E9"/>
    <w:rsid w:val="0065058C"/>
    <w:rsid w:val="0065302E"/>
    <w:rsid w:val="006567B2"/>
    <w:rsid w:val="00656B78"/>
    <w:rsid w:val="00663113"/>
    <w:rsid w:val="006632F1"/>
    <w:rsid w:val="006971F3"/>
    <w:rsid w:val="006B4E60"/>
    <w:rsid w:val="006B5B51"/>
    <w:rsid w:val="006C220F"/>
    <w:rsid w:val="006C5797"/>
    <w:rsid w:val="006C7FE8"/>
    <w:rsid w:val="006D4F17"/>
    <w:rsid w:val="006D54AE"/>
    <w:rsid w:val="006D5A31"/>
    <w:rsid w:val="006E0E0A"/>
    <w:rsid w:val="006E361B"/>
    <w:rsid w:val="006F4599"/>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3E54"/>
    <w:rsid w:val="007A47FF"/>
    <w:rsid w:val="007A69E8"/>
    <w:rsid w:val="007B1DB6"/>
    <w:rsid w:val="007C63C6"/>
    <w:rsid w:val="007D2295"/>
    <w:rsid w:val="007D6241"/>
    <w:rsid w:val="007F4C68"/>
    <w:rsid w:val="007F5A7B"/>
    <w:rsid w:val="007F7499"/>
    <w:rsid w:val="008101A4"/>
    <w:rsid w:val="00827C74"/>
    <w:rsid w:val="008333AC"/>
    <w:rsid w:val="008455F4"/>
    <w:rsid w:val="00853545"/>
    <w:rsid w:val="008563E0"/>
    <w:rsid w:val="00866790"/>
    <w:rsid w:val="0086696C"/>
    <w:rsid w:val="008673B2"/>
    <w:rsid w:val="008678F7"/>
    <w:rsid w:val="0087170D"/>
    <w:rsid w:val="008741C2"/>
    <w:rsid w:val="00885FB9"/>
    <w:rsid w:val="00886579"/>
    <w:rsid w:val="008912ED"/>
    <w:rsid w:val="0089387E"/>
    <w:rsid w:val="00897939"/>
    <w:rsid w:val="008A315D"/>
    <w:rsid w:val="008A4019"/>
    <w:rsid w:val="008A5D1C"/>
    <w:rsid w:val="008A63F1"/>
    <w:rsid w:val="008B091B"/>
    <w:rsid w:val="008C533F"/>
    <w:rsid w:val="008C6685"/>
    <w:rsid w:val="008D3E85"/>
    <w:rsid w:val="008E1182"/>
    <w:rsid w:val="008E62B7"/>
    <w:rsid w:val="008F2BD8"/>
    <w:rsid w:val="008F317E"/>
    <w:rsid w:val="0090163B"/>
    <w:rsid w:val="00914399"/>
    <w:rsid w:val="009250BA"/>
    <w:rsid w:val="00941F70"/>
    <w:rsid w:val="00942180"/>
    <w:rsid w:val="0094625D"/>
    <w:rsid w:val="009470D0"/>
    <w:rsid w:val="00947184"/>
    <w:rsid w:val="00947C4F"/>
    <w:rsid w:val="00947EDB"/>
    <w:rsid w:val="00953790"/>
    <w:rsid w:val="00953AE1"/>
    <w:rsid w:val="0096649A"/>
    <w:rsid w:val="00971A46"/>
    <w:rsid w:val="009817F2"/>
    <w:rsid w:val="009835B8"/>
    <w:rsid w:val="009870A5"/>
    <w:rsid w:val="009919BC"/>
    <w:rsid w:val="009B1C3D"/>
    <w:rsid w:val="009B365C"/>
    <w:rsid w:val="009B3F96"/>
    <w:rsid w:val="009B4DEB"/>
    <w:rsid w:val="009B5AD2"/>
    <w:rsid w:val="009D31EC"/>
    <w:rsid w:val="009D38D7"/>
    <w:rsid w:val="009D6553"/>
    <w:rsid w:val="009E6251"/>
    <w:rsid w:val="00A07A63"/>
    <w:rsid w:val="00A10926"/>
    <w:rsid w:val="00A12A53"/>
    <w:rsid w:val="00A163D5"/>
    <w:rsid w:val="00A16862"/>
    <w:rsid w:val="00A16E26"/>
    <w:rsid w:val="00A204E1"/>
    <w:rsid w:val="00A225C1"/>
    <w:rsid w:val="00A439FC"/>
    <w:rsid w:val="00A47ADC"/>
    <w:rsid w:val="00A653FF"/>
    <w:rsid w:val="00A81BA8"/>
    <w:rsid w:val="00A87AEC"/>
    <w:rsid w:val="00A90FCE"/>
    <w:rsid w:val="00A920A8"/>
    <w:rsid w:val="00A9400C"/>
    <w:rsid w:val="00A95257"/>
    <w:rsid w:val="00AA4BF8"/>
    <w:rsid w:val="00AA540D"/>
    <w:rsid w:val="00AB00E6"/>
    <w:rsid w:val="00AB2E00"/>
    <w:rsid w:val="00AC3438"/>
    <w:rsid w:val="00AC3902"/>
    <w:rsid w:val="00AC3F03"/>
    <w:rsid w:val="00AD123A"/>
    <w:rsid w:val="00AD17F8"/>
    <w:rsid w:val="00AD3212"/>
    <w:rsid w:val="00AD64C2"/>
    <w:rsid w:val="00AD6CC7"/>
    <w:rsid w:val="00AE0DFA"/>
    <w:rsid w:val="00AE2843"/>
    <w:rsid w:val="00AE5E7B"/>
    <w:rsid w:val="00AF7084"/>
    <w:rsid w:val="00B00840"/>
    <w:rsid w:val="00B008B1"/>
    <w:rsid w:val="00B04A70"/>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1287"/>
    <w:rsid w:val="00B52BB6"/>
    <w:rsid w:val="00B6294D"/>
    <w:rsid w:val="00B66ED2"/>
    <w:rsid w:val="00B7090D"/>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F005F"/>
    <w:rsid w:val="00BF3A51"/>
    <w:rsid w:val="00BF432C"/>
    <w:rsid w:val="00BF5448"/>
    <w:rsid w:val="00C0026F"/>
    <w:rsid w:val="00C02630"/>
    <w:rsid w:val="00C03CE3"/>
    <w:rsid w:val="00C0633E"/>
    <w:rsid w:val="00C0740C"/>
    <w:rsid w:val="00C158A6"/>
    <w:rsid w:val="00C17F2E"/>
    <w:rsid w:val="00C33FF4"/>
    <w:rsid w:val="00C37416"/>
    <w:rsid w:val="00C43728"/>
    <w:rsid w:val="00C4635D"/>
    <w:rsid w:val="00C54F82"/>
    <w:rsid w:val="00C81CD5"/>
    <w:rsid w:val="00C87770"/>
    <w:rsid w:val="00C97C29"/>
    <w:rsid w:val="00CA70DE"/>
    <w:rsid w:val="00CB2D93"/>
    <w:rsid w:val="00CB4BC6"/>
    <w:rsid w:val="00CB5D88"/>
    <w:rsid w:val="00CB5DEC"/>
    <w:rsid w:val="00CB77F9"/>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301CA"/>
    <w:rsid w:val="00D3676C"/>
    <w:rsid w:val="00D37257"/>
    <w:rsid w:val="00D41C37"/>
    <w:rsid w:val="00D62464"/>
    <w:rsid w:val="00D726CB"/>
    <w:rsid w:val="00D757B0"/>
    <w:rsid w:val="00D77C73"/>
    <w:rsid w:val="00D8247A"/>
    <w:rsid w:val="00D84CC8"/>
    <w:rsid w:val="00D9173A"/>
    <w:rsid w:val="00D926BB"/>
    <w:rsid w:val="00DA13D1"/>
    <w:rsid w:val="00DA34D6"/>
    <w:rsid w:val="00DB1858"/>
    <w:rsid w:val="00DB3D1A"/>
    <w:rsid w:val="00DC2FCD"/>
    <w:rsid w:val="00DC73AE"/>
    <w:rsid w:val="00DC79BD"/>
    <w:rsid w:val="00DD0CAA"/>
    <w:rsid w:val="00DE27FC"/>
    <w:rsid w:val="00DE626E"/>
    <w:rsid w:val="00DE64EF"/>
    <w:rsid w:val="00DE744C"/>
    <w:rsid w:val="00DF3B21"/>
    <w:rsid w:val="00DF49F3"/>
    <w:rsid w:val="00E05623"/>
    <w:rsid w:val="00E15291"/>
    <w:rsid w:val="00E1683E"/>
    <w:rsid w:val="00E2104D"/>
    <w:rsid w:val="00E231D8"/>
    <w:rsid w:val="00E26B94"/>
    <w:rsid w:val="00E331F1"/>
    <w:rsid w:val="00E34C87"/>
    <w:rsid w:val="00E50B6C"/>
    <w:rsid w:val="00E53EE3"/>
    <w:rsid w:val="00E56A95"/>
    <w:rsid w:val="00E600AD"/>
    <w:rsid w:val="00E67370"/>
    <w:rsid w:val="00E72813"/>
    <w:rsid w:val="00E73DA5"/>
    <w:rsid w:val="00E83BD8"/>
    <w:rsid w:val="00E87E7A"/>
    <w:rsid w:val="00E9051C"/>
    <w:rsid w:val="00E92928"/>
    <w:rsid w:val="00EA05FD"/>
    <w:rsid w:val="00EA2B01"/>
    <w:rsid w:val="00EA5C58"/>
    <w:rsid w:val="00EA6BCB"/>
    <w:rsid w:val="00EB3DB7"/>
    <w:rsid w:val="00EB4A00"/>
    <w:rsid w:val="00EC5FAE"/>
    <w:rsid w:val="00ED2AB2"/>
    <w:rsid w:val="00ED5214"/>
    <w:rsid w:val="00EE651F"/>
    <w:rsid w:val="00EE74A1"/>
    <w:rsid w:val="00EE7E25"/>
    <w:rsid w:val="00EF1275"/>
    <w:rsid w:val="00EF69A0"/>
    <w:rsid w:val="00F015CF"/>
    <w:rsid w:val="00F01768"/>
    <w:rsid w:val="00F0238C"/>
    <w:rsid w:val="00F0252E"/>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0F8F739F-9F3A-48A1-98B9-E14C429F4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5739</Words>
  <Characters>860</Characters>
  <Application>Microsoft Office Word</Application>
  <DocSecurity>0</DocSecurity>
  <Lines>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安達　武史</dc:creator>
  <cp:keywords/>
  <cp:lastModifiedBy>木原　裕紀</cp:lastModifiedBy>
  <cp:revision>3</cp:revision>
  <dcterms:created xsi:type="dcterms:W3CDTF">2026-04-16T01:33:00Z</dcterms:created>
  <dcterms:modified xsi:type="dcterms:W3CDTF">2026-05-01T01:19:00Z</dcterms:modified>
</cp:coreProperties>
</file>