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1FB454B" w:rsidR="0037367C" w:rsidRPr="00895572" w:rsidRDefault="009B365C" w:rsidP="009B365C">
      <w:pPr>
        <w:spacing w:line="360" w:lineRule="exact"/>
        <w:ind w:rightChars="100" w:right="210"/>
        <w:jc w:val="right"/>
        <w:rPr>
          <w:rFonts w:ascii="ＭＳ 明朝" w:hAnsi="ＭＳ 明朝"/>
          <w:b/>
          <w:sz w:val="24"/>
        </w:rPr>
      </w:pPr>
      <w:r w:rsidRPr="00895572">
        <w:rPr>
          <w:rFonts w:ascii="ＭＳ 明朝" w:hAnsi="ＭＳ 明朝" w:hint="eastAsia"/>
          <w:b/>
          <w:sz w:val="24"/>
        </w:rPr>
        <w:t>准校長</w:t>
      </w:r>
      <w:r w:rsidR="00895572" w:rsidRPr="00895572">
        <w:rPr>
          <w:rFonts w:ascii="ＭＳ 明朝" w:hAnsi="ＭＳ 明朝" w:hint="eastAsia"/>
          <w:b/>
          <w:sz w:val="24"/>
        </w:rPr>
        <w:t xml:space="preserve">　</w:t>
      </w:r>
      <w:r w:rsidR="0034678C" w:rsidRPr="00895572">
        <w:rPr>
          <w:rFonts w:ascii="ＭＳ 明朝" w:hAnsi="ＭＳ 明朝" w:hint="eastAsia"/>
          <w:b/>
          <w:sz w:val="24"/>
        </w:rPr>
        <w:t>山﨑　健</w:t>
      </w:r>
    </w:p>
    <w:p w14:paraId="7A508CEF" w14:textId="77777777" w:rsidR="00D77C73" w:rsidRPr="00895572"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895572" w:rsidRDefault="00C54F82" w:rsidP="009B365C">
      <w:pPr>
        <w:spacing w:line="360" w:lineRule="exact"/>
        <w:ind w:rightChars="-326" w:right="-685"/>
        <w:jc w:val="center"/>
        <w:rPr>
          <w:rFonts w:ascii="ＭＳ ゴシック" w:eastAsia="ＭＳ ゴシック" w:hAnsi="ＭＳ ゴシック"/>
          <w:b/>
          <w:sz w:val="32"/>
          <w:szCs w:val="32"/>
        </w:rPr>
      </w:pPr>
      <w:r w:rsidRPr="00895572">
        <w:rPr>
          <w:rFonts w:ascii="ＭＳ ゴシック" w:eastAsia="ＭＳ ゴシック" w:hAnsi="ＭＳ ゴシック" w:hint="eastAsia"/>
          <w:b/>
          <w:sz w:val="32"/>
          <w:szCs w:val="32"/>
        </w:rPr>
        <w:t>令和</w:t>
      </w:r>
      <w:r w:rsidR="0038356A" w:rsidRPr="00895572">
        <w:rPr>
          <w:rFonts w:ascii="ＭＳ ゴシック" w:eastAsia="ＭＳ ゴシック" w:hAnsi="ＭＳ ゴシック" w:hint="eastAsia"/>
          <w:b/>
          <w:sz w:val="32"/>
          <w:szCs w:val="32"/>
        </w:rPr>
        <w:t>８</w:t>
      </w:r>
      <w:r w:rsidR="00361497" w:rsidRPr="00895572">
        <w:rPr>
          <w:rFonts w:ascii="ＭＳ ゴシック" w:eastAsia="ＭＳ ゴシック" w:hAnsi="ＭＳ ゴシック" w:hint="eastAsia"/>
          <w:b/>
          <w:sz w:val="32"/>
          <w:szCs w:val="32"/>
        </w:rPr>
        <w:t xml:space="preserve">年度　</w:t>
      </w:r>
      <w:r w:rsidR="009B365C" w:rsidRPr="00895572">
        <w:rPr>
          <w:rFonts w:ascii="ＭＳ ゴシック" w:eastAsia="ＭＳ ゴシック" w:hAnsi="ＭＳ ゴシック" w:hint="eastAsia"/>
          <w:b/>
          <w:sz w:val="32"/>
          <w:szCs w:val="32"/>
        </w:rPr>
        <w:t>学校経営</w:t>
      </w:r>
      <w:r w:rsidR="00A920A8" w:rsidRPr="00895572">
        <w:rPr>
          <w:rFonts w:ascii="ＭＳ ゴシック" w:eastAsia="ＭＳ ゴシック" w:hAnsi="ＭＳ ゴシック" w:hint="eastAsia"/>
          <w:b/>
          <w:sz w:val="32"/>
          <w:szCs w:val="32"/>
        </w:rPr>
        <w:t>計画及び</w:t>
      </w:r>
      <w:r w:rsidR="00225A63" w:rsidRPr="00895572">
        <w:rPr>
          <w:rFonts w:ascii="ＭＳ ゴシック" w:eastAsia="ＭＳ ゴシック" w:hAnsi="ＭＳ ゴシック" w:hint="eastAsia"/>
          <w:b/>
          <w:sz w:val="32"/>
          <w:szCs w:val="32"/>
        </w:rPr>
        <w:t>学校</w:t>
      </w:r>
      <w:r w:rsidR="00A920A8" w:rsidRPr="00895572">
        <w:rPr>
          <w:rFonts w:ascii="ＭＳ ゴシック" w:eastAsia="ＭＳ ゴシック" w:hAnsi="ＭＳ ゴシック" w:hint="eastAsia"/>
          <w:b/>
          <w:sz w:val="32"/>
          <w:szCs w:val="32"/>
        </w:rPr>
        <w:t>評価</w:t>
      </w:r>
    </w:p>
    <w:p w14:paraId="2CFFB305" w14:textId="77777777" w:rsidR="00A920A8" w:rsidRPr="0089557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95572" w:rsidRDefault="005846E8" w:rsidP="004245A1">
      <w:pPr>
        <w:spacing w:line="300" w:lineRule="exact"/>
        <w:ind w:hanging="187"/>
        <w:jc w:val="left"/>
        <w:rPr>
          <w:rFonts w:ascii="ＭＳ ゴシック" w:eastAsia="ＭＳ ゴシック" w:hAnsi="ＭＳ ゴシック"/>
          <w:szCs w:val="21"/>
        </w:rPr>
      </w:pPr>
      <w:r w:rsidRPr="0089557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95572" w14:paraId="36131417" w14:textId="77777777" w:rsidTr="00AB00E6">
        <w:trPr>
          <w:jc w:val="center"/>
        </w:trPr>
        <w:tc>
          <w:tcPr>
            <w:tcW w:w="14944" w:type="dxa"/>
            <w:tcMar>
              <w:top w:w="113" w:type="dxa"/>
              <w:left w:w="113" w:type="dxa"/>
              <w:bottom w:w="113" w:type="dxa"/>
              <w:right w:w="113" w:type="dxa"/>
            </w:tcMar>
          </w:tcPr>
          <w:p w14:paraId="3F5F98A3" w14:textId="77777777" w:rsidR="0044309E" w:rsidRPr="00895572" w:rsidRDefault="0044309E" w:rsidP="0044309E">
            <w:pPr>
              <w:spacing w:line="360" w:lineRule="exact"/>
              <w:rPr>
                <w:rFonts w:ascii="ＭＳ 明朝" w:hAnsi="ＭＳ 明朝"/>
                <w:szCs w:val="21"/>
              </w:rPr>
            </w:pPr>
            <w:r w:rsidRPr="00895572">
              <w:rPr>
                <w:rFonts w:ascii="ＭＳ 明朝" w:hAnsi="ＭＳ 明朝" w:hint="eastAsia"/>
                <w:szCs w:val="21"/>
              </w:rPr>
              <w:t>工業高校としての歴史をもち、多様な進路実現をめざす総合学科の高校の定時制の課程として、互いの多様な価値観を認め人権尊重の態度を養い、自己肯定感を高め自ら夢や志を抱いて人生を切り拓く力を育てる。</w:t>
            </w:r>
          </w:p>
          <w:p w14:paraId="516F7FE1" w14:textId="77777777" w:rsidR="0044309E" w:rsidRPr="00895572" w:rsidRDefault="0044309E" w:rsidP="0044309E">
            <w:pPr>
              <w:spacing w:line="360" w:lineRule="exact"/>
              <w:rPr>
                <w:rFonts w:ascii="ＭＳ 明朝" w:hAnsi="ＭＳ 明朝"/>
                <w:szCs w:val="21"/>
              </w:rPr>
            </w:pPr>
            <w:r w:rsidRPr="00895572">
              <w:rPr>
                <w:rFonts w:ascii="ＭＳ 明朝" w:hAnsi="ＭＳ 明朝" w:hint="eastAsia"/>
                <w:szCs w:val="21"/>
              </w:rPr>
              <w:t>１人権尊重の態度を養い、互いに多様性を認めあえる豊かな心をもった人材を育成し自己肯定感を高め自ら夢や志を抱いて人生を切り拓く力を育てる。</w:t>
            </w:r>
          </w:p>
          <w:p w14:paraId="3D89C357" w14:textId="77777777" w:rsidR="0044309E" w:rsidRPr="00895572" w:rsidRDefault="0044309E" w:rsidP="0044309E">
            <w:pPr>
              <w:spacing w:line="360" w:lineRule="exact"/>
              <w:rPr>
                <w:rFonts w:ascii="ＭＳ 明朝" w:hAnsi="ＭＳ 明朝"/>
                <w:szCs w:val="21"/>
              </w:rPr>
            </w:pPr>
            <w:r w:rsidRPr="00895572">
              <w:rPr>
                <w:rFonts w:ascii="ＭＳ 明朝" w:hAnsi="ＭＳ 明朝" w:hint="eastAsia"/>
                <w:szCs w:val="21"/>
              </w:rPr>
              <w:t>２生涯にわたる幸福をめざし、基礎的・基本的な知識・技能の習得と「思考力・判断力・表現力」をはぐくみ、将来を担う職業人として求められる資質・能力を育成する。</w:t>
            </w:r>
          </w:p>
          <w:p w14:paraId="11D867CE" w14:textId="5869F778" w:rsidR="00201A51" w:rsidRPr="00895572" w:rsidRDefault="0044309E" w:rsidP="00AB00E6">
            <w:pPr>
              <w:spacing w:line="300" w:lineRule="exact"/>
              <w:rPr>
                <w:rFonts w:ascii="ＭＳ 明朝" w:hAnsi="ＭＳ 明朝"/>
                <w:sz w:val="20"/>
                <w:szCs w:val="20"/>
              </w:rPr>
            </w:pPr>
            <w:r w:rsidRPr="00895572">
              <w:rPr>
                <w:rFonts w:ascii="ＭＳ 明朝" w:hAnsi="ＭＳ 明朝" w:hint="eastAsia"/>
                <w:szCs w:val="21"/>
              </w:rPr>
              <w:t>３学校内外の様々な活動を通して、他者と協働する力やコミュニケーション能力を育成する。</w:t>
            </w:r>
          </w:p>
        </w:tc>
      </w:tr>
    </w:tbl>
    <w:p w14:paraId="14F6906C" w14:textId="77777777" w:rsidR="00324B67" w:rsidRPr="0089557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95572" w:rsidRDefault="009B365C" w:rsidP="004245A1">
      <w:pPr>
        <w:spacing w:line="300" w:lineRule="exact"/>
        <w:ind w:hanging="187"/>
        <w:jc w:val="left"/>
        <w:rPr>
          <w:rFonts w:ascii="ＭＳ ゴシック" w:eastAsia="ＭＳ ゴシック" w:hAnsi="ＭＳ ゴシック"/>
          <w:szCs w:val="21"/>
        </w:rPr>
      </w:pPr>
      <w:r w:rsidRPr="0089557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95572" w14:paraId="64B2F403" w14:textId="77777777" w:rsidTr="00AB00E6">
        <w:trPr>
          <w:jc w:val="center"/>
        </w:trPr>
        <w:tc>
          <w:tcPr>
            <w:tcW w:w="14944" w:type="dxa"/>
            <w:tcMar>
              <w:top w:w="113" w:type="dxa"/>
              <w:left w:w="113" w:type="dxa"/>
              <w:bottom w:w="113" w:type="dxa"/>
              <w:right w:w="113" w:type="dxa"/>
            </w:tcMar>
          </w:tcPr>
          <w:p w14:paraId="3F6A1797" w14:textId="394D3C0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１　確かな学力の定着と自主性・自立性の育成（生涯にわたる幸福をめざし、将来を担う職業人として基礎的・基本的な知識・技能の習得と自主性・自立性の育成</w:t>
            </w:r>
            <w:r w:rsidR="007671D7" w:rsidRPr="00895572">
              <w:rPr>
                <w:rFonts w:ascii="ＭＳ 明朝" w:hAnsi="ＭＳ 明朝" w:hint="eastAsia"/>
                <w:sz w:val="20"/>
                <w:szCs w:val="20"/>
              </w:rPr>
              <w:t>）</w:t>
            </w:r>
          </w:p>
          <w:p w14:paraId="6417CC8D" w14:textId="59C6ED2A" w:rsidR="0044309E" w:rsidRPr="00895572" w:rsidRDefault="007671D7" w:rsidP="007671D7">
            <w:pPr>
              <w:spacing w:line="300" w:lineRule="exact"/>
              <w:ind w:leftChars="100" w:left="210"/>
              <w:rPr>
                <w:rFonts w:ascii="ＭＳ 明朝" w:hAnsi="ＭＳ 明朝"/>
                <w:sz w:val="20"/>
                <w:szCs w:val="20"/>
              </w:rPr>
            </w:pPr>
            <w:r w:rsidRPr="00895572">
              <w:rPr>
                <w:rFonts w:ascii="ＭＳ 明朝" w:hAnsi="ＭＳ 明朝" w:hint="eastAsia"/>
                <w:sz w:val="20"/>
                <w:szCs w:val="20"/>
              </w:rPr>
              <w:t>（１）</w:t>
            </w:r>
            <w:r w:rsidR="0044309E" w:rsidRPr="00895572">
              <w:rPr>
                <w:rFonts w:ascii="ＭＳ 明朝" w:hAnsi="ＭＳ 明朝" w:hint="eastAsia"/>
                <w:sz w:val="20"/>
                <w:szCs w:val="20"/>
              </w:rPr>
              <w:t>Well-beingを志向する社会に適応し、生きて働く「知識・技能」を習得し、未知の状況に対応できる「思考力・判断力・表現力等」を育み、ICTの活用を含めた「主体的・対話的で深い学び」の実践を通じて「基礎学力の充実」をはかる。</w:t>
            </w:r>
          </w:p>
          <w:p w14:paraId="000F2F1E" w14:textId="082E7553" w:rsidR="0044309E" w:rsidRPr="00895572" w:rsidRDefault="0044309E" w:rsidP="007671D7">
            <w:pPr>
              <w:spacing w:line="300" w:lineRule="exact"/>
              <w:ind w:firstLineChars="100" w:firstLine="200"/>
              <w:rPr>
                <w:rFonts w:ascii="ＭＳ 明朝" w:hAnsi="ＭＳ 明朝"/>
                <w:sz w:val="20"/>
                <w:szCs w:val="20"/>
              </w:rPr>
            </w:pPr>
            <w:r w:rsidRPr="00895572">
              <w:rPr>
                <w:rFonts w:ascii="ＭＳ 明朝" w:hAnsi="ＭＳ 明朝" w:hint="eastAsia"/>
                <w:sz w:val="20"/>
                <w:szCs w:val="20"/>
              </w:rPr>
              <w:t>（２）自主性・自立性の育成を重視したキャリア教育の充実をはかり、進路選択のサポートを強化し、進路決定率をR10年度まで90%以上</w:t>
            </w:r>
            <w:r w:rsidR="007671D7" w:rsidRPr="00895572">
              <w:rPr>
                <w:rFonts w:ascii="ＭＳ 明朝" w:hAnsi="ＭＳ 明朝" w:hint="eastAsia"/>
                <w:sz w:val="20"/>
                <w:szCs w:val="20"/>
              </w:rPr>
              <w:t>を</w:t>
            </w:r>
            <w:r w:rsidRPr="00895572">
              <w:rPr>
                <w:rFonts w:ascii="ＭＳ 明朝" w:hAnsi="ＭＳ 明朝" w:hint="eastAsia"/>
                <w:sz w:val="20"/>
                <w:szCs w:val="20"/>
              </w:rPr>
              <w:t>維持する。</w:t>
            </w:r>
          </w:p>
          <w:p w14:paraId="618F48F8" w14:textId="6FFB0575" w:rsidR="0044309E" w:rsidRPr="00895572" w:rsidRDefault="00267D79" w:rsidP="007671D7">
            <w:pPr>
              <w:spacing w:line="300" w:lineRule="exact"/>
              <w:ind w:firstLineChars="200" w:firstLine="400"/>
              <w:rPr>
                <w:rFonts w:ascii="ＭＳ 明朝" w:hAnsi="ＭＳ 明朝"/>
                <w:sz w:val="20"/>
                <w:szCs w:val="20"/>
              </w:rPr>
            </w:pPr>
            <w:r w:rsidRPr="00895572">
              <w:rPr>
                <w:rFonts w:ascii="ＭＳ 明朝" w:hAnsi="ＭＳ 明朝" w:hint="eastAsia"/>
                <w:sz w:val="20"/>
                <w:szCs w:val="20"/>
              </w:rPr>
              <w:t>※</w:t>
            </w:r>
            <w:r w:rsidR="0044309E" w:rsidRPr="00895572">
              <w:rPr>
                <w:rFonts w:ascii="ＭＳ 明朝" w:hAnsi="ＭＳ 明朝" w:hint="eastAsia"/>
                <w:sz w:val="20"/>
                <w:szCs w:val="20"/>
              </w:rPr>
              <w:t>R５：92.0%　R６：91.3%　 R７：</w:t>
            </w:r>
            <w:r w:rsidR="0050509A" w:rsidRPr="00895572">
              <w:rPr>
                <w:rFonts w:ascii="ＭＳ 明朝" w:hAnsi="ＭＳ 明朝" w:hint="eastAsia"/>
                <w:sz w:val="20"/>
                <w:szCs w:val="20"/>
              </w:rPr>
              <w:t>92.9</w:t>
            </w:r>
            <w:r w:rsidR="0044309E" w:rsidRPr="00895572">
              <w:rPr>
                <w:rFonts w:ascii="ＭＳ 明朝" w:hAnsi="ＭＳ 明朝" w:hint="eastAsia"/>
                <w:sz w:val="20"/>
                <w:szCs w:val="20"/>
              </w:rPr>
              <w:t>%</w:t>
            </w:r>
          </w:p>
          <w:p w14:paraId="50EF3F57" w14:textId="2336C74B" w:rsidR="0044309E" w:rsidRPr="00895572" w:rsidRDefault="0044309E" w:rsidP="007671D7">
            <w:pPr>
              <w:spacing w:line="300" w:lineRule="exact"/>
              <w:ind w:firstLineChars="100" w:firstLine="200"/>
              <w:rPr>
                <w:rFonts w:ascii="ＭＳ 明朝" w:hAnsi="ＭＳ 明朝"/>
                <w:sz w:val="20"/>
                <w:szCs w:val="20"/>
              </w:rPr>
            </w:pPr>
            <w:r w:rsidRPr="00895572">
              <w:rPr>
                <w:rFonts w:ascii="ＭＳ 明朝" w:hAnsi="ＭＳ 明朝" w:hint="eastAsia"/>
                <w:sz w:val="20"/>
                <w:szCs w:val="20"/>
              </w:rPr>
              <w:t>（３）「学びに向かう環境づくり」をめざし、欠席・遅刻等の改善をはか</w:t>
            </w:r>
            <w:r w:rsidR="00230F84" w:rsidRPr="00895572">
              <w:rPr>
                <w:rFonts w:ascii="ＭＳ 明朝" w:hAnsi="ＭＳ 明朝" w:hint="eastAsia"/>
                <w:sz w:val="20"/>
                <w:szCs w:val="20"/>
              </w:rPr>
              <w:t>り退学率を下げる</w:t>
            </w:r>
            <w:r w:rsidRPr="00895572">
              <w:rPr>
                <w:rFonts w:ascii="ＭＳ 明朝" w:hAnsi="ＭＳ 明朝" w:hint="eastAsia"/>
                <w:sz w:val="20"/>
                <w:szCs w:val="20"/>
              </w:rPr>
              <w:t>。</w:t>
            </w:r>
          </w:p>
          <w:p w14:paraId="7AA6C8AB" w14:textId="652713BD" w:rsidR="0044309E" w:rsidRPr="00895572" w:rsidRDefault="0044309E" w:rsidP="003D12EE">
            <w:pPr>
              <w:spacing w:line="300" w:lineRule="exact"/>
              <w:rPr>
                <w:rFonts w:ascii="ＭＳ 明朝" w:hAnsi="ＭＳ 明朝"/>
                <w:sz w:val="20"/>
                <w:szCs w:val="20"/>
              </w:rPr>
            </w:pPr>
            <w:r w:rsidRPr="00895572">
              <w:rPr>
                <w:rFonts w:ascii="ＭＳ 明朝" w:hAnsi="ＭＳ 明朝" w:hint="eastAsia"/>
                <w:sz w:val="20"/>
                <w:szCs w:val="20"/>
              </w:rPr>
              <w:t xml:space="preserve">　</w:t>
            </w:r>
            <w:r w:rsidR="007671D7" w:rsidRPr="00895572">
              <w:rPr>
                <w:rFonts w:ascii="ＭＳ 明朝" w:hAnsi="ＭＳ 明朝" w:hint="eastAsia"/>
                <w:sz w:val="20"/>
                <w:szCs w:val="20"/>
              </w:rPr>
              <w:t xml:space="preserve">　</w:t>
            </w:r>
            <w:r w:rsidRPr="00895572">
              <w:rPr>
                <w:rFonts w:ascii="ＭＳ 明朝" w:hAnsi="ＭＳ 明朝" w:hint="eastAsia"/>
                <w:sz w:val="20"/>
                <w:szCs w:val="20"/>
              </w:rPr>
              <w:t>※全出席率をR10年度に</w:t>
            </w:r>
            <w:r w:rsidR="007671D7" w:rsidRPr="00895572">
              <w:rPr>
                <w:rFonts w:ascii="ＭＳ 明朝" w:hAnsi="ＭＳ 明朝" w:hint="eastAsia"/>
                <w:sz w:val="20"/>
                <w:szCs w:val="20"/>
              </w:rPr>
              <w:t>50</w:t>
            </w:r>
            <w:r w:rsidRPr="00895572">
              <w:rPr>
                <w:rFonts w:ascii="ＭＳ 明朝" w:hAnsi="ＭＳ 明朝" w:hint="eastAsia"/>
                <w:sz w:val="20"/>
                <w:szCs w:val="20"/>
              </w:rPr>
              <w:t>%以上をめざす。　R５：56.5%　R６：58.6%　 R７：4</w:t>
            </w:r>
            <w:r w:rsidR="00641CA7" w:rsidRPr="00895572">
              <w:rPr>
                <w:rFonts w:ascii="ＭＳ 明朝" w:hAnsi="ＭＳ 明朝" w:hint="eastAsia"/>
                <w:sz w:val="20"/>
                <w:szCs w:val="20"/>
              </w:rPr>
              <w:t>8.</w:t>
            </w:r>
            <w:r w:rsidRPr="00895572">
              <w:rPr>
                <w:rFonts w:ascii="ＭＳ 明朝" w:hAnsi="ＭＳ 明朝" w:hint="eastAsia"/>
                <w:sz w:val="20"/>
                <w:szCs w:val="20"/>
              </w:rPr>
              <w:t>6% (参考：遅刻・早退を含む出席率R６:83.3%　 R７：7</w:t>
            </w:r>
            <w:r w:rsidR="003D12EE" w:rsidRPr="00895572">
              <w:rPr>
                <w:rFonts w:ascii="ＭＳ 明朝" w:hAnsi="ＭＳ 明朝" w:hint="eastAsia"/>
                <w:sz w:val="20"/>
                <w:szCs w:val="20"/>
              </w:rPr>
              <w:t>7.2</w:t>
            </w:r>
            <w:r w:rsidRPr="00895572">
              <w:rPr>
                <w:rFonts w:ascii="ＭＳ 明朝" w:hAnsi="ＭＳ 明朝" w:hint="eastAsia"/>
                <w:sz w:val="20"/>
                <w:szCs w:val="20"/>
              </w:rPr>
              <w:t>%</w:t>
            </w:r>
          </w:p>
          <w:p w14:paraId="58A1F708" w14:textId="787E3533" w:rsidR="00230F84" w:rsidRPr="00895572" w:rsidRDefault="00267D79" w:rsidP="007671D7">
            <w:pPr>
              <w:spacing w:line="300" w:lineRule="exact"/>
              <w:ind w:firstLineChars="200" w:firstLine="400"/>
              <w:rPr>
                <w:rFonts w:ascii="ＭＳ 明朝" w:hAnsi="ＭＳ 明朝"/>
                <w:sz w:val="20"/>
                <w:szCs w:val="20"/>
              </w:rPr>
            </w:pPr>
            <w:r w:rsidRPr="00895572">
              <w:rPr>
                <w:rFonts w:ascii="ＭＳ 明朝" w:hAnsi="ＭＳ 明朝" w:hint="eastAsia"/>
                <w:sz w:val="20"/>
                <w:szCs w:val="20"/>
              </w:rPr>
              <w:t>※</w:t>
            </w:r>
            <w:r w:rsidR="00230F84" w:rsidRPr="00895572">
              <w:rPr>
                <w:rFonts w:ascii="ＭＳ 明朝" w:hAnsi="ＭＳ 明朝" w:hint="eastAsia"/>
                <w:sz w:val="20"/>
                <w:szCs w:val="20"/>
              </w:rPr>
              <w:t>文部科学省が公表した令和４年度全国公立高等学校定時制課程の中途退学率7.6％以下を維持する。</w:t>
            </w:r>
            <w:r w:rsidRPr="00895572">
              <w:rPr>
                <w:rFonts w:ascii="ＭＳ 明朝" w:hAnsi="ＭＳ 明朝" w:hint="eastAsia"/>
                <w:sz w:val="20"/>
                <w:szCs w:val="20"/>
              </w:rPr>
              <w:t xml:space="preserve">　</w:t>
            </w:r>
            <w:r w:rsidR="00230F84" w:rsidRPr="00895572">
              <w:rPr>
                <w:rFonts w:ascii="ＭＳ 明朝" w:hAnsi="ＭＳ 明朝" w:hint="eastAsia"/>
                <w:sz w:val="20"/>
                <w:szCs w:val="20"/>
              </w:rPr>
              <w:t>R５：8.3%　R６：1.4%　R７：</w:t>
            </w:r>
            <w:r w:rsidR="003D12EE" w:rsidRPr="00895572">
              <w:rPr>
                <w:rFonts w:ascii="ＭＳ 明朝" w:hAnsi="ＭＳ 明朝" w:hint="eastAsia"/>
                <w:sz w:val="20"/>
                <w:szCs w:val="20"/>
              </w:rPr>
              <w:t>7</w:t>
            </w:r>
            <w:r w:rsidR="00230F84" w:rsidRPr="00895572">
              <w:rPr>
                <w:rFonts w:ascii="ＭＳ 明朝" w:hAnsi="ＭＳ 明朝" w:hint="eastAsia"/>
                <w:sz w:val="20"/>
                <w:szCs w:val="20"/>
              </w:rPr>
              <w:t>.</w:t>
            </w:r>
            <w:r w:rsidR="003D12EE" w:rsidRPr="00895572">
              <w:rPr>
                <w:rFonts w:ascii="ＭＳ 明朝" w:hAnsi="ＭＳ 明朝" w:hint="eastAsia"/>
                <w:sz w:val="20"/>
                <w:szCs w:val="20"/>
              </w:rPr>
              <w:t>2</w:t>
            </w:r>
            <w:r w:rsidR="00230F84" w:rsidRPr="00895572">
              <w:rPr>
                <w:rFonts w:ascii="ＭＳ 明朝" w:hAnsi="ＭＳ 明朝" w:hint="eastAsia"/>
                <w:sz w:val="20"/>
                <w:szCs w:val="20"/>
              </w:rPr>
              <w:t>%</w:t>
            </w:r>
          </w:p>
          <w:p w14:paraId="6B6D3BE2" w14:textId="37188851" w:rsidR="0044309E" w:rsidRPr="00895572" w:rsidRDefault="0044309E" w:rsidP="007671D7">
            <w:pPr>
              <w:spacing w:line="300" w:lineRule="exact"/>
              <w:ind w:left="200" w:hangingChars="100" w:hanging="200"/>
              <w:rPr>
                <w:rFonts w:ascii="ＭＳ 明朝" w:hAnsi="ＭＳ 明朝"/>
                <w:sz w:val="20"/>
                <w:szCs w:val="20"/>
              </w:rPr>
            </w:pPr>
            <w:r w:rsidRPr="00895572">
              <w:rPr>
                <w:rFonts w:ascii="ＭＳ 明朝" w:hAnsi="ＭＳ 明朝" w:hint="eastAsia"/>
                <w:sz w:val="20"/>
                <w:szCs w:val="20"/>
              </w:rPr>
              <w:t>２　人権尊重の</w:t>
            </w:r>
            <w:r w:rsidR="006A7158" w:rsidRPr="00895572">
              <w:rPr>
                <w:rFonts w:ascii="ＭＳ 明朝" w:hAnsi="ＭＳ 明朝" w:hint="eastAsia"/>
                <w:sz w:val="20"/>
                <w:szCs w:val="20"/>
              </w:rPr>
              <w:t>意識と協働力・コミュニケーション力の育成</w:t>
            </w:r>
            <w:r w:rsidRPr="00895572">
              <w:rPr>
                <w:rFonts w:ascii="ＭＳ 明朝" w:hAnsi="ＭＳ 明朝" w:hint="eastAsia"/>
                <w:sz w:val="20"/>
                <w:szCs w:val="20"/>
              </w:rPr>
              <w:t>（人権尊重の態度を養い、互いに多様性を認めあえる豊かな心をもった人材の育成と他者と協働する力やコミュニケーション能力の育成）</w:t>
            </w:r>
          </w:p>
          <w:p w14:paraId="589F3F5E"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（１）人権感覚を高め、人権意識を深め、互いに多様性を尊重する学びの場を提供し、自尊心と自他を思いやる豊かな人間性を育む。</w:t>
            </w:r>
          </w:p>
          <w:p w14:paraId="704ED322"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（２）体験活動等の充実化を図り、心身ともに健やかに、人生を切り拓く力を育成する。</w:t>
            </w:r>
          </w:p>
          <w:p w14:paraId="1B06C553"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（３）あいさつ運動の定着化により、社会人として必要な基本的生活習慣と規範意識を身につける。</w:t>
            </w:r>
          </w:p>
          <w:p w14:paraId="6DCCD24C" w14:textId="4D8DEA41" w:rsidR="0044309E" w:rsidRPr="00895572" w:rsidRDefault="0044309E" w:rsidP="007671D7">
            <w:pPr>
              <w:spacing w:line="300" w:lineRule="exact"/>
              <w:ind w:left="200" w:hangingChars="100" w:hanging="200"/>
              <w:rPr>
                <w:rFonts w:ascii="ＭＳ 明朝" w:hAnsi="ＭＳ 明朝"/>
                <w:sz w:val="20"/>
                <w:szCs w:val="20"/>
              </w:rPr>
            </w:pPr>
            <w:r w:rsidRPr="00895572">
              <w:rPr>
                <w:rFonts w:ascii="ＭＳ 明朝" w:hAnsi="ＭＳ 明朝" w:hint="eastAsia"/>
                <w:sz w:val="20"/>
                <w:szCs w:val="20"/>
              </w:rPr>
              <w:t xml:space="preserve">　（４）安全安心な学びの場について、ソフト面及びハード面の両面における整備の充実を</w:t>
            </w:r>
            <w:r w:rsidR="009F6494" w:rsidRPr="00895572">
              <w:rPr>
                <w:rFonts w:ascii="ＭＳ 明朝" w:hAnsi="ＭＳ 明朝" w:hint="eastAsia"/>
                <w:sz w:val="20"/>
                <w:szCs w:val="20"/>
              </w:rPr>
              <w:t>はか</w:t>
            </w:r>
            <w:r w:rsidRPr="00895572">
              <w:rPr>
                <w:rFonts w:ascii="ＭＳ 明朝" w:hAnsi="ＭＳ 明朝" w:hint="eastAsia"/>
                <w:sz w:val="20"/>
                <w:szCs w:val="20"/>
              </w:rPr>
              <w:t>る。特に、ソフト面では「高校生活支援カード」や中高連携から得られた情報を有効活用するとともに、SSW（スクール・ソーシャル・ワーカー）やSC（スクールカウンセラー）等を活用し、ヤングケアラーを含む生徒の課題の克服をめざして家庭・地域・外部機関との連携を</w:t>
            </w:r>
            <w:r w:rsidR="000A78A5" w:rsidRPr="00895572">
              <w:rPr>
                <w:rFonts w:ascii="ＭＳ 明朝" w:hAnsi="ＭＳ 明朝" w:hint="eastAsia"/>
                <w:sz w:val="20"/>
                <w:szCs w:val="20"/>
              </w:rPr>
              <w:t>はかる</w:t>
            </w:r>
            <w:r w:rsidRPr="00895572">
              <w:rPr>
                <w:rFonts w:ascii="ＭＳ 明朝" w:hAnsi="ＭＳ 明朝" w:hint="eastAsia"/>
                <w:sz w:val="20"/>
                <w:szCs w:val="20"/>
              </w:rPr>
              <w:t>。</w:t>
            </w:r>
          </w:p>
          <w:p w14:paraId="2AF40923"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３　学校運営の活性化と教職員の資質・能力の向上</w:t>
            </w:r>
          </w:p>
          <w:p w14:paraId="6F0F5AC7" w14:textId="77895B76" w:rsidR="0044309E" w:rsidRPr="00895572" w:rsidRDefault="0044309E" w:rsidP="007671D7">
            <w:pPr>
              <w:spacing w:line="300" w:lineRule="exact"/>
              <w:ind w:firstLineChars="100" w:firstLine="200"/>
              <w:rPr>
                <w:rFonts w:ascii="ＭＳ 明朝" w:hAnsi="ＭＳ 明朝"/>
                <w:sz w:val="20"/>
                <w:szCs w:val="20"/>
              </w:rPr>
            </w:pPr>
            <w:r w:rsidRPr="00895572">
              <w:rPr>
                <w:rFonts w:ascii="ＭＳ 明朝" w:hAnsi="ＭＳ 明朝" w:hint="eastAsia"/>
                <w:sz w:val="20"/>
                <w:szCs w:val="20"/>
              </w:rPr>
              <w:t>（１）各分掌、各委員会、各学年における年度末の総括を踏まえ、各担当業務の改善を</w:t>
            </w:r>
            <w:r w:rsidR="000A78A5" w:rsidRPr="00895572">
              <w:rPr>
                <w:rFonts w:ascii="ＭＳ 明朝" w:hAnsi="ＭＳ 明朝" w:hint="eastAsia"/>
                <w:sz w:val="20"/>
                <w:szCs w:val="20"/>
              </w:rPr>
              <w:t>はかる</w:t>
            </w:r>
            <w:r w:rsidRPr="00895572">
              <w:rPr>
                <w:rFonts w:ascii="ＭＳ 明朝" w:hAnsi="ＭＳ 明朝" w:hint="eastAsia"/>
                <w:sz w:val="20"/>
                <w:szCs w:val="20"/>
              </w:rPr>
              <w:t>。</w:t>
            </w:r>
          </w:p>
          <w:p w14:paraId="03BB897E" w14:textId="410E268C" w:rsidR="0044309E" w:rsidRPr="00895572" w:rsidRDefault="0044309E" w:rsidP="007671D7">
            <w:pPr>
              <w:spacing w:line="300" w:lineRule="exact"/>
              <w:ind w:firstLineChars="200" w:firstLine="400"/>
              <w:rPr>
                <w:rFonts w:ascii="ＭＳ 明朝" w:hAnsi="ＭＳ 明朝"/>
                <w:sz w:val="20"/>
                <w:szCs w:val="20"/>
              </w:rPr>
            </w:pPr>
            <w:r w:rsidRPr="00895572">
              <w:rPr>
                <w:rFonts w:ascii="ＭＳ 明朝" w:hAnsi="ＭＳ 明朝" w:hint="eastAsia"/>
                <w:sz w:val="20"/>
                <w:szCs w:val="20"/>
              </w:rPr>
              <w:t>※学校教育自己診断における「教育活動の改善」に関する設問について肯定的回答50%以上をＲ10年度まで維持する。</w:t>
            </w:r>
            <w:r w:rsidR="007671D7" w:rsidRPr="00895572">
              <w:rPr>
                <w:rFonts w:ascii="ＭＳ 明朝" w:hAnsi="ＭＳ 明朝" w:hint="eastAsia"/>
                <w:sz w:val="20"/>
                <w:szCs w:val="20"/>
              </w:rPr>
              <w:t xml:space="preserve">　</w:t>
            </w:r>
            <w:r w:rsidRPr="00895572">
              <w:rPr>
                <w:rFonts w:ascii="ＭＳ 明朝" w:hAnsi="ＭＳ 明朝" w:hint="eastAsia"/>
                <w:sz w:val="20"/>
                <w:szCs w:val="20"/>
              </w:rPr>
              <w:t>R５：37.6%　R６：64.7%　R</w:t>
            </w:r>
            <w:r w:rsidR="002D59FB" w:rsidRPr="00895572">
              <w:rPr>
                <w:rFonts w:ascii="ＭＳ 明朝" w:hAnsi="ＭＳ 明朝" w:hint="eastAsia"/>
                <w:sz w:val="20"/>
                <w:szCs w:val="20"/>
              </w:rPr>
              <w:t>７</w:t>
            </w:r>
            <w:r w:rsidRPr="00895572">
              <w:rPr>
                <w:rFonts w:ascii="ＭＳ 明朝" w:hAnsi="ＭＳ 明朝" w:hint="eastAsia"/>
                <w:sz w:val="20"/>
                <w:szCs w:val="20"/>
              </w:rPr>
              <w:t>：55.0%</w:t>
            </w:r>
          </w:p>
          <w:p w14:paraId="4C9647BE" w14:textId="1521E01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（２）OJTと外部研修を組み合わせ、個々の教職員のキャリア形成に必要な資質・能力の向上を</w:t>
            </w:r>
            <w:r w:rsidR="009F6494" w:rsidRPr="00895572">
              <w:rPr>
                <w:rFonts w:ascii="ＭＳ 明朝" w:hAnsi="ＭＳ 明朝" w:hint="eastAsia"/>
                <w:sz w:val="20"/>
                <w:szCs w:val="20"/>
              </w:rPr>
              <w:t>はか</w:t>
            </w:r>
            <w:r w:rsidRPr="00895572">
              <w:rPr>
                <w:rFonts w:ascii="ＭＳ 明朝" w:hAnsi="ＭＳ 明朝" w:hint="eastAsia"/>
                <w:sz w:val="20"/>
                <w:szCs w:val="20"/>
              </w:rPr>
              <w:t>り、リーダーの育成に取り組む。</w:t>
            </w:r>
          </w:p>
          <w:p w14:paraId="3C4B1ADE"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（３）教職員の同僚性を向上し、活気のある職場づくりをめざす。</w:t>
            </w:r>
          </w:p>
          <w:p w14:paraId="28527E22" w14:textId="0010F26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４　開かれた学校づくりの取組みを推進</w:t>
            </w:r>
          </w:p>
          <w:p w14:paraId="7FBD9CC3" w14:textId="31801D83"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（１）地域との連携、地元中学校および保護者等への広報</w:t>
            </w:r>
            <w:r w:rsidR="002D59FB" w:rsidRPr="00895572">
              <w:rPr>
                <w:rFonts w:ascii="ＭＳ 明朝" w:hAnsi="ＭＳ 明朝" w:hint="eastAsia"/>
                <w:sz w:val="20"/>
                <w:szCs w:val="20"/>
              </w:rPr>
              <w:t>をすすめる。</w:t>
            </w:r>
          </w:p>
          <w:p w14:paraId="2833F0CF"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（２）地域とともに歩み、親しまれる学校づくりに努める。</w:t>
            </w:r>
          </w:p>
          <w:p w14:paraId="6BA9F45D" w14:textId="201A9105"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 xml:space="preserve">　（３）</w:t>
            </w:r>
            <w:r w:rsidR="002D59FB" w:rsidRPr="00895572">
              <w:rPr>
                <w:rFonts w:ascii="ＭＳ 明朝" w:hAnsi="ＭＳ 明朝" w:hint="eastAsia"/>
                <w:sz w:val="20"/>
                <w:szCs w:val="20"/>
              </w:rPr>
              <w:t>学校HPを活用して</w:t>
            </w:r>
            <w:r w:rsidRPr="00895572">
              <w:rPr>
                <w:rFonts w:ascii="ＭＳ 明朝" w:hAnsi="ＭＳ 明朝" w:hint="eastAsia"/>
                <w:sz w:val="20"/>
                <w:szCs w:val="20"/>
              </w:rPr>
              <w:t>定時制の取組みを中学校や地域に対して広報</w:t>
            </w:r>
            <w:r w:rsidR="004D6465" w:rsidRPr="00895572">
              <w:rPr>
                <w:rFonts w:ascii="ＭＳ 明朝" w:hAnsi="ＭＳ 明朝" w:hint="eastAsia"/>
                <w:sz w:val="20"/>
                <w:szCs w:val="20"/>
              </w:rPr>
              <w:t>をすすめ</w:t>
            </w:r>
            <w:r w:rsidRPr="00895572">
              <w:rPr>
                <w:rFonts w:ascii="ＭＳ 明朝" w:hAnsi="ＭＳ 明朝" w:hint="eastAsia"/>
                <w:sz w:val="20"/>
                <w:szCs w:val="20"/>
              </w:rPr>
              <w:t>る。</w:t>
            </w:r>
          </w:p>
          <w:p w14:paraId="72107258" w14:textId="77777777" w:rsidR="0044309E" w:rsidRPr="00895572" w:rsidRDefault="0044309E" w:rsidP="0044309E">
            <w:pPr>
              <w:spacing w:line="300" w:lineRule="exact"/>
              <w:rPr>
                <w:rFonts w:ascii="ＭＳ 明朝" w:hAnsi="ＭＳ 明朝"/>
                <w:sz w:val="20"/>
                <w:szCs w:val="20"/>
              </w:rPr>
            </w:pPr>
            <w:r w:rsidRPr="00895572">
              <w:rPr>
                <w:rFonts w:ascii="ＭＳ 明朝" w:hAnsi="ＭＳ 明朝" w:hint="eastAsia"/>
                <w:sz w:val="20"/>
                <w:szCs w:val="20"/>
              </w:rPr>
              <w:t>５　校務の効率化と働き方改革の推進</w:t>
            </w:r>
          </w:p>
          <w:p w14:paraId="7BFF7CCC" w14:textId="77777777" w:rsidR="0044309E" w:rsidRPr="00895572" w:rsidRDefault="0044309E" w:rsidP="007671D7">
            <w:pPr>
              <w:spacing w:line="300" w:lineRule="exact"/>
              <w:ind w:firstLineChars="100" w:firstLine="200"/>
              <w:rPr>
                <w:rFonts w:ascii="ＭＳ 明朝" w:hAnsi="ＭＳ 明朝"/>
                <w:sz w:val="20"/>
                <w:szCs w:val="20"/>
              </w:rPr>
            </w:pPr>
            <w:r w:rsidRPr="00895572">
              <w:rPr>
                <w:rFonts w:ascii="ＭＳ 明朝" w:hAnsi="ＭＳ 明朝" w:hint="eastAsia"/>
                <w:sz w:val="20"/>
                <w:szCs w:val="20"/>
              </w:rPr>
              <w:t>（１）労働環境の保全と校務の効率化を推進する。</w:t>
            </w:r>
          </w:p>
          <w:p w14:paraId="54C6ABA0" w14:textId="1421324D" w:rsidR="009B365C" w:rsidRPr="00895572" w:rsidRDefault="0044309E" w:rsidP="007671D7">
            <w:pPr>
              <w:spacing w:line="300" w:lineRule="exact"/>
              <w:ind w:firstLineChars="100" w:firstLine="200"/>
              <w:rPr>
                <w:rFonts w:ascii="ＭＳ 明朝" w:hAnsi="ＭＳ 明朝"/>
                <w:sz w:val="20"/>
                <w:szCs w:val="20"/>
              </w:rPr>
            </w:pPr>
            <w:r w:rsidRPr="00895572">
              <w:rPr>
                <w:rFonts w:ascii="ＭＳ 明朝" w:hAnsi="ＭＳ 明朝" w:hint="eastAsia"/>
                <w:sz w:val="20"/>
                <w:szCs w:val="20"/>
              </w:rPr>
              <w:t>（２）労働安全衛生管理体制に関する業務量管理・健康確保措置計画に基づき働き方改革を推進する。</w:t>
            </w:r>
          </w:p>
        </w:tc>
      </w:tr>
    </w:tbl>
    <w:p w14:paraId="4047FD98" w14:textId="77777777" w:rsidR="001D401B" w:rsidRPr="0089557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95572" w:rsidRDefault="009B365C" w:rsidP="001D401B">
      <w:pPr>
        <w:spacing w:line="300" w:lineRule="exact"/>
        <w:ind w:leftChars="-342" w:left="-718" w:firstLineChars="250" w:firstLine="525"/>
        <w:rPr>
          <w:rFonts w:ascii="ＭＳ ゴシック" w:eastAsia="ＭＳ ゴシック" w:hAnsi="ＭＳ ゴシック"/>
          <w:szCs w:val="21"/>
        </w:rPr>
      </w:pPr>
      <w:r w:rsidRPr="00895572">
        <w:rPr>
          <w:rFonts w:ascii="ＭＳ ゴシック" w:eastAsia="ＭＳ ゴシック" w:hAnsi="ＭＳ ゴシック" w:hint="eastAsia"/>
          <w:szCs w:val="21"/>
        </w:rPr>
        <w:t>【</w:t>
      </w:r>
      <w:r w:rsidR="0037367C" w:rsidRPr="00895572">
        <w:rPr>
          <w:rFonts w:ascii="ＭＳ ゴシック" w:eastAsia="ＭＳ ゴシック" w:hAnsi="ＭＳ ゴシック" w:hint="eastAsia"/>
          <w:szCs w:val="21"/>
        </w:rPr>
        <w:t>学校教育自己診断</w:t>
      </w:r>
      <w:r w:rsidR="005E3C2A" w:rsidRPr="00895572">
        <w:rPr>
          <w:rFonts w:ascii="ＭＳ ゴシック" w:eastAsia="ＭＳ ゴシック" w:hAnsi="ＭＳ ゴシック" w:hint="eastAsia"/>
          <w:szCs w:val="21"/>
        </w:rPr>
        <w:t>の</w:t>
      </w:r>
      <w:r w:rsidR="0037367C" w:rsidRPr="00895572">
        <w:rPr>
          <w:rFonts w:ascii="ＭＳ ゴシック" w:eastAsia="ＭＳ ゴシック" w:hAnsi="ＭＳ ゴシック" w:hint="eastAsia"/>
          <w:szCs w:val="21"/>
        </w:rPr>
        <w:t>結果と分析・学校</w:t>
      </w:r>
      <w:r w:rsidR="00C158A6" w:rsidRPr="00895572">
        <w:rPr>
          <w:rFonts w:ascii="ＭＳ ゴシック" w:eastAsia="ＭＳ ゴシック" w:hAnsi="ＭＳ ゴシック" w:hint="eastAsia"/>
          <w:szCs w:val="21"/>
        </w:rPr>
        <w:t>運営</w:t>
      </w:r>
      <w:r w:rsidR="0037367C" w:rsidRPr="00895572">
        <w:rPr>
          <w:rFonts w:ascii="ＭＳ ゴシック" w:eastAsia="ＭＳ ゴシック" w:hAnsi="ＭＳ ゴシック" w:hint="eastAsia"/>
          <w:szCs w:val="21"/>
        </w:rPr>
        <w:t>協議会</w:t>
      </w:r>
      <w:r w:rsidR="0096649A" w:rsidRPr="00895572">
        <w:rPr>
          <w:rFonts w:ascii="ＭＳ ゴシック" w:eastAsia="ＭＳ ゴシック" w:hAnsi="ＭＳ ゴシック" w:hint="eastAsia"/>
          <w:szCs w:val="21"/>
        </w:rPr>
        <w:t>からの意見</w:t>
      </w:r>
      <w:r w:rsidRPr="0089557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557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895572" w:rsidRDefault="00267D3C" w:rsidP="001D401B">
            <w:pPr>
              <w:spacing w:line="300" w:lineRule="exact"/>
              <w:jc w:val="center"/>
              <w:rPr>
                <w:rFonts w:ascii="ＭＳ 明朝" w:hAnsi="ＭＳ 明朝"/>
                <w:sz w:val="20"/>
                <w:szCs w:val="20"/>
              </w:rPr>
            </w:pPr>
            <w:r w:rsidRPr="00895572">
              <w:rPr>
                <w:rFonts w:ascii="ＭＳ 明朝" w:hAnsi="ＭＳ 明朝" w:hint="eastAsia"/>
                <w:sz w:val="20"/>
                <w:szCs w:val="20"/>
              </w:rPr>
              <w:t>学校教育自己診断の結果と分析［</w:t>
            </w:r>
            <w:r w:rsidR="001C0509" w:rsidRPr="00895572">
              <w:rPr>
                <w:rFonts w:ascii="ＭＳ 明朝" w:hAnsi="ＭＳ 明朝" w:hint="eastAsia"/>
                <w:sz w:val="20"/>
                <w:szCs w:val="20"/>
              </w:rPr>
              <w:t xml:space="preserve">令和　　</w:t>
            </w:r>
            <w:r w:rsidR="001D401B" w:rsidRPr="00895572">
              <w:rPr>
                <w:rFonts w:ascii="ＭＳ 明朝" w:hAnsi="ＭＳ 明朝" w:hint="eastAsia"/>
                <w:sz w:val="20"/>
                <w:szCs w:val="20"/>
              </w:rPr>
              <w:t xml:space="preserve">　</w:t>
            </w:r>
            <w:r w:rsidRPr="00895572">
              <w:rPr>
                <w:rFonts w:ascii="ＭＳ 明朝" w:hAnsi="ＭＳ 明朝" w:hint="eastAsia"/>
                <w:sz w:val="20"/>
                <w:szCs w:val="20"/>
              </w:rPr>
              <w:t>年</w:t>
            </w:r>
            <w:r w:rsidR="001D401B" w:rsidRPr="00895572">
              <w:rPr>
                <w:rFonts w:ascii="ＭＳ 明朝" w:hAnsi="ＭＳ 明朝" w:hint="eastAsia"/>
                <w:sz w:val="20"/>
                <w:szCs w:val="20"/>
              </w:rPr>
              <w:t xml:space="preserve">　</w:t>
            </w:r>
            <w:r w:rsidR="001C0509" w:rsidRPr="00895572">
              <w:rPr>
                <w:rFonts w:ascii="ＭＳ 明朝" w:hAnsi="ＭＳ 明朝" w:hint="eastAsia"/>
                <w:sz w:val="20"/>
                <w:szCs w:val="20"/>
              </w:rPr>
              <w:t xml:space="preserve">　</w:t>
            </w:r>
            <w:r w:rsidRPr="0089557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95572" w:rsidRDefault="00267D3C" w:rsidP="00225A63">
            <w:pPr>
              <w:spacing w:line="300" w:lineRule="exact"/>
              <w:jc w:val="center"/>
              <w:rPr>
                <w:rFonts w:ascii="ＭＳ 明朝" w:hAnsi="ＭＳ 明朝"/>
                <w:sz w:val="20"/>
                <w:szCs w:val="20"/>
              </w:rPr>
            </w:pPr>
            <w:r w:rsidRPr="00895572">
              <w:rPr>
                <w:rFonts w:ascii="ＭＳ 明朝" w:hAnsi="ＭＳ 明朝" w:hint="eastAsia"/>
                <w:sz w:val="20"/>
                <w:szCs w:val="20"/>
              </w:rPr>
              <w:t>学校</w:t>
            </w:r>
            <w:r w:rsidR="00B063A9" w:rsidRPr="00895572">
              <w:rPr>
                <w:rFonts w:ascii="ＭＳ 明朝" w:hAnsi="ＭＳ 明朝" w:hint="eastAsia"/>
                <w:sz w:val="20"/>
                <w:szCs w:val="20"/>
              </w:rPr>
              <w:t>運営</w:t>
            </w:r>
            <w:r w:rsidRPr="00895572">
              <w:rPr>
                <w:rFonts w:ascii="ＭＳ 明朝" w:hAnsi="ＭＳ 明朝" w:hint="eastAsia"/>
                <w:sz w:val="20"/>
                <w:szCs w:val="20"/>
              </w:rPr>
              <w:t>協議会</w:t>
            </w:r>
            <w:r w:rsidR="00225A63" w:rsidRPr="00895572">
              <w:rPr>
                <w:rFonts w:ascii="ＭＳ 明朝" w:hAnsi="ＭＳ 明朝" w:hint="eastAsia"/>
                <w:sz w:val="20"/>
                <w:szCs w:val="20"/>
              </w:rPr>
              <w:t>からの意見</w:t>
            </w:r>
          </w:p>
        </w:tc>
      </w:tr>
      <w:tr w:rsidR="0086696C" w:rsidRPr="00895572" w14:paraId="75898AEE" w14:textId="77777777" w:rsidTr="00AB00E6">
        <w:trPr>
          <w:trHeight w:val="981"/>
          <w:jc w:val="center"/>
        </w:trPr>
        <w:tc>
          <w:tcPr>
            <w:tcW w:w="6771" w:type="dxa"/>
            <w:tcMar>
              <w:top w:w="113" w:type="dxa"/>
              <w:left w:w="113" w:type="dxa"/>
              <w:bottom w:w="113" w:type="dxa"/>
              <w:right w:w="113" w:type="dxa"/>
            </w:tcMar>
          </w:tcPr>
          <w:p w14:paraId="2313D56D" w14:textId="77777777" w:rsidR="000B7F10" w:rsidRPr="00895572" w:rsidRDefault="000B7F10" w:rsidP="00AB00E6">
            <w:pPr>
              <w:spacing w:line="280" w:lineRule="exact"/>
              <w:rPr>
                <w:rFonts w:ascii="ＭＳ 明朝" w:hAnsi="ＭＳ 明朝"/>
                <w:color w:val="D9D9D9"/>
                <w:sz w:val="20"/>
                <w:szCs w:val="20"/>
              </w:rPr>
            </w:pPr>
          </w:p>
          <w:p w14:paraId="5E6EC4F1" w14:textId="77777777" w:rsidR="002D59FB" w:rsidRPr="00895572" w:rsidRDefault="002D59FB" w:rsidP="00AB00E6">
            <w:pPr>
              <w:spacing w:line="280" w:lineRule="exact"/>
              <w:rPr>
                <w:rFonts w:ascii="ＭＳ 明朝" w:hAnsi="ＭＳ 明朝"/>
                <w:color w:val="D9D9D9"/>
                <w:sz w:val="20"/>
                <w:szCs w:val="20"/>
              </w:rPr>
            </w:pPr>
          </w:p>
          <w:p w14:paraId="6BF8A1EF" w14:textId="77777777" w:rsidR="002D59FB" w:rsidRPr="00895572" w:rsidRDefault="002D59FB" w:rsidP="00AB00E6">
            <w:pPr>
              <w:spacing w:line="280" w:lineRule="exact"/>
              <w:rPr>
                <w:rFonts w:ascii="ＭＳ 明朝" w:hAnsi="ＭＳ 明朝"/>
                <w:color w:val="D9D9D9"/>
                <w:sz w:val="20"/>
                <w:szCs w:val="20"/>
              </w:rPr>
            </w:pPr>
          </w:p>
          <w:p w14:paraId="2A62883A" w14:textId="77777777" w:rsidR="002D59FB" w:rsidRPr="00895572" w:rsidRDefault="002D59FB" w:rsidP="00AB00E6">
            <w:pPr>
              <w:spacing w:line="280" w:lineRule="exact"/>
              <w:rPr>
                <w:rFonts w:ascii="ＭＳ 明朝" w:hAnsi="ＭＳ 明朝"/>
                <w:color w:val="D9D9D9"/>
                <w:sz w:val="20"/>
                <w:szCs w:val="20"/>
              </w:rPr>
            </w:pPr>
          </w:p>
          <w:p w14:paraId="1EF96C36" w14:textId="77777777" w:rsidR="002D59FB" w:rsidRPr="00895572" w:rsidRDefault="002D59FB" w:rsidP="00AB00E6">
            <w:pPr>
              <w:spacing w:line="280" w:lineRule="exact"/>
              <w:rPr>
                <w:rFonts w:ascii="ＭＳ 明朝" w:hAnsi="ＭＳ 明朝"/>
                <w:color w:val="D9D9D9"/>
                <w:sz w:val="20"/>
                <w:szCs w:val="20"/>
              </w:rPr>
            </w:pPr>
          </w:p>
          <w:p w14:paraId="14FB36BE" w14:textId="77777777" w:rsidR="002D59FB" w:rsidRPr="00895572" w:rsidRDefault="002D59FB" w:rsidP="00AB00E6">
            <w:pPr>
              <w:spacing w:line="280" w:lineRule="exact"/>
              <w:rPr>
                <w:rFonts w:ascii="ＭＳ 明朝" w:hAnsi="ＭＳ 明朝"/>
                <w:color w:val="D9D9D9"/>
                <w:sz w:val="20"/>
                <w:szCs w:val="20"/>
              </w:rPr>
            </w:pPr>
          </w:p>
          <w:p w14:paraId="52C35F20" w14:textId="77777777" w:rsidR="002D59FB" w:rsidRPr="00895572" w:rsidRDefault="002D59FB" w:rsidP="00AB00E6">
            <w:pPr>
              <w:spacing w:line="280" w:lineRule="exact"/>
              <w:rPr>
                <w:rFonts w:ascii="ＭＳ 明朝" w:hAnsi="ＭＳ 明朝"/>
                <w:color w:val="D9D9D9"/>
                <w:sz w:val="20"/>
                <w:szCs w:val="20"/>
              </w:rPr>
            </w:pPr>
          </w:p>
          <w:p w14:paraId="27D9170D" w14:textId="77777777" w:rsidR="002D59FB" w:rsidRPr="00895572" w:rsidRDefault="002D59FB" w:rsidP="00AB00E6">
            <w:pPr>
              <w:spacing w:line="280" w:lineRule="exact"/>
              <w:rPr>
                <w:rFonts w:ascii="ＭＳ 明朝" w:hAnsi="ＭＳ 明朝"/>
                <w:color w:val="D9D9D9"/>
                <w:sz w:val="20"/>
                <w:szCs w:val="20"/>
              </w:rPr>
            </w:pPr>
          </w:p>
          <w:p w14:paraId="58D14126" w14:textId="77777777" w:rsidR="002D59FB" w:rsidRPr="00895572" w:rsidRDefault="002D59FB" w:rsidP="00AB00E6">
            <w:pPr>
              <w:spacing w:line="280" w:lineRule="exact"/>
              <w:rPr>
                <w:rFonts w:ascii="ＭＳ 明朝" w:hAnsi="ＭＳ 明朝"/>
                <w:color w:val="D9D9D9"/>
                <w:sz w:val="20"/>
                <w:szCs w:val="20"/>
              </w:rPr>
            </w:pPr>
          </w:p>
          <w:p w14:paraId="6C315811" w14:textId="77777777" w:rsidR="002D59FB" w:rsidRPr="00895572" w:rsidRDefault="002D59FB" w:rsidP="00AB00E6">
            <w:pPr>
              <w:spacing w:line="280" w:lineRule="exact"/>
              <w:rPr>
                <w:rFonts w:ascii="ＭＳ 明朝" w:hAnsi="ＭＳ 明朝"/>
                <w:color w:val="D9D9D9"/>
                <w:sz w:val="20"/>
                <w:szCs w:val="20"/>
              </w:rPr>
            </w:pPr>
          </w:p>
          <w:p w14:paraId="422089F5" w14:textId="77777777" w:rsidR="002D59FB" w:rsidRPr="00895572" w:rsidRDefault="002D59FB" w:rsidP="00AB00E6">
            <w:pPr>
              <w:spacing w:line="280" w:lineRule="exact"/>
              <w:rPr>
                <w:rFonts w:ascii="ＭＳ 明朝" w:hAnsi="ＭＳ 明朝"/>
                <w:color w:val="D9D9D9"/>
                <w:sz w:val="20"/>
                <w:szCs w:val="20"/>
              </w:rPr>
            </w:pPr>
          </w:p>
          <w:p w14:paraId="002226EE" w14:textId="77777777" w:rsidR="002D59FB" w:rsidRPr="00895572" w:rsidRDefault="002D59FB" w:rsidP="00AB00E6">
            <w:pPr>
              <w:spacing w:line="280" w:lineRule="exact"/>
              <w:rPr>
                <w:rFonts w:ascii="ＭＳ 明朝" w:hAnsi="ＭＳ 明朝"/>
                <w:color w:val="D9D9D9"/>
                <w:sz w:val="20"/>
                <w:szCs w:val="20"/>
              </w:rPr>
            </w:pPr>
          </w:p>
          <w:p w14:paraId="519448B5" w14:textId="77777777" w:rsidR="002D59FB" w:rsidRPr="00895572" w:rsidRDefault="002D59FB" w:rsidP="00AB00E6">
            <w:pPr>
              <w:spacing w:line="280" w:lineRule="exact"/>
              <w:rPr>
                <w:rFonts w:ascii="ＭＳ 明朝" w:hAnsi="ＭＳ 明朝"/>
                <w:color w:val="D9D9D9"/>
                <w:sz w:val="20"/>
                <w:szCs w:val="20"/>
              </w:rPr>
            </w:pPr>
          </w:p>
          <w:p w14:paraId="29EDEAF5" w14:textId="77777777" w:rsidR="002D59FB" w:rsidRPr="00895572" w:rsidRDefault="002D59FB" w:rsidP="00AB00E6">
            <w:pPr>
              <w:spacing w:line="280" w:lineRule="exact"/>
              <w:rPr>
                <w:rFonts w:ascii="ＭＳ 明朝" w:hAnsi="ＭＳ 明朝"/>
                <w:color w:val="D9D9D9"/>
                <w:sz w:val="20"/>
                <w:szCs w:val="20"/>
              </w:rPr>
            </w:pPr>
          </w:p>
          <w:p w14:paraId="7B3AA6E2" w14:textId="77777777" w:rsidR="002D59FB" w:rsidRPr="00895572" w:rsidRDefault="002D59FB" w:rsidP="00AB00E6">
            <w:pPr>
              <w:spacing w:line="280" w:lineRule="exact"/>
              <w:rPr>
                <w:rFonts w:ascii="ＭＳ 明朝" w:hAnsi="ＭＳ 明朝"/>
                <w:color w:val="D9D9D9"/>
                <w:sz w:val="20"/>
                <w:szCs w:val="20"/>
              </w:rPr>
            </w:pPr>
          </w:p>
          <w:p w14:paraId="302AF488" w14:textId="77777777" w:rsidR="002D59FB" w:rsidRPr="00895572" w:rsidRDefault="002D59FB"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895572" w:rsidRDefault="00AE2843" w:rsidP="00AB00E6">
            <w:pPr>
              <w:spacing w:line="280" w:lineRule="exact"/>
              <w:rPr>
                <w:rFonts w:ascii="ＭＳ 明朝" w:hAnsi="ＭＳ 明朝"/>
                <w:color w:val="D9D9D9"/>
                <w:sz w:val="20"/>
                <w:szCs w:val="20"/>
              </w:rPr>
            </w:pPr>
          </w:p>
        </w:tc>
      </w:tr>
    </w:tbl>
    <w:p w14:paraId="38A3CE03" w14:textId="77777777" w:rsidR="0086696C" w:rsidRPr="00895572" w:rsidRDefault="0086696C" w:rsidP="0037367C">
      <w:pPr>
        <w:spacing w:line="120" w:lineRule="exact"/>
        <w:ind w:leftChars="-428" w:left="-899"/>
      </w:pPr>
    </w:p>
    <w:p w14:paraId="7F23252C" w14:textId="77777777" w:rsidR="00225A63" w:rsidRPr="00895572" w:rsidRDefault="00225A63" w:rsidP="00B44397">
      <w:pPr>
        <w:ind w:leftChars="-92" w:left="-4" w:hangingChars="90" w:hanging="189"/>
        <w:jc w:val="left"/>
        <w:rPr>
          <w:rFonts w:ascii="ＭＳ ゴシック" w:eastAsia="ＭＳ ゴシック" w:hAnsi="ＭＳ ゴシック"/>
          <w:szCs w:val="21"/>
        </w:rPr>
      </w:pPr>
    </w:p>
    <w:p w14:paraId="115E5DEB" w14:textId="77777777" w:rsidR="000A78A5" w:rsidRPr="00895572" w:rsidRDefault="000A78A5" w:rsidP="00B44397">
      <w:pPr>
        <w:ind w:leftChars="-92" w:left="-4" w:hangingChars="90" w:hanging="189"/>
        <w:jc w:val="left"/>
        <w:rPr>
          <w:rFonts w:ascii="ＭＳ ゴシック" w:eastAsia="ＭＳ ゴシック" w:hAnsi="ＭＳ ゴシック"/>
          <w:szCs w:val="21"/>
        </w:rPr>
      </w:pPr>
    </w:p>
    <w:p w14:paraId="348ABCDC" w14:textId="77777777" w:rsidR="00B927DD" w:rsidRPr="00895572" w:rsidRDefault="00B927DD" w:rsidP="00B44397">
      <w:pPr>
        <w:ind w:leftChars="-92" w:left="-4" w:hangingChars="90" w:hanging="189"/>
        <w:jc w:val="left"/>
        <w:rPr>
          <w:rFonts w:ascii="ＭＳ ゴシック" w:eastAsia="ＭＳ ゴシック" w:hAnsi="ＭＳ ゴシック"/>
          <w:szCs w:val="21"/>
        </w:rPr>
      </w:pPr>
    </w:p>
    <w:p w14:paraId="6490757C" w14:textId="77777777" w:rsidR="00F30617" w:rsidRPr="00895572" w:rsidRDefault="00F30617" w:rsidP="00B44397">
      <w:pPr>
        <w:ind w:leftChars="-92" w:left="-4" w:hangingChars="90" w:hanging="189"/>
        <w:jc w:val="left"/>
        <w:rPr>
          <w:rFonts w:ascii="ＭＳ ゴシック" w:eastAsia="ＭＳ ゴシック" w:hAnsi="ＭＳ ゴシック"/>
          <w:szCs w:val="21"/>
        </w:rPr>
      </w:pPr>
    </w:p>
    <w:p w14:paraId="4970393C" w14:textId="77777777" w:rsidR="000A78A5" w:rsidRPr="00895572" w:rsidRDefault="000A78A5" w:rsidP="00B44397">
      <w:pPr>
        <w:ind w:leftChars="-92" w:left="-4" w:hangingChars="90" w:hanging="189"/>
        <w:jc w:val="left"/>
        <w:rPr>
          <w:rFonts w:ascii="ＭＳ ゴシック" w:eastAsia="ＭＳ ゴシック" w:hAnsi="ＭＳ ゴシック"/>
          <w:szCs w:val="21"/>
        </w:rPr>
      </w:pPr>
    </w:p>
    <w:p w14:paraId="52E6E4E9" w14:textId="77777777" w:rsidR="0050509A" w:rsidRPr="00895572" w:rsidRDefault="0050509A" w:rsidP="00B44397">
      <w:pPr>
        <w:ind w:leftChars="-92" w:left="-4" w:hangingChars="90" w:hanging="189"/>
        <w:jc w:val="left"/>
        <w:rPr>
          <w:rFonts w:ascii="ＭＳ ゴシック" w:eastAsia="ＭＳ ゴシック" w:hAnsi="ＭＳ ゴシック"/>
          <w:szCs w:val="21"/>
        </w:rPr>
      </w:pPr>
    </w:p>
    <w:p w14:paraId="02561242" w14:textId="77777777" w:rsidR="0086696C" w:rsidRPr="00895572" w:rsidRDefault="0037367C" w:rsidP="00B44397">
      <w:pPr>
        <w:ind w:leftChars="-92" w:left="-4" w:hangingChars="90" w:hanging="189"/>
        <w:jc w:val="left"/>
        <w:rPr>
          <w:rFonts w:ascii="ＭＳ ゴシック" w:eastAsia="ＭＳ ゴシック" w:hAnsi="ＭＳ ゴシック"/>
          <w:szCs w:val="21"/>
        </w:rPr>
      </w:pPr>
      <w:r w:rsidRPr="00895572">
        <w:rPr>
          <w:rFonts w:ascii="ＭＳ ゴシック" w:eastAsia="ＭＳ ゴシック" w:hAnsi="ＭＳ ゴシック" w:hint="eastAsia"/>
          <w:szCs w:val="21"/>
        </w:rPr>
        <w:lastRenderedPageBreak/>
        <w:t xml:space="preserve">３　</w:t>
      </w:r>
      <w:r w:rsidR="0086696C" w:rsidRPr="00895572">
        <w:rPr>
          <w:rFonts w:ascii="ＭＳ ゴシック" w:eastAsia="ＭＳ ゴシック" w:hAnsi="ＭＳ ゴシック" w:hint="eastAsia"/>
          <w:szCs w:val="21"/>
        </w:rPr>
        <w:t>本年度の取組</w:t>
      </w:r>
      <w:r w:rsidRPr="00895572">
        <w:rPr>
          <w:rFonts w:ascii="ＭＳ ゴシック" w:eastAsia="ＭＳ ゴシック" w:hAnsi="ＭＳ ゴシック" w:hint="eastAsia"/>
          <w:szCs w:val="21"/>
        </w:rPr>
        <w:t>内容</w:t>
      </w:r>
      <w:r w:rsidR="0086696C" w:rsidRPr="0089557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895572"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895572" w:rsidRDefault="00897939" w:rsidP="0054712D">
            <w:pPr>
              <w:spacing w:line="240" w:lineRule="exact"/>
              <w:jc w:val="center"/>
              <w:rPr>
                <w:rFonts w:ascii="ＭＳ 明朝" w:hAnsi="ＭＳ 明朝"/>
                <w:sz w:val="20"/>
                <w:szCs w:val="20"/>
              </w:rPr>
            </w:pPr>
            <w:r w:rsidRPr="00895572">
              <w:rPr>
                <w:rFonts w:ascii="ＭＳ 明朝" w:hAnsi="ＭＳ 明朝" w:hint="eastAsia"/>
                <w:sz w:val="20"/>
                <w:szCs w:val="20"/>
              </w:rPr>
              <w:t>中期的</w:t>
            </w:r>
          </w:p>
          <w:p w14:paraId="1A424056" w14:textId="77777777" w:rsidR="00897939" w:rsidRPr="00895572" w:rsidRDefault="00897939" w:rsidP="0054712D">
            <w:pPr>
              <w:spacing w:line="240" w:lineRule="exact"/>
              <w:jc w:val="center"/>
              <w:rPr>
                <w:rFonts w:ascii="ＭＳ 明朝" w:hAnsi="ＭＳ 明朝"/>
                <w:spacing w:val="-20"/>
                <w:sz w:val="20"/>
                <w:szCs w:val="20"/>
              </w:rPr>
            </w:pPr>
            <w:r w:rsidRPr="0089557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895572" w:rsidRDefault="00897939" w:rsidP="006B5B51">
            <w:pPr>
              <w:spacing w:line="320" w:lineRule="exact"/>
              <w:jc w:val="center"/>
              <w:rPr>
                <w:rFonts w:ascii="ＭＳ 明朝" w:hAnsi="ＭＳ 明朝"/>
                <w:sz w:val="20"/>
                <w:szCs w:val="20"/>
              </w:rPr>
            </w:pPr>
            <w:r w:rsidRPr="0089557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895572" w:rsidRDefault="00897939" w:rsidP="006B5B51">
            <w:pPr>
              <w:spacing w:line="320" w:lineRule="exact"/>
              <w:jc w:val="center"/>
              <w:rPr>
                <w:rFonts w:ascii="ＭＳ 明朝" w:hAnsi="ＭＳ 明朝"/>
                <w:sz w:val="20"/>
                <w:szCs w:val="20"/>
              </w:rPr>
            </w:pPr>
            <w:r w:rsidRPr="00895572">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6C0CFEC4" w:rsidR="00897939" w:rsidRPr="00895572" w:rsidRDefault="00897939" w:rsidP="006B5B51">
            <w:pPr>
              <w:spacing w:line="320" w:lineRule="exact"/>
              <w:jc w:val="center"/>
              <w:rPr>
                <w:rFonts w:ascii="ＭＳ 明朝" w:hAnsi="ＭＳ 明朝"/>
                <w:sz w:val="20"/>
                <w:szCs w:val="20"/>
              </w:rPr>
            </w:pPr>
            <w:r w:rsidRPr="00895572">
              <w:rPr>
                <w:rFonts w:ascii="ＭＳ 明朝" w:hAnsi="ＭＳ 明朝" w:hint="eastAsia"/>
                <w:sz w:val="20"/>
                <w:szCs w:val="20"/>
              </w:rPr>
              <w:t>評価指標</w:t>
            </w:r>
            <w:r w:rsidR="00AB00E6" w:rsidRPr="00895572">
              <w:rPr>
                <w:rFonts w:ascii="ＭＳ 明朝" w:hAnsi="ＭＳ 明朝" w:hint="eastAsia"/>
                <w:sz w:val="20"/>
                <w:szCs w:val="20"/>
              </w:rPr>
              <w:t>[R</w:t>
            </w:r>
            <w:r w:rsidR="0038356A" w:rsidRPr="00895572">
              <w:rPr>
                <w:rFonts w:ascii="ＭＳ 明朝" w:hAnsi="ＭＳ 明朝" w:hint="eastAsia"/>
                <w:sz w:val="20"/>
                <w:szCs w:val="20"/>
              </w:rPr>
              <w:t>７</w:t>
            </w:r>
            <w:r w:rsidR="00AB00E6" w:rsidRPr="00895572">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95572" w:rsidRDefault="00897939" w:rsidP="006B5B51">
            <w:pPr>
              <w:spacing w:line="320" w:lineRule="exact"/>
              <w:jc w:val="center"/>
              <w:rPr>
                <w:rFonts w:ascii="ＭＳ 明朝" w:hAnsi="ＭＳ 明朝"/>
                <w:sz w:val="20"/>
                <w:szCs w:val="20"/>
              </w:rPr>
            </w:pPr>
            <w:r w:rsidRPr="00895572">
              <w:rPr>
                <w:rFonts w:ascii="ＭＳ 明朝" w:hAnsi="ＭＳ 明朝" w:hint="eastAsia"/>
                <w:sz w:val="20"/>
                <w:szCs w:val="20"/>
              </w:rPr>
              <w:t>自己評価</w:t>
            </w:r>
          </w:p>
        </w:tc>
      </w:tr>
      <w:tr w:rsidR="00897939" w:rsidRPr="00895572" w14:paraId="288A0264" w14:textId="77777777" w:rsidTr="008A7A12">
        <w:trPr>
          <w:cantSplit/>
          <w:trHeight w:val="3672"/>
          <w:jc w:val="center"/>
        </w:trPr>
        <w:tc>
          <w:tcPr>
            <w:tcW w:w="881" w:type="dxa"/>
            <w:tcMar>
              <w:top w:w="85" w:type="dxa"/>
              <w:left w:w="85" w:type="dxa"/>
              <w:bottom w:w="85" w:type="dxa"/>
              <w:right w:w="85" w:type="dxa"/>
            </w:tcMar>
            <w:textDirection w:val="tbRlV"/>
            <w:vAlign w:val="center"/>
          </w:tcPr>
          <w:p w14:paraId="596E35B4" w14:textId="3EF9A672" w:rsidR="00897939" w:rsidRPr="00895572" w:rsidRDefault="008A7A12" w:rsidP="008A7A12">
            <w:pPr>
              <w:spacing w:line="300" w:lineRule="exact"/>
              <w:ind w:left="113" w:right="113"/>
              <w:jc w:val="center"/>
              <w:rPr>
                <w:rFonts w:ascii="ＭＳ 明朝" w:hAnsi="ＭＳ 明朝"/>
                <w:sz w:val="20"/>
                <w:szCs w:val="20"/>
              </w:rPr>
            </w:pPr>
            <w:r w:rsidRPr="00895572">
              <w:rPr>
                <w:rFonts w:ascii="ＭＳ 明朝" w:hAnsi="ＭＳ 明朝" w:hint="eastAsia"/>
                <w:sz w:val="20"/>
                <w:szCs w:val="20"/>
              </w:rPr>
              <w:t>１　確かな学力の定着と自主性・自立性の育成</w:t>
            </w:r>
          </w:p>
        </w:tc>
        <w:tc>
          <w:tcPr>
            <w:tcW w:w="2020" w:type="dxa"/>
            <w:tcMar>
              <w:top w:w="85" w:type="dxa"/>
              <w:left w:w="85" w:type="dxa"/>
              <w:bottom w:w="85" w:type="dxa"/>
              <w:right w:w="85" w:type="dxa"/>
            </w:tcMar>
          </w:tcPr>
          <w:p w14:paraId="2749B87B" w14:textId="77777777" w:rsidR="008A7A12" w:rsidRPr="00895572" w:rsidRDefault="008A7A12" w:rsidP="00E337EC">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(１)「主体的・対話的で深い学び」の実践</w:t>
            </w:r>
          </w:p>
          <w:p w14:paraId="52372086"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27E7865A"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72A4FC69"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07E14BA9" w14:textId="77777777" w:rsidR="009F3865" w:rsidRPr="00895572" w:rsidRDefault="009F3865" w:rsidP="00E337EC">
            <w:pPr>
              <w:spacing w:line="300" w:lineRule="exact"/>
              <w:ind w:leftChars="-20" w:left="-42" w:firstLineChars="8" w:firstLine="16"/>
              <w:rPr>
                <w:rFonts w:ascii="ＭＳ 明朝" w:hAnsi="ＭＳ 明朝"/>
                <w:sz w:val="20"/>
                <w:szCs w:val="20"/>
              </w:rPr>
            </w:pPr>
          </w:p>
          <w:p w14:paraId="1678A9F0" w14:textId="77777777" w:rsidR="009F3865" w:rsidRPr="00895572" w:rsidRDefault="009F3865" w:rsidP="00E337EC">
            <w:pPr>
              <w:spacing w:line="300" w:lineRule="exact"/>
              <w:ind w:leftChars="-20" w:left="-42" w:firstLineChars="8" w:firstLine="16"/>
              <w:rPr>
                <w:rFonts w:ascii="ＭＳ 明朝" w:hAnsi="ＭＳ 明朝"/>
                <w:sz w:val="20"/>
                <w:szCs w:val="20"/>
              </w:rPr>
            </w:pPr>
          </w:p>
          <w:p w14:paraId="781A0415" w14:textId="77777777" w:rsidR="008A7A12" w:rsidRPr="00895572" w:rsidRDefault="008A7A12" w:rsidP="00E337EC">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(２)自主性・自立性の育成を重視したキャリア教育の充実</w:t>
            </w:r>
          </w:p>
          <w:p w14:paraId="191B8E38"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512BC618"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175B7910"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6F4764C0"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5CE212EF"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7B41283E"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76B5005B"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3C07BF30"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481074D5"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673CAE78" w14:textId="77777777" w:rsidR="005954F6" w:rsidRPr="00895572" w:rsidRDefault="005954F6" w:rsidP="00E337EC">
            <w:pPr>
              <w:spacing w:line="300" w:lineRule="exact"/>
              <w:ind w:leftChars="-20" w:left="-42" w:firstLineChars="8" w:firstLine="16"/>
              <w:rPr>
                <w:rFonts w:ascii="ＭＳ 明朝" w:hAnsi="ＭＳ 明朝"/>
                <w:sz w:val="20"/>
                <w:szCs w:val="20"/>
              </w:rPr>
            </w:pPr>
          </w:p>
          <w:p w14:paraId="2B401555" w14:textId="77777777" w:rsidR="008A7A12" w:rsidRPr="00895572" w:rsidRDefault="008A7A12" w:rsidP="00E337EC">
            <w:pPr>
              <w:spacing w:line="300" w:lineRule="exact"/>
              <w:ind w:leftChars="-20" w:left="-42" w:firstLineChars="8" w:firstLine="16"/>
              <w:rPr>
                <w:rFonts w:ascii="ＭＳ 明朝" w:hAnsi="ＭＳ 明朝"/>
                <w:sz w:val="20"/>
                <w:szCs w:val="20"/>
              </w:rPr>
            </w:pPr>
          </w:p>
          <w:p w14:paraId="547F3266" w14:textId="2F9E1D26" w:rsidR="008A7A12" w:rsidRPr="00895572" w:rsidRDefault="008A7A12" w:rsidP="00E337EC">
            <w:pPr>
              <w:spacing w:line="300" w:lineRule="exact"/>
              <w:ind w:leftChars="-20" w:left="-42" w:firstLineChars="8" w:firstLine="16"/>
              <w:rPr>
                <w:rFonts w:ascii="ＭＳ 明朝" w:hAnsi="ＭＳ 明朝"/>
                <w:sz w:val="20"/>
                <w:szCs w:val="20"/>
              </w:rPr>
            </w:pPr>
          </w:p>
          <w:p w14:paraId="5FD0F88B" w14:textId="6EDBE01C" w:rsidR="00895572" w:rsidRPr="00895572" w:rsidRDefault="00895572" w:rsidP="00E337EC">
            <w:pPr>
              <w:spacing w:line="300" w:lineRule="exact"/>
              <w:ind w:leftChars="-20" w:left="-42" w:firstLineChars="8" w:firstLine="16"/>
              <w:rPr>
                <w:rFonts w:ascii="ＭＳ 明朝" w:hAnsi="ＭＳ 明朝"/>
                <w:sz w:val="20"/>
                <w:szCs w:val="20"/>
              </w:rPr>
            </w:pPr>
          </w:p>
          <w:p w14:paraId="0431766E" w14:textId="77777777" w:rsidR="00895572" w:rsidRPr="00895572" w:rsidRDefault="00895572" w:rsidP="00E337EC">
            <w:pPr>
              <w:spacing w:line="300" w:lineRule="exact"/>
              <w:ind w:leftChars="-20" w:left="-42" w:firstLineChars="8" w:firstLine="16"/>
              <w:rPr>
                <w:rFonts w:ascii="ＭＳ 明朝" w:hAnsi="ＭＳ 明朝" w:hint="eastAsia"/>
                <w:sz w:val="20"/>
                <w:szCs w:val="20"/>
              </w:rPr>
            </w:pPr>
          </w:p>
          <w:p w14:paraId="2EBD48B3" w14:textId="77777777" w:rsidR="008A7A12" w:rsidRPr="00895572" w:rsidRDefault="008A7A12" w:rsidP="00E337EC">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(３)「学びに向かう環境づくり」と欠席・遅刻等の改善</w:t>
            </w:r>
          </w:p>
          <w:p w14:paraId="75E80B0A" w14:textId="77777777" w:rsidR="00AB00E6" w:rsidRPr="00895572" w:rsidRDefault="00AB00E6" w:rsidP="00E337EC">
            <w:pPr>
              <w:spacing w:line="300" w:lineRule="exact"/>
              <w:ind w:leftChars="-20" w:left="-42" w:firstLineChars="8" w:firstLine="16"/>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65FFFAF" w14:textId="77777777" w:rsidR="00E337EC"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(１)・生徒一人ひとりの学びに寄り添い、ICT活用や独自プリントの作成によりユニバーサルデザインの授業構築をめざし、協働して深い学びに向かう姿勢を育み、「基礎学力の充実」をはかる。</w:t>
            </w:r>
          </w:p>
          <w:p w14:paraId="03E37320" w14:textId="52142E24" w:rsidR="009F3865" w:rsidRPr="00895572" w:rsidRDefault="009F3865" w:rsidP="009F3865">
            <w:pPr>
              <w:spacing w:line="300" w:lineRule="exact"/>
              <w:ind w:firstLineChars="4" w:firstLine="8"/>
              <w:rPr>
                <w:rFonts w:ascii="ＭＳ 明朝" w:hAnsi="ＭＳ 明朝"/>
                <w:sz w:val="20"/>
                <w:szCs w:val="20"/>
              </w:rPr>
            </w:pPr>
            <w:r w:rsidRPr="00895572">
              <w:rPr>
                <w:rFonts w:ascii="ＭＳ 明朝" w:hAnsi="ＭＳ 明朝" w:hint="eastAsia"/>
                <w:sz w:val="20"/>
                <w:szCs w:val="20"/>
              </w:rPr>
              <w:t>・R９年度入学生に間に合うように系列の改編と選択科目等の見直しを行い生徒にとって魅力ある教育課程を作る</w:t>
            </w:r>
          </w:p>
          <w:p w14:paraId="6BE0BE81" w14:textId="6304ABB6" w:rsidR="00E337EC"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(２)・１年次より卒業後の姿をイメージさせ社会人として生きていく意識を育成する。</w:t>
            </w:r>
          </w:p>
          <w:p w14:paraId="3F1AC142" w14:textId="77777777" w:rsidR="005954F6" w:rsidRPr="00895572" w:rsidRDefault="005954F6" w:rsidP="00E337EC">
            <w:pPr>
              <w:spacing w:line="300" w:lineRule="exact"/>
              <w:ind w:firstLineChars="4" w:firstLine="8"/>
              <w:rPr>
                <w:rFonts w:ascii="ＭＳ 明朝" w:hAnsi="ＭＳ 明朝"/>
                <w:sz w:val="20"/>
                <w:szCs w:val="20"/>
              </w:rPr>
            </w:pPr>
          </w:p>
          <w:p w14:paraId="1B26F631" w14:textId="77777777" w:rsidR="005954F6" w:rsidRPr="00895572" w:rsidRDefault="005954F6" w:rsidP="00E337EC">
            <w:pPr>
              <w:spacing w:line="300" w:lineRule="exact"/>
              <w:ind w:firstLineChars="4" w:firstLine="8"/>
              <w:rPr>
                <w:rFonts w:ascii="ＭＳ 明朝" w:hAnsi="ＭＳ 明朝"/>
                <w:sz w:val="20"/>
                <w:szCs w:val="20"/>
              </w:rPr>
            </w:pPr>
          </w:p>
          <w:p w14:paraId="0A8CE217" w14:textId="77777777" w:rsidR="005954F6" w:rsidRPr="00895572" w:rsidRDefault="005954F6" w:rsidP="00E337EC">
            <w:pPr>
              <w:spacing w:line="300" w:lineRule="exact"/>
              <w:ind w:firstLineChars="4" w:firstLine="8"/>
              <w:rPr>
                <w:rFonts w:ascii="ＭＳ 明朝" w:hAnsi="ＭＳ 明朝"/>
                <w:sz w:val="20"/>
                <w:szCs w:val="20"/>
              </w:rPr>
            </w:pPr>
          </w:p>
          <w:p w14:paraId="27F94437" w14:textId="40BF6B87" w:rsidR="00E337EC"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・特別非常勤やハローワーク等と協力して生徒の自主性・自立性を育みつつ、キャリア意識の育成を支援し、希望の進路確保の実現をめざす。</w:t>
            </w:r>
          </w:p>
          <w:p w14:paraId="20BAB472" w14:textId="77777777" w:rsidR="00E337EC"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（教育産業等の外部機関等との連携により有用な情報提供を行う。また、企業見学を充実させ生徒のニーズに応じた自己実現を支援する。）</w:t>
            </w:r>
          </w:p>
          <w:p w14:paraId="3FD7365A" w14:textId="77777777" w:rsidR="005954F6" w:rsidRPr="00895572" w:rsidRDefault="005954F6" w:rsidP="00E337EC">
            <w:pPr>
              <w:spacing w:line="300" w:lineRule="exact"/>
              <w:ind w:firstLineChars="4" w:firstLine="8"/>
              <w:rPr>
                <w:rFonts w:ascii="ＭＳ 明朝" w:hAnsi="ＭＳ 明朝"/>
                <w:sz w:val="20"/>
                <w:szCs w:val="20"/>
              </w:rPr>
            </w:pPr>
          </w:p>
          <w:p w14:paraId="35A93150" w14:textId="43F557AB" w:rsidR="00E337EC"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・保護者</w:t>
            </w:r>
            <w:r w:rsidR="005954F6" w:rsidRPr="00895572">
              <w:rPr>
                <w:rFonts w:ascii="ＭＳ 明朝" w:hAnsi="ＭＳ 明朝" w:hint="eastAsia"/>
                <w:sz w:val="20"/>
                <w:szCs w:val="20"/>
              </w:rPr>
              <w:t>進路</w:t>
            </w:r>
            <w:r w:rsidRPr="00895572">
              <w:rPr>
                <w:rFonts w:ascii="ＭＳ 明朝" w:hAnsi="ＭＳ 明朝" w:hint="eastAsia"/>
                <w:sz w:val="20"/>
                <w:szCs w:val="20"/>
              </w:rPr>
              <w:t>説明会等を通じて保護者との連携を充実させ、家庭の支援を高める。</w:t>
            </w:r>
          </w:p>
          <w:p w14:paraId="36D590DF" w14:textId="78990EEF" w:rsidR="00E337EC" w:rsidRPr="00895572" w:rsidRDefault="00E337EC" w:rsidP="00E337EC">
            <w:pPr>
              <w:spacing w:line="300" w:lineRule="exact"/>
              <w:ind w:firstLineChars="4" w:firstLine="8"/>
              <w:rPr>
                <w:rFonts w:ascii="ＭＳ 明朝" w:hAnsi="ＭＳ 明朝"/>
                <w:sz w:val="20"/>
                <w:szCs w:val="20"/>
              </w:rPr>
            </w:pPr>
          </w:p>
          <w:p w14:paraId="22DED0C6" w14:textId="58FC0FC6" w:rsidR="00895572" w:rsidRPr="00895572" w:rsidRDefault="00895572" w:rsidP="00E337EC">
            <w:pPr>
              <w:spacing w:line="300" w:lineRule="exact"/>
              <w:ind w:firstLineChars="4" w:firstLine="8"/>
              <w:rPr>
                <w:rFonts w:ascii="ＭＳ 明朝" w:hAnsi="ＭＳ 明朝"/>
                <w:sz w:val="20"/>
                <w:szCs w:val="20"/>
              </w:rPr>
            </w:pPr>
          </w:p>
          <w:p w14:paraId="58F60295" w14:textId="77777777" w:rsidR="00895572" w:rsidRPr="00895572" w:rsidRDefault="00895572" w:rsidP="00E337EC">
            <w:pPr>
              <w:spacing w:line="300" w:lineRule="exact"/>
              <w:ind w:firstLineChars="4" w:firstLine="8"/>
              <w:rPr>
                <w:rFonts w:ascii="ＭＳ 明朝" w:hAnsi="ＭＳ 明朝" w:hint="eastAsia"/>
                <w:sz w:val="20"/>
                <w:szCs w:val="20"/>
              </w:rPr>
            </w:pPr>
          </w:p>
          <w:p w14:paraId="61FC8129" w14:textId="51ABA4A6" w:rsidR="00897939" w:rsidRPr="00895572" w:rsidRDefault="00E337EC" w:rsidP="00E337EC">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(３) ・生徒面談を随時行い、生徒に寄り添った丁寧な指導を行う。生徒一人ひとりの課題の早期発見・早期対応につなげる。</w:t>
            </w:r>
          </w:p>
        </w:tc>
        <w:tc>
          <w:tcPr>
            <w:tcW w:w="2693" w:type="dxa"/>
            <w:tcBorders>
              <w:right w:val="dashed" w:sz="4" w:space="0" w:color="auto"/>
            </w:tcBorders>
            <w:tcMar>
              <w:top w:w="85" w:type="dxa"/>
              <w:left w:w="85" w:type="dxa"/>
              <w:bottom w:w="85" w:type="dxa"/>
              <w:right w:w="85" w:type="dxa"/>
            </w:tcMar>
          </w:tcPr>
          <w:p w14:paraId="7548BB5F" w14:textId="77777777" w:rsidR="005954F6"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(１)・学校教育自己診断（生徒）の「学校の授業はわかりやすく楽しい」の肯定的回答率60％以上を維持。[60.6%]</w:t>
            </w:r>
          </w:p>
          <w:p w14:paraId="69E43ADE" w14:textId="77777777" w:rsidR="005954F6" w:rsidRPr="00895572" w:rsidRDefault="005954F6" w:rsidP="005954F6">
            <w:pPr>
              <w:spacing w:line="300" w:lineRule="exact"/>
              <w:ind w:leftChars="-11" w:left="1" w:hangingChars="12" w:hanging="24"/>
              <w:rPr>
                <w:rFonts w:ascii="ＭＳ 明朝" w:hAnsi="ＭＳ 明朝"/>
                <w:sz w:val="20"/>
                <w:szCs w:val="20"/>
              </w:rPr>
            </w:pPr>
          </w:p>
          <w:p w14:paraId="04D6E6D7" w14:textId="77777777" w:rsidR="009F3865" w:rsidRPr="00895572" w:rsidRDefault="009F3865" w:rsidP="005954F6">
            <w:pPr>
              <w:spacing w:line="300" w:lineRule="exact"/>
              <w:ind w:leftChars="-11" w:left="1" w:hangingChars="12" w:hanging="24"/>
              <w:rPr>
                <w:rFonts w:ascii="ＭＳ 明朝" w:hAnsi="ＭＳ 明朝"/>
                <w:sz w:val="20"/>
                <w:szCs w:val="20"/>
              </w:rPr>
            </w:pPr>
          </w:p>
          <w:p w14:paraId="33B3FCBE" w14:textId="77777777" w:rsidR="009F3865" w:rsidRPr="00895572" w:rsidRDefault="009F3865" w:rsidP="005954F6">
            <w:pPr>
              <w:spacing w:line="300" w:lineRule="exact"/>
              <w:ind w:leftChars="-11" w:left="1" w:hangingChars="12" w:hanging="24"/>
              <w:rPr>
                <w:rFonts w:ascii="ＭＳ 明朝" w:hAnsi="ＭＳ 明朝"/>
                <w:sz w:val="20"/>
                <w:szCs w:val="20"/>
              </w:rPr>
            </w:pPr>
          </w:p>
          <w:p w14:paraId="02490F78" w14:textId="6C25964B" w:rsidR="005954F6"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(２)・進路希望者の進路決定率90％以上を維持。[</w:t>
            </w:r>
            <w:r w:rsidR="003D12EE" w:rsidRPr="00895572">
              <w:rPr>
                <w:rFonts w:ascii="ＭＳ 明朝" w:hAnsi="ＭＳ 明朝" w:hint="eastAsia"/>
                <w:sz w:val="20"/>
                <w:szCs w:val="20"/>
              </w:rPr>
              <w:t>92.9</w:t>
            </w:r>
            <w:r w:rsidRPr="00895572">
              <w:rPr>
                <w:rFonts w:ascii="ＭＳ 明朝" w:hAnsi="ＭＳ 明朝" w:hint="eastAsia"/>
                <w:sz w:val="20"/>
                <w:szCs w:val="20"/>
              </w:rPr>
              <w:t>%]</w:t>
            </w:r>
          </w:p>
          <w:p w14:paraId="47E32E0F" w14:textId="77777777" w:rsidR="005954F6"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・斡旋就職希望者の応募前職場見学会や企業訪問を100％参加。［100%］</w:t>
            </w:r>
          </w:p>
          <w:p w14:paraId="716AC985" w14:textId="77777777" w:rsidR="005954F6"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・外部人材協力によるキャリア教育を４回以上実施［３回］</w:t>
            </w:r>
          </w:p>
          <w:p w14:paraId="2651B6F3"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・学校教育自己診断（生徒）の進路指導に関する設問の肯定的回答率70％以上を維持。[73.7%]</w:t>
            </w:r>
          </w:p>
          <w:p w14:paraId="27E45B00" w14:textId="77777777" w:rsidR="005954F6"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・学校教育自己診断（保護者）の進路指導に関する肯定的回答率65％以上維持。[77.8%]</w:t>
            </w:r>
          </w:p>
          <w:p w14:paraId="09EC3F6A" w14:textId="77777777" w:rsidR="005954F6" w:rsidRPr="00895572" w:rsidRDefault="005954F6" w:rsidP="005954F6">
            <w:pPr>
              <w:spacing w:line="300" w:lineRule="exact"/>
              <w:ind w:leftChars="-11" w:left="1" w:hangingChars="12" w:hanging="24"/>
              <w:rPr>
                <w:rFonts w:ascii="ＭＳ 明朝" w:hAnsi="ＭＳ 明朝"/>
                <w:sz w:val="20"/>
                <w:szCs w:val="20"/>
              </w:rPr>
            </w:pPr>
          </w:p>
          <w:p w14:paraId="7E83D6DA" w14:textId="22C4CF78" w:rsidR="005954F6" w:rsidRPr="00895572" w:rsidRDefault="005954F6" w:rsidP="003D12EE">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(３)・全出席率（生徒登校率）50%以上。[4</w:t>
            </w:r>
            <w:r w:rsidR="003D12EE" w:rsidRPr="00895572">
              <w:rPr>
                <w:rFonts w:ascii="ＭＳ 明朝" w:hAnsi="ＭＳ 明朝" w:hint="eastAsia"/>
                <w:sz w:val="20"/>
                <w:szCs w:val="20"/>
              </w:rPr>
              <w:t>8.7</w:t>
            </w:r>
            <w:r w:rsidRPr="00895572">
              <w:rPr>
                <w:rFonts w:ascii="ＭＳ 明朝" w:hAnsi="ＭＳ 明朝" w:hint="eastAsia"/>
                <w:sz w:val="20"/>
                <w:szCs w:val="20"/>
              </w:rPr>
              <w:t>%]</w:t>
            </w:r>
          </w:p>
          <w:p w14:paraId="2EF3DC7C" w14:textId="78F7C4E0" w:rsidR="00B90CDA" w:rsidRPr="00895572" w:rsidRDefault="005954F6" w:rsidP="005954F6">
            <w:pPr>
              <w:spacing w:line="300" w:lineRule="exact"/>
              <w:ind w:leftChars="-11" w:left="1" w:hangingChars="12" w:hanging="24"/>
              <w:rPr>
                <w:rFonts w:ascii="ＭＳ 明朝" w:hAnsi="ＭＳ 明朝"/>
                <w:sz w:val="20"/>
                <w:szCs w:val="20"/>
              </w:rPr>
            </w:pPr>
            <w:r w:rsidRPr="00895572">
              <w:rPr>
                <w:rFonts w:ascii="ＭＳ 明朝" w:hAnsi="ＭＳ 明朝" w:hint="eastAsia"/>
                <w:sz w:val="20"/>
                <w:szCs w:val="20"/>
              </w:rPr>
              <w:t>・退学率7.6％以下を維持。　［</w:t>
            </w:r>
            <w:r w:rsidR="003D12EE" w:rsidRPr="00895572">
              <w:rPr>
                <w:rFonts w:ascii="ＭＳ 明朝" w:hAnsi="ＭＳ 明朝" w:hint="eastAsia"/>
                <w:sz w:val="20"/>
                <w:szCs w:val="20"/>
              </w:rPr>
              <w:t>7.2</w:t>
            </w:r>
            <w:r w:rsidRPr="00895572">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895572" w:rsidRDefault="00897939" w:rsidP="00AB00E6">
            <w:pPr>
              <w:spacing w:line="300" w:lineRule="exact"/>
              <w:rPr>
                <w:rFonts w:ascii="ＭＳ 明朝" w:hAnsi="ＭＳ 明朝"/>
                <w:sz w:val="20"/>
                <w:szCs w:val="20"/>
              </w:rPr>
            </w:pPr>
          </w:p>
        </w:tc>
      </w:tr>
      <w:tr w:rsidR="005954F6" w:rsidRPr="00895572" w14:paraId="7BDD5901" w14:textId="77777777" w:rsidTr="008A7A12">
        <w:trPr>
          <w:trHeight w:val="4365"/>
          <w:jc w:val="center"/>
        </w:trPr>
        <w:tc>
          <w:tcPr>
            <w:tcW w:w="881" w:type="dxa"/>
            <w:tcMar>
              <w:top w:w="85" w:type="dxa"/>
              <w:left w:w="85" w:type="dxa"/>
              <w:bottom w:w="85" w:type="dxa"/>
              <w:right w:w="85" w:type="dxa"/>
            </w:tcMar>
            <w:textDirection w:val="tbRlV"/>
            <w:vAlign w:val="center"/>
          </w:tcPr>
          <w:p w14:paraId="518A884D" w14:textId="33AD7820" w:rsidR="005954F6" w:rsidRPr="00895572" w:rsidRDefault="005954F6" w:rsidP="005954F6">
            <w:pPr>
              <w:spacing w:line="300" w:lineRule="exact"/>
              <w:jc w:val="center"/>
              <w:rPr>
                <w:rFonts w:ascii="ＭＳ 明朝" w:hAnsi="ＭＳ 明朝"/>
                <w:spacing w:val="-20"/>
                <w:sz w:val="20"/>
                <w:szCs w:val="20"/>
              </w:rPr>
            </w:pPr>
            <w:r w:rsidRPr="00895572">
              <w:rPr>
                <w:rFonts w:ascii="ＭＳ 明朝" w:hAnsi="ＭＳ 明朝" w:hint="eastAsia"/>
                <w:color w:val="000000"/>
              </w:rPr>
              <w:t xml:space="preserve">２　</w:t>
            </w:r>
            <w:r w:rsidRPr="00895572">
              <w:rPr>
                <w:rFonts w:ascii="ＭＳ 明朝" w:hAnsi="ＭＳ 明朝" w:hint="eastAsia"/>
                <w:sz w:val="20"/>
                <w:szCs w:val="20"/>
              </w:rPr>
              <w:t>人権尊重の意識と協働力・コミュニケーション力の育成</w:t>
            </w:r>
          </w:p>
        </w:tc>
        <w:tc>
          <w:tcPr>
            <w:tcW w:w="2020" w:type="dxa"/>
            <w:tcMar>
              <w:top w:w="85" w:type="dxa"/>
              <w:left w:w="85" w:type="dxa"/>
              <w:bottom w:w="85" w:type="dxa"/>
              <w:right w:w="85" w:type="dxa"/>
            </w:tcMar>
          </w:tcPr>
          <w:p w14:paraId="557B1EE1"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(１)人権尊重の教育の推進</w:t>
            </w:r>
          </w:p>
          <w:p w14:paraId="6F5C8596"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B7DC241"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C2D208A"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824A748"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(２)体験活動等の充実</w:t>
            </w:r>
          </w:p>
          <w:p w14:paraId="2132366C"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1E5E88BB"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BB029F4"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0463C13"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4714F8D"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17B74DA"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383EA1C4"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3DBCA8C"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(３)基本的生活習慣の確立と規範意識の醸成</w:t>
            </w:r>
          </w:p>
          <w:p w14:paraId="61F62D1B"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3C2D5341"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A9BC0DF" w14:textId="31DFB46A"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(４)安全安心な学びの場について、ソフト面及びハード面の両面における整備・提供</w:t>
            </w:r>
          </w:p>
          <w:p w14:paraId="54430F1D"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BA7BF27" w14:textId="77777777" w:rsidR="005954F6" w:rsidRPr="00895572" w:rsidRDefault="005954F6" w:rsidP="005954F6">
            <w:pPr>
              <w:spacing w:line="300" w:lineRule="exact"/>
              <w:ind w:leftChars="-20" w:left="-42" w:firstLineChars="8" w:firstLine="16"/>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0C66DBC" w14:textId="77777777"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(１)・人権研修を通じて身近な差別事象や人権問題について正しい理解を深め、自尊心と自他を思いやる豊かな人間性を育む。</w:t>
            </w:r>
          </w:p>
          <w:p w14:paraId="675BE230" w14:textId="77777777" w:rsidR="005954F6" w:rsidRPr="00895572" w:rsidRDefault="005954F6" w:rsidP="005954F6">
            <w:pPr>
              <w:spacing w:line="300" w:lineRule="exact"/>
              <w:ind w:firstLineChars="4" w:firstLine="8"/>
              <w:rPr>
                <w:rFonts w:ascii="ＭＳ 明朝" w:hAnsi="ＭＳ 明朝"/>
                <w:sz w:val="20"/>
                <w:szCs w:val="20"/>
              </w:rPr>
            </w:pPr>
          </w:p>
          <w:p w14:paraId="19CDE1F4" w14:textId="77777777" w:rsidR="005954F6" w:rsidRPr="00895572" w:rsidRDefault="005954F6" w:rsidP="005954F6">
            <w:pPr>
              <w:spacing w:line="300" w:lineRule="exact"/>
              <w:ind w:firstLineChars="4" w:firstLine="8"/>
              <w:rPr>
                <w:rFonts w:ascii="ＭＳ 明朝" w:hAnsi="ＭＳ 明朝"/>
                <w:sz w:val="20"/>
                <w:szCs w:val="20"/>
              </w:rPr>
            </w:pPr>
          </w:p>
          <w:p w14:paraId="676CB6BC" w14:textId="22D328B8"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(２)・文化祭、球技大会等の体験活動をより一層充実させ、健やかな心身を育むとともに人と協働する楽しさを学ぶ場を提供する。</w:t>
            </w:r>
          </w:p>
          <w:p w14:paraId="50AB4AA6" w14:textId="77777777"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・生徒会の活動を活発化させ、生徒の自主性や創造性を育む。</w:t>
            </w:r>
          </w:p>
          <w:p w14:paraId="1E3FDD33" w14:textId="77777777" w:rsidR="005954F6" w:rsidRPr="00895572" w:rsidRDefault="005954F6" w:rsidP="005954F6">
            <w:pPr>
              <w:spacing w:line="300" w:lineRule="exact"/>
              <w:ind w:firstLineChars="4" w:firstLine="8"/>
              <w:rPr>
                <w:rFonts w:ascii="ＭＳ 明朝" w:hAnsi="ＭＳ 明朝"/>
                <w:sz w:val="20"/>
                <w:szCs w:val="20"/>
              </w:rPr>
            </w:pPr>
          </w:p>
          <w:p w14:paraId="565BA1EA" w14:textId="66030E13"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・部活動の活性化をはかる。</w:t>
            </w:r>
          </w:p>
          <w:p w14:paraId="210F24EA" w14:textId="77777777" w:rsidR="005954F6" w:rsidRPr="00895572" w:rsidRDefault="005954F6" w:rsidP="005954F6">
            <w:pPr>
              <w:spacing w:line="300" w:lineRule="exact"/>
              <w:ind w:firstLineChars="4" w:firstLine="8"/>
              <w:rPr>
                <w:rFonts w:ascii="ＭＳ 明朝" w:hAnsi="ＭＳ 明朝"/>
                <w:sz w:val="20"/>
                <w:szCs w:val="20"/>
              </w:rPr>
            </w:pPr>
          </w:p>
          <w:p w14:paraId="15E86698" w14:textId="77777777" w:rsidR="005954F6" w:rsidRPr="00895572" w:rsidRDefault="005954F6" w:rsidP="005954F6">
            <w:pPr>
              <w:spacing w:line="300" w:lineRule="exact"/>
              <w:ind w:firstLineChars="4" w:firstLine="8"/>
              <w:rPr>
                <w:rFonts w:ascii="ＭＳ 明朝" w:hAnsi="ＭＳ 明朝"/>
                <w:sz w:val="20"/>
                <w:szCs w:val="20"/>
              </w:rPr>
            </w:pPr>
          </w:p>
          <w:p w14:paraId="145F5F28" w14:textId="0FB496C9"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(３)・社会人として基本的なあいさつや礼儀に関</w:t>
            </w:r>
          </w:p>
          <w:p w14:paraId="29D25082" w14:textId="77777777"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する習慣を身につける。</w:t>
            </w:r>
          </w:p>
          <w:p w14:paraId="04674FF1" w14:textId="77777777"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・通信機器や情報機器等の適切な使用マナーを含む情報リテラシーを身につけさせる。</w:t>
            </w:r>
          </w:p>
          <w:p w14:paraId="66FEECF7" w14:textId="77777777" w:rsidR="005954F6" w:rsidRPr="00895572" w:rsidRDefault="005954F6" w:rsidP="005954F6">
            <w:pPr>
              <w:spacing w:line="300" w:lineRule="exact"/>
              <w:ind w:firstLineChars="4" w:firstLine="8"/>
              <w:rPr>
                <w:rFonts w:ascii="ＭＳ 明朝" w:hAnsi="ＭＳ 明朝"/>
                <w:sz w:val="20"/>
                <w:szCs w:val="20"/>
              </w:rPr>
            </w:pPr>
          </w:p>
          <w:p w14:paraId="0A727352" w14:textId="1A05AE5D"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(４)・全生徒対象の情報会議を開催し情報の周知と支援計画をすすめる。</w:t>
            </w:r>
          </w:p>
          <w:p w14:paraId="6B95ED7E" w14:textId="77777777" w:rsidR="005954F6" w:rsidRPr="00895572" w:rsidRDefault="005954F6" w:rsidP="005954F6">
            <w:pPr>
              <w:spacing w:line="300" w:lineRule="exact"/>
              <w:rPr>
                <w:rFonts w:ascii="ＭＳ 明朝" w:hAnsi="ＭＳ 明朝"/>
                <w:sz w:val="20"/>
                <w:szCs w:val="20"/>
              </w:rPr>
            </w:pPr>
          </w:p>
          <w:p w14:paraId="2A1A23C1" w14:textId="19FBCA8B"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SSW・SCを活用した校内体制の充実と、保護者の理解を得て、子ども家庭センターや市町村関係部局と密に連携をとり、安全・安心な学びの場づくりをめざすとともに、ヤングケアラー等の家庭環境を把握し外部機関との連携を模索する。</w:t>
            </w:r>
          </w:p>
          <w:p w14:paraId="47DA6A85" w14:textId="0B367CA6"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・「いじめ」の対応について引き続き校内体制の充実をはかる。</w:t>
            </w:r>
          </w:p>
          <w:p w14:paraId="285C7779" w14:textId="77777777" w:rsidR="005954F6" w:rsidRPr="00895572" w:rsidRDefault="005954F6" w:rsidP="005954F6">
            <w:pPr>
              <w:spacing w:line="300" w:lineRule="exact"/>
              <w:ind w:firstLineChars="4" w:firstLine="8"/>
              <w:rPr>
                <w:rFonts w:ascii="ＭＳ 明朝" w:hAnsi="ＭＳ 明朝"/>
                <w:sz w:val="20"/>
                <w:szCs w:val="20"/>
              </w:rPr>
            </w:pPr>
          </w:p>
          <w:p w14:paraId="4A6575D4" w14:textId="77777777" w:rsidR="005954F6" w:rsidRPr="00895572" w:rsidRDefault="005954F6" w:rsidP="005954F6">
            <w:pPr>
              <w:spacing w:line="300" w:lineRule="exact"/>
              <w:ind w:firstLineChars="4" w:firstLine="8"/>
              <w:rPr>
                <w:rFonts w:ascii="ＭＳ 明朝" w:hAnsi="ＭＳ 明朝"/>
                <w:sz w:val="20"/>
                <w:szCs w:val="20"/>
              </w:rPr>
            </w:pPr>
          </w:p>
          <w:p w14:paraId="33CFFE07" w14:textId="77777777" w:rsidR="005954F6" w:rsidRPr="00895572" w:rsidRDefault="005954F6" w:rsidP="005954F6">
            <w:pPr>
              <w:spacing w:line="300" w:lineRule="exact"/>
              <w:ind w:firstLineChars="4" w:firstLine="8"/>
              <w:rPr>
                <w:rFonts w:ascii="ＭＳ 明朝" w:hAnsi="ＭＳ 明朝"/>
                <w:sz w:val="20"/>
                <w:szCs w:val="20"/>
              </w:rPr>
            </w:pPr>
          </w:p>
          <w:p w14:paraId="5D5CF90F" w14:textId="6CE8F684" w:rsidR="005954F6" w:rsidRPr="00895572" w:rsidRDefault="005954F6" w:rsidP="005954F6">
            <w:pPr>
              <w:spacing w:line="300" w:lineRule="exact"/>
              <w:ind w:firstLineChars="4" w:firstLine="8"/>
              <w:rPr>
                <w:rFonts w:ascii="ＭＳ 明朝" w:hAnsi="ＭＳ 明朝"/>
                <w:sz w:val="20"/>
                <w:szCs w:val="20"/>
              </w:rPr>
            </w:pPr>
            <w:r w:rsidRPr="00895572">
              <w:rPr>
                <w:rFonts w:ascii="ＭＳ 明朝" w:hAnsi="ＭＳ 明朝" w:hint="eastAsia"/>
                <w:sz w:val="20"/>
                <w:szCs w:val="20"/>
              </w:rPr>
              <w:t>・生徒の安全確保の観点から生徒の活動場所の安全点検の実施と環境整備を継続する。</w:t>
            </w:r>
          </w:p>
        </w:tc>
        <w:tc>
          <w:tcPr>
            <w:tcW w:w="2693" w:type="dxa"/>
            <w:tcBorders>
              <w:right w:val="dashed" w:sz="4" w:space="0" w:color="auto"/>
            </w:tcBorders>
            <w:tcMar>
              <w:top w:w="85" w:type="dxa"/>
              <w:left w:w="85" w:type="dxa"/>
              <w:bottom w:w="85" w:type="dxa"/>
              <w:right w:w="85" w:type="dxa"/>
            </w:tcMar>
          </w:tcPr>
          <w:p w14:paraId="10174C8B" w14:textId="47498BA4"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(１)・学校教育自己診断（生徒）の人権に関する設問で肯定的な回答率80%以上を維持。[84.2%]</w:t>
            </w:r>
          </w:p>
          <w:p w14:paraId="7C37FD73"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0B0324FC" w14:textId="77777777"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(２)・学校教育自己診断（生徒）の学校行事に関する設問で肯定的な回答率60%以上を維持。［68.4%］</w:t>
            </w:r>
          </w:p>
          <w:p w14:paraId="12AE82EF"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7A5642D7"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2F487665" w14:textId="10CEB096"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・部活動参加のべ人数50名以上を維持。［53名］</w:t>
            </w:r>
          </w:p>
          <w:p w14:paraId="4B15F6CC" w14:textId="77777777" w:rsidR="003D12EE" w:rsidRPr="00895572" w:rsidRDefault="003D12EE" w:rsidP="005954F6">
            <w:pPr>
              <w:spacing w:line="300" w:lineRule="exact"/>
              <w:ind w:leftChars="-12" w:left="-1" w:hangingChars="12" w:hanging="24"/>
              <w:rPr>
                <w:rFonts w:ascii="ＭＳ 明朝" w:hAnsi="ＭＳ 明朝"/>
                <w:sz w:val="20"/>
                <w:szCs w:val="20"/>
              </w:rPr>
            </w:pPr>
          </w:p>
          <w:p w14:paraId="09F2CCD2" w14:textId="77777777"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(３)・学校教育自己診断（生徒）の「決まりや校則」に関する設問で肯定的な回答率70%以上を維持。[78.9%]</w:t>
            </w:r>
          </w:p>
          <w:p w14:paraId="42A85CBF"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4FFAD7AA" w14:textId="77777777"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(４)・生徒支援会議及び校内生徒情報会議を各４回実施［４回］</w:t>
            </w:r>
          </w:p>
          <w:p w14:paraId="0D8B7B35" w14:textId="5A4F221F"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・学校教育自己診断（保護者）の相談等に関する設問で肯定的な回答率70%以上維持。</w:t>
            </w:r>
            <w:r w:rsidRPr="00895572">
              <w:rPr>
                <w:rFonts w:ascii="ＭＳ 明朝" w:hAnsi="ＭＳ 明朝"/>
                <w:sz w:val="20"/>
                <w:szCs w:val="20"/>
              </w:rPr>
              <w:t>[77.8%]</w:t>
            </w:r>
          </w:p>
          <w:p w14:paraId="3EB1E764"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3B025108" w14:textId="2D889D4C"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・学校教育自己診断（生徒）のいじめに関する設問で</w:t>
            </w:r>
            <w:r w:rsidR="001A5B10" w:rsidRPr="00895572">
              <w:rPr>
                <w:rFonts w:ascii="ＭＳ 明朝" w:hAnsi="ＭＳ 明朝" w:hint="eastAsia"/>
                <w:sz w:val="20"/>
                <w:szCs w:val="20"/>
              </w:rPr>
              <w:t>否</w:t>
            </w:r>
            <w:r w:rsidRPr="00895572">
              <w:rPr>
                <w:rFonts w:ascii="ＭＳ 明朝" w:hAnsi="ＭＳ 明朝" w:hint="eastAsia"/>
                <w:sz w:val="20"/>
                <w:szCs w:val="20"/>
              </w:rPr>
              <w:t>定的な回答率</w:t>
            </w:r>
            <w:r w:rsidR="001A5B10" w:rsidRPr="00895572">
              <w:rPr>
                <w:rFonts w:ascii="ＭＳ 明朝" w:hAnsi="ＭＳ 明朝" w:hint="eastAsia"/>
                <w:sz w:val="20"/>
                <w:szCs w:val="20"/>
              </w:rPr>
              <w:t>20</w:t>
            </w:r>
            <w:r w:rsidRPr="00895572">
              <w:rPr>
                <w:rFonts w:ascii="ＭＳ 明朝" w:hAnsi="ＭＳ 明朝" w:hint="eastAsia"/>
                <w:sz w:val="20"/>
                <w:szCs w:val="20"/>
              </w:rPr>
              <w:t>%</w:t>
            </w:r>
            <w:r w:rsidR="001A5B10" w:rsidRPr="00895572">
              <w:rPr>
                <w:rFonts w:ascii="ＭＳ 明朝" w:hAnsi="ＭＳ 明朝" w:hint="eastAsia"/>
                <w:sz w:val="20"/>
                <w:szCs w:val="20"/>
              </w:rPr>
              <w:t>以下</w:t>
            </w:r>
            <w:r w:rsidRPr="00895572">
              <w:rPr>
                <w:rFonts w:ascii="ＭＳ 明朝" w:hAnsi="ＭＳ 明朝" w:hint="eastAsia"/>
                <w:sz w:val="20"/>
                <w:szCs w:val="20"/>
              </w:rPr>
              <w:t>を維持。[</w:t>
            </w:r>
            <w:r w:rsidR="001A5B10" w:rsidRPr="00895572">
              <w:rPr>
                <w:rFonts w:ascii="ＭＳ 明朝" w:hAnsi="ＭＳ 明朝" w:hint="eastAsia"/>
                <w:sz w:val="20"/>
                <w:szCs w:val="20"/>
              </w:rPr>
              <w:t>15.8</w:t>
            </w:r>
            <w:r w:rsidRPr="00895572">
              <w:rPr>
                <w:rFonts w:ascii="ＭＳ 明朝" w:hAnsi="ＭＳ 明朝" w:hint="eastAsia"/>
                <w:sz w:val="20"/>
                <w:szCs w:val="20"/>
              </w:rPr>
              <w:t>%]</w:t>
            </w:r>
          </w:p>
          <w:p w14:paraId="3D4D0504" w14:textId="77777777" w:rsidR="005954F6" w:rsidRPr="00895572" w:rsidRDefault="005954F6" w:rsidP="005954F6">
            <w:pPr>
              <w:spacing w:line="300" w:lineRule="exact"/>
              <w:ind w:leftChars="-12" w:left="-1" w:hangingChars="12" w:hanging="24"/>
              <w:rPr>
                <w:rFonts w:ascii="ＭＳ 明朝" w:hAnsi="ＭＳ 明朝"/>
                <w:sz w:val="20"/>
                <w:szCs w:val="20"/>
              </w:rPr>
            </w:pPr>
          </w:p>
          <w:p w14:paraId="62EB8342" w14:textId="77777777"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・校内安全点検を２回以上実施［２回］</w:t>
            </w:r>
          </w:p>
          <w:p w14:paraId="52CB8FA3" w14:textId="001775A3" w:rsidR="005954F6" w:rsidRPr="00895572" w:rsidRDefault="005954F6" w:rsidP="005954F6">
            <w:pPr>
              <w:spacing w:line="300" w:lineRule="exact"/>
              <w:ind w:leftChars="-12" w:left="-1" w:hangingChars="12" w:hanging="24"/>
              <w:rPr>
                <w:rFonts w:ascii="ＭＳ 明朝" w:hAnsi="ＭＳ 明朝"/>
                <w:sz w:val="20"/>
                <w:szCs w:val="20"/>
              </w:rPr>
            </w:pPr>
            <w:r w:rsidRPr="00895572">
              <w:rPr>
                <w:rFonts w:ascii="ＭＳ 明朝" w:hAnsi="ＭＳ 明朝" w:hint="eastAsia"/>
                <w:sz w:val="20"/>
                <w:szCs w:val="20"/>
              </w:rPr>
              <w:t>・学校薬剤師・産業医とも連携して設備の安全状況把握等に努め施設の点検・改善。点検６回以上実施［６回］</w:t>
            </w:r>
          </w:p>
        </w:tc>
        <w:tc>
          <w:tcPr>
            <w:tcW w:w="4820" w:type="dxa"/>
            <w:tcBorders>
              <w:left w:val="dashed" w:sz="4" w:space="0" w:color="auto"/>
              <w:right w:val="single" w:sz="4" w:space="0" w:color="auto"/>
            </w:tcBorders>
            <w:tcMar>
              <w:top w:w="85" w:type="dxa"/>
              <w:left w:w="85" w:type="dxa"/>
              <w:bottom w:w="85" w:type="dxa"/>
              <w:right w:w="85" w:type="dxa"/>
            </w:tcMar>
          </w:tcPr>
          <w:p w14:paraId="120442FF" w14:textId="77777777" w:rsidR="005954F6" w:rsidRPr="00895572" w:rsidRDefault="005954F6" w:rsidP="005954F6">
            <w:pPr>
              <w:spacing w:line="300" w:lineRule="exact"/>
              <w:rPr>
                <w:rFonts w:ascii="ＭＳ 明朝" w:hAnsi="ＭＳ 明朝"/>
                <w:sz w:val="20"/>
                <w:szCs w:val="20"/>
              </w:rPr>
            </w:pPr>
          </w:p>
          <w:p w14:paraId="15D661C2" w14:textId="77777777" w:rsidR="00664478" w:rsidRPr="00895572" w:rsidRDefault="00664478" w:rsidP="005954F6">
            <w:pPr>
              <w:spacing w:line="300" w:lineRule="exact"/>
              <w:rPr>
                <w:rFonts w:ascii="ＭＳ 明朝" w:hAnsi="ＭＳ 明朝"/>
                <w:sz w:val="20"/>
                <w:szCs w:val="20"/>
              </w:rPr>
            </w:pPr>
          </w:p>
          <w:p w14:paraId="789644C6" w14:textId="77777777" w:rsidR="00664478" w:rsidRPr="00895572" w:rsidRDefault="00664478" w:rsidP="005954F6">
            <w:pPr>
              <w:spacing w:line="300" w:lineRule="exact"/>
              <w:rPr>
                <w:rFonts w:ascii="ＭＳ 明朝" w:hAnsi="ＭＳ 明朝"/>
                <w:sz w:val="20"/>
                <w:szCs w:val="20"/>
              </w:rPr>
            </w:pPr>
          </w:p>
          <w:p w14:paraId="260DEF59" w14:textId="77777777" w:rsidR="00664478" w:rsidRPr="00895572" w:rsidRDefault="00664478" w:rsidP="005954F6">
            <w:pPr>
              <w:spacing w:line="300" w:lineRule="exact"/>
              <w:rPr>
                <w:rFonts w:ascii="ＭＳ 明朝" w:hAnsi="ＭＳ 明朝"/>
                <w:sz w:val="20"/>
                <w:szCs w:val="20"/>
              </w:rPr>
            </w:pPr>
          </w:p>
          <w:p w14:paraId="4CF8DBC2" w14:textId="77777777" w:rsidR="00664478" w:rsidRPr="00895572" w:rsidRDefault="00664478" w:rsidP="005954F6">
            <w:pPr>
              <w:spacing w:line="300" w:lineRule="exact"/>
              <w:rPr>
                <w:rFonts w:ascii="ＭＳ 明朝" w:hAnsi="ＭＳ 明朝"/>
                <w:sz w:val="20"/>
                <w:szCs w:val="20"/>
              </w:rPr>
            </w:pPr>
          </w:p>
          <w:p w14:paraId="40E75EAB" w14:textId="77777777" w:rsidR="00664478" w:rsidRPr="00895572" w:rsidRDefault="00664478" w:rsidP="005954F6">
            <w:pPr>
              <w:spacing w:line="300" w:lineRule="exact"/>
              <w:rPr>
                <w:rFonts w:ascii="ＭＳ 明朝" w:hAnsi="ＭＳ 明朝"/>
                <w:sz w:val="20"/>
                <w:szCs w:val="20"/>
              </w:rPr>
            </w:pPr>
          </w:p>
          <w:p w14:paraId="132E2BB4" w14:textId="77777777" w:rsidR="00664478" w:rsidRPr="00895572" w:rsidRDefault="00664478" w:rsidP="005954F6">
            <w:pPr>
              <w:spacing w:line="300" w:lineRule="exact"/>
              <w:rPr>
                <w:rFonts w:ascii="ＭＳ 明朝" w:hAnsi="ＭＳ 明朝"/>
                <w:sz w:val="20"/>
                <w:szCs w:val="20"/>
              </w:rPr>
            </w:pPr>
          </w:p>
          <w:p w14:paraId="193A9180" w14:textId="77777777" w:rsidR="00664478" w:rsidRPr="00895572" w:rsidRDefault="00664478" w:rsidP="005954F6">
            <w:pPr>
              <w:spacing w:line="300" w:lineRule="exact"/>
              <w:rPr>
                <w:rFonts w:ascii="ＭＳ 明朝" w:hAnsi="ＭＳ 明朝"/>
                <w:sz w:val="20"/>
                <w:szCs w:val="20"/>
              </w:rPr>
            </w:pPr>
          </w:p>
          <w:p w14:paraId="6D8ECEF8" w14:textId="77777777" w:rsidR="00664478" w:rsidRPr="00895572" w:rsidRDefault="00664478" w:rsidP="005954F6">
            <w:pPr>
              <w:spacing w:line="300" w:lineRule="exact"/>
              <w:rPr>
                <w:rFonts w:ascii="ＭＳ 明朝" w:hAnsi="ＭＳ 明朝"/>
                <w:sz w:val="20"/>
                <w:szCs w:val="20"/>
              </w:rPr>
            </w:pPr>
          </w:p>
          <w:p w14:paraId="1458AEA2" w14:textId="77777777" w:rsidR="00664478" w:rsidRPr="00895572" w:rsidRDefault="00664478" w:rsidP="005954F6">
            <w:pPr>
              <w:spacing w:line="300" w:lineRule="exact"/>
              <w:rPr>
                <w:rFonts w:ascii="ＭＳ 明朝" w:hAnsi="ＭＳ 明朝"/>
                <w:sz w:val="20"/>
                <w:szCs w:val="20"/>
              </w:rPr>
            </w:pPr>
          </w:p>
          <w:p w14:paraId="3C165185" w14:textId="77777777" w:rsidR="00664478" w:rsidRPr="00895572" w:rsidRDefault="00664478" w:rsidP="005954F6">
            <w:pPr>
              <w:spacing w:line="300" w:lineRule="exact"/>
              <w:rPr>
                <w:rFonts w:ascii="ＭＳ 明朝" w:hAnsi="ＭＳ 明朝"/>
                <w:sz w:val="20"/>
                <w:szCs w:val="20"/>
              </w:rPr>
            </w:pPr>
          </w:p>
          <w:p w14:paraId="693D79DE" w14:textId="77777777" w:rsidR="00664478" w:rsidRPr="00895572" w:rsidRDefault="00664478" w:rsidP="005954F6">
            <w:pPr>
              <w:spacing w:line="300" w:lineRule="exact"/>
              <w:rPr>
                <w:rFonts w:ascii="ＭＳ 明朝" w:hAnsi="ＭＳ 明朝"/>
                <w:sz w:val="20"/>
                <w:szCs w:val="20"/>
              </w:rPr>
            </w:pPr>
          </w:p>
          <w:p w14:paraId="1EFE87CC" w14:textId="77777777" w:rsidR="00664478" w:rsidRPr="00895572" w:rsidRDefault="00664478" w:rsidP="005954F6">
            <w:pPr>
              <w:spacing w:line="300" w:lineRule="exact"/>
              <w:rPr>
                <w:rFonts w:ascii="ＭＳ 明朝" w:hAnsi="ＭＳ 明朝"/>
                <w:sz w:val="20"/>
                <w:szCs w:val="20"/>
              </w:rPr>
            </w:pPr>
          </w:p>
          <w:p w14:paraId="631FE82C" w14:textId="77777777" w:rsidR="00664478" w:rsidRPr="00895572" w:rsidRDefault="00664478" w:rsidP="005954F6">
            <w:pPr>
              <w:spacing w:line="300" w:lineRule="exact"/>
              <w:rPr>
                <w:rFonts w:ascii="ＭＳ 明朝" w:hAnsi="ＭＳ 明朝"/>
                <w:sz w:val="20"/>
                <w:szCs w:val="20"/>
              </w:rPr>
            </w:pPr>
          </w:p>
          <w:p w14:paraId="52F7F00B" w14:textId="77777777" w:rsidR="00664478" w:rsidRPr="00895572" w:rsidRDefault="00664478" w:rsidP="005954F6">
            <w:pPr>
              <w:spacing w:line="300" w:lineRule="exact"/>
              <w:rPr>
                <w:rFonts w:ascii="ＭＳ 明朝" w:hAnsi="ＭＳ 明朝"/>
                <w:sz w:val="20"/>
                <w:szCs w:val="20"/>
              </w:rPr>
            </w:pPr>
          </w:p>
          <w:p w14:paraId="5599C843" w14:textId="77777777" w:rsidR="00664478" w:rsidRPr="00895572" w:rsidRDefault="00664478" w:rsidP="005954F6">
            <w:pPr>
              <w:spacing w:line="300" w:lineRule="exact"/>
              <w:rPr>
                <w:rFonts w:ascii="ＭＳ 明朝" w:hAnsi="ＭＳ 明朝"/>
                <w:sz w:val="20"/>
                <w:szCs w:val="20"/>
              </w:rPr>
            </w:pPr>
          </w:p>
          <w:p w14:paraId="4D8E9ECC" w14:textId="77777777" w:rsidR="00664478" w:rsidRPr="00895572" w:rsidRDefault="00664478" w:rsidP="005954F6">
            <w:pPr>
              <w:spacing w:line="300" w:lineRule="exact"/>
              <w:rPr>
                <w:rFonts w:ascii="ＭＳ 明朝" w:hAnsi="ＭＳ 明朝"/>
                <w:sz w:val="20"/>
                <w:szCs w:val="20"/>
              </w:rPr>
            </w:pPr>
          </w:p>
          <w:p w14:paraId="7F33D508" w14:textId="77777777" w:rsidR="00664478" w:rsidRPr="00895572" w:rsidRDefault="00664478" w:rsidP="005954F6">
            <w:pPr>
              <w:spacing w:line="300" w:lineRule="exact"/>
              <w:rPr>
                <w:rFonts w:ascii="ＭＳ 明朝" w:hAnsi="ＭＳ 明朝"/>
                <w:sz w:val="20"/>
                <w:szCs w:val="20"/>
              </w:rPr>
            </w:pPr>
          </w:p>
          <w:p w14:paraId="168E6CA6" w14:textId="77777777" w:rsidR="00664478" w:rsidRPr="00895572" w:rsidRDefault="00664478" w:rsidP="005954F6">
            <w:pPr>
              <w:spacing w:line="300" w:lineRule="exact"/>
              <w:rPr>
                <w:rFonts w:ascii="ＭＳ 明朝" w:hAnsi="ＭＳ 明朝"/>
                <w:sz w:val="20"/>
                <w:szCs w:val="20"/>
              </w:rPr>
            </w:pPr>
          </w:p>
          <w:p w14:paraId="7F178774" w14:textId="77777777" w:rsidR="00664478" w:rsidRPr="00895572" w:rsidRDefault="00664478" w:rsidP="005954F6">
            <w:pPr>
              <w:spacing w:line="300" w:lineRule="exact"/>
              <w:rPr>
                <w:rFonts w:ascii="ＭＳ 明朝" w:hAnsi="ＭＳ 明朝"/>
                <w:sz w:val="20"/>
                <w:szCs w:val="20"/>
              </w:rPr>
            </w:pPr>
          </w:p>
          <w:p w14:paraId="55D13D60" w14:textId="77777777" w:rsidR="00664478" w:rsidRPr="00895572" w:rsidRDefault="00664478" w:rsidP="005954F6">
            <w:pPr>
              <w:spacing w:line="300" w:lineRule="exact"/>
              <w:rPr>
                <w:rFonts w:ascii="ＭＳ 明朝" w:hAnsi="ＭＳ 明朝"/>
                <w:sz w:val="20"/>
                <w:szCs w:val="20"/>
              </w:rPr>
            </w:pPr>
          </w:p>
          <w:p w14:paraId="5D0A91DE" w14:textId="77777777" w:rsidR="00664478" w:rsidRPr="00895572" w:rsidRDefault="00664478" w:rsidP="005954F6">
            <w:pPr>
              <w:spacing w:line="300" w:lineRule="exact"/>
              <w:rPr>
                <w:rFonts w:ascii="ＭＳ 明朝" w:hAnsi="ＭＳ 明朝"/>
                <w:sz w:val="20"/>
                <w:szCs w:val="20"/>
              </w:rPr>
            </w:pPr>
          </w:p>
          <w:p w14:paraId="5E149BEA" w14:textId="77777777" w:rsidR="00664478" w:rsidRPr="00895572" w:rsidRDefault="00664478" w:rsidP="005954F6">
            <w:pPr>
              <w:spacing w:line="300" w:lineRule="exact"/>
              <w:rPr>
                <w:rFonts w:ascii="ＭＳ 明朝" w:hAnsi="ＭＳ 明朝"/>
                <w:sz w:val="20"/>
                <w:szCs w:val="20"/>
              </w:rPr>
            </w:pPr>
          </w:p>
          <w:p w14:paraId="5529E642" w14:textId="77777777" w:rsidR="00664478" w:rsidRPr="00895572" w:rsidRDefault="00664478" w:rsidP="005954F6">
            <w:pPr>
              <w:spacing w:line="300" w:lineRule="exact"/>
              <w:rPr>
                <w:rFonts w:ascii="ＭＳ 明朝" w:hAnsi="ＭＳ 明朝"/>
                <w:sz w:val="20"/>
                <w:szCs w:val="20"/>
              </w:rPr>
            </w:pPr>
          </w:p>
          <w:p w14:paraId="397B1F3C" w14:textId="77777777" w:rsidR="00664478" w:rsidRPr="00895572" w:rsidRDefault="00664478" w:rsidP="005954F6">
            <w:pPr>
              <w:spacing w:line="300" w:lineRule="exact"/>
              <w:rPr>
                <w:rFonts w:ascii="ＭＳ 明朝" w:hAnsi="ＭＳ 明朝"/>
                <w:sz w:val="20"/>
                <w:szCs w:val="20"/>
              </w:rPr>
            </w:pPr>
          </w:p>
          <w:p w14:paraId="59AC23F4" w14:textId="77777777" w:rsidR="00664478" w:rsidRPr="00895572" w:rsidRDefault="00664478" w:rsidP="005954F6">
            <w:pPr>
              <w:spacing w:line="300" w:lineRule="exact"/>
              <w:rPr>
                <w:rFonts w:ascii="ＭＳ 明朝" w:hAnsi="ＭＳ 明朝"/>
                <w:sz w:val="20"/>
                <w:szCs w:val="20"/>
              </w:rPr>
            </w:pPr>
          </w:p>
          <w:p w14:paraId="6E376D0F" w14:textId="77777777" w:rsidR="00664478" w:rsidRPr="00895572" w:rsidRDefault="00664478" w:rsidP="005954F6">
            <w:pPr>
              <w:spacing w:line="300" w:lineRule="exact"/>
              <w:rPr>
                <w:rFonts w:ascii="ＭＳ 明朝" w:hAnsi="ＭＳ 明朝"/>
                <w:sz w:val="20"/>
                <w:szCs w:val="20"/>
              </w:rPr>
            </w:pPr>
          </w:p>
          <w:p w14:paraId="77E2749F" w14:textId="77777777" w:rsidR="00664478" w:rsidRPr="00895572" w:rsidRDefault="00664478" w:rsidP="005954F6">
            <w:pPr>
              <w:spacing w:line="300" w:lineRule="exact"/>
              <w:rPr>
                <w:rFonts w:ascii="ＭＳ 明朝" w:hAnsi="ＭＳ 明朝"/>
                <w:sz w:val="20"/>
                <w:szCs w:val="20"/>
              </w:rPr>
            </w:pPr>
          </w:p>
          <w:p w14:paraId="4CC2A021" w14:textId="77777777" w:rsidR="00664478" w:rsidRPr="00895572" w:rsidRDefault="00664478" w:rsidP="005954F6">
            <w:pPr>
              <w:spacing w:line="300" w:lineRule="exact"/>
              <w:rPr>
                <w:rFonts w:ascii="ＭＳ 明朝" w:hAnsi="ＭＳ 明朝"/>
                <w:sz w:val="20"/>
                <w:szCs w:val="20"/>
              </w:rPr>
            </w:pPr>
          </w:p>
          <w:p w14:paraId="6808A8F4" w14:textId="77777777" w:rsidR="00664478" w:rsidRPr="00895572" w:rsidRDefault="00664478" w:rsidP="005954F6">
            <w:pPr>
              <w:spacing w:line="300" w:lineRule="exact"/>
              <w:rPr>
                <w:rFonts w:ascii="ＭＳ 明朝" w:hAnsi="ＭＳ 明朝"/>
                <w:sz w:val="20"/>
                <w:szCs w:val="20"/>
              </w:rPr>
            </w:pPr>
          </w:p>
          <w:p w14:paraId="4259C887" w14:textId="5F029F11" w:rsidR="00664478" w:rsidRPr="00895572" w:rsidRDefault="00664478" w:rsidP="005954F6">
            <w:pPr>
              <w:spacing w:line="300" w:lineRule="exact"/>
              <w:rPr>
                <w:rFonts w:ascii="ＭＳ 明朝" w:hAnsi="ＭＳ 明朝"/>
                <w:sz w:val="20"/>
                <w:szCs w:val="20"/>
              </w:rPr>
            </w:pPr>
          </w:p>
          <w:p w14:paraId="7A1A0735" w14:textId="77777777" w:rsidR="00664478" w:rsidRPr="00895572" w:rsidRDefault="00664478" w:rsidP="005954F6">
            <w:pPr>
              <w:spacing w:line="300" w:lineRule="exact"/>
              <w:rPr>
                <w:rFonts w:ascii="ＭＳ 明朝" w:hAnsi="ＭＳ 明朝"/>
                <w:sz w:val="20"/>
                <w:szCs w:val="20"/>
              </w:rPr>
            </w:pPr>
          </w:p>
          <w:p w14:paraId="5B934C41" w14:textId="77777777" w:rsidR="00664478" w:rsidRPr="00895572" w:rsidRDefault="00664478" w:rsidP="005954F6">
            <w:pPr>
              <w:spacing w:line="300" w:lineRule="exact"/>
              <w:rPr>
                <w:rFonts w:ascii="ＭＳ 明朝" w:hAnsi="ＭＳ 明朝"/>
                <w:sz w:val="20"/>
                <w:szCs w:val="20"/>
              </w:rPr>
            </w:pPr>
          </w:p>
          <w:p w14:paraId="26B6585B" w14:textId="77777777" w:rsidR="00664478" w:rsidRPr="00895572" w:rsidRDefault="00664478" w:rsidP="005954F6">
            <w:pPr>
              <w:spacing w:line="300" w:lineRule="exact"/>
              <w:rPr>
                <w:rFonts w:ascii="ＭＳ 明朝" w:hAnsi="ＭＳ 明朝"/>
                <w:sz w:val="20"/>
                <w:szCs w:val="20"/>
              </w:rPr>
            </w:pPr>
          </w:p>
          <w:p w14:paraId="0E0BD0B9" w14:textId="77777777" w:rsidR="00664478" w:rsidRPr="00895572" w:rsidRDefault="00664478" w:rsidP="005954F6">
            <w:pPr>
              <w:spacing w:line="300" w:lineRule="exact"/>
              <w:rPr>
                <w:rFonts w:ascii="ＭＳ 明朝" w:hAnsi="ＭＳ 明朝"/>
                <w:sz w:val="20"/>
                <w:szCs w:val="20"/>
              </w:rPr>
            </w:pPr>
          </w:p>
          <w:p w14:paraId="66523C3A" w14:textId="77777777" w:rsidR="00664478" w:rsidRPr="00895572" w:rsidRDefault="00664478" w:rsidP="005954F6">
            <w:pPr>
              <w:spacing w:line="300" w:lineRule="exact"/>
              <w:rPr>
                <w:rFonts w:ascii="ＭＳ 明朝" w:hAnsi="ＭＳ 明朝"/>
                <w:sz w:val="20"/>
                <w:szCs w:val="20"/>
              </w:rPr>
            </w:pPr>
          </w:p>
        </w:tc>
      </w:tr>
      <w:tr w:rsidR="005954F6" w:rsidRPr="00895572" w14:paraId="72EDC1E1" w14:textId="77777777" w:rsidTr="002C1895">
        <w:trPr>
          <w:jc w:val="center"/>
        </w:trPr>
        <w:tc>
          <w:tcPr>
            <w:tcW w:w="881" w:type="dxa"/>
            <w:tcMar>
              <w:top w:w="85" w:type="dxa"/>
              <w:left w:w="85" w:type="dxa"/>
              <w:bottom w:w="85" w:type="dxa"/>
              <w:right w:w="85" w:type="dxa"/>
            </w:tcMar>
            <w:textDirection w:val="tbRlV"/>
            <w:vAlign w:val="center"/>
          </w:tcPr>
          <w:p w14:paraId="75AC76B1" w14:textId="20E63812" w:rsidR="005954F6" w:rsidRPr="00895572" w:rsidRDefault="005954F6" w:rsidP="005954F6">
            <w:pPr>
              <w:spacing w:line="300" w:lineRule="exact"/>
              <w:jc w:val="center"/>
              <w:rPr>
                <w:rFonts w:ascii="ＭＳ 明朝" w:hAnsi="ＭＳ 明朝"/>
                <w:sz w:val="20"/>
                <w:szCs w:val="20"/>
              </w:rPr>
            </w:pPr>
            <w:r w:rsidRPr="00895572">
              <w:rPr>
                <w:rFonts w:ascii="ＭＳ 明朝" w:hAnsi="ＭＳ 明朝" w:hint="eastAsia"/>
                <w:szCs w:val="21"/>
              </w:rPr>
              <w:lastRenderedPageBreak/>
              <w:t xml:space="preserve">３　</w:t>
            </w:r>
            <w:r w:rsidRPr="00895572">
              <w:rPr>
                <w:rFonts w:ascii="ＭＳ 明朝" w:hAnsi="ＭＳ 明朝" w:hint="eastAsia"/>
                <w:sz w:val="20"/>
                <w:szCs w:val="20"/>
              </w:rPr>
              <w:t>学校運営の活性化と教職員の資質・能力の向上</w:t>
            </w:r>
          </w:p>
        </w:tc>
        <w:tc>
          <w:tcPr>
            <w:tcW w:w="2020" w:type="dxa"/>
            <w:tcMar>
              <w:top w:w="85" w:type="dxa"/>
              <w:left w:w="85" w:type="dxa"/>
              <w:bottom w:w="85" w:type="dxa"/>
              <w:right w:w="85" w:type="dxa"/>
            </w:tcMar>
          </w:tcPr>
          <w:p w14:paraId="7121006E"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(１)学校運営の活性化</w:t>
            </w:r>
          </w:p>
          <w:p w14:paraId="1A1A7665"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043CD30B"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C78F203"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36E92C97"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A606BFB"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01B4ED4"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(２)教職員の資質・能力の向上とリーダーの育成</w:t>
            </w:r>
          </w:p>
          <w:p w14:paraId="42AC0244"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88A1A9C"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BDFD014"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(３)同僚性の向上と活気のある職場づくり</w:t>
            </w:r>
          </w:p>
          <w:p w14:paraId="343E8641"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745263E7"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17CF7BA6"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0DC743FC" w14:textId="77777777" w:rsidR="005954F6" w:rsidRPr="00895572" w:rsidRDefault="005954F6" w:rsidP="005954F6">
            <w:pPr>
              <w:spacing w:line="300" w:lineRule="exact"/>
              <w:ind w:leftChars="-20" w:left="-42" w:firstLineChars="8" w:firstLine="16"/>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F74DDC7"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(１) ・年度末の総括を踏まえ、各分掌、各委員会、各学年における自由な意見交換を経て、各分担業務の改善をはかる。</w:t>
            </w:r>
          </w:p>
          <w:p w14:paraId="5BED84F3" w14:textId="368533B0"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・学校教育自己診断結果等を学校運営協議会等で共有し、意見を集約して学校運営に生かす。</w:t>
            </w:r>
          </w:p>
          <w:p w14:paraId="42123292" w14:textId="77777777" w:rsidR="005954F6" w:rsidRPr="00895572" w:rsidRDefault="005954F6" w:rsidP="005954F6">
            <w:pPr>
              <w:spacing w:line="300" w:lineRule="exact"/>
              <w:rPr>
                <w:rFonts w:ascii="ＭＳ 明朝" w:hAnsi="ＭＳ 明朝"/>
                <w:sz w:val="20"/>
                <w:szCs w:val="20"/>
              </w:rPr>
            </w:pPr>
          </w:p>
          <w:p w14:paraId="5972B4E8" w14:textId="77777777" w:rsidR="005954F6" w:rsidRPr="00895572" w:rsidRDefault="005954F6" w:rsidP="005954F6">
            <w:pPr>
              <w:spacing w:line="300" w:lineRule="exact"/>
              <w:rPr>
                <w:rFonts w:ascii="ＭＳ 明朝" w:hAnsi="ＭＳ 明朝"/>
                <w:sz w:val="20"/>
                <w:szCs w:val="20"/>
              </w:rPr>
            </w:pPr>
          </w:p>
          <w:p w14:paraId="4F2AF224"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(２)・OJTと校外・外部研修を組み合わせ、個々の教職員のキャリア形成に必要な資質・能力の向上をはかる。</w:t>
            </w:r>
          </w:p>
          <w:p w14:paraId="3D982685" w14:textId="77777777" w:rsidR="005954F6" w:rsidRPr="00895572" w:rsidRDefault="005954F6" w:rsidP="005954F6">
            <w:pPr>
              <w:spacing w:line="300" w:lineRule="exact"/>
              <w:rPr>
                <w:rFonts w:ascii="ＭＳ 明朝" w:hAnsi="ＭＳ 明朝"/>
                <w:sz w:val="20"/>
                <w:szCs w:val="20"/>
              </w:rPr>
            </w:pPr>
          </w:p>
          <w:p w14:paraId="453AB49C" w14:textId="77777777" w:rsidR="005954F6" w:rsidRPr="00895572" w:rsidRDefault="005954F6" w:rsidP="005954F6">
            <w:pPr>
              <w:spacing w:line="300" w:lineRule="exact"/>
              <w:rPr>
                <w:rFonts w:ascii="ＭＳ 明朝" w:hAnsi="ＭＳ 明朝"/>
                <w:sz w:val="20"/>
                <w:szCs w:val="20"/>
              </w:rPr>
            </w:pPr>
          </w:p>
          <w:p w14:paraId="110A952F"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(３)・同僚性を向上し、互いに切磋琢磨する職</w:t>
            </w:r>
          </w:p>
          <w:p w14:paraId="5E09EFE2"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場をつくる。</w:t>
            </w:r>
          </w:p>
          <w:p w14:paraId="4B9B9761" w14:textId="77777777" w:rsidR="005954F6" w:rsidRPr="00895572" w:rsidRDefault="005954F6" w:rsidP="005954F6">
            <w:pPr>
              <w:spacing w:line="300" w:lineRule="exact"/>
              <w:rPr>
                <w:rFonts w:ascii="ＭＳ 明朝" w:hAnsi="ＭＳ 明朝"/>
                <w:sz w:val="20"/>
                <w:szCs w:val="20"/>
              </w:rPr>
            </w:pPr>
          </w:p>
          <w:p w14:paraId="68A15F36" w14:textId="77777777" w:rsidR="005954F6" w:rsidRPr="00895572" w:rsidRDefault="005954F6" w:rsidP="005954F6">
            <w:pPr>
              <w:spacing w:line="300" w:lineRule="exact"/>
              <w:rPr>
                <w:rFonts w:ascii="ＭＳ 明朝" w:hAnsi="ＭＳ 明朝"/>
                <w:sz w:val="20"/>
                <w:szCs w:val="20"/>
              </w:rPr>
            </w:pPr>
          </w:p>
          <w:p w14:paraId="3087C243" w14:textId="2B0B3949"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・各分掌、各委員会、各学年等において適切に業務分担し、各教職員がそれぞれの得意分野を生かした充実感を持つことができる雰囲気を作ることで、活気のある職場づくりをめざす。</w:t>
            </w:r>
          </w:p>
        </w:tc>
        <w:tc>
          <w:tcPr>
            <w:tcW w:w="2693" w:type="dxa"/>
            <w:tcBorders>
              <w:right w:val="dashed" w:sz="4" w:space="0" w:color="auto"/>
            </w:tcBorders>
            <w:tcMar>
              <w:top w:w="85" w:type="dxa"/>
              <w:left w:w="85" w:type="dxa"/>
              <w:bottom w:w="85" w:type="dxa"/>
              <w:right w:w="85" w:type="dxa"/>
            </w:tcMar>
          </w:tcPr>
          <w:p w14:paraId="1536A558"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(１)・学校教育自己診断（教員）の「教育活動全般にわたる評価を行い、次年度の計画に生かしている。」の肯定的回答率50%以上を維持。[55.0%]</w:t>
            </w:r>
          </w:p>
          <w:p w14:paraId="6C71D4E4" w14:textId="77777777" w:rsidR="005954F6" w:rsidRPr="00895572" w:rsidRDefault="005954F6" w:rsidP="005954F6">
            <w:pPr>
              <w:spacing w:line="300" w:lineRule="exact"/>
              <w:rPr>
                <w:rFonts w:ascii="ＭＳ 明朝" w:hAnsi="ＭＳ 明朝"/>
                <w:sz w:val="20"/>
                <w:szCs w:val="20"/>
              </w:rPr>
            </w:pPr>
          </w:p>
          <w:p w14:paraId="66012A4F" w14:textId="41E8162D"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(２)・ 他校定時制教員との交流会の実施。［</w:t>
            </w:r>
            <w:r w:rsidR="00664478" w:rsidRPr="00895572">
              <w:rPr>
                <w:rFonts w:ascii="ＭＳ 明朝" w:hAnsi="ＭＳ 明朝" w:hint="eastAsia"/>
                <w:sz w:val="20"/>
                <w:szCs w:val="20"/>
              </w:rPr>
              <w:t>１回</w:t>
            </w:r>
            <w:r w:rsidRPr="00895572">
              <w:rPr>
                <w:rFonts w:ascii="ＭＳ 明朝" w:hAnsi="ＭＳ 明朝" w:hint="eastAsia"/>
                <w:sz w:val="20"/>
                <w:szCs w:val="20"/>
              </w:rPr>
              <w:t>］</w:t>
            </w:r>
          </w:p>
          <w:p w14:paraId="55C0FFBA"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・SC　SSWによる職員研修を１回以上実施。［１回］</w:t>
            </w:r>
          </w:p>
          <w:p w14:paraId="7BDAC082" w14:textId="77777777" w:rsidR="005954F6" w:rsidRPr="00895572" w:rsidRDefault="005954F6" w:rsidP="005954F6">
            <w:pPr>
              <w:spacing w:line="300" w:lineRule="exact"/>
              <w:rPr>
                <w:rFonts w:ascii="ＭＳ 明朝" w:hAnsi="ＭＳ 明朝"/>
                <w:sz w:val="20"/>
                <w:szCs w:val="20"/>
              </w:rPr>
            </w:pPr>
          </w:p>
          <w:p w14:paraId="681F530B" w14:textId="79CB0063"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(３)・ストレスチェック「同僚からのサポート」の評価について偏差値前年度以上。［33］</w:t>
            </w:r>
          </w:p>
          <w:p w14:paraId="63344227" w14:textId="121846D2"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・ストレスチェックの「仕事のコントロール」における評価について偏差値55以上。［58］</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5954F6" w:rsidRPr="00895572" w:rsidRDefault="005954F6" w:rsidP="005954F6">
            <w:pPr>
              <w:spacing w:line="300" w:lineRule="exact"/>
              <w:rPr>
                <w:rFonts w:ascii="ＭＳ 明朝" w:hAnsi="ＭＳ 明朝"/>
                <w:sz w:val="20"/>
                <w:szCs w:val="20"/>
              </w:rPr>
            </w:pPr>
          </w:p>
        </w:tc>
      </w:tr>
      <w:tr w:rsidR="005954F6" w:rsidRPr="00895572" w14:paraId="7BE73BB4" w14:textId="77777777" w:rsidTr="008A7A12">
        <w:trPr>
          <w:trHeight w:val="2077"/>
          <w:jc w:val="center"/>
        </w:trPr>
        <w:tc>
          <w:tcPr>
            <w:tcW w:w="881" w:type="dxa"/>
            <w:tcMar>
              <w:top w:w="85" w:type="dxa"/>
              <w:left w:w="85" w:type="dxa"/>
              <w:bottom w:w="85" w:type="dxa"/>
              <w:right w:w="85" w:type="dxa"/>
            </w:tcMar>
            <w:textDirection w:val="tbRlV"/>
            <w:vAlign w:val="center"/>
          </w:tcPr>
          <w:p w14:paraId="193CADC0" w14:textId="70EA6418" w:rsidR="005954F6" w:rsidRPr="00895572" w:rsidRDefault="005954F6" w:rsidP="005954F6">
            <w:pPr>
              <w:spacing w:line="300" w:lineRule="exact"/>
              <w:jc w:val="center"/>
              <w:rPr>
                <w:rFonts w:ascii="ＭＳ 明朝" w:hAnsi="ＭＳ 明朝"/>
                <w:szCs w:val="21"/>
              </w:rPr>
            </w:pPr>
            <w:r w:rsidRPr="00895572">
              <w:rPr>
                <w:rFonts w:ascii="ＭＳ 明朝" w:hAnsi="ＭＳ 明朝" w:hint="eastAsia"/>
                <w:sz w:val="20"/>
                <w:szCs w:val="20"/>
              </w:rPr>
              <w:t>４　開かれた学校づくりの取組みを推進</w:t>
            </w:r>
          </w:p>
        </w:tc>
        <w:tc>
          <w:tcPr>
            <w:tcW w:w="2020" w:type="dxa"/>
            <w:tcMar>
              <w:top w:w="85" w:type="dxa"/>
              <w:left w:w="85" w:type="dxa"/>
              <w:bottom w:w="85" w:type="dxa"/>
              <w:right w:w="85" w:type="dxa"/>
            </w:tcMar>
          </w:tcPr>
          <w:p w14:paraId="57255881"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(１)地域との連携、地元中学校および保護者等への広報</w:t>
            </w:r>
          </w:p>
          <w:p w14:paraId="4EC1425A"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671B4957"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1CD975DC"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D8B37EF"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0EDC2D0"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64D7426"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314E03B7"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7C907BBC"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54B9B9C7"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7C576A1E" w14:textId="4DE7E7F0"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(２)地域とともに歩み、親しまれる学校づくり</w:t>
            </w:r>
          </w:p>
          <w:p w14:paraId="408F08D2"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A5226F2"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CACF6C4"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47E24EB4" w14:textId="77777777" w:rsidR="005954F6" w:rsidRPr="00895572" w:rsidRDefault="005954F6" w:rsidP="005954F6">
            <w:pPr>
              <w:spacing w:line="300" w:lineRule="exact"/>
              <w:ind w:leftChars="-20" w:left="-42" w:firstLineChars="8" w:firstLine="16"/>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6C45539" w14:textId="77777777"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(１)・秋季生徒発表大会等へ積極的に参加し、教育活動の成果や学校行事について学校HPを活用して定時制の取組みを中学校や地域に対して広報をすすめる。</w:t>
            </w:r>
          </w:p>
          <w:p w14:paraId="3A93CC16" w14:textId="77777777" w:rsidR="005954F6" w:rsidRPr="00895572" w:rsidRDefault="005954F6" w:rsidP="005954F6">
            <w:pPr>
              <w:spacing w:line="300" w:lineRule="exact"/>
              <w:ind w:leftChars="-7" w:left="-15"/>
              <w:rPr>
                <w:rFonts w:ascii="ＭＳ 明朝" w:hAnsi="ＭＳ 明朝"/>
                <w:sz w:val="20"/>
                <w:szCs w:val="20"/>
              </w:rPr>
            </w:pPr>
          </w:p>
          <w:p w14:paraId="49B89F49" w14:textId="452BC0E4"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・保護者の学校活動への参加を促進する。</w:t>
            </w:r>
          </w:p>
          <w:p w14:paraId="6A2BF4D5" w14:textId="77777777" w:rsidR="005954F6" w:rsidRPr="00895572" w:rsidRDefault="005954F6" w:rsidP="005954F6">
            <w:pPr>
              <w:spacing w:line="300" w:lineRule="exact"/>
              <w:ind w:leftChars="-7" w:left="-15"/>
              <w:rPr>
                <w:rFonts w:ascii="ＭＳ 明朝" w:hAnsi="ＭＳ 明朝"/>
                <w:sz w:val="20"/>
                <w:szCs w:val="20"/>
              </w:rPr>
            </w:pPr>
          </w:p>
          <w:p w14:paraId="7DE97C3C" w14:textId="77777777" w:rsidR="005954F6" w:rsidRPr="00895572" w:rsidRDefault="005954F6" w:rsidP="005954F6">
            <w:pPr>
              <w:spacing w:line="300" w:lineRule="exact"/>
              <w:ind w:leftChars="-7" w:left="-15"/>
              <w:rPr>
                <w:rFonts w:ascii="ＭＳ 明朝" w:hAnsi="ＭＳ 明朝"/>
                <w:sz w:val="20"/>
                <w:szCs w:val="20"/>
              </w:rPr>
            </w:pPr>
          </w:p>
          <w:p w14:paraId="4AC38E55" w14:textId="335C7B0D"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・学校見学・説明会の申込を随時受け付け、生徒・保護者・中学校教員にアピールする機会を設ける。</w:t>
            </w:r>
          </w:p>
          <w:p w14:paraId="40972703" w14:textId="77777777" w:rsidR="005954F6" w:rsidRPr="00895572" w:rsidRDefault="005954F6" w:rsidP="005954F6">
            <w:pPr>
              <w:spacing w:line="300" w:lineRule="exact"/>
              <w:ind w:leftChars="-7" w:left="-15"/>
              <w:rPr>
                <w:rFonts w:ascii="ＭＳ 明朝" w:hAnsi="ＭＳ 明朝"/>
                <w:sz w:val="20"/>
                <w:szCs w:val="20"/>
              </w:rPr>
            </w:pPr>
          </w:p>
          <w:p w14:paraId="4E8C653B" w14:textId="77777777" w:rsidR="005954F6" w:rsidRPr="00895572" w:rsidRDefault="005954F6" w:rsidP="005954F6">
            <w:pPr>
              <w:spacing w:line="300" w:lineRule="exact"/>
              <w:ind w:leftChars="-7" w:left="-15"/>
              <w:rPr>
                <w:rFonts w:ascii="ＭＳ 明朝" w:hAnsi="ＭＳ 明朝"/>
                <w:sz w:val="20"/>
                <w:szCs w:val="20"/>
              </w:rPr>
            </w:pPr>
          </w:p>
          <w:p w14:paraId="4B38326A" w14:textId="01C06FC4"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(２)・生徒会をバックアップしこども食堂支援活動を充実させる。</w:t>
            </w:r>
          </w:p>
          <w:p w14:paraId="622136E8" w14:textId="77777777" w:rsidR="005954F6" w:rsidRPr="00895572" w:rsidRDefault="005954F6" w:rsidP="005954F6">
            <w:pPr>
              <w:spacing w:line="300" w:lineRule="exact"/>
              <w:ind w:leftChars="-7" w:left="-15"/>
              <w:rPr>
                <w:rFonts w:ascii="ＭＳ 明朝" w:hAnsi="ＭＳ 明朝"/>
                <w:sz w:val="20"/>
                <w:szCs w:val="20"/>
              </w:rPr>
            </w:pPr>
          </w:p>
          <w:p w14:paraId="1022F109" w14:textId="5441247A"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・教員による学校周辺地域の清掃活動を、毎日のあいさつ運動時に行う。</w:t>
            </w:r>
          </w:p>
          <w:p w14:paraId="7852BFF0" w14:textId="77777777" w:rsidR="00B927DD" w:rsidRPr="00895572" w:rsidRDefault="00B927DD" w:rsidP="005954F6">
            <w:pPr>
              <w:spacing w:line="300" w:lineRule="exact"/>
              <w:ind w:leftChars="-7" w:left="-15"/>
              <w:rPr>
                <w:rFonts w:ascii="ＭＳ 明朝" w:hAnsi="ＭＳ 明朝"/>
                <w:sz w:val="20"/>
                <w:szCs w:val="20"/>
              </w:rPr>
            </w:pPr>
          </w:p>
          <w:p w14:paraId="2785AA9B" w14:textId="4D2AA6ED" w:rsidR="005954F6" w:rsidRPr="00895572" w:rsidRDefault="005954F6" w:rsidP="005954F6">
            <w:pPr>
              <w:spacing w:line="300" w:lineRule="exact"/>
              <w:ind w:leftChars="-7" w:left="-15"/>
              <w:rPr>
                <w:rFonts w:ascii="ＭＳ 明朝" w:hAnsi="ＭＳ 明朝"/>
                <w:sz w:val="20"/>
                <w:szCs w:val="20"/>
              </w:rPr>
            </w:pPr>
            <w:r w:rsidRPr="00895572">
              <w:rPr>
                <w:rFonts w:ascii="ＭＳ 明朝" w:hAnsi="ＭＳ 明朝" w:hint="eastAsia"/>
                <w:sz w:val="20"/>
                <w:szCs w:val="20"/>
              </w:rPr>
              <w:t>・地域で連携できる団体等を探しモノづくり体験教室等を開催する。</w:t>
            </w:r>
          </w:p>
          <w:p w14:paraId="4FF232D2" w14:textId="2488575B" w:rsidR="005954F6" w:rsidRPr="00895572" w:rsidRDefault="005954F6" w:rsidP="005954F6">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15CAA7D3" w14:textId="15AC3FD9"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(１)・生徒の学校行事や課外活動における様々な活動についてHPを40回以上更新　［</w:t>
            </w:r>
            <w:r w:rsidR="00027FB2" w:rsidRPr="00895572">
              <w:rPr>
                <w:rFonts w:ascii="ＭＳ 明朝" w:hAnsi="ＭＳ 明朝" w:hint="eastAsia"/>
                <w:sz w:val="20"/>
                <w:szCs w:val="20"/>
              </w:rPr>
              <w:t>45</w:t>
            </w:r>
            <w:r w:rsidRPr="00895572">
              <w:rPr>
                <w:rFonts w:ascii="ＭＳ 明朝" w:hAnsi="ＭＳ 明朝" w:hint="eastAsia"/>
                <w:sz w:val="20"/>
                <w:szCs w:val="20"/>
              </w:rPr>
              <w:t>回］</w:t>
            </w:r>
          </w:p>
          <w:p w14:paraId="23DC2950" w14:textId="77777777" w:rsidR="005954F6" w:rsidRPr="00895572" w:rsidRDefault="005954F6" w:rsidP="005954F6">
            <w:pPr>
              <w:spacing w:line="300" w:lineRule="exact"/>
              <w:ind w:leftChars="-23" w:left="-48" w:firstLineChars="8" w:firstLine="16"/>
              <w:rPr>
                <w:rFonts w:ascii="ＭＳ 明朝" w:hAnsi="ＭＳ 明朝"/>
                <w:sz w:val="20"/>
                <w:szCs w:val="20"/>
              </w:rPr>
            </w:pPr>
          </w:p>
          <w:p w14:paraId="626639A6" w14:textId="530938FD"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・文化祭への保護者参加数を20人以上。［18名］</w:t>
            </w:r>
          </w:p>
          <w:p w14:paraId="73499A06" w14:textId="77777777" w:rsidR="005954F6" w:rsidRPr="00895572" w:rsidRDefault="005954F6" w:rsidP="005954F6">
            <w:pPr>
              <w:spacing w:line="300" w:lineRule="exact"/>
              <w:ind w:leftChars="-23" w:left="-48" w:firstLineChars="8" w:firstLine="16"/>
              <w:rPr>
                <w:rFonts w:ascii="ＭＳ 明朝" w:hAnsi="ＭＳ 明朝"/>
                <w:sz w:val="20"/>
                <w:szCs w:val="20"/>
              </w:rPr>
            </w:pPr>
          </w:p>
          <w:p w14:paraId="06BE76B7" w14:textId="3DA4764D"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・学校見学・説明会の随時実施回数10回以上実施。［1</w:t>
            </w:r>
            <w:r w:rsidR="003D12EE" w:rsidRPr="00895572">
              <w:rPr>
                <w:rFonts w:ascii="ＭＳ 明朝" w:hAnsi="ＭＳ 明朝" w:hint="eastAsia"/>
                <w:sz w:val="20"/>
                <w:szCs w:val="20"/>
              </w:rPr>
              <w:t>5</w:t>
            </w:r>
            <w:r w:rsidRPr="00895572">
              <w:rPr>
                <w:rFonts w:ascii="ＭＳ 明朝" w:hAnsi="ＭＳ 明朝" w:hint="eastAsia"/>
                <w:sz w:val="20"/>
                <w:szCs w:val="20"/>
              </w:rPr>
              <w:t>回］</w:t>
            </w:r>
          </w:p>
          <w:p w14:paraId="53DD030D" w14:textId="77777777" w:rsidR="005954F6" w:rsidRPr="00895572" w:rsidRDefault="005954F6" w:rsidP="005954F6">
            <w:pPr>
              <w:spacing w:line="300" w:lineRule="exact"/>
              <w:ind w:leftChars="-23" w:left="-48" w:firstLineChars="8" w:firstLine="16"/>
              <w:rPr>
                <w:rFonts w:ascii="ＭＳ 明朝" w:hAnsi="ＭＳ 明朝"/>
                <w:sz w:val="20"/>
                <w:szCs w:val="20"/>
              </w:rPr>
            </w:pPr>
          </w:p>
          <w:p w14:paraId="60CAE8E1" w14:textId="41E26E04"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(２)・生徒会によるこども食堂支援８回以上参加［</w:t>
            </w:r>
            <w:r w:rsidR="003D12EE" w:rsidRPr="00895572">
              <w:rPr>
                <w:rFonts w:ascii="ＭＳ 明朝" w:hAnsi="ＭＳ 明朝" w:hint="eastAsia"/>
                <w:sz w:val="20"/>
                <w:szCs w:val="20"/>
              </w:rPr>
              <w:t>９</w:t>
            </w:r>
            <w:r w:rsidRPr="00895572">
              <w:rPr>
                <w:rFonts w:ascii="ＭＳ 明朝" w:hAnsi="ＭＳ 明朝" w:hint="eastAsia"/>
                <w:sz w:val="20"/>
                <w:szCs w:val="20"/>
              </w:rPr>
              <w:t>回］</w:t>
            </w:r>
          </w:p>
          <w:p w14:paraId="3569EFDB" w14:textId="77777777" w:rsidR="00B927DD" w:rsidRPr="00895572" w:rsidRDefault="00B927DD" w:rsidP="005954F6">
            <w:pPr>
              <w:spacing w:line="300" w:lineRule="exact"/>
              <w:ind w:leftChars="-23" w:left="-48" w:firstLineChars="8" w:firstLine="16"/>
              <w:rPr>
                <w:rFonts w:ascii="ＭＳ 明朝" w:hAnsi="ＭＳ 明朝"/>
                <w:sz w:val="20"/>
                <w:szCs w:val="20"/>
              </w:rPr>
            </w:pPr>
          </w:p>
          <w:p w14:paraId="6354F3CD" w14:textId="77777777"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・全生徒登校日のあいさつ運動時に学校周辺清掃を実施</w:t>
            </w:r>
          </w:p>
          <w:p w14:paraId="3881230E" w14:textId="77777777" w:rsidR="00B927DD" w:rsidRPr="00895572" w:rsidRDefault="00B927DD" w:rsidP="005954F6">
            <w:pPr>
              <w:spacing w:line="300" w:lineRule="exact"/>
              <w:ind w:leftChars="-23" w:left="-48" w:firstLineChars="8" w:firstLine="16"/>
              <w:rPr>
                <w:rFonts w:ascii="ＭＳ 明朝" w:hAnsi="ＭＳ 明朝"/>
                <w:sz w:val="20"/>
                <w:szCs w:val="20"/>
              </w:rPr>
            </w:pPr>
          </w:p>
          <w:p w14:paraId="19947D8E" w14:textId="63E9746D"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・モノづくり体験教室等を１回以上開催［新］</w:t>
            </w:r>
          </w:p>
        </w:tc>
        <w:tc>
          <w:tcPr>
            <w:tcW w:w="4820" w:type="dxa"/>
            <w:tcBorders>
              <w:left w:val="dashed" w:sz="4" w:space="0" w:color="auto"/>
              <w:right w:val="single" w:sz="4" w:space="0" w:color="auto"/>
            </w:tcBorders>
            <w:tcMar>
              <w:top w:w="85" w:type="dxa"/>
              <w:left w:w="85" w:type="dxa"/>
              <w:bottom w:w="85" w:type="dxa"/>
              <w:right w:w="85" w:type="dxa"/>
            </w:tcMar>
          </w:tcPr>
          <w:p w14:paraId="70A16D33" w14:textId="77777777" w:rsidR="005954F6" w:rsidRPr="00895572" w:rsidRDefault="005954F6" w:rsidP="005954F6">
            <w:pPr>
              <w:spacing w:line="300" w:lineRule="exact"/>
              <w:rPr>
                <w:rFonts w:ascii="ＭＳ 明朝" w:hAnsi="ＭＳ 明朝"/>
                <w:sz w:val="20"/>
                <w:szCs w:val="20"/>
              </w:rPr>
            </w:pPr>
          </w:p>
        </w:tc>
      </w:tr>
      <w:tr w:rsidR="005954F6" w:rsidRPr="00E50B6C" w14:paraId="79C3B58F" w14:textId="77777777" w:rsidTr="00B927DD">
        <w:trPr>
          <w:trHeight w:val="1277"/>
          <w:jc w:val="center"/>
        </w:trPr>
        <w:tc>
          <w:tcPr>
            <w:tcW w:w="881" w:type="dxa"/>
            <w:tcMar>
              <w:top w:w="85" w:type="dxa"/>
              <w:left w:w="85" w:type="dxa"/>
              <w:bottom w:w="85" w:type="dxa"/>
              <w:right w:w="85" w:type="dxa"/>
            </w:tcMar>
            <w:textDirection w:val="tbRlV"/>
            <w:vAlign w:val="center"/>
          </w:tcPr>
          <w:p w14:paraId="1821204E" w14:textId="6419312C" w:rsidR="005954F6" w:rsidRPr="00895572" w:rsidRDefault="005954F6" w:rsidP="005954F6">
            <w:pPr>
              <w:spacing w:line="300" w:lineRule="exact"/>
              <w:jc w:val="center"/>
              <w:rPr>
                <w:rFonts w:ascii="ＭＳ 明朝" w:hAnsi="ＭＳ 明朝"/>
                <w:sz w:val="20"/>
                <w:szCs w:val="20"/>
              </w:rPr>
            </w:pPr>
            <w:r w:rsidRPr="00895572">
              <w:rPr>
                <w:rFonts w:ascii="ＭＳ 明朝" w:hAnsi="ＭＳ 明朝" w:hint="eastAsia"/>
                <w:sz w:val="20"/>
                <w:szCs w:val="20"/>
              </w:rPr>
              <w:t>５　校務の効率化と働き方改革の推進</w:t>
            </w:r>
          </w:p>
        </w:tc>
        <w:tc>
          <w:tcPr>
            <w:tcW w:w="2020" w:type="dxa"/>
            <w:tcMar>
              <w:top w:w="85" w:type="dxa"/>
              <w:left w:w="85" w:type="dxa"/>
              <w:bottom w:w="85" w:type="dxa"/>
              <w:right w:w="85" w:type="dxa"/>
            </w:tcMar>
          </w:tcPr>
          <w:p w14:paraId="3978D782" w14:textId="77777777" w:rsidR="005954F6" w:rsidRPr="00895572" w:rsidRDefault="005954F6" w:rsidP="005954F6">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（１）労働環境の保全と校務の効率化を推進</w:t>
            </w:r>
          </w:p>
          <w:p w14:paraId="6BF05B62"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7EEEB18A"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0D0AE3D5"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3D704A70" w14:textId="77777777" w:rsidR="005954F6" w:rsidRPr="00895572" w:rsidRDefault="005954F6" w:rsidP="005954F6">
            <w:pPr>
              <w:spacing w:line="300" w:lineRule="exact"/>
              <w:ind w:leftChars="-20" w:left="-42" w:firstLineChars="8" w:firstLine="16"/>
              <w:rPr>
                <w:rFonts w:ascii="ＭＳ 明朝" w:hAnsi="ＭＳ 明朝"/>
                <w:sz w:val="20"/>
                <w:szCs w:val="20"/>
              </w:rPr>
            </w:pPr>
          </w:p>
          <w:p w14:paraId="2364507F" w14:textId="77777777" w:rsidR="00B927DD" w:rsidRPr="00895572" w:rsidRDefault="00B927DD" w:rsidP="005954F6">
            <w:pPr>
              <w:spacing w:line="300" w:lineRule="exact"/>
              <w:ind w:leftChars="-20" w:left="-42" w:firstLineChars="8" w:firstLine="16"/>
              <w:rPr>
                <w:rFonts w:ascii="ＭＳ 明朝" w:hAnsi="ＭＳ 明朝"/>
                <w:sz w:val="20"/>
                <w:szCs w:val="20"/>
              </w:rPr>
            </w:pPr>
          </w:p>
          <w:p w14:paraId="49E0FCEB" w14:textId="3A9CE55E" w:rsidR="005954F6" w:rsidRPr="00895572" w:rsidRDefault="005954F6" w:rsidP="00F4743B">
            <w:pPr>
              <w:spacing w:line="300" w:lineRule="exact"/>
              <w:ind w:leftChars="-20" w:left="-42" w:firstLineChars="8" w:firstLine="16"/>
              <w:rPr>
                <w:rFonts w:ascii="ＭＳ 明朝" w:hAnsi="ＭＳ 明朝"/>
                <w:sz w:val="20"/>
                <w:szCs w:val="20"/>
              </w:rPr>
            </w:pPr>
            <w:r w:rsidRPr="00895572">
              <w:rPr>
                <w:rFonts w:ascii="ＭＳ 明朝" w:hAnsi="ＭＳ 明朝" w:hint="eastAsia"/>
                <w:sz w:val="20"/>
                <w:szCs w:val="20"/>
              </w:rPr>
              <w:t>（２）労働安全衛生管理体制に関する業務量管理・健康確保措置計画に基づき働き方改革を推進</w:t>
            </w:r>
          </w:p>
        </w:tc>
        <w:tc>
          <w:tcPr>
            <w:tcW w:w="4572" w:type="dxa"/>
            <w:tcBorders>
              <w:right w:val="dashed" w:sz="4" w:space="0" w:color="auto"/>
            </w:tcBorders>
            <w:tcMar>
              <w:top w:w="85" w:type="dxa"/>
              <w:left w:w="85" w:type="dxa"/>
              <w:bottom w:w="85" w:type="dxa"/>
              <w:right w:w="85" w:type="dxa"/>
            </w:tcMar>
          </w:tcPr>
          <w:p w14:paraId="7EAB95C0" w14:textId="77777777"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（１）・安全衛生委員会に準じた会議を行い労働環境の安全と働きやすい環境の向上を推進する。</w:t>
            </w:r>
          </w:p>
          <w:p w14:paraId="6C274449" w14:textId="77777777" w:rsidR="005954F6" w:rsidRPr="00895572" w:rsidRDefault="005954F6" w:rsidP="005954F6">
            <w:pPr>
              <w:spacing w:line="300" w:lineRule="exact"/>
              <w:rPr>
                <w:rFonts w:ascii="ＭＳ 明朝" w:hAnsi="ＭＳ 明朝"/>
                <w:sz w:val="20"/>
                <w:szCs w:val="20"/>
              </w:rPr>
            </w:pPr>
          </w:p>
          <w:p w14:paraId="179CE575" w14:textId="0386F9BC"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・全ての会議を精選し効率化する。</w:t>
            </w:r>
          </w:p>
          <w:p w14:paraId="791B72F9" w14:textId="77777777" w:rsidR="005954F6" w:rsidRPr="00895572" w:rsidRDefault="005954F6" w:rsidP="005954F6">
            <w:pPr>
              <w:spacing w:line="300" w:lineRule="exact"/>
              <w:rPr>
                <w:rFonts w:ascii="ＭＳ 明朝" w:hAnsi="ＭＳ 明朝"/>
                <w:sz w:val="20"/>
                <w:szCs w:val="20"/>
              </w:rPr>
            </w:pPr>
          </w:p>
          <w:p w14:paraId="759FECF2" w14:textId="77777777" w:rsidR="005954F6" w:rsidRPr="00895572" w:rsidRDefault="005954F6" w:rsidP="005954F6">
            <w:pPr>
              <w:spacing w:line="300" w:lineRule="exact"/>
              <w:rPr>
                <w:rFonts w:ascii="ＭＳ 明朝" w:hAnsi="ＭＳ 明朝"/>
                <w:sz w:val="20"/>
                <w:szCs w:val="20"/>
              </w:rPr>
            </w:pPr>
          </w:p>
          <w:p w14:paraId="4AD89C49" w14:textId="77777777" w:rsidR="005954F6" w:rsidRPr="00895572" w:rsidRDefault="005954F6" w:rsidP="005954F6">
            <w:pPr>
              <w:spacing w:line="300" w:lineRule="exact"/>
              <w:rPr>
                <w:rFonts w:ascii="ＭＳ 明朝" w:hAnsi="ＭＳ 明朝"/>
                <w:sz w:val="20"/>
                <w:szCs w:val="20"/>
              </w:rPr>
            </w:pPr>
          </w:p>
          <w:p w14:paraId="346E15A4" w14:textId="77777777" w:rsidR="00B927DD" w:rsidRPr="00895572" w:rsidRDefault="00B927DD" w:rsidP="005954F6">
            <w:pPr>
              <w:spacing w:line="300" w:lineRule="exact"/>
              <w:rPr>
                <w:rFonts w:ascii="ＭＳ 明朝" w:hAnsi="ＭＳ 明朝"/>
                <w:sz w:val="20"/>
                <w:szCs w:val="20"/>
              </w:rPr>
            </w:pPr>
          </w:p>
          <w:p w14:paraId="2D16A083" w14:textId="11E662D2"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（２）・業務を精選し効率化により労働時間の短縮を</w:t>
            </w:r>
            <w:r w:rsidR="00BB72F5" w:rsidRPr="00895572">
              <w:rPr>
                <w:rFonts w:ascii="ＭＳ 明朝" w:hAnsi="ＭＳ 明朝" w:hint="eastAsia"/>
                <w:sz w:val="20"/>
                <w:szCs w:val="20"/>
              </w:rPr>
              <w:t>めざす</w:t>
            </w:r>
            <w:r w:rsidRPr="00895572">
              <w:rPr>
                <w:rFonts w:ascii="ＭＳ 明朝" w:hAnsi="ＭＳ 明朝" w:hint="eastAsia"/>
                <w:sz w:val="20"/>
                <w:szCs w:val="20"/>
              </w:rPr>
              <w:t>。</w:t>
            </w:r>
          </w:p>
          <w:p w14:paraId="5818845A" w14:textId="294B242E"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・業務を精選し出勤時間と退勤時間を適切に管理し安全衛生に関する会議にて改善を検討する。</w:t>
            </w:r>
          </w:p>
          <w:p w14:paraId="3B67DE92" w14:textId="77777777" w:rsidR="00B927DD" w:rsidRPr="00895572" w:rsidRDefault="00B927DD" w:rsidP="005954F6">
            <w:pPr>
              <w:spacing w:line="300" w:lineRule="exact"/>
              <w:rPr>
                <w:rFonts w:ascii="ＭＳ 明朝" w:hAnsi="ＭＳ 明朝"/>
                <w:sz w:val="20"/>
                <w:szCs w:val="20"/>
              </w:rPr>
            </w:pPr>
          </w:p>
          <w:p w14:paraId="5753A022" w14:textId="3757B92E" w:rsidR="005954F6" w:rsidRPr="00895572" w:rsidRDefault="005954F6" w:rsidP="005954F6">
            <w:pPr>
              <w:spacing w:line="300" w:lineRule="exact"/>
              <w:rPr>
                <w:rFonts w:ascii="ＭＳ 明朝" w:hAnsi="ＭＳ 明朝"/>
                <w:sz w:val="20"/>
                <w:szCs w:val="20"/>
              </w:rPr>
            </w:pPr>
            <w:r w:rsidRPr="00895572">
              <w:rPr>
                <w:rFonts w:ascii="ＭＳ 明朝" w:hAnsi="ＭＳ 明朝" w:hint="eastAsia"/>
                <w:sz w:val="20"/>
                <w:szCs w:val="20"/>
              </w:rPr>
              <w:t>・休みやすい環境を育成する。</w:t>
            </w:r>
          </w:p>
        </w:tc>
        <w:tc>
          <w:tcPr>
            <w:tcW w:w="2693" w:type="dxa"/>
            <w:tcBorders>
              <w:right w:val="dashed" w:sz="4" w:space="0" w:color="auto"/>
            </w:tcBorders>
            <w:tcMar>
              <w:top w:w="85" w:type="dxa"/>
              <w:left w:w="85" w:type="dxa"/>
              <w:bottom w:w="85" w:type="dxa"/>
              <w:right w:w="85" w:type="dxa"/>
            </w:tcMar>
          </w:tcPr>
          <w:p w14:paraId="488AEFD3" w14:textId="77777777"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（１）・安全衛生に関する会議を年間12回開催［11回］</w:t>
            </w:r>
          </w:p>
          <w:p w14:paraId="23834A8A" w14:textId="77777777" w:rsidR="005954F6" w:rsidRPr="00895572" w:rsidRDefault="005954F6" w:rsidP="005954F6">
            <w:pPr>
              <w:spacing w:line="300" w:lineRule="exact"/>
              <w:ind w:leftChars="-23" w:left="-48" w:firstLineChars="8" w:firstLine="16"/>
              <w:rPr>
                <w:rFonts w:ascii="ＭＳ 明朝" w:hAnsi="ＭＳ 明朝"/>
                <w:sz w:val="20"/>
                <w:szCs w:val="20"/>
              </w:rPr>
            </w:pPr>
          </w:p>
          <w:p w14:paraId="151F4C05" w14:textId="17E48A39"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・職員会議・企画委員会のペーパーレス化100%［77%］</w:t>
            </w:r>
          </w:p>
          <w:p w14:paraId="6CB4118A" w14:textId="5B89FD7D" w:rsidR="005954F6" w:rsidRPr="00895572"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・支援会議のペーパーレス化</w:t>
            </w:r>
            <w:r w:rsidR="00664478" w:rsidRPr="00895572">
              <w:rPr>
                <w:rFonts w:ascii="ＭＳ 明朝" w:hAnsi="ＭＳ 明朝" w:hint="eastAsia"/>
                <w:sz w:val="20"/>
                <w:szCs w:val="20"/>
              </w:rPr>
              <w:t>100%</w:t>
            </w:r>
            <w:r w:rsidRPr="00895572">
              <w:rPr>
                <w:rFonts w:ascii="ＭＳ 明朝" w:hAnsi="ＭＳ 明朝" w:hint="eastAsia"/>
                <w:sz w:val="20"/>
                <w:szCs w:val="20"/>
              </w:rPr>
              <w:t>［新］</w:t>
            </w:r>
          </w:p>
          <w:p w14:paraId="1C9FE0EA" w14:textId="77777777" w:rsidR="00B927DD" w:rsidRPr="00895572" w:rsidRDefault="00B927DD" w:rsidP="005954F6">
            <w:pPr>
              <w:spacing w:line="300" w:lineRule="exact"/>
              <w:ind w:leftChars="-23" w:left="-48" w:firstLineChars="8" w:firstLine="16"/>
              <w:rPr>
                <w:rFonts w:ascii="ＭＳ 明朝" w:hAnsi="ＭＳ 明朝"/>
                <w:sz w:val="20"/>
                <w:szCs w:val="20"/>
              </w:rPr>
            </w:pPr>
          </w:p>
          <w:p w14:paraId="5311BE0A" w14:textId="5882C804" w:rsidR="005954F6" w:rsidRPr="00895572" w:rsidRDefault="005954F6" w:rsidP="005954F6">
            <w:pPr>
              <w:spacing w:line="300" w:lineRule="exact"/>
              <w:ind w:leftChars="-23" w:left="-48" w:firstLineChars="8" w:firstLine="16"/>
              <w:rPr>
                <w:rFonts w:ascii="ＭＳ 明朝" w:hAnsi="ＭＳ 明朝"/>
              </w:rPr>
            </w:pPr>
            <w:r w:rsidRPr="00895572">
              <w:rPr>
                <w:rFonts w:ascii="ＭＳ 明朝" w:hAnsi="ＭＳ 明朝" w:hint="eastAsia"/>
                <w:sz w:val="20"/>
                <w:szCs w:val="20"/>
              </w:rPr>
              <w:t>（２）・</w:t>
            </w:r>
            <w:r w:rsidRPr="00895572">
              <w:rPr>
                <w:rFonts w:ascii="ＭＳ 明朝" w:hAnsi="ＭＳ 明朝" w:hint="eastAsia"/>
                <w:color w:val="000000"/>
              </w:rPr>
              <w:t>年間時間外在校等時間が360時間以上の教職員数０を維持</w:t>
            </w:r>
            <w:r w:rsidRPr="00895572">
              <w:rPr>
                <w:rFonts w:ascii="ＭＳ 明朝" w:hAnsi="ＭＳ 明朝" w:hint="eastAsia"/>
              </w:rPr>
              <w:t>。［新］</w:t>
            </w:r>
          </w:p>
          <w:p w14:paraId="76C414EC" w14:textId="77777777" w:rsidR="005954F6" w:rsidRPr="00895572" w:rsidRDefault="005954F6" w:rsidP="005954F6">
            <w:pPr>
              <w:spacing w:line="300" w:lineRule="exact"/>
              <w:ind w:leftChars="-23" w:left="-48" w:firstLineChars="8" w:firstLine="16"/>
              <w:rPr>
                <w:rFonts w:ascii="ＭＳ 明朝" w:hAnsi="ＭＳ 明朝"/>
                <w:sz w:val="20"/>
                <w:szCs w:val="20"/>
              </w:rPr>
            </w:pPr>
          </w:p>
          <w:p w14:paraId="13710E33" w14:textId="77777777" w:rsidR="00B927DD" w:rsidRPr="00895572" w:rsidRDefault="00B927DD" w:rsidP="005954F6">
            <w:pPr>
              <w:spacing w:line="300" w:lineRule="exact"/>
              <w:ind w:leftChars="-23" w:left="-48" w:firstLineChars="8" w:firstLine="16"/>
              <w:rPr>
                <w:rFonts w:ascii="ＭＳ 明朝" w:hAnsi="ＭＳ 明朝"/>
                <w:sz w:val="20"/>
                <w:szCs w:val="20"/>
              </w:rPr>
            </w:pPr>
          </w:p>
          <w:p w14:paraId="6AB4567A" w14:textId="0570D941" w:rsidR="005954F6" w:rsidRPr="00611E1E" w:rsidRDefault="005954F6" w:rsidP="005954F6">
            <w:pPr>
              <w:spacing w:line="300" w:lineRule="exact"/>
              <w:ind w:leftChars="-23" w:left="-48" w:firstLineChars="8" w:firstLine="16"/>
              <w:rPr>
                <w:rFonts w:ascii="ＭＳ 明朝" w:hAnsi="ＭＳ 明朝"/>
                <w:sz w:val="20"/>
                <w:szCs w:val="20"/>
              </w:rPr>
            </w:pPr>
            <w:r w:rsidRPr="00895572">
              <w:rPr>
                <w:rFonts w:ascii="ＭＳ 明朝" w:hAnsi="ＭＳ 明朝" w:hint="eastAsia"/>
                <w:sz w:val="20"/>
                <w:szCs w:val="20"/>
              </w:rPr>
              <w:t>・</w:t>
            </w:r>
            <w:r w:rsidR="00664478" w:rsidRPr="00895572">
              <w:rPr>
                <w:rFonts w:ascii="ＭＳ 明朝" w:hAnsi="ＭＳ 明朝" w:hint="eastAsia"/>
                <w:sz w:val="20"/>
                <w:szCs w:val="20"/>
              </w:rPr>
              <w:t>16日以上の</w:t>
            </w:r>
            <w:r w:rsidRPr="00895572">
              <w:rPr>
                <w:rFonts w:ascii="ＭＳ 明朝" w:hAnsi="ＭＳ 明朝" w:hint="eastAsia"/>
                <w:sz w:val="20"/>
                <w:szCs w:val="20"/>
              </w:rPr>
              <w:t>年次有給休暇取得</w:t>
            </w:r>
            <w:r w:rsidR="00664478" w:rsidRPr="00895572">
              <w:rPr>
                <w:rFonts w:ascii="ＭＳ 明朝" w:hAnsi="ＭＳ 明朝" w:hint="eastAsia"/>
                <w:sz w:val="20"/>
                <w:szCs w:val="20"/>
              </w:rPr>
              <w:t>者割合</w:t>
            </w:r>
            <w:r w:rsidRPr="00895572">
              <w:rPr>
                <w:rFonts w:ascii="ＭＳ 明朝" w:hAnsi="ＭＳ 明朝" w:hint="eastAsia"/>
                <w:sz w:val="20"/>
                <w:szCs w:val="20"/>
              </w:rPr>
              <w:t>を</w:t>
            </w:r>
            <w:r w:rsidR="00B927DD" w:rsidRPr="00895572">
              <w:rPr>
                <w:rFonts w:ascii="ＭＳ 明朝" w:hAnsi="ＭＳ 明朝" w:hint="eastAsia"/>
                <w:sz w:val="20"/>
                <w:szCs w:val="20"/>
              </w:rPr>
              <w:t>60</w:t>
            </w:r>
            <w:r w:rsidR="00664478" w:rsidRPr="00895572">
              <w:rPr>
                <w:rFonts w:ascii="ＭＳ 明朝" w:hAnsi="ＭＳ 明朝" w:hint="eastAsia"/>
                <w:sz w:val="20"/>
                <w:szCs w:val="20"/>
              </w:rPr>
              <w:t>%以上</w:t>
            </w:r>
            <w:r w:rsidRPr="00895572">
              <w:rPr>
                <w:rFonts w:ascii="ＭＳ 明朝" w:hAnsi="ＭＳ 明朝" w:hint="eastAsia"/>
                <w:sz w:val="20"/>
                <w:szCs w:val="20"/>
              </w:rPr>
              <w:t>。</w:t>
            </w:r>
            <w:r w:rsidR="00B927DD" w:rsidRPr="00895572">
              <w:rPr>
                <w:rFonts w:ascii="ＭＳ 明朝" w:hAnsi="ＭＳ 明朝" w:hint="eastAsia"/>
                <w:sz w:val="20"/>
                <w:szCs w:val="20"/>
              </w:rPr>
              <w:t>（初任者</w:t>
            </w:r>
            <w:r w:rsidR="00FC7E2A" w:rsidRPr="00895572">
              <w:rPr>
                <w:rFonts w:ascii="ＭＳ 明朝" w:hAnsi="ＭＳ 明朝" w:hint="eastAsia"/>
                <w:sz w:val="20"/>
                <w:szCs w:val="20"/>
              </w:rPr>
              <w:t>等</w:t>
            </w:r>
            <w:r w:rsidR="00B927DD" w:rsidRPr="00895572">
              <w:rPr>
                <w:rFonts w:ascii="ＭＳ 明朝" w:hAnsi="ＭＳ 明朝" w:hint="eastAsia"/>
                <w:sz w:val="20"/>
                <w:szCs w:val="20"/>
              </w:rPr>
              <w:t>を除く）</w:t>
            </w:r>
            <w:r w:rsidRPr="00895572">
              <w:rPr>
                <w:rFonts w:ascii="ＭＳ 明朝" w:hAnsi="ＭＳ 明朝" w:hint="eastAsia"/>
                <w:sz w:val="20"/>
                <w:szCs w:val="20"/>
              </w:rPr>
              <w:t>［</w:t>
            </w:r>
            <w:r w:rsidR="00951F15" w:rsidRPr="00895572">
              <w:rPr>
                <w:rFonts w:ascii="ＭＳ 明朝" w:hAnsi="ＭＳ 明朝" w:hint="eastAsia"/>
                <w:sz w:val="20"/>
                <w:szCs w:val="20"/>
              </w:rPr>
              <w:t>48</w:t>
            </w:r>
            <w:r w:rsidR="00B927DD" w:rsidRPr="00895572">
              <w:rPr>
                <w:rFonts w:ascii="ＭＳ 明朝" w:hAnsi="ＭＳ 明朝" w:hint="eastAsia"/>
                <w:sz w:val="20"/>
                <w:szCs w:val="20"/>
              </w:rPr>
              <w:t>%</w:t>
            </w:r>
            <w:r w:rsidRPr="00895572">
              <w:rPr>
                <w:rFonts w:ascii="ＭＳ 明朝" w:hAnsi="ＭＳ 明朝" w:hint="eastAsia"/>
                <w:sz w:val="20"/>
                <w:szCs w:val="20"/>
              </w:rPr>
              <w:t>］</w:t>
            </w:r>
          </w:p>
          <w:p w14:paraId="739507C3" w14:textId="77777777" w:rsidR="00B927DD" w:rsidRDefault="00B927DD" w:rsidP="005954F6">
            <w:pPr>
              <w:spacing w:line="300" w:lineRule="exact"/>
              <w:ind w:leftChars="-23" w:left="-48" w:firstLineChars="8" w:firstLine="16"/>
              <w:rPr>
                <w:rFonts w:ascii="ＭＳ 明朝" w:hAnsi="ＭＳ 明朝"/>
                <w:sz w:val="20"/>
                <w:szCs w:val="20"/>
              </w:rPr>
            </w:pPr>
          </w:p>
          <w:p w14:paraId="3E330D3F" w14:textId="49C4A085" w:rsidR="005954F6" w:rsidRPr="00611E1E" w:rsidRDefault="005954F6" w:rsidP="005954F6">
            <w:pPr>
              <w:spacing w:line="300" w:lineRule="exact"/>
              <w:ind w:leftChars="-23" w:left="-48" w:firstLineChars="8" w:firstLine="16"/>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78FFC02" w14:textId="77777777" w:rsidR="005954F6" w:rsidRPr="00E50B6C" w:rsidRDefault="005954F6" w:rsidP="005954F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0B3DA" w14:textId="77777777" w:rsidR="00AA3C41" w:rsidRDefault="00AA3C41">
      <w:r>
        <w:separator/>
      </w:r>
    </w:p>
  </w:endnote>
  <w:endnote w:type="continuationSeparator" w:id="0">
    <w:p w14:paraId="2CE88029" w14:textId="77777777" w:rsidR="00AA3C41" w:rsidRDefault="00AA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A2E1" w14:textId="77777777" w:rsidR="00AA3C41" w:rsidRDefault="00AA3C41">
      <w:r>
        <w:separator/>
      </w:r>
    </w:p>
  </w:footnote>
  <w:footnote w:type="continuationSeparator" w:id="0">
    <w:p w14:paraId="42B2C9B0" w14:textId="77777777" w:rsidR="00AA3C41" w:rsidRDefault="00AA3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A7A093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4678C">
      <w:rPr>
        <w:rFonts w:ascii="ＭＳ ゴシック" w:eastAsia="ＭＳ ゴシック" w:hAnsi="ＭＳ ゴシック" w:hint="eastAsia"/>
        <w:sz w:val="20"/>
        <w:szCs w:val="20"/>
      </w:rPr>
      <w:t>Ｔ１２０６</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82A3E8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4678C">
      <w:rPr>
        <w:rFonts w:ascii="ＭＳ 明朝" w:hAnsi="ＭＳ 明朝" w:hint="eastAsia"/>
        <w:b/>
        <w:sz w:val="24"/>
      </w:rPr>
      <w:t>和泉総合</w:t>
    </w:r>
    <w:r w:rsidRPr="00045480">
      <w:rPr>
        <w:rFonts w:ascii="ＭＳ 明朝" w:hAnsi="ＭＳ 明朝" w:hint="eastAsia"/>
        <w:b/>
        <w:sz w:val="24"/>
      </w:rPr>
      <w:t>学校</w:t>
    </w:r>
    <w:r w:rsidR="0034678C">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7FB2"/>
    <w:rsid w:val="00031A86"/>
    <w:rsid w:val="000354D4"/>
    <w:rsid w:val="00045480"/>
    <w:rsid w:val="000524AE"/>
    <w:rsid w:val="00061D45"/>
    <w:rsid w:val="000724B0"/>
    <w:rsid w:val="00091587"/>
    <w:rsid w:val="0009658C"/>
    <w:rsid w:val="000967CE"/>
    <w:rsid w:val="000A1890"/>
    <w:rsid w:val="000A78A5"/>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A5B10"/>
    <w:rsid w:val="001B38EB"/>
    <w:rsid w:val="001C0509"/>
    <w:rsid w:val="001C6B84"/>
    <w:rsid w:val="001C7FE4"/>
    <w:rsid w:val="001D401B"/>
    <w:rsid w:val="001D44D9"/>
    <w:rsid w:val="001D5135"/>
    <w:rsid w:val="001E22E7"/>
    <w:rsid w:val="001E4FDA"/>
    <w:rsid w:val="001F1EE1"/>
    <w:rsid w:val="001F359F"/>
    <w:rsid w:val="001F472F"/>
    <w:rsid w:val="00201A51"/>
    <w:rsid w:val="00201C86"/>
    <w:rsid w:val="002034A6"/>
    <w:rsid w:val="0021285A"/>
    <w:rsid w:val="0022073E"/>
    <w:rsid w:val="00220AE7"/>
    <w:rsid w:val="00221AA2"/>
    <w:rsid w:val="00224AB0"/>
    <w:rsid w:val="00225A63"/>
    <w:rsid w:val="00225C70"/>
    <w:rsid w:val="00230487"/>
    <w:rsid w:val="00230F84"/>
    <w:rsid w:val="00235785"/>
    <w:rsid w:val="00235B86"/>
    <w:rsid w:val="0024006D"/>
    <w:rsid w:val="002439A4"/>
    <w:rsid w:val="002479D4"/>
    <w:rsid w:val="00262794"/>
    <w:rsid w:val="00267D3C"/>
    <w:rsid w:val="00267D79"/>
    <w:rsid w:val="00271252"/>
    <w:rsid w:val="0027129F"/>
    <w:rsid w:val="00274864"/>
    <w:rsid w:val="00277476"/>
    <w:rsid w:val="00277761"/>
    <w:rsid w:val="00291EFF"/>
    <w:rsid w:val="00295EB2"/>
    <w:rsid w:val="0029712A"/>
    <w:rsid w:val="002A0AA7"/>
    <w:rsid w:val="002A148E"/>
    <w:rsid w:val="002A5F31"/>
    <w:rsid w:val="002A766F"/>
    <w:rsid w:val="002B0BC8"/>
    <w:rsid w:val="002B3BE1"/>
    <w:rsid w:val="002B690B"/>
    <w:rsid w:val="002C40DD"/>
    <w:rsid w:val="002C423D"/>
    <w:rsid w:val="002D2980"/>
    <w:rsid w:val="002D59FB"/>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678C"/>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12E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309E"/>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6465"/>
    <w:rsid w:val="004D70F9"/>
    <w:rsid w:val="004E08FB"/>
    <w:rsid w:val="004E4D5E"/>
    <w:rsid w:val="004F2B87"/>
    <w:rsid w:val="004F3627"/>
    <w:rsid w:val="00500AF9"/>
    <w:rsid w:val="00502EF2"/>
    <w:rsid w:val="0050509A"/>
    <w:rsid w:val="005061AF"/>
    <w:rsid w:val="0051706C"/>
    <w:rsid w:val="0052580C"/>
    <w:rsid w:val="005261C4"/>
    <w:rsid w:val="00526530"/>
    <w:rsid w:val="0054712D"/>
    <w:rsid w:val="00565B55"/>
    <w:rsid w:val="00575298"/>
    <w:rsid w:val="00577DE4"/>
    <w:rsid w:val="00581AF2"/>
    <w:rsid w:val="005846E8"/>
    <w:rsid w:val="00585D6A"/>
    <w:rsid w:val="00586254"/>
    <w:rsid w:val="005875B4"/>
    <w:rsid w:val="0059472B"/>
    <w:rsid w:val="005954F6"/>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11E1E"/>
    <w:rsid w:val="006206CE"/>
    <w:rsid w:val="00624A4E"/>
    <w:rsid w:val="00626AE2"/>
    <w:rsid w:val="00630EC1"/>
    <w:rsid w:val="00631815"/>
    <w:rsid w:val="00634F9A"/>
    <w:rsid w:val="00637161"/>
    <w:rsid w:val="00641CA7"/>
    <w:rsid w:val="00644AE0"/>
    <w:rsid w:val="00647631"/>
    <w:rsid w:val="006478E9"/>
    <w:rsid w:val="0065302E"/>
    <w:rsid w:val="006567B2"/>
    <w:rsid w:val="00656B78"/>
    <w:rsid w:val="00663113"/>
    <w:rsid w:val="006632F1"/>
    <w:rsid w:val="00664478"/>
    <w:rsid w:val="0067426C"/>
    <w:rsid w:val="006971F3"/>
    <w:rsid w:val="006A7158"/>
    <w:rsid w:val="006B33FB"/>
    <w:rsid w:val="006B4E60"/>
    <w:rsid w:val="006B5B51"/>
    <w:rsid w:val="006C220F"/>
    <w:rsid w:val="006C5797"/>
    <w:rsid w:val="006C7FE8"/>
    <w:rsid w:val="006D4F17"/>
    <w:rsid w:val="006D54AE"/>
    <w:rsid w:val="006D5A31"/>
    <w:rsid w:val="006F4599"/>
    <w:rsid w:val="00701AD6"/>
    <w:rsid w:val="00703386"/>
    <w:rsid w:val="0071748A"/>
    <w:rsid w:val="00717D96"/>
    <w:rsid w:val="0072387F"/>
    <w:rsid w:val="0072763C"/>
    <w:rsid w:val="00727B59"/>
    <w:rsid w:val="00735E63"/>
    <w:rsid w:val="0074118C"/>
    <w:rsid w:val="007520A2"/>
    <w:rsid w:val="007541E8"/>
    <w:rsid w:val="0075612D"/>
    <w:rsid w:val="007578CC"/>
    <w:rsid w:val="007606A0"/>
    <w:rsid w:val="007671D7"/>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E29A5"/>
    <w:rsid w:val="007F4C68"/>
    <w:rsid w:val="007F5A7B"/>
    <w:rsid w:val="007F7499"/>
    <w:rsid w:val="008042AF"/>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5572"/>
    <w:rsid w:val="00897939"/>
    <w:rsid w:val="008A315D"/>
    <w:rsid w:val="008A4019"/>
    <w:rsid w:val="008A5D1C"/>
    <w:rsid w:val="008A63F1"/>
    <w:rsid w:val="008A7A12"/>
    <w:rsid w:val="008B091B"/>
    <w:rsid w:val="008C533F"/>
    <w:rsid w:val="008C6685"/>
    <w:rsid w:val="008D3E85"/>
    <w:rsid w:val="008E1182"/>
    <w:rsid w:val="008E62B7"/>
    <w:rsid w:val="008F317E"/>
    <w:rsid w:val="00927B0C"/>
    <w:rsid w:val="00931B1C"/>
    <w:rsid w:val="009470D0"/>
    <w:rsid w:val="00947184"/>
    <w:rsid w:val="00947C4F"/>
    <w:rsid w:val="00951F15"/>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9F3865"/>
    <w:rsid w:val="009F6494"/>
    <w:rsid w:val="00A07A63"/>
    <w:rsid w:val="00A12A53"/>
    <w:rsid w:val="00A163D5"/>
    <w:rsid w:val="00A16862"/>
    <w:rsid w:val="00A16E26"/>
    <w:rsid w:val="00A204E1"/>
    <w:rsid w:val="00A225C1"/>
    <w:rsid w:val="00A47ADC"/>
    <w:rsid w:val="00A653FF"/>
    <w:rsid w:val="00A667C7"/>
    <w:rsid w:val="00A81BA8"/>
    <w:rsid w:val="00A87AEC"/>
    <w:rsid w:val="00A90FCE"/>
    <w:rsid w:val="00A920A8"/>
    <w:rsid w:val="00A9400C"/>
    <w:rsid w:val="00AA3C41"/>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09D1"/>
    <w:rsid w:val="00B52BB6"/>
    <w:rsid w:val="00B6294D"/>
    <w:rsid w:val="00B66ED2"/>
    <w:rsid w:val="00B7090D"/>
    <w:rsid w:val="00B75528"/>
    <w:rsid w:val="00B8044F"/>
    <w:rsid w:val="00B814A7"/>
    <w:rsid w:val="00B850FE"/>
    <w:rsid w:val="00B854CE"/>
    <w:rsid w:val="00B90CDA"/>
    <w:rsid w:val="00B927DD"/>
    <w:rsid w:val="00B94DEA"/>
    <w:rsid w:val="00BB1121"/>
    <w:rsid w:val="00BB5396"/>
    <w:rsid w:val="00BB72F5"/>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22D59"/>
    <w:rsid w:val="00C33FF4"/>
    <w:rsid w:val="00C37416"/>
    <w:rsid w:val="00C43728"/>
    <w:rsid w:val="00C44355"/>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0EB1"/>
    <w:rsid w:val="00D41C37"/>
    <w:rsid w:val="00D5382B"/>
    <w:rsid w:val="00D62464"/>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37EC"/>
    <w:rsid w:val="00E34C87"/>
    <w:rsid w:val="00E50B6C"/>
    <w:rsid w:val="00E53EE3"/>
    <w:rsid w:val="00E56A95"/>
    <w:rsid w:val="00E57BEA"/>
    <w:rsid w:val="00E600AD"/>
    <w:rsid w:val="00E608F4"/>
    <w:rsid w:val="00E67370"/>
    <w:rsid w:val="00E72813"/>
    <w:rsid w:val="00E73DA5"/>
    <w:rsid w:val="00E76287"/>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0617"/>
    <w:rsid w:val="00F32283"/>
    <w:rsid w:val="00F322BB"/>
    <w:rsid w:val="00F33B2B"/>
    <w:rsid w:val="00F36095"/>
    <w:rsid w:val="00F44556"/>
    <w:rsid w:val="00F4743B"/>
    <w:rsid w:val="00F50FC1"/>
    <w:rsid w:val="00F516CE"/>
    <w:rsid w:val="00F65F11"/>
    <w:rsid w:val="00F6686B"/>
    <w:rsid w:val="00F71540"/>
    <w:rsid w:val="00F71BBE"/>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1E01"/>
    <w:rsid w:val="00FC71A1"/>
    <w:rsid w:val="00FC7E2A"/>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55F4B28-7EAA-438D-B95E-2AA51A2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1F1EE1"/>
    <w:rPr>
      <w:sz w:val="18"/>
      <w:szCs w:val="18"/>
    </w:rPr>
  </w:style>
  <w:style w:type="paragraph" w:styleId="ab">
    <w:name w:val="annotation text"/>
    <w:basedOn w:val="a"/>
    <w:link w:val="ac"/>
    <w:rsid w:val="001F1EE1"/>
    <w:pPr>
      <w:jc w:val="left"/>
    </w:pPr>
  </w:style>
  <w:style w:type="character" w:customStyle="1" w:styleId="ac">
    <w:name w:val="コメント文字列 (文字)"/>
    <w:basedOn w:val="a0"/>
    <w:link w:val="ab"/>
    <w:rsid w:val="001F1EE1"/>
    <w:rPr>
      <w:kern w:val="2"/>
      <w:sz w:val="21"/>
      <w:szCs w:val="24"/>
    </w:rPr>
  </w:style>
  <w:style w:type="paragraph" w:styleId="ad">
    <w:name w:val="annotation subject"/>
    <w:basedOn w:val="ab"/>
    <w:next w:val="ab"/>
    <w:link w:val="ae"/>
    <w:semiHidden/>
    <w:unhideWhenUsed/>
    <w:rsid w:val="001F1EE1"/>
    <w:rPr>
      <w:b/>
      <w:bCs/>
    </w:rPr>
  </w:style>
  <w:style w:type="character" w:customStyle="1" w:styleId="ae">
    <w:name w:val="コメント内容 (文字)"/>
    <w:basedOn w:val="ac"/>
    <w:link w:val="ad"/>
    <w:semiHidden/>
    <w:rsid w:val="001F1EE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4624</Words>
  <Characters>603</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健</dc:creator>
  <cp:keywords/>
  <cp:lastModifiedBy>野澤　昴統</cp:lastModifiedBy>
  <cp:revision>3</cp:revision>
  <dcterms:created xsi:type="dcterms:W3CDTF">2026-04-17T00:28:00Z</dcterms:created>
  <dcterms:modified xsi:type="dcterms:W3CDTF">2026-04-22T07:04:00Z</dcterms:modified>
</cp:coreProperties>
</file>