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890995" w:rsidP="00C421A4">
      <w:pPr>
        <w:snapToGrid w:val="0"/>
        <w:spacing w:line="240" w:lineRule="atLeast"/>
        <w:rPr>
          <w:rFonts w:asciiTheme="minorEastAsia" w:hAnsiTheme="minorEastAsia"/>
        </w:rPr>
      </w:pPr>
      <w:bookmarkStart w:id="0" w:name="_GoBack"/>
      <w:bookmarkEnd w:id="0"/>
      <w:r>
        <w:rPr>
          <w:rFonts w:asciiTheme="minorEastAsia" w:hAnsiTheme="minorEastAsia" w:hint="eastAsia"/>
        </w:rPr>
        <w:t>獣医師</w:t>
      </w:r>
      <w:r w:rsidR="004D4AFC">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1A54AE" w:rsidRDefault="001A54AE" w:rsidP="00890995">
      <w:pPr>
        <w:snapToGrid w:val="0"/>
        <w:spacing w:line="240" w:lineRule="atLeast"/>
        <w:rPr>
          <w:rFonts w:asciiTheme="minorEastAsia" w:hAnsiTheme="minorEastAsia"/>
        </w:rPr>
      </w:pPr>
    </w:p>
    <w:p w:rsidR="00AE4BFB" w:rsidRDefault="005D6BB7" w:rsidP="00890995">
      <w:pPr>
        <w:snapToGrid w:val="0"/>
        <w:spacing w:line="240" w:lineRule="atLeast"/>
        <w:rPr>
          <w:rFonts w:asciiTheme="minorEastAsia" w:hAnsiTheme="minorEastAsia"/>
        </w:rPr>
      </w:pPr>
      <w:r>
        <w:rPr>
          <w:rFonts w:asciiTheme="minorEastAsia" w:hAnsiTheme="minorEastAsia" w:hint="eastAsia"/>
        </w:rPr>
        <w:t>【令和</w:t>
      </w:r>
      <w:r w:rsidR="00A64E0C">
        <w:rPr>
          <w:rFonts w:asciiTheme="minorEastAsia" w:hAnsiTheme="minorEastAsia" w:hint="eastAsia"/>
        </w:rPr>
        <w:t>２</w:t>
      </w:r>
      <w:r w:rsidR="001A54AE" w:rsidRPr="00367A04">
        <w:rPr>
          <w:rFonts w:asciiTheme="minorEastAsia" w:hAnsiTheme="minorEastAsia" w:hint="eastAsia"/>
        </w:rPr>
        <w:t>年８月２</w:t>
      </w:r>
      <w:r w:rsidR="00A64E0C">
        <w:rPr>
          <w:rFonts w:asciiTheme="minorEastAsia" w:hAnsiTheme="minorEastAsia" w:hint="eastAsia"/>
        </w:rPr>
        <w:t>５</w:t>
      </w:r>
      <w:r w:rsidR="001A54AE" w:rsidRPr="00367A04">
        <w:rPr>
          <w:rFonts w:asciiTheme="minorEastAsia" w:hAnsiTheme="minorEastAsia" w:hint="eastAsia"/>
        </w:rPr>
        <w:t>日</w:t>
      </w:r>
      <w:r w:rsidR="001A54AE">
        <w:rPr>
          <w:rFonts w:asciiTheme="minorEastAsia" w:hAnsiTheme="minorEastAsia" w:hint="eastAsia"/>
        </w:rPr>
        <w:t>実施】</w:t>
      </w:r>
    </w:p>
    <w:p w:rsidR="001A54AE" w:rsidRDefault="001A54AE" w:rsidP="00890995">
      <w:pPr>
        <w:snapToGrid w:val="0"/>
        <w:spacing w:line="240" w:lineRule="atLeast"/>
        <w:rPr>
          <w:rFonts w:asciiTheme="minorEastAsia" w:hAnsiTheme="minorEastAsia"/>
        </w:rPr>
      </w:pPr>
    </w:p>
    <w:p w:rsidR="00A64E0C" w:rsidRPr="00A64E0C" w:rsidRDefault="00A64E0C" w:rsidP="00A64E0C">
      <w:pPr>
        <w:snapToGrid w:val="0"/>
        <w:spacing w:line="240" w:lineRule="atLeast"/>
        <w:rPr>
          <w:rFonts w:asciiTheme="minorEastAsia" w:hAnsiTheme="minorEastAsia"/>
        </w:rPr>
      </w:pPr>
      <w:r w:rsidRPr="00A64E0C">
        <w:rPr>
          <w:rFonts w:asciiTheme="minorEastAsia" w:hAnsiTheme="minorEastAsia" w:hint="eastAsia"/>
        </w:rPr>
        <w:t xml:space="preserve">　行政による食中毒対策については、これまでも食品の成分規格や製造、加工及び調理基準、保存基準といった規格基準の設定や、衛生規範と言われる食品の衛生的な取扱いに関する目安の設定などにより対策を講じてきたところです。</w:t>
      </w:r>
    </w:p>
    <w:p w:rsidR="00A64E0C" w:rsidRPr="00A64E0C" w:rsidRDefault="00A64E0C" w:rsidP="00A64E0C">
      <w:pPr>
        <w:snapToGrid w:val="0"/>
        <w:spacing w:line="240" w:lineRule="atLeast"/>
        <w:rPr>
          <w:rFonts w:asciiTheme="minorEastAsia" w:hAnsiTheme="minorEastAsia"/>
        </w:rPr>
      </w:pPr>
      <w:r w:rsidRPr="00A64E0C">
        <w:rPr>
          <w:rFonts w:asciiTheme="minorEastAsia" w:hAnsiTheme="minorEastAsia" w:hint="eastAsia"/>
        </w:rPr>
        <w:t xml:space="preserve">　しかしながら、ノロウイルスやカンピロバクター等による食中毒は依然として数多く発生しているほか、食中毒発生件数全体では近年下げ止まりの傾向が見られており、これまでの対策の周知・徹底に加え、食品の安全性向上のための更なる対策が必要です。</w:t>
      </w:r>
    </w:p>
    <w:p w:rsidR="00A64E0C" w:rsidRPr="00A64E0C" w:rsidRDefault="00A64E0C" w:rsidP="00A64E0C">
      <w:pPr>
        <w:snapToGrid w:val="0"/>
        <w:spacing w:line="240" w:lineRule="atLeast"/>
        <w:rPr>
          <w:rFonts w:asciiTheme="minorEastAsia" w:hAnsiTheme="minorEastAsia"/>
        </w:rPr>
      </w:pPr>
      <w:r w:rsidRPr="00A64E0C">
        <w:rPr>
          <w:rFonts w:asciiTheme="minorEastAsia" w:hAnsiTheme="minorEastAsia" w:hint="eastAsia"/>
        </w:rPr>
        <w:t xml:space="preserve">　そこで、今後、行政としてどのような更なる対策を講じていく必要があるのか、「消費者や事業者への適切な注意喚起や監視指導」及び「フードチェーン全体を通じた衛生管理の向上」の観点から議論した上で、グループとしての意見をまとめてください。</w:t>
      </w:r>
    </w:p>
    <w:p w:rsidR="00A64E0C" w:rsidRPr="00A64E0C" w:rsidRDefault="00A64E0C" w:rsidP="00A64E0C">
      <w:pPr>
        <w:snapToGrid w:val="0"/>
        <w:spacing w:line="240" w:lineRule="atLeast"/>
        <w:rPr>
          <w:rFonts w:asciiTheme="minorEastAsia" w:hAnsiTheme="minorEastAsia"/>
        </w:rPr>
      </w:pPr>
    </w:p>
    <w:p w:rsidR="00AF5063" w:rsidRPr="00367A04" w:rsidRDefault="00A64E0C" w:rsidP="00A64E0C">
      <w:pPr>
        <w:snapToGrid w:val="0"/>
        <w:spacing w:line="240" w:lineRule="atLeast"/>
        <w:rPr>
          <w:rFonts w:asciiTheme="minorEastAsia" w:hAnsiTheme="minorEastAsia"/>
        </w:rPr>
      </w:pPr>
      <w:r w:rsidRPr="00A64E0C">
        <w:rPr>
          <w:rFonts w:asciiTheme="minorEastAsia" w:hAnsiTheme="minorEastAsia" w:hint="eastAsia"/>
        </w:rPr>
        <w:t>※フードチェーン：食品の一次生産から最終消費までの流れであり、食品やその材料の生産・加工・流通・保管・販売の一連の段階および活動のことをいう。</w:t>
      </w:r>
    </w:p>
    <w:sectPr w:rsidR="00AF5063" w:rsidRPr="00367A0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22" w:rsidRDefault="001C21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15D82"/>
    <w:rsid w:val="001A54AE"/>
    <w:rsid w:val="001A5A0A"/>
    <w:rsid w:val="001C2122"/>
    <w:rsid w:val="0036318B"/>
    <w:rsid w:val="00367A04"/>
    <w:rsid w:val="00415DB4"/>
    <w:rsid w:val="004D4AFC"/>
    <w:rsid w:val="004D6AFB"/>
    <w:rsid w:val="00544184"/>
    <w:rsid w:val="0056114F"/>
    <w:rsid w:val="005D6BB7"/>
    <w:rsid w:val="00890995"/>
    <w:rsid w:val="008F0131"/>
    <w:rsid w:val="008F3E75"/>
    <w:rsid w:val="00A166FE"/>
    <w:rsid w:val="00A64E0C"/>
    <w:rsid w:val="00AE4BFB"/>
    <w:rsid w:val="00AF5063"/>
    <w:rsid w:val="00C421A4"/>
    <w:rsid w:val="00D845B1"/>
    <w:rsid w:val="00E24C13"/>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2020-09-10T11:24:00Z</dcterms:created>
  <dcterms:modified xsi:type="dcterms:W3CDTF">2020-09-10T11:24:00Z</dcterms:modified>
</cp:coreProperties>
</file>