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C15EC" w14:textId="5B1D27C5" w:rsidR="00855FC5" w:rsidRPr="00061CD1" w:rsidRDefault="009B4D8C" w:rsidP="00F20682">
      <w:pPr>
        <w:rPr>
          <w:rFonts w:asciiTheme="majorEastAsia" w:eastAsiaTheme="majorEastAsia" w:hAnsiTheme="majorEastAsia"/>
        </w:rPr>
      </w:pPr>
      <w:r w:rsidRPr="00061CD1">
        <w:rPr>
          <w:rFonts w:asciiTheme="majorEastAsia" w:eastAsiaTheme="majorEastAsia" w:hAnsiTheme="majorEastAsia"/>
          <w:noProof/>
        </w:rPr>
        <mc:AlternateContent>
          <mc:Choice Requires="wps">
            <w:drawing>
              <wp:anchor distT="0" distB="0" distL="114300" distR="114300" simplePos="0" relativeHeight="251660288" behindDoc="0" locked="0" layoutInCell="1" allowOverlap="1" wp14:anchorId="088B9AE5" wp14:editId="749DBD5F">
                <wp:simplePos x="0" y="0"/>
                <wp:positionH relativeFrom="column">
                  <wp:posOffset>8305800</wp:posOffset>
                </wp:positionH>
                <wp:positionV relativeFrom="paragraph">
                  <wp:posOffset>-60960</wp:posOffset>
                </wp:positionV>
                <wp:extent cx="1158240" cy="502920"/>
                <wp:effectExtent l="0" t="0" r="22860" b="11430"/>
                <wp:wrapNone/>
                <wp:docPr id="1" name="テキスト ボックス 1"/>
                <wp:cNvGraphicFramePr/>
                <a:graphic xmlns:a="http://schemas.openxmlformats.org/drawingml/2006/main">
                  <a:graphicData uri="http://schemas.microsoft.com/office/word/2010/wordprocessingShape">
                    <wps:wsp>
                      <wps:cNvSpPr txBox="1"/>
                      <wps:spPr>
                        <a:xfrm>
                          <a:off x="0" y="0"/>
                          <a:ext cx="1158240" cy="502920"/>
                        </a:xfrm>
                        <a:prstGeom prst="rect">
                          <a:avLst/>
                        </a:prstGeom>
                        <a:solidFill>
                          <a:schemeClr val="lt1"/>
                        </a:solidFill>
                        <a:ln w="6350">
                          <a:solidFill>
                            <a:schemeClr val="tx1"/>
                          </a:solidFill>
                        </a:ln>
                      </wps:spPr>
                      <wps:txbx>
                        <w:txbxContent>
                          <w:p w14:paraId="4E551C50" w14:textId="094112E6" w:rsidR="009B4D8C" w:rsidRPr="009B4D8C" w:rsidRDefault="009B4D8C" w:rsidP="009B4D8C">
                            <w:pPr>
                              <w:ind w:firstLineChars="50" w:firstLine="180"/>
                              <w:rPr>
                                <w:sz w:val="36"/>
                                <w:szCs w:val="36"/>
                              </w:rPr>
                            </w:pPr>
                            <w:r w:rsidRPr="009B4D8C">
                              <w:rPr>
                                <w:rFonts w:hint="eastAsia"/>
                                <w:sz w:val="36"/>
                                <w:szCs w:val="36"/>
                              </w:rPr>
                              <w:t>資料</w:t>
                            </w:r>
                            <w:r w:rsidR="00C52201">
                              <w:rPr>
                                <w:rFonts w:hint="eastAsia"/>
                                <w:sz w:val="36"/>
                                <w:szCs w:val="36"/>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8B9AE5" id="_x0000_t202" coordsize="21600,21600" o:spt="202" path="m,l,21600r21600,l21600,xe">
                <v:stroke joinstyle="miter"/>
                <v:path gradientshapeok="t" o:connecttype="rect"/>
              </v:shapetype>
              <v:shape id="テキスト ボックス 1" o:spid="_x0000_s1026" type="#_x0000_t202" style="position:absolute;margin-left:654pt;margin-top:-4.8pt;width:91.2pt;height:3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onaAIAALIEAAAOAAAAZHJzL2Uyb0RvYy54bWysVM1u2zAMvg/YOwi6r06ypmuDOEXWIsOA&#10;oC3QDj0rstwYkEVNYmJnxwQo9hB7hWHnPY9fZJTiJG3X07CLTIo/Ij9+9PC8LjVbKucLMCnvHnU4&#10;U0ZCVpiHlH+5m7w75cyjMJnQYFTKV8rz89HbN8PKDlQP5qAz5RglMX5Q2ZTPEe0gSbycq1L4I7DK&#10;kDEHVwok1T0kmRMVZS910ut0TpIKXGYdSOU93V5ujXwU8+e5knid514h0ymn2jCeLp6zcCajoRg8&#10;OGHnhWzLEP9QRSkKQ4/uU10KFGzhir9SlYV04CHHIwllAnleSBV7oG66nRfd3M6FVbEXAsfbPUz+&#10;/6WVV8sbx4qMZseZESWNqNk8Nuufzfp3s/nOms2PZrNp1r9IZ90AV2X9gKJuLcVh/RHqENree7oM&#10;KNS5K8OX+mNkJ+BXe7BVjUyGoG7/tHdMJkm2fqd31ovTSA7R1nn8pKBkQUi5o2FGjMVy6pFeJNed&#10;S3jMgy6ySaF1VAKB1IV2bClo9BpjjRTxzEsbVqX85H2/ExM/s0UKHjJg/UoGyqcNFRIw2fYeJKxn&#10;dQvIDLIV4eRgSzxv5aSgZqbC441wxDTqn7YHr+nINVAx0EqczcF9e+0++BMByMpZRcxNuf+6EE5x&#10;pj8bosZZ9zjAilE57n8gXJl7apk9tZhFeQGEEI2fqoti8Ee9E3MH5T0t2Ti8SiZhJL2dctyJF7jd&#10;J1pSqcbj6ETktgKn5tbKkDpMJIzqrr4XzrbzRGLCFew4LgYvxrr1DZEGxguEvIgzDwBvUW1xp8WI&#10;VGiXOGzeUz16HX41oz8AAAD//wMAUEsDBBQABgAIAAAAIQCaIzwG4AAAAAsBAAAPAAAAZHJzL2Rv&#10;d25yZXYueG1sTI9BSwMxEIXvgv8hjOBF2sRalnbdbBFBil6KrYLHdDNulm4mS5K26793etLje/N4&#10;871qNfpenDCmLpCG+6kCgdQE21Gr4WP3MlmASNmQNX0g1PCDCVb19VVlShvO9I6nbW4Fl1AqjQaX&#10;81BKmRqH3qRpGJD49h2iN5llbKWN5szlvpczpQrpTUf8wZkBnx02h+3Ra6BxFnPh3tIuDOvD63qD&#10;X5vPO61vb8anRxAZx/wXhgs+o0PNTPtwJJtEz/pBLXhM1jBZFiAuiflSzUHsNRTsyLqS/zfUvwAA&#10;AP//AwBQSwECLQAUAAYACAAAACEAtoM4kv4AAADhAQAAEwAAAAAAAAAAAAAAAAAAAAAAW0NvbnRl&#10;bnRfVHlwZXNdLnhtbFBLAQItABQABgAIAAAAIQA4/SH/1gAAAJQBAAALAAAAAAAAAAAAAAAAAC8B&#10;AABfcmVscy8ucmVsc1BLAQItABQABgAIAAAAIQAMR1onaAIAALIEAAAOAAAAAAAAAAAAAAAAAC4C&#10;AABkcnMvZTJvRG9jLnhtbFBLAQItABQABgAIAAAAIQCaIzwG4AAAAAsBAAAPAAAAAAAAAAAAAAAA&#10;AMIEAABkcnMvZG93bnJldi54bWxQSwUGAAAAAAQABADzAAAAzwUAAAAA&#10;" fillcolor="white [3201]" strokecolor="black [3213]" strokeweight=".5pt">
                <v:textbox>
                  <w:txbxContent>
                    <w:p w14:paraId="4E551C50" w14:textId="094112E6" w:rsidR="009B4D8C" w:rsidRPr="009B4D8C" w:rsidRDefault="009B4D8C" w:rsidP="009B4D8C">
                      <w:pPr>
                        <w:ind w:firstLineChars="50" w:firstLine="180"/>
                        <w:rPr>
                          <w:sz w:val="36"/>
                          <w:szCs w:val="36"/>
                        </w:rPr>
                      </w:pPr>
                      <w:r w:rsidRPr="009B4D8C">
                        <w:rPr>
                          <w:rFonts w:hint="eastAsia"/>
                          <w:sz w:val="36"/>
                          <w:szCs w:val="36"/>
                        </w:rPr>
                        <w:t>資料</w:t>
                      </w:r>
                      <w:r w:rsidR="00C52201">
                        <w:rPr>
                          <w:rFonts w:hint="eastAsia"/>
                          <w:sz w:val="36"/>
                          <w:szCs w:val="36"/>
                        </w:rPr>
                        <w:t>７</w:t>
                      </w:r>
                    </w:p>
                  </w:txbxContent>
                </v:textbox>
              </v:shape>
            </w:pict>
          </mc:Fallback>
        </mc:AlternateContent>
      </w:r>
    </w:p>
    <w:p w14:paraId="0C91E098" w14:textId="306D3E36" w:rsidR="001144CB" w:rsidRPr="00061CD1" w:rsidRDefault="001144CB" w:rsidP="00F20682">
      <w:pPr>
        <w:rPr>
          <w:rFonts w:asciiTheme="majorEastAsia" w:eastAsiaTheme="majorEastAsia" w:hAnsiTheme="majorEastAsia"/>
        </w:rPr>
      </w:pPr>
    </w:p>
    <w:p w14:paraId="5361E33C" w14:textId="1FF0FBE8" w:rsidR="001144CB" w:rsidRPr="00061CD1" w:rsidRDefault="001144CB" w:rsidP="00F20682">
      <w:pPr>
        <w:rPr>
          <w:rFonts w:asciiTheme="majorEastAsia" w:eastAsiaTheme="majorEastAsia" w:hAnsiTheme="majorEastAsia"/>
          <w:sz w:val="44"/>
          <w:szCs w:val="44"/>
        </w:rPr>
      </w:pPr>
    </w:p>
    <w:p w14:paraId="4169C3AA" w14:textId="77777777" w:rsidR="00752C68" w:rsidRPr="00061CD1" w:rsidRDefault="00752C68" w:rsidP="00752C68">
      <w:pPr>
        <w:jc w:val="center"/>
        <w:rPr>
          <w:sz w:val="48"/>
          <w:szCs w:val="48"/>
        </w:rPr>
      </w:pPr>
      <w:r w:rsidRPr="00061CD1">
        <w:rPr>
          <w:rFonts w:hint="eastAsia"/>
          <w:sz w:val="48"/>
          <w:szCs w:val="48"/>
        </w:rPr>
        <w:t>地方独立行政法人大阪健康安全基盤研究所</w:t>
      </w:r>
    </w:p>
    <w:p w14:paraId="118417B8" w14:textId="77777777" w:rsidR="00752C68" w:rsidRPr="00061CD1" w:rsidRDefault="00752C68" w:rsidP="00752C68">
      <w:pPr>
        <w:jc w:val="center"/>
        <w:rPr>
          <w:sz w:val="48"/>
          <w:szCs w:val="48"/>
        </w:rPr>
      </w:pPr>
      <w:r w:rsidRPr="00061CD1">
        <w:rPr>
          <w:rFonts w:hint="eastAsia"/>
          <w:sz w:val="48"/>
          <w:szCs w:val="48"/>
        </w:rPr>
        <w:t>第２期中期目標期間の終了時に見込まれる業務実績に関する評価結果</w:t>
      </w:r>
    </w:p>
    <w:p w14:paraId="472110D1" w14:textId="138EA1D9" w:rsidR="00256EBA" w:rsidRPr="00061CD1" w:rsidRDefault="00752C68" w:rsidP="00752C68">
      <w:pPr>
        <w:jc w:val="center"/>
        <w:rPr>
          <w:sz w:val="44"/>
          <w:szCs w:val="44"/>
        </w:rPr>
      </w:pPr>
      <w:r w:rsidRPr="00061CD1">
        <w:rPr>
          <w:rFonts w:hint="eastAsia"/>
          <w:sz w:val="48"/>
          <w:szCs w:val="48"/>
        </w:rPr>
        <w:t>（素案）</w:t>
      </w:r>
    </w:p>
    <w:p w14:paraId="5A8F0714" w14:textId="39707AAB" w:rsidR="00256EBA" w:rsidRPr="00061CD1" w:rsidRDefault="00256EBA" w:rsidP="00256EBA">
      <w:pPr>
        <w:jc w:val="center"/>
        <w:rPr>
          <w:sz w:val="44"/>
          <w:szCs w:val="44"/>
        </w:rPr>
      </w:pPr>
    </w:p>
    <w:p w14:paraId="36D16FEF" w14:textId="77777777" w:rsidR="00256EBA" w:rsidRPr="00061CD1" w:rsidRDefault="00256EBA" w:rsidP="00752C68">
      <w:pPr>
        <w:rPr>
          <w:sz w:val="48"/>
          <w:szCs w:val="48"/>
        </w:rPr>
      </w:pPr>
    </w:p>
    <w:p w14:paraId="7C0E8B07" w14:textId="77777777" w:rsidR="00752C68" w:rsidRPr="00061CD1" w:rsidRDefault="00752C68" w:rsidP="003466A0">
      <w:pPr>
        <w:jc w:val="center"/>
        <w:rPr>
          <w:sz w:val="48"/>
          <w:szCs w:val="48"/>
        </w:rPr>
      </w:pPr>
      <w:r w:rsidRPr="00061CD1">
        <w:rPr>
          <w:rFonts w:hint="eastAsia"/>
          <w:sz w:val="48"/>
          <w:szCs w:val="48"/>
        </w:rPr>
        <w:t>第２期（令和４年４月１日～令和９年３月3</w:t>
      </w:r>
      <w:r w:rsidRPr="00061CD1">
        <w:rPr>
          <w:sz w:val="48"/>
          <w:szCs w:val="48"/>
        </w:rPr>
        <w:t>1</w:t>
      </w:r>
      <w:r w:rsidRPr="00061CD1">
        <w:rPr>
          <w:rFonts w:hint="eastAsia"/>
          <w:sz w:val="48"/>
          <w:szCs w:val="48"/>
        </w:rPr>
        <w:t>日）</w:t>
      </w:r>
    </w:p>
    <w:p w14:paraId="001F4C19" w14:textId="77777777" w:rsidR="00752C68" w:rsidRPr="00061CD1" w:rsidRDefault="00752C68" w:rsidP="00752C68">
      <w:pPr>
        <w:rPr>
          <w:sz w:val="48"/>
          <w:szCs w:val="48"/>
        </w:rPr>
      </w:pPr>
    </w:p>
    <w:p w14:paraId="5A1FF78E" w14:textId="77777777" w:rsidR="00752C68" w:rsidRPr="00061CD1" w:rsidRDefault="00752C68" w:rsidP="003466A0">
      <w:pPr>
        <w:jc w:val="center"/>
        <w:rPr>
          <w:sz w:val="48"/>
          <w:szCs w:val="48"/>
        </w:rPr>
      </w:pPr>
      <w:r w:rsidRPr="00061CD1">
        <w:rPr>
          <w:rFonts w:hint="eastAsia"/>
          <w:sz w:val="48"/>
          <w:szCs w:val="48"/>
        </w:rPr>
        <w:t>令和８年７月</w:t>
      </w:r>
    </w:p>
    <w:p w14:paraId="39D877EC" w14:textId="77777777" w:rsidR="00752C68" w:rsidRPr="00061CD1" w:rsidRDefault="00752C68" w:rsidP="00752C68">
      <w:pPr>
        <w:rPr>
          <w:sz w:val="48"/>
          <w:szCs w:val="48"/>
        </w:rPr>
      </w:pPr>
    </w:p>
    <w:p w14:paraId="7EDA32D1" w14:textId="77777777" w:rsidR="00752C68" w:rsidRPr="00061CD1" w:rsidRDefault="00752C68" w:rsidP="00752C68">
      <w:pPr>
        <w:jc w:val="center"/>
        <w:rPr>
          <w:sz w:val="48"/>
          <w:szCs w:val="48"/>
        </w:rPr>
      </w:pPr>
      <w:r w:rsidRPr="00061CD1">
        <w:rPr>
          <w:rFonts w:hint="eastAsia"/>
          <w:sz w:val="48"/>
          <w:szCs w:val="48"/>
        </w:rPr>
        <w:t>大阪府</w:t>
      </w:r>
    </w:p>
    <w:p w14:paraId="36BC6341" w14:textId="24509B44" w:rsidR="00710A12" w:rsidRPr="00061CD1" w:rsidRDefault="00752C68" w:rsidP="00752C68">
      <w:pPr>
        <w:jc w:val="center"/>
        <w:rPr>
          <w:sz w:val="48"/>
          <w:szCs w:val="48"/>
        </w:rPr>
      </w:pPr>
      <w:r w:rsidRPr="00061CD1">
        <w:rPr>
          <w:rFonts w:hint="eastAsia"/>
          <w:sz w:val="48"/>
          <w:szCs w:val="48"/>
        </w:rPr>
        <w:t>大阪市</w:t>
      </w:r>
    </w:p>
    <w:p w14:paraId="38483EA4" w14:textId="77777777" w:rsidR="00752C68" w:rsidRPr="00061CD1" w:rsidRDefault="00752C68" w:rsidP="00710A12">
      <w:pPr>
        <w:rPr>
          <w:sz w:val="48"/>
          <w:szCs w:val="48"/>
        </w:rPr>
      </w:pPr>
    </w:p>
    <w:p w14:paraId="48D53DFE" w14:textId="77777777" w:rsidR="00710A12" w:rsidRPr="00061CD1" w:rsidRDefault="00710A12" w:rsidP="00710A12">
      <w:pPr>
        <w:jc w:val="center"/>
        <w:rPr>
          <w:sz w:val="48"/>
          <w:szCs w:val="48"/>
        </w:rPr>
      </w:pPr>
      <w:r w:rsidRPr="00061CD1">
        <w:rPr>
          <w:rFonts w:hint="eastAsia"/>
          <w:sz w:val="48"/>
          <w:szCs w:val="48"/>
        </w:rPr>
        <w:lastRenderedPageBreak/>
        <w:t>目次</w:t>
      </w:r>
    </w:p>
    <w:p w14:paraId="37B810DE" w14:textId="77777777" w:rsidR="00710A12" w:rsidRPr="00061CD1" w:rsidRDefault="00710A12" w:rsidP="00710A12">
      <w:pPr>
        <w:jc w:val="center"/>
        <w:rPr>
          <w:sz w:val="48"/>
          <w:szCs w:val="48"/>
        </w:rPr>
      </w:pPr>
    </w:p>
    <w:p w14:paraId="2B6BD517" w14:textId="77777777" w:rsidR="00710A12" w:rsidRPr="00061CD1" w:rsidRDefault="00710A12" w:rsidP="00710A12">
      <w:pPr>
        <w:rPr>
          <w:sz w:val="48"/>
          <w:szCs w:val="48"/>
        </w:rPr>
      </w:pPr>
      <w:r w:rsidRPr="00061CD1">
        <w:rPr>
          <w:rFonts w:hint="eastAsia"/>
          <w:sz w:val="48"/>
          <w:szCs w:val="48"/>
        </w:rPr>
        <w:t>１　全体評価　　　　　　　　　　　　　　　　　　　　　　　　　　　　　　　　　　１ページ</w:t>
      </w:r>
    </w:p>
    <w:p w14:paraId="62DA8EEC" w14:textId="77777777" w:rsidR="00710A12" w:rsidRPr="00061CD1" w:rsidRDefault="00710A12" w:rsidP="00710A12">
      <w:pPr>
        <w:rPr>
          <w:sz w:val="48"/>
          <w:szCs w:val="48"/>
        </w:rPr>
      </w:pPr>
    </w:p>
    <w:p w14:paraId="75A9DD15" w14:textId="77777777" w:rsidR="00710A12" w:rsidRPr="00061CD1" w:rsidRDefault="00710A12" w:rsidP="00710A12">
      <w:pPr>
        <w:rPr>
          <w:sz w:val="48"/>
          <w:szCs w:val="48"/>
        </w:rPr>
      </w:pPr>
      <w:r w:rsidRPr="00061CD1">
        <w:rPr>
          <w:rFonts w:hint="eastAsia"/>
          <w:sz w:val="48"/>
          <w:szCs w:val="48"/>
        </w:rPr>
        <w:t>２　大項目評価</w:t>
      </w:r>
    </w:p>
    <w:p w14:paraId="1093574F" w14:textId="56D0D5FE" w:rsidR="00710A12" w:rsidRPr="00061CD1" w:rsidRDefault="00710A12" w:rsidP="00710A12">
      <w:pPr>
        <w:rPr>
          <w:sz w:val="48"/>
          <w:szCs w:val="48"/>
        </w:rPr>
      </w:pPr>
      <w:r w:rsidRPr="00061CD1">
        <w:rPr>
          <w:rFonts w:hint="eastAsia"/>
          <w:sz w:val="48"/>
          <w:szCs w:val="48"/>
        </w:rPr>
        <w:t xml:space="preserve">　　１　「試験検査機能の充実」　　　　　　　　　　　　　　　　　　　　　　 </w:t>
      </w:r>
      <w:r w:rsidR="00683085" w:rsidRPr="00061CD1">
        <w:rPr>
          <w:sz w:val="48"/>
          <w:szCs w:val="48"/>
        </w:rPr>
        <w:t xml:space="preserve">7 </w:t>
      </w:r>
      <w:r w:rsidRPr="00061CD1">
        <w:rPr>
          <w:rFonts w:hint="eastAsia"/>
          <w:sz w:val="48"/>
          <w:szCs w:val="48"/>
        </w:rPr>
        <w:t>ページ</w:t>
      </w:r>
    </w:p>
    <w:p w14:paraId="7F891BBB" w14:textId="58198F8E" w:rsidR="00710A12" w:rsidRPr="00061CD1" w:rsidRDefault="00710A12" w:rsidP="00710A12">
      <w:pPr>
        <w:rPr>
          <w:sz w:val="48"/>
          <w:szCs w:val="48"/>
        </w:rPr>
      </w:pPr>
      <w:r w:rsidRPr="00061CD1">
        <w:rPr>
          <w:rFonts w:hint="eastAsia"/>
          <w:sz w:val="48"/>
          <w:szCs w:val="48"/>
        </w:rPr>
        <w:t xml:space="preserve">　　２　「調査研究機能の充実」　　　　　　　　　　　　　　　　　　　　　  1</w:t>
      </w:r>
      <w:r w:rsidR="00683085" w:rsidRPr="00061CD1">
        <w:rPr>
          <w:sz w:val="48"/>
          <w:szCs w:val="48"/>
        </w:rPr>
        <w:t>0</w:t>
      </w:r>
      <w:r w:rsidRPr="00061CD1">
        <w:rPr>
          <w:rFonts w:hint="eastAsia"/>
          <w:sz w:val="48"/>
          <w:szCs w:val="48"/>
        </w:rPr>
        <w:t>ページ</w:t>
      </w:r>
    </w:p>
    <w:p w14:paraId="49F9D150" w14:textId="457D2F35" w:rsidR="00710A12" w:rsidRPr="00061CD1" w:rsidRDefault="00710A12" w:rsidP="00710A12">
      <w:pPr>
        <w:rPr>
          <w:sz w:val="48"/>
          <w:szCs w:val="48"/>
        </w:rPr>
      </w:pPr>
      <w:r w:rsidRPr="00061CD1">
        <w:rPr>
          <w:rFonts w:hint="eastAsia"/>
          <w:sz w:val="48"/>
          <w:szCs w:val="48"/>
        </w:rPr>
        <w:t xml:space="preserve">　　３　「研修及び感染症情報の収集等」　　　                　</w:t>
      </w:r>
      <w:r w:rsidR="00683085" w:rsidRPr="00061CD1">
        <w:rPr>
          <w:sz w:val="48"/>
          <w:szCs w:val="48"/>
        </w:rPr>
        <w:t xml:space="preserve"> </w:t>
      </w:r>
      <w:r w:rsidRPr="00061CD1">
        <w:rPr>
          <w:rFonts w:hint="eastAsia"/>
          <w:sz w:val="48"/>
          <w:szCs w:val="48"/>
        </w:rPr>
        <w:t>1</w:t>
      </w:r>
      <w:r w:rsidR="00683085" w:rsidRPr="00061CD1">
        <w:rPr>
          <w:sz w:val="48"/>
          <w:szCs w:val="48"/>
        </w:rPr>
        <w:t>5</w:t>
      </w:r>
      <w:r w:rsidRPr="00061CD1">
        <w:rPr>
          <w:rFonts w:hint="eastAsia"/>
          <w:sz w:val="48"/>
          <w:szCs w:val="48"/>
        </w:rPr>
        <w:t>ページ</w:t>
      </w:r>
    </w:p>
    <w:p w14:paraId="0FDFD7FC" w14:textId="11E2C5BC" w:rsidR="00710A12" w:rsidRPr="00061CD1" w:rsidRDefault="00710A12" w:rsidP="00710A12">
      <w:pPr>
        <w:rPr>
          <w:sz w:val="48"/>
          <w:szCs w:val="48"/>
        </w:rPr>
      </w:pPr>
      <w:r w:rsidRPr="00061CD1">
        <w:rPr>
          <w:rFonts w:hint="eastAsia"/>
          <w:sz w:val="48"/>
          <w:szCs w:val="48"/>
        </w:rPr>
        <w:t xml:space="preserve">　　４　「地方衛生研究所の広域連携及び特に拡充すべき機能」　 1</w:t>
      </w:r>
      <w:r w:rsidR="00683085" w:rsidRPr="00061CD1">
        <w:rPr>
          <w:sz w:val="48"/>
          <w:szCs w:val="48"/>
        </w:rPr>
        <w:t>8</w:t>
      </w:r>
      <w:r w:rsidRPr="00061CD1">
        <w:rPr>
          <w:rFonts w:hint="eastAsia"/>
          <w:sz w:val="48"/>
          <w:szCs w:val="48"/>
        </w:rPr>
        <w:t>ページ</w:t>
      </w:r>
    </w:p>
    <w:p w14:paraId="196DA3EF" w14:textId="79F7807B" w:rsidR="00710A12" w:rsidRPr="00061CD1" w:rsidRDefault="00710A12" w:rsidP="00710A12">
      <w:pPr>
        <w:rPr>
          <w:sz w:val="48"/>
          <w:szCs w:val="48"/>
        </w:rPr>
      </w:pPr>
      <w:r w:rsidRPr="00061CD1">
        <w:rPr>
          <w:rFonts w:hint="eastAsia"/>
          <w:sz w:val="48"/>
          <w:szCs w:val="48"/>
        </w:rPr>
        <w:t xml:space="preserve">　　５　「業務運営の改善」　　　　　　　　　　　　　　　　　　　　　　　　　 </w:t>
      </w:r>
      <w:r w:rsidRPr="00061CD1">
        <w:rPr>
          <w:sz w:val="48"/>
          <w:szCs w:val="48"/>
        </w:rPr>
        <w:t>2</w:t>
      </w:r>
      <w:r w:rsidR="00683085" w:rsidRPr="00061CD1">
        <w:rPr>
          <w:sz w:val="48"/>
          <w:szCs w:val="48"/>
        </w:rPr>
        <w:t>4</w:t>
      </w:r>
      <w:r w:rsidRPr="00061CD1">
        <w:rPr>
          <w:rFonts w:hint="eastAsia"/>
          <w:sz w:val="48"/>
          <w:szCs w:val="48"/>
        </w:rPr>
        <w:t>ページ</w:t>
      </w:r>
    </w:p>
    <w:p w14:paraId="1E36C2F2" w14:textId="449D16F1" w:rsidR="00710A12" w:rsidRPr="00061CD1" w:rsidRDefault="00710A12" w:rsidP="00710A12">
      <w:pPr>
        <w:rPr>
          <w:sz w:val="48"/>
          <w:szCs w:val="48"/>
        </w:rPr>
      </w:pPr>
      <w:r w:rsidRPr="00061CD1">
        <w:rPr>
          <w:rFonts w:hint="eastAsia"/>
          <w:sz w:val="48"/>
          <w:szCs w:val="48"/>
        </w:rPr>
        <w:t xml:space="preserve">　　６　「財務その他業務運営に関する重要事項」              </w:t>
      </w:r>
      <w:r w:rsidRPr="00061CD1">
        <w:rPr>
          <w:sz w:val="48"/>
          <w:szCs w:val="48"/>
        </w:rPr>
        <w:t xml:space="preserve"> </w:t>
      </w:r>
      <w:r w:rsidR="00683085" w:rsidRPr="00061CD1">
        <w:rPr>
          <w:sz w:val="48"/>
          <w:szCs w:val="48"/>
        </w:rPr>
        <w:t>2</w:t>
      </w:r>
      <w:r w:rsidR="00F22A4D">
        <w:rPr>
          <w:sz w:val="48"/>
          <w:szCs w:val="48"/>
        </w:rPr>
        <w:t>8</w:t>
      </w:r>
      <w:r w:rsidRPr="00061CD1">
        <w:rPr>
          <w:rFonts w:hint="eastAsia"/>
          <w:sz w:val="48"/>
          <w:szCs w:val="48"/>
        </w:rPr>
        <w:t>ページ</w:t>
      </w:r>
    </w:p>
    <w:p w14:paraId="7067E2C9" w14:textId="77777777" w:rsidR="00FB7FEC" w:rsidRPr="00061CD1" w:rsidRDefault="00FB7FEC" w:rsidP="00F20682">
      <w:pPr>
        <w:rPr>
          <w:rFonts w:asciiTheme="majorEastAsia" w:eastAsiaTheme="majorEastAsia" w:hAnsiTheme="majorEastAsia"/>
          <w:b/>
          <w:sz w:val="28"/>
          <w:szCs w:val="28"/>
        </w:rPr>
        <w:sectPr w:rsidR="00FB7FEC" w:rsidRPr="00061CD1" w:rsidSect="00711E9A">
          <w:pgSz w:w="16839" w:h="11907" w:orient="landscape" w:code="9"/>
          <w:pgMar w:top="720" w:right="720" w:bottom="720" w:left="720" w:header="851" w:footer="992" w:gutter="0"/>
          <w:pgNumType w:start="1"/>
          <w:cols w:space="425"/>
          <w:docGrid w:type="lines" w:linePitch="360"/>
        </w:sectPr>
      </w:pPr>
    </w:p>
    <w:p w14:paraId="7D376F4B" w14:textId="3DB1FDF1" w:rsidR="00B653E4" w:rsidRPr="00061CD1" w:rsidRDefault="00B653E4" w:rsidP="00F20682">
      <w:pPr>
        <w:rPr>
          <w:rFonts w:asciiTheme="majorEastAsia" w:eastAsiaTheme="majorEastAsia" w:hAnsiTheme="majorEastAsia"/>
          <w:b/>
          <w:sz w:val="28"/>
          <w:szCs w:val="28"/>
        </w:rPr>
      </w:pPr>
    </w:p>
    <w:p w14:paraId="3AC4E74A" w14:textId="77777777" w:rsidR="00710A12" w:rsidRPr="00061CD1" w:rsidRDefault="00710A12" w:rsidP="00710A12">
      <w:pPr>
        <w:rPr>
          <w:rFonts w:asciiTheme="majorEastAsia" w:eastAsiaTheme="majorEastAsia" w:hAnsiTheme="majorEastAsia"/>
          <w:b/>
          <w:sz w:val="28"/>
          <w:szCs w:val="28"/>
        </w:rPr>
      </w:pPr>
      <w:r w:rsidRPr="00061CD1">
        <w:rPr>
          <w:rFonts w:asciiTheme="majorEastAsia" w:eastAsiaTheme="majorEastAsia" w:hAnsiTheme="majorEastAsia" w:hint="eastAsia"/>
          <w:b/>
          <w:sz w:val="28"/>
          <w:szCs w:val="28"/>
        </w:rPr>
        <w:t>１　全体評価</w:t>
      </w:r>
    </w:p>
    <w:p w14:paraId="2EE9C35F" w14:textId="77777777" w:rsidR="00710A12" w:rsidRPr="00061CD1" w:rsidRDefault="00710A12" w:rsidP="00710A12">
      <w:pPr>
        <w:rPr>
          <w:rFonts w:asciiTheme="majorEastAsia" w:eastAsiaTheme="majorEastAsia" w:hAnsiTheme="majorEastAsia"/>
          <w:b/>
          <w:sz w:val="28"/>
          <w:szCs w:val="28"/>
        </w:rPr>
      </w:pPr>
      <w:r w:rsidRPr="00061CD1">
        <w:rPr>
          <w:rFonts w:asciiTheme="majorEastAsia" w:eastAsiaTheme="majorEastAsia" w:hAnsiTheme="majorEastAsia" w:hint="eastAsia"/>
          <w:b/>
          <w:sz w:val="28"/>
          <w:szCs w:val="28"/>
        </w:rPr>
        <w:t xml:space="preserve">　　「全体として目標を十分に達成する見込みである。」</w:t>
      </w:r>
    </w:p>
    <w:p w14:paraId="58F8E3E9" w14:textId="77777777" w:rsidR="00710A12" w:rsidRPr="00061CD1" w:rsidRDefault="00710A12" w:rsidP="00710A12">
      <w:pPr>
        <w:rPr>
          <w:rFonts w:asciiTheme="majorEastAsia" w:eastAsiaTheme="majorEastAsia" w:hAnsiTheme="majorEastAsia"/>
          <w:sz w:val="22"/>
        </w:rPr>
      </w:pPr>
    </w:p>
    <w:p w14:paraId="5F4C37A9" w14:textId="51F168BD"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　地方独立行政法人大阪健康安全基盤研究所は</w:t>
      </w:r>
      <w:r w:rsidR="00E130E7">
        <w:rPr>
          <w:rFonts w:asciiTheme="majorEastAsia" w:eastAsiaTheme="majorEastAsia" w:hAnsiTheme="majorEastAsia" w:hint="eastAsia"/>
          <w:sz w:val="22"/>
        </w:rPr>
        <w:t>、</w:t>
      </w:r>
      <w:r w:rsidRPr="00061CD1">
        <w:rPr>
          <w:rFonts w:asciiTheme="majorEastAsia" w:eastAsiaTheme="majorEastAsia" w:hAnsiTheme="majorEastAsia" w:hint="eastAsia"/>
          <w:sz w:val="22"/>
        </w:rPr>
        <w:t>「公衆衛生に係る調査研究、試験検査及び研修指導並びに公衆衛生情報等の収集、解析、提供等の業務を通じて、健康危機事象への積極的な対応をはじめ、行政機関等への科学的かつ技術的な支援を行い、もって住民の健康増進及び生活の安全確保に寄与すること」という目的を果たすため、試験検査や調査研究、公衆衛生情報等の収集・解析・提供などの実施に努めている。</w:t>
      </w:r>
    </w:p>
    <w:p w14:paraId="0A003C51" w14:textId="77777777" w:rsidR="00710A12" w:rsidRPr="00061CD1" w:rsidRDefault="00710A12" w:rsidP="00710A12">
      <w:pPr>
        <w:ind w:leftChars="100" w:left="240" w:firstLineChars="100" w:firstLine="220"/>
        <w:rPr>
          <w:rFonts w:asciiTheme="majorEastAsia" w:eastAsiaTheme="majorEastAsia" w:hAnsiTheme="majorEastAsia"/>
          <w:sz w:val="22"/>
        </w:rPr>
      </w:pPr>
      <w:r w:rsidRPr="00061CD1">
        <w:rPr>
          <w:rFonts w:asciiTheme="majorEastAsia" w:eastAsiaTheme="majorEastAsia" w:hAnsiTheme="majorEastAsia" w:hint="eastAsia"/>
          <w:sz w:val="22"/>
        </w:rPr>
        <w:t>第２期中期目標期間においては、新型コロナウイルス感染症という健康危機事象への対応として、全ゲノム配列解析等に取り組んだ。また、突発的な紅麹配合食品に係る健康被害事例においては、大阪市と緊密に連携し、原因究明に取り組んだ。さらに、2025年日本国際博覧会（以下、大阪・関西万博）においては、大阪・関西万博感染症情報解析センターの運用や食品衛生検査への協力を行うなど公衆衛生対策に貢献した。これらの取組に加え、一元化施設への移転及び検査部門の再編など検査研究体制の強化を図り、大阪公立大学、大阪大学を始めとする関係機関との平時からの協定締結により感染症危機事象時に府内の感染拡大防止及び感染症対応力の強化に取り組むなど、大阪の公衆衛生行政を支える中核的機関としての役割を果たしている点は特に評価できる。</w:t>
      </w:r>
    </w:p>
    <w:p w14:paraId="4616B4CF" w14:textId="77777777" w:rsidR="00710A12" w:rsidRPr="00061CD1" w:rsidRDefault="00710A12" w:rsidP="00710A12">
      <w:pPr>
        <w:rPr>
          <w:rFonts w:asciiTheme="majorEastAsia" w:eastAsiaTheme="majorEastAsia" w:hAnsiTheme="majorEastAsia"/>
          <w:sz w:val="22"/>
        </w:rPr>
      </w:pPr>
    </w:p>
    <w:p w14:paraId="70234AAE" w14:textId="77777777" w:rsidR="00710A12" w:rsidRPr="00061CD1" w:rsidRDefault="00710A12" w:rsidP="00710A12">
      <w:pPr>
        <w:rPr>
          <w:rFonts w:asciiTheme="majorEastAsia" w:eastAsiaTheme="majorEastAsia" w:hAnsiTheme="majorEastAsia"/>
          <w:sz w:val="22"/>
        </w:rPr>
      </w:pPr>
    </w:p>
    <w:p w14:paraId="14F4DB1E"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●大項目１　「試験検査機能の充実」</w:t>
      </w:r>
    </w:p>
    <w:p w14:paraId="1086C294"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 xml:space="preserve">　　新型コロナウイルスの全ゲノム配列の解析や、食中毒・感染症事案における原因究明の検査に加え、大阪・関西万博における食品衛生検査や他自治体等からの受託検査にも取り組むとともに、検査業務の適切な進捗管理により、令和４年度から令和７年度に実施した全ての収去検査を標準処理期間内に完了するなど、試験検査業務を迅速かつ適切に実施した。また、試験検査における信頼性の確保・保証のため、内部監査や所内での情報共有等の取組を継続的に実施した。</w:t>
      </w:r>
    </w:p>
    <w:p w14:paraId="1CE34F7B"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 xml:space="preserve">　　引き続き試験検査機能の充実に向けて、ゲノム解析等の高度な検査技術の教育・訓練についても体系的な取組を進められたい。</w:t>
      </w:r>
    </w:p>
    <w:p w14:paraId="576CDF80" w14:textId="77777777" w:rsidR="00710A12" w:rsidRPr="00061CD1" w:rsidRDefault="00710A12" w:rsidP="00710A12">
      <w:pPr>
        <w:ind w:left="220" w:hangingChars="100" w:hanging="220"/>
        <w:rPr>
          <w:rFonts w:asciiTheme="majorEastAsia" w:eastAsiaTheme="majorEastAsia" w:hAnsiTheme="majorEastAsia"/>
          <w:sz w:val="22"/>
        </w:rPr>
      </w:pPr>
    </w:p>
    <w:p w14:paraId="06C705B9"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（特筆すべき取組）</w:t>
      </w:r>
    </w:p>
    <w:p w14:paraId="565F74DC" w14:textId="77777777" w:rsidR="001F1E99" w:rsidRPr="00061CD1" w:rsidRDefault="00710A12" w:rsidP="001F1E99">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・新型コロナウイルスの全ゲノム配列解析に取り組み、解析結果を関係行政機関に還元した。</w:t>
      </w:r>
    </w:p>
    <w:p w14:paraId="29BD8ECB" w14:textId="0D963442" w:rsidR="001F1E99" w:rsidRPr="00061CD1" w:rsidRDefault="001F1E99" w:rsidP="001F1E99">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lastRenderedPageBreak/>
        <w:t>・食中毒、健康食品による健康被害や感染症（麻しん、カルバペネム耐性腸内細菌目細菌（CRE）感染症、レジオネラ症等を含む）の発生に際し、原因究明の検査を実施した。</w:t>
      </w:r>
    </w:p>
    <w:p w14:paraId="0BA57921" w14:textId="77777777" w:rsidR="00710A12" w:rsidRPr="00061CD1" w:rsidRDefault="00710A12" w:rsidP="001F1E99">
      <w:pPr>
        <w:rPr>
          <w:rFonts w:asciiTheme="majorEastAsia" w:eastAsiaTheme="majorEastAsia" w:hAnsiTheme="majorEastAsia"/>
          <w:sz w:val="22"/>
        </w:rPr>
      </w:pPr>
      <w:r w:rsidRPr="00061CD1">
        <w:rPr>
          <w:rFonts w:asciiTheme="majorEastAsia" w:eastAsiaTheme="majorEastAsia" w:hAnsiTheme="majorEastAsia" w:hint="eastAsia"/>
          <w:sz w:val="22"/>
        </w:rPr>
        <w:t>・万博における食品衛生検査について、R6年度に検査項目の協議・決定を行い、R7年度には大阪市からの依頼により検査を実施した。</w:t>
      </w:r>
    </w:p>
    <w:p w14:paraId="66249E82"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・奈良県からの依頼に基づき令和7年度より奈良県が収去した医薬品の検査を開始した。</w:t>
      </w:r>
    </w:p>
    <w:p w14:paraId="25E1D1EC"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・各種公衆衛生に係る試験検査を充実させ、迅速で正確な試験検査結果の還元に取り組み、収去検査においては、平成</w:t>
      </w:r>
      <w:r w:rsidRPr="00061CD1">
        <w:rPr>
          <w:rFonts w:asciiTheme="majorEastAsia" w:eastAsiaTheme="majorEastAsia" w:hAnsiTheme="majorEastAsia"/>
          <w:sz w:val="22"/>
        </w:rPr>
        <w:t>30年度に設定した標準処理期間に基づき検査業務の進捗管理を行った結果、令和4年度から令和7年度に実施した収去検査はすべて標準処理期間内に完了した</w:t>
      </w:r>
      <w:r w:rsidRPr="00061CD1">
        <w:rPr>
          <w:rFonts w:asciiTheme="majorEastAsia" w:eastAsiaTheme="majorEastAsia" w:hAnsiTheme="majorEastAsia" w:hint="eastAsia"/>
          <w:sz w:val="22"/>
        </w:rPr>
        <w:t>。</w:t>
      </w:r>
    </w:p>
    <w:p w14:paraId="633F0567"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・信頼性保証業務に関する所内向けニュースレターを発行し、安全文化の醸成を図った（第１号〜第</w:t>
      </w:r>
      <w:r w:rsidRPr="00061CD1">
        <w:rPr>
          <w:rFonts w:asciiTheme="majorEastAsia" w:eastAsiaTheme="majorEastAsia" w:hAnsiTheme="majorEastAsia"/>
          <w:sz w:val="22"/>
        </w:rPr>
        <w:t>13</w:t>
      </w:r>
      <w:r w:rsidRPr="00061CD1">
        <w:rPr>
          <w:rFonts w:asciiTheme="majorEastAsia" w:eastAsiaTheme="majorEastAsia" w:hAnsiTheme="majorEastAsia" w:hint="eastAsia"/>
          <w:sz w:val="22"/>
        </w:rPr>
        <w:t>号）。</w:t>
      </w:r>
    </w:p>
    <w:p w14:paraId="03BF22E1" w14:textId="77777777" w:rsidR="00710A12" w:rsidRPr="00061CD1" w:rsidRDefault="00710A12" w:rsidP="00710A12">
      <w:pPr>
        <w:ind w:left="220" w:hangingChars="100" w:hanging="220"/>
        <w:rPr>
          <w:rFonts w:asciiTheme="majorEastAsia" w:eastAsiaTheme="majorEastAsia" w:hAnsiTheme="majorEastAsia"/>
          <w:sz w:val="22"/>
        </w:rPr>
      </w:pPr>
    </w:p>
    <w:p w14:paraId="56A9B8C6" w14:textId="77777777" w:rsidR="00710A12" w:rsidRPr="00061CD1" w:rsidRDefault="00710A12" w:rsidP="00710A12">
      <w:pPr>
        <w:ind w:left="220" w:hangingChars="100" w:hanging="220"/>
        <w:rPr>
          <w:rFonts w:asciiTheme="majorEastAsia" w:eastAsiaTheme="majorEastAsia" w:hAnsiTheme="majorEastAsia"/>
          <w:sz w:val="22"/>
        </w:rPr>
      </w:pPr>
    </w:p>
    <w:p w14:paraId="4822761F" w14:textId="77777777" w:rsidR="00710A12" w:rsidRPr="00061CD1" w:rsidRDefault="00710A12" w:rsidP="00710A12">
      <w:pPr>
        <w:rPr>
          <w:rFonts w:asciiTheme="majorEastAsia" w:eastAsiaTheme="majorEastAsia" w:hAnsiTheme="majorEastAsia"/>
          <w:sz w:val="22"/>
        </w:rPr>
      </w:pPr>
      <w:r w:rsidRPr="00061CD1">
        <w:rPr>
          <w:rFonts w:asciiTheme="majorEastAsia" w:eastAsiaTheme="majorEastAsia" w:hAnsiTheme="majorEastAsia" w:hint="eastAsia"/>
          <w:sz w:val="22"/>
        </w:rPr>
        <w:t xml:space="preserve">●大項目２　「調査研究機能の充実」　</w:t>
      </w:r>
    </w:p>
    <w:p w14:paraId="6D1A5634" w14:textId="77777777" w:rsidR="00710A12" w:rsidRPr="00061CD1" w:rsidRDefault="00710A12" w:rsidP="00710A12">
      <w:pPr>
        <w:ind w:leftChars="100" w:left="240" w:firstLineChars="100" w:firstLine="220"/>
        <w:rPr>
          <w:rFonts w:asciiTheme="majorEastAsia" w:eastAsiaTheme="majorEastAsia" w:hAnsiTheme="majorEastAsia"/>
          <w:sz w:val="22"/>
        </w:rPr>
      </w:pPr>
      <w:r w:rsidRPr="00061CD1">
        <w:rPr>
          <w:rFonts w:asciiTheme="majorEastAsia" w:eastAsiaTheme="majorEastAsia" w:hAnsiTheme="majorEastAsia" w:hint="eastAsia"/>
          <w:sz w:val="22"/>
        </w:rPr>
        <w:t>公衆衛生に必要な実態把握や各種検査方法の開発・改良等についての研究に取り組み、成果を行政等へ共有するとともに、各種学会での発表や論文等を通じて研究成果を積極的に発信するなど、社会的な還元を推進した。また、前中期目標期間繰越積立金（第１期中期目標期間における目的積立金の繰越金。以下「繰越積立金」という。）を活用した各種研究支援事業の実施等による調査研究機能の充実・強化に取り組み、研究環境の整備・向上を図り、外部研究費の応募件数等の増加などに寄与し、論文数や科研費採択などの外部研究費獲得における実績につながった。</w:t>
      </w:r>
    </w:p>
    <w:p w14:paraId="266A0C04" w14:textId="77777777" w:rsidR="00710A12" w:rsidRPr="00061CD1" w:rsidRDefault="00710A12" w:rsidP="00710A12">
      <w:pPr>
        <w:ind w:leftChars="100" w:left="240" w:firstLineChars="100" w:firstLine="220"/>
        <w:rPr>
          <w:rFonts w:asciiTheme="majorEastAsia" w:eastAsiaTheme="majorEastAsia" w:hAnsiTheme="majorEastAsia"/>
          <w:sz w:val="22"/>
        </w:rPr>
      </w:pPr>
      <w:r w:rsidRPr="00061CD1">
        <w:rPr>
          <w:rFonts w:asciiTheme="majorEastAsia" w:eastAsiaTheme="majorEastAsia" w:hAnsiTheme="majorEastAsia" w:hint="eastAsia"/>
          <w:sz w:val="22"/>
        </w:rPr>
        <w:t>今後も、健康危機管理事象発生時等において、行政施策等への的確な助言や提言を行えるよう、最新の知見・情報の収集に引き続き取り組まれたい。</w:t>
      </w:r>
    </w:p>
    <w:p w14:paraId="4D5BCA7F" w14:textId="77777777" w:rsidR="00710A12" w:rsidRPr="00061CD1" w:rsidRDefault="00710A12" w:rsidP="00710A12">
      <w:pPr>
        <w:ind w:leftChars="100" w:left="240" w:firstLineChars="100" w:firstLine="220"/>
        <w:rPr>
          <w:rFonts w:asciiTheme="majorEastAsia" w:eastAsiaTheme="majorEastAsia" w:hAnsiTheme="majorEastAsia"/>
          <w:sz w:val="22"/>
        </w:rPr>
      </w:pPr>
    </w:p>
    <w:p w14:paraId="55744A32"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（特筆すべき取組）</w:t>
      </w:r>
    </w:p>
    <w:p w14:paraId="694F34C2"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・公衆衛生行政に必要な実態把握や各種検査方法の開発及び改良等について、</w:t>
      </w:r>
      <w:r w:rsidRPr="00061CD1">
        <w:rPr>
          <w:rFonts w:asciiTheme="majorEastAsia" w:eastAsiaTheme="majorEastAsia" w:hAnsiTheme="majorEastAsia"/>
          <w:sz w:val="22"/>
        </w:rPr>
        <w:t>AMED研究班に協力し</w:t>
      </w:r>
      <w:r w:rsidRPr="00061CD1">
        <w:rPr>
          <w:rFonts w:asciiTheme="majorEastAsia" w:eastAsiaTheme="majorEastAsia" w:hAnsiTheme="majorEastAsia" w:hint="eastAsia"/>
          <w:sz w:val="22"/>
        </w:rPr>
        <w:t>、</w:t>
      </w:r>
      <w:r w:rsidRPr="00061CD1">
        <w:rPr>
          <w:rFonts w:asciiTheme="majorEastAsia" w:eastAsiaTheme="majorEastAsia" w:hAnsiTheme="majorEastAsia"/>
          <w:sz w:val="22"/>
        </w:rPr>
        <w:t>「病原体検出マニュアル（動物由来検体）SFTSウイルス」の作成</w:t>
      </w:r>
      <w:r w:rsidRPr="00061CD1">
        <w:rPr>
          <w:rFonts w:asciiTheme="majorEastAsia" w:eastAsiaTheme="majorEastAsia" w:hAnsiTheme="majorEastAsia" w:hint="eastAsia"/>
          <w:sz w:val="22"/>
        </w:rPr>
        <w:t>や地研全国協議会ゲノム解析ワーキンググループへの参加、窒素を用いた畜産物中の残留塩素系農薬及び</w:t>
      </w:r>
      <w:r w:rsidRPr="00061CD1">
        <w:rPr>
          <w:rFonts w:asciiTheme="majorEastAsia" w:eastAsiaTheme="majorEastAsia" w:hAnsiTheme="majorEastAsia"/>
          <w:sz w:val="22"/>
        </w:rPr>
        <w:t>PCBの測定法開発</w:t>
      </w:r>
      <w:r w:rsidRPr="00061CD1">
        <w:rPr>
          <w:rFonts w:asciiTheme="majorEastAsia" w:eastAsiaTheme="majorEastAsia" w:hAnsiTheme="majorEastAsia" w:hint="eastAsia"/>
          <w:sz w:val="22"/>
        </w:rPr>
        <w:t>など様々な取組を行った。</w:t>
      </w:r>
    </w:p>
    <w:p w14:paraId="1EA7D317"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各種学会（日本食品微生物学会、日本感染症学会、日本食品衛生学会、環境化学討論会等）に参加し、毎年数多くの学会発表等を行った。また、論文発表等に取り組み、研究成果の社会的な還元を推進した。</w:t>
      </w:r>
    </w:p>
    <w:p w14:paraId="2759E050" w14:textId="0431623C"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・繰越積立金を活用し、各種研究支援事業を実施した。科学研究費申請促進事業（R4～）では、</w:t>
      </w:r>
      <w:r w:rsidRPr="00061CD1">
        <w:rPr>
          <w:rFonts w:asciiTheme="majorEastAsia" w:eastAsiaTheme="majorEastAsia" w:hAnsiTheme="majorEastAsia"/>
          <w:sz w:val="22"/>
        </w:rPr>
        <w:t>18件の支援に取り組んだ結果</w:t>
      </w:r>
      <w:r w:rsidR="00E130E7">
        <w:rPr>
          <w:rFonts w:asciiTheme="majorEastAsia" w:eastAsiaTheme="majorEastAsia" w:hAnsiTheme="majorEastAsia" w:hint="eastAsia"/>
          <w:sz w:val="22"/>
        </w:rPr>
        <w:t>、５</w:t>
      </w:r>
      <w:r w:rsidRPr="00061CD1">
        <w:rPr>
          <w:rFonts w:asciiTheme="majorEastAsia" w:eastAsiaTheme="majorEastAsia" w:hAnsiTheme="majorEastAsia"/>
          <w:sz w:val="22"/>
        </w:rPr>
        <w:t>件について翌年度の科学研究費の採択につながった。また、大学院就学支援事業</w:t>
      </w:r>
      <w:r w:rsidRPr="00061CD1">
        <w:rPr>
          <w:rFonts w:asciiTheme="majorEastAsia" w:eastAsiaTheme="majorEastAsia" w:hAnsiTheme="majorEastAsia" w:hint="eastAsia"/>
          <w:sz w:val="22"/>
        </w:rPr>
        <w:t>（R</w:t>
      </w:r>
      <w:r w:rsidRPr="00061CD1">
        <w:rPr>
          <w:rFonts w:asciiTheme="majorEastAsia" w:eastAsiaTheme="majorEastAsia" w:hAnsiTheme="majorEastAsia"/>
          <w:sz w:val="22"/>
        </w:rPr>
        <w:t>4</w:t>
      </w:r>
      <w:r w:rsidRPr="00061CD1">
        <w:rPr>
          <w:rFonts w:asciiTheme="majorEastAsia" w:eastAsiaTheme="majorEastAsia" w:hAnsiTheme="majorEastAsia" w:hint="eastAsia"/>
          <w:sz w:val="22"/>
        </w:rPr>
        <w:t>～）</w:t>
      </w:r>
      <w:r w:rsidRPr="00061CD1">
        <w:rPr>
          <w:rFonts w:asciiTheme="majorEastAsia" w:eastAsiaTheme="majorEastAsia" w:hAnsiTheme="majorEastAsia"/>
          <w:sz w:val="22"/>
        </w:rPr>
        <w:t>を５名に対して実施し、２名が既に修了した。さらに学術論文のオープンアクセス支援事業</w:t>
      </w:r>
      <w:r w:rsidRPr="00061CD1">
        <w:rPr>
          <w:rFonts w:asciiTheme="majorEastAsia" w:eastAsiaTheme="majorEastAsia" w:hAnsiTheme="majorEastAsia" w:hint="eastAsia"/>
          <w:sz w:val="22"/>
        </w:rPr>
        <w:t>（R4～）</w:t>
      </w:r>
      <w:r w:rsidRPr="00061CD1">
        <w:rPr>
          <w:rFonts w:asciiTheme="majorEastAsia" w:eastAsiaTheme="majorEastAsia" w:hAnsiTheme="majorEastAsia"/>
          <w:sz w:val="22"/>
        </w:rPr>
        <w:t>では18件、若手研究員スタートアップ支援事業</w:t>
      </w:r>
      <w:r w:rsidRPr="00061CD1">
        <w:rPr>
          <w:rFonts w:asciiTheme="majorEastAsia" w:eastAsiaTheme="majorEastAsia" w:hAnsiTheme="majorEastAsia" w:hint="eastAsia"/>
          <w:sz w:val="22"/>
        </w:rPr>
        <w:t>（R6～）</w:t>
      </w:r>
      <w:r w:rsidRPr="00061CD1">
        <w:rPr>
          <w:rFonts w:asciiTheme="majorEastAsia" w:eastAsiaTheme="majorEastAsia" w:hAnsiTheme="majorEastAsia"/>
          <w:sz w:val="22"/>
        </w:rPr>
        <w:t>では6件の支援をそれぞれ実施した。</w:t>
      </w:r>
    </w:p>
    <w:p w14:paraId="3DFF376D"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地方衛生研究所全国協議会学術委員会における「地方衛生研究所等における学術活動の調査」結果より、令和5年と令和6年の地方衛生研究所の論文数において、大安研の論文数は地方衛生研究所の中で全国1位（170報（全体の25％））であった。</w:t>
      </w:r>
    </w:p>
    <w:p w14:paraId="02FE2CB0"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lastRenderedPageBreak/>
        <w:t>・研究者が所属する研究機関別科研費採択件数・配分一覧（令和</w:t>
      </w:r>
      <w:r w:rsidRPr="00061CD1">
        <w:rPr>
          <w:rFonts w:asciiTheme="majorEastAsia" w:eastAsiaTheme="majorEastAsia" w:hAnsiTheme="majorEastAsia"/>
          <w:sz w:val="22"/>
        </w:rPr>
        <w:t>4年度</w:t>
      </w:r>
      <w:r w:rsidRPr="00061CD1">
        <w:rPr>
          <w:rFonts w:asciiTheme="majorEastAsia" w:eastAsiaTheme="majorEastAsia" w:hAnsiTheme="majorEastAsia" w:hint="eastAsia"/>
          <w:sz w:val="22"/>
        </w:rPr>
        <w:t>〜</w:t>
      </w:r>
      <w:r w:rsidRPr="00061CD1">
        <w:rPr>
          <w:rFonts w:asciiTheme="majorEastAsia" w:eastAsiaTheme="majorEastAsia" w:hAnsiTheme="majorEastAsia"/>
          <w:sz w:val="22"/>
        </w:rPr>
        <w:t>7年度日本学術振興会HP掲載版）において、科研費の採択を受けた地方衛生研究所は全国86機関のうち11機関であった。大安研の採択件数は地方衛生研究所の中で4年連続全国1位であった。特に令和7年度は、採択数36件と第2期中期目標期間の単年度最高件数を更新し</w:t>
      </w:r>
      <w:r w:rsidRPr="00061CD1">
        <w:rPr>
          <w:rFonts w:asciiTheme="majorEastAsia" w:eastAsiaTheme="majorEastAsia" w:hAnsiTheme="majorEastAsia" w:hint="eastAsia"/>
          <w:sz w:val="22"/>
        </w:rPr>
        <w:t>た。</w:t>
      </w:r>
    </w:p>
    <w:p w14:paraId="6C05187A" w14:textId="77777777" w:rsidR="00710A12" w:rsidRPr="00061CD1" w:rsidRDefault="00710A12" w:rsidP="00710A12">
      <w:pPr>
        <w:rPr>
          <w:rFonts w:asciiTheme="majorEastAsia" w:eastAsiaTheme="majorEastAsia" w:hAnsiTheme="majorEastAsia"/>
          <w:sz w:val="22"/>
        </w:rPr>
      </w:pPr>
    </w:p>
    <w:p w14:paraId="1A88F789" w14:textId="77777777" w:rsidR="00710A12" w:rsidRPr="00061CD1" w:rsidRDefault="00710A12" w:rsidP="00710A12">
      <w:pPr>
        <w:rPr>
          <w:rFonts w:asciiTheme="majorEastAsia" w:eastAsiaTheme="majorEastAsia" w:hAnsiTheme="majorEastAsia"/>
          <w:sz w:val="22"/>
        </w:rPr>
      </w:pPr>
    </w:p>
    <w:p w14:paraId="138D0CE0" w14:textId="77777777" w:rsidR="00710A12" w:rsidRPr="00061CD1" w:rsidRDefault="00710A12" w:rsidP="00710A12">
      <w:pPr>
        <w:rPr>
          <w:rFonts w:asciiTheme="majorEastAsia" w:eastAsiaTheme="majorEastAsia" w:hAnsiTheme="majorEastAsia"/>
          <w:sz w:val="22"/>
        </w:rPr>
      </w:pPr>
      <w:r w:rsidRPr="00061CD1">
        <w:rPr>
          <w:rFonts w:asciiTheme="majorEastAsia" w:eastAsiaTheme="majorEastAsia" w:hAnsiTheme="majorEastAsia" w:hint="eastAsia"/>
          <w:sz w:val="22"/>
        </w:rPr>
        <w:t>●大項目３　「研修及び感染症情報の収集等」</w:t>
      </w:r>
    </w:p>
    <w:p w14:paraId="2533B981"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 xml:space="preserve">　　大阪・関西万博では、大阪府、大阪市、国立感染症研究所との連携のもと、万博に影響する感染症情報を探知（強化サーベイランス）し、感染拡大や重症発生等のリスク評価を実施し、週報等を通じて関係機関に提供するなど、感染症対策の強化を図った。また、大安研公開講座を通じて、研究者が有する知見を分かりやすく住民に発信するなど、積極的な広報に努めた。さらに、行政職員や公衆衛生関係者への研修指導を精力的に行い、知識や技術力等のレベル向上に寄与するとともに、受講後アンケートの結果を踏まえ、内容や所要時間等を見直すことで、研修内容の更なる充実を図った。</w:t>
      </w:r>
    </w:p>
    <w:p w14:paraId="4C605252" w14:textId="77777777" w:rsidR="00710A12" w:rsidRPr="00061CD1" w:rsidRDefault="00710A12" w:rsidP="00710A12">
      <w:pPr>
        <w:ind w:leftChars="100" w:left="240" w:firstLineChars="100" w:firstLine="220"/>
        <w:rPr>
          <w:rFonts w:asciiTheme="majorEastAsia" w:eastAsiaTheme="majorEastAsia" w:hAnsiTheme="majorEastAsia"/>
          <w:sz w:val="22"/>
        </w:rPr>
      </w:pPr>
      <w:r w:rsidRPr="00061CD1">
        <w:rPr>
          <w:rFonts w:asciiTheme="majorEastAsia" w:eastAsiaTheme="majorEastAsia" w:hAnsiTheme="majorEastAsia" w:hint="eastAsia"/>
          <w:sz w:val="22"/>
        </w:rPr>
        <w:t>引き続き、これら研修や府内公衆衛生関係者間の連携強化を通じ、公衆衛生等人材の充実にも貢献されたい。</w:t>
      </w:r>
    </w:p>
    <w:p w14:paraId="2642E011" w14:textId="77777777" w:rsidR="00710A12" w:rsidRPr="00061CD1" w:rsidRDefault="00710A12" w:rsidP="00710A12">
      <w:pPr>
        <w:ind w:left="220" w:hangingChars="100" w:hanging="220"/>
        <w:rPr>
          <w:rFonts w:asciiTheme="majorEastAsia" w:eastAsiaTheme="majorEastAsia" w:hAnsiTheme="majorEastAsia"/>
          <w:sz w:val="22"/>
        </w:rPr>
      </w:pPr>
    </w:p>
    <w:p w14:paraId="6E9AC291"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（特筆すべき取組）</w:t>
      </w:r>
    </w:p>
    <w:p w14:paraId="42271F13"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基幹感染症情報センターとして、府内保健所、地方感染症情報センターとの定期的な情報共有を行い、感染症発生動向調査に検査データや疫学情報等を加えて解析を進めた。特に、大阪・関西万博感染症情報解析センターの運用において、大阪府、大阪市、国立感染症研究所と連携のもと、万博に影響する感染症情報を探知（強化サーベイランス）し、感染拡大や重症発生等のリスク評価を実施した。結果は週報等を通じて関係機関（2025年日本国際博覧会協会・保健所等）に提供した。これらの取組が高く評価され、2025年日本国際博覧会協会から組織表彰（感謝状）を受けた。</w:t>
      </w:r>
    </w:p>
    <w:p w14:paraId="71DFF30B" w14:textId="77777777" w:rsidR="00710A12" w:rsidRPr="00061CD1" w:rsidRDefault="00710A12" w:rsidP="00710A12">
      <w:pPr>
        <w:rPr>
          <w:rFonts w:asciiTheme="majorEastAsia" w:eastAsiaTheme="majorEastAsia" w:hAnsiTheme="majorEastAsia"/>
          <w:sz w:val="22"/>
        </w:rPr>
      </w:pPr>
      <w:r w:rsidRPr="00061CD1">
        <w:rPr>
          <w:rFonts w:asciiTheme="majorEastAsia" w:eastAsiaTheme="majorEastAsia" w:hAnsiTheme="majorEastAsia" w:hint="eastAsia"/>
          <w:sz w:val="22"/>
        </w:rPr>
        <w:t>・大安研公開講座や大阪府との共催セミナーを開催し、感染症など身近なテーマに関する講演を通じて、一般住民に向けた積極的な広報に努めた。</w:t>
      </w:r>
    </w:p>
    <w:p w14:paraId="377BD05A"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・府市及び中核市等の食品衛生監視員・環境衛生監視員、薬務関係職員や検査担当職員等に対して、細菌検査、理化学検査の技術研修等や精度管理研修等を実施した。</w:t>
      </w:r>
    </w:p>
    <w:p w14:paraId="23F4E124"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・府内保健所や医療機関、企業関係団体等が主催する研修会等に研究員を講師として派遣し、研究所の有する知見を還元する取組を行った。</w:t>
      </w:r>
    </w:p>
    <w:p w14:paraId="046DF0C2" w14:textId="77777777" w:rsidR="00710A12" w:rsidRPr="00061CD1" w:rsidRDefault="00710A12" w:rsidP="00710A12">
      <w:pPr>
        <w:rPr>
          <w:rFonts w:asciiTheme="majorEastAsia" w:eastAsiaTheme="majorEastAsia" w:hAnsiTheme="majorEastAsia"/>
          <w:sz w:val="22"/>
        </w:rPr>
      </w:pPr>
    </w:p>
    <w:p w14:paraId="08B9EB51" w14:textId="77777777" w:rsidR="00710A12" w:rsidRPr="00061CD1" w:rsidRDefault="00710A12" w:rsidP="00710A12">
      <w:pPr>
        <w:rPr>
          <w:rFonts w:asciiTheme="majorEastAsia" w:eastAsiaTheme="majorEastAsia" w:hAnsiTheme="majorEastAsia"/>
          <w:sz w:val="22"/>
        </w:rPr>
      </w:pPr>
    </w:p>
    <w:p w14:paraId="5F8535AD" w14:textId="77777777" w:rsidR="00710A12" w:rsidRPr="00061CD1" w:rsidRDefault="00710A12" w:rsidP="00710A12">
      <w:pPr>
        <w:rPr>
          <w:rFonts w:asciiTheme="majorEastAsia" w:eastAsiaTheme="majorEastAsia" w:hAnsiTheme="majorEastAsia"/>
          <w:sz w:val="22"/>
        </w:rPr>
      </w:pPr>
    </w:p>
    <w:p w14:paraId="146910FB" w14:textId="2712EE32" w:rsidR="00710A12" w:rsidRPr="00061CD1" w:rsidRDefault="00710A12" w:rsidP="00710A12">
      <w:pPr>
        <w:rPr>
          <w:rFonts w:asciiTheme="majorEastAsia" w:eastAsiaTheme="majorEastAsia" w:hAnsiTheme="majorEastAsia"/>
          <w:sz w:val="22"/>
        </w:rPr>
      </w:pPr>
    </w:p>
    <w:p w14:paraId="1C48B893" w14:textId="2CDDB306" w:rsidR="001F1E99" w:rsidRPr="00061CD1" w:rsidRDefault="001F1E99" w:rsidP="00710A12">
      <w:pPr>
        <w:rPr>
          <w:rFonts w:asciiTheme="majorEastAsia" w:eastAsiaTheme="majorEastAsia" w:hAnsiTheme="majorEastAsia"/>
          <w:sz w:val="22"/>
        </w:rPr>
      </w:pPr>
    </w:p>
    <w:p w14:paraId="5029BBEE" w14:textId="77777777" w:rsidR="001F1E99" w:rsidRPr="00061CD1" w:rsidRDefault="001F1E99" w:rsidP="00710A12">
      <w:pPr>
        <w:rPr>
          <w:rFonts w:asciiTheme="majorEastAsia" w:eastAsiaTheme="majorEastAsia" w:hAnsiTheme="majorEastAsia"/>
          <w:sz w:val="22"/>
        </w:rPr>
      </w:pPr>
    </w:p>
    <w:p w14:paraId="1DBD2C93" w14:textId="77777777" w:rsidR="00710A12" w:rsidRPr="00061CD1" w:rsidRDefault="00710A12" w:rsidP="00710A12">
      <w:pPr>
        <w:rPr>
          <w:rFonts w:asciiTheme="majorEastAsia" w:eastAsiaTheme="majorEastAsia" w:hAnsiTheme="majorEastAsia"/>
          <w:sz w:val="22"/>
        </w:rPr>
      </w:pPr>
      <w:r w:rsidRPr="00061CD1">
        <w:rPr>
          <w:rFonts w:asciiTheme="majorEastAsia" w:eastAsiaTheme="majorEastAsia" w:hAnsiTheme="majorEastAsia" w:hint="eastAsia"/>
          <w:sz w:val="22"/>
        </w:rPr>
        <w:lastRenderedPageBreak/>
        <w:t>●大項目４　「地方衛生研究所の広域連携及び特に拡充すべき機能」</w:t>
      </w:r>
    </w:p>
    <w:p w14:paraId="7D63D080" w14:textId="5EC3CD3A"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 xml:space="preserve">　　国立感染症研究所（FETP大阪拠点を含む）と連携し、O-FEITが府内保健所の疫学調査等を支援するとともに、衛生微生物技術協議会における近畿のレファレンスセンターとして、近畿の地方衛生研究所からの技術協力依頼に対応するなど、広域的な連携・協力に取り組んだ。また、突発的な紅麹配合食品に係る健康被害事例においては、大阪市と緊密に連携し、原因究明に取り組んだ。</w:t>
      </w:r>
      <w:r w:rsidR="00B467DA" w:rsidRPr="00061CD1">
        <w:rPr>
          <w:rFonts w:asciiTheme="majorEastAsia" w:eastAsiaTheme="majorEastAsia" w:hAnsiTheme="majorEastAsia" w:hint="eastAsia"/>
          <w:sz w:val="22"/>
        </w:rPr>
        <w:t>大阪・関西万博では、開催前に下水サーベイランスの有用性の実証に向けた準備として検査法および実施体制を構築し、開催期間中には下水サーベイランスを実施して有効性を検証</w:t>
      </w:r>
      <w:r w:rsidR="00813604" w:rsidRPr="00061CD1">
        <w:rPr>
          <w:rFonts w:asciiTheme="majorEastAsia" w:eastAsiaTheme="majorEastAsia" w:hAnsiTheme="majorEastAsia" w:hint="eastAsia"/>
          <w:sz w:val="22"/>
        </w:rPr>
        <w:t>した。</w:t>
      </w:r>
      <w:r w:rsidRPr="00061CD1">
        <w:rPr>
          <w:rFonts w:asciiTheme="majorEastAsia" w:eastAsiaTheme="majorEastAsia" w:hAnsiTheme="majorEastAsia" w:hint="eastAsia"/>
          <w:sz w:val="22"/>
        </w:rPr>
        <w:t>さらに、万博会場内のレジオネラ属菌検出事案に際し、水質改善方策等の助言や検査を実施することで、早期の事業再開に大いに貢献した。加えて、大阪府、大阪市、大阪公立大学、大阪大学及び大安研の５者間で、府民の健康と安全を確保するため「感染症危機事象に備えた連携協力に関する協定」を締結し、健康危機管理体制の充実・強化を図った。</w:t>
      </w:r>
    </w:p>
    <w:p w14:paraId="7942BB2D" w14:textId="77777777" w:rsidR="00710A12" w:rsidRPr="00061CD1" w:rsidRDefault="00710A12" w:rsidP="00710A12">
      <w:pPr>
        <w:ind w:leftChars="100" w:left="240" w:firstLineChars="100" w:firstLine="220"/>
        <w:rPr>
          <w:rFonts w:asciiTheme="majorEastAsia" w:eastAsiaTheme="majorEastAsia" w:hAnsiTheme="majorEastAsia"/>
          <w:sz w:val="22"/>
        </w:rPr>
      </w:pPr>
      <w:r w:rsidRPr="00061CD1">
        <w:rPr>
          <w:rFonts w:asciiTheme="majorEastAsia" w:eastAsiaTheme="majorEastAsia" w:hAnsiTheme="majorEastAsia" w:hint="eastAsia"/>
          <w:sz w:val="22"/>
        </w:rPr>
        <w:t>新たな感染症サーベイランス手法の確立やリスク評価体制の整備など、今後、発生が想定される新興・再興感染症等の健康危機事象に備えた取組も充実されたい。</w:t>
      </w:r>
    </w:p>
    <w:p w14:paraId="1013B725" w14:textId="1B36EC9E"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 xml:space="preserve">　　また、２期中に取組を開始した循環器疾患予防対策業務については、</w:t>
      </w:r>
      <w:r w:rsidR="00A2734C" w:rsidRPr="00061CD1">
        <w:rPr>
          <w:rFonts w:asciiTheme="majorEastAsia" w:eastAsiaTheme="majorEastAsia" w:hAnsiTheme="majorEastAsia" w:hint="eastAsia"/>
          <w:sz w:val="22"/>
        </w:rPr>
        <w:t>令和６年度に業務の大幅な遅延等が生じたものの、</w:t>
      </w:r>
      <w:r w:rsidR="00A87A9A" w:rsidRPr="00061CD1">
        <w:rPr>
          <w:rFonts w:asciiTheme="majorEastAsia" w:eastAsiaTheme="majorEastAsia" w:hAnsiTheme="majorEastAsia" w:hint="eastAsia"/>
          <w:sz w:val="22"/>
        </w:rPr>
        <w:t>人員体制を強化</w:t>
      </w:r>
      <w:r w:rsidR="00813604" w:rsidRPr="00061CD1">
        <w:rPr>
          <w:rFonts w:asciiTheme="majorEastAsia" w:eastAsiaTheme="majorEastAsia" w:hAnsiTheme="majorEastAsia" w:hint="eastAsia"/>
          <w:sz w:val="22"/>
        </w:rPr>
        <w:t>するなど円滑な業務遂行に努めた</w:t>
      </w:r>
      <w:r w:rsidR="00A2734C" w:rsidRPr="00061CD1">
        <w:rPr>
          <w:rFonts w:asciiTheme="majorEastAsia" w:eastAsiaTheme="majorEastAsia" w:hAnsiTheme="majorEastAsia" w:hint="eastAsia"/>
          <w:sz w:val="22"/>
        </w:rPr>
        <w:t>。引き続き、機能強化に努めるとともに、</w:t>
      </w:r>
      <w:r w:rsidRPr="00061CD1">
        <w:rPr>
          <w:rFonts w:asciiTheme="majorEastAsia" w:eastAsiaTheme="majorEastAsia" w:hAnsiTheme="majorEastAsia" w:hint="eastAsia"/>
          <w:sz w:val="22"/>
        </w:rPr>
        <w:t>循環器疾患等生活習慣病の予防に関する研究を通じて得た知見に基づき、専門的立場から、行政や医療保険者等に対して、健康づくり施策に関する技術的支援を行えるよう、質の向上を図る取組を一層推進されたい。</w:t>
      </w:r>
    </w:p>
    <w:p w14:paraId="5F65BB6A" w14:textId="77777777" w:rsidR="00710A12" w:rsidRPr="00061CD1" w:rsidRDefault="00710A12" w:rsidP="00710A12">
      <w:pPr>
        <w:ind w:left="220" w:hangingChars="100" w:hanging="220"/>
        <w:rPr>
          <w:rFonts w:asciiTheme="majorEastAsia" w:eastAsiaTheme="majorEastAsia" w:hAnsiTheme="majorEastAsia"/>
          <w:sz w:val="22"/>
        </w:rPr>
      </w:pPr>
    </w:p>
    <w:p w14:paraId="5CD3BB74"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（特筆すべき取組）</w:t>
      </w:r>
    </w:p>
    <w:p w14:paraId="41CB4B33"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・派遣要請に基づくO-FEITによる疫学調査支援を実施した。クラスター事例については、検査部門がゲノム解析を行い、患者疫学情報と合わせて解析し、管轄保健所へ報告した。</w:t>
      </w:r>
    </w:p>
    <w:p w14:paraId="2F10B93F"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・衛生微生物技術協議会における近畿のレファレンスセンターとして、近畿の地方衛生研究所からの技術協力依頼に対応した。</w:t>
      </w:r>
    </w:p>
    <w:p w14:paraId="2F9F77EF"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大阪市からの要請を受け、「紅麹配合食品に係る大阪市食中毒対策本部」に参画した。大阪市との緊密な連携の下、科学的知見をふまえ、大安研が検査方針や対応策について積極的に提案した結果、状況に応じた柔軟な検査対応が可能となった。</w:t>
      </w:r>
    </w:p>
    <w:p w14:paraId="13C8E1B2"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・万博会場内のレジオネラ属菌検出事案に際し、専門家の立場から検査法や水質改善方策を助言するとともに、検査を実施し、早期の事業再開に貢献した。</w:t>
      </w:r>
    </w:p>
    <w:p w14:paraId="1C872349"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万博に向け、下水サーベイランスの有用性の実証に向けた準備として検査法および実施体制を構築し、万博期間中に下水サーベイランスを実施して有効性を検証するとともに、先進的な取組として国内外へ発信した。</w:t>
      </w:r>
    </w:p>
    <w:p w14:paraId="07617526"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循環器疾患予防対策業務において、大阪府内の健診・保健指導・医療費等のデータ分析を行い、各自治体等の方針策定を支援するなど機能強化を図った。令和６年度に業務の大幅な遅延等が生じたが、新たにデータ解析技術を有する研究員を令和</w:t>
      </w:r>
      <w:r w:rsidRPr="00061CD1">
        <w:rPr>
          <w:rFonts w:asciiTheme="majorEastAsia" w:eastAsiaTheme="majorEastAsia" w:hAnsiTheme="majorEastAsia"/>
          <w:sz w:val="22"/>
        </w:rPr>
        <w:t>7年度に雇用し、人員体制を強化した。</w:t>
      </w:r>
      <w:r w:rsidRPr="00061CD1">
        <w:rPr>
          <w:rFonts w:asciiTheme="majorEastAsia" w:eastAsiaTheme="majorEastAsia" w:hAnsiTheme="majorEastAsia" w:hint="eastAsia"/>
          <w:sz w:val="22"/>
        </w:rPr>
        <w:t>さらに、</w:t>
      </w:r>
      <w:r w:rsidRPr="00061CD1">
        <w:rPr>
          <w:rFonts w:asciiTheme="majorEastAsia" w:eastAsiaTheme="majorEastAsia" w:hAnsiTheme="majorEastAsia"/>
          <w:sz w:val="22"/>
        </w:rPr>
        <w:t>月次会議を開催し、大阪府と業務の進捗状況を共有しながら円滑な業務遂行に努めた</w:t>
      </w:r>
      <w:r w:rsidRPr="00061CD1">
        <w:rPr>
          <w:rFonts w:asciiTheme="majorEastAsia" w:eastAsiaTheme="majorEastAsia" w:hAnsiTheme="majorEastAsia" w:hint="eastAsia"/>
          <w:sz w:val="22"/>
        </w:rPr>
        <w:t>。</w:t>
      </w:r>
    </w:p>
    <w:p w14:paraId="40D7ED2D"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lastRenderedPageBreak/>
        <w:t>・大阪府、大阪市、大阪公立大学、大阪大学及び大安研の５者間で、感染症危機事象時に府内の感染拡大防止及び感染症対応力の強化を図り、府民の健康と安全を確保するため「感染症危機事象に備えた連携協力に関する協定」を締結した。</w:t>
      </w:r>
    </w:p>
    <w:p w14:paraId="36B29DEE" w14:textId="77777777" w:rsidR="00710A12" w:rsidRPr="00061CD1" w:rsidRDefault="00710A12" w:rsidP="00710A12">
      <w:pPr>
        <w:rPr>
          <w:rFonts w:asciiTheme="majorEastAsia" w:eastAsiaTheme="majorEastAsia" w:hAnsiTheme="majorEastAsia"/>
          <w:sz w:val="22"/>
        </w:rPr>
      </w:pPr>
    </w:p>
    <w:p w14:paraId="7D619158" w14:textId="77777777" w:rsidR="00710A12" w:rsidRPr="00061CD1" w:rsidRDefault="00710A12" w:rsidP="00710A12">
      <w:pPr>
        <w:rPr>
          <w:rFonts w:asciiTheme="majorEastAsia" w:eastAsiaTheme="majorEastAsia" w:hAnsiTheme="majorEastAsia"/>
          <w:sz w:val="22"/>
        </w:rPr>
      </w:pPr>
      <w:r w:rsidRPr="00061CD1">
        <w:rPr>
          <w:rFonts w:asciiTheme="majorEastAsia" w:eastAsiaTheme="majorEastAsia" w:hAnsiTheme="majorEastAsia" w:hint="eastAsia"/>
          <w:sz w:val="22"/>
        </w:rPr>
        <w:t>●大項目５　「業務運営の改善」</w:t>
      </w:r>
    </w:p>
    <w:p w14:paraId="2311CDAA" w14:textId="77777777" w:rsidR="00710A12" w:rsidRPr="00061CD1" w:rsidRDefault="00710A12" w:rsidP="00710A12">
      <w:pPr>
        <w:ind w:leftChars="100" w:left="240" w:firstLineChars="100" w:firstLine="220"/>
        <w:rPr>
          <w:rFonts w:asciiTheme="majorEastAsia" w:eastAsiaTheme="majorEastAsia" w:hAnsiTheme="majorEastAsia"/>
          <w:sz w:val="22"/>
        </w:rPr>
      </w:pPr>
      <w:bookmarkStart w:id="0" w:name="_Hlk230718221"/>
      <w:r w:rsidRPr="00061CD1">
        <w:rPr>
          <w:rFonts w:asciiTheme="majorEastAsia" w:eastAsiaTheme="majorEastAsia" w:hAnsiTheme="majorEastAsia" w:hint="eastAsia"/>
          <w:sz w:val="22"/>
        </w:rPr>
        <w:t>地方衛生研究所の基本的役割の重要性とともに、大阪府市の地方独立行政法人として求められる新たな機能強化に関して、理事長が全職員、幹部職員に対して、継続的に直接伝える事により、リーダーシップを発揮した。また、一元化施設への移転に併せて機器を更新・導入し、検査部門の再編と併せて検査・研究部門の強化を図るとともに、法人内のIT化や検査室情報管理システム（ＬＩＭＳ）の導入等により、業務の効率化と検査の信頼性向上を図った。さらに、研究所の認知度や存在感の向上を図るため、住民や他機関等に対する広報活動の強化に取り組み、大安研公開講座等の開催や公衆衛生関係機関からの視察の積極的な受け入れに努めた。</w:t>
      </w:r>
    </w:p>
    <w:p w14:paraId="7D0BAD6C" w14:textId="77777777" w:rsidR="00710A12" w:rsidRPr="00061CD1" w:rsidRDefault="00710A12" w:rsidP="00710A12">
      <w:pPr>
        <w:ind w:leftChars="100" w:left="240" w:firstLineChars="100" w:firstLine="220"/>
        <w:rPr>
          <w:rFonts w:asciiTheme="majorEastAsia" w:eastAsiaTheme="majorEastAsia" w:hAnsiTheme="majorEastAsia"/>
          <w:sz w:val="22"/>
        </w:rPr>
      </w:pPr>
      <w:r w:rsidRPr="00061CD1">
        <w:rPr>
          <w:rFonts w:asciiTheme="majorEastAsia" w:eastAsiaTheme="majorEastAsia" w:hAnsiTheme="majorEastAsia" w:hint="eastAsia"/>
          <w:sz w:val="22"/>
        </w:rPr>
        <w:t>研究所の認知度や存在感の向上を図るため、住民や他機関等に対する広報活動の強化など、積極的な情報発信に努められたい。</w:t>
      </w:r>
    </w:p>
    <w:p w14:paraId="4409110E" w14:textId="77777777" w:rsidR="00710A12" w:rsidRPr="00061CD1" w:rsidRDefault="00710A12" w:rsidP="00710A12">
      <w:pPr>
        <w:rPr>
          <w:rFonts w:asciiTheme="majorEastAsia" w:eastAsiaTheme="majorEastAsia" w:hAnsiTheme="majorEastAsia"/>
          <w:sz w:val="22"/>
        </w:rPr>
      </w:pPr>
    </w:p>
    <w:bookmarkEnd w:id="0"/>
    <w:p w14:paraId="2AE013A3" w14:textId="77777777" w:rsidR="00710A12" w:rsidRPr="00061CD1" w:rsidRDefault="00710A12" w:rsidP="00710A12">
      <w:pPr>
        <w:rPr>
          <w:rFonts w:asciiTheme="majorEastAsia" w:eastAsiaTheme="majorEastAsia" w:hAnsiTheme="majorEastAsia"/>
          <w:sz w:val="22"/>
        </w:rPr>
      </w:pPr>
      <w:r w:rsidRPr="00061CD1">
        <w:rPr>
          <w:rFonts w:asciiTheme="majorEastAsia" w:eastAsiaTheme="majorEastAsia" w:hAnsiTheme="majorEastAsia" w:hint="eastAsia"/>
          <w:sz w:val="22"/>
        </w:rPr>
        <w:t>（特筆すべき取組）</w:t>
      </w:r>
    </w:p>
    <w:p w14:paraId="715E2DFA" w14:textId="77777777" w:rsidR="00710A12" w:rsidRPr="00061CD1" w:rsidRDefault="00710A12" w:rsidP="00710A12">
      <w:pPr>
        <w:rPr>
          <w:rFonts w:asciiTheme="majorEastAsia" w:eastAsiaTheme="majorEastAsia" w:hAnsiTheme="majorEastAsia"/>
          <w:sz w:val="22"/>
        </w:rPr>
      </w:pPr>
      <w:r w:rsidRPr="00061CD1">
        <w:rPr>
          <w:rFonts w:asciiTheme="majorEastAsia" w:eastAsiaTheme="majorEastAsia" w:hAnsiTheme="majorEastAsia" w:hint="eastAsia"/>
          <w:sz w:val="22"/>
        </w:rPr>
        <w:t>・地方衛生研究所の基本的役割の重要性とともに、大阪府市の地方独立行政法人として求められる新たな機能強化に関して、理事長が全職員、幹部職員に</w:t>
      </w:r>
    </w:p>
    <w:p w14:paraId="4516C0E3" w14:textId="77777777" w:rsidR="00710A12" w:rsidRPr="00061CD1" w:rsidRDefault="00710A12" w:rsidP="00710A12">
      <w:pPr>
        <w:ind w:firstLineChars="100" w:firstLine="220"/>
        <w:rPr>
          <w:rFonts w:asciiTheme="majorEastAsia" w:eastAsiaTheme="majorEastAsia" w:hAnsiTheme="majorEastAsia"/>
          <w:sz w:val="22"/>
        </w:rPr>
      </w:pPr>
      <w:r w:rsidRPr="00061CD1">
        <w:rPr>
          <w:rFonts w:asciiTheme="majorEastAsia" w:eastAsiaTheme="majorEastAsia" w:hAnsiTheme="majorEastAsia" w:hint="eastAsia"/>
          <w:sz w:val="22"/>
        </w:rPr>
        <w:t>対して、継続的に直接伝える事により組織の一体感を高めた。</w:t>
      </w:r>
    </w:p>
    <w:p w14:paraId="14F2A20E"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一元化施設への移転が完了し、令和5年1月から本格稼働を開始した。令和4年12月には府市及び地域の関係者を招いた一元化施設の完成式の開催に併せて、報道機関等を通じて大安研の機能強化の取組をアピールした。令和５年１月に組織規程を改正し、検査項目区分を基本とした検査部門を再編した。一元化施設への移転にあわせて機器を更新・導入（約280点）し、検査・研究部門の強化を図るとともに、検査手数料及び施設使用料等の見直しを進め、諸料金規程を改正した。</w:t>
      </w:r>
    </w:p>
    <w:p w14:paraId="3B3FA18B"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・無線ＬＡＮ導入、オンライン会議推進等によるペーパレス化、テレワーク環境整備（遠隔操作システム）、タブレット端末やグループウェアの活用等、法人内のIT化を進め、事務作業の効率化を図った。</w:t>
      </w:r>
    </w:p>
    <w:p w14:paraId="13251CA7"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・検査室情報管理システム（ＬＩＭＳ）を導入した。本格運用後は、検査成績書発行や試薬管理等を行い、検査の信頼性向上と業務の効率化を図った。</w:t>
      </w:r>
    </w:p>
    <w:p w14:paraId="11C8ED44"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令和4年度より人事評価結果の給与反映を開始した。さらに、令和７年度に評価者の変更やマネジメントサポートの導入などの見直しを行い、上司と部下とのコミュニケーションの円滑化、評価者及び被評価者両方の人材育成、組織内の意識の共有化を図った。</w:t>
      </w:r>
    </w:p>
    <w:p w14:paraId="6442FED3"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・公衆衛生関係機関からの視察を積極的に受け入れるとともに、研究所が所有する情報を住民にわかりやすく発信するため、大安研公開講座や夏休み科学体験などの開催に取り組んだ。</w:t>
      </w:r>
    </w:p>
    <w:p w14:paraId="7936DC89" w14:textId="77777777" w:rsidR="00710A12" w:rsidRPr="00061CD1" w:rsidRDefault="00710A12" w:rsidP="00710A12">
      <w:pPr>
        <w:rPr>
          <w:rFonts w:asciiTheme="majorEastAsia" w:eastAsiaTheme="majorEastAsia" w:hAnsiTheme="majorEastAsia"/>
          <w:sz w:val="22"/>
        </w:rPr>
      </w:pPr>
    </w:p>
    <w:p w14:paraId="4BA24A6C" w14:textId="77777777" w:rsidR="00710A12" w:rsidRPr="00061CD1" w:rsidRDefault="00710A12" w:rsidP="00710A12">
      <w:pPr>
        <w:rPr>
          <w:rFonts w:asciiTheme="majorEastAsia" w:eastAsiaTheme="majorEastAsia" w:hAnsiTheme="majorEastAsia"/>
          <w:sz w:val="22"/>
        </w:rPr>
      </w:pPr>
    </w:p>
    <w:p w14:paraId="2C0DF557" w14:textId="77777777" w:rsidR="00710A12" w:rsidRPr="00061CD1" w:rsidRDefault="00710A12" w:rsidP="00710A12">
      <w:pPr>
        <w:rPr>
          <w:rFonts w:asciiTheme="majorEastAsia" w:eastAsiaTheme="majorEastAsia" w:hAnsiTheme="majorEastAsia"/>
          <w:sz w:val="22"/>
        </w:rPr>
      </w:pPr>
      <w:r w:rsidRPr="00061CD1">
        <w:rPr>
          <w:rFonts w:asciiTheme="majorEastAsia" w:eastAsiaTheme="majorEastAsia" w:hAnsiTheme="majorEastAsia" w:hint="eastAsia"/>
          <w:sz w:val="22"/>
        </w:rPr>
        <w:lastRenderedPageBreak/>
        <w:t>●大項目６　「財務その他業務運営に関する重要事項」</w:t>
      </w:r>
    </w:p>
    <w:p w14:paraId="2E89D7DC" w14:textId="77777777" w:rsidR="00710A12" w:rsidRPr="00061CD1" w:rsidRDefault="00710A12" w:rsidP="00710A12">
      <w:pPr>
        <w:ind w:leftChars="100" w:left="240" w:firstLineChars="100" w:firstLine="220"/>
        <w:rPr>
          <w:rFonts w:asciiTheme="majorEastAsia" w:eastAsiaTheme="majorEastAsia" w:hAnsiTheme="majorEastAsia"/>
          <w:sz w:val="22"/>
        </w:rPr>
      </w:pPr>
      <w:r w:rsidRPr="00061CD1">
        <w:rPr>
          <w:rFonts w:asciiTheme="majorEastAsia" w:eastAsiaTheme="majorEastAsia" w:hAnsiTheme="majorEastAsia" w:hint="eastAsia"/>
          <w:sz w:val="22"/>
        </w:rPr>
        <w:t>一元化施設の整備及び供用開始にあたり、関係者との連携のもと円滑な移行を実現した。また、一般競争入札の実施等により健全な財務運営に努めるとともに、全職員を対象とした会計研修の実施等により、職員のコスト意識の向上を図るなど、効率的な業務運営に取り組んだ。</w:t>
      </w:r>
    </w:p>
    <w:p w14:paraId="792AD0CF" w14:textId="77777777" w:rsidR="00710A12" w:rsidRPr="00061CD1" w:rsidRDefault="00710A12" w:rsidP="00710A12">
      <w:pPr>
        <w:ind w:leftChars="100" w:left="240" w:firstLineChars="100" w:firstLine="220"/>
        <w:rPr>
          <w:rFonts w:asciiTheme="majorEastAsia" w:eastAsiaTheme="majorEastAsia" w:hAnsiTheme="majorEastAsia"/>
          <w:sz w:val="22"/>
        </w:rPr>
      </w:pPr>
      <w:r w:rsidRPr="00061CD1">
        <w:rPr>
          <w:rFonts w:asciiTheme="majorEastAsia" w:eastAsiaTheme="majorEastAsia" w:hAnsiTheme="majorEastAsia" w:hint="eastAsia"/>
          <w:sz w:val="22"/>
        </w:rPr>
        <w:t>今後とも、財務運営については、地方独立行政法人としての特性を活かし、柔軟かつ効果的な財務運営に努めること。</w:t>
      </w:r>
    </w:p>
    <w:p w14:paraId="7A9996BF" w14:textId="77777777" w:rsidR="00710A12" w:rsidRPr="00061CD1" w:rsidRDefault="00710A12" w:rsidP="00710A12">
      <w:pPr>
        <w:ind w:left="220" w:hangingChars="100" w:hanging="220"/>
        <w:rPr>
          <w:rFonts w:asciiTheme="majorEastAsia" w:eastAsiaTheme="majorEastAsia" w:hAnsiTheme="majorEastAsia"/>
          <w:sz w:val="22"/>
        </w:rPr>
      </w:pPr>
    </w:p>
    <w:p w14:paraId="71391FD6"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（特筆すべき取組）</w:t>
      </w:r>
    </w:p>
    <w:p w14:paraId="378737B9"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・一元化施設への円滑な移行に向け、関連業者等と緊密な連携のもと、工事の進捗管理、移設各般にわたる項目を調整し、令和5年1月から供用を開始した。</w:t>
      </w:r>
    </w:p>
    <w:p w14:paraId="59718C19"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不要となった検査機器の積極的な売却などによる収入確保に努め、府市との調整の結果、法人の経営努力が認められ目的積立金として積み立てを行った。予算の執行状況を継続的に把握し、剰余が見込まれた際には追加で検査機器の整備を行うなど柔軟かつ効率的な予算執行に努めた。また、健全な財務運営に資するため、ホームページを活用した一般競争入札を実施した。</w:t>
      </w:r>
    </w:p>
    <w:p w14:paraId="74187764" w14:textId="77777777" w:rsidR="00710A12" w:rsidRPr="00061CD1" w:rsidRDefault="00710A12" w:rsidP="00710A12">
      <w:pPr>
        <w:ind w:left="220" w:hangingChars="100" w:hanging="220"/>
        <w:rPr>
          <w:rFonts w:asciiTheme="majorEastAsia" w:eastAsiaTheme="majorEastAsia" w:hAnsiTheme="majorEastAsia"/>
          <w:sz w:val="22"/>
        </w:rPr>
      </w:pPr>
      <w:r w:rsidRPr="00061CD1">
        <w:rPr>
          <w:rFonts w:asciiTheme="majorEastAsia" w:eastAsiaTheme="majorEastAsia" w:hAnsiTheme="majorEastAsia" w:hint="eastAsia"/>
          <w:sz w:val="22"/>
        </w:rPr>
        <w:t>・経営指標を用いた財務分析に関する研修など全職員に対する会計研修を実施した。</w:t>
      </w:r>
    </w:p>
    <w:p w14:paraId="69A92F23" w14:textId="77777777" w:rsidR="00710A12" w:rsidRPr="00061CD1" w:rsidRDefault="00710A12" w:rsidP="00710A12">
      <w:pPr>
        <w:ind w:left="220" w:hangingChars="100" w:hanging="220"/>
        <w:rPr>
          <w:rFonts w:asciiTheme="majorEastAsia" w:eastAsiaTheme="majorEastAsia" w:hAnsiTheme="majorEastAsia"/>
          <w:sz w:val="22"/>
        </w:rPr>
      </w:pPr>
    </w:p>
    <w:p w14:paraId="1A823CA4" w14:textId="4464B9B6" w:rsidR="00710A12" w:rsidRPr="00061CD1" w:rsidRDefault="00813604" w:rsidP="00710A12">
      <w:pPr>
        <w:rPr>
          <w:rFonts w:asciiTheme="majorEastAsia" w:eastAsiaTheme="majorEastAsia" w:hAnsiTheme="majorEastAsia"/>
          <w:sz w:val="22"/>
        </w:rPr>
      </w:pPr>
      <w:r w:rsidRPr="00061CD1">
        <w:rPr>
          <w:rFonts w:asciiTheme="majorEastAsia" w:eastAsiaTheme="majorEastAsia" w:hAnsiTheme="majorEastAsia"/>
          <w:i/>
          <w:iCs/>
          <w:noProof/>
          <w:sz w:val="22"/>
        </w:rPr>
        <mc:AlternateContent>
          <mc:Choice Requires="wps">
            <w:drawing>
              <wp:anchor distT="45720" distB="45720" distL="114300" distR="114300" simplePos="0" relativeHeight="251659264" behindDoc="0" locked="0" layoutInCell="1" allowOverlap="1" wp14:anchorId="136A37A2" wp14:editId="391562E9">
                <wp:simplePos x="0" y="0"/>
                <wp:positionH relativeFrom="column">
                  <wp:posOffset>-31750</wp:posOffset>
                </wp:positionH>
                <wp:positionV relativeFrom="paragraph">
                  <wp:posOffset>97155</wp:posOffset>
                </wp:positionV>
                <wp:extent cx="9761054" cy="1404620"/>
                <wp:effectExtent l="19050" t="19050" r="31115" b="419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1054" cy="1404620"/>
                        </a:xfrm>
                        <a:prstGeom prst="rect">
                          <a:avLst/>
                        </a:prstGeom>
                        <a:solidFill>
                          <a:srgbClr val="FFFFFF"/>
                        </a:solidFill>
                        <a:ln w="57150" cmpd="dbl">
                          <a:solidFill>
                            <a:srgbClr val="000000"/>
                          </a:solidFill>
                          <a:miter lim="800000"/>
                          <a:headEnd/>
                          <a:tailEnd/>
                        </a:ln>
                      </wps:spPr>
                      <wps:txbx>
                        <w:txbxContent>
                          <w:p w14:paraId="3A5313B4" w14:textId="77777777" w:rsidR="00710A12" w:rsidRDefault="00710A12" w:rsidP="00710A12">
                            <w:pPr>
                              <w:rPr>
                                <w:rFonts w:asciiTheme="majorEastAsia" w:eastAsiaTheme="majorEastAsia" w:hAnsiTheme="majorEastAsia"/>
                                <w:sz w:val="28"/>
                                <w:szCs w:val="28"/>
                              </w:rPr>
                            </w:pPr>
                            <w:r>
                              <w:rPr>
                                <w:rFonts w:asciiTheme="majorEastAsia" w:eastAsiaTheme="majorEastAsia" w:hAnsiTheme="majorEastAsia" w:hint="eastAsia"/>
                                <w:sz w:val="28"/>
                                <w:szCs w:val="28"/>
                              </w:rPr>
                              <w:t>【</w:t>
                            </w:r>
                            <w:r w:rsidRPr="00A46B3F">
                              <w:rPr>
                                <w:rFonts w:asciiTheme="majorEastAsia" w:eastAsiaTheme="majorEastAsia" w:hAnsiTheme="majorEastAsia" w:hint="eastAsia"/>
                                <w:sz w:val="28"/>
                                <w:szCs w:val="28"/>
                              </w:rPr>
                              <w:t>評価にあたっての意見、指摘等</w:t>
                            </w:r>
                            <w:r>
                              <w:rPr>
                                <w:rFonts w:asciiTheme="majorEastAsia" w:eastAsiaTheme="majorEastAsia" w:hAnsiTheme="majorEastAsia" w:hint="eastAsia"/>
                                <w:sz w:val="28"/>
                                <w:szCs w:val="28"/>
                              </w:rPr>
                              <w:t>】</w:t>
                            </w:r>
                          </w:p>
                          <w:p w14:paraId="2027A2C8" w14:textId="22C2BCC8" w:rsidR="00710A12" w:rsidRDefault="00710A12" w:rsidP="00710A12">
                            <w:pPr>
                              <w:ind w:left="240" w:hangingChars="100" w:hanging="240"/>
                              <w:rPr>
                                <w:rFonts w:asciiTheme="majorEastAsia" w:eastAsiaTheme="majorEastAsia" w:hAnsiTheme="majorEastAsia"/>
                              </w:rPr>
                            </w:pPr>
                            <w:r>
                              <w:rPr>
                                <w:rFonts w:asciiTheme="majorEastAsia" w:eastAsiaTheme="majorEastAsia" w:hAnsiTheme="majorEastAsia" w:hint="eastAsia"/>
                              </w:rPr>
                              <w:t>・</w:t>
                            </w:r>
                            <w:r w:rsidRPr="00E56DC4">
                              <w:rPr>
                                <w:rFonts w:asciiTheme="majorEastAsia" w:eastAsiaTheme="majorEastAsia" w:hAnsiTheme="majorEastAsia" w:hint="eastAsia"/>
                              </w:rPr>
                              <w:t>行政や国立感染症研究所、大学・研究機関等との連携のもと、</w:t>
                            </w:r>
                            <w:r>
                              <w:rPr>
                                <w:rFonts w:asciiTheme="majorEastAsia" w:eastAsiaTheme="majorEastAsia" w:hAnsiTheme="majorEastAsia" w:hint="eastAsia"/>
                              </w:rPr>
                              <w:t>公衆衛生に係る</w:t>
                            </w:r>
                            <w:r w:rsidRPr="00E56DC4">
                              <w:rPr>
                                <w:rFonts w:asciiTheme="majorEastAsia" w:eastAsiaTheme="majorEastAsia" w:hAnsiTheme="majorEastAsia" w:hint="eastAsia"/>
                              </w:rPr>
                              <w:t>調査、研究、試験検査並びに情報の収集・分析</w:t>
                            </w:r>
                            <w:r>
                              <w:rPr>
                                <w:rFonts w:asciiTheme="majorEastAsia" w:eastAsiaTheme="majorEastAsia" w:hAnsiTheme="majorEastAsia" w:hint="eastAsia"/>
                              </w:rPr>
                              <w:t>及び</w:t>
                            </w:r>
                            <w:r w:rsidRPr="00E56DC4">
                              <w:rPr>
                                <w:rFonts w:asciiTheme="majorEastAsia" w:eastAsiaTheme="majorEastAsia" w:hAnsiTheme="majorEastAsia" w:hint="eastAsia"/>
                              </w:rPr>
                              <w:t>公表を推進するとともに、最新の科学的知見を活かした</w:t>
                            </w:r>
                            <w:r>
                              <w:rPr>
                                <w:rFonts w:asciiTheme="majorEastAsia" w:eastAsiaTheme="majorEastAsia" w:hAnsiTheme="majorEastAsia" w:hint="eastAsia"/>
                              </w:rPr>
                              <w:t>行政への</w:t>
                            </w:r>
                            <w:r w:rsidRPr="00E56DC4">
                              <w:rPr>
                                <w:rFonts w:asciiTheme="majorEastAsia" w:eastAsiaTheme="majorEastAsia" w:hAnsiTheme="majorEastAsia" w:hint="eastAsia"/>
                              </w:rPr>
                              <w:t>提言・助言や、健康危機事象発生時の対応力向上に資する協力</w:t>
                            </w:r>
                            <w:r>
                              <w:rPr>
                                <w:rFonts w:asciiTheme="majorEastAsia" w:eastAsiaTheme="majorEastAsia" w:hAnsiTheme="majorEastAsia" w:hint="eastAsia"/>
                              </w:rPr>
                              <w:t>等</w:t>
                            </w:r>
                            <w:r w:rsidRPr="00E56DC4">
                              <w:rPr>
                                <w:rFonts w:asciiTheme="majorEastAsia" w:eastAsiaTheme="majorEastAsia" w:hAnsiTheme="majorEastAsia" w:hint="eastAsia"/>
                              </w:rPr>
                              <w:t>を通じて、西日本の中核となる地方衛生研究所を目指していただきたい。</w:t>
                            </w:r>
                          </w:p>
                          <w:p w14:paraId="23D10027" w14:textId="77777777" w:rsidR="00885EA3" w:rsidRDefault="00885EA3" w:rsidP="00710A12">
                            <w:pPr>
                              <w:ind w:left="240" w:hangingChars="100" w:hanging="240"/>
                              <w:rPr>
                                <w:rFonts w:asciiTheme="majorEastAsia" w:eastAsiaTheme="majorEastAsia" w:hAnsiTheme="majorEastAsia"/>
                              </w:rPr>
                            </w:pPr>
                          </w:p>
                          <w:p w14:paraId="2B9C8396" w14:textId="56D59251" w:rsidR="00710A12" w:rsidRDefault="00710A12" w:rsidP="00710A12">
                            <w:pPr>
                              <w:ind w:left="240" w:hangingChars="100" w:hanging="240"/>
                              <w:rPr>
                                <w:rFonts w:asciiTheme="majorEastAsia" w:eastAsiaTheme="majorEastAsia" w:hAnsiTheme="majorEastAsia"/>
                              </w:rPr>
                            </w:pPr>
                            <w:r w:rsidRPr="00316715">
                              <w:rPr>
                                <w:rFonts w:asciiTheme="majorEastAsia" w:eastAsiaTheme="majorEastAsia" w:hAnsiTheme="majorEastAsia" w:hint="eastAsia"/>
                              </w:rPr>
                              <w:t>・今後、発生が想定される新興・再興感染症等の健康危機事象に備え、</w:t>
                            </w:r>
                            <w:r w:rsidR="00D16B37">
                              <w:rPr>
                                <w:rFonts w:asciiTheme="majorEastAsia" w:eastAsiaTheme="majorEastAsia" w:hAnsiTheme="majorEastAsia" w:hint="eastAsia"/>
                              </w:rPr>
                              <w:t>大阪</w:t>
                            </w:r>
                            <w:r w:rsidRPr="00316715">
                              <w:rPr>
                                <w:rFonts w:asciiTheme="majorEastAsia" w:eastAsiaTheme="majorEastAsia" w:hAnsiTheme="majorEastAsia" w:hint="eastAsia"/>
                              </w:rPr>
                              <w:t>府、大阪市、大阪公立大学、大阪大学及び大安研の</w:t>
                            </w:r>
                            <w:r>
                              <w:rPr>
                                <w:rFonts w:asciiTheme="majorEastAsia" w:eastAsiaTheme="majorEastAsia" w:hAnsiTheme="majorEastAsia" w:hint="eastAsia"/>
                              </w:rPr>
                              <w:t>５</w:t>
                            </w:r>
                            <w:r w:rsidRPr="00316715">
                              <w:rPr>
                                <w:rFonts w:asciiTheme="majorEastAsia" w:eastAsiaTheme="majorEastAsia" w:hAnsiTheme="majorEastAsia" w:hint="eastAsia"/>
                              </w:rPr>
                              <w:t>者で締結した連携協</w:t>
                            </w:r>
                            <w:r w:rsidRPr="0078108B">
                              <w:rPr>
                                <w:rFonts w:asciiTheme="majorEastAsia" w:eastAsiaTheme="majorEastAsia" w:hAnsiTheme="majorEastAsia" w:hint="eastAsia"/>
                              </w:rPr>
                              <w:t>力協定も踏まえ、新たな感染症サーベイランス手法の確</w:t>
                            </w:r>
                            <w:r w:rsidR="009C1974">
                              <w:rPr>
                                <w:rFonts w:asciiTheme="majorEastAsia" w:eastAsiaTheme="majorEastAsia" w:hAnsiTheme="majorEastAsia" w:hint="eastAsia"/>
                              </w:rPr>
                              <w:t>立</w:t>
                            </w:r>
                            <w:r w:rsidRPr="0078108B">
                              <w:rPr>
                                <w:rFonts w:asciiTheme="majorEastAsia" w:eastAsiaTheme="majorEastAsia" w:hAnsiTheme="majorEastAsia" w:hint="eastAsia"/>
                              </w:rPr>
                              <w:t>、リスク評価体制の整備などにも取り組まれたい。</w:t>
                            </w:r>
                          </w:p>
                          <w:p w14:paraId="1EE4BBDF" w14:textId="77777777" w:rsidR="00885EA3" w:rsidRDefault="00885EA3" w:rsidP="00710A12">
                            <w:pPr>
                              <w:ind w:left="240" w:hangingChars="100" w:hanging="240"/>
                              <w:rPr>
                                <w:rFonts w:asciiTheme="majorEastAsia" w:eastAsiaTheme="majorEastAsia" w:hAnsiTheme="majorEastAsia"/>
                              </w:rPr>
                            </w:pPr>
                          </w:p>
                          <w:p w14:paraId="2E70DC6C" w14:textId="77777777" w:rsidR="00710A12" w:rsidRPr="00316715" w:rsidRDefault="00710A12" w:rsidP="00710A12">
                            <w:pPr>
                              <w:ind w:left="240" w:hangingChars="100" w:hanging="240"/>
                              <w:rPr>
                                <w:rFonts w:asciiTheme="majorEastAsia" w:eastAsiaTheme="majorEastAsia" w:hAnsiTheme="majorEastAsia"/>
                              </w:rPr>
                            </w:pPr>
                            <w:r>
                              <w:rPr>
                                <w:rFonts w:asciiTheme="majorEastAsia" w:eastAsiaTheme="majorEastAsia" w:hAnsiTheme="majorEastAsia" w:hint="eastAsia"/>
                              </w:rPr>
                              <w:t>・</w:t>
                            </w:r>
                            <w:r w:rsidRPr="000B333A">
                              <w:rPr>
                                <w:rFonts w:asciiTheme="majorEastAsia" w:eastAsiaTheme="majorEastAsia" w:hAnsiTheme="majorEastAsia" w:hint="eastAsia"/>
                              </w:rPr>
                              <w:t>行政はもとより府民等に対し、様々な媒体を活用</w:t>
                            </w:r>
                            <w:r>
                              <w:rPr>
                                <w:rFonts w:asciiTheme="majorEastAsia" w:eastAsiaTheme="majorEastAsia" w:hAnsiTheme="majorEastAsia" w:hint="eastAsia"/>
                              </w:rPr>
                              <w:t>して</w:t>
                            </w:r>
                            <w:r w:rsidRPr="000B333A">
                              <w:rPr>
                                <w:rFonts w:asciiTheme="majorEastAsia" w:eastAsiaTheme="majorEastAsia" w:hAnsiTheme="majorEastAsia" w:hint="eastAsia"/>
                              </w:rPr>
                              <w:t>適時・適切</w:t>
                            </w:r>
                            <w:r>
                              <w:rPr>
                                <w:rFonts w:asciiTheme="majorEastAsia" w:eastAsiaTheme="majorEastAsia" w:hAnsiTheme="majorEastAsia" w:hint="eastAsia"/>
                              </w:rPr>
                              <w:t>に</w:t>
                            </w:r>
                            <w:r w:rsidRPr="000B333A">
                              <w:rPr>
                                <w:rFonts w:asciiTheme="majorEastAsia" w:eastAsiaTheme="majorEastAsia" w:hAnsiTheme="majorEastAsia" w:hint="eastAsia"/>
                              </w:rPr>
                              <w:t>法人の取組や成果の情報発信に努めることで、技術的かつ専門的な機関としての認知度向上に努められたい。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6A37A2" id="テキスト ボックス 2" o:spid="_x0000_s1027" type="#_x0000_t202" style="position:absolute;margin-left:-2.5pt;margin-top:7.65pt;width:768.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ldTwIAAGsEAAAOAAAAZHJzL2Uyb0RvYy54bWysVEtu2zAQ3RfoHQjuG0mGHCeC5SBN6qJA&#10;+gHSHoCiKIsofyUZS+7SBooeolcouu55dJEOKccx0nZTVAuCw+E8vnkzo/lFLwVaM+u4ViXOTlKM&#10;mKK65mpV4g/vl8/OMHKeqJoIrViJN8zhi8XTJ/POFGyiWy1qZhGAKFd0psSt96ZIEkdbJok70YYp&#10;cDbaSuLBtKuktqQDdCmSSZqeJp22tbGaMufg9Hp04kXEbxpG/dumccwjUWLg5uNq41qFNVnMSbGy&#10;xLSc7mmQf2AhCVfw6AHqmniC7iz/DUpyarXTjT+hWia6aThlMQfIJksfZXPbEsNiLiCOMweZ3P+D&#10;pW/W7yzidYkn2QwjRSQUadh9Gbbfh+3PYfcVDbtvw243bH+AjSZBsM64AuJuDUT6/rnuofAxeWdu&#10;NP3okNJXLVErdmmt7lpGaiCchcjkKHTEcQGk6l7rGt4ld15HoL6xMqgJ+iBAh8JtDsVivUcUDs9n&#10;p1k6zTGi4MvyND+dxHImpLgPN9b5l0xLFDYlttANEZ6sb5wPdEhxfyW85rTg9ZILEQ27qq6ERWsC&#10;nbOMX8zg0TWhUFfi6SybAkkqDQhZV2JU469wafz+BCe5h3EQXJb47HCJFEHDF6qOzeoJF+Me6Au1&#10;FzXoOCrq+6qPBY2KB8ErXW9AZavH7odphU2r7WeMOuj8ErtPd8QyjMQrBZU6z/I8jEo08ukMZEX2&#10;2FMde4iiAFVij9G4vfJxvKKG5hIquuRR6wcme8rQ0bEE++kLI3Nsx1sP/4jFLwAAAP//AwBQSwME&#10;FAAGAAgAAAAhAJMNlZ3fAAAACgEAAA8AAABkcnMvZG93bnJldi54bWxMj8FOwzAMhu+TeIfISNy2&#10;lFYtqDSdJiQECO3AxgFuWWPaisapkmwtb493Ykf7tz5/f7We7SBO6EPvSMHtKgGB1DjTU6vgY/+0&#10;vAcRoiajB0eo4BcDrOurRaVL4yZ6x9MutoIhFEqtoItxLKUMTYdWh5UbkTj7dt7qyKNvpfF6Yrgd&#10;ZJokhbS6J/7Q6REfO2x+dkfLlAnf/JZe273Ezdfztvi8o/lFqZvrefMAIuIc/4/hrM/qULPTwR3J&#10;BDEoWOZcJfI+z0Cc8zxLUxAHBWlW5CDrSl5WqP8AAAD//wMAUEsBAi0AFAAGAAgAAAAhALaDOJL+&#10;AAAA4QEAABMAAAAAAAAAAAAAAAAAAAAAAFtDb250ZW50X1R5cGVzXS54bWxQSwECLQAUAAYACAAA&#10;ACEAOP0h/9YAAACUAQAACwAAAAAAAAAAAAAAAAAvAQAAX3JlbHMvLnJlbHNQSwECLQAUAAYACAAA&#10;ACEA5UY5XU8CAABrBAAADgAAAAAAAAAAAAAAAAAuAgAAZHJzL2Uyb0RvYy54bWxQSwECLQAUAAYA&#10;CAAAACEAkw2Vnd8AAAAKAQAADwAAAAAAAAAAAAAAAACpBAAAZHJzL2Rvd25yZXYueG1sUEsFBgAA&#10;AAAEAAQA8wAAALUFAAAAAA==&#10;" strokeweight="4.5pt">
                <v:stroke linestyle="thinThin"/>
                <v:textbox style="mso-fit-shape-to-text:t">
                  <w:txbxContent>
                    <w:p w14:paraId="3A5313B4" w14:textId="77777777" w:rsidR="00710A12" w:rsidRDefault="00710A12" w:rsidP="00710A12">
                      <w:pPr>
                        <w:rPr>
                          <w:rFonts w:asciiTheme="majorEastAsia" w:eastAsiaTheme="majorEastAsia" w:hAnsiTheme="majorEastAsia"/>
                          <w:sz w:val="28"/>
                          <w:szCs w:val="28"/>
                        </w:rPr>
                      </w:pPr>
                      <w:r>
                        <w:rPr>
                          <w:rFonts w:asciiTheme="majorEastAsia" w:eastAsiaTheme="majorEastAsia" w:hAnsiTheme="majorEastAsia" w:hint="eastAsia"/>
                          <w:sz w:val="28"/>
                          <w:szCs w:val="28"/>
                        </w:rPr>
                        <w:t>【</w:t>
                      </w:r>
                      <w:r w:rsidRPr="00A46B3F">
                        <w:rPr>
                          <w:rFonts w:asciiTheme="majorEastAsia" w:eastAsiaTheme="majorEastAsia" w:hAnsiTheme="majorEastAsia" w:hint="eastAsia"/>
                          <w:sz w:val="28"/>
                          <w:szCs w:val="28"/>
                        </w:rPr>
                        <w:t>評価にあたっての意見、指摘等</w:t>
                      </w:r>
                      <w:r>
                        <w:rPr>
                          <w:rFonts w:asciiTheme="majorEastAsia" w:eastAsiaTheme="majorEastAsia" w:hAnsiTheme="majorEastAsia" w:hint="eastAsia"/>
                          <w:sz w:val="28"/>
                          <w:szCs w:val="28"/>
                        </w:rPr>
                        <w:t>】</w:t>
                      </w:r>
                    </w:p>
                    <w:p w14:paraId="2027A2C8" w14:textId="22C2BCC8" w:rsidR="00710A12" w:rsidRDefault="00710A12" w:rsidP="00710A12">
                      <w:pPr>
                        <w:ind w:left="240" w:hangingChars="100" w:hanging="240"/>
                        <w:rPr>
                          <w:rFonts w:asciiTheme="majorEastAsia" w:eastAsiaTheme="majorEastAsia" w:hAnsiTheme="majorEastAsia"/>
                        </w:rPr>
                      </w:pPr>
                      <w:r>
                        <w:rPr>
                          <w:rFonts w:asciiTheme="majorEastAsia" w:eastAsiaTheme="majorEastAsia" w:hAnsiTheme="majorEastAsia" w:hint="eastAsia"/>
                        </w:rPr>
                        <w:t>・</w:t>
                      </w:r>
                      <w:r w:rsidRPr="00E56DC4">
                        <w:rPr>
                          <w:rFonts w:asciiTheme="majorEastAsia" w:eastAsiaTheme="majorEastAsia" w:hAnsiTheme="majorEastAsia" w:hint="eastAsia"/>
                        </w:rPr>
                        <w:t>行政や国立感染症研究所、大学・研究機関等との連携のもと、</w:t>
                      </w:r>
                      <w:r>
                        <w:rPr>
                          <w:rFonts w:asciiTheme="majorEastAsia" w:eastAsiaTheme="majorEastAsia" w:hAnsiTheme="majorEastAsia" w:hint="eastAsia"/>
                        </w:rPr>
                        <w:t>公衆衛生に係る</w:t>
                      </w:r>
                      <w:r w:rsidRPr="00E56DC4">
                        <w:rPr>
                          <w:rFonts w:asciiTheme="majorEastAsia" w:eastAsiaTheme="majorEastAsia" w:hAnsiTheme="majorEastAsia" w:hint="eastAsia"/>
                        </w:rPr>
                        <w:t>調査、研究、試験検査並びに情報の収集・分析</w:t>
                      </w:r>
                      <w:r>
                        <w:rPr>
                          <w:rFonts w:asciiTheme="majorEastAsia" w:eastAsiaTheme="majorEastAsia" w:hAnsiTheme="majorEastAsia" w:hint="eastAsia"/>
                        </w:rPr>
                        <w:t>及び</w:t>
                      </w:r>
                      <w:r w:rsidRPr="00E56DC4">
                        <w:rPr>
                          <w:rFonts w:asciiTheme="majorEastAsia" w:eastAsiaTheme="majorEastAsia" w:hAnsiTheme="majorEastAsia" w:hint="eastAsia"/>
                        </w:rPr>
                        <w:t>公表を推進するとともに、最新の科学的知見を活かした</w:t>
                      </w:r>
                      <w:r>
                        <w:rPr>
                          <w:rFonts w:asciiTheme="majorEastAsia" w:eastAsiaTheme="majorEastAsia" w:hAnsiTheme="majorEastAsia" w:hint="eastAsia"/>
                        </w:rPr>
                        <w:t>行政への</w:t>
                      </w:r>
                      <w:r w:rsidRPr="00E56DC4">
                        <w:rPr>
                          <w:rFonts w:asciiTheme="majorEastAsia" w:eastAsiaTheme="majorEastAsia" w:hAnsiTheme="majorEastAsia" w:hint="eastAsia"/>
                        </w:rPr>
                        <w:t>提言・助言や、健康危機事象発生時の対応力向上に資する協力</w:t>
                      </w:r>
                      <w:r>
                        <w:rPr>
                          <w:rFonts w:asciiTheme="majorEastAsia" w:eastAsiaTheme="majorEastAsia" w:hAnsiTheme="majorEastAsia" w:hint="eastAsia"/>
                        </w:rPr>
                        <w:t>等</w:t>
                      </w:r>
                      <w:r w:rsidRPr="00E56DC4">
                        <w:rPr>
                          <w:rFonts w:asciiTheme="majorEastAsia" w:eastAsiaTheme="majorEastAsia" w:hAnsiTheme="majorEastAsia" w:hint="eastAsia"/>
                        </w:rPr>
                        <w:t>を通じて、西日本の中核となる地方衛生研究所を目指していただきたい。</w:t>
                      </w:r>
                    </w:p>
                    <w:p w14:paraId="23D10027" w14:textId="77777777" w:rsidR="00885EA3" w:rsidRDefault="00885EA3" w:rsidP="00710A12">
                      <w:pPr>
                        <w:ind w:left="240" w:hangingChars="100" w:hanging="240"/>
                        <w:rPr>
                          <w:rFonts w:asciiTheme="majorEastAsia" w:eastAsiaTheme="majorEastAsia" w:hAnsiTheme="majorEastAsia"/>
                        </w:rPr>
                      </w:pPr>
                    </w:p>
                    <w:p w14:paraId="2B9C8396" w14:textId="56D59251" w:rsidR="00710A12" w:rsidRDefault="00710A12" w:rsidP="00710A12">
                      <w:pPr>
                        <w:ind w:left="240" w:hangingChars="100" w:hanging="240"/>
                        <w:rPr>
                          <w:rFonts w:asciiTheme="majorEastAsia" w:eastAsiaTheme="majorEastAsia" w:hAnsiTheme="majorEastAsia"/>
                        </w:rPr>
                      </w:pPr>
                      <w:r w:rsidRPr="00316715">
                        <w:rPr>
                          <w:rFonts w:asciiTheme="majorEastAsia" w:eastAsiaTheme="majorEastAsia" w:hAnsiTheme="majorEastAsia" w:hint="eastAsia"/>
                        </w:rPr>
                        <w:t>・今後、発生が想定される新興・再興感染症等の健康危機事象に備え、</w:t>
                      </w:r>
                      <w:r w:rsidR="00D16B37">
                        <w:rPr>
                          <w:rFonts w:asciiTheme="majorEastAsia" w:eastAsiaTheme="majorEastAsia" w:hAnsiTheme="majorEastAsia" w:hint="eastAsia"/>
                        </w:rPr>
                        <w:t>大阪</w:t>
                      </w:r>
                      <w:r w:rsidRPr="00316715">
                        <w:rPr>
                          <w:rFonts w:asciiTheme="majorEastAsia" w:eastAsiaTheme="majorEastAsia" w:hAnsiTheme="majorEastAsia" w:hint="eastAsia"/>
                        </w:rPr>
                        <w:t>府、大阪市、大阪公立大学、大阪大学及び大安研の</w:t>
                      </w:r>
                      <w:r>
                        <w:rPr>
                          <w:rFonts w:asciiTheme="majorEastAsia" w:eastAsiaTheme="majorEastAsia" w:hAnsiTheme="majorEastAsia" w:hint="eastAsia"/>
                        </w:rPr>
                        <w:t>５</w:t>
                      </w:r>
                      <w:r w:rsidRPr="00316715">
                        <w:rPr>
                          <w:rFonts w:asciiTheme="majorEastAsia" w:eastAsiaTheme="majorEastAsia" w:hAnsiTheme="majorEastAsia" w:hint="eastAsia"/>
                        </w:rPr>
                        <w:t>者で締結した連携協</w:t>
                      </w:r>
                      <w:r w:rsidRPr="0078108B">
                        <w:rPr>
                          <w:rFonts w:asciiTheme="majorEastAsia" w:eastAsiaTheme="majorEastAsia" w:hAnsiTheme="majorEastAsia" w:hint="eastAsia"/>
                        </w:rPr>
                        <w:t>力協定も踏まえ、新たな感染症サーベイランス手法の確</w:t>
                      </w:r>
                      <w:r w:rsidR="009C1974">
                        <w:rPr>
                          <w:rFonts w:asciiTheme="majorEastAsia" w:eastAsiaTheme="majorEastAsia" w:hAnsiTheme="majorEastAsia" w:hint="eastAsia"/>
                        </w:rPr>
                        <w:t>立</w:t>
                      </w:r>
                      <w:r w:rsidRPr="0078108B">
                        <w:rPr>
                          <w:rFonts w:asciiTheme="majorEastAsia" w:eastAsiaTheme="majorEastAsia" w:hAnsiTheme="majorEastAsia" w:hint="eastAsia"/>
                        </w:rPr>
                        <w:t>、リスク評価体制の整備などにも取り組まれたい。</w:t>
                      </w:r>
                    </w:p>
                    <w:p w14:paraId="1EE4BBDF" w14:textId="77777777" w:rsidR="00885EA3" w:rsidRDefault="00885EA3" w:rsidP="00710A12">
                      <w:pPr>
                        <w:ind w:left="240" w:hangingChars="100" w:hanging="240"/>
                        <w:rPr>
                          <w:rFonts w:asciiTheme="majorEastAsia" w:eastAsiaTheme="majorEastAsia" w:hAnsiTheme="majorEastAsia"/>
                        </w:rPr>
                      </w:pPr>
                    </w:p>
                    <w:p w14:paraId="2E70DC6C" w14:textId="77777777" w:rsidR="00710A12" w:rsidRPr="00316715" w:rsidRDefault="00710A12" w:rsidP="00710A12">
                      <w:pPr>
                        <w:ind w:left="240" w:hangingChars="100" w:hanging="240"/>
                        <w:rPr>
                          <w:rFonts w:asciiTheme="majorEastAsia" w:eastAsiaTheme="majorEastAsia" w:hAnsiTheme="majorEastAsia"/>
                        </w:rPr>
                      </w:pPr>
                      <w:r>
                        <w:rPr>
                          <w:rFonts w:asciiTheme="majorEastAsia" w:eastAsiaTheme="majorEastAsia" w:hAnsiTheme="majorEastAsia" w:hint="eastAsia"/>
                        </w:rPr>
                        <w:t>・</w:t>
                      </w:r>
                      <w:r w:rsidRPr="000B333A">
                        <w:rPr>
                          <w:rFonts w:asciiTheme="majorEastAsia" w:eastAsiaTheme="majorEastAsia" w:hAnsiTheme="majorEastAsia" w:hint="eastAsia"/>
                        </w:rPr>
                        <w:t>行政はもとより府民等に対し、様々な媒体を活用</w:t>
                      </w:r>
                      <w:r>
                        <w:rPr>
                          <w:rFonts w:asciiTheme="majorEastAsia" w:eastAsiaTheme="majorEastAsia" w:hAnsiTheme="majorEastAsia" w:hint="eastAsia"/>
                        </w:rPr>
                        <w:t>して</w:t>
                      </w:r>
                      <w:r w:rsidRPr="000B333A">
                        <w:rPr>
                          <w:rFonts w:asciiTheme="majorEastAsia" w:eastAsiaTheme="majorEastAsia" w:hAnsiTheme="majorEastAsia" w:hint="eastAsia"/>
                        </w:rPr>
                        <w:t>適時・適切</w:t>
                      </w:r>
                      <w:r>
                        <w:rPr>
                          <w:rFonts w:asciiTheme="majorEastAsia" w:eastAsiaTheme="majorEastAsia" w:hAnsiTheme="majorEastAsia" w:hint="eastAsia"/>
                        </w:rPr>
                        <w:t>に</w:t>
                      </w:r>
                      <w:r w:rsidRPr="000B333A">
                        <w:rPr>
                          <w:rFonts w:asciiTheme="majorEastAsia" w:eastAsiaTheme="majorEastAsia" w:hAnsiTheme="majorEastAsia" w:hint="eastAsia"/>
                        </w:rPr>
                        <w:t>法人の取組や成果の情報発信に努めることで、技術的かつ専門的な機関としての認知度向上に努められたい。</w:t>
                      </w:r>
                    </w:p>
                  </w:txbxContent>
                </v:textbox>
              </v:shape>
            </w:pict>
          </mc:Fallback>
        </mc:AlternateContent>
      </w:r>
    </w:p>
    <w:p w14:paraId="115D1AC6" w14:textId="5E718769" w:rsidR="00710A12" w:rsidRPr="00061CD1" w:rsidRDefault="00710A12" w:rsidP="00710A12">
      <w:pPr>
        <w:ind w:left="220" w:hangingChars="100" w:hanging="220"/>
        <w:rPr>
          <w:rFonts w:asciiTheme="majorEastAsia" w:eastAsiaTheme="majorEastAsia" w:hAnsiTheme="majorEastAsia"/>
          <w:sz w:val="22"/>
        </w:rPr>
      </w:pPr>
    </w:p>
    <w:p w14:paraId="3BD8E470" w14:textId="77777777" w:rsidR="00710A12" w:rsidRPr="00061CD1" w:rsidRDefault="00710A12" w:rsidP="00710A12">
      <w:pPr>
        <w:rPr>
          <w:rFonts w:asciiTheme="majorEastAsia" w:eastAsiaTheme="majorEastAsia" w:hAnsiTheme="majorEastAsia"/>
          <w:sz w:val="22"/>
        </w:rPr>
      </w:pPr>
    </w:p>
    <w:p w14:paraId="0AC0739C" w14:textId="77777777" w:rsidR="00710A12" w:rsidRPr="00061CD1" w:rsidRDefault="00710A12" w:rsidP="00710A12">
      <w:pPr>
        <w:rPr>
          <w:rFonts w:asciiTheme="majorEastAsia" w:eastAsiaTheme="majorEastAsia" w:hAnsiTheme="majorEastAsia"/>
          <w:sz w:val="22"/>
        </w:rPr>
      </w:pPr>
    </w:p>
    <w:p w14:paraId="141FCFC3" w14:textId="77777777" w:rsidR="00710A12" w:rsidRPr="00061CD1" w:rsidRDefault="00710A12" w:rsidP="00710A12">
      <w:pPr>
        <w:ind w:left="220" w:hangingChars="100" w:hanging="220"/>
        <w:rPr>
          <w:rFonts w:asciiTheme="majorEastAsia" w:eastAsiaTheme="majorEastAsia" w:hAnsiTheme="majorEastAsia"/>
          <w:sz w:val="22"/>
        </w:rPr>
      </w:pPr>
    </w:p>
    <w:p w14:paraId="23722623" w14:textId="77777777" w:rsidR="00710A12" w:rsidRPr="00061CD1" w:rsidRDefault="00710A12" w:rsidP="00710A12">
      <w:pPr>
        <w:ind w:left="220" w:hangingChars="100" w:hanging="220"/>
        <w:rPr>
          <w:rFonts w:asciiTheme="majorEastAsia" w:eastAsiaTheme="majorEastAsia" w:hAnsiTheme="majorEastAsia"/>
          <w:sz w:val="22"/>
        </w:rPr>
      </w:pPr>
    </w:p>
    <w:p w14:paraId="6D2DCC54" w14:textId="77777777" w:rsidR="00710A12" w:rsidRPr="00061CD1" w:rsidRDefault="00710A12" w:rsidP="00710A12">
      <w:pPr>
        <w:ind w:left="220" w:hangingChars="100" w:hanging="220"/>
        <w:rPr>
          <w:rFonts w:asciiTheme="majorEastAsia" w:eastAsiaTheme="majorEastAsia" w:hAnsiTheme="majorEastAsia"/>
          <w:sz w:val="22"/>
        </w:rPr>
      </w:pPr>
    </w:p>
    <w:p w14:paraId="11049486" w14:textId="77777777" w:rsidR="00710A12" w:rsidRPr="00061CD1" w:rsidRDefault="00710A12" w:rsidP="00710A12">
      <w:pPr>
        <w:ind w:left="220" w:hangingChars="100" w:hanging="220"/>
        <w:rPr>
          <w:rFonts w:asciiTheme="majorEastAsia" w:eastAsiaTheme="majorEastAsia" w:hAnsiTheme="majorEastAsia"/>
          <w:sz w:val="22"/>
        </w:rPr>
      </w:pPr>
    </w:p>
    <w:p w14:paraId="77C2A2A1" w14:textId="77777777" w:rsidR="00710A12" w:rsidRPr="00061CD1" w:rsidRDefault="00710A12" w:rsidP="00710A12">
      <w:pPr>
        <w:ind w:left="220" w:hangingChars="100" w:hanging="220"/>
        <w:rPr>
          <w:rFonts w:asciiTheme="majorEastAsia" w:eastAsiaTheme="majorEastAsia" w:hAnsiTheme="majorEastAsia"/>
          <w:sz w:val="22"/>
        </w:rPr>
      </w:pPr>
    </w:p>
    <w:p w14:paraId="3C950333" w14:textId="2B328214" w:rsidR="00710A12" w:rsidRPr="00061CD1" w:rsidRDefault="00710A12" w:rsidP="00F20682">
      <w:pPr>
        <w:rPr>
          <w:rFonts w:asciiTheme="majorEastAsia" w:eastAsiaTheme="majorEastAsia" w:hAnsiTheme="majorEastAsia"/>
          <w:sz w:val="22"/>
        </w:rPr>
      </w:pPr>
    </w:p>
    <w:p w14:paraId="4BB4FCDA" w14:textId="388FC612" w:rsidR="007A3BEC" w:rsidRPr="00061CD1" w:rsidRDefault="007A3BEC" w:rsidP="00F20682">
      <w:pPr>
        <w:rPr>
          <w:rFonts w:asciiTheme="majorEastAsia" w:eastAsiaTheme="majorEastAsia" w:hAnsiTheme="majorEastAsia"/>
          <w:b/>
          <w:sz w:val="28"/>
          <w:szCs w:val="28"/>
        </w:rPr>
      </w:pPr>
    </w:p>
    <w:p w14:paraId="7EAE7607" w14:textId="77777777" w:rsidR="00A84BEF" w:rsidRPr="00061CD1" w:rsidRDefault="00A84BEF" w:rsidP="00F20682">
      <w:pPr>
        <w:rPr>
          <w:rFonts w:asciiTheme="majorEastAsia" w:eastAsiaTheme="majorEastAsia" w:hAnsiTheme="majorEastAsia"/>
          <w:b/>
          <w:sz w:val="28"/>
          <w:szCs w:val="28"/>
        </w:rPr>
      </w:pPr>
    </w:p>
    <w:tbl>
      <w:tblPr>
        <w:tblStyle w:val="a3"/>
        <w:tblW w:w="0" w:type="auto"/>
        <w:jc w:val="center"/>
        <w:tblLayout w:type="fixed"/>
        <w:tblLook w:val="04A0" w:firstRow="1" w:lastRow="0" w:firstColumn="1" w:lastColumn="0" w:noHBand="0" w:noVBand="1"/>
      </w:tblPr>
      <w:tblGrid>
        <w:gridCol w:w="2683"/>
        <w:gridCol w:w="2944"/>
        <w:gridCol w:w="1054"/>
        <w:gridCol w:w="1054"/>
        <w:gridCol w:w="1054"/>
        <w:gridCol w:w="1076"/>
        <w:gridCol w:w="1054"/>
        <w:gridCol w:w="2684"/>
      </w:tblGrid>
      <w:tr w:rsidR="00061CD1" w:rsidRPr="00061CD1" w14:paraId="460E50FA" w14:textId="1C656B1F" w:rsidTr="002267D7">
        <w:trPr>
          <w:jc w:val="center"/>
        </w:trPr>
        <w:tc>
          <w:tcPr>
            <w:tcW w:w="5627" w:type="dxa"/>
            <w:gridSpan w:val="2"/>
            <w:vMerge w:val="restart"/>
            <w:vAlign w:val="center"/>
          </w:tcPr>
          <w:p w14:paraId="52B5935F" w14:textId="77777777" w:rsidR="00892332" w:rsidRPr="00061CD1" w:rsidRDefault="00700B27" w:rsidP="00F20682">
            <w:pPr>
              <w:rPr>
                <w:sz w:val="16"/>
                <w:szCs w:val="16"/>
              </w:rPr>
            </w:pPr>
            <w:r w:rsidRPr="00061CD1">
              <w:rPr>
                <w:rFonts w:hint="eastAsia"/>
                <w:sz w:val="16"/>
                <w:szCs w:val="16"/>
              </w:rPr>
              <w:lastRenderedPageBreak/>
              <w:t>大項目１　試験検査機能の充実</w:t>
            </w:r>
          </w:p>
        </w:tc>
        <w:tc>
          <w:tcPr>
            <w:tcW w:w="5292" w:type="dxa"/>
            <w:gridSpan w:val="5"/>
          </w:tcPr>
          <w:p w14:paraId="1AE37868" w14:textId="77777777" w:rsidR="00892332" w:rsidRPr="00061CD1" w:rsidRDefault="00700B27" w:rsidP="00F20682">
            <w:pPr>
              <w:snapToGrid w:val="0"/>
              <w:rPr>
                <w:sz w:val="16"/>
                <w:szCs w:val="16"/>
              </w:rPr>
            </w:pPr>
            <w:r w:rsidRPr="00061CD1">
              <w:rPr>
                <w:rFonts w:hint="eastAsia"/>
                <w:sz w:val="16"/>
                <w:szCs w:val="16"/>
              </w:rPr>
              <w:t>事業年度の評価結果</w:t>
            </w:r>
          </w:p>
        </w:tc>
        <w:tc>
          <w:tcPr>
            <w:tcW w:w="2684" w:type="dxa"/>
            <w:vMerge w:val="restart"/>
            <w:vAlign w:val="center"/>
          </w:tcPr>
          <w:p w14:paraId="238EFFE8" w14:textId="77777777" w:rsidR="00892332" w:rsidRPr="00061CD1" w:rsidRDefault="00700B27" w:rsidP="00F20682">
            <w:pPr>
              <w:snapToGrid w:val="0"/>
              <w:rPr>
                <w:sz w:val="16"/>
                <w:szCs w:val="16"/>
              </w:rPr>
            </w:pPr>
            <w:r w:rsidRPr="00061CD1">
              <w:rPr>
                <w:rFonts w:hint="eastAsia"/>
                <w:sz w:val="16"/>
                <w:szCs w:val="16"/>
              </w:rPr>
              <w:t>中期目標期間の</w:t>
            </w:r>
          </w:p>
          <w:p w14:paraId="3FFC1DC1" w14:textId="77777777" w:rsidR="00892332" w:rsidRPr="00061CD1" w:rsidRDefault="00700B27" w:rsidP="00F20682">
            <w:pPr>
              <w:rPr>
                <w:sz w:val="16"/>
                <w:szCs w:val="16"/>
              </w:rPr>
            </w:pPr>
            <w:r w:rsidRPr="00061CD1">
              <w:rPr>
                <w:rFonts w:hint="eastAsia"/>
                <w:sz w:val="16"/>
                <w:szCs w:val="16"/>
              </w:rPr>
              <w:t>（見込）評価結果</w:t>
            </w:r>
          </w:p>
        </w:tc>
      </w:tr>
      <w:tr w:rsidR="00061CD1" w:rsidRPr="00061CD1" w14:paraId="0B390CC0" w14:textId="60A9C697" w:rsidTr="002267D7">
        <w:trPr>
          <w:jc w:val="center"/>
        </w:trPr>
        <w:tc>
          <w:tcPr>
            <w:tcW w:w="5627" w:type="dxa"/>
            <w:gridSpan w:val="2"/>
            <w:vMerge/>
          </w:tcPr>
          <w:p w14:paraId="2E4554D2" w14:textId="77777777" w:rsidR="00892332" w:rsidRPr="00061CD1" w:rsidRDefault="00892332" w:rsidP="00F20682">
            <w:pPr>
              <w:rPr>
                <w:sz w:val="16"/>
                <w:szCs w:val="16"/>
              </w:rPr>
            </w:pPr>
          </w:p>
        </w:tc>
        <w:tc>
          <w:tcPr>
            <w:tcW w:w="1054" w:type="dxa"/>
            <w:vAlign w:val="center"/>
          </w:tcPr>
          <w:p w14:paraId="34D3D980" w14:textId="77777777" w:rsidR="00892332" w:rsidRPr="00061CD1" w:rsidRDefault="00700B27" w:rsidP="00F20682">
            <w:pPr>
              <w:rPr>
                <w:sz w:val="16"/>
                <w:szCs w:val="16"/>
              </w:rPr>
            </w:pPr>
            <w:r w:rsidRPr="00061CD1">
              <w:rPr>
                <w:rFonts w:hint="eastAsia"/>
                <w:sz w:val="16"/>
                <w:szCs w:val="16"/>
              </w:rPr>
              <w:t>令和4</w:t>
            </w:r>
          </w:p>
        </w:tc>
        <w:tc>
          <w:tcPr>
            <w:tcW w:w="1054" w:type="dxa"/>
            <w:vAlign w:val="center"/>
          </w:tcPr>
          <w:p w14:paraId="3E4BDBD7" w14:textId="77777777" w:rsidR="00892332" w:rsidRPr="00061CD1" w:rsidRDefault="00700B27" w:rsidP="00F20682">
            <w:pPr>
              <w:rPr>
                <w:sz w:val="16"/>
                <w:szCs w:val="16"/>
              </w:rPr>
            </w:pPr>
            <w:r w:rsidRPr="00061CD1">
              <w:rPr>
                <w:rFonts w:hint="eastAsia"/>
                <w:sz w:val="16"/>
                <w:szCs w:val="16"/>
              </w:rPr>
              <w:t>令和5</w:t>
            </w:r>
          </w:p>
        </w:tc>
        <w:tc>
          <w:tcPr>
            <w:tcW w:w="1054" w:type="dxa"/>
            <w:vAlign w:val="center"/>
          </w:tcPr>
          <w:p w14:paraId="7F3DA6DC" w14:textId="77777777" w:rsidR="00892332" w:rsidRPr="00061CD1" w:rsidRDefault="00700B27" w:rsidP="00F20682">
            <w:pPr>
              <w:rPr>
                <w:sz w:val="16"/>
                <w:szCs w:val="16"/>
              </w:rPr>
            </w:pPr>
            <w:r w:rsidRPr="00061CD1">
              <w:rPr>
                <w:rFonts w:hint="eastAsia"/>
                <w:sz w:val="16"/>
                <w:szCs w:val="16"/>
              </w:rPr>
              <w:t>令和6</w:t>
            </w:r>
          </w:p>
        </w:tc>
        <w:tc>
          <w:tcPr>
            <w:tcW w:w="1076" w:type="dxa"/>
            <w:vAlign w:val="center"/>
          </w:tcPr>
          <w:p w14:paraId="7B374B5E" w14:textId="77777777" w:rsidR="00892332" w:rsidRPr="00061CD1" w:rsidRDefault="00700B27" w:rsidP="00F20682">
            <w:pPr>
              <w:rPr>
                <w:sz w:val="16"/>
                <w:szCs w:val="16"/>
              </w:rPr>
            </w:pPr>
            <w:r w:rsidRPr="00061CD1">
              <w:rPr>
                <w:rFonts w:hint="eastAsia"/>
                <w:sz w:val="16"/>
                <w:szCs w:val="16"/>
              </w:rPr>
              <w:t>令和7</w:t>
            </w:r>
          </w:p>
          <w:p w14:paraId="13534252" w14:textId="2775ABF6" w:rsidR="00892332" w:rsidRPr="00061CD1" w:rsidRDefault="00700B27" w:rsidP="00F20682">
            <w:pPr>
              <w:rPr>
                <w:sz w:val="16"/>
                <w:szCs w:val="16"/>
              </w:rPr>
            </w:pPr>
            <w:r w:rsidRPr="00061CD1">
              <w:rPr>
                <w:rFonts w:hint="eastAsia"/>
                <w:sz w:val="16"/>
                <w:szCs w:val="16"/>
              </w:rPr>
              <w:t>（</w:t>
            </w:r>
            <w:r w:rsidR="00F22A4D">
              <w:rPr>
                <w:rFonts w:hint="eastAsia"/>
                <w:sz w:val="16"/>
                <w:szCs w:val="16"/>
              </w:rPr>
              <w:t>見込</w:t>
            </w:r>
            <w:r w:rsidRPr="00061CD1">
              <w:rPr>
                <w:rFonts w:hint="eastAsia"/>
                <w:sz w:val="16"/>
                <w:szCs w:val="16"/>
              </w:rPr>
              <w:t>評価）</w:t>
            </w:r>
          </w:p>
        </w:tc>
        <w:tc>
          <w:tcPr>
            <w:tcW w:w="1054" w:type="dxa"/>
            <w:vAlign w:val="center"/>
          </w:tcPr>
          <w:p w14:paraId="7C24104A" w14:textId="77777777" w:rsidR="00892332" w:rsidRPr="00061CD1" w:rsidRDefault="00700B27" w:rsidP="00F20682">
            <w:pPr>
              <w:rPr>
                <w:sz w:val="16"/>
                <w:szCs w:val="16"/>
              </w:rPr>
            </w:pPr>
            <w:r w:rsidRPr="00061CD1">
              <w:rPr>
                <w:rFonts w:hint="eastAsia"/>
                <w:sz w:val="16"/>
                <w:szCs w:val="16"/>
              </w:rPr>
              <w:t>令和</w:t>
            </w:r>
            <w:r w:rsidRPr="00061CD1">
              <w:rPr>
                <w:sz w:val="16"/>
                <w:szCs w:val="16"/>
              </w:rPr>
              <w:t>8</w:t>
            </w:r>
          </w:p>
        </w:tc>
        <w:tc>
          <w:tcPr>
            <w:tcW w:w="2684" w:type="dxa"/>
            <w:vMerge/>
          </w:tcPr>
          <w:p w14:paraId="0E91D22F" w14:textId="77777777" w:rsidR="00892332" w:rsidRPr="00061CD1" w:rsidRDefault="00892332" w:rsidP="00F20682">
            <w:pPr>
              <w:rPr>
                <w:sz w:val="16"/>
                <w:szCs w:val="16"/>
              </w:rPr>
            </w:pPr>
          </w:p>
        </w:tc>
      </w:tr>
      <w:tr w:rsidR="00061CD1" w:rsidRPr="00061CD1" w14:paraId="7DD13A6D" w14:textId="3C5B2039" w:rsidTr="002267D7">
        <w:trPr>
          <w:jc w:val="center"/>
        </w:trPr>
        <w:tc>
          <w:tcPr>
            <w:tcW w:w="2683" w:type="dxa"/>
          </w:tcPr>
          <w:p w14:paraId="26AAD3A7" w14:textId="77777777" w:rsidR="00892332" w:rsidRPr="00061CD1" w:rsidRDefault="00700B27" w:rsidP="00F20682">
            <w:pPr>
              <w:rPr>
                <w:sz w:val="16"/>
                <w:szCs w:val="16"/>
              </w:rPr>
            </w:pPr>
            <w:r w:rsidRPr="00061CD1">
              <w:rPr>
                <w:rFonts w:hint="eastAsia"/>
                <w:sz w:val="16"/>
                <w:szCs w:val="16"/>
              </w:rPr>
              <w:t>中期目標</w:t>
            </w:r>
          </w:p>
        </w:tc>
        <w:tc>
          <w:tcPr>
            <w:tcW w:w="2944" w:type="dxa"/>
          </w:tcPr>
          <w:p w14:paraId="02868676" w14:textId="77777777" w:rsidR="00892332" w:rsidRPr="00061CD1" w:rsidRDefault="00700B27" w:rsidP="00F20682">
            <w:pPr>
              <w:rPr>
                <w:sz w:val="16"/>
                <w:szCs w:val="16"/>
              </w:rPr>
            </w:pPr>
            <w:r w:rsidRPr="00061CD1">
              <w:rPr>
                <w:rFonts w:hint="eastAsia"/>
                <w:sz w:val="16"/>
                <w:szCs w:val="16"/>
              </w:rPr>
              <w:t>中期計画</w:t>
            </w:r>
          </w:p>
        </w:tc>
        <w:tc>
          <w:tcPr>
            <w:tcW w:w="1054" w:type="dxa"/>
            <w:vAlign w:val="center"/>
          </w:tcPr>
          <w:p w14:paraId="7DE119B5" w14:textId="77777777" w:rsidR="00892332" w:rsidRPr="00061CD1" w:rsidRDefault="00700B27" w:rsidP="00F20682">
            <w:pPr>
              <w:rPr>
                <w:sz w:val="16"/>
                <w:szCs w:val="16"/>
              </w:rPr>
            </w:pPr>
            <w:r w:rsidRPr="00061CD1">
              <w:rPr>
                <w:rFonts w:hint="eastAsia"/>
                <w:sz w:val="16"/>
                <w:szCs w:val="16"/>
              </w:rPr>
              <w:t>A</w:t>
            </w:r>
          </w:p>
        </w:tc>
        <w:tc>
          <w:tcPr>
            <w:tcW w:w="1054" w:type="dxa"/>
            <w:vAlign w:val="center"/>
          </w:tcPr>
          <w:p w14:paraId="3FA4217A" w14:textId="363B1806" w:rsidR="00892332" w:rsidRPr="00061CD1" w:rsidRDefault="00700B27" w:rsidP="00F20682">
            <w:pPr>
              <w:rPr>
                <w:sz w:val="16"/>
                <w:szCs w:val="16"/>
              </w:rPr>
            </w:pPr>
            <w:r w:rsidRPr="00061CD1">
              <w:rPr>
                <w:rFonts w:hint="eastAsia"/>
                <w:sz w:val="16"/>
                <w:szCs w:val="16"/>
              </w:rPr>
              <w:t>A</w:t>
            </w:r>
          </w:p>
        </w:tc>
        <w:tc>
          <w:tcPr>
            <w:tcW w:w="1054" w:type="dxa"/>
            <w:vAlign w:val="center"/>
          </w:tcPr>
          <w:p w14:paraId="16A5254E" w14:textId="29E19626" w:rsidR="00892332" w:rsidRPr="00061CD1" w:rsidRDefault="00700B27" w:rsidP="00F20682">
            <w:pPr>
              <w:rPr>
                <w:sz w:val="16"/>
                <w:szCs w:val="16"/>
              </w:rPr>
            </w:pPr>
            <w:r w:rsidRPr="00061CD1">
              <w:rPr>
                <w:rFonts w:hint="eastAsia"/>
                <w:sz w:val="16"/>
                <w:szCs w:val="16"/>
              </w:rPr>
              <w:t>A</w:t>
            </w:r>
          </w:p>
        </w:tc>
        <w:tc>
          <w:tcPr>
            <w:tcW w:w="1076" w:type="dxa"/>
            <w:vAlign w:val="center"/>
          </w:tcPr>
          <w:p w14:paraId="5894EEF6" w14:textId="68649520" w:rsidR="00892332" w:rsidRPr="00061CD1" w:rsidRDefault="00700B27" w:rsidP="00F20682">
            <w:pPr>
              <w:rPr>
                <w:sz w:val="16"/>
                <w:szCs w:val="16"/>
              </w:rPr>
            </w:pPr>
            <w:r w:rsidRPr="00061CD1">
              <w:rPr>
                <w:rFonts w:hint="eastAsia"/>
                <w:sz w:val="16"/>
                <w:szCs w:val="16"/>
              </w:rPr>
              <w:t>（A）</w:t>
            </w:r>
          </w:p>
        </w:tc>
        <w:tc>
          <w:tcPr>
            <w:tcW w:w="1054" w:type="dxa"/>
            <w:vAlign w:val="center"/>
          </w:tcPr>
          <w:p w14:paraId="64A03419" w14:textId="77777777" w:rsidR="00892332" w:rsidRPr="00061CD1" w:rsidRDefault="00700B27" w:rsidP="00F20682">
            <w:pPr>
              <w:rPr>
                <w:sz w:val="16"/>
                <w:szCs w:val="16"/>
              </w:rPr>
            </w:pPr>
            <w:r w:rsidRPr="00061CD1">
              <w:rPr>
                <w:rFonts w:hint="eastAsia"/>
                <w:sz w:val="16"/>
                <w:szCs w:val="16"/>
              </w:rPr>
              <w:t>―</w:t>
            </w:r>
          </w:p>
        </w:tc>
        <w:tc>
          <w:tcPr>
            <w:tcW w:w="2684" w:type="dxa"/>
          </w:tcPr>
          <w:p w14:paraId="70FB9006" w14:textId="3B360BDB" w:rsidR="00892332" w:rsidRPr="00061CD1" w:rsidRDefault="00700B27" w:rsidP="00F20682">
            <w:pPr>
              <w:rPr>
                <w:sz w:val="16"/>
                <w:szCs w:val="16"/>
              </w:rPr>
            </w:pPr>
            <w:r w:rsidRPr="00061CD1">
              <w:rPr>
                <w:rFonts w:hint="eastAsia"/>
                <w:sz w:val="16"/>
                <w:szCs w:val="16"/>
              </w:rPr>
              <w:t>A</w:t>
            </w:r>
          </w:p>
        </w:tc>
      </w:tr>
      <w:tr w:rsidR="009713C3" w:rsidRPr="00061CD1" w14:paraId="1DAA3C72" w14:textId="7D6CA128" w:rsidTr="002267D7">
        <w:trPr>
          <w:jc w:val="center"/>
        </w:trPr>
        <w:tc>
          <w:tcPr>
            <w:tcW w:w="2683" w:type="dxa"/>
          </w:tcPr>
          <w:p w14:paraId="5EBB585D" w14:textId="77777777" w:rsidR="00892332" w:rsidRPr="00061CD1" w:rsidRDefault="00700B27" w:rsidP="009016E4">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１　行政及び住民に対して果たすべき役割の維持と強化</w:t>
            </w:r>
          </w:p>
          <w:p w14:paraId="5439CFDC" w14:textId="77777777" w:rsidR="00892332" w:rsidRPr="00061CD1" w:rsidRDefault="00700B27" w:rsidP="009016E4">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(3)　試験検査機能の充実</w:t>
            </w:r>
          </w:p>
          <w:p w14:paraId="48E8103A" w14:textId="77777777" w:rsidR="00892332" w:rsidRPr="00061CD1" w:rsidRDefault="00700B27" w:rsidP="009016E4">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sz w:val="15"/>
                <w:szCs w:val="15"/>
              </w:rPr>
              <w:t>研究所に蓄積された知見、人材、機器等の資源を最大限に活用し、病原体、食品衛生、医薬品、水道水等の公衆衛生に係る試験検査を常に迅速かつ正確に実施すること。その実施に際しては、全国ネットワークを活用し、最新の情報に基づいた試験検査の実施に努めること。また、試験検査における精度管理の重要性に鑑み、信頼性の確保を推進すること。</w:t>
            </w:r>
          </w:p>
          <w:p w14:paraId="09C34ABA" w14:textId="77777777" w:rsidR="00892332" w:rsidRPr="00061CD1" w:rsidRDefault="00892332" w:rsidP="009016E4">
            <w:pPr>
              <w:snapToGrid w:val="0"/>
              <w:spacing w:line="360" w:lineRule="auto"/>
              <w:ind w:leftChars="50" w:left="120" w:firstLineChars="50" w:firstLine="80"/>
              <w:rPr>
                <w:rFonts w:ascii="ＭＳ Ｐ明朝" w:eastAsia="ＭＳ Ｐ明朝" w:hAnsi="ＭＳ Ｐ明朝"/>
                <w:sz w:val="16"/>
                <w:szCs w:val="16"/>
              </w:rPr>
            </w:pPr>
          </w:p>
        </w:tc>
        <w:tc>
          <w:tcPr>
            <w:tcW w:w="2944" w:type="dxa"/>
          </w:tcPr>
          <w:p w14:paraId="24168A41" w14:textId="77777777" w:rsidR="00892332" w:rsidRPr="00061CD1" w:rsidRDefault="00700B27" w:rsidP="009016E4">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１　行政及び住民に対して果たすべき役割の維持と強化</w:t>
            </w:r>
          </w:p>
          <w:p w14:paraId="0FC29A6F" w14:textId="77777777" w:rsidR="00892332" w:rsidRPr="00061CD1" w:rsidRDefault="00700B27" w:rsidP="009016E4">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sz w:val="15"/>
                <w:szCs w:val="15"/>
              </w:rPr>
              <w:t>(3)</w:t>
            </w:r>
            <w:r w:rsidRPr="00061CD1">
              <w:rPr>
                <w:rFonts w:ascii="ＭＳ Ｐ明朝" w:eastAsia="ＭＳ Ｐ明朝" w:hAnsi="ＭＳ Ｐ明朝" w:hint="eastAsia"/>
                <w:bCs/>
                <w:sz w:val="15"/>
                <w:szCs w:val="15"/>
              </w:rPr>
              <w:t xml:space="preserve"> 試験検査機能の充実</w:t>
            </w:r>
          </w:p>
          <w:p w14:paraId="37AB5E5B" w14:textId="5C6E0820" w:rsidR="00892332" w:rsidRPr="00061CD1" w:rsidRDefault="00700B27" w:rsidP="009016E4">
            <w:pPr>
              <w:pStyle w:val="af7"/>
              <w:snapToGrid w:val="0"/>
              <w:spacing w:line="360" w:lineRule="auto"/>
              <w:ind w:leftChars="50" w:left="120" w:firstLineChars="50" w:firstLine="75"/>
              <w:rPr>
                <w:rFonts w:ascii="ＭＳ Ｐ明朝" w:eastAsia="ＭＳ Ｐ明朝" w:hAnsi="ＭＳ Ｐ明朝"/>
                <w:sz w:val="15"/>
                <w:szCs w:val="15"/>
                <w:shd w:val="pct15" w:color="auto" w:fill="FFFFFF"/>
              </w:rPr>
            </w:pPr>
            <w:r w:rsidRPr="00061CD1">
              <w:rPr>
                <w:rFonts w:ascii="ＭＳ Ｐ明朝" w:eastAsia="ＭＳ Ｐ明朝" w:hAnsi="ＭＳ Ｐ明朝" w:hint="eastAsia"/>
                <w:sz w:val="15"/>
                <w:szCs w:val="15"/>
              </w:rPr>
              <w:t>最新の知見に基づき、病原体、食品衛生、医薬品、水道水等の公衆衛生に係る以下の試験検査を実施する。収去検査においては標準処理期間内に検査結果を提供する。標準処理期間を超えた事例が発生した場合は、原因究明を行い、必要に応じて改善策を講じる。</w:t>
            </w:r>
          </w:p>
          <w:p w14:paraId="66E36C4C" w14:textId="77777777" w:rsidR="00892332" w:rsidRPr="00061CD1" w:rsidRDefault="00892332" w:rsidP="009016E4">
            <w:pPr>
              <w:pStyle w:val="af7"/>
              <w:snapToGrid w:val="0"/>
              <w:spacing w:line="360" w:lineRule="auto"/>
              <w:ind w:leftChars="50" w:left="120" w:firstLineChars="50" w:firstLine="75"/>
              <w:rPr>
                <w:rFonts w:ascii="ＭＳ Ｐ明朝" w:eastAsia="ＭＳ Ｐ明朝" w:hAnsi="ＭＳ Ｐ明朝"/>
                <w:sz w:val="15"/>
                <w:szCs w:val="15"/>
              </w:rPr>
            </w:pPr>
          </w:p>
          <w:p w14:paraId="444F8E38" w14:textId="7E6C8723" w:rsidR="00892332" w:rsidRPr="00061CD1" w:rsidRDefault="00700B27" w:rsidP="009016E4">
            <w:pPr>
              <w:pStyle w:val="af8"/>
              <w:snapToGrid w:val="0"/>
              <w:spacing w:line="360" w:lineRule="auto"/>
              <w:ind w:leftChars="50" w:left="120" w:firstLineChars="0" w:firstLine="0"/>
              <w:rPr>
                <w:rFonts w:ascii="ＭＳ Ｐ明朝" w:eastAsia="ＭＳ Ｐ明朝" w:hAnsi="ＭＳ Ｐ明朝"/>
                <w:sz w:val="15"/>
                <w:szCs w:val="15"/>
              </w:rPr>
            </w:pPr>
            <w:r w:rsidRPr="00061CD1">
              <w:rPr>
                <w:rFonts w:ascii="ＭＳ Ｐ明朝" w:eastAsia="ＭＳ Ｐ明朝" w:hAnsi="ＭＳ Ｐ明朝" w:hint="eastAsia"/>
                <w:sz w:val="15"/>
                <w:szCs w:val="15"/>
              </w:rPr>
              <w:t>①　感染症に関する法令に基づく試験検査</w:t>
            </w:r>
          </w:p>
          <w:p w14:paraId="3B0FC6EC" w14:textId="77777777" w:rsidR="00892332" w:rsidRPr="00061CD1" w:rsidRDefault="00700B27" w:rsidP="009016E4">
            <w:pPr>
              <w:pStyle w:val="af9"/>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感染症に関する法令に基づく病原体の検査を実施する。</w:t>
            </w:r>
          </w:p>
          <w:p w14:paraId="674F17A2"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4C8B0E50"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5823E416"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29657FE0"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0B4E1370"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069C12E6"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54247D0B"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59A4B223"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3B2D248C"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6E42E791"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326EECFE"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604AA221"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11ABD0F8" w14:textId="77777777" w:rsidR="00BD28A9" w:rsidRPr="00061CD1" w:rsidRDefault="00BD28A9" w:rsidP="009016E4">
            <w:pPr>
              <w:pStyle w:val="af9"/>
              <w:snapToGrid w:val="0"/>
              <w:spacing w:line="360" w:lineRule="auto"/>
              <w:ind w:leftChars="50" w:left="120" w:firstLineChars="50" w:firstLine="75"/>
              <w:rPr>
                <w:rFonts w:ascii="ＭＳ Ｐ明朝" w:eastAsia="ＭＳ Ｐ明朝" w:hAnsi="ＭＳ Ｐ明朝"/>
                <w:sz w:val="15"/>
                <w:szCs w:val="15"/>
              </w:rPr>
            </w:pPr>
          </w:p>
          <w:p w14:paraId="2A3AA4A1" w14:textId="0340405E" w:rsidR="00892332" w:rsidRPr="00061CD1" w:rsidRDefault="00700B27" w:rsidP="009016E4">
            <w:pPr>
              <w:pStyle w:val="af8"/>
              <w:snapToGrid w:val="0"/>
              <w:spacing w:line="360" w:lineRule="auto"/>
              <w:ind w:leftChars="50" w:left="120" w:firstLineChars="0" w:firstLine="0"/>
              <w:rPr>
                <w:rFonts w:ascii="ＭＳ Ｐ明朝" w:eastAsia="ＭＳ Ｐ明朝" w:hAnsi="ＭＳ Ｐ明朝"/>
                <w:sz w:val="15"/>
                <w:szCs w:val="15"/>
              </w:rPr>
            </w:pPr>
            <w:r w:rsidRPr="00061CD1">
              <w:rPr>
                <w:rFonts w:ascii="ＭＳ Ｐ明朝" w:eastAsia="ＭＳ Ｐ明朝" w:hAnsi="ＭＳ Ｐ明朝" w:hint="eastAsia"/>
                <w:sz w:val="15"/>
                <w:szCs w:val="15"/>
              </w:rPr>
              <w:t>②　食品衛生に関する法令に基づく試験</w:t>
            </w:r>
            <w:r w:rsidRPr="00061CD1">
              <w:rPr>
                <w:rFonts w:ascii="ＭＳ Ｐ明朝" w:eastAsia="ＭＳ Ｐ明朝" w:hAnsi="ＭＳ Ｐ明朝" w:hint="eastAsia"/>
                <w:sz w:val="15"/>
                <w:szCs w:val="15"/>
              </w:rPr>
              <w:lastRenderedPageBreak/>
              <w:t>検査</w:t>
            </w:r>
          </w:p>
          <w:p w14:paraId="26CA89C2" w14:textId="77777777" w:rsidR="00892332" w:rsidRPr="00061CD1" w:rsidRDefault="00700B27" w:rsidP="009016E4">
            <w:pPr>
              <w:pStyle w:val="af9"/>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大阪府及び大阪市の食品衛生監視指導計画に基づく検査を実施し、食中毒等の発生に際しては原因究明のための検査を実施する。</w:t>
            </w:r>
          </w:p>
          <w:p w14:paraId="6B21E106"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58FF042F"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0BEDB26B"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rPr>
            </w:pPr>
          </w:p>
          <w:p w14:paraId="45939D56" w14:textId="77777777" w:rsidR="007415EE" w:rsidRPr="00061CD1" w:rsidRDefault="007415EE" w:rsidP="009016E4">
            <w:pPr>
              <w:pStyle w:val="af9"/>
              <w:snapToGrid w:val="0"/>
              <w:spacing w:line="360" w:lineRule="auto"/>
              <w:ind w:leftChars="50" w:left="120" w:firstLineChars="50" w:firstLine="75"/>
              <w:rPr>
                <w:rFonts w:ascii="ＭＳ Ｐ明朝" w:eastAsia="ＭＳ Ｐ明朝" w:hAnsi="ＭＳ Ｐ明朝"/>
                <w:sz w:val="15"/>
                <w:szCs w:val="15"/>
              </w:rPr>
            </w:pPr>
          </w:p>
          <w:p w14:paraId="4313A614" w14:textId="52F20F51" w:rsidR="00892332" w:rsidRPr="00061CD1" w:rsidRDefault="00700B27" w:rsidP="009016E4">
            <w:pPr>
              <w:pStyle w:val="af8"/>
              <w:snapToGrid w:val="0"/>
              <w:spacing w:line="360" w:lineRule="auto"/>
              <w:ind w:leftChars="50" w:left="120" w:firstLineChars="0" w:firstLine="0"/>
              <w:rPr>
                <w:rFonts w:ascii="ＭＳ Ｐ明朝" w:eastAsia="ＭＳ Ｐ明朝" w:hAnsi="ＭＳ Ｐ明朝"/>
                <w:sz w:val="15"/>
                <w:szCs w:val="15"/>
              </w:rPr>
            </w:pPr>
            <w:r w:rsidRPr="00061CD1">
              <w:rPr>
                <w:rFonts w:ascii="ＭＳ Ｐ明朝" w:eastAsia="ＭＳ Ｐ明朝" w:hAnsi="ＭＳ Ｐ明朝" w:hint="eastAsia"/>
                <w:sz w:val="15"/>
                <w:szCs w:val="15"/>
              </w:rPr>
              <w:t>③</w:t>
            </w:r>
            <w:r w:rsidRPr="00061CD1">
              <w:rPr>
                <w:rFonts w:ascii="ＭＳ Ｐ明朝" w:eastAsia="ＭＳ Ｐ明朝" w:hAnsi="ＭＳ Ｐ明朝"/>
                <w:sz w:val="15"/>
                <w:szCs w:val="15"/>
              </w:rPr>
              <w:t xml:space="preserve">  その他の法令に基づく試験検査</w:t>
            </w:r>
          </w:p>
          <w:p w14:paraId="63D7157F" w14:textId="77777777" w:rsidR="00892332" w:rsidRPr="00061CD1" w:rsidRDefault="00700B27" w:rsidP="009016E4">
            <w:pPr>
              <w:pStyle w:val="af9"/>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食品表示、医薬品等、水道、家庭用品、その他公衆衛生に関連する法令等に基づく検査を実施する。</w:t>
            </w:r>
          </w:p>
          <w:p w14:paraId="24EFF13F"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u w:val="double"/>
              </w:rPr>
            </w:pPr>
          </w:p>
          <w:p w14:paraId="3B953A8E" w14:textId="77777777" w:rsidR="007415EE" w:rsidRPr="00061CD1" w:rsidRDefault="007415EE" w:rsidP="009016E4">
            <w:pPr>
              <w:pStyle w:val="af9"/>
              <w:snapToGrid w:val="0"/>
              <w:spacing w:line="360" w:lineRule="auto"/>
              <w:ind w:leftChars="50" w:left="120" w:firstLineChars="50" w:firstLine="75"/>
              <w:rPr>
                <w:rFonts w:ascii="ＭＳ Ｐ明朝" w:eastAsia="ＭＳ Ｐ明朝" w:hAnsi="ＭＳ Ｐ明朝"/>
                <w:sz w:val="15"/>
                <w:szCs w:val="15"/>
                <w:u w:val="double"/>
              </w:rPr>
            </w:pPr>
          </w:p>
          <w:p w14:paraId="01A577C7" w14:textId="77777777" w:rsidR="00B568A6" w:rsidRPr="00061CD1" w:rsidRDefault="00B568A6" w:rsidP="009016E4">
            <w:pPr>
              <w:pStyle w:val="af9"/>
              <w:snapToGrid w:val="0"/>
              <w:spacing w:line="360" w:lineRule="auto"/>
              <w:ind w:leftChars="50" w:left="120" w:firstLineChars="50" w:firstLine="75"/>
              <w:rPr>
                <w:rFonts w:ascii="ＭＳ Ｐ明朝" w:eastAsia="ＭＳ Ｐ明朝" w:hAnsi="ＭＳ Ｐ明朝"/>
                <w:sz w:val="15"/>
                <w:szCs w:val="15"/>
                <w:u w:val="double"/>
              </w:rPr>
            </w:pPr>
          </w:p>
          <w:p w14:paraId="1DD39D47" w14:textId="77777777" w:rsidR="0059386B" w:rsidRPr="00061CD1" w:rsidRDefault="0059386B" w:rsidP="009016E4">
            <w:pPr>
              <w:pStyle w:val="af9"/>
              <w:snapToGrid w:val="0"/>
              <w:spacing w:line="360" w:lineRule="auto"/>
              <w:ind w:leftChars="50" w:left="120" w:firstLineChars="50" w:firstLine="75"/>
              <w:rPr>
                <w:rFonts w:ascii="ＭＳ Ｐ明朝" w:eastAsia="ＭＳ Ｐ明朝" w:hAnsi="ＭＳ Ｐ明朝"/>
                <w:sz w:val="15"/>
                <w:szCs w:val="15"/>
                <w:u w:val="double"/>
              </w:rPr>
            </w:pPr>
          </w:p>
          <w:p w14:paraId="4D6086DF" w14:textId="2B4286F9" w:rsidR="00892332" w:rsidRPr="00061CD1" w:rsidRDefault="00700B27" w:rsidP="009016E4">
            <w:pPr>
              <w:pStyle w:val="af8"/>
              <w:snapToGrid w:val="0"/>
              <w:spacing w:line="360" w:lineRule="auto"/>
              <w:ind w:leftChars="50" w:left="120" w:firstLineChars="0" w:firstLine="0"/>
              <w:rPr>
                <w:rFonts w:ascii="ＭＳ Ｐ明朝" w:eastAsia="ＭＳ Ｐ明朝" w:hAnsi="ＭＳ Ｐ明朝"/>
                <w:sz w:val="15"/>
                <w:szCs w:val="15"/>
              </w:rPr>
            </w:pPr>
            <w:r w:rsidRPr="00061CD1">
              <w:rPr>
                <w:rFonts w:ascii="ＭＳ Ｐ明朝" w:eastAsia="ＭＳ Ｐ明朝" w:hAnsi="ＭＳ Ｐ明朝" w:hint="eastAsia"/>
                <w:sz w:val="15"/>
                <w:szCs w:val="15"/>
              </w:rPr>
              <w:t>④　受託事業</w:t>
            </w:r>
          </w:p>
          <w:p w14:paraId="0B22FBC5" w14:textId="77777777" w:rsidR="00892332" w:rsidRPr="00061CD1" w:rsidRDefault="00700B27" w:rsidP="009016E4">
            <w:pPr>
              <w:pStyle w:val="af9"/>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国の機関等から委託される事業に基づく検査等を実施する。</w:t>
            </w:r>
          </w:p>
          <w:p w14:paraId="00231232" w14:textId="77777777" w:rsidR="00892332" w:rsidRPr="00061CD1" w:rsidRDefault="00892332" w:rsidP="009016E4">
            <w:pPr>
              <w:pStyle w:val="af9"/>
              <w:snapToGrid w:val="0"/>
              <w:spacing w:line="360" w:lineRule="auto"/>
              <w:ind w:leftChars="50" w:left="120" w:firstLineChars="50" w:firstLine="75"/>
              <w:rPr>
                <w:rFonts w:ascii="ＭＳ Ｐ明朝" w:eastAsia="ＭＳ Ｐ明朝" w:hAnsi="ＭＳ Ｐ明朝"/>
                <w:sz w:val="15"/>
                <w:szCs w:val="15"/>
                <w:u w:val="double"/>
              </w:rPr>
            </w:pPr>
          </w:p>
          <w:p w14:paraId="6EB405A9" w14:textId="77777777" w:rsidR="008A583E" w:rsidRPr="00061CD1" w:rsidRDefault="008A583E" w:rsidP="009016E4">
            <w:pPr>
              <w:pStyle w:val="af9"/>
              <w:snapToGrid w:val="0"/>
              <w:spacing w:line="360" w:lineRule="auto"/>
              <w:ind w:leftChars="50" w:left="120" w:firstLineChars="50" w:firstLine="75"/>
              <w:rPr>
                <w:rFonts w:ascii="ＭＳ Ｐ明朝" w:eastAsia="ＭＳ Ｐ明朝" w:hAnsi="ＭＳ Ｐ明朝"/>
                <w:sz w:val="15"/>
                <w:szCs w:val="15"/>
                <w:u w:val="double"/>
              </w:rPr>
            </w:pPr>
          </w:p>
          <w:p w14:paraId="38FA1957" w14:textId="77777777" w:rsidR="00414E92" w:rsidRPr="00061CD1" w:rsidRDefault="00414E92" w:rsidP="009016E4">
            <w:pPr>
              <w:pStyle w:val="af9"/>
              <w:snapToGrid w:val="0"/>
              <w:spacing w:line="360" w:lineRule="auto"/>
              <w:ind w:leftChars="50" w:left="120" w:firstLineChars="50" w:firstLine="75"/>
              <w:rPr>
                <w:rFonts w:ascii="ＭＳ Ｐ明朝" w:eastAsia="ＭＳ Ｐ明朝" w:hAnsi="ＭＳ Ｐ明朝"/>
                <w:sz w:val="15"/>
                <w:szCs w:val="15"/>
                <w:u w:val="double"/>
              </w:rPr>
            </w:pPr>
          </w:p>
          <w:p w14:paraId="5821777A" w14:textId="3240C232" w:rsidR="00892332" w:rsidRPr="00061CD1" w:rsidRDefault="00700B27" w:rsidP="009016E4">
            <w:pPr>
              <w:pStyle w:val="af8"/>
              <w:snapToGrid w:val="0"/>
              <w:spacing w:line="360" w:lineRule="auto"/>
              <w:ind w:leftChars="50" w:left="120" w:firstLineChars="0" w:firstLine="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⑤　信頼性確保・保証業務の実施　</w:t>
            </w:r>
          </w:p>
          <w:p w14:paraId="16F16508" w14:textId="77777777" w:rsidR="00892332" w:rsidRPr="00061CD1" w:rsidRDefault="00700B27" w:rsidP="009016E4">
            <w:pPr>
              <w:pStyle w:val="af9"/>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各試験検査部門に応じて必要な内部精度管理を実施し、外部精度管理試験に参加する。</w:t>
            </w:r>
          </w:p>
          <w:p w14:paraId="45BD91FD" w14:textId="77777777" w:rsidR="00892332" w:rsidRPr="00061CD1" w:rsidRDefault="00700B27" w:rsidP="009016E4">
            <w:pPr>
              <w:pStyle w:val="af9"/>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精度管理部門において毎年度各検査部門の内部監査等を実施し、信頼性の確保を行う。</w:t>
            </w:r>
          </w:p>
          <w:p w14:paraId="14966596" w14:textId="77777777" w:rsidR="00892332" w:rsidRPr="00061CD1" w:rsidRDefault="00892332" w:rsidP="009016E4">
            <w:pPr>
              <w:tabs>
                <w:tab w:val="left" w:pos="906"/>
              </w:tabs>
              <w:snapToGrid w:val="0"/>
              <w:spacing w:line="360" w:lineRule="auto"/>
              <w:ind w:leftChars="50" w:left="120" w:firstLineChars="50" w:firstLine="75"/>
              <w:rPr>
                <w:rFonts w:ascii="ＭＳ Ｐ明朝" w:eastAsia="ＭＳ Ｐ明朝" w:hAnsi="ＭＳ Ｐ明朝"/>
                <w:sz w:val="15"/>
                <w:szCs w:val="15"/>
              </w:rPr>
            </w:pPr>
          </w:p>
        </w:tc>
        <w:tc>
          <w:tcPr>
            <w:tcW w:w="7976" w:type="dxa"/>
            <w:gridSpan w:val="6"/>
          </w:tcPr>
          <w:p w14:paraId="68C3FAB0" w14:textId="77777777" w:rsidR="00892332" w:rsidRPr="00061CD1" w:rsidRDefault="00892332" w:rsidP="009016E4">
            <w:pPr>
              <w:snapToGrid w:val="0"/>
              <w:spacing w:line="360" w:lineRule="auto"/>
              <w:rPr>
                <w:rFonts w:ascii="ＭＳ Ｐ明朝" w:eastAsia="ＭＳ Ｐ明朝" w:hAnsi="ＭＳ Ｐ明朝"/>
                <w:sz w:val="15"/>
                <w:szCs w:val="15"/>
              </w:rPr>
            </w:pPr>
          </w:p>
          <w:p w14:paraId="417531EA" w14:textId="77777777" w:rsidR="00892332" w:rsidRPr="00061CD1" w:rsidRDefault="00892332" w:rsidP="009016E4">
            <w:pPr>
              <w:snapToGrid w:val="0"/>
              <w:spacing w:line="360" w:lineRule="auto"/>
              <w:rPr>
                <w:rFonts w:ascii="ＭＳ Ｐ明朝" w:eastAsia="ＭＳ Ｐ明朝" w:hAnsi="ＭＳ Ｐ明朝"/>
                <w:sz w:val="15"/>
                <w:szCs w:val="15"/>
              </w:rPr>
            </w:pPr>
          </w:p>
          <w:p w14:paraId="4808C123" w14:textId="77777777" w:rsidR="00892332" w:rsidRPr="00061CD1" w:rsidRDefault="00700B27" w:rsidP="009016E4">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【実績】</w:t>
            </w:r>
          </w:p>
          <w:p w14:paraId="12E64178" w14:textId="77777777" w:rsidR="00892332" w:rsidRPr="00061CD1" w:rsidRDefault="00700B27" w:rsidP="009016E4">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各種公衆衛生に係る試験検査を充実させ、迅速で正確な試験検査結果の還元をすべく以下の取組みを行った。</w:t>
            </w:r>
          </w:p>
          <w:p w14:paraId="266A65B2" w14:textId="551B6562" w:rsidR="00892332" w:rsidRPr="00061CD1" w:rsidRDefault="001C5196" w:rsidP="009016E4">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収去検査においては</w:t>
            </w:r>
            <w:r w:rsidR="00700B27" w:rsidRPr="00061CD1">
              <w:rPr>
                <w:rFonts w:ascii="ＭＳ Ｐ明朝" w:eastAsia="ＭＳ Ｐ明朝" w:hAnsi="ＭＳ Ｐ明朝" w:hint="eastAsia"/>
                <w:sz w:val="15"/>
                <w:szCs w:val="15"/>
              </w:rPr>
              <w:t>、</w:t>
            </w:r>
            <w:r w:rsidR="005512C9" w:rsidRPr="00061CD1">
              <w:rPr>
                <w:rFonts w:ascii="ＭＳ Ｐ明朝" w:eastAsia="ＭＳ Ｐ明朝" w:hAnsi="ＭＳ Ｐ明朝" w:hint="eastAsia"/>
                <w:sz w:val="15"/>
                <w:szCs w:val="15"/>
              </w:rPr>
              <w:t>平成</w:t>
            </w:r>
            <w:r w:rsidR="00700B27" w:rsidRPr="00061CD1">
              <w:rPr>
                <w:rFonts w:ascii="ＭＳ Ｐ明朝" w:eastAsia="ＭＳ Ｐ明朝" w:hAnsi="ＭＳ Ｐ明朝" w:hint="eastAsia"/>
                <w:sz w:val="15"/>
                <w:szCs w:val="15"/>
              </w:rPr>
              <w:t>30年度に設定した標準処理期間に基づき検査業務の進捗管理を行った</w:t>
            </w:r>
            <w:r w:rsidRPr="00061CD1">
              <w:rPr>
                <w:rFonts w:ascii="ＭＳ Ｐ明朝" w:eastAsia="ＭＳ Ｐ明朝" w:hAnsi="ＭＳ Ｐ明朝" w:hint="eastAsia"/>
                <w:sz w:val="15"/>
                <w:szCs w:val="15"/>
              </w:rPr>
              <w:t>結果、</w:t>
            </w:r>
            <w:r w:rsidR="00700B27" w:rsidRPr="00061CD1">
              <w:rPr>
                <w:rFonts w:ascii="ＭＳ Ｐ明朝" w:eastAsia="ＭＳ Ｐ明朝" w:hAnsi="ＭＳ Ｐ明朝" w:hint="eastAsia"/>
                <w:sz w:val="15"/>
                <w:szCs w:val="15"/>
              </w:rPr>
              <w:t>令和4年度から令和7年度に</w:t>
            </w:r>
            <w:r w:rsidRPr="00061CD1">
              <w:rPr>
                <w:rFonts w:ascii="ＭＳ Ｐ明朝" w:eastAsia="ＭＳ Ｐ明朝" w:hAnsi="ＭＳ Ｐ明朝" w:hint="eastAsia"/>
                <w:sz w:val="15"/>
                <w:szCs w:val="15"/>
              </w:rPr>
              <w:t>実施した</w:t>
            </w:r>
            <w:r w:rsidR="00700B27" w:rsidRPr="00061CD1">
              <w:rPr>
                <w:rFonts w:ascii="ＭＳ Ｐ明朝" w:eastAsia="ＭＳ Ｐ明朝" w:hAnsi="ＭＳ Ｐ明朝" w:hint="eastAsia"/>
                <w:sz w:val="15"/>
                <w:szCs w:val="15"/>
              </w:rPr>
              <w:t>収去検査は、すべて標準処理期間内に完了した。</w:t>
            </w:r>
          </w:p>
          <w:p w14:paraId="3308CBB5" w14:textId="77777777" w:rsidR="006833FD" w:rsidRPr="00061CD1" w:rsidRDefault="006833FD" w:rsidP="009016E4">
            <w:pPr>
              <w:snapToGrid w:val="0"/>
              <w:spacing w:line="360" w:lineRule="auto"/>
              <w:ind w:leftChars="50" w:left="120" w:firstLineChars="50" w:firstLine="75"/>
              <w:rPr>
                <w:rFonts w:ascii="ＭＳ Ｐ明朝" w:eastAsia="ＭＳ Ｐ明朝" w:hAnsi="ＭＳ Ｐ明朝"/>
                <w:sz w:val="15"/>
                <w:szCs w:val="15"/>
              </w:rPr>
            </w:pPr>
          </w:p>
          <w:p w14:paraId="448E1633" w14:textId="4907CDD6" w:rsidR="006833FD" w:rsidRPr="00061CD1" w:rsidRDefault="006833FD" w:rsidP="006833FD">
            <w:pPr>
              <w:snapToGrid w:val="0"/>
              <w:spacing w:line="360" w:lineRule="auto"/>
              <w:ind w:leftChars="50" w:left="195" w:hangingChars="50" w:hanging="75"/>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参考：衛生検査実施件数</w:t>
            </w:r>
          </w:p>
          <w:tbl>
            <w:tblPr>
              <w:tblW w:w="4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988"/>
              <w:gridCol w:w="988"/>
              <w:gridCol w:w="988"/>
              <w:gridCol w:w="989"/>
            </w:tblGrid>
            <w:tr w:rsidR="00061CD1" w:rsidRPr="00061CD1" w14:paraId="26EC9B1E" w14:textId="77777777" w:rsidTr="009E5651">
              <w:trPr>
                <w:cantSplit/>
                <w:trHeight w:val="140"/>
                <w:jc w:val="center"/>
              </w:trPr>
              <w:tc>
                <w:tcPr>
                  <w:tcW w:w="818" w:type="dxa"/>
                  <w:vAlign w:val="center"/>
                </w:tcPr>
                <w:p w14:paraId="7E02D647" w14:textId="77777777" w:rsidR="006833FD" w:rsidRPr="00061CD1" w:rsidRDefault="006833FD" w:rsidP="006833FD">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R4</w:t>
                  </w:r>
                </w:p>
              </w:tc>
              <w:tc>
                <w:tcPr>
                  <w:tcW w:w="818" w:type="dxa"/>
                  <w:vAlign w:val="center"/>
                </w:tcPr>
                <w:p w14:paraId="4DE35748" w14:textId="77777777" w:rsidR="006833FD" w:rsidRPr="00061CD1" w:rsidRDefault="006833FD" w:rsidP="006833FD">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5</w:t>
                  </w:r>
                </w:p>
              </w:tc>
              <w:tc>
                <w:tcPr>
                  <w:tcW w:w="818" w:type="dxa"/>
                  <w:vAlign w:val="center"/>
                </w:tcPr>
                <w:p w14:paraId="259837CE" w14:textId="77777777" w:rsidR="006833FD" w:rsidRPr="00061CD1" w:rsidRDefault="006833FD" w:rsidP="006833FD">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818" w:type="dxa"/>
                  <w:vAlign w:val="center"/>
                </w:tcPr>
                <w:p w14:paraId="5BA19AB9" w14:textId="77777777" w:rsidR="006833FD" w:rsidRPr="00061CD1" w:rsidRDefault="006833FD" w:rsidP="006833FD">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7</w:t>
                  </w:r>
                </w:p>
              </w:tc>
              <w:tc>
                <w:tcPr>
                  <w:tcW w:w="819" w:type="dxa"/>
                </w:tcPr>
                <w:p w14:paraId="61B99095" w14:textId="77777777" w:rsidR="006833FD" w:rsidRPr="00061CD1" w:rsidRDefault="006833FD" w:rsidP="006833FD">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37A4D18D" w14:textId="77777777" w:rsidTr="009E5651">
              <w:trPr>
                <w:cantSplit/>
                <w:trHeight w:val="60"/>
                <w:jc w:val="center"/>
              </w:trPr>
              <w:tc>
                <w:tcPr>
                  <w:tcW w:w="818" w:type="dxa"/>
                  <w:vAlign w:val="center"/>
                </w:tcPr>
                <w:p w14:paraId="5E079275" w14:textId="649FA0C6" w:rsidR="006833FD" w:rsidRPr="00061CD1" w:rsidRDefault="006833FD" w:rsidP="006833FD">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26</w:t>
                  </w:r>
                  <w:r w:rsidRPr="00061CD1">
                    <w:rPr>
                      <w:rFonts w:ascii="ＭＳ Ｐ明朝" w:eastAsia="ＭＳ Ｐ明朝" w:hAnsi="ＭＳ Ｐ明朝"/>
                      <w:sz w:val="15"/>
                      <w:szCs w:val="15"/>
                    </w:rPr>
                    <w:t>,</w:t>
                  </w:r>
                  <w:r w:rsidRPr="00061CD1">
                    <w:rPr>
                      <w:rFonts w:ascii="ＭＳ Ｐ明朝" w:eastAsia="ＭＳ Ｐ明朝" w:hAnsi="ＭＳ Ｐ明朝" w:hint="eastAsia"/>
                      <w:sz w:val="15"/>
                      <w:szCs w:val="15"/>
                    </w:rPr>
                    <w:t>925</w:t>
                  </w:r>
                </w:p>
              </w:tc>
              <w:tc>
                <w:tcPr>
                  <w:tcW w:w="818" w:type="dxa"/>
                  <w:vAlign w:val="center"/>
                </w:tcPr>
                <w:p w14:paraId="638A740F" w14:textId="32518DE4" w:rsidR="006833FD" w:rsidRPr="00061CD1" w:rsidRDefault="006833FD" w:rsidP="006833FD">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35,046</w:t>
                  </w:r>
                </w:p>
              </w:tc>
              <w:tc>
                <w:tcPr>
                  <w:tcW w:w="818" w:type="dxa"/>
                  <w:vAlign w:val="center"/>
                </w:tcPr>
                <w:p w14:paraId="51935052" w14:textId="02D1EDE3" w:rsidR="006833FD" w:rsidRPr="00061CD1" w:rsidRDefault="006833FD" w:rsidP="006833FD">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28,990</w:t>
                  </w:r>
                </w:p>
              </w:tc>
              <w:tc>
                <w:tcPr>
                  <w:tcW w:w="818" w:type="dxa"/>
                  <w:vAlign w:val="center"/>
                </w:tcPr>
                <w:p w14:paraId="1B7D30B5" w14:textId="58CE8D4B" w:rsidR="006833FD" w:rsidRPr="00061CD1" w:rsidRDefault="006833FD" w:rsidP="006833FD">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32,642</w:t>
                  </w:r>
                </w:p>
              </w:tc>
              <w:tc>
                <w:tcPr>
                  <w:tcW w:w="819" w:type="dxa"/>
                </w:tcPr>
                <w:p w14:paraId="2CC25E35" w14:textId="77777777" w:rsidR="006833FD" w:rsidRPr="00061CD1" w:rsidRDefault="006833FD" w:rsidP="006833FD">
                  <w:pPr>
                    <w:snapToGrid w:val="0"/>
                    <w:jc w:val="right"/>
                    <w:rPr>
                      <w:rFonts w:ascii="ＭＳ Ｐ明朝" w:eastAsia="ＭＳ Ｐ明朝" w:hAnsi="ＭＳ Ｐ明朝"/>
                      <w:sz w:val="15"/>
                      <w:szCs w:val="15"/>
                    </w:rPr>
                  </w:pPr>
                </w:p>
              </w:tc>
            </w:tr>
          </w:tbl>
          <w:p w14:paraId="3FF7D39B" w14:textId="77777777" w:rsidR="00892332" w:rsidRPr="00061CD1" w:rsidRDefault="00892332" w:rsidP="009016E4">
            <w:pPr>
              <w:snapToGrid w:val="0"/>
              <w:spacing w:line="360" w:lineRule="auto"/>
              <w:ind w:leftChars="50" w:left="195" w:hangingChars="50" w:hanging="75"/>
              <w:rPr>
                <w:rFonts w:ascii="ＭＳ Ｐ明朝" w:eastAsia="ＭＳ Ｐ明朝" w:hAnsi="ＭＳ Ｐ明朝"/>
                <w:sz w:val="15"/>
                <w:szCs w:val="15"/>
              </w:rPr>
            </w:pPr>
          </w:p>
          <w:p w14:paraId="2961A615" w14:textId="77777777" w:rsidR="00F46C32" w:rsidRPr="00061CD1" w:rsidRDefault="00F46C32" w:rsidP="009016E4">
            <w:pPr>
              <w:snapToGrid w:val="0"/>
              <w:spacing w:line="360" w:lineRule="auto"/>
              <w:ind w:leftChars="50" w:left="195" w:hangingChars="50" w:hanging="75"/>
              <w:rPr>
                <w:rFonts w:ascii="ＭＳ Ｐ明朝" w:eastAsia="ＭＳ Ｐ明朝" w:hAnsi="ＭＳ Ｐ明朝"/>
                <w:sz w:val="15"/>
                <w:szCs w:val="15"/>
              </w:rPr>
            </w:pPr>
          </w:p>
          <w:p w14:paraId="1CE35F82" w14:textId="61B7F11C" w:rsidR="00892332" w:rsidRPr="00061CD1" w:rsidRDefault="00700B27" w:rsidP="009016E4">
            <w:pPr>
              <w:pStyle w:val="af8"/>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①　感染症に関する法令に基づく試験検査</w:t>
            </w:r>
          </w:p>
          <w:p w14:paraId="5C12B3E0" w14:textId="085786CF" w:rsidR="00892332" w:rsidRPr="00061CD1" w:rsidRDefault="00700B27" w:rsidP="009016E4">
            <w:pPr>
              <w:pStyle w:val="af8"/>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感染症に関する法令（</w:t>
            </w:r>
            <w:r w:rsidRPr="00061CD1">
              <w:rPr>
                <w:rFonts w:ascii="ＭＳ Ｐ明朝" w:eastAsia="ＭＳ Ｐ明朝" w:hAnsi="ＭＳ Ｐ明朝" w:cs="Arial"/>
                <w:sz w:val="15"/>
                <w:szCs w:val="15"/>
                <w:shd w:val="clear" w:color="auto" w:fill="FFFFFF"/>
              </w:rPr>
              <w:t>感染症の予防及び感染症の患者に対する医療に関する法律</w:t>
            </w:r>
            <w:r w:rsidRPr="00061CD1">
              <w:rPr>
                <w:rFonts w:ascii="ＭＳ Ｐ明朝" w:eastAsia="ＭＳ Ｐ明朝" w:hAnsi="ＭＳ Ｐ明朝" w:cs="Arial" w:hint="eastAsia"/>
                <w:sz w:val="15"/>
                <w:szCs w:val="15"/>
                <w:shd w:val="clear" w:color="auto" w:fill="FFFFFF"/>
              </w:rPr>
              <w:t>等）に基づく病原体の検査を実施した。なお、特筆すべき事項は以下の通りである。</w:t>
            </w:r>
          </w:p>
          <w:p w14:paraId="1515CAD5" w14:textId="23FFCCE5"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・新型コロナウイルスの全ゲノム配列解析に</w:t>
            </w:r>
            <w:r w:rsidRPr="00061CD1">
              <w:rPr>
                <w:rFonts w:ascii="ＭＳ Ｐ明朝" w:eastAsia="ＭＳ Ｐ明朝" w:hAnsi="ＭＳ Ｐ明朝"/>
                <w:bCs/>
                <w:sz w:val="15"/>
                <w:szCs w:val="15"/>
              </w:rPr>
              <w:t>取組み</w:t>
            </w:r>
            <w:r w:rsidRPr="00061CD1">
              <w:rPr>
                <w:rFonts w:ascii="ＭＳ Ｐ明朝" w:eastAsia="ＭＳ Ｐ明朝" w:hAnsi="ＭＳ Ｐ明朝" w:hint="eastAsia"/>
                <w:bCs/>
                <w:sz w:val="15"/>
                <w:szCs w:val="15"/>
              </w:rPr>
              <w:t>、解析結果を関係行政機関に還元し</w:t>
            </w:r>
            <w:r w:rsidRPr="00061CD1">
              <w:rPr>
                <w:rFonts w:ascii="ＭＳ Ｐ明朝" w:eastAsia="ＭＳ Ｐ明朝" w:hAnsi="ＭＳ Ｐ明朝"/>
                <w:bCs/>
                <w:sz w:val="15"/>
                <w:szCs w:val="15"/>
              </w:rPr>
              <w:t>た</w:t>
            </w:r>
            <w:r w:rsidRPr="00061CD1">
              <w:rPr>
                <w:rFonts w:ascii="ＭＳ Ｐ明朝" w:eastAsia="ＭＳ Ｐ明朝" w:hAnsi="ＭＳ Ｐ明朝" w:hint="eastAsia"/>
                <w:bCs/>
                <w:sz w:val="15"/>
                <w:szCs w:val="15"/>
              </w:rPr>
              <w:t>。</w:t>
            </w:r>
          </w:p>
          <w:p w14:paraId="0012FCAA" w14:textId="27641FEB" w:rsidR="00892332" w:rsidRPr="00061CD1" w:rsidRDefault="00700B27" w:rsidP="009016E4">
            <w:pPr>
              <w:pStyle w:val="af8"/>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・腸管出血性大腸菌</w:t>
            </w:r>
            <w:r w:rsidRPr="00061CD1">
              <w:rPr>
                <w:rFonts w:ascii="ＭＳ Ｐ明朝" w:eastAsia="ＭＳ Ｐ明朝" w:hAnsi="ＭＳ Ｐ明朝"/>
                <w:sz w:val="15"/>
                <w:szCs w:val="15"/>
              </w:rPr>
              <w:t>O157</w:t>
            </w:r>
            <w:r w:rsidRPr="00061CD1">
              <w:rPr>
                <w:rFonts w:ascii="ＭＳ Ｐ明朝" w:eastAsia="ＭＳ Ｐ明朝" w:hAnsi="ＭＳ Ｐ明朝" w:hint="eastAsia"/>
                <w:sz w:val="15"/>
                <w:szCs w:val="15"/>
              </w:rPr>
              <w:t>の集団感染事例において、研究的視点により全ゲノム配列解析を行い、保育所内での感染経路の推定に有用な情報を大阪市保健所に提供した。</w:t>
            </w:r>
          </w:p>
          <w:p w14:paraId="7373AA78" w14:textId="7681716E"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sz w:val="15"/>
                <w:szCs w:val="15"/>
              </w:rPr>
              <w:t>・兵庫県で発生した食中毒において、患者便から病原大腸菌</w:t>
            </w:r>
            <w:r w:rsidRPr="00061CD1">
              <w:rPr>
                <w:rFonts w:ascii="ＭＳ Ｐ明朝" w:eastAsia="ＭＳ Ｐ明朝" w:hAnsi="ＭＳ Ｐ明朝"/>
                <w:sz w:val="15"/>
                <w:szCs w:val="15"/>
              </w:rPr>
              <w:t>O45</w:t>
            </w:r>
            <w:r w:rsidRPr="00061CD1">
              <w:rPr>
                <w:rFonts w:ascii="ＭＳ Ｐ明朝" w:eastAsia="ＭＳ Ｐ明朝" w:hAnsi="ＭＳ Ｐ明朝" w:hint="eastAsia"/>
                <w:sz w:val="15"/>
                <w:szCs w:val="15"/>
              </w:rPr>
              <w:t>を検出し、原因究明に貢献した。</w:t>
            </w:r>
          </w:p>
          <w:p w14:paraId="5B0191AE" w14:textId="2F8FB3BC"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・エムポックスの検査を実施した。また、急増した麻しん疑い症例について検査を実施し、結果を関係行政機関に適時提供した。</w:t>
            </w:r>
          </w:p>
          <w:p w14:paraId="663E9D32" w14:textId="77AB06E0"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・カルバペネム耐性腸内細菌目細菌（CRE）感染症例について、稀な遺伝子を迅速に検出した。O-FEITと連携し、院内感染の早期探知や感染拡大防止に寄与した。</w:t>
            </w:r>
          </w:p>
          <w:p w14:paraId="0B2170F7" w14:textId="7733BEE6"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・レジオネラ症例について、迅速スクリーニング法を考案した。菌株の遺伝子型別により、レジオネラの曝露源の推定に寄与した。</w:t>
            </w:r>
          </w:p>
          <w:p w14:paraId="1BF0C9AB" w14:textId="172F839B"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・劇症型溶血性レンサ球菌感染症の起因菌株についての調査結果を公表するなど、関心の高い情報を提供した。</w:t>
            </w:r>
          </w:p>
          <w:p w14:paraId="54F9EA10" w14:textId="5EE99274"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・感染症法施行規則の改正に伴い、令和７年度から新たに開始された急性呼吸器感染症（ＡＲＩ）サーベイランスを実施した。</w:t>
            </w:r>
          </w:p>
          <w:p w14:paraId="375FBDF3" w14:textId="68A9A3A6" w:rsidR="00892332" w:rsidRPr="00061CD1" w:rsidRDefault="00700B27" w:rsidP="009016E4">
            <w:pPr>
              <w:pStyle w:val="af8"/>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②　食品衛生に関する法令に基づく試験検査</w:t>
            </w:r>
          </w:p>
          <w:p w14:paraId="4797EB00" w14:textId="77777777" w:rsidR="00892332" w:rsidRPr="00061CD1" w:rsidRDefault="00700B27" w:rsidP="009016E4">
            <w:pPr>
              <w:pStyle w:val="af8"/>
              <w:snapToGrid w:val="0"/>
              <w:spacing w:line="360" w:lineRule="auto"/>
              <w:ind w:leftChars="50" w:left="120" w:firstLineChars="50" w:firstLine="75"/>
              <w:rPr>
                <w:rFonts w:ascii="ＭＳ Ｐ明朝" w:eastAsia="ＭＳ Ｐ明朝" w:hAnsi="ＭＳ Ｐ明朝" w:cs="Arial"/>
                <w:sz w:val="15"/>
                <w:szCs w:val="15"/>
                <w:shd w:val="clear" w:color="auto" w:fill="FFFFFF"/>
              </w:rPr>
            </w:pPr>
            <w:r w:rsidRPr="00061CD1">
              <w:rPr>
                <w:rFonts w:ascii="ＭＳ Ｐ明朝" w:eastAsia="ＭＳ Ｐ明朝" w:hAnsi="ＭＳ Ｐ明朝" w:hint="eastAsia"/>
                <w:sz w:val="15"/>
                <w:szCs w:val="15"/>
              </w:rPr>
              <w:t>大阪府及び大阪市の食品衛生監視指導計画に基づく検査を実施した。食中毒等の発生に際しては、原因究明のための</w:t>
            </w:r>
            <w:r w:rsidRPr="00061CD1">
              <w:rPr>
                <w:rFonts w:ascii="ＭＳ Ｐ明朝" w:eastAsia="ＭＳ Ｐ明朝" w:hAnsi="ＭＳ Ｐ明朝" w:hint="eastAsia"/>
                <w:sz w:val="15"/>
                <w:szCs w:val="15"/>
              </w:rPr>
              <w:lastRenderedPageBreak/>
              <w:t>検査を実施した。</w:t>
            </w:r>
            <w:r w:rsidRPr="00061CD1">
              <w:rPr>
                <w:rFonts w:ascii="ＭＳ Ｐ明朝" w:eastAsia="ＭＳ Ｐ明朝" w:hAnsi="ＭＳ Ｐ明朝" w:cs="Arial" w:hint="eastAsia"/>
                <w:sz w:val="15"/>
                <w:szCs w:val="15"/>
                <w:shd w:val="clear" w:color="auto" w:fill="FFFFFF"/>
              </w:rPr>
              <w:t>なお、特筆すべき事項は以下の通りである。</w:t>
            </w:r>
          </w:p>
          <w:p w14:paraId="29B2FB3A" w14:textId="512BA789" w:rsidR="00892332" w:rsidRPr="00061CD1" w:rsidRDefault="00700B27" w:rsidP="009016E4">
            <w:pPr>
              <w:pStyle w:val="af8"/>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bCs/>
                <w:sz w:val="15"/>
                <w:szCs w:val="15"/>
              </w:rPr>
              <w:t>・</w:t>
            </w:r>
            <w:bookmarkStart w:id="1" w:name="_Hlk194666011"/>
            <w:r w:rsidRPr="00061CD1">
              <w:rPr>
                <w:rFonts w:ascii="ＭＳ Ｐ明朝" w:eastAsia="ＭＳ Ｐ明朝" w:hAnsi="ＭＳ Ｐ明朝" w:hint="eastAsia"/>
                <w:bCs/>
                <w:sz w:val="15"/>
                <w:szCs w:val="15"/>
              </w:rPr>
              <w:t>大阪市からの依頼により、国と役割分担しながら、紅麹配合食品の最終製品ロットの検査を実施した。</w:t>
            </w:r>
            <w:r w:rsidRPr="00061CD1">
              <w:rPr>
                <w:rFonts w:ascii="ＭＳ Ｐ明朝" w:eastAsia="ＭＳ Ｐ明朝" w:hAnsi="ＭＳ Ｐ明朝" w:hint="eastAsia"/>
                <w:sz w:val="15"/>
                <w:szCs w:val="15"/>
              </w:rPr>
              <w:t>プベルル酸等の分析においては、健康危機事象等に備え整備した分析機器を主力機器として活用し、突発的な検査に対応した。また、旧製造工場の拭き取り調査、共培養試験の実施により原因究明に取り組んだ。</w:t>
            </w:r>
            <w:bookmarkEnd w:id="1"/>
          </w:p>
          <w:p w14:paraId="2690CE53" w14:textId="12C71A19" w:rsidR="00EB565A" w:rsidRPr="00061CD1" w:rsidRDefault="00700B27" w:rsidP="00AA29F2">
            <w:pPr>
              <w:snapToGrid w:val="0"/>
              <w:spacing w:line="360" w:lineRule="auto"/>
              <w:ind w:leftChars="50" w:left="195" w:hangingChars="50" w:hanging="75"/>
              <w:rPr>
                <w:rFonts w:ascii="ＭＳ Ｐ明朝" w:eastAsia="ＭＳ Ｐ明朝" w:hAnsi="ＭＳ Ｐ明朝"/>
                <w:bCs/>
                <w:sz w:val="15"/>
                <w:szCs w:val="15"/>
                <w:shd w:val="pct15" w:color="auto" w:fill="FFFFFF"/>
              </w:rPr>
            </w:pPr>
            <w:r w:rsidRPr="00061CD1">
              <w:rPr>
                <w:rFonts w:ascii="ＭＳ Ｐ明朝" w:eastAsia="ＭＳ Ｐ明朝" w:hAnsi="ＭＳ Ｐ明朝" w:hint="eastAsia"/>
                <w:bCs/>
                <w:sz w:val="15"/>
                <w:szCs w:val="15"/>
              </w:rPr>
              <w:t>・</w:t>
            </w:r>
            <w:r w:rsidR="00AA29F2" w:rsidRPr="00061CD1">
              <w:rPr>
                <w:rFonts w:ascii="ＭＳ Ｐ明朝" w:eastAsia="ＭＳ Ｐ明朝" w:hAnsi="ＭＳ Ｐ明朝" w:hint="eastAsia"/>
                <w:bCs/>
                <w:sz w:val="15"/>
                <w:szCs w:val="15"/>
              </w:rPr>
              <w:t>2025年日本国際博覧会</w:t>
            </w:r>
            <w:r w:rsidR="001C5196" w:rsidRPr="00061CD1">
              <w:rPr>
                <w:rFonts w:ascii="ＭＳ Ｐ明朝" w:eastAsia="ＭＳ Ｐ明朝" w:hAnsi="ＭＳ Ｐ明朝" w:hint="eastAsia"/>
                <w:bCs/>
                <w:sz w:val="15"/>
                <w:szCs w:val="15"/>
              </w:rPr>
              <w:t>（以下、万博と記載）</w:t>
            </w:r>
            <w:r w:rsidR="00AA29F2" w:rsidRPr="00061CD1">
              <w:rPr>
                <w:rFonts w:ascii="ＭＳ Ｐ明朝" w:eastAsia="ＭＳ Ｐ明朝" w:hAnsi="ＭＳ Ｐ明朝" w:hint="eastAsia"/>
                <w:bCs/>
                <w:sz w:val="15"/>
                <w:szCs w:val="15"/>
              </w:rPr>
              <w:t>における食品衛生検査について、R6年度に検査項目の協議・決定を行い、R7年度には大阪市からの依頼により検査を実施した。</w:t>
            </w:r>
          </w:p>
          <w:p w14:paraId="00EDFA58" w14:textId="0E8A95E5" w:rsidR="00892332" w:rsidRPr="00061CD1" w:rsidRDefault="00700B27" w:rsidP="00703337">
            <w:pPr>
              <w:snapToGrid w:val="0"/>
              <w:spacing w:line="360" w:lineRule="auto"/>
              <w:ind w:leftChars="50" w:left="195" w:hangingChars="50" w:hanging="75"/>
              <w:rPr>
                <w:rFonts w:ascii="ＭＳ Ｐ明朝" w:eastAsia="ＭＳ Ｐ明朝" w:hAnsi="ＭＳ Ｐ明朝"/>
                <w:bCs/>
                <w:sz w:val="15"/>
                <w:szCs w:val="15"/>
                <w:shd w:val="pct15" w:color="auto" w:fill="FFFFFF"/>
              </w:rPr>
            </w:pPr>
            <w:r w:rsidRPr="00061CD1">
              <w:rPr>
                <w:rFonts w:ascii="ＭＳ Ｐ明朝" w:eastAsia="ＭＳ Ｐ明朝" w:hAnsi="ＭＳ Ｐ明朝" w:hint="eastAsia"/>
                <w:bCs/>
                <w:sz w:val="15"/>
                <w:szCs w:val="15"/>
              </w:rPr>
              <w:t>・令和７年６月に規格基準が設定されたことから、大阪府および大阪市からの依頼に基づき、ミネラルウォーター中のＰＦＯＳ及びＰＦＯＡに対する検査法の検討を開始した</w:t>
            </w:r>
            <w:r w:rsidR="0033156C" w:rsidRPr="00061CD1">
              <w:rPr>
                <w:rFonts w:ascii="ＭＳ Ｐ明朝" w:eastAsia="ＭＳ Ｐ明朝" w:hAnsi="ＭＳ Ｐ明朝" w:hint="eastAsia"/>
                <w:bCs/>
                <w:sz w:val="15"/>
                <w:szCs w:val="15"/>
              </w:rPr>
              <w:t>。</w:t>
            </w:r>
          </w:p>
          <w:p w14:paraId="032A5A2B" w14:textId="1C40A3B5" w:rsidR="00892332" w:rsidRPr="00061CD1" w:rsidRDefault="00700B27" w:rsidP="009016E4">
            <w:pPr>
              <w:pStyle w:val="af8"/>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③</w:t>
            </w:r>
            <w:r w:rsidRPr="00061CD1">
              <w:rPr>
                <w:rFonts w:ascii="ＭＳ Ｐ明朝" w:eastAsia="ＭＳ Ｐ明朝" w:hAnsi="ＭＳ Ｐ明朝"/>
                <w:sz w:val="15"/>
                <w:szCs w:val="15"/>
              </w:rPr>
              <w:t xml:space="preserve">  その他の法令に基づく試験検査</w:t>
            </w:r>
          </w:p>
          <w:p w14:paraId="1DC10AC2" w14:textId="3AB0FF40" w:rsidR="00892332" w:rsidRPr="00061CD1" w:rsidRDefault="00700B27" w:rsidP="009016E4">
            <w:pPr>
              <w:pStyle w:val="af8"/>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食品表示、医薬品、水道、家庭用品、その他公衆衛生に関する法令（食品表示法等）等に基づく検査を実施した。</w:t>
            </w:r>
            <w:r w:rsidRPr="00061CD1">
              <w:rPr>
                <w:rFonts w:ascii="ＭＳ Ｐ明朝" w:eastAsia="ＭＳ Ｐ明朝" w:hAnsi="ＭＳ Ｐ明朝" w:cs="Arial" w:hint="eastAsia"/>
                <w:sz w:val="15"/>
                <w:szCs w:val="15"/>
                <w:shd w:val="clear" w:color="auto" w:fill="FFFFFF"/>
              </w:rPr>
              <w:t>なお、特筆すべき事項は以下の通りである。</w:t>
            </w:r>
          </w:p>
          <w:p w14:paraId="0AD1D514" w14:textId="065313AE"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・令和4年度より新たに栄養成分表示に関する検査を開始した。</w:t>
            </w:r>
          </w:p>
          <w:p w14:paraId="597BF25C" w14:textId="3C26BF38" w:rsidR="00892332" w:rsidRPr="00061CD1" w:rsidRDefault="00700B27" w:rsidP="0018549F">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・令和８年４月にＰＦＯＳ及びＰＦＯＡが水道水質基準項目に格上げされるのに伴い、試験法を告示法に準拠させるとともに、その妥当性評価を実施し、検査体制の整備を行った。</w:t>
            </w:r>
          </w:p>
          <w:p w14:paraId="463CEB02" w14:textId="3582AC59" w:rsidR="008A583E" w:rsidRPr="00061CD1" w:rsidRDefault="00700B27" w:rsidP="0018549F">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・令和7年度より</w:t>
            </w:r>
            <w:r w:rsidR="00BC5583" w:rsidRPr="00061CD1">
              <w:rPr>
                <w:rFonts w:ascii="ＭＳ Ｐ明朝" w:eastAsia="ＭＳ Ｐ明朝" w:hAnsi="ＭＳ Ｐ明朝" w:hint="eastAsia"/>
                <w:bCs/>
                <w:sz w:val="15"/>
                <w:szCs w:val="15"/>
              </w:rPr>
              <w:t>奈良県からの依頼に基づき</w:t>
            </w:r>
            <w:r w:rsidRPr="00061CD1">
              <w:rPr>
                <w:rFonts w:ascii="ＭＳ Ｐ明朝" w:eastAsia="ＭＳ Ｐ明朝" w:hAnsi="ＭＳ Ｐ明朝" w:hint="eastAsia"/>
                <w:bCs/>
                <w:sz w:val="15"/>
                <w:szCs w:val="15"/>
              </w:rPr>
              <w:t>奈良県が収去した医薬品の検査を開始</w:t>
            </w:r>
            <w:r w:rsidRPr="00061CD1">
              <w:rPr>
                <w:rFonts w:ascii="ＭＳ Ｐ明朝" w:eastAsia="ＭＳ Ｐ明朝" w:hAnsi="ＭＳ Ｐ明朝" w:cs="Hiragino Sans W3" w:hint="eastAsia"/>
                <w:bCs/>
                <w:sz w:val="15"/>
                <w:szCs w:val="15"/>
              </w:rPr>
              <w:t>した</w:t>
            </w:r>
            <w:r w:rsidRPr="00061CD1">
              <w:rPr>
                <w:rFonts w:ascii="ＭＳ Ｐ明朝" w:eastAsia="ＭＳ Ｐ明朝" w:hAnsi="ＭＳ Ｐ明朝" w:hint="eastAsia"/>
                <w:bCs/>
                <w:sz w:val="15"/>
                <w:szCs w:val="15"/>
              </w:rPr>
              <w:t>。</w:t>
            </w:r>
          </w:p>
          <w:p w14:paraId="305068A3" w14:textId="75A28A9A" w:rsidR="00892332" w:rsidRPr="00061CD1" w:rsidRDefault="00700B27" w:rsidP="00703337">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sz w:val="15"/>
                <w:szCs w:val="15"/>
              </w:rPr>
              <w:t>令和</w:t>
            </w:r>
            <w:r w:rsidRPr="00061CD1">
              <w:rPr>
                <w:rFonts w:ascii="ＭＳ Ｐ明朝" w:eastAsia="ＭＳ Ｐ明朝" w:hAnsi="ＭＳ Ｐ明朝" w:hint="eastAsia"/>
                <w:bCs/>
                <w:sz w:val="15"/>
                <w:szCs w:val="15"/>
              </w:rPr>
              <w:t>7</w:t>
            </w:r>
            <w:r w:rsidRPr="00061CD1">
              <w:rPr>
                <w:rFonts w:ascii="ＭＳ Ｐ明朝" w:eastAsia="ＭＳ Ｐ明朝" w:hAnsi="ＭＳ Ｐ明朝" w:hint="eastAsia"/>
                <w:sz w:val="15"/>
                <w:szCs w:val="15"/>
              </w:rPr>
              <w:t>年度より建築物衛生法に</w:t>
            </w:r>
            <w:r w:rsidR="00433F45" w:rsidRPr="00061CD1">
              <w:rPr>
                <w:rFonts w:ascii="ＭＳ Ｐ明朝" w:eastAsia="ＭＳ Ｐ明朝" w:hAnsi="ＭＳ Ｐ明朝" w:hint="eastAsia"/>
                <w:sz w:val="15"/>
                <w:szCs w:val="15"/>
              </w:rPr>
              <w:t>規定された特定建築物の</w:t>
            </w:r>
            <w:r w:rsidRPr="00061CD1">
              <w:rPr>
                <w:rFonts w:ascii="ＭＳ Ｐ明朝" w:eastAsia="ＭＳ Ｐ明朝" w:hAnsi="ＭＳ Ｐ明朝" w:hint="eastAsia"/>
                <w:sz w:val="15"/>
                <w:szCs w:val="15"/>
              </w:rPr>
              <w:t>冷却塔水中のレジオネラ属菌検査を開始した</w:t>
            </w:r>
            <w:r w:rsidRPr="00061CD1">
              <w:rPr>
                <w:rFonts w:ascii="ＭＳ Ｐ明朝" w:eastAsia="ＭＳ Ｐ明朝" w:hAnsi="ＭＳ Ｐ明朝" w:hint="eastAsia"/>
                <w:bCs/>
                <w:sz w:val="15"/>
                <w:szCs w:val="15"/>
              </w:rPr>
              <w:t>。</w:t>
            </w:r>
          </w:p>
          <w:p w14:paraId="1C529DF0" w14:textId="76D50D73" w:rsidR="00892332" w:rsidRPr="00061CD1" w:rsidRDefault="00700B27" w:rsidP="009016E4">
            <w:pPr>
              <w:pStyle w:val="af8"/>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④　受託事業</w:t>
            </w:r>
          </w:p>
          <w:p w14:paraId="16AED623" w14:textId="22428F70" w:rsidR="00892332" w:rsidRPr="00061CD1" w:rsidRDefault="00700B27" w:rsidP="009016E4">
            <w:pPr>
              <w:pStyle w:val="af8"/>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厚生労働省からの受託事業として、感染症流行予測調査事業、後発医薬品品質確保対策事業、食品試料調製事業等に基づく検査等を実施した。また、原子力規制庁からの受託事業である環境放射能水準調査事業に基づく検査を実施した。</w:t>
            </w:r>
            <w:r w:rsidR="00BC1CBA" w:rsidRPr="00061CD1">
              <w:rPr>
                <w:rFonts w:ascii="ＭＳ Ｐ明朝" w:eastAsia="ＭＳ Ｐ明朝" w:hAnsi="ＭＳ Ｐ明朝" w:cs="Arial" w:hint="eastAsia"/>
                <w:sz w:val="15"/>
                <w:szCs w:val="15"/>
                <w:shd w:val="clear" w:color="auto" w:fill="FFFFFF"/>
              </w:rPr>
              <w:t>なお、特筆すべき事項は以下の通りである。</w:t>
            </w:r>
          </w:p>
          <w:p w14:paraId="7BD4291C" w14:textId="239DAD74" w:rsidR="008A583E" w:rsidRPr="00061CD1" w:rsidRDefault="00700B27" w:rsidP="00BC1CBA">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w:t>
            </w:r>
            <w:r w:rsidR="0089430B" w:rsidRPr="00061CD1">
              <w:rPr>
                <w:rFonts w:ascii="ＭＳ Ｐ明朝" w:eastAsia="ＭＳ Ｐ明朝" w:hAnsi="ＭＳ Ｐ明朝" w:hint="eastAsia"/>
                <w:bCs/>
                <w:sz w:val="15"/>
                <w:szCs w:val="15"/>
              </w:rPr>
              <w:t>万博</w:t>
            </w:r>
            <w:r w:rsidRPr="00061CD1">
              <w:rPr>
                <w:rFonts w:ascii="ＭＳ Ｐ明朝" w:eastAsia="ＭＳ Ｐ明朝" w:hAnsi="ＭＳ Ｐ明朝" w:hint="eastAsia"/>
                <w:bCs/>
                <w:sz w:val="15"/>
                <w:szCs w:val="15"/>
              </w:rPr>
              <w:t>の期間中、感染症媒介蚊サーベイランスにより会場周辺を含む大阪市内15地点で捕獲された雌蚊を調査し、蚊媒介性ウイルスが全て陰性であることを確認した。</w:t>
            </w:r>
            <w:r w:rsidR="00703337" w:rsidRPr="00061CD1">
              <w:rPr>
                <w:rFonts w:ascii="ＭＳ Ｐ明朝" w:eastAsia="ＭＳ Ｐ明朝" w:hAnsi="ＭＳ Ｐ明朝" w:hint="eastAsia"/>
                <w:bCs/>
                <w:sz w:val="15"/>
                <w:szCs w:val="15"/>
              </w:rPr>
              <w:t>+</w:t>
            </w:r>
          </w:p>
          <w:p w14:paraId="4C59CAE7" w14:textId="6671E58B" w:rsidR="00892332" w:rsidRPr="00061CD1" w:rsidRDefault="00700B27" w:rsidP="009016E4">
            <w:pPr>
              <w:pStyle w:val="af8"/>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⑤　信頼性確保・保証業務の実施　</w:t>
            </w:r>
          </w:p>
          <w:p w14:paraId="7209915A" w14:textId="01863C43" w:rsidR="00892332" w:rsidRPr="00061CD1" w:rsidRDefault="00700B27" w:rsidP="009016E4">
            <w:pPr>
              <w:pStyle w:val="af8"/>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感染症検査、食品衛生検査、水質検査、許可試験について、検査部門が内部精度管理を実施した。また、信頼性保証部門は以下の</w:t>
            </w:r>
            <w:r w:rsidR="00CF37F9" w:rsidRPr="00061CD1">
              <w:rPr>
                <w:rFonts w:ascii="ＭＳ Ｐ明朝" w:eastAsia="ＭＳ Ｐ明朝" w:hAnsi="ＭＳ Ｐ明朝" w:hint="eastAsia"/>
                <w:sz w:val="15"/>
                <w:szCs w:val="15"/>
              </w:rPr>
              <w:t>取組</w:t>
            </w:r>
            <w:r w:rsidR="008E1DF2" w:rsidRPr="00061CD1">
              <w:rPr>
                <w:rFonts w:ascii="ＭＳ Ｐ明朝" w:eastAsia="ＭＳ Ｐ明朝" w:hAnsi="ＭＳ Ｐ明朝" w:hint="eastAsia"/>
                <w:sz w:val="15"/>
                <w:szCs w:val="15"/>
              </w:rPr>
              <w:t>み</w:t>
            </w:r>
            <w:r w:rsidRPr="00061CD1">
              <w:rPr>
                <w:rFonts w:ascii="ＭＳ Ｐ明朝" w:eastAsia="ＭＳ Ｐ明朝" w:hAnsi="ＭＳ Ｐ明朝" w:hint="eastAsia"/>
                <w:sz w:val="15"/>
                <w:szCs w:val="15"/>
              </w:rPr>
              <w:t>を実施した。</w:t>
            </w:r>
          </w:p>
          <w:p w14:paraId="39F0B62C" w14:textId="68CEC7BA"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・信頼性確保部門が各試験検査部門に対して、内部精度管理記録の点検、内部監査等を実施した。</w:t>
            </w:r>
          </w:p>
          <w:p w14:paraId="79F18667" w14:textId="5FD1290C"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・外部精度管理調査に参加し、概ね良好な結果を得た。</w:t>
            </w:r>
          </w:p>
          <w:p w14:paraId="41BE14C7" w14:textId="7620A293"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・信頼性確保意識の一層の醸成を図るため、試験検査業務従事者を対象とした業務管理や検査精度向上に関する研修を実施した。</w:t>
            </w:r>
          </w:p>
          <w:p w14:paraId="342FFDC5" w14:textId="5D09CCD9"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・外部機関の実施する技術研修に検査部門職員を派遣し、技術習得による人材強化を図った。</w:t>
            </w:r>
          </w:p>
          <w:p w14:paraId="713B2774" w14:textId="5C048CCD" w:rsidR="00892332" w:rsidRPr="00061CD1" w:rsidRDefault="00700B27" w:rsidP="0018549F">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・信頼性保証業務に関する所内向けニュースレターを発行し、安全文化の醸成を図った。</w:t>
            </w:r>
          </w:p>
          <w:p w14:paraId="74EDE36B" w14:textId="77777777" w:rsidR="00892332" w:rsidRPr="00061CD1" w:rsidRDefault="00892332" w:rsidP="002F09C1">
            <w:pPr>
              <w:snapToGrid w:val="0"/>
              <w:spacing w:line="360" w:lineRule="auto"/>
              <w:rPr>
                <w:rFonts w:ascii="ＭＳ Ｐ明朝" w:eastAsia="ＭＳ Ｐ明朝" w:hAnsi="ＭＳ Ｐ明朝"/>
                <w:sz w:val="15"/>
                <w:szCs w:val="15"/>
              </w:rPr>
            </w:pPr>
          </w:p>
          <w:p w14:paraId="653A6998" w14:textId="28190DB6" w:rsidR="00892332" w:rsidRPr="00061CD1" w:rsidRDefault="00700B27" w:rsidP="002F09C1">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【特に成果があった取組み等】</w:t>
            </w:r>
          </w:p>
          <w:p w14:paraId="221A8FAB" w14:textId="776A5245"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・新型コロナウイルスの全ゲノム配列解析に</w:t>
            </w:r>
            <w:r w:rsidRPr="00061CD1">
              <w:rPr>
                <w:rFonts w:ascii="ＭＳ Ｐ明朝" w:eastAsia="ＭＳ Ｐ明朝" w:hAnsi="ＭＳ Ｐ明朝"/>
                <w:bCs/>
                <w:sz w:val="15"/>
                <w:szCs w:val="15"/>
              </w:rPr>
              <w:t>取組み</w:t>
            </w:r>
            <w:r w:rsidRPr="00061CD1">
              <w:rPr>
                <w:rFonts w:ascii="ＭＳ Ｐ明朝" w:eastAsia="ＭＳ Ｐ明朝" w:hAnsi="ＭＳ Ｐ明朝" w:hint="eastAsia"/>
                <w:bCs/>
                <w:sz w:val="15"/>
                <w:szCs w:val="15"/>
              </w:rPr>
              <w:t>、解析結果を関係行政機関に還元し</w:t>
            </w:r>
            <w:r w:rsidRPr="00061CD1">
              <w:rPr>
                <w:rFonts w:ascii="ＭＳ Ｐ明朝" w:eastAsia="ＭＳ Ｐ明朝" w:hAnsi="ＭＳ Ｐ明朝"/>
                <w:bCs/>
                <w:sz w:val="15"/>
                <w:szCs w:val="15"/>
              </w:rPr>
              <w:t>た</w:t>
            </w:r>
            <w:r w:rsidRPr="00061CD1">
              <w:rPr>
                <w:rFonts w:ascii="ＭＳ Ｐ明朝" w:eastAsia="ＭＳ Ｐ明朝" w:hAnsi="ＭＳ Ｐ明朝" w:hint="eastAsia"/>
                <w:bCs/>
                <w:sz w:val="15"/>
                <w:szCs w:val="15"/>
              </w:rPr>
              <w:t>。</w:t>
            </w:r>
          </w:p>
          <w:p w14:paraId="2CDA5085" w14:textId="487621D1"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lastRenderedPageBreak/>
              <w:t>・食中毒（紅麹配合食品を含む）や感染症（麻しん、カルバペネム耐性腸内細菌目細菌（CRE）感染症、レジオネラ症等を含む）の発生に際し、原因究明の検査を実施した。</w:t>
            </w:r>
          </w:p>
          <w:p w14:paraId="09F02D6C" w14:textId="0AB1F3D4" w:rsidR="00892332" w:rsidRPr="00061CD1" w:rsidRDefault="00700B27" w:rsidP="006E3F28">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w:t>
            </w:r>
            <w:r w:rsidR="0089430B" w:rsidRPr="00061CD1">
              <w:rPr>
                <w:rFonts w:ascii="ＭＳ Ｐ明朝" w:eastAsia="ＭＳ Ｐ明朝" w:hAnsi="ＭＳ Ｐ明朝" w:hint="eastAsia"/>
                <w:bCs/>
                <w:sz w:val="15"/>
                <w:szCs w:val="15"/>
              </w:rPr>
              <w:t>万博</w:t>
            </w:r>
            <w:r w:rsidR="00742C38" w:rsidRPr="00061CD1">
              <w:rPr>
                <w:rFonts w:ascii="ＭＳ Ｐ明朝" w:eastAsia="ＭＳ Ｐ明朝" w:hAnsi="ＭＳ Ｐ明朝" w:hint="eastAsia"/>
                <w:bCs/>
                <w:sz w:val="15"/>
                <w:szCs w:val="15"/>
              </w:rPr>
              <w:t>における食品衛生検査について、R6年度に検査項目の協議・決定を行い、R7年度には大阪市からの依頼により検査を実施した。</w:t>
            </w:r>
          </w:p>
          <w:p w14:paraId="313A0D35" w14:textId="23A7D30E" w:rsidR="002F111D" w:rsidRPr="00061CD1" w:rsidRDefault="00700B27" w:rsidP="006E3F28">
            <w:pPr>
              <w:snapToGrid w:val="0"/>
              <w:spacing w:line="360" w:lineRule="auto"/>
              <w:ind w:leftChars="50" w:left="195" w:hangingChars="50" w:hanging="75"/>
              <w:rPr>
                <w:rFonts w:ascii="ＭＳ Ｐ明朝" w:eastAsia="ＭＳ Ｐ明朝" w:hAnsi="ＭＳ Ｐ明朝"/>
                <w:bCs/>
                <w:sz w:val="15"/>
                <w:szCs w:val="15"/>
                <w:shd w:val="pct15" w:color="auto" w:fill="FFFFFF"/>
              </w:rPr>
            </w:pPr>
            <w:r w:rsidRPr="00061CD1">
              <w:rPr>
                <w:rFonts w:ascii="ＭＳ Ｐ明朝" w:eastAsia="ＭＳ Ｐ明朝" w:hAnsi="ＭＳ Ｐ明朝" w:hint="eastAsia"/>
                <w:bCs/>
                <w:sz w:val="15"/>
                <w:szCs w:val="15"/>
              </w:rPr>
              <w:t>・</w:t>
            </w:r>
            <w:r w:rsidR="00602AE5" w:rsidRPr="00061CD1">
              <w:rPr>
                <w:rFonts w:ascii="ＭＳ Ｐ明朝" w:eastAsia="ＭＳ Ｐ明朝" w:hAnsi="ＭＳ Ｐ明朝" w:hint="eastAsia"/>
                <w:bCs/>
                <w:sz w:val="15"/>
                <w:szCs w:val="15"/>
              </w:rPr>
              <w:t>奈良県からの依頼に基づき</w:t>
            </w:r>
            <w:r w:rsidRPr="00061CD1">
              <w:rPr>
                <w:rFonts w:ascii="ＭＳ Ｐ明朝" w:eastAsia="ＭＳ Ｐ明朝" w:hAnsi="ＭＳ Ｐ明朝" w:hint="eastAsia"/>
                <w:bCs/>
                <w:sz w:val="15"/>
                <w:szCs w:val="15"/>
              </w:rPr>
              <w:t>令和7年度より奈良県が収去した医薬品の検査を開始</w:t>
            </w:r>
            <w:r w:rsidRPr="00061CD1">
              <w:rPr>
                <w:rFonts w:ascii="ＭＳ Ｐ明朝" w:eastAsia="ＭＳ Ｐ明朝" w:hAnsi="ＭＳ Ｐ明朝" w:cs="Hiragino Sans W3" w:hint="eastAsia"/>
                <w:bCs/>
                <w:sz w:val="15"/>
                <w:szCs w:val="15"/>
              </w:rPr>
              <w:t>した</w:t>
            </w:r>
            <w:r w:rsidRPr="00061CD1">
              <w:rPr>
                <w:rFonts w:ascii="ＭＳ Ｐ明朝" w:eastAsia="ＭＳ Ｐ明朝" w:hAnsi="ＭＳ Ｐ明朝" w:hint="eastAsia"/>
                <w:bCs/>
                <w:sz w:val="15"/>
                <w:szCs w:val="15"/>
              </w:rPr>
              <w:t>。</w:t>
            </w:r>
          </w:p>
          <w:p w14:paraId="1F81AA72" w14:textId="2BA178F2" w:rsidR="00892332" w:rsidRPr="00061CD1" w:rsidRDefault="00700B27" w:rsidP="009016E4">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・信頼性保証業務に関する所内向けニュースレターを発行し、安全文化の醸成を図った</w:t>
            </w:r>
            <w:r w:rsidR="00D30C29" w:rsidRPr="00061CD1">
              <w:rPr>
                <w:rFonts w:ascii="ＭＳ Ｐ明朝" w:eastAsia="ＭＳ Ｐ明朝" w:hAnsi="ＭＳ Ｐ明朝" w:hint="eastAsia"/>
                <w:bCs/>
                <w:sz w:val="15"/>
                <w:szCs w:val="15"/>
              </w:rPr>
              <w:t>（第１号〜第13号）</w:t>
            </w:r>
            <w:r w:rsidRPr="00061CD1">
              <w:rPr>
                <w:rFonts w:ascii="ＭＳ Ｐ明朝" w:eastAsia="ＭＳ Ｐ明朝" w:hAnsi="ＭＳ Ｐ明朝" w:hint="eastAsia"/>
                <w:bCs/>
                <w:sz w:val="15"/>
                <w:szCs w:val="15"/>
              </w:rPr>
              <w:t>。</w:t>
            </w:r>
          </w:p>
          <w:p w14:paraId="65C5C37D" w14:textId="77777777" w:rsidR="00892332" w:rsidRPr="00061CD1" w:rsidRDefault="00892332" w:rsidP="009016E4">
            <w:pPr>
              <w:snapToGrid w:val="0"/>
              <w:spacing w:line="360" w:lineRule="auto"/>
              <w:ind w:leftChars="50" w:left="195" w:hangingChars="50" w:hanging="75"/>
              <w:rPr>
                <w:rFonts w:ascii="ＭＳ Ｐ明朝" w:eastAsia="ＭＳ Ｐ明朝" w:hAnsi="ＭＳ Ｐ明朝"/>
                <w:sz w:val="15"/>
                <w:szCs w:val="15"/>
              </w:rPr>
            </w:pPr>
          </w:p>
          <w:p w14:paraId="3E4CBBB2" w14:textId="642FB7FC" w:rsidR="00892332" w:rsidRPr="00061CD1" w:rsidRDefault="00700B27" w:rsidP="00721514">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【今後の取組み</w:t>
            </w:r>
            <w:r w:rsidR="002B50DE" w:rsidRPr="00061CD1">
              <w:rPr>
                <w:rFonts w:ascii="ＭＳ Ｐ明朝" w:eastAsia="ＭＳ Ｐ明朝" w:hAnsi="ＭＳ Ｐ明朝" w:hint="eastAsia"/>
                <w:sz w:val="15"/>
                <w:szCs w:val="15"/>
              </w:rPr>
              <w:t>】</w:t>
            </w:r>
          </w:p>
          <w:p w14:paraId="5986A664" w14:textId="3197B0B0" w:rsidR="00892332" w:rsidRPr="00061CD1" w:rsidRDefault="00785DB5" w:rsidP="00785DB5">
            <w:pPr>
              <w:snapToGrid w:val="0"/>
              <w:spacing w:line="360" w:lineRule="auto"/>
              <w:ind w:leftChars="50" w:left="120" w:firstLineChars="100" w:firstLine="150"/>
              <w:rPr>
                <w:rFonts w:ascii="ＭＳ Ｐ明朝" w:eastAsia="ＭＳ Ｐ明朝" w:hAnsi="ＭＳ Ｐ明朝"/>
                <w:sz w:val="15"/>
                <w:szCs w:val="15"/>
              </w:rPr>
            </w:pPr>
            <w:r w:rsidRPr="00061CD1">
              <w:rPr>
                <w:rFonts w:ascii="ＭＳ Ｐ明朝" w:eastAsia="ＭＳ Ｐ明朝" w:hAnsi="ＭＳ Ｐ明朝" w:hint="eastAsia"/>
                <w:sz w:val="15"/>
                <w:szCs w:val="15"/>
              </w:rPr>
              <w:t>引き続き、各種公衆衛生に係る試験検査を充実させ、迅速で正確な試験検査結果を行政還元する。</w:t>
            </w:r>
            <w:r w:rsidR="00050360" w:rsidRPr="00061CD1">
              <w:rPr>
                <w:rFonts w:ascii="ＭＳ Ｐ明朝" w:eastAsia="ＭＳ Ｐ明朝" w:hAnsi="ＭＳ Ｐ明朝"/>
                <w:sz w:val="15"/>
                <w:szCs w:val="15"/>
              </w:rPr>
              <w:t>ゲノム解析にかかる教育・訓練を組織として体系化し、ゲノム人材育成を進めることにより、食中毒及び感染症等による健康危機事象への対応力を強化する。</w:t>
            </w:r>
          </w:p>
        </w:tc>
      </w:tr>
    </w:tbl>
    <w:p w14:paraId="11FD01E3" w14:textId="48CEFB9A" w:rsidR="00DB0976" w:rsidRPr="00061CD1" w:rsidRDefault="00DB0976" w:rsidP="00F20682">
      <w:pPr>
        <w:rPr>
          <w:rFonts w:ascii="ＭＳ Ｐ明朝" w:eastAsia="ＭＳ Ｐ明朝" w:hAnsi="ＭＳ Ｐ明朝"/>
          <w:sz w:val="16"/>
          <w:szCs w:val="16"/>
        </w:rPr>
      </w:pPr>
    </w:p>
    <w:p w14:paraId="7CD66AE0" w14:textId="3902F0A7" w:rsidR="00962940" w:rsidRPr="00061CD1" w:rsidRDefault="00700B27" w:rsidP="00F20682">
      <w:pPr>
        <w:rPr>
          <w:rFonts w:ascii="ＭＳ Ｐ明朝" w:eastAsia="ＭＳ Ｐ明朝" w:hAnsi="ＭＳ Ｐ明朝"/>
          <w:sz w:val="16"/>
          <w:szCs w:val="16"/>
        </w:rPr>
      </w:pPr>
      <w:r w:rsidRPr="00061CD1">
        <w:rPr>
          <w:rFonts w:ascii="ＭＳ Ｐ明朝" w:eastAsia="ＭＳ Ｐ明朝" w:hAnsi="ＭＳ Ｐ明朝"/>
          <w:sz w:val="16"/>
          <w:szCs w:val="16"/>
        </w:rPr>
        <w:br w:type="page"/>
      </w:r>
    </w:p>
    <w:tbl>
      <w:tblPr>
        <w:tblStyle w:val="a3"/>
        <w:tblW w:w="0" w:type="auto"/>
        <w:jc w:val="center"/>
        <w:tblLayout w:type="fixed"/>
        <w:tblLook w:val="04A0" w:firstRow="1" w:lastRow="0" w:firstColumn="1" w:lastColumn="0" w:noHBand="0" w:noVBand="1"/>
      </w:tblPr>
      <w:tblGrid>
        <w:gridCol w:w="2693"/>
        <w:gridCol w:w="2997"/>
        <w:gridCol w:w="1304"/>
        <w:gridCol w:w="1304"/>
        <w:gridCol w:w="1300"/>
        <w:gridCol w:w="1303"/>
        <w:gridCol w:w="1255"/>
        <w:gridCol w:w="1589"/>
      </w:tblGrid>
      <w:tr w:rsidR="00061CD1" w:rsidRPr="00061CD1" w14:paraId="4215A1F7" w14:textId="168A6BA5" w:rsidTr="00A24AD1">
        <w:trPr>
          <w:jc w:val="center"/>
        </w:trPr>
        <w:tc>
          <w:tcPr>
            <w:tcW w:w="5690" w:type="dxa"/>
            <w:gridSpan w:val="2"/>
            <w:vMerge w:val="restart"/>
            <w:vAlign w:val="center"/>
          </w:tcPr>
          <w:p w14:paraId="5339B65B" w14:textId="77777777" w:rsidR="00892332" w:rsidRPr="00061CD1" w:rsidRDefault="00700B27" w:rsidP="00962940">
            <w:pPr>
              <w:rPr>
                <w:sz w:val="16"/>
                <w:szCs w:val="16"/>
              </w:rPr>
            </w:pPr>
            <w:r w:rsidRPr="00061CD1">
              <w:rPr>
                <w:rFonts w:hint="eastAsia"/>
                <w:sz w:val="16"/>
                <w:szCs w:val="16"/>
              </w:rPr>
              <w:lastRenderedPageBreak/>
              <w:t>大項目２　調査研究機能の充実</w:t>
            </w:r>
          </w:p>
        </w:tc>
        <w:tc>
          <w:tcPr>
            <w:tcW w:w="6466" w:type="dxa"/>
            <w:gridSpan w:val="5"/>
          </w:tcPr>
          <w:p w14:paraId="6815B27F" w14:textId="77777777" w:rsidR="00892332" w:rsidRPr="00061CD1" w:rsidRDefault="00700B27" w:rsidP="00962940">
            <w:pPr>
              <w:snapToGrid w:val="0"/>
              <w:rPr>
                <w:sz w:val="16"/>
                <w:szCs w:val="16"/>
              </w:rPr>
            </w:pPr>
            <w:r w:rsidRPr="00061CD1">
              <w:rPr>
                <w:rFonts w:hint="eastAsia"/>
                <w:sz w:val="16"/>
                <w:szCs w:val="16"/>
              </w:rPr>
              <w:t>事業年度の評価結果</w:t>
            </w:r>
          </w:p>
        </w:tc>
        <w:tc>
          <w:tcPr>
            <w:tcW w:w="1589" w:type="dxa"/>
            <w:vMerge w:val="restart"/>
            <w:vAlign w:val="center"/>
          </w:tcPr>
          <w:p w14:paraId="236DB27E" w14:textId="77777777" w:rsidR="00892332" w:rsidRPr="00061CD1" w:rsidRDefault="00700B27" w:rsidP="00962940">
            <w:pPr>
              <w:snapToGrid w:val="0"/>
              <w:rPr>
                <w:sz w:val="16"/>
                <w:szCs w:val="16"/>
              </w:rPr>
            </w:pPr>
            <w:r w:rsidRPr="00061CD1">
              <w:rPr>
                <w:rFonts w:hint="eastAsia"/>
                <w:sz w:val="16"/>
                <w:szCs w:val="16"/>
              </w:rPr>
              <w:t>中期目標期間の</w:t>
            </w:r>
          </w:p>
          <w:p w14:paraId="42654505" w14:textId="77777777" w:rsidR="00892332" w:rsidRPr="00061CD1" w:rsidRDefault="00700B27" w:rsidP="00962940">
            <w:pPr>
              <w:rPr>
                <w:sz w:val="16"/>
                <w:szCs w:val="16"/>
              </w:rPr>
            </w:pPr>
            <w:r w:rsidRPr="00061CD1">
              <w:rPr>
                <w:rFonts w:hint="eastAsia"/>
                <w:sz w:val="16"/>
                <w:szCs w:val="16"/>
              </w:rPr>
              <w:t>（見込）評価結果</w:t>
            </w:r>
          </w:p>
        </w:tc>
      </w:tr>
      <w:tr w:rsidR="00061CD1" w:rsidRPr="00061CD1" w14:paraId="4BA5C18F" w14:textId="40C3DD32" w:rsidTr="00A24AD1">
        <w:trPr>
          <w:jc w:val="center"/>
        </w:trPr>
        <w:tc>
          <w:tcPr>
            <w:tcW w:w="5690" w:type="dxa"/>
            <w:gridSpan w:val="2"/>
            <w:vMerge/>
          </w:tcPr>
          <w:p w14:paraId="52F34FB4" w14:textId="77777777" w:rsidR="00892332" w:rsidRPr="00061CD1" w:rsidRDefault="00892332" w:rsidP="00962940">
            <w:pPr>
              <w:rPr>
                <w:sz w:val="16"/>
                <w:szCs w:val="16"/>
              </w:rPr>
            </w:pPr>
          </w:p>
        </w:tc>
        <w:tc>
          <w:tcPr>
            <w:tcW w:w="1304" w:type="dxa"/>
            <w:vAlign w:val="center"/>
          </w:tcPr>
          <w:p w14:paraId="5B459776" w14:textId="77777777" w:rsidR="00892332" w:rsidRPr="00061CD1" w:rsidRDefault="00700B27" w:rsidP="00962940">
            <w:pPr>
              <w:rPr>
                <w:sz w:val="16"/>
                <w:szCs w:val="16"/>
              </w:rPr>
            </w:pPr>
            <w:r w:rsidRPr="00061CD1">
              <w:rPr>
                <w:rFonts w:hint="eastAsia"/>
                <w:sz w:val="16"/>
                <w:szCs w:val="16"/>
              </w:rPr>
              <w:t>令和4</w:t>
            </w:r>
          </w:p>
        </w:tc>
        <w:tc>
          <w:tcPr>
            <w:tcW w:w="1304" w:type="dxa"/>
            <w:vAlign w:val="center"/>
          </w:tcPr>
          <w:p w14:paraId="17D0795D" w14:textId="77777777" w:rsidR="00892332" w:rsidRPr="00061CD1" w:rsidRDefault="00700B27" w:rsidP="00962940">
            <w:pPr>
              <w:rPr>
                <w:sz w:val="16"/>
                <w:szCs w:val="16"/>
              </w:rPr>
            </w:pPr>
            <w:r w:rsidRPr="00061CD1">
              <w:rPr>
                <w:rFonts w:hint="eastAsia"/>
                <w:sz w:val="16"/>
                <w:szCs w:val="16"/>
              </w:rPr>
              <w:t>令和5</w:t>
            </w:r>
          </w:p>
        </w:tc>
        <w:tc>
          <w:tcPr>
            <w:tcW w:w="1300" w:type="dxa"/>
            <w:vAlign w:val="center"/>
          </w:tcPr>
          <w:p w14:paraId="33CCA30D" w14:textId="77777777" w:rsidR="00892332" w:rsidRPr="00061CD1" w:rsidRDefault="00700B27" w:rsidP="00962940">
            <w:pPr>
              <w:rPr>
                <w:sz w:val="16"/>
                <w:szCs w:val="16"/>
              </w:rPr>
            </w:pPr>
            <w:r w:rsidRPr="00061CD1">
              <w:rPr>
                <w:rFonts w:hint="eastAsia"/>
                <w:sz w:val="16"/>
                <w:szCs w:val="16"/>
              </w:rPr>
              <w:t>令和</w:t>
            </w:r>
            <w:r w:rsidRPr="00061CD1">
              <w:rPr>
                <w:sz w:val="16"/>
                <w:szCs w:val="16"/>
              </w:rPr>
              <w:t>6</w:t>
            </w:r>
          </w:p>
        </w:tc>
        <w:tc>
          <w:tcPr>
            <w:tcW w:w="1303" w:type="dxa"/>
            <w:vAlign w:val="center"/>
          </w:tcPr>
          <w:p w14:paraId="4C980163" w14:textId="77777777" w:rsidR="00892332" w:rsidRPr="00061CD1" w:rsidRDefault="00700B27" w:rsidP="00962940">
            <w:pPr>
              <w:rPr>
                <w:sz w:val="16"/>
                <w:szCs w:val="16"/>
              </w:rPr>
            </w:pPr>
            <w:r w:rsidRPr="00061CD1">
              <w:rPr>
                <w:rFonts w:hint="eastAsia"/>
                <w:sz w:val="16"/>
                <w:szCs w:val="16"/>
              </w:rPr>
              <w:t>令和</w:t>
            </w:r>
            <w:r w:rsidRPr="00061CD1">
              <w:rPr>
                <w:sz w:val="16"/>
                <w:szCs w:val="16"/>
              </w:rPr>
              <w:t>7</w:t>
            </w:r>
          </w:p>
          <w:p w14:paraId="7E7A20BB" w14:textId="77777777" w:rsidR="00892332" w:rsidRPr="00061CD1" w:rsidRDefault="00700B27" w:rsidP="00962940">
            <w:pPr>
              <w:rPr>
                <w:sz w:val="16"/>
                <w:szCs w:val="16"/>
              </w:rPr>
            </w:pPr>
            <w:r w:rsidRPr="00061CD1">
              <w:rPr>
                <w:rFonts w:hint="eastAsia"/>
                <w:sz w:val="16"/>
                <w:szCs w:val="16"/>
              </w:rPr>
              <w:t>（見込評価）</w:t>
            </w:r>
          </w:p>
        </w:tc>
        <w:tc>
          <w:tcPr>
            <w:tcW w:w="1255" w:type="dxa"/>
            <w:vAlign w:val="center"/>
          </w:tcPr>
          <w:p w14:paraId="2E46AA1C" w14:textId="77777777" w:rsidR="00892332" w:rsidRPr="00061CD1" w:rsidRDefault="00700B27" w:rsidP="00962940">
            <w:pPr>
              <w:rPr>
                <w:sz w:val="16"/>
                <w:szCs w:val="16"/>
              </w:rPr>
            </w:pPr>
            <w:r w:rsidRPr="00061CD1">
              <w:rPr>
                <w:rFonts w:hint="eastAsia"/>
                <w:sz w:val="16"/>
                <w:szCs w:val="16"/>
              </w:rPr>
              <w:t>令和</w:t>
            </w:r>
            <w:r w:rsidRPr="00061CD1">
              <w:rPr>
                <w:sz w:val="16"/>
                <w:szCs w:val="16"/>
              </w:rPr>
              <w:t>8</w:t>
            </w:r>
          </w:p>
        </w:tc>
        <w:tc>
          <w:tcPr>
            <w:tcW w:w="1589" w:type="dxa"/>
            <w:vMerge/>
            <w:vAlign w:val="center"/>
          </w:tcPr>
          <w:p w14:paraId="67F8B788" w14:textId="77777777" w:rsidR="00892332" w:rsidRPr="00061CD1" w:rsidRDefault="00892332" w:rsidP="00962940">
            <w:pPr>
              <w:rPr>
                <w:sz w:val="16"/>
                <w:szCs w:val="16"/>
              </w:rPr>
            </w:pPr>
          </w:p>
        </w:tc>
      </w:tr>
      <w:tr w:rsidR="00061CD1" w:rsidRPr="00061CD1" w14:paraId="33D8553A" w14:textId="4D10B96F" w:rsidTr="00A24AD1">
        <w:trPr>
          <w:jc w:val="center"/>
        </w:trPr>
        <w:tc>
          <w:tcPr>
            <w:tcW w:w="2693" w:type="dxa"/>
          </w:tcPr>
          <w:p w14:paraId="30FF6D08" w14:textId="7CE43A61" w:rsidR="00892332" w:rsidRPr="00061CD1" w:rsidRDefault="00700B27" w:rsidP="00962940">
            <w:pPr>
              <w:rPr>
                <w:sz w:val="16"/>
                <w:szCs w:val="16"/>
              </w:rPr>
            </w:pPr>
            <w:r w:rsidRPr="00061CD1">
              <w:rPr>
                <w:rFonts w:hint="eastAsia"/>
                <w:sz w:val="16"/>
                <w:szCs w:val="16"/>
              </w:rPr>
              <w:t>中期目標</w:t>
            </w:r>
          </w:p>
        </w:tc>
        <w:tc>
          <w:tcPr>
            <w:tcW w:w="2997" w:type="dxa"/>
          </w:tcPr>
          <w:p w14:paraId="52069CD4" w14:textId="5E6F701C" w:rsidR="00892332" w:rsidRPr="00061CD1" w:rsidRDefault="00700B27" w:rsidP="00962940">
            <w:pPr>
              <w:rPr>
                <w:sz w:val="16"/>
                <w:szCs w:val="16"/>
              </w:rPr>
            </w:pPr>
            <w:r w:rsidRPr="00061CD1">
              <w:rPr>
                <w:rFonts w:hint="eastAsia"/>
                <w:sz w:val="16"/>
                <w:szCs w:val="16"/>
              </w:rPr>
              <w:t>中期計画</w:t>
            </w:r>
          </w:p>
        </w:tc>
        <w:tc>
          <w:tcPr>
            <w:tcW w:w="1304" w:type="dxa"/>
            <w:vAlign w:val="center"/>
          </w:tcPr>
          <w:p w14:paraId="62BB5172" w14:textId="74FE9C32" w:rsidR="00892332" w:rsidRPr="00061CD1" w:rsidRDefault="00700B27" w:rsidP="00962940">
            <w:pPr>
              <w:rPr>
                <w:sz w:val="16"/>
                <w:szCs w:val="16"/>
              </w:rPr>
            </w:pPr>
            <w:r w:rsidRPr="00061CD1">
              <w:rPr>
                <w:rFonts w:hint="eastAsia"/>
                <w:sz w:val="16"/>
                <w:szCs w:val="16"/>
              </w:rPr>
              <w:t>A</w:t>
            </w:r>
          </w:p>
        </w:tc>
        <w:tc>
          <w:tcPr>
            <w:tcW w:w="1304" w:type="dxa"/>
            <w:vAlign w:val="center"/>
          </w:tcPr>
          <w:p w14:paraId="473079DA" w14:textId="66BB26EB" w:rsidR="00892332" w:rsidRPr="00061CD1" w:rsidRDefault="00700B27" w:rsidP="00962940">
            <w:pPr>
              <w:rPr>
                <w:sz w:val="16"/>
                <w:szCs w:val="16"/>
              </w:rPr>
            </w:pPr>
            <w:r w:rsidRPr="00061CD1">
              <w:rPr>
                <w:rFonts w:hint="eastAsia"/>
                <w:sz w:val="16"/>
                <w:szCs w:val="16"/>
              </w:rPr>
              <w:t>A</w:t>
            </w:r>
          </w:p>
        </w:tc>
        <w:tc>
          <w:tcPr>
            <w:tcW w:w="1300" w:type="dxa"/>
            <w:vAlign w:val="center"/>
          </w:tcPr>
          <w:p w14:paraId="29BF6834" w14:textId="34D0EFD8" w:rsidR="00892332" w:rsidRPr="00061CD1" w:rsidRDefault="00700B27" w:rsidP="00962940">
            <w:pPr>
              <w:rPr>
                <w:sz w:val="16"/>
                <w:szCs w:val="16"/>
              </w:rPr>
            </w:pPr>
            <w:r w:rsidRPr="00061CD1">
              <w:rPr>
                <w:rFonts w:hint="eastAsia"/>
                <w:sz w:val="16"/>
                <w:szCs w:val="16"/>
              </w:rPr>
              <w:t>A</w:t>
            </w:r>
          </w:p>
        </w:tc>
        <w:tc>
          <w:tcPr>
            <w:tcW w:w="1303" w:type="dxa"/>
            <w:vAlign w:val="center"/>
          </w:tcPr>
          <w:p w14:paraId="2F0D5BB9" w14:textId="1B821CDF" w:rsidR="00892332" w:rsidRPr="00061CD1" w:rsidRDefault="00700B27" w:rsidP="00962940">
            <w:pPr>
              <w:rPr>
                <w:sz w:val="16"/>
                <w:szCs w:val="16"/>
              </w:rPr>
            </w:pPr>
            <w:r w:rsidRPr="00061CD1">
              <w:rPr>
                <w:rFonts w:hint="eastAsia"/>
                <w:sz w:val="16"/>
                <w:szCs w:val="16"/>
              </w:rPr>
              <w:t>（A）</w:t>
            </w:r>
          </w:p>
        </w:tc>
        <w:tc>
          <w:tcPr>
            <w:tcW w:w="1255" w:type="dxa"/>
            <w:vAlign w:val="center"/>
          </w:tcPr>
          <w:p w14:paraId="2E8490F7" w14:textId="77777777" w:rsidR="00892332" w:rsidRPr="00061CD1" w:rsidRDefault="00700B27" w:rsidP="00962940">
            <w:pPr>
              <w:rPr>
                <w:sz w:val="16"/>
                <w:szCs w:val="16"/>
              </w:rPr>
            </w:pPr>
            <w:r w:rsidRPr="00061CD1">
              <w:rPr>
                <w:rFonts w:hint="eastAsia"/>
                <w:sz w:val="16"/>
                <w:szCs w:val="16"/>
              </w:rPr>
              <w:t>-</w:t>
            </w:r>
          </w:p>
        </w:tc>
        <w:tc>
          <w:tcPr>
            <w:tcW w:w="1589" w:type="dxa"/>
          </w:tcPr>
          <w:p w14:paraId="2EBA1585" w14:textId="77777777" w:rsidR="00892332" w:rsidRPr="00061CD1" w:rsidRDefault="00700B27" w:rsidP="00962940">
            <w:pPr>
              <w:rPr>
                <w:sz w:val="16"/>
                <w:szCs w:val="16"/>
              </w:rPr>
            </w:pPr>
            <w:r w:rsidRPr="00061CD1">
              <w:rPr>
                <w:sz w:val="16"/>
                <w:szCs w:val="16"/>
              </w:rPr>
              <w:t>A</w:t>
            </w:r>
          </w:p>
        </w:tc>
      </w:tr>
      <w:tr w:rsidR="009713C3" w:rsidRPr="00061CD1" w14:paraId="363FB9CB" w14:textId="34D681BA" w:rsidTr="002267D7">
        <w:trPr>
          <w:jc w:val="center"/>
        </w:trPr>
        <w:tc>
          <w:tcPr>
            <w:tcW w:w="2693" w:type="dxa"/>
          </w:tcPr>
          <w:p w14:paraId="0D4A579B" w14:textId="77777777" w:rsidR="00892332" w:rsidRPr="00061CD1" w:rsidRDefault="00700B27" w:rsidP="009016E4">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１　行政及び住民に対して果たすべき役割の維持と強化</w:t>
            </w:r>
          </w:p>
          <w:p w14:paraId="3839D686" w14:textId="77777777" w:rsidR="00DB2DF6" w:rsidRPr="00061CD1" w:rsidRDefault="00DB2DF6" w:rsidP="009016E4">
            <w:pPr>
              <w:snapToGrid w:val="0"/>
              <w:spacing w:line="360" w:lineRule="auto"/>
              <w:ind w:left="75" w:hangingChars="50" w:hanging="75"/>
              <w:rPr>
                <w:rFonts w:ascii="ＭＳ Ｐ明朝" w:eastAsia="ＭＳ Ｐ明朝" w:hAnsi="ＭＳ Ｐ明朝"/>
                <w:sz w:val="15"/>
                <w:szCs w:val="15"/>
              </w:rPr>
            </w:pPr>
          </w:p>
          <w:p w14:paraId="780F9E5C" w14:textId="77777777" w:rsidR="00892332" w:rsidRPr="00061CD1" w:rsidRDefault="00700B27" w:rsidP="009016E4">
            <w:pPr>
              <w:overflowPunct w:val="0"/>
              <w:autoSpaceDE w:val="0"/>
              <w:autoSpaceDN w:val="0"/>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(4)　調査研究機能の充実</w:t>
            </w:r>
          </w:p>
          <w:p w14:paraId="0A3B3373" w14:textId="77777777" w:rsidR="00892332" w:rsidRPr="00061CD1" w:rsidRDefault="00700B27" w:rsidP="009016E4">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sz w:val="15"/>
                <w:szCs w:val="15"/>
              </w:rPr>
              <w:t>全国ネットワークを活用し、公衆衛生における多様な社会的ニーズや住民の関心を的確に把握し、検査方法の開発及び改良や健康危機事象への対応能力強化に関する研究、公衆衛生行政に必要な指標の実態把握や課題の発掘及び解決のための調査研究等に取り組むこと。また、その成果を行政施策に反映させるように努めること。</w:t>
            </w:r>
          </w:p>
          <w:p w14:paraId="1C317834" w14:textId="77777777" w:rsidR="00892332" w:rsidRPr="00061CD1" w:rsidRDefault="00700B27" w:rsidP="009016E4">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①　調査研究課題の設定</w:t>
            </w:r>
          </w:p>
          <w:p w14:paraId="276E73AA" w14:textId="153B21DF" w:rsidR="00892332" w:rsidRPr="00061CD1" w:rsidRDefault="00700B27" w:rsidP="00703337">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取り組むべき調査研究課題の選定に際しては、社会的ニーズや住民の関心を十分に把握すること。</w:t>
            </w:r>
          </w:p>
          <w:p w14:paraId="61E2F537" w14:textId="77777777" w:rsidR="00892332" w:rsidRPr="00061CD1" w:rsidRDefault="00700B27" w:rsidP="009016E4">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②　調査研究の推進</w:t>
            </w:r>
          </w:p>
          <w:p w14:paraId="5AE62183" w14:textId="77777777" w:rsidR="00892332" w:rsidRPr="00061CD1" w:rsidRDefault="00700B27" w:rsidP="009016E4">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社会的ニーズに応えるために、調査研究業務を通じて最新かつ高度な技術や知見の習得に努めること。健康危機事象への対応に関することや地域特有の課題等、特に重要性や緊急性の高いものについては、効率的に調査研究を実施することができる体制を整備する等の取組を行うこと。また、質の高い研究を推進するため、国内</w:t>
            </w:r>
            <w:r w:rsidRPr="00061CD1">
              <w:rPr>
                <w:rFonts w:ascii="ＭＳ Ｐ明朝" w:eastAsia="ＭＳ Ｐ明朝" w:hAnsi="ＭＳ Ｐ明朝" w:hint="eastAsia"/>
                <w:sz w:val="15"/>
                <w:szCs w:val="15"/>
              </w:rPr>
              <w:lastRenderedPageBreak/>
              <w:t>外を問わず他の研究機関との連携を強化すること。</w:t>
            </w:r>
          </w:p>
          <w:p w14:paraId="49A072F5"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2B670F13"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2BBA1F39"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1E4CA6F3"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7DAD7890"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02F726AD"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3551B224"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21AA5003"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3F13E1D0"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14FB41D1"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5F614A4F"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0F716DEE"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5B8AF62D"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5C3BF871"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4B5D74DE"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0C91AD7B"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10EA3831"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68E00E33"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3566F36F"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124D29D8"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1B714B3D"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5808DD97"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4839D5DA"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1165DD45"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1E1FCD2C"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62827550" w14:textId="77777777" w:rsidR="00013C4A" w:rsidRPr="00061CD1" w:rsidRDefault="00013C4A" w:rsidP="009016E4">
            <w:pPr>
              <w:snapToGrid w:val="0"/>
              <w:spacing w:line="360" w:lineRule="auto"/>
              <w:ind w:leftChars="50" w:left="120" w:firstLineChars="50" w:firstLine="75"/>
              <w:rPr>
                <w:rFonts w:ascii="ＭＳ Ｐ明朝" w:eastAsia="ＭＳ Ｐ明朝" w:hAnsi="ＭＳ Ｐ明朝"/>
                <w:sz w:val="15"/>
                <w:szCs w:val="15"/>
              </w:rPr>
            </w:pPr>
          </w:p>
          <w:p w14:paraId="0F64F261"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2BF7B419"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18333AE4"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0B53CD06"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2B78857E"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016B6E37"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19A4494F" w14:textId="77777777" w:rsidR="00892332" w:rsidRPr="00061CD1" w:rsidRDefault="00892332" w:rsidP="009016E4">
            <w:pPr>
              <w:snapToGrid w:val="0"/>
              <w:spacing w:line="360" w:lineRule="auto"/>
              <w:rPr>
                <w:rFonts w:ascii="ＭＳ Ｐ明朝" w:eastAsia="ＭＳ Ｐ明朝" w:hAnsi="ＭＳ Ｐ明朝"/>
                <w:sz w:val="15"/>
                <w:szCs w:val="15"/>
              </w:rPr>
            </w:pPr>
          </w:p>
          <w:p w14:paraId="131A2D2D" w14:textId="77777777" w:rsidR="00892332" w:rsidRPr="00061CD1" w:rsidRDefault="00892332" w:rsidP="009016E4">
            <w:pPr>
              <w:snapToGrid w:val="0"/>
              <w:spacing w:line="360" w:lineRule="auto"/>
              <w:rPr>
                <w:rFonts w:ascii="ＭＳ Ｐ明朝" w:eastAsia="ＭＳ Ｐ明朝" w:hAnsi="ＭＳ Ｐ明朝"/>
                <w:sz w:val="15"/>
                <w:szCs w:val="15"/>
              </w:rPr>
            </w:pPr>
          </w:p>
          <w:p w14:paraId="56CE90EA" w14:textId="77777777" w:rsidR="00892332" w:rsidRPr="00061CD1" w:rsidRDefault="00892332" w:rsidP="009016E4">
            <w:pPr>
              <w:snapToGrid w:val="0"/>
              <w:spacing w:line="360" w:lineRule="auto"/>
              <w:rPr>
                <w:rFonts w:ascii="ＭＳ Ｐ明朝" w:eastAsia="ＭＳ Ｐ明朝" w:hAnsi="ＭＳ Ｐ明朝"/>
                <w:sz w:val="15"/>
                <w:szCs w:val="15"/>
              </w:rPr>
            </w:pPr>
          </w:p>
          <w:p w14:paraId="1DC1911B" w14:textId="77777777" w:rsidR="00703337" w:rsidRPr="00061CD1" w:rsidRDefault="00703337" w:rsidP="009016E4">
            <w:pPr>
              <w:snapToGrid w:val="0"/>
              <w:spacing w:line="360" w:lineRule="auto"/>
              <w:rPr>
                <w:rFonts w:ascii="ＭＳ Ｐ明朝" w:eastAsia="ＭＳ Ｐ明朝" w:hAnsi="ＭＳ Ｐ明朝"/>
                <w:sz w:val="15"/>
                <w:szCs w:val="15"/>
              </w:rPr>
            </w:pPr>
          </w:p>
          <w:p w14:paraId="24501759" w14:textId="77777777" w:rsidR="0070685D" w:rsidRPr="00061CD1" w:rsidRDefault="0070685D" w:rsidP="009016E4">
            <w:pPr>
              <w:snapToGrid w:val="0"/>
              <w:spacing w:line="360" w:lineRule="auto"/>
              <w:rPr>
                <w:rFonts w:ascii="ＭＳ Ｐ明朝" w:eastAsia="ＭＳ Ｐ明朝" w:hAnsi="ＭＳ Ｐ明朝"/>
                <w:sz w:val="15"/>
                <w:szCs w:val="15"/>
              </w:rPr>
            </w:pPr>
          </w:p>
          <w:p w14:paraId="07B201F8" w14:textId="77777777" w:rsidR="0029377B" w:rsidRPr="00061CD1" w:rsidRDefault="0029377B" w:rsidP="009016E4">
            <w:pPr>
              <w:snapToGrid w:val="0"/>
              <w:spacing w:line="360" w:lineRule="auto"/>
              <w:rPr>
                <w:rFonts w:ascii="ＭＳ Ｐ明朝" w:eastAsia="ＭＳ Ｐ明朝" w:hAnsi="ＭＳ Ｐ明朝"/>
                <w:sz w:val="15"/>
                <w:szCs w:val="15"/>
              </w:rPr>
            </w:pPr>
          </w:p>
          <w:p w14:paraId="4D9A4B41" w14:textId="77777777" w:rsidR="00892332" w:rsidRPr="00061CD1" w:rsidRDefault="00700B27" w:rsidP="009016E4">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③　共同研究の推進と調査研究資金の確保</w:t>
            </w:r>
          </w:p>
          <w:p w14:paraId="3345EC2F" w14:textId="77777777" w:rsidR="00892332" w:rsidRPr="00061CD1" w:rsidRDefault="00700B27" w:rsidP="009016E4">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地方衛生研究所としての特性をいかして、競争的外部研究資金も活用し、学術分野や産業界等と共同研究、調査研究等を推進すること。</w:t>
            </w:r>
          </w:p>
          <w:p w14:paraId="1C828C4F"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574D863E"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5423E6AB"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0055086A"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59307943"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33A8E65E"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719A8301"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4FA0BBEB"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6455F844" w14:textId="77777777" w:rsidR="00892332" w:rsidRPr="00061CD1" w:rsidRDefault="00892332" w:rsidP="009016E4">
            <w:pPr>
              <w:snapToGrid w:val="0"/>
              <w:spacing w:line="360" w:lineRule="auto"/>
              <w:rPr>
                <w:rFonts w:ascii="ＭＳ Ｐ明朝" w:eastAsia="ＭＳ Ｐ明朝" w:hAnsi="ＭＳ Ｐ明朝"/>
                <w:sz w:val="15"/>
                <w:szCs w:val="15"/>
              </w:rPr>
            </w:pPr>
          </w:p>
          <w:p w14:paraId="512236FF"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28A4BCDD"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52EE3729"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17C707AC"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497E1AEA"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05DB5D27"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4B9141FC"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1E9D4FD1"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140BD4A7"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24E9C856"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37B75187"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0EBF6A0F"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605475E6"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084C5777"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471EE27A"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323C2372"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6C19120A"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4EE7EDF8"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6BC2B8C4"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68FF2668"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2D2FA1D1"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3BCF4D66"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59039F46"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6B42685A" w14:textId="77777777" w:rsidR="00DB2DF6" w:rsidRPr="00061CD1" w:rsidRDefault="00DB2DF6" w:rsidP="009016E4">
            <w:pPr>
              <w:snapToGrid w:val="0"/>
              <w:spacing w:line="360" w:lineRule="auto"/>
              <w:ind w:left="150" w:hangingChars="100" w:hanging="150"/>
              <w:rPr>
                <w:rFonts w:ascii="ＭＳ Ｐ明朝" w:eastAsia="ＭＳ Ｐ明朝" w:hAnsi="ＭＳ Ｐ明朝"/>
                <w:sz w:val="15"/>
                <w:szCs w:val="15"/>
              </w:rPr>
            </w:pPr>
          </w:p>
          <w:p w14:paraId="1BFE4BFF" w14:textId="77777777"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p w14:paraId="6B6E3A00" w14:textId="77777777" w:rsidR="00E73A0E" w:rsidRPr="00061CD1" w:rsidRDefault="00E73A0E" w:rsidP="009016E4">
            <w:pPr>
              <w:snapToGrid w:val="0"/>
              <w:spacing w:line="360" w:lineRule="auto"/>
              <w:ind w:left="150" w:hangingChars="100" w:hanging="150"/>
              <w:rPr>
                <w:rFonts w:ascii="ＭＳ Ｐ明朝" w:eastAsia="ＭＳ Ｐ明朝" w:hAnsi="ＭＳ Ｐ明朝"/>
                <w:sz w:val="15"/>
                <w:szCs w:val="15"/>
              </w:rPr>
            </w:pPr>
          </w:p>
          <w:p w14:paraId="09AD7F65" w14:textId="77777777" w:rsidR="00831CAD" w:rsidRPr="00061CD1" w:rsidRDefault="00831CAD" w:rsidP="009016E4">
            <w:pPr>
              <w:snapToGrid w:val="0"/>
              <w:spacing w:line="360" w:lineRule="auto"/>
              <w:ind w:left="150" w:hangingChars="100" w:hanging="150"/>
              <w:rPr>
                <w:rFonts w:ascii="ＭＳ Ｐ明朝" w:eastAsia="ＭＳ Ｐ明朝" w:hAnsi="ＭＳ Ｐ明朝"/>
                <w:sz w:val="15"/>
                <w:szCs w:val="15"/>
              </w:rPr>
            </w:pPr>
          </w:p>
          <w:p w14:paraId="629E0EFB" w14:textId="77777777" w:rsidR="00892332" w:rsidRPr="00061CD1" w:rsidRDefault="00700B27" w:rsidP="009016E4">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④　調査研究の評価</w:t>
            </w:r>
          </w:p>
          <w:p w14:paraId="64B1A632" w14:textId="77777777" w:rsidR="00892332" w:rsidRPr="00061CD1" w:rsidRDefault="00700B27" w:rsidP="009016E4">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調査研究課題については、社会的ニーズに対する適合性、予算や方法の妥当性、得られた成果の公衆衛生施策への反映等の項目について、外部の視点も交えた評価を行い、評価結果を調査研究の質の向上のために有効に利用すること。</w:t>
            </w:r>
          </w:p>
          <w:p w14:paraId="0E41C567"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tc>
        <w:tc>
          <w:tcPr>
            <w:tcW w:w="2997" w:type="dxa"/>
          </w:tcPr>
          <w:p w14:paraId="0C3EAFDA" w14:textId="77777777" w:rsidR="00892332" w:rsidRPr="00061CD1" w:rsidRDefault="00892332" w:rsidP="009016E4">
            <w:pPr>
              <w:snapToGrid w:val="0"/>
              <w:spacing w:line="360" w:lineRule="auto"/>
              <w:rPr>
                <w:rFonts w:ascii="ＭＳ Ｐ明朝" w:eastAsia="ＭＳ Ｐ明朝" w:hAnsi="ＭＳ Ｐ明朝"/>
                <w:sz w:val="15"/>
                <w:szCs w:val="15"/>
              </w:rPr>
            </w:pPr>
          </w:p>
          <w:p w14:paraId="5BECF0D8" w14:textId="77777777" w:rsidR="00892332" w:rsidRPr="00061CD1" w:rsidRDefault="00892332" w:rsidP="009016E4">
            <w:pPr>
              <w:snapToGrid w:val="0"/>
              <w:spacing w:line="360" w:lineRule="auto"/>
              <w:rPr>
                <w:rFonts w:ascii="ＭＳ Ｐ明朝" w:eastAsia="ＭＳ Ｐ明朝" w:hAnsi="ＭＳ Ｐ明朝"/>
                <w:sz w:val="15"/>
                <w:szCs w:val="15"/>
              </w:rPr>
            </w:pPr>
          </w:p>
          <w:p w14:paraId="6012CAAC" w14:textId="77777777" w:rsidR="00DB2DF6" w:rsidRPr="00061CD1" w:rsidRDefault="00DB2DF6" w:rsidP="009016E4">
            <w:pPr>
              <w:snapToGrid w:val="0"/>
              <w:spacing w:line="360" w:lineRule="auto"/>
              <w:rPr>
                <w:rFonts w:ascii="ＭＳ Ｐ明朝" w:eastAsia="ＭＳ Ｐ明朝" w:hAnsi="ＭＳ Ｐ明朝"/>
                <w:sz w:val="15"/>
                <w:szCs w:val="15"/>
              </w:rPr>
            </w:pPr>
          </w:p>
          <w:p w14:paraId="2BE08695" w14:textId="7966B36E" w:rsidR="00892332" w:rsidRPr="00061CD1" w:rsidRDefault="00700B27" w:rsidP="009016E4">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sz w:val="15"/>
                <w:szCs w:val="15"/>
              </w:rPr>
              <w:t>(4)</w:t>
            </w:r>
            <w:r w:rsidRPr="00061CD1">
              <w:rPr>
                <w:rFonts w:ascii="ＭＳ Ｐ明朝" w:eastAsia="ＭＳ Ｐ明朝" w:hAnsi="ＭＳ Ｐ明朝" w:hint="eastAsia"/>
                <w:bCs/>
                <w:sz w:val="15"/>
                <w:szCs w:val="15"/>
              </w:rPr>
              <w:t xml:space="preserve"> 調査研究機能の充実</w:t>
            </w:r>
          </w:p>
          <w:p w14:paraId="5F97BC1F" w14:textId="77777777" w:rsidR="00892332" w:rsidRPr="00061CD1" w:rsidRDefault="00700B27" w:rsidP="009016E4">
            <w:pPr>
              <w:pStyle w:val="af7"/>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調査研究機能の継続的な向上を図るため、地方衛生研究所の強みや特徴を最大限活用し、以下の取組を行う。</w:t>
            </w:r>
          </w:p>
          <w:p w14:paraId="5B18E1BA" w14:textId="77777777" w:rsidR="00892332" w:rsidRPr="00061CD1" w:rsidRDefault="00892332" w:rsidP="009016E4">
            <w:pPr>
              <w:snapToGrid w:val="0"/>
              <w:spacing w:line="360" w:lineRule="auto"/>
              <w:rPr>
                <w:rFonts w:ascii="ＭＳ Ｐ明朝" w:eastAsia="ＭＳ Ｐ明朝" w:hAnsi="ＭＳ Ｐ明朝"/>
                <w:sz w:val="15"/>
                <w:szCs w:val="15"/>
              </w:rPr>
            </w:pPr>
          </w:p>
          <w:p w14:paraId="64988F0F" w14:textId="77777777" w:rsidR="00892332" w:rsidRPr="00061CD1" w:rsidRDefault="00892332" w:rsidP="009016E4">
            <w:pPr>
              <w:snapToGrid w:val="0"/>
              <w:spacing w:line="360" w:lineRule="auto"/>
              <w:rPr>
                <w:rFonts w:ascii="ＭＳ Ｐ明朝" w:eastAsia="ＭＳ Ｐ明朝" w:hAnsi="ＭＳ Ｐ明朝"/>
                <w:sz w:val="15"/>
                <w:szCs w:val="15"/>
              </w:rPr>
            </w:pPr>
          </w:p>
          <w:p w14:paraId="4BB52145" w14:textId="77777777" w:rsidR="00892332" w:rsidRPr="00061CD1" w:rsidRDefault="00892332" w:rsidP="009016E4">
            <w:pPr>
              <w:snapToGrid w:val="0"/>
              <w:spacing w:line="360" w:lineRule="auto"/>
              <w:rPr>
                <w:rFonts w:ascii="ＭＳ Ｐ明朝" w:eastAsia="ＭＳ Ｐ明朝" w:hAnsi="ＭＳ Ｐ明朝"/>
                <w:sz w:val="15"/>
                <w:szCs w:val="15"/>
              </w:rPr>
            </w:pPr>
          </w:p>
          <w:p w14:paraId="64F2EE1D" w14:textId="77777777" w:rsidR="00892332" w:rsidRPr="00061CD1" w:rsidRDefault="00892332" w:rsidP="009016E4">
            <w:pPr>
              <w:snapToGrid w:val="0"/>
              <w:spacing w:line="360" w:lineRule="auto"/>
              <w:rPr>
                <w:rFonts w:ascii="ＭＳ Ｐ明朝" w:eastAsia="ＭＳ Ｐ明朝" w:hAnsi="ＭＳ Ｐ明朝"/>
                <w:sz w:val="15"/>
                <w:szCs w:val="15"/>
              </w:rPr>
            </w:pPr>
          </w:p>
          <w:p w14:paraId="3035AEA3" w14:textId="77777777" w:rsidR="00892332" w:rsidRPr="00061CD1" w:rsidRDefault="00892332" w:rsidP="009016E4">
            <w:pPr>
              <w:snapToGrid w:val="0"/>
              <w:spacing w:line="360" w:lineRule="auto"/>
              <w:rPr>
                <w:rFonts w:ascii="ＭＳ Ｐ明朝" w:eastAsia="ＭＳ Ｐ明朝" w:hAnsi="ＭＳ Ｐ明朝"/>
                <w:sz w:val="15"/>
                <w:szCs w:val="15"/>
              </w:rPr>
            </w:pPr>
          </w:p>
          <w:p w14:paraId="736E1DAA" w14:textId="77777777" w:rsidR="00892332" w:rsidRPr="00061CD1" w:rsidRDefault="00892332" w:rsidP="009016E4">
            <w:pPr>
              <w:snapToGrid w:val="0"/>
              <w:spacing w:line="360" w:lineRule="auto"/>
              <w:rPr>
                <w:rFonts w:ascii="ＭＳ Ｐ明朝" w:eastAsia="ＭＳ Ｐ明朝" w:hAnsi="ＭＳ Ｐ明朝"/>
                <w:sz w:val="15"/>
                <w:szCs w:val="15"/>
              </w:rPr>
            </w:pPr>
          </w:p>
          <w:p w14:paraId="7ECA2057" w14:textId="77777777" w:rsidR="00892332" w:rsidRPr="00061CD1" w:rsidRDefault="00892332" w:rsidP="009016E4">
            <w:pPr>
              <w:snapToGrid w:val="0"/>
              <w:spacing w:line="360" w:lineRule="auto"/>
              <w:rPr>
                <w:rFonts w:ascii="ＭＳ Ｐ明朝" w:eastAsia="ＭＳ Ｐ明朝" w:hAnsi="ＭＳ Ｐ明朝"/>
                <w:sz w:val="15"/>
                <w:szCs w:val="15"/>
              </w:rPr>
            </w:pPr>
          </w:p>
          <w:p w14:paraId="2B47A65D" w14:textId="73FE76CC" w:rsidR="00892332" w:rsidRPr="00061CD1" w:rsidRDefault="00700B27" w:rsidP="009016E4">
            <w:pPr>
              <w:pStyle w:val="af8"/>
              <w:snapToGrid w:val="0"/>
              <w:spacing w:line="360" w:lineRule="auto"/>
              <w:ind w:leftChars="50" w:left="120" w:firstLineChars="0" w:firstLine="0"/>
              <w:rPr>
                <w:rFonts w:ascii="ＭＳ Ｐ明朝" w:eastAsia="ＭＳ Ｐ明朝" w:hAnsi="ＭＳ Ｐ明朝"/>
                <w:sz w:val="15"/>
                <w:szCs w:val="15"/>
              </w:rPr>
            </w:pPr>
            <w:r w:rsidRPr="00061CD1">
              <w:rPr>
                <w:rFonts w:ascii="ＭＳ Ｐ明朝" w:eastAsia="ＭＳ Ｐ明朝" w:hAnsi="ＭＳ Ｐ明朝" w:hint="eastAsia"/>
                <w:sz w:val="15"/>
                <w:szCs w:val="15"/>
              </w:rPr>
              <w:t>①　調査研究課題の設定</w:t>
            </w:r>
          </w:p>
          <w:p w14:paraId="6D9255A6" w14:textId="5F067173" w:rsidR="00892332" w:rsidRPr="00061CD1" w:rsidRDefault="00700B27" w:rsidP="00703337">
            <w:pPr>
              <w:pStyle w:val="af9"/>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公衆衛生施策の社会的ニーズや住民の関心を、全国ネットワークや関係会議等、様々な機会を通じてきめ細かく把握する。</w:t>
            </w:r>
          </w:p>
          <w:p w14:paraId="38F77513" w14:textId="04206946" w:rsidR="00892332" w:rsidRPr="00061CD1" w:rsidRDefault="00700B27" w:rsidP="009016E4">
            <w:pPr>
              <w:pStyle w:val="af8"/>
              <w:snapToGrid w:val="0"/>
              <w:spacing w:line="360" w:lineRule="auto"/>
              <w:ind w:leftChars="50" w:left="120" w:firstLineChars="0" w:firstLine="0"/>
              <w:rPr>
                <w:rFonts w:ascii="ＭＳ Ｐ明朝" w:eastAsia="ＭＳ Ｐ明朝" w:hAnsi="ＭＳ Ｐ明朝"/>
                <w:sz w:val="15"/>
                <w:szCs w:val="15"/>
              </w:rPr>
            </w:pPr>
            <w:r w:rsidRPr="00061CD1">
              <w:rPr>
                <w:rFonts w:ascii="ＭＳ Ｐ明朝" w:eastAsia="ＭＳ Ｐ明朝" w:hAnsi="ＭＳ Ｐ明朝" w:hint="eastAsia"/>
                <w:sz w:val="15"/>
                <w:szCs w:val="15"/>
              </w:rPr>
              <w:t>②　調査研究の推進</w:t>
            </w:r>
          </w:p>
          <w:p w14:paraId="1B2235AE" w14:textId="0A721328" w:rsidR="00892332" w:rsidRPr="00061CD1" w:rsidRDefault="00700B27" w:rsidP="009016E4">
            <w:pPr>
              <w:pStyle w:val="afa"/>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ア　</w:t>
            </w:r>
            <w:r w:rsidRPr="00061CD1">
              <w:rPr>
                <w:rFonts w:ascii="ＭＳ Ｐ明朝" w:eastAsia="ＭＳ Ｐ明朝" w:hAnsi="ＭＳ Ｐ明朝"/>
                <w:sz w:val="15"/>
                <w:szCs w:val="15"/>
              </w:rPr>
              <w:t xml:space="preserve"> 公衆衛生行政に必要な実態把握や、各種検査方法の開発及び改良等については、通常研究課題として位置づけて実施する。</w:t>
            </w:r>
          </w:p>
          <w:p w14:paraId="566549DE"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6694A605"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1A836201"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45A11000"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5D4D5804"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7237A87C"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3F6614A8"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2C8FC167"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403655B3"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4C028C6B"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4279D32F"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39D326E5" w14:textId="77777777" w:rsidR="00414E92" w:rsidRPr="00061CD1" w:rsidRDefault="00414E92" w:rsidP="009016E4">
            <w:pPr>
              <w:pStyle w:val="afa"/>
              <w:snapToGrid w:val="0"/>
              <w:spacing w:line="360" w:lineRule="auto"/>
              <w:ind w:leftChars="50" w:left="195" w:hangingChars="50" w:hanging="75"/>
              <w:rPr>
                <w:rFonts w:ascii="ＭＳ Ｐ明朝" w:eastAsia="ＭＳ Ｐ明朝" w:hAnsi="ＭＳ Ｐ明朝"/>
                <w:sz w:val="15"/>
                <w:szCs w:val="15"/>
              </w:rPr>
            </w:pPr>
          </w:p>
          <w:p w14:paraId="51B315A6"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1831CF9C"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077075DA"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5FE673C8"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15AAE3E8"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126AA7EB"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6370A1FA"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518F506A"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406FBF59"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70291FA3"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1396E478"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66A5DF17" w14:textId="77777777" w:rsidR="00013C4A" w:rsidRPr="00061CD1" w:rsidRDefault="00013C4A" w:rsidP="009016E4">
            <w:pPr>
              <w:pStyle w:val="afa"/>
              <w:snapToGrid w:val="0"/>
              <w:spacing w:line="360" w:lineRule="auto"/>
              <w:ind w:leftChars="50" w:left="195" w:hangingChars="50" w:hanging="75"/>
              <w:rPr>
                <w:rFonts w:ascii="ＭＳ Ｐ明朝" w:eastAsia="ＭＳ Ｐ明朝" w:hAnsi="ＭＳ Ｐ明朝"/>
                <w:sz w:val="15"/>
                <w:szCs w:val="15"/>
              </w:rPr>
            </w:pPr>
          </w:p>
          <w:p w14:paraId="7906E928"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778FB046" w14:textId="77777777" w:rsidR="00414E92" w:rsidRPr="00061CD1" w:rsidRDefault="00414E92" w:rsidP="009016E4">
            <w:pPr>
              <w:pStyle w:val="afa"/>
              <w:snapToGrid w:val="0"/>
              <w:spacing w:line="360" w:lineRule="auto"/>
              <w:ind w:leftChars="50" w:left="195" w:hangingChars="50" w:hanging="75"/>
              <w:rPr>
                <w:rFonts w:ascii="ＭＳ Ｐ明朝" w:eastAsia="ＭＳ Ｐ明朝" w:hAnsi="ＭＳ Ｐ明朝"/>
                <w:sz w:val="15"/>
                <w:szCs w:val="15"/>
              </w:rPr>
            </w:pPr>
          </w:p>
          <w:p w14:paraId="4D3EFBD5" w14:textId="044FE7B5" w:rsidR="00703337" w:rsidRPr="00061CD1" w:rsidRDefault="00703337" w:rsidP="009016E4">
            <w:pPr>
              <w:pStyle w:val="afa"/>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w:t>
            </w:r>
          </w:p>
          <w:p w14:paraId="2CCC5F6D"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790C27AD" w14:textId="77777777" w:rsidR="00892332" w:rsidRPr="00061CD1" w:rsidRDefault="00700B27" w:rsidP="009016E4">
            <w:pPr>
              <w:pStyle w:val="afa"/>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イ　地域に特有の課題をはじめ、行政からのニーズや緊急性が高い分野について、重点研究課題に位置づけ調査研究を推進する。</w:t>
            </w:r>
          </w:p>
          <w:p w14:paraId="4CA51CD7"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250BA011"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0F00FD96"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729B0DAF" w14:textId="77777777" w:rsidR="0029243B" w:rsidRPr="00061CD1" w:rsidRDefault="0029243B" w:rsidP="009016E4">
            <w:pPr>
              <w:pStyle w:val="afa"/>
              <w:snapToGrid w:val="0"/>
              <w:spacing w:line="360" w:lineRule="auto"/>
              <w:ind w:leftChars="50" w:left="195" w:hangingChars="50" w:hanging="75"/>
              <w:rPr>
                <w:rFonts w:ascii="ＭＳ Ｐ明朝" w:eastAsia="ＭＳ Ｐ明朝" w:hAnsi="ＭＳ Ｐ明朝"/>
                <w:sz w:val="15"/>
                <w:szCs w:val="15"/>
              </w:rPr>
            </w:pPr>
          </w:p>
          <w:p w14:paraId="6F428FFA" w14:textId="77777777" w:rsidR="0029243B" w:rsidRPr="00061CD1" w:rsidRDefault="0029243B" w:rsidP="009016E4">
            <w:pPr>
              <w:pStyle w:val="afa"/>
              <w:snapToGrid w:val="0"/>
              <w:spacing w:line="360" w:lineRule="auto"/>
              <w:ind w:leftChars="50" w:left="195" w:hangingChars="50" w:hanging="75"/>
              <w:rPr>
                <w:rFonts w:ascii="ＭＳ Ｐ明朝" w:eastAsia="ＭＳ Ｐ明朝" w:hAnsi="ＭＳ Ｐ明朝"/>
                <w:sz w:val="15"/>
                <w:szCs w:val="15"/>
              </w:rPr>
            </w:pPr>
          </w:p>
          <w:p w14:paraId="6E75BDCE" w14:textId="77777777" w:rsidR="00742C38" w:rsidRPr="00061CD1" w:rsidRDefault="00742C38" w:rsidP="009016E4">
            <w:pPr>
              <w:pStyle w:val="afa"/>
              <w:snapToGrid w:val="0"/>
              <w:spacing w:line="360" w:lineRule="auto"/>
              <w:ind w:leftChars="50" w:left="195" w:hangingChars="50" w:hanging="75"/>
              <w:rPr>
                <w:rFonts w:ascii="ＭＳ Ｐ明朝" w:eastAsia="ＭＳ Ｐ明朝" w:hAnsi="ＭＳ Ｐ明朝"/>
                <w:sz w:val="15"/>
                <w:szCs w:val="15"/>
              </w:rPr>
            </w:pPr>
          </w:p>
          <w:p w14:paraId="625B21A4" w14:textId="77777777" w:rsidR="00892332" w:rsidRPr="00061CD1" w:rsidRDefault="00700B27" w:rsidP="009016E4">
            <w:pPr>
              <w:pStyle w:val="afa"/>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ウ　国内外を問わず各種学会等に参加し、最新の技術や知見を収集して調査研究</w:t>
            </w:r>
            <w:r w:rsidRPr="00061CD1">
              <w:rPr>
                <w:rFonts w:ascii="ＭＳ Ｐ明朝" w:eastAsia="ＭＳ Ｐ明朝" w:hAnsi="ＭＳ Ｐ明朝" w:hint="eastAsia"/>
                <w:sz w:val="15"/>
                <w:szCs w:val="15"/>
              </w:rPr>
              <w:lastRenderedPageBreak/>
              <w:t>に取り組み、調査研究の成果として論文発表等を行う。</w:t>
            </w:r>
          </w:p>
          <w:p w14:paraId="161F7DF0" w14:textId="7D597E22" w:rsidR="00892332" w:rsidRPr="00061CD1" w:rsidRDefault="00700B27" w:rsidP="009016E4">
            <w:pPr>
              <w:pStyle w:val="afa"/>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【数値目標】　論文、著書等による成果発表　５</w:t>
            </w:r>
            <w:r w:rsidRPr="00061CD1">
              <w:rPr>
                <w:rFonts w:ascii="ＭＳ Ｐ明朝" w:eastAsia="ＭＳ Ｐ明朝" w:hAnsi="ＭＳ Ｐ明朝"/>
                <w:sz w:val="15"/>
                <w:szCs w:val="15"/>
              </w:rPr>
              <w:t>年間で380件</w:t>
            </w:r>
          </w:p>
          <w:p w14:paraId="4871D488"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26405FC9" w14:textId="6A734AF7" w:rsidR="00892332" w:rsidRPr="00061CD1" w:rsidRDefault="00700B27" w:rsidP="009016E4">
            <w:pPr>
              <w:pStyle w:val="af8"/>
              <w:snapToGrid w:val="0"/>
              <w:spacing w:line="360" w:lineRule="auto"/>
              <w:ind w:leftChars="50" w:left="120" w:firstLineChars="0" w:firstLine="0"/>
              <w:rPr>
                <w:rFonts w:ascii="ＭＳ Ｐ明朝" w:eastAsia="ＭＳ Ｐ明朝" w:hAnsi="ＭＳ Ｐ明朝"/>
                <w:sz w:val="15"/>
                <w:szCs w:val="15"/>
              </w:rPr>
            </w:pPr>
            <w:r w:rsidRPr="00061CD1">
              <w:rPr>
                <w:rFonts w:ascii="ＭＳ Ｐ明朝" w:eastAsia="ＭＳ Ｐ明朝" w:hAnsi="ＭＳ Ｐ明朝" w:hint="eastAsia"/>
                <w:sz w:val="15"/>
                <w:szCs w:val="15"/>
              </w:rPr>
              <w:t>③　共同研究の推進と調査研究資金の確保</w:t>
            </w:r>
          </w:p>
          <w:p w14:paraId="0EA76FB9" w14:textId="77777777" w:rsidR="00892332" w:rsidRPr="00061CD1" w:rsidRDefault="00700B27" w:rsidP="009016E4">
            <w:pPr>
              <w:pStyle w:val="afa"/>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ア　文部科学省科学研究費助成事業、厚生労働科学研究費補助金をはじめとした競争的外部研究資金による研究を実施するための取組を行う。</w:t>
            </w:r>
          </w:p>
          <w:p w14:paraId="65C8EBB7"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096C404F"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2816F943"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0F20CB21"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195689E8"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08BDD268"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57E50A06"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0DBFC917"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31E363A3"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643FE4BF"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409420AE"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596DF789" w14:textId="77777777" w:rsidR="00DB2DF6" w:rsidRPr="00061CD1" w:rsidRDefault="00DB2DF6"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199BC703" w14:textId="77777777" w:rsidR="00DB2DF6" w:rsidRPr="00061CD1" w:rsidRDefault="00DB2DF6"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79D8AD0F" w14:textId="77777777" w:rsidR="00DB2DF6" w:rsidRPr="00061CD1" w:rsidRDefault="00DB2DF6"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2D6B131F"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u w:val="double"/>
              </w:rPr>
            </w:pPr>
          </w:p>
          <w:p w14:paraId="6C9282C9"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4875CD8B" w14:textId="77777777" w:rsidR="00892332" w:rsidRPr="00061CD1" w:rsidRDefault="00700B27" w:rsidP="009016E4">
            <w:pPr>
              <w:pStyle w:val="afa"/>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【数値目標】　競争的外部研究資金への応募数を５</w:t>
            </w:r>
            <w:r w:rsidRPr="00061CD1">
              <w:rPr>
                <w:rFonts w:ascii="ＭＳ Ｐ明朝" w:eastAsia="ＭＳ Ｐ明朝" w:hAnsi="ＭＳ Ｐ明朝"/>
                <w:sz w:val="15"/>
                <w:szCs w:val="15"/>
              </w:rPr>
              <w:t>年間で200件以上</w:t>
            </w:r>
          </w:p>
          <w:p w14:paraId="710EC05C"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0E1C33AE"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08B09081"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676C53C7" w14:textId="77777777" w:rsidR="00E73A0E" w:rsidRPr="00061CD1" w:rsidRDefault="00E73A0E" w:rsidP="009016E4">
            <w:pPr>
              <w:pStyle w:val="afa"/>
              <w:snapToGrid w:val="0"/>
              <w:spacing w:line="360" w:lineRule="auto"/>
              <w:ind w:leftChars="50" w:left="195" w:hangingChars="50" w:hanging="75"/>
              <w:rPr>
                <w:rFonts w:ascii="ＭＳ Ｐ明朝" w:eastAsia="ＭＳ Ｐ明朝" w:hAnsi="ＭＳ Ｐ明朝"/>
                <w:sz w:val="15"/>
                <w:szCs w:val="15"/>
              </w:rPr>
            </w:pPr>
          </w:p>
          <w:p w14:paraId="0144C462" w14:textId="77777777" w:rsidR="00894B05" w:rsidRPr="00061CD1" w:rsidRDefault="00894B05" w:rsidP="009016E4">
            <w:pPr>
              <w:pStyle w:val="afa"/>
              <w:snapToGrid w:val="0"/>
              <w:spacing w:line="360" w:lineRule="auto"/>
              <w:ind w:leftChars="50" w:left="195" w:hangingChars="50" w:hanging="75"/>
              <w:rPr>
                <w:rFonts w:ascii="ＭＳ Ｐ明朝" w:eastAsia="ＭＳ Ｐ明朝" w:hAnsi="ＭＳ Ｐ明朝"/>
                <w:sz w:val="15"/>
                <w:szCs w:val="15"/>
              </w:rPr>
            </w:pPr>
          </w:p>
          <w:p w14:paraId="5267CE18"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6A5B3652" w14:textId="77777777" w:rsidR="00892332" w:rsidRPr="00061CD1" w:rsidRDefault="00700B27" w:rsidP="009016E4">
            <w:pPr>
              <w:pStyle w:val="afa"/>
              <w:snapToGrid w:val="0"/>
              <w:spacing w:line="360" w:lineRule="auto"/>
              <w:ind w:leftChars="50" w:left="195" w:hangingChars="50" w:hanging="75"/>
              <w:rPr>
                <w:rFonts w:ascii="ＭＳ Ｐ明朝" w:eastAsia="ＭＳ Ｐ明朝" w:hAnsi="ＭＳ Ｐ明朝"/>
                <w:sz w:val="15"/>
                <w:szCs w:val="15"/>
                <w:u w:val="double"/>
              </w:rPr>
            </w:pPr>
            <w:r w:rsidRPr="00061CD1">
              <w:rPr>
                <w:rFonts w:ascii="ＭＳ Ｐ明朝" w:eastAsia="ＭＳ Ｐ明朝" w:hAnsi="ＭＳ Ｐ明朝" w:hint="eastAsia"/>
                <w:sz w:val="15"/>
                <w:szCs w:val="15"/>
              </w:rPr>
              <w:t>イ　学術分野や産業界等との連携を深め、受託研究や共同研究等を推進する。</w:t>
            </w:r>
          </w:p>
          <w:p w14:paraId="483FC60C"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519DA787"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2830D8D6"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74FB47B4" w14:textId="77777777" w:rsidR="00892332" w:rsidRPr="00061CD1" w:rsidRDefault="00892332" w:rsidP="009016E4">
            <w:pPr>
              <w:pStyle w:val="afa"/>
              <w:snapToGrid w:val="0"/>
              <w:spacing w:line="360" w:lineRule="auto"/>
              <w:ind w:leftChars="138" w:left="430" w:hangingChars="66" w:hanging="99"/>
              <w:rPr>
                <w:rFonts w:ascii="ＭＳ Ｐ明朝" w:eastAsia="ＭＳ Ｐ明朝" w:hAnsi="ＭＳ Ｐ明朝"/>
                <w:sz w:val="15"/>
                <w:szCs w:val="15"/>
              </w:rPr>
            </w:pPr>
          </w:p>
          <w:p w14:paraId="66FACCE8"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49CD0A15"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67A37EB1" w14:textId="77777777" w:rsidR="00DB2DF6" w:rsidRPr="00061CD1" w:rsidRDefault="00DB2DF6" w:rsidP="009016E4">
            <w:pPr>
              <w:pStyle w:val="afa"/>
              <w:snapToGrid w:val="0"/>
              <w:spacing w:line="360" w:lineRule="auto"/>
              <w:ind w:leftChars="50" w:left="195" w:hangingChars="50" w:hanging="75"/>
              <w:rPr>
                <w:rFonts w:ascii="ＭＳ Ｐ明朝" w:eastAsia="ＭＳ Ｐ明朝" w:hAnsi="ＭＳ Ｐ明朝"/>
                <w:sz w:val="15"/>
                <w:szCs w:val="15"/>
              </w:rPr>
            </w:pPr>
          </w:p>
          <w:p w14:paraId="19EA446B" w14:textId="77777777" w:rsidR="0082153D" w:rsidRPr="00061CD1" w:rsidRDefault="0082153D" w:rsidP="009016E4">
            <w:pPr>
              <w:pStyle w:val="afa"/>
              <w:snapToGrid w:val="0"/>
              <w:spacing w:line="360" w:lineRule="auto"/>
              <w:ind w:leftChars="50" w:left="195" w:hangingChars="50" w:hanging="75"/>
              <w:rPr>
                <w:rFonts w:ascii="ＭＳ Ｐ明朝" w:eastAsia="ＭＳ Ｐ明朝" w:hAnsi="ＭＳ Ｐ明朝"/>
                <w:sz w:val="15"/>
                <w:szCs w:val="15"/>
              </w:rPr>
            </w:pPr>
          </w:p>
          <w:p w14:paraId="61B68086"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778A9856" w14:textId="77777777" w:rsidR="00892332" w:rsidRPr="00061CD1" w:rsidRDefault="00892332" w:rsidP="009016E4">
            <w:pPr>
              <w:pStyle w:val="afa"/>
              <w:snapToGrid w:val="0"/>
              <w:spacing w:line="360" w:lineRule="auto"/>
              <w:ind w:leftChars="50" w:left="195" w:hangingChars="50" w:hanging="75"/>
              <w:rPr>
                <w:rFonts w:ascii="ＭＳ Ｐ明朝" w:eastAsia="ＭＳ Ｐ明朝" w:hAnsi="ＭＳ Ｐ明朝"/>
                <w:sz w:val="15"/>
                <w:szCs w:val="15"/>
              </w:rPr>
            </w:pPr>
          </w:p>
          <w:p w14:paraId="4DD1E56C" w14:textId="640FC9D5" w:rsidR="00892332" w:rsidRPr="00061CD1" w:rsidRDefault="00700B27" w:rsidP="009016E4">
            <w:pPr>
              <w:pStyle w:val="af8"/>
              <w:snapToGrid w:val="0"/>
              <w:spacing w:line="360" w:lineRule="auto"/>
              <w:ind w:leftChars="50" w:left="120" w:firstLineChars="0" w:firstLine="0"/>
              <w:rPr>
                <w:rFonts w:ascii="ＭＳ Ｐ明朝" w:eastAsia="ＭＳ Ｐ明朝" w:hAnsi="ＭＳ Ｐ明朝"/>
                <w:sz w:val="15"/>
                <w:szCs w:val="15"/>
              </w:rPr>
            </w:pPr>
            <w:r w:rsidRPr="00061CD1">
              <w:rPr>
                <w:rFonts w:ascii="ＭＳ Ｐ明朝" w:eastAsia="ＭＳ Ｐ明朝" w:hAnsi="ＭＳ Ｐ明朝" w:hint="eastAsia"/>
                <w:sz w:val="15"/>
                <w:szCs w:val="15"/>
              </w:rPr>
              <w:t>④　調査研究の評価</w:t>
            </w:r>
          </w:p>
          <w:p w14:paraId="56FB8FB3" w14:textId="25E86ED5" w:rsidR="00892332" w:rsidRPr="00061CD1" w:rsidRDefault="00700B27" w:rsidP="009016E4">
            <w:pPr>
              <w:pStyle w:val="afa"/>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ア　各調査研究課題については、社会的ニーズへの適合性、保健施策や住民に対して見込まれる成果の還元、必要経費などの観点から、研究所において実施の適否を事前に評価する。</w:t>
            </w:r>
          </w:p>
          <w:p w14:paraId="2EA49E84" w14:textId="77777777" w:rsidR="00892332" w:rsidRPr="00061CD1" w:rsidRDefault="00700B27" w:rsidP="009016E4">
            <w:pPr>
              <w:pStyle w:val="afa"/>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イ　調査研究課題については、外部有識者で構成する調査研究評価委員会の評価を受けるとともに、指摘事項に対して改善措置を行う。また、評価結果については、ホームページ等を通して公表する。</w:t>
            </w:r>
          </w:p>
          <w:p w14:paraId="7C61F86E"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558482EE"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579FBEC0" w14:textId="77777777" w:rsidR="00892332" w:rsidRPr="00061CD1" w:rsidRDefault="00892332" w:rsidP="009016E4">
            <w:pPr>
              <w:snapToGrid w:val="0"/>
              <w:spacing w:line="360" w:lineRule="auto"/>
              <w:ind w:leftChars="50" w:left="120" w:firstLineChars="50" w:firstLine="75"/>
              <w:rPr>
                <w:rFonts w:ascii="ＭＳ Ｐ明朝" w:eastAsia="ＭＳ Ｐ明朝" w:hAnsi="ＭＳ Ｐ明朝"/>
                <w:sz w:val="15"/>
                <w:szCs w:val="15"/>
              </w:rPr>
            </w:pPr>
          </w:p>
          <w:p w14:paraId="2665A0DF" w14:textId="77777777" w:rsidR="00892332" w:rsidRPr="00061CD1" w:rsidRDefault="00892332" w:rsidP="009016E4">
            <w:pPr>
              <w:snapToGrid w:val="0"/>
              <w:spacing w:line="360" w:lineRule="auto"/>
              <w:rPr>
                <w:rFonts w:ascii="ＭＳ Ｐ明朝" w:eastAsia="ＭＳ Ｐ明朝" w:hAnsi="ＭＳ Ｐ明朝"/>
                <w:sz w:val="15"/>
                <w:szCs w:val="15"/>
              </w:rPr>
            </w:pPr>
          </w:p>
          <w:p w14:paraId="23D94BAD" w14:textId="77777777" w:rsidR="00892332" w:rsidRPr="00061CD1" w:rsidRDefault="00892332" w:rsidP="009016E4">
            <w:pPr>
              <w:snapToGrid w:val="0"/>
              <w:spacing w:line="360" w:lineRule="auto"/>
              <w:ind w:leftChars="100" w:left="240"/>
              <w:rPr>
                <w:rFonts w:ascii="ＭＳ Ｐ明朝" w:eastAsia="ＭＳ Ｐ明朝" w:hAnsi="ＭＳ Ｐ明朝"/>
                <w:sz w:val="15"/>
                <w:szCs w:val="15"/>
              </w:rPr>
            </w:pPr>
          </w:p>
          <w:p w14:paraId="6238FC52" w14:textId="77777777" w:rsidR="00892332" w:rsidRPr="00061CD1" w:rsidRDefault="00892332" w:rsidP="009016E4">
            <w:pPr>
              <w:snapToGrid w:val="0"/>
              <w:spacing w:line="360" w:lineRule="auto"/>
              <w:rPr>
                <w:rFonts w:ascii="ＭＳ Ｐ明朝" w:eastAsia="ＭＳ Ｐ明朝" w:hAnsi="ＭＳ Ｐ明朝"/>
                <w:sz w:val="15"/>
                <w:szCs w:val="15"/>
              </w:rPr>
            </w:pPr>
          </w:p>
          <w:p w14:paraId="3F34B2C7" w14:textId="77777777" w:rsidR="00892332" w:rsidRPr="00061CD1" w:rsidRDefault="00892332" w:rsidP="009016E4">
            <w:pPr>
              <w:snapToGrid w:val="0"/>
              <w:spacing w:line="360" w:lineRule="auto"/>
              <w:ind w:left="75" w:hangingChars="50" w:hanging="75"/>
              <w:rPr>
                <w:rFonts w:ascii="ＭＳ Ｐ明朝" w:eastAsia="ＭＳ Ｐ明朝" w:hAnsi="ＭＳ Ｐ明朝"/>
                <w:sz w:val="15"/>
                <w:szCs w:val="15"/>
              </w:rPr>
            </w:pPr>
          </w:p>
        </w:tc>
        <w:tc>
          <w:tcPr>
            <w:tcW w:w="8055" w:type="dxa"/>
            <w:gridSpan w:val="6"/>
          </w:tcPr>
          <w:p w14:paraId="63BB3FBA" w14:textId="77777777" w:rsidR="00892332" w:rsidRPr="00061CD1" w:rsidRDefault="00700B27" w:rsidP="009016E4">
            <w:pPr>
              <w:snapToGrid w:val="0"/>
              <w:spacing w:line="360" w:lineRule="auto"/>
              <w:rPr>
                <w:sz w:val="15"/>
                <w:szCs w:val="15"/>
              </w:rPr>
            </w:pPr>
            <w:r w:rsidRPr="00061CD1">
              <w:rPr>
                <w:rFonts w:hint="eastAsia"/>
                <w:sz w:val="15"/>
                <w:szCs w:val="15"/>
              </w:rPr>
              <w:lastRenderedPageBreak/>
              <w:t>毎年度の業務実績評価が</w:t>
            </w:r>
            <w:r w:rsidRPr="00061CD1">
              <w:rPr>
                <w:sz w:val="15"/>
                <w:szCs w:val="15"/>
              </w:rPr>
              <w:t>A</w:t>
            </w:r>
            <w:r w:rsidRPr="00061CD1">
              <w:rPr>
                <w:rFonts w:hint="eastAsia"/>
                <w:sz w:val="15"/>
                <w:szCs w:val="15"/>
              </w:rPr>
              <w:t>評価であることから、中期目標全体の評価も</w:t>
            </w:r>
            <w:r w:rsidRPr="00061CD1">
              <w:rPr>
                <w:sz w:val="15"/>
                <w:szCs w:val="15"/>
              </w:rPr>
              <w:t>A</w:t>
            </w:r>
            <w:r w:rsidRPr="00061CD1">
              <w:rPr>
                <w:rFonts w:hint="eastAsia"/>
                <w:sz w:val="15"/>
                <w:szCs w:val="15"/>
              </w:rPr>
              <w:t>評価とした。</w:t>
            </w:r>
          </w:p>
          <w:p w14:paraId="2188AEB2" w14:textId="77777777" w:rsidR="00892332" w:rsidRPr="00061CD1" w:rsidRDefault="00892332" w:rsidP="009016E4">
            <w:pPr>
              <w:snapToGrid w:val="0"/>
              <w:spacing w:line="360" w:lineRule="auto"/>
              <w:rPr>
                <w:sz w:val="15"/>
                <w:szCs w:val="15"/>
              </w:rPr>
            </w:pPr>
          </w:p>
          <w:p w14:paraId="13A29A44" w14:textId="77777777" w:rsidR="00892332" w:rsidRPr="00061CD1" w:rsidRDefault="00700B27" w:rsidP="009016E4">
            <w:pPr>
              <w:snapToGrid w:val="0"/>
              <w:spacing w:line="360" w:lineRule="auto"/>
              <w:rPr>
                <w:sz w:val="15"/>
                <w:szCs w:val="15"/>
              </w:rPr>
            </w:pPr>
            <w:r w:rsidRPr="00061CD1">
              <w:rPr>
                <w:rFonts w:hint="eastAsia"/>
                <w:sz w:val="15"/>
                <w:szCs w:val="15"/>
              </w:rPr>
              <w:t>【実績】</w:t>
            </w:r>
          </w:p>
          <w:p w14:paraId="5604773F" w14:textId="77777777" w:rsidR="00DB2DF6" w:rsidRPr="00061CD1" w:rsidRDefault="00DB2DF6" w:rsidP="00DB2DF6">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sz w:val="15"/>
                <w:szCs w:val="15"/>
              </w:rPr>
              <w:t>(4)</w:t>
            </w:r>
            <w:r w:rsidRPr="00061CD1">
              <w:rPr>
                <w:rFonts w:ascii="ＭＳ Ｐ明朝" w:eastAsia="ＭＳ Ｐ明朝" w:hAnsi="ＭＳ Ｐ明朝" w:hint="eastAsia"/>
                <w:bCs/>
                <w:sz w:val="15"/>
                <w:szCs w:val="15"/>
              </w:rPr>
              <w:t xml:space="preserve"> 調査研究機能の充実</w:t>
            </w:r>
          </w:p>
          <w:p w14:paraId="3351C321" w14:textId="77777777" w:rsidR="00892332" w:rsidRPr="00061CD1" w:rsidRDefault="00892332" w:rsidP="009016E4">
            <w:pPr>
              <w:snapToGrid w:val="0"/>
              <w:spacing w:line="360" w:lineRule="auto"/>
              <w:ind w:left="210" w:hanging="210"/>
              <w:rPr>
                <w:rFonts w:ascii="ＭＳ Ｐ明朝" w:eastAsia="ＭＳ Ｐ明朝" w:hAnsi="ＭＳ Ｐ明朝"/>
                <w:sz w:val="15"/>
                <w:szCs w:val="15"/>
              </w:rPr>
            </w:pPr>
          </w:p>
          <w:p w14:paraId="7BBAC65B" w14:textId="77777777" w:rsidR="00892332" w:rsidRPr="00061CD1" w:rsidRDefault="00892332" w:rsidP="009016E4">
            <w:pPr>
              <w:snapToGrid w:val="0"/>
              <w:spacing w:line="360" w:lineRule="auto"/>
              <w:ind w:left="210" w:hanging="210"/>
              <w:rPr>
                <w:rFonts w:ascii="ＭＳ Ｐ明朝" w:eastAsia="ＭＳ Ｐ明朝" w:hAnsi="ＭＳ Ｐ明朝"/>
                <w:sz w:val="15"/>
                <w:szCs w:val="15"/>
              </w:rPr>
            </w:pPr>
          </w:p>
          <w:p w14:paraId="2831B279" w14:textId="77777777" w:rsidR="00892332" w:rsidRPr="00061CD1" w:rsidRDefault="00892332" w:rsidP="009016E4">
            <w:pPr>
              <w:snapToGrid w:val="0"/>
              <w:spacing w:line="360" w:lineRule="auto"/>
              <w:ind w:left="210" w:hanging="210"/>
              <w:rPr>
                <w:rFonts w:ascii="ＭＳ Ｐ明朝" w:eastAsia="ＭＳ Ｐ明朝" w:hAnsi="ＭＳ Ｐ明朝"/>
                <w:sz w:val="15"/>
                <w:szCs w:val="15"/>
              </w:rPr>
            </w:pPr>
          </w:p>
          <w:p w14:paraId="62B78574" w14:textId="77777777" w:rsidR="00892332" w:rsidRPr="00061CD1" w:rsidRDefault="00892332" w:rsidP="009016E4">
            <w:pPr>
              <w:snapToGrid w:val="0"/>
              <w:spacing w:line="360" w:lineRule="auto"/>
              <w:ind w:left="210" w:hanging="210"/>
              <w:rPr>
                <w:rFonts w:ascii="ＭＳ Ｐ明朝" w:eastAsia="ＭＳ Ｐ明朝" w:hAnsi="ＭＳ Ｐ明朝"/>
                <w:sz w:val="15"/>
                <w:szCs w:val="15"/>
              </w:rPr>
            </w:pPr>
          </w:p>
          <w:p w14:paraId="3587A362" w14:textId="77777777" w:rsidR="00892332" w:rsidRPr="00061CD1" w:rsidRDefault="00892332" w:rsidP="009016E4">
            <w:pPr>
              <w:snapToGrid w:val="0"/>
              <w:spacing w:line="360" w:lineRule="auto"/>
              <w:ind w:left="210" w:hanging="210"/>
              <w:rPr>
                <w:rFonts w:ascii="ＭＳ Ｐ明朝" w:eastAsia="ＭＳ Ｐ明朝" w:hAnsi="ＭＳ Ｐ明朝"/>
                <w:sz w:val="15"/>
                <w:szCs w:val="15"/>
              </w:rPr>
            </w:pPr>
          </w:p>
          <w:p w14:paraId="52DA3A41" w14:textId="77777777" w:rsidR="00892332" w:rsidRPr="00061CD1" w:rsidRDefault="00892332" w:rsidP="009016E4">
            <w:pPr>
              <w:snapToGrid w:val="0"/>
              <w:spacing w:line="360" w:lineRule="auto"/>
              <w:ind w:left="210" w:hanging="210"/>
              <w:rPr>
                <w:rFonts w:ascii="ＭＳ Ｐ明朝" w:eastAsia="ＭＳ Ｐ明朝" w:hAnsi="ＭＳ Ｐ明朝"/>
                <w:sz w:val="15"/>
                <w:szCs w:val="15"/>
              </w:rPr>
            </w:pPr>
          </w:p>
          <w:p w14:paraId="3B3C48EE" w14:textId="77777777" w:rsidR="00892332" w:rsidRPr="00061CD1" w:rsidRDefault="00892332" w:rsidP="009016E4">
            <w:pPr>
              <w:snapToGrid w:val="0"/>
              <w:spacing w:line="360" w:lineRule="auto"/>
              <w:ind w:left="210" w:hanging="210"/>
              <w:rPr>
                <w:rFonts w:ascii="ＭＳ Ｐ明朝" w:eastAsia="ＭＳ Ｐ明朝" w:hAnsi="ＭＳ Ｐ明朝"/>
                <w:sz w:val="15"/>
                <w:szCs w:val="15"/>
              </w:rPr>
            </w:pPr>
          </w:p>
          <w:p w14:paraId="6879D26A" w14:textId="77777777" w:rsidR="00892332" w:rsidRPr="00061CD1" w:rsidRDefault="00892332" w:rsidP="009016E4">
            <w:pPr>
              <w:snapToGrid w:val="0"/>
              <w:spacing w:line="360" w:lineRule="auto"/>
              <w:ind w:left="210" w:hanging="210"/>
              <w:rPr>
                <w:rFonts w:ascii="ＭＳ Ｐ明朝" w:eastAsia="ＭＳ Ｐ明朝" w:hAnsi="ＭＳ Ｐ明朝"/>
                <w:sz w:val="15"/>
                <w:szCs w:val="15"/>
              </w:rPr>
            </w:pPr>
          </w:p>
          <w:p w14:paraId="4477EAA8" w14:textId="77777777" w:rsidR="00892332" w:rsidRPr="00061CD1" w:rsidRDefault="00892332" w:rsidP="009016E4">
            <w:pPr>
              <w:snapToGrid w:val="0"/>
              <w:spacing w:line="360" w:lineRule="auto"/>
              <w:ind w:left="210" w:hanging="210"/>
              <w:rPr>
                <w:rFonts w:ascii="ＭＳ Ｐ明朝" w:eastAsia="ＭＳ Ｐ明朝" w:hAnsi="ＭＳ Ｐ明朝"/>
                <w:sz w:val="15"/>
                <w:szCs w:val="15"/>
              </w:rPr>
            </w:pPr>
          </w:p>
          <w:p w14:paraId="18F9C122" w14:textId="77777777" w:rsidR="00892332" w:rsidRPr="00061CD1" w:rsidRDefault="00892332" w:rsidP="009016E4">
            <w:pPr>
              <w:snapToGrid w:val="0"/>
              <w:spacing w:line="360" w:lineRule="auto"/>
              <w:ind w:left="210" w:hanging="210"/>
              <w:rPr>
                <w:rFonts w:ascii="ＭＳ Ｐ明朝" w:eastAsia="ＭＳ Ｐ明朝" w:hAnsi="ＭＳ Ｐ明朝"/>
                <w:sz w:val="15"/>
                <w:szCs w:val="15"/>
              </w:rPr>
            </w:pPr>
          </w:p>
          <w:p w14:paraId="4072EFF2" w14:textId="15B23995" w:rsidR="00892332" w:rsidRPr="00061CD1" w:rsidRDefault="00700B27" w:rsidP="009016E4">
            <w:pPr>
              <w:snapToGrid w:val="0"/>
              <w:spacing w:line="360" w:lineRule="auto"/>
              <w:ind w:left="210" w:hanging="210"/>
              <w:rPr>
                <w:rFonts w:ascii="ＭＳ Ｐ明朝" w:eastAsia="ＭＳ Ｐ明朝" w:hAnsi="ＭＳ Ｐ明朝"/>
                <w:sz w:val="15"/>
                <w:szCs w:val="15"/>
              </w:rPr>
            </w:pPr>
            <w:r w:rsidRPr="00061CD1">
              <w:rPr>
                <w:rFonts w:ascii="ＭＳ Ｐ明朝" w:eastAsia="ＭＳ Ｐ明朝" w:hAnsi="ＭＳ Ｐ明朝" w:hint="eastAsia"/>
                <w:sz w:val="15"/>
                <w:szCs w:val="15"/>
              </w:rPr>
              <w:t>①　調査研究課題の設定</w:t>
            </w:r>
          </w:p>
          <w:p w14:paraId="7A9C3F79" w14:textId="7313F0B6" w:rsidR="00892332" w:rsidRPr="00061CD1" w:rsidRDefault="00700B27" w:rsidP="00703337">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行政との協議、関連学会で得られた情報、及び社会的ニーズへの適合性、見込まれる成果の還元などを踏まえ、調査研究審査委員会の審議を経て調査研究課題を設定した。</w:t>
            </w:r>
          </w:p>
          <w:p w14:paraId="445580B4" w14:textId="77777777" w:rsidR="00892332" w:rsidRPr="00061CD1" w:rsidRDefault="00892332" w:rsidP="009016E4">
            <w:pPr>
              <w:snapToGrid w:val="0"/>
              <w:spacing w:line="360" w:lineRule="auto"/>
              <w:rPr>
                <w:rFonts w:ascii="ＭＳ Ｐ明朝" w:eastAsia="ＭＳ Ｐ明朝" w:hAnsi="ＭＳ Ｐ明朝"/>
                <w:sz w:val="15"/>
                <w:szCs w:val="15"/>
              </w:rPr>
            </w:pPr>
          </w:p>
          <w:p w14:paraId="1D8E9A7B" w14:textId="4F61072B" w:rsidR="00892332" w:rsidRPr="00061CD1" w:rsidRDefault="00700B27" w:rsidP="009016E4">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②　調査研究の推進</w:t>
            </w:r>
          </w:p>
          <w:p w14:paraId="507058B3" w14:textId="6BC27281" w:rsidR="003D4534" w:rsidRPr="00061CD1" w:rsidRDefault="00700B27" w:rsidP="00580BF4">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ア　公衆衛生行政に必要な実態把握や各種検査方法の開発及び改良等について、以下の通り通常研究と位置付け、結果を行政還元した。</w:t>
            </w:r>
            <w:r w:rsidR="003D4534" w:rsidRPr="00061CD1">
              <w:rPr>
                <w:rFonts w:ascii="ＭＳ Ｐ明朝" w:eastAsia="ＭＳ Ｐ明朝" w:hAnsi="ＭＳ Ｐ明朝" w:hint="eastAsia"/>
                <w:sz w:val="15"/>
                <w:szCs w:val="15"/>
              </w:rPr>
              <w:t>行政還元例は以下の通り、</w:t>
            </w:r>
          </w:p>
          <w:p w14:paraId="7354BEB3" w14:textId="58621297" w:rsidR="00D82930" w:rsidRPr="00061CD1" w:rsidRDefault="00D82930" w:rsidP="00D82930">
            <w:pPr>
              <w:snapToGrid w:val="0"/>
              <w:spacing w:line="360" w:lineRule="auto"/>
              <w:ind w:leftChars="100" w:left="390" w:hangingChars="100" w:hanging="150"/>
              <w:rPr>
                <w:rFonts w:ascii="ＭＳ Ｐ明朝" w:eastAsia="ＭＳ Ｐ明朝" w:hAnsi="ＭＳ Ｐ明朝"/>
                <w:sz w:val="15"/>
                <w:szCs w:val="15"/>
              </w:rPr>
            </w:pPr>
            <w:r w:rsidRPr="00061CD1">
              <w:rPr>
                <w:rFonts w:ascii="ＭＳ 明朝" w:eastAsia="ＭＳ 明朝" w:hAnsi="ＭＳ 明朝" w:hint="eastAsia"/>
                <w:sz w:val="15"/>
                <w:szCs w:val="15"/>
              </w:rPr>
              <w:t>①調査研究で先進的に取り組んでいたゲノム解析技術およびそのノウハウを活かして、地研全国協議会ゲノム解析ワーキンググループの一員として細菌検査の高精度化に資するゲノム解析マニュアルを作成し、全国の地衛研向けに公開した。</w:t>
            </w:r>
          </w:p>
          <w:p w14:paraId="29AF8E3A" w14:textId="330CCD57" w:rsidR="003D4534" w:rsidRPr="00061CD1" w:rsidRDefault="00D82930" w:rsidP="003D4534">
            <w:pPr>
              <w:snapToGrid w:val="0"/>
              <w:spacing w:line="360" w:lineRule="auto"/>
              <w:ind w:leftChars="100" w:left="390" w:hangingChars="100" w:hanging="150"/>
              <w:rPr>
                <w:rFonts w:ascii="ＭＳ 明朝" w:eastAsia="ＭＳ 明朝" w:hAnsi="ＭＳ 明朝"/>
                <w:sz w:val="15"/>
                <w:szCs w:val="15"/>
              </w:rPr>
            </w:pPr>
            <w:r w:rsidRPr="00061CD1">
              <w:rPr>
                <w:rFonts w:ascii="ＭＳ 明朝" w:eastAsia="ＭＳ 明朝" w:hAnsi="ＭＳ 明朝" w:hint="eastAsia"/>
                <w:sz w:val="15"/>
                <w:szCs w:val="15"/>
              </w:rPr>
              <w:t>②</w:t>
            </w:r>
            <w:r w:rsidR="005832BA" w:rsidRPr="00061CD1">
              <w:rPr>
                <w:rFonts w:ascii="ＭＳ 明朝" w:eastAsia="ＭＳ 明朝" w:hAnsi="ＭＳ 明朝" w:hint="eastAsia"/>
                <w:sz w:val="15"/>
                <w:szCs w:val="15"/>
              </w:rPr>
              <w:t>重症熱性血小板減少症候群（SFTS）の動物由来感染事例の増加を見据えた検査体制整備の一環として、AMED研究班に協力し、「病原体検出マニュアル（動物由来検体）SFTSウイルス」の作成に携わった。</w:t>
            </w:r>
          </w:p>
          <w:p w14:paraId="4613594B" w14:textId="3D560384" w:rsidR="00D82930" w:rsidRPr="00061CD1" w:rsidRDefault="00D82930" w:rsidP="003D4534">
            <w:pPr>
              <w:snapToGrid w:val="0"/>
              <w:spacing w:line="360" w:lineRule="auto"/>
              <w:ind w:leftChars="100" w:left="390" w:hangingChars="100" w:hanging="150"/>
              <w:rPr>
                <w:rFonts w:ascii="ＭＳ 明朝" w:eastAsia="ＭＳ 明朝" w:hAnsi="ＭＳ 明朝"/>
                <w:sz w:val="15"/>
                <w:szCs w:val="15"/>
              </w:rPr>
            </w:pPr>
            <w:r w:rsidRPr="00061CD1">
              <w:rPr>
                <w:rFonts w:ascii="ＭＳ 明朝" w:eastAsia="ＭＳ 明朝" w:hAnsi="ＭＳ 明朝" w:hint="eastAsia"/>
                <w:sz w:val="15"/>
                <w:szCs w:val="15"/>
              </w:rPr>
              <w:t>③</w:t>
            </w:r>
            <w:r w:rsidR="00305440" w:rsidRPr="00061CD1">
              <w:rPr>
                <w:rFonts w:ascii="ＭＳ 明朝" w:eastAsia="ＭＳ 明朝" w:hAnsi="ＭＳ 明朝"/>
                <w:sz w:val="15"/>
                <w:szCs w:val="15"/>
              </w:rPr>
              <w:t>令和8年度からのPFOS及びPFOAの水道水質基準への格上げをふまえて、その試験法を告示法に準拠させつつ、PFOS及びPFOAを含むPFAS一斉分析法においては、新たな分析項目として、ヘキサフルオロプロピレンオキシドダイマー酸を追加した</w:t>
            </w:r>
            <w:r w:rsidR="00305440" w:rsidRPr="00061CD1">
              <w:rPr>
                <w:rFonts w:ascii="ＭＳ 明朝" w:eastAsia="ＭＳ 明朝" w:hAnsi="ＭＳ 明朝" w:hint="eastAsia"/>
                <w:sz w:val="15"/>
                <w:szCs w:val="15"/>
              </w:rPr>
              <w:t>。</w:t>
            </w:r>
          </w:p>
          <w:p w14:paraId="7F0F717A" w14:textId="4614B26C" w:rsidR="00B31BC4" w:rsidRPr="00061CD1" w:rsidRDefault="00B31BC4" w:rsidP="003D4534">
            <w:pPr>
              <w:snapToGrid w:val="0"/>
              <w:spacing w:line="360" w:lineRule="auto"/>
              <w:ind w:leftChars="100" w:left="390" w:hangingChars="100" w:hanging="150"/>
              <w:rPr>
                <w:rFonts w:asciiTheme="minorEastAsia" w:eastAsiaTheme="minorEastAsia" w:hAnsiTheme="minorEastAsia"/>
                <w:sz w:val="15"/>
                <w:szCs w:val="15"/>
              </w:rPr>
            </w:pPr>
            <w:r w:rsidRPr="00061CD1">
              <w:rPr>
                <w:rFonts w:asciiTheme="minorEastAsia" w:eastAsiaTheme="minorEastAsia" w:hAnsiTheme="minorEastAsia" w:hint="eastAsia"/>
                <w:sz w:val="15"/>
                <w:szCs w:val="15"/>
              </w:rPr>
              <w:lastRenderedPageBreak/>
              <w:t>④</w:t>
            </w:r>
            <w:r w:rsidR="00D4014B" w:rsidRPr="00061CD1">
              <w:rPr>
                <w:rFonts w:asciiTheme="minorEastAsia" w:eastAsiaTheme="minorEastAsia" w:hAnsiTheme="minorEastAsia" w:hint="eastAsia"/>
                <w:sz w:val="15"/>
                <w:szCs w:val="15"/>
              </w:rPr>
              <w:t>ヘリウムガスの不足に伴い、窒素を用いた畜産物中の残留塩素系農薬及び</w:t>
            </w:r>
            <w:r w:rsidR="00D4014B" w:rsidRPr="00061CD1">
              <w:rPr>
                <w:rFonts w:asciiTheme="minorEastAsia" w:eastAsiaTheme="minorEastAsia" w:hAnsiTheme="minorEastAsia"/>
                <w:sz w:val="15"/>
                <w:szCs w:val="15"/>
              </w:rPr>
              <w:t>PCB</w:t>
            </w:r>
            <w:r w:rsidR="00D4014B" w:rsidRPr="00061CD1">
              <w:rPr>
                <w:rFonts w:asciiTheme="minorEastAsia" w:eastAsiaTheme="minorEastAsia" w:hAnsiTheme="minorEastAsia" w:hint="eastAsia"/>
                <w:sz w:val="15"/>
                <w:szCs w:val="15"/>
              </w:rPr>
              <w:t>の測定法を開発した。</w:t>
            </w:r>
          </w:p>
          <w:p w14:paraId="02C91A4F" w14:textId="52B2150C" w:rsidR="00892332" w:rsidRPr="00061CD1" w:rsidRDefault="00892332" w:rsidP="009016E4">
            <w:pPr>
              <w:snapToGrid w:val="0"/>
              <w:spacing w:line="360" w:lineRule="auto"/>
              <w:ind w:left="150" w:hangingChars="100" w:hanging="150"/>
              <w:rPr>
                <w:rFonts w:ascii="ＭＳ Ｐ明朝" w:eastAsia="ＭＳ Ｐ明朝" w:hAnsi="ＭＳ Ｐ明朝"/>
                <w:sz w:val="15"/>
                <w:szCs w:val="15"/>
              </w:rPr>
            </w:pPr>
          </w:p>
          <w:tbl>
            <w:tblPr>
              <w:tblW w:w="7374" w:type="dxa"/>
              <w:jc w:val="center"/>
              <w:tblLayout w:type="fixed"/>
              <w:tblCellMar>
                <w:left w:w="28" w:type="dxa"/>
                <w:right w:w="28" w:type="dxa"/>
              </w:tblCellMar>
              <w:tblLook w:val="04A0" w:firstRow="1" w:lastRow="0" w:firstColumn="1" w:lastColumn="0" w:noHBand="0" w:noVBand="1"/>
            </w:tblPr>
            <w:tblGrid>
              <w:gridCol w:w="237"/>
              <w:gridCol w:w="786"/>
              <w:gridCol w:w="1390"/>
              <w:gridCol w:w="1559"/>
              <w:gridCol w:w="1276"/>
              <w:gridCol w:w="1417"/>
              <w:gridCol w:w="709"/>
            </w:tblGrid>
            <w:tr w:rsidR="00061CD1" w:rsidRPr="00061CD1" w14:paraId="7CABBBE9" w14:textId="77777777" w:rsidTr="00A24AD1">
              <w:trPr>
                <w:trHeight w:val="20"/>
                <w:jc w:val="center"/>
              </w:trPr>
              <w:tc>
                <w:tcPr>
                  <w:tcW w:w="237" w:type="dxa"/>
                  <w:tcBorders>
                    <w:top w:val="single" w:sz="4" w:space="0" w:color="auto"/>
                    <w:left w:val="single" w:sz="4" w:space="0" w:color="auto"/>
                    <w:bottom w:val="single" w:sz="4" w:space="0" w:color="auto"/>
                    <w:right w:val="single" w:sz="4" w:space="0" w:color="auto"/>
                  </w:tcBorders>
                  <w:noWrap/>
                  <w:vAlign w:val="center"/>
                  <w:hideMark/>
                </w:tcPr>
                <w:p w14:paraId="26A63DFB"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hint="eastAsia"/>
                      <w:sz w:val="14"/>
                      <w:szCs w:val="14"/>
                    </w:rPr>
                    <w:t>No</w:t>
                  </w:r>
                </w:p>
              </w:tc>
              <w:tc>
                <w:tcPr>
                  <w:tcW w:w="786" w:type="dxa"/>
                  <w:tcBorders>
                    <w:top w:val="single" w:sz="4" w:space="0" w:color="auto"/>
                    <w:left w:val="nil"/>
                    <w:bottom w:val="single" w:sz="4" w:space="0" w:color="auto"/>
                    <w:right w:val="single" w:sz="4" w:space="0" w:color="auto"/>
                  </w:tcBorders>
                  <w:noWrap/>
                  <w:vAlign w:val="center"/>
                  <w:hideMark/>
                </w:tcPr>
                <w:p w14:paraId="52A47AB5"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hint="eastAsia"/>
                      <w:sz w:val="14"/>
                      <w:szCs w:val="14"/>
                    </w:rPr>
                    <w:t>主担</w:t>
                  </w:r>
                </w:p>
              </w:tc>
              <w:tc>
                <w:tcPr>
                  <w:tcW w:w="1390" w:type="dxa"/>
                  <w:tcBorders>
                    <w:top w:val="single" w:sz="4" w:space="0" w:color="auto"/>
                    <w:left w:val="nil"/>
                    <w:bottom w:val="single" w:sz="4" w:space="0" w:color="auto"/>
                    <w:right w:val="single" w:sz="4" w:space="0" w:color="auto"/>
                  </w:tcBorders>
                  <w:noWrap/>
                  <w:vAlign w:val="center"/>
                  <w:hideMark/>
                </w:tcPr>
                <w:p w14:paraId="0B045842"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hint="eastAsia"/>
                      <w:sz w:val="14"/>
                      <w:szCs w:val="14"/>
                    </w:rPr>
                    <w:t>研究対象</w:t>
                  </w:r>
                </w:p>
              </w:tc>
              <w:tc>
                <w:tcPr>
                  <w:tcW w:w="1559" w:type="dxa"/>
                  <w:tcBorders>
                    <w:top w:val="single" w:sz="4" w:space="0" w:color="auto"/>
                    <w:left w:val="nil"/>
                    <w:bottom w:val="single" w:sz="4" w:space="0" w:color="auto"/>
                    <w:right w:val="single" w:sz="4" w:space="0" w:color="auto"/>
                  </w:tcBorders>
                  <w:noWrap/>
                  <w:vAlign w:val="center"/>
                  <w:hideMark/>
                </w:tcPr>
                <w:p w14:paraId="40BAA209"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hint="eastAsia"/>
                      <w:sz w:val="14"/>
                      <w:szCs w:val="14"/>
                    </w:rPr>
                    <w:t>研究手法</w:t>
                  </w:r>
                </w:p>
              </w:tc>
              <w:tc>
                <w:tcPr>
                  <w:tcW w:w="1276" w:type="dxa"/>
                  <w:tcBorders>
                    <w:top w:val="single" w:sz="4" w:space="0" w:color="auto"/>
                    <w:left w:val="nil"/>
                    <w:bottom w:val="single" w:sz="4" w:space="0" w:color="auto"/>
                    <w:right w:val="single" w:sz="4" w:space="0" w:color="auto"/>
                  </w:tcBorders>
                  <w:noWrap/>
                  <w:vAlign w:val="center"/>
                  <w:hideMark/>
                </w:tcPr>
                <w:p w14:paraId="52E706BD"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hint="eastAsia"/>
                      <w:sz w:val="14"/>
                      <w:szCs w:val="14"/>
                    </w:rPr>
                    <w:t>研究目的</w:t>
                  </w:r>
                </w:p>
              </w:tc>
              <w:tc>
                <w:tcPr>
                  <w:tcW w:w="1417" w:type="dxa"/>
                  <w:tcBorders>
                    <w:top w:val="single" w:sz="4" w:space="0" w:color="auto"/>
                    <w:left w:val="nil"/>
                    <w:bottom w:val="single" w:sz="4" w:space="0" w:color="auto"/>
                    <w:right w:val="single" w:sz="4" w:space="0" w:color="auto"/>
                  </w:tcBorders>
                  <w:noWrap/>
                  <w:vAlign w:val="center"/>
                  <w:hideMark/>
                </w:tcPr>
                <w:p w14:paraId="03FA67D7"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hint="eastAsia"/>
                      <w:sz w:val="14"/>
                      <w:szCs w:val="14"/>
                    </w:rPr>
                    <w:t>成果還元</w:t>
                  </w:r>
                </w:p>
              </w:tc>
              <w:tc>
                <w:tcPr>
                  <w:tcW w:w="709" w:type="dxa"/>
                  <w:tcBorders>
                    <w:top w:val="single" w:sz="4" w:space="0" w:color="auto"/>
                    <w:left w:val="nil"/>
                    <w:bottom w:val="single" w:sz="4" w:space="0" w:color="auto"/>
                    <w:right w:val="single" w:sz="4" w:space="0" w:color="auto"/>
                  </w:tcBorders>
                </w:tcPr>
                <w:p w14:paraId="386E5B27"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hint="eastAsia"/>
                      <w:sz w:val="14"/>
                      <w:szCs w:val="14"/>
                    </w:rPr>
                    <w:t>還元方法</w:t>
                  </w:r>
                </w:p>
              </w:tc>
            </w:tr>
            <w:tr w:rsidR="00061CD1" w:rsidRPr="00061CD1" w14:paraId="755929BA"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6354C431"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1</w:t>
                  </w:r>
                </w:p>
              </w:tc>
              <w:tc>
                <w:tcPr>
                  <w:tcW w:w="786" w:type="dxa"/>
                  <w:tcBorders>
                    <w:top w:val="nil"/>
                    <w:left w:val="nil"/>
                    <w:bottom w:val="single" w:sz="4" w:space="0" w:color="auto"/>
                    <w:right w:val="single" w:sz="4" w:space="0" w:color="auto"/>
                  </w:tcBorders>
                  <w:vAlign w:val="center"/>
                </w:tcPr>
                <w:p w14:paraId="45F770E1"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疫解</w:t>
                  </w:r>
                </w:p>
              </w:tc>
              <w:tc>
                <w:tcPr>
                  <w:tcW w:w="1390" w:type="dxa"/>
                  <w:tcBorders>
                    <w:top w:val="nil"/>
                    <w:left w:val="nil"/>
                    <w:bottom w:val="single" w:sz="4" w:space="0" w:color="auto"/>
                    <w:right w:val="single" w:sz="4" w:space="0" w:color="auto"/>
                  </w:tcBorders>
                  <w:vAlign w:val="center"/>
                </w:tcPr>
                <w:p w14:paraId="40B242DA"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各種感染症</w:t>
                  </w:r>
                </w:p>
                <w:p w14:paraId="11BB7A3E"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生活習慣病</w:t>
                  </w:r>
                </w:p>
              </w:tc>
              <w:tc>
                <w:tcPr>
                  <w:tcW w:w="1559" w:type="dxa"/>
                  <w:tcBorders>
                    <w:top w:val="nil"/>
                    <w:left w:val="nil"/>
                    <w:bottom w:val="single" w:sz="4" w:space="0" w:color="auto"/>
                    <w:right w:val="single" w:sz="4" w:space="0" w:color="auto"/>
                  </w:tcBorders>
                  <w:vAlign w:val="center"/>
                </w:tcPr>
                <w:p w14:paraId="604D5637"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動向解析</w:t>
                  </w:r>
                </w:p>
                <w:p w14:paraId="11F176F1"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疫学解析</w:t>
                  </w:r>
                </w:p>
              </w:tc>
              <w:tc>
                <w:tcPr>
                  <w:tcW w:w="1276" w:type="dxa"/>
                  <w:tcBorders>
                    <w:top w:val="nil"/>
                    <w:left w:val="nil"/>
                    <w:bottom w:val="single" w:sz="4" w:space="0" w:color="auto"/>
                    <w:right w:val="single" w:sz="4" w:space="0" w:color="auto"/>
                  </w:tcBorders>
                  <w:vAlign w:val="center"/>
                </w:tcPr>
                <w:p w14:paraId="776CB1CC"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流行予測</w:t>
                  </w:r>
                </w:p>
                <w:p w14:paraId="1FEDCC6F"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生活習慣病予防</w:t>
                  </w:r>
                </w:p>
              </w:tc>
              <w:tc>
                <w:tcPr>
                  <w:tcW w:w="1417" w:type="dxa"/>
                  <w:tcBorders>
                    <w:top w:val="nil"/>
                    <w:left w:val="nil"/>
                    <w:bottom w:val="single" w:sz="4" w:space="0" w:color="auto"/>
                    <w:right w:val="single" w:sz="4" w:space="0" w:color="auto"/>
                  </w:tcBorders>
                  <w:vAlign w:val="center"/>
                </w:tcPr>
                <w:p w14:paraId="00C87267"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まん延防止</w:t>
                  </w:r>
                </w:p>
                <w:p w14:paraId="24D9961D"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保健事業</w:t>
                  </w:r>
                </w:p>
              </w:tc>
              <w:tc>
                <w:tcPr>
                  <w:tcW w:w="709" w:type="dxa"/>
                  <w:tcBorders>
                    <w:top w:val="nil"/>
                    <w:left w:val="nil"/>
                    <w:bottom w:val="single" w:sz="4" w:space="0" w:color="auto"/>
                    <w:right w:val="single" w:sz="4" w:space="0" w:color="auto"/>
                  </w:tcBorders>
                  <w:vAlign w:val="center"/>
                </w:tcPr>
                <w:p w14:paraId="4A608EF5" w14:textId="0B8C75D8"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BC</w:t>
                  </w:r>
                  <w:r w:rsidR="00E878CA" w:rsidRPr="00061CD1">
                    <w:rPr>
                      <w:rFonts w:ascii="ＭＳ Ｐ明朝" w:eastAsia="ＭＳ Ｐ明朝" w:hAnsi="ＭＳ Ｐ明朝" w:cs="Courier New" w:hint="eastAsia"/>
                      <w:sz w:val="14"/>
                      <w:szCs w:val="14"/>
                    </w:rPr>
                    <w:t>D</w:t>
                  </w:r>
                </w:p>
              </w:tc>
            </w:tr>
            <w:tr w:rsidR="00061CD1" w:rsidRPr="00061CD1" w14:paraId="0450A8DD"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hideMark/>
                </w:tcPr>
                <w:p w14:paraId="78A2A932"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2</w:t>
                  </w:r>
                </w:p>
              </w:tc>
              <w:tc>
                <w:tcPr>
                  <w:tcW w:w="786" w:type="dxa"/>
                  <w:tcBorders>
                    <w:top w:val="nil"/>
                    <w:left w:val="nil"/>
                    <w:bottom w:val="single" w:sz="4" w:space="0" w:color="auto"/>
                    <w:right w:val="single" w:sz="4" w:space="0" w:color="auto"/>
                  </w:tcBorders>
                  <w:vAlign w:val="center"/>
                  <w:hideMark/>
                </w:tcPr>
                <w:p w14:paraId="1341E145"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微部</w:t>
                  </w:r>
                </w:p>
              </w:tc>
              <w:tc>
                <w:tcPr>
                  <w:tcW w:w="1390" w:type="dxa"/>
                  <w:tcBorders>
                    <w:top w:val="nil"/>
                    <w:left w:val="nil"/>
                    <w:bottom w:val="single" w:sz="4" w:space="0" w:color="auto"/>
                    <w:right w:val="single" w:sz="4" w:space="0" w:color="auto"/>
                  </w:tcBorders>
                  <w:vAlign w:val="center"/>
                  <w:hideMark/>
                </w:tcPr>
                <w:p w14:paraId="616BE284"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腸管感染症</w:t>
                  </w:r>
                </w:p>
              </w:tc>
              <w:tc>
                <w:tcPr>
                  <w:tcW w:w="1559" w:type="dxa"/>
                  <w:tcBorders>
                    <w:top w:val="nil"/>
                    <w:left w:val="nil"/>
                    <w:bottom w:val="single" w:sz="4" w:space="0" w:color="auto"/>
                    <w:right w:val="single" w:sz="4" w:space="0" w:color="auto"/>
                  </w:tcBorders>
                  <w:vAlign w:val="center"/>
                  <w:hideMark/>
                </w:tcPr>
                <w:p w14:paraId="02DDC29D"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流行株解析</w:t>
                  </w:r>
                </w:p>
                <w:p w14:paraId="107FC0A7"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検出法開発</w:t>
                  </w:r>
                </w:p>
              </w:tc>
              <w:tc>
                <w:tcPr>
                  <w:tcW w:w="1276" w:type="dxa"/>
                  <w:tcBorders>
                    <w:top w:val="nil"/>
                    <w:left w:val="nil"/>
                    <w:bottom w:val="single" w:sz="4" w:space="0" w:color="auto"/>
                    <w:right w:val="single" w:sz="4" w:space="0" w:color="auto"/>
                  </w:tcBorders>
                  <w:vAlign w:val="center"/>
                  <w:hideMark/>
                </w:tcPr>
                <w:p w14:paraId="100E8251"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病原因子解明、流行状況把握</w:t>
                  </w:r>
                </w:p>
              </w:tc>
              <w:tc>
                <w:tcPr>
                  <w:tcW w:w="1417" w:type="dxa"/>
                  <w:tcBorders>
                    <w:top w:val="nil"/>
                    <w:left w:val="nil"/>
                    <w:bottom w:val="single" w:sz="4" w:space="0" w:color="auto"/>
                    <w:right w:val="single" w:sz="4" w:space="0" w:color="auto"/>
                  </w:tcBorders>
                  <w:vAlign w:val="center"/>
                  <w:hideMark/>
                </w:tcPr>
                <w:p w14:paraId="17AA1806"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食中毒原因解明、まん延防止</w:t>
                  </w:r>
                </w:p>
              </w:tc>
              <w:tc>
                <w:tcPr>
                  <w:tcW w:w="709" w:type="dxa"/>
                  <w:tcBorders>
                    <w:top w:val="nil"/>
                    <w:left w:val="nil"/>
                    <w:bottom w:val="single" w:sz="4" w:space="0" w:color="auto"/>
                    <w:right w:val="single" w:sz="4" w:space="0" w:color="auto"/>
                  </w:tcBorders>
                  <w:vAlign w:val="center"/>
                </w:tcPr>
                <w:p w14:paraId="7368534D"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ABC</w:t>
                  </w:r>
                </w:p>
              </w:tc>
            </w:tr>
            <w:tr w:rsidR="00061CD1" w:rsidRPr="00061CD1" w14:paraId="35A5862B"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hideMark/>
                </w:tcPr>
                <w:p w14:paraId="256ACB60"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3</w:t>
                  </w:r>
                </w:p>
              </w:tc>
              <w:tc>
                <w:tcPr>
                  <w:tcW w:w="786" w:type="dxa"/>
                  <w:tcBorders>
                    <w:top w:val="nil"/>
                    <w:left w:val="nil"/>
                    <w:bottom w:val="single" w:sz="4" w:space="0" w:color="auto"/>
                    <w:right w:val="single" w:sz="4" w:space="0" w:color="auto"/>
                  </w:tcBorders>
                  <w:vAlign w:val="center"/>
                  <w:hideMark/>
                </w:tcPr>
                <w:p w14:paraId="0D08F858"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微部</w:t>
                  </w:r>
                </w:p>
              </w:tc>
              <w:tc>
                <w:tcPr>
                  <w:tcW w:w="1390" w:type="dxa"/>
                  <w:tcBorders>
                    <w:top w:val="nil"/>
                    <w:left w:val="nil"/>
                    <w:bottom w:val="single" w:sz="4" w:space="0" w:color="auto"/>
                    <w:right w:val="single" w:sz="4" w:space="0" w:color="auto"/>
                  </w:tcBorders>
                  <w:vAlign w:val="center"/>
                  <w:hideMark/>
                </w:tcPr>
                <w:p w14:paraId="2C2C12F9"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呼吸器感染症</w:t>
                  </w:r>
                </w:p>
              </w:tc>
              <w:tc>
                <w:tcPr>
                  <w:tcW w:w="1559" w:type="dxa"/>
                  <w:tcBorders>
                    <w:top w:val="nil"/>
                    <w:left w:val="nil"/>
                    <w:bottom w:val="single" w:sz="4" w:space="0" w:color="auto"/>
                    <w:right w:val="single" w:sz="4" w:space="0" w:color="auto"/>
                  </w:tcBorders>
                  <w:vAlign w:val="center"/>
                  <w:hideMark/>
                </w:tcPr>
                <w:p w14:paraId="31E0AD7B"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流行株解析</w:t>
                  </w:r>
                </w:p>
              </w:tc>
              <w:tc>
                <w:tcPr>
                  <w:tcW w:w="1276" w:type="dxa"/>
                  <w:tcBorders>
                    <w:top w:val="nil"/>
                    <w:left w:val="nil"/>
                    <w:bottom w:val="single" w:sz="4" w:space="0" w:color="auto"/>
                    <w:right w:val="single" w:sz="4" w:space="0" w:color="auto"/>
                  </w:tcBorders>
                  <w:vAlign w:val="center"/>
                  <w:hideMark/>
                </w:tcPr>
                <w:p w14:paraId="136C050E"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流行状況把握</w:t>
                  </w:r>
                </w:p>
              </w:tc>
              <w:tc>
                <w:tcPr>
                  <w:tcW w:w="1417" w:type="dxa"/>
                  <w:tcBorders>
                    <w:top w:val="nil"/>
                    <w:left w:val="nil"/>
                    <w:bottom w:val="single" w:sz="4" w:space="0" w:color="auto"/>
                    <w:right w:val="single" w:sz="4" w:space="0" w:color="auto"/>
                  </w:tcBorders>
                  <w:vAlign w:val="center"/>
                  <w:hideMark/>
                </w:tcPr>
                <w:p w14:paraId="320A947F"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まん延防止</w:t>
                  </w:r>
                </w:p>
              </w:tc>
              <w:tc>
                <w:tcPr>
                  <w:tcW w:w="709" w:type="dxa"/>
                  <w:tcBorders>
                    <w:top w:val="nil"/>
                    <w:left w:val="nil"/>
                    <w:bottom w:val="single" w:sz="4" w:space="0" w:color="auto"/>
                    <w:right w:val="single" w:sz="4" w:space="0" w:color="auto"/>
                  </w:tcBorders>
                  <w:vAlign w:val="center"/>
                </w:tcPr>
                <w:p w14:paraId="5AEF9EA2"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ABC</w:t>
                  </w:r>
                </w:p>
              </w:tc>
            </w:tr>
            <w:tr w:rsidR="00061CD1" w:rsidRPr="00061CD1" w14:paraId="6CC88927"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hideMark/>
                </w:tcPr>
                <w:p w14:paraId="2A18E6E1"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4</w:t>
                  </w:r>
                </w:p>
              </w:tc>
              <w:tc>
                <w:tcPr>
                  <w:tcW w:w="786" w:type="dxa"/>
                  <w:tcBorders>
                    <w:top w:val="nil"/>
                    <w:left w:val="nil"/>
                    <w:bottom w:val="single" w:sz="4" w:space="0" w:color="auto"/>
                    <w:right w:val="single" w:sz="4" w:space="0" w:color="auto"/>
                  </w:tcBorders>
                  <w:vAlign w:val="center"/>
                  <w:hideMark/>
                </w:tcPr>
                <w:p w14:paraId="185E159D"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ウイ</w:t>
                  </w:r>
                </w:p>
              </w:tc>
              <w:tc>
                <w:tcPr>
                  <w:tcW w:w="1390" w:type="dxa"/>
                  <w:tcBorders>
                    <w:top w:val="nil"/>
                    <w:left w:val="nil"/>
                    <w:bottom w:val="single" w:sz="4" w:space="0" w:color="auto"/>
                    <w:right w:val="single" w:sz="4" w:space="0" w:color="auto"/>
                  </w:tcBorders>
                  <w:vAlign w:val="center"/>
                  <w:hideMark/>
                </w:tcPr>
                <w:p w14:paraId="6C6FF3A3"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HIV感染者</w:t>
                  </w:r>
                </w:p>
              </w:tc>
              <w:tc>
                <w:tcPr>
                  <w:tcW w:w="1559" w:type="dxa"/>
                  <w:tcBorders>
                    <w:top w:val="nil"/>
                    <w:left w:val="nil"/>
                    <w:bottom w:val="single" w:sz="4" w:space="0" w:color="auto"/>
                    <w:right w:val="single" w:sz="4" w:space="0" w:color="auto"/>
                  </w:tcBorders>
                  <w:vAlign w:val="center"/>
                  <w:hideMark/>
                </w:tcPr>
                <w:p w14:paraId="1DE2989F"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性感染症検査</w:t>
                  </w:r>
                </w:p>
              </w:tc>
              <w:tc>
                <w:tcPr>
                  <w:tcW w:w="1276" w:type="dxa"/>
                  <w:tcBorders>
                    <w:top w:val="nil"/>
                    <w:left w:val="nil"/>
                    <w:bottom w:val="single" w:sz="4" w:space="0" w:color="auto"/>
                    <w:right w:val="single" w:sz="4" w:space="0" w:color="auto"/>
                  </w:tcBorders>
                  <w:vAlign w:val="center"/>
                  <w:hideMark/>
                </w:tcPr>
                <w:p w14:paraId="1905CE87"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実態調査</w:t>
                  </w:r>
                </w:p>
              </w:tc>
              <w:tc>
                <w:tcPr>
                  <w:tcW w:w="1417" w:type="dxa"/>
                  <w:tcBorders>
                    <w:top w:val="nil"/>
                    <w:left w:val="nil"/>
                    <w:bottom w:val="single" w:sz="4" w:space="0" w:color="auto"/>
                    <w:right w:val="single" w:sz="4" w:space="0" w:color="auto"/>
                  </w:tcBorders>
                  <w:vAlign w:val="center"/>
                  <w:hideMark/>
                </w:tcPr>
                <w:p w14:paraId="0ED0BE74"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府･病院へ情報提供</w:t>
                  </w:r>
                </w:p>
              </w:tc>
              <w:tc>
                <w:tcPr>
                  <w:tcW w:w="709" w:type="dxa"/>
                  <w:tcBorders>
                    <w:top w:val="nil"/>
                    <w:left w:val="nil"/>
                    <w:bottom w:val="single" w:sz="4" w:space="0" w:color="auto"/>
                    <w:right w:val="single" w:sz="4" w:space="0" w:color="auto"/>
                  </w:tcBorders>
                  <w:vAlign w:val="center"/>
                </w:tcPr>
                <w:p w14:paraId="79271E76"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B</w:t>
                  </w:r>
                </w:p>
              </w:tc>
            </w:tr>
            <w:tr w:rsidR="00061CD1" w:rsidRPr="00061CD1" w14:paraId="709BBB0B"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644299C6"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5</w:t>
                  </w:r>
                </w:p>
              </w:tc>
              <w:tc>
                <w:tcPr>
                  <w:tcW w:w="786" w:type="dxa"/>
                  <w:tcBorders>
                    <w:top w:val="nil"/>
                    <w:left w:val="nil"/>
                    <w:bottom w:val="single" w:sz="4" w:space="0" w:color="auto"/>
                    <w:right w:val="single" w:sz="4" w:space="0" w:color="auto"/>
                  </w:tcBorders>
                  <w:vAlign w:val="center"/>
                </w:tcPr>
                <w:p w14:paraId="6A121D77"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微部</w:t>
                  </w:r>
                </w:p>
              </w:tc>
              <w:tc>
                <w:tcPr>
                  <w:tcW w:w="1390" w:type="dxa"/>
                  <w:tcBorders>
                    <w:top w:val="nil"/>
                    <w:left w:val="nil"/>
                    <w:bottom w:val="single" w:sz="4" w:space="0" w:color="auto"/>
                    <w:right w:val="single" w:sz="4" w:space="0" w:color="auto"/>
                  </w:tcBorders>
                  <w:vAlign w:val="center"/>
                </w:tcPr>
                <w:p w14:paraId="54014495"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動物由来感染症</w:t>
                  </w:r>
                </w:p>
              </w:tc>
              <w:tc>
                <w:tcPr>
                  <w:tcW w:w="1559" w:type="dxa"/>
                  <w:tcBorders>
                    <w:top w:val="nil"/>
                    <w:left w:val="nil"/>
                    <w:bottom w:val="single" w:sz="4" w:space="0" w:color="auto"/>
                    <w:right w:val="single" w:sz="4" w:space="0" w:color="auto"/>
                  </w:tcBorders>
                  <w:vAlign w:val="center"/>
                </w:tcPr>
                <w:p w14:paraId="4FB0E69D"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実態調査</w:t>
                  </w:r>
                </w:p>
              </w:tc>
              <w:tc>
                <w:tcPr>
                  <w:tcW w:w="1276" w:type="dxa"/>
                  <w:tcBorders>
                    <w:top w:val="nil"/>
                    <w:left w:val="nil"/>
                    <w:bottom w:val="single" w:sz="4" w:space="0" w:color="auto"/>
                    <w:right w:val="single" w:sz="4" w:space="0" w:color="auto"/>
                  </w:tcBorders>
                  <w:vAlign w:val="center"/>
                </w:tcPr>
                <w:p w14:paraId="508BF0BF"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情報提供</w:t>
                  </w:r>
                </w:p>
              </w:tc>
              <w:tc>
                <w:tcPr>
                  <w:tcW w:w="1417" w:type="dxa"/>
                  <w:tcBorders>
                    <w:top w:val="nil"/>
                    <w:left w:val="nil"/>
                    <w:bottom w:val="single" w:sz="4" w:space="0" w:color="auto"/>
                    <w:right w:val="single" w:sz="4" w:space="0" w:color="auto"/>
                  </w:tcBorders>
                  <w:vAlign w:val="center"/>
                </w:tcPr>
                <w:p w14:paraId="239FB5D1"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安全性確保</w:t>
                  </w:r>
                </w:p>
              </w:tc>
              <w:tc>
                <w:tcPr>
                  <w:tcW w:w="709" w:type="dxa"/>
                  <w:tcBorders>
                    <w:top w:val="nil"/>
                    <w:left w:val="nil"/>
                    <w:bottom w:val="single" w:sz="4" w:space="0" w:color="auto"/>
                    <w:right w:val="single" w:sz="4" w:space="0" w:color="auto"/>
                  </w:tcBorders>
                  <w:vAlign w:val="center"/>
                </w:tcPr>
                <w:p w14:paraId="410ED204"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ABCD</w:t>
                  </w:r>
                </w:p>
              </w:tc>
            </w:tr>
            <w:tr w:rsidR="00061CD1" w:rsidRPr="00061CD1" w14:paraId="298019AF"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21637BCD"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6</w:t>
                  </w:r>
                </w:p>
              </w:tc>
              <w:tc>
                <w:tcPr>
                  <w:tcW w:w="786" w:type="dxa"/>
                  <w:tcBorders>
                    <w:top w:val="nil"/>
                    <w:left w:val="nil"/>
                    <w:bottom w:val="single" w:sz="4" w:space="0" w:color="auto"/>
                    <w:right w:val="single" w:sz="4" w:space="0" w:color="auto"/>
                  </w:tcBorders>
                  <w:vAlign w:val="center"/>
                </w:tcPr>
                <w:p w14:paraId="0091230B"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食安</w:t>
                  </w:r>
                </w:p>
              </w:tc>
              <w:tc>
                <w:tcPr>
                  <w:tcW w:w="1390" w:type="dxa"/>
                  <w:tcBorders>
                    <w:top w:val="nil"/>
                    <w:left w:val="nil"/>
                    <w:bottom w:val="single" w:sz="4" w:space="0" w:color="auto"/>
                    <w:right w:val="single" w:sz="4" w:space="0" w:color="auto"/>
                  </w:tcBorders>
                  <w:vAlign w:val="center"/>
                </w:tcPr>
                <w:p w14:paraId="5AFA1FFB"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器具・容器包装材料</w:t>
                  </w:r>
                </w:p>
              </w:tc>
              <w:tc>
                <w:tcPr>
                  <w:tcW w:w="1559" w:type="dxa"/>
                  <w:tcBorders>
                    <w:top w:val="nil"/>
                    <w:left w:val="nil"/>
                    <w:bottom w:val="single" w:sz="4" w:space="0" w:color="auto"/>
                    <w:right w:val="single" w:sz="4" w:space="0" w:color="auto"/>
                  </w:tcBorders>
                  <w:vAlign w:val="center"/>
                </w:tcPr>
                <w:p w14:paraId="49027884"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分析法開発</w:t>
                  </w:r>
                </w:p>
                <w:p w14:paraId="48A9C8DC" w14:textId="7ED629E7" w:rsidR="00742C38"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実態調査</w:t>
                  </w:r>
                </w:p>
              </w:tc>
              <w:tc>
                <w:tcPr>
                  <w:tcW w:w="1276" w:type="dxa"/>
                  <w:tcBorders>
                    <w:top w:val="nil"/>
                    <w:left w:val="nil"/>
                    <w:bottom w:val="single" w:sz="4" w:space="0" w:color="auto"/>
                    <w:right w:val="single" w:sz="4" w:space="0" w:color="auto"/>
                  </w:tcBorders>
                  <w:vAlign w:val="center"/>
                </w:tcPr>
                <w:p w14:paraId="12F8E637"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効率化</w:t>
                  </w:r>
                </w:p>
                <w:p w14:paraId="348B7BB6" w14:textId="71A498C7" w:rsidR="00742C38"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情報提供</w:t>
                  </w:r>
                </w:p>
              </w:tc>
              <w:tc>
                <w:tcPr>
                  <w:tcW w:w="1417" w:type="dxa"/>
                  <w:tcBorders>
                    <w:top w:val="nil"/>
                    <w:left w:val="nil"/>
                    <w:bottom w:val="single" w:sz="4" w:space="0" w:color="auto"/>
                    <w:right w:val="single" w:sz="4" w:space="0" w:color="auto"/>
                  </w:tcBorders>
                  <w:vAlign w:val="center"/>
                </w:tcPr>
                <w:p w14:paraId="6615BC26"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食品衛生法対応</w:t>
                  </w:r>
                </w:p>
              </w:tc>
              <w:tc>
                <w:tcPr>
                  <w:tcW w:w="709" w:type="dxa"/>
                  <w:tcBorders>
                    <w:top w:val="nil"/>
                    <w:left w:val="nil"/>
                    <w:bottom w:val="single" w:sz="4" w:space="0" w:color="auto"/>
                    <w:right w:val="single" w:sz="4" w:space="0" w:color="auto"/>
                  </w:tcBorders>
                  <w:vAlign w:val="center"/>
                </w:tcPr>
                <w:p w14:paraId="6ADFDF22"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ABC</w:t>
                  </w:r>
                </w:p>
              </w:tc>
            </w:tr>
            <w:tr w:rsidR="00061CD1" w:rsidRPr="00061CD1" w14:paraId="6119D4AF"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32660B7E"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7</w:t>
                  </w:r>
                </w:p>
              </w:tc>
              <w:tc>
                <w:tcPr>
                  <w:tcW w:w="786" w:type="dxa"/>
                  <w:tcBorders>
                    <w:top w:val="nil"/>
                    <w:left w:val="nil"/>
                    <w:bottom w:val="single" w:sz="4" w:space="0" w:color="auto"/>
                    <w:right w:val="single" w:sz="4" w:space="0" w:color="auto"/>
                  </w:tcBorders>
                  <w:vAlign w:val="center"/>
                </w:tcPr>
                <w:p w14:paraId="0FD3AE1A"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食安</w:t>
                  </w:r>
                </w:p>
                <w:p w14:paraId="46CAE04E"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食化</w:t>
                  </w:r>
                </w:p>
              </w:tc>
              <w:tc>
                <w:tcPr>
                  <w:tcW w:w="1390" w:type="dxa"/>
                  <w:tcBorders>
                    <w:top w:val="nil"/>
                    <w:left w:val="nil"/>
                    <w:bottom w:val="single" w:sz="4" w:space="0" w:color="auto"/>
                    <w:right w:val="single" w:sz="4" w:space="0" w:color="auto"/>
                  </w:tcBorders>
                  <w:vAlign w:val="center"/>
                </w:tcPr>
                <w:p w14:paraId="700BE766"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健康危害物質</w:t>
                  </w:r>
                </w:p>
              </w:tc>
              <w:tc>
                <w:tcPr>
                  <w:tcW w:w="1559" w:type="dxa"/>
                  <w:tcBorders>
                    <w:top w:val="nil"/>
                    <w:left w:val="nil"/>
                    <w:bottom w:val="single" w:sz="4" w:space="0" w:color="auto"/>
                    <w:right w:val="single" w:sz="4" w:space="0" w:color="auto"/>
                  </w:tcBorders>
                  <w:vAlign w:val="center"/>
                </w:tcPr>
                <w:p w14:paraId="13B936CF"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分析法開発</w:t>
                  </w:r>
                </w:p>
                <w:p w14:paraId="43785554"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実態調査</w:t>
                  </w:r>
                </w:p>
              </w:tc>
              <w:tc>
                <w:tcPr>
                  <w:tcW w:w="1276" w:type="dxa"/>
                  <w:tcBorders>
                    <w:top w:val="nil"/>
                    <w:left w:val="nil"/>
                    <w:bottom w:val="single" w:sz="4" w:space="0" w:color="auto"/>
                    <w:right w:val="single" w:sz="4" w:space="0" w:color="auto"/>
                  </w:tcBorders>
                  <w:vAlign w:val="center"/>
                </w:tcPr>
                <w:p w14:paraId="7A6E3ED8"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食中毒対応</w:t>
                  </w:r>
                </w:p>
                <w:p w14:paraId="726DE1AC"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情報提供</w:t>
                  </w:r>
                </w:p>
              </w:tc>
              <w:tc>
                <w:tcPr>
                  <w:tcW w:w="1417" w:type="dxa"/>
                  <w:tcBorders>
                    <w:top w:val="nil"/>
                    <w:left w:val="nil"/>
                    <w:bottom w:val="single" w:sz="4" w:space="0" w:color="auto"/>
                    <w:right w:val="single" w:sz="4" w:space="0" w:color="auto"/>
                  </w:tcBorders>
                  <w:vAlign w:val="center"/>
                </w:tcPr>
                <w:p w14:paraId="7C777167"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安全性確保</w:t>
                  </w:r>
                </w:p>
              </w:tc>
              <w:tc>
                <w:tcPr>
                  <w:tcW w:w="709" w:type="dxa"/>
                  <w:tcBorders>
                    <w:top w:val="nil"/>
                    <w:left w:val="nil"/>
                    <w:bottom w:val="single" w:sz="4" w:space="0" w:color="auto"/>
                    <w:right w:val="single" w:sz="4" w:space="0" w:color="auto"/>
                  </w:tcBorders>
                  <w:vAlign w:val="center"/>
                </w:tcPr>
                <w:p w14:paraId="0D46683E"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ABC</w:t>
                  </w:r>
                </w:p>
              </w:tc>
            </w:tr>
            <w:tr w:rsidR="00061CD1" w:rsidRPr="00061CD1" w14:paraId="3B703ACD"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37012653"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8</w:t>
                  </w:r>
                </w:p>
              </w:tc>
              <w:tc>
                <w:tcPr>
                  <w:tcW w:w="786" w:type="dxa"/>
                  <w:tcBorders>
                    <w:top w:val="nil"/>
                    <w:left w:val="nil"/>
                    <w:bottom w:val="single" w:sz="4" w:space="0" w:color="auto"/>
                    <w:right w:val="single" w:sz="4" w:space="0" w:color="auto"/>
                  </w:tcBorders>
                  <w:vAlign w:val="center"/>
                </w:tcPr>
                <w:p w14:paraId="42281572"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食化</w:t>
                  </w:r>
                </w:p>
              </w:tc>
              <w:tc>
                <w:tcPr>
                  <w:tcW w:w="1390" w:type="dxa"/>
                  <w:tcBorders>
                    <w:top w:val="nil"/>
                    <w:left w:val="nil"/>
                    <w:bottom w:val="single" w:sz="4" w:space="0" w:color="auto"/>
                    <w:right w:val="single" w:sz="4" w:space="0" w:color="auto"/>
                  </w:tcBorders>
                  <w:vAlign w:val="center"/>
                </w:tcPr>
                <w:p w14:paraId="16CB8158"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残留農薬等</w:t>
                  </w:r>
                </w:p>
              </w:tc>
              <w:tc>
                <w:tcPr>
                  <w:tcW w:w="1559" w:type="dxa"/>
                  <w:tcBorders>
                    <w:top w:val="nil"/>
                    <w:left w:val="nil"/>
                    <w:bottom w:val="single" w:sz="4" w:space="0" w:color="auto"/>
                    <w:right w:val="single" w:sz="4" w:space="0" w:color="auto"/>
                  </w:tcBorders>
                  <w:vAlign w:val="center"/>
                </w:tcPr>
                <w:p w14:paraId="182DD906"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分析法開発</w:t>
                  </w:r>
                </w:p>
              </w:tc>
              <w:tc>
                <w:tcPr>
                  <w:tcW w:w="1276" w:type="dxa"/>
                  <w:tcBorders>
                    <w:top w:val="nil"/>
                    <w:left w:val="nil"/>
                    <w:bottom w:val="single" w:sz="4" w:space="0" w:color="auto"/>
                    <w:right w:val="single" w:sz="4" w:space="0" w:color="auto"/>
                  </w:tcBorders>
                  <w:vAlign w:val="center"/>
                </w:tcPr>
                <w:p w14:paraId="31EB7CAB"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効率化</w:t>
                  </w:r>
                </w:p>
              </w:tc>
              <w:tc>
                <w:tcPr>
                  <w:tcW w:w="1417" w:type="dxa"/>
                  <w:tcBorders>
                    <w:top w:val="nil"/>
                    <w:left w:val="nil"/>
                    <w:bottom w:val="single" w:sz="4" w:space="0" w:color="auto"/>
                    <w:right w:val="single" w:sz="4" w:space="0" w:color="auto"/>
                  </w:tcBorders>
                  <w:vAlign w:val="center"/>
                </w:tcPr>
                <w:p w14:paraId="321A7C85"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食品衛生法対応</w:t>
                  </w:r>
                </w:p>
              </w:tc>
              <w:tc>
                <w:tcPr>
                  <w:tcW w:w="709" w:type="dxa"/>
                  <w:tcBorders>
                    <w:top w:val="nil"/>
                    <w:left w:val="nil"/>
                    <w:bottom w:val="single" w:sz="4" w:space="0" w:color="auto"/>
                    <w:right w:val="single" w:sz="4" w:space="0" w:color="auto"/>
                  </w:tcBorders>
                  <w:vAlign w:val="center"/>
                </w:tcPr>
                <w:p w14:paraId="3D27D056"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ABC</w:t>
                  </w:r>
                </w:p>
              </w:tc>
            </w:tr>
            <w:tr w:rsidR="00061CD1" w:rsidRPr="00061CD1" w14:paraId="781396C3"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5B8C8FDB"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9</w:t>
                  </w:r>
                </w:p>
              </w:tc>
              <w:tc>
                <w:tcPr>
                  <w:tcW w:w="786" w:type="dxa"/>
                  <w:tcBorders>
                    <w:top w:val="nil"/>
                    <w:left w:val="nil"/>
                    <w:bottom w:val="single" w:sz="4" w:space="0" w:color="auto"/>
                    <w:right w:val="single" w:sz="4" w:space="0" w:color="auto"/>
                  </w:tcBorders>
                  <w:vAlign w:val="center"/>
                </w:tcPr>
                <w:p w14:paraId="3A77A60A"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食安</w:t>
                  </w:r>
                </w:p>
                <w:p w14:paraId="1B29B38A"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食化</w:t>
                  </w:r>
                </w:p>
              </w:tc>
              <w:tc>
                <w:tcPr>
                  <w:tcW w:w="1390" w:type="dxa"/>
                  <w:tcBorders>
                    <w:top w:val="nil"/>
                    <w:left w:val="nil"/>
                    <w:bottom w:val="single" w:sz="4" w:space="0" w:color="auto"/>
                    <w:right w:val="single" w:sz="4" w:space="0" w:color="auto"/>
                  </w:tcBorders>
                  <w:vAlign w:val="center"/>
                </w:tcPr>
                <w:p w14:paraId="29D969CF"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食品添加物等</w:t>
                  </w:r>
                </w:p>
                <w:p w14:paraId="14BCF847"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食品成分</w:t>
                  </w:r>
                </w:p>
              </w:tc>
              <w:tc>
                <w:tcPr>
                  <w:tcW w:w="1559" w:type="dxa"/>
                  <w:tcBorders>
                    <w:top w:val="nil"/>
                    <w:left w:val="nil"/>
                    <w:bottom w:val="single" w:sz="4" w:space="0" w:color="auto"/>
                    <w:right w:val="single" w:sz="4" w:space="0" w:color="auto"/>
                  </w:tcBorders>
                  <w:vAlign w:val="center"/>
                </w:tcPr>
                <w:p w14:paraId="308D799C"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分析法開発</w:t>
                  </w:r>
                </w:p>
                <w:p w14:paraId="3E7F29E4"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機能評価</w:t>
                  </w:r>
                </w:p>
              </w:tc>
              <w:tc>
                <w:tcPr>
                  <w:tcW w:w="1276" w:type="dxa"/>
                  <w:tcBorders>
                    <w:top w:val="nil"/>
                    <w:left w:val="nil"/>
                    <w:bottom w:val="single" w:sz="4" w:space="0" w:color="auto"/>
                    <w:right w:val="single" w:sz="4" w:space="0" w:color="auto"/>
                  </w:tcBorders>
                  <w:vAlign w:val="center"/>
                </w:tcPr>
                <w:p w14:paraId="2F76EFF6"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効率化</w:t>
                  </w:r>
                </w:p>
                <w:p w14:paraId="00E08BEF"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情報提供</w:t>
                  </w:r>
                </w:p>
              </w:tc>
              <w:tc>
                <w:tcPr>
                  <w:tcW w:w="1417" w:type="dxa"/>
                  <w:tcBorders>
                    <w:top w:val="nil"/>
                    <w:left w:val="nil"/>
                    <w:bottom w:val="single" w:sz="4" w:space="0" w:color="auto"/>
                    <w:right w:val="single" w:sz="4" w:space="0" w:color="auto"/>
                  </w:tcBorders>
                  <w:vAlign w:val="center"/>
                </w:tcPr>
                <w:p w14:paraId="416501F4"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食品衛生法対応</w:t>
                  </w:r>
                </w:p>
              </w:tc>
              <w:tc>
                <w:tcPr>
                  <w:tcW w:w="709" w:type="dxa"/>
                  <w:tcBorders>
                    <w:top w:val="nil"/>
                    <w:left w:val="nil"/>
                    <w:bottom w:val="single" w:sz="4" w:space="0" w:color="auto"/>
                    <w:right w:val="single" w:sz="4" w:space="0" w:color="auto"/>
                  </w:tcBorders>
                  <w:vAlign w:val="center"/>
                </w:tcPr>
                <w:p w14:paraId="5B08B4F9" w14:textId="54A54FE6"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A</w:t>
                  </w:r>
                  <w:r w:rsidR="00E878CA" w:rsidRPr="00061CD1">
                    <w:rPr>
                      <w:rFonts w:ascii="ＭＳ Ｐ明朝" w:eastAsia="ＭＳ Ｐ明朝" w:hAnsi="ＭＳ Ｐ明朝" w:cs="Courier New" w:hint="eastAsia"/>
                      <w:sz w:val="14"/>
                      <w:szCs w:val="14"/>
                    </w:rPr>
                    <w:t>B</w:t>
                  </w:r>
                  <w:r w:rsidRPr="00061CD1">
                    <w:rPr>
                      <w:rFonts w:ascii="ＭＳ Ｐ明朝" w:eastAsia="ＭＳ Ｐ明朝" w:hAnsi="ＭＳ Ｐ明朝" w:cs="Courier New"/>
                      <w:sz w:val="14"/>
                      <w:szCs w:val="14"/>
                    </w:rPr>
                    <w:t>C</w:t>
                  </w:r>
                </w:p>
              </w:tc>
            </w:tr>
            <w:tr w:rsidR="00061CD1" w:rsidRPr="00061CD1" w14:paraId="5AE99187" w14:textId="77777777" w:rsidTr="00A24AD1">
              <w:trPr>
                <w:trHeight w:val="54"/>
                <w:jc w:val="center"/>
              </w:trPr>
              <w:tc>
                <w:tcPr>
                  <w:tcW w:w="237" w:type="dxa"/>
                  <w:tcBorders>
                    <w:top w:val="nil"/>
                    <w:left w:val="single" w:sz="4" w:space="0" w:color="auto"/>
                    <w:bottom w:val="single" w:sz="4" w:space="0" w:color="auto"/>
                    <w:right w:val="single" w:sz="4" w:space="0" w:color="auto"/>
                  </w:tcBorders>
                  <w:noWrap/>
                  <w:vAlign w:val="center"/>
                </w:tcPr>
                <w:p w14:paraId="228B9CAB"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10</w:t>
                  </w:r>
                </w:p>
              </w:tc>
              <w:tc>
                <w:tcPr>
                  <w:tcW w:w="786" w:type="dxa"/>
                  <w:tcBorders>
                    <w:top w:val="nil"/>
                    <w:left w:val="nil"/>
                    <w:bottom w:val="single" w:sz="4" w:space="0" w:color="auto"/>
                    <w:right w:val="single" w:sz="4" w:space="0" w:color="auto"/>
                  </w:tcBorders>
                  <w:vAlign w:val="center"/>
                </w:tcPr>
                <w:p w14:paraId="61062044"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医薬</w:t>
                  </w:r>
                </w:p>
              </w:tc>
              <w:tc>
                <w:tcPr>
                  <w:tcW w:w="1390" w:type="dxa"/>
                  <w:tcBorders>
                    <w:top w:val="nil"/>
                    <w:left w:val="nil"/>
                    <w:bottom w:val="single" w:sz="4" w:space="0" w:color="auto"/>
                    <w:right w:val="single" w:sz="4" w:space="0" w:color="auto"/>
                  </w:tcBorders>
                  <w:vAlign w:val="center"/>
                </w:tcPr>
                <w:p w14:paraId="4310A9DE"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医薬品等</w:t>
                  </w:r>
                </w:p>
              </w:tc>
              <w:tc>
                <w:tcPr>
                  <w:tcW w:w="1559" w:type="dxa"/>
                  <w:tcBorders>
                    <w:top w:val="nil"/>
                    <w:left w:val="nil"/>
                    <w:bottom w:val="single" w:sz="4" w:space="0" w:color="auto"/>
                    <w:right w:val="single" w:sz="4" w:space="0" w:color="auto"/>
                  </w:tcBorders>
                  <w:vAlign w:val="center"/>
                </w:tcPr>
                <w:p w14:paraId="71518954"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分析法開発</w:t>
                  </w:r>
                </w:p>
              </w:tc>
              <w:tc>
                <w:tcPr>
                  <w:tcW w:w="1276" w:type="dxa"/>
                  <w:tcBorders>
                    <w:top w:val="nil"/>
                    <w:left w:val="nil"/>
                    <w:bottom w:val="single" w:sz="4" w:space="0" w:color="auto"/>
                    <w:right w:val="single" w:sz="4" w:space="0" w:color="auto"/>
                  </w:tcBorders>
                  <w:vAlign w:val="center"/>
                </w:tcPr>
                <w:p w14:paraId="600E59FE"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効率化</w:t>
                  </w:r>
                </w:p>
              </w:tc>
              <w:tc>
                <w:tcPr>
                  <w:tcW w:w="1417" w:type="dxa"/>
                  <w:tcBorders>
                    <w:top w:val="nil"/>
                    <w:left w:val="nil"/>
                    <w:bottom w:val="single" w:sz="4" w:space="0" w:color="auto"/>
                    <w:right w:val="single" w:sz="4" w:space="0" w:color="auto"/>
                  </w:tcBorders>
                  <w:vAlign w:val="center"/>
                </w:tcPr>
                <w:p w14:paraId="219F567E"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安全性確保</w:t>
                  </w:r>
                </w:p>
              </w:tc>
              <w:tc>
                <w:tcPr>
                  <w:tcW w:w="709" w:type="dxa"/>
                  <w:tcBorders>
                    <w:top w:val="nil"/>
                    <w:left w:val="nil"/>
                    <w:bottom w:val="single" w:sz="4" w:space="0" w:color="auto"/>
                    <w:right w:val="single" w:sz="4" w:space="0" w:color="auto"/>
                  </w:tcBorders>
                  <w:vAlign w:val="center"/>
                </w:tcPr>
                <w:p w14:paraId="78C5E4DB"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ABC</w:t>
                  </w:r>
                </w:p>
              </w:tc>
            </w:tr>
            <w:tr w:rsidR="00061CD1" w:rsidRPr="00061CD1" w14:paraId="0B4C4DA3"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4D80DE81"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11</w:t>
                  </w:r>
                </w:p>
              </w:tc>
              <w:tc>
                <w:tcPr>
                  <w:tcW w:w="786" w:type="dxa"/>
                  <w:tcBorders>
                    <w:top w:val="nil"/>
                    <w:left w:val="nil"/>
                    <w:bottom w:val="single" w:sz="4" w:space="0" w:color="auto"/>
                    <w:right w:val="single" w:sz="4" w:space="0" w:color="auto"/>
                  </w:tcBorders>
                  <w:vAlign w:val="center"/>
                </w:tcPr>
                <w:p w14:paraId="63E4DB5E"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医薬</w:t>
                  </w:r>
                </w:p>
              </w:tc>
              <w:tc>
                <w:tcPr>
                  <w:tcW w:w="1390" w:type="dxa"/>
                  <w:tcBorders>
                    <w:top w:val="nil"/>
                    <w:left w:val="nil"/>
                    <w:bottom w:val="single" w:sz="4" w:space="0" w:color="auto"/>
                    <w:right w:val="single" w:sz="4" w:space="0" w:color="auto"/>
                  </w:tcBorders>
                  <w:vAlign w:val="center"/>
                </w:tcPr>
                <w:p w14:paraId="5DC0A38D"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危険ドラッグ</w:t>
                  </w:r>
                </w:p>
              </w:tc>
              <w:tc>
                <w:tcPr>
                  <w:tcW w:w="1559" w:type="dxa"/>
                  <w:tcBorders>
                    <w:top w:val="nil"/>
                    <w:left w:val="nil"/>
                    <w:bottom w:val="single" w:sz="4" w:space="0" w:color="auto"/>
                    <w:right w:val="single" w:sz="4" w:space="0" w:color="auto"/>
                  </w:tcBorders>
                  <w:vAlign w:val="center"/>
                </w:tcPr>
                <w:p w14:paraId="424F4279" w14:textId="77777777" w:rsidR="00892332" w:rsidRPr="00061CD1" w:rsidRDefault="00700B27" w:rsidP="00962940">
                  <w:pPr>
                    <w:snapToGrid w:val="0"/>
                    <w:rPr>
                      <w:rFonts w:ascii="ＭＳ 明朝" w:eastAsia="ＭＳ 明朝" w:hAnsi="ＭＳ 明朝"/>
                      <w:sz w:val="14"/>
                      <w:szCs w:val="14"/>
                    </w:rPr>
                  </w:pPr>
                  <w:r w:rsidRPr="00061CD1">
                    <w:rPr>
                      <w:rFonts w:ascii="ＭＳ 明朝" w:eastAsia="ＭＳ 明朝" w:hAnsi="ＭＳ 明朝" w:hint="eastAsia"/>
                      <w:sz w:val="14"/>
                      <w:szCs w:val="14"/>
                    </w:rPr>
                    <w:t>分析法開発</w:t>
                  </w:r>
                </w:p>
                <w:p w14:paraId="75B5E529"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hint="eastAsia"/>
                      <w:sz w:val="14"/>
                      <w:szCs w:val="14"/>
                    </w:rPr>
                    <w:t>活性評価</w:t>
                  </w:r>
                </w:p>
              </w:tc>
              <w:tc>
                <w:tcPr>
                  <w:tcW w:w="1276" w:type="dxa"/>
                  <w:tcBorders>
                    <w:top w:val="nil"/>
                    <w:left w:val="nil"/>
                    <w:bottom w:val="single" w:sz="4" w:space="0" w:color="auto"/>
                    <w:right w:val="single" w:sz="4" w:space="0" w:color="auto"/>
                  </w:tcBorders>
                  <w:vAlign w:val="center"/>
                </w:tcPr>
                <w:p w14:paraId="5E25417D" w14:textId="77777777" w:rsidR="00892332" w:rsidRPr="00061CD1" w:rsidRDefault="00700B27" w:rsidP="00962940">
                  <w:pPr>
                    <w:snapToGrid w:val="0"/>
                    <w:rPr>
                      <w:rFonts w:ascii="ＭＳ 明朝" w:eastAsia="ＭＳ 明朝" w:hAnsi="ＭＳ 明朝"/>
                      <w:sz w:val="14"/>
                      <w:szCs w:val="14"/>
                    </w:rPr>
                  </w:pPr>
                  <w:r w:rsidRPr="00061CD1">
                    <w:rPr>
                      <w:rFonts w:ascii="ＭＳ 明朝" w:eastAsia="ＭＳ 明朝" w:hAnsi="ＭＳ 明朝" w:hint="eastAsia"/>
                      <w:sz w:val="14"/>
                      <w:szCs w:val="14"/>
                    </w:rPr>
                    <w:t>効率化</w:t>
                  </w:r>
                </w:p>
                <w:p w14:paraId="564E5251"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hint="eastAsia"/>
                      <w:sz w:val="14"/>
                      <w:szCs w:val="14"/>
                    </w:rPr>
                    <w:t>薬物評価</w:t>
                  </w:r>
                </w:p>
              </w:tc>
              <w:tc>
                <w:tcPr>
                  <w:tcW w:w="1417" w:type="dxa"/>
                  <w:tcBorders>
                    <w:top w:val="nil"/>
                    <w:left w:val="nil"/>
                    <w:bottom w:val="single" w:sz="4" w:space="0" w:color="auto"/>
                    <w:right w:val="single" w:sz="4" w:space="0" w:color="auto"/>
                  </w:tcBorders>
                  <w:vAlign w:val="center"/>
                </w:tcPr>
                <w:p w14:paraId="15B8DB93"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安全性確保</w:t>
                  </w:r>
                </w:p>
              </w:tc>
              <w:tc>
                <w:tcPr>
                  <w:tcW w:w="709" w:type="dxa"/>
                  <w:tcBorders>
                    <w:top w:val="nil"/>
                    <w:left w:val="nil"/>
                    <w:bottom w:val="single" w:sz="4" w:space="0" w:color="auto"/>
                    <w:right w:val="single" w:sz="4" w:space="0" w:color="auto"/>
                  </w:tcBorders>
                  <w:vAlign w:val="center"/>
                </w:tcPr>
                <w:p w14:paraId="6FCC4A53"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ABC</w:t>
                  </w:r>
                </w:p>
              </w:tc>
            </w:tr>
            <w:tr w:rsidR="00061CD1" w:rsidRPr="00061CD1" w14:paraId="45236325"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094B26E2"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12</w:t>
                  </w:r>
                </w:p>
              </w:tc>
              <w:tc>
                <w:tcPr>
                  <w:tcW w:w="786" w:type="dxa"/>
                  <w:tcBorders>
                    <w:top w:val="nil"/>
                    <w:left w:val="nil"/>
                    <w:bottom w:val="single" w:sz="4" w:space="0" w:color="auto"/>
                    <w:right w:val="single" w:sz="4" w:space="0" w:color="auto"/>
                  </w:tcBorders>
                  <w:vAlign w:val="center"/>
                </w:tcPr>
                <w:p w14:paraId="231F5637"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生環</w:t>
                  </w:r>
                </w:p>
              </w:tc>
              <w:tc>
                <w:tcPr>
                  <w:tcW w:w="1390" w:type="dxa"/>
                  <w:tcBorders>
                    <w:top w:val="nil"/>
                    <w:left w:val="nil"/>
                    <w:bottom w:val="single" w:sz="4" w:space="0" w:color="auto"/>
                    <w:right w:val="single" w:sz="4" w:space="0" w:color="auto"/>
                  </w:tcBorders>
                  <w:vAlign w:val="center"/>
                </w:tcPr>
                <w:p w14:paraId="043B329B"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水環境</w:t>
                  </w:r>
                </w:p>
              </w:tc>
              <w:tc>
                <w:tcPr>
                  <w:tcW w:w="1559" w:type="dxa"/>
                  <w:tcBorders>
                    <w:top w:val="nil"/>
                    <w:left w:val="nil"/>
                    <w:bottom w:val="single" w:sz="4" w:space="0" w:color="auto"/>
                    <w:right w:val="single" w:sz="4" w:space="0" w:color="auto"/>
                  </w:tcBorders>
                  <w:vAlign w:val="center"/>
                </w:tcPr>
                <w:p w14:paraId="6E1127BE"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分析法開発</w:t>
                  </w:r>
                </w:p>
                <w:p w14:paraId="232E9026"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実態調査</w:t>
                  </w:r>
                </w:p>
              </w:tc>
              <w:tc>
                <w:tcPr>
                  <w:tcW w:w="1276" w:type="dxa"/>
                  <w:tcBorders>
                    <w:top w:val="nil"/>
                    <w:left w:val="nil"/>
                    <w:bottom w:val="single" w:sz="4" w:space="0" w:color="auto"/>
                    <w:right w:val="single" w:sz="4" w:space="0" w:color="auto"/>
                  </w:tcBorders>
                  <w:vAlign w:val="center"/>
                </w:tcPr>
                <w:p w14:paraId="4C5CB97A"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効率化</w:t>
                  </w:r>
                </w:p>
                <w:p w14:paraId="1C445597"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情報提供</w:t>
                  </w:r>
                </w:p>
              </w:tc>
              <w:tc>
                <w:tcPr>
                  <w:tcW w:w="1417" w:type="dxa"/>
                  <w:tcBorders>
                    <w:top w:val="nil"/>
                    <w:left w:val="nil"/>
                    <w:bottom w:val="single" w:sz="4" w:space="0" w:color="auto"/>
                    <w:right w:val="single" w:sz="4" w:space="0" w:color="auto"/>
                  </w:tcBorders>
                  <w:vAlign w:val="center"/>
                </w:tcPr>
                <w:p w14:paraId="04943449"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安全性確保</w:t>
                  </w:r>
                </w:p>
              </w:tc>
              <w:tc>
                <w:tcPr>
                  <w:tcW w:w="709" w:type="dxa"/>
                  <w:tcBorders>
                    <w:top w:val="nil"/>
                    <w:left w:val="nil"/>
                    <w:bottom w:val="single" w:sz="4" w:space="0" w:color="auto"/>
                    <w:right w:val="single" w:sz="4" w:space="0" w:color="auto"/>
                  </w:tcBorders>
                  <w:vAlign w:val="center"/>
                </w:tcPr>
                <w:p w14:paraId="44A6915D"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ABCD</w:t>
                  </w:r>
                </w:p>
              </w:tc>
            </w:tr>
            <w:tr w:rsidR="00061CD1" w:rsidRPr="00061CD1" w14:paraId="26C6D9F2" w14:textId="77777777" w:rsidTr="00A24AD1">
              <w:trPr>
                <w:trHeight w:val="20"/>
                <w:jc w:val="center"/>
              </w:trPr>
              <w:tc>
                <w:tcPr>
                  <w:tcW w:w="237" w:type="dxa"/>
                  <w:tcBorders>
                    <w:top w:val="nil"/>
                    <w:left w:val="single" w:sz="4" w:space="0" w:color="auto"/>
                    <w:bottom w:val="single" w:sz="4" w:space="0" w:color="auto"/>
                    <w:right w:val="single" w:sz="4" w:space="0" w:color="auto"/>
                  </w:tcBorders>
                  <w:noWrap/>
                  <w:vAlign w:val="center"/>
                </w:tcPr>
                <w:p w14:paraId="799F4B6B"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明朝" w:hAnsi="ＭＳ 明朝" w:cs="Courier New" w:hint="eastAsia"/>
                      <w:sz w:val="14"/>
                      <w:szCs w:val="14"/>
                    </w:rPr>
                    <w:t>13</w:t>
                  </w:r>
                </w:p>
              </w:tc>
              <w:tc>
                <w:tcPr>
                  <w:tcW w:w="786" w:type="dxa"/>
                  <w:tcBorders>
                    <w:top w:val="nil"/>
                    <w:left w:val="nil"/>
                    <w:bottom w:val="single" w:sz="4" w:space="0" w:color="auto"/>
                    <w:right w:val="single" w:sz="4" w:space="0" w:color="auto"/>
                  </w:tcBorders>
                  <w:vAlign w:val="center"/>
                </w:tcPr>
                <w:p w14:paraId="6F1D44ED"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生環</w:t>
                  </w:r>
                </w:p>
              </w:tc>
              <w:tc>
                <w:tcPr>
                  <w:tcW w:w="1390" w:type="dxa"/>
                  <w:tcBorders>
                    <w:top w:val="nil"/>
                    <w:left w:val="nil"/>
                    <w:bottom w:val="single" w:sz="4" w:space="0" w:color="auto"/>
                    <w:right w:val="single" w:sz="4" w:space="0" w:color="auto"/>
                  </w:tcBorders>
                  <w:vAlign w:val="center"/>
                </w:tcPr>
                <w:p w14:paraId="50EA1815"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生活衛生</w:t>
                  </w:r>
                </w:p>
              </w:tc>
              <w:tc>
                <w:tcPr>
                  <w:tcW w:w="1559" w:type="dxa"/>
                  <w:tcBorders>
                    <w:top w:val="nil"/>
                    <w:left w:val="nil"/>
                    <w:bottom w:val="single" w:sz="4" w:space="0" w:color="auto"/>
                    <w:right w:val="single" w:sz="4" w:space="0" w:color="auto"/>
                  </w:tcBorders>
                  <w:vAlign w:val="center"/>
                </w:tcPr>
                <w:p w14:paraId="3FAAAB54"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分析法開発</w:t>
                  </w:r>
                </w:p>
                <w:p w14:paraId="117B9D38"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実態調査</w:t>
                  </w:r>
                </w:p>
              </w:tc>
              <w:tc>
                <w:tcPr>
                  <w:tcW w:w="1276" w:type="dxa"/>
                  <w:tcBorders>
                    <w:top w:val="nil"/>
                    <w:left w:val="nil"/>
                    <w:bottom w:val="single" w:sz="4" w:space="0" w:color="auto"/>
                    <w:right w:val="single" w:sz="4" w:space="0" w:color="auto"/>
                  </w:tcBorders>
                  <w:vAlign w:val="center"/>
                </w:tcPr>
                <w:p w14:paraId="4E4B2FCE"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効率化</w:t>
                  </w:r>
                </w:p>
                <w:p w14:paraId="3575D019"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情報提供</w:t>
                  </w:r>
                </w:p>
              </w:tc>
              <w:tc>
                <w:tcPr>
                  <w:tcW w:w="1417" w:type="dxa"/>
                  <w:tcBorders>
                    <w:top w:val="nil"/>
                    <w:left w:val="nil"/>
                    <w:bottom w:val="single" w:sz="4" w:space="0" w:color="auto"/>
                    <w:right w:val="single" w:sz="4" w:space="0" w:color="auto"/>
                  </w:tcBorders>
                  <w:vAlign w:val="center"/>
                </w:tcPr>
                <w:p w14:paraId="03BD15E5" w14:textId="77777777" w:rsidR="00892332" w:rsidRPr="00061CD1" w:rsidRDefault="00700B27" w:rsidP="00962940">
                  <w:pPr>
                    <w:snapToGrid w:val="0"/>
                    <w:rPr>
                      <w:rFonts w:ascii="ＭＳ 明朝" w:eastAsia="ＭＳ 明朝" w:hAnsi="ＭＳ 明朝" w:cs="Courier New"/>
                      <w:sz w:val="14"/>
                      <w:szCs w:val="14"/>
                    </w:rPr>
                  </w:pPr>
                  <w:r w:rsidRPr="00061CD1">
                    <w:rPr>
                      <w:rFonts w:ascii="ＭＳ 明朝" w:eastAsia="ＭＳ 明朝" w:hAnsi="ＭＳ 明朝" w:cs="Courier New" w:hint="eastAsia"/>
                      <w:sz w:val="14"/>
                      <w:szCs w:val="14"/>
                    </w:rPr>
                    <w:t>安全性確保</w:t>
                  </w:r>
                </w:p>
              </w:tc>
              <w:tc>
                <w:tcPr>
                  <w:tcW w:w="709" w:type="dxa"/>
                  <w:tcBorders>
                    <w:top w:val="nil"/>
                    <w:left w:val="nil"/>
                    <w:bottom w:val="single" w:sz="4" w:space="0" w:color="auto"/>
                    <w:right w:val="single" w:sz="4" w:space="0" w:color="auto"/>
                  </w:tcBorders>
                  <w:vAlign w:val="center"/>
                </w:tcPr>
                <w:p w14:paraId="07FD9842" w14:textId="77777777" w:rsidR="00892332" w:rsidRPr="00061CD1" w:rsidRDefault="00700B27" w:rsidP="00962940">
                  <w:pPr>
                    <w:snapToGrid w:val="0"/>
                    <w:rPr>
                      <w:rFonts w:ascii="ＭＳ Ｐ明朝" w:eastAsia="ＭＳ Ｐ明朝" w:hAnsi="ＭＳ Ｐ明朝" w:cs="Courier New"/>
                      <w:sz w:val="14"/>
                      <w:szCs w:val="14"/>
                    </w:rPr>
                  </w:pPr>
                  <w:r w:rsidRPr="00061CD1">
                    <w:rPr>
                      <w:rFonts w:ascii="ＭＳ Ｐ明朝" w:eastAsia="ＭＳ Ｐ明朝" w:hAnsi="ＭＳ Ｐ明朝" w:cs="Courier New"/>
                      <w:sz w:val="14"/>
                      <w:szCs w:val="14"/>
                    </w:rPr>
                    <w:t>ABC</w:t>
                  </w:r>
                </w:p>
              </w:tc>
            </w:tr>
          </w:tbl>
          <w:p w14:paraId="4DE1EBCE" w14:textId="77777777" w:rsidR="00892332" w:rsidRPr="00061CD1" w:rsidRDefault="00700B27" w:rsidP="00962940">
            <w:pPr>
              <w:snapToGrid w:val="0"/>
              <w:rPr>
                <w:rFonts w:ascii="ＭＳ Ｐ明朝" w:eastAsia="ＭＳ Ｐ明朝" w:hAnsi="ＭＳ Ｐ明朝"/>
                <w:sz w:val="14"/>
                <w:szCs w:val="14"/>
              </w:rPr>
            </w:pPr>
            <w:r w:rsidRPr="00061CD1">
              <w:rPr>
                <w:rFonts w:ascii="ＭＳ Ｐ明朝" w:eastAsia="ＭＳ Ｐ明朝" w:hAnsi="ＭＳ Ｐ明朝" w:hint="eastAsia"/>
                <w:sz w:val="14"/>
                <w:szCs w:val="14"/>
              </w:rPr>
              <w:t>〔行政還元の方法〕</w:t>
            </w:r>
          </w:p>
          <w:p w14:paraId="6F2019B2" w14:textId="77777777" w:rsidR="00892332" w:rsidRPr="00061CD1" w:rsidRDefault="00700B27" w:rsidP="00962940">
            <w:pPr>
              <w:snapToGrid w:val="0"/>
              <w:ind w:leftChars="1" w:left="2"/>
              <w:rPr>
                <w:rFonts w:ascii="ＭＳ Ｐ明朝" w:eastAsia="ＭＳ Ｐ明朝" w:hAnsi="ＭＳ Ｐ明朝"/>
                <w:sz w:val="14"/>
                <w:szCs w:val="14"/>
              </w:rPr>
            </w:pPr>
            <w:r w:rsidRPr="00061CD1">
              <w:rPr>
                <w:rFonts w:ascii="ＭＳ Ｐ明朝" w:eastAsia="ＭＳ Ｐ明朝" w:hAnsi="ＭＳ Ｐ明朝" w:hint="eastAsia"/>
                <w:sz w:val="14"/>
                <w:szCs w:val="14"/>
              </w:rPr>
              <w:t>A 現行の行政検査等の迅速化、精度向上など（検査方法の開発等）</w:t>
            </w:r>
          </w:p>
          <w:p w14:paraId="3D86B607" w14:textId="77777777" w:rsidR="00892332" w:rsidRPr="00061CD1" w:rsidRDefault="00700B27" w:rsidP="00962940">
            <w:pPr>
              <w:snapToGrid w:val="0"/>
              <w:ind w:leftChars="1" w:left="2"/>
              <w:rPr>
                <w:rFonts w:ascii="ＭＳ Ｐ明朝" w:eastAsia="ＭＳ Ｐ明朝" w:hAnsi="ＭＳ Ｐ明朝"/>
                <w:sz w:val="14"/>
                <w:szCs w:val="14"/>
              </w:rPr>
            </w:pPr>
            <w:r w:rsidRPr="00061CD1">
              <w:rPr>
                <w:rFonts w:ascii="ＭＳ Ｐ明朝" w:eastAsia="ＭＳ Ｐ明朝" w:hAnsi="ＭＳ Ｐ明朝" w:hint="eastAsia"/>
                <w:sz w:val="14"/>
                <w:szCs w:val="14"/>
              </w:rPr>
              <w:t>B 現在、問題となっている行政での課題への対応</w:t>
            </w:r>
          </w:p>
          <w:p w14:paraId="740207D3" w14:textId="77777777" w:rsidR="00892332" w:rsidRPr="00061CD1" w:rsidRDefault="00700B27" w:rsidP="00962940">
            <w:pPr>
              <w:snapToGrid w:val="0"/>
              <w:ind w:leftChars="1" w:left="2"/>
              <w:rPr>
                <w:rFonts w:ascii="ＭＳ Ｐ明朝" w:eastAsia="ＭＳ Ｐ明朝" w:hAnsi="ＭＳ Ｐ明朝"/>
                <w:sz w:val="14"/>
                <w:szCs w:val="14"/>
              </w:rPr>
            </w:pPr>
            <w:r w:rsidRPr="00061CD1">
              <w:rPr>
                <w:rFonts w:ascii="ＭＳ Ｐ明朝" w:eastAsia="ＭＳ Ｐ明朝" w:hAnsi="ＭＳ Ｐ明朝" w:hint="eastAsia"/>
                <w:sz w:val="14"/>
                <w:szCs w:val="14"/>
              </w:rPr>
              <w:t>C 今後、問題となってくる行政での課題への事前対応、準備対応</w:t>
            </w:r>
          </w:p>
          <w:p w14:paraId="30E9F726" w14:textId="26554E3E" w:rsidR="00892332" w:rsidRPr="00061CD1" w:rsidRDefault="00700B27" w:rsidP="0018549F">
            <w:pPr>
              <w:snapToGrid w:val="0"/>
              <w:ind w:leftChars="1" w:left="2"/>
              <w:rPr>
                <w:rFonts w:ascii="ＭＳ Ｐ明朝" w:eastAsia="ＭＳ Ｐ明朝" w:hAnsi="ＭＳ Ｐ明朝"/>
                <w:sz w:val="14"/>
                <w:szCs w:val="14"/>
              </w:rPr>
            </w:pPr>
            <w:r w:rsidRPr="00061CD1">
              <w:rPr>
                <w:rFonts w:ascii="ＭＳ Ｐ明朝" w:eastAsia="ＭＳ Ｐ明朝" w:hAnsi="ＭＳ Ｐ明朝" w:hint="eastAsia"/>
                <w:sz w:val="14"/>
                <w:szCs w:val="14"/>
              </w:rPr>
              <w:t>D 説明会などによる行政等への情報提供</w:t>
            </w:r>
          </w:p>
          <w:p w14:paraId="20B6EA94" w14:textId="77777777" w:rsidR="00414E92" w:rsidRPr="00061CD1" w:rsidRDefault="00414E92" w:rsidP="00962940">
            <w:pPr>
              <w:snapToGrid w:val="0"/>
              <w:spacing w:line="360" w:lineRule="auto"/>
              <w:rPr>
                <w:rFonts w:ascii="ＭＳ Ｐ明朝" w:eastAsia="ＭＳ Ｐ明朝" w:hAnsi="ＭＳ Ｐ明朝"/>
                <w:sz w:val="15"/>
                <w:szCs w:val="15"/>
              </w:rPr>
            </w:pPr>
          </w:p>
          <w:p w14:paraId="23BC911B" w14:textId="585CD75C" w:rsidR="00892332" w:rsidRPr="00061CD1" w:rsidRDefault="00700B27" w:rsidP="00962940">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イ　行政からのニーズや緊急性が高い課題を重点研究として選出し、調査研究を推進した。</w:t>
            </w:r>
          </w:p>
          <w:p w14:paraId="14177009" w14:textId="2C9C9D22" w:rsidR="00892332" w:rsidRPr="00061CD1" w:rsidRDefault="00700B27" w:rsidP="00863AE3">
            <w:pPr>
              <w:snapToGrid w:val="0"/>
              <w:spacing w:line="360" w:lineRule="auto"/>
              <w:ind w:leftChars="100" w:left="240"/>
              <w:rPr>
                <w:rFonts w:ascii="ＭＳ Ｐ明朝" w:eastAsia="ＭＳ Ｐ明朝" w:hAnsi="ＭＳ Ｐ明朝"/>
                <w:sz w:val="15"/>
                <w:szCs w:val="15"/>
              </w:rPr>
            </w:pPr>
            <w:r w:rsidRPr="00061CD1">
              <w:rPr>
                <w:rFonts w:ascii="ＭＳ Ｐ明朝" w:eastAsia="ＭＳ Ｐ明朝" w:hAnsi="ＭＳ Ｐ明朝" w:hint="eastAsia"/>
                <w:sz w:val="15"/>
                <w:szCs w:val="15"/>
              </w:rPr>
              <w:t>「B群溶血性レンサ球菌の病原性評価」（R4</w:t>
            </w:r>
            <w:r w:rsidRPr="00061CD1">
              <w:rPr>
                <w:rFonts w:ascii="ＭＳ Ｐ明朝" w:eastAsia="ＭＳ Ｐ明朝" w:hAnsi="ＭＳ Ｐ明朝"/>
                <w:sz w:val="15"/>
                <w:szCs w:val="15"/>
              </w:rPr>
              <w:t>）</w:t>
            </w:r>
          </w:p>
          <w:p w14:paraId="6231B7B9" w14:textId="0F44F1AE" w:rsidR="00892332" w:rsidRPr="00061CD1" w:rsidRDefault="00700B27" w:rsidP="00863AE3">
            <w:pPr>
              <w:snapToGrid w:val="0"/>
              <w:spacing w:line="360" w:lineRule="auto"/>
              <w:ind w:leftChars="100" w:left="240"/>
              <w:rPr>
                <w:rFonts w:ascii="ＭＳ Ｐ明朝" w:eastAsia="ＭＳ Ｐ明朝" w:hAnsi="ＭＳ Ｐ明朝" w:cs="Times New Roman"/>
                <w:sz w:val="15"/>
                <w:szCs w:val="15"/>
              </w:rPr>
            </w:pPr>
            <w:r w:rsidRPr="00061CD1">
              <w:rPr>
                <w:rFonts w:ascii="ＭＳ Ｐ明朝" w:eastAsia="ＭＳ Ｐ明朝" w:hAnsi="ＭＳ Ｐ明朝" w:hint="eastAsia"/>
                <w:sz w:val="15"/>
                <w:szCs w:val="15"/>
              </w:rPr>
              <w:t>「エムポックス（</w:t>
            </w:r>
            <w:r w:rsidRPr="00061CD1">
              <w:rPr>
                <w:rFonts w:ascii="ＭＳ Ｐ明朝" w:eastAsia="ＭＳ Ｐ明朝" w:hAnsi="ＭＳ Ｐ明朝" w:cs="Times New Roman" w:hint="eastAsia"/>
                <w:sz w:val="15"/>
                <w:szCs w:val="15"/>
              </w:rPr>
              <w:t>サル痘ウイルス）に関する研究」（R5）</w:t>
            </w:r>
          </w:p>
          <w:p w14:paraId="7EC1D098" w14:textId="676CDC92" w:rsidR="00892332" w:rsidRPr="00061CD1" w:rsidRDefault="00700B27" w:rsidP="00863AE3">
            <w:pPr>
              <w:snapToGrid w:val="0"/>
              <w:spacing w:line="360" w:lineRule="auto"/>
              <w:ind w:leftChars="100" w:left="24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「自閉スペクトラム症における心臓血管病リスクと環境要因との関連性の解明」</w:t>
            </w:r>
            <w:r w:rsidRPr="00061CD1">
              <w:rPr>
                <w:rFonts w:ascii="ＭＳ Ｐ明朝" w:eastAsia="ＭＳ Ｐ明朝" w:hAnsi="ＭＳ Ｐ明朝" w:cs="Times New Roman" w:hint="eastAsia"/>
                <w:sz w:val="15"/>
                <w:szCs w:val="15"/>
              </w:rPr>
              <w:t>（R6）</w:t>
            </w:r>
          </w:p>
          <w:p w14:paraId="23C4E9C1" w14:textId="2676F63E" w:rsidR="00892332" w:rsidRPr="00061CD1" w:rsidRDefault="00700B27" w:rsidP="00863AE3">
            <w:pPr>
              <w:snapToGrid w:val="0"/>
              <w:spacing w:line="360" w:lineRule="auto"/>
              <w:ind w:leftChars="100" w:left="24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「高病原性A群溶血性レンサ球菌UK系統株のリアルタイムPCR検出法の開発とゲノム解析」</w:t>
            </w:r>
            <w:r w:rsidRPr="00061CD1">
              <w:rPr>
                <w:rFonts w:ascii="ＭＳ Ｐ明朝" w:eastAsia="ＭＳ Ｐ明朝" w:hAnsi="ＭＳ Ｐ明朝" w:cs="Times New Roman" w:hint="eastAsia"/>
                <w:sz w:val="15"/>
                <w:szCs w:val="15"/>
              </w:rPr>
              <w:t>（R6）</w:t>
            </w:r>
          </w:p>
          <w:p w14:paraId="286225BA" w14:textId="4A087814" w:rsidR="00892332" w:rsidRPr="00061CD1" w:rsidRDefault="00700B27" w:rsidP="00863AE3">
            <w:pPr>
              <w:snapToGrid w:val="0"/>
              <w:spacing w:line="360" w:lineRule="auto"/>
              <w:ind w:leftChars="100" w:left="240"/>
              <w:rPr>
                <w:rFonts w:ascii="ＭＳ Ｐ明朝" w:eastAsia="ＭＳ Ｐ明朝" w:hAnsi="ＭＳ Ｐ明朝" w:cs="Times New Roman"/>
                <w:sz w:val="15"/>
                <w:szCs w:val="15"/>
              </w:rPr>
            </w:pPr>
            <w:r w:rsidRPr="00061CD1">
              <w:rPr>
                <w:rFonts w:ascii="ＭＳ Ｐ明朝" w:eastAsia="ＭＳ Ｐ明朝" w:hAnsi="ＭＳ Ｐ明朝" w:hint="eastAsia"/>
                <w:bCs/>
                <w:sz w:val="15"/>
                <w:szCs w:val="15"/>
              </w:rPr>
              <w:t>「梅毒トレポネーマに関する研究」</w:t>
            </w:r>
            <w:r w:rsidRPr="00061CD1">
              <w:rPr>
                <w:rFonts w:ascii="ＭＳ Ｐ明朝" w:eastAsia="ＭＳ Ｐ明朝" w:hAnsi="ＭＳ Ｐ明朝" w:cs="Times New Roman" w:hint="eastAsia"/>
                <w:sz w:val="15"/>
                <w:szCs w:val="15"/>
              </w:rPr>
              <w:t>（R6）</w:t>
            </w:r>
          </w:p>
          <w:p w14:paraId="43FABA0E" w14:textId="77777777" w:rsidR="0082153D" w:rsidRPr="00061CD1" w:rsidRDefault="00700B27" w:rsidP="0082153D">
            <w:pPr>
              <w:snapToGrid w:val="0"/>
              <w:spacing w:line="360" w:lineRule="auto"/>
              <w:ind w:leftChars="100" w:left="240"/>
              <w:rPr>
                <w:rFonts w:ascii="ＭＳ Ｐ明朝" w:eastAsia="ＭＳ Ｐ明朝" w:hAnsi="ＭＳ Ｐ明朝" w:cs="Times New Roman"/>
                <w:sz w:val="15"/>
                <w:szCs w:val="15"/>
              </w:rPr>
            </w:pPr>
            <w:r w:rsidRPr="00061CD1">
              <w:rPr>
                <w:rFonts w:ascii="ＭＳ Ｐ明朝" w:eastAsia="ＭＳ Ｐ明朝" w:hAnsi="ＭＳ Ｐ明朝" w:cs="Times New Roman" w:hint="eastAsia"/>
                <w:sz w:val="15"/>
                <w:szCs w:val="15"/>
              </w:rPr>
              <w:t>「侵襲性黄色ブドウ球菌感染症における分離株のロイコシジン保有状況と病原性解析」（R7)</w:t>
            </w:r>
          </w:p>
          <w:p w14:paraId="450F25BF" w14:textId="42C96A2B" w:rsidR="00892332" w:rsidRPr="00061CD1" w:rsidRDefault="00700B27" w:rsidP="0082153D">
            <w:pPr>
              <w:snapToGrid w:val="0"/>
              <w:spacing w:line="360" w:lineRule="auto"/>
              <w:ind w:leftChars="100" w:left="240"/>
              <w:rPr>
                <w:rFonts w:ascii="ＭＳ Ｐ明朝" w:eastAsia="ＭＳ Ｐ明朝" w:hAnsi="ＭＳ Ｐ明朝" w:cs="Times New Roman"/>
                <w:sz w:val="15"/>
                <w:szCs w:val="15"/>
              </w:rPr>
            </w:pPr>
            <w:r w:rsidRPr="00061CD1">
              <w:rPr>
                <w:rFonts w:ascii="ＭＳ Ｐ明朝" w:eastAsia="ＭＳ Ｐ明朝" w:hAnsi="ＭＳ Ｐ明朝" w:hint="eastAsia"/>
                <w:sz w:val="15"/>
                <w:szCs w:val="15"/>
              </w:rPr>
              <w:t>ウ　全国衛生微生物技術協議会、全国衛生化学技術協議会、</w:t>
            </w:r>
            <w:r w:rsidR="007671BD" w:rsidRPr="00061CD1">
              <w:rPr>
                <w:rFonts w:ascii="ＭＳ Ｐ明朝" w:eastAsia="ＭＳ Ｐ明朝" w:hAnsi="ＭＳ Ｐ明朝" w:hint="eastAsia"/>
                <w:sz w:val="15"/>
                <w:szCs w:val="15"/>
              </w:rPr>
              <w:t>日本</w:t>
            </w:r>
            <w:r w:rsidRPr="00061CD1">
              <w:rPr>
                <w:rFonts w:ascii="ＭＳ Ｐ明朝" w:eastAsia="ＭＳ Ｐ明朝" w:hAnsi="ＭＳ Ｐ明朝" w:hint="eastAsia"/>
                <w:sz w:val="15"/>
                <w:szCs w:val="15"/>
              </w:rPr>
              <w:t>食品微生物学会、日本感染症学会、日本食品衛生学会、環境化学討論会など各種学会等に参加し、毎年数多くの学会発表等を行った。また、論文発表等に取り組み、研究成果の社会的な還元を推進した。</w:t>
            </w:r>
          </w:p>
          <w:p w14:paraId="7127E1E8" w14:textId="3C650436" w:rsidR="00892332" w:rsidRPr="00061CD1" w:rsidRDefault="00700B27" w:rsidP="00962940">
            <w:pPr>
              <w:snapToGrid w:val="0"/>
              <w:spacing w:line="360" w:lineRule="auto"/>
              <w:ind w:leftChars="50" w:left="195" w:hangingChars="50" w:hanging="75"/>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論文、著書等による成果発表</w:t>
            </w:r>
            <w:r w:rsidR="00323ECB" w:rsidRPr="00061CD1">
              <w:rPr>
                <w:rFonts w:ascii="ＭＳ Ｐ明朝" w:eastAsia="ＭＳ Ｐ明朝" w:hAnsi="ＭＳ Ｐ明朝" w:hint="eastAsia"/>
                <w:sz w:val="15"/>
                <w:szCs w:val="15"/>
              </w:rPr>
              <w:t xml:space="preserve">　（）は英文</w:t>
            </w:r>
          </w:p>
          <w:tbl>
            <w:tblPr>
              <w:tblW w:w="4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8"/>
              <w:gridCol w:w="818"/>
              <w:gridCol w:w="818"/>
              <w:gridCol w:w="818"/>
              <w:gridCol w:w="819"/>
            </w:tblGrid>
            <w:tr w:rsidR="00061CD1" w:rsidRPr="00061CD1" w14:paraId="171892AF" w14:textId="77777777" w:rsidTr="00323ECB">
              <w:trPr>
                <w:cantSplit/>
                <w:trHeight w:val="140"/>
                <w:jc w:val="center"/>
              </w:trPr>
              <w:tc>
                <w:tcPr>
                  <w:tcW w:w="851" w:type="dxa"/>
                  <w:shd w:val="pct15" w:color="auto" w:fill="auto"/>
                </w:tcPr>
                <w:p w14:paraId="22127319" w14:textId="77777777" w:rsidR="00892332" w:rsidRPr="00061CD1" w:rsidRDefault="00700B27" w:rsidP="00962940">
                  <w:pPr>
                    <w:snapToGrid w:val="0"/>
                    <w:jc w:val="right"/>
                    <w:rPr>
                      <w:rFonts w:ascii="ＭＳ Ｐ明朝" w:eastAsia="ＭＳ Ｐ明朝" w:hAnsi="ＭＳ Ｐ明朝"/>
                      <w:b/>
                      <w:sz w:val="15"/>
                      <w:szCs w:val="15"/>
                    </w:rPr>
                  </w:pPr>
                  <w:r w:rsidRPr="00061CD1">
                    <w:rPr>
                      <w:rFonts w:ascii="ＭＳ Ｐ明朝" w:eastAsia="ＭＳ Ｐ明朝" w:hAnsi="ＭＳ Ｐ明朝" w:hint="eastAsia"/>
                      <w:b/>
                      <w:sz w:val="15"/>
                      <w:szCs w:val="15"/>
                    </w:rPr>
                    <w:t>合計</w:t>
                  </w:r>
                </w:p>
              </w:tc>
              <w:tc>
                <w:tcPr>
                  <w:tcW w:w="818" w:type="dxa"/>
                  <w:vAlign w:val="center"/>
                </w:tcPr>
                <w:p w14:paraId="38D65CA0" w14:textId="77777777" w:rsidR="00892332" w:rsidRPr="00061CD1" w:rsidRDefault="00700B27" w:rsidP="00323ECB">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R4</w:t>
                  </w:r>
                </w:p>
              </w:tc>
              <w:tc>
                <w:tcPr>
                  <w:tcW w:w="818" w:type="dxa"/>
                  <w:vAlign w:val="center"/>
                </w:tcPr>
                <w:p w14:paraId="12AC381A" w14:textId="77777777" w:rsidR="00892332" w:rsidRPr="00061CD1" w:rsidRDefault="00700B27" w:rsidP="00323ECB">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5</w:t>
                  </w:r>
                </w:p>
              </w:tc>
              <w:tc>
                <w:tcPr>
                  <w:tcW w:w="818" w:type="dxa"/>
                  <w:vAlign w:val="center"/>
                </w:tcPr>
                <w:p w14:paraId="73F0E5FB" w14:textId="77777777" w:rsidR="00892332" w:rsidRPr="00061CD1" w:rsidRDefault="00700B27" w:rsidP="00323ECB">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818" w:type="dxa"/>
                  <w:vAlign w:val="center"/>
                </w:tcPr>
                <w:p w14:paraId="7BB3B249" w14:textId="77777777" w:rsidR="00892332" w:rsidRPr="00061CD1" w:rsidRDefault="00700B27" w:rsidP="00323ECB">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7</w:t>
                  </w:r>
                </w:p>
              </w:tc>
              <w:tc>
                <w:tcPr>
                  <w:tcW w:w="819" w:type="dxa"/>
                </w:tcPr>
                <w:p w14:paraId="37CB8E22" w14:textId="77777777" w:rsidR="00892332" w:rsidRPr="00061CD1" w:rsidRDefault="00700B27" w:rsidP="00323ECB">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4F0D09A9" w14:textId="77777777" w:rsidTr="00323ECB">
              <w:trPr>
                <w:cantSplit/>
                <w:trHeight w:val="60"/>
                <w:jc w:val="center"/>
              </w:trPr>
              <w:tc>
                <w:tcPr>
                  <w:tcW w:w="851" w:type="dxa"/>
                  <w:shd w:val="pct15" w:color="auto" w:fill="auto"/>
                </w:tcPr>
                <w:p w14:paraId="24BFFF5E" w14:textId="40D252F0" w:rsidR="00A6575E" w:rsidRPr="00061CD1" w:rsidRDefault="00700B27" w:rsidP="00962940">
                  <w:pPr>
                    <w:snapToGrid w:val="0"/>
                    <w:jc w:val="right"/>
                    <w:rPr>
                      <w:rFonts w:ascii="ＭＳ Ｐ明朝" w:eastAsia="ＭＳ Ｐ明朝" w:hAnsi="ＭＳ Ｐ明朝"/>
                      <w:b/>
                      <w:sz w:val="15"/>
                      <w:szCs w:val="15"/>
                    </w:rPr>
                  </w:pPr>
                  <w:r w:rsidRPr="00061CD1">
                    <w:rPr>
                      <w:rFonts w:ascii="ＭＳ Ｐ明朝" w:eastAsia="ＭＳ Ｐ明朝" w:hAnsi="ＭＳ Ｐ明朝"/>
                      <w:b/>
                      <w:sz w:val="15"/>
                      <w:szCs w:val="15"/>
                    </w:rPr>
                    <w:t>340</w:t>
                  </w:r>
                </w:p>
              </w:tc>
              <w:tc>
                <w:tcPr>
                  <w:tcW w:w="818" w:type="dxa"/>
                  <w:vAlign w:val="center"/>
                </w:tcPr>
                <w:p w14:paraId="74B49109" w14:textId="758972BF"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91</w:t>
                  </w:r>
                  <w:r w:rsidR="00323ECB" w:rsidRPr="00061CD1">
                    <w:rPr>
                      <w:rFonts w:ascii="ＭＳ Ｐ明朝" w:eastAsia="ＭＳ Ｐ明朝" w:hAnsi="ＭＳ Ｐ明朝" w:hint="eastAsia"/>
                      <w:sz w:val="15"/>
                      <w:szCs w:val="15"/>
                    </w:rPr>
                    <w:t>（43）</w:t>
                  </w:r>
                </w:p>
              </w:tc>
              <w:tc>
                <w:tcPr>
                  <w:tcW w:w="818" w:type="dxa"/>
                  <w:vAlign w:val="center"/>
                </w:tcPr>
                <w:p w14:paraId="4E2D08F2" w14:textId="00E0F824"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85</w:t>
                  </w:r>
                  <w:r w:rsidR="00323ECB" w:rsidRPr="00061CD1">
                    <w:rPr>
                      <w:rFonts w:ascii="ＭＳ Ｐ明朝" w:eastAsia="ＭＳ Ｐ明朝" w:hAnsi="ＭＳ Ｐ明朝" w:hint="eastAsia"/>
                      <w:sz w:val="15"/>
                      <w:szCs w:val="15"/>
                    </w:rPr>
                    <w:t>（39）</w:t>
                  </w:r>
                </w:p>
              </w:tc>
              <w:tc>
                <w:tcPr>
                  <w:tcW w:w="818" w:type="dxa"/>
                  <w:vAlign w:val="center"/>
                </w:tcPr>
                <w:p w14:paraId="30BCFD5D" w14:textId="521F0780"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85</w:t>
                  </w:r>
                  <w:r w:rsidR="00323ECB" w:rsidRPr="00061CD1">
                    <w:rPr>
                      <w:rFonts w:ascii="ＭＳ Ｐ明朝" w:eastAsia="ＭＳ Ｐ明朝" w:hAnsi="ＭＳ Ｐ明朝" w:hint="eastAsia"/>
                      <w:sz w:val="15"/>
                      <w:szCs w:val="15"/>
                    </w:rPr>
                    <w:t>（43）</w:t>
                  </w:r>
                </w:p>
              </w:tc>
              <w:tc>
                <w:tcPr>
                  <w:tcW w:w="818" w:type="dxa"/>
                  <w:vAlign w:val="center"/>
                </w:tcPr>
                <w:p w14:paraId="5D509D45" w14:textId="2274EE1E" w:rsidR="00892332" w:rsidRPr="00061CD1" w:rsidRDefault="006F32D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81</w:t>
                  </w:r>
                  <w:r w:rsidR="00323ECB" w:rsidRPr="00061CD1">
                    <w:rPr>
                      <w:rFonts w:ascii="ＭＳ Ｐ明朝" w:eastAsia="ＭＳ Ｐ明朝" w:hAnsi="ＭＳ Ｐ明朝" w:hint="eastAsia"/>
                      <w:sz w:val="15"/>
                      <w:szCs w:val="15"/>
                    </w:rPr>
                    <w:t>（50）</w:t>
                  </w:r>
                </w:p>
              </w:tc>
              <w:tc>
                <w:tcPr>
                  <w:tcW w:w="819" w:type="dxa"/>
                </w:tcPr>
                <w:p w14:paraId="78AE3AA7" w14:textId="77777777" w:rsidR="00892332" w:rsidRPr="00061CD1" w:rsidRDefault="00892332" w:rsidP="00962940">
                  <w:pPr>
                    <w:snapToGrid w:val="0"/>
                    <w:jc w:val="right"/>
                    <w:rPr>
                      <w:rFonts w:ascii="ＭＳ Ｐ明朝" w:eastAsia="ＭＳ Ｐ明朝" w:hAnsi="ＭＳ Ｐ明朝"/>
                      <w:sz w:val="15"/>
                      <w:szCs w:val="15"/>
                    </w:rPr>
                  </w:pPr>
                </w:p>
              </w:tc>
            </w:tr>
          </w:tbl>
          <w:p w14:paraId="63181C66" w14:textId="7939CBD4" w:rsidR="00892332" w:rsidRPr="00061CD1" w:rsidRDefault="00BC5583" w:rsidP="00BC5583">
            <w:pPr>
              <w:snapToGrid w:val="0"/>
              <w:spacing w:line="360" w:lineRule="auto"/>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参考：論文賞受賞（日本食品衛生学会、日本食品</w:t>
            </w:r>
            <w:r w:rsidR="005C31BF" w:rsidRPr="00061CD1">
              <w:rPr>
                <w:rFonts w:ascii="ＭＳ Ｐ明朝" w:eastAsia="ＭＳ Ｐ明朝" w:hAnsi="ＭＳ Ｐ明朝" w:hint="eastAsia"/>
                <w:sz w:val="15"/>
                <w:szCs w:val="15"/>
              </w:rPr>
              <w:t>化学</w:t>
            </w:r>
            <w:r w:rsidRPr="00061CD1">
              <w:rPr>
                <w:rFonts w:ascii="ＭＳ Ｐ明朝" w:eastAsia="ＭＳ Ｐ明朝" w:hAnsi="ＭＳ Ｐ明朝" w:hint="eastAsia"/>
                <w:sz w:val="15"/>
                <w:szCs w:val="15"/>
              </w:rPr>
              <w:t>学会、室内環境学会）</w:t>
            </w:r>
          </w:p>
          <w:p w14:paraId="1F2AC83A" w14:textId="77777777" w:rsidR="00BC5583" w:rsidRPr="00061CD1" w:rsidRDefault="00BC5583" w:rsidP="00BC5583">
            <w:pPr>
              <w:snapToGrid w:val="0"/>
              <w:spacing w:line="360" w:lineRule="auto"/>
              <w:jc w:val="center"/>
              <w:rPr>
                <w:rFonts w:ascii="ＭＳ Ｐ明朝" w:eastAsia="ＭＳ Ｐ明朝" w:hAnsi="ＭＳ Ｐ明朝"/>
                <w:sz w:val="15"/>
                <w:szCs w:val="15"/>
              </w:rPr>
            </w:pPr>
          </w:p>
          <w:p w14:paraId="197F92EB" w14:textId="0A5F5E6B" w:rsidR="00892332"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③　共同研究の推進と調査研究資金の確保</w:t>
            </w:r>
          </w:p>
          <w:p w14:paraId="3A5ED957" w14:textId="1675099D" w:rsidR="00892332" w:rsidRPr="00061CD1" w:rsidRDefault="00700B27" w:rsidP="00C921AE">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ア　運営費交付金の他、</w:t>
            </w:r>
            <w:r w:rsidR="0021683E" w:rsidRPr="00061CD1">
              <w:rPr>
                <w:rFonts w:ascii="ＭＳ Ｐ明朝" w:eastAsia="ＭＳ Ｐ明朝" w:hAnsi="ＭＳ Ｐ明朝" w:hint="eastAsia"/>
                <w:sz w:val="15"/>
                <w:szCs w:val="15"/>
              </w:rPr>
              <w:t>繰越積立金</w:t>
            </w:r>
            <w:r w:rsidRPr="00061CD1">
              <w:rPr>
                <w:rFonts w:ascii="ＭＳ Ｐ明朝" w:eastAsia="ＭＳ Ｐ明朝" w:hAnsi="ＭＳ Ｐ明朝" w:hint="eastAsia"/>
                <w:sz w:val="15"/>
                <w:szCs w:val="15"/>
              </w:rPr>
              <w:t>を活用した研究支援事業を実施するなど、競争的外部資金による研究を実施するための</w:t>
            </w:r>
            <w:r w:rsidR="000522B3" w:rsidRPr="00061CD1">
              <w:rPr>
                <w:rFonts w:ascii="ＭＳ Ｐ明朝" w:eastAsia="ＭＳ Ｐ明朝" w:hAnsi="ＭＳ Ｐ明朝" w:hint="eastAsia"/>
                <w:sz w:val="15"/>
                <w:szCs w:val="15"/>
              </w:rPr>
              <w:t>取組み</w:t>
            </w:r>
            <w:r w:rsidRPr="00061CD1">
              <w:rPr>
                <w:rFonts w:ascii="ＭＳ Ｐ明朝" w:eastAsia="ＭＳ Ｐ明朝" w:hAnsi="ＭＳ Ｐ明朝" w:hint="eastAsia"/>
                <w:sz w:val="15"/>
                <w:szCs w:val="15"/>
              </w:rPr>
              <w:t>を実施した。</w:t>
            </w:r>
            <w:r w:rsidR="0042461C" w:rsidRPr="00061CD1">
              <w:rPr>
                <w:rFonts w:ascii="ＭＳ Ｐ明朝" w:eastAsia="ＭＳ Ｐ明朝" w:hAnsi="ＭＳ Ｐ明朝" w:hint="eastAsia"/>
                <w:sz w:val="15"/>
                <w:szCs w:val="15"/>
              </w:rPr>
              <w:t>（参考：科学研究費助成事業等による獲得金額（令和4年度〜令和7年度：総額約2.4億円）</w:t>
            </w:r>
          </w:p>
          <w:p w14:paraId="0EB646AC" w14:textId="359A8ADC" w:rsidR="00892332" w:rsidRPr="00061CD1" w:rsidRDefault="00700B27" w:rsidP="00962940">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w:t>
            </w:r>
            <w:r w:rsidR="00AD2FE2" w:rsidRPr="00061CD1">
              <w:rPr>
                <w:rFonts w:ascii="ＭＳ Ｐ明朝" w:eastAsia="ＭＳ Ｐ明朝" w:hAnsi="ＭＳ Ｐ明朝" w:cs="ＭＳ ゴシック" w:hint="eastAsia"/>
                <w:sz w:val="15"/>
                <w:szCs w:val="15"/>
              </w:rPr>
              <w:t>募集情報を収集し、研究員への周知やピアレビュー制度の活用推進等により、応募数、採択率の向上に取り組んだ。</w:t>
            </w:r>
          </w:p>
          <w:p w14:paraId="4CA19610" w14:textId="5A87FE3E" w:rsidR="00892332" w:rsidRPr="00061CD1" w:rsidRDefault="00700B27" w:rsidP="00962940">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w:t>
            </w:r>
            <w:r w:rsidR="0021683E" w:rsidRPr="00061CD1">
              <w:rPr>
                <w:rFonts w:ascii="ＭＳ Ｐ明朝" w:eastAsia="ＭＳ Ｐ明朝" w:hAnsi="ＭＳ Ｐ明朝" w:hint="eastAsia"/>
                <w:sz w:val="15"/>
                <w:szCs w:val="15"/>
              </w:rPr>
              <w:t>繰越</w:t>
            </w:r>
            <w:r w:rsidRPr="00061CD1">
              <w:rPr>
                <w:rFonts w:ascii="ＭＳ Ｐ明朝" w:eastAsia="ＭＳ Ｐ明朝" w:hAnsi="ＭＳ Ｐ明朝" w:hint="eastAsia"/>
                <w:sz w:val="15"/>
                <w:szCs w:val="15"/>
              </w:rPr>
              <w:t>積立金を活用し、</w:t>
            </w:r>
            <w:r w:rsidR="00494DC1" w:rsidRPr="00061CD1">
              <w:rPr>
                <w:rFonts w:ascii="ＭＳ Ｐ明朝" w:eastAsia="ＭＳ Ｐ明朝" w:hAnsi="ＭＳ Ｐ明朝" w:hint="eastAsia"/>
                <w:sz w:val="15"/>
                <w:szCs w:val="15"/>
              </w:rPr>
              <w:t>5</w:t>
            </w:r>
            <w:r w:rsidRPr="00061CD1">
              <w:rPr>
                <w:rFonts w:ascii="ＭＳ Ｐ明朝" w:eastAsia="ＭＳ Ｐ明朝" w:hAnsi="ＭＳ Ｐ明朝" w:hint="eastAsia"/>
                <w:sz w:val="15"/>
                <w:szCs w:val="15"/>
              </w:rPr>
              <w:t>名に対して大学院修学支援を実施し、うち2名が修了した。また、研究環境支援を目的に以下の各種事業を新たに整備した。</w:t>
            </w:r>
          </w:p>
          <w:p w14:paraId="30EE5AD4" w14:textId="38596FA5" w:rsidR="00892332" w:rsidRPr="00061CD1" w:rsidRDefault="00700B27" w:rsidP="00962940">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①科学研究費申請促進事業</w:t>
            </w:r>
            <w:r w:rsidR="00894B05" w:rsidRPr="00061CD1">
              <w:rPr>
                <w:rFonts w:ascii="ＭＳ Ｐ明朝" w:eastAsia="ＭＳ Ｐ明朝" w:hAnsi="ＭＳ Ｐ明朝" w:hint="eastAsia"/>
                <w:sz w:val="15"/>
                <w:szCs w:val="15"/>
              </w:rPr>
              <w:t>：</w:t>
            </w:r>
            <w:r w:rsidR="00AD2FE2" w:rsidRPr="00061CD1">
              <w:rPr>
                <w:rFonts w:ascii="ＭＳ Ｐ明朝" w:eastAsia="ＭＳ Ｐ明朝" w:hAnsi="ＭＳ Ｐ明朝" w:cs="ＭＳ ゴシック" w:hint="eastAsia"/>
                <w:sz w:val="15"/>
                <w:szCs w:val="15"/>
              </w:rPr>
              <w:t>次年度の申請に向けた研究費を支援する</w:t>
            </w:r>
          </w:p>
          <w:tbl>
            <w:tblPr>
              <w:tblW w:w="4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641"/>
              <w:gridCol w:w="641"/>
              <w:gridCol w:w="641"/>
              <w:gridCol w:w="641"/>
              <w:gridCol w:w="510"/>
              <w:gridCol w:w="510"/>
            </w:tblGrid>
            <w:tr w:rsidR="00061CD1" w:rsidRPr="00061CD1" w14:paraId="53929485" w14:textId="77777777" w:rsidTr="00E1576A">
              <w:trPr>
                <w:cantSplit/>
                <w:trHeight w:val="140"/>
                <w:jc w:val="center"/>
              </w:trPr>
              <w:tc>
                <w:tcPr>
                  <w:tcW w:w="920" w:type="dxa"/>
                  <w:shd w:val="pct15" w:color="auto" w:fill="auto"/>
                </w:tcPr>
                <w:p w14:paraId="431F4C6F" w14:textId="3AAAFB9C" w:rsidR="00E1576A" w:rsidRPr="00061CD1" w:rsidRDefault="00E1576A" w:rsidP="00962940">
                  <w:pPr>
                    <w:snapToGrid w:val="0"/>
                    <w:jc w:val="right"/>
                    <w:rPr>
                      <w:rFonts w:ascii="ＭＳ Ｐ明朝" w:eastAsia="ＭＳ Ｐ明朝" w:hAnsi="ＭＳ Ｐ明朝"/>
                      <w:b/>
                      <w:sz w:val="15"/>
                      <w:szCs w:val="15"/>
                    </w:rPr>
                  </w:pPr>
                </w:p>
              </w:tc>
              <w:tc>
                <w:tcPr>
                  <w:tcW w:w="641" w:type="dxa"/>
                </w:tcPr>
                <w:p w14:paraId="32D14D71" w14:textId="05B6419C"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合計</w:t>
                  </w:r>
                </w:p>
              </w:tc>
              <w:tc>
                <w:tcPr>
                  <w:tcW w:w="641" w:type="dxa"/>
                </w:tcPr>
                <w:p w14:paraId="6EB503FE" w14:textId="716B0CA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R4</w:t>
                  </w:r>
                </w:p>
              </w:tc>
              <w:tc>
                <w:tcPr>
                  <w:tcW w:w="641" w:type="dxa"/>
                  <w:vAlign w:val="center"/>
                </w:tcPr>
                <w:p w14:paraId="58475046" w14:textId="2404FEF0"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5</w:t>
                  </w:r>
                </w:p>
              </w:tc>
              <w:tc>
                <w:tcPr>
                  <w:tcW w:w="641" w:type="dxa"/>
                  <w:vAlign w:val="center"/>
                </w:tcPr>
                <w:p w14:paraId="42DF6BEA" w14:textId="7777777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510" w:type="dxa"/>
                  <w:vAlign w:val="center"/>
                </w:tcPr>
                <w:p w14:paraId="103BCBB9" w14:textId="7777777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7</w:t>
                  </w:r>
                </w:p>
              </w:tc>
              <w:tc>
                <w:tcPr>
                  <w:tcW w:w="510" w:type="dxa"/>
                </w:tcPr>
                <w:p w14:paraId="61033845" w14:textId="7777777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4F73071C" w14:textId="77777777" w:rsidTr="00E1576A">
              <w:trPr>
                <w:cantSplit/>
                <w:trHeight w:val="60"/>
                <w:jc w:val="center"/>
              </w:trPr>
              <w:tc>
                <w:tcPr>
                  <w:tcW w:w="920" w:type="dxa"/>
                  <w:shd w:val="pct15" w:color="auto" w:fill="auto"/>
                </w:tcPr>
                <w:p w14:paraId="55E1D44A" w14:textId="0A44E434" w:rsidR="00E1576A" w:rsidRPr="00061CD1" w:rsidRDefault="00E1576A" w:rsidP="00962940">
                  <w:pPr>
                    <w:snapToGrid w:val="0"/>
                    <w:jc w:val="right"/>
                    <w:rPr>
                      <w:rFonts w:ascii="ＭＳ Ｐ明朝" w:eastAsia="ＭＳ Ｐ明朝" w:hAnsi="ＭＳ Ｐ明朝"/>
                      <w:b/>
                      <w:sz w:val="15"/>
                      <w:szCs w:val="15"/>
                    </w:rPr>
                  </w:pPr>
                  <w:r w:rsidRPr="00061CD1">
                    <w:rPr>
                      <w:rFonts w:ascii="ＭＳ Ｐ明朝" w:eastAsia="ＭＳ Ｐ明朝" w:hAnsi="ＭＳ Ｐ明朝" w:hint="eastAsia"/>
                      <w:b/>
                      <w:sz w:val="15"/>
                      <w:szCs w:val="15"/>
                    </w:rPr>
                    <w:t>支援件数</w:t>
                  </w:r>
                </w:p>
              </w:tc>
              <w:tc>
                <w:tcPr>
                  <w:tcW w:w="641" w:type="dxa"/>
                </w:tcPr>
                <w:p w14:paraId="3EF3641B" w14:textId="5B41903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18</w:t>
                  </w:r>
                </w:p>
              </w:tc>
              <w:tc>
                <w:tcPr>
                  <w:tcW w:w="641" w:type="dxa"/>
                </w:tcPr>
                <w:p w14:paraId="5B5FBC24" w14:textId="2294BBBF"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w:t>
                  </w:r>
                </w:p>
              </w:tc>
              <w:tc>
                <w:tcPr>
                  <w:tcW w:w="641" w:type="dxa"/>
                  <w:vAlign w:val="center"/>
                </w:tcPr>
                <w:p w14:paraId="5399FC83" w14:textId="6034B48A"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5</w:t>
                  </w:r>
                </w:p>
              </w:tc>
              <w:tc>
                <w:tcPr>
                  <w:tcW w:w="641" w:type="dxa"/>
                  <w:vAlign w:val="center"/>
                </w:tcPr>
                <w:p w14:paraId="5579216E" w14:textId="60FEFFD3"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6</w:t>
                  </w:r>
                </w:p>
              </w:tc>
              <w:tc>
                <w:tcPr>
                  <w:tcW w:w="510" w:type="dxa"/>
                  <w:vAlign w:val="center"/>
                </w:tcPr>
                <w:p w14:paraId="23044BC2" w14:textId="4B008D7E"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6</w:t>
                  </w:r>
                </w:p>
              </w:tc>
              <w:tc>
                <w:tcPr>
                  <w:tcW w:w="510" w:type="dxa"/>
                </w:tcPr>
                <w:p w14:paraId="76DB204C" w14:textId="77777777" w:rsidR="00E1576A" w:rsidRPr="00061CD1" w:rsidRDefault="00E1576A" w:rsidP="00962940">
                  <w:pPr>
                    <w:snapToGrid w:val="0"/>
                    <w:jc w:val="right"/>
                    <w:rPr>
                      <w:rFonts w:ascii="ＭＳ Ｐ明朝" w:eastAsia="ＭＳ Ｐ明朝" w:hAnsi="ＭＳ Ｐ明朝"/>
                      <w:sz w:val="15"/>
                      <w:szCs w:val="15"/>
                    </w:rPr>
                  </w:pPr>
                </w:p>
              </w:tc>
            </w:tr>
            <w:tr w:rsidR="00061CD1" w:rsidRPr="00061CD1" w14:paraId="7BB2B384" w14:textId="77777777" w:rsidTr="00E1576A">
              <w:trPr>
                <w:cantSplit/>
                <w:trHeight w:val="60"/>
                <w:jc w:val="center"/>
              </w:trPr>
              <w:tc>
                <w:tcPr>
                  <w:tcW w:w="920" w:type="dxa"/>
                  <w:shd w:val="pct15" w:color="auto" w:fill="auto"/>
                </w:tcPr>
                <w:p w14:paraId="395889E9" w14:textId="632EE8E8" w:rsidR="00E1576A" w:rsidRPr="00061CD1" w:rsidRDefault="00E1576A" w:rsidP="00962940">
                  <w:pPr>
                    <w:snapToGrid w:val="0"/>
                    <w:jc w:val="right"/>
                    <w:rPr>
                      <w:rFonts w:ascii="ＭＳ Ｐ明朝" w:eastAsia="ＭＳ Ｐ明朝" w:hAnsi="ＭＳ Ｐ明朝"/>
                      <w:b/>
                      <w:sz w:val="15"/>
                      <w:szCs w:val="15"/>
                    </w:rPr>
                  </w:pPr>
                  <w:r w:rsidRPr="00061CD1">
                    <w:rPr>
                      <w:rFonts w:ascii="ＭＳ Ｐ明朝" w:eastAsia="ＭＳ Ｐ明朝" w:hAnsi="ＭＳ Ｐ明朝" w:hint="eastAsia"/>
                      <w:b/>
                      <w:sz w:val="15"/>
                      <w:szCs w:val="15"/>
                    </w:rPr>
                    <w:t>採択件数</w:t>
                  </w:r>
                </w:p>
              </w:tc>
              <w:tc>
                <w:tcPr>
                  <w:tcW w:w="641" w:type="dxa"/>
                </w:tcPr>
                <w:p w14:paraId="2B09746E" w14:textId="7D46857D"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5</w:t>
                  </w:r>
                </w:p>
              </w:tc>
              <w:tc>
                <w:tcPr>
                  <w:tcW w:w="641" w:type="dxa"/>
                </w:tcPr>
                <w:p w14:paraId="573A3CB0" w14:textId="1A5431DC"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0</w:t>
                  </w:r>
                </w:p>
              </w:tc>
              <w:tc>
                <w:tcPr>
                  <w:tcW w:w="641" w:type="dxa"/>
                  <w:vAlign w:val="center"/>
                </w:tcPr>
                <w:p w14:paraId="296BB790" w14:textId="118314C5"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w:t>
                  </w:r>
                </w:p>
              </w:tc>
              <w:tc>
                <w:tcPr>
                  <w:tcW w:w="641" w:type="dxa"/>
                  <w:vAlign w:val="center"/>
                </w:tcPr>
                <w:p w14:paraId="246DD24D" w14:textId="44DD456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w:t>
                  </w:r>
                </w:p>
              </w:tc>
              <w:tc>
                <w:tcPr>
                  <w:tcW w:w="510" w:type="dxa"/>
                  <w:vAlign w:val="center"/>
                </w:tcPr>
                <w:p w14:paraId="24299649" w14:textId="04C338E2"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0</w:t>
                  </w:r>
                </w:p>
              </w:tc>
              <w:tc>
                <w:tcPr>
                  <w:tcW w:w="510" w:type="dxa"/>
                </w:tcPr>
                <w:p w14:paraId="6A773ED7" w14:textId="77777777" w:rsidR="00E1576A" w:rsidRPr="00061CD1" w:rsidRDefault="00E1576A" w:rsidP="00962940">
                  <w:pPr>
                    <w:snapToGrid w:val="0"/>
                    <w:jc w:val="right"/>
                    <w:rPr>
                      <w:rFonts w:ascii="ＭＳ Ｐ明朝" w:eastAsia="ＭＳ Ｐ明朝" w:hAnsi="ＭＳ Ｐ明朝"/>
                      <w:sz w:val="15"/>
                      <w:szCs w:val="15"/>
                    </w:rPr>
                  </w:pPr>
                </w:p>
              </w:tc>
            </w:tr>
          </w:tbl>
          <w:p w14:paraId="0E6FE6A6" w14:textId="60B8E9CE" w:rsidR="00892332" w:rsidRPr="00061CD1" w:rsidRDefault="00892332" w:rsidP="00962940">
            <w:pPr>
              <w:snapToGrid w:val="0"/>
              <w:spacing w:line="360" w:lineRule="auto"/>
              <w:ind w:leftChars="50" w:left="195" w:hangingChars="50" w:hanging="75"/>
              <w:rPr>
                <w:rFonts w:ascii="ＭＳ Ｐ明朝" w:eastAsia="ＭＳ Ｐ明朝" w:hAnsi="ＭＳ Ｐ明朝"/>
                <w:sz w:val="15"/>
                <w:szCs w:val="15"/>
              </w:rPr>
            </w:pPr>
          </w:p>
          <w:p w14:paraId="01C1E950" w14:textId="1DC7421E" w:rsidR="00892332" w:rsidRPr="00061CD1" w:rsidRDefault="00700B27" w:rsidP="00962940">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②学術論文のオープンアクセス支援事業</w:t>
            </w:r>
            <w:r w:rsidR="00AD2FE2" w:rsidRPr="00061CD1">
              <w:rPr>
                <w:rFonts w:ascii="ＭＳ Ｐ明朝" w:eastAsia="ＭＳ Ｐ明朝" w:hAnsi="ＭＳ Ｐ明朝" w:hint="eastAsia"/>
                <w:sz w:val="15"/>
                <w:szCs w:val="15"/>
              </w:rPr>
              <w:t>：</w:t>
            </w:r>
            <w:r w:rsidR="00AD2FE2" w:rsidRPr="00061CD1">
              <w:rPr>
                <w:rFonts w:ascii="ＭＳ Ｐ明朝" w:eastAsia="ＭＳ Ｐ明朝" w:hAnsi="ＭＳ Ｐ明朝" w:cs="ＭＳ ゴシック" w:hint="eastAsia"/>
                <w:sz w:val="15"/>
                <w:szCs w:val="15"/>
              </w:rPr>
              <w:t>論文のオープンアクセス化にかかる費用を支援し、被引用数の向上を図る</w:t>
            </w:r>
          </w:p>
          <w:tbl>
            <w:tblPr>
              <w:tblW w:w="4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641"/>
              <w:gridCol w:w="641"/>
              <w:gridCol w:w="641"/>
              <w:gridCol w:w="641"/>
              <w:gridCol w:w="510"/>
              <w:gridCol w:w="510"/>
            </w:tblGrid>
            <w:tr w:rsidR="00061CD1" w:rsidRPr="00061CD1" w14:paraId="77D8F310" w14:textId="77777777" w:rsidTr="00E1576A">
              <w:trPr>
                <w:cantSplit/>
                <w:trHeight w:val="140"/>
                <w:jc w:val="center"/>
              </w:trPr>
              <w:tc>
                <w:tcPr>
                  <w:tcW w:w="920" w:type="dxa"/>
                  <w:shd w:val="pct15" w:color="auto" w:fill="auto"/>
                </w:tcPr>
                <w:p w14:paraId="59F4B96F" w14:textId="77777777" w:rsidR="00E1576A" w:rsidRPr="00061CD1" w:rsidRDefault="00E1576A" w:rsidP="00962940">
                  <w:pPr>
                    <w:snapToGrid w:val="0"/>
                    <w:jc w:val="right"/>
                    <w:rPr>
                      <w:rFonts w:ascii="ＭＳ Ｐ明朝" w:eastAsia="ＭＳ Ｐ明朝" w:hAnsi="ＭＳ Ｐ明朝"/>
                      <w:b/>
                      <w:sz w:val="15"/>
                      <w:szCs w:val="15"/>
                    </w:rPr>
                  </w:pPr>
                </w:p>
              </w:tc>
              <w:tc>
                <w:tcPr>
                  <w:tcW w:w="641" w:type="dxa"/>
                </w:tcPr>
                <w:p w14:paraId="4F106D61" w14:textId="7040E160"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合計</w:t>
                  </w:r>
                </w:p>
              </w:tc>
              <w:tc>
                <w:tcPr>
                  <w:tcW w:w="641" w:type="dxa"/>
                </w:tcPr>
                <w:p w14:paraId="1C7AC5D9" w14:textId="7AB36401"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R4</w:t>
                  </w:r>
                </w:p>
              </w:tc>
              <w:tc>
                <w:tcPr>
                  <w:tcW w:w="641" w:type="dxa"/>
                  <w:vAlign w:val="center"/>
                </w:tcPr>
                <w:p w14:paraId="2D04C63D" w14:textId="7777777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5</w:t>
                  </w:r>
                </w:p>
              </w:tc>
              <w:tc>
                <w:tcPr>
                  <w:tcW w:w="641" w:type="dxa"/>
                  <w:vAlign w:val="center"/>
                </w:tcPr>
                <w:p w14:paraId="2B35D2AD" w14:textId="7777777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510" w:type="dxa"/>
                  <w:vAlign w:val="center"/>
                </w:tcPr>
                <w:p w14:paraId="4ADFF962" w14:textId="7777777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7</w:t>
                  </w:r>
                </w:p>
              </w:tc>
              <w:tc>
                <w:tcPr>
                  <w:tcW w:w="510" w:type="dxa"/>
                </w:tcPr>
                <w:p w14:paraId="0D6F09D5" w14:textId="7777777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6B5FD5BD" w14:textId="77777777" w:rsidTr="00E1576A">
              <w:trPr>
                <w:cantSplit/>
                <w:trHeight w:val="60"/>
                <w:jc w:val="center"/>
              </w:trPr>
              <w:tc>
                <w:tcPr>
                  <w:tcW w:w="920" w:type="dxa"/>
                  <w:shd w:val="pct15" w:color="auto" w:fill="auto"/>
                </w:tcPr>
                <w:p w14:paraId="58F19FFA" w14:textId="1EBA8D57" w:rsidR="00E1576A" w:rsidRPr="00061CD1" w:rsidRDefault="00E1576A" w:rsidP="00962940">
                  <w:pPr>
                    <w:snapToGrid w:val="0"/>
                    <w:jc w:val="right"/>
                    <w:rPr>
                      <w:rFonts w:ascii="ＭＳ Ｐ明朝" w:eastAsia="ＭＳ Ｐ明朝" w:hAnsi="ＭＳ Ｐ明朝"/>
                      <w:b/>
                      <w:sz w:val="15"/>
                      <w:szCs w:val="15"/>
                    </w:rPr>
                  </w:pPr>
                  <w:r w:rsidRPr="00061CD1">
                    <w:rPr>
                      <w:rFonts w:ascii="ＭＳ Ｐ明朝" w:eastAsia="ＭＳ Ｐ明朝" w:hAnsi="ＭＳ Ｐ明朝" w:hint="eastAsia"/>
                      <w:b/>
                      <w:sz w:val="15"/>
                      <w:szCs w:val="15"/>
                    </w:rPr>
                    <w:t>支援件数</w:t>
                  </w:r>
                </w:p>
              </w:tc>
              <w:tc>
                <w:tcPr>
                  <w:tcW w:w="641" w:type="dxa"/>
                </w:tcPr>
                <w:p w14:paraId="0B0AE8D7" w14:textId="0F88829A" w:rsidR="00E1576A" w:rsidRPr="00061CD1" w:rsidRDefault="009A7D24"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18</w:t>
                  </w:r>
                </w:p>
              </w:tc>
              <w:tc>
                <w:tcPr>
                  <w:tcW w:w="641" w:type="dxa"/>
                </w:tcPr>
                <w:p w14:paraId="48931AB4" w14:textId="450D6406" w:rsidR="00E1576A" w:rsidRPr="00061CD1" w:rsidRDefault="009A7D24"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w:t>
                  </w:r>
                </w:p>
              </w:tc>
              <w:tc>
                <w:tcPr>
                  <w:tcW w:w="641" w:type="dxa"/>
                  <w:vAlign w:val="center"/>
                </w:tcPr>
                <w:p w14:paraId="4E743FE9" w14:textId="1C46987F"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2</w:t>
                  </w:r>
                </w:p>
              </w:tc>
              <w:tc>
                <w:tcPr>
                  <w:tcW w:w="641" w:type="dxa"/>
                  <w:vAlign w:val="center"/>
                </w:tcPr>
                <w:p w14:paraId="5CC4A349" w14:textId="68207C8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7</w:t>
                  </w:r>
                </w:p>
              </w:tc>
              <w:tc>
                <w:tcPr>
                  <w:tcW w:w="510" w:type="dxa"/>
                  <w:vAlign w:val="center"/>
                </w:tcPr>
                <w:p w14:paraId="7EB918F5" w14:textId="717A98FF"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6</w:t>
                  </w:r>
                </w:p>
              </w:tc>
              <w:tc>
                <w:tcPr>
                  <w:tcW w:w="510" w:type="dxa"/>
                </w:tcPr>
                <w:p w14:paraId="1DFF6F5C" w14:textId="77777777" w:rsidR="00E1576A" w:rsidRPr="00061CD1" w:rsidRDefault="00E1576A" w:rsidP="00962940">
                  <w:pPr>
                    <w:snapToGrid w:val="0"/>
                    <w:jc w:val="right"/>
                    <w:rPr>
                      <w:rFonts w:ascii="ＭＳ Ｐ明朝" w:eastAsia="ＭＳ Ｐ明朝" w:hAnsi="ＭＳ Ｐ明朝"/>
                      <w:sz w:val="15"/>
                      <w:szCs w:val="15"/>
                    </w:rPr>
                  </w:pPr>
                </w:p>
              </w:tc>
            </w:tr>
          </w:tbl>
          <w:p w14:paraId="6B709AEF" w14:textId="77777777" w:rsidR="00892332" w:rsidRPr="00061CD1" w:rsidRDefault="00892332" w:rsidP="00962940">
            <w:pPr>
              <w:snapToGrid w:val="0"/>
              <w:spacing w:line="360" w:lineRule="auto"/>
              <w:ind w:leftChars="50" w:left="195" w:hangingChars="50" w:hanging="75"/>
              <w:rPr>
                <w:rFonts w:ascii="ＭＳ Ｐ明朝" w:eastAsia="ＭＳ Ｐ明朝" w:hAnsi="ＭＳ Ｐ明朝"/>
                <w:sz w:val="15"/>
                <w:szCs w:val="15"/>
              </w:rPr>
            </w:pPr>
          </w:p>
          <w:p w14:paraId="7075CBC5" w14:textId="41160C02" w:rsidR="00892332" w:rsidRPr="00061CD1" w:rsidRDefault="00700B27" w:rsidP="00962940">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③若手研究員スタートアップ支援事業</w:t>
            </w:r>
            <w:r w:rsidR="00AD2FE2" w:rsidRPr="00061CD1">
              <w:rPr>
                <w:rFonts w:ascii="ＭＳ Ｐ明朝" w:eastAsia="ＭＳ Ｐ明朝" w:hAnsi="ＭＳ Ｐ明朝" w:hint="eastAsia"/>
                <w:sz w:val="15"/>
                <w:szCs w:val="15"/>
              </w:rPr>
              <w:t>：</w:t>
            </w:r>
            <w:r w:rsidR="00AD2FE2" w:rsidRPr="00061CD1">
              <w:rPr>
                <w:rFonts w:ascii="ＭＳ Ｐ明朝" w:eastAsia="ＭＳ Ｐ明朝" w:hAnsi="ＭＳ Ｐ明朝" w:cs="ＭＳ ゴシック" w:hint="eastAsia"/>
                <w:sz w:val="15"/>
                <w:szCs w:val="15"/>
              </w:rPr>
              <w:t>研究代表者として競争的外部資金の獲得経験がない若手研究員に対し、研究費を支援し、研究力向上を図り、競争的外部資金の獲得を目指す。</w:t>
            </w:r>
          </w:p>
          <w:tbl>
            <w:tblPr>
              <w:tblW w:w="2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641"/>
              <w:gridCol w:w="641"/>
              <w:gridCol w:w="510"/>
            </w:tblGrid>
            <w:tr w:rsidR="00061CD1" w:rsidRPr="00061CD1" w14:paraId="6212F6F2" w14:textId="77777777" w:rsidTr="00E1576A">
              <w:trPr>
                <w:cantSplit/>
                <w:trHeight w:val="140"/>
                <w:jc w:val="center"/>
              </w:trPr>
              <w:tc>
                <w:tcPr>
                  <w:tcW w:w="854" w:type="dxa"/>
                  <w:shd w:val="pct15" w:color="auto" w:fill="auto"/>
                </w:tcPr>
                <w:p w14:paraId="5B6B1B9C" w14:textId="77777777" w:rsidR="00E1576A" w:rsidRPr="00061CD1" w:rsidRDefault="00E1576A" w:rsidP="00962940">
                  <w:pPr>
                    <w:snapToGrid w:val="0"/>
                    <w:jc w:val="right"/>
                    <w:rPr>
                      <w:rFonts w:ascii="ＭＳ Ｐ明朝" w:eastAsia="ＭＳ Ｐ明朝" w:hAnsi="ＭＳ Ｐ明朝"/>
                      <w:b/>
                      <w:sz w:val="15"/>
                      <w:szCs w:val="15"/>
                    </w:rPr>
                  </w:pPr>
                </w:p>
              </w:tc>
              <w:tc>
                <w:tcPr>
                  <w:tcW w:w="641" w:type="dxa"/>
                </w:tcPr>
                <w:p w14:paraId="0F1B464D" w14:textId="6C375AE3"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合計</w:t>
                  </w:r>
                </w:p>
              </w:tc>
              <w:tc>
                <w:tcPr>
                  <w:tcW w:w="641" w:type="dxa"/>
                  <w:vAlign w:val="center"/>
                </w:tcPr>
                <w:p w14:paraId="7D93954F" w14:textId="755D15D3"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510" w:type="dxa"/>
                  <w:vAlign w:val="center"/>
                </w:tcPr>
                <w:p w14:paraId="21D3E2C6" w14:textId="77777777"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7</w:t>
                  </w:r>
                </w:p>
              </w:tc>
            </w:tr>
            <w:tr w:rsidR="00061CD1" w:rsidRPr="00061CD1" w14:paraId="293A3034" w14:textId="77777777" w:rsidTr="00E1576A">
              <w:trPr>
                <w:cantSplit/>
                <w:trHeight w:val="60"/>
                <w:jc w:val="center"/>
              </w:trPr>
              <w:tc>
                <w:tcPr>
                  <w:tcW w:w="854" w:type="dxa"/>
                  <w:shd w:val="pct15" w:color="auto" w:fill="auto"/>
                </w:tcPr>
                <w:p w14:paraId="0C989BD3" w14:textId="0E147E03" w:rsidR="00E1576A" w:rsidRPr="00061CD1" w:rsidRDefault="00E1576A" w:rsidP="00962940">
                  <w:pPr>
                    <w:snapToGrid w:val="0"/>
                    <w:jc w:val="right"/>
                    <w:rPr>
                      <w:rFonts w:ascii="ＭＳ Ｐ明朝" w:eastAsia="ＭＳ Ｐ明朝" w:hAnsi="ＭＳ Ｐ明朝"/>
                      <w:b/>
                      <w:sz w:val="15"/>
                      <w:szCs w:val="15"/>
                    </w:rPr>
                  </w:pPr>
                  <w:r w:rsidRPr="00061CD1">
                    <w:rPr>
                      <w:rFonts w:ascii="ＭＳ Ｐ明朝" w:eastAsia="ＭＳ Ｐ明朝" w:hAnsi="ＭＳ Ｐ明朝" w:hint="eastAsia"/>
                      <w:b/>
                      <w:sz w:val="15"/>
                      <w:szCs w:val="15"/>
                    </w:rPr>
                    <w:t>支援件数</w:t>
                  </w:r>
                </w:p>
              </w:tc>
              <w:tc>
                <w:tcPr>
                  <w:tcW w:w="641" w:type="dxa"/>
                </w:tcPr>
                <w:p w14:paraId="476DD14A" w14:textId="22A696AD"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6</w:t>
                  </w:r>
                </w:p>
              </w:tc>
              <w:tc>
                <w:tcPr>
                  <w:tcW w:w="641" w:type="dxa"/>
                  <w:vAlign w:val="center"/>
                </w:tcPr>
                <w:p w14:paraId="457F8527" w14:textId="2464BB2F"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3</w:t>
                  </w:r>
                </w:p>
              </w:tc>
              <w:tc>
                <w:tcPr>
                  <w:tcW w:w="510" w:type="dxa"/>
                  <w:vAlign w:val="center"/>
                </w:tcPr>
                <w:p w14:paraId="48241032" w14:textId="3393001A" w:rsidR="00E1576A" w:rsidRPr="00061CD1" w:rsidRDefault="00E1576A"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w:t>
                  </w:r>
                </w:p>
              </w:tc>
            </w:tr>
          </w:tbl>
          <w:p w14:paraId="3F40626F" w14:textId="77777777" w:rsidR="00892332" w:rsidRPr="00061CD1" w:rsidRDefault="00892332" w:rsidP="00962940">
            <w:pPr>
              <w:snapToGrid w:val="0"/>
              <w:spacing w:line="360" w:lineRule="auto"/>
              <w:ind w:leftChars="50" w:left="270" w:hangingChars="100" w:hanging="150"/>
              <w:rPr>
                <w:rFonts w:ascii="ＭＳ 明朝" w:hAnsi="ＭＳ 明朝"/>
                <w:bCs/>
                <w:sz w:val="15"/>
                <w:szCs w:val="15"/>
              </w:rPr>
            </w:pPr>
          </w:p>
          <w:p w14:paraId="51C68D77" w14:textId="516CD2CC" w:rsidR="00892332" w:rsidRPr="00061CD1" w:rsidRDefault="00700B27" w:rsidP="00962940">
            <w:pPr>
              <w:snapToGrid w:val="0"/>
              <w:spacing w:line="360" w:lineRule="auto"/>
              <w:ind w:leftChars="50" w:left="195" w:hangingChars="50" w:hanging="75"/>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外部資金等への応募（代表者として応募件数）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7"/>
              <w:gridCol w:w="524"/>
              <w:gridCol w:w="524"/>
              <w:gridCol w:w="524"/>
              <w:gridCol w:w="524"/>
              <w:gridCol w:w="524"/>
              <w:gridCol w:w="524"/>
            </w:tblGrid>
            <w:tr w:rsidR="00061CD1" w:rsidRPr="00061CD1" w14:paraId="0FB9D706" w14:textId="77777777" w:rsidTr="00A24AD1">
              <w:trPr>
                <w:jc w:val="center"/>
              </w:trPr>
              <w:tc>
                <w:tcPr>
                  <w:tcW w:w="1057" w:type="dxa"/>
                </w:tcPr>
                <w:p w14:paraId="492DE705"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種別</w:t>
                  </w:r>
                </w:p>
              </w:tc>
              <w:tc>
                <w:tcPr>
                  <w:tcW w:w="524" w:type="dxa"/>
                  <w:shd w:val="pct15" w:color="auto" w:fill="auto"/>
                </w:tcPr>
                <w:p w14:paraId="01048E07" w14:textId="77777777" w:rsidR="00892332" w:rsidRPr="00061CD1" w:rsidRDefault="00700B27" w:rsidP="00962940">
                  <w:pPr>
                    <w:snapToGrid w:val="0"/>
                    <w:jc w:val="right"/>
                    <w:rPr>
                      <w:rFonts w:ascii="ＭＳ Ｐ明朝" w:eastAsia="ＭＳ Ｐ明朝" w:hAnsi="ＭＳ Ｐ明朝"/>
                      <w:b/>
                      <w:sz w:val="15"/>
                      <w:szCs w:val="15"/>
                    </w:rPr>
                  </w:pPr>
                  <w:r w:rsidRPr="00061CD1">
                    <w:rPr>
                      <w:rFonts w:ascii="ＭＳ Ｐ明朝" w:eastAsia="ＭＳ Ｐ明朝" w:hAnsi="ＭＳ Ｐ明朝" w:hint="eastAsia"/>
                      <w:b/>
                      <w:sz w:val="15"/>
                      <w:szCs w:val="15"/>
                    </w:rPr>
                    <w:t>合計</w:t>
                  </w:r>
                </w:p>
              </w:tc>
              <w:tc>
                <w:tcPr>
                  <w:tcW w:w="524" w:type="dxa"/>
                  <w:vAlign w:val="center"/>
                </w:tcPr>
                <w:p w14:paraId="26C9428A"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R4</w:t>
                  </w:r>
                </w:p>
              </w:tc>
              <w:tc>
                <w:tcPr>
                  <w:tcW w:w="524" w:type="dxa"/>
                  <w:vAlign w:val="center"/>
                </w:tcPr>
                <w:p w14:paraId="120A711E"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R5</w:t>
                  </w:r>
                </w:p>
              </w:tc>
              <w:tc>
                <w:tcPr>
                  <w:tcW w:w="524" w:type="dxa"/>
                  <w:vAlign w:val="center"/>
                </w:tcPr>
                <w:p w14:paraId="35A247BB"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524" w:type="dxa"/>
                  <w:vAlign w:val="center"/>
                </w:tcPr>
                <w:p w14:paraId="2DA69921"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7</w:t>
                  </w:r>
                </w:p>
              </w:tc>
              <w:tc>
                <w:tcPr>
                  <w:tcW w:w="524" w:type="dxa"/>
                  <w:vAlign w:val="center"/>
                </w:tcPr>
                <w:p w14:paraId="6B4D4E18"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6A21373A" w14:textId="77777777" w:rsidTr="00A24AD1">
              <w:trPr>
                <w:jc w:val="center"/>
              </w:trPr>
              <w:tc>
                <w:tcPr>
                  <w:tcW w:w="1057" w:type="dxa"/>
                </w:tcPr>
                <w:p w14:paraId="677AAEA9"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文科科研費</w:t>
                  </w:r>
                </w:p>
              </w:tc>
              <w:tc>
                <w:tcPr>
                  <w:tcW w:w="524" w:type="dxa"/>
                  <w:shd w:val="pct15" w:color="auto" w:fill="auto"/>
                </w:tcPr>
                <w:p w14:paraId="688B6D0C" w14:textId="0CD1AF0B" w:rsidR="004C6950" w:rsidRPr="00061CD1" w:rsidRDefault="00700B27" w:rsidP="00962940">
                  <w:pPr>
                    <w:snapToGrid w:val="0"/>
                    <w:jc w:val="right"/>
                    <w:rPr>
                      <w:rFonts w:ascii="ＭＳ Ｐ明朝" w:eastAsia="ＭＳ Ｐ明朝" w:hAnsi="ＭＳ Ｐ明朝"/>
                      <w:b/>
                      <w:sz w:val="15"/>
                      <w:szCs w:val="15"/>
                    </w:rPr>
                  </w:pPr>
                  <w:r w:rsidRPr="00061CD1">
                    <w:rPr>
                      <w:rFonts w:ascii="ＭＳ Ｐ明朝" w:eastAsia="ＭＳ Ｐ明朝" w:hAnsi="ＭＳ Ｐ明朝"/>
                      <w:b/>
                      <w:sz w:val="15"/>
                      <w:szCs w:val="15"/>
                    </w:rPr>
                    <w:t>149</w:t>
                  </w:r>
                </w:p>
              </w:tc>
              <w:tc>
                <w:tcPr>
                  <w:tcW w:w="524" w:type="dxa"/>
                  <w:vAlign w:val="center"/>
                </w:tcPr>
                <w:p w14:paraId="47E35587"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29</w:t>
                  </w:r>
                </w:p>
              </w:tc>
              <w:tc>
                <w:tcPr>
                  <w:tcW w:w="524" w:type="dxa"/>
                  <w:vAlign w:val="center"/>
                </w:tcPr>
                <w:p w14:paraId="7754F2A8"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41</w:t>
                  </w:r>
                </w:p>
              </w:tc>
              <w:tc>
                <w:tcPr>
                  <w:tcW w:w="524" w:type="dxa"/>
                  <w:vAlign w:val="center"/>
                </w:tcPr>
                <w:p w14:paraId="10EE1656" w14:textId="68A28225" w:rsidR="00892332" w:rsidRPr="00061CD1" w:rsidRDefault="00700B27" w:rsidP="00962940">
                  <w:pPr>
                    <w:wordWrap w:val="0"/>
                    <w:snapToGrid w:val="0"/>
                    <w:ind w:right="75"/>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39</w:t>
                  </w:r>
                </w:p>
              </w:tc>
              <w:tc>
                <w:tcPr>
                  <w:tcW w:w="524" w:type="dxa"/>
                </w:tcPr>
                <w:p w14:paraId="18DBAC19" w14:textId="1D998850"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40</w:t>
                  </w:r>
                </w:p>
              </w:tc>
              <w:tc>
                <w:tcPr>
                  <w:tcW w:w="524" w:type="dxa"/>
                </w:tcPr>
                <w:p w14:paraId="3E66002B"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w:t>
                  </w:r>
                </w:p>
              </w:tc>
            </w:tr>
            <w:tr w:rsidR="00061CD1" w:rsidRPr="00061CD1" w14:paraId="18B54C19" w14:textId="77777777" w:rsidTr="00A24AD1">
              <w:trPr>
                <w:jc w:val="center"/>
              </w:trPr>
              <w:tc>
                <w:tcPr>
                  <w:tcW w:w="1057" w:type="dxa"/>
                </w:tcPr>
                <w:p w14:paraId="1750A276"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その他国</w:t>
                  </w:r>
                </w:p>
              </w:tc>
              <w:tc>
                <w:tcPr>
                  <w:tcW w:w="524" w:type="dxa"/>
                  <w:shd w:val="pct15" w:color="auto" w:fill="auto"/>
                </w:tcPr>
                <w:p w14:paraId="0B753C0C" w14:textId="6334FDDA" w:rsidR="00892332" w:rsidRPr="00061CD1" w:rsidRDefault="00700B27" w:rsidP="00962940">
                  <w:pPr>
                    <w:snapToGrid w:val="0"/>
                    <w:ind w:right="76"/>
                    <w:jc w:val="right"/>
                    <w:rPr>
                      <w:rFonts w:ascii="ＭＳ Ｐ明朝" w:eastAsia="ＭＳ Ｐ明朝" w:hAnsi="ＭＳ Ｐ明朝"/>
                      <w:b/>
                      <w:sz w:val="15"/>
                      <w:szCs w:val="15"/>
                    </w:rPr>
                  </w:pPr>
                  <w:r w:rsidRPr="00061CD1">
                    <w:rPr>
                      <w:rFonts w:ascii="ＭＳ Ｐ明朝" w:eastAsia="ＭＳ Ｐ明朝" w:hAnsi="ＭＳ Ｐ明朝"/>
                      <w:b/>
                      <w:sz w:val="15"/>
                      <w:szCs w:val="15"/>
                    </w:rPr>
                    <w:t>1</w:t>
                  </w:r>
                </w:p>
              </w:tc>
              <w:tc>
                <w:tcPr>
                  <w:tcW w:w="524" w:type="dxa"/>
                  <w:vAlign w:val="center"/>
                </w:tcPr>
                <w:p w14:paraId="2B8D4E29"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1</w:t>
                  </w:r>
                </w:p>
              </w:tc>
              <w:tc>
                <w:tcPr>
                  <w:tcW w:w="524" w:type="dxa"/>
                  <w:vAlign w:val="center"/>
                </w:tcPr>
                <w:p w14:paraId="66FC3E67"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0</w:t>
                  </w:r>
                </w:p>
              </w:tc>
              <w:tc>
                <w:tcPr>
                  <w:tcW w:w="524" w:type="dxa"/>
                  <w:vAlign w:val="center"/>
                </w:tcPr>
                <w:p w14:paraId="75F2E881" w14:textId="2E0B615A" w:rsidR="00892332" w:rsidRPr="00061CD1" w:rsidRDefault="00700B27" w:rsidP="00962940">
                  <w:pPr>
                    <w:snapToGrid w:val="0"/>
                    <w:ind w:right="75"/>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0</w:t>
                  </w:r>
                </w:p>
              </w:tc>
              <w:tc>
                <w:tcPr>
                  <w:tcW w:w="524" w:type="dxa"/>
                </w:tcPr>
                <w:p w14:paraId="02CE9D12" w14:textId="35C7103D" w:rsidR="00892332" w:rsidRPr="00061CD1" w:rsidRDefault="00700B27" w:rsidP="00962940">
                  <w:pPr>
                    <w:snapToGrid w:val="0"/>
                    <w:ind w:right="75"/>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0</w:t>
                  </w:r>
                </w:p>
              </w:tc>
              <w:tc>
                <w:tcPr>
                  <w:tcW w:w="524" w:type="dxa"/>
                </w:tcPr>
                <w:p w14:paraId="4B6C66EC"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w:t>
                  </w:r>
                </w:p>
              </w:tc>
            </w:tr>
            <w:tr w:rsidR="00061CD1" w:rsidRPr="00061CD1" w14:paraId="7B9F4895" w14:textId="77777777" w:rsidTr="00A24AD1">
              <w:trPr>
                <w:jc w:val="center"/>
              </w:trPr>
              <w:tc>
                <w:tcPr>
                  <w:tcW w:w="1057" w:type="dxa"/>
                </w:tcPr>
                <w:p w14:paraId="7E3515D3"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民間団体等</w:t>
                  </w:r>
                </w:p>
              </w:tc>
              <w:tc>
                <w:tcPr>
                  <w:tcW w:w="524" w:type="dxa"/>
                  <w:shd w:val="pct15" w:color="auto" w:fill="auto"/>
                </w:tcPr>
                <w:p w14:paraId="55932913" w14:textId="080E8384" w:rsidR="00892332" w:rsidRPr="00061CD1" w:rsidRDefault="00700B27" w:rsidP="00962940">
                  <w:pPr>
                    <w:snapToGrid w:val="0"/>
                    <w:jc w:val="right"/>
                    <w:rPr>
                      <w:rFonts w:ascii="ＭＳ Ｐ明朝" w:eastAsia="ＭＳ Ｐ明朝" w:hAnsi="ＭＳ Ｐ明朝"/>
                      <w:b/>
                      <w:sz w:val="15"/>
                      <w:szCs w:val="15"/>
                    </w:rPr>
                  </w:pPr>
                  <w:r w:rsidRPr="00061CD1">
                    <w:rPr>
                      <w:rFonts w:ascii="ＭＳ Ｐ明朝" w:eastAsia="ＭＳ Ｐ明朝" w:hAnsi="ＭＳ Ｐ明朝"/>
                      <w:b/>
                      <w:sz w:val="15"/>
                      <w:szCs w:val="15"/>
                    </w:rPr>
                    <w:t>66</w:t>
                  </w:r>
                </w:p>
              </w:tc>
              <w:tc>
                <w:tcPr>
                  <w:tcW w:w="524" w:type="dxa"/>
                  <w:vAlign w:val="center"/>
                </w:tcPr>
                <w:p w14:paraId="099BADA0"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6</w:t>
                  </w:r>
                </w:p>
              </w:tc>
              <w:tc>
                <w:tcPr>
                  <w:tcW w:w="524" w:type="dxa"/>
                  <w:vAlign w:val="center"/>
                </w:tcPr>
                <w:p w14:paraId="34607FEF"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8</w:t>
                  </w:r>
                </w:p>
              </w:tc>
              <w:tc>
                <w:tcPr>
                  <w:tcW w:w="524" w:type="dxa"/>
                  <w:vAlign w:val="center"/>
                </w:tcPr>
                <w:p w14:paraId="7518BF20" w14:textId="4D296E41"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18</w:t>
                  </w:r>
                </w:p>
              </w:tc>
              <w:tc>
                <w:tcPr>
                  <w:tcW w:w="524" w:type="dxa"/>
                </w:tcPr>
                <w:p w14:paraId="51691D85" w14:textId="38DEBF26"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34</w:t>
                  </w:r>
                </w:p>
              </w:tc>
              <w:tc>
                <w:tcPr>
                  <w:tcW w:w="524" w:type="dxa"/>
                </w:tcPr>
                <w:p w14:paraId="489E4A90"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w:t>
                  </w:r>
                </w:p>
              </w:tc>
            </w:tr>
            <w:tr w:rsidR="00061CD1" w:rsidRPr="00061CD1" w14:paraId="0DDA2B87" w14:textId="77777777" w:rsidTr="00A24AD1">
              <w:trPr>
                <w:jc w:val="center"/>
              </w:trPr>
              <w:tc>
                <w:tcPr>
                  <w:tcW w:w="1057" w:type="dxa"/>
                </w:tcPr>
                <w:p w14:paraId="28B066E7"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合計</w:t>
                  </w:r>
                </w:p>
              </w:tc>
              <w:tc>
                <w:tcPr>
                  <w:tcW w:w="524" w:type="dxa"/>
                  <w:shd w:val="pct15" w:color="auto" w:fill="auto"/>
                </w:tcPr>
                <w:p w14:paraId="12687F9E" w14:textId="7110092E" w:rsidR="00892332" w:rsidRPr="00061CD1" w:rsidRDefault="00700B27" w:rsidP="00962940">
                  <w:pPr>
                    <w:snapToGrid w:val="0"/>
                    <w:jc w:val="right"/>
                    <w:rPr>
                      <w:rFonts w:ascii="ＭＳ Ｐ明朝" w:eastAsia="ＭＳ Ｐ明朝" w:hAnsi="ＭＳ Ｐ明朝"/>
                      <w:b/>
                      <w:sz w:val="15"/>
                      <w:szCs w:val="15"/>
                    </w:rPr>
                  </w:pPr>
                  <w:r w:rsidRPr="00061CD1">
                    <w:rPr>
                      <w:rFonts w:ascii="ＭＳ Ｐ明朝" w:eastAsia="ＭＳ Ｐ明朝" w:hAnsi="ＭＳ Ｐ明朝"/>
                      <w:b/>
                      <w:sz w:val="15"/>
                      <w:szCs w:val="15"/>
                    </w:rPr>
                    <w:t>216</w:t>
                  </w:r>
                </w:p>
              </w:tc>
              <w:tc>
                <w:tcPr>
                  <w:tcW w:w="524" w:type="dxa"/>
                  <w:vAlign w:val="center"/>
                </w:tcPr>
                <w:p w14:paraId="4DF47FC1"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36</w:t>
                  </w:r>
                </w:p>
              </w:tc>
              <w:tc>
                <w:tcPr>
                  <w:tcW w:w="524" w:type="dxa"/>
                  <w:vAlign w:val="center"/>
                </w:tcPr>
                <w:p w14:paraId="37D5E129"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49</w:t>
                  </w:r>
                </w:p>
              </w:tc>
              <w:tc>
                <w:tcPr>
                  <w:tcW w:w="524" w:type="dxa"/>
                  <w:vAlign w:val="center"/>
                </w:tcPr>
                <w:p w14:paraId="232BB7C4" w14:textId="4C38AFEB"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57</w:t>
                  </w:r>
                </w:p>
              </w:tc>
              <w:tc>
                <w:tcPr>
                  <w:tcW w:w="524" w:type="dxa"/>
                </w:tcPr>
                <w:p w14:paraId="5F3593D2" w14:textId="053E9B68"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74</w:t>
                  </w:r>
                </w:p>
              </w:tc>
              <w:tc>
                <w:tcPr>
                  <w:tcW w:w="524" w:type="dxa"/>
                </w:tcPr>
                <w:p w14:paraId="2574D348"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w:t>
                  </w:r>
                </w:p>
              </w:tc>
            </w:tr>
          </w:tbl>
          <w:p w14:paraId="072057B7" w14:textId="77777777" w:rsidR="00892332" w:rsidRPr="00061CD1" w:rsidRDefault="00892332" w:rsidP="00962940">
            <w:pPr>
              <w:snapToGrid w:val="0"/>
              <w:spacing w:line="360" w:lineRule="auto"/>
              <w:ind w:leftChars="50" w:left="195" w:hangingChars="50" w:hanging="75"/>
              <w:rPr>
                <w:rFonts w:ascii="ＭＳ Ｐ明朝" w:eastAsia="ＭＳ Ｐ明朝" w:hAnsi="ＭＳ Ｐ明朝"/>
                <w:sz w:val="15"/>
                <w:szCs w:val="15"/>
              </w:rPr>
            </w:pPr>
          </w:p>
          <w:p w14:paraId="6C01D207" w14:textId="77777777" w:rsidR="00D9278A" w:rsidRPr="00061CD1" w:rsidRDefault="00D9278A" w:rsidP="00962940">
            <w:pPr>
              <w:snapToGrid w:val="0"/>
              <w:spacing w:line="360" w:lineRule="auto"/>
              <w:ind w:leftChars="50" w:left="195" w:hangingChars="50" w:hanging="75"/>
              <w:rPr>
                <w:rFonts w:ascii="ＭＳ Ｐ明朝" w:eastAsia="ＭＳ Ｐ明朝" w:hAnsi="ＭＳ Ｐ明朝"/>
                <w:sz w:val="15"/>
                <w:szCs w:val="15"/>
              </w:rPr>
            </w:pPr>
          </w:p>
          <w:p w14:paraId="7ED1BD0E" w14:textId="77777777" w:rsidR="00892332" w:rsidRPr="00061CD1" w:rsidRDefault="00700B27" w:rsidP="00962940">
            <w:pPr>
              <w:snapToGrid w:val="0"/>
              <w:spacing w:line="360" w:lineRule="auto"/>
              <w:ind w:leftChars="50" w:left="195" w:hangingChars="50" w:hanging="75"/>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文科科研費補助金による研究課題数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488"/>
              <w:gridCol w:w="489"/>
              <w:gridCol w:w="489"/>
              <w:gridCol w:w="489"/>
              <w:gridCol w:w="489"/>
            </w:tblGrid>
            <w:tr w:rsidR="00061CD1" w:rsidRPr="00061CD1" w14:paraId="7ECCC990" w14:textId="77777777" w:rsidTr="00A24AD1">
              <w:trPr>
                <w:jc w:val="center"/>
              </w:trPr>
              <w:tc>
                <w:tcPr>
                  <w:tcW w:w="966" w:type="dxa"/>
                  <w:vAlign w:val="center"/>
                </w:tcPr>
                <w:p w14:paraId="4F4EAE0C"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種別</w:t>
                  </w:r>
                </w:p>
              </w:tc>
              <w:tc>
                <w:tcPr>
                  <w:tcW w:w="488" w:type="dxa"/>
                  <w:vAlign w:val="center"/>
                </w:tcPr>
                <w:p w14:paraId="1877E98A"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R4</w:t>
                  </w:r>
                </w:p>
              </w:tc>
              <w:tc>
                <w:tcPr>
                  <w:tcW w:w="489" w:type="dxa"/>
                  <w:vAlign w:val="center"/>
                </w:tcPr>
                <w:p w14:paraId="4B470B2E"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5</w:t>
                  </w:r>
                </w:p>
              </w:tc>
              <w:tc>
                <w:tcPr>
                  <w:tcW w:w="489" w:type="dxa"/>
                </w:tcPr>
                <w:p w14:paraId="7F84B874"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489" w:type="dxa"/>
                </w:tcPr>
                <w:p w14:paraId="21A524B1"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7</w:t>
                  </w:r>
                </w:p>
              </w:tc>
              <w:tc>
                <w:tcPr>
                  <w:tcW w:w="489" w:type="dxa"/>
                </w:tcPr>
                <w:p w14:paraId="577D5904"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5F7C7F28" w14:textId="77777777" w:rsidTr="00A24AD1">
              <w:trPr>
                <w:jc w:val="center"/>
              </w:trPr>
              <w:tc>
                <w:tcPr>
                  <w:tcW w:w="966" w:type="dxa"/>
                  <w:vAlign w:val="center"/>
                </w:tcPr>
                <w:p w14:paraId="115D94B9"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研究代表者</w:t>
                  </w:r>
                </w:p>
              </w:tc>
              <w:tc>
                <w:tcPr>
                  <w:tcW w:w="488" w:type="dxa"/>
                  <w:vAlign w:val="center"/>
                </w:tcPr>
                <w:p w14:paraId="4E1F36FA"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53</w:t>
                  </w:r>
                </w:p>
              </w:tc>
              <w:tc>
                <w:tcPr>
                  <w:tcW w:w="489" w:type="dxa"/>
                  <w:vAlign w:val="center"/>
                </w:tcPr>
                <w:p w14:paraId="1E8CF063" w14:textId="53374FF5"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50</w:t>
                  </w:r>
                </w:p>
              </w:tc>
              <w:tc>
                <w:tcPr>
                  <w:tcW w:w="489" w:type="dxa"/>
                </w:tcPr>
                <w:p w14:paraId="1FEEB818" w14:textId="7F4E55DB"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46</w:t>
                  </w:r>
                </w:p>
              </w:tc>
              <w:tc>
                <w:tcPr>
                  <w:tcW w:w="489" w:type="dxa"/>
                </w:tcPr>
                <w:p w14:paraId="2419380D" w14:textId="065F5F56" w:rsidR="00892332" w:rsidRPr="00061CD1" w:rsidRDefault="00175E1B"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46</w:t>
                  </w:r>
                </w:p>
              </w:tc>
              <w:tc>
                <w:tcPr>
                  <w:tcW w:w="489" w:type="dxa"/>
                </w:tcPr>
                <w:p w14:paraId="76882190" w14:textId="77777777" w:rsidR="00892332" w:rsidRPr="00061CD1" w:rsidRDefault="00892332" w:rsidP="00962940">
                  <w:pPr>
                    <w:snapToGrid w:val="0"/>
                    <w:jc w:val="right"/>
                    <w:rPr>
                      <w:rFonts w:ascii="ＭＳ Ｐ明朝" w:eastAsia="ＭＳ Ｐ明朝" w:hAnsi="ＭＳ Ｐ明朝"/>
                      <w:sz w:val="15"/>
                      <w:szCs w:val="15"/>
                    </w:rPr>
                  </w:pPr>
                </w:p>
              </w:tc>
            </w:tr>
            <w:tr w:rsidR="00061CD1" w:rsidRPr="00061CD1" w14:paraId="300F5B13" w14:textId="77777777" w:rsidTr="00A24AD1">
              <w:trPr>
                <w:jc w:val="center"/>
              </w:trPr>
              <w:tc>
                <w:tcPr>
                  <w:tcW w:w="966" w:type="dxa"/>
                  <w:vAlign w:val="center"/>
                </w:tcPr>
                <w:p w14:paraId="4627064F"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研究分担者</w:t>
                  </w:r>
                </w:p>
              </w:tc>
              <w:tc>
                <w:tcPr>
                  <w:tcW w:w="488" w:type="dxa"/>
                  <w:vAlign w:val="center"/>
                </w:tcPr>
                <w:p w14:paraId="6229EA4D"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13</w:t>
                  </w:r>
                </w:p>
              </w:tc>
              <w:tc>
                <w:tcPr>
                  <w:tcW w:w="489" w:type="dxa"/>
                  <w:vAlign w:val="center"/>
                </w:tcPr>
                <w:p w14:paraId="7D0E717F" w14:textId="73AD8E61"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16</w:t>
                  </w:r>
                </w:p>
              </w:tc>
              <w:tc>
                <w:tcPr>
                  <w:tcW w:w="489" w:type="dxa"/>
                </w:tcPr>
                <w:p w14:paraId="2E251A10" w14:textId="7C75903E"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13</w:t>
                  </w:r>
                </w:p>
              </w:tc>
              <w:tc>
                <w:tcPr>
                  <w:tcW w:w="489" w:type="dxa"/>
                </w:tcPr>
                <w:p w14:paraId="60659421" w14:textId="61BCFB8C" w:rsidR="00892332" w:rsidRPr="00061CD1" w:rsidRDefault="00175E1B"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11</w:t>
                  </w:r>
                </w:p>
              </w:tc>
              <w:tc>
                <w:tcPr>
                  <w:tcW w:w="489" w:type="dxa"/>
                </w:tcPr>
                <w:p w14:paraId="33F0984C" w14:textId="77777777" w:rsidR="00892332" w:rsidRPr="00061CD1" w:rsidRDefault="00892332" w:rsidP="00962940">
                  <w:pPr>
                    <w:snapToGrid w:val="0"/>
                    <w:jc w:val="right"/>
                    <w:rPr>
                      <w:rFonts w:ascii="ＭＳ Ｐ明朝" w:eastAsia="ＭＳ Ｐ明朝" w:hAnsi="ＭＳ Ｐ明朝"/>
                      <w:sz w:val="15"/>
                      <w:szCs w:val="15"/>
                    </w:rPr>
                  </w:pPr>
                </w:p>
              </w:tc>
            </w:tr>
          </w:tbl>
          <w:p w14:paraId="2D218468" w14:textId="77777777" w:rsidR="00892332" w:rsidRPr="00061CD1" w:rsidRDefault="00892332" w:rsidP="00962940">
            <w:pPr>
              <w:snapToGrid w:val="0"/>
              <w:spacing w:line="360" w:lineRule="auto"/>
              <w:rPr>
                <w:rFonts w:ascii="ＭＳ Ｐ明朝" w:eastAsia="ＭＳ Ｐ明朝" w:hAnsi="ＭＳ Ｐ明朝"/>
                <w:sz w:val="15"/>
                <w:szCs w:val="15"/>
              </w:rPr>
            </w:pPr>
          </w:p>
          <w:p w14:paraId="06EC9464" w14:textId="77777777" w:rsidR="00892332" w:rsidRPr="00061CD1" w:rsidRDefault="00700B27" w:rsidP="00962940">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イ　厚労省、内閣府、自治体、企業等の受託研究を実施した。</w:t>
            </w:r>
          </w:p>
          <w:p w14:paraId="3D056199" w14:textId="77777777" w:rsidR="00892332" w:rsidRPr="00061CD1" w:rsidRDefault="00700B27" w:rsidP="00962940">
            <w:pPr>
              <w:snapToGrid w:val="0"/>
              <w:spacing w:line="360" w:lineRule="auto"/>
              <w:ind w:leftChars="50" w:left="195" w:hangingChars="50" w:hanging="75"/>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受託研究件数の内訳</w:t>
            </w:r>
          </w:p>
          <w:tbl>
            <w:tblPr>
              <w:tblW w:w="3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514"/>
              <w:gridCol w:w="515"/>
              <w:gridCol w:w="514"/>
              <w:gridCol w:w="515"/>
              <w:gridCol w:w="515"/>
            </w:tblGrid>
            <w:tr w:rsidR="00061CD1" w:rsidRPr="00061CD1" w14:paraId="2F3E1AFE" w14:textId="77777777" w:rsidTr="00A24AD1">
              <w:trPr>
                <w:jc w:val="center"/>
              </w:trPr>
              <w:tc>
                <w:tcPr>
                  <w:tcW w:w="1165" w:type="dxa"/>
                  <w:vAlign w:val="center"/>
                </w:tcPr>
                <w:p w14:paraId="127DF6F0"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受託元</w:t>
                  </w:r>
                </w:p>
              </w:tc>
              <w:tc>
                <w:tcPr>
                  <w:tcW w:w="514" w:type="dxa"/>
                  <w:vAlign w:val="center"/>
                </w:tcPr>
                <w:p w14:paraId="05770C30"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R4</w:t>
                  </w:r>
                </w:p>
              </w:tc>
              <w:tc>
                <w:tcPr>
                  <w:tcW w:w="515" w:type="dxa"/>
                  <w:vAlign w:val="center"/>
                </w:tcPr>
                <w:p w14:paraId="431B4D5A"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5</w:t>
                  </w:r>
                </w:p>
              </w:tc>
              <w:tc>
                <w:tcPr>
                  <w:tcW w:w="514" w:type="dxa"/>
                </w:tcPr>
                <w:p w14:paraId="09734D37"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515" w:type="dxa"/>
                </w:tcPr>
                <w:p w14:paraId="2765F074"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7</w:t>
                  </w:r>
                </w:p>
              </w:tc>
              <w:tc>
                <w:tcPr>
                  <w:tcW w:w="515" w:type="dxa"/>
                </w:tcPr>
                <w:p w14:paraId="0CC651D5"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212F0535" w14:textId="77777777" w:rsidTr="00A24AD1">
              <w:trPr>
                <w:jc w:val="center"/>
              </w:trPr>
              <w:tc>
                <w:tcPr>
                  <w:tcW w:w="1165" w:type="dxa"/>
                  <w:vAlign w:val="center"/>
                </w:tcPr>
                <w:p w14:paraId="7C9E481A" w14:textId="77777777"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国（厚労省等）</w:t>
                  </w:r>
                </w:p>
              </w:tc>
              <w:tc>
                <w:tcPr>
                  <w:tcW w:w="514" w:type="dxa"/>
                  <w:vAlign w:val="center"/>
                </w:tcPr>
                <w:p w14:paraId="5F4118BC" w14:textId="77777777"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6</w:t>
                  </w:r>
                </w:p>
              </w:tc>
              <w:tc>
                <w:tcPr>
                  <w:tcW w:w="515" w:type="dxa"/>
                  <w:vAlign w:val="center"/>
                </w:tcPr>
                <w:p w14:paraId="5F5ED7E9" w14:textId="32816222"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7</w:t>
                  </w:r>
                </w:p>
              </w:tc>
              <w:tc>
                <w:tcPr>
                  <w:tcW w:w="514" w:type="dxa"/>
                </w:tcPr>
                <w:p w14:paraId="548DE9E6" w14:textId="452B8572"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6</w:t>
                  </w:r>
                </w:p>
              </w:tc>
              <w:tc>
                <w:tcPr>
                  <w:tcW w:w="515" w:type="dxa"/>
                </w:tcPr>
                <w:p w14:paraId="6352F7BE" w14:textId="19B5FA2B" w:rsidR="0029377B" w:rsidRPr="00061CD1" w:rsidRDefault="00C31FA5"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5</w:t>
                  </w:r>
                </w:p>
              </w:tc>
              <w:tc>
                <w:tcPr>
                  <w:tcW w:w="515" w:type="dxa"/>
                </w:tcPr>
                <w:p w14:paraId="00F7100A" w14:textId="77777777" w:rsidR="0029377B" w:rsidRPr="00061CD1" w:rsidRDefault="0029377B" w:rsidP="0029377B">
                  <w:pPr>
                    <w:snapToGrid w:val="0"/>
                    <w:jc w:val="right"/>
                    <w:rPr>
                      <w:rFonts w:ascii="ＭＳ Ｐ明朝" w:eastAsia="ＭＳ Ｐ明朝" w:hAnsi="ＭＳ Ｐ明朝"/>
                      <w:sz w:val="15"/>
                      <w:szCs w:val="15"/>
                    </w:rPr>
                  </w:pPr>
                </w:p>
              </w:tc>
            </w:tr>
            <w:tr w:rsidR="00061CD1" w:rsidRPr="00061CD1" w14:paraId="06A5E5BF" w14:textId="77777777" w:rsidTr="00A24AD1">
              <w:trPr>
                <w:jc w:val="center"/>
              </w:trPr>
              <w:tc>
                <w:tcPr>
                  <w:tcW w:w="1165" w:type="dxa"/>
                  <w:vAlign w:val="center"/>
                </w:tcPr>
                <w:p w14:paraId="23E7973A" w14:textId="77777777"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自治体</w:t>
                  </w:r>
                </w:p>
              </w:tc>
              <w:tc>
                <w:tcPr>
                  <w:tcW w:w="514" w:type="dxa"/>
                  <w:vAlign w:val="center"/>
                </w:tcPr>
                <w:p w14:paraId="06A14A4D" w14:textId="77777777"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0</w:t>
                  </w:r>
                </w:p>
              </w:tc>
              <w:tc>
                <w:tcPr>
                  <w:tcW w:w="515" w:type="dxa"/>
                  <w:vAlign w:val="center"/>
                </w:tcPr>
                <w:p w14:paraId="74AC2CF8" w14:textId="289E9183"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0</w:t>
                  </w:r>
                </w:p>
              </w:tc>
              <w:tc>
                <w:tcPr>
                  <w:tcW w:w="514" w:type="dxa"/>
                </w:tcPr>
                <w:p w14:paraId="0C46291C" w14:textId="31AB480C"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0</w:t>
                  </w:r>
                </w:p>
              </w:tc>
              <w:tc>
                <w:tcPr>
                  <w:tcW w:w="515" w:type="dxa"/>
                </w:tcPr>
                <w:p w14:paraId="7AA3CE64" w14:textId="327F0A87"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0</w:t>
                  </w:r>
                </w:p>
              </w:tc>
              <w:tc>
                <w:tcPr>
                  <w:tcW w:w="515" w:type="dxa"/>
                </w:tcPr>
                <w:p w14:paraId="7931CD82" w14:textId="77777777" w:rsidR="0029377B" w:rsidRPr="00061CD1" w:rsidRDefault="0029377B" w:rsidP="0029377B">
                  <w:pPr>
                    <w:snapToGrid w:val="0"/>
                    <w:jc w:val="right"/>
                    <w:rPr>
                      <w:rFonts w:ascii="ＭＳ Ｐ明朝" w:eastAsia="ＭＳ Ｐ明朝" w:hAnsi="ＭＳ Ｐ明朝"/>
                      <w:sz w:val="15"/>
                      <w:szCs w:val="15"/>
                    </w:rPr>
                  </w:pPr>
                </w:p>
              </w:tc>
            </w:tr>
            <w:tr w:rsidR="00061CD1" w:rsidRPr="00061CD1" w14:paraId="740F87A7" w14:textId="77777777" w:rsidTr="00A24AD1">
              <w:trPr>
                <w:jc w:val="center"/>
              </w:trPr>
              <w:tc>
                <w:tcPr>
                  <w:tcW w:w="1165" w:type="dxa"/>
                  <w:vAlign w:val="center"/>
                </w:tcPr>
                <w:p w14:paraId="256B8B0F" w14:textId="77777777"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企業</w:t>
                  </w:r>
                </w:p>
              </w:tc>
              <w:tc>
                <w:tcPr>
                  <w:tcW w:w="514" w:type="dxa"/>
                  <w:vAlign w:val="center"/>
                </w:tcPr>
                <w:p w14:paraId="29C27A8B" w14:textId="77777777"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4</w:t>
                  </w:r>
                </w:p>
              </w:tc>
              <w:tc>
                <w:tcPr>
                  <w:tcW w:w="515" w:type="dxa"/>
                  <w:vAlign w:val="center"/>
                </w:tcPr>
                <w:p w14:paraId="24E3F3E6" w14:textId="66411C4A"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w:t>
                  </w:r>
                </w:p>
              </w:tc>
              <w:tc>
                <w:tcPr>
                  <w:tcW w:w="514" w:type="dxa"/>
                </w:tcPr>
                <w:p w14:paraId="58108A62" w14:textId="12F7C1D7"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w:t>
                  </w:r>
                </w:p>
              </w:tc>
              <w:tc>
                <w:tcPr>
                  <w:tcW w:w="515" w:type="dxa"/>
                </w:tcPr>
                <w:p w14:paraId="0D99A48D" w14:textId="4EC3BCBA" w:rsidR="0029377B" w:rsidRPr="00061CD1" w:rsidRDefault="00700B27" w:rsidP="0029377B">
                  <w:pPr>
                    <w:snapToGrid w:val="0"/>
                    <w:jc w:val="right"/>
                    <w:rPr>
                      <w:rFonts w:ascii="ＭＳ Ｐ明朝" w:eastAsia="ＭＳ Ｐ明朝" w:hAnsi="ＭＳ Ｐ明朝"/>
                      <w:strike/>
                      <w:sz w:val="15"/>
                      <w:szCs w:val="15"/>
                    </w:rPr>
                  </w:pPr>
                  <w:r w:rsidRPr="00061CD1">
                    <w:rPr>
                      <w:rFonts w:ascii="ＭＳ Ｐ明朝" w:eastAsia="ＭＳ Ｐ明朝" w:hAnsi="ＭＳ Ｐ明朝" w:hint="eastAsia"/>
                      <w:sz w:val="15"/>
                      <w:szCs w:val="15"/>
                    </w:rPr>
                    <w:t>4</w:t>
                  </w:r>
                </w:p>
              </w:tc>
              <w:tc>
                <w:tcPr>
                  <w:tcW w:w="515" w:type="dxa"/>
                </w:tcPr>
                <w:p w14:paraId="5A4A6B9F" w14:textId="77777777" w:rsidR="0029377B" w:rsidRPr="00061CD1" w:rsidRDefault="0029377B" w:rsidP="0029377B">
                  <w:pPr>
                    <w:snapToGrid w:val="0"/>
                    <w:jc w:val="right"/>
                    <w:rPr>
                      <w:rFonts w:ascii="ＭＳ Ｐ明朝" w:eastAsia="ＭＳ Ｐ明朝" w:hAnsi="ＭＳ Ｐ明朝"/>
                      <w:sz w:val="15"/>
                      <w:szCs w:val="15"/>
                    </w:rPr>
                  </w:pPr>
                </w:p>
              </w:tc>
            </w:tr>
            <w:tr w:rsidR="00061CD1" w:rsidRPr="00061CD1" w14:paraId="4A477354" w14:textId="77777777" w:rsidTr="00A24AD1">
              <w:trPr>
                <w:jc w:val="center"/>
              </w:trPr>
              <w:tc>
                <w:tcPr>
                  <w:tcW w:w="1165" w:type="dxa"/>
                  <w:vAlign w:val="center"/>
                </w:tcPr>
                <w:p w14:paraId="12D40A28" w14:textId="77777777"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合計</w:t>
                  </w:r>
                </w:p>
              </w:tc>
              <w:tc>
                <w:tcPr>
                  <w:tcW w:w="514" w:type="dxa"/>
                  <w:vAlign w:val="center"/>
                </w:tcPr>
                <w:p w14:paraId="6B965700" w14:textId="77777777"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10</w:t>
                  </w:r>
                </w:p>
              </w:tc>
              <w:tc>
                <w:tcPr>
                  <w:tcW w:w="515" w:type="dxa"/>
                  <w:vAlign w:val="center"/>
                </w:tcPr>
                <w:p w14:paraId="01949D3B" w14:textId="41597EF4"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10</w:t>
                  </w:r>
                </w:p>
              </w:tc>
              <w:tc>
                <w:tcPr>
                  <w:tcW w:w="514" w:type="dxa"/>
                </w:tcPr>
                <w:p w14:paraId="3D608812" w14:textId="714BD9F4" w:rsidR="0029377B" w:rsidRPr="00061CD1" w:rsidRDefault="00700B27" w:rsidP="0029377B">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10</w:t>
                  </w:r>
                </w:p>
              </w:tc>
              <w:tc>
                <w:tcPr>
                  <w:tcW w:w="515" w:type="dxa"/>
                </w:tcPr>
                <w:p w14:paraId="3B50F7C0" w14:textId="5A12B370" w:rsidR="0029377B" w:rsidRPr="00061CD1" w:rsidRDefault="00C31FA5" w:rsidP="0029377B">
                  <w:pPr>
                    <w:snapToGrid w:val="0"/>
                    <w:jc w:val="right"/>
                    <w:rPr>
                      <w:rFonts w:ascii="ＭＳ Ｐ明朝" w:eastAsia="ＭＳ Ｐ明朝" w:hAnsi="ＭＳ Ｐ明朝"/>
                      <w:strike/>
                      <w:sz w:val="15"/>
                      <w:szCs w:val="15"/>
                    </w:rPr>
                  </w:pPr>
                  <w:r w:rsidRPr="00061CD1">
                    <w:rPr>
                      <w:rFonts w:ascii="ＭＳ Ｐ明朝" w:eastAsia="ＭＳ Ｐ明朝" w:hAnsi="ＭＳ Ｐ明朝" w:hint="eastAsia"/>
                      <w:sz w:val="15"/>
                      <w:szCs w:val="15"/>
                    </w:rPr>
                    <w:t>9</w:t>
                  </w:r>
                </w:p>
              </w:tc>
              <w:tc>
                <w:tcPr>
                  <w:tcW w:w="515" w:type="dxa"/>
                </w:tcPr>
                <w:p w14:paraId="2C3D648E" w14:textId="77777777" w:rsidR="0029377B" w:rsidRPr="00061CD1" w:rsidRDefault="0029377B" w:rsidP="0029377B">
                  <w:pPr>
                    <w:snapToGrid w:val="0"/>
                    <w:jc w:val="right"/>
                    <w:rPr>
                      <w:rFonts w:ascii="ＭＳ Ｐ明朝" w:eastAsia="ＭＳ Ｐ明朝" w:hAnsi="ＭＳ Ｐ明朝"/>
                      <w:sz w:val="15"/>
                      <w:szCs w:val="15"/>
                    </w:rPr>
                  </w:pPr>
                </w:p>
              </w:tc>
            </w:tr>
          </w:tbl>
          <w:p w14:paraId="32202BE4" w14:textId="77777777" w:rsidR="00892332" w:rsidRPr="00061CD1" w:rsidRDefault="00892332" w:rsidP="00962940">
            <w:pPr>
              <w:snapToGrid w:val="0"/>
              <w:spacing w:line="360" w:lineRule="auto"/>
              <w:rPr>
                <w:rFonts w:ascii="ＭＳ Ｐ明朝" w:eastAsia="ＭＳ Ｐ明朝" w:hAnsi="ＭＳ Ｐ明朝"/>
                <w:sz w:val="15"/>
                <w:szCs w:val="15"/>
              </w:rPr>
            </w:pPr>
          </w:p>
          <w:p w14:paraId="1740A385" w14:textId="77777777" w:rsidR="00892332" w:rsidRPr="00061CD1" w:rsidRDefault="00700B27" w:rsidP="00962940">
            <w:pPr>
              <w:snapToGrid w:val="0"/>
              <w:spacing w:line="360" w:lineRule="auto"/>
              <w:ind w:leftChars="50" w:left="195" w:hangingChars="50" w:hanging="75"/>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共同研究件数の内訳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535"/>
              <w:gridCol w:w="536"/>
              <w:gridCol w:w="535"/>
              <w:gridCol w:w="536"/>
              <w:gridCol w:w="536"/>
            </w:tblGrid>
            <w:tr w:rsidR="00061CD1" w:rsidRPr="00061CD1" w14:paraId="572005A9" w14:textId="77777777" w:rsidTr="00A24AD1">
              <w:trPr>
                <w:jc w:val="center"/>
              </w:trPr>
              <w:tc>
                <w:tcPr>
                  <w:tcW w:w="966" w:type="dxa"/>
                  <w:vAlign w:val="center"/>
                </w:tcPr>
                <w:p w14:paraId="25CDE90E" w14:textId="77777777" w:rsidR="00892332" w:rsidRPr="00061CD1" w:rsidRDefault="00700B27" w:rsidP="00962940">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t>共同研究先</w:t>
                  </w:r>
                </w:p>
              </w:tc>
              <w:tc>
                <w:tcPr>
                  <w:tcW w:w="535" w:type="dxa"/>
                  <w:vAlign w:val="center"/>
                </w:tcPr>
                <w:p w14:paraId="6772795A"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R4</w:t>
                  </w:r>
                </w:p>
              </w:tc>
              <w:tc>
                <w:tcPr>
                  <w:tcW w:w="536" w:type="dxa"/>
                  <w:vAlign w:val="center"/>
                </w:tcPr>
                <w:p w14:paraId="2DA66589"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R5</w:t>
                  </w:r>
                </w:p>
              </w:tc>
              <w:tc>
                <w:tcPr>
                  <w:tcW w:w="535" w:type="dxa"/>
                  <w:vAlign w:val="center"/>
                </w:tcPr>
                <w:p w14:paraId="63920B90"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536" w:type="dxa"/>
                  <w:vAlign w:val="center"/>
                </w:tcPr>
                <w:p w14:paraId="74D2887F"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7</w:t>
                  </w:r>
                </w:p>
              </w:tc>
              <w:tc>
                <w:tcPr>
                  <w:tcW w:w="536" w:type="dxa"/>
                </w:tcPr>
                <w:p w14:paraId="4BCB73A3"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4343DD37" w14:textId="77777777" w:rsidTr="00A24AD1">
              <w:trPr>
                <w:jc w:val="center"/>
              </w:trPr>
              <w:tc>
                <w:tcPr>
                  <w:tcW w:w="966" w:type="dxa"/>
                  <w:vAlign w:val="center"/>
                </w:tcPr>
                <w:p w14:paraId="02860F3F"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国・自治体</w:t>
                  </w:r>
                </w:p>
              </w:tc>
              <w:tc>
                <w:tcPr>
                  <w:tcW w:w="535" w:type="dxa"/>
                  <w:vAlign w:val="center"/>
                </w:tcPr>
                <w:p w14:paraId="6C03981C"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2</w:t>
                  </w:r>
                </w:p>
              </w:tc>
              <w:tc>
                <w:tcPr>
                  <w:tcW w:w="536" w:type="dxa"/>
                  <w:vAlign w:val="center"/>
                </w:tcPr>
                <w:p w14:paraId="60EF5B2A" w14:textId="216834FA"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w:t>
                  </w:r>
                </w:p>
              </w:tc>
              <w:tc>
                <w:tcPr>
                  <w:tcW w:w="535" w:type="dxa"/>
                  <w:vAlign w:val="center"/>
                </w:tcPr>
                <w:p w14:paraId="598947BA" w14:textId="05F56925"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w:t>
                  </w:r>
                </w:p>
              </w:tc>
              <w:tc>
                <w:tcPr>
                  <w:tcW w:w="536" w:type="dxa"/>
                  <w:vAlign w:val="center"/>
                </w:tcPr>
                <w:p w14:paraId="029192E0" w14:textId="2C1CB6D9"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w:t>
                  </w:r>
                </w:p>
              </w:tc>
              <w:tc>
                <w:tcPr>
                  <w:tcW w:w="536" w:type="dxa"/>
                </w:tcPr>
                <w:p w14:paraId="25BC48DC" w14:textId="77777777" w:rsidR="00892332" w:rsidRPr="00061CD1" w:rsidRDefault="00892332" w:rsidP="00962940">
                  <w:pPr>
                    <w:snapToGrid w:val="0"/>
                    <w:jc w:val="right"/>
                    <w:rPr>
                      <w:rFonts w:ascii="ＭＳ Ｐ明朝" w:eastAsia="ＭＳ Ｐ明朝" w:hAnsi="ＭＳ Ｐ明朝"/>
                      <w:sz w:val="15"/>
                      <w:szCs w:val="15"/>
                    </w:rPr>
                  </w:pPr>
                </w:p>
              </w:tc>
            </w:tr>
            <w:tr w:rsidR="00061CD1" w:rsidRPr="00061CD1" w14:paraId="58A4EB1E" w14:textId="77777777" w:rsidTr="00A24AD1">
              <w:trPr>
                <w:jc w:val="center"/>
              </w:trPr>
              <w:tc>
                <w:tcPr>
                  <w:tcW w:w="966" w:type="dxa"/>
                  <w:vAlign w:val="center"/>
                </w:tcPr>
                <w:p w14:paraId="1D8A67CA"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企業</w:t>
                  </w:r>
                </w:p>
              </w:tc>
              <w:tc>
                <w:tcPr>
                  <w:tcW w:w="535" w:type="dxa"/>
                  <w:vAlign w:val="center"/>
                </w:tcPr>
                <w:p w14:paraId="61BC7DEF"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10</w:t>
                  </w:r>
                </w:p>
              </w:tc>
              <w:tc>
                <w:tcPr>
                  <w:tcW w:w="536" w:type="dxa"/>
                  <w:vAlign w:val="center"/>
                </w:tcPr>
                <w:p w14:paraId="17381397" w14:textId="67B33DE3"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11</w:t>
                  </w:r>
                </w:p>
              </w:tc>
              <w:tc>
                <w:tcPr>
                  <w:tcW w:w="535" w:type="dxa"/>
                  <w:vAlign w:val="center"/>
                </w:tcPr>
                <w:p w14:paraId="5D54528F" w14:textId="57F70E8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14</w:t>
                  </w:r>
                </w:p>
              </w:tc>
              <w:tc>
                <w:tcPr>
                  <w:tcW w:w="536" w:type="dxa"/>
                  <w:vAlign w:val="center"/>
                </w:tcPr>
                <w:p w14:paraId="06F01577" w14:textId="6F9C5FEA"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11</w:t>
                  </w:r>
                </w:p>
              </w:tc>
              <w:tc>
                <w:tcPr>
                  <w:tcW w:w="536" w:type="dxa"/>
                </w:tcPr>
                <w:p w14:paraId="43741DB8" w14:textId="77777777" w:rsidR="00892332" w:rsidRPr="00061CD1" w:rsidRDefault="00892332" w:rsidP="00962940">
                  <w:pPr>
                    <w:snapToGrid w:val="0"/>
                    <w:jc w:val="right"/>
                    <w:rPr>
                      <w:rFonts w:ascii="ＭＳ Ｐ明朝" w:eastAsia="ＭＳ Ｐ明朝" w:hAnsi="ＭＳ Ｐ明朝"/>
                      <w:sz w:val="15"/>
                      <w:szCs w:val="15"/>
                    </w:rPr>
                  </w:pPr>
                </w:p>
              </w:tc>
            </w:tr>
            <w:tr w:rsidR="00061CD1" w:rsidRPr="00061CD1" w14:paraId="0E27179B" w14:textId="77777777" w:rsidTr="00A24AD1">
              <w:trPr>
                <w:jc w:val="center"/>
              </w:trPr>
              <w:tc>
                <w:tcPr>
                  <w:tcW w:w="966" w:type="dxa"/>
                  <w:vAlign w:val="center"/>
                </w:tcPr>
                <w:p w14:paraId="49DCBE7B"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大学</w:t>
                  </w:r>
                </w:p>
              </w:tc>
              <w:tc>
                <w:tcPr>
                  <w:tcW w:w="535" w:type="dxa"/>
                  <w:vAlign w:val="center"/>
                </w:tcPr>
                <w:p w14:paraId="348453B2"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w:t>
                  </w:r>
                  <w:r w:rsidRPr="00061CD1">
                    <w:rPr>
                      <w:rFonts w:ascii="ＭＳ Ｐ明朝" w:eastAsia="ＭＳ Ｐ明朝" w:hAnsi="ＭＳ Ｐ明朝"/>
                      <w:sz w:val="15"/>
                      <w:szCs w:val="15"/>
                    </w:rPr>
                    <w:t>1</w:t>
                  </w:r>
                </w:p>
              </w:tc>
              <w:tc>
                <w:tcPr>
                  <w:tcW w:w="536" w:type="dxa"/>
                  <w:vAlign w:val="center"/>
                </w:tcPr>
                <w:p w14:paraId="538B936D" w14:textId="3477DA42"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11</w:t>
                  </w:r>
                </w:p>
              </w:tc>
              <w:tc>
                <w:tcPr>
                  <w:tcW w:w="535" w:type="dxa"/>
                  <w:vAlign w:val="center"/>
                </w:tcPr>
                <w:p w14:paraId="2CA3AC8B" w14:textId="4797B07B"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12</w:t>
                  </w:r>
                </w:p>
              </w:tc>
              <w:tc>
                <w:tcPr>
                  <w:tcW w:w="536" w:type="dxa"/>
                  <w:vAlign w:val="center"/>
                </w:tcPr>
                <w:p w14:paraId="1E1F1236" w14:textId="6A8D04D2"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13</w:t>
                  </w:r>
                </w:p>
              </w:tc>
              <w:tc>
                <w:tcPr>
                  <w:tcW w:w="536" w:type="dxa"/>
                </w:tcPr>
                <w:p w14:paraId="290A608F" w14:textId="77777777" w:rsidR="00892332" w:rsidRPr="00061CD1" w:rsidRDefault="00892332" w:rsidP="00962940">
                  <w:pPr>
                    <w:snapToGrid w:val="0"/>
                    <w:jc w:val="right"/>
                    <w:rPr>
                      <w:rFonts w:ascii="ＭＳ Ｐ明朝" w:eastAsia="ＭＳ Ｐ明朝" w:hAnsi="ＭＳ Ｐ明朝"/>
                      <w:sz w:val="15"/>
                      <w:szCs w:val="15"/>
                    </w:rPr>
                  </w:pPr>
                </w:p>
              </w:tc>
            </w:tr>
            <w:tr w:rsidR="00061CD1" w:rsidRPr="00061CD1" w14:paraId="0233DFAA" w14:textId="77777777" w:rsidTr="00A24AD1">
              <w:trPr>
                <w:jc w:val="center"/>
              </w:trPr>
              <w:tc>
                <w:tcPr>
                  <w:tcW w:w="966" w:type="dxa"/>
                  <w:vAlign w:val="center"/>
                </w:tcPr>
                <w:p w14:paraId="0CC15DFE"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合計</w:t>
                  </w:r>
                </w:p>
              </w:tc>
              <w:tc>
                <w:tcPr>
                  <w:tcW w:w="535" w:type="dxa"/>
                  <w:vAlign w:val="center"/>
                </w:tcPr>
                <w:p w14:paraId="713F9417"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23</w:t>
                  </w:r>
                </w:p>
              </w:tc>
              <w:tc>
                <w:tcPr>
                  <w:tcW w:w="536" w:type="dxa"/>
                  <w:vAlign w:val="center"/>
                </w:tcPr>
                <w:p w14:paraId="2F2126C0" w14:textId="2327BD8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24</w:t>
                  </w:r>
                </w:p>
              </w:tc>
              <w:tc>
                <w:tcPr>
                  <w:tcW w:w="535" w:type="dxa"/>
                  <w:vAlign w:val="center"/>
                </w:tcPr>
                <w:p w14:paraId="25D858E9" w14:textId="1CB8C40B"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28</w:t>
                  </w:r>
                </w:p>
              </w:tc>
              <w:tc>
                <w:tcPr>
                  <w:tcW w:w="536" w:type="dxa"/>
                  <w:vAlign w:val="center"/>
                </w:tcPr>
                <w:p w14:paraId="77D7AF38" w14:textId="36237D11"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27</w:t>
                  </w:r>
                </w:p>
              </w:tc>
              <w:tc>
                <w:tcPr>
                  <w:tcW w:w="536" w:type="dxa"/>
                </w:tcPr>
                <w:p w14:paraId="2869E99C" w14:textId="77777777" w:rsidR="00892332" w:rsidRPr="00061CD1" w:rsidRDefault="00892332" w:rsidP="00962940">
                  <w:pPr>
                    <w:snapToGrid w:val="0"/>
                    <w:jc w:val="right"/>
                    <w:rPr>
                      <w:rFonts w:ascii="ＭＳ Ｐ明朝" w:eastAsia="ＭＳ Ｐ明朝" w:hAnsi="ＭＳ Ｐ明朝"/>
                      <w:sz w:val="15"/>
                      <w:szCs w:val="15"/>
                    </w:rPr>
                  </w:pPr>
                </w:p>
              </w:tc>
            </w:tr>
          </w:tbl>
          <w:p w14:paraId="7914C137" w14:textId="77777777" w:rsidR="00892332" w:rsidRPr="00061CD1" w:rsidRDefault="00892332" w:rsidP="00962940">
            <w:pPr>
              <w:snapToGrid w:val="0"/>
              <w:spacing w:line="360" w:lineRule="auto"/>
              <w:rPr>
                <w:rFonts w:ascii="ＭＳ Ｐ明朝" w:eastAsia="ＭＳ Ｐ明朝" w:hAnsi="ＭＳ Ｐ明朝"/>
                <w:sz w:val="15"/>
                <w:szCs w:val="15"/>
              </w:rPr>
            </w:pPr>
          </w:p>
          <w:p w14:paraId="4B60A891" w14:textId="7AF3A5FD" w:rsidR="00892332" w:rsidRPr="00061CD1" w:rsidRDefault="00700B27" w:rsidP="00962940">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④調査研究の評価</w:t>
            </w:r>
          </w:p>
          <w:p w14:paraId="562FA4AE" w14:textId="679A4CE0" w:rsidR="00892332" w:rsidRPr="00061CD1" w:rsidRDefault="00700B27" w:rsidP="00962940">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ア　部長以上で構成する調査研究審査委員会を設置し、</w:t>
            </w:r>
            <w:r w:rsidR="00196913" w:rsidRPr="00061CD1">
              <w:rPr>
                <w:rFonts w:ascii="ＭＳ Ｐ明朝" w:eastAsia="ＭＳ Ｐ明朝" w:hAnsi="ＭＳ Ｐ明朝" w:hint="eastAsia"/>
                <w:sz w:val="15"/>
                <w:szCs w:val="15"/>
              </w:rPr>
              <w:t>公衆衛生に関する</w:t>
            </w:r>
            <w:r w:rsidRPr="00061CD1">
              <w:rPr>
                <w:rFonts w:ascii="ＭＳ Ｐ明朝" w:eastAsia="ＭＳ Ｐ明朝" w:hAnsi="ＭＳ Ｐ明朝" w:hint="eastAsia"/>
                <w:sz w:val="15"/>
                <w:szCs w:val="15"/>
              </w:rPr>
              <w:t>社会的ニーズなどに照らしての研究目的、必要経費、病原体利用の有無、倫理審査の要否、利益相反管理等の観点から、各研究課題の実施についての審査や、前年度までの進捗状況などをふまえ実施の適否を評価した。</w:t>
            </w:r>
          </w:p>
          <w:p w14:paraId="7CCD9786" w14:textId="77777777" w:rsidR="00892332" w:rsidRPr="00061CD1" w:rsidRDefault="00892332" w:rsidP="00962940">
            <w:pPr>
              <w:snapToGrid w:val="0"/>
              <w:spacing w:line="360" w:lineRule="auto"/>
              <w:ind w:left="150" w:hangingChars="100" w:hanging="150"/>
              <w:rPr>
                <w:rFonts w:ascii="ＭＳ Ｐ明朝" w:eastAsia="ＭＳ Ｐ明朝" w:hAnsi="ＭＳ Ｐ明朝"/>
                <w:sz w:val="15"/>
                <w:szCs w:val="15"/>
              </w:rPr>
            </w:pPr>
          </w:p>
          <w:p w14:paraId="315F3498" w14:textId="77777777" w:rsidR="00483981" w:rsidRPr="00061CD1" w:rsidRDefault="00483981" w:rsidP="00962940">
            <w:pPr>
              <w:snapToGrid w:val="0"/>
              <w:spacing w:line="360" w:lineRule="auto"/>
              <w:ind w:left="150" w:hangingChars="100" w:hanging="150"/>
              <w:rPr>
                <w:rFonts w:ascii="ＭＳ Ｐ明朝" w:eastAsia="ＭＳ Ｐ明朝" w:hAnsi="ＭＳ Ｐ明朝"/>
                <w:sz w:val="15"/>
                <w:szCs w:val="15"/>
              </w:rPr>
            </w:pPr>
          </w:p>
          <w:p w14:paraId="763AFA98" w14:textId="49AC2EFD" w:rsidR="00892332" w:rsidRPr="00061CD1" w:rsidRDefault="00700B27" w:rsidP="00962940">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イ　調査研究評価委員会を設置し、外部有識者による評価をうけた。指摘事項については、個別に対応を検討し、評価委員に回答した。評価結果については、ホームページを通じて公表した。総合評価の平均値が3.</w:t>
            </w:r>
            <w:r w:rsidR="00155E3B" w:rsidRPr="00061CD1">
              <w:rPr>
                <w:rFonts w:ascii="ＭＳ Ｐ明朝" w:eastAsia="ＭＳ Ｐ明朝" w:hAnsi="ＭＳ Ｐ明朝" w:hint="eastAsia"/>
                <w:sz w:val="15"/>
                <w:szCs w:val="15"/>
              </w:rPr>
              <w:t>88</w:t>
            </w:r>
            <w:r w:rsidRPr="00061CD1">
              <w:rPr>
                <w:rFonts w:ascii="ＭＳ Ｐ明朝" w:eastAsia="ＭＳ Ｐ明朝" w:hAnsi="ＭＳ Ｐ明朝" w:hint="eastAsia"/>
                <w:sz w:val="15"/>
                <w:szCs w:val="15"/>
              </w:rPr>
              <w:t>（中央値</w:t>
            </w:r>
            <w:r w:rsidRPr="00061CD1">
              <w:rPr>
                <w:rFonts w:ascii="ＭＳ Ｐ明朝" w:eastAsia="ＭＳ Ｐ明朝" w:hAnsi="ＭＳ Ｐ明朝"/>
                <w:sz w:val="15"/>
                <w:szCs w:val="15"/>
              </w:rPr>
              <w:t>4.0</w:t>
            </w:r>
            <w:r w:rsidRPr="00061CD1">
              <w:rPr>
                <w:rFonts w:ascii="ＭＳ Ｐ明朝" w:eastAsia="ＭＳ Ｐ明朝" w:hAnsi="ＭＳ Ｐ明朝" w:hint="eastAsia"/>
                <w:sz w:val="15"/>
                <w:szCs w:val="15"/>
              </w:rPr>
              <w:t>）となり、標準以上の評価を受けた。</w:t>
            </w:r>
          </w:p>
          <w:p w14:paraId="4D6C6BF6" w14:textId="2A363D8C" w:rsidR="00892332" w:rsidRPr="00061CD1" w:rsidRDefault="00700B27" w:rsidP="00962940">
            <w:pPr>
              <w:snapToGrid w:val="0"/>
              <w:spacing w:line="360" w:lineRule="auto"/>
              <w:ind w:left="150" w:hangingChars="100" w:hanging="15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外部有識者による総合評価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535"/>
              <w:gridCol w:w="536"/>
              <w:gridCol w:w="535"/>
              <w:gridCol w:w="536"/>
              <w:gridCol w:w="536"/>
            </w:tblGrid>
            <w:tr w:rsidR="00061CD1" w:rsidRPr="00061CD1" w14:paraId="0525CBF4" w14:textId="77777777" w:rsidTr="00A24AD1">
              <w:trPr>
                <w:jc w:val="center"/>
              </w:trPr>
              <w:tc>
                <w:tcPr>
                  <w:tcW w:w="966" w:type="dxa"/>
                  <w:vAlign w:val="center"/>
                </w:tcPr>
                <w:p w14:paraId="097A4D22" w14:textId="3A94AD92" w:rsidR="00892332" w:rsidRPr="00061CD1" w:rsidRDefault="00892332" w:rsidP="00962940">
                  <w:pPr>
                    <w:snapToGrid w:val="0"/>
                    <w:rPr>
                      <w:rFonts w:ascii="ＭＳ Ｐ明朝" w:eastAsia="ＭＳ Ｐ明朝" w:hAnsi="ＭＳ Ｐ明朝"/>
                      <w:sz w:val="15"/>
                      <w:szCs w:val="15"/>
                    </w:rPr>
                  </w:pPr>
                </w:p>
              </w:tc>
              <w:tc>
                <w:tcPr>
                  <w:tcW w:w="535" w:type="dxa"/>
                  <w:vAlign w:val="center"/>
                </w:tcPr>
                <w:p w14:paraId="33EDC115"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R4</w:t>
                  </w:r>
                </w:p>
              </w:tc>
              <w:tc>
                <w:tcPr>
                  <w:tcW w:w="536" w:type="dxa"/>
                  <w:vAlign w:val="center"/>
                </w:tcPr>
                <w:p w14:paraId="43151127"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R5</w:t>
                  </w:r>
                </w:p>
              </w:tc>
              <w:tc>
                <w:tcPr>
                  <w:tcW w:w="535" w:type="dxa"/>
                  <w:vAlign w:val="center"/>
                </w:tcPr>
                <w:p w14:paraId="1A3FECCC"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536" w:type="dxa"/>
                  <w:vAlign w:val="center"/>
                </w:tcPr>
                <w:p w14:paraId="216C099B"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7</w:t>
                  </w:r>
                </w:p>
              </w:tc>
              <w:tc>
                <w:tcPr>
                  <w:tcW w:w="536" w:type="dxa"/>
                </w:tcPr>
                <w:p w14:paraId="48B93B53" w14:textId="7777777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459F81A8" w14:textId="77777777" w:rsidTr="00A24AD1">
              <w:trPr>
                <w:jc w:val="center"/>
              </w:trPr>
              <w:tc>
                <w:tcPr>
                  <w:tcW w:w="966" w:type="dxa"/>
                  <w:vAlign w:val="center"/>
                </w:tcPr>
                <w:p w14:paraId="160DF93B" w14:textId="168ECD74"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課題1</w:t>
                  </w:r>
                </w:p>
              </w:tc>
              <w:tc>
                <w:tcPr>
                  <w:tcW w:w="535" w:type="dxa"/>
                  <w:vAlign w:val="center"/>
                </w:tcPr>
                <w:p w14:paraId="311EF8A4" w14:textId="675D62E3"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4.3</w:t>
                  </w:r>
                </w:p>
              </w:tc>
              <w:tc>
                <w:tcPr>
                  <w:tcW w:w="536" w:type="dxa"/>
                  <w:vAlign w:val="center"/>
                </w:tcPr>
                <w:p w14:paraId="0C358BDD" w14:textId="7EF8F73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4.3</w:t>
                  </w:r>
                </w:p>
              </w:tc>
              <w:tc>
                <w:tcPr>
                  <w:tcW w:w="535" w:type="dxa"/>
                  <w:vAlign w:val="center"/>
                </w:tcPr>
                <w:p w14:paraId="7D43606B" w14:textId="5E8A5179"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3.3</w:t>
                  </w:r>
                </w:p>
              </w:tc>
              <w:tc>
                <w:tcPr>
                  <w:tcW w:w="536" w:type="dxa"/>
                  <w:vAlign w:val="center"/>
                </w:tcPr>
                <w:p w14:paraId="1CD6DF7C" w14:textId="4D7B6B09"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4.0</w:t>
                  </w:r>
                </w:p>
              </w:tc>
              <w:tc>
                <w:tcPr>
                  <w:tcW w:w="536" w:type="dxa"/>
                </w:tcPr>
                <w:p w14:paraId="7A486033" w14:textId="77777777" w:rsidR="00892332" w:rsidRPr="00061CD1" w:rsidRDefault="00892332" w:rsidP="00962940">
                  <w:pPr>
                    <w:snapToGrid w:val="0"/>
                    <w:jc w:val="right"/>
                    <w:rPr>
                      <w:rFonts w:ascii="ＭＳ Ｐ明朝" w:eastAsia="ＭＳ Ｐ明朝" w:hAnsi="ＭＳ Ｐ明朝"/>
                      <w:sz w:val="15"/>
                      <w:szCs w:val="15"/>
                    </w:rPr>
                  </w:pPr>
                </w:p>
              </w:tc>
            </w:tr>
            <w:tr w:rsidR="00061CD1" w:rsidRPr="00061CD1" w14:paraId="14F913E7" w14:textId="77777777" w:rsidTr="00A24AD1">
              <w:trPr>
                <w:jc w:val="center"/>
              </w:trPr>
              <w:tc>
                <w:tcPr>
                  <w:tcW w:w="966" w:type="dxa"/>
                  <w:vAlign w:val="center"/>
                </w:tcPr>
                <w:p w14:paraId="133DF0E9" w14:textId="26F04156"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課題2</w:t>
                  </w:r>
                </w:p>
              </w:tc>
              <w:tc>
                <w:tcPr>
                  <w:tcW w:w="535" w:type="dxa"/>
                  <w:vAlign w:val="center"/>
                </w:tcPr>
                <w:p w14:paraId="4A4FDD2E" w14:textId="5B51C059"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4.4</w:t>
                  </w:r>
                </w:p>
              </w:tc>
              <w:tc>
                <w:tcPr>
                  <w:tcW w:w="536" w:type="dxa"/>
                  <w:vAlign w:val="center"/>
                </w:tcPr>
                <w:p w14:paraId="74E512F0" w14:textId="205BACD0"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4.0</w:t>
                  </w:r>
                </w:p>
              </w:tc>
              <w:tc>
                <w:tcPr>
                  <w:tcW w:w="535" w:type="dxa"/>
                  <w:vAlign w:val="center"/>
                </w:tcPr>
                <w:p w14:paraId="13146A3D" w14:textId="715817D0"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3.9</w:t>
                  </w:r>
                </w:p>
              </w:tc>
              <w:tc>
                <w:tcPr>
                  <w:tcW w:w="536" w:type="dxa"/>
                  <w:vAlign w:val="center"/>
                </w:tcPr>
                <w:p w14:paraId="113C72F7" w14:textId="35097DC1"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4.2</w:t>
                  </w:r>
                </w:p>
              </w:tc>
              <w:tc>
                <w:tcPr>
                  <w:tcW w:w="536" w:type="dxa"/>
                </w:tcPr>
                <w:p w14:paraId="5713282C" w14:textId="77777777" w:rsidR="00892332" w:rsidRPr="00061CD1" w:rsidRDefault="00892332" w:rsidP="00962940">
                  <w:pPr>
                    <w:snapToGrid w:val="0"/>
                    <w:jc w:val="right"/>
                    <w:rPr>
                      <w:rFonts w:ascii="ＭＳ Ｐ明朝" w:eastAsia="ＭＳ Ｐ明朝" w:hAnsi="ＭＳ Ｐ明朝"/>
                      <w:sz w:val="15"/>
                      <w:szCs w:val="15"/>
                    </w:rPr>
                  </w:pPr>
                </w:p>
              </w:tc>
            </w:tr>
            <w:tr w:rsidR="00061CD1" w:rsidRPr="00061CD1" w14:paraId="2543D9F5" w14:textId="77777777" w:rsidTr="00A24AD1">
              <w:trPr>
                <w:jc w:val="center"/>
              </w:trPr>
              <w:tc>
                <w:tcPr>
                  <w:tcW w:w="966" w:type="dxa"/>
                  <w:vAlign w:val="center"/>
                </w:tcPr>
                <w:p w14:paraId="327D3852" w14:textId="4A28FC0D"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課題3</w:t>
                  </w:r>
                </w:p>
              </w:tc>
              <w:tc>
                <w:tcPr>
                  <w:tcW w:w="535" w:type="dxa"/>
                  <w:vAlign w:val="center"/>
                </w:tcPr>
                <w:p w14:paraId="08E66C7F" w14:textId="5684B846"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3.8</w:t>
                  </w:r>
                </w:p>
              </w:tc>
              <w:tc>
                <w:tcPr>
                  <w:tcW w:w="536" w:type="dxa"/>
                  <w:vAlign w:val="center"/>
                </w:tcPr>
                <w:p w14:paraId="0ADCFB4A" w14:textId="68091CD2"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2.9</w:t>
                  </w:r>
                </w:p>
              </w:tc>
              <w:tc>
                <w:tcPr>
                  <w:tcW w:w="535" w:type="dxa"/>
                  <w:vAlign w:val="center"/>
                </w:tcPr>
                <w:p w14:paraId="5AA0ED5E" w14:textId="198C981A"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4.2</w:t>
                  </w:r>
                </w:p>
              </w:tc>
              <w:tc>
                <w:tcPr>
                  <w:tcW w:w="536" w:type="dxa"/>
                  <w:vAlign w:val="center"/>
                </w:tcPr>
                <w:p w14:paraId="6ABF24C9" w14:textId="66BB81E3"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3.3</w:t>
                  </w:r>
                </w:p>
              </w:tc>
              <w:tc>
                <w:tcPr>
                  <w:tcW w:w="536" w:type="dxa"/>
                </w:tcPr>
                <w:p w14:paraId="41F3139A" w14:textId="77777777" w:rsidR="00892332" w:rsidRPr="00061CD1" w:rsidRDefault="00892332" w:rsidP="00962940">
                  <w:pPr>
                    <w:snapToGrid w:val="0"/>
                    <w:jc w:val="right"/>
                    <w:rPr>
                      <w:rFonts w:ascii="ＭＳ Ｐ明朝" w:eastAsia="ＭＳ Ｐ明朝" w:hAnsi="ＭＳ Ｐ明朝"/>
                      <w:sz w:val="15"/>
                      <w:szCs w:val="15"/>
                    </w:rPr>
                  </w:pPr>
                </w:p>
              </w:tc>
            </w:tr>
            <w:tr w:rsidR="00061CD1" w:rsidRPr="00061CD1" w14:paraId="27E72476" w14:textId="77777777" w:rsidTr="00A24AD1">
              <w:trPr>
                <w:jc w:val="center"/>
              </w:trPr>
              <w:tc>
                <w:tcPr>
                  <w:tcW w:w="966" w:type="dxa"/>
                  <w:vAlign w:val="center"/>
                </w:tcPr>
                <w:p w14:paraId="370D4BC5" w14:textId="35795D16"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課題4</w:t>
                  </w:r>
                </w:p>
              </w:tc>
              <w:tc>
                <w:tcPr>
                  <w:tcW w:w="535" w:type="dxa"/>
                  <w:vAlign w:val="center"/>
                </w:tcPr>
                <w:p w14:paraId="14208E26" w14:textId="716DB954"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3.8</w:t>
                  </w:r>
                </w:p>
              </w:tc>
              <w:tc>
                <w:tcPr>
                  <w:tcW w:w="536" w:type="dxa"/>
                  <w:vAlign w:val="center"/>
                </w:tcPr>
                <w:p w14:paraId="3FFA0984" w14:textId="57712136"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4.3</w:t>
                  </w:r>
                </w:p>
              </w:tc>
              <w:tc>
                <w:tcPr>
                  <w:tcW w:w="535" w:type="dxa"/>
                  <w:vAlign w:val="center"/>
                </w:tcPr>
                <w:p w14:paraId="764BF241" w14:textId="7D1160E8"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3.3</w:t>
                  </w:r>
                </w:p>
              </w:tc>
              <w:tc>
                <w:tcPr>
                  <w:tcW w:w="536" w:type="dxa"/>
                  <w:vAlign w:val="center"/>
                </w:tcPr>
                <w:p w14:paraId="5A9997A1" w14:textId="2B3597F5"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2.6</w:t>
                  </w:r>
                </w:p>
              </w:tc>
              <w:tc>
                <w:tcPr>
                  <w:tcW w:w="536" w:type="dxa"/>
                </w:tcPr>
                <w:p w14:paraId="515AEA9B" w14:textId="77777777" w:rsidR="00892332" w:rsidRPr="00061CD1" w:rsidRDefault="00892332" w:rsidP="00962940">
                  <w:pPr>
                    <w:snapToGrid w:val="0"/>
                    <w:jc w:val="right"/>
                    <w:rPr>
                      <w:rFonts w:ascii="ＭＳ Ｐ明朝" w:eastAsia="ＭＳ Ｐ明朝" w:hAnsi="ＭＳ Ｐ明朝"/>
                      <w:sz w:val="15"/>
                      <w:szCs w:val="15"/>
                    </w:rPr>
                  </w:pPr>
                </w:p>
              </w:tc>
            </w:tr>
            <w:tr w:rsidR="00061CD1" w:rsidRPr="00061CD1" w14:paraId="400A2B23" w14:textId="77777777" w:rsidTr="00A24AD1">
              <w:trPr>
                <w:jc w:val="center"/>
              </w:trPr>
              <w:tc>
                <w:tcPr>
                  <w:tcW w:w="966" w:type="dxa"/>
                  <w:vAlign w:val="center"/>
                </w:tcPr>
                <w:p w14:paraId="474A762B" w14:textId="029FAE46"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課題5</w:t>
                  </w:r>
                </w:p>
              </w:tc>
              <w:tc>
                <w:tcPr>
                  <w:tcW w:w="535" w:type="dxa"/>
                  <w:vAlign w:val="center"/>
                </w:tcPr>
                <w:p w14:paraId="0EA42258" w14:textId="387721B2"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4.1</w:t>
                  </w:r>
                </w:p>
              </w:tc>
              <w:tc>
                <w:tcPr>
                  <w:tcW w:w="536" w:type="dxa"/>
                  <w:vAlign w:val="center"/>
                </w:tcPr>
                <w:p w14:paraId="49C651D3" w14:textId="6BC8DF87"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4.0</w:t>
                  </w:r>
                </w:p>
              </w:tc>
              <w:tc>
                <w:tcPr>
                  <w:tcW w:w="535" w:type="dxa"/>
                  <w:vAlign w:val="center"/>
                </w:tcPr>
                <w:p w14:paraId="583DECE8" w14:textId="2503CCA4"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4.6</w:t>
                  </w:r>
                </w:p>
              </w:tc>
              <w:tc>
                <w:tcPr>
                  <w:tcW w:w="536" w:type="dxa"/>
                  <w:vAlign w:val="center"/>
                </w:tcPr>
                <w:p w14:paraId="5AB677A4" w14:textId="3C1EED58"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4.2</w:t>
                  </w:r>
                </w:p>
              </w:tc>
              <w:tc>
                <w:tcPr>
                  <w:tcW w:w="536" w:type="dxa"/>
                </w:tcPr>
                <w:p w14:paraId="2518B5FB" w14:textId="77777777" w:rsidR="00892332" w:rsidRPr="00061CD1" w:rsidRDefault="00892332" w:rsidP="00962940">
                  <w:pPr>
                    <w:snapToGrid w:val="0"/>
                    <w:jc w:val="right"/>
                    <w:rPr>
                      <w:rFonts w:ascii="ＭＳ Ｐ明朝" w:eastAsia="ＭＳ Ｐ明朝" w:hAnsi="ＭＳ Ｐ明朝"/>
                      <w:sz w:val="15"/>
                      <w:szCs w:val="15"/>
                    </w:rPr>
                  </w:pPr>
                </w:p>
              </w:tc>
            </w:tr>
            <w:tr w:rsidR="00061CD1" w:rsidRPr="00061CD1" w14:paraId="52486E87" w14:textId="77777777" w:rsidTr="00A24AD1">
              <w:trPr>
                <w:jc w:val="center"/>
              </w:trPr>
              <w:tc>
                <w:tcPr>
                  <w:tcW w:w="966" w:type="dxa"/>
                  <w:vAlign w:val="center"/>
                </w:tcPr>
                <w:p w14:paraId="4C887120" w14:textId="5C4E5F0F"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平均</w:t>
                  </w:r>
                </w:p>
              </w:tc>
              <w:tc>
                <w:tcPr>
                  <w:tcW w:w="535" w:type="dxa"/>
                  <w:vAlign w:val="center"/>
                </w:tcPr>
                <w:p w14:paraId="2968AAF9" w14:textId="1A1E91E1"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4.08</w:t>
                  </w:r>
                </w:p>
              </w:tc>
              <w:tc>
                <w:tcPr>
                  <w:tcW w:w="536" w:type="dxa"/>
                  <w:vAlign w:val="center"/>
                </w:tcPr>
                <w:p w14:paraId="2F73DDD6" w14:textId="3D6925CE"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3.88</w:t>
                  </w:r>
                </w:p>
              </w:tc>
              <w:tc>
                <w:tcPr>
                  <w:tcW w:w="535" w:type="dxa"/>
                  <w:vAlign w:val="center"/>
                </w:tcPr>
                <w:p w14:paraId="0B122A3F" w14:textId="790EA2FB"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3.85</w:t>
                  </w:r>
                </w:p>
              </w:tc>
              <w:tc>
                <w:tcPr>
                  <w:tcW w:w="536" w:type="dxa"/>
                  <w:vAlign w:val="center"/>
                </w:tcPr>
                <w:p w14:paraId="52EB5BA6" w14:textId="2D202116" w:rsidR="00892332"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3.66</w:t>
                  </w:r>
                </w:p>
              </w:tc>
              <w:tc>
                <w:tcPr>
                  <w:tcW w:w="536" w:type="dxa"/>
                </w:tcPr>
                <w:p w14:paraId="2A27C1F4" w14:textId="77777777" w:rsidR="00892332" w:rsidRPr="00061CD1" w:rsidRDefault="00892332" w:rsidP="00962940">
                  <w:pPr>
                    <w:snapToGrid w:val="0"/>
                    <w:jc w:val="right"/>
                    <w:rPr>
                      <w:rFonts w:ascii="ＭＳ Ｐ明朝" w:eastAsia="ＭＳ Ｐ明朝" w:hAnsi="ＭＳ Ｐ明朝"/>
                      <w:sz w:val="15"/>
                      <w:szCs w:val="15"/>
                    </w:rPr>
                  </w:pPr>
                </w:p>
              </w:tc>
            </w:tr>
          </w:tbl>
          <w:p w14:paraId="0889D420" w14:textId="3D43C959" w:rsidR="00892332" w:rsidRPr="00061CD1" w:rsidRDefault="00700B27" w:rsidP="00962940">
            <w:pPr>
              <w:snapToGrid w:val="0"/>
              <w:spacing w:line="360" w:lineRule="auto"/>
              <w:ind w:left="150" w:hangingChars="100" w:hanging="150"/>
              <w:jc w:val="center"/>
              <w:rPr>
                <w:rFonts w:ascii="ＭＳ Ｐ明朝" w:eastAsia="ＭＳ Ｐ明朝" w:hAnsi="ＭＳ Ｐ明朝"/>
                <w:sz w:val="15"/>
                <w:szCs w:val="15"/>
              </w:rPr>
            </w:pPr>
            <w:r w:rsidRPr="00061CD1">
              <w:rPr>
                <w:rFonts w:ascii="ＭＳ Ｐ明朝" w:eastAsia="ＭＳ Ｐ明朝" w:hAnsi="ＭＳ Ｐ明朝"/>
                <w:sz w:val="15"/>
                <w:szCs w:val="15"/>
              </w:rPr>
              <w:t>5</w:t>
            </w:r>
            <w:r w:rsidRPr="00061CD1">
              <w:rPr>
                <w:rFonts w:ascii="ＭＳ Ｐ明朝" w:eastAsia="ＭＳ Ｐ明朝" w:hAnsi="ＭＳ Ｐ明朝" w:hint="eastAsia"/>
                <w:sz w:val="15"/>
                <w:szCs w:val="15"/>
              </w:rPr>
              <w:t>段階評価（</w:t>
            </w:r>
            <w:r w:rsidRPr="00061CD1">
              <w:rPr>
                <w:rFonts w:ascii="ＭＳ Ｐ明朝" w:eastAsia="ＭＳ Ｐ明朝" w:hAnsi="ＭＳ Ｐ明朝"/>
                <w:sz w:val="15"/>
                <w:szCs w:val="15"/>
              </w:rPr>
              <w:t>1</w:t>
            </w:r>
            <w:r w:rsidRPr="00061CD1">
              <w:rPr>
                <w:rFonts w:ascii="ＭＳ Ｐ明朝" w:eastAsia="ＭＳ Ｐ明朝" w:hAnsi="ＭＳ Ｐ明朝" w:hint="eastAsia"/>
                <w:sz w:val="15"/>
                <w:szCs w:val="15"/>
              </w:rPr>
              <w:t xml:space="preserve">：再考すべき　</w:t>
            </w:r>
            <w:r w:rsidRPr="00061CD1">
              <w:rPr>
                <w:rFonts w:ascii="ＭＳ Ｐ明朝" w:eastAsia="ＭＳ Ｐ明朝" w:hAnsi="ＭＳ Ｐ明朝"/>
                <w:sz w:val="15"/>
                <w:szCs w:val="15"/>
              </w:rPr>
              <w:t>2</w:t>
            </w:r>
            <w:r w:rsidRPr="00061CD1">
              <w:rPr>
                <w:rFonts w:ascii="ＭＳ Ｐ明朝" w:eastAsia="ＭＳ Ｐ明朝" w:hAnsi="ＭＳ Ｐ明朝" w:hint="eastAsia"/>
                <w:sz w:val="15"/>
                <w:szCs w:val="15"/>
              </w:rPr>
              <w:t xml:space="preserve">：改善を要する　</w:t>
            </w:r>
            <w:r w:rsidRPr="00061CD1">
              <w:rPr>
                <w:rFonts w:ascii="ＭＳ Ｐ明朝" w:eastAsia="ＭＳ Ｐ明朝" w:hAnsi="ＭＳ Ｐ明朝"/>
                <w:sz w:val="15"/>
                <w:szCs w:val="15"/>
              </w:rPr>
              <w:t>3</w:t>
            </w:r>
            <w:r w:rsidRPr="00061CD1">
              <w:rPr>
                <w:rFonts w:ascii="ＭＳ Ｐ明朝" w:eastAsia="ＭＳ Ｐ明朝" w:hAnsi="ＭＳ Ｐ明朝" w:hint="eastAsia"/>
                <w:sz w:val="15"/>
                <w:szCs w:val="15"/>
              </w:rPr>
              <w:t xml:space="preserve">：標準的である　</w:t>
            </w:r>
            <w:r w:rsidRPr="00061CD1">
              <w:rPr>
                <w:rFonts w:ascii="ＭＳ Ｐ明朝" w:eastAsia="ＭＳ Ｐ明朝" w:hAnsi="ＭＳ Ｐ明朝"/>
                <w:sz w:val="15"/>
                <w:szCs w:val="15"/>
              </w:rPr>
              <w:t>4</w:t>
            </w:r>
            <w:r w:rsidRPr="00061CD1">
              <w:rPr>
                <w:rFonts w:ascii="ＭＳ Ｐ明朝" w:eastAsia="ＭＳ Ｐ明朝" w:hAnsi="ＭＳ Ｐ明朝" w:hint="eastAsia"/>
                <w:sz w:val="15"/>
                <w:szCs w:val="15"/>
              </w:rPr>
              <w:t xml:space="preserve">：優れている　</w:t>
            </w:r>
            <w:r w:rsidRPr="00061CD1">
              <w:rPr>
                <w:rFonts w:ascii="ＭＳ Ｐ明朝" w:eastAsia="ＭＳ Ｐ明朝" w:hAnsi="ＭＳ Ｐ明朝"/>
                <w:sz w:val="15"/>
                <w:szCs w:val="15"/>
              </w:rPr>
              <w:t>5</w:t>
            </w:r>
            <w:r w:rsidRPr="00061CD1">
              <w:rPr>
                <w:rFonts w:ascii="ＭＳ Ｐ明朝" w:eastAsia="ＭＳ Ｐ明朝" w:hAnsi="ＭＳ Ｐ明朝" w:hint="eastAsia"/>
                <w:sz w:val="15"/>
                <w:szCs w:val="15"/>
              </w:rPr>
              <w:t>：非常に優れている）</w:t>
            </w:r>
          </w:p>
          <w:p w14:paraId="16BB11E7" w14:textId="77777777" w:rsidR="00892332" w:rsidRPr="00061CD1" w:rsidRDefault="00892332" w:rsidP="00DF2096">
            <w:pPr>
              <w:snapToGrid w:val="0"/>
              <w:spacing w:line="360" w:lineRule="auto"/>
              <w:rPr>
                <w:rFonts w:ascii="ＭＳ Ｐ明朝" w:eastAsia="ＭＳ Ｐ明朝" w:hAnsi="ＭＳ Ｐ明朝"/>
                <w:sz w:val="15"/>
                <w:szCs w:val="15"/>
              </w:rPr>
            </w:pPr>
          </w:p>
          <w:p w14:paraId="768916F7" w14:textId="7CF43E14" w:rsidR="00E35990" w:rsidRPr="00061CD1" w:rsidRDefault="00700B27" w:rsidP="0021321E">
            <w:pPr>
              <w:snapToGrid w:val="0"/>
              <w:spacing w:line="360" w:lineRule="auto"/>
              <w:ind w:leftChars="50" w:left="270" w:hangingChars="100" w:hanging="150"/>
              <w:rPr>
                <w:rFonts w:ascii="ＭＳ Ｐ明朝" w:eastAsia="ＭＳ Ｐ明朝" w:hAnsi="ＭＳ Ｐ明朝"/>
                <w:sz w:val="15"/>
                <w:szCs w:val="15"/>
              </w:rPr>
            </w:pPr>
            <w:r w:rsidRPr="00061CD1">
              <w:rPr>
                <w:rFonts w:hint="eastAsia"/>
                <w:sz w:val="15"/>
                <w:szCs w:val="15"/>
              </w:rPr>
              <w:t>【特に成果があった取組み等】</w:t>
            </w:r>
          </w:p>
          <w:p w14:paraId="26B103FE" w14:textId="6FD46D7F" w:rsidR="00892332" w:rsidRPr="00061CD1" w:rsidRDefault="00700B27" w:rsidP="0021321E">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sz w:val="15"/>
                <w:szCs w:val="15"/>
              </w:rPr>
              <w:t>各種学会（</w:t>
            </w:r>
            <w:r w:rsidR="00CE6DD9" w:rsidRPr="00061CD1">
              <w:rPr>
                <w:rFonts w:ascii="ＭＳ Ｐ明朝" w:eastAsia="ＭＳ Ｐ明朝" w:hAnsi="ＭＳ Ｐ明朝" w:hint="eastAsia"/>
                <w:sz w:val="15"/>
                <w:szCs w:val="15"/>
              </w:rPr>
              <w:t>日本</w:t>
            </w:r>
            <w:r w:rsidRPr="00061CD1">
              <w:rPr>
                <w:rFonts w:ascii="ＭＳ Ｐ明朝" w:eastAsia="ＭＳ Ｐ明朝" w:hAnsi="ＭＳ Ｐ明朝" w:hint="eastAsia"/>
                <w:sz w:val="15"/>
                <w:szCs w:val="15"/>
              </w:rPr>
              <w:t>食品微生物学会、日本感染症学会、日本食品衛生学会、環境化学討論会等）に参加し、毎年数多くの学会発表等を行った。また、論文発表等に取り組み、研究成果の社会的な還元を推進した。</w:t>
            </w:r>
          </w:p>
          <w:p w14:paraId="6F2324C6" w14:textId="3FB54733" w:rsidR="0021683E" w:rsidRPr="00061CD1" w:rsidRDefault="0021683E" w:rsidP="0021321E">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・繰越積立金を活用し、各種研究支援事業を実施した。</w:t>
            </w:r>
            <w:r w:rsidRPr="00061CD1">
              <w:rPr>
                <w:rFonts w:ascii="ＭＳ Ｐ明朝" w:eastAsia="ＭＳ Ｐ明朝" w:hAnsi="ＭＳ Ｐ明朝"/>
                <w:sz w:val="15"/>
                <w:szCs w:val="15"/>
              </w:rPr>
              <w:t>科学研究費申請促進事業</w:t>
            </w:r>
            <w:r w:rsidRPr="00061CD1">
              <w:rPr>
                <w:rFonts w:ascii="ＭＳ Ｐ明朝" w:eastAsia="ＭＳ Ｐ明朝" w:hAnsi="ＭＳ Ｐ明朝" w:hint="eastAsia"/>
                <w:sz w:val="15"/>
                <w:szCs w:val="15"/>
              </w:rPr>
              <w:t>では、18</w:t>
            </w:r>
            <w:r w:rsidRPr="00061CD1">
              <w:rPr>
                <w:rFonts w:ascii="ＭＳ Ｐ明朝" w:eastAsia="ＭＳ Ｐ明朝" w:hAnsi="ＭＳ Ｐ明朝"/>
                <w:sz w:val="15"/>
                <w:szCs w:val="15"/>
              </w:rPr>
              <w:t>件の支援に取り組んだ結果、５件について翌年度の科学研究費の採択につながった。また、大学院就学支</w:t>
            </w:r>
            <w:r w:rsidRPr="00061CD1">
              <w:rPr>
                <w:rFonts w:ascii="ＭＳ Ｐ明朝" w:eastAsia="ＭＳ Ｐ明朝" w:hAnsi="ＭＳ Ｐ明朝" w:hint="eastAsia"/>
                <w:sz w:val="15"/>
                <w:szCs w:val="15"/>
              </w:rPr>
              <w:t>援事業を５名に対して実施し、２名</w:t>
            </w:r>
            <w:r w:rsidRPr="00061CD1">
              <w:rPr>
                <w:rFonts w:ascii="ＭＳ Ｐ明朝" w:eastAsia="ＭＳ Ｐ明朝" w:hAnsi="ＭＳ Ｐ明朝"/>
                <w:sz w:val="15"/>
                <w:szCs w:val="15"/>
              </w:rPr>
              <w:t>が既に修了した。</w:t>
            </w:r>
            <w:r w:rsidRPr="00061CD1">
              <w:rPr>
                <w:rFonts w:ascii="ＭＳ Ｐ明朝" w:eastAsia="ＭＳ Ｐ明朝" w:hAnsi="ＭＳ Ｐ明朝" w:hint="eastAsia"/>
                <w:sz w:val="15"/>
                <w:szCs w:val="15"/>
              </w:rPr>
              <w:t>さらに学術論文のオープンアクセス支援事業では1</w:t>
            </w:r>
            <w:r w:rsidR="00476DDA" w:rsidRPr="00061CD1">
              <w:rPr>
                <w:rFonts w:ascii="ＭＳ Ｐ明朝" w:eastAsia="ＭＳ Ｐ明朝" w:hAnsi="ＭＳ Ｐ明朝" w:hint="eastAsia"/>
                <w:sz w:val="15"/>
                <w:szCs w:val="15"/>
              </w:rPr>
              <w:t>8</w:t>
            </w:r>
            <w:r w:rsidRPr="00061CD1">
              <w:rPr>
                <w:rFonts w:ascii="ＭＳ Ｐ明朝" w:eastAsia="ＭＳ Ｐ明朝" w:hAnsi="ＭＳ Ｐ明朝" w:hint="eastAsia"/>
                <w:sz w:val="15"/>
                <w:szCs w:val="15"/>
              </w:rPr>
              <w:t>件、若手研究員スタートアップ支援事業では6件の支援を</w:t>
            </w:r>
            <w:r w:rsidR="006E6BA0" w:rsidRPr="00061CD1">
              <w:rPr>
                <w:rFonts w:ascii="ＭＳ Ｐ明朝" w:eastAsia="ＭＳ Ｐ明朝" w:hAnsi="ＭＳ Ｐ明朝" w:hint="eastAsia"/>
                <w:sz w:val="15"/>
                <w:szCs w:val="15"/>
              </w:rPr>
              <w:t>それぞれ</w:t>
            </w:r>
            <w:r w:rsidRPr="00061CD1">
              <w:rPr>
                <w:rFonts w:ascii="ＭＳ Ｐ明朝" w:eastAsia="ＭＳ Ｐ明朝" w:hAnsi="ＭＳ Ｐ明朝" w:hint="eastAsia"/>
                <w:sz w:val="15"/>
                <w:szCs w:val="15"/>
              </w:rPr>
              <w:t>実施した。</w:t>
            </w:r>
          </w:p>
          <w:p w14:paraId="37C93B32" w14:textId="40FE718A" w:rsidR="00892332" w:rsidRPr="00061CD1" w:rsidRDefault="00700B27" w:rsidP="00DF2096">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lastRenderedPageBreak/>
              <w:t>・</w:t>
            </w:r>
            <w:r w:rsidR="00156AD5" w:rsidRPr="00061CD1">
              <w:rPr>
                <w:rFonts w:ascii="ＭＳ Ｐ明朝" w:eastAsia="ＭＳ Ｐ明朝" w:hAnsi="ＭＳ Ｐ明朝" w:hint="eastAsia"/>
                <w:bCs/>
                <w:sz w:val="15"/>
                <w:szCs w:val="15"/>
              </w:rPr>
              <w:t>地方衛生研究所全国協議会学術委員会における「地方衛生研究所等における学術活動の調査」結果より、令和5年と令和6年の地方衛生研究所の論文数において、大安研の論文数は</w:t>
            </w:r>
            <w:r w:rsidR="00074A29" w:rsidRPr="00061CD1">
              <w:rPr>
                <w:rFonts w:ascii="ＭＳ Ｐ明朝" w:eastAsia="ＭＳ Ｐ明朝" w:hAnsi="ＭＳ Ｐ明朝" w:hint="eastAsia"/>
                <w:bCs/>
                <w:sz w:val="15"/>
                <w:szCs w:val="15"/>
              </w:rPr>
              <w:t>地方衛生研究所の中で</w:t>
            </w:r>
            <w:r w:rsidR="00156AD5" w:rsidRPr="00061CD1">
              <w:rPr>
                <w:rFonts w:ascii="ＭＳ Ｐ明朝" w:eastAsia="ＭＳ Ｐ明朝" w:hAnsi="ＭＳ Ｐ明朝" w:hint="eastAsia"/>
                <w:bCs/>
                <w:sz w:val="15"/>
                <w:szCs w:val="15"/>
              </w:rPr>
              <w:t>全国1位（170報（全体の25％））であった。</w:t>
            </w:r>
          </w:p>
          <w:p w14:paraId="474D1236" w14:textId="7C5680BD" w:rsidR="00156AD5" w:rsidRPr="00061CD1" w:rsidRDefault="00700B27" w:rsidP="00DF2096">
            <w:pPr>
              <w:snapToGrid w:val="0"/>
              <w:spacing w:line="360" w:lineRule="auto"/>
              <w:ind w:leftChars="50" w:left="195" w:hangingChars="50" w:hanging="75"/>
              <w:rPr>
                <w:rFonts w:ascii="ＭＳ Ｐ明朝" w:eastAsia="ＭＳ Ｐ明朝" w:hAnsi="ＭＳ Ｐ明朝"/>
                <w:sz w:val="16"/>
                <w:szCs w:val="16"/>
              </w:rPr>
            </w:pPr>
            <w:r w:rsidRPr="00061CD1">
              <w:rPr>
                <w:rFonts w:ascii="ＭＳ Ｐ明朝" w:eastAsia="ＭＳ Ｐ明朝" w:hAnsi="ＭＳ Ｐ明朝" w:hint="eastAsia"/>
                <w:bCs/>
                <w:sz w:val="15"/>
                <w:szCs w:val="15"/>
              </w:rPr>
              <w:t>・</w:t>
            </w:r>
            <w:r w:rsidR="00074A29" w:rsidRPr="00061CD1">
              <w:rPr>
                <w:rFonts w:ascii="ＭＳ Ｐ明朝" w:eastAsia="ＭＳ Ｐ明朝" w:hAnsi="ＭＳ Ｐ明朝" w:hint="eastAsia"/>
                <w:bCs/>
                <w:sz w:val="15"/>
                <w:szCs w:val="15"/>
              </w:rPr>
              <w:t>研究者が所属する研究機関別科研費採択件数・配分一覧（令和</w:t>
            </w:r>
            <w:r w:rsidR="00347D24" w:rsidRPr="00061CD1">
              <w:rPr>
                <w:rFonts w:ascii="ＭＳ Ｐ明朝" w:eastAsia="ＭＳ Ｐ明朝" w:hAnsi="ＭＳ Ｐ明朝" w:hint="eastAsia"/>
                <w:bCs/>
                <w:sz w:val="15"/>
                <w:szCs w:val="15"/>
              </w:rPr>
              <w:t>4年度〜</w:t>
            </w:r>
            <w:r w:rsidR="00074A29" w:rsidRPr="00061CD1">
              <w:rPr>
                <w:rFonts w:ascii="ＭＳ Ｐ明朝" w:eastAsia="ＭＳ Ｐ明朝" w:hAnsi="ＭＳ Ｐ明朝" w:hint="eastAsia"/>
                <w:bCs/>
                <w:sz w:val="15"/>
                <w:szCs w:val="15"/>
              </w:rPr>
              <w:t>7年度日本学術振興会HP掲載版）において、科研費</w:t>
            </w:r>
            <w:r w:rsidR="001C486D" w:rsidRPr="00061CD1">
              <w:rPr>
                <w:rFonts w:ascii="ＭＳ Ｐ明朝" w:eastAsia="ＭＳ Ｐ明朝" w:hAnsi="ＭＳ Ｐ明朝" w:hint="eastAsia"/>
                <w:bCs/>
                <w:sz w:val="15"/>
                <w:szCs w:val="15"/>
              </w:rPr>
              <w:t>の</w:t>
            </w:r>
            <w:r w:rsidR="00074A29" w:rsidRPr="00061CD1">
              <w:rPr>
                <w:rFonts w:ascii="ＭＳ Ｐ明朝" w:eastAsia="ＭＳ Ｐ明朝" w:hAnsi="ＭＳ Ｐ明朝" w:hint="eastAsia"/>
                <w:bCs/>
                <w:sz w:val="15"/>
                <w:szCs w:val="15"/>
              </w:rPr>
              <w:t>採択</w:t>
            </w:r>
            <w:r w:rsidR="001C486D" w:rsidRPr="00061CD1">
              <w:rPr>
                <w:rFonts w:ascii="ＭＳ Ｐ明朝" w:eastAsia="ＭＳ Ｐ明朝" w:hAnsi="ＭＳ Ｐ明朝" w:hint="eastAsia"/>
                <w:bCs/>
                <w:sz w:val="15"/>
                <w:szCs w:val="15"/>
              </w:rPr>
              <w:t>を受けた</w:t>
            </w:r>
            <w:r w:rsidR="00074A29" w:rsidRPr="00061CD1">
              <w:rPr>
                <w:rFonts w:ascii="ＭＳ Ｐ明朝" w:eastAsia="ＭＳ Ｐ明朝" w:hAnsi="ＭＳ Ｐ明朝" w:hint="eastAsia"/>
                <w:bCs/>
                <w:sz w:val="15"/>
                <w:szCs w:val="15"/>
              </w:rPr>
              <w:t>地方衛生研究所は全国86機関のうち1</w:t>
            </w:r>
            <w:r w:rsidR="00347D24" w:rsidRPr="00061CD1">
              <w:rPr>
                <w:rFonts w:ascii="ＭＳ Ｐ明朝" w:eastAsia="ＭＳ Ｐ明朝" w:hAnsi="ＭＳ Ｐ明朝" w:hint="eastAsia"/>
                <w:bCs/>
                <w:sz w:val="15"/>
                <w:szCs w:val="15"/>
              </w:rPr>
              <w:t>1</w:t>
            </w:r>
            <w:r w:rsidR="00074A29" w:rsidRPr="00061CD1">
              <w:rPr>
                <w:rFonts w:ascii="ＭＳ Ｐ明朝" w:eastAsia="ＭＳ Ｐ明朝" w:hAnsi="ＭＳ Ｐ明朝" w:hint="eastAsia"/>
                <w:bCs/>
                <w:sz w:val="15"/>
                <w:szCs w:val="15"/>
              </w:rPr>
              <w:t>機関であった。大安研の採択件数は地方衛生研究所の中で</w:t>
            </w:r>
            <w:r w:rsidR="00347D24" w:rsidRPr="00061CD1">
              <w:rPr>
                <w:rFonts w:ascii="ＭＳ Ｐ明朝" w:eastAsia="ＭＳ Ｐ明朝" w:hAnsi="ＭＳ Ｐ明朝" w:hint="eastAsia"/>
                <w:bCs/>
                <w:sz w:val="15"/>
                <w:szCs w:val="15"/>
              </w:rPr>
              <w:t>4年連続</w:t>
            </w:r>
            <w:r w:rsidR="00074A29" w:rsidRPr="00061CD1">
              <w:rPr>
                <w:rFonts w:ascii="ＭＳ Ｐ明朝" w:eastAsia="ＭＳ Ｐ明朝" w:hAnsi="ＭＳ Ｐ明朝" w:hint="eastAsia"/>
                <w:bCs/>
                <w:sz w:val="15"/>
                <w:szCs w:val="15"/>
              </w:rPr>
              <w:t>全国1位</w:t>
            </w:r>
            <w:r w:rsidR="00347D24" w:rsidRPr="00061CD1">
              <w:rPr>
                <w:rFonts w:ascii="ＭＳ Ｐ明朝" w:eastAsia="ＭＳ Ｐ明朝" w:hAnsi="ＭＳ Ｐ明朝" w:hint="eastAsia"/>
                <w:bCs/>
                <w:sz w:val="15"/>
                <w:szCs w:val="15"/>
              </w:rPr>
              <w:t>であ</w:t>
            </w:r>
            <w:r w:rsidR="00D47B4B" w:rsidRPr="00061CD1">
              <w:rPr>
                <w:rFonts w:ascii="ＭＳ Ｐ明朝" w:eastAsia="ＭＳ Ｐ明朝" w:hAnsi="ＭＳ Ｐ明朝" w:hint="eastAsia"/>
                <w:bCs/>
                <w:sz w:val="15"/>
                <w:szCs w:val="15"/>
              </w:rPr>
              <w:t>った。</w:t>
            </w:r>
          </w:p>
          <w:p w14:paraId="605B466C" w14:textId="0E1F4753" w:rsidR="00892332" w:rsidRPr="00061CD1" w:rsidRDefault="00700B27" w:rsidP="00962940">
            <w:pPr>
              <w:snapToGrid w:val="0"/>
              <w:spacing w:line="360" w:lineRule="auto"/>
              <w:rPr>
                <w:sz w:val="15"/>
                <w:szCs w:val="15"/>
              </w:rPr>
            </w:pPr>
            <w:r w:rsidRPr="00061CD1">
              <w:rPr>
                <w:rFonts w:hint="eastAsia"/>
                <w:sz w:val="15"/>
                <w:szCs w:val="15"/>
              </w:rPr>
              <w:t>【今後の取組み】</w:t>
            </w:r>
          </w:p>
          <w:p w14:paraId="5F0DFA14" w14:textId="62FF15B7" w:rsidR="00892332" w:rsidRPr="00061CD1" w:rsidRDefault="00700B27" w:rsidP="005843B3">
            <w:pPr>
              <w:snapToGrid w:val="0"/>
              <w:spacing w:line="360" w:lineRule="auto"/>
              <w:ind w:leftChars="50" w:left="120" w:firstLineChars="100" w:firstLine="150"/>
              <w:rPr>
                <w:rFonts w:ascii="ＭＳ Ｐ明朝" w:eastAsia="ＭＳ Ｐ明朝" w:hAnsi="ＭＳ Ｐ明朝"/>
                <w:sz w:val="15"/>
                <w:szCs w:val="15"/>
              </w:rPr>
            </w:pPr>
            <w:r w:rsidRPr="00061CD1">
              <w:rPr>
                <w:rFonts w:ascii="ＭＳ Ｐ明朝" w:eastAsia="ＭＳ Ｐ明朝" w:hAnsi="ＭＳ Ｐ明朝" w:hint="eastAsia"/>
                <w:sz w:val="15"/>
                <w:szCs w:val="15"/>
              </w:rPr>
              <w:t>日本で唯一の地方独立行政法人である地方衛生研究所として</w:t>
            </w:r>
            <w:r w:rsidR="00050360" w:rsidRPr="00061CD1">
              <w:rPr>
                <w:rFonts w:ascii="ＭＳ Ｐ明朝" w:eastAsia="ＭＳ Ｐ明朝" w:hAnsi="ＭＳ Ｐ明朝" w:hint="eastAsia"/>
                <w:sz w:val="15"/>
                <w:szCs w:val="15"/>
              </w:rPr>
              <w:t>、</w:t>
            </w:r>
            <w:r w:rsidR="00050360" w:rsidRPr="00061CD1">
              <w:rPr>
                <w:rFonts w:ascii="ＭＳ Ｐ明朝" w:eastAsia="ＭＳ Ｐ明朝" w:hAnsi="ＭＳ Ｐ明朝"/>
                <w:sz w:val="15"/>
                <w:szCs w:val="15"/>
              </w:rPr>
              <w:t>理事長</w:t>
            </w:r>
            <w:r w:rsidR="00FB298D" w:rsidRPr="00061CD1">
              <w:rPr>
                <w:rFonts w:ascii="ＭＳ Ｐ明朝" w:eastAsia="ＭＳ Ｐ明朝" w:hAnsi="ＭＳ Ｐ明朝" w:hint="eastAsia"/>
                <w:sz w:val="15"/>
                <w:szCs w:val="15"/>
              </w:rPr>
              <w:t>による</w:t>
            </w:r>
            <w:r w:rsidR="00050360" w:rsidRPr="00061CD1">
              <w:rPr>
                <w:rFonts w:ascii="ＭＳ Ｐ明朝" w:eastAsia="ＭＳ Ｐ明朝" w:hAnsi="ＭＳ Ｐ明朝"/>
                <w:sz w:val="15"/>
                <w:szCs w:val="15"/>
              </w:rPr>
              <w:t>ガバナンスの強化、専門人材の最大限活用、</w:t>
            </w:r>
            <w:r w:rsidR="00FB298D" w:rsidRPr="00061CD1">
              <w:rPr>
                <w:rFonts w:ascii="ＭＳ Ｐ明朝" w:eastAsia="ＭＳ Ｐ明朝" w:hAnsi="ＭＳ Ｐ明朝"/>
                <w:sz w:val="15"/>
                <w:szCs w:val="15"/>
              </w:rPr>
              <w:t>目的積立金の活用等を通じ</w:t>
            </w:r>
            <w:r w:rsidR="00FB298D" w:rsidRPr="00061CD1">
              <w:rPr>
                <w:rFonts w:ascii="ＭＳ Ｐ明朝" w:eastAsia="ＭＳ Ｐ明朝" w:hAnsi="ＭＳ Ｐ明朝" w:hint="eastAsia"/>
                <w:sz w:val="15"/>
                <w:szCs w:val="15"/>
              </w:rPr>
              <w:t>た</w:t>
            </w:r>
            <w:r w:rsidR="00050360" w:rsidRPr="00061CD1">
              <w:rPr>
                <w:rFonts w:ascii="ＭＳ Ｐ明朝" w:eastAsia="ＭＳ Ｐ明朝" w:hAnsi="ＭＳ Ｐ明朝"/>
                <w:sz w:val="15"/>
                <w:szCs w:val="15"/>
              </w:rPr>
              <w:t>調査研究機能の充実を図る</w:t>
            </w:r>
            <w:r w:rsidRPr="00061CD1">
              <w:rPr>
                <w:rFonts w:ascii="ＭＳ Ｐ明朝" w:eastAsia="ＭＳ Ｐ明朝" w:hAnsi="ＭＳ Ｐ明朝" w:hint="eastAsia"/>
                <w:sz w:val="15"/>
                <w:szCs w:val="15"/>
              </w:rPr>
              <w:t>。特に下水サーベイランスについては、大阪府・大阪市と連携しながら</w:t>
            </w:r>
            <w:r w:rsidR="009310B9" w:rsidRPr="00061CD1">
              <w:rPr>
                <w:rFonts w:ascii="ＭＳ Ｐ明朝" w:eastAsia="ＭＳ Ｐ明朝" w:hAnsi="ＭＳ Ｐ明朝" w:hint="eastAsia"/>
                <w:sz w:val="15"/>
                <w:szCs w:val="15"/>
              </w:rPr>
              <w:t>地方衛生研究所の業務として</w:t>
            </w:r>
            <w:r w:rsidRPr="00061CD1">
              <w:rPr>
                <w:rFonts w:ascii="ＭＳ Ｐ明朝" w:eastAsia="ＭＳ Ｐ明朝" w:hAnsi="ＭＳ Ｐ明朝" w:hint="eastAsia"/>
                <w:sz w:val="15"/>
                <w:szCs w:val="15"/>
              </w:rPr>
              <w:t>社会実装を目指す。</w:t>
            </w:r>
          </w:p>
        </w:tc>
      </w:tr>
    </w:tbl>
    <w:p w14:paraId="74C712DE" w14:textId="5F740D4E" w:rsidR="00DB0976" w:rsidRPr="00061CD1" w:rsidRDefault="00DB0976" w:rsidP="00F20682">
      <w:pPr>
        <w:rPr>
          <w:rFonts w:ascii="ＭＳ Ｐ明朝" w:eastAsia="ＭＳ Ｐ明朝" w:hAnsi="ＭＳ Ｐ明朝"/>
          <w:sz w:val="16"/>
          <w:szCs w:val="16"/>
        </w:rPr>
      </w:pPr>
    </w:p>
    <w:p w14:paraId="124E432F" w14:textId="19C92E4D" w:rsidR="003A4A15" w:rsidRPr="00061CD1" w:rsidRDefault="00700B27" w:rsidP="00F20682">
      <w:pPr>
        <w:rPr>
          <w:rFonts w:ascii="ＭＳ Ｐ明朝" w:eastAsia="ＭＳ Ｐ明朝" w:hAnsi="ＭＳ Ｐ明朝"/>
          <w:sz w:val="16"/>
          <w:szCs w:val="16"/>
        </w:rPr>
      </w:pPr>
      <w:r w:rsidRPr="00061CD1">
        <w:rPr>
          <w:rFonts w:ascii="ＭＳ Ｐ明朝" w:eastAsia="ＭＳ Ｐ明朝" w:hAnsi="ＭＳ Ｐ明朝"/>
          <w:sz w:val="16"/>
          <w:szCs w:val="16"/>
        </w:rPr>
        <w:br w:type="page"/>
      </w:r>
    </w:p>
    <w:tbl>
      <w:tblPr>
        <w:tblStyle w:val="a3"/>
        <w:tblW w:w="0" w:type="auto"/>
        <w:jc w:val="center"/>
        <w:tblLayout w:type="fixed"/>
        <w:tblLook w:val="04A0" w:firstRow="1" w:lastRow="0" w:firstColumn="1" w:lastColumn="0" w:noHBand="0" w:noVBand="1"/>
      </w:tblPr>
      <w:tblGrid>
        <w:gridCol w:w="3004"/>
        <w:gridCol w:w="3170"/>
        <w:gridCol w:w="1170"/>
        <w:gridCol w:w="1168"/>
        <w:gridCol w:w="1167"/>
        <w:gridCol w:w="1179"/>
        <w:gridCol w:w="1166"/>
        <w:gridCol w:w="1705"/>
      </w:tblGrid>
      <w:tr w:rsidR="00061CD1" w:rsidRPr="00061CD1" w14:paraId="304368FC" w14:textId="0B1033B8" w:rsidTr="002267D7">
        <w:trPr>
          <w:jc w:val="center"/>
        </w:trPr>
        <w:tc>
          <w:tcPr>
            <w:tcW w:w="6174" w:type="dxa"/>
            <w:gridSpan w:val="2"/>
            <w:vMerge w:val="restart"/>
            <w:vAlign w:val="center"/>
          </w:tcPr>
          <w:p w14:paraId="142BC111" w14:textId="77777777" w:rsidR="00892332" w:rsidRPr="00061CD1" w:rsidRDefault="00700B27" w:rsidP="00677B69">
            <w:pPr>
              <w:ind w:left="730" w:hangingChars="456" w:hanging="730"/>
              <w:rPr>
                <w:sz w:val="16"/>
                <w:szCs w:val="16"/>
              </w:rPr>
            </w:pPr>
            <w:r w:rsidRPr="00061CD1">
              <w:rPr>
                <w:rFonts w:hint="eastAsia"/>
                <w:sz w:val="16"/>
                <w:szCs w:val="16"/>
              </w:rPr>
              <w:lastRenderedPageBreak/>
              <w:t>大項目３　研修及び感染症情報の収集等</w:t>
            </w:r>
          </w:p>
        </w:tc>
        <w:tc>
          <w:tcPr>
            <w:tcW w:w="5850" w:type="dxa"/>
            <w:gridSpan w:val="5"/>
          </w:tcPr>
          <w:p w14:paraId="6D9A6ABC" w14:textId="77777777" w:rsidR="00892332" w:rsidRPr="00061CD1" w:rsidRDefault="00700B27" w:rsidP="00F20682">
            <w:pPr>
              <w:snapToGrid w:val="0"/>
              <w:rPr>
                <w:sz w:val="16"/>
                <w:szCs w:val="16"/>
              </w:rPr>
            </w:pPr>
            <w:r w:rsidRPr="00061CD1">
              <w:rPr>
                <w:rFonts w:hint="eastAsia"/>
                <w:sz w:val="16"/>
                <w:szCs w:val="16"/>
              </w:rPr>
              <w:t>事業年度の評価結果</w:t>
            </w:r>
          </w:p>
        </w:tc>
        <w:tc>
          <w:tcPr>
            <w:tcW w:w="1705" w:type="dxa"/>
            <w:vMerge w:val="restart"/>
            <w:vAlign w:val="center"/>
          </w:tcPr>
          <w:p w14:paraId="57FDAC07" w14:textId="77777777" w:rsidR="00892332" w:rsidRPr="00061CD1" w:rsidRDefault="00700B27" w:rsidP="00F20682">
            <w:pPr>
              <w:snapToGrid w:val="0"/>
              <w:rPr>
                <w:sz w:val="16"/>
                <w:szCs w:val="16"/>
              </w:rPr>
            </w:pPr>
            <w:r w:rsidRPr="00061CD1">
              <w:rPr>
                <w:rFonts w:hint="eastAsia"/>
                <w:sz w:val="16"/>
                <w:szCs w:val="16"/>
              </w:rPr>
              <w:t>中期目標期間の</w:t>
            </w:r>
          </w:p>
          <w:p w14:paraId="39BD5A71" w14:textId="77777777" w:rsidR="00892332" w:rsidRPr="00061CD1" w:rsidRDefault="00700B27" w:rsidP="00F20682">
            <w:pPr>
              <w:rPr>
                <w:sz w:val="16"/>
                <w:szCs w:val="16"/>
              </w:rPr>
            </w:pPr>
            <w:r w:rsidRPr="00061CD1">
              <w:rPr>
                <w:rFonts w:hint="eastAsia"/>
                <w:sz w:val="16"/>
                <w:szCs w:val="16"/>
              </w:rPr>
              <w:t>（見込）評価結果</w:t>
            </w:r>
          </w:p>
        </w:tc>
      </w:tr>
      <w:tr w:rsidR="00061CD1" w:rsidRPr="00061CD1" w14:paraId="0CA0D062" w14:textId="23A349CD" w:rsidTr="002267D7">
        <w:trPr>
          <w:trHeight w:val="374"/>
          <w:jc w:val="center"/>
        </w:trPr>
        <w:tc>
          <w:tcPr>
            <w:tcW w:w="6174" w:type="dxa"/>
            <w:gridSpan w:val="2"/>
            <w:vMerge/>
          </w:tcPr>
          <w:p w14:paraId="251F4D69" w14:textId="77777777" w:rsidR="00892332" w:rsidRPr="00061CD1" w:rsidRDefault="00892332" w:rsidP="00F20682">
            <w:pPr>
              <w:rPr>
                <w:sz w:val="16"/>
                <w:szCs w:val="16"/>
              </w:rPr>
            </w:pPr>
          </w:p>
        </w:tc>
        <w:tc>
          <w:tcPr>
            <w:tcW w:w="1170" w:type="dxa"/>
            <w:vAlign w:val="center"/>
          </w:tcPr>
          <w:p w14:paraId="3CE98205" w14:textId="77777777" w:rsidR="00892332" w:rsidRPr="00061CD1" w:rsidRDefault="00700B27" w:rsidP="00F20682">
            <w:pPr>
              <w:rPr>
                <w:sz w:val="16"/>
                <w:szCs w:val="16"/>
              </w:rPr>
            </w:pPr>
            <w:r w:rsidRPr="00061CD1">
              <w:rPr>
                <w:rFonts w:hint="eastAsia"/>
                <w:sz w:val="16"/>
                <w:szCs w:val="16"/>
              </w:rPr>
              <w:t>令和4</w:t>
            </w:r>
          </w:p>
        </w:tc>
        <w:tc>
          <w:tcPr>
            <w:tcW w:w="1168" w:type="dxa"/>
            <w:vAlign w:val="center"/>
          </w:tcPr>
          <w:p w14:paraId="652DE197" w14:textId="77777777" w:rsidR="00892332" w:rsidRPr="00061CD1" w:rsidRDefault="00700B27" w:rsidP="00F20682">
            <w:pPr>
              <w:rPr>
                <w:sz w:val="16"/>
                <w:szCs w:val="16"/>
              </w:rPr>
            </w:pPr>
            <w:r w:rsidRPr="00061CD1">
              <w:rPr>
                <w:rFonts w:hint="eastAsia"/>
                <w:sz w:val="16"/>
                <w:szCs w:val="16"/>
              </w:rPr>
              <w:t>令和5</w:t>
            </w:r>
          </w:p>
        </w:tc>
        <w:tc>
          <w:tcPr>
            <w:tcW w:w="1167" w:type="dxa"/>
            <w:vAlign w:val="center"/>
          </w:tcPr>
          <w:p w14:paraId="2C344DA6" w14:textId="77777777" w:rsidR="00892332" w:rsidRPr="00061CD1" w:rsidRDefault="00700B27" w:rsidP="00F20682">
            <w:pPr>
              <w:rPr>
                <w:sz w:val="16"/>
                <w:szCs w:val="16"/>
              </w:rPr>
            </w:pPr>
            <w:r w:rsidRPr="00061CD1">
              <w:rPr>
                <w:rFonts w:hint="eastAsia"/>
                <w:sz w:val="16"/>
                <w:szCs w:val="16"/>
              </w:rPr>
              <w:t>令和6</w:t>
            </w:r>
          </w:p>
        </w:tc>
        <w:tc>
          <w:tcPr>
            <w:tcW w:w="1179" w:type="dxa"/>
            <w:vAlign w:val="center"/>
          </w:tcPr>
          <w:p w14:paraId="6D93B371" w14:textId="77777777" w:rsidR="00892332" w:rsidRPr="00061CD1" w:rsidRDefault="00700B27" w:rsidP="00F20682">
            <w:pPr>
              <w:rPr>
                <w:sz w:val="16"/>
                <w:szCs w:val="16"/>
              </w:rPr>
            </w:pPr>
            <w:r w:rsidRPr="00061CD1">
              <w:rPr>
                <w:rFonts w:hint="eastAsia"/>
                <w:sz w:val="16"/>
                <w:szCs w:val="16"/>
              </w:rPr>
              <w:t>令和7</w:t>
            </w:r>
          </w:p>
          <w:p w14:paraId="5657E398" w14:textId="77777777" w:rsidR="00892332" w:rsidRPr="00061CD1" w:rsidRDefault="00700B27" w:rsidP="00F20682">
            <w:pPr>
              <w:rPr>
                <w:sz w:val="16"/>
                <w:szCs w:val="16"/>
              </w:rPr>
            </w:pPr>
            <w:r w:rsidRPr="00061CD1">
              <w:rPr>
                <w:rFonts w:hint="eastAsia"/>
                <w:sz w:val="16"/>
                <w:szCs w:val="16"/>
              </w:rPr>
              <w:t>（見込評価）</w:t>
            </w:r>
          </w:p>
        </w:tc>
        <w:tc>
          <w:tcPr>
            <w:tcW w:w="1166" w:type="dxa"/>
            <w:vAlign w:val="center"/>
          </w:tcPr>
          <w:p w14:paraId="04C32D7E" w14:textId="77777777" w:rsidR="00892332" w:rsidRPr="00061CD1" w:rsidRDefault="00700B27" w:rsidP="00F20682">
            <w:pPr>
              <w:rPr>
                <w:sz w:val="16"/>
                <w:szCs w:val="16"/>
              </w:rPr>
            </w:pPr>
            <w:r w:rsidRPr="00061CD1">
              <w:rPr>
                <w:rFonts w:hint="eastAsia"/>
                <w:sz w:val="16"/>
                <w:szCs w:val="16"/>
              </w:rPr>
              <w:t>令和8</w:t>
            </w:r>
          </w:p>
        </w:tc>
        <w:tc>
          <w:tcPr>
            <w:tcW w:w="1705" w:type="dxa"/>
            <w:vMerge/>
          </w:tcPr>
          <w:p w14:paraId="4EB4E422" w14:textId="77777777" w:rsidR="00892332" w:rsidRPr="00061CD1" w:rsidRDefault="00892332" w:rsidP="00F20682">
            <w:pPr>
              <w:rPr>
                <w:sz w:val="16"/>
                <w:szCs w:val="16"/>
              </w:rPr>
            </w:pPr>
          </w:p>
        </w:tc>
      </w:tr>
      <w:tr w:rsidR="00061CD1" w:rsidRPr="00061CD1" w14:paraId="6CEBD341" w14:textId="6F0B9CBE" w:rsidTr="002267D7">
        <w:trPr>
          <w:jc w:val="center"/>
        </w:trPr>
        <w:tc>
          <w:tcPr>
            <w:tcW w:w="3004" w:type="dxa"/>
          </w:tcPr>
          <w:p w14:paraId="106705E3" w14:textId="77777777" w:rsidR="00892332" w:rsidRPr="00061CD1" w:rsidRDefault="00700B27" w:rsidP="00F20682">
            <w:pPr>
              <w:rPr>
                <w:sz w:val="16"/>
                <w:szCs w:val="16"/>
              </w:rPr>
            </w:pPr>
            <w:r w:rsidRPr="00061CD1">
              <w:rPr>
                <w:rFonts w:hint="eastAsia"/>
                <w:sz w:val="16"/>
                <w:szCs w:val="16"/>
              </w:rPr>
              <w:t>中期目標</w:t>
            </w:r>
          </w:p>
        </w:tc>
        <w:tc>
          <w:tcPr>
            <w:tcW w:w="3170" w:type="dxa"/>
          </w:tcPr>
          <w:p w14:paraId="5B59977A" w14:textId="77777777" w:rsidR="00892332" w:rsidRPr="00061CD1" w:rsidRDefault="00700B27" w:rsidP="00F20682">
            <w:pPr>
              <w:rPr>
                <w:sz w:val="16"/>
                <w:szCs w:val="16"/>
              </w:rPr>
            </w:pPr>
            <w:r w:rsidRPr="00061CD1">
              <w:rPr>
                <w:rFonts w:hint="eastAsia"/>
                <w:sz w:val="16"/>
                <w:szCs w:val="16"/>
              </w:rPr>
              <w:t>中期計画</w:t>
            </w:r>
          </w:p>
        </w:tc>
        <w:tc>
          <w:tcPr>
            <w:tcW w:w="1170" w:type="dxa"/>
            <w:vAlign w:val="center"/>
          </w:tcPr>
          <w:p w14:paraId="1714FE23" w14:textId="77777777" w:rsidR="00892332" w:rsidRPr="00061CD1" w:rsidRDefault="00700B27" w:rsidP="00F20682">
            <w:pPr>
              <w:rPr>
                <w:sz w:val="16"/>
                <w:szCs w:val="16"/>
              </w:rPr>
            </w:pPr>
            <w:r w:rsidRPr="00061CD1">
              <w:rPr>
                <w:rFonts w:hint="eastAsia"/>
                <w:sz w:val="16"/>
                <w:szCs w:val="16"/>
              </w:rPr>
              <w:t>A</w:t>
            </w:r>
          </w:p>
        </w:tc>
        <w:tc>
          <w:tcPr>
            <w:tcW w:w="1168" w:type="dxa"/>
            <w:vAlign w:val="center"/>
          </w:tcPr>
          <w:p w14:paraId="1B663DE3" w14:textId="62CD71C4" w:rsidR="00892332" w:rsidRPr="00061CD1" w:rsidRDefault="00700B27" w:rsidP="00F20682">
            <w:pPr>
              <w:rPr>
                <w:sz w:val="16"/>
                <w:szCs w:val="16"/>
              </w:rPr>
            </w:pPr>
            <w:r w:rsidRPr="00061CD1">
              <w:rPr>
                <w:rFonts w:hint="eastAsia"/>
                <w:sz w:val="16"/>
                <w:szCs w:val="16"/>
              </w:rPr>
              <w:t>A</w:t>
            </w:r>
          </w:p>
        </w:tc>
        <w:tc>
          <w:tcPr>
            <w:tcW w:w="1167" w:type="dxa"/>
            <w:vAlign w:val="center"/>
          </w:tcPr>
          <w:p w14:paraId="3C60F7A5" w14:textId="1511C347" w:rsidR="00892332" w:rsidRPr="00061CD1" w:rsidRDefault="00700B27" w:rsidP="00F20682">
            <w:pPr>
              <w:rPr>
                <w:sz w:val="16"/>
                <w:szCs w:val="16"/>
              </w:rPr>
            </w:pPr>
            <w:r w:rsidRPr="00061CD1">
              <w:rPr>
                <w:rFonts w:hint="eastAsia"/>
                <w:sz w:val="16"/>
                <w:szCs w:val="16"/>
              </w:rPr>
              <w:t>A</w:t>
            </w:r>
          </w:p>
        </w:tc>
        <w:tc>
          <w:tcPr>
            <w:tcW w:w="1179" w:type="dxa"/>
            <w:vAlign w:val="center"/>
          </w:tcPr>
          <w:p w14:paraId="6F094809" w14:textId="503C83E4" w:rsidR="00892332" w:rsidRPr="00061CD1" w:rsidRDefault="00700B27" w:rsidP="00F20682">
            <w:pPr>
              <w:rPr>
                <w:sz w:val="16"/>
                <w:szCs w:val="16"/>
              </w:rPr>
            </w:pPr>
            <w:r w:rsidRPr="00061CD1">
              <w:rPr>
                <w:rFonts w:hint="eastAsia"/>
                <w:sz w:val="16"/>
                <w:szCs w:val="16"/>
              </w:rPr>
              <w:t>（</w:t>
            </w:r>
            <w:r w:rsidR="002B50DE" w:rsidRPr="00061CD1">
              <w:rPr>
                <w:rFonts w:hint="eastAsia"/>
                <w:sz w:val="16"/>
                <w:szCs w:val="16"/>
              </w:rPr>
              <w:t>A</w:t>
            </w:r>
            <w:r w:rsidRPr="00061CD1">
              <w:rPr>
                <w:rFonts w:hint="eastAsia"/>
                <w:sz w:val="16"/>
                <w:szCs w:val="16"/>
              </w:rPr>
              <w:t>）</w:t>
            </w:r>
          </w:p>
        </w:tc>
        <w:tc>
          <w:tcPr>
            <w:tcW w:w="1166" w:type="dxa"/>
            <w:vAlign w:val="center"/>
          </w:tcPr>
          <w:p w14:paraId="521D6BF7" w14:textId="5B076281" w:rsidR="00892332" w:rsidRPr="00061CD1" w:rsidRDefault="00892332" w:rsidP="00F20682">
            <w:pPr>
              <w:rPr>
                <w:sz w:val="16"/>
                <w:szCs w:val="16"/>
              </w:rPr>
            </w:pPr>
          </w:p>
        </w:tc>
        <w:tc>
          <w:tcPr>
            <w:tcW w:w="1705" w:type="dxa"/>
          </w:tcPr>
          <w:p w14:paraId="4DC3D5BF" w14:textId="77777777" w:rsidR="00892332" w:rsidRPr="00061CD1" w:rsidRDefault="00892332" w:rsidP="00F20682">
            <w:pPr>
              <w:rPr>
                <w:sz w:val="16"/>
                <w:szCs w:val="16"/>
              </w:rPr>
            </w:pPr>
          </w:p>
        </w:tc>
      </w:tr>
      <w:tr w:rsidR="009713C3" w:rsidRPr="00061CD1" w14:paraId="74264122" w14:textId="4621225B" w:rsidTr="002267D7">
        <w:trPr>
          <w:jc w:val="center"/>
        </w:trPr>
        <w:tc>
          <w:tcPr>
            <w:tcW w:w="3004" w:type="dxa"/>
          </w:tcPr>
          <w:p w14:paraId="2E1460C5" w14:textId="77777777" w:rsidR="00892332" w:rsidRPr="00061CD1" w:rsidRDefault="00892332" w:rsidP="00E43C60">
            <w:pPr>
              <w:snapToGrid w:val="0"/>
              <w:spacing w:line="360" w:lineRule="auto"/>
              <w:rPr>
                <w:rFonts w:ascii="ＭＳ Ｐ明朝" w:eastAsia="ＭＳ Ｐ明朝" w:hAnsi="ＭＳ Ｐ明朝"/>
                <w:sz w:val="15"/>
                <w:szCs w:val="15"/>
              </w:rPr>
            </w:pPr>
          </w:p>
          <w:p w14:paraId="5ED13EA8" w14:textId="77777777" w:rsidR="00892332" w:rsidRPr="00061CD1" w:rsidRDefault="00892332" w:rsidP="00E43C60">
            <w:pPr>
              <w:snapToGrid w:val="0"/>
              <w:spacing w:line="360" w:lineRule="auto"/>
              <w:rPr>
                <w:rFonts w:ascii="ＭＳ Ｐ明朝" w:eastAsia="ＭＳ Ｐ明朝" w:hAnsi="ＭＳ Ｐ明朝"/>
                <w:sz w:val="15"/>
                <w:szCs w:val="15"/>
              </w:rPr>
            </w:pPr>
          </w:p>
          <w:p w14:paraId="1C5D8BC0" w14:textId="77777777" w:rsidR="00892332" w:rsidRPr="00061CD1" w:rsidRDefault="00700B27" w:rsidP="00E43C6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(5)　感染症情報の収集・解析・提供業務の充実</w:t>
            </w:r>
          </w:p>
          <w:p w14:paraId="4BC6FAA0" w14:textId="77777777" w:rsidR="00892332" w:rsidRPr="00061CD1" w:rsidRDefault="00700B27" w:rsidP="00500835">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sz w:val="15"/>
                <w:szCs w:val="15"/>
              </w:rPr>
              <w:t>感染症情報センターとして、感染症情報の収集・解析・提供に関する機能を充実させるとともに、地域保健対策に係る支援の充実を図ること。あわせて、住民に対して提供されるサービスでもあることから、住民が容易に理解でき、生活に役立てられるよう、工夫して積極的な広報に努めること。</w:t>
            </w:r>
          </w:p>
          <w:p w14:paraId="2B89969B" w14:textId="77777777" w:rsidR="00892332" w:rsidRPr="00061CD1" w:rsidRDefault="00892332" w:rsidP="00E43C60">
            <w:pPr>
              <w:snapToGrid w:val="0"/>
              <w:spacing w:line="360" w:lineRule="auto"/>
              <w:ind w:leftChars="50" w:left="120" w:firstLineChars="50" w:firstLine="75"/>
              <w:rPr>
                <w:rFonts w:ascii="ＭＳ Ｐ明朝" w:eastAsia="ＭＳ Ｐ明朝" w:hAnsi="ＭＳ Ｐ明朝"/>
                <w:sz w:val="15"/>
                <w:szCs w:val="15"/>
              </w:rPr>
            </w:pPr>
          </w:p>
          <w:p w14:paraId="586380EA" w14:textId="77777777" w:rsidR="00892332" w:rsidRPr="00061CD1" w:rsidRDefault="00892332" w:rsidP="00E43C60">
            <w:pPr>
              <w:snapToGrid w:val="0"/>
              <w:spacing w:line="360" w:lineRule="auto"/>
              <w:ind w:leftChars="50" w:left="120" w:firstLineChars="50" w:firstLine="75"/>
              <w:rPr>
                <w:rFonts w:ascii="ＭＳ Ｐ明朝" w:eastAsia="ＭＳ Ｐ明朝" w:hAnsi="ＭＳ Ｐ明朝"/>
                <w:sz w:val="15"/>
                <w:szCs w:val="15"/>
              </w:rPr>
            </w:pPr>
          </w:p>
          <w:p w14:paraId="7C556B38" w14:textId="77777777" w:rsidR="00892332" w:rsidRPr="00061CD1" w:rsidRDefault="00892332" w:rsidP="00E43C60">
            <w:pPr>
              <w:snapToGrid w:val="0"/>
              <w:spacing w:line="360" w:lineRule="auto"/>
              <w:ind w:leftChars="50" w:left="120" w:firstLineChars="50" w:firstLine="75"/>
              <w:rPr>
                <w:rFonts w:ascii="ＭＳ Ｐ明朝" w:eastAsia="ＭＳ Ｐ明朝" w:hAnsi="ＭＳ Ｐ明朝"/>
                <w:sz w:val="15"/>
                <w:szCs w:val="15"/>
              </w:rPr>
            </w:pPr>
          </w:p>
          <w:p w14:paraId="73FF37DB" w14:textId="77777777" w:rsidR="00892332" w:rsidRPr="00061CD1" w:rsidRDefault="00892332" w:rsidP="00E43C60">
            <w:pPr>
              <w:snapToGrid w:val="0"/>
              <w:spacing w:line="360" w:lineRule="auto"/>
              <w:ind w:leftChars="50" w:left="120" w:firstLineChars="50" w:firstLine="75"/>
              <w:rPr>
                <w:rFonts w:ascii="ＭＳ Ｐ明朝" w:eastAsia="ＭＳ Ｐ明朝" w:hAnsi="ＭＳ Ｐ明朝"/>
                <w:sz w:val="15"/>
                <w:szCs w:val="15"/>
              </w:rPr>
            </w:pPr>
          </w:p>
          <w:p w14:paraId="210EB7C8" w14:textId="77777777" w:rsidR="00892332" w:rsidRPr="00061CD1" w:rsidRDefault="00892332" w:rsidP="00D44B6C">
            <w:pPr>
              <w:snapToGrid w:val="0"/>
              <w:spacing w:line="360" w:lineRule="auto"/>
              <w:rPr>
                <w:rFonts w:ascii="ＭＳ Ｐ明朝" w:eastAsia="ＭＳ Ｐ明朝" w:hAnsi="ＭＳ Ｐ明朝"/>
                <w:sz w:val="15"/>
                <w:szCs w:val="15"/>
              </w:rPr>
            </w:pPr>
          </w:p>
          <w:p w14:paraId="4CAD4ACC" w14:textId="77777777" w:rsidR="00892332" w:rsidRPr="00061CD1" w:rsidRDefault="00892332" w:rsidP="00D44B6C">
            <w:pPr>
              <w:snapToGrid w:val="0"/>
              <w:spacing w:line="360" w:lineRule="auto"/>
              <w:rPr>
                <w:rFonts w:ascii="ＭＳ Ｐ明朝" w:eastAsia="ＭＳ Ｐ明朝" w:hAnsi="ＭＳ Ｐ明朝"/>
                <w:sz w:val="15"/>
                <w:szCs w:val="15"/>
              </w:rPr>
            </w:pPr>
          </w:p>
          <w:p w14:paraId="5093CC85" w14:textId="77777777" w:rsidR="00892332" w:rsidRPr="00061CD1" w:rsidRDefault="00892332" w:rsidP="00D44B6C">
            <w:pPr>
              <w:snapToGrid w:val="0"/>
              <w:spacing w:line="360" w:lineRule="auto"/>
              <w:rPr>
                <w:rFonts w:ascii="ＭＳ Ｐ明朝" w:eastAsia="ＭＳ Ｐ明朝" w:hAnsi="ＭＳ Ｐ明朝"/>
                <w:sz w:val="15"/>
                <w:szCs w:val="15"/>
              </w:rPr>
            </w:pPr>
          </w:p>
          <w:p w14:paraId="772E5FDB" w14:textId="77777777" w:rsidR="00892332" w:rsidRPr="00061CD1" w:rsidRDefault="00892332" w:rsidP="00D44B6C">
            <w:pPr>
              <w:snapToGrid w:val="0"/>
              <w:spacing w:line="360" w:lineRule="auto"/>
              <w:rPr>
                <w:rFonts w:ascii="ＭＳ Ｐ明朝" w:eastAsia="ＭＳ Ｐ明朝" w:hAnsi="ＭＳ Ｐ明朝"/>
                <w:sz w:val="15"/>
                <w:szCs w:val="15"/>
              </w:rPr>
            </w:pPr>
          </w:p>
          <w:p w14:paraId="2F1B5777" w14:textId="77777777" w:rsidR="00892332" w:rsidRPr="00061CD1" w:rsidRDefault="00892332" w:rsidP="00D44B6C">
            <w:pPr>
              <w:snapToGrid w:val="0"/>
              <w:spacing w:line="360" w:lineRule="auto"/>
              <w:rPr>
                <w:rFonts w:ascii="ＭＳ Ｐ明朝" w:eastAsia="ＭＳ Ｐ明朝" w:hAnsi="ＭＳ Ｐ明朝"/>
                <w:sz w:val="15"/>
                <w:szCs w:val="15"/>
              </w:rPr>
            </w:pPr>
          </w:p>
          <w:p w14:paraId="4561DC8C" w14:textId="77777777" w:rsidR="00892332" w:rsidRPr="00061CD1" w:rsidRDefault="00892332" w:rsidP="00D44B6C">
            <w:pPr>
              <w:snapToGrid w:val="0"/>
              <w:spacing w:line="360" w:lineRule="auto"/>
              <w:rPr>
                <w:rFonts w:ascii="ＭＳ Ｐ明朝" w:eastAsia="ＭＳ Ｐ明朝" w:hAnsi="ＭＳ Ｐ明朝"/>
                <w:sz w:val="15"/>
                <w:szCs w:val="15"/>
              </w:rPr>
            </w:pPr>
          </w:p>
          <w:p w14:paraId="75BBC552" w14:textId="77777777" w:rsidR="00892332" w:rsidRPr="00061CD1" w:rsidRDefault="00892332" w:rsidP="00D44B6C">
            <w:pPr>
              <w:snapToGrid w:val="0"/>
              <w:spacing w:line="360" w:lineRule="auto"/>
              <w:rPr>
                <w:rFonts w:ascii="ＭＳ Ｐ明朝" w:eastAsia="ＭＳ Ｐ明朝" w:hAnsi="ＭＳ Ｐ明朝"/>
                <w:sz w:val="15"/>
                <w:szCs w:val="15"/>
              </w:rPr>
            </w:pPr>
          </w:p>
          <w:p w14:paraId="2D5F8660" w14:textId="77777777" w:rsidR="00892332" w:rsidRPr="00061CD1" w:rsidRDefault="00892332" w:rsidP="00D44B6C">
            <w:pPr>
              <w:snapToGrid w:val="0"/>
              <w:spacing w:line="360" w:lineRule="auto"/>
              <w:rPr>
                <w:rFonts w:ascii="ＭＳ Ｐ明朝" w:eastAsia="ＭＳ Ｐ明朝" w:hAnsi="ＭＳ Ｐ明朝"/>
                <w:sz w:val="15"/>
                <w:szCs w:val="15"/>
              </w:rPr>
            </w:pPr>
          </w:p>
          <w:p w14:paraId="69A8F23D" w14:textId="77777777" w:rsidR="00892332" w:rsidRPr="00061CD1" w:rsidRDefault="00892332" w:rsidP="00D44B6C">
            <w:pPr>
              <w:snapToGrid w:val="0"/>
              <w:spacing w:line="360" w:lineRule="auto"/>
              <w:rPr>
                <w:rFonts w:ascii="ＭＳ Ｐ明朝" w:eastAsia="ＭＳ Ｐ明朝" w:hAnsi="ＭＳ Ｐ明朝"/>
                <w:sz w:val="15"/>
                <w:szCs w:val="15"/>
              </w:rPr>
            </w:pPr>
          </w:p>
          <w:p w14:paraId="1A2076FD" w14:textId="77777777" w:rsidR="00892332" w:rsidRPr="00061CD1" w:rsidRDefault="00892332" w:rsidP="00D44B6C">
            <w:pPr>
              <w:snapToGrid w:val="0"/>
              <w:spacing w:line="360" w:lineRule="auto"/>
              <w:rPr>
                <w:rFonts w:ascii="ＭＳ Ｐ明朝" w:eastAsia="ＭＳ Ｐ明朝" w:hAnsi="ＭＳ Ｐ明朝"/>
                <w:sz w:val="15"/>
                <w:szCs w:val="15"/>
              </w:rPr>
            </w:pPr>
          </w:p>
          <w:p w14:paraId="1BC2FACA" w14:textId="77777777" w:rsidR="00892332" w:rsidRPr="00061CD1" w:rsidRDefault="00892332" w:rsidP="00D44B6C">
            <w:pPr>
              <w:snapToGrid w:val="0"/>
              <w:spacing w:line="360" w:lineRule="auto"/>
              <w:rPr>
                <w:rFonts w:ascii="ＭＳ Ｐ明朝" w:eastAsia="ＭＳ Ｐ明朝" w:hAnsi="ＭＳ Ｐ明朝"/>
                <w:sz w:val="15"/>
                <w:szCs w:val="15"/>
              </w:rPr>
            </w:pPr>
          </w:p>
          <w:p w14:paraId="5AE610C8" w14:textId="77777777" w:rsidR="00892332" w:rsidRPr="00061CD1" w:rsidRDefault="00892332" w:rsidP="00D44B6C">
            <w:pPr>
              <w:snapToGrid w:val="0"/>
              <w:spacing w:line="360" w:lineRule="auto"/>
              <w:rPr>
                <w:rFonts w:ascii="ＭＳ Ｐ明朝" w:eastAsia="ＭＳ Ｐ明朝" w:hAnsi="ＭＳ Ｐ明朝"/>
                <w:sz w:val="15"/>
                <w:szCs w:val="15"/>
              </w:rPr>
            </w:pPr>
          </w:p>
          <w:p w14:paraId="46F74486" w14:textId="77777777" w:rsidR="00892332" w:rsidRPr="00061CD1" w:rsidRDefault="00892332" w:rsidP="00E43C60">
            <w:pPr>
              <w:snapToGrid w:val="0"/>
              <w:spacing w:line="360" w:lineRule="auto"/>
              <w:ind w:leftChars="50" w:left="120" w:firstLineChars="50" w:firstLine="75"/>
              <w:rPr>
                <w:rFonts w:ascii="ＭＳ Ｐ明朝" w:eastAsia="ＭＳ Ｐ明朝" w:hAnsi="ＭＳ Ｐ明朝"/>
                <w:sz w:val="15"/>
                <w:szCs w:val="15"/>
              </w:rPr>
            </w:pPr>
          </w:p>
          <w:p w14:paraId="1C870D4B" w14:textId="77777777" w:rsidR="00892332" w:rsidRPr="00061CD1" w:rsidRDefault="00892332" w:rsidP="00E43C60">
            <w:pPr>
              <w:snapToGrid w:val="0"/>
              <w:spacing w:line="360" w:lineRule="auto"/>
              <w:ind w:leftChars="50" w:left="120" w:firstLineChars="50" w:firstLine="75"/>
              <w:rPr>
                <w:rFonts w:ascii="ＭＳ Ｐ明朝" w:eastAsia="ＭＳ Ｐ明朝" w:hAnsi="ＭＳ Ｐ明朝"/>
                <w:sz w:val="15"/>
                <w:szCs w:val="15"/>
              </w:rPr>
            </w:pPr>
          </w:p>
          <w:p w14:paraId="7CCA3296" w14:textId="77777777" w:rsidR="00E73A0E" w:rsidRPr="00061CD1" w:rsidRDefault="00E73A0E" w:rsidP="00E43C60">
            <w:pPr>
              <w:snapToGrid w:val="0"/>
              <w:spacing w:line="360" w:lineRule="auto"/>
              <w:ind w:leftChars="50" w:left="120" w:firstLineChars="50" w:firstLine="75"/>
              <w:rPr>
                <w:rFonts w:ascii="ＭＳ Ｐ明朝" w:eastAsia="ＭＳ Ｐ明朝" w:hAnsi="ＭＳ Ｐ明朝"/>
                <w:sz w:val="15"/>
                <w:szCs w:val="15"/>
              </w:rPr>
            </w:pPr>
          </w:p>
          <w:p w14:paraId="4F01D1DB" w14:textId="77777777" w:rsidR="0083198A" w:rsidRPr="00061CD1" w:rsidRDefault="0083198A" w:rsidP="00E43C60">
            <w:pPr>
              <w:snapToGrid w:val="0"/>
              <w:spacing w:line="360" w:lineRule="auto"/>
              <w:ind w:leftChars="50" w:left="120" w:firstLineChars="50" w:firstLine="75"/>
              <w:rPr>
                <w:rFonts w:ascii="ＭＳ Ｐ明朝" w:eastAsia="ＭＳ Ｐ明朝" w:hAnsi="ＭＳ Ｐ明朝"/>
                <w:sz w:val="15"/>
                <w:szCs w:val="15"/>
              </w:rPr>
            </w:pPr>
          </w:p>
          <w:p w14:paraId="170CAFC9" w14:textId="77777777" w:rsidR="00892332" w:rsidRPr="00061CD1" w:rsidRDefault="00700B27" w:rsidP="00E43C6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(6)　研修指導体制の強化</w:t>
            </w:r>
          </w:p>
          <w:p w14:paraId="5CC06319" w14:textId="77777777" w:rsidR="00892332" w:rsidRPr="00061CD1" w:rsidRDefault="00700B27" w:rsidP="00C126EE">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地域の保健所等の行政機関の職員をはじめ、国内外の産学官関係機関の職員等への研修を行い、公衆衛生に係る知識及び技術力等のレベルの向上に寄与するように努めること。</w:t>
            </w:r>
          </w:p>
          <w:p w14:paraId="5BA68EF2" w14:textId="77777777" w:rsidR="00892332" w:rsidRPr="00061CD1" w:rsidRDefault="00892332" w:rsidP="00E43C60">
            <w:pPr>
              <w:snapToGrid w:val="0"/>
              <w:spacing w:line="360" w:lineRule="auto"/>
              <w:ind w:left="160" w:hangingChars="100" w:hanging="160"/>
              <w:rPr>
                <w:rFonts w:ascii="ＭＳ Ｐ明朝" w:eastAsia="ＭＳ Ｐ明朝" w:hAnsi="ＭＳ Ｐ明朝"/>
                <w:sz w:val="16"/>
                <w:szCs w:val="16"/>
              </w:rPr>
            </w:pPr>
          </w:p>
          <w:p w14:paraId="1FC6C417" w14:textId="77777777" w:rsidR="00892332" w:rsidRPr="00061CD1" w:rsidRDefault="00892332" w:rsidP="00E43C60">
            <w:pPr>
              <w:snapToGrid w:val="0"/>
              <w:spacing w:line="360" w:lineRule="auto"/>
              <w:ind w:leftChars="100" w:left="240" w:firstLineChars="100" w:firstLine="160"/>
              <w:rPr>
                <w:rFonts w:ascii="ＭＳ Ｐ明朝" w:eastAsia="ＭＳ Ｐ明朝" w:hAnsi="ＭＳ Ｐ明朝"/>
                <w:sz w:val="16"/>
                <w:szCs w:val="16"/>
              </w:rPr>
            </w:pPr>
          </w:p>
        </w:tc>
        <w:tc>
          <w:tcPr>
            <w:tcW w:w="3170" w:type="dxa"/>
          </w:tcPr>
          <w:p w14:paraId="275D6898" w14:textId="77777777" w:rsidR="00892332" w:rsidRPr="00061CD1" w:rsidRDefault="00892332" w:rsidP="00F20682">
            <w:pPr>
              <w:snapToGrid w:val="0"/>
              <w:spacing w:line="360" w:lineRule="auto"/>
              <w:rPr>
                <w:rFonts w:ascii="ＭＳ Ｐ明朝" w:eastAsia="ＭＳ Ｐ明朝" w:hAnsi="ＭＳ Ｐ明朝"/>
                <w:sz w:val="15"/>
                <w:szCs w:val="15"/>
              </w:rPr>
            </w:pPr>
          </w:p>
          <w:p w14:paraId="45825893" w14:textId="77777777" w:rsidR="00892332" w:rsidRPr="00061CD1" w:rsidRDefault="00892332" w:rsidP="00F20682">
            <w:pPr>
              <w:snapToGrid w:val="0"/>
              <w:spacing w:line="360" w:lineRule="auto"/>
              <w:rPr>
                <w:rFonts w:ascii="ＭＳ Ｐ明朝" w:eastAsia="ＭＳ Ｐ明朝" w:hAnsi="ＭＳ Ｐ明朝"/>
                <w:sz w:val="15"/>
                <w:szCs w:val="15"/>
              </w:rPr>
            </w:pPr>
          </w:p>
          <w:p w14:paraId="348CD293" w14:textId="77777777" w:rsidR="00892332"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(5)　感染症情報の収集・解析・提供業務の充実</w:t>
            </w:r>
          </w:p>
          <w:p w14:paraId="19771CB5" w14:textId="52FA688A" w:rsidR="00892332" w:rsidRPr="00061CD1" w:rsidRDefault="00700B27" w:rsidP="00BD2F7B">
            <w:pPr>
              <w:pStyle w:val="afa"/>
              <w:adjustRightInd w:val="0"/>
              <w:snapToGrid w:val="0"/>
              <w:spacing w:line="360" w:lineRule="auto"/>
              <w:ind w:leftChars="50" w:left="195" w:hangingChars="50" w:hanging="75"/>
              <w:rPr>
                <w:rFonts w:asciiTheme="majorEastAsia" w:eastAsiaTheme="majorEastAsia" w:hAnsiTheme="majorEastAsia"/>
                <w:sz w:val="15"/>
                <w:szCs w:val="15"/>
              </w:rPr>
            </w:pPr>
            <w:r w:rsidRPr="00061CD1">
              <w:rPr>
                <w:rFonts w:ascii="ＭＳ Ｐ明朝" w:eastAsia="ＭＳ Ｐ明朝" w:hAnsi="ＭＳ Ｐ明朝" w:hint="eastAsia"/>
                <w:sz w:val="15"/>
                <w:szCs w:val="15"/>
              </w:rPr>
              <w:t>ア　大阪府からの受託事業である感染症情報センターは、基幹地方感染症情報センターとして府内保健所、地方感染症情報センターとの定期的な情報共有を行い、感染症発生動向調査に検査データや疫学情報等を加えて解析を進めるとともに、その成果を行政担当部局に還元する。</w:t>
            </w:r>
          </w:p>
          <w:p w14:paraId="37E00A7A" w14:textId="77777777" w:rsidR="0083198A" w:rsidRPr="00061CD1" w:rsidRDefault="0083198A"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4DB2ED5B" w14:textId="77777777" w:rsidR="0083198A" w:rsidRPr="00061CD1" w:rsidRDefault="0083198A"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0995144A" w14:textId="6B894CBF" w:rsidR="00892332" w:rsidRPr="00061CD1" w:rsidRDefault="00700B27"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イ　感染症に関する知見をはじめとする研究所が有する情報については、専門家及び住民の双方に役立つよう、工夫して発信する。</w:t>
            </w:r>
          </w:p>
          <w:p w14:paraId="373807C4" w14:textId="77777777" w:rsidR="00892332" w:rsidRPr="00061CD1" w:rsidRDefault="00892332" w:rsidP="00F20682">
            <w:pPr>
              <w:snapToGrid w:val="0"/>
              <w:spacing w:line="360" w:lineRule="auto"/>
              <w:ind w:left="75" w:hangingChars="50" w:hanging="75"/>
              <w:rPr>
                <w:rFonts w:ascii="ＭＳ Ｐ明朝" w:eastAsia="ＭＳ Ｐ明朝" w:hAnsi="ＭＳ Ｐ明朝"/>
                <w:sz w:val="15"/>
                <w:szCs w:val="15"/>
              </w:rPr>
            </w:pPr>
          </w:p>
          <w:p w14:paraId="7B8EBC79" w14:textId="77777777" w:rsidR="00892332" w:rsidRPr="00061CD1" w:rsidRDefault="00892332" w:rsidP="00F20682">
            <w:pPr>
              <w:snapToGrid w:val="0"/>
              <w:spacing w:line="360" w:lineRule="auto"/>
              <w:ind w:left="75" w:hangingChars="50" w:hanging="75"/>
              <w:rPr>
                <w:rFonts w:ascii="ＭＳ Ｐ明朝" w:eastAsia="ＭＳ Ｐ明朝" w:hAnsi="ＭＳ Ｐ明朝"/>
                <w:sz w:val="15"/>
                <w:szCs w:val="15"/>
              </w:rPr>
            </w:pPr>
          </w:p>
          <w:p w14:paraId="2DE158BB" w14:textId="77777777" w:rsidR="00892332" w:rsidRPr="00061CD1" w:rsidRDefault="00892332" w:rsidP="00F20682">
            <w:pPr>
              <w:snapToGrid w:val="0"/>
              <w:spacing w:line="360" w:lineRule="auto"/>
              <w:ind w:left="75" w:hangingChars="50" w:hanging="75"/>
              <w:rPr>
                <w:rFonts w:ascii="ＭＳ Ｐ明朝" w:eastAsia="ＭＳ Ｐ明朝" w:hAnsi="ＭＳ Ｐ明朝"/>
                <w:sz w:val="15"/>
                <w:szCs w:val="15"/>
              </w:rPr>
            </w:pPr>
          </w:p>
          <w:p w14:paraId="3915D1A1" w14:textId="77777777" w:rsidR="00892332" w:rsidRPr="00061CD1" w:rsidRDefault="00892332" w:rsidP="00D44B6C">
            <w:pPr>
              <w:snapToGrid w:val="0"/>
              <w:spacing w:line="360" w:lineRule="auto"/>
              <w:rPr>
                <w:rFonts w:ascii="ＭＳ Ｐ明朝" w:eastAsia="ＭＳ Ｐ明朝" w:hAnsi="ＭＳ Ｐ明朝"/>
                <w:sz w:val="15"/>
                <w:szCs w:val="15"/>
              </w:rPr>
            </w:pPr>
          </w:p>
          <w:p w14:paraId="7053ED49" w14:textId="77777777" w:rsidR="00892332" w:rsidRPr="00061CD1" w:rsidRDefault="00892332" w:rsidP="00D44B6C">
            <w:pPr>
              <w:snapToGrid w:val="0"/>
              <w:spacing w:line="360" w:lineRule="auto"/>
              <w:rPr>
                <w:rFonts w:ascii="ＭＳ Ｐ明朝" w:eastAsia="ＭＳ Ｐ明朝" w:hAnsi="ＭＳ Ｐ明朝"/>
                <w:sz w:val="15"/>
                <w:szCs w:val="15"/>
              </w:rPr>
            </w:pPr>
          </w:p>
          <w:p w14:paraId="19F51943" w14:textId="77777777" w:rsidR="00892332" w:rsidRPr="00061CD1" w:rsidRDefault="00892332" w:rsidP="00D0568E">
            <w:pPr>
              <w:snapToGrid w:val="0"/>
              <w:spacing w:line="360" w:lineRule="auto"/>
              <w:rPr>
                <w:rFonts w:ascii="ＭＳ Ｐ明朝" w:eastAsia="ＭＳ Ｐ明朝" w:hAnsi="ＭＳ Ｐ明朝"/>
                <w:sz w:val="15"/>
                <w:szCs w:val="15"/>
              </w:rPr>
            </w:pPr>
          </w:p>
          <w:p w14:paraId="55EFCAC4" w14:textId="77777777" w:rsidR="00892332" w:rsidRPr="00061CD1" w:rsidRDefault="00892332" w:rsidP="00D0568E">
            <w:pPr>
              <w:snapToGrid w:val="0"/>
              <w:spacing w:line="360" w:lineRule="auto"/>
              <w:rPr>
                <w:rFonts w:ascii="ＭＳ Ｐ明朝" w:eastAsia="ＭＳ Ｐ明朝" w:hAnsi="ＭＳ Ｐ明朝"/>
                <w:sz w:val="15"/>
                <w:szCs w:val="15"/>
              </w:rPr>
            </w:pPr>
          </w:p>
          <w:p w14:paraId="4E3FEF26" w14:textId="77777777" w:rsidR="00892332" w:rsidRPr="00061CD1" w:rsidRDefault="00892332" w:rsidP="00D0568E">
            <w:pPr>
              <w:snapToGrid w:val="0"/>
              <w:spacing w:line="360" w:lineRule="auto"/>
              <w:rPr>
                <w:rFonts w:ascii="ＭＳ Ｐ明朝" w:eastAsia="ＭＳ Ｐ明朝" w:hAnsi="ＭＳ Ｐ明朝"/>
                <w:sz w:val="15"/>
                <w:szCs w:val="15"/>
              </w:rPr>
            </w:pPr>
          </w:p>
          <w:p w14:paraId="415297ED" w14:textId="77777777" w:rsidR="00892332" w:rsidRPr="00061CD1" w:rsidRDefault="00892332" w:rsidP="00D0568E">
            <w:pPr>
              <w:snapToGrid w:val="0"/>
              <w:spacing w:line="360" w:lineRule="auto"/>
              <w:rPr>
                <w:rFonts w:ascii="ＭＳ Ｐ明朝" w:eastAsia="ＭＳ Ｐ明朝" w:hAnsi="ＭＳ Ｐ明朝"/>
                <w:sz w:val="15"/>
                <w:szCs w:val="15"/>
              </w:rPr>
            </w:pPr>
          </w:p>
          <w:p w14:paraId="1754104F" w14:textId="77777777" w:rsidR="00892332" w:rsidRPr="00061CD1" w:rsidRDefault="00892332" w:rsidP="00D0568E">
            <w:pPr>
              <w:snapToGrid w:val="0"/>
              <w:spacing w:line="360" w:lineRule="auto"/>
              <w:rPr>
                <w:rFonts w:ascii="ＭＳ Ｐ明朝" w:eastAsia="ＭＳ Ｐ明朝" w:hAnsi="ＭＳ Ｐ明朝"/>
                <w:sz w:val="15"/>
                <w:szCs w:val="15"/>
              </w:rPr>
            </w:pPr>
          </w:p>
          <w:p w14:paraId="43755EE0" w14:textId="77777777" w:rsidR="00892332" w:rsidRPr="00061CD1" w:rsidRDefault="00892332" w:rsidP="00D0568E">
            <w:pPr>
              <w:snapToGrid w:val="0"/>
              <w:spacing w:line="360" w:lineRule="auto"/>
              <w:rPr>
                <w:rFonts w:ascii="ＭＳ Ｐ明朝" w:eastAsia="ＭＳ Ｐ明朝" w:hAnsi="ＭＳ Ｐ明朝"/>
                <w:sz w:val="15"/>
                <w:szCs w:val="15"/>
              </w:rPr>
            </w:pPr>
          </w:p>
          <w:p w14:paraId="28673ECC" w14:textId="77777777" w:rsidR="00892332" w:rsidRPr="00061CD1" w:rsidRDefault="00892332" w:rsidP="00D0568E">
            <w:pPr>
              <w:snapToGrid w:val="0"/>
              <w:spacing w:line="360" w:lineRule="auto"/>
              <w:rPr>
                <w:rFonts w:ascii="ＭＳ Ｐ明朝" w:eastAsia="ＭＳ Ｐ明朝" w:hAnsi="ＭＳ Ｐ明朝"/>
                <w:sz w:val="15"/>
                <w:szCs w:val="15"/>
              </w:rPr>
            </w:pPr>
          </w:p>
          <w:p w14:paraId="1D054D62" w14:textId="77777777" w:rsidR="00336C71" w:rsidRPr="00061CD1" w:rsidRDefault="00336C71" w:rsidP="00D0568E">
            <w:pPr>
              <w:snapToGrid w:val="0"/>
              <w:spacing w:line="360" w:lineRule="auto"/>
              <w:rPr>
                <w:rFonts w:ascii="ＭＳ Ｐ明朝" w:eastAsia="ＭＳ Ｐ明朝" w:hAnsi="ＭＳ Ｐ明朝"/>
                <w:sz w:val="15"/>
                <w:szCs w:val="15"/>
              </w:rPr>
            </w:pPr>
          </w:p>
          <w:p w14:paraId="484C207C" w14:textId="77777777" w:rsidR="00336C71" w:rsidRPr="00061CD1" w:rsidRDefault="00336C71" w:rsidP="00D0568E">
            <w:pPr>
              <w:snapToGrid w:val="0"/>
              <w:spacing w:line="360" w:lineRule="auto"/>
              <w:rPr>
                <w:rFonts w:ascii="ＭＳ Ｐ明朝" w:eastAsia="ＭＳ Ｐ明朝" w:hAnsi="ＭＳ Ｐ明朝"/>
                <w:sz w:val="15"/>
                <w:szCs w:val="15"/>
              </w:rPr>
            </w:pPr>
          </w:p>
          <w:p w14:paraId="5C67AF6E" w14:textId="77777777" w:rsidR="00E73A0E" w:rsidRPr="00061CD1" w:rsidRDefault="00E73A0E" w:rsidP="00D0568E">
            <w:pPr>
              <w:snapToGrid w:val="0"/>
              <w:spacing w:line="360" w:lineRule="auto"/>
              <w:rPr>
                <w:rFonts w:ascii="ＭＳ Ｐ明朝" w:eastAsia="ＭＳ Ｐ明朝" w:hAnsi="ＭＳ Ｐ明朝"/>
                <w:sz w:val="15"/>
                <w:szCs w:val="15"/>
              </w:rPr>
            </w:pPr>
          </w:p>
          <w:p w14:paraId="67814822" w14:textId="77777777" w:rsidR="00892332" w:rsidRPr="00061CD1" w:rsidRDefault="00892332" w:rsidP="00D0568E">
            <w:pPr>
              <w:snapToGrid w:val="0"/>
              <w:spacing w:line="360" w:lineRule="auto"/>
              <w:rPr>
                <w:rFonts w:ascii="ＭＳ Ｐ明朝" w:eastAsia="ＭＳ Ｐ明朝" w:hAnsi="ＭＳ Ｐ明朝"/>
                <w:sz w:val="15"/>
                <w:szCs w:val="15"/>
              </w:rPr>
            </w:pPr>
          </w:p>
          <w:p w14:paraId="50743A4D" w14:textId="0D523AB1" w:rsidR="00892332" w:rsidRPr="00061CD1" w:rsidRDefault="00700B27" w:rsidP="00F20682">
            <w:pPr>
              <w:snapToGrid w:val="0"/>
              <w:spacing w:line="360" w:lineRule="auto"/>
              <w:ind w:left="150" w:hangingChars="100" w:hanging="150"/>
              <w:rPr>
                <w:rFonts w:ascii="ＭＳ Ｐ明朝" w:eastAsia="ＭＳ Ｐ明朝" w:hAnsi="ＭＳ Ｐ明朝"/>
                <w:bCs/>
                <w:sz w:val="15"/>
                <w:szCs w:val="15"/>
              </w:rPr>
            </w:pPr>
            <w:r w:rsidRPr="00061CD1">
              <w:rPr>
                <w:rFonts w:ascii="ＭＳ Ｐ明朝" w:eastAsia="ＭＳ Ｐ明朝" w:hAnsi="ＭＳ Ｐ明朝" w:hint="eastAsia"/>
                <w:sz w:val="15"/>
                <w:szCs w:val="15"/>
              </w:rPr>
              <w:t>(6)</w:t>
            </w:r>
            <w:r w:rsidRPr="00061CD1">
              <w:rPr>
                <w:rFonts w:ascii="ＭＳ Ｐ明朝" w:eastAsia="ＭＳ Ｐ明朝" w:hAnsi="ＭＳ Ｐ明朝" w:hint="eastAsia"/>
                <w:bCs/>
                <w:sz w:val="15"/>
                <w:szCs w:val="15"/>
              </w:rPr>
              <w:t xml:space="preserve"> 研修指導体制の強化</w:t>
            </w:r>
          </w:p>
          <w:p w14:paraId="4B7A9EF9" w14:textId="221BCB89" w:rsidR="00892332" w:rsidRPr="00061CD1" w:rsidRDefault="00700B27" w:rsidP="00BD2F7B">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公衆衛生に係る研修指導強化のため、以下の取組を行う。</w:t>
            </w:r>
          </w:p>
          <w:p w14:paraId="51352516" w14:textId="77777777" w:rsidR="00892332" w:rsidRPr="00061CD1" w:rsidRDefault="00700B27"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ア　府内保健所等の検査業務に携わる職員を対象とした技術研修を実施する。</w:t>
            </w:r>
          </w:p>
          <w:p w14:paraId="6540B367" w14:textId="77777777" w:rsidR="00703337" w:rsidRPr="00061CD1" w:rsidRDefault="00703337"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12FAB490" w14:textId="77777777" w:rsidR="00703337" w:rsidRPr="00061CD1" w:rsidRDefault="00703337"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46CF2DEF" w14:textId="471EB394" w:rsidR="00892332" w:rsidRPr="00061CD1" w:rsidRDefault="00700B27"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【数値目標】　研修回数　５</w:t>
            </w:r>
            <w:r w:rsidRPr="00061CD1">
              <w:rPr>
                <w:rFonts w:ascii="ＭＳ Ｐ明朝" w:eastAsia="ＭＳ Ｐ明朝" w:hAnsi="ＭＳ Ｐ明朝"/>
                <w:sz w:val="15"/>
                <w:szCs w:val="15"/>
              </w:rPr>
              <w:t>年で60回以上</w:t>
            </w:r>
          </w:p>
          <w:p w14:paraId="5394B235" w14:textId="77777777" w:rsidR="00892332" w:rsidRPr="00061CD1" w:rsidRDefault="00892332"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2620F0D4" w14:textId="77777777" w:rsidR="00892332" w:rsidRPr="00061CD1" w:rsidRDefault="00892332"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35FCCD7C" w14:textId="77777777" w:rsidR="00336C71" w:rsidRPr="00061CD1" w:rsidRDefault="00336C71"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371C68FF" w14:textId="77777777" w:rsidR="00DB2DF6" w:rsidRPr="00061CD1" w:rsidRDefault="00DB2DF6"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44D82C61" w14:textId="77777777" w:rsidR="00892332" w:rsidRPr="00061CD1" w:rsidRDefault="00892332"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162B67F8" w14:textId="77777777" w:rsidR="0083198A" w:rsidRPr="00061CD1" w:rsidRDefault="0083198A"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737E6DEA" w14:textId="77777777" w:rsidR="00892332" w:rsidRPr="00061CD1" w:rsidRDefault="00700B27"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イ　国内外公衆衛生関係者や大学生などを対象に、講演又は実技演習形式の研修を行う。</w:t>
            </w:r>
          </w:p>
          <w:p w14:paraId="31AAC6F9" w14:textId="77777777" w:rsidR="00703337" w:rsidRPr="00061CD1" w:rsidRDefault="00703337"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3736624E" w14:textId="77777777" w:rsidR="00703337" w:rsidRPr="00061CD1" w:rsidRDefault="00703337"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35B4A1F4" w14:textId="77777777" w:rsidR="00703337" w:rsidRPr="00061CD1" w:rsidRDefault="00703337"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544B9707" w14:textId="77777777" w:rsidR="00892332" w:rsidRPr="00061CD1" w:rsidRDefault="00700B27"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【数値目標】　研修・見学受入れ人数を５</w:t>
            </w:r>
            <w:r w:rsidRPr="00061CD1">
              <w:rPr>
                <w:rFonts w:ascii="ＭＳ Ｐ明朝" w:eastAsia="ＭＳ Ｐ明朝" w:hAnsi="ＭＳ Ｐ明朝"/>
                <w:sz w:val="15"/>
                <w:szCs w:val="15"/>
              </w:rPr>
              <w:t>年間で1000人以上</w:t>
            </w:r>
          </w:p>
          <w:p w14:paraId="3D73E52F" w14:textId="77777777" w:rsidR="00892332" w:rsidRPr="00061CD1" w:rsidRDefault="00892332"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5E6387BB" w14:textId="77777777" w:rsidR="00892332" w:rsidRPr="00061CD1" w:rsidRDefault="00892332"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392C6BC7" w14:textId="77777777" w:rsidR="00892332" w:rsidRPr="00061CD1" w:rsidRDefault="00892332"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7B938E98" w14:textId="77777777" w:rsidR="00892332" w:rsidRPr="00061CD1" w:rsidRDefault="00892332"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32CF5F4B" w14:textId="77777777" w:rsidR="00892332" w:rsidRPr="00061CD1" w:rsidRDefault="00892332"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1E0D0EE4" w14:textId="77777777" w:rsidR="00336C71" w:rsidRPr="00061CD1" w:rsidRDefault="00336C71"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72EDCC78" w14:textId="77777777" w:rsidR="00892332" w:rsidRPr="00061CD1" w:rsidRDefault="00700B27" w:rsidP="00BD2F7B">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ウ　外部の公衆衛生関係機関等で実施される研修等に、講師として職員を派遣する。</w:t>
            </w:r>
          </w:p>
          <w:p w14:paraId="27CA0B23" w14:textId="77777777" w:rsidR="00892332" w:rsidRPr="00061CD1" w:rsidRDefault="00892332" w:rsidP="00F20682">
            <w:pPr>
              <w:snapToGrid w:val="0"/>
              <w:spacing w:line="360" w:lineRule="auto"/>
              <w:ind w:leftChars="50" w:left="120" w:firstLineChars="50" w:firstLine="80"/>
              <w:rPr>
                <w:rFonts w:ascii="ＭＳ Ｐ明朝" w:eastAsia="ＭＳ Ｐ明朝" w:hAnsi="ＭＳ Ｐ明朝"/>
                <w:sz w:val="16"/>
                <w:szCs w:val="16"/>
              </w:rPr>
            </w:pPr>
          </w:p>
        </w:tc>
        <w:tc>
          <w:tcPr>
            <w:tcW w:w="7555" w:type="dxa"/>
            <w:gridSpan w:val="6"/>
          </w:tcPr>
          <w:p w14:paraId="0D19F4A4" w14:textId="77777777" w:rsidR="00892332" w:rsidRPr="00061CD1" w:rsidRDefault="00892332" w:rsidP="00F20682">
            <w:pPr>
              <w:snapToGrid w:val="0"/>
              <w:spacing w:line="360" w:lineRule="auto"/>
              <w:rPr>
                <w:sz w:val="15"/>
                <w:szCs w:val="15"/>
              </w:rPr>
            </w:pPr>
          </w:p>
          <w:p w14:paraId="37CAF086" w14:textId="77777777" w:rsidR="00892332" w:rsidRPr="00061CD1" w:rsidRDefault="00700B27" w:rsidP="00F20682">
            <w:pPr>
              <w:snapToGrid w:val="0"/>
              <w:spacing w:line="360" w:lineRule="auto"/>
              <w:rPr>
                <w:sz w:val="15"/>
                <w:szCs w:val="15"/>
              </w:rPr>
            </w:pPr>
            <w:r w:rsidRPr="00061CD1">
              <w:rPr>
                <w:rFonts w:hint="eastAsia"/>
                <w:sz w:val="15"/>
                <w:szCs w:val="15"/>
              </w:rPr>
              <w:t>【実績】</w:t>
            </w:r>
          </w:p>
          <w:p w14:paraId="7F7A2050" w14:textId="6EF0F75A" w:rsidR="00892332" w:rsidRPr="00061CD1" w:rsidRDefault="00700B27" w:rsidP="007550CC">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(5)　感染症情報の収集・解析・提供業務の充実</w:t>
            </w:r>
          </w:p>
          <w:p w14:paraId="0B36A2E3" w14:textId="2E611E0D" w:rsidR="00892332" w:rsidRPr="00061CD1" w:rsidRDefault="00700B27" w:rsidP="00C93B88">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ア　基幹感染症情報センターとして、府内保健所、地方感染症情報センターとの定期的な情報共有を行い、感染症発生動向調査に検査データや疫学情報等を加えて解析を進めた。また関係機関（府内保健所、大阪府内行政機関、消防機関、報道機関）に週報を発信し、成果を還元した。</w:t>
            </w:r>
            <w:r w:rsidRPr="00061CD1">
              <w:rPr>
                <w:rFonts w:ascii="ＭＳ Ｐ明朝" w:eastAsia="ＭＳ Ｐ明朝" w:hAnsi="ＭＳ Ｐ明朝" w:cs="Arial" w:hint="eastAsia"/>
                <w:sz w:val="15"/>
                <w:szCs w:val="15"/>
                <w:shd w:val="clear" w:color="auto" w:fill="FFFFFF"/>
              </w:rPr>
              <w:t>なお、特筆すべき事項は以下の通りである。</w:t>
            </w:r>
          </w:p>
          <w:p w14:paraId="4A13A1AD" w14:textId="0E14877A" w:rsidR="00892332" w:rsidRPr="00061CD1" w:rsidRDefault="00700B27" w:rsidP="00C93B88">
            <w:pPr>
              <w:snapToGrid w:val="0"/>
              <w:spacing w:line="360" w:lineRule="auto"/>
              <w:ind w:leftChars="50" w:left="195" w:hangingChars="50" w:hanging="75"/>
              <w:rPr>
                <w:rFonts w:ascii="ＭＳ Ｐ明朝" w:eastAsia="ＭＳ Ｐ明朝" w:hAnsi="ＭＳ Ｐ明朝"/>
                <w:sz w:val="15"/>
                <w:szCs w:val="15"/>
                <w:u w:val="single"/>
              </w:rPr>
            </w:pPr>
            <w:r w:rsidRPr="00061CD1">
              <w:rPr>
                <w:rFonts w:ascii="ＭＳ Ｐ明朝" w:eastAsia="ＭＳ Ｐ明朝" w:hAnsi="ＭＳ Ｐ明朝" w:hint="eastAsia"/>
                <w:sz w:val="15"/>
                <w:szCs w:val="15"/>
              </w:rPr>
              <w:t>・</w:t>
            </w:r>
            <w:r w:rsidRPr="00061CD1">
              <w:rPr>
                <w:rFonts w:ascii="ＭＳ Ｐ明朝" w:eastAsia="ＭＳ Ｐ明朝" w:hAnsi="ＭＳ Ｐ明朝"/>
                <w:sz w:val="15"/>
                <w:szCs w:val="15"/>
              </w:rPr>
              <w:t>新型コロナウイルス感染症の疫学調査支援活動</w:t>
            </w:r>
            <w:r w:rsidRPr="00061CD1">
              <w:rPr>
                <w:rFonts w:ascii="ＭＳ Ｐ明朝" w:eastAsia="ＭＳ Ｐ明朝" w:hAnsi="ＭＳ Ｐ明朝" w:hint="eastAsia"/>
                <w:sz w:val="15"/>
                <w:szCs w:val="15"/>
              </w:rPr>
              <w:t>で得られた発生状況を府内保健所へ毎週</w:t>
            </w:r>
            <w:r w:rsidRPr="00061CD1">
              <w:rPr>
                <w:rFonts w:ascii="ＭＳ Ｐ明朝" w:eastAsia="ＭＳ Ｐ明朝" w:hAnsi="ＭＳ Ｐ明朝"/>
                <w:sz w:val="15"/>
                <w:szCs w:val="15"/>
              </w:rPr>
              <w:t>発信し</w:t>
            </w:r>
            <w:r w:rsidRPr="00061CD1">
              <w:rPr>
                <w:rFonts w:ascii="ＭＳ Ｐ明朝" w:eastAsia="ＭＳ Ｐ明朝" w:hAnsi="ＭＳ Ｐ明朝" w:hint="eastAsia"/>
                <w:sz w:val="15"/>
                <w:szCs w:val="15"/>
              </w:rPr>
              <w:t>た。5類移行後は、感染症情報センターホームページより毎週発信した。</w:t>
            </w:r>
          </w:p>
          <w:p w14:paraId="7673210F" w14:textId="60F0B9CB" w:rsidR="00892332" w:rsidRPr="00061CD1" w:rsidRDefault="00700B27" w:rsidP="00C93B88">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大阪府、大阪市、国立感染症研究所と連携し、大阪・関西万博感染症情報解析センターを運営した。万博に影響する感染症情報を探知（強化サーベイランス）し、感染拡大や重症発生等のリスク評価を実施し、週報等を通じて関係機関（</w:t>
            </w:r>
            <w:r w:rsidR="0089430B" w:rsidRPr="00061CD1">
              <w:rPr>
                <w:rFonts w:ascii="ＭＳ Ｐ明朝" w:eastAsia="ＭＳ Ｐ明朝" w:hAnsi="ＭＳ Ｐ明朝" w:hint="eastAsia"/>
                <w:bCs/>
                <w:sz w:val="15"/>
                <w:szCs w:val="15"/>
              </w:rPr>
              <w:t>2025年日本国際博覧会</w:t>
            </w:r>
            <w:r w:rsidRPr="00061CD1">
              <w:rPr>
                <w:rFonts w:ascii="ＭＳ Ｐ明朝" w:eastAsia="ＭＳ Ｐ明朝" w:hAnsi="ＭＳ Ｐ明朝" w:hint="eastAsia"/>
                <w:bCs/>
                <w:sz w:val="15"/>
                <w:szCs w:val="15"/>
              </w:rPr>
              <w:t>協会・保健所等）</w:t>
            </w:r>
            <w:r w:rsidR="008D1B71" w:rsidRPr="00061CD1">
              <w:rPr>
                <w:rFonts w:ascii="ＭＳ Ｐ明朝" w:eastAsia="ＭＳ Ｐ明朝" w:hAnsi="ＭＳ Ｐ明朝" w:hint="eastAsia"/>
                <w:bCs/>
                <w:sz w:val="15"/>
                <w:szCs w:val="15"/>
              </w:rPr>
              <w:t>に</w:t>
            </w:r>
            <w:r w:rsidRPr="00061CD1">
              <w:rPr>
                <w:rFonts w:ascii="ＭＳ Ｐ明朝" w:eastAsia="ＭＳ Ｐ明朝" w:hAnsi="ＭＳ Ｐ明朝" w:hint="eastAsia"/>
                <w:bCs/>
                <w:sz w:val="15"/>
                <w:szCs w:val="15"/>
              </w:rPr>
              <w:t>提供した。これらの取組が高く評価され、2025年日本国際博覧会協会から組織表彰（感謝状）を受けた。</w:t>
            </w:r>
          </w:p>
          <w:p w14:paraId="05A1393C" w14:textId="2EBFA1E7" w:rsidR="00892332" w:rsidRPr="00061CD1" w:rsidRDefault="00700B27" w:rsidP="00741D33">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イ　感染症に関する知見をはじめとする研究所が有する情報については、専門家及び住民の双方に役立つよう、以下の</w:t>
            </w:r>
            <w:r w:rsidR="004464C7" w:rsidRPr="00061CD1">
              <w:rPr>
                <w:rFonts w:ascii="ＭＳ Ｐ明朝" w:eastAsia="ＭＳ Ｐ明朝" w:hAnsi="ＭＳ Ｐ明朝" w:hint="eastAsia"/>
                <w:sz w:val="15"/>
                <w:szCs w:val="15"/>
              </w:rPr>
              <w:t>取組</w:t>
            </w:r>
            <w:r w:rsidRPr="00061CD1">
              <w:rPr>
                <w:rFonts w:ascii="ＭＳ Ｐ明朝" w:eastAsia="ＭＳ Ｐ明朝" w:hAnsi="ＭＳ Ｐ明朝" w:hint="eastAsia"/>
                <w:sz w:val="15"/>
                <w:szCs w:val="15"/>
              </w:rPr>
              <w:t>を実施した。</w:t>
            </w:r>
          </w:p>
          <w:p w14:paraId="151D7350" w14:textId="43F35CF3" w:rsidR="00892332" w:rsidRPr="00061CD1" w:rsidRDefault="00700B27" w:rsidP="00741D33">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・感染症情報センターホームページをリニューアルし、新たに流行状況を地図上で確認できるページを作成した。</w:t>
            </w:r>
            <w:r w:rsidR="00B22B22" w:rsidRPr="00061CD1">
              <w:rPr>
                <w:rFonts w:ascii="ＭＳ Ｐ明朝" w:eastAsia="ＭＳ Ｐ明朝" w:hAnsi="ＭＳ Ｐ明朝" w:hint="eastAsia"/>
                <w:bCs/>
                <w:sz w:val="15"/>
                <w:szCs w:val="15"/>
              </w:rPr>
              <w:t>地図表示により流行状況の把握が容易となり、委員会での議論や問い合わせ対応に寄与している</w:t>
            </w:r>
            <w:r w:rsidR="00D9278A" w:rsidRPr="00061CD1">
              <w:rPr>
                <w:rFonts w:ascii="ＭＳ Ｐ明朝" w:eastAsia="ＭＳ Ｐ明朝" w:hAnsi="ＭＳ Ｐ明朝" w:hint="eastAsia"/>
                <w:bCs/>
                <w:sz w:val="15"/>
                <w:szCs w:val="15"/>
              </w:rPr>
              <w:t>。</w:t>
            </w:r>
          </w:p>
          <w:p w14:paraId="50BBA43E" w14:textId="6A41AFAA" w:rsidR="00892332" w:rsidRPr="00061CD1" w:rsidRDefault="00700B27" w:rsidP="00741D33">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・感染症情報センターの週報に併せて、府内感染症の流行状況を反映したトピックスを発信した。</w:t>
            </w:r>
          </w:p>
          <w:p w14:paraId="25DD869A" w14:textId="29297F16" w:rsidR="00892332" w:rsidRPr="00061CD1" w:rsidRDefault="00700B27" w:rsidP="00741D33">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・報道機関連絡会を開催し、大阪府の感染症情報等について情報提供と解説</w:t>
            </w:r>
            <w:r w:rsidR="0036056D" w:rsidRPr="00061CD1">
              <w:rPr>
                <w:rFonts w:ascii="ＭＳ Ｐ明朝" w:eastAsia="ＭＳ Ｐ明朝" w:hAnsi="ＭＳ Ｐ明朝" w:hint="eastAsia"/>
                <w:bCs/>
                <w:sz w:val="15"/>
                <w:szCs w:val="15"/>
              </w:rPr>
              <w:t>を行った</w:t>
            </w:r>
            <w:r w:rsidRPr="00061CD1">
              <w:rPr>
                <w:rFonts w:ascii="ＭＳ Ｐ明朝" w:eastAsia="ＭＳ Ｐ明朝" w:hAnsi="ＭＳ Ｐ明朝" w:hint="eastAsia"/>
                <w:bCs/>
                <w:sz w:val="15"/>
                <w:szCs w:val="15"/>
              </w:rPr>
              <w:t>。マダニ感染症や百日咳については全国紙に掲載された。</w:t>
            </w:r>
          </w:p>
          <w:p w14:paraId="3E812906" w14:textId="77777777" w:rsidR="00AA326A" w:rsidRPr="00061CD1" w:rsidRDefault="00700B27" w:rsidP="00741D33">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・大安研公開講座や大阪府との共催セミナーを開催し、感染症など身近なテーマを題材に講演した。</w:t>
            </w:r>
          </w:p>
          <w:p w14:paraId="6C8231B5" w14:textId="77FADB97" w:rsidR="00892332" w:rsidRPr="00061CD1" w:rsidRDefault="00AA326A" w:rsidP="00741D33">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明朝" w:eastAsia="ＭＳ 明朝" w:hAnsi="ＭＳ 明朝" w:hint="eastAsia"/>
                <w:bCs/>
                <w:sz w:val="15"/>
                <w:szCs w:val="15"/>
              </w:rPr>
              <w:t xml:space="preserve">　</w:t>
            </w:r>
            <w:r w:rsidRPr="00061CD1">
              <w:rPr>
                <w:rFonts w:ascii="ＭＳ 明朝" w:eastAsia="ＭＳ 明朝" w:hAnsi="ＭＳ 明朝" w:cs="ＭＳ ゴシック" w:hint="eastAsia"/>
                <w:sz w:val="15"/>
                <w:szCs w:val="15"/>
              </w:rPr>
              <w:t>講座後のアンケートでは、ほぼ全ての参加者から「次回も参加したい」など、良好な回答を得られた。</w:t>
            </w:r>
          </w:p>
          <w:p w14:paraId="651BD390" w14:textId="385CC462" w:rsidR="00892332" w:rsidRPr="00061CD1" w:rsidRDefault="00700B27" w:rsidP="00741D33">
            <w:pPr>
              <w:snapToGrid w:val="0"/>
              <w:spacing w:line="360" w:lineRule="auto"/>
              <w:ind w:leftChars="200" w:left="63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感染症から身を守る（R6：大安研公開講座）</w:t>
            </w:r>
          </w:p>
          <w:p w14:paraId="3E8180D0" w14:textId="3DA5002B" w:rsidR="00892332" w:rsidRPr="00061CD1" w:rsidRDefault="00700B27" w:rsidP="00741D33">
            <w:pPr>
              <w:snapToGrid w:val="0"/>
              <w:spacing w:line="360" w:lineRule="auto"/>
              <w:ind w:leftChars="200" w:left="63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万博がやって来る！感染症対策の備え（R7：大安研公開講座)</w:t>
            </w:r>
          </w:p>
          <w:p w14:paraId="716A56E0" w14:textId="449E07EC" w:rsidR="00483981" w:rsidRPr="00061CD1" w:rsidRDefault="00700B27" w:rsidP="00483981">
            <w:pPr>
              <w:snapToGrid w:val="0"/>
              <w:spacing w:line="360" w:lineRule="auto"/>
              <w:ind w:leftChars="200" w:left="63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感染症との共存時代 〜予防・接種・健診のすすめ〜（R7:大阪府共催セミナー）</w:t>
            </w:r>
          </w:p>
          <w:p w14:paraId="09376E41" w14:textId="1793C7A3" w:rsidR="00892332" w:rsidRPr="00061CD1" w:rsidRDefault="00700B27" w:rsidP="00C93B88">
            <w:pPr>
              <w:snapToGrid w:val="0"/>
              <w:spacing w:line="360" w:lineRule="auto"/>
              <w:ind w:leftChars="50" w:left="195" w:hangingChars="50" w:hanging="75"/>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報道された件数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842"/>
              <w:gridCol w:w="842"/>
              <w:gridCol w:w="842"/>
              <w:gridCol w:w="842"/>
            </w:tblGrid>
            <w:tr w:rsidR="00061CD1" w:rsidRPr="00061CD1" w14:paraId="6F603977" w14:textId="77777777" w:rsidTr="002267D7">
              <w:trPr>
                <w:jc w:val="center"/>
              </w:trPr>
              <w:tc>
                <w:tcPr>
                  <w:tcW w:w="842" w:type="dxa"/>
                  <w:vAlign w:val="center"/>
                </w:tcPr>
                <w:p w14:paraId="2E8D5A0E" w14:textId="77777777" w:rsidR="00892332" w:rsidRPr="00061CD1" w:rsidRDefault="00700B27" w:rsidP="003A39B3">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R4</w:t>
                  </w:r>
                </w:p>
              </w:tc>
              <w:tc>
                <w:tcPr>
                  <w:tcW w:w="842" w:type="dxa"/>
                  <w:vAlign w:val="center"/>
                </w:tcPr>
                <w:p w14:paraId="7FC48587" w14:textId="77777777" w:rsidR="00892332" w:rsidRPr="00061CD1" w:rsidRDefault="00700B27" w:rsidP="003A39B3">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R5</w:t>
                  </w:r>
                </w:p>
              </w:tc>
              <w:tc>
                <w:tcPr>
                  <w:tcW w:w="842" w:type="dxa"/>
                </w:tcPr>
                <w:p w14:paraId="31437FF5" w14:textId="77777777" w:rsidR="00892332" w:rsidRPr="00061CD1" w:rsidRDefault="00700B27" w:rsidP="003A39B3">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R6</w:t>
                  </w:r>
                </w:p>
              </w:tc>
              <w:tc>
                <w:tcPr>
                  <w:tcW w:w="842" w:type="dxa"/>
                </w:tcPr>
                <w:p w14:paraId="0590B3D9" w14:textId="77777777" w:rsidR="00892332" w:rsidRPr="00061CD1" w:rsidRDefault="00700B27" w:rsidP="003A39B3">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R7</w:t>
                  </w:r>
                </w:p>
              </w:tc>
              <w:tc>
                <w:tcPr>
                  <w:tcW w:w="842" w:type="dxa"/>
                </w:tcPr>
                <w:p w14:paraId="1B503725" w14:textId="77777777" w:rsidR="00892332" w:rsidRPr="00061CD1" w:rsidRDefault="00700B27" w:rsidP="003A39B3">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33E21F45" w14:textId="77777777" w:rsidTr="002267D7">
              <w:trPr>
                <w:trHeight w:val="165"/>
                <w:jc w:val="center"/>
              </w:trPr>
              <w:tc>
                <w:tcPr>
                  <w:tcW w:w="842" w:type="dxa"/>
                  <w:vAlign w:val="center"/>
                </w:tcPr>
                <w:p w14:paraId="59897ED1" w14:textId="77777777" w:rsidR="00892332" w:rsidRPr="00061CD1" w:rsidRDefault="00700B27" w:rsidP="003A39B3">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w:t>
                  </w:r>
                  <w:r w:rsidRPr="00061CD1">
                    <w:rPr>
                      <w:rFonts w:ascii="ＭＳ Ｐ明朝" w:eastAsia="ＭＳ Ｐ明朝" w:hAnsi="ＭＳ Ｐ明朝"/>
                      <w:sz w:val="15"/>
                      <w:szCs w:val="15"/>
                    </w:rPr>
                    <w:t>9</w:t>
                  </w:r>
                </w:p>
              </w:tc>
              <w:tc>
                <w:tcPr>
                  <w:tcW w:w="842" w:type="dxa"/>
                  <w:vAlign w:val="center"/>
                </w:tcPr>
                <w:p w14:paraId="0AD30A0C" w14:textId="116DCC15" w:rsidR="00892332" w:rsidRPr="00061CD1" w:rsidRDefault="00700B27" w:rsidP="003A39B3">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22</w:t>
                  </w:r>
                </w:p>
              </w:tc>
              <w:tc>
                <w:tcPr>
                  <w:tcW w:w="842" w:type="dxa"/>
                </w:tcPr>
                <w:p w14:paraId="5D3513F9" w14:textId="466D3D4C" w:rsidR="00892332" w:rsidRPr="00061CD1" w:rsidRDefault="00700B27" w:rsidP="003A39B3">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60</w:t>
                  </w:r>
                </w:p>
              </w:tc>
              <w:tc>
                <w:tcPr>
                  <w:tcW w:w="842" w:type="dxa"/>
                </w:tcPr>
                <w:p w14:paraId="584C1857" w14:textId="6B10603B" w:rsidR="00892332" w:rsidRPr="00061CD1" w:rsidRDefault="00700B27" w:rsidP="003A39B3">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22</w:t>
                  </w:r>
                </w:p>
              </w:tc>
              <w:tc>
                <w:tcPr>
                  <w:tcW w:w="842" w:type="dxa"/>
                </w:tcPr>
                <w:p w14:paraId="7A4E961F" w14:textId="475548FE" w:rsidR="00892332" w:rsidRPr="00061CD1" w:rsidRDefault="00892332" w:rsidP="003A39B3">
                  <w:pPr>
                    <w:snapToGrid w:val="0"/>
                    <w:jc w:val="right"/>
                    <w:rPr>
                      <w:rFonts w:ascii="ＭＳ Ｐ明朝" w:eastAsia="ＭＳ Ｐ明朝" w:hAnsi="ＭＳ Ｐ明朝"/>
                      <w:sz w:val="15"/>
                      <w:szCs w:val="15"/>
                    </w:rPr>
                  </w:pPr>
                </w:p>
              </w:tc>
            </w:tr>
          </w:tbl>
          <w:p w14:paraId="34CBE183" w14:textId="7548F632" w:rsidR="00892332"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＜特記事項＞R4：新型コロナウイルス・一元化施設完成式・レジオネラ（写真</w:t>
            </w:r>
            <w:r w:rsidR="00D056E3" w:rsidRPr="00061CD1">
              <w:rPr>
                <w:rFonts w:ascii="ＭＳ Ｐ明朝" w:eastAsia="ＭＳ Ｐ明朝" w:hAnsi="ＭＳ Ｐ明朝" w:hint="eastAsia"/>
                <w:sz w:val="15"/>
                <w:szCs w:val="15"/>
              </w:rPr>
              <w:t>提供のみ</w:t>
            </w:r>
            <w:r w:rsidRPr="00061CD1">
              <w:rPr>
                <w:rFonts w:ascii="ＭＳ Ｐ明朝" w:eastAsia="ＭＳ Ｐ明朝" w:hAnsi="ＭＳ Ｐ明朝" w:hint="eastAsia"/>
                <w:sz w:val="15"/>
                <w:szCs w:val="15"/>
              </w:rPr>
              <w:t>）</w:t>
            </w:r>
          </w:p>
          <w:p w14:paraId="3C922DCE" w14:textId="76504F39" w:rsidR="00892332"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R5:インフルエンザ</w:t>
            </w:r>
          </w:p>
          <w:p w14:paraId="433F1812" w14:textId="0311D008" w:rsidR="00892332"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R6:ヒトメタニューモウイルス（写真</w:t>
            </w:r>
            <w:r w:rsidR="00D056E3" w:rsidRPr="00061CD1">
              <w:rPr>
                <w:rFonts w:ascii="ＭＳ Ｐ明朝" w:eastAsia="ＭＳ Ｐ明朝" w:hAnsi="ＭＳ Ｐ明朝" w:hint="eastAsia"/>
                <w:sz w:val="15"/>
                <w:szCs w:val="15"/>
              </w:rPr>
              <w:t>提供のみ</w:t>
            </w:r>
            <w:r w:rsidRPr="00061CD1">
              <w:rPr>
                <w:rFonts w:ascii="ＭＳ Ｐ明朝" w:eastAsia="ＭＳ Ｐ明朝" w:hAnsi="ＭＳ Ｐ明朝" w:hint="eastAsia"/>
                <w:sz w:val="15"/>
                <w:szCs w:val="15"/>
              </w:rPr>
              <w:t>）・大阪関西万博感染症情報センター発足式</w:t>
            </w:r>
          </w:p>
          <w:p w14:paraId="4FE1ECC0" w14:textId="5D666B97" w:rsidR="00892332"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 xml:space="preserve">　　　　　　　　　　　　R7:</w:t>
            </w:r>
            <w:r w:rsidR="00DB4196" w:rsidRPr="00061CD1">
              <w:rPr>
                <w:rFonts w:ascii="ＭＳ Ｐ明朝" w:eastAsia="ＭＳ Ｐ明朝" w:hAnsi="ＭＳ Ｐ明朝" w:hint="eastAsia"/>
                <w:sz w:val="15"/>
                <w:szCs w:val="15"/>
              </w:rPr>
              <w:t>大阪・関西万博関連の取組、レジオネラ（写真</w:t>
            </w:r>
            <w:r w:rsidR="00D056E3" w:rsidRPr="00061CD1">
              <w:rPr>
                <w:rFonts w:ascii="ＭＳ Ｐ明朝" w:eastAsia="ＭＳ Ｐ明朝" w:hAnsi="ＭＳ Ｐ明朝" w:hint="eastAsia"/>
                <w:sz w:val="15"/>
                <w:szCs w:val="15"/>
              </w:rPr>
              <w:t>提供のみ</w:t>
            </w:r>
            <w:r w:rsidR="00DB4196" w:rsidRPr="00061CD1">
              <w:rPr>
                <w:rFonts w:ascii="ＭＳ Ｐ明朝" w:eastAsia="ＭＳ Ｐ明朝" w:hAnsi="ＭＳ Ｐ明朝" w:hint="eastAsia"/>
                <w:sz w:val="15"/>
                <w:szCs w:val="15"/>
              </w:rPr>
              <w:t>）</w:t>
            </w:r>
          </w:p>
          <w:p w14:paraId="784627F9" w14:textId="77777777" w:rsidR="00892332" w:rsidRPr="00061CD1" w:rsidRDefault="00892332" w:rsidP="00F20682">
            <w:pPr>
              <w:snapToGrid w:val="0"/>
              <w:spacing w:line="360" w:lineRule="auto"/>
              <w:rPr>
                <w:rFonts w:ascii="ＭＳ Ｐ明朝" w:eastAsia="ＭＳ Ｐ明朝" w:hAnsi="ＭＳ Ｐ明朝"/>
                <w:sz w:val="15"/>
                <w:szCs w:val="15"/>
              </w:rPr>
            </w:pPr>
          </w:p>
          <w:p w14:paraId="2FF5F64D" w14:textId="1B5E8039" w:rsidR="00892332" w:rsidRPr="00061CD1" w:rsidRDefault="00700B27" w:rsidP="007550CC">
            <w:pPr>
              <w:snapToGrid w:val="0"/>
              <w:spacing w:line="360" w:lineRule="auto"/>
              <w:ind w:left="150" w:hangingChars="100" w:hanging="150"/>
              <w:rPr>
                <w:rFonts w:ascii="ＭＳ Ｐ明朝" w:eastAsia="ＭＳ Ｐ明朝" w:hAnsi="ＭＳ Ｐ明朝"/>
                <w:bCs/>
                <w:sz w:val="15"/>
                <w:szCs w:val="15"/>
              </w:rPr>
            </w:pPr>
            <w:r w:rsidRPr="00061CD1">
              <w:rPr>
                <w:rFonts w:ascii="ＭＳ Ｐ明朝" w:eastAsia="ＭＳ Ｐ明朝" w:hAnsi="ＭＳ Ｐ明朝" w:hint="eastAsia"/>
                <w:sz w:val="15"/>
                <w:szCs w:val="15"/>
              </w:rPr>
              <w:t>(6)</w:t>
            </w:r>
            <w:r w:rsidRPr="00061CD1">
              <w:rPr>
                <w:rFonts w:ascii="ＭＳ Ｐ明朝" w:eastAsia="ＭＳ Ｐ明朝" w:hAnsi="ＭＳ Ｐ明朝" w:hint="eastAsia"/>
                <w:bCs/>
                <w:sz w:val="15"/>
                <w:szCs w:val="15"/>
              </w:rPr>
              <w:t xml:space="preserve"> 研修指導体制の強化</w:t>
            </w:r>
          </w:p>
          <w:p w14:paraId="79215F37" w14:textId="37FD3B0C" w:rsidR="00892332" w:rsidRPr="00061CD1" w:rsidRDefault="00700B27" w:rsidP="00D9278A">
            <w:pPr>
              <w:snapToGrid w:val="0"/>
              <w:spacing w:line="360" w:lineRule="auto"/>
              <w:ind w:leftChars="50" w:left="120"/>
              <w:rPr>
                <w:rFonts w:ascii="ＭＳ Ｐ明朝" w:eastAsia="ＭＳ Ｐ明朝" w:hAnsi="ＭＳ Ｐ明朝"/>
                <w:sz w:val="15"/>
                <w:szCs w:val="15"/>
              </w:rPr>
            </w:pPr>
            <w:r w:rsidRPr="00061CD1">
              <w:rPr>
                <w:rFonts w:ascii="ＭＳ Ｐ明朝" w:eastAsia="ＭＳ Ｐ明朝" w:hAnsi="ＭＳ Ｐ明朝" w:hint="eastAsia"/>
                <w:sz w:val="15"/>
                <w:szCs w:val="15"/>
              </w:rPr>
              <w:t>公衆衛生に係る研修指導を以下のように実施した。</w:t>
            </w:r>
          </w:p>
          <w:p w14:paraId="16686920" w14:textId="36EDB1DC" w:rsidR="00892332" w:rsidRPr="00061CD1" w:rsidRDefault="00700B27" w:rsidP="00703337">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ア　府市及び中核市等の食品衛生監視員・環境衛生監視員、薬務関係職員や検査担当職員等に対して、細菌検査、理化学検査の技術研修等や精度管理研修等を実施した。</w:t>
            </w:r>
            <w:r w:rsidR="006F55A3" w:rsidRPr="00061CD1">
              <w:rPr>
                <w:rFonts w:ascii="ＭＳ Ｐ明朝" w:eastAsia="ＭＳ Ｐ明朝" w:hAnsi="ＭＳ Ｐ明朝" w:hint="eastAsia"/>
                <w:sz w:val="15"/>
                <w:szCs w:val="15"/>
              </w:rPr>
              <w:t>受講者の意見を積極的に取り入れるためにアンケートを実施し、その結果を踏まえて内容な所要時間を見直すなど、実施方法の改善を通じて研修内容の充実を図った。</w:t>
            </w:r>
            <w:r w:rsidR="00B22B22" w:rsidRPr="00061CD1">
              <w:rPr>
                <w:rFonts w:ascii="ＭＳ Ｐ明朝" w:eastAsia="ＭＳ Ｐ明朝" w:hAnsi="ＭＳ Ｐ明朝" w:hint="eastAsia"/>
                <w:sz w:val="15"/>
                <w:szCs w:val="15"/>
              </w:rPr>
              <w:t>疫学</w:t>
            </w:r>
            <w:r w:rsidR="006643E3" w:rsidRPr="00061CD1">
              <w:rPr>
                <w:rFonts w:ascii="ＭＳ Ｐ明朝" w:eastAsia="ＭＳ Ｐ明朝" w:hAnsi="ＭＳ Ｐ明朝" w:hint="eastAsia"/>
                <w:sz w:val="15"/>
                <w:szCs w:val="15"/>
              </w:rPr>
              <w:t>解析研修に</w:t>
            </w:r>
            <w:r w:rsidR="00E80B82" w:rsidRPr="00061CD1">
              <w:rPr>
                <w:rFonts w:ascii="ＭＳ Ｐ明朝" w:eastAsia="ＭＳ Ｐ明朝" w:hAnsi="ＭＳ Ｐ明朝" w:hint="eastAsia"/>
                <w:sz w:val="15"/>
                <w:szCs w:val="15"/>
              </w:rPr>
              <w:t>ついては、「保健所業務に役立つ」との回答がほぼ100％であった。</w:t>
            </w:r>
          </w:p>
          <w:p w14:paraId="3E95BBA1" w14:textId="77777777" w:rsidR="00892332" w:rsidRPr="00061CD1" w:rsidRDefault="00700B27" w:rsidP="00C93B88">
            <w:pPr>
              <w:snapToGrid w:val="0"/>
              <w:spacing w:line="360" w:lineRule="auto"/>
              <w:ind w:leftChars="50" w:left="195" w:hangingChars="50" w:hanging="75"/>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府内関係職員を対象とした研修回数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842"/>
              <w:gridCol w:w="842"/>
              <w:gridCol w:w="842"/>
              <w:gridCol w:w="842"/>
              <w:gridCol w:w="842"/>
            </w:tblGrid>
            <w:tr w:rsidR="00061CD1" w:rsidRPr="00061CD1" w14:paraId="605B2D48" w14:textId="77777777" w:rsidTr="002267D7">
              <w:trPr>
                <w:jc w:val="center"/>
              </w:trPr>
              <w:tc>
                <w:tcPr>
                  <w:tcW w:w="842" w:type="dxa"/>
                  <w:shd w:val="pct15" w:color="auto" w:fill="auto"/>
                </w:tcPr>
                <w:p w14:paraId="114BE283" w14:textId="77777777" w:rsidR="00892332" w:rsidRPr="00061CD1" w:rsidRDefault="00700B27" w:rsidP="00A25550">
                  <w:pPr>
                    <w:snapToGrid w:val="0"/>
                    <w:jc w:val="right"/>
                    <w:rPr>
                      <w:rFonts w:ascii="ＭＳ Ｐ明朝" w:eastAsia="ＭＳ Ｐ明朝" w:hAnsi="ＭＳ Ｐ明朝"/>
                      <w:b/>
                      <w:sz w:val="15"/>
                      <w:szCs w:val="15"/>
                    </w:rPr>
                  </w:pPr>
                  <w:r w:rsidRPr="00061CD1">
                    <w:rPr>
                      <w:rFonts w:ascii="ＭＳ Ｐ明朝" w:eastAsia="ＭＳ Ｐ明朝" w:hAnsi="ＭＳ Ｐ明朝" w:hint="eastAsia"/>
                      <w:b/>
                      <w:sz w:val="15"/>
                      <w:szCs w:val="15"/>
                    </w:rPr>
                    <w:t>合計</w:t>
                  </w:r>
                </w:p>
              </w:tc>
              <w:tc>
                <w:tcPr>
                  <w:tcW w:w="842" w:type="dxa"/>
                  <w:vAlign w:val="center"/>
                </w:tcPr>
                <w:p w14:paraId="273D78F5"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R4</w:t>
                  </w:r>
                </w:p>
              </w:tc>
              <w:tc>
                <w:tcPr>
                  <w:tcW w:w="842" w:type="dxa"/>
                  <w:vAlign w:val="center"/>
                </w:tcPr>
                <w:p w14:paraId="7C561FC6"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R5_</w:t>
                  </w:r>
                </w:p>
              </w:tc>
              <w:tc>
                <w:tcPr>
                  <w:tcW w:w="842" w:type="dxa"/>
                  <w:vAlign w:val="center"/>
                </w:tcPr>
                <w:p w14:paraId="0F0DE7CB"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842" w:type="dxa"/>
                  <w:vAlign w:val="center"/>
                </w:tcPr>
                <w:p w14:paraId="238209C6"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R7</w:t>
                  </w:r>
                </w:p>
              </w:tc>
              <w:tc>
                <w:tcPr>
                  <w:tcW w:w="842" w:type="dxa"/>
                </w:tcPr>
                <w:p w14:paraId="4EBDBF27"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1E01C98C" w14:textId="77777777" w:rsidTr="002267D7">
              <w:trPr>
                <w:jc w:val="center"/>
              </w:trPr>
              <w:tc>
                <w:tcPr>
                  <w:tcW w:w="842" w:type="dxa"/>
                  <w:shd w:val="pct15" w:color="auto" w:fill="auto"/>
                </w:tcPr>
                <w:p w14:paraId="24E51580" w14:textId="4D928B0B" w:rsidR="00892332" w:rsidRPr="00061CD1" w:rsidRDefault="00700B27" w:rsidP="00A25550">
                  <w:pPr>
                    <w:snapToGrid w:val="0"/>
                    <w:jc w:val="right"/>
                    <w:rPr>
                      <w:rFonts w:ascii="ＭＳ Ｐ明朝" w:eastAsia="ＭＳ Ｐ明朝" w:hAnsi="ＭＳ Ｐ明朝"/>
                      <w:b/>
                      <w:sz w:val="15"/>
                      <w:szCs w:val="15"/>
                    </w:rPr>
                  </w:pPr>
                  <w:r w:rsidRPr="00061CD1">
                    <w:rPr>
                      <w:rFonts w:ascii="ＭＳ Ｐ明朝" w:eastAsia="ＭＳ Ｐ明朝" w:hAnsi="ＭＳ Ｐ明朝" w:hint="eastAsia"/>
                      <w:b/>
                      <w:sz w:val="15"/>
                      <w:szCs w:val="15"/>
                    </w:rPr>
                    <w:t>105</w:t>
                  </w:r>
                </w:p>
              </w:tc>
              <w:tc>
                <w:tcPr>
                  <w:tcW w:w="842" w:type="dxa"/>
                  <w:vAlign w:val="center"/>
                </w:tcPr>
                <w:p w14:paraId="03768A06"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w:t>
                  </w:r>
                  <w:r w:rsidRPr="00061CD1">
                    <w:rPr>
                      <w:rFonts w:ascii="ＭＳ Ｐ明朝" w:eastAsia="ＭＳ Ｐ明朝" w:hAnsi="ＭＳ Ｐ明朝"/>
                      <w:sz w:val="15"/>
                      <w:szCs w:val="15"/>
                    </w:rPr>
                    <w:t>0</w:t>
                  </w:r>
                </w:p>
              </w:tc>
              <w:tc>
                <w:tcPr>
                  <w:tcW w:w="842" w:type="dxa"/>
                  <w:vAlign w:val="center"/>
                </w:tcPr>
                <w:p w14:paraId="7599B655" w14:textId="7777B8FC"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23</w:t>
                  </w:r>
                </w:p>
              </w:tc>
              <w:tc>
                <w:tcPr>
                  <w:tcW w:w="842" w:type="dxa"/>
                  <w:vAlign w:val="center"/>
                </w:tcPr>
                <w:p w14:paraId="24F4D6E3" w14:textId="7EE5312C"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35</w:t>
                  </w:r>
                </w:p>
              </w:tc>
              <w:tc>
                <w:tcPr>
                  <w:tcW w:w="842" w:type="dxa"/>
                  <w:vAlign w:val="center"/>
                </w:tcPr>
                <w:p w14:paraId="5FE48D9E" w14:textId="66073A5A" w:rsidR="00892332" w:rsidRPr="00061CD1" w:rsidRDefault="00700B27" w:rsidP="00D44B6C">
                  <w:pPr>
                    <w:wordWrap w:val="0"/>
                    <w:snapToGrid w:val="0"/>
                    <w:ind w:right="75"/>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w:t>
                  </w:r>
                  <w:r w:rsidR="0083198A" w:rsidRPr="00061CD1">
                    <w:rPr>
                      <w:rFonts w:ascii="ＭＳ Ｐ明朝" w:eastAsia="ＭＳ Ｐ明朝" w:hAnsi="ＭＳ Ｐ明朝" w:hint="eastAsia"/>
                      <w:sz w:val="15"/>
                      <w:szCs w:val="15"/>
                    </w:rPr>
                    <w:t>27</w:t>
                  </w:r>
                </w:p>
              </w:tc>
              <w:tc>
                <w:tcPr>
                  <w:tcW w:w="842" w:type="dxa"/>
                </w:tcPr>
                <w:p w14:paraId="5E19C75B" w14:textId="10139010" w:rsidR="00892332" w:rsidRPr="00061CD1" w:rsidRDefault="00892332" w:rsidP="00A25550">
                  <w:pPr>
                    <w:snapToGrid w:val="0"/>
                    <w:jc w:val="right"/>
                    <w:rPr>
                      <w:rFonts w:ascii="ＭＳ Ｐ明朝" w:eastAsia="ＭＳ Ｐ明朝" w:hAnsi="ＭＳ Ｐ明朝"/>
                      <w:sz w:val="15"/>
                      <w:szCs w:val="15"/>
                    </w:rPr>
                  </w:pPr>
                </w:p>
              </w:tc>
            </w:tr>
          </w:tbl>
          <w:p w14:paraId="459DD162" w14:textId="45340FD4" w:rsidR="00892332"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（内訳）</w:t>
            </w:r>
          </w:p>
          <w:p w14:paraId="24928B55" w14:textId="713FE71B" w:rsidR="00892332" w:rsidRPr="00061CD1" w:rsidRDefault="00700B27" w:rsidP="00C93B88">
            <w:pPr>
              <w:snapToGrid w:val="0"/>
              <w:spacing w:line="360" w:lineRule="auto"/>
              <w:ind w:leftChars="200" w:left="48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・食品衛生監視員（大阪府・大阪市・中核市）</w:t>
            </w:r>
            <w:r w:rsidRPr="00061CD1">
              <w:rPr>
                <w:rFonts w:ascii="ＭＳ Ｐ明朝" w:eastAsia="ＭＳ Ｐ明朝" w:hAnsi="ＭＳ Ｐ明朝"/>
                <w:sz w:val="15"/>
                <w:szCs w:val="15"/>
              </w:rPr>
              <w:br/>
            </w:r>
            <w:r w:rsidRPr="00061CD1">
              <w:rPr>
                <w:rFonts w:ascii="ＭＳ Ｐ明朝" w:eastAsia="ＭＳ Ｐ明朝" w:hAnsi="ＭＳ Ｐ明朝" w:hint="eastAsia"/>
                <w:sz w:val="15"/>
                <w:szCs w:val="15"/>
              </w:rPr>
              <w:t xml:space="preserve">　・環境衛生監視員（大阪府・大阪市・中核市）</w:t>
            </w:r>
          </w:p>
          <w:p w14:paraId="795D2B1E" w14:textId="3B91D7D7" w:rsidR="00892332" w:rsidRPr="00061CD1" w:rsidRDefault="00700B27" w:rsidP="00C93B88">
            <w:pPr>
              <w:snapToGrid w:val="0"/>
              <w:spacing w:line="360" w:lineRule="auto"/>
              <w:ind w:leftChars="200" w:left="48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・薬事監視員（大阪府）</w:t>
            </w:r>
          </w:p>
          <w:p w14:paraId="2803F1E2" w14:textId="651235A2" w:rsidR="00892332" w:rsidRPr="00061CD1" w:rsidRDefault="00700B27" w:rsidP="00C93B88">
            <w:pPr>
              <w:snapToGrid w:val="0"/>
              <w:spacing w:line="360" w:lineRule="auto"/>
              <w:ind w:leftChars="200" w:left="48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・水道水質検査関係者（大阪府）</w:t>
            </w:r>
          </w:p>
          <w:p w14:paraId="6A09030F" w14:textId="57CD0B94" w:rsidR="00892332" w:rsidRPr="00061CD1" w:rsidRDefault="00700B27" w:rsidP="00703337">
            <w:pPr>
              <w:snapToGrid w:val="0"/>
              <w:spacing w:line="360" w:lineRule="auto"/>
              <w:ind w:leftChars="200" w:left="48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・その他（保健師（大阪府・大阪市）、医師（大阪府）、警察官（大阪府）等）</w:t>
            </w:r>
          </w:p>
          <w:p w14:paraId="6D70CBDE" w14:textId="0B3B19AE" w:rsidR="00B22B22" w:rsidRPr="00061CD1" w:rsidRDefault="00700B27" w:rsidP="00111B46">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イ　国内外の公衆衛生関係者や大学生等に対して、感染症や食品衛生、医薬品、環境衛生等に関する研修や講演、地方衛生研究所の各種業務紹介や見学等を実施した。</w:t>
            </w:r>
            <w:r w:rsidR="00336C71" w:rsidRPr="00061CD1">
              <w:rPr>
                <w:rFonts w:ascii="ＭＳ Ｐ明朝" w:eastAsia="ＭＳ Ｐ明朝" w:hAnsi="ＭＳ Ｐ明朝" w:hint="eastAsia"/>
                <w:sz w:val="15"/>
                <w:szCs w:val="15"/>
              </w:rPr>
              <w:t>研修アンケートでは、実機</w:t>
            </w:r>
            <w:r w:rsidR="00BD54C2" w:rsidRPr="00061CD1">
              <w:rPr>
                <w:rFonts w:ascii="ＭＳ Ｐ明朝" w:eastAsia="ＭＳ Ｐ明朝" w:hAnsi="ＭＳ Ｐ明朝" w:hint="eastAsia"/>
                <w:sz w:val="15"/>
                <w:szCs w:val="15"/>
              </w:rPr>
              <w:t>の見学により、さらに理解が深まった等の回答があった。また、</w:t>
            </w:r>
            <w:r w:rsidR="00395FA0" w:rsidRPr="00061CD1">
              <w:rPr>
                <w:rFonts w:ascii="ＭＳ Ｐ明朝" w:eastAsia="ＭＳ Ｐ明朝" w:hAnsi="ＭＳ Ｐ明朝" w:hint="eastAsia"/>
                <w:sz w:val="15"/>
                <w:szCs w:val="15"/>
              </w:rPr>
              <w:t>学生向け研修アンケートでは、科学技術への関心が高まったとの回答</w:t>
            </w:r>
            <w:r w:rsidR="00293041" w:rsidRPr="00061CD1">
              <w:rPr>
                <w:rFonts w:ascii="ＭＳ Ｐ明朝" w:eastAsia="ＭＳ Ｐ明朝" w:hAnsi="ＭＳ Ｐ明朝" w:hint="eastAsia"/>
                <w:sz w:val="15"/>
                <w:szCs w:val="15"/>
              </w:rPr>
              <w:t>を多く得た</w:t>
            </w:r>
            <w:r w:rsidR="00395FA0" w:rsidRPr="00061CD1">
              <w:rPr>
                <w:rFonts w:ascii="ＭＳ Ｐ明朝" w:eastAsia="ＭＳ Ｐ明朝" w:hAnsi="ＭＳ Ｐ明朝" w:hint="eastAsia"/>
                <w:sz w:val="15"/>
                <w:szCs w:val="15"/>
              </w:rPr>
              <w:t>。</w:t>
            </w:r>
          </w:p>
          <w:p w14:paraId="68C88D96" w14:textId="77777777" w:rsidR="00892332" w:rsidRPr="00061CD1" w:rsidRDefault="00700B27" w:rsidP="00C93B88">
            <w:pPr>
              <w:snapToGrid w:val="0"/>
              <w:spacing w:line="360" w:lineRule="auto"/>
              <w:ind w:leftChars="50" w:left="195" w:hangingChars="50" w:hanging="75"/>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国内外関係者の研修・見学者数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842"/>
              <w:gridCol w:w="842"/>
              <w:gridCol w:w="842"/>
              <w:gridCol w:w="842"/>
              <w:gridCol w:w="842"/>
            </w:tblGrid>
            <w:tr w:rsidR="00061CD1" w:rsidRPr="00061CD1" w14:paraId="7EABBDF0" w14:textId="77777777" w:rsidTr="002267D7">
              <w:trPr>
                <w:jc w:val="center"/>
              </w:trPr>
              <w:tc>
                <w:tcPr>
                  <w:tcW w:w="842" w:type="dxa"/>
                  <w:shd w:val="pct15" w:color="auto" w:fill="auto"/>
                </w:tcPr>
                <w:p w14:paraId="70ECACE0" w14:textId="77777777" w:rsidR="00892332" w:rsidRPr="00061CD1" w:rsidRDefault="00700B27" w:rsidP="00A25550">
                  <w:pPr>
                    <w:snapToGrid w:val="0"/>
                    <w:jc w:val="right"/>
                    <w:rPr>
                      <w:rFonts w:ascii="ＭＳ Ｐ明朝" w:eastAsia="ＭＳ Ｐ明朝" w:hAnsi="ＭＳ Ｐ明朝"/>
                      <w:b/>
                      <w:sz w:val="15"/>
                      <w:szCs w:val="15"/>
                    </w:rPr>
                  </w:pPr>
                  <w:r w:rsidRPr="00061CD1">
                    <w:rPr>
                      <w:rFonts w:ascii="ＭＳ Ｐ明朝" w:eastAsia="ＭＳ Ｐ明朝" w:hAnsi="ＭＳ Ｐ明朝" w:hint="eastAsia"/>
                      <w:b/>
                      <w:sz w:val="15"/>
                      <w:szCs w:val="15"/>
                    </w:rPr>
                    <w:t>合計</w:t>
                  </w:r>
                </w:p>
              </w:tc>
              <w:tc>
                <w:tcPr>
                  <w:tcW w:w="842" w:type="dxa"/>
                  <w:vAlign w:val="center"/>
                </w:tcPr>
                <w:p w14:paraId="42B0F11B"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4</w:t>
                  </w:r>
                </w:p>
              </w:tc>
              <w:tc>
                <w:tcPr>
                  <w:tcW w:w="842" w:type="dxa"/>
                  <w:vAlign w:val="center"/>
                </w:tcPr>
                <w:p w14:paraId="191E69A9"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R5</w:t>
                  </w:r>
                </w:p>
              </w:tc>
              <w:tc>
                <w:tcPr>
                  <w:tcW w:w="842" w:type="dxa"/>
                  <w:vAlign w:val="center"/>
                </w:tcPr>
                <w:p w14:paraId="3EC82B7F"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842" w:type="dxa"/>
                  <w:vAlign w:val="center"/>
                </w:tcPr>
                <w:p w14:paraId="20397C55"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R7</w:t>
                  </w:r>
                </w:p>
              </w:tc>
              <w:tc>
                <w:tcPr>
                  <w:tcW w:w="842" w:type="dxa"/>
                </w:tcPr>
                <w:p w14:paraId="58639082"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4FC93945" w14:textId="77777777" w:rsidTr="002267D7">
              <w:trPr>
                <w:trHeight w:val="179"/>
                <w:jc w:val="center"/>
              </w:trPr>
              <w:tc>
                <w:tcPr>
                  <w:tcW w:w="842" w:type="dxa"/>
                  <w:shd w:val="pct15" w:color="auto" w:fill="auto"/>
                </w:tcPr>
                <w:p w14:paraId="1DA2A3EA" w14:textId="2991CE58" w:rsidR="00892332" w:rsidRPr="00061CD1" w:rsidRDefault="00700B27" w:rsidP="006C1A88">
                  <w:pPr>
                    <w:snapToGrid w:val="0"/>
                    <w:jc w:val="right"/>
                    <w:rPr>
                      <w:rFonts w:ascii="ＭＳ Ｐ明朝" w:eastAsia="ＭＳ Ｐ明朝" w:hAnsi="ＭＳ Ｐ明朝"/>
                      <w:b/>
                      <w:sz w:val="15"/>
                      <w:szCs w:val="15"/>
                    </w:rPr>
                  </w:pPr>
                  <w:r w:rsidRPr="00061CD1">
                    <w:rPr>
                      <w:rFonts w:ascii="ＭＳ Ｐ明朝" w:eastAsia="ＭＳ Ｐ明朝" w:hAnsi="ＭＳ Ｐ明朝" w:hint="eastAsia"/>
                      <w:b/>
                      <w:sz w:val="15"/>
                      <w:szCs w:val="15"/>
                    </w:rPr>
                    <w:t>1</w:t>
                  </w:r>
                  <w:r w:rsidRPr="00061CD1">
                    <w:rPr>
                      <w:rFonts w:ascii="ＭＳ Ｐ明朝" w:eastAsia="ＭＳ Ｐ明朝" w:hAnsi="ＭＳ Ｐ明朝"/>
                      <w:b/>
                      <w:sz w:val="15"/>
                      <w:szCs w:val="15"/>
                    </w:rPr>
                    <w:t>,</w:t>
                  </w:r>
                  <w:r w:rsidRPr="00061CD1">
                    <w:rPr>
                      <w:rFonts w:ascii="ＭＳ Ｐ明朝" w:eastAsia="ＭＳ Ｐ明朝" w:hAnsi="ＭＳ Ｐ明朝" w:hint="eastAsia"/>
                      <w:b/>
                      <w:sz w:val="15"/>
                      <w:szCs w:val="15"/>
                    </w:rPr>
                    <w:t>021</w:t>
                  </w:r>
                </w:p>
              </w:tc>
              <w:tc>
                <w:tcPr>
                  <w:tcW w:w="842" w:type="dxa"/>
                  <w:vAlign w:val="center"/>
                </w:tcPr>
                <w:p w14:paraId="037707ED" w14:textId="777777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w:t>
                  </w:r>
                  <w:r w:rsidRPr="00061CD1">
                    <w:rPr>
                      <w:rFonts w:ascii="ＭＳ Ｐ明朝" w:eastAsia="ＭＳ Ｐ明朝" w:hAnsi="ＭＳ Ｐ明朝"/>
                      <w:sz w:val="15"/>
                      <w:szCs w:val="15"/>
                    </w:rPr>
                    <w:t>17</w:t>
                  </w:r>
                </w:p>
              </w:tc>
              <w:tc>
                <w:tcPr>
                  <w:tcW w:w="842" w:type="dxa"/>
                  <w:vAlign w:val="center"/>
                </w:tcPr>
                <w:p w14:paraId="0877C041" w14:textId="7ECFD201"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246</w:t>
                  </w:r>
                </w:p>
              </w:tc>
              <w:tc>
                <w:tcPr>
                  <w:tcW w:w="842" w:type="dxa"/>
                  <w:vAlign w:val="center"/>
                </w:tcPr>
                <w:p w14:paraId="75173715" w14:textId="381AC177"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204</w:t>
                  </w:r>
                </w:p>
              </w:tc>
              <w:tc>
                <w:tcPr>
                  <w:tcW w:w="842" w:type="dxa"/>
                  <w:vAlign w:val="center"/>
                </w:tcPr>
                <w:p w14:paraId="16A906AF" w14:textId="6A001648" w:rsidR="00892332" w:rsidRPr="00061CD1" w:rsidRDefault="00700B27" w:rsidP="00A2555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25</w:t>
                  </w:r>
                  <w:r w:rsidRPr="00061CD1">
                    <w:rPr>
                      <w:rFonts w:ascii="ＭＳ Ｐ明朝" w:eastAsia="ＭＳ Ｐ明朝" w:hAnsi="ＭＳ Ｐ明朝"/>
                      <w:sz w:val="15"/>
                      <w:szCs w:val="15"/>
                    </w:rPr>
                    <w:t>7</w:t>
                  </w:r>
                </w:p>
              </w:tc>
              <w:tc>
                <w:tcPr>
                  <w:tcW w:w="842" w:type="dxa"/>
                </w:tcPr>
                <w:p w14:paraId="6D722A2F" w14:textId="6355889C" w:rsidR="00892332" w:rsidRPr="00061CD1" w:rsidRDefault="00892332" w:rsidP="00A25550">
                  <w:pPr>
                    <w:snapToGrid w:val="0"/>
                    <w:jc w:val="right"/>
                    <w:rPr>
                      <w:rFonts w:ascii="ＭＳ Ｐ明朝" w:eastAsia="ＭＳ Ｐ明朝" w:hAnsi="ＭＳ Ｐ明朝"/>
                      <w:sz w:val="15"/>
                      <w:szCs w:val="15"/>
                    </w:rPr>
                  </w:pPr>
                </w:p>
              </w:tc>
            </w:tr>
          </w:tbl>
          <w:p w14:paraId="75A6F0FE" w14:textId="6D9E7F88" w:rsidR="00892332"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（内訳）</w:t>
            </w:r>
          </w:p>
          <w:p w14:paraId="587D2DC0" w14:textId="4E63D65F" w:rsidR="00892332" w:rsidRPr="00061CD1" w:rsidRDefault="00700B27" w:rsidP="00C93B88">
            <w:pPr>
              <w:snapToGrid w:val="0"/>
              <w:spacing w:line="360" w:lineRule="auto"/>
              <w:ind w:leftChars="200" w:left="48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・大学（北海道大学、大阪大学、大阪公立大学、公立鳥取環境大学、大阪医科薬科大学、関西大学等）</w:t>
            </w:r>
          </w:p>
          <w:p w14:paraId="201DF65B" w14:textId="4ADE86BB" w:rsidR="00892332" w:rsidRPr="00061CD1" w:rsidRDefault="00700B27" w:rsidP="00C93B88">
            <w:pPr>
              <w:snapToGrid w:val="0"/>
              <w:spacing w:line="360" w:lineRule="auto"/>
              <w:ind w:leftChars="200" w:left="48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・高校（府立成美高等学校、府立住吉高等学校、府立生野高等学校等）</w:t>
            </w:r>
          </w:p>
          <w:p w14:paraId="6BD74089" w14:textId="55E38C93" w:rsidR="00892332" w:rsidRPr="00061CD1" w:rsidRDefault="00700B27" w:rsidP="00C93B88">
            <w:pPr>
              <w:snapToGrid w:val="0"/>
              <w:spacing w:line="360" w:lineRule="auto"/>
              <w:ind w:leftChars="200" w:left="48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・自治体（宮城県、和歌山県、高知県、大分県、宮崎県、神戸市等）</w:t>
            </w:r>
          </w:p>
          <w:p w14:paraId="1201D5A8" w14:textId="1594B8AC" w:rsidR="00892332" w:rsidRPr="00061CD1" w:rsidRDefault="00700B27" w:rsidP="00C93B88">
            <w:pPr>
              <w:snapToGrid w:val="0"/>
              <w:spacing w:line="360" w:lineRule="auto"/>
              <w:ind w:leftChars="200" w:left="48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・各種学会（日本カンピロバクター研究会、日本食品衛生学会等）</w:t>
            </w:r>
          </w:p>
          <w:p w14:paraId="24C2D2BB" w14:textId="063BE534" w:rsidR="00892332" w:rsidRPr="00061CD1" w:rsidRDefault="00700B27" w:rsidP="00C93B88">
            <w:pPr>
              <w:snapToGrid w:val="0"/>
              <w:spacing w:line="360" w:lineRule="auto"/>
              <w:ind w:leftChars="200" w:left="48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・国内関係機関（結核研究所</w:t>
            </w:r>
            <w:r w:rsidR="004464C7" w:rsidRPr="00061CD1">
              <w:rPr>
                <w:rFonts w:ascii="ＭＳ Ｐ明朝" w:eastAsia="ＭＳ Ｐ明朝" w:hAnsi="ＭＳ Ｐ明朝" w:hint="eastAsia"/>
                <w:sz w:val="15"/>
                <w:szCs w:val="15"/>
              </w:rPr>
              <w:t>、医療機関</w:t>
            </w:r>
            <w:r w:rsidRPr="00061CD1">
              <w:rPr>
                <w:rFonts w:ascii="ＭＳ Ｐ明朝" w:eastAsia="ＭＳ Ｐ明朝" w:hAnsi="ＭＳ Ｐ明朝" w:hint="eastAsia"/>
                <w:sz w:val="15"/>
                <w:szCs w:val="15"/>
              </w:rPr>
              <w:t>等）</w:t>
            </w:r>
          </w:p>
          <w:p w14:paraId="5881EDB7" w14:textId="08CEFCDA" w:rsidR="00892332" w:rsidRPr="00061CD1" w:rsidRDefault="00700B27" w:rsidP="00D9278A">
            <w:pPr>
              <w:snapToGrid w:val="0"/>
              <w:spacing w:line="360" w:lineRule="auto"/>
              <w:ind w:leftChars="200" w:left="48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・国外関係機関（JICA)　　</w:t>
            </w:r>
            <w:r w:rsidRPr="00061CD1">
              <w:rPr>
                <w:rFonts w:ascii="ＭＳ Ｐ明朝" w:eastAsia="ＭＳ Ｐ明朝" w:hAnsi="ＭＳ Ｐ明朝"/>
                <w:sz w:val="15"/>
                <w:szCs w:val="15"/>
              </w:rPr>
              <w:t xml:space="preserve"> </w:t>
            </w:r>
          </w:p>
          <w:p w14:paraId="3DD05031" w14:textId="07C6E13C" w:rsidR="00892332" w:rsidRPr="00061CD1" w:rsidRDefault="00700B27" w:rsidP="00CE149A">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ウ　</w:t>
            </w:r>
            <w:r w:rsidR="00382584" w:rsidRPr="00061CD1">
              <w:rPr>
                <w:rFonts w:ascii="ＭＳ Ｐ明朝" w:eastAsia="ＭＳ Ｐ明朝" w:hAnsi="ＭＳ Ｐ明朝" w:hint="eastAsia"/>
                <w:sz w:val="15"/>
                <w:szCs w:val="15"/>
              </w:rPr>
              <w:t>府内保健所や医療機関、業界団体等が主催する研修会等に研究員を講師として派遣した。</w:t>
            </w:r>
          </w:p>
          <w:p w14:paraId="524A6093" w14:textId="7212A64F" w:rsidR="00892332" w:rsidRPr="00061CD1" w:rsidRDefault="00700B27" w:rsidP="00CE149A">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（主な派遣先）</w:t>
            </w:r>
          </w:p>
          <w:p w14:paraId="6BFEEDD9" w14:textId="066019E2" w:rsidR="00892332" w:rsidRPr="00061CD1" w:rsidRDefault="00700B27" w:rsidP="00C93B88">
            <w:pPr>
              <w:snapToGrid w:val="0"/>
              <w:spacing w:line="360" w:lineRule="auto"/>
              <w:ind w:leftChars="200" w:left="55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・医療関係（大阪小児科医会、大阪看護協会等）</w:t>
            </w:r>
          </w:p>
          <w:p w14:paraId="4D0DB7DB" w14:textId="2FCDA12F" w:rsidR="00892332" w:rsidRPr="00061CD1" w:rsidRDefault="00700B27" w:rsidP="00C93B88">
            <w:pPr>
              <w:snapToGrid w:val="0"/>
              <w:spacing w:line="360" w:lineRule="auto"/>
              <w:ind w:leftChars="200" w:left="55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 xml:space="preserve">　・国・自治体（厚生労働省、国立保健医療科学院、大阪府、大阪市、大阪府立環境農林水産総合研究所、兵庫県等）</w:t>
            </w:r>
          </w:p>
          <w:p w14:paraId="44EFEF51" w14:textId="7EAD56BF" w:rsidR="00892332" w:rsidRPr="00061CD1" w:rsidRDefault="00700B27" w:rsidP="00C93B88">
            <w:pPr>
              <w:snapToGrid w:val="0"/>
              <w:spacing w:line="360" w:lineRule="auto"/>
              <w:ind w:leftChars="200" w:left="55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・大学（京都大学、摂南大学等）</w:t>
            </w:r>
          </w:p>
          <w:p w14:paraId="5B9D58AF" w14:textId="4CE69539" w:rsidR="00892332" w:rsidRPr="00061CD1" w:rsidRDefault="00700B27" w:rsidP="00741D33">
            <w:pPr>
              <w:snapToGrid w:val="0"/>
              <w:spacing w:line="360" w:lineRule="auto"/>
              <w:ind w:leftChars="200" w:left="63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・その他（公益財団法人</w:t>
            </w:r>
            <w:r w:rsidR="00B21D3D" w:rsidRPr="00061CD1">
              <w:rPr>
                <w:rFonts w:ascii="ＭＳ Ｐ明朝" w:eastAsia="ＭＳ Ｐ明朝" w:hAnsi="ＭＳ Ｐ明朝" w:hint="eastAsia"/>
                <w:sz w:val="15"/>
                <w:szCs w:val="15"/>
              </w:rPr>
              <w:t>（</w:t>
            </w:r>
            <w:r w:rsidR="00B21D3D" w:rsidRPr="00061CD1">
              <w:rPr>
                <w:rFonts w:ascii="ＭＳ Ｐ明朝" w:eastAsia="ＭＳ Ｐ明朝" w:hAnsi="ＭＳ Ｐ明朝" w:cs="ＭＳ ゴシック" w:hint="eastAsia"/>
                <w:sz w:val="15"/>
                <w:szCs w:val="15"/>
              </w:rPr>
              <w:t>結核予防会結核研究所、エイズ予防財団）</w:t>
            </w:r>
            <w:r w:rsidRPr="00061CD1">
              <w:rPr>
                <w:rFonts w:ascii="ＭＳ Ｐ明朝" w:eastAsia="ＭＳ Ｐ明朝" w:hAnsi="ＭＳ Ｐ明朝" w:hint="eastAsia"/>
                <w:sz w:val="15"/>
                <w:szCs w:val="15"/>
              </w:rPr>
              <w:t>、大阪ビルメンテナンス協会、NPO法人、大阪食品衛生協会、関西産業健康管理研究協議会、地方衛生研究所全国協議会等）</w:t>
            </w:r>
          </w:p>
          <w:p w14:paraId="7EFCF9AC" w14:textId="77777777" w:rsidR="00892332" w:rsidRPr="00061CD1" w:rsidRDefault="00892332" w:rsidP="00741D33">
            <w:pPr>
              <w:snapToGrid w:val="0"/>
              <w:spacing w:line="360" w:lineRule="auto"/>
              <w:rPr>
                <w:rFonts w:ascii="ＭＳ Ｐ明朝" w:eastAsia="ＭＳ Ｐ明朝" w:hAnsi="ＭＳ Ｐ明朝"/>
                <w:sz w:val="15"/>
                <w:szCs w:val="15"/>
              </w:rPr>
            </w:pPr>
          </w:p>
          <w:p w14:paraId="4A034893" w14:textId="743CA00D" w:rsidR="00892332" w:rsidRPr="00061CD1" w:rsidRDefault="00700B27" w:rsidP="00741D33">
            <w:pPr>
              <w:snapToGrid w:val="0"/>
              <w:spacing w:line="360" w:lineRule="auto"/>
              <w:ind w:leftChars="50" w:left="120"/>
              <w:rPr>
                <w:sz w:val="15"/>
                <w:szCs w:val="15"/>
              </w:rPr>
            </w:pPr>
            <w:r w:rsidRPr="00061CD1">
              <w:rPr>
                <w:rFonts w:hint="eastAsia"/>
                <w:sz w:val="15"/>
                <w:szCs w:val="15"/>
              </w:rPr>
              <w:t>【特に成果があった取組み等】</w:t>
            </w:r>
          </w:p>
          <w:p w14:paraId="7B040A70" w14:textId="0F2E67ED" w:rsidR="00892332" w:rsidRPr="00061CD1" w:rsidRDefault="00700B27" w:rsidP="00860621">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sz w:val="15"/>
                <w:szCs w:val="15"/>
              </w:rPr>
              <w:t>基幹感染症情報センターとして、府内保健所、地方感染症情報センターとの定期的な情報共有を行い、感染症発生動向調査に検査データや疫学情報等を加えて解析を進めた。特に、</w:t>
            </w:r>
            <w:r w:rsidRPr="00061CD1">
              <w:rPr>
                <w:rFonts w:ascii="ＭＳ Ｐ明朝" w:eastAsia="ＭＳ Ｐ明朝" w:hAnsi="ＭＳ Ｐ明朝" w:hint="eastAsia"/>
                <w:bCs/>
                <w:sz w:val="15"/>
                <w:szCs w:val="15"/>
              </w:rPr>
              <w:t>大阪・関西万博感染症情報解析センターの運用</w:t>
            </w:r>
            <w:r w:rsidR="00B42443" w:rsidRPr="00061CD1">
              <w:rPr>
                <w:rFonts w:ascii="ＭＳ Ｐ明朝" w:eastAsia="ＭＳ Ｐ明朝" w:hAnsi="ＭＳ Ｐ明朝" w:hint="eastAsia"/>
                <w:bCs/>
                <w:sz w:val="15"/>
                <w:szCs w:val="15"/>
              </w:rPr>
              <w:t>において</w:t>
            </w:r>
            <w:r w:rsidRPr="00061CD1">
              <w:rPr>
                <w:rFonts w:ascii="ＭＳ Ｐ明朝" w:eastAsia="ＭＳ Ｐ明朝" w:hAnsi="ＭＳ Ｐ明朝" w:hint="eastAsia"/>
                <w:bCs/>
                <w:sz w:val="15"/>
                <w:szCs w:val="15"/>
              </w:rPr>
              <w:t>、</w:t>
            </w:r>
            <w:r w:rsidR="00957195" w:rsidRPr="00061CD1">
              <w:rPr>
                <w:rFonts w:ascii="ＭＳ Ｐ明朝" w:eastAsia="ＭＳ Ｐ明朝" w:hAnsi="ＭＳ Ｐ明朝" w:hint="eastAsia"/>
                <w:bCs/>
                <w:sz w:val="15"/>
                <w:szCs w:val="15"/>
              </w:rPr>
              <w:t>大阪府、大阪市、国立感染症研究所と連携のもと、万博に影響する感染症情報を探知（強化サーベイランス）し、感染拡大や重症発生等のリスク評価を実施し</w:t>
            </w:r>
            <w:r w:rsidR="00B42443" w:rsidRPr="00061CD1">
              <w:rPr>
                <w:rFonts w:ascii="ＭＳ Ｐ明朝" w:eastAsia="ＭＳ Ｐ明朝" w:hAnsi="ＭＳ Ｐ明朝" w:hint="eastAsia"/>
                <w:bCs/>
                <w:sz w:val="15"/>
                <w:szCs w:val="15"/>
              </w:rPr>
              <w:t>た。</w:t>
            </w:r>
            <w:r w:rsidR="00957195" w:rsidRPr="00061CD1">
              <w:rPr>
                <w:rFonts w:ascii="ＭＳ Ｐ明朝" w:eastAsia="ＭＳ Ｐ明朝" w:hAnsi="ＭＳ Ｐ明朝" w:hint="eastAsia"/>
                <w:bCs/>
                <w:sz w:val="15"/>
                <w:szCs w:val="15"/>
              </w:rPr>
              <w:t>結果</w:t>
            </w:r>
            <w:r w:rsidR="00B42443" w:rsidRPr="00061CD1">
              <w:rPr>
                <w:rFonts w:ascii="ＭＳ Ｐ明朝" w:eastAsia="ＭＳ Ｐ明朝" w:hAnsi="ＭＳ Ｐ明朝" w:hint="eastAsia"/>
                <w:bCs/>
                <w:sz w:val="15"/>
                <w:szCs w:val="15"/>
              </w:rPr>
              <w:t>は</w:t>
            </w:r>
            <w:r w:rsidR="00957195" w:rsidRPr="00061CD1">
              <w:rPr>
                <w:rFonts w:ascii="ＭＳ Ｐ明朝" w:eastAsia="ＭＳ Ｐ明朝" w:hAnsi="ＭＳ Ｐ明朝" w:hint="eastAsia"/>
                <w:bCs/>
                <w:sz w:val="15"/>
                <w:szCs w:val="15"/>
              </w:rPr>
              <w:t>週報等を通じて関係機関（</w:t>
            </w:r>
            <w:r w:rsidR="0089430B" w:rsidRPr="00061CD1">
              <w:rPr>
                <w:rFonts w:ascii="ＭＳ Ｐ明朝" w:eastAsia="ＭＳ Ｐ明朝" w:hAnsi="ＭＳ Ｐ明朝" w:hint="eastAsia"/>
                <w:bCs/>
                <w:sz w:val="15"/>
                <w:szCs w:val="15"/>
              </w:rPr>
              <w:t>2025年日本国際博覧会</w:t>
            </w:r>
            <w:r w:rsidR="00957195" w:rsidRPr="00061CD1">
              <w:rPr>
                <w:rFonts w:ascii="ＭＳ Ｐ明朝" w:eastAsia="ＭＳ Ｐ明朝" w:hAnsi="ＭＳ Ｐ明朝" w:hint="eastAsia"/>
                <w:bCs/>
                <w:sz w:val="15"/>
                <w:szCs w:val="15"/>
              </w:rPr>
              <w:t>協会・保健所等）</w:t>
            </w:r>
            <w:r w:rsidR="00AD2FE2" w:rsidRPr="00061CD1">
              <w:rPr>
                <w:rFonts w:ascii="ＭＳ Ｐ明朝" w:eastAsia="ＭＳ Ｐ明朝" w:hAnsi="ＭＳ Ｐ明朝" w:hint="eastAsia"/>
                <w:bCs/>
                <w:sz w:val="15"/>
                <w:szCs w:val="15"/>
              </w:rPr>
              <w:t>に</w:t>
            </w:r>
            <w:r w:rsidR="00957195" w:rsidRPr="00061CD1">
              <w:rPr>
                <w:rFonts w:ascii="ＭＳ Ｐ明朝" w:eastAsia="ＭＳ Ｐ明朝" w:hAnsi="ＭＳ Ｐ明朝" w:hint="eastAsia"/>
                <w:bCs/>
                <w:sz w:val="15"/>
                <w:szCs w:val="15"/>
              </w:rPr>
              <w:t>提供した。これらの取組が高く評価され、2025年日本国際博覧会協会から組織表彰（感謝状）を受けた。</w:t>
            </w:r>
          </w:p>
          <w:p w14:paraId="65115F20" w14:textId="5E9A782E" w:rsidR="00892332" w:rsidRPr="00061CD1" w:rsidRDefault="00700B27" w:rsidP="00860621">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bCs/>
                <w:sz w:val="15"/>
                <w:szCs w:val="15"/>
              </w:rPr>
              <w:t>・大安研公開講座や大阪府との共催セミナーを開催し、感染症など身近なテーマ</w:t>
            </w:r>
            <w:r w:rsidR="00957195" w:rsidRPr="00061CD1">
              <w:rPr>
                <w:rFonts w:ascii="ＭＳ Ｐ明朝" w:eastAsia="ＭＳ Ｐ明朝" w:hAnsi="ＭＳ Ｐ明朝" w:hint="eastAsia"/>
                <w:bCs/>
                <w:sz w:val="15"/>
                <w:szCs w:val="15"/>
              </w:rPr>
              <w:t>に関する講演を通じて、</w:t>
            </w:r>
            <w:r w:rsidRPr="00061CD1">
              <w:rPr>
                <w:rFonts w:ascii="ＭＳ Ｐ明朝" w:eastAsia="ＭＳ Ｐ明朝" w:hAnsi="ＭＳ Ｐ明朝" w:hint="eastAsia"/>
                <w:bCs/>
                <w:sz w:val="15"/>
                <w:szCs w:val="15"/>
              </w:rPr>
              <w:t>一般住民に向けた</w:t>
            </w:r>
            <w:r w:rsidRPr="00061CD1">
              <w:rPr>
                <w:rFonts w:ascii="ＭＳ Ｐ明朝" w:eastAsia="ＭＳ Ｐ明朝" w:hAnsi="ＭＳ Ｐ明朝"/>
                <w:sz w:val="15"/>
                <w:szCs w:val="15"/>
              </w:rPr>
              <w:t>積極的な広報に努め</w:t>
            </w:r>
            <w:r w:rsidRPr="00061CD1">
              <w:rPr>
                <w:rFonts w:ascii="ＭＳ Ｐ明朝" w:eastAsia="ＭＳ Ｐ明朝" w:hAnsi="ＭＳ Ｐ明朝" w:hint="eastAsia"/>
                <w:sz w:val="15"/>
                <w:szCs w:val="15"/>
              </w:rPr>
              <w:t>た。</w:t>
            </w:r>
          </w:p>
          <w:p w14:paraId="73EE12D6" w14:textId="22FA329D" w:rsidR="00892332" w:rsidRPr="00061CD1" w:rsidRDefault="00700B27" w:rsidP="00860621">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sz w:val="15"/>
                <w:szCs w:val="15"/>
              </w:rPr>
              <w:t>府市及び中核市等の食品衛生監視員・環境衛生監視員、薬務関係職員や検査担当職員等に対して、細菌検査、理化学検査の技術研修等や精度管理研修等を実施した。</w:t>
            </w:r>
          </w:p>
          <w:p w14:paraId="610AE1F6" w14:textId="4F9E3B22" w:rsidR="00892332" w:rsidRPr="00061CD1" w:rsidRDefault="00700B27" w:rsidP="00860621">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bCs/>
                <w:sz w:val="15"/>
                <w:szCs w:val="15"/>
              </w:rPr>
              <w:t>・</w:t>
            </w:r>
            <w:r w:rsidR="00382584" w:rsidRPr="00061CD1">
              <w:rPr>
                <w:rFonts w:ascii="ＭＳ Ｐ明朝" w:eastAsia="ＭＳ Ｐ明朝" w:hAnsi="ＭＳ Ｐ明朝" w:hint="eastAsia"/>
                <w:bCs/>
                <w:sz w:val="15"/>
                <w:szCs w:val="15"/>
              </w:rPr>
              <w:t>府内保健所や医療機関、業界団体等が主催する研修会等に研究員を講師として派遣した。</w:t>
            </w:r>
          </w:p>
          <w:p w14:paraId="667B32F4" w14:textId="77777777" w:rsidR="00892332" w:rsidRPr="00061CD1" w:rsidRDefault="00892332" w:rsidP="002078B9">
            <w:pPr>
              <w:snapToGrid w:val="0"/>
              <w:spacing w:line="360" w:lineRule="auto"/>
              <w:rPr>
                <w:rFonts w:ascii="ＭＳ Ｐ明朝" w:eastAsia="ＭＳ Ｐ明朝" w:hAnsi="ＭＳ Ｐ明朝"/>
                <w:sz w:val="16"/>
                <w:szCs w:val="16"/>
              </w:rPr>
            </w:pPr>
          </w:p>
          <w:p w14:paraId="53CC2263" w14:textId="044F774C" w:rsidR="00892332" w:rsidRPr="00061CD1" w:rsidRDefault="00700B27" w:rsidP="00634716">
            <w:pPr>
              <w:snapToGrid w:val="0"/>
              <w:spacing w:line="360" w:lineRule="auto"/>
              <w:ind w:leftChars="50" w:left="120"/>
              <w:rPr>
                <w:sz w:val="15"/>
                <w:szCs w:val="15"/>
              </w:rPr>
            </w:pPr>
            <w:r w:rsidRPr="00061CD1">
              <w:rPr>
                <w:rFonts w:hint="eastAsia"/>
                <w:sz w:val="15"/>
                <w:szCs w:val="15"/>
              </w:rPr>
              <w:t>【今後の取組み】</w:t>
            </w:r>
          </w:p>
          <w:p w14:paraId="0DC25AE8" w14:textId="1EB118CC" w:rsidR="00892332" w:rsidRPr="00061CD1" w:rsidRDefault="00700B27" w:rsidP="00860621">
            <w:pPr>
              <w:snapToGrid w:val="0"/>
              <w:spacing w:line="360" w:lineRule="auto"/>
              <w:ind w:leftChars="50" w:left="120" w:firstLineChars="100" w:firstLine="150"/>
              <w:rPr>
                <w:rFonts w:ascii="ＭＳ Ｐ明朝" w:eastAsia="ＭＳ Ｐ明朝" w:hAnsi="ＭＳ Ｐ明朝"/>
                <w:sz w:val="15"/>
                <w:szCs w:val="15"/>
              </w:rPr>
            </w:pPr>
            <w:r w:rsidRPr="00061CD1">
              <w:rPr>
                <w:rFonts w:ascii="ＭＳ Ｐ明朝" w:eastAsia="ＭＳ Ｐ明朝" w:hAnsi="ＭＳ Ｐ明朝" w:hint="eastAsia"/>
                <w:sz w:val="15"/>
                <w:szCs w:val="15"/>
              </w:rPr>
              <w:t>これまでの受動的サーベイランスに加え、</w:t>
            </w:r>
            <w:r w:rsidR="00D056E3" w:rsidRPr="00061CD1">
              <w:rPr>
                <w:rFonts w:ascii="ＭＳ Ｐ明朝" w:eastAsia="ＭＳ Ｐ明朝" w:hAnsi="ＭＳ Ｐ明朝"/>
                <w:sz w:val="15"/>
                <w:szCs w:val="15"/>
              </w:rPr>
              <w:t>積極的なメディアサーベイランスを継続することにより、</w:t>
            </w:r>
            <w:r w:rsidRPr="00061CD1">
              <w:rPr>
                <w:rFonts w:ascii="ＭＳ Ｐ明朝" w:eastAsia="ＭＳ Ｐ明朝" w:hAnsi="ＭＳ Ｐ明朝" w:hint="eastAsia"/>
                <w:sz w:val="15"/>
                <w:szCs w:val="15"/>
              </w:rPr>
              <w:t>能動的に感染症発生動向に関する情報を収集するなど、強化サーベイランスを継承した取り組みを実施する。</w:t>
            </w:r>
          </w:p>
        </w:tc>
      </w:tr>
    </w:tbl>
    <w:p w14:paraId="7A9DA0CC" w14:textId="77777777" w:rsidR="009E07C5" w:rsidRPr="00061CD1" w:rsidRDefault="009E07C5" w:rsidP="00F20682">
      <w:pPr>
        <w:rPr>
          <w:rFonts w:ascii="ＭＳ Ｐ明朝" w:eastAsia="ＭＳ Ｐ明朝" w:hAnsi="ＭＳ Ｐ明朝"/>
          <w:sz w:val="16"/>
          <w:szCs w:val="16"/>
        </w:rPr>
      </w:pPr>
    </w:p>
    <w:p w14:paraId="0B98E09D" w14:textId="6DB5CB74" w:rsidR="00703337" w:rsidRPr="00061CD1" w:rsidRDefault="00703337">
      <w:pPr>
        <w:rPr>
          <w:rFonts w:ascii="ＭＳ Ｐ明朝" w:eastAsia="ＭＳ Ｐ明朝" w:hAnsi="ＭＳ Ｐ明朝"/>
          <w:sz w:val="16"/>
          <w:szCs w:val="16"/>
        </w:rPr>
      </w:pPr>
      <w:r w:rsidRPr="00061CD1">
        <w:rPr>
          <w:rFonts w:ascii="ＭＳ Ｐ明朝" w:eastAsia="ＭＳ Ｐ明朝" w:hAnsi="ＭＳ Ｐ明朝"/>
          <w:sz w:val="16"/>
          <w:szCs w:val="16"/>
        </w:rPr>
        <w:br w:type="page"/>
      </w:r>
    </w:p>
    <w:p w14:paraId="724B1BB8" w14:textId="77777777" w:rsidR="00B85197" w:rsidRPr="00061CD1" w:rsidRDefault="00B85197" w:rsidP="00F20682">
      <w:pPr>
        <w:rPr>
          <w:rFonts w:ascii="ＭＳ Ｐ明朝" w:eastAsia="ＭＳ Ｐ明朝" w:hAnsi="ＭＳ Ｐ明朝"/>
          <w:sz w:val="16"/>
          <w:szCs w:val="16"/>
        </w:rPr>
      </w:pPr>
    </w:p>
    <w:tbl>
      <w:tblPr>
        <w:tblStyle w:val="a3"/>
        <w:tblW w:w="0" w:type="auto"/>
        <w:jc w:val="center"/>
        <w:tblLayout w:type="fixed"/>
        <w:tblLook w:val="04A0" w:firstRow="1" w:lastRow="0" w:firstColumn="1" w:lastColumn="0" w:noHBand="0" w:noVBand="1"/>
      </w:tblPr>
      <w:tblGrid>
        <w:gridCol w:w="3004"/>
        <w:gridCol w:w="3184"/>
        <w:gridCol w:w="1166"/>
        <w:gridCol w:w="1166"/>
        <w:gridCol w:w="1165"/>
        <w:gridCol w:w="1177"/>
        <w:gridCol w:w="1164"/>
        <w:gridCol w:w="1703"/>
      </w:tblGrid>
      <w:tr w:rsidR="00061CD1" w:rsidRPr="00061CD1" w14:paraId="29570B43" w14:textId="79AA0358" w:rsidTr="002267D7">
        <w:trPr>
          <w:jc w:val="center"/>
        </w:trPr>
        <w:tc>
          <w:tcPr>
            <w:tcW w:w="6188" w:type="dxa"/>
            <w:gridSpan w:val="2"/>
            <w:vMerge w:val="restart"/>
            <w:vAlign w:val="center"/>
          </w:tcPr>
          <w:p w14:paraId="2B92CF14" w14:textId="77777777" w:rsidR="00F057DF" w:rsidRPr="00061CD1" w:rsidRDefault="00700B27" w:rsidP="00C63F33">
            <w:pPr>
              <w:ind w:left="730" w:hangingChars="456" w:hanging="730"/>
              <w:rPr>
                <w:sz w:val="16"/>
                <w:szCs w:val="16"/>
              </w:rPr>
            </w:pPr>
            <w:r w:rsidRPr="00061CD1">
              <w:rPr>
                <w:rFonts w:hint="eastAsia"/>
                <w:sz w:val="16"/>
                <w:szCs w:val="16"/>
              </w:rPr>
              <w:t>大項目４　地方衛生研究所の広域連携及び特に拡充すべき機能</w:t>
            </w:r>
          </w:p>
        </w:tc>
        <w:tc>
          <w:tcPr>
            <w:tcW w:w="5838" w:type="dxa"/>
            <w:gridSpan w:val="5"/>
          </w:tcPr>
          <w:p w14:paraId="3A1F0A4F" w14:textId="77777777" w:rsidR="00F057DF" w:rsidRPr="00061CD1" w:rsidRDefault="00700B27" w:rsidP="00F20682">
            <w:pPr>
              <w:snapToGrid w:val="0"/>
              <w:rPr>
                <w:sz w:val="16"/>
                <w:szCs w:val="16"/>
              </w:rPr>
            </w:pPr>
            <w:r w:rsidRPr="00061CD1">
              <w:rPr>
                <w:rFonts w:hint="eastAsia"/>
                <w:sz w:val="16"/>
                <w:szCs w:val="16"/>
              </w:rPr>
              <w:t>事業年度の評価結果</w:t>
            </w:r>
          </w:p>
        </w:tc>
        <w:tc>
          <w:tcPr>
            <w:tcW w:w="1703" w:type="dxa"/>
            <w:vMerge w:val="restart"/>
            <w:vAlign w:val="center"/>
          </w:tcPr>
          <w:p w14:paraId="53DB3C95" w14:textId="77777777" w:rsidR="00F057DF" w:rsidRPr="00061CD1" w:rsidRDefault="00700B27" w:rsidP="00F20682">
            <w:pPr>
              <w:snapToGrid w:val="0"/>
              <w:rPr>
                <w:sz w:val="16"/>
                <w:szCs w:val="16"/>
              </w:rPr>
            </w:pPr>
            <w:r w:rsidRPr="00061CD1">
              <w:rPr>
                <w:rFonts w:hint="eastAsia"/>
                <w:sz w:val="16"/>
                <w:szCs w:val="16"/>
              </w:rPr>
              <w:t>中期目標期間の</w:t>
            </w:r>
          </w:p>
          <w:p w14:paraId="1CB00FB3" w14:textId="77777777" w:rsidR="00F057DF" w:rsidRPr="00061CD1" w:rsidRDefault="00700B27" w:rsidP="00F20682">
            <w:pPr>
              <w:rPr>
                <w:sz w:val="16"/>
                <w:szCs w:val="16"/>
              </w:rPr>
            </w:pPr>
            <w:r w:rsidRPr="00061CD1">
              <w:rPr>
                <w:rFonts w:hint="eastAsia"/>
                <w:sz w:val="16"/>
                <w:szCs w:val="16"/>
              </w:rPr>
              <w:t>（見込）評価結果</w:t>
            </w:r>
          </w:p>
        </w:tc>
      </w:tr>
      <w:tr w:rsidR="00061CD1" w:rsidRPr="00061CD1" w14:paraId="46820D56" w14:textId="1F250C41" w:rsidTr="002267D7">
        <w:trPr>
          <w:jc w:val="center"/>
        </w:trPr>
        <w:tc>
          <w:tcPr>
            <w:tcW w:w="6188" w:type="dxa"/>
            <w:gridSpan w:val="2"/>
            <w:vMerge/>
          </w:tcPr>
          <w:p w14:paraId="0B57DCE3" w14:textId="77777777" w:rsidR="00F057DF" w:rsidRPr="00061CD1" w:rsidRDefault="00F057DF" w:rsidP="00F20682">
            <w:pPr>
              <w:rPr>
                <w:sz w:val="16"/>
                <w:szCs w:val="16"/>
              </w:rPr>
            </w:pPr>
          </w:p>
        </w:tc>
        <w:tc>
          <w:tcPr>
            <w:tcW w:w="1166" w:type="dxa"/>
            <w:vAlign w:val="center"/>
          </w:tcPr>
          <w:p w14:paraId="44C1B83F" w14:textId="77777777" w:rsidR="00F057DF" w:rsidRPr="00061CD1" w:rsidRDefault="00700B27" w:rsidP="00F20682">
            <w:pPr>
              <w:rPr>
                <w:sz w:val="16"/>
                <w:szCs w:val="16"/>
              </w:rPr>
            </w:pPr>
            <w:r w:rsidRPr="00061CD1">
              <w:rPr>
                <w:rFonts w:hint="eastAsia"/>
                <w:sz w:val="16"/>
                <w:szCs w:val="16"/>
              </w:rPr>
              <w:t>令和4</w:t>
            </w:r>
          </w:p>
        </w:tc>
        <w:tc>
          <w:tcPr>
            <w:tcW w:w="1166" w:type="dxa"/>
            <w:vAlign w:val="center"/>
          </w:tcPr>
          <w:p w14:paraId="56C6232D" w14:textId="77777777" w:rsidR="00F057DF" w:rsidRPr="00061CD1" w:rsidRDefault="00700B27" w:rsidP="00F20682">
            <w:pPr>
              <w:rPr>
                <w:sz w:val="16"/>
                <w:szCs w:val="16"/>
              </w:rPr>
            </w:pPr>
            <w:r w:rsidRPr="00061CD1">
              <w:rPr>
                <w:rFonts w:hint="eastAsia"/>
                <w:sz w:val="16"/>
                <w:szCs w:val="16"/>
              </w:rPr>
              <w:t>令和5</w:t>
            </w:r>
          </w:p>
        </w:tc>
        <w:tc>
          <w:tcPr>
            <w:tcW w:w="1165" w:type="dxa"/>
            <w:vAlign w:val="center"/>
          </w:tcPr>
          <w:p w14:paraId="0A404A78" w14:textId="77777777" w:rsidR="00F057DF" w:rsidRPr="00061CD1" w:rsidRDefault="00700B27" w:rsidP="00F20682">
            <w:pPr>
              <w:rPr>
                <w:sz w:val="16"/>
                <w:szCs w:val="16"/>
              </w:rPr>
            </w:pPr>
            <w:r w:rsidRPr="00061CD1">
              <w:rPr>
                <w:rFonts w:hint="eastAsia"/>
                <w:sz w:val="16"/>
                <w:szCs w:val="16"/>
              </w:rPr>
              <w:t>令和6</w:t>
            </w:r>
          </w:p>
        </w:tc>
        <w:tc>
          <w:tcPr>
            <w:tcW w:w="1177" w:type="dxa"/>
            <w:vAlign w:val="center"/>
          </w:tcPr>
          <w:p w14:paraId="5F759E41" w14:textId="77777777" w:rsidR="00F057DF" w:rsidRPr="00061CD1" w:rsidRDefault="00700B27" w:rsidP="00F20682">
            <w:pPr>
              <w:rPr>
                <w:sz w:val="16"/>
                <w:szCs w:val="16"/>
              </w:rPr>
            </w:pPr>
            <w:r w:rsidRPr="00061CD1">
              <w:rPr>
                <w:rFonts w:hint="eastAsia"/>
                <w:sz w:val="16"/>
                <w:szCs w:val="16"/>
              </w:rPr>
              <w:t>令和</w:t>
            </w:r>
            <w:r w:rsidRPr="00061CD1">
              <w:rPr>
                <w:sz w:val="16"/>
                <w:szCs w:val="16"/>
              </w:rPr>
              <w:t>7</w:t>
            </w:r>
          </w:p>
          <w:p w14:paraId="3E451A73" w14:textId="77777777" w:rsidR="00F057DF" w:rsidRPr="00061CD1" w:rsidRDefault="00700B27" w:rsidP="00F20682">
            <w:pPr>
              <w:rPr>
                <w:sz w:val="16"/>
                <w:szCs w:val="16"/>
              </w:rPr>
            </w:pPr>
            <w:r w:rsidRPr="00061CD1">
              <w:rPr>
                <w:rFonts w:hint="eastAsia"/>
                <w:sz w:val="16"/>
                <w:szCs w:val="16"/>
              </w:rPr>
              <w:t>（見込評価）</w:t>
            </w:r>
          </w:p>
        </w:tc>
        <w:tc>
          <w:tcPr>
            <w:tcW w:w="1164" w:type="dxa"/>
            <w:vAlign w:val="center"/>
          </w:tcPr>
          <w:p w14:paraId="7C148AC3" w14:textId="77777777" w:rsidR="00F057DF" w:rsidRPr="00061CD1" w:rsidRDefault="00700B27" w:rsidP="00F20682">
            <w:pPr>
              <w:rPr>
                <w:sz w:val="16"/>
                <w:szCs w:val="16"/>
              </w:rPr>
            </w:pPr>
            <w:r w:rsidRPr="00061CD1">
              <w:rPr>
                <w:rFonts w:hint="eastAsia"/>
                <w:sz w:val="16"/>
                <w:szCs w:val="16"/>
              </w:rPr>
              <w:t>令和8</w:t>
            </w:r>
          </w:p>
        </w:tc>
        <w:tc>
          <w:tcPr>
            <w:tcW w:w="1703" w:type="dxa"/>
            <w:vMerge/>
          </w:tcPr>
          <w:p w14:paraId="3B1C44A4" w14:textId="77777777" w:rsidR="00F057DF" w:rsidRPr="00061CD1" w:rsidRDefault="00F057DF" w:rsidP="00F20682">
            <w:pPr>
              <w:rPr>
                <w:sz w:val="16"/>
                <w:szCs w:val="16"/>
              </w:rPr>
            </w:pPr>
          </w:p>
        </w:tc>
      </w:tr>
      <w:tr w:rsidR="00061CD1" w:rsidRPr="00061CD1" w14:paraId="2EDFF5E2" w14:textId="08F85CA5" w:rsidTr="002267D7">
        <w:trPr>
          <w:jc w:val="center"/>
        </w:trPr>
        <w:tc>
          <w:tcPr>
            <w:tcW w:w="3004" w:type="dxa"/>
          </w:tcPr>
          <w:p w14:paraId="06467A35" w14:textId="77777777" w:rsidR="00F057DF" w:rsidRPr="00061CD1" w:rsidRDefault="00700B27" w:rsidP="00F20682">
            <w:pPr>
              <w:rPr>
                <w:sz w:val="16"/>
                <w:szCs w:val="16"/>
              </w:rPr>
            </w:pPr>
            <w:r w:rsidRPr="00061CD1">
              <w:rPr>
                <w:rFonts w:hint="eastAsia"/>
                <w:sz w:val="16"/>
                <w:szCs w:val="16"/>
              </w:rPr>
              <w:t>中期目標</w:t>
            </w:r>
          </w:p>
        </w:tc>
        <w:tc>
          <w:tcPr>
            <w:tcW w:w="3184" w:type="dxa"/>
          </w:tcPr>
          <w:p w14:paraId="58CAEE30" w14:textId="77777777" w:rsidR="00F057DF" w:rsidRPr="00061CD1" w:rsidRDefault="00700B27" w:rsidP="00F20682">
            <w:pPr>
              <w:rPr>
                <w:sz w:val="16"/>
                <w:szCs w:val="16"/>
              </w:rPr>
            </w:pPr>
            <w:r w:rsidRPr="00061CD1">
              <w:rPr>
                <w:rFonts w:hint="eastAsia"/>
                <w:sz w:val="16"/>
                <w:szCs w:val="16"/>
              </w:rPr>
              <w:t>中期計画</w:t>
            </w:r>
          </w:p>
        </w:tc>
        <w:tc>
          <w:tcPr>
            <w:tcW w:w="1166" w:type="dxa"/>
            <w:vAlign w:val="center"/>
          </w:tcPr>
          <w:p w14:paraId="7C208458" w14:textId="77777777" w:rsidR="00F057DF" w:rsidRPr="00061CD1" w:rsidRDefault="00700B27" w:rsidP="00F20682">
            <w:pPr>
              <w:rPr>
                <w:sz w:val="16"/>
                <w:szCs w:val="16"/>
              </w:rPr>
            </w:pPr>
            <w:r w:rsidRPr="00061CD1">
              <w:rPr>
                <w:rFonts w:hint="eastAsia"/>
                <w:sz w:val="16"/>
                <w:szCs w:val="16"/>
              </w:rPr>
              <w:t>A</w:t>
            </w:r>
          </w:p>
        </w:tc>
        <w:tc>
          <w:tcPr>
            <w:tcW w:w="1166" w:type="dxa"/>
            <w:vAlign w:val="center"/>
          </w:tcPr>
          <w:p w14:paraId="06822D2B" w14:textId="7363EB79" w:rsidR="00F057DF" w:rsidRPr="00061CD1" w:rsidRDefault="00700B27" w:rsidP="00F20682">
            <w:pPr>
              <w:rPr>
                <w:sz w:val="16"/>
                <w:szCs w:val="16"/>
              </w:rPr>
            </w:pPr>
            <w:r w:rsidRPr="00061CD1">
              <w:rPr>
                <w:rFonts w:hint="eastAsia"/>
                <w:sz w:val="16"/>
                <w:szCs w:val="16"/>
              </w:rPr>
              <w:t>A</w:t>
            </w:r>
          </w:p>
        </w:tc>
        <w:tc>
          <w:tcPr>
            <w:tcW w:w="1165" w:type="dxa"/>
            <w:vAlign w:val="center"/>
          </w:tcPr>
          <w:p w14:paraId="4B0B6E36" w14:textId="1CADC14D" w:rsidR="00F057DF" w:rsidRPr="00061CD1" w:rsidRDefault="00700B27" w:rsidP="00F20682">
            <w:pPr>
              <w:rPr>
                <w:sz w:val="16"/>
                <w:szCs w:val="16"/>
              </w:rPr>
            </w:pPr>
            <w:r w:rsidRPr="00061CD1">
              <w:rPr>
                <w:rFonts w:hint="eastAsia"/>
                <w:sz w:val="16"/>
                <w:szCs w:val="16"/>
              </w:rPr>
              <w:t>B</w:t>
            </w:r>
          </w:p>
        </w:tc>
        <w:tc>
          <w:tcPr>
            <w:tcW w:w="1177" w:type="dxa"/>
            <w:vAlign w:val="center"/>
          </w:tcPr>
          <w:p w14:paraId="108FF22D" w14:textId="3FA8AA36" w:rsidR="00F057DF" w:rsidRPr="00061CD1" w:rsidRDefault="00700B27" w:rsidP="00F20682">
            <w:pPr>
              <w:rPr>
                <w:sz w:val="16"/>
                <w:szCs w:val="16"/>
              </w:rPr>
            </w:pPr>
            <w:r w:rsidRPr="00061CD1">
              <w:rPr>
                <w:rFonts w:hint="eastAsia"/>
                <w:sz w:val="16"/>
                <w:szCs w:val="16"/>
              </w:rPr>
              <w:t>（</w:t>
            </w:r>
            <w:r w:rsidR="001A053D" w:rsidRPr="00061CD1">
              <w:rPr>
                <w:rFonts w:hint="eastAsia"/>
                <w:sz w:val="16"/>
                <w:szCs w:val="16"/>
              </w:rPr>
              <w:t>A</w:t>
            </w:r>
            <w:r w:rsidRPr="00061CD1">
              <w:rPr>
                <w:rFonts w:hint="eastAsia"/>
                <w:sz w:val="16"/>
                <w:szCs w:val="16"/>
              </w:rPr>
              <w:t>）</w:t>
            </w:r>
          </w:p>
        </w:tc>
        <w:tc>
          <w:tcPr>
            <w:tcW w:w="1164" w:type="dxa"/>
            <w:vAlign w:val="center"/>
          </w:tcPr>
          <w:p w14:paraId="7D4A52AE" w14:textId="77777777" w:rsidR="00F057DF" w:rsidRPr="00061CD1" w:rsidRDefault="00F057DF" w:rsidP="00F20682">
            <w:pPr>
              <w:rPr>
                <w:sz w:val="16"/>
                <w:szCs w:val="16"/>
              </w:rPr>
            </w:pPr>
          </w:p>
        </w:tc>
        <w:tc>
          <w:tcPr>
            <w:tcW w:w="1703" w:type="dxa"/>
          </w:tcPr>
          <w:p w14:paraId="2752CF1B" w14:textId="77777777" w:rsidR="00F057DF" w:rsidRPr="00061CD1" w:rsidRDefault="00F057DF" w:rsidP="00F20682">
            <w:pPr>
              <w:rPr>
                <w:sz w:val="16"/>
                <w:szCs w:val="16"/>
              </w:rPr>
            </w:pPr>
          </w:p>
        </w:tc>
      </w:tr>
      <w:tr w:rsidR="009713C3" w:rsidRPr="00061CD1" w14:paraId="134980DC" w14:textId="0EE70588" w:rsidTr="002267D7">
        <w:trPr>
          <w:jc w:val="center"/>
        </w:trPr>
        <w:tc>
          <w:tcPr>
            <w:tcW w:w="3004" w:type="dxa"/>
          </w:tcPr>
          <w:p w14:paraId="60E8A5FB" w14:textId="77777777" w:rsidR="00F057DF" w:rsidRPr="00061CD1" w:rsidRDefault="00F057DF" w:rsidP="00F20682">
            <w:pPr>
              <w:snapToGrid w:val="0"/>
              <w:spacing w:line="360" w:lineRule="auto"/>
              <w:rPr>
                <w:rFonts w:ascii="ＭＳ Ｐ明朝" w:eastAsia="ＭＳ Ｐ明朝" w:hAnsi="ＭＳ Ｐ明朝"/>
                <w:sz w:val="15"/>
                <w:szCs w:val="15"/>
              </w:rPr>
            </w:pPr>
          </w:p>
          <w:p w14:paraId="583487F1" w14:textId="77777777" w:rsidR="00F057DF" w:rsidRPr="00061CD1" w:rsidRDefault="00F057DF" w:rsidP="00E43C60">
            <w:pPr>
              <w:snapToGrid w:val="0"/>
              <w:spacing w:line="360" w:lineRule="auto"/>
              <w:rPr>
                <w:rFonts w:ascii="ＭＳ Ｐ明朝" w:eastAsia="ＭＳ Ｐ明朝" w:hAnsi="ＭＳ Ｐ明朝"/>
                <w:sz w:val="15"/>
                <w:szCs w:val="15"/>
              </w:rPr>
            </w:pPr>
          </w:p>
          <w:p w14:paraId="725008C2" w14:textId="77777777" w:rsidR="00F057DF" w:rsidRPr="00061CD1" w:rsidRDefault="00700B27" w:rsidP="00E43C6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２　地方衛生研究所の広域連携における役割</w:t>
            </w:r>
          </w:p>
          <w:p w14:paraId="036CDD03" w14:textId="77777777" w:rsidR="00F057DF" w:rsidRPr="00061CD1" w:rsidRDefault="00F057DF" w:rsidP="00E43C60">
            <w:pPr>
              <w:snapToGrid w:val="0"/>
              <w:spacing w:line="360" w:lineRule="auto"/>
              <w:rPr>
                <w:rFonts w:ascii="ＭＳ Ｐ明朝" w:eastAsia="ＭＳ Ｐ明朝" w:hAnsi="ＭＳ Ｐ明朝"/>
                <w:sz w:val="15"/>
                <w:szCs w:val="15"/>
              </w:rPr>
            </w:pPr>
          </w:p>
          <w:p w14:paraId="02676A2D" w14:textId="77777777" w:rsidR="00F057DF" w:rsidRPr="00061CD1" w:rsidRDefault="00F057DF" w:rsidP="00E43C60">
            <w:pPr>
              <w:snapToGrid w:val="0"/>
              <w:spacing w:line="360" w:lineRule="auto"/>
              <w:rPr>
                <w:rFonts w:ascii="ＭＳ Ｐ明朝" w:eastAsia="ＭＳ Ｐ明朝" w:hAnsi="ＭＳ Ｐ明朝"/>
                <w:sz w:val="15"/>
                <w:szCs w:val="15"/>
              </w:rPr>
            </w:pPr>
          </w:p>
          <w:p w14:paraId="5460E8A8" w14:textId="77777777" w:rsidR="00F057DF" w:rsidRPr="00061CD1" w:rsidRDefault="00F057DF" w:rsidP="00E43C60">
            <w:pPr>
              <w:snapToGrid w:val="0"/>
              <w:spacing w:line="360" w:lineRule="auto"/>
              <w:rPr>
                <w:rFonts w:ascii="ＭＳ Ｐ明朝" w:eastAsia="ＭＳ Ｐ明朝" w:hAnsi="ＭＳ Ｐ明朝"/>
                <w:sz w:val="15"/>
                <w:szCs w:val="15"/>
              </w:rPr>
            </w:pPr>
          </w:p>
          <w:p w14:paraId="24CA6A99" w14:textId="77777777" w:rsidR="00F057DF" w:rsidRPr="00061CD1" w:rsidRDefault="00F057DF" w:rsidP="00E43C60">
            <w:pPr>
              <w:snapToGrid w:val="0"/>
              <w:spacing w:line="360" w:lineRule="auto"/>
              <w:rPr>
                <w:rFonts w:ascii="ＭＳ Ｐ明朝" w:eastAsia="ＭＳ Ｐ明朝" w:hAnsi="ＭＳ Ｐ明朝"/>
                <w:sz w:val="15"/>
                <w:szCs w:val="15"/>
              </w:rPr>
            </w:pPr>
          </w:p>
          <w:p w14:paraId="046839D7" w14:textId="77777777" w:rsidR="00F057DF" w:rsidRPr="00061CD1" w:rsidRDefault="00700B27" w:rsidP="00E43C60">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(1)　全国ネットワーク及び国立研究機関との連携</w:t>
            </w:r>
          </w:p>
          <w:p w14:paraId="2D7FA0CF" w14:textId="77777777" w:rsidR="00F057DF" w:rsidRPr="00061CD1" w:rsidRDefault="00700B27" w:rsidP="00F42458">
            <w:pPr>
              <w:snapToGrid w:val="0"/>
              <w:spacing w:line="360" w:lineRule="auto"/>
              <w:ind w:leftChars="50" w:left="120" w:firstLineChars="50" w:firstLine="75"/>
              <w:rPr>
                <w:rFonts w:ascii="ＭＳ Ｐ明朝" w:eastAsia="ＭＳ Ｐ明朝" w:hAnsi="ＭＳ Ｐ明朝"/>
                <w:bCs/>
                <w:sz w:val="15"/>
                <w:szCs w:val="15"/>
              </w:rPr>
            </w:pPr>
            <w:r w:rsidRPr="00061CD1">
              <w:rPr>
                <w:rFonts w:ascii="ＭＳ Ｐ明朝" w:eastAsia="ＭＳ Ｐ明朝" w:hAnsi="ＭＳ Ｐ明朝"/>
                <w:sz w:val="15"/>
                <w:szCs w:val="15"/>
              </w:rPr>
              <w:t>全国ネットワークにおける連携を強化するとともに、国立研究機関と連携し、研究レベルの向上を図ること。</w:t>
            </w:r>
          </w:p>
          <w:p w14:paraId="1448E56A"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bCs/>
                <w:sz w:val="15"/>
                <w:szCs w:val="15"/>
              </w:rPr>
            </w:pPr>
          </w:p>
          <w:p w14:paraId="4FD3B71E" w14:textId="77777777" w:rsidR="00F057DF" w:rsidRPr="00061CD1" w:rsidRDefault="00F057DF" w:rsidP="00D44B6C">
            <w:pPr>
              <w:snapToGrid w:val="0"/>
              <w:spacing w:line="360" w:lineRule="auto"/>
              <w:rPr>
                <w:rFonts w:ascii="ＭＳ Ｐ明朝" w:eastAsia="ＭＳ Ｐ明朝" w:hAnsi="ＭＳ Ｐ明朝"/>
                <w:bCs/>
                <w:sz w:val="15"/>
                <w:szCs w:val="15"/>
              </w:rPr>
            </w:pPr>
          </w:p>
          <w:p w14:paraId="0824E174"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bCs/>
                <w:sz w:val="15"/>
                <w:szCs w:val="15"/>
              </w:rPr>
            </w:pPr>
          </w:p>
          <w:p w14:paraId="09E9D3AB"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bCs/>
                <w:sz w:val="15"/>
                <w:szCs w:val="15"/>
              </w:rPr>
            </w:pPr>
          </w:p>
          <w:p w14:paraId="2D666589"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bCs/>
                <w:sz w:val="15"/>
                <w:szCs w:val="15"/>
              </w:rPr>
            </w:pPr>
          </w:p>
          <w:p w14:paraId="6A6A0742" w14:textId="77777777" w:rsidR="00F057DF" w:rsidRPr="00061CD1" w:rsidRDefault="00700B27" w:rsidP="00E43C60">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(2)　全国の地方衛生研究所との連携</w:t>
            </w:r>
          </w:p>
          <w:p w14:paraId="00A55B67" w14:textId="77777777" w:rsidR="00F057DF" w:rsidRPr="00061CD1" w:rsidRDefault="00700B27" w:rsidP="002464DB">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地方衛生研究所全国協議会の一員として引き続き全国の地方衛生研究所と連携を図るとともに、特に東京都健康安全研究センターとの連携を図ることにより、西日本における地方衛生研究所の中核としての役割を果たすこと。</w:t>
            </w:r>
          </w:p>
          <w:p w14:paraId="62B02B86" w14:textId="77777777" w:rsidR="00F057DF" w:rsidRPr="00061CD1" w:rsidRDefault="00F057DF" w:rsidP="00C413A0">
            <w:pPr>
              <w:snapToGrid w:val="0"/>
              <w:spacing w:line="360" w:lineRule="auto"/>
              <w:rPr>
                <w:rFonts w:ascii="ＭＳ Ｐ明朝" w:eastAsia="ＭＳ Ｐ明朝" w:hAnsi="ＭＳ Ｐ明朝"/>
                <w:bCs/>
                <w:sz w:val="15"/>
                <w:szCs w:val="15"/>
              </w:rPr>
            </w:pPr>
          </w:p>
          <w:p w14:paraId="4BA45ADB" w14:textId="77777777" w:rsidR="00F057DF" w:rsidRPr="00061CD1" w:rsidRDefault="00F057DF" w:rsidP="00C413A0">
            <w:pPr>
              <w:snapToGrid w:val="0"/>
              <w:spacing w:line="360" w:lineRule="auto"/>
              <w:rPr>
                <w:rFonts w:ascii="ＭＳ Ｐ明朝" w:eastAsia="ＭＳ Ｐ明朝" w:hAnsi="ＭＳ Ｐ明朝"/>
                <w:bCs/>
                <w:sz w:val="15"/>
                <w:szCs w:val="15"/>
              </w:rPr>
            </w:pPr>
          </w:p>
          <w:p w14:paraId="1DEBCA5D" w14:textId="77777777" w:rsidR="008D1B71" w:rsidRPr="00061CD1" w:rsidRDefault="008D1B71" w:rsidP="00C413A0">
            <w:pPr>
              <w:snapToGrid w:val="0"/>
              <w:spacing w:line="360" w:lineRule="auto"/>
              <w:rPr>
                <w:rFonts w:ascii="ＭＳ Ｐ明朝" w:eastAsia="ＭＳ Ｐ明朝" w:hAnsi="ＭＳ Ｐ明朝"/>
                <w:bCs/>
                <w:sz w:val="15"/>
                <w:szCs w:val="15"/>
              </w:rPr>
            </w:pPr>
          </w:p>
          <w:p w14:paraId="3783D253" w14:textId="77777777" w:rsidR="00F057DF" w:rsidRPr="00061CD1" w:rsidRDefault="00F057DF" w:rsidP="00C413A0">
            <w:pPr>
              <w:snapToGrid w:val="0"/>
              <w:spacing w:line="360" w:lineRule="auto"/>
              <w:rPr>
                <w:rFonts w:ascii="ＭＳ Ｐ明朝" w:eastAsia="ＭＳ Ｐ明朝" w:hAnsi="ＭＳ Ｐ明朝"/>
                <w:bCs/>
                <w:sz w:val="15"/>
                <w:szCs w:val="15"/>
              </w:rPr>
            </w:pPr>
          </w:p>
          <w:p w14:paraId="5EAF3223" w14:textId="77777777" w:rsidR="00703337" w:rsidRPr="00061CD1" w:rsidRDefault="00703337" w:rsidP="00C413A0">
            <w:pPr>
              <w:snapToGrid w:val="0"/>
              <w:spacing w:line="360" w:lineRule="auto"/>
              <w:rPr>
                <w:rFonts w:ascii="ＭＳ Ｐ明朝" w:eastAsia="ＭＳ Ｐ明朝" w:hAnsi="ＭＳ Ｐ明朝"/>
                <w:bCs/>
                <w:sz w:val="15"/>
                <w:szCs w:val="15"/>
              </w:rPr>
            </w:pPr>
          </w:p>
          <w:p w14:paraId="1FD97AF2" w14:textId="77777777" w:rsidR="00703337" w:rsidRPr="00061CD1" w:rsidRDefault="00703337" w:rsidP="00C413A0">
            <w:pPr>
              <w:snapToGrid w:val="0"/>
              <w:spacing w:line="360" w:lineRule="auto"/>
              <w:rPr>
                <w:rFonts w:ascii="ＭＳ Ｐ明朝" w:eastAsia="ＭＳ Ｐ明朝" w:hAnsi="ＭＳ Ｐ明朝"/>
                <w:bCs/>
                <w:sz w:val="15"/>
                <w:szCs w:val="15"/>
              </w:rPr>
            </w:pPr>
          </w:p>
          <w:p w14:paraId="1B829ADC" w14:textId="77777777" w:rsidR="00F057DF" w:rsidRPr="00061CD1" w:rsidRDefault="00700B27" w:rsidP="00F20682">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(3)　行政機関等との連携</w:t>
            </w:r>
          </w:p>
          <w:p w14:paraId="7C7BAD6E" w14:textId="77777777" w:rsidR="00F057DF" w:rsidRPr="00061CD1" w:rsidRDefault="00700B27" w:rsidP="00F42458">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府内の中核市、地方衛生研究所、大阪市立環境科学研究センター等と連携し、機能強化を図ること。</w:t>
            </w:r>
          </w:p>
          <w:p w14:paraId="2FB9480D" w14:textId="77777777" w:rsidR="00F057DF" w:rsidRPr="00061CD1" w:rsidRDefault="00F057DF" w:rsidP="00E43C60">
            <w:pPr>
              <w:snapToGrid w:val="0"/>
              <w:spacing w:line="360" w:lineRule="auto"/>
              <w:rPr>
                <w:rFonts w:ascii="ＭＳ Ｐ明朝" w:eastAsia="ＭＳ Ｐ明朝" w:hAnsi="ＭＳ Ｐ明朝"/>
                <w:sz w:val="15"/>
                <w:szCs w:val="15"/>
              </w:rPr>
            </w:pPr>
          </w:p>
          <w:p w14:paraId="720DF48F" w14:textId="77777777" w:rsidR="00F057DF" w:rsidRPr="00061CD1" w:rsidRDefault="00F057DF" w:rsidP="00E43C60">
            <w:pPr>
              <w:snapToGrid w:val="0"/>
              <w:spacing w:line="360" w:lineRule="auto"/>
              <w:rPr>
                <w:rFonts w:ascii="ＭＳ Ｐ明朝" w:eastAsia="ＭＳ Ｐ明朝" w:hAnsi="ＭＳ Ｐ明朝"/>
                <w:sz w:val="15"/>
                <w:szCs w:val="15"/>
              </w:rPr>
            </w:pPr>
          </w:p>
          <w:p w14:paraId="77C7E1EF" w14:textId="77777777" w:rsidR="00F057DF" w:rsidRPr="00061CD1" w:rsidRDefault="00F057DF" w:rsidP="00E43C60">
            <w:pPr>
              <w:snapToGrid w:val="0"/>
              <w:spacing w:line="360" w:lineRule="auto"/>
              <w:rPr>
                <w:rFonts w:ascii="ＭＳ Ｐ明朝" w:eastAsia="ＭＳ Ｐ明朝" w:hAnsi="ＭＳ Ｐ明朝"/>
                <w:sz w:val="15"/>
                <w:szCs w:val="15"/>
              </w:rPr>
            </w:pPr>
          </w:p>
          <w:p w14:paraId="4A33826A" w14:textId="77777777" w:rsidR="00F057DF" w:rsidRPr="00061CD1" w:rsidRDefault="00F057DF" w:rsidP="00E43C60">
            <w:pPr>
              <w:snapToGrid w:val="0"/>
              <w:spacing w:line="360" w:lineRule="auto"/>
              <w:rPr>
                <w:rFonts w:ascii="ＭＳ Ｐ明朝" w:eastAsia="ＭＳ Ｐ明朝" w:hAnsi="ＭＳ Ｐ明朝"/>
                <w:sz w:val="15"/>
                <w:szCs w:val="15"/>
              </w:rPr>
            </w:pPr>
          </w:p>
          <w:p w14:paraId="351EE843" w14:textId="77777777" w:rsidR="00F057DF" w:rsidRPr="00061CD1" w:rsidRDefault="00F057DF" w:rsidP="00E43C60">
            <w:pPr>
              <w:snapToGrid w:val="0"/>
              <w:spacing w:line="360" w:lineRule="auto"/>
              <w:rPr>
                <w:rFonts w:ascii="ＭＳ Ｐ明朝" w:eastAsia="ＭＳ Ｐ明朝" w:hAnsi="ＭＳ Ｐ明朝"/>
                <w:sz w:val="15"/>
                <w:szCs w:val="15"/>
              </w:rPr>
            </w:pPr>
          </w:p>
          <w:p w14:paraId="7DC11E50" w14:textId="77777777" w:rsidR="00F057DF" w:rsidRPr="00061CD1" w:rsidRDefault="00F057DF" w:rsidP="00E43C60">
            <w:pPr>
              <w:snapToGrid w:val="0"/>
              <w:spacing w:line="360" w:lineRule="auto"/>
              <w:rPr>
                <w:rFonts w:ascii="ＭＳ Ｐ明朝" w:eastAsia="ＭＳ Ｐ明朝" w:hAnsi="ＭＳ Ｐ明朝"/>
                <w:sz w:val="15"/>
                <w:szCs w:val="15"/>
              </w:rPr>
            </w:pPr>
          </w:p>
          <w:p w14:paraId="34F82462" w14:textId="77777777" w:rsidR="00F057DF" w:rsidRPr="00061CD1" w:rsidRDefault="00F057DF" w:rsidP="00E43C60">
            <w:pPr>
              <w:snapToGrid w:val="0"/>
              <w:spacing w:line="360" w:lineRule="auto"/>
              <w:rPr>
                <w:rFonts w:ascii="ＭＳ Ｐ明朝" w:eastAsia="ＭＳ Ｐ明朝" w:hAnsi="ＭＳ Ｐ明朝"/>
                <w:sz w:val="15"/>
                <w:szCs w:val="15"/>
              </w:rPr>
            </w:pPr>
          </w:p>
          <w:p w14:paraId="023F1C5A" w14:textId="77777777" w:rsidR="00F057DF" w:rsidRPr="00061CD1" w:rsidRDefault="00F057DF" w:rsidP="00E43C60">
            <w:pPr>
              <w:snapToGrid w:val="0"/>
              <w:spacing w:line="360" w:lineRule="auto"/>
              <w:rPr>
                <w:rFonts w:ascii="ＭＳ Ｐ明朝" w:eastAsia="ＭＳ Ｐ明朝" w:hAnsi="ＭＳ Ｐ明朝"/>
                <w:sz w:val="15"/>
                <w:szCs w:val="15"/>
              </w:rPr>
            </w:pPr>
          </w:p>
          <w:p w14:paraId="4A91FE65" w14:textId="77777777" w:rsidR="00F057DF" w:rsidRPr="00061CD1" w:rsidRDefault="00F057DF" w:rsidP="00E43C60">
            <w:pPr>
              <w:snapToGrid w:val="0"/>
              <w:spacing w:line="360" w:lineRule="auto"/>
              <w:rPr>
                <w:rFonts w:ascii="ＭＳ Ｐ明朝" w:eastAsia="ＭＳ Ｐ明朝" w:hAnsi="ＭＳ Ｐ明朝"/>
                <w:sz w:val="15"/>
                <w:szCs w:val="15"/>
              </w:rPr>
            </w:pPr>
          </w:p>
          <w:p w14:paraId="149D88C1" w14:textId="77777777" w:rsidR="00F057DF" w:rsidRPr="00061CD1" w:rsidRDefault="00700B27" w:rsidP="00E43C60">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１　行政及び住民に対して果たすべき役割の維持と強化</w:t>
            </w:r>
          </w:p>
          <w:p w14:paraId="7A9403FD" w14:textId="77777777" w:rsidR="00F057DF" w:rsidRPr="00061CD1" w:rsidRDefault="00700B27" w:rsidP="00E43C60">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(1)　健康危機事象発生時等における研究所の果たすべき役割</w:t>
            </w:r>
          </w:p>
          <w:p w14:paraId="1B6A03BD" w14:textId="77777777" w:rsidR="00F057DF" w:rsidRPr="00061CD1" w:rsidRDefault="00700B27" w:rsidP="00A6753A">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sz w:val="15"/>
                <w:szCs w:val="15"/>
              </w:rPr>
              <w:t>健康危機事象発生時その他大阪府知事又は大阪市長が必要な業務の実施を求めた場合には、大阪府及び大阪市の保健所等の行政機関や大阪市立環境科学研究センターとも十分に連携し、医薬品、食中毒、感染症、飲料水その他何らかの原因により生じる住民の生命及び健康に係る被害の拡大防止のため、行政に対する科学的かつ技術的な支援を迅速かつ的確に行うこと。</w:t>
            </w:r>
          </w:p>
          <w:p w14:paraId="4D1E22AE" w14:textId="77777777" w:rsidR="00F057DF" w:rsidRPr="00061CD1" w:rsidRDefault="00F057DF" w:rsidP="00F20682">
            <w:pPr>
              <w:snapToGrid w:val="0"/>
              <w:spacing w:line="360" w:lineRule="auto"/>
              <w:ind w:leftChars="50" w:left="120" w:firstLineChars="50" w:firstLine="75"/>
              <w:rPr>
                <w:rFonts w:ascii="ＭＳ Ｐ明朝" w:eastAsia="ＭＳ Ｐ明朝" w:hAnsi="ＭＳ Ｐ明朝"/>
                <w:sz w:val="15"/>
                <w:szCs w:val="15"/>
              </w:rPr>
            </w:pPr>
          </w:p>
          <w:p w14:paraId="18254FD2"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sz w:val="15"/>
                <w:szCs w:val="15"/>
              </w:rPr>
            </w:pPr>
          </w:p>
          <w:p w14:paraId="45099D25"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sz w:val="15"/>
                <w:szCs w:val="15"/>
              </w:rPr>
            </w:pPr>
          </w:p>
          <w:p w14:paraId="1B733AC1"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sz w:val="15"/>
                <w:szCs w:val="15"/>
              </w:rPr>
            </w:pPr>
          </w:p>
          <w:p w14:paraId="4CFDD59E"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sz w:val="15"/>
                <w:szCs w:val="15"/>
              </w:rPr>
            </w:pPr>
          </w:p>
          <w:p w14:paraId="184E7338"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sz w:val="15"/>
                <w:szCs w:val="15"/>
              </w:rPr>
            </w:pPr>
          </w:p>
          <w:p w14:paraId="290ED108"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sz w:val="15"/>
                <w:szCs w:val="15"/>
              </w:rPr>
            </w:pPr>
          </w:p>
          <w:p w14:paraId="57843C28"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sz w:val="15"/>
                <w:szCs w:val="15"/>
              </w:rPr>
            </w:pPr>
          </w:p>
          <w:p w14:paraId="6A73E043" w14:textId="77777777" w:rsidR="00F057DF" w:rsidRPr="00061CD1" w:rsidRDefault="00F057DF" w:rsidP="00E43C60">
            <w:pPr>
              <w:snapToGrid w:val="0"/>
              <w:spacing w:line="360" w:lineRule="auto"/>
              <w:ind w:leftChars="50" w:left="120" w:firstLineChars="50" w:firstLine="75"/>
              <w:rPr>
                <w:rFonts w:ascii="ＭＳ Ｐ明朝" w:eastAsia="ＭＳ Ｐ明朝" w:hAnsi="ＭＳ Ｐ明朝"/>
                <w:sz w:val="15"/>
                <w:szCs w:val="15"/>
              </w:rPr>
            </w:pPr>
          </w:p>
          <w:p w14:paraId="54C93E94" w14:textId="77777777" w:rsidR="008F6DD7" w:rsidRPr="00061CD1" w:rsidRDefault="008F6DD7" w:rsidP="00E43C60">
            <w:pPr>
              <w:snapToGrid w:val="0"/>
              <w:spacing w:line="360" w:lineRule="auto"/>
              <w:ind w:leftChars="50" w:left="120" w:firstLineChars="50" w:firstLine="75"/>
              <w:rPr>
                <w:rFonts w:ascii="ＭＳ Ｐ明朝" w:eastAsia="ＭＳ Ｐ明朝" w:hAnsi="ＭＳ Ｐ明朝"/>
                <w:sz w:val="15"/>
                <w:szCs w:val="15"/>
              </w:rPr>
            </w:pPr>
          </w:p>
          <w:p w14:paraId="375B4D6F" w14:textId="77777777" w:rsidR="00B029CC" w:rsidRPr="00061CD1" w:rsidRDefault="00B029CC" w:rsidP="00E43C60">
            <w:pPr>
              <w:snapToGrid w:val="0"/>
              <w:spacing w:line="360" w:lineRule="auto"/>
              <w:ind w:leftChars="50" w:left="120" w:firstLineChars="50" w:firstLine="75"/>
              <w:rPr>
                <w:rFonts w:ascii="ＭＳ Ｐ明朝" w:eastAsia="ＭＳ Ｐ明朝" w:hAnsi="ＭＳ Ｐ明朝"/>
                <w:sz w:val="15"/>
                <w:szCs w:val="15"/>
              </w:rPr>
            </w:pPr>
          </w:p>
          <w:p w14:paraId="610D821B" w14:textId="77777777" w:rsidR="00E73A0E" w:rsidRPr="00061CD1" w:rsidRDefault="00E73A0E" w:rsidP="00E43C60">
            <w:pPr>
              <w:snapToGrid w:val="0"/>
              <w:spacing w:line="360" w:lineRule="auto"/>
              <w:ind w:leftChars="50" w:left="120" w:firstLineChars="50" w:firstLine="75"/>
              <w:rPr>
                <w:rFonts w:ascii="ＭＳ Ｐ明朝" w:eastAsia="ＭＳ Ｐ明朝" w:hAnsi="ＭＳ Ｐ明朝"/>
                <w:sz w:val="15"/>
                <w:szCs w:val="15"/>
              </w:rPr>
            </w:pPr>
          </w:p>
          <w:p w14:paraId="09A27B4E" w14:textId="77777777" w:rsidR="00887DEA" w:rsidRPr="00061CD1" w:rsidRDefault="00887DEA" w:rsidP="00E43C60">
            <w:pPr>
              <w:snapToGrid w:val="0"/>
              <w:spacing w:line="360" w:lineRule="auto"/>
              <w:ind w:leftChars="50" w:left="120" w:firstLineChars="50" w:firstLine="75"/>
              <w:rPr>
                <w:rFonts w:ascii="ＭＳ Ｐ明朝" w:eastAsia="ＭＳ Ｐ明朝" w:hAnsi="ＭＳ Ｐ明朝"/>
                <w:sz w:val="15"/>
                <w:szCs w:val="15"/>
              </w:rPr>
            </w:pPr>
          </w:p>
          <w:p w14:paraId="1DD8E999" w14:textId="77777777" w:rsidR="00E73A0E" w:rsidRPr="00061CD1" w:rsidRDefault="00E73A0E" w:rsidP="00E43C60">
            <w:pPr>
              <w:snapToGrid w:val="0"/>
              <w:spacing w:line="360" w:lineRule="auto"/>
              <w:ind w:leftChars="50" w:left="120" w:firstLineChars="50" w:firstLine="75"/>
              <w:rPr>
                <w:rFonts w:ascii="ＭＳ Ｐ明朝" w:eastAsia="ＭＳ Ｐ明朝" w:hAnsi="ＭＳ Ｐ明朝"/>
                <w:sz w:val="15"/>
                <w:szCs w:val="15"/>
              </w:rPr>
            </w:pPr>
          </w:p>
          <w:p w14:paraId="4457E13C" w14:textId="77777777" w:rsidR="00B029CC" w:rsidRPr="00061CD1" w:rsidRDefault="00B029CC" w:rsidP="00E43C60">
            <w:pPr>
              <w:snapToGrid w:val="0"/>
              <w:spacing w:line="360" w:lineRule="auto"/>
              <w:ind w:leftChars="50" w:left="120" w:firstLineChars="50" w:firstLine="75"/>
              <w:rPr>
                <w:rFonts w:ascii="ＭＳ Ｐ明朝" w:eastAsia="ＭＳ Ｐ明朝" w:hAnsi="ＭＳ Ｐ明朝"/>
                <w:sz w:val="15"/>
                <w:szCs w:val="15"/>
              </w:rPr>
            </w:pPr>
          </w:p>
          <w:p w14:paraId="1B993491" w14:textId="77777777" w:rsidR="00B029CC" w:rsidRPr="00061CD1" w:rsidRDefault="00B029CC" w:rsidP="00E43C60">
            <w:pPr>
              <w:snapToGrid w:val="0"/>
              <w:spacing w:line="360" w:lineRule="auto"/>
              <w:ind w:leftChars="50" w:left="120" w:firstLineChars="50" w:firstLine="75"/>
              <w:rPr>
                <w:rFonts w:ascii="ＭＳ Ｐ明朝" w:eastAsia="ＭＳ Ｐ明朝" w:hAnsi="ＭＳ Ｐ明朝"/>
                <w:sz w:val="15"/>
                <w:szCs w:val="15"/>
              </w:rPr>
            </w:pPr>
          </w:p>
          <w:p w14:paraId="7E0ABE5C" w14:textId="77777777" w:rsidR="00B029CC" w:rsidRPr="00061CD1" w:rsidRDefault="00B029CC" w:rsidP="00E43C60">
            <w:pPr>
              <w:snapToGrid w:val="0"/>
              <w:spacing w:line="360" w:lineRule="auto"/>
              <w:ind w:leftChars="50" w:left="120" w:firstLineChars="50" w:firstLine="75"/>
              <w:rPr>
                <w:rFonts w:ascii="ＭＳ Ｐ明朝" w:eastAsia="ＭＳ Ｐ明朝" w:hAnsi="ＭＳ Ｐ明朝"/>
                <w:sz w:val="15"/>
                <w:szCs w:val="15"/>
              </w:rPr>
            </w:pPr>
          </w:p>
          <w:p w14:paraId="7A6F5449" w14:textId="77777777" w:rsidR="00F057DF" w:rsidRPr="00061CD1" w:rsidRDefault="00700B27" w:rsidP="00E43C6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(2)　平常時における健康危機事象発生時への備え</w:t>
            </w:r>
          </w:p>
          <w:p w14:paraId="222EA914" w14:textId="63323DA7" w:rsidR="00F057DF" w:rsidRPr="00061CD1" w:rsidRDefault="00700B27" w:rsidP="00EC4A5A">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sz w:val="15"/>
                <w:szCs w:val="15"/>
              </w:rPr>
              <w:t>平常時より、健康危機事象発生時を想定した運用やマニュアルの検証等により、健康危機事象がいつ発生しても迅速かつ確実に対応できる体制を確保すること。また、アウトブレイク時における行政検査の依頼の急増にも対応できるよう、他機関との連携も含め柔軟な検査体制の構築及び検査用資材・備蓄の確保等、機動的な体制を構築すること。</w:t>
            </w:r>
          </w:p>
          <w:p w14:paraId="4B2E8BED" w14:textId="77777777" w:rsidR="00EE78A0" w:rsidRPr="00061CD1" w:rsidRDefault="00EE78A0" w:rsidP="00E43C60">
            <w:pPr>
              <w:snapToGrid w:val="0"/>
              <w:spacing w:line="360" w:lineRule="auto"/>
              <w:rPr>
                <w:rFonts w:ascii="ＭＳ Ｐ明朝" w:eastAsia="ＭＳ Ｐ明朝" w:hAnsi="ＭＳ Ｐ明朝"/>
                <w:sz w:val="15"/>
                <w:szCs w:val="15"/>
              </w:rPr>
            </w:pPr>
          </w:p>
          <w:p w14:paraId="132DE2A7" w14:textId="77777777" w:rsidR="000C5860" w:rsidRPr="00061CD1" w:rsidRDefault="000C5860" w:rsidP="00E43C60">
            <w:pPr>
              <w:snapToGrid w:val="0"/>
              <w:spacing w:line="360" w:lineRule="auto"/>
              <w:rPr>
                <w:rFonts w:ascii="ＭＳ Ｐ明朝" w:eastAsia="ＭＳ Ｐ明朝" w:hAnsi="ＭＳ Ｐ明朝"/>
                <w:sz w:val="15"/>
                <w:szCs w:val="15"/>
              </w:rPr>
            </w:pPr>
          </w:p>
          <w:p w14:paraId="010A4952" w14:textId="77777777" w:rsidR="00F057DF" w:rsidRPr="00061CD1" w:rsidRDefault="00700B27" w:rsidP="00E43C6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２　地方衛生研究所の広域連携における役割</w:t>
            </w:r>
          </w:p>
          <w:p w14:paraId="02AB748F" w14:textId="77777777" w:rsidR="00F057DF" w:rsidRPr="00061CD1" w:rsidRDefault="00700B27" w:rsidP="00E43C60">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(4)　災害時や健康危機事象発生時における連携</w:t>
            </w:r>
          </w:p>
          <w:p w14:paraId="66D09658" w14:textId="53BAD67E" w:rsidR="00EE78A0" w:rsidRPr="00061CD1" w:rsidRDefault="00700B27" w:rsidP="00631F73">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sz w:val="15"/>
                <w:szCs w:val="15"/>
              </w:rPr>
              <w:t>災害時や健康危機事象発生時において国立研究機関、地方衛生研究所等と連携し、情報の共有化及び相互の協力を図ること。</w:t>
            </w:r>
          </w:p>
          <w:p w14:paraId="78BBBE45" w14:textId="77777777" w:rsidR="00F057DF" w:rsidRPr="00061CD1" w:rsidRDefault="00F057DF" w:rsidP="00F20682">
            <w:pPr>
              <w:snapToGrid w:val="0"/>
              <w:spacing w:line="360" w:lineRule="auto"/>
              <w:rPr>
                <w:rFonts w:ascii="ＭＳ Ｐ明朝" w:eastAsia="ＭＳ Ｐ明朝" w:hAnsi="ＭＳ Ｐ明朝"/>
                <w:sz w:val="15"/>
                <w:szCs w:val="15"/>
              </w:rPr>
            </w:pPr>
          </w:p>
          <w:p w14:paraId="371D96ED" w14:textId="77777777" w:rsidR="00F057DF"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３　特に拡充すべき機能と新たな事業展開</w:t>
            </w:r>
          </w:p>
          <w:p w14:paraId="0533D26D" w14:textId="77777777" w:rsidR="00F057DF" w:rsidRPr="00061CD1" w:rsidRDefault="00700B27" w:rsidP="000721D8">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西日本の中核的な地方衛生研究所として、健康危機に関わる情報収集や発信機能の更なる充実強化を図るとともに、病原体の解析等により公衆衛生情報の解析機能を向上させ、疫学調査等への取組を強化すること。また、必要な人的及び物的資源を確保して公衆衛生行政の実施主体である自治体や保健所に対し、研究所が有する技術及び知見を提供するとともに、最新の知見・情報を踏まえた感染症対策等への助言や提言を行うこと。さらに、人材育成においては自治体のみならず、学術分野及び産業界との連携も図ること。また、産業界に対しての専門性に基づく相談機能の拡充を図ること。</w:t>
            </w:r>
          </w:p>
          <w:p w14:paraId="301C4849" w14:textId="77777777" w:rsidR="00F057DF" w:rsidRPr="00061CD1" w:rsidRDefault="00700B27" w:rsidP="000721D8">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新たな事業展開に当たっては、地方衛生研究所としての機能に支障が生じないよう十分配慮すること。</w:t>
            </w:r>
          </w:p>
          <w:p w14:paraId="480DE432" w14:textId="77777777" w:rsidR="00F057DF" w:rsidRPr="00061CD1" w:rsidRDefault="00F057DF" w:rsidP="00F20682">
            <w:pPr>
              <w:snapToGrid w:val="0"/>
              <w:spacing w:line="360" w:lineRule="auto"/>
              <w:rPr>
                <w:rFonts w:ascii="ＭＳ Ｐ明朝" w:eastAsia="ＭＳ Ｐ明朝" w:hAnsi="ＭＳ Ｐ明朝"/>
                <w:sz w:val="15"/>
                <w:szCs w:val="15"/>
              </w:rPr>
            </w:pPr>
          </w:p>
          <w:p w14:paraId="57F83D89" w14:textId="77777777" w:rsidR="00F057DF" w:rsidRPr="00061CD1" w:rsidRDefault="00F057DF" w:rsidP="00F20682">
            <w:pPr>
              <w:snapToGrid w:val="0"/>
              <w:spacing w:line="360" w:lineRule="auto"/>
              <w:ind w:leftChars="50" w:left="120" w:firstLineChars="50" w:firstLine="75"/>
              <w:rPr>
                <w:rFonts w:ascii="ＭＳ Ｐ明朝" w:eastAsia="ＭＳ Ｐ明朝" w:hAnsi="ＭＳ Ｐ明朝"/>
                <w:sz w:val="15"/>
                <w:szCs w:val="15"/>
              </w:rPr>
            </w:pPr>
          </w:p>
        </w:tc>
        <w:tc>
          <w:tcPr>
            <w:tcW w:w="3184" w:type="dxa"/>
          </w:tcPr>
          <w:p w14:paraId="695D95C5" w14:textId="77777777" w:rsidR="00F057DF" w:rsidRPr="00061CD1" w:rsidRDefault="00F057DF" w:rsidP="00F20682">
            <w:pPr>
              <w:snapToGrid w:val="0"/>
              <w:spacing w:line="360" w:lineRule="auto"/>
              <w:rPr>
                <w:rFonts w:ascii="ＭＳ Ｐ明朝" w:eastAsia="ＭＳ Ｐ明朝" w:hAnsi="ＭＳ Ｐ明朝"/>
                <w:sz w:val="15"/>
                <w:szCs w:val="15"/>
              </w:rPr>
            </w:pPr>
          </w:p>
          <w:p w14:paraId="4647A113" w14:textId="77777777" w:rsidR="00F057DF" w:rsidRPr="00061CD1" w:rsidRDefault="00F057DF" w:rsidP="00F20682">
            <w:pPr>
              <w:snapToGrid w:val="0"/>
              <w:spacing w:line="360" w:lineRule="auto"/>
              <w:rPr>
                <w:rFonts w:ascii="ＭＳ Ｐ明朝" w:eastAsia="ＭＳ Ｐ明朝" w:hAnsi="ＭＳ Ｐ明朝"/>
                <w:sz w:val="15"/>
                <w:szCs w:val="15"/>
              </w:rPr>
            </w:pPr>
          </w:p>
          <w:p w14:paraId="44FB2F11" w14:textId="77777777" w:rsidR="00F057DF"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２　地方衛生研究所の広域連携における役割</w:t>
            </w:r>
          </w:p>
          <w:p w14:paraId="73497EDB" w14:textId="77777777" w:rsidR="00F057DF"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国立研究機関や近畿をはじめとする地方衛生研究所間の相互協力体制のもと、研究所間の連携が有効に機能するように、以下の取組を行う。</w:t>
            </w:r>
          </w:p>
          <w:p w14:paraId="65949609" w14:textId="77777777" w:rsidR="00F057DF" w:rsidRPr="00061CD1" w:rsidRDefault="00F057DF" w:rsidP="00F20682">
            <w:pPr>
              <w:snapToGrid w:val="0"/>
              <w:spacing w:line="360" w:lineRule="auto"/>
              <w:rPr>
                <w:rFonts w:ascii="ＭＳ Ｐ明朝" w:eastAsia="ＭＳ Ｐ明朝" w:hAnsi="ＭＳ Ｐ明朝"/>
                <w:sz w:val="15"/>
                <w:szCs w:val="15"/>
              </w:rPr>
            </w:pPr>
          </w:p>
          <w:p w14:paraId="104CC87D" w14:textId="26A26328" w:rsidR="00F057DF" w:rsidRPr="00061CD1" w:rsidRDefault="00700B27" w:rsidP="00F20682">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(1)　全国ネットワーク及び国立研究機関との連携</w:t>
            </w:r>
          </w:p>
          <w:p w14:paraId="6CB4287E" w14:textId="77777777" w:rsidR="00F057DF"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地方衛生研究所全国協議会の一員として、公衆衛生情報研究協議会、衛生微生物技術協議会及び全国衛生化学技術協議会等に積極的に参加し、国立研究機関と連携して技術レベルの向上を図る。</w:t>
            </w:r>
          </w:p>
          <w:p w14:paraId="6120507C" w14:textId="77777777" w:rsidR="00F057DF" w:rsidRPr="00061CD1" w:rsidRDefault="00F057DF" w:rsidP="00D44B6C">
            <w:pPr>
              <w:snapToGrid w:val="0"/>
              <w:spacing w:line="360" w:lineRule="auto"/>
              <w:rPr>
                <w:rFonts w:ascii="ＭＳ Ｐ明朝" w:eastAsia="ＭＳ Ｐ明朝" w:hAnsi="ＭＳ Ｐ明朝"/>
                <w:sz w:val="15"/>
                <w:szCs w:val="15"/>
              </w:rPr>
            </w:pPr>
          </w:p>
          <w:p w14:paraId="0E9BC5F1" w14:textId="77777777" w:rsidR="00F057DF" w:rsidRPr="00061CD1" w:rsidRDefault="00F057DF" w:rsidP="00D44B6C">
            <w:pPr>
              <w:snapToGrid w:val="0"/>
              <w:spacing w:line="360" w:lineRule="auto"/>
              <w:rPr>
                <w:rFonts w:ascii="ＭＳ Ｐ明朝" w:eastAsia="ＭＳ Ｐ明朝" w:hAnsi="ＭＳ Ｐ明朝"/>
                <w:sz w:val="15"/>
                <w:szCs w:val="15"/>
              </w:rPr>
            </w:pPr>
          </w:p>
          <w:p w14:paraId="7B608494" w14:textId="77777777" w:rsidR="00F057DF" w:rsidRPr="00061CD1" w:rsidRDefault="00F057DF" w:rsidP="00D44B6C">
            <w:pPr>
              <w:snapToGrid w:val="0"/>
              <w:spacing w:line="360" w:lineRule="auto"/>
              <w:rPr>
                <w:rFonts w:ascii="ＭＳ Ｐ明朝" w:eastAsia="ＭＳ Ｐ明朝" w:hAnsi="ＭＳ Ｐ明朝"/>
                <w:sz w:val="15"/>
                <w:szCs w:val="15"/>
              </w:rPr>
            </w:pPr>
          </w:p>
          <w:p w14:paraId="6E5C70A0" w14:textId="3EC2BA9E" w:rsidR="00F057DF" w:rsidRPr="00061CD1" w:rsidRDefault="00700B27" w:rsidP="00F20682">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(2)　全国の地方衛生研究所との連携</w:t>
            </w:r>
          </w:p>
          <w:p w14:paraId="6B59945F" w14:textId="77777777" w:rsidR="00F057DF"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東京都健康安全研究センターをはじめとする他の地方衛生研究所と連携し、検査機能の向上に取り組む。</w:t>
            </w:r>
          </w:p>
          <w:p w14:paraId="669DF014" w14:textId="77777777" w:rsidR="00F057DF" w:rsidRPr="00061CD1" w:rsidRDefault="00F057DF" w:rsidP="00F20682">
            <w:pPr>
              <w:snapToGrid w:val="0"/>
              <w:spacing w:line="360" w:lineRule="auto"/>
              <w:rPr>
                <w:rFonts w:ascii="ＭＳ Ｐ明朝" w:eastAsia="ＭＳ Ｐ明朝" w:hAnsi="ＭＳ Ｐ明朝"/>
                <w:sz w:val="15"/>
                <w:szCs w:val="15"/>
              </w:rPr>
            </w:pPr>
          </w:p>
          <w:p w14:paraId="54101AF0" w14:textId="77777777" w:rsidR="00F057DF" w:rsidRPr="00061CD1" w:rsidRDefault="00F057DF" w:rsidP="00F20682">
            <w:pPr>
              <w:snapToGrid w:val="0"/>
              <w:spacing w:line="360" w:lineRule="auto"/>
              <w:rPr>
                <w:rFonts w:ascii="ＭＳ Ｐ明朝" w:eastAsia="ＭＳ Ｐ明朝" w:hAnsi="ＭＳ Ｐ明朝"/>
                <w:bCs/>
                <w:sz w:val="15"/>
                <w:szCs w:val="15"/>
              </w:rPr>
            </w:pPr>
          </w:p>
          <w:p w14:paraId="4C996FCF" w14:textId="77777777" w:rsidR="00F057DF" w:rsidRPr="00061CD1" w:rsidRDefault="00F057DF" w:rsidP="00F20682">
            <w:pPr>
              <w:snapToGrid w:val="0"/>
              <w:spacing w:line="360" w:lineRule="auto"/>
              <w:rPr>
                <w:rFonts w:ascii="ＭＳ Ｐ明朝" w:eastAsia="ＭＳ Ｐ明朝" w:hAnsi="ＭＳ Ｐ明朝"/>
                <w:bCs/>
                <w:sz w:val="15"/>
                <w:szCs w:val="15"/>
              </w:rPr>
            </w:pPr>
          </w:p>
          <w:p w14:paraId="3C6C5207" w14:textId="77777777" w:rsidR="00F057DF" w:rsidRPr="00061CD1" w:rsidRDefault="00F057DF" w:rsidP="00F20682">
            <w:pPr>
              <w:snapToGrid w:val="0"/>
              <w:spacing w:line="360" w:lineRule="auto"/>
              <w:rPr>
                <w:rFonts w:ascii="ＭＳ Ｐ明朝" w:eastAsia="ＭＳ Ｐ明朝" w:hAnsi="ＭＳ Ｐ明朝"/>
                <w:bCs/>
                <w:sz w:val="15"/>
                <w:szCs w:val="15"/>
              </w:rPr>
            </w:pPr>
          </w:p>
          <w:p w14:paraId="37D2472E" w14:textId="77777777" w:rsidR="00F057DF" w:rsidRPr="00061CD1" w:rsidRDefault="00F057DF" w:rsidP="00F20682">
            <w:pPr>
              <w:snapToGrid w:val="0"/>
              <w:spacing w:line="360" w:lineRule="auto"/>
              <w:rPr>
                <w:rFonts w:ascii="ＭＳ Ｐ明朝" w:eastAsia="ＭＳ Ｐ明朝" w:hAnsi="ＭＳ Ｐ明朝"/>
                <w:bCs/>
                <w:sz w:val="15"/>
                <w:szCs w:val="15"/>
              </w:rPr>
            </w:pPr>
          </w:p>
          <w:p w14:paraId="672964D2" w14:textId="03EE58DB" w:rsidR="00F057DF" w:rsidRPr="00061CD1" w:rsidRDefault="00F057DF" w:rsidP="00F20682">
            <w:pPr>
              <w:snapToGrid w:val="0"/>
              <w:spacing w:line="360" w:lineRule="auto"/>
              <w:rPr>
                <w:rFonts w:ascii="ＭＳ Ｐ明朝" w:eastAsia="ＭＳ Ｐ明朝" w:hAnsi="ＭＳ Ｐ明朝"/>
                <w:bCs/>
                <w:sz w:val="15"/>
                <w:szCs w:val="15"/>
              </w:rPr>
            </w:pPr>
          </w:p>
          <w:p w14:paraId="7BE07B93" w14:textId="77777777" w:rsidR="00F057DF" w:rsidRPr="00061CD1" w:rsidRDefault="00F057DF" w:rsidP="00F20682">
            <w:pPr>
              <w:snapToGrid w:val="0"/>
              <w:spacing w:line="360" w:lineRule="auto"/>
              <w:rPr>
                <w:rFonts w:ascii="ＭＳ Ｐ明朝" w:eastAsia="ＭＳ Ｐ明朝" w:hAnsi="ＭＳ Ｐ明朝"/>
                <w:bCs/>
                <w:sz w:val="15"/>
                <w:szCs w:val="15"/>
              </w:rPr>
            </w:pPr>
          </w:p>
          <w:p w14:paraId="4A8555A0" w14:textId="77777777" w:rsidR="00703337" w:rsidRPr="00061CD1" w:rsidRDefault="00703337" w:rsidP="00F20682">
            <w:pPr>
              <w:snapToGrid w:val="0"/>
              <w:spacing w:line="360" w:lineRule="auto"/>
              <w:rPr>
                <w:rFonts w:ascii="ＭＳ Ｐ明朝" w:eastAsia="ＭＳ Ｐ明朝" w:hAnsi="ＭＳ Ｐ明朝"/>
                <w:bCs/>
                <w:sz w:val="15"/>
                <w:szCs w:val="15"/>
              </w:rPr>
            </w:pPr>
          </w:p>
          <w:p w14:paraId="4AE26A16" w14:textId="77777777" w:rsidR="00703337" w:rsidRPr="00061CD1" w:rsidRDefault="00703337" w:rsidP="00F20682">
            <w:pPr>
              <w:snapToGrid w:val="0"/>
              <w:spacing w:line="360" w:lineRule="auto"/>
              <w:rPr>
                <w:rFonts w:ascii="ＭＳ Ｐ明朝" w:eastAsia="ＭＳ Ｐ明朝" w:hAnsi="ＭＳ Ｐ明朝"/>
                <w:bCs/>
                <w:sz w:val="15"/>
                <w:szCs w:val="15"/>
              </w:rPr>
            </w:pPr>
          </w:p>
          <w:p w14:paraId="04C0140E" w14:textId="77777777" w:rsidR="00F057DF" w:rsidRPr="00061CD1" w:rsidRDefault="00700B27" w:rsidP="00F20682">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(3)　行政機関等との連携</w:t>
            </w:r>
          </w:p>
          <w:p w14:paraId="57CE1162" w14:textId="4F7E0502" w:rsidR="00F057DF" w:rsidRPr="00061CD1" w:rsidRDefault="00700B27" w:rsidP="00562691">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ア　府内保健所等で実施できない高度な試験検査については、研究所で検査依頼を受け入れる。</w:t>
            </w:r>
          </w:p>
          <w:p w14:paraId="0F49512E" w14:textId="77777777" w:rsidR="00F057DF" w:rsidRPr="00061CD1" w:rsidRDefault="00F057DF" w:rsidP="00562691">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279221AF" w14:textId="77777777" w:rsidR="00F057DF" w:rsidRPr="00061CD1" w:rsidRDefault="00F057DF" w:rsidP="00562691">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5B230551" w14:textId="3092EDC0" w:rsidR="00F057DF" w:rsidRPr="00061CD1" w:rsidRDefault="00700B27" w:rsidP="00562691">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イ　大阪市立環境科学研究センターと共同研究等により連携し、研究分野で機能強化を図る。</w:t>
            </w:r>
          </w:p>
          <w:p w14:paraId="1D9995B4" w14:textId="6F3DC21C" w:rsidR="00F057DF" w:rsidRPr="00061CD1" w:rsidRDefault="00F057DF" w:rsidP="00F20682">
            <w:pPr>
              <w:snapToGrid w:val="0"/>
              <w:spacing w:line="360" w:lineRule="auto"/>
              <w:rPr>
                <w:rFonts w:ascii="ＭＳ Ｐ明朝" w:eastAsia="ＭＳ Ｐ明朝" w:hAnsi="ＭＳ Ｐ明朝"/>
                <w:sz w:val="15"/>
                <w:szCs w:val="15"/>
              </w:rPr>
            </w:pPr>
          </w:p>
          <w:p w14:paraId="05BFA103" w14:textId="009A6F70" w:rsidR="00F057DF" w:rsidRPr="00061CD1" w:rsidRDefault="00F057DF" w:rsidP="00F20682">
            <w:pPr>
              <w:snapToGrid w:val="0"/>
              <w:spacing w:line="360" w:lineRule="auto"/>
              <w:rPr>
                <w:rFonts w:ascii="ＭＳ Ｐ明朝" w:eastAsia="ＭＳ Ｐ明朝" w:hAnsi="ＭＳ Ｐ明朝"/>
                <w:sz w:val="15"/>
                <w:szCs w:val="15"/>
              </w:rPr>
            </w:pPr>
          </w:p>
          <w:p w14:paraId="17160B60" w14:textId="77777777" w:rsidR="00F057DF" w:rsidRPr="00061CD1" w:rsidRDefault="00F057DF" w:rsidP="00F20682">
            <w:pPr>
              <w:snapToGrid w:val="0"/>
              <w:spacing w:line="360" w:lineRule="auto"/>
              <w:rPr>
                <w:rFonts w:ascii="ＭＳ Ｐ明朝" w:eastAsia="ＭＳ Ｐ明朝" w:hAnsi="ＭＳ Ｐ明朝"/>
                <w:sz w:val="15"/>
                <w:szCs w:val="15"/>
              </w:rPr>
            </w:pPr>
          </w:p>
          <w:p w14:paraId="4F332F55" w14:textId="77777777" w:rsidR="00F057DF" w:rsidRPr="00061CD1" w:rsidRDefault="00F057DF" w:rsidP="00F20682">
            <w:pPr>
              <w:snapToGrid w:val="0"/>
              <w:spacing w:line="360" w:lineRule="auto"/>
              <w:rPr>
                <w:rFonts w:ascii="ＭＳ Ｐ明朝" w:eastAsia="ＭＳ Ｐ明朝" w:hAnsi="ＭＳ Ｐ明朝"/>
                <w:sz w:val="15"/>
                <w:szCs w:val="15"/>
              </w:rPr>
            </w:pPr>
          </w:p>
          <w:p w14:paraId="6E9598F7" w14:textId="77777777" w:rsidR="00F057DF" w:rsidRPr="00061CD1" w:rsidRDefault="00700B27" w:rsidP="00F20682">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１　行政及び住民に対して果たすべき役割の維持と強化</w:t>
            </w:r>
          </w:p>
          <w:p w14:paraId="7C1A26A6" w14:textId="0FB7B84B" w:rsidR="00F057DF" w:rsidRPr="00061CD1" w:rsidRDefault="00700B27" w:rsidP="00F20682">
            <w:pPr>
              <w:snapToGrid w:val="0"/>
              <w:spacing w:line="360" w:lineRule="auto"/>
              <w:ind w:left="75" w:hangingChars="50" w:hanging="75"/>
              <w:rPr>
                <w:rFonts w:ascii="ＭＳ Ｐ明朝" w:eastAsia="ＭＳ Ｐ明朝" w:hAnsi="ＭＳ Ｐ明朝"/>
                <w:bCs/>
                <w:sz w:val="15"/>
                <w:szCs w:val="15"/>
              </w:rPr>
            </w:pPr>
            <w:r w:rsidRPr="00061CD1">
              <w:rPr>
                <w:rFonts w:ascii="ＭＳ Ｐ明朝" w:eastAsia="ＭＳ Ｐ明朝" w:hAnsi="ＭＳ Ｐ明朝" w:hint="eastAsia"/>
                <w:sz w:val="15"/>
                <w:szCs w:val="15"/>
              </w:rPr>
              <w:t>(1)</w:t>
            </w:r>
            <w:r w:rsidRPr="00061CD1">
              <w:rPr>
                <w:rFonts w:ascii="ＭＳ Ｐ明朝" w:eastAsia="ＭＳ Ｐ明朝" w:hAnsi="ＭＳ Ｐ明朝" w:hint="eastAsia"/>
                <w:bCs/>
                <w:sz w:val="15"/>
                <w:szCs w:val="15"/>
              </w:rPr>
              <w:t xml:space="preserve"> 健康危機事象発生時等における研究所の果たすべき役割</w:t>
            </w:r>
          </w:p>
          <w:p w14:paraId="1249B64D" w14:textId="77777777" w:rsidR="00F057DF"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健康危機事象発生時等の際には、健康危機管理部門において、一元的に情報収集及び情報提供等の事務を行い、大阪府及び大阪市の保健所などの行政機関や大阪市立環境科学研究センターとも十分に連携し、各検査担当課においてこれまで蓄積された、人材、機器及びノウハウ等の資材を結集し、原因究明のための科学的調査や疫学調査支援を実施する。</w:t>
            </w:r>
          </w:p>
          <w:p w14:paraId="7460331D" w14:textId="77777777" w:rsidR="00F057DF" w:rsidRPr="00061CD1" w:rsidRDefault="00F057DF" w:rsidP="00F20682">
            <w:pPr>
              <w:snapToGrid w:val="0"/>
              <w:spacing w:line="360" w:lineRule="auto"/>
              <w:ind w:left="75" w:hangingChars="50" w:hanging="75"/>
              <w:rPr>
                <w:rFonts w:ascii="ＭＳ Ｐ明朝" w:eastAsia="ＭＳ Ｐ明朝" w:hAnsi="ＭＳ Ｐ明朝"/>
                <w:sz w:val="15"/>
                <w:szCs w:val="15"/>
              </w:rPr>
            </w:pPr>
          </w:p>
          <w:p w14:paraId="77D6EE20" w14:textId="77777777" w:rsidR="00F057DF" w:rsidRPr="00061CD1" w:rsidRDefault="00F057DF" w:rsidP="00F20682">
            <w:pPr>
              <w:snapToGrid w:val="0"/>
              <w:spacing w:line="360" w:lineRule="auto"/>
              <w:ind w:left="75" w:hangingChars="50" w:hanging="75"/>
              <w:rPr>
                <w:rFonts w:ascii="ＭＳ Ｐ明朝" w:eastAsia="ＭＳ Ｐ明朝" w:hAnsi="ＭＳ Ｐ明朝"/>
                <w:sz w:val="15"/>
                <w:szCs w:val="15"/>
              </w:rPr>
            </w:pPr>
          </w:p>
          <w:p w14:paraId="6AAF859B" w14:textId="77777777" w:rsidR="00F057DF" w:rsidRPr="00061CD1" w:rsidRDefault="00F057DF" w:rsidP="00F20682">
            <w:pPr>
              <w:snapToGrid w:val="0"/>
              <w:spacing w:line="360" w:lineRule="auto"/>
              <w:ind w:left="75" w:hangingChars="50" w:hanging="75"/>
              <w:rPr>
                <w:rFonts w:ascii="ＭＳ Ｐ明朝" w:eastAsia="ＭＳ Ｐ明朝" w:hAnsi="ＭＳ Ｐ明朝"/>
                <w:sz w:val="15"/>
                <w:szCs w:val="15"/>
              </w:rPr>
            </w:pPr>
          </w:p>
          <w:p w14:paraId="6BDD52A6" w14:textId="77777777" w:rsidR="00F057DF" w:rsidRPr="00061CD1" w:rsidRDefault="00F057DF" w:rsidP="00F20682">
            <w:pPr>
              <w:snapToGrid w:val="0"/>
              <w:spacing w:line="360" w:lineRule="auto"/>
              <w:ind w:left="75" w:hangingChars="50" w:hanging="75"/>
              <w:rPr>
                <w:rFonts w:ascii="ＭＳ Ｐ明朝" w:eastAsia="ＭＳ Ｐ明朝" w:hAnsi="ＭＳ Ｐ明朝"/>
                <w:sz w:val="15"/>
                <w:szCs w:val="15"/>
              </w:rPr>
            </w:pPr>
          </w:p>
          <w:p w14:paraId="7687D254" w14:textId="77777777" w:rsidR="00F057DF" w:rsidRPr="00061CD1" w:rsidRDefault="00F057DF" w:rsidP="00F20682">
            <w:pPr>
              <w:snapToGrid w:val="0"/>
              <w:spacing w:line="360" w:lineRule="auto"/>
              <w:ind w:left="75" w:hangingChars="50" w:hanging="75"/>
              <w:rPr>
                <w:rFonts w:ascii="ＭＳ Ｐ明朝" w:eastAsia="ＭＳ Ｐ明朝" w:hAnsi="ＭＳ Ｐ明朝"/>
                <w:sz w:val="15"/>
                <w:szCs w:val="15"/>
              </w:rPr>
            </w:pPr>
          </w:p>
          <w:p w14:paraId="605D8719" w14:textId="77777777" w:rsidR="00F057DF" w:rsidRPr="00061CD1" w:rsidRDefault="00F057DF" w:rsidP="00F20682">
            <w:pPr>
              <w:snapToGrid w:val="0"/>
              <w:spacing w:line="360" w:lineRule="auto"/>
              <w:ind w:left="75" w:hangingChars="50" w:hanging="75"/>
              <w:rPr>
                <w:rFonts w:ascii="ＭＳ Ｐ明朝" w:eastAsia="ＭＳ Ｐ明朝" w:hAnsi="ＭＳ Ｐ明朝"/>
                <w:sz w:val="15"/>
                <w:szCs w:val="15"/>
              </w:rPr>
            </w:pPr>
          </w:p>
          <w:p w14:paraId="2FD2CDE7" w14:textId="77777777" w:rsidR="00F057DF" w:rsidRPr="00061CD1" w:rsidRDefault="00F057DF" w:rsidP="00F20682">
            <w:pPr>
              <w:snapToGrid w:val="0"/>
              <w:spacing w:line="360" w:lineRule="auto"/>
              <w:ind w:left="75" w:hangingChars="50" w:hanging="75"/>
              <w:rPr>
                <w:rFonts w:ascii="ＭＳ Ｐ明朝" w:eastAsia="ＭＳ Ｐ明朝" w:hAnsi="ＭＳ Ｐ明朝"/>
                <w:sz w:val="15"/>
                <w:szCs w:val="15"/>
              </w:rPr>
            </w:pPr>
          </w:p>
          <w:p w14:paraId="6FD96CAA" w14:textId="77777777" w:rsidR="00F057DF" w:rsidRPr="00061CD1" w:rsidRDefault="00F057DF" w:rsidP="00F20682">
            <w:pPr>
              <w:snapToGrid w:val="0"/>
              <w:spacing w:line="360" w:lineRule="auto"/>
              <w:ind w:left="75" w:hangingChars="50" w:hanging="75"/>
              <w:rPr>
                <w:rFonts w:ascii="ＭＳ Ｐ明朝" w:eastAsia="ＭＳ Ｐ明朝" w:hAnsi="ＭＳ Ｐ明朝"/>
                <w:sz w:val="15"/>
                <w:szCs w:val="15"/>
              </w:rPr>
            </w:pPr>
          </w:p>
          <w:p w14:paraId="62EDE656" w14:textId="77777777" w:rsidR="00F057DF" w:rsidRPr="00061CD1" w:rsidRDefault="00F057DF" w:rsidP="00F20682">
            <w:pPr>
              <w:snapToGrid w:val="0"/>
              <w:spacing w:line="360" w:lineRule="auto"/>
              <w:ind w:left="75" w:hangingChars="50" w:hanging="75"/>
              <w:rPr>
                <w:rFonts w:ascii="ＭＳ Ｐ明朝" w:eastAsia="ＭＳ Ｐ明朝" w:hAnsi="ＭＳ Ｐ明朝"/>
                <w:sz w:val="15"/>
                <w:szCs w:val="15"/>
              </w:rPr>
            </w:pPr>
          </w:p>
          <w:p w14:paraId="71E201DD" w14:textId="77777777" w:rsidR="00F057DF" w:rsidRPr="00061CD1" w:rsidRDefault="00F057DF" w:rsidP="00F20682">
            <w:pPr>
              <w:snapToGrid w:val="0"/>
              <w:spacing w:line="360" w:lineRule="auto"/>
              <w:ind w:left="75" w:hangingChars="50" w:hanging="75"/>
              <w:rPr>
                <w:rFonts w:ascii="ＭＳ Ｐ明朝" w:eastAsia="ＭＳ Ｐ明朝" w:hAnsi="ＭＳ Ｐ明朝"/>
                <w:sz w:val="15"/>
                <w:szCs w:val="15"/>
              </w:rPr>
            </w:pPr>
          </w:p>
          <w:p w14:paraId="3961577D" w14:textId="77777777" w:rsidR="008F6DD7" w:rsidRPr="00061CD1" w:rsidRDefault="008F6DD7" w:rsidP="00F20682">
            <w:pPr>
              <w:snapToGrid w:val="0"/>
              <w:spacing w:line="360" w:lineRule="auto"/>
              <w:ind w:left="75" w:hangingChars="50" w:hanging="75"/>
              <w:rPr>
                <w:rFonts w:ascii="ＭＳ Ｐ明朝" w:eastAsia="ＭＳ Ｐ明朝" w:hAnsi="ＭＳ Ｐ明朝"/>
                <w:sz w:val="15"/>
                <w:szCs w:val="15"/>
              </w:rPr>
            </w:pPr>
          </w:p>
          <w:p w14:paraId="790B1C48" w14:textId="77777777" w:rsidR="008F6DD7" w:rsidRPr="00061CD1" w:rsidRDefault="008F6DD7" w:rsidP="00F20682">
            <w:pPr>
              <w:snapToGrid w:val="0"/>
              <w:spacing w:line="360" w:lineRule="auto"/>
              <w:ind w:left="75" w:hangingChars="50" w:hanging="75"/>
              <w:rPr>
                <w:rFonts w:ascii="ＭＳ Ｐ明朝" w:eastAsia="ＭＳ Ｐ明朝" w:hAnsi="ＭＳ Ｐ明朝"/>
                <w:sz w:val="15"/>
                <w:szCs w:val="15"/>
              </w:rPr>
            </w:pPr>
          </w:p>
          <w:p w14:paraId="1ADE07A8" w14:textId="77777777" w:rsidR="008F6DD7" w:rsidRPr="00061CD1" w:rsidRDefault="008F6DD7" w:rsidP="00F20682">
            <w:pPr>
              <w:snapToGrid w:val="0"/>
              <w:spacing w:line="360" w:lineRule="auto"/>
              <w:ind w:left="75" w:hangingChars="50" w:hanging="75"/>
              <w:rPr>
                <w:rFonts w:ascii="ＭＳ Ｐ明朝" w:eastAsia="ＭＳ Ｐ明朝" w:hAnsi="ＭＳ Ｐ明朝"/>
                <w:sz w:val="15"/>
                <w:szCs w:val="15"/>
              </w:rPr>
            </w:pPr>
          </w:p>
          <w:p w14:paraId="11F85B11" w14:textId="77777777" w:rsidR="00B029CC" w:rsidRPr="00061CD1" w:rsidRDefault="00B029CC" w:rsidP="00F20682">
            <w:pPr>
              <w:snapToGrid w:val="0"/>
              <w:spacing w:line="360" w:lineRule="auto"/>
              <w:ind w:left="75" w:hangingChars="50" w:hanging="75"/>
              <w:rPr>
                <w:rFonts w:ascii="ＭＳ Ｐ明朝" w:eastAsia="ＭＳ Ｐ明朝" w:hAnsi="ＭＳ Ｐ明朝"/>
                <w:sz w:val="15"/>
                <w:szCs w:val="15"/>
              </w:rPr>
            </w:pPr>
          </w:p>
          <w:p w14:paraId="129C4749" w14:textId="77777777" w:rsidR="00B029CC" w:rsidRPr="00061CD1" w:rsidRDefault="00B029CC" w:rsidP="00F20682">
            <w:pPr>
              <w:snapToGrid w:val="0"/>
              <w:spacing w:line="360" w:lineRule="auto"/>
              <w:ind w:left="75" w:hangingChars="50" w:hanging="75"/>
              <w:rPr>
                <w:rFonts w:ascii="ＭＳ Ｐ明朝" w:eastAsia="ＭＳ Ｐ明朝" w:hAnsi="ＭＳ Ｐ明朝"/>
                <w:sz w:val="15"/>
                <w:szCs w:val="15"/>
              </w:rPr>
            </w:pPr>
          </w:p>
          <w:p w14:paraId="65EF2A7B" w14:textId="77777777" w:rsidR="00B029CC" w:rsidRPr="00061CD1" w:rsidRDefault="00B029CC" w:rsidP="00F20682">
            <w:pPr>
              <w:snapToGrid w:val="0"/>
              <w:spacing w:line="360" w:lineRule="auto"/>
              <w:ind w:left="75" w:hangingChars="50" w:hanging="75"/>
              <w:rPr>
                <w:rFonts w:ascii="ＭＳ Ｐ明朝" w:eastAsia="ＭＳ Ｐ明朝" w:hAnsi="ＭＳ Ｐ明朝"/>
                <w:sz w:val="15"/>
                <w:szCs w:val="15"/>
              </w:rPr>
            </w:pPr>
          </w:p>
          <w:p w14:paraId="5250A6E6" w14:textId="77777777" w:rsidR="00887DEA" w:rsidRPr="00061CD1" w:rsidRDefault="00887DEA" w:rsidP="00F20682">
            <w:pPr>
              <w:snapToGrid w:val="0"/>
              <w:spacing w:line="360" w:lineRule="auto"/>
              <w:ind w:left="75" w:hangingChars="50" w:hanging="75"/>
              <w:rPr>
                <w:rFonts w:ascii="ＭＳ Ｐ明朝" w:eastAsia="ＭＳ Ｐ明朝" w:hAnsi="ＭＳ Ｐ明朝"/>
                <w:sz w:val="15"/>
                <w:szCs w:val="15"/>
              </w:rPr>
            </w:pPr>
          </w:p>
          <w:p w14:paraId="0D426DF9" w14:textId="77777777" w:rsidR="00B029CC" w:rsidRPr="00061CD1" w:rsidRDefault="00B029CC" w:rsidP="00F20682">
            <w:pPr>
              <w:snapToGrid w:val="0"/>
              <w:spacing w:line="360" w:lineRule="auto"/>
              <w:ind w:left="75" w:hangingChars="50" w:hanging="75"/>
              <w:rPr>
                <w:rFonts w:ascii="ＭＳ Ｐ明朝" w:eastAsia="ＭＳ Ｐ明朝" w:hAnsi="ＭＳ Ｐ明朝"/>
                <w:sz w:val="15"/>
                <w:szCs w:val="15"/>
              </w:rPr>
            </w:pPr>
          </w:p>
          <w:p w14:paraId="2995E369" w14:textId="1625CB0C" w:rsidR="00F057DF" w:rsidRPr="00061CD1" w:rsidRDefault="00700B27" w:rsidP="00F20682">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sz w:val="15"/>
                <w:szCs w:val="15"/>
              </w:rPr>
              <w:t>(2)</w:t>
            </w:r>
            <w:r w:rsidRPr="00061CD1">
              <w:rPr>
                <w:rFonts w:ascii="ＭＳ Ｐ明朝" w:eastAsia="ＭＳ Ｐ明朝" w:hAnsi="ＭＳ Ｐ明朝" w:hint="eastAsia"/>
                <w:bCs/>
                <w:sz w:val="15"/>
                <w:szCs w:val="15"/>
              </w:rPr>
              <w:t xml:space="preserve"> 平常時における健康危機事象発生時への備え</w:t>
            </w:r>
          </w:p>
          <w:p w14:paraId="23489C3B" w14:textId="3EB6832B" w:rsidR="00F057DF" w:rsidRPr="00061CD1" w:rsidRDefault="00700B27" w:rsidP="004B29FF">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行政に対し科学的かつ技術的助言を行うため、健康危機に関わる情報収集など、常に健康危機管理対応能力の維持、向上に努めるとともに、府内保健所等からの健康危機事象に関する相談対応やネットワークの構築、疫学研修等を実施する。また、健康危機事象発生に備え、業務体制も含めた健康危機管理マニュアルの検証や、防護具等の資材の確保を行う。</w:t>
            </w:r>
          </w:p>
          <w:p w14:paraId="5E5716A5" w14:textId="77777777" w:rsidR="00F122C5" w:rsidRPr="00061CD1" w:rsidRDefault="00F122C5" w:rsidP="00F20682">
            <w:pPr>
              <w:snapToGrid w:val="0"/>
              <w:spacing w:line="360" w:lineRule="auto"/>
              <w:ind w:left="75" w:hangingChars="50" w:hanging="75"/>
              <w:rPr>
                <w:rFonts w:ascii="ＭＳ Ｐ明朝" w:eastAsia="ＭＳ Ｐ明朝" w:hAnsi="ＭＳ Ｐ明朝"/>
                <w:sz w:val="15"/>
                <w:szCs w:val="15"/>
              </w:rPr>
            </w:pPr>
          </w:p>
          <w:p w14:paraId="1021A8D7" w14:textId="77777777" w:rsidR="00EE78A0" w:rsidRPr="00061CD1" w:rsidRDefault="00EE78A0" w:rsidP="00F20682">
            <w:pPr>
              <w:snapToGrid w:val="0"/>
              <w:spacing w:line="360" w:lineRule="auto"/>
              <w:ind w:left="75" w:hangingChars="50" w:hanging="75"/>
              <w:rPr>
                <w:rFonts w:ascii="ＭＳ Ｐ明朝" w:eastAsia="ＭＳ Ｐ明朝" w:hAnsi="ＭＳ Ｐ明朝"/>
                <w:sz w:val="15"/>
                <w:szCs w:val="15"/>
              </w:rPr>
            </w:pPr>
          </w:p>
          <w:p w14:paraId="5873B164" w14:textId="77777777" w:rsidR="00F057DF"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２　地方衛生研究所の広域連携における役割</w:t>
            </w:r>
          </w:p>
          <w:p w14:paraId="69693945" w14:textId="42EB4EDF" w:rsidR="00F057DF" w:rsidRPr="00061CD1" w:rsidRDefault="00700B27" w:rsidP="00F20682">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 xml:space="preserve"> (4)　災害時や健康危機事象発生時における連携</w:t>
            </w:r>
          </w:p>
          <w:p w14:paraId="04C6F425" w14:textId="77777777" w:rsidR="00F057DF"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災害時や健康危機事象等発生時に、国立研究機関や他の地方衛生研究所等と連携するとともに、情報を共有し相互に協力する。</w:t>
            </w:r>
          </w:p>
          <w:p w14:paraId="1051BE09" w14:textId="77777777" w:rsidR="00F057DF" w:rsidRPr="00061CD1" w:rsidRDefault="00F057DF" w:rsidP="00F20682">
            <w:pPr>
              <w:snapToGrid w:val="0"/>
              <w:spacing w:line="360" w:lineRule="auto"/>
              <w:rPr>
                <w:rFonts w:ascii="ＭＳ Ｐ明朝" w:eastAsia="ＭＳ Ｐ明朝" w:hAnsi="ＭＳ Ｐ明朝"/>
                <w:sz w:val="15"/>
                <w:szCs w:val="15"/>
              </w:rPr>
            </w:pPr>
          </w:p>
          <w:p w14:paraId="53EEEF62" w14:textId="77777777" w:rsidR="00F057DF" w:rsidRPr="00061CD1" w:rsidRDefault="00F057DF" w:rsidP="00F20682">
            <w:pPr>
              <w:snapToGrid w:val="0"/>
              <w:spacing w:line="360" w:lineRule="auto"/>
              <w:rPr>
                <w:rFonts w:ascii="ＭＳ Ｐ明朝" w:eastAsia="ＭＳ Ｐ明朝" w:hAnsi="ＭＳ Ｐ明朝"/>
                <w:sz w:val="15"/>
                <w:szCs w:val="15"/>
              </w:rPr>
            </w:pPr>
          </w:p>
          <w:p w14:paraId="2E4E1BB0" w14:textId="77777777" w:rsidR="00E73A0E" w:rsidRPr="00061CD1" w:rsidRDefault="00E73A0E" w:rsidP="00F20682">
            <w:pPr>
              <w:snapToGrid w:val="0"/>
              <w:spacing w:line="360" w:lineRule="auto"/>
              <w:rPr>
                <w:rFonts w:ascii="ＭＳ Ｐ明朝" w:eastAsia="ＭＳ Ｐ明朝" w:hAnsi="ＭＳ Ｐ明朝"/>
                <w:sz w:val="15"/>
                <w:szCs w:val="15"/>
              </w:rPr>
            </w:pPr>
          </w:p>
          <w:p w14:paraId="5A441C71" w14:textId="77777777" w:rsidR="00887DEA" w:rsidRPr="00061CD1" w:rsidRDefault="00887DEA" w:rsidP="00F20682">
            <w:pPr>
              <w:snapToGrid w:val="0"/>
              <w:spacing w:line="360" w:lineRule="auto"/>
              <w:rPr>
                <w:rFonts w:ascii="ＭＳ Ｐ明朝" w:eastAsia="ＭＳ Ｐ明朝" w:hAnsi="ＭＳ Ｐ明朝"/>
                <w:sz w:val="15"/>
                <w:szCs w:val="15"/>
              </w:rPr>
            </w:pPr>
          </w:p>
          <w:p w14:paraId="2AF40A0E" w14:textId="77777777" w:rsidR="00F057DF" w:rsidRPr="00061CD1" w:rsidRDefault="00700B27" w:rsidP="00F20682">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３　特に拡充すべき機能と新たな事業展開</w:t>
            </w:r>
          </w:p>
          <w:p w14:paraId="6F328A0F" w14:textId="77777777" w:rsidR="00F057DF"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西日本の中核的な地方衛生研究所を目指し、他の地方衛生研究所にはない検査技術・情報や経験の蓄積等を行うため、以下の取組を行う。</w:t>
            </w:r>
          </w:p>
          <w:p w14:paraId="00E74C87" w14:textId="77777777" w:rsidR="00F057DF" w:rsidRPr="00061CD1" w:rsidRDefault="00F057DF" w:rsidP="00F20682">
            <w:pPr>
              <w:snapToGrid w:val="0"/>
              <w:spacing w:line="360" w:lineRule="auto"/>
              <w:rPr>
                <w:rFonts w:ascii="ＭＳ Ｐ明朝" w:eastAsia="ＭＳ Ｐ明朝" w:hAnsi="ＭＳ Ｐ明朝"/>
                <w:bCs/>
                <w:sz w:val="15"/>
                <w:szCs w:val="15"/>
              </w:rPr>
            </w:pPr>
          </w:p>
          <w:p w14:paraId="446F79E2" w14:textId="583D8DBD" w:rsidR="00F057DF" w:rsidRPr="00061CD1" w:rsidRDefault="00700B27" w:rsidP="00F20682">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(1) 健康危機管理対応</w:t>
            </w:r>
          </w:p>
          <w:p w14:paraId="03A3BEB4" w14:textId="77777777" w:rsidR="00F057DF" w:rsidRPr="00061CD1" w:rsidRDefault="00700B27" w:rsidP="00562691">
            <w:pPr>
              <w:pStyle w:val="afa"/>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ア　新型コロナウイルス感染症のような新興感染症アウトブレイク等の健康危機事象に対しては、微生物学的及び免疫学的手法に加えて、病原体の全ゲノム解析等の手法を用い、流行状況を詳細に解析し、最新の知見を踏まえて行政機関、保健所等に情報提供する。</w:t>
            </w:r>
          </w:p>
          <w:p w14:paraId="28E649FC" w14:textId="77777777" w:rsidR="00F057DF" w:rsidRPr="00061CD1" w:rsidRDefault="00F057DF" w:rsidP="00562691">
            <w:pPr>
              <w:pStyle w:val="afa"/>
              <w:adjustRightInd w:val="0"/>
              <w:snapToGrid w:val="0"/>
              <w:spacing w:line="360" w:lineRule="auto"/>
              <w:ind w:leftChars="50" w:left="120" w:firstLineChars="50" w:firstLine="75"/>
              <w:rPr>
                <w:rFonts w:ascii="ＭＳ Ｐ明朝" w:eastAsia="ＭＳ Ｐ明朝" w:hAnsi="ＭＳ Ｐ明朝"/>
                <w:sz w:val="15"/>
                <w:szCs w:val="15"/>
              </w:rPr>
            </w:pPr>
          </w:p>
          <w:p w14:paraId="15B7F634" w14:textId="77777777" w:rsidR="00F057DF" w:rsidRPr="00061CD1" w:rsidRDefault="00F057DF" w:rsidP="00562691">
            <w:pPr>
              <w:pStyle w:val="afa"/>
              <w:adjustRightInd w:val="0"/>
              <w:snapToGrid w:val="0"/>
              <w:spacing w:line="360" w:lineRule="auto"/>
              <w:ind w:leftChars="50" w:left="120" w:firstLineChars="50" w:firstLine="75"/>
              <w:rPr>
                <w:rFonts w:ascii="ＭＳ Ｐ明朝" w:eastAsia="ＭＳ Ｐ明朝" w:hAnsi="ＭＳ Ｐ明朝"/>
                <w:sz w:val="15"/>
                <w:szCs w:val="15"/>
              </w:rPr>
            </w:pPr>
          </w:p>
          <w:p w14:paraId="0E5241C9" w14:textId="77777777" w:rsidR="00F057DF" w:rsidRPr="00061CD1" w:rsidRDefault="00F057DF" w:rsidP="00562691">
            <w:pPr>
              <w:pStyle w:val="afa"/>
              <w:adjustRightInd w:val="0"/>
              <w:snapToGrid w:val="0"/>
              <w:spacing w:line="360" w:lineRule="auto"/>
              <w:ind w:leftChars="50" w:left="120" w:firstLineChars="50" w:firstLine="75"/>
              <w:rPr>
                <w:rFonts w:ascii="ＭＳ Ｐ明朝" w:eastAsia="ＭＳ Ｐ明朝" w:hAnsi="ＭＳ Ｐ明朝"/>
                <w:sz w:val="15"/>
                <w:szCs w:val="15"/>
              </w:rPr>
            </w:pPr>
          </w:p>
          <w:p w14:paraId="3D209998" w14:textId="77777777" w:rsidR="00F057DF" w:rsidRPr="00061CD1" w:rsidRDefault="00F057DF" w:rsidP="00562691">
            <w:pPr>
              <w:pStyle w:val="afa"/>
              <w:adjustRightInd w:val="0"/>
              <w:snapToGrid w:val="0"/>
              <w:spacing w:line="360" w:lineRule="auto"/>
              <w:ind w:leftChars="50" w:left="120" w:firstLineChars="50" w:firstLine="75"/>
              <w:rPr>
                <w:rFonts w:ascii="ＭＳ Ｐ明朝" w:eastAsia="ＭＳ Ｐ明朝" w:hAnsi="ＭＳ Ｐ明朝"/>
                <w:sz w:val="15"/>
                <w:szCs w:val="15"/>
              </w:rPr>
            </w:pPr>
          </w:p>
          <w:p w14:paraId="43589E4A" w14:textId="77777777" w:rsidR="00281871" w:rsidRPr="00061CD1" w:rsidRDefault="00281871" w:rsidP="00562691">
            <w:pPr>
              <w:pStyle w:val="afa"/>
              <w:adjustRightInd w:val="0"/>
              <w:snapToGrid w:val="0"/>
              <w:spacing w:line="360" w:lineRule="auto"/>
              <w:ind w:leftChars="50" w:left="120" w:firstLineChars="50" w:firstLine="75"/>
              <w:rPr>
                <w:rFonts w:ascii="ＭＳ Ｐ明朝" w:eastAsia="ＭＳ Ｐ明朝" w:hAnsi="ＭＳ Ｐ明朝"/>
                <w:sz w:val="15"/>
                <w:szCs w:val="15"/>
              </w:rPr>
            </w:pPr>
          </w:p>
          <w:p w14:paraId="3107F99F" w14:textId="77777777" w:rsidR="00281871" w:rsidRPr="00061CD1" w:rsidRDefault="00281871" w:rsidP="00562691">
            <w:pPr>
              <w:pStyle w:val="afa"/>
              <w:adjustRightInd w:val="0"/>
              <w:snapToGrid w:val="0"/>
              <w:spacing w:line="360" w:lineRule="auto"/>
              <w:ind w:leftChars="50" w:left="120" w:firstLineChars="50" w:firstLine="75"/>
              <w:rPr>
                <w:rFonts w:ascii="ＭＳ Ｐ明朝" w:eastAsia="ＭＳ Ｐ明朝" w:hAnsi="ＭＳ Ｐ明朝"/>
                <w:sz w:val="15"/>
                <w:szCs w:val="15"/>
              </w:rPr>
            </w:pPr>
          </w:p>
          <w:p w14:paraId="18C9680D" w14:textId="5BEE92C4" w:rsidR="00F057DF" w:rsidRPr="00061CD1" w:rsidRDefault="00700B27" w:rsidP="00917E7D">
            <w:pPr>
              <w:pStyle w:val="afa"/>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イ　学会・研修等への参加、全国の実地疫学研修修了者等との連携を通して広域的な情報収集等を行うとともに研究所の担当職員に実地疫学研修を受講・修了させることを通じて、疫学調査の専門家を養成する。</w:t>
            </w:r>
          </w:p>
          <w:p w14:paraId="66D78BA0" w14:textId="77777777" w:rsidR="004551A5" w:rsidRPr="00061CD1" w:rsidRDefault="004551A5" w:rsidP="00F20682">
            <w:pPr>
              <w:snapToGrid w:val="0"/>
              <w:spacing w:line="360" w:lineRule="auto"/>
              <w:ind w:left="75" w:hangingChars="50" w:hanging="75"/>
              <w:rPr>
                <w:rFonts w:ascii="ＭＳ Ｐ明朝" w:eastAsia="ＭＳ Ｐ明朝" w:hAnsi="ＭＳ Ｐ明朝"/>
                <w:bCs/>
                <w:sz w:val="15"/>
                <w:szCs w:val="15"/>
              </w:rPr>
            </w:pPr>
          </w:p>
          <w:p w14:paraId="72932973" w14:textId="77777777" w:rsidR="00E73A0E" w:rsidRPr="00061CD1" w:rsidRDefault="00E73A0E" w:rsidP="00F20682">
            <w:pPr>
              <w:snapToGrid w:val="0"/>
              <w:spacing w:line="360" w:lineRule="auto"/>
              <w:ind w:left="75" w:hangingChars="50" w:hanging="75"/>
              <w:rPr>
                <w:rFonts w:ascii="ＭＳ Ｐ明朝" w:eastAsia="ＭＳ Ｐ明朝" w:hAnsi="ＭＳ Ｐ明朝"/>
                <w:bCs/>
                <w:sz w:val="15"/>
                <w:szCs w:val="15"/>
              </w:rPr>
            </w:pPr>
          </w:p>
          <w:p w14:paraId="13DA6DA3" w14:textId="4C736580" w:rsidR="00F057DF" w:rsidRPr="00061CD1" w:rsidRDefault="00700B27" w:rsidP="00F20682">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（2）疫学解析研究への取組み</w:t>
            </w:r>
          </w:p>
          <w:p w14:paraId="59D5F2B9" w14:textId="1F436E33" w:rsidR="00F057DF" w:rsidRPr="00061CD1" w:rsidRDefault="00700B27" w:rsidP="00414E92">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疫学解析について、新たな分野も視野に入れた裾野拡大による研究の質向上を目指し、複数分野にわたる研究、多様な解析手法の活用などにより、新たな課題への対応に取り</w:t>
            </w:r>
            <w:r w:rsidRPr="00061CD1">
              <w:rPr>
                <w:rFonts w:ascii="ＭＳ Ｐ明朝" w:eastAsia="ＭＳ Ｐ明朝" w:hAnsi="ＭＳ Ｐ明朝" w:hint="eastAsia"/>
                <w:sz w:val="15"/>
                <w:szCs w:val="15"/>
              </w:rPr>
              <w:lastRenderedPageBreak/>
              <w:t>組み、行政に対する科学的知見に基づく支援を実施する。</w:t>
            </w:r>
          </w:p>
          <w:p w14:paraId="2FAEA97D" w14:textId="77777777" w:rsidR="00F057DF" w:rsidRPr="00061CD1" w:rsidRDefault="00F057DF" w:rsidP="00A13982">
            <w:pPr>
              <w:snapToGrid w:val="0"/>
              <w:spacing w:line="360" w:lineRule="auto"/>
              <w:rPr>
                <w:rFonts w:ascii="ＭＳ Ｐ明朝" w:eastAsia="ＭＳ Ｐ明朝" w:hAnsi="ＭＳ Ｐ明朝"/>
                <w:bCs/>
                <w:sz w:val="15"/>
                <w:szCs w:val="15"/>
              </w:rPr>
            </w:pPr>
          </w:p>
          <w:p w14:paraId="183EF6DE" w14:textId="77777777" w:rsidR="00F057DF" w:rsidRPr="00061CD1" w:rsidRDefault="00F057DF" w:rsidP="00A13982">
            <w:pPr>
              <w:snapToGrid w:val="0"/>
              <w:spacing w:line="360" w:lineRule="auto"/>
              <w:rPr>
                <w:rFonts w:ascii="ＭＳ Ｐ明朝" w:eastAsia="ＭＳ Ｐ明朝" w:hAnsi="ＭＳ Ｐ明朝"/>
                <w:bCs/>
                <w:sz w:val="15"/>
                <w:szCs w:val="15"/>
              </w:rPr>
            </w:pPr>
          </w:p>
          <w:p w14:paraId="567FD992" w14:textId="77777777" w:rsidR="00F057DF" w:rsidRPr="00061CD1" w:rsidRDefault="00F057DF" w:rsidP="00A13982">
            <w:pPr>
              <w:snapToGrid w:val="0"/>
              <w:spacing w:line="360" w:lineRule="auto"/>
              <w:rPr>
                <w:rFonts w:ascii="ＭＳ Ｐ明朝" w:eastAsia="ＭＳ Ｐ明朝" w:hAnsi="ＭＳ Ｐ明朝"/>
                <w:bCs/>
                <w:sz w:val="15"/>
                <w:szCs w:val="15"/>
              </w:rPr>
            </w:pPr>
          </w:p>
          <w:p w14:paraId="07C4DC9E" w14:textId="77777777" w:rsidR="004551A5" w:rsidRPr="00061CD1" w:rsidRDefault="004551A5" w:rsidP="00A13982">
            <w:pPr>
              <w:snapToGrid w:val="0"/>
              <w:spacing w:line="360" w:lineRule="auto"/>
              <w:rPr>
                <w:rFonts w:ascii="ＭＳ Ｐ明朝" w:eastAsia="ＭＳ Ｐ明朝" w:hAnsi="ＭＳ Ｐ明朝"/>
                <w:bCs/>
                <w:sz w:val="15"/>
                <w:szCs w:val="15"/>
              </w:rPr>
            </w:pPr>
          </w:p>
          <w:p w14:paraId="722BF8D6" w14:textId="77777777" w:rsidR="004551A5" w:rsidRPr="00061CD1" w:rsidRDefault="004551A5" w:rsidP="00A13982">
            <w:pPr>
              <w:snapToGrid w:val="0"/>
              <w:spacing w:line="360" w:lineRule="auto"/>
              <w:rPr>
                <w:rFonts w:ascii="ＭＳ Ｐ明朝" w:eastAsia="ＭＳ Ｐ明朝" w:hAnsi="ＭＳ Ｐ明朝"/>
                <w:bCs/>
                <w:sz w:val="15"/>
                <w:szCs w:val="15"/>
              </w:rPr>
            </w:pPr>
          </w:p>
          <w:p w14:paraId="4797004B" w14:textId="77777777" w:rsidR="00BA6C0B" w:rsidRPr="00061CD1" w:rsidRDefault="00BA6C0B" w:rsidP="00A13982">
            <w:pPr>
              <w:snapToGrid w:val="0"/>
              <w:spacing w:line="360" w:lineRule="auto"/>
              <w:rPr>
                <w:rFonts w:ascii="ＭＳ Ｐ明朝" w:eastAsia="ＭＳ Ｐ明朝" w:hAnsi="ＭＳ Ｐ明朝"/>
                <w:bCs/>
                <w:sz w:val="15"/>
                <w:szCs w:val="15"/>
              </w:rPr>
            </w:pPr>
          </w:p>
          <w:p w14:paraId="35176C31" w14:textId="77777777" w:rsidR="00BA6C0B" w:rsidRPr="00061CD1" w:rsidRDefault="00BA6C0B" w:rsidP="00A13982">
            <w:pPr>
              <w:snapToGrid w:val="0"/>
              <w:spacing w:line="360" w:lineRule="auto"/>
              <w:rPr>
                <w:rFonts w:ascii="ＭＳ Ｐ明朝" w:eastAsia="ＭＳ Ｐ明朝" w:hAnsi="ＭＳ Ｐ明朝"/>
                <w:bCs/>
                <w:sz w:val="15"/>
                <w:szCs w:val="15"/>
              </w:rPr>
            </w:pPr>
          </w:p>
          <w:p w14:paraId="71934628" w14:textId="77777777" w:rsidR="00245096" w:rsidRPr="00061CD1" w:rsidRDefault="00245096" w:rsidP="00A13982">
            <w:pPr>
              <w:snapToGrid w:val="0"/>
              <w:spacing w:line="360" w:lineRule="auto"/>
              <w:rPr>
                <w:rFonts w:ascii="ＭＳ Ｐ明朝" w:eastAsia="ＭＳ Ｐ明朝" w:hAnsi="ＭＳ Ｐ明朝"/>
                <w:bCs/>
                <w:sz w:val="15"/>
                <w:szCs w:val="15"/>
              </w:rPr>
            </w:pPr>
          </w:p>
          <w:p w14:paraId="63BA1DFA" w14:textId="77777777" w:rsidR="00245096" w:rsidRPr="00061CD1" w:rsidRDefault="00245096" w:rsidP="00A13982">
            <w:pPr>
              <w:snapToGrid w:val="0"/>
              <w:spacing w:line="360" w:lineRule="auto"/>
              <w:rPr>
                <w:rFonts w:ascii="ＭＳ Ｐ明朝" w:eastAsia="ＭＳ Ｐ明朝" w:hAnsi="ＭＳ Ｐ明朝"/>
                <w:bCs/>
                <w:sz w:val="15"/>
                <w:szCs w:val="15"/>
              </w:rPr>
            </w:pPr>
          </w:p>
          <w:p w14:paraId="4DAB84FC" w14:textId="77777777" w:rsidR="00245096" w:rsidRPr="00061CD1" w:rsidRDefault="00245096" w:rsidP="00A13982">
            <w:pPr>
              <w:snapToGrid w:val="0"/>
              <w:spacing w:line="360" w:lineRule="auto"/>
              <w:rPr>
                <w:rFonts w:ascii="ＭＳ Ｐ明朝" w:eastAsia="ＭＳ Ｐ明朝" w:hAnsi="ＭＳ Ｐ明朝"/>
                <w:bCs/>
                <w:sz w:val="15"/>
                <w:szCs w:val="15"/>
              </w:rPr>
            </w:pPr>
          </w:p>
          <w:p w14:paraId="0014906B" w14:textId="77777777" w:rsidR="00BA6C0B" w:rsidRPr="00061CD1" w:rsidRDefault="00BA6C0B" w:rsidP="00A13982">
            <w:pPr>
              <w:snapToGrid w:val="0"/>
              <w:spacing w:line="360" w:lineRule="auto"/>
              <w:rPr>
                <w:rFonts w:ascii="ＭＳ Ｐ明朝" w:eastAsia="ＭＳ Ｐ明朝" w:hAnsi="ＭＳ Ｐ明朝"/>
                <w:bCs/>
                <w:sz w:val="15"/>
                <w:szCs w:val="15"/>
              </w:rPr>
            </w:pPr>
          </w:p>
          <w:p w14:paraId="63FF0580" w14:textId="77777777" w:rsidR="00BA6C0B" w:rsidRPr="00061CD1" w:rsidRDefault="00BA6C0B" w:rsidP="00A13982">
            <w:pPr>
              <w:snapToGrid w:val="0"/>
              <w:spacing w:line="360" w:lineRule="auto"/>
              <w:rPr>
                <w:rFonts w:ascii="ＭＳ Ｐ明朝" w:eastAsia="ＭＳ Ｐ明朝" w:hAnsi="ＭＳ Ｐ明朝"/>
                <w:bCs/>
                <w:sz w:val="15"/>
                <w:szCs w:val="15"/>
              </w:rPr>
            </w:pPr>
          </w:p>
          <w:p w14:paraId="0F0D9CBF" w14:textId="77777777" w:rsidR="00EB5B24" w:rsidRPr="00061CD1" w:rsidRDefault="00EB5B24" w:rsidP="00A13982">
            <w:pPr>
              <w:snapToGrid w:val="0"/>
              <w:spacing w:line="360" w:lineRule="auto"/>
              <w:rPr>
                <w:rFonts w:ascii="ＭＳ Ｐ明朝" w:eastAsia="ＭＳ Ｐ明朝" w:hAnsi="ＭＳ Ｐ明朝"/>
                <w:bCs/>
                <w:sz w:val="15"/>
                <w:szCs w:val="15"/>
              </w:rPr>
            </w:pPr>
          </w:p>
          <w:p w14:paraId="740BDDD9" w14:textId="77777777" w:rsidR="00086703" w:rsidRPr="00061CD1" w:rsidRDefault="00086703" w:rsidP="00A13982">
            <w:pPr>
              <w:snapToGrid w:val="0"/>
              <w:spacing w:line="360" w:lineRule="auto"/>
              <w:rPr>
                <w:rFonts w:ascii="ＭＳ Ｐ明朝" w:eastAsia="ＭＳ Ｐ明朝" w:hAnsi="ＭＳ Ｐ明朝"/>
                <w:bCs/>
                <w:sz w:val="15"/>
                <w:szCs w:val="15"/>
              </w:rPr>
            </w:pPr>
          </w:p>
          <w:p w14:paraId="1FDB9D13" w14:textId="0209B12D" w:rsidR="00F057DF" w:rsidRPr="00061CD1" w:rsidRDefault="00700B27" w:rsidP="00F20682">
            <w:pPr>
              <w:snapToGrid w:val="0"/>
              <w:spacing w:line="360" w:lineRule="auto"/>
              <w:rPr>
                <w:rFonts w:asciiTheme="majorEastAsia" w:eastAsiaTheme="majorEastAsia" w:hAnsiTheme="majorEastAsia"/>
                <w:bCs/>
                <w:sz w:val="15"/>
                <w:szCs w:val="15"/>
              </w:rPr>
            </w:pPr>
            <w:r w:rsidRPr="00061CD1">
              <w:rPr>
                <w:rFonts w:ascii="ＭＳ Ｐ明朝" w:eastAsia="ＭＳ Ｐ明朝" w:hAnsi="ＭＳ Ｐ明朝" w:hint="eastAsia"/>
                <w:bCs/>
                <w:sz w:val="15"/>
                <w:szCs w:val="15"/>
              </w:rPr>
              <w:t>(3) 学術分野及び産業界との連携</w:t>
            </w:r>
          </w:p>
          <w:p w14:paraId="4725AA95" w14:textId="77777777" w:rsidR="00F057DF"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公衆衛生分野の人材育成のため、地方衛生研究所の強みを活かして、大学や企業等の研究室との連携を深めるとともに、産業界に対する相談機能を強化する。</w:t>
            </w:r>
          </w:p>
          <w:p w14:paraId="0B0DF751" w14:textId="77777777" w:rsidR="00F057DF" w:rsidRPr="00061CD1" w:rsidRDefault="00F057DF" w:rsidP="00F20682">
            <w:pPr>
              <w:snapToGrid w:val="0"/>
              <w:spacing w:line="360" w:lineRule="auto"/>
              <w:rPr>
                <w:rFonts w:ascii="ＭＳ Ｐ明朝" w:eastAsia="ＭＳ Ｐ明朝" w:hAnsi="ＭＳ Ｐ明朝"/>
                <w:sz w:val="15"/>
                <w:szCs w:val="15"/>
              </w:rPr>
            </w:pPr>
          </w:p>
        </w:tc>
        <w:tc>
          <w:tcPr>
            <w:tcW w:w="7541" w:type="dxa"/>
            <w:gridSpan w:val="6"/>
          </w:tcPr>
          <w:p w14:paraId="31D58218" w14:textId="77777777" w:rsidR="00F057DF" w:rsidRPr="00061CD1" w:rsidRDefault="00F057DF" w:rsidP="00C33142">
            <w:pPr>
              <w:snapToGrid w:val="0"/>
              <w:spacing w:line="360" w:lineRule="auto"/>
              <w:rPr>
                <w:rFonts w:ascii="ＭＳ 明朝" w:eastAsia="ＭＳ 明朝" w:hAnsi="ＭＳ 明朝"/>
                <w:sz w:val="15"/>
                <w:szCs w:val="15"/>
              </w:rPr>
            </w:pPr>
          </w:p>
          <w:p w14:paraId="66EC97E0" w14:textId="77777777" w:rsidR="00F057DF" w:rsidRPr="00061CD1" w:rsidRDefault="00700B27" w:rsidP="00C33142">
            <w:pPr>
              <w:snapToGrid w:val="0"/>
              <w:spacing w:line="360" w:lineRule="auto"/>
              <w:rPr>
                <w:rFonts w:ascii="ＭＳ 明朝" w:eastAsia="ＭＳ 明朝" w:hAnsi="ＭＳ 明朝"/>
                <w:sz w:val="15"/>
                <w:szCs w:val="15"/>
              </w:rPr>
            </w:pPr>
            <w:r w:rsidRPr="00061CD1">
              <w:rPr>
                <w:rFonts w:ascii="ＭＳ 明朝" w:eastAsia="ＭＳ 明朝" w:hAnsi="ＭＳ 明朝" w:hint="eastAsia"/>
                <w:sz w:val="15"/>
                <w:szCs w:val="15"/>
              </w:rPr>
              <w:t>【実績】</w:t>
            </w:r>
          </w:p>
          <w:p w14:paraId="1D8B5F51" w14:textId="77777777" w:rsidR="00F057DF" w:rsidRPr="00061CD1" w:rsidRDefault="00700B27" w:rsidP="007550CC">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２　地方衛生研究所の広域連携における役割</w:t>
            </w:r>
          </w:p>
          <w:p w14:paraId="770E8CA4" w14:textId="7DD07D44" w:rsidR="00F057DF" w:rsidRPr="00061CD1" w:rsidRDefault="00700B27" w:rsidP="0002376B">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国立研究機関や近畿をはじめとする地方衛生研究所間の相互協力体制のもと、研究所間の連携が有効に機能するように、以下の取組を行った。</w:t>
            </w:r>
          </w:p>
          <w:p w14:paraId="06D47255" w14:textId="77777777" w:rsidR="00F057DF" w:rsidRPr="00061CD1" w:rsidRDefault="00F057DF" w:rsidP="007550CC">
            <w:pPr>
              <w:snapToGrid w:val="0"/>
              <w:spacing w:line="360" w:lineRule="auto"/>
              <w:rPr>
                <w:rFonts w:ascii="ＭＳ Ｐ明朝" w:eastAsia="ＭＳ Ｐ明朝" w:hAnsi="ＭＳ Ｐ明朝"/>
                <w:sz w:val="15"/>
                <w:szCs w:val="15"/>
              </w:rPr>
            </w:pPr>
          </w:p>
          <w:p w14:paraId="7F229736" w14:textId="77777777" w:rsidR="00F057DF" w:rsidRPr="00061CD1" w:rsidRDefault="00F057DF" w:rsidP="007550CC">
            <w:pPr>
              <w:snapToGrid w:val="0"/>
              <w:spacing w:line="360" w:lineRule="auto"/>
              <w:rPr>
                <w:rFonts w:ascii="ＭＳ Ｐ明朝" w:eastAsia="ＭＳ Ｐ明朝" w:hAnsi="ＭＳ Ｐ明朝"/>
                <w:sz w:val="15"/>
                <w:szCs w:val="15"/>
              </w:rPr>
            </w:pPr>
          </w:p>
          <w:p w14:paraId="7C6A487C" w14:textId="77777777" w:rsidR="00F057DF" w:rsidRPr="00061CD1" w:rsidRDefault="00F057DF" w:rsidP="007550CC">
            <w:pPr>
              <w:snapToGrid w:val="0"/>
              <w:spacing w:line="360" w:lineRule="auto"/>
              <w:rPr>
                <w:rFonts w:ascii="ＭＳ Ｐ明朝" w:eastAsia="ＭＳ Ｐ明朝" w:hAnsi="ＭＳ Ｐ明朝"/>
                <w:sz w:val="15"/>
                <w:szCs w:val="15"/>
              </w:rPr>
            </w:pPr>
          </w:p>
          <w:p w14:paraId="6D0FE794" w14:textId="6806C65E" w:rsidR="00F057DF" w:rsidRPr="00061CD1" w:rsidRDefault="00700B27" w:rsidP="007550CC">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(1)　全国ネットワーク及び国立研究機関との連携</w:t>
            </w:r>
          </w:p>
          <w:p w14:paraId="16340770" w14:textId="10F957C7" w:rsidR="00F057DF" w:rsidRPr="00061CD1" w:rsidRDefault="00700B27" w:rsidP="0002376B">
            <w:pPr>
              <w:snapToGrid w:val="0"/>
              <w:spacing w:line="360" w:lineRule="auto"/>
              <w:ind w:leftChars="50" w:left="120" w:firstLineChars="50" w:firstLine="74"/>
              <w:rPr>
                <w:rFonts w:ascii="ＭＳ Ｐ明朝" w:eastAsia="ＭＳ Ｐ明朝" w:hAnsi="ＭＳ Ｐ明朝"/>
                <w:sz w:val="15"/>
                <w:szCs w:val="15"/>
              </w:rPr>
            </w:pPr>
            <w:r w:rsidRPr="00061CD1">
              <w:rPr>
                <w:rFonts w:ascii="ＭＳ Ｐ明朝" w:eastAsia="ＭＳ Ｐ明朝" w:hAnsi="ＭＳ Ｐ明朝" w:cs="Arial" w:hint="eastAsia"/>
                <w:spacing w:val="-1"/>
                <w:sz w:val="15"/>
                <w:szCs w:val="15"/>
              </w:rPr>
              <w:t xml:space="preserve">　衛生微生物技術協議会研究会、全国衛生化学技術協議会年会に参加し、所内の研究成果について発表・講演</w:t>
            </w:r>
            <w:r w:rsidR="00B64318" w:rsidRPr="00061CD1">
              <w:rPr>
                <w:rFonts w:ascii="ＭＳ Ｐ明朝" w:eastAsia="ＭＳ Ｐ明朝" w:hAnsi="ＭＳ Ｐ明朝" w:cs="ＭＳ ゴシック" w:hint="eastAsia"/>
                <w:sz w:val="15"/>
                <w:szCs w:val="15"/>
              </w:rPr>
              <w:t>するとともに、他の研究内容を情報共有することで、検査等</w:t>
            </w:r>
            <w:r w:rsidRPr="00061CD1">
              <w:rPr>
                <w:rFonts w:ascii="ＭＳ Ｐ明朝" w:eastAsia="ＭＳ Ｐ明朝" w:hAnsi="ＭＳ Ｐ明朝" w:cs="Arial" w:hint="eastAsia"/>
                <w:spacing w:val="-1"/>
                <w:sz w:val="15"/>
                <w:szCs w:val="15"/>
              </w:rPr>
              <w:t>の技術レベルの向上を図った。また、全国薬事指導協議会総会、地方衛生研究所全国協議会の近畿支部の活動である理化学、細菌、ウイルス、疫学、自然毒の各部会にも参加し、各専門分野の情報を交換した。</w:t>
            </w:r>
            <w:r w:rsidRPr="00061CD1">
              <w:rPr>
                <w:rFonts w:ascii="ＭＳ Ｐ明朝" w:eastAsia="ＭＳ Ｐ明朝" w:hAnsi="ＭＳ Ｐ明朝" w:cs="Arial" w:hint="eastAsia"/>
                <w:sz w:val="15"/>
                <w:szCs w:val="15"/>
                <w:shd w:val="clear" w:color="auto" w:fill="FFFFFF"/>
              </w:rPr>
              <w:t>なお、特筆すべき事項は以下の通りである。</w:t>
            </w:r>
          </w:p>
          <w:p w14:paraId="4131B581" w14:textId="73BB6A73" w:rsidR="00F057DF" w:rsidRPr="00061CD1" w:rsidRDefault="00700B27" w:rsidP="0002376B">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・国立感染症研究所（FETP大阪拠点を含む）と連携し、</w:t>
            </w:r>
            <w:r w:rsidRPr="00061CD1">
              <w:rPr>
                <w:rFonts w:ascii="ＭＳ Ｐ明朝" w:eastAsia="ＭＳ Ｐ明朝" w:hAnsi="ＭＳ Ｐ明朝"/>
                <w:bCs/>
                <w:sz w:val="15"/>
                <w:szCs w:val="15"/>
              </w:rPr>
              <w:t>O-FEIT</w:t>
            </w:r>
            <w:r w:rsidRPr="00061CD1">
              <w:rPr>
                <w:rFonts w:ascii="ＭＳ Ｐ明朝" w:eastAsia="ＭＳ Ｐ明朝" w:hAnsi="ＭＳ Ｐ明朝" w:hint="eastAsia"/>
                <w:bCs/>
                <w:sz w:val="15"/>
                <w:szCs w:val="15"/>
              </w:rPr>
              <w:t>が府内保健所の疫学調査等を支援した。</w:t>
            </w:r>
          </w:p>
          <w:p w14:paraId="67D9550C" w14:textId="77EFABB2" w:rsidR="00F057DF" w:rsidRPr="00061CD1" w:rsidRDefault="00700B27" w:rsidP="0002376B">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sz w:val="15"/>
                <w:szCs w:val="15"/>
              </w:rPr>
              <w:t>・</w:t>
            </w:r>
            <w:r w:rsidRPr="00061CD1">
              <w:rPr>
                <w:rFonts w:ascii="ＭＳ Ｐ明朝" w:eastAsia="ＭＳ Ｐ明朝" w:hAnsi="ＭＳ Ｐ明朝" w:cs="Arial" w:hint="eastAsia"/>
                <w:bCs/>
                <w:spacing w:val="-1"/>
                <w:sz w:val="15"/>
                <w:szCs w:val="15"/>
              </w:rPr>
              <w:t>国立感染症研究所が実施した</w:t>
            </w:r>
            <w:r w:rsidR="0089430B" w:rsidRPr="00061CD1">
              <w:rPr>
                <w:rFonts w:ascii="ＭＳ Ｐ明朝" w:eastAsia="ＭＳ Ｐ明朝" w:hAnsi="ＭＳ Ｐ明朝" w:cs="Arial" w:hint="eastAsia"/>
                <w:bCs/>
                <w:spacing w:val="-1"/>
                <w:sz w:val="15"/>
                <w:szCs w:val="15"/>
              </w:rPr>
              <w:t>万博</w:t>
            </w:r>
            <w:r w:rsidRPr="00061CD1">
              <w:rPr>
                <w:rFonts w:ascii="ＭＳ Ｐ明朝" w:eastAsia="ＭＳ Ｐ明朝" w:hAnsi="ＭＳ Ｐ明朝" w:cs="Arial" w:hint="eastAsia"/>
                <w:bCs/>
                <w:spacing w:val="-1"/>
                <w:sz w:val="15"/>
                <w:szCs w:val="15"/>
              </w:rPr>
              <w:t>に向けての感染症リスク評価に協力した。</w:t>
            </w:r>
          </w:p>
          <w:p w14:paraId="17A092E4" w14:textId="409AB77C" w:rsidR="00F057DF" w:rsidRPr="00061CD1" w:rsidRDefault="00700B27" w:rsidP="0002376B">
            <w:pPr>
              <w:snapToGrid w:val="0"/>
              <w:spacing w:line="360" w:lineRule="auto"/>
              <w:ind w:leftChars="50" w:left="195" w:hangingChars="50" w:hanging="75"/>
              <w:rPr>
                <w:rFonts w:ascii="ＭＳ Ｐ明朝" w:eastAsia="ＭＳ Ｐ明朝" w:hAnsi="ＭＳ Ｐ明朝" w:cs="Arial"/>
                <w:spacing w:val="-1"/>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cs="Arial" w:hint="eastAsia"/>
                <w:spacing w:val="-1"/>
                <w:sz w:val="15"/>
                <w:szCs w:val="15"/>
              </w:rPr>
              <w:t>国立感染症研究所が厚生労働省健康局結核感染症課と共同で定期発行している感染症情報誌「病原微生物検出情報（IASR）」に誌上発表した。</w:t>
            </w:r>
          </w:p>
          <w:p w14:paraId="2E9D7494" w14:textId="77777777" w:rsidR="00F057DF" w:rsidRPr="00061CD1" w:rsidRDefault="00F057DF" w:rsidP="00F20682">
            <w:pPr>
              <w:snapToGrid w:val="0"/>
              <w:spacing w:line="360" w:lineRule="auto"/>
              <w:rPr>
                <w:rFonts w:ascii="ＭＳ Ｐ明朝" w:eastAsia="ＭＳ Ｐ明朝" w:hAnsi="ＭＳ Ｐ明朝"/>
                <w:bCs/>
                <w:sz w:val="15"/>
                <w:szCs w:val="15"/>
              </w:rPr>
            </w:pPr>
          </w:p>
          <w:p w14:paraId="77A4E1DB" w14:textId="66F4EBEC" w:rsidR="00F057DF" w:rsidRPr="00061CD1" w:rsidRDefault="00700B27" w:rsidP="007550CC">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(2)　全国の地方衛生研究所との連携</w:t>
            </w:r>
          </w:p>
          <w:p w14:paraId="527C5DB4" w14:textId="18CA7F85" w:rsidR="00F057DF" w:rsidRPr="00061CD1" w:rsidRDefault="00700B27" w:rsidP="000E461B">
            <w:pPr>
              <w:snapToGrid w:val="0"/>
              <w:spacing w:line="360" w:lineRule="auto"/>
              <w:ind w:leftChars="50" w:left="120" w:firstLineChars="50" w:firstLine="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 xml:space="preserve">　東京都健康安全研究センターをはじめとする他の地方衛生研究所と連携し、検査機能の向上に取り組んだ。なお、特筆すべき事項は以下の通りである。</w:t>
            </w:r>
          </w:p>
          <w:p w14:paraId="5E4E5E0A" w14:textId="389D5490" w:rsidR="00F057DF" w:rsidRPr="00061CD1" w:rsidRDefault="00700B27" w:rsidP="000E461B">
            <w:pPr>
              <w:snapToGrid w:val="0"/>
              <w:spacing w:line="360" w:lineRule="auto"/>
              <w:ind w:leftChars="50" w:left="195" w:hangingChars="50" w:hanging="75"/>
              <w:rPr>
                <w:rFonts w:ascii="ＭＳ Ｐ明朝" w:eastAsia="ＭＳ Ｐ明朝" w:hAnsi="ＭＳ Ｐ明朝"/>
                <w:bCs/>
                <w:sz w:val="15"/>
                <w:szCs w:val="15"/>
                <w:u w:val="single"/>
              </w:rPr>
            </w:pPr>
            <w:r w:rsidRPr="00061CD1">
              <w:rPr>
                <w:rFonts w:ascii="ＭＳ Ｐ明朝" w:eastAsia="ＭＳ Ｐ明朝" w:hAnsi="ＭＳ Ｐ明朝" w:hint="eastAsia"/>
                <w:bCs/>
                <w:sz w:val="15"/>
                <w:szCs w:val="15"/>
              </w:rPr>
              <w:t>・衛生微生物技術協議会における近畿のレファレンスセンターとして、</w:t>
            </w:r>
            <w:r w:rsidR="00D056E3" w:rsidRPr="00061CD1">
              <w:rPr>
                <w:rFonts w:ascii="ＭＳ Ｐ明朝" w:eastAsia="ＭＳ Ｐ明朝" w:hAnsi="ＭＳ Ｐ明朝" w:hint="eastAsia"/>
                <w:bCs/>
                <w:sz w:val="15"/>
                <w:szCs w:val="15"/>
              </w:rPr>
              <w:t>大半の</w:t>
            </w:r>
            <w:r w:rsidRPr="00061CD1">
              <w:rPr>
                <w:rFonts w:ascii="ＭＳ Ｐ明朝" w:eastAsia="ＭＳ Ｐ明朝" w:hAnsi="ＭＳ Ｐ明朝" w:hint="eastAsia"/>
                <w:bCs/>
                <w:sz w:val="15"/>
                <w:szCs w:val="15"/>
              </w:rPr>
              <w:t>微生物等を担当し、近畿の地方衛生研究所からの技術協力依頼に対応した。</w:t>
            </w:r>
            <w:r w:rsidR="00D056E3" w:rsidRPr="00061CD1">
              <w:rPr>
                <w:rFonts w:ascii="ＭＳ Ｐ明朝" w:eastAsia="ＭＳ Ｐ明朝" w:hAnsi="ＭＳ Ｐ明朝" w:hint="eastAsia"/>
                <w:bCs/>
                <w:sz w:val="15"/>
                <w:szCs w:val="15"/>
              </w:rPr>
              <w:t>（R4・R5・R6</w:t>
            </w:r>
            <w:r w:rsidR="00D9278A" w:rsidRPr="00061CD1">
              <w:rPr>
                <w:rFonts w:ascii="ＭＳ Ｐ明朝" w:eastAsia="ＭＳ Ｐ明朝" w:hAnsi="ＭＳ Ｐ明朝" w:hint="eastAsia"/>
                <w:bCs/>
                <w:sz w:val="15"/>
                <w:szCs w:val="15"/>
              </w:rPr>
              <w:t>：</w:t>
            </w:r>
            <w:r w:rsidR="00D056E3" w:rsidRPr="00061CD1">
              <w:rPr>
                <w:rFonts w:ascii="ＭＳ Ｐ明朝" w:eastAsia="ＭＳ Ｐ明朝" w:hAnsi="ＭＳ Ｐ明朝" w:hint="eastAsia"/>
                <w:bCs/>
                <w:sz w:val="15"/>
                <w:szCs w:val="15"/>
              </w:rPr>
              <w:t>12種/16種</w:t>
            </w:r>
            <w:r w:rsidR="00D9278A" w:rsidRPr="00061CD1">
              <w:rPr>
                <w:rFonts w:ascii="ＭＳ Ｐ明朝" w:eastAsia="ＭＳ Ｐ明朝" w:hAnsi="ＭＳ Ｐ明朝" w:hint="eastAsia"/>
                <w:bCs/>
                <w:sz w:val="15"/>
                <w:szCs w:val="15"/>
              </w:rPr>
              <w:t>、</w:t>
            </w:r>
            <w:r w:rsidR="00D056E3" w:rsidRPr="00061CD1">
              <w:rPr>
                <w:rFonts w:ascii="ＭＳ Ｐ明朝" w:eastAsia="ＭＳ Ｐ明朝" w:hAnsi="ＭＳ Ｐ明朝" w:hint="eastAsia"/>
                <w:bCs/>
                <w:sz w:val="15"/>
                <w:szCs w:val="15"/>
              </w:rPr>
              <w:t xml:space="preserve">　R7</w:t>
            </w:r>
            <w:r w:rsidR="00D9278A" w:rsidRPr="00061CD1">
              <w:rPr>
                <w:rFonts w:ascii="ＭＳ Ｐ明朝" w:eastAsia="ＭＳ Ｐ明朝" w:hAnsi="ＭＳ Ｐ明朝" w:hint="eastAsia"/>
                <w:bCs/>
                <w:sz w:val="15"/>
                <w:szCs w:val="15"/>
              </w:rPr>
              <w:t>：</w:t>
            </w:r>
            <w:r w:rsidR="00D056E3" w:rsidRPr="00061CD1">
              <w:rPr>
                <w:rFonts w:ascii="ＭＳ Ｐ明朝" w:eastAsia="ＭＳ Ｐ明朝" w:hAnsi="ＭＳ Ｐ明朝" w:hint="eastAsia"/>
                <w:bCs/>
                <w:sz w:val="15"/>
                <w:szCs w:val="15"/>
              </w:rPr>
              <w:t>11種/16種</w:t>
            </w:r>
            <w:r w:rsidR="00D056E3" w:rsidRPr="00061CD1">
              <w:rPr>
                <w:rFonts w:ascii="ＭＳ Ｐ明朝" w:eastAsia="ＭＳ Ｐ明朝" w:hAnsi="ＭＳ Ｐ明朝"/>
                <w:bCs/>
                <w:sz w:val="15"/>
                <w:szCs w:val="15"/>
              </w:rPr>
              <w:t>）</w:t>
            </w:r>
          </w:p>
          <w:p w14:paraId="0F5B1C45" w14:textId="5D1900F8" w:rsidR="008D1B71" w:rsidRPr="00061CD1" w:rsidRDefault="00700B27" w:rsidP="000E461B">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・東京都健康安全研究センターと連携し、知事指定薬物候補として評価した危険ドラッグが、新たに知事指定薬物に指定された。</w:t>
            </w:r>
          </w:p>
          <w:p w14:paraId="5476AD3E" w14:textId="77777777" w:rsidR="00703337" w:rsidRPr="00061CD1" w:rsidRDefault="00703337" w:rsidP="000E461B">
            <w:pPr>
              <w:snapToGrid w:val="0"/>
              <w:spacing w:line="360" w:lineRule="auto"/>
              <w:ind w:leftChars="50" w:left="195" w:hangingChars="50" w:hanging="75"/>
              <w:rPr>
                <w:rFonts w:ascii="ＭＳ Ｐ明朝" w:eastAsia="ＭＳ Ｐ明朝" w:hAnsi="ＭＳ Ｐ明朝"/>
                <w:bCs/>
                <w:sz w:val="15"/>
                <w:szCs w:val="15"/>
              </w:rPr>
            </w:pPr>
          </w:p>
          <w:p w14:paraId="3E3C40C2" w14:textId="77777777" w:rsidR="00703337" w:rsidRPr="00061CD1" w:rsidRDefault="00703337" w:rsidP="000E461B">
            <w:pPr>
              <w:snapToGrid w:val="0"/>
              <w:spacing w:line="360" w:lineRule="auto"/>
              <w:ind w:leftChars="50" w:left="195" w:hangingChars="50" w:hanging="75"/>
              <w:rPr>
                <w:rFonts w:ascii="ＭＳ Ｐ明朝" w:eastAsia="ＭＳ Ｐ明朝" w:hAnsi="ＭＳ Ｐ明朝"/>
                <w:bCs/>
                <w:sz w:val="15"/>
                <w:szCs w:val="15"/>
              </w:rPr>
            </w:pPr>
          </w:p>
          <w:p w14:paraId="53A70CBB" w14:textId="7D85F219" w:rsidR="00F057DF" w:rsidRPr="00061CD1" w:rsidRDefault="00700B27" w:rsidP="005116C4">
            <w:pPr>
              <w:snapToGrid w:val="0"/>
              <w:spacing w:line="360" w:lineRule="auto"/>
              <w:ind w:leftChars="50" w:left="270" w:hangingChars="100" w:hanging="150"/>
              <w:jc w:val="center"/>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知事指定薬物品目数</w:t>
            </w:r>
          </w:p>
          <w:tbl>
            <w:tblPr>
              <w:tblpPr w:leftFromText="142" w:rightFromText="142" w:vertAnchor="text" w:horzAnchor="margin" w:tblpXSpec="center" w:tblpY="-7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842"/>
              <w:gridCol w:w="842"/>
              <w:gridCol w:w="842"/>
              <w:gridCol w:w="842"/>
              <w:gridCol w:w="842"/>
            </w:tblGrid>
            <w:tr w:rsidR="00061CD1" w:rsidRPr="00061CD1" w14:paraId="2C5C6034" w14:textId="77777777" w:rsidTr="009E5651">
              <w:tc>
                <w:tcPr>
                  <w:tcW w:w="842" w:type="dxa"/>
                </w:tcPr>
                <w:p w14:paraId="14EA2021" w14:textId="7CD6C220" w:rsidR="00D056E3" w:rsidRPr="00061CD1" w:rsidRDefault="00D056E3" w:rsidP="00937B77">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lastRenderedPageBreak/>
                    <w:t>総数</w:t>
                  </w:r>
                </w:p>
              </w:tc>
              <w:tc>
                <w:tcPr>
                  <w:tcW w:w="842" w:type="dxa"/>
                  <w:vAlign w:val="center"/>
                </w:tcPr>
                <w:p w14:paraId="069E31B4" w14:textId="7D071CD5" w:rsidR="00D056E3" w:rsidRPr="00061CD1" w:rsidRDefault="00D056E3" w:rsidP="00937B77">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R4</w:t>
                  </w:r>
                </w:p>
              </w:tc>
              <w:tc>
                <w:tcPr>
                  <w:tcW w:w="842" w:type="dxa"/>
                  <w:vAlign w:val="center"/>
                </w:tcPr>
                <w:p w14:paraId="7DE579F0" w14:textId="77777777" w:rsidR="00D056E3" w:rsidRPr="00061CD1" w:rsidRDefault="00D056E3" w:rsidP="00937B77">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R5</w:t>
                  </w:r>
                </w:p>
              </w:tc>
              <w:tc>
                <w:tcPr>
                  <w:tcW w:w="842" w:type="dxa"/>
                </w:tcPr>
                <w:p w14:paraId="6783EB30" w14:textId="77777777" w:rsidR="00D056E3" w:rsidRPr="00061CD1" w:rsidRDefault="00D056E3" w:rsidP="00937B77">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R6</w:t>
                  </w:r>
                </w:p>
              </w:tc>
              <w:tc>
                <w:tcPr>
                  <w:tcW w:w="842" w:type="dxa"/>
                </w:tcPr>
                <w:p w14:paraId="4AE28C25" w14:textId="77777777" w:rsidR="00D056E3" w:rsidRPr="00061CD1" w:rsidRDefault="00D056E3" w:rsidP="00937B77">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R7</w:t>
                  </w:r>
                </w:p>
              </w:tc>
              <w:tc>
                <w:tcPr>
                  <w:tcW w:w="842" w:type="dxa"/>
                </w:tcPr>
                <w:p w14:paraId="70273D02" w14:textId="77777777" w:rsidR="00D056E3" w:rsidRPr="00061CD1" w:rsidRDefault="00D056E3" w:rsidP="00937B77">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w:t>
                  </w:r>
                  <w:r w:rsidRPr="00061CD1">
                    <w:rPr>
                      <w:rFonts w:ascii="ＭＳ 明朝" w:eastAsia="ＭＳ 明朝" w:hAnsi="ＭＳ 明朝"/>
                      <w:sz w:val="15"/>
                      <w:szCs w:val="15"/>
                    </w:rPr>
                    <w:t>8</w:t>
                  </w:r>
                </w:p>
              </w:tc>
            </w:tr>
            <w:tr w:rsidR="00061CD1" w:rsidRPr="00061CD1" w14:paraId="68368299" w14:textId="77777777" w:rsidTr="009E5651">
              <w:trPr>
                <w:trHeight w:val="165"/>
              </w:trPr>
              <w:tc>
                <w:tcPr>
                  <w:tcW w:w="842" w:type="dxa"/>
                </w:tcPr>
                <w:p w14:paraId="3348059D" w14:textId="636CF578" w:rsidR="00D056E3" w:rsidRPr="00061CD1" w:rsidRDefault="00D056E3" w:rsidP="00937B77">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17</w:t>
                  </w:r>
                </w:p>
              </w:tc>
              <w:tc>
                <w:tcPr>
                  <w:tcW w:w="842" w:type="dxa"/>
                  <w:vAlign w:val="center"/>
                </w:tcPr>
                <w:p w14:paraId="6EE362B6" w14:textId="74DF3D85" w:rsidR="00D056E3" w:rsidRPr="00061CD1" w:rsidRDefault="00D056E3" w:rsidP="00937B77">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4</w:t>
                  </w:r>
                </w:p>
              </w:tc>
              <w:tc>
                <w:tcPr>
                  <w:tcW w:w="842" w:type="dxa"/>
                  <w:vAlign w:val="center"/>
                </w:tcPr>
                <w:p w14:paraId="244EC652" w14:textId="77777777" w:rsidR="00D056E3" w:rsidRPr="00061CD1" w:rsidRDefault="00D056E3" w:rsidP="00937B77">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5</w:t>
                  </w:r>
                </w:p>
              </w:tc>
              <w:tc>
                <w:tcPr>
                  <w:tcW w:w="842" w:type="dxa"/>
                </w:tcPr>
                <w:p w14:paraId="7D1B0855" w14:textId="77777777" w:rsidR="00D056E3" w:rsidRPr="00061CD1" w:rsidRDefault="00D056E3" w:rsidP="00937B77">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4</w:t>
                  </w:r>
                </w:p>
              </w:tc>
              <w:tc>
                <w:tcPr>
                  <w:tcW w:w="842" w:type="dxa"/>
                </w:tcPr>
                <w:p w14:paraId="111BAF33" w14:textId="715F8A96" w:rsidR="00D056E3" w:rsidRPr="00061CD1" w:rsidRDefault="00D056E3" w:rsidP="00937B77">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4</w:t>
                  </w:r>
                </w:p>
              </w:tc>
              <w:tc>
                <w:tcPr>
                  <w:tcW w:w="842" w:type="dxa"/>
                </w:tcPr>
                <w:p w14:paraId="6E1CF6D7" w14:textId="7C8A5E6D" w:rsidR="00D056E3" w:rsidRPr="00061CD1" w:rsidRDefault="00D056E3" w:rsidP="00937B77">
                  <w:pPr>
                    <w:snapToGrid w:val="0"/>
                    <w:jc w:val="right"/>
                    <w:rPr>
                      <w:rFonts w:ascii="ＭＳ 明朝" w:eastAsia="ＭＳ 明朝" w:hAnsi="ＭＳ 明朝"/>
                      <w:sz w:val="15"/>
                      <w:szCs w:val="15"/>
                    </w:rPr>
                  </w:pPr>
                </w:p>
              </w:tc>
            </w:tr>
          </w:tbl>
          <w:p w14:paraId="13F609E0" w14:textId="77777777" w:rsidR="00F057DF" w:rsidRPr="00061CD1" w:rsidRDefault="00F057DF" w:rsidP="008C655F">
            <w:pPr>
              <w:snapToGrid w:val="0"/>
              <w:spacing w:line="360" w:lineRule="auto"/>
              <w:ind w:leftChars="50" w:left="270" w:hangingChars="100" w:hanging="150"/>
              <w:rPr>
                <w:rFonts w:ascii="ＭＳ 明朝" w:eastAsia="ＭＳ 明朝" w:hAnsi="ＭＳ 明朝"/>
                <w:bCs/>
                <w:sz w:val="15"/>
                <w:szCs w:val="15"/>
              </w:rPr>
            </w:pPr>
          </w:p>
          <w:p w14:paraId="4B6341B4" w14:textId="77777777" w:rsidR="00F057DF" w:rsidRPr="00061CD1" w:rsidRDefault="00F057DF" w:rsidP="008C655F">
            <w:pPr>
              <w:snapToGrid w:val="0"/>
              <w:spacing w:line="360" w:lineRule="auto"/>
              <w:ind w:leftChars="50" w:left="270" w:hangingChars="100" w:hanging="150"/>
              <w:rPr>
                <w:rFonts w:ascii="ＭＳ 明朝" w:eastAsia="ＭＳ 明朝" w:hAnsi="ＭＳ 明朝"/>
                <w:bCs/>
                <w:sz w:val="15"/>
                <w:szCs w:val="15"/>
              </w:rPr>
            </w:pPr>
          </w:p>
          <w:p w14:paraId="611A66C6" w14:textId="77777777" w:rsidR="00F057DF" w:rsidRPr="00061CD1" w:rsidRDefault="00F057DF" w:rsidP="007550CC">
            <w:pPr>
              <w:snapToGrid w:val="0"/>
              <w:spacing w:line="360" w:lineRule="auto"/>
              <w:rPr>
                <w:rFonts w:ascii="ＭＳ 明朝" w:eastAsia="ＭＳ 明朝" w:hAnsi="ＭＳ 明朝"/>
                <w:bCs/>
                <w:sz w:val="15"/>
                <w:szCs w:val="15"/>
              </w:rPr>
            </w:pPr>
          </w:p>
          <w:p w14:paraId="4269DBF6" w14:textId="5D0BAC87" w:rsidR="00F057DF" w:rsidRPr="00061CD1" w:rsidRDefault="00700B27" w:rsidP="007550CC">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(3)　行政機関等との連携</w:t>
            </w:r>
          </w:p>
          <w:p w14:paraId="0C6264B7" w14:textId="31E835EF" w:rsidR="00F057DF" w:rsidRPr="00061CD1" w:rsidRDefault="00700B27" w:rsidP="00EA18B7">
            <w:pPr>
              <w:snapToGrid w:val="0"/>
              <w:spacing w:line="360" w:lineRule="auto"/>
              <w:ind w:left="7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ア　府内保健所等（中核市）から、食品、食中毒、感染症、家庭用品等の依頼を受け、検査を実施した。</w:t>
            </w:r>
            <w:r w:rsidR="00917E95" w:rsidRPr="00061CD1">
              <w:rPr>
                <w:rFonts w:ascii="ＭＳ Ｐ明朝" w:eastAsia="ＭＳ Ｐ明朝" w:hAnsi="ＭＳ Ｐ明朝" w:hint="eastAsia"/>
                <w:bCs/>
                <w:sz w:val="15"/>
                <w:szCs w:val="15"/>
              </w:rPr>
              <w:t>また、大阪府の依頼に基づき、新たに排水検査を開始した。</w:t>
            </w:r>
          </w:p>
          <w:p w14:paraId="7BA63DFE" w14:textId="629A93E9" w:rsidR="00F057DF" w:rsidRPr="00061CD1" w:rsidRDefault="00700B27" w:rsidP="005116C4">
            <w:pPr>
              <w:snapToGrid w:val="0"/>
              <w:spacing w:line="360" w:lineRule="auto"/>
              <w:ind w:leftChars="50" w:left="195" w:hangingChars="50" w:hanging="75"/>
              <w:jc w:val="center"/>
              <w:rPr>
                <w:rFonts w:ascii="ＭＳ 明朝" w:eastAsia="ＭＳ 明朝" w:hAnsi="ＭＳ 明朝"/>
                <w:bCs/>
                <w:sz w:val="15"/>
                <w:szCs w:val="15"/>
              </w:rPr>
            </w:pPr>
            <w:r w:rsidRPr="00061CD1">
              <w:rPr>
                <w:rFonts w:ascii="ＭＳ 明朝" w:eastAsia="ＭＳ 明朝" w:hAnsi="ＭＳ 明朝" w:hint="eastAsia"/>
                <w:bCs/>
                <w:sz w:val="15"/>
                <w:szCs w:val="15"/>
              </w:rPr>
              <w:t>中核市からの依頼件数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842"/>
              <w:gridCol w:w="842"/>
              <w:gridCol w:w="842"/>
              <w:gridCol w:w="842"/>
            </w:tblGrid>
            <w:tr w:rsidR="00061CD1" w:rsidRPr="00061CD1" w14:paraId="3A4C8E2D" w14:textId="77777777" w:rsidTr="002267D7">
              <w:trPr>
                <w:jc w:val="center"/>
              </w:trPr>
              <w:tc>
                <w:tcPr>
                  <w:tcW w:w="842" w:type="dxa"/>
                  <w:vAlign w:val="center"/>
                </w:tcPr>
                <w:p w14:paraId="6F697647" w14:textId="77777777" w:rsidR="00F057DF" w:rsidRPr="00061CD1" w:rsidRDefault="00700B27" w:rsidP="003E6940">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R4</w:t>
                  </w:r>
                </w:p>
              </w:tc>
              <w:tc>
                <w:tcPr>
                  <w:tcW w:w="842" w:type="dxa"/>
                  <w:vAlign w:val="center"/>
                </w:tcPr>
                <w:p w14:paraId="3BEB8717" w14:textId="77777777" w:rsidR="00F057DF" w:rsidRPr="00061CD1" w:rsidRDefault="00700B27" w:rsidP="003E6940">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R5</w:t>
                  </w:r>
                </w:p>
              </w:tc>
              <w:tc>
                <w:tcPr>
                  <w:tcW w:w="842" w:type="dxa"/>
                </w:tcPr>
                <w:p w14:paraId="55AA5C97" w14:textId="77777777" w:rsidR="00F057DF" w:rsidRPr="00061CD1" w:rsidRDefault="00700B27" w:rsidP="003E6940">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R6</w:t>
                  </w:r>
                </w:p>
              </w:tc>
              <w:tc>
                <w:tcPr>
                  <w:tcW w:w="842" w:type="dxa"/>
                </w:tcPr>
                <w:p w14:paraId="03AEE187" w14:textId="77777777" w:rsidR="00F057DF" w:rsidRPr="00061CD1" w:rsidRDefault="00700B27" w:rsidP="003E6940">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R7</w:t>
                  </w:r>
                </w:p>
              </w:tc>
              <w:tc>
                <w:tcPr>
                  <w:tcW w:w="842" w:type="dxa"/>
                </w:tcPr>
                <w:p w14:paraId="670EB542" w14:textId="77777777" w:rsidR="00F057DF" w:rsidRPr="00061CD1" w:rsidRDefault="00700B27" w:rsidP="003E6940">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w:t>
                  </w:r>
                  <w:r w:rsidRPr="00061CD1">
                    <w:rPr>
                      <w:rFonts w:ascii="ＭＳ 明朝" w:eastAsia="ＭＳ 明朝" w:hAnsi="ＭＳ 明朝"/>
                      <w:sz w:val="15"/>
                      <w:szCs w:val="15"/>
                    </w:rPr>
                    <w:t>8</w:t>
                  </w:r>
                </w:p>
              </w:tc>
            </w:tr>
            <w:tr w:rsidR="00061CD1" w:rsidRPr="00061CD1" w14:paraId="02881A53" w14:textId="77777777" w:rsidTr="002267D7">
              <w:trPr>
                <w:trHeight w:val="165"/>
                <w:jc w:val="center"/>
              </w:trPr>
              <w:tc>
                <w:tcPr>
                  <w:tcW w:w="842" w:type="dxa"/>
                  <w:vAlign w:val="center"/>
                </w:tcPr>
                <w:p w14:paraId="25F72F16" w14:textId="561306E3" w:rsidR="00F057DF" w:rsidRPr="00061CD1" w:rsidRDefault="00700B27" w:rsidP="003E6940">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2,136</w:t>
                  </w:r>
                </w:p>
              </w:tc>
              <w:tc>
                <w:tcPr>
                  <w:tcW w:w="842" w:type="dxa"/>
                  <w:vAlign w:val="center"/>
                </w:tcPr>
                <w:p w14:paraId="16D6378F" w14:textId="32FC2170" w:rsidR="00F057DF" w:rsidRPr="00061CD1" w:rsidRDefault="00700B27" w:rsidP="003E6940">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2,286</w:t>
                  </w:r>
                </w:p>
              </w:tc>
              <w:tc>
                <w:tcPr>
                  <w:tcW w:w="842" w:type="dxa"/>
                </w:tcPr>
                <w:p w14:paraId="331E3740" w14:textId="3BCD6A1C" w:rsidR="00F057DF" w:rsidRPr="00061CD1" w:rsidRDefault="00700B27" w:rsidP="003E6940">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2</w:t>
                  </w:r>
                  <w:r w:rsidRPr="00061CD1">
                    <w:rPr>
                      <w:rFonts w:ascii="ＭＳ 明朝" w:eastAsia="ＭＳ 明朝" w:hAnsi="ＭＳ 明朝"/>
                      <w:sz w:val="15"/>
                      <w:szCs w:val="15"/>
                    </w:rPr>
                    <w:t>,</w:t>
                  </w:r>
                  <w:r w:rsidRPr="00061CD1">
                    <w:rPr>
                      <w:rFonts w:ascii="ＭＳ 明朝" w:eastAsia="ＭＳ 明朝" w:hAnsi="ＭＳ 明朝" w:hint="eastAsia"/>
                      <w:sz w:val="15"/>
                      <w:szCs w:val="15"/>
                    </w:rPr>
                    <w:t>373</w:t>
                  </w:r>
                </w:p>
              </w:tc>
              <w:tc>
                <w:tcPr>
                  <w:tcW w:w="842" w:type="dxa"/>
                </w:tcPr>
                <w:p w14:paraId="293A64F9" w14:textId="53248A36" w:rsidR="00F057DF" w:rsidRPr="00061CD1" w:rsidRDefault="00700B27" w:rsidP="003E6940">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2</w:t>
                  </w:r>
                  <w:r w:rsidRPr="00061CD1">
                    <w:rPr>
                      <w:rFonts w:ascii="ＭＳ 明朝" w:eastAsia="ＭＳ 明朝" w:hAnsi="ＭＳ 明朝"/>
                      <w:sz w:val="15"/>
                      <w:szCs w:val="15"/>
                    </w:rPr>
                    <w:t>,</w:t>
                  </w:r>
                  <w:r w:rsidRPr="00061CD1">
                    <w:rPr>
                      <w:rFonts w:ascii="ＭＳ 明朝" w:eastAsia="ＭＳ 明朝" w:hAnsi="ＭＳ 明朝" w:hint="eastAsia"/>
                      <w:sz w:val="15"/>
                      <w:szCs w:val="15"/>
                    </w:rPr>
                    <w:t>750</w:t>
                  </w:r>
                </w:p>
              </w:tc>
              <w:tc>
                <w:tcPr>
                  <w:tcW w:w="842" w:type="dxa"/>
                </w:tcPr>
                <w:p w14:paraId="40406C50" w14:textId="1C2CC4E6" w:rsidR="00F057DF" w:rsidRPr="00061CD1" w:rsidRDefault="00F057DF" w:rsidP="003E6940">
                  <w:pPr>
                    <w:snapToGrid w:val="0"/>
                    <w:jc w:val="right"/>
                    <w:rPr>
                      <w:rFonts w:ascii="ＭＳ 明朝" w:eastAsia="ＭＳ 明朝" w:hAnsi="ＭＳ 明朝"/>
                      <w:sz w:val="15"/>
                      <w:szCs w:val="15"/>
                    </w:rPr>
                  </w:pPr>
                </w:p>
              </w:tc>
            </w:tr>
          </w:tbl>
          <w:p w14:paraId="0B683398" w14:textId="77777777" w:rsidR="00F057DF" w:rsidRPr="00061CD1" w:rsidRDefault="00F057DF" w:rsidP="00F836CA">
            <w:pPr>
              <w:snapToGrid w:val="0"/>
              <w:spacing w:line="360" w:lineRule="auto"/>
              <w:rPr>
                <w:rFonts w:ascii="ＭＳ Ｐ明朝" w:eastAsia="ＭＳ Ｐ明朝" w:hAnsi="ＭＳ Ｐ明朝"/>
                <w:bCs/>
                <w:sz w:val="15"/>
                <w:szCs w:val="15"/>
              </w:rPr>
            </w:pPr>
          </w:p>
          <w:p w14:paraId="378FF329" w14:textId="23E6912F" w:rsidR="00F057DF" w:rsidRPr="00061CD1" w:rsidRDefault="00700B27" w:rsidP="00F836CA">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イ　大阪市立環境科学研究センターと以下の共同研究を実施し、衛生と環境の両分野にまたがる</w:t>
            </w:r>
            <w:r w:rsidR="009950A0" w:rsidRPr="00061CD1">
              <w:rPr>
                <w:rFonts w:ascii="ＭＳ Ｐ明朝" w:eastAsia="ＭＳ Ｐ明朝" w:hAnsi="ＭＳ Ｐ明朝" w:hint="eastAsia"/>
                <w:bCs/>
                <w:sz w:val="15"/>
                <w:szCs w:val="15"/>
              </w:rPr>
              <w:t>マイクロプラスチックなどの共通</w:t>
            </w:r>
            <w:r w:rsidRPr="00061CD1">
              <w:rPr>
                <w:rFonts w:ascii="ＭＳ Ｐ明朝" w:eastAsia="ＭＳ Ｐ明朝" w:hAnsi="ＭＳ Ｐ明朝" w:hint="eastAsia"/>
                <w:bCs/>
                <w:sz w:val="15"/>
                <w:szCs w:val="15"/>
              </w:rPr>
              <w:t>課題への対応能力を強化した。</w:t>
            </w:r>
          </w:p>
          <w:p w14:paraId="2870346D" w14:textId="3469E419" w:rsidR="00F057DF" w:rsidRPr="00061CD1" w:rsidRDefault="00700B27" w:rsidP="00F836CA">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・器具・容器包装</w:t>
            </w:r>
            <w:r w:rsidR="00713140" w:rsidRPr="00061CD1">
              <w:rPr>
                <w:rFonts w:ascii="ＭＳ Ｐ明朝" w:eastAsia="ＭＳ Ｐ明朝" w:hAnsi="ＭＳ Ｐ明朝" w:hint="eastAsia"/>
                <w:sz w:val="15"/>
                <w:szCs w:val="15"/>
              </w:rPr>
              <w:t>及び玩具</w:t>
            </w:r>
            <w:r w:rsidRPr="00061CD1">
              <w:rPr>
                <w:rFonts w:ascii="ＭＳ Ｐ明朝" w:eastAsia="ＭＳ Ｐ明朝" w:hAnsi="ＭＳ Ｐ明朝" w:hint="eastAsia"/>
                <w:sz w:val="15"/>
                <w:szCs w:val="15"/>
              </w:rPr>
              <w:t>に含有される化学物質に関する研究を実施した。</w:t>
            </w:r>
          </w:p>
          <w:p w14:paraId="73980CD7" w14:textId="5D60577D" w:rsidR="00F057DF" w:rsidRPr="00061CD1" w:rsidRDefault="00700B27" w:rsidP="00F836CA">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w:t>
            </w:r>
            <w:r w:rsidR="00713140" w:rsidRPr="00061CD1">
              <w:rPr>
                <w:rFonts w:ascii="ＭＳ Ｐ明朝" w:eastAsia="ＭＳ Ｐ明朝" w:hAnsi="ＭＳ Ｐ明朝" w:hint="eastAsia"/>
                <w:sz w:val="15"/>
                <w:szCs w:val="15"/>
              </w:rPr>
              <w:t>環境</w:t>
            </w:r>
            <w:r w:rsidRPr="00061CD1">
              <w:rPr>
                <w:rFonts w:ascii="ＭＳ Ｐ明朝" w:eastAsia="ＭＳ Ｐ明朝" w:hAnsi="ＭＳ Ｐ明朝" w:hint="eastAsia"/>
                <w:sz w:val="15"/>
                <w:szCs w:val="15"/>
              </w:rPr>
              <w:t>中マイクロプラスチック</w:t>
            </w:r>
            <w:r w:rsidR="00713140" w:rsidRPr="00061CD1">
              <w:rPr>
                <w:rFonts w:ascii="ＭＳ Ｐ明朝" w:eastAsia="ＭＳ Ｐ明朝" w:hAnsi="ＭＳ Ｐ明朝" w:hint="eastAsia"/>
                <w:sz w:val="15"/>
                <w:szCs w:val="15"/>
              </w:rPr>
              <w:t>に関する</w:t>
            </w:r>
            <w:r w:rsidRPr="00061CD1">
              <w:rPr>
                <w:rFonts w:ascii="ＭＳ Ｐ明朝" w:eastAsia="ＭＳ Ｐ明朝" w:hAnsi="ＭＳ Ｐ明朝" w:hint="eastAsia"/>
                <w:sz w:val="15"/>
                <w:szCs w:val="15"/>
              </w:rPr>
              <w:t>研究を実施した。</w:t>
            </w:r>
          </w:p>
          <w:p w14:paraId="2B318CBE" w14:textId="54095064" w:rsidR="00F057DF" w:rsidRPr="00061CD1" w:rsidRDefault="00700B27" w:rsidP="00F836CA">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・大阪湾のごみ処理埋立地で発生する衛生昆虫、動物等の実態調査を実施した。</w:t>
            </w:r>
          </w:p>
          <w:p w14:paraId="26F1196F" w14:textId="256A2238" w:rsidR="00F057DF" w:rsidRPr="00061CD1" w:rsidRDefault="00700B27" w:rsidP="00F836CA">
            <w:pPr>
              <w:snapToGrid w:val="0"/>
              <w:spacing w:line="360" w:lineRule="auto"/>
              <w:ind w:leftChars="100" w:left="39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・大阪市立環境科学研究センターの生物環境調査に協力し、サンプリングを実施した。昆虫類の同定に協力した。</w:t>
            </w:r>
          </w:p>
          <w:p w14:paraId="27BF8928" w14:textId="77777777" w:rsidR="00F057DF" w:rsidRPr="00061CD1" w:rsidRDefault="00F057DF" w:rsidP="00F836CA">
            <w:pPr>
              <w:snapToGrid w:val="0"/>
              <w:spacing w:line="360" w:lineRule="auto"/>
              <w:rPr>
                <w:rFonts w:ascii="ＭＳ Ｐ明朝" w:eastAsia="ＭＳ Ｐ明朝" w:hAnsi="ＭＳ Ｐ明朝"/>
                <w:sz w:val="15"/>
                <w:szCs w:val="15"/>
              </w:rPr>
            </w:pPr>
          </w:p>
          <w:p w14:paraId="526533ED" w14:textId="3047EC33" w:rsidR="00F057DF" w:rsidRPr="00061CD1" w:rsidRDefault="00700B27" w:rsidP="00F836CA">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１　行政及び住民に対して果たすべき役割の維持と強化</w:t>
            </w:r>
          </w:p>
          <w:p w14:paraId="0E9C605D" w14:textId="77777777" w:rsidR="003A5146" w:rsidRPr="00061CD1" w:rsidRDefault="003A5146" w:rsidP="00F836CA">
            <w:pPr>
              <w:snapToGrid w:val="0"/>
              <w:spacing w:line="360" w:lineRule="auto"/>
              <w:ind w:left="75" w:hangingChars="50" w:hanging="75"/>
              <w:rPr>
                <w:rFonts w:ascii="ＭＳ Ｐ明朝" w:eastAsia="ＭＳ Ｐ明朝" w:hAnsi="ＭＳ Ｐ明朝"/>
                <w:sz w:val="15"/>
                <w:szCs w:val="15"/>
              </w:rPr>
            </w:pPr>
          </w:p>
          <w:p w14:paraId="4AFE4893" w14:textId="5F5C7F41" w:rsidR="00F057DF" w:rsidRPr="00061CD1" w:rsidRDefault="00700B27" w:rsidP="00F836CA">
            <w:pPr>
              <w:snapToGrid w:val="0"/>
              <w:spacing w:line="360" w:lineRule="auto"/>
              <w:ind w:left="75" w:hangingChars="50" w:hanging="75"/>
              <w:rPr>
                <w:rFonts w:ascii="ＭＳ Ｐ明朝" w:eastAsia="ＭＳ Ｐ明朝" w:hAnsi="ＭＳ Ｐ明朝"/>
                <w:bCs/>
                <w:sz w:val="15"/>
                <w:szCs w:val="15"/>
              </w:rPr>
            </w:pPr>
            <w:r w:rsidRPr="00061CD1">
              <w:rPr>
                <w:rFonts w:ascii="ＭＳ Ｐ明朝" w:eastAsia="ＭＳ Ｐ明朝" w:hAnsi="ＭＳ Ｐ明朝" w:hint="eastAsia"/>
                <w:sz w:val="15"/>
                <w:szCs w:val="15"/>
              </w:rPr>
              <w:t>(1)</w:t>
            </w:r>
            <w:r w:rsidRPr="00061CD1">
              <w:rPr>
                <w:rFonts w:ascii="ＭＳ Ｐ明朝" w:eastAsia="ＭＳ Ｐ明朝" w:hAnsi="ＭＳ Ｐ明朝" w:hint="eastAsia"/>
                <w:bCs/>
                <w:sz w:val="15"/>
                <w:szCs w:val="15"/>
              </w:rPr>
              <w:t xml:space="preserve"> 健康危機事象発生時等における研究所の果たすべき役割　</w:t>
            </w:r>
          </w:p>
          <w:p w14:paraId="63167FA7" w14:textId="7A8ACFE1" w:rsidR="00F057DF" w:rsidRPr="00061CD1" w:rsidRDefault="00700B27" w:rsidP="00F836C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健康危機事象</w:t>
            </w:r>
            <w:r w:rsidR="00382584" w:rsidRPr="00061CD1">
              <w:rPr>
                <w:rFonts w:ascii="ＭＳ Ｐ明朝" w:eastAsia="ＭＳ Ｐ明朝" w:hAnsi="ＭＳ Ｐ明朝" w:hint="eastAsia"/>
                <w:sz w:val="15"/>
                <w:szCs w:val="15"/>
              </w:rPr>
              <w:t>等</w:t>
            </w:r>
            <w:r w:rsidRPr="00061CD1">
              <w:rPr>
                <w:rFonts w:ascii="ＭＳ Ｐ明朝" w:eastAsia="ＭＳ Ｐ明朝" w:hAnsi="ＭＳ Ｐ明朝" w:hint="eastAsia"/>
                <w:sz w:val="15"/>
                <w:szCs w:val="15"/>
              </w:rPr>
              <w:t>発生時に、行政に対する支援を迅速かつ的確に実施した。なお、特筆すべき事項は以下の通りである。</w:t>
            </w:r>
          </w:p>
          <w:p w14:paraId="7DFB6095" w14:textId="1727AC33" w:rsidR="00F057DF" w:rsidRPr="00061CD1" w:rsidRDefault="00700B27" w:rsidP="00F836CA">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・派遣要請に基づくO-FEITによる疫学調査支援を実施した。クラスター事例については、検査部門がゲノム解析を行い、患者疫学情報と合わせて解析し、管轄保健所へ報告した。</w:t>
            </w:r>
          </w:p>
          <w:p w14:paraId="3D10655B" w14:textId="3942D5F4" w:rsidR="00F057DF" w:rsidRPr="00061CD1" w:rsidRDefault="00700B27" w:rsidP="00F836CA">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 xml:space="preserve">　　R4:新型コロナウイルス感染症、腸管出血性大腸菌感染症等</w:t>
            </w:r>
          </w:p>
          <w:p w14:paraId="6E8B4A71" w14:textId="0373859F" w:rsidR="00F057DF" w:rsidRPr="00061CD1" w:rsidRDefault="00700B27" w:rsidP="00F836CA">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 xml:space="preserve">　　R5:新型コロナウイルス感染症、薬剤耐性菌症、レジオネラ症、腸管出血性大腸菌感染症</w:t>
            </w:r>
          </w:p>
          <w:p w14:paraId="3020F62E" w14:textId="078396A3" w:rsidR="00F057DF" w:rsidRPr="00061CD1" w:rsidRDefault="00700B27" w:rsidP="00F836CA">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 xml:space="preserve">　　R6:紅麹配合食品に係る健康被害、薬剤耐性菌症</w:t>
            </w:r>
          </w:p>
          <w:p w14:paraId="0E172E55" w14:textId="77777777" w:rsidR="00D70C0A" w:rsidRPr="00061CD1" w:rsidRDefault="00700B27" w:rsidP="00D70C0A">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 xml:space="preserve">　　R7:急性呼吸器感染症、薬剤耐性菌症</w:t>
            </w:r>
          </w:p>
          <w:p w14:paraId="548C7153" w14:textId="73AF93D6" w:rsidR="00013C4A" w:rsidRPr="00061CD1" w:rsidRDefault="00013C4A" w:rsidP="00D70C0A">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明朝" w:eastAsia="ＭＳ 明朝" w:hAnsi="ＭＳ 明朝" w:hint="eastAsia"/>
                <w:bCs/>
                <w:sz w:val="15"/>
                <w:szCs w:val="15"/>
              </w:rPr>
              <w:t>・</w:t>
            </w:r>
            <w:r w:rsidRPr="00061CD1">
              <w:rPr>
                <w:rFonts w:ascii="ＭＳ 明朝" w:eastAsia="ＭＳ 明朝" w:hAnsi="ＭＳ 明朝"/>
                <w:sz w:val="15"/>
                <w:szCs w:val="15"/>
              </w:rPr>
              <w:t>O-FEITとして、保健所からの相談に対応した。新型コロナウイルス感染症や薬剤耐性菌症等の症例について、</w:t>
            </w:r>
            <w:r w:rsidR="00EB53A5" w:rsidRPr="00061CD1">
              <w:rPr>
                <w:rFonts w:ascii="ＭＳ 明朝" w:eastAsia="ＭＳ 明朝" w:hAnsi="ＭＳ 明朝" w:hint="eastAsia"/>
                <w:sz w:val="15"/>
                <w:szCs w:val="15"/>
              </w:rPr>
              <w:t>発生状況の把握、感染拡大リスクの評価</w:t>
            </w:r>
            <w:r w:rsidRPr="00061CD1">
              <w:rPr>
                <w:rFonts w:ascii="ＭＳ 明朝" w:eastAsia="ＭＳ 明朝" w:hAnsi="ＭＳ 明朝"/>
                <w:sz w:val="15"/>
                <w:szCs w:val="15"/>
              </w:rPr>
              <w:t>や感染拡大防止対策等についてアドバイスした。</w:t>
            </w:r>
            <w:r w:rsidR="00483981" w:rsidRPr="00061CD1">
              <w:rPr>
                <w:rFonts w:ascii="ＭＳ Ｐ明朝" w:eastAsia="ＭＳ Ｐ明朝" w:hAnsi="ＭＳ Ｐ明朝"/>
                <w:bCs/>
                <w:sz w:val="15"/>
                <w:szCs w:val="15"/>
              </w:rPr>
              <w:t xml:space="preserve"> </w:t>
            </w:r>
          </w:p>
          <w:p w14:paraId="7E0A745E" w14:textId="31C75C40" w:rsidR="00F057DF" w:rsidRPr="00061CD1" w:rsidRDefault="00700B27" w:rsidP="00F836CA">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・麻しん症例に関する疫学情報を整理し、府内関係機関と横断的に共有する体制を構築した。</w:t>
            </w:r>
          </w:p>
          <w:p w14:paraId="3061A463" w14:textId="482ABF1E" w:rsidR="00F057DF" w:rsidRPr="00061CD1" w:rsidRDefault="00700B27" w:rsidP="00F836CA">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大阪市からの要請を受け、「紅麹配合食品に係る大阪市食中毒対策本部」に参画した。法人内に対策本部を設置した。多様な専門性を有する人材や幅広い分析機器を有する法人のスケールメリットを最大限に活用し、迅速に所</w:t>
            </w:r>
            <w:r w:rsidRPr="00061CD1">
              <w:rPr>
                <w:rFonts w:ascii="ＭＳ Ｐ明朝" w:eastAsia="ＭＳ Ｐ明朝" w:hAnsi="ＭＳ Ｐ明朝" w:hint="eastAsia"/>
                <w:bCs/>
                <w:sz w:val="15"/>
                <w:szCs w:val="15"/>
              </w:rPr>
              <w:lastRenderedPageBreak/>
              <w:t>内体制を整備した。大阪市との緊密な連携の下、科学的知見をふまえ、大安研が検査方針や対応策について積極的に提案した結果、状況に応じた柔軟な検査対応が可能となった。</w:t>
            </w:r>
            <w:r w:rsidR="00483981" w:rsidRPr="00061CD1">
              <w:rPr>
                <w:rFonts w:ascii="ＭＳ Ｐ明朝" w:eastAsia="ＭＳ Ｐ明朝" w:hAnsi="ＭＳ Ｐ明朝"/>
                <w:bCs/>
                <w:sz w:val="15"/>
                <w:szCs w:val="15"/>
              </w:rPr>
              <w:t xml:space="preserve"> </w:t>
            </w:r>
          </w:p>
          <w:p w14:paraId="5267534D" w14:textId="54019C1F" w:rsidR="0049201E" w:rsidRPr="00061CD1" w:rsidRDefault="00700B27" w:rsidP="0049201E">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・万博に係る感染症サーベイランス体制構築に向けて大阪府市、</w:t>
            </w:r>
            <w:r w:rsidR="0089430B" w:rsidRPr="00061CD1">
              <w:rPr>
                <w:rFonts w:ascii="ＭＳ Ｐ明朝" w:eastAsia="ＭＳ Ｐ明朝" w:hAnsi="ＭＳ Ｐ明朝" w:hint="eastAsia"/>
                <w:bCs/>
                <w:sz w:val="15"/>
                <w:szCs w:val="15"/>
              </w:rPr>
              <w:t>2025年日本国際博覧会</w:t>
            </w:r>
            <w:r w:rsidRPr="00061CD1">
              <w:rPr>
                <w:rFonts w:ascii="ＭＳ Ｐ明朝" w:eastAsia="ＭＳ Ｐ明朝" w:hAnsi="ＭＳ Ｐ明朝" w:hint="eastAsia"/>
                <w:bCs/>
                <w:sz w:val="15"/>
                <w:szCs w:val="15"/>
              </w:rPr>
              <w:t>協会、F</w:t>
            </w:r>
            <w:r w:rsidRPr="00061CD1">
              <w:rPr>
                <w:rFonts w:ascii="ＭＳ Ｐ明朝" w:eastAsia="ＭＳ Ｐ明朝" w:hAnsi="ＭＳ Ｐ明朝"/>
                <w:bCs/>
                <w:sz w:val="15"/>
                <w:szCs w:val="15"/>
              </w:rPr>
              <w:t>ETP</w:t>
            </w:r>
            <w:r w:rsidRPr="00061CD1">
              <w:rPr>
                <w:rFonts w:ascii="ＭＳ Ｐ明朝" w:eastAsia="ＭＳ Ｐ明朝" w:hAnsi="ＭＳ Ｐ明朝" w:hint="eastAsia"/>
                <w:bCs/>
                <w:sz w:val="15"/>
                <w:szCs w:val="15"/>
              </w:rPr>
              <w:t>大阪拠点と協議を開始し、R</w:t>
            </w:r>
            <w:r w:rsidRPr="00061CD1">
              <w:rPr>
                <w:rFonts w:ascii="ＭＳ Ｐ明朝" w:eastAsia="ＭＳ Ｐ明朝" w:hAnsi="ＭＳ Ｐ明朝"/>
                <w:bCs/>
                <w:sz w:val="15"/>
                <w:szCs w:val="15"/>
              </w:rPr>
              <w:t>7</w:t>
            </w:r>
            <w:r w:rsidRPr="00061CD1">
              <w:rPr>
                <w:rFonts w:ascii="ＭＳ Ｐ明朝" w:eastAsia="ＭＳ Ｐ明朝" w:hAnsi="ＭＳ Ｐ明朝" w:hint="eastAsia"/>
                <w:bCs/>
                <w:sz w:val="15"/>
                <w:szCs w:val="15"/>
              </w:rPr>
              <w:t>年1月より万博感染症情報解析センターの運用により強化サーベイランスを開始した。同センターにおいて、大阪府、大阪市、国立感染症研究所と連携のもと、万博に影響する感染症情報の探知および感染拡大や重症発生等のリスク評価を実施</w:t>
            </w:r>
            <w:r w:rsidR="002667F6" w:rsidRPr="00061CD1">
              <w:rPr>
                <w:rFonts w:ascii="ＭＳ Ｐ明朝" w:eastAsia="ＭＳ Ｐ明朝" w:hAnsi="ＭＳ Ｐ明朝" w:hint="eastAsia"/>
                <w:bCs/>
                <w:sz w:val="15"/>
                <w:szCs w:val="15"/>
              </w:rPr>
              <w:t>した。</w:t>
            </w:r>
            <w:r w:rsidRPr="00061CD1">
              <w:rPr>
                <w:rFonts w:ascii="ＭＳ Ｐ明朝" w:eastAsia="ＭＳ Ｐ明朝" w:hAnsi="ＭＳ Ｐ明朝" w:hint="eastAsia"/>
                <w:bCs/>
                <w:sz w:val="15"/>
                <w:szCs w:val="15"/>
              </w:rPr>
              <w:t>結果</w:t>
            </w:r>
            <w:r w:rsidR="002667F6" w:rsidRPr="00061CD1">
              <w:rPr>
                <w:rFonts w:ascii="ＭＳ Ｐ明朝" w:eastAsia="ＭＳ Ｐ明朝" w:hAnsi="ＭＳ Ｐ明朝" w:hint="eastAsia"/>
                <w:bCs/>
                <w:sz w:val="15"/>
                <w:szCs w:val="15"/>
              </w:rPr>
              <w:t>は</w:t>
            </w:r>
            <w:r w:rsidRPr="00061CD1">
              <w:rPr>
                <w:rFonts w:ascii="ＭＳ Ｐ明朝" w:eastAsia="ＭＳ Ｐ明朝" w:hAnsi="ＭＳ Ｐ明朝" w:hint="eastAsia"/>
                <w:bCs/>
                <w:sz w:val="15"/>
                <w:szCs w:val="15"/>
              </w:rPr>
              <w:t>週報等を通じて関係機関（</w:t>
            </w:r>
            <w:r w:rsidR="0089430B" w:rsidRPr="00061CD1">
              <w:rPr>
                <w:rFonts w:ascii="ＭＳ Ｐ明朝" w:eastAsia="ＭＳ Ｐ明朝" w:hAnsi="ＭＳ Ｐ明朝" w:hint="eastAsia"/>
                <w:bCs/>
                <w:sz w:val="15"/>
                <w:szCs w:val="15"/>
              </w:rPr>
              <w:t>2025年日本国際博覧会</w:t>
            </w:r>
            <w:r w:rsidRPr="00061CD1">
              <w:rPr>
                <w:rFonts w:ascii="ＭＳ Ｐ明朝" w:eastAsia="ＭＳ Ｐ明朝" w:hAnsi="ＭＳ Ｐ明朝" w:hint="eastAsia"/>
                <w:bCs/>
                <w:sz w:val="15"/>
                <w:szCs w:val="15"/>
              </w:rPr>
              <w:t>協会・保健所等）</w:t>
            </w:r>
            <w:r w:rsidR="00AD2FE2" w:rsidRPr="00061CD1">
              <w:rPr>
                <w:rFonts w:ascii="ＭＳ Ｐ明朝" w:eastAsia="ＭＳ Ｐ明朝" w:hAnsi="ＭＳ Ｐ明朝" w:hint="eastAsia"/>
                <w:bCs/>
                <w:sz w:val="15"/>
                <w:szCs w:val="15"/>
              </w:rPr>
              <w:t>に</w:t>
            </w:r>
            <w:r w:rsidRPr="00061CD1">
              <w:rPr>
                <w:rFonts w:ascii="ＭＳ Ｐ明朝" w:eastAsia="ＭＳ Ｐ明朝" w:hAnsi="ＭＳ Ｐ明朝" w:hint="eastAsia"/>
                <w:bCs/>
                <w:sz w:val="15"/>
                <w:szCs w:val="15"/>
              </w:rPr>
              <w:t>提供するとともに、一般市民等への情報発信を行い、感染症対策の向上に寄与した。</w:t>
            </w:r>
          </w:p>
          <w:p w14:paraId="2381E3C4" w14:textId="45568BE0" w:rsidR="00B029CC" w:rsidRPr="00061CD1" w:rsidRDefault="00700B27" w:rsidP="00487925">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w:t>
            </w:r>
            <w:r w:rsidR="0049201E" w:rsidRPr="00061CD1">
              <w:rPr>
                <w:rFonts w:ascii="ＭＳ Ｐ明朝" w:eastAsia="ＭＳ Ｐ明朝" w:hAnsi="ＭＳ Ｐ明朝" w:hint="eastAsia"/>
                <w:bCs/>
                <w:sz w:val="15"/>
                <w:szCs w:val="15"/>
              </w:rPr>
              <w:t>万博</w:t>
            </w:r>
            <w:r w:rsidRPr="00061CD1">
              <w:rPr>
                <w:rFonts w:ascii="ＭＳ Ｐ明朝" w:eastAsia="ＭＳ Ｐ明朝" w:hAnsi="ＭＳ Ｐ明朝" w:hint="eastAsia"/>
                <w:bCs/>
                <w:sz w:val="15"/>
                <w:szCs w:val="15"/>
              </w:rPr>
              <w:t>会場内のレジオネラ属菌検出事案に際し、専門家の立場から検査法や水質改善方策を助言するとともに、検査を実施し、早期の事業再開に貢献した。</w:t>
            </w:r>
            <w:r w:rsidR="00483981" w:rsidRPr="00061CD1">
              <w:rPr>
                <w:rFonts w:ascii="ＭＳ Ｐ明朝" w:eastAsia="ＭＳ Ｐ明朝" w:hAnsi="ＭＳ Ｐ明朝"/>
                <w:bCs/>
                <w:sz w:val="15"/>
                <w:szCs w:val="15"/>
              </w:rPr>
              <w:t xml:space="preserve"> </w:t>
            </w:r>
          </w:p>
          <w:p w14:paraId="05064148" w14:textId="2440FCB9" w:rsidR="006A3182" w:rsidRPr="00061CD1" w:rsidRDefault="00700B27" w:rsidP="006A3182">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w:t>
            </w:r>
            <w:r w:rsidR="00E803D6" w:rsidRPr="00061CD1">
              <w:rPr>
                <w:rFonts w:ascii="ＭＳ Ｐ明朝" w:eastAsia="ＭＳ Ｐ明朝" w:hAnsi="ＭＳ Ｐ明朝" w:hint="eastAsia"/>
                <w:bCs/>
                <w:sz w:val="15"/>
                <w:szCs w:val="15"/>
              </w:rPr>
              <w:t>万博における</w:t>
            </w:r>
            <w:r w:rsidRPr="00061CD1">
              <w:rPr>
                <w:rFonts w:ascii="ＭＳ Ｐ明朝" w:eastAsia="ＭＳ Ｐ明朝" w:hAnsi="ＭＳ Ｐ明朝" w:hint="eastAsia"/>
                <w:bCs/>
                <w:sz w:val="15"/>
                <w:szCs w:val="15"/>
              </w:rPr>
              <w:t>「会場衛生基本方針策定への貢献」と「開催期間（前後含む）の感染症情報解析・発信」が高く評価され、理事長含む3名及び大阪・関西万博感染症情報解析センターが2025年日本国際博覧会協会からそれぞれ表彰（感謝状）を受けた。</w:t>
            </w:r>
          </w:p>
          <w:p w14:paraId="0F84C432" w14:textId="77777777" w:rsidR="00F057DF" w:rsidRPr="00061CD1" w:rsidRDefault="00F057DF" w:rsidP="00F836CA">
            <w:pPr>
              <w:snapToGrid w:val="0"/>
              <w:spacing w:line="360" w:lineRule="auto"/>
              <w:rPr>
                <w:rFonts w:ascii="ＭＳ Ｐ明朝" w:eastAsia="ＭＳ Ｐ明朝" w:hAnsi="ＭＳ Ｐ明朝"/>
                <w:sz w:val="15"/>
                <w:szCs w:val="15"/>
              </w:rPr>
            </w:pPr>
          </w:p>
          <w:p w14:paraId="591CB6EE" w14:textId="071BCCFC" w:rsidR="00F057DF" w:rsidRPr="00061CD1" w:rsidRDefault="00700B27" w:rsidP="00F836CA">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sz w:val="15"/>
                <w:szCs w:val="15"/>
              </w:rPr>
              <w:t>(2)</w:t>
            </w:r>
            <w:r w:rsidRPr="00061CD1">
              <w:rPr>
                <w:rFonts w:ascii="ＭＳ Ｐ明朝" w:eastAsia="ＭＳ Ｐ明朝" w:hAnsi="ＭＳ Ｐ明朝" w:hint="eastAsia"/>
                <w:bCs/>
                <w:sz w:val="15"/>
                <w:szCs w:val="15"/>
              </w:rPr>
              <w:t xml:space="preserve"> 平常時における健康危機事象発生時への備え</w:t>
            </w:r>
          </w:p>
          <w:p w14:paraId="29BEEFDF" w14:textId="1D04FFCD" w:rsidR="00F057DF" w:rsidRPr="00061CD1" w:rsidRDefault="00700B27" w:rsidP="00F836C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・健康危機に関わる情報収集に努めるとともに、関係機関において開催される感染症解析委員会等に参加した。</w:t>
            </w:r>
          </w:p>
          <w:p w14:paraId="66A7703A" w14:textId="459B1146" w:rsidR="00F057DF" w:rsidRPr="00061CD1" w:rsidRDefault="00700B27" w:rsidP="00F836C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・近畿支部疫学情報部会において、健康危機事象の発生を想定した模擬訓練に参加した（R6</w:t>
            </w:r>
            <w:r w:rsidR="0039165F" w:rsidRPr="00061CD1">
              <w:rPr>
                <w:rFonts w:ascii="ＭＳ Ｐ明朝" w:eastAsia="ＭＳ Ｐ明朝" w:hAnsi="ＭＳ Ｐ明朝" w:hint="eastAsia"/>
                <w:sz w:val="15"/>
                <w:szCs w:val="15"/>
              </w:rPr>
              <w:t>・R7</w:t>
            </w:r>
            <w:r w:rsidRPr="00061CD1">
              <w:rPr>
                <w:rFonts w:ascii="ＭＳ Ｐ明朝" w:eastAsia="ＭＳ Ｐ明朝" w:hAnsi="ＭＳ Ｐ明朝" w:hint="eastAsia"/>
                <w:sz w:val="15"/>
                <w:szCs w:val="15"/>
              </w:rPr>
              <w:t>年度は事務局として、模擬訓練を主催）。近畿ブロック15地研で連携し、危機管理要領や検査マニュアル等の点検及び課題の確認を行った。</w:t>
            </w:r>
          </w:p>
          <w:p w14:paraId="6586E682" w14:textId="50939F89" w:rsidR="00F057DF" w:rsidRPr="00061CD1" w:rsidRDefault="00700B27" w:rsidP="00F836CA">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・食中毒や感染症（新型コロナウイルス感染症含む）検査用の試薬、器材を継続的に確保した。</w:t>
            </w:r>
          </w:p>
          <w:p w14:paraId="679D20B5" w14:textId="6C2C11B5" w:rsidR="00F057DF" w:rsidRPr="00061CD1" w:rsidRDefault="00700B27" w:rsidP="00F836CA">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・府内保健所職員を対象にケーススタディー形式の疫学研修会を開催し、現場対応能力向上を図った。</w:t>
            </w:r>
          </w:p>
          <w:p w14:paraId="7045B724" w14:textId="71B0380C" w:rsidR="002A7F3E" w:rsidRPr="00061CD1" w:rsidRDefault="00700B27" w:rsidP="002A7F3E">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・万博の強化サーベイランス（万博感染症情報解析センター）をレガシーとして、大阪府、大阪市、国立感染症研究所と連携し、大阪府内感染症情報連絡会を立ち上げた。</w:t>
            </w:r>
          </w:p>
          <w:p w14:paraId="0D1EAFF3" w14:textId="106328C3" w:rsidR="00F057DF" w:rsidRPr="00061CD1" w:rsidRDefault="00700B27" w:rsidP="00EC1AB6">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大阪府、大阪市、公立大学法人大阪大阪公立大学、国立大学法人大阪大学及び大安研の５者間で、感染症危機事象時に府内の感染拡大防止及び感染症対応力の強化を図り、府民の健康と安全を確保するため「感染症危機事象に備えた連携協力に関する協定」を締結した。</w:t>
            </w:r>
          </w:p>
          <w:p w14:paraId="3864E570" w14:textId="77777777" w:rsidR="00F057DF" w:rsidRPr="00061CD1" w:rsidRDefault="00F057DF" w:rsidP="00F836CA">
            <w:pPr>
              <w:snapToGrid w:val="0"/>
              <w:spacing w:line="360" w:lineRule="auto"/>
              <w:ind w:left="150" w:hangingChars="100" w:hanging="150"/>
              <w:rPr>
                <w:rFonts w:ascii="ＭＳ Ｐ明朝" w:eastAsia="ＭＳ Ｐ明朝" w:hAnsi="ＭＳ Ｐ明朝"/>
                <w:sz w:val="15"/>
                <w:szCs w:val="15"/>
              </w:rPr>
            </w:pPr>
          </w:p>
          <w:p w14:paraId="546E688E" w14:textId="50A61C94" w:rsidR="00F057DF" w:rsidRPr="00061CD1" w:rsidRDefault="00700B27" w:rsidP="00F836CA">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２　地方衛生研究所の広域連携における役割</w:t>
            </w:r>
          </w:p>
          <w:p w14:paraId="2AADF0EB" w14:textId="77777777" w:rsidR="00F057DF" w:rsidRPr="00061CD1" w:rsidRDefault="00700B27" w:rsidP="00F836CA">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 xml:space="preserve"> (4)　災害時や健康危機事象発生時における連携</w:t>
            </w:r>
          </w:p>
          <w:p w14:paraId="5A896A04" w14:textId="2ABDA988" w:rsidR="00F057DF" w:rsidRPr="00061CD1" w:rsidRDefault="00700B27" w:rsidP="00F836C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近畿支部疫学情報部会において、健康危機事象の発生を想定した模擬訓練に参加した（R6年度は事務局として、模擬訓練を主催）。近畿ブロック15地研で連携し、危機管理要領や検査マニュアル等の点検及び課題の確認を行った。（再掲）</w:t>
            </w:r>
          </w:p>
          <w:p w14:paraId="6F5EDD57" w14:textId="0FA33F39" w:rsidR="00F057DF" w:rsidRPr="00061CD1" w:rsidRDefault="00700B27" w:rsidP="00F836C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・新型コロナウイルス感染症に対して、地方衛生研究所全国協議会近畿支部専門部会（ウイルス部会・疫学情報部会）を通じ、各地衛研と連携し情報・意見交換した。</w:t>
            </w:r>
          </w:p>
          <w:p w14:paraId="3F5690AD" w14:textId="471F72D1" w:rsidR="00F057DF" w:rsidRPr="00061CD1" w:rsidRDefault="00700B27" w:rsidP="00F836C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・麻しんについて、近畿地区の遺伝子型等の情報を集約し、近畿地区の地衛研</w:t>
            </w:r>
            <w:r w:rsidR="00606F2E" w:rsidRPr="00061CD1">
              <w:rPr>
                <w:rFonts w:ascii="ＭＳ Ｐ明朝" w:eastAsia="ＭＳ Ｐ明朝" w:hAnsi="ＭＳ Ｐ明朝" w:hint="eastAsia"/>
                <w:sz w:val="15"/>
                <w:szCs w:val="15"/>
              </w:rPr>
              <w:t>間</w:t>
            </w:r>
            <w:r w:rsidRPr="00061CD1">
              <w:rPr>
                <w:rFonts w:ascii="ＭＳ Ｐ明朝" w:eastAsia="ＭＳ Ｐ明朝" w:hAnsi="ＭＳ Ｐ明朝" w:hint="eastAsia"/>
                <w:sz w:val="15"/>
                <w:szCs w:val="15"/>
              </w:rPr>
              <w:t>で情報を共有した。</w:t>
            </w:r>
          </w:p>
          <w:p w14:paraId="097D5A08" w14:textId="77777777" w:rsidR="00F057DF" w:rsidRPr="00061CD1" w:rsidRDefault="00F057DF" w:rsidP="00F836CA">
            <w:pPr>
              <w:snapToGrid w:val="0"/>
              <w:spacing w:line="360" w:lineRule="auto"/>
              <w:ind w:left="75" w:hangingChars="50" w:hanging="75"/>
              <w:rPr>
                <w:rFonts w:ascii="ＭＳ Ｐ明朝" w:eastAsia="ＭＳ Ｐ明朝" w:hAnsi="ＭＳ Ｐ明朝"/>
                <w:sz w:val="15"/>
                <w:szCs w:val="15"/>
              </w:rPr>
            </w:pPr>
          </w:p>
          <w:p w14:paraId="7051B868" w14:textId="77777777" w:rsidR="00887DEA" w:rsidRPr="00061CD1" w:rsidRDefault="00887DEA" w:rsidP="00F836CA">
            <w:pPr>
              <w:snapToGrid w:val="0"/>
              <w:spacing w:line="360" w:lineRule="auto"/>
              <w:ind w:left="75" w:hangingChars="50" w:hanging="75"/>
              <w:rPr>
                <w:rFonts w:ascii="ＭＳ Ｐ明朝" w:eastAsia="ＭＳ Ｐ明朝" w:hAnsi="ＭＳ Ｐ明朝"/>
                <w:sz w:val="15"/>
                <w:szCs w:val="15"/>
              </w:rPr>
            </w:pPr>
          </w:p>
          <w:p w14:paraId="28F390AB" w14:textId="77777777" w:rsidR="00F057DF" w:rsidRPr="00061CD1" w:rsidRDefault="00700B27" w:rsidP="00F836CA">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３　特に拡充すべき機能と新たな事業展開</w:t>
            </w:r>
          </w:p>
          <w:p w14:paraId="684D1D01" w14:textId="29A3BF70" w:rsidR="00F057DF" w:rsidRPr="00061CD1" w:rsidRDefault="00700B27" w:rsidP="00F836CA">
            <w:pPr>
              <w:pStyle w:val="af7"/>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西日本の中核的な地方衛生研究所を目指し、他の地方衛生研究所にはない検査技術・情報や経験の蓄積等を行うため、以下の取組を行った。</w:t>
            </w:r>
          </w:p>
          <w:p w14:paraId="491F48C8" w14:textId="77777777" w:rsidR="00F057DF" w:rsidRPr="00061CD1" w:rsidRDefault="00F057DF" w:rsidP="00F836CA">
            <w:pPr>
              <w:snapToGrid w:val="0"/>
              <w:spacing w:line="360" w:lineRule="auto"/>
              <w:rPr>
                <w:rFonts w:ascii="ＭＳ Ｐ明朝" w:eastAsia="ＭＳ Ｐ明朝" w:hAnsi="ＭＳ Ｐ明朝"/>
                <w:bCs/>
                <w:sz w:val="15"/>
                <w:szCs w:val="15"/>
              </w:rPr>
            </w:pPr>
          </w:p>
          <w:p w14:paraId="0E2A3078" w14:textId="77777777" w:rsidR="00F057DF" w:rsidRPr="00061CD1" w:rsidRDefault="00F057DF" w:rsidP="00F836CA">
            <w:pPr>
              <w:snapToGrid w:val="0"/>
              <w:spacing w:line="360" w:lineRule="auto"/>
              <w:rPr>
                <w:rFonts w:ascii="ＭＳ Ｐ明朝" w:eastAsia="ＭＳ Ｐ明朝" w:hAnsi="ＭＳ Ｐ明朝"/>
                <w:bCs/>
                <w:sz w:val="15"/>
                <w:szCs w:val="15"/>
              </w:rPr>
            </w:pPr>
          </w:p>
          <w:p w14:paraId="031648FB" w14:textId="77777777" w:rsidR="00F057DF" w:rsidRPr="00061CD1" w:rsidRDefault="00F057DF" w:rsidP="00F836CA">
            <w:pPr>
              <w:snapToGrid w:val="0"/>
              <w:spacing w:line="360" w:lineRule="auto"/>
              <w:rPr>
                <w:rFonts w:ascii="ＭＳ Ｐ明朝" w:eastAsia="ＭＳ Ｐ明朝" w:hAnsi="ＭＳ Ｐ明朝"/>
                <w:bCs/>
                <w:sz w:val="15"/>
                <w:szCs w:val="15"/>
              </w:rPr>
            </w:pPr>
          </w:p>
          <w:p w14:paraId="2301A699" w14:textId="04BD1EF0" w:rsidR="00F057DF" w:rsidRPr="00061CD1" w:rsidRDefault="00700B27" w:rsidP="00F836CA">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(1) 健康危機管理対応</w:t>
            </w:r>
          </w:p>
          <w:p w14:paraId="23141B37" w14:textId="1C946C2C" w:rsidR="00F057DF" w:rsidRPr="00061CD1" w:rsidRDefault="00700B27" w:rsidP="00F836CA">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ア　健康危機事象に対して、最新の知見を踏まえて行政機関、保健所等に解析結果を情報提供した。</w:t>
            </w:r>
            <w:r w:rsidRPr="00061CD1">
              <w:rPr>
                <w:rFonts w:ascii="ＭＳ Ｐ明朝" w:eastAsia="ＭＳ Ｐ明朝" w:hAnsi="ＭＳ Ｐ明朝" w:cs="Arial" w:hint="eastAsia"/>
                <w:sz w:val="15"/>
                <w:szCs w:val="15"/>
                <w:shd w:val="clear" w:color="auto" w:fill="FFFFFF"/>
              </w:rPr>
              <w:t>なお、特筆すべき事項は以下の通りである。</w:t>
            </w:r>
          </w:p>
          <w:p w14:paraId="4F0D80A1" w14:textId="1C849BB0" w:rsidR="00F057DF" w:rsidRPr="00061CD1" w:rsidRDefault="00700B27" w:rsidP="00F836CA">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新型コロナウイルス感染症対応：ゲノム解析チームが、ゲノム情報等を軸にサーベイランスを実施し、リスク評価を行った。さらに、府内のゲノム解析情報を集約・解析し、「ゲノム解析レポート」を配信した。</w:t>
            </w:r>
          </w:p>
          <w:p w14:paraId="77161FAA" w14:textId="265567A9" w:rsidR="00F057DF" w:rsidRPr="00061CD1" w:rsidRDefault="00700B27" w:rsidP="00F836CA">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sz w:val="15"/>
                <w:szCs w:val="15"/>
              </w:rPr>
              <w:t>・紅麹配合食品に係る健康被害事例</w:t>
            </w:r>
            <w:r w:rsidR="00917E7D" w:rsidRPr="00061CD1">
              <w:rPr>
                <w:rFonts w:ascii="ＭＳ Ｐ明朝" w:eastAsia="ＭＳ Ｐ明朝" w:hAnsi="ＭＳ Ｐ明朝" w:hint="eastAsia"/>
                <w:sz w:val="15"/>
                <w:szCs w:val="15"/>
              </w:rPr>
              <w:t>：</w:t>
            </w:r>
            <w:r w:rsidRPr="00061CD1">
              <w:rPr>
                <w:rFonts w:ascii="ＭＳ Ｐ明朝" w:eastAsia="ＭＳ Ｐ明朝" w:hAnsi="ＭＳ Ｐ明朝" w:hint="eastAsia"/>
                <w:sz w:val="15"/>
                <w:szCs w:val="15"/>
              </w:rPr>
              <w:t>最終製品ロット、旧製造工場の拭き取り検体等の検査について所内体制を整備し、迅速に対応した。更に青カビと紅麹菌の共培養試験を実施し、本事例の原因究明に努めた。また収集された健康被害者情報の解析（発生状況と特徴など）について、大阪市、国立感染症研究所ＦＥＴＰ、Ｏ－ＦＥＩＴが協力して解析を行った。</w:t>
            </w:r>
          </w:p>
          <w:p w14:paraId="3230F643" w14:textId="1EDE0873" w:rsidR="00F057DF" w:rsidRPr="00061CD1" w:rsidRDefault="00700B27" w:rsidP="00F836CA">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・下水サーベイランス：</w:t>
            </w:r>
            <w:r w:rsidR="0089430B" w:rsidRPr="00061CD1">
              <w:rPr>
                <w:rFonts w:ascii="ＭＳ Ｐ明朝" w:eastAsia="ＭＳ Ｐ明朝" w:hAnsi="ＭＳ Ｐ明朝" w:hint="eastAsia"/>
                <w:bCs/>
                <w:sz w:val="15"/>
                <w:szCs w:val="15"/>
              </w:rPr>
              <w:t>万博</w:t>
            </w:r>
            <w:r w:rsidR="00216CB5" w:rsidRPr="00061CD1">
              <w:rPr>
                <w:rFonts w:ascii="ＭＳ Ｐ明朝" w:eastAsia="ＭＳ Ｐ明朝" w:hAnsi="ＭＳ Ｐ明朝"/>
                <w:bCs/>
                <w:sz w:val="15"/>
                <w:szCs w:val="15"/>
              </w:rPr>
              <w:t>に向け、その有用性の実証に向けた準備として検査法および実施体制を構築し、万博期間中に下水サーベイランスを実施して有効性を検証するとともに、先進的な取組として国内外へ発信した。</w:t>
            </w:r>
          </w:p>
          <w:p w14:paraId="0637EC64" w14:textId="46F6E5DD" w:rsidR="00216CB5" w:rsidRPr="00061CD1" w:rsidRDefault="00700B27" w:rsidP="00216CB5">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・万博会場内のレジオネラ属菌検出事案に際し、専門家の立場から検査法や水質改善方策を助言するとともに、検査を実施し、早期の事業再開に貢献した。（再掲）</w:t>
            </w:r>
            <w:r w:rsidR="00483981" w:rsidRPr="00061CD1">
              <w:rPr>
                <w:rFonts w:ascii="ＭＳ Ｐ明朝" w:eastAsia="ＭＳ Ｐ明朝" w:hAnsi="ＭＳ Ｐ明朝"/>
                <w:bCs/>
                <w:sz w:val="15"/>
                <w:szCs w:val="15"/>
              </w:rPr>
              <w:t xml:space="preserve"> </w:t>
            </w:r>
          </w:p>
          <w:p w14:paraId="1014B7F3" w14:textId="77777777" w:rsidR="00F057DF" w:rsidRPr="00061CD1" w:rsidRDefault="00F057DF" w:rsidP="00F836CA">
            <w:pPr>
              <w:snapToGrid w:val="0"/>
              <w:spacing w:line="360" w:lineRule="auto"/>
              <w:ind w:leftChars="50" w:left="270" w:hangingChars="100" w:hanging="150"/>
              <w:rPr>
                <w:rFonts w:ascii="ＭＳ Ｐ明朝" w:eastAsia="ＭＳ Ｐ明朝" w:hAnsi="ＭＳ Ｐ明朝"/>
                <w:bCs/>
                <w:sz w:val="15"/>
                <w:szCs w:val="15"/>
              </w:rPr>
            </w:pPr>
          </w:p>
          <w:p w14:paraId="11A3585E" w14:textId="52C172DA" w:rsidR="00F057DF" w:rsidRPr="00061CD1" w:rsidRDefault="00700B27" w:rsidP="00F836CA">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イ　</w:t>
            </w:r>
          </w:p>
          <w:p w14:paraId="4C03E76D" w14:textId="08DD3112" w:rsidR="00F057DF" w:rsidRPr="00061CD1" w:rsidRDefault="00700B27" w:rsidP="00F836CA">
            <w:pPr>
              <w:snapToGrid w:val="0"/>
              <w:spacing w:line="360" w:lineRule="auto"/>
              <w:ind w:leftChars="50" w:left="195" w:hangingChars="50" w:hanging="75"/>
              <w:rPr>
                <w:rFonts w:ascii="ＭＳ Ｐ明朝" w:eastAsia="ＭＳ Ｐ明朝" w:hAnsi="ＭＳ Ｐ明朝" w:cs="Arial"/>
                <w:spacing w:val="-1"/>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sz w:val="15"/>
                <w:szCs w:val="15"/>
              </w:rPr>
              <w:t>公衆衛生情報研究協議会等への参加、国立感染症研究所実地疫学研究センター（</w:t>
            </w:r>
            <w:r w:rsidRPr="00061CD1">
              <w:rPr>
                <w:rFonts w:ascii="ＭＳ Ｐ明朝" w:eastAsia="ＭＳ Ｐ明朝" w:hAnsi="ＭＳ Ｐ明朝" w:cs="Arial" w:hint="eastAsia"/>
                <w:spacing w:val="-1"/>
                <w:sz w:val="15"/>
                <w:szCs w:val="15"/>
              </w:rPr>
              <w:t>ＦＥＴＰ大阪拠点を含む）との連携により、広域的な情報を収集した</w:t>
            </w:r>
            <w:r w:rsidR="003A5146" w:rsidRPr="00061CD1">
              <w:rPr>
                <w:rFonts w:ascii="ＭＳ Ｐ明朝" w:eastAsia="ＭＳ Ｐ明朝" w:hAnsi="ＭＳ Ｐ明朝" w:cs="Arial" w:hint="eastAsia"/>
                <w:spacing w:val="-1"/>
                <w:sz w:val="15"/>
                <w:szCs w:val="15"/>
              </w:rPr>
              <w:t>。</w:t>
            </w:r>
          </w:p>
          <w:p w14:paraId="4281D4E2" w14:textId="39853BF2" w:rsidR="00F057DF" w:rsidRPr="00061CD1" w:rsidRDefault="00700B27" w:rsidP="00002F18">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・国立感染症研究所の実地疫学研修に研究員を派遣した</w:t>
            </w:r>
            <w:r w:rsidR="00917E7D" w:rsidRPr="00061CD1">
              <w:rPr>
                <w:rFonts w:ascii="ＭＳ Ｐ明朝" w:eastAsia="ＭＳ Ｐ明朝" w:hAnsi="ＭＳ Ｐ明朝" w:hint="eastAsia"/>
                <w:bCs/>
                <w:sz w:val="15"/>
                <w:szCs w:val="15"/>
              </w:rPr>
              <w:t>（R4-R5、R7-R8各1名）</w:t>
            </w:r>
          </w:p>
          <w:p w14:paraId="09D0A790" w14:textId="77777777" w:rsidR="00F057DF" w:rsidRPr="00061CD1" w:rsidRDefault="00700B27" w:rsidP="00002F18">
            <w:pPr>
              <w:snapToGrid w:val="0"/>
              <w:spacing w:line="360" w:lineRule="auto"/>
              <w:ind w:leftChars="100" w:left="315" w:hangingChars="50" w:hanging="75"/>
              <w:rPr>
                <w:rFonts w:ascii="ＭＳ Ｐ明朝" w:eastAsia="ＭＳ Ｐ明朝" w:hAnsi="ＭＳ Ｐ明朝"/>
                <w:bCs/>
                <w:sz w:val="15"/>
                <w:szCs w:val="15"/>
                <w:u w:val="single"/>
              </w:rPr>
            </w:pPr>
            <w:r w:rsidRPr="00061CD1">
              <w:rPr>
                <w:rFonts w:ascii="ＭＳ Ｐ明朝" w:eastAsia="ＭＳ Ｐ明朝" w:hAnsi="ＭＳ Ｐ明朝" w:hint="eastAsia"/>
                <w:bCs/>
                <w:sz w:val="15"/>
                <w:szCs w:val="15"/>
              </w:rPr>
              <w:t>研修過程において、以下の活動を実施し、大阪における感染症拡大防止対策等に貢献した。</w:t>
            </w:r>
          </w:p>
          <w:p w14:paraId="244EB42B" w14:textId="6F9FAE4C" w:rsidR="00F057DF" w:rsidRPr="00061CD1" w:rsidRDefault="00700B27" w:rsidP="00F836C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w:t>
            </w:r>
            <w:r w:rsidRPr="00061CD1">
              <w:rPr>
                <w:rFonts w:ascii="ＭＳ Ｐ明朝" w:eastAsia="ＭＳ Ｐ明朝" w:hAnsi="ＭＳ Ｐ明朝"/>
                <w:sz w:val="15"/>
                <w:szCs w:val="15"/>
              </w:rPr>
              <w:t>新型コロナウイルス感染症</w:t>
            </w:r>
            <w:r w:rsidRPr="00061CD1">
              <w:rPr>
                <w:rFonts w:ascii="ＭＳ Ｐ明朝" w:eastAsia="ＭＳ Ｐ明朝" w:hAnsi="ＭＳ Ｐ明朝" w:hint="eastAsia"/>
                <w:sz w:val="15"/>
                <w:szCs w:val="15"/>
              </w:rPr>
              <w:t>（R4</w:t>
            </w:r>
            <w:r w:rsidRPr="00061CD1">
              <w:rPr>
                <w:rFonts w:ascii="ＭＳ Ｐ明朝" w:eastAsia="ＭＳ Ｐ明朝" w:hAnsi="ＭＳ Ｐ明朝"/>
                <w:sz w:val="15"/>
                <w:szCs w:val="15"/>
              </w:rPr>
              <w:t>）</w:t>
            </w:r>
            <w:r w:rsidRPr="00061CD1">
              <w:rPr>
                <w:rFonts w:ascii="ＭＳ Ｐ明朝" w:eastAsia="ＭＳ Ｐ明朝" w:hAnsi="ＭＳ Ｐ明朝" w:hint="eastAsia"/>
                <w:sz w:val="15"/>
                <w:szCs w:val="15"/>
              </w:rPr>
              <w:t>、薬剤耐性菌症（R5</w:t>
            </w:r>
            <w:r w:rsidRPr="00061CD1">
              <w:rPr>
                <w:rFonts w:ascii="ＭＳ Ｐ明朝" w:eastAsia="ＭＳ Ｐ明朝" w:hAnsi="ＭＳ Ｐ明朝"/>
                <w:sz w:val="15"/>
                <w:szCs w:val="15"/>
              </w:rPr>
              <w:t>）</w:t>
            </w:r>
            <w:r w:rsidRPr="00061CD1">
              <w:rPr>
                <w:rFonts w:ascii="ＭＳ Ｐ明朝" w:eastAsia="ＭＳ Ｐ明朝" w:hAnsi="ＭＳ Ｐ明朝" w:hint="eastAsia"/>
                <w:sz w:val="15"/>
                <w:szCs w:val="15"/>
              </w:rPr>
              <w:t>：</w:t>
            </w:r>
            <w:r w:rsidRPr="00061CD1">
              <w:rPr>
                <w:rFonts w:ascii="ＭＳ Ｐ明朝" w:eastAsia="ＭＳ Ｐ明朝" w:hAnsi="ＭＳ Ｐ明朝"/>
                <w:sz w:val="15"/>
                <w:szCs w:val="15"/>
              </w:rPr>
              <w:t>クラスター対策班の一員として活動</w:t>
            </w:r>
            <w:r w:rsidRPr="00061CD1">
              <w:rPr>
                <w:rFonts w:ascii="ＭＳ Ｐ明朝" w:eastAsia="ＭＳ Ｐ明朝" w:hAnsi="ＭＳ Ｐ明朝" w:hint="eastAsia"/>
                <w:sz w:val="15"/>
                <w:szCs w:val="15"/>
              </w:rPr>
              <w:t>＞</w:t>
            </w:r>
          </w:p>
          <w:p w14:paraId="0DC085DD" w14:textId="77777777" w:rsidR="00831CAD" w:rsidRPr="00061CD1" w:rsidRDefault="00831CAD" w:rsidP="00F836CA">
            <w:pPr>
              <w:snapToGrid w:val="0"/>
              <w:spacing w:line="360" w:lineRule="auto"/>
              <w:ind w:leftChars="50" w:left="195" w:hangingChars="50" w:hanging="75"/>
              <w:rPr>
                <w:rFonts w:ascii="ＭＳ Ｐ明朝" w:eastAsia="ＭＳ Ｐ明朝" w:hAnsi="ＭＳ Ｐ明朝"/>
                <w:sz w:val="15"/>
                <w:szCs w:val="15"/>
              </w:rPr>
            </w:pPr>
          </w:p>
          <w:p w14:paraId="44DEBE82" w14:textId="25C85A53" w:rsidR="00F057DF" w:rsidRPr="00061CD1" w:rsidRDefault="00700B27" w:rsidP="00F836CA">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（2）疫学解析研究への取組み</w:t>
            </w:r>
          </w:p>
          <w:p w14:paraId="0032F00B" w14:textId="28B03497" w:rsidR="00F057DF" w:rsidRPr="00061CD1" w:rsidRDefault="00700B27" w:rsidP="00D65AD6">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・新型コロナウイルス感染症対策がRSウイルス感染症の発生動向に及ぼす影響について、記述疫学解析を行った。</w:t>
            </w:r>
            <w:r w:rsidR="00002F18" w:rsidRPr="00061CD1">
              <w:rPr>
                <w:rFonts w:ascii="ＭＳ 明朝" w:eastAsia="ＭＳ 明朝" w:hAnsi="ＭＳ 明朝" w:cs="Segoe UI"/>
                <w:sz w:val="15"/>
                <w:szCs w:val="15"/>
              </w:rPr>
              <w:t>2020年はRSウイルス感染症の報告者数が著減し、翌2021年に大規模流行が見られ、感染年齢の一時的な上昇が認め</w:t>
            </w:r>
            <w:r w:rsidR="00002F18" w:rsidRPr="00061CD1">
              <w:rPr>
                <w:rFonts w:ascii="ＭＳ 明朝" w:eastAsia="ＭＳ 明朝" w:hAnsi="ＭＳ 明朝" w:cs="Segoe UI" w:hint="eastAsia"/>
                <w:sz w:val="15"/>
                <w:szCs w:val="15"/>
              </w:rPr>
              <w:t>ら</w:t>
            </w:r>
            <w:r w:rsidR="00002F18" w:rsidRPr="00061CD1">
              <w:rPr>
                <w:rFonts w:ascii="ＭＳ 明朝" w:eastAsia="ＭＳ 明朝" w:hAnsi="ＭＳ 明朝" w:cs="Segoe UI"/>
                <w:sz w:val="15"/>
                <w:szCs w:val="15"/>
              </w:rPr>
              <w:t>れた。2021年はパンデミック前と比較し、大阪府内の地域間で流行開始期にばらつきが認められた。</w:t>
            </w:r>
          </w:p>
          <w:p w14:paraId="63119DEA" w14:textId="0ADE4F6A" w:rsidR="00F057DF" w:rsidRPr="00061CD1" w:rsidRDefault="00700B27" w:rsidP="00D65AD6">
            <w:pPr>
              <w:shd w:val="clear" w:color="auto" w:fill="FFFFFF"/>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lastRenderedPageBreak/>
              <w:t>・新型コロナウイルス感染症、RSウイルス感染症、百日咳等の感染症に関する疫学解析研究を推進した。</w:t>
            </w:r>
            <w:r w:rsidR="00D65AD6" w:rsidRPr="00061CD1">
              <w:rPr>
                <w:rFonts w:ascii="ＭＳ 明朝" w:eastAsia="ＭＳ 明朝" w:hAnsi="ＭＳ 明朝" w:cs="Segoe UI"/>
                <w:sz w:val="15"/>
                <w:szCs w:val="15"/>
              </w:rPr>
              <w:t>新型コロナウイルス感染症に関して、実効再生産数を解析し、大阪・関西万博感染症情報解析センター内で共有することで、万博会場における感染症発生リスクの評価に活用した。RSウイルス感染症の流行の早期探知および流行期の把握を目的として流行開始基準値を作成した。百日咳の血清疫学情報を用いて、ワクチン追加接種の適齢期について検討した。</w:t>
            </w:r>
          </w:p>
          <w:p w14:paraId="0DBDF174" w14:textId="4B07EEF0" w:rsidR="00D70C0A" w:rsidRPr="00061CD1" w:rsidRDefault="00D70C0A" w:rsidP="00D70C0A">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bCs/>
                <w:sz w:val="15"/>
                <w:szCs w:val="15"/>
              </w:rPr>
              <w:t>・公</w:t>
            </w:r>
            <w:r w:rsidRPr="00061CD1">
              <w:rPr>
                <w:rFonts w:ascii="ＭＳ Ｐ明朝" w:eastAsia="ＭＳ Ｐ明朝" w:hAnsi="ＭＳ Ｐ明朝"/>
                <w:bCs/>
                <w:sz w:val="15"/>
                <w:szCs w:val="15"/>
              </w:rPr>
              <w:t>衆衛生部疫学解析研究課</w:t>
            </w:r>
            <w:r w:rsidRPr="00061CD1">
              <w:rPr>
                <w:rFonts w:ascii="ＭＳ Ｐ明朝" w:eastAsia="ＭＳ Ｐ明朝" w:hAnsi="ＭＳ Ｐ明朝" w:hint="eastAsia"/>
                <w:bCs/>
                <w:sz w:val="15"/>
                <w:szCs w:val="15"/>
              </w:rPr>
              <w:t>において、循</w:t>
            </w:r>
            <w:r w:rsidRPr="00061CD1">
              <w:rPr>
                <w:rFonts w:ascii="ＭＳ Ｐ明朝" w:eastAsia="ＭＳ Ｐ明朝" w:hAnsi="ＭＳ Ｐ明朝"/>
                <w:bCs/>
                <w:sz w:val="15"/>
                <w:szCs w:val="15"/>
              </w:rPr>
              <w:t>環器疾患予防</w:t>
            </w:r>
            <w:r w:rsidRPr="00061CD1">
              <w:rPr>
                <w:rFonts w:ascii="ＭＳ Ｐ明朝" w:eastAsia="ＭＳ Ｐ明朝" w:hAnsi="ＭＳ Ｐ明朝" w:hint="eastAsia"/>
                <w:bCs/>
                <w:sz w:val="15"/>
                <w:szCs w:val="15"/>
              </w:rPr>
              <w:t>分野の疫学解析研究を開始し、循環器疾患予防対策業務における大阪府内の健診・保健指導・医療費等のデータ分析を行い、各自治体等の方針策定を支援するなど機能強化を図った。</w:t>
            </w:r>
            <w:r w:rsidRPr="00061CD1">
              <w:rPr>
                <w:rFonts w:ascii="ＭＳ Ｐ明朝" w:eastAsia="ＭＳ Ｐ明朝" w:hAnsi="ＭＳ Ｐ明朝" w:hint="eastAsia"/>
                <w:sz w:val="15"/>
                <w:szCs w:val="15"/>
              </w:rPr>
              <w:t>新たにデータ解析技術を有する研究員を令和7年度に1名雇用し、人員体制を強化した。データ提供の遅れ等により、業務スケジュールの見直しが必要となったが、月次会議を開催し、大阪府と業務の進捗状況を共有しながら円滑な業務遂行に努めた。また、効果的な市町村支援に繋げるため、法人内で説明資料をブラッシュアップする体制を整備した。</w:t>
            </w:r>
          </w:p>
          <w:p w14:paraId="2EBF9583" w14:textId="1FBF3631" w:rsidR="00F057DF" w:rsidRPr="00061CD1" w:rsidRDefault="00700B27" w:rsidP="00FC6587">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・八尾市との協定に基づき、生活習慣病に関する共同研究事業を実施した。</w:t>
            </w:r>
            <w:r w:rsidR="0070685D" w:rsidRPr="00061CD1">
              <w:rPr>
                <w:rFonts w:ascii="ＭＳ 明朝" w:eastAsia="ＭＳ 明朝" w:hAnsi="ＭＳ 明朝"/>
                <w:sz w:val="15"/>
                <w:szCs w:val="15"/>
              </w:rPr>
              <w:t>健診事業を通じ、生活習慣病・介護予防の推進を図るとともに、CIRCS 共同研究機関とも連携し、専門的な検査を実施した。特定健診データ（血清アルブミン）を用い、低栄養が身長低下リスクと関連することを明らかにした。さらに八尾市衛生問題対策審議会に参画し、研究成果を地域施策に反映した。</w:t>
            </w:r>
            <w:r w:rsidRPr="00061CD1">
              <w:rPr>
                <w:rFonts w:ascii="ＭＳ Ｐ明朝" w:eastAsia="ＭＳ Ｐ明朝" w:hAnsi="ＭＳ Ｐ明朝" w:hint="eastAsia"/>
                <w:bCs/>
                <w:sz w:val="15"/>
                <w:szCs w:val="15"/>
              </w:rPr>
              <w:t>（R5・R6</w:t>
            </w:r>
            <w:r w:rsidR="00226D95" w:rsidRPr="00061CD1">
              <w:rPr>
                <w:rFonts w:ascii="ＭＳ Ｐ明朝" w:eastAsia="ＭＳ Ｐ明朝" w:hAnsi="ＭＳ Ｐ明朝" w:hint="eastAsia"/>
                <w:bCs/>
                <w:sz w:val="15"/>
                <w:szCs w:val="15"/>
              </w:rPr>
              <w:t>・R7</w:t>
            </w:r>
            <w:r w:rsidRPr="00061CD1">
              <w:rPr>
                <w:rFonts w:ascii="ＭＳ Ｐ明朝" w:eastAsia="ＭＳ Ｐ明朝" w:hAnsi="ＭＳ Ｐ明朝" w:hint="eastAsia"/>
                <w:bCs/>
                <w:sz w:val="15"/>
                <w:szCs w:val="15"/>
              </w:rPr>
              <w:t>）</w:t>
            </w:r>
          </w:p>
          <w:p w14:paraId="3A446043" w14:textId="77777777" w:rsidR="00F057DF" w:rsidRPr="00061CD1" w:rsidRDefault="00F057DF" w:rsidP="00F836CA">
            <w:pPr>
              <w:snapToGrid w:val="0"/>
              <w:spacing w:line="360" w:lineRule="auto"/>
              <w:rPr>
                <w:rFonts w:ascii="ＭＳ Ｐ明朝" w:eastAsia="ＭＳ Ｐ明朝" w:hAnsi="ＭＳ Ｐ明朝"/>
                <w:sz w:val="15"/>
                <w:szCs w:val="15"/>
              </w:rPr>
            </w:pPr>
          </w:p>
          <w:p w14:paraId="4B571F4B" w14:textId="123DF134" w:rsidR="00F057DF" w:rsidRPr="00061CD1" w:rsidRDefault="00700B27" w:rsidP="00F836CA">
            <w:pPr>
              <w:snapToGrid w:val="0"/>
              <w:spacing w:line="360" w:lineRule="auto"/>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(3) 学術分野及び産業界との連携</w:t>
            </w:r>
          </w:p>
          <w:p w14:paraId="685855D0" w14:textId="184306E2" w:rsidR="00F057DF" w:rsidRPr="00061CD1" w:rsidRDefault="00700B27" w:rsidP="00F836CA">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・大阪大学大学院医学系研究科及び薬学研究科との連携大学院を継続して開設し、医学系研究科の大学院生</w:t>
            </w:r>
            <w:r w:rsidR="00414E92" w:rsidRPr="00061CD1">
              <w:rPr>
                <w:rFonts w:ascii="ＭＳ Ｐ明朝" w:eastAsia="ＭＳ Ｐ明朝" w:hAnsi="ＭＳ Ｐ明朝" w:hint="eastAsia"/>
                <w:bCs/>
                <w:sz w:val="15"/>
                <w:szCs w:val="15"/>
              </w:rPr>
              <w:t>2</w:t>
            </w:r>
            <w:r w:rsidRPr="00061CD1">
              <w:rPr>
                <w:rFonts w:ascii="ＭＳ Ｐ明朝" w:eastAsia="ＭＳ Ｐ明朝" w:hAnsi="ＭＳ Ｐ明朝" w:hint="eastAsia"/>
                <w:bCs/>
                <w:sz w:val="15"/>
                <w:szCs w:val="15"/>
              </w:rPr>
              <w:t>名を受け入れた。</w:t>
            </w:r>
          </w:p>
          <w:p w14:paraId="1FE0F70A" w14:textId="5E6BC81E" w:rsidR="00F057DF" w:rsidRPr="00061CD1" w:rsidRDefault="00700B27" w:rsidP="00F836CA">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・行政又は医薬品製造業者等からの医薬品承認審査や試験法の設定に関わる相談等に対応した。</w:t>
            </w:r>
          </w:p>
          <w:p w14:paraId="726C5278" w14:textId="73A5639C" w:rsidR="00F057DF" w:rsidRPr="00061CD1" w:rsidRDefault="00700B27" w:rsidP="00EB5B24">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sz w:val="15"/>
                <w:szCs w:val="15"/>
              </w:rPr>
              <w:t>食品メーカー等からの特定保健用食品（トクホ）申請に関する依頼検査を実施した。</w:t>
            </w:r>
          </w:p>
          <w:p w14:paraId="40A4C0A0" w14:textId="77777777" w:rsidR="00F057DF" w:rsidRPr="00061CD1" w:rsidRDefault="00700B27" w:rsidP="005116C4">
            <w:pPr>
              <w:snapToGrid w:val="0"/>
              <w:spacing w:line="360" w:lineRule="auto"/>
              <w:ind w:left="75" w:hangingChars="50" w:hanging="75"/>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特定保健用食品（トクホ）検査の内訳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80"/>
              <w:gridCol w:w="680"/>
              <w:gridCol w:w="680"/>
            </w:tblGrid>
            <w:tr w:rsidR="00061CD1" w:rsidRPr="00061CD1" w14:paraId="5744BF72" w14:textId="77777777" w:rsidTr="002267D7">
              <w:trPr>
                <w:jc w:val="center"/>
              </w:trPr>
              <w:tc>
                <w:tcPr>
                  <w:tcW w:w="1134" w:type="dxa"/>
                  <w:vAlign w:val="center"/>
                </w:tcPr>
                <w:p w14:paraId="0B7E9DB5" w14:textId="77777777" w:rsidR="00F057DF" w:rsidRPr="00061CD1" w:rsidRDefault="00700B27" w:rsidP="003A39B3">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内容</w:t>
                  </w:r>
                </w:p>
              </w:tc>
              <w:tc>
                <w:tcPr>
                  <w:tcW w:w="680" w:type="dxa"/>
                  <w:vAlign w:val="center"/>
                </w:tcPr>
                <w:p w14:paraId="1374EB98" w14:textId="77777777" w:rsidR="00F057DF" w:rsidRPr="00061CD1" w:rsidRDefault="00700B27" w:rsidP="003A39B3">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w:t>
                  </w:r>
                  <w:r w:rsidRPr="00061CD1">
                    <w:rPr>
                      <w:rFonts w:ascii="ＭＳ 明朝" w:eastAsia="ＭＳ 明朝" w:hAnsi="ＭＳ 明朝"/>
                      <w:sz w:val="15"/>
                      <w:szCs w:val="15"/>
                    </w:rPr>
                    <w:t>4</w:t>
                  </w:r>
                </w:p>
              </w:tc>
              <w:tc>
                <w:tcPr>
                  <w:tcW w:w="680" w:type="dxa"/>
                  <w:vAlign w:val="center"/>
                </w:tcPr>
                <w:p w14:paraId="077EDA99" w14:textId="77777777" w:rsidR="00F057DF" w:rsidRPr="00061CD1" w:rsidRDefault="00700B27" w:rsidP="003A39B3">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w:t>
                  </w:r>
                  <w:r w:rsidRPr="00061CD1">
                    <w:rPr>
                      <w:rFonts w:ascii="ＭＳ 明朝" w:eastAsia="ＭＳ 明朝" w:hAnsi="ＭＳ 明朝"/>
                      <w:sz w:val="15"/>
                      <w:szCs w:val="15"/>
                    </w:rPr>
                    <w:t>5</w:t>
                  </w:r>
                </w:p>
              </w:tc>
              <w:tc>
                <w:tcPr>
                  <w:tcW w:w="680" w:type="dxa"/>
                </w:tcPr>
                <w:p w14:paraId="2894D1C9" w14:textId="77777777" w:rsidR="00F057DF" w:rsidRPr="00061CD1" w:rsidRDefault="00700B27" w:rsidP="003A39B3">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R</w:t>
                  </w:r>
                  <w:r w:rsidRPr="00061CD1">
                    <w:rPr>
                      <w:rFonts w:ascii="ＭＳ 明朝" w:eastAsia="ＭＳ 明朝" w:hAnsi="ＭＳ 明朝"/>
                      <w:sz w:val="15"/>
                      <w:szCs w:val="15"/>
                    </w:rPr>
                    <w:t>6</w:t>
                  </w:r>
                </w:p>
              </w:tc>
            </w:tr>
            <w:tr w:rsidR="00061CD1" w:rsidRPr="00061CD1" w14:paraId="08266C2A" w14:textId="77777777" w:rsidTr="002267D7">
              <w:trPr>
                <w:jc w:val="center"/>
              </w:trPr>
              <w:tc>
                <w:tcPr>
                  <w:tcW w:w="1134" w:type="dxa"/>
                  <w:vAlign w:val="center"/>
                </w:tcPr>
                <w:p w14:paraId="037159AD" w14:textId="77777777" w:rsidR="00F057DF" w:rsidRPr="00061CD1" w:rsidRDefault="00700B27" w:rsidP="003A39B3">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許可試験等</w:t>
                  </w:r>
                </w:p>
              </w:tc>
              <w:tc>
                <w:tcPr>
                  <w:tcW w:w="680" w:type="dxa"/>
                  <w:vAlign w:val="center"/>
                </w:tcPr>
                <w:p w14:paraId="2E8A037C" w14:textId="77777777" w:rsidR="00F057DF" w:rsidRPr="00061CD1" w:rsidRDefault="00700B27" w:rsidP="003A39B3">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1</w:t>
                  </w:r>
                  <w:r w:rsidRPr="00061CD1">
                    <w:rPr>
                      <w:rFonts w:ascii="ＭＳ 明朝" w:eastAsia="ＭＳ 明朝" w:hAnsi="ＭＳ 明朝"/>
                      <w:sz w:val="15"/>
                      <w:szCs w:val="15"/>
                    </w:rPr>
                    <w:t>3</w:t>
                  </w:r>
                </w:p>
              </w:tc>
              <w:tc>
                <w:tcPr>
                  <w:tcW w:w="680" w:type="dxa"/>
                  <w:vAlign w:val="center"/>
                </w:tcPr>
                <w:p w14:paraId="7FB48A61" w14:textId="01CAAAEE" w:rsidR="00F057DF" w:rsidRPr="00061CD1" w:rsidRDefault="00700B27" w:rsidP="003A39B3">
                  <w:pPr>
                    <w:snapToGrid w:val="0"/>
                    <w:jc w:val="right"/>
                    <w:rPr>
                      <w:rFonts w:ascii="ＭＳ 明朝" w:eastAsia="ＭＳ 明朝" w:hAnsi="ＭＳ 明朝"/>
                      <w:sz w:val="15"/>
                      <w:szCs w:val="15"/>
                    </w:rPr>
                  </w:pPr>
                  <w:r w:rsidRPr="00061CD1">
                    <w:rPr>
                      <w:rFonts w:ascii="ＭＳ 明朝" w:eastAsia="ＭＳ 明朝" w:hAnsi="ＭＳ 明朝" w:hint="eastAsia"/>
                      <w:sz w:val="15"/>
                      <w:szCs w:val="15"/>
                    </w:rPr>
                    <w:t>9</w:t>
                  </w:r>
                </w:p>
              </w:tc>
              <w:tc>
                <w:tcPr>
                  <w:tcW w:w="680" w:type="dxa"/>
                </w:tcPr>
                <w:p w14:paraId="4C2D9F60" w14:textId="526C9401" w:rsidR="00F057DF" w:rsidRPr="00061CD1" w:rsidRDefault="00700B27" w:rsidP="003A39B3">
                  <w:pPr>
                    <w:snapToGrid w:val="0"/>
                    <w:jc w:val="right"/>
                    <w:rPr>
                      <w:rFonts w:ascii="ＭＳ 明朝" w:eastAsia="ＭＳ 明朝" w:hAnsi="ＭＳ 明朝"/>
                      <w:sz w:val="15"/>
                      <w:szCs w:val="15"/>
                    </w:rPr>
                  </w:pPr>
                  <w:r w:rsidRPr="00061CD1">
                    <w:rPr>
                      <w:rFonts w:ascii="ＭＳ 明朝" w:eastAsia="ＭＳ 明朝" w:hAnsi="ＭＳ 明朝"/>
                      <w:sz w:val="15"/>
                      <w:szCs w:val="15"/>
                    </w:rPr>
                    <w:t>4</w:t>
                  </w:r>
                </w:p>
              </w:tc>
            </w:tr>
          </w:tbl>
          <w:p w14:paraId="619CD9CE" w14:textId="77777777" w:rsidR="00F057DF" w:rsidRPr="00061CD1" w:rsidRDefault="00F057DF" w:rsidP="00F20682">
            <w:pPr>
              <w:snapToGrid w:val="0"/>
              <w:rPr>
                <w:rFonts w:ascii="ＭＳ 明朝" w:eastAsia="ＭＳ 明朝" w:hAnsi="ＭＳ 明朝"/>
                <w:sz w:val="15"/>
                <w:szCs w:val="15"/>
              </w:rPr>
            </w:pPr>
          </w:p>
          <w:p w14:paraId="5B3C3628" w14:textId="7DE859E9" w:rsidR="00557759" w:rsidRPr="00061CD1" w:rsidRDefault="00700B27" w:rsidP="00557759">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sz w:val="15"/>
                <w:szCs w:val="15"/>
              </w:rPr>
              <w:t>感染症に関する研究、教育、危機管理における連携・協力を発展させ、相互理解を促進することを目的とし、大阪大学感染症総合教育研究拠点（ＣｉＤＥＲ）と包括的連携協力協定を締結した。</w:t>
            </w:r>
          </w:p>
          <w:p w14:paraId="7C78722A" w14:textId="77777777" w:rsidR="00557759" w:rsidRPr="00061CD1" w:rsidRDefault="00557759" w:rsidP="00F20682">
            <w:pPr>
              <w:snapToGrid w:val="0"/>
              <w:rPr>
                <w:rFonts w:ascii="ＭＳ Ｐ明朝" w:eastAsia="ＭＳ Ｐ明朝" w:hAnsi="ＭＳ Ｐ明朝"/>
                <w:sz w:val="15"/>
                <w:szCs w:val="15"/>
              </w:rPr>
            </w:pPr>
          </w:p>
          <w:p w14:paraId="6C52BFAA" w14:textId="77777777" w:rsidR="00F057DF" w:rsidRPr="00061CD1" w:rsidRDefault="00F057DF" w:rsidP="009A5CB7">
            <w:pPr>
              <w:snapToGrid w:val="0"/>
              <w:spacing w:line="360" w:lineRule="auto"/>
              <w:rPr>
                <w:rFonts w:ascii="ＭＳ Ｐ明朝" w:eastAsia="ＭＳ Ｐ明朝" w:hAnsi="ＭＳ Ｐ明朝"/>
                <w:sz w:val="15"/>
                <w:szCs w:val="15"/>
              </w:rPr>
            </w:pPr>
          </w:p>
          <w:p w14:paraId="3D8FC176" w14:textId="099BF5CE" w:rsidR="00F057DF" w:rsidRPr="00061CD1" w:rsidRDefault="00700B27" w:rsidP="009A5CB7">
            <w:pPr>
              <w:snapToGrid w:val="0"/>
              <w:spacing w:line="360" w:lineRule="auto"/>
              <w:ind w:leftChars="50" w:left="120"/>
              <w:rPr>
                <w:sz w:val="15"/>
                <w:szCs w:val="15"/>
              </w:rPr>
            </w:pPr>
            <w:r w:rsidRPr="00061CD1">
              <w:rPr>
                <w:rFonts w:hint="eastAsia"/>
                <w:sz w:val="15"/>
                <w:szCs w:val="15"/>
              </w:rPr>
              <w:t>【特に成果があった取組み等】</w:t>
            </w:r>
          </w:p>
          <w:p w14:paraId="071B45FA" w14:textId="4933FC45" w:rsidR="00D70C0A" w:rsidRPr="00061CD1" w:rsidRDefault="00D70C0A" w:rsidP="00D70C0A">
            <w:pPr>
              <w:snapToGrid w:val="0"/>
              <w:spacing w:line="360" w:lineRule="auto"/>
              <w:ind w:leftChars="50" w:left="195" w:hangingChars="50" w:hanging="75"/>
              <w:rPr>
                <w:rFonts w:ascii="ＭＳ Ｐ明朝" w:eastAsia="ＭＳ Ｐ明朝" w:hAnsi="ＭＳ Ｐ明朝"/>
                <w:bCs/>
                <w:sz w:val="15"/>
                <w:szCs w:val="15"/>
                <w:u w:val="single"/>
              </w:rPr>
            </w:pPr>
            <w:r w:rsidRPr="00061CD1">
              <w:rPr>
                <w:rFonts w:ascii="ＭＳ Ｐ明朝" w:eastAsia="ＭＳ Ｐ明朝" w:hAnsi="ＭＳ Ｐ明朝" w:hint="eastAsia"/>
                <w:bCs/>
                <w:sz w:val="15"/>
                <w:szCs w:val="15"/>
              </w:rPr>
              <w:t>・衛生微生物技術協議会における近畿のレファレンスセンターとして、大半の微生物等を担当し、近畿の地方衛生研究所からの技術協力依頼に対応した。（R4・R5・R6</w:t>
            </w:r>
            <w:r w:rsidR="00EB5B24" w:rsidRPr="00061CD1">
              <w:rPr>
                <w:rFonts w:ascii="ＭＳ Ｐ明朝" w:eastAsia="ＭＳ Ｐ明朝" w:hAnsi="ＭＳ Ｐ明朝" w:hint="eastAsia"/>
                <w:bCs/>
                <w:sz w:val="15"/>
                <w:szCs w:val="15"/>
              </w:rPr>
              <w:t>：</w:t>
            </w:r>
            <w:r w:rsidRPr="00061CD1">
              <w:rPr>
                <w:rFonts w:ascii="ＭＳ Ｐ明朝" w:eastAsia="ＭＳ Ｐ明朝" w:hAnsi="ＭＳ Ｐ明朝" w:hint="eastAsia"/>
                <w:bCs/>
                <w:sz w:val="15"/>
                <w:szCs w:val="15"/>
              </w:rPr>
              <w:t>12種/16種</w:t>
            </w:r>
            <w:r w:rsidR="00EB5B24" w:rsidRPr="00061CD1">
              <w:rPr>
                <w:rFonts w:ascii="ＭＳ Ｐ明朝" w:eastAsia="ＭＳ Ｐ明朝" w:hAnsi="ＭＳ Ｐ明朝" w:hint="eastAsia"/>
                <w:bCs/>
                <w:sz w:val="15"/>
                <w:szCs w:val="15"/>
              </w:rPr>
              <w:t>、</w:t>
            </w:r>
            <w:r w:rsidRPr="00061CD1">
              <w:rPr>
                <w:rFonts w:ascii="ＭＳ Ｐ明朝" w:eastAsia="ＭＳ Ｐ明朝" w:hAnsi="ＭＳ Ｐ明朝" w:hint="eastAsia"/>
                <w:bCs/>
                <w:sz w:val="15"/>
                <w:szCs w:val="15"/>
              </w:rPr>
              <w:t xml:space="preserve">　R7</w:t>
            </w:r>
            <w:r w:rsidR="00EB5B24" w:rsidRPr="00061CD1">
              <w:rPr>
                <w:rFonts w:ascii="ＭＳ Ｐ明朝" w:eastAsia="ＭＳ Ｐ明朝" w:hAnsi="ＭＳ Ｐ明朝" w:hint="eastAsia"/>
                <w:bCs/>
                <w:sz w:val="15"/>
                <w:szCs w:val="15"/>
              </w:rPr>
              <w:t>：</w:t>
            </w:r>
            <w:r w:rsidRPr="00061CD1">
              <w:rPr>
                <w:rFonts w:ascii="ＭＳ Ｐ明朝" w:eastAsia="ＭＳ Ｐ明朝" w:hAnsi="ＭＳ Ｐ明朝" w:hint="eastAsia"/>
                <w:bCs/>
                <w:sz w:val="15"/>
                <w:szCs w:val="15"/>
              </w:rPr>
              <w:t>11種/16種</w:t>
            </w:r>
            <w:r w:rsidRPr="00061CD1">
              <w:rPr>
                <w:rFonts w:ascii="ＭＳ Ｐ明朝" w:eastAsia="ＭＳ Ｐ明朝" w:hAnsi="ＭＳ Ｐ明朝"/>
                <w:bCs/>
                <w:sz w:val="15"/>
                <w:szCs w:val="15"/>
              </w:rPr>
              <w:t>）</w:t>
            </w:r>
          </w:p>
          <w:p w14:paraId="62AE29C4" w14:textId="4E851D5E" w:rsidR="00F057DF" w:rsidRPr="00061CD1" w:rsidRDefault="00700B27" w:rsidP="00D25A40">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・東京都健康安全研究センターと連携し、知事指定薬物候補として評価した危険ドラッグが、新たに知事指定薬物に指定された。</w:t>
            </w:r>
          </w:p>
          <w:p w14:paraId="66781CAF" w14:textId="77777777" w:rsidR="00F057DF" w:rsidRPr="00061CD1" w:rsidRDefault="00700B27" w:rsidP="00D25A40">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lastRenderedPageBreak/>
              <w:t>・派遣要請に基づくO-FEITによる疫学調査支援を実施した。クラスター事例については、検査部門がゲノム解析を行い、患者疫学情報と合わせて解析し、管轄保健所へ報告した。</w:t>
            </w:r>
          </w:p>
          <w:p w14:paraId="354B7A6C" w14:textId="0C49C40A" w:rsidR="00F057DF" w:rsidRPr="00061CD1" w:rsidRDefault="00700B27" w:rsidP="00D25A40">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大阪市からの要請を受け、「紅麹配合食品に係る大阪市食中毒対策本部」に参画した。大阪市との緊密な連携の下、科学的知見をふまえ、大安研が検査方針や対応策について積極的に提案した結果、状況に応じた柔軟な検査対応が可能となった。</w:t>
            </w:r>
          </w:p>
          <w:p w14:paraId="0A29737A" w14:textId="2F2E594E" w:rsidR="00487925" w:rsidRPr="00061CD1" w:rsidRDefault="00700B27" w:rsidP="00487925">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・万博に係る感染症サーベイランス体制構築に向けて大阪府</w:t>
            </w:r>
            <w:r w:rsidR="008E2F9B" w:rsidRPr="00061CD1">
              <w:rPr>
                <w:rFonts w:ascii="ＭＳ Ｐ明朝" w:eastAsia="ＭＳ Ｐ明朝" w:hAnsi="ＭＳ Ｐ明朝" w:hint="eastAsia"/>
                <w:bCs/>
                <w:sz w:val="15"/>
                <w:szCs w:val="15"/>
              </w:rPr>
              <w:t>・</w:t>
            </w:r>
            <w:r w:rsidRPr="00061CD1">
              <w:rPr>
                <w:rFonts w:ascii="ＭＳ Ｐ明朝" w:eastAsia="ＭＳ Ｐ明朝" w:hAnsi="ＭＳ Ｐ明朝" w:hint="eastAsia"/>
                <w:bCs/>
                <w:sz w:val="15"/>
                <w:szCs w:val="15"/>
              </w:rPr>
              <w:t>市、</w:t>
            </w:r>
            <w:r w:rsidR="0089430B" w:rsidRPr="00061CD1">
              <w:rPr>
                <w:rFonts w:ascii="ＭＳ Ｐ明朝" w:eastAsia="ＭＳ Ｐ明朝" w:hAnsi="ＭＳ Ｐ明朝" w:hint="eastAsia"/>
                <w:bCs/>
                <w:sz w:val="15"/>
                <w:szCs w:val="15"/>
              </w:rPr>
              <w:t>2025年日本国際博覧会</w:t>
            </w:r>
            <w:r w:rsidRPr="00061CD1">
              <w:rPr>
                <w:rFonts w:ascii="ＭＳ Ｐ明朝" w:eastAsia="ＭＳ Ｐ明朝" w:hAnsi="ＭＳ Ｐ明朝" w:hint="eastAsia"/>
                <w:bCs/>
                <w:sz w:val="15"/>
                <w:szCs w:val="15"/>
              </w:rPr>
              <w:t>協会、F</w:t>
            </w:r>
            <w:r w:rsidRPr="00061CD1">
              <w:rPr>
                <w:rFonts w:ascii="ＭＳ Ｐ明朝" w:eastAsia="ＭＳ Ｐ明朝" w:hAnsi="ＭＳ Ｐ明朝"/>
                <w:bCs/>
                <w:sz w:val="15"/>
                <w:szCs w:val="15"/>
              </w:rPr>
              <w:t>ETP</w:t>
            </w:r>
            <w:r w:rsidRPr="00061CD1">
              <w:rPr>
                <w:rFonts w:ascii="ＭＳ Ｐ明朝" w:eastAsia="ＭＳ Ｐ明朝" w:hAnsi="ＭＳ Ｐ明朝" w:hint="eastAsia"/>
                <w:bCs/>
                <w:sz w:val="15"/>
                <w:szCs w:val="15"/>
              </w:rPr>
              <w:t>大阪拠点と協議を開始し、R</w:t>
            </w:r>
            <w:r w:rsidRPr="00061CD1">
              <w:rPr>
                <w:rFonts w:ascii="ＭＳ Ｐ明朝" w:eastAsia="ＭＳ Ｐ明朝" w:hAnsi="ＭＳ Ｐ明朝"/>
                <w:bCs/>
                <w:sz w:val="15"/>
                <w:szCs w:val="15"/>
              </w:rPr>
              <w:t>7</w:t>
            </w:r>
            <w:r w:rsidRPr="00061CD1">
              <w:rPr>
                <w:rFonts w:ascii="ＭＳ Ｐ明朝" w:eastAsia="ＭＳ Ｐ明朝" w:hAnsi="ＭＳ Ｐ明朝" w:hint="eastAsia"/>
                <w:bCs/>
                <w:sz w:val="15"/>
                <w:szCs w:val="15"/>
              </w:rPr>
              <w:t>年1月より</w:t>
            </w:r>
            <w:r w:rsidR="0089430B" w:rsidRPr="00061CD1">
              <w:rPr>
                <w:rFonts w:ascii="ＭＳ Ｐ明朝" w:eastAsia="ＭＳ Ｐ明朝" w:hAnsi="ＭＳ Ｐ明朝" w:hint="eastAsia"/>
                <w:bCs/>
                <w:sz w:val="15"/>
                <w:szCs w:val="15"/>
              </w:rPr>
              <w:t>大阪・関西</w:t>
            </w:r>
            <w:r w:rsidRPr="00061CD1">
              <w:rPr>
                <w:rFonts w:ascii="ＭＳ Ｐ明朝" w:eastAsia="ＭＳ Ｐ明朝" w:hAnsi="ＭＳ Ｐ明朝" w:hint="eastAsia"/>
                <w:bCs/>
                <w:sz w:val="15"/>
                <w:szCs w:val="15"/>
              </w:rPr>
              <w:t>万博感染症情報解析センターの運用により強化サーベイランスを開始した。同センターにおいて、万博に影響する感染症情報の探知および感染拡大や重症発生等のリスク評価を実施</w:t>
            </w:r>
            <w:r w:rsidR="008E2F9B" w:rsidRPr="00061CD1">
              <w:rPr>
                <w:rFonts w:ascii="ＭＳ Ｐ明朝" w:eastAsia="ＭＳ Ｐ明朝" w:hAnsi="ＭＳ Ｐ明朝" w:hint="eastAsia"/>
                <w:bCs/>
                <w:sz w:val="15"/>
                <w:szCs w:val="15"/>
              </w:rPr>
              <w:t>した。</w:t>
            </w:r>
            <w:r w:rsidRPr="00061CD1">
              <w:rPr>
                <w:rFonts w:ascii="ＭＳ Ｐ明朝" w:eastAsia="ＭＳ Ｐ明朝" w:hAnsi="ＭＳ Ｐ明朝" w:hint="eastAsia"/>
                <w:bCs/>
                <w:sz w:val="15"/>
                <w:szCs w:val="15"/>
              </w:rPr>
              <w:t>結果</w:t>
            </w:r>
            <w:r w:rsidR="008E2F9B" w:rsidRPr="00061CD1">
              <w:rPr>
                <w:rFonts w:ascii="ＭＳ Ｐ明朝" w:eastAsia="ＭＳ Ｐ明朝" w:hAnsi="ＭＳ Ｐ明朝" w:hint="eastAsia"/>
                <w:bCs/>
                <w:sz w:val="15"/>
                <w:szCs w:val="15"/>
              </w:rPr>
              <w:t>は</w:t>
            </w:r>
            <w:r w:rsidRPr="00061CD1">
              <w:rPr>
                <w:rFonts w:ascii="ＭＳ Ｐ明朝" w:eastAsia="ＭＳ Ｐ明朝" w:hAnsi="ＭＳ Ｐ明朝" w:hint="eastAsia"/>
                <w:bCs/>
                <w:sz w:val="15"/>
                <w:szCs w:val="15"/>
              </w:rPr>
              <w:t>週報等を通じて関係機関（</w:t>
            </w:r>
            <w:r w:rsidR="0089430B" w:rsidRPr="00061CD1">
              <w:rPr>
                <w:rFonts w:ascii="ＭＳ Ｐ明朝" w:eastAsia="ＭＳ Ｐ明朝" w:hAnsi="ＭＳ Ｐ明朝" w:hint="eastAsia"/>
                <w:bCs/>
                <w:sz w:val="15"/>
                <w:szCs w:val="15"/>
              </w:rPr>
              <w:t>2025年日本国際博覧会</w:t>
            </w:r>
            <w:r w:rsidRPr="00061CD1">
              <w:rPr>
                <w:rFonts w:ascii="ＭＳ Ｐ明朝" w:eastAsia="ＭＳ Ｐ明朝" w:hAnsi="ＭＳ Ｐ明朝" w:hint="eastAsia"/>
                <w:bCs/>
                <w:sz w:val="15"/>
                <w:szCs w:val="15"/>
              </w:rPr>
              <w:t>協会・保健所等）</w:t>
            </w:r>
            <w:r w:rsidR="00AD2FE2" w:rsidRPr="00061CD1">
              <w:rPr>
                <w:rFonts w:ascii="ＭＳ Ｐ明朝" w:eastAsia="ＭＳ Ｐ明朝" w:hAnsi="ＭＳ Ｐ明朝" w:hint="eastAsia"/>
                <w:bCs/>
                <w:sz w:val="15"/>
                <w:szCs w:val="15"/>
              </w:rPr>
              <w:t>に</w:t>
            </w:r>
            <w:r w:rsidRPr="00061CD1">
              <w:rPr>
                <w:rFonts w:ascii="ＭＳ Ｐ明朝" w:eastAsia="ＭＳ Ｐ明朝" w:hAnsi="ＭＳ Ｐ明朝" w:hint="eastAsia"/>
                <w:bCs/>
                <w:sz w:val="15"/>
                <w:szCs w:val="15"/>
              </w:rPr>
              <w:t>提供するとともに、一般市民等への情報発信を行い、感染症対策の向上に寄与した。</w:t>
            </w:r>
          </w:p>
          <w:p w14:paraId="656E8BD4" w14:textId="3C4AF09E" w:rsidR="00487925" w:rsidRPr="00061CD1" w:rsidRDefault="00700B27" w:rsidP="00487925">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・万博の強化サーベイランス（</w:t>
            </w:r>
            <w:r w:rsidR="0089430B" w:rsidRPr="00061CD1">
              <w:rPr>
                <w:rFonts w:ascii="ＭＳ Ｐ明朝" w:eastAsia="ＭＳ Ｐ明朝" w:hAnsi="ＭＳ Ｐ明朝" w:hint="eastAsia"/>
                <w:bCs/>
                <w:sz w:val="15"/>
                <w:szCs w:val="15"/>
              </w:rPr>
              <w:t>大阪・関西</w:t>
            </w:r>
            <w:r w:rsidRPr="00061CD1">
              <w:rPr>
                <w:rFonts w:ascii="ＭＳ Ｐ明朝" w:eastAsia="ＭＳ Ｐ明朝" w:hAnsi="ＭＳ Ｐ明朝" w:hint="eastAsia"/>
                <w:bCs/>
                <w:sz w:val="15"/>
                <w:szCs w:val="15"/>
              </w:rPr>
              <w:t>万博感染症情報解析センター）をレガシーとして、大阪府、大阪市、国立感染症研究所と連携し、大阪府内感染症情報連絡会を立ち上げた。</w:t>
            </w:r>
          </w:p>
          <w:p w14:paraId="5CF7202D" w14:textId="5B157EB6" w:rsidR="00487925" w:rsidRPr="00061CD1" w:rsidRDefault="00700B27" w:rsidP="00487925">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・万博会場内のレジオネラ属菌検出事案に際し、専門家の立場から検査法や水質改善方策を助言するとともに、検査を実施し、早期の事業再開に貢献した。</w:t>
            </w:r>
          </w:p>
          <w:p w14:paraId="0F9A483A" w14:textId="2552D051" w:rsidR="00487925" w:rsidRPr="00061CD1" w:rsidRDefault="00700B27" w:rsidP="00487925">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万博における「会場衛生基本方針策定への貢献」と「開催期間（前後含む）の感染症情報解析・発信」が高く評価され、理事長含む3名及び大阪・関西万博感染症情報解析センターが2025年日本国際博覧会協会からそれぞれ表彰（感謝状）を受けた。</w:t>
            </w:r>
          </w:p>
          <w:p w14:paraId="7C129F29" w14:textId="637CE9DD" w:rsidR="00487925" w:rsidRPr="00061CD1" w:rsidRDefault="00700B27" w:rsidP="00487925">
            <w:pPr>
              <w:snapToGrid w:val="0"/>
              <w:spacing w:line="360" w:lineRule="auto"/>
              <w:ind w:leftChars="50" w:left="270" w:hangingChars="100" w:hanging="150"/>
              <w:rPr>
                <w:rFonts w:ascii="ＭＳ Ｐ明朝" w:eastAsia="ＭＳ Ｐ明朝" w:hAnsi="ＭＳ Ｐ明朝"/>
                <w:bCs/>
                <w:sz w:val="15"/>
                <w:szCs w:val="15"/>
                <w:u w:val="single"/>
              </w:rPr>
            </w:pPr>
            <w:r w:rsidRPr="00061CD1">
              <w:rPr>
                <w:rFonts w:ascii="ＭＳ Ｐ明朝" w:eastAsia="ＭＳ Ｐ明朝" w:hAnsi="ＭＳ Ｐ明朝" w:hint="eastAsia"/>
                <w:bCs/>
                <w:sz w:val="15"/>
                <w:szCs w:val="15"/>
              </w:rPr>
              <w:t>・</w:t>
            </w:r>
            <w:r w:rsidR="0089430B" w:rsidRPr="00061CD1">
              <w:rPr>
                <w:rFonts w:ascii="ＭＳ Ｐ明朝" w:eastAsia="ＭＳ Ｐ明朝" w:hAnsi="ＭＳ Ｐ明朝" w:hint="eastAsia"/>
                <w:bCs/>
                <w:sz w:val="15"/>
                <w:szCs w:val="15"/>
              </w:rPr>
              <w:t>万博</w:t>
            </w:r>
            <w:r w:rsidRPr="00061CD1">
              <w:rPr>
                <w:rFonts w:ascii="ＭＳ Ｐ明朝" w:eastAsia="ＭＳ Ｐ明朝" w:hAnsi="ＭＳ Ｐ明朝"/>
                <w:bCs/>
                <w:sz w:val="15"/>
                <w:szCs w:val="15"/>
              </w:rPr>
              <w:t>に向け、</w:t>
            </w:r>
            <w:r w:rsidRPr="00061CD1">
              <w:rPr>
                <w:rFonts w:ascii="ＭＳ Ｐ明朝" w:eastAsia="ＭＳ Ｐ明朝" w:hAnsi="ＭＳ Ｐ明朝" w:hint="eastAsia"/>
                <w:bCs/>
                <w:sz w:val="15"/>
                <w:szCs w:val="15"/>
              </w:rPr>
              <w:t>下水サーベイランス</w:t>
            </w:r>
            <w:r w:rsidRPr="00061CD1">
              <w:rPr>
                <w:rFonts w:ascii="ＭＳ Ｐ明朝" w:eastAsia="ＭＳ Ｐ明朝" w:hAnsi="ＭＳ Ｐ明朝"/>
                <w:bCs/>
                <w:sz w:val="15"/>
                <w:szCs w:val="15"/>
              </w:rPr>
              <w:t>の有用性の実証に向けた準備として検査法および実施体制を構築し、万博期間中に下水サーベイランスを実施して有効性を検証するとともに、先進的な取組として国内外へ発信した</w:t>
            </w:r>
            <w:r w:rsidRPr="00061CD1">
              <w:rPr>
                <w:rFonts w:ascii="ＭＳ Ｐ明朝" w:eastAsia="ＭＳ Ｐ明朝" w:hAnsi="ＭＳ Ｐ明朝" w:hint="eastAsia"/>
                <w:bCs/>
                <w:sz w:val="15"/>
                <w:szCs w:val="15"/>
              </w:rPr>
              <w:t>。</w:t>
            </w:r>
          </w:p>
          <w:p w14:paraId="0093A90B" w14:textId="04C79FA9" w:rsidR="00F057DF" w:rsidRPr="00061CD1" w:rsidRDefault="00700B27" w:rsidP="00EF2715">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大阪府、大阪市、大阪公立大学、大阪大学及び大安研の５者間で、感染症危機事象時に府内の感染拡大防止及び感染症対応力の強化を図り、府民の健康と安全を確保するため「感染症危機事象に備えた連携協力に関する協定」を締結した。</w:t>
            </w:r>
          </w:p>
          <w:p w14:paraId="38063432" w14:textId="1A7586B0" w:rsidR="00487925" w:rsidRPr="00061CD1" w:rsidRDefault="00700B27" w:rsidP="00EF2715">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sz w:val="15"/>
                <w:szCs w:val="15"/>
              </w:rPr>
              <w:t>感染症に関する研究、教育、危機管理における連携・協力を発展させ、相互理解を促進することを目的とし、大阪大学感染症総合教育研究拠点（ＣｉＤＥＲ）と包括的連携協力協定を締結した。</w:t>
            </w:r>
          </w:p>
          <w:p w14:paraId="34008A23" w14:textId="77777777" w:rsidR="00557759" w:rsidRPr="00061CD1" w:rsidRDefault="00557759" w:rsidP="00EF2715">
            <w:pPr>
              <w:snapToGrid w:val="0"/>
              <w:spacing w:line="360" w:lineRule="auto"/>
              <w:ind w:leftChars="50" w:left="280" w:hangingChars="100" w:hanging="160"/>
              <w:rPr>
                <w:rFonts w:ascii="ＭＳ Ｐ明朝" w:eastAsia="ＭＳ Ｐ明朝" w:hAnsi="ＭＳ Ｐ明朝"/>
                <w:sz w:val="16"/>
                <w:szCs w:val="16"/>
              </w:rPr>
            </w:pPr>
          </w:p>
          <w:p w14:paraId="1F9125C5" w14:textId="3F318E84" w:rsidR="00F057DF" w:rsidRPr="00061CD1" w:rsidRDefault="00700B27" w:rsidP="00127696">
            <w:pPr>
              <w:snapToGrid w:val="0"/>
              <w:spacing w:line="360" w:lineRule="auto"/>
              <w:ind w:leftChars="50" w:left="120"/>
              <w:rPr>
                <w:sz w:val="15"/>
                <w:szCs w:val="15"/>
              </w:rPr>
            </w:pPr>
            <w:r w:rsidRPr="00061CD1">
              <w:rPr>
                <w:rFonts w:hint="eastAsia"/>
                <w:sz w:val="15"/>
                <w:szCs w:val="15"/>
              </w:rPr>
              <w:t>【今後の取組み】</w:t>
            </w:r>
          </w:p>
          <w:p w14:paraId="26472B01" w14:textId="18AA4BFC" w:rsidR="00F057DF" w:rsidRPr="00061CD1" w:rsidRDefault="00E00273" w:rsidP="00EC1AB6">
            <w:pPr>
              <w:snapToGrid w:val="0"/>
              <w:spacing w:line="360" w:lineRule="auto"/>
              <w:ind w:leftChars="50" w:left="120" w:firstLineChars="100" w:firstLine="150"/>
              <w:rPr>
                <w:rFonts w:ascii="ＭＳ Ｐ明朝" w:eastAsia="ＭＳ Ｐ明朝" w:hAnsi="ＭＳ Ｐ明朝"/>
                <w:sz w:val="15"/>
                <w:szCs w:val="15"/>
              </w:rPr>
            </w:pPr>
            <w:r w:rsidRPr="00061CD1">
              <w:rPr>
                <w:rFonts w:ascii="ＭＳ Ｐ明朝" w:eastAsia="ＭＳ Ｐ明朝" w:hAnsi="ＭＳ Ｐ明朝"/>
                <w:sz w:val="15"/>
                <w:szCs w:val="15"/>
              </w:rPr>
              <w:t>健康危機事象発生時に備えた連携体制を構築するため、平時より大阪府、大阪市、</w:t>
            </w:r>
            <w:proofErr w:type="spellStart"/>
            <w:r w:rsidRPr="00061CD1">
              <w:rPr>
                <w:rFonts w:ascii="ＭＳ Ｐ明朝" w:eastAsia="ＭＳ Ｐ明朝" w:hAnsi="ＭＳ Ｐ明朝"/>
                <w:sz w:val="15"/>
                <w:szCs w:val="15"/>
              </w:rPr>
              <w:t>CiDER</w:t>
            </w:r>
            <w:proofErr w:type="spellEnd"/>
            <w:r w:rsidRPr="00061CD1">
              <w:rPr>
                <w:rFonts w:ascii="ＭＳ Ｐ明朝" w:eastAsia="ＭＳ Ｐ明朝" w:hAnsi="ＭＳ Ｐ明朝"/>
                <w:sz w:val="15"/>
                <w:szCs w:val="15"/>
              </w:rPr>
              <w:t>、OIRCID及び大安研による5者連携協定に基づき、感染症インテリジェンス機能やリスク評価体制の整備に努める。</w:t>
            </w:r>
          </w:p>
        </w:tc>
      </w:tr>
    </w:tbl>
    <w:p w14:paraId="640DEE59" w14:textId="55CE3D86" w:rsidR="00AF0703" w:rsidRPr="00061CD1" w:rsidRDefault="00AF0703">
      <w:pPr>
        <w:rPr>
          <w:rFonts w:ascii="ＭＳ Ｐ明朝" w:eastAsia="ＭＳ Ｐ明朝" w:hAnsi="ＭＳ Ｐ明朝"/>
          <w:sz w:val="16"/>
          <w:szCs w:val="16"/>
        </w:rPr>
      </w:pPr>
    </w:p>
    <w:p w14:paraId="10523BFE" w14:textId="77777777" w:rsidR="00DA148B" w:rsidRPr="00061CD1" w:rsidRDefault="00DA148B" w:rsidP="00F20682">
      <w:pPr>
        <w:rPr>
          <w:rFonts w:ascii="ＭＳ Ｐ明朝" w:eastAsia="ＭＳ Ｐ明朝" w:hAnsi="ＭＳ Ｐ明朝"/>
          <w:sz w:val="16"/>
          <w:szCs w:val="16"/>
        </w:rPr>
      </w:pPr>
    </w:p>
    <w:tbl>
      <w:tblPr>
        <w:tblStyle w:val="a3"/>
        <w:tblW w:w="0" w:type="auto"/>
        <w:jc w:val="center"/>
        <w:tblLayout w:type="fixed"/>
        <w:tblLook w:val="04A0" w:firstRow="1" w:lastRow="0" w:firstColumn="1" w:lastColumn="0" w:noHBand="0" w:noVBand="1"/>
      </w:tblPr>
      <w:tblGrid>
        <w:gridCol w:w="3016"/>
        <w:gridCol w:w="3181"/>
        <w:gridCol w:w="1162"/>
        <w:gridCol w:w="1162"/>
        <w:gridCol w:w="1162"/>
        <w:gridCol w:w="1174"/>
        <w:gridCol w:w="1162"/>
        <w:gridCol w:w="1703"/>
      </w:tblGrid>
      <w:tr w:rsidR="00061CD1" w:rsidRPr="00061CD1" w14:paraId="4D8DD5C5" w14:textId="3B97F8FD" w:rsidTr="002267D7">
        <w:trPr>
          <w:jc w:val="center"/>
        </w:trPr>
        <w:tc>
          <w:tcPr>
            <w:tcW w:w="6197" w:type="dxa"/>
            <w:gridSpan w:val="2"/>
            <w:vMerge w:val="restart"/>
            <w:vAlign w:val="center"/>
          </w:tcPr>
          <w:p w14:paraId="2B926AFC" w14:textId="77777777" w:rsidR="00656E40" w:rsidRPr="00061CD1" w:rsidRDefault="00700B27" w:rsidP="00F20682">
            <w:pPr>
              <w:rPr>
                <w:sz w:val="16"/>
                <w:szCs w:val="16"/>
              </w:rPr>
            </w:pPr>
            <w:r w:rsidRPr="00061CD1">
              <w:rPr>
                <w:rFonts w:hint="eastAsia"/>
                <w:sz w:val="16"/>
                <w:szCs w:val="16"/>
              </w:rPr>
              <w:t>大項目５　業務運営の改善</w:t>
            </w:r>
          </w:p>
        </w:tc>
        <w:tc>
          <w:tcPr>
            <w:tcW w:w="5822" w:type="dxa"/>
            <w:gridSpan w:val="5"/>
          </w:tcPr>
          <w:p w14:paraId="2B1F157F" w14:textId="77777777" w:rsidR="00656E40" w:rsidRPr="00061CD1" w:rsidRDefault="00700B27" w:rsidP="00F20682">
            <w:pPr>
              <w:snapToGrid w:val="0"/>
              <w:rPr>
                <w:sz w:val="16"/>
                <w:szCs w:val="16"/>
              </w:rPr>
            </w:pPr>
            <w:r w:rsidRPr="00061CD1">
              <w:rPr>
                <w:rFonts w:hint="eastAsia"/>
                <w:sz w:val="16"/>
                <w:szCs w:val="16"/>
              </w:rPr>
              <w:t>事業年度の評価結果</w:t>
            </w:r>
          </w:p>
        </w:tc>
        <w:tc>
          <w:tcPr>
            <w:tcW w:w="1703" w:type="dxa"/>
            <w:vMerge w:val="restart"/>
            <w:vAlign w:val="center"/>
          </w:tcPr>
          <w:p w14:paraId="62887BB5" w14:textId="77777777" w:rsidR="00656E40" w:rsidRPr="00061CD1" w:rsidRDefault="00700B27" w:rsidP="00F20682">
            <w:pPr>
              <w:snapToGrid w:val="0"/>
              <w:rPr>
                <w:sz w:val="16"/>
                <w:szCs w:val="16"/>
              </w:rPr>
            </w:pPr>
            <w:r w:rsidRPr="00061CD1">
              <w:rPr>
                <w:rFonts w:hint="eastAsia"/>
                <w:sz w:val="16"/>
                <w:szCs w:val="16"/>
              </w:rPr>
              <w:t>中期目標期間の</w:t>
            </w:r>
          </w:p>
          <w:p w14:paraId="28FEAF0A" w14:textId="77777777" w:rsidR="00656E40" w:rsidRPr="00061CD1" w:rsidRDefault="00700B27" w:rsidP="00F20682">
            <w:pPr>
              <w:rPr>
                <w:sz w:val="16"/>
                <w:szCs w:val="16"/>
              </w:rPr>
            </w:pPr>
            <w:r w:rsidRPr="00061CD1">
              <w:rPr>
                <w:rFonts w:hint="eastAsia"/>
                <w:sz w:val="16"/>
                <w:szCs w:val="16"/>
              </w:rPr>
              <w:t>（見込）評価結果</w:t>
            </w:r>
          </w:p>
        </w:tc>
      </w:tr>
      <w:tr w:rsidR="00061CD1" w:rsidRPr="00061CD1" w14:paraId="549E9FB5" w14:textId="0680CE42" w:rsidTr="002267D7">
        <w:trPr>
          <w:jc w:val="center"/>
        </w:trPr>
        <w:tc>
          <w:tcPr>
            <w:tcW w:w="6197" w:type="dxa"/>
            <w:gridSpan w:val="2"/>
            <w:vMerge/>
          </w:tcPr>
          <w:p w14:paraId="554EB6D0" w14:textId="77777777" w:rsidR="00656E40" w:rsidRPr="00061CD1" w:rsidRDefault="00656E40" w:rsidP="00F20682">
            <w:pPr>
              <w:rPr>
                <w:sz w:val="16"/>
                <w:szCs w:val="16"/>
              </w:rPr>
            </w:pPr>
          </w:p>
        </w:tc>
        <w:tc>
          <w:tcPr>
            <w:tcW w:w="1162" w:type="dxa"/>
            <w:vAlign w:val="center"/>
          </w:tcPr>
          <w:p w14:paraId="47C83802" w14:textId="77777777" w:rsidR="00656E40" w:rsidRPr="00061CD1" w:rsidRDefault="00700B27" w:rsidP="00F20682">
            <w:pPr>
              <w:rPr>
                <w:sz w:val="16"/>
                <w:szCs w:val="16"/>
              </w:rPr>
            </w:pPr>
            <w:r w:rsidRPr="00061CD1">
              <w:rPr>
                <w:rFonts w:hint="eastAsia"/>
                <w:sz w:val="16"/>
                <w:szCs w:val="16"/>
              </w:rPr>
              <w:t>令和</w:t>
            </w:r>
            <w:r w:rsidRPr="00061CD1">
              <w:rPr>
                <w:sz w:val="16"/>
                <w:szCs w:val="16"/>
              </w:rPr>
              <w:t>4</w:t>
            </w:r>
          </w:p>
        </w:tc>
        <w:tc>
          <w:tcPr>
            <w:tcW w:w="1162" w:type="dxa"/>
            <w:vAlign w:val="center"/>
          </w:tcPr>
          <w:p w14:paraId="67197486" w14:textId="77777777" w:rsidR="00656E40" w:rsidRPr="00061CD1" w:rsidRDefault="00700B27" w:rsidP="00F20682">
            <w:pPr>
              <w:rPr>
                <w:sz w:val="16"/>
                <w:szCs w:val="16"/>
              </w:rPr>
            </w:pPr>
            <w:r w:rsidRPr="00061CD1">
              <w:rPr>
                <w:rFonts w:hint="eastAsia"/>
                <w:sz w:val="16"/>
                <w:szCs w:val="16"/>
              </w:rPr>
              <w:t>令和</w:t>
            </w:r>
            <w:r w:rsidRPr="00061CD1">
              <w:rPr>
                <w:sz w:val="16"/>
                <w:szCs w:val="16"/>
              </w:rPr>
              <w:t>5</w:t>
            </w:r>
          </w:p>
        </w:tc>
        <w:tc>
          <w:tcPr>
            <w:tcW w:w="1162" w:type="dxa"/>
            <w:vAlign w:val="center"/>
          </w:tcPr>
          <w:p w14:paraId="569823AD" w14:textId="77777777" w:rsidR="00656E40" w:rsidRPr="00061CD1" w:rsidRDefault="00700B27" w:rsidP="00F20682">
            <w:pPr>
              <w:rPr>
                <w:sz w:val="16"/>
                <w:szCs w:val="16"/>
              </w:rPr>
            </w:pPr>
            <w:r w:rsidRPr="00061CD1">
              <w:rPr>
                <w:rFonts w:hint="eastAsia"/>
                <w:sz w:val="16"/>
                <w:szCs w:val="16"/>
              </w:rPr>
              <w:t>令和</w:t>
            </w:r>
            <w:r w:rsidRPr="00061CD1">
              <w:rPr>
                <w:sz w:val="16"/>
                <w:szCs w:val="16"/>
              </w:rPr>
              <w:t>6</w:t>
            </w:r>
          </w:p>
        </w:tc>
        <w:tc>
          <w:tcPr>
            <w:tcW w:w="1174" w:type="dxa"/>
            <w:vAlign w:val="center"/>
          </w:tcPr>
          <w:p w14:paraId="259D8C60" w14:textId="77777777" w:rsidR="00656E40" w:rsidRPr="00061CD1" w:rsidRDefault="00700B27" w:rsidP="00F20682">
            <w:pPr>
              <w:rPr>
                <w:sz w:val="16"/>
                <w:szCs w:val="16"/>
              </w:rPr>
            </w:pPr>
            <w:r w:rsidRPr="00061CD1">
              <w:rPr>
                <w:rFonts w:hint="eastAsia"/>
                <w:sz w:val="16"/>
                <w:szCs w:val="16"/>
              </w:rPr>
              <w:t>令和</w:t>
            </w:r>
            <w:r w:rsidRPr="00061CD1">
              <w:rPr>
                <w:sz w:val="16"/>
                <w:szCs w:val="16"/>
              </w:rPr>
              <w:t>7</w:t>
            </w:r>
          </w:p>
          <w:p w14:paraId="281F0143" w14:textId="77777777" w:rsidR="00656E40" w:rsidRPr="00061CD1" w:rsidRDefault="00700B27" w:rsidP="00F20682">
            <w:pPr>
              <w:rPr>
                <w:sz w:val="16"/>
                <w:szCs w:val="16"/>
              </w:rPr>
            </w:pPr>
            <w:r w:rsidRPr="00061CD1">
              <w:rPr>
                <w:rFonts w:hint="eastAsia"/>
                <w:sz w:val="16"/>
                <w:szCs w:val="16"/>
              </w:rPr>
              <w:t>（見込評価）</w:t>
            </w:r>
          </w:p>
        </w:tc>
        <w:tc>
          <w:tcPr>
            <w:tcW w:w="1162" w:type="dxa"/>
            <w:vAlign w:val="center"/>
          </w:tcPr>
          <w:p w14:paraId="48803EA2" w14:textId="77777777" w:rsidR="00656E40" w:rsidRPr="00061CD1" w:rsidRDefault="00700B27" w:rsidP="00F20682">
            <w:pPr>
              <w:rPr>
                <w:sz w:val="16"/>
                <w:szCs w:val="16"/>
              </w:rPr>
            </w:pPr>
            <w:r w:rsidRPr="00061CD1">
              <w:rPr>
                <w:rFonts w:hint="eastAsia"/>
                <w:sz w:val="16"/>
                <w:szCs w:val="16"/>
              </w:rPr>
              <w:t>令和</w:t>
            </w:r>
            <w:r w:rsidRPr="00061CD1">
              <w:rPr>
                <w:sz w:val="16"/>
                <w:szCs w:val="16"/>
              </w:rPr>
              <w:t>8</w:t>
            </w:r>
          </w:p>
        </w:tc>
        <w:tc>
          <w:tcPr>
            <w:tcW w:w="1703" w:type="dxa"/>
            <w:vMerge/>
          </w:tcPr>
          <w:p w14:paraId="7AEF97C7" w14:textId="77777777" w:rsidR="00656E40" w:rsidRPr="00061CD1" w:rsidRDefault="00656E40" w:rsidP="00F20682">
            <w:pPr>
              <w:rPr>
                <w:sz w:val="16"/>
                <w:szCs w:val="16"/>
              </w:rPr>
            </w:pPr>
          </w:p>
        </w:tc>
      </w:tr>
      <w:tr w:rsidR="00061CD1" w:rsidRPr="00061CD1" w14:paraId="63B36202" w14:textId="326207E6" w:rsidTr="002267D7">
        <w:trPr>
          <w:jc w:val="center"/>
        </w:trPr>
        <w:tc>
          <w:tcPr>
            <w:tcW w:w="3016" w:type="dxa"/>
          </w:tcPr>
          <w:p w14:paraId="6461CAAD" w14:textId="77777777" w:rsidR="00656E40" w:rsidRPr="00061CD1" w:rsidRDefault="00700B27" w:rsidP="00962940">
            <w:pPr>
              <w:rPr>
                <w:sz w:val="16"/>
                <w:szCs w:val="16"/>
              </w:rPr>
            </w:pPr>
            <w:r w:rsidRPr="00061CD1">
              <w:rPr>
                <w:rFonts w:hint="eastAsia"/>
                <w:sz w:val="16"/>
                <w:szCs w:val="16"/>
              </w:rPr>
              <w:lastRenderedPageBreak/>
              <w:t>中期目標</w:t>
            </w:r>
          </w:p>
        </w:tc>
        <w:tc>
          <w:tcPr>
            <w:tcW w:w="3181" w:type="dxa"/>
          </w:tcPr>
          <w:p w14:paraId="16A94C95" w14:textId="77777777" w:rsidR="00656E40" w:rsidRPr="00061CD1" w:rsidRDefault="00700B27" w:rsidP="00962940">
            <w:pPr>
              <w:rPr>
                <w:sz w:val="16"/>
                <w:szCs w:val="16"/>
              </w:rPr>
            </w:pPr>
            <w:r w:rsidRPr="00061CD1">
              <w:rPr>
                <w:rFonts w:hint="eastAsia"/>
                <w:sz w:val="16"/>
                <w:szCs w:val="16"/>
              </w:rPr>
              <w:t>中期計画</w:t>
            </w:r>
          </w:p>
        </w:tc>
        <w:tc>
          <w:tcPr>
            <w:tcW w:w="1162" w:type="dxa"/>
            <w:vAlign w:val="center"/>
          </w:tcPr>
          <w:p w14:paraId="77EB9BA9" w14:textId="77777777" w:rsidR="00656E40" w:rsidRPr="00061CD1" w:rsidRDefault="00700B27" w:rsidP="00962940">
            <w:pPr>
              <w:rPr>
                <w:sz w:val="16"/>
                <w:szCs w:val="16"/>
              </w:rPr>
            </w:pPr>
            <w:r w:rsidRPr="00061CD1">
              <w:rPr>
                <w:rFonts w:hint="eastAsia"/>
                <w:sz w:val="16"/>
                <w:szCs w:val="16"/>
              </w:rPr>
              <w:t>A</w:t>
            </w:r>
          </w:p>
        </w:tc>
        <w:tc>
          <w:tcPr>
            <w:tcW w:w="1162" w:type="dxa"/>
            <w:vAlign w:val="center"/>
          </w:tcPr>
          <w:p w14:paraId="24BF90B1" w14:textId="77AB703E" w:rsidR="00656E40" w:rsidRPr="00061CD1" w:rsidRDefault="00700B27" w:rsidP="00962940">
            <w:pPr>
              <w:rPr>
                <w:sz w:val="16"/>
                <w:szCs w:val="16"/>
              </w:rPr>
            </w:pPr>
            <w:r w:rsidRPr="00061CD1">
              <w:rPr>
                <w:rFonts w:hint="eastAsia"/>
                <w:sz w:val="16"/>
                <w:szCs w:val="16"/>
              </w:rPr>
              <w:t>A</w:t>
            </w:r>
          </w:p>
        </w:tc>
        <w:tc>
          <w:tcPr>
            <w:tcW w:w="1162" w:type="dxa"/>
            <w:vAlign w:val="center"/>
          </w:tcPr>
          <w:p w14:paraId="641E9829" w14:textId="06FDFACE" w:rsidR="00656E40" w:rsidRPr="00061CD1" w:rsidRDefault="00700B27" w:rsidP="00962940">
            <w:pPr>
              <w:rPr>
                <w:sz w:val="16"/>
                <w:szCs w:val="16"/>
              </w:rPr>
            </w:pPr>
            <w:r w:rsidRPr="00061CD1">
              <w:rPr>
                <w:rFonts w:hint="eastAsia"/>
                <w:sz w:val="16"/>
                <w:szCs w:val="16"/>
              </w:rPr>
              <w:t>A</w:t>
            </w:r>
          </w:p>
        </w:tc>
        <w:tc>
          <w:tcPr>
            <w:tcW w:w="1174" w:type="dxa"/>
            <w:vAlign w:val="center"/>
          </w:tcPr>
          <w:p w14:paraId="04C05023" w14:textId="3EA616E3" w:rsidR="00656E40" w:rsidRPr="00061CD1" w:rsidRDefault="00700B27" w:rsidP="00962940">
            <w:pPr>
              <w:rPr>
                <w:sz w:val="16"/>
                <w:szCs w:val="16"/>
              </w:rPr>
            </w:pPr>
            <w:r w:rsidRPr="00061CD1">
              <w:rPr>
                <w:rFonts w:hint="eastAsia"/>
                <w:sz w:val="16"/>
                <w:szCs w:val="16"/>
              </w:rPr>
              <w:t>（A）</w:t>
            </w:r>
          </w:p>
        </w:tc>
        <w:tc>
          <w:tcPr>
            <w:tcW w:w="1162" w:type="dxa"/>
            <w:vAlign w:val="center"/>
          </w:tcPr>
          <w:p w14:paraId="60CF1020" w14:textId="77777777" w:rsidR="00656E40" w:rsidRPr="00061CD1" w:rsidRDefault="00700B27" w:rsidP="00962940">
            <w:pPr>
              <w:rPr>
                <w:sz w:val="16"/>
                <w:szCs w:val="16"/>
              </w:rPr>
            </w:pPr>
            <w:r w:rsidRPr="00061CD1">
              <w:rPr>
                <w:rFonts w:hint="eastAsia"/>
                <w:sz w:val="16"/>
                <w:szCs w:val="16"/>
              </w:rPr>
              <w:t>―</w:t>
            </w:r>
          </w:p>
        </w:tc>
        <w:tc>
          <w:tcPr>
            <w:tcW w:w="1703" w:type="dxa"/>
          </w:tcPr>
          <w:p w14:paraId="02AA8B6C" w14:textId="7DB2FCB8" w:rsidR="00656E40" w:rsidRPr="00061CD1" w:rsidRDefault="00700B27" w:rsidP="00962940">
            <w:pPr>
              <w:rPr>
                <w:sz w:val="16"/>
                <w:szCs w:val="16"/>
              </w:rPr>
            </w:pPr>
            <w:r w:rsidRPr="00061CD1">
              <w:rPr>
                <w:rFonts w:hint="eastAsia"/>
                <w:sz w:val="16"/>
                <w:szCs w:val="16"/>
              </w:rPr>
              <w:t>A</w:t>
            </w:r>
          </w:p>
        </w:tc>
      </w:tr>
      <w:tr w:rsidR="009713C3" w:rsidRPr="00061CD1" w14:paraId="70AD04C6" w14:textId="27EAE693" w:rsidTr="002267D7">
        <w:trPr>
          <w:jc w:val="center"/>
        </w:trPr>
        <w:tc>
          <w:tcPr>
            <w:tcW w:w="3016" w:type="dxa"/>
          </w:tcPr>
          <w:p w14:paraId="73C3D445" w14:textId="77777777" w:rsidR="00656E40" w:rsidRPr="00061CD1" w:rsidRDefault="00656E40" w:rsidP="00962940">
            <w:pPr>
              <w:snapToGrid w:val="0"/>
              <w:spacing w:line="360" w:lineRule="auto"/>
              <w:rPr>
                <w:rFonts w:ascii="ＭＳ Ｐ明朝" w:eastAsia="ＭＳ Ｐ明朝" w:hAnsi="ＭＳ Ｐ明朝"/>
                <w:sz w:val="15"/>
                <w:szCs w:val="15"/>
              </w:rPr>
            </w:pPr>
          </w:p>
          <w:p w14:paraId="3AB36157"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第３　業務運営の改善及び効率化に関する事項</w:t>
            </w:r>
          </w:p>
          <w:p w14:paraId="0EAA0D44"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１　業務運営の改善</w:t>
            </w:r>
          </w:p>
          <w:p w14:paraId="2CCBA832"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(1)　組織マネジメントの実行</w:t>
            </w:r>
          </w:p>
          <w:p w14:paraId="0B881C80" w14:textId="7EA96E5D" w:rsidR="00656E40" w:rsidRPr="00061CD1" w:rsidRDefault="00700B27" w:rsidP="00917E7D">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sz w:val="15"/>
                <w:szCs w:val="15"/>
              </w:rPr>
              <w:t>理事長のリーダーシップのもと、明確な法人運営の責任体制において、業務の質を高めるとともに、効率的で効果的な業務運営に努めること。また、外部有識者の知見等を活用しながら絶えず変化する多様な社会的ニーズに対応し、住民の健康増進及び生活の安全確保に資するよう効率的かつ効果的に業務運営を行うこと。</w:t>
            </w:r>
          </w:p>
          <w:p w14:paraId="56F12230"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1F846CE7" w14:textId="77777777" w:rsidR="00EE78A0" w:rsidRPr="00061CD1" w:rsidRDefault="00EE78A0" w:rsidP="00962940">
            <w:pPr>
              <w:snapToGrid w:val="0"/>
              <w:spacing w:line="360" w:lineRule="auto"/>
              <w:ind w:leftChars="50" w:left="120" w:firstLineChars="50" w:firstLine="75"/>
              <w:rPr>
                <w:rFonts w:ascii="ＭＳ Ｐ明朝" w:eastAsia="ＭＳ Ｐ明朝" w:hAnsi="ＭＳ Ｐ明朝"/>
                <w:sz w:val="15"/>
                <w:szCs w:val="15"/>
              </w:rPr>
            </w:pPr>
          </w:p>
          <w:p w14:paraId="5659160A" w14:textId="77777777" w:rsidR="0050226D" w:rsidRPr="00061CD1" w:rsidRDefault="0050226D" w:rsidP="00962940">
            <w:pPr>
              <w:snapToGrid w:val="0"/>
              <w:spacing w:line="360" w:lineRule="auto"/>
              <w:ind w:leftChars="50" w:left="120" w:firstLineChars="50" w:firstLine="75"/>
              <w:rPr>
                <w:rFonts w:ascii="ＭＳ Ｐ明朝" w:eastAsia="ＭＳ Ｐ明朝" w:hAnsi="ＭＳ Ｐ明朝"/>
                <w:sz w:val="15"/>
                <w:szCs w:val="15"/>
              </w:rPr>
            </w:pPr>
          </w:p>
          <w:p w14:paraId="1CEC74FB" w14:textId="77777777" w:rsidR="00EE78A0" w:rsidRPr="00061CD1" w:rsidRDefault="00EE78A0" w:rsidP="00962940">
            <w:pPr>
              <w:snapToGrid w:val="0"/>
              <w:spacing w:line="360" w:lineRule="auto"/>
              <w:ind w:leftChars="50" w:left="120" w:firstLineChars="50" w:firstLine="75"/>
              <w:rPr>
                <w:rFonts w:ascii="ＭＳ Ｐ明朝" w:eastAsia="ＭＳ Ｐ明朝" w:hAnsi="ＭＳ Ｐ明朝"/>
                <w:sz w:val="15"/>
                <w:szCs w:val="15"/>
              </w:rPr>
            </w:pPr>
          </w:p>
          <w:p w14:paraId="29953B58" w14:textId="77777777" w:rsidR="000C5860" w:rsidRPr="00061CD1" w:rsidRDefault="000C5860" w:rsidP="00962940">
            <w:pPr>
              <w:snapToGrid w:val="0"/>
              <w:spacing w:line="360" w:lineRule="auto"/>
              <w:ind w:leftChars="50" w:left="120" w:firstLineChars="50" w:firstLine="75"/>
              <w:rPr>
                <w:rFonts w:ascii="ＭＳ Ｐ明朝" w:eastAsia="ＭＳ Ｐ明朝" w:hAnsi="ＭＳ Ｐ明朝"/>
                <w:sz w:val="15"/>
                <w:szCs w:val="15"/>
              </w:rPr>
            </w:pPr>
          </w:p>
          <w:p w14:paraId="62AF4B4E"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(2)　事務処理の効率化</w:t>
            </w:r>
          </w:p>
          <w:p w14:paraId="0AA53723" w14:textId="15B08B6C" w:rsidR="00656E40" w:rsidRPr="00061CD1" w:rsidRDefault="00700B27" w:rsidP="001A053D">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ＩＴ化及び委託可能な業務に関する外部委託化を進めるとともに、常に業務の進め方について問題意識を持ち、事務の簡素化や業務運営の効率化を一層推進すること。</w:t>
            </w:r>
          </w:p>
          <w:p w14:paraId="55078796"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793B1884" w14:textId="77777777" w:rsidR="00656E40" w:rsidRPr="00061CD1" w:rsidRDefault="00656E40" w:rsidP="00962940">
            <w:pPr>
              <w:snapToGrid w:val="0"/>
              <w:spacing w:line="360" w:lineRule="auto"/>
              <w:rPr>
                <w:rFonts w:ascii="ＭＳ Ｐ明朝" w:eastAsia="ＭＳ Ｐ明朝" w:hAnsi="ＭＳ Ｐ明朝"/>
                <w:sz w:val="15"/>
                <w:szCs w:val="15"/>
              </w:rPr>
            </w:pPr>
          </w:p>
          <w:p w14:paraId="22C18D23" w14:textId="77777777" w:rsidR="000C5860" w:rsidRPr="00061CD1" w:rsidRDefault="000C5860" w:rsidP="00962940">
            <w:pPr>
              <w:snapToGrid w:val="0"/>
              <w:spacing w:line="360" w:lineRule="auto"/>
              <w:rPr>
                <w:rFonts w:ascii="ＭＳ Ｐ明朝" w:eastAsia="ＭＳ Ｐ明朝" w:hAnsi="ＭＳ Ｐ明朝"/>
                <w:sz w:val="15"/>
                <w:szCs w:val="15"/>
              </w:rPr>
            </w:pPr>
          </w:p>
          <w:p w14:paraId="6B286FD2"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(3)　組織体制の強化</w:t>
            </w:r>
          </w:p>
          <w:p w14:paraId="0956AC7A" w14:textId="77777777" w:rsidR="00656E40" w:rsidRPr="00061CD1" w:rsidRDefault="00700B27" w:rsidP="00962940">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健康危機事象への対応及び業務の効率化の観点から、組織の自律性、効率性及び業務の専門性を高められるよう人員を配置すること。</w:t>
            </w:r>
          </w:p>
          <w:p w14:paraId="199BE5F6" w14:textId="30E16C6D" w:rsidR="00656E40" w:rsidRPr="00061CD1" w:rsidRDefault="00700B27" w:rsidP="00962940">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特に、大阪市東成区及び天王寺区に分散している２施設を統合する一元化施設の供用開始後、全所一体的な運用が着実に行えるよう組織及び人員配置の最適化を図ること。</w:t>
            </w:r>
          </w:p>
          <w:p w14:paraId="325BF9F1" w14:textId="77777777" w:rsidR="00656E40" w:rsidRPr="00061CD1" w:rsidRDefault="00656E40" w:rsidP="00962940">
            <w:pPr>
              <w:snapToGrid w:val="0"/>
              <w:spacing w:line="360" w:lineRule="auto"/>
              <w:rPr>
                <w:rFonts w:ascii="ＭＳ Ｐ明朝" w:eastAsia="ＭＳ Ｐ明朝" w:hAnsi="ＭＳ Ｐ明朝"/>
                <w:sz w:val="15"/>
                <w:szCs w:val="15"/>
              </w:rPr>
            </w:pPr>
          </w:p>
          <w:p w14:paraId="2B5987A2" w14:textId="77777777" w:rsidR="00B21C6F" w:rsidRPr="00061CD1" w:rsidRDefault="00B21C6F" w:rsidP="00962940">
            <w:pPr>
              <w:snapToGrid w:val="0"/>
              <w:spacing w:line="360" w:lineRule="auto"/>
              <w:rPr>
                <w:rFonts w:ascii="ＭＳ Ｐ明朝" w:eastAsia="ＭＳ Ｐ明朝" w:hAnsi="ＭＳ Ｐ明朝"/>
                <w:sz w:val="15"/>
                <w:szCs w:val="15"/>
              </w:rPr>
            </w:pPr>
          </w:p>
          <w:p w14:paraId="67CC833C" w14:textId="77777777" w:rsidR="00B81ABA" w:rsidRPr="00061CD1" w:rsidRDefault="00B81ABA" w:rsidP="00962940">
            <w:pPr>
              <w:snapToGrid w:val="0"/>
              <w:spacing w:line="360" w:lineRule="auto"/>
              <w:rPr>
                <w:rFonts w:ascii="ＭＳ Ｐ明朝" w:eastAsia="ＭＳ Ｐ明朝" w:hAnsi="ＭＳ Ｐ明朝"/>
                <w:sz w:val="15"/>
                <w:szCs w:val="15"/>
              </w:rPr>
            </w:pPr>
          </w:p>
          <w:p w14:paraId="624E9DB2" w14:textId="77777777" w:rsidR="0059386B" w:rsidRPr="00061CD1" w:rsidRDefault="0059386B" w:rsidP="00962940">
            <w:pPr>
              <w:snapToGrid w:val="0"/>
              <w:spacing w:line="360" w:lineRule="auto"/>
              <w:rPr>
                <w:rFonts w:ascii="ＭＳ Ｐ明朝" w:eastAsia="ＭＳ Ｐ明朝" w:hAnsi="ＭＳ Ｐ明朝"/>
                <w:sz w:val="15"/>
                <w:szCs w:val="15"/>
              </w:rPr>
            </w:pPr>
          </w:p>
          <w:p w14:paraId="38743AD0" w14:textId="77777777" w:rsidR="0059386B" w:rsidRPr="00061CD1" w:rsidRDefault="0059386B" w:rsidP="00962940">
            <w:pPr>
              <w:snapToGrid w:val="0"/>
              <w:spacing w:line="360" w:lineRule="auto"/>
              <w:rPr>
                <w:rFonts w:ascii="ＭＳ Ｐ明朝" w:eastAsia="ＭＳ Ｐ明朝" w:hAnsi="ＭＳ Ｐ明朝"/>
                <w:sz w:val="15"/>
                <w:szCs w:val="15"/>
              </w:rPr>
            </w:pPr>
          </w:p>
          <w:p w14:paraId="0D905B03"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(4)　検査・研究体制の強化</w:t>
            </w:r>
          </w:p>
          <w:p w14:paraId="76002800" w14:textId="77777777" w:rsidR="00656E40" w:rsidRPr="00061CD1" w:rsidRDefault="00700B27" w:rsidP="00962940">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質の高い試験検査及び調査研究業務を実施するため、ＩＴ化の推進や必要な機器整備のほか、検査・研究業務に係る事務処理の効率化等により、検査・研究部門の強化を図ること。</w:t>
            </w:r>
          </w:p>
          <w:p w14:paraId="432600E6" w14:textId="77777777" w:rsidR="00656E40" w:rsidRPr="00061CD1" w:rsidRDefault="00656E40" w:rsidP="00962940">
            <w:pPr>
              <w:snapToGrid w:val="0"/>
              <w:spacing w:line="360" w:lineRule="auto"/>
              <w:rPr>
                <w:rFonts w:ascii="ＭＳ Ｐ明朝" w:eastAsia="ＭＳ Ｐ明朝" w:hAnsi="ＭＳ Ｐ明朝"/>
                <w:sz w:val="15"/>
                <w:szCs w:val="15"/>
              </w:rPr>
            </w:pPr>
          </w:p>
          <w:p w14:paraId="3669E4AE" w14:textId="77777777" w:rsidR="003F4EBF" w:rsidRPr="00061CD1" w:rsidRDefault="003F4EBF" w:rsidP="00962940">
            <w:pPr>
              <w:snapToGrid w:val="0"/>
              <w:spacing w:line="360" w:lineRule="auto"/>
              <w:rPr>
                <w:rFonts w:ascii="ＭＳ Ｐ明朝" w:eastAsia="ＭＳ Ｐ明朝" w:hAnsi="ＭＳ Ｐ明朝"/>
                <w:sz w:val="15"/>
                <w:szCs w:val="15"/>
              </w:rPr>
            </w:pPr>
          </w:p>
          <w:p w14:paraId="0EFF3D38" w14:textId="77777777" w:rsidR="003D7A11" w:rsidRPr="00061CD1" w:rsidRDefault="003D7A11" w:rsidP="00962940">
            <w:pPr>
              <w:snapToGrid w:val="0"/>
              <w:spacing w:line="360" w:lineRule="auto"/>
              <w:rPr>
                <w:rFonts w:ascii="ＭＳ Ｐ明朝" w:eastAsia="ＭＳ Ｐ明朝" w:hAnsi="ＭＳ Ｐ明朝"/>
                <w:sz w:val="15"/>
                <w:szCs w:val="15"/>
              </w:rPr>
            </w:pPr>
          </w:p>
          <w:p w14:paraId="77F0CA95"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sz w:val="15"/>
                <w:szCs w:val="15"/>
              </w:rPr>
              <w:t>(5)　広報活動の強化</w:t>
            </w:r>
          </w:p>
          <w:p w14:paraId="6B98BAAD" w14:textId="77777777" w:rsidR="00656E40" w:rsidRPr="00061CD1" w:rsidRDefault="00700B27" w:rsidP="00962940">
            <w:pPr>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住民や他機関等に対する広報活動の強化に取り組み、研究所の認知度や存在感の向上を図ること。</w:t>
            </w:r>
          </w:p>
          <w:p w14:paraId="5D3E6520"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3DBA5437"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303DA8C9"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4880E296"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0B1D0A08" w14:textId="77777777" w:rsidR="000C5860" w:rsidRPr="00061CD1" w:rsidRDefault="000C5860" w:rsidP="00962940">
            <w:pPr>
              <w:snapToGrid w:val="0"/>
              <w:spacing w:line="360" w:lineRule="auto"/>
              <w:ind w:leftChars="50" w:left="120" w:firstLineChars="50" w:firstLine="75"/>
              <w:rPr>
                <w:rFonts w:ascii="ＭＳ Ｐ明朝" w:eastAsia="ＭＳ Ｐ明朝" w:hAnsi="ＭＳ Ｐ明朝"/>
                <w:sz w:val="15"/>
                <w:szCs w:val="15"/>
              </w:rPr>
            </w:pPr>
          </w:p>
          <w:p w14:paraId="2138753B" w14:textId="77777777" w:rsidR="000C5860" w:rsidRPr="00061CD1" w:rsidRDefault="000C5860" w:rsidP="00962940">
            <w:pPr>
              <w:snapToGrid w:val="0"/>
              <w:spacing w:line="360" w:lineRule="auto"/>
              <w:ind w:leftChars="50" w:left="120" w:firstLineChars="50" w:firstLine="75"/>
              <w:rPr>
                <w:rFonts w:ascii="ＭＳ Ｐ明朝" w:eastAsia="ＭＳ Ｐ明朝" w:hAnsi="ＭＳ Ｐ明朝"/>
                <w:sz w:val="15"/>
                <w:szCs w:val="15"/>
              </w:rPr>
            </w:pPr>
          </w:p>
          <w:p w14:paraId="12EBCAAD" w14:textId="77777777" w:rsidR="00656E40" w:rsidRPr="00061CD1" w:rsidRDefault="00656E40" w:rsidP="00962940">
            <w:pPr>
              <w:snapToGrid w:val="0"/>
              <w:spacing w:line="360" w:lineRule="auto"/>
              <w:rPr>
                <w:rFonts w:ascii="ＭＳ Ｐ明朝" w:eastAsia="ＭＳ Ｐ明朝" w:hAnsi="ＭＳ Ｐ明朝"/>
                <w:sz w:val="15"/>
                <w:szCs w:val="15"/>
              </w:rPr>
            </w:pPr>
          </w:p>
          <w:p w14:paraId="01DC7156" w14:textId="77777777" w:rsidR="00656E40" w:rsidRPr="00061CD1" w:rsidRDefault="00656E40" w:rsidP="00962940">
            <w:pPr>
              <w:snapToGrid w:val="0"/>
              <w:spacing w:line="360" w:lineRule="auto"/>
              <w:rPr>
                <w:rFonts w:ascii="ＭＳ Ｐ明朝" w:eastAsia="ＭＳ Ｐ明朝" w:hAnsi="ＭＳ Ｐ明朝"/>
                <w:sz w:val="15"/>
                <w:szCs w:val="15"/>
              </w:rPr>
            </w:pPr>
          </w:p>
          <w:p w14:paraId="01A0121C" w14:textId="77777777" w:rsidR="002474E7" w:rsidRPr="00061CD1" w:rsidRDefault="002474E7" w:rsidP="00962940">
            <w:pPr>
              <w:snapToGrid w:val="0"/>
              <w:spacing w:line="360" w:lineRule="auto"/>
              <w:rPr>
                <w:rFonts w:ascii="ＭＳ Ｐ明朝" w:eastAsia="ＭＳ Ｐ明朝" w:hAnsi="ＭＳ Ｐ明朝"/>
                <w:sz w:val="15"/>
                <w:szCs w:val="15"/>
              </w:rPr>
            </w:pPr>
          </w:p>
          <w:p w14:paraId="3B79ED63" w14:textId="77777777" w:rsidR="000F3BED" w:rsidRPr="00061CD1" w:rsidRDefault="000F3BED" w:rsidP="00962940">
            <w:pPr>
              <w:snapToGrid w:val="0"/>
              <w:spacing w:line="360" w:lineRule="auto"/>
              <w:rPr>
                <w:rFonts w:ascii="ＭＳ Ｐ明朝" w:eastAsia="ＭＳ Ｐ明朝" w:hAnsi="ＭＳ Ｐ明朝"/>
                <w:sz w:val="15"/>
                <w:szCs w:val="15"/>
              </w:rPr>
            </w:pPr>
          </w:p>
          <w:p w14:paraId="69C589C7"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w:t>
            </w:r>
            <w:r w:rsidRPr="00061CD1">
              <w:rPr>
                <w:rFonts w:ascii="ＭＳ Ｐ明朝" w:eastAsia="ＭＳ Ｐ明朝" w:hAnsi="ＭＳ Ｐ明朝"/>
                <w:sz w:val="15"/>
                <w:szCs w:val="15"/>
              </w:rPr>
              <w:t>6</w:t>
            </w:r>
            <w:r w:rsidRPr="00061CD1">
              <w:rPr>
                <w:rFonts w:ascii="ＭＳ Ｐ明朝" w:eastAsia="ＭＳ Ｐ明朝" w:hAnsi="ＭＳ Ｐ明朝" w:hint="eastAsia"/>
                <w:sz w:val="15"/>
                <w:szCs w:val="15"/>
              </w:rPr>
              <w:t>)　適正な料金設定</w:t>
            </w:r>
          </w:p>
          <w:p w14:paraId="5A438DFA" w14:textId="77777777" w:rsidR="00656E40" w:rsidRPr="00061CD1" w:rsidRDefault="00700B27" w:rsidP="00962940">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住民や他機関等に対する広報活動の強化に取り組み、研究所の認知度や存在感の向上を図ること。</w:t>
            </w:r>
          </w:p>
          <w:p w14:paraId="6CAAA53B"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6991BA79"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２　職員の能力向上に向けた取組</w:t>
            </w:r>
          </w:p>
          <w:p w14:paraId="16AB9F55" w14:textId="77777777" w:rsidR="00656E40" w:rsidRPr="00061CD1" w:rsidRDefault="00700B27" w:rsidP="00962940">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公衆衛生の向上を目指し、健康危機に対して平常時及び緊急時における役割を果たす機関であることを十分に踏まえ、人材の育成及び評価を行うこと。</w:t>
            </w:r>
          </w:p>
          <w:p w14:paraId="510C3E85"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(1)　人材の育成及び確保</w:t>
            </w:r>
          </w:p>
          <w:p w14:paraId="5DC74876" w14:textId="77777777" w:rsidR="00656E40" w:rsidRPr="00061CD1" w:rsidRDefault="00700B27" w:rsidP="00962940">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社会的ニーズの変化に伴う行政需要に応えるため、年齢・性別等を問わず優秀な人材を活用し、長期的な展望に立って計画的な人材確保及び育成に努めること。</w:t>
            </w:r>
          </w:p>
          <w:p w14:paraId="4133B008"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2FA17F8A"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504217EA"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53571CD6"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6C17DB42"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05FCC1B6" w14:textId="77777777" w:rsidR="000F3BED" w:rsidRPr="00061CD1" w:rsidRDefault="000F3BED" w:rsidP="00962940">
            <w:pPr>
              <w:snapToGrid w:val="0"/>
              <w:spacing w:line="360" w:lineRule="auto"/>
              <w:ind w:leftChars="50" w:left="120" w:firstLineChars="50" w:firstLine="75"/>
              <w:rPr>
                <w:rFonts w:ascii="ＭＳ Ｐ明朝" w:eastAsia="ＭＳ Ｐ明朝" w:hAnsi="ＭＳ Ｐ明朝"/>
                <w:sz w:val="15"/>
                <w:szCs w:val="15"/>
              </w:rPr>
            </w:pPr>
          </w:p>
          <w:p w14:paraId="341C9C11" w14:textId="77777777" w:rsidR="000F3BED" w:rsidRPr="00061CD1" w:rsidRDefault="000F3BED" w:rsidP="00962940">
            <w:pPr>
              <w:snapToGrid w:val="0"/>
              <w:spacing w:line="360" w:lineRule="auto"/>
              <w:ind w:leftChars="50" w:left="120" w:firstLineChars="50" w:firstLine="75"/>
              <w:rPr>
                <w:rFonts w:ascii="ＭＳ Ｐ明朝" w:eastAsia="ＭＳ Ｐ明朝" w:hAnsi="ＭＳ Ｐ明朝"/>
                <w:sz w:val="15"/>
                <w:szCs w:val="15"/>
              </w:rPr>
            </w:pPr>
          </w:p>
          <w:p w14:paraId="76F50296"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(2)　研修制度の確立</w:t>
            </w:r>
          </w:p>
          <w:p w14:paraId="6B22118E" w14:textId="42835059" w:rsidR="00656E40" w:rsidRPr="00061CD1" w:rsidRDefault="00700B27" w:rsidP="00962940">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個人や組織として蓄積された技術の継承や新たな技術及び知見の習得を十分に行う等、職務遂行能力の向上が図られるように人材の育成に取り組むこと。</w:t>
            </w:r>
          </w:p>
          <w:p w14:paraId="385CF517"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4C8A2BA4" w14:textId="77777777" w:rsidR="003D7A11" w:rsidRPr="00061CD1" w:rsidRDefault="003D7A11" w:rsidP="00962940">
            <w:pPr>
              <w:snapToGrid w:val="0"/>
              <w:spacing w:line="360" w:lineRule="auto"/>
              <w:ind w:leftChars="50" w:left="120" w:firstLineChars="50" w:firstLine="75"/>
              <w:rPr>
                <w:rFonts w:ascii="ＭＳ Ｐ明朝" w:eastAsia="ＭＳ Ｐ明朝" w:hAnsi="ＭＳ Ｐ明朝"/>
                <w:sz w:val="15"/>
                <w:szCs w:val="15"/>
              </w:rPr>
            </w:pPr>
          </w:p>
          <w:p w14:paraId="1B8CA97F" w14:textId="77777777" w:rsidR="00887DEA" w:rsidRPr="00061CD1" w:rsidRDefault="00887DEA" w:rsidP="00962940">
            <w:pPr>
              <w:snapToGrid w:val="0"/>
              <w:spacing w:line="360" w:lineRule="auto"/>
              <w:ind w:leftChars="50" w:left="120" w:firstLineChars="50" w:firstLine="75"/>
              <w:rPr>
                <w:rFonts w:ascii="ＭＳ Ｐ明朝" w:eastAsia="ＭＳ Ｐ明朝" w:hAnsi="ＭＳ Ｐ明朝"/>
                <w:sz w:val="15"/>
                <w:szCs w:val="15"/>
              </w:rPr>
            </w:pPr>
          </w:p>
          <w:p w14:paraId="5518D325"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(3)　人事評価制度の確立</w:t>
            </w:r>
          </w:p>
          <w:p w14:paraId="34691E6B" w14:textId="77777777" w:rsidR="00656E40" w:rsidRPr="00061CD1" w:rsidRDefault="00700B27" w:rsidP="00962940">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職員の適正な人事評価を行い、勤務意欲と能力の向上を図ること。</w:t>
            </w:r>
          </w:p>
          <w:p w14:paraId="3FC0AF89"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tc>
        <w:tc>
          <w:tcPr>
            <w:tcW w:w="3181" w:type="dxa"/>
          </w:tcPr>
          <w:p w14:paraId="5E1AEB3E" w14:textId="77777777" w:rsidR="00656E40" w:rsidRPr="00061CD1" w:rsidRDefault="00656E40" w:rsidP="00962940">
            <w:pPr>
              <w:snapToGrid w:val="0"/>
              <w:spacing w:line="360" w:lineRule="auto"/>
              <w:rPr>
                <w:rFonts w:ascii="ＭＳ Ｐ明朝" w:eastAsia="ＭＳ Ｐ明朝" w:hAnsi="ＭＳ Ｐ明朝"/>
                <w:sz w:val="15"/>
                <w:szCs w:val="15"/>
              </w:rPr>
            </w:pPr>
          </w:p>
          <w:p w14:paraId="49BF8682"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第2　業務運営の改善及び効率化に関する事項</w:t>
            </w:r>
          </w:p>
          <w:p w14:paraId="53981306" w14:textId="7777777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1　業務運営の改善</w:t>
            </w:r>
          </w:p>
          <w:p w14:paraId="0C1EB94E" w14:textId="48DEBE60"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sz w:val="15"/>
                <w:szCs w:val="15"/>
              </w:rPr>
              <w:t xml:space="preserve">(1) </w:t>
            </w:r>
            <w:r w:rsidRPr="00061CD1">
              <w:rPr>
                <w:rFonts w:ascii="ＭＳ Ｐ明朝" w:eastAsia="ＭＳ Ｐ明朝" w:hAnsi="ＭＳ Ｐ明朝" w:hint="eastAsia"/>
                <w:sz w:val="15"/>
                <w:szCs w:val="15"/>
              </w:rPr>
              <w:t>組織マネジメントの実行</w:t>
            </w:r>
          </w:p>
          <w:p w14:paraId="0F42E1AE" w14:textId="643FCD07" w:rsidR="00656E40" w:rsidRPr="00061CD1" w:rsidRDefault="00700B27" w:rsidP="00917E7D">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理事長のリーダーシップのもと、明確な法人運営の責任体制において、効率的で透明性の高い業務運営に努めるとともに、社会的ニーズを的確に捉えた質の高い業務を行う。また、外部有識者の知見等も積極的に活用しながら、役員をはじめ全職員が法人の目標達成に向けて業務改善に取り組む</w:t>
            </w:r>
          </w:p>
          <w:p w14:paraId="729D1AB7" w14:textId="77777777" w:rsidR="00656E40" w:rsidRPr="00061CD1" w:rsidRDefault="00656E40" w:rsidP="00962940">
            <w:pPr>
              <w:snapToGrid w:val="0"/>
              <w:spacing w:line="360" w:lineRule="auto"/>
              <w:rPr>
                <w:rFonts w:ascii="ＭＳ Ｐ明朝" w:eastAsia="ＭＳ Ｐ明朝" w:hAnsi="ＭＳ Ｐ明朝"/>
                <w:sz w:val="15"/>
                <w:szCs w:val="15"/>
              </w:rPr>
            </w:pPr>
          </w:p>
          <w:p w14:paraId="531770BD" w14:textId="77777777" w:rsidR="00EE78A0" w:rsidRPr="00061CD1" w:rsidRDefault="00EE78A0" w:rsidP="00962940">
            <w:pPr>
              <w:snapToGrid w:val="0"/>
              <w:spacing w:line="360" w:lineRule="auto"/>
              <w:rPr>
                <w:rFonts w:ascii="ＭＳ Ｐ明朝" w:eastAsia="ＭＳ Ｐ明朝" w:hAnsi="ＭＳ Ｐ明朝"/>
                <w:sz w:val="15"/>
                <w:szCs w:val="15"/>
              </w:rPr>
            </w:pPr>
          </w:p>
          <w:p w14:paraId="2F15FECC" w14:textId="77777777" w:rsidR="00EE78A0" w:rsidRPr="00061CD1" w:rsidRDefault="00EE78A0" w:rsidP="00962940">
            <w:pPr>
              <w:snapToGrid w:val="0"/>
              <w:spacing w:line="360" w:lineRule="auto"/>
              <w:rPr>
                <w:rFonts w:ascii="ＭＳ Ｐ明朝" w:eastAsia="ＭＳ Ｐ明朝" w:hAnsi="ＭＳ Ｐ明朝"/>
                <w:sz w:val="15"/>
                <w:szCs w:val="15"/>
              </w:rPr>
            </w:pPr>
          </w:p>
          <w:p w14:paraId="0F5C84F4" w14:textId="77777777" w:rsidR="00917E7D" w:rsidRPr="00061CD1" w:rsidRDefault="00917E7D" w:rsidP="00962940">
            <w:pPr>
              <w:snapToGrid w:val="0"/>
              <w:spacing w:line="360" w:lineRule="auto"/>
              <w:rPr>
                <w:rFonts w:ascii="ＭＳ Ｐ明朝" w:eastAsia="ＭＳ Ｐ明朝" w:hAnsi="ＭＳ Ｐ明朝"/>
                <w:sz w:val="15"/>
                <w:szCs w:val="15"/>
              </w:rPr>
            </w:pPr>
          </w:p>
          <w:p w14:paraId="100AD6B5" w14:textId="77777777" w:rsidR="0050226D" w:rsidRPr="00061CD1" w:rsidRDefault="0050226D" w:rsidP="00962940">
            <w:pPr>
              <w:snapToGrid w:val="0"/>
              <w:spacing w:line="360" w:lineRule="auto"/>
              <w:rPr>
                <w:rFonts w:ascii="ＭＳ Ｐ明朝" w:eastAsia="ＭＳ Ｐ明朝" w:hAnsi="ＭＳ Ｐ明朝"/>
                <w:sz w:val="15"/>
                <w:szCs w:val="15"/>
              </w:rPr>
            </w:pPr>
          </w:p>
          <w:p w14:paraId="2705CE97" w14:textId="77777777" w:rsidR="0050226D" w:rsidRPr="00061CD1" w:rsidRDefault="0050226D" w:rsidP="00962940">
            <w:pPr>
              <w:snapToGrid w:val="0"/>
              <w:spacing w:line="360" w:lineRule="auto"/>
              <w:rPr>
                <w:rFonts w:ascii="ＭＳ Ｐ明朝" w:eastAsia="ＭＳ Ｐ明朝" w:hAnsi="ＭＳ Ｐ明朝"/>
                <w:sz w:val="15"/>
                <w:szCs w:val="15"/>
              </w:rPr>
            </w:pPr>
          </w:p>
          <w:p w14:paraId="0F1DD82D" w14:textId="243A371B"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(2) 事務処理の効率化</w:t>
            </w:r>
          </w:p>
          <w:p w14:paraId="08C9F136" w14:textId="4496A2E6" w:rsidR="00656E40" w:rsidRPr="00061CD1" w:rsidRDefault="00700B27" w:rsidP="001A053D">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各種情報システムをはじめとしたＩＴの積極的な活用、内部管理事務における定型的業務の外部委託等による事務処理の簡素化・効率化を図る。また、常に問題意識をもって業務内容を絶えず点検し、必要に応じて業務の見直しを行う。</w:t>
            </w:r>
          </w:p>
          <w:p w14:paraId="30D77C92" w14:textId="77777777" w:rsidR="00656E40" w:rsidRPr="00061CD1" w:rsidRDefault="00656E40" w:rsidP="00962940">
            <w:pPr>
              <w:snapToGrid w:val="0"/>
              <w:spacing w:line="360" w:lineRule="auto"/>
              <w:rPr>
                <w:rFonts w:ascii="ＭＳ Ｐ明朝" w:eastAsia="ＭＳ Ｐ明朝" w:hAnsi="ＭＳ Ｐ明朝"/>
                <w:sz w:val="15"/>
                <w:szCs w:val="15"/>
              </w:rPr>
            </w:pPr>
          </w:p>
          <w:p w14:paraId="2502994B" w14:textId="77777777" w:rsidR="000C5860" w:rsidRPr="00061CD1" w:rsidRDefault="000C5860" w:rsidP="00962940">
            <w:pPr>
              <w:snapToGrid w:val="0"/>
              <w:spacing w:line="360" w:lineRule="auto"/>
              <w:rPr>
                <w:rFonts w:ascii="ＭＳ Ｐ明朝" w:eastAsia="ＭＳ Ｐ明朝" w:hAnsi="ＭＳ Ｐ明朝"/>
                <w:sz w:val="15"/>
                <w:szCs w:val="15"/>
              </w:rPr>
            </w:pPr>
          </w:p>
          <w:p w14:paraId="53E58D6C" w14:textId="6860C333"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(3) 組織体制の強化</w:t>
            </w:r>
          </w:p>
          <w:p w14:paraId="286F3D0E" w14:textId="77777777" w:rsidR="00656E40" w:rsidRPr="00061CD1" w:rsidRDefault="00700B27" w:rsidP="00962940">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施設一元化のメリットを発揮し、社会的ニーズに的確に対応できる組織体制を整備するとともに、職員の職務能力及び勤務意欲の向上に繋がる柔軟な人員配置に努める。</w:t>
            </w:r>
          </w:p>
          <w:p w14:paraId="4E860D3D" w14:textId="77777777" w:rsidR="00656E40" w:rsidRPr="00061CD1" w:rsidRDefault="00656E40" w:rsidP="00962940">
            <w:pPr>
              <w:snapToGrid w:val="0"/>
              <w:spacing w:line="360" w:lineRule="auto"/>
              <w:rPr>
                <w:rFonts w:ascii="ＭＳ Ｐ明朝" w:eastAsia="ＭＳ Ｐ明朝" w:hAnsi="ＭＳ Ｐ明朝"/>
                <w:sz w:val="15"/>
                <w:szCs w:val="15"/>
              </w:rPr>
            </w:pPr>
          </w:p>
          <w:p w14:paraId="07B6BE1F" w14:textId="77777777" w:rsidR="00656E40" w:rsidRPr="00061CD1" w:rsidRDefault="00656E40" w:rsidP="00962940">
            <w:pPr>
              <w:snapToGrid w:val="0"/>
              <w:spacing w:line="360" w:lineRule="auto"/>
              <w:rPr>
                <w:rFonts w:ascii="ＭＳ Ｐ明朝" w:eastAsia="ＭＳ Ｐ明朝" w:hAnsi="ＭＳ Ｐ明朝"/>
                <w:sz w:val="15"/>
                <w:szCs w:val="15"/>
              </w:rPr>
            </w:pPr>
          </w:p>
          <w:p w14:paraId="08A86064" w14:textId="77777777" w:rsidR="00656E40" w:rsidRPr="00061CD1" w:rsidRDefault="00656E40" w:rsidP="00962940">
            <w:pPr>
              <w:snapToGrid w:val="0"/>
              <w:spacing w:line="360" w:lineRule="auto"/>
              <w:rPr>
                <w:rFonts w:ascii="ＭＳ Ｐ明朝" w:eastAsia="ＭＳ Ｐ明朝" w:hAnsi="ＭＳ Ｐ明朝"/>
                <w:sz w:val="15"/>
                <w:szCs w:val="15"/>
              </w:rPr>
            </w:pPr>
          </w:p>
          <w:p w14:paraId="16D4F4F1" w14:textId="77777777" w:rsidR="00656E40" w:rsidRPr="00061CD1" w:rsidRDefault="00656E40" w:rsidP="00962940">
            <w:pPr>
              <w:snapToGrid w:val="0"/>
              <w:spacing w:line="360" w:lineRule="auto"/>
              <w:rPr>
                <w:rFonts w:ascii="ＭＳ Ｐ明朝" w:eastAsia="ＭＳ Ｐ明朝" w:hAnsi="ＭＳ Ｐ明朝"/>
                <w:sz w:val="15"/>
                <w:szCs w:val="15"/>
              </w:rPr>
            </w:pPr>
          </w:p>
          <w:p w14:paraId="6DDE08A2" w14:textId="77777777" w:rsidR="00656E40" w:rsidRPr="00061CD1" w:rsidRDefault="00656E40" w:rsidP="00962940">
            <w:pPr>
              <w:snapToGrid w:val="0"/>
              <w:spacing w:line="360" w:lineRule="auto"/>
              <w:rPr>
                <w:rFonts w:ascii="ＭＳ Ｐ明朝" w:eastAsia="ＭＳ Ｐ明朝" w:hAnsi="ＭＳ Ｐ明朝"/>
                <w:sz w:val="15"/>
                <w:szCs w:val="15"/>
              </w:rPr>
            </w:pPr>
          </w:p>
          <w:p w14:paraId="08B11984" w14:textId="77777777" w:rsidR="00FF59C8" w:rsidRPr="00061CD1" w:rsidRDefault="00FF59C8" w:rsidP="00962940">
            <w:pPr>
              <w:snapToGrid w:val="0"/>
              <w:spacing w:line="360" w:lineRule="auto"/>
              <w:rPr>
                <w:rFonts w:ascii="ＭＳ Ｐ明朝" w:eastAsia="ＭＳ Ｐ明朝" w:hAnsi="ＭＳ Ｐ明朝"/>
                <w:sz w:val="15"/>
                <w:szCs w:val="15"/>
              </w:rPr>
            </w:pPr>
          </w:p>
          <w:p w14:paraId="550071C6" w14:textId="77777777" w:rsidR="00B21C6F" w:rsidRPr="00061CD1" w:rsidRDefault="00B21C6F" w:rsidP="00962940">
            <w:pPr>
              <w:snapToGrid w:val="0"/>
              <w:spacing w:line="360" w:lineRule="auto"/>
              <w:rPr>
                <w:rFonts w:ascii="ＭＳ Ｐ明朝" w:eastAsia="ＭＳ Ｐ明朝" w:hAnsi="ＭＳ Ｐ明朝"/>
                <w:sz w:val="15"/>
                <w:szCs w:val="15"/>
              </w:rPr>
            </w:pPr>
          </w:p>
          <w:p w14:paraId="0149022A" w14:textId="77777777" w:rsidR="00FF59C8" w:rsidRPr="00061CD1" w:rsidRDefault="00FF59C8" w:rsidP="00962940">
            <w:pPr>
              <w:snapToGrid w:val="0"/>
              <w:spacing w:line="360" w:lineRule="auto"/>
              <w:rPr>
                <w:rFonts w:ascii="ＭＳ Ｐ明朝" w:eastAsia="ＭＳ Ｐ明朝" w:hAnsi="ＭＳ Ｐ明朝"/>
                <w:sz w:val="15"/>
                <w:szCs w:val="15"/>
              </w:rPr>
            </w:pPr>
          </w:p>
          <w:p w14:paraId="6A4AA354" w14:textId="77777777" w:rsidR="0059386B" w:rsidRPr="00061CD1" w:rsidRDefault="0059386B" w:rsidP="00962940">
            <w:pPr>
              <w:snapToGrid w:val="0"/>
              <w:spacing w:line="360" w:lineRule="auto"/>
              <w:rPr>
                <w:rFonts w:ascii="ＭＳ Ｐ明朝" w:eastAsia="ＭＳ Ｐ明朝" w:hAnsi="ＭＳ Ｐ明朝"/>
                <w:sz w:val="15"/>
                <w:szCs w:val="15"/>
              </w:rPr>
            </w:pPr>
          </w:p>
          <w:p w14:paraId="6BAE9D41" w14:textId="77777777" w:rsidR="0059386B" w:rsidRPr="00061CD1" w:rsidRDefault="0059386B" w:rsidP="00962940">
            <w:pPr>
              <w:snapToGrid w:val="0"/>
              <w:spacing w:line="360" w:lineRule="auto"/>
              <w:rPr>
                <w:rFonts w:ascii="ＭＳ Ｐ明朝" w:eastAsia="ＭＳ Ｐ明朝" w:hAnsi="ＭＳ Ｐ明朝"/>
                <w:sz w:val="15"/>
                <w:szCs w:val="15"/>
              </w:rPr>
            </w:pPr>
          </w:p>
          <w:p w14:paraId="4A0891DD" w14:textId="632D64CD"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(4)　検査・研究体制の強化</w:t>
            </w:r>
          </w:p>
          <w:p w14:paraId="45D0A1C1" w14:textId="77777777" w:rsidR="00656E40" w:rsidRPr="00061CD1" w:rsidRDefault="00700B27" w:rsidP="00962940">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質の高い試験検査及び調査研究業務を実施するため、ＩＴ化の推進や最新分析機器の整備等により、周辺業務の一層の効率化も含め、検査・研究部門の強化を図る。</w:t>
            </w:r>
          </w:p>
          <w:p w14:paraId="6FDA341D" w14:textId="77777777" w:rsidR="00656E40" w:rsidRPr="00061CD1" w:rsidRDefault="00656E40" w:rsidP="00962940">
            <w:pPr>
              <w:pStyle w:val="af7"/>
              <w:adjustRightInd w:val="0"/>
              <w:snapToGrid w:val="0"/>
              <w:spacing w:line="360" w:lineRule="auto"/>
              <w:ind w:leftChars="50" w:left="120" w:firstLineChars="50" w:firstLine="75"/>
              <w:rPr>
                <w:rFonts w:ascii="ＭＳ Ｐ明朝" w:eastAsia="ＭＳ Ｐ明朝" w:hAnsi="ＭＳ Ｐ明朝"/>
                <w:sz w:val="15"/>
                <w:szCs w:val="15"/>
              </w:rPr>
            </w:pPr>
          </w:p>
          <w:p w14:paraId="70417B0B" w14:textId="77777777" w:rsidR="00656E40" w:rsidRPr="00061CD1" w:rsidRDefault="00656E40" w:rsidP="00962940">
            <w:pPr>
              <w:pStyle w:val="af7"/>
              <w:adjustRightInd w:val="0"/>
              <w:snapToGrid w:val="0"/>
              <w:spacing w:line="360" w:lineRule="auto"/>
              <w:ind w:leftChars="50" w:left="120" w:firstLineChars="50" w:firstLine="75"/>
              <w:rPr>
                <w:rFonts w:ascii="ＭＳ Ｐ明朝" w:eastAsia="ＭＳ Ｐ明朝" w:hAnsi="ＭＳ Ｐ明朝"/>
                <w:sz w:val="15"/>
                <w:szCs w:val="15"/>
              </w:rPr>
            </w:pPr>
          </w:p>
          <w:p w14:paraId="6E11925B" w14:textId="77777777" w:rsidR="003F4EBF" w:rsidRPr="00061CD1" w:rsidRDefault="003F4EBF" w:rsidP="00962940">
            <w:pPr>
              <w:pStyle w:val="af7"/>
              <w:adjustRightInd w:val="0"/>
              <w:snapToGrid w:val="0"/>
              <w:spacing w:line="360" w:lineRule="auto"/>
              <w:ind w:leftChars="50" w:left="120" w:firstLineChars="50" w:firstLine="75"/>
              <w:rPr>
                <w:rFonts w:ascii="ＭＳ Ｐ明朝" w:eastAsia="ＭＳ Ｐ明朝" w:hAnsi="ＭＳ Ｐ明朝"/>
                <w:sz w:val="15"/>
                <w:szCs w:val="15"/>
              </w:rPr>
            </w:pPr>
          </w:p>
          <w:p w14:paraId="70CC04B4" w14:textId="77777777" w:rsidR="003D7A11" w:rsidRPr="00061CD1" w:rsidRDefault="003D7A11" w:rsidP="00962940">
            <w:pPr>
              <w:pStyle w:val="af7"/>
              <w:adjustRightInd w:val="0"/>
              <w:snapToGrid w:val="0"/>
              <w:spacing w:line="360" w:lineRule="auto"/>
              <w:ind w:leftChars="50" w:left="120" w:firstLineChars="50" w:firstLine="75"/>
              <w:rPr>
                <w:rFonts w:ascii="ＭＳ Ｐ明朝" w:eastAsia="ＭＳ Ｐ明朝" w:hAnsi="ＭＳ Ｐ明朝"/>
                <w:sz w:val="15"/>
                <w:szCs w:val="15"/>
              </w:rPr>
            </w:pPr>
          </w:p>
          <w:p w14:paraId="210E35EC" w14:textId="5F80EE2D"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(5)　広報活動の強化について</w:t>
            </w:r>
          </w:p>
          <w:p w14:paraId="39375C1A" w14:textId="77777777" w:rsidR="00656E40" w:rsidRPr="00061CD1" w:rsidRDefault="00700B27" w:rsidP="00962940">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住民や他機関等に対する広報活動の強化に取り組み、研究所の認知度や存在感の向上を図る。</w:t>
            </w:r>
          </w:p>
          <w:p w14:paraId="1BD52238" w14:textId="77777777" w:rsidR="00656E40" w:rsidRPr="00061CD1" w:rsidRDefault="00656E40" w:rsidP="00962940">
            <w:pPr>
              <w:snapToGrid w:val="0"/>
              <w:spacing w:line="360" w:lineRule="auto"/>
              <w:rPr>
                <w:rFonts w:ascii="ＭＳ Ｐ明朝" w:eastAsia="ＭＳ Ｐ明朝" w:hAnsi="ＭＳ Ｐ明朝"/>
                <w:sz w:val="15"/>
                <w:szCs w:val="15"/>
              </w:rPr>
            </w:pPr>
          </w:p>
          <w:p w14:paraId="5A8E90D7" w14:textId="77777777" w:rsidR="00656E40" w:rsidRPr="00061CD1" w:rsidRDefault="00656E40" w:rsidP="00962940">
            <w:pPr>
              <w:snapToGrid w:val="0"/>
              <w:spacing w:line="360" w:lineRule="auto"/>
              <w:rPr>
                <w:rFonts w:ascii="ＭＳ Ｐ明朝" w:eastAsia="ＭＳ Ｐ明朝" w:hAnsi="ＭＳ Ｐ明朝"/>
                <w:sz w:val="15"/>
                <w:szCs w:val="15"/>
              </w:rPr>
            </w:pPr>
          </w:p>
          <w:p w14:paraId="00DA1755" w14:textId="77777777" w:rsidR="000C5860" w:rsidRPr="00061CD1" w:rsidRDefault="000C5860" w:rsidP="00962940">
            <w:pPr>
              <w:snapToGrid w:val="0"/>
              <w:spacing w:line="360" w:lineRule="auto"/>
              <w:rPr>
                <w:rFonts w:ascii="ＭＳ Ｐ明朝" w:eastAsia="ＭＳ Ｐ明朝" w:hAnsi="ＭＳ Ｐ明朝"/>
                <w:sz w:val="15"/>
                <w:szCs w:val="15"/>
              </w:rPr>
            </w:pPr>
          </w:p>
          <w:p w14:paraId="1226689D" w14:textId="77777777" w:rsidR="000C5860" w:rsidRPr="00061CD1" w:rsidRDefault="000C5860" w:rsidP="00962940">
            <w:pPr>
              <w:snapToGrid w:val="0"/>
              <w:spacing w:line="360" w:lineRule="auto"/>
              <w:rPr>
                <w:rFonts w:ascii="ＭＳ Ｐ明朝" w:eastAsia="ＭＳ Ｐ明朝" w:hAnsi="ＭＳ Ｐ明朝"/>
                <w:sz w:val="15"/>
                <w:szCs w:val="15"/>
              </w:rPr>
            </w:pPr>
          </w:p>
          <w:p w14:paraId="2A57616C" w14:textId="77777777" w:rsidR="00656E40" w:rsidRPr="00061CD1" w:rsidRDefault="00656E40" w:rsidP="00962940">
            <w:pPr>
              <w:snapToGrid w:val="0"/>
              <w:spacing w:line="360" w:lineRule="auto"/>
              <w:rPr>
                <w:rFonts w:ascii="ＭＳ Ｐ明朝" w:eastAsia="ＭＳ Ｐ明朝" w:hAnsi="ＭＳ Ｐ明朝"/>
                <w:sz w:val="15"/>
                <w:szCs w:val="15"/>
              </w:rPr>
            </w:pPr>
          </w:p>
          <w:p w14:paraId="7541337D" w14:textId="77777777" w:rsidR="00656E40" w:rsidRPr="00061CD1" w:rsidRDefault="00656E40" w:rsidP="00962940">
            <w:pPr>
              <w:snapToGrid w:val="0"/>
              <w:spacing w:line="360" w:lineRule="auto"/>
              <w:rPr>
                <w:rFonts w:ascii="ＭＳ Ｐ明朝" w:eastAsia="ＭＳ Ｐ明朝" w:hAnsi="ＭＳ Ｐ明朝"/>
                <w:sz w:val="15"/>
                <w:szCs w:val="15"/>
              </w:rPr>
            </w:pPr>
          </w:p>
          <w:p w14:paraId="616138A5" w14:textId="77777777" w:rsidR="00656E40" w:rsidRPr="00061CD1" w:rsidRDefault="00656E40" w:rsidP="00962940">
            <w:pPr>
              <w:snapToGrid w:val="0"/>
              <w:spacing w:line="360" w:lineRule="auto"/>
              <w:rPr>
                <w:rFonts w:ascii="ＭＳ Ｐ明朝" w:eastAsia="ＭＳ Ｐ明朝" w:hAnsi="ＭＳ Ｐ明朝"/>
                <w:sz w:val="15"/>
                <w:szCs w:val="15"/>
              </w:rPr>
            </w:pPr>
          </w:p>
          <w:p w14:paraId="3A60437F" w14:textId="77777777" w:rsidR="00656E40" w:rsidRPr="00061CD1" w:rsidRDefault="00656E40" w:rsidP="00962940">
            <w:pPr>
              <w:snapToGrid w:val="0"/>
              <w:spacing w:line="360" w:lineRule="auto"/>
              <w:rPr>
                <w:rFonts w:ascii="ＭＳ Ｐ明朝" w:eastAsia="ＭＳ Ｐ明朝" w:hAnsi="ＭＳ Ｐ明朝"/>
                <w:sz w:val="15"/>
                <w:szCs w:val="15"/>
              </w:rPr>
            </w:pPr>
          </w:p>
          <w:p w14:paraId="5873079F" w14:textId="77777777" w:rsidR="002474E7" w:rsidRPr="00061CD1" w:rsidRDefault="002474E7" w:rsidP="00962940">
            <w:pPr>
              <w:snapToGrid w:val="0"/>
              <w:spacing w:line="360" w:lineRule="auto"/>
              <w:rPr>
                <w:rFonts w:ascii="ＭＳ Ｐ明朝" w:eastAsia="ＭＳ Ｐ明朝" w:hAnsi="ＭＳ Ｐ明朝"/>
                <w:sz w:val="15"/>
                <w:szCs w:val="15"/>
              </w:rPr>
            </w:pPr>
          </w:p>
          <w:p w14:paraId="695CB2CE" w14:textId="77777777" w:rsidR="000F3BED" w:rsidRPr="00061CD1" w:rsidRDefault="000F3BED" w:rsidP="00962940">
            <w:pPr>
              <w:snapToGrid w:val="0"/>
              <w:spacing w:line="360" w:lineRule="auto"/>
              <w:rPr>
                <w:rFonts w:ascii="ＭＳ Ｐ明朝" w:eastAsia="ＭＳ Ｐ明朝" w:hAnsi="ＭＳ Ｐ明朝"/>
                <w:sz w:val="15"/>
                <w:szCs w:val="15"/>
              </w:rPr>
            </w:pPr>
          </w:p>
          <w:p w14:paraId="12EDBFB0" w14:textId="703E2F2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w:t>
            </w:r>
            <w:r w:rsidRPr="00061CD1">
              <w:rPr>
                <w:rFonts w:ascii="ＭＳ Ｐ明朝" w:eastAsia="ＭＳ Ｐ明朝" w:hAnsi="ＭＳ Ｐ明朝"/>
                <w:sz w:val="15"/>
                <w:szCs w:val="15"/>
              </w:rPr>
              <w:t>6</w:t>
            </w:r>
            <w:r w:rsidRPr="00061CD1">
              <w:rPr>
                <w:rFonts w:ascii="ＭＳ Ｐ明朝" w:eastAsia="ＭＳ Ｐ明朝" w:hAnsi="ＭＳ Ｐ明朝" w:hint="eastAsia"/>
                <w:sz w:val="15"/>
                <w:szCs w:val="15"/>
              </w:rPr>
              <w:t>)　適正な料金設定</w:t>
            </w:r>
          </w:p>
          <w:p w14:paraId="2B18F7CC" w14:textId="1024BE58" w:rsidR="00656E40" w:rsidRPr="00061CD1" w:rsidRDefault="00700B27" w:rsidP="00645842">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受益者負担の原則を踏まえ適正な水準に設定する。</w:t>
            </w:r>
          </w:p>
          <w:p w14:paraId="77E729CB" w14:textId="77777777" w:rsidR="00656E40" w:rsidRPr="00061CD1" w:rsidRDefault="00656E40" w:rsidP="00962940">
            <w:pPr>
              <w:snapToGrid w:val="0"/>
              <w:spacing w:line="360" w:lineRule="auto"/>
              <w:rPr>
                <w:rFonts w:ascii="ＭＳ Ｐ明朝" w:eastAsia="ＭＳ Ｐ明朝" w:hAnsi="ＭＳ Ｐ明朝"/>
                <w:sz w:val="15"/>
                <w:szCs w:val="15"/>
              </w:rPr>
            </w:pPr>
          </w:p>
          <w:p w14:paraId="5C9E11D5" w14:textId="77777777" w:rsidR="00645842" w:rsidRPr="00061CD1" w:rsidRDefault="00645842" w:rsidP="00962940">
            <w:pPr>
              <w:snapToGrid w:val="0"/>
              <w:spacing w:line="360" w:lineRule="auto"/>
              <w:rPr>
                <w:rFonts w:ascii="ＭＳ Ｐ明朝" w:eastAsia="ＭＳ Ｐ明朝" w:hAnsi="ＭＳ Ｐ明朝"/>
                <w:sz w:val="15"/>
                <w:szCs w:val="15"/>
              </w:rPr>
            </w:pPr>
          </w:p>
          <w:p w14:paraId="7893D04D" w14:textId="298A1234"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2　職員の能力向上に向けた取組</w:t>
            </w:r>
          </w:p>
          <w:p w14:paraId="795CD403" w14:textId="77777777" w:rsidR="00656E40" w:rsidRPr="00061CD1" w:rsidRDefault="00656E40" w:rsidP="00962940">
            <w:pPr>
              <w:snapToGrid w:val="0"/>
              <w:spacing w:line="360" w:lineRule="auto"/>
              <w:rPr>
                <w:rFonts w:ascii="ＭＳ Ｐ明朝" w:eastAsia="ＭＳ Ｐ明朝" w:hAnsi="ＭＳ Ｐ明朝"/>
                <w:sz w:val="15"/>
                <w:szCs w:val="15"/>
              </w:rPr>
            </w:pPr>
          </w:p>
          <w:p w14:paraId="6BD53107" w14:textId="77777777" w:rsidR="00656E40" w:rsidRPr="00061CD1" w:rsidRDefault="00656E40" w:rsidP="00962940">
            <w:pPr>
              <w:snapToGrid w:val="0"/>
              <w:spacing w:line="360" w:lineRule="auto"/>
              <w:rPr>
                <w:rFonts w:ascii="ＭＳ Ｐ明朝" w:eastAsia="ＭＳ Ｐ明朝" w:hAnsi="ＭＳ Ｐ明朝"/>
                <w:sz w:val="15"/>
                <w:szCs w:val="15"/>
              </w:rPr>
            </w:pPr>
          </w:p>
          <w:p w14:paraId="2306CCDC" w14:textId="77777777" w:rsidR="00656E40" w:rsidRPr="00061CD1" w:rsidRDefault="00656E40" w:rsidP="00962940">
            <w:pPr>
              <w:snapToGrid w:val="0"/>
              <w:spacing w:line="360" w:lineRule="auto"/>
              <w:rPr>
                <w:rFonts w:ascii="ＭＳ Ｐ明朝" w:eastAsia="ＭＳ Ｐ明朝" w:hAnsi="ＭＳ Ｐ明朝"/>
                <w:sz w:val="15"/>
                <w:szCs w:val="15"/>
              </w:rPr>
            </w:pPr>
          </w:p>
          <w:p w14:paraId="7F62B38B" w14:textId="77777777" w:rsidR="00656E40" w:rsidRPr="00061CD1" w:rsidRDefault="00656E40" w:rsidP="00962940">
            <w:pPr>
              <w:snapToGrid w:val="0"/>
              <w:spacing w:line="360" w:lineRule="auto"/>
              <w:rPr>
                <w:rFonts w:ascii="ＭＳ Ｐ明朝" w:eastAsia="ＭＳ Ｐ明朝" w:hAnsi="ＭＳ Ｐ明朝"/>
                <w:sz w:val="15"/>
                <w:szCs w:val="15"/>
              </w:rPr>
            </w:pPr>
          </w:p>
          <w:p w14:paraId="59AB1C0C" w14:textId="1CA3E035"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(1) 人材の育成及び確保</w:t>
            </w:r>
          </w:p>
          <w:p w14:paraId="0FF671AA" w14:textId="1BA29ABA" w:rsidR="00656E40" w:rsidRPr="00061CD1" w:rsidRDefault="00700B27" w:rsidP="00482AA0">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健康危機管理機関として年齢・性別等を問わず優秀な人材を育成、活用し、職員の士気や意欲等の向上を図る動機付け（インセンティブ）となる制度を運用する。</w:t>
            </w:r>
          </w:p>
          <w:p w14:paraId="2498DC69" w14:textId="77777777" w:rsidR="00656E40" w:rsidRPr="00061CD1" w:rsidRDefault="00656E40" w:rsidP="00482AA0">
            <w:pPr>
              <w:pStyle w:val="af7"/>
              <w:adjustRightInd w:val="0"/>
              <w:snapToGrid w:val="0"/>
              <w:spacing w:line="360" w:lineRule="auto"/>
              <w:ind w:leftChars="50" w:left="120" w:firstLineChars="50" w:firstLine="75"/>
              <w:rPr>
                <w:rFonts w:ascii="ＭＳ Ｐ明朝" w:eastAsia="ＭＳ Ｐ明朝" w:hAnsi="ＭＳ Ｐ明朝"/>
                <w:sz w:val="15"/>
                <w:szCs w:val="15"/>
              </w:rPr>
            </w:pPr>
          </w:p>
          <w:p w14:paraId="6A605208" w14:textId="77777777" w:rsidR="00656E40" w:rsidRPr="00061CD1" w:rsidRDefault="00656E40" w:rsidP="00482AA0">
            <w:pPr>
              <w:pStyle w:val="af7"/>
              <w:adjustRightInd w:val="0"/>
              <w:snapToGrid w:val="0"/>
              <w:spacing w:line="360" w:lineRule="auto"/>
              <w:ind w:leftChars="50" w:left="120" w:firstLineChars="50" w:firstLine="75"/>
              <w:rPr>
                <w:rFonts w:ascii="ＭＳ Ｐ明朝" w:eastAsia="ＭＳ Ｐ明朝" w:hAnsi="ＭＳ Ｐ明朝"/>
                <w:sz w:val="15"/>
                <w:szCs w:val="15"/>
              </w:rPr>
            </w:pPr>
          </w:p>
          <w:p w14:paraId="579793A4" w14:textId="77777777" w:rsidR="00656E40" w:rsidRPr="00061CD1" w:rsidRDefault="00656E40" w:rsidP="00482AA0">
            <w:pPr>
              <w:pStyle w:val="af7"/>
              <w:adjustRightInd w:val="0"/>
              <w:snapToGrid w:val="0"/>
              <w:spacing w:line="360" w:lineRule="auto"/>
              <w:ind w:leftChars="50" w:left="120" w:firstLineChars="50" w:firstLine="75"/>
              <w:rPr>
                <w:rFonts w:ascii="ＭＳ Ｐ明朝" w:eastAsia="ＭＳ Ｐ明朝" w:hAnsi="ＭＳ Ｐ明朝"/>
                <w:sz w:val="15"/>
                <w:szCs w:val="15"/>
              </w:rPr>
            </w:pPr>
          </w:p>
          <w:p w14:paraId="61A91051" w14:textId="77777777" w:rsidR="00656E40" w:rsidRPr="00061CD1" w:rsidRDefault="00656E40" w:rsidP="00482AA0">
            <w:pPr>
              <w:pStyle w:val="af7"/>
              <w:adjustRightInd w:val="0"/>
              <w:snapToGrid w:val="0"/>
              <w:spacing w:line="360" w:lineRule="auto"/>
              <w:ind w:leftChars="50" w:left="120" w:firstLineChars="50" w:firstLine="75"/>
              <w:rPr>
                <w:rFonts w:ascii="ＭＳ Ｐ明朝" w:eastAsia="ＭＳ Ｐ明朝" w:hAnsi="ＭＳ Ｐ明朝"/>
                <w:sz w:val="15"/>
                <w:szCs w:val="15"/>
              </w:rPr>
            </w:pPr>
          </w:p>
          <w:p w14:paraId="3544EFC6" w14:textId="77777777" w:rsidR="00656E40" w:rsidRPr="00061CD1" w:rsidRDefault="00656E40" w:rsidP="00482AA0">
            <w:pPr>
              <w:pStyle w:val="af7"/>
              <w:adjustRightInd w:val="0"/>
              <w:snapToGrid w:val="0"/>
              <w:spacing w:line="360" w:lineRule="auto"/>
              <w:ind w:leftChars="50" w:left="120" w:firstLineChars="50" w:firstLine="75"/>
              <w:rPr>
                <w:rFonts w:ascii="ＭＳ Ｐ明朝" w:eastAsia="ＭＳ Ｐ明朝" w:hAnsi="ＭＳ Ｐ明朝"/>
                <w:sz w:val="15"/>
                <w:szCs w:val="15"/>
              </w:rPr>
            </w:pPr>
          </w:p>
          <w:p w14:paraId="3870128F" w14:textId="77777777" w:rsidR="000F3BED" w:rsidRPr="00061CD1" w:rsidRDefault="000F3BED" w:rsidP="00482AA0">
            <w:pPr>
              <w:pStyle w:val="af7"/>
              <w:adjustRightInd w:val="0"/>
              <w:snapToGrid w:val="0"/>
              <w:spacing w:line="360" w:lineRule="auto"/>
              <w:ind w:leftChars="50" w:left="120" w:firstLineChars="50" w:firstLine="75"/>
              <w:rPr>
                <w:rFonts w:ascii="ＭＳ Ｐ明朝" w:eastAsia="ＭＳ Ｐ明朝" w:hAnsi="ＭＳ Ｐ明朝"/>
                <w:sz w:val="15"/>
                <w:szCs w:val="15"/>
              </w:rPr>
            </w:pPr>
          </w:p>
          <w:p w14:paraId="0848C5DE" w14:textId="77777777" w:rsidR="000F3BED" w:rsidRPr="00061CD1" w:rsidRDefault="000F3BED" w:rsidP="00482AA0">
            <w:pPr>
              <w:pStyle w:val="af7"/>
              <w:adjustRightInd w:val="0"/>
              <w:snapToGrid w:val="0"/>
              <w:spacing w:line="360" w:lineRule="auto"/>
              <w:ind w:leftChars="50" w:left="120" w:firstLineChars="50" w:firstLine="75"/>
              <w:rPr>
                <w:rFonts w:ascii="ＭＳ Ｐ明朝" w:eastAsia="ＭＳ Ｐ明朝" w:hAnsi="ＭＳ Ｐ明朝"/>
                <w:sz w:val="15"/>
                <w:szCs w:val="15"/>
              </w:rPr>
            </w:pPr>
          </w:p>
          <w:p w14:paraId="4482BB8C" w14:textId="55DD2074"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(2) 研修制度の確立</w:t>
            </w:r>
          </w:p>
          <w:p w14:paraId="6661D0A9" w14:textId="77777777" w:rsidR="00656E40" w:rsidRPr="00061CD1" w:rsidRDefault="00700B27" w:rsidP="00962940">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個人や組織として蓄積された技術や知識が継承されるよう、研究所内で研修を行い、また、外部研修への積極的な参加を通じて新たな技術及び知見の習得を目指す。</w:t>
            </w:r>
          </w:p>
          <w:p w14:paraId="518EC553" w14:textId="77777777" w:rsidR="00656E40" w:rsidRPr="00061CD1" w:rsidRDefault="00656E40" w:rsidP="00962940">
            <w:pPr>
              <w:snapToGrid w:val="0"/>
              <w:spacing w:line="360" w:lineRule="auto"/>
              <w:ind w:leftChars="50" w:left="120" w:firstLineChars="50" w:firstLine="75"/>
              <w:rPr>
                <w:rFonts w:ascii="ＭＳ Ｐ明朝" w:eastAsia="ＭＳ Ｐ明朝" w:hAnsi="ＭＳ Ｐ明朝"/>
                <w:sz w:val="15"/>
                <w:szCs w:val="15"/>
              </w:rPr>
            </w:pPr>
          </w:p>
          <w:p w14:paraId="480D9BA9" w14:textId="77777777" w:rsidR="00402057" w:rsidRPr="00061CD1" w:rsidRDefault="00402057" w:rsidP="00962940">
            <w:pPr>
              <w:snapToGrid w:val="0"/>
              <w:spacing w:line="360" w:lineRule="auto"/>
              <w:rPr>
                <w:rFonts w:ascii="ＭＳ Ｐ明朝" w:eastAsia="ＭＳ Ｐ明朝" w:hAnsi="ＭＳ Ｐ明朝"/>
                <w:sz w:val="15"/>
                <w:szCs w:val="15"/>
              </w:rPr>
            </w:pPr>
          </w:p>
          <w:p w14:paraId="7F4810A3" w14:textId="77777777" w:rsidR="00887DEA" w:rsidRPr="00061CD1" w:rsidRDefault="00887DEA" w:rsidP="00962940">
            <w:pPr>
              <w:snapToGrid w:val="0"/>
              <w:spacing w:line="360" w:lineRule="auto"/>
              <w:rPr>
                <w:rFonts w:ascii="ＭＳ Ｐ明朝" w:eastAsia="ＭＳ Ｐ明朝" w:hAnsi="ＭＳ Ｐ明朝"/>
                <w:sz w:val="15"/>
                <w:szCs w:val="15"/>
              </w:rPr>
            </w:pPr>
          </w:p>
          <w:p w14:paraId="1E73A3C0" w14:textId="1F32DBC2"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(3) 人事評価制度の確立</w:t>
            </w:r>
          </w:p>
          <w:p w14:paraId="555DAC67" w14:textId="77777777" w:rsidR="00656E40" w:rsidRPr="00061CD1" w:rsidRDefault="00700B27" w:rsidP="00962940">
            <w:pPr>
              <w:pStyle w:val="afa"/>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ア　職員の資質、能力及び勤務意欲の向上を図るため、人事評価制度を実施する。</w:t>
            </w:r>
          </w:p>
          <w:p w14:paraId="31B2ABBA" w14:textId="77777777" w:rsidR="00656E40" w:rsidRPr="00061CD1" w:rsidRDefault="00656E40" w:rsidP="00962940">
            <w:pPr>
              <w:pStyle w:val="afa"/>
              <w:adjustRightInd w:val="0"/>
              <w:snapToGrid w:val="0"/>
              <w:spacing w:line="360" w:lineRule="auto"/>
              <w:ind w:leftChars="50" w:left="120" w:firstLineChars="50" w:firstLine="75"/>
              <w:rPr>
                <w:rFonts w:ascii="ＭＳ Ｐ明朝" w:eastAsia="ＭＳ Ｐ明朝" w:hAnsi="ＭＳ Ｐ明朝"/>
                <w:sz w:val="15"/>
                <w:szCs w:val="15"/>
              </w:rPr>
            </w:pPr>
          </w:p>
          <w:p w14:paraId="0B0CB640" w14:textId="77777777" w:rsidR="00656E40" w:rsidRPr="00061CD1" w:rsidRDefault="00656E40" w:rsidP="00962940">
            <w:pPr>
              <w:pStyle w:val="afa"/>
              <w:adjustRightInd w:val="0"/>
              <w:snapToGrid w:val="0"/>
              <w:spacing w:line="360" w:lineRule="auto"/>
              <w:ind w:leftChars="50" w:left="120" w:firstLineChars="50" w:firstLine="75"/>
              <w:rPr>
                <w:rFonts w:ascii="ＭＳ Ｐ明朝" w:eastAsia="ＭＳ Ｐ明朝" w:hAnsi="ＭＳ Ｐ明朝"/>
                <w:sz w:val="15"/>
                <w:szCs w:val="15"/>
              </w:rPr>
            </w:pPr>
          </w:p>
          <w:p w14:paraId="224FE476" w14:textId="77777777" w:rsidR="000F3BED" w:rsidRPr="00061CD1" w:rsidRDefault="000F3BED" w:rsidP="00962940">
            <w:pPr>
              <w:pStyle w:val="afa"/>
              <w:adjustRightInd w:val="0"/>
              <w:snapToGrid w:val="0"/>
              <w:spacing w:line="360" w:lineRule="auto"/>
              <w:ind w:leftChars="50" w:left="120" w:firstLineChars="50" w:firstLine="75"/>
              <w:rPr>
                <w:rFonts w:ascii="ＭＳ Ｐ明朝" w:eastAsia="ＭＳ Ｐ明朝" w:hAnsi="ＭＳ Ｐ明朝"/>
                <w:sz w:val="15"/>
                <w:szCs w:val="15"/>
              </w:rPr>
            </w:pPr>
          </w:p>
          <w:p w14:paraId="05ABD957" w14:textId="77777777" w:rsidR="00656E40" w:rsidRPr="00061CD1" w:rsidRDefault="00700B27" w:rsidP="00962940">
            <w:pPr>
              <w:pStyle w:val="afa"/>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イ　特に優れた業績や、学位の取得、学会運営など、組織への貢献に対し相応に評価する。</w:t>
            </w:r>
          </w:p>
          <w:p w14:paraId="2CBDA3FE" w14:textId="77777777" w:rsidR="00656E40" w:rsidRPr="00061CD1" w:rsidRDefault="00656E40" w:rsidP="00962940">
            <w:pPr>
              <w:snapToGrid w:val="0"/>
              <w:spacing w:line="360" w:lineRule="auto"/>
              <w:ind w:left="75" w:hangingChars="50" w:hanging="75"/>
              <w:rPr>
                <w:rFonts w:ascii="ＭＳ Ｐ明朝" w:eastAsia="ＭＳ Ｐ明朝" w:hAnsi="ＭＳ Ｐ明朝"/>
                <w:sz w:val="15"/>
                <w:szCs w:val="15"/>
              </w:rPr>
            </w:pPr>
          </w:p>
        </w:tc>
        <w:tc>
          <w:tcPr>
            <w:tcW w:w="7525" w:type="dxa"/>
            <w:gridSpan w:val="6"/>
          </w:tcPr>
          <w:p w14:paraId="02490265" w14:textId="77777777" w:rsidR="00656E40" w:rsidRPr="00061CD1" w:rsidRDefault="00656E40" w:rsidP="00962940">
            <w:pPr>
              <w:snapToGrid w:val="0"/>
              <w:spacing w:line="360" w:lineRule="auto"/>
              <w:rPr>
                <w:sz w:val="15"/>
                <w:szCs w:val="15"/>
              </w:rPr>
            </w:pPr>
          </w:p>
          <w:p w14:paraId="45ED9C3B" w14:textId="77777777" w:rsidR="00656E40" w:rsidRPr="00061CD1" w:rsidRDefault="00700B27" w:rsidP="00962940">
            <w:pPr>
              <w:snapToGrid w:val="0"/>
              <w:spacing w:line="360" w:lineRule="auto"/>
              <w:rPr>
                <w:sz w:val="15"/>
                <w:szCs w:val="15"/>
              </w:rPr>
            </w:pPr>
            <w:r w:rsidRPr="00061CD1">
              <w:rPr>
                <w:rFonts w:hint="eastAsia"/>
                <w:sz w:val="15"/>
                <w:szCs w:val="15"/>
              </w:rPr>
              <w:t>【実績】</w:t>
            </w:r>
          </w:p>
          <w:p w14:paraId="08D18957" w14:textId="77777777" w:rsidR="00656E40" w:rsidRPr="00061CD1" w:rsidRDefault="00656E40" w:rsidP="00962940">
            <w:pPr>
              <w:snapToGrid w:val="0"/>
              <w:spacing w:line="360" w:lineRule="auto"/>
              <w:rPr>
                <w:rFonts w:ascii="ＭＳ Ｐ明朝" w:eastAsia="ＭＳ Ｐ明朝" w:hAnsi="ＭＳ Ｐ明朝"/>
                <w:sz w:val="15"/>
                <w:szCs w:val="15"/>
              </w:rPr>
            </w:pPr>
          </w:p>
          <w:p w14:paraId="12C84275" w14:textId="77777777" w:rsidR="00656E40" w:rsidRPr="00061CD1" w:rsidRDefault="00656E40" w:rsidP="00962940">
            <w:pPr>
              <w:snapToGrid w:val="0"/>
              <w:spacing w:line="360" w:lineRule="auto"/>
              <w:rPr>
                <w:rFonts w:ascii="ＭＳ Ｐ明朝" w:eastAsia="ＭＳ Ｐ明朝" w:hAnsi="ＭＳ Ｐ明朝"/>
                <w:sz w:val="15"/>
                <w:szCs w:val="15"/>
              </w:rPr>
            </w:pPr>
          </w:p>
          <w:p w14:paraId="478F5E79" w14:textId="6B353E02"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sz w:val="15"/>
                <w:szCs w:val="15"/>
              </w:rPr>
              <w:t xml:space="preserve">(1) </w:t>
            </w:r>
            <w:r w:rsidRPr="00061CD1">
              <w:rPr>
                <w:rFonts w:ascii="ＭＳ Ｐ明朝" w:eastAsia="ＭＳ Ｐ明朝" w:hAnsi="ＭＳ Ｐ明朝" w:hint="eastAsia"/>
                <w:sz w:val="15"/>
                <w:szCs w:val="15"/>
              </w:rPr>
              <w:t>組織マネジメントの実行</w:t>
            </w:r>
          </w:p>
          <w:p w14:paraId="1053742B" w14:textId="77777777" w:rsidR="00656E40" w:rsidRPr="00061CD1" w:rsidRDefault="00700B27" w:rsidP="005E59E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・役員及び各部長による協議の場を適宜設け、法人運営や業務上の課題について議論し、方向付けを行った。</w:t>
            </w:r>
          </w:p>
          <w:p w14:paraId="6C9C3CBB" w14:textId="77777777" w:rsidR="00656E40" w:rsidRPr="00061CD1" w:rsidRDefault="00700B27" w:rsidP="005E59E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・月</w:t>
            </w:r>
            <w:r w:rsidRPr="00061CD1">
              <w:rPr>
                <w:rFonts w:ascii="ＭＳ Ｐ明朝" w:eastAsia="ＭＳ Ｐ明朝" w:hAnsi="ＭＳ Ｐ明朝"/>
                <w:sz w:val="15"/>
                <w:szCs w:val="15"/>
              </w:rPr>
              <w:t>1回の理事会において監事の意見も聴きながら、業務運営、予算執行等の重要事項について審議し、意思決定を行った。</w:t>
            </w:r>
          </w:p>
          <w:p w14:paraId="60B6A4A6" w14:textId="39524D2A" w:rsidR="00DE4731" w:rsidRPr="00061CD1" w:rsidRDefault="00DE4731" w:rsidP="005E59EA">
            <w:pPr>
              <w:snapToGrid w:val="0"/>
              <w:spacing w:line="360" w:lineRule="auto"/>
              <w:ind w:leftChars="50" w:left="195" w:hangingChars="50" w:hanging="75"/>
              <w:rPr>
                <w:rFonts w:ascii="ＭＳ 明朝" w:eastAsia="ＭＳ 明朝" w:hAnsi="ＭＳ 明朝" w:cs="Segoe UI"/>
                <w:sz w:val="15"/>
                <w:szCs w:val="15"/>
              </w:rPr>
            </w:pPr>
            <w:r w:rsidRPr="00061CD1">
              <w:rPr>
                <w:rFonts w:ascii="ＭＳ 明朝" w:eastAsia="ＭＳ 明朝" w:hAnsi="ＭＳ 明朝" w:hint="eastAsia"/>
                <w:bCs/>
                <w:sz w:val="15"/>
                <w:szCs w:val="15"/>
              </w:rPr>
              <w:t>・</w:t>
            </w:r>
            <w:r w:rsidR="001E5A0D" w:rsidRPr="00061CD1">
              <w:rPr>
                <w:rFonts w:ascii="ＭＳ 明朝" w:eastAsia="ＭＳ 明朝" w:hAnsi="ＭＳ 明朝" w:hint="eastAsia"/>
                <w:sz w:val="15"/>
                <w:szCs w:val="15"/>
              </w:rPr>
              <w:t>地方衛生研究所の基本的役割の重要性とともに、大阪府市の地方独立行政法人として求められる新たな機能強化に関して、理事長が全職員</w:t>
            </w:r>
            <w:r w:rsidR="001E5A0D" w:rsidRPr="00061CD1">
              <w:rPr>
                <w:rFonts w:ascii="ＭＳ 明朝" w:hAnsi="ＭＳ 明朝" w:hint="eastAsia"/>
                <w:sz w:val="15"/>
                <w:szCs w:val="15"/>
              </w:rPr>
              <w:t>、</w:t>
            </w:r>
            <w:r w:rsidR="001E5A0D" w:rsidRPr="00061CD1">
              <w:rPr>
                <w:rFonts w:ascii="ＭＳ 明朝" w:eastAsia="ＭＳ 明朝" w:hAnsi="ＭＳ 明朝" w:hint="eastAsia"/>
                <w:sz w:val="15"/>
                <w:szCs w:val="15"/>
              </w:rPr>
              <w:t>幹部職員に対して、継続的に直接伝える事により組織の一体感を高めた。</w:t>
            </w:r>
          </w:p>
          <w:p w14:paraId="40D2CB18" w14:textId="77777777" w:rsidR="00656E40" w:rsidRPr="00061CD1" w:rsidRDefault="00700B27" w:rsidP="005E59E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・会計監査法人、顧問弁護士、社会保険労務士などから法人運営に関するアドバイスを適宜受けた。</w:t>
            </w:r>
          </w:p>
          <w:p w14:paraId="00DCD64B" w14:textId="6A61C3DF" w:rsidR="006B495E" w:rsidRPr="00061CD1" w:rsidRDefault="006B495E" w:rsidP="005E59EA">
            <w:pPr>
              <w:snapToGrid w:val="0"/>
              <w:spacing w:line="360" w:lineRule="auto"/>
              <w:ind w:leftChars="50" w:left="195" w:hangingChars="50" w:hanging="75"/>
              <w:rPr>
                <w:rFonts w:ascii="ＭＳ 明朝" w:eastAsia="ＭＳ 明朝" w:hAnsi="ＭＳ 明朝" w:cs="Segoe UI"/>
                <w:sz w:val="15"/>
                <w:szCs w:val="15"/>
              </w:rPr>
            </w:pPr>
            <w:r w:rsidRPr="00061CD1">
              <w:rPr>
                <w:rFonts w:ascii="ＭＳ Ｐ明朝" w:eastAsia="ＭＳ Ｐ明朝" w:hAnsi="ＭＳ Ｐ明朝" w:hint="eastAsia"/>
                <w:bCs/>
                <w:sz w:val="15"/>
                <w:szCs w:val="15"/>
              </w:rPr>
              <w:t>・</w:t>
            </w:r>
            <w:r w:rsidR="00B84AE5" w:rsidRPr="00061CD1">
              <w:rPr>
                <w:rFonts w:ascii="ＭＳ 明朝" w:eastAsia="ＭＳ 明朝" w:hAnsi="ＭＳ 明朝"/>
                <w:sz w:val="15"/>
                <w:szCs w:val="15"/>
              </w:rPr>
              <w:t>非常時の意思決定の重要性を理解するため、幹部職員を対象に外部講師による『組織マネジメント研修』を実施した。ディスカッションを通じて自らの考え方を再考し、その重要性を再認識した。</w:t>
            </w:r>
          </w:p>
          <w:p w14:paraId="6AA206B1" w14:textId="43A435ED" w:rsidR="00656E40" w:rsidRPr="00061CD1" w:rsidRDefault="00700B27" w:rsidP="005E59EA">
            <w:pPr>
              <w:snapToGrid w:val="0"/>
              <w:spacing w:line="360" w:lineRule="auto"/>
              <w:ind w:leftChars="50" w:left="195" w:hangingChars="50" w:hanging="75"/>
              <w:rPr>
                <w:rFonts w:ascii="ＭＳ 明朝" w:eastAsia="ＭＳ 明朝" w:hAnsi="ＭＳ 明朝"/>
                <w:sz w:val="15"/>
                <w:szCs w:val="15"/>
              </w:rPr>
            </w:pPr>
            <w:r w:rsidRPr="00061CD1">
              <w:rPr>
                <w:rFonts w:ascii="ＭＳ 明朝" w:eastAsia="ＭＳ 明朝" w:hAnsi="ＭＳ 明朝" w:hint="eastAsia"/>
                <w:bCs/>
                <w:sz w:val="15"/>
                <w:szCs w:val="15"/>
              </w:rPr>
              <w:t>・</w:t>
            </w:r>
            <w:r w:rsidR="00194A61" w:rsidRPr="00061CD1">
              <w:rPr>
                <w:rFonts w:ascii="ＭＳ 明朝" w:eastAsia="ＭＳ 明朝" w:hAnsi="ＭＳ 明朝" w:hint="eastAsia"/>
                <w:sz w:val="15"/>
                <w:szCs w:val="15"/>
              </w:rPr>
              <w:t>大阪府、大阪市、大安研の３者で</w:t>
            </w:r>
            <w:r w:rsidRPr="00061CD1">
              <w:rPr>
                <w:rFonts w:ascii="ＭＳ 明朝" w:eastAsia="ＭＳ 明朝" w:hAnsi="ＭＳ 明朝" w:hint="eastAsia"/>
                <w:bCs/>
                <w:sz w:val="15"/>
                <w:szCs w:val="15"/>
              </w:rPr>
              <w:t>「大阪健康安全基盤研究所連絡会」を</w:t>
            </w:r>
            <w:r w:rsidR="00194A61" w:rsidRPr="00061CD1">
              <w:rPr>
                <w:rFonts w:ascii="ＭＳ 明朝" w:eastAsia="ＭＳ 明朝" w:hAnsi="ＭＳ 明朝" w:hint="eastAsia"/>
                <w:bCs/>
                <w:sz w:val="15"/>
                <w:szCs w:val="15"/>
              </w:rPr>
              <w:t>共催</w:t>
            </w:r>
            <w:r w:rsidRPr="00061CD1">
              <w:rPr>
                <w:rFonts w:ascii="ＭＳ 明朝" w:eastAsia="ＭＳ 明朝" w:hAnsi="ＭＳ 明朝" w:hint="eastAsia"/>
                <w:bCs/>
                <w:sz w:val="15"/>
                <w:szCs w:val="15"/>
              </w:rPr>
              <w:t>し、大阪府健康医療部長、大阪市健康局長及び理事長が法人運営や機能強化の方向性について意見交換を行い、今後の方針の共有と連携強化を図った。</w:t>
            </w:r>
          </w:p>
          <w:p w14:paraId="28E3DD82" w14:textId="77777777" w:rsidR="00917E7D" w:rsidRPr="00061CD1" w:rsidRDefault="00917E7D" w:rsidP="00962940">
            <w:pPr>
              <w:snapToGrid w:val="0"/>
              <w:spacing w:line="360" w:lineRule="auto"/>
              <w:ind w:leftChars="50" w:left="270" w:hangingChars="100" w:hanging="150"/>
              <w:rPr>
                <w:rFonts w:ascii="ＭＳ Ｐ明朝" w:eastAsia="ＭＳ Ｐ明朝" w:hAnsi="ＭＳ Ｐ明朝"/>
                <w:sz w:val="15"/>
                <w:szCs w:val="15"/>
              </w:rPr>
            </w:pPr>
          </w:p>
          <w:p w14:paraId="43731B99" w14:textId="4F88DE6A" w:rsidR="00656E40" w:rsidRPr="00061CD1" w:rsidRDefault="00700B27" w:rsidP="00962940">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(2) 事務処理の効率化</w:t>
            </w:r>
          </w:p>
          <w:p w14:paraId="31F69BF8" w14:textId="068F1D6D" w:rsidR="00656E40" w:rsidRPr="00061CD1" w:rsidRDefault="00700B27" w:rsidP="00962940">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・無線ＬＡＮ</w:t>
            </w:r>
            <w:r w:rsidRPr="00061CD1">
              <w:rPr>
                <w:rFonts w:ascii="ＭＳ Ｐ明朝" w:eastAsia="ＭＳ Ｐ明朝" w:hAnsi="ＭＳ Ｐ明朝"/>
                <w:bCs/>
                <w:sz w:val="15"/>
                <w:szCs w:val="15"/>
              </w:rPr>
              <w:t>導入</w:t>
            </w:r>
            <w:r w:rsidRPr="00061CD1">
              <w:rPr>
                <w:rFonts w:ascii="ＭＳ Ｐ明朝" w:eastAsia="ＭＳ Ｐ明朝" w:hAnsi="ＭＳ Ｐ明朝" w:hint="eastAsia"/>
                <w:bCs/>
                <w:sz w:val="15"/>
                <w:szCs w:val="15"/>
              </w:rPr>
              <w:t>、</w:t>
            </w:r>
            <w:r w:rsidRPr="00061CD1">
              <w:rPr>
                <w:rFonts w:ascii="ＭＳ Ｐ明朝" w:eastAsia="ＭＳ Ｐ明朝" w:hAnsi="ＭＳ Ｐ明朝"/>
                <w:bCs/>
                <w:sz w:val="15"/>
                <w:szCs w:val="15"/>
              </w:rPr>
              <w:t>オンライン会議推進等によるペーパレス化</w:t>
            </w:r>
            <w:r w:rsidRPr="00061CD1">
              <w:rPr>
                <w:rFonts w:ascii="ＭＳ Ｐ明朝" w:eastAsia="ＭＳ Ｐ明朝" w:hAnsi="ＭＳ Ｐ明朝" w:hint="eastAsia"/>
                <w:bCs/>
                <w:sz w:val="15"/>
                <w:szCs w:val="15"/>
              </w:rPr>
              <w:t>、テレワーク環境整備（遠隔操作システム）、タブレット端末やグループウェアの活用等、法人内のIT化を進め、事務作業の効率化を図った。</w:t>
            </w:r>
          </w:p>
          <w:p w14:paraId="4DA0220B" w14:textId="0DB59EDD" w:rsidR="00656E40" w:rsidRPr="00061CD1" w:rsidRDefault="00700B27" w:rsidP="00F57787">
            <w:pPr>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sz w:val="15"/>
                <w:szCs w:val="15"/>
              </w:rPr>
              <w:t>職員が日頃の業務で抱いている問題意識や提案などについて自由に質問・意見を理事</w:t>
            </w:r>
            <w:r w:rsidRPr="00061CD1">
              <w:rPr>
                <w:rFonts w:ascii="游ゴシック" w:eastAsia="游ゴシック" w:hAnsi="游ゴシック" w:cs="游ゴシック" w:hint="eastAsia"/>
                <w:sz w:val="15"/>
                <w:szCs w:val="15"/>
              </w:rPr>
              <w:t>⾧</w:t>
            </w:r>
            <w:r w:rsidRPr="00061CD1">
              <w:rPr>
                <w:rFonts w:ascii="ＭＳ Ｐ明朝" w:eastAsia="ＭＳ Ｐ明朝" w:hAnsi="ＭＳ Ｐ明朝" w:cs="ＭＳ 明朝" w:hint="eastAsia"/>
                <w:sz w:val="15"/>
                <w:szCs w:val="15"/>
              </w:rPr>
              <w:t>に直接伝えることのできる「何でも質問箱」を</w:t>
            </w:r>
            <w:r w:rsidRPr="00061CD1">
              <w:rPr>
                <w:rFonts w:ascii="ＭＳ Ｐ明朝" w:eastAsia="ＭＳ Ｐ明朝" w:hAnsi="ＭＳ Ｐ明朝" w:hint="eastAsia"/>
                <w:sz w:val="15"/>
                <w:szCs w:val="15"/>
              </w:rPr>
              <w:t>法人イントラネット内に設置</w:t>
            </w:r>
            <w:r w:rsidR="00F57787" w:rsidRPr="00061CD1">
              <w:rPr>
                <w:rFonts w:ascii="ＭＳ 明朝" w:eastAsia="ＭＳ 明朝" w:hAnsi="ＭＳ 明朝" w:hint="eastAsia"/>
                <w:sz w:val="15"/>
                <w:szCs w:val="15"/>
              </w:rPr>
              <w:t>した。食中毒・感染症検査連絡用携帯電話の不足（特にGWなどの長期休暇時）の要望に対し、検査用携帯電話を追加契約するなど、法人の業務改善などを図った。</w:t>
            </w:r>
          </w:p>
          <w:p w14:paraId="566ACBA7" w14:textId="0B9C4EFE" w:rsidR="00656E40" w:rsidRPr="00061CD1" w:rsidRDefault="00700B27" w:rsidP="00962940">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・自宅以外の場所や出張時の移動時間等にも業務が可能となる「モバイルワーク制度」を令和８年４月に導入するため、「職員テレワーク実施マニュアル」の改定などの整備を行った。</w:t>
            </w:r>
          </w:p>
          <w:p w14:paraId="2F28D22D" w14:textId="77777777" w:rsidR="00656E40" w:rsidRPr="00061CD1" w:rsidRDefault="00656E40" w:rsidP="00962940">
            <w:pPr>
              <w:snapToGrid w:val="0"/>
              <w:spacing w:line="360" w:lineRule="auto"/>
              <w:rPr>
                <w:rFonts w:ascii="ＭＳ Ｐ明朝" w:eastAsia="ＭＳ Ｐ明朝" w:hAnsi="ＭＳ Ｐ明朝"/>
                <w:sz w:val="15"/>
                <w:szCs w:val="15"/>
              </w:rPr>
            </w:pPr>
          </w:p>
          <w:p w14:paraId="4C13DE24" w14:textId="20C37155"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(3) 組織体制の強化</w:t>
            </w:r>
          </w:p>
          <w:p w14:paraId="313DE418" w14:textId="3B688616" w:rsidR="00656E40" w:rsidRPr="00061CD1" w:rsidRDefault="00700B27" w:rsidP="00962940">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・一元化施設移転を契機に令和５年１月に組織規程を改正し、検査項目区分を基本とした検査部門を再編した。</w:t>
            </w:r>
          </w:p>
          <w:p w14:paraId="1164EA1E" w14:textId="33ECC944" w:rsidR="00656E40" w:rsidRPr="00061CD1" w:rsidRDefault="00700B27" w:rsidP="00962940">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・新型コロナウイルス感染症感染拡大時には、検査人員不足を解消するため、</w:t>
            </w:r>
            <w:r w:rsidR="001642DA" w:rsidRPr="00061CD1">
              <w:rPr>
                <w:rFonts w:ascii="ＭＳ Ｐ明朝" w:eastAsia="ＭＳ Ｐ明朝" w:hAnsi="ＭＳ Ｐ明朝" w:hint="eastAsia"/>
                <w:bCs/>
                <w:sz w:val="15"/>
                <w:szCs w:val="15"/>
              </w:rPr>
              <w:t>部門を超えて応援体制を構築するなど</w:t>
            </w:r>
            <w:r w:rsidRPr="00061CD1">
              <w:rPr>
                <w:rFonts w:ascii="ＭＳ Ｐ明朝" w:eastAsia="ＭＳ Ｐ明朝" w:hAnsi="ＭＳ Ｐ明朝" w:hint="eastAsia"/>
                <w:bCs/>
                <w:sz w:val="15"/>
                <w:szCs w:val="15"/>
              </w:rPr>
              <w:t>、非常勤職員を採用し、検査体制の強化を図った。</w:t>
            </w:r>
          </w:p>
          <w:p w14:paraId="1A048ECA" w14:textId="2A454EA0" w:rsidR="00656E40" w:rsidRPr="00061CD1" w:rsidRDefault="00700B27" w:rsidP="00962940">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lastRenderedPageBreak/>
              <w:t>・定年年齢の引き上げを踏まえ、当面の人事体制のあり方を検討し、長期的な展望を見据え優秀な人材を育成するためのキャリアデザイン</w:t>
            </w:r>
            <w:r w:rsidR="00E62BA3" w:rsidRPr="00061CD1">
              <w:rPr>
                <w:rFonts w:ascii="ＭＳ 明朝" w:eastAsia="ＭＳ 明朝" w:hAnsi="ＭＳ 明朝" w:hint="eastAsia"/>
                <w:sz w:val="15"/>
                <w:szCs w:val="15"/>
              </w:rPr>
              <w:t>の一環として、課内全体の検査に対応できる人材を育成するため、各課において新規採用職員の育成計画を策定することとした。</w:t>
            </w:r>
          </w:p>
          <w:p w14:paraId="1BFABD06" w14:textId="6B4DCD87" w:rsidR="00700B27" w:rsidRPr="00061CD1" w:rsidRDefault="00700B27" w:rsidP="00700B27">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・重点的課題の一つであるゲノム人材の育成を進めるため、ゲノム解析室の新設に向けて情報収集を行うとともに、新たにゲノム解析に関する専門家をアドバイザーとして委嘱した。</w:t>
            </w:r>
          </w:p>
          <w:p w14:paraId="21B2B193" w14:textId="22D29A2C" w:rsidR="00FF59C8" w:rsidRPr="00061CD1" w:rsidRDefault="00700B27" w:rsidP="00962940">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bCs/>
                <w:sz w:val="15"/>
                <w:szCs w:val="15"/>
              </w:rPr>
              <w:t>・令和７年４月に健康危機管理監を設置し、健康危機管理対策の推進に向け業務執行体制を再編した。</w:t>
            </w:r>
          </w:p>
          <w:p w14:paraId="663566F2" w14:textId="047153A5" w:rsidR="00FF59C8" w:rsidRPr="00061CD1" w:rsidRDefault="00700B27" w:rsidP="00FF59C8">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・感染症に関する研究、教育、危機管理における連携・協力を発展させるため、大阪大学感染症総合教育研究拠点（ＣｉＤＥＲ）と包括的連携協力協定を締結した。</w:t>
            </w:r>
            <w:r w:rsidR="00FC1C8B" w:rsidRPr="00061CD1">
              <w:rPr>
                <w:rFonts w:ascii="ＭＳ Ｐ明朝" w:eastAsia="ＭＳ Ｐ明朝" w:hAnsi="ＭＳ Ｐ明朝" w:hint="eastAsia"/>
                <w:bCs/>
                <w:sz w:val="15"/>
                <w:szCs w:val="15"/>
              </w:rPr>
              <w:t>（再掲）</w:t>
            </w:r>
            <w:r w:rsidR="00483981" w:rsidRPr="00061CD1">
              <w:rPr>
                <w:rFonts w:ascii="ＭＳ Ｐ明朝" w:eastAsia="ＭＳ Ｐ明朝" w:hAnsi="ＭＳ Ｐ明朝"/>
                <w:bCs/>
                <w:sz w:val="15"/>
                <w:szCs w:val="15"/>
              </w:rPr>
              <w:t xml:space="preserve"> </w:t>
            </w:r>
          </w:p>
          <w:p w14:paraId="566ABFE5" w14:textId="0AA28343" w:rsidR="00656E40" w:rsidRPr="00061CD1" w:rsidRDefault="00700B27" w:rsidP="00EB5B24">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bCs/>
                <w:sz w:val="15"/>
                <w:szCs w:val="15"/>
              </w:rPr>
              <w:t>・感染症危機事象時の対応力強化のため、大阪府、大阪市、公立大学法人大阪大阪公立大学、国立大学法人大阪大学及び当法人の５者間で連携協定を締結した。</w:t>
            </w:r>
            <w:r w:rsidR="00FC1C8B" w:rsidRPr="00061CD1">
              <w:rPr>
                <w:rFonts w:ascii="ＭＳ Ｐ明朝" w:eastAsia="ＭＳ Ｐ明朝" w:hAnsi="ＭＳ Ｐ明朝" w:hint="eastAsia"/>
                <w:bCs/>
                <w:sz w:val="15"/>
                <w:szCs w:val="15"/>
              </w:rPr>
              <w:t>（再掲）</w:t>
            </w:r>
          </w:p>
          <w:p w14:paraId="64E65AEC" w14:textId="77777777" w:rsidR="00EB5B24" w:rsidRPr="00061CD1" w:rsidRDefault="00EB5B24" w:rsidP="00EB5B24">
            <w:pPr>
              <w:snapToGrid w:val="0"/>
              <w:spacing w:line="360" w:lineRule="auto"/>
              <w:ind w:leftChars="50" w:left="195" w:hangingChars="50" w:hanging="75"/>
              <w:rPr>
                <w:rFonts w:ascii="ＭＳ Ｐ明朝" w:eastAsia="ＭＳ Ｐ明朝" w:hAnsi="ＭＳ Ｐ明朝"/>
                <w:sz w:val="15"/>
                <w:szCs w:val="15"/>
              </w:rPr>
            </w:pPr>
          </w:p>
          <w:p w14:paraId="5C7C0B87" w14:textId="46FD8DBD"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(4)　検査・研究体制の強化</w:t>
            </w:r>
          </w:p>
          <w:p w14:paraId="1DD32472" w14:textId="743AFB41" w:rsidR="00656E40" w:rsidRPr="00061CD1" w:rsidRDefault="00700B27" w:rsidP="00962940">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・一元化施設への移転にあわせて機器を更新・導入（約2</w:t>
            </w:r>
            <w:r w:rsidRPr="00061CD1">
              <w:rPr>
                <w:rFonts w:ascii="ＭＳ Ｐ明朝" w:eastAsia="ＭＳ Ｐ明朝" w:hAnsi="ＭＳ Ｐ明朝"/>
                <w:bCs/>
                <w:sz w:val="15"/>
                <w:szCs w:val="15"/>
              </w:rPr>
              <w:t>8</w:t>
            </w:r>
            <w:r w:rsidRPr="00061CD1">
              <w:rPr>
                <w:rFonts w:ascii="ＭＳ Ｐ明朝" w:eastAsia="ＭＳ Ｐ明朝" w:hAnsi="ＭＳ Ｐ明朝" w:hint="eastAsia"/>
                <w:bCs/>
                <w:sz w:val="15"/>
                <w:szCs w:val="15"/>
              </w:rPr>
              <w:t>0点）し、検査・研究部門の強化を図った。</w:t>
            </w:r>
          </w:p>
          <w:p w14:paraId="34BF778A" w14:textId="631E167D" w:rsidR="00656E40" w:rsidRPr="00061CD1" w:rsidRDefault="00700B27" w:rsidP="00962940">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bCs/>
                <w:sz w:val="15"/>
                <w:szCs w:val="15"/>
              </w:rPr>
              <w:t>検査室情報管理システム（ＬＩＭＳ）を導入し</w:t>
            </w:r>
            <w:r w:rsidRPr="00061CD1">
              <w:rPr>
                <w:rFonts w:ascii="ＭＳ Ｐ明朝" w:eastAsia="ＭＳ Ｐ明朝" w:hAnsi="ＭＳ Ｐ明朝" w:hint="eastAsia"/>
                <w:bCs/>
                <w:sz w:val="15"/>
                <w:szCs w:val="15"/>
              </w:rPr>
              <w:t>た。本格運用後は、検査成績書発行や試薬管理等を行い、</w:t>
            </w:r>
            <w:r w:rsidRPr="00061CD1">
              <w:rPr>
                <w:rFonts w:ascii="ＭＳ Ｐ明朝" w:eastAsia="ＭＳ Ｐ明朝" w:hAnsi="ＭＳ Ｐ明朝"/>
                <w:bCs/>
                <w:sz w:val="15"/>
                <w:szCs w:val="15"/>
              </w:rPr>
              <w:t>検査の信頼性向上と業務の効率化を図</w:t>
            </w:r>
            <w:r w:rsidRPr="00061CD1">
              <w:rPr>
                <w:rFonts w:ascii="ＭＳ Ｐ明朝" w:eastAsia="ＭＳ Ｐ明朝" w:hAnsi="ＭＳ Ｐ明朝" w:hint="eastAsia"/>
                <w:bCs/>
                <w:sz w:val="15"/>
                <w:szCs w:val="15"/>
              </w:rPr>
              <w:t>った。</w:t>
            </w:r>
          </w:p>
          <w:p w14:paraId="284C7721" w14:textId="74A464C7" w:rsidR="00656E40" w:rsidRPr="00061CD1" w:rsidRDefault="00700B27" w:rsidP="00917E7D">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・万博に向け、</w:t>
            </w:r>
            <w:r w:rsidR="00382584" w:rsidRPr="00061CD1">
              <w:rPr>
                <w:rFonts w:ascii="ＭＳ Ｐ明朝" w:eastAsia="ＭＳ Ｐ明朝" w:hAnsi="ＭＳ Ｐ明朝" w:hint="eastAsia"/>
                <w:bCs/>
                <w:sz w:val="15"/>
                <w:szCs w:val="15"/>
              </w:rPr>
              <w:t>繰越</w:t>
            </w:r>
            <w:r w:rsidRPr="00061CD1">
              <w:rPr>
                <w:rFonts w:ascii="ＭＳ Ｐ明朝" w:eastAsia="ＭＳ Ｐ明朝" w:hAnsi="ＭＳ Ｐ明朝" w:hint="eastAsia"/>
                <w:bCs/>
                <w:sz w:val="15"/>
                <w:szCs w:val="15"/>
              </w:rPr>
              <w:t>積立金を活用し、下水サーベイランスの検査法や実施体制</w:t>
            </w:r>
            <w:r w:rsidR="00A6273E" w:rsidRPr="00061CD1">
              <w:rPr>
                <w:rFonts w:ascii="ＭＳ Ｐ明朝" w:eastAsia="ＭＳ Ｐ明朝" w:hAnsi="ＭＳ Ｐ明朝" w:hint="eastAsia"/>
                <w:bCs/>
                <w:sz w:val="15"/>
                <w:szCs w:val="15"/>
              </w:rPr>
              <w:t>を</w:t>
            </w:r>
            <w:r w:rsidRPr="00061CD1">
              <w:rPr>
                <w:rFonts w:ascii="ＭＳ Ｐ明朝" w:eastAsia="ＭＳ Ｐ明朝" w:hAnsi="ＭＳ Ｐ明朝" w:hint="eastAsia"/>
                <w:bCs/>
                <w:sz w:val="15"/>
                <w:szCs w:val="15"/>
              </w:rPr>
              <w:t>検討した。府市補助事業として下水サーベイランスの検査法や実施体制を構築し、阪大微研、ＯＩＲＣＩＤ等の関係機関と進捗状況等を共有した。</w:t>
            </w:r>
            <w:r w:rsidR="00917E7D" w:rsidRPr="00061CD1">
              <w:rPr>
                <w:rFonts w:ascii="ＭＳ Ｐ明朝" w:eastAsia="ＭＳ Ｐ明朝" w:hAnsi="ＭＳ Ｐ明朝" w:hint="eastAsia"/>
                <w:bCs/>
                <w:sz w:val="15"/>
                <w:szCs w:val="15"/>
              </w:rPr>
              <w:t>さらに、</w:t>
            </w:r>
            <w:r w:rsidR="00FF59C8" w:rsidRPr="00061CD1">
              <w:rPr>
                <w:rFonts w:ascii="ＭＳ Ｐ明朝" w:eastAsia="ＭＳ Ｐ明朝" w:hAnsi="ＭＳ Ｐ明朝" w:hint="eastAsia"/>
                <w:bCs/>
                <w:sz w:val="15"/>
                <w:szCs w:val="15"/>
              </w:rPr>
              <w:t>先進的サーベイランス研究推進事業</w:t>
            </w:r>
            <w:r w:rsidR="00433F45" w:rsidRPr="00061CD1">
              <w:rPr>
                <w:rFonts w:ascii="ＭＳ Ｐ明朝" w:eastAsia="ＭＳ Ｐ明朝" w:hAnsi="ＭＳ Ｐ明朝" w:cs="ＭＳ ゴシック" w:hint="eastAsia"/>
                <w:sz w:val="15"/>
                <w:szCs w:val="15"/>
              </w:rPr>
              <w:t>費補助金</w:t>
            </w:r>
            <w:r w:rsidR="00FF59C8" w:rsidRPr="00061CD1">
              <w:rPr>
                <w:rFonts w:ascii="ＭＳ Ｐ明朝" w:eastAsia="ＭＳ Ｐ明朝" w:hAnsi="ＭＳ Ｐ明朝" w:hint="eastAsia"/>
                <w:bCs/>
                <w:sz w:val="15"/>
                <w:szCs w:val="15"/>
              </w:rPr>
              <w:t>及び</w:t>
            </w:r>
            <w:r w:rsidR="005E4634" w:rsidRPr="00061CD1">
              <w:rPr>
                <w:rFonts w:ascii="ＭＳ Ｐ明朝" w:eastAsia="ＭＳ Ｐ明朝" w:hAnsi="ＭＳ Ｐ明朝" w:hint="eastAsia"/>
                <w:bCs/>
                <w:sz w:val="15"/>
                <w:szCs w:val="15"/>
              </w:rPr>
              <w:t>繰越</w:t>
            </w:r>
            <w:r w:rsidR="00FF59C8" w:rsidRPr="00061CD1">
              <w:rPr>
                <w:rFonts w:ascii="ＭＳ Ｐ明朝" w:eastAsia="ＭＳ Ｐ明朝" w:hAnsi="ＭＳ Ｐ明朝" w:hint="eastAsia"/>
                <w:bCs/>
                <w:sz w:val="15"/>
                <w:szCs w:val="15"/>
              </w:rPr>
              <w:t>積立金を活用し、関係機関と連携のもと、下水における各種病原体の挙動モニタリングやフルゲノム解析等を実施し、下水サーベイランスの有効性を検証した。</w:t>
            </w:r>
            <w:r w:rsidR="00483981" w:rsidRPr="00061CD1">
              <w:rPr>
                <w:rFonts w:ascii="ＭＳ Ｐ明朝" w:eastAsia="ＭＳ Ｐ明朝" w:hAnsi="ＭＳ Ｐ明朝"/>
                <w:bCs/>
                <w:sz w:val="15"/>
                <w:szCs w:val="15"/>
              </w:rPr>
              <w:t xml:space="preserve"> </w:t>
            </w:r>
          </w:p>
          <w:p w14:paraId="223D1A52" w14:textId="77777777" w:rsidR="00656E40" w:rsidRPr="00061CD1" w:rsidRDefault="00656E40" w:rsidP="00962940">
            <w:pPr>
              <w:snapToGrid w:val="0"/>
              <w:spacing w:line="360" w:lineRule="auto"/>
              <w:ind w:leftChars="50" w:left="270" w:hangingChars="100" w:hanging="150"/>
              <w:rPr>
                <w:rFonts w:ascii="ＭＳ Ｐ明朝" w:eastAsia="ＭＳ Ｐ明朝" w:hAnsi="ＭＳ Ｐ明朝"/>
                <w:bCs/>
                <w:sz w:val="15"/>
                <w:szCs w:val="15"/>
              </w:rPr>
            </w:pPr>
          </w:p>
          <w:p w14:paraId="013543C4" w14:textId="3E9FEA18"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(5) 広報活動の強化について</w:t>
            </w:r>
          </w:p>
          <w:p w14:paraId="3956E9F7" w14:textId="6AC329A6" w:rsidR="00E00273" w:rsidRPr="00061CD1" w:rsidRDefault="00E00273" w:rsidP="00E00273">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sz w:val="15"/>
                <w:szCs w:val="15"/>
              </w:rPr>
              <w:t>・府市及び地域の関係者を招いた一元化施設の完成式の開催に併せて、報道機関等を通じて大安研の機能強化の取組をアピールした</w:t>
            </w:r>
            <w:r w:rsidR="00EB5B24" w:rsidRPr="00061CD1">
              <w:rPr>
                <w:rFonts w:ascii="ＭＳ Ｐ明朝" w:eastAsia="ＭＳ Ｐ明朝" w:hAnsi="ＭＳ Ｐ明朝" w:hint="eastAsia"/>
                <w:bCs/>
                <w:sz w:val="15"/>
                <w:szCs w:val="15"/>
              </w:rPr>
              <w:t>。</w:t>
            </w:r>
          </w:p>
          <w:p w14:paraId="565A6C2A" w14:textId="7611C917" w:rsidR="00E00273" w:rsidRPr="00061CD1" w:rsidRDefault="00E00273" w:rsidP="00E00273">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bCs/>
                <w:sz w:val="15"/>
                <w:szCs w:val="15"/>
              </w:rPr>
              <w:t>・報道機関連絡会のあり方を見直し、時宜に応じた感染症情報の発信など、メディアへの訴求力強化に努めた</w:t>
            </w:r>
            <w:r w:rsidR="00EB5B24" w:rsidRPr="00061CD1">
              <w:rPr>
                <w:rFonts w:ascii="ＭＳ Ｐ明朝" w:eastAsia="ＭＳ Ｐ明朝" w:hAnsi="ＭＳ Ｐ明朝" w:hint="eastAsia"/>
                <w:bCs/>
                <w:sz w:val="15"/>
                <w:szCs w:val="15"/>
              </w:rPr>
              <w:t>。</w:t>
            </w:r>
          </w:p>
          <w:p w14:paraId="5C986297" w14:textId="235C6CEC" w:rsidR="00656E40" w:rsidRPr="00061CD1" w:rsidRDefault="00700B27" w:rsidP="00962940">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・公衆衛生関係機関からの視察を積極的に受け入れた。</w:t>
            </w:r>
          </w:p>
          <w:p w14:paraId="5EEBD4F3" w14:textId="77777777" w:rsidR="00656E40" w:rsidRPr="00061CD1" w:rsidRDefault="00700B27" w:rsidP="00962940">
            <w:pPr>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・研究所が所有する情報を住民にわかりやすく以下のように発信した。</w:t>
            </w:r>
          </w:p>
          <w:p w14:paraId="185556E1" w14:textId="2BCB4D10" w:rsidR="00656E40" w:rsidRPr="00061CD1" w:rsidRDefault="00700B27" w:rsidP="00962940">
            <w:pPr>
              <w:snapToGrid w:val="0"/>
              <w:spacing w:line="360" w:lineRule="auto"/>
              <w:ind w:leftChars="300" w:left="720"/>
              <w:rPr>
                <w:rFonts w:ascii="ＭＳ Ｐ明朝" w:eastAsia="ＭＳ Ｐ明朝" w:hAnsi="ＭＳ Ｐ明朝"/>
                <w:sz w:val="15"/>
                <w:szCs w:val="15"/>
              </w:rPr>
            </w:pPr>
            <w:r w:rsidRPr="00061CD1">
              <w:rPr>
                <w:rFonts w:ascii="ＭＳ Ｐ明朝" w:eastAsia="ＭＳ Ｐ明朝" w:hAnsi="ＭＳ Ｐ明朝" w:hint="eastAsia"/>
                <w:sz w:val="15"/>
                <w:szCs w:val="15"/>
              </w:rPr>
              <w:t>・展示コーナーの設置</w:t>
            </w:r>
          </w:p>
          <w:p w14:paraId="6B4D5D96" w14:textId="3158228D" w:rsidR="00656E40" w:rsidRPr="00061CD1" w:rsidRDefault="00700B27" w:rsidP="00962940">
            <w:pPr>
              <w:snapToGrid w:val="0"/>
              <w:spacing w:line="360" w:lineRule="auto"/>
              <w:ind w:leftChars="300" w:left="720"/>
              <w:rPr>
                <w:rFonts w:ascii="ＭＳ Ｐ明朝" w:eastAsia="ＭＳ Ｐ明朝" w:hAnsi="ＭＳ Ｐ明朝"/>
                <w:sz w:val="15"/>
                <w:szCs w:val="15"/>
              </w:rPr>
            </w:pPr>
            <w:r w:rsidRPr="00061CD1">
              <w:rPr>
                <w:rFonts w:ascii="ＭＳ Ｐ明朝" w:eastAsia="ＭＳ Ｐ明朝" w:hAnsi="ＭＳ Ｐ明朝" w:hint="eastAsia"/>
                <w:sz w:val="15"/>
                <w:szCs w:val="15"/>
              </w:rPr>
              <w:t>・夏休み科学体験（対象：小学生）の開催</w:t>
            </w:r>
          </w:p>
          <w:p w14:paraId="72EAB6FA" w14:textId="1D32367E" w:rsidR="00656E40" w:rsidRPr="00061CD1" w:rsidRDefault="00700B27" w:rsidP="00962940">
            <w:pPr>
              <w:snapToGrid w:val="0"/>
              <w:spacing w:line="360" w:lineRule="auto"/>
              <w:ind w:leftChars="300" w:left="720"/>
              <w:rPr>
                <w:rFonts w:ascii="ＭＳ Ｐ明朝" w:eastAsia="ＭＳ Ｐ明朝" w:hAnsi="ＭＳ Ｐ明朝"/>
                <w:sz w:val="15"/>
                <w:szCs w:val="15"/>
              </w:rPr>
            </w:pPr>
            <w:r w:rsidRPr="00061CD1">
              <w:rPr>
                <w:rFonts w:ascii="ＭＳ Ｐ明朝" w:eastAsia="ＭＳ Ｐ明朝" w:hAnsi="ＭＳ Ｐ明朝" w:hint="eastAsia"/>
                <w:sz w:val="15"/>
                <w:szCs w:val="15"/>
              </w:rPr>
              <w:t>・大安研公開講座（対象：一般住民）の開催</w:t>
            </w:r>
          </w:p>
          <w:p w14:paraId="2799CEE4" w14:textId="2A614D40" w:rsidR="00656E40" w:rsidRPr="00061CD1" w:rsidRDefault="00700B27" w:rsidP="00962940">
            <w:pPr>
              <w:snapToGrid w:val="0"/>
              <w:spacing w:line="360" w:lineRule="auto"/>
              <w:ind w:leftChars="300" w:left="720"/>
              <w:rPr>
                <w:rFonts w:ascii="ＭＳ Ｐ明朝" w:eastAsia="ＭＳ Ｐ明朝" w:hAnsi="ＭＳ Ｐ明朝"/>
                <w:sz w:val="15"/>
                <w:szCs w:val="15"/>
              </w:rPr>
            </w:pPr>
            <w:r w:rsidRPr="00061CD1">
              <w:rPr>
                <w:rFonts w:ascii="ＭＳ Ｐ明朝" w:eastAsia="ＭＳ Ｐ明朝" w:hAnsi="ＭＳ Ｐ明朝" w:hint="eastAsia"/>
                <w:sz w:val="15"/>
                <w:szCs w:val="15"/>
              </w:rPr>
              <w:t>・医師会等主催の東成区健康展に出展</w:t>
            </w:r>
          </w:p>
          <w:p w14:paraId="52A2CC21" w14:textId="71DD630B" w:rsidR="00656E40" w:rsidRPr="00061CD1" w:rsidRDefault="00700B27" w:rsidP="00962940">
            <w:pPr>
              <w:snapToGrid w:val="0"/>
              <w:spacing w:line="360" w:lineRule="auto"/>
              <w:ind w:leftChars="300" w:left="720"/>
              <w:rPr>
                <w:rFonts w:ascii="ＭＳ Ｐ明朝" w:eastAsia="ＭＳ Ｐ明朝" w:hAnsi="ＭＳ Ｐ明朝"/>
                <w:sz w:val="15"/>
                <w:szCs w:val="15"/>
              </w:rPr>
            </w:pPr>
            <w:r w:rsidRPr="00061CD1">
              <w:rPr>
                <w:rFonts w:ascii="ＭＳ Ｐ明朝" w:eastAsia="ＭＳ Ｐ明朝" w:hAnsi="ＭＳ Ｐ明朝" w:hint="eastAsia"/>
                <w:sz w:val="15"/>
                <w:szCs w:val="15"/>
              </w:rPr>
              <w:t>・大阪府が提供する健康アプリ「アスマイル」の健康コラムへの記事提供</w:t>
            </w:r>
          </w:p>
          <w:p w14:paraId="1C21EA27" w14:textId="552D922F" w:rsidR="00656E40" w:rsidRPr="00061CD1" w:rsidRDefault="00700B27" w:rsidP="00962940">
            <w:pPr>
              <w:snapToGrid w:val="0"/>
              <w:spacing w:line="360" w:lineRule="auto"/>
              <w:ind w:leftChars="300" w:left="720"/>
              <w:rPr>
                <w:rFonts w:ascii="ＭＳ Ｐ明朝" w:eastAsia="ＭＳ Ｐ明朝" w:hAnsi="ＭＳ Ｐ明朝"/>
                <w:sz w:val="15"/>
                <w:szCs w:val="15"/>
              </w:rPr>
            </w:pPr>
            <w:r w:rsidRPr="00061CD1">
              <w:rPr>
                <w:rFonts w:ascii="ＭＳ Ｐ明朝" w:eastAsia="ＭＳ Ｐ明朝" w:hAnsi="ＭＳ Ｐ明朝" w:hint="eastAsia"/>
                <w:sz w:val="15"/>
                <w:szCs w:val="15"/>
              </w:rPr>
              <w:t>・大阪府が提供する食の安全安心メールマガジン「知っトク！食の情報」への記事提供</w:t>
            </w:r>
          </w:p>
          <w:p w14:paraId="0F7656C1" w14:textId="34C4E9DD" w:rsidR="00656E40" w:rsidRPr="00061CD1" w:rsidRDefault="00700B27" w:rsidP="00A3446C">
            <w:pPr>
              <w:snapToGrid w:val="0"/>
              <w:spacing w:line="360" w:lineRule="auto"/>
              <w:ind w:leftChars="300" w:left="720"/>
              <w:rPr>
                <w:rFonts w:ascii="ＭＳ Ｐ明朝" w:eastAsia="ＭＳ Ｐ明朝" w:hAnsi="ＭＳ Ｐ明朝"/>
                <w:sz w:val="15"/>
                <w:szCs w:val="15"/>
              </w:rPr>
            </w:pPr>
            <w:r w:rsidRPr="00061CD1">
              <w:rPr>
                <w:rFonts w:ascii="ＭＳ Ｐ明朝" w:eastAsia="ＭＳ Ｐ明朝" w:hAnsi="ＭＳ Ｐ明朝" w:hint="eastAsia"/>
                <w:sz w:val="15"/>
                <w:szCs w:val="15"/>
              </w:rPr>
              <w:t>・法人リーフレットの改訂、英語版法人リーフレットの発行</w:t>
            </w:r>
          </w:p>
          <w:p w14:paraId="065A6DD7" w14:textId="77777777" w:rsidR="000F3BED" w:rsidRPr="00061CD1" w:rsidRDefault="000F3BED" w:rsidP="00962940">
            <w:pPr>
              <w:snapToGrid w:val="0"/>
              <w:spacing w:line="360" w:lineRule="auto"/>
              <w:rPr>
                <w:rFonts w:ascii="ＭＳ Ｐ明朝" w:eastAsia="ＭＳ Ｐ明朝" w:hAnsi="ＭＳ Ｐ明朝"/>
                <w:sz w:val="15"/>
                <w:szCs w:val="15"/>
              </w:rPr>
            </w:pPr>
          </w:p>
          <w:p w14:paraId="5E5B3D58" w14:textId="17E47B87"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w:t>
            </w:r>
            <w:r w:rsidRPr="00061CD1">
              <w:rPr>
                <w:rFonts w:ascii="ＭＳ Ｐ明朝" w:eastAsia="ＭＳ Ｐ明朝" w:hAnsi="ＭＳ Ｐ明朝"/>
                <w:sz w:val="15"/>
                <w:szCs w:val="15"/>
              </w:rPr>
              <w:t>6</w:t>
            </w:r>
            <w:r w:rsidRPr="00061CD1">
              <w:rPr>
                <w:rFonts w:ascii="ＭＳ Ｐ明朝" w:eastAsia="ＭＳ Ｐ明朝" w:hAnsi="ＭＳ Ｐ明朝" w:hint="eastAsia"/>
                <w:sz w:val="15"/>
                <w:szCs w:val="15"/>
              </w:rPr>
              <w:t>)　適正な料金設定</w:t>
            </w:r>
          </w:p>
          <w:p w14:paraId="4A406BB8" w14:textId="504DF236" w:rsidR="00656E40" w:rsidRPr="00061CD1" w:rsidRDefault="00700B27" w:rsidP="00F57787">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sz w:val="15"/>
                <w:szCs w:val="15"/>
              </w:rPr>
              <w:t>・</w:t>
            </w:r>
            <w:r w:rsidRPr="00061CD1">
              <w:rPr>
                <w:rFonts w:ascii="ＭＳ Ｐ明朝" w:eastAsia="ＭＳ Ｐ明朝" w:hAnsi="ＭＳ Ｐ明朝" w:hint="eastAsia"/>
                <w:bCs/>
                <w:sz w:val="15"/>
                <w:szCs w:val="15"/>
              </w:rPr>
              <w:t>施設の一元化及び運用開始にあわせて、検査手数料及び施設使用料等の見直しを進め、諸料金規程を改正した。</w:t>
            </w:r>
          </w:p>
          <w:p w14:paraId="288594DA" w14:textId="77777777" w:rsidR="00656E40" w:rsidRPr="00061CD1" w:rsidRDefault="00656E40" w:rsidP="00F57787">
            <w:pPr>
              <w:snapToGrid w:val="0"/>
              <w:spacing w:line="360" w:lineRule="auto"/>
              <w:ind w:leftChars="50" w:left="195" w:hangingChars="50" w:hanging="75"/>
              <w:rPr>
                <w:rFonts w:ascii="ＭＳ Ｐ明朝" w:eastAsia="ＭＳ Ｐ明朝" w:hAnsi="ＭＳ Ｐ明朝"/>
                <w:sz w:val="15"/>
                <w:szCs w:val="15"/>
              </w:rPr>
            </w:pPr>
          </w:p>
          <w:p w14:paraId="3A4D53DC" w14:textId="77777777" w:rsidR="00645842" w:rsidRPr="00061CD1" w:rsidRDefault="00645842" w:rsidP="00962940">
            <w:pPr>
              <w:snapToGrid w:val="0"/>
              <w:spacing w:line="360" w:lineRule="auto"/>
              <w:ind w:leftChars="50" w:left="195" w:hangingChars="50" w:hanging="75"/>
              <w:rPr>
                <w:rFonts w:ascii="ＭＳ Ｐ明朝" w:eastAsia="ＭＳ Ｐ明朝" w:hAnsi="ＭＳ Ｐ明朝"/>
                <w:sz w:val="15"/>
                <w:szCs w:val="15"/>
              </w:rPr>
            </w:pPr>
          </w:p>
          <w:p w14:paraId="21A70FAC" w14:textId="015C98BE"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2　職員の能力向上に向けた取組</w:t>
            </w:r>
          </w:p>
          <w:p w14:paraId="6D555F57" w14:textId="77777777" w:rsidR="00656E40" w:rsidRPr="00061CD1" w:rsidRDefault="00656E40" w:rsidP="00962940">
            <w:pPr>
              <w:snapToGrid w:val="0"/>
              <w:spacing w:line="360" w:lineRule="auto"/>
              <w:rPr>
                <w:rFonts w:ascii="ＭＳ Ｐ明朝" w:eastAsia="ＭＳ Ｐ明朝" w:hAnsi="ＭＳ Ｐ明朝"/>
                <w:sz w:val="15"/>
                <w:szCs w:val="15"/>
              </w:rPr>
            </w:pPr>
          </w:p>
          <w:p w14:paraId="0C844807" w14:textId="77777777" w:rsidR="00656E40" w:rsidRPr="00061CD1" w:rsidRDefault="00656E40" w:rsidP="00962940">
            <w:pPr>
              <w:snapToGrid w:val="0"/>
              <w:spacing w:line="360" w:lineRule="auto"/>
              <w:rPr>
                <w:rFonts w:ascii="ＭＳ Ｐ明朝" w:eastAsia="ＭＳ Ｐ明朝" w:hAnsi="ＭＳ Ｐ明朝"/>
                <w:sz w:val="15"/>
                <w:szCs w:val="15"/>
              </w:rPr>
            </w:pPr>
          </w:p>
          <w:p w14:paraId="2F5FD02E" w14:textId="77777777" w:rsidR="00656E40" w:rsidRPr="00061CD1" w:rsidRDefault="00656E40" w:rsidP="00962940">
            <w:pPr>
              <w:snapToGrid w:val="0"/>
              <w:spacing w:line="360" w:lineRule="auto"/>
              <w:rPr>
                <w:rFonts w:ascii="ＭＳ Ｐ明朝" w:eastAsia="ＭＳ Ｐ明朝" w:hAnsi="ＭＳ Ｐ明朝"/>
                <w:sz w:val="15"/>
                <w:szCs w:val="15"/>
              </w:rPr>
            </w:pPr>
          </w:p>
          <w:p w14:paraId="7A023A4B" w14:textId="77777777" w:rsidR="00656E40" w:rsidRPr="00061CD1" w:rsidRDefault="00656E40" w:rsidP="00962940">
            <w:pPr>
              <w:snapToGrid w:val="0"/>
              <w:spacing w:line="360" w:lineRule="auto"/>
              <w:rPr>
                <w:rFonts w:ascii="ＭＳ Ｐ明朝" w:eastAsia="ＭＳ Ｐ明朝" w:hAnsi="ＭＳ Ｐ明朝"/>
                <w:sz w:val="15"/>
                <w:szCs w:val="15"/>
              </w:rPr>
            </w:pPr>
          </w:p>
          <w:p w14:paraId="21110025" w14:textId="3363B798"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(1) 人材の育成及び確保</w:t>
            </w:r>
          </w:p>
          <w:p w14:paraId="3071D21A" w14:textId="13871BFC" w:rsidR="00656E40" w:rsidRPr="00061CD1" w:rsidRDefault="00700B27" w:rsidP="005E59E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bCs/>
                <w:sz w:val="15"/>
                <w:szCs w:val="15"/>
              </w:rPr>
              <w:t>・職員採用選考の実施</w:t>
            </w:r>
          </w:p>
          <w:tbl>
            <w:tblPr>
              <w:tblStyle w:val="a3"/>
              <w:tblW w:w="5103" w:type="dxa"/>
              <w:tblInd w:w="1513" w:type="dxa"/>
              <w:tblLayout w:type="fixed"/>
              <w:tblLook w:val="04A0" w:firstRow="1" w:lastRow="0" w:firstColumn="1" w:lastColumn="0" w:noHBand="0" w:noVBand="1"/>
            </w:tblPr>
            <w:tblGrid>
              <w:gridCol w:w="1701"/>
              <w:gridCol w:w="850"/>
              <w:gridCol w:w="850"/>
              <w:gridCol w:w="851"/>
              <w:gridCol w:w="851"/>
            </w:tblGrid>
            <w:tr w:rsidR="00061CD1" w:rsidRPr="00061CD1" w14:paraId="17D5265B" w14:textId="67485286" w:rsidTr="001A053D">
              <w:tc>
                <w:tcPr>
                  <w:tcW w:w="1701" w:type="dxa"/>
                </w:tcPr>
                <w:p w14:paraId="5DE0791B" w14:textId="6BA3BAC4"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採用決定者</w:t>
                  </w:r>
                </w:p>
              </w:tc>
              <w:tc>
                <w:tcPr>
                  <w:tcW w:w="850" w:type="dxa"/>
                </w:tcPr>
                <w:p w14:paraId="0792E883" w14:textId="3A04A20F"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R4</w:t>
                  </w:r>
                </w:p>
              </w:tc>
              <w:tc>
                <w:tcPr>
                  <w:tcW w:w="850" w:type="dxa"/>
                </w:tcPr>
                <w:p w14:paraId="29EEAC0E" w14:textId="79BA54F9"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R5</w:t>
                  </w:r>
                </w:p>
              </w:tc>
              <w:tc>
                <w:tcPr>
                  <w:tcW w:w="851" w:type="dxa"/>
                </w:tcPr>
                <w:p w14:paraId="444B4CFC" w14:textId="0DB374BD"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R6</w:t>
                  </w:r>
                </w:p>
              </w:tc>
              <w:tc>
                <w:tcPr>
                  <w:tcW w:w="851" w:type="dxa"/>
                </w:tcPr>
                <w:p w14:paraId="5C92D870" w14:textId="07D11209"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R7</w:t>
                  </w:r>
                </w:p>
              </w:tc>
            </w:tr>
            <w:tr w:rsidR="00061CD1" w:rsidRPr="00061CD1" w14:paraId="52BA676C" w14:textId="088620E6" w:rsidTr="001A053D">
              <w:tc>
                <w:tcPr>
                  <w:tcW w:w="1701" w:type="dxa"/>
                </w:tcPr>
                <w:p w14:paraId="672D3D7C" w14:textId="32F1E289"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研究職（内医師職）</w:t>
                  </w:r>
                </w:p>
              </w:tc>
              <w:tc>
                <w:tcPr>
                  <w:tcW w:w="850" w:type="dxa"/>
                </w:tcPr>
                <w:p w14:paraId="4D9CA260" w14:textId="7D3DD9FE"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5</w:t>
                  </w:r>
                </w:p>
              </w:tc>
              <w:tc>
                <w:tcPr>
                  <w:tcW w:w="850" w:type="dxa"/>
                </w:tcPr>
                <w:p w14:paraId="0D0E1F09" w14:textId="251CEE15"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4（1）</w:t>
                  </w:r>
                </w:p>
              </w:tc>
              <w:tc>
                <w:tcPr>
                  <w:tcW w:w="851" w:type="dxa"/>
                </w:tcPr>
                <w:p w14:paraId="71C94DCB" w14:textId="4A5FD010"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3（1）</w:t>
                  </w:r>
                </w:p>
              </w:tc>
              <w:tc>
                <w:tcPr>
                  <w:tcW w:w="851" w:type="dxa"/>
                </w:tcPr>
                <w:p w14:paraId="1CA8D3B9" w14:textId="52C91FB0"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2</w:t>
                  </w:r>
                </w:p>
              </w:tc>
            </w:tr>
            <w:tr w:rsidR="00061CD1" w:rsidRPr="00061CD1" w14:paraId="7B667DE1" w14:textId="13CF3494" w:rsidTr="001A053D">
              <w:tc>
                <w:tcPr>
                  <w:tcW w:w="1701" w:type="dxa"/>
                </w:tcPr>
                <w:p w14:paraId="541E6BAE" w14:textId="36DC5931"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事務職</w:t>
                  </w:r>
                </w:p>
              </w:tc>
              <w:tc>
                <w:tcPr>
                  <w:tcW w:w="850" w:type="dxa"/>
                </w:tcPr>
                <w:p w14:paraId="2E15DD0F" w14:textId="48E0D9A3"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w:t>
                  </w:r>
                </w:p>
              </w:tc>
              <w:tc>
                <w:tcPr>
                  <w:tcW w:w="850" w:type="dxa"/>
                </w:tcPr>
                <w:p w14:paraId="17CE630A" w14:textId="61E661C3"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1</w:t>
                  </w:r>
                </w:p>
              </w:tc>
              <w:tc>
                <w:tcPr>
                  <w:tcW w:w="851" w:type="dxa"/>
                </w:tcPr>
                <w:p w14:paraId="63BA4142" w14:textId="58BDDF3C"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1</w:t>
                  </w:r>
                </w:p>
              </w:tc>
              <w:tc>
                <w:tcPr>
                  <w:tcW w:w="851" w:type="dxa"/>
                </w:tcPr>
                <w:p w14:paraId="0F20D97A" w14:textId="6E76E748" w:rsidR="001A053D" w:rsidRPr="00061CD1" w:rsidRDefault="00700B27" w:rsidP="00962940">
                  <w:pPr>
                    <w:snapToGrid w:val="0"/>
                    <w:spacing w:line="360" w:lineRule="auto"/>
                    <w:rPr>
                      <w:rFonts w:ascii="ＭＳ 明朝" w:eastAsia="ＭＳ 明朝" w:hAnsi="ＭＳ 明朝"/>
                      <w:bCs/>
                      <w:sz w:val="15"/>
                      <w:szCs w:val="15"/>
                    </w:rPr>
                  </w:pPr>
                  <w:r w:rsidRPr="00061CD1">
                    <w:rPr>
                      <w:rFonts w:ascii="ＭＳ 明朝" w:eastAsia="ＭＳ 明朝" w:hAnsi="ＭＳ 明朝" w:hint="eastAsia"/>
                      <w:bCs/>
                      <w:sz w:val="15"/>
                      <w:szCs w:val="15"/>
                    </w:rPr>
                    <w:t>2</w:t>
                  </w:r>
                </w:p>
              </w:tc>
            </w:tr>
          </w:tbl>
          <w:p w14:paraId="420EBEF0" w14:textId="0175FA1A" w:rsidR="00656E40" w:rsidRPr="00061CD1" w:rsidRDefault="00656E40" w:rsidP="00700B27">
            <w:pPr>
              <w:snapToGrid w:val="0"/>
              <w:spacing w:line="360" w:lineRule="auto"/>
              <w:rPr>
                <w:rFonts w:ascii="ＭＳ 明朝" w:hAnsi="ＭＳ 明朝"/>
                <w:bCs/>
                <w:sz w:val="15"/>
                <w:szCs w:val="15"/>
              </w:rPr>
            </w:pPr>
          </w:p>
          <w:p w14:paraId="26086BAC" w14:textId="5951D2FD" w:rsidR="00700B27" w:rsidRPr="00061CD1" w:rsidRDefault="00700B27" w:rsidP="005E59E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・試験検査及び調査研究の推進・発展並びに優秀な人材を確保することを目的とした「クロスアポイントメント制度」を導入するため、令和８年３月に規程を制定した。</w:t>
            </w:r>
          </w:p>
          <w:p w14:paraId="590B41E9" w14:textId="41495D40" w:rsidR="00656E40" w:rsidRPr="00061CD1" w:rsidRDefault="00700B27" w:rsidP="005E59E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w:t>
            </w:r>
            <w:r w:rsidR="00E00273" w:rsidRPr="00061CD1">
              <w:rPr>
                <w:rFonts w:ascii="ＭＳ Ｐ明朝" w:eastAsia="ＭＳ Ｐ明朝" w:hAnsi="ＭＳ Ｐ明朝" w:hint="eastAsia"/>
                <w:sz w:val="15"/>
                <w:szCs w:val="15"/>
              </w:rPr>
              <w:t>繰越</w:t>
            </w:r>
            <w:r w:rsidRPr="00061CD1">
              <w:rPr>
                <w:rFonts w:ascii="ＭＳ Ｐ明朝" w:eastAsia="ＭＳ Ｐ明朝" w:hAnsi="ＭＳ Ｐ明朝" w:hint="eastAsia"/>
                <w:sz w:val="15"/>
                <w:szCs w:val="15"/>
              </w:rPr>
              <w:t>積立金を活用し、</w:t>
            </w:r>
            <w:r w:rsidR="000C721C" w:rsidRPr="00061CD1">
              <w:rPr>
                <w:rFonts w:ascii="ＭＳ Ｐ明朝" w:eastAsia="ＭＳ Ｐ明朝" w:hAnsi="ＭＳ Ｐ明朝" w:hint="eastAsia"/>
                <w:sz w:val="15"/>
                <w:szCs w:val="15"/>
              </w:rPr>
              <w:t>5</w:t>
            </w:r>
            <w:r w:rsidRPr="00061CD1">
              <w:rPr>
                <w:rFonts w:ascii="ＭＳ Ｐ明朝" w:eastAsia="ＭＳ Ｐ明朝" w:hAnsi="ＭＳ Ｐ明朝" w:hint="eastAsia"/>
                <w:sz w:val="15"/>
                <w:szCs w:val="15"/>
              </w:rPr>
              <w:t>名に対して大学院修学支援を実施し、うち2名が修了した。また、研究環境支援を目的に各種事業（科学研究費申請促進事業、オープンアクセス支援事業、若手研究員スタートアップ支援事業）を新たに整備した。（再掲）</w:t>
            </w:r>
          </w:p>
          <w:p w14:paraId="5382E4CB" w14:textId="77777777" w:rsidR="00656E40" w:rsidRPr="00061CD1" w:rsidRDefault="00656E40" w:rsidP="00962940">
            <w:pPr>
              <w:snapToGrid w:val="0"/>
              <w:spacing w:line="360" w:lineRule="auto"/>
              <w:ind w:leftChars="50" w:left="195" w:hangingChars="50" w:hanging="75"/>
              <w:rPr>
                <w:rFonts w:ascii="ＭＳ Ｐ明朝" w:eastAsia="ＭＳ Ｐ明朝" w:hAnsi="ＭＳ Ｐ明朝"/>
                <w:sz w:val="15"/>
                <w:szCs w:val="15"/>
              </w:rPr>
            </w:pPr>
          </w:p>
          <w:p w14:paraId="5F9033CF" w14:textId="368B3DC3"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(2) 研修制度の確立</w:t>
            </w:r>
          </w:p>
          <w:p w14:paraId="3A2073E7" w14:textId="331817CA" w:rsidR="00656E40" w:rsidRPr="00061CD1" w:rsidRDefault="00700B27" w:rsidP="00962940">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・全職員を対象に人権、労働衛生、研究倫理、研究費の不正防止に関する研修など実施した。</w:t>
            </w:r>
          </w:p>
          <w:p w14:paraId="0A0B2762" w14:textId="3E557F18" w:rsidR="00656E40" w:rsidRPr="00061CD1" w:rsidRDefault="00700B27" w:rsidP="00962940">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w:t>
            </w:r>
            <w:r w:rsidR="000736A9" w:rsidRPr="00061CD1">
              <w:rPr>
                <w:rFonts w:ascii="ＭＳ Ｐ明朝" w:eastAsia="ＭＳ Ｐ明朝" w:hAnsi="ＭＳ Ｐ明朝" w:hint="eastAsia"/>
                <w:sz w:val="15"/>
                <w:szCs w:val="15"/>
              </w:rPr>
              <w:t>スケールメリットを考慮し、</w:t>
            </w:r>
            <w:r w:rsidRPr="00061CD1">
              <w:rPr>
                <w:rFonts w:ascii="ＭＳ Ｐ明朝" w:eastAsia="ＭＳ Ｐ明朝" w:hAnsi="ＭＳ Ｐ明朝" w:hint="eastAsia"/>
                <w:sz w:val="15"/>
                <w:szCs w:val="15"/>
              </w:rPr>
              <w:t>職階別研修（管理職研修や新規採用職員研修）を、大阪府立環境農林水産総合研究所及び大阪産業技術研究所と共同で実施した。</w:t>
            </w:r>
          </w:p>
          <w:p w14:paraId="1E514621" w14:textId="70F985F8" w:rsidR="00656E40" w:rsidRPr="00061CD1" w:rsidRDefault="00700B27" w:rsidP="00B21C6F">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・研究員の能力向上のため、外部機関（国立機関、学会、機器メーカー等）が主催する技術研修等に研究員を派遣し</w:t>
            </w:r>
            <w:r w:rsidR="00B21C6F" w:rsidRPr="00061CD1">
              <w:rPr>
                <w:rFonts w:ascii="ＭＳ Ｐ明朝" w:eastAsia="ＭＳ Ｐ明朝" w:hAnsi="ＭＳ Ｐ明朝" w:hint="eastAsia"/>
                <w:sz w:val="15"/>
                <w:szCs w:val="15"/>
              </w:rPr>
              <w:t>た。</w:t>
            </w:r>
            <w:r w:rsidR="00B21C6F" w:rsidRPr="00061CD1">
              <w:rPr>
                <w:rFonts w:ascii="ＭＳ 明朝" w:eastAsia="ＭＳ 明朝" w:hAnsi="ＭＳ 明朝" w:cs="ＭＳ ゴシック" w:hint="eastAsia"/>
                <w:sz w:val="15"/>
                <w:szCs w:val="15"/>
              </w:rPr>
              <w:t>専門知識や分析技術の取得により、より高度な人材育成を推進した。</w:t>
            </w:r>
          </w:p>
          <w:p w14:paraId="4471A0B4" w14:textId="77777777" w:rsidR="00656E40" w:rsidRPr="00061CD1" w:rsidRDefault="00656E40" w:rsidP="00962940">
            <w:pPr>
              <w:snapToGrid w:val="0"/>
              <w:spacing w:line="360" w:lineRule="auto"/>
              <w:ind w:left="75" w:hangingChars="50" w:hanging="75"/>
              <w:rPr>
                <w:rFonts w:ascii="ＭＳ Ｐ明朝" w:eastAsia="ＭＳ Ｐ明朝" w:hAnsi="ＭＳ Ｐ明朝"/>
                <w:sz w:val="15"/>
                <w:szCs w:val="15"/>
              </w:rPr>
            </w:pPr>
          </w:p>
          <w:p w14:paraId="2EFC1DF5" w14:textId="16CD2FB1" w:rsidR="00656E40" w:rsidRPr="00061CD1" w:rsidRDefault="00700B27" w:rsidP="0096294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(3) 人事評価制度の確立</w:t>
            </w:r>
          </w:p>
          <w:p w14:paraId="1915FBCD" w14:textId="77777777" w:rsidR="00656E40" w:rsidRPr="00061CD1" w:rsidRDefault="00700B27" w:rsidP="00962940">
            <w:pPr>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ア</w:t>
            </w:r>
          </w:p>
          <w:p w14:paraId="616FF0B0" w14:textId="7E4F32AB" w:rsidR="00656E40" w:rsidRPr="00061CD1" w:rsidRDefault="00700B27" w:rsidP="00887DEA">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sz w:val="15"/>
                <w:szCs w:val="15"/>
              </w:rPr>
              <w:t>令和4年度より</w:t>
            </w:r>
            <w:r w:rsidRPr="00061CD1">
              <w:rPr>
                <w:rFonts w:ascii="ＭＳ Ｐ明朝" w:eastAsia="ＭＳ Ｐ明朝" w:hAnsi="ＭＳ Ｐ明朝" w:hint="eastAsia"/>
                <w:bCs/>
                <w:sz w:val="15"/>
                <w:szCs w:val="15"/>
              </w:rPr>
              <w:t>人事評価結果の給与反映を開始した。また、人事評価制度を適切かつ円滑に運用するため、説明会及び研修を実施した</w:t>
            </w:r>
            <w:r w:rsidRPr="00061CD1">
              <w:rPr>
                <w:rFonts w:ascii="ＭＳ Ｐ明朝" w:eastAsia="ＭＳ Ｐ明朝" w:hAnsi="ＭＳ Ｐ明朝" w:hint="eastAsia"/>
                <w:sz w:val="15"/>
                <w:szCs w:val="15"/>
              </w:rPr>
              <w:t>（R4・R5・R6・R7</w:t>
            </w:r>
            <w:r w:rsidRPr="00061CD1">
              <w:rPr>
                <w:rFonts w:ascii="ＭＳ Ｐ明朝" w:eastAsia="ＭＳ Ｐ明朝" w:hAnsi="ＭＳ Ｐ明朝"/>
                <w:sz w:val="15"/>
                <w:szCs w:val="15"/>
              </w:rPr>
              <w:t>）</w:t>
            </w:r>
            <w:r w:rsidRPr="00061CD1">
              <w:rPr>
                <w:rFonts w:ascii="ＭＳ Ｐ明朝" w:eastAsia="ＭＳ Ｐ明朝" w:hAnsi="ＭＳ Ｐ明朝" w:hint="eastAsia"/>
                <w:bCs/>
                <w:sz w:val="15"/>
                <w:szCs w:val="15"/>
              </w:rPr>
              <w:t>。</w:t>
            </w:r>
            <w:r w:rsidR="004704DA" w:rsidRPr="00061CD1">
              <w:rPr>
                <w:rFonts w:ascii="ＭＳ Ｐ明朝" w:eastAsia="ＭＳ Ｐ明朝" w:hAnsi="ＭＳ Ｐ明朝" w:hint="eastAsia"/>
                <w:bCs/>
                <w:sz w:val="15"/>
                <w:szCs w:val="15"/>
              </w:rPr>
              <w:t>さらに、令和７年度</w:t>
            </w:r>
            <w:r w:rsidR="00B668A7" w:rsidRPr="00061CD1">
              <w:rPr>
                <w:rFonts w:ascii="ＭＳ Ｐ明朝" w:eastAsia="ＭＳ Ｐ明朝" w:hAnsi="ＭＳ Ｐ明朝" w:hint="eastAsia"/>
                <w:bCs/>
                <w:sz w:val="15"/>
                <w:szCs w:val="15"/>
              </w:rPr>
              <w:t>に</w:t>
            </w:r>
            <w:r w:rsidR="004704DA" w:rsidRPr="00061CD1">
              <w:rPr>
                <w:rFonts w:ascii="ＭＳ Ｐ明朝" w:eastAsia="ＭＳ Ｐ明朝" w:hAnsi="ＭＳ Ｐ明朝" w:hint="eastAsia"/>
                <w:bCs/>
                <w:sz w:val="15"/>
                <w:szCs w:val="15"/>
              </w:rPr>
              <w:t>評価者の変更やマネジメントサポートの導入などの</w:t>
            </w:r>
            <w:r w:rsidR="004704DA" w:rsidRPr="00061CD1">
              <w:rPr>
                <w:rFonts w:ascii="ＭＳ Ｐ明朝" w:eastAsia="ＭＳ Ｐ明朝" w:hAnsi="ＭＳ Ｐ明朝" w:hint="eastAsia"/>
                <w:bCs/>
                <w:sz w:val="15"/>
                <w:szCs w:val="15"/>
              </w:rPr>
              <w:lastRenderedPageBreak/>
              <w:t>見直しを行</w:t>
            </w:r>
            <w:r w:rsidR="00A3446C" w:rsidRPr="00061CD1">
              <w:rPr>
                <w:rFonts w:ascii="ＭＳ 明朝" w:eastAsia="ＭＳ 明朝" w:hAnsi="ＭＳ 明朝"/>
                <w:sz w:val="15"/>
                <w:szCs w:val="15"/>
              </w:rPr>
              <w:t>い、上司と部下とのコミュニケーションの円滑化、評価者及び被評価者両方の人材育成、組織内の意識の共有化を図った。</w:t>
            </w:r>
          </w:p>
          <w:p w14:paraId="5A4ADB82" w14:textId="58AB6893" w:rsidR="00656E40" w:rsidRPr="00061CD1" w:rsidRDefault="00700B27" w:rsidP="00962940">
            <w:pPr>
              <w:adjustRightInd w:val="0"/>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イ　行政・住民への成果還元や社会的に優れた業績、活動に対し、職員表彰等規程に基づく</w:t>
            </w:r>
            <w:r w:rsidRPr="00061CD1">
              <w:rPr>
                <w:rFonts w:ascii="ＭＳ Ｐ明朝" w:eastAsia="ＭＳ Ｐ明朝" w:hAnsi="ＭＳ Ｐ明朝"/>
                <w:sz w:val="15"/>
                <w:szCs w:val="15"/>
              </w:rPr>
              <w:t>表彰を実施し</w:t>
            </w:r>
            <w:r w:rsidRPr="00061CD1">
              <w:rPr>
                <w:rFonts w:ascii="ＭＳ Ｐ明朝" w:eastAsia="ＭＳ Ｐ明朝" w:hAnsi="ＭＳ Ｐ明朝" w:hint="eastAsia"/>
                <w:sz w:val="15"/>
                <w:szCs w:val="15"/>
              </w:rPr>
              <w:t>、結果を法人ホームページで公表した</w:t>
            </w:r>
            <w:r w:rsidRPr="00061CD1">
              <w:rPr>
                <w:rFonts w:ascii="ＭＳ Ｐ明朝" w:eastAsia="ＭＳ Ｐ明朝" w:hAnsi="ＭＳ Ｐ明朝"/>
                <w:sz w:val="15"/>
                <w:szCs w:val="15"/>
              </w:rPr>
              <w:t>。</w:t>
            </w:r>
          </w:p>
          <w:p w14:paraId="76DDE480" w14:textId="5432EDA6" w:rsidR="00656E40" w:rsidRPr="00061CD1" w:rsidRDefault="00700B27" w:rsidP="00962940">
            <w:pPr>
              <w:adjustRightInd w:val="0"/>
              <w:snapToGrid w:val="0"/>
              <w:spacing w:line="360" w:lineRule="auto"/>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職員表彰件数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680"/>
              <w:gridCol w:w="680"/>
              <w:gridCol w:w="680"/>
              <w:gridCol w:w="680"/>
              <w:gridCol w:w="680"/>
            </w:tblGrid>
            <w:tr w:rsidR="00061CD1" w:rsidRPr="00061CD1" w14:paraId="10726E94" w14:textId="4729A532" w:rsidTr="009E5651">
              <w:trPr>
                <w:jc w:val="center"/>
              </w:trPr>
              <w:tc>
                <w:tcPr>
                  <w:tcW w:w="2268" w:type="dxa"/>
                  <w:gridSpan w:val="2"/>
                  <w:vAlign w:val="center"/>
                </w:tcPr>
                <w:p w14:paraId="77F72C45" w14:textId="5B688213" w:rsidR="00656E40" w:rsidRPr="00061CD1" w:rsidRDefault="00700B27" w:rsidP="00962940">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内容</w:t>
                  </w:r>
                </w:p>
              </w:tc>
              <w:tc>
                <w:tcPr>
                  <w:tcW w:w="680" w:type="dxa"/>
                  <w:vAlign w:val="center"/>
                </w:tcPr>
                <w:p w14:paraId="606A3BE4" w14:textId="77777777" w:rsidR="00656E40"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4</w:t>
                  </w:r>
                </w:p>
              </w:tc>
              <w:tc>
                <w:tcPr>
                  <w:tcW w:w="680" w:type="dxa"/>
                  <w:vAlign w:val="center"/>
                </w:tcPr>
                <w:p w14:paraId="66887829" w14:textId="77777777" w:rsidR="00656E40"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5</w:t>
                  </w:r>
                </w:p>
              </w:tc>
              <w:tc>
                <w:tcPr>
                  <w:tcW w:w="680" w:type="dxa"/>
                </w:tcPr>
                <w:p w14:paraId="1C76B109" w14:textId="77777777" w:rsidR="00656E40"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6</w:t>
                  </w:r>
                </w:p>
              </w:tc>
              <w:tc>
                <w:tcPr>
                  <w:tcW w:w="680" w:type="dxa"/>
                </w:tcPr>
                <w:p w14:paraId="30C561FD" w14:textId="0D23758B" w:rsidR="00656E40"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R7</w:t>
                  </w:r>
                </w:p>
              </w:tc>
              <w:tc>
                <w:tcPr>
                  <w:tcW w:w="680" w:type="dxa"/>
                </w:tcPr>
                <w:p w14:paraId="23B3397F" w14:textId="3E988CDF" w:rsidR="00656E40"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R8</w:t>
                  </w:r>
                </w:p>
              </w:tc>
            </w:tr>
            <w:tr w:rsidR="00061CD1" w:rsidRPr="00061CD1" w14:paraId="2EFFF6E5" w14:textId="26D496A6" w:rsidTr="009E5651">
              <w:trPr>
                <w:jc w:val="center"/>
              </w:trPr>
              <w:tc>
                <w:tcPr>
                  <w:tcW w:w="1134" w:type="dxa"/>
                  <w:vMerge w:val="restart"/>
                  <w:vAlign w:val="center"/>
                </w:tcPr>
                <w:p w14:paraId="37006F69" w14:textId="7337FBD2" w:rsidR="00656E40" w:rsidRPr="00061CD1" w:rsidRDefault="00700B27" w:rsidP="00962940">
                  <w:pPr>
                    <w:snapToGrid w:val="0"/>
                    <w:jc w:val="center"/>
                    <w:rPr>
                      <w:rFonts w:ascii="ＭＳ Ｐ明朝" w:eastAsia="ＭＳ Ｐ明朝" w:hAnsi="ＭＳ Ｐ明朝"/>
                      <w:sz w:val="15"/>
                      <w:szCs w:val="15"/>
                    </w:rPr>
                  </w:pPr>
                  <w:r w:rsidRPr="00061CD1">
                    <w:rPr>
                      <w:rFonts w:ascii="ＭＳ Ｐ明朝" w:eastAsia="ＭＳ Ｐ明朝" w:hAnsi="ＭＳ Ｐ明朝" w:hint="eastAsia"/>
                      <w:sz w:val="15"/>
                      <w:szCs w:val="15"/>
                    </w:rPr>
                    <w:t>優秀職員表彰</w:t>
                  </w:r>
                </w:p>
              </w:tc>
              <w:tc>
                <w:tcPr>
                  <w:tcW w:w="1134" w:type="dxa"/>
                  <w:vAlign w:val="center"/>
                </w:tcPr>
                <w:p w14:paraId="1108E21C" w14:textId="7FACBF2F" w:rsidR="00656E40"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研究開発賞</w:t>
                  </w:r>
                </w:p>
              </w:tc>
              <w:tc>
                <w:tcPr>
                  <w:tcW w:w="680" w:type="dxa"/>
                  <w:vAlign w:val="center"/>
                </w:tcPr>
                <w:p w14:paraId="1CD70472" w14:textId="452CE9CE" w:rsidR="00656E40"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w:t>
                  </w:r>
                </w:p>
              </w:tc>
              <w:tc>
                <w:tcPr>
                  <w:tcW w:w="680" w:type="dxa"/>
                  <w:vAlign w:val="center"/>
                </w:tcPr>
                <w:p w14:paraId="7FD24CB2" w14:textId="42CDF32B" w:rsidR="00656E40"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w:t>
                  </w:r>
                </w:p>
              </w:tc>
              <w:tc>
                <w:tcPr>
                  <w:tcW w:w="680" w:type="dxa"/>
                </w:tcPr>
                <w:p w14:paraId="41D54D36" w14:textId="78E80016" w:rsidR="00656E40"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w:t>
                  </w:r>
                </w:p>
              </w:tc>
              <w:tc>
                <w:tcPr>
                  <w:tcW w:w="680" w:type="dxa"/>
                </w:tcPr>
                <w:p w14:paraId="295D1FAA" w14:textId="0C82544E" w:rsidR="00656E40" w:rsidRPr="00061CD1" w:rsidRDefault="00700B27" w:rsidP="00962940">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4</w:t>
                  </w:r>
                </w:p>
              </w:tc>
              <w:tc>
                <w:tcPr>
                  <w:tcW w:w="680" w:type="dxa"/>
                </w:tcPr>
                <w:p w14:paraId="44A42A22" w14:textId="77777777" w:rsidR="00656E40" w:rsidRPr="00061CD1" w:rsidRDefault="00656E40" w:rsidP="00962940">
                  <w:pPr>
                    <w:snapToGrid w:val="0"/>
                    <w:jc w:val="right"/>
                    <w:rPr>
                      <w:rFonts w:ascii="ＭＳ Ｐ明朝" w:eastAsia="ＭＳ Ｐ明朝" w:hAnsi="ＭＳ Ｐ明朝"/>
                      <w:sz w:val="15"/>
                      <w:szCs w:val="15"/>
                    </w:rPr>
                  </w:pPr>
                </w:p>
              </w:tc>
            </w:tr>
            <w:tr w:rsidR="00061CD1" w:rsidRPr="00061CD1" w14:paraId="739E8DD0" w14:textId="12FFA669" w:rsidTr="009E5651">
              <w:trPr>
                <w:jc w:val="center"/>
              </w:trPr>
              <w:tc>
                <w:tcPr>
                  <w:tcW w:w="1134" w:type="dxa"/>
                  <w:vMerge/>
                </w:tcPr>
                <w:p w14:paraId="3ECAE676" w14:textId="77777777" w:rsidR="004704DA" w:rsidRPr="00061CD1" w:rsidRDefault="004704DA" w:rsidP="004704DA">
                  <w:pPr>
                    <w:snapToGrid w:val="0"/>
                    <w:jc w:val="right"/>
                    <w:rPr>
                      <w:rFonts w:ascii="ＭＳ Ｐ明朝" w:eastAsia="ＭＳ Ｐ明朝" w:hAnsi="ＭＳ Ｐ明朝"/>
                      <w:sz w:val="15"/>
                      <w:szCs w:val="15"/>
                    </w:rPr>
                  </w:pPr>
                </w:p>
              </w:tc>
              <w:tc>
                <w:tcPr>
                  <w:tcW w:w="1134" w:type="dxa"/>
                  <w:vAlign w:val="center"/>
                </w:tcPr>
                <w:p w14:paraId="08F7FFA2" w14:textId="02680725"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論文賞</w:t>
                  </w:r>
                </w:p>
              </w:tc>
              <w:tc>
                <w:tcPr>
                  <w:tcW w:w="680" w:type="dxa"/>
                  <w:vAlign w:val="center"/>
                </w:tcPr>
                <w:p w14:paraId="2D169742" w14:textId="38CCEC75"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w:t>
                  </w:r>
                </w:p>
              </w:tc>
              <w:tc>
                <w:tcPr>
                  <w:tcW w:w="680" w:type="dxa"/>
                  <w:vAlign w:val="center"/>
                </w:tcPr>
                <w:p w14:paraId="56B59BA9" w14:textId="55B1C68A"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w:t>
                  </w:r>
                </w:p>
              </w:tc>
              <w:tc>
                <w:tcPr>
                  <w:tcW w:w="680" w:type="dxa"/>
                </w:tcPr>
                <w:p w14:paraId="102196B0" w14:textId="76E57203"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w:t>
                  </w:r>
                </w:p>
              </w:tc>
              <w:tc>
                <w:tcPr>
                  <w:tcW w:w="680" w:type="dxa"/>
                  <w:vAlign w:val="center"/>
                </w:tcPr>
                <w:p w14:paraId="136EE641" w14:textId="1D905CEC"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w:t>
                  </w:r>
                </w:p>
              </w:tc>
              <w:tc>
                <w:tcPr>
                  <w:tcW w:w="680" w:type="dxa"/>
                </w:tcPr>
                <w:p w14:paraId="749FB5E6" w14:textId="77777777" w:rsidR="004704DA" w:rsidRPr="00061CD1" w:rsidRDefault="004704DA" w:rsidP="004704DA">
                  <w:pPr>
                    <w:snapToGrid w:val="0"/>
                    <w:jc w:val="right"/>
                    <w:rPr>
                      <w:rFonts w:ascii="ＭＳ Ｐ明朝" w:eastAsia="ＭＳ Ｐ明朝" w:hAnsi="ＭＳ Ｐ明朝"/>
                      <w:sz w:val="15"/>
                      <w:szCs w:val="15"/>
                    </w:rPr>
                  </w:pPr>
                </w:p>
              </w:tc>
            </w:tr>
            <w:tr w:rsidR="00061CD1" w:rsidRPr="00061CD1" w14:paraId="4C96DEB9" w14:textId="53CBC2B1" w:rsidTr="009E5651">
              <w:trPr>
                <w:jc w:val="center"/>
              </w:trPr>
              <w:tc>
                <w:tcPr>
                  <w:tcW w:w="1134" w:type="dxa"/>
                  <w:vMerge/>
                </w:tcPr>
                <w:p w14:paraId="063ECEBD" w14:textId="77777777" w:rsidR="004704DA" w:rsidRPr="00061CD1" w:rsidRDefault="004704DA" w:rsidP="004704DA">
                  <w:pPr>
                    <w:snapToGrid w:val="0"/>
                    <w:jc w:val="right"/>
                    <w:rPr>
                      <w:rFonts w:ascii="ＭＳ Ｐ明朝" w:eastAsia="ＭＳ Ｐ明朝" w:hAnsi="ＭＳ Ｐ明朝"/>
                      <w:sz w:val="15"/>
                      <w:szCs w:val="15"/>
                    </w:rPr>
                  </w:pPr>
                </w:p>
              </w:tc>
              <w:tc>
                <w:tcPr>
                  <w:tcW w:w="1134" w:type="dxa"/>
                  <w:vAlign w:val="center"/>
                </w:tcPr>
                <w:p w14:paraId="534B51CA" w14:textId="7242ACBF"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業務改善賞</w:t>
                  </w:r>
                </w:p>
              </w:tc>
              <w:tc>
                <w:tcPr>
                  <w:tcW w:w="680" w:type="dxa"/>
                  <w:vAlign w:val="center"/>
                </w:tcPr>
                <w:p w14:paraId="0B8D9751" w14:textId="67126DA2"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w:t>
                  </w:r>
                </w:p>
              </w:tc>
              <w:tc>
                <w:tcPr>
                  <w:tcW w:w="680" w:type="dxa"/>
                  <w:vAlign w:val="center"/>
                </w:tcPr>
                <w:p w14:paraId="51F2A53D" w14:textId="71F69588"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w:t>
                  </w:r>
                </w:p>
              </w:tc>
              <w:tc>
                <w:tcPr>
                  <w:tcW w:w="680" w:type="dxa"/>
                </w:tcPr>
                <w:p w14:paraId="64B9F272" w14:textId="7758430D"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w:t>
                  </w:r>
                </w:p>
              </w:tc>
              <w:tc>
                <w:tcPr>
                  <w:tcW w:w="680" w:type="dxa"/>
                  <w:vAlign w:val="center"/>
                </w:tcPr>
                <w:p w14:paraId="1EE48A93" w14:textId="46498D78"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w:t>
                  </w:r>
                </w:p>
              </w:tc>
              <w:tc>
                <w:tcPr>
                  <w:tcW w:w="680" w:type="dxa"/>
                </w:tcPr>
                <w:p w14:paraId="4AF8D964" w14:textId="77777777" w:rsidR="004704DA" w:rsidRPr="00061CD1" w:rsidRDefault="004704DA" w:rsidP="004704DA">
                  <w:pPr>
                    <w:snapToGrid w:val="0"/>
                    <w:jc w:val="right"/>
                    <w:rPr>
                      <w:rFonts w:ascii="ＭＳ Ｐ明朝" w:eastAsia="ＭＳ Ｐ明朝" w:hAnsi="ＭＳ Ｐ明朝"/>
                      <w:sz w:val="15"/>
                      <w:szCs w:val="15"/>
                    </w:rPr>
                  </w:pPr>
                </w:p>
              </w:tc>
            </w:tr>
            <w:tr w:rsidR="00061CD1" w:rsidRPr="00061CD1" w14:paraId="1E002FFE" w14:textId="12267C47" w:rsidTr="009E5651">
              <w:trPr>
                <w:jc w:val="center"/>
              </w:trPr>
              <w:tc>
                <w:tcPr>
                  <w:tcW w:w="2268" w:type="dxa"/>
                  <w:gridSpan w:val="2"/>
                  <w:vAlign w:val="center"/>
                </w:tcPr>
                <w:p w14:paraId="5CE5E659" w14:textId="17B6AE75" w:rsidR="004704DA" w:rsidRPr="00061CD1" w:rsidRDefault="00700B27" w:rsidP="004704DA">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t>功績職員表彰</w:t>
                  </w:r>
                </w:p>
              </w:tc>
              <w:tc>
                <w:tcPr>
                  <w:tcW w:w="680" w:type="dxa"/>
                  <w:vAlign w:val="center"/>
                </w:tcPr>
                <w:p w14:paraId="7AC2DADE" w14:textId="4904CBF9"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w:t>
                  </w:r>
                </w:p>
              </w:tc>
              <w:tc>
                <w:tcPr>
                  <w:tcW w:w="680" w:type="dxa"/>
                  <w:vAlign w:val="center"/>
                </w:tcPr>
                <w:p w14:paraId="20535E20" w14:textId="278ED99A"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5</w:t>
                  </w:r>
                </w:p>
              </w:tc>
              <w:tc>
                <w:tcPr>
                  <w:tcW w:w="680" w:type="dxa"/>
                </w:tcPr>
                <w:p w14:paraId="394EC59F" w14:textId="10113BB1"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w:t>
                  </w:r>
                </w:p>
              </w:tc>
              <w:tc>
                <w:tcPr>
                  <w:tcW w:w="680" w:type="dxa"/>
                </w:tcPr>
                <w:p w14:paraId="5251284F" w14:textId="26A0D9A8" w:rsidR="004704DA" w:rsidRPr="00061CD1" w:rsidRDefault="00700B27" w:rsidP="004704DA">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1</w:t>
                  </w:r>
                </w:p>
              </w:tc>
              <w:tc>
                <w:tcPr>
                  <w:tcW w:w="680" w:type="dxa"/>
                </w:tcPr>
                <w:p w14:paraId="697A7865" w14:textId="77777777" w:rsidR="004704DA" w:rsidRPr="00061CD1" w:rsidRDefault="004704DA" w:rsidP="004704DA">
                  <w:pPr>
                    <w:snapToGrid w:val="0"/>
                    <w:jc w:val="right"/>
                    <w:rPr>
                      <w:rFonts w:ascii="ＭＳ Ｐ明朝" w:eastAsia="ＭＳ Ｐ明朝" w:hAnsi="ＭＳ Ｐ明朝"/>
                      <w:sz w:val="15"/>
                      <w:szCs w:val="15"/>
                    </w:rPr>
                  </w:pPr>
                </w:p>
              </w:tc>
            </w:tr>
          </w:tbl>
          <w:p w14:paraId="2B2C15F6" w14:textId="77777777" w:rsidR="00656E40" w:rsidRPr="00061CD1" w:rsidRDefault="00656E40" w:rsidP="00962940">
            <w:pPr>
              <w:snapToGrid w:val="0"/>
              <w:spacing w:line="360" w:lineRule="auto"/>
              <w:rPr>
                <w:rFonts w:ascii="ＭＳ Ｐ明朝" w:eastAsia="ＭＳ Ｐ明朝" w:hAnsi="ＭＳ Ｐ明朝"/>
                <w:sz w:val="15"/>
                <w:szCs w:val="15"/>
              </w:rPr>
            </w:pPr>
          </w:p>
          <w:p w14:paraId="54EDE053" w14:textId="77777777" w:rsidR="00656E40" w:rsidRPr="00061CD1" w:rsidRDefault="00656E40" w:rsidP="00253FF5">
            <w:pPr>
              <w:snapToGrid w:val="0"/>
              <w:spacing w:line="360" w:lineRule="auto"/>
              <w:rPr>
                <w:rFonts w:ascii="ＭＳ Ｐ明朝" w:eastAsia="ＭＳ Ｐ明朝" w:hAnsi="ＭＳ Ｐ明朝"/>
                <w:sz w:val="15"/>
                <w:szCs w:val="15"/>
              </w:rPr>
            </w:pPr>
          </w:p>
          <w:p w14:paraId="6AF67EF8" w14:textId="42D7AFFC" w:rsidR="00656E40" w:rsidRPr="00061CD1" w:rsidRDefault="00700B27" w:rsidP="00253FF5">
            <w:pPr>
              <w:snapToGrid w:val="0"/>
              <w:spacing w:line="360" w:lineRule="auto"/>
              <w:ind w:leftChars="50" w:left="120"/>
              <w:rPr>
                <w:rFonts w:ascii="ＭＳ Ｐ明朝" w:eastAsia="ＭＳ Ｐ明朝" w:hAnsi="ＭＳ Ｐ明朝"/>
                <w:sz w:val="15"/>
                <w:szCs w:val="15"/>
              </w:rPr>
            </w:pPr>
            <w:r w:rsidRPr="00061CD1">
              <w:rPr>
                <w:rFonts w:ascii="ＭＳ Ｐ明朝" w:eastAsia="ＭＳ Ｐ明朝" w:hAnsi="ＭＳ Ｐ明朝" w:hint="eastAsia"/>
                <w:sz w:val="15"/>
                <w:szCs w:val="15"/>
              </w:rPr>
              <w:t>【特に成果があった取組み等】</w:t>
            </w:r>
          </w:p>
          <w:p w14:paraId="09F083A1" w14:textId="3F0AB63C" w:rsidR="00656E40" w:rsidRPr="00061CD1" w:rsidRDefault="00700B27" w:rsidP="00253FF5">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sz w:val="15"/>
                <w:szCs w:val="15"/>
              </w:rPr>
              <w:t>・</w:t>
            </w:r>
            <w:r w:rsidR="00B81ABA" w:rsidRPr="00061CD1">
              <w:rPr>
                <w:rFonts w:ascii="ＭＳ Ｐ明朝" w:eastAsia="ＭＳ Ｐ明朝" w:hAnsi="ＭＳ Ｐ明朝" w:hint="eastAsia"/>
                <w:sz w:val="15"/>
                <w:szCs w:val="15"/>
              </w:rPr>
              <w:t>一元化施設への移転が完了し、令和5年1月から本格稼働を開始した。</w:t>
            </w:r>
            <w:r w:rsidR="00E00273" w:rsidRPr="00061CD1">
              <w:rPr>
                <w:rFonts w:ascii="ＭＳ Ｐ明朝" w:eastAsia="ＭＳ Ｐ明朝" w:hAnsi="ＭＳ Ｐ明朝" w:hint="eastAsia"/>
                <w:sz w:val="15"/>
                <w:szCs w:val="15"/>
              </w:rPr>
              <w:t>令和４年1</w:t>
            </w:r>
            <w:r w:rsidR="00E00273" w:rsidRPr="00061CD1">
              <w:rPr>
                <w:rFonts w:ascii="ＭＳ Ｐ明朝" w:eastAsia="ＭＳ Ｐ明朝" w:hAnsi="ＭＳ Ｐ明朝"/>
                <w:sz w:val="15"/>
                <w:szCs w:val="15"/>
              </w:rPr>
              <w:t>2</w:t>
            </w:r>
            <w:r w:rsidR="00E00273" w:rsidRPr="00061CD1">
              <w:rPr>
                <w:rFonts w:ascii="ＭＳ Ｐ明朝" w:eastAsia="ＭＳ Ｐ明朝" w:hAnsi="ＭＳ Ｐ明朝" w:hint="eastAsia"/>
                <w:sz w:val="15"/>
                <w:szCs w:val="15"/>
              </w:rPr>
              <w:t>月には府市及び地域の関係者を招いた一元化施設の完成式の開催に併せて、報道機関等を通じて大安研の機能強化の取組をアピールした。</w:t>
            </w:r>
            <w:r w:rsidRPr="00061CD1">
              <w:rPr>
                <w:rFonts w:ascii="ＭＳ Ｐ明朝" w:eastAsia="ＭＳ Ｐ明朝" w:hAnsi="ＭＳ Ｐ明朝" w:hint="eastAsia"/>
                <w:bCs/>
                <w:sz w:val="15"/>
                <w:szCs w:val="15"/>
              </w:rPr>
              <w:t>令和５年１月に組織規程を改正し、検査項目区分を基本とした検査部門を再編した。一元化施設への移転にあわせて機器を更新・導入（約2</w:t>
            </w:r>
            <w:r w:rsidRPr="00061CD1">
              <w:rPr>
                <w:rFonts w:ascii="ＭＳ Ｐ明朝" w:eastAsia="ＭＳ Ｐ明朝" w:hAnsi="ＭＳ Ｐ明朝"/>
                <w:bCs/>
                <w:sz w:val="15"/>
                <w:szCs w:val="15"/>
              </w:rPr>
              <w:t>8</w:t>
            </w:r>
            <w:r w:rsidRPr="00061CD1">
              <w:rPr>
                <w:rFonts w:ascii="ＭＳ Ｐ明朝" w:eastAsia="ＭＳ Ｐ明朝" w:hAnsi="ＭＳ Ｐ明朝" w:hint="eastAsia"/>
                <w:bCs/>
                <w:sz w:val="15"/>
                <w:szCs w:val="15"/>
              </w:rPr>
              <w:t>0点）し、検査・研究部門の強化を図るとともに、検査手数料及び施設使用料等の見直しを進め、諸料金規程を改正した。</w:t>
            </w:r>
          </w:p>
          <w:p w14:paraId="269DEB65" w14:textId="6C89CA0C" w:rsidR="00656E40" w:rsidRPr="00061CD1" w:rsidRDefault="00700B27" w:rsidP="00253FF5">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・無線ＬＡＮ</w:t>
            </w:r>
            <w:r w:rsidRPr="00061CD1">
              <w:rPr>
                <w:rFonts w:ascii="ＭＳ Ｐ明朝" w:eastAsia="ＭＳ Ｐ明朝" w:hAnsi="ＭＳ Ｐ明朝"/>
                <w:bCs/>
                <w:sz w:val="15"/>
                <w:szCs w:val="15"/>
              </w:rPr>
              <w:t>導入</w:t>
            </w:r>
            <w:r w:rsidRPr="00061CD1">
              <w:rPr>
                <w:rFonts w:ascii="ＭＳ Ｐ明朝" w:eastAsia="ＭＳ Ｐ明朝" w:hAnsi="ＭＳ Ｐ明朝" w:hint="eastAsia"/>
                <w:bCs/>
                <w:sz w:val="15"/>
                <w:szCs w:val="15"/>
              </w:rPr>
              <w:t>、</w:t>
            </w:r>
            <w:r w:rsidRPr="00061CD1">
              <w:rPr>
                <w:rFonts w:ascii="ＭＳ Ｐ明朝" w:eastAsia="ＭＳ Ｐ明朝" w:hAnsi="ＭＳ Ｐ明朝"/>
                <w:bCs/>
                <w:sz w:val="15"/>
                <w:szCs w:val="15"/>
              </w:rPr>
              <w:t>オンライン会議推進等によるペーパレス化</w:t>
            </w:r>
            <w:r w:rsidRPr="00061CD1">
              <w:rPr>
                <w:rFonts w:ascii="ＭＳ Ｐ明朝" w:eastAsia="ＭＳ Ｐ明朝" w:hAnsi="ＭＳ Ｐ明朝" w:hint="eastAsia"/>
                <w:bCs/>
                <w:sz w:val="15"/>
                <w:szCs w:val="15"/>
              </w:rPr>
              <w:t>、テレワーク環境整備（遠隔操作システム）、タブレット端末やグループウェアの活用等、法人内のIT化を進め、事務作業の効率化を図った。</w:t>
            </w:r>
          </w:p>
          <w:p w14:paraId="28F330E5" w14:textId="77777777" w:rsidR="00656E40" w:rsidRPr="00061CD1" w:rsidRDefault="00700B27" w:rsidP="00253FF5">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bCs/>
                <w:sz w:val="15"/>
                <w:szCs w:val="15"/>
              </w:rPr>
              <w:t>検査室情報管理システム（ＬＩＭＳ）を導入し</w:t>
            </w:r>
            <w:r w:rsidRPr="00061CD1">
              <w:rPr>
                <w:rFonts w:ascii="ＭＳ Ｐ明朝" w:eastAsia="ＭＳ Ｐ明朝" w:hAnsi="ＭＳ Ｐ明朝" w:hint="eastAsia"/>
                <w:bCs/>
                <w:sz w:val="15"/>
                <w:szCs w:val="15"/>
              </w:rPr>
              <w:t>た。本格運用後は、検査成績書発行や試薬管理等を行い、</w:t>
            </w:r>
            <w:r w:rsidRPr="00061CD1">
              <w:rPr>
                <w:rFonts w:ascii="ＭＳ Ｐ明朝" w:eastAsia="ＭＳ Ｐ明朝" w:hAnsi="ＭＳ Ｐ明朝"/>
                <w:bCs/>
                <w:sz w:val="15"/>
                <w:szCs w:val="15"/>
              </w:rPr>
              <w:t>検査の信頼性向上と業務の効率化を図</w:t>
            </w:r>
            <w:r w:rsidRPr="00061CD1">
              <w:rPr>
                <w:rFonts w:ascii="ＭＳ Ｐ明朝" w:eastAsia="ＭＳ Ｐ明朝" w:hAnsi="ＭＳ Ｐ明朝" w:hint="eastAsia"/>
                <w:bCs/>
                <w:sz w:val="15"/>
                <w:szCs w:val="15"/>
              </w:rPr>
              <w:t>った</w:t>
            </w:r>
            <w:r w:rsidRPr="00061CD1">
              <w:rPr>
                <w:rFonts w:ascii="ＭＳ Ｐ明朝" w:eastAsia="ＭＳ Ｐ明朝" w:hAnsi="ＭＳ Ｐ明朝"/>
                <w:bCs/>
                <w:sz w:val="15"/>
                <w:szCs w:val="15"/>
              </w:rPr>
              <w:t>。</w:t>
            </w:r>
          </w:p>
          <w:p w14:paraId="21B39648" w14:textId="3FE60A1F" w:rsidR="00B668A7" w:rsidRPr="00061CD1" w:rsidRDefault="00700B27" w:rsidP="00B668A7">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sz w:val="15"/>
                <w:szCs w:val="15"/>
              </w:rPr>
              <w:t>令和4年度より</w:t>
            </w:r>
            <w:r w:rsidRPr="00061CD1">
              <w:rPr>
                <w:rFonts w:ascii="ＭＳ Ｐ明朝" w:eastAsia="ＭＳ Ｐ明朝" w:hAnsi="ＭＳ Ｐ明朝" w:hint="eastAsia"/>
                <w:bCs/>
                <w:sz w:val="15"/>
                <w:szCs w:val="15"/>
              </w:rPr>
              <w:t>人事評価結果の給与反映を開始した。さらに、令和７年度に評価者の変更やマネジメントサポートの導入などの見直しを行</w:t>
            </w:r>
            <w:r w:rsidR="00BD5CF9" w:rsidRPr="00061CD1">
              <w:rPr>
                <w:rFonts w:ascii="ＭＳ Ｐ明朝" w:eastAsia="ＭＳ Ｐ明朝" w:hAnsi="ＭＳ Ｐ明朝" w:hint="eastAsia"/>
                <w:bCs/>
                <w:sz w:val="15"/>
                <w:szCs w:val="15"/>
              </w:rPr>
              <w:t>い、上司</w:t>
            </w:r>
            <w:r w:rsidR="00BD5CF9" w:rsidRPr="00061CD1">
              <w:rPr>
                <w:rFonts w:ascii="ＭＳ 明朝" w:eastAsia="ＭＳ 明朝" w:hAnsi="ＭＳ 明朝"/>
                <w:sz w:val="15"/>
                <w:szCs w:val="15"/>
              </w:rPr>
              <w:t>と部下とのコミュニケーションの円滑化、評価者及び被評価者両方の人材育成、組織内の意識の共有化を図った。</w:t>
            </w:r>
          </w:p>
          <w:p w14:paraId="18643F38" w14:textId="77777777" w:rsidR="00656E40" w:rsidRPr="00061CD1" w:rsidRDefault="00656E40" w:rsidP="00253FF5">
            <w:pPr>
              <w:snapToGrid w:val="0"/>
              <w:spacing w:line="360" w:lineRule="auto"/>
              <w:ind w:leftChars="50" w:left="280" w:hangingChars="100" w:hanging="160"/>
              <w:rPr>
                <w:rFonts w:ascii="ＭＳ Ｐ明朝" w:eastAsia="ＭＳ Ｐ明朝" w:hAnsi="ＭＳ Ｐ明朝"/>
                <w:sz w:val="16"/>
                <w:szCs w:val="16"/>
              </w:rPr>
            </w:pPr>
          </w:p>
          <w:p w14:paraId="7162170B" w14:textId="6787358E" w:rsidR="00656E40" w:rsidRPr="00061CD1" w:rsidRDefault="00700B27" w:rsidP="00253FF5">
            <w:pPr>
              <w:snapToGrid w:val="0"/>
              <w:spacing w:line="360" w:lineRule="auto"/>
              <w:ind w:leftChars="50" w:left="120"/>
              <w:rPr>
                <w:sz w:val="15"/>
                <w:szCs w:val="15"/>
              </w:rPr>
            </w:pPr>
            <w:r w:rsidRPr="00061CD1">
              <w:rPr>
                <w:rFonts w:hint="eastAsia"/>
                <w:sz w:val="15"/>
                <w:szCs w:val="15"/>
              </w:rPr>
              <w:t>【今後の取組み】</w:t>
            </w:r>
          </w:p>
          <w:p w14:paraId="6A7048FD" w14:textId="143C1C87" w:rsidR="00656E40" w:rsidRPr="00061CD1" w:rsidRDefault="00105058" w:rsidP="00243879">
            <w:pPr>
              <w:snapToGrid w:val="0"/>
              <w:spacing w:line="360" w:lineRule="auto"/>
              <w:ind w:leftChars="50" w:left="120" w:firstLineChars="100" w:firstLine="150"/>
              <w:rPr>
                <w:rFonts w:ascii="ＭＳ Ｐ明朝" w:eastAsia="ＭＳ Ｐ明朝" w:hAnsi="ＭＳ Ｐ明朝"/>
                <w:sz w:val="16"/>
                <w:szCs w:val="16"/>
              </w:rPr>
            </w:pPr>
            <w:r w:rsidRPr="00061CD1">
              <w:rPr>
                <w:rFonts w:ascii="ＭＳ Ｐ明朝" w:eastAsia="ＭＳ Ｐ明朝" w:hAnsi="ＭＳ Ｐ明朝"/>
                <w:sz w:val="15"/>
                <w:szCs w:val="15"/>
              </w:rPr>
              <w:t>地方独立行政法人としての柔軟性等を活かした専門人材の確保・育成や業務運営の更なる改善を図り、健康危機管理インテリジェンス機能の構築に向けた組織力の向上に取り組む。</w:t>
            </w:r>
          </w:p>
        </w:tc>
      </w:tr>
    </w:tbl>
    <w:p w14:paraId="0E31ADE3" w14:textId="77777777" w:rsidR="003E2601" w:rsidRPr="00061CD1" w:rsidRDefault="003E2601" w:rsidP="00F20682">
      <w:pPr>
        <w:rPr>
          <w:rFonts w:ascii="ＭＳ Ｐ明朝" w:eastAsia="ＭＳ Ｐ明朝" w:hAnsi="ＭＳ Ｐ明朝"/>
          <w:sz w:val="16"/>
          <w:szCs w:val="16"/>
        </w:rPr>
      </w:pPr>
    </w:p>
    <w:tbl>
      <w:tblPr>
        <w:tblStyle w:val="a3"/>
        <w:tblW w:w="0" w:type="auto"/>
        <w:jc w:val="center"/>
        <w:tblLayout w:type="fixed"/>
        <w:tblLook w:val="04A0" w:firstRow="1" w:lastRow="0" w:firstColumn="1" w:lastColumn="0" w:noHBand="0" w:noVBand="1"/>
      </w:tblPr>
      <w:tblGrid>
        <w:gridCol w:w="2676"/>
        <w:gridCol w:w="2966"/>
        <w:gridCol w:w="1053"/>
        <w:gridCol w:w="1053"/>
        <w:gridCol w:w="1053"/>
        <w:gridCol w:w="1074"/>
        <w:gridCol w:w="1053"/>
        <w:gridCol w:w="2817"/>
      </w:tblGrid>
      <w:tr w:rsidR="00061CD1" w:rsidRPr="00061CD1" w14:paraId="0353607A" w14:textId="35F487D8" w:rsidTr="002267D7">
        <w:trPr>
          <w:jc w:val="center"/>
        </w:trPr>
        <w:tc>
          <w:tcPr>
            <w:tcW w:w="5642" w:type="dxa"/>
            <w:gridSpan w:val="2"/>
            <w:vMerge w:val="restart"/>
            <w:vAlign w:val="center"/>
          </w:tcPr>
          <w:p w14:paraId="3E8C7A13" w14:textId="77777777" w:rsidR="00656E40" w:rsidRPr="00061CD1" w:rsidRDefault="00700B27" w:rsidP="00F20682">
            <w:pPr>
              <w:rPr>
                <w:sz w:val="16"/>
                <w:szCs w:val="16"/>
              </w:rPr>
            </w:pPr>
            <w:r w:rsidRPr="00061CD1">
              <w:rPr>
                <w:rFonts w:hint="eastAsia"/>
                <w:sz w:val="16"/>
                <w:szCs w:val="16"/>
              </w:rPr>
              <w:t>大項目６　財務その他業務運営に関する重要事項</w:t>
            </w:r>
          </w:p>
        </w:tc>
        <w:tc>
          <w:tcPr>
            <w:tcW w:w="5286" w:type="dxa"/>
            <w:gridSpan w:val="5"/>
          </w:tcPr>
          <w:p w14:paraId="2E3403B2" w14:textId="77777777" w:rsidR="00656E40" w:rsidRPr="00061CD1" w:rsidRDefault="00700B27" w:rsidP="00F20682">
            <w:pPr>
              <w:snapToGrid w:val="0"/>
              <w:rPr>
                <w:sz w:val="16"/>
                <w:szCs w:val="16"/>
              </w:rPr>
            </w:pPr>
            <w:r w:rsidRPr="00061CD1">
              <w:rPr>
                <w:rFonts w:hint="eastAsia"/>
                <w:sz w:val="16"/>
                <w:szCs w:val="16"/>
              </w:rPr>
              <w:t>事業年度の評価結果</w:t>
            </w:r>
          </w:p>
        </w:tc>
        <w:tc>
          <w:tcPr>
            <w:tcW w:w="2817" w:type="dxa"/>
            <w:vMerge w:val="restart"/>
            <w:vAlign w:val="center"/>
          </w:tcPr>
          <w:p w14:paraId="1C7E8082" w14:textId="77777777" w:rsidR="00656E40" w:rsidRPr="00061CD1" w:rsidRDefault="00700B27" w:rsidP="00F20682">
            <w:pPr>
              <w:snapToGrid w:val="0"/>
              <w:rPr>
                <w:sz w:val="16"/>
                <w:szCs w:val="16"/>
              </w:rPr>
            </w:pPr>
            <w:r w:rsidRPr="00061CD1">
              <w:rPr>
                <w:rFonts w:hint="eastAsia"/>
                <w:sz w:val="16"/>
                <w:szCs w:val="16"/>
              </w:rPr>
              <w:t>中期目標期間の</w:t>
            </w:r>
          </w:p>
          <w:p w14:paraId="3C14C196" w14:textId="77777777" w:rsidR="00656E40" w:rsidRPr="00061CD1" w:rsidRDefault="00700B27" w:rsidP="00F20682">
            <w:pPr>
              <w:rPr>
                <w:sz w:val="16"/>
                <w:szCs w:val="16"/>
              </w:rPr>
            </w:pPr>
            <w:r w:rsidRPr="00061CD1">
              <w:rPr>
                <w:rFonts w:hint="eastAsia"/>
                <w:sz w:val="16"/>
                <w:szCs w:val="16"/>
              </w:rPr>
              <w:t>（見込）評価結果</w:t>
            </w:r>
          </w:p>
        </w:tc>
      </w:tr>
      <w:tr w:rsidR="00061CD1" w:rsidRPr="00061CD1" w14:paraId="28884586" w14:textId="57C9AAF6" w:rsidTr="002267D7">
        <w:trPr>
          <w:jc w:val="center"/>
        </w:trPr>
        <w:tc>
          <w:tcPr>
            <w:tcW w:w="5642" w:type="dxa"/>
            <w:gridSpan w:val="2"/>
            <w:vMerge/>
          </w:tcPr>
          <w:p w14:paraId="30A8D8A6" w14:textId="77777777" w:rsidR="00656E40" w:rsidRPr="00061CD1" w:rsidRDefault="00656E40" w:rsidP="00F20682">
            <w:pPr>
              <w:rPr>
                <w:sz w:val="16"/>
                <w:szCs w:val="16"/>
              </w:rPr>
            </w:pPr>
          </w:p>
        </w:tc>
        <w:tc>
          <w:tcPr>
            <w:tcW w:w="1053" w:type="dxa"/>
            <w:vAlign w:val="center"/>
          </w:tcPr>
          <w:p w14:paraId="588C3837" w14:textId="77777777" w:rsidR="00656E40" w:rsidRPr="00061CD1" w:rsidRDefault="00700B27" w:rsidP="00F20682">
            <w:pPr>
              <w:rPr>
                <w:sz w:val="16"/>
                <w:szCs w:val="16"/>
              </w:rPr>
            </w:pPr>
            <w:r w:rsidRPr="00061CD1">
              <w:rPr>
                <w:rFonts w:hint="eastAsia"/>
                <w:sz w:val="16"/>
                <w:szCs w:val="16"/>
              </w:rPr>
              <w:t>令和</w:t>
            </w:r>
            <w:r w:rsidRPr="00061CD1">
              <w:rPr>
                <w:sz w:val="16"/>
                <w:szCs w:val="16"/>
              </w:rPr>
              <w:t>4</w:t>
            </w:r>
          </w:p>
        </w:tc>
        <w:tc>
          <w:tcPr>
            <w:tcW w:w="1053" w:type="dxa"/>
            <w:vAlign w:val="center"/>
          </w:tcPr>
          <w:p w14:paraId="165573A5" w14:textId="77777777" w:rsidR="00656E40" w:rsidRPr="00061CD1" w:rsidRDefault="00700B27" w:rsidP="00F20682">
            <w:pPr>
              <w:rPr>
                <w:sz w:val="16"/>
                <w:szCs w:val="16"/>
              </w:rPr>
            </w:pPr>
            <w:r w:rsidRPr="00061CD1">
              <w:rPr>
                <w:rFonts w:hint="eastAsia"/>
                <w:sz w:val="16"/>
                <w:szCs w:val="16"/>
              </w:rPr>
              <w:t>令和</w:t>
            </w:r>
            <w:r w:rsidRPr="00061CD1">
              <w:rPr>
                <w:sz w:val="16"/>
                <w:szCs w:val="16"/>
              </w:rPr>
              <w:t>5</w:t>
            </w:r>
          </w:p>
        </w:tc>
        <w:tc>
          <w:tcPr>
            <w:tcW w:w="1053" w:type="dxa"/>
            <w:vAlign w:val="center"/>
          </w:tcPr>
          <w:p w14:paraId="6742365D" w14:textId="77777777" w:rsidR="00656E40" w:rsidRPr="00061CD1" w:rsidRDefault="00700B27" w:rsidP="00F20682">
            <w:pPr>
              <w:rPr>
                <w:sz w:val="16"/>
                <w:szCs w:val="16"/>
              </w:rPr>
            </w:pPr>
            <w:r w:rsidRPr="00061CD1">
              <w:rPr>
                <w:rFonts w:hint="eastAsia"/>
                <w:sz w:val="16"/>
                <w:szCs w:val="16"/>
              </w:rPr>
              <w:t>令和</w:t>
            </w:r>
            <w:r w:rsidRPr="00061CD1">
              <w:rPr>
                <w:sz w:val="16"/>
                <w:szCs w:val="16"/>
              </w:rPr>
              <w:t>6</w:t>
            </w:r>
          </w:p>
        </w:tc>
        <w:tc>
          <w:tcPr>
            <w:tcW w:w="1074" w:type="dxa"/>
            <w:vAlign w:val="center"/>
          </w:tcPr>
          <w:p w14:paraId="722C7B2D" w14:textId="77777777" w:rsidR="00656E40" w:rsidRPr="00061CD1" w:rsidRDefault="00700B27" w:rsidP="00F20682">
            <w:pPr>
              <w:rPr>
                <w:sz w:val="16"/>
                <w:szCs w:val="16"/>
              </w:rPr>
            </w:pPr>
            <w:r w:rsidRPr="00061CD1">
              <w:rPr>
                <w:rFonts w:hint="eastAsia"/>
                <w:sz w:val="16"/>
                <w:szCs w:val="16"/>
              </w:rPr>
              <w:t>令和</w:t>
            </w:r>
            <w:r w:rsidRPr="00061CD1">
              <w:rPr>
                <w:sz w:val="16"/>
                <w:szCs w:val="16"/>
              </w:rPr>
              <w:t>7</w:t>
            </w:r>
          </w:p>
          <w:p w14:paraId="2F7E750B" w14:textId="77777777" w:rsidR="00656E40" w:rsidRPr="00061CD1" w:rsidRDefault="00700B27" w:rsidP="00F20682">
            <w:pPr>
              <w:rPr>
                <w:sz w:val="16"/>
                <w:szCs w:val="16"/>
              </w:rPr>
            </w:pPr>
            <w:r w:rsidRPr="00061CD1">
              <w:rPr>
                <w:rFonts w:hint="eastAsia"/>
                <w:sz w:val="16"/>
                <w:szCs w:val="16"/>
              </w:rPr>
              <w:t>（見込評価）</w:t>
            </w:r>
          </w:p>
        </w:tc>
        <w:tc>
          <w:tcPr>
            <w:tcW w:w="1053" w:type="dxa"/>
            <w:vAlign w:val="center"/>
          </w:tcPr>
          <w:p w14:paraId="215CFF0A" w14:textId="77777777" w:rsidR="00656E40" w:rsidRPr="00061CD1" w:rsidRDefault="00700B27" w:rsidP="00F20682">
            <w:pPr>
              <w:rPr>
                <w:sz w:val="16"/>
                <w:szCs w:val="16"/>
              </w:rPr>
            </w:pPr>
            <w:r w:rsidRPr="00061CD1">
              <w:rPr>
                <w:rFonts w:hint="eastAsia"/>
                <w:sz w:val="16"/>
                <w:szCs w:val="16"/>
              </w:rPr>
              <w:t>令和</w:t>
            </w:r>
            <w:r w:rsidRPr="00061CD1">
              <w:rPr>
                <w:sz w:val="16"/>
                <w:szCs w:val="16"/>
              </w:rPr>
              <w:t>8</w:t>
            </w:r>
          </w:p>
        </w:tc>
        <w:tc>
          <w:tcPr>
            <w:tcW w:w="2817" w:type="dxa"/>
            <w:vMerge/>
          </w:tcPr>
          <w:p w14:paraId="07B0E686" w14:textId="77777777" w:rsidR="00656E40" w:rsidRPr="00061CD1" w:rsidRDefault="00656E40" w:rsidP="00F20682">
            <w:pPr>
              <w:rPr>
                <w:sz w:val="16"/>
                <w:szCs w:val="16"/>
              </w:rPr>
            </w:pPr>
          </w:p>
        </w:tc>
      </w:tr>
      <w:tr w:rsidR="00061CD1" w:rsidRPr="00061CD1" w14:paraId="7B3B3E8E" w14:textId="092B8706" w:rsidTr="002267D7">
        <w:trPr>
          <w:jc w:val="center"/>
        </w:trPr>
        <w:tc>
          <w:tcPr>
            <w:tcW w:w="2676" w:type="dxa"/>
          </w:tcPr>
          <w:p w14:paraId="0EDFEAEB" w14:textId="77777777" w:rsidR="00656E40" w:rsidRPr="00061CD1" w:rsidRDefault="00700B27" w:rsidP="00F20682">
            <w:pPr>
              <w:rPr>
                <w:sz w:val="16"/>
                <w:szCs w:val="16"/>
              </w:rPr>
            </w:pPr>
            <w:r w:rsidRPr="00061CD1">
              <w:rPr>
                <w:rFonts w:hint="eastAsia"/>
                <w:sz w:val="16"/>
                <w:szCs w:val="16"/>
              </w:rPr>
              <w:t>中期目標</w:t>
            </w:r>
          </w:p>
        </w:tc>
        <w:tc>
          <w:tcPr>
            <w:tcW w:w="2966" w:type="dxa"/>
          </w:tcPr>
          <w:p w14:paraId="3F43E68E" w14:textId="77777777" w:rsidR="00656E40" w:rsidRPr="00061CD1" w:rsidRDefault="00700B27" w:rsidP="00F20682">
            <w:pPr>
              <w:rPr>
                <w:sz w:val="16"/>
                <w:szCs w:val="16"/>
              </w:rPr>
            </w:pPr>
            <w:r w:rsidRPr="00061CD1">
              <w:rPr>
                <w:rFonts w:hint="eastAsia"/>
                <w:sz w:val="16"/>
                <w:szCs w:val="16"/>
              </w:rPr>
              <w:t>中期計画</w:t>
            </w:r>
          </w:p>
        </w:tc>
        <w:tc>
          <w:tcPr>
            <w:tcW w:w="1053" w:type="dxa"/>
            <w:vAlign w:val="center"/>
          </w:tcPr>
          <w:p w14:paraId="2AF09D5E" w14:textId="77777777" w:rsidR="00656E40" w:rsidRPr="00061CD1" w:rsidRDefault="00700B27" w:rsidP="00F20682">
            <w:pPr>
              <w:rPr>
                <w:sz w:val="16"/>
                <w:szCs w:val="16"/>
              </w:rPr>
            </w:pPr>
            <w:r w:rsidRPr="00061CD1">
              <w:rPr>
                <w:rFonts w:hint="eastAsia"/>
                <w:sz w:val="16"/>
                <w:szCs w:val="16"/>
              </w:rPr>
              <w:t>A</w:t>
            </w:r>
          </w:p>
        </w:tc>
        <w:tc>
          <w:tcPr>
            <w:tcW w:w="1053" w:type="dxa"/>
            <w:vAlign w:val="center"/>
          </w:tcPr>
          <w:p w14:paraId="6BD1F96F" w14:textId="2749460C" w:rsidR="00656E40" w:rsidRPr="00061CD1" w:rsidRDefault="00700B27" w:rsidP="00F20682">
            <w:pPr>
              <w:rPr>
                <w:sz w:val="16"/>
                <w:szCs w:val="16"/>
              </w:rPr>
            </w:pPr>
            <w:r w:rsidRPr="00061CD1">
              <w:rPr>
                <w:rFonts w:hint="eastAsia"/>
                <w:sz w:val="16"/>
                <w:szCs w:val="16"/>
              </w:rPr>
              <w:t>A</w:t>
            </w:r>
          </w:p>
        </w:tc>
        <w:tc>
          <w:tcPr>
            <w:tcW w:w="1053" w:type="dxa"/>
            <w:vAlign w:val="center"/>
          </w:tcPr>
          <w:p w14:paraId="715B12CE" w14:textId="41110F1B" w:rsidR="00656E40" w:rsidRPr="00061CD1" w:rsidRDefault="00700B27" w:rsidP="00F20682">
            <w:pPr>
              <w:rPr>
                <w:sz w:val="16"/>
                <w:szCs w:val="16"/>
              </w:rPr>
            </w:pPr>
            <w:r w:rsidRPr="00061CD1">
              <w:rPr>
                <w:rFonts w:hint="eastAsia"/>
                <w:sz w:val="16"/>
                <w:szCs w:val="16"/>
              </w:rPr>
              <w:t>A</w:t>
            </w:r>
          </w:p>
        </w:tc>
        <w:tc>
          <w:tcPr>
            <w:tcW w:w="1074" w:type="dxa"/>
            <w:vAlign w:val="center"/>
          </w:tcPr>
          <w:p w14:paraId="4DED4FDD" w14:textId="4E00C0AA" w:rsidR="00656E40" w:rsidRPr="00061CD1" w:rsidRDefault="00700B27" w:rsidP="00F20682">
            <w:pPr>
              <w:rPr>
                <w:sz w:val="16"/>
                <w:szCs w:val="16"/>
              </w:rPr>
            </w:pPr>
            <w:r w:rsidRPr="00061CD1">
              <w:rPr>
                <w:rFonts w:hint="eastAsia"/>
                <w:sz w:val="16"/>
                <w:szCs w:val="16"/>
              </w:rPr>
              <w:t>（</w:t>
            </w:r>
            <w:r w:rsidR="002B50DE" w:rsidRPr="00061CD1">
              <w:rPr>
                <w:rFonts w:hint="eastAsia"/>
                <w:sz w:val="16"/>
                <w:szCs w:val="16"/>
              </w:rPr>
              <w:t>A</w:t>
            </w:r>
            <w:r w:rsidRPr="00061CD1">
              <w:rPr>
                <w:rFonts w:hint="eastAsia"/>
                <w:sz w:val="16"/>
                <w:szCs w:val="16"/>
              </w:rPr>
              <w:t>）</w:t>
            </w:r>
          </w:p>
        </w:tc>
        <w:tc>
          <w:tcPr>
            <w:tcW w:w="1053" w:type="dxa"/>
            <w:vAlign w:val="center"/>
          </w:tcPr>
          <w:p w14:paraId="241DA1D6" w14:textId="77777777" w:rsidR="00656E40" w:rsidRPr="00061CD1" w:rsidRDefault="00700B27" w:rsidP="00F20682">
            <w:pPr>
              <w:rPr>
                <w:sz w:val="16"/>
                <w:szCs w:val="16"/>
              </w:rPr>
            </w:pPr>
            <w:r w:rsidRPr="00061CD1">
              <w:rPr>
                <w:rFonts w:hint="eastAsia"/>
                <w:sz w:val="16"/>
                <w:szCs w:val="16"/>
              </w:rPr>
              <w:t>―</w:t>
            </w:r>
          </w:p>
        </w:tc>
        <w:tc>
          <w:tcPr>
            <w:tcW w:w="2817" w:type="dxa"/>
          </w:tcPr>
          <w:p w14:paraId="1FD64C56" w14:textId="77777777" w:rsidR="00656E40" w:rsidRPr="00061CD1" w:rsidRDefault="00656E40" w:rsidP="00F20682">
            <w:pPr>
              <w:rPr>
                <w:sz w:val="16"/>
                <w:szCs w:val="16"/>
              </w:rPr>
            </w:pPr>
          </w:p>
        </w:tc>
      </w:tr>
      <w:tr w:rsidR="009713C3" w:rsidRPr="00061CD1" w14:paraId="0B86B251" w14:textId="6ABE2864" w:rsidTr="002267D7">
        <w:trPr>
          <w:jc w:val="center"/>
        </w:trPr>
        <w:tc>
          <w:tcPr>
            <w:tcW w:w="2676" w:type="dxa"/>
          </w:tcPr>
          <w:p w14:paraId="2ADBBA15" w14:textId="77777777" w:rsidR="00656E40" w:rsidRPr="00061CD1" w:rsidRDefault="00700B27" w:rsidP="00F20682">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第４　財務内容の改善に関する事項</w:t>
            </w:r>
          </w:p>
          <w:p w14:paraId="4A7E9211" w14:textId="77777777" w:rsidR="00656E40" w:rsidRPr="00061CD1" w:rsidRDefault="00700B27" w:rsidP="0040226F">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収支のバランスを常に意識し、コスト意識を持って、効率的な業務運営及び経費管理に努めること。</w:t>
            </w:r>
          </w:p>
          <w:p w14:paraId="74B6793A" w14:textId="77777777" w:rsidR="00656E40" w:rsidRPr="00061CD1" w:rsidRDefault="00656E40" w:rsidP="00F20682">
            <w:pPr>
              <w:snapToGrid w:val="0"/>
              <w:spacing w:line="360" w:lineRule="auto"/>
              <w:ind w:left="75" w:hangingChars="50" w:hanging="75"/>
              <w:rPr>
                <w:rFonts w:ascii="ＭＳ Ｐ明朝" w:eastAsia="ＭＳ Ｐ明朝" w:hAnsi="ＭＳ Ｐ明朝"/>
                <w:sz w:val="15"/>
                <w:szCs w:val="15"/>
              </w:rPr>
            </w:pPr>
          </w:p>
          <w:p w14:paraId="1755AB38" w14:textId="77777777" w:rsidR="00656E40" w:rsidRPr="00061CD1" w:rsidRDefault="00656E40" w:rsidP="00F20682">
            <w:pPr>
              <w:snapToGrid w:val="0"/>
              <w:spacing w:line="360" w:lineRule="auto"/>
              <w:ind w:left="75" w:hangingChars="50" w:hanging="75"/>
              <w:rPr>
                <w:rFonts w:ascii="ＭＳ Ｐ明朝" w:eastAsia="ＭＳ Ｐ明朝" w:hAnsi="ＭＳ Ｐ明朝"/>
                <w:sz w:val="15"/>
                <w:szCs w:val="15"/>
              </w:rPr>
            </w:pPr>
          </w:p>
          <w:p w14:paraId="4C9654A4" w14:textId="77777777" w:rsidR="00656E40" w:rsidRPr="00061CD1" w:rsidRDefault="00656E40" w:rsidP="00F20682">
            <w:pPr>
              <w:snapToGrid w:val="0"/>
              <w:spacing w:line="360" w:lineRule="auto"/>
              <w:ind w:left="75" w:hangingChars="50" w:hanging="75"/>
              <w:rPr>
                <w:rFonts w:ascii="ＭＳ Ｐ明朝" w:eastAsia="ＭＳ Ｐ明朝" w:hAnsi="ＭＳ Ｐ明朝"/>
                <w:sz w:val="15"/>
                <w:szCs w:val="15"/>
              </w:rPr>
            </w:pPr>
          </w:p>
          <w:p w14:paraId="3E39F47D" w14:textId="77777777" w:rsidR="00656E40" w:rsidRPr="00061CD1" w:rsidRDefault="00656E40" w:rsidP="00F20682">
            <w:pPr>
              <w:snapToGrid w:val="0"/>
              <w:spacing w:line="360" w:lineRule="auto"/>
              <w:ind w:left="75" w:hangingChars="50" w:hanging="75"/>
              <w:rPr>
                <w:rFonts w:ascii="ＭＳ Ｐ明朝" w:eastAsia="ＭＳ Ｐ明朝" w:hAnsi="ＭＳ Ｐ明朝"/>
                <w:sz w:val="15"/>
                <w:szCs w:val="15"/>
              </w:rPr>
            </w:pPr>
          </w:p>
          <w:p w14:paraId="5065423D" w14:textId="77777777" w:rsidR="00656E40" w:rsidRPr="00061CD1" w:rsidRDefault="00656E40" w:rsidP="00F20682">
            <w:pPr>
              <w:snapToGrid w:val="0"/>
              <w:spacing w:line="360" w:lineRule="auto"/>
              <w:ind w:left="75" w:hangingChars="50" w:hanging="75"/>
              <w:rPr>
                <w:rFonts w:ascii="ＭＳ Ｐ明朝" w:eastAsia="ＭＳ Ｐ明朝" w:hAnsi="ＭＳ Ｐ明朝"/>
                <w:sz w:val="15"/>
                <w:szCs w:val="15"/>
              </w:rPr>
            </w:pPr>
          </w:p>
          <w:p w14:paraId="0DA0AA1D" w14:textId="77777777" w:rsidR="00656E40" w:rsidRPr="00061CD1" w:rsidRDefault="00656E40" w:rsidP="00F20682">
            <w:pPr>
              <w:snapToGrid w:val="0"/>
              <w:spacing w:line="360" w:lineRule="auto"/>
              <w:ind w:left="75" w:hangingChars="50" w:hanging="75"/>
              <w:rPr>
                <w:rFonts w:ascii="ＭＳ Ｐ明朝" w:eastAsia="ＭＳ Ｐ明朝" w:hAnsi="ＭＳ Ｐ明朝"/>
                <w:sz w:val="15"/>
                <w:szCs w:val="15"/>
              </w:rPr>
            </w:pPr>
          </w:p>
          <w:p w14:paraId="57AB0E67" w14:textId="77777777" w:rsidR="00656E40" w:rsidRPr="00061CD1" w:rsidRDefault="00656E40" w:rsidP="00F20682">
            <w:pPr>
              <w:snapToGrid w:val="0"/>
              <w:spacing w:line="360" w:lineRule="auto"/>
              <w:ind w:left="75" w:hangingChars="50" w:hanging="75"/>
              <w:rPr>
                <w:rFonts w:ascii="ＭＳ Ｐ明朝" w:eastAsia="ＭＳ Ｐ明朝" w:hAnsi="ＭＳ Ｐ明朝"/>
                <w:sz w:val="15"/>
                <w:szCs w:val="15"/>
              </w:rPr>
            </w:pPr>
          </w:p>
          <w:p w14:paraId="74D34E5C" w14:textId="77777777" w:rsidR="00656E40" w:rsidRPr="00061CD1" w:rsidRDefault="00656E40" w:rsidP="00F20682">
            <w:pPr>
              <w:snapToGrid w:val="0"/>
              <w:spacing w:line="360" w:lineRule="auto"/>
              <w:ind w:left="75" w:hangingChars="50" w:hanging="75"/>
              <w:rPr>
                <w:rFonts w:ascii="ＭＳ Ｐ明朝" w:eastAsia="ＭＳ Ｐ明朝" w:hAnsi="ＭＳ Ｐ明朝"/>
                <w:sz w:val="15"/>
                <w:szCs w:val="15"/>
              </w:rPr>
            </w:pPr>
          </w:p>
          <w:p w14:paraId="739DAAB1" w14:textId="77777777" w:rsidR="000F3BED" w:rsidRPr="00061CD1" w:rsidRDefault="000F3BED" w:rsidP="00F20682">
            <w:pPr>
              <w:snapToGrid w:val="0"/>
              <w:spacing w:line="360" w:lineRule="auto"/>
              <w:ind w:left="75" w:hangingChars="50" w:hanging="75"/>
              <w:rPr>
                <w:rFonts w:ascii="ＭＳ Ｐ明朝" w:eastAsia="ＭＳ Ｐ明朝" w:hAnsi="ＭＳ Ｐ明朝"/>
                <w:sz w:val="15"/>
                <w:szCs w:val="15"/>
              </w:rPr>
            </w:pPr>
          </w:p>
          <w:p w14:paraId="58546301" w14:textId="77777777" w:rsidR="00656E40" w:rsidRPr="00061CD1" w:rsidRDefault="00656E40" w:rsidP="00F20682">
            <w:pPr>
              <w:snapToGrid w:val="0"/>
              <w:spacing w:line="360" w:lineRule="auto"/>
              <w:ind w:left="75" w:hangingChars="50" w:hanging="75"/>
              <w:rPr>
                <w:rFonts w:ascii="ＭＳ Ｐ明朝" w:eastAsia="ＭＳ Ｐ明朝" w:hAnsi="ＭＳ Ｐ明朝"/>
                <w:sz w:val="15"/>
                <w:szCs w:val="15"/>
              </w:rPr>
            </w:pPr>
          </w:p>
          <w:p w14:paraId="3433B208" w14:textId="423F1C27" w:rsidR="00656E40" w:rsidRPr="00061CD1" w:rsidRDefault="00700B27" w:rsidP="00521597">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第５　その他業務運営に関する重要事項</w:t>
            </w:r>
          </w:p>
          <w:p w14:paraId="3E41AE6E" w14:textId="77777777" w:rsidR="00656E40" w:rsidRPr="00061CD1" w:rsidRDefault="00656E40" w:rsidP="00F20682">
            <w:pPr>
              <w:snapToGrid w:val="0"/>
              <w:spacing w:line="360" w:lineRule="auto"/>
              <w:ind w:leftChars="50" w:left="120" w:firstLineChars="50" w:firstLine="75"/>
              <w:rPr>
                <w:rFonts w:ascii="ＭＳ Ｐ明朝" w:eastAsia="ＭＳ Ｐ明朝" w:hAnsi="ＭＳ Ｐ明朝"/>
                <w:sz w:val="15"/>
                <w:szCs w:val="15"/>
              </w:rPr>
            </w:pPr>
          </w:p>
          <w:p w14:paraId="78CD7D69" w14:textId="77777777" w:rsidR="00656E40" w:rsidRPr="00061CD1" w:rsidRDefault="00700B27" w:rsidP="00F20682">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２　安全衛生管理対策</w:t>
            </w:r>
          </w:p>
          <w:p w14:paraId="7E5121F9" w14:textId="77777777" w:rsidR="00656E40" w:rsidRPr="00061CD1" w:rsidRDefault="00700B27" w:rsidP="00091584">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職員が安全かつ快適な労働環境で業務に従事することができるよう、安全対策の徹底と事故防止に努めること。また、職員が心身ともに健康を保持し、その能力を十分発揮することができるようにすること。</w:t>
            </w:r>
          </w:p>
          <w:p w14:paraId="2423F7C0" w14:textId="77777777" w:rsidR="00656E40" w:rsidRPr="00061CD1" w:rsidRDefault="00656E40" w:rsidP="00F20682">
            <w:pPr>
              <w:snapToGrid w:val="0"/>
              <w:spacing w:line="360" w:lineRule="auto"/>
              <w:ind w:leftChars="50" w:left="120" w:firstLineChars="50" w:firstLine="75"/>
              <w:rPr>
                <w:rFonts w:ascii="ＭＳ Ｐ明朝" w:eastAsia="ＭＳ Ｐ明朝" w:hAnsi="ＭＳ Ｐ明朝"/>
                <w:sz w:val="15"/>
                <w:szCs w:val="15"/>
              </w:rPr>
            </w:pPr>
          </w:p>
          <w:p w14:paraId="12E44516" w14:textId="77777777" w:rsidR="00656E40" w:rsidRPr="00061CD1" w:rsidRDefault="00656E40" w:rsidP="00F20682">
            <w:pPr>
              <w:snapToGrid w:val="0"/>
              <w:spacing w:line="360" w:lineRule="auto"/>
              <w:ind w:leftChars="50" w:left="120" w:firstLineChars="50" w:firstLine="75"/>
              <w:rPr>
                <w:rFonts w:ascii="ＭＳ Ｐ明朝" w:eastAsia="ＭＳ Ｐ明朝" w:hAnsi="ＭＳ Ｐ明朝"/>
                <w:sz w:val="15"/>
                <w:szCs w:val="15"/>
              </w:rPr>
            </w:pPr>
          </w:p>
          <w:p w14:paraId="4C310159" w14:textId="77777777" w:rsidR="00A13C94" w:rsidRPr="00061CD1" w:rsidRDefault="00A13C94" w:rsidP="00F20682">
            <w:pPr>
              <w:snapToGrid w:val="0"/>
              <w:spacing w:line="360" w:lineRule="auto"/>
              <w:ind w:leftChars="50" w:left="120" w:firstLineChars="50" w:firstLine="75"/>
              <w:rPr>
                <w:rFonts w:ascii="ＭＳ Ｐ明朝" w:eastAsia="ＭＳ Ｐ明朝" w:hAnsi="ＭＳ Ｐ明朝"/>
                <w:sz w:val="15"/>
                <w:szCs w:val="15"/>
              </w:rPr>
            </w:pPr>
          </w:p>
          <w:p w14:paraId="5A3B29A4" w14:textId="77777777" w:rsidR="00656E40" w:rsidRPr="00061CD1" w:rsidRDefault="00700B27" w:rsidP="00F20682">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３　環境に配慮した取組の推進</w:t>
            </w:r>
          </w:p>
          <w:p w14:paraId="4F7CB5DA" w14:textId="261BAB1B" w:rsidR="00656E40" w:rsidRPr="00061CD1" w:rsidRDefault="00700B27" w:rsidP="00645842">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環境に配慮した業務運営に努めるこ</w:t>
            </w:r>
          </w:p>
          <w:p w14:paraId="4C47B4A6" w14:textId="77777777" w:rsidR="00656E40" w:rsidRPr="00061CD1" w:rsidRDefault="00656E40" w:rsidP="00F20682">
            <w:pPr>
              <w:snapToGrid w:val="0"/>
              <w:spacing w:line="360" w:lineRule="auto"/>
              <w:ind w:leftChars="50" w:left="120" w:firstLineChars="50" w:firstLine="75"/>
              <w:rPr>
                <w:rFonts w:ascii="ＭＳ Ｐ明朝" w:eastAsia="ＭＳ Ｐ明朝" w:hAnsi="ＭＳ Ｐ明朝"/>
                <w:sz w:val="15"/>
                <w:szCs w:val="15"/>
              </w:rPr>
            </w:pPr>
          </w:p>
          <w:p w14:paraId="149E7CFE" w14:textId="77777777" w:rsidR="00656E40" w:rsidRPr="00061CD1" w:rsidRDefault="00656E40" w:rsidP="00F20682">
            <w:pPr>
              <w:snapToGrid w:val="0"/>
              <w:spacing w:line="360" w:lineRule="auto"/>
              <w:ind w:leftChars="50" w:left="120" w:firstLineChars="50" w:firstLine="75"/>
              <w:rPr>
                <w:rFonts w:ascii="ＭＳ Ｐ明朝" w:eastAsia="ＭＳ Ｐ明朝" w:hAnsi="ＭＳ Ｐ明朝"/>
                <w:sz w:val="15"/>
                <w:szCs w:val="15"/>
              </w:rPr>
            </w:pPr>
          </w:p>
          <w:p w14:paraId="4514E6D6" w14:textId="77777777" w:rsidR="00656E40" w:rsidRPr="00061CD1" w:rsidRDefault="00656E40" w:rsidP="00F20682">
            <w:pPr>
              <w:snapToGrid w:val="0"/>
              <w:spacing w:line="360" w:lineRule="auto"/>
              <w:ind w:leftChars="50" w:left="120" w:firstLineChars="50" w:firstLine="75"/>
              <w:rPr>
                <w:rFonts w:ascii="ＭＳ Ｐ明朝" w:eastAsia="ＭＳ Ｐ明朝" w:hAnsi="ＭＳ Ｐ明朝"/>
                <w:sz w:val="15"/>
                <w:szCs w:val="15"/>
              </w:rPr>
            </w:pPr>
          </w:p>
          <w:p w14:paraId="75EA24A9" w14:textId="77777777" w:rsidR="00656E40" w:rsidRPr="00061CD1" w:rsidRDefault="00656E40" w:rsidP="00F20682">
            <w:pPr>
              <w:snapToGrid w:val="0"/>
              <w:spacing w:line="360" w:lineRule="auto"/>
              <w:ind w:leftChars="50" w:left="120" w:firstLineChars="50" w:firstLine="75"/>
              <w:rPr>
                <w:rFonts w:ascii="ＭＳ Ｐ明朝" w:eastAsia="ＭＳ Ｐ明朝" w:hAnsi="ＭＳ Ｐ明朝"/>
                <w:sz w:val="15"/>
                <w:szCs w:val="15"/>
              </w:rPr>
            </w:pPr>
          </w:p>
          <w:p w14:paraId="328D57DD" w14:textId="77777777" w:rsidR="00656E40" w:rsidRPr="00061CD1" w:rsidRDefault="00700B27" w:rsidP="00F20682">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４　コンプライアンスの徹底</w:t>
            </w:r>
          </w:p>
          <w:p w14:paraId="034F49A6" w14:textId="0E7FE40F" w:rsidR="00656E40" w:rsidRPr="00061CD1" w:rsidRDefault="00700B27" w:rsidP="00645842">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法令等の遵守を徹底し、高い倫理観を持って業務を遂行すること。また、個人情報や企業活動に関する情報は、関係法令に基づき適正に取り扱い、管理すること。さらに、情報セキュリティ対策をはじめとする研究所の諸活動における安全性の向上を図り、環境の変化に即したリスクマネジメント対応を行うこと。</w:t>
            </w:r>
          </w:p>
          <w:p w14:paraId="3F816EED" w14:textId="77777777" w:rsidR="00656E40" w:rsidRPr="00061CD1" w:rsidRDefault="00656E40" w:rsidP="00B02EEC">
            <w:pPr>
              <w:snapToGrid w:val="0"/>
              <w:spacing w:line="360" w:lineRule="auto"/>
              <w:rPr>
                <w:rFonts w:ascii="ＭＳ Ｐ明朝" w:eastAsia="ＭＳ Ｐ明朝" w:hAnsi="ＭＳ Ｐ明朝"/>
                <w:sz w:val="15"/>
                <w:szCs w:val="15"/>
              </w:rPr>
            </w:pPr>
          </w:p>
          <w:p w14:paraId="14A768E7" w14:textId="77777777" w:rsidR="00656E40" w:rsidRPr="00061CD1" w:rsidRDefault="00700B27" w:rsidP="0020291B">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５　情報公開の推進</w:t>
            </w:r>
          </w:p>
          <w:p w14:paraId="75701652" w14:textId="77777777" w:rsidR="00656E40" w:rsidRPr="00061CD1" w:rsidRDefault="00700B27" w:rsidP="00760083">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法人運営に関して透明性を確保するため、広報体制を強化し、迅速な情報公開に努めること。</w:t>
            </w:r>
          </w:p>
          <w:p w14:paraId="669EE9D7" w14:textId="77777777" w:rsidR="00656E40" w:rsidRPr="00061CD1" w:rsidRDefault="00656E40" w:rsidP="000E2D76">
            <w:pPr>
              <w:snapToGrid w:val="0"/>
              <w:spacing w:line="360" w:lineRule="auto"/>
              <w:ind w:leftChars="50" w:left="120" w:firstLineChars="50" w:firstLine="75"/>
              <w:rPr>
                <w:rFonts w:ascii="ＭＳ Ｐ明朝" w:eastAsia="ＭＳ Ｐ明朝" w:hAnsi="ＭＳ Ｐ明朝"/>
                <w:sz w:val="15"/>
                <w:szCs w:val="15"/>
              </w:rPr>
            </w:pPr>
          </w:p>
          <w:p w14:paraId="6F8FE24F" w14:textId="77777777" w:rsidR="00656E40" w:rsidRPr="00061CD1" w:rsidRDefault="00656E40" w:rsidP="000E2D76">
            <w:pPr>
              <w:snapToGrid w:val="0"/>
              <w:spacing w:line="360" w:lineRule="auto"/>
              <w:ind w:leftChars="50" w:left="120" w:firstLineChars="50" w:firstLine="75"/>
              <w:rPr>
                <w:rFonts w:ascii="ＭＳ Ｐ明朝" w:eastAsia="ＭＳ Ｐ明朝" w:hAnsi="ＭＳ Ｐ明朝"/>
                <w:sz w:val="15"/>
                <w:szCs w:val="15"/>
              </w:rPr>
            </w:pPr>
          </w:p>
          <w:p w14:paraId="11D18AD8" w14:textId="77777777" w:rsidR="00656E40" w:rsidRPr="00061CD1" w:rsidRDefault="00656E40" w:rsidP="000E2D76">
            <w:pPr>
              <w:snapToGrid w:val="0"/>
              <w:spacing w:line="360" w:lineRule="auto"/>
              <w:ind w:leftChars="50" w:left="120" w:firstLineChars="50" w:firstLine="75"/>
              <w:rPr>
                <w:rFonts w:ascii="ＭＳ Ｐ明朝" w:eastAsia="ＭＳ Ｐ明朝" w:hAnsi="ＭＳ Ｐ明朝"/>
                <w:sz w:val="15"/>
                <w:szCs w:val="15"/>
              </w:rPr>
            </w:pPr>
          </w:p>
          <w:p w14:paraId="2EC840D5" w14:textId="77777777" w:rsidR="00656E40" w:rsidRPr="00061CD1" w:rsidRDefault="00700B27" w:rsidP="00521597">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第５　その他業務運営に関する重要事項</w:t>
            </w:r>
          </w:p>
          <w:p w14:paraId="180AB7F4" w14:textId="77777777" w:rsidR="00656E40" w:rsidRPr="00061CD1" w:rsidRDefault="00656E40" w:rsidP="00521597">
            <w:pPr>
              <w:snapToGrid w:val="0"/>
              <w:spacing w:line="360" w:lineRule="auto"/>
              <w:ind w:left="75" w:hangingChars="50" w:hanging="75"/>
              <w:rPr>
                <w:rFonts w:ascii="ＭＳ Ｐ明朝" w:eastAsia="ＭＳ Ｐ明朝" w:hAnsi="ＭＳ Ｐ明朝"/>
                <w:sz w:val="15"/>
                <w:szCs w:val="15"/>
              </w:rPr>
            </w:pPr>
          </w:p>
          <w:p w14:paraId="21EC4D09" w14:textId="77777777" w:rsidR="00656E40" w:rsidRPr="00061CD1" w:rsidRDefault="00656E40" w:rsidP="00521597">
            <w:pPr>
              <w:snapToGrid w:val="0"/>
              <w:spacing w:line="360" w:lineRule="auto"/>
              <w:ind w:left="75" w:hangingChars="50" w:hanging="75"/>
              <w:rPr>
                <w:rFonts w:ascii="ＭＳ Ｐ明朝" w:eastAsia="ＭＳ Ｐ明朝" w:hAnsi="ＭＳ Ｐ明朝"/>
                <w:sz w:val="15"/>
                <w:szCs w:val="15"/>
              </w:rPr>
            </w:pPr>
          </w:p>
          <w:p w14:paraId="536C0657" w14:textId="77777777" w:rsidR="00656E40" w:rsidRPr="00061CD1" w:rsidRDefault="00700B27" w:rsidP="00521597">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１　施設及び設備機器の活用及び整備</w:t>
            </w:r>
          </w:p>
          <w:p w14:paraId="723C2513" w14:textId="77777777" w:rsidR="00656E40" w:rsidRPr="00061CD1" w:rsidRDefault="00700B27" w:rsidP="00521597">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社会的ニーズに的確に応えていくため、施設及び設備機器類を適正に管理し有効に活用するとともに、それらの計画的な整備に努めること。</w:t>
            </w:r>
          </w:p>
          <w:p w14:paraId="08673235" w14:textId="77777777" w:rsidR="00656E40" w:rsidRPr="00061CD1" w:rsidRDefault="00700B27" w:rsidP="00521597">
            <w:pPr>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なお、施設及び設備機器類の使用に当たっては、大阪市立環境科学研究センターと十分に連携を図り、円滑に実施すること。</w:t>
            </w:r>
          </w:p>
          <w:p w14:paraId="68152EAA" w14:textId="77777777" w:rsidR="00656E40" w:rsidRPr="00061CD1" w:rsidRDefault="00656E40" w:rsidP="000E2D76">
            <w:pPr>
              <w:snapToGrid w:val="0"/>
              <w:spacing w:line="360" w:lineRule="auto"/>
              <w:ind w:leftChars="50" w:left="120" w:firstLineChars="50" w:firstLine="75"/>
              <w:rPr>
                <w:rFonts w:ascii="ＭＳ Ｐ明朝" w:eastAsia="ＭＳ Ｐ明朝" w:hAnsi="ＭＳ Ｐ明朝"/>
                <w:sz w:val="15"/>
                <w:szCs w:val="15"/>
              </w:rPr>
            </w:pPr>
          </w:p>
        </w:tc>
        <w:tc>
          <w:tcPr>
            <w:tcW w:w="2966" w:type="dxa"/>
          </w:tcPr>
          <w:p w14:paraId="583DAA21" w14:textId="6C4263A0" w:rsidR="00656E40" w:rsidRPr="00061CD1" w:rsidRDefault="00700B27" w:rsidP="00E73A0E">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第３　財務内容の改善に関する目標を達成するためにとるべき措置</w:t>
            </w:r>
          </w:p>
          <w:p w14:paraId="50B498EA" w14:textId="77777777" w:rsidR="00656E40" w:rsidRPr="00061CD1" w:rsidRDefault="00700B27" w:rsidP="00562691">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ア　健全な財務運営を確保し、業務を充実させるよう、予算編成を行うとともに、予算執行にあたっては絶えず点検を行い、効率的な執行に努める。</w:t>
            </w:r>
          </w:p>
          <w:p w14:paraId="6DB23D4C" w14:textId="77777777" w:rsidR="00656E40" w:rsidRPr="00061CD1" w:rsidRDefault="00656E40" w:rsidP="00562691">
            <w:pPr>
              <w:pStyle w:val="afa"/>
              <w:adjustRightInd w:val="0"/>
              <w:snapToGrid w:val="0"/>
              <w:spacing w:line="360" w:lineRule="auto"/>
              <w:ind w:leftChars="50" w:left="195" w:hangingChars="50" w:hanging="75"/>
              <w:rPr>
                <w:rFonts w:ascii="ＭＳ Ｐ明朝" w:eastAsia="ＭＳ Ｐ明朝" w:hAnsi="ＭＳ Ｐ明朝"/>
                <w:sz w:val="15"/>
                <w:szCs w:val="15"/>
              </w:rPr>
            </w:pPr>
          </w:p>
          <w:p w14:paraId="017E0B78" w14:textId="77777777" w:rsidR="000F3BED" w:rsidRPr="00061CD1" w:rsidRDefault="000F3BED" w:rsidP="000F3BED">
            <w:pPr>
              <w:pStyle w:val="afa"/>
              <w:adjustRightInd w:val="0"/>
              <w:snapToGrid w:val="0"/>
              <w:spacing w:line="360" w:lineRule="auto"/>
              <w:ind w:leftChars="138" w:left="430" w:hangingChars="66" w:hanging="99"/>
              <w:rPr>
                <w:rFonts w:ascii="ＭＳ Ｐ明朝" w:eastAsia="ＭＳ Ｐ明朝" w:hAnsi="ＭＳ Ｐ明朝"/>
                <w:sz w:val="15"/>
                <w:szCs w:val="15"/>
              </w:rPr>
            </w:pPr>
          </w:p>
          <w:p w14:paraId="3B5B3C8C" w14:textId="77777777" w:rsidR="00656E40" w:rsidRPr="00061CD1" w:rsidRDefault="00700B27" w:rsidP="00562691">
            <w:pPr>
              <w:pStyle w:val="afa"/>
              <w:adjustRightInd w:val="0"/>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イ　会計研修を実施し、職員のコスト意識の向上を図る。</w:t>
            </w:r>
          </w:p>
          <w:p w14:paraId="362EA425" w14:textId="77777777" w:rsidR="00656E40" w:rsidRPr="00061CD1" w:rsidRDefault="00656E40" w:rsidP="004E77E2">
            <w:pPr>
              <w:snapToGrid w:val="0"/>
              <w:spacing w:line="360" w:lineRule="auto"/>
              <w:rPr>
                <w:rFonts w:ascii="ＭＳ Ｐ明朝" w:eastAsia="ＭＳ Ｐ明朝" w:hAnsi="ＭＳ Ｐ明朝"/>
                <w:sz w:val="15"/>
                <w:szCs w:val="15"/>
              </w:rPr>
            </w:pPr>
          </w:p>
          <w:p w14:paraId="365BFEC0" w14:textId="77777777" w:rsidR="00656E40" w:rsidRPr="00061CD1" w:rsidRDefault="00656E40" w:rsidP="004E77E2">
            <w:pPr>
              <w:snapToGrid w:val="0"/>
              <w:spacing w:line="360" w:lineRule="auto"/>
              <w:rPr>
                <w:rFonts w:ascii="ＭＳ Ｐ明朝" w:eastAsia="ＭＳ Ｐ明朝" w:hAnsi="ＭＳ Ｐ明朝"/>
                <w:sz w:val="15"/>
                <w:szCs w:val="15"/>
              </w:rPr>
            </w:pPr>
          </w:p>
          <w:p w14:paraId="392DD876" w14:textId="77777777" w:rsidR="000736A9" w:rsidRPr="00061CD1" w:rsidRDefault="000736A9" w:rsidP="004E77E2">
            <w:pPr>
              <w:snapToGrid w:val="0"/>
              <w:spacing w:line="360" w:lineRule="auto"/>
              <w:rPr>
                <w:rFonts w:ascii="ＭＳ Ｐ明朝" w:eastAsia="ＭＳ Ｐ明朝" w:hAnsi="ＭＳ Ｐ明朝"/>
                <w:sz w:val="15"/>
                <w:szCs w:val="15"/>
              </w:rPr>
            </w:pPr>
          </w:p>
          <w:p w14:paraId="52BE8D93" w14:textId="77777777" w:rsidR="00E73A0E" w:rsidRPr="00061CD1" w:rsidRDefault="00E73A0E" w:rsidP="004E77E2">
            <w:pPr>
              <w:snapToGrid w:val="0"/>
              <w:spacing w:line="360" w:lineRule="auto"/>
              <w:rPr>
                <w:rFonts w:ascii="ＭＳ Ｐ明朝" w:eastAsia="ＭＳ Ｐ明朝" w:hAnsi="ＭＳ Ｐ明朝"/>
                <w:sz w:val="15"/>
                <w:szCs w:val="15"/>
              </w:rPr>
            </w:pPr>
          </w:p>
          <w:p w14:paraId="7F9F183A" w14:textId="1BAD07E7" w:rsidR="00656E40" w:rsidRPr="00061CD1" w:rsidRDefault="00700B27" w:rsidP="00F20682">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第９　その他業務運営に関する重要事項の目標を達成するためとるべき措置</w:t>
            </w:r>
          </w:p>
          <w:p w14:paraId="514D0EC6" w14:textId="77777777" w:rsidR="00656E40" w:rsidRPr="00061CD1" w:rsidRDefault="00656E40" w:rsidP="00F20682">
            <w:pPr>
              <w:snapToGrid w:val="0"/>
              <w:spacing w:line="360" w:lineRule="auto"/>
              <w:ind w:left="75" w:hangingChars="50" w:hanging="75"/>
              <w:rPr>
                <w:rFonts w:ascii="ＭＳ Ｐ明朝" w:eastAsia="ＭＳ Ｐ明朝" w:hAnsi="ＭＳ Ｐ明朝"/>
                <w:sz w:val="15"/>
                <w:szCs w:val="15"/>
              </w:rPr>
            </w:pPr>
          </w:p>
          <w:p w14:paraId="157157D1" w14:textId="1D9D5647" w:rsidR="00656E40" w:rsidRPr="00061CD1" w:rsidRDefault="00700B27" w:rsidP="00F20682">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１　安全衛生管理対策</w:t>
            </w:r>
          </w:p>
          <w:p w14:paraId="71BC824F" w14:textId="05B5ECF8" w:rsidR="00656E40" w:rsidRPr="00061CD1" w:rsidRDefault="00700B27" w:rsidP="005B2F1A">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職員が安全かつ快適な労働環境で業務に従事できるよう、関連法令に基づいた安全衛生管理体制を確立し、化学物質や病原微生物の適正管理など環境の整備を行い、職員が心身ともに健康を保持し、その能力を十分発揮できるようにする。また、地方衛生研究所特有の実情をふまえ、事故の防止に組織的に取り組む。</w:t>
            </w:r>
          </w:p>
          <w:p w14:paraId="09083B57" w14:textId="77777777" w:rsidR="00656E40" w:rsidRPr="00061CD1" w:rsidRDefault="00656E40" w:rsidP="00F20682">
            <w:pPr>
              <w:snapToGrid w:val="0"/>
              <w:spacing w:line="360" w:lineRule="auto"/>
              <w:ind w:leftChars="50" w:left="120" w:firstLineChars="50" w:firstLine="75"/>
              <w:rPr>
                <w:rFonts w:ascii="ＭＳ Ｐ明朝" w:eastAsia="ＭＳ Ｐ明朝" w:hAnsi="ＭＳ Ｐ明朝"/>
                <w:sz w:val="15"/>
                <w:szCs w:val="15"/>
              </w:rPr>
            </w:pPr>
          </w:p>
          <w:p w14:paraId="67DFFAB8" w14:textId="3803AEE5" w:rsidR="00656E40" w:rsidRPr="00061CD1" w:rsidRDefault="00700B27" w:rsidP="00F20682">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２　環境に配慮した取組の推進</w:t>
            </w:r>
          </w:p>
          <w:p w14:paraId="16A265F3" w14:textId="77777777" w:rsidR="00656E40"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環境への負荷を低減するため、環境管理マニュアルに基づき、省エネルギーやリサイクルの推進など環境に配慮した業務運営に組織的に取り組む。</w:t>
            </w:r>
          </w:p>
          <w:p w14:paraId="64718238" w14:textId="77777777" w:rsidR="00656E40" w:rsidRPr="00061CD1" w:rsidRDefault="00656E40" w:rsidP="00F20682">
            <w:pPr>
              <w:snapToGrid w:val="0"/>
              <w:spacing w:line="360" w:lineRule="auto"/>
              <w:ind w:leftChars="50" w:left="120" w:firstLineChars="50" w:firstLine="75"/>
              <w:rPr>
                <w:rFonts w:ascii="ＭＳ Ｐ明朝" w:eastAsia="ＭＳ Ｐ明朝" w:hAnsi="ＭＳ Ｐ明朝"/>
                <w:sz w:val="15"/>
                <w:szCs w:val="15"/>
              </w:rPr>
            </w:pPr>
          </w:p>
          <w:p w14:paraId="4B30B5FC" w14:textId="00595D83" w:rsidR="00656E40" w:rsidRPr="00061CD1" w:rsidRDefault="00700B27" w:rsidP="00F20682">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３　コンプライアンスの徹底に向けた取組</w:t>
            </w:r>
          </w:p>
          <w:p w14:paraId="26C25758" w14:textId="77777777" w:rsidR="00656E40"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法令等の遵守を徹底し、高い倫理観を持って業務を遂行するとともに、個人情報や企業活動に関する情報は、関係法令に基づき適正に取り扱い、管理する。</w:t>
            </w:r>
          </w:p>
          <w:p w14:paraId="089D99CC" w14:textId="77777777" w:rsidR="00656E40"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また、情報セキュリティ対策をはじめとする法人の諸活動における安全性の向上を図り、環境の変化に即したリスクマネジメント対応を行う。</w:t>
            </w:r>
          </w:p>
          <w:p w14:paraId="71B468ED" w14:textId="77777777" w:rsidR="00656E40" w:rsidRPr="00061CD1" w:rsidRDefault="00656E40" w:rsidP="00F20682">
            <w:pPr>
              <w:snapToGrid w:val="0"/>
              <w:spacing w:line="360" w:lineRule="auto"/>
              <w:ind w:leftChars="50" w:left="120" w:firstLineChars="50" w:firstLine="75"/>
              <w:rPr>
                <w:rFonts w:ascii="ＭＳ Ｐ明朝" w:eastAsia="ＭＳ Ｐ明朝" w:hAnsi="ＭＳ Ｐ明朝"/>
                <w:sz w:val="15"/>
                <w:szCs w:val="15"/>
              </w:rPr>
            </w:pPr>
          </w:p>
          <w:p w14:paraId="7C88B6EC" w14:textId="77777777" w:rsidR="00645842" w:rsidRPr="00061CD1" w:rsidRDefault="00645842" w:rsidP="00F20682">
            <w:pPr>
              <w:snapToGrid w:val="0"/>
              <w:spacing w:line="360" w:lineRule="auto"/>
              <w:ind w:leftChars="50" w:left="120" w:firstLineChars="50" w:firstLine="75"/>
              <w:rPr>
                <w:rFonts w:ascii="ＭＳ Ｐ明朝" w:eastAsia="ＭＳ Ｐ明朝" w:hAnsi="ＭＳ Ｐ明朝"/>
                <w:sz w:val="15"/>
                <w:szCs w:val="15"/>
              </w:rPr>
            </w:pPr>
          </w:p>
          <w:p w14:paraId="2B49F87A" w14:textId="7F6527A7" w:rsidR="00656E40"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４　情報公開の推進</w:t>
            </w:r>
          </w:p>
          <w:p w14:paraId="4FCE1DD6" w14:textId="77777777" w:rsidR="00656E40"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法人経営の一層の透明性を確保するため、事業内容や運営状況に関する情報の公開に取り組む。また、事業内容や運営状況に関する情報公開請求に対しては関連法令に基づき適正に対応する。</w:t>
            </w:r>
          </w:p>
          <w:p w14:paraId="03AB38C2" w14:textId="77777777" w:rsidR="00656E40" w:rsidRPr="00061CD1" w:rsidRDefault="00656E40" w:rsidP="00F20682">
            <w:pPr>
              <w:snapToGrid w:val="0"/>
              <w:spacing w:line="360" w:lineRule="auto"/>
              <w:rPr>
                <w:rFonts w:ascii="ＭＳ Ｐ明朝" w:eastAsia="ＭＳ Ｐ明朝" w:hAnsi="ＭＳ Ｐ明朝"/>
                <w:sz w:val="15"/>
                <w:szCs w:val="15"/>
              </w:rPr>
            </w:pPr>
          </w:p>
          <w:p w14:paraId="1D4F2166" w14:textId="77777777" w:rsidR="00656E40" w:rsidRPr="00061CD1" w:rsidRDefault="00700B27" w:rsidP="00F20682">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第10　地方独立行政法人大阪健康安全基盤研究所の業務運営並びに財務及び会計に関する大阪府市規約第６条で定める事項</w:t>
            </w:r>
          </w:p>
          <w:p w14:paraId="7FC0F9C0" w14:textId="0F0BBD8F" w:rsidR="00656E40" w:rsidRPr="00061CD1" w:rsidRDefault="00700B27" w:rsidP="00F20682">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１　施設及び設備機器の活用及び整備</w:t>
            </w:r>
          </w:p>
          <w:p w14:paraId="293A47B1" w14:textId="77777777" w:rsidR="00656E40"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施設及び設備機器については、中長期的な視点に立ち、計画的な整備に取り組む。</w:t>
            </w:r>
          </w:p>
          <w:p w14:paraId="3BDD1E67" w14:textId="77777777" w:rsidR="00656E40" w:rsidRPr="00061CD1" w:rsidRDefault="00700B27" w:rsidP="00562691">
            <w:pPr>
              <w:pStyle w:val="af7"/>
              <w:adjustRightInd w:val="0"/>
              <w:snapToGrid w:val="0"/>
              <w:spacing w:line="360" w:lineRule="auto"/>
              <w:ind w:leftChars="50" w:left="120" w:firstLineChars="50" w:firstLine="75"/>
              <w:rPr>
                <w:rFonts w:ascii="ＭＳ Ｐ明朝" w:eastAsia="ＭＳ Ｐ明朝" w:hAnsi="ＭＳ Ｐ明朝"/>
                <w:sz w:val="15"/>
                <w:szCs w:val="15"/>
              </w:rPr>
            </w:pPr>
            <w:r w:rsidRPr="00061CD1">
              <w:rPr>
                <w:rFonts w:ascii="ＭＳ Ｐ明朝" w:eastAsia="ＭＳ Ｐ明朝" w:hAnsi="ＭＳ Ｐ明朝" w:hint="eastAsia"/>
                <w:sz w:val="15"/>
                <w:szCs w:val="15"/>
              </w:rPr>
              <w:t>大阪市立環境科学研究センターとの協定に基づき、施設及び設備機器類を有効に活用する。</w:t>
            </w:r>
          </w:p>
          <w:p w14:paraId="2CE42BBD" w14:textId="77777777" w:rsidR="00656E40" w:rsidRPr="00061CD1" w:rsidRDefault="00656E40" w:rsidP="00F20682">
            <w:pPr>
              <w:snapToGrid w:val="0"/>
              <w:spacing w:line="360" w:lineRule="auto"/>
              <w:rPr>
                <w:rFonts w:ascii="ＭＳ Ｐ明朝" w:eastAsia="ＭＳ Ｐ明朝" w:hAnsi="ＭＳ Ｐ明朝"/>
                <w:sz w:val="15"/>
                <w:szCs w:val="15"/>
              </w:rPr>
            </w:pPr>
          </w:p>
          <w:p w14:paraId="486EAEBA" w14:textId="0C478679" w:rsidR="00656E40"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施設及び設備に関する計画（令和4年度）</w:t>
            </w: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1"/>
              <w:gridCol w:w="704"/>
              <w:gridCol w:w="1138"/>
            </w:tblGrid>
            <w:tr w:rsidR="00061CD1" w:rsidRPr="00061CD1" w14:paraId="00FBFE70" w14:textId="77777777" w:rsidTr="002267D7">
              <w:trPr>
                <w:trHeight w:val="301"/>
              </w:trPr>
              <w:tc>
                <w:tcPr>
                  <w:tcW w:w="1281" w:type="dxa"/>
                  <w:vAlign w:val="center"/>
                </w:tcPr>
                <w:p w14:paraId="5931F0D5" w14:textId="77777777" w:rsidR="00656E40" w:rsidRPr="00061CD1" w:rsidRDefault="00700B27" w:rsidP="00F20682">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t>施設・設備の内容</w:t>
                  </w:r>
                </w:p>
              </w:tc>
              <w:tc>
                <w:tcPr>
                  <w:tcW w:w="704" w:type="dxa"/>
                  <w:vAlign w:val="center"/>
                </w:tcPr>
                <w:p w14:paraId="6BF0FE5B" w14:textId="77777777" w:rsidR="00656E40" w:rsidRPr="00061CD1" w:rsidRDefault="00700B27" w:rsidP="00F20682">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t>金額</w:t>
                  </w:r>
                </w:p>
                <w:p w14:paraId="175AE73E" w14:textId="77777777" w:rsidR="00656E40" w:rsidRPr="00061CD1" w:rsidRDefault="00700B27" w:rsidP="00F20682">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t>（百万円）</w:t>
                  </w:r>
                </w:p>
              </w:tc>
              <w:tc>
                <w:tcPr>
                  <w:tcW w:w="1138" w:type="dxa"/>
                  <w:vAlign w:val="center"/>
                </w:tcPr>
                <w:p w14:paraId="1565E482" w14:textId="77777777" w:rsidR="00656E40" w:rsidRPr="00061CD1" w:rsidRDefault="00700B27" w:rsidP="00F20682">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t>財源</w:t>
                  </w:r>
                </w:p>
              </w:tc>
            </w:tr>
            <w:tr w:rsidR="00061CD1" w:rsidRPr="00061CD1" w14:paraId="2C4F0940" w14:textId="77777777" w:rsidTr="002267D7">
              <w:trPr>
                <w:trHeight w:val="855"/>
              </w:trPr>
              <w:tc>
                <w:tcPr>
                  <w:tcW w:w="1281" w:type="dxa"/>
                  <w:vAlign w:val="center"/>
                </w:tcPr>
                <w:p w14:paraId="5E5CAC6F" w14:textId="77777777" w:rsidR="00656E40" w:rsidRPr="00061CD1" w:rsidRDefault="00700B27" w:rsidP="00F20682">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大阪健康安全基盤研究所施設整備</w:t>
                  </w:r>
                </w:p>
                <w:p w14:paraId="244FFC70" w14:textId="77777777" w:rsidR="00656E40" w:rsidRPr="00061CD1" w:rsidRDefault="00700B27" w:rsidP="00F20682">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t>（森ノ宮地区）</w:t>
                  </w:r>
                </w:p>
              </w:tc>
              <w:tc>
                <w:tcPr>
                  <w:tcW w:w="704" w:type="dxa"/>
                  <w:vAlign w:val="center"/>
                </w:tcPr>
                <w:p w14:paraId="2B941906" w14:textId="73027EB5" w:rsidR="00656E40" w:rsidRPr="00061CD1" w:rsidRDefault="00700B27" w:rsidP="00F20682">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t>9</w:t>
                  </w:r>
                  <w:r w:rsidRPr="00061CD1">
                    <w:rPr>
                      <w:rFonts w:ascii="ＭＳ Ｐ明朝" w:eastAsia="ＭＳ Ｐ明朝" w:hAnsi="ＭＳ Ｐ明朝"/>
                      <w:sz w:val="15"/>
                      <w:szCs w:val="15"/>
                    </w:rPr>
                    <w:t>,</w:t>
                  </w:r>
                  <w:r w:rsidRPr="00061CD1">
                    <w:rPr>
                      <w:rFonts w:ascii="ＭＳ Ｐ明朝" w:eastAsia="ＭＳ Ｐ明朝" w:hAnsi="ＭＳ Ｐ明朝" w:hint="eastAsia"/>
                      <w:sz w:val="15"/>
                      <w:szCs w:val="15"/>
                    </w:rPr>
                    <w:t>421</w:t>
                  </w:r>
                </w:p>
              </w:tc>
              <w:tc>
                <w:tcPr>
                  <w:tcW w:w="1138" w:type="dxa"/>
                  <w:vAlign w:val="center"/>
                </w:tcPr>
                <w:p w14:paraId="6B90C7D4" w14:textId="77777777" w:rsidR="00656E40" w:rsidRPr="00061CD1" w:rsidRDefault="00700B27" w:rsidP="00F20682">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t>施設整備費補助金</w:t>
                  </w:r>
                </w:p>
              </w:tc>
            </w:tr>
          </w:tbl>
          <w:p w14:paraId="6F22B20A" w14:textId="77777777" w:rsidR="00656E40" w:rsidRPr="00061CD1" w:rsidRDefault="00700B27" w:rsidP="00F20682">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t>備考：１．金額については見込みである。</w:t>
            </w:r>
          </w:p>
          <w:p w14:paraId="21152903" w14:textId="77777777" w:rsidR="00656E40" w:rsidRPr="00061CD1" w:rsidRDefault="00700B27" w:rsidP="00F20682">
            <w:pPr>
              <w:snapToGrid w:val="0"/>
              <w:rPr>
                <w:rFonts w:ascii="ＭＳ Ｐ明朝" w:eastAsia="ＭＳ Ｐ明朝" w:hAnsi="ＭＳ Ｐ明朝"/>
                <w:sz w:val="15"/>
                <w:szCs w:val="15"/>
              </w:rPr>
            </w:pPr>
            <w:r w:rsidRPr="00061CD1">
              <w:rPr>
                <w:rFonts w:ascii="ＭＳ Ｐ明朝" w:eastAsia="ＭＳ Ｐ明朝" w:hAnsi="ＭＳ Ｐ明朝" w:hint="eastAsia"/>
                <w:sz w:val="15"/>
                <w:szCs w:val="15"/>
              </w:rPr>
              <w:t>２．大阪市立環境科学研究センター分を含む</w:t>
            </w:r>
          </w:p>
          <w:p w14:paraId="43D329D6" w14:textId="77777777" w:rsidR="00656E40" w:rsidRPr="00061CD1" w:rsidRDefault="00656E40" w:rsidP="00F20682">
            <w:pPr>
              <w:snapToGrid w:val="0"/>
              <w:spacing w:line="360" w:lineRule="auto"/>
              <w:rPr>
                <w:rFonts w:ascii="ＭＳ Ｐ明朝" w:eastAsia="ＭＳ Ｐ明朝" w:hAnsi="ＭＳ Ｐ明朝"/>
                <w:sz w:val="15"/>
                <w:szCs w:val="15"/>
              </w:rPr>
            </w:pPr>
          </w:p>
        </w:tc>
        <w:tc>
          <w:tcPr>
            <w:tcW w:w="8103" w:type="dxa"/>
            <w:gridSpan w:val="6"/>
          </w:tcPr>
          <w:p w14:paraId="6360CA8C" w14:textId="77777777" w:rsidR="00656E40" w:rsidRPr="00061CD1" w:rsidRDefault="00700B27" w:rsidP="00727B10">
            <w:pPr>
              <w:snapToGrid w:val="0"/>
              <w:spacing w:line="360" w:lineRule="auto"/>
              <w:rPr>
                <w:sz w:val="15"/>
                <w:szCs w:val="15"/>
              </w:rPr>
            </w:pPr>
            <w:r w:rsidRPr="00061CD1">
              <w:rPr>
                <w:rFonts w:hint="eastAsia"/>
                <w:sz w:val="15"/>
                <w:szCs w:val="15"/>
              </w:rPr>
              <w:lastRenderedPageBreak/>
              <w:t>【実績】</w:t>
            </w:r>
          </w:p>
          <w:p w14:paraId="13474F5A" w14:textId="77777777" w:rsidR="00656E40" w:rsidRPr="00061CD1" w:rsidRDefault="00656E40" w:rsidP="00727B10">
            <w:pPr>
              <w:snapToGrid w:val="0"/>
              <w:spacing w:line="360" w:lineRule="auto"/>
              <w:ind w:left="150" w:hangingChars="100" w:hanging="150"/>
              <w:rPr>
                <w:rFonts w:ascii="ＭＳ Ｐ明朝" w:eastAsia="ＭＳ Ｐ明朝" w:hAnsi="ＭＳ Ｐ明朝"/>
                <w:sz w:val="15"/>
                <w:szCs w:val="15"/>
              </w:rPr>
            </w:pPr>
          </w:p>
          <w:p w14:paraId="31BBF827" w14:textId="77777777" w:rsidR="00656E40" w:rsidRPr="00061CD1" w:rsidRDefault="00700B27" w:rsidP="00727B10">
            <w:pPr>
              <w:snapToGrid w:val="0"/>
              <w:spacing w:line="360" w:lineRule="auto"/>
              <w:ind w:left="15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ア　</w:t>
            </w:r>
          </w:p>
          <w:p w14:paraId="5989A293" w14:textId="14B083E5" w:rsidR="00656E40" w:rsidRPr="00061CD1" w:rsidRDefault="00700B27" w:rsidP="00D72195">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・日常的に効率的な予算執行に努めた。また、月ごとに理事会で予算執行状況、通帳残高と会計残高の突合報告に加え、月次合計残高試算表による月締めを実施した。</w:t>
            </w:r>
          </w:p>
          <w:p w14:paraId="463D0532" w14:textId="538058DD" w:rsidR="00656E40" w:rsidRPr="00061CD1" w:rsidRDefault="00700B27" w:rsidP="00727B10">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sz w:val="15"/>
                <w:szCs w:val="15"/>
              </w:rPr>
              <w:t>・</w:t>
            </w:r>
            <w:r w:rsidRPr="00061CD1">
              <w:rPr>
                <w:rFonts w:ascii="ＭＳ Ｐ明朝" w:eastAsia="ＭＳ Ｐ明朝" w:hAnsi="ＭＳ Ｐ明朝" w:hint="eastAsia"/>
                <w:bCs/>
                <w:sz w:val="15"/>
                <w:szCs w:val="15"/>
              </w:rPr>
              <w:t>健全な財務運営に資するため、ホームページを活用した一般競争入札を実施した。</w:t>
            </w:r>
          </w:p>
          <w:p w14:paraId="569E9D8D" w14:textId="5AB97D44" w:rsidR="00656E40" w:rsidRPr="00061CD1" w:rsidRDefault="00700B27" w:rsidP="00D72195">
            <w:pPr>
              <w:snapToGrid w:val="0"/>
              <w:spacing w:line="360" w:lineRule="auto"/>
              <w:ind w:leftChars="50" w:left="195" w:hangingChars="50" w:hanging="75"/>
              <w:jc w:val="center"/>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一般競争入札数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842"/>
              <w:gridCol w:w="842"/>
              <w:gridCol w:w="842"/>
              <w:gridCol w:w="842"/>
            </w:tblGrid>
            <w:tr w:rsidR="00061CD1" w:rsidRPr="00061CD1" w14:paraId="79F98CAD" w14:textId="77777777" w:rsidTr="002267D7">
              <w:trPr>
                <w:jc w:val="center"/>
              </w:trPr>
              <w:tc>
                <w:tcPr>
                  <w:tcW w:w="842" w:type="dxa"/>
                  <w:vAlign w:val="center"/>
                </w:tcPr>
                <w:p w14:paraId="0059380C" w14:textId="12345439" w:rsidR="00656E40" w:rsidRPr="00061CD1" w:rsidRDefault="00700B27" w:rsidP="009024BC">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4</w:t>
                  </w:r>
                </w:p>
              </w:tc>
              <w:tc>
                <w:tcPr>
                  <w:tcW w:w="842" w:type="dxa"/>
                  <w:vAlign w:val="center"/>
                </w:tcPr>
                <w:p w14:paraId="342D5BE0" w14:textId="701B3EE4" w:rsidR="00656E40" w:rsidRPr="00061CD1" w:rsidRDefault="00700B27" w:rsidP="009024BC">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R5</w:t>
                  </w:r>
                </w:p>
              </w:tc>
              <w:tc>
                <w:tcPr>
                  <w:tcW w:w="842" w:type="dxa"/>
                </w:tcPr>
                <w:p w14:paraId="79C7DECD" w14:textId="4586C5D0" w:rsidR="00656E40" w:rsidRPr="00061CD1" w:rsidRDefault="00700B27" w:rsidP="009024BC">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R6</w:t>
                  </w:r>
                </w:p>
              </w:tc>
              <w:tc>
                <w:tcPr>
                  <w:tcW w:w="842" w:type="dxa"/>
                </w:tcPr>
                <w:p w14:paraId="03BB5264" w14:textId="77777777" w:rsidR="00656E40" w:rsidRPr="00061CD1" w:rsidRDefault="00700B27" w:rsidP="009024BC">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R7</w:t>
                  </w:r>
                </w:p>
              </w:tc>
              <w:tc>
                <w:tcPr>
                  <w:tcW w:w="842" w:type="dxa"/>
                </w:tcPr>
                <w:p w14:paraId="44548831" w14:textId="77777777" w:rsidR="00656E40" w:rsidRPr="00061CD1" w:rsidRDefault="00700B27" w:rsidP="009024BC">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R</w:t>
                  </w:r>
                  <w:r w:rsidRPr="00061CD1">
                    <w:rPr>
                      <w:rFonts w:ascii="ＭＳ Ｐ明朝" w:eastAsia="ＭＳ Ｐ明朝" w:hAnsi="ＭＳ Ｐ明朝"/>
                      <w:sz w:val="15"/>
                      <w:szCs w:val="15"/>
                    </w:rPr>
                    <w:t>8</w:t>
                  </w:r>
                </w:p>
              </w:tc>
            </w:tr>
            <w:tr w:rsidR="00061CD1" w:rsidRPr="00061CD1" w14:paraId="41239630" w14:textId="77777777" w:rsidTr="002267D7">
              <w:trPr>
                <w:trHeight w:val="165"/>
                <w:jc w:val="center"/>
              </w:trPr>
              <w:tc>
                <w:tcPr>
                  <w:tcW w:w="842" w:type="dxa"/>
                  <w:vAlign w:val="center"/>
                </w:tcPr>
                <w:p w14:paraId="3102B3A2" w14:textId="285692D5" w:rsidR="00656E40" w:rsidRPr="00061CD1" w:rsidRDefault="00700B27" w:rsidP="009024BC">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110</w:t>
                  </w:r>
                </w:p>
              </w:tc>
              <w:tc>
                <w:tcPr>
                  <w:tcW w:w="842" w:type="dxa"/>
                  <w:vAlign w:val="center"/>
                </w:tcPr>
                <w:p w14:paraId="38239BB4" w14:textId="6048AE2E" w:rsidR="00656E40" w:rsidRPr="00061CD1" w:rsidRDefault="00700B27" w:rsidP="009024BC">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22</w:t>
                  </w:r>
                </w:p>
              </w:tc>
              <w:tc>
                <w:tcPr>
                  <w:tcW w:w="842" w:type="dxa"/>
                </w:tcPr>
                <w:p w14:paraId="4FB208AB" w14:textId="160828D9" w:rsidR="00656E40" w:rsidRPr="00061CD1" w:rsidRDefault="00700B27" w:rsidP="009024BC">
                  <w:pPr>
                    <w:snapToGrid w:val="0"/>
                    <w:jc w:val="right"/>
                    <w:rPr>
                      <w:rFonts w:ascii="ＭＳ Ｐ明朝" w:eastAsia="ＭＳ Ｐ明朝" w:hAnsi="ＭＳ Ｐ明朝"/>
                      <w:sz w:val="15"/>
                      <w:szCs w:val="15"/>
                    </w:rPr>
                  </w:pPr>
                  <w:r w:rsidRPr="00061CD1">
                    <w:rPr>
                      <w:rFonts w:ascii="ＭＳ Ｐ明朝" w:eastAsia="ＭＳ Ｐ明朝" w:hAnsi="ＭＳ Ｐ明朝"/>
                      <w:sz w:val="15"/>
                      <w:szCs w:val="15"/>
                    </w:rPr>
                    <w:t>34</w:t>
                  </w:r>
                </w:p>
              </w:tc>
              <w:tc>
                <w:tcPr>
                  <w:tcW w:w="842" w:type="dxa"/>
                </w:tcPr>
                <w:p w14:paraId="7C037883" w14:textId="7CB57780" w:rsidR="00656E40" w:rsidRPr="00061CD1" w:rsidRDefault="00700B27" w:rsidP="009024BC">
                  <w:pPr>
                    <w:snapToGrid w:val="0"/>
                    <w:jc w:val="right"/>
                    <w:rPr>
                      <w:rFonts w:ascii="ＭＳ Ｐ明朝" w:eastAsia="ＭＳ Ｐ明朝" w:hAnsi="ＭＳ Ｐ明朝"/>
                      <w:sz w:val="15"/>
                      <w:szCs w:val="15"/>
                    </w:rPr>
                  </w:pPr>
                  <w:r w:rsidRPr="00061CD1">
                    <w:rPr>
                      <w:rFonts w:ascii="ＭＳ Ｐ明朝" w:eastAsia="ＭＳ Ｐ明朝" w:hAnsi="ＭＳ Ｐ明朝" w:hint="eastAsia"/>
                      <w:sz w:val="15"/>
                      <w:szCs w:val="15"/>
                    </w:rPr>
                    <w:t>32</w:t>
                  </w:r>
                </w:p>
              </w:tc>
              <w:tc>
                <w:tcPr>
                  <w:tcW w:w="842" w:type="dxa"/>
                </w:tcPr>
                <w:p w14:paraId="2C33251D" w14:textId="77777777" w:rsidR="00656E40" w:rsidRPr="00061CD1" w:rsidRDefault="00656E40" w:rsidP="009024BC">
                  <w:pPr>
                    <w:snapToGrid w:val="0"/>
                    <w:jc w:val="right"/>
                    <w:rPr>
                      <w:rFonts w:ascii="ＭＳ Ｐ明朝" w:eastAsia="ＭＳ Ｐ明朝" w:hAnsi="ＭＳ Ｐ明朝"/>
                      <w:sz w:val="15"/>
                      <w:szCs w:val="15"/>
                    </w:rPr>
                  </w:pPr>
                </w:p>
              </w:tc>
            </w:tr>
          </w:tbl>
          <w:p w14:paraId="010EC43D" w14:textId="3390CB02" w:rsidR="00656E40" w:rsidRPr="00061CD1" w:rsidRDefault="00700B27" w:rsidP="00727B1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イ　</w:t>
            </w:r>
          </w:p>
          <w:p w14:paraId="2E8B08F1" w14:textId="77777777" w:rsidR="00656E40" w:rsidRPr="00061CD1" w:rsidRDefault="00700B27" w:rsidP="00727B10">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sz w:val="15"/>
                <w:szCs w:val="15"/>
              </w:rPr>
              <w:t>・</w:t>
            </w:r>
            <w:r w:rsidRPr="00061CD1">
              <w:rPr>
                <w:rFonts w:ascii="ＭＳ Ｐ明朝" w:eastAsia="ＭＳ Ｐ明朝" w:hAnsi="ＭＳ Ｐ明朝" w:hint="eastAsia"/>
                <w:bCs/>
                <w:sz w:val="15"/>
                <w:szCs w:val="15"/>
              </w:rPr>
              <w:t>経理実務担当職員や幹部職員を対象に、公認会計士による会計研修を実施した。（R4</w:t>
            </w:r>
            <w:r w:rsidRPr="00061CD1">
              <w:rPr>
                <w:rFonts w:ascii="ＭＳ Ｐ明朝" w:eastAsia="ＭＳ Ｐ明朝" w:hAnsi="ＭＳ Ｐ明朝"/>
                <w:bCs/>
                <w:sz w:val="15"/>
                <w:szCs w:val="15"/>
              </w:rPr>
              <w:t>）</w:t>
            </w:r>
          </w:p>
          <w:p w14:paraId="6BBB5EF0" w14:textId="723C5A72" w:rsidR="00656E40" w:rsidRPr="00061CD1" w:rsidRDefault="00700B27" w:rsidP="00E52408">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sz w:val="15"/>
                <w:szCs w:val="15"/>
              </w:rPr>
              <w:t>・全職員を対象に、会計研修を実施した。</w:t>
            </w:r>
          </w:p>
          <w:p w14:paraId="2A50C123" w14:textId="2F599BDE" w:rsidR="00656E40" w:rsidRPr="00061CD1" w:rsidRDefault="00700B27" w:rsidP="00E52408">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bCs/>
                <w:sz w:val="15"/>
                <w:szCs w:val="15"/>
              </w:rPr>
              <w:t xml:space="preserve">　　　　・</w:t>
            </w:r>
            <w:r w:rsidRPr="00061CD1">
              <w:rPr>
                <w:rFonts w:ascii="ＭＳ Ｐ明朝" w:eastAsia="ＭＳ Ｐ明朝" w:hAnsi="ＭＳ Ｐ明朝" w:hint="eastAsia"/>
                <w:sz w:val="15"/>
                <w:szCs w:val="15"/>
              </w:rPr>
              <w:t>不正事例について（R5)</w:t>
            </w:r>
          </w:p>
          <w:p w14:paraId="4BFEB304" w14:textId="05489ECD" w:rsidR="00656E40" w:rsidRPr="00061CD1" w:rsidRDefault="00700B27" w:rsidP="00E52408">
            <w:pPr>
              <w:snapToGrid w:val="0"/>
              <w:spacing w:line="360" w:lineRule="auto"/>
              <w:ind w:leftChars="50" w:left="270" w:hangingChars="100" w:hanging="150"/>
              <w:rPr>
                <w:rFonts w:ascii="ＭＳ Ｐ明朝" w:eastAsia="ＭＳ Ｐ明朝" w:hAnsi="ＭＳ Ｐ明朝"/>
                <w:bCs/>
                <w:sz w:val="15"/>
                <w:szCs w:val="15"/>
              </w:rPr>
            </w:pPr>
            <w:r w:rsidRPr="00061CD1">
              <w:rPr>
                <w:rFonts w:ascii="ＭＳ Ｐ明朝" w:eastAsia="ＭＳ Ｐ明朝" w:hAnsi="ＭＳ Ｐ明朝" w:hint="eastAsia"/>
                <w:bCs/>
                <w:sz w:val="15"/>
                <w:szCs w:val="15"/>
              </w:rPr>
              <w:t xml:space="preserve">　　　　・</w:t>
            </w:r>
            <w:r w:rsidRPr="00061CD1">
              <w:rPr>
                <w:rFonts w:ascii="ＭＳ Ｐ明朝" w:eastAsia="ＭＳ Ｐ明朝" w:hAnsi="ＭＳ Ｐ明朝" w:hint="eastAsia"/>
                <w:sz w:val="15"/>
                <w:szCs w:val="15"/>
              </w:rPr>
              <w:t>経営指標を用いた財務分析（他法人との比較）（R6)</w:t>
            </w:r>
          </w:p>
          <w:p w14:paraId="26E2C28C" w14:textId="6A314D53" w:rsidR="00656E40" w:rsidRPr="00061CD1" w:rsidRDefault="00700B27" w:rsidP="00727B10">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bCs/>
                <w:sz w:val="15"/>
                <w:szCs w:val="15"/>
              </w:rPr>
              <w:t xml:space="preserve">　　　　　・地方独立行政法人の制度概要および会計制度の概要</w:t>
            </w:r>
            <w:r w:rsidRPr="00061CD1">
              <w:rPr>
                <w:rFonts w:ascii="ＭＳ Ｐ明朝" w:eastAsia="ＭＳ Ｐ明朝" w:hAnsi="ＭＳ Ｐ明朝" w:hint="eastAsia"/>
                <w:sz w:val="15"/>
                <w:szCs w:val="15"/>
              </w:rPr>
              <w:t>（R7)</w:t>
            </w:r>
          </w:p>
          <w:p w14:paraId="65764806" w14:textId="77777777" w:rsidR="005B2F1A" w:rsidRPr="00061CD1" w:rsidRDefault="005B2F1A" w:rsidP="00254A5B">
            <w:pPr>
              <w:snapToGrid w:val="0"/>
              <w:spacing w:line="360" w:lineRule="auto"/>
              <w:rPr>
                <w:rFonts w:ascii="ＭＳ Ｐ明朝" w:eastAsia="ＭＳ Ｐ明朝" w:hAnsi="ＭＳ Ｐ明朝"/>
                <w:sz w:val="15"/>
                <w:szCs w:val="15"/>
              </w:rPr>
            </w:pPr>
          </w:p>
          <w:p w14:paraId="310F7A8C" w14:textId="77777777" w:rsidR="000736A9" w:rsidRPr="00061CD1" w:rsidRDefault="000736A9" w:rsidP="00254A5B">
            <w:pPr>
              <w:snapToGrid w:val="0"/>
              <w:spacing w:line="360" w:lineRule="auto"/>
              <w:rPr>
                <w:rFonts w:ascii="ＭＳ Ｐ明朝" w:eastAsia="ＭＳ Ｐ明朝" w:hAnsi="ＭＳ Ｐ明朝"/>
                <w:sz w:val="15"/>
                <w:szCs w:val="15"/>
              </w:rPr>
            </w:pPr>
          </w:p>
          <w:p w14:paraId="09A51589" w14:textId="77777777" w:rsidR="00770954" w:rsidRPr="00061CD1" w:rsidRDefault="00770954" w:rsidP="00254A5B">
            <w:pPr>
              <w:snapToGrid w:val="0"/>
              <w:spacing w:line="360" w:lineRule="auto"/>
              <w:rPr>
                <w:rFonts w:ascii="ＭＳ Ｐ明朝" w:eastAsia="ＭＳ Ｐ明朝" w:hAnsi="ＭＳ Ｐ明朝"/>
                <w:sz w:val="15"/>
                <w:szCs w:val="15"/>
              </w:rPr>
            </w:pPr>
          </w:p>
          <w:p w14:paraId="4B303D3F" w14:textId="55420FAC" w:rsidR="00656E40" w:rsidRPr="00061CD1" w:rsidRDefault="00700B27" w:rsidP="009036FE">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１　安全衛生管理対策</w:t>
            </w:r>
          </w:p>
          <w:p w14:paraId="14AA7707" w14:textId="4E927B4F" w:rsidR="00656E40" w:rsidRPr="00061CD1" w:rsidRDefault="00700B27" w:rsidP="0061641F">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bCs/>
                <w:sz w:val="15"/>
                <w:szCs w:val="15"/>
              </w:rPr>
              <w:t>・安全衛生委員会を定期的に開催し、職場環境改善や労働衛生に関する理解と意識の向上を図った。併せて産業医による健康相談や職場巡視を行い、職員の健康保持増進と快適な職場環境の形成を図った。</w:t>
            </w:r>
            <w:r w:rsidRPr="00061CD1">
              <w:rPr>
                <w:rFonts w:ascii="ＭＳ Ｐ明朝" w:eastAsia="ＭＳ Ｐ明朝" w:hAnsi="ＭＳ Ｐ明朝" w:hint="eastAsia"/>
                <w:sz w:val="15"/>
                <w:szCs w:val="15"/>
              </w:rPr>
              <w:t>法人の安全週間行事や労働衛生週間行事として、全職員を対象に研修を実施した。</w:t>
            </w:r>
          </w:p>
          <w:p w14:paraId="6AA4F28D" w14:textId="61B2492B" w:rsidR="00656E40" w:rsidRPr="00061CD1" w:rsidRDefault="00700B27" w:rsidP="00AE5064">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・感染症法に基づく教育訓練、化学物質</w:t>
            </w:r>
            <w:r w:rsidR="00BF58F8" w:rsidRPr="00061CD1">
              <w:rPr>
                <w:rFonts w:ascii="ＭＳ Ｐ明朝" w:eastAsia="ＭＳ Ｐ明朝" w:hAnsi="ＭＳ Ｐ明朝" w:hint="eastAsia"/>
                <w:sz w:val="15"/>
                <w:szCs w:val="15"/>
              </w:rPr>
              <w:t>の管理</w:t>
            </w:r>
            <w:r w:rsidRPr="00061CD1">
              <w:rPr>
                <w:rFonts w:ascii="ＭＳ Ｐ明朝" w:eastAsia="ＭＳ Ｐ明朝" w:hAnsi="ＭＳ Ｐ明朝" w:hint="eastAsia"/>
                <w:sz w:val="15"/>
                <w:szCs w:val="15"/>
              </w:rPr>
              <w:t>等</w:t>
            </w:r>
            <w:r w:rsidR="00BF58F8" w:rsidRPr="00061CD1">
              <w:rPr>
                <w:rFonts w:ascii="ＭＳ Ｐ明朝" w:eastAsia="ＭＳ Ｐ明朝" w:hAnsi="ＭＳ Ｐ明朝" w:hint="eastAsia"/>
                <w:sz w:val="15"/>
                <w:szCs w:val="15"/>
              </w:rPr>
              <w:t>に関する研修</w:t>
            </w:r>
            <w:r w:rsidRPr="00061CD1">
              <w:rPr>
                <w:rFonts w:ascii="ＭＳ Ｐ明朝" w:eastAsia="ＭＳ Ｐ明朝" w:hAnsi="ＭＳ Ｐ明朝" w:hint="eastAsia"/>
                <w:sz w:val="15"/>
                <w:szCs w:val="15"/>
              </w:rPr>
              <w:t>を実施し、事故等の防止に取組んだ。</w:t>
            </w:r>
          </w:p>
          <w:p w14:paraId="13569728" w14:textId="77777777" w:rsidR="00656E40" w:rsidRPr="00061CD1" w:rsidRDefault="00656E40" w:rsidP="00AE5064">
            <w:pPr>
              <w:snapToGrid w:val="0"/>
              <w:spacing w:line="360" w:lineRule="auto"/>
              <w:ind w:leftChars="50" w:left="195" w:hangingChars="50" w:hanging="75"/>
              <w:rPr>
                <w:rFonts w:ascii="ＭＳ Ｐ明朝" w:eastAsia="ＭＳ Ｐ明朝" w:hAnsi="ＭＳ Ｐ明朝"/>
                <w:sz w:val="15"/>
                <w:szCs w:val="15"/>
              </w:rPr>
            </w:pPr>
          </w:p>
          <w:p w14:paraId="7BF1A3C8" w14:textId="77777777" w:rsidR="00656E40" w:rsidRPr="00061CD1" w:rsidRDefault="00656E40" w:rsidP="00AE5064">
            <w:pPr>
              <w:snapToGrid w:val="0"/>
              <w:spacing w:line="360" w:lineRule="auto"/>
              <w:ind w:leftChars="50" w:left="195" w:hangingChars="50" w:hanging="75"/>
              <w:rPr>
                <w:rFonts w:ascii="ＭＳ Ｐ明朝" w:eastAsia="ＭＳ Ｐ明朝" w:hAnsi="ＭＳ Ｐ明朝"/>
                <w:sz w:val="15"/>
                <w:szCs w:val="15"/>
              </w:rPr>
            </w:pPr>
          </w:p>
          <w:p w14:paraId="40D5B695" w14:textId="77777777" w:rsidR="005B2F1A" w:rsidRPr="00061CD1" w:rsidRDefault="005B2F1A" w:rsidP="00AE5064">
            <w:pPr>
              <w:snapToGrid w:val="0"/>
              <w:spacing w:line="360" w:lineRule="auto"/>
              <w:ind w:leftChars="50" w:left="195" w:hangingChars="50" w:hanging="75"/>
              <w:rPr>
                <w:rFonts w:ascii="ＭＳ Ｐ明朝" w:eastAsia="ＭＳ Ｐ明朝" w:hAnsi="ＭＳ Ｐ明朝"/>
                <w:sz w:val="15"/>
                <w:szCs w:val="15"/>
              </w:rPr>
            </w:pPr>
          </w:p>
          <w:p w14:paraId="65C8A182" w14:textId="77777777" w:rsidR="00DB2DF6" w:rsidRPr="00061CD1" w:rsidRDefault="00DB2DF6" w:rsidP="00AE5064">
            <w:pPr>
              <w:snapToGrid w:val="0"/>
              <w:spacing w:line="360" w:lineRule="auto"/>
              <w:ind w:leftChars="50" w:left="195" w:hangingChars="50" w:hanging="75"/>
              <w:rPr>
                <w:rFonts w:ascii="ＭＳ Ｐ明朝" w:eastAsia="ＭＳ Ｐ明朝" w:hAnsi="ＭＳ Ｐ明朝"/>
                <w:sz w:val="15"/>
                <w:szCs w:val="15"/>
              </w:rPr>
            </w:pPr>
          </w:p>
          <w:p w14:paraId="1F325726" w14:textId="626014F9" w:rsidR="007F497A" w:rsidRPr="00061CD1" w:rsidRDefault="00700B27" w:rsidP="007F497A">
            <w:pPr>
              <w:snapToGrid w:val="0"/>
              <w:spacing w:line="360" w:lineRule="auto"/>
              <w:ind w:left="7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２　環境に配慮した取組の推進</w:t>
            </w:r>
          </w:p>
          <w:p w14:paraId="40790767" w14:textId="64916980" w:rsidR="00656E40" w:rsidRPr="00061CD1" w:rsidRDefault="00700B27" w:rsidP="000C5860">
            <w:pPr>
              <w:snapToGrid w:val="0"/>
              <w:spacing w:line="360" w:lineRule="auto"/>
              <w:ind w:leftChars="50" w:left="195" w:hangingChars="50" w:hanging="75"/>
            </w:pPr>
            <w:r w:rsidRPr="00061CD1">
              <w:rPr>
                <w:rFonts w:ascii="ＭＳ Ｐ明朝" w:eastAsia="ＭＳ Ｐ明朝" w:hAnsi="ＭＳ Ｐ明朝" w:hint="eastAsia"/>
                <w:sz w:val="15"/>
                <w:szCs w:val="15"/>
              </w:rPr>
              <w:t>・環境への負荷低減を図るため、法人環境方針に基づき各種数値目標を設定し、環境に配慮した業務運営に組織的に取り組</w:t>
            </w:r>
            <w:r w:rsidR="007F497A" w:rsidRPr="00061CD1">
              <w:rPr>
                <w:rFonts w:ascii="ＭＳ Ｐ明朝" w:eastAsia="ＭＳ Ｐ明朝" w:hAnsi="ＭＳ Ｐ明朝" w:hint="eastAsia"/>
                <w:sz w:val="15"/>
                <w:szCs w:val="15"/>
              </w:rPr>
              <w:t>み</w:t>
            </w:r>
            <w:r w:rsidR="00016D45" w:rsidRPr="00061CD1">
              <w:rPr>
                <w:rFonts w:ascii="ＭＳ Ｐ明朝" w:eastAsia="ＭＳ Ｐ明朝" w:hAnsi="ＭＳ Ｐ明朝"/>
                <w:sz w:val="15"/>
                <w:szCs w:val="15"/>
              </w:rPr>
              <w:t>、概ね目標を達成した。特にコピー用紙使用枚数については、令和 4 年度に設定した目標値の使用量に対し、令和 5 年度は86％、令和6年度は72％、令和7年度は62％へと着実に削減し、組織的なペーパレス化が定着した。</w:t>
            </w:r>
          </w:p>
          <w:p w14:paraId="3D1E207C" w14:textId="77777777" w:rsidR="007F497A" w:rsidRPr="00061CD1" w:rsidRDefault="007F497A" w:rsidP="008F1580">
            <w:pPr>
              <w:snapToGrid w:val="0"/>
              <w:spacing w:line="360" w:lineRule="auto"/>
              <w:rPr>
                <w:rFonts w:ascii="ＭＳ Ｐ明朝" w:eastAsia="ＭＳ Ｐ明朝" w:hAnsi="ＭＳ Ｐ明朝"/>
                <w:sz w:val="15"/>
                <w:szCs w:val="15"/>
              </w:rPr>
            </w:pPr>
          </w:p>
          <w:p w14:paraId="640C75AF" w14:textId="77777777" w:rsidR="00EB5B24" w:rsidRPr="00061CD1" w:rsidRDefault="00EB5B24" w:rsidP="008F1580">
            <w:pPr>
              <w:snapToGrid w:val="0"/>
              <w:spacing w:line="360" w:lineRule="auto"/>
              <w:rPr>
                <w:rFonts w:ascii="ＭＳ Ｐ明朝" w:eastAsia="ＭＳ Ｐ明朝" w:hAnsi="ＭＳ Ｐ明朝"/>
                <w:sz w:val="15"/>
                <w:szCs w:val="15"/>
              </w:rPr>
            </w:pPr>
          </w:p>
          <w:p w14:paraId="7F4BB60C" w14:textId="39A1DFD7" w:rsidR="00656E40"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３　コンプライアンスの徹底に向けた取組</w:t>
            </w:r>
          </w:p>
          <w:p w14:paraId="19FD8E8C" w14:textId="4D0B9443" w:rsidR="00656E40" w:rsidRPr="00061CD1" w:rsidRDefault="00700B27" w:rsidP="00AE5064">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lastRenderedPageBreak/>
              <w:t>・法人関連法令等の最新改正事項を点検した。</w:t>
            </w:r>
          </w:p>
          <w:p w14:paraId="254EF118" w14:textId="77777777" w:rsidR="00656E40" w:rsidRPr="00061CD1" w:rsidRDefault="00700B27" w:rsidP="00AE5064">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・職員を対象に下記研修を実施した。</w:t>
            </w:r>
          </w:p>
          <w:p w14:paraId="34E8A0D3" w14:textId="06EDA812" w:rsidR="00656E40" w:rsidRPr="00061CD1" w:rsidRDefault="00700B27" w:rsidP="00AE5064">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新規採用職員：コンプライアンス研修（対象；新規採用職員）</w:t>
            </w:r>
          </w:p>
          <w:p w14:paraId="35721AA7" w14:textId="5E3787F2" w:rsidR="00656E40" w:rsidRPr="00061CD1" w:rsidRDefault="00700B27" w:rsidP="00FD0EB8">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全職員：不正事例についての会計研修、研究倫理研修、情報セキュリティ研修</w:t>
            </w:r>
          </w:p>
          <w:p w14:paraId="7CA96B32" w14:textId="00F2F715" w:rsidR="00656E40" w:rsidRPr="00061CD1" w:rsidRDefault="00700B27" w:rsidP="00FD0EB8">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・個人情報の取扱及び管理に関する規程及び情報セキュリティに関する要綱を踏まえ、個人情報や企業情報、検査成績、研究成果等の職務上知ることのできた情報の漏えい防止に勤めている。</w:t>
            </w:r>
          </w:p>
          <w:p w14:paraId="2F4202D9" w14:textId="015B178D" w:rsidR="00656E40" w:rsidRPr="00061CD1" w:rsidRDefault="00700B27" w:rsidP="00FD0EB8">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・ハラスメント及び公益通報について、弁護士が担当する外部窓口を設置している。</w:t>
            </w:r>
          </w:p>
          <w:p w14:paraId="779B0EE6" w14:textId="5043B870" w:rsidR="00700B27" w:rsidRPr="00061CD1" w:rsidRDefault="00700B27" w:rsidP="00700B27">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・総務省がR7年3月に改訂した「地方公共団体における情報セキュリティポリシーに関するガイドライン」に基づき、R８年３月に当法人の情報セキュリティに関する基本要綱を改訂した。</w:t>
            </w:r>
          </w:p>
          <w:p w14:paraId="17B4BDEC" w14:textId="77777777" w:rsidR="00656E40" w:rsidRPr="00061CD1" w:rsidRDefault="00656E40" w:rsidP="006D4E24">
            <w:pPr>
              <w:snapToGrid w:val="0"/>
              <w:spacing w:line="360" w:lineRule="auto"/>
              <w:ind w:leftChars="50" w:left="195" w:hangingChars="50" w:hanging="75"/>
              <w:rPr>
                <w:rFonts w:ascii="ＭＳ Ｐ明朝" w:eastAsia="ＭＳ Ｐ明朝" w:hAnsi="ＭＳ Ｐ明朝"/>
                <w:sz w:val="15"/>
                <w:szCs w:val="15"/>
              </w:rPr>
            </w:pPr>
          </w:p>
          <w:p w14:paraId="310E7CA4" w14:textId="12150D74" w:rsidR="00656E40"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４　情報公開の推進</w:t>
            </w:r>
          </w:p>
          <w:p w14:paraId="362F2600" w14:textId="07CB8BE7" w:rsidR="00656E40" w:rsidRPr="00061CD1" w:rsidRDefault="00700B27" w:rsidP="00AE5064">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・法人ホームページを活用し、情報の公開に取り組んだ。</w:t>
            </w:r>
          </w:p>
          <w:p w14:paraId="608C12AF" w14:textId="5FBAC3E5" w:rsidR="00656E40" w:rsidRPr="00061CD1" w:rsidRDefault="00700B27" w:rsidP="00AE5064">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基本文書（定款、業務方法書、運営方針、中期計画、年度計画、評価結果、業務実績報告書、規程類等）</w:t>
            </w:r>
          </w:p>
          <w:p w14:paraId="3D1FCE74" w14:textId="1FC0AC4B" w:rsidR="00656E40" w:rsidRPr="00061CD1" w:rsidRDefault="00700B27" w:rsidP="00AE5064">
            <w:pPr>
              <w:snapToGrid w:val="0"/>
              <w:spacing w:line="360" w:lineRule="auto"/>
              <w:ind w:leftChars="50" w:left="195" w:hangingChars="50" w:hanging="75"/>
              <w:rPr>
                <w:rFonts w:ascii="ＭＳ Ｐ明朝" w:eastAsia="ＭＳ Ｐ明朝" w:hAnsi="ＭＳ Ｐ明朝"/>
                <w:sz w:val="15"/>
                <w:szCs w:val="15"/>
              </w:rPr>
            </w:pPr>
            <w:r w:rsidRPr="00061CD1">
              <w:rPr>
                <w:rFonts w:ascii="ＭＳ Ｐ明朝" w:eastAsia="ＭＳ Ｐ明朝" w:hAnsi="ＭＳ Ｐ明朝" w:hint="eastAsia"/>
                <w:sz w:val="15"/>
                <w:szCs w:val="15"/>
              </w:rPr>
              <w:t xml:space="preserve">　　　　公開情報（理事会議事概要、財務諸表、役員報酬等、調査研究評価委員会、職員表彰等）</w:t>
            </w:r>
          </w:p>
          <w:p w14:paraId="1D1BD608" w14:textId="77777777" w:rsidR="00656E40" w:rsidRPr="00061CD1" w:rsidRDefault="00656E40" w:rsidP="00F20682">
            <w:pPr>
              <w:snapToGrid w:val="0"/>
              <w:spacing w:line="360" w:lineRule="auto"/>
              <w:rPr>
                <w:rFonts w:ascii="ＭＳ Ｐ明朝" w:eastAsia="ＭＳ Ｐ明朝" w:hAnsi="ＭＳ Ｐ明朝"/>
                <w:sz w:val="15"/>
                <w:szCs w:val="15"/>
              </w:rPr>
            </w:pPr>
          </w:p>
          <w:p w14:paraId="24C43BDB" w14:textId="77777777" w:rsidR="00656E40" w:rsidRPr="00061CD1" w:rsidRDefault="00656E40" w:rsidP="00F20682">
            <w:pPr>
              <w:snapToGrid w:val="0"/>
              <w:spacing w:line="360" w:lineRule="auto"/>
              <w:rPr>
                <w:rFonts w:ascii="ＭＳ Ｐ明朝" w:eastAsia="ＭＳ Ｐ明朝" w:hAnsi="ＭＳ Ｐ明朝"/>
                <w:sz w:val="15"/>
                <w:szCs w:val="15"/>
              </w:rPr>
            </w:pPr>
          </w:p>
          <w:p w14:paraId="69186ADC" w14:textId="77777777" w:rsidR="00656E40" w:rsidRPr="00061CD1" w:rsidRDefault="00656E40" w:rsidP="00F20682">
            <w:pPr>
              <w:snapToGrid w:val="0"/>
              <w:spacing w:line="360" w:lineRule="auto"/>
              <w:rPr>
                <w:rFonts w:ascii="ＭＳ Ｐ明朝" w:eastAsia="ＭＳ Ｐ明朝" w:hAnsi="ＭＳ Ｐ明朝"/>
                <w:sz w:val="15"/>
                <w:szCs w:val="15"/>
              </w:rPr>
            </w:pPr>
          </w:p>
          <w:p w14:paraId="68C87A6C" w14:textId="77777777" w:rsidR="00656E40" w:rsidRPr="00061CD1" w:rsidRDefault="00700B27" w:rsidP="00F20682">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第</w:t>
            </w:r>
            <w:r w:rsidRPr="00061CD1">
              <w:rPr>
                <w:rFonts w:ascii="ＭＳ Ｐ明朝" w:eastAsia="ＭＳ Ｐ明朝" w:hAnsi="ＭＳ Ｐ明朝"/>
                <w:sz w:val="15"/>
                <w:szCs w:val="15"/>
              </w:rPr>
              <w:t>10</w:t>
            </w:r>
            <w:r w:rsidRPr="00061CD1">
              <w:rPr>
                <w:rFonts w:ascii="ＭＳ Ｐ明朝" w:eastAsia="ＭＳ Ｐ明朝" w:hAnsi="ＭＳ Ｐ明朝" w:hint="eastAsia"/>
                <w:sz w:val="15"/>
                <w:szCs w:val="15"/>
              </w:rPr>
              <w:t>地方独立行政法人大阪健康安全基盤研究所の業務運営並びに財務及び会計に関する大阪府市規約第６条で定める事項</w:t>
            </w:r>
          </w:p>
          <w:p w14:paraId="6E0D6EC7" w14:textId="77777777" w:rsidR="00656E40" w:rsidRPr="00061CD1" w:rsidRDefault="00656E40" w:rsidP="00F20682">
            <w:pPr>
              <w:snapToGrid w:val="0"/>
              <w:spacing w:line="360" w:lineRule="auto"/>
              <w:rPr>
                <w:rFonts w:ascii="ＭＳ Ｐ明朝" w:eastAsia="ＭＳ Ｐ明朝" w:hAnsi="ＭＳ Ｐ明朝"/>
                <w:sz w:val="15"/>
                <w:szCs w:val="15"/>
              </w:rPr>
            </w:pPr>
          </w:p>
          <w:p w14:paraId="145FB791" w14:textId="77777777" w:rsidR="00656E40" w:rsidRPr="00061CD1" w:rsidRDefault="00656E40" w:rsidP="00F20682">
            <w:pPr>
              <w:snapToGrid w:val="0"/>
              <w:spacing w:line="360" w:lineRule="auto"/>
              <w:rPr>
                <w:rFonts w:ascii="ＭＳ Ｐ明朝" w:eastAsia="ＭＳ Ｐ明朝" w:hAnsi="ＭＳ Ｐ明朝"/>
                <w:sz w:val="15"/>
                <w:szCs w:val="15"/>
              </w:rPr>
            </w:pPr>
          </w:p>
          <w:p w14:paraId="3711DF1D" w14:textId="4CB1E685" w:rsidR="00656E40" w:rsidRPr="00061CD1" w:rsidRDefault="00700B27" w:rsidP="0003201A">
            <w:pPr>
              <w:snapToGrid w:val="0"/>
              <w:spacing w:line="360" w:lineRule="auto"/>
              <w:rPr>
                <w:rFonts w:ascii="ＭＳ Ｐ明朝" w:eastAsia="ＭＳ Ｐ明朝" w:hAnsi="ＭＳ Ｐ明朝"/>
                <w:sz w:val="15"/>
                <w:szCs w:val="15"/>
              </w:rPr>
            </w:pPr>
            <w:r w:rsidRPr="00061CD1">
              <w:rPr>
                <w:rFonts w:ascii="ＭＳ Ｐ明朝" w:eastAsia="ＭＳ Ｐ明朝" w:hAnsi="ＭＳ Ｐ明朝" w:hint="eastAsia"/>
                <w:sz w:val="15"/>
                <w:szCs w:val="15"/>
              </w:rPr>
              <w:t>１　施設及び設備機器の活用及び整備</w:t>
            </w:r>
          </w:p>
          <w:p w14:paraId="43A9202B" w14:textId="51078251" w:rsidR="00656E40" w:rsidRPr="00061CD1" w:rsidRDefault="00700B27" w:rsidP="00455C83">
            <w:pPr>
              <w:snapToGrid w:val="0"/>
              <w:spacing w:line="360" w:lineRule="auto"/>
              <w:ind w:leftChars="50" w:left="195" w:hangingChars="50" w:hanging="75"/>
              <w:rPr>
                <w:rFonts w:ascii="ＭＳ Ｐ明朝" w:eastAsia="ＭＳ Ｐ明朝" w:hAnsi="ＭＳ Ｐ明朝"/>
                <w:bCs/>
                <w:noProof/>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bCs/>
                <w:noProof/>
                <w:sz w:val="15"/>
                <w:szCs w:val="15"/>
              </w:rPr>
              <w:t>一元化施設への円滑な移行に向け、関連業者等と緊密な連携のもと、工事の進捗管理、移設各般にわたる項目を調整し、令和5年1月から供用を開始した。</w:t>
            </w:r>
          </w:p>
          <w:p w14:paraId="7CB4BE8F" w14:textId="547D707F" w:rsidR="00656E40" w:rsidRPr="00061CD1" w:rsidRDefault="00700B27" w:rsidP="006D4E24">
            <w:pPr>
              <w:snapToGrid w:val="0"/>
              <w:spacing w:line="360" w:lineRule="auto"/>
              <w:ind w:leftChars="50" w:left="270" w:hangingChars="100" w:hanging="150"/>
              <w:rPr>
                <w:rFonts w:ascii="ＭＳ Ｐ明朝" w:eastAsia="ＭＳ Ｐ明朝" w:hAnsi="ＭＳ Ｐ明朝"/>
                <w:noProof/>
                <w:sz w:val="15"/>
                <w:szCs w:val="15"/>
              </w:rPr>
            </w:pPr>
            <w:r w:rsidRPr="00061CD1">
              <w:rPr>
                <w:rFonts w:ascii="ＭＳ Ｐ明朝" w:eastAsia="ＭＳ Ｐ明朝" w:hAnsi="ＭＳ Ｐ明朝" w:hint="eastAsia"/>
                <w:bCs/>
                <w:noProof/>
                <w:sz w:val="15"/>
                <w:szCs w:val="15"/>
              </w:rPr>
              <w:t>・大阪市立環境科学センターと管理運営等に関する協定書を締結し、</w:t>
            </w:r>
            <w:r w:rsidRPr="00061CD1">
              <w:rPr>
                <w:rFonts w:ascii="ＭＳ Ｐ明朝" w:eastAsia="ＭＳ Ｐ明朝" w:hAnsi="ＭＳ Ｐ明朝" w:hint="eastAsia"/>
                <w:noProof/>
                <w:sz w:val="15"/>
                <w:szCs w:val="15"/>
              </w:rPr>
              <w:t>施設及び設備機器類を有効に活用した。</w:t>
            </w:r>
          </w:p>
          <w:p w14:paraId="2CE04631" w14:textId="6B51AD52" w:rsidR="00656E40" w:rsidRPr="00061CD1" w:rsidRDefault="00700B27" w:rsidP="00455C83">
            <w:pPr>
              <w:snapToGrid w:val="0"/>
              <w:spacing w:line="360" w:lineRule="auto"/>
              <w:ind w:leftChars="50" w:left="195" w:hangingChars="50" w:hanging="75"/>
              <w:rPr>
                <w:rFonts w:ascii="ＭＳ Ｐ明朝" w:eastAsia="ＭＳ Ｐ明朝" w:hAnsi="ＭＳ Ｐ明朝"/>
                <w:bCs/>
                <w:noProof/>
                <w:sz w:val="15"/>
                <w:szCs w:val="15"/>
              </w:rPr>
            </w:pPr>
            <w:r w:rsidRPr="00061CD1">
              <w:rPr>
                <w:rFonts w:ascii="ＭＳ Ｐ明朝" w:eastAsia="ＭＳ Ｐ明朝" w:hAnsi="ＭＳ Ｐ明朝" w:hint="eastAsia"/>
                <w:bCs/>
                <w:noProof/>
                <w:sz w:val="15"/>
                <w:szCs w:val="15"/>
              </w:rPr>
              <w:t>・</w:t>
            </w:r>
            <w:r w:rsidRPr="00061CD1">
              <w:rPr>
                <w:rFonts w:ascii="ＭＳ Ｐ明朝" w:eastAsia="ＭＳ Ｐ明朝" w:hAnsi="ＭＳ Ｐ明朝" w:hint="eastAsia"/>
                <w:bCs/>
                <w:sz w:val="15"/>
                <w:szCs w:val="15"/>
              </w:rPr>
              <w:t>移転後の両センターの返還に向け、廃棄物の収集運搬処分業務等を実施した。</w:t>
            </w:r>
          </w:p>
          <w:p w14:paraId="3E890446" w14:textId="3773264A" w:rsidR="00656E40" w:rsidRPr="00061CD1" w:rsidRDefault="00700B27" w:rsidP="00881DDD">
            <w:pPr>
              <w:snapToGrid w:val="0"/>
              <w:spacing w:line="360" w:lineRule="auto"/>
              <w:ind w:leftChars="50" w:left="270" w:hangingChars="100" w:hanging="150"/>
              <w:rPr>
                <w:rFonts w:ascii="ＭＳ Ｐ明朝" w:eastAsia="ＭＳ Ｐ明朝" w:hAnsi="ＭＳ Ｐ明朝"/>
                <w:noProof/>
                <w:sz w:val="15"/>
                <w:szCs w:val="15"/>
              </w:rPr>
            </w:pPr>
            <w:r w:rsidRPr="00061CD1">
              <w:rPr>
                <w:rFonts w:ascii="ＭＳ Ｐ明朝" w:eastAsia="ＭＳ Ｐ明朝" w:hAnsi="ＭＳ Ｐ明朝" w:hint="eastAsia"/>
                <w:bCs/>
                <w:noProof/>
                <w:sz w:val="15"/>
                <w:szCs w:val="15"/>
              </w:rPr>
              <w:t>・</w:t>
            </w:r>
            <w:r w:rsidRPr="00061CD1">
              <w:rPr>
                <w:rFonts w:ascii="ＭＳ Ｐ明朝" w:eastAsia="ＭＳ Ｐ明朝" w:hAnsi="ＭＳ Ｐ明朝" w:hint="eastAsia"/>
                <w:noProof/>
                <w:sz w:val="15"/>
                <w:szCs w:val="15"/>
              </w:rPr>
              <w:t>「ファシリティマネジメント基本方針」を策定した。</w:t>
            </w:r>
          </w:p>
          <w:p w14:paraId="32F19D18" w14:textId="5790B654" w:rsidR="00656E40" w:rsidRPr="00061CD1" w:rsidRDefault="00700B27" w:rsidP="005B2F1A">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noProof/>
                <w:sz w:val="15"/>
                <w:szCs w:val="15"/>
              </w:rPr>
              <w:t>・</w:t>
            </w:r>
            <w:r w:rsidRPr="00061CD1">
              <w:rPr>
                <w:rFonts w:ascii="ＭＳ Ｐ明朝" w:eastAsia="ＭＳ Ｐ明朝" w:hAnsi="ＭＳ Ｐ明朝" w:hint="eastAsia"/>
                <w:sz w:val="15"/>
                <w:szCs w:val="15"/>
              </w:rPr>
              <w:t>機器整備計画に基づき機器を更新し、検査・研究部門の強化を図った。</w:t>
            </w:r>
          </w:p>
          <w:p w14:paraId="720FF55E" w14:textId="77777777" w:rsidR="00656E40" w:rsidRPr="00061CD1" w:rsidRDefault="00656E40" w:rsidP="0054123B">
            <w:pPr>
              <w:snapToGrid w:val="0"/>
              <w:spacing w:line="360" w:lineRule="auto"/>
              <w:rPr>
                <w:rFonts w:ascii="ＭＳ Ｐ明朝" w:eastAsia="ＭＳ Ｐ明朝" w:hAnsi="ＭＳ Ｐ明朝"/>
                <w:sz w:val="15"/>
                <w:szCs w:val="15"/>
              </w:rPr>
            </w:pPr>
          </w:p>
          <w:p w14:paraId="694509C9" w14:textId="5FE54BD0" w:rsidR="00656E40" w:rsidRPr="00061CD1" w:rsidRDefault="00700B27" w:rsidP="0054123B">
            <w:pPr>
              <w:snapToGrid w:val="0"/>
              <w:spacing w:line="360" w:lineRule="auto"/>
              <w:ind w:leftChars="50" w:left="120"/>
              <w:rPr>
                <w:rFonts w:ascii="ＭＳ Ｐ明朝" w:eastAsia="ＭＳ Ｐ明朝" w:hAnsi="ＭＳ Ｐ明朝"/>
                <w:sz w:val="15"/>
                <w:szCs w:val="15"/>
              </w:rPr>
            </w:pPr>
            <w:r w:rsidRPr="00061CD1">
              <w:rPr>
                <w:rFonts w:ascii="ＭＳ Ｐ明朝" w:eastAsia="ＭＳ Ｐ明朝" w:hAnsi="ＭＳ Ｐ明朝" w:hint="eastAsia"/>
                <w:sz w:val="15"/>
                <w:szCs w:val="15"/>
              </w:rPr>
              <w:t>【特に成果があった取組み等】</w:t>
            </w:r>
          </w:p>
          <w:p w14:paraId="66E44241" w14:textId="2A593E4C" w:rsidR="00656E40" w:rsidRPr="00061CD1" w:rsidRDefault="00700B27" w:rsidP="0054123B">
            <w:pPr>
              <w:snapToGrid w:val="0"/>
              <w:spacing w:line="360" w:lineRule="auto"/>
              <w:ind w:leftChars="50" w:left="195" w:hangingChars="50" w:hanging="75"/>
              <w:rPr>
                <w:rFonts w:ascii="ＭＳ Ｐ明朝" w:eastAsia="ＭＳ Ｐ明朝" w:hAnsi="ＭＳ Ｐ明朝"/>
                <w:bCs/>
                <w:noProof/>
                <w:sz w:val="15"/>
                <w:szCs w:val="15"/>
              </w:rPr>
            </w:pPr>
            <w:r w:rsidRPr="00061CD1">
              <w:rPr>
                <w:rFonts w:ascii="ＭＳ Ｐ明朝" w:eastAsia="ＭＳ Ｐ明朝" w:hAnsi="ＭＳ Ｐ明朝" w:hint="eastAsia"/>
                <w:bCs/>
                <w:sz w:val="15"/>
                <w:szCs w:val="15"/>
              </w:rPr>
              <w:t>・</w:t>
            </w:r>
            <w:r w:rsidRPr="00061CD1">
              <w:rPr>
                <w:rFonts w:ascii="ＭＳ Ｐ明朝" w:eastAsia="ＭＳ Ｐ明朝" w:hAnsi="ＭＳ Ｐ明朝" w:hint="eastAsia"/>
                <w:bCs/>
                <w:noProof/>
                <w:sz w:val="15"/>
                <w:szCs w:val="15"/>
              </w:rPr>
              <w:t>一元化施設への円滑な移行に向け、関連業者等と緊密な連携のもと、工事の進捗管理、移設各般にわたる項目を調整し、令和5年1月から供用を開始した。</w:t>
            </w:r>
          </w:p>
          <w:p w14:paraId="2D37B5E7" w14:textId="0A75E987" w:rsidR="00656E40" w:rsidRPr="00061CD1" w:rsidRDefault="00700B27" w:rsidP="0054123B">
            <w:pPr>
              <w:snapToGrid w:val="0"/>
              <w:spacing w:line="360" w:lineRule="auto"/>
              <w:ind w:leftChars="50" w:left="270" w:hangingChars="100" w:hanging="150"/>
              <w:rPr>
                <w:rFonts w:ascii="ＭＳ Ｐ明朝" w:eastAsia="ＭＳ Ｐ明朝" w:hAnsi="ＭＳ Ｐ明朝"/>
                <w:sz w:val="15"/>
                <w:szCs w:val="15"/>
              </w:rPr>
            </w:pPr>
            <w:r w:rsidRPr="00061CD1">
              <w:rPr>
                <w:rFonts w:ascii="ＭＳ Ｐ明朝" w:eastAsia="ＭＳ Ｐ明朝" w:hAnsi="ＭＳ Ｐ明朝" w:hint="eastAsia"/>
                <w:sz w:val="15"/>
                <w:szCs w:val="15"/>
              </w:rPr>
              <w:t>・</w:t>
            </w:r>
            <w:r w:rsidR="00193134" w:rsidRPr="00061CD1">
              <w:rPr>
                <w:rFonts w:ascii="ＭＳ 明朝" w:eastAsia="ＭＳ 明朝" w:hAnsi="ＭＳ 明朝" w:hint="eastAsia"/>
                <w:sz w:val="15"/>
                <w:szCs w:val="15"/>
              </w:rPr>
              <w:t>不要となった検査機器の積極的な売却などによる収入確保に努め、府市との調整の結果、法人の経営努力が認められ目的積立金として積み立てを行った。予算の執行状況を継続的に把握し、剰余が見込まれた際には追加で検査</w:t>
            </w:r>
            <w:r w:rsidR="00193134" w:rsidRPr="00061CD1">
              <w:rPr>
                <w:rFonts w:ascii="ＭＳ 明朝" w:eastAsia="ＭＳ 明朝" w:hAnsi="ＭＳ 明朝" w:hint="eastAsia"/>
                <w:sz w:val="15"/>
                <w:szCs w:val="15"/>
              </w:rPr>
              <w:lastRenderedPageBreak/>
              <w:t>機器の整備を行うなど柔軟かつ効率的な予算執行に努めた。</w:t>
            </w:r>
            <w:r w:rsidRPr="00061CD1">
              <w:rPr>
                <w:rFonts w:ascii="ＭＳ Ｐ明朝" w:eastAsia="ＭＳ Ｐ明朝" w:hAnsi="ＭＳ Ｐ明朝" w:hint="eastAsia"/>
                <w:sz w:val="15"/>
                <w:szCs w:val="15"/>
              </w:rPr>
              <w:t>また、月ごとに理事会で予算執行状況、通帳残高と会計残高の突合報告に加え、月次合計残高試算表による月締めを実施した。</w:t>
            </w:r>
          </w:p>
          <w:p w14:paraId="56FFC50F" w14:textId="2AC84423" w:rsidR="00656E40" w:rsidRPr="00061CD1" w:rsidRDefault="00700B27" w:rsidP="0054123B">
            <w:pPr>
              <w:snapToGrid w:val="0"/>
              <w:spacing w:line="360" w:lineRule="auto"/>
              <w:ind w:leftChars="50" w:left="195" w:hangingChars="50" w:hanging="75"/>
              <w:rPr>
                <w:rFonts w:ascii="ＭＳ Ｐ明朝" w:eastAsia="ＭＳ Ｐ明朝" w:hAnsi="ＭＳ Ｐ明朝"/>
                <w:bCs/>
                <w:sz w:val="15"/>
                <w:szCs w:val="15"/>
              </w:rPr>
            </w:pPr>
            <w:r w:rsidRPr="00061CD1">
              <w:rPr>
                <w:rFonts w:ascii="ＭＳ Ｐ明朝" w:eastAsia="ＭＳ Ｐ明朝" w:hAnsi="ＭＳ Ｐ明朝" w:hint="eastAsia"/>
                <w:sz w:val="15"/>
                <w:szCs w:val="15"/>
              </w:rPr>
              <w:t>・</w:t>
            </w:r>
            <w:r w:rsidRPr="00061CD1">
              <w:rPr>
                <w:rFonts w:ascii="ＭＳ Ｐ明朝" w:eastAsia="ＭＳ Ｐ明朝" w:hAnsi="ＭＳ Ｐ明朝" w:hint="eastAsia"/>
                <w:bCs/>
                <w:sz w:val="15"/>
                <w:szCs w:val="15"/>
              </w:rPr>
              <w:t>健全な財務運営に資するため、ホームページを活用した一般競争入札を実施した。</w:t>
            </w:r>
          </w:p>
          <w:p w14:paraId="25990C00" w14:textId="77777777" w:rsidR="00656E40" w:rsidRPr="00061CD1" w:rsidRDefault="00656E40" w:rsidP="0054123B">
            <w:pPr>
              <w:snapToGrid w:val="0"/>
              <w:spacing w:line="360" w:lineRule="auto"/>
              <w:ind w:leftChars="50" w:left="280" w:hangingChars="100" w:hanging="160"/>
              <w:rPr>
                <w:rFonts w:ascii="ＭＳ Ｐ明朝" w:eastAsia="ＭＳ Ｐ明朝" w:hAnsi="ＭＳ Ｐ明朝"/>
                <w:sz w:val="16"/>
                <w:szCs w:val="16"/>
              </w:rPr>
            </w:pPr>
          </w:p>
          <w:p w14:paraId="02DC5D83" w14:textId="7A9A600C" w:rsidR="00656E40" w:rsidRPr="00061CD1" w:rsidRDefault="00700B27" w:rsidP="0054123B">
            <w:pPr>
              <w:snapToGrid w:val="0"/>
              <w:spacing w:line="360" w:lineRule="auto"/>
              <w:ind w:leftChars="50" w:left="120"/>
              <w:rPr>
                <w:rFonts w:ascii="ＭＳ Ｐ明朝" w:eastAsia="ＭＳ Ｐ明朝" w:hAnsi="ＭＳ Ｐ明朝"/>
                <w:sz w:val="15"/>
                <w:szCs w:val="15"/>
              </w:rPr>
            </w:pPr>
            <w:r w:rsidRPr="00061CD1">
              <w:rPr>
                <w:rFonts w:ascii="ＭＳ Ｐ明朝" w:eastAsia="ＭＳ Ｐ明朝" w:hAnsi="ＭＳ Ｐ明朝" w:hint="eastAsia"/>
                <w:sz w:val="15"/>
                <w:szCs w:val="15"/>
              </w:rPr>
              <w:t>【今後の取組み】</w:t>
            </w:r>
          </w:p>
          <w:p w14:paraId="0F414346" w14:textId="2DC7FECD" w:rsidR="0068751D" w:rsidRPr="00061CD1" w:rsidRDefault="0068751D" w:rsidP="0068751D">
            <w:pPr>
              <w:snapToGrid w:val="0"/>
              <w:spacing w:line="360" w:lineRule="auto"/>
              <w:ind w:leftChars="50" w:left="120" w:firstLineChars="100" w:firstLine="150"/>
              <w:jc w:val="both"/>
              <w:rPr>
                <w:rFonts w:ascii="ＭＳ 明朝" w:eastAsia="ＭＳ 明朝" w:hAnsi="ＭＳ 明朝"/>
                <w:sz w:val="15"/>
                <w:szCs w:val="15"/>
              </w:rPr>
            </w:pPr>
            <w:r w:rsidRPr="00061CD1">
              <w:rPr>
                <w:rFonts w:ascii="ＭＳ 明朝" w:eastAsia="ＭＳ 明朝" w:hAnsi="ＭＳ 明朝" w:hint="eastAsia"/>
                <w:sz w:val="15"/>
                <w:szCs w:val="15"/>
              </w:rPr>
              <w:t>研究所の使命達成に必要な検査及び研究環境の整備・構築、さらには人材育成を含む組織</w:t>
            </w:r>
            <w:r w:rsidRPr="00061CD1">
              <w:rPr>
                <w:rFonts w:ascii="ＭＳ 明朝" w:eastAsia="ＭＳ 明朝" w:hAnsi="ＭＳ 明朝" w:cs="BIZ UDPゴシック" w:hint="eastAsia"/>
                <w:sz w:val="15"/>
                <w:szCs w:val="15"/>
              </w:rPr>
              <w:t>運営を行うため、徹底したコスト意識のもと、効果的な業務運営とともに柔軟かつ効率的な財務運営に努める。</w:t>
            </w:r>
          </w:p>
          <w:p w14:paraId="3F35BC54" w14:textId="35092FCA" w:rsidR="004425F0" w:rsidRPr="00061CD1" w:rsidRDefault="004425F0" w:rsidP="00243879">
            <w:pPr>
              <w:snapToGrid w:val="0"/>
              <w:spacing w:line="360" w:lineRule="auto"/>
              <w:ind w:leftChars="50" w:left="120" w:firstLineChars="100" w:firstLine="150"/>
              <w:rPr>
                <w:rFonts w:ascii="ＭＳ 明朝" w:eastAsia="ＭＳ 明朝" w:hAnsi="ＭＳ 明朝"/>
                <w:sz w:val="15"/>
                <w:szCs w:val="15"/>
              </w:rPr>
            </w:pPr>
          </w:p>
        </w:tc>
      </w:tr>
    </w:tbl>
    <w:p w14:paraId="4973920F" w14:textId="77777777" w:rsidR="00AF2B6B" w:rsidRPr="00061CD1" w:rsidRDefault="00AF2B6B" w:rsidP="00F20682">
      <w:pPr>
        <w:spacing w:line="0" w:lineRule="atLeast"/>
        <w:rPr>
          <w:rFonts w:asciiTheme="majorEastAsia" w:eastAsiaTheme="majorEastAsia" w:hAnsiTheme="majorEastAsia"/>
          <w:sz w:val="16"/>
          <w:szCs w:val="16"/>
        </w:rPr>
      </w:pPr>
    </w:p>
    <w:sectPr w:rsidR="00AF2B6B" w:rsidRPr="00061CD1" w:rsidSect="00711E9A">
      <w:footerReference w:type="default" r:id="rId7"/>
      <w:pgSz w:w="16839" w:h="11907" w:orient="landscape" w:code="9"/>
      <w:pgMar w:top="720" w:right="720" w:bottom="720" w:left="72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FD9F2" w14:textId="77777777" w:rsidR="00B541D2" w:rsidRDefault="00B541D2">
      <w:r>
        <w:separator/>
      </w:r>
    </w:p>
  </w:endnote>
  <w:endnote w:type="continuationSeparator" w:id="0">
    <w:p w14:paraId="6379C0BA" w14:textId="77777777" w:rsidR="00B541D2" w:rsidRDefault="00B54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HGPｺﾞｼｯｸE"/>
    <w:panose1 w:val="00000000000000000000"/>
    <w:charset w:val="80"/>
    <w:family w:val="swiss"/>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Hiragino Sans W3">
    <w:charset w:val="80"/>
    <w:family w:val="swiss"/>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4A84" w14:textId="77777777" w:rsidR="00FB7FEC" w:rsidRPr="00FD728E" w:rsidRDefault="00FB7FEC" w:rsidP="00FD728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83DC8" w14:textId="77777777" w:rsidR="00B541D2" w:rsidRDefault="00B541D2">
      <w:r>
        <w:separator/>
      </w:r>
    </w:p>
  </w:footnote>
  <w:footnote w:type="continuationSeparator" w:id="0">
    <w:p w14:paraId="25BF8D94" w14:textId="77777777" w:rsidR="00B541D2" w:rsidRDefault="00B54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00015"/>
    <w:multiLevelType w:val="hybridMultilevel"/>
    <w:tmpl w:val="8522F026"/>
    <w:lvl w:ilvl="0" w:tplc="CCA2EFFA">
      <w:numFmt w:val="bullet"/>
      <w:lvlText w:val="※"/>
      <w:lvlJc w:val="left"/>
      <w:pPr>
        <w:ind w:left="360" w:hanging="360"/>
      </w:pPr>
      <w:rPr>
        <w:rFonts w:ascii="ＭＳ 明朝" w:eastAsia="ＭＳ 明朝" w:hAnsi="ＭＳ 明朝" w:cstheme="minorBidi" w:hint="eastAsia"/>
      </w:rPr>
    </w:lvl>
    <w:lvl w:ilvl="1" w:tplc="0414B052" w:tentative="1">
      <w:start w:val="1"/>
      <w:numFmt w:val="bullet"/>
      <w:lvlText w:val=""/>
      <w:lvlJc w:val="left"/>
      <w:pPr>
        <w:ind w:left="840" w:hanging="420"/>
      </w:pPr>
      <w:rPr>
        <w:rFonts w:ascii="Wingdings" w:hAnsi="Wingdings" w:hint="default"/>
      </w:rPr>
    </w:lvl>
    <w:lvl w:ilvl="2" w:tplc="EE18C27A" w:tentative="1">
      <w:start w:val="1"/>
      <w:numFmt w:val="bullet"/>
      <w:lvlText w:val=""/>
      <w:lvlJc w:val="left"/>
      <w:pPr>
        <w:ind w:left="1260" w:hanging="420"/>
      </w:pPr>
      <w:rPr>
        <w:rFonts w:ascii="Wingdings" w:hAnsi="Wingdings" w:hint="default"/>
      </w:rPr>
    </w:lvl>
    <w:lvl w:ilvl="3" w:tplc="33B2A2FA" w:tentative="1">
      <w:start w:val="1"/>
      <w:numFmt w:val="bullet"/>
      <w:lvlText w:val=""/>
      <w:lvlJc w:val="left"/>
      <w:pPr>
        <w:ind w:left="1680" w:hanging="420"/>
      </w:pPr>
      <w:rPr>
        <w:rFonts w:ascii="Wingdings" w:hAnsi="Wingdings" w:hint="default"/>
      </w:rPr>
    </w:lvl>
    <w:lvl w:ilvl="4" w:tplc="BC92B502" w:tentative="1">
      <w:start w:val="1"/>
      <w:numFmt w:val="bullet"/>
      <w:lvlText w:val=""/>
      <w:lvlJc w:val="left"/>
      <w:pPr>
        <w:ind w:left="2100" w:hanging="420"/>
      </w:pPr>
      <w:rPr>
        <w:rFonts w:ascii="Wingdings" w:hAnsi="Wingdings" w:hint="default"/>
      </w:rPr>
    </w:lvl>
    <w:lvl w:ilvl="5" w:tplc="BF70AEAC" w:tentative="1">
      <w:start w:val="1"/>
      <w:numFmt w:val="bullet"/>
      <w:lvlText w:val=""/>
      <w:lvlJc w:val="left"/>
      <w:pPr>
        <w:ind w:left="2520" w:hanging="420"/>
      </w:pPr>
      <w:rPr>
        <w:rFonts w:ascii="Wingdings" w:hAnsi="Wingdings" w:hint="default"/>
      </w:rPr>
    </w:lvl>
    <w:lvl w:ilvl="6" w:tplc="8D86B758" w:tentative="1">
      <w:start w:val="1"/>
      <w:numFmt w:val="bullet"/>
      <w:lvlText w:val=""/>
      <w:lvlJc w:val="left"/>
      <w:pPr>
        <w:ind w:left="2940" w:hanging="420"/>
      </w:pPr>
      <w:rPr>
        <w:rFonts w:ascii="Wingdings" w:hAnsi="Wingdings" w:hint="default"/>
      </w:rPr>
    </w:lvl>
    <w:lvl w:ilvl="7" w:tplc="5D26E10A" w:tentative="1">
      <w:start w:val="1"/>
      <w:numFmt w:val="bullet"/>
      <w:lvlText w:val=""/>
      <w:lvlJc w:val="left"/>
      <w:pPr>
        <w:ind w:left="3360" w:hanging="420"/>
      </w:pPr>
      <w:rPr>
        <w:rFonts w:ascii="Wingdings" w:hAnsi="Wingdings" w:hint="default"/>
      </w:rPr>
    </w:lvl>
    <w:lvl w:ilvl="8" w:tplc="FAB2408C" w:tentative="1">
      <w:start w:val="1"/>
      <w:numFmt w:val="bullet"/>
      <w:lvlText w:val=""/>
      <w:lvlJc w:val="left"/>
      <w:pPr>
        <w:ind w:left="3780" w:hanging="420"/>
      </w:pPr>
      <w:rPr>
        <w:rFonts w:ascii="Wingdings" w:hAnsi="Wingdings" w:hint="default"/>
      </w:rPr>
    </w:lvl>
  </w:abstractNum>
  <w:abstractNum w:abstractNumId="1" w15:restartNumberingAfterBreak="0">
    <w:nsid w:val="1BB229F7"/>
    <w:multiLevelType w:val="hybridMultilevel"/>
    <w:tmpl w:val="91BEC8D0"/>
    <w:lvl w:ilvl="0" w:tplc="F222A880">
      <w:start w:val="1"/>
      <w:numFmt w:val="decimalEnclosedCircle"/>
      <w:lvlText w:val="%1"/>
      <w:lvlJc w:val="left"/>
      <w:pPr>
        <w:ind w:left="360" w:hanging="360"/>
      </w:pPr>
      <w:rPr>
        <w:rFonts w:hint="default"/>
      </w:rPr>
    </w:lvl>
    <w:lvl w:ilvl="1" w:tplc="EA4606F2" w:tentative="1">
      <w:start w:val="1"/>
      <w:numFmt w:val="aiueoFullWidth"/>
      <w:lvlText w:val="(%2)"/>
      <w:lvlJc w:val="left"/>
      <w:pPr>
        <w:ind w:left="840" w:hanging="420"/>
      </w:pPr>
    </w:lvl>
    <w:lvl w:ilvl="2" w:tplc="C84A3B32" w:tentative="1">
      <w:start w:val="1"/>
      <w:numFmt w:val="decimalEnclosedCircle"/>
      <w:lvlText w:val="%3"/>
      <w:lvlJc w:val="left"/>
      <w:pPr>
        <w:ind w:left="1260" w:hanging="420"/>
      </w:pPr>
    </w:lvl>
    <w:lvl w:ilvl="3" w:tplc="458A1786" w:tentative="1">
      <w:start w:val="1"/>
      <w:numFmt w:val="decimal"/>
      <w:lvlText w:val="%4."/>
      <w:lvlJc w:val="left"/>
      <w:pPr>
        <w:ind w:left="1680" w:hanging="420"/>
      </w:pPr>
    </w:lvl>
    <w:lvl w:ilvl="4" w:tplc="B14ADA12" w:tentative="1">
      <w:start w:val="1"/>
      <w:numFmt w:val="aiueoFullWidth"/>
      <w:lvlText w:val="(%5)"/>
      <w:lvlJc w:val="left"/>
      <w:pPr>
        <w:ind w:left="2100" w:hanging="420"/>
      </w:pPr>
    </w:lvl>
    <w:lvl w:ilvl="5" w:tplc="A3322AAA" w:tentative="1">
      <w:start w:val="1"/>
      <w:numFmt w:val="decimalEnclosedCircle"/>
      <w:lvlText w:val="%6"/>
      <w:lvlJc w:val="left"/>
      <w:pPr>
        <w:ind w:left="2520" w:hanging="420"/>
      </w:pPr>
    </w:lvl>
    <w:lvl w:ilvl="6" w:tplc="062C4542" w:tentative="1">
      <w:start w:val="1"/>
      <w:numFmt w:val="decimal"/>
      <w:lvlText w:val="%7."/>
      <w:lvlJc w:val="left"/>
      <w:pPr>
        <w:ind w:left="2940" w:hanging="420"/>
      </w:pPr>
    </w:lvl>
    <w:lvl w:ilvl="7" w:tplc="8B466E1E" w:tentative="1">
      <w:start w:val="1"/>
      <w:numFmt w:val="aiueoFullWidth"/>
      <w:lvlText w:val="(%8)"/>
      <w:lvlJc w:val="left"/>
      <w:pPr>
        <w:ind w:left="3360" w:hanging="420"/>
      </w:pPr>
    </w:lvl>
    <w:lvl w:ilvl="8" w:tplc="E8E6634A" w:tentative="1">
      <w:start w:val="1"/>
      <w:numFmt w:val="decimalEnclosedCircle"/>
      <w:lvlText w:val="%9"/>
      <w:lvlJc w:val="left"/>
      <w:pPr>
        <w:ind w:left="3780" w:hanging="420"/>
      </w:pPr>
    </w:lvl>
  </w:abstractNum>
  <w:abstractNum w:abstractNumId="2" w15:restartNumberingAfterBreak="0">
    <w:nsid w:val="1BBD56F2"/>
    <w:multiLevelType w:val="hybridMultilevel"/>
    <w:tmpl w:val="F468C22E"/>
    <w:lvl w:ilvl="0" w:tplc="F9D61A7E">
      <w:start w:val="1"/>
      <w:numFmt w:val="decimal"/>
      <w:lvlText w:val="(%1)"/>
      <w:lvlJc w:val="left"/>
      <w:pPr>
        <w:ind w:left="420" w:hanging="420"/>
      </w:pPr>
      <w:rPr>
        <w:rFonts w:hint="default"/>
      </w:rPr>
    </w:lvl>
    <w:lvl w:ilvl="1" w:tplc="BA4463B2" w:tentative="1">
      <w:start w:val="1"/>
      <w:numFmt w:val="aiueoFullWidth"/>
      <w:lvlText w:val="(%2)"/>
      <w:lvlJc w:val="left"/>
      <w:pPr>
        <w:ind w:left="840" w:hanging="420"/>
      </w:pPr>
    </w:lvl>
    <w:lvl w:ilvl="2" w:tplc="1E4C898C" w:tentative="1">
      <w:start w:val="1"/>
      <w:numFmt w:val="decimalEnclosedCircle"/>
      <w:lvlText w:val="%3"/>
      <w:lvlJc w:val="left"/>
      <w:pPr>
        <w:ind w:left="1260" w:hanging="420"/>
      </w:pPr>
    </w:lvl>
    <w:lvl w:ilvl="3" w:tplc="52D62E44" w:tentative="1">
      <w:start w:val="1"/>
      <w:numFmt w:val="decimal"/>
      <w:lvlText w:val="%4."/>
      <w:lvlJc w:val="left"/>
      <w:pPr>
        <w:ind w:left="1680" w:hanging="420"/>
      </w:pPr>
    </w:lvl>
    <w:lvl w:ilvl="4" w:tplc="36FA6F9A" w:tentative="1">
      <w:start w:val="1"/>
      <w:numFmt w:val="aiueoFullWidth"/>
      <w:lvlText w:val="(%5)"/>
      <w:lvlJc w:val="left"/>
      <w:pPr>
        <w:ind w:left="2100" w:hanging="420"/>
      </w:pPr>
    </w:lvl>
    <w:lvl w:ilvl="5" w:tplc="BFD2908C" w:tentative="1">
      <w:start w:val="1"/>
      <w:numFmt w:val="decimalEnclosedCircle"/>
      <w:lvlText w:val="%6"/>
      <w:lvlJc w:val="left"/>
      <w:pPr>
        <w:ind w:left="2520" w:hanging="420"/>
      </w:pPr>
    </w:lvl>
    <w:lvl w:ilvl="6" w:tplc="C1F42E9E" w:tentative="1">
      <w:start w:val="1"/>
      <w:numFmt w:val="decimal"/>
      <w:lvlText w:val="%7."/>
      <w:lvlJc w:val="left"/>
      <w:pPr>
        <w:ind w:left="2940" w:hanging="420"/>
      </w:pPr>
    </w:lvl>
    <w:lvl w:ilvl="7" w:tplc="C952F5E2" w:tentative="1">
      <w:start w:val="1"/>
      <w:numFmt w:val="aiueoFullWidth"/>
      <w:lvlText w:val="(%8)"/>
      <w:lvlJc w:val="left"/>
      <w:pPr>
        <w:ind w:left="3360" w:hanging="420"/>
      </w:pPr>
    </w:lvl>
    <w:lvl w:ilvl="8" w:tplc="75606702" w:tentative="1">
      <w:start w:val="1"/>
      <w:numFmt w:val="decimalEnclosedCircle"/>
      <w:lvlText w:val="%9"/>
      <w:lvlJc w:val="left"/>
      <w:pPr>
        <w:ind w:left="3780" w:hanging="420"/>
      </w:pPr>
    </w:lvl>
  </w:abstractNum>
  <w:abstractNum w:abstractNumId="3" w15:restartNumberingAfterBreak="0">
    <w:nsid w:val="229906D0"/>
    <w:multiLevelType w:val="hybridMultilevel"/>
    <w:tmpl w:val="70861E4E"/>
    <w:lvl w:ilvl="0" w:tplc="07187E20">
      <w:start w:val="1"/>
      <w:numFmt w:val="decimalEnclosedCircle"/>
      <w:lvlText w:val="%1"/>
      <w:lvlJc w:val="left"/>
      <w:pPr>
        <w:ind w:left="360" w:hanging="360"/>
      </w:pPr>
      <w:rPr>
        <w:rFonts w:hint="default"/>
      </w:rPr>
    </w:lvl>
    <w:lvl w:ilvl="1" w:tplc="13B0C634" w:tentative="1">
      <w:start w:val="1"/>
      <w:numFmt w:val="aiueoFullWidth"/>
      <w:lvlText w:val="(%2)"/>
      <w:lvlJc w:val="left"/>
      <w:pPr>
        <w:ind w:left="840" w:hanging="420"/>
      </w:pPr>
    </w:lvl>
    <w:lvl w:ilvl="2" w:tplc="614284D0" w:tentative="1">
      <w:start w:val="1"/>
      <w:numFmt w:val="decimalEnclosedCircle"/>
      <w:lvlText w:val="%3"/>
      <w:lvlJc w:val="left"/>
      <w:pPr>
        <w:ind w:left="1260" w:hanging="420"/>
      </w:pPr>
    </w:lvl>
    <w:lvl w:ilvl="3" w:tplc="B9801772" w:tentative="1">
      <w:start w:val="1"/>
      <w:numFmt w:val="decimal"/>
      <w:lvlText w:val="%4."/>
      <w:lvlJc w:val="left"/>
      <w:pPr>
        <w:ind w:left="1680" w:hanging="420"/>
      </w:pPr>
    </w:lvl>
    <w:lvl w:ilvl="4" w:tplc="B30089C4" w:tentative="1">
      <w:start w:val="1"/>
      <w:numFmt w:val="aiueoFullWidth"/>
      <w:lvlText w:val="(%5)"/>
      <w:lvlJc w:val="left"/>
      <w:pPr>
        <w:ind w:left="2100" w:hanging="420"/>
      </w:pPr>
    </w:lvl>
    <w:lvl w:ilvl="5" w:tplc="C39CAB4A" w:tentative="1">
      <w:start w:val="1"/>
      <w:numFmt w:val="decimalEnclosedCircle"/>
      <w:lvlText w:val="%6"/>
      <w:lvlJc w:val="left"/>
      <w:pPr>
        <w:ind w:left="2520" w:hanging="420"/>
      </w:pPr>
    </w:lvl>
    <w:lvl w:ilvl="6" w:tplc="B208638E" w:tentative="1">
      <w:start w:val="1"/>
      <w:numFmt w:val="decimal"/>
      <w:lvlText w:val="%7."/>
      <w:lvlJc w:val="left"/>
      <w:pPr>
        <w:ind w:left="2940" w:hanging="420"/>
      </w:pPr>
    </w:lvl>
    <w:lvl w:ilvl="7" w:tplc="A6B26878" w:tentative="1">
      <w:start w:val="1"/>
      <w:numFmt w:val="aiueoFullWidth"/>
      <w:lvlText w:val="(%8)"/>
      <w:lvlJc w:val="left"/>
      <w:pPr>
        <w:ind w:left="3360" w:hanging="420"/>
      </w:pPr>
    </w:lvl>
    <w:lvl w:ilvl="8" w:tplc="510CD346" w:tentative="1">
      <w:start w:val="1"/>
      <w:numFmt w:val="decimalEnclosedCircle"/>
      <w:lvlText w:val="%9"/>
      <w:lvlJc w:val="left"/>
      <w:pPr>
        <w:ind w:left="3780" w:hanging="420"/>
      </w:pPr>
    </w:lvl>
  </w:abstractNum>
  <w:abstractNum w:abstractNumId="4" w15:restartNumberingAfterBreak="0">
    <w:nsid w:val="251A0263"/>
    <w:multiLevelType w:val="hybridMultilevel"/>
    <w:tmpl w:val="866AFB20"/>
    <w:lvl w:ilvl="0" w:tplc="2EC0DD06">
      <w:start w:val="1"/>
      <w:numFmt w:val="decimalEnclosedCircle"/>
      <w:lvlText w:val="%1"/>
      <w:lvlJc w:val="left"/>
      <w:pPr>
        <w:ind w:left="360" w:hanging="360"/>
      </w:pPr>
      <w:rPr>
        <w:rFonts w:hint="default"/>
      </w:rPr>
    </w:lvl>
    <w:lvl w:ilvl="1" w:tplc="C8CE1512" w:tentative="1">
      <w:start w:val="1"/>
      <w:numFmt w:val="aiueoFullWidth"/>
      <w:lvlText w:val="(%2)"/>
      <w:lvlJc w:val="left"/>
      <w:pPr>
        <w:ind w:left="840" w:hanging="420"/>
      </w:pPr>
    </w:lvl>
    <w:lvl w:ilvl="2" w:tplc="D0B08AA4" w:tentative="1">
      <w:start w:val="1"/>
      <w:numFmt w:val="decimalEnclosedCircle"/>
      <w:lvlText w:val="%3"/>
      <w:lvlJc w:val="left"/>
      <w:pPr>
        <w:ind w:left="1260" w:hanging="420"/>
      </w:pPr>
    </w:lvl>
    <w:lvl w:ilvl="3" w:tplc="3A2E8944" w:tentative="1">
      <w:start w:val="1"/>
      <w:numFmt w:val="decimal"/>
      <w:lvlText w:val="%4."/>
      <w:lvlJc w:val="left"/>
      <w:pPr>
        <w:ind w:left="1680" w:hanging="420"/>
      </w:pPr>
    </w:lvl>
    <w:lvl w:ilvl="4" w:tplc="93EADB8A" w:tentative="1">
      <w:start w:val="1"/>
      <w:numFmt w:val="aiueoFullWidth"/>
      <w:lvlText w:val="(%5)"/>
      <w:lvlJc w:val="left"/>
      <w:pPr>
        <w:ind w:left="2100" w:hanging="420"/>
      </w:pPr>
    </w:lvl>
    <w:lvl w:ilvl="5" w:tplc="DAF8E7D8" w:tentative="1">
      <w:start w:val="1"/>
      <w:numFmt w:val="decimalEnclosedCircle"/>
      <w:lvlText w:val="%6"/>
      <w:lvlJc w:val="left"/>
      <w:pPr>
        <w:ind w:left="2520" w:hanging="420"/>
      </w:pPr>
    </w:lvl>
    <w:lvl w:ilvl="6" w:tplc="CFCC7F4A" w:tentative="1">
      <w:start w:val="1"/>
      <w:numFmt w:val="decimal"/>
      <w:lvlText w:val="%7."/>
      <w:lvlJc w:val="left"/>
      <w:pPr>
        <w:ind w:left="2940" w:hanging="420"/>
      </w:pPr>
    </w:lvl>
    <w:lvl w:ilvl="7" w:tplc="B4B8978E" w:tentative="1">
      <w:start w:val="1"/>
      <w:numFmt w:val="aiueoFullWidth"/>
      <w:lvlText w:val="(%8)"/>
      <w:lvlJc w:val="left"/>
      <w:pPr>
        <w:ind w:left="3360" w:hanging="420"/>
      </w:pPr>
    </w:lvl>
    <w:lvl w:ilvl="8" w:tplc="CE44C5CA" w:tentative="1">
      <w:start w:val="1"/>
      <w:numFmt w:val="decimalEnclosedCircle"/>
      <w:lvlText w:val="%9"/>
      <w:lvlJc w:val="left"/>
      <w:pPr>
        <w:ind w:left="3780" w:hanging="420"/>
      </w:pPr>
    </w:lvl>
  </w:abstractNum>
  <w:abstractNum w:abstractNumId="5" w15:restartNumberingAfterBreak="0">
    <w:nsid w:val="365B0D2A"/>
    <w:multiLevelType w:val="hybridMultilevel"/>
    <w:tmpl w:val="4F6653B0"/>
    <w:lvl w:ilvl="0" w:tplc="94C487A0">
      <w:start w:val="1"/>
      <w:numFmt w:val="bullet"/>
      <w:lvlText w:val=""/>
      <w:lvlJc w:val="left"/>
      <w:pPr>
        <w:ind w:left="840" w:hanging="420"/>
      </w:pPr>
      <w:rPr>
        <w:rFonts w:ascii="Wingdings" w:hAnsi="Wingdings" w:hint="default"/>
      </w:rPr>
    </w:lvl>
    <w:lvl w:ilvl="1" w:tplc="7974C998">
      <w:numFmt w:val="bullet"/>
      <w:lvlText w:val="・"/>
      <w:lvlJc w:val="left"/>
      <w:pPr>
        <w:ind w:left="1200" w:hanging="360"/>
      </w:pPr>
      <w:rPr>
        <w:rFonts w:ascii="ＭＳ 明朝" w:eastAsia="ＭＳ 明朝" w:hAnsi="ＭＳ 明朝" w:cstheme="minorBidi" w:hint="eastAsia"/>
      </w:rPr>
    </w:lvl>
    <w:lvl w:ilvl="2" w:tplc="682836CC" w:tentative="1">
      <w:start w:val="1"/>
      <w:numFmt w:val="bullet"/>
      <w:lvlText w:val=""/>
      <w:lvlJc w:val="left"/>
      <w:pPr>
        <w:ind w:left="1680" w:hanging="420"/>
      </w:pPr>
      <w:rPr>
        <w:rFonts w:ascii="Wingdings" w:hAnsi="Wingdings" w:hint="default"/>
      </w:rPr>
    </w:lvl>
    <w:lvl w:ilvl="3" w:tplc="7F901456" w:tentative="1">
      <w:start w:val="1"/>
      <w:numFmt w:val="bullet"/>
      <w:lvlText w:val=""/>
      <w:lvlJc w:val="left"/>
      <w:pPr>
        <w:ind w:left="2100" w:hanging="420"/>
      </w:pPr>
      <w:rPr>
        <w:rFonts w:ascii="Wingdings" w:hAnsi="Wingdings" w:hint="default"/>
      </w:rPr>
    </w:lvl>
    <w:lvl w:ilvl="4" w:tplc="AAA04F7C" w:tentative="1">
      <w:start w:val="1"/>
      <w:numFmt w:val="bullet"/>
      <w:lvlText w:val=""/>
      <w:lvlJc w:val="left"/>
      <w:pPr>
        <w:ind w:left="2520" w:hanging="420"/>
      </w:pPr>
      <w:rPr>
        <w:rFonts w:ascii="Wingdings" w:hAnsi="Wingdings" w:hint="default"/>
      </w:rPr>
    </w:lvl>
    <w:lvl w:ilvl="5" w:tplc="BEEA95F8" w:tentative="1">
      <w:start w:val="1"/>
      <w:numFmt w:val="bullet"/>
      <w:lvlText w:val=""/>
      <w:lvlJc w:val="left"/>
      <w:pPr>
        <w:ind w:left="2940" w:hanging="420"/>
      </w:pPr>
      <w:rPr>
        <w:rFonts w:ascii="Wingdings" w:hAnsi="Wingdings" w:hint="default"/>
      </w:rPr>
    </w:lvl>
    <w:lvl w:ilvl="6" w:tplc="D5662050" w:tentative="1">
      <w:start w:val="1"/>
      <w:numFmt w:val="bullet"/>
      <w:lvlText w:val=""/>
      <w:lvlJc w:val="left"/>
      <w:pPr>
        <w:ind w:left="3360" w:hanging="420"/>
      </w:pPr>
      <w:rPr>
        <w:rFonts w:ascii="Wingdings" w:hAnsi="Wingdings" w:hint="default"/>
      </w:rPr>
    </w:lvl>
    <w:lvl w:ilvl="7" w:tplc="0E02DF10" w:tentative="1">
      <w:start w:val="1"/>
      <w:numFmt w:val="bullet"/>
      <w:lvlText w:val=""/>
      <w:lvlJc w:val="left"/>
      <w:pPr>
        <w:ind w:left="3780" w:hanging="420"/>
      </w:pPr>
      <w:rPr>
        <w:rFonts w:ascii="Wingdings" w:hAnsi="Wingdings" w:hint="default"/>
      </w:rPr>
    </w:lvl>
    <w:lvl w:ilvl="8" w:tplc="E8A4853E" w:tentative="1">
      <w:start w:val="1"/>
      <w:numFmt w:val="bullet"/>
      <w:lvlText w:val=""/>
      <w:lvlJc w:val="left"/>
      <w:pPr>
        <w:ind w:left="4200" w:hanging="420"/>
      </w:pPr>
      <w:rPr>
        <w:rFonts w:ascii="Wingdings" w:hAnsi="Wingdings" w:hint="default"/>
      </w:rPr>
    </w:lvl>
  </w:abstractNum>
  <w:abstractNum w:abstractNumId="6" w15:restartNumberingAfterBreak="0">
    <w:nsid w:val="3F6F584F"/>
    <w:multiLevelType w:val="hybridMultilevel"/>
    <w:tmpl w:val="C15C980E"/>
    <w:lvl w:ilvl="0" w:tplc="375045DA">
      <w:start w:val="1"/>
      <w:numFmt w:val="decimal"/>
      <w:lvlText w:val="(%1)"/>
      <w:lvlJc w:val="left"/>
      <w:pPr>
        <w:ind w:left="480" w:hanging="480"/>
      </w:pPr>
      <w:rPr>
        <w:rFonts w:hint="default"/>
      </w:rPr>
    </w:lvl>
    <w:lvl w:ilvl="1" w:tplc="4B741B7A" w:tentative="1">
      <w:start w:val="1"/>
      <w:numFmt w:val="aiueoFullWidth"/>
      <w:lvlText w:val="(%2)"/>
      <w:lvlJc w:val="left"/>
      <w:pPr>
        <w:ind w:left="840" w:hanging="420"/>
      </w:pPr>
    </w:lvl>
    <w:lvl w:ilvl="2" w:tplc="587E4B00" w:tentative="1">
      <w:start w:val="1"/>
      <w:numFmt w:val="decimalEnclosedCircle"/>
      <w:lvlText w:val="%3"/>
      <w:lvlJc w:val="left"/>
      <w:pPr>
        <w:ind w:left="1260" w:hanging="420"/>
      </w:pPr>
    </w:lvl>
    <w:lvl w:ilvl="3" w:tplc="9580FC9C" w:tentative="1">
      <w:start w:val="1"/>
      <w:numFmt w:val="decimal"/>
      <w:lvlText w:val="%4."/>
      <w:lvlJc w:val="left"/>
      <w:pPr>
        <w:ind w:left="1680" w:hanging="420"/>
      </w:pPr>
    </w:lvl>
    <w:lvl w:ilvl="4" w:tplc="B150D238" w:tentative="1">
      <w:start w:val="1"/>
      <w:numFmt w:val="aiueoFullWidth"/>
      <w:lvlText w:val="(%5)"/>
      <w:lvlJc w:val="left"/>
      <w:pPr>
        <w:ind w:left="2100" w:hanging="420"/>
      </w:pPr>
    </w:lvl>
    <w:lvl w:ilvl="5" w:tplc="4C943114" w:tentative="1">
      <w:start w:val="1"/>
      <w:numFmt w:val="decimalEnclosedCircle"/>
      <w:lvlText w:val="%6"/>
      <w:lvlJc w:val="left"/>
      <w:pPr>
        <w:ind w:left="2520" w:hanging="420"/>
      </w:pPr>
    </w:lvl>
    <w:lvl w:ilvl="6" w:tplc="42C0123C" w:tentative="1">
      <w:start w:val="1"/>
      <w:numFmt w:val="decimal"/>
      <w:lvlText w:val="%7."/>
      <w:lvlJc w:val="left"/>
      <w:pPr>
        <w:ind w:left="2940" w:hanging="420"/>
      </w:pPr>
    </w:lvl>
    <w:lvl w:ilvl="7" w:tplc="04A0C91C" w:tentative="1">
      <w:start w:val="1"/>
      <w:numFmt w:val="aiueoFullWidth"/>
      <w:lvlText w:val="(%8)"/>
      <w:lvlJc w:val="left"/>
      <w:pPr>
        <w:ind w:left="3360" w:hanging="420"/>
      </w:pPr>
    </w:lvl>
    <w:lvl w:ilvl="8" w:tplc="B7E0A330" w:tentative="1">
      <w:start w:val="1"/>
      <w:numFmt w:val="decimalEnclosedCircle"/>
      <w:lvlText w:val="%9"/>
      <w:lvlJc w:val="left"/>
      <w:pPr>
        <w:ind w:left="3780" w:hanging="420"/>
      </w:pPr>
    </w:lvl>
  </w:abstractNum>
  <w:abstractNum w:abstractNumId="7" w15:restartNumberingAfterBreak="0">
    <w:nsid w:val="46E05527"/>
    <w:multiLevelType w:val="hybridMultilevel"/>
    <w:tmpl w:val="77103752"/>
    <w:lvl w:ilvl="0" w:tplc="B96C129E">
      <w:start w:val="1"/>
      <w:numFmt w:val="decimalFullWidth"/>
      <w:lvlText w:val="（%1）"/>
      <w:lvlJc w:val="left"/>
      <w:pPr>
        <w:ind w:left="720" w:hanging="720"/>
      </w:pPr>
      <w:rPr>
        <w:rFonts w:hint="default"/>
      </w:rPr>
    </w:lvl>
    <w:lvl w:ilvl="1" w:tplc="B5F4E292" w:tentative="1">
      <w:start w:val="1"/>
      <w:numFmt w:val="aiueoFullWidth"/>
      <w:lvlText w:val="(%2)"/>
      <w:lvlJc w:val="left"/>
      <w:pPr>
        <w:ind w:left="840" w:hanging="420"/>
      </w:pPr>
    </w:lvl>
    <w:lvl w:ilvl="2" w:tplc="9F88AD96" w:tentative="1">
      <w:start w:val="1"/>
      <w:numFmt w:val="decimalEnclosedCircle"/>
      <w:lvlText w:val="%3"/>
      <w:lvlJc w:val="left"/>
      <w:pPr>
        <w:ind w:left="1260" w:hanging="420"/>
      </w:pPr>
    </w:lvl>
    <w:lvl w:ilvl="3" w:tplc="D0F62B80" w:tentative="1">
      <w:start w:val="1"/>
      <w:numFmt w:val="decimal"/>
      <w:lvlText w:val="%4."/>
      <w:lvlJc w:val="left"/>
      <w:pPr>
        <w:ind w:left="1680" w:hanging="420"/>
      </w:pPr>
    </w:lvl>
    <w:lvl w:ilvl="4" w:tplc="13C02D32" w:tentative="1">
      <w:start w:val="1"/>
      <w:numFmt w:val="aiueoFullWidth"/>
      <w:lvlText w:val="(%5)"/>
      <w:lvlJc w:val="left"/>
      <w:pPr>
        <w:ind w:left="2100" w:hanging="420"/>
      </w:pPr>
    </w:lvl>
    <w:lvl w:ilvl="5" w:tplc="41ACB564" w:tentative="1">
      <w:start w:val="1"/>
      <w:numFmt w:val="decimalEnclosedCircle"/>
      <w:lvlText w:val="%6"/>
      <w:lvlJc w:val="left"/>
      <w:pPr>
        <w:ind w:left="2520" w:hanging="420"/>
      </w:pPr>
    </w:lvl>
    <w:lvl w:ilvl="6" w:tplc="4A8EB2F6" w:tentative="1">
      <w:start w:val="1"/>
      <w:numFmt w:val="decimal"/>
      <w:lvlText w:val="%7."/>
      <w:lvlJc w:val="left"/>
      <w:pPr>
        <w:ind w:left="2940" w:hanging="420"/>
      </w:pPr>
    </w:lvl>
    <w:lvl w:ilvl="7" w:tplc="22547040" w:tentative="1">
      <w:start w:val="1"/>
      <w:numFmt w:val="aiueoFullWidth"/>
      <w:lvlText w:val="(%8)"/>
      <w:lvlJc w:val="left"/>
      <w:pPr>
        <w:ind w:left="3360" w:hanging="420"/>
      </w:pPr>
    </w:lvl>
    <w:lvl w:ilvl="8" w:tplc="C8ACFDC4" w:tentative="1">
      <w:start w:val="1"/>
      <w:numFmt w:val="decimalEnclosedCircle"/>
      <w:lvlText w:val="%9"/>
      <w:lvlJc w:val="left"/>
      <w:pPr>
        <w:ind w:left="3780" w:hanging="420"/>
      </w:pPr>
    </w:lvl>
  </w:abstractNum>
  <w:abstractNum w:abstractNumId="8" w15:restartNumberingAfterBreak="0">
    <w:nsid w:val="48DA0E91"/>
    <w:multiLevelType w:val="hybridMultilevel"/>
    <w:tmpl w:val="5CF458DC"/>
    <w:lvl w:ilvl="0" w:tplc="967EDDFA">
      <w:start w:val="1"/>
      <w:numFmt w:val="decimal"/>
      <w:lvlText w:val="(%1)"/>
      <w:lvlJc w:val="left"/>
      <w:pPr>
        <w:ind w:left="480" w:hanging="480"/>
      </w:pPr>
      <w:rPr>
        <w:rFonts w:hint="default"/>
      </w:rPr>
    </w:lvl>
    <w:lvl w:ilvl="1" w:tplc="52EA327E" w:tentative="1">
      <w:start w:val="1"/>
      <w:numFmt w:val="aiueoFullWidth"/>
      <w:lvlText w:val="(%2)"/>
      <w:lvlJc w:val="left"/>
      <w:pPr>
        <w:ind w:left="840" w:hanging="420"/>
      </w:pPr>
    </w:lvl>
    <w:lvl w:ilvl="2" w:tplc="6F20AE3E" w:tentative="1">
      <w:start w:val="1"/>
      <w:numFmt w:val="decimalEnclosedCircle"/>
      <w:lvlText w:val="%3"/>
      <w:lvlJc w:val="left"/>
      <w:pPr>
        <w:ind w:left="1260" w:hanging="420"/>
      </w:pPr>
    </w:lvl>
    <w:lvl w:ilvl="3" w:tplc="040CBCCA" w:tentative="1">
      <w:start w:val="1"/>
      <w:numFmt w:val="decimal"/>
      <w:lvlText w:val="%4."/>
      <w:lvlJc w:val="left"/>
      <w:pPr>
        <w:ind w:left="1680" w:hanging="420"/>
      </w:pPr>
    </w:lvl>
    <w:lvl w:ilvl="4" w:tplc="3DCAE136" w:tentative="1">
      <w:start w:val="1"/>
      <w:numFmt w:val="aiueoFullWidth"/>
      <w:lvlText w:val="(%5)"/>
      <w:lvlJc w:val="left"/>
      <w:pPr>
        <w:ind w:left="2100" w:hanging="420"/>
      </w:pPr>
    </w:lvl>
    <w:lvl w:ilvl="5" w:tplc="7B12C1BE" w:tentative="1">
      <w:start w:val="1"/>
      <w:numFmt w:val="decimalEnclosedCircle"/>
      <w:lvlText w:val="%6"/>
      <w:lvlJc w:val="left"/>
      <w:pPr>
        <w:ind w:left="2520" w:hanging="420"/>
      </w:pPr>
    </w:lvl>
    <w:lvl w:ilvl="6" w:tplc="0F6E6EB4" w:tentative="1">
      <w:start w:val="1"/>
      <w:numFmt w:val="decimal"/>
      <w:lvlText w:val="%7."/>
      <w:lvlJc w:val="left"/>
      <w:pPr>
        <w:ind w:left="2940" w:hanging="420"/>
      </w:pPr>
    </w:lvl>
    <w:lvl w:ilvl="7" w:tplc="8F7ABDE2" w:tentative="1">
      <w:start w:val="1"/>
      <w:numFmt w:val="aiueoFullWidth"/>
      <w:lvlText w:val="(%8)"/>
      <w:lvlJc w:val="left"/>
      <w:pPr>
        <w:ind w:left="3360" w:hanging="420"/>
      </w:pPr>
    </w:lvl>
    <w:lvl w:ilvl="8" w:tplc="3CF4ECB6" w:tentative="1">
      <w:start w:val="1"/>
      <w:numFmt w:val="decimalEnclosedCircle"/>
      <w:lvlText w:val="%9"/>
      <w:lvlJc w:val="left"/>
      <w:pPr>
        <w:ind w:left="3780" w:hanging="420"/>
      </w:pPr>
    </w:lvl>
  </w:abstractNum>
  <w:abstractNum w:abstractNumId="9" w15:restartNumberingAfterBreak="0">
    <w:nsid w:val="4B570BF2"/>
    <w:multiLevelType w:val="hybridMultilevel"/>
    <w:tmpl w:val="BEBA7AA4"/>
    <w:lvl w:ilvl="0" w:tplc="B4302EC6">
      <w:start w:val="1"/>
      <w:numFmt w:val="decimalFullWidth"/>
      <w:lvlText w:val="（%1）"/>
      <w:lvlJc w:val="left"/>
      <w:pPr>
        <w:ind w:left="720" w:hanging="720"/>
      </w:pPr>
      <w:rPr>
        <w:rFonts w:hint="default"/>
      </w:rPr>
    </w:lvl>
    <w:lvl w:ilvl="1" w:tplc="E2B03D42" w:tentative="1">
      <w:start w:val="1"/>
      <w:numFmt w:val="aiueoFullWidth"/>
      <w:lvlText w:val="(%2)"/>
      <w:lvlJc w:val="left"/>
      <w:pPr>
        <w:ind w:left="840" w:hanging="420"/>
      </w:pPr>
    </w:lvl>
    <w:lvl w:ilvl="2" w:tplc="8BF00330" w:tentative="1">
      <w:start w:val="1"/>
      <w:numFmt w:val="decimalEnclosedCircle"/>
      <w:lvlText w:val="%3"/>
      <w:lvlJc w:val="left"/>
      <w:pPr>
        <w:ind w:left="1260" w:hanging="420"/>
      </w:pPr>
    </w:lvl>
    <w:lvl w:ilvl="3" w:tplc="BA0AB364" w:tentative="1">
      <w:start w:val="1"/>
      <w:numFmt w:val="decimal"/>
      <w:lvlText w:val="%4."/>
      <w:lvlJc w:val="left"/>
      <w:pPr>
        <w:ind w:left="1680" w:hanging="420"/>
      </w:pPr>
    </w:lvl>
    <w:lvl w:ilvl="4" w:tplc="AD52A28C" w:tentative="1">
      <w:start w:val="1"/>
      <w:numFmt w:val="aiueoFullWidth"/>
      <w:lvlText w:val="(%5)"/>
      <w:lvlJc w:val="left"/>
      <w:pPr>
        <w:ind w:left="2100" w:hanging="420"/>
      </w:pPr>
    </w:lvl>
    <w:lvl w:ilvl="5" w:tplc="3E140A50" w:tentative="1">
      <w:start w:val="1"/>
      <w:numFmt w:val="decimalEnclosedCircle"/>
      <w:lvlText w:val="%6"/>
      <w:lvlJc w:val="left"/>
      <w:pPr>
        <w:ind w:left="2520" w:hanging="420"/>
      </w:pPr>
    </w:lvl>
    <w:lvl w:ilvl="6" w:tplc="FD66DD24" w:tentative="1">
      <w:start w:val="1"/>
      <w:numFmt w:val="decimal"/>
      <w:lvlText w:val="%7."/>
      <w:lvlJc w:val="left"/>
      <w:pPr>
        <w:ind w:left="2940" w:hanging="420"/>
      </w:pPr>
    </w:lvl>
    <w:lvl w:ilvl="7" w:tplc="68EA74A0" w:tentative="1">
      <w:start w:val="1"/>
      <w:numFmt w:val="aiueoFullWidth"/>
      <w:lvlText w:val="(%8)"/>
      <w:lvlJc w:val="left"/>
      <w:pPr>
        <w:ind w:left="3360" w:hanging="420"/>
      </w:pPr>
    </w:lvl>
    <w:lvl w:ilvl="8" w:tplc="9ABA6340" w:tentative="1">
      <w:start w:val="1"/>
      <w:numFmt w:val="decimalEnclosedCircle"/>
      <w:lvlText w:val="%9"/>
      <w:lvlJc w:val="left"/>
      <w:pPr>
        <w:ind w:left="3780" w:hanging="420"/>
      </w:pPr>
    </w:lvl>
  </w:abstractNum>
  <w:abstractNum w:abstractNumId="10" w15:restartNumberingAfterBreak="0">
    <w:nsid w:val="540E747D"/>
    <w:multiLevelType w:val="hybridMultilevel"/>
    <w:tmpl w:val="A30C89B0"/>
    <w:lvl w:ilvl="0" w:tplc="DCD430BA">
      <w:start w:val="1"/>
      <w:numFmt w:val="decimalFullWidth"/>
      <w:lvlText w:val="（%1）"/>
      <w:lvlJc w:val="left"/>
      <w:pPr>
        <w:ind w:left="720" w:hanging="720"/>
      </w:pPr>
      <w:rPr>
        <w:rFonts w:hint="default"/>
      </w:rPr>
    </w:lvl>
    <w:lvl w:ilvl="1" w:tplc="A37E9130" w:tentative="1">
      <w:start w:val="1"/>
      <w:numFmt w:val="aiueoFullWidth"/>
      <w:lvlText w:val="(%2)"/>
      <w:lvlJc w:val="left"/>
      <w:pPr>
        <w:ind w:left="840" w:hanging="420"/>
      </w:pPr>
    </w:lvl>
    <w:lvl w:ilvl="2" w:tplc="4DD8B020" w:tentative="1">
      <w:start w:val="1"/>
      <w:numFmt w:val="decimalEnclosedCircle"/>
      <w:lvlText w:val="%3"/>
      <w:lvlJc w:val="left"/>
      <w:pPr>
        <w:ind w:left="1260" w:hanging="420"/>
      </w:pPr>
    </w:lvl>
    <w:lvl w:ilvl="3" w:tplc="4AB4440C" w:tentative="1">
      <w:start w:val="1"/>
      <w:numFmt w:val="decimal"/>
      <w:lvlText w:val="%4."/>
      <w:lvlJc w:val="left"/>
      <w:pPr>
        <w:ind w:left="1680" w:hanging="420"/>
      </w:pPr>
    </w:lvl>
    <w:lvl w:ilvl="4" w:tplc="D2742A8A" w:tentative="1">
      <w:start w:val="1"/>
      <w:numFmt w:val="aiueoFullWidth"/>
      <w:lvlText w:val="(%5)"/>
      <w:lvlJc w:val="left"/>
      <w:pPr>
        <w:ind w:left="2100" w:hanging="420"/>
      </w:pPr>
    </w:lvl>
    <w:lvl w:ilvl="5" w:tplc="5F687C3A" w:tentative="1">
      <w:start w:val="1"/>
      <w:numFmt w:val="decimalEnclosedCircle"/>
      <w:lvlText w:val="%6"/>
      <w:lvlJc w:val="left"/>
      <w:pPr>
        <w:ind w:left="2520" w:hanging="420"/>
      </w:pPr>
    </w:lvl>
    <w:lvl w:ilvl="6" w:tplc="1A3A7A58" w:tentative="1">
      <w:start w:val="1"/>
      <w:numFmt w:val="decimal"/>
      <w:lvlText w:val="%7."/>
      <w:lvlJc w:val="left"/>
      <w:pPr>
        <w:ind w:left="2940" w:hanging="420"/>
      </w:pPr>
    </w:lvl>
    <w:lvl w:ilvl="7" w:tplc="0DB0611E" w:tentative="1">
      <w:start w:val="1"/>
      <w:numFmt w:val="aiueoFullWidth"/>
      <w:lvlText w:val="(%8)"/>
      <w:lvlJc w:val="left"/>
      <w:pPr>
        <w:ind w:left="3360" w:hanging="420"/>
      </w:pPr>
    </w:lvl>
    <w:lvl w:ilvl="8" w:tplc="53B2239E" w:tentative="1">
      <w:start w:val="1"/>
      <w:numFmt w:val="decimalEnclosedCircle"/>
      <w:lvlText w:val="%9"/>
      <w:lvlJc w:val="left"/>
      <w:pPr>
        <w:ind w:left="3780" w:hanging="420"/>
      </w:pPr>
    </w:lvl>
  </w:abstractNum>
  <w:abstractNum w:abstractNumId="11" w15:restartNumberingAfterBreak="0">
    <w:nsid w:val="5A6A6B30"/>
    <w:multiLevelType w:val="hybridMultilevel"/>
    <w:tmpl w:val="D0049F90"/>
    <w:lvl w:ilvl="0" w:tplc="666E18F2">
      <w:start w:val="1"/>
      <w:numFmt w:val="decimalEnclosedCircle"/>
      <w:lvlText w:val="%1"/>
      <w:lvlJc w:val="left"/>
      <w:pPr>
        <w:ind w:left="360" w:hanging="360"/>
      </w:pPr>
      <w:rPr>
        <w:rFonts w:hint="default"/>
      </w:rPr>
    </w:lvl>
    <w:lvl w:ilvl="1" w:tplc="6BC840BE" w:tentative="1">
      <w:start w:val="1"/>
      <w:numFmt w:val="aiueoFullWidth"/>
      <w:lvlText w:val="(%2)"/>
      <w:lvlJc w:val="left"/>
      <w:pPr>
        <w:ind w:left="840" w:hanging="420"/>
      </w:pPr>
    </w:lvl>
    <w:lvl w:ilvl="2" w:tplc="4218FAC0" w:tentative="1">
      <w:start w:val="1"/>
      <w:numFmt w:val="decimalEnclosedCircle"/>
      <w:lvlText w:val="%3"/>
      <w:lvlJc w:val="left"/>
      <w:pPr>
        <w:ind w:left="1260" w:hanging="420"/>
      </w:pPr>
    </w:lvl>
    <w:lvl w:ilvl="3" w:tplc="57805A26" w:tentative="1">
      <w:start w:val="1"/>
      <w:numFmt w:val="decimal"/>
      <w:lvlText w:val="%4."/>
      <w:lvlJc w:val="left"/>
      <w:pPr>
        <w:ind w:left="1680" w:hanging="420"/>
      </w:pPr>
    </w:lvl>
    <w:lvl w:ilvl="4" w:tplc="B7D2A848" w:tentative="1">
      <w:start w:val="1"/>
      <w:numFmt w:val="aiueoFullWidth"/>
      <w:lvlText w:val="(%5)"/>
      <w:lvlJc w:val="left"/>
      <w:pPr>
        <w:ind w:left="2100" w:hanging="420"/>
      </w:pPr>
    </w:lvl>
    <w:lvl w:ilvl="5" w:tplc="7EF4DF58" w:tentative="1">
      <w:start w:val="1"/>
      <w:numFmt w:val="decimalEnclosedCircle"/>
      <w:lvlText w:val="%6"/>
      <w:lvlJc w:val="left"/>
      <w:pPr>
        <w:ind w:left="2520" w:hanging="420"/>
      </w:pPr>
    </w:lvl>
    <w:lvl w:ilvl="6" w:tplc="BC22FDDA" w:tentative="1">
      <w:start w:val="1"/>
      <w:numFmt w:val="decimal"/>
      <w:lvlText w:val="%7."/>
      <w:lvlJc w:val="left"/>
      <w:pPr>
        <w:ind w:left="2940" w:hanging="420"/>
      </w:pPr>
    </w:lvl>
    <w:lvl w:ilvl="7" w:tplc="4E42ADE6" w:tentative="1">
      <w:start w:val="1"/>
      <w:numFmt w:val="aiueoFullWidth"/>
      <w:lvlText w:val="(%8)"/>
      <w:lvlJc w:val="left"/>
      <w:pPr>
        <w:ind w:left="3360" w:hanging="420"/>
      </w:pPr>
    </w:lvl>
    <w:lvl w:ilvl="8" w:tplc="D80852A4" w:tentative="1">
      <w:start w:val="1"/>
      <w:numFmt w:val="decimalEnclosedCircle"/>
      <w:lvlText w:val="%9"/>
      <w:lvlJc w:val="left"/>
      <w:pPr>
        <w:ind w:left="3780" w:hanging="420"/>
      </w:pPr>
    </w:lvl>
  </w:abstractNum>
  <w:abstractNum w:abstractNumId="12" w15:restartNumberingAfterBreak="0">
    <w:nsid w:val="66701FBF"/>
    <w:multiLevelType w:val="hybridMultilevel"/>
    <w:tmpl w:val="72B03554"/>
    <w:lvl w:ilvl="0" w:tplc="80887694">
      <w:start w:val="1"/>
      <w:numFmt w:val="decimal"/>
      <w:lvlText w:val="(%1)"/>
      <w:lvlJc w:val="left"/>
      <w:pPr>
        <w:ind w:left="480" w:hanging="480"/>
      </w:pPr>
      <w:rPr>
        <w:rFonts w:hint="default"/>
      </w:rPr>
    </w:lvl>
    <w:lvl w:ilvl="1" w:tplc="73CE26EC" w:tentative="1">
      <w:start w:val="1"/>
      <w:numFmt w:val="aiueoFullWidth"/>
      <w:lvlText w:val="(%2)"/>
      <w:lvlJc w:val="left"/>
      <w:pPr>
        <w:ind w:left="840" w:hanging="420"/>
      </w:pPr>
    </w:lvl>
    <w:lvl w:ilvl="2" w:tplc="90EE963C" w:tentative="1">
      <w:start w:val="1"/>
      <w:numFmt w:val="decimalEnclosedCircle"/>
      <w:lvlText w:val="%3"/>
      <w:lvlJc w:val="left"/>
      <w:pPr>
        <w:ind w:left="1260" w:hanging="420"/>
      </w:pPr>
    </w:lvl>
    <w:lvl w:ilvl="3" w:tplc="009A65FE" w:tentative="1">
      <w:start w:val="1"/>
      <w:numFmt w:val="decimal"/>
      <w:lvlText w:val="%4."/>
      <w:lvlJc w:val="left"/>
      <w:pPr>
        <w:ind w:left="1680" w:hanging="420"/>
      </w:pPr>
    </w:lvl>
    <w:lvl w:ilvl="4" w:tplc="487C5530" w:tentative="1">
      <w:start w:val="1"/>
      <w:numFmt w:val="aiueoFullWidth"/>
      <w:lvlText w:val="(%5)"/>
      <w:lvlJc w:val="left"/>
      <w:pPr>
        <w:ind w:left="2100" w:hanging="420"/>
      </w:pPr>
    </w:lvl>
    <w:lvl w:ilvl="5" w:tplc="7CB82566" w:tentative="1">
      <w:start w:val="1"/>
      <w:numFmt w:val="decimalEnclosedCircle"/>
      <w:lvlText w:val="%6"/>
      <w:lvlJc w:val="left"/>
      <w:pPr>
        <w:ind w:left="2520" w:hanging="420"/>
      </w:pPr>
    </w:lvl>
    <w:lvl w:ilvl="6" w:tplc="46DCFAF6" w:tentative="1">
      <w:start w:val="1"/>
      <w:numFmt w:val="decimal"/>
      <w:lvlText w:val="%7."/>
      <w:lvlJc w:val="left"/>
      <w:pPr>
        <w:ind w:left="2940" w:hanging="420"/>
      </w:pPr>
    </w:lvl>
    <w:lvl w:ilvl="7" w:tplc="4F6C433E" w:tentative="1">
      <w:start w:val="1"/>
      <w:numFmt w:val="aiueoFullWidth"/>
      <w:lvlText w:val="(%8)"/>
      <w:lvlJc w:val="left"/>
      <w:pPr>
        <w:ind w:left="3360" w:hanging="420"/>
      </w:pPr>
    </w:lvl>
    <w:lvl w:ilvl="8" w:tplc="FA183432" w:tentative="1">
      <w:start w:val="1"/>
      <w:numFmt w:val="decimalEnclosedCircle"/>
      <w:lvlText w:val="%9"/>
      <w:lvlJc w:val="left"/>
      <w:pPr>
        <w:ind w:left="3780" w:hanging="420"/>
      </w:pPr>
    </w:lvl>
  </w:abstractNum>
  <w:num w:numId="1">
    <w:abstractNumId w:val="3"/>
  </w:num>
  <w:num w:numId="2">
    <w:abstractNumId w:val="1"/>
  </w:num>
  <w:num w:numId="3">
    <w:abstractNumId w:val="11"/>
  </w:num>
  <w:num w:numId="4">
    <w:abstractNumId w:val="4"/>
  </w:num>
  <w:num w:numId="5">
    <w:abstractNumId w:val="10"/>
  </w:num>
  <w:num w:numId="6">
    <w:abstractNumId w:val="7"/>
  </w:num>
  <w:num w:numId="7">
    <w:abstractNumId w:val="2"/>
  </w:num>
  <w:num w:numId="8">
    <w:abstractNumId w:val="6"/>
  </w:num>
  <w:num w:numId="9">
    <w:abstractNumId w:val="9"/>
  </w:num>
  <w:num w:numId="10">
    <w:abstractNumId w:val="8"/>
  </w:num>
  <w:num w:numId="11">
    <w:abstractNumId w:val="12"/>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8BF"/>
    <w:rsid w:val="00000D83"/>
    <w:rsid w:val="00000E4C"/>
    <w:rsid w:val="00001185"/>
    <w:rsid w:val="00001369"/>
    <w:rsid w:val="0000163B"/>
    <w:rsid w:val="000019C1"/>
    <w:rsid w:val="00002047"/>
    <w:rsid w:val="00002343"/>
    <w:rsid w:val="00002960"/>
    <w:rsid w:val="00002C57"/>
    <w:rsid w:val="00002EAE"/>
    <w:rsid w:val="00002F18"/>
    <w:rsid w:val="000030B3"/>
    <w:rsid w:val="0000341A"/>
    <w:rsid w:val="00003A9B"/>
    <w:rsid w:val="000042F4"/>
    <w:rsid w:val="00004584"/>
    <w:rsid w:val="00004801"/>
    <w:rsid w:val="0000535B"/>
    <w:rsid w:val="00005B58"/>
    <w:rsid w:val="00005B84"/>
    <w:rsid w:val="00006F26"/>
    <w:rsid w:val="00007968"/>
    <w:rsid w:val="000102CB"/>
    <w:rsid w:val="0001049D"/>
    <w:rsid w:val="000107C1"/>
    <w:rsid w:val="00012426"/>
    <w:rsid w:val="00012584"/>
    <w:rsid w:val="00012D34"/>
    <w:rsid w:val="00013C4A"/>
    <w:rsid w:val="00013FC1"/>
    <w:rsid w:val="000140A3"/>
    <w:rsid w:val="0001579A"/>
    <w:rsid w:val="00016D45"/>
    <w:rsid w:val="00017585"/>
    <w:rsid w:val="00017F0C"/>
    <w:rsid w:val="000207CF"/>
    <w:rsid w:val="000212AB"/>
    <w:rsid w:val="000212FA"/>
    <w:rsid w:val="00021519"/>
    <w:rsid w:val="00021C09"/>
    <w:rsid w:val="00022DE4"/>
    <w:rsid w:val="0002376B"/>
    <w:rsid w:val="0002466D"/>
    <w:rsid w:val="0002507E"/>
    <w:rsid w:val="00025A1A"/>
    <w:rsid w:val="00025A89"/>
    <w:rsid w:val="00026214"/>
    <w:rsid w:val="000263B3"/>
    <w:rsid w:val="00027A13"/>
    <w:rsid w:val="00027C08"/>
    <w:rsid w:val="00030962"/>
    <w:rsid w:val="00030F2E"/>
    <w:rsid w:val="00031D8F"/>
    <w:rsid w:val="0003201A"/>
    <w:rsid w:val="00032075"/>
    <w:rsid w:val="000322B4"/>
    <w:rsid w:val="000326D7"/>
    <w:rsid w:val="000333AE"/>
    <w:rsid w:val="00034BE4"/>
    <w:rsid w:val="0003508C"/>
    <w:rsid w:val="0003609E"/>
    <w:rsid w:val="00036704"/>
    <w:rsid w:val="00036C5E"/>
    <w:rsid w:val="00037391"/>
    <w:rsid w:val="0003784C"/>
    <w:rsid w:val="00040470"/>
    <w:rsid w:val="0004061F"/>
    <w:rsid w:val="00044ACD"/>
    <w:rsid w:val="00044AFC"/>
    <w:rsid w:val="00045270"/>
    <w:rsid w:val="00045D85"/>
    <w:rsid w:val="00046E58"/>
    <w:rsid w:val="00050360"/>
    <w:rsid w:val="00050736"/>
    <w:rsid w:val="00050ABD"/>
    <w:rsid w:val="00052131"/>
    <w:rsid w:val="000522B3"/>
    <w:rsid w:val="000524DB"/>
    <w:rsid w:val="00053B2C"/>
    <w:rsid w:val="00053C92"/>
    <w:rsid w:val="00053FF9"/>
    <w:rsid w:val="000543BA"/>
    <w:rsid w:val="00054E8D"/>
    <w:rsid w:val="000561B5"/>
    <w:rsid w:val="00056DD0"/>
    <w:rsid w:val="0005773F"/>
    <w:rsid w:val="000600E5"/>
    <w:rsid w:val="000608DA"/>
    <w:rsid w:val="00060C72"/>
    <w:rsid w:val="000611D1"/>
    <w:rsid w:val="000618EE"/>
    <w:rsid w:val="00061CD1"/>
    <w:rsid w:val="00061E8C"/>
    <w:rsid w:val="000630C3"/>
    <w:rsid w:val="000639E0"/>
    <w:rsid w:val="00063A11"/>
    <w:rsid w:val="000649B6"/>
    <w:rsid w:val="00064C32"/>
    <w:rsid w:val="00064D01"/>
    <w:rsid w:val="00065ADD"/>
    <w:rsid w:val="000720BF"/>
    <w:rsid w:val="0007217A"/>
    <w:rsid w:val="000721D8"/>
    <w:rsid w:val="00072691"/>
    <w:rsid w:val="0007359E"/>
    <w:rsid w:val="000736A9"/>
    <w:rsid w:val="000740C4"/>
    <w:rsid w:val="000748DB"/>
    <w:rsid w:val="00074A29"/>
    <w:rsid w:val="00074CF1"/>
    <w:rsid w:val="00074DA2"/>
    <w:rsid w:val="00075389"/>
    <w:rsid w:val="00075D74"/>
    <w:rsid w:val="00076AB5"/>
    <w:rsid w:val="000771D0"/>
    <w:rsid w:val="00077359"/>
    <w:rsid w:val="000775AE"/>
    <w:rsid w:val="00077739"/>
    <w:rsid w:val="00080A07"/>
    <w:rsid w:val="00080DF7"/>
    <w:rsid w:val="00081026"/>
    <w:rsid w:val="000813F3"/>
    <w:rsid w:val="0008146B"/>
    <w:rsid w:val="00081B6C"/>
    <w:rsid w:val="0008214F"/>
    <w:rsid w:val="0008234E"/>
    <w:rsid w:val="00082C0D"/>
    <w:rsid w:val="0008361A"/>
    <w:rsid w:val="000843A7"/>
    <w:rsid w:val="00084A98"/>
    <w:rsid w:val="00084C90"/>
    <w:rsid w:val="00085CAA"/>
    <w:rsid w:val="00085D75"/>
    <w:rsid w:val="00086703"/>
    <w:rsid w:val="00087B62"/>
    <w:rsid w:val="00090298"/>
    <w:rsid w:val="0009083A"/>
    <w:rsid w:val="00091584"/>
    <w:rsid w:val="00092556"/>
    <w:rsid w:val="00092E1B"/>
    <w:rsid w:val="000948C2"/>
    <w:rsid w:val="000956B3"/>
    <w:rsid w:val="00095780"/>
    <w:rsid w:val="00096A52"/>
    <w:rsid w:val="00097415"/>
    <w:rsid w:val="00097E06"/>
    <w:rsid w:val="000A0556"/>
    <w:rsid w:val="000A0731"/>
    <w:rsid w:val="000A17BD"/>
    <w:rsid w:val="000A28FE"/>
    <w:rsid w:val="000A2DC3"/>
    <w:rsid w:val="000A32B5"/>
    <w:rsid w:val="000A3F40"/>
    <w:rsid w:val="000A4527"/>
    <w:rsid w:val="000A492C"/>
    <w:rsid w:val="000A4F5D"/>
    <w:rsid w:val="000A51B6"/>
    <w:rsid w:val="000A53AC"/>
    <w:rsid w:val="000A5B1F"/>
    <w:rsid w:val="000A64DA"/>
    <w:rsid w:val="000A64E4"/>
    <w:rsid w:val="000A6C1B"/>
    <w:rsid w:val="000A6E31"/>
    <w:rsid w:val="000A70F4"/>
    <w:rsid w:val="000B0045"/>
    <w:rsid w:val="000B0465"/>
    <w:rsid w:val="000B0694"/>
    <w:rsid w:val="000B1457"/>
    <w:rsid w:val="000B17E7"/>
    <w:rsid w:val="000B1AFC"/>
    <w:rsid w:val="000B26A3"/>
    <w:rsid w:val="000B2953"/>
    <w:rsid w:val="000B2F55"/>
    <w:rsid w:val="000B4602"/>
    <w:rsid w:val="000B6614"/>
    <w:rsid w:val="000B6C65"/>
    <w:rsid w:val="000B6F96"/>
    <w:rsid w:val="000B71D3"/>
    <w:rsid w:val="000B786E"/>
    <w:rsid w:val="000B78B1"/>
    <w:rsid w:val="000B7C53"/>
    <w:rsid w:val="000C043B"/>
    <w:rsid w:val="000C1C45"/>
    <w:rsid w:val="000C23A0"/>
    <w:rsid w:val="000C2830"/>
    <w:rsid w:val="000C3888"/>
    <w:rsid w:val="000C5860"/>
    <w:rsid w:val="000C6228"/>
    <w:rsid w:val="000C6665"/>
    <w:rsid w:val="000C6D49"/>
    <w:rsid w:val="000C721C"/>
    <w:rsid w:val="000D047C"/>
    <w:rsid w:val="000D0A3A"/>
    <w:rsid w:val="000D138D"/>
    <w:rsid w:val="000D15A0"/>
    <w:rsid w:val="000D1DBA"/>
    <w:rsid w:val="000D2731"/>
    <w:rsid w:val="000D2907"/>
    <w:rsid w:val="000D2A97"/>
    <w:rsid w:val="000D2DCE"/>
    <w:rsid w:val="000D3B8E"/>
    <w:rsid w:val="000D4858"/>
    <w:rsid w:val="000D4BA7"/>
    <w:rsid w:val="000D4FC6"/>
    <w:rsid w:val="000D621C"/>
    <w:rsid w:val="000D635C"/>
    <w:rsid w:val="000D6579"/>
    <w:rsid w:val="000D6915"/>
    <w:rsid w:val="000E005F"/>
    <w:rsid w:val="000E00A0"/>
    <w:rsid w:val="000E033B"/>
    <w:rsid w:val="000E1BE3"/>
    <w:rsid w:val="000E2459"/>
    <w:rsid w:val="000E2D76"/>
    <w:rsid w:val="000E33AA"/>
    <w:rsid w:val="000E3966"/>
    <w:rsid w:val="000E461B"/>
    <w:rsid w:val="000E4C59"/>
    <w:rsid w:val="000E50AA"/>
    <w:rsid w:val="000E6324"/>
    <w:rsid w:val="000E6563"/>
    <w:rsid w:val="000E665B"/>
    <w:rsid w:val="000E6A99"/>
    <w:rsid w:val="000E702D"/>
    <w:rsid w:val="000E7500"/>
    <w:rsid w:val="000E7F2E"/>
    <w:rsid w:val="000F034C"/>
    <w:rsid w:val="000F11C8"/>
    <w:rsid w:val="000F193E"/>
    <w:rsid w:val="000F1DA7"/>
    <w:rsid w:val="000F2E6A"/>
    <w:rsid w:val="000F3028"/>
    <w:rsid w:val="000F3501"/>
    <w:rsid w:val="000F3681"/>
    <w:rsid w:val="000F3BED"/>
    <w:rsid w:val="000F4404"/>
    <w:rsid w:val="000F4D11"/>
    <w:rsid w:val="000F5C8A"/>
    <w:rsid w:val="000F72A6"/>
    <w:rsid w:val="000F7ABA"/>
    <w:rsid w:val="000F7B76"/>
    <w:rsid w:val="001013BE"/>
    <w:rsid w:val="0010198E"/>
    <w:rsid w:val="00101A9D"/>
    <w:rsid w:val="00101E58"/>
    <w:rsid w:val="00101F41"/>
    <w:rsid w:val="00102026"/>
    <w:rsid w:val="001036E6"/>
    <w:rsid w:val="001039FD"/>
    <w:rsid w:val="00103BB3"/>
    <w:rsid w:val="00103C13"/>
    <w:rsid w:val="001044A0"/>
    <w:rsid w:val="00104D0A"/>
    <w:rsid w:val="00104E7D"/>
    <w:rsid w:val="00105058"/>
    <w:rsid w:val="0010508D"/>
    <w:rsid w:val="00110056"/>
    <w:rsid w:val="00110629"/>
    <w:rsid w:val="00110934"/>
    <w:rsid w:val="00110CA5"/>
    <w:rsid w:val="001115F9"/>
    <w:rsid w:val="00111B3A"/>
    <w:rsid w:val="00111B46"/>
    <w:rsid w:val="00111DF5"/>
    <w:rsid w:val="001120B6"/>
    <w:rsid w:val="001128F6"/>
    <w:rsid w:val="001133CE"/>
    <w:rsid w:val="001144A3"/>
    <w:rsid w:val="001144CB"/>
    <w:rsid w:val="001146B1"/>
    <w:rsid w:val="0011490A"/>
    <w:rsid w:val="00114DB0"/>
    <w:rsid w:val="00114DC6"/>
    <w:rsid w:val="00115EB4"/>
    <w:rsid w:val="0011735C"/>
    <w:rsid w:val="00120DC5"/>
    <w:rsid w:val="00120E72"/>
    <w:rsid w:val="00121118"/>
    <w:rsid w:val="00121A16"/>
    <w:rsid w:val="00121FF3"/>
    <w:rsid w:val="00122E9F"/>
    <w:rsid w:val="00122EFE"/>
    <w:rsid w:val="00123F6F"/>
    <w:rsid w:val="00126215"/>
    <w:rsid w:val="001269E0"/>
    <w:rsid w:val="00126A24"/>
    <w:rsid w:val="00126CC3"/>
    <w:rsid w:val="00126D01"/>
    <w:rsid w:val="00126E88"/>
    <w:rsid w:val="00126E91"/>
    <w:rsid w:val="00127696"/>
    <w:rsid w:val="00127F40"/>
    <w:rsid w:val="00131A26"/>
    <w:rsid w:val="00132775"/>
    <w:rsid w:val="00132BD7"/>
    <w:rsid w:val="00133542"/>
    <w:rsid w:val="00133B25"/>
    <w:rsid w:val="00134276"/>
    <w:rsid w:val="00134FCD"/>
    <w:rsid w:val="00135607"/>
    <w:rsid w:val="00136225"/>
    <w:rsid w:val="00136DF2"/>
    <w:rsid w:val="001375FC"/>
    <w:rsid w:val="001377DE"/>
    <w:rsid w:val="00140642"/>
    <w:rsid w:val="00141423"/>
    <w:rsid w:val="00141A67"/>
    <w:rsid w:val="0014282A"/>
    <w:rsid w:val="00142DE1"/>
    <w:rsid w:val="0014571A"/>
    <w:rsid w:val="00145B76"/>
    <w:rsid w:val="0014612F"/>
    <w:rsid w:val="001468BD"/>
    <w:rsid w:val="0014722A"/>
    <w:rsid w:val="00147A87"/>
    <w:rsid w:val="001505E7"/>
    <w:rsid w:val="00151F86"/>
    <w:rsid w:val="0015278F"/>
    <w:rsid w:val="001535CB"/>
    <w:rsid w:val="00153693"/>
    <w:rsid w:val="00153CD7"/>
    <w:rsid w:val="001541AB"/>
    <w:rsid w:val="001550B4"/>
    <w:rsid w:val="001559E4"/>
    <w:rsid w:val="00155E3B"/>
    <w:rsid w:val="00156AD5"/>
    <w:rsid w:val="0015754D"/>
    <w:rsid w:val="00157EAD"/>
    <w:rsid w:val="0016034B"/>
    <w:rsid w:val="00161A55"/>
    <w:rsid w:val="00161DAA"/>
    <w:rsid w:val="0016200B"/>
    <w:rsid w:val="001626A3"/>
    <w:rsid w:val="0016278C"/>
    <w:rsid w:val="00162A16"/>
    <w:rsid w:val="00162A75"/>
    <w:rsid w:val="00162FFF"/>
    <w:rsid w:val="001637F5"/>
    <w:rsid w:val="001642DA"/>
    <w:rsid w:val="00165AB0"/>
    <w:rsid w:val="00167070"/>
    <w:rsid w:val="001678EB"/>
    <w:rsid w:val="00167BFC"/>
    <w:rsid w:val="00170C14"/>
    <w:rsid w:val="00171FD0"/>
    <w:rsid w:val="001722EA"/>
    <w:rsid w:val="00172E27"/>
    <w:rsid w:val="001741D3"/>
    <w:rsid w:val="001744EF"/>
    <w:rsid w:val="0017501D"/>
    <w:rsid w:val="001755CA"/>
    <w:rsid w:val="00175BE7"/>
    <w:rsid w:val="00175E1B"/>
    <w:rsid w:val="001760FF"/>
    <w:rsid w:val="0017632B"/>
    <w:rsid w:val="001763B0"/>
    <w:rsid w:val="001766E2"/>
    <w:rsid w:val="001771A5"/>
    <w:rsid w:val="00177494"/>
    <w:rsid w:val="00177BDD"/>
    <w:rsid w:val="001809CB"/>
    <w:rsid w:val="00180F53"/>
    <w:rsid w:val="00181037"/>
    <w:rsid w:val="00181BAA"/>
    <w:rsid w:val="00182BED"/>
    <w:rsid w:val="00182C6A"/>
    <w:rsid w:val="00182DCE"/>
    <w:rsid w:val="00183FFC"/>
    <w:rsid w:val="00184E03"/>
    <w:rsid w:val="00184F66"/>
    <w:rsid w:val="0018549F"/>
    <w:rsid w:val="00185D2E"/>
    <w:rsid w:val="001873B2"/>
    <w:rsid w:val="001878EA"/>
    <w:rsid w:val="0018796F"/>
    <w:rsid w:val="00187C92"/>
    <w:rsid w:val="00190642"/>
    <w:rsid w:val="001906DE"/>
    <w:rsid w:val="00191170"/>
    <w:rsid w:val="001911CE"/>
    <w:rsid w:val="00191480"/>
    <w:rsid w:val="00191E0E"/>
    <w:rsid w:val="00191EAB"/>
    <w:rsid w:val="00193134"/>
    <w:rsid w:val="0019313F"/>
    <w:rsid w:val="0019452E"/>
    <w:rsid w:val="00194766"/>
    <w:rsid w:val="00194992"/>
    <w:rsid w:val="00194A61"/>
    <w:rsid w:val="00194CB5"/>
    <w:rsid w:val="00195175"/>
    <w:rsid w:val="0019612D"/>
    <w:rsid w:val="00196913"/>
    <w:rsid w:val="001971B5"/>
    <w:rsid w:val="00197587"/>
    <w:rsid w:val="0019777A"/>
    <w:rsid w:val="001A053D"/>
    <w:rsid w:val="001A1B79"/>
    <w:rsid w:val="001A1BBF"/>
    <w:rsid w:val="001A1F45"/>
    <w:rsid w:val="001A3D6E"/>
    <w:rsid w:val="001A43D1"/>
    <w:rsid w:val="001A5086"/>
    <w:rsid w:val="001A621B"/>
    <w:rsid w:val="001A6F67"/>
    <w:rsid w:val="001A76DB"/>
    <w:rsid w:val="001B0D7A"/>
    <w:rsid w:val="001B14E5"/>
    <w:rsid w:val="001B1731"/>
    <w:rsid w:val="001B2BEE"/>
    <w:rsid w:val="001B2E19"/>
    <w:rsid w:val="001B360D"/>
    <w:rsid w:val="001B3A86"/>
    <w:rsid w:val="001B40AA"/>
    <w:rsid w:val="001B449D"/>
    <w:rsid w:val="001B48B1"/>
    <w:rsid w:val="001B4A4A"/>
    <w:rsid w:val="001B4EB9"/>
    <w:rsid w:val="001B50B2"/>
    <w:rsid w:val="001B580E"/>
    <w:rsid w:val="001B5E69"/>
    <w:rsid w:val="001B6482"/>
    <w:rsid w:val="001B66CC"/>
    <w:rsid w:val="001B7025"/>
    <w:rsid w:val="001B72E8"/>
    <w:rsid w:val="001B738F"/>
    <w:rsid w:val="001B7626"/>
    <w:rsid w:val="001B7E1F"/>
    <w:rsid w:val="001C07B2"/>
    <w:rsid w:val="001C1621"/>
    <w:rsid w:val="001C2B2B"/>
    <w:rsid w:val="001C2C30"/>
    <w:rsid w:val="001C2F7E"/>
    <w:rsid w:val="001C34FA"/>
    <w:rsid w:val="001C382C"/>
    <w:rsid w:val="001C486D"/>
    <w:rsid w:val="001C5196"/>
    <w:rsid w:val="001C55ED"/>
    <w:rsid w:val="001C5A6C"/>
    <w:rsid w:val="001C5CC9"/>
    <w:rsid w:val="001C5D08"/>
    <w:rsid w:val="001C63FC"/>
    <w:rsid w:val="001C64E6"/>
    <w:rsid w:val="001C6AA1"/>
    <w:rsid w:val="001C71C1"/>
    <w:rsid w:val="001C737B"/>
    <w:rsid w:val="001C7ED7"/>
    <w:rsid w:val="001D0745"/>
    <w:rsid w:val="001D083B"/>
    <w:rsid w:val="001D0EF4"/>
    <w:rsid w:val="001D237E"/>
    <w:rsid w:val="001D25A3"/>
    <w:rsid w:val="001D262F"/>
    <w:rsid w:val="001D2690"/>
    <w:rsid w:val="001D32A3"/>
    <w:rsid w:val="001D3A28"/>
    <w:rsid w:val="001D47D9"/>
    <w:rsid w:val="001D4964"/>
    <w:rsid w:val="001D598B"/>
    <w:rsid w:val="001D5A9A"/>
    <w:rsid w:val="001D5CAE"/>
    <w:rsid w:val="001D6B2B"/>
    <w:rsid w:val="001D6CF9"/>
    <w:rsid w:val="001D7BDF"/>
    <w:rsid w:val="001E0ECA"/>
    <w:rsid w:val="001E17B0"/>
    <w:rsid w:val="001E1A73"/>
    <w:rsid w:val="001E202E"/>
    <w:rsid w:val="001E245C"/>
    <w:rsid w:val="001E3BB4"/>
    <w:rsid w:val="001E3C29"/>
    <w:rsid w:val="001E493D"/>
    <w:rsid w:val="001E4AC2"/>
    <w:rsid w:val="001E5A0D"/>
    <w:rsid w:val="001E7192"/>
    <w:rsid w:val="001E71EA"/>
    <w:rsid w:val="001E7A2E"/>
    <w:rsid w:val="001E7C1D"/>
    <w:rsid w:val="001E7DAD"/>
    <w:rsid w:val="001F1E99"/>
    <w:rsid w:val="001F211E"/>
    <w:rsid w:val="001F3AE6"/>
    <w:rsid w:val="001F4367"/>
    <w:rsid w:val="001F5EA0"/>
    <w:rsid w:val="001F6452"/>
    <w:rsid w:val="001F7380"/>
    <w:rsid w:val="00200261"/>
    <w:rsid w:val="002005A4"/>
    <w:rsid w:val="0020077E"/>
    <w:rsid w:val="0020285B"/>
    <w:rsid w:val="0020291B"/>
    <w:rsid w:val="00202E83"/>
    <w:rsid w:val="00203190"/>
    <w:rsid w:val="00203248"/>
    <w:rsid w:val="00203650"/>
    <w:rsid w:val="002049A1"/>
    <w:rsid w:val="00204F25"/>
    <w:rsid w:val="002078B9"/>
    <w:rsid w:val="00207EA7"/>
    <w:rsid w:val="00210B1F"/>
    <w:rsid w:val="00210D22"/>
    <w:rsid w:val="00210D8C"/>
    <w:rsid w:val="00211283"/>
    <w:rsid w:val="002129A0"/>
    <w:rsid w:val="0021321E"/>
    <w:rsid w:val="00213472"/>
    <w:rsid w:val="00213879"/>
    <w:rsid w:val="002138A4"/>
    <w:rsid w:val="0021448C"/>
    <w:rsid w:val="00214849"/>
    <w:rsid w:val="00215198"/>
    <w:rsid w:val="00215C87"/>
    <w:rsid w:val="00216431"/>
    <w:rsid w:val="0021683E"/>
    <w:rsid w:val="00216B1E"/>
    <w:rsid w:val="00216CB5"/>
    <w:rsid w:val="002202E1"/>
    <w:rsid w:val="00220750"/>
    <w:rsid w:val="00220764"/>
    <w:rsid w:val="00220778"/>
    <w:rsid w:val="002219FD"/>
    <w:rsid w:val="00221BCE"/>
    <w:rsid w:val="00221D3F"/>
    <w:rsid w:val="00221E42"/>
    <w:rsid w:val="002223AC"/>
    <w:rsid w:val="002235D8"/>
    <w:rsid w:val="00223E60"/>
    <w:rsid w:val="00223F54"/>
    <w:rsid w:val="00223F8A"/>
    <w:rsid w:val="0022486D"/>
    <w:rsid w:val="002267D7"/>
    <w:rsid w:val="00226803"/>
    <w:rsid w:val="00226D95"/>
    <w:rsid w:val="00227CDE"/>
    <w:rsid w:val="002305B0"/>
    <w:rsid w:val="00231299"/>
    <w:rsid w:val="002315B3"/>
    <w:rsid w:val="00231C74"/>
    <w:rsid w:val="00233267"/>
    <w:rsid w:val="00233C50"/>
    <w:rsid w:val="00233D8A"/>
    <w:rsid w:val="0023410C"/>
    <w:rsid w:val="00234842"/>
    <w:rsid w:val="00234985"/>
    <w:rsid w:val="00234E69"/>
    <w:rsid w:val="00235308"/>
    <w:rsid w:val="002363FC"/>
    <w:rsid w:val="00240610"/>
    <w:rsid w:val="0024210E"/>
    <w:rsid w:val="00243525"/>
    <w:rsid w:val="00243879"/>
    <w:rsid w:val="002446FC"/>
    <w:rsid w:val="00244EC4"/>
    <w:rsid w:val="00245096"/>
    <w:rsid w:val="002459DC"/>
    <w:rsid w:val="002464DB"/>
    <w:rsid w:val="00246B8C"/>
    <w:rsid w:val="002470E5"/>
    <w:rsid w:val="0024726E"/>
    <w:rsid w:val="002474E7"/>
    <w:rsid w:val="00247DDD"/>
    <w:rsid w:val="00250E05"/>
    <w:rsid w:val="00251BC8"/>
    <w:rsid w:val="00251D05"/>
    <w:rsid w:val="00251DCF"/>
    <w:rsid w:val="0025214F"/>
    <w:rsid w:val="00252EE4"/>
    <w:rsid w:val="00252F4C"/>
    <w:rsid w:val="00253934"/>
    <w:rsid w:val="00253FF5"/>
    <w:rsid w:val="002541CA"/>
    <w:rsid w:val="00254A5B"/>
    <w:rsid w:val="00255F97"/>
    <w:rsid w:val="002564F2"/>
    <w:rsid w:val="00256871"/>
    <w:rsid w:val="00256C3C"/>
    <w:rsid w:val="00256E44"/>
    <w:rsid w:val="00256EBA"/>
    <w:rsid w:val="00257130"/>
    <w:rsid w:val="002576FE"/>
    <w:rsid w:val="00257DC5"/>
    <w:rsid w:val="00260806"/>
    <w:rsid w:val="00260C31"/>
    <w:rsid w:val="0026139F"/>
    <w:rsid w:val="00261912"/>
    <w:rsid w:val="00261A57"/>
    <w:rsid w:val="00263A69"/>
    <w:rsid w:val="0026486B"/>
    <w:rsid w:val="00265B33"/>
    <w:rsid w:val="00266692"/>
    <w:rsid w:val="002667F6"/>
    <w:rsid w:val="00266E5D"/>
    <w:rsid w:val="0026756C"/>
    <w:rsid w:val="00267DD7"/>
    <w:rsid w:val="00272A75"/>
    <w:rsid w:val="0027369A"/>
    <w:rsid w:val="00274305"/>
    <w:rsid w:val="0027434B"/>
    <w:rsid w:val="002748F0"/>
    <w:rsid w:val="0027576B"/>
    <w:rsid w:val="00275F80"/>
    <w:rsid w:val="002768BF"/>
    <w:rsid w:val="0027793E"/>
    <w:rsid w:val="00277D4E"/>
    <w:rsid w:val="00280284"/>
    <w:rsid w:val="002809F7"/>
    <w:rsid w:val="00280A5F"/>
    <w:rsid w:val="00280B4D"/>
    <w:rsid w:val="00281871"/>
    <w:rsid w:val="00281E94"/>
    <w:rsid w:val="00281ED0"/>
    <w:rsid w:val="002823D1"/>
    <w:rsid w:val="0028265E"/>
    <w:rsid w:val="0028294A"/>
    <w:rsid w:val="00282A33"/>
    <w:rsid w:val="002832EF"/>
    <w:rsid w:val="0028397C"/>
    <w:rsid w:val="002846D7"/>
    <w:rsid w:val="00284718"/>
    <w:rsid w:val="00285506"/>
    <w:rsid w:val="00285AE9"/>
    <w:rsid w:val="00285FA7"/>
    <w:rsid w:val="00286CD8"/>
    <w:rsid w:val="00286D3F"/>
    <w:rsid w:val="0028749D"/>
    <w:rsid w:val="0029188E"/>
    <w:rsid w:val="00291E43"/>
    <w:rsid w:val="0029243B"/>
    <w:rsid w:val="00293041"/>
    <w:rsid w:val="0029377B"/>
    <w:rsid w:val="00293E76"/>
    <w:rsid w:val="00294393"/>
    <w:rsid w:val="002943D7"/>
    <w:rsid w:val="00294D4C"/>
    <w:rsid w:val="00295119"/>
    <w:rsid w:val="00296CFA"/>
    <w:rsid w:val="00296F3E"/>
    <w:rsid w:val="00297C90"/>
    <w:rsid w:val="002A0285"/>
    <w:rsid w:val="002A08B7"/>
    <w:rsid w:val="002A18A2"/>
    <w:rsid w:val="002A3FA9"/>
    <w:rsid w:val="002A4656"/>
    <w:rsid w:val="002A572A"/>
    <w:rsid w:val="002A68ED"/>
    <w:rsid w:val="002A6E5E"/>
    <w:rsid w:val="002A6FAF"/>
    <w:rsid w:val="002A77C8"/>
    <w:rsid w:val="002A7957"/>
    <w:rsid w:val="002A7F3E"/>
    <w:rsid w:val="002A7FCE"/>
    <w:rsid w:val="002B01BF"/>
    <w:rsid w:val="002B0CE7"/>
    <w:rsid w:val="002B0E24"/>
    <w:rsid w:val="002B10BB"/>
    <w:rsid w:val="002B1A65"/>
    <w:rsid w:val="002B2230"/>
    <w:rsid w:val="002B2858"/>
    <w:rsid w:val="002B2BB0"/>
    <w:rsid w:val="002B47D4"/>
    <w:rsid w:val="002B50DE"/>
    <w:rsid w:val="002B5436"/>
    <w:rsid w:val="002B5E29"/>
    <w:rsid w:val="002B6006"/>
    <w:rsid w:val="002B6A37"/>
    <w:rsid w:val="002B6BBC"/>
    <w:rsid w:val="002B7CBD"/>
    <w:rsid w:val="002C10CA"/>
    <w:rsid w:val="002C136B"/>
    <w:rsid w:val="002C2033"/>
    <w:rsid w:val="002C2476"/>
    <w:rsid w:val="002C2AED"/>
    <w:rsid w:val="002C4666"/>
    <w:rsid w:val="002C4CDB"/>
    <w:rsid w:val="002C4EE5"/>
    <w:rsid w:val="002C6052"/>
    <w:rsid w:val="002C6061"/>
    <w:rsid w:val="002D19B3"/>
    <w:rsid w:val="002D1E39"/>
    <w:rsid w:val="002D238C"/>
    <w:rsid w:val="002D28C5"/>
    <w:rsid w:val="002D31EC"/>
    <w:rsid w:val="002D3CE2"/>
    <w:rsid w:val="002D3D38"/>
    <w:rsid w:val="002D3E5D"/>
    <w:rsid w:val="002D4DBC"/>
    <w:rsid w:val="002D4E3C"/>
    <w:rsid w:val="002D52B5"/>
    <w:rsid w:val="002D6AD4"/>
    <w:rsid w:val="002D748C"/>
    <w:rsid w:val="002D7AD8"/>
    <w:rsid w:val="002E06D1"/>
    <w:rsid w:val="002E1657"/>
    <w:rsid w:val="002E1672"/>
    <w:rsid w:val="002E1AD0"/>
    <w:rsid w:val="002E2828"/>
    <w:rsid w:val="002E2908"/>
    <w:rsid w:val="002E29A5"/>
    <w:rsid w:val="002E34DE"/>
    <w:rsid w:val="002E473F"/>
    <w:rsid w:val="002E480F"/>
    <w:rsid w:val="002E4FA3"/>
    <w:rsid w:val="002E5203"/>
    <w:rsid w:val="002E59B9"/>
    <w:rsid w:val="002E6915"/>
    <w:rsid w:val="002E6C8F"/>
    <w:rsid w:val="002E7E51"/>
    <w:rsid w:val="002F028D"/>
    <w:rsid w:val="002F09C1"/>
    <w:rsid w:val="002F111D"/>
    <w:rsid w:val="002F21D4"/>
    <w:rsid w:val="002F2234"/>
    <w:rsid w:val="002F267E"/>
    <w:rsid w:val="002F2BFD"/>
    <w:rsid w:val="002F347A"/>
    <w:rsid w:val="002F5850"/>
    <w:rsid w:val="002F5FBA"/>
    <w:rsid w:val="002F612C"/>
    <w:rsid w:val="002F62CC"/>
    <w:rsid w:val="002F6C8E"/>
    <w:rsid w:val="0030024E"/>
    <w:rsid w:val="00301121"/>
    <w:rsid w:val="00301454"/>
    <w:rsid w:val="0030173B"/>
    <w:rsid w:val="00301B36"/>
    <w:rsid w:val="00303354"/>
    <w:rsid w:val="003039AE"/>
    <w:rsid w:val="00303B23"/>
    <w:rsid w:val="0030450E"/>
    <w:rsid w:val="003048F0"/>
    <w:rsid w:val="00304CE9"/>
    <w:rsid w:val="00304D3F"/>
    <w:rsid w:val="00304EA8"/>
    <w:rsid w:val="00305440"/>
    <w:rsid w:val="003055B0"/>
    <w:rsid w:val="00305E66"/>
    <w:rsid w:val="003066DA"/>
    <w:rsid w:val="003075D2"/>
    <w:rsid w:val="00310201"/>
    <w:rsid w:val="003107AE"/>
    <w:rsid w:val="003107B3"/>
    <w:rsid w:val="00311410"/>
    <w:rsid w:val="003116B4"/>
    <w:rsid w:val="00311775"/>
    <w:rsid w:val="00311D78"/>
    <w:rsid w:val="00312067"/>
    <w:rsid w:val="00313227"/>
    <w:rsid w:val="00313DE0"/>
    <w:rsid w:val="00313E5C"/>
    <w:rsid w:val="0031472B"/>
    <w:rsid w:val="0031555B"/>
    <w:rsid w:val="00315E25"/>
    <w:rsid w:val="003211FD"/>
    <w:rsid w:val="003217EC"/>
    <w:rsid w:val="00321C2B"/>
    <w:rsid w:val="00321DFF"/>
    <w:rsid w:val="00323275"/>
    <w:rsid w:val="00323ECB"/>
    <w:rsid w:val="00327452"/>
    <w:rsid w:val="00327EEA"/>
    <w:rsid w:val="00327F06"/>
    <w:rsid w:val="0033156C"/>
    <w:rsid w:val="00331AF6"/>
    <w:rsid w:val="00331F06"/>
    <w:rsid w:val="00334332"/>
    <w:rsid w:val="003346A0"/>
    <w:rsid w:val="003354F0"/>
    <w:rsid w:val="00336C71"/>
    <w:rsid w:val="00337153"/>
    <w:rsid w:val="0033730D"/>
    <w:rsid w:val="003376EE"/>
    <w:rsid w:val="003376F4"/>
    <w:rsid w:val="00337FBA"/>
    <w:rsid w:val="00340119"/>
    <w:rsid w:val="00340723"/>
    <w:rsid w:val="00340893"/>
    <w:rsid w:val="00342851"/>
    <w:rsid w:val="00342963"/>
    <w:rsid w:val="0034373D"/>
    <w:rsid w:val="00343746"/>
    <w:rsid w:val="00343F7B"/>
    <w:rsid w:val="00344583"/>
    <w:rsid w:val="003447DA"/>
    <w:rsid w:val="00344D76"/>
    <w:rsid w:val="00344D90"/>
    <w:rsid w:val="003466A0"/>
    <w:rsid w:val="00347B91"/>
    <w:rsid w:val="00347D24"/>
    <w:rsid w:val="00350561"/>
    <w:rsid w:val="003510D2"/>
    <w:rsid w:val="0035190C"/>
    <w:rsid w:val="00353786"/>
    <w:rsid w:val="003539F7"/>
    <w:rsid w:val="00353B43"/>
    <w:rsid w:val="0035648B"/>
    <w:rsid w:val="003569FF"/>
    <w:rsid w:val="00357559"/>
    <w:rsid w:val="00357774"/>
    <w:rsid w:val="0035779B"/>
    <w:rsid w:val="0035789D"/>
    <w:rsid w:val="00357D1A"/>
    <w:rsid w:val="00357F82"/>
    <w:rsid w:val="0036056D"/>
    <w:rsid w:val="0036062D"/>
    <w:rsid w:val="003606D8"/>
    <w:rsid w:val="00360BA6"/>
    <w:rsid w:val="00360EDA"/>
    <w:rsid w:val="00362505"/>
    <w:rsid w:val="00363764"/>
    <w:rsid w:val="003649B2"/>
    <w:rsid w:val="0036512A"/>
    <w:rsid w:val="003657E2"/>
    <w:rsid w:val="003661E2"/>
    <w:rsid w:val="00366217"/>
    <w:rsid w:val="003667BE"/>
    <w:rsid w:val="00366868"/>
    <w:rsid w:val="00367160"/>
    <w:rsid w:val="003672DA"/>
    <w:rsid w:val="0036744E"/>
    <w:rsid w:val="0036759A"/>
    <w:rsid w:val="00367F5D"/>
    <w:rsid w:val="0037015D"/>
    <w:rsid w:val="00370162"/>
    <w:rsid w:val="003719B4"/>
    <w:rsid w:val="003722D9"/>
    <w:rsid w:val="00372847"/>
    <w:rsid w:val="0037348C"/>
    <w:rsid w:val="003739B2"/>
    <w:rsid w:val="0037443C"/>
    <w:rsid w:val="00374824"/>
    <w:rsid w:val="00375B58"/>
    <w:rsid w:val="00376280"/>
    <w:rsid w:val="003768BF"/>
    <w:rsid w:val="003775CD"/>
    <w:rsid w:val="0037770F"/>
    <w:rsid w:val="00377867"/>
    <w:rsid w:val="00380749"/>
    <w:rsid w:val="00380C4C"/>
    <w:rsid w:val="00381BD9"/>
    <w:rsid w:val="00381E9F"/>
    <w:rsid w:val="00382145"/>
    <w:rsid w:val="00382584"/>
    <w:rsid w:val="0038282B"/>
    <w:rsid w:val="003828AE"/>
    <w:rsid w:val="003829EF"/>
    <w:rsid w:val="003834EF"/>
    <w:rsid w:val="003834FF"/>
    <w:rsid w:val="00383F8D"/>
    <w:rsid w:val="003842FE"/>
    <w:rsid w:val="00384B7D"/>
    <w:rsid w:val="00384D8A"/>
    <w:rsid w:val="0038540C"/>
    <w:rsid w:val="00385B46"/>
    <w:rsid w:val="00390B4D"/>
    <w:rsid w:val="00391173"/>
    <w:rsid w:val="0039165F"/>
    <w:rsid w:val="00391A76"/>
    <w:rsid w:val="0039273D"/>
    <w:rsid w:val="00392C37"/>
    <w:rsid w:val="00392CE1"/>
    <w:rsid w:val="00392DB1"/>
    <w:rsid w:val="00394084"/>
    <w:rsid w:val="003942E1"/>
    <w:rsid w:val="00394648"/>
    <w:rsid w:val="00394E2A"/>
    <w:rsid w:val="0039517A"/>
    <w:rsid w:val="0039528D"/>
    <w:rsid w:val="003955D3"/>
    <w:rsid w:val="00395B3D"/>
    <w:rsid w:val="00395FA0"/>
    <w:rsid w:val="003960C7"/>
    <w:rsid w:val="0039632D"/>
    <w:rsid w:val="003966C5"/>
    <w:rsid w:val="003966D0"/>
    <w:rsid w:val="00396CF0"/>
    <w:rsid w:val="003971CB"/>
    <w:rsid w:val="003975C8"/>
    <w:rsid w:val="00397EDA"/>
    <w:rsid w:val="003A05D5"/>
    <w:rsid w:val="003A13C0"/>
    <w:rsid w:val="003A233F"/>
    <w:rsid w:val="003A39B3"/>
    <w:rsid w:val="003A3FB4"/>
    <w:rsid w:val="003A42CD"/>
    <w:rsid w:val="003A471A"/>
    <w:rsid w:val="003A4A15"/>
    <w:rsid w:val="003A4BAE"/>
    <w:rsid w:val="003A5146"/>
    <w:rsid w:val="003A5A17"/>
    <w:rsid w:val="003A5F0D"/>
    <w:rsid w:val="003A6420"/>
    <w:rsid w:val="003B06B6"/>
    <w:rsid w:val="003B09A3"/>
    <w:rsid w:val="003B18B1"/>
    <w:rsid w:val="003B1C66"/>
    <w:rsid w:val="003B2040"/>
    <w:rsid w:val="003B2610"/>
    <w:rsid w:val="003B2E9A"/>
    <w:rsid w:val="003B3020"/>
    <w:rsid w:val="003B3658"/>
    <w:rsid w:val="003B4147"/>
    <w:rsid w:val="003B4F57"/>
    <w:rsid w:val="003B5C7A"/>
    <w:rsid w:val="003B5DCB"/>
    <w:rsid w:val="003B610E"/>
    <w:rsid w:val="003B65E5"/>
    <w:rsid w:val="003B6E7E"/>
    <w:rsid w:val="003B7BDE"/>
    <w:rsid w:val="003C1001"/>
    <w:rsid w:val="003C172D"/>
    <w:rsid w:val="003C3E1D"/>
    <w:rsid w:val="003C4779"/>
    <w:rsid w:val="003C4FC3"/>
    <w:rsid w:val="003C57BE"/>
    <w:rsid w:val="003C5AC2"/>
    <w:rsid w:val="003C5E9C"/>
    <w:rsid w:val="003C740E"/>
    <w:rsid w:val="003C75A4"/>
    <w:rsid w:val="003D0230"/>
    <w:rsid w:val="003D1614"/>
    <w:rsid w:val="003D1988"/>
    <w:rsid w:val="003D1C58"/>
    <w:rsid w:val="003D20F6"/>
    <w:rsid w:val="003D221A"/>
    <w:rsid w:val="003D2E60"/>
    <w:rsid w:val="003D3187"/>
    <w:rsid w:val="003D3421"/>
    <w:rsid w:val="003D4534"/>
    <w:rsid w:val="003D46B2"/>
    <w:rsid w:val="003D64CA"/>
    <w:rsid w:val="003D66A2"/>
    <w:rsid w:val="003D6D00"/>
    <w:rsid w:val="003D6EA8"/>
    <w:rsid w:val="003D7A11"/>
    <w:rsid w:val="003D7F70"/>
    <w:rsid w:val="003E150F"/>
    <w:rsid w:val="003E19E9"/>
    <w:rsid w:val="003E1EDA"/>
    <w:rsid w:val="003E22AF"/>
    <w:rsid w:val="003E2537"/>
    <w:rsid w:val="003E2601"/>
    <w:rsid w:val="003E306A"/>
    <w:rsid w:val="003E35BC"/>
    <w:rsid w:val="003E3CB6"/>
    <w:rsid w:val="003E3E7B"/>
    <w:rsid w:val="003E447E"/>
    <w:rsid w:val="003E4F4D"/>
    <w:rsid w:val="003E6940"/>
    <w:rsid w:val="003E6D6B"/>
    <w:rsid w:val="003E717B"/>
    <w:rsid w:val="003E783C"/>
    <w:rsid w:val="003F063C"/>
    <w:rsid w:val="003F0906"/>
    <w:rsid w:val="003F185C"/>
    <w:rsid w:val="003F2B4D"/>
    <w:rsid w:val="003F2CBD"/>
    <w:rsid w:val="003F2FEF"/>
    <w:rsid w:val="003F42A5"/>
    <w:rsid w:val="003F495D"/>
    <w:rsid w:val="003F4EBF"/>
    <w:rsid w:val="003F67E5"/>
    <w:rsid w:val="003F761A"/>
    <w:rsid w:val="003F76FE"/>
    <w:rsid w:val="00401407"/>
    <w:rsid w:val="00401748"/>
    <w:rsid w:val="00401F70"/>
    <w:rsid w:val="0040201F"/>
    <w:rsid w:val="00402057"/>
    <w:rsid w:val="0040226F"/>
    <w:rsid w:val="00402B1D"/>
    <w:rsid w:val="00404691"/>
    <w:rsid w:val="004049E3"/>
    <w:rsid w:val="00404CE7"/>
    <w:rsid w:val="00405C79"/>
    <w:rsid w:val="00406B22"/>
    <w:rsid w:val="00410109"/>
    <w:rsid w:val="00411E03"/>
    <w:rsid w:val="00411E17"/>
    <w:rsid w:val="0041269D"/>
    <w:rsid w:val="00413F3E"/>
    <w:rsid w:val="00413F57"/>
    <w:rsid w:val="00414E92"/>
    <w:rsid w:val="0041503B"/>
    <w:rsid w:val="00415113"/>
    <w:rsid w:val="00415952"/>
    <w:rsid w:val="00417011"/>
    <w:rsid w:val="0041752B"/>
    <w:rsid w:val="00417623"/>
    <w:rsid w:val="004218A6"/>
    <w:rsid w:val="00422293"/>
    <w:rsid w:val="0042237C"/>
    <w:rsid w:val="004231E8"/>
    <w:rsid w:val="00423B13"/>
    <w:rsid w:val="0042461C"/>
    <w:rsid w:val="004251B8"/>
    <w:rsid w:val="00425F2D"/>
    <w:rsid w:val="00426095"/>
    <w:rsid w:val="004268B9"/>
    <w:rsid w:val="00426D77"/>
    <w:rsid w:val="0042714C"/>
    <w:rsid w:val="00427494"/>
    <w:rsid w:val="00427897"/>
    <w:rsid w:val="00430EE7"/>
    <w:rsid w:val="00431139"/>
    <w:rsid w:val="00431630"/>
    <w:rsid w:val="004324CE"/>
    <w:rsid w:val="00432849"/>
    <w:rsid w:val="00432B1F"/>
    <w:rsid w:val="00433F45"/>
    <w:rsid w:val="0043403E"/>
    <w:rsid w:val="0043404D"/>
    <w:rsid w:val="00434193"/>
    <w:rsid w:val="004341AA"/>
    <w:rsid w:val="00434C72"/>
    <w:rsid w:val="00434F37"/>
    <w:rsid w:val="004361A7"/>
    <w:rsid w:val="00437A68"/>
    <w:rsid w:val="004401E2"/>
    <w:rsid w:val="00440444"/>
    <w:rsid w:val="00440D33"/>
    <w:rsid w:val="004418CF"/>
    <w:rsid w:val="00441CB3"/>
    <w:rsid w:val="004425F0"/>
    <w:rsid w:val="004429B4"/>
    <w:rsid w:val="004435D6"/>
    <w:rsid w:val="00444189"/>
    <w:rsid w:val="004441D3"/>
    <w:rsid w:val="0044481D"/>
    <w:rsid w:val="00444A4A"/>
    <w:rsid w:val="00444F85"/>
    <w:rsid w:val="004455BC"/>
    <w:rsid w:val="004455FC"/>
    <w:rsid w:val="00446292"/>
    <w:rsid w:val="004464C7"/>
    <w:rsid w:val="004464C9"/>
    <w:rsid w:val="0044692D"/>
    <w:rsid w:val="004502BE"/>
    <w:rsid w:val="004516D2"/>
    <w:rsid w:val="00451D34"/>
    <w:rsid w:val="0045213C"/>
    <w:rsid w:val="004529B0"/>
    <w:rsid w:val="00452EB7"/>
    <w:rsid w:val="00453F76"/>
    <w:rsid w:val="004542D8"/>
    <w:rsid w:val="00455174"/>
    <w:rsid w:val="004551A5"/>
    <w:rsid w:val="004551DC"/>
    <w:rsid w:val="0045534E"/>
    <w:rsid w:val="00455C83"/>
    <w:rsid w:val="004560F6"/>
    <w:rsid w:val="00456190"/>
    <w:rsid w:val="00456CB3"/>
    <w:rsid w:val="00456FF0"/>
    <w:rsid w:val="0045763E"/>
    <w:rsid w:val="00457AF6"/>
    <w:rsid w:val="00460468"/>
    <w:rsid w:val="004607AD"/>
    <w:rsid w:val="004607FD"/>
    <w:rsid w:val="00460DE1"/>
    <w:rsid w:val="004618C0"/>
    <w:rsid w:val="004619D7"/>
    <w:rsid w:val="0046217E"/>
    <w:rsid w:val="0046365C"/>
    <w:rsid w:val="00463914"/>
    <w:rsid w:val="00464ACF"/>
    <w:rsid w:val="00466775"/>
    <w:rsid w:val="00466E17"/>
    <w:rsid w:val="004704DA"/>
    <w:rsid w:val="0047129E"/>
    <w:rsid w:val="00471756"/>
    <w:rsid w:val="00471C77"/>
    <w:rsid w:val="004724CB"/>
    <w:rsid w:val="004724E1"/>
    <w:rsid w:val="0047334A"/>
    <w:rsid w:val="0047428B"/>
    <w:rsid w:val="00474E8C"/>
    <w:rsid w:val="00476DDA"/>
    <w:rsid w:val="00477681"/>
    <w:rsid w:val="004818BB"/>
    <w:rsid w:val="00482AA0"/>
    <w:rsid w:val="00483611"/>
    <w:rsid w:val="00483981"/>
    <w:rsid w:val="00483F74"/>
    <w:rsid w:val="004843CA"/>
    <w:rsid w:val="00486770"/>
    <w:rsid w:val="004869E3"/>
    <w:rsid w:val="00487925"/>
    <w:rsid w:val="004906EF"/>
    <w:rsid w:val="00490FD4"/>
    <w:rsid w:val="00491AFB"/>
    <w:rsid w:val="0049201E"/>
    <w:rsid w:val="004929BB"/>
    <w:rsid w:val="004949F8"/>
    <w:rsid w:val="00494DC1"/>
    <w:rsid w:val="004955C0"/>
    <w:rsid w:val="00496F9B"/>
    <w:rsid w:val="004979DA"/>
    <w:rsid w:val="004A1817"/>
    <w:rsid w:val="004A24AD"/>
    <w:rsid w:val="004A2821"/>
    <w:rsid w:val="004A2969"/>
    <w:rsid w:val="004A2B70"/>
    <w:rsid w:val="004A3938"/>
    <w:rsid w:val="004A39A9"/>
    <w:rsid w:val="004A3CEA"/>
    <w:rsid w:val="004A3E6D"/>
    <w:rsid w:val="004A5254"/>
    <w:rsid w:val="004A6286"/>
    <w:rsid w:val="004A6AD9"/>
    <w:rsid w:val="004A738F"/>
    <w:rsid w:val="004B181E"/>
    <w:rsid w:val="004B202D"/>
    <w:rsid w:val="004B29FF"/>
    <w:rsid w:val="004B32AF"/>
    <w:rsid w:val="004B3B4F"/>
    <w:rsid w:val="004B3E0C"/>
    <w:rsid w:val="004B472B"/>
    <w:rsid w:val="004B49FC"/>
    <w:rsid w:val="004B7229"/>
    <w:rsid w:val="004B7858"/>
    <w:rsid w:val="004C02B8"/>
    <w:rsid w:val="004C0377"/>
    <w:rsid w:val="004C0B33"/>
    <w:rsid w:val="004C0B7F"/>
    <w:rsid w:val="004C186D"/>
    <w:rsid w:val="004C1C2F"/>
    <w:rsid w:val="004C1F0A"/>
    <w:rsid w:val="004C2C4D"/>
    <w:rsid w:val="004C3285"/>
    <w:rsid w:val="004C453E"/>
    <w:rsid w:val="004C5ADA"/>
    <w:rsid w:val="004C666C"/>
    <w:rsid w:val="004C6950"/>
    <w:rsid w:val="004C6CA5"/>
    <w:rsid w:val="004C7010"/>
    <w:rsid w:val="004C739D"/>
    <w:rsid w:val="004C7D35"/>
    <w:rsid w:val="004C7EAD"/>
    <w:rsid w:val="004D0826"/>
    <w:rsid w:val="004D10A5"/>
    <w:rsid w:val="004D1136"/>
    <w:rsid w:val="004D2050"/>
    <w:rsid w:val="004D21AB"/>
    <w:rsid w:val="004D4E07"/>
    <w:rsid w:val="004D6FA7"/>
    <w:rsid w:val="004D70D4"/>
    <w:rsid w:val="004D78A8"/>
    <w:rsid w:val="004D7AB4"/>
    <w:rsid w:val="004E0841"/>
    <w:rsid w:val="004E0ECD"/>
    <w:rsid w:val="004E1751"/>
    <w:rsid w:val="004E2345"/>
    <w:rsid w:val="004E378F"/>
    <w:rsid w:val="004E3921"/>
    <w:rsid w:val="004E433A"/>
    <w:rsid w:val="004E6012"/>
    <w:rsid w:val="004E6461"/>
    <w:rsid w:val="004E77E2"/>
    <w:rsid w:val="004E7904"/>
    <w:rsid w:val="004F0323"/>
    <w:rsid w:val="004F250B"/>
    <w:rsid w:val="004F3994"/>
    <w:rsid w:val="004F5408"/>
    <w:rsid w:val="004F6538"/>
    <w:rsid w:val="004F687B"/>
    <w:rsid w:val="004F747B"/>
    <w:rsid w:val="004F79F3"/>
    <w:rsid w:val="004F7CBE"/>
    <w:rsid w:val="00500449"/>
    <w:rsid w:val="00500659"/>
    <w:rsid w:val="00500835"/>
    <w:rsid w:val="00500AFD"/>
    <w:rsid w:val="00500E35"/>
    <w:rsid w:val="005010A5"/>
    <w:rsid w:val="0050114F"/>
    <w:rsid w:val="0050132B"/>
    <w:rsid w:val="00501CDC"/>
    <w:rsid w:val="0050226D"/>
    <w:rsid w:val="005028E6"/>
    <w:rsid w:val="0050313C"/>
    <w:rsid w:val="00503EF5"/>
    <w:rsid w:val="005040DA"/>
    <w:rsid w:val="0050458B"/>
    <w:rsid w:val="0050543C"/>
    <w:rsid w:val="00507339"/>
    <w:rsid w:val="00507C68"/>
    <w:rsid w:val="0051046E"/>
    <w:rsid w:val="005104D5"/>
    <w:rsid w:val="005105FE"/>
    <w:rsid w:val="00510900"/>
    <w:rsid w:val="00510AF9"/>
    <w:rsid w:val="00510CF2"/>
    <w:rsid w:val="0051122E"/>
    <w:rsid w:val="00511324"/>
    <w:rsid w:val="005116C4"/>
    <w:rsid w:val="005124DB"/>
    <w:rsid w:val="005125CF"/>
    <w:rsid w:val="005152C2"/>
    <w:rsid w:val="005169BF"/>
    <w:rsid w:val="00516B6D"/>
    <w:rsid w:val="00517402"/>
    <w:rsid w:val="00517625"/>
    <w:rsid w:val="005176C1"/>
    <w:rsid w:val="00517DA8"/>
    <w:rsid w:val="00520C49"/>
    <w:rsid w:val="00521102"/>
    <w:rsid w:val="00521432"/>
    <w:rsid w:val="00521597"/>
    <w:rsid w:val="00521654"/>
    <w:rsid w:val="00521FC9"/>
    <w:rsid w:val="0052202D"/>
    <w:rsid w:val="005227DD"/>
    <w:rsid w:val="00522C34"/>
    <w:rsid w:val="005236AC"/>
    <w:rsid w:val="0052387A"/>
    <w:rsid w:val="00523981"/>
    <w:rsid w:val="00523D7B"/>
    <w:rsid w:val="0052474D"/>
    <w:rsid w:val="005259D5"/>
    <w:rsid w:val="00526844"/>
    <w:rsid w:val="005269AB"/>
    <w:rsid w:val="00527D73"/>
    <w:rsid w:val="005301A9"/>
    <w:rsid w:val="00530D69"/>
    <w:rsid w:val="00531E45"/>
    <w:rsid w:val="005322BC"/>
    <w:rsid w:val="005325F4"/>
    <w:rsid w:val="00532AD6"/>
    <w:rsid w:val="00532FE2"/>
    <w:rsid w:val="005351A0"/>
    <w:rsid w:val="0053531F"/>
    <w:rsid w:val="005360A8"/>
    <w:rsid w:val="00537664"/>
    <w:rsid w:val="00537719"/>
    <w:rsid w:val="0054045D"/>
    <w:rsid w:val="0054087F"/>
    <w:rsid w:val="00540F6F"/>
    <w:rsid w:val="0054123B"/>
    <w:rsid w:val="0054360D"/>
    <w:rsid w:val="00544E92"/>
    <w:rsid w:val="005451FD"/>
    <w:rsid w:val="00545DCC"/>
    <w:rsid w:val="005471D8"/>
    <w:rsid w:val="00547BF1"/>
    <w:rsid w:val="0055033D"/>
    <w:rsid w:val="0055110C"/>
    <w:rsid w:val="005512C9"/>
    <w:rsid w:val="00552464"/>
    <w:rsid w:val="00552E2A"/>
    <w:rsid w:val="0055369C"/>
    <w:rsid w:val="005543AF"/>
    <w:rsid w:val="00555398"/>
    <w:rsid w:val="00556CC6"/>
    <w:rsid w:val="00556EBB"/>
    <w:rsid w:val="00557759"/>
    <w:rsid w:val="00560AA8"/>
    <w:rsid w:val="00560ADC"/>
    <w:rsid w:val="00560E83"/>
    <w:rsid w:val="005619A4"/>
    <w:rsid w:val="00562629"/>
    <w:rsid w:val="00562691"/>
    <w:rsid w:val="00562AFC"/>
    <w:rsid w:val="005638D7"/>
    <w:rsid w:val="00564375"/>
    <w:rsid w:val="00565A2A"/>
    <w:rsid w:val="00566480"/>
    <w:rsid w:val="00567ED9"/>
    <w:rsid w:val="00570532"/>
    <w:rsid w:val="005708AC"/>
    <w:rsid w:val="0057180E"/>
    <w:rsid w:val="0057197F"/>
    <w:rsid w:val="00572814"/>
    <w:rsid w:val="00572AD1"/>
    <w:rsid w:val="00572F86"/>
    <w:rsid w:val="00573BBC"/>
    <w:rsid w:val="005746DC"/>
    <w:rsid w:val="00577763"/>
    <w:rsid w:val="005807A0"/>
    <w:rsid w:val="00580B6D"/>
    <w:rsid w:val="00580BE8"/>
    <w:rsid w:val="00580BF4"/>
    <w:rsid w:val="00581371"/>
    <w:rsid w:val="00582420"/>
    <w:rsid w:val="005827F1"/>
    <w:rsid w:val="00582E8A"/>
    <w:rsid w:val="005832BA"/>
    <w:rsid w:val="005833DD"/>
    <w:rsid w:val="00583967"/>
    <w:rsid w:val="005843B3"/>
    <w:rsid w:val="00584552"/>
    <w:rsid w:val="005862F5"/>
    <w:rsid w:val="00586A66"/>
    <w:rsid w:val="005877AA"/>
    <w:rsid w:val="005878D3"/>
    <w:rsid w:val="005903E2"/>
    <w:rsid w:val="005907D6"/>
    <w:rsid w:val="0059178F"/>
    <w:rsid w:val="0059197E"/>
    <w:rsid w:val="00591DCC"/>
    <w:rsid w:val="005928F7"/>
    <w:rsid w:val="00592D4B"/>
    <w:rsid w:val="005937AB"/>
    <w:rsid w:val="0059386B"/>
    <w:rsid w:val="005947AE"/>
    <w:rsid w:val="00594A26"/>
    <w:rsid w:val="00595C94"/>
    <w:rsid w:val="005963FD"/>
    <w:rsid w:val="00596A37"/>
    <w:rsid w:val="00597630"/>
    <w:rsid w:val="005A106D"/>
    <w:rsid w:val="005A13F4"/>
    <w:rsid w:val="005A143E"/>
    <w:rsid w:val="005A23D5"/>
    <w:rsid w:val="005A2BA0"/>
    <w:rsid w:val="005A31C0"/>
    <w:rsid w:val="005A35EE"/>
    <w:rsid w:val="005A3D82"/>
    <w:rsid w:val="005A4DDA"/>
    <w:rsid w:val="005A4E78"/>
    <w:rsid w:val="005A57B6"/>
    <w:rsid w:val="005A67C6"/>
    <w:rsid w:val="005B00D5"/>
    <w:rsid w:val="005B013C"/>
    <w:rsid w:val="005B11CA"/>
    <w:rsid w:val="005B121B"/>
    <w:rsid w:val="005B12EC"/>
    <w:rsid w:val="005B1BBD"/>
    <w:rsid w:val="005B207F"/>
    <w:rsid w:val="005B210B"/>
    <w:rsid w:val="005B2400"/>
    <w:rsid w:val="005B27A1"/>
    <w:rsid w:val="005B2A6E"/>
    <w:rsid w:val="005B2BDB"/>
    <w:rsid w:val="005B2F1A"/>
    <w:rsid w:val="005B3E99"/>
    <w:rsid w:val="005B47C5"/>
    <w:rsid w:val="005B5E41"/>
    <w:rsid w:val="005B63B6"/>
    <w:rsid w:val="005B64F8"/>
    <w:rsid w:val="005B6B4C"/>
    <w:rsid w:val="005B6E10"/>
    <w:rsid w:val="005B7413"/>
    <w:rsid w:val="005B7844"/>
    <w:rsid w:val="005B7A87"/>
    <w:rsid w:val="005C0ECD"/>
    <w:rsid w:val="005C2833"/>
    <w:rsid w:val="005C2A23"/>
    <w:rsid w:val="005C31BF"/>
    <w:rsid w:val="005C486E"/>
    <w:rsid w:val="005C56DE"/>
    <w:rsid w:val="005C5F6B"/>
    <w:rsid w:val="005C6BB0"/>
    <w:rsid w:val="005C7125"/>
    <w:rsid w:val="005C75CA"/>
    <w:rsid w:val="005C7B56"/>
    <w:rsid w:val="005D1055"/>
    <w:rsid w:val="005D19DA"/>
    <w:rsid w:val="005D1CA5"/>
    <w:rsid w:val="005D223E"/>
    <w:rsid w:val="005D24C8"/>
    <w:rsid w:val="005D35AC"/>
    <w:rsid w:val="005D3CB6"/>
    <w:rsid w:val="005D3CBC"/>
    <w:rsid w:val="005D4501"/>
    <w:rsid w:val="005D49A8"/>
    <w:rsid w:val="005D4E0F"/>
    <w:rsid w:val="005D55F1"/>
    <w:rsid w:val="005D5764"/>
    <w:rsid w:val="005D63F3"/>
    <w:rsid w:val="005D67EF"/>
    <w:rsid w:val="005D7EF6"/>
    <w:rsid w:val="005E04DE"/>
    <w:rsid w:val="005E078A"/>
    <w:rsid w:val="005E154D"/>
    <w:rsid w:val="005E35EA"/>
    <w:rsid w:val="005E3892"/>
    <w:rsid w:val="005E4634"/>
    <w:rsid w:val="005E5039"/>
    <w:rsid w:val="005E59EA"/>
    <w:rsid w:val="005E640E"/>
    <w:rsid w:val="005E656B"/>
    <w:rsid w:val="005E6F67"/>
    <w:rsid w:val="005E72E0"/>
    <w:rsid w:val="005E7774"/>
    <w:rsid w:val="005E789D"/>
    <w:rsid w:val="005F1354"/>
    <w:rsid w:val="005F2902"/>
    <w:rsid w:val="005F2D10"/>
    <w:rsid w:val="005F5E75"/>
    <w:rsid w:val="005F76EB"/>
    <w:rsid w:val="0060003F"/>
    <w:rsid w:val="00600609"/>
    <w:rsid w:val="00600806"/>
    <w:rsid w:val="00600971"/>
    <w:rsid w:val="006010DB"/>
    <w:rsid w:val="006018C6"/>
    <w:rsid w:val="00601ECB"/>
    <w:rsid w:val="006022DE"/>
    <w:rsid w:val="0060264B"/>
    <w:rsid w:val="00602693"/>
    <w:rsid w:val="006029B5"/>
    <w:rsid w:val="00602AE5"/>
    <w:rsid w:val="00604CA0"/>
    <w:rsid w:val="006058C9"/>
    <w:rsid w:val="00605EAB"/>
    <w:rsid w:val="006067F4"/>
    <w:rsid w:val="00606EC6"/>
    <w:rsid w:val="00606F2E"/>
    <w:rsid w:val="00607F99"/>
    <w:rsid w:val="00610683"/>
    <w:rsid w:val="00610C30"/>
    <w:rsid w:val="00614B0D"/>
    <w:rsid w:val="00614CF1"/>
    <w:rsid w:val="0061560F"/>
    <w:rsid w:val="006156A9"/>
    <w:rsid w:val="0061641F"/>
    <w:rsid w:val="00617518"/>
    <w:rsid w:val="00617C46"/>
    <w:rsid w:val="00617D56"/>
    <w:rsid w:val="006211DB"/>
    <w:rsid w:val="00621A4D"/>
    <w:rsid w:val="00623981"/>
    <w:rsid w:val="0062494F"/>
    <w:rsid w:val="00624FAF"/>
    <w:rsid w:val="00626426"/>
    <w:rsid w:val="00626F6A"/>
    <w:rsid w:val="006319DA"/>
    <w:rsid w:val="00631BDD"/>
    <w:rsid w:val="00631C98"/>
    <w:rsid w:val="00631F09"/>
    <w:rsid w:val="00631F73"/>
    <w:rsid w:val="00633022"/>
    <w:rsid w:val="006330F9"/>
    <w:rsid w:val="006334F0"/>
    <w:rsid w:val="00633F38"/>
    <w:rsid w:val="00634716"/>
    <w:rsid w:val="0063476C"/>
    <w:rsid w:val="00635614"/>
    <w:rsid w:val="00635DC9"/>
    <w:rsid w:val="006364F0"/>
    <w:rsid w:val="00637AD7"/>
    <w:rsid w:val="00637C88"/>
    <w:rsid w:val="00637D1C"/>
    <w:rsid w:val="00640C35"/>
    <w:rsid w:val="00640F02"/>
    <w:rsid w:val="00641CA1"/>
    <w:rsid w:val="006421FA"/>
    <w:rsid w:val="006426D2"/>
    <w:rsid w:val="00643031"/>
    <w:rsid w:val="0064410B"/>
    <w:rsid w:val="006449AE"/>
    <w:rsid w:val="00645617"/>
    <w:rsid w:val="00645842"/>
    <w:rsid w:val="00645967"/>
    <w:rsid w:val="006462B4"/>
    <w:rsid w:val="006500D3"/>
    <w:rsid w:val="006505FC"/>
    <w:rsid w:val="0065080D"/>
    <w:rsid w:val="00650E9F"/>
    <w:rsid w:val="00651EBE"/>
    <w:rsid w:val="00652335"/>
    <w:rsid w:val="00653B2F"/>
    <w:rsid w:val="006555C7"/>
    <w:rsid w:val="00656E40"/>
    <w:rsid w:val="006601DD"/>
    <w:rsid w:val="00660202"/>
    <w:rsid w:val="00660648"/>
    <w:rsid w:val="00660B8F"/>
    <w:rsid w:val="00660CA9"/>
    <w:rsid w:val="00661D94"/>
    <w:rsid w:val="00662625"/>
    <w:rsid w:val="00663458"/>
    <w:rsid w:val="006643E3"/>
    <w:rsid w:val="0066612D"/>
    <w:rsid w:val="006677B5"/>
    <w:rsid w:val="006679F8"/>
    <w:rsid w:val="00670936"/>
    <w:rsid w:val="00670C65"/>
    <w:rsid w:val="00670D25"/>
    <w:rsid w:val="00671D9B"/>
    <w:rsid w:val="00672251"/>
    <w:rsid w:val="0067355C"/>
    <w:rsid w:val="006742DA"/>
    <w:rsid w:val="0067455B"/>
    <w:rsid w:val="00676642"/>
    <w:rsid w:val="00677B69"/>
    <w:rsid w:val="00680687"/>
    <w:rsid w:val="00680870"/>
    <w:rsid w:val="006808A2"/>
    <w:rsid w:val="00680E67"/>
    <w:rsid w:val="0068192E"/>
    <w:rsid w:val="00681AC0"/>
    <w:rsid w:val="0068230B"/>
    <w:rsid w:val="006824D3"/>
    <w:rsid w:val="0068260C"/>
    <w:rsid w:val="00682AF8"/>
    <w:rsid w:val="00682CAD"/>
    <w:rsid w:val="00683085"/>
    <w:rsid w:val="006833FD"/>
    <w:rsid w:val="00684049"/>
    <w:rsid w:val="0068491C"/>
    <w:rsid w:val="00684C81"/>
    <w:rsid w:val="006864F6"/>
    <w:rsid w:val="00686F2A"/>
    <w:rsid w:val="0068751D"/>
    <w:rsid w:val="00687A3E"/>
    <w:rsid w:val="00691657"/>
    <w:rsid w:val="00691F43"/>
    <w:rsid w:val="00693113"/>
    <w:rsid w:val="006939C0"/>
    <w:rsid w:val="00693BDC"/>
    <w:rsid w:val="006948C8"/>
    <w:rsid w:val="00695437"/>
    <w:rsid w:val="006954B0"/>
    <w:rsid w:val="006956E3"/>
    <w:rsid w:val="006979F1"/>
    <w:rsid w:val="006A0169"/>
    <w:rsid w:val="006A0505"/>
    <w:rsid w:val="006A0513"/>
    <w:rsid w:val="006A0AE3"/>
    <w:rsid w:val="006A0DED"/>
    <w:rsid w:val="006A2FC9"/>
    <w:rsid w:val="006A3182"/>
    <w:rsid w:val="006A3243"/>
    <w:rsid w:val="006A344E"/>
    <w:rsid w:val="006A3CA5"/>
    <w:rsid w:val="006A3E65"/>
    <w:rsid w:val="006A48DF"/>
    <w:rsid w:val="006A4DC4"/>
    <w:rsid w:val="006A547A"/>
    <w:rsid w:val="006A5931"/>
    <w:rsid w:val="006A6366"/>
    <w:rsid w:val="006A6863"/>
    <w:rsid w:val="006A6AE1"/>
    <w:rsid w:val="006A7275"/>
    <w:rsid w:val="006B033B"/>
    <w:rsid w:val="006B06B1"/>
    <w:rsid w:val="006B1117"/>
    <w:rsid w:val="006B121F"/>
    <w:rsid w:val="006B15AF"/>
    <w:rsid w:val="006B1671"/>
    <w:rsid w:val="006B20F6"/>
    <w:rsid w:val="006B3374"/>
    <w:rsid w:val="006B379D"/>
    <w:rsid w:val="006B495E"/>
    <w:rsid w:val="006B67E4"/>
    <w:rsid w:val="006B784F"/>
    <w:rsid w:val="006B7EC2"/>
    <w:rsid w:val="006B7FE3"/>
    <w:rsid w:val="006C04AE"/>
    <w:rsid w:val="006C0A8F"/>
    <w:rsid w:val="006C0FA2"/>
    <w:rsid w:val="006C1A88"/>
    <w:rsid w:val="006C1D76"/>
    <w:rsid w:val="006C1ED3"/>
    <w:rsid w:val="006C3668"/>
    <w:rsid w:val="006C385C"/>
    <w:rsid w:val="006C3EEB"/>
    <w:rsid w:val="006C420C"/>
    <w:rsid w:val="006C4B70"/>
    <w:rsid w:val="006C56B0"/>
    <w:rsid w:val="006C5C8B"/>
    <w:rsid w:val="006C5D3B"/>
    <w:rsid w:val="006C6353"/>
    <w:rsid w:val="006C65ED"/>
    <w:rsid w:val="006C6EF9"/>
    <w:rsid w:val="006C73F7"/>
    <w:rsid w:val="006D042A"/>
    <w:rsid w:val="006D2330"/>
    <w:rsid w:val="006D4D6E"/>
    <w:rsid w:val="006D4E24"/>
    <w:rsid w:val="006D71A3"/>
    <w:rsid w:val="006D7394"/>
    <w:rsid w:val="006D7FA3"/>
    <w:rsid w:val="006E0228"/>
    <w:rsid w:val="006E0DC5"/>
    <w:rsid w:val="006E111E"/>
    <w:rsid w:val="006E2257"/>
    <w:rsid w:val="006E23A7"/>
    <w:rsid w:val="006E3161"/>
    <w:rsid w:val="006E3F28"/>
    <w:rsid w:val="006E4507"/>
    <w:rsid w:val="006E4BA2"/>
    <w:rsid w:val="006E5EAD"/>
    <w:rsid w:val="006E6BA0"/>
    <w:rsid w:val="006E6C27"/>
    <w:rsid w:val="006E6F36"/>
    <w:rsid w:val="006E7378"/>
    <w:rsid w:val="006E77AA"/>
    <w:rsid w:val="006E7B6F"/>
    <w:rsid w:val="006F027E"/>
    <w:rsid w:val="006F1062"/>
    <w:rsid w:val="006F143A"/>
    <w:rsid w:val="006F19A5"/>
    <w:rsid w:val="006F3078"/>
    <w:rsid w:val="006F32D7"/>
    <w:rsid w:val="006F32F8"/>
    <w:rsid w:val="006F43DD"/>
    <w:rsid w:val="006F4926"/>
    <w:rsid w:val="006F55A3"/>
    <w:rsid w:val="006F5972"/>
    <w:rsid w:val="006F6134"/>
    <w:rsid w:val="006F6193"/>
    <w:rsid w:val="006F61E4"/>
    <w:rsid w:val="006F6589"/>
    <w:rsid w:val="006F67C9"/>
    <w:rsid w:val="006F6A5D"/>
    <w:rsid w:val="006F6D10"/>
    <w:rsid w:val="006F7DA2"/>
    <w:rsid w:val="00700270"/>
    <w:rsid w:val="007002F3"/>
    <w:rsid w:val="007004C4"/>
    <w:rsid w:val="00700B27"/>
    <w:rsid w:val="00701083"/>
    <w:rsid w:val="00703337"/>
    <w:rsid w:val="007041B0"/>
    <w:rsid w:val="00704BAC"/>
    <w:rsid w:val="00705166"/>
    <w:rsid w:val="0070528B"/>
    <w:rsid w:val="00706675"/>
    <w:rsid w:val="00706781"/>
    <w:rsid w:val="0070685D"/>
    <w:rsid w:val="00706BB3"/>
    <w:rsid w:val="00707872"/>
    <w:rsid w:val="00707BF7"/>
    <w:rsid w:val="00707C52"/>
    <w:rsid w:val="00710015"/>
    <w:rsid w:val="00710A12"/>
    <w:rsid w:val="00711015"/>
    <w:rsid w:val="00711D3A"/>
    <w:rsid w:val="00711E9A"/>
    <w:rsid w:val="00711FAB"/>
    <w:rsid w:val="00712FCF"/>
    <w:rsid w:val="00713140"/>
    <w:rsid w:val="00713269"/>
    <w:rsid w:val="00713C4D"/>
    <w:rsid w:val="0071445A"/>
    <w:rsid w:val="007149F9"/>
    <w:rsid w:val="00716760"/>
    <w:rsid w:val="00716DD0"/>
    <w:rsid w:val="00716EF0"/>
    <w:rsid w:val="00717652"/>
    <w:rsid w:val="00720393"/>
    <w:rsid w:val="00720A89"/>
    <w:rsid w:val="00720EDC"/>
    <w:rsid w:val="00721304"/>
    <w:rsid w:val="00721514"/>
    <w:rsid w:val="00722FF3"/>
    <w:rsid w:val="00723890"/>
    <w:rsid w:val="007246D5"/>
    <w:rsid w:val="00725BCF"/>
    <w:rsid w:val="00725BDC"/>
    <w:rsid w:val="00725F1A"/>
    <w:rsid w:val="00727B10"/>
    <w:rsid w:val="00730736"/>
    <w:rsid w:val="00732141"/>
    <w:rsid w:val="00733C19"/>
    <w:rsid w:val="00734F1F"/>
    <w:rsid w:val="00734F24"/>
    <w:rsid w:val="007359D7"/>
    <w:rsid w:val="00736642"/>
    <w:rsid w:val="00736C25"/>
    <w:rsid w:val="00736C74"/>
    <w:rsid w:val="00736F21"/>
    <w:rsid w:val="00737908"/>
    <w:rsid w:val="00740320"/>
    <w:rsid w:val="00740E68"/>
    <w:rsid w:val="007415EE"/>
    <w:rsid w:val="00741C60"/>
    <w:rsid w:val="00741D33"/>
    <w:rsid w:val="0074226F"/>
    <w:rsid w:val="007422FF"/>
    <w:rsid w:val="00742C38"/>
    <w:rsid w:val="00742D2E"/>
    <w:rsid w:val="00743082"/>
    <w:rsid w:val="007434F1"/>
    <w:rsid w:val="0074387E"/>
    <w:rsid w:val="007438FD"/>
    <w:rsid w:val="00743EB8"/>
    <w:rsid w:val="00744AF1"/>
    <w:rsid w:val="00745D43"/>
    <w:rsid w:val="007465B4"/>
    <w:rsid w:val="00746AF9"/>
    <w:rsid w:val="00747951"/>
    <w:rsid w:val="00750011"/>
    <w:rsid w:val="00750ADB"/>
    <w:rsid w:val="00750E03"/>
    <w:rsid w:val="00751255"/>
    <w:rsid w:val="00751805"/>
    <w:rsid w:val="0075188A"/>
    <w:rsid w:val="00752C68"/>
    <w:rsid w:val="00752CD0"/>
    <w:rsid w:val="00753833"/>
    <w:rsid w:val="007542CE"/>
    <w:rsid w:val="00754497"/>
    <w:rsid w:val="007550CC"/>
    <w:rsid w:val="00756ED0"/>
    <w:rsid w:val="007571B5"/>
    <w:rsid w:val="00757640"/>
    <w:rsid w:val="00760083"/>
    <w:rsid w:val="00760231"/>
    <w:rsid w:val="00760DAD"/>
    <w:rsid w:val="00761125"/>
    <w:rsid w:val="007626EB"/>
    <w:rsid w:val="007634F2"/>
    <w:rsid w:val="0076594B"/>
    <w:rsid w:val="00765E95"/>
    <w:rsid w:val="00766537"/>
    <w:rsid w:val="00766DFF"/>
    <w:rsid w:val="00767096"/>
    <w:rsid w:val="007671BD"/>
    <w:rsid w:val="007677B5"/>
    <w:rsid w:val="00770954"/>
    <w:rsid w:val="007722AF"/>
    <w:rsid w:val="007726E0"/>
    <w:rsid w:val="0077283D"/>
    <w:rsid w:val="00773005"/>
    <w:rsid w:val="0077325E"/>
    <w:rsid w:val="007741D1"/>
    <w:rsid w:val="0077468C"/>
    <w:rsid w:val="00774D1D"/>
    <w:rsid w:val="007753F8"/>
    <w:rsid w:val="00775C90"/>
    <w:rsid w:val="00776BFC"/>
    <w:rsid w:val="00777D7E"/>
    <w:rsid w:val="0078040F"/>
    <w:rsid w:val="007806CD"/>
    <w:rsid w:val="00780776"/>
    <w:rsid w:val="0078108B"/>
    <w:rsid w:val="00781184"/>
    <w:rsid w:val="0078198A"/>
    <w:rsid w:val="00781A25"/>
    <w:rsid w:val="00781A66"/>
    <w:rsid w:val="00781A75"/>
    <w:rsid w:val="007821C0"/>
    <w:rsid w:val="00782E74"/>
    <w:rsid w:val="00783E9B"/>
    <w:rsid w:val="00784331"/>
    <w:rsid w:val="0078446A"/>
    <w:rsid w:val="00784516"/>
    <w:rsid w:val="00784E12"/>
    <w:rsid w:val="0078521D"/>
    <w:rsid w:val="00785DB5"/>
    <w:rsid w:val="00787721"/>
    <w:rsid w:val="00787B7E"/>
    <w:rsid w:val="00787CC6"/>
    <w:rsid w:val="00790335"/>
    <w:rsid w:val="00790750"/>
    <w:rsid w:val="00790BE0"/>
    <w:rsid w:val="00791009"/>
    <w:rsid w:val="00791502"/>
    <w:rsid w:val="00791815"/>
    <w:rsid w:val="007921B1"/>
    <w:rsid w:val="00795031"/>
    <w:rsid w:val="007954D6"/>
    <w:rsid w:val="00795D5F"/>
    <w:rsid w:val="00796FE3"/>
    <w:rsid w:val="00797273"/>
    <w:rsid w:val="007A08E9"/>
    <w:rsid w:val="007A171E"/>
    <w:rsid w:val="007A243E"/>
    <w:rsid w:val="007A31C9"/>
    <w:rsid w:val="007A349A"/>
    <w:rsid w:val="007A3994"/>
    <w:rsid w:val="007A3BEC"/>
    <w:rsid w:val="007A4942"/>
    <w:rsid w:val="007A496E"/>
    <w:rsid w:val="007A4B3C"/>
    <w:rsid w:val="007A51C6"/>
    <w:rsid w:val="007A5584"/>
    <w:rsid w:val="007A5593"/>
    <w:rsid w:val="007A6425"/>
    <w:rsid w:val="007A6B4C"/>
    <w:rsid w:val="007A6F9C"/>
    <w:rsid w:val="007B1843"/>
    <w:rsid w:val="007B1FC5"/>
    <w:rsid w:val="007B2CF3"/>
    <w:rsid w:val="007B30D3"/>
    <w:rsid w:val="007B3293"/>
    <w:rsid w:val="007B38FD"/>
    <w:rsid w:val="007B39BE"/>
    <w:rsid w:val="007B4EB7"/>
    <w:rsid w:val="007B4FF2"/>
    <w:rsid w:val="007B5622"/>
    <w:rsid w:val="007B58F4"/>
    <w:rsid w:val="007B5CBD"/>
    <w:rsid w:val="007B60BF"/>
    <w:rsid w:val="007B706E"/>
    <w:rsid w:val="007B7177"/>
    <w:rsid w:val="007B73A6"/>
    <w:rsid w:val="007C0F79"/>
    <w:rsid w:val="007C1577"/>
    <w:rsid w:val="007C32D0"/>
    <w:rsid w:val="007C3D79"/>
    <w:rsid w:val="007C42BD"/>
    <w:rsid w:val="007C4778"/>
    <w:rsid w:val="007C4BC7"/>
    <w:rsid w:val="007C57C6"/>
    <w:rsid w:val="007C5F1B"/>
    <w:rsid w:val="007C6661"/>
    <w:rsid w:val="007C7E83"/>
    <w:rsid w:val="007D0FDE"/>
    <w:rsid w:val="007D1811"/>
    <w:rsid w:val="007D1B4D"/>
    <w:rsid w:val="007D201C"/>
    <w:rsid w:val="007D3362"/>
    <w:rsid w:val="007D426E"/>
    <w:rsid w:val="007D4B49"/>
    <w:rsid w:val="007D678F"/>
    <w:rsid w:val="007D6AC9"/>
    <w:rsid w:val="007D70FD"/>
    <w:rsid w:val="007D7C57"/>
    <w:rsid w:val="007D7DB7"/>
    <w:rsid w:val="007E04D8"/>
    <w:rsid w:val="007E0882"/>
    <w:rsid w:val="007E0ADB"/>
    <w:rsid w:val="007E0FE4"/>
    <w:rsid w:val="007E1C43"/>
    <w:rsid w:val="007E1D90"/>
    <w:rsid w:val="007E2452"/>
    <w:rsid w:val="007E2701"/>
    <w:rsid w:val="007E2D95"/>
    <w:rsid w:val="007E3E24"/>
    <w:rsid w:val="007E433C"/>
    <w:rsid w:val="007E4396"/>
    <w:rsid w:val="007E4CA2"/>
    <w:rsid w:val="007E6229"/>
    <w:rsid w:val="007E691F"/>
    <w:rsid w:val="007E7607"/>
    <w:rsid w:val="007E792D"/>
    <w:rsid w:val="007E79CE"/>
    <w:rsid w:val="007E7EB9"/>
    <w:rsid w:val="007F0AA4"/>
    <w:rsid w:val="007F1A03"/>
    <w:rsid w:val="007F234A"/>
    <w:rsid w:val="007F31C1"/>
    <w:rsid w:val="007F3691"/>
    <w:rsid w:val="007F497A"/>
    <w:rsid w:val="007F4EC1"/>
    <w:rsid w:val="007F5EC2"/>
    <w:rsid w:val="007F63E9"/>
    <w:rsid w:val="007F6CFB"/>
    <w:rsid w:val="007F707E"/>
    <w:rsid w:val="007F716E"/>
    <w:rsid w:val="007F742E"/>
    <w:rsid w:val="00800609"/>
    <w:rsid w:val="008008EE"/>
    <w:rsid w:val="0080093B"/>
    <w:rsid w:val="00800D2D"/>
    <w:rsid w:val="008019C3"/>
    <w:rsid w:val="00802627"/>
    <w:rsid w:val="00802B8D"/>
    <w:rsid w:val="008031EE"/>
    <w:rsid w:val="008045E2"/>
    <w:rsid w:val="00805ACA"/>
    <w:rsid w:val="008065F8"/>
    <w:rsid w:val="0080672A"/>
    <w:rsid w:val="00807953"/>
    <w:rsid w:val="0081064D"/>
    <w:rsid w:val="0081110D"/>
    <w:rsid w:val="008111B3"/>
    <w:rsid w:val="0081131A"/>
    <w:rsid w:val="00813604"/>
    <w:rsid w:val="00814029"/>
    <w:rsid w:val="008153C4"/>
    <w:rsid w:val="00815707"/>
    <w:rsid w:val="00815AE2"/>
    <w:rsid w:val="00815D72"/>
    <w:rsid w:val="0081606D"/>
    <w:rsid w:val="0081690B"/>
    <w:rsid w:val="008177EC"/>
    <w:rsid w:val="008200FB"/>
    <w:rsid w:val="00820A50"/>
    <w:rsid w:val="0082153D"/>
    <w:rsid w:val="008229FE"/>
    <w:rsid w:val="00822E90"/>
    <w:rsid w:val="00823C42"/>
    <w:rsid w:val="00823EA3"/>
    <w:rsid w:val="00824791"/>
    <w:rsid w:val="0082662C"/>
    <w:rsid w:val="008266F2"/>
    <w:rsid w:val="00826F74"/>
    <w:rsid w:val="008272C4"/>
    <w:rsid w:val="008279AD"/>
    <w:rsid w:val="00827DD0"/>
    <w:rsid w:val="008303D7"/>
    <w:rsid w:val="0083070F"/>
    <w:rsid w:val="00830AF5"/>
    <w:rsid w:val="0083122A"/>
    <w:rsid w:val="0083198A"/>
    <w:rsid w:val="00831B7C"/>
    <w:rsid w:val="00831CAD"/>
    <w:rsid w:val="00831CF6"/>
    <w:rsid w:val="00831E86"/>
    <w:rsid w:val="00832AED"/>
    <w:rsid w:val="008331E2"/>
    <w:rsid w:val="008339E2"/>
    <w:rsid w:val="008339E7"/>
    <w:rsid w:val="0083475B"/>
    <w:rsid w:val="00836266"/>
    <w:rsid w:val="008366B2"/>
    <w:rsid w:val="0083696A"/>
    <w:rsid w:val="00836FDD"/>
    <w:rsid w:val="0083749E"/>
    <w:rsid w:val="008375D2"/>
    <w:rsid w:val="00837C66"/>
    <w:rsid w:val="008406AC"/>
    <w:rsid w:val="0084176F"/>
    <w:rsid w:val="00841BC9"/>
    <w:rsid w:val="00842273"/>
    <w:rsid w:val="008428AF"/>
    <w:rsid w:val="00842FAF"/>
    <w:rsid w:val="0084452F"/>
    <w:rsid w:val="008447C7"/>
    <w:rsid w:val="008449EA"/>
    <w:rsid w:val="00844F8A"/>
    <w:rsid w:val="008455F2"/>
    <w:rsid w:val="00846EFD"/>
    <w:rsid w:val="00847962"/>
    <w:rsid w:val="00850471"/>
    <w:rsid w:val="00850733"/>
    <w:rsid w:val="00850842"/>
    <w:rsid w:val="008518CF"/>
    <w:rsid w:val="00852231"/>
    <w:rsid w:val="0085299E"/>
    <w:rsid w:val="00852B6A"/>
    <w:rsid w:val="00855FC5"/>
    <w:rsid w:val="00857AB4"/>
    <w:rsid w:val="00857DBC"/>
    <w:rsid w:val="008601F7"/>
    <w:rsid w:val="008602C2"/>
    <w:rsid w:val="0086038B"/>
    <w:rsid w:val="00860621"/>
    <w:rsid w:val="008608CF"/>
    <w:rsid w:val="00860CA8"/>
    <w:rsid w:val="00861AFE"/>
    <w:rsid w:val="008620D5"/>
    <w:rsid w:val="00862A33"/>
    <w:rsid w:val="0086360F"/>
    <w:rsid w:val="00863AE3"/>
    <w:rsid w:val="00863DCF"/>
    <w:rsid w:val="008649C0"/>
    <w:rsid w:val="008651FC"/>
    <w:rsid w:val="008653F5"/>
    <w:rsid w:val="00867F32"/>
    <w:rsid w:val="00870A76"/>
    <w:rsid w:val="00871C5C"/>
    <w:rsid w:val="008737A2"/>
    <w:rsid w:val="00873F96"/>
    <w:rsid w:val="0087546A"/>
    <w:rsid w:val="00875815"/>
    <w:rsid w:val="008770A6"/>
    <w:rsid w:val="008770C4"/>
    <w:rsid w:val="0088012D"/>
    <w:rsid w:val="0088051E"/>
    <w:rsid w:val="00880DD5"/>
    <w:rsid w:val="00881B52"/>
    <w:rsid w:val="00881D76"/>
    <w:rsid w:val="00881DDD"/>
    <w:rsid w:val="00881DE2"/>
    <w:rsid w:val="0088215A"/>
    <w:rsid w:val="00882963"/>
    <w:rsid w:val="00883EEB"/>
    <w:rsid w:val="00884D39"/>
    <w:rsid w:val="008852EF"/>
    <w:rsid w:val="0088597E"/>
    <w:rsid w:val="00885EA3"/>
    <w:rsid w:val="008867F5"/>
    <w:rsid w:val="00887DEA"/>
    <w:rsid w:val="008903EC"/>
    <w:rsid w:val="00890636"/>
    <w:rsid w:val="008917DD"/>
    <w:rsid w:val="00891DAA"/>
    <w:rsid w:val="008922FE"/>
    <w:rsid w:val="00892332"/>
    <w:rsid w:val="008924C7"/>
    <w:rsid w:val="00892DFC"/>
    <w:rsid w:val="00893FBF"/>
    <w:rsid w:val="00894091"/>
    <w:rsid w:val="00894170"/>
    <w:rsid w:val="0089429B"/>
    <w:rsid w:val="0089430B"/>
    <w:rsid w:val="00894B05"/>
    <w:rsid w:val="00896526"/>
    <w:rsid w:val="00896565"/>
    <w:rsid w:val="00896C8D"/>
    <w:rsid w:val="008978F4"/>
    <w:rsid w:val="00897AF3"/>
    <w:rsid w:val="00897D1D"/>
    <w:rsid w:val="00897E7E"/>
    <w:rsid w:val="008A0DF2"/>
    <w:rsid w:val="008A32DA"/>
    <w:rsid w:val="008A3655"/>
    <w:rsid w:val="008A3C9F"/>
    <w:rsid w:val="008A4497"/>
    <w:rsid w:val="008A4C4B"/>
    <w:rsid w:val="008A522D"/>
    <w:rsid w:val="008A583E"/>
    <w:rsid w:val="008A6738"/>
    <w:rsid w:val="008A7004"/>
    <w:rsid w:val="008A726F"/>
    <w:rsid w:val="008B0CC0"/>
    <w:rsid w:val="008B0E94"/>
    <w:rsid w:val="008B0F4A"/>
    <w:rsid w:val="008B110C"/>
    <w:rsid w:val="008B123D"/>
    <w:rsid w:val="008B18BB"/>
    <w:rsid w:val="008B3449"/>
    <w:rsid w:val="008B3623"/>
    <w:rsid w:val="008B514E"/>
    <w:rsid w:val="008B5A4E"/>
    <w:rsid w:val="008B6633"/>
    <w:rsid w:val="008B741F"/>
    <w:rsid w:val="008B74A6"/>
    <w:rsid w:val="008C0D09"/>
    <w:rsid w:val="008C1327"/>
    <w:rsid w:val="008C1F47"/>
    <w:rsid w:val="008C2C5B"/>
    <w:rsid w:val="008C2D16"/>
    <w:rsid w:val="008C5103"/>
    <w:rsid w:val="008C54C1"/>
    <w:rsid w:val="008C5E56"/>
    <w:rsid w:val="008C655F"/>
    <w:rsid w:val="008C6F85"/>
    <w:rsid w:val="008D013E"/>
    <w:rsid w:val="008D0E9A"/>
    <w:rsid w:val="008D0EF3"/>
    <w:rsid w:val="008D1010"/>
    <w:rsid w:val="008D13B3"/>
    <w:rsid w:val="008D15F2"/>
    <w:rsid w:val="008D17AD"/>
    <w:rsid w:val="008D1B71"/>
    <w:rsid w:val="008D2003"/>
    <w:rsid w:val="008D2B20"/>
    <w:rsid w:val="008D3B3E"/>
    <w:rsid w:val="008D3FF2"/>
    <w:rsid w:val="008D4C05"/>
    <w:rsid w:val="008D5031"/>
    <w:rsid w:val="008D632A"/>
    <w:rsid w:val="008D7C82"/>
    <w:rsid w:val="008E0223"/>
    <w:rsid w:val="008E1DF2"/>
    <w:rsid w:val="008E216D"/>
    <w:rsid w:val="008E2F9B"/>
    <w:rsid w:val="008E3534"/>
    <w:rsid w:val="008E446E"/>
    <w:rsid w:val="008E4599"/>
    <w:rsid w:val="008E4D35"/>
    <w:rsid w:val="008E4EE4"/>
    <w:rsid w:val="008E6024"/>
    <w:rsid w:val="008E7326"/>
    <w:rsid w:val="008F03E2"/>
    <w:rsid w:val="008F08CB"/>
    <w:rsid w:val="008F08D9"/>
    <w:rsid w:val="008F0C9F"/>
    <w:rsid w:val="008F1580"/>
    <w:rsid w:val="008F15B1"/>
    <w:rsid w:val="008F17E8"/>
    <w:rsid w:val="008F1892"/>
    <w:rsid w:val="008F1FBF"/>
    <w:rsid w:val="008F21E3"/>
    <w:rsid w:val="008F2909"/>
    <w:rsid w:val="008F323E"/>
    <w:rsid w:val="008F3643"/>
    <w:rsid w:val="008F36F3"/>
    <w:rsid w:val="008F4697"/>
    <w:rsid w:val="008F477A"/>
    <w:rsid w:val="008F593A"/>
    <w:rsid w:val="008F5B00"/>
    <w:rsid w:val="008F5F0B"/>
    <w:rsid w:val="008F6407"/>
    <w:rsid w:val="008F6DD7"/>
    <w:rsid w:val="008F6E78"/>
    <w:rsid w:val="00900106"/>
    <w:rsid w:val="0090051F"/>
    <w:rsid w:val="009006A8"/>
    <w:rsid w:val="009007A6"/>
    <w:rsid w:val="00901657"/>
    <w:rsid w:val="009016E4"/>
    <w:rsid w:val="0090197D"/>
    <w:rsid w:val="009024BC"/>
    <w:rsid w:val="009024F4"/>
    <w:rsid w:val="0090290F"/>
    <w:rsid w:val="009030D0"/>
    <w:rsid w:val="009036FE"/>
    <w:rsid w:val="00903ACE"/>
    <w:rsid w:val="009040E3"/>
    <w:rsid w:val="00904E28"/>
    <w:rsid w:val="009059F3"/>
    <w:rsid w:val="009066E3"/>
    <w:rsid w:val="00910472"/>
    <w:rsid w:val="009105AE"/>
    <w:rsid w:val="00910B82"/>
    <w:rsid w:val="00910FBE"/>
    <w:rsid w:val="009115C9"/>
    <w:rsid w:val="0091176D"/>
    <w:rsid w:val="00911CD5"/>
    <w:rsid w:val="00912DDC"/>
    <w:rsid w:val="00913515"/>
    <w:rsid w:val="00913836"/>
    <w:rsid w:val="00913837"/>
    <w:rsid w:val="00913E96"/>
    <w:rsid w:val="0091565B"/>
    <w:rsid w:val="00915CCC"/>
    <w:rsid w:val="00916F17"/>
    <w:rsid w:val="00917E7D"/>
    <w:rsid w:val="00917E95"/>
    <w:rsid w:val="00920064"/>
    <w:rsid w:val="00920A1E"/>
    <w:rsid w:val="0092199F"/>
    <w:rsid w:val="00922789"/>
    <w:rsid w:val="0092378F"/>
    <w:rsid w:val="00924D75"/>
    <w:rsid w:val="009257AE"/>
    <w:rsid w:val="00927638"/>
    <w:rsid w:val="00927DD5"/>
    <w:rsid w:val="009310B9"/>
    <w:rsid w:val="00931A25"/>
    <w:rsid w:val="00931F6D"/>
    <w:rsid w:val="00933168"/>
    <w:rsid w:val="009345FE"/>
    <w:rsid w:val="009349C1"/>
    <w:rsid w:val="00935887"/>
    <w:rsid w:val="00935CC6"/>
    <w:rsid w:val="00935F89"/>
    <w:rsid w:val="00937B77"/>
    <w:rsid w:val="00940532"/>
    <w:rsid w:val="00940B06"/>
    <w:rsid w:val="0094166C"/>
    <w:rsid w:val="00942900"/>
    <w:rsid w:val="00942933"/>
    <w:rsid w:val="00942AED"/>
    <w:rsid w:val="00943145"/>
    <w:rsid w:val="00943F28"/>
    <w:rsid w:val="00944075"/>
    <w:rsid w:val="009440E7"/>
    <w:rsid w:val="00944659"/>
    <w:rsid w:val="00945781"/>
    <w:rsid w:val="00945B7C"/>
    <w:rsid w:val="00945BDA"/>
    <w:rsid w:val="00945CB9"/>
    <w:rsid w:val="0094631C"/>
    <w:rsid w:val="009465CC"/>
    <w:rsid w:val="009467A6"/>
    <w:rsid w:val="00947DE8"/>
    <w:rsid w:val="009509A6"/>
    <w:rsid w:val="00950CF3"/>
    <w:rsid w:val="009510CB"/>
    <w:rsid w:val="00951354"/>
    <w:rsid w:val="00952218"/>
    <w:rsid w:val="009527B0"/>
    <w:rsid w:val="00953C0B"/>
    <w:rsid w:val="00954419"/>
    <w:rsid w:val="00955835"/>
    <w:rsid w:val="00956245"/>
    <w:rsid w:val="00957195"/>
    <w:rsid w:val="009575E6"/>
    <w:rsid w:val="009601C1"/>
    <w:rsid w:val="00960D3A"/>
    <w:rsid w:val="009610DB"/>
    <w:rsid w:val="0096165D"/>
    <w:rsid w:val="0096236B"/>
    <w:rsid w:val="00962940"/>
    <w:rsid w:val="00962D34"/>
    <w:rsid w:val="00963287"/>
    <w:rsid w:val="0096409C"/>
    <w:rsid w:val="009647B7"/>
    <w:rsid w:val="00964862"/>
    <w:rsid w:val="00964C57"/>
    <w:rsid w:val="00964FF9"/>
    <w:rsid w:val="009655D8"/>
    <w:rsid w:val="0096593D"/>
    <w:rsid w:val="009659D8"/>
    <w:rsid w:val="00965CAB"/>
    <w:rsid w:val="00966800"/>
    <w:rsid w:val="00967B80"/>
    <w:rsid w:val="0097004F"/>
    <w:rsid w:val="009702DD"/>
    <w:rsid w:val="009706F3"/>
    <w:rsid w:val="009713C2"/>
    <w:rsid w:val="009713C3"/>
    <w:rsid w:val="00971538"/>
    <w:rsid w:val="009725EB"/>
    <w:rsid w:val="00973107"/>
    <w:rsid w:val="00973632"/>
    <w:rsid w:val="00973E79"/>
    <w:rsid w:val="00973E98"/>
    <w:rsid w:val="0097514B"/>
    <w:rsid w:val="009758D1"/>
    <w:rsid w:val="00975D57"/>
    <w:rsid w:val="00977D9C"/>
    <w:rsid w:val="00977F4D"/>
    <w:rsid w:val="0098052F"/>
    <w:rsid w:val="00981386"/>
    <w:rsid w:val="00983067"/>
    <w:rsid w:val="0098426E"/>
    <w:rsid w:val="009843F9"/>
    <w:rsid w:val="009845FF"/>
    <w:rsid w:val="0098557C"/>
    <w:rsid w:val="009860D1"/>
    <w:rsid w:val="00987401"/>
    <w:rsid w:val="00990E5E"/>
    <w:rsid w:val="0099185F"/>
    <w:rsid w:val="00993B0C"/>
    <w:rsid w:val="00993DF2"/>
    <w:rsid w:val="00993F29"/>
    <w:rsid w:val="00994D54"/>
    <w:rsid w:val="009950A0"/>
    <w:rsid w:val="009956DA"/>
    <w:rsid w:val="00995828"/>
    <w:rsid w:val="00995A12"/>
    <w:rsid w:val="00996968"/>
    <w:rsid w:val="009975CF"/>
    <w:rsid w:val="00997BCD"/>
    <w:rsid w:val="00997D75"/>
    <w:rsid w:val="009A0C3A"/>
    <w:rsid w:val="009A0D9E"/>
    <w:rsid w:val="009A11CB"/>
    <w:rsid w:val="009A1314"/>
    <w:rsid w:val="009A277F"/>
    <w:rsid w:val="009A2B4F"/>
    <w:rsid w:val="009A31D8"/>
    <w:rsid w:val="009A4245"/>
    <w:rsid w:val="009A45DC"/>
    <w:rsid w:val="009A4B24"/>
    <w:rsid w:val="009A59C7"/>
    <w:rsid w:val="009A5CB7"/>
    <w:rsid w:val="009A5F67"/>
    <w:rsid w:val="009A6B1C"/>
    <w:rsid w:val="009A6C62"/>
    <w:rsid w:val="009A6CC4"/>
    <w:rsid w:val="009A6E09"/>
    <w:rsid w:val="009A7D24"/>
    <w:rsid w:val="009B0059"/>
    <w:rsid w:val="009B034E"/>
    <w:rsid w:val="009B04C7"/>
    <w:rsid w:val="009B188D"/>
    <w:rsid w:val="009B30E3"/>
    <w:rsid w:val="009B34D7"/>
    <w:rsid w:val="009B4958"/>
    <w:rsid w:val="009B4D8C"/>
    <w:rsid w:val="009B5338"/>
    <w:rsid w:val="009B5DB4"/>
    <w:rsid w:val="009B6014"/>
    <w:rsid w:val="009B6566"/>
    <w:rsid w:val="009B65EE"/>
    <w:rsid w:val="009C12EE"/>
    <w:rsid w:val="009C155C"/>
    <w:rsid w:val="009C1795"/>
    <w:rsid w:val="009C1974"/>
    <w:rsid w:val="009C1CCB"/>
    <w:rsid w:val="009C1D68"/>
    <w:rsid w:val="009C4A3E"/>
    <w:rsid w:val="009C4CCC"/>
    <w:rsid w:val="009C4FE8"/>
    <w:rsid w:val="009C5DC8"/>
    <w:rsid w:val="009C6E62"/>
    <w:rsid w:val="009C7000"/>
    <w:rsid w:val="009C7571"/>
    <w:rsid w:val="009C7EFD"/>
    <w:rsid w:val="009D0D5A"/>
    <w:rsid w:val="009D10B2"/>
    <w:rsid w:val="009D11F5"/>
    <w:rsid w:val="009D1AB3"/>
    <w:rsid w:val="009D1AB8"/>
    <w:rsid w:val="009D248A"/>
    <w:rsid w:val="009D3827"/>
    <w:rsid w:val="009D4653"/>
    <w:rsid w:val="009D606E"/>
    <w:rsid w:val="009D6A4D"/>
    <w:rsid w:val="009E07C5"/>
    <w:rsid w:val="009E1114"/>
    <w:rsid w:val="009E13B3"/>
    <w:rsid w:val="009E1528"/>
    <w:rsid w:val="009E185D"/>
    <w:rsid w:val="009E1EB9"/>
    <w:rsid w:val="009E2497"/>
    <w:rsid w:val="009E2642"/>
    <w:rsid w:val="009E4DB8"/>
    <w:rsid w:val="009E5651"/>
    <w:rsid w:val="009E5E46"/>
    <w:rsid w:val="009E617F"/>
    <w:rsid w:val="009E6761"/>
    <w:rsid w:val="009F04C6"/>
    <w:rsid w:val="009F09B2"/>
    <w:rsid w:val="009F1183"/>
    <w:rsid w:val="009F12A0"/>
    <w:rsid w:val="009F2C8E"/>
    <w:rsid w:val="009F33F0"/>
    <w:rsid w:val="009F40C1"/>
    <w:rsid w:val="009F451C"/>
    <w:rsid w:val="009F48EF"/>
    <w:rsid w:val="009F52E6"/>
    <w:rsid w:val="009F5D8A"/>
    <w:rsid w:val="009F652C"/>
    <w:rsid w:val="009F6D34"/>
    <w:rsid w:val="009F6E8D"/>
    <w:rsid w:val="009F6FFF"/>
    <w:rsid w:val="009F700E"/>
    <w:rsid w:val="009F744B"/>
    <w:rsid w:val="009F77AB"/>
    <w:rsid w:val="00A00F55"/>
    <w:rsid w:val="00A01C8C"/>
    <w:rsid w:val="00A02112"/>
    <w:rsid w:val="00A03105"/>
    <w:rsid w:val="00A03A2F"/>
    <w:rsid w:val="00A04242"/>
    <w:rsid w:val="00A0462B"/>
    <w:rsid w:val="00A05446"/>
    <w:rsid w:val="00A05A9A"/>
    <w:rsid w:val="00A0666F"/>
    <w:rsid w:val="00A068A5"/>
    <w:rsid w:val="00A069FD"/>
    <w:rsid w:val="00A06C44"/>
    <w:rsid w:val="00A06EE0"/>
    <w:rsid w:val="00A07F88"/>
    <w:rsid w:val="00A1049F"/>
    <w:rsid w:val="00A118C3"/>
    <w:rsid w:val="00A12A78"/>
    <w:rsid w:val="00A1312E"/>
    <w:rsid w:val="00A1345D"/>
    <w:rsid w:val="00A13982"/>
    <w:rsid w:val="00A139E5"/>
    <w:rsid w:val="00A13C94"/>
    <w:rsid w:val="00A142CF"/>
    <w:rsid w:val="00A167BE"/>
    <w:rsid w:val="00A173D7"/>
    <w:rsid w:val="00A17598"/>
    <w:rsid w:val="00A1788A"/>
    <w:rsid w:val="00A20833"/>
    <w:rsid w:val="00A2100D"/>
    <w:rsid w:val="00A21592"/>
    <w:rsid w:val="00A2191D"/>
    <w:rsid w:val="00A21936"/>
    <w:rsid w:val="00A21FC9"/>
    <w:rsid w:val="00A231B9"/>
    <w:rsid w:val="00A23F75"/>
    <w:rsid w:val="00A243DB"/>
    <w:rsid w:val="00A247CA"/>
    <w:rsid w:val="00A24AD1"/>
    <w:rsid w:val="00A24D84"/>
    <w:rsid w:val="00A25550"/>
    <w:rsid w:val="00A268F9"/>
    <w:rsid w:val="00A2728E"/>
    <w:rsid w:val="00A2734C"/>
    <w:rsid w:val="00A30402"/>
    <w:rsid w:val="00A306EE"/>
    <w:rsid w:val="00A309AC"/>
    <w:rsid w:val="00A30D40"/>
    <w:rsid w:val="00A31764"/>
    <w:rsid w:val="00A3200D"/>
    <w:rsid w:val="00A324A3"/>
    <w:rsid w:val="00A32644"/>
    <w:rsid w:val="00A328C5"/>
    <w:rsid w:val="00A32A47"/>
    <w:rsid w:val="00A3446C"/>
    <w:rsid w:val="00A35D2C"/>
    <w:rsid w:val="00A365A7"/>
    <w:rsid w:val="00A3757C"/>
    <w:rsid w:val="00A37F91"/>
    <w:rsid w:val="00A40C74"/>
    <w:rsid w:val="00A41977"/>
    <w:rsid w:val="00A41A4E"/>
    <w:rsid w:val="00A42758"/>
    <w:rsid w:val="00A4341D"/>
    <w:rsid w:val="00A43466"/>
    <w:rsid w:val="00A44BDD"/>
    <w:rsid w:val="00A45585"/>
    <w:rsid w:val="00A465E6"/>
    <w:rsid w:val="00A46B3F"/>
    <w:rsid w:val="00A47896"/>
    <w:rsid w:val="00A50263"/>
    <w:rsid w:val="00A50330"/>
    <w:rsid w:val="00A50DFE"/>
    <w:rsid w:val="00A5171A"/>
    <w:rsid w:val="00A520E3"/>
    <w:rsid w:val="00A52CFA"/>
    <w:rsid w:val="00A52EFE"/>
    <w:rsid w:val="00A52FA1"/>
    <w:rsid w:val="00A53985"/>
    <w:rsid w:val="00A54F3D"/>
    <w:rsid w:val="00A554F8"/>
    <w:rsid w:val="00A55CB7"/>
    <w:rsid w:val="00A56AFC"/>
    <w:rsid w:val="00A625F8"/>
    <w:rsid w:val="00A6273E"/>
    <w:rsid w:val="00A63082"/>
    <w:rsid w:val="00A6368E"/>
    <w:rsid w:val="00A63C9A"/>
    <w:rsid w:val="00A63F3C"/>
    <w:rsid w:val="00A6575E"/>
    <w:rsid w:val="00A661AA"/>
    <w:rsid w:val="00A663A1"/>
    <w:rsid w:val="00A6753A"/>
    <w:rsid w:val="00A67AFD"/>
    <w:rsid w:val="00A7019B"/>
    <w:rsid w:val="00A70B8A"/>
    <w:rsid w:val="00A722AD"/>
    <w:rsid w:val="00A72A4B"/>
    <w:rsid w:val="00A734B4"/>
    <w:rsid w:val="00A73519"/>
    <w:rsid w:val="00A73835"/>
    <w:rsid w:val="00A74C78"/>
    <w:rsid w:val="00A74EB3"/>
    <w:rsid w:val="00A753D9"/>
    <w:rsid w:val="00A75E61"/>
    <w:rsid w:val="00A80002"/>
    <w:rsid w:val="00A80FFC"/>
    <w:rsid w:val="00A812D8"/>
    <w:rsid w:val="00A82223"/>
    <w:rsid w:val="00A82BEA"/>
    <w:rsid w:val="00A832A1"/>
    <w:rsid w:val="00A8342D"/>
    <w:rsid w:val="00A834ED"/>
    <w:rsid w:val="00A8379C"/>
    <w:rsid w:val="00A84447"/>
    <w:rsid w:val="00A84BEF"/>
    <w:rsid w:val="00A8509B"/>
    <w:rsid w:val="00A8555F"/>
    <w:rsid w:val="00A85F24"/>
    <w:rsid w:val="00A862D4"/>
    <w:rsid w:val="00A86F39"/>
    <w:rsid w:val="00A86F58"/>
    <w:rsid w:val="00A8760C"/>
    <w:rsid w:val="00A87A9A"/>
    <w:rsid w:val="00A87D84"/>
    <w:rsid w:val="00A90959"/>
    <w:rsid w:val="00A91449"/>
    <w:rsid w:val="00A920FF"/>
    <w:rsid w:val="00A93183"/>
    <w:rsid w:val="00A93AFE"/>
    <w:rsid w:val="00A93B35"/>
    <w:rsid w:val="00A94559"/>
    <w:rsid w:val="00A946B4"/>
    <w:rsid w:val="00A94C34"/>
    <w:rsid w:val="00A94FCB"/>
    <w:rsid w:val="00A952CB"/>
    <w:rsid w:val="00A95370"/>
    <w:rsid w:val="00A95500"/>
    <w:rsid w:val="00A96E8C"/>
    <w:rsid w:val="00A97422"/>
    <w:rsid w:val="00AA0E11"/>
    <w:rsid w:val="00AA1287"/>
    <w:rsid w:val="00AA1B0C"/>
    <w:rsid w:val="00AA26FB"/>
    <w:rsid w:val="00AA29F2"/>
    <w:rsid w:val="00AA326A"/>
    <w:rsid w:val="00AA3332"/>
    <w:rsid w:val="00AA35BA"/>
    <w:rsid w:val="00AA3F56"/>
    <w:rsid w:val="00AA4410"/>
    <w:rsid w:val="00AA452F"/>
    <w:rsid w:val="00AA568A"/>
    <w:rsid w:val="00AA7331"/>
    <w:rsid w:val="00AA7377"/>
    <w:rsid w:val="00AA7A8F"/>
    <w:rsid w:val="00AA7AC6"/>
    <w:rsid w:val="00AB06BC"/>
    <w:rsid w:val="00AB08B2"/>
    <w:rsid w:val="00AB11B2"/>
    <w:rsid w:val="00AB1993"/>
    <w:rsid w:val="00AB21B6"/>
    <w:rsid w:val="00AB2A22"/>
    <w:rsid w:val="00AB40F7"/>
    <w:rsid w:val="00AB4192"/>
    <w:rsid w:val="00AB44B7"/>
    <w:rsid w:val="00AB4629"/>
    <w:rsid w:val="00AB54DE"/>
    <w:rsid w:val="00AB5CEB"/>
    <w:rsid w:val="00AB5DBB"/>
    <w:rsid w:val="00AB61BC"/>
    <w:rsid w:val="00AB6D83"/>
    <w:rsid w:val="00AB78D4"/>
    <w:rsid w:val="00AB7C7E"/>
    <w:rsid w:val="00AC02D0"/>
    <w:rsid w:val="00AC09DD"/>
    <w:rsid w:val="00AC1667"/>
    <w:rsid w:val="00AC1DFE"/>
    <w:rsid w:val="00AC276A"/>
    <w:rsid w:val="00AC3CF1"/>
    <w:rsid w:val="00AC3D34"/>
    <w:rsid w:val="00AC4E7C"/>
    <w:rsid w:val="00AC5BE9"/>
    <w:rsid w:val="00AC5EAB"/>
    <w:rsid w:val="00AC6AB3"/>
    <w:rsid w:val="00AD043D"/>
    <w:rsid w:val="00AD15F1"/>
    <w:rsid w:val="00AD254F"/>
    <w:rsid w:val="00AD259E"/>
    <w:rsid w:val="00AD2623"/>
    <w:rsid w:val="00AD27CD"/>
    <w:rsid w:val="00AD2FE2"/>
    <w:rsid w:val="00AD3DC2"/>
    <w:rsid w:val="00AD5368"/>
    <w:rsid w:val="00AD5BAF"/>
    <w:rsid w:val="00AD5D85"/>
    <w:rsid w:val="00AD646B"/>
    <w:rsid w:val="00AD64AC"/>
    <w:rsid w:val="00AD660F"/>
    <w:rsid w:val="00AD6F74"/>
    <w:rsid w:val="00AD7210"/>
    <w:rsid w:val="00AD78B2"/>
    <w:rsid w:val="00AD7A37"/>
    <w:rsid w:val="00AE02E7"/>
    <w:rsid w:val="00AE1ADA"/>
    <w:rsid w:val="00AE1D63"/>
    <w:rsid w:val="00AE1F5B"/>
    <w:rsid w:val="00AE1F7A"/>
    <w:rsid w:val="00AE237D"/>
    <w:rsid w:val="00AE38D9"/>
    <w:rsid w:val="00AE42E1"/>
    <w:rsid w:val="00AE450D"/>
    <w:rsid w:val="00AE4A44"/>
    <w:rsid w:val="00AE5064"/>
    <w:rsid w:val="00AE5B67"/>
    <w:rsid w:val="00AE5FC6"/>
    <w:rsid w:val="00AE64D8"/>
    <w:rsid w:val="00AE755E"/>
    <w:rsid w:val="00AE7ADF"/>
    <w:rsid w:val="00AF0703"/>
    <w:rsid w:val="00AF1230"/>
    <w:rsid w:val="00AF22B5"/>
    <w:rsid w:val="00AF283D"/>
    <w:rsid w:val="00AF2B6B"/>
    <w:rsid w:val="00AF2E49"/>
    <w:rsid w:val="00AF3247"/>
    <w:rsid w:val="00AF454A"/>
    <w:rsid w:val="00AF48A7"/>
    <w:rsid w:val="00AF5310"/>
    <w:rsid w:val="00AF5558"/>
    <w:rsid w:val="00AF6B8F"/>
    <w:rsid w:val="00AF79B8"/>
    <w:rsid w:val="00B00C3F"/>
    <w:rsid w:val="00B010B6"/>
    <w:rsid w:val="00B015E9"/>
    <w:rsid w:val="00B01916"/>
    <w:rsid w:val="00B01AC0"/>
    <w:rsid w:val="00B021FE"/>
    <w:rsid w:val="00B0227F"/>
    <w:rsid w:val="00B022BE"/>
    <w:rsid w:val="00B029CC"/>
    <w:rsid w:val="00B02CCF"/>
    <w:rsid w:val="00B02EEC"/>
    <w:rsid w:val="00B0321C"/>
    <w:rsid w:val="00B0396A"/>
    <w:rsid w:val="00B03A14"/>
    <w:rsid w:val="00B04937"/>
    <w:rsid w:val="00B05470"/>
    <w:rsid w:val="00B05868"/>
    <w:rsid w:val="00B0600A"/>
    <w:rsid w:val="00B067FE"/>
    <w:rsid w:val="00B07CE3"/>
    <w:rsid w:val="00B1104E"/>
    <w:rsid w:val="00B115B7"/>
    <w:rsid w:val="00B11A0D"/>
    <w:rsid w:val="00B121D7"/>
    <w:rsid w:val="00B12A00"/>
    <w:rsid w:val="00B12B74"/>
    <w:rsid w:val="00B12C50"/>
    <w:rsid w:val="00B12C75"/>
    <w:rsid w:val="00B13CEC"/>
    <w:rsid w:val="00B14535"/>
    <w:rsid w:val="00B147B4"/>
    <w:rsid w:val="00B1523E"/>
    <w:rsid w:val="00B156EC"/>
    <w:rsid w:val="00B1593E"/>
    <w:rsid w:val="00B162FC"/>
    <w:rsid w:val="00B17115"/>
    <w:rsid w:val="00B1725D"/>
    <w:rsid w:val="00B17652"/>
    <w:rsid w:val="00B17EAE"/>
    <w:rsid w:val="00B206DC"/>
    <w:rsid w:val="00B208D4"/>
    <w:rsid w:val="00B20906"/>
    <w:rsid w:val="00B20BF6"/>
    <w:rsid w:val="00B20F28"/>
    <w:rsid w:val="00B2101F"/>
    <w:rsid w:val="00B21C6F"/>
    <w:rsid w:val="00B21D3D"/>
    <w:rsid w:val="00B21DDE"/>
    <w:rsid w:val="00B22B22"/>
    <w:rsid w:val="00B23006"/>
    <w:rsid w:val="00B23176"/>
    <w:rsid w:val="00B237F9"/>
    <w:rsid w:val="00B23C6D"/>
    <w:rsid w:val="00B23E57"/>
    <w:rsid w:val="00B24248"/>
    <w:rsid w:val="00B25B84"/>
    <w:rsid w:val="00B2600E"/>
    <w:rsid w:val="00B260D7"/>
    <w:rsid w:val="00B26776"/>
    <w:rsid w:val="00B26AC1"/>
    <w:rsid w:val="00B26C6D"/>
    <w:rsid w:val="00B2779E"/>
    <w:rsid w:val="00B277B9"/>
    <w:rsid w:val="00B27CBB"/>
    <w:rsid w:val="00B27FC0"/>
    <w:rsid w:val="00B3026E"/>
    <w:rsid w:val="00B30E7B"/>
    <w:rsid w:val="00B3106E"/>
    <w:rsid w:val="00B318CF"/>
    <w:rsid w:val="00B3191C"/>
    <w:rsid w:val="00B31BC4"/>
    <w:rsid w:val="00B320B2"/>
    <w:rsid w:val="00B32A16"/>
    <w:rsid w:val="00B35641"/>
    <w:rsid w:val="00B360BA"/>
    <w:rsid w:val="00B3612D"/>
    <w:rsid w:val="00B3751F"/>
    <w:rsid w:val="00B400D3"/>
    <w:rsid w:val="00B40840"/>
    <w:rsid w:val="00B40A7D"/>
    <w:rsid w:val="00B40B40"/>
    <w:rsid w:val="00B40C22"/>
    <w:rsid w:val="00B42443"/>
    <w:rsid w:val="00B4254F"/>
    <w:rsid w:val="00B42772"/>
    <w:rsid w:val="00B435FB"/>
    <w:rsid w:val="00B43ED0"/>
    <w:rsid w:val="00B4418D"/>
    <w:rsid w:val="00B45C6D"/>
    <w:rsid w:val="00B4677A"/>
    <w:rsid w:val="00B467DA"/>
    <w:rsid w:val="00B5011F"/>
    <w:rsid w:val="00B501F4"/>
    <w:rsid w:val="00B504E5"/>
    <w:rsid w:val="00B519E8"/>
    <w:rsid w:val="00B535C7"/>
    <w:rsid w:val="00B53735"/>
    <w:rsid w:val="00B539A7"/>
    <w:rsid w:val="00B541D2"/>
    <w:rsid w:val="00B54359"/>
    <w:rsid w:val="00B54CAD"/>
    <w:rsid w:val="00B5621D"/>
    <w:rsid w:val="00B568A6"/>
    <w:rsid w:val="00B56DC8"/>
    <w:rsid w:val="00B56FFE"/>
    <w:rsid w:val="00B57524"/>
    <w:rsid w:val="00B57AA2"/>
    <w:rsid w:val="00B605DF"/>
    <w:rsid w:val="00B607F0"/>
    <w:rsid w:val="00B60DCC"/>
    <w:rsid w:val="00B60ED8"/>
    <w:rsid w:val="00B61404"/>
    <w:rsid w:val="00B61F56"/>
    <w:rsid w:val="00B6230A"/>
    <w:rsid w:val="00B62A45"/>
    <w:rsid w:val="00B62C9F"/>
    <w:rsid w:val="00B64318"/>
    <w:rsid w:val="00B64B43"/>
    <w:rsid w:val="00B64FCE"/>
    <w:rsid w:val="00B651B3"/>
    <w:rsid w:val="00B653E4"/>
    <w:rsid w:val="00B66173"/>
    <w:rsid w:val="00B66529"/>
    <w:rsid w:val="00B6683E"/>
    <w:rsid w:val="00B668A7"/>
    <w:rsid w:val="00B71067"/>
    <w:rsid w:val="00B718A5"/>
    <w:rsid w:val="00B72638"/>
    <w:rsid w:val="00B735BE"/>
    <w:rsid w:val="00B73AC0"/>
    <w:rsid w:val="00B74A94"/>
    <w:rsid w:val="00B75116"/>
    <w:rsid w:val="00B762B1"/>
    <w:rsid w:val="00B778A0"/>
    <w:rsid w:val="00B77953"/>
    <w:rsid w:val="00B77E48"/>
    <w:rsid w:val="00B80109"/>
    <w:rsid w:val="00B809C7"/>
    <w:rsid w:val="00B80A9C"/>
    <w:rsid w:val="00B81131"/>
    <w:rsid w:val="00B8126E"/>
    <w:rsid w:val="00B81ABA"/>
    <w:rsid w:val="00B82A77"/>
    <w:rsid w:val="00B8303C"/>
    <w:rsid w:val="00B83630"/>
    <w:rsid w:val="00B83C7F"/>
    <w:rsid w:val="00B83F4A"/>
    <w:rsid w:val="00B84AE5"/>
    <w:rsid w:val="00B85046"/>
    <w:rsid w:val="00B85197"/>
    <w:rsid w:val="00B857AB"/>
    <w:rsid w:val="00B86483"/>
    <w:rsid w:val="00B8648C"/>
    <w:rsid w:val="00B86799"/>
    <w:rsid w:val="00B868D0"/>
    <w:rsid w:val="00B86ABA"/>
    <w:rsid w:val="00B86C0B"/>
    <w:rsid w:val="00B878CA"/>
    <w:rsid w:val="00B902AF"/>
    <w:rsid w:val="00B90F69"/>
    <w:rsid w:val="00B9117E"/>
    <w:rsid w:val="00B916E9"/>
    <w:rsid w:val="00B92086"/>
    <w:rsid w:val="00B92426"/>
    <w:rsid w:val="00B92BE8"/>
    <w:rsid w:val="00B93646"/>
    <w:rsid w:val="00B95264"/>
    <w:rsid w:val="00B9528E"/>
    <w:rsid w:val="00B95BE3"/>
    <w:rsid w:val="00B95D00"/>
    <w:rsid w:val="00B9684B"/>
    <w:rsid w:val="00B96D23"/>
    <w:rsid w:val="00B97B3D"/>
    <w:rsid w:val="00B97D0B"/>
    <w:rsid w:val="00BA0CAD"/>
    <w:rsid w:val="00BA382F"/>
    <w:rsid w:val="00BA3D11"/>
    <w:rsid w:val="00BA3D52"/>
    <w:rsid w:val="00BA40E7"/>
    <w:rsid w:val="00BA4159"/>
    <w:rsid w:val="00BA43FB"/>
    <w:rsid w:val="00BA4A52"/>
    <w:rsid w:val="00BA4C81"/>
    <w:rsid w:val="00BA60A3"/>
    <w:rsid w:val="00BA6C0B"/>
    <w:rsid w:val="00BA7272"/>
    <w:rsid w:val="00BA79A5"/>
    <w:rsid w:val="00BA7F83"/>
    <w:rsid w:val="00BB13CC"/>
    <w:rsid w:val="00BB13F9"/>
    <w:rsid w:val="00BB2443"/>
    <w:rsid w:val="00BB251C"/>
    <w:rsid w:val="00BB2CDE"/>
    <w:rsid w:val="00BB3CEC"/>
    <w:rsid w:val="00BB4651"/>
    <w:rsid w:val="00BB4BE8"/>
    <w:rsid w:val="00BB7B45"/>
    <w:rsid w:val="00BC0EC0"/>
    <w:rsid w:val="00BC1BAF"/>
    <w:rsid w:val="00BC1CBA"/>
    <w:rsid w:val="00BC217A"/>
    <w:rsid w:val="00BC2212"/>
    <w:rsid w:val="00BC258C"/>
    <w:rsid w:val="00BC2704"/>
    <w:rsid w:val="00BC2A81"/>
    <w:rsid w:val="00BC2CE0"/>
    <w:rsid w:val="00BC33C7"/>
    <w:rsid w:val="00BC3A62"/>
    <w:rsid w:val="00BC3D13"/>
    <w:rsid w:val="00BC5583"/>
    <w:rsid w:val="00BC564C"/>
    <w:rsid w:val="00BC65B4"/>
    <w:rsid w:val="00BC7D18"/>
    <w:rsid w:val="00BD028B"/>
    <w:rsid w:val="00BD1F76"/>
    <w:rsid w:val="00BD28A9"/>
    <w:rsid w:val="00BD2A55"/>
    <w:rsid w:val="00BD2B7D"/>
    <w:rsid w:val="00BD2CB4"/>
    <w:rsid w:val="00BD2CE5"/>
    <w:rsid w:val="00BD2F7B"/>
    <w:rsid w:val="00BD3A46"/>
    <w:rsid w:val="00BD4829"/>
    <w:rsid w:val="00BD4B69"/>
    <w:rsid w:val="00BD507C"/>
    <w:rsid w:val="00BD54C2"/>
    <w:rsid w:val="00BD573E"/>
    <w:rsid w:val="00BD5CF9"/>
    <w:rsid w:val="00BD5ED9"/>
    <w:rsid w:val="00BD655E"/>
    <w:rsid w:val="00BD77F1"/>
    <w:rsid w:val="00BD7A92"/>
    <w:rsid w:val="00BD7FF5"/>
    <w:rsid w:val="00BE018B"/>
    <w:rsid w:val="00BE08DC"/>
    <w:rsid w:val="00BE0A10"/>
    <w:rsid w:val="00BE10E6"/>
    <w:rsid w:val="00BE163D"/>
    <w:rsid w:val="00BE1859"/>
    <w:rsid w:val="00BE1CF9"/>
    <w:rsid w:val="00BE26DA"/>
    <w:rsid w:val="00BE30CF"/>
    <w:rsid w:val="00BE3727"/>
    <w:rsid w:val="00BE5A26"/>
    <w:rsid w:val="00BE63A0"/>
    <w:rsid w:val="00BE6F78"/>
    <w:rsid w:val="00BE73E5"/>
    <w:rsid w:val="00BE752C"/>
    <w:rsid w:val="00BE7994"/>
    <w:rsid w:val="00BE7B95"/>
    <w:rsid w:val="00BE7C5F"/>
    <w:rsid w:val="00BE7EBE"/>
    <w:rsid w:val="00BF00E7"/>
    <w:rsid w:val="00BF0279"/>
    <w:rsid w:val="00BF07BB"/>
    <w:rsid w:val="00BF3A4D"/>
    <w:rsid w:val="00BF3A91"/>
    <w:rsid w:val="00BF40AA"/>
    <w:rsid w:val="00BF4233"/>
    <w:rsid w:val="00BF43FF"/>
    <w:rsid w:val="00BF47A1"/>
    <w:rsid w:val="00BF58F8"/>
    <w:rsid w:val="00BF6777"/>
    <w:rsid w:val="00BF6DFB"/>
    <w:rsid w:val="00BF71D5"/>
    <w:rsid w:val="00C00385"/>
    <w:rsid w:val="00C0076D"/>
    <w:rsid w:val="00C00F06"/>
    <w:rsid w:val="00C00F36"/>
    <w:rsid w:val="00C0109F"/>
    <w:rsid w:val="00C0162C"/>
    <w:rsid w:val="00C0166E"/>
    <w:rsid w:val="00C01B3C"/>
    <w:rsid w:val="00C0305D"/>
    <w:rsid w:val="00C0323A"/>
    <w:rsid w:val="00C03898"/>
    <w:rsid w:val="00C03C03"/>
    <w:rsid w:val="00C03DB9"/>
    <w:rsid w:val="00C048EC"/>
    <w:rsid w:val="00C05374"/>
    <w:rsid w:val="00C05454"/>
    <w:rsid w:val="00C0590F"/>
    <w:rsid w:val="00C05A97"/>
    <w:rsid w:val="00C0756E"/>
    <w:rsid w:val="00C07B31"/>
    <w:rsid w:val="00C07BF9"/>
    <w:rsid w:val="00C07C4A"/>
    <w:rsid w:val="00C101E0"/>
    <w:rsid w:val="00C105F3"/>
    <w:rsid w:val="00C126EE"/>
    <w:rsid w:val="00C12F10"/>
    <w:rsid w:val="00C130FE"/>
    <w:rsid w:val="00C13A7E"/>
    <w:rsid w:val="00C14043"/>
    <w:rsid w:val="00C143DC"/>
    <w:rsid w:val="00C1445C"/>
    <w:rsid w:val="00C16433"/>
    <w:rsid w:val="00C16DCC"/>
    <w:rsid w:val="00C17212"/>
    <w:rsid w:val="00C17430"/>
    <w:rsid w:val="00C17EC5"/>
    <w:rsid w:val="00C20CED"/>
    <w:rsid w:val="00C23226"/>
    <w:rsid w:val="00C24B6A"/>
    <w:rsid w:val="00C252A7"/>
    <w:rsid w:val="00C253B6"/>
    <w:rsid w:val="00C254FF"/>
    <w:rsid w:val="00C25817"/>
    <w:rsid w:val="00C26238"/>
    <w:rsid w:val="00C2719D"/>
    <w:rsid w:val="00C277B2"/>
    <w:rsid w:val="00C3092D"/>
    <w:rsid w:val="00C31799"/>
    <w:rsid w:val="00C31FA5"/>
    <w:rsid w:val="00C32BA0"/>
    <w:rsid w:val="00C33142"/>
    <w:rsid w:val="00C33D87"/>
    <w:rsid w:val="00C34E88"/>
    <w:rsid w:val="00C34F9B"/>
    <w:rsid w:val="00C35B1C"/>
    <w:rsid w:val="00C3636D"/>
    <w:rsid w:val="00C366FB"/>
    <w:rsid w:val="00C40839"/>
    <w:rsid w:val="00C413A0"/>
    <w:rsid w:val="00C423B5"/>
    <w:rsid w:val="00C42E77"/>
    <w:rsid w:val="00C43060"/>
    <w:rsid w:val="00C436C2"/>
    <w:rsid w:val="00C43C26"/>
    <w:rsid w:val="00C44277"/>
    <w:rsid w:val="00C448AE"/>
    <w:rsid w:val="00C4492B"/>
    <w:rsid w:val="00C44E71"/>
    <w:rsid w:val="00C453DB"/>
    <w:rsid w:val="00C45AD8"/>
    <w:rsid w:val="00C45B83"/>
    <w:rsid w:val="00C466A0"/>
    <w:rsid w:val="00C47C09"/>
    <w:rsid w:val="00C47F79"/>
    <w:rsid w:val="00C47FBC"/>
    <w:rsid w:val="00C47FEA"/>
    <w:rsid w:val="00C5065E"/>
    <w:rsid w:val="00C50ED9"/>
    <w:rsid w:val="00C51177"/>
    <w:rsid w:val="00C51E03"/>
    <w:rsid w:val="00C52201"/>
    <w:rsid w:val="00C526D6"/>
    <w:rsid w:val="00C5374B"/>
    <w:rsid w:val="00C5438B"/>
    <w:rsid w:val="00C544C7"/>
    <w:rsid w:val="00C549D7"/>
    <w:rsid w:val="00C54FD0"/>
    <w:rsid w:val="00C55055"/>
    <w:rsid w:val="00C559F6"/>
    <w:rsid w:val="00C55BC6"/>
    <w:rsid w:val="00C56149"/>
    <w:rsid w:val="00C567E1"/>
    <w:rsid w:val="00C56C11"/>
    <w:rsid w:val="00C57093"/>
    <w:rsid w:val="00C573EA"/>
    <w:rsid w:val="00C575B8"/>
    <w:rsid w:val="00C60081"/>
    <w:rsid w:val="00C61336"/>
    <w:rsid w:val="00C6174B"/>
    <w:rsid w:val="00C618BF"/>
    <w:rsid w:val="00C61A2F"/>
    <w:rsid w:val="00C61C15"/>
    <w:rsid w:val="00C62F7D"/>
    <w:rsid w:val="00C6350A"/>
    <w:rsid w:val="00C637AE"/>
    <w:rsid w:val="00C63F33"/>
    <w:rsid w:val="00C644B9"/>
    <w:rsid w:val="00C649DC"/>
    <w:rsid w:val="00C64D10"/>
    <w:rsid w:val="00C64FE5"/>
    <w:rsid w:val="00C655E8"/>
    <w:rsid w:val="00C67435"/>
    <w:rsid w:val="00C67789"/>
    <w:rsid w:val="00C67DDE"/>
    <w:rsid w:val="00C7008D"/>
    <w:rsid w:val="00C70893"/>
    <w:rsid w:val="00C7090A"/>
    <w:rsid w:val="00C70CF3"/>
    <w:rsid w:val="00C72375"/>
    <w:rsid w:val="00C72F0B"/>
    <w:rsid w:val="00C733C4"/>
    <w:rsid w:val="00C738EB"/>
    <w:rsid w:val="00C74062"/>
    <w:rsid w:val="00C74C41"/>
    <w:rsid w:val="00C750FE"/>
    <w:rsid w:val="00C7537A"/>
    <w:rsid w:val="00C75631"/>
    <w:rsid w:val="00C76323"/>
    <w:rsid w:val="00C77BDE"/>
    <w:rsid w:val="00C77E52"/>
    <w:rsid w:val="00C80561"/>
    <w:rsid w:val="00C816B0"/>
    <w:rsid w:val="00C81DB5"/>
    <w:rsid w:val="00C81ED4"/>
    <w:rsid w:val="00C823A8"/>
    <w:rsid w:val="00C823B0"/>
    <w:rsid w:val="00C84BB1"/>
    <w:rsid w:val="00C859B5"/>
    <w:rsid w:val="00C860D4"/>
    <w:rsid w:val="00C8637B"/>
    <w:rsid w:val="00C86852"/>
    <w:rsid w:val="00C87CBC"/>
    <w:rsid w:val="00C87DF3"/>
    <w:rsid w:val="00C901AC"/>
    <w:rsid w:val="00C9077D"/>
    <w:rsid w:val="00C90A02"/>
    <w:rsid w:val="00C90B23"/>
    <w:rsid w:val="00C90E58"/>
    <w:rsid w:val="00C9116C"/>
    <w:rsid w:val="00C9143C"/>
    <w:rsid w:val="00C91798"/>
    <w:rsid w:val="00C9190F"/>
    <w:rsid w:val="00C921AE"/>
    <w:rsid w:val="00C93786"/>
    <w:rsid w:val="00C93924"/>
    <w:rsid w:val="00C93B88"/>
    <w:rsid w:val="00C95035"/>
    <w:rsid w:val="00C95170"/>
    <w:rsid w:val="00C95B22"/>
    <w:rsid w:val="00C96079"/>
    <w:rsid w:val="00C96789"/>
    <w:rsid w:val="00C967B0"/>
    <w:rsid w:val="00CA0AEC"/>
    <w:rsid w:val="00CA21FB"/>
    <w:rsid w:val="00CA3BE3"/>
    <w:rsid w:val="00CA4CA0"/>
    <w:rsid w:val="00CA6208"/>
    <w:rsid w:val="00CA6998"/>
    <w:rsid w:val="00CA6C33"/>
    <w:rsid w:val="00CA7807"/>
    <w:rsid w:val="00CB03C8"/>
    <w:rsid w:val="00CB04EC"/>
    <w:rsid w:val="00CB0E2C"/>
    <w:rsid w:val="00CB1F0C"/>
    <w:rsid w:val="00CB209E"/>
    <w:rsid w:val="00CB2998"/>
    <w:rsid w:val="00CB3652"/>
    <w:rsid w:val="00CB533C"/>
    <w:rsid w:val="00CB5345"/>
    <w:rsid w:val="00CB5993"/>
    <w:rsid w:val="00CB61A2"/>
    <w:rsid w:val="00CB6AC6"/>
    <w:rsid w:val="00CB6CB9"/>
    <w:rsid w:val="00CB7332"/>
    <w:rsid w:val="00CB7DC9"/>
    <w:rsid w:val="00CB7EC1"/>
    <w:rsid w:val="00CC0055"/>
    <w:rsid w:val="00CC00FC"/>
    <w:rsid w:val="00CC0C9A"/>
    <w:rsid w:val="00CC1ABA"/>
    <w:rsid w:val="00CC2753"/>
    <w:rsid w:val="00CC279F"/>
    <w:rsid w:val="00CC3161"/>
    <w:rsid w:val="00CC4576"/>
    <w:rsid w:val="00CC492A"/>
    <w:rsid w:val="00CC4938"/>
    <w:rsid w:val="00CC535D"/>
    <w:rsid w:val="00CC5898"/>
    <w:rsid w:val="00CC62AC"/>
    <w:rsid w:val="00CC79E9"/>
    <w:rsid w:val="00CD0376"/>
    <w:rsid w:val="00CD1117"/>
    <w:rsid w:val="00CD128B"/>
    <w:rsid w:val="00CD4162"/>
    <w:rsid w:val="00CD515E"/>
    <w:rsid w:val="00CD6849"/>
    <w:rsid w:val="00CD6B60"/>
    <w:rsid w:val="00CD6E64"/>
    <w:rsid w:val="00CD7E6B"/>
    <w:rsid w:val="00CE0608"/>
    <w:rsid w:val="00CE0D23"/>
    <w:rsid w:val="00CE149A"/>
    <w:rsid w:val="00CE1987"/>
    <w:rsid w:val="00CE1D29"/>
    <w:rsid w:val="00CE25EF"/>
    <w:rsid w:val="00CE274E"/>
    <w:rsid w:val="00CE2ED4"/>
    <w:rsid w:val="00CE33AB"/>
    <w:rsid w:val="00CE450D"/>
    <w:rsid w:val="00CE4C18"/>
    <w:rsid w:val="00CE4E77"/>
    <w:rsid w:val="00CE6266"/>
    <w:rsid w:val="00CE6DD9"/>
    <w:rsid w:val="00CE71CF"/>
    <w:rsid w:val="00CE7DB1"/>
    <w:rsid w:val="00CF13EF"/>
    <w:rsid w:val="00CF1B0B"/>
    <w:rsid w:val="00CF2135"/>
    <w:rsid w:val="00CF2F29"/>
    <w:rsid w:val="00CF3058"/>
    <w:rsid w:val="00CF37F9"/>
    <w:rsid w:val="00CF534C"/>
    <w:rsid w:val="00CF585C"/>
    <w:rsid w:val="00CF6D97"/>
    <w:rsid w:val="00CF6E40"/>
    <w:rsid w:val="00CF7D5C"/>
    <w:rsid w:val="00CF7FDD"/>
    <w:rsid w:val="00D000BD"/>
    <w:rsid w:val="00D00A4B"/>
    <w:rsid w:val="00D01D21"/>
    <w:rsid w:val="00D02C5C"/>
    <w:rsid w:val="00D02DB6"/>
    <w:rsid w:val="00D033C7"/>
    <w:rsid w:val="00D042F3"/>
    <w:rsid w:val="00D048DF"/>
    <w:rsid w:val="00D04A2D"/>
    <w:rsid w:val="00D04D21"/>
    <w:rsid w:val="00D05629"/>
    <w:rsid w:val="00D0568E"/>
    <w:rsid w:val="00D056E3"/>
    <w:rsid w:val="00D057A2"/>
    <w:rsid w:val="00D05D2A"/>
    <w:rsid w:val="00D05DF1"/>
    <w:rsid w:val="00D0646F"/>
    <w:rsid w:val="00D0703A"/>
    <w:rsid w:val="00D072CF"/>
    <w:rsid w:val="00D07314"/>
    <w:rsid w:val="00D074ED"/>
    <w:rsid w:val="00D104C0"/>
    <w:rsid w:val="00D11096"/>
    <w:rsid w:val="00D11496"/>
    <w:rsid w:val="00D11BAC"/>
    <w:rsid w:val="00D13BD7"/>
    <w:rsid w:val="00D155A0"/>
    <w:rsid w:val="00D16B37"/>
    <w:rsid w:val="00D17355"/>
    <w:rsid w:val="00D17444"/>
    <w:rsid w:val="00D20BD0"/>
    <w:rsid w:val="00D20FCD"/>
    <w:rsid w:val="00D21310"/>
    <w:rsid w:val="00D22172"/>
    <w:rsid w:val="00D24BFA"/>
    <w:rsid w:val="00D251E4"/>
    <w:rsid w:val="00D25A40"/>
    <w:rsid w:val="00D26786"/>
    <w:rsid w:val="00D2773A"/>
    <w:rsid w:val="00D27FD1"/>
    <w:rsid w:val="00D30C29"/>
    <w:rsid w:val="00D31863"/>
    <w:rsid w:val="00D3186F"/>
    <w:rsid w:val="00D32E73"/>
    <w:rsid w:val="00D34B09"/>
    <w:rsid w:val="00D3545F"/>
    <w:rsid w:val="00D35FED"/>
    <w:rsid w:val="00D361F5"/>
    <w:rsid w:val="00D36894"/>
    <w:rsid w:val="00D36FB0"/>
    <w:rsid w:val="00D4014B"/>
    <w:rsid w:val="00D4049D"/>
    <w:rsid w:val="00D414CC"/>
    <w:rsid w:val="00D42555"/>
    <w:rsid w:val="00D42B3D"/>
    <w:rsid w:val="00D433AE"/>
    <w:rsid w:val="00D43444"/>
    <w:rsid w:val="00D43DA9"/>
    <w:rsid w:val="00D43F84"/>
    <w:rsid w:val="00D44B6C"/>
    <w:rsid w:val="00D44D66"/>
    <w:rsid w:val="00D45524"/>
    <w:rsid w:val="00D457F0"/>
    <w:rsid w:val="00D45C6F"/>
    <w:rsid w:val="00D4608B"/>
    <w:rsid w:val="00D46268"/>
    <w:rsid w:val="00D46707"/>
    <w:rsid w:val="00D46884"/>
    <w:rsid w:val="00D46B19"/>
    <w:rsid w:val="00D46C3E"/>
    <w:rsid w:val="00D47B4B"/>
    <w:rsid w:val="00D511B0"/>
    <w:rsid w:val="00D51680"/>
    <w:rsid w:val="00D5232E"/>
    <w:rsid w:val="00D52DED"/>
    <w:rsid w:val="00D53D76"/>
    <w:rsid w:val="00D54F18"/>
    <w:rsid w:val="00D564C9"/>
    <w:rsid w:val="00D604A7"/>
    <w:rsid w:val="00D60874"/>
    <w:rsid w:val="00D619C3"/>
    <w:rsid w:val="00D61C03"/>
    <w:rsid w:val="00D6245F"/>
    <w:rsid w:val="00D6279E"/>
    <w:rsid w:val="00D63B9D"/>
    <w:rsid w:val="00D64141"/>
    <w:rsid w:val="00D643C6"/>
    <w:rsid w:val="00D64472"/>
    <w:rsid w:val="00D645FF"/>
    <w:rsid w:val="00D650E1"/>
    <w:rsid w:val="00D65178"/>
    <w:rsid w:val="00D65AD6"/>
    <w:rsid w:val="00D6697D"/>
    <w:rsid w:val="00D66A68"/>
    <w:rsid w:val="00D67434"/>
    <w:rsid w:val="00D675CA"/>
    <w:rsid w:val="00D67921"/>
    <w:rsid w:val="00D704C4"/>
    <w:rsid w:val="00D70656"/>
    <w:rsid w:val="00D70A78"/>
    <w:rsid w:val="00D70C0A"/>
    <w:rsid w:val="00D70FFF"/>
    <w:rsid w:val="00D710CD"/>
    <w:rsid w:val="00D71B07"/>
    <w:rsid w:val="00D72195"/>
    <w:rsid w:val="00D7259D"/>
    <w:rsid w:val="00D73215"/>
    <w:rsid w:val="00D7342F"/>
    <w:rsid w:val="00D73470"/>
    <w:rsid w:val="00D75CB3"/>
    <w:rsid w:val="00D75D94"/>
    <w:rsid w:val="00D75E16"/>
    <w:rsid w:val="00D76CA8"/>
    <w:rsid w:val="00D772E1"/>
    <w:rsid w:val="00D77CF7"/>
    <w:rsid w:val="00D8079C"/>
    <w:rsid w:val="00D808D5"/>
    <w:rsid w:val="00D80D02"/>
    <w:rsid w:val="00D80D63"/>
    <w:rsid w:val="00D8141F"/>
    <w:rsid w:val="00D8189C"/>
    <w:rsid w:val="00D8196F"/>
    <w:rsid w:val="00D81E33"/>
    <w:rsid w:val="00D82628"/>
    <w:rsid w:val="00D82930"/>
    <w:rsid w:val="00D841B8"/>
    <w:rsid w:val="00D85A19"/>
    <w:rsid w:val="00D87037"/>
    <w:rsid w:val="00D906AB"/>
    <w:rsid w:val="00D90925"/>
    <w:rsid w:val="00D91026"/>
    <w:rsid w:val="00D9278A"/>
    <w:rsid w:val="00D92A28"/>
    <w:rsid w:val="00D9321D"/>
    <w:rsid w:val="00D93698"/>
    <w:rsid w:val="00D95F22"/>
    <w:rsid w:val="00D968ED"/>
    <w:rsid w:val="00D96966"/>
    <w:rsid w:val="00D96A6A"/>
    <w:rsid w:val="00D96DF8"/>
    <w:rsid w:val="00D97912"/>
    <w:rsid w:val="00D979DB"/>
    <w:rsid w:val="00DA0FFE"/>
    <w:rsid w:val="00DA148B"/>
    <w:rsid w:val="00DA1C08"/>
    <w:rsid w:val="00DA262E"/>
    <w:rsid w:val="00DA2835"/>
    <w:rsid w:val="00DA2D8A"/>
    <w:rsid w:val="00DA3A9F"/>
    <w:rsid w:val="00DA50E7"/>
    <w:rsid w:val="00DA6819"/>
    <w:rsid w:val="00DA6BAE"/>
    <w:rsid w:val="00DA7585"/>
    <w:rsid w:val="00DA772C"/>
    <w:rsid w:val="00DB060F"/>
    <w:rsid w:val="00DB0976"/>
    <w:rsid w:val="00DB0AF6"/>
    <w:rsid w:val="00DB0E33"/>
    <w:rsid w:val="00DB0E39"/>
    <w:rsid w:val="00DB163D"/>
    <w:rsid w:val="00DB1825"/>
    <w:rsid w:val="00DB25AE"/>
    <w:rsid w:val="00DB2856"/>
    <w:rsid w:val="00DB2DF6"/>
    <w:rsid w:val="00DB3197"/>
    <w:rsid w:val="00DB3BE8"/>
    <w:rsid w:val="00DB4174"/>
    <w:rsid w:val="00DB4196"/>
    <w:rsid w:val="00DB48A9"/>
    <w:rsid w:val="00DB6621"/>
    <w:rsid w:val="00DB695B"/>
    <w:rsid w:val="00DB6E42"/>
    <w:rsid w:val="00DB7511"/>
    <w:rsid w:val="00DC04AD"/>
    <w:rsid w:val="00DC0D5C"/>
    <w:rsid w:val="00DC0DC2"/>
    <w:rsid w:val="00DC1074"/>
    <w:rsid w:val="00DC171E"/>
    <w:rsid w:val="00DC1983"/>
    <w:rsid w:val="00DC3FEC"/>
    <w:rsid w:val="00DC43EF"/>
    <w:rsid w:val="00DC5568"/>
    <w:rsid w:val="00DC559C"/>
    <w:rsid w:val="00DC5DB6"/>
    <w:rsid w:val="00DC5F83"/>
    <w:rsid w:val="00DC6674"/>
    <w:rsid w:val="00DC7729"/>
    <w:rsid w:val="00DD0356"/>
    <w:rsid w:val="00DD04B0"/>
    <w:rsid w:val="00DD0932"/>
    <w:rsid w:val="00DD0D20"/>
    <w:rsid w:val="00DD0E65"/>
    <w:rsid w:val="00DD11D3"/>
    <w:rsid w:val="00DD1E4B"/>
    <w:rsid w:val="00DD26C7"/>
    <w:rsid w:val="00DD2CF5"/>
    <w:rsid w:val="00DD379B"/>
    <w:rsid w:val="00DD42B0"/>
    <w:rsid w:val="00DD5443"/>
    <w:rsid w:val="00DD5992"/>
    <w:rsid w:val="00DD5E2D"/>
    <w:rsid w:val="00DE277C"/>
    <w:rsid w:val="00DE4731"/>
    <w:rsid w:val="00DE5561"/>
    <w:rsid w:val="00DE5F98"/>
    <w:rsid w:val="00DE6909"/>
    <w:rsid w:val="00DE6CC5"/>
    <w:rsid w:val="00DE6EFE"/>
    <w:rsid w:val="00DE74C7"/>
    <w:rsid w:val="00DE7D59"/>
    <w:rsid w:val="00DE7F94"/>
    <w:rsid w:val="00DF0785"/>
    <w:rsid w:val="00DF1A2E"/>
    <w:rsid w:val="00DF2096"/>
    <w:rsid w:val="00DF2690"/>
    <w:rsid w:val="00DF3C81"/>
    <w:rsid w:val="00DF45E7"/>
    <w:rsid w:val="00DF5703"/>
    <w:rsid w:val="00DF6A6C"/>
    <w:rsid w:val="00DF6FA3"/>
    <w:rsid w:val="00DF7A84"/>
    <w:rsid w:val="00E00273"/>
    <w:rsid w:val="00E003D6"/>
    <w:rsid w:val="00E0221A"/>
    <w:rsid w:val="00E024B2"/>
    <w:rsid w:val="00E02698"/>
    <w:rsid w:val="00E02FE8"/>
    <w:rsid w:val="00E032BF"/>
    <w:rsid w:val="00E0346F"/>
    <w:rsid w:val="00E03A7D"/>
    <w:rsid w:val="00E04B1E"/>
    <w:rsid w:val="00E0527D"/>
    <w:rsid w:val="00E05929"/>
    <w:rsid w:val="00E06C3F"/>
    <w:rsid w:val="00E06EFC"/>
    <w:rsid w:val="00E06FCD"/>
    <w:rsid w:val="00E10364"/>
    <w:rsid w:val="00E11E51"/>
    <w:rsid w:val="00E130E7"/>
    <w:rsid w:val="00E13E8F"/>
    <w:rsid w:val="00E14FF1"/>
    <w:rsid w:val="00E152B5"/>
    <w:rsid w:val="00E1576A"/>
    <w:rsid w:val="00E173AB"/>
    <w:rsid w:val="00E201A5"/>
    <w:rsid w:val="00E20793"/>
    <w:rsid w:val="00E20E03"/>
    <w:rsid w:val="00E21450"/>
    <w:rsid w:val="00E22BFD"/>
    <w:rsid w:val="00E22E50"/>
    <w:rsid w:val="00E234C6"/>
    <w:rsid w:val="00E2498B"/>
    <w:rsid w:val="00E25E0B"/>
    <w:rsid w:val="00E2617D"/>
    <w:rsid w:val="00E26BEC"/>
    <w:rsid w:val="00E27752"/>
    <w:rsid w:val="00E30700"/>
    <w:rsid w:val="00E31252"/>
    <w:rsid w:val="00E320FD"/>
    <w:rsid w:val="00E324D6"/>
    <w:rsid w:val="00E32578"/>
    <w:rsid w:val="00E32A6A"/>
    <w:rsid w:val="00E34ED7"/>
    <w:rsid w:val="00E35990"/>
    <w:rsid w:val="00E35D11"/>
    <w:rsid w:val="00E366AA"/>
    <w:rsid w:val="00E366FF"/>
    <w:rsid w:val="00E36CB8"/>
    <w:rsid w:val="00E37A51"/>
    <w:rsid w:val="00E4024B"/>
    <w:rsid w:val="00E40AE7"/>
    <w:rsid w:val="00E40DA6"/>
    <w:rsid w:val="00E4131A"/>
    <w:rsid w:val="00E415C5"/>
    <w:rsid w:val="00E42722"/>
    <w:rsid w:val="00E43C60"/>
    <w:rsid w:val="00E43DC5"/>
    <w:rsid w:val="00E45392"/>
    <w:rsid w:val="00E45572"/>
    <w:rsid w:val="00E45975"/>
    <w:rsid w:val="00E467BF"/>
    <w:rsid w:val="00E47389"/>
    <w:rsid w:val="00E477DC"/>
    <w:rsid w:val="00E50FB8"/>
    <w:rsid w:val="00E51794"/>
    <w:rsid w:val="00E51B1B"/>
    <w:rsid w:val="00E51BAF"/>
    <w:rsid w:val="00E51C84"/>
    <w:rsid w:val="00E52408"/>
    <w:rsid w:val="00E52B5D"/>
    <w:rsid w:val="00E52F6C"/>
    <w:rsid w:val="00E54C53"/>
    <w:rsid w:val="00E5522F"/>
    <w:rsid w:val="00E55492"/>
    <w:rsid w:val="00E55B68"/>
    <w:rsid w:val="00E55C79"/>
    <w:rsid w:val="00E56DF7"/>
    <w:rsid w:val="00E56E70"/>
    <w:rsid w:val="00E56EC9"/>
    <w:rsid w:val="00E60287"/>
    <w:rsid w:val="00E60FD5"/>
    <w:rsid w:val="00E61274"/>
    <w:rsid w:val="00E61439"/>
    <w:rsid w:val="00E614E0"/>
    <w:rsid w:val="00E6165E"/>
    <w:rsid w:val="00E61684"/>
    <w:rsid w:val="00E62BA3"/>
    <w:rsid w:val="00E62D97"/>
    <w:rsid w:val="00E62ED1"/>
    <w:rsid w:val="00E6397D"/>
    <w:rsid w:val="00E63A1F"/>
    <w:rsid w:val="00E63F01"/>
    <w:rsid w:val="00E6404B"/>
    <w:rsid w:val="00E64C02"/>
    <w:rsid w:val="00E65957"/>
    <w:rsid w:val="00E65E84"/>
    <w:rsid w:val="00E66556"/>
    <w:rsid w:val="00E66896"/>
    <w:rsid w:val="00E668D2"/>
    <w:rsid w:val="00E67866"/>
    <w:rsid w:val="00E679B8"/>
    <w:rsid w:val="00E67CB4"/>
    <w:rsid w:val="00E71730"/>
    <w:rsid w:val="00E71D96"/>
    <w:rsid w:val="00E7252F"/>
    <w:rsid w:val="00E72E9C"/>
    <w:rsid w:val="00E73093"/>
    <w:rsid w:val="00E73A0E"/>
    <w:rsid w:val="00E73C7E"/>
    <w:rsid w:val="00E73E38"/>
    <w:rsid w:val="00E779CA"/>
    <w:rsid w:val="00E803D6"/>
    <w:rsid w:val="00E80511"/>
    <w:rsid w:val="00E8073C"/>
    <w:rsid w:val="00E80B82"/>
    <w:rsid w:val="00E81608"/>
    <w:rsid w:val="00E81AC1"/>
    <w:rsid w:val="00E825C0"/>
    <w:rsid w:val="00E8489A"/>
    <w:rsid w:val="00E85656"/>
    <w:rsid w:val="00E85E76"/>
    <w:rsid w:val="00E86C5B"/>
    <w:rsid w:val="00E87780"/>
    <w:rsid w:val="00E878CA"/>
    <w:rsid w:val="00E90A20"/>
    <w:rsid w:val="00E90C38"/>
    <w:rsid w:val="00E9170A"/>
    <w:rsid w:val="00E91F70"/>
    <w:rsid w:val="00E92E08"/>
    <w:rsid w:val="00E93706"/>
    <w:rsid w:val="00E93C87"/>
    <w:rsid w:val="00E93FD0"/>
    <w:rsid w:val="00E952E6"/>
    <w:rsid w:val="00E95986"/>
    <w:rsid w:val="00E95CE3"/>
    <w:rsid w:val="00E963B4"/>
    <w:rsid w:val="00E96961"/>
    <w:rsid w:val="00E973E2"/>
    <w:rsid w:val="00E97679"/>
    <w:rsid w:val="00E97855"/>
    <w:rsid w:val="00EA04D4"/>
    <w:rsid w:val="00EA0773"/>
    <w:rsid w:val="00EA0AB3"/>
    <w:rsid w:val="00EA12E8"/>
    <w:rsid w:val="00EA18B7"/>
    <w:rsid w:val="00EA243B"/>
    <w:rsid w:val="00EA2FAA"/>
    <w:rsid w:val="00EA3BA5"/>
    <w:rsid w:val="00EA4185"/>
    <w:rsid w:val="00EA4371"/>
    <w:rsid w:val="00EA451F"/>
    <w:rsid w:val="00EA4813"/>
    <w:rsid w:val="00EA50AE"/>
    <w:rsid w:val="00EA5495"/>
    <w:rsid w:val="00EA5866"/>
    <w:rsid w:val="00EA6A1E"/>
    <w:rsid w:val="00EA7B23"/>
    <w:rsid w:val="00EA7E3D"/>
    <w:rsid w:val="00EB0C7C"/>
    <w:rsid w:val="00EB1C9E"/>
    <w:rsid w:val="00EB26BD"/>
    <w:rsid w:val="00EB2895"/>
    <w:rsid w:val="00EB4198"/>
    <w:rsid w:val="00EB4D18"/>
    <w:rsid w:val="00EB53A5"/>
    <w:rsid w:val="00EB565A"/>
    <w:rsid w:val="00EB5A40"/>
    <w:rsid w:val="00EB5B24"/>
    <w:rsid w:val="00EB72B3"/>
    <w:rsid w:val="00EB741A"/>
    <w:rsid w:val="00EC0940"/>
    <w:rsid w:val="00EC0D69"/>
    <w:rsid w:val="00EC10DF"/>
    <w:rsid w:val="00EC13EF"/>
    <w:rsid w:val="00EC1AB6"/>
    <w:rsid w:val="00EC1C75"/>
    <w:rsid w:val="00EC4A5A"/>
    <w:rsid w:val="00EC5C7C"/>
    <w:rsid w:val="00EC6871"/>
    <w:rsid w:val="00EC6D1E"/>
    <w:rsid w:val="00EC6E88"/>
    <w:rsid w:val="00EC797C"/>
    <w:rsid w:val="00ED0114"/>
    <w:rsid w:val="00ED0204"/>
    <w:rsid w:val="00ED0373"/>
    <w:rsid w:val="00ED23AC"/>
    <w:rsid w:val="00ED2A16"/>
    <w:rsid w:val="00ED3816"/>
    <w:rsid w:val="00ED3C31"/>
    <w:rsid w:val="00ED3D2E"/>
    <w:rsid w:val="00ED54D9"/>
    <w:rsid w:val="00ED6014"/>
    <w:rsid w:val="00ED7373"/>
    <w:rsid w:val="00ED7611"/>
    <w:rsid w:val="00ED7D1D"/>
    <w:rsid w:val="00ED7F7A"/>
    <w:rsid w:val="00EE0EA5"/>
    <w:rsid w:val="00EE11DC"/>
    <w:rsid w:val="00EE1646"/>
    <w:rsid w:val="00EE1763"/>
    <w:rsid w:val="00EE1D39"/>
    <w:rsid w:val="00EE232D"/>
    <w:rsid w:val="00EE2A29"/>
    <w:rsid w:val="00EE3076"/>
    <w:rsid w:val="00EE3A09"/>
    <w:rsid w:val="00EE44AD"/>
    <w:rsid w:val="00EE68CB"/>
    <w:rsid w:val="00EE728A"/>
    <w:rsid w:val="00EE738B"/>
    <w:rsid w:val="00EE78A0"/>
    <w:rsid w:val="00EF055A"/>
    <w:rsid w:val="00EF05A8"/>
    <w:rsid w:val="00EF0C85"/>
    <w:rsid w:val="00EF0DCD"/>
    <w:rsid w:val="00EF2052"/>
    <w:rsid w:val="00EF2163"/>
    <w:rsid w:val="00EF2715"/>
    <w:rsid w:val="00EF3557"/>
    <w:rsid w:val="00EF4947"/>
    <w:rsid w:val="00EF4D0B"/>
    <w:rsid w:val="00EF5EB7"/>
    <w:rsid w:val="00EF761C"/>
    <w:rsid w:val="00EF77AB"/>
    <w:rsid w:val="00F000EA"/>
    <w:rsid w:val="00F00464"/>
    <w:rsid w:val="00F0168C"/>
    <w:rsid w:val="00F01C85"/>
    <w:rsid w:val="00F027CC"/>
    <w:rsid w:val="00F03435"/>
    <w:rsid w:val="00F04024"/>
    <w:rsid w:val="00F0548F"/>
    <w:rsid w:val="00F055FD"/>
    <w:rsid w:val="00F05735"/>
    <w:rsid w:val="00F057DF"/>
    <w:rsid w:val="00F0662E"/>
    <w:rsid w:val="00F06650"/>
    <w:rsid w:val="00F06ABD"/>
    <w:rsid w:val="00F10E4E"/>
    <w:rsid w:val="00F1142C"/>
    <w:rsid w:val="00F11537"/>
    <w:rsid w:val="00F1215F"/>
    <w:rsid w:val="00F12229"/>
    <w:rsid w:val="00F122C5"/>
    <w:rsid w:val="00F13099"/>
    <w:rsid w:val="00F1378C"/>
    <w:rsid w:val="00F13A7D"/>
    <w:rsid w:val="00F14A8D"/>
    <w:rsid w:val="00F151C2"/>
    <w:rsid w:val="00F154FE"/>
    <w:rsid w:val="00F1629B"/>
    <w:rsid w:val="00F17CDB"/>
    <w:rsid w:val="00F202E6"/>
    <w:rsid w:val="00F20682"/>
    <w:rsid w:val="00F206E9"/>
    <w:rsid w:val="00F209DB"/>
    <w:rsid w:val="00F20AFF"/>
    <w:rsid w:val="00F20CCE"/>
    <w:rsid w:val="00F22A4D"/>
    <w:rsid w:val="00F242E5"/>
    <w:rsid w:val="00F247E2"/>
    <w:rsid w:val="00F2594C"/>
    <w:rsid w:val="00F2651D"/>
    <w:rsid w:val="00F26592"/>
    <w:rsid w:val="00F26C81"/>
    <w:rsid w:val="00F274E1"/>
    <w:rsid w:val="00F30951"/>
    <w:rsid w:val="00F30A7F"/>
    <w:rsid w:val="00F31C64"/>
    <w:rsid w:val="00F321E5"/>
    <w:rsid w:val="00F32C76"/>
    <w:rsid w:val="00F33248"/>
    <w:rsid w:val="00F3325F"/>
    <w:rsid w:val="00F3472B"/>
    <w:rsid w:val="00F348A9"/>
    <w:rsid w:val="00F34D2B"/>
    <w:rsid w:val="00F35D7E"/>
    <w:rsid w:val="00F3631D"/>
    <w:rsid w:val="00F36766"/>
    <w:rsid w:val="00F369F7"/>
    <w:rsid w:val="00F36F76"/>
    <w:rsid w:val="00F371BA"/>
    <w:rsid w:val="00F37241"/>
    <w:rsid w:val="00F37365"/>
    <w:rsid w:val="00F37F0B"/>
    <w:rsid w:val="00F400CD"/>
    <w:rsid w:val="00F40A50"/>
    <w:rsid w:val="00F40BBC"/>
    <w:rsid w:val="00F4180B"/>
    <w:rsid w:val="00F41A41"/>
    <w:rsid w:val="00F41CF5"/>
    <w:rsid w:val="00F42458"/>
    <w:rsid w:val="00F43A6A"/>
    <w:rsid w:val="00F463FE"/>
    <w:rsid w:val="00F46A02"/>
    <w:rsid w:val="00F46C32"/>
    <w:rsid w:val="00F47BC0"/>
    <w:rsid w:val="00F50906"/>
    <w:rsid w:val="00F50ECD"/>
    <w:rsid w:val="00F515D3"/>
    <w:rsid w:val="00F51790"/>
    <w:rsid w:val="00F51CD8"/>
    <w:rsid w:val="00F522C8"/>
    <w:rsid w:val="00F528E2"/>
    <w:rsid w:val="00F52969"/>
    <w:rsid w:val="00F52EBA"/>
    <w:rsid w:val="00F5464A"/>
    <w:rsid w:val="00F5480B"/>
    <w:rsid w:val="00F54E37"/>
    <w:rsid w:val="00F55492"/>
    <w:rsid w:val="00F55566"/>
    <w:rsid w:val="00F55E53"/>
    <w:rsid w:val="00F566ED"/>
    <w:rsid w:val="00F572E6"/>
    <w:rsid w:val="00F57787"/>
    <w:rsid w:val="00F61004"/>
    <w:rsid w:val="00F624C3"/>
    <w:rsid w:val="00F625DD"/>
    <w:rsid w:val="00F6307C"/>
    <w:rsid w:val="00F63436"/>
    <w:rsid w:val="00F6452D"/>
    <w:rsid w:val="00F64805"/>
    <w:rsid w:val="00F65A0B"/>
    <w:rsid w:val="00F660E2"/>
    <w:rsid w:val="00F66303"/>
    <w:rsid w:val="00F66B0F"/>
    <w:rsid w:val="00F6721A"/>
    <w:rsid w:val="00F70CFE"/>
    <w:rsid w:val="00F721A1"/>
    <w:rsid w:val="00F72C4D"/>
    <w:rsid w:val="00F73417"/>
    <w:rsid w:val="00F73B5C"/>
    <w:rsid w:val="00F73F0B"/>
    <w:rsid w:val="00F74475"/>
    <w:rsid w:val="00F761AB"/>
    <w:rsid w:val="00F7628C"/>
    <w:rsid w:val="00F7678F"/>
    <w:rsid w:val="00F76A23"/>
    <w:rsid w:val="00F76A96"/>
    <w:rsid w:val="00F76EE2"/>
    <w:rsid w:val="00F77544"/>
    <w:rsid w:val="00F77E2A"/>
    <w:rsid w:val="00F80209"/>
    <w:rsid w:val="00F80247"/>
    <w:rsid w:val="00F80489"/>
    <w:rsid w:val="00F81AAC"/>
    <w:rsid w:val="00F81AF4"/>
    <w:rsid w:val="00F82439"/>
    <w:rsid w:val="00F82629"/>
    <w:rsid w:val="00F82996"/>
    <w:rsid w:val="00F82F97"/>
    <w:rsid w:val="00F836CA"/>
    <w:rsid w:val="00F843B4"/>
    <w:rsid w:val="00F860C1"/>
    <w:rsid w:val="00F90BDD"/>
    <w:rsid w:val="00F90C82"/>
    <w:rsid w:val="00F91207"/>
    <w:rsid w:val="00F916FD"/>
    <w:rsid w:val="00F918F8"/>
    <w:rsid w:val="00F91D11"/>
    <w:rsid w:val="00F91E01"/>
    <w:rsid w:val="00F932C4"/>
    <w:rsid w:val="00F93EB1"/>
    <w:rsid w:val="00F949D6"/>
    <w:rsid w:val="00F95832"/>
    <w:rsid w:val="00F960F7"/>
    <w:rsid w:val="00F969A8"/>
    <w:rsid w:val="00F97137"/>
    <w:rsid w:val="00F97453"/>
    <w:rsid w:val="00F97933"/>
    <w:rsid w:val="00F97D01"/>
    <w:rsid w:val="00FA1A5F"/>
    <w:rsid w:val="00FA1A6B"/>
    <w:rsid w:val="00FA1A86"/>
    <w:rsid w:val="00FA1F49"/>
    <w:rsid w:val="00FA1FDD"/>
    <w:rsid w:val="00FA2A2D"/>
    <w:rsid w:val="00FA3599"/>
    <w:rsid w:val="00FA395E"/>
    <w:rsid w:val="00FA3FBD"/>
    <w:rsid w:val="00FA4093"/>
    <w:rsid w:val="00FA5717"/>
    <w:rsid w:val="00FA5814"/>
    <w:rsid w:val="00FA62F0"/>
    <w:rsid w:val="00FA7C23"/>
    <w:rsid w:val="00FB1964"/>
    <w:rsid w:val="00FB1B3C"/>
    <w:rsid w:val="00FB2354"/>
    <w:rsid w:val="00FB298D"/>
    <w:rsid w:val="00FB324C"/>
    <w:rsid w:val="00FB38A7"/>
    <w:rsid w:val="00FB3B04"/>
    <w:rsid w:val="00FB3BF8"/>
    <w:rsid w:val="00FB3D8C"/>
    <w:rsid w:val="00FB3DD6"/>
    <w:rsid w:val="00FB44D0"/>
    <w:rsid w:val="00FB468C"/>
    <w:rsid w:val="00FB49F4"/>
    <w:rsid w:val="00FB6C33"/>
    <w:rsid w:val="00FB7991"/>
    <w:rsid w:val="00FB7C7E"/>
    <w:rsid w:val="00FB7CE1"/>
    <w:rsid w:val="00FB7E66"/>
    <w:rsid w:val="00FB7ED9"/>
    <w:rsid w:val="00FB7FEC"/>
    <w:rsid w:val="00FC0A92"/>
    <w:rsid w:val="00FC154D"/>
    <w:rsid w:val="00FC1604"/>
    <w:rsid w:val="00FC1B5C"/>
    <w:rsid w:val="00FC1BB1"/>
    <w:rsid w:val="00FC1C8B"/>
    <w:rsid w:val="00FC3281"/>
    <w:rsid w:val="00FC34C8"/>
    <w:rsid w:val="00FC3A57"/>
    <w:rsid w:val="00FC3DEC"/>
    <w:rsid w:val="00FC4214"/>
    <w:rsid w:val="00FC47C7"/>
    <w:rsid w:val="00FC5332"/>
    <w:rsid w:val="00FC5901"/>
    <w:rsid w:val="00FC6474"/>
    <w:rsid w:val="00FC6587"/>
    <w:rsid w:val="00FC6818"/>
    <w:rsid w:val="00FD0071"/>
    <w:rsid w:val="00FD0454"/>
    <w:rsid w:val="00FD0EB8"/>
    <w:rsid w:val="00FD1558"/>
    <w:rsid w:val="00FD1CE6"/>
    <w:rsid w:val="00FD2AE6"/>
    <w:rsid w:val="00FD397E"/>
    <w:rsid w:val="00FD457A"/>
    <w:rsid w:val="00FD4675"/>
    <w:rsid w:val="00FD473C"/>
    <w:rsid w:val="00FD49AB"/>
    <w:rsid w:val="00FD4C11"/>
    <w:rsid w:val="00FD5514"/>
    <w:rsid w:val="00FD5914"/>
    <w:rsid w:val="00FD5956"/>
    <w:rsid w:val="00FD5E35"/>
    <w:rsid w:val="00FD6323"/>
    <w:rsid w:val="00FD6616"/>
    <w:rsid w:val="00FD66CB"/>
    <w:rsid w:val="00FD706E"/>
    <w:rsid w:val="00FD728E"/>
    <w:rsid w:val="00FD7454"/>
    <w:rsid w:val="00FD7908"/>
    <w:rsid w:val="00FE1476"/>
    <w:rsid w:val="00FE14C2"/>
    <w:rsid w:val="00FE17A8"/>
    <w:rsid w:val="00FE3DAF"/>
    <w:rsid w:val="00FE475C"/>
    <w:rsid w:val="00FE4F8A"/>
    <w:rsid w:val="00FE5AAD"/>
    <w:rsid w:val="00FE63F4"/>
    <w:rsid w:val="00FE650A"/>
    <w:rsid w:val="00FE684F"/>
    <w:rsid w:val="00FE6E24"/>
    <w:rsid w:val="00FF0853"/>
    <w:rsid w:val="00FF1060"/>
    <w:rsid w:val="00FF23C0"/>
    <w:rsid w:val="00FF252C"/>
    <w:rsid w:val="00FF283E"/>
    <w:rsid w:val="00FF2C77"/>
    <w:rsid w:val="00FF2CE0"/>
    <w:rsid w:val="00FF3FFA"/>
    <w:rsid w:val="00FF40EC"/>
    <w:rsid w:val="00FF59C8"/>
    <w:rsid w:val="00FF60A4"/>
    <w:rsid w:val="00FF6215"/>
    <w:rsid w:val="00FF6521"/>
    <w:rsid w:val="00FF6A79"/>
    <w:rsid w:val="00FF6B5D"/>
    <w:rsid w:val="00FF746E"/>
    <w:rsid w:val="00FF7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EB2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E99"/>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6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66217"/>
    <w:pPr>
      <w:widowControl w:val="0"/>
      <w:ind w:leftChars="400" w:left="840"/>
      <w:jc w:val="both"/>
    </w:pPr>
    <w:rPr>
      <w:rFonts w:asciiTheme="minorHAnsi" w:eastAsiaTheme="minorEastAsia" w:hAnsiTheme="minorHAnsi" w:cstheme="minorBidi"/>
      <w:kern w:val="2"/>
      <w:sz w:val="21"/>
      <w:szCs w:val="22"/>
    </w:rPr>
  </w:style>
  <w:style w:type="paragraph" w:styleId="a5">
    <w:name w:val="header"/>
    <w:basedOn w:val="a"/>
    <w:link w:val="a6"/>
    <w:uiPriority w:val="99"/>
    <w:unhideWhenUsed/>
    <w:rsid w:val="00AE1D63"/>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6">
    <w:name w:val="ヘッダー (文字)"/>
    <w:basedOn w:val="a0"/>
    <w:link w:val="a5"/>
    <w:uiPriority w:val="99"/>
    <w:rsid w:val="00AE1D63"/>
  </w:style>
  <w:style w:type="paragraph" w:styleId="a7">
    <w:name w:val="footer"/>
    <w:basedOn w:val="a"/>
    <w:link w:val="a8"/>
    <w:uiPriority w:val="99"/>
    <w:unhideWhenUsed/>
    <w:rsid w:val="00AE1D63"/>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8">
    <w:name w:val="フッター (文字)"/>
    <w:basedOn w:val="a0"/>
    <w:link w:val="a7"/>
    <w:uiPriority w:val="99"/>
    <w:rsid w:val="00AE1D63"/>
  </w:style>
  <w:style w:type="paragraph" w:styleId="Web">
    <w:name w:val="Normal (Web)"/>
    <w:basedOn w:val="a"/>
    <w:uiPriority w:val="99"/>
    <w:semiHidden/>
    <w:unhideWhenUsed/>
    <w:rsid w:val="00353786"/>
    <w:pPr>
      <w:spacing w:before="100" w:beforeAutospacing="1" w:after="100" w:afterAutospacing="1"/>
    </w:pPr>
  </w:style>
  <w:style w:type="paragraph" w:styleId="a9">
    <w:name w:val="Balloon Text"/>
    <w:basedOn w:val="a"/>
    <w:link w:val="aa"/>
    <w:uiPriority w:val="99"/>
    <w:semiHidden/>
    <w:unhideWhenUsed/>
    <w:rsid w:val="0035378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53786"/>
    <w:rPr>
      <w:rFonts w:asciiTheme="majorHAnsi" w:eastAsiaTheme="majorEastAsia" w:hAnsiTheme="majorHAnsi" w:cstheme="majorBidi"/>
      <w:sz w:val="18"/>
      <w:szCs w:val="18"/>
    </w:rPr>
  </w:style>
  <w:style w:type="paragraph" w:styleId="1">
    <w:name w:val="index 1"/>
    <w:basedOn w:val="a"/>
    <w:next w:val="a"/>
    <w:autoRedefine/>
    <w:uiPriority w:val="99"/>
    <w:semiHidden/>
    <w:rsid w:val="009B034E"/>
    <w:pPr>
      <w:widowControl w:val="0"/>
      <w:ind w:leftChars="203" w:left="567" w:rightChars="120" w:right="252" w:hangingChars="67" w:hanging="141"/>
      <w:jc w:val="both"/>
    </w:pPr>
    <w:rPr>
      <w:rFonts w:ascii="ＭＳ ゴシック" w:eastAsia="ＭＳ ゴシック" w:hAnsi="ＭＳ ゴシック" w:cs="Times New Roman"/>
      <w:color w:val="3366FF"/>
      <w:kern w:val="2"/>
      <w:sz w:val="21"/>
    </w:rPr>
  </w:style>
  <w:style w:type="paragraph" w:styleId="ab">
    <w:name w:val="index heading"/>
    <w:basedOn w:val="a"/>
    <w:next w:val="1"/>
    <w:uiPriority w:val="99"/>
    <w:semiHidden/>
    <w:rsid w:val="009B034E"/>
    <w:rPr>
      <w:rFonts w:ascii="Arial" w:eastAsia="ＭＳ 明朝" w:hAnsi="Arial" w:cs="Arial"/>
      <w:b/>
      <w:bCs/>
      <w:szCs w:val="20"/>
    </w:rPr>
  </w:style>
  <w:style w:type="paragraph" w:styleId="ac">
    <w:name w:val="Body Text Indent"/>
    <w:basedOn w:val="a"/>
    <w:link w:val="ad"/>
    <w:uiPriority w:val="99"/>
    <w:rsid w:val="009B034E"/>
    <w:pPr>
      <w:widowControl w:val="0"/>
      <w:ind w:leftChars="400" w:left="851"/>
      <w:jc w:val="both"/>
    </w:pPr>
    <w:rPr>
      <w:rFonts w:ascii="Century" w:eastAsia="ＭＳ 明朝" w:hAnsi="Century" w:cs="Times New Roman"/>
      <w:kern w:val="2"/>
      <w:sz w:val="21"/>
    </w:rPr>
  </w:style>
  <w:style w:type="character" w:customStyle="1" w:styleId="ad">
    <w:name w:val="本文インデント (文字)"/>
    <w:basedOn w:val="a0"/>
    <w:link w:val="ac"/>
    <w:uiPriority w:val="99"/>
    <w:rsid w:val="009B034E"/>
    <w:rPr>
      <w:rFonts w:ascii="Century" w:eastAsia="ＭＳ 明朝" w:hAnsi="Century" w:cs="Times New Roman"/>
      <w:szCs w:val="24"/>
    </w:rPr>
  </w:style>
  <w:style w:type="paragraph" w:styleId="ae">
    <w:name w:val="Block Text"/>
    <w:basedOn w:val="a"/>
    <w:uiPriority w:val="99"/>
    <w:rsid w:val="009B034E"/>
    <w:pPr>
      <w:widowControl w:val="0"/>
      <w:ind w:leftChars="223" w:left="558" w:rightChars="133" w:right="253" w:hangingChars="71" w:hanging="135"/>
      <w:jc w:val="both"/>
    </w:pPr>
    <w:rPr>
      <w:rFonts w:ascii="ＭＳ 明朝" w:eastAsia="ＭＳ 明朝" w:hAnsi="ＭＳ 明朝" w:cs="Times New Roman"/>
      <w:kern w:val="2"/>
      <w:sz w:val="21"/>
      <w:szCs w:val="21"/>
    </w:rPr>
  </w:style>
  <w:style w:type="paragraph" w:styleId="3">
    <w:name w:val="Body Text Indent 3"/>
    <w:basedOn w:val="a"/>
    <w:link w:val="30"/>
    <w:uiPriority w:val="99"/>
    <w:rsid w:val="009B034E"/>
    <w:pPr>
      <w:widowControl w:val="0"/>
      <w:ind w:leftChars="400" w:left="851"/>
      <w:jc w:val="both"/>
    </w:pPr>
    <w:rPr>
      <w:rFonts w:ascii="Century" w:eastAsia="ＭＳ 明朝" w:hAnsi="Century" w:cs="Times New Roman"/>
      <w:kern w:val="2"/>
      <w:sz w:val="16"/>
      <w:szCs w:val="16"/>
    </w:rPr>
  </w:style>
  <w:style w:type="character" w:customStyle="1" w:styleId="30">
    <w:name w:val="本文インデント 3 (文字)"/>
    <w:basedOn w:val="a0"/>
    <w:link w:val="3"/>
    <w:uiPriority w:val="99"/>
    <w:rsid w:val="009B034E"/>
    <w:rPr>
      <w:rFonts w:ascii="Century" w:eastAsia="ＭＳ 明朝" w:hAnsi="Century" w:cs="Times New Roman"/>
      <w:sz w:val="16"/>
      <w:szCs w:val="16"/>
    </w:rPr>
  </w:style>
  <w:style w:type="character" w:styleId="af">
    <w:name w:val="annotation reference"/>
    <w:basedOn w:val="a0"/>
    <w:unhideWhenUsed/>
    <w:rsid w:val="00120DC5"/>
    <w:rPr>
      <w:sz w:val="18"/>
      <w:szCs w:val="18"/>
    </w:rPr>
  </w:style>
  <w:style w:type="paragraph" w:styleId="af0">
    <w:name w:val="annotation text"/>
    <w:basedOn w:val="a"/>
    <w:link w:val="af1"/>
    <w:unhideWhenUsed/>
    <w:rsid w:val="00120DC5"/>
    <w:pPr>
      <w:widowControl w:val="0"/>
    </w:pPr>
    <w:rPr>
      <w:rFonts w:asciiTheme="minorHAnsi" w:eastAsiaTheme="minorEastAsia" w:hAnsiTheme="minorHAnsi" w:cstheme="minorBidi"/>
      <w:kern w:val="2"/>
      <w:sz w:val="21"/>
      <w:szCs w:val="22"/>
    </w:rPr>
  </w:style>
  <w:style w:type="character" w:customStyle="1" w:styleId="af1">
    <w:name w:val="コメント文字列 (文字)"/>
    <w:basedOn w:val="a0"/>
    <w:link w:val="af0"/>
    <w:rsid w:val="00120DC5"/>
  </w:style>
  <w:style w:type="paragraph" w:styleId="af2">
    <w:name w:val="annotation subject"/>
    <w:basedOn w:val="af0"/>
    <w:next w:val="af0"/>
    <w:link w:val="af3"/>
    <w:uiPriority w:val="99"/>
    <w:semiHidden/>
    <w:unhideWhenUsed/>
    <w:rsid w:val="00120DC5"/>
    <w:rPr>
      <w:b/>
      <w:bCs/>
    </w:rPr>
  </w:style>
  <w:style w:type="character" w:customStyle="1" w:styleId="af3">
    <w:name w:val="コメント内容 (文字)"/>
    <w:basedOn w:val="af1"/>
    <w:link w:val="af2"/>
    <w:uiPriority w:val="99"/>
    <w:semiHidden/>
    <w:rsid w:val="00120DC5"/>
    <w:rPr>
      <w:b/>
      <w:bCs/>
    </w:rPr>
  </w:style>
  <w:style w:type="paragraph" w:customStyle="1" w:styleId="Default">
    <w:name w:val="Default"/>
    <w:rsid w:val="00DB25AE"/>
    <w:pPr>
      <w:widowControl w:val="0"/>
      <w:autoSpaceDE w:val="0"/>
      <w:autoSpaceDN w:val="0"/>
      <w:adjustRightInd w:val="0"/>
    </w:pPr>
    <w:rPr>
      <w:rFonts w:ascii="ＭＳ....." w:eastAsia="ＭＳ....." w:cs="ＭＳ....."/>
      <w:color w:val="000000"/>
      <w:kern w:val="0"/>
      <w:sz w:val="24"/>
      <w:szCs w:val="24"/>
    </w:rPr>
  </w:style>
  <w:style w:type="paragraph" w:styleId="af4">
    <w:name w:val="Revision"/>
    <w:hidden/>
    <w:uiPriority w:val="99"/>
    <w:semiHidden/>
    <w:rsid w:val="00AF2B6B"/>
  </w:style>
  <w:style w:type="paragraph" w:styleId="af5">
    <w:name w:val="Date"/>
    <w:basedOn w:val="a"/>
    <w:next w:val="a"/>
    <w:link w:val="af6"/>
    <w:uiPriority w:val="99"/>
    <w:semiHidden/>
    <w:unhideWhenUsed/>
    <w:rsid w:val="00855FC5"/>
  </w:style>
  <w:style w:type="character" w:customStyle="1" w:styleId="af6">
    <w:name w:val="日付 (文字)"/>
    <w:basedOn w:val="a0"/>
    <w:link w:val="af5"/>
    <w:uiPriority w:val="99"/>
    <w:semiHidden/>
    <w:rsid w:val="00855FC5"/>
  </w:style>
  <w:style w:type="paragraph" w:customStyle="1" w:styleId="af7">
    <w:name w:val="節文"/>
    <w:basedOn w:val="a"/>
    <w:qFormat/>
    <w:rsid w:val="0008361A"/>
    <w:pPr>
      <w:widowControl w:val="0"/>
      <w:ind w:leftChars="200" w:left="200" w:firstLineChars="100" w:firstLine="100"/>
    </w:pPr>
    <w:rPr>
      <w:rFonts w:ascii="ＭＳ 明朝" w:eastAsia="ＭＳ 明朝" w:hAnsi="ＭＳ 明朝" w:cstheme="minorBidi"/>
      <w:kern w:val="2"/>
      <w:sz w:val="21"/>
      <w:szCs w:val="21"/>
    </w:rPr>
  </w:style>
  <w:style w:type="paragraph" w:customStyle="1" w:styleId="af8">
    <w:name w:val="小節"/>
    <w:basedOn w:val="a"/>
    <w:qFormat/>
    <w:rsid w:val="0008361A"/>
    <w:pPr>
      <w:widowControl w:val="0"/>
      <w:ind w:leftChars="300" w:left="400" w:hangingChars="100" w:hanging="100"/>
    </w:pPr>
    <w:rPr>
      <w:rFonts w:ascii="ＭＳ 明朝" w:eastAsia="ＭＳ 明朝" w:hAnsi="ＭＳ 明朝" w:cstheme="minorBidi"/>
      <w:kern w:val="2"/>
      <w:sz w:val="21"/>
      <w:szCs w:val="21"/>
    </w:rPr>
  </w:style>
  <w:style w:type="paragraph" w:customStyle="1" w:styleId="af9">
    <w:name w:val="小節文"/>
    <w:basedOn w:val="a"/>
    <w:qFormat/>
    <w:rsid w:val="0008361A"/>
    <w:pPr>
      <w:widowControl w:val="0"/>
      <w:ind w:leftChars="400" w:left="400" w:firstLineChars="100" w:firstLine="100"/>
    </w:pPr>
    <w:rPr>
      <w:rFonts w:ascii="ＭＳ 明朝" w:eastAsia="ＭＳ 明朝" w:hAnsi="ＭＳ 明朝" w:cstheme="minorBidi"/>
      <w:kern w:val="2"/>
      <w:sz w:val="21"/>
      <w:szCs w:val="21"/>
    </w:rPr>
  </w:style>
  <w:style w:type="paragraph" w:customStyle="1" w:styleId="afa">
    <w:name w:val="カナ"/>
    <w:basedOn w:val="a"/>
    <w:qFormat/>
    <w:rsid w:val="00B4418D"/>
    <w:pPr>
      <w:widowControl w:val="0"/>
      <w:ind w:leftChars="400" w:left="500" w:hangingChars="100" w:hanging="100"/>
    </w:pPr>
    <w:rPr>
      <w:rFonts w:ascii="ＭＳ 明朝" w:eastAsia="ＭＳ 明朝" w:hAnsi="ＭＳ 明朝" w:cstheme="minorBidi"/>
      <w:kern w:val="2"/>
      <w:sz w:val="21"/>
      <w:szCs w:val="21"/>
    </w:rPr>
  </w:style>
  <w:style w:type="paragraph" w:customStyle="1" w:styleId="afb">
    <w:name w:val="節"/>
    <w:basedOn w:val="a"/>
    <w:qFormat/>
    <w:rsid w:val="00A03105"/>
    <w:pPr>
      <w:widowControl w:val="0"/>
      <w:spacing w:beforeLines="10" w:before="10"/>
      <w:ind w:leftChars="100" w:left="300" w:hangingChars="200" w:hanging="200"/>
    </w:pPr>
    <w:rPr>
      <w:rFonts w:ascii="ＭＳ 明朝" w:eastAsia="ＭＳ ゴシック" w:hAnsi="ＭＳ 明朝" w:cstheme="minorBidi"/>
      <w:kern w:val="2"/>
      <w:sz w:val="21"/>
      <w:szCs w:val="21"/>
    </w:rPr>
  </w:style>
  <w:style w:type="paragraph" w:customStyle="1" w:styleId="xa">
    <w:name w:val="xa"/>
    <w:basedOn w:val="a"/>
    <w:rsid w:val="000736A9"/>
    <w:pPr>
      <w:spacing w:before="100" w:beforeAutospacing="1" w:after="100" w:afterAutospacing="1"/>
    </w:pPr>
  </w:style>
  <w:style w:type="character" w:styleId="afc">
    <w:name w:val="Strong"/>
    <w:basedOn w:val="a0"/>
    <w:uiPriority w:val="22"/>
    <w:qFormat/>
    <w:rsid w:val="007F497A"/>
    <w:rPr>
      <w:b/>
      <w:bCs/>
    </w:rPr>
  </w:style>
  <w:style w:type="character" w:customStyle="1" w:styleId="apple-converted-space">
    <w:name w:val="apple-converted-space"/>
    <w:basedOn w:val="a0"/>
    <w:rsid w:val="00600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5519</Words>
  <Characters>31460</Characters>
  <Application>Microsoft Office Word</Application>
  <DocSecurity>0</DocSecurity>
  <Lines>262</Lines>
  <Paragraphs>73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2026-07-23T09:13:00Z</dcterms:created>
  <dcterms:modified xsi:type="dcterms:W3CDTF">2026-07-23T09:13:00Z</dcterms:modified>
</cp:coreProperties>
</file>