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251324" w:rsidRPr="00937D9F" w:rsidRDefault="00251324" w:rsidP="00251324">
      <w:pPr>
        <w:pStyle w:val="a9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937D9F">
        <w:rPr>
          <w:rFonts w:ascii="ＭＳ Ｐ明朝" w:eastAsia="ＭＳ Ｐ明朝" w:hAnsi="ＭＳ Ｐ明朝" w:hint="eastAsia"/>
          <w:sz w:val="22"/>
          <w:szCs w:val="22"/>
        </w:rPr>
        <w:t>「物件番号」が正しく記入されていますか？</w:t>
      </w:r>
    </w:p>
    <w:p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:rsidR="00B162B6" w:rsidRPr="00072355" w:rsidRDefault="00B162B6" w:rsidP="00072355">
      <w:pPr>
        <w:numPr>
          <w:ilvl w:val="0"/>
          <w:numId w:val="5"/>
        </w:numPr>
        <w:rPr>
          <w:rFonts w:ascii="ＭＳ Ｐ明朝" w:eastAsia="ＭＳ Ｐ明朝" w:hAnsi="ＭＳ Ｐ明朝" w:hint="eastAsia"/>
          <w:sz w:val="22"/>
          <w:szCs w:val="22"/>
        </w:rPr>
      </w:pPr>
      <w:r w:rsidRPr="00937D9F">
        <w:rPr>
          <w:rFonts w:ascii="ＭＳ Ｐ明朝" w:eastAsia="ＭＳ Ｐ明朝" w:hAnsi="ＭＳ Ｐ明朝" w:hint="eastAsia"/>
          <w:sz w:val="22"/>
          <w:szCs w:val="22"/>
        </w:rPr>
        <w:t>「物件番</w:t>
      </w:r>
      <w:bookmarkStart w:id="1" w:name="_GoBack"/>
      <w:bookmarkEnd w:id="1"/>
      <w:r w:rsidRPr="00937D9F">
        <w:rPr>
          <w:rFonts w:ascii="ＭＳ Ｐ明朝" w:eastAsia="ＭＳ Ｐ明朝" w:hAnsi="ＭＳ Ｐ明朝" w:hint="eastAsia"/>
          <w:sz w:val="22"/>
          <w:szCs w:val="22"/>
        </w:rPr>
        <w:t>号」が正しく記入されていますか？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１～４の項目すべてに、はい・いいえのどちらか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8C3A09">
      <w:footerReference w:type="default" r:id="rId7"/>
      <w:pgSz w:w="11906" w:h="16838" w:code="9"/>
      <w:pgMar w:top="1247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897C14E2-FF82-4590-9B94-679C8F1A52F8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F8DAD270-715D-40C2-A38A-D62F5C5DE29D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6E8D7155-3D94-46ED-9AA8-BE5A25D97A83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Pr="00251324">
      <w:rPr>
        <w:rFonts w:hAnsi="游明朝"/>
        <w:spacing w:val="0"/>
        <w:sz w:val="24"/>
        <w:szCs w:val="22"/>
      </w:rPr>
      <w:fldChar w:fldCharType="begin"/>
    </w:r>
    <w:r w:rsidRPr="00251324">
      <w:rPr>
        <w:rFonts w:hAnsi="游明朝"/>
        <w:spacing w:val="0"/>
        <w:sz w:val="24"/>
        <w:szCs w:val="22"/>
      </w:rPr>
      <w:instrText>PAGE   \* MERGEFORMAT</w:instrText>
    </w:r>
    <w:r w:rsidRPr="00251324">
      <w:rPr>
        <w:rFonts w:hAnsi="游明朝"/>
        <w:spacing w:val="0"/>
        <w:sz w:val="24"/>
        <w:szCs w:val="22"/>
      </w:rPr>
      <w:fldChar w:fldCharType="separate"/>
    </w:r>
    <w:r w:rsidR="00072355" w:rsidRPr="00072355">
      <w:rPr>
        <w:rFonts w:hAnsi="游明朝"/>
        <w:noProof/>
        <w:spacing w:val="0"/>
        <w:sz w:val="24"/>
        <w:szCs w:val="22"/>
        <w:lang w:val="ja-JP"/>
      </w:rPr>
      <w:t>31</w:t>
    </w:r>
    <w:r w:rsidRPr="00251324">
      <w:rPr>
        <w:rFonts w:hAnsi="游明朝"/>
        <w:spacing w:val="0"/>
        <w:sz w:val="24"/>
        <w:szCs w:val="22"/>
      </w:rPr>
      <w:fldChar w:fldCharType="end"/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72355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66B96"/>
    <w:rsid w:val="005B4BAC"/>
    <w:rsid w:val="005E08D4"/>
    <w:rsid w:val="00642BC0"/>
    <w:rsid w:val="0064305C"/>
    <w:rsid w:val="00712BA2"/>
    <w:rsid w:val="0076684B"/>
    <w:rsid w:val="007A40D0"/>
    <w:rsid w:val="007B1AE5"/>
    <w:rsid w:val="007C43CE"/>
    <w:rsid w:val="007D60FE"/>
    <w:rsid w:val="00803B8C"/>
    <w:rsid w:val="008B0935"/>
    <w:rsid w:val="008C3A09"/>
    <w:rsid w:val="008E1127"/>
    <w:rsid w:val="008E39DE"/>
    <w:rsid w:val="008E69C2"/>
    <w:rsid w:val="00937D9F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162B6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144E2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原井　寛仁</cp:lastModifiedBy>
  <cp:revision>33</cp:revision>
  <cp:lastPrinted>2022-12-21T06:01:00Z</cp:lastPrinted>
  <dcterms:created xsi:type="dcterms:W3CDTF">2016-06-17T07:58:00Z</dcterms:created>
  <dcterms:modified xsi:type="dcterms:W3CDTF">2022-12-21T06:18:00Z</dcterms:modified>
</cp:coreProperties>
</file>