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4" w:type="dxa"/>
        <w:tblLayout w:type="fixed"/>
        <w:tblCellMar>
          <w:left w:w="0" w:type="dxa"/>
          <w:right w:w="0" w:type="dxa"/>
        </w:tblCellMar>
        <w:tblLook w:val="04A0" w:firstRow="1" w:lastRow="0" w:firstColumn="1" w:lastColumn="0" w:noHBand="0" w:noVBand="1"/>
      </w:tblPr>
      <w:tblGrid>
        <w:gridCol w:w="10"/>
        <w:gridCol w:w="421"/>
        <w:gridCol w:w="523"/>
        <w:gridCol w:w="752"/>
        <w:gridCol w:w="10"/>
        <w:gridCol w:w="1550"/>
        <w:gridCol w:w="510"/>
        <w:gridCol w:w="2183"/>
        <w:gridCol w:w="10"/>
        <w:gridCol w:w="1407"/>
        <w:gridCol w:w="10"/>
        <w:gridCol w:w="2819"/>
        <w:gridCol w:w="9"/>
      </w:tblGrid>
      <w:tr w:rsidR="007F3AE1" w:rsidRPr="007F3AE1" w14:paraId="626557A5" w14:textId="77777777" w:rsidTr="00066400">
        <w:trPr>
          <w:gridBefore w:val="1"/>
          <w:wBefore w:w="10" w:type="dxa"/>
          <w:trHeight w:val="567"/>
        </w:trPr>
        <w:tc>
          <w:tcPr>
            <w:tcW w:w="944" w:type="dxa"/>
            <w:gridSpan w:val="2"/>
            <w:tcBorders>
              <w:top w:val="single" w:sz="12" w:space="0" w:color="auto"/>
              <w:left w:val="single" w:sz="12" w:space="0" w:color="auto"/>
              <w:bottom w:val="single" w:sz="12" w:space="0" w:color="auto"/>
              <w:right w:val="single" w:sz="4" w:space="0" w:color="auto"/>
            </w:tcBorders>
            <w:vAlign w:val="center"/>
          </w:tcPr>
          <w:p w14:paraId="1EA282A2" w14:textId="77777777" w:rsidR="000D7749" w:rsidRPr="007F3AE1" w:rsidRDefault="000D7749" w:rsidP="004432B7">
            <w:pPr>
              <w:autoSpaceDE w:val="0"/>
              <w:autoSpaceDN w:val="0"/>
              <w:jc w:val="center"/>
              <w:rPr>
                <w:rFonts w:ascii="ＭＳ 明朝" w:eastAsia="ＭＳ 明朝"/>
              </w:rPr>
            </w:pPr>
            <w:r w:rsidRPr="007F3AE1">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5B7A4436" w14:textId="24E4D760" w:rsidR="000D7749" w:rsidRPr="007F3AE1" w:rsidRDefault="00C30BFE" w:rsidP="004432B7">
            <w:pPr>
              <w:autoSpaceDE w:val="0"/>
              <w:autoSpaceDN w:val="0"/>
              <w:spacing w:line="280" w:lineRule="exact"/>
              <w:jc w:val="center"/>
              <w:rPr>
                <w:rFonts w:asciiTheme="majorEastAsia" w:eastAsiaTheme="majorEastAsia" w:hAnsiTheme="majorEastAsia"/>
                <w:b/>
                <w:sz w:val="28"/>
                <w:szCs w:val="28"/>
              </w:rPr>
            </w:pPr>
            <w:r w:rsidRPr="007F3AE1">
              <w:rPr>
                <w:rFonts w:asciiTheme="majorEastAsia" w:eastAsiaTheme="majorEastAsia" w:hAnsiTheme="majorEastAsia" w:hint="eastAsia"/>
                <w:b/>
                <w:sz w:val="28"/>
                <w:szCs w:val="28"/>
              </w:rPr>
              <w:t>４</w:t>
            </w:r>
          </w:p>
        </w:tc>
        <w:tc>
          <w:tcPr>
            <w:tcW w:w="8498" w:type="dxa"/>
            <w:gridSpan w:val="8"/>
            <w:tcBorders>
              <w:top w:val="nil"/>
              <w:left w:val="single" w:sz="12" w:space="0" w:color="auto"/>
              <w:bottom w:val="single" w:sz="12" w:space="0" w:color="auto"/>
              <w:right w:val="nil"/>
            </w:tcBorders>
            <w:vAlign w:val="center"/>
          </w:tcPr>
          <w:p w14:paraId="7C97B0C4" w14:textId="77777777" w:rsidR="000D7749" w:rsidRPr="007F3AE1"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7F3AE1">
              <w:rPr>
                <w:rFonts w:asciiTheme="majorEastAsia" w:eastAsiaTheme="majorEastAsia" w:hAnsiTheme="majorEastAsia" w:hint="eastAsia"/>
                <w:b/>
                <w:sz w:val="28"/>
                <w:szCs w:val="28"/>
              </w:rPr>
              <w:t>物　件　明　細</w:t>
            </w:r>
          </w:p>
        </w:tc>
      </w:tr>
      <w:tr w:rsidR="007F3AE1" w:rsidRPr="007F3AE1" w14:paraId="5EB86F5D" w14:textId="77777777" w:rsidTr="007F3AE1">
        <w:trPr>
          <w:gridBefore w:val="1"/>
          <w:wBefore w:w="10" w:type="dxa"/>
          <w:trHeight w:val="680"/>
        </w:trPr>
        <w:tc>
          <w:tcPr>
            <w:tcW w:w="1706" w:type="dxa"/>
            <w:gridSpan w:val="4"/>
            <w:tcBorders>
              <w:top w:val="single" w:sz="12" w:space="0" w:color="auto"/>
              <w:left w:val="single" w:sz="12" w:space="0" w:color="auto"/>
              <w:bottom w:val="single" w:sz="4" w:space="0" w:color="auto"/>
              <w:right w:val="single" w:sz="4" w:space="0" w:color="auto"/>
            </w:tcBorders>
            <w:vAlign w:val="center"/>
          </w:tcPr>
          <w:p w14:paraId="64E04C4D" w14:textId="77777777" w:rsidR="000D7749" w:rsidRPr="007F3AE1" w:rsidRDefault="000D7749" w:rsidP="00066400">
            <w:pPr>
              <w:autoSpaceDE w:val="0"/>
              <w:autoSpaceDN w:val="0"/>
              <w:spacing w:line="240" w:lineRule="exact"/>
              <w:jc w:val="center"/>
              <w:rPr>
                <w:rFonts w:ascii="ＭＳ 明朝" w:eastAsia="ＭＳ 明朝"/>
              </w:rPr>
            </w:pPr>
            <w:r w:rsidRPr="007F3AE1">
              <w:rPr>
                <w:rFonts w:ascii="ＭＳ 明朝" w:eastAsia="ＭＳ 明朝" w:hint="eastAsia"/>
              </w:rPr>
              <w:t>所 在 地</w:t>
            </w:r>
          </w:p>
          <w:p w14:paraId="0BDC0D61" w14:textId="77777777" w:rsidR="000D7749" w:rsidRPr="007F3AE1" w:rsidRDefault="000D7749" w:rsidP="00066400">
            <w:pPr>
              <w:widowControl/>
              <w:autoSpaceDE w:val="0"/>
              <w:autoSpaceDN w:val="0"/>
              <w:spacing w:line="240" w:lineRule="exact"/>
              <w:jc w:val="center"/>
              <w:rPr>
                <w:rFonts w:ascii="ＭＳ 明朝" w:eastAsia="ＭＳ 明朝"/>
              </w:rPr>
            </w:pPr>
            <w:r w:rsidRPr="007F3AE1">
              <w:rPr>
                <w:rFonts w:ascii="ＭＳ 明朝" w:eastAsia="ＭＳ 明朝" w:hint="eastAsia"/>
              </w:rPr>
              <w:t>（住居表示）</w:t>
            </w:r>
          </w:p>
        </w:tc>
        <w:tc>
          <w:tcPr>
            <w:tcW w:w="8498" w:type="dxa"/>
            <w:gridSpan w:val="8"/>
            <w:tcBorders>
              <w:top w:val="single" w:sz="12" w:space="0" w:color="auto"/>
              <w:left w:val="single" w:sz="4" w:space="0" w:color="auto"/>
              <w:bottom w:val="single" w:sz="4" w:space="0" w:color="auto"/>
              <w:right w:val="single" w:sz="12" w:space="0" w:color="auto"/>
            </w:tcBorders>
            <w:vAlign w:val="center"/>
          </w:tcPr>
          <w:p w14:paraId="13F9E8D4" w14:textId="77777777" w:rsidR="000D7749" w:rsidRPr="007F3AE1" w:rsidRDefault="00A57DA5" w:rsidP="009E6E9F">
            <w:pPr>
              <w:widowControl/>
              <w:autoSpaceDE w:val="0"/>
              <w:autoSpaceDN w:val="0"/>
              <w:spacing w:line="240" w:lineRule="exact"/>
              <w:jc w:val="left"/>
              <w:rPr>
                <w:rFonts w:ascii="ＭＳ 明朝" w:eastAsia="ＭＳ 明朝"/>
              </w:rPr>
            </w:pPr>
            <w:r w:rsidRPr="007F3AE1">
              <w:rPr>
                <w:rFonts w:ascii="ＭＳ 明朝" w:eastAsia="ＭＳ 明朝" w:hint="eastAsia"/>
              </w:rPr>
              <w:t xml:space="preserve">　</w:t>
            </w:r>
            <w:r w:rsidR="003225D0" w:rsidRPr="007F3AE1">
              <w:rPr>
                <w:rFonts w:ascii="ＭＳ 明朝" w:eastAsia="ＭＳ 明朝" w:hint="eastAsia"/>
              </w:rPr>
              <w:t>熊取町桜が</w:t>
            </w:r>
            <w:r w:rsidR="00C65059" w:rsidRPr="007F3AE1">
              <w:rPr>
                <w:rFonts w:ascii="ＭＳ 明朝" w:eastAsia="ＭＳ 明朝" w:hint="eastAsia"/>
              </w:rPr>
              <w:t>丘</w:t>
            </w:r>
            <w:r w:rsidR="002C43CC" w:rsidRPr="007F3AE1">
              <w:rPr>
                <w:rFonts w:ascii="ＭＳ 明朝" w:eastAsia="ＭＳ 明朝" w:hint="eastAsia"/>
              </w:rPr>
              <w:t>二丁目</w:t>
            </w:r>
            <w:r w:rsidR="00C65059" w:rsidRPr="007F3AE1">
              <w:rPr>
                <w:rFonts w:ascii="ＭＳ 明朝" w:eastAsia="ＭＳ 明朝" w:hint="eastAsia"/>
              </w:rPr>
              <w:t>14</w:t>
            </w:r>
            <w:r w:rsidR="00506641" w:rsidRPr="007F3AE1">
              <w:rPr>
                <w:rFonts w:ascii="ＭＳ 明朝" w:eastAsia="ＭＳ 明朝" w:hint="eastAsia"/>
              </w:rPr>
              <w:t>番</w:t>
            </w:r>
            <w:r w:rsidR="00741BEB" w:rsidRPr="007F3AE1">
              <w:rPr>
                <w:rFonts w:ascii="ＭＳ 明朝" w:eastAsia="ＭＳ 明朝" w:hint="eastAsia"/>
              </w:rPr>
              <w:t>１</w:t>
            </w:r>
          </w:p>
          <w:p w14:paraId="7565D565" w14:textId="25C1911F" w:rsidR="000D7749" w:rsidRPr="007F3AE1" w:rsidRDefault="00A57DA5" w:rsidP="00C65059">
            <w:pPr>
              <w:widowControl/>
              <w:autoSpaceDE w:val="0"/>
              <w:autoSpaceDN w:val="0"/>
              <w:spacing w:line="240" w:lineRule="exact"/>
              <w:ind w:leftChars="100" w:left="210"/>
              <w:jc w:val="left"/>
              <w:rPr>
                <w:rFonts w:ascii="ＭＳ 明朝" w:eastAsia="ＭＳ 明朝"/>
              </w:rPr>
            </w:pPr>
            <w:r w:rsidRPr="007F3AE1">
              <w:rPr>
                <w:rFonts w:ascii="ＭＳ 明朝" w:eastAsia="ＭＳ 明朝" w:hint="eastAsia"/>
              </w:rPr>
              <w:t>（</w:t>
            </w:r>
            <w:r w:rsidR="003225D0" w:rsidRPr="007F3AE1">
              <w:rPr>
                <w:rFonts w:ascii="ＭＳ 明朝" w:eastAsia="ＭＳ 明朝" w:hint="eastAsia"/>
              </w:rPr>
              <w:t>熊取町桜が</w:t>
            </w:r>
            <w:r w:rsidR="00C65059" w:rsidRPr="007F3AE1">
              <w:rPr>
                <w:rFonts w:ascii="ＭＳ 明朝" w:eastAsia="ＭＳ 明朝" w:hint="eastAsia"/>
              </w:rPr>
              <w:t>丘</w:t>
            </w:r>
            <w:r w:rsidR="002C43CC" w:rsidRPr="007F3AE1">
              <w:rPr>
                <w:rFonts w:ascii="ＭＳ 明朝" w:eastAsia="ＭＳ 明朝" w:hint="eastAsia"/>
              </w:rPr>
              <w:t>二</w:t>
            </w:r>
            <w:r w:rsidR="00251FD7" w:rsidRPr="007F3AE1">
              <w:rPr>
                <w:rFonts w:ascii="ＭＳ 明朝" w:eastAsia="ＭＳ 明朝" w:hint="eastAsia"/>
              </w:rPr>
              <w:t>丁目25</w:t>
            </w:r>
            <w:r w:rsidR="002C43CC" w:rsidRPr="007F3AE1">
              <w:rPr>
                <w:rFonts w:ascii="ＭＳ 明朝" w:eastAsia="ＭＳ 明朝" w:hint="eastAsia"/>
              </w:rPr>
              <w:t>番</w:t>
            </w:r>
            <w:r w:rsidR="00C65059" w:rsidRPr="007F3AE1">
              <w:rPr>
                <w:rFonts w:ascii="ＭＳ 明朝" w:eastAsia="ＭＳ 明朝" w:hint="eastAsia"/>
              </w:rPr>
              <w:t>街区</w:t>
            </w:r>
            <w:r w:rsidR="000D7749" w:rsidRPr="007F3AE1">
              <w:rPr>
                <w:rFonts w:ascii="ＭＳ 明朝" w:eastAsia="ＭＳ 明朝" w:hint="eastAsia"/>
              </w:rPr>
              <w:t>）</w:t>
            </w:r>
          </w:p>
        </w:tc>
      </w:tr>
      <w:tr w:rsidR="007F3AE1" w:rsidRPr="007F3AE1" w14:paraId="2F2A4968" w14:textId="77777777" w:rsidTr="007F3AE1">
        <w:trPr>
          <w:gridBefore w:val="1"/>
          <w:wBefore w:w="10" w:type="dxa"/>
          <w:trHeight w:val="510"/>
        </w:trPr>
        <w:tc>
          <w:tcPr>
            <w:tcW w:w="1706" w:type="dxa"/>
            <w:gridSpan w:val="4"/>
            <w:tcBorders>
              <w:top w:val="single" w:sz="4" w:space="0" w:color="auto"/>
              <w:left w:val="single" w:sz="12" w:space="0" w:color="auto"/>
              <w:bottom w:val="single" w:sz="12" w:space="0" w:color="auto"/>
              <w:right w:val="single" w:sz="4" w:space="0" w:color="auto"/>
            </w:tcBorders>
            <w:vAlign w:val="center"/>
          </w:tcPr>
          <w:p w14:paraId="64951D5F" w14:textId="77777777" w:rsidR="000D7749" w:rsidRPr="007F3AE1" w:rsidRDefault="000D7749" w:rsidP="00066400">
            <w:pPr>
              <w:autoSpaceDE w:val="0"/>
              <w:autoSpaceDN w:val="0"/>
              <w:spacing w:line="240" w:lineRule="exact"/>
              <w:jc w:val="center"/>
              <w:rPr>
                <w:rFonts w:ascii="ＭＳ 明朝" w:eastAsia="ＭＳ 明朝"/>
              </w:rPr>
            </w:pPr>
            <w:r w:rsidRPr="007F3AE1">
              <w:rPr>
                <w:rFonts w:ascii="ＭＳ 明朝" w:eastAsia="ＭＳ 明朝" w:hAnsiTheme="minorEastAsia" w:hint="eastAsia"/>
                <w:kern w:val="0"/>
                <w:szCs w:val="21"/>
              </w:rPr>
              <w:t>交通機関</w:t>
            </w:r>
          </w:p>
        </w:tc>
        <w:tc>
          <w:tcPr>
            <w:tcW w:w="8498" w:type="dxa"/>
            <w:gridSpan w:val="8"/>
            <w:tcBorders>
              <w:top w:val="single" w:sz="4" w:space="0" w:color="auto"/>
              <w:left w:val="single" w:sz="4" w:space="0" w:color="auto"/>
              <w:bottom w:val="single" w:sz="12" w:space="0" w:color="auto"/>
              <w:right w:val="single" w:sz="12" w:space="0" w:color="auto"/>
            </w:tcBorders>
            <w:vAlign w:val="center"/>
          </w:tcPr>
          <w:p w14:paraId="4794B681" w14:textId="77777777" w:rsidR="00EC0466" w:rsidRPr="007F3AE1" w:rsidRDefault="00EC0466" w:rsidP="00EC0466">
            <w:pPr>
              <w:autoSpaceDE w:val="0"/>
              <w:autoSpaceDN w:val="0"/>
              <w:spacing w:line="240" w:lineRule="exact"/>
              <w:ind w:leftChars="100" w:left="210"/>
              <w:rPr>
                <w:rFonts w:ascii="ＭＳ 明朝" w:eastAsia="ＭＳ 明朝"/>
              </w:rPr>
            </w:pPr>
            <w:r w:rsidRPr="007F3AE1">
              <w:rPr>
                <w:rFonts w:ascii="ＭＳ 明朝" w:eastAsia="ＭＳ 明朝" w:hint="eastAsia"/>
              </w:rPr>
              <w:t>JR阪和線　熊取駅　東　約800ｍ</w:t>
            </w:r>
          </w:p>
        </w:tc>
      </w:tr>
      <w:tr w:rsidR="007F3AE1" w:rsidRPr="007F3AE1" w14:paraId="652B9231" w14:textId="77777777" w:rsidTr="007F3AE1">
        <w:trPr>
          <w:gridBefore w:val="1"/>
          <w:wBefore w:w="10" w:type="dxa"/>
          <w:trHeight w:val="567"/>
        </w:trPr>
        <w:tc>
          <w:tcPr>
            <w:tcW w:w="1706" w:type="dxa"/>
            <w:gridSpan w:val="4"/>
            <w:tcBorders>
              <w:top w:val="single" w:sz="12" w:space="0" w:color="auto"/>
              <w:left w:val="single" w:sz="12" w:space="0" w:color="auto"/>
              <w:bottom w:val="single" w:sz="12" w:space="0" w:color="auto"/>
              <w:right w:val="single" w:sz="4" w:space="0" w:color="auto"/>
            </w:tcBorders>
            <w:vAlign w:val="center"/>
          </w:tcPr>
          <w:p w14:paraId="044EECC2" w14:textId="77777777" w:rsidR="000D7749" w:rsidRPr="007F3AE1" w:rsidRDefault="000D7749" w:rsidP="00066400">
            <w:pPr>
              <w:widowControl/>
              <w:autoSpaceDE w:val="0"/>
              <w:autoSpaceDN w:val="0"/>
              <w:spacing w:line="240" w:lineRule="exact"/>
              <w:jc w:val="center"/>
              <w:rPr>
                <w:rFonts w:ascii="ＭＳ 明朝" w:eastAsia="ＭＳ 明朝"/>
              </w:rPr>
            </w:pPr>
            <w:r w:rsidRPr="007F3AE1">
              <w:rPr>
                <w:rFonts w:ascii="ＭＳ 明朝" w:eastAsia="ＭＳ 明朝" w:hint="eastAsia"/>
              </w:rPr>
              <w:t>最低売却価格</w:t>
            </w:r>
          </w:p>
        </w:tc>
        <w:tc>
          <w:tcPr>
            <w:tcW w:w="8498" w:type="dxa"/>
            <w:gridSpan w:val="8"/>
            <w:tcBorders>
              <w:top w:val="single" w:sz="12" w:space="0" w:color="auto"/>
              <w:left w:val="single" w:sz="4" w:space="0" w:color="auto"/>
              <w:bottom w:val="single" w:sz="12" w:space="0" w:color="auto"/>
              <w:right w:val="single" w:sz="12" w:space="0" w:color="auto"/>
            </w:tcBorders>
            <w:vAlign w:val="center"/>
          </w:tcPr>
          <w:p w14:paraId="62DD7703" w14:textId="5D367566" w:rsidR="000D7749" w:rsidRPr="007F3AE1" w:rsidRDefault="00C30BFE" w:rsidP="00066400">
            <w:pPr>
              <w:autoSpaceDE w:val="0"/>
              <w:autoSpaceDN w:val="0"/>
              <w:spacing w:line="240" w:lineRule="exact"/>
              <w:ind w:leftChars="100" w:left="210"/>
              <w:rPr>
                <w:rFonts w:ascii="ＭＳ 明朝" w:eastAsia="ＭＳ 明朝"/>
              </w:rPr>
            </w:pPr>
            <w:r w:rsidRPr="007F3AE1">
              <w:rPr>
                <w:rFonts w:ascii="ＭＳ 明朝" w:eastAsia="ＭＳ 明朝" w:hint="eastAsia"/>
              </w:rPr>
              <w:t>３，９２０，０００</w:t>
            </w:r>
            <w:r w:rsidR="000D7749" w:rsidRPr="007F3AE1">
              <w:rPr>
                <w:rFonts w:ascii="ＭＳ 明朝" w:eastAsia="ＭＳ 明朝" w:hint="eastAsia"/>
              </w:rPr>
              <w:t>円</w:t>
            </w:r>
          </w:p>
        </w:tc>
      </w:tr>
      <w:tr w:rsidR="007F3AE1" w:rsidRPr="007F3AE1" w14:paraId="0EFC4266" w14:textId="77777777" w:rsidTr="007F3AE1">
        <w:trPr>
          <w:gridBefore w:val="1"/>
          <w:wBefore w:w="10" w:type="dxa"/>
          <w:trHeight w:val="567"/>
        </w:trPr>
        <w:tc>
          <w:tcPr>
            <w:tcW w:w="1706" w:type="dxa"/>
            <w:gridSpan w:val="4"/>
            <w:tcBorders>
              <w:top w:val="single" w:sz="12" w:space="0" w:color="auto"/>
              <w:left w:val="single" w:sz="12" w:space="0" w:color="auto"/>
            </w:tcBorders>
            <w:vAlign w:val="center"/>
          </w:tcPr>
          <w:p w14:paraId="5394556A" w14:textId="77777777" w:rsidR="00066400" w:rsidRPr="007F3AE1" w:rsidRDefault="00066400" w:rsidP="00066400">
            <w:pPr>
              <w:autoSpaceDE w:val="0"/>
              <w:autoSpaceDN w:val="0"/>
              <w:spacing w:line="240" w:lineRule="exact"/>
              <w:jc w:val="center"/>
              <w:rPr>
                <w:rFonts w:ascii="ＭＳ 明朝" w:eastAsia="ＭＳ 明朝"/>
              </w:rPr>
            </w:pPr>
            <w:r w:rsidRPr="007F3AE1">
              <w:rPr>
                <w:rFonts w:ascii="ＭＳ 明朝" w:eastAsia="ＭＳ 明朝" w:hint="eastAsia"/>
              </w:rPr>
              <w:t>面　　　積</w:t>
            </w:r>
          </w:p>
        </w:tc>
        <w:tc>
          <w:tcPr>
            <w:tcW w:w="4253" w:type="dxa"/>
            <w:gridSpan w:val="4"/>
            <w:tcBorders>
              <w:top w:val="single" w:sz="12" w:space="0" w:color="auto"/>
              <w:right w:val="single" w:sz="12" w:space="0" w:color="auto"/>
            </w:tcBorders>
            <w:vAlign w:val="center"/>
          </w:tcPr>
          <w:p w14:paraId="7C9DA7C2" w14:textId="77777777" w:rsidR="00066400" w:rsidRPr="007F3AE1" w:rsidRDefault="00066400" w:rsidP="00C65059">
            <w:pPr>
              <w:autoSpaceDE w:val="0"/>
              <w:autoSpaceDN w:val="0"/>
              <w:spacing w:line="240" w:lineRule="exact"/>
              <w:ind w:leftChars="100" w:left="210"/>
              <w:rPr>
                <w:rFonts w:ascii="ＭＳ 明朝" w:eastAsia="ＭＳ 明朝" w:hAnsi="ＭＳ 明朝"/>
              </w:rPr>
            </w:pPr>
            <w:r w:rsidRPr="007F3AE1">
              <w:rPr>
                <w:rFonts w:ascii="ＭＳ 明朝" w:eastAsia="ＭＳ 明朝" w:hAnsi="ＭＳ 明朝" w:hint="eastAsia"/>
              </w:rPr>
              <w:t>登記：</w:t>
            </w:r>
            <w:r w:rsidR="00F55930" w:rsidRPr="007F3AE1">
              <w:rPr>
                <w:rFonts w:ascii="ＭＳ 明朝" w:eastAsia="ＭＳ 明朝" w:hAnsi="ＭＳ 明朝" w:hint="eastAsia"/>
              </w:rPr>
              <w:t>212.78</w:t>
            </w:r>
            <w:r w:rsidRPr="007F3AE1">
              <w:rPr>
                <w:rFonts w:ascii="ＭＳ 明朝" w:eastAsia="ＭＳ 明朝" w:hAnsi="ＭＳ 明朝" w:hint="eastAsia"/>
              </w:rPr>
              <w:t>㎡　　実測：</w:t>
            </w:r>
            <w:r w:rsidR="00F55930" w:rsidRPr="007F3AE1">
              <w:rPr>
                <w:rFonts w:ascii="ＭＳ 明朝" w:eastAsia="ＭＳ 明朝" w:hAnsi="ＭＳ 明朝" w:hint="eastAsia"/>
              </w:rPr>
              <w:t>212.78</w:t>
            </w:r>
            <w:r w:rsidRPr="007F3AE1">
              <w:rPr>
                <w:rFonts w:ascii="ＭＳ 明朝" w:eastAsia="ＭＳ 明朝" w:hAnsi="ＭＳ 明朝" w:hint="eastAsia"/>
              </w:rPr>
              <w:t>㎡</w:t>
            </w:r>
          </w:p>
        </w:tc>
        <w:tc>
          <w:tcPr>
            <w:tcW w:w="1417" w:type="dxa"/>
            <w:gridSpan w:val="2"/>
            <w:tcBorders>
              <w:top w:val="single" w:sz="12" w:space="0" w:color="auto"/>
              <w:left w:val="single" w:sz="12" w:space="0" w:color="auto"/>
            </w:tcBorders>
            <w:vAlign w:val="center"/>
          </w:tcPr>
          <w:p w14:paraId="4739BF07" w14:textId="77777777" w:rsidR="00066400" w:rsidRPr="007F3AE1" w:rsidRDefault="00066400" w:rsidP="00066400">
            <w:pPr>
              <w:autoSpaceDE w:val="0"/>
              <w:autoSpaceDN w:val="0"/>
              <w:spacing w:line="240" w:lineRule="exact"/>
              <w:jc w:val="center"/>
              <w:rPr>
                <w:rFonts w:ascii="ＭＳ 明朝" w:eastAsia="ＭＳ 明朝"/>
              </w:rPr>
            </w:pPr>
            <w:r w:rsidRPr="007F3AE1">
              <w:rPr>
                <w:rFonts w:ascii="ＭＳ 明朝" w:eastAsia="ＭＳ 明朝" w:hint="eastAsia"/>
              </w:rPr>
              <w:t>登記地目</w:t>
            </w:r>
          </w:p>
        </w:tc>
        <w:tc>
          <w:tcPr>
            <w:tcW w:w="2828" w:type="dxa"/>
            <w:gridSpan w:val="2"/>
            <w:tcBorders>
              <w:top w:val="single" w:sz="12" w:space="0" w:color="auto"/>
              <w:right w:val="single" w:sz="12" w:space="0" w:color="auto"/>
            </w:tcBorders>
            <w:vAlign w:val="center"/>
          </w:tcPr>
          <w:p w14:paraId="0D624BA2" w14:textId="77777777" w:rsidR="00066400" w:rsidRPr="007F3AE1" w:rsidRDefault="00C65059" w:rsidP="00066400">
            <w:pPr>
              <w:widowControl/>
              <w:autoSpaceDE w:val="0"/>
              <w:autoSpaceDN w:val="0"/>
              <w:spacing w:line="240" w:lineRule="exact"/>
              <w:ind w:leftChars="100" w:left="210"/>
              <w:rPr>
                <w:rFonts w:ascii="ＭＳ 明朝" w:eastAsia="ＭＳ 明朝"/>
              </w:rPr>
            </w:pPr>
            <w:r w:rsidRPr="007F3AE1">
              <w:rPr>
                <w:rFonts w:ascii="ＭＳ 明朝" w:eastAsia="ＭＳ 明朝" w:hint="eastAsia"/>
              </w:rPr>
              <w:t>宅地</w:t>
            </w:r>
          </w:p>
        </w:tc>
      </w:tr>
      <w:tr w:rsidR="007F3AE1" w:rsidRPr="007F3AE1" w14:paraId="2DDB73AB" w14:textId="77777777" w:rsidTr="007F3AE1">
        <w:tblPrEx>
          <w:jc w:val="center"/>
        </w:tblPrEx>
        <w:trPr>
          <w:gridAfter w:val="1"/>
          <w:wAfter w:w="9" w:type="dxa"/>
          <w:trHeight w:val="680"/>
          <w:jc w:val="center"/>
        </w:trPr>
        <w:tc>
          <w:tcPr>
            <w:tcW w:w="1706" w:type="dxa"/>
            <w:gridSpan w:val="4"/>
            <w:tcBorders>
              <w:top w:val="single" w:sz="12" w:space="0" w:color="auto"/>
              <w:left w:val="single" w:sz="12" w:space="0" w:color="auto"/>
            </w:tcBorders>
            <w:vAlign w:val="center"/>
          </w:tcPr>
          <w:p w14:paraId="7E8BED89" w14:textId="77777777" w:rsidR="00066400" w:rsidRPr="007F3AE1" w:rsidRDefault="00066400" w:rsidP="00066400">
            <w:pPr>
              <w:autoSpaceDE w:val="0"/>
              <w:autoSpaceDN w:val="0"/>
              <w:spacing w:line="240" w:lineRule="exact"/>
              <w:jc w:val="center"/>
              <w:rPr>
                <w:rFonts w:ascii="ＭＳ 明朝" w:eastAsia="ＭＳ 明朝"/>
              </w:rPr>
            </w:pPr>
            <w:r w:rsidRPr="007F3AE1">
              <w:rPr>
                <w:rFonts w:ascii="ＭＳ 明朝" w:eastAsia="ＭＳ 明朝" w:hint="eastAsia"/>
              </w:rPr>
              <w:t>接面道路の</w:t>
            </w:r>
          </w:p>
          <w:p w14:paraId="5924A099" w14:textId="77777777" w:rsidR="00066400" w:rsidRPr="007F3AE1" w:rsidRDefault="00066400" w:rsidP="00066400">
            <w:pPr>
              <w:autoSpaceDE w:val="0"/>
              <w:autoSpaceDN w:val="0"/>
              <w:spacing w:line="240" w:lineRule="exact"/>
              <w:jc w:val="center"/>
              <w:rPr>
                <w:rFonts w:ascii="ＭＳ 明朝" w:eastAsia="ＭＳ 明朝"/>
              </w:rPr>
            </w:pPr>
            <w:r w:rsidRPr="007F3AE1">
              <w:rPr>
                <w:rFonts w:ascii="ＭＳ 明朝" w:eastAsia="ＭＳ 明朝" w:hint="eastAsia"/>
              </w:rPr>
              <w:t>状　　　況</w:t>
            </w:r>
          </w:p>
        </w:tc>
        <w:tc>
          <w:tcPr>
            <w:tcW w:w="8499" w:type="dxa"/>
            <w:gridSpan w:val="8"/>
            <w:tcBorders>
              <w:top w:val="single" w:sz="12" w:space="0" w:color="auto"/>
              <w:right w:val="single" w:sz="12" w:space="0" w:color="auto"/>
            </w:tcBorders>
            <w:vAlign w:val="center"/>
          </w:tcPr>
          <w:p w14:paraId="6D31E2EC" w14:textId="77777777" w:rsidR="00066400" w:rsidRPr="007F3AE1" w:rsidRDefault="006D6DF0" w:rsidP="009E6E9F">
            <w:pPr>
              <w:widowControl/>
              <w:autoSpaceDE w:val="0"/>
              <w:autoSpaceDN w:val="0"/>
              <w:spacing w:line="240" w:lineRule="exact"/>
              <w:ind w:leftChars="100" w:left="210"/>
              <w:rPr>
                <w:rFonts w:ascii="ＭＳ 明朝" w:eastAsia="ＭＳ 明朝"/>
              </w:rPr>
            </w:pPr>
            <w:r w:rsidRPr="007F3AE1">
              <w:rPr>
                <w:rFonts w:ascii="ＭＳ 明朝" w:eastAsia="ＭＳ 明朝" w:hint="eastAsia"/>
              </w:rPr>
              <w:t>南</w:t>
            </w:r>
            <w:r w:rsidR="00026C62" w:rsidRPr="007F3AE1">
              <w:rPr>
                <w:rFonts w:ascii="ＭＳ 明朝" w:eastAsia="ＭＳ 明朝" w:hint="eastAsia"/>
              </w:rPr>
              <w:t>西</w:t>
            </w:r>
            <w:r w:rsidRPr="007F3AE1">
              <w:rPr>
                <w:rFonts w:ascii="ＭＳ 明朝" w:eastAsia="ＭＳ 明朝" w:hint="eastAsia"/>
              </w:rPr>
              <w:t>側：</w:t>
            </w:r>
            <w:r w:rsidR="00CF7339" w:rsidRPr="007F3AE1">
              <w:rPr>
                <w:rFonts w:ascii="ＭＳ 明朝" w:eastAsia="ＭＳ 明朝" w:hint="eastAsia"/>
              </w:rPr>
              <w:t>町道・幅員約5.2ｍ</w:t>
            </w:r>
            <w:r w:rsidRPr="007F3AE1">
              <w:rPr>
                <w:rFonts w:ascii="ＭＳ 明朝" w:eastAsia="ＭＳ 明朝" w:hint="eastAsia"/>
              </w:rPr>
              <w:t>・舗装有・</w:t>
            </w:r>
            <w:r w:rsidR="00741BEB" w:rsidRPr="007F3AE1">
              <w:rPr>
                <w:rFonts w:ascii="ＭＳ 明朝" w:eastAsia="ＭＳ 明朝" w:hint="eastAsia"/>
              </w:rPr>
              <w:t>高低差有・歩道無</w:t>
            </w:r>
          </w:p>
        </w:tc>
      </w:tr>
      <w:tr w:rsidR="007F3AE1" w:rsidRPr="007F3AE1" w14:paraId="608B7615" w14:textId="77777777" w:rsidTr="007F3AE1">
        <w:tblPrEx>
          <w:jc w:val="center"/>
        </w:tblPrEx>
        <w:trPr>
          <w:gridAfter w:val="1"/>
          <w:wAfter w:w="9" w:type="dxa"/>
          <w:cantSplit/>
          <w:trHeight w:val="567"/>
          <w:jc w:val="center"/>
        </w:trPr>
        <w:tc>
          <w:tcPr>
            <w:tcW w:w="431" w:type="dxa"/>
            <w:gridSpan w:val="2"/>
            <w:vMerge w:val="restart"/>
            <w:tcBorders>
              <w:top w:val="single" w:sz="12" w:space="0" w:color="auto"/>
              <w:left w:val="single" w:sz="12" w:space="0" w:color="auto"/>
            </w:tcBorders>
            <w:textDirection w:val="tbRlV"/>
            <w:vAlign w:val="center"/>
          </w:tcPr>
          <w:p w14:paraId="56F12B61" w14:textId="77777777" w:rsidR="00E77819" w:rsidRPr="007F3AE1" w:rsidRDefault="00E77819" w:rsidP="00066400">
            <w:pPr>
              <w:autoSpaceDE w:val="0"/>
              <w:autoSpaceDN w:val="0"/>
              <w:spacing w:line="240" w:lineRule="exact"/>
              <w:jc w:val="center"/>
              <w:rPr>
                <w:rFonts w:ascii="ＭＳ 明朝" w:eastAsia="ＭＳ 明朝"/>
              </w:rPr>
            </w:pPr>
            <w:r w:rsidRPr="007F3AE1">
              <w:rPr>
                <w:rFonts w:ascii="ＭＳ 明朝" w:eastAsia="ＭＳ 明朝" w:hint="eastAsia"/>
              </w:rPr>
              <w:t>法令等に基づく制限</w:t>
            </w:r>
          </w:p>
        </w:tc>
        <w:tc>
          <w:tcPr>
            <w:tcW w:w="1275" w:type="dxa"/>
            <w:gridSpan w:val="2"/>
            <w:vMerge w:val="restart"/>
            <w:tcBorders>
              <w:top w:val="single" w:sz="12" w:space="0" w:color="auto"/>
            </w:tcBorders>
            <w:vAlign w:val="center"/>
          </w:tcPr>
          <w:p w14:paraId="7D1A1448" w14:textId="77777777" w:rsidR="00E77819" w:rsidRPr="007F3AE1" w:rsidRDefault="00E77819" w:rsidP="00066400">
            <w:pPr>
              <w:autoSpaceDE w:val="0"/>
              <w:autoSpaceDN w:val="0"/>
              <w:spacing w:line="240" w:lineRule="exact"/>
              <w:ind w:leftChars="50" w:left="105"/>
              <w:rPr>
                <w:rFonts w:ascii="ＭＳ 明朝" w:eastAsia="ＭＳ 明朝"/>
              </w:rPr>
            </w:pPr>
            <w:r w:rsidRPr="007F3AE1">
              <w:rPr>
                <w:rFonts w:ascii="ＭＳ 明朝" w:eastAsia="ＭＳ 明朝" w:hint="eastAsia"/>
              </w:rPr>
              <w:t>都市計画法</w:t>
            </w:r>
          </w:p>
        </w:tc>
        <w:tc>
          <w:tcPr>
            <w:tcW w:w="8499" w:type="dxa"/>
            <w:gridSpan w:val="8"/>
            <w:tcBorders>
              <w:top w:val="single" w:sz="12" w:space="0" w:color="auto"/>
              <w:right w:val="single" w:sz="12" w:space="0" w:color="auto"/>
            </w:tcBorders>
            <w:vAlign w:val="center"/>
          </w:tcPr>
          <w:p w14:paraId="6C890B82" w14:textId="77777777" w:rsidR="00E77819" w:rsidRPr="007F3AE1" w:rsidRDefault="00E77819" w:rsidP="00066400">
            <w:pPr>
              <w:autoSpaceDE w:val="0"/>
              <w:autoSpaceDN w:val="0"/>
              <w:spacing w:line="240" w:lineRule="exact"/>
              <w:ind w:leftChars="100" w:left="210"/>
              <w:rPr>
                <w:rFonts w:ascii="ＭＳ 明朝" w:eastAsia="ＭＳ 明朝"/>
              </w:rPr>
            </w:pPr>
            <w:r w:rsidRPr="007F3AE1">
              <w:rPr>
                <w:rFonts w:ascii="ＭＳ 明朝" w:eastAsia="ＭＳ 明朝" w:hint="eastAsia"/>
              </w:rPr>
              <w:t>市街化区域</w:t>
            </w:r>
          </w:p>
        </w:tc>
      </w:tr>
      <w:tr w:rsidR="007F3AE1" w:rsidRPr="007F3AE1" w14:paraId="709EC3C9" w14:textId="77777777" w:rsidTr="007F3AE1">
        <w:tblPrEx>
          <w:jc w:val="center"/>
        </w:tblPrEx>
        <w:trPr>
          <w:gridAfter w:val="1"/>
          <w:wAfter w:w="9" w:type="dxa"/>
          <w:trHeight w:val="567"/>
          <w:jc w:val="center"/>
        </w:trPr>
        <w:tc>
          <w:tcPr>
            <w:tcW w:w="431" w:type="dxa"/>
            <w:gridSpan w:val="2"/>
            <w:vMerge/>
            <w:tcBorders>
              <w:left w:val="single" w:sz="12" w:space="0" w:color="auto"/>
            </w:tcBorders>
            <w:vAlign w:val="center"/>
          </w:tcPr>
          <w:p w14:paraId="613DE735" w14:textId="77777777" w:rsidR="00E77819" w:rsidRPr="007F3AE1"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1EDBC575" w14:textId="77777777" w:rsidR="00E77819" w:rsidRPr="007F3AE1"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7032CDE0" w14:textId="77777777" w:rsidR="00E77819" w:rsidRPr="007F3AE1" w:rsidRDefault="00E77819" w:rsidP="00066400">
            <w:pPr>
              <w:autoSpaceDE w:val="0"/>
              <w:autoSpaceDN w:val="0"/>
              <w:spacing w:line="240" w:lineRule="exact"/>
              <w:ind w:leftChars="100" w:left="210"/>
              <w:rPr>
                <w:rFonts w:ascii="ＭＳ 明朝" w:eastAsia="ＭＳ 明朝"/>
              </w:rPr>
            </w:pPr>
            <w:r w:rsidRPr="007F3AE1">
              <w:rPr>
                <w:rFonts w:ascii="ＭＳ 明朝" w:eastAsia="ＭＳ 明朝" w:hint="eastAsia"/>
                <w:spacing w:val="35"/>
                <w:kern w:val="0"/>
                <w:fitText w:val="1050" w:id="1189309184"/>
              </w:rPr>
              <w:t>用途地</w:t>
            </w:r>
            <w:r w:rsidRPr="007F3AE1">
              <w:rPr>
                <w:rFonts w:ascii="ＭＳ 明朝" w:eastAsia="ＭＳ 明朝" w:hint="eastAsia"/>
                <w:kern w:val="0"/>
                <w:fitText w:val="1050" w:id="1189309184"/>
              </w:rPr>
              <w:t>域</w:t>
            </w:r>
          </w:p>
        </w:tc>
        <w:tc>
          <w:tcPr>
            <w:tcW w:w="6939" w:type="dxa"/>
            <w:gridSpan w:val="6"/>
            <w:tcBorders>
              <w:right w:val="single" w:sz="12" w:space="0" w:color="auto"/>
            </w:tcBorders>
            <w:vAlign w:val="center"/>
          </w:tcPr>
          <w:p w14:paraId="6811094D" w14:textId="77777777" w:rsidR="00E77819" w:rsidRPr="007F3AE1" w:rsidRDefault="00E77819" w:rsidP="006247DB">
            <w:pPr>
              <w:spacing w:line="240" w:lineRule="exact"/>
              <w:rPr>
                <w:rFonts w:ascii="ＭＳ 明朝" w:eastAsia="ＭＳ 明朝"/>
              </w:rPr>
            </w:pPr>
            <w:r w:rsidRPr="007F3AE1">
              <w:rPr>
                <w:rFonts w:ascii="ＭＳ 明朝" w:eastAsia="ＭＳ 明朝" w:hint="eastAsia"/>
              </w:rPr>
              <w:t xml:space="preserve">　</w:t>
            </w:r>
            <w:r w:rsidR="00C65059" w:rsidRPr="007F3AE1">
              <w:rPr>
                <w:rFonts w:ascii="ＭＳ 明朝" w:eastAsia="ＭＳ 明朝" w:hint="eastAsia"/>
              </w:rPr>
              <w:t>第一種中高層住居専用地域</w:t>
            </w:r>
          </w:p>
        </w:tc>
      </w:tr>
      <w:tr w:rsidR="007F3AE1" w:rsidRPr="007F3AE1" w14:paraId="08037409" w14:textId="77777777" w:rsidTr="007F3AE1">
        <w:tblPrEx>
          <w:jc w:val="center"/>
        </w:tblPrEx>
        <w:trPr>
          <w:gridAfter w:val="1"/>
          <w:wAfter w:w="9" w:type="dxa"/>
          <w:trHeight w:val="567"/>
          <w:jc w:val="center"/>
        </w:trPr>
        <w:tc>
          <w:tcPr>
            <w:tcW w:w="431" w:type="dxa"/>
            <w:gridSpan w:val="2"/>
            <w:vMerge/>
            <w:tcBorders>
              <w:left w:val="single" w:sz="12" w:space="0" w:color="auto"/>
            </w:tcBorders>
            <w:vAlign w:val="center"/>
          </w:tcPr>
          <w:p w14:paraId="15C9D6AE" w14:textId="77777777" w:rsidR="00E77819" w:rsidRPr="007F3AE1"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7B3D90F9" w14:textId="77777777" w:rsidR="00E77819" w:rsidRPr="007F3AE1"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03EF9067" w14:textId="77777777" w:rsidR="00E77819" w:rsidRPr="007F3AE1" w:rsidRDefault="00E77819" w:rsidP="00066400">
            <w:pPr>
              <w:autoSpaceDE w:val="0"/>
              <w:autoSpaceDN w:val="0"/>
              <w:spacing w:line="240" w:lineRule="exact"/>
              <w:ind w:leftChars="100" w:left="210"/>
              <w:rPr>
                <w:rFonts w:ascii="ＭＳ 明朝" w:eastAsia="ＭＳ 明朝"/>
              </w:rPr>
            </w:pPr>
            <w:r w:rsidRPr="007F3AE1">
              <w:rPr>
                <w:rFonts w:ascii="ＭＳ 明朝" w:eastAsia="ＭＳ 明朝" w:hint="eastAsia"/>
                <w:spacing w:val="35"/>
                <w:kern w:val="0"/>
                <w:fitText w:val="1050" w:id="1189309185"/>
              </w:rPr>
              <w:t>地域地</w:t>
            </w:r>
            <w:r w:rsidRPr="007F3AE1">
              <w:rPr>
                <w:rFonts w:ascii="ＭＳ 明朝" w:eastAsia="ＭＳ 明朝" w:hint="eastAsia"/>
                <w:kern w:val="0"/>
                <w:fitText w:val="1050" w:id="1189309185"/>
              </w:rPr>
              <w:t>区</w:t>
            </w:r>
          </w:p>
        </w:tc>
        <w:tc>
          <w:tcPr>
            <w:tcW w:w="6939" w:type="dxa"/>
            <w:gridSpan w:val="6"/>
            <w:tcBorders>
              <w:right w:val="single" w:sz="12" w:space="0" w:color="auto"/>
            </w:tcBorders>
            <w:vAlign w:val="center"/>
          </w:tcPr>
          <w:p w14:paraId="18838148" w14:textId="77777777" w:rsidR="00E77819" w:rsidRPr="007F3AE1" w:rsidRDefault="00E77819" w:rsidP="00066400">
            <w:pPr>
              <w:spacing w:line="240" w:lineRule="exact"/>
              <w:rPr>
                <w:rFonts w:ascii="ＭＳ 明朝" w:eastAsia="ＭＳ 明朝"/>
              </w:rPr>
            </w:pPr>
            <w:r w:rsidRPr="007F3AE1">
              <w:rPr>
                <w:rFonts w:ascii="ＭＳ 明朝" w:eastAsia="ＭＳ 明朝" w:hint="eastAsia"/>
              </w:rPr>
              <w:t xml:space="preserve">　</w:t>
            </w:r>
            <w:r w:rsidR="00D51652" w:rsidRPr="007F3AE1">
              <w:rPr>
                <w:rFonts w:ascii="ＭＳ 明朝" w:eastAsia="ＭＳ 明朝" w:hint="eastAsia"/>
              </w:rPr>
              <w:t>―</w:t>
            </w:r>
          </w:p>
        </w:tc>
      </w:tr>
      <w:tr w:rsidR="007F3AE1" w:rsidRPr="007F3AE1" w14:paraId="33F097A1" w14:textId="77777777" w:rsidTr="007F3AE1">
        <w:tblPrEx>
          <w:jc w:val="center"/>
        </w:tblPrEx>
        <w:trPr>
          <w:gridAfter w:val="1"/>
          <w:wAfter w:w="9" w:type="dxa"/>
          <w:trHeight w:val="567"/>
          <w:jc w:val="center"/>
        </w:trPr>
        <w:tc>
          <w:tcPr>
            <w:tcW w:w="431" w:type="dxa"/>
            <w:gridSpan w:val="2"/>
            <w:vMerge/>
            <w:tcBorders>
              <w:left w:val="single" w:sz="12" w:space="0" w:color="auto"/>
            </w:tcBorders>
            <w:vAlign w:val="center"/>
          </w:tcPr>
          <w:p w14:paraId="07873EB0" w14:textId="77777777" w:rsidR="00E77819" w:rsidRPr="007F3AE1"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6A7C8900" w14:textId="77777777" w:rsidR="00E77819" w:rsidRPr="007F3AE1" w:rsidRDefault="00E77819" w:rsidP="00066400">
            <w:pPr>
              <w:autoSpaceDE w:val="0"/>
              <w:autoSpaceDN w:val="0"/>
              <w:spacing w:line="240" w:lineRule="exact"/>
              <w:ind w:leftChars="50" w:left="105"/>
              <w:rPr>
                <w:rFonts w:ascii="ＭＳ 明朝" w:eastAsia="ＭＳ 明朝"/>
              </w:rPr>
            </w:pPr>
          </w:p>
        </w:tc>
        <w:tc>
          <w:tcPr>
            <w:tcW w:w="1560" w:type="dxa"/>
            <w:gridSpan w:val="2"/>
            <w:vAlign w:val="center"/>
          </w:tcPr>
          <w:p w14:paraId="46A0C580" w14:textId="77777777" w:rsidR="00E77819" w:rsidRPr="007F3AE1" w:rsidRDefault="00E77819" w:rsidP="00066400">
            <w:pPr>
              <w:autoSpaceDE w:val="0"/>
              <w:autoSpaceDN w:val="0"/>
              <w:spacing w:line="240" w:lineRule="exact"/>
              <w:ind w:leftChars="100" w:left="210"/>
              <w:rPr>
                <w:rFonts w:ascii="ＭＳ 明朝" w:eastAsia="ＭＳ 明朝"/>
              </w:rPr>
            </w:pPr>
            <w:r w:rsidRPr="007F3AE1">
              <w:rPr>
                <w:rFonts w:ascii="ＭＳ 明朝" w:eastAsia="ＭＳ 明朝" w:hint="eastAsia"/>
                <w:spacing w:val="35"/>
                <w:kern w:val="0"/>
                <w:fitText w:val="1050" w:id="1189309186"/>
              </w:rPr>
              <w:t>建ぺい</w:t>
            </w:r>
            <w:r w:rsidRPr="007F3AE1">
              <w:rPr>
                <w:rFonts w:ascii="ＭＳ 明朝" w:eastAsia="ＭＳ 明朝" w:hint="eastAsia"/>
                <w:kern w:val="0"/>
                <w:fitText w:val="1050" w:id="1189309186"/>
              </w:rPr>
              <w:t>率</w:t>
            </w:r>
          </w:p>
        </w:tc>
        <w:tc>
          <w:tcPr>
            <w:tcW w:w="2693" w:type="dxa"/>
            <w:gridSpan w:val="2"/>
            <w:vAlign w:val="center"/>
          </w:tcPr>
          <w:p w14:paraId="20C5AD0C" w14:textId="77777777" w:rsidR="00E77819" w:rsidRPr="007F3AE1" w:rsidRDefault="00E77819" w:rsidP="00066400">
            <w:pPr>
              <w:spacing w:line="240" w:lineRule="exact"/>
              <w:rPr>
                <w:rFonts w:ascii="ＭＳ 明朝" w:eastAsia="ＭＳ 明朝"/>
              </w:rPr>
            </w:pPr>
            <w:r w:rsidRPr="007F3AE1">
              <w:rPr>
                <w:rFonts w:ascii="ＭＳ 明朝" w:eastAsia="ＭＳ 明朝" w:hint="eastAsia"/>
              </w:rPr>
              <w:t xml:space="preserve">　</w:t>
            </w:r>
            <w:r w:rsidR="00741BEB" w:rsidRPr="007F3AE1">
              <w:rPr>
                <w:rFonts w:ascii="ＭＳ 明朝" w:eastAsia="ＭＳ 明朝" w:hint="eastAsia"/>
              </w:rPr>
              <w:t>60</w:t>
            </w:r>
            <w:r w:rsidRPr="007F3AE1">
              <w:rPr>
                <w:rFonts w:hint="eastAsia"/>
              </w:rPr>
              <w:t>％</w:t>
            </w:r>
          </w:p>
        </w:tc>
        <w:tc>
          <w:tcPr>
            <w:tcW w:w="1417" w:type="dxa"/>
            <w:gridSpan w:val="2"/>
            <w:vAlign w:val="center"/>
          </w:tcPr>
          <w:p w14:paraId="5A8C6E43" w14:textId="77777777" w:rsidR="00E77819" w:rsidRPr="007F3AE1" w:rsidRDefault="00E77819" w:rsidP="00066400">
            <w:pPr>
              <w:spacing w:line="240" w:lineRule="exact"/>
              <w:jc w:val="center"/>
              <w:rPr>
                <w:rFonts w:ascii="ＭＳ 明朝" w:eastAsia="ＭＳ 明朝"/>
              </w:rPr>
            </w:pPr>
            <w:r w:rsidRPr="007F3AE1">
              <w:rPr>
                <w:rFonts w:ascii="ＭＳ 明朝" w:eastAsia="ＭＳ 明朝" w:hint="eastAsia"/>
                <w:spacing w:val="105"/>
                <w:kern w:val="0"/>
                <w:fitText w:val="1050" w:id="1189309187"/>
              </w:rPr>
              <w:t>容積</w:t>
            </w:r>
            <w:r w:rsidRPr="007F3AE1">
              <w:rPr>
                <w:rFonts w:ascii="ＭＳ 明朝" w:eastAsia="ＭＳ 明朝" w:hint="eastAsia"/>
                <w:kern w:val="0"/>
                <w:fitText w:val="1050" w:id="1189309187"/>
              </w:rPr>
              <w:t>率</w:t>
            </w:r>
          </w:p>
        </w:tc>
        <w:tc>
          <w:tcPr>
            <w:tcW w:w="2829" w:type="dxa"/>
            <w:gridSpan w:val="2"/>
            <w:tcBorders>
              <w:right w:val="single" w:sz="12" w:space="0" w:color="auto"/>
            </w:tcBorders>
            <w:vAlign w:val="center"/>
          </w:tcPr>
          <w:p w14:paraId="586EF66D" w14:textId="77777777" w:rsidR="00E77819" w:rsidRPr="007F3AE1" w:rsidRDefault="00E77819" w:rsidP="00066400">
            <w:pPr>
              <w:spacing w:line="240" w:lineRule="exact"/>
              <w:rPr>
                <w:rFonts w:ascii="ＭＳ 明朝" w:eastAsia="ＭＳ 明朝"/>
              </w:rPr>
            </w:pPr>
            <w:r w:rsidRPr="007F3AE1">
              <w:rPr>
                <w:rFonts w:ascii="ＭＳ 明朝" w:eastAsia="ＭＳ 明朝" w:hint="eastAsia"/>
              </w:rPr>
              <w:t xml:space="preserve">　</w:t>
            </w:r>
            <w:r w:rsidR="00741BEB" w:rsidRPr="007F3AE1">
              <w:rPr>
                <w:rFonts w:ascii="ＭＳ 明朝" w:eastAsia="ＭＳ 明朝" w:hint="eastAsia"/>
              </w:rPr>
              <w:t>200</w:t>
            </w:r>
            <w:r w:rsidRPr="007F3AE1">
              <w:rPr>
                <w:rFonts w:ascii="ＭＳ 明朝" w:eastAsia="ＭＳ 明朝" w:hint="eastAsia"/>
              </w:rPr>
              <w:t>％</w:t>
            </w:r>
          </w:p>
        </w:tc>
      </w:tr>
      <w:tr w:rsidR="007F3AE1" w:rsidRPr="007F3AE1" w14:paraId="31787A9E" w14:textId="77777777" w:rsidTr="007F3AE1">
        <w:tblPrEx>
          <w:jc w:val="center"/>
        </w:tblPrEx>
        <w:trPr>
          <w:gridAfter w:val="1"/>
          <w:wAfter w:w="9" w:type="dxa"/>
          <w:trHeight w:val="1134"/>
          <w:jc w:val="center"/>
        </w:trPr>
        <w:tc>
          <w:tcPr>
            <w:tcW w:w="431" w:type="dxa"/>
            <w:gridSpan w:val="2"/>
            <w:vMerge/>
            <w:tcBorders>
              <w:left w:val="single" w:sz="12" w:space="0" w:color="auto"/>
              <w:bottom w:val="single" w:sz="12" w:space="0" w:color="auto"/>
            </w:tcBorders>
            <w:vAlign w:val="center"/>
          </w:tcPr>
          <w:p w14:paraId="2FF5C1C6" w14:textId="77777777" w:rsidR="00E77819" w:rsidRPr="007F3AE1" w:rsidRDefault="00E77819" w:rsidP="0006640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02178AF2" w14:textId="77777777" w:rsidR="00E77819" w:rsidRPr="007F3AE1" w:rsidRDefault="00E77819" w:rsidP="00066400">
            <w:pPr>
              <w:autoSpaceDE w:val="0"/>
              <w:autoSpaceDN w:val="0"/>
              <w:spacing w:line="240" w:lineRule="exact"/>
              <w:ind w:leftChars="50" w:left="105"/>
              <w:rPr>
                <w:rFonts w:ascii="ＭＳ 明朝" w:eastAsia="ＭＳ 明朝"/>
              </w:rPr>
            </w:pPr>
            <w:r w:rsidRPr="007F3AE1">
              <w:rPr>
                <w:rFonts w:ascii="ＭＳ 明朝" w:eastAsia="ＭＳ 明朝" w:hint="eastAsia"/>
              </w:rPr>
              <w:t>その他の</w:t>
            </w:r>
          </w:p>
          <w:p w14:paraId="5C3A1A5D" w14:textId="77777777" w:rsidR="00E77819" w:rsidRPr="007F3AE1" w:rsidRDefault="00E77819" w:rsidP="00066400">
            <w:pPr>
              <w:autoSpaceDE w:val="0"/>
              <w:autoSpaceDN w:val="0"/>
              <w:spacing w:line="240" w:lineRule="exact"/>
              <w:ind w:leftChars="50" w:left="105"/>
              <w:rPr>
                <w:rFonts w:ascii="ＭＳ 明朝" w:eastAsia="ＭＳ 明朝"/>
              </w:rPr>
            </w:pPr>
            <w:r w:rsidRPr="007F3AE1">
              <w:rPr>
                <w:rFonts w:ascii="ＭＳ 明朝" w:eastAsia="ＭＳ 明朝" w:hint="eastAsia"/>
              </w:rPr>
              <w:t>法令等</w:t>
            </w:r>
          </w:p>
        </w:tc>
        <w:tc>
          <w:tcPr>
            <w:tcW w:w="8499" w:type="dxa"/>
            <w:gridSpan w:val="8"/>
            <w:tcBorders>
              <w:bottom w:val="single" w:sz="12" w:space="0" w:color="auto"/>
              <w:right w:val="single" w:sz="12" w:space="0" w:color="auto"/>
            </w:tcBorders>
            <w:vAlign w:val="center"/>
          </w:tcPr>
          <w:p w14:paraId="3C124152" w14:textId="77777777" w:rsidR="00EC0466" w:rsidRPr="007F3AE1" w:rsidRDefault="00EC0466" w:rsidP="00C65059">
            <w:pPr>
              <w:autoSpaceDE w:val="0"/>
              <w:autoSpaceDN w:val="0"/>
              <w:spacing w:line="240" w:lineRule="exact"/>
              <w:ind w:firstLineChars="100" w:firstLine="210"/>
              <w:rPr>
                <w:rFonts w:ascii="ＭＳ 明朝" w:eastAsia="ＭＳ 明朝"/>
              </w:rPr>
            </w:pPr>
            <w:r w:rsidRPr="007F3AE1">
              <w:rPr>
                <w:rFonts w:ascii="ＭＳ 明朝" w:eastAsia="ＭＳ 明朝" w:hint="eastAsia"/>
              </w:rPr>
              <w:t>文化財保護法（埋蔵文化財包蔵地）</w:t>
            </w:r>
          </w:p>
          <w:p w14:paraId="2360C7F9" w14:textId="77777777" w:rsidR="00EC0466" w:rsidRPr="007F3AE1" w:rsidRDefault="00EC0466" w:rsidP="00C65059">
            <w:pPr>
              <w:autoSpaceDE w:val="0"/>
              <w:autoSpaceDN w:val="0"/>
              <w:spacing w:line="240" w:lineRule="exact"/>
              <w:ind w:firstLineChars="100" w:firstLine="210"/>
              <w:rPr>
                <w:rFonts w:ascii="ＭＳ 明朝" w:eastAsia="ＭＳ 明朝"/>
              </w:rPr>
            </w:pPr>
            <w:r w:rsidRPr="007F3AE1">
              <w:rPr>
                <w:rFonts w:ascii="ＭＳ 明朝" w:eastAsia="ＭＳ 明朝" w:hint="eastAsia"/>
              </w:rPr>
              <w:t>宅地造成等規制法（宅地造成工事規制区域）</w:t>
            </w:r>
          </w:p>
          <w:p w14:paraId="52E4657C" w14:textId="77777777" w:rsidR="00C65059" w:rsidRPr="007F3AE1" w:rsidRDefault="00C65059" w:rsidP="00C65059">
            <w:pPr>
              <w:autoSpaceDE w:val="0"/>
              <w:autoSpaceDN w:val="0"/>
              <w:spacing w:line="240" w:lineRule="exact"/>
              <w:ind w:firstLineChars="100" w:firstLine="210"/>
              <w:rPr>
                <w:rFonts w:ascii="ＭＳ 明朝" w:eastAsia="ＭＳ 明朝"/>
              </w:rPr>
            </w:pPr>
            <w:r w:rsidRPr="007F3AE1">
              <w:rPr>
                <w:rFonts w:ascii="ＭＳ 明朝" w:eastAsia="ＭＳ 明朝" w:hint="eastAsia"/>
              </w:rPr>
              <w:t>建築基準法（22条防火区域）</w:t>
            </w:r>
          </w:p>
          <w:p w14:paraId="1F163192" w14:textId="77777777" w:rsidR="00E77819" w:rsidRPr="007F3AE1" w:rsidRDefault="00C65059" w:rsidP="00EC0466">
            <w:pPr>
              <w:autoSpaceDE w:val="0"/>
              <w:autoSpaceDN w:val="0"/>
              <w:spacing w:line="240" w:lineRule="exact"/>
              <w:ind w:firstLineChars="100" w:firstLine="210"/>
              <w:rPr>
                <w:rFonts w:ascii="ＭＳ 明朝" w:eastAsia="ＭＳ 明朝"/>
              </w:rPr>
            </w:pPr>
            <w:r w:rsidRPr="007F3AE1">
              <w:rPr>
                <w:rFonts w:ascii="ＭＳ 明朝" w:eastAsia="ＭＳ 明朝" w:hint="eastAsia"/>
              </w:rPr>
              <w:t>日影規制（４ｍ／４－2.5時間）</w:t>
            </w:r>
          </w:p>
        </w:tc>
      </w:tr>
      <w:tr w:rsidR="007F3AE1" w:rsidRPr="007F3AE1" w14:paraId="1AF4B9DE" w14:textId="77777777" w:rsidTr="007F3AE1">
        <w:tblPrEx>
          <w:jc w:val="center"/>
        </w:tblPrEx>
        <w:trPr>
          <w:gridAfter w:val="1"/>
          <w:wAfter w:w="9" w:type="dxa"/>
          <w:trHeight w:val="567"/>
          <w:jc w:val="center"/>
        </w:trPr>
        <w:tc>
          <w:tcPr>
            <w:tcW w:w="1706" w:type="dxa"/>
            <w:gridSpan w:val="4"/>
            <w:vMerge w:val="restart"/>
            <w:tcBorders>
              <w:top w:val="single" w:sz="12" w:space="0" w:color="auto"/>
              <w:left w:val="single" w:sz="12" w:space="0" w:color="auto"/>
            </w:tcBorders>
            <w:vAlign w:val="center"/>
          </w:tcPr>
          <w:p w14:paraId="7604CB4C" w14:textId="77777777" w:rsidR="00E77819" w:rsidRPr="007F3AE1" w:rsidRDefault="00E77819" w:rsidP="00066400">
            <w:pPr>
              <w:autoSpaceDE w:val="0"/>
              <w:autoSpaceDN w:val="0"/>
              <w:spacing w:line="240" w:lineRule="exact"/>
              <w:ind w:leftChars="50" w:left="105"/>
              <w:rPr>
                <w:rFonts w:ascii="ＭＳ 明朝" w:eastAsia="ＭＳ 明朝"/>
              </w:rPr>
            </w:pPr>
            <w:r w:rsidRPr="007F3AE1">
              <w:rPr>
                <w:rFonts w:ascii="ＭＳ 明朝" w:eastAsia="ＭＳ 明朝" w:hint="eastAsia"/>
              </w:rPr>
              <w:t>私道の負担等に</w:t>
            </w:r>
          </w:p>
          <w:p w14:paraId="30F822E3" w14:textId="77777777" w:rsidR="00E77819" w:rsidRPr="007F3AE1" w:rsidRDefault="00E77819" w:rsidP="00066400">
            <w:pPr>
              <w:autoSpaceDE w:val="0"/>
              <w:autoSpaceDN w:val="0"/>
              <w:spacing w:line="240" w:lineRule="exact"/>
              <w:ind w:leftChars="50" w:left="105"/>
              <w:rPr>
                <w:rFonts w:ascii="ＭＳ 明朝" w:eastAsia="ＭＳ 明朝"/>
              </w:rPr>
            </w:pPr>
            <w:r w:rsidRPr="007F3AE1">
              <w:rPr>
                <w:rFonts w:ascii="ＭＳ 明朝" w:eastAsia="ＭＳ 明朝" w:hint="eastAsia"/>
              </w:rPr>
              <w:t>関する事項</w:t>
            </w:r>
          </w:p>
        </w:tc>
        <w:tc>
          <w:tcPr>
            <w:tcW w:w="1560" w:type="dxa"/>
            <w:gridSpan w:val="2"/>
            <w:tcBorders>
              <w:top w:val="single" w:sz="12" w:space="0" w:color="auto"/>
            </w:tcBorders>
            <w:vAlign w:val="center"/>
          </w:tcPr>
          <w:p w14:paraId="3A5F371B" w14:textId="77777777" w:rsidR="00E77819" w:rsidRPr="007F3AE1" w:rsidRDefault="00E77819" w:rsidP="00066400">
            <w:pPr>
              <w:autoSpaceDE w:val="0"/>
              <w:autoSpaceDN w:val="0"/>
              <w:spacing w:line="240" w:lineRule="exact"/>
              <w:ind w:leftChars="100" w:left="210"/>
              <w:rPr>
                <w:rFonts w:ascii="ＭＳ 明朝" w:eastAsia="ＭＳ 明朝"/>
              </w:rPr>
            </w:pPr>
            <w:r w:rsidRPr="007F3AE1">
              <w:rPr>
                <w:rFonts w:ascii="ＭＳ 明朝" w:eastAsia="ＭＳ 明朝" w:hint="eastAsia"/>
              </w:rPr>
              <w:t>負担の有無</w:t>
            </w:r>
          </w:p>
        </w:tc>
        <w:tc>
          <w:tcPr>
            <w:tcW w:w="6939" w:type="dxa"/>
            <w:gridSpan w:val="6"/>
            <w:tcBorders>
              <w:top w:val="single" w:sz="12" w:space="0" w:color="auto"/>
              <w:right w:val="single" w:sz="12" w:space="0" w:color="auto"/>
            </w:tcBorders>
            <w:vAlign w:val="center"/>
          </w:tcPr>
          <w:p w14:paraId="71D1DC13" w14:textId="77777777" w:rsidR="00E77819" w:rsidRPr="007F3AE1" w:rsidRDefault="00E77819" w:rsidP="00066400">
            <w:pPr>
              <w:spacing w:line="240" w:lineRule="exact"/>
              <w:rPr>
                <w:szCs w:val="24"/>
              </w:rPr>
            </w:pPr>
            <w:r w:rsidRPr="007F3AE1">
              <w:rPr>
                <w:rFonts w:hint="eastAsia"/>
              </w:rPr>
              <w:t xml:space="preserve">　無</w:t>
            </w:r>
          </w:p>
        </w:tc>
      </w:tr>
      <w:tr w:rsidR="007F3AE1" w:rsidRPr="007F3AE1" w14:paraId="77653597" w14:textId="77777777" w:rsidTr="007F3AE1">
        <w:tblPrEx>
          <w:jc w:val="center"/>
        </w:tblPrEx>
        <w:trPr>
          <w:gridAfter w:val="1"/>
          <w:wAfter w:w="9" w:type="dxa"/>
          <w:trHeight w:val="567"/>
          <w:jc w:val="center"/>
        </w:trPr>
        <w:tc>
          <w:tcPr>
            <w:tcW w:w="1706" w:type="dxa"/>
            <w:gridSpan w:val="4"/>
            <w:vMerge/>
            <w:tcBorders>
              <w:left w:val="single" w:sz="12" w:space="0" w:color="auto"/>
            </w:tcBorders>
            <w:vAlign w:val="center"/>
          </w:tcPr>
          <w:p w14:paraId="398B41F4" w14:textId="77777777" w:rsidR="00E77819" w:rsidRPr="007F3AE1" w:rsidRDefault="00E77819" w:rsidP="00066400">
            <w:pPr>
              <w:autoSpaceDE w:val="0"/>
              <w:autoSpaceDN w:val="0"/>
              <w:spacing w:line="240" w:lineRule="exact"/>
              <w:ind w:leftChars="100" w:left="210"/>
              <w:rPr>
                <w:rFonts w:ascii="ＭＳ 明朝" w:eastAsia="ＭＳ 明朝"/>
              </w:rPr>
            </w:pPr>
          </w:p>
        </w:tc>
        <w:tc>
          <w:tcPr>
            <w:tcW w:w="1560" w:type="dxa"/>
            <w:gridSpan w:val="2"/>
            <w:tcBorders>
              <w:bottom w:val="single" w:sz="12" w:space="0" w:color="auto"/>
            </w:tcBorders>
            <w:vAlign w:val="center"/>
          </w:tcPr>
          <w:p w14:paraId="2E6E1258" w14:textId="77777777" w:rsidR="00E77819" w:rsidRPr="007F3AE1" w:rsidRDefault="00E77819" w:rsidP="00066400">
            <w:pPr>
              <w:autoSpaceDE w:val="0"/>
              <w:autoSpaceDN w:val="0"/>
              <w:spacing w:line="240" w:lineRule="exact"/>
              <w:ind w:leftChars="100" w:left="210"/>
              <w:rPr>
                <w:rFonts w:ascii="ＭＳ 明朝" w:eastAsia="ＭＳ 明朝"/>
              </w:rPr>
            </w:pPr>
            <w:r w:rsidRPr="007F3AE1">
              <w:rPr>
                <w:rFonts w:ascii="ＭＳ 明朝" w:eastAsia="ＭＳ 明朝" w:hint="eastAsia"/>
              </w:rPr>
              <w:t>負担の内容</w:t>
            </w:r>
          </w:p>
        </w:tc>
        <w:tc>
          <w:tcPr>
            <w:tcW w:w="6939" w:type="dxa"/>
            <w:gridSpan w:val="6"/>
            <w:tcBorders>
              <w:right w:val="single" w:sz="12" w:space="0" w:color="auto"/>
            </w:tcBorders>
            <w:vAlign w:val="center"/>
          </w:tcPr>
          <w:p w14:paraId="4FC2989A" w14:textId="77777777" w:rsidR="00E77819" w:rsidRPr="007F3AE1" w:rsidRDefault="00E77819" w:rsidP="00066400">
            <w:pPr>
              <w:spacing w:line="240" w:lineRule="exact"/>
              <w:rPr>
                <w:szCs w:val="24"/>
              </w:rPr>
            </w:pPr>
            <w:r w:rsidRPr="007F3AE1">
              <w:rPr>
                <w:rFonts w:hint="eastAsia"/>
              </w:rPr>
              <w:t xml:space="preserve">　―</w:t>
            </w:r>
          </w:p>
        </w:tc>
      </w:tr>
      <w:tr w:rsidR="007F3AE1" w:rsidRPr="007F3AE1" w14:paraId="16AACDC4" w14:textId="77777777" w:rsidTr="007F3AE1">
        <w:tblPrEx>
          <w:jc w:val="center"/>
        </w:tblPrEx>
        <w:trPr>
          <w:gridAfter w:val="1"/>
          <w:wAfter w:w="9" w:type="dxa"/>
          <w:cantSplit/>
          <w:trHeight w:val="567"/>
          <w:jc w:val="center"/>
        </w:trPr>
        <w:tc>
          <w:tcPr>
            <w:tcW w:w="431" w:type="dxa"/>
            <w:gridSpan w:val="2"/>
            <w:vMerge w:val="restart"/>
            <w:tcBorders>
              <w:top w:val="single" w:sz="12" w:space="0" w:color="auto"/>
              <w:left w:val="single" w:sz="12" w:space="0" w:color="auto"/>
            </w:tcBorders>
            <w:textDirection w:val="tbRlV"/>
            <w:vAlign w:val="center"/>
          </w:tcPr>
          <w:p w14:paraId="00C5E668" w14:textId="77777777" w:rsidR="00F87570" w:rsidRPr="007F3AE1" w:rsidRDefault="00F87570" w:rsidP="005146A2">
            <w:pPr>
              <w:autoSpaceDE w:val="0"/>
              <w:autoSpaceDN w:val="0"/>
              <w:spacing w:line="240" w:lineRule="exact"/>
              <w:ind w:leftChars="100" w:left="210" w:right="113"/>
              <w:jc w:val="center"/>
              <w:rPr>
                <w:rFonts w:ascii="ＭＳ 明朝" w:eastAsia="ＭＳ 明朝"/>
              </w:rPr>
            </w:pPr>
            <w:r w:rsidRPr="007F3AE1">
              <w:rPr>
                <w:rFonts w:ascii="ＭＳ 明朝" w:eastAsia="ＭＳ 明朝" w:hint="eastAsia"/>
              </w:rPr>
              <w:t>供給処理施設の状況</w:t>
            </w:r>
          </w:p>
        </w:tc>
        <w:tc>
          <w:tcPr>
            <w:tcW w:w="1275" w:type="dxa"/>
            <w:gridSpan w:val="2"/>
            <w:tcBorders>
              <w:top w:val="single" w:sz="12" w:space="0" w:color="auto"/>
            </w:tcBorders>
            <w:vAlign w:val="center"/>
          </w:tcPr>
          <w:p w14:paraId="4324E3B2" w14:textId="77777777" w:rsidR="00F87570" w:rsidRPr="007F3AE1" w:rsidRDefault="00F87570" w:rsidP="00066400">
            <w:pPr>
              <w:autoSpaceDE w:val="0"/>
              <w:autoSpaceDN w:val="0"/>
              <w:spacing w:line="240" w:lineRule="exact"/>
              <w:jc w:val="center"/>
              <w:rPr>
                <w:rFonts w:ascii="ＭＳ 明朝" w:eastAsia="ＭＳ 明朝"/>
              </w:rPr>
            </w:pPr>
            <w:r w:rsidRPr="007F3AE1">
              <w:rPr>
                <w:rFonts w:ascii="ＭＳ 明朝" w:eastAsia="ＭＳ 明朝" w:hint="eastAsia"/>
              </w:rPr>
              <w:t>区　分</w:t>
            </w:r>
          </w:p>
        </w:tc>
        <w:tc>
          <w:tcPr>
            <w:tcW w:w="2070" w:type="dxa"/>
            <w:gridSpan w:val="3"/>
            <w:tcBorders>
              <w:top w:val="single" w:sz="12" w:space="0" w:color="auto"/>
            </w:tcBorders>
            <w:vAlign w:val="center"/>
          </w:tcPr>
          <w:p w14:paraId="793FFB2E" w14:textId="77777777" w:rsidR="00F87570" w:rsidRPr="007F3AE1" w:rsidRDefault="00F87570" w:rsidP="00066400">
            <w:pPr>
              <w:autoSpaceDE w:val="0"/>
              <w:autoSpaceDN w:val="0"/>
              <w:spacing w:line="240" w:lineRule="exact"/>
              <w:jc w:val="center"/>
              <w:rPr>
                <w:rFonts w:ascii="ＭＳ 明朝" w:eastAsia="ＭＳ 明朝"/>
              </w:rPr>
            </w:pPr>
            <w:r w:rsidRPr="007F3AE1">
              <w:rPr>
                <w:rFonts w:ascii="ＭＳ 明朝" w:eastAsia="ＭＳ 明朝" w:hint="eastAsia"/>
              </w:rPr>
              <w:t>配管等の状況</w:t>
            </w:r>
          </w:p>
        </w:tc>
        <w:tc>
          <w:tcPr>
            <w:tcW w:w="6429" w:type="dxa"/>
            <w:gridSpan w:val="5"/>
            <w:tcBorders>
              <w:top w:val="single" w:sz="12" w:space="0" w:color="auto"/>
              <w:right w:val="single" w:sz="12" w:space="0" w:color="auto"/>
            </w:tcBorders>
            <w:vAlign w:val="center"/>
          </w:tcPr>
          <w:p w14:paraId="2693FF03" w14:textId="77777777" w:rsidR="00F87570" w:rsidRPr="007F3AE1" w:rsidRDefault="00F87570" w:rsidP="00066400">
            <w:pPr>
              <w:spacing w:line="240" w:lineRule="exact"/>
              <w:jc w:val="center"/>
              <w:rPr>
                <w:rFonts w:ascii="ＭＳ 明朝" w:eastAsia="ＭＳ 明朝"/>
              </w:rPr>
            </w:pPr>
            <w:r w:rsidRPr="007F3AE1">
              <w:rPr>
                <w:rFonts w:ascii="ＭＳ 明朝" w:eastAsia="ＭＳ 明朝" w:hint="eastAsia"/>
              </w:rPr>
              <w:t>照会先及び電話番号</w:t>
            </w:r>
          </w:p>
        </w:tc>
      </w:tr>
      <w:tr w:rsidR="007F3AE1" w:rsidRPr="007F3AE1" w14:paraId="5725900E" w14:textId="77777777" w:rsidTr="007F3AE1">
        <w:tblPrEx>
          <w:jc w:val="center"/>
        </w:tblPrEx>
        <w:trPr>
          <w:gridAfter w:val="1"/>
          <w:wAfter w:w="9" w:type="dxa"/>
          <w:trHeight w:val="680"/>
          <w:jc w:val="center"/>
        </w:trPr>
        <w:tc>
          <w:tcPr>
            <w:tcW w:w="431" w:type="dxa"/>
            <w:gridSpan w:val="2"/>
            <w:vMerge/>
            <w:tcBorders>
              <w:left w:val="single" w:sz="12" w:space="0" w:color="auto"/>
            </w:tcBorders>
            <w:vAlign w:val="center"/>
          </w:tcPr>
          <w:p w14:paraId="31A48A1B" w14:textId="77777777" w:rsidR="00F87570" w:rsidRPr="007F3AE1" w:rsidRDefault="00F87570" w:rsidP="00066400">
            <w:pPr>
              <w:autoSpaceDE w:val="0"/>
              <w:autoSpaceDN w:val="0"/>
              <w:spacing w:line="240" w:lineRule="exact"/>
              <w:ind w:leftChars="100" w:left="210"/>
              <w:rPr>
                <w:rFonts w:ascii="ＭＳ 明朝" w:eastAsia="ＭＳ 明朝"/>
              </w:rPr>
            </w:pPr>
          </w:p>
        </w:tc>
        <w:tc>
          <w:tcPr>
            <w:tcW w:w="1275" w:type="dxa"/>
            <w:gridSpan w:val="2"/>
            <w:vAlign w:val="center"/>
          </w:tcPr>
          <w:p w14:paraId="1053069A" w14:textId="77777777" w:rsidR="00F87570" w:rsidRPr="007F3AE1" w:rsidRDefault="00F87570" w:rsidP="00066400">
            <w:pPr>
              <w:autoSpaceDE w:val="0"/>
              <w:autoSpaceDN w:val="0"/>
              <w:spacing w:line="240" w:lineRule="exact"/>
              <w:jc w:val="center"/>
              <w:rPr>
                <w:rFonts w:ascii="ＭＳ 明朝" w:eastAsia="ＭＳ 明朝"/>
                <w:szCs w:val="21"/>
              </w:rPr>
            </w:pPr>
            <w:r w:rsidRPr="007F3AE1">
              <w:rPr>
                <w:rFonts w:ascii="ＭＳ 明朝" w:eastAsia="ＭＳ 明朝" w:hint="eastAsia"/>
                <w:spacing w:val="35"/>
                <w:kern w:val="0"/>
                <w:szCs w:val="21"/>
                <w:fitText w:val="1050" w:id="1189309188"/>
              </w:rPr>
              <w:t>公営水</w:t>
            </w:r>
            <w:r w:rsidRPr="007F3AE1">
              <w:rPr>
                <w:rFonts w:ascii="ＭＳ 明朝" w:eastAsia="ＭＳ 明朝" w:hint="eastAsia"/>
                <w:kern w:val="0"/>
                <w:szCs w:val="21"/>
                <w:fitText w:val="1050" w:id="1189309188"/>
              </w:rPr>
              <w:t>道</w:t>
            </w:r>
          </w:p>
        </w:tc>
        <w:tc>
          <w:tcPr>
            <w:tcW w:w="2070" w:type="dxa"/>
            <w:gridSpan w:val="3"/>
            <w:vAlign w:val="center"/>
          </w:tcPr>
          <w:p w14:paraId="5C30FEC9" w14:textId="77777777" w:rsidR="00F87570" w:rsidRPr="007F3AE1" w:rsidRDefault="009E6E9F" w:rsidP="00066400">
            <w:pPr>
              <w:autoSpaceDE w:val="0"/>
              <w:autoSpaceDN w:val="0"/>
              <w:spacing w:line="240" w:lineRule="exact"/>
              <w:ind w:firstLineChars="100" w:firstLine="210"/>
              <w:rPr>
                <w:rFonts w:ascii="ＭＳ 明朝" w:eastAsia="ＭＳ 明朝"/>
                <w:szCs w:val="21"/>
              </w:rPr>
            </w:pPr>
            <w:r w:rsidRPr="007F3AE1">
              <w:rPr>
                <w:rFonts w:ascii="ＭＳ 明朝" w:eastAsia="ＭＳ 明朝" w:hint="eastAsia"/>
                <w:szCs w:val="21"/>
              </w:rPr>
              <w:t>前面</w:t>
            </w:r>
            <w:r w:rsidR="00F87570" w:rsidRPr="007F3AE1">
              <w:rPr>
                <w:rFonts w:ascii="ＭＳ 明朝" w:eastAsia="ＭＳ 明朝" w:hint="eastAsia"/>
                <w:szCs w:val="21"/>
              </w:rPr>
              <w:t xml:space="preserve">　有</w:t>
            </w:r>
          </w:p>
        </w:tc>
        <w:tc>
          <w:tcPr>
            <w:tcW w:w="6429" w:type="dxa"/>
            <w:gridSpan w:val="5"/>
            <w:tcBorders>
              <w:right w:val="single" w:sz="12" w:space="0" w:color="auto"/>
            </w:tcBorders>
            <w:vAlign w:val="center"/>
          </w:tcPr>
          <w:p w14:paraId="5EAB51BD" w14:textId="77777777" w:rsidR="00551CEA" w:rsidRPr="007F3AE1" w:rsidRDefault="00C42C87" w:rsidP="005D102A">
            <w:pPr>
              <w:autoSpaceDE w:val="0"/>
              <w:autoSpaceDN w:val="0"/>
              <w:spacing w:line="240" w:lineRule="exact"/>
              <w:jc w:val="left"/>
              <w:rPr>
                <w:rFonts w:ascii="ＭＳ 明朝" w:eastAsia="ＭＳ 明朝"/>
                <w:szCs w:val="21"/>
              </w:rPr>
            </w:pPr>
            <w:r w:rsidRPr="007F3AE1">
              <w:rPr>
                <w:rFonts w:ascii="ＭＳ 明朝" w:eastAsia="ＭＳ 明朝" w:hint="eastAsia"/>
                <w:szCs w:val="21"/>
              </w:rPr>
              <w:t xml:space="preserve">　</w:t>
            </w:r>
            <w:r w:rsidR="005D102A" w:rsidRPr="007F3AE1">
              <w:rPr>
                <w:rFonts w:ascii="ＭＳ 明朝" w:eastAsia="ＭＳ 明朝" w:hint="eastAsia"/>
                <w:szCs w:val="21"/>
              </w:rPr>
              <w:t>熊取町上下水道部</w:t>
            </w:r>
            <w:r w:rsidRPr="007F3AE1">
              <w:rPr>
                <w:rFonts w:ascii="ＭＳ 明朝" w:eastAsia="ＭＳ 明朝" w:hint="eastAsia"/>
                <w:szCs w:val="21"/>
              </w:rPr>
              <w:t xml:space="preserve">　</w:t>
            </w:r>
            <w:r w:rsidR="005D102A" w:rsidRPr="007F3AE1">
              <w:rPr>
                <w:rFonts w:ascii="ＭＳ 明朝" w:eastAsia="ＭＳ 明朝" w:hint="eastAsia"/>
                <w:szCs w:val="21"/>
              </w:rPr>
              <w:t>上水道課</w:t>
            </w:r>
          </w:p>
          <w:p w14:paraId="6D6BAF00" w14:textId="77777777" w:rsidR="00F87570" w:rsidRPr="007F3AE1" w:rsidRDefault="005D102A" w:rsidP="00551CEA">
            <w:pPr>
              <w:autoSpaceDE w:val="0"/>
              <w:autoSpaceDN w:val="0"/>
              <w:spacing w:line="240" w:lineRule="exact"/>
              <w:ind w:leftChars="100" w:left="210"/>
              <w:jc w:val="left"/>
              <w:rPr>
                <w:rFonts w:ascii="ＭＳ 明朝" w:eastAsia="ＭＳ 明朝"/>
                <w:szCs w:val="21"/>
              </w:rPr>
            </w:pPr>
            <w:r w:rsidRPr="007F3AE1">
              <w:rPr>
                <w:rFonts w:ascii="ＭＳ 明朝" w:eastAsia="ＭＳ 明朝"/>
                <w:szCs w:val="21"/>
              </w:rPr>
              <w:t>072-452-0357</w:t>
            </w:r>
          </w:p>
        </w:tc>
      </w:tr>
      <w:tr w:rsidR="007F3AE1" w:rsidRPr="007F3AE1" w14:paraId="371B64BE" w14:textId="77777777" w:rsidTr="007F3AE1">
        <w:tblPrEx>
          <w:jc w:val="center"/>
        </w:tblPrEx>
        <w:trPr>
          <w:gridAfter w:val="1"/>
          <w:wAfter w:w="9" w:type="dxa"/>
          <w:trHeight w:val="680"/>
          <w:jc w:val="center"/>
        </w:trPr>
        <w:tc>
          <w:tcPr>
            <w:tcW w:w="431" w:type="dxa"/>
            <w:gridSpan w:val="2"/>
            <w:vMerge/>
            <w:tcBorders>
              <w:left w:val="single" w:sz="12" w:space="0" w:color="auto"/>
            </w:tcBorders>
            <w:vAlign w:val="center"/>
          </w:tcPr>
          <w:p w14:paraId="57144911" w14:textId="77777777" w:rsidR="009047BF" w:rsidRPr="007F3AE1" w:rsidRDefault="009047BF" w:rsidP="009047BF">
            <w:pPr>
              <w:autoSpaceDE w:val="0"/>
              <w:autoSpaceDN w:val="0"/>
              <w:spacing w:line="240" w:lineRule="exact"/>
              <w:ind w:leftChars="100" w:left="210"/>
              <w:rPr>
                <w:rFonts w:ascii="ＭＳ 明朝" w:eastAsia="ＭＳ 明朝"/>
              </w:rPr>
            </w:pPr>
          </w:p>
        </w:tc>
        <w:tc>
          <w:tcPr>
            <w:tcW w:w="1275" w:type="dxa"/>
            <w:gridSpan w:val="2"/>
            <w:vAlign w:val="center"/>
          </w:tcPr>
          <w:p w14:paraId="4044052A" w14:textId="77777777" w:rsidR="009047BF" w:rsidRPr="007F3AE1" w:rsidRDefault="009047BF" w:rsidP="009047BF">
            <w:pPr>
              <w:autoSpaceDE w:val="0"/>
              <w:autoSpaceDN w:val="0"/>
              <w:spacing w:line="240" w:lineRule="exact"/>
              <w:jc w:val="center"/>
              <w:rPr>
                <w:rFonts w:ascii="ＭＳ 明朝" w:eastAsia="ＭＳ 明朝"/>
                <w:szCs w:val="21"/>
              </w:rPr>
            </w:pPr>
            <w:r w:rsidRPr="007F3AE1">
              <w:rPr>
                <w:rFonts w:ascii="ＭＳ 明朝" w:eastAsia="ＭＳ 明朝" w:hint="eastAsia"/>
                <w:szCs w:val="21"/>
              </w:rPr>
              <w:t>電　　　気</w:t>
            </w:r>
          </w:p>
        </w:tc>
        <w:tc>
          <w:tcPr>
            <w:tcW w:w="2070" w:type="dxa"/>
            <w:gridSpan w:val="3"/>
            <w:vAlign w:val="center"/>
          </w:tcPr>
          <w:p w14:paraId="0C86FCFE" w14:textId="77777777" w:rsidR="009047BF" w:rsidRPr="007F3AE1" w:rsidRDefault="009047BF" w:rsidP="009047BF">
            <w:pPr>
              <w:autoSpaceDE w:val="0"/>
              <w:autoSpaceDN w:val="0"/>
              <w:spacing w:line="240" w:lineRule="exact"/>
              <w:ind w:firstLineChars="100" w:firstLine="210"/>
              <w:rPr>
                <w:rFonts w:ascii="ＭＳ 明朝" w:eastAsia="ＭＳ 明朝"/>
                <w:szCs w:val="21"/>
              </w:rPr>
            </w:pPr>
            <w:r w:rsidRPr="007F3AE1">
              <w:rPr>
                <w:rFonts w:ascii="ＭＳ 明朝" w:eastAsia="ＭＳ 明朝" w:hint="eastAsia"/>
                <w:szCs w:val="21"/>
              </w:rPr>
              <w:t>前面　有</w:t>
            </w:r>
          </w:p>
        </w:tc>
        <w:tc>
          <w:tcPr>
            <w:tcW w:w="6429" w:type="dxa"/>
            <w:gridSpan w:val="5"/>
            <w:tcBorders>
              <w:right w:val="single" w:sz="12" w:space="0" w:color="auto"/>
            </w:tcBorders>
            <w:vAlign w:val="center"/>
          </w:tcPr>
          <w:p w14:paraId="31A462DB" w14:textId="77777777" w:rsidR="009047BF" w:rsidRPr="007F3AE1" w:rsidRDefault="009047BF" w:rsidP="009047BF">
            <w:pPr>
              <w:autoSpaceDE w:val="0"/>
              <w:autoSpaceDN w:val="0"/>
              <w:spacing w:line="280" w:lineRule="exact"/>
              <w:ind w:firstLineChars="100" w:firstLine="210"/>
              <w:jc w:val="left"/>
              <w:rPr>
                <w:rFonts w:ascii="ＭＳ 明朝" w:eastAsia="ＭＳ 明朝"/>
              </w:rPr>
            </w:pPr>
            <w:r w:rsidRPr="007F3AE1">
              <w:rPr>
                <w:rFonts w:ascii="ＭＳ 明朝" w:eastAsia="ＭＳ 明朝" w:hint="eastAsia"/>
              </w:rPr>
              <w:t>関西電力送配電㈱</w:t>
            </w:r>
          </w:p>
          <w:p w14:paraId="0A714973" w14:textId="77777777" w:rsidR="009047BF" w:rsidRPr="007F3AE1" w:rsidRDefault="009047BF" w:rsidP="009047BF">
            <w:pPr>
              <w:autoSpaceDE w:val="0"/>
              <w:autoSpaceDN w:val="0"/>
              <w:spacing w:line="280" w:lineRule="exact"/>
              <w:ind w:leftChars="100" w:left="210"/>
              <w:jc w:val="left"/>
              <w:rPr>
                <w:rFonts w:ascii="ＭＳ 明朝" w:eastAsia="ＭＳ 明朝"/>
                <w:szCs w:val="21"/>
              </w:rPr>
            </w:pPr>
            <w:r w:rsidRPr="007F3AE1">
              <w:rPr>
                <w:rFonts w:ascii="ＭＳ 明朝" w:eastAsia="ＭＳ 明朝" w:hint="eastAsia"/>
              </w:rPr>
              <w:t>0800-777-3081（コンタクトセンター）</w:t>
            </w:r>
          </w:p>
        </w:tc>
      </w:tr>
      <w:tr w:rsidR="007F3AE1" w:rsidRPr="007F3AE1" w14:paraId="07F3D2A0" w14:textId="77777777" w:rsidTr="007F3AE1">
        <w:tblPrEx>
          <w:jc w:val="center"/>
        </w:tblPrEx>
        <w:trPr>
          <w:gridAfter w:val="1"/>
          <w:wAfter w:w="9" w:type="dxa"/>
          <w:trHeight w:val="680"/>
          <w:jc w:val="center"/>
        </w:trPr>
        <w:tc>
          <w:tcPr>
            <w:tcW w:w="431" w:type="dxa"/>
            <w:gridSpan w:val="2"/>
            <w:vMerge/>
            <w:tcBorders>
              <w:left w:val="single" w:sz="12" w:space="0" w:color="auto"/>
            </w:tcBorders>
            <w:vAlign w:val="center"/>
          </w:tcPr>
          <w:p w14:paraId="30F4AE0F" w14:textId="77777777" w:rsidR="009047BF" w:rsidRPr="007F3AE1" w:rsidRDefault="009047BF" w:rsidP="009047BF">
            <w:pPr>
              <w:autoSpaceDE w:val="0"/>
              <w:autoSpaceDN w:val="0"/>
              <w:spacing w:line="240" w:lineRule="exact"/>
              <w:ind w:leftChars="100" w:left="210"/>
              <w:rPr>
                <w:rFonts w:ascii="ＭＳ 明朝" w:eastAsia="ＭＳ 明朝"/>
              </w:rPr>
            </w:pPr>
          </w:p>
        </w:tc>
        <w:tc>
          <w:tcPr>
            <w:tcW w:w="1275" w:type="dxa"/>
            <w:gridSpan w:val="2"/>
            <w:vAlign w:val="center"/>
          </w:tcPr>
          <w:p w14:paraId="35C6318B" w14:textId="77777777" w:rsidR="009047BF" w:rsidRPr="007F3AE1" w:rsidRDefault="009047BF" w:rsidP="009047BF">
            <w:pPr>
              <w:autoSpaceDE w:val="0"/>
              <w:autoSpaceDN w:val="0"/>
              <w:spacing w:line="240" w:lineRule="exact"/>
              <w:jc w:val="center"/>
              <w:rPr>
                <w:rFonts w:ascii="ＭＳ 明朝" w:eastAsia="ＭＳ 明朝"/>
                <w:szCs w:val="21"/>
              </w:rPr>
            </w:pPr>
            <w:r w:rsidRPr="007F3AE1">
              <w:rPr>
                <w:rFonts w:ascii="ＭＳ 明朝" w:eastAsia="ＭＳ 明朝" w:hint="eastAsia"/>
                <w:spacing w:val="35"/>
                <w:kern w:val="0"/>
                <w:szCs w:val="21"/>
                <w:fitText w:val="1050" w:id="1189309189"/>
              </w:rPr>
              <w:t>都市ガ</w:t>
            </w:r>
            <w:r w:rsidRPr="007F3AE1">
              <w:rPr>
                <w:rFonts w:ascii="ＭＳ 明朝" w:eastAsia="ＭＳ 明朝" w:hint="eastAsia"/>
                <w:kern w:val="0"/>
                <w:szCs w:val="21"/>
                <w:fitText w:val="1050" w:id="1189309189"/>
              </w:rPr>
              <w:t>ス</w:t>
            </w:r>
          </w:p>
        </w:tc>
        <w:tc>
          <w:tcPr>
            <w:tcW w:w="2070" w:type="dxa"/>
            <w:gridSpan w:val="3"/>
            <w:vAlign w:val="center"/>
          </w:tcPr>
          <w:p w14:paraId="0F676EE6" w14:textId="77777777" w:rsidR="009047BF" w:rsidRPr="007F3AE1" w:rsidRDefault="009047BF" w:rsidP="009047BF">
            <w:pPr>
              <w:autoSpaceDE w:val="0"/>
              <w:autoSpaceDN w:val="0"/>
              <w:spacing w:line="240" w:lineRule="exact"/>
              <w:ind w:firstLineChars="100" w:firstLine="210"/>
              <w:rPr>
                <w:rFonts w:ascii="ＭＳ 明朝" w:eastAsia="ＭＳ 明朝"/>
                <w:szCs w:val="21"/>
              </w:rPr>
            </w:pPr>
            <w:r w:rsidRPr="007F3AE1">
              <w:rPr>
                <w:rFonts w:ascii="ＭＳ 明朝" w:eastAsia="ＭＳ 明朝" w:hint="eastAsia"/>
                <w:szCs w:val="21"/>
              </w:rPr>
              <w:t>前面　有</w:t>
            </w:r>
          </w:p>
        </w:tc>
        <w:tc>
          <w:tcPr>
            <w:tcW w:w="6429" w:type="dxa"/>
            <w:gridSpan w:val="5"/>
            <w:tcBorders>
              <w:right w:val="single" w:sz="12" w:space="0" w:color="auto"/>
            </w:tcBorders>
            <w:vAlign w:val="center"/>
          </w:tcPr>
          <w:p w14:paraId="0E163963" w14:textId="77777777" w:rsidR="009047BF" w:rsidRPr="007F3AE1" w:rsidRDefault="009047BF" w:rsidP="009047BF">
            <w:pPr>
              <w:autoSpaceDE w:val="0"/>
              <w:autoSpaceDN w:val="0"/>
              <w:spacing w:line="240" w:lineRule="exact"/>
              <w:ind w:leftChars="100" w:left="210"/>
              <w:jc w:val="left"/>
              <w:rPr>
                <w:rFonts w:ascii="ＭＳ 明朝" w:eastAsia="ＭＳ 明朝"/>
                <w:szCs w:val="21"/>
              </w:rPr>
            </w:pPr>
            <w:r w:rsidRPr="007F3AE1">
              <w:rPr>
                <w:rFonts w:ascii="ＭＳ 明朝" w:eastAsia="ＭＳ 明朝" w:hint="eastAsia"/>
                <w:szCs w:val="21"/>
              </w:rPr>
              <w:t>大阪ガス㈱　導管情報センター</w:t>
            </w:r>
          </w:p>
          <w:p w14:paraId="05A4378D" w14:textId="77777777" w:rsidR="009047BF" w:rsidRPr="007F3AE1" w:rsidRDefault="009047BF" w:rsidP="009047BF">
            <w:pPr>
              <w:autoSpaceDE w:val="0"/>
              <w:autoSpaceDN w:val="0"/>
              <w:spacing w:line="240" w:lineRule="exact"/>
              <w:ind w:leftChars="100" w:left="210"/>
              <w:jc w:val="left"/>
              <w:rPr>
                <w:rFonts w:ascii="ＭＳ 明朝" w:eastAsia="ＭＳ 明朝" w:cs="Times New Roman"/>
                <w:w w:val="80"/>
                <w:szCs w:val="21"/>
              </w:rPr>
            </w:pPr>
            <w:r w:rsidRPr="007F3AE1">
              <w:rPr>
                <w:rFonts w:ascii="ＭＳ 明朝" w:eastAsia="ＭＳ 明朝" w:hint="eastAsia"/>
              </w:rPr>
              <w:t>06-6202-2141</w:t>
            </w:r>
          </w:p>
        </w:tc>
      </w:tr>
      <w:tr w:rsidR="007F3AE1" w:rsidRPr="007F3AE1" w14:paraId="578C06C0" w14:textId="77777777" w:rsidTr="007F3AE1">
        <w:tblPrEx>
          <w:jc w:val="center"/>
        </w:tblPrEx>
        <w:trPr>
          <w:gridAfter w:val="1"/>
          <w:wAfter w:w="9" w:type="dxa"/>
          <w:trHeight w:val="680"/>
          <w:jc w:val="center"/>
        </w:trPr>
        <w:tc>
          <w:tcPr>
            <w:tcW w:w="431" w:type="dxa"/>
            <w:gridSpan w:val="2"/>
            <w:vMerge/>
            <w:tcBorders>
              <w:left w:val="single" w:sz="12" w:space="0" w:color="auto"/>
              <w:bottom w:val="single" w:sz="12" w:space="0" w:color="auto"/>
            </w:tcBorders>
            <w:vAlign w:val="center"/>
          </w:tcPr>
          <w:p w14:paraId="2FE3F2A8" w14:textId="77777777" w:rsidR="009047BF" w:rsidRPr="007F3AE1" w:rsidRDefault="009047BF" w:rsidP="009047BF">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56E0E927" w14:textId="77777777" w:rsidR="009047BF" w:rsidRPr="007F3AE1" w:rsidRDefault="009047BF" w:rsidP="009047BF">
            <w:pPr>
              <w:autoSpaceDE w:val="0"/>
              <w:autoSpaceDN w:val="0"/>
              <w:spacing w:line="240" w:lineRule="exact"/>
              <w:jc w:val="center"/>
              <w:rPr>
                <w:rFonts w:ascii="ＭＳ 明朝" w:eastAsia="ＭＳ 明朝"/>
                <w:szCs w:val="21"/>
              </w:rPr>
            </w:pPr>
            <w:r w:rsidRPr="007F3AE1">
              <w:rPr>
                <w:rFonts w:ascii="ＭＳ 明朝" w:eastAsia="ＭＳ 明朝" w:hint="eastAsia"/>
                <w:szCs w:val="21"/>
              </w:rPr>
              <w:t>公共下水道</w:t>
            </w:r>
          </w:p>
        </w:tc>
        <w:tc>
          <w:tcPr>
            <w:tcW w:w="2070" w:type="dxa"/>
            <w:gridSpan w:val="3"/>
            <w:tcBorders>
              <w:bottom w:val="single" w:sz="12" w:space="0" w:color="auto"/>
            </w:tcBorders>
            <w:vAlign w:val="center"/>
          </w:tcPr>
          <w:p w14:paraId="0D5D5A02" w14:textId="77777777" w:rsidR="009047BF" w:rsidRPr="007F3AE1" w:rsidRDefault="009047BF" w:rsidP="009047BF">
            <w:pPr>
              <w:autoSpaceDE w:val="0"/>
              <w:autoSpaceDN w:val="0"/>
              <w:spacing w:line="240" w:lineRule="exact"/>
              <w:ind w:firstLineChars="100" w:firstLine="210"/>
              <w:jc w:val="left"/>
              <w:rPr>
                <w:rFonts w:ascii="ＭＳ 明朝" w:eastAsia="ＭＳ 明朝"/>
                <w:szCs w:val="21"/>
              </w:rPr>
            </w:pPr>
            <w:r w:rsidRPr="007F3AE1">
              <w:rPr>
                <w:rFonts w:ascii="ＭＳ 明朝" w:eastAsia="ＭＳ 明朝" w:hint="eastAsia"/>
                <w:szCs w:val="21"/>
              </w:rPr>
              <w:t>無</w:t>
            </w:r>
          </w:p>
        </w:tc>
        <w:tc>
          <w:tcPr>
            <w:tcW w:w="6429" w:type="dxa"/>
            <w:gridSpan w:val="5"/>
            <w:tcBorders>
              <w:bottom w:val="single" w:sz="12" w:space="0" w:color="auto"/>
              <w:right w:val="single" w:sz="12" w:space="0" w:color="auto"/>
            </w:tcBorders>
            <w:vAlign w:val="center"/>
          </w:tcPr>
          <w:p w14:paraId="5152B43A" w14:textId="77777777" w:rsidR="009047BF" w:rsidRPr="007F3AE1" w:rsidRDefault="009047BF" w:rsidP="009047BF">
            <w:pPr>
              <w:autoSpaceDE w:val="0"/>
              <w:autoSpaceDN w:val="0"/>
              <w:spacing w:line="240" w:lineRule="exact"/>
              <w:ind w:leftChars="100" w:left="210"/>
              <w:jc w:val="left"/>
              <w:rPr>
                <w:rFonts w:ascii="ＭＳ 明朝" w:eastAsia="ＭＳ 明朝"/>
                <w:szCs w:val="21"/>
              </w:rPr>
            </w:pPr>
            <w:r w:rsidRPr="007F3AE1">
              <w:rPr>
                <w:rFonts w:ascii="ＭＳ 明朝" w:eastAsia="ＭＳ 明朝" w:hint="eastAsia"/>
                <w:szCs w:val="21"/>
              </w:rPr>
              <w:t>熊取町上下水道部　下水道課</w:t>
            </w:r>
          </w:p>
          <w:p w14:paraId="6CD8E311" w14:textId="77777777" w:rsidR="009047BF" w:rsidRPr="007F3AE1" w:rsidRDefault="009047BF" w:rsidP="009047BF">
            <w:pPr>
              <w:autoSpaceDE w:val="0"/>
              <w:autoSpaceDN w:val="0"/>
              <w:spacing w:line="240" w:lineRule="exact"/>
              <w:ind w:leftChars="100" w:left="210"/>
              <w:jc w:val="left"/>
              <w:rPr>
                <w:rFonts w:ascii="ＭＳ 明朝" w:eastAsia="ＭＳ 明朝"/>
                <w:szCs w:val="21"/>
              </w:rPr>
            </w:pPr>
            <w:r w:rsidRPr="007F3AE1">
              <w:rPr>
                <w:rFonts w:ascii="ＭＳ 明朝" w:eastAsia="ＭＳ 明朝"/>
                <w:szCs w:val="21"/>
              </w:rPr>
              <w:t>072-452-1011</w:t>
            </w:r>
          </w:p>
        </w:tc>
      </w:tr>
      <w:tr w:rsidR="007F3AE1" w:rsidRPr="007F3AE1" w14:paraId="57EA2D9E" w14:textId="77777777" w:rsidTr="007F3AE1">
        <w:tblPrEx>
          <w:jc w:val="center"/>
        </w:tblPrEx>
        <w:trPr>
          <w:gridAfter w:val="1"/>
          <w:wAfter w:w="9" w:type="dxa"/>
          <w:trHeight w:val="567"/>
          <w:jc w:val="center"/>
        </w:trPr>
        <w:tc>
          <w:tcPr>
            <w:tcW w:w="1706" w:type="dxa"/>
            <w:gridSpan w:val="4"/>
            <w:tcBorders>
              <w:left w:val="single" w:sz="12" w:space="0" w:color="auto"/>
              <w:bottom w:val="single" w:sz="12" w:space="0" w:color="auto"/>
              <w:right w:val="single" w:sz="4" w:space="0" w:color="auto"/>
            </w:tcBorders>
            <w:vAlign w:val="center"/>
          </w:tcPr>
          <w:p w14:paraId="31EBCC17" w14:textId="77777777" w:rsidR="009047BF" w:rsidRPr="007F3AE1" w:rsidRDefault="009047BF" w:rsidP="009047BF">
            <w:pPr>
              <w:autoSpaceDE w:val="0"/>
              <w:autoSpaceDN w:val="0"/>
              <w:spacing w:line="240" w:lineRule="exact"/>
              <w:jc w:val="center"/>
              <w:rPr>
                <w:rFonts w:ascii="ＭＳ 明朝" w:eastAsia="ＭＳ 明朝"/>
                <w:szCs w:val="21"/>
              </w:rPr>
            </w:pPr>
            <w:r w:rsidRPr="007F3AE1">
              <w:rPr>
                <w:rFonts w:ascii="ＭＳ 明朝" w:eastAsia="ＭＳ 明朝" w:hint="eastAsia"/>
                <w:szCs w:val="21"/>
              </w:rPr>
              <w:t>工　作　物</w:t>
            </w:r>
          </w:p>
        </w:tc>
        <w:tc>
          <w:tcPr>
            <w:tcW w:w="8499" w:type="dxa"/>
            <w:gridSpan w:val="8"/>
            <w:tcBorders>
              <w:left w:val="single" w:sz="4" w:space="0" w:color="auto"/>
              <w:bottom w:val="single" w:sz="12" w:space="0" w:color="auto"/>
              <w:right w:val="single" w:sz="12" w:space="0" w:color="auto"/>
            </w:tcBorders>
            <w:vAlign w:val="center"/>
          </w:tcPr>
          <w:p w14:paraId="3E016E1D" w14:textId="77777777" w:rsidR="009047BF" w:rsidRPr="007F3AE1" w:rsidRDefault="009047BF" w:rsidP="003E30F3">
            <w:pPr>
              <w:autoSpaceDE w:val="0"/>
              <w:autoSpaceDN w:val="0"/>
              <w:spacing w:line="240" w:lineRule="exact"/>
              <w:ind w:firstLineChars="100" w:firstLine="210"/>
              <w:jc w:val="left"/>
              <w:rPr>
                <w:rFonts w:ascii="ＭＳ 明朝" w:eastAsia="ＭＳ 明朝"/>
                <w:szCs w:val="21"/>
              </w:rPr>
            </w:pPr>
            <w:r w:rsidRPr="007F3AE1">
              <w:rPr>
                <w:rFonts w:ascii="ＭＳ 明朝" w:eastAsia="ＭＳ 明朝" w:hint="eastAsia"/>
                <w:szCs w:val="21"/>
              </w:rPr>
              <w:t>ネットフェンス</w:t>
            </w:r>
          </w:p>
        </w:tc>
      </w:tr>
    </w:tbl>
    <w:p w14:paraId="6FA356A0" w14:textId="63963055" w:rsidR="007F3AE1" w:rsidRDefault="007F3AE1"/>
    <w:p w14:paraId="0415FE63" w14:textId="77777777" w:rsidR="007F3AE1" w:rsidRDefault="007F3AE1">
      <w:r>
        <w:br w:type="page"/>
      </w:r>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7F3AE1" w:rsidRPr="007F3AE1" w14:paraId="48D038B8" w14:textId="77777777" w:rsidTr="007F3AE1">
        <w:trPr>
          <w:trHeight w:val="567"/>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4DE4F37E" w14:textId="315424D6" w:rsidR="009047BF" w:rsidRPr="007F3AE1" w:rsidRDefault="009047BF" w:rsidP="00FD22E5">
            <w:pPr>
              <w:autoSpaceDE w:val="0"/>
              <w:autoSpaceDN w:val="0"/>
              <w:spacing w:line="320" w:lineRule="exact"/>
              <w:rPr>
                <w:rFonts w:asciiTheme="minorEastAsia" w:hAnsiTheme="minorEastAsia"/>
              </w:rPr>
            </w:pPr>
            <w:r w:rsidRPr="007F3AE1">
              <w:rPr>
                <w:rFonts w:asciiTheme="minorEastAsia" w:hAnsiTheme="minorEastAsia" w:hint="eastAsia"/>
              </w:rPr>
              <w:lastRenderedPageBreak/>
              <w:t>【特記事項】</w:t>
            </w:r>
          </w:p>
          <w:p w14:paraId="635E1498" w14:textId="77777777" w:rsidR="009047BF" w:rsidRPr="007F3AE1" w:rsidRDefault="009047BF" w:rsidP="00FD22E5">
            <w:pPr>
              <w:autoSpaceDE w:val="0"/>
              <w:autoSpaceDN w:val="0"/>
              <w:spacing w:line="320" w:lineRule="exact"/>
              <w:rPr>
                <w:rFonts w:asciiTheme="minorEastAsia" w:hAnsiTheme="minorEastAsia"/>
              </w:rPr>
            </w:pPr>
            <w:r w:rsidRPr="007F3AE1">
              <w:rPr>
                <w:rFonts w:asciiTheme="minorEastAsia" w:hAnsiTheme="minorEastAsia" w:hint="eastAsia"/>
              </w:rPr>
              <w:t>１　現状有姿による売却ですので、物件の引渡しはあるがままの形になります。</w:t>
            </w:r>
          </w:p>
          <w:p w14:paraId="2B48F3AC" w14:textId="77777777" w:rsidR="009047BF" w:rsidRPr="007F3AE1" w:rsidRDefault="009047BF" w:rsidP="00FD22E5">
            <w:pPr>
              <w:autoSpaceDE w:val="0"/>
              <w:autoSpaceDN w:val="0"/>
              <w:spacing w:line="320" w:lineRule="exact"/>
              <w:ind w:left="210" w:hangingChars="100" w:hanging="210"/>
              <w:rPr>
                <w:rFonts w:asciiTheme="minorEastAsia" w:hAnsiTheme="minorEastAsia"/>
              </w:rPr>
            </w:pPr>
            <w:r w:rsidRPr="007F3AE1">
              <w:rPr>
                <w:rFonts w:asciiTheme="minorEastAsia" w:hAnsiTheme="minorEastAsia" w:hint="eastAsia"/>
              </w:rPr>
              <w:t>２　開発行為及び建築行為等の際は、熊取町と協議してください。</w:t>
            </w:r>
          </w:p>
          <w:p w14:paraId="28B8C8E7" w14:textId="77777777" w:rsidR="00716592" w:rsidRPr="007F3AE1" w:rsidRDefault="003E30F3" w:rsidP="00FD22E5">
            <w:pPr>
              <w:autoSpaceDE w:val="0"/>
              <w:autoSpaceDN w:val="0"/>
              <w:spacing w:line="320" w:lineRule="exact"/>
              <w:ind w:leftChars="56" w:left="118"/>
              <w:rPr>
                <w:rFonts w:asciiTheme="minorEastAsia" w:hAnsiTheme="minorEastAsia"/>
              </w:rPr>
            </w:pPr>
            <w:r w:rsidRPr="007F3AE1">
              <w:rPr>
                <w:rFonts w:asciiTheme="minorEastAsia" w:hAnsiTheme="minorEastAsia" w:hint="eastAsia"/>
              </w:rPr>
              <w:t>（お問い合わせ先：</w:t>
            </w:r>
          </w:p>
          <w:p w14:paraId="54002154" w14:textId="25EC067B" w:rsidR="003E30F3" w:rsidRPr="007F3AE1" w:rsidRDefault="00CF7339" w:rsidP="00FD22E5">
            <w:pPr>
              <w:autoSpaceDE w:val="0"/>
              <w:autoSpaceDN w:val="0"/>
              <w:spacing w:line="320" w:lineRule="exact"/>
              <w:ind w:leftChars="56" w:left="208" w:hangingChars="43" w:hanging="90"/>
              <w:rPr>
                <w:rFonts w:asciiTheme="minorEastAsia" w:hAnsiTheme="minorEastAsia"/>
              </w:rPr>
            </w:pPr>
            <w:r w:rsidRPr="007F3AE1">
              <w:rPr>
                <w:rFonts w:asciiTheme="minorEastAsia" w:hAnsiTheme="minorEastAsia" w:hint="eastAsia"/>
              </w:rPr>
              <w:t>【開発行為】</w:t>
            </w:r>
            <w:r w:rsidR="00716592" w:rsidRPr="007F3AE1">
              <w:rPr>
                <w:rFonts w:asciiTheme="minorEastAsia" w:hAnsiTheme="minorEastAsia" w:hint="eastAsia"/>
              </w:rPr>
              <w:t xml:space="preserve">熊取町まちづくり計画課（都市計画・開発指導グループ）　</w:t>
            </w:r>
            <w:r w:rsidR="003E30F3" w:rsidRPr="007F3AE1">
              <w:rPr>
                <w:rFonts w:asciiTheme="minorEastAsia" w:hAnsiTheme="minorEastAsia" w:hint="eastAsia"/>
              </w:rPr>
              <w:t>電話</w:t>
            </w:r>
            <w:r w:rsidR="00B3468B">
              <w:rPr>
                <w:rFonts w:asciiTheme="minorEastAsia" w:hAnsiTheme="minorEastAsia" w:hint="eastAsia"/>
              </w:rPr>
              <w:t xml:space="preserve"> </w:t>
            </w:r>
            <w:r w:rsidR="003E30F3" w:rsidRPr="007F3AE1">
              <w:rPr>
                <w:rFonts w:asciiTheme="minorEastAsia" w:hAnsiTheme="minorEastAsia"/>
              </w:rPr>
              <w:t>072-452-6401</w:t>
            </w:r>
          </w:p>
          <w:p w14:paraId="240B846F" w14:textId="77777777" w:rsidR="003545EC" w:rsidRPr="007F3AE1" w:rsidRDefault="00716592" w:rsidP="00FD22E5">
            <w:pPr>
              <w:autoSpaceDE w:val="0"/>
              <w:autoSpaceDN w:val="0"/>
              <w:spacing w:line="320" w:lineRule="exact"/>
              <w:ind w:leftChars="56" w:left="208" w:hangingChars="43" w:hanging="90"/>
              <w:rPr>
                <w:rFonts w:asciiTheme="minorEastAsia" w:hAnsiTheme="minorEastAsia"/>
              </w:rPr>
            </w:pPr>
            <w:r w:rsidRPr="007F3AE1">
              <w:rPr>
                <w:rFonts w:asciiTheme="minorEastAsia" w:hAnsiTheme="minorEastAsia" w:hint="eastAsia"/>
              </w:rPr>
              <w:t xml:space="preserve">【建築行為】大阪府住宅まちづくり部建築指導室審査指導課（確認・検査グループ）　</w:t>
            </w:r>
          </w:p>
          <w:p w14:paraId="68E465E5" w14:textId="3D1DEEF8" w:rsidR="00716592" w:rsidRPr="007F3AE1" w:rsidRDefault="00716592" w:rsidP="00FD22E5">
            <w:pPr>
              <w:autoSpaceDE w:val="0"/>
              <w:autoSpaceDN w:val="0"/>
              <w:spacing w:line="320" w:lineRule="exact"/>
              <w:ind w:leftChars="56" w:left="118" w:firstLineChars="3300" w:firstLine="6930"/>
              <w:rPr>
                <w:rFonts w:asciiTheme="minorEastAsia" w:hAnsiTheme="minorEastAsia"/>
              </w:rPr>
            </w:pPr>
            <w:r w:rsidRPr="007F3AE1">
              <w:rPr>
                <w:rFonts w:asciiTheme="minorEastAsia" w:hAnsiTheme="minorEastAsia" w:hint="eastAsia"/>
              </w:rPr>
              <w:t>電話</w:t>
            </w:r>
            <w:r w:rsidR="00B3468B">
              <w:rPr>
                <w:rFonts w:asciiTheme="minorEastAsia" w:hAnsiTheme="minorEastAsia" w:hint="eastAsia"/>
              </w:rPr>
              <w:t xml:space="preserve"> </w:t>
            </w:r>
            <w:r w:rsidRPr="007F3AE1">
              <w:rPr>
                <w:rFonts w:asciiTheme="minorEastAsia" w:hAnsiTheme="minorEastAsia" w:hint="eastAsia"/>
              </w:rPr>
              <w:t>06-6210-9724）</w:t>
            </w:r>
          </w:p>
          <w:p w14:paraId="1D25FEA6" w14:textId="42708C90" w:rsidR="009047BF" w:rsidRPr="007F3AE1" w:rsidRDefault="009047BF" w:rsidP="00FD22E5">
            <w:pPr>
              <w:autoSpaceDE w:val="0"/>
              <w:autoSpaceDN w:val="0"/>
              <w:spacing w:line="320" w:lineRule="exact"/>
              <w:ind w:left="210" w:hangingChars="100" w:hanging="210"/>
              <w:rPr>
                <w:rFonts w:asciiTheme="minorEastAsia" w:hAnsiTheme="minorEastAsia"/>
              </w:rPr>
            </w:pPr>
            <w:r w:rsidRPr="007F3AE1">
              <w:rPr>
                <w:rFonts w:asciiTheme="minorEastAsia" w:hAnsiTheme="minorEastAsia" w:hint="eastAsia"/>
              </w:rPr>
              <w:t>３　本地は、文化財保護法による周知の埋蔵文化財包蔵地である「大谷池遺跡」に指定され</w:t>
            </w:r>
            <w:r w:rsidR="00A50423">
              <w:rPr>
                <w:rFonts w:asciiTheme="minorEastAsia" w:hAnsiTheme="minorEastAsia" w:hint="eastAsia"/>
              </w:rPr>
              <w:t>て</w:t>
            </w:r>
            <w:r w:rsidRPr="007F3AE1">
              <w:rPr>
                <w:rFonts w:asciiTheme="minorEastAsia" w:hAnsiTheme="minorEastAsia" w:hint="eastAsia"/>
              </w:rPr>
              <w:t>おり、土木工事等の際は同法に基づく届出が必要です。</w:t>
            </w:r>
          </w:p>
          <w:p w14:paraId="55A6F4D4" w14:textId="5642F822" w:rsidR="009047BF" w:rsidRPr="007F3AE1" w:rsidRDefault="009047BF" w:rsidP="00FD22E5">
            <w:pPr>
              <w:autoSpaceDE w:val="0"/>
              <w:autoSpaceDN w:val="0"/>
              <w:spacing w:line="320" w:lineRule="exact"/>
              <w:ind w:left="210" w:hangingChars="100" w:hanging="210"/>
              <w:rPr>
                <w:rFonts w:asciiTheme="minorEastAsia" w:hAnsiTheme="minorEastAsia"/>
              </w:rPr>
            </w:pPr>
            <w:r w:rsidRPr="007F3AE1">
              <w:rPr>
                <w:rFonts w:asciiTheme="minorEastAsia" w:hAnsiTheme="minorEastAsia" w:hint="eastAsia"/>
              </w:rPr>
              <w:t xml:space="preserve">　（お問い合わせ先：熊取町教育委員会事務局生涯学習推進課（文化財担当） 電話</w:t>
            </w:r>
            <w:r w:rsidR="00B3468B">
              <w:rPr>
                <w:rFonts w:asciiTheme="minorEastAsia" w:hAnsiTheme="minorEastAsia" w:hint="eastAsia"/>
              </w:rPr>
              <w:t xml:space="preserve"> </w:t>
            </w:r>
            <w:r w:rsidRPr="007F3AE1">
              <w:rPr>
                <w:rFonts w:asciiTheme="minorEastAsia" w:hAnsiTheme="minorEastAsia"/>
              </w:rPr>
              <w:t>072-453-0600</w:t>
            </w:r>
            <w:r w:rsidRPr="007F3AE1">
              <w:rPr>
                <w:rFonts w:asciiTheme="minorEastAsia" w:hAnsiTheme="minorEastAsia" w:hint="eastAsia"/>
              </w:rPr>
              <w:t>）</w:t>
            </w:r>
          </w:p>
          <w:p w14:paraId="010B50A5" w14:textId="77777777" w:rsidR="009047BF" w:rsidRPr="007F3AE1" w:rsidRDefault="009047BF" w:rsidP="00FD22E5">
            <w:pPr>
              <w:autoSpaceDE w:val="0"/>
              <w:autoSpaceDN w:val="0"/>
              <w:spacing w:line="320" w:lineRule="exact"/>
              <w:ind w:left="420" w:hangingChars="200" w:hanging="420"/>
              <w:rPr>
                <w:rFonts w:asciiTheme="minorEastAsia" w:hAnsiTheme="minorEastAsia"/>
              </w:rPr>
            </w:pPr>
            <w:r w:rsidRPr="007F3AE1">
              <w:rPr>
                <w:rFonts w:asciiTheme="minorEastAsia" w:hAnsiTheme="minorEastAsia" w:hint="eastAsia"/>
              </w:rPr>
              <w:t>４　本地内の南西側に高低差があります。</w:t>
            </w:r>
          </w:p>
          <w:p w14:paraId="14510E4A" w14:textId="77777777" w:rsidR="007F3AE1" w:rsidRDefault="005D5E8F" w:rsidP="00FD22E5">
            <w:pPr>
              <w:autoSpaceDE w:val="0"/>
              <w:autoSpaceDN w:val="0"/>
              <w:spacing w:line="320" w:lineRule="exact"/>
              <w:ind w:left="210" w:hangingChars="100" w:hanging="210"/>
              <w:rPr>
                <w:rFonts w:asciiTheme="minorEastAsia" w:hAnsiTheme="minorEastAsia"/>
              </w:rPr>
            </w:pPr>
            <w:r w:rsidRPr="007F3AE1">
              <w:rPr>
                <w:rFonts w:asciiTheme="minorEastAsia" w:hAnsiTheme="minorEastAsia" w:hint="eastAsia"/>
              </w:rPr>
              <w:t>５　本地内に南西側法面からの雨水を受けるためＵ字溝を残置して</w:t>
            </w:r>
            <w:r w:rsidR="009047BF" w:rsidRPr="007F3AE1">
              <w:rPr>
                <w:rFonts w:asciiTheme="minorEastAsia" w:hAnsiTheme="minorEastAsia" w:hint="eastAsia"/>
              </w:rPr>
              <w:t>おり、町道の側溝に排水しています。</w:t>
            </w:r>
            <w:r w:rsidR="008745F7" w:rsidRPr="007F3AE1">
              <w:rPr>
                <w:rFonts w:asciiTheme="minorEastAsia" w:hAnsiTheme="minorEastAsia" w:hint="eastAsia"/>
              </w:rPr>
              <w:t>雨水排水については、開発行為等の際に熊取町と協議してください。</w:t>
            </w:r>
          </w:p>
          <w:p w14:paraId="6308D5B4" w14:textId="3C816667" w:rsidR="008745F7" w:rsidRPr="007F3AE1" w:rsidRDefault="007F3AE1" w:rsidP="00FD22E5">
            <w:pPr>
              <w:autoSpaceDE w:val="0"/>
              <w:autoSpaceDN w:val="0"/>
              <w:spacing w:line="320" w:lineRule="exact"/>
              <w:ind w:leftChars="100" w:left="210"/>
              <w:rPr>
                <w:rFonts w:asciiTheme="minorEastAsia" w:hAnsiTheme="minorEastAsia"/>
              </w:rPr>
            </w:pPr>
            <w:r>
              <w:rPr>
                <w:rFonts w:asciiTheme="minorEastAsia" w:hAnsiTheme="minorEastAsia" w:hint="eastAsia"/>
              </w:rPr>
              <w:t xml:space="preserve">　</w:t>
            </w:r>
            <w:r w:rsidR="008745F7" w:rsidRPr="007F3AE1">
              <w:rPr>
                <w:rFonts w:asciiTheme="minorEastAsia" w:hAnsiTheme="minorEastAsia" w:hint="eastAsia"/>
              </w:rPr>
              <w:t>なお、本地周辺の雨水は、南側の「大谷池」へ放出されていることから、池を管理する「大谷池水利組合」から、「大谷池で魚を養殖して</w:t>
            </w:r>
            <w:r w:rsidR="009974C6" w:rsidRPr="007F3AE1">
              <w:rPr>
                <w:rFonts w:asciiTheme="minorEastAsia" w:hAnsiTheme="minorEastAsia" w:hint="eastAsia"/>
              </w:rPr>
              <w:t>いるため、通常の住宅利用による雨水以外は排水しないでほしい」</w:t>
            </w:r>
            <w:r w:rsidR="00AE29A3" w:rsidRPr="007F3AE1">
              <w:rPr>
                <w:rFonts w:hint="eastAsia"/>
              </w:rPr>
              <w:t>との要望が出ています</w:t>
            </w:r>
            <w:r w:rsidR="009974C6" w:rsidRPr="007F3AE1">
              <w:rPr>
                <w:rFonts w:asciiTheme="minorEastAsia" w:hAnsiTheme="minorEastAsia" w:hint="eastAsia"/>
              </w:rPr>
              <w:t>。</w:t>
            </w:r>
          </w:p>
          <w:p w14:paraId="64FB52B0" w14:textId="56774D34" w:rsidR="00327EF8" w:rsidRPr="007F3AE1" w:rsidRDefault="009047BF" w:rsidP="00FD22E5">
            <w:pPr>
              <w:autoSpaceDE w:val="0"/>
              <w:autoSpaceDN w:val="0"/>
              <w:spacing w:line="320" w:lineRule="exact"/>
              <w:ind w:left="420" w:hangingChars="200" w:hanging="420"/>
              <w:rPr>
                <w:rFonts w:asciiTheme="minorEastAsia" w:hAnsiTheme="minorEastAsia"/>
              </w:rPr>
            </w:pPr>
            <w:r w:rsidRPr="007F3AE1">
              <w:rPr>
                <w:rFonts w:asciiTheme="minorEastAsia" w:hAnsiTheme="minorEastAsia" w:hint="eastAsia"/>
              </w:rPr>
              <w:t xml:space="preserve">　（お問い合わせ先：</w:t>
            </w:r>
            <w:r w:rsidR="00327EF8" w:rsidRPr="007F3AE1">
              <w:rPr>
                <w:rFonts w:asciiTheme="minorEastAsia" w:hAnsiTheme="minorEastAsia" w:hint="eastAsia"/>
              </w:rPr>
              <w:t>熊取町道路課管理交通グループ　電話</w:t>
            </w:r>
            <w:r w:rsidR="00B3468B">
              <w:rPr>
                <w:rFonts w:asciiTheme="minorEastAsia" w:hAnsiTheme="minorEastAsia" w:hint="eastAsia"/>
              </w:rPr>
              <w:t xml:space="preserve"> </w:t>
            </w:r>
            <w:r w:rsidR="00327EF8" w:rsidRPr="007F3AE1">
              <w:rPr>
                <w:rFonts w:asciiTheme="minorEastAsia" w:hAnsiTheme="minorEastAsia"/>
              </w:rPr>
              <w:t>072-452-6396</w:t>
            </w:r>
          </w:p>
          <w:p w14:paraId="18A00880" w14:textId="6C6FACF1" w:rsidR="005D5E8F" w:rsidRPr="007F3AE1" w:rsidRDefault="007F3AE1" w:rsidP="00FD22E5">
            <w:pPr>
              <w:autoSpaceDE w:val="0"/>
              <w:autoSpaceDN w:val="0"/>
              <w:spacing w:line="320" w:lineRule="exact"/>
              <w:ind w:leftChars="1000" w:left="2100"/>
              <w:rPr>
                <w:rFonts w:asciiTheme="minorEastAsia" w:hAnsiTheme="minorEastAsia"/>
              </w:rPr>
            </w:pPr>
            <w:r>
              <w:rPr>
                <w:rFonts w:asciiTheme="minorEastAsia" w:hAnsiTheme="minorEastAsia" w:hint="eastAsia"/>
              </w:rPr>
              <w:t xml:space="preserve">熊取町水とみどり課水とみどりグループ（みず管理）　</w:t>
            </w:r>
            <w:r w:rsidR="005D5E8F" w:rsidRPr="007F3AE1">
              <w:rPr>
                <w:rFonts w:asciiTheme="minorEastAsia" w:hAnsiTheme="minorEastAsia" w:hint="eastAsia"/>
              </w:rPr>
              <w:t>電話</w:t>
            </w:r>
            <w:r w:rsidR="00B3468B">
              <w:rPr>
                <w:rFonts w:asciiTheme="minorEastAsia" w:hAnsiTheme="minorEastAsia" w:hint="eastAsia"/>
              </w:rPr>
              <w:t xml:space="preserve"> </w:t>
            </w:r>
            <w:r w:rsidR="005D5E8F" w:rsidRPr="007F3AE1">
              <w:rPr>
                <w:rFonts w:asciiTheme="minorEastAsia" w:hAnsiTheme="minorEastAsia"/>
              </w:rPr>
              <w:t>072-452-6403</w:t>
            </w:r>
            <w:r w:rsidR="005D5E8F" w:rsidRPr="007F3AE1">
              <w:rPr>
                <w:rFonts w:asciiTheme="minorEastAsia" w:hAnsiTheme="minorEastAsia" w:hint="eastAsia"/>
              </w:rPr>
              <w:t>）</w:t>
            </w:r>
          </w:p>
          <w:p w14:paraId="539BE2C4" w14:textId="77777777" w:rsidR="008C2E29" w:rsidRPr="008C2E29" w:rsidRDefault="00AE2B5C" w:rsidP="00FD22E5">
            <w:pPr>
              <w:autoSpaceDE w:val="0"/>
              <w:autoSpaceDN w:val="0"/>
              <w:spacing w:line="320" w:lineRule="exact"/>
              <w:ind w:leftChars="-10" w:left="260" w:hangingChars="134" w:hanging="281"/>
              <w:rPr>
                <w:rFonts w:asciiTheme="minorEastAsia" w:hAnsiTheme="minorEastAsia"/>
              </w:rPr>
            </w:pPr>
            <w:r w:rsidRPr="007F3AE1">
              <w:rPr>
                <w:rFonts w:asciiTheme="minorEastAsia" w:hAnsiTheme="minorEastAsia" w:hint="eastAsia"/>
              </w:rPr>
              <w:t xml:space="preserve">６　</w:t>
            </w:r>
            <w:r w:rsidR="008C2E29" w:rsidRPr="008C2E29">
              <w:rPr>
                <w:rFonts w:asciiTheme="minorEastAsia" w:hAnsiTheme="minorEastAsia" w:hint="eastAsia"/>
              </w:rPr>
              <w:t>本地内Ｕ字溝は、隣接地</w:t>
            </w:r>
            <w:bookmarkStart w:id="0" w:name="_GoBack"/>
            <w:bookmarkEnd w:id="0"/>
            <w:r w:rsidR="008C2E29" w:rsidRPr="008C2E29">
              <w:rPr>
                <w:rFonts w:asciiTheme="minorEastAsia" w:hAnsiTheme="minorEastAsia" w:hint="eastAsia"/>
              </w:rPr>
              <w:t xml:space="preserve">「14番２」（以下、隣接地）に設置されているＵ字溝と一体構造になっております。本地内Ｕ字溝は、隣接地及びその周辺地からの雨水を受けておりましたが、隣接地所有者同意のもと、隣接地との境界付近で本地内Ｕ字溝を閉塞しております。　</w:t>
            </w:r>
          </w:p>
          <w:p w14:paraId="6CB87E29" w14:textId="2DDB2AEA" w:rsidR="00F02752" w:rsidRDefault="008C2E29" w:rsidP="00FD22E5">
            <w:pPr>
              <w:autoSpaceDE w:val="0"/>
              <w:autoSpaceDN w:val="0"/>
              <w:spacing w:line="320" w:lineRule="exact"/>
              <w:ind w:leftChars="100" w:left="210" w:firstLineChars="100" w:firstLine="210"/>
              <w:rPr>
                <w:rFonts w:asciiTheme="minorEastAsia" w:hAnsiTheme="minorEastAsia"/>
              </w:rPr>
            </w:pPr>
            <w:r>
              <w:rPr>
                <w:rFonts w:asciiTheme="minorEastAsia" w:hAnsiTheme="minorEastAsia" w:hint="eastAsia"/>
              </w:rPr>
              <w:t>本地内Ｕ字溝について隣接地所有者に</w:t>
            </w:r>
            <w:r w:rsidRPr="008C2E29">
              <w:rPr>
                <w:rFonts w:asciiTheme="minorEastAsia" w:hAnsiTheme="minorEastAsia" w:hint="eastAsia"/>
              </w:rPr>
              <w:t>「落札者が本地内Ｕ</w:t>
            </w:r>
            <w:r>
              <w:rPr>
                <w:rFonts w:asciiTheme="minorEastAsia" w:hAnsiTheme="minorEastAsia" w:hint="eastAsia"/>
              </w:rPr>
              <w:t>字溝の撤去等行う可能性がある」ことを説明しておりますが、この取</w:t>
            </w:r>
            <w:r w:rsidRPr="008C2E29">
              <w:rPr>
                <w:rFonts w:asciiTheme="minorEastAsia" w:hAnsiTheme="minorEastAsia" w:hint="eastAsia"/>
              </w:rPr>
              <w:t>扱いについては、落札者が隣接地所有者と協議してください。</w:t>
            </w:r>
            <w:r w:rsidR="00F02752" w:rsidRPr="00F02752">
              <w:rPr>
                <w:rFonts w:asciiTheme="minorEastAsia" w:hAnsiTheme="minorEastAsia" w:hint="eastAsia"/>
              </w:rPr>
              <w:t>なお、隣接地Ｕ字溝へは隣接地及び周辺地以外の雨水も流入している可能性がありますが、流入している雨水量等、詳細は不明です。</w:t>
            </w:r>
          </w:p>
          <w:p w14:paraId="15B20F58" w14:textId="0E28F1A0" w:rsidR="00AE2B5C" w:rsidRPr="007F3AE1" w:rsidRDefault="00AE2B5C" w:rsidP="00FD22E5">
            <w:pPr>
              <w:autoSpaceDE w:val="0"/>
              <w:autoSpaceDN w:val="0"/>
              <w:spacing w:line="320" w:lineRule="exact"/>
              <w:ind w:leftChars="100" w:left="420" w:hangingChars="100" w:hanging="210"/>
              <w:rPr>
                <w:rFonts w:asciiTheme="minorEastAsia" w:hAnsiTheme="minorEastAsia"/>
              </w:rPr>
            </w:pPr>
            <w:r w:rsidRPr="007F3AE1">
              <w:rPr>
                <w:rFonts w:asciiTheme="minorEastAsia" w:hAnsiTheme="minorEastAsia" w:hint="eastAsia"/>
              </w:rPr>
              <w:t>（お問い合わせ先：大阪府財務部財産活用課財産処理グループ　 電話</w:t>
            </w:r>
            <w:r w:rsidR="00B3468B">
              <w:rPr>
                <w:rFonts w:asciiTheme="minorEastAsia" w:hAnsiTheme="minorEastAsia" w:hint="eastAsia"/>
              </w:rPr>
              <w:t xml:space="preserve"> </w:t>
            </w:r>
            <w:r w:rsidR="00D57D08">
              <w:rPr>
                <w:rFonts w:asciiTheme="minorEastAsia" w:hAnsiTheme="minorEastAsia" w:hint="eastAsia"/>
              </w:rPr>
              <w:t>06-6210-9184</w:t>
            </w:r>
            <w:r w:rsidRPr="007F3AE1">
              <w:rPr>
                <w:rFonts w:asciiTheme="minorEastAsia" w:hAnsiTheme="minorEastAsia" w:hint="eastAsia"/>
              </w:rPr>
              <w:t>）</w:t>
            </w:r>
          </w:p>
          <w:p w14:paraId="6B036068" w14:textId="77777777" w:rsidR="009047BF" w:rsidRPr="007F3AE1" w:rsidRDefault="00AE2B5C" w:rsidP="00FD22E5">
            <w:pPr>
              <w:autoSpaceDE w:val="0"/>
              <w:autoSpaceDN w:val="0"/>
              <w:spacing w:line="320" w:lineRule="exact"/>
              <w:ind w:left="210" w:hangingChars="100" w:hanging="210"/>
              <w:rPr>
                <w:rFonts w:asciiTheme="minorEastAsia" w:hAnsiTheme="minorEastAsia"/>
              </w:rPr>
            </w:pPr>
            <w:r w:rsidRPr="007F3AE1">
              <w:rPr>
                <w:rFonts w:asciiTheme="minorEastAsia" w:hAnsiTheme="minorEastAsia" w:hint="eastAsia"/>
              </w:rPr>
              <w:t>７</w:t>
            </w:r>
            <w:r w:rsidR="009047BF" w:rsidRPr="007F3AE1">
              <w:rPr>
                <w:rFonts w:asciiTheme="minorEastAsia" w:hAnsiTheme="minorEastAsia" w:hint="eastAsia"/>
              </w:rPr>
              <w:t xml:space="preserve">　本地は令和元年12月に試掘調査を実施しましたが、試掘した範囲において、埋設物は確認されませんでした。</w:t>
            </w:r>
          </w:p>
          <w:p w14:paraId="7B9673E2" w14:textId="77777777" w:rsidR="009047BF" w:rsidRPr="007F3AE1" w:rsidRDefault="009047BF" w:rsidP="00FD22E5">
            <w:pPr>
              <w:autoSpaceDE w:val="0"/>
              <w:autoSpaceDN w:val="0"/>
              <w:spacing w:line="320" w:lineRule="exact"/>
              <w:rPr>
                <w:rFonts w:asciiTheme="minorEastAsia" w:hAnsiTheme="minorEastAsia"/>
              </w:rPr>
            </w:pPr>
            <w:r w:rsidRPr="007F3AE1">
              <w:rPr>
                <w:rFonts w:asciiTheme="minorEastAsia" w:hAnsiTheme="minorEastAsia" w:hint="eastAsia"/>
              </w:rPr>
              <w:t xml:space="preserve">　　この試掘調査の結果は、大阪府財務部財産活用課で閲覧することができます。</w:t>
            </w:r>
          </w:p>
          <w:p w14:paraId="55E899EA" w14:textId="136FF281" w:rsidR="009047BF" w:rsidRPr="007F3AE1" w:rsidRDefault="009047BF" w:rsidP="00FD22E5">
            <w:pPr>
              <w:autoSpaceDE w:val="0"/>
              <w:autoSpaceDN w:val="0"/>
              <w:spacing w:line="320" w:lineRule="exact"/>
              <w:ind w:firstLineChars="100" w:firstLine="210"/>
              <w:rPr>
                <w:rFonts w:asciiTheme="minorEastAsia" w:hAnsiTheme="minorEastAsia"/>
              </w:rPr>
            </w:pPr>
            <w:r w:rsidRPr="007F3AE1">
              <w:rPr>
                <w:rFonts w:asciiTheme="minorEastAsia" w:hAnsiTheme="minorEastAsia" w:hint="eastAsia"/>
              </w:rPr>
              <w:t>（お問い合わせ先：大阪府財務部財産活用課財産処理グループ　 電話</w:t>
            </w:r>
            <w:r w:rsidR="00B3468B">
              <w:rPr>
                <w:rFonts w:asciiTheme="minorEastAsia" w:hAnsiTheme="minorEastAsia" w:hint="eastAsia"/>
              </w:rPr>
              <w:t xml:space="preserve"> </w:t>
            </w:r>
            <w:r w:rsidR="00D57D08">
              <w:rPr>
                <w:rFonts w:asciiTheme="minorEastAsia" w:hAnsiTheme="minorEastAsia" w:hint="eastAsia"/>
              </w:rPr>
              <w:t>06-6210-9184</w:t>
            </w:r>
            <w:r w:rsidRPr="007F3AE1">
              <w:rPr>
                <w:rFonts w:asciiTheme="minorEastAsia" w:hAnsiTheme="minorEastAsia" w:hint="eastAsia"/>
              </w:rPr>
              <w:t>）</w:t>
            </w:r>
          </w:p>
          <w:p w14:paraId="6CEEED9A" w14:textId="2EFE248B" w:rsidR="005D5E8F" w:rsidRPr="007F3AE1" w:rsidRDefault="00AE29A3" w:rsidP="00FD22E5">
            <w:pPr>
              <w:autoSpaceDE w:val="0"/>
              <w:autoSpaceDN w:val="0"/>
              <w:spacing w:line="320" w:lineRule="exact"/>
              <w:ind w:left="210" w:hangingChars="100" w:hanging="210"/>
              <w:rPr>
                <w:rFonts w:asciiTheme="minorEastAsia" w:hAnsiTheme="minorEastAsia"/>
              </w:rPr>
            </w:pPr>
            <w:r w:rsidRPr="007F3AE1">
              <w:rPr>
                <w:rFonts w:asciiTheme="minorEastAsia" w:hAnsiTheme="minorEastAsia" w:hint="eastAsia"/>
              </w:rPr>
              <w:t>８</w:t>
            </w:r>
            <w:r w:rsidR="005D5E8F" w:rsidRPr="007F3AE1">
              <w:rPr>
                <w:rFonts w:asciiTheme="minorEastAsia" w:hAnsiTheme="minorEastAsia" w:hint="eastAsia"/>
              </w:rPr>
              <w:t xml:space="preserve">　本地は、マンホールポンプによって汚水を排除する区域です。汚水の排水計画については、熊取町と協議してください。</w:t>
            </w:r>
          </w:p>
          <w:p w14:paraId="251E3132" w14:textId="591E17E7" w:rsidR="005D5E8F" w:rsidRPr="007F3AE1" w:rsidRDefault="005D5E8F" w:rsidP="00FD22E5">
            <w:pPr>
              <w:autoSpaceDE w:val="0"/>
              <w:autoSpaceDN w:val="0"/>
              <w:spacing w:line="320" w:lineRule="exact"/>
              <w:ind w:firstLineChars="100" w:firstLine="210"/>
              <w:rPr>
                <w:rFonts w:asciiTheme="minorEastAsia" w:hAnsiTheme="minorEastAsia"/>
                <w:szCs w:val="21"/>
              </w:rPr>
            </w:pPr>
            <w:r w:rsidRPr="007F3AE1">
              <w:rPr>
                <w:rFonts w:asciiTheme="minorEastAsia" w:hAnsiTheme="minorEastAsia" w:hint="eastAsia"/>
              </w:rPr>
              <w:t>（お問い合わせ先：熊取町上下水道部下水道課整備グループ　 電話</w:t>
            </w:r>
            <w:r w:rsidR="00B3468B">
              <w:rPr>
                <w:rFonts w:asciiTheme="minorEastAsia" w:hAnsiTheme="minorEastAsia" w:hint="eastAsia"/>
              </w:rPr>
              <w:t xml:space="preserve"> </w:t>
            </w:r>
            <w:r w:rsidRPr="007F3AE1">
              <w:rPr>
                <w:rFonts w:asciiTheme="minorEastAsia" w:hAnsiTheme="minorEastAsia"/>
              </w:rPr>
              <w:t>072-452-1011</w:t>
            </w:r>
            <w:r w:rsidRPr="007F3AE1">
              <w:rPr>
                <w:rFonts w:asciiTheme="minorEastAsia" w:hAnsiTheme="minorEastAsia" w:hint="eastAsia"/>
              </w:rPr>
              <w:t>）</w:t>
            </w:r>
          </w:p>
          <w:p w14:paraId="12521592" w14:textId="7D638D3A" w:rsidR="009047BF" w:rsidRPr="007F3AE1" w:rsidRDefault="00AE29A3" w:rsidP="00FD22E5">
            <w:pPr>
              <w:autoSpaceDE w:val="0"/>
              <w:autoSpaceDN w:val="0"/>
              <w:spacing w:line="320" w:lineRule="exact"/>
              <w:rPr>
                <w:rFonts w:asciiTheme="minorEastAsia" w:hAnsiTheme="minorEastAsia"/>
              </w:rPr>
            </w:pPr>
            <w:r w:rsidRPr="007F3AE1">
              <w:rPr>
                <w:rFonts w:asciiTheme="minorEastAsia" w:hAnsiTheme="minorEastAsia" w:hint="eastAsia"/>
              </w:rPr>
              <w:t>９</w:t>
            </w:r>
            <w:r w:rsidR="009047BF" w:rsidRPr="007F3AE1">
              <w:rPr>
                <w:rFonts w:asciiTheme="minorEastAsia" w:hAnsiTheme="minorEastAsia" w:hint="eastAsia"/>
              </w:rPr>
              <w:t xml:space="preserve">　土地境界確定協議書等は大阪府財務部財産活用課で閲覧することができます。</w:t>
            </w:r>
          </w:p>
          <w:p w14:paraId="4A2356F0" w14:textId="2E649ACE" w:rsidR="007F3AE1" w:rsidRDefault="009047BF" w:rsidP="00FD22E5">
            <w:pPr>
              <w:autoSpaceDE w:val="0"/>
              <w:autoSpaceDN w:val="0"/>
              <w:spacing w:line="320" w:lineRule="exact"/>
              <w:ind w:leftChars="126" w:left="265"/>
              <w:rPr>
                <w:rFonts w:asciiTheme="minorEastAsia" w:hAnsiTheme="minorEastAsia"/>
              </w:rPr>
            </w:pPr>
            <w:r w:rsidRPr="007F3AE1">
              <w:rPr>
                <w:rFonts w:asciiTheme="minorEastAsia" w:hAnsiTheme="minorEastAsia" w:hint="eastAsia"/>
              </w:rPr>
              <w:t>（お問い合わせ先：大阪府財務部財産活用課財産処理グループ　 電話</w:t>
            </w:r>
            <w:r w:rsidR="00B3468B">
              <w:rPr>
                <w:rFonts w:asciiTheme="minorEastAsia" w:hAnsiTheme="minorEastAsia" w:hint="eastAsia"/>
              </w:rPr>
              <w:t xml:space="preserve"> </w:t>
            </w:r>
            <w:r w:rsidR="00D57D08">
              <w:rPr>
                <w:rFonts w:asciiTheme="minorEastAsia" w:hAnsiTheme="minorEastAsia" w:hint="eastAsia"/>
              </w:rPr>
              <w:t>06-6210-9184</w:t>
            </w:r>
            <w:r w:rsidRPr="007F3AE1">
              <w:rPr>
                <w:rFonts w:asciiTheme="minorEastAsia" w:hAnsiTheme="minorEastAsia" w:hint="eastAsia"/>
              </w:rPr>
              <w:t>）</w:t>
            </w:r>
          </w:p>
          <w:p w14:paraId="41BB222F" w14:textId="6C8C59F0" w:rsidR="009047BF" w:rsidRPr="007F3AE1" w:rsidRDefault="007F3AE1" w:rsidP="00FD22E5">
            <w:pPr>
              <w:autoSpaceDE w:val="0"/>
              <w:autoSpaceDN w:val="0"/>
              <w:spacing w:line="320" w:lineRule="exact"/>
              <w:ind w:leftChars="100" w:left="210"/>
              <w:rPr>
                <w:rFonts w:asciiTheme="minorEastAsia" w:hAnsiTheme="minorEastAsia"/>
              </w:rPr>
            </w:pPr>
            <w:r>
              <w:rPr>
                <w:rFonts w:asciiTheme="minorEastAsia" w:hAnsiTheme="minorEastAsia" w:hint="eastAsia"/>
              </w:rPr>
              <w:t xml:space="preserve">　</w:t>
            </w:r>
            <w:r w:rsidR="009047BF" w:rsidRPr="007F3AE1">
              <w:rPr>
                <w:rFonts w:asciiTheme="minorEastAsia" w:hAnsiTheme="minorEastAsia" w:hint="eastAsia"/>
              </w:rPr>
              <w:t>なお、本地は令和２年10月に地積更正を行い、「14番１」と「14番３」に分筆しています。本地西側で隣接する「14番３」は府有地のため、Ｋ18からＫＡＢまでの筆界確認書はありません。筆界確認書が必要な場合は、落札者が契約締結後、自らの費用で行ってください。</w:t>
            </w:r>
          </w:p>
          <w:p w14:paraId="431B32ED" w14:textId="701DFC9F" w:rsidR="009047BF" w:rsidRPr="007F3AE1" w:rsidRDefault="00AE29A3" w:rsidP="00FD22E5">
            <w:pPr>
              <w:autoSpaceDE w:val="0"/>
              <w:autoSpaceDN w:val="0"/>
              <w:spacing w:line="320" w:lineRule="exact"/>
              <w:ind w:left="210" w:hangingChars="100" w:hanging="210"/>
              <w:rPr>
                <w:rFonts w:asciiTheme="minorEastAsia" w:hAnsiTheme="minorEastAsia"/>
              </w:rPr>
            </w:pPr>
            <w:r w:rsidRPr="007F3AE1">
              <w:rPr>
                <w:rFonts w:asciiTheme="minorEastAsia" w:hAnsiTheme="minorEastAsia" w:hint="eastAsia"/>
              </w:rPr>
              <w:t>10</w:t>
            </w:r>
            <w:r w:rsidR="009047BF" w:rsidRPr="007F3AE1">
              <w:rPr>
                <w:rFonts w:asciiTheme="minorEastAsia" w:hAnsiTheme="minorEastAsia" w:hint="eastAsia"/>
              </w:rPr>
              <w:t xml:space="preserve">　供給処理施設（公営水道・電気・都市ガス・公共下水道）については、各事業者にお問い合わせください。</w:t>
            </w:r>
          </w:p>
          <w:p w14:paraId="17343489" w14:textId="682046DF" w:rsidR="009047BF" w:rsidRPr="007F3AE1" w:rsidRDefault="008C2E29" w:rsidP="00FD22E5">
            <w:pPr>
              <w:autoSpaceDE w:val="0"/>
              <w:autoSpaceDN w:val="0"/>
              <w:spacing w:line="320" w:lineRule="exact"/>
              <w:ind w:left="210" w:hangingChars="100" w:hanging="210"/>
              <w:rPr>
                <w:rFonts w:asciiTheme="minorEastAsia" w:hAnsiTheme="minorEastAsia"/>
              </w:rPr>
            </w:pPr>
            <w:r>
              <w:rPr>
                <w:rFonts w:asciiTheme="minorEastAsia" w:hAnsiTheme="minorEastAsia" w:hint="eastAsia"/>
              </w:rPr>
              <w:t>11</w:t>
            </w:r>
            <w:r w:rsidR="009047BF" w:rsidRPr="007F3AE1">
              <w:rPr>
                <w:rFonts w:asciiTheme="minorEastAsia" w:hAnsiTheme="minorEastAsia"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tc>
      </w:tr>
    </w:tbl>
    <w:p w14:paraId="771CD996" w14:textId="77777777" w:rsidR="00F32F03" w:rsidRPr="007F3AE1" w:rsidRDefault="00F32F03" w:rsidP="00B7289B">
      <w:pPr>
        <w:spacing w:line="100" w:lineRule="exact"/>
      </w:pPr>
    </w:p>
    <w:sectPr w:rsidR="00F32F03" w:rsidRPr="007F3AE1" w:rsidSect="00562669">
      <w:footerReference w:type="default" r:id="rId7"/>
      <w:pgSz w:w="11906" w:h="16838"/>
      <w:pgMar w:top="1191" w:right="851" w:bottom="1134" w:left="851" w:header="851"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2BD68" w14:textId="77777777" w:rsidR="005A0379" w:rsidRDefault="005A0379" w:rsidP="001D7876">
      <w:r>
        <w:separator/>
      </w:r>
    </w:p>
  </w:endnote>
  <w:endnote w:type="continuationSeparator" w:id="0">
    <w:p w14:paraId="174C2D9F" w14:textId="77777777" w:rsidR="005A0379" w:rsidRDefault="005A0379"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40286"/>
      <w:docPartObj>
        <w:docPartGallery w:val="Page Numbers (Bottom of Page)"/>
        <w:docPartUnique/>
      </w:docPartObj>
    </w:sdtPr>
    <w:sdtEndPr/>
    <w:sdtContent>
      <w:p w14:paraId="7DC97D33" w14:textId="0198779F" w:rsidR="001D7876" w:rsidRDefault="00562669" w:rsidP="001D7876">
        <w:pPr>
          <w:pStyle w:val="a8"/>
          <w:jc w:val="center"/>
        </w:pPr>
        <w:r>
          <w:rPr>
            <w:rFonts w:hint="eastAsia"/>
          </w:rPr>
          <w:t>実施要綱－</w:t>
        </w:r>
        <w:r>
          <w:fldChar w:fldCharType="begin"/>
        </w:r>
        <w:r>
          <w:instrText>PAGE   \* MERGEFORMAT</w:instrText>
        </w:r>
        <w:r>
          <w:fldChar w:fldCharType="separate"/>
        </w:r>
        <w:r w:rsidR="00BB6C82" w:rsidRPr="00BB6C82">
          <w:rPr>
            <w:noProof/>
            <w:lang w:val="ja-JP"/>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D242A" w14:textId="77777777" w:rsidR="005A0379" w:rsidRDefault="005A0379" w:rsidP="001D7876">
      <w:r>
        <w:separator/>
      </w:r>
    </w:p>
  </w:footnote>
  <w:footnote w:type="continuationSeparator" w:id="0">
    <w:p w14:paraId="222E5C84" w14:textId="77777777" w:rsidR="005A0379" w:rsidRDefault="005A0379"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A5"/>
    <w:rsid w:val="0002674B"/>
    <w:rsid w:val="00026C62"/>
    <w:rsid w:val="000464C8"/>
    <w:rsid w:val="00060E8E"/>
    <w:rsid w:val="000616A7"/>
    <w:rsid w:val="00066400"/>
    <w:rsid w:val="00070C65"/>
    <w:rsid w:val="000927D2"/>
    <w:rsid w:val="000A640B"/>
    <w:rsid w:val="000D2B39"/>
    <w:rsid w:val="000D7749"/>
    <w:rsid w:val="00101C32"/>
    <w:rsid w:val="00154539"/>
    <w:rsid w:val="0016338E"/>
    <w:rsid w:val="00174080"/>
    <w:rsid w:val="00183623"/>
    <w:rsid w:val="00187138"/>
    <w:rsid w:val="00187847"/>
    <w:rsid w:val="001D7876"/>
    <w:rsid w:val="001F0544"/>
    <w:rsid w:val="0022457B"/>
    <w:rsid w:val="0022559B"/>
    <w:rsid w:val="00235863"/>
    <w:rsid w:val="00251FD7"/>
    <w:rsid w:val="002A374D"/>
    <w:rsid w:val="002A7A0E"/>
    <w:rsid w:val="002C43CC"/>
    <w:rsid w:val="002F79D4"/>
    <w:rsid w:val="003225D0"/>
    <w:rsid w:val="00327EF8"/>
    <w:rsid w:val="00333352"/>
    <w:rsid w:val="00346949"/>
    <w:rsid w:val="00352105"/>
    <w:rsid w:val="003545EC"/>
    <w:rsid w:val="003964C3"/>
    <w:rsid w:val="003C0D73"/>
    <w:rsid w:val="003C255A"/>
    <w:rsid w:val="003C5474"/>
    <w:rsid w:val="003E1B2B"/>
    <w:rsid w:val="003E30F3"/>
    <w:rsid w:val="00402A73"/>
    <w:rsid w:val="004334EB"/>
    <w:rsid w:val="0044532F"/>
    <w:rsid w:val="00462C19"/>
    <w:rsid w:val="00462F17"/>
    <w:rsid w:val="00494070"/>
    <w:rsid w:val="004A3812"/>
    <w:rsid w:val="004A5D4E"/>
    <w:rsid w:val="004B194F"/>
    <w:rsid w:val="004C384C"/>
    <w:rsid w:val="004F2CDF"/>
    <w:rsid w:val="00502CE2"/>
    <w:rsid w:val="00506641"/>
    <w:rsid w:val="005146A2"/>
    <w:rsid w:val="00524ACB"/>
    <w:rsid w:val="00534426"/>
    <w:rsid w:val="00551CEA"/>
    <w:rsid w:val="00553003"/>
    <w:rsid w:val="00562669"/>
    <w:rsid w:val="005A0379"/>
    <w:rsid w:val="005B1094"/>
    <w:rsid w:val="005C425A"/>
    <w:rsid w:val="005D102A"/>
    <w:rsid w:val="005D5E8F"/>
    <w:rsid w:val="005E226C"/>
    <w:rsid w:val="005E58BC"/>
    <w:rsid w:val="005F784D"/>
    <w:rsid w:val="0061768F"/>
    <w:rsid w:val="006201D2"/>
    <w:rsid w:val="006247DB"/>
    <w:rsid w:val="00634F7C"/>
    <w:rsid w:val="00644A7C"/>
    <w:rsid w:val="006502A5"/>
    <w:rsid w:val="0066430E"/>
    <w:rsid w:val="00672172"/>
    <w:rsid w:val="0067502E"/>
    <w:rsid w:val="006A16A8"/>
    <w:rsid w:val="006A178A"/>
    <w:rsid w:val="006A1E47"/>
    <w:rsid w:val="006C126A"/>
    <w:rsid w:val="006C5F50"/>
    <w:rsid w:val="006D6DF0"/>
    <w:rsid w:val="006E07DD"/>
    <w:rsid w:val="006F1C3D"/>
    <w:rsid w:val="006F3251"/>
    <w:rsid w:val="006F680B"/>
    <w:rsid w:val="00713057"/>
    <w:rsid w:val="00714D64"/>
    <w:rsid w:val="00716592"/>
    <w:rsid w:val="00741BEB"/>
    <w:rsid w:val="00751FBA"/>
    <w:rsid w:val="00757DA9"/>
    <w:rsid w:val="007632ED"/>
    <w:rsid w:val="00797159"/>
    <w:rsid w:val="007C248B"/>
    <w:rsid w:val="007D2A7A"/>
    <w:rsid w:val="007D5A9B"/>
    <w:rsid w:val="007E4005"/>
    <w:rsid w:val="007F3AE1"/>
    <w:rsid w:val="007F3D14"/>
    <w:rsid w:val="008054AE"/>
    <w:rsid w:val="008071BF"/>
    <w:rsid w:val="008113A5"/>
    <w:rsid w:val="00820371"/>
    <w:rsid w:val="00852932"/>
    <w:rsid w:val="008533D5"/>
    <w:rsid w:val="008745F7"/>
    <w:rsid w:val="008804D2"/>
    <w:rsid w:val="008A781B"/>
    <w:rsid w:val="008C2E29"/>
    <w:rsid w:val="008D0D20"/>
    <w:rsid w:val="008D2B81"/>
    <w:rsid w:val="00900184"/>
    <w:rsid w:val="009044CB"/>
    <w:rsid w:val="009047BF"/>
    <w:rsid w:val="00927C7E"/>
    <w:rsid w:val="00953849"/>
    <w:rsid w:val="00970B47"/>
    <w:rsid w:val="009974C6"/>
    <w:rsid w:val="009A63C3"/>
    <w:rsid w:val="009A6AB0"/>
    <w:rsid w:val="009B1DF8"/>
    <w:rsid w:val="009C4E5E"/>
    <w:rsid w:val="009C504C"/>
    <w:rsid w:val="009C58DC"/>
    <w:rsid w:val="009D6963"/>
    <w:rsid w:val="009E0FC2"/>
    <w:rsid w:val="009E6E9F"/>
    <w:rsid w:val="009F22B8"/>
    <w:rsid w:val="00A310E3"/>
    <w:rsid w:val="00A33712"/>
    <w:rsid w:val="00A459EF"/>
    <w:rsid w:val="00A45FA6"/>
    <w:rsid w:val="00A50423"/>
    <w:rsid w:val="00A57DA5"/>
    <w:rsid w:val="00A61A02"/>
    <w:rsid w:val="00A906DD"/>
    <w:rsid w:val="00A96A0E"/>
    <w:rsid w:val="00AA080D"/>
    <w:rsid w:val="00AA6BFC"/>
    <w:rsid w:val="00AC1DE9"/>
    <w:rsid w:val="00AC5953"/>
    <w:rsid w:val="00AD12AD"/>
    <w:rsid w:val="00AD2584"/>
    <w:rsid w:val="00AD6E76"/>
    <w:rsid w:val="00AE29A3"/>
    <w:rsid w:val="00AE2B5C"/>
    <w:rsid w:val="00B10675"/>
    <w:rsid w:val="00B3468B"/>
    <w:rsid w:val="00B474E0"/>
    <w:rsid w:val="00B60409"/>
    <w:rsid w:val="00B62D09"/>
    <w:rsid w:val="00B7289B"/>
    <w:rsid w:val="00B80BDF"/>
    <w:rsid w:val="00BA7D84"/>
    <w:rsid w:val="00BB6C82"/>
    <w:rsid w:val="00BB7184"/>
    <w:rsid w:val="00BC2E95"/>
    <w:rsid w:val="00BC529C"/>
    <w:rsid w:val="00BC6541"/>
    <w:rsid w:val="00BD265E"/>
    <w:rsid w:val="00BD3FFE"/>
    <w:rsid w:val="00BE4800"/>
    <w:rsid w:val="00BE4FAF"/>
    <w:rsid w:val="00BF5C50"/>
    <w:rsid w:val="00C30BFE"/>
    <w:rsid w:val="00C376A0"/>
    <w:rsid w:val="00C379C7"/>
    <w:rsid w:val="00C42C87"/>
    <w:rsid w:val="00C434AA"/>
    <w:rsid w:val="00C54DD6"/>
    <w:rsid w:val="00C54EB1"/>
    <w:rsid w:val="00C65059"/>
    <w:rsid w:val="00C71091"/>
    <w:rsid w:val="00C74178"/>
    <w:rsid w:val="00C75D93"/>
    <w:rsid w:val="00C87070"/>
    <w:rsid w:val="00C960C4"/>
    <w:rsid w:val="00CA0C3E"/>
    <w:rsid w:val="00CA66B2"/>
    <w:rsid w:val="00CC3E0F"/>
    <w:rsid w:val="00CF7339"/>
    <w:rsid w:val="00D009D3"/>
    <w:rsid w:val="00D23A75"/>
    <w:rsid w:val="00D51652"/>
    <w:rsid w:val="00D57D08"/>
    <w:rsid w:val="00D64433"/>
    <w:rsid w:val="00D73C46"/>
    <w:rsid w:val="00D87D43"/>
    <w:rsid w:val="00D90596"/>
    <w:rsid w:val="00D9561C"/>
    <w:rsid w:val="00D95E66"/>
    <w:rsid w:val="00DA460B"/>
    <w:rsid w:val="00DF02A8"/>
    <w:rsid w:val="00DF0856"/>
    <w:rsid w:val="00DF5338"/>
    <w:rsid w:val="00E05792"/>
    <w:rsid w:val="00E2695D"/>
    <w:rsid w:val="00E62A0D"/>
    <w:rsid w:val="00E77819"/>
    <w:rsid w:val="00E86E06"/>
    <w:rsid w:val="00E97759"/>
    <w:rsid w:val="00EA1644"/>
    <w:rsid w:val="00EA21FB"/>
    <w:rsid w:val="00EB663D"/>
    <w:rsid w:val="00EC0466"/>
    <w:rsid w:val="00ED4B9A"/>
    <w:rsid w:val="00ED4D7E"/>
    <w:rsid w:val="00EF0C20"/>
    <w:rsid w:val="00F02752"/>
    <w:rsid w:val="00F06906"/>
    <w:rsid w:val="00F264EE"/>
    <w:rsid w:val="00F32F03"/>
    <w:rsid w:val="00F3489D"/>
    <w:rsid w:val="00F420F9"/>
    <w:rsid w:val="00F47704"/>
    <w:rsid w:val="00F5378F"/>
    <w:rsid w:val="00F53A37"/>
    <w:rsid w:val="00F55930"/>
    <w:rsid w:val="00F57075"/>
    <w:rsid w:val="00F6672C"/>
    <w:rsid w:val="00F73743"/>
    <w:rsid w:val="00F839FD"/>
    <w:rsid w:val="00F87570"/>
    <w:rsid w:val="00FC0228"/>
    <w:rsid w:val="00FD22E5"/>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72F73D0"/>
  <w15:docId w15:val="{4DB4CB78-CAA6-4CBE-A93F-49F77CAC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character" w:styleId="aa">
    <w:name w:val="annotation reference"/>
    <w:basedOn w:val="a0"/>
    <w:uiPriority w:val="99"/>
    <w:semiHidden/>
    <w:unhideWhenUsed/>
    <w:rsid w:val="009E0FC2"/>
    <w:rPr>
      <w:sz w:val="18"/>
      <w:szCs w:val="18"/>
    </w:rPr>
  </w:style>
  <w:style w:type="paragraph" w:styleId="ab">
    <w:name w:val="annotation text"/>
    <w:basedOn w:val="a"/>
    <w:link w:val="ac"/>
    <w:uiPriority w:val="99"/>
    <w:unhideWhenUsed/>
    <w:rsid w:val="009E0FC2"/>
    <w:pPr>
      <w:jc w:val="left"/>
    </w:pPr>
  </w:style>
  <w:style w:type="character" w:customStyle="1" w:styleId="ac">
    <w:name w:val="コメント文字列 (文字)"/>
    <w:basedOn w:val="a0"/>
    <w:link w:val="ab"/>
    <w:uiPriority w:val="99"/>
    <w:rsid w:val="009E0FC2"/>
  </w:style>
  <w:style w:type="paragraph" w:styleId="ad">
    <w:name w:val="annotation subject"/>
    <w:basedOn w:val="ab"/>
    <w:next w:val="ab"/>
    <w:link w:val="ae"/>
    <w:uiPriority w:val="99"/>
    <w:semiHidden/>
    <w:unhideWhenUsed/>
    <w:rsid w:val="009E0FC2"/>
    <w:rPr>
      <w:b/>
      <w:bCs/>
    </w:rPr>
  </w:style>
  <w:style w:type="character" w:customStyle="1" w:styleId="ae">
    <w:name w:val="コメント内容 (文字)"/>
    <w:basedOn w:val="ac"/>
    <w:link w:val="ad"/>
    <w:uiPriority w:val="99"/>
    <w:semiHidden/>
    <w:rsid w:val="009E0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4801-9F54-4FBC-991E-8A29A6B2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2</cp:revision>
  <cp:lastPrinted>2020-12-21T04:41:00Z</cp:lastPrinted>
  <dcterms:created xsi:type="dcterms:W3CDTF">2021-01-12T07:24:00Z</dcterms:created>
  <dcterms:modified xsi:type="dcterms:W3CDTF">2021-01-12T07:24:00Z</dcterms:modified>
</cp:coreProperties>
</file>