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FB5DD3" w:rsidRDefault="005149E9" w:rsidP="005149E9">
      <w:pPr>
        <w:jc w:val="right"/>
        <w:rPr>
          <w:rFonts w:hAnsi="HG丸ｺﾞｼｯｸM-PRO"/>
          <w:sz w:val="24"/>
          <w:szCs w:val="24"/>
        </w:rPr>
      </w:pPr>
      <w:r>
        <w:rPr>
          <w:rFonts w:hAnsi="HG丸ｺﾞｼｯｸM-PRO" w:hint="eastAsia"/>
          <w:sz w:val="24"/>
          <w:szCs w:val="24"/>
        </w:rPr>
        <w:t>（様式）</w:t>
      </w:r>
    </w:p>
    <w:p w:rsidR="005149E9"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46759F" w:rsidRPr="0046759F" w:rsidRDefault="0046759F" w:rsidP="005149E9">
      <w:pPr>
        <w:jc w:val="center"/>
        <w:rPr>
          <w:rFonts w:hAnsi="HG丸ｺﾞｼｯｸM-PRO"/>
          <w:sz w:val="18"/>
          <w:szCs w:val="18"/>
          <w:u w:val="single"/>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FF3E94" w:rsidRPr="005467E2" w:rsidRDefault="00FF3E94" w:rsidP="00FF3E94">
            <w:pPr>
              <w:rPr>
                <w:rFonts w:hAnsi="HG丸ｺﾞｼｯｸM-PRO"/>
                <w:sz w:val="24"/>
                <w:szCs w:val="24"/>
              </w:rPr>
            </w:pPr>
            <w:r>
              <w:rPr>
                <w:rFonts w:hAnsi="HG丸ｺﾞｼｯｸM-PRO" w:hint="eastAsia"/>
                <w:sz w:val="24"/>
                <w:szCs w:val="24"/>
              </w:rPr>
              <w:t>新公会計制度アドバイザリー会議</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149E9" w:rsidRPr="00FB5DD3" w:rsidRDefault="005149E9" w:rsidP="00B634D0">
            <w:pPr>
              <w:rPr>
                <w:rFonts w:hAnsi="HG丸ｺﾞｼｯｸM-PRO"/>
                <w:sz w:val="24"/>
                <w:szCs w:val="24"/>
              </w:rPr>
            </w:pPr>
            <w:r>
              <w:rPr>
                <w:rFonts w:hAnsi="HG丸ｺﾞｼｯｸM-PRO" w:hint="eastAsia"/>
                <w:sz w:val="24"/>
                <w:szCs w:val="24"/>
              </w:rPr>
              <w:t>平成</w:t>
            </w:r>
            <w:r w:rsidR="00CB0425">
              <w:rPr>
                <w:rFonts w:hAnsi="HG丸ｺﾞｼｯｸM-PRO" w:hint="eastAsia"/>
                <w:sz w:val="24"/>
                <w:szCs w:val="24"/>
              </w:rPr>
              <w:t>２</w:t>
            </w:r>
            <w:r w:rsidR="00B634D0">
              <w:rPr>
                <w:rFonts w:hAnsi="HG丸ｺﾞｼｯｸM-PRO" w:hint="eastAsia"/>
                <w:sz w:val="24"/>
                <w:szCs w:val="24"/>
              </w:rPr>
              <w:t>７</w:t>
            </w:r>
            <w:r>
              <w:rPr>
                <w:rFonts w:hAnsi="HG丸ｺﾞｼｯｸM-PRO" w:hint="eastAsia"/>
                <w:sz w:val="24"/>
                <w:szCs w:val="24"/>
              </w:rPr>
              <w:t>年</w:t>
            </w:r>
            <w:r w:rsidR="00B634D0">
              <w:rPr>
                <w:rFonts w:hAnsi="HG丸ｺﾞｼｯｸM-PRO" w:hint="eastAsia"/>
                <w:sz w:val="24"/>
                <w:szCs w:val="24"/>
              </w:rPr>
              <w:t>３</w:t>
            </w:r>
            <w:r>
              <w:rPr>
                <w:rFonts w:hAnsi="HG丸ｺﾞｼｯｸM-PRO" w:hint="eastAsia"/>
                <w:sz w:val="24"/>
                <w:szCs w:val="24"/>
              </w:rPr>
              <w:t>月</w:t>
            </w:r>
            <w:r w:rsidR="00CB0425">
              <w:rPr>
                <w:rFonts w:hAnsi="HG丸ｺﾞｼｯｸM-PRO" w:hint="eastAsia"/>
                <w:sz w:val="24"/>
                <w:szCs w:val="24"/>
              </w:rPr>
              <w:t>２</w:t>
            </w:r>
            <w:r w:rsidR="00B634D0">
              <w:rPr>
                <w:rFonts w:hAnsi="HG丸ｺﾞｼｯｸM-PRO" w:hint="eastAsia"/>
                <w:sz w:val="24"/>
                <w:szCs w:val="24"/>
              </w:rPr>
              <w:t>０</w:t>
            </w:r>
            <w:r>
              <w:rPr>
                <w:rFonts w:hAnsi="HG丸ｺﾞｼｯｸM-PRO" w:hint="eastAsia"/>
                <w:sz w:val="24"/>
                <w:szCs w:val="24"/>
              </w:rPr>
              <w:t>日(</w:t>
            </w:r>
            <w:r w:rsidR="003A1580">
              <w:rPr>
                <w:rFonts w:hAnsi="HG丸ｺﾞｼｯｸM-PRO" w:hint="eastAsia"/>
                <w:sz w:val="24"/>
                <w:szCs w:val="24"/>
              </w:rPr>
              <w:t>金</w:t>
            </w:r>
            <w:r>
              <w:rPr>
                <w:rFonts w:hAnsi="HG丸ｺﾞｼｯｸM-PRO" w:hint="eastAsia"/>
                <w:sz w:val="24"/>
                <w:szCs w:val="24"/>
              </w:rPr>
              <w:t xml:space="preserve">)　</w:t>
            </w:r>
            <w:r w:rsidR="00CB0425">
              <w:rPr>
                <w:rFonts w:hAnsi="HG丸ｺﾞｼｯｸM-PRO" w:hint="eastAsia"/>
                <w:sz w:val="24"/>
                <w:szCs w:val="24"/>
              </w:rPr>
              <w:t>１</w:t>
            </w:r>
            <w:r w:rsidR="00B634D0">
              <w:rPr>
                <w:rFonts w:hAnsi="HG丸ｺﾞｼｯｸM-PRO" w:hint="eastAsia"/>
                <w:sz w:val="24"/>
                <w:szCs w:val="24"/>
              </w:rPr>
              <w:t>５</w:t>
            </w:r>
            <w:r>
              <w:rPr>
                <w:rFonts w:hAnsi="HG丸ｺﾞｼｯｸM-PRO" w:hint="eastAsia"/>
                <w:sz w:val="24"/>
                <w:szCs w:val="24"/>
              </w:rPr>
              <w:t>時</w:t>
            </w:r>
            <w:r w:rsidR="00B634D0">
              <w:rPr>
                <w:rFonts w:hAnsi="HG丸ｺﾞｼｯｸM-PRO" w:hint="eastAsia"/>
                <w:sz w:val="24"/>
                <w:szCs w:val="24"/>
              </w:rPr>
              <w:t>５５</w:t>
            </w:r>
            <w:r>
              <w:rPr>
                <w:rFonts w:hAnsi="HG丸ｺﾞｼｯｸM-PRO" w:hint="eastAsia"/>
                <w:sz w:val="24"/>
                <w:szCs w:val="24"/>
              </w:rPr>
              <w:t>分～</w:t>
            </w:r>
            <w:r w:rsidR="00CB0425">
              <w:rPr>
                <w:rFonts w:hAnsi="HG丸ｺﾞｼｯｸM-PRO" w:hint="eastAsia"/>
                <w:sz w:val="24"/>
                <w:szCs w:val="24"/>
              </w:rPr>
              <w:t>１</w:t>
            </w:r>
            <w:r w:rsidR="00B634D0">
              <w:rPr>
                <w:rFonts w:hAnsi="HG丸ｺﾞｼｯｸM-PRO" w:hint="eastAsia"/>
                <w:sz w:val="24"/>
                <w:szCs w:val="24"/>
              </w:rPr>
              <w:t>７</w:t>
            </w:r>
            <w:r>
              <w:rPr>
                <w:rFonts w:hAnsi="HG丸ｺﾞｼｯｸM-PRO" w:hint="eastAsia"/>
                <w:sz w:val="24"/>
                <w:szCs w:val="24"/>
              </w:rPr>
              <w:t>時</w:t>
            </w:r>
            <w:r w:rsidR="003A1580">
              <w:rPr>
                <w:rFonts w:hAnsi="HG丸ｺﾞｼｯｸM-PRO" w:hint="eastAsia"/>
                <w:sz w:val="24"/>
                <w:szCs w:val="24"/>
              </w:rPr>
              <w:t>４</w:t>
            </w:r>
            <w:r w:rsidR="00B634D0">
              <w:rPr>
                <w:rFonts w:hAnsi="HG丸ｺﾞｼｯｸM-PRO" w:hint="eastAsia"/>
                <w:sz w:val="24"/>
                <w:szCs w:val="24"/>
              </w:rPr>
              <w:t>５</w:t>
            </w:r>
            <w:r>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CB0425" w:rsidP="005149E9">
            <w:pPr>
              <w:rPr>
                <w:rFonts w:hAnsi="HG丸ｺﾞｼｯｸM-PRO"/>
                <w:sz w:val="24"/>
                <w:szCs w:val="24"/>
              </w:rPr>
            </w:pPr>
            <w:r>
              <w:rPr>
                <w:rFonts w:hAnsi="HG丸ｺﾞｼｯｸM-PRO" w:hint="eastAsia"/>
                <w:sz w:val="24"/>
                <w:szCs w:val="24"/>
              </w:rPr>
              <w:t>府庁</w:t>
            </w:r>
            <w:r w:rsidR="00F2477D">
              <w:rPr>
                <w:rFonts w:hAnsi="HG丸ｺﾞｼｯｸM-PRO" w:hint="eastAsia"/>
                <w:sz w:val="24"/>
                <w:szCs w:val="24"/>
              </w:rPr>
              <w:t>本館</w:t>
            </w:r>
            <w:r>
              <w:rPr>
                <w:rFonts w:hAnsi="HG丸ｺﾞｼｯｸM-PRO" w:hint="eastAsia"/>
                <w:sz w:val="24"/>
                <w:szCs w:val="24"/>
              </w:rPr>
              <w:t>１階　第１会議室</w:t>
            </w:r>
          </w:p>
        </w:tc>
      </w:tr>
      <w:tr w:rsidR="005149E9" w:rsidRPr="00FB5DD3" w:rsidTr="00BC6C92">
        <w:trPr>
          <w:trHeight w:val="2626"/>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CB0425">
              <w:rPr>
                <w:rFonts w:hAnsi="HG丸ｺﾞｼｯｸM-PRO" w:hint="eastAsia"/>
                <w:sz w:val="24"/>
                <w:szCs w:val="24"/>
              </w:rPr>
              <w:t>小幡特別参与　武田特別参与</w:t>
            </w:r>
          </w:p>
          <w:p w:rsidR="00F96925" w:rsidRDefault="005149E9" w:rsidP="00CB0425">
            <w:pPr>
              <w:jc w:val="left"/>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r w:rsidR="00F96925">
              <w:rPr>
                <w:rFonts w:hAnsi="HG丸ｺﾞｼｯｸM-PRO" w:hint="eastAsia"/>
                <w:sz w:val="24"/>
                <w:szCs w:val="24"/>
              </w:rPr>
              <w:t>清水</w:t>
            </w:r>
            <w:r w:rsidR="00997F97">
              <w:rPr>
                <w:rFonts w:hAnsi="HG丸ｺﾞｼｯｸM-PRO" w:hint="eastAsia"/>
                <w:sz w:val="24"/>
                <w:szCs w:val="24"/>
              </w:rPr>
              <w:t>監査委員</w:t>
            </w:r>
          </w:p>
          <w:p w:rsidR="00B634D0" w:rsidRDefault="00B634D0" w:rsidP="000B0F01">
            <w:pPr>
              <w:ind w:firstLineChars="400" w:firstLine="998"/>
              <w:jc w:val="left"/>
              <w:rPr>
                <w:rFonts w:hAnsi="HG丸ｺﾞｼｯｸM-PRO"/>
                <w:sz w:val="24"/>
                <w:szCs w:val="24"/>
              </w:rPr>
            </w:pPr>
            <w:r>
              <w:rPr>
                <w:rFonts w:hAnsi="HG丸ｺﾞｼｯｸM-PRO" w:hint="eastAsia"/>
                <w:sz w:val="24"/>
                <w:szCs w:val="24"/>
              </w:rPr>
              <w:t>会計管理者</w:t>
            </w:r>
            <w:r w:rsidR="0053005C">
              <w:rPr>
                <w:rFonts w:hAnsi="HG丸ｺﾞｼｯｸM-PRO" w:hint="eastAsia"/>
                <w:sz w:val="24"/>
                <w:szCs w:val="24"/>
              </w:rPr>
              <w:t>兼会計局長</w:t>
            </w:r>
          </w:p>
          <w:p w:rsidR="005149E9" w:rsidRDefault="00CB0425" w:rsidP="000B0F01">
            <w:pPr>
              <w:ind w:firstLineChars="400" w:firstLine="998"/>
              <w:jc w:val="left"/>
              <w:rPr>
                <w:rFonts w:hAnsi="HG丸ｺﾞｼｯｸM-PRO"/>
                <w:sz w:val="24"/>
                <w:szCs w:val="24"/>
              </w:rPr>
            </w:pPr>
            <w:r>
              <w:rPr>
                <w:rFonts w:hAnsi="HG丸ｺﾞｼｯｸM-PRO" w:hint="eastAsia"/>
                <w:sz w:val="24"/>
                <w:szCs w:val="24"/>
              </w:rPr>
              <w:t>会計指導課  課長、課長補佐２名、主査３名</w:t>
            </w:r>
          </w:p>
          <w:p w:rsidR="00C62DD1" w:rsidRDefault="003A1580" w:rsidP="00C62DD1">
            <w:pPr>
              <w:jc w:val="left"/>
              <w:rPr>
                <w:rFonts w:hAnsi="HG丸ｺﾞｼｯｸM-PRO"/>
                <w:sz w:val="24"/>
                <w:szCs w:val="24"/>
              </w:rPr>
            </w:pPr>
            <w:r>
              <w:rPr>
                <w:rFonts w:hAnsi="HG丸ｺﾞｼｯｸM-PRO" w:hint="eastAsia"/>
                <w:sz w:val="24"/>
                <w:szCs w:val="24"/>
              </w:rPr>
              <w:t xml:space="preserve">　　　 </w:t>
            </w:r>
            <w:r w:rsidR="004E5B24">
              <w:rPr>
                <w:rFonts w:hAnsi="HG丸ｺﾞｼｯｸM-PRO" w:hint="eastAsia"/>
                <w:sz w:val="24"/>
                <w:szCs w:val="24"/>
              </w:rPr>
              <w:t xml:space="preserve"> </w:t>
            </w:r>
            <w:r w:rsidR="00C62DD1">
              <w:rPr>
                <w:rFonts w:hAnsi="HG丸ｺﾞｼｯｸM-PRO" w:hint="eastAsia"/>
                <w:sz w:val="24"/>
                <w:szCs w:val="24"/>
              </w:rPr>
              <w:t>財政課　　　主査２名</w:t>
            </w:r>
          </w:p>
          <w:p w:rsidR="003A1580" w:rsidRDefault="00CB0425" w:rsidP="00C62DD1">
            <w:pPr>
              <w:ind w:firstLineChars="400" w:firstLine="998"/>
              <w:jc w:val="left"/>
              <w:rPr>
                <w:rFonts w:hAnsi="HG丸ｺﾞｼｯｸM-PRO"/>
                <w:sz w:val="24"/>
                <w:szCs w:val="24"/>
              </w:rPr>
            </w:pPr>
            <w:r>
              <w:rPr>
                <w:rFonts w:hAnsi="HG丸ｺﾞｼｯｸM-PRO" w:hint="eastAsia"/>
                <w:sz w:val="24"/>
                <w:szCs w:val="24"/>
              </w:rPr>
              <w:t xml:space="preserve">財産活用課  </w:t>
            </w:r>
            <w:r w:rsidR="00FF3E94">
              <w:rPr>
                <w:rFonts w:hAnsi="HG丸ｺﾞｼｯｸM-PRO" w:hint="eastAsia"/>
                <w:sz w:val="24"/>
                <w:szCs w:val="24"/>
              </w:rPr>
              <w:t>総括</w:t>
            </w:r>
            <w:r>
              <w:rPr>
                <w:rFonts w:hAnsi="HG丸ｺﾞｼｯｸM-PRO" w:hint="eastAsia"/>
                <w:sz w:val="24"/>
                <w:szCs w:val="24"/>
              </w:rPr>
              <w:t>主査２名</w:t>
            </w:r>
          </w:p>
          <w:p w:rsidR="00B634D0" w:rsidRPr="00B634D0" w:rsidRDefault="00B634D0" w:rsidP="00C62DD1">
            <w:pPr>
              <w:jc w:val="left"/>
              <w:rPr>
                <w:rFonts w:hAnsi="HG丸ｺﾞｼｯｸM-PRO"/>
                <w:sz w:val="24"/>
                <w:szCs w:val="24"/>
              </w:rPr>
            </w:pPr>
            <w:r>
              <w:rPr>
                <w:rFonts w:hAnsi="HG丸ｺﾞｼｯｸM-PRO" w:hint="eastAsia"/>
                <w:sz w:val="24"/>
                <w:szCs w:val="24"/>
              </w:rPr>
              <w:t xml:space="preserve">　　　　</w:t>
            </w:r>
            <w:r w:rsidR="00C62DD1">
              <w:rPr>
                <w:rFonts w:hAnsi="HG丸ｺﾞｼｯｸM-PRO" w:hint="eastAsia"/>
                <w:sz w:val="24"/>
                <w:szCs w:val="24"/>
              </w:rPr>
              <w:t>日本万国博覧会記念公園事務所　主査１名</w:t>
            </w:r>
          </w:p>
        </w:tc>
      </w:tr>
      <w:tr w:rsidR="005149E9" w:rsidRPr="00FB5DD3" w:rsidTr="00BC6C92">
        <w:trPr>
          <w:trHeight w:val="1413"/>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B634D0" w:rsidRDefault="0082351C" w:rsidP="00FF3E94">
            <w:pPr>
              <w:rPr>
                <w:rFonts w:hAnsi="HG丸ｺﾞｼｯｸM-PRO"/>
                <w:sz w:val="24"/>
                <w:szCs w:val="24"/>
              </w:rPr>
            </w:pPr>
            <w:r>
              <w:rPr>
                <w:rFonts w:hAnsi="HG丸ｺﾞｼｯｸM-PRO" w:hint="eastAsia"/>
                <w:sz w:val="24"/>
                <w:szCs w:val="24"/>
              </w:rPr>
              <w:t>【議題１】</w:t>
            </w:r>
            <w:r w:rsidR="00B634D0">
              <w:rPr>
                <w:rFonts w:hAnsi="HG丸ｺﾞｼｯｸM-PRO" w:hint="eastAsia"/>
                <w:sz w:val="24"/>
                <w:szCs w:val="24"/>
              </w:rPr>
              <w:t>基金に属する現金の長期運用について</w:t>
            </w:r>
          </w:p>
          <w:p w:rsidR="00B634D0" w:rsidRDefault="0082351C" w:rsidP="00FF3E94">
            <w:pPr>
              <w:rPr>
                <w:rFonts w:hAnsi="HG丸ｺﾞｼｯｸM-PRO"/>
                <w:sz w:val="24"/>
                <w:szCs w:val="24"/>
              </w:rPr>
            </w:pPr>
            <w:r>
              <w:rPr>
                <w:rFonts w:hAnsi="HG丸ｺﾞｼｯｸM-PRO" w:hint="eastAsia"/>
                <w:sz w:val="24"/>
                <w:szCs w:val="24"/>
              </w:rPr>
              <w:t>【議題２】</w:t>
            </w:r>
            <w:r w:rsidR="00B634D0">
              <w:rPr>
                <w:rFonts w:hAnsi="HG丸ｺﾞｼｯｸM-PRO" w:hint="eastAsia"/>
                <w:sz w:val="24"/>
                <w:szCs w:val="24"/>
              </w:rPr>
              <w:t>リース資産の計上にかかる運用の見直しについて</w:t>
            </w:r>
          </w:p>
          <w:p w:rsidR="005149E9" w:rsidRPr="00FB5DD3" w:rsidRDefault="009A18E7" w:rsidP="009A18E7">
            <w:pPr>
              <w:ind w:firstLineChars="100" w:firstLine="249"/>
              <w:rPr>
                <w:rFonts w:hAnsi="HG丸ｺﾞｼｯｸM-PRO"/>
                <w:sz w:val="24"/>
                <w:szCs w:val="24"/>
              </w:rPr>
            </w:pPr>
            <w:r>
              <w:rPr>
                <w:rFonts w:hAnsi="HG丸ｺﾞｼｯｸM-PRO" w:hint="eastAsia"/>
                <w:sz w:val="24"/>
                <w:szCs w:val="24"/>
              </w:rPr>
              <w:t>・</w:t>
            </w:r>
            <w:r w:rsidR="0082351C">
              <w:rPr>
                <w:rFonts w:hAnsi="HG丸ｺﾞｼｯｸM-PRO" w:hint="eastAsia"/>
                <w:sz w:val="24"/>
                <w:szCs w:val="24"/>
              </w:rPr>
              <w:t>その他</w:t>
            </w:r>
            <w:r w:rsidR="00B634D0">
              <w:rPr>
                <w:rFonts w:hAnsi="HG丸ｺﾞｼｯｸM-PRO" w:hint="eastAsia"/>
                <w:sz w:val="24"/>
                <w:szCs w:val="24"/>
              </w:rPr>
              <w:t>（報告事項）</w:t>
            </w:r>
          </w:p>
        </w:tc>
      </w:tr>
      <w:tr w:rsidR="005149E9" w:rsidRPr="00FB5DD3" w:rsidTr="009A18E7">
        <w:trPr>
          <w:trHeight w:val="5093"/>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65322A" w:rsidRDefault="009A18E7" w:rsidP="005D0DEC">
            <w:pPr>
              <w:ind w:left="249" w:hangingChars="100" w:hanging="249"/>
              <w:jc w:val="left"/>
              <w:rPr>
                <w:rFonts w:hAnsi="HG丸ｺﾞｼｯｸM-PRO"/>
                <w:sz w:val="24"/>
                <w:szCs w:val="24"/>
              </w:rPr>
            </w:pPr>
            <w:r>
              <w:rPr>
                <w:rFonts w:hAnsi="HG丸ｺﾞｼｯｸM-PRO" w:hint="eastAsia"/>
                <w:sz w:val="24"/>
                <w:szCs w:val="24"/>
              </w:rPr>
              <w:t>【議題１】</w:t>
            </w:r>
            <w:r w:rsidR="0065322A">
              <w:rPr>
                <w:rFonts w:hAnsi="HG丸ｺﾞｼｯｸM-PRO" w:hint="eastAsia"/>
                <w:sz w:val="24"/>
                <w:szCs w:val="24"/>
              </w:rPr>
              <w:t>について</w:t>
            </w:r>
          </w:p>
          <w:p w:rsidR="009A18E7" w:rsidRDefault="009145AA" w:rsidP="007E263A">
            <w:pPr>
              <w:ind w:left="249" w:hangingChars="100" w:hanging="249"/>
              <w:jc w:val="left"/>
              <w:rPr>
                <w:rFonts w:hAnsi="HG丸ｺﾞｼｯｸM-PRO"/>
                <w:sz w:val="24"/>
                <w:szCs w:val="24"/>
              </w:rPr>
            </w:pPr>
            <w:r>
              <w:rPr>
                <w:rFonts w:hAnsi="HG丸ｺﾞｼｯｸM-PRO" w:hint="eastAsia"/>
                <w:sz w:val="24"/>
                <w:szCs w:val="24"/>
              </w:rPr>
              <w:t>・</w:t>
            </w:r>
            <w:r w:rsidR="009A18E7">
              <w:rPr>
                <w:rFonts w:hAnsi="HG丸ｺﾞｼｯｸM-PRO" w:hint="eastAsia"/>
                <w:sz w:val="24"/>
                <w:szCs w:val="24"/>
              </w:rPr>
              <w:t>資料１－４の</w:t>
            </w:r>
            <w:r w:rsidR="005D0DEC">
              <w:rPr>
                <w:rFonts w:hAnsi="HG丸ｺﾞｼｯｸM-PRO" w:hint="eastAsia"/>
                <w:sz w:val="24"/>
                <w:szCs w:val="24"/>
              </w:rPr>
              <w:t>※２</w:t>
            </w:r>
            <w:r w:rsidR="009A18E7">
              <w:rPr>
                <w:rFonts w:hAnsi="HG丸ｺﾞｼｯｸM-PRO" w:hint="eastAsia"/>
                <w:sz w:val="24"/>
                <w:szCs w:val="24"/>
              </w:rPr>
              <w:t>について、「</w:t>
            </w:r>
            <w:r w:rsidR="005D0DEC">
              <w:rPr>
                <w:rFonts w:hAnsi="HG丸ｺﾞｼｯｸM-PRO" w:hint="eastAsia"/>
                <w:sz w:val="24"/>
                <w:szCs w:val="24"/>
              </w:rPr>
              <w:t>取得日から起算して満期日までの保有期間が１年を超える有価証券を表示</w:t>
            </w:r>
            <w:r w:rsidR="009A18E7">
              <w:rPr>
                <w:rFonts w:hAnsi="HG丸ｺﾞｼｯｸM-PRO" w:hint="eastAsia"/>
                <w:sz w:val="24"/>
                <w:szCs w:val="24"/>
              </w:rPr>
              <w:t xml:space="preserve">」としているが、満期日までの保有期間が１年未満のものの扱いはどうするのか。　</w:t>
            </w:r>
          </w:p>
          <w:p w:rsidR="009A18E7" w:rsidRDefault="009A18E7" w:rsidP="007E263A">
            <w:pPr>
              <w:ind w:left="249" w:hangingChars="100" w:hanging="249"/>
              <w:jc w:val="left"/>
              <w:rPr>
                <w:rFonts w:hAnsi="HG丸ｺﾞｼｯｸM-PRO"/>
                <w:sz w:val="24"/>
                <w:szCs w:val="24"/>
              </w:rPr>
            </w:pPr>
            <w:r>
              <w:rPr>
                <w:rFonts w:hAnsi="HG丸ｺﾞｼｯｸM-PRO" w:hint="eastAsia"/>
                <w:sz w:val="24"/>
                <w:szCs w:val="24"/>
              </w:rPr>
              <w:t>・上記に関連して、現行の「大阪府財務諸表作成基準」において、</w:t>
            </w:r>
          </w:p>
          <w:p w:rsidR="009A18E7" w:rsidRDefault="009A18E7" w:rsidP="007E263A">
            <w:pPr>
              <w:ind w:left="249" w:hangingChars="100" w:hanging="249"/>
              <w:jc w:val="left"/>
              <w:rPr>
                <w:rFonts w:hAnsi="HG丸ｺﾞｼｯｸM-PRO"/>
                <w:sz w:val="24"/>
                <w:szCs w:val="24"/>
              </w:rPr>
            </w:pPr>
            <w:r>
              <w:rPr>
                <w:rFonts w:hAnsi="HG丸ｺﾞｼｯｸM-PRO" w:hint="eastAsia"/>
                <w:sz w:val="24"/>
                <w:szCs w:val="24"/>
              </w:rPr>
              <w:t xml:space="preserve">　満期保有目的有価証券とそれ以外の有価証券について、区分していないが、あわせて</w:t>
            </w:r>
            <w:r w:rsidR="00F21A9A">
              <w:rPr>
                <w:rFonts w:hAnsi="HG丸ｺﾞｼｯｸM-PRO" w:hint="eastAsia"/>
                <w:sz w:val="24"/>
                <w:szCs w:val="24"/>
              </w:rPr>
              <w:t>有価証券の規定について</w:t>
            </w:r>
            <w:bookmarkStart w:id="0" w:name="_GoBack"/>
            <w:bookmarkEnd w:id="0"/>
            <w:r>
              <w:rPr>
                <w:rFonts w:hAnsi="HG丸ｺﾞｼｯｸM-PRO" w:hint="eastAsia"/>
                <w:sz w:val="24"/>
                <w:szCs w:val="24"/>
              </w:rPr>
              <w:t>検討する必要があるのではないか。</w:t>
            </w:r>
          </w:p>
          <w:p w:rsidR="007E263A" w:rsidRDefault="009A18E7" w:rsidP="007E263A">
            <w:pPr>
              <w:ind w:left="249" w:hangingChars="100" w:hanging="249"/>
              <w:jc w:val="left"/>
              <w:rPr>
                <w:rFonts w:hAnsi="HG丸ｺﾞｼｯｸM-PRO"/>
                <w:sz w:val="24"/>
                <w:szCs w:val="24"/>
              </w:rPr>
            </w:pPr>
            <w:r>
              <w:rPr>
                <w:rFonts w:hAnsi="HG丸ｺﾞｼｯｸM-PRO" w:hint="eastAsia"/>
                <w:sz w:val="24"/>
                <w:szCs w:val="24"/>
              </w:rPr>
              <w:t>【議題２】</w:t>
            </w:r>
            <w:r w:rsidR="007E263A">
              <w:rPr>
                <w:rFonts w:hAnsi="HG丸ｺﾞｼｯｸM-PRO" w:hint="eastAsia"/>
                <w:sz w:val="24"/>
                <w:szCs w:val="24"/>
              </w:rPr>
              <w:t>について</w:t>
            </w:r>
          </w:p>
          <w:p w:rsidR="007E263A" w:rsidRPr="00FB5DD3" w:rsidRDefault="007E263A" w:rsidP="00E9391D">
            <w:pPr>
              <w:ind w:left="249" w:hangingChars="100" w:hanging="249"/>
              <w:jc w:val="left"/>
              <w:rPr>
                <w:rFonts w:hAnsi="HG丸ｺﾞｼｯｸM-PRO"/>
                <w:sz w:val="24"/>
                <w:szCs w:val="24"/>
              </w:rPr>
            </w:pPr>
            <w:r>
              <w:rPr>
                <w:rFonts w:hAnsi="HG丸ｺﾞｼｯｸM-PRO" w:hint="eastAsia"/>
                <w:sz w:val="24"/>
                <w:szCs w:val="24"/>
              </w:rPr>
              <w:t>・</w:t>
            </w:r>
            <w:r w:rsidR="00E9391D">
              <w:rPr>
                <w:rFonts w:hAnsi="HG丸ｺﾞｼｯｸM-PRO" w:hint="eastAsia"/>
                <w:sz w:val="24"/>
                <w:szCs w:val="24"/>
              </w:rPr>
              <w:t>長期継続契約については、解約条項が設定されていることをもって</w:t>
            </w:r>
            <w:r w:rsidR="00DA7B47">
              <w:rPr>
                <w:rFonts w:hAnsi="HG丸ｺﾞｼｯｸM-PRO" w:hint="eastAsia"/>
                <w:sz w:val="24"/>
                <w:szCs w:val="24"/>
              </w:rPr>
              <w:t>ファイナンス・リース取引</w:t>
            </w:r>
            <w:r w:rsidR="00E9391D">
              <w:rPr>
                <w:rFonts w:hAnsi="HG丸ｺﾞｼｯｸM-PRO" w:hint="eastAsia"/>
                <w:sz w:val="24"/>
                <w:szCs w:val="24"/>
              </w:rPr>
              <w:t>に該当しないこととしているが、資料のとおり、実質的な解約不能になっていないかの観点からの見直しについては賛成である。また、重要性の乏しいものの取扱いについても問題はないと考える。</w:t>
            </w:r>
          </w:p>
        </w:tc>
      </w:tr>
      <w:tr w:rsidR="005149E9" w:rsidRPr="00FB5DD3" w:rsidTr="007924BC">
        <w:trPr>
          <w:trHeight w:val="2819"/>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lastRenderedPageBreak/>
              <w:t>結論</w:t>
            </w:r>
          </w:p>
        </w:tc>
        <w:tc>
          <w:tcPr>
            <w:tcW w:w="7513" w:type="dxa"/>
            <w:vAlign w:val="center"/>
          </w:tcPr>
          <w:p w:rsidR="000B0F01" w:rsidRDefault="009A18E7" w:rsidP="000B0F01">
            <w:pPr>
              <w:ind w:left="249" w:hangingChars="100" w:hanging="249"/>
              <w:jc w:val="left"/>
              <w:rPr>
                <w:rFonts w:hAnsi="HG丸ｺﾞｼｯｸM-PRO"/>
                <w:sz w:val="24"/>
                <w:szCs w:val="24"/>
              </w:rPr>
            </w:pPr>
            <w:r>
              <w:rPr>
                <w:rFonts w:hAnsi="HG丸ｺﾞｼｯｸM-PRO" w:hint="eastAsia"/>
                <w:sz w:val="24"/>
                <w:szCs w:val="24"/>
              </w:rPr>
              <w:t>【議題１】</w:t>
            </w:r>
            <w:r w:rsidR="000B0F01">
              <w:rPr>
                <w:rFonts w:hAnsi="HG丸ｺﾞｼｯｸM-PRO" w:hint="eastAsia"/>
                <w:sz w:val="24"/>
                <w:szCs w:val="24"/>
              </w:rPr>
              <w:t>について</w:t>
            </w:r>
          </w:p>
          <w:p w:rsidR="00C568EE" w:rsidRDefault="000B0F01" w:rsidP="000B0F01">
            <w:pPr>
              <w:ind w:left="249" w:hangingChars="100" w:hanging="249"/>
              <w:jc w:val="left"/>
              <w:rPr>
                <w:rFonts w:hAnsi="HG丸ｺﾞｼｯｸM-PRO"/>
                <w:sz w:val="24"/>
                <w:szCs w:val="24"/>
              </w:rPr>
            </w:pPr>
            <w:r>
              <w:rPr>
                <w:rFonts w:hAnsi="HG丸ｺﾞｼｯｸM-PRO" w:hint="eastAsia"/>
                <w:sz w:val="24"/>
                <w:szCs w:val="24"/>
              </w:rPr>
              <w:t>・</w:t>
            </w:r>
            <w:r w:rsidR="00C568EE">
              <w:rPr>
                <w:rFonts w:hAnsi="HG丸ｺﾞｼｯｸM-PRO" w:hint="eastAsia"/>
                <w:sz w:val="24"/>
                <w:szCs w:val="24"/>
              </w:rPr>
              <w:t>「基金保管状況明細表」様式について、再度検討したのち、改めてアドバイザーに提示する。</w:t>
            </w:r>
          </w:p>
          <w:p w:rsidR="00C568EE" w:rsidRDefault="009A18E7" w:rsidP="000B0F01">
            <w:pPr>
              <w:ind w:left="249" w:hangingChars="100" w:hanging="249"/>
              <w:jc w:val="left"/>
              <w:rPr>
                <w:rFonts w:hAnsi="HG丸ｺﾞｼｯｸM-PRO"/>
                <w:sz w:val="24"/>
                <w:szCs w:val="24"/>
              </w:rPr>
            </w:pPr>
            <w:r>
              <w:rPr>
                <w:rFonts w:hAnsi="HG丸ｺﾞｼｯｸM-PRO" w:hint="eastAsia"/>
                <w:sz w:val="24"/>
                <w:szCs w:val="24"/>
              </w:rPr>
              <w:t>【議題２】</w:t>
            </w:r>
            <w:r w:rsidR="00C568EE">
              <w:rPr>
                <w:rFonts w:hAnsi="HG丸ｺﾞｼｯｸM-PRO" w:hint="eastAsia"/>
                <w:sz w:val="24"/>
                <w:szCs w:val="24"/>
              </w:rPr>
              <w:t>について</w:t>
            </w:r>
          </w:p>
          <w:p w:rsidR="00BC6C92" w:rsidRPr="003E2C61" w:rsidRDefault="00C568EE" w:rsidP="00DA7B47">
            <w:pPr>
              <w:ind w:left="249" w:hangingChars="100" w:hanging="249"/>
              <w:jc w:val="left"/>
              <w:rPr>
                <w:rFonts w:hAnsi="HG丸ｺﾞｼｯｸM-PRO"/>
                <w:sz w:val="24"/>
                <w:szCs w:val="24"/>
              </w:rPr>
            </w:pPr>
            <w:r>
              <w:rPr>
                <w:rFonts w:hAnsi="HG丸ｺﾞｼｯｸM-PRO" w:hint="eastAsia"/>
                <w:sz w:val="24"/>
                <w:szCs w:val="24"/>
              </w:rPr>
              <w:t>・リース契約</w:t>
            </w:r>
            <w:r w:rsidR="00BC6C92">
              <w:rPr>
                <w:rFonts w:hAnsi="HG丸ｺﾞｼｯｸM-PRO" w:hint="eastAsia"/>
                <w:sz w:val="24"/>
                <w:szCs w:val="24"/>
              </w:rPr>
              <w:t>において</w:t>
            </w:r>
            <w:r>
              <w:rPr>
                <w:rFonts w:hAnsi="HG丸ｺﾞｼｯｸM-PRO" w:hint="eastAsia"/>
                <w:sz w:val="24"/>
                <w:szCs w:val="24"/>
              </w:rPr>
              <w:t>、ファイナンス・リース取引</w:t>
            </w:r>
            <w:r w:rsidR="00BC6C92">
              <w:rPr>
                <w:rFonts w:hAnsi="HG丸ｺﾞｼｯｸM-PRO" w:hint="eastAsia"/>
                <w:sz w:val="24"/>
                <w:szCs w:val="24"/>
              </w:rPr>
              <w:t>の</w:t>
            </w:r>
            <w:r w:rsidR="00FB7019">
              <w:rPr>
                <w:rFonts w:hAnsi="HG丸ｺﾞｼｯｸM-PRO" w:hint="eastAsia"/>
                <w:sz w:val="24"/>
                <w:szCs w:val="24"/>
              </w:rPr>
              <w:t>判断に</w:t>
            </w:r>
            <w:r w:rsidR="00BC6C92">
              <w:rPr>
                <w:rFonts w:hAnsi="HG丸ｺﾞｼｯｸM-PRO" w:hint="eastAsia"/>
                <w:sz w:val="24"/>
                <w:szCs w:val="24"/>
              </w:rPr>
              <w:t>関する</w:t>
            </w:r>
            <w:r w:rsidR="00FB7019">
              <w:rPr>
                <w:rFonts w:hAnsi="HG丸ｺﾞｼｯｸM-PRO" w:hint="eastAsia"/>
                <w:sz w:val="24"/>
                <w:szCs w:val="24"/>
              </w:rPr>
              <w:t>「新公会計制度　質疑応答集」の改定を行っていく。</w:t>
            </w:r>
          </w:p>
        </w:tc>
      </w:tr>
      <w:tr w:rsidR="00DA7B47" w:rsidRPr="00B634D0" w:rsidTr="007924BC">
        <w:trPr>
          <w:trHeight w:val="7928"/>
        </w:trPr>
        <w:tc>
          <w:tcPr>
            <w:tcW w:w="1559" w:type="dxa"/>
            <w:vAlign w:val="center"/>
          </w:tcPr>
          <w:p w:rsidR="00DA7B47" w:rsidRPr="00B634D0" w:rsidRDefault="00DA7B47" w:rsidP="004146BB">
            <w:pPr>
              <w:jc w:val="distribute"/>
              <w:rPr>
                <w:rFonts w:hAnsi="HG丸ｺﾞｼｯｸM-PRO"/>
                <w:sz w:val="24"/>
                <w:szCs w:val="24"/>
              </w:rPr>
            </w:pPr>
            <w:r w:rsidRPr="00B634D0">
              <w:rPr>
                <w:rFonts w:hAnsi="HG丸ｺﾞｼｯｸM-PRO" w:hint="eastAsia"/>
                <w:sz w:val="24"/>
                <w:szCs w:val="24"/>
              </w:rPr>
              <w:t>説明等資料</w:t>
            </w:r>
          </w:p>
        </w:tc>
        <w:tc>
          <w:tcPr>
            <w:tcW w:w="7513" w:type="dxa"/>
          </w:tcPr>
          <w:p w:rsidR="00DA7B47" w:rsidRPr="00B634D0" w:rsidRDefault="00DA7B47" w:rsidP="00D06C85">
            <w:pPr>
              <w:spacing w:beforeLines="50" w:before="177"/>
              <w:rPr>
                <w:rFonts w:hAnsi="HG丸ｺﾞｼｯｸM-PRO"/>
                <w:sz w:val="24"/>
                <w:szCs w:val="24"/>
              </w:rPr>
            </w:pPr>
            <w:r w:rsidRPr="00B634D0">
              <w:rPr>
                <w:rFonts w:hAnsi="HG丸ｺﾞｼｯｸM-PRO" w:hint="eastAsia"/>
                <w:sz w:val="24"/>
                <w:szCs w:val="24"/>
              </w:rPr>
              <w:t>・議事次第</w:t>
            </w:r>
          </w:p>
          <w:p w:rsidR="00DA7B47" w:rsidRPr="00B634D0" w:rsidRDefault="00DA7B47" w:rsidP="00DF4FB8">
            <w:pPr>
              <w:ind w:leftChars="100" w:left="229" w:firstLineChars="100" w:firstLine="249"/>
              <w:jc w:val="left"/>
              <w:rPr>
                <w:rFonts w:hAnsi="HG丸ｺﾞｼｯｸM-PRO" w:cs="Times New Roman"/>
                <w:sz w:val="24"/>
                <w:szCs w:val="24"/>
              </w:rPr>
            </w:pPr>
            <w:r w:rsidRPr="00B634D0">
              <w:rPr>
                <w:rFonts w:hAnsi="HG丸ｺﾞｼｯｸM-PRO" w:hint="eastAsia"/>
                <w:sz w:val="24"/>
                <w:szCs w:val="24"/>
              </w:rPr>
              <w:t>・【資料１－１】</w:t>
            </w:r>
            <w:r w:rsidRPr="00B634D0">
              <w:rPr>
                <w:rFonts w:hAnsi="HG丸ｺﾞｼｯｸM-PRO" w:cs="Times New Roman" w:hint="eastAsia"/>
                <w:sz w:val="24"/>
                <w:szCs w:val="24"/>
              </w:rPr>
              <w:t>基金に属する現金の長期運用について（案）</w:t>
            </w:r>
          </w:p>
          <w:p w:rsidR="00DA7B47" w:rsidRPr="00B634D0" w:rsidRDefault="00DA7B47" w:rsidP="00DF4FB8">
            <w:pPr>
              <w:ind w:firstLineChars="200" w:firstLine="499"/>
              <w:jc w:val="left"/>
              <w:rPr>
                <w:rFonts w:hAnsi="HG丸ｺﾞｼｯｸM-PRO" w:cs="Times New Roman"/>
                <w:sz w:val="24"/>
                <w:szCs w:val="24"/>
              </w:rPr>
            </w:pPr>
            <w:r>
              <w:rPr>
                <w:rFonts w:hAnsi="HG丸ｺﾞｼｯｸM-PRO" w:cs="Times New Roman" w:hint="eastAsia"/>
                <w:sz w:val="24"/>
                <w:szCs w:val="24"/>
              </w:rPr>
              <w:t>・【資料</w:t>
            </w:r>
            <w:r w:rsidRPr="00B634D0">
              <w:rPr>
                <w:rFonts w:hAnsi="HG丸ｺﾞｼｯｸM-PRO" w:cs="Times New Roman" w:hint="eastAsia"/>
                <w:sz w:val="24"/>
                <w:szCs w:val="24"/>
              </w:rPr>
              <w:t>１－２</w:t>
            </w:r>
            <w:r>
              <w:rPr>
                <w:rFonts w:hAnsi="HG丸ｺﾞｼｯｸM-PRO" w:cs="Times New Roman" w:hint="eastAsia"/>
                <w:sz w:val="24"/>
                <w:szCs w:val="24"/>
              </w:rPr>
              <w:t>】</w:t>
            </w:r>
            <w:r w:rsidRPr="00B634D0">
              <w:rPr>
                <w:rFonts w:hAnsi="HG丸ｺﾞｼｯｸM-PRO" w:cs="Times New Roman" w:hint="eastAsia"/>
                <w:sz w:val="24"/>
                <w:szCs w:val="24"/>
              </w:rPr>
              <w:t>資金の繰替使用及び繰替運用について</w:t>
            </w:r>
          </w:p>
          <w:p w:rsidR="00DA7B47" w:rsidRPr="00B634D0" w:rsidRDefault="00DA7B47" w:rsidP="00DF4FB8">
            <w:pPr>
              <w:ind w:firstLineChars="200" w:firstLine="499"/>
              <w:jc w:val="left"/>
              <w:rPr>
                <w:rFonts w:hAnsi="HG丸ｺﾞｼｯｸM-PRO" w:cs="Times New Roman"/>
                <w:sz w:val="24"/>
                <w:szCs w:val="24"/>
              </w:rPr>
            </w:pPr>
            <w:r>
              <w:rPr>
                <w:rFonts w:hAnsi="HG丸ｺﾞｼｯｸM-PRO" w:cs="Times New Roman" w:hint="eastAsia"/>
                <w:sz w:val="24"/>
                <w:szCs w:val="24"/>
              </w:rPr>
              <w:t>・【資料</w:t>
            </w:r>
            <w:r w:rsidRPr="00B634D0">
              <w:rPr>
                <w:rFonts w:hAnsi="HG丸ｺﾞｼｯｸM-PRO" w:cs="Times New Roman" w:hint="eastAsia"/>
                <w:sz w:val="24"/>
                <w:szCs w:val="24"/>
              </w:rPr>
              <w:t>１－３</w:t>
            </w:r>
            <w:r>
              <w:rPr>
                <w:rFonts w:hAnsi="HG丸ｺﾞｼｯｸM-PRO" w:cs="Times New Roman" w:hint="eastAsia"/>
                <w:sz w:val="24"/>
                <w:szCs w:val="24"/>
              </w:rPr>
              <w:t>】</w:t>
            </w:r>
            <w:r w:rsidRPr="00B634D0">
              <w:rPr>
                <w:rFonts w:hAnsi="HG丸ｺﾞｼｯｸM-PRO" w:cs="Times New Roman" w:hint="eastAsia"/>
                <w:sz w:val="24"/>
                <w:szCs w:val="24"/>
              </w:rPr>
              <w:t>大阪府財務諸表作成基準　新旧対照表</w:t>
            </w:r>
          </w:p>
          <w:p w:rsidR="00DA7B47" w:rsidRPr="00B634D0" w:rsidRDefault="00DA7B47" w:rsidP="00DF4FB8">
            <w:pPr>
              <w:ind w:firstLineChars="200" w:firstLine="499"/>
              <w:jc w:val="left"/>
              <w:rPr>
                <w:rFonts w:hAnsi="HG丸ｺﾞｼｯｸM-PRO" w:cs="Times New Roman"/>
                <w:sz w:val="24"/>
                <w:szCs w:val="24"/>
              </w:rPr>
            </w:pPr>
            <w:r>
              <w:rPr>
                <w:rFonts w:hAnsi="HG丸ｺﾞｼｯｸM-PRO" w:cs="Times New Roman" w:hint="eastAsia"/>
                <w:sz w:val="24"/>
                <w:szCs w:val="24"/>
              </w:rPr>
              <w:t>・【資料</w:t>
            </w:r>
            <w:r w:rsidRPr="00B634D0">
              <w:rPr>
                <w:rFonts w:hAnsi="HG丸ｺﾞｼｯｸM-PRO" w:cs="Times New Roman" w:hint="eastAsia"/>
                <w:sz w:val="24"/>
                <w:szCs w:val="24"/>
              </w:rPr>
              <w:t>１－４</w:t>
            </w:r>
            <w:r>
              <w:rPr>
                <w:rFonts w:hAnsi="HG丸ｺﾞｼｯｸM-PRO" w:cs="Times New Roman" w:hint="eastAsia"/>
                <w:sz w:val="24"/>
                <w:szCs w:val="24"/>
              </w:rPr>
              <w:t>】</w:t>
            </w:r>
            <w:r w:rsidRPr="00B634D0">
              <w:rPr>
                <w:rFonts w:hAnsi="HG丸ｺﾞｼｯｸM-PRO" w:cs="Times New Roman" w:hint="eastAsia"/>
                <w:sz w:val="24"/>
                <w:szCs w:val="24"/>
              </w:rPr>
              <w:t>様式第１８号　基金保管状況明細表</w:t>
            </w:r>
          </w:p>
          <w:p w:rsidR="00DA7B47" w:rsidRDefault="00DA7B47" w:rsidP="00DF4FB8">
            <w:pPr>
              <w:ind w:leftChars="200" w:left="2205" w:hangingChars="700" w:hanging="1746"/>
              <w:jc w:val="left"/>
              <w:rPr>
                <w:rFonts w:hAnsi="HG丸ｺﾞｼｯｸM-PRO" w:cs="Times New Roman"/>
                <w:sz w:val="24"/>
                <w:szCs w:val="24"/>
              </w:rPr>
            </w:pPr>
            <w:r w:rsidRPr="00B634D0">
              <w:rPr>
                <w:rFonts w:hAnsi="HG丸ｺﾞｼｯｸM-PRO" w:cs="Times New Roman" w:hint="eastAsia"/>
                <w:sz w:val="24"/>
                <w:szCs w:val="24"/>
              </w:rPr>
              <w:t>・</w:t>
            </w:r>
            <w:r>
              <w:rPr>
                <w:rFonts w:hAnsi="HG丸ｺﾞｼｯｸM-PRO" w:cs="Times New Roman" w:hint="eastAsia"/>
                <w:sz w:val="24"/>
                <w:szCs w:val="24"/>
              </w:rPr>
              <w:t>【</w:t>
            </w:r>
            <w:r w:rsidRPr="00B634D0">
              <w:rPr>
                <w:rFonts w:hAnsi="HG丸ｺﾞｼｯｸM-PRO" w:cs="Times New Roman" w:hint="eastAsia"/>
                <w:sz w:val="24"/>
                <w:szCs w:val="24"/>
              </w:rPr>
              <w:t>資料</w:t>
            </w:r>
            <w:r>
              <w:rPr>
                <w:rFonts w:hAnsi="HG丸ｺﾞｼｯｸM-PRO" w:cs="Times New Roman" w:hint="eastAsia"/>
                <w:sz w:val="24"/>
                <w:szCs w:val="24"/>
              </w:rPr>
              <w:t>２</w:t>
            </w:r>
            <w:r w:rsidRPr="00B634D0">
              <w:rPr>
                <w:rFonts w:hAnsi="HG丸ｺﾞｼｯｸM-PRO" w:cs="Times New Roman" w:hint="eastAsia"/>
                <w:sz w:val="24"/>
                <w:szCs w:val="24"/>
              </w:rPr>
              <w:t>－</w:t>
            </w:r>
            <w:r>
              <w:rPr>
                <w:rFonts w:hAnsi="HG丸ｺﾞｼｯｸM-PRO" w:cs="Times New Roman" w:hint="eastAsia"/>
                <w:sz w:val="24"/>
                <w:szCs w:val="24"/>
              </w:rPr>
              <w:t>１】</w:t>
            </w:r>
            <w:r w:rsidRPr="00B634D0">
              <w:rPr>
                <w:rFonts w:hAnsi="HG丸ｺﾞｼｯｸM-PRO" w:cs="Times New Roman" w:hint="eastAsia"/>
                <w:sz w:val="24"/>
                <w:szCs w:val="24"/>
              </w:rPr>
              <w:t>リース取引の計上にかかる運用の見直しについて（案）</w:t>
            </w:r>
          </w:p>
          <w:p w:rsidR="00DA7B47" w:rsidRPr="00B634D0" w:rsidRDefault="00DA7B47" w:rsidP="00DF4FB8">
            <w:pPr>
              <w:ind w:leftChars="200" w:left="2205" w:hangingChars="700" w:hanging="1746"/>
              <w:jc w:val="left"/>
              <w:rPr>
                <w:rFonts w:hAnsi="HG丸ｺﾞｼｯｸM-PRO" w:cs="Times New Roman"/>
                <w:sz w:val="24"/>
                <w:szCs w:val="24"/>
              </w:rPr>
            </w:pPr>
            <w:r>
              <w:rPr>
                <w:rFonts w:hAnsi="HG丸ｺﾞｼｯｸM-PRO" w:cs="Times New Roman" w:hint="eastAsia"/>
                <w:sz w:val="24"/>
                <w:szCs w:val="24"/>
              </w:rPr>
              <w:t>・【資料</w:t>
            </w:r>
            <w:r w:rsidRPr="00B634D0">
              <w:rPr>
                <w:rFonts w:hAnsi="HG丸ｺﾞｼｯｸM-PRO" w:cs="Times New Roman" w:hint="eastAsia"/>
                <w:sz w:val="24"/>
                <w:szCs w:val="24"/>
              </w:rPr>
              <w:t>２－２</w:t>
            </w:r>
            <w:r>
              <w:rPr>
                <w:rFonts w:hAnsi="HG丸ｺﾞｼｯｸM-PRO" w:cs="Times New Roman" w:hint="eastAsia"/>
                <w:sz w:val="24"/>
                <w:szCs w:val="24"/>
              </w:rPr>
              <w:t>】</w:t>
            </w:r>
            <w:r w:rsidRPr="00B634D0">
              <w:rPr>
                <w:rFonts w:hAnsi="HG丸ｺﾞｼｯｸM-PRO" w:cs="Times New Roman" w:hint="eastAsia"/>
                <w:sz w:val="24"/>
                <w:szCs w:val="24"/>
              </w:rPr>
              <w:t>リース取引の計上にかかる現在の大阪府財務諸表作成基準及び国の統一的な基準</w:t>
            </w:r>
          </w:p>
          <w:p w:rsidR="00DA7B47" w:rsidRDefault="00DA7B47" w:rsidP="00DF4FB8">
            <w:pPr>
              <w:ind w:leftChars="100" w:left="229" w:firstLineChars="100" w:firstLine="249"/>
              <w:jc w:val="left"/>
              <w:rPr>
                <w:rFonts w:hAnsi="HG丸ｺﾞｼｯｸM-PRO" w:cs="Times New Roman"/>
                <w:sz w:val="24"/>
                <w:szCs w:val="24"/>
              </w:rPr>
            </w:pPr>
            <w:r w:rsidRPr="00B634D0">
              <w:rPr>
                <w:rFonts w:hAnsi="HG丸ｺﾞｼｯｸM-PRO" w:cs="Times New Roman" w:hint="eastAsia"/>
                <w:sz w:val="24"/>
                <w:szCs w:val="24"/>
              </w:rPr>
              <w:t>・</w:t>
            </w:r>
            <w:r>
              <w:rPr>
                <w:rFonts w:hAnsi="HG丸ｺﾞｼｯｸM-PRO" w:cs="Times New Roman" w:hint="eastAsia"/>
                <w:sz w:val="24"/>
                <w:szCs w:val="24"/>
              </w:rPr>
              <w:t>【</w:t>
            </w:r>
            <w:r w:rsidRPr="00B634D0">
              <w:rPr>
                <w:rFonts w:hAnsi="HG丸ｺﾞｼｯｸM-PRO" w:cs="Times New Roman" w:hint="eastAsia"/>
                <w:sz w:val="24"/>
                <w:szCs w:val="24"/>
              </w:rPr>
              <w:t>資料３－１</w:t>
            </w:r>
            <w:r>
              <w:rPr>
                <w:rFonts w:hAnsi="HG丸ｺﾞｼｯｸM-PRO" w:cs="Times New Roman" w:hint="eastAsia"/>
                <w:sz w:val="24"/>
                <w:szCs w:val="24"/>
              </w:rPr>
              <w:t>】</w:t>
            </w:r>
            <w:r w:rsidRPr="00B634D0">
              <w:rPr>
                <w:rFonts w:hAnsi="HG丸ｺﾞｼｯｸM-PRO" w:cs="Times New Roman" w:hint="eastAsia"/>
                <w:sz w:val="24"/>
                <w:szCs w:val="24"/>
              </w:rPr>
              <w:t>日本万国博覧会記念公園事業特別会計につい</w:t>
            </w:r>
            <w:r>
              <w:rPr>
                <w:rFonts w:hAnsi="HG丸ｺﾞｼｯｸM-PRO" w:cs="Times New Roman" w:hint="eastAsia"/>
                <w:sz w:val="24"/>
                <w:szCs w:val="24"/>
              </w:rPr>
              <w:t xml:space="preserve">　　　　</w:t>
            </w:r>
          </w:p>
          <w:p w:rsidR="00DA7B47" w:rsidRPr="00B634D0" w:rsidRDefault="00DA7B47" w:rsidP="00DF4FB8">
            <w:pPr>
              <w:ind w:leftChars="100" w:left="229" w:firstLineChars="100" w:firstLine="249"/>
              <w:jc w:val="left"/>
              <w:rPr>
                <w:rFonts w:hAnsi="HG丸ｺﾞｼｯｸM-PRO" w:cs="Times New Roman"/>
                <w:sz w:val="24"/>
                <w:szCs w:val="24"/>
              </w:rPr>
            </w:pPr>
            <w:r>
              <w:rPr>
                <w:rFonts w:hAnsi="HG丸ｺﾞｼｯｸM-PRO" w:cs="Times New Roman" w:hint="eastAsia"/>
                <w:sz w:val="24"/>
                <w:szCs w:val="24"/>
              </w:rPr>
              <w:t xml:space="preserve">　　　　　　　</w:t>
            </w:r>
            <w:r w:rsidRPr="00B634D0">
              <w:rPr>
                <w:rFonts w:hAnsi="HG丸ｺﾞｼｯｸM-PRO" w:cs="Times New Roman" w:hint="eastAsia"/>
                <w:sz w:val="24"/>
                <w:szCs w:val="24"/>
              </w:rPr>
              <w:t>て（開始貸借対照表の作成について）</w:t>
            </w:r>
          </w:p>
          <w:p w:rsidR="00DA7B47" w:rsidRDefault="00DA7B47" w:rsidP="00DF4FB8">
            <w:pPr>
              <w:ind w:firstLineChars="200" w:firstLine="499"/>
              <w:jc w:val="left"/>
              <w:rPr>
                <w:rFonts w:hAnsi="HG丸ｺﾞｼｯｸM-PRO" w:cs="Times New Roman"/>
                <w:sz w:val="24"/>
                <w:szCs w:val="24"/>
              </w:rPr>
            </w:pPr>
            <w:r>
              <w:rPr>
                <w:rFonts w:hAnsi="HG丸ｺﾞｼｯｸM-PRO" w:cs="Times New Roman" w:hint="eastAsia"/>
                <w:sz w:val="24"/>
                <w:szCs w:val="24"/>
              </w:rPr>
              <w:t>・【資料</w:t>
            </w:r>
            <w:r w:rsidRPr="00B634D0">
              <w:rPr>
                <w:rFonts w:hAnsi="HG丸ｺﾞｼｯｸM-PRO" w:cs="Times New Roman" w:hint="eastAsia"/>
                <w:sz w:val="24"/>
                <w:szCs w:val="24"/>
              </w:rPr>
              <w:t>３－２</w:t>
            </w:r>
            <w:r>
              <w:rPr>
                <w:rFonts w:hAnsi="HG丸ｺﾞｼｯｸM-PRO" w:cs="Times New Roman" w:hint="eastAsia"/>
                <w:sz w:val="24"/>
                <w:szCs w:val="24"/>
              </w:rPr>
              <w:t>】</w:t>
            </w:r>
            <w:r w:rsidRPr="00B634D0">
              <w:rPr>
                <w:rFonts w:hAnsi="HG丸ｺﾞｼｯｸM-PRO" w:cs="Times New Roman" w:hint="eastAsia"/>
                <w:sz w:val="24"/>
                <w:szCs w:val="24"/>
              </w:rPr>
              <w:t>財産関係の整理に関する国と大阪府との合意</w:t>
            </w:r>
          </w:p>
          <w:p w:rsidR="00DA7B47" w:rsidRPr="00B634D0" w:rsidRDefault="00DA7B47" w:rsidP="00DF4FB8">
            <w:pPr>
              <w:ind w:firstLineChars="900" w:firstLine="2245"/>
              <w:jc w:val="left"/>
              <w:rPr>
                <w:rFonts w:hAnsi="HG丸ｺﾞｼｯｸM-PRO" w:cs="Times New Roman"/>
                <w:sz w:val="24"/>
                <w:szCs w:val="24"/>
              </w:rPr>
            </w:pPr>
            <w:r w:rsidRPr="00B634D0">
              <w:rPr>
                <w:rFonts w:hAnsi="HG丸ｺﾞｼｯｸM-PRO" w:cs="Times New Roman" w:hint="eastAsia"/>
                <w:sz w:val="24"/>
                <w:szCs w:val="24"/>
              </w:rPr>
              <w:t>内容</w:t>
            </w:r>
          </w:p>
          <w:p w:rsidR="00DA7B47" w:rsidRDefault="00DA7B47" w:rsidP="00DF4FB8">
            <w:pPr>
              <w:ind w:firstLineChars="200" w:firstLine="499"/>
              <w:jc w:val="left"/>
              <w:rPr>
                <w:rFonts w:hAnsi="HG丸ｺﾞｼｯｸM-PRO" w:cs="Times New Roman"/>
                <w:sz w:val="24"/>
                <w:szCs w:val="24"/>
              </w:rPr>
            </w:pPr>
            <w:r>
              <w:rPr>
                <w:rFonts w:hAnsi="HG丸ｺﾞｼｯｸM-PRO" w:cs="Times New Roman" w:hint="eastAsia"/>
                <w:sz w:val="24"/>
                <w:szCs w:val="24"/>
              </w:rPr>
              <w:t>・【資料</w:t>
            </w:r>
            <w:r w:rsidRPr="00B634D0">
              <w:rPr>
                <w:rFonts w:hAnsi="HG丸ｺﾞｼｯｸM-PRO" w:cs="Times New Roman" w:hint="eastAsia"/>
                <w:sz w:val="24"/>
                <w:szCs w:val="24"/>
              </w:rPr>
              <w:t>３－３</w:t>
            </w:r>
            <w:r>
              <w:rPr>
                <w:rFonts w:hAnsi="HG丸ｺﾞｼｯｸM-PRO" w:cs="Times New Roman" w:hint="eastAsia"/>
                <w:sz w:val="24"/>
                <w:szCs w:val="24"/>
              </w:rPr>
              <w:t>】</w:t>
            </w:r>
            <w:r w:rsidRPr="00B634D0">
              <w:rPr>
                <w:rFonts w:hAnsi="HG丸ｺﾞｼｯｸM-PRO" w:cs="Times New Roman" w:hint="eastAsia"/>
                <w:sz w:val="24"/>
                <w:szCs w:val="24"/>
              </w:rPr>
              <w:t>第１号勘定に係る貸借対照表（（独）日本万</w:t>
            </w:r>
          </w:p>
          <w:p w:rsidR="00DA7B47" w:rsidRPr="00B634D0" w:rsidRDefault="00DA7B47" w:rsidP="00DF4FB8">
            <w:pPr>
              <w:ind w:firstLineChars="900" w:firstLine="2245"/>
              <w:jc w:val="left"/>
              <w:rPr>
                <w:rFonts w:hAnsi="HG丸ｺﾞｼｯｸM-PRO" w:cs="Times New Roman"/>
                <w:sz w:val="24"/>
                <w:szCs w:val="24"/>
              </w:rPr>
            </w:pPr>
            <w:r w:rsidRPr="00B634D0">
              <w:rPr>
                <w:rFonts w:hAnsi="HG丸ｺﾞｼｯｸM-PRO" w:cs="Times New Roman" w:hint="eastAsia"/>
                <w:sz w:val="24"/>
                <w:szCs w:val="24"/>
              </w:rPr>
              <w:t>国博覧会記念機構　最終ＢＳ）</w:t>
            </w:r>
          </w:p>
          <w:p w:rsidR="00DA7B47" w:rsidRPr="00B634D0" w:rsidRDefault="00DA7B47" w:rsidP="00DF4FB8">
            <w:pPr>
              <w:ind w:leftChars="211" w:left="2230" w:hangingChars="700" w:hanging="1746"/>
              <w:jc w:val="left"/>
              <w:rPr>
                <w:rFonts w:hAnsi="HG丸ｺﾞｼｯｸM-PRO" w:cs="Times New Roman"/>
                <w:sz w:val="24"/>
                <w:szCs w:val="24"/>
              </w:rPr>
            </w:pPr>
            <w:r>
              <w:rPr>
                <w:rFonts w:hAnsi="HG丸ｺﾞｼｯｸM-PRO" w:cs="Times New Roman" w:hint="eastAsia"/>
                <w:sz w:val="24"/>
                <w:szCs w:val="24"/>
              </w:rPr>
              <w:t>・【資料</w:t>
            </w:r>
            <w:r w:rsidRPr="00B634D0">
              <w:rPr>
                <w:rFonts w:hAnsi="HG丸ｺﾞｼｯｸM-PRO" w:cs="Times New Roman" w:hint="eastAsia"/>
                <w:sz w:val="24"/>
                <w:szCs w:val="24"/>
              </w:rPr>
              <w:t>３－４</w:t>
            </w:r>
            <w:r>
              <w:rPr>
                <w:rFonts w:hAnsi="HG丸ｺﾞｼｯｸM-PRO" w:cs="Times New Roman" w:hint="eastAsia"/>
                <w:sz w:val="24"/>
                <w:szCs w:val="24"/>
              </w:rPr>
              <w:t>】</w:t>
            </w:r>
            <w:r w:rsidRPr="00B634D0">
              <w:rPr>
                <w:rFonts w:hAnsi="HG丸ｺﾞｼｯｸM-PRO" w:cs="Times New Roman" w:hint="eastAsia"/>
                <w:sz w:val="24"/>
                <w:szCs w:val="24"/>
              </w:rPr>
              <w:t>開始貸借対照表　日本万国博覧会記念公園事業特別会計（調整中）</w:t>
            </w:r>
          </w:p>
          <w:p w:rsidR="00DA7B47" w:rsidRPr="00B634D0" w:rsidRDefault="00DA7B47" w:rsidP="004F23B9">
            <w:pPr>
              <w:ind w:leftChars="200" w:left="2205" w:hangingChars="700" w:hanging="1746"/>
              <w:jc w:val="left"/>
              <w:rPr>
                <w:rFonts w:hAnsi="HG丸ｺﾞｼｯｸM-PRO" w:cs="Times New Roman"/>
                <w:sz w:val="24"/>
                <w:szCs w:val="24"/>
              </w:rPr>
            </w:pPr>
            <w:r w:rsidRPr="00B634D0">
              <w:rPr>
                <w:rFonts w:hAnsi="HG丸ｺﾞｼｯｸM-PRO" w:cs="Times New Roman" w:hint="eastAsia"/>
                <w:sz w:val="24"/>
                <w:szCs w:val="24"/>
              </w:rPr>
              <w:t>・</w:t>
            </w:r>
            <w:r>
              <w:rPr>
                <w:rFonts w:hAnsi="HG丸ｺﾞｼｯｸM-PRO" w:cs="Times New Roman" w:hint="eastAsia"/>
                <w:sz w:val="24"/>
                <w:szCs w:val="24"/>
              </w:rPr>
              <w:t>【</w:t>
            </w:r>
            <w:r w:rsidRPr="00B634D0">
              <w:rPr>
                <w:rFonts w:hAnsi="HG丸ｺﾞｼｯｸM-PRO" w:cs="Times New Roman" w:hint="eastAsia"/>
                <w:sz w:val="24"/>
                <w:szCs w:val="24"/>
              </w:rPr>
              <w:t>資料４－１</w:t>
            </w:r>
            <w:r>
              <w:rPr>
                <w:rFonts w:hAnsi="HG丸ｺﾞｼｯｸM-PRO" w:cs="Times New Roman" w:hint="eastAsia"/>
                <w:sz w:val="24"/>
                <w:szCs w:val="24"/>
              </w:rPr>
              <w:t>】</w:t>
            </w:r>
            <w:r w:rsidRPr="00B634D0">
              <w:rPr>
                <w:rFonts w:hAnsi="HG丸ｺﾞｼｯｸM-PRO" w:cs="Times New Roman" w:hint="eastAsia"/>
                <w:sz w:val="24"/>
                <w:szCs w:val="24"/>
              </w:rPr>
              <w:t>監査の指摘に対する対応について（損失補償負担額の会計処理）</w:t>
            </w:r>
          </w:p>
          <w:p w:rsidR="00DA7B47" w:rsidRPr="00B634D0" w:rsidRDefault="00DA7B47" w:rsidP="00DA7B47">
            <w:pPr>
              <w:ind w:leftChars="200" w:left="2205" w:hangingChars="700" w:hanging="1746"/>
              <w:jc w:val="left"/>
              <w:rPr>
                <w:rFonts w:hAnsi="HG丸ｺﾞｼｯｸM-PRO"/>
                <w:sz w:val="24"/>
                <w:szCs w:val="24"/>
              </w:rPr>
            </w:pPr>
            <w:r>
              <w:rPr>
                <w:rFonts w:hAnsi="HG丸ｺﾞｼｯｸM-PRO" w:cs="Times New Roman" w:hint="eastAsia"/>
                <w:sz w:val="24"/>
                <w:szCs w:val="24"/>
              </w:rPr>
              <w:t>・【資料</w:t>
            </w:r>
            <w:r w:rsidRPr="00B634D0">
              <w:rPr>
                <w:rFonts w:hAnsi="HG丸ｺﾞｼｯｸM-PRO" w:cs="Times New Roman" w:hint="eastAsia"/>
                <w:sz w:val="24"/>
                <w:szCs w:val="24"/>
              </w:rPr>
              <w:t>４－２</w:t>
            </w:r>
            <w:r>
              <w:rPr>
                <w:rFonts w:hAnsi="HG丸ｺﾞｼｯｸM-PRO" w:cs="Times New Roman" w:hint="eastAsia"/>
                <w:sz w:val="24"/>
                <w:szCs w:val="24"/>
              </w:rPr>
              <w:t>】</w:t>
            </w:r>
            <w:r w:rsidRPr="00B634D0">
              <w:rPr>
                <w:rFonts w:hAnsi="HG丸ｺﾞｼｯｸM-PRO" w:cs="Times New Roman" w:hint="eastAsia"/>
                <w:sz w:val="24"/>
                <w:szCs w:val="24"/>
              </w:rPr>
              <w:t>金融新戦略事業に係る大阪府損失補償負担額の実態の公表</w:t>
            </w:r>
          </w:p>
        </w:tc>
      </w:tr>
      <w:tr w:rsidR="005149E9" w:rsidRPr="00B634D0" w:rsidTr="00F46342">
        <w:trPr>
          <w:trHeight w:val="978"/>
        </w:trPr>
        <w:tc>
          <w:tcPr>
            <w:tcW w:w="1559" w:type="dxa"/>
            <w:vAlign w:val="center"/>
          </w:tcPr>
          <w:p w:rsidR="005149E9" w:rsidRPr="00B634D0" w:rsidRDefault="005149E9" w:rsidP="004146BB">
            <w:pPr>
              <w:jc w:val="distribute"/>
              <w:rPr>
                <w:rFonts w:hAnsi="HG丸ｺﾞｼｯｸM-PRO"/>
                <w:sz w:val="24"/>
                <w:szCs w:val="24"/>
              </w:rPr>
            </w:pPr>
            <w:r w:rsidRPr="00B634D0">
              <w:rPr>
                <w:rFonts w:hAnsi="HG丸ｺﾞｼｯｸM-PRO" w:hint="eastAsia"/>
                <w:sz w:val="24"/>
                <w:szCs w:val="24"/>
              </w:rPr>
              <w:t>関係部局</w:t>
            </w:r>
          </w:p>
          <w:p w:rsidR="002D37A3" w:rsidRPr="00B634D0" w:rsidRDefault="002D37A3" w:rsidP="004146BB">
            <w:pPr>
              <w:jc w:val="distribute"/>
              <w:rPr>
                <w:rFonts w:hAnsi="HG丸ｺﾞｼｯｸM-PRO"/>
                <w:sz w:val="24"/>
                <w:szCs w:val="24"/>
              </w:rPr>
            </w:pPr>
            <w:r w:rsidRPr="00B634D0">
              <w:rPr>
                <w:rFonts w:hAnsi="HG丸ｺﾞｼｯｸM-PRO" w:hint="eastAsia"/>
                <w:sz w:val="24"/>
                <w:szCs w:val="24"/>
              </w:rPr>
              <w:t>（室課）</w:t>
            </w:r>
          </w:p>
        </w:tc>
        <w:tc>
          <w:tcPr>
            <w:tcW w:w="7513" w:type="dxa"/>
          </w:tcPr>
          <w:p w:rsidR="00B634D0" w:rsidRPr="00B634D0" w:rsidRDefault="00C62DD1" w:rsidP="007924BC">
            <w:pPr>
              <w:spacing w:beforeLines="80" w:before="284"/>
              <w:rPr>
                <w:rFonts w:hAnsi="HG丸ｺﾞｼｯｸM-PRO"/>
                <w:sz w:val="24"/>
                <w:szCs w:val="24"/>
              </w:rPr>
            </w:pPr>
            <w:r>
              <w:rPr>
                <w:rFonts w:hAnsi="HG丸ｺﾞｼｯｸM-PRO" w:hint="eastAsia"/>
                <w:sz w:val="24"/>
                <w:szCs w:val="24"/>
              </w:rPr>
              <w:t>財政課</w:t>
            </w:r>
            <w:r w:rsidR="007924BC">
              <w:rPr>
                <w:rFonts w:hAnsi="HG丸ｺﾞｼｯｸM-PRO" w:hint="eastAsia"/>
                <w:sz w:val="24"/>
                <w:szCs w:val="24"/>
              </w:rPr>
              <w:t>・</w:t>
            </w:r>
            <w:r w:rsidR="005868AD" w:rsidRPr="00B634D0">
              <w:rPr>
                <w:rFonts w:hAnsi="HG丸ｺﾞｼｯｸM-PRO" w:hint="eastAsia"/>
                <w:sz w:val="24"/>
                <w:szCs w:val="24"/>
              </w:rPr>
              <w:t>財産活用</w:t>
            </w:r>
            <w:r w:rsidR="007F0EC5" w:rsidRPr="00B634D0">
              <w:rPr>
                <w:rFonts w:hAnsi="HG丸ｺﾞｼｯｸM-PRO" w:hint="eastAsia"/>
                <w:sz w:val="24"/>
                <w:szCs w:val="24"/>
              </w:rPr>
              <w:t>課</w:t>
            </w:r>
            <w:r w:rsidR="007924BC">
              <w:rPr>
                <w:rFonts w:hAnsi="HG丸ｺﾞｼｯｸM-PRO" w:hint="eastAsia"/>
                <w:sz w:val="24"/>
                <w:szCs w:val="24"/>
              </w:rPr>
              <w:t>・</w:t>
            </w:r>
            <w:r>
              <w:rPr>
                <w:rFonts w:hAnsi="HG丸ｺﾞｼｯｸM-PRO" w:hint="eastAsia"/>
                <w:sz w:val="24"/>
                <w:szCs w:val="24"/>
              </w:rPr>
              <w:t>日本万国博覧会記念公園事務所</w:t>
            </w:r>
          </w:p>
        </w:tc>
      </w:tr>
    </w:tbl>
    <w:p w:rsidR="00C8767A" w:rsidRPr="00B634D0" w:rsidRDefault="00C8767A" w:rsidP="00E71A7E">
      <w:pPr>
        <w:ind w:right="996"/>
        <w:rPr>
          <w:rFonts w:hAnsi="HG丸ｺﾞｼｯｸM-PRO"/>
          <w:sz w:val="24"/>
          <w:szCs w:val="24"/>
        </w:rPr>
      </w:pPr>
    </w:p>
    <w:sectPr w:rsidR="00C8767A" w:rsidRPr="00B634D0" w:rsidSect="00F46342">
      <w:pgSz w:w="11906" w:h="16838" w:code="9"/>
      <w:pgMar w:top="1134" w:right="1134" w:bottom="1134"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72" w:rsidRDefault="00837F72" w:rsidP="00394441">
      <w:r>
        <w:separator/>
      </w:r>
    </w:p>
  </w:endnote>
  <w:endnote w:type="continuationSeparator" w:id="0">
    <w:p w:rsidR="00837F72" w:rsidRDefault="00837F7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72" w:rsidRDefault="00837F72" w:rsidP="00394441">
      <w:r>
        <w:separator/>
      </w:r>
    </w:p>
  </w:footnote>
  <w:footnote w:type="continuationSeparator" w:id="0">
    <w:p w:rsidR="00837F72" w:rsidRDefault="00837F72"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700"/>
    <w:rsid w:val="00016C17"/>
    <w:rsid w:val="0002005E"/>
    <w:rsid w:val="000208C9"/>
    <w:rsid w:val="00021AE5"/>
    <w:rsid w:val="000273E4"/>
    <w:rsid w:val="00031C22"/>
    <w:rsid w:val="00036CE0"/>
    <w:rsid w:val="0004033E"/>
    <w:rsid w:val="00046A45"/>
    <w:rsid w:val="0004749A"/>
    <w:rsid w:val="00061668"/>
    <w:rsid w:val="000618B7"/>
    <w:rsid w:val="00063867"/>
    <w:rsid w:val="000652C9"/>
    <w:rsid w:val="000658E3"/>
    <w:rsid w:val="0006600D"/>
    <w:rsid w:val="00066BF8"/>
    <w:rsid w:val="0007447E"/>
    <w:rsid w:val="00074E66"/>
    <w:rsid w:val="00075994"/>
    <w:rsid w:val="00075E9C"/>
    <w:rsid w:val="00077720"/>
    <w:rsid w:val="00080CD6"/>
    <w:rsid w:val="00082984"/>
    <w:rsid w:val="00084316"/>
    <w:rsid w:val="00084454"/>
    <w:rsid w:val="00085167"/>
    <w:rsid w:val="00087FC7"/>
    <w:rsid w:val="00090A64"/>
    <w:rsid w:val="000A143D"/>
    <w:rsid w:val="000B0F01"/>
    <w:rsid w:val="000B2540"/>
    <w:rsid w:val="000B2FE9"/>
    <w:rsid w:val="000B5B97"/>
    <w:rsid w:val="000C0F97"/>
    <w:rsid w:val="000C197A"/>
    <w:rsid w:val="000C21F6"/>
    <w:rsid w:val="000C53A7"/>
    <w:rsid w:val="000C55A2"/>
    <w:rsid w:val="000D429F"/>
    <w:rsid w:val="000E2136"/>
    <w:rsid w:val="000E5F05"/>
    <w:rsid w:val="000F5FD9"/>
    <w:rsid w:val="000F6579"/>
    <w:rsid w:val="000F65CC"/>
    <w:rsid w:val="00100E2E"/>
    <w:rsid w:val="00103556"/>
    <w:rsid w:val="00105545"/>
    <w:rsid w:val="00106239"/>
    <w:rsid w:val="001064E9"/>
    <w:rsid w:val="00113769"/>
    <w:rsid w:val="00116B20"/>
    <w:rsid w:val="00121D48"/>
    <w:rsid w:val="00122238"/>
    <w:rsid w:val="00124C9F"/>
    <w:rsid w:val="00126E04"/>
    <w:rsid w:val="00131C5B"/>
    <w:rsid w:val="00141ADE"/>
    <w:rsid w:val="00146031"/>
    <w:rsid w:val="001531A1"/>
    <w:rsid w:val="00155363"/>
    <w:rsid w:val="00156C11"/>
    <w:rsid w:val="001612D9"/>
    <w:rsid w:val="00166BB0"/>
    <w:rsid w:val="001717A8"/>
    <w:rsid w:val="0017216F"/>
    <w:rsid w:val="00172870"/>
    <w:rsid w:val="00174F74"/>
    <w:rsid w:val="001815DD"/>
    <w:rsid w:val="00182424"/>
    <w:rsid w:val="00185B00"/>
    <w:rsid w:val="00186CEC"/>
    <w:rsid w:val="0019397C"/>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968"/>
    <w:rsid w:val="001E3D70"/>
    <w:rsid w:val="001E4C40"/>
    <w:rsid w:val="001E5EE8"/>
    <w:rsid w:val="001E6DF0"/>
    <w:rsid w:val="001E6E02"/>
    <w:rsid w:val="001E79CA"/>
    <w:rsid w:val="001F1595"/>
    <w:rsid w:val="001F4B33"/>
    <w:rsid w:val="002002A9"/>
    <w:rsid w:val="00200E6F"/>
    <w:rsid w:val="00201814"/>
    <w:rsid w:val="00205A8D"/>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48B8"/>
    <w:rsid w:val="00254CE9"/>
    <w:rsid w:val="00261143"/>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37A3"/>
    <w:rsid w:val="002E03EB"/>
    <w:rsid w:val="002E2A8E"/>
    <w:rsid w:val="002E367A"/>
    <w:rsid w:val="002E5E36"/>
    <w:rsid w:val="002F01F9"/>
    <w:rsid w:val="002F0400"/>
    <w:rsid w:val="002F60BE"/>
    <w:rsid w:val="0030272D"/>
    <w:rsid w:val="0030505A"/>
    <w:rsid w:val="00305C20"/>
    <w:rsid w:val="00305DCA"/>
    <w:rsid w:val="00310735"/>
    <w:rsid w:val="00312A11"/>
    <w:rsid w:val="00315E89"/>
    <w:rsid w:val="00316C88"/>
    <w:rsid w:val="00321440"/>
    <w:rsid w:val="0032358E"/>
    <w:rsid w:val="00324AC3"/>
    <w:rsid w:val="00325F1D"/>
    <w:rsid w:val="00326020"/>
    <w:rsid w:val="003261E6"/>
    <w:rsid w:val="00330DA1"/>
    <w:rsid w:val="00334B6B"/>
    <w:rsid w:val="00335614"/>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566B"/>
    <w:rsid w:val="00386B88"/>
    <w:rsid w:val="0039180D"/>
    <w:rsid w:val="00394441"/>
    <w:rsid w:val="003957A6"/>
    <w:rsid w:val="00397DE9"/>
    <w:rsid w:val="003A1580"/>
    <w:rsid w:val="003A2B52"/>
    <w:rsid w:val="003A33FB"/>
    <w:rsid w:val="003A69D2"/>
    <w:rsid w:val="003B173A"/>
    <w:rsid w:val="003B56CD"/>
    <w:rsid w:val="003B5B45"/>
    <w:rsid w:val="003C1B41"/>
    <w:rsid w:val="003C237E"/>
    <w:rsid w:val="003C239F"/>
    <w:rsid w:val="003C4A6A"/>
    <w:rsid w:val="003C6F3E"/>
    <w:rsid w:val="003D14CB"/>
    <w:rsid w:val="003D3007"/>
    <w:rsid w:val="003D3516"/>
    <w:rsid w:val="003D4B72"/>
    <w:rsid w:val="003D4C9A"/>
    <w:rsid w:val="003E2C61"/>
    <w:rsid w:val="003E3DEA"/>
    <w:rsid w:val="003E5E69"/>
    <w:rsid w:val="003F6FFD"/>
    <w:rsid w:val="003F75B6"/>
    <w:rsid w:val="00402404"/>
    <w:rsid w:val="00404D0F"/>
    <w:rsid w:val="0041051A"/>
    <w:rsid w:val="00411136"/>
    <w:rsid w:val="004146BB"/>
    <w:rsid w:val="00416A2A"/>
    <w:rsid w:val="0042403F"/>
    <w:rsid w:val="0042610C"/>
    <w:rsid w:val="00432593"/>
    <w:rsid w:val="00434096"/>
    <w:rsid w:val="00434483"/>
    <w:rsid w:val="00440376"/>
    <w:rsid w:val="00443CBB"/>
    <w:rsid w:val="00446D5D"/>
    <w:rsid w:val="0044705A"/>
    <w:rsid w:val="00450996"/>
    <w:rsid w:val="004509A2"/>
    <w:rsid w:val="00454319"/>
    <w:rsid w:val="00455093"/>
    <w:rsid w:val="004566C2"/>
    <w:rsid w:val="0045743D"/>
    <w:rsid w:val="00461441"/>
    <w:rsid w:val="0046235B"/>
    <w:rsid w:val="0046312F"/>
    <w:rsid w:val="004634FA"/>
    <w:rsid w:val="00463765"/>
    <w:rsid w:val="00463A06"/>
    <w:rsid w:val="00464FF2"/>
    <w:rsid w:val="0046759F"/>
    <w:rsid w:val="0047153B"/>
    <w:rsid w:val="004730A5"/>
    <w:rsid w:val="0047360E"/>
    <w:rsid w:val="004756DA"/>
    <w:rsid w:val="00475700"/>
    <w:rsid w:val="00480676"/>
    <w:rsid w:val="004809F4"/>
    <w:rsid w:val="004869AD"/>
    <w:rsid w:val="0048737A"/>
    <w:rsid w:val="00497AE7"/>
    <w:rsid w:val="004A0BDE"/>
    <w:rsid w:val="004B3AA2"/>
    <w:rsid w:val="004B4593"/>
    <w:rsid w:val="004B4A8D"/>
    <w:rsid w:val="004B675C"/>
    <w:rsid w:val="004C2353"/>
    <w:rsid w:val="004C32C3"/>
    <w:rsid w:val="004C6F49"/>
    <w:rsid w:val="004D2EDB"/>
    <w:rsid w:val="004D512B"/>
    <w:rsid w:val="004D61F8"/>
    <w:rsid w:val="004D7534"/>
    <w:rsid w:val="004E1CD0"/>
    <w:rsid w:val="004E2020"/>
    <w:rsid w:val="004E397F"/>
    <w:rsid w:val="004E5B24"/>
    <w:rsid w:val="004F23B9"/>
    <w:rsid w:val="004F3BC1"/>
    <w:rsid w:val="004F4E48"/>
    <w:rsid w:val="00507664"/>
    <w:rsid w:val="0051242F"/>
    <w:rsid w:val="005149E9"/>
    <w:rsid w:val="00521306"/>
    <w:rsid w:val="00521578"/>
    <w:rsid w:val="00522FAD"/>
    <w:rsid w:val="00527455"/>
    <w:rsid w:val="0053005C"/>
    <w:rsid w:val="005310E7"/>
    <w:rsid w:val="00535D68"/>
    <w:rsid w:val="00536D5A"/>
    <w:rsid w:val="00537A16"/>
    <w:rsid w:val="00542140"/>
    <w:rsid w:val="00547E10"/>
    <w:rsid w:val="00551E14"/>
    <w:rsid w:val="005552B5"/>
    <w:rsid w:val="00562503"/>
    <w:rsid w:val="0056481C"/>
    <w:rsid w:val="005704F5"/>
    <w:rsid w:val="00571444"/>
    <w:rsid w:val="00572679"/>
    <w:rsid w:val="00572D81"/>
    <w:rsid w:val="00573CF1"/>
    <w:rsid w:val="00577656"/>
    <w:rsid w:val="0058140D"/>
    <w:rsid w:val="00583C04"/>
    <w:rsid w:val="00584B94"/>
    <w:rsid w:val="00584DAA"/>
    <w:rsid w:val="005868AD"/>
    <w:rsid w:val="00587FDF"/>
    <w:rsid w:val="00593BD9"/>
    <w:rsid w:val="005A3824"/>
    <w:rsid w:val="005B1AA8"/>
    <w:rsid w:val="005B3212"/>
    <w:rsid w:val="005C7B65"/>
    <w:rsid w:val="005D0530"/>
    <w:rsid w:val="005D0705"/>
    <w:rsid w:val="005D0DEC"/>
    <w:rsid w:val="005E274C"/>
    <w:rsid w:val="005E5525"/>
    <w:rsid w:val="005E57A3"/>
    <w:rsid w:val="005F00AF"/>
    <w:rsid w:val="005F0772"/>
    <w:rsid w:val="005F08E3"/>
    <w:rsid w:val="00601261"/>
    <w:rsid w:val="00601B30"/>
    <w:rsid w:val="006020AF"/>
    <w:rsid w:val="00602B7D"/>
    <w:rsid w:val="00602BDD"/>
    <w:rsid w:val="00606CDC"/>
    <w:rsid w:val="0061398D"/>
    <w:rsid w:val="00614AF4"/>
    <w:rsid w:val="00616712"/>
    <w:rsid w:val="006169D9"/>
    <w:rsid w:val="0061706B"/>
    <w:rsid w:val="006202FC"/>
    <w:rsid w:val="00630A74"/>
    <w:rsid w:val="006343FA"/>
    <w:rsid w:val="006344A2"/>
    <w:rsid w:val="0063607C"/>
    <w:rsid w:val="00637ED4"/>
    <w:rsid w:val="00644E24"/>
    <w:rsid w:val="00646E4D"/>
    <w:rsid w:val="006477EA"/>
    <w:rsid w:val="0065106A"/>
    <w:rsid w:val="00651C2C"/>
    <w:rsid w:val="00651E41"/>
    <w:rsid w:val="0065322A"/>
    <w:rsid w:val="00654EFE"/>
    <w:rsid w:val="006566B4"/>
    <w:rsid w:val="00660EBD"/>
    <w:rsid w:val="00663F9C"/>
    <w:rsid w:val="00664309"/>
    <w:rsid w:val="00667EB3"/>
    <w:rsid w:val="00670B44"/>
    <w:rsid w:val="00671036"/>
    <w:rsid w:val="0067159D"/>
    <w:rsid w:val="0067260B"/>
    <w:rsid w:val="00673AFA"/>
    <w:rsid w:val="006761A4"/>
    <w:rsid w:val="006805C4"/>
    <w:rsid w:val="00680CA9"/>
    <w:rsid w:val="00680CBA"/>
    <w:rsid w:val="00680D18"/>
    <w:rsid w:val="00682B43"/>
    <w:rsid w:val="00685564"/>
    <w:rsid w:val="00690A63"/>
    <w:rsid w:val="006935EA"/>
    <w:rsid w:val="00694870"/>
    <w:rsid w:val="006965D0"/>
    <w:rsid w:val="006A38F1"/>
    <w:rsid w:val="006A3EB1"/>
    <w:rsid w:val="006B04B7"/>
    <w:rsid w:val="006B0A09"/>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0559C"/>
    <w:rsid w:val="00710CEE"/>
    <w:rsid w:val="007114B1"/>
    <w:rsid w:val="0071333C"/>
    <w:rsid w:val="00714356"/>
    <w:rsid w:val="00715243"/>
    <w:rsid w:val="00716926"/>
    <w:rsid w:val="00720EB8"/>
    <w:rsid w:val="007327E6"/>
    <w:rsid w:val="00733A73"/>
    <w:rsid w:val="00734EAE"/>
    <w:rsid w:val="00735EB5"/>
    <w:rsid w:val="00741105"/>
    <w:rsid w:val="0074778F"/>
    <w:rsid w:val="00753A1C"/>
    <w:rsid w:val="00757B70"/>
    <w:rsid w:val="00757D11"/>
    <w:rsid w:val="007604A5"/>
    <w:rsid w:val="00766AE8"/>
    <w:rsid w:val="007716E7"/>
    <w:rsid w:val="007752BA"/>
    <w:rsid w:val="007779FE"/>
    <w:rsid w:val="00780BFF"/>
    <w:rsid w:val="00784AC4"/>
    <w:rsid w:val="00786C49"/>
    <w:rsid w:val="007924BC"/>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C56E9"/>
    <w:rsid w:val="007D0556"/>
    <w:rsid w:val="007D133B"/>
    <w:rsid w:val="007D3383"/>
    <w:rsid w:val="007D72CB"/>
    <w:rsid w:val="007D72ED"/>
    <w:rsid w:val="007E0F1E"/>
    <w:rsid w:val="007E263A"/>
    <w:rsid w:val="007E29B2"/>
    <w:rsid w:val="007E432A"/>
    <w:rsid w:val="007E62EF"/>
    <w:rsid w:val="007F0EC5"/>
    <w:rsid w:val="007F6500"/>
    <w:rsid w:val="007F68F2"/>
    <w:rsid w:val="008007F5"/>
    <w:rsid w:val="00802A0C"/>
    <w:rsid w:val="00807EC9"/>
    <w:rsid w:val="00810B8F"/>
    <w:rsid w:val="0081415C"/>
    <w:rsid w:val="008142AA"/>
    <w:rsid w:val="00816866"/>
    <w:rsid w:val="00817DE6"/>
    <w:rsid w:val="00817F9F"/>
    <w:rsid w:val="0082351C"/>
    <w:rsid w:val="008318EB"/>
    <w:rsid w:val="0083209B"/>
    <w:rsid w:val="00837A16"/>
    <w:rsid w:val="00837CA0"/>
    <w:rsid w:val="00837F72"/>
    <w:rsid w:val="00842D25"/>
    <w:rsid w:val="00847D59"/>
    <w:rsid w:val="00851091"/>
    <w:rsid w:val="008521D8"/>
    <w:rsid w:val="00854BC1"/>
    <w:rsid w:val="008556B1"/>
    <w:rsid w:val="00856D65"/>
    <w:rsid w:val="008610A2"/>
    <w:rsid w:val="00863CF3"/>
    <w:rsid w:val="00866720"/>
    <w:rsid w:val="00866CE5"/>
    <w:rsid w:val="00870678"/>
    <w:rsid w:val="00871B6D"/>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467"/>
    <w:rsid w:val="008C0A39"/>
    <w:rsid w:val="008C7ACE"/>
    <w:rsid w:val="008D0C54"/>
    <w:rsid w:val="008D4732"/>
    <w:rsid w:val="008D49C8"/>
    <w:rsid w:val="008E072A"/>
    <w:rsid w:val="008E3D36"/>
    <w:rsid w:val="008E43A3"/>
    <w:rsid w:val="008F2AFE"/>
    <w:rsid w:val="008F467C"/>
    <w:rsid w:val="008F4917"/>
    <w:rsid w:val="008F529C"/>
    <w:rsid w:val="008F6E06"/>
    <w:rsid w:val="00903D40"/>
    <w:rsid w:val="00903D8F"/>
    <w:rsid w:val="0090429D"/>
    <w:rsid w:val="00905FE6"/>
    <w:rsid w:val="00910DB3"/>
    <w:rsid w:val="009134E4"/>
    <w:rsid w:val="009145AA"/>
    <w:rsid w:val="00915C13"/>
    <w:rsid w:val="0092010C"/>
    <w:rsid w:val="00920F37"/>
    <w:rsid w:val="0092239B"/>
    <w:rsid w:val="00922F4E"/>
    <w:rsid w:val="00923BCB"/>
    <w:rsid w:val="0092457D"/>
    <w:rsid w:val="009247BE"/>
    <w:rsid w:val="00926362"/>
    <w:rsid w:val="0093496F"/>
    <w:rsid w:val="00935DF2"/>
    <w:rsid w:val="0094130D"/>
    <w:rsid w:val="00941C3D"/>
    <w:rsid w:val="0094271C"/>
    <w:rsid w:val="0094344B"/>
    <w:rsid w:val="009557CE"/>
    <w:rsid w:val="00955B0E"/>
    <w:rsid w:val="00955EF6"/>
    <w:rsid w:val="00956787"/>
    <w:rsid w:val="0096136A"/>
    <w:rsid w:val="009641C3"/>
    <w:rsid w:val="00964443"/>
    <w:rsid w:val="009679F9"/>
    <w:rsid w:val="009749F5"/>
    <w:rsid w:val="00982831"/>
    <w:rsid w:val="00987FF4"/>
    <w:rsid w:val="009907C2"/>
    <w:rsid w:val="00991768"/>
    <w:rsid w:val="0099290C"/>
    <w:rsid w:val="00997CB9"/>
    <w:rsid w:val="00997F97"/>
    <w:rsid w:val="009A135F"/>
    <w:rsid w:val="009A18E7"/>
    <w:rsid w:val="009A38FC"/>
    <w:rsid w:val="009A74D3"/>
    <w:rsid w:val="009B38EB"/>
    <w:rsid w:val="009B4F27"/>
    <w:rsid w:val="009B78DD"/>
    <w:rsid w:val="009C0A64"/>
    <w:rsid w:val="009C139E"/>
    <w:rsid w:val="009C21EE"/>
    <w:rsid w:val="009C31C6"/>
    <w:rsid w:val="009C4492"/>
    <w:rsid w:val="009C58EC"/>
    <w:rsid w:val="009D08F4"/>
    <w:rsid w:val="009D7657"/>
    <w:rsid w:val="009E0384"/>
    <w:rsid w:val="009E1828"/>
    <w:rsid w:val="009E1C41"/>
    <w:rsid w:val="009F0D12"/>
    <w:rsid w:val="009F4373"/>
    <w:rsid w:val="00A00443"/>
    <w:rsid w:val="00A01D82"/>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53BA1"/>
    <w:rsid w:val="00A54A92"/>
    <w:rsid w:val="00A5509F"/>
    <w:rsid w:val="00A560BD"/>
    <w:rsid w:val="00A57A3F"/>
    <w:rsid w:val="00A63885"/>
    <w:rsid w:val="00A673E0"/>
    <w:rsid w:val="00A67D43"/>
    <w:rsid w:val="00A70171"/>
    <w:rsid w:val="00A8200E"/>
    <w:rsid w:val="00A8770D"/>
    <w:rsid w:val="00A903AE"/>
    <w:rsid w:val="00AA04B1"/>
    <w:rsid w:val="00AA133D"/>
    <w:rsid w:val="00AA3A8C"/>
    <w:rsid w:val="00AB33BD"/>
    <w:rsid w:val="00AB5AEB"/>
    <w:rsid w:val="00AC2031"/>
    <w:rsid w:val="00AC6282"/>
    <w:rsid w:val="00AC7801"/>
    <w:rsid w:val="00AD34FD"/>
    <w:rsid w:val="00AD6E22"/>
    <w:rsid w:val="00AE49D7"/>
    <w:rsid w:val="00AE615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34D0"/>
    <w:rsid w:val="00B66EBF"/>
    <w:rsid w:val="00B73692"/>
    <w:rsid w:val="00B805EE"/>
    <w:rsid w:val="00B83122"/>
    <w:rsid w:val="00B8642A"/>
    <w:rsid w:val="00B86DE9"/>
    <w:rsid w:val="00B87C9F"/>
    <w:rsid w:val="00B91562"/>
    <w:rsid w:val="00B948C2"/>
    <w:rsid w:val="00B95894"/>
    <w:rsid w:val="00B96D5A"/>
    <w:rsid w:val="00BA113F"/>
    <w:rsid w:val="00BA1B14"/>
    <w:rsid w:val="00BA3276"/>
    <w:rsid w:val="00BA7779"/>
    <w:rsid w:val="00BA7AC5"/>
    <w:rsid w:val="00BB32A6"/>
    <w:rsid w:val="00BB5239"/>
    <w:rsid w:val="00BC0ADB"/>
    <w:rsid w:val="00BC3969"/>
    <w:rsid w:val="00BC418D"/>
    <w:rsid w:val="00BC55B0"/>
    <w:rsid w:val="00BC6C92"/>
    <w:rsid w:val="00BC6D86"/>
    <w:rsid w:val="00BD0DAB"/>
    <w:rsid w:val="00BD3171"/>
    <w:rsid w:val="00BD4394"/>
    <w:rsid w:val="00BD48ED"/>
    <w:rsid w:val="00BD55F8"/>
    <w:rsid w:val="00BD5B50"/>
    <w:rsid w:val="00BD6824"/>
    <w:rsid w:val="00BE15CB"/>
    <w:rsid w:val="00BE3DD7"/>
    <w:rsid w:val="00BF5860"/>
    <w:rsid w:val="00C03093"/>
    <w:rsid w:val="00C04892"/>
    <w:rsid w:val="00C06C65"/>
    <w:rsid w:val="00C13662"/>
    <w:rsid w:val="00C13ECD"/>
    <w:rsid w:val="00C16CDF"/>
    <w:rsid w:val="00C17C1B"/>
    <w:rsid w:val="00C2184E"/>
    <w:rsid w:val="00C22242"/>
    <w:rsid w:val="00C23D05"/>
    <w:rsid w:val="00C260B4"/>
    <w:rsid w:val="00C3479C"/>
    <w:rsid w:val="00C37291"/>
    <w:rsid w:val="00C40BBC"/>
    <w:rsid w:val="00C44CE1"/>
    <w:rsid w:val="00C45CA5"/>
    <w:rsid w:val="00C50AC4"/>
    <w:rsid w:val="00C51341"/>
    <w:rsid w:val="00C55E03"/>
    <w:rsid w:val="00C568EE"/>
    <w:rsid w:val="00C61098"/>
    <w:rsid w:val="00C62DD1"/>
    <w:rsid w:val="00C661D3"/>
    <w:rsid w:val="00C74DD1"/>
    <w:rsid w:val="00C76071"/>
    <w:rsid w:val="00C83DEF"/>
    <w:rsid w:val="00C8484F"/>
    <w:rsid w:val="00C8587E"/>
    <w:rsid w:val="00C8767A"/>
    <w:rsid w:val="00C913B1"/>
    <w:rsid w:val="00CA2C68"/>
    <w:rsid w:val="00CA2EB2"/>
    <w:rsid w:val="00CB0425"/>
    <w:rsid w:val="00CB1D15"/>
    <w:rsid w:val="00CB33B3"/>
    <w:rsid w:val="00CB603B"/>
    <w:rsid w:val="00CB777C"/>
    <w:rsid w:val="00CC2120"/>
    <w:rsid w:val="00CC6DEE"/>
    <w:rsid w:val="00CC7364"/>
    <w:rsid w:val="00CC7859"/>
    <w:rsid w:val="00CC7ED8"/>
    <w:rsid w:val="00CD209E"/>
    <w:rsid w:val="00CD3DF0"/>
    <w:rsid w:val="00CD49A9"/>
    <w:rsid w:val="00CE0C03"/>
    <w:rsid w:val="00CE1717"/>
    <w:rsid w:val="00CE182D"/>
    <w:rsid w:val="00CE2089"/>
    <w:rsid w:val="00CE3A75"/>
    <w:rsid w:val="00CE52F5"/>
    <w:rsid w:val="00CE5CFF"/>
    <w:rsid w:val="00CF089D"/>
    <w:rsid w:val="00CF3732"/>
    <w:rsid w:val="00CF5C30"/>
    <w:rsid w:val="00CF5EBE"/>
    <w:rsid w:val="00CF6B55"/>
    <w:rsid w:val="00D03916"/>
    <w:rsid w:val="00D04E7F"/>
    <w:rsid w:val="00D05EB3"/>
    <w:rsid w:val="00D065C1"/>
    <w:rsid w:val="00D06C85"/>
    <w:rsid w:val="00D06E66"/>
    <w:rsid w:val="00D14E75"/>
    <w:rsid w:val="00D15385"/>
    <w:rsid w:val="00D1592C"/>
    <w:rsid w:val="00D15A25"/>
    <w:rsid w:val="00D1780A"/>
    <w:rsid w:val="00D208DF"/>
    <w:rsid w:val="00D20C6D"/>
    <w:rsid w:val="00D23B9A"/>
    <w:rsid w:val="00D24F78"/>
    <w:rsid w:val="00D2762D"/>
    <w:rsid w:val="00D33980"/>
    <w:rsid w:val="00D375E4"/>
    <w:rsid w:val="00D40DAD"/>
    <w:rsid w:val="00D42462"/>
    <w:rsid w:val="00D43122"/>
    <w:rsid w:val="00D46759"/>
    <w:rsid w:val="00D46F44"/>
    <w:rsid w:val="00D51924"/>
    <w:rsid w:val="00D53107"/>
    <w:rsid w:val="00D53F09"/>
    <w:rsid w:val="00D56C39"/>
    <w:rsid w:val="00D62C2A"/>
    <w:rsid w:val="00D72378"/>
    <w:rsid w:val="00D7323A"/>
    <w:rsid w:val="00D754A0"/>
    <w:rsid w:val="00D77C81"/>
    <w:rsid w:val="00D8093B"/>
    <w:rsid w:val="00D81FA0"/>
    <w:rsid w:val="00D828C2"/>
    <w:rsid w:val="00D83974"/>
    <w:rsid w:val="00D85A8A"/>
    <w:rsid w:val="00D90E09"/>
    <w:rsid w:val="00D93EB9"/>
    <w:rsid w:val="00D95CD2"/>
    <w:rsid w:val="00DA2B0C"/>
    <w:rsid w:val="00DA7B47"/>
    <w:rsid w:val="00DB3390"/>
    <w:rsid w:val="00DB622F"/>
    <w:rsid w:val="00DC45EE"/>
    <w:rsid w:val="00DC7CDF"/>
    <w:rsid w:val="00DD2BB7"/>
    <w:rsid w:val="00DD3C5A"/>
    <w:rsid w:val="00DE2195"/>
    <w:rsid w:val="00DE6D30"/>
    <w:rsid w:val="00DE7CB2"/>
    <w:rsid w:val="00DF4947"/>
    <w:rsid w:val="00DF4FB8"/>
    <w:rsid w:val="00DF628C"/>
    <w:rsid w:val="00E03EDD"/>
    <w:rsid w:val="00E0601D"/>
    <w:rsid w:val="00E15F2E"/>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1A7E"/>
    <w:rsid w:val="00E72D9C"/>
    <w:rsid w:val="00E74C03"/>
    <w:rsid w:val="00E76D76"/>
    <w:rsid w:val="00E825E0"/>
    <w:rsid w:val="00E844C2"/>
    <w:rsid w:val="00E86BFA"/>
    <w:rsid w:val="00E879BC"/>
    <w:rsid w:val="00E9158E"/>
    <w:rsid w:val="00E92B3F"/>
    <w:rsid w:val="00E9391D"/>
    <w:rsid w:val="00EA3E26"/>
    <w:rsid w:val="00EB379C"/>
    <w:rsid w:val="00EB4CEA"/>
    <w:rsid w:val="00EC37BA"/>
    <w:rsid w:val="00EC4058"/>
    <w:rsid w:val="00EC4125"/>
    <w:rsid w:val="00ED2AB6"/>
    <w:rsid w:val="00ED4C0E"/>
    <w:rsid w:val="00ED7EF0"/>
    <w:rsid w:val="00EE2627"/>
    <w:rsid w:val="00EE6A3E"/>
    <w:rsid w:val="00EF5249"/>
    <w:rsid w:val="00F03988"/>
    <w:rsid w:val="00F0745C"/>
    <w:rsid w:val="00F121BD"/>
    <w:rsid w:val="00F12BD4"/>
    <w:rsid w:val="00F13F6D"/>
    <w:rsid w:val="00F14311"/>
    <w:rsid w:val="00F14D31"/>
    <w:rsid w:val="00F15481"/>
    <w:rsid w:val="00F202AC"/>
    <w:rsid w:val="00F21A9A"/>
    <w:rsid w:val="00F2477D"/>
    <w:rsid w:val="00F36764"/>
    <w:rsid w:val="00F415CD"/>
    <w:rsid w:val="00F4233F"/>
    <w:rsid w:val="00F46342"/>
    <w:rsid w:val="00F47071"/>
    <w:rsid w:val="00F53328"/>
    <w:rsid w:val="00F533DE"/>
    <w:rsid w:val="00F60425"/>
    <w:rsid w:val="00F60589"/>
    <w:rsid w:val="00F62564"/>
    <w:rsid w:val="00F637B9"/>
    <w:rsid w:val="00F63863"/>
    <w:rsid w:val="00F64D58"/>
    <w:rsid w:val="00F671D7"/>
    <w:rsid w:val="00F7083B"/>
    <w:rsid w:val="00F71553"/>
    <w:rsid w:val="00F7260A"/>
    <w:rsid w:val="00F72B3D"/>
    <w:rsid w:val="00F7302F"/>
    <w:rsid w:val="00F847E4"/>
    <w:rsid w:val="00F90035"/>
    <w:rsid w:val="00F9291A"/>
    <w:rsid w:val="00F9440D"/>
    <w:rsid w:val="00F95A4B"/>
    <w:rsid w:val="00F96925"/>
    <w:rsid w:val="00FA23E5"/>
    <w:rsid w:val="00FB6E8C"/>
    <w:rsid w:val="00FB7019"/>
    <w:rsid w:val="00FC264E"/>
    <w:rsid w:val="00FC5649"/>
    <w:rsid w:val="00FD1606"/>
    <w:rsid w:val="00FD5F14"/>
    <w:rsid w:val="00FD6044"/>
    <w:rsid w:val="00FE01F3"/>
    <w:rsid w:val="00FE4F88"/>
    <w:rsid w:val="00FE51B9"/>
    <w:rsid w:val="00FE7794"/>
    <w:rsid w:val="00FF0137"/>
    <w:rsid w:val="00FF3E94"/>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D8E-FD8B-4C5D-A42F-C5D8DBE97CD5}">
  <ds:schemaRefs>
    <ds:schemaRef ds:uri="http://schemas.microsoft.com/office/2006/metadata/properties"/>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491DBC-D598-4674-AF00-7D6161E6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2015-03-31T05:02:00Z</cp:lastPrinted>
  <dcterms:created xsi:type="dcterms:W3CDTF">2015-03-26T01:17:00Z</dcterms:created>
  <dcterms:modified xsi:type="dcterms:W3CDTF">2015-03-31T05:06:00Z</dcterms:modified>
</cp:coreProperties>
</file>