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9B1E7" w14:textId="77777777" w:rsidR="007B5086" w:rsidRPr="00076EDD" w:rsidRDefault="007B5086" w:rsidP="007B508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076ED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都市整備部</w:t>
      </w:r>
    </w:p>
    <w:p w14:paraId="5999B1E8" w14:textId="77777777" w:rsidR="00EE416F" w:rsidRPr="00076EDD" w:rsidRDefault="007B5086" w:rsidP="007B5086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  <w:r w:rsidRPr="00076ED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：津波・高潮ステーション管理運営事業</w:t>
      </w:r>
    </w:p>
    <w:p w14:paraId="5999B1EB" w14:textId="77777777" w:rsidR="001F1E2E" w:rsidRPr="00A817EB" w:rsidRDefault="001F1E2E" w:rsidP="001F1E2E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817EB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注記（事業別財務諸表：津波・高潮ステーション管理運営事業）</w:t>
      </w:r>
    </w:p>
    <w:p w14:paraId="5999B1EC" w14:textId="77777777" w:rsidR="001F1E2E" w:rsidRPr="00A817EB" w:rsidRDefault="001F1E2E" w:rsidP="001F1E2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ED" w14:textId="77777777" w:rsidR="001F1E2E" w:rsidRPr="00A817EB" w:rsidRDefault="001F1E2E" w:rsidP="001F1E2E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A817EB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6903BEBB" w14:textId="77777777" w:rsidR="00EF2705" w:rsidRPr="004C6A86" w:rsidRDefault="00EF2705" w:rsidP="00EF270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C6A86">
        <w:rPr>
          <w:rFonts w:ascii="HG丸ｺﾞｼｯｸM-PRO" w:eastAsia="HG丸ｺﾞｼｯｸM-PRO" w:hAnsi="HG丸ｺﾞｼｯｸM-PRO" w:hint="eastAsia"/>
          <w:sz w:val="18"/>
          <w:szCs w:val="18"/>
        </w:rPr>
        <w:t>（１）固定資産の減損の状況</w:t>
      </w:r>
    </w:p>
    <w:p w14:paraId="4FB8F189" w14:textId="77777777" w:rsidR="00EF2705" w:rsidRPr="00AA0E3F" w:rsidRDefault="00EF2705" w:rsidP="00EF270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CD59A1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 xml:space="preserve">　</w:t>
      </w:r>
      <w:r w:rsidRPr="00AA0E3F">
        <w:rPr>
          <w:rFonts w:ascii="HG丸ｺﾞｼｯｸM-PRO" w:eastAsia="HG丸ｺﾞｼｯｸM-PRO" w:hAnsi="HG丸ｺﾞｼｯｸM-PRO" w:hint="eastAsia"/>
          <w:sz w:val="18"/>
          <w:szCs w:val="18"/>
        </w:rPr>
        <w:t>（行政財産）</w:t>
      </w:r>
    </w:p>
    <w:p w14:paraId="0516FA4D" w14:textId="6F31F0D4" w:rsidR="00EF2705" w:rsidRPr="004A38FC" w:rsidRDefault="00EF2705" w:rsidP="00EF2705">
      <w:pPr>
        <w:ind w:firstLineChars="100" w:firstLine="180"/>
        <w:rPr>
          <w:rFonts w:ascii="HG丸ｺﾞｼｯｸM-PRO" w:eastAsia="HG丸ｺﾞｼｯｸM-PRO" w:hAnsi="HG丸ｺﾞｼｯｸM-PRO"/>
          <w:b/>
          <w:color w:val="FF0000"/>
          <w:sz w:val="18"/>
          <w:szCs w:val="18"/>
        </w:rPr>
      </w:pPr>
      <w:r w:rsidRPr="00AA0E3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減損の兆候があるもの（減損を認識した場合を除く）　</w:t>
      </w:r>
    </w:p>
    <w:tbl>
      <w:tblPr>
        <w:tblStyle w:val="a4"/>
        <w:tblW w:w="14175" w:type="dxa"/>
        <w:tblInd w:w="197" w:type="dxa"/>
        <w:tblLook w:val="04A0" w:firstRow="1" w:lastRow="0" w:firstColumn="1" w:lastColumn="0" w:noHBand="0" w:noVBand="1"/>
      </w:tblPr>
      <w:tblGrid>
        <w:gridCol w:w="1701"/>
        <w:gridCol w:w="993"/>
        <w:gridCol w:w="1984"/>
        <w:gridCol w:w="1701"/>
        <w:gridCol w:w="2693"/>
        <w:gridCol w:w="1985"/>
        <w:gridCol w:w="3118"/>
      </w:tblGrid>
      <w:tr w:rsidR="00485E34" w:rsidRPr="00485E34" w14:paraId="2BA27CFF" w14:textId="77777777" w:rsidTr="00EF2705">
        <w:trPr>
          <w:trHeight w:val="1110"/>
        </w:trPr>
        <w:tc>
          <w:tcPr>
            <w:tcW w:w="1701" w:type="dxa"/>
            <w:vAlign w:val="center"/>
            <w:hideMark/>
          </w:tcPr>
          <w:p w14:paraId="5D8D142B" w14:textId="77777777" w:rsidR="00EF2705" w:rsidRPr="00485E34" w:rsidRDefault="00EF2705" w:rsidP="00762C7D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485E34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用途</w:t>
            </w:r>
          </w:p>
        </w:tc>
        <w:tc>
          <w:tcPr>
            <w:tcW w:w="993" w:type="dxa"/>
            <w:vAlign w:val="center"/>
            <w:hideMark/>
          </w:tcPr>
          <w:p w14:paraId="084B984E" w14:textId="77777777" w:rsidR="00EF2705" w:rsidRPr="00485E34" w:rsidRDefault="00EF2705" w:rsidP="00762C7D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485E34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種類</w:t>
            </w:r>
          </w:p>
        </w:tc>
        <w:tc>
          <w:tcPr>
            <w:tcW w:w="1984" w:type="dxa"/>
            <w:vAlign w:val="center"/>
            <w:hideMark/>
          </w:tcPr>
          <w:p w14:paraId="571EA447" w14:textId="77777777" w:rsidR="00EF2705" w:rsidRPr="00485E34" w:rsidRDefault="00EF2705" w:rsidP="00762C7D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485E34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場所</w:t>
            </w:r>
          </w:p>
        </w:tc>
        <w:tc>
          <w:tcPr>
            <w:tcW w:w="1701" w:type="dxa"/>
            <w:vAlign w:val="center"/>
            <w:hideMark/>
          </w:tcPr>
          <w:p w14:paraId="4D911D9F" w14:textId="77777777" w:rsidR="00EF2705" w:rsidRPr="00485E34" w:rsidRDefault="00EF2705" w:rsidP="00762C7D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485E34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帳簿価額（円）</w:t>
            </w:r>
          </w:p>
        </w:tc>
        <w:tc>
          <w:tcPr>
            <w:tcW w:w="2693" w:type="dxa"/>
            <w:vAlign w:val="center"/>
            <w:hideMark/>
          </w:tcPr>
          <w:p w14:paraId="532A30D5" w14:textId="77777777" w:rsidR="00EF2705" w:rsidRPr="00485E34" w:rsidRDefault="00EF2705" w:rsidP="00762C7D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485E34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減損の兆候の概要</w:t>
            </w:r>
          </w:p>
        </w:tc>
        <w:tc>
          <w:tcPr>
            <w:tcW w:w="1985" w:type="dxa"/>
            <w:vAlign w:val="center"/>
            <w:hideMark/>
          </w:tcPr>
          <w:p w14:paraId="14A02D94" w14:textId="77777777" w:rsidR="00EF2705" w:rsidRPr="00485E34" w:rsidRDefault="00EF2705" w:rsidP="00762C7D">
            <w:pPr>
              <w:widowControl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485E34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複数の固定資産を一体として行政サービスを提供するものと認めた理由</w:t>
            </w:r>
          </w:p>
        </w:tc>
        <w:tc>
          <w:tcPr>
            <w:tcW w:w="3118" w:type="dxa"/>
            <w:vAlign w:val="center"/>
            <w:hideMark/>
          </w:tcPr>
          <w:p w14:paraId="60014435" w14:textId="77777777" w:rsidR="00EF2705" w:rsidRPr="00485E34" w:rsidRDefault="00EF2705" w:rsidP="00762C7D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485E34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減損を認識しない根拠</w:t>
            </w:r>
          </w:p>
        </w:tc>
      </w:tr>
      <w:tr w:rsidR="00485E34" w:rsidRPr="00485E34" w14:paraId="781BACB3" w14:textId="77777777" w:rsidTr="00EF2705">
        <w:trPr>
          <w:trHeight w:val="810"/>
        </w:trPr>
        <w:tc>
          <w:tcPr>
            <w:tcW w:w="1701" w:type="dxa"/>
            <w:vMerge w:val="restart"/>
            <w:hideMark/>
          </w:tcPr>
          <w:p w14:paraId="1CF93E5E" w14:textId="77777777" w:rsidR="00EF2705" w:rsidRPr="00485E34" w:rsidRDefault="00EF2705" w:rsidP="00EF2705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485E34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津波・高潮ステーション</w:t>
            </w:r>
          </w:p>
        </w:tc>
        <w:tc>
          <w:tcPr>
            <w:tcW w:w="993" w:type="dxa"/>
            <w:hideMark/>
          </w:tcPr>
          <w:p w14:paraId="20DA61D5" w14:textId="77777777" w:rsidR="00EF2705" w:rsidRPr="00485E34" w:rsidRDefault="00EF2705" w:rsidP="00EF2705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485E34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建物</w:t>
            </w:r>
          </w:p>
        </w:tc>
        <w:tc>
          <w:tcPr>
            <w:tcW w:w="1984" w:type="dxa"/>
            <w:vMerge w:val="restart"/>
            <w:hideMark/>
          </w:tcPr>
          <w:p w14:paraId="74E7FF5E" w14:textId="77777777" w:rsidR="00EF2705" w:rsidRPr="00485E34" w:rsidRDefault="00EF2705" w:rsidP="00EF2705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485E34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大阪市西区江之子島2丁目1番64</w:t>
            </w:r>
            <w:bookmarkStart w:id="0" w:name="_GoBack"/>
            <w:bookmarkEnd w:id="0"/>
            <w:r w:rsidRPr="00485E34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hideMark/>
          </w:tcPr>
          <w:p w14:paraId="033CB4EF" w14:textId="77777777" w:rsidR="00EF2705" w:rsidRPr="00485E34" w:rsidRDefault="00EF2705" w:rsidP="00EF2705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485E34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255,915,387 </w:t>
            </w:r>
          </w:p>
        </w:tc>
        <w:tc>
          <w:tcPr>
            <w:tcW w:w="2693" w:type="dxa"/>
            <w:vMerge w:val="restart"/>
            <w:hideMark/>
          </w:tcPr>
          <w:p w14:paraId="4AF5EAFF" w14:textId="77777777" w:rsidR="00EF2705" w:rsidRPr="00485E34" w:rsidRDefault="00EF2705" w:rsidP="00EF2705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485E34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使用低下（年間利用者数26％）</w:t>
            </w:r>
          </w:p>
        </w:tc>
        <w:tc>
          <w:tcPr>
            <w:tcW w:w="1985" w:type="dxa"/>
            <w:vMerge w:val="restart"/>
            <w:hideMark/>
          </w:tcPr>
          <w:p w14:paraId="57451EFD" w14:textId="77777777" w:rsidR="00EF2705" w:rsidRPr="00485E34" w:rsidRDefault="00EF2705" w:rsidP="00EF2705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485E34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―</w:t>
            </w:r>
          </w:p>
        </w:tc>
        <w:tc>
          <w:tcPr>
            <w:tcW w:w="3118" w:type="dxa"/>
            <w:vMerge w:val="restart"/>
            <w:hideMark/>
          </w:tcPr>
          <w:p w14:paraId="11C2C567" w14:textId="77777777" w:rsidR="00EF2705" w:rsidRPr="00485E34" w:rsidRDefault="00EF2705" w:rsidP="00EF2705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485E34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使用を継続</w:t>
            </w:r>
          </w:p>
        </w:tc>
      </w:tr>
      <w:tr w:rsidR="00EF2705" w:rsidRPr="00485E34" w14:paraId="7D7221E5" w14:textId="77777777" w:rsidTr="00791DFD">
        <w:trPr>
          <w:trHeight w:val="810"/>
        </w:trPr>
        <w:tc>
          <w:tcPr>
            <w:tcW w:w="1701" w:type="dxa"/>
            <w:vMerge/>
            <w:hideMark/>
          </w:tcPr>
          <w:p w14:paraId="58BD3647" w14:textId="77777777" w:rsidR="00EF2705" w:rsidRPr="00485E34" w:rsidRDefault="00EF2705" w:rsidP="00EF2705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14:paraId="6DD82751" w14:textId="77777777" w:rsidR="00EF2705" w:rsidRPr="00485E34" w:rsidRDefault="00EF2705" w:rsidP="00EF2705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485E34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工作物</w:t>
            </w:r>
          </w:p>
        </w:tc>
        <w:tc>
          <w:tcPr>
            <w:tcW w:w="1984" w:type="dxa"/>
            <w:vMerge/>
            <w:hideMark/>
          </w:tcPr>
          <w:p w14:paraId="1869535A" w14:textId="77777777" w:rsidR="00EF2705" w:rsidRPr="00485E34" w:rsidRDefault="00EF2705" w:rsidP="00EF2705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69368566" w14:textId="77777777" w:rsidR="00EF2705" w:rsidRPr="00485E34" w:rsidRDefault="00EF2705" w:rsidP="00EF2705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485E34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234,010,160 </w:t>
            </w:r>
          </w:p>
          <w:p w14:paraId="1BAF602A" w14:textId="6E9FF91C" w:rsidR="009942DE" w:rsidRPr="00485E34" w:rsidRDefault="009942DE" w:rsidP="00485E34">
            <w:pPr>
              <w:widowControl/>
              <w:ind w:right="800"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3208F523" w14:textId="77777777" w:rsidR="00EF2705" w:rsidRPr="00485E34" w:rsidRDefault="00EF2705" w:rsidP="00EF2705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14:paraId="1CB11D4E" w14:textId="77777777" w:rsidR="00EF2705" w:rsidRPr="00485E34" w:rsidRDefault="00EF2705" w:rsidP="00EF2705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hideMark/>
          </w:tcPr>
          <w:p w14:paraId="51BDE7CA" w14:textId="77777777" w:rsidR="00EF2705" w:rsidRPr="00485E34" w:rsidRDefault="00EF2705" w:rsidP="00EF2705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66518B50" w14:textId="77777777" w:rsidR="00EF2705" w:rsidRPr="00485E34" w:rsidRDefault="00EF2705" w:rsidP="00EF2705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5999B1EE" w14:textId="6472AFFF" w:rsidR="001F1E2E" w:rsidRPr="00A817EB" w:rsidRDefault="001F1E2E" w:rsidP="001F1E2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817EB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EF2705">
        <w:rPr>
          <w:rFonts w:ascii="HG丸ｺﾞｼｯｸM-PRO" w:eastAsia="HG丸ｺﾞｼｯｸM-PRO" w:hAnsi="HG丸ｺﾞｼｯｸM-PRO" w:hint="eastAsia"/>
          <w:sz w:val="18"/>
          <w:szCs w:val="18"/>
        </w:rPr>
        <w:t>２</w:t>
      </w:r>
      <w:r w:rsidRPr="00A817EB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5999B1EF" w14:textId="77777777" w:rsidR="001F1E2E" w:rsidRPr="00A817EB" w:rsidRDefault="001F1E2E" w:rsidP="001F1E2E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 w:rsidRPr="00A817EB">
        <w:rPr>
          <w:rFonts w:ascii="HG丸ｺﾞｼｯｸM-PRO" w:eastAsia="HG丸ｺﾞｼｯｸM-PRO" w:hAnsi="HG丸ｺﾞｼｯｸM-PRO" w:hint="eastAsia"/>
        </w:rPr>
        <w:t xml:space="preserve">　 </w:t>
      </w:r>
      <w:r w:rsidRPr="00A817EB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999B1F1" w14:textId="77CFAA5E" w:rsidR="001F1E2E" w:rsidRPr="00A817EB" w:rsidRDefault="001F1E2E" w:rsidP="007E3A10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817EB">
        <w:rPr>
          <w:rFonts w:ascii="HG丸ｺﾞｼｯｸM-PRO" w:eastAsia="HG丸ｺﾞｼｯｸM-PRO" w:hAnsi="HG丸ｺﾞｼｯｸM-PRO" w:hint="eastAsia"/>
          <w:sz w:val="18"/>
          <w:szCs w:val="18"/>
        </w:rPr>
        <w:t>津波・高潮が発生したときの西大阪地域の防災拠点及び津波・高潮災害に関する普及啓発、府民の防災意識の向上を目的とした施設「津波・高潮ステーション」を管理運営しています。</w:t>
      </w:r>
    </w:p>
    <w:p w14:paraId="5999B1F3" w14:textId="77777777" w:rsidR="0041318A" w:rsidRDefault="0041318A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D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E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F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7B5086" w:rsidSect="00EE416F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E6B59" w14:textId="77777777" w:rsidR="00EA5E38" w:rsidRDefault="00EA5E38" w:rsidP="00307CCF">
      <w:r>
        <w:separator/>
      </w:r>
    </w:p>
  </w:endnote>
  <w:endnote w:type="continuationSeparator" w:id="0">
    <w:p w14:paraId="1529FFD6" w14:textId="77777777" w:rsidR="00EA5E38" w:rsidRDefault="00EA5E38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CC56C" w14:textId="77777777" w:rsidR="001036EF" w:rsidRPr="00EE416F" w:rsidRDefault="001036EF" w:rsidP="001036EF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65AEAEAD" w14:textId="77777777" w:rsidR="001036EF" w:rsidRDefault="001036EF" w:rsidP="001036EF">
    <w:pPr>
      <w:ind w:firstLineChars="4900" w:firstLine="9838"/>
      <w:rPr>
        <w:rFonts w:ascii="HG丸ｺﾞｼｯｸM-PRO" w:eastAsia="HG丸ｺﾞｼｯｸM-PRO" w:hAnsi="HG丸ｺﾞｼｯｸM-PRO"/>
        <w:b/>
        <w:sz w:val="24"/>
        <w:szCs w:val="24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津波・高潮ステーション管理運営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5999B3A7" w14:textId="77777777" w:rsidR="008B5546" w:rsidRPr="001036EF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56FD1" w14:textId="77777777" w:rsidR="00EA5E38" w:rsidRDefault="00EA5E38" w:rsidP="00307CCF">
      <w:r>
        <w:separator/>
      </w:r>
    </w:p>
  </w:footnote>
  <w:footnote w:type="continuationSeparator" w:id="0">
    <w:p w14:paraId="6D087EB0" w14:textId="77777777" w:rsidR="00EA5E38" w:rsidRDefault="00EA5E38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76EDD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10155B"/>
    <w:rsid w:val="001036EF"/>
    <w:rsid w:val="001071A1"/>
    <w:rsid w:val="00116C8B"/>
    <w:rsid w:val="001337F6"/>
    <w:rsid w:val="0013650E"/>
    <w:rsid w:val="00152EA0"/>
    <w:rsid w:val="00153E74"/>
    <w:rsid w:val="001560AB"/>
    <w:rsid w:val="00163818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307CCF"/>
    <w:rsid w:val="00320ED5"/>
    <w:rsid w:val="003239BE"/>
    <w:rsid w:val="003332DD"/>
    <w:rsid w:val="00334127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09"/>
    <w:rsid w:val="00482FA9"/>
    <w:rsid w:val="00485DBD"/>
    <w:rsid w:val="00485E34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A49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7013"/>
    <w:rsid w:val="00783D85"/>
    <w:rsid w:val="00784658"/>
    <w:rsid w:val="0078710F"/>
    <w:rsid w:val="00791DFD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E3A10"/>
    <w:rsid w:val="007F0D60"/>
    <w:rsid w:val="007F2A83"/>
    <w:rsid w:val="007F2CB8"/>
    <w:rsid w:val="007F3BB8"/>
    <w:rsid w:val="00803E5A"/>
    <w:rsid w:val="00806758"/>
    <w:rsid w:val="008168F0"/>
    <w:rsid w:val="00831109"/>
    <w:rsid w:val="008432F5"/>
    <w:rsid w:val="00856103"/>
    <w:rsid w:val="00856CA6"/>
    <w:rsid w:val="00861C31"/>
    <w:rsid w:val="008738D6"/>
    <w:rsid w:val="00896514"/>
    <w:rsid w:val="008B4B9E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942DE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05228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7586D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5808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C5C80"/>
    <w:rsid w:val="00CC789C"/>
    <w:rsid w:val="00CD33BE"/>
    <w:rsid w:val="00CE2A53"/>
    <w:rsid w:val="00D01410"/>
    <w:rsid w:val="00D0481A"/>
    <w:rsid w:val="00D05FCF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5A62"/>
    <w:rsid w:val="00DA470C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A5E38"/>
    <w:rsid w:val="00EB25D6"/>
    <w:rsid w:val="00EB473C"/>
    <w:rsid w:val="00ED57E9"/>
    <w:rsid w:val="00EE3877"/>
    <w:rsid w:val="00EE416F"/>
    <w:rsid w:val="00EF2705"/>
    <w:rsid w:val="00EF2D0A"/>
    <w:rsid w:val="00EF438E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  <w15:docId w15:val="{3AFDDC7D-69DF-4DF2-AF0B-AC04CD1C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3BC44-4B55-40AE-A96B-387D84DFDD8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7B6171B-BDFD-4044-90D1-66EB76E60D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4512A3-C7BA-4414-A7F8-F16EF5BA47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656743-2E78-439B-B7E7-FFA1717F1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13</cp:revision>
  <cp:lastPrinted>2013-09-26T10:51:00Z</cp:lastPrinted>
  <dcterms:created xsi:type="dcterms:W3CDTF">2014-08-05T05:41:00Z</dcterms:created>
  <dcterms:modified xsi:type="dcterms:W3CDTF">2021-08-06T02:03:00Z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