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027F2" w14:textId="50FC6B8E" w:rsidR="003B063D" w:rsidRPr="009D705C" w:rsidRDefault="002029F6" w:rsidP="00BD38D9">
      <w:pPr>
        <w:pStyle w:val="Web"/>
        <w:spacing w:before="0" w:beforeAutospacing="0" w:after="0" w:afterAutospacing="0"/>
        <w:rPr>
          <w:rFonts w:asciiTheme="majorEastAsia" w:eastAsiaTheme="majorEastAsia" w:hAnsiTheme="majorEastAsia" w:cs="Meiryo UI"/>
          <w:b/>
          <w:bCs/>
          <w:color w:val="000000" w:themeColor="text1"/>
          <w:kern w:val="24"/>
          <w:sz w:val="28"/>
          <w:szCs w:val="48"/>
        </w:rPr>
      </w:pPr>
      <w:r w:rsidRPr="009D705C">
        <w:rPr>
          <w:rFonts w:asciiTheme="majorEastAsia" w:eastAsiaTheme="majorEastAsia" w:hAnsiTheme="majorEastAsia" w:cs="Meiryo UI" w:hint="eastAsia"/>
          <w:b/>
          <w:bCs/>
          <w:color w:val="000000" w:themeColor="text1"/>
          <w:kern w:val="24"/>
          <w:sz w:val="28"/>
          <w:szCs w:val="48"/>
        </w:rPr>
        <w:t>【４</w:t>
      </w:r>
      <w:r w:rsidR="00BD38D9" w:rsidRPr="009D705C">
        <w:rPr>
          <w:rFonts w:asciiTheme="majorEastAsia" w:eastAsiaTheme="majorEastAsia" w:hAnsiTheme="majorEastAsia" w:cs="Meiryo UI" w:hint="eastAsia"/>
          <w:b/>
          <w:bCs/>
          <w:color w:val="000000" w:themeColor="text1"/>
          <w:kern w:val="24"/>
          <w:sz w:val="28"/>
          <w:szCs w:val="48"/>
        </w:rPr>
        <w:t>】主な</w:t>
      </w:r>
      <w:r w:rsidR="005109E2" w:rsidRPr="009D705C">
        <w:rPr>
          <w:rFonts w:asciiTheme="majorEastAsia" w:eastAsiaTheme="majorEastAsia" w:hAnsiTheme="majorEastAsia" w:cs="Meiryo UI" w:hint="eastAsia"/>
          <w:b/>
          <w:bCs/>
          <w:color w:val="000000" w:themeColor="text1"/>
          <w:kern w:val="24"/>
          <w:sz w:val="28"/>
          <w:szCs w:val="48"/>
        </w:rPr>
        <w:t>事業</w:t>
      </w:r>
    </w:p>
    <w:p w14:paraId="2A0933ED" w14:textId="77777777" w:rsidR="005267F1" w:rsidRPr="009D705C" w:rsidRDefault="00534D9E" w:rsidP="001E114D">
      <w:pPr>
        <w:pStyle w:val="Web"/>
        <w:spacing w:before="0" w:beforeAutospacing="0" w:after="0" w:afterAutospacing="0"/>
        <w:ind w:right="-59"/>
        <w:jc w:val="right"/>
        <w:rPr>
          <w:rFonts w:ascii="ＭＳ Ｐ明朝" w:eastAsia="ＭＳ Ｐ明朝" w:hAnsi="ＭＳ Ｐ明朝" w:cs="Meiryo UI"/>
          <w:bCs/>
          <w:color w:val="000000" w:themeColor="text1"/>
          <w:kern w:val="24"/>
          <w:sz w:val="22"/>
        </w:rPr>
      </w:pPr>
      <w:r w:rsidRPr="009D705C">
        <w:rPr>
          <w:rFonts w:ascii="ＭＳ Ｐ明朝" w:eastAsia="ＭＳ Ｐ明朝" w:hAnsi="ＭＳ Ｐ明朝" w:cs="Meiryo UI" w:hint="eastAsia"/>
          <w:bCs/>
          <w:color w:val="000000" w:themeColor="text1"/>
          <w:kern w:val="24"/>
          <w:sz w:val="22"/>
        </w:rPr>
        <w:t>単位：千円</w:t>
      </w:r>
    </w:p>
    <w:p w14:paraId="3E19C9BD" w14:textId="77777777" w:rsidR="00534D9E" w:rsidRPr="009D705C" w:rsidRDefault="00534D9E" w:rsidP="001E114D">
      <w:pPr>
        <w:pStyle w:val="Web"/>
        <w:spacing w:before="0" w:beforeAutospacing="0" w:after="0" w:afterAutospacing="0"/>
        <w:ind w:right="-59"/>
        <w:jc w:val="right"/>
        <w:rPr>
          <w:rFonts w:ascii="ＭＳ Ｐ明朝" w:eastAsia="ＭＳ Ｐ明朝" w:hAnsi="ＭＳ Ｐ明朝" w:cs="Meiryo UI"/>
          <w:bCs/>
          <w:color w:val="000000" w:themeColor="text1"/>
          <w:kern w:val="24"/>
          <w:sz w:val="22"/>
        </w:rPr>
      </w:pPr>
      <w:r w:rsidRPr="009D705C">
        <w:rPr>
          <w:rFonts w:ascii="ＭＳ Ｐ明朝" w:eastAsia="ＭＳ Ｐ明朝" w:hAnsi="ＭＳ Ｐ明朝" w:cs="Meiryo UI" w:hint="eastAsia"/>
          <w:bCs/>
          <w:color w:val="000000" w:themeColor="text1"/>
          <w:kern w:val="24"/>
          <w:sz w:val="22"/>
        </w:rPr>
        <w:t>（）：前年度予算</w:t>
      </w:r>
    </w:p>
    <w:p w14:paraId="7E5D2BCD" w14:textId="77777777" w:rsidR="009D705C" w:rsidRPr="009D705C" w:rsidRDefault="009D705C" w:rsidP="009D705C">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9D705C">
        <w:rPr>
          <w:rFonts w:asciiTheme="majorEastAsia" w:eastAsiaTheme="majorEastAsia" w:hAnsiTheme="majorEastAsia" w:cs="Meiryo UI" w:hint="eastAsia"/>
          <w:b/>
          <w:bCs/>
          <w:color w:val="000000" w:themeColor="text1"/>
          <w:kern w:val="24"/>
          <w:sz w:val="28"/>
          <w:bdr w:val="single" w:sz="4" w:space="0" w:color="auto"/>
        </w:rPr>
        <w:t xml:space="preserve">感染症への対応　　　　　　　　　　　　　　　</w:t>
      </w:r>
    </w:p>
    <w:p w14:paraId="57665700" w14:textId="77777777" w:rsidR="00B73E89" w:rsidRDefault="00B73E89" w:rsidP="00BD38D9">
      <w:pPr>
        <w:pStyle w:val="Web"/>
        <w:spacing w:before="0" w:beforeAutospacing="0" w:after="0" w:afterAutospacing="0"/>
        <w:ind w:right="630"/>
        <w:rPr>
          <w:rFonts w:asciiTheme="majorEastAsia" w:eastAsiaTheme="majorEastAsia" w:hAnsiTheme="majorEastAsia" w:cs="Meiryo UI"/>
          <w:b/>
          <w:bCs/>
          <w:kern w:val="24"/>
          <w:sz w:val="21"/>
        </w:rPr>
      </w:pPr>
    </w:p>
    <w:p w14:paraId="0C247AD6" w14:textId="77777777" w:rsidR="009D705C" w:rsidRDefault="009D705C" w:rsidP="009D705C">
      <w:pPr>
        <w:pStyle w:val="Web"/>
        <w:spacing w:before="0" w:beforeAutospacing="0" w:after="0" w:afterAutospacing="0"/>
        <w:ind w:right="630"/>
        <w:rPr>
          <w:rFonts w:asciiTheme="majorEastAsia" w:eastAsiaTheme="majorEastAsia" w:hAnsiTheme="majorEastAsia" w:cs="Meiryo UI"/>
          <w:b/>
          <w:bCs/>
          <w:kern w:val="24"/>
          <w:sz w:val="28"/>
        </w:rPr>
      </w:pPr>
      <w:r w:rsidRPr="00534D9E">
        <w:rPr>
          <w:rFonts w:asciiTheme="majorEastAsia" w:eastAsiaTheme="majorEastAsia" w:hAnsiTheme="majorEastAsia" w:cs="Meiryo UI" w:hint="eastAsia"/>
          <w:b/>
          <w:bCs/>
          <w:kern w:val="24"/>
          <w:sz w:val="28"/>
        </w:rPr>
        <w:t xml:space="preserve">１　</w:t>
      </w:r>
      <w:r w:rsidRPr="00FF5D67">
        <w:rPr>
          <w:rFonts w:asciiTheme="majorEastAsia" w:eastAsiaTheme="majorEastAsia" w:hAnsiTheme="majorEastAsia" w:cs="Meiryo UI" w:hint="eastAsia"/>
          <w:b/>
          <w:bCs/>
          <w:kern w:val="24"/>
          <w:sz w:val="28"/>
        </w:rPr>
        <w:t>検査、医療・療養体制の確保</w:t>
      </w:r>
    </w:p>
    <w:p w14:paraId="6E89236E"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9"/>
        <w:tblW w:w="9501" w:type="dxa"/>
        <w:tblInd w:w="2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812"/>
        <w:gridCol w:w="1134"/>
        <w:gridCol w:w="284"/>
        <w:gridCol w:w="199"/>
        <w:gridCol w:w="1218"/>
        <w:gridCol w:w="287"/>
      </w:tblGrid>
      <w:tr w:rsidR="009D705C" w:rsidRPr="009F11EE" w14:paraId="7BCC7DDF" w14:textId="77777777" w:rsidTr="004D099F">
        <w:tc>
          <w:tcPr>
            <w:tcW w:w="457" w:type="dxa"/>
            <w:gridSpan w:val="2"/>
          </w:tcPr>
          <w:p w14:paraId="1E211BF0" w14:textId="77777777" w:rsidR="009D705C" w:rsidRPr="00535A95" w:rsidRDefault="009D705C" w:rsidP="00C073CC">
            <w:pPr>
              <w:jc w:val="left"/>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w:t>
            </w:r>
          </w:p>
        </w:tc>
        <w:tc>
          <w:tcPr>
            <w:tcW w:w="7056" w:type="dxa"/>
            <w:gridSpan w:val="3"/>
          </w:tcPr>
          <w:p w14:paraId="77398C18" w14:textId="77777777" w:rsidR="009D705C" w:rsidRPr="00535A95" w:rsidRDefault="009D705C" w:rsidP="00C073CC">
            <w:pPr>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相談・検査体制の整備等</w:t>
            </w:r>
          </w:p>
        </w:tc>
        <w:tc>
          <w:tcPr>
            <w:tcW w:w="1701" w:type="dxa"/>
            <w:gridSpan w:val="3"/>
          </w:tcPr>
          <w:p w14:paraId="75C0609D" w14:textId="77777777" w:rsidR="009D705C" w:rsidRPr="009F11EE" w:rsidRDefault="009D705C" w:rsidP="00C073CC">
            <w:pPr>
              <w:wordWrap w:val="0"/>
              <w:jc w:val="right"/>
              <w:rPr>
                <w:rFonts w:ascii="ＭＳ Ｐ明朝" w:eastAsia="ＭＳ Ｐ明朝" w:hAnsi="ＭＳ Ｐ明朝"/>
                <w:sz w:val="24"/>
                <w:szCs w:val="24"/>
              </w:rPr>
            </w:pPr>
            <w:r w:rsidRPr="001C05A6">
              <w:rPr>
                <w:rFonts w:ascii="ＭＳ Ｐ明朝" w:eastAsia="ＭＳ Ｐ明朝" w:hAnsi="ＭＳ Ｐ明朝" w:hint="eastAsia"/>
                <w:sz w:val="24"/>
                <w:szCs w:val="24"/>
              </w:rPr>
              <w:t>89,954,571</w:t>
            </w:r>
            <w:r w:rsidRPr="009D705C">
              <w:rPr>
                <w:rFonts w:ascii="ＭＳ Ｐ明朝" w:eastAsia="ＭＳ Ｐ明朝" w:hAnsi="ＭＳ Ｐ明朝" w:hint="eastAsia"/>
                <w:color w:val="FFFFFF" w:themeColor="background1"/>
                <w:sz w:val="24"/>
                <w:szCs w:val="24"/>
              </w:rPr>
              <w:t>)</w:t>
            </w:r>
          </w:p>
        </w:tc>
        <w:tc>
          <w:tcPr>
            <w:tcW w:w="287" w:type="dxa"/>
          </w:tcPr>
          <w:p w14:paraId="70475673" w14:textId="77777777" w:rsidR="009D705C" w:rsidRPr="009F11EE" w:rsidRDefault="009D705C" w:rsidP="00C073CC">
            <w:pPr>
              <w:wordWrap w:val="0"/>
              <w:jc w:val="right"/>
              <w:rPr>
                <w:rFonts w:ascii="ＭＳ ゴシック" w:eastAsia="ＭＳ ゴシック" w:hAnsi="ＭＳ ゴシック"/>
                <w:sz w:val="24"/>
                <w:szCs w:val="24"/>
              </w:rPr>
            </w:pPr>
          </w:p>
        </w:tc>
      </w:tr>
      <w:tr w:rsidR="009D705C" w:rsidRPr="009F11EE" w14:paraId="06793AC6" w14:textId="77777777" w:rsidTr="004D099F">
        <w:tc>
          <w:tcPr>
            <w:tcW w:w="7513" w:type="dxa"/>
            <w:gridSpan w:val="5"/>
          </w:tcPr>
          <w:p w14:paraId="6F05DD34" w14:textId="77777777" w:rsidR="009D705C" w:rsidRPr="009F11EE" w:rsidRDefault="009D705C" w:rsidP="00C073CC">
            <w:pPr>
              <w:jc w:val="right"/>
              <w:rPr>
                <w:rFonts w:asciiTheme="minorEastAsia" w:hAnsiTheme="minorEastAsia"/>
                <w:sz w:val="24"/>
                <w:szCs w:val="24"/>
              </w:rPr>
            </w:pPr>
            <w:r w:rsidRPr="009F11EE">
              <w:rPr>
                <w:rFonts w:asciiTheme="minorEastAsia" w:hAnsiTheme="minorEastAsia" w:hint="eastAsia"/>
                <w:sz w:val="24"/>
                <w:szCs w:val="24"/>
              </w:rPr>
              <w:t>【健康医療部】</w:t>
            </w:r>
          </w:p>
        </w:tc>
        <w:tc>
          <w:tcPr>
            <w:tcW w:w="1701" w:type="dxa"/>
            <w:gridSpan w:val="3"/>
          </w:tcPr>
          <w:p w14:paraId="4F040435" w14:textId="77777777" w:rsidR="009D705C" w:rsidRPr="009F11EE" w:rsidRDefault="009D705C" w:rsidP="00C073CC">
            <w:pPr>
              <w:jc w:val="right"/>
              <w:rPr>
                <w:rFonts w:ascii="ＭＳ Ｐ明朝" w:eastAsia="ＭＳ Ｐ明朝" w:hAnsi="ＭＳ Ｐ明朝"/>
                <w:sz w:val="24"/>
                <w:szCs w:val="24"/>
              </w:rPr>
            </w:pPr>
            <w:r w:rsidRPr="009F11EE">
              <w:rPr>
                <w:rFonts w:ascii="ＭＳ Ｐ明朝" w:eastAsia="ＭＳ Ｐ明朝" w:hAnsi="ＭＳ Ｐ明朝" w:hint="eastAsia"/>
                <w:sz w:val="24"/>
                <w:szCs w:val="24"/>
              </w:rPr>
              <w:t>(</w:t>
            </w:r>
            <w:r>
              <w:rPr>
                <w:rFonts w:ascii="ＭＳ Ｐ明朝" w:eastAsia="ＭＳ Ｐ明朝" w:hAnsi="ＭＳ Ｐ明朝" w:hint="eastAsia"/>
                <w:sz w:val="24"/>
                <w:szCs w:val="24"/>
              </w:rPr>
              <w:t>146,129,221</w:t>
            </w:r>
            <w:r w:rsidRPr="009F11EE">
              <w:rPr>
                <w:rFonts w:ascii="ＭＳ Ｐ明朝" w:eastAsia="ＭＳ Ｐ明朝" w:hAnsi="ＭＳ Ｐ明朝" w:hint="eastAsia"/>
                <w:sz w:val="24"/>
                <w:szCs w:val="24"/>
              </w:rPr>
              <w:t>)</w:t>
            </w:r>
          </w:p>
        </w:tc>
        <w:tc>
          <w:tcPr>
            <w:tcW w:w="287" w:type="dxa"/>
          </w:tcPr>
          <w:p w14:paraId="682249E1" w14:textId="77777777" w:rsidR="009D705C" w:rsidRPr="009F11EE" w:rsidRDefault="009D705C" w:rsidP="00C073CC">
            <w:pPr>
              <w:jc w:val="right"/>
              <w:rPr>
                <w:rFonts w:ascii="ＭＳ ゴシック" w:eastAsia="ＭＳ ゴシック" w:hAnsi="ＭＳ ゴシック"/>
                <w:sz w:val="24"/>
                <w:szCs w:val="24"/>
              </w:rPr>
            </w:pPr>
          </w:p>
        </w:tc>
      </w:tr>
      <w:tr w:rsidR="009D705C" w:rsidRPr="009F11EE" w14:paraId="4D92C7D5" w14:textId="77777777" w:rsidTr="004D099F">
        <w:trPr>
          <w:trHeight w:val="345"/>
        </w:trPr>
        <w:tc>
          <w:tcPr>
            <w:tcW w:w="284" w:type="dxa"/>
          </w:tcPr>
          <w:p w14:paraId="73D05EF8" w14:textId="77777777" w:rsidR="00511B2C" w:rsidRPr="009F11EE" w:rsidRDefault="00511B2C" w:rsidP="00C073CC">
            <w:pPr>
              <w:jc w:val="left"/>
              <w:rPr>
                <w:rFonts w:ascii="ＭＳ ゴシック" w:eastAsia="ＭＳ ゴシック" w:hAnsi="ＭＳ ゴシック" w:cs="Meiryo UI"/>
                <w:sz w:val="22"/>
                <w:szCs w:val="24"/>
              </w:rPr>
            </w:pPr>
          </w:p>
        </w:tc>
        <w:tc>
          <w:tcPr>
            <w:tcW w:w="6095" w:type="dxa"/>
            <w:gridSpan w:val="3"/>
          </w:tcPr>
          <w:p w14:paraId="1BD85445" w14:textId="77777777" w:rsidR="009D705C" w:rsidRPr="009F11EE" w:rsidRDefault="009D705C" w:rsidP="00C073CC">
            <w:pPr>
              <w:jc w:val="left"/>
              <w:rPr>
                <w:rFonts w:ascii="ＭＳ Ｐゴシック" w:eastAsia="ＭＳ Ｐゴシック" w:hAnsi="ＭＳ Ｐゴシック"/>
                <w:sz w:val="24"/>
                <w:szCs w:val="24"/>
              </w:rPr>
            </w:pPr>
            <w:r w:rsidRPr="009F11EE">
              <w:rPr>
                <w:rFonts w:ascii="ＭＳ Ｐゴシック" w:eastAsia="ＭＳ Ｐゴシック" w:hAnsi="ＭＳ Ｐゴシック" w:cs="Meiryo UI" w:hint="eastAsia"/>
                <w:sz w:val="22"/>
                <w:szCs w:val="24"/>
              </w:rPr>
              <w:t>・相談体制の</w:t>
            </w:r>
            <w:r>
              <w:rPr>
                <w:rFonts w:ascii="ＭＳ Ｐゴシック" w:eastAsia="ＭＳ Ｐゴシック" w:hAnsi="ＭＳ Ｐゴシック" w:cs="Meiryo UI" w:hint="eastAsia"/>
                <w:sz w:val="22"/>
                <w:szCs w:val="24"/>
              </w:rPr>
              <w:t>整備</w:t>
            </w:r>
          </w:p>
        </w:tc>
        <w:tc>
          <w:tcPr>
            <w:tcW w:w="1418" w:type="dxa"/>
            <w:gridSpan w:val="2"/>
          </w:tcPr>
          <w:p w14:paraId="55259E6D" w14:textId="77777777" w:rsidR="009D705C" w:rsidRPr="009F11EE" w:rsidRDefault="009D705C" w:rsidP="00C073CC">
            <w:pPr>
              <w:jc w:val="right"/>
              <w:rPr>
                <w:rFonts w:ascii="ＭＳ Ｐ明朝" w:eastAsia="ＭＳ Ｐ明朝" w:hAnsi="ＭＳ Ｐ明朝"/>
                <w:sz w:val="22"/>
              </w:rPr>
            </w:pPr>
            <w:r>
              <w:rPr>
                <w:rFonts w:ascii="ＭＳ Ｐ明朝" w:eastAsia="ＭＳ Ｐ明朝" w:hAnsi="ＭＳ Ｐ明朝" w:hint="eastAsia"/>
                <w:sz w:val="22"/>
              </w:rPr>
              <w:t>16,764,133</w:t>
            </w:r>
          </w:p>
        </w:tc>
        <w:tc>
          <w:tcPr>
            <w:tcW w:w="1704" w:type="dxa"/>
            <w:gridSpan w:val="3"/>
          </w:tcPr>
          <w:p w14:paraId="1F3BA0C1" w14:textId="77777777" w:rsidR="009D705C" w:rsidRPr="009F11EE" w:rsidRDefault="009D705C" w:rsidP="00C073CC">
            <w:pPr>
              <w:jc w:val="right"/>
              <w:rPr>
                <w:rFonts w:ascii="ＭＳ Ｐ明朝" w:eastAsia="ＭＳ Ｐ明朝" w:hAnsi="ＭＳ Ｐ明朝"/>
                <w:sz w:val="24"/>
                <w:szCs w:val="24"/>
              </w:rPr>
            </w:pPr>
            <w:r w:rsidRPr="009F11EE">
              <w:rPr>
                <w:rFonts w:ascii="ＭＳ Ｐ明朝" w:eastAsia="ＭＳ Ｐ明朝" w:hAnsi="ＭＳ Ｐ明朝" w:hint="eastAsia"/>
                <w:sz w:val="22"/>
                <w:szCs w:val="24"/>
              </w:rPr>
              <w:t>(</w:t>
            </w:r>
            <w:r>
              <w:rPr>
                <w:rFonts w:ascii="ＭＳ Ｐ明朝" w:eastAsia="ＭＳ Ｐ明朝" w:hAnsi="ＭＳ Ｐ明朝" w:hint="eastAsia"/>
                <w:sz w:val="22"/>
                <w:szCs w:val="24"/>
              </w:rPr>
              <w:t>18,247,653</w:t>
            </w:r>
            <w:r w:rsidRPr="009F11EE">
              <w:rPr>
                <w:rFonts w:ascii="ＭＳ Ｐ明朝" w:eastAsia="ＭＳ Ｐ明朝" w:hAnsi="ＭＳ Ｐ明朝" w:hint="eastAsia"/>
                <w:sz w:val="22"/>
                <w:szCs w:val="24"/>
              </w:rPr>
              <w:t>)</w:t>
            </w:r>
          </w:p>
        </w:tc>
      </w:tr>
      <w:tr w:rsidR="009D705C" w:rsidRPr="00535A95" w14:paraId="3B55CB56" w14:textId="77777777" w:rsidTr="004D099F">
        <w:trPr>
          <w:trHeight w:val="283"/>
        </w:trPr>
        <w:tc>
          <w:tcPr>
            <w:tcW w:w="567" w:type="dxa"/>
            <w:gridSpan w:val="3"/>
          </w:tcPr>
          <w:p w14:paraId="1309074E" w14:textId="77777777" w:rsidR="009D705C" w:rsidRPr="009F11EE" w:rsidRDefault="009D705C" w:rsidP="00C073CC">
            <w:pPr>
              <w:jc w:val="distribute"/>
              <w:rPr>
                <w:rFonts w:asciiTheme="majorEastAsia" w:eastAsiaTheme="majorEastAsia" w:hAnsiTheme="majorEastAsia"/>
                <w:sz w:val="18"/>
                <w:szCs w:val="24"/>
              </w:rPr>
            </w:pPr>
          </w:p>
        </w:tc>
        <w:tc>
          <w:tcPr>
            <w:tcW w:w="7429" w:type="dxa"/>
            <w:gridSpan w:val="4"/>
          </w:tcPr>
          <w:p w14:paraId="67F867DA" w14:textId="5DA7777B" w:rsidR="009D705C" w:rsidRPr="0094215E" w:rsidRDefault="009D705C" w:rsidP="0094215E">
            <w:pPr>
              <w:autoSpaceDE w:val="0"/>
              <w:autoSpaceDN w:val="0"/>
              <w:ind w:firstLineChars="100" w:firstLine="180"/>
              <w:rPr>
                <w:rFonts w:asciiTheme="minorEastAsia" w:hAnsiTheme="minorEastAsia"/>
                <w:sz w:val="24"/>
              </w:rPr>
            </w:pPr>
            <w:r w:rsidRPr="00535A95">
              <w:rPr>
                <w:rFonts w:ascii="ＭＳ Ｐ明朝" w:eastAsia="ＭＳ Ｐ明朝" w:hAnsi="ＭＳ Ｐ明朝" w:hint="eastAsia"/>
                <w:sz w:val="18"/>
                <w:szCs w:val="20"/>
              </w:rPr>
              <w:t>新型コロナウイルス感染症に関する府民向け一般相談窓口、感染が疑われる症状が出ている府民向け</w:t>
            </w:r>
            <w:r w:rsidRPr="00535A95">
              <w:rPr>
                <w:rFonts w:asciiTheme="minorEastAsia" w:hAnsiTheme="minorEastAsia" w:hint="eastAsia"/>
                <w:sz w:val="18"/>
                <w:szCs w:val="18"/>
              </w:rPr>
              <w:t>発熱者</w:t>
            </w:r>
            <w:r w:rsidR="000149AE">
              <w:rPr>
                <w:rFonts w:asciiTheme="minorEastAsia" w:hAnsiTheme="minorEastAsia" w:hint="eastAsia"/>
                <w:sz w:val="18"/>
                <w:szCs w:val="18"/>
              </w:rPr>
              <w:t>ＳＯＳ</w:t>
            </w:r>
            <w:r w:rsidRPr="00535A95">
              <w:rPr>
                <w:rFonts w:ascii="ＭＳ Ｐ明朝" w:eastAsia="ＭＳ Ｐ明朝" w:hAnsi="ＭＳ Ｐ明朝" w:hint="eastAsia"/>
                <w:sz w:val="18"/>
                <w:szCs w:val="20"/>
              </w:rPr>
              <w:t>、</w:t>
            </w:r>
            <w:r w:rsidRPr="00535A95">
              <w:rPr>
                <w:rFonts w:asciiTheme="minorEastAsia" w:hAnsiTheme="minorEastAsia"/>
                <w:sz w:val="18"/>
                <w:szCs w:val="18"/>
              </w:rPr>
              <w:t>宿泊療養施設の手配や、外来や往診・オンライン診療等を希望する自宅療養者向け</w:t>
            </w:r>
            <w:r w:rsidRPr="00535A95">
              <w:rPr>
                <w:rFonts w:asciiTheme="minorEastAsia" w:hAnsiTheme="minorEastAsia" w:hint="eastAsia"/>
                <w:sz w:val="18"/>
                <w:szCs w:val="18"/>
              </w:rPr>
              <w:t>自宅待機</w:t>
            </w:r>
            <w:r w:rsidR="00CE48DB">
              <w:rPr>
                <w:rFonts w:asciiTheme="minorEastAsia" w:hAnsiTheme="minorEastAsia" w:hint="eastAsia"/>
                <w:sz w:val="18"/>
                <w:szCs w:val="18"/>
              </w:rPr>
              <w:t>ＳＯＳ</w:t>
            </w:r>
            <w:r w:rsidRPr="00535A95">
              <w:rPr>
                <w:rFonts w:asciiTheme="minorEastAsia" w:hAnsiTheme="minorEastAsia"/>
                <w:sz w:val="18"/>
                <w:szCs w:val="18"/>
              </w:rPr>
              <w:t>を設置。</w:t>
            </w:r>
          </w:p>
          <w:p w14:paraId="3FB50491" w14:textId="77777777" w:rsidR="009D705C" w:rsidRPr="00535A95" w:rsidRDefault="009D705C" w:rsidP="00C073CC">
            <w:pPr>
              <w:ind w:firstLineChars="100" w:firstLine="180"/>
              <w:jc w:val="left"/>
              <w:rPr>
                <w:rFonts w:ascii="ＭＳ Ｐ明朝" w:eastAsia="ＭＳ Ｐ明朝" w:hAnsi="ＭＳ Ｐ明朝"/>
                <w:sz w:val="18"/>
                <w:szCs w:val="20"/>
              </w:rPr>
            </w:pPr>
          </w:p>
        </w:tc>
        <w:tc>
          <w:tcPr>
            <w:tcW w:w="1505" w:type="dxa"/>
            <w:gridSpan w:val="2"/>
          </w:tcPr>
          <w:p w14:paraId="1E7CF782" w14:textId="77777777" w:rsidR="009D705C" w:rsidRPr="00535A95" w:rsidRDefault="009D705C" w:rsidP="00C073CC">
            <w:pPr>
              <w:jc w:val="left"/>
              <w:rPr>
                <w:rFonts w:asciiTheme="majorEastAsia" w:eastAsiaTheme="majorEastAsia" w:hAnsiTheme="majorEastAsia"/>
                <w:kern w:val="0"/>
                <w:sz w:val="14"/>
                <w:szCs w:val="12"/>
              </w:rPr>
            </w:pPr>
            <w:r w:rsidRPr="00535A95">
              <w:rPr>
                <w:rFonts w:asciiTheme="majorEastAsia" w:eastAsiaTheme="majorEastAsia" w:hAnsiTheme="majorEastAsia" w:hint="eastAsia"/>
                <w:kern w:val="0"/>
                <w:sz w:val="14"/>
                <w:szCs w:val="12"/>
              </w:rPr>
              <w:t>※R4補正</w:t>
            </w:r>
          </w:p>
          <w:p w14:paraId="3B2FFEFC" w14:textId="77777777" w:rsidR="009D705C" w:rsidRPr="00535A95" w:rsidRDefault="009D705C"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(6・</w:t>
            </w:r>
            <w:r w:rsidRPr="00535A95">
              <w:rPr>
                <w:rFonts w:asciiTheme="majorEastAsia" w:eastAsiaTheme="majorEastAsia" w:hAnsiTheme="majorEastAsia"/>
                <w:kern w:val="0"/>
                <w:sz w:val="14"/>
                <w:szCs w:val="12"/>
              </w:rPr>
              <w:t>11</w:t>
            </w:r>
            <w:r w:rsidRPr="00535A95">
              <w:rPr>
                <w:rFonts w:asciiTheme="majorEastAsia" w:eastAsiaTheme="majorEastAsia" w:hAnsiTheme="majorEastAsia" w:hint="eastAsia"/>
                <w:kern w:val="0"/>
                <w:sz w:val="14"/>
                <w:szCs w:val="12"/>
              </w:rPr>
              <w:t>号)</w:t>
            </w:r>
          </w:p>
        </w:tc>
      </w:tr>
      <w:tr w:rsidR="009D705C" w:rsidRPr="00535A95" w14:paraId="46EC46B0" w14:textId="77777777" w:rsidTr="004D099F">
        <w:trPr>
          <w:trHeight w:val="345"/>
        </w:trPr>
        <w:tc>
          <w:tcPr>
            <w:tcW w:w="284" w:type="dxa"/>
          </w:tcPr>
          <w:p w14:paraId="65666826" w14:textId="77777777" w:rsidR="009D705C" w:rsidRPr="00535A95" w:rsidRDefault="009D705C" w:rsidP="00C073CC">
            <w:pPr>
              <w:jc w:val="left"/>
              <w:rPr>
                <w:rFonts w:ascii="ＭＳ ゴシック" w:eastAsia="ＭＳ ゴシック" w:hAnsi="ＭＳ ゴシック" w:cs="Meiryo UI"/>
                <w:sz w:val="22"/>
                <w:szCs w:val="24"/>
              </w:rPr>
            </w:pPr>
          </w:p>
        </w:tc>
        <w:tc>
          <w:tcPr>
            <w:tcW w:w="6095" w:type="dxa"/>
            <w:gridSpan w:val="3"/>
          </w:tcPr>
          <w:p w14:paraId="24B665B4" w14:textId="77777777" w:rsidR="009D705C" w:rsidRPr="00535A95" w:rsidRDefault="009D705C" w:rsidP="00C073CC">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・検査体制の整備</w:t>
            </w:r>
          </w:p>
        </w:tc>
        <w:tc>
          <w:tcPr>
            <w:tcW w:w="1418" w:type="dxa"/>
            <w:gridSpan w:val="2"/>
          </w:tcPr>
          <w:p w14:paraId="04687373" w14:textId="77777777" w:rsidR="009D705C" w:rsidRPr="00535A95" w:rsidRDefault="009D705C" w:rsidP="00C073CC">
            <w:pPr>
              <w:jc w:val="right"/>
              <w:rPr>
                <w:rFonts w:ascii="ＭＳ Ｐ明朝" w:eastAsia="ＭＳ Ｐ明朝" w:hAnsi="ＭＳ Ｐ明朝"/>
                <w:sz w:val="22"/>
              </w:rPr>
            </w:pPr>
            <w:r w:rsidRPr="00535A95">
              <w:rPr>
                <w:rFonts w:ascii="ＭＳ Ｐ明朝" w:eastAsia="ＭＳ Ｐ明朝" w:hAnsi="ＭＳ Ｐ明朝" w:hint="eastAsia"/>
                <w:sz w:val="22"/>
              </w:rPr>
              <w:t>41,084,880</w:t>
            </w:r>
          </w:p>
        </w:tc>
        <w:tc>
          <w:tcPr>
            <w:tcW w:w="1704" w:type="dxa"/>
            <w:gridSpan w:val="3"/>
          </w:tcPr>
          <w:p w14:paraId="3621BA13" w14:textId="77777777" w:rsidR="009D705C" w:rsidRPr="00535A95" w:rsidRDefault="009D705C"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2"/>
                <w:szCs w:val="24"/>
              </w:rPr>
              <w:t>(82,156,299)</w:t>
            </w:r>
          </w:p>
        </w:tc>
      </w:tr>
      <w:tr w:rsidR="009D705C" w:rsidRPr="00535A95" w14:paraId="07C0DA5D" w14:textId="77777777" w:rsidTr="004D099F">
        <w:trPr>
          <w:trHeight w:val="283"/>
        </w:trPr>
        <w:tc>
          <w:tcPr>
            <w:tcW w:w="567" w:type="dxa"/>
            <w:gridSpan w:val="3"/>
          </w:tcPr>
          <w:p w14:paraId="7160BB55" w14:textId="77777777" w:rsidR="009D705C" w:rsidRPr="00535A95" w:rsidRDefault="009D705C" w:rsidP="00C073CC">
            <w:pPr>
              <w:jc w:val="distribute"/>
              <w:rPr>
                <w:rFonts w:asciiTheme="majorEastAsia" w:eastAsiaTheme="majorEastAsia" w:hAnsiTheme="majorEastAsia"/>
                <w:sz w:val="18"/>
                <w:szCs w:val="24"/>
              </w:rPr>
            </w:pPr>
          </w:p>
        </w:tc>
        <w:tc>
          <w:tcPr>
            <w:tcW w:w="7429" w:type="dxa"/>
            <w:gridSpan w:val="4"/>
          </w:tcPr>
          <w:p w14:paraId="35574674" w14:textId="77777777" w:rsidR="004D099F" w:rsidRDefault="009D705C" w:rsidP="00C073CC">
            <w:pPr>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検査体制を整備するため、医療機関等に対して</w:t>
            </w:r>
            <w:r w:rsidR="00CE48DB">
              <w:rPr>
                <w:rFonts w:ascii="ＭＳ Ｐ明朝" w:eastAsia="ＭＳ Ｐ明朝" w:hAnsi="ＭＳ Ｐ明朝" w:hint="eastAsia"/>
                <w:sz w:val="18"/>
                <w:szCs w:val="20"/>
              </w:rPr>
              <w:t>ＰＣＲ</w:t>
            </w:r>
            <w:r w:rsidRPr="00535A95">
              <w:rPr>
                <w:rFonts w:ascii="ＭＳ Ｐ明朝" w:eastAsia="ＭＳ Ｐ明朝" w:hAnsi="ＭＳ Ｐ明朝" w:hint="eastAsia"/>
                <w:sz w:val="18"/>
                <w:szCs w:val="20"/>
              </w:rPr>
              <w:t>検査機器等の整備費用を補助すると</w:t>
            </w:r>
          </w:p>
          <w:p w14:paraId="26FF8D36" w14:textId="325D0360" w:rsidR="009D705C" w:rsidRPr="00535A95" w:rsidRDefault="009D705C" w:rsidP="004D099F">
            <w:pPr>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ともに、民間検査機関等への</w:t>
            </w:r>
            <w:r w:rsidR="00CE48DB">
              <w:rPr>
                <w:rFonts w:ascii="ＭＳ Ｐ明朝" w:eastAsia="ＭＳ Ｐ明朝" w:hAnsi="ＭＳ Ｐ明朝" w:hint="eastAsia"/>
                <w:sz w:val="18"/>
                <w:szCs w:val="20"/>
              </w:rPr>
              <w:t>ＰＣＲ</w:t>
            </w:r>
            <w:r w:rsidRPr="00535A95">
              <w:rPr>
                <w:rFonts w:ascii="ＭＳ Ｐ明朝" w:eastAsia="ＭＳ Ｐ明朝" w:hAnsi="ＭＳ Ｐ明朝" w:hint="eastAsia"/>
                <w:sz w:val="18"/>
                <w:szCs w:val="20"/>
              </w:rPr>
              <w:t>検査等を委託。</w:t>
            </w:r>
          </w:p>
          <w:p w14:paraId="34D928A9" w14:textId="77777777" w:rsidR="009D705C" w:rsidRPr="00535A95" w:rsidRDefault="009D705C" w:rsidP="00C073CC">
            <w:pPr>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また、年末年始等に検査を行う医療機関を支援するとともに、高齢者入所施設等の無症状の施設従事者等への頻回検査を実施。</w:t>
            </w:r>
          </w:p>
          <w:p w14:paraId="09F99F48" w14:textId="77777777" w:rsidR="009D705C" w:rsidRPr="00535A95" w:rsidRDefault="009D705C" w:rsidP="00C073CC">
            <w:pPr>
              <w:jc w:val="left"/>
              <w:rPr>
                <w:rFonts w:ascii="ＭＳ Ｐ明朝" w:eastAsia="ＭＳ Ｐ明朝" w:hAnsi="ＭＳ Ｐ明朝"/>
                <w:sz w:val="18"/>
                <w:szCs w:val="20"/>
              </w:rPr>
            </w:pPr>
          </w:p>
        </w:tc>
        <w:tc>
          <w:tcPr>
            <w:tcW w:w="1505" w:type="dxa"/>
            <w:gridSpan w:val="2"/>
          </w:tcPr>
          <w:p w14:paraId="4860565C" w14:textId="77777777" w:rsidR="009D705C" w:rsidRPr="00535A95" w:rsidRDefault="009D705C" w:rsidP="00C073CC">
            <w:pPr>
              <w:jc w:val="left"/>
              <w:rPr>
                <w:rFonts w:asciiTheme="majorEastAsia" w:eastAsiaTheme="majorEastAsia" w:hAnsiTheme="majorEastAsia"/>
                <w:kern w:val="0"/>
                <w:sz w:val="14"/>
                <w:szCs w:val="12"/>
              </w:rPr>
            </w:pPr>
            <w:r w:rsidRPr="00535A95">
              <w:rPr>
                <w:rFonts w:asciiTheme="majorEastAsia" w:eastAsiaTheme="majorEastAsia" w:hAnsiTheme="majorEastAsia" w:hint="eastAsia"/>
                <w:kern w:val="0"/>
                <w:sz w:val="14"/>
                <w:szCs w:val="12"/>
              </w:rPr>
              <w:t>※R4補正</w:t>
            </w:r>
          </w:p>
          <w:p w14:paraId="32DDF305" w14:textId="77777777" w:rsidR="009D705C" w:rsidRPr="00535A95" w:rsidRDefault="009D705C"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(6・</w:t>
            </w:r>
            <w:r w:rsidRPr="00535A95">
              <w:rPr>
                <w:rFonts w:asciiTheme="majorEastAsia" w:eastAsiaTheme="majorEastAsia" w:hAnsiTheme="majorEastAsia"/>
                <w:kern w:val="0"/>
                <w:sz w:val="14"/>
                <w:szCs w:val="12"/>
              </w:rPr>
              <w:t>11</w:t>
            </w:r>
            <w:r w:rsidRPr="00535A95">
              <w:rPr>
                <w:rFonts w:asciiTheme="majorEastAsia" w:eastAsiaTheme="majorEastAsia" w:hAnsiTheme="majorEastAsia" w:hint="eastAsia"/>
                <w:kern w:val="0"/>
                <w:sz w:val="14"/>
                <w:szCs w:val="12"/>
              </w:rPr>
              <w:t>号)</w:t>
            </w:r>
          </w:p>
        </w:tc>
      </w:tr>
      <w:tr w:rsidR="009D705C" w:rsidRPr="00535A95" w14:paraId="48895C65" w14:textId="77777777" w:rsidTr="004D099F">
        <w:trPr>
          <w:trHeight w:val="345"/>
        </w:trPr>
        <w:tc>
          <w:tcPr>
            <w:tcW w:w="284" w:type="dxa"/>
          </w:tcPr>
          <w:p w14:paraId="0C85E992" w14:textId="77777777" w:rsidR="009D705C" w:rsidRPr="00535A95" w:rsidRDefault="009D705C" w:rsidP="00C073CC">
            <w:pPr>
              <w:jc w:val="left"/>
              <w:rPr>
                <w:rFonts w:ascii="ＭＳ ゴシック" w:eastAsia="ＭＳ ゴシック" w:hAnsi="ＭＳ ゴシック" w:cs="Meiryo UI"/>
                <w:sz w:val="22"/>
                <w:szCs w:val="24"/>
              </w:rPr>
            </w:pPr>
          </w:p>
        </w:tc>
        <w:tc>
          <w:tcPr>
            <w:tcW w:w="6095" w:type="dxa"/>
            <w:gridSpan w:val="3"/>
          </w:tcPr>
          <w:p w14:paraId="085E39F8" w14:textId="77777777" w:rsidR="009D705C" w:rsidRPr="00535A95" w:rsidRDefault="009D705C" w:rsidP="00C073CC">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・入院医療費等の公費負担</w:t>
            </w:r>
          </w:p>
        </w:tc>
        <w:tc>
          <w:tcPr>
            <w:tcW w:w="1418" w:type="dxa"/>
            <w:gridSpan w:val="2"/>
          </w:tcPr>
          <w:p w14:paraId="21E28DDA" w14:textId="77777777" w:rsidR="009D705C" w:rsidRPr="00535A95" w:rsidRDefault="009D705C" w:rsidP="00C073CC">
            <w:pPr>
              <w:jc w:val="right"/>
              <w:rPr>
                <w:rFonts w:ascii="ＭＳ Ｐ明朝" w:eastAsia="ＭＳ Ｐ明朝" w:hAnsi="ＭＳ Ｐ明朝"/>
                <w:sz w:val="22"/>
              </w:rPr>
            </w:pPr>
            <w:r w:rsidRPr="00535A95">
              <w:rPr>
                <w:rFonts w:ascii="ＭＳ Ｐ明朝" w:eastAsia="ＭＳ Ｐ明朝" w:hAnsi="ＭＳ Ｐ明朝" w:hint="eastAsia"/>
                <w:sz w:val="22"/>
              </w:rPr>
              <w:t>25,639,292</w:t>
            </w:r>
          </w:p>
        </w:tc>
        <w:tc>
          <w:tcPr>
            <w:tcW w:w="1704" w:type="dxa"/>
            <w:gridSpan w:val="3"/>
          </w:tcPr>
          <w:p w14:paraId="0B68A4DD" w14:textId="77777777" w:rsidR="009D705C" w:rsidRPr="00535A95" w:rsidRDefault="009D705C"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2"/>
                <w:szCs w:val="24"/>
              </w:rPr>
              <w:t>(24,734,816)</w:t>
            </w:r>
          </w:p>
        </w:tc>
      </w:tr>
      <w:tr w:rsidR="009D705C" w:rsidRPr="00535A95" w14:paraId="0D1F54BA" w14:textId="77777777" w:rsidTr="004D099F">
        <w:trPr>
          <w:trHeight w:val="283"/>
        </w:trPr>
        <w:tc>
          <w:tcPr>
            <w:tcW w:w="567" w:type="dxa"/>
            <w:gridSpan w:val="3"/>
          </w:tcPr>
          <w:p w14:paraId="58AA6BAD" w14:textId="77777777" w:rsidR="009D705C" w:rsidRPr="00535A95" w:rsidRDefault="009D705C" w:rsidP="00C073CC">
            <w:pPr>
              <w:jc w:val="distribute"/>
              <w:rPr>
                <w:rFonts w:asciiTheme="majorEastAsia" w:eastAsiaTheme="majorEastAsia" w:hAnsiTheme="majorEastAsia"/>
                <w:sz w:val="18"/>
                <w:szCs w:val="24"/>
              </w:rPr>
            </w:pPr>
          </w:p>
        </w:tc>
        <w:tc>
          <w:tcPr>
            <w:tcW w:w="7429" w:type="dxa"/>
            <w:gridSpan w:val="4"/>
          </w:tcPr>
          <w:p w14:paraId="1CF1B5A6" w14:textId="77777777" w:rsidR="009D705C" w:rsidRPr="00535A95" w:rsidRDefault="009D705C" w:rsidP="00C073CC">
            <w:pPr>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新型コロナウイルス感染症患者等の入院医療費や検査費用の自己負担額を公費で負担。</w:t>
            </w:r>
          </w:p>
          <w:p w14:paraId="7FD2670F" w14:textId="77777777" w:rsidR="009D705C" w:rsidRPr="00535A95" w:rsidRDefault="009D705C" w:rsidP="00C073CC">
            <w:pPr>
              <w:ind w:firstLineChars="100" w:firstLine="180"/>
              <w:jc w:val="left"/>
              <w:rPr>
                <w:rFonts w:ascii="ＭＳ Ｐ明朝" w:eastAsia="ＭＳ Ｐ明朝" w:hAnsi="ＭＳ Ｐ明朝"/>
                <w:sz w:val="18"/>
                <w:szCs w:val="20"/>
              </w:rPr>
            </w:pPr>
          </w:p>
        </w:tc>
        <w:tc>
          <w:tcPr>
            <w:tcW w:w="1505" w:type="dxa"/>
            <w:gridSpan w:val="2"/>
          </w:tcPr>
          <w:p w14:paraId="45C8AEC6" w14:textId="77777777" w:rsidR="009D705C" w:rsidRPr="00535A95" w:rsidRDefault="009D705C" w:rsidP="00C073CC">
            <w:pPr>
              <w:jc w:val="left"/>
              <w:rPr>
                <w:rFonts w:asciiTheme="majorEastAsia" w:eastAsiaTheme="majorEastAsia" w:hAnsiTheme="majorEastAsia"/>
                <w:kern w:val="0"/>
                <w:sz w:val="14"/>
                <w:szCs w:val="12"/>
              </w:rPr>
            </w:pPr>
            <w:r w:rsidRPr="00535A95">
              <w:rPr>
                <w:rFonts w:asciiTheme="majorEastAsia" w:eastAsiaTheme="majorEastAsia" w:hAnsiTheme="majorEastAsia" w:hint="eastAsia"/>
                <w:kern w:val="0"/>
                <w:sz w:val="14"/>
                <w:szCs w:val="12"/>
              </w:rPr>
              <w:t>※R4補正</w:t>
            </w:r>
          </w:p>
          <w:p w14:paraId="3EE5B361" w14:textId="77777777" w:rsidR="009D705C" w:rsidRPr="00535A95" w:rsidRDefault="009D705C"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(6・</w:t>
            </w:r>
            <w:r w:rsidRPr="00535A95">
              <w:rPr>
                <w:rFonts w:asciiTheme="majorEastAsia" w:eastAsiaTheme="majorEastAsia" w:hAnsiTheme="majorEastAsia"/>
                <w:kern w:val="0"/>
                <w:sz w:val="14"/>
                <w:szCs w:val="12"/>
              </w:rPr>
              <w:t>11</w:t>
            </w:r>
            <w:r w:rsidRPr="00535A95">
              <w:rPr>
                <w:rFonts w:asciiTheme="majorEastAsia" w:eastAsiaTheme="majorEastAsia" w:hAnsiTheme="majorEastAsia" w:hint="eastAsia"/>
                <w:kern w:val="0"/>
                <w:sz w:val="14"/>
                <w:szCs w:val="12"/>
              </w:rPr>
              <w:t>号)</w:t>
            </w:r>
          </w:p>
        </w:tc>
      </w:tr>
      <w:tr w:rsidR="009D705C" w:rsidRPr="00535A95" w14:paraId="29175D30" w14:textId="77777777" w:rsidTr="004D099F">
        <w:trPr>
          <w:trHeight w:val="345"/>
        </w:trPr>
        <w:tc>
          <w:tcPr>
            <w:tcW w:w="284" w:type="dxa"/>
          </w:tcPr>
          <w:p w14:paraId="060217CD" w14:textId="77777777" w:rsidR="009D705C" w:rsidRPr="00535A95" w:rsidRDefault="009D705C" w:rsidP="00C073CC">
            <w:pPr>
              <w:jc w:val="left"/>
              <w:rPr>
                <w:rFonts w:ascii="ＭＳ ゴシック" w:eastAsia="ＭＳ ゴシック" w:hAnsi="ＭＳ ゴシック" w:cs="Meiryo UI"/>
                <w:sz w:val="22"/>
                <w:szCs w:val="24"/>
              </w:rPr>
            </w:pPr>
          </w:p>
        </w:tc>
        <w:tc>
          <w:tcPr>
            <w:tcW w:w="6095" w:type="dxa"/>
            <w:gridSpan w:val="3"/>
          </w:tcPr>
          <w:p w14:paraId="1957B7BE" w14:textId="77777777" w:rsidR="009D705C" w:rsidRPr="00535A95" w:rsidRDefault="009D705C" w:rsidP="00C073CC">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・ワクチン接種体制の整備</w:t>
            </w:r>
          </w:p>
        </w:tc>
        <w:tc>
          <w:tcPr>
            <w:tcW w:w="1418" w:type="dxa"/>
            <w:gridSpan w:val="2"/>
          </w:tcPr>
          <w:p w14:paraId="5530A434" w14:textId="77777777" w:rsidR="009D705C" w:rsidRPr="00535A95" w:rsidRDefault="009D705C" w:rsidP="00C073CC">
            <w:pPr>
              <w:jc w:val="right"/>
              <w:rPr>
                <w:rFonts w:ascii="ＭＳ Ｐ明朝" w:eastAsia="ＭＳ Ｐ明朝" w:hAnsi="ＭＳ Ｐ明朝"/>
                <w:sz w:val="22"/>
              </w:rPr>
            </w:pPr>
            <w:r w:rsidRPr="00535A95">
              <w:rPr>
                <w:rFonts w:ascii="ＭＳ Ｐ明朝" w:eastAsia="ＭＳ Ｐ明朝" w:hAnsi="ＭＳ Ｐ明朝" w:hint="eastAsia"/>
                <w:sz w:val="22"/>
              </w:rPr>
              <w:t>6,466,266</w:t>
            </w:r>
          </w:p>
        </w:tc>
        <w:tc>
          <w:tcPr>
            <w:tcW w:w="1704" w:type="dxa"/>
            <w:gridSpan w:val="3"/>
          </w:tcPr>
          <w:p w14:paraId="461830DD" w14:textId="77777777" w:rsidR="009D705C" w:rsidRPr="00535A95" w:rsidRDefault="009D705C"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2"/>
                <w:szCs w:val="24"/>
              </w:rPr>
              <w:t>(20,990,453)</w:t>
            </w:r>
          </w:p>
        </w:tc>
      </w:tr>
      <w:tr w:rsidR="009D705C" w:rsidRPr="00535A95" w14:paraId="36149976" w14:textId="77777777" w:rsidTr="004D099F">
        <w:trPr>
          <w:trHeight w:val="283"/>
        </w:trPr>
        <w:tc>
          <w:tcPr>
            <w:tcW w:w="567" w:type="dxa"/>
            <w:gridSpan w:val="3"/>
          </w:tcPr>
          <w:p w14:paraId="005EB82F" w14:textId="77777777" w:rsidR="009D705C" w:rsidRPr="00535A95" w:rsidRDefault="009D705C" w:rsidP="00C073CC">
            <w:pPr>
              <w:jc w:val="distribute"/>
              <w:rPr>
                <w:rFonts w:asciiTheme="majorEastAsia" w:eastAsiaTheme="majorEastAsia" w:hAnsiTheme="majorEastAsia"/>
                <w:sz w:val="18"/>
                <w:szCs w:val="24"/>
              </w:rPr>
            </w:pPr>
          </w:p>
        </w:tc>
        <w:tc>
          <w:tcPr>
            <w:tcW w:w="7429" w:type="dxa"/>
            <w:gridSpan w:val="4"/>
          </w:tcPr>
          <w:p w14:paraId="4CCC89F6" w14:textId="77777777" w:rsidR="009D705C" w:rsidRPr="00535A95" w:rsidRDefault="009D705C" w:rsidP="00C073CC">
            <w:pPr>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新型コロナウイルスワクチン接種を促進するため、個別接種等への支援や府接種会場の運営、広報・啓発の実施、副反応等に対応する専門相談体制の確保等により、接種体制を確保。</w:t>
            </w:r>
          </w:p>
          <w:p w14:paraId="5DD5869F" w14:textId="77777777" w:rsidR="009D705C" w:rsidRPr="00CB077D" w:rsidRDefault="009D705C" w:rsidP="00C073CC">
            <w:pPr>
              <w:ind w:firstLineChars="100" w:firstLine="180"/>
              <w:jc w:val="left"/>
              <w:rPr>
                <w:rFonts w:ascii="ＭＳ Ｐ明朝" w:eastAsia="ＭＳ Ｐ明朝" w:hAnsi="ＭＳ Ｐ明朝"/>
                <w:sz w:val="18"/>
                <w:szCs w:val="20"/>
              </w:rPr>
            </w:pPr>
          </w:p>
        </w:tc>
        <w:tc>
          <w:tcPr>
            <w:tcW w:w="1505" w:type="dxa"/>
            <w:gridSpan w:val="2"/>
          </w:tcPr>
          <w:p w14:paraId="639A6B55" w14:textId="77777777" w:rsidR="009D705C" w:rsidRPr="00535A95" w:rsidRDefault="009D705C" w:rsidP="00C073CC">
            <w:pPr>
              <w:jc w:val="right"/>
              <w:rPr>
                <w:rFonts w:asciiTheme="majorEastAsia" w:eastAsiaTheme="majorEastAsia" w:hAnsiTheme="majorEastAsia"/>
                <w:sz w:val="24"/>
                <w:szCs w:val="24"/>
              </w:rPr>
            </w:pPr>
          </w:p>
        </w:tc>
      </w:tr>
    </w:tbl>
    <w:p w14:paraId="4F5007D4" w14:textId="77777777" w:rsidR="00236B0C" w:rsidRDefault="00236B0C" w:rsidP="00BD38D9">
      <w:pPr>
        <w:pStyle w:val="Web"/>
        <w:spacing w:before="0" w:beforeAutospacing="0" w:after="0" w:afterAutospacing="0"/>
        <w:ind w:right="630"/>
        <w:rPr>
          <w:rFonts w:asciiTheme="majorEastAsia" w:eastAsiaTheme="majorEastAsia" w:hAnsiTheme="majorEastAsia" w:cs="Meiryo UI"/>
          <w:b/>
          <w:bCs/>
          <w:kern w:val="24"/>
          <w:sz w:val="21"/>
        </w:rPr>
      </w:pPr>
    </w:p>
    <w:tbl>
      <w:tblPr>
        <w:tblStyle w:val="9"/>
        <w:tblW w:w="0" w:type="auto"/>
        <w:tblInd w:w="22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812"/>
        <w:gridCol w:w="1134"/>
        <w:gridCol w:w="284"/>
        <w:gridCol w:w="283"/>
        <w:gridCol w:w="1134"/>
        <w:gridCol w:w="287"/>
      </w:tblGrid>
      <w:tr w:rsidR="003B4C72" w:rsidRPr="00535A95" w14:paraId="31BA10E4" w14:textId="77777777" w:rsidTr="00C918E3">
        <w:tc>
          <w:tcPr>
            <w:tcW w:w="457" w:type="dxa"/>
            <w:gridSpan w:val="2"/>
          </w:tcPr>
          <w:p w14:paraId="4C492030" w14:textId="77777777" w:rsidR="003B4C72" w:rsidRPr="00535A95" w:rsidRDefault="003B4C72" w:rsidP="00C073CC">
            <w:pPr>
              <w:jc w:val="left"/>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w:t>
            </w:r>
          </w:p>
        </w:tc>
        <w:tc>
          <w:tcPr>
            <w:tcW w:w="7056" w:type="dxa"/>
            <w:gridSpan w:val="3"/>
          </w:tcPr>
          <w:p w14:paraId="2C64B8EA" w14:textId="77777777" w:rsidR="003B4C72" w:rsidRPr="00535A95" w:rsidRDefault="003B4C72" w:rsidP="00C073CC">
            <w:pPr>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入院・療養体制の確保</w:t>
            </w:r>
          </w:p>
        </w:tc>
        <w:tc>
          <w:tcPr>
            <w:tcW w:w="1701" w:type="dxa"/>
            <w:gridSpan w:val="3"/>
          </w:tcPr>
          <w:p w14:paraId="2F16BCEE" w14:textId="77777777" w:rsidR="003B4C72" w:rsidRPr="00535A95" w:rsidRDefault="003B4C72" w:rsidP="00C073C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301,538,191</w:t>
            </w:r>
            <w:r w:rsidRPr="00535A95">
              <w:rPr>
                <w:rFonts w:ascii="ＭＳ Ｐ明朝" w:eastAsia="ＭＳ Ｐ明朝" w:hAnsi="ＭＳ Ｐ明朝" w:hint="eastAsia"/>
                <w:color w:val="FFFFFF" w:themeColor="background1"/>
                <w:sz w:val="24"/>
                <w:szCs w:val="24"/>
              </w:rPr>
              <w:t>)</w:t>
            </w:r>
          </w:p>
        </w:tc>
        <w:tc>
          <w:tcPr>
            <w:tcW w:w="287" w:type="dxa"/>
          </w:tcPr>
          <w:p w14:paraId="165ABAB9" w14:textId="77777777" w:rsidR="003B4C72" w:rsidRPr="00535A95" w:rsidRDefault="003B4C72" w:rsidP="00C073CC">
            <w:pPr>
              <w:wordWrap w:val="0"/>
              <w:jc w:val="right"/>
              <w:rPr>
                <w:rFonts w:ascii="ＭＳ ゴシック" w:eastAsia="ＭＳ ゴシック" w:hAnsi="ＭＳ ゴシック"/>
                <w:sz w:val="24"/>
                <w:szCs w:val="24"/>
              </w:rPr>
            </w:pPr>
          </w:p>
        </w:tc>
      </w:tr>
      <w:tr w:rsidR="003B4C72" w:rsidRPr="00535A95" w14:paraId="6EB2133B" w14:textId="77777777" w:rsidTr="00C918E3">
        <w:tc>
          <w:tcPr>
            <w:tcW w:w="7513" w:type="dxa"/>
            <w:gridSpan w:val="5"/>
          </w:tcPr>
          <w:p w14:paraId="4A26D1D2" w14:textId="77777777" w:rsidR="003B4C72" w:rsidRPr="00535A95" w:rsidRDefault="003B4C72" w:rsidP="00C073CC">
            <w:pPr>
              <w:jc w:val="right"/>
              <w:rPr>
                <w:rFonts w:asciiTheme="minorEastAsia" w:hAnsiTheme="minorEastAsia"/>
                <w:sz w:val="24"/>
                <w:szCs w:val="24"/>
              </w:rPr>
            </w:pPr>
            <w:r w:rsidRPr="00535A95">
              <w:rPr>
                <w:rFonts w:asciiTheme="minorEastAsia" w:hAnsiTheme="minorEastAsia" w:hint="eastAsia"/>
                <w:sz w:val="24"/>
                <w:szCs w:val="24"/>
              </w:rPr>
              <w:t>【政策企画部、</w:t>
            </w:r>
            <w:r w:rsidRPr="00535A95">
              <w:rPr>
                <w:rFonts w:asciiTheme="minorEastAsia" w:hAnsiTheme="minorEastAsia" w:hint="eastAsia"/>
                <w:kern w:val="0"/>
                <w:sz w:val="24"/>
                <w:szCs w:val="24"/>
              </w:rPr>
              <w:t>健康医療部</w:t>
            </w:r>
            <w:r w:rsidRPr="00535A95">
              <w:rPr>
                <w:rFonts w:asciiTheme="minorEastAsia" w:hAnsiTheme="minorEastAsia" w:hint="eastAsia"/>
                <w:sz w:val="24"/>
                <w:szCs w:val="24"/>
              </w:rPr>
              <w:t>】</w:t>
            </w:r>
          </w:p>
        </w:tc>
        <w:tc>
          <w:tcPr>
            <w:tcW w:w="1701" w:type="dxa"/>
            <w:gridSpan w:val="3"/>
          </w:tcPr>
          <w:p w14:paraId="4E4C3AB5" w14:textId="77777777" w:rsidR="003B4C72" w:rsidRPr="00535A95" w:rsidRDefault="003B4C72" w:rsidP="00C073CC">
            <w:pPr>
              <w:jc w:val="right"/>
              <w:rPr>
                <w:rFonts w:ascii="ＭＳ Ｐ明朝" w:eastAsia="ＭＳ Ｐ明朝" w:hAnsi="ＭＳ Ｐ明朝"/>
                <w:sz w:val="24"/>
                <w:szCs w:val="24"/>
              </w:rPr>
            </w:pPr>
            <w:r>
              <w:rPr>
                <w:rFonts w:ascii="ＭＳ Ｐ明朝" w:eastAsia="ＭＳ Ｐ明朝" w:hAnsi="ＭＳ Ｐ明朝" w:hint="eastAsia"/>
                <w:sz w:val="24"/>
                <w:szCs w:val="24"/>
              </w:rPr>
              <w:t>(328,242,942</w:t>
            </w:r>
            <w:r w:rsidRPr="00535A95">
              <w:rPr>
                <w:rFonts w:ascii="ＭＳ Ｐ明朝" w:eastAsia="ＭＳ Ｐ明朝" w:hAnsi="ＭＳ Ｐ明朝" w:hint="eastAsia"/>
                <w:sz w:val="24"/>
                <w:szCs w:val="24"/>
              </w:rPr>
              <w:t>)</w:t>
            </w:r>
          </w:p>
        </w:tc>
        <w:tc>
          <w:tcPr>
            <w:tcW w:w="287" w:type="dxa"/>
          </w:tcPr>
          <w:p w14:paraId="5D750E4A" w14:textId="77777777" w:rsidR="003B4C72" w:rsidRPr="00535A95" w:rsidRDefault="003B4C72" w:rsidP="00C073CC">
            <w:pPr>
              <w:jc w:val="right"/>
              <w:rPr>
                <w:rFonts w:ascii="ＭＳ ゴシック" w:eastAsia="ＭＳ ゴシック" w:hAnsi="ＭＳ ゴシック"/>
                <w:sz w:val="24"/>
                <w:szCs w:val="24"/>
              </w:rPr>
            </w:pPr>
          </w:p>
        </w:tc>
      </w:tr>
      <w:tr w:rsidR="003B4C72" w:rsidRPr="00535A95" w14:paraId="5DDBFFED" w14:textId="77777777" w:rsidTr="00C918E3">
        <w:trPr>
          <w:trHeight w:val="345"/>
        </w:trPr>
        <w:tc>
          <w:tcPr>
            <w:tcW w:w="284" w:type="dxa"/>
          </w:tcPr>
          <w:p w14:paraId="4098C348" w14:textId="77777777" w:rsidR="003B4C72" w:rsidRPr="00535A95" w:rsidRDefault="003B4C72" w:rsidP="00C073CC">
            <w:pPr>
              <w:jc w:val="left"/>
              <w:rPr>
                <w:rFonts w:ascii="ＭＳ ゴシック" w:eastAsia="ＭＳ ゴシック" w:hAnsi="ＭＳ ゴシック" w:cs="Meiryo UI"/>
                <w:sz w:val="22"/>
                <w:szCs w:val="24"/>
              </w:rPr>
            </w:pPr>
          </w:p>
        </w:tc>
        <w:tc>
          <w:tcPr>
            <w:tcW w:w="6095" w:type="dxa"/>
            <w:gridSpan w:val="3"/>
          </w:tcPr>
          <w:p w14:paraId="3F887CF2" w14:textId="77777777" w:rsidR="003B4C72" w:rsidRPr="00535A95" w:rsidRDefault="003B4C72" w:rsidP="00C073CC">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w:t>
            </w:r>
            <w:r w:rsidRPr="00535A95">
              <w:rPr>
                <w:rFonts w:ascii="ＭＳ Ｐゴシック" w:eastAsia="ＭＳ Ｐゴシック" w:hAnsi="ＭＳ Ｐゴシック" w:cs="Meiryo UI" w:hint="eastAsia"/>
                <w:sz w:val="22"/>
              </w:rPr>
              <w:t>医療機関に対する支援</w:t>
            </w:r>
          </w:p>
        </w:tc>
        <w:tc>
          <w:tcPr>
            <w:tcW w:w="1418" w:type="dxa"/>
            <w:gridSpan w:val="2"/>
          </w:tcPr>
          <w:p w14:paraId="722E16F1" w14:textId="77777777" w:rsidR="003B4C72" w:rsidRPr="00535A95" w:rsidRDefault="003B4C72" w:rsidP="00C073CC">
            <w:pPr>
              <w:jc w:val="right"/>
              <w:rPr>
                <w:rFonts w:ascii="ＭＳ Ｐ明朝" w:eastAsia="ＭＳ Ｐ明朝" w:hAnsi="ＭＳ Ｐ明朝"/>
                <w:sz w:val="22"/>
              </w:rPr>
            </w:pPr>
            <w:r w:rsidRPr="00535A95">
              <w:rPr>
                <w:rFonts w:ascii="ＭＳ Ｐ明朝" w:eastAsia="ＭＳ Ｐ明朝" w:hAnsi="ＭＳ Ｐ明朝" w:hint="eastAsia"/>
                <w:sz w:val="22"/>
              </w:rPr>
              <w:t>221,714,762</w:t>
            </w:r>
          </w:p>
        </w:tc>
        <w:tc>
          <w:tcPr>
            <w:tcW w:w="1704" w:type="dxa"/>
            <w:gridSpan w:val="3"/>
          </w:tcPr>
          <w:p w14:paraId="6D33233E" w14:textId="77777777" w:rsidR="003B4C72" w:rsidRPr="00535A95" w:rsidRDefault="003B4C72"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2"/>
                <w:szCs w:val="24"/>
              </w:rPr>
              <w:t>(262,986,799)</w:t>
            </w:r>
          </w:p>
        </w:tc>
      </w:tr>
      <w:tr w:rsidR="003B4C72" w:rsidRPr="00535A95" w14:paraId="76C4B7D0" w14:textId="77777777" w:rsidTr="00C918E3">
        <w:trPr>
          <w:trHeight w:val="283"/>
        </w:trPr>
        <w:tc>
          <w:tcPr>
            <w:tcW w:w="567" w:type="dxa"/>
            <w:gridSpan w:val="3"/>
          </w:tcPr>
          <w:p w14:paraId="5BF6116B" w14:textId="77777777" w:rsidR="003B4C72" w:rsidRPr="00535A95" w:rsidRDefault="003B4C72" w:rsidP="00C073CC">
            <w:pPr>
              <w:jc w:val="distribute"/>
              <w:rPr>
                <w:rFonts w:asciiTheme="majorEastAsia" w:eastAsiaTheme="majorEastAsia" w:hAnsiTheme="majorEastAsia"/>
                <w:sz w:val="18"/>
                <w:szCs w:val="24"/>
              </w:rPr>
            </w:pPr>
          </w:p>
        </w:tc>
        <w:tc>
          <w:tcPr>
            <w:tcW w:w="7513" w:type="dxa"/>
            <w:gridSpan w:val="4"/>
          </w:tcPr>
          <w:p w14:paraId="0A072C69" w14:textId="0914482E" w:rsidR="003B4C72" w:rsidRPr="004D099F" w:rsidRDefault="003B4C72" w:rsidP="004D099F">
            <w:pPr>
              <w:ind w:firstLineChars="100" w:firstLine="176"/>
              <w:jc w:val="left"/>
              <w:rPr>
                <w:rFonts w:ascii="ＭＳ Ｐ明朝" w:eastAsia="ＭＳ Ｐ明朝" w:hAnsi="ＭＳ Ｐ明朝"/>
                <w:spacing w:val="-2"/>
                <w:sz w:val="18"/>
                <w:szCs w:val="20"/>
              </w:rPr>
            </w:pPr>
            <w:r w:rsidRPr="004D099F">
              <w:rPr>
                <w:rFonts w:ascii="ＭＳ Ｐ明朝" w:eastAsia="ＭＳ Ｐ明朝" w:hAnsi="ＭＳ Ｐ明朝" w:hint="eastAsia"/>
                <w:spacing w:val="-2"/>
                <w:sz w:val="18"/>
                <w:szCs w:val="20"/>
              </w:rPr>
              <w:t>医療機関等に対し、患者受入に必要な医療機器などの整備等に要する費用、病床確保に要する費用、消毒など感染拡大防止等に要する費用、医師・看護師の確保等に要する費用等を補助。</w:t>
            </w:r>
          </w:p>
          <w:p w14:paraId="503F7942" w14:textId="77777777" w:rsidR="003B4C72" w:rsidRPr="00535A95" w:rsidRDefault="003B4C72" w:rsidP="00C073CC">
            <w:pPr>
              <w:ind w:firstLineChars="100" w:firstLine="180"/>
              <w:jc w:val="left"/>
              <w:rPr>
                <w:rFonts w:ascii="ＭＳ Ｐ明朝" w:eastAsia="ＭＳ Ｐ明朝" w:hAnsi="ＭＳ Ｐ明朝"/>
                <w:sz w:val="18"/>
                <w:szCs w:val="20"/>
              </w:rPr>
            </w:pPr>
          </w:p>
        </w:tc>
        <w:tc>
          <w:tcPr>
            <w:tcW w:w="1421" w:type="dxa"/>
            <w:gridSpan w:val="2"/>
          </w:tcPr>
          <w:p w14:paraId="2E1BACE6" w14:textId="77777777" w:rsidR="003B4C72" w:rsidRPr="00535A95" w:rsidRDefault="003B4C72"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※R4</w:t>
            </w:r>
            <w:r w:rsidRPr="00535A95">
              <w:rPr>
                <w:rFonts w:asciiTheme="majorEastAsia" w:eastAsiaTheme="majorEastAsia" w:hAnsiTheme="majorEastAsia"/>
                <w:kern w:val="0"/>
                <w:sz w:val="14"/>
                <w:szCs w:val="12"/>
              </w:rPr>
              <w:t>.</w:t>
            </w:r>
            <w:r w:rsidRPr="00535A95">
              <w:rPr>
                <w:rFonts w:asciiTheme="majorEastAsia" w:eastAsiaTheme="majorEastAsia" w:hAnsiTheme="majorEastAsia" w:hint="eastAsia"/>
                <w:kern w:val="0"/>
                <w:sz w:val="14"/>
                <w:szCs w:val="12"/>
              </w:rPr>
              <w:t>6号補正</w:t>
            </w:r>
          </w:p>
        </w:tc>
      </w:tr>
      <w:tr w:rsidR="003B4C72" w:rsidRPr="00535A95" w14:paraId="19DE0CC1" w14:textId="77777777" w:rsidTr="00C918E3">
        <w:trPr>
          <w:trHeight w:val="345"/>
        </w:trPr>
        <w:tc>
          <w:tcPr>
            <w:tcW w:w="284" w:type="dxa"/>
          </w:tcPr>
          <w:p w14:paraId="73CC929B" w14:textId="77777777" w:rsidR="003B4C72" w:rsidRPr="00535A95" w:rsidRDefault="003B4C72" w:rsidP="00C073CC">
            <w:pPr>
              <w:jc w:val="left"/>
              <w:rPr>
                <w:rFonts w:ascii="ＭＳ ゴシック" w:eastAsia="ＭＳ ゴシック" w:hAnsi="ＭＳ ゴシック" w:cs="Meiryo UI"/>
                <w:sz w:val="22"/>
                <w:szCs w:val="24"/>
              </w:rPr>
            </w:pPr>
          </w:p>
        </w:tc>
        <w:tc>
          <w:tcPr>
            <w:tcW w:w="6095" w:type="dxa"/>
            <w:gridSpan w:val="3"/>
          </w:tcPr>
          <w:p w14:paraId="0A2141D1" w14:textId="77777777" w:rsidR="003B4C72" w:rsidRPr="00535A95" w:rsidRDefault="003B4C72" w:rsidP="00C073CC">
            <w:pPr>
              <w:jc w:val="left"/>
              <w:rPr>
                <w:rFonts w:ascii="ＭＳ Ｐゴシック" w:eastAsia="ＭＳ Ｐゴシック" w:hAnsi="ＭＳ Ｐゴシック"/>
                <w:sz w:val="24"/>
                <w:szCs w:val="24"/>
              </w:rPr>
            </w:pPr>
            <w:r w:rsidRPr="00BD2FF2">
              <w:rPr>
                <w:rFonts w:ascii="ＭＳ Ｐゴシック" w:eastAsia="ＭＳ Ｐゴシック" w:hAnsi="ＭＳ Ｐゴシック" w:cs="Meiryo UI" w:hint="eastAsia"/>
                <w:sz w:val="22"/>
                <w:szCs w:val="24"/>
              </w:rPr>
              <w:t>・</w:t>
            </w:r>
            <w:r w:rsidRPr="004D3E25">
              <w:rPr>
                <w:rFonts w:ascii="ＭＳ Ｐゴシック" w:eastAsia="ＭＳ Ｐゴシック" w:hAnsi="ＭＳ Ｐゴシック" w:hint="eastAsia"/>
                <w:sz w:val="22"/>
              </w:rPr>
              <w:t>宿泊療養施設の確保</w:t>
            </w:r>
          </w:p>
        </w:tc>
        <w:tc>
          <w:tcPr>
            <w:tcW w:w="1418" w:type="dxa"/>
            <w:gridSpan w:val="2"/>
          </w:tcPr>
          <w:p w14:paraId="38E6ABFE" w14:textId="77777777" w:rsidR="003B4C72" w:rsidRPr="00BC6BC4" w:rsidRDefault="003B4C72" w:rsidP="00C073CC">
            <w:pPr>
              <w:jc w:val="right"/>
              <w:rPr>
                <w:rFonts w:ascii="ＭＳ Ｐ明朝" w:eastAsia="ＭＳ Ｐ明朝" w:hAnsi="ＭＳ Ｐ明朝"/>
                <w:sz w:val="22"/>
              </w:rPr>
            </w:pPr>
            <w:r>
              <w:rPr>
                <w:rFonts w:ascii="ＭＳ Ｐ明朝" w:eastAsia="ＭＳ Ｐ明朝" w:hAnsi="ＭＳ Ｐ明朝" w:hint="eastAsia"/>
                <w:sz w:val="22"/>
              </w:rPr>
              <w:t>27,296,261</w:t>
            </w:r>
          </w:p>
        </w:tc>
        <w:tc>
          <w:tcPr>
            <w:tcW w:w="1704" w:type="dxa"/>
            <w:gridSpan w:val="3"/>
          </w:tcPr>
          <w:p w14:paraId="04610A8A" w14:textId="77777777" w:rsidR="003B4C72" w:rsidRPr="00535A95" w:rsidRDefault="003B4C72" w:rsidP="00C073CC">
            <w:pPr>
              <w:jc w:val="right"/>
              <w:rPr>
                <w:rFonts w:ascii="ＭＳ Ｐ明朝" w:eastAsia="ＭＳ Ｐ明朝" w:hAnsi="ＭＳ Ｐ明朝"/>
                <w:sz w:val="22"/>
              </w:rPr>
            </w:pPr>
            <w:r>
              <w:rPr>
                <w:rFonts w:ascii="ＭＳ Ｐ明朝" w:eastAsia="ＭＳ Ｐ明朝" w:hAnsi="ＭＳ Ｐ明朝" w:hint="eastAsia"/>
                <w:sz w:val="22"/>
                <w:szCs w:val="24"/>
              </w:rPr>
              <w:t>(37,511,659</w:t>
            </w:r>
            <w:r w:rsidRPr="00535A95">
              <w:rPr>
                <w:rFonts w:ascii="ＭＳ Ｐ明朝" w:eastAsia="ＭＳ Ｐ明朝" w:hAnsi="ＭＳ Ｐ明朝" w:hint="eastAsia"/>
                <w:sz w:val="22"/>
                <w:szCs w:val="24"/>
              </w:rPr>
              <w:t>)</w:t>
            </w:r>
          </w:p>
        </w:tc>
      </w:tr>
      <w:tr w:rsidR="003B4C72" w:rsidRPr="00535A95" w14:paraId="599628E7" w14:textId="77777777" w:rsidTr="00C918E3">
        <w:trPr>
          <w:trHeight w:val="283"/>
        </w:trPr>
        <w:tc>
          <w:tcPr>
            <w:tcW w:w="567" w:type="dxa"/>
            <w:gridSpan w:val="3"/>
          </w:tcPr>
          <w:p w14:paraId="769BF990" w14:textId="77777777" w:rsidR="003B4C72" w:rsidRPr="00535A95" w:rsidRDefault="003B4C72" w:rsidP="00C073CC">
            <w:pPr>
              <w:jc w:val="distribute"/>
              <w:rPr>
                <w:rFonts w:asciiTheme="majorEastAsia" w:eastAsiaTheme="majorEastAsia" w:hAnsiTheme="majorEastAsia"/>
                <w:sz w:val="18"/>
                <w:szCs w:val="24"/>
              </w:rPr>
            </w:pPr>
          </w:p>
        </w:tc>
        <w:tc>
          <w:tcPr>
            <w:tcW w:w="7513" w:type="dxa"/>
            <w:gridSpan w:val="4"/>
          </w:tcPr>
          <w:p w14:paraId="58C20505" w14:textId="77777777" w:rsidR="003B4C72" w:rsidRDefault="003B4C72" w:rsidP="00C073CC">
            <w:pPr>
              <w:ind w:firstLineChars="100" w:firstLine="180"/>
              <w:jc w:val="left"/>
              <w:rPr>
                <w:rFonts w:ascii="ＭＳ Ｐ明朝" w:eastAsia="ＭＳ Ｐ明朝" w:hAnsi="ＭＳ Ｐ明朝"/>
                <w:sz w:val="18"/>
                <w:szCs w:val="20"/>
              </w:rPr>
            </w:pPr>
            <w:r w:rsidRPr="00BD2FF2">
              <w:rPr>
                <w:rFonts w:ascii="ＭＳ Ｐ明朝" w:eastAsia="ＭＳ Ｐ明朝" w:hAnsi="ＭＳ Ｐ明朝" w:hint="eastAsia"/>
                <w:sz w:val="18"/>
                <w:szCs w:val="20"/>
              </w:rPr>
              <w:t>軽症者等を受け入れるための宿泊施設を確保し、運営に必要な経費を負担。</w:t>
            </w:r>
          </w:p>
          <w:p w14:paraId="26476676" w14:textId="77777777" w:rsidR="003B4C72" w:rsidRPr="00535A95" w:rsidRDefault="003B4C72" w:rsidP="00C073CC">
            <w:pPr>
              <w:ind w:firstLineChars="100" w:firstLine="180"/>
              <w:jc w:val="left"/>
              <w:rPr>
                <w:rFonts w:ascii="ＭＳ Ｐ明朝" w:eastAsia="ＭＳ Ｐ明朝" w:hAnsi="ＭＳ Ｐ明朝"/>
                <w:sz w:val="18"/>
                <w:szCs w:val="20"/>
              </w:rPr>
            </w:pPr>
          </w:p>
        </w:tc>
        <w:tc>
          <w:tcPr>
            <w:tcW w:w="1421" w:type="dxa"/>
            <w:gridSpan w:val="2"/>
          </w:tcPr>
          <w:p w14:paraId="1C3287F3" w14:textId="77777777" w:rsidR="003B4C72" w:rsidRPr="00535A95" w:rsidRDefault="003B4C72" w:rsidP="00C073CC">
            <w:pPr>
              <w:jc w:val="right"/>
              <w:rPr>
                <w:rFonts w:asciiTheme="majorEastAsia" w:eastAsiaTheme="majorEastAsia" w:hAnsiTheme="majorEastAsia"/>
                <w:sz w:val="24"/>
                <w:szCs w:val="24"/>
              </w:rPr>
            </w:pPr>
          </w:p>
        </w:tc>
      </w:tr>
      <w:tr w:rsidR="003B4C72" w:rsidRPr="00535A95" w14:paraId="468E5B62" w14:textId="77777777" w:rsidTr="00C918E3">
        <w:trPr>
          <w:trHeight w:val="345"/>
        </w:trPr>
        <w:tc>
          <w:tcPr>
            <w:tcW w:w="284" w:type="dxa"/>
          </w:tcPr>
          <w:p w14:paraId="70AC0586" w14:textId="77777777" w:rsidR="003B4C72" w:rsidRPr="00535A95" w:rsidRDefault="003B4C72" w:rsidP="00C073CC">
            <w:pPr>
              <w:jc w:val="left"/>
              <w:rPr>
                <w:rFonts w:ascii="ＭＳ ゴシック" w:eastAsia="ＭＳ ゴシック" w:hAnsi="ＭＳ ゴシック" w:cs="Meiryo UI"/>
                <w:sz w:val="22"/>
                <w:szCs w:val="24"/>
              </w:rPr>
            </w:pPr>
          </w:p>
        </w:tc>
        <w:tc>
          <w:tcPr>
            <w:tcW w:w="6095" w:type="dxa"/>
            <w:gridSpan w:val="3"/>
          </w:tcPr>
          <w:p w14:paraId="125CDD32" w14:textId="77777777" w:rsidR="003B4C72" w:rsidRPr="004D3E25" w:rsidRDefault="003B4C72" w:rsidP="00C073CC">
            <w:pPr>
              <w:jc w:val="left"/>
              <w:rPr>
                <w:rFonts w:ascii="ＭＳ Ｐゴシック" w:eastAsia="ＭＳ Ｐゴシック" w:hAnsi="ＭＳ Ｐゴシック"/>
                <w:sz w:val="22"/>
              </w:rPr>
            </w:pPr>
            <w:r w:rsidRPr="004D3E25">
              <w:rPr>
                <w:rFonts w:ascii="ＭＳ Ｐゴシック" w:eastAsia="ＭＳ Ｐゴシック" w:hAnsi="ＭＳ Ｐゴシック" w:cs="Meiryo UI" w:hint="eastAsia"/>
                <w:sz w:val="22"/>
              </w:rPr>
              <w:t>・</w:t>
            </w:r>
            <w:r w:rsidRPr="004D3E25">
              <w:rPr>
                <w:rFonts w:ascii="ＭＳ Ｐゴシック" w:eastAsia="ＭＳ Ｐゴシック" w:hAnsi="ＭＳ Ｐゴシック" w:hint="eastAsia"/>
                <w:sz w:val="22"/>
              </w:rPr>
              <w:t>入院・療養体制の確保</w:t>
            </w:r>
          </w:p>
        </w:tc>
        <w:tc>
          <w:tcPr>
            <w:tcW w:w="1418" w:type="dxa"/>
            <w:gridSpan w:val="2"/>
          </w:tcPr>
          <w:p w14:paraId="0F9E6FDA" w14:textId="77777777" w:rsidR="003B4C72" w:rsidRPr="00535A95" w:rsidRDefault="003B4C72" w:rsidP="00C073CC">
            <w:pPr>
              <w:jc w:val="right"/>
              <w:rPr>
                <w:rFonts w:ascii="ＭＳ Ｐ明朝" w:eastAsia="ＭＳ Ｐ明朝" w:hAnsi="ＭＳ Ｐ明朝"/>
                <w:sz w:val="22"/>
              </w:rPr>
            </w:pPr>
            <w:r w:rsidRPr="00535A95">
              <w:rPr>
                <w:rFonts w:ascii="ＭＳ Ｐ明朝" w:eastAsia="ＭＳ Ｐ明朝" w:hAnsi="ＭＳ Ｐ明朝" w:hint="eastAsia"/>
                <w:sz w:val="22"/>
              </w:rPr>
              <w:t>52,527,168</w:t>
            </w:r>
          </w:p>
        </w:tc>
        <w:tc>
          <w:tcPr>
            <w:tcW w:w="1704" w:type="dxa"/>
            <w:gridSpan w:val="3"/>
          </w:tcPr>
          <w:p w14:paraId="4C35C9DF" w14:textId="77777777" w:rsidR="003B4C72" w:rsidRPr="00535A95" w:rsidRDefault="003B4C72"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2"/>
                <w:szCs w:val="24"/>
              </w:rPr>
              <w:t>(27,744,484)</w:t>
            </w:r>
          </w:p>
        </w:tc>
      </w:tr>
      <w:tr w:rsidR="003B4C72" w:rsidRPr="00535A95" w14:paraId="66FD53BF" w14:textId="77777777" w:rsidTr="00C918E3">
        <w:trPr>
          <w:trHeight w:val="283"/>
        </w:trPr>
        <w:tc>
          <w:tcPr>
            <w:tcW w:w="567" w:type="dxa"/>
            <w:gridSpan w:val="3"/>
          </w:tcPr>
          <w:p w14:paraId="5E54A39A" w14:textId="77777777" w:rsidR="003B4C72" w:rsidRPr="00535A95" w:rsidRDefault="003B4C72" w:rsidP="00C073CC">
            <w:pPr>
              <w:ind w:leftChars="-39" w:left="-82"/>
              <w:jc w:val="distribute"/>
              <w:rPr>
                <w:rFonts w:asciiTheme="majorEastAsia" w:eastAsiaTheme="majorEastAsia" w:hAnsiTheme="majorEastAsia"/>
                <w:sz w:val="18"/>
                <w:szCs w:val="24"/>
              </w:rPr>
            </w:pPr>
          </w:p>
        </w:tc>
        <w:tc>
          <w:tcPr>
            <w:tcW w:w="7513" w:type="dxa"/>
            <w:gridSpan w:val="4"/>
          </w:tcPr>
          <w:p w14:paraId="71DE93F3" w14:textId="77777777" w:rsidR="004D099F" w:rsidRDefault="003B4C72" w:rsidP="00C073CC">
            <w:pPr>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自宅療養を行う軽症者等への生活支援及び健康管理を実施するとともに、宿泊療養施設の</w:t>
            </w:r>
          </w:p>
          <w:p w14:paraId="70154573" w14:textId="0F6A08C1" w:rsidR="003B4C72" w:rsidRPr="00535A95" w:rsidRDefault="003B4C72" w:rsidP="004D099F">
            <w:pPr>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医療従事者や患者の搬送体制を確保。</w:t>
            </w:r>
          </w:p>
          <w:p w14:paraId="7B164C4D" w14:textId="77777777" w:rsidR="003B4C72" w:rsidRPr="00535A95" w:rsidRDefault="003B4C72" w:rsidP="00C073CC">
            <w:pPr>
              <w:ind w:firstLineChars="100" w:firstLine="180"/>
              <w:jc w:val="left"/>
              <w:rPr>
                <w:rFonts w:ascii="ＭＳ Ｐ明朝" w:eastAsia="ＭＳ Ｐ明朝" w:hAnsi="ＭＳ Ｐ明朝"/>
                <w:sz w:val="18"/>
                <w:szCs w:val="20"/>
              </w:rPr>
            </w:pPr>
          </w:p>
        </w:tc>
        <w:tc>
          <w:tcPr>
            <w:tcW w:w="1421" w:type="dxa"/>
            <w:gridSpan w:val="2"/>
          </w:tcPr>
          <w:p w14:paraId="217A2C2C" w14:textId="77777777" w:rsidR="003B4C72" w:rsidRPr="00535A95" w:rsidRDefault="003B4C72"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※R4</w:t>
            </w:r>
            <w:r w:rsidRPr="00535A95">
              <w:rPr>
                <w:rFonts w:asciiTheme="majorEastAsia" w:eastAsiaTheme="majorEastAsia" w:hAnsiTheme="majorEastAsia"/>
                <w:kern w:val="0"/>
                <w:sz w:val="14"/>
                <w:szCs w:val="12"/>
              </w:rPr>
              <w:t>.</w:t>
            </w:r>
            <w:r w:rsidRPr="00535A95">
              <w:rPr>
                <w:rFonts w:asciiTheme="majorEastAsia" w:eastAsiaTheme="majorEastAsia" w:hAnsiTheme="majorEastAsia" w:hint="eastAsia"/>
                <w:kern w:val="0"/>
                <w:sz w:val="14"/>
                <w:szCs w:val="12"/>
              </w:rPr>
              <w:t>6号補正</w:t>
            </w:r>
          </w:p>
        </w:tc>
      </w:tr>
    </w:tbl>
    <w:p w14:paraId="1F82B655" w14:textId="77777777" w:rsidR="00236B0C" w:rsidRDefault="00236B0C" w:rsidP="00236B0C">
      <w:pPr>
        <w:pStyle w:val="Web"/>
        <w:spacing w:before="0" w:beforeAutospacing="0" w:after="0" w:afterAutospacing="0"/>
        <w:ind w:right="630"/>
        <w:rPr>
          <w:rFonts w:asciiTheme="majorEastAsia" w:eastAsiaTheme="majorEastAsia" w:hAnsiTheme="majorEastAsia" w:cs="Meiryo UI"/>
          <w:b/>
          <w:bCs/>
          <w:kern w:val="24"/>
          <w:sz w:val="28"/>
        </w:rPr>
      </w:pPr>
      <w:r w:rsidRPr="00DB2027">
        <w:rPr>
          <w:rFonts w:asciiTheme="majorEastAsia" w:eastAsiaTheme="majorEastAsia" w:hAnsiTheme="majorEastAsia" w:cs="Meiryo UI" w:hint="eastAsia"/>
          <w:b/>
          <w:bCs/>
          <w:kern w:val="24"/>
          <w:sz w:val="28"/>
        </w:rPr>
        <w:lastRenderedPageBreak/>
        <w:t>２　感染拡大防止の取組みの徹底</w:t>
      </w:r>
    </w:p>
    <w:p w14:paraId="74999C97"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743"/>
        <w:gridCol w:w="958"/>
        <w:gridCol w:w="284"/>
      </w:tblGrid>
      <w:tr w:rsidR="00236B0C" w:rsidRPr="006F0A93" w14:paraId="2CCF3B7A" w14:textId="77777777" w:rsidTr="001C2FF9">
        <w:tc>
          <w:tcPr>
            <w:tcW w:w="457" w:type="dxa"/>
          </w:tcPr>
          <w:p w14:paraId="44193229" w14:textId="77777777" w:rsidR="00236B0C" w:rsidRPr="002B7A59" w:rsidRDefault="00236B0C"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15A6188D" w14:textId="77777777" w:rsidR="00236B0C" w:rsidRPr="00CC0AB0" w:rsidRDefault="00236B0C" w:rsidP="00C073CC">
            <w:pPr>
              <w:rPr>
                <w:rFonts w:ascii="ＭＳ Ｐゴシック" w:eastAsia="ＭＳ Ｐゴシック" w:hAnsi="ＭＳ Ｐゴシック"/>
                <w:b/>
                <w:color w:val="FF0000"/>
                <w:sz w:val="24"/>
                <w:szCs w:val="24"/>
              </w:rPr>
            </w:pPr>
            <w:r w:rsidRPr="0006186E">
              <w:rPr>
                <w:rFonts w:ascii="ＭＳ Ｐゴシック" w:eastAsia="ＭＳ Ｐゴシック" w:hAnsi="ＭＳ Ｐゴシック" w:hint="eastAsia"/>
                <w:b/>
                <w:color w:val="000000" w:themeColor="text1"/>
                <w:sz w:val="24"/>
                <w:szCs w:val="24"/>
              </w:rPr>
              <w:t>社会福祉施設等における感染防止対策の推進</w:t>
            </w:r>
          </w:p>
        </w:tc>
        <w:tc>
          <w:tcPr>
            <w:tcW w:w="1701" w:type="dxa"/>
            <w:gridSpan w:val="2"/>
          </w:tcPr>
          <w:p w14:paraId="2008A1E8" w14:textId="77777777" w:rsidR="00236B0C" w:rsidRPr="00DB2027" w:rsidRDefault="00236B0C" w:rsidP="00C073CC">
            <w:pPr>
              <w:wordWrap w:val="0"/>
              <w:jc w:val="right"/>
              <w:rPr>
                <w:rFonts w:ascii="ＭＳ Ｐ明朝" w:eastAsia="ＭＳ Ｐ明朝" w:hAnsi="ＭＳ Ｐ明朝"/>
                <w:color w:val="FF0000"/>
                <w:sz w:val="24"/>
                <w:szCs w:val="24"/>
              </w:rPr>
            </w:pPr>
            <w:r w:rsidRPr="00A66975">
              <w:rPr>
                <w:rFonts w:ascii="ＭＳ Ｐ明朝" w:eastAsia="ＭＳ Ｐ明朝" w:hAnsi="ＭＳ Ｐ明朝"/>
                <w:color w:val="000000" w:themeColor="text1"/>
                <w:sz w:val="24"/>
                <w:szCs w:val="24"/>
              </w:rPr>
              <w:t>11,435,698</w:t>
            </w:r>
            <w:r w:rsidRPr="00D81BAA">
              <w:rPr>
                <w:rFonts w:ascii="ＭＳ Ｐ明朝" w:eastAsia="ＭＳ Ｐ明朝" w:hAnsi="ＭＳ Ｐ明朝" w:hint="eastAsia"/>
                <w:color w:val="FFFFFF" w:themeColor="background1"/>
                <w:sz w:val="24"/>
                <w:szCs w:val="24"/>
              </w:rPr>
              <w:t>)</w:t>
            </w:r>
          </w:p>
        </w:tc>
        <w:tc>
          <w:tcPr>
            <w:tcW w:w="284" w:type="dxa"/>
          </w:tcPr>
          <w:p w14:paraId="0637FC1B" w14:textId="77777777" w:rsidR="00236B0C" w:rsidRPr="00534D9E" w:rsidRDefault="00236B0C" w:rsidP="00C073CC">
            <w:pPr>
              <w:wordWrap w:val="0"/>
              <w:jc w:val="right"/>
              <w:rPr>
                <w:rFonts w:ascii="ＭＳ ゴシック" w:eastAsia="ＭＳ ゴシック" w:hAnsi="ＭＳ ゴシック"/>
                <w:sz w:val="24"/>
                <w:szCs w:val="24"/>
              </w:rPr>
            </w:pPr>
          </w:p>
        </w:tc>
      </w:tr>
      <w:tr w:rsidR="00236B0C" w:rsidRPr="006F0A93" w14:paraId="0BE9A171" w14:textId="77777777" w:rsidTr="001C2FF9">
        <w:tc>
          <w:tcPr>
            <w:tcW w:w="7513" w:type="dxa"/>
            <w:gridSpan w:val="3"/>
          </w:tcPr>
          <w:p w14:paraId="25297C7B" w14:textId="77777777" w:rsidR="00236B0C" w:rsidRPr="00534D9E" w:rsidRDefault="00236B0C" w:rsidP="00C073CC">
            <w:pPr>
              <w:jc w:val="right"/>
              <w:rPr>
                <w:rFonts w:asciiTheme="minorEastAsia" w:hAnsiTheme="minorEastAsia"/>
                <w:sz w:val="24"/>
                <w:szCs w:val="24"/>
              </w:rPr>
            </w:pPr>
            <w:r w:rsidRPr="002B7A59">
              <w:rPr>
                <w:rFonts w:asciiTheme="minorEastAsia" w:hAnsiTheme="minorEastAsia" w:hint="eastAsia"/>
                <w:sz w:val="24"/>
                <w:szCs w:val="24"/>
              </w:rPr>
              <w:t>【</w:t>
            </w:r>
            <w:r w:rsidRPr="00DB2027">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14:paraId="43994743" w14:textId="77777777" w:rsidR="00236B0C" w:rsidRPr="00DB2027" w:rsidRDefault="00236B0C" w:rsidP="00C073CC">
            <w:pPr>
              <w:jc w:val="right"/>
              <w:rPr>
                <w:rFonts w:ascii="ＭＳ Ｐ明朝" w:eastAsia="ＭＳ Ｐ明朝" w:hAnsi="ＭＳ Ｐ明朝"/>
                <w:color w:val="FF0000"/>
                <w:sz w:val="24"/>
                <w:szCs w:val="24"/>
              </w:rPr>
            </w:pPr>
            <w:r w:rsidRPr="00A66975">
              <w:rPr>
                <w:rFonts w:ascii="ＭＳ Ｐ明朝" w:eastAsia="ＭＳ Ｐ明朝" w:hAnsi="ＭＳ Ｐ明朝"/>
                <w:color w:val="000000" w:themeColor="text1"/>
                <w:sz w:val="24"/>
                <w:szCs w:val="24"/>
              </w:rPr>
              <w:t>(25,304,130)</w:t>
            </w:r>
          </w:p>
        </w:tc>
        <w:tc>
          <w:tcPr>
            <w:tcW w:w="284" w:type="dxa"/>
          </w:tcPr>
          <w:p w14:paraId="6A4FA13D" w14:textId="77777777" w:rsidR="00236B0C" w:rsidRPr="00534D9E" w:rsidRDefault="00236B0C" w:rsidP="00C073CC">
            <w:pPr>
              <w:jc w:val="right"/>
              <w:rPr>
                <w:rFonts w:ascii="ＭＳ ゴシック" w:eastAsia="ＭＳ ゴシック" w:hAnsi="ＭＳ ゴシック"/>
                <w:sz w:val="24"/>
                <w:szCs w:val="24"/>
              </w:rPr>
            </w:pPr>
          </w:p>
        </w:tc>
      </w:tr>
      <w:tr w:rsidR="00236B0C" w:rsidRPr="006F0A93" w14:paraId="15251A8F" w14:textId="77777777" w:rsidTr="004D099F">
        <w:tc>
          <w:tcPr>
            <w:tcW w:w="567" w:type="dxa"/>
            <w:gridSpan w:val="2"/>
          </w:tcPr>
          <w:p w14:paraId="1CE31E55" w14:textId="77777777" w:rsidR="00236B0C" w:rsidRPr="002B7A59" w:rsidRDefault="00236B0C" w:rsidP="00C073CC">
            <w:pPr>
              <w:jc w:val="distribute"/>
              <w:rPr>
                <w:rFonts w:asciiTheme="majorEastAsia" w:eastAsiaTheme="majorEastAsia" w:hAnsiTheme="majorEastAsia"/>
                <w:sz w:val="18"/>
                <w:szCs w:val="24"/>
              </w:rPr>
            </w:pPr>
          </w:p>
        </w:tc>
        <w:tc>
          <w:tcPr>
            <w:tcW w:w="7689" w:type="dxa"/>
            <w:gridSpan w:val="2"/>
          </w:tcPr>
          <w:p w14:paraId="500F51C9" w14:textId="282FC282" w:rsidR="00236B0C" w:rsidRDefault="00236B0C" w:rsidP="00CE5607">
            <w:pPr>
              <w:ind w:firstLineChars="100" w:firstLine="164"/>
              <w:jc w:val="left"/>
              <w:rPr>
                <w:rFonts w:ascii="ＭＳ Ｐ明朝" w:eastAsia="ＭＳ Ｐ明朝" w:hAnsi="ＭＳ Ｐ明朝"/>
                <w:color w:val="000000" w:themeColor="text1"/>
                <w:spacing w:val="-8"/>
                <w:sz w:val="18"/>
                <w:szCs w:val="18"/>
              </w:rPr>
            </w:pPr>
            <w:r w:rsidRPr="00A66975">
              <w:rPr>
                <w:rFonts w:ascii="ＭＳ Ｐ明朝" w:eastAsia="ＭＳ Ｐ明朝" w:hAnsi="ＭＳ Ｐ明朝" w:hint="eastAsia"/>
                <w:color w:val="000000" w:themeColor="text1"/>
                <w:spacing w:val="-8"/>
                <w:sz w:val="18"/>
                <w:szCs w:val="18"/>
              </w:rPr>
              <w:t>社会福祉施設等が感染防止対策を講じながら業務継続するための人員確保等や介護施設等の個室化・ゾーニング環境等の整備に要する費用を補助、感染防止対策の専門家</w:t>
            </w:r>
            <w:r w:rsidR="00B33DCA" w:rsidRPr="00AB2A3F">
              <w:rPr>
                <w:rFonts w:ascii="ＭＳ Ｐ明朝" w:eastAsia="ＭＳ Ｐ明朝" w:hAnsi="ＭＳ Ｐ明朝" w:hint="eastAsia"/>
                <w:color w:val="000000" w:themeColor="text1"/>
                <w:spacing w:val="-8"/>
                <w:sz w:val="18"/>
                <w:szCs w:val="18"/>
              </w:rPr>
              <w:t>の</w:t>
            </w:r>
            <w:r w:rsidRPr="00A66975">
              <w:rPr>
                <w:rFonts w:ascii="ＭＳ Ｐ明朝" w:eastAsia="ＭＳ Ｐ明朝" w:hAnsi="ＭＳ Ｐ明朝" w:hint="eastAsia"/>
                <w:color w:val="000000" w:themeColor="text1"/>
                <w:spacing w:val="-8"/>
                <w:sz w:val="18"/>
                <w:szCs w:val="18"/>
              </w:rPr>
              <w:t>施設</w:t>
            </w:r>
            <w:r w:rsidR="00B33DCA" w:rsidRPr="00AB2A3F">
              <w:rPr>
                <w:rFonts w:ascii="ＭＳ Ｐ明朝" w:eastAsia="ＭＳ Ｐ明朝" w:hAnsi="ＭＳ Ｐ明朝" w:hint="eastAsia"/>
                <w:color w:val="000000" w:themeColor="text1"/>
                <w:spacing w:val="-8"/>
                <w:sz w:val="18"/>
                <w:szCs w:val="18"/>
              </w:rPr>
              <w:t>への</w:t>
            </w:r>
            <w:r w:rsidRPr="00A66975">
              <w:rPr>
                <w:rFonts w:ascii="ＭＳ Ｐ明朝" w:eastAsia="ＭＳ Ｐ明朝" w:hAnsi="ＭＳ Ｐ明朝" w:hint="eastAsia"/>
                <w:color w:val="000000" w:themeColor="text1"/>
                <w:spacing w:val="-8"/>
                <w:sz w:val="18"/>
                <w:szCs w:val="18"/>
              </w:rPr>
              <w:t>派遣等。</w:t>
            </w:r>
          </w:p>
          <w:p w14:paraId="76C15A9E" w14:textId="77777777" w:rsidR="00CE5607" w:rsidRPr="00CE5607" w:rsidRDefault="00CE5607" w:rsidP="00CE5607">
            <w:pPr>
              <w:ind w:firstLineChars="100" w:firstLine="164"/>
              <w:jc w:val="left"/>
              <w:rPr>
                <w:rFonts w:ascii="ＭＳ Ｐ明朝" w:eastAsia="ＭＳ Ｐ明朝" w:hAnsi="ＭＳ Ｐ明朝"/>
                <w:color w:val="000000" w:themeColor="text1"/>
                <w:spacing w:val="-8"/>
                <w:sz w:val="18"/>
                <w:szCs w:val="18"/>
              </w:rPr>
            </w:pPr>
          </w:p>
        </w:tc>
        <w:tc>
          <w:tcPr>
            <w:tcW w:w="1242" w:type="dxa"/>
            <w:gridSpan w:val="2"/>
          </w:tcPr>
          <w:p w14:paraId="72BE4DFD" w14:textId="77777777" w:rsidR="00236B0C" w:rsidRPr="00A66975" w:rsidRDefault="00236B0C" w:rsidP="00C073CC">
            <w:pPr>
              <w:jc w:val="left"/>
              <w:rPr>
                <w:rFonts w:asciiTheme="majorEastAsia" w:eastAsiaTheme="majorEastAsia" w:hAnsiTheme="majorEastAsia"/>
                <w:color w:val="000000" w:themeColor="text1"/>
                <w:kern w:val="0"/>
                <w:sz w:val="14"/>
                <w:szCs w:val="12"/>
              </w:rPr>
            </w:pPr>
            <w:r w:rsidRPr="00A66975">
              <w:rPr>
                <w:rFonts w:asciiTheme="majorEastAsia" w:eastAsiaTheme="majorEastAsia" w:hAnsiTheme="majorEastAsia" w:hint="eastAsia"/>
                <w:color w:val="000000" w:themeColor="text1"/>
                <w:kern w:val="0"/>
                <w:sz w:val="14"/>
                <w:szCs w:val="12"/>
              </w:rPr>
              <w:t>※R</w:t>
            </w:r>
            <w:r w:rsidRPr="00A66975">
              <w:rPr>
                <w:rFonts w:asciiTheme="majorEastAsia" w:eastAsiaTheme="majorEastAsia" w:hAnsiTheme="majorEastAsia"/>
                <w:color w:val="000000" w:themeColor="text1"/>
                <w:kern w:val="0"/>
                <w:sz w:val="14"/>
                <w:szCs w:val="12"/>
              </w:rPr>
              <w:t>4</w:t>
            </w:r>
            <w:r w:rsidRPr="00A66975">
              <w:rPr>
                <w:rFonts w:asciiTheme="majorEastAsia" w:eastAsiaTheme="majorEastAsia" w:hAnsiTheme="majorEastAsia" w:hint="eastAsia"/>
                <w:color w:val="000000" w:themeColor="text1"/>
                <w:kern w:val="0"/>
                <w:sz w:val="14"/>
                <w:szCs w:val="12"/>
              </w:rPr>
              <w:t>補正含む</w:t>
            </w:r>
          </w:p>
          <w:p w14:paraId="09C2E703" w14:textId="77777777" w:rsidR="00236B0C" w:rsidRPr="00240D4B" w:rsidRDefault="00236B0C" w:rsidP="00C073CC">
            <w:pPr>
              <w:jc w:val="right"/>
              <w:rPr>
                <w:rFonts w:asciiTheme="majorEastAsia" w:eastAsiaTheme="majorEastAsia" w:hAnsiTheme="majorEastAsia"/>
                <w:color w:val="FF0000"/>
                <w:sz w:val="24"/>
                <w:szCs w:val="24"/>
              </w:rPr>
            </w:pPr>
            <w:r w:rsidRPr="00A66975">
              <w:rPr>
                <w:rFonts w:asciiTheme="majorEastAsia" w:eastAsiaTheme="majorEastAsia" w:hAnsiTheme="majorEastAsia" w:hint="eastAsia"/>
                <w:color w:val="000000" w:themeColor="text1"/>
                <w:kern w:val="0"/>
                <w:sz w:val="14"/>
                <w:szCs w:val="12"/>
              </w:rPr>
              <w:t>(</w:t>
            </w:r>
            <w:r w:rsidRPr="00A66975">
              <w:rPr>
                <w:rFonts w:asciiTheme="majorEastAsia" w:eastAsiaTheme="majorEastAsia" w:hAnsiTheme="majorEastAsia"/>
                <w:color w:val="000000" w:themeColor="text1"/>
                <w:kern w:val="0"/>
                <w:sz w:val="14"/>
                <w:szCs w:val="12"/>
              </w:rPr>
              <w:t>1</w:t>
            </w:r>
            <w:r w:rsidRPr="00A66975">
              <w:rPr>
                <w:rFonts w:asciiTheme="majorEastAsia" w:eastAsiaTheme="majorEastAsia" w:hAnsiTheme="majorEastAsia" w:hint="eastAsia"/>
                <w:color w:val="000000" w:themeColor="text1"/>
                <w:kern w:val="0"/>
                <w:sz w:val="14"/>
                <w:szCs w:val="12"/>
              </w:rPr>
              <w:t>・</w:t>
            </w:r>
            <w:r w:rsidRPr="00A66975">
              <w:rPr>
                <w:rFonts w:asciiTheme="majorEastAsia" w:eastAsiaTheme="majorEastAsia" w:hAnsiTheme="majorEastAsia"/>
                <w:color w:val="000000" w:themeColor="text1"/>
                <w:kern w:val="0"/>
                <w:sz w:val="14"/>
                <w:szCs w:val="12"/>
              </w:rPr>
              <w:t>9</w:t>
            </w:r>
            <w:r w:rsidRPr="00A66975">
              <w:rPr>
                <w:rFonts w:asciiTheme="majorEastAsia" w:eastAsiaTheme="majorEastAsia" w:hAnsiTheme="majorEastAsia" w:hint="eastAsia"/>
                <w:color w:val="000000" w:themeColor="text1"/>
                <w:kern w:val="0"/>
                <w:sz w:val="14"/>
                <w:szCs w:val="12"/>
              </w:rPr>
              <w:t>・11号)</w:t>
            </w:r>
          </w:p>
        </w:tc>
      </w:tr>
    </w:tbl>
    <w:p w14:paraId="4B78A9D4" w14:textId="77777777" w:rsidR="00236B0C" w:rsidRPr="009D705C" w:rsidRDefault="00236B0C" w:rsidP="00BD38D9">
      <w:pPr>
        <w:pStyle w:val="Web"/>
        <w:spacing w:before="0" w:beforeAutospacing="0" w:after="0" w:afterAutospacing="0"/>
        <w:ind w:right="630"/>
        <w:rPr>
          <w:rFonts w:asciiTheme="majorEastAsia" w:eastAsiaTheme="majorEastAsia" w:hAnsiTheme="majorEastAsia" w:cs="Meiryo UI"/>
          <w:b/>
          <w:bCs/>
          <w:kern w:val="24"/>
          <w:sz w:val="21"/>
        </w:rPr>
      </w:pPr>
    </w:p>
    <w:p w14:paraId="6F180799" w14:textId="77777777" w:rsidR="00236B0C" w:rsidRPr="00535A95" w:rsidRDefault="00236B0C" w:rsidP="00236B0C">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535A95">
        <w:rPr>
          <w:rFonts w:asciiTheme="majorEastAsia" w:eastAsiaTheme="majorEastAsia" w:hAnsiTheme="majorEastAsia" w:cs="Meiryo UI" w:hint="eastAsia"/>
          <w:b/>
          <w:bCs/>
          <w:color w:val="000000" w:themeColor="text1"/>
          <w:kern w:val="24"/>
          <w:sz w:val="28"/>
          <w:bdr w:val="single" w:sz="4" w:space="0" w:color="auto"/>
        </w:rPr>
        <w:t xml:space="preserve">くらしを支えるセーフティネットの充実　　　　</w:t>
      </w:r>
    </w:p>
    <w:p w14:paraId="07E873C5" w14:textId="77777777" w:rsidR="00236B0C" w:rsidRPr="00236B0C" w:rsidRDefault="00236B0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7BADF15A" w14:textId="77777777" w:rsidR="00A66975" w:rsidRDefault="00A66975" w:rsidP="00A66975">
      <w:pPr>
        <w:pStyle w:val="Web"/>
        <w:spacing w:before="0" w:beforeAutospacing="0" w:after="0" w:afterAutospacing="0"/>
        <w:ind w:right="630"/>
        <w:rPr>
          <w:rFonts w:asciiTheme="majorEastAsia" w:eastAsiaTheme="majorEastAsia" w:hAnsiTheme="majorEastAsia" w:cs="Meiryo UI"/>
          <w:b/>
          <w:bCs/>
          <w:kern w:val="24"/>
          <w:sz w:val="28"/>
        </w:rPr>
      </w:pPr>
      <w:r w:rsidRPr="00535A95">
        <w:rPr>
          <w:rFonts w:asciiTheme="majorEastAsia" w:eastAsiaTheme="majorEastAsia" w:hAnsiTheme="majorEastAsia" w:cs="Meiryo UI" w:hint="eastAsia"/>
          <w:b/>
          <w:bCs/>
          <w:kern w:val="24"/>
          <w:sz w:val="28"/>
        </w:rPr>
        <w:t>１　府民の生活や健康を支える取組みの充実</w:t>
      </w:r>
    </w:p>
    <w:p w14:paraId="5B111104"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601"/>
        <w:gridCol w:w="1100"/>
        <w:gridCol w:w="284"/>
      </w:tblGrid>
      <w:tr w:rsidR="002C1E14" w:rsidRPr="00C92495" w14:paraId="3AEF89C9" w14:textId="77777777" w:rsidTr="001C2FF9">
        <w:tc>
          <w:tcPr>
            <w:tcW w:w="457" w:type="dxa"/>
          </w:tcPr>
          <w:p w14:paraId="38C6A217" w14:textId="77777777" w:rsidR="002C1E14" w:rsidRPr="002B7A59" w:rsidRDefault="002C1E14"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37452BD1" w14:textId="77777777" w:rsidR="002C1E14" w:rsidRPr="002B7A59" w:rsidRDefault="002C1E14" w:rsidP="00A16813">
            <w:pPr>
              <w:rPr>
                <w:rFonts w:ascii="ＭＳ Ｐゴシック" w:eastAsia="ＭＳ Ｐゴシック" w:hAnsi="ＭＳ Ｐゴシック"/>
                <w:b/>
                <w:sz w:val="24"/>
                <w:szCs w:val="24"/>
              </w:rPr>
            </w:pPr>
            <w:r w:rsidRPr="002624C1">
              <w:rPr>
                <w:rFonts w:ascii="ＭＳ Ｐゴシック" w:eastAsia="ＭＳ Ｐゴシック" w:hAnsi="ＭＳ Ｐゴシック" w:hint="eastAsia"/>
                <w:b/>
                <w:sz w:val="24"/>
                <w:szCs w:val="24"/>
              </w:rPr>
              <w:t>女性のための相談体制の整備</w:t>
            </w:r>
          </w:p>
        </w:tc>
        <w:tc>
          <w:tcPr>
            <w:tcW w:w="1701" w:type="dxa"/>
            <w:gridSpan w:val="2"/>
          </w:tcPr>
          <w:p w14:paraId="73AEB422" w14:textId="77777777" w:rsidR="002C1E14" w:rsidRPr="00C83611" w:rsidRDefault="002C1E14" w:rsidP="00A16813">
            <w:pPr>
              <w:jc w:val="right"/>
              <w:rPr>
                <w:rFonts w:ascii="ＭＳ Ｐ明朝" w:eastAsia="ＭＳ Ｐ明朝" w:hAnsi="ＭＳ Ｐ明朝"/>
                <w:sz w:val="24"/>
                <w:szCs w:val="24"/>
              </w:rPr>
            </w:pPr>
            <w:r w:rsidRPr="00C83611">
              <w:rPr>
                <w:rFonts w:ascii="ＭＳ Ｐ明朝" w:eastAsia="ＭＳ Ｐ明朝" w:hAnsi="ＭＳ Ｐ明朝" w:hint="eastAsia"/>
                <w:sz w:val="24"/>
                <w:szCs w:val="24"/>
              </w:rPr>
              <w:t>20,003</w:t>
            </w:r>
            <w:r w:rsidRPr="00C83611">
              <w:rPr>
                <w:rFonts w:ascii="ＭＳ Ｐ明朝" w:eastAsia="ＭＳ Ｐ明朝" w:hAnsi="ＭＳ Ｐ明朝"/>
                <w:color w:val="FFFFFF" w:themeColor="background1"/>
                <w:sz w:val="24"/>
                <w:szCs w:val="24"/>
              </w:rPr>
              <w:t>)</w:t>
            </w:r>
          </w:p>
        </w:tc>
        <w:tc>
          <w:tcPr>
            <w:tcW w:w="284" w:type="dxa"/>
          </w:tcPr>
          <w:p w14:paraId="104179EF" w14:textId="77777777" w:rsidR="002C1E14" w:rsidRPr="00C92495" w:rsidRDefault="002C1E14" w:rsidP="00A16813">
            <w:pPr>
              <w:rPr>
                <w:rFonts w:ascii="ＭＳ Ｐ明朝" w:eastAsia="ＭＳ Ｐ明朝" w:hAnsi="ＭＳ Ｐ明朝"/>
              </w:rPr>
            </w:pPr>
          </w:p>
        </w:tc>
      </w:tr>
      <w:tr w:rsidR="002C1E14" w:rsidRPr="00534D9E" w14:paraId="51FD66BD" w14:textId="77777777" w:rsidTr="001C2FF9">
        <w:tc>
          <w:tcPr>
            <w:tcW w:w="7513" w:type="dxa"/>
            <w:gridSpan w:val="3"/>
          </w:tcPr>
          <w:p w14:paraId="1285B432" w14:textId="77777777" w:rsidR="002C1E14" w:rsidRPr="00534D9E" w:rsidRDefault="002C1E14"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府民文化部</w:t>
            </w:r>
            <w:r w:rsidRPr="002B7A59">
              <w:rPr>
                <w:rFonts w:asciiTheme="minorEastAsia" w:hAnsiTheme="minorEastAsia" w:hint="eastAsia"/>
                <w:sz w:val="24"/>
                <w:szCs w:val="24"/>
              </w:rPr>
              <w:t>】</w:t>
            </w:r>
          </w:p>
        </w:tc>
        <w:tc>
          <w:tcPr>
            <w:tcW w:w="1701" w:type="dxa"/>
            <w:gridSpan w:val="2"/>
          </w:tcPr>
          <w:p w14:paraId="2E5EA347" w14:textId="77777777" w:rsidR="002C1E14" w:rsidRPr="00C83611" w:rsidRDefault="002C1E14" w:rsidP="00A16813">
            <w:pPr>
              <w:jc w:val="right"/>
              <w:rPr>
                <w:rFonts w:ascii="ＭＳ Ｐ明朝" w:eastAsia="ＭＳ Ｐ明朝" w:hAnsi="ＭＳ Ｐ明朝"/>
                <w:sz w:val="24"/>
                <w:szCs w:val="24"/>
              </w:rPr>
            </w:pPr>
            <w:r w:rsidRPr="00C83611">
              <w:rPr>
                <w:rFonts w:ascii="ＭＳ Ｐ明朝" w:eastAsia="ＭＳ Ｐ明朝" w:hAnsi="ＭＳ Ｐ明朝" w:hint="eastAsia"/>
                <w:sz w:val="24"/>
                <w:szCs w:val="24"/>
              </w:rPr>
              <w:t>(20,003</w:t>
            </w:r>
            <w:r w:rsidRPr="00C83611">
              <w:rPr>
                <w:rFonts w:ascii="ＭＳ Ｐ明朝" w:eastAsia="ＭＳ Ｐ明朝" w:hAnsi="ＭＳ Ｐ明朝"/>
                <w:sz w:val="24"/>
                <w:szCs w:val="24"/>
              </w:rPr>
              <w:t>)</w:t>
            </w:r>
          </w:p>
        </w:tc>
        <w:tc>
          <w:tcPr>
            <w:tcW w:w="284" w:type="dxa"/>
          </w:tcPr>
          <w:p w14:paraId="7FAAAEB6" w14:textId="77777777" w:rsidR="002C1E14" w:rsidRPr="00534D9E" w:rsidRDefault="002C1E14" w:rsidP="00A16813">
            <w:pPr>
              <w:jc w:val="right"/>
              <w:rPr>
                <w:rFonts w:ascii="ＭＳ ゴシック" w:eastAsia="ＭＳ ゴシック" w:hAnsi="ＭＳ ゴシック"/>
                <w:sz w:val="24"/>
                <w:szCs w:val="24"/>
              </w:rPr>
            </w:pPr>
          </w:p>
        </w:tc>
      </w:tr>
      <w:tr w:rsidR="002C1E14" w:rsidRPr="00C56210" w14:paraId="535F1362" w14:textId="77777777" w:rsidTr="004D099F">
        <w:tc>
          <w:tcPr>
            <w:tcW w:w="567" w:type="dxa"/>
            <w:gridSpan w:val="2"/>
          </w:tcPr>
          <w:p w14:paraId="015B4CC9" w14:textId="77777777" w:rsidR="002C1E14" w:rsidRPr="002B7A59" w:rsidRDefault="002C1E14" w:rsidP="00A16813">
            <w:pPr>
              <w:jc w:val="distribute"/>
              <w:rPr>
                <w:rFonts w:asciiTheme="majorEastAsia" w:eastAsiaTheme="majorEastAsia" w:hAnsiTheme="majorEastAsia"/>
                <w:sz w:val="18"/>
                <w:szCs w:val="24"/>
              </w:rPr>
            </w:pPr>
          </w:p>
        </w:tc>
        <w:tc>
          <w:tcPr>
            <w:tcW w:w="7547" w:type="dxa"/>
            <w:gridSpan w:val="2"/>
          </w:tcPr>
          <w:p w14:paraId="269D729E" w14:textId="4A4A52C1" w:rsidR="002C1E14" w:rsidRPr="00150D5B" w:rsidRDefault="002C1E14" w:rsidP="00A16813">
            <w:pPr>
              <w:ind w:firstLineChars="100" w:firstLine="180"/>
              <w:jc w:val="left"/>
              <w:rPr>
                <w:rFonts w:ascii="ＭＳ Ｐ明朝" w:eastAsia="ＭＳ Ｐ明朝" w:hAnsi="ＭＳ Ｐ明朝"/>
                <w:color w:val="000000" w:themeColor="text1"/>
                <w:sz w:val="18"/>
                <w:szCs w:val="20"/>
              </w:rPr>
            </w:pPr>
            <w:r w:rsidRPr="005B7F9E">
              <w:rPr>
                <w:rFonts w:ascii="ＭＳ Ｐ明朝" w:eastAsia="ＭＳ Ｐ明朝" w:hAnsi="ＭＳ Ｐ明朝" w:hint="eastAsia"/>
                <w:color w:val="000000" w:themeColor="text1"/>
                <w:sz w:val="18"/>
                <w:szCs w:val="20"/>
              </w:rPr>
              <w:t>新型コロナウイルス感染症の影響により不安や悩みを抱える</w:t>
            </w:r>
            <w:r>
              <w:rPr>
                <w:rFonts w:ascii="ＭＳ Ｐ明朝" w:eastAsia="ＭＳ Ｐ明朝" w:hAnsi="ＭＳ Ｐ明朝" w:hint="eastAsia"/>
                <w:color w:val="000000" w:themeColor="text1"/>
                <w:sz w:val="18"/>
                <w:szCs w:val="20"/>
              </w:rPr>
              <w:t>女性に対する支援を強化するため、ＳＮＳ相談を通年で実施。また、</w:t>
            </w:r>
            <w:r w:rsidRPr="005B7F9E">
              <w:rPr>
                <w:rFonts w:ascii="ＭＳ Ｐ明朝" w:eastAsia="ＭＳ Ｐ明朝" w:hAnsi="ＭＳ Ｐ明朝" w:hint="eastAsia"/>
                <w:color w:val="000000" w:themeColor="text1"/>
                <w:sz w:val="18"/>
                <w:szCs w:val="20"/>
              </w:rPr>
              <w:t>必要な情報や同じ悩みを抱える者同士が交流できる場</w:t>
            </w:r>
            <w:r w:rsidR="00B33DCA" w:rsidRPr="00BB5738">
              <w:rPr>
                <w:rFonts w:ascii="ＭＳ Ｐ明朝" w:eastAsia="ＭＳ Ｐ明朝" w:hAnsi="ＭＳ Ｐ明朝" w:hint="eastAsia"/>
                <w:color w:val="000000" w:themeColor="text1"/>
                <w:sz w:val="18"/>
                <w:szCs w:val="20"/>
              </w:rPr>
              <w:t>の</w:t>
            </w:r>
            <w:r w:rsidRPr="005B7F9E">
              <w:rPr>
                <w:rFonts w:ascii="ＭＳ Ｐ明朝" w:eastAsia="ＭＳ Ｐ明朝" w:hAnsi="ＭＳ Ｐ明朝" w:hint="eastAsia"/>
                <w:color w:val="000000" w:themeColor="text1"/>
                <w:sz w:val="18"/>
                <w:szCs w:val="20"/>
              </w:rPr>
              <w:t>提供、協賛企業等より提供を受けた生活用品等の配布・提供を実施。</w:t>
            </w:r>
          </w:p>
          <w:p w14:paraId="0142E8B3" w14:textId="77777777" w:rsidR="002C1E14" w:rsidRPr="00554F9A" w:rsidRDefault="002C1E14" w:rsidP="00A16813">
            <w:pPr>
              <w:ind w:firstLineChars="100" w:firstLine="180"/>
              <w:jc w:val="left"/>
              <w:rPr>
                <w:rFonts w:ascii="ＭＳ Ｐ明朝" w:eastAsia="ＭＳ Ｐ明朝" w:hAnsi="ＭＳ Ｐ明朝"/>
                <w:sz w:val="18"/>
                <w:szCs w:val="20"/>
              </w:rPr>
            </w:pPr>
          </w:p>
        </w:tc>
        <w:tc>
          <w:tcPr>
            <w:tcW w:w="1384" w:type="dxa"/>
            <w:gridSpan w:val="2"/>
          </w:tcPr>
          <w:p w14:paraId="7EE5DD13" w14:textId="77777777" w:rsidR="002C1E14" w:rsidRPr="00C56210" w:rsidRDefault="002C1E14" w:rsidP="00A16813">
            <w:pPr>
              <w:jc w:val="right"/>
              <w:rPr>
                <w:rFonts w:asciiTheme="majorEastAsia" w:eastAsiaTheme="majorEastAsia" w:hAnsiTheme="majorEastAsia"/>
                <w:sz w:val="24"/>
                <w:szCs w:val="24"/>
              </w:rPr>
            </w:pPr>
          </w:p>
        </w:tc>
      </w:tr>
    </w:tbl>
    <w:p w14:paraId="01776C66" w14:textId="77777777" w:rsidR="002C1E14" w:rsidRDefault="002C1E14"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743"/>
        <w:gridCol w:w="958"/>
        <w:gridCol w:w="284"/>
      </w:tblGrid>
      <w:tr w:rsidR="002C1E14" w:rsidRPr="00214E4F" w14:paraId="2FD3417B" w14:textId="77777777" w:rsidTr="001C2FF9">
        <w:tc>
          <w:tcPr>
            <w:tcW w:w="457" w:type="dxa"/>
          </w:tcPr>
          <w:p w14:paraId="5D8637B4" w14:textId="77777777" w:rsidR="002C1E14" w:rsidRPr="00214E4F" w:rsidRDefault="002C1E14" w:rsidP="00A16813">
            <w:pPr>
              <w:jc w:val="left"/>
              <w:rPr>
                <w:rFonts w:ascii="ＭＳ Ｐゴシック" w:eastAsia="ＭＳ Ｐゴシック" w:hAnsi="ＭＳ Ｐゴシック"/>
                <w:b/>
                <w:sz w:val="24"/>
                <w:szCs w:val="24"/>
              </w:rPr>
            </w:pPr>
            <w:r w:rsidRPr="00214E4F">
              <w:rPr>
                <w:rFonts w:ascii="ＭＳ Ｐゴシック" w:eastAsia="ＭＳ Ｐゴシック" w:hAnsi="ＭＳ Ｐゴシック" w:hint="eastAsia"/>
                <w:b/>
                <w:sz w:val="24"/>
                <w:szCs w:val="24"/>
              </w:rPr>
              <w:t>○</w:t>
            </w:r>
          </w:p>
        </w:tc>
        <w:tc>
          <w:tcPr>
            <w:tcW w:w="7056" w:type="dxa"/>
            <w:gridSpan w:val="2"/>
          </w:tcPr>
          <w:p w14:paraId="0113EC82" w14:textId="77777777" w:rsidR="002C1E14" w:rsidRPr="00214E4F" w:rsidRDefault="002C1E14" w:rsidP="00A16813">
            <w:pPr>
              <w:rPr>
                <w:rFonts w:ascii="ＭＳ Ｐゴシック" w:eastAsia="ＭＳ Ｐゴシック" w:hAnsi="ＭＳ Ｐゴシック"/>
                <w:b/>
                <w:sz w:val="24"/>
                <w:szCs w:val="24"/>
              </w:rPr>
            </w:pPr>
            <w:r w:rsidRPr="002624C1">
              <w:rPr>
                <w:rFonts w:ascii="ＭＳ Ｐゴシック" w:eastAsia="ＭＳ Ｐゴシック" w:hAnsi="ＭＳ Ｐゴシック" w:hint="eastAsia"/>
                <w:b/>
                <w:sz w:val="24"/>
                <w:szCs w:val="24"/>
              </w:rPr>
              <w:t>インターネット上の人権侵害の解消</w:t>
            </w:r>
            <w:r>
              <w:rPr>
                <w:rFonts w:ascii="ＭＳ Ｐゴシック" w:eastAsia="ＭＳ Ｐゴシック" w:hAnsi="ＭＳ Ｐゴシック" w:hint="eastAsia"/>
                <w:b/>
                <w:sz w:val="24"/>
                <w:szCs w:val="24"/>
              </w:rPr>
              <w:t>推進事業</w:t>
            </w:r>
          </w:p>
        </w:tc>
        <w:tc>
          <w:tcPr>
            <w:tcW w:w="1701" w:type="dxa"/>
            <w:gridSpan w:val="2"/>
          </w:tcPr>
          <w:p w14:paraId="7464D652" w14:textId="77777777" w:rsidR="002C1E14" w:rsidRPr="00C83611" w:rsidRDefault="002C1E14" w:rsidP="00A16813">
            <w:pPr>
              <w:wordWrap w:val="0"/>
              <w:jc w:val="right"/>
              <w:rPr>
                <w:rFonts w:ascii="ＭＳ Ｐ明朝" w:eastAsia="ＭＳ Ｐ明朝" w:hAnsi="ＭＳ Ｐ明朝"/>
                <w:sz w:val="24"/>
                <w:szCs w:val="24"/>
              </w:rPr>
            </w:pPr>
            <w:r w:rsidRPr="00C83611">
              <w:rPr>
                <w:rFonts w:ascii="ＭＳ Ｐ明朝" w:eastAsia="ＭＳ Ｐ明朝" w:hAnsi="ＭＳ Ｐ明朝" w:hint="eastAsia"/>
                <w:sz w:val="24"/>
                <w:szCs w:val="24"/>
              </w:rPr>
              <w:t>43,214</w:t>
            </w:r>
            <w:r w:rsidR="00C83611" w:rsidRPr="00C83611">
              <w:rPr>
                <w:rFonts w:ascii="ＭＳ Ｐ明朝" w:eastAsia="ＭＳ Ｐ明朝" w:hAnsi="ＭＳ Ｐ明朝"/>
                <w:color w:val="FFFFFF" w:themeColor="background1"/>
                <w:sz w:val="24"/>
                <w:szCs w:val="24"/>
              </w:rPr>
              <w:t>)</w:t>
            </w:r>
          </w:p>
        </w:tc>
        <w:tc>
          <w:tcPr>
            <w:tcW w:w="284" w:type="dxa"/>
          </w:tcPr>
          <w:p w14:paraId="5B7EF03D" w14:textId="77777777" w:rsidR="002C1E14" w:rsidRPr="00214E4F" w:rsidRDefault="002C1E14" w:rsidP="00A16813">
            <w:pPr>
              <w:wordWrap w:val="0"/>
              <w:jc w:val="right"/>
              <w:rPr>
                <w:rFonts w:ascii="ＭＳ ゴシック" w:eastAsia="ＭＳ ゴシック" w:hAnsi="ＭＳ ゴシック"/>
                <w:sz w:val="24"/>
                <w:szCs w:val="24"/>
              </w:rPr>
            </w:pPr>
          </w:p>
        </w:tc>
      </w:tr>
      <w:tr w:rsidR="005F1A32" w:rsidRPr="00214E4F" w14:paraId="1E9998A4" w14:textId="77777777" w:rsidTr="001C2FF9">
        <w:tc>
          <w:tcPr>
            <w:tcW w:w="7513" w:type="dxa"/>
            <w:gridSpan w:val="3"/>
          </w:tcPr>
          <w:p w14:paraId="5683E60C" w14:textId="677ED5C8" w:rsidR="005F1A32" w:rsidRPr="00214E4F" w:rsidRDefault="005F1A32" w:rsidP="005F1A32">
            <w:pPr>
              <w:jc w:val="right"/>
              <w:rPr>
                <w:rFonts w:asciiTheme="minorEastAsia" w:hAnsiTheme="minorEastAsia"/>
                <w:sz w:val="24"/>
                <w:szCs w:val="24"/>
              </w:rPr>
            </w:pPr>
            <w:r w:rsidRPr="00214E4F">
              <w:rPr>
                <w:rFonts w:asciiTheme="minorEastAsia" w:hAnsiTheme="minorEastAsia" w:hint="eastAsia"/>
                <w:sz w:val="24"/>
                <w:szCs w:val="24"/>
              </w:rPr>
              <w:t>【府民文化部】</w:t>
            </w:r>
          </w:p>
        </w:tc>
        <w:tc>
          <w:tcPr>
            <w:tcW w:w="1701" w:type="dxa"/>
            <w:gridSpan w:val="2"/>
          </w:tcPr>
          <w:p w14:paraId="07DC50DF" w14:textId="295E5267" w:rsidR="005F1A32" w:rsidRDefault="005F1A32" w:rsidP="005F1A32">
            <w:pPr>
              <w:jc w:val="right"/>
              <w:rPr>
                <w:rFonts w:ascii="ＭＳ Ｐ明朝" w:eastAsia="ＭＳ Ｐ明朝" w:hAnsi="ＭＳ Ｐ明朝"/>
                <w:sz w:val="24"/>
              </w:rPr>
            </w:pPr>
            <w:r w:rsidRPr="005F1A32">
              <w:rPr>
                <w:rFonts w:ascii="ＭＳ Ｐ明朝" w:eastAsia="ＭＳ Ｐ明朝" w:hAnsi="ＭＳ Ｐ明朝" w:hint="eastAsia"/>
                <w:color w:val="000000" w:themeColor="text1"/>
                <w:sz w:val="24"/>
                <w:szCs w:val="24"/>
              </w:rPr>
              <w:t>(2,748)</w:t>
            </w:r>
          </w:p>
          <w:p w14:paraId="1D1D3673" w14:textId="2A172E1D" w:rsidR="005F1A32" w:rsidRPr="00C83611" w:rsidRDefault="005F1A32" w:rsidP="005F1A32">
            <w:pPr>
              <w:jc w:val="right"/>
              <w:rPr>
                <w:rFonts w:ascii="ＭＳ Ｐ明朝" w:eastAsia="ＭＳ Ｐ明朝" w:hAnsi="ＭＳ Ｐ明朝"/>
                <w:sz w:val="24"/>
                <w:szCs w:val="24"/>
              </w:rPr>
            </w:pPr>
            <w:r w:rsidRPr="002A58BA">
              <w:rPr>
                <w:rFonts w:ascii="ＭＳ Ｐ明朝" w:eastAsia="ＭＳ Ｐ明朝" w:hAnsi="ＭＳ Ｐ明朝" w:hint="eastAsia"/>
                <w:sz w:val="24"/>
              </w:rPr>
              <w:t>≪一部新規≫</w:t>
            </w:r>
          </w:p>
        </w:tc>
        <w:tc>
          <w:tcPr>
            <w:tcW w:w="284" w:type="dxa"/>
          </w:tcPr>
          <w:p w14:paraId="04BE9653" w14:textId="77777777" w:rsidR="005F1A32" w:rsidRPr="00214E4F" w:rsidRDefault="005F1A32" w:rsidP="005F1A32">
            <w:pPr>
              <w:jc w:val="right"/>
              <w:rPr>
                <w:rFonts w:ascii="ＭＳ ゴシック" w:eastAsia="ＭＳ ゴシック" w:hAnsi="ＭＳ ゴシック"/>
                <w:sz w:val="24"/>
                <w:szCs w:val="24"/>
              </w:rPr>
            </w:pPr>
          </w:p>
        </w:tc>
      </w:tr>
      <w:tr w:rsidR="002C1E14" w:rsidRPr="00214E4F" w14:paraId="0F118E96" w14:textId="77777777" w:rsidTr="004D099F">
        <w:tc>
          <w:tcPr>
            <w:tcW w:w="567" w:type="dxa"/>
            <w:gridSpan w:val="2"/>
          </w:tcPr>
          <w:p w14:paraId="05817EAF" w14:textId="77777777" w:rsidR="002C1E14" w:rsidRPr="009D4437" w:rsidRDefault="002C1E14" w:rsidP="00A16813">
            <w:pPr>
              <w:jc w:val="distribute"/>
              <w:rPr>
                <w:rFonts w:asciiTheme="majorEastAsia" w:eastAsiaTheme="majorEastAsia" w:hAnsiTheme="majorEastAsia"/>
                <w:sz w:val="18"/>
                <w:szCs w:val="24"/>
              </w:rPr>
            </w:pPr>
          </w:p>
        </w:tc>
        <w:tc>
          <w:tcPr>
            <w:tcW w:w="7689" w:type="dxa"/>
            <w:gridSpan w:val="2"/>
          </w:tcPr>
          <w:p w14:paraId="53E5AE67" w14:textId="4073C96C" w:rsidR="002C1E14" w:rsidRPr="00C83611" w:rsidRDefault="005F1A32" w:rsidP="00A16813">
            <w:pPr>
              <w:ind w:firstLineChars="100" w:firstLine="180"/>
              <w:jc w:val="left"/>
              <w:rPr>
                <w:rFonts w:ascii="ＭＳ Ｐ明朝" w:eastAsia="ＭＳ Ｐ明朝" w:hAnsi="ＭＳ Ｐ明朝"/>
                <w:sz w:val="18"/>
                <w:szCs w:val="20"/>
              </w:rPr>
            </w:pPr>
            <w:r w:rsidRPr="005F1A32">
              <w:rPr>
                <w:rFonts w:ascii="ＭＳ Ｐ明朝" w:eastAsia="ＭＳ Ｐ明朝" w:hAnsi="ＭＳ Ｐ明朝" w:hint="eastAsia"/>
                <w:color w:val="000000" w:themeColor="text1"/>
                <w:sz w:val="18"/>
              </w:rPr>
              <w:t>大阪府インターネット上の誹謗中傷や差別等の人権侵害のない社会づくり条例に基づき</w:t>
            </w:r>
            <w:r w:rsidR="001F5E46" w:rsidRPr="005F1A32">
              <w:rPr>
                <w:rFonts w:ascii="ＭＳ Ｐ明朝" w:eastAsia="ＭＳ Ｐ明朝" w:hAnsi="ＭＳ Ｐ明朝" w:hint="eastAsia"/>
                <w:color w:val="000000" w:themeColor="text1"/>
                <w:sz w:val="18"/>
              </w:rPr>
              <w:t>、</w:t>
            </w:r>
            <w:r w:rsidR="002C1E14" w:rsidRPr="00C83611">
              <w:rPr>
                <w:rFonts w:ascii="ＭＳ Ｐ明朝" w:eastAsia="ＭＳ Ｐ明朝" w:hAnsi="ＭＳ Ｐ明朝" w:hint="eastAsia"/>
                <w:sz w:val="18"/>
              </w:rPr>
              <w:t>インターネット上の誹謗中傷や差別に係る専門相談窓口を設置するとともに、ターゲティング広告を活用した啓発活動等を実施。</w:t>
            </w:r>
          </w:p>
          <w:p w14:paraId="2D60936A" w14:textId="77777777" w:rsidR="002C1E14" w:rsidRPr="009D4437" w:rsidRDefault="002C1E14" w:rsidP="002C1E14">
            <w:pPr>
              <w:ind w:firstLineChars="100" w:firstLine="180"/>
              <w:jc w:val="left"/>
              <w:rPr>
                <w:rFonts w:ascii="ＭＳ Ｐ明朝" w:eastAsia="ＭＳ Ｐ明朝" w:hAnsi="ＭＳ Ｐ明朝"/>
                <w:color w:val="000000" w:themeColor="text1"/>
                <w:sz w:val="18"/>
                <w:szCs w:val="20"/>
              </w:rPr>
            </w:pPr>
            <w:r w:rsidRPr="009D4437">
              <w:rPr>
                <w:rFonts w:ascii="ＭＳ Ｐ明朝" w:eastAsia="ＭＳ Ｐ明朝" w:hAnsi="ＭＳ Ｐ明朝" w:hint="eastAsia"/>
                <w:color w:val="000000" w:themeColor="text1"/>
                <w:sz w:val="18"/>
                <w:szCs w:val="20"/>
              </w:rPr>
              <w:t>〔債務負担行為の設定（令和5～7年度）98,0</w:t>
            </w:r>
            <w:r>
              <w:rPr>
                <w:rFonts w:ascii="ＭＳ Ｐ明朝" w:eastAsia="ＭＳ Ｐ明朝" w:hAnsi="ＭＳ Ｐ明朝" w:hint="eastAsia"/>
                <w:color w:val="000000" w:themeColor="text1"/>
                <w:sz w:val="18"/>
                <w:szCs w:val="20"/>
              </w:rPr>
              <w:t>0</w:t>
            </w:r>
            <w:r w:rsidRPr="009D4437">
              <w:rPr>
                <w:rFonts w:ascii="ＭＳ Ｐ明朝" w:eastAsia="ＭＳ Ｐ明朝" w:hAnsi="ＭＳ Ｐ明朝" w:hint="eastAsia"/>
                <w:color w:val="000000" w:themeColor="text1"/>
                <w:sz w:val="18"/>
                <w:szCs w:val="20"/>
              </w:rPr>
              <w:t>8千円〕</w:t>
            </w:r>
          </w:p>
          <w:p w14:paraId="6D0415DB" w14:textId="77777777" w:rsidR="002C1E14" w:rsidRPr="009D4437" w:rsidRDefault="002C1E14" w:rsidP="00A16813">
            <w:pPr>
              <w:jc w:val="left"/>
              <w:rPr>
                <w:rFonts w:ascii="ＭＳ Ｐ明朝" w:eastAsia="ＭＳ Ｐ明朝" w:hAnsi="ＭＳ Ｐ明朝"/>
                <w:sz w:val="18"/>
                <w:szCs w:val="20"/>
              </w:rPr>
            </w:pPr>
          </w:p>
        </w:tc>
        <w:tc>
          <w:tcPr>
            <w:tcW w:w="1242" w:type="dxa"/>
            <w:gridSpan w:val="2"/>
          </w:tcPr>
          <w:p w14:paraId="50C77648" w14:textId="77777777" w:rsidR="002C1E14" w:rsidRPr="00214E4F" w:rsidRDefault="002C1E14" w:rsidP="00A16813">
            <w:pPr>
              <w:jc w:val="right"/>
              <w:rPr>
                <w:rFonts w:asciiTheme="majorEastAsia" w:eastAsiaTheme="majorEastAsia" w:hAnsiTheme="majorEastAsia"/>
                <w:sz w:val="24"/>
                <w:szCs w:val="24"/>
              </w:rPr>
            </w:pPr>
          </w:p>
        </w:tc>
      </w:tr>
    </w:tbl>
    <w:p w14:paraId="2F97CF95" w14:textId="77777777" w:rsidR="002C1E14" w:rsidRPr="002C1E14" w:rsidRDefault="002C1E14"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A66975" w:rsidRPr="00535A95" w14:paraId="6141043F" w14:textId="77777777" w:rsidTr="001C2FF9">
        <w:tc>
          <w:tcPr>
            <w:tcW w:w="457" w:type="dxa"/>
          </w:tcPr>
          <w:p w14:paraId="6E035EB8" w14:textId="77777777" w:rsidR="00A66975" w:rsidRPr="00535A95" w:rsidRDefault="00A66975" w:rsidP="00C073CC">
            <w:pPr>
              <w:jc w:val="left"/>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w:t>
            </w:r>
          </w:p>
        </w:tc>
        <w:tc>
          <w:tcPr>
            <w:tcW w:w="7056" w:type="dxa"/>
            <w:gridSpan w:val="2"/>
          </w:tcPr>
          <w:p w14:paraId="12559FA6" w14:textId="77777777" w:rsidR="00A66975" w:rsidRPr="00535A95" w:rsidRDefault="00A66975" w:rsidP="00C073CC">
            <w:pPr>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出産・子育て応援交付金事業</w:t>
            </w:r>
          </w:p>
        </w:tc>
        <w:tc>
          <w:tcPr>
            <w:tcW w:w="1701" w:type="dxa"/>
            <w:gridSpan w:val="2"/>
          </w:tcPr>
          <w:p w14:paraId="79DA5EDF" w14:textId="77777777" w:rsidR="00A66975" w:rsidRPr="00535A95" w:rsidRDefault="00A66975" w:rsidP="00C073CC">
            <w:pPr>
              <w:wordWrap w:val="0"/>
              <w:jc w:val="right"/>
              <w:rPr>
                <w:rFonts w:ascii="ＭＳ Ｐ明朝" w:eastAsia="ＭＳ Ｐ明朝" w:hAnsi="ＭＳ Ｐ明朝"/>
                <w:sz w:val="24"/>
                <w:szCs w:val="24"/>
              </w:rPr>
            </w:pPr>
            <w:r w:rsidRPr="00535A95">
              <w:rPr>
                <w:rFonts w:ascii="ＭＳ Ｐ明朝" w:eastAsia="ＭＳ Ｐ明朝" w:hAnsi="ＭＳ Ｐ明朝" w:hint="eastAsia"/>
                <w:color w:val="000000" w:themeColor="text1"/>
                <w:sz w:val="24"/>
                <w:szCs w:val="24"/>
              </w:rPr>
              <w:t>1,843,030</w:t>
            </w:r>
            <w:r w:rsidRPr="00535A95">
              <w:rPr>
                <w:rFonts w:ascii="ＭＳ Ｐ明朝" w:eastAsia="ＭＳ Ｐ明朝" w:hAnsi="ＭＳ Ｐ明朝" w:hint="eastAsia"/>
                <w:color w:val="FFFFFF" w:themeColor="background1"/>
                <w:sz w:val="24"/>
                <w:szCs w:val="24"/>
              </w:rPr>
              <w:t>)</w:t>
            </w:r>
          </w:p>
        </w:tc>
        <w:tc>
          <w:tcPr>
            <w:tcW w:w="284" w:type="dxa"/>
          </w:tcPr>
          <w:p w14:paraId="49767A5C" w14:textId="77777777" w:rsidR="00A66975" w:rsidRPr="00535A95" w:rsidRDefault="00A66975" w:rsidP="00C073CC">
            <w:pPr>
              <w:wordWrap w:val="0"/>
              <w:jc w:val="right"/>
              <w:rPr>
                <w:rFonts w:ascii="ＭＳ ゴシック" w:eastAsia="ＭＳ ゴシック" w:hAnsi="ＭＳ ゴシック"/>
                <w:sz w:val="24"/>
                <w:szCs w:val="24"/>
              </w:rPr>
            </w:pPr>
          </w:p>
        </w:tc>
      </w:tr>
      <w:tr w:rsidR="00A66975" w:rsidRPr="00535A95" w14:paraId="6892C132" w14:textId="77777777" w:rsidTr="001C2FF9">
        <w:tc>
          <w:tcPr>
            <w:tcW w:w="7513" w:type="dxa"/>
            <w:gridSpan w:val="3"/>
          </w:tcPr>
          <w:p w14:paraId="164CC326" w14:textId="77777777" w:rsidR="00A66975" w:rsidRPr="00535A95" w:rsidRDefault="00A66975" w:rsidP="00C073CC">
            <w:pPr>
              <w:jc w:val="right"/>
              <w:rPr>
                <w:rFonts w:asciiTheme="minorEastAsia" w:hAnsiTheme="minorEastAsia"/>
                <w:sz w:val="24"/>
                <w:szCs w:val="24"/>
              </w:rPr>
            </w:pPr>
            <w:r w:rsidRPr="00535A95">
              <w:rPr>
                <w:rFonts w:asciiTheme="minorEastAsia" w:hAnsiTheme="minorEastAsia" w:hint="eastAsia"/>
                <w:sz w:val="24"/>
                <w:szCs w:val="24"/>
              </w:rPr>
              <w:t>【健康医療部】</w:t>
            </w:r>
          </w:p>
        </w:tc>
        <w:tc>
          <w:tcPr>
            <w:tcW w:w="1701" w:type="dxa"/>
            <w:gridSpan w:val="2"/>
          </w:tcPr>
          <w:p w14:paraId="19E74F9D" w14:textId="77777777" w:rsidR="00A66975" w:rsidRPr="00535A95" w:rsidRDefault="00A66975" w:rsidP="00C073CC">
            <w:pPr>
              <w:jc w:val="right"/>
              <w:rPr>
                <w:rFonts w:ascii="ＭＳ Ｐ明朝" w:eastAsia="ＭＳ Ｐ明朝" w:hAnsi="ＭＳ Ｐ明朝"/>
                <w:sz w:val="24"/>
                <w:szCs w:val="24"/>
              </w:rPr>
            </w:pPr>
            <w:r w:rsidRPr="00535A95">
              <w:rPr>
                <w:rFonts w:ascii="ＭＳ Ｐ明朝" w:eastAsia="ＭＳ Ｐ明朝" w:hAnsi="ＭＳ Ｐ明朝" w:hint="eastAsia"/>
                <w:sz w:val="24"/>
                <w:szCs w:val="24"/>
              </w:rPr>
              <w:t>(1,677,400)</w:t>
            </w:r>
          </w:p>
        </w:tc>
        <w:tc>
          <w:tcPr>
            <w:tcW w:w="284" w:type="dxa"/>
          </w:tcPr>
          <w:p w14:paraId="59E60676" w14:textId="77777777" w:rsidR="00A66975" w:rsidRPr="00535A95" w:rsidRDefault="00A66975" w:rsidP="00C073CC">
            <w:pPr>
              <w:jc w:val="right"/>
              <w:rPr>
                <w:rFonts w:ascii="ＭＳ ゴシック" w:eastAsia="ＭＳ ゴシック" w:hAnsi="ＭＳ ゴシック"/>
                <w:sz w:val="24"/>
                <w:szCs w:val="24"/>
              </w:rPr>
            </w:pPr>
          </w:p>
        </w:tc>
      </w:tr>
      <w:tr w:rsidR="00A66975" w:rsidRPr="00535A95" w14:paraId="0DFC058C" w14:textId="77777777" w:rsidTr="001C2FF9">
        <w:tc>
          <w:tcPr>
            <w:tcW w:w="567" w:type="dxa"/>
            <w:gridSpan w:val="2"/>
          </w:tcPr>
          <w:p w14:paraId="610A7D52" w14:textId="77777777" w:rsidR="00A66975" w:rsidRPr="00535A95" w:rsidRDefault="00A66975" w:rsidP="00C073CC">
            <w:pPr>
              <w:jc w:val="distribute"/>
              <w:rPr>
                <w:rFonts w:asciiTheme="majorEastAsia" w:eastAsiaTheme="majorEastAsia" w:hAnsiTheme="majorEastAsia"/>
                <w:sz w:val="18"/>
                <w:szCs w:val="24"/>
              </w:rPr>
            </w:pPr>
          </w:p>
        </w:tc>
        <w:tc>
          <w:tcPr>
            <w:tcW w:w="7513" w:type="dxa"/>
            <w:gridSpan w:val="2"/>
          </w:tcPr>
          <w:p w14:paraId="6A768AAD" w14:textId="77777777" w:rsidR="00A66975" w:rsidRPr="00535A95" w:rsidRDefault="00A66975" w:rsidP="00C073CC">
            <w:pPr>
              <w:ind w:firstLineChars="100" w:firstLine="180"/>
              <w:jc w:val="left"/>
              <w:rPr>
                <w:rFonts w:asciiTheme="minorEastAsia" w:hAnsiTheme="minorEastAsia"/>
                <w:sz w:val="18"/>
                <w:szCs w:val="20"/>
              </w:rPr>
            </w:pPr>
            <w:r w:rsidRPr="00535A95">
              <w:rPr>
                <w:rFonts w:asciiTheme="minorEastAsia" w:hAnsiTheme="minorEastAsia" w:hint="eastAsia"/>
                <w:sz w:val="18"/>
                <w:szCs w:val="20"/>
              </w:rPr>
              <w:t>妊娠届出時や妊娠8か月前後などに面談を実施する伴走型相談支援と、妊娠届出時及び出生届出時にそれぞれ5万円相当の現金やクーポン等を支給する経済的支援を一体的に実施する市町村に対し費用の一部を補助。</w:t>
            </w:r>
          </w:p>
          <w:p w14:paraId="60B31185" w14:textId="77777777" w:rsidR="00A66975" w:rsidRPr="00535A95" w:rsidRDefault="00A66975" w:rsidP="00C073CC">
            <w:pPr>
              <w:ind w:firstLineChars="100" w:firstLine="180"/>
              <w:jc w:val="left"/>
              <w:rPr>
                <w:rFonts w:asciiTheme="minorEastAsia" w:hAnsiTheme="minorEastAsia"/>
                <w:sz w:val="18"/>
                <w:szCs w:val="20"/>
              </w:rPr>
            </w:pPr>
          </w:p>
        </w:tc>
        <w:tc>
          <w:tcPr>
            <w:tcW w:w="1418" w:type="dxa"/>
            <w:gridSpan w:val="2"/>
          </w:tcPr>
          <w:p w14:paraId="50B41320" w14:textId="77777777" w:rsidR="00A66975" w:rsidRPr="00535A95" w:rsidRDefault="00A66975" w:rsidP="00C073CC">
            <w:pPr>
              <w:jc w:val="right"/>
              <w:rPr>
                <w:rFonts w:asciiTheme="majorEastAsia" w:eastAsiaTheme="majorEastAsia" w:hAnsiTheme="majorEastAsia"/>
                <w:sz w:val="24"/>
                <w:szCs w:val="24"/>
              </w:rPr>
            </w:pPr>
            <w:r w:rsidRPr="00535A95">
              <w:rPr>
                <w:rFonts w:asciiTheme="majorEastAsia" w:eastAsiaTheme="majorEastAsia" w:hAnsiTheme="majorEastAsia" w:hint="eastAsia"/>
                <w:kern w:val="0"/>
                <w:sz w:val="14"/>
                <w:szCs w:val="12"/>
              </w:rPr>
              <w:t>※R4</w:t>
            </w:r>
            <w:r w:rsidRPr="00535A95">
              <w:rPr>
                <w:rFonts w:asciiTheme="majorEastAsia" w:eastAsiaTheme="majorEastAsia" w:hAnsiTheme="majorEastAsia"/>
                <w:kern w:val="0"/>
                <w:sz w:val="14"/>
                <w:szCs w:val="12"/>
              </w:rPr>
              <w:t>.</w:t>
            </w:r>
            <w:r w:rsidRPr="00535A95">
              <w:rPr>
                <w:rFonts w:asciiTheme="majorEastAsia" w:eastAsiaTheme="majorEastAsia" w:hAnsiTheme="majorEastAsia" w:hint="eastAsia"/>
                <w:kern w:val="0"/>
                <w:sz w:val="14"/>
                <w:szCs w:val="12"/>
              </w:rPr>
              <w:t>10号補正</w:t>
            </w:r>
          </w:p>
          <w:p w14:paraId="274E9D79" w14:textId="77777777" w:rsidR="00A66975" w:rsidRPr="00535A95" w:rsidRDefault="00A66975" w:rsidP="00C073CC">
            <w:pPr>
              <w:jc w:val="right"/>
              <w:rPr>
                <w:rFonts w:asciiTheme="majorEastAsia" w:eastAsiaTheme="majorEastAsia" w:hAnsiTheme="majorEastAsia"/>
                <w:sz w:val="24"/>
                <w:szCs w:val="24"/>
              </w:rPr>
            </w:pPr>
          </w:p>
        </w:tc>
      </w:tr>
    </w:tbl>
    <w:p w14:paraId="186D967E" w14:textId="77777777" w:rsidR="00236B0C" w:rsidRDefault="00236B0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1128"/>
        <w:gridCol w:w="573"/>
        <w:gridCol w:w="284"/>
      </w:tblGrid>
      <w:tr w:rsidR="003B4C72" w:rsidRPr="00535A95" w14:paraId="2A20C1B7" w14:textId="77777777" w:rsidTr="000C687B">
        <w:tc>
          <w:tcPr>
            <w:tcW w:w="457" w:type="dxa"/>
          </w:tcPr>
          <w:p w14:paraId="3F330FF4" w14:textId="77777777" w:rsidR="003B4C72" w:rsidRPr="00535A95" w:rsidRDefault="003B4C72" w:rsidP="00C073CC">
            <w:pPr>
              <w:jc w:val="left"/>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w:t>
            </w:r>
          </w:p>
        </w:tc>
        <w:tc>
          <w:tcPr>
            <w:tcW w:w="7056" w:type="dxa"/>
            <w:gridSpan w:val="2"/>
          </w:tcPr>
          <w:p w14:paraId="24F7D59D" w14:textId="77777777" w:rsidR="003B4C72" w:rsidRPr="00535A95" w:rsidRDefault="003B4C72" w:rsidP="00C073CC">
            <w:pPr>
              <w:rPr>
                <w:rFonts w:ascii="ＭＳ Ｐゴシック" w:eastAsia="ＭＳ Ｐゴシック" w:hAnsi="ＭＳ Ｐゴシック"/>
                <w:b/>
                <w:sz w:val="24"/>
                <w:szCs w:val="24"/>
              </w:rPr>
            </w:pPr>
            <w:r w:rsidRPr="00535A95">
              <w:rPr>
                <w:rFonts w:ascii="ＭＳ Ｐゴシック" w:eastAsia="ＭＳ Ｐゴシック" w:hAnsi="ＭＳ Ｐゴシック" w:hint="eastAsia"/>
                <w:b/>
                <w:sz w:val="24"/>
                <w:szCs w:val="24"/>
              </w:rPr>
              <w:t>依存症対策強化事業</w:t>
            </w:r>
          </w:p>
        </w:tc>
        <w:tc>
          <w:tcPr>
            <w:tcW w:w="1701" w:type="dxa"/>
            <w:gridSpan w:val="2"/>
          </w:tcPr>
          <w:p w14:paraId="52CAB6EF" w14:textId="77777777" w:rsidR="003B4C72" w:rsidRPr="00535A95" w:rsidRDefault="003B4C72" w:rsidP="00C073CC">
            <w:pPr>
              <w:wordWrap w:val="0"/>
              <w:jc w:val="right"/>
              <w:rPr>
                <w:rFonts w:ascii="ＭＳ Ｐ明朝" w:eastAsia="ＭＳ Ｐ明朝" w:hAnsi="ＭＳ Ｐ明朝"/>
                <w:sz w:val="24"/>
                <w:szCs w:val="24"/>
              </w:rPr>
            </w:pPr>
            <w:r w:rsidRPr="00535A95">
              <w:rPr>
                <w:rFonts w:ascii="ＭＳ Ｐ明朝" w:eastAsia="ＭＳ Ｐ明朝" w:hAnsi="ＭＳ Ｐ明朝" w:hint="eastAsia"/>
                <w:color w:val="000000" w:themeColor="text1"/>
                <w:sz w:val="24"/>
                <w:szCs w:val="24"/>
              </w:rPr>
              <w:t>102,498</w:t>
            </w:r>
            <w:r w:rsidRPr="00535A95">
              <w:rPr>
                <w:rFonts w:ascii="ＭＳ Ｐ明朝" w:eastAsia="ＭＳ Ｐ明朝" w:hAnsi="ＭＳ Ｐ明朝" w:hint="eastAsia"/>
                <w:color w:val="FFFFFF" w:themeColor="background1"/>
                <w:sz w:val="24"/>
                <w:szCs w:val="24"/>
              </w:rPr>
              <w:t>)</w:t>
            </w:r>
          </w:p>
        </w:tc>
        <w:tc>
          <w:tcPr>
            <w:tcW w:w="284" w:type="dxa"/>
          </w:tcPr>
          <w:p w14:paraId="45D8D2EE" w14:textId="77777777" w:rsidR="003B4C72" w:rsidRPr="00535A95" w:rsidRDefault="003B4C72" w:rsidP="00C073CC">
            <w:pPr>
              <w:wordWrap w:val="0"/>
              <w:jc w:val="right"/>
              <w:rPr>
                <w:rFonts w:ascii="ＭＳ ゴシック" w:eastAsia="ＭＳ ゴシック" w:hAnsi="ＭＳ ゴシック"/>
                <w:sz w:val="24"/>
                <w:szCs w:val="24"/>
              </w:rPr>
            </w:pPr>
          </w:p>
        </w:tc>
      </w:tr>
      <w:tr w:rsidR="003B4C72" w:rsidRPr="00535A95" w14:paraId="06B06093" w14:textId="77777777" w:rsidTr="000C687B">
        <w:tc>
          <w:tcPr>
            <w:tcW w:w="7513" w:type="dxa"/>
            <w:gridSpan w:val="3"/>
            <w:vAlign w:val="center"/>
          </w:tcPr>
          <w:p w14:paraId="45B4475F" w14:textId="77777777" w:rsidR="003B4C72" w:rsidRPr="00535A95" w:rsidRDefault="003B4C72" w:rsidP="00C073CC">
            <w:pPr>
              <w:jc w:val="right"/>
              <w:rPr>
                <w:rFonts w:asciiTheme="minorEastAsia" w:hAnsiTheme="minorEastAsia"/>
                <w:sz w:val="24"/>
                <w:szCs w:val="24"/>
              </w:rPr>
            </w:pPr>
            <w:r w:rsidRPr="00535A95">
              <w:rPr>
                <w:rFonts w:asciiTheme="minorEastAsia" w:hAnsiTheme="minorEastAsia" w:hint="eastAsia"/>
                <w:sz w:val="24"/>
                <w:szCs w:val="24"/>
              </w:rPr>
              <w:t>【健康医療部】</w:t>
            </w:r>
          </w:p>
        </w:tc>
        <w:tc>
          <w:tcPr>
            <w:tcW w:w="1701" w:type="dxa"/>
            <w:gridSpan w:val="2"/>
          </w:tcPr>
          <w:p w14:paraId="3022E2B3" w14:textId="77777777" w:rsidR="003B4C72" w:rsidRPr="00535A95" w:rsidRDefault="003B4C72" w:rsidP="00C073CC">
            <w:pPr>
              <w:jc w:val="right"/>
              <w:rPr>
                <w:rFonts w:ascii="ＭＳ Ｐ明朝" w:eastAsia="ＭＳ Ｐ明朝" w:hAnsi="ＭＳ Ｐ明朝"/>
                <w:sz w:val="24"/>
                <w:szCs w:val="16"/>
              </w:rPr>
            </w:pPr>
            <w:r w:rsidRPr="00535A95">
              <w:rPr>
                <w:rFonts w:ascii="ＭＳ Ｐ明朝" w:eastAsia="ＭＳ Ｐ明朝" w:hAnsi="ＭＳ Ｐ明朝" w:hint="eastAsia"/>
                <w:sz w:val="24"/>
                <w:szCs w:val="24"/>
              </w:rPr>
              <w:t>(52,397)</w:t>
            </w:r>
          </w:p>
        </w:tc>
        <w:tc>
          <w:tcPr>
            <w:tcW w:w="284" w:type="dxa"/>
          </w:tcPr>
          <w:p w14:paraId="455FC90A" w14:textId="77777777" w:rsidR="003B4C72" w:rsidRPr="00535A95" w:rsidRDefault="003B4C72" w:rsidP="00C073CC">
            <w:pPr>
              <w:jc w:val="right"/>
              <w:rPr>
                <w:rFonts w:ascii="ＭＳ ゴシック" w:eastAsia="ＭＳ ゴシック" w:hAnsi="ＭＳ ゴシック"/>
                <w:sz w:val="24"/>
                <w:szCs w:val="24"/>
              </w:rPr>
            </w:pPr>
          </w:p>
        </w:tc>
      </w:tr>
      <w:tr w:rsidR="003B4C72" w:rsidRPr="00535A95" w14:paraId="6E719867" w14:textId="77777777" w:rsidTr="004D099F">
        <w:tc>
          <w:tcPr>
            <w:tcW w:w="567" w:type="dxa"/>
            <w:gridSpan w:val="2"/>
          </w:tcPr>
          <w:p w14:paraId="37759602" w14:textId="77777777" w:rsidR="003B4C72" w:rsidRPr="00535A95" w:rsidRDefault="003B4C72" w:rsidP="00C073CC">
            <w:pPr>
              <w:jc w:val="distribute"/>
              <w:rPr>
                <w:rFonts w:asciiTheme="majorEastAsia" w:eastAsiaTheme="majorEastAsia" w:hAnsiTheme="majorEastAsia"/>
                <w:sz w:val="18"/>
                <w:szCs w:val="24"/>
              </w:rPr>
            </w:pPr>
          </w:p>
        </w:tc>
        <w:tc>
          <w:tcPr>
            <w:tcW w:w="8074" w:type="dxa"/>
            <w:gridSpan w:val="2"/>
          </w:tcPr>
          <w:p w14:paraId="3508A3D1" w14:textId="77777777" w:rsidR="003B4C72" w:rsidRPr="00535A95" w:rsidRDefault="003B4C72" w:rsidP="00E72455">
            <w:pPr>
              <w:tabs>
                <w:tab w:val="left" w:pos="3578"/>
                <w:tab w:val="left" w:pos="3861"/>
              </w:tabs>
              <w:ind w:firstLineChars="100" w:firstLine="180"/>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大阪府ギャンブル等依存症対策基本条例等に基づき、予防啓発、相談支援の強化や医療機関等への研修などを実施するとともに、民間団体等が実施する依存症対策事業に要する費用の一部を補助。</w:t>
            </w:r>
          </w:p>
          <w:p w14:paraId="278161A5" w14:textId="77777777" w:rsidR="003B4C72" w:rsidRPr="00535A95" w:rsidRDefault="003B4C72" w:rsidP="00C073CC">
            <w:pPr>
              <w:tabs>
                <w:tab w:val="left" w:pos="3578"/>
                <w:tab w:val="left" w:pos="3861"/>
              </w:tabs>
              <w:ind w:leftChars="83" w:left="174" w:firstLineChars="100" w:firstLine="180"/>
              <w:jc w:val="left"/>
              <w:rPr>
                <w:rFonts w:ascii="ＭＳ Ｐ明朝" w:eastAsia="ＭＳ Ｐ明朝" w:hAnsi="ＭＳ Ｐ明朝"/>
                <w:sz w:val="18"/>
                <w:szCs w:val="20"/>
              </w:rPr>
            </w:pPr>
          </w:p>
        </w:tc>
        <w:tc>
          <w:tcPr>
            <w:tcW w:w="857" w:type="dxa"/>
            <w:gridSpan w:val="2"/>
          </w:tcPr>
          <w:p w14:paraId="298BACD1" w14:textId="77777777" w:rsidR="003B4C72" w:rsidRPr="00535A95" w:rsidRDefault="003B4C72" w:rsidP="00C073CC">
            <w:pPr>
              <w:jc w:val="right"/>
              <w:rPr>
                <w:rFonts w:asciiTheme="majorEastAsia" w:eastAsiaTheme="majorEastAsia" w:hAnsiTheme="majorEastAsia"/>
                <w:sz w:val="24"/>
                <w:szCs w:val="24"/>
              </w:rPr>
            </w:pPr>
          </w:p>
        </w:tc>
      </w:tr>
    </w:tbl>
    <w:p w14:paraId="16F09664" w14:textId="77777777" w:rsidR="00511B2C" w:rsidRDefault="00511B2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26C62E41" w14:textId="62A68833" w:rsidR="00511B2C" w:rsidRDefault="00511B2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29C3F49B" w14:textId="77777777" w:rsidR="004D099F" w:rsidRDefault="004D099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1BE948BC" w14:textId="77777777" w:rsidR="001E34B8" w:rsidRPr="003B4C72" w:rsidRDefault="001E34B8"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743"/>
        <w:gridCol w:w="958"/>
        <w:gridCol w:w="284"/>
      </w:tblGrid>
      <w:tr w:rsidR="00DA262C" w:rsidRPr="00534D9E" w14:paraId="50E7624A" w14:textId="77777777" w:rsidTr="000C687B">
        <w:tc>
          <w:tcPr>
            <w:tcW w:w="457" w:type="dxa"/>
          </w:tcPr>
          <w:p w14:paraId="5F9814F5" w14:textId="77777777" w:rsidR="00DA262C" w:rsidRPr="002B7A59" w:rsidRDefault="00DA262C"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lastRenderedPageBreak/>
              <w:t>○</w:t>
            </w:r>
          </w:p>
        </w:tc>
        <w:tc>
          <w:tcPr>
            <w:tcW w:w="7056" w:type="dxa"/>
            <w:gridSpan w:val="2"/>
          </w:tcPr>
          <w:p w14:paraId="6868F1D7" w14:textId="77777777" w:rsidR="00DA262C" w:rsidRPr="002B7A59" w:rsidRDefault="00DA262C" w:rsidP="00A16813">
            <w:pPr>
              <w:rPr>
                <w:rFonts w:ascii="ＭＳ Ｐゴシック" w:eastAsia="ＭＳ Ｐゴシック" w:hAnsi="ＭＳ Ｐゴシック"/>
                <w:b/>
                <w:sz w:val="24"/>
                <w:szCs w:val="24"/>
              </w:rPr>
            </w:pPr>
            <w:r w:rsidRPr="00C72274">
              <w:rPr>
                <w:rFonts w:ascii="ＭＳ Ｐゴシック" w:eastAsia="ＭＳ Ｐゴシック" w:hAnsi="ＭＳ Ｐゴシック" w:hint="eastAsia"/>
                <w:b/>
                <w:sz w:val="24"/>
                <w:szCs w:val="24"/>
              </w:rPr>
              <w:t>障がい者雇用No.1に向けた企業の取組促進</w:t>
            </w:r>
          </w:p>
        </w:tc>
        <w:tc>
          <w:tcPr>
            <w:tcW w:w="1701" w:type="dxa"/>
            <w:gridSpan w:val="2"/>
          </w:tcPr>
          <w:p w14:paraId="1D12A218" w14:textId="77777777" w:rsidR="00DA262C" w:rsidRPr="002B7A59" w:rsidRDefault="00DA262C" w:rsidP="00A16813">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w:t>
            </w:r>
            <w:r>
              <w:rPr>
                <w:rFonts w:ascii="ＭＳ Ｐ明朝" w:eastAsia="ＭＳ Ｐ明朝" w:hAnsi="ＭＳ Ｐ明朝"/>
                <w:sz w:val="24"/>
                <w:szCs w:val="24"/>
              </w:rPr>
              <w:t>0</w:t>
            </w:r>
            <w:r w:rsidRPr="002B7A59">
              <w:rPr>
                <w:rFonts w:ascii="ＭＳ Ｐ明朝" w:eastAsia="ＭＳ Ｐ明朝" w:hAnsi="ＭＳ Ｐ明朝" w:hint="eastAsia"/>
                <w:sz w:val="24"/>
                <w:szCs w:val="24"/>
              </w:rPr>
              <w:t>,</w:t>
            </w:r>
            <w:r>
              <w:rPr>
                <w:rFonts w:ascii="ＭＳ Ｐ明朝" w:eastAsia="ＭＳ Ｐ明朝" w:hAnsi="ＭＳ Ｐ明朝"/>
                <w:sz w:val="24"/>
                <w:szCs w:val="24"/>
              </w:rPr>
              <w:t>769</w:t>
            </w:r>
            <w:r w:rsidRPr="000A61BE">
              <w:rPr>
                <w:rFonts w:ascii="ＭＳ Ｐ明朝" w:eastAsia="ＭＳ Ｐ明朝" w:hAnsi="ＭＳ Ｐ明朝" w:hint="eastAsia"/>
                <w:color w:val="FFFFFF" w:themeColor="background1"/>
                <w:sz w:val="24"/>
                <w:szCs w:val="24"/>
              </w:rPr>
              <w:t>)</w:t>
            </w:r>
          </w:p>
        </w:tc>
        <w:tc>
          <w:tcPr>
            <w:tcW w:w="284" w:type="dxa"/>
          </w:tcPr>
          <w:p w14:paraId="6EE13627" w14:textId="77777777" w:rsidR="00DA262C" w:rsidRPr="00534D9E" w:rsidRDefault="00DA262C" w:rsidP="00A16813">
            <w:pPr>
              <w:wordWrap w:val="0"/>
              <w:jc w:val="right"/>
              <w:rPr>
                <w:rFonts w:ascii="ＭＳ ゴシック" w:eastAsia="ＭＳ ゴシック" w:hAnsi="ＭＳ ゴシック"/>
                <w:sz w:val="24"/>
                <w:szCs w:val="24"/>
              </w:rPr>
            </w:pPr>
          </w:p>
        </w:tc>
      </w:tr>
      <w:tr w:rsidR="00DA262C" w:rsidRPr="00534D9E" w14:paraId="443704A5" w14:textId="77777777" w:rsidTr="000C687B">
        <w:tc>
          <w:tcPr>
            <w:tcW w:w="7513" w:type="dxa"/>
            <w:gridSpan w:val="3"/>
          </w:tcPr>
          <w:p w14:paraId="57B28EEB" w14:textId="77777777" w:rsidR="00DA262C" w:rsidRPr="00534D9E" w:rsidRDefault="00DA262C"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w:t>
            </w:r>
            <w:r w:rsidRPr="002B7A59">
              <w:rPr>
                <w:rFonts w:asciiTheme="minorEastAsia" w:hAnsiTheme="minorEastAsia" w:hint="eastAsia"/>
                <w:sz w:val="24"/>
                <w:szCs w:val="24"/>
              </w:rPr>
              <w:t>部】</w:t>
            </w:r>
          </w:p>
        </w:tc>
        <w:tc>
          <w:tcPr>
            <w:tcW w:w="1701" w:type="dxa"/>
            <w:gridSpan w:val="2"/>
          </w:tcPr>
          <w:p w14:paraId="7821A5A2" w14:textId="77777777" w:rsidR="00DA262C" w:rsidRPr="00DB2B24" w:rsidRDefault="00DA262C" w:rsidP="00A16813">
            <w:pPr>
              <w:jc w:val="right"/>
              <w:rPr>
                <w:rFonts w:ascii="ＭＳ Ｐ明朝" w:eastAsia="ＭＳ Ｐ明朝" w:hAnsi="ＭＳ Ｐ明朝"/>
                <w:sz w:val="24"/>
                <w:szCs w:val="24"/>
              </w:rPr>
            </w:pPr>
            <w:r w:rsidRPr="00DB2B24">
              <w:rPr>
                <w:rFonts w:ascii="ＭＳ Ｐ明朝" w:eastAsia="ＭＳ Ｐ明朝" w:hAnsi="ＭＳ Ｐ明朝" w:hint="eastAsia"/>
                <w:color w:val="000000" w:themeColor="text1"/>
                <w:sz w:val="24"/>
                <w:szCs w:val="24"/>
              </w:rPr>
              <w:t>(</w:t>
            </w:r>
            <w:r w:rsidRPr="00DB2B24">
              <w:rPr>
                <w:rFonts w:ascii="ＭＳ Ｐ明朝" w:eastAsia="ＭＳ Ｐ明朝" w:hAnsi="ＭＳ Ｐ明朝"/>
                <w:color w:val="000000" w:themeColor="text1"/>
                <w:sz w:val="24"/>
                <w:szCs w:val="24"/>
              </w:rPr>
              <w:t>50,708</w:t>
            </w:r>
            <w:r w:rsidRPr="00DB2B24">
              <w:rPr>
                <w:rFonts w:ascii="ＭＳ Ｐ明朝" w:eastAsia="ＭＳ Ｐ明朝" w:hAnsi="ＭＳ Ｐ明朝" w:hint="eastAsia"/>
                <w:color w:val="000000" w:themeColor="text1"/>
                <w:sz w:val="24"/>
                <w:szCs w:val="24"/>
              </w:rPr>
              <w:t>)</w:t>
            </w:r>
          </w:p>
        </w:tc>
        <w:tc>
          <w:tcPr>
            <w:tcW w:w="284" w:type="dxa"/>
          </w:tcPr>
          <w:p w14:paraId="3DDC3701" w14:textId="77777777" w:rsidR="00DA262C" w:rsidRPr="00534D9E" w:rsidRDefault="00DA262C" w:rsidP="00A16813">
            <w:pPr>
              <w:jc w:val="right"/>
              <w:rPr>
                <w:rFonts w:ascii="ＭＳ ゴシック" w:eastAsia="ＭＳ ゴシック" w:hAnsi="ＭＳ ゴシック"/>
                <w:sz w:val="24"/>
                <w:szCs w:val="24"/>
              </w:rPr>
            </w:pPr>
          </w:p>
        </w:tc>
      </w:tr>
      <w:tr w:rsidR="00DA262C" w:rsidRPr="006F0A93" w14:paraId="7869A25B" w14:textId="77777777" w:rsidTr="004D099F">
        <w:trPr>
          <w:trHeight w:val="283"/>
        </w:trPr>
        <w:tc>
          <w:tcPr>
            <w:tcW w:w="567" w:type="dxa"/>
            <w:gridSpan w:val="2"/>
          </w:tcPr>
          <w:p w14:paraId="0DB9FB45" w14:textId="77777777" w:rsidR="00DA262C" w:rsidRPr="00086052" w:rsidRDefault="00DA262C" w:rsidP="00A16813">
            <w:pPr>
              <w:jc w:val="distribute"/>
              <w:rPr>
                <w:rFonts w:asciiTheme="majorEastAsia" w:eastAsiaTheme="majorEastAsia" w:hAnsiTheme="majorEastAsia"/>
                <w:color w:val="000000" w:themeColor="text1"/>
                <w:sz w:val="18"/>
                <w:szCs w:val="24"/>
              </w:rPr>
            </w:pPr>
          </w:p>
        </w:tc>
        <w:tc>
          <w:tcPr>
            <w:tcW w:w="7689" w:type="dxa"/>
            <w:gridSpan w:val="2"/>
          </w:tcPr>
          <w:p w14:paraId="32E94AED" w14:textId="77777777" w:rsidR="00DA262C" w:rsidRDefault="00DA262C" w:rsidP="00A16813">
            <w:pPr>
              <w:ind w:firstLineChars="98" w:firstLine="176"/>
              <w:jc w:val="left"/>
              <w:rPr>
                <w:rFonts w:ascii="ＭＳ Ｐ明朝" w:eastAsia="ＭＳ Ｐ明朝" w:hAnsi="ＭＳ Ｐ明朝"/>
                <w:color w:val="000000" w:themeColor="text1"/>
                <w:sz w:val="18"/>
                <w:szCs w:val="20"/>
              </w:rPr>
            </w:pPr>
            <w:r w:rsidRPr="00A3157A">
              <w:rPr>
                <w:rFonts w:ascii="ＭＳ Ｐ明朝" w:eastAsia="ＭＳ Ｐ明朝" w:hAnsi="ＭＳ Ｐ明朝" w:hint="eastAsia"/>
                <w:color w:val="000000" w:themeColor="text1"/>
                <w:sz w:val="18"/>
                <w:szCs w:val="20"/>
              </w:rPr>
              <w:t>「障がい者雇用日本一・大阪」をめざし、障がい者の雇用機会拡大と職場定着の取組みに関するセミナー等を実施するとともに、事業者に対する雇用支援や職場体験実習を通じて障がい者の雇用を促進。</w:t>
            </w:r>
          </w:p>
          <w:p w14:paraId="3AEC3D2A" w14:textId="77777777" w:rsidR="005C5E06" w:rsidRPr="00086052" w:rsidRDefault="005C5E06" w:rsidP="00A16813">
            <w:pPr>
              <w:ind w:firstLineChars="98" w:firstLine="176"/>
              <w:jc w:val="left"/>
              <w:rPr>
                <w:rFonts w:ascii="ＭＳ Ｐ明朝" w:eastAsia="ＭＳ Ｐ明朝" w:hAnsi="ＭＳ Ｐ明朝"/>
                <w:color w:val="000000" w:themeColor="text1"/>
                <w:sz w:val="18"/>
                <w:szCs w:val="20"/>
              </w:rPr>
            </w:pPr>
          </w:p>
        </w:tc>
        <w:tc>
          <w:tcPr>
            <w:tcW w:w="1242" w:type="dxa"/>
            <w:gridSpan w:val="2"/>
          </w:tcPr>
          <w:p w14:paraId="13F350A6" w14:textId="77777777" w:rsidR="00DA262C" w:rsidRPr="006F0A93" w:rsidRDefault="00DA262C" w:rsidP="00A16813">
            <w:pPr>
              <w:jc w:val="right"/>
              <w:rPr>
                <w:rFonts w:asciiTheme="majorEastAsia" w:eastAsiaTheme="majorEastAsia" w:hAnsiTheme="majorEastAsia"/>
                <w:sz w:val="24"/>
                <w:szCs w:val="24"/>
              </w:rPr>
            </w:pPr>
          </w:p>
        </w:tc>
      </w:tr>
    </w:tbl>
    <w:p w14:paraId="078663CA" w14:textId="77777777" w:rsidR="00DA262C" w:rsidRPr="00A66975" w:rsidRDefault="00DA262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49AEF10F" w14:textId="77777777" w:rsidR="00A66975" w:rsidRDefault="00A66975" w:rsidP="00A66975">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２</w:t>
      </w:r>
      <w:r w:rsidRPr="00534D9E">
        <w:rPr>
          <w:rFonts w:asciiTheme="majorEastAsia" w:eastAsiaTheme="majorEastAsia" w:hAnsiTheme="majorEastAsia" w:cs="Meiryo UI" w:hint="eastAsia"/>
          <w:b/>
          <w:bCs/>
          <w:kern w:val="24"/>
          <w:sz w:val="28"/>
        </w:rPr>
        <w:t xml:space="preserve">　</w:t>
      </w:r>
      <w:r w:rsidRPr="00DB2027">
        <w:rPr>
          <w:rFonts w:asciiTheme="majorEastAsia" w:eastAsiaTheme="majorEastAsia" w:hAnsiTheme="majorEastAsia" w:cs="Meiryo UI" w:hint="eastAsia"/>
          <w:b/>
          <w:bCs/>
          <w:kern w:val="24"/>
          <w:sz w:val="28"/>
          <w:szCs w:val="28"/>
        </w:rPr>
        <w:t>子どもたちの健やかな成長と学びを支える環境の充実</w:t>
      </w:r>
    </w:p>
    <w:p w14:paraId="57629A86"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A66975" w:rsidRPr="006F0A93" w14:paraId="1F633734" w14:textId="77777777" w:rsidTr="00C918E3">
        <w:tc>
          <w:tcPr>
            <w:tcW w:w="457" w:type="dxa"/>
          </w:tcPr>
          <w:p w14:paraId="7CCEEADB" w14:textId="77777777" w:rsidR="00A66975" w:rsidRPr="004906FB" w:rsidRDefault="00A66975" w:rsidP="00C073CC">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2914CE25" w14:textId="77777777" w:rsidR="00A66975" w:rsidRPr="004906FB" w:rsidRDefault="00A66975" w:rsidP="00C073CC">
            <w:pPr>
              <w:rPr>
                <w:rFonts w:ascii="ＭＳ Ｐゴシック" w:eastAsia="ＭＳ Ｐゴシック" w:hAnsi="ＭＳ Ｐゴシック"/>
                <w:b/>
                <w:sz w:val="24"/>
                <w:szCs w:val="24"/>
              </w:rPr>
            </w:pPr>
            <w:r w:rsidRPr="0006186E">
              <w:rPr>
                <w:rFonts w:ascii="ＭＳ Ｐゴシック" w:eastAsia="ＭＳ Ｐゴシック" w:hAnsi="ＭＳ Ｐゴシック" w:hint="eastAsia"/>
                <w:b/>
                <w:color w:val="000000" w:themeColor="text1"/>
                <w:sz w:val="24"/>
                <w:szCs w:val="24"/>
              </w:rPr>
              <w:t>児童虐待対策の強化</w:t>
            </w:r>
          </w:p>
        </w:tc>
        <w:tc>
          <w:tcPr>
            <w:tcW w:w="1701" w:type="dxa"/>
            <w:gridSpan w:val="2"/>
          </w:tcPr>
          <w:p w14:paraId="1E351B37" w14:textId="1A455112" w:rsidR="00A66975" w:rsidRPr="00DB2027" w:rsidRDefault="00BE22A1" w:rsidP="00C073CC">
            <w:pPr>
              <w:wordWrap w:val="0"/>
              <w:jc w:val="right"/>
              <w:rPr>
                <w:rFonts w:ascii="ＭＳ Ｐ明朝" w:eastAsia="ＭＳ Ｐ明朝" w:hAnsi="ＭＳ Ｐ明朝"/>
                <w:color w:val="FF0000"/>
                <w:sz w:val="24"/>
                <w:szCs w:val="24"/>
              </w:rPr>
            </w:pPr>
            <w:r w:rsidRPr="00BE22A1">
              <w:rPr>
                <w:rFonts w:ascii="ＭＳ Ｐ明朝" w:eastAsia="ＭＳ Ｐ明朝" w:hAnsi="ＭＳ Ｐ明朝" w:hint="eastAsia"/>
                <w:sz w:val="24"/>
                <w:szCs w:val="24"/>
              </w:rPr>
              <w:t>121,841</w:t>
            </w:r>
            <w:r w:rsidR="00A66975" w:rsidRPr="00D94293">
              <w:rPr>
                <w:rFonts w:ascii="ＭＳ Ｐ明朝" w:eastAsia="ＭＳ Ｐ明朝" w:hAnsi="ＭＳ Ｐ明朝" w:hint="eastAsia"/>
                <w:color w:val="FFFFFF" w:themeColor="background1"/>
                <w:sz w:val="24"/>
                <w:szCs w:val="24"/>
              </w:rPr>
              <w:t>)</w:t>
            </w:r>
          </w:p>
        </w:tc>
        <w:tc>
          <w:tcPr>
            <w:tcW w:w="284" w:type="dxa"/>
          </w:tcPr>
          <w:p w14:paraId="7661C22D" w14:textId="77777777" w:rsidR="00A66975" w:rsidRPr="00534D9E" w:rsidRDefault="00A66975" w:rsidP="00C073CC">
            <w:pPr>
              <w:wordWrap w:val="0"/>
              <w:jc w:val="right"/>
              <w:rPr>
                <w:rFonts w:ascii="ＭＳ ゴシック" w:eastAsia="ＭＳ ゴシック" w:hAnsi="ＭＳ ゴシック"/>
                <w:sz w:val="24"/>
                <w:szCs w:val="24"/>
              </w:rPr>
            </w:pPr>
          </w:p>
        </w:tc>
      </w:tr>
      <w:tr w:rsidR="00A66975" w:rsidRPr="006F0A93" w14:paraId="7607DE76" w14:textId="77777777" w:rsidTr="00C918E3">
        <w:tc>
          <w:tcPr>
            <w:tcW w:w="7513" w:type="dxa"/>
            <w:gridSpan w:val="3"/>
          </w:tcPr>
          <w:p w14:paraId="3C498D4C" w14:textId="77777777" w:rsidR="00A66975" w:rsidRPr="00534D9E" w:rsidRDefault="00A66975" w:rsidP="00C073CC">
            <w:pPr>
              <w:jc w:val="right"/>
              <w:rPr>
                <w:rFonts w:asciiTheme="minorEastAsia" w:hAnsiTheme="minorEastAsia"/>
                <w:sz w:val="24"/>
                <w:szCs w:val="24"/>
              </w:rPr>
            </w:pPr>
            <w:r w:rsidRPr="002B7A59">
              <w:rPr>
                <w:rFonts w:asciiTheme="minorEastAsia" w:hAnsiTheme="minorEastAsia" w:hint="eastAsia"/>
                <w:sz w:val="24"/>
                <w:szCs w:val="24"/>
              </w:rPr>
              <w:t>【</w:t>
            </w:r>
            <w:r w:rsidRPr="00DB2027">
              <w:rPr>
                <w:rFonts w:asciiTheme="minorEastAsia" w:hAnsiTheme="minorEastAsia" w:hint="eastAsia"/>
                <w:sz w:val="24"/>
                <w:szCs w:val="24"/>
              </w:rPr>
              <w:t>福祉部</w:t>
            </w:r>
            <w:r w:rsidRPr="002B7A59">
              <w:rPr>
                <w:rFonts w:asciiTheme="minorEastAsia" w:hAnsiTheme="minorEastAsia" w:hint="eastAsia"/>
                <w:sz w:val="24"/>
                <w:szCs w:val="24"/>
              </w:rPr>
              <w:t>】</w:t>
            </w:r>
          </w:p>
        </w:tc>
        <w:tc>
          <w:tcPr>
            <w:tcW w:w="1701" w:type="dxa"/>
            <w:gridSpan w:val="2"/>
          </w:tcPr>
          <w:p w14:paraId="6CBE7A6B" w14:textId="77777777" w:rsidR="00A66975" w:rsidRPr="00A66975" w:rsidRDefault="00A66975" w:rsidP="00C073CC">
            <w:pPr>
              <w:jc w:val="right"/>
              <w:rPr>
                <w:rFonts w:ascii="ＭＳ Ｐ明朝" w:eastAsia="ＭＳ Ｐ明朝" w:hAnsi="ＭＳ Ｐ明朝"/>
                <w:color w:val="000000" w:themeColor="text1"/>
                <w:sz w:val="24"/>
                <w:szCs w:val="24"/>
              </w:rPr>
            </w:pPr>
            <w:r w:rsidRPr="00A66975">
              <w:rPr>
                <w:rFonts w:ascii="ＭＳ Ｐ明朝" w:eastAsia="ＭＳ Ｐ明朝" w:hAnsi="ＭＳ Ｐ明朝" w:hint="eastAsia"/>
                <w:color w:val="000000" w:themeColor="text1"/>
                <w:sz w:val="24"/>
                <w:szCs w:val="24"/>
              </w:rPr>
              <w:t>(49,551)</w:t>
            </w:r>
          </w:p>
          <w:p w14:paraId="626B4498" w14:textId="77777777" w:rsidR="00A66975" w:rsidRPr="00DB2027" w:rsidRDefault="00A66975" w:rsidP="00C073CC">
            <w:pPr>
              <w:jc w:val="right"/>
              <w:rPr>
                <w:rFonts w:ascii="ＭＳ Ｐ明朝" w:eastAsia="ＭＳ Ｐ明朝" w:hAnsi="ＭＳ Ｐ明朝"/>
                <w:color w:val="FF0000"/>
                <w:sz w:val="24"/>
                <w:szCs w:val="24"/>
              </w:rPr>
            </w:pPr>
            <w:r w:rsidRPr="00A66975">
              <w:rPr>
                <w:rFonts w:ascii="ＭＳ Ｐ明朝" w:eastAsia="ＭＳ Ｐ明朝" w:hAnsi="ＭＳ Ｐ明朝" w:hint="eastAsia"/>
                <w:color w:val="000000" w:themeColor="text1"/>
                <w:sz w:val="24"/>
                <w:szCs w:val="24"/>
              </w:rPr>
              <w:t>≪一部新規≫</w:t>
            </w:r>
          </w:p>
        </w:tc>
        <w:tc>
          <w:tcPr>
            <w:tcW w:w="284" w:type="dxa"/>
          </w:tcPr>
          <w:p w14:paraId="48336072" w14:textId="77777777" w:rsidR="00A66975" w:rsidRPr="00534D9E" w:rsidRDefault="00A66975" w:rsidP="00C073CC">
            <w:pPr>
              <w:jc w:val="right"/>
              <w:rPr>
                <w:rFonts w:ascii="ＭＳ ゴシック" w:eastAsia="ＭＳ ゴシック" w:hAnsi="ＭＳ ゴシック"/>
                <w:sz w:val="24"/>
                <w:szCs w:val="24"/>
              </w:rPr>
            </w:pPr>
          </w:p>
        </w:tc>
      </w:tr>
      <w:tr w:rsidR="00A66975" w:rsidRPr="006F0A93" w14:paraId="23D54C78" w14:textId="77777777" w:rsidTr="004D099F">
        <w:trPr>
          <w:trHeight w:val="283"/>
        </w:trPr>
        <w:tc>
          <w:tcPr>
            <w:tcW w:w="567" w:type="dxa"/>
            <w:gridSpan w:val="2"/>
            <w:tcBorders>
              <w:bottom w:val="nil"/>
            </w:tcBorders>
          </w:tcPr>
          <w:p w14:paraId="26EE4809" w14:textId="77777777" w:rsidR="00A66975" w:rsidRPr="00C56210" w:rsidRDefault="00A66975" w:rsidP="00C073CC">
            <w:pPr>
              <w:jc w:val="distribute"/>
              <w:rPr>
                <w:rFonts w:asciiTheme="majorEastAsia" w:eastAsiaTheme="majorEastAsia" w:hAnsiTheme="majorEastAsia"/>
                <w:sz w:val="18"/>
                <w:szCs w:val="24"/>
                <w:highlight w:val="yellow"/>
              </w:rPr>
            </w:pPr>
          </w:p>
        </w:tc>
        <w:tc>
          <w:tcPr>
            <w:tcW w:w="7513" w:type="dxa"/>
            <w:gridSpan w:val="2"/>
            <w:tcBorders>
              <w:bottom w:val="nil"/>
            </w:tcBorders>
          </w:tcPr>
          <w:p w14:paraId="139C8BF6" w14:textId="77777777" w:rsidR="004D099F" w:rsidRDefault="00BE22A1" w:rsidP="00C073CC">
            <w:pPr>
              <w:ind w:firstLineChars="100" w:firstLine="180"/>
              <w:jc w:val="left"/>
              <w:rPr>
                <w:rFonts w:ascii="ＭＳ Ｐ明朝" w:eastAsia="ＭＳ Ｐ明朝" w:hAnsi="ＭＳ Ｐ明朝"/>
                <w:sz w:val="18"/>
                <w:szCs w:val="20"/>
              </w:rPr>
            </w:pPr>
            <w:r w:rsidRPr="005C5E06">
              <w:rPr>
                <w:rFonts w:ascii="ＭＳ Ｐ明朝" w:eastAsia="ＭＳ Ｐ明朝" w:hAnsi="ＭＳ Ｐ明朝" w:hint="eastAsia"/>
                <w:color w:val="000000" w:themeColor="text1"/>
                <w:sz w:val="18"/>
                <w:szCs w:val="20"/>
              </w:rPr>
              <w:t>児童虐待相談対応件数や一時保護児童数の増加に対応するため、令和５年１０月</w:t>
            </w:r>
            <w:r w:rsidRPr="00BE22A1">
              <w:rPr>
                <w:rFonts w:ascii="ＭＳ Ｐ明朝" w:eastAsia="ＭＳ Ｐ明朝" w:hAnsi="ＭＳ Ｐ明朝" w:hint="eastAsia"/>
                <w:sz w:val="18"/>
                <w:szCs w:val="20"/>
              </w:rPr>
              <w:t>の</w:t>
            </w:r>
            <w:r>
              <w:rPr>
                <w:rFonts w:ascii="ＭＳ Ｐ明朝" w:eastAsia="ＭＳ Ｐ明朝" w:hAnsi="ＭＳ Ｐ明朝" w:hint="eastAsia"/>
                <w:color w:val="000000" w:themeColor="text1"/>
                <w:sz w:val="18"/>
                <w:szCs w:val="20"/>
              </w:rPr>
              <w:t>開設</w:t>
            </w:r>
            <w:r w:rsidRPr="00BE22A1">
              <w:rPr>
                <w:rFonts w:ascii="ＭＳ Ｐ明朝" w:eastAsia="ＭＳ Ｐ明朝" w:hAnsi="ＭＳ Ｐ明朝" w:hint="eastAsia"/>
                <w:sz w:val="18"/>
                <w:szCs w:val="20"/>
              </w:rPr>
              <w:t>に</w:t>
            </w:r>
          </w:p>
          <w:p w14:paraId="792A11CC" w14:textId="77777777" w:rsidR="004D099F" w:rsidRDefault="00BE22A1" w:rsidP="00D34F3C">
            <w:pPr>
              <w:jc w:val="left"/>
              <w:rPr>
                <w:rFonts w:ascii="ＭＳ Ｐ明朝" w:eastAsia="ＭＳ Ｐ明朝" w:hAnsi="ＭＳ Ｐ明朝"/>
                <w:sz w:val="18"/>
                <w:szCs w:val="20"/>
              </w:rPr>
            </w:pPr>
            <w:r w:rsidRPr="00BE22A1">
              <w:rPr>
                <w:rFonts w:ascii="ＭＳ Ｐ明朝" w:eastAsia="ＭＳ Ｐ明朝" w:hAnsi="ＭＳ Ｐ明朝" w:hint="eastAsia"/>
                <w:sz w:val="18"/>
                <w:szCs w:val="20"/>
              </w:rPr>
              <w:t>向けて新たな一時保護所を整備。</w:t>
            </w:r>
          </w:p>
          <w:p w14:paraId="7188DB8F" w14:textId="69F82537" w:rsidR="00D34F3C" w:rsidRPr="00D34F3C" w:rsidRDefault="00D34F3C" w:rsidP="00D34F3C">
            <w:pPr>
              <w:jc w:val="left"/>
              <w:rPr>
                <w:rFonts w:ascii="ＭＳ Ｐ明朝" w:eastAsia="ＭＳ Ｐ明朝" w:hAnsi="ＭＳ Ｐ明朝"/>
                <w:sz w:val="18"/>
                <w:szCs w:val="20"/>
              </w:rPr>
            </w:pPr>
          </w:p>
        </w:tc>
        <w:tc>
          <w:tcPr>
            <w:tcW w:w="1418" w:type="dxa"/>
            <w:gridSpan w:val="2"/>
            <w:tcBorders>
              <w:bottom w:val="nil"/>
            </w:tcBorders>
          </w:tcPr>
          <w:p w14:paraId="2A5BEE64" w14:textId="77777777" w:rsidR="00A66975" w:rsidRPr="006F0A93" w:rsidRDefault="00A66975" w:rsidP="00C073CC">
            <w:pPr>
              <w:jc w:val="right"/>
              <w:rPr>
                <w:rFonts w:asciiTheme="majorEastAsia" w:eastAsiaTheme="majorEastAsia" w:hAnsiTheme="majorEastAsia"/>
                <w:sz w:val="24"/>
                <w:szCs w:val="24"/>
              </w:rPr>
            </w:pPr>
          </w:p>
        </w:tc>
      </w:tr>
    </w:tbl>
    <w:p w14:paraId="4CD0190D" w14:textId="004FE4BF" w:rsidR="00FC1A8B" w:rsidRDefault="00FC1A8B" w:rsidP="00FC1A8B">
      <w:pPr>
        <w:rPr>
          <w:rFonts w:asciiTheme="majorEastAsia" w:eastAsiaTheme="majorEastAsia" w:hAnsiTheme="majorEastAsia"/>
          <w:szCs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459"/>
        <w:gridCol w:w="1242"/>
        <w:gridCol w:w="284"/>
      </w:tblGrid>
      <w:tr w:rsidR="000040A0" w:rsidRPr="000040A0" w14:paraId="42078A49" w14:textId="77777777" w:rsidTr="000040A0">
        <w:tc>
          <w:tcPr>
            <w:tcW w:w="457" w:type="dxa"/>
          </w:tcPr>
          <w:p w14:paraId="16B167E0" w14:textId="77777777" w:rsidR="000040A0" w:rsidRPr="000040A0" w:rsidRDefault="000040A0" w:rsidP="000B65ED">
            <w:pPr>
              <w:jc w:val="left"/>
              <w:rPr>
                <w:rFonts w:ascii="ＭＳ Ｐゴシック" w:eastAsia="ＭＳ Ｐゴシック" w:hAnsi="ＭＳ Ｐゴシック"/>
                <w:b/>
                <w:sz w:val="24"/>
                <w:szCs w:val="24"/>
              </w:rPr>
            </w:pPr>
            <w:r w:rsidRPr="000040A0">
              <w:rPr>
                <w:rFonts w:ascii="ＭＳ Ｐゴシック" w:eastAsia="ＭＳ Ｐゴシック" w:hAnsi="ＭＳ Ｐゴシック" w:hint="eastAsia"/>
                <w:b/>
                <w:sz w:val="24"/>
                <w:szCs w:val="24"/>
              </w:rPr>
              <w:t>○</w:t>
            </w:r>
          </w:p>
        </w:tc>
        <w:tc>
          <w:tcPr>
            <w:tcW w:w="7056" w:type="dxa"/>
            <w:gridSpan w:val="2"/>
          </w:tcPr>
          <w:p w14:paraId="2EEABB77" w14:textId="77777777" w:rsidR="000040A0" w:rsidRPr="000040A0" w:rsidRDefault="000040A0" w:rsidP="000B65ED">
            <w:pPr>
              <w:rPr>
                <w:rFonts w:ascii="ＭＳ Ｐゴシック" w:eastAsia="ＭＳ Ｐゴシック" w:hAnsi="ＭＳ Ｐゴシック"/>
                <w:b/>
                <w:sz w:val="24"/>
                <w:szCs w:val="24"/>
              </w:rPr>
            </w:pPr>
            <w:r w:rsidRPr="000040A0">
              <w:rPr>
                <w:rFonts w:ascii="ＭＳ Ｐゴシック" w:eastAsia="ＭＳ Ｐゴシック" w:hAnsi="ＭＳ Ｐゴシック" w:hint="eastAsia"/>
                <w:b/>
                <w:sz w:val="24"/>
                <w:szCs w:val="24"/>
              </w:rPr>
              <w:t>英語教育の推進</w:t>
            </w:r>
          </w:p>
        </w:tc>
        <w:tc>
          <w:tcPr>
            <w:tcW w:w="1701" w:type="dxa"/>
            <w:gridSpan w:val="2"/>
          </w:tcPr>
          <w:p w14:paraId="7E269BD1" w14:textId="3E1DD26A" w:rsidR="000040A0" w:rsidRPr="000040A0" w:rsidRDefault="000040A0" w:rsidP="000B65ED">
            <w:pPr>
              <w:wordWrap w:val="0"/>
              <w:jc w:val="right"/>
              <w:rPr>
                <w:rFonts w:ascii="ＭＳ Ｐ明朝" w:eastAsia="ＭＳ Ｐ明朝" w:hAnsi="ＭＳ Ｐ明朝"/>
                <w:sz w:val="24"/>
                <w:szCs w:val="24"/>
              </w:rPr>
            </w:pPr>
            <w:r w:rsidRPr="000040A0">
              <w:rPr>
                <w:rFonts w:ascii="ＭＳ Ｐ明朝" w:eastAsia="ＭＳ Ｐ明朝" w:hAnsi="ＭＳ Ｐ明朝"/>
                <w:sz w:val="24"/>
                <w:szCs w:val="24"/>
              </w:rPr>
              <w:t>788,708</w:t>
            </w:r>
            <w:r w:rsidRPr="000040A0">
              <w:rPr>
                <w:rFonts w:ascii="ＭＳ Ｐ明朝" w:eastAsia="ＭＳ Ｐ明朝" w:hAnsi="ＭＳ Ｐ明朝" w:hint="eastAsia"/>
                <w:color w:val="FFFFFF" w:themeColor="background1"/>
                <w:sz w:val="24"/>
                <w:szCs w:val="24"/>
              </w:rPr>
              <w:t>）</w:t>
            </w:r>
          </w:p>
        </w:tc>
        <w:tc>
          <w:tcPr>
            <w:tcW w:w="284" w:type="dxa"/>
          </w:tcPr>
          <w:p w14:paraId="2A34AE18" w14:textId="77777777" w:rsidR="000040A0" w:rsidRPr="000040A0" w:rsidRDefault="000040A0" w:rsidP="000B65ED">
            <w:pPr>
              <w:wordWrap w:val="0"/>
              <w:jc w:val="right"/>
              <w:rPr>
                <w:rFonts w:ascii="ＭＳ ゴシック" w:eastAsia="ＭＳ ゴシック" w:hAnsi="ＭＳ ゴシック"/>
                <w:sz w:val="24"/>
                <w:szCs w:val="24"/>
              </w:rPr>
            </w:pPr>
          </w:p>
        </w:tc>
      </w:tr>
      <w:tr w:rsidR="000040A0" w:rsidRPr="000040A0" w14:paraId="68F2935E" w14:textId="77777777" w:rsidTr="000040A0">
        <w:trPr>
          <w:trHeight w:val="643"/>
        </w:trPr>
        <w:tc>
          <w:tcPr>
            <w:tcW w:w="7513" w:type="dxa"/>
            <w:gridSpan w:val="3"/>
          </w:tcPr>
          <w:p w14:paraId="3650FBDF" w14:textId="77777777" w:rsidR="000040A0" w:rsidRPr="000040A0" w:rsidRDefault="000040A0" w:rsidP="000B65ED">
            <w:pPr>
              <w:jc w:val="right"/>
              <w:rPr>
                <w:rFonts w:asciiTheme="minorEastAsia" w:hAnsiTheme="minorEastAsia"/>
                <w:sz w:val="24"/>
                <w:szCs w:val="24"/>
              </w:rPr>
            </w:pPr>
            <w:r w:rsidRPr="000040A0">
              <w:rPr>
                <w:rFonts w:asciiTheme="minorEastAsia" w:hAnsiTheme="minorEastAsia" w:hint="eastAsia"/>
                <w:sz w:val="24"/>
                <w:szCs w:val="24"/>
              </w:rPr>
              <w:t>【教育庁】</w:t>
            </w:r>
          </w:p>
        </w:tc>
        <w:tc>
          <w:tcPr>
            <w:tcW w:w="1701" w:type="dxa"/>
            <w:gridSpan w:val="2"/>
          </w:tcPr>
          <w:p w14:paraId="5BDB5C52" w14:textId="77777777" w:rsidR="000040A0" w:rsidRPr="000040A0" w:rsidRDefault="000040A0" w:rsidP="000B65ED">
            <w:pPr>
              <w:jc w:val="right"/>
              <w:rPr>
                <w:rFonts w:ascii="ＭＳ Ｐ明朝" w:eastAsia="ＭＳ Ｐ明朝" w:hAnsi="ＭＳ Ｐ明朝"/>
                <w:sz w:val="24"/>
                <w:szCs w:val="24"/>
              </w:rPr>
            </w:pPr>
            <w:r w:rsidRPr="000040A0">
              <w:rPr>
                <w:rFonts w:ascii="ＭＳ Ｐ明朝" w:eastAsia="ＭＳ Ｐ明朝" w:hAnsi="ＭＳ Ｐ明朝" w:hint="eastAsia"/>
                <w:sz w:val="24"/>
                <w:szCs w:val="24"/>
              </w:rPr>
              <w:t>（</w:t>
            </w:r>
            <w:r w:rsidRPr="000040A0">
              <w:rPr>
                <w:rFonts w:ascii="ＭＳ Ｐ明朝" w:eastAsia="ＭＳ Ｐ明朝" w:hAnsi="ＭＳ Ｐ明朝"/>
                <w:sz w:val="24"/>
                <w:szCs w:val="24"/>
              </w:rPr>
              <w:t>567,607</w:t>
            </w:r>
            <w:r w:rsidRPr="000040A0">
              <w:rPr>
                <w:rFonts w:ascii="ＭＳ Ｐ明朝" w:eastAsia="ＭＳ Ｐ明朝" w:hAnsi="ＭＳ Ｐ明朝" w:hint="eastAsia"/>
                <w:sz w:val="24"/>
                <w:szCs w:val="24"/>
              </w:rPr>
              <w:t>）</w:t>
            </w:r>
            <w:r w:rsidRPr="000040A0">
              <w:rPr>
                <w:rFonts w:ascii="ＭＳ Ｐ明朝" w:eastAsia="ＭＳ Ｐ明朝" w:hAnsi="ＭＳ Ｐ明朝"/>
                <w:sz w:val="24"/>
                <w:szCs w:val="24"/>
              </w:rPr>
              <w:br/>
            </w:r>
            <w:r w:rsidRPr="000040A0">
              <w:rPr>
                <w:rFonts w:ascii="ＭＳ Ｐ明朝" w:eastAsia="ＭＳ Ｐ明朝" w:hAnsi="ＭＳ Ｐ明朝" w:hint="eastAsia"/>
                <w:sz w:val="24"/>
                <w:szCs w:val="24"/>
              </w:rPr>
              <w:t>≪一部新規≫</w:t>
            </w:r>
          </w:p>
        </w:tc>
        <w:tc>
          <w:tcPr>
            <w:tcW w:w="284" w:type="dxa"/>
          </w:tcPr>
          <w:p w14:paraId="0971AC7B" w14:textId="77777777" w:rsidR="000040A0" w:rsidRPr="000040A0" w:rsidRDefault="000040A0" w:rsidP="000B65ED">
            <w:pPr>
              <w:jc w:val="right"/>
              <w:rPr>
                <w:rFonts w:ascii="ＭＳ ゴシック" w:eastAsia="ＭＳ ゴシック" w:hAnsi="ＭＳ ゴシック"/>
                <w:sz w:val="24"/>
                <w:szCs w:val="24"/>
              </w:rPr>
            </w:pPr>
          </w:p>
        </w:tc>
      </w:tr>
      <w:tr w:rsidR="000040A0" w:rsidRPr="000040A0" w14:paraId="6330C809" w14:textId="77777777" w:rsidTr="000040A0">
        <w:trPr>
          <w:trHeight w:val="619"/>
        </w:trPr>
        <w:tc>
          <w:tcPr>
            <w:tcW w:w="567" w:type="dxa"/>
            <w:gridSpan w:val="2"/>
          </w:tcPr>
          <w:p w14:paraId="3D0C6F31" w14:textId="77777777" w:rsidR="000040A0" w:rsidRPr="000040A0" w:rsidRDefault="000040A0" w:rsidP="000B65ED">
            <w:pPr>
              <w:jc w:val="distribute"/>
              <w:rPr>
                <w:rFonts w:asciiTheme="majorEastAsia" w:eastAsiaTheme="majorEastAsia" w:hAnsiTheme="majorEastAsia"/>
                <w:sz w:val="18"/>
                <w:szCs w:val="24"/>
              </w:rPr>
            </w:pPr>
          </w:p>
        </w:tc>
        <w:tc>
          <w:tcPr>
            <w:tcW w:w="7405" w:type="dxa"/>
            <w:gridSpan w:val="2"/>
          </w:tcPr>
          <w:p w14:paraId="689F966B" w14:textId="77777777" w:rsidR="000040A0" w:rsidRDefault="000040A0" w:rsidP="000B65ED">
            <w:pPr>
              <w:ind w:firstLineChars="100" w:firstLine="164"/>
              <w:jc w:val="left"/>
              <w:rPr>
                <w:rFonts w:ascii="ＭＳ Ｐ明朝" w:eastAsia="ＭＳ Ｐ明朝" w:hAnsi="ＭＳ Ｐ明朝"/>
                <w:spacing w:val="-8"/>
                <w:sz w:val="18"/>
                <w:szCs w:val="18"/>
              </w:rPr>
            </w:pPr>
            <w:r w:rsidRPr="000040A0">
              <w:rPr>
                <w:rFonts w:ascii="ＭＳ Ｐ明朝" w:eastAsia="ＭＳ Ｐ明朝" w:hAnsi="ＭＳ Ｐ明朝" w:hint="eastAsia"/>
                <w:spacing w:val="-8"/>
                <w:sz w:val="18"/>
                <w:szCs w:val="18"/>
              </w:rPr>
              <w:t>高い英語力を備えたグローバル人材を育成するため、英語学習アプリのパッケージ開発や、全ての府立高校の生徒が週１回ネイティブスピーカーの授業を受けられるように外国語指導員等を配置。</w:t>
            </w:r>
          </w:p>
          <w:p w14:paraId="21126FD0" w14:textId="5AE6F05A" w:rsidR="000040A0" w:rsidRPr="000040A0" w:rsidRDefault="000040A0" w:rsidP="000B65ED">
            <w:pPr>
              <w:ind w:firstLineChars="100" w:firstLine="164"/>
              <w:jc w:val="left"/>
              <w:rPr>
                <w:rFonts w:ascii="ＭＳ Ｐ明朝" w:eastAsia="ＭＳ Ｐ明朝" w:hAnsi="ＭＳ Ｐ明朝"/>
                <w:spacing w:val="-8"/>
                <w:sz w:val="18"/>
                <w:szCs w:val="18"/>
              </w:rPr>
            </w:pPr>
          </w:p>
        </w:tc>
        <w:tc>
          <w:tcPr>
            <w:tcW w:w="1526" w:type="dxa"/>
            <w:gridSpan w:val="2"/>
          </w:tcPr>
          <w:p w14:paraId="5B583D34" w14:textId="77777777" w:rsidR="000040A0" w:rsidRPr="000040A0" w:rsidRDefault="000040A0" w:rsidP="000B65ED">
            <w:pPr>
              <w:jc w:val="right"/>
              <w:rPr>
                <w:rFonts w:asciiTheme="majorEastAsia" w:eastAsiaTheme="majorEastAsia" w:hAnsiTheme="majorEastAsia"/>
                <w:sz w:val="24"/>
                <w:szCs w:val="24"/>
              </w:rPr>
            </w:pPr>
          </w:p>
        </w:tc>
      </w:tr>
    </w:tbl>
    <w:p w14:paraId="1E7B4C5B" w14:textId="287F9861" w:rsidR="000040A0" w:rsidRPr="00DB2B24" w:rsidRDefault="000040A0" w:rsidP="00FC1A8B">
      <w:pPr>
        <w:rPr>
          <w:rFonts w:asciiTheme="majorEastAsia" w:eastAsiaTheme="majorEastAsia" w:hAnsiTheme="majorEastAsia"/>
          <w:szCs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FC1A8B" w:rsidRPr="006F0A93" w14:paraId="72DE5A47" w14:textId="77777777" w:rsidTr="00C918E3">
        <w:tc>
          <w:tcPr>
            <w:tcW w:w="457" w:type="dxa"/>
          </w:tcPr>
          <w:p w14:paraId="665DF8B6" w14:textId="77777777" w:rsidR="00FC1A8B" w:rsidRPr="00214E4F" w:rsidRDefault="00FC1A8B" w:rsidP="00A16813">
            <w:pPr>
              <w:jc w:val="left"/>
              <w:rPr>
                <w:rFonts w:ascii="ＭＳ Ｐゴシック" w:eastAsia="ＭＳ Ｐゴシック" w:hAnsi="ＭＳ Ｐゴシック"/>
                <w:b/>
                <w:sz w:val="24"/>
                <w:szCs w:val="24"/>
              </w:rPr>
            </w:pPr>
            <w:r w:rsidRPr="00214E4F">
              <w:rPr>
                <w:rFonts w:ascii="ＭＳ Ｐゴシック" w:eastAsia="ＭＳ Ｐゴシック" w:hAnsi="ＭＳ Ｐゴシック" w:hint="eastAsia"/>
                <w:b/>
                <w:sz w:val="24"/>
                <w:szCs w:val="24"/>
              </w:rPr>
              <w:t>○</w:t>
            </w:r>
          </w:p>
        </w:tc>
        <w:tc>
          <w:tcPr>
            <w:tcW w:w="7056" w:type="dxa"/>
            <w:gridSpan w:val="2"/>
          </w:tcPr>
          <w:p w14:paraId="3E1B5B06" w14:textId="77777777" w:rsidR="00FC1A8B" w:rsidRPr="00214E4F" w:rsidRDefault="00AE0B9E" w:rsidP="00A16813">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部活動指導体制の充実</w:t>
            </w:r>
          </w:p>
        </w:tc>
        <w:tc>
          <w:tcPr>
            <w:tcW w:w="1701" w:type="dxa"/>
            <w:gridSpan w:val="2"/>
          </w:tcPr>
          <w:p w14:paraId="3A7FC727" w14:textId="77777777" w:rsidR="00FC1A8B" w:rsidRPr="00CA5DC8" w:rsidRDefault="00AE0B9E" w:rsidP="00A16813">
            <w:pPr>
              <w:wordWrap w:val="0"/>
              <w:jc w:val="right"/>
              <w:rPr>
                <w:rFonts w:ascii="ＭＳ Ｐ明朝" w:eastAsia="ＭＳ Ｐ明朝" w:hAnsi="ＭＳ Ｐ明朝"/>
                <w:color w:val="000000" w:themeColor="text1"/>
                <w:sz w:val="24"/>
                <w:szCs w:val="24"/>
              </w:rPr>
            </w:pPr>
            <w:r>
              <w:rPr>
                <w:rFonts w:ascii="ＭＳ Ｐ明朝" w:eastAsia="ＭＳ Ｐ明朝" w:hAnsi="ＭＳ Ｐ明朝"/>
                <w:sz w:val="24"/>
                <w:szCs w:val="24"/>
              </w:rPr>
              <w:t>224,622</w:t>
            </w:r>
            <w:r w:rsidRPr="00D94293">
              <w:rPr>
                <w:rFonts w:ascii="ＭＳ Ｐ明朝" w:eastAsia="ＭＳ Ｐ明朝" w:hAnsi="ＭＳ Ｐ明朝" w:hint="eastAsia"/>
                <w:color w:val="FFFFFF" w:themeColor="background1"/>
                <w:sz w:val="24"/>
                <w:szCs w:val="24"/>
              </w:rPr>
              <w:t>)</w:t>
            </w:r>
          </w:p>
        </w:tc>
        <w:tc>
          <w:tcPr>
            <w:tcW w:w="284" w:type="dxa"/>
          </w:tcPr>
          <w:p w14:paraId="5307F211" w14:textId="77777777" w:rsidR="00FC1A8B" w:rsidRPr="00214E4F" w:rsidRDefault="00FC1A8B" w:rsidP="00A16813">
            <w:pPr>
              <w:wordWrap w:val="0"/>
              <w:jc w:val="right"/>
              <w:rPr>
                <w:rFonts w:ascii="ＭＳ ゴシック" w:eastAsia="ＭＳ ゴシック" w:hAnsi="ＭＳ ゴシック"/>
                <w:sz w:val="24"/>
                <w:szCs w:val="24"/>
              </w:rPr>
            </w:pPr>
          </w:p>
        </w:tc>
      </w:tr>
      <w:tr w:rsidR="00AE0B9E" w:rsidRPr="006F0A93" w14:paraId="20B2D6D6" w14:textId="77777777" w:rsidTr="00C918E3">
        <w:tc>
          <w:tcPr>
            <w:tcW w:w="7513" w:type="dxa"/>
            <w:gridSpan w:val="3"/>
          </w:tcPr>
          <w:p w14:paraId="573A4968" w14:textId="77777777" w:rsidR="00AE0B9E" w:rsidRPr="005C5E06" w:rsidRDefault="00AE0B9E" w:rsidP="00AE0B9E">
            <w:pPr>
              <w:jc w:val="right"/>
              <w:rPr>
                <w:rFonts w:asciiTheme="minorEastAsia" w:hAnsiTheme="minorEastAsia"/>
                <w:sz w:val="24"/>
                <w:szCs w:val="24"/>
              </w:rPr>
            </w:pPr>
            <w:r w:rsidRPr="005C5E06">
              <w:rPr>
                <w:rFonts w:asciiTheme="minorEastAsia" w:hAnsiTheme="minorEastAsia" w:hint="eastAsia"/>
                <w:sz w:val="24"/>
                <w:szCs w:val="24"/>
              </w:rPr>
              <w:t>【教育庁】</w:t>
            </w:r>
          </w:p>
        </w:tc>
        <w:tc>
          <w:tcPr>
            <w:tcW w:w="1701" w:type="dxa"/>
            <w:gridSpan w:val="2"/>
          </w:tcPr>
          <w:p w14:paraId="721EFF1C" w14:textId="77777777" w:rsidR="00AE0B9E" w:rsidRDefault="00AE0B9E" w:rsidP="00AE0B9E">
            <w:pPr>
              <w:jc w:val="right"/>
              <w:rPr>
                <w:rFonts w:ascii="ＭＳ Ｐ明朝" w:eastAsia="ＭＳ Ｐ明朝" w:hAnsi="ＭＳ Ｐ明朝"/>
                <w:sz w:val="24"/>
                <w:szCs w:val="24"/>
              </w:rPr>
            </w:pPr>
            <w:r w:rsidRPr="00A66975">
              <w:rPr>
                <w:rFonts w:ascii="ＭＳ Ｐ明朝" w:eastAsia="ＭＳ Ｐ明朝" w:hAnsi="ＭＳ Ｐ明朝" w:hint="eastAsia"/>
                <w:color w:val="000000" w:themeColor="text1"/>
                <w:sz w:val="24"/>
                <w:szCs w:val="24"/>
              </w:rPr>
              <w:t>(</w:t>
            </w:r>
            <w:r>
              <w:rPr>
                <w:rFonts w:ascii="ＭＳ Ｐ明朝" w:eastAsia="ＭＳ Ｐ明朝" w:hAnsi="ＭＳ Ｐ明朝" w:hint="eastAsia"/>
                <w:sz w:val="24"/>
                <w:szCs w:val="24"/>
              </w:rPr>
              <w:t>1</w:t>
            </w:r>
            <w:r>
              <w:rPr>
                <w:rFonts w:ascii="ＭＳ Ｐ明朝" w:eastAsia="ＭＳ Ｐ明朝" w:hAnsi="ＭＳ Ｐ明朝"/>
                <w:sz w:val="24"/>
                <w:szCs w:val="24"/>
              </w:rPr>
              <w:t>14,527</w:t>
            </w:r>
            <w:r w:rsidRPr="00A66975">
              <w:rPr>
                <w:rFonts w:ascii="ＭＳ Ｐ明朝" w:eastAsia="ＭＳ Ｐ明朝" w:hAnsi="ＭＳ Ｐ明朝" w:hint="eastAsia"/>
                <w:color w:val="000000" w:themeColor="text1"/>
                <w:sz w:val="24"/>
                <w:szCs w:val="24"/>
              </w:rPr>
              <w:t>)</w:t>
            </w:r>
          </w:p>
          <w:p w14:paraId="2A2DB754" w14:textId="77777777" w:rsidR="00AE0B9E" w:rsidRPr="00214E4F" w:rsidRDefault="00AE0B9E" w:rsidP="00AE0B9E">
            <w:pPr>
              <w:jc w:val="right"/>
              <w:rPr>
                <w:rFonts w:ascii="ＭＳ Ｐ明朝" w:eastAsia="ＭＳ Ｐ明朝" w:hAnsi="ＭＳ Ｐ明朝"/>
                <w:sz w:val="24"/>
                <w:szCs w:val="24"/>
              </w:rPr>
            </w:pPr>
            <w:r>
              <w:rPr>
                <w:rFonts w:ascii="ＭＳ Ｐ明朝" w:eastAsia="ＭＳ Ｐ明朝" w:hAnsi="ＭＳ Ｐ明朝" w:hint="eastAsia"/>
                <w:sz w:val="24"/>
                <w:szCs w:val="24"/>
              </w:rPr>
              <w:t>≪一部新規≫</w:t>
            </w:r>
          </w:p>
        </w:tc>
        <w:tc>
          <w:tcPr>
            <w:tcW w:w="284" w:type="dxa"/>
          </w:tcPr>
          <w:p w14:paraId="36DEE98F" w14:textId="77777777" w:rsidR="00AE0B9E" w:rsidRPr="00214E4F" w:rsidRDefault="00AE0B9E" w:rsidP="00AE0B9E">
            <w:pPr>
              <w:jc w:val="right"/>
              <w:rPr>
                <w:rFonts w:ascii="ＭＳ ゴシック" w:eastAsia="ＭＳ ゴシック" w:hAnsi="ＭＳ ゴシック"/>
                <w:sz w:val="24"/>
                <w:szCs w:val="24"/>
              </w:rPr>
            </w:pPr>
          </w:p>
        </w:tc>
      </w:tr>
      <w:tr w:rsidR="00FC1A8B" w:rsidRPr="006F0A93" w14:paraId="5D9B96DD" w14:textId="77777777" w:rsidTr="00C918E3">
        <w:tc>
          <w:tcPr>
            <w:tcW w:w="567" w:type="dxa"/>
            <w:gridSpan w:val="2"/>
          </w:tcPr>
          <w:p w14:paraId="07E898F3" w14:textId="77777777" w:rsidR="00FC1A8B" w:rsidRPr="00214E4F" w:rsidRDefault="00FC1A8B" w:rsidP="00A16813">
            <w:pPr>
              <w:jc w:val="distribute"/>
              <w:rPr>
                <w:rFonts w:asciiTheme="majorEastAsia" w:eastAsiaTheme="majorEastAsia" w:hAnsiTheme="majorEastAsia"/>
                <w:sz w:val="18"/>
                <w:szCs w:val="24"/>
              </w:rPr>
            </w:pPr>
          </w:p>
        </w:tc>
        <w:tc>
          <w:tcPr>
            <w:tcW w:w="7513" w:type="dxa"/>
            <w:gridSpan w:val="2"/>
          </w:tcPr>
          <w:p w14:paraId="01406784" w14:textId="4485ABA8" w:rsidR="00AE0B9E" w:rsidRDefault="00604B48" w:rsidP="00AE0B9E">
            <w:pPr>
              <w:ind w:firstLineChars="100" w:firstLine="180"/>
              <w:jc w:val="left"/>
              <w:rPr>
                <w:rFonts w:ascii="ＭＳ Ｐ明朝" w:eastAsia="ＭＳ Ｐ明朝" w:hAnsi="ＭＳ Ｐ明朝"/>
                <w:color w:val="000000" w:themeColor="text1"/>
                <w:sz w:val="18"/>
                <w:szCs w:val="20"/>
              </w:rPr>
            </w:pPr>
            <w:r w:rsidRPr="00FC1EAD">
              <w:rPr>
                <w:rFonts w:ascii="ＭＳ Ｐ明朝" w:eastAsia="ＭＳ Ｐ明朝" w:hAnsi="ＭＳ Ｐ明朝" w:hint="eastAsia"/>
                <w:color w:val="000000" w:themeColor="text1"/>
                <w:sz w:val="18"/>
                <w:szCs w:val="20"/>
              </w:rPr>
              <w:t>少人数の部活動の活性化と教員の負担軽減を図るため</w:t>
            </w:r>
            <w:r w:rsidR="00AE0B9E">
              <w:rPr>
                <w:rFonts w:ascii="ＭＳ Ｐ明朝" w:eastAsia="ＭＳ Ｐ明朝" w:hAnsi="ＭＳ Ｐ明朝" w:hint="eastAsia"/>
                <w:color w:val="000000" w:themeColor="text1"/>
                <w:sz w:val="18"/>
                <w:szCs w:val="20"/>
              </w:rPr>
              <w:t>、府立高校において複数校で部活動の合同実施をするとともに、部活動指導員等を配置。</w:t>
            </w:r>
          </w:p>
          <w:p w14:paraId="1ECFE023" w14:textId="77777777" w:rsidR="00FC1A8B" w:rsidRDefault="00AE0B9E" w:rsidP="00AE0B9E">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また、府内中学校における部活動の地域クラブ活動への移行に向けた実証事業を実施するとともに、市町村に対して移行体制構築等の経費を補助。</w:t>
            </w:r>
          </w:p>
          <w:p w14:paraId="27D66680" w14:textId="77777777" w:rsidR="005C5E06" w:rsidRPr="001B38DC" w:rsidRDefault="005C5E06" w:rsidP="00A16813">
            <w:pPr>
              <w:jc w:val="left"/>
              <w:rPr>
                <w:rFonts w:ascii="ＭＳ Ｐ明朝" w:eastAsia="ＭＳ Ｐ明朝" w:hAnsi="ＭＳ Ｐ明朝"/>
                <w:color w:val="000000" w:themeColor="text1"/>
                <w:sz w:val="18"/>
                <w:szCs w:val="20"/>
              </w:rPr>
            </w:pPr>
          </w:p>
        </w:tc>
        <w:tc>
          <w:tcPr>
            <w:tcW w:w="1418" w:type="dxa"/>
            <w:gridSpan w:val="2"/>
          </w:tcPr>
          <w:p w14:paraId="6726FBED" w14:textId="77777777" w:rsidR="00FC1A8B" w:rsidRPr="00214E4F" w:rsidRDefault="00FC1A8B" w:rsidP="00A16813">
            <w:pPr>
              <w:jc w:val="right"/>
              <w:rPr>
                <w:rFonts w:asciiTheme="majorEastAsia" w:eastAsiaTheme="majorEastAsia" w:hAnsiTheme="majorEastAsia"/>
                <w:sz w:val="24"/>
                <w:szCs w:val="24"/>
              </w:rPr>
            </w:pPr>
          </w:p>
        </w:tc>
      </w:tr>
    </w:tbl>
    <w:p w14:paraId="34F783B0" w14:textId="77777777" w:rsidR="00FC1A8B" w:rsidRPr="00DB2B24" w:rsidRDefault="00FC1A8B" w:rsidP="00FC1A8B">
      <w:pPr>
        <w:rPr>
          <w:rFonts w:asciiTheme="majorEastAsia" w:eastAsiaTheme="majorEastAsia" w:hAnsiTheme="majorEastAsia"/>
          <w:szCs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FC1A8B" w:rsidRPr="006F0A93" w14:paraId="3B411EB2" w14:textId="77777777" w:rsidTr="00C918E3">
        <w:tc>
          <w:tcPr>
            <w:tcW w:w="457" w:type="dxa"/>
          </w:tcPr>
          <w:p w14:paraId="1683C3E4" w14:textId="77777777" w:rsidR="00FC1A8B" w:rsidRPr="002B7A59" w:rsidRDefault="00FC1A8B"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57FECA35" w14:textId="77777777" w:rsidR="00FC1A8B" w:rsidRPr="002B7A59" w:rsidRDefault="00AE0B9E" w:rsidP="00A16813">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知的障がい支援学校の整備</w:t>
            </w:r>
          </w:p>
        </w:tc>
        <w:tc>
          <w:tcPr>
            <w:tcW w:w="1701" w:type="dxa"/>
            <w:gridSpan w:val="2"/>
          </w:tcPr>
          <w:p w14:paraId="64A03EED" w14:textId="77777777" w:rsidR="00FC1A8B" w:rsidRPr="00CA5DC8" w:rsidRDefault="00AE0B9E" w:rsidP="00A16813">
            <w:pPr>
              <w:wordWrap w:val="0"/>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3</w:t>
            </w:r>
            <w:r>
              <w:rPr>
                <w:rFonts w:ascii="ＭＳ Ｐ明朝" w:eastAsia="ＭＳ Ｐ明朝" w:hAnsi="ＭＳ Ｐ明朝"/>
                <w:color w:val="000000" w:themeColor="text1"/>
                <w:sz w:val="24"/>
                <w:szCs w:val="24"/>
              </w:rPr>
              <w:t>,944,601</w:t>
            </w:r>
            <w:r w:rsidRPr="00D94293">
              <w:rPr>
                <w:rFonts w:ascii="ＭＳ Ｐ明朝" w:eastAsia="ＭＳ Ｐ明朝" w:hAnsi="ＭＳ Ｐ明朝" w:hint="eastAsia"/>
                <w:color w:val="FFFFFF" w:themeColor="background1"/>
                <w:sz w:val="24"/>
                <w:szCs w:val="24"/>
              </w:rPr>
              <w:t>)</w:t>
            </w:r>
          </w:p>
        </w:tc>
        <w:tc>
          <w:tcPr>
            <w:tcW w:w="284" w:type="dxa"/>
          </w:tcPr>
          <w:p w14:paraId="729AE49C" w14:textId="77777777" w:rsidR="00FC1A8B" w:rsidRPr="00534D9E" w:rsidRDefault="00FC1A8B" w:rsidP="00A16813">
            <w:pPr>
              <w:wordWrap w:val="0"/>
              <w:jc w:val="right"/>
              <w:rPr>
                <w:rFonts w:ascii="ＭＳ ゴシック" w:eastAsia="ＭＳ ゴシック" w:hAnsi="ＭＳ ゴシック"/>
                <w:sz w:val="24"/>
                <w:szCs w:val="24"/>
              </w:rPr>
            </w:pPr>
          </w:p>
        </w:tc>
      </w:tr>
      <w:tr w:rsidR="00FC1A8B" w:rsidRPr="006F0A93" w14:paraId="3C31E371" w14:textId="77777777" w:rsidTr="00C918E3">
        <w:tc>
          <w:tcPr>
            <w:tcW w:w="7513" w:type="dxa"/>
            <w:gridSpan w:val="3"/>
          </w:tcPr>
          <w:p w14:paraId="4C436D67" w14:textId="77777777" w:rsidR="00FC1A8B" w:rsidRPr="00534D9E" w:rsidRDefault="00FC1A8B"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51C8E0FC" w14:textId="77777777" w:rsidR="00AE0B9E" w:rsidRDefault="00AE0B9E" w:rsidP="00A16813">
            <w:pPr>
              <w:jc w:val="right"/>
              <w:rPr>
                <w:rFonts w:ascii="ＭＳ Ｐ明朝" w:eastAsia="ＭＳ Ｐ明朝" w:hAnsi="ＭＳ Ｐ明朝"/>
                <w:sz w:val="24"/>
                <w:szCs w:val="24"/>
              </w:rPr>
            </w:pPr>
            <w:r w:rsidRPr="00A66975">
              <w:rPr>
                <w:rFonts w:ascii="ＭＳ Ｐ明朝" w:eastAsia="ＭＳ Ｐ明朝" w:hAnsi="ＭＳ Ｐ明朝" w:hint="eastAsia"/>
                <w:color w:val="000000" w:themeColor="text1"/>
                <w:sz w:val="24"/>
                <w:szCs w:val="24"/>
              </w:rPr>
              <w:t>(</w:t>
            </w:r>
            <w:r>
              <w:rPr>
                <w:rFonts w:ascii="ＭＳ Ｐ明朝" w:eastAsia="ＭＳ Ｐ明朝" w:hAnsi="ＭＳ Ｐ明朝"/>
                <w:sz w:val="24"/>
                <w:szCs w:val="24"/>
              </w:rPr>
              <w:t>136,207</w:t>
            </w:r>
            <w:r w:rsidRPr="00A66975">
              <w:rPr>
                <w:rFonts w:ascii="ＭＳ Ｐ明朝" w:eastAsia="ＭＳ Ｐ明朝" w:hAnsi="ＭＳ Ｐ明朝" w:hint="eastAsia"/>
                <w:color w:val="000000" w:themeColor="text1"/>
                <w:sz w:val="24"/>
                <w:szCs w:val="24"/>
              </w:rPr>
              <w:t>)</w:t>
            </w:r>
          </w:p>
          <w:p w14:paraId="226BF1D9" w14:textId="77777777" w:rsidR="00FC1A8B" w:rsidRPr="002B7A59" w:rsidRDefault="00FC1A8B" w:rsidP="00A16813">
            <w:pPr>
              <w:jc w:val="right"/>
              <w:rPr>
                <w:rFonts w:ascii="ＭＳ Ｐ明朝" w:eastAsia="ＭＳ Ｐ明朝" w:hAnsi="ＭＳ Ｐ明朝"/>
                <w:sz w:val="24"/>
                <w:szCs w:val="24"/>
              </w:rPr>
            </w:pPr>
            <w:r>
              <w:rPr>
                <w:rFonts w:ascii="ＭＳ Ｐ明朝" w:eastAsia="ＭＳ Ｐ明朝" w:hAnsi="ＭＳ Ｐ明朝" w:hint="eastAsia"/>
                <w:sz w:val="24"/>
                <w:szCs w:val="24"/>
              </w:rPr>
              <w:t>≪一部新規≫</w:t>
            </w:r>
          </w:p>
        </w:tc>
        <w:tc>
          <w:tcPr>
            <w:tcW w:w="284" w:type="dxa"/>
          </w:tcPr>
          <w:p w14:paraId="2229E48E" w14:textId="77777777" w:rsidR="00FC1A8B" w:rsidRPr="00534D9E" w:rsidRDefault="00FC1A8B" w:rsidP="00A16813">
            <w:pPr>
              <w:jc w:val="right"/>
              <w:rPr>
                <w:rFonts w:ascii="ＭＳ ゴシック" w:eastAsia="ＭＳ ゴシック" w:hAnsi="ＭＳ ゴシック"/>
                <w:sz w:val="24"/>
                <w:szCs w:val="24"/>
              </w:rPr>
            </w:pPr>
          </w:p>
        </w:tc>
      </w:tr>
      <w:tr w:rsidR="00FC1A8B" w:rsidRPr="006F0A93" w14:paraId="650F7D5E" w14:textId="77777777" w:rsidTr="00C918E3">
        <w:tc>
          <w:tcPr>
            <w:tcW w:w="567" w:type="dxa"/>
            <w:gridSpan w:val="2"/>
          </w:tcPr>
          <w:p w14:paraId="60EF474E" w14:textId="77777777" w:rsidR="00FC1A8B" w:rsidRPr="002B7A59" w:rsidRDefault="00FC1A8B" w:rsidP="00A16813">
            <w:pPr>
              <w:jc w:val="distribute"/>
              <w:rPr>
                <w:rFonts w:asciiTheme="majorEastAsia" w:eastAsiaTheme="majorEastAsia" w:hAnsiTheme="majorEastAsia"/>
                <w:sz w:val="18"/>
                <w:szCs w:val="24"/>
              </w:rPr>
            </w:pPr>
          </w:p>
        </w:tc>
        <w:tc>
          <w:tcPr>
            <w:tcW w:w="7513" w:type="dxa"/>
            <w:gridSpan w:val="2"/>
          </w:tcPr>
          <w:p w14:paraId="6193405E" w14:textId="77777777" w:rsidR="004D099F" w:rsidRDefault="00AE0B9E" w:rsidP="00A16813">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府立支援学校における知的障がいのある児童・生徒の増加等に対応するため、閉校した府立高校の</w:t>
            </w:r>
          </w:p>
          <w:p w14:paraId="568F72B2" w14:textId="13B6A98D" w:rsidR="00FC1A8B" w:rsidRDefault="00AE0B9E" w:rsidP="004D099F">
            <w:pPr>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活用や府立高校の敷地内に併設するなど、新たに知的障がい支援学校を整備。</w:t>
            </w:r>
          </w:p>
          <w:p w14:paraId="582FFE10" w14:textId="77777777" w:rsidR="005C5E06" w:rsidRPr="00CA5DC8" w:rsidRDefault="005C5E06" w:rsidP="00A16813">
            <w:pPr>
              <w:ind w:firstLineChars="100" w:firstLine="164"/>
              <w:jc w:val="left"/>
              <w:rPr>
                <w:rFonts w:ascii="ＭＳ Ｐ明朝" w:eastAsia="ＭＳ Ｐ明朝" w:hAnsi="ＭＳ Ｐ明朝"/>
                <w:spacing w:val="-8"/>
                <w:sz w:val="18"/>
                <w:szCs w:val="18"/>
              </w:rPr>
            </w:pPr>
          </w:p>
        </w:tc>
        <w:tc>
          <w:tcPr>
            <w:tcW w:w="1418" w:type="dxa"/>
            <w:gridSpan w:val="2"/>
          </w:tcPr>
          <w:p w14:paraId="44329F21" w14:textId="77777777" w:rsidR="00FC1A8B" w:rsidRPr="00C56210" w:rsidRDefault="00FC1A8B" w:rsidP="00A16813">
            <w:pPr>
              <w:jc w:val="right"/>
              <w:rPr>
                <w:rFonts w:asciiTheme="majorEastAsia" w:eastAsiaTheme="majorEastAsia" w:hAnsiTheme="majorEastAsia"/>
                <w:sz w:val="24"/>
                <w:szCs w:val="24"/>
              </w:rPr>
            </w:pPr>
          </w:p>
        </w:tc>
      </w:tr>
    </w:tbl>
    <w:p w14:paraId="1E496AD3" w14:textId="77777777" w:rsidR="00FC1A8B" w:rsidRPr="00DB2B24" w:rsidRDefault="00FC1A8B" w:rsidP="00FC1A8B">
      <w:pPr>
        <w:rPr>
          <w:rFonts w:asciiTheme="majorEastAsia" w:eastAsiaTheme="majorEastAsia" w:hAnsiTheme="majorEastAsia"/>
          <w:szCs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FC1A8B" w:rsidRPr="006F0A93" w14:paraId="4E5E931C" w14:textId="77777777" w:rsidTr="00C918E3">
        <w:tc>
          <w:tcPr>
            <w:tcW w:w="457" w:type="dxa"/>
          </w:tcPr>
          <w:p w14:paraId="0193D4CE" w14:textId="77777777" w:rsidR="00FC1A8B" w:rsidRPr="002B7A59" w:rsidRDefault="00FC1A8B"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1F57A680" w14:textId="77777777" w:rsidR="00FC1A8B" w:rsidRPr="002B7A59" w:rsidRDefault="00AE0B9E" w:rsidP="00A16813">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ＳＮＳ活用相談体制整備事業</w:t>
            </w:r>
          </w:p>
        </w:tc>
        <w:tc>
          <w:tcPr>
            <w:tcW w:w="1701" w:type="dxa"/>
            <w:gridSpan w:val="2"/>
          </w:tcPr>
          <w:p w14:paraId="009B30CE" w14:textId="00604108" w:rsidR="00FC1A8B" w:rsidRPr="002B7A59" w:rsidRDefault="00AE0B9E" w:rsidP="00A16813">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26,329</w:t>
            </w:r>
            <w:r w:rsidR="000040A0">
              <w:rPr>
                <w:rFonts w:ascii="ＭＳ Ｐ明朝" w:eastAsia="ＭＳ Ｐ明朝" w:hAnsi="ＭＳ Ｐ明朝" w:hint="eastAsia"/>
                <w:color w:val="FFFFFF" w:themeColor="background1"/>
                <w:sz w:val="24"/>
                <w:szCs w:val="24"/>
              </w:rPr>
              <w:t>）</w:t>
            </w:r>
          </w:p>
        </w:tc>
        <w:tc>
          <w:tcPr>
            <w:tcW w:w="284" w:type="dxa"/>
          </w:tcPr>
          <w:p w14:paraId="5CAC0592" w14:textId="77777777" w:rsidR="00FC1A8B" w:rsidRPr="00534D9E" w:rsidRDefault="00FC1A8B" w:rsidP="00A16813">
            <w:pPr>
              <w:wordWrap w:val="0"/>
              <w:jc w:val="right"/>
              <w:rPr>
                <w:rFonts w:ascii="ＭＳ ゴシック" w:eastAsia="ＭＳ ゴシック" w:hAnsi="ＭＳ ゴシック"/>
                <w:sz w:val="24"/>
                <w:szCs w:val="24"/>
              </w:rPr>
            </w:pPr>
          </w:p>
        </w:tc>
      </w:tr>
      <w:tr w:rsidR="00FC1A8B" w:rsidRPr="006F0A93" w14:paraId="644F4E9F" w14:textId="77777777" w:rsidTr="00C918E3">
        <w:tc>
          <w:tcPr>
            <w:tcW w:w="7513" w:type="dxa"/>
            <w:gridSpan w:val="3"/>
          </w:tcPr>
          <w:p w14:paraId="1D3E776F" w14:textId="77777777" w:rsidR="00FC1A8B" w:rsidRPr="00534D9E" w:rsidRDefault="00FC1A8B"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教育庁</w:t>
            </w:r>
            <w:r w:rsidRPr="002B7A59">
              <w:rPr>
                <w:rFonts w:asciiTheme="minorEastAsia" w:hAnsiTheme="minorEastAsia" w:hint="eastAsia"/>
                <w:sz w:val="24"/>
                <w:szCs w:val="24"/>
              </w:rPr>
              <w:t>】</w:t>
            </w:r>
          </w:p>
        </w:tc>
        <w:tc>
          <w:tcPr>
            <w:tcW w:w="1701" w:type="dxa"/>
            <w:gridSpan w:val="2"/>
          </w:tcPr>
          <w:p w14:paraId="0078A423" w14:textId="77777777" w:rsidR="00FC1A8B" w:rsidRPr="002B7A59" w:rsidRDefault="00AE0B9E" w:rsidP="00A16813">
            <w:pPr>
              <w:jc w:val="right"/>
              <w:rPr>
                <w:rFonts w:ascii="ＭＳ Ｐ明朝" w:eastAsia="ＭＳ Ｐ明朝" w:hAnsi="ＭＳ Ｐ明朝"/>
                <w:sz w:val="24"/>
                <w:szCs w:val="24"/>
              </w:rPr>
            </w:pPr>
            <w:r>
              <w:rPr>
                <w:rFonts w:ascii="ＭＳ Ｐ明朝" w:eastAsia="ＭＳ Ｐ明朝" w:hAnsi="ＭＳ Ｐ明朝" w:hint="eastAsia"/>
                <w:sz w:val="24"/>
                <w:szCs w:val="24"/>
              </w:rPr>
              <w:t>（19,283）</w:t>
            </w:r>
          </w:p>
        </w:tc>
        <w:tc>
          <w:tcPr>
            <w:tcW w:w="284" w:type="dxa"/>
          </w:tcPr>
          <w:p w14:paraId="2F3D78C8" w14:textId="77777777" w:rsidR="00FC1A8B" w:rsidRPr="00534D9E" w:rsidRDefault="00FC1A8B" w:rsidP="00A16813">
            <w:pPr>
              <w:jc w:val="right"/>
              <w:rPr>
                <w:rFonts w:ascii="ＭＳ ゴシック" w:eastAsia="ＭＳ ゴシック" w:hAnsi="ＭＳ ゴシック"/>
                <w:sz w:val="24"/>
                <w:szCs w:val="24"/>
              </w:rPr>
            </w:pPr>
          </w:p>
        </w:tc>
      </w:tr>
      <w:tr w:rsidR="00FC1A8B" w:rsidRPr="006F0A93" w14:paraId="51C9465E" w14:textId="77777777" w:rsidTr="00C918E3">
        <w:tc>
          <w:tcPr>
            <w:tcW w:w="567" w:type="dxa"/>
            <w:gridSpan w:val="2"/>
          </w:tcPr>
          <w:p w14:paraId="5188176B" w14:textId="77777777" w:rsidR="00FC1A8B" w:rsidRPr="002B7A59" w:rsidRDefault="00FC1A8B" w:rsidP="00A16813">
            <w:pPr>
              <w:jc w:val="distribute"/>
              <w:rPr>
                <w:rFonts w:asciiTheme="majorEastAsia" w:eastAsiaTheme="majorEastAsia" w:hAnsiTheme="majorEastAsia"/>
                <w:sz w:val="18"/>
                <w:szCs w:val="24"/>
              </w:rPr>
            </w:pPr>
          </w:p>
        </w:tc>
        <w:tc>
          <w:tcPr>
            <w:tcW w:w="7513" w:type="dxa"/>
            <w:gridSpan w:val="2"/>
          </w:tcPr>
          <w:p w14:paraId="6CF74A5F" w14:textId="77777777" w:rsidR="005C5E06" w:rsidRPr="00FD71BB" w:rsidRDefault="00AE0B9E" w:rsidP="001E34B8">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いじめを含む様々な悩みを抱える児童・生徒に対する相談体制の充実を図るため、ＳＮＳ（ＬＩＮＥ）相談の実施日を週5日に拡充。</w:t>
            </w:r>
          </w:p>
        </w:tc>
        <w:tc>
          <w:tcPr>
            <w:tcW w:w="1418" w:type="dxa"/>
            <w:gridSpan w:val="2"/>
          </w:tcPr>
          <w:p w14:paraId="65ED0AEE" w14:textId="77777777" w:rsidR="00FC1A8B" w:rsidRPr="00C56210" w:rsidRDefault="00FC1A8B" w:rsidP="00A16813">
            <w:pPr>
              <w:jc w:val="right"/>
              <w:rPr>
                <w:rFonts w:asciiTheme="majorEastAsia" w:eastAsiaTheme="majorEastAsia" w:hAnsiTheme="majorEastAsia"/>
                <w:sz w:val="24"/>
                <w:szCs w:val="24"/>
              </w:rPr>
            </w:pPr>
          </w:p>
        </w:tc>
      </w:tr>
    </w:tbl>
    <w:p w14:paraId="2090CA9B" w14:textId="77777777" w:rsidR="006F1355" w:rsidRDefault="006F1355" w:rsidP="001C05A6">
      <w:pPr>
        <w:pStyle w:val="Web"/>
        <w:spacing w:before="0" w:beforeAutospacing="0" w:after="0" w:afterAutospacing="0"/>
        <w:ind w:right="630"/>
        <w:rPr>
          <w:rFonts w:asciiTheme="majorEastAsia" w:eastAsiaTheme="majorEastAsia" w:hAnsiTheme="majorEastAsia" w:cs="Meiryo UI"/>
          <w:b/>
          <w:bCs/>
          <w:kern w:val="24"/>
          <w:sz w:val="28"/>
        </w:rPr>
      </w:pPr>
    </w:p>
    <w:p w14:paraId="319D724B" w14:textId="6BE7395E" w:rsidR="001C05A6" w:rsidRDefault="001C05A6" w:rsidP="001C05A6">
      <w:pPr>
        <w:pStyle w:val="Web"/>
        <w:spacing w:before="0" w:beforeAutospacing="0" w:after="0" w:afterAutospacing="0"/>
        <w:ind w:right="630"/>
        <w:rPr>
          <w:rFonts w:asciiTheme="majorEastAsia" w:eastAsiaTheme="majorEastAsia" w:hAnsiTheme="majorEastAsia" w:cs="Meiryo UI"/>
          <w:b/>
          <w:bCs/>
          <w:kern w:val="24"/>
          <w:sz w:val="28"/>
        </w:rPr>
      </w:pPr>
      <w:r w:rsidRPr="00F15774">
        <w:rPr>
          <w:rFonts w:asciiTheme="majorEastAsia" w:eastAsiaTheme="majorEastAsia" w:hAnsiTheme="majorEastAsia" w:cs="Meiryo UI" w:hint="eastAsia"/>
          <w:b/>
          <w:bCs/>
          <w:kern w:val="24"/>
          <w:sz w:val="28"/>
        </w:rPr>
        <w:t>３　自然災害の教訓を踏まえた災害対応力強化</w:t>
      </w:r>
    </w:p>
    <w:p w14:paraId="0036818A"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318"/>
        <w:gridCol w:w="958"/>
        <w:gridCol w:w="284"/>
      </w:tblGrid>
      <w:tr w:rsidR="001C05A6" w:rsidRPr="006F0A93" w14:paraId="50C69AE4" w14:textId="77777777" w:rsidTr="000112D1">
        <w:tc>
          <w:tcPr>
            <w:tcW w:w="457" w:type="dxa"/>
            <w:gridSpan w:val="2"/>
          </w:tcPr>
          <w:p w14:paraId="461439E3" w14:textId="77777777" w:rsidR="001C05A6" w:rsidRPr="002B7A59" w:rsidRDefault="001C05A6"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3"/>
          </w:tcPr>
          <w:p w14:paraId="10FDA07F" w14:textId="77777777" w:rsidR="001C05A6" w:rsidRPr="002B7A59" w:rsidRDefault="001C05A6" w:rsidP="00C073CC">
            <w:pPr>
              <w:rPr>
                <w:rFonts w:ascii="ＭＳ Ｐゴシック" w:eastAsia="ＭＳ Ｐゴシック" w:hAnsi="ＭＳ Ｐゴシック"/>
                <w:b/>
                <w:sz w:val="24"/>
                <w:szCs w:val="24"/>
              </w:rPr>
            </w:pPr>
            <w:r w:rsidRPr="00F15774">
              <w:rPr>
                <w:rFonts w:ascii="ＭＳ Ｐゴシック" w:eastAsia="ＭＳ Ｐゴシック" w:hAnsi="ＭＳ Ｐゴシック" w:hint="eastAsia"/>
                <w:b/>
                <w:sz w:val="24"/>
                <w:szCs w:val="24"/>
              </w:rPr>
              <w:t>防災体制の整備</w:t>
            </w:r>
          </w:p>
        </w:tc>
        <w:tc>
          <w:tcPr>
            <w:tcW w:w="1701" w:type="dxa"/>
            <w:gridSpan w:val="3"/>
          </w:tcPr>
          <w:p w14:paraId="6D02E0A1" w14:textId="52F17F4A" w:rsidR="001C05A6" w:rsidRPr="002B7A59" w:rsidRDefault="009C2C70" w:rsidP="00C073CC">
            <w:pPr>
              <w:wordWrap w:val="0"/>
              <w:jc w:val="right"/>
              <w:rPr>
                <w:rFonts w:ascii="ＭＳ Ｐ明朝" w:eastAsia="ＭＳ Ｐ明朝" w:hAnsi="ＭＳ Ｐ明朝"/>
                <w:sz w:val="24"/>
                <w:szCs w:val="24"/>
              </w:rPr>
            </w:pPr>
            <w:r w:rsidRPr="009C2C70">
              <w:rPr>
                <w:rFonts w:ascii="ＭＳ Ｐ明朝" w:eastAsia="ＭＳ Ｐ明朝" w:hAnsi="ＭＳ Ｐ明朝" w:hint="eastAsia"/>
                <w:sz w:val="24"/>
                <w:szCs w:val="24"/>
              </w:rPr>
              <w:t>230,321</w:t>
            </w:r>
            <w:r w:rsidR="001C05A6" w:rsidRPr="000A61BE">
              <w:rPr>
                <w:rFonts w:ascii="ＭＳ Ｐ明朝" w:eastAsia="ＭＳ Ｐ明朝" w:hAnsi="ＭＳ Ｐ明朝" w:hint="eastAsia"/>
                <w:color w:val="FFFFFF" w:themeColor="background1"/>
                <w:sz w:val="24"/>
                <w:szCs w:val="24"/>
              </w:rPr>
              <w:t>)</w:t>
            </w:r>
          </w:p>
        </w:tc>
        <w:tc>
          <w:tcPr>
            <w:tcW w:w="284" w:type="dxa"/>
          </w:tcPr>
          <w:p w14:paraId="22707F0B" w14:textId="77777777" w:rsidR="001C05A6" w:rsidRPr="00534D9E" w:rsidRDefault="001C05A6" w:rsidP="00C073CC">
            <w:pPr>
              <w:wordWrap w:val="0"/>
              <w:jc w:val="right"/>
              <w:rPr>
                <w:rFonts w:ascii="ＭＳ ゴシック" w:eastAsia="ＭＳ ゴシック" w:hAnsi="ＭＳ ゴシック"/>
                <w:sz w:val="24"/>
                <w:szCs w:val="24"/>
              </w:rPr>
            </w:pPr>
          </w:p>
        </w:tc>
      </w:tr>
      <w:tr w:rsidR="001C05A6" w:rsidRPr="006F0A93" w14:paraId="152D0C2B" w14:textId="77777777" w:rsidTr="000112D1">
        <w:tc>
          <w:tcPr>
            <w:tcW w:w="7513" w:type="dxa"/>
            <w:gridSpan w:val="5"/>
          </w:tcPr>
          <w:p w14:paraId="6E310B1F" w14:textId="77777777" w:rsidR="001C05A6" w:rsidRPr="00534D9E" w:rsidRDefault="001C05A6" w:rsidP="00C073C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w:t>
            </w:r>
            <w:r w:rsidRPr="002B7A59">
              <w:rPr>
                <w:rFonts w:asciiTheme="minorEastAsia" w:hAnsiTheme="minorEastAsia" w:hint="eastAsia"/>
                <w:sz w:val="24"/>
                <w:szCs w:val="24"/>
              </w:rPr>
              <w:t>部】</w:t>
            </w:r>
          </w:p>
        </w:tc>
        <w:tc>
          <w:tcPr>
            <w:tcW w:w="1701" w:type="dxa"/>
            <w:gridSpan w:val="3"/>
          </w:tcPr>
          <w:p w14:paraId="6A848C7C" w14:textId="5C64652C" w:rsidR="001C05A6" w:rsidRPr="002B7A59" w:rsidRDefault="009C2C70" w:rsidP="00C073CC">
            <w:pPr>
              <w:jc w:val="right"/>
              <w:rPr>
                <w:rFonts w:ascii="ＭＳ Ｐ明朝" w:eastAsia="ＭＳ Ｐ明朝" w:hAnsi="ＭＳ Ｐ明朝"/>
                <w:sz w:val="24"/>
                <w:szCs w:val="24"/>
              </w:rPr>
            </w:pPr>
            <w:r w:rsidRPr="009C2C70">
              <w:rPr>
                <w:rFonts w:ascii="ＭＳ Ｐ明朝" w:eastAsia="ＭＳ Ｐ明朝" w:hAnsi="ＭＳ Ｐ明朝" w:hint="eastAsia"/>
                <w:kern w:val="0"/>
                <w:sz w:val="24"/>
                <w:szCs w:val="24"/>
              </w:rPr>
              <w:t>≪新規≫</w:t>
            </w:r>
          </w:p>
        </w:tc>
        <w:tc>
          <w:tcPr>
            <w:tcW w:w="284" w:type="dxa"/>
          </w:tcPr>
          <w:p w14:paraId="7A0E645C" w14:textId="77777777" w:rsidR="001C05A6" w:rsidRPr="00534D9E" w:rsidRDefault="001C05A6" w:rsidP="00C073CC">
            <w:pPr>
              <w:jc w:val="right"/>
              <w:rPr>
                <w:rFonts w:ascii="ＭＳ ゴシック" w:eastAsia="ＭＳ ゴシック" w:hAnsi="ＭＳ ゴシック"/>
                <w:sz w:val="24"/>
                <w:szCs w:val="24"/>
              </w:rPr>
            </w:pPr>
          </w:p>
        </w:tc>
      </w:tr>
      <w:tr w:rsidR="001C05A6" w:rsidRPr="0060428F" w14:paraId="615D7F72" w14:textId="77777777" w:rsidTr="000112D1">
        <w:trPr>
          <w:trHeight w:val="345"/>
        </w:trPr>
        <w:tc>
          <w:tcPr>
            <w:tcW w:w="284" w:type="dxa"/>
          </w:tcPr>
          <w:p w14:paraId="7C389314" w14:textId="77777777" w:rsidR="001C05A6" w:rsidRPr="00C56210" w:rsidRDefault="001C05A6" w:rsidP="00C073CC">
            <w:pPr>
              <w:jc w:val="left"/>
              <w:rPr>
                <w:rFonts w:ascii="ＭＳ ゴシック" w:eastAsia="ＭＳ ゴシック" w:hAnsi="ＭＳ ゴシック" w:cs="Meiryo UI"/>
                <w:sz w:val="22"/>
                <w:szCs w:val="24"/>
                <w:highlight w:val="yellow"/>
              </w:rPr>
            </w:pPr>
          </w:p>
        </w:tc>
        <w:tc>
          <w:tcPr>
            <w:tcW w:w="6237" w:type="dxa"/>
            <w:gridSpan w:val="3"/>
          </w:tcPr>
          <w:p w14:paraId="216F4EB8" w14:textId="77777777" w:rsidR="001C05A6" w:rsidRPr="0060428F" w:rsidRDefault="001C05A6" w:rsidP="00C073CC">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Pr="00F15774">
              <w:rPr>
                <w:rFonts w:ascii="ＭＳ Ｐゴシック" w:eastAsia="ＭＳ Ｐゴシック" w:hAnsi="ＭＳ Ｐゴシック" w:cs="Meiryo UI" w:hint="eastAsia"/>
                <w:sz w:val="22"/>
              </w:rPr>
              <w:t>大阪府地域防災計画推進費</w:t>
            </w:r>
          </w:p>
        </w:tc>
        <w:tc>
          <w:tcPr>
            <w:tcW w:w="1417" w:type="dxa"/>
            <w:gridSpan w:val="2"/>
          </w:tcPr>
          <w:p w14:paraId="462BA469" w14:textId="77777777" w:rsidR="001C05A6" w:rsidRPr="0060428F" w:rsidRDefault="001C05A6" w:rsidP="00C073CC">
            <w:pPr>
              <w:jc w:val="right"/>
              <w:rPr>
                <w:rFonts w:ascii="ＭＳ Ｐ明朝" w:eastAsia="ＭＳ Ｐ明朝" w:hAnsi="ＭＳ Ｐ明朝"/>
                <w:sz w:val="22"/>
              </w:rPr>
            </w:pPr>
            <w:r>
              <w:rPr>
                <w:rFonts w:ascii="ＭＳ Ｐ明朝" w:eastAsia="ＭＳ Ｐ明朝" w:hAnsi="ＭＳ Ｐ明朝" w:hint="eastAsia"/>
                <w:sz w:val="22"/>
              </w:rPr>
              <w:t>180,321</w:t>
            </w:r>
          </w:p>
        </w:tc>
        <w:tc>
          <w:tcPr>
            <w:tcW w:w="1560" w:type="dxa"/>
            <w:gridSpan w:val="3"/>
          </w:tcPr>
          <w:p w14:paraId="134F397F" w14:textId="77777777" w:rsidR="001C05A6" w:rsidRPr="0060428F" w:rsidRDefault="001C05A6" w:rsidP="00C073CC">
            <w:pPr>
              <w:jc w:val="right"/>
              <w:rPr>
                <w:rFonts w:ascii="ＭＳ Ｐ明朝" w:eastAsia="ＭＳ Ｐ明朝" w:hAnsi="ＭＳ Ｐ明朝"/>
                <w:sz w:val="22"/>
              </w:rPr>
            </w:pPr>
            <w:r w:rsidRPr="00F15774">
              <w:rPr>
                <w:rFonts w:ascii="ＭＳ Ｐ明朝" w:eastAsia="ＭＳ Ｐ明朝" w:hAnsi="ＭＳ Ｐ明朝" w:hint="eastAsia"/>
                <w:sz w:val="22"/>
              </w:rPr>
              <w:t>≪新規≫</w:t>
            </w:r>
          </w:p>
        </w:tc>
      </w:tr>
      <w:tr w:rsidR="001C05A6" w:rsidRPr="006F0A93" w14:paraId="6913161B" w14:textId="77777777" w:rsidTr="004D099F">
        <w:trPr>
          <w:trHeight w:val="283"/>
        </w:trPr>
        <w:tc>
          <w:tcPr>
            <w:tcW w:w="567" w:type="dxa"/>
            <w:gridSpan w:val="3"/>
          </w:tcPr>
          <w:p w14:paraId="5AEF2F19" w14:textId="77777777" w:rsidR="001C05A6" w:rsidRPr="00C56210" w:rsidRDefault="001C05A6" w:rsidP="00C073CC">
            <w:pPr>
              <w:jc w:val="distribute"/>
              <w:rPr>
                <w:rFonts w:asciiTheme="majorEastAsia" w:eastAsiaTheme="majorEastAsia" w:hAnsiTheme="majorEastAsia"/>
                <w:sz w:val="18"/>
                <w:szCs w:val="24"/>
                <w:highlight w:val="yellow"/>
              </w:rPr>
            </w:pPr>
          </w:p>
        </w:tc>
        <w:tc>
          <w:tcPr>
            <w:tcW w:w="7689" w:type="dxa"/>
            <w:gridSpan w:val="4"/>
          </w:tcPr>
          <w:p w14:paraId="7AF8D38B" w14:textId="724A3C8A" w:rsidR="009C2C70" w:rsidRPr="00133481" w:rsidRDefault="009C2C70" w:rsidP="009C2C70">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防潮</w:t>
            </w:r>
            <w:r w:rsidRPr="00730F02">
              <w:rPr>
                <w:rFonts w:ascii="ＭＳ Ｐ明朝" w:eastAsia="ＭＳ Ｐ明朝" w:hAnsi="ＭＳ Ｐ明朝" w:hint="eastAsia"/>
                <w:sz w:val="18"/>
                <w:szCs w:val="20"/>
              </w:rPr>
              <w:t>堤の液状化対策等、現地震防</w:t>
            </w:r>
            <w:r w:rsidRPr="00133481">
              <w:rPr>
                <w:rFonts w:ascii="ＭＳ Ｐ明朝" w:eastAsia="ＭＳ Ｐ明朝" w:hAnsi="ＭＳ Ｐ明朝" w:hint="eastAsia"/>
                <w:sz w:val="18"/>
                <w:szCs w:val="20"/>
              </w:rPr>
              <w:t>災アクションプランの進捗を踏まえた南海トラフ巨大地震等の被害想定の見直し。</w:t>
            </w:r>
          </w:p>
          <w:p w14:paraId="77681ED0" w14:textId="77777777" w:rsidR="001C05A6" w:rsidRDefault="0014303D" w:rsidP="0014303D">
            <w:pPr>
              <w:ind w:firstLineChars="100" w:firstLine="180"/>
              <w:jc w:val="left"/>
              <w:rPr>
                <w:rFonts w:ascii="ＭＳ Ｐ明朝" w:eastAsia="ＭＳ Ｐ明朝" w:hAnsi="ＭＳ Ｐ明朝"/>
                <w:sz w:val="18"/>
                <w:szCs w:val="20"/>
                <w:highlight w:val="yellow"/>
              </w:rPr>
            </w:pPr>
            <w:r w:rsidRPr="00133481">
              <w:rPr>
                <w:rFonts w:ascii="ＭＳ Ｐ明朝" w:eastAsia="ＭＳ Ｐ明朝" w:hAnsi="ＭＳ Ｐ明朝" w:hint="eastAsia"/>
                <w:sz w:val="18"/>
                <w:szCs w:val="20"/>
              </w:rPr>
              <w:t>〔債務負担行為の設定(令和</w:t>
            </w:r>
            <w:r>
              <w:rPr>
                <w:rFonts w:ascii="ＭＳ Ｐ明朝" w:eastAsia="ＭＳ Ｐ明朝" w:hAnsi="ＭＳ Ｐ明朝" w:hint="eastAsia"/>
                <w:sz w:val="18"/>
                <w:szCs w:val="20"/>
              </w:rPr>
              <w:t>5</w:t>
            </w:r>
            <w:r w:rsidRPr="00133481">
              <w:rPr>
                <w:rFonts w:ascii="ＭＳ Ｐ明朝" w:eastAsia="ＭＳ Ｐ明朝" w:hAnsi="ＭＳ Ｐ明朝" w:hint="eastAsia"/>
                <w:sz w:val="18"/>
                <w:szCs w:val="20"/>
              </w:rPr>
              <w:t>～6年度)50,000千円〕</w:t>
            </w:r>
          </w:p>
          <w:p w14:paraId="7072FCEF" w14:textId="77777777" w:rsidR="001C05A6" w:rsidRPr="009A71A2" w:rsidRDefault="001C05A6" w:rsidP="00C073CC">
            <w:pPr>
              <w:jc w:val="left"/>
              <w:rPr>
                <w:rFonts w:ascii="ＭＳ Ｐ明朝" w:eastAsia="ＭＳ Ｐ明朝" w:hAnsi="ＭＳ Ｐ明朝"/>
                <w:sz w:val="18"/>
                <w:szCs w:val="20"/>
                <w:highlight w:val="yellow"/>
              </w:rPr>
            </w:pPr>
          </w:p>
        </w:tc>
        <w:tc>
          <w:tcPr>
            <w:tcW w:w="1242" w:type="dxa"/>
            <w:gridSpan w:val="2"/>
          </w:tcPr>
          <w:p w14:paraId="065E41E8" w14:textId="77777777" w:rsidR="001C05A6" w:rsidRPr="006F0A93" w:rsidRDefault="001C05A6" w:rsidP="00C073CC">
            <w:pPr>
              <w:jc w:val="right"/>
              <w:rPr>
                <w:rFonts w:asciiTheme="majorEastAsia" w:eastAsiaTheme="majorEastAsia" w:hAnsiTheme="majorEastAsia"/>
                <w:sz w:val="24"/>
                <w:szCs w:val="24"/>
              </w:rPr>
            </w:pPr>
          </w:p>
        </w:tc>
      </w:tr>
      <w:tr w:rsidR="001C05A6" w:rsidRPr="00086052" w14:paraId="1C5718AA" w14:textId="77777777" w:rsidTr="000112D1">
        <w:trPr>
          <w:trHeight w:val="345"/>
        </w:trPr>
        <w:tc>
          <w:tcPr>
            <w:tcW w:w="284" w:type="dxa"/>
          </w:tcPr>
          <w:p w14:paraId="1C43E5D3" w14:textId="77777777" w:rsidR="001C05A6" w:rsidRPr="00534D9E" w:rsidRDefault="001C05A6" w:rsidP="00C073CC">
            <w:pPr>
              <w:jc w:val="left"/>
              <w:rPr>
                <w:rFonts w:ascii="ＭＳ ゴシック" w:eastAsia="ＭＳ ゴシック" w:hAnsi="ＭＳ ゴシック" w:cs="Meiryo UI"/>
                <w:sz w:val="22"/>
                <w:szCs w:val="24"/>
              </w:rPr>
            </w:pPr>
          </w:p>
        </w:tc>
        <w:tc>
          <w:tcPr>
            <w:tcW w:w="6237" w:type="dxa"/>
            <w:gridSpan w:val="3"/>
          </w:tcPr>
          <w:p w14:paraId="73D48539" w14:textId="77777777" w:rsidR="001C05A6" w:rsidRPr="00086052" w:rsidRDefault="001C05A6" w:rsidP="00C073CC">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F15774">
              <w:rPr>
                <w:rFonts w:ascii="ＭＳ Ｐゴシック" w:eastAsia="ＭＳ Ｐゴシック" w:hAnsi="ＭＳ Ｐゴシック" w:cs="Meiryo UI" w:hint="eastAsia"/>
                <w:color w:val="000000" w:themeColor="text1"/>
                <w:sz w:val="22"/>
              </w:rPr>
              <w:t>防災行政無線管理費</w:t>
            </w:r>
          </w:p>
        </w:tc>
        <w:tc>
          <w:tcPr>
            <w:tcW w:w="1417" w:type="dxa"/>
            <w:gridSpan w:val="2"/>
          </w:tcPr>
          <w:p w14:paraId="3B07D70A" w14:textId="521F5766" w:rsidR="001C05A6" w:rsidRPr="009C2C70" w:rsidRDefault="009C2C70" w:rsidP="00C073CC">
            <w:pPr>
              <w:jc w:val="right"/>
              <w:rPr>
                <w:rFonts w:ascii="ＭＳ Ｐ明朝" w:eastAsia="ＭＳ Ｐ明朝" w:hAnsi="ＭＳ Ｐ明朝"/>
                <w:sz w:val="22"/>
              </w:rPr>
            </w:pPr>
            <w:r w:rsidRPr="009C2C70">
              <w:rPr>
                <w:rFonts w:ascii="ＭＳ Ｐ明朝" w:eastAsia="ＭＳ Ｐ明朝" w:hAnsi="ＭＳ Ｐ明朝" w:hint="eastAsia"/>
                <w:sz w:val="22"/>
              </w:rPr>
              <w:t>50,000</w:t>
            </w:r>
          </w:p>
        </w:tc>
        <w:tc>
          <w:tcPr>
            <w:tcW w:w="1560" w:type="dxa"/>
            <w:gridSpan w:val="3"/>
          </w:tcPr>
          <w:p w14:paraId="36D173E0" w14:textId="3E177C99" w:rsidR="001C05A6" w:rsidRPr="009C2C70" w:rsidRDefault="009C2C70" w:rsidP="00C073CC">
            <w:pPr>
              <w:jc w:val="right"/>
              <w:rPr>
                <w:rFonts w:ascii="ＭＳ Ｐ明朝" w:eastAsia="ＭＳ Ｐ明朝" w:hAnsi="ＭＳ Ｐ明朝"/>
                <w:sz w:val="22"/>
              </w:rPr>
            </w:pPr>
            <w:r w:rsidRPr="009C2C70">
              <w:rPr>
                <w:rFonts w:ascii="ＭＳ Ｐ明朝" w:eastAsia="ＭＳ Ｐ明朝" w:hAnsi="ＭＳ Ｐ明朝" w:hint="eastAsia"/>
                <w:sz w:val="22"/>
              </w:rPr>
              <w:t>≪新規≫</w:t>
            </w:r>
          </w:p>
        </w:tc>
      </w:tr>
      <w:tr w:rsidR="001C05A6" w:rsidRPr="006F0A93" w14:paraId="67C76E9B" w14:textId="77777777" w:rsidTr="004D099F">
        <w:tc>
          <w:tcPr>
            <w:tcW w:w="567" w:type="dxa"/>
            <w:gridSpan w:val="3"/>
          </w:tcPr>
          <w:p w14:paraId="4112AAF2" w14:textId="77777777" w:rsidR="001C05A6" w:rsidRPr="00086052" w:rsidRDefault="001C05A6" w:rsidP="00C073CC">
            <w:pPr>
              <w:jc w:val="distribute"/>
              <w:rPr>
                <w:rFonts w:asciiTheme="majorEastAsia" w:eastAsiaTheme="majorEastAsia" w:hAnsiTheme="majorEastAsia"/>
                <w:color w:val="000000" w:themeColor="text1"/>
                <w:sz w:val="18"/>
                <w:szCs w:val="24"/>
              </w:rPr>
            </w:pPr>
          </w:p>
        </w:tc>
        <w:tc>
          <w:tcPr>
            <w:tcW w:w="7689" w:type="dxa"/>
            <w:gridSpan w:val="4"/>
          </w:tcPr>
          <w:p w14:paraId="0434EE25" w14:textId="6F07D6A0" w:rsidR="0014303D" w:rsidRPr="009C2C70" w:rsidRDefault="009C2C70" w:rsidP="0014303D">
            <w:pPr>
              <w:ind w:firstLineChars="100" w:firstLine="180"/>
              <w:jc w:val="left"/>
              <w:rPr>
                <w:rFonts w:ascii="ＭＳ Ｐ明朝" w:eastAsia="ＭＳ Ｐ明朝" w:hAnsi="ＭＳ Ｐ明朝"/>
                <w:sz w:val="18"/>
                <w:szCs w:val="20"/>
              </w:rPr>
            </w:pPr>
            <w:r w:rsidRPr="00730F02">
              <w:rPr>
                <w:rFonts w:ascii="ＭＳ Ｐ明朝" w:eastAsia="ＭＳ Ｐ明朝" w:hAnsi="ＭＳ Ｐ明朝" w:hint="eastAsia"/>
                <w:sz w:val="18"/>
                <w:szCs w:val="20"/>
              </w:rPr>
              <w:t>防災行政無</w:t>
            </w:r>
            <w:r>
              <w:rPr>
                <w:rFonts w:ascii="ＭＳ Ｐ明朝" w:eastAsia="ＭＳ Ｐ明朝" w:hAnsi="ＭＳ Ｐ明朝" w:hint="eastAsia"/>
                <w:sz w:val="18"/>
                <w:szCs w:val="20"/>
              </w:rPr>
              <w:t>線の衛星無線における現行システムの運用終了に伴い、衛星無線機器</w:t>
            </w:r>
            <w:r w:rsidRPr="009C2C70">
              <w:rPr>
                <w:rFonts w:ascii="ＭＳ Ｐ明朝" w:eastAsia="ＭＳ Ｐ明朝" w:hAnsi="ＭＳ Ｐ明朝" w:hint="eastAsia"/>
                <w:sz w:val="18"/>
                <w:szCs w:val="20"/>
              </w:rPr>
              <w:t>の更新にかかる設計を実施</w:t>
            </w:r>
            <w:r w:rsidR="0014303D" w:rsidRPr="009C2C70">
              <w:rPr>
                <w:rFonts w:ascii="ＭＳ Ｐ明朝" w:eastAsia="ＭＳ Ｐ明朝" w:hAnsi="ＭＳ Ｐ明朝" w:hint="eastAsia"/>
                <w:sz w:val="18"/>
                <w:szCs w:val="20"/>
              </w:rPr>
              <w:t>。</w:t>
            </w:r>
          </w:p>
          <w:p w14:paraId="1758236B" w14:textId="2FDBE1BC" w:rsidR="001C05A6" w:rsidRDefault="0014303D" w:rsidP="0014303D">
            <w:pPr>
              <w:ind w:firstLineChars="98" w:firstLine="176"/>
              <w:jc w:val="left"/>
              <w:rPr>
                <w:rFonts w:ascii="ＭＳ Ｐ明朝" w:eastAsia="ＭＳ Ｐ明朝" w:hAnsi="ＭＳ Ｐ明朝"/>
                <w:color w:val="000000" w:themeColor="text1"/>
                <w:sz w:val="18"/>
                <w:szCs w:val="20"/>
              </w:rPr>
            </w:pPr>
            <w:r w:rsidRPr="00730F02">
              <w:rPr>
                <w:rFonts w:ascii="ＭＳ Ｐ明朝" w:eastAsia="ＭＳ Ｐ明朝" w:hAnsi="ＭＳ Ｐ明朝" w:hint="eastAsia"/>
                <w:sz w:val="18"/>
                <w:szCs w:val="20"/>
              </w:rPr>
              <w:t>〔債務負担行為の設定(令和5～6年度)</w:t>
            </w:r>
            <w:r w:rsidR="009C2C70" w:rsidRPr="00373290">
              <w:rPr>
                <w:rFonts w:ascii="ＭＳ Ｐ明朝" w:eastAsia="ＭＳ Ｐ明朝" w:hAnsi="ＭＳ Ｐ明朝" w:hint="eastAsia"/>
                <w:color w:val="4F81BD" w:themeColor="accent1"/>
                <w:sz w:val="18"/>
                <w:szCs w:val="20"/>
              </w:rPr>
              <w:t xml:space="preserve"> </w:t>
            </w:r>
            <w:r w:rsidR="009C2C70" w:rsidRPr="009C2C70">
              <w:rPr>
                <w:rFonts w:ascii="ＭＳ Ｐ明朝" w:eastAsia="ＭＳ Ｐ明朝" w:hAnsi="ＭＳ Ｐ明朝" w:hint="eastAsia"/>
                <w:sz w:val="18"/>
                <w:szCs w:val="20"/>
              </w:rPr>
              <w:t>80,000</w:t>
            </w:r>
            <w:r w:rsidRPr="00730F02">
              <w:rPr>
                <w:rFonts w:ascii="ＭＳ Ｐ明朝" w:eastAsia="ＭＳ Ｐ明朝" w:hAnsi="ＭＳ Ｐ明朝" w:hint="eastAsia"/>
                <w:sz w:val="18"/>
                <w:szCs w:val="20"/>
              </w:rPr>
              <w:t>千円〕</w:t>
            </w:r>
          </w:p>
          <w:p w14:paraId="2B538961" w14:textId="77777777" w:rsidR="001C05A6" w:rsidRPr="00086052" w:rsidRDefault="001C05A6" w:rsidP="00C073CC">
            <w:pPr>
              <w:jc w:val="left"/>
              <w:rPr>
                <w:rFonts w:ascii="ＭＳ Ｐ明朝" w:eastAsia="ＭＳ Ｐ明朝" w:hAnsi="ＭＳ Ｐ明朝"/>
                <w:color w:val="000000" w:themeColor="text1"/>
                <w:sz w:val="18"/>
                <w:szCs w:val="20"/>
              </w:rPr>
            </w:pPr>
          </w:p>
        </w:tc>
        <w:tc>
          <w:tcPr>
            <w:tcW w:w="1242" w:type="dxa"/>
            <w:gridSpan w:val="2"/>
          </w:tcPr>
          <w:p w14:paraId="3ECA08FC" w14:textId="77777777" w:rsidR="001C05A6" w:rsidRPr="009C2C70" w:rsidRDefault="001C05A6" w:rsidP="00C073CC">
            <w:pPr>
              <w:jc w:val="right"/>
              <w:rPr>
                <w:rFonts w:asciiTheme="majorEastAsia" w:eastAsiaTheme="majorEastAsia" w:hAnsiTheme="majorEastAsia"/>
                <w:sz w:val="24"/>
                <w:szCs w:val="24"/>
              </w:rPr>
            </w:pPr>
          </w:p>
        </w:tc>
      </w:tr>
    </w:tbl>
    <w:p w14:paraId="68EB1FF3" w14:textId="77777777" w:rsidR="00CE5607" w:rsidRDefault="00CE5607"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6946"/>
        <w:gridCol w:w="567"/>
        <w:gridCol w:w="1134"/>
        <w:gridCol w:w="284"/>
      </w:tblGrid>
      <w:tr w:rsidR="00680DD2" w:rsidRPr="00F63032" w14:paraId="727A4FF5" w14:textId="77777777" w:rsidTr="000112D1">
        <w:tc>
          <w:tcPr>
            <w:tcW w:w="457" w:type="dxa"/>
          </w:tcPr>
          <w:p w14:paraId="1F359FD8" w14:textId="77777777" w:rsidR="00680DD2" w:rsidRPr="00F63032" w:rsidRDefault="00680DD2" w:rsidP="00C073CC">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2"/>
          </w:tcPr>
          <w:p w14:paraId="6741F0E4" w14:textId="77777777" w:rsidR="00680DD2" w:rsidRPr="002B7A59" w:rsidRDefault="00680DD2" w:rsidP="00C073CC">
            <w:pPr>
              <w:rPr>
                <w:rFonts w:ascii="ＭＳ Ｐゴシック" w:eastAsia="ＭＳ Ｐゴシック" w:hAnsi="ＭＳ Ｐゴシック"/>
                <w:b/>
                <w:sz w:val="24"/>
                <w:szCs w:val="24"/>
              </w:rPr>
            </w:pPr>
            <w:r w:rsidRPr="009F3348">
              <w:rPr>
                <w:rFonts w:ascii="ＭＳ Ｐゴシック" w:eastAsia="ＭＳ Ｐゴシック" w:hAnsi="ＭＳ Ｐゴシック" w:hint="eastAsia"/>
                <w:b/>
                <w:sz w:val="24"/>
                <w:szCs w:val="24"/>
              </w:rPr>
              <w:t>三大水門の更新</w:t>
            </w:r>
          </w:p>
        </w:tc>
        <w:tc>
          <w:tcPr>
            <w:tcW w:w="1701" w:type="dxa"/>
            <w:gridSpan w:val="2"/>
          </w:tcPr>
          <w:p w14:paraId="67C34958" w14:textId="77777777" w:rsidR="00680DD2" w:rsidRPr="00F63032" w:rsidRDefault="00680DD2" w:rsidP="00C073C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1,967,000</w:t>
            </w:r>
            <w:r w:rsidRPr="00F63032">
              <w:rPr>
                <w:rFonts w:ascii="ＭＳ Ｐ明朝" w:eastAsia="ＭＳ Ｐ明朝" w:hAnsi="ＭＳ Ｐ明朝" w:hint="eastAsia"/>
                <w:color w:val="FFFFFF" w:themeColor="background1"/>
                <w:sz w:val="24"/>
                <w:szCs w:val="24"/>
              </w:rPr>
              <w:t>)</w:t>
            </w:r>
          </w:p>
        </w:tc>
        <w:tc>
          <w:tcPr>
            <w:tcW w:w="284" w:type="dxa"/>
          </w:tcPr>
          <w:p w14:paraId="49E1B219" w14:textId="77777777" w:rsidR="00680DD2" w:rsidRPr="00F63032" w:rsidRDefault="00680DD2" w:rsidP="00C073CC">
            <w:pPr>
              <w:wordWrap w:val="0"/>
              <w:jc w:val="right"/>
              <w:rPr>
                <w:rFonts w:ascii="ＭＳ ゴシック" w:eastAsia="ＭＳ ゴシック" w:hAnsi="ＭＳ ゴシック"/>
                <w:sz w:val="24"/>
                <w:szCs w:val="24"/>
              </w:rPr>
            </w:pPr>
          </w:p>
        </w:tc>
      </w:tr>
      <w:tr w:rsidR="00680DD2" w:rsidRPr="00F63032" w14:paraId="3BE447BA" w14:textId="77777777" w:rsidTr="000112D1">
        <w:tc>
          <w:tcPr>
            <w:tcW w:w="7513" w:type="dxa"/>
            <w:gridSpan w:val="3"/>
            <w:vAlign w:val="center"/>
          </w:tcPr>
          <w:p w14:paraId="595A52E7" w14:textId="77777777" w:rsidR="00680DD2" w:rsidRPr="00F63032" w:rsidRDefault="00680DD2" w:rsidP="00C073CC">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都市整備部</w:t>
            </w:r>
            <w:r w:rsidRPr="00F63032">
              <w:rPr>
                <w:rFonts w:asciiTheme="minorEastAsia" w:hAnsiTheme="minorEastAsia" w:hint="eastAsia"/>
                <w:sz w:val="24"/>
                <w:szCs w:val="24"/>
              </w:rPr>
              <w:t>】</w:t>
            </w:r>
          </w:p>
        </w:tc>
        <w:tc>
          <w:tcPr>
            <w:tcW w:w="1701" w:type="dxa"/>
            <w:gridSpan w:val="2"/>
          </w:tcPr>
          <w:p w14:paraId="792B4D25" w14:textId="77777777" w:rsidR="00680DD2" w:rsidRPr="00F63032" w:rsidRDefault="00680DD2" w:rsidP="00C073CC">
            <w:pPr>
              <w:jc w:val="right"/>
              <w:rPr>
                <w:rFonts w:ascii="ＭＳ Ｐ明朝" w:eastAsia="ＭＳ Ｐ明朝" w:hAnsi="ＭＳ Ｐ明朝"/>
                <w:sz w:val="24"/>
                <w:szCs w:val="16"/>
              </w:rPr>
            </w:pPr>
            <w:r>
              <w:rPr>
                <w:rFonts w:ascii="ＭＳ Ｐ明朝" w:eastAsia="ＭＳ Ｐ明朝" w:hAnsi="ＭＳ Ｐ明朝" w:hint="eastAsia"/>
                <w:sz w:val="24"/>
                <w:szCs w:val="24"/>
              </w:rPr>
              <w:t>(</w:t>
            </w:r>
            <w:r w:rsidRPr="004C329C">
              <w:rPr>
                <w:rFonts w:ascii="ＭＳ Ｐ明朝" w:eastAsia="ＭＳ Ｐ明朝" w:hAnsi="ＭＳ Ｐ明朝"/>
                <w:sz w:val="24"/>
                <w:szCs w:val="24"/>
              </w:rPr>
              <w:t>367,000</w:t>
            </w:r>
            <w:r w:rsidRPr="00F63032">
              <w:rPr>
                <w:rFonts w:ascii="ＭＳ Ｐ明朝" w:eastAsia="ＭＳ Ｐ明朝" w:hAnsi="ＭＳ Ｐ明朝" w:hint="eastAsia"/>
                <w:sz w:val="24"/>
                <w:szCs w:val="24"/>
              </w:rPr>
              <w:t>)</w:t>
            </w:r>
          </w:p>
        </w:tc>
        <w:tc>
          <w:tcPr>
            <w:tcW w:w="284" w:type="dxa"/>
          </w:tcPr>
          <w:p w14:paraId="0D3B6D7F" w14:textId="77777777" w:rsidR="00680DD2" w:rsidRPr="00F63032" w:rsidRDefault="00680DD2" w:rsidP="00C073CC">
            <w:pPr>
              <w:jc w:val="right"/>
              <w:rPr>
                <w:rFonts w:ascii="ＭＳ ゴシック" w:eastAsia="ＭＳ ゴシック" w:hAnsi="ＭＳ ゴシック"/>
                <w:sz w:val="24"/>
                <w:szCs w:val="24"/>
              </w:rPr>
            </w:pPr>
          </w:p>
        </w:tc>
      </w:tr>
      <w:tr w:rsidR="00680DD2" w:rsidRPr="00F63032" w14:paraId="38E2A272" w14:textId="77777777" w:rsidTr="000112D1">
        <w:tc>
          <w:tcPr>
            <w:tcW w:w="567" w:type="dxa"/>
            <w:gridSpan w:val="2"/>
          </w:tcPr>
          <w:p w14:paraId="3FA072F4" w14:textId="77777777" w:rsidR="00680DD2" w:rsidRPr="00F63032" w:rsidRDefault="00680DD2" w:rsidP="00C073CC">
            <w:pPr>
              <w:jc w:val="distribute"/>
              <w:rPr>
                <w:rFonts w:asciiTheme="majorEastAsia" w:eastAsiaTheme="majorEastAsia" w:hAnsiTheme="majorEastAsia"/>
                <w:sz w:val="18"/>
                <w:szCs w:val="24"/>
              </w:rPr>
            </w:pPr>
          </w:p>
        </w:tc>
        <w:tc>
          <w:tcPr>
            <w:tcW w:w="7513" w:type="dxa"/>
            <w:gridSpan w:val="2"/>
          </w:tcPr>
          <w:p w14:paraId="690F94C8" w14:textId="77777777" w:rsidR="004D099F" w:rsidRDefault="00680DD2" w:rsidP="00C073CC">
            <w:pPr>
              <w:ind w:firstLineChars="100" w:firstLine="180"/>
              <w:jc w:val="left"/>
              <w:rPr>
                <w:rFonts w:ascii="ＭＳ Ｐ明朝" w:eastAsia="ＭＳ Ｐ明朝" w:hAnsi="ＭＳ Ｐ明朝"/>
                <w:color w:val="000000" w:themeColor="text1"/>
                <w:sz w:val="18"/>
                <w:szCs w:val="20"/>
              </w:rPr>
            </w:pPr>
            <w:r w:rsidRPr="00F97097">
              <w:rPr>
                <w:rFonts w:ascii="ＭＳ Ｐ明朝" w:eastAsia="ＭＳ Ｐ明朝" w:hAnsi="ＭＳ Ｐ明朝" w:hint="eastAsia"/>
                <w:color w:val="000000" w:themeColor="text1"/>
                <w:sz w:val="18"/>
                <w:szCs w:val="20"/>
              </w:rPr>
              <w:t>三大水門（安治川水門・尻無川水門・</w:t>
            </w:r>
            <w:r>
              <w:rPr>
                <w:rFonts w:ascii="ＭＳ Ｐ明朝" w:eastAsia="ＭＳ Ｐ明朝" w:hAnsi="ＭＳ Ｐ明朝" w:hint="eastAsia"/>
                <w:color w:val="000000" w:themeColor="text1"/>
                <w:sz w:val="18"/>
                <w:szCs w:val="20"/>
              </w:rPr>
              <w:t>木津川水門）の更新に向けて、木津川水門の築造工事</w:t>
            </w:r>
          </w:p>
          <w:p w14:paraId="0966BFF4" w14:textId="135CC573" w:rsidR="00680DD2" w:rsidRPr="00073494" w:rsidRDefault="00680DD2" w:rsidP="004D099F">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及び安治川水門の築造に係る</w:t>
            </w:r>
            <w:r w:rsidR="007E5A78">
              <w:rPr>
                <w:rFonts w:ascii="ＭＳ Ｐ明朝" w:eastAsia="ＭＳ Ｐ明朝" w:hAnsi="ＭＳ Ｐ明朝" w:hint="eastAsia"/>
                <w:color w:val="000000" w:themeColor="text1"/>
                <w:sz w:val="18"/>
                <w:szCs w:val="20"/>
              </w:rPr>
              <w:t>用地補償費</w:t>
            </w:r>
            <w:r w:rsidR="007E5A78" w:rsidRPr="007E5A78">
              <w:rPr>
                <w:rFonts w:ascii="ＭＳ Ｐ明朝" w:eastAsia="ＭＳ Ｐ明朝" w:hAnsi="ＭＳ Ｐ明朝" w:hint="eastAsia"/>
                <w:sz w:val="18"/>
                <w:szCs w:val="20"/>
              </w:rPr>
              <w:t>の</w:t>
            </w:r>
            <w:r w:rsidR="007E5A78">
              <w:rPr>
                <w:rFonts w:ascii="ＭＳ Ｐ明朝" w:eastAsia="ＭＳ Ｐ明朝" w:hAnsi="ＭＳ Ｐ明朝" w:hint="eastAsia"/>
                <w:color w:val="000000" w:themeColor="text1"/>
                <w:sz w:val="18"/>
                <w:szCs w:val="20"/>
              </w:rPr>
              <w:t>算定</w:t>
            </w:r>
            <w:r w:rsidRPr="00F97097">
              <w:rPr>
                <w:rFonts w:ascii="ＭＳ Ｐ明朝" w:eastAsia="ＭＳ Ｐ明朝" w:hAnsi="ＭＳ Ｐ明朝" w:hint="eastAsia"/>
                <w:color w:val="000000" w:themeColor="text1"/>
                <w:sz w:val="18"/>
                <w:szCs w:val="20"/>
              </w:rPr>
              <w:t>。</w:t>
            </w:r>
          </w:p>
          <w:p w14:paraId="45DEA7CA" w14:textId="77777777" w:rsidR="00680DD2" w:rsidRPr="00127B82" w:rsidRDefault="00680DD2" w:rsidP="00C073CC">
            <w:pPr>
              <w:jc w:val="left"/>
              <w:rPr>
                <w:rFonts w:ascii="ＭＳ Ｐ明朝" w:eastAsia="ＭＳ Ｐ明朝" w:hAnsi="ＭＳ Ｐ明朝"/>
                <w:sz w:val="18"/>
                <w:szCs w:val="20"/>
              </w:rPr>
            </w:pPr>
          </w:p>
        </w:tc>
        <w:tc>
          <w:tcPr>
            <w:tcW w:w="1418" w:type="dxa"/>
            <w:gridSpan w:val="2"/>
          </w:tcPr>
          <w:p w14:paraId="09D7DA69" w14:textId="77777777" w:rsidR="00680DD2" w:rsidRPr="00F63032" w:rsidRDefault="00680DD2" w:rsidP="00C073CC">
            <w:pPr>
              <w:jc w:val="right"/>
              <w:rPr>
                <w:rFonts w:asciiTheme="majorEastAsia" w:eastAsiaTheme="majorEastAsia" w:hAnsiTheme="majorEastAsia"/>
                <w:sz w:val="24"/>
                <w:szCs w:val="24"/>
              </w:rPr>
            </w:pPr>
          </w:p>
        </w:tc>
      </w:tr>
    </w:tbl>
    <w:p w14:paraId="697EC102" w14:textId="77777777" w:rsidR="00680DD2" w:rsidRPr="00680DD2" w:rsidRDefault="00680DD2"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73"/>
        <w:gridCol w:w="110"/>
        <w:gridCol w:w="5954"/>
        <w:gridCol w:w="992"/>
        <w:gridCol w:w="425"/>
        <w:gridCol w:w="318"/>
        <w:gridCol w:w="958"/>
        <w:gridCol w:w="284"/>
      </w:tblGrid>
      <w:tr w:rsidR="00680DD2" w:rsidRPr="00F63032" w14:paraId="52C5428C" w14:textId="77777777" w:rsidTr="000112D1">
        <w:tc>
          <w:tcPr>
            <w:tcW w:w="457" w:type="dxa"/>
            <w:gridSpan w:val="2"/>
          </w:tcPr>
          <w:p w14:paraId="3EBF6283" w14:textId="77777777" w:rsidR="00680DD2" w:rsidRPr="00F63032" w:rsidRDefault="00680DD2" w:rsidP="00C073CC">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3"/>
          </w:tcPr>
          <w:p w14:paraId="4F330DEF" w14:textId="77777777" w:rsidR="00680DD2" w:rsidRPr="00F63032" w:rsidRDefault="00680DD2" w:rsidP="00C073CC">
            <w:pPr>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密集住宅市街地の地震対策</w:t>
            </w:r>
          </w:p>
        </w:tc>
        <w:tc>
          <w:tcPr>
            <w:tcW w:w="1701" w:type="dxa"/>
            <w:gridSpan w:val="3"/>
          </w:tcPr>
          <w:p w14:paraId="74AA7B90" w14:textId="77777777" w:rsidR="00680DD2" w:rsidRPr="00F63032" w:rsidRDefault="00680DD2" w:rsidP="00C073C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2</w:t>
            </w:r>
            <w:r>
              <w:rPr>
                <w:rFonts w:ascii="ＭＳ Ｐ明朝" w:eastAsia="ＭＳ Ｐ明朝" w:hAnsi="ＭＳ Ｐ明朝"/>
                <w:sz w:val="24"/>
                <w:szCs w:val="24"/>
              </w:rPr>
              <w:t>,</w:t>
            </w:r>
            <w:r>
              <w:rPr>
                <w:rFonts w:ascii="ＭＳ Ｐ明朝" w:eastAsia="ＭＳ Ｐ明朝" w:hAnsi="ＭＳ Ｐ明朝" w:hint="eastAsia"/>
                <w:sz w:val="24"/>
                <w:szCs w:val="24"/>
              </w:rPr>
              <w:t>978,</w:t>
            </w:r>
            <w:r>
              <w:rPr>
                <w:rFonts w:ascii="ＭＳ Ｐ明朝" w:eastAsia="ＭＳ Ｐ明朝" w:hAnsi="ＭＳ Ｐ明朝"/>
                <w:sz w:val="24"/>
                <w:szCs w:val="24"/>
              </w:rPr>
              <w:t>263</w:t>
            </w:r>
            <w:r w:rsidRPr="00F63032">
              <w:rPr>
                <w:rFonts w:ascii="ＭＳ Ｐ明朝" w:eastAsia="ＭＳ Ｐ明朝" w:hAnsi="ＭＳ Ｐ明朝" w:hint="eastAsia"/>
                <w:color w:val="FFFFFF" w:themeColor="background1"/>
                <w:sz w:val="24"/>
                <w:szCs w:val="24"/>
              </w:rPr>
              <w:t>)</w:t>
            </w:r>
          </w:p>
        </w:tc>
        <w:tc>
          <w:tcPr>
            <w:tcW w:w="284" w:type="dxa"/>
          </w:tcPr>
          <w:p w14:paraId="4B53392D" w14:textId="77777777" w:rsidR="00680DD2" w:rsidRPr="00F63032" w:rsidRDefault="00680DD2" w:rsidP="00C073CC">
            <w:pPr>
              <w:wordWrap w:val="0"/>
              <w:jc w:val="right"/>
              <w:rPr>
                <w:rFonts w:ascii="ＭＳ ゴシック" w:eastAsia="ＭＳ ゴシック" w:hAnsi="ＭＳ ゴシック"/>
                <w:sz w:val="24"/>
                <w:szCs w:val="24"/>
              </w:rPr>
            </w:pPr>
          </w:p>
        </w:tc>
      </w:tr>
      <w:tr w:rsidR="00680DD2" w:rsidRPr="00F63032" w14:paraId="26420C5C" w14:textId="77777777" w:rsidTr="000112D1">
        <w:tc>
          <w:tcPr>
            <w:tcW w:w="7513" w:type="dxa"/>
            <w:gridSpan w:val="5"/>
            <w:vAlign w:val="center"/>
          </w:tcPr>
          <w:p w14:paraId="7496CE79" w14:textId="77777777" w:rsidR="00680DD2" w:rsidRPr="00F63032" w:rsidRDefault="00680DD2" w:rsidP="00C073CC">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都市整備部</w:t>
            </w:r>
            <w:r w:rsidRPr="00F63032">
              <w:rPr>
                <w:rFonts w:asciiTheme="minorEastAsia" w:hAnsiTheme="minorEastAsia" w:hint="eastAsia"/>
                <w:sz w:val="24"/>
                <w:szCs w:val="24"/>
              </w:rPr>
              <w:t>】</w:t>
            </w:r>
          </w:p>
        </w:tc>
        <w:tc>
          <w:tcPr>
            <w:tcW w:w="1701" w:type="dxa"/>
            <w:gridSpan w:val="3"/>
          </w:tcPr>
          <w:p w14:paraId="587BDB16" w14:textId="77777777" w:rsidR="00680DD2" w:rsidRPr="00F63032" w:rsidRDefault="00680DD2" w:rsidP="00C073CC">
            <w:pPr>
              <w:jc w:val="right"/>
              <w:rPr>
                <w:rFonts w:ascii="ＭＳ Ｐ明朝" w:eastAsia="ＭＳ Ｐ明朝" w:hAnsi="ＭＳ Ｐ明朝"/>
                <w:sz w:val="24"/>
                <w:szCs w:val="16"/>
              </w:rPr>
            </w:pPr>
            <w:r w:rsidRPr="00F63032">
              <w:rPr>
                <w:rFonts w:ascii="ＭＳ Ｐ明朝" w:eastAsia="ＭＳ Ｐ明朝" w:hAnsi="ＭＳ Ｐ明朝" w:hint="eastAsia"/>
                <w:sz w:val="24"/>
                <w:szCs w:val="24"/>
              </w:rPr>
              <w:t>(</w:t>
            </w:r>
            <w:r w:rsidRPr="00B009FA">
              <w:rPr>
                <w:rFonts w:ascii="ＭＳ Ｐ明朝" w:eastAsia="ＭＳ Ｐ明朝" w:hAnsi="ＭＳ Ｐ明朝"/>
                <w:sz w:val="24"/>
                <w:szCs w:val="24"/>
              </w:rPr>
              <w:t>2,714,291</w:t>
            </w:r>
            <w:r w:rsidRPr="00F63032">
              <w:rPr>
                <w:rFonts w:ascii="ＭＳ Ｐ明朝" w:eastAsia="ＭＳ Ｐ明朝" w:hAnsi="ＭＳ Ｐ明朝" w:hint="eastAsia"/>
                <w:sz w:val="24"/>
                <w:szCs w:val="24"/>
              </w:rPr>
              <w:t>)</w:t>
            </w:r>
          </w:p>
        </w:tc>
        <w:tc>
          <w:tcPr>
            <w:tcW w:w="284" w:type="dxa"/>
          </w:tcPr>
          <w:p w14:paraId="2290C0D2" w14:textId="77777777" w:rsidR="00680DD2" w:rsidRPr="00F63032" w:rsidRDefault="00680DD2" w:rsidP="00C073CC">
            <w:pPr>
              <w:jc w:val="right"/>
              <w:rPr>
                <w:rFonts w:ascii="ＭＳ ゴシック" w:eastAsia="ＭＳ ゴシック" w:hAnsi="ＭＳ ゴシック"/>
                <w:sz w:val="24"/>
                <w:szCs w:val="24"/>
              </w:rPr>
            </w:pPr>
          </w:p>
        </w:tc>
      </w:tr>
      <w:tr w:rsidR="00680DD2" w:rsidRPr="00F63032" w14:paraId="3A82D9C3" w14:textId="77777777" w:rsidTr="000112D1">
        <w:trPr>
          <w:trHeight w:val="345"/>
        </w:trPr>
        <w:tc>
          <w:tcPr>
            <w:tcW w:w="284" w:type="dxa"/>
          </w:tcPr>
          <w:p w14:paraId="4EE0F79E" w14:textId="77777777" w:rsidR="00680DD2" w:rsidRPr="004C329C" w:rsidRDefault="00680DD2" w:rsidP="00C073CC">
            <w:pPr>
              <w:jc w:val="left"/>
              <w:rPr>
                <w:rFonts w:ascii="ＭＳ ゴシック" w:eastAsia="ＭＳ ゴシック" w:hAnsi="ＭＳ ゴシック" w:cs="Meiryo UI"/>
                <w:sz w:val="22"/>
                <w:szCs w:val="24"/>
              </w:rPr>
            </w:pPr>
          </w:p>
        </w:tc>
        <w:tc>
          <w:tcPr>
            <w:tcW w:w="6237" w:type="dxa"/>
            <w:gridSpan w:val="3"/>
          </w:tcPr>
          <w:p w14:paraId="27884C34" w14:textId="77777777" w:rsidR="00680DD2" w:rsidRPr="00B96C60" w:rsidRDefault="00680DD2" w:rsidP="00C073CC">
            <w:pPr>
              <w:jc w:val="left"/>
              <w:rPr>
                <w:rFonts w:ascii="ＭＳ Ｐゴシック" w:eastAsia="ＭＳ Ｐゴシック" w:hAnsi="ＭＳ Ｐゴシック"/>
                <w:sz w:val="24"/>
                <w:szCs w:val="24"/>
                <w:highlight w:val="yellow"/>
              </w:rPr>
            </w:pPr>
            <w:r w:rsidRPr="004906FB">
              <w:rPr>
                <w:rFonts w:ascii="ＭＳ Ｐゴシック" w:eastAsia="ＭＳ Ｐゴシック" w:hAnsi="ＭＳ Ｐゴシック" w:cs="Meiryo UI" w:hint="eastAsia"/>
                <w:sz w:val="22"/>
                <w:szCs w:val="24"/>
              </w:rPr>
              <w:t>・密集住宅市街地整備促進事業費補助金</w:t>
            </w:r>
          </w:p>
        </w:tc>
        <w:tc>
          <w:tcPr>
            <w:tcW w:w="1417" w:type="dxa"/>
            <w:gridSpan w:val="2"/>
          </w:tcPr>
          <w:p w14:paraId="32E03EA2" w14:textId="77777777" w:rsidR="00680DD2" w:rsidRPr="00F63032" w:rsidRDefault="00680DD2" w:rsidP="00C073CC">
            <w:pPr>
              <w:jc w:val="right"/>
              <w:rPr>
                <w:rFonts w:ascii="ＭＳ Ｐ明朝" w:eastAsia="ＭＳ Ｐ明朝" w:hAnsi="ＭＳ Ｐ明朝"/>
                <w:sz w:val="22"/>
              </w:rPr>
            </w:pPr>
            <w:r>
              <w:rPr>
                <w:rFonts w:ascii="ＭＳ Ｐ明朝" w:eastAsia="ＭＳ Ｐ明朝" w:hAnsi="ＭＳ Ｐ明朝" w:hint="eastAsia"/>
                <w:sz w:val="22"/>
              </w:rPr>
              <w:t>902,396</w:t>
            </w:r>
          </w:p>
        </w:tc>
        <w:tc>
          <w:tcPr>
            <w:tcW w:w="1560" w:type="dxa"/>
            <w:gridSpan w:val="3"/>
          </w:tcPr>
          <w:p w14:paraId="5FCF9B3A" w14:textId="77777777" w:rsidR="00680DD2" w:rsidRPr="00F63032" w:rsidRDefault="00680DD2" w:rsidP="00C073CC">
            <w:pPr>
              <w:jc w:val="right"/>
              <w:rPr>
                <w:rFonts w:ascii="ＭＳ Ｐ明朝" w:eastAsia="ＭＳ Ｐ明朝" w:hAnsi="ＭＳ Ｐ明朝"/>
                <w:sz w:val="22"/>
              </w:rPr>
            </w:pPr>
            <w:r w:rsidRPr="00F63032">
              <w:rPr>
                <w:rFonts w:ascii="ＭＳ Ｐ明朝" w:eastAsia="ＭＳ Ｐ明朝" w:hAnsi="ＭＳ Ｐ明朝" w:hint="eastAsia"/>
                <w:sz w:val="22"/>
              </w:rPr>
              <w:t>(</w:t>
            </w:r>
            <w:r w:rsidRPr="00B009FA">
              <w:rPr>
                <w:rFonts w:ascii="ＭＳ Ｐ明朝" w:eastAsia="ＭＳ Ｐ明朝" w:hAnsi="ＭＳ Ｐ明朝"/>
                <w:sz w:val="22"/>
              </w:rPr>
              <w:t>906,961</w:t>
            </w:r>
            <w:r w:rsidRPr="00F63032">
              <w:rPr>
                <w:rFonts w:ascii="ＭＳ Ｐ明朝" w:eastAsia="ＭＳ Ｐ明朝" w:hAnsi="ＭＳ Ｐ明朝" w:hint="eastAsia"/>
                <w:sz w:val="22"/>
              </w:rPr>
              <w:t>)</w:t>
            </w:r>
          </w:p>
        </w:tc>
      </w:tr>
      <w:tr w:rsidR="00680DD2" w:rsidRPr="00F63032" w14:paraId="1F8B1FB1" w14:textId="77777777" w:rsidTr="004D099F">
        <w:tc>
          <w:tcPr>
            <w:tcW w:w="567" w:type="dxa"/>
            <w:gridSpan w:val="3"/>
          </w:tcPr>
          <w:p w14:paraId="48E8D193" w14:textId="77777777" w:rsidR="00680DD2" w:rsidRPr="00F63032" w:rsidRDefault="00680DD2" w:rsidP="00C073CC">
            <w:pPr>
              <w:jc w:val="distribute"/>
              <w:rPr>
                <w:rFonts w:asciiTheme="majorEastAsia" w:eastAsiaTheme="majorEastAsia" w:hAnsiTheme="majorEastAsia"/>
                <w:sz w:val="18"/>
                <w:szCs w:val="24"/>
              </w:rPr>
            </w:pPr>
          </w:p>
        </w:tc>
        <w:tc>
          <w:tcPr>
            <w:tcW w:w="7689" w:type="dxa"/>
            <w:gridSpan w:val="4"/>
          </w:tcPr>
          <w:p w14:paraId="3557416E" w14:textId="77777777" w:rsidR="004D099F" w:rsidRDefault="00680DD2" w:rsidP="00C073CC">
            <w:pPr>
              <w:ind w:firstLineChars="100" w:firstLine="180"/>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地震時等に大きな被害が想定される密集市街地の防災性の向上や住環境の改善のため、</w:t>
            </w:r>
          </w:p>
          <w:p w14:paraId="26BCD609" w14:textId="42759EBB" w:rsidR="00680DD2" w:rsidRPr="00B009FA" w:rsidRDefault="00680DD2" w:rsidP="004D099F">
            <w:pPr>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老朽住宅の除却や建替え、道路・公園などの公共施設の整備を行う市に対し補助。</w:t>
            </w:r>
          </w:p>
          <w:p w14:paraId="356BE4BF" w14:textId="77777777" w:rsidR="00680DD2" w:rsidRDefault="00680DD2" w:rsidP="00680DD2">
            <w:pPr>
              <w:tabs>
                <w:tab w:val="left" w:pos="420"/>
              </w:tabs>
              <w:ind w:firstLineChars="100" w:firstLine="180"/>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・老朽住宅除却における個人負担率：1/6</w:t>
            </w:r>
          </w:p>
          <w:p w14:paraId="07334630" w14:textId="77777777" w:rsidR="00680DD2" w:rsidRPr="00F63032" w:rsidRDefault="00680DD2" w:rsidP="00C073CC">
            <w:pPr>
              <w:tabs>
                <w:tab w:val="left" w:pos="420"/>
              </w:tabs>
              <w:jc w:val="left"/>
              <w:rPr>
                <w:rFonts w:ascii="ＭＳ Ｐ明朝" w:eastAsia="ＭＳ Ｐ明朝" w:hAnsi="ＭＳ Ｐ明朝"/>
                <w:sz w:val="18"/>
                <w:szCs w:val="20"/>
              </w:rPr>
            </w:pPr>
          </w:p>
        </w:tc>
        <w:tc>
          <w:tcPr>
            <w:tcW w:w="1242" w:type="dxa"/>
            <w:gridSpan w:val="2"/>
          </w:tcPr>
          <w:p w14:paraId="551847E6" w14:textId="77777777" w:rsidR="00680DD2" w:rsidRPr="00F63032" w:rsidRDefault="00680DD2" w:rsidP="00C073CC">
            <w:pPr>
              <w:jc w:val="right"/>
              <w:rPr>
                <w:rFonts w:asciiTheme="majorEastAsia" w:eastAsiaTheme="majorEastAsia" w:hAnsiTheme="majorEastAsia"/>
                <w:sz w:val="24"/>
                <w:szCs w:val="24"/>
              </w:rPr>
            </w:pPr>
          </w:p>
        </w:tc>
      </w:tr>
      <w:tr w:rsidR="00680DD2" w:rsidRPr="00F63032" w14:paraId="1D38EA65" w14:textId="77777777" w:rsidTr="000112D1">
        <w:trPr>
          <w:trHeight w:val="345"/>
        </w:trPr>
        <w:tc>
          <w:tcPr>
            <w:tcW w:w="284" w:type="dxa"/>
          </w:tcPr>
          <w:p w14:paraId="374B9AAC" w14:textId="77777777" w:rsidR="00680DD2" w:rsidRPr="00F63032" w:rsidRDefault="00680DD2" w:rsidP="00C073CC">
            <w:pPr>
              <w:jc w:val="left"/>
              <w:rPr>
                <w:rFonts w:ascii="ＭＳ ゴシック" w:eastAsia="ＭＳ ゴシック" w:hAnsi="ＭＳ ゴシック" w:cs="Meiryo UI"/>
                <w:sz w:val="22"/>
                <w:szCs w:val="24"/>
              </w:rPr>
            </w:pPr>
          </w:p>
        </w:tc>
        <w:tc>
          <w:tcPr>
            <w:tcW w:w="6237" w:type="dxa"/>
            <w:gridSpan w:val="3"/>
          </w:tcPr>
          <w:p w14:paraId="6A799C5D" w14:textId="77777777" w:rsidR="00680DD2" w:rsidRPr="00F63032" w:rsidRDefault="00680DD2" w:rsidP="00C073CC">
            <w:pPr>
              <w:jc w:val="left"/>
              <w:rPr>
                <w:rFonts w:ascii="ＭＳ Ｐゴシック" w:eastAsia="ＭＳ Ｐゴシック" w:hAnsi="ＭＳ Ｐゴシック"/>
                <w:sz w:val="24"/>
                <w:szCs w:val="24"/>
              </w:rPr>
            </w:pPr>
            <w:r w:rsidRPr="00F72FA1">
              <w:rPr>
                <w:rFonts w:ascii="ＭＳ Ｐゴシック" w:eastAsia="ＭＳ Ｐゴシック" w:hAnsi="ＭＳ Ｐゴシック" w:cs="Meiryo UI" w:hint="eastAsia"/>
                <w:sz w:val="22"/>
                <w:szCs w:val="24"/>
              </w:rPr>
              <w:t>・延焼遮断帯整備促進事業</w:t>
            </w:r>
          </w:p>
        </w:tc>
        <w:tc>
          <w:tcPr>
            <w:tcW w:w="1417" w:type="dxa"/>
            <w:gridSpan w:val="2"/>
          </w:tcPr>
          <w:p w14:paraId="56707A7E" w14:textId="77777777" w:rsidR="00680DD2" w:rsidRPr="00F63032" w:rsidRDefault="00680DD2" w:rsidP="00C073CC">
            <w:pPr>
              <w:jc w:val="right"/>
              <w:rPr>
                <w:rFonts w:ascii="ＭＳ Ｐ明朝" w:eastAsia="ＭＳ Ｐ明朝" w:hAnsi="ＭＳ Ｐ明朝"/>
                <w:sz w:val="22"/>
              </w:rPr>
            </w:pPr>
            <w:r>
              <w:rPr>
                <w:rFonts w:ascii="ＭＳ Ｐ明朝" w:eastAsia="ＭＳ Ｐ明朝" w:hAnsi="ＭＳ Ｐ明朝"/>
                <w:sz w:val="22"/>
              </w:rPr>
              <w:t>2,075,867</w:t>
            </w:r>
          </w:p>
        </w:tc>
        <w:tc>
          <w:tcPr>
            <w:tcW w:w="1560" w:type="dxa"/>
            <w:gridSpan w:val="3"/>
          </w:tcPr>
          <w:p w14:paraId="34182464" w14:textId="77777777" w:rsidR="00680DD2" w:rsidRPr="00F63032" w:rsidRDefault="00680DD2" w:rsidP="00C073CC">
            <w:pPr>
              <w:jc w:val="right"/>
              <w:rPr>
                <w:rFonts w:ascii="ＭＳ Ｐ明朝" w:eastAsia="ＭＳ Ｐ明朝" w:hAnsi="ＭＳ Ｐ明朝"/>
                <w:sz w:val="22"/>
              </w:rPr>
            </w:pPr>
            <w:r w:rsidRPr="00F63032">
              <w:rPr>
                <w:rFonts w:ascii="ＭＳ Ｐ明朝" w:eastAsia="ＭＳ Ｐ明朝" w:hAnsi="ＭＳ Ｐ明朝" w:hint="eastAsia"/>
                <w:sz w:val="22"/>
              </w:rPr>
              <w:t>(</w:t>
            </w:r>
            <w:r w:rsidRPr="00B009FA">
              <w:rPr>
                <w:rFonts w:ascii="ＭＳ Ｐ明朝" w:eastAsia="ＭＳ Ｐ明朝" w:hAnsi="ＭＳ Ｐ明朝"/>
                <w:sz w:val="22"/>
              </w:rPr>
              <w:t>1,807,330</w:t>
            </w:r>
            <w:r w:rsidRPr="00F63032">
              <w:rPr>
                <w:rFonts w:ascii="ＭＳ Ｐ明朝" w:eastAsia="ＭＳ Ｐ明朝" w:hAnsi="ＭＳ Ｐ明朝" w:hint="eastAsia"/>
                <w:sz w:val="22"/>
              </w:rPr>
              <w:t>)</w:t>
            </w:r>
          </w:p>
        </w:tc>
      </w:tr>
      <w:tr w:rsidR="00680DD2" w:rsidRPr="00F63032" w14:paraId="420CA344" w14:textId="77777777" w:rsidTr="004D099F">
        <w:tc>
          <w:tcPr>
            <w:tcW w:w="567" w:type="dxa"/>
            <w:gridSpan w:val="3"/>
          </w:tcPr>
          <w:p w14:paraId="2B84E4E8" w14:textId="77777777" w:rsidR="00680DD2" w:rsidRPr="00F63032" w:rsidRDefault="00680DD2" w:rsidP="00C073CC">
            <w:pPr>
              <w:jc w:val="distribute"/>
              <w:rPr>
                <w:rFonts w:asciiTheme="majorEastAsia" w:eastAsiaTheme="majorEastAsia" w:hAnsiTheme="majorEastAsia"/>
                <w:sz w:val="18"/>
                <w:szCs w:val="24"/>
              </w:rPr>
            </w:pPr>
          </w:p>
        </w:tc>
        <w:tc>
          <w:tcPr>
            <w:tcW w:w="7689" w:type="dxa"/>
            <w:gridSpan w:val="4"/>
          </w:tcPr>
          <w:p w14:paraId="244E654F" w14:textId="77777777" w:rsidR="00680DD2" w:rsidRPr="00B009FA" w:rsidRDefault="00680DD2" w:rsidP="00C073CC">
            <w:pPr>
              <w:ind w:firstLineChars="100" w:firstLine="180"/>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密集市街地における延焼拡大の抑制、避難路・緊急車両の通行経路の確保のため、延焼遮断帯として広幅員の道路を整備。</w:t>
            </w:r>
          </w:p>
          <w:p w14:paraId="6E91570C" w14:textId="77777777" w:rsidR="00680DD2" w:rsidRPr="00B009FA" w:rsidRDefault="00680DD2" w:rsidP="00C073CC">
            <w:pPr>
              <w:ind w:firstLineChars="100" w:firstLine="180"/>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・三国塚口線（物件調査・用地取得・工事等）</w:t>
            </w:r>
          </w:p>
          <w:p w14:paraId="58C54EE9" w14:textId="77777777" w:rsidR="00680DD2" w:rsidRPr="00B009FA" w:rsidRDefault="00680DD2" w:rsidP="00C073CC">
            <w:pPr>
              <w:ind w:firstLineChars="100" w:firstLine="180"/>
              <w:jc w:val="left"/>
              <w:rPr>
                <w:rFonts w:ascii="ＭＳ Ｐ明朝" w:eastAsia="ＭＳ Ｐ明朝" w:hAnsi="ＭＳ Ｐ明朝"/>
                <w:sz w:val="18"/>
                <w:szCs w:val="20"/>
              </w:rPr>
            </w:pPr>
            <w:r w:rsidRPr="00B009FA">
              <w:rPr>
                <w:rFonts w:ascii="ＭＳ Ｐ明朝" w:eastAsia="ＭＳ Ｐ明朝" w:hAnsi="ＭＳ Ｐ明朝" w:hint="eastAsia"/>
                <w:sz w:val="18"/>
                <w:szCs w:val="20"/>
              </w:rPr>
              <w:t>・寝屋川大東線（物件調査・用地取得・工事等）</w:t>
            </w:r>
          </w:p>
          <w:p w14:paraId="24711BAF" w14:textId="77777777" w:rsidR="00680DD2" w:rsidRDefault="00680DD2" w:rsidP="00C073CC">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〔債務負担行為の設定</w:t>
            </w:r>
            <w:r w:rsidRPr="00B009FA">
              <w:rPr>
                <w:rFonts w:ascii="ＭＳ Ｐ明朝" w:eastAsia="ＭＳ Ｐ明朝" w:hAnsi="ＭＳ Ｐ明朝" w:hint="eastAsia"/>
                <w:sz w:val="18"/>
                <w:szCs w:val="20"/>
              </w:rPr>
              <w:t>(令和</w:t>
            </w:r>
            <w:r>
              <w:rPr>
                <w:rFonts w:ascii="ＭＳ Ｐ明朝" w:eastAsia="ＭＳ Ｐ明朝" w:hAnsi="ＭＳ Ｐ明朝"/>
                <w:sz w:val="18"/>
                <w:szCs w:val="20"/>
              </w:rPr>
              <w:t>5</w:t>
            </w:r>
            <w:r w:rsidRPr="00B009FA">
              <w:rPr>
                <w:rFonts w:ascii="ＭＳ Ｐ明朝" w:eastAsia="ＭＳ Ｐ明朝" w:hAnsi="ＭＳ Ｐ明朝" w:hint="eastAsia"/>
                <w:sz w:val="18"/>
                <w:szCs w:val="20"/>
              </w:rPr>
              <w:t>～</w:t>
            </w:r>
            <w:r>
              <w:rPr>
                <w:rFonts w:ascii="ＭＳ Ｐ明朝" w:eastAsia="ＭＳ Ｐ明朝" w:hAnsi="ＭＳ Ｐ明朝"/>
                <w:sz w:val="18"/>
                <w:szCs w:val="20"/>
              </w:rPr>
              <w:t>6</w:t>
            </w:r>
            <w:r w:rsidRPr="00B009FA">
              <w:rPr>
                <w:rFonts w:ascii="ＭＳ Ｐ明朝" w:eastAsia="ＭＳ Ｐ明朝" w:hAnsi="ＭＳ Ｐ明朝" w:hint="eastAsia"/>
                <w:sz w:val="18"/>
                <w:szCs w:val="20"/>
              </w:rPr>
              <w:t>年度</w:t>
            </w:r>
            <w:r>
              <w:rPr>
                <w:rFonts w:ascii="ＭＳ Ｐ明朝" w:eastAsia="ＭＳ Ｐ明朝" w:hAnsi="ＭＳ Ｐ明朝" w:hint="eastAsia"/>
                <w:sz w:val="18"/>
                <w:szCs w:val="20"/>
              </w:rPr>
              <w:t>)</w:t>
            </w:r>
            <w:r>
              <w:rPr>
                <w:rFonts w:ascii="ＭＳ Ｐ明朝" w:eastAsia="ＭＳ Ｐ明朝" w:hAnsi="ＭＳ Ｐ明朝"/>
                <w:sz w:val="18"/>
                <w:szCs w:val="20"/>
              </w:rPr>
              <w:t>224</w:t>
            </w:r>
            <w:r>
              <w:rPr>
                <w:rFonts w:ascii="ＭＳ Ｐ明朝" w:eastAsia="ＭＳ Ｐ明朝" w:hAnsi="ＭＳ Ｐ明朝" w:hint="eastAsia"/>
                <w:sz w:val="18"/>
                <w:szCs w:val="20"/>
              </w:rPr>
              <w:t>,</w:t>
            </w:r>
            <w:r>
              <w:rPr>
                <w:rFonts w:ascii="ＭＳ Ｐ明朝" w:eastAsia="ＭＳ Ｐ明朝" w:hAnsi="ＭＳ Ｐ明朝"/>
                <w:sz w:val="18"/>
                <w:szCs w:val="20"/>
              </w:rPr>
              <w:t>503</w:t>
            </w:r>
            <w:r w:rsidRPr="00B009FA">
              <w:rPr>
                <w:rFonts w:ascii="ＭＳ Ｐ明朝" w:eastAsia="ＭＳ Ｐ明朝" w:hAnsi="ＭＳ Ｐ明朝" w:hint="eastAsia"/>
                <w:sz w:val="18"/>
                <w:szCs w:val="20"/>
              </w:rPr>
              <w:t>千円〕</w:t>
            </w:r>
          </w:p>
          <w:p w14:paraId="223FD6A7" w14:textId="77777777" w:rsidR="00680DD2" w:rsidRPr="00F63032" w:rsidRDefault="00680DD2" w:rsidP="00C073CC">
            <w:pPr>
              <w:jc w:val="left"/>
              <w:rPr>
                <w:rFonts w:ascii="ＭＳ Ｐ明朝" w:eastAsia="ＭＳ Ｐ明朝" w:hAnsi="ＭＳ Ｐ明朝"/>
                <w:sz w:val="18"/>
                <w:szCs w:val="20"/>
              </w:rPr>
            </w:pPr>
          </w:p>
        </w:tc>
        <w:tc>
          <w:tcPr>
            <w:tcW w:w="1242" w:type="dxa"/>
            <w:gridSpan w:val="2"/>
          </w:tcPr>
          <w:p w14:paraId="061A827D" w14:textId="77777777" w:rsidR="00680DD2" w:rsidRPr="00F63032" w:rsidRDefault="00680DD2" w:rsidP="00C073CC">
            <w:pPr>
              <w:jc w:val="right"/>
              <w:rPr>
                <w:rFonts w:asciiTheme="majorEastAsia" w:eastAsiaTheme="majorEastAsia" w:hAnsiTheme="majorEastAsia"/>
                <w:sz w:val="24"/>
                <w:szCs w:val="24"/>
              </w:rPr>
            </w:pPr>
          </w:p>
        </w:tc>
      </w:tr>
    </w:tbl>
    <w:p w14:paraId="4800B62A" w14:textId="18A40E86" w:rsidR="001E34B8" w:rsidRDefault="001E34B8"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68CDD862" w14:textId="1005344C"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32B3F2FE" w14:textId="56666508"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313EC025" w14:textId="2E4FE3E3"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49E6377B" w14:textId="3D9D588E"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585B0E69" w14:textId="50BD4FCD"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09AB41A5" w14:textId="4DAACC47"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2C6BAC97" w14:textId="1EBD7D64"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668027CA" w14:textId="77777777" w:rsidR="00AB2A3F" w:rsidRDefault="00AB2A3F" w:rsidP="00A66975">
      <w:pPr>
        <w:pStyle w:val="Web"/>
        <w:spacing w:before="0" w:beforeAutospacing="0" w:after="0" w:afterAutospacing="0"/>
        <w:ind w:right="630"/>
        <w:rPr>
          <w:rFonts w:asciiTheme="majorEastAsia" w:eastAsiaTheme="majorEastAsia" w:hAnsiTheme="majorEastAsia" w:cs="Meiryo UI"/>
          <w:b/>
          <w:bCs/>
          <w:kern w:val="24"/>
          <w:sz w:val="21"/>
          <w:szCs w:val="21"/>
        </w:rPr>
      </w:pPr>
    </w:p>
    <w:p w14:paraId="5E594329" w14:textId="77777777" w:rsidR="00A66975" w:rsidRDefault="00A66975" w:rsidP="00A66975">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DB2027">
        <w:rPr>
          <w:rFonts w:asciiTheme="majorEastAsia" w:eastAsiaTheme="majorEastAsia" w:hAnsiTheme="majorEastAsia" w:cs="Meiryo UI" w:hint="eastAsia"/>
          <w:b/>
          <w:bCs/>
          <w:color w:val="000000" w:themeColor="text1"/>
          <w:kern w:val="24"/>
          <w:sz w:val="28"/>
          <w:bdr w:val="single" w:sz="4" w:space="0" w:color="auto"/>
        </w:rPr>
        <w:t>大阪経済の回復</w:t>
      </w:r>
      <w:r w:rsidRPr="004E7A28">
        <w:rPr>
          <w:rFonts w:asciiTheme="majorEastAsia" w:eastAsiaTheme="majorEastAsia" w:hAnsiTheme="majorEastAsia" w:cs="Meiryo UI" w:hint="eastAsia"/>
          <w:b/>
          <w:bCs/>
          <w:color w:val="000000" w:themeColor="text1"/>
          <w:kern w:val="24"/>
          <w:sz w:val="28"/>
          <w:bdr w:val="single" w:sz="4" w:space="0" w:color="auto"/>
        </w:rPr>
        <w:t xml:space="preserve">　</w:t>
      </w:r>
      <w:r>
        <w:rPr>
          <w:rFonts w:asciiTheme="majorEastAsia" w:eastAsiaTheme="majorEastAsia" w:hAnsiTheme="majorEastAsia" w:cs="Meiryo UI" w:hint="eastAsia"/>
          <w:b/>
          <w:bCs/>
          <w:color w:val="000000" w:themeColor="text1"/>
          <w:kern w:val="24"/>
          <w:sz w:val="28"/>
          <w:bdr w:val="single" w:sz="4" w:space="0" w:color="auto"/>
        </w:rPr>
        <w:t xml:space="preserve">　　　　　　　　　　　　　　</w:t>
      </w:r>
    </w:p>
    <w:p w14:paraId="21726B9D" w14:textId="77777777" w:rsidR="003B4C72" w:rsidRDefault="003B4C72"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3D973935" w14:textId="77777777" w:rsidR="002C1E14" w:rsidRDefault="001E34B8" w:rsidP="002C1E14">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１</w:t>
      </w:r>
      <w:r w:rsidRPr="00534D9E">
        <w:rPr>
          <w:rFonts w:asciiTheme="majorEastAsia" w:eastAsiaTheme="majorEastAsia" w:hAnsiTheme="majorEastAsia" w:cs="Meiryo UI" w:hint="eastAsia"/>
          <w:b/>
          <w:bCs/>
          <w:kern w:val="24"/>
          <w:sz w:val="28"/>
        </w:rPr>
        <w:t xml:space="preserve">　</w:t>
      </w:r>
      <w:r w:rsidR="002C1E14" w:rsidRPr="002624C1">
        <w:rPr>
          <w:rFonts w:asciiTheme="majorEastAsia" w:eastAsiaTheme="majorEastAsia" w:hAnsiTheme="majorEastAsia" w:cs="Meiryo UI" w:hint="eastAsia"/>
          <w:b/>
          <w:bCs/>
          <w:kern w:val="24"/>
          <w:sz w:val="28"/>
          <w:szCs w:val="28"/>
        </w:rPr>
        <w:t>国内外から人を呼び込む都市魅力の創出</w:t>
      </w:r>
    </w:p>
    <w:p w14:paraId="6D7A718E" w14:textId="77777777" w:rsidR="001E34B8" w:rsidRPr="001E34B8" w:rsidRDefault="001E34B8" w:rsidP="001E34B8">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738"/>
        <w:gridCol w:w="963"/>
        <w:gridCol w:w="284"/>
      </w:tblGrid>
      <w:tr w:rsidR="002C1E14" w:rsidRPr="006F0A93" w14:paraId="78A7775F" w14:textId="77777777" w:rsidTr="00C918E3">
        <w:tc>
          <w:tcPr>
            <w:tcW w:w="457" w:type="dxa"/>
          </w:tcPr>
          <w:p w14:paraId="0D63437C" w14:textId="77777777" w:rsidR="002C1E14" w:rsidRPr="004906FB" w:rsidRDefault="002C1E14" w:rsidP="00A16813">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342098EE" w14:textId="77777777" w:rsidR="002C1E14" w:rsidRPr="004906FB" w:rsidRDefault="002C1E14" w:rsidP="00A16813">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国際会議</w:t>
            </w:r>
            <w:r w:rsidRPr="002624C1">
              <w:rPr>
                <w:rFonts w:ascii="ＭＳ Ｐゴシック" w:eastAsia="ＭＳ Ｐゴシック" w:hAnsi="ＭＳ Ｐゴシック" w:hint="eastAsia"/>
                <w:b/>
                <w:sz w:val="24"/>
                <w:szCs w:val="24"/>
              </w:rPr>
              <w:t>誘致・開催</w:t>
            </w:r>
            <w:r>
              <w:rPr>
                <w:rFonts w:ascii="ＭＳ Ｐゴシック" w:eastAsia="ＭＳ Ｐゴシック" w:hAnsi="ＭＳ Ｐゴシック" w:hint="eastAsia"/>
                <w:b/>
                <w:sz w:val="24"/>
                <w:szCs w:val="24"/>
              </w:rPr>
              <w:t>支援</w:t>
            </w:r>
            <w:r w:rsidRPr="002624C1">
              <w:rPr>
                <w:rFonts w:ascii="ＭＳ Ｐゴシック" w:eastAsia="ＭＳ Ｐゴシック" w:hAnsi="ＭＳ Ｐゴシック" w:hint="eastAsia"/>
                <w:b/>
                <w:sz w:val="24"/>
                <w:szCs w:val="24"/>
              </w:rPr>
              <w:t>事業</w:t>
            </w:r>
          </w:p>
        </w:tc>
        <w:tc>
          <w:tcPr>
            <w:tcW w:w="1701" w:type="dxa"/>
            <w:gridSpan w:val="2"/>
          </w:tcPr>
          <w:p w14:paraId="6197B4BB" w14:textId="3D07EA18" w:rsidR="002C1E14" w:rsidRPr="002A58BA" w:rsidRDefault="002C1E14" w:rsidP="00A16813">
            <w:pPr>
              <w:wordWrap w:val="0"/>
              <w:jc w:val="right"/>
              <w:rPr>
                <w:rFonts w:ascii="ＭＳ Ｐ明朝" w:eastAsia="ＭＳ Ｐ明朝" w:hAnsi="ＭＳ Ｐ明朝"/>
                <w:sz w:val="24"/>
                <w:szCs w:val="24"/>
              </w:rPr>
            </w:pPr>
            <w:r w:rsidRPr="002A58BA">
              <w:rPr>
                <w:rFonts w:ascii="ＭＳ Ｐ明朝" w:eastAsia="ＭＳ Ｐ明朝" w:hAnsi="ＭＳ Ｐ明朝" w:hint="eastAsia"/>
                <w:sz w:val="24"/>
                <w:szCs w:val="24"/>
              </w:rPr>
              <w:t>10,500</w:t>
            </w:r>
            <w:r w:rsidR="000040A0">
              <w:rPr>
                <w:rFonts w:ascii="ＭＳ Ｐ明朝" w:eastAsia="ＭＳ Ｐ明朝" w:hAnsi="ＭＳ Ｐ明朝" w:hint="eastAsia"/>
                <w:color w:val="FFFFFF" w:themeColor="background1"/>
                <w:sz w:val="24"/>
                <w:szCs w:val="24"/>
              </w:rPr>
              <w:t>）</w:t>
            </w:r>
          </w:p>
        </w:tc>
        <w:tc>
          <w:tcPr>
            <w:tcW w:w="284" w:type="dxa"/>
          </w:tcPr>
          <w:p w14:paraId="13FD54B6" w14:textId="77777777" w:rsidR="002C1E14" w:rsidRPr="00534D9E" w:rsidRDefault="002C1E14" w:rsidP="00A16813">
            <w:pPr>
              <w:wordWrap w:val="0"/>
              <w:jc w:val="right"/>
              <w:rPr>
                <w:rFonts w:ascii="ＭＳ ゴシック" w:eastAsia="ＭＳ ゴシック" w:hAnsi="ＭＳ ゴシック"/>
                <w:sz w:val="24"/>
                <w:szCs w:val="24"/>
              </w:rPr>
            </w:pPr>
          </w:p>
        </w:tc>
      </w:tr>
      <w:tr w:rsidR="002C1E14" w:rsidRPr="006F0A93" w14:paraId="0BBA960F" w14:textId="77777777" w:rsidTr="00C918E3">
        <w:tc>
          <w:tcPr>
            <w:tcW w:w="7513" w:type="dxa"/>
            <w:gridSpan w:val="3"/>
          </w:tcPr>
          <w:p w14:paraId="4B9B6CA0" w14:textId="77777777" w:rsidR="002C1E14" w:rsidRPr="00534D9E" w:rsidRDefault="002C1E14" w:rsidP="00A16813">
            <w:pPr>
              <w:jc w:val="right"/>
              <w:rPr>
                <w:rFonts w:asciiTheme="minorEastAsia" w:hAnsiTheme="minorEastAsia"/>
                <w:sz w:val="24"/>
                <w:szCs w:val="24"/>
              </w:rPr>
            </w:pPr>
            <w:r w:rsidRPr="00214E4F">
              <w:rPr>
                <w:rFonts w:asciiTheme="minorEastAsia" w:hAnsiTheme="minorEastAsia" w:hint="eastAsia"/>
                <w:sz w:val="24"/>
                <w:szCs w:val="24"/>
              </w:rPr>
              <w:t>【府民文化部】</w:t>
            </w:r>
          </w:p>
        </w:tc>
        <w:tc>
          <w:tcPr>
            <w:tcW w:w="1701" w:type="dxa"/>
            <w:gridSpan w:val="2"/>
          </w:tcPr>
          <w:p w14:paraId="24A30C5F" w14:textId="77777777" w:rsidR="002C1E14" w:rsidRPr="002A58BA" w:rsidRDefault="002C1E14" w:rsidP="00A16813">
            <w:pPr>
              <w:jc w:val="right"/>
              <w:rPr>
                <w:rFonts w:ascii="ＭＳ Ｐ明朝" w:eastAsia="ＭＳ Ｐ明朝" w:hAnsi="ＭＳ Ｐ明朝"/>
                <w:sz w:val="24"/>
                <w:szCs w:val="24"/>
              </w:rPr>
            </w:pPr>
            <w:r w:rsidRPr="002A58BA">
              <w:rPr>
                <w:rFonts w:ascii="ＭＳ Ｐ明朝" w:eastAsia="ＭＳ Ｐ明朝" w:hAnsi="ＭＳ Ｐ明朝" w:hint="eastAsia"/>
                <w:sz w:val="24"/>
                <w:szCs w:val="24"/>
              </w:rPr>
              <w:t>≪新規≫</w:t>
            </w:r>
          </w:p>
        </w:tc>
        <w:tc>
          <w:tcPr>
            <w:tcW w:w="284" w:type="dxa"/>
          </w:tcPr>
          <w:p w14:paraId="1E1E4E9D" w14:textId="77777777" w:rsidR="002C1E14" w:rsidRPr="00534D9E" w:rsidRDefault="002C1E14" w:rsidP="00A16813">
            <w:pPr>
              <w:jc w:val="right"/>
              <w:rPr>
                <w:rFonts w:ascii="ＭＳ ゴシック" w:eastAsia="ＭＳ ゴシック" w:hAnsi="ＭＳ ゴシック"/>
                <w:sz w:val="24"/>
                <w:szCs w:val="24"/>
              </w:rPr>
            </w:pPr>
          </w:p>
        </w:tc>
      </w:tr>
      <w:tr w:rsidR="002C1E14" w:rsidRPr="006F0A93" w14:paraId="24CD495C" w14:textId="77777777" w:rsidTr="004D099F">
        <w:tc>
          <w:tcPr>
            <w:tcW w:w="567" w:type="dxa"/>
            <w:gridSpan w:val="2"/>
          </w:tcPr>
          <w:p w14:paraId="101B79B2" w14:textId="77777777" w:rsidR="002C1E14" w:rsidRPr="00627504" w:rsidRDefault="002C1E14" w:rsidP="00A16813">
            <w:pPr>
              <w:jc w:val="distribute"/>
              <w:rPr>
                <w:rFonts w:asciiTheme="majorEastAsia" w:eastAsiaTheme="majorEastAsia" w:hAnsiTheme="majorEastAsia"/>
                <w:color w:val="000000" w:themeColor="text1"/>
                <w:sz w:val="18"/>
                <w:szCs w:val="24"/>
              </w:rPr>
            </w:pPr>
          </w:p>
        </w:tc>
        <w:tc>
          <w:tcPr>
            <w:tcW w:w="7684" w:type="dxa"/>
            <w:gridSpan w:val="2"/>
          </w:tcPr>
          <w:p w14:paraId="091856A4" w14:textId="77777777" w:rsidR="002C1E14" w:rsidRPr="00627504" w:rsidRDefault="002C1E14" w:rsidP="00A16813">
            <w:pPr>
              <w:ind w:firstLineChars="100" w:firstLine="180"/>
              <w:jc w:val="left"/>
              <w:rPr>
                <w:rFonts w:asciiTheme="minorEastAsia" w:hAnsiTheme="minorEastAsia"/>
                <w:color w:val="000000" w:themeColor="text1"/>
                <w:sz w:val="18"/>
                <w:szCs w:val="20"/>
              </w:rPr>
            </w:pPr>
            <w:r>
              <w:rPr>
                <w:rFonts w:asciiTheme="minorEastAsia" w:hAnsiTheme="minorEastAsia" w:hint="eastAsia"/>
                <w:color w:val="000000" w:themeColor="text1"/>
                <w:sz w:val="18"/>
                <w:szCs w:val="20"/>
              </w:rPr>
              <w:t>大阪における</w:t>
            </w:r>
            <w:r w:rsidRPr="00627504">
              <w:rPr>
                <w:rFonts w:asciiTheme="minorEastAsia" w:hAnsiTheme="minorEastAsia" w:hint="eastAsia"/>
                <w:color w:val="000000" w:themeColor="text1"/>
                <w:sz w:val="18"/>
                <w:szCs w:val="20"/>
              </w:rPr>
              <w:t>国際会議開催を促進するため、</w:t>
            </w:r>
            <w:r>
              <w:rPr>
                <w:rFonts w:asciiTheme="minorEastAsia" w:hAnsiTheme="minorEastAsia" w:hint="eastAsia"/>
                <w:color w:val="000000" w:themeColor="text1"/>
                <w:sz w:val="18"/>
                <w:szCs w:val="20"/>
              </w:rPr>
              <w:t>既に大阪観光局で行っている助成に加えて、一定基準を満たす国際会議に対する</w:t>
            </w:r>
            <w:r w:rsidRPr="00627504">
              <w:rPr>
                <w:rFonts w:asciiTheme="minorEastAsia" w:hAnsiTheme="minorEastAsia" w:hint="eastAsia"/>
                <w:color w:val="000000" w:themeColor="text1"/>
                <w:sz w:val="18"/>
                <w:szCs w:val="20"/>
              </w:rPr>
              <w:t>助成</w:t>
            </w:r>
            <w:r>
              <w:rPr>
                <w:rFonts w:asciiTheme="minorEastAsia" w:hAnsiTheme="minorEastAsia" w:hint="eastAsia"/>
                <w:color w:val="000000" w:themeColor="text1"/>
                <w:sz w:val="18"/>
                <w:szCs w:val="20"/>
              </w:rPr>
              <w:t>費を</w:t>
            </w:r>
            <w:r w:rsidRPr="00627504">
              <w:rPr>
                <w:rFonts w:asciiTheme="minorEastAsia" w:hAnsiTheme="minorEastAsia" w:hint="eastAsia"/>
                <w:color w:val="000000" w:themeColor="text1"/>
                <w:sz w:val="18"/>
                <w:szCs w:val="20"/>
              </w:rPr>
              <w:t>負担。</w:t>
            </w:r>
          </w:p>
          <w:p w14:paraId="05C0952B" w14:textId="77777777" w:rsidR="002C1E14" w:rsidRPr="00627504" w:rsidRDefault="002C1E14" w:rsidP="00A16813">
            <w:pPr>
              <w:jc w:val="left"/>
              <w:rPr>
                <w:rFonts w:ascii="ＭＳ Ｐ明朝" w:eastAsia="ＭＳ Ｐ明朝" w:hAnsi="ＭＳ Ｐ明朝"/>
                <w:color w:val="000000" w:themeColor="text1"/>
                <w:sz w:val="18"/>
                <w:szCs w:val="20"/>
              </w:rPr>
            </w:pPr>
          </w:p>
        </w:tc>
        <w:tc>
          <w:tcPr>
            <w:tcW w:w="1247" w:type="dxa"/>
            <w:gridSpan w:val="2"/>
          </w:tcPr>
          <w:p w14:paraId="48273FF4" w14:textId="77777777" w:rsidR="002C1E14" w:rsidRPr="006F0A93" w:rsidRDefault="002C1E14" w:rsidP="00A16813">
            <w:pPr>
              <w:jc w:val="right"/>
              <w:rPr>
                <w:rFonts w:asciiTheme="majorEastAsia" w:eastAsiaTheme="majorEastAsia" w:hAnsiTheme="majorEastAsia"/>
                <w:sz w:val="24"/>
                <w:szCs w:val="24"/>
              </w:rPr>
            </w:pPr>
          </w:p>
        </w:tc>
      </w:tr>
    </w:tbl>
    <w:p w14:paraId="72842077" w14:textId="77777777" w:rsidR="002C1E14" w:rsidRDefault="002C1E14"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2C1E14" w:rsidRPr="00534D9E" w14:paraId="6CDDE12A" w14:textId="77777777" w:rsidTr="00C918E3">
        <w:tc>
          <w:tcPr>
            <w:tcW w:w="457" w:type="dxa"/>
          </w:tcPr>
          <w:p w14:paraId="51DE7176" w14:textId="77777777" w:rsidR="002C1E14" w:rsidRPr="002B7A59" w:rsidRDefault="002C1E14"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5DB39C00" w14:textId="77777777" w:rsidR="002C1E14" w:rsidRPr="002B7A59" w:rsidRDefault="002C1E14" w:rsidP="00A16813">
            <w:pPr>
              <w:rPr>
                <w:rFonts w:ascii="ＭＳ Ｐゴシック" w:eastAsia="ＭＳ Ｐゴシック" w:hAnsi="ＭＳ Ｐゴシック"/>
                <w:b/>
                <w:sz w:val="24"/>
                <w:szCs w:val="24"/>
              </w:rPr>
            </w:pPr>
            <w:r w:rsidRPr="002624C1">
              <w:rPr>
                <w:rFonts w:ascii="ＭＳ Ｐゴシック" w:eastAsia="ＭＳ Ｐゴシック" w:hAnsi="ＭＳ Ｐゴシック" w:hint="eastAsia"/>
                <w:b/>
                <w:sz w:val="24"/>
                <w:szCs w:val="24"/>
              </w:rPr>
              <w:t>周遊促進事業費</w:t>
            </w:r>
          </w:p>
        </w:tc>
        <w:tc>
          <w:tcPr>
            <w:tcW w:w="1701" w:type="dxa"/>
            <w:gridSpan w:val="2"/>
          </w:tcPr>
          <w:p w14:paraId="4E748790" w14:textId="77777777" w:rsidR="002C1E14" w:rsidRPr="002A58BA" w:rsidRDefault="002C1E14" w:rsidP="00A16813">
            <w:pPr>
              <w:wordWrap w:val="0"/>
              <w:jc w:val="right"/>
              <w:rPr>
                <w:rFonts w:ascii="ＭＳ Ｐ明朝" w:eastAsia="ＭＳ Ｐ明朝" w:hAnsi="ＭＳ Ｐ明朝"/>
                <w:sz w:val="24"/>
                <w:szCs w:val="24"/>
              </w:rPr>
            </w:pPr>
            <w:r w:rsidRPr="002A58BA">
              <w:rPr>
                <w:rFonts w:ascii="ＭＳ Ｐ明朝" w:eastAsia="ＭＳ Ｐ明朝" w:hAnsi="ＭＳ Ｐ明朝" w:hint="eastAsia"/>
                <w:sz w:val="24"/>
                <w:szCs w:val="24"/>
              </w:rPr>
              <w:t>312,000</w:t>
            </w:r>
            <w:r w:rsidR="002A58BA" w:rsidRPr="002A58BA">
              <w:rPr>
                <w:rFonts w:ascii="ＭＳ Ｐ明朝" w:eastAsia="ＭＳ Ｐ明朝" w:hAnsi="ＭＳ Ｐ明朝" w:hint="eastAsia"/>
                <w:color w:val="FFFFFF" w:themeColor="background1"/>
                <w:sz w:val="24"/>
                <w:szCs w:val="24"/>
              </w:rPr>
              <w:t>)</w:t>
            </w:r>
          </w:p>
        </w:tc>
        <w:tc>
          <w:tcPr>
            <w:tcW w:w="284" w:type="dxa"/>
          </w:tcPr>
          <w:p w14:paraId="678177CD" w14:textId="77777777" w:rsidR="002C1E14" w:rsidRPr="00534D9E" w:rsidRDefault="002C1E14" w:rsidP="00A16813">
            <w:pPr>
              <w:wordWrap w:val="0"/>
              <w:jc w:val="right"/>
              <w:rPr>
                <w:rFonts w:ascii="ＭＳ ゴシック" w:eastAsia="ＭＳ ゴシック" w:hAnsi="ＭＳ ゴシック"/>
                <w:sz w:val="24"/>
                <w:szCs w:val="24"/>
              </w:rPr>
            </w:pPr>
          </w:p>
        </w:tc>
      </w:tr>
      <w:tr w:rsidR="002C1E14" w:rsidRPr="00534D9E" w14:paraId="5BC977D5" w14:textId="77777777" w:rsidTr="00C918E3">
        <w:tc>
          <w:tcPr>
            <w:tcW w:w="7513" w:type="dxa"/>
            <w:gridSpan w:val="3"/>
          </w:tcPr>
          <w:p w14:paraId="17140577" w14:textId="77777777" w:rsidR="002C1E14" w:rsidRPr="00534D9E" w:rsidRDefault="002C1E14" w:rsidP="00A16813">
            <w:pPr>
              <w:jc w:val="right"/>
              <w:rPr>
                <w:rFonts w:asciiTheme="minorEastAsia" w:hAnsiTheme="minorEastAsia"/>
                <w:sz w:val="24"/>
                <w:szCs w:val="24"/>
              </w:rPr>
            </w:pPr>
            <w:r w:rsidRPr="00214E4F">
              <w:rPr>
                <w:rFonts w:asciiTheme="minorEastAsia" w:hAnsiTheme="minorEastAsia" w:hint="eastAsia"/>
                <w:sz w:val="24"/>
                <w:szCs w:val="24"/>
              </w:rPr>
              <w:t>【府民文化部】</w:t>
            </w:r>
          </w:p>
        </w:tc>
        <w:tc>
          <w:tcPr>
            <w:tcW w:w="1701" w:type="dxa"/>
            <w:gridSpan w:val="2"/>
          </w:tcPr>
          <w:p w14:paraId="76226DC9" w14:textId="77777777" w:rsidR="002C1E14" w:rsidRPr="002A58BA" w:rsidRDefault="002C1E14" w:rsidP="00A16813">
            <w:pPr>
              <w:jc w:val="right"/>
              <w:rPr>
                <w:rFonts w:ascii="ＭＳ Ｐ明朝" w:eastAsia="ＭＳ Ｐ明朝" w:hAnsi="ＭＳ Ｐ明朝"/>
                <w:sz w:val="24"/>
                <w:szCs w:val="24"/>
              </w:rPr>
            </w:pPr>
            <w:r w:rsidRPr="002A58BA">
              <w:rPr>
                <w:rFonts w:ascii="ＭＳ Ｐ明朝" w:eastAsia="ＭＳ Ｐ明朝" w:hAnsi="ＭＳ Ｐ明朝" w:hint="eastAsia"/>
                <w:sz w:val="24"/>
                <w:szCs w:val="24"/>
              </w:rPr>
              <w:t>≪新規≫</w:t>
            </w:r>
          </w:p>
        </w:tc>
        <w:tc>
          <w:tcPr>
            <w:tcW w:w="284" w:type="dxa"/>
          </w:tcPr>
          <w:p w14:paraId="21DAA3C5" w14:textId="77777777" w:rsidR="002C1E14" w:rsidRPr="00534D9E" w:rsidRDefault="002C1E14" w:rsidP="00A16813">
            <w:pPr>
              <w:jc w:val="right"/>
              <w:rPr>
                <w:rFonts w:ascii="ＭＳ ゴシック" w:eastAsia="ＭＳ ゴシック" w:hAnsi="ＭＳ ゴシック"/>
                <w:sz w:val="24"/>
                <w:szCs w:val="24"/>
              </w:rPr>
            </w:pPr>
          </w:p>
        </w:tc>
      </w:tr>
      <w:tr w:rsidR="002C1E14" w:rsidRPr="006F0A93" w14:paraId="2125F176" w14:textId="77777777" w:rsidTr="00C918E3">
        <w:tc>
          <w:tcPr>
            <w:tcW w:w="567" w:type="dxa"/>
            <w:gridSpan w:val="2"/>
          </w:tcPr>
          <w:p w14:paraId="5B071A37" w14:textId="77777777" w:rsidR="002C1E14" w:rsidRPr="002B7A59" w:rsidRDefault="002C1E14" w:rsidP="00A16813">
            <w:pPr>
              <w:jc w:val="distribute"/>
              <w:rPr>
                <w:rFonts w:asciiTheme="majorEastAsia" w:eastAsiaTheme="majorEastAsia" w:hAnsiTheme="majorEastAsia"/>
                <w:sz w:val="18"/>
                <w:szCs w:val="24"/>
              </w:rPr>
            </w:pPr>
          </w:p>
        </w:tc>
        <w:tc>
          <w:tcPr>
            <w:tcW w:w="7513" w:type="dxa"/>
            <w:gridSpan w:val="2"/>
          </w:tcPr>
          <w:p w14:paraId="2C0A9C51" w14:textId="77777777" w:rsidR="004D099F" w:rsidRDefault="002C1E14" w:rsidP="00A16813">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来阪旅行者の</w:t>
            </w:r>
            <w:r w:rsidRPr="00627504">
              <w:rPr>
                <w:rFonts w:ascii="ＭＳ Ｐ明朝" w:eastAsia="ＭＳ Ｐ明朝" w:hAnsi="ＭＳ Ｐ明朝" w:hint="eastAsia"/>
                <w:sz w:val="18"/>
                <w:szCs w:val="20"/>
              </w:rPr>
              <w:t>府</w:t>
            </w:r>
            <w:r>
              <w:rPr>
                <w:rFonts w:ascii="ＭＳ Ｐ明朝" w:eastAsia="ＭＳ Ｐ明朝" w:hAnsi="ＭＳ Ｐ明朝" w:hint="eastAsia"/>
                <w:sz w:val="18"/>
                <w:szCs w:val="20"/>
              </w:rPr>
              <w:t>内滞在や周辺地域への周遊を促進するため、</w:t>
            </w:r>
            <w:r w:rsidRPr="00627504">
              <w:rPr>
                <w:rFonts w:ascii="ＭＳ Ｐ明朝" w:eastAsia="ＭＳ Ｐ明朝" w:hAnsi="ＭＳ Ｐ明朝" w:hint="eastAsia"/>
                <w:sz w:val="18"/>
                <w:szCs w:val="20"/>
              </w:rPr>
              <w:t>府域の観光資源を活用した</w:t>
            </w:r>
          </w:p>
          <w:p w14:paraId="3A85A924" w14:textId="1B15BD44" w:rsidR="002C1E14" w:rsidRPr="00011A44" w:rsidRDefault="002C1E14" w:rsidP="004D099F">
            <w:pPr>
              <w:jc w:val="left"/>
              <w:rPr>
                <w:rFonts w:ascii="ＭＳ Ｐ明朝" w:eastAsia="ＭＳ Ｐ明朝" w:hAnsi="ＭＳ Ｐ明朝"/>
                <w:sz w:val="18"/>
                <w:szCs w:val="20"/>
              </w:rPr>
            </w:pPr>
            <w:r w:rsidRPr="00627504">
              <w:rPr>
                <w:rFonts w:ascii="ＭＳ Ｐ明朝" w:eastAsia="ＭＳ Ｐ明朝" w:hAnsi="ＭＳ Ｐ明朝" w:hint="eastAsia"/>
                <w:sz w:val="18"/>
                <w:szCs w:val="20"/>
              </w:rPr>
              <w:t>イベント</w:t>
            </w:r>
            <w:r>
              <w:rPr>
                <w:rFonts w:ascii="ＭＳ Ｐ明朝" w:eastAsia="ＭＳ Ｐ明朝" w:hAnsi="ＭＳ Ｐ明朝" w:hint="eastAsia"/>
                <w:sz w:val="18"/>
                <w:szCs w:val="20"/>
              </w:rPr>
              <w:t>の</w:t>
            </w:r>
            <w:r w:rsidRPr="00627504">
              <w:rPr>
                <w:rFonts w:ascii="ＭＳ Ｐ明朝" w:eastAsia="ＭＳ Ｐ明朝" w:hAnsi="ＭＳ Ｐ明朝" w:hint="eastAsia"/>
                <w:sz w:val="18"/>
                <w:szCs w:val="20"/>
              </w:rPr>
              <w:t>開催</w:t>
            </w:r>
            <w:r>
              <w:rPr>
                <w:rFonts w:ascii="ＭＳ Ｐ明朝" w:eastAsia="ＭＳ Ｐ明朝" w:hAnsi="ＭＳ Ｐ明朝" w:hint="eastAsia"/>
                <w:sz w:val="18"/>
                <w:szCs w:val="20"/>
              </w:rPr>
              <w:t>や</w:t>
            </w:r>
            <w:r w:rsidRPr="00627504">
              <w:rPr>
                <w:rFonts w:ascii="ＭＳ Ｐ明朝" w:eastAsia="ＭＳ Ｐ明朝" w:hAnsi="ＭＳ Ｐ明朝" w:hint="eastAsia"/>
                <w:sz w:val="18"/>
                <w:szCs w:val="20"/>
              </w:rPr>
              <w:t>、兵庫</w:t>
            </w:r>
            <w:r>
              <w:rPr>
                <w:rFonts w:ascii="ＭＳ Ｐ明朝" w:eastAsia="ＭＳ Ｐ明朝" w:hAnsi="ＭＳ Ｐ明朝" w:hint="eastAsia"/>
                <w:sz w:val="18"/>
                <w:szCs w:val="20"/>
              </w:rPr>
              <w:t>県にまたがる広域周遊モデルコースの造成を実施。</w:t>
            </w:r>
          </w:p>
          <w:p w14:paraId="34B698E7" w14:textId="77777777" w:rsidR="002C1E14" w:rsidRPr="008765E5" w:rsidRDefault="002C1E14" w:rsidP="00A16813">
            <w:pPr>
              <w:jc w:val="left"/>
              <w:rPr>
                <w:rFonts w:ascii="ＭＳ Ｐ明朝" w:eastAsia="ＭＳ Ｐ明朝" w:hAnsi="ＭＳ Ｐ明朝"/>
                <w:sz w:val="18"/>
                <w:szCs w:val="20"/>
              </w:rPr>
            </w:pPr>
          </w:p>
        </w:tc>
        <w:tc>
          <w:tcPr>
            <w:tcW w:w="1418" w:type="dxa"/>
            <w:gridSpan w:val="2"/>
          </w:tcPr>
          <w:p w14:paraId="5C14B30D" w14:textId="77777777" w:rsidR="002C1E14" w:rsidRPr="006F0A93" w:rsidRDefault="002C1E14" w:rsidP="00A16813">
            <w:pPr>
              <w:jc w:val="right"/>
              <w:rPr>
                <w:rFonts w:asciiTheme="majorEastAsia" w:eastAsiaTheme="majorEastAsia" w:hAnsiTheme="majorEastAsia"/>
                <w:sz w:val="24"/>
                <w:szCs w:val="24"/>
              </w:rPr>
            </w:pPr>
          </w:p>
        </w:tc>
      </w:tr>
    </w:tbl>
    <w:p w14:paraId="47ACF962" w14:textId="77777777" w:rsidR="005C5E06" w:rsidRDefault="005C5E06"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2C1E14" w:rsidRPr="00EF1BEA" w14:paraId="23912F03" w14:textId="77777777" w:rsidTr="00C918E3">
        <w:tc>
          <w:tcPr>
            <w:tcW w:w="457" w:type="dxa"/>
          </w:tcPr>
          <w:p w14:paraId="51E8034F" w14:textId="77777777" w:rsidR="002C1E14" w:rsidRPr="004906FB" w:rsidRDefault="002C1E14" w:rsidP="00A16813">
            <w:pPr>
              <w:jc w:val="left"/>
              <w:rPr>
                <w:rFonts w:ascii="ＭＳ Ｐゴシック" w:eastAsia="ＭＳ Ｐゴシック" w:hAnsi="ＭＳ Ｐゴシック"/>
                <w:b/>
                <w:sz w:val="24"/>
                <w:szCs w:val="24"/>
              </w:rPr>
            </w:pPr>
            <w:r w:rsidRPr="004906FB">
              <w:rPr>
                <w:rFonts w:ascii="ＭＳ Ｐゴシック" w:eastAsia="ＭＳ Ｐゴシック" w:hAnsi="ＭＳ Ｐゴシック" w:hint="eastAsia"/>
                <w:b/>
                <w:sz w:val="24"/>
                <w:szCs w:val="24"/>
              </w:rPr>
              <w:t>○</w:t>
            </w:r>
          </w:p>
        </w:tc>
        <w:tc>
          <w:tcPr>
            <w:tcW w:w="7056" w:type="dxa"/>
            <w:gridSpan w:val="2"/>
          </w:tcPr>
          <w:p w14:paraId="4CD3DE51" w14:textId="77777777" w:rsidR="002C1E14" w:rsidRPr="004906FB" w:rsidRDefault="002C1E14" w:rsidP="00A16813">
            <w:pPr>
              <w:rPr>
                <w:rFonts w:ascii="ＭＳ Ｐゴシック" w:eastAsia="ＭＳ Ｐゴシック" w:hAnsi="ＭＳ Ｐゴシック"/>
                <w:b/>
                <w:sz w:val="24"/>
                <w:szCs w:val="24"/>
              </w:rPr>
            </w:pPr>
            <w:r w:rsidRPr="00206C35">
              <w:rPr>
                <w:rFonts w:ascii="ＭＳ Ｐゴシック" w:eastAsia="ＭＳ Ｐゴシック" w:hAnsi="ＭＳ Ｐゴシック" w:hint="eastAsia"/>
                <w:b/>
                <w:sz w:val="24"/>
                <w:szCs w:val="24"/>
              </w:rPr>
              <w:t>大阪文化芸術創出事業費</w:t>
            </w:r>
          </w:p>
        </w:tc>
        <w:tc>
          <w:tcPr>
            <w:tcW w:w="1701" w:type="dxa"/>
            <w:gridSpan w:val="2"/>
          </w:tcPr>
          <w:p w14:paraId="7704A37D" w14:textId="77777777" w:rsidR="002C1E14" w:rsidRPr="002A58BA" w:rsidRDefault="002C1E14" w:rsidP="00A16813">
            <w:pPr>
              <w:wordWrap w:val="0"/>
              <w:jc w:val="right"/>
              <w:rPr>
                <w:rFonts w:ascii="ＭＳ Ｐ明朝" w:eastAsia="ＭＳ Ｐ明朝" w:hAnsi="ＭＳ Ｐ明朝"/>
                <w:sz w:val="24"/>
                <w:szCs w:val="24"/>
              </w:rPr>
            </w:pPr>
            <w:r w:rsidRPr="002A58BA">
              <w:rPr>
                <w:rFonts w:ascii="ＭＳ Ｐ明朝" w:eastAsia="ＭＳ Ｐ明朝" w:hAnsi="ＭＳ Ｐ明朝" w:hint="eastAsia"/>
                <w:sz w:val="24"/>
                <w:szCs w:val="24"/>
              </w:rPr>
              <w:t>440,000</w:t>
            </w:r>
            <w:r w:rsidR="002A58BA" w:rsidRPr="002A58BA">
              <w:rPr>
                <w:rFonts w:ascii="ＭＳ Ｐ明朝" w:eastAsia="ＭＳ Ｐ明朝" w:hAnsi="ＭＳ Ｐ明朝" w:hint="eastAsia"/>
                <w:color w:val="FFFFFF" w:themeColor="background1"/>
                <w:sz w:val="24"/>
                <w:szCs w:val="24"/>
              </w:rPr>
              <w:t>)</w:t>
            </w:r>
          </w:p>
        </w:tc>
        <w:tc>
          <w:tcPr>
            <w:tcW w:w="284" w:type="dxa"/>
          </w:tcPr>
          <w:p w14:paraId="0800D8FE" w14:textId="77777777" w:rsidR="002C1E14" w:rsidRPr="00EF1BEA" w:rsidRDefault="002C1E14" w:rsidP="00A16813">
            <w:pPr>
              <w:wordWrap w:val="0"/>
              <w:jc w:val="right"/>
              <w:rPr>
                <w:rFonts w:ascii="ＭＳ ゴシック" w:eastAsia="ＭＳ ゴシック" w:hAnsi="ＭＳ ゴシック"/>
                <w:sz w:val="22"/>
              </w:rPr>
            </w:pPr>
          </w:p>
        </w:tc>
      </w:tr>
      <w:tr w:rsidR="002C1E14" w:rsidRPr="00EF1BEA" w14:paraId="0A2151B9" w14:textId="77777777" w:rsidTr="00C918E3">
        <w:tc>
          <w:tcPr>
            <w:tcW w:w="7513" w:type="dxa"/>
            <w:gridSpan w:val="3"/>
          </w:tcPr>
          <w:p w14:paraId="13C55C69" w14:textId="77777777" w:rsidR="002C1E14" w:rsidRPr="00534D9E" w:rsidRDefault="002C1E14" w:rsidP="00A16813">
            <w:pPr>
              <w:jc w:val="right"/>
              <w:rPr>
                <w:rFonts w:asciiTheme="minorEastAsia" w:hAnsiTheme="minorEastAsia"/>
                <w:sz w:val="24"/>
                <w:szCs w:val="24"/>
              </w:rPr>
            </w:pPr>
            <w:r w:rsidRPr="00214E4F">
              <w:rPr>
                <w:rFonts w:asciiTheme="minorEastAsia" w:hAnsiTheme="minorEastAsia" w:hint="eastAsia"/>
                <w:sz w:val="24"/>
                <w:szCs w:val="24"/>
              </w:rPr>
              <w:t>【府民文化部】</w:t>
            </w:r>
          </w:p>
        </w:tc>
        <w:tc>
          <w:tcPr>
            <w:tcW w:w="1701" w:type="dxa"/>
            <w:gridSpan w:val="2"/>
          </w:tcPr>
          <w:p w14:paraId="081A2FD7" w14:textId="31E5C88A" w:rsidR="002C1E14" w:rsidRDefault="006F796A" w:rsidP="00A16813">
            <w:pPr>
              <w:jc w:val="right"/>
              <w:rPr>
                <w:rFonts w:ascii="ＭＳ Ｐ明朝" w:eastAsia="ＭＳ Ｐ明朝" w:hAnsi="ＭＳ Ｐ明朝"/>
                <w:sz w:val="24"/>
              </w:rPr>
            </w:pPr>
            <w:r w:rsidRPr="006F796A">
              <w:rPr>
                <w:rFonts w:ascii="ＭＳ Ｐ明朝" w:eastAsia="ＭＳ Ｐ明朝" w:hAnsi="ＭＳ Ｐ明朝" w:hint="eastAsia"/>
                <w:color w:val="000000" w:themeColor="text1"/>
                <w:sz w:val="24"/>
              </w:rPr>
              <w:t>(300,000)</w:t>
            </w:r>
          </w:p>
          <w:p w14:paraId="1576E537" w14:textId="36B7353A" w:rsidR="006F796A" w:rsidRPr="002A58BA" w:rsidRDefault="006F796A" w:rsidP="00A16813">
            <w:pPr>
              <w:jc w:val="right"/>
              <w:rPr>
                <w:rFonts w:ascii="ＭＳ Ｐ明朝" w:eastAsia="ＭＳ Ｐ明朝" w:hAnsi="ＭＳ Ｐ明朝"/>
                <w:sz w:val="24"/>
              </w:rPr>
            </w:pPr>
            <w:r w:rsidRPr="002A58BA">
              <w:rPr>
                <w:rFonts w:ascii="ＭＳ Ｐ明朝" w:eastAsia="ＭＳ Ｐ明朝" w:hAnsi="ＭＳ Ｐ明朝" w:hint="eastAsia"/>
                <w:sz w:val="24"/>
              </w:rPr>
              <w:t>≪一部新規≫</w:t>
            </w:r>
          </w:p>
        </w:tc>
        <w:tc>
          <w:tcPr>
            <w:tcW w:w="284" w:type="dxa"/>
          </w:tcPr>
          <w:p w14:paraId="0D4423E2" w14:textId="77777777" w:rsidR="002C1E14" w:rsidRPr="00EF1BEA" w:rsidRDefault="002C1E14" w:rsidP="00A16813">
            <w:pPr>
              <w:jc w:val="right"/>
              <w:rPr>
                <w:rFonts w:ascii="ＭＳ ゴシック" w:eastAsia="ＭＳ ゴシック" w:hAnsi="ＭＳ ゴシック"/>
                <w:sz w:val="22"/>
              </w:rPr>
            </w:pPr>
          </w:p>
        </w:tc>
      </w:tr>
      <w:tr w:rsidR="002C1E14" w:rsidRPr="006F0A93" w14:paraId="5D5FC553" w14:textId="77777777" w:rsidTr="00C918E3">
        <w:tc>
          <w:tcPr>
            <w:tcW w:w="567" w:type="dxa"/>
            <w:gridSpan w:val="2"/>
          </w:tcPr>
          <w:p w14:paraId="3B48D7A9" w14:textId="77777777" w:rsidR="002C1E14" w:rsidRPr="00086052" w:rsidRDefault="002C1E14" w:rsidP="00A16813">
            <w:pPr>
              <w:jc w:val="distribute"/>
              <w:rPr>
                <w:rFonts w:asciiTheme="majorEastAsia" w:eastAsiaTheme="majorEastAsia" w:hAnsiTheme="majorEastAsia"/>
                <w:color w:val="000000" w:themeColor="text1"/>
                <w:sz w:val="18"/>
                <w:szCs w:val="24"/>
              </w:rPr>
            </w:pPr>
          </w:p>
        </w:tc>
        <w:tc>
          <w:tcPr>
            <w:tcW w:w="7513" w:type="dxa"/>
            <w:gridSpan w:val="2"/>
          </w:tcPr>
          <w:p w14:paraId="748643BC" w14:textId="38FD7432" w:rsidR="002C1E14" w:rsidRPr="002A58BA" w:rsidRDefault="006F796A" w:rsidP="00A16813">
            <w:pPr>
              <w:ind w:firstLineChars="100" w:firstLine="180"/>
              <w:jc w:val="left"/>
              <w:rPr>
                <w:rFonts w:ascii="ＭＳ Ｐ明朝" w:eastAsia="ＭＳ Ｐ明朝" w:hAnsi="ＭＳ Ｐ明朝"/>
                <w:color w:val="000000" w:themeColor="text1"/>
                <w:sz w:val="18"/>
                <w:szCs w:val="20"/>
              </w:rPr>
            </w:pPr>
            <w:r w:rsidRPr="002A58BA">
              <w:rPr>
                <w:rFonts w:ascii="ＭＳ Ｐ明朝" w:eastAsia="ＭＳ Ｐ明朝" w:hAnsi="ＭＳ Ｐ明朝" w:hint="eastAsia"/>
                <w:sz w:val="18"/>
              </w:rPr>
              <w:t>新型コロナウイルス感染症により影響を受けている文化芸術団体等が実施する公演等にかかる経費を支援するとともに、</w:t>
            </w:r>
            <w:r w:rsidRPr="006F796A">
              <w:rPr>
                <w:rFonts w:ascii="ＭＳ Ｐ明朝" w:eastAsia="ＭＳ Ｐ明朝" w:hAnsi="ＭＳ Ｐ明朝" w:hint="eastAsia"/>
                <w:color w:val="000000" w:themeColor="text1"/>
                <w:sz w:val="18"/>
              </w:rPr>
              <w:t>万博に向け大阪の文化芸術を活性化させるため</w:t>
            </w:r>
            <w:r w:rsidRPr="002A58BA">
              <w:rPr>
                <w:rFonts w:ascii="ＭＳ Ｐ明朝" w:eastAsia="ＭＳ Ｐ明朝" w:hAnsi="ＭＳ Ｐ明朝" w:hint="eastAsia"/>
                <w:sz w:val="18"/>
              </w:rPr>
              <w:t>、</w:t>
            </w:r>
            <w:r w:rsidRPr="002A58BA">
              <w:rPr>
                <w:rFonts w:ascii="ＭＳ Ｐ明朝" w:eastAsia="ＭＳ Ｐ明朝" w:hAnsi="ＭＳ Ｐ明朝"/>
                <w:sz w:val="18"/>
              </w:rPr>
              <w:t>文化芸術プログラムの実施にかかる経費を負担。</w:t>
            </w:r>
          </w:p>
          <w:p w14:paraId="5DE17F3A" w14:textId="5FD0C583" w:rsidR="002C1E14" w:rsidRPr="002A58BA" w:rsidRDefault="002C1E14" w:rsidP="00400C24">
            <w:pPr>
              <w:ind w:firstLineChars="100" w:firstLine="180"/>
              <w:jc w:val="left"/>
              <w:rPr>
                <w:rFonts w:ascii="ＭＳ Ｐ明朝" w:eastAsia="ＭＳ Ｐ明朝" w:hAnsi="ＭＳ Ｐ明朝"/>
                <w:color w:val="000000" w:themeColor="text1"/>
                <w:sz w:val="18"/>
                <w:szCs w:val="20"/>
              </w:rPr>
            </w:pPr>
            <w:r w:rsidRPr="002A58BA">
              <w:rPr>
                <w:rFonts w:ascii="ＭＳ Ｐ明朝" w:eastAsia="ＭＳ Ｐ明朝" w:hAnsi="ＭＳ Ｐ明朝" w:hint="eastAsia"/>
                <w:color w:val="000000" w:themeColor="text1"/>
                <w:sz w:val="18"/>
                <w:szCs w:val="20"/>
              </w:rPr>
              <w:t>〔債務負担行為の設定（令和5～7年度）</w:t>
            </w:r>
            <w:r w:rsidR="006F796A" w:rsidRPr="006F796A">
              <w:rPr>
                <w:rFonts w:ascii="ＭＳ Ｐ明朝" w:eastAsia="ＭＳ Ｐ明朝" w:hAnsi="ＭＳ Ｐ明朝" w:hint="eastAsia"/>
                <w:color w:val="000000" w:themeColor="text1"/>
                <w:sz w:val="18"/>
                <w:szCs w:val="20"/>
              </w:rPr>
              <w:t>750,000</w:t>
            </w:r>
            <w:r w:rsidRPr="002A58BA">
              <w:rPr>
                <w:rFonts w:ascii="ＭＳ Ｐ明朝" w:eastAsia="ＭＳ Ｐ明朝" w:hAnsi="ＭＳ Ｐ明朝" w:hint="eastAsia"/>
                <w:color w:val="000000" w:themeColor="text1"/>
                <w:sz w:val="18"/>
                <w:szCs w:val="20"/>
              </w:rPr>
              <w:t>千円〕</w:t>
            </w:r>
          </w:p>
          <w:p w14:paraId="2EDABEB2" w14:textId="77777777" w:rsidR="002C1E14" w:rsidRPr="00AE43F0" w:rsidRDefault="002C1E14" w:rsidP="00A16813">
            <w:pPr>
              <w:jc w:val="left"/>
              <w:rPr>
                <w:rFonts w:ascii="ＭＳ Ｐ明朝" w:eastAsia="ＭＳ Ｐ明朝" w:hAnsi="ＭＳ Ｐ明朝"/>
                <w:color w:val="000000" w:themeColor="text1"/>
                <w:sz w:val="18"/>
                <w:szCs w:val="20"/>
              </w:rPr>
            </w:pPr>
          </w:p>
        </w:tc>
        <w:tc>
          <w:tcPr>
            <w:tcW w:w="1418" w:type="dxa"/>
            <w:gridSpan w:val="2"/>
          </w:tcPr>
          <w:p w14:paraId="18D2785A" w14:textId="77777777" w:rsidR="002C1E14" w:rsidRPr="006F0A93" w:rsidRDefault="002C1E14" w:rsidP="00A16813">
            <w:pPr>
              <w:jc w:val="right"/>
              <w:rPr>
                <w:rFonts w:asciiTheme="majorEastAsia" w:eastAsiaTheme="majorEastAsia" w:hAnsiTheme="majorEastAsia"/>
                <w:sz w:val="24"/>
                <w:szCs w:val="24"/>
              </w:rPr>
            </w:pPr>
          </w:p>
        </w:tc>
      </w:tr>
    </w:tbl>
    <w:p w14:paraId="3E21D692" w14:textId="77777777" w:rsidR="002C1E14" w:rsidRPr="002C1E14" w:rsidRDefault="002C1E14"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400C24" w:rsidRPr="00534D9E" w14:paraId="6698CEAC" w14:textId="77777777" w:rsidTr="00C25892">
        <w:tc>
          <w:tcPr>
            <w:tcW w:w="457" w:type="dxa"/>
          </w:tcPr>
          <w:p w14:paraId="33317B94" w14:textId="77777777" w:rsidR="00400C24" w:rsidRPr="002B7A59" w:rsidRDefault="00400C24"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0C5E9CC2" w14:textId="77777777" w:rsidR="00400C24" w:rsidRPr="002B7A59" w:rsidRDefault="00400C24" w:rsidP="00A16813">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水と光を活かした水都大阪の魅力創出事業</w:t>
            </w:r>
          </w:p>
        </w:tc>
        <w:tc>
          <w:tcPr>
            <w:tcW w:w="1701" w:type="dxa"/>
            <w:gridSpan w:val="2"/>
          </w:tcPr>
          <w:p w14:paraId="24B0769A" w14:textId="77777777" w:rsidR="00400C24" w:rsidRPr="002A58BA" w:rsidRDefault="00400C24" w:rsidP="00A16813">
            <w:pPr>
              <w:wordWrap w:val="0"/>
              <w:jc w:val="right"/>
              <w:rPr>
                <w:rFonts w:ascii="ＭＳ Ｐ明朝" w:eastAsia="ＭＳ Ｐ明朝" w:hAnsi="ＭＳ Ｐ明朝"/>
                <w:sz w:val="24"/>
                <w:szCs w:val="24"/>
                <w:highlight w:val="yellow"/>
              </w:rPr>
            </w:pPr>
            <w:r w:rsidRPr="002A58BA">
              <w:rPr>
                <w:rFonts w:ascii="ＭＳ Ｐ明朝" w:eastAsia="ＭＳ Ｐ明朝" w:hAnsi="ＭＳ Ｐ明朝" w:hint="eastAsia"/>
                <w:sz w:val="24"/>
                <w:szCs w:val="24"/>
              </w:rPr>
              <w:t>45,000</w:t>
            </w:r>
            <w:r w:rsidRPr="002A58BA">
              <w:rPr>
                <w:rFonts w:ascii="ＭＳ Ｐ明朝" w:eastAsia="ＭＳ Ｐ明朝" w:hAnsi="ＭＳ Ｐ明朝"/>
                <w:color w:val="FFFFFF" w:themeColor="background1"/>
                <w:sz w:val="24"/>
                <w:szCs w:val="24"/>
              </w:rPr>
              <w:t>)</w:t>
            </w:r>
          </w:p>
        </w:tc>
        <w:tc>
          <w:tcPr>
            <w:tcW w:w="284" w:type="dxa"/>
          </w:tcPr>
          <w:p w14:paraId="20C2A74C" w14:textId="77777777" w:rsidR="00400C24" w:rsidRPr="00534D9E" w:rsidRDefault="00400C24" w:rsidP="00A16813">
            <w:pPr>
              <w:wordWrap w:val="0"/>
              <w:jc w:val="right"/>
              <w:rPr>
                <w:rFonts w:ascii="ＭＳ ゴシック" w:eastAsia="ＭＳ ゴシック" w:hAnsi="ＭＳ ゴシック"/>
                <w:sz w:val="24"/>
                <w:szCs w:val="24"/>
              </w:rPr>
            </w:pPr>
          </w:p>
        </w:tc>
      </w:tr>
      <w:tr w:rsidR="00400C24" w:rsidRPr="00534D9E" w14:paraId="106EF2A7" w14:textId="77777777" w:rsidTr="00C25892">
        <w:tc>
          <w:tcPr>
            <w:tcW w:w="7513" w:type="dxa"/>
            <w:gridSpan w:val="3"/>
          </w:tcPr>
          <w:p w14:paraId="0F3D81F1" w14:textId="77777777" w:rsidR="00400C24" w:rsidRPr="00534D9E" w:rsidRDefault="00400C24" w:rsidP="00A16813">
            <w:pPr>
              <w:jc w:val="right"/>
              <w:rPr>
                <w:rFonts w:asciiTheme="minorEastAsia" w:hAnsiTheme="minorEastAsia"/>
                <w:sz w:val="24"/>
                <w:szCs w:val="24"/>
              </w:rPr>
            </w:pPr>
            <w:r w:rsidRPr="00214E4F">
              <w:rPr>
                <w:rFonts w:asciiTheme="minorEastAsia" w:hAnsiTheme="minorEastAsia" w:hint="eastAsia"/>
                <w:sz w:val="24"/>
                <w:szCs w:val="24"/>
              </w:rPr>
              <w:t>【府民文化部】</w:t>
            </w:r>
          </w:p>
        </w:tc>
        <w:tc>
          <w:tcPr>
            <w:tcW w:w="1701" w:type="dxa"/>
            <w:gridSpan w:val="2"/>
          </w:tcPr>
          <w:p w14:paraId="45AEABC7" w14:textId="77777777" w:rsidR="00400C24" w:rsidRPr="002A58BA" w:rsidRDefault="00400C24" w:rsidP="00A16813">
            <w:pPr>
              <w:jc w:val="right"/>
              <w:rPr>
                <w:rFonts w:ascii="ＭＳ Ｐ明朝" w:eastAsia="ＭＳ Ｐ明朝" w:hAnsi="ＭＳ Ｐ明朝"/>
                <w:sz w:val="24"/>
                <w:szCs w:val="24"/>
                <w:highlight w:val="yellow"/>
              </w:rPr>
            </w:pPr>
            <w:r w:rsidRPr="002A58BA">
              <w:rPr>
                <w:rFonts w:ascii="ＭＳ Ｐ明朝" w:eastAsia="ＭＳ Ｐ明朝" w:hAnsi="ＭＳ Ｐ明朝" w:hint="eastAsia"/>
                <w:sz w:val="24"/>
                <w:szCs w:val="24"/>
              </w:rPr>
              <w:t>≪新規≫</w:t>
            </w:r>
          </w:p>
        </w:tc>
        <w:tc>
          <w:tcPr>
            <w:tcW w:w="284" w:type="dxa"/>
          </w:tcPr>
          <w:p w14:paraId="5900D818" w14:textId="77777777" w:rsidR="00400C24" w:rsidRPr="00534D9E" w:rsidRDefault="00400C24" w:rsidP="00A16813">
            <w:pPr>
              <w:jc w:val="right"/>
              <w:rPr>
                <w:rFonts w:ascii="ＭＳ ゴシック" w:eastAsia="ＭＳ ゴシック" w:hAnsi="ＭＳ ゴシック"/>
                <w:sz w:val="24"/>
                <w:szCs w:val="24"/>
              </w:rPr>
            </w:pPr>
          </w:p>
        </w:tc>
      </w:tr>
      <w:tr w:rsidR="00400C24" w:rsidRPr="006F0A93" w14:paraId="2248310B" w14:textId="77777777" w:rsidTr="00C25892">
        <w:tc>
          <w:tcPr>
            <w:tcW w:w="567" w:type="dxa"/>
            <w:gridSpan w:val="2"/>
          </w:tcPr>
          <w:p w14:paraId="0B5FB3A8" w14:textId="77777777" w:rsidR="00400C24" w:rsidRPr="002B7A59" w:rsidRDefault="00400C24" w:rsidP="00A16813">
            <w:pPr>
              <w:jc w:val="distribute"/>
              <w:rPr>
                <w:rFonts w:asciiTheme="majorEastAsia" w:eastAsiaTheme="majorEastAsia" w:hAnsiTheme="majorEastAsia"/>
                <w:sz w:val="18"/>
                <w:szCs w:val="24"/>
              </w:rPr>
            </w:pPr>
          </w:p>
        </w:tc>
        <w:tc>
          <w:tcPr>
            <w:tcW w:w="7513" w:type="dxa"/>
            <w:gridSpan w:val="2"/>
          </w:tcPr>
          <w:p w14:paraId="717BF657" w14:textId="77777777" w:rsidR="00400C24" w:rsidRPr="002A58BA" w:rsidRDefault="00400C24" w:rsidP="00A16813">
            <w:pPr>
              <w:ind w:firstLineChars="100" w:firstLine="180"/>
              <w:jc w:val="left"/>
              <w:rPr>
                <w:rFonts w:ascii="ＭＳ Ｐ明朝" w:eastAsia="ＭＳ Ｐ明朝" w:hAnsi="ＭＳ Ｐ明朝"/>
                <w:sz w:val="18"/>
              </w:rPr>
            </w:pPr>
            <w:r w:rsidRPr="002A58BA">
              <w:rPr>
                <w:rFonts w:ascii="ＭＳ Ｐ明朝" w:eastAsia="ＭＳ Ｐ明朝" w:hAnsi="ＭＳ Ｐ明朝" w:hint="eastAsia"/>
                <w:sz w:val="18"/>
              </w:rPr>
              <w:t>都市魅力の創造のため、水と光の演出形成に向けた現地調査等及び兵庫県にまたがる新たな舟運ルートの創出のための社会実験を実施するとともに、大阪・関西万博に向け、中之島</w:t>
            </w:r>
            <w:r w:rsidR="005C5E06" w:rsidRPr="002A58BA">
              <w:rPr>
                <w:rFonts w:ascii="ＭＳ Ｐ明朝" w:eastAsia="ＭＳ Ｐ明朝" w:hAnsi="ＭＳ Ｐ明朝" w:hint="eastAsia"/>
                <w:sz w:val="18"/>
              </w:rPr>
              <w:t>ＧＡＴＥ</w:t>
            </w:r>
            <w:r w:rsidRPr="002A58BA">
              <w:rPr>
                <w:rFonts w:ascii="ＭＳ Ｐ明朝" w:eastAsia="ＭＳ Ｐ明朝" w:hAnsi="ＭＳ Ｐ明朝" w:hint="eastAsia"/>
                <w:sz w:val="18"/>
              </w:rPr>
              <w:t>エリアの船着場整備に要する設計等を実施。</w:t>
            </w:r>
          </w:p>
          <w:p w14:paraId="3BA65E4B" w14:textId="77777777" w:rsidR="00400C24" w:rsidRPr="00627504" w:rsidRDefault="00400C24" w:rsidP="00400C24">
            <w:pPr>
              <w:ind w:firstLineChars="100" w:firstLine="180"/>
              <w:jc w:val="left"/>
              <w:rPr>
                <w:rFonts w:ascii="ＭＳ Ｐ明朝" w:eastAsia="ＭＳ Ｐ明朝" w:hAnsi="ＭＳ Ｐ明朝"/>
                <w:sz w:val="18"/>
                <w:szCs w:val="20"/>
              </w:rPr>
            </w:pPr>
            <w:r w:rsidRPr="00627504">
              <w:rPr>
                <w:rFonts w:ascii="ＭＳ Ｐ明朝" w:eastAsia="ＭＳ Ｐ明朝" w:hAnsi="ＭＳ Ｐ明朝" w:hint="eastAsia"/>
                <w:color w:val="000000" w:themeColor="text1"/>
                <w:sz w:val="18"/>
                <w:szCs w:val="20"/>
              </w:rPr>
              <w:t>〔債務負担行為の設定（令和5～6年度）480,000千円〕</w:t>
            </w:r>
          </w:p>
          <w:p w14:paraId="787C324B" w14:textId="77777777" w:rsidR="00400C24" w:rsidRPr="00627504" w:rsidRDefault="00400C24" w:rsidP="00A16813">
            <w:pPr>
              <w:ind w:firstLineChars="100" w:firstLine="180"/>
              <w:jc w:val="left"/>
              <w:rPr>
                <w:rFonts w:ascii="ＭＳ Ｐ明朝" w:eastAsia="ＭＳ Ｐ明朝" w:hAnsi="ＭＳ Ｐ明朝"/>
                <w:sz w:val="18"/>
                <w:szCs w:val="20"/>
              </w:rPr>
            </w:pPr>
          </w:p>
        </w:tc>
        <w:tc>
          <w:tcPr>
            <w:tcW w:w="1418" w:type="dxa"/>
            <w:gridSpan w:val="2"/>
          </w:tcPr>
          <w:p w14:paraId="4FA25949" w14:textId="77777777" w:rsidR="00400C24" w:rsidRPr="006F0A93" w:rsidRDefault="00400C24" w:rsidP="00A16813">
            <w:pPr>
              <w:jc w:val="right"/>
              <w:rPr>
                <w:rFonts w:asciiTheme="majorEastAsia" w:eastAsiaTheme="majorEastAsia" w:hAnsiTheme="majorEastAsia"/>
                <w:sz w:val="24"/>
                <w:szCs w:val="24"/>
              </w:rPr>
            </w:pPr>
          </w:p>
        </w:tc>
      </w:tr>
    </w:tbl>
    <w:p w14:paraId="468E3F93" w14:textId="1BB90512" w:rsidR="00CD522F" w:rsidRDefault="00CD522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240448DA" w14:textId="21218234"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1D8CB9A4" w14:textId="4359A27A"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60BAF2CB" w14:textId="1695AE8C"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0755E982" w14:textId="231C40CA"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0DEE3A10" w14:textId="59E10B80"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298317D3" w14:textId="631244DE"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4EE8DCD4" w14:textId="21FD4004"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0B8D9C5E" w14:textId="7ADCC8EA"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0314ACA0" w14:textId="5326AF94"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0E2AB31C" w14:textId="77777777" w:rsidR="00AB2A3F" w:rsidRDefault="00AB2A3F"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5A29B64E" w14:textId="77777777" w:rsidR="00CE5607" w:rsidRDefault="00CE5607" w:rsidP="00CE5607">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DB2027">
        <w:rPr>
          <w:rFonts w:asciiTheme="majorEastAsia" w:eastAsiaTheme="majorEastAsia" w:hAnsiTheme="majorEastAsia" w:cs="Meiryo UI" w:hint="eastAsia"/>
          <w:b/>
          <w:bCs/>
          <w:color w:val="000000" w:themeColor="text1"/>
          <w:kern w:val="24"/>
          <w:sz w:val="28"/>
          <w:bdr w:val="single" w:sz="4" w:space="0" w:color="auto"/>
        </w:rPr>
        <w:t>万博成功に向けた取組みの加速</w:t>
      </w:r>
      <w:r w:rsidRPr="004E7A28">
        <w:rPr>
          <w:rFonts w:asciiTheme="majorEastAsia" w:eastAsiaTheme="majorEastAsia" w:hAnsiTheme="majorEastAsia" w:cs="Meiryo UI" w:hint="eastAsia"/>
          <w:b/>
          <w:bCs/>
          <w:color w:val="000000" w:themeColor="text1"/>
          <w:kern w:val="24"/>
          <w:sz w:val="28"/>
          <w:bdr w:val="single" w:sz="4" w:space="0" w:color="auto"/>
        </w:rPr>
        <w:t xml:space="preserve">　</w:t>
      </w:r>
      <w:r>
        <w:rPr>
          <w:rFonts w:asciiTheme="majorEastAsia" w:eastAsiaTheme="majorEastAsia" w:hAnsiTheme="majorEastAsia" w:cs="Meiryo UI" w:hint="eastAsia"/>
          <w:b/>
          <w:bCs/>
          <w:color w:val="000000" w:themeColor="text1"/>
          <w:kern w:val="24"/>
          <w:sz w:val="28"/>
          <w:bdr w:val="single" w:sz="4" w:space="0" w:color="auto"/>
        </w:rPr>
        <w:t xml:space="preserve">　　　　　　　</w:t>
      </w:r>
    </w:p>
    <w:p w14:paraId="0D43A841" w14:textId="77777777" w:rsidR="00CE5607" w:rsidRPr="00CE5607" w:rsidRDefault="00CE5607" w:rsidP="001E34B8">
      <w:pPr>
        <w:pStyle w:val="Web"/>
        <w:spacing w:before="0" w:beforeAutospacing="0" w:after="0" w:afterAutospacing="0"/>
        <w:ind w:right="629"/>
        <w:rPr>
          <w:rFonts w:asciiTheme="majorEastAsia" w:eastAsiaTheme="majorEastAsia" w:hAnsiTheme="majorEastAsia" w:cs="Meiryo UI"/>
          <w:b/>
          <w:bCs/>
          <w:color w:val="000000" w:themeColor="text1"/>
          <w:kern w:val="24"/>
          <w:sz w:val="21"/>
          <w:szCs w:val="21"/>
          <w:bdr w:val="single" w:sz="4" w:space="0" w:color="auto"/>
        </w:rPr>
      </w:pPr>
    </w:p>
    <w:p w14:paraId="779A77E3" w14:textId="77777777" w:rsidR="003B4C72" w:rsidRDefault="00CE5607" w:rsidP="00CE5607">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１</w:t>
      </w:r>
      <w:r w:rsidRPr="00534D9E">
        <w:rPr>
          <w:rFonts w:asciiTheme="majorEastAsia" w:eastAsiaTheme="majorEastAsia" w:hAnsiTheme="majorEastAsia" w:cs="Meiryo UI" w:hint="eastAsia"/>
          <w:b/>
          <w:bCs/>
          <w:kern w:val="24"/>
          <w:sz w:val="28"/>
        </w:rPr>
        <w:t xml:space="preserve">　</w:t>
      </w:r>
      <w:r w:rsidRPr="00DB2027">
        <w:rPr>
          <w:rFonts w:asciiTheme="majorEastAsia" w:eastAsiaTheme="majorEastAsia" w:hAnsiTheme="majorEastAsia" w:cs="Meiryo UI" w:hint="eastAsia"/>
          <w:b/>
          <w:bCs/>
          <w:kern w:val="24"/>
          <w:sz w:val="28"/>
          <w:szCs w:val="28"/>
        </w:rPr>
        <w:t>万博成功に向けた準備の加速</w:t>
      </w:r>
    </w:p>
    <w:p w14:paraId="7BF63B18" w14:textId="77777777" w:rsidR="002A2DAA" w:rsidRPr="002A2DAA" w:rsidRDefault="002A2DAA" w:rsidP="001E34B8">
      <w:pPr>
        <w:pStyle w:val="Web"/>
        <w:spacing w:before="0" w:beforeAutospacing="0" w:after="0" w:afterAutospacing="0" w:line="200" w:lineRule="exact"/>
        <w:ind w:right="629"/>
        <w:rPr>
          <w:rFonts w:asciiTheme="majorEastAsia" w:eastAsiaTheme="majorEastAsia" w:hAnsiTheme="majorEastAsia" w:cs="Meiryo UI"/>
          <w:b/>
          <w:bCs/>
          <w:kern w:val="24"/>
          <w:sz w:val="21"/>
          <w:szCs w:val="28"/>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879"/>
        <w:gridCol w:w="822"/>
        <w:gridCol w:w="284"/>
      </w:tblGrid>
      <w:tr w:rsidR="00DB4091" w:rsidRPr="00534D9E" w14:paraId="788087F5" w14:textId="77777777" w:rsidTr="001416D1">
        <w:tc>
          <w:tcPr>
            <w:tcW w:w="457" w:type="dxa"/>
          </w:tcPr>
          <w:p w14:paraId="3045FCD5" w14:textId="77777777" w:rsidR="00DB4091" w:rsidRPr="002B7A59" w:rsidRDefault="00DB4091"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08014DA0" w14:textId="77777777" w:rsidR="00DB4091" w:rsidRPr="002B7A59" w:rsidRDefault="00DB4091" w:rsidP="00C073CC">
            <w:pPr>
              <w:rPr>
                <w:rFonts w:ascii="ＭＳ Ｐゴシック" w:eastAsia="ＭＳ Ｐゴシック" w:hAnsi="ＭＳ Ｐゴシック"/>
                <w:b/>
                <w:sz w:val="24"/>
                <w:szCs w:val="24"/>
              </w:rPr>
            </w:pPr>
            <w:r w:rsidRPr="002C2606">
              <w:rPr>
                <w:rFonts w:ascii="ＭＳ Ｐゴシック" w:eastAsia="ＭＳ Ｐゴシック" w:hAnsi="ＭＳ Ｐゴシック" w:hint="eastAsia"/>
                <w:b/>
                <w:sz w:val="24"/>
                <w:szCs w:val="24"/>
              </w:rPr>
              <w:t>2025年大阪・関西万博の推進</w:t>
            </w:r>
          </w:p>
        </w:tc>
        <w:tc>
          <w:tcPr>
            <w:tcW w:w="1701" w:type="dxa"/>
            <w:gridSpan w:val="2"/>
          </w:tcPr>
          <w:p w14:paraId="350BA939" w14:textId="77777777" w:rsidR="00DB4091" w:rsidRPr="002B7A59" w:rsidRDefault="00DB4091" w:rsidP="00C073CC">
            <w:pPr>
              <w:wordWrap w:val="0"/>
              <w:jc w:val="right"/>
              <w:rPr>
                <w:rFonts w:ascii="ＭＳ Ｐ明朝" w:eastAsia="ＭＳ Ｐ明朝" w:hAnsi="ＭＳ Ｐ明朝"/>
                <w:sz w:val="24"/>
                <w:szCs w:val="24"/>
              </w:rPr>
            </w:pPr>
            <w:r>
              <w:rPr>
                <w:rFonts w:ascii="ＭＳ Ｐ明朝" w:eastAsia="ＭＳ Ｐ明朝" w:hAnsi="ＭＳ Ｐ明朝"/>
                <w:sz w:val="24"/>
                <w:szCs w:val="24"/>
              </w:rPr>
              <w:t>7</w:t>
            </w:r>
            <w:r w:rsidRPr="002B7A59">
              <w:rPr>
                <w:rFonts w:ascii="ＭＳ Ｐ明朝" w:eastAsia="ＭＳ Ｐ明朝" w:hAnsi="ＭＳ Ｐ明朝" w:hint="eastAsia"/>
                <w:sz w:val="24"/>
                <w:szCs w:val="24"/>
              </w:rPr>
              <w:t>,</w:t>
            </w:r>
            <w:r>
              <w:rPr>
                <w:rFonts w:ascii="ＭＳ Ｐ明朝" w:eastAsia="ＭＳ Ｐ明朝" w:hAnsi="ＭＳ Ｐ明朝"/>
                <w:sz w:val="24"/>
                <w:szCs w:val="24"/>
              </w:rPr>
              <w:t>962,243</w:t>
            </w:r>
            <w:r w:rsidRPr="000A61BE">
              <w:rPr>
                <w:rFonts w:ascii="ＭＳ Ｐ明朝" w:eastAsia="ＭＳ Ｐ明朝" w:hAnsi="ＭＳ Ｐ明朝" w:hint="eastAsia"/>
                <w:color w:val="FFFFFF" w:themeColor="background1"/>
                <w:sz w:val="24"/>
                <w:szCs w:val="24"/>
              </w:rPr>
              <w:t>)</w:t>
            </w:r>
          </w:p>
        </w:tc>
        <w:tc>
          <w:tcPr>
            <w:tcW w:w="284" w:type="dxa"/>
          </w:tcPr>
          <w:p w14:paraId="1B67CF18" w14:textId="77777777" w:rsidR="00DB4091" w:rsidRPr="00534D9E" w:rsidRDefault="00DB4091" w:rsidP="00C073CC">
            <w:pPr>
              <w:wordWrap w:val="0"/>
              <w:jc w:val="right"/>
              <w:rPr>
                <w:rFonts w:ascii="ＭＳ ゴシック" w:eastAsia="ＭＳ ゴシック" w:hAnsi="ＭＳ ゴシック"/>
                <w:sz w:val="24"/>
                <w:szCs w:val="24"/>
              </w:rPr>
            </w:pPr>
          </w:p>
        </w:tc>
      </w:tr>
      <w:tr w:rsidR="00DB4091" w:rsidRPr="00534D9E" w14:paraId="5974FC73" w14:textId="77777777" w:rsidTr="001416D1">
        <w:tc>
          <w:tcPr>
            <w:tcW w:w="7513" w:type="dxa"/>
            <w:gridSpan w:val="3"/>
          </w:tcPr>
          <w:p w14:paraId="75ECC3B4" w14:textId="77777777" w:rsidR="00DB4091" w:rsidRPr="00534D9E" w:rsidRDefault="00DB4091" w:rsidP="00C073C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万博推進局</w:t>
            </w:r>
            <w:r w:rsidRPr="002B7A59">
              <w:rPr>
                <w:rFonts w:asciiTheme="minorEastAsia" w:hAnsiTheme="minorEastAsia" w:hint="eastAsia"/>
                <w:sz w:val="24"/>
                <w:szCs w:val="24"/>
              </w:rPr>
              <w:t>】</w:t>
            </w:r>
          </w:p>
        </w:tc>
        <w:tc>
          <w:tcPr>
            <w:tcW w:w="1701" w:type="dxa"/>
            <w:gridSpan w:val="2"/>
          </w:tcPr>
          <w:p w14:paraId="171CBA6B" w14:textId="77777777" w:rsidR="00DB4091" w:rsidRPr="002B7A59" w:rsidRDefault="00DB4091" w:rsidP="00C073CC">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3,440,388</w:t>
            </w:r>
            <w:r w:rsidRPr="00086052">
              <w:rPr>
                <w:rFonts w:ascii="ＭＳ Ｐ明朝" w:eastAsia="ＭＳ Ｐ明朝" w:hAnsi="ＭＳ Ｐ明朝" w:hint="eastAsia"/>
                <w:color w:val="000000" w:themeColor="text1"/>
                <w:sz w:val="22"/>
              </w:rPr>
              <w:t>)</w:t>
            </w:r>
          </w:p>
        </w:tc>
        <w:tc>
          <w:tcPr>
            <w:tcW w:w="284" w:type="dxa"/>
          </w:tcPr>
          <w:p w14:paraId="44284F3F" w14:textId="77777777" w:rsidR="00DB4091" w:rsidRPr="00534D9E" w:rsidRDefault="00DB4091" w:rsidP="00C073CC">
            <w:pPr>
              <w:jc w:val="right"/>
              <w:rPr>
                <w:rFonts w:ascii="ＭＳ ゴシック" w:eastAsia="ＭＳ ゴシック" w:hAnsi="ＭＳ ゴシック"/>
                <w:sz w:val="24"/>
                <w:szCs w:val="24"/>
              </w:rPr>
            </w:pPr>
          </w:p>
        </w:tc>
      </w:tr>
      <w:tr w:rsidR="00DB4091" w:rsidRPr="006F0A93" w14:paraId="53A82CC8" w14:textId="77777777" w:rsidTr="004D099F">
        <w:tc>
          <w:tcPr>
            <w:tcW w:w="567" w:type="dxa"/>
            <w:gridSpan w:val="2"/>
          </w:tcPr>
          <w:p w14:paraId="7805BC70" w14:textId="77777777" w:rsidR="00DB4091" w:rsidRPr="00086052" w:rsidRDefault="00DB4091" w:rsidP="00C073CC">
            <w:pPr>
              <w:jc w:val="distribute"/>
              <w:rPr>
                <w:rFonts w:asciiTheme="majorEastAsia" w:eastAsiaTheme="majorEastAsia" w:hAnsiTheme="majorEastAsia"/>
                <w:color w:val="000000" w:themeColor="text1"/>
                <w:sz w:val="18"/>
                <w:szCs w:val="24"/>
              </w:rPr>
            </w:pPr>
          </w:p>
        </w:tc>
        <w:tc>
          <w:tcPr>
            <w:tcW w:w="7825" w:type="dxa"/>
            <w:gridSpan w:val="2"/>
          </w:tcPr>
          <w:p w14:paraId="0F1B0DC6" w14:textId="77777777" w:rsidR="00925034" w:rsidRDefault="00925034" w:rsidP="00925034">
            <w:pPr>
              <w:ind w:firstLineChars="98" w:firstLine="176"/>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2025</w:t>
            </w:r>
            <w:r w:rsidRPr="00611E58">
              <w:rPr>
                <w:rFonts w:ascii="ＭＳ Ｐ明朝" w:eastAsia="ＭＳ Ｐ明朝" w:hAnsi="ＭＳ Ｐ明朝" w:hint="eastAsia"/>
                <w:color w:val="000000" w:themeColor="text1"/>
                <w:sz w:val="18"/>
                <w:szCs w:val="20"/>
              </w:rPr>
              <w:t>年大阪・関西万博の会場建設費や大阪メトロ中央線の輸送力増強事業費を負担するとともに、機運醸成や</w:t>
            </w:r>
            <w:r>
              <w:rPr>
                <w:rFonts w:ascii="ＭＳ Ｐ明朝" w:eastAsia="ＭＳ Ｐ明朝" w:hAnsi="ＭＳ Ｐ明朝" w:hint="eastAsia"/>
                <w:color w:val="000000" w:themeColor="text1"/>
                <w:sz w:val="18"/>
                <w:szCs w:val="20"/>
              </w:rPr>
              <w:t>参加促進、大阪パビリオンの建設、展示の企画</w:t>
            </w:r>
            <w:r w:rsidRPr="00611E58">
              <w:rPr>
                <w:rFonts w:ascii="ＭＳ Ｐ明朝" w:eastAsia="ＭＳ Ｐ明朝" w:hAnsi="ＭＳ Ｐ明朝" w:hint="eastAsia"/>
                <w:color w:val="000000" w:themeColor="text1"/>
                <w:sz w:val="18"/>
                <w:szCs w:val="20"/>
              </w:rPr>
              <w:t>などの事業を実施。</w:t>
            </w:r>
          </w:p>
          <w:p w14:paraId="1BEC2CCA" w14:textId="77777777" w:rsidR="00925034" w:rsidRDefault="00925034" w:rsidP="00925034">
            <w:pPr>
              <w:ind w:firstLineChars="98" w:firstLine="176"/>
              <w:jc w:val="left"/>
              <w:rPr>
                <w:rFonts w:ascii="ＭＳ Ｐ明朝" w:eastAsia="ＭＳ Ｐ明朝" w:hAnsi="ＭＳ Ｐ明朝"/>
                <w:sz w:val="18"/>
              </w:rPr>
            </w:pPr>
            <w:r w:rsidRPr="00611E58">
              <w:rPr>
                <w:rFonts w:ascii="ＭＳ Ｐ明朝" w:eastAsia="ＭＳ Ｐ明朝" w:hAnsi="ＭＳ Ｐ明朝"/>
                <w:sz w:val="18"/>
              </w:rPr>
              <w:t>〔債務負担行為の設定</w:t>
            </w:r>
            <w:r>
              <w:rPr>
                <w:rFonts w:ascii="ＭＳ Ｐ明朝" w:eastAsia="ＭＳ Ｐ明朝" w:hAnsi="ＭＳ Ｐ明朝" w:hint="eastAsia"/>
                <w:sz w:val="18"/>
              </w:rPr>
              <w:t xml:space="preserve">　機運醸成</w:t>
            </w:r>
            <w:r w:rsidRPr="00611E58">
              <w:rPr>
                <w:rFonts w:ascii="ＭＳ Ｐ明朝" w:eastAsia="ＭＳ Ｐ明朝" w:hAnsi="ＭＳ Ｐ明朝"/>
                <w:sz w:val="18"/>
              </w:rPr>
              <w:t>(令和</w:t>
            </w:r>
            <w:r>
              <w:rPr>
                <w:rFonts w:ascii="ＭＳ Ｐ明朝" w:eastAsia="ＭＳ Ｐ明朝" w:hAnsi="ＭＳ Ｐ明朝"/>
                <w:sz w:val="18"/>
              </w:rPr>
              <w:t>5</w:t>
            </w:r>
            <w:r w:rsidRPr="00611E58">
              <w:rPr>
                <w:rFonts w:ascii="ＭＳ Ｐ明朝" w:eastAsia="ＭＳ Ｐ明朝" w:hAnsi="ＭＳ Ｐ明朝"/>
                <w:sz w:val="18"/>
              </w:rPr>
              <w:t>～</w:t>
            </w:r>
            <w:r>
              <w:rPr>
                <w:rFonts w:ascii="ＭＳ Ｐ明朝" w:eastAsia="ＭＳ Ｐ明朝" w:hAnsi="ＭＳ Ｐ明朝"/>
                <w:sz w:val="18"/>
              </w:rPr>
              <w:t>6</w:t>
            </w:r>
            <w:r w:rsidRPr="00611E58">
              <w:rPr>
                <w:rFonts w:ascii="ＭＳ Ｐ明朝" w:eastAsia="ＭＳ Ｐ明朝" w:hAnsi="ＭＳ Ｐ明朝"/>
                <w:sz w:val="18"/>
              </w:rPr>
              <w:t>年度</w:t>
            </w:r>
            <w:r>
              <w:rPr>
                <w:rFonts w:ascii="ＭＳ Ｐ明朝" w:eastAsia="ＭＳ Ｐ明朝" w:hAnsi="ＭＳ Ｐ明朝"/>
                <w:sz w:val="18"/>
              </w:rPr>
              <w:t>)20,000</w:t>
            </w:r>
            <w:r w:rsidRPr="00611E58">
              <w:rPr>
                <w:rFonts w:ascii="ＭＳ Ｐ明朝" w:eastAsia="ＭＳ Ｐ明朝" w:hAnsi="ＭＳ Ｐ明朝"/>
                <w:sz w:val="18"/>
              </w:rPr>
              <w:t>千円〕</w:t>
            </w:r>
          </w:p>
          <w:p w14:paraId="4E7EFC47" w14:textId="77777777" w:rsidR="00925034" w:rsidRPr="001E34B8" w:rsidRDefault="00925034" w:rsidP="001E34B8">
            <w:pPr>
              <w:ind w:firstLineChars="98" w:firstLine="176"/>
              <w:jc w:val="left"/>
              <w:rPr>
                <w:rFonts w:ascii="ＭＳ Ｐ明朝" w:eastAsia="ＭＳ Ｐ明朝" w:hAnsi="ＭＳ Ｐ明朝"/>
                <w:sz w:val="18"/>
              </w:rPr>
            </w:pPr>
            <w:r w:rsidRPr="00611E58">
              <w:rPr>
                <w:rFonts w:ascii="ＭＳ Ｐ明朝" w:eastAsia="ＭＳ Ｐ明朝" w:hAnsi="ＭＳ Ｐ明朝"/>
                <w:sz w:val="18"/>
              </w:rPr>
              <w:t>〔債務負担行為の設定</w:t>
            </w:r>
            <w:r>
              <w:rPr>
                <w:rFonts w:ascii="ＭＳ Ｐ明朝" w:eastAsia="ＭＳ Ｐ明朝" w:hAnsi="ＭＳ Ｐ明朝" w:hint="eastAsia"/>
                <w:sz w:val="18"/>
              </w:rPr>
              <w:t xml:space="preserve">　参加促進</w:t>
            </w:r>
            <w:r w:rsidRPr="00611E58">
              <w:rPr>
                <w:rFonts w:ascii="ＭＳ Ｐ明朝" w:eastAsia="ＭＳ Ｐ明朝" w:hAnsi="ＭＳ Ｐ明朝"/>
                <w:sz w:val="18"/>
              </w:rPr>
              <w:t>(令和</w:t>
            </w:r>
            <w:r>
              <w:rPr>
                <w:rFonts w:ascii="ＭＳ Ｐ明朝" w:eastAsia="ＭＳ Ｐ明朝" w:hAnsi="ＭＳ Ｐ明朝"/>
                <w:sz w:val="18"/>
              </w:rPr>
              <w:t>5</w:t>
            </w:r>
            <w:r w:rsidRPr="00611E58">
              <w:rPr>
                <w:rFonts w:ascii="ＭＳ Ｐ明朝" w:eastAsia="ＭＳ Ｐ明朝" w:hAnsi="ＭＳ Ｐ明朝"/>
                <w:sz w:val="18"/>
              </w:rPr>
              <w:t>～</w:t>
            </w:r>
            <w:r>
              <w:rPr>
                <w:rFonts w:ascii="ＭＳ Ｐ明朝" w:eastAsia="ＭＳ Ｐ明朝" w:hAnsi="ＭＳ Ｐ明朝"/>
                <w:sz w:val="18"/>
              </w:rPr>
              <w:t>7</w:t>
            </w:r>
            <w:r w:rsidRPr="00611E58">
              <w:rPr>
                <w:rFonts w:ascii="ＭＳ Ｐ明朝" w:eastAsia="ＭＳ Ｐ明朝" w:hAnsi="ＭＳ Ｐ明朝"/>
                <w:sz w:val="18"/>
              </w:rPr>
              <w:t>年度</w:t>
            </w:r>
            <w:r>
              <w:rPr>
                <w:rFonts w:ascii="ＭＳ Ｐ明朝" w:eastAsia="ＭＳ Ｐ明朝" w:hAnsi="ＭＳ Ｐ明朝"/>
                <w:sz w:val="18"/>
              </w:rPr>
              <w:t>)843,451</w:t>
            </w:r>
            <w:r w:rsidRPr="00611E58">
              <w:rPr>
                <w:rFonts w:ascii="ＭＳ Ｐ明朝" w:eastAsia="ＭＳ Ｐ明朝" w:hAnsi="ＭＳ Ｐ明朝"/>
                <w:sz w:val="18"/>
              </w:rPr>
              <w:t>千円〕</w:t>
            </w:r>
          </w:p>
        </w:tc>
        <w:tc>
          <w:tcPr>
            <w:tcW w:w="1106" w:type="dxa"/>
            <w:gridSpan w:val="2"/>
          </w:tcPr>
          <w:p w14:paraId="78A100CA" w14:textId="77777777" w:rsidR="00DB4091" w:rsidRPr="006F0A93" w:rsidRDefault="00DB4091" w:rsidP="00C073CC">
            <w:pPr>
              <w:jc w:val="right"/>
              <w:rPr>
                <w:rFonts w:asciiTheme="majorEastAsia" w:eastAsiaTheme="majorEastAsia" w:hAnsiTheme="majorEastAsia"/>
                <w:sz w:val="24"/>
                <w:szCs w:val="24"/>
              </w:rPr>
            </w:pPr>
          </w:p>
        </w:tc>
      </w:tr>
    </w:tbl>
    <w:p w14:paraId="75CAE7F8" w14:textId="77777777" w:rsidR="00A06427" w:rsidRDefault="00A06427"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p w14:paraId="043203D7" w14:textId="77777777" w:rsidR="001F5E46" w:rsidRDefault="001F5E46"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949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954"/>
        <w:gridCol w:w="992"/>
        <w:gridCol w:w="425"/>
        <w:gridCol w:w="171"/>
        <w:gridCol w:w="142"/>
        <w:gridCol w:w="963"/>
        <w:gridCol w:w="284"/>
      </w:tblGrid>
      <w:tr w:rsidR="00154FD4" w:rsidRPr="00534D9E" w14:paraId="753445E6" w14:textId="77777777" w:rsidTr="00942A78">
        <w:tc>
          <w:tcPr>
            <w:tcW w:w="457" w:type="dxa"/>
            <w:gridSpan w:val="2"/>
          </w:tcPr>
          <w:p w14:paraId="0DCA1491" w14:textId="77777777" w:rsidR="00154FD4" w:rsidRPr="002B7A59" w:rsidRDefault="00154FD4" w:rsidP="00154FD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3"/>
          </w:tcPr>
          <w:p w14:paraId="1C83C0C4" w14:textId="77777777" w:rsidR="00154FD4" w:rsidRPr="002B7A59" w:rsidRDefault="00154FD4" w:rsidP="00154FD4">
            <w:pPr>
              <w:rPr>
                <w:rFonts w:ascii="ＭＳ Ｐゴシック" w:eastAsia="ＭＳ Ｐゴシック" w:hAnsi="ＭＳ Ｐゴシック"/>
                <w:b/>
                <w:sz w:val="24"/>
                <w:szCs w:val="24"/>
              </w:rPr>
            </w:pPr>
            <w:r w:rsidRPr="00DB2027">
              <w:rPr>
                <w:rFonts w:ascii="ＭＳ Ｐゴシック" w:eastAsia="ＭＳ Ｐゴシック" w:hAnsi="ＭＳ Ｐゴシック" w:hint="eastAsia"/>
                <w:b/>
                <w:sz w:val="24"/>
                <w:szCs w:val="24"/>
              </w:rPr>
              <w:t>2025年大阪・関西万博の成功に向けた機運醸成</w:t>
            </w:r>
          </w:p>
        </w:tc>
        <w:tc>
          <w:tcPr>
            <w:tcW w:w="1701" w:type="dxa"/>
            <w:gridSpan w:val="4"/>
          </w:tcPr>
          <w:p w14:paraId="0586DAA0" w14:textId="77777777" w:rsidR="00154FD4" w:rsidRPr="002B7A59" w:rsidRDefault="00154FD4" w:rsidP="00154FD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101,387</w:t>
            </w:r>
            <w:r w:rsidRPr="000A61BE">
              <w:rPr>
                <w:rFonts w:ascii="ＭＳ Ｐ明朝" w:eastAsia="ＭＳ Ｐ明朝" w:hAnsi="ＭＳ Ｐ明朝" w:hint="eastAsia"/>
                <w:color w:val="FFFFFF" w:themeColor="background1"/>
                <w:sz w:val="24"/>
                <w:szCs w:val="24"/>
              </w:rPr>
              <w:t>)</w:t>
            </w:r>
          </w:p>
        </w:tc>
        <w:tc>
          <w:tcPr>
            <w:tcW w:w="284" w:type="dxa"/>
          </w:tcPr>
          <w:p w14:paraId="217DE12D" w14:textId="77777777" w:rsidR="00154FD4" w:rsidRPr="00534D9E" w:rsidRDefault="00154FD4" w:rsidP="00154FD4">
            <w:pPr>
              <w:wordWrap w:val="0"/>
              <w:jc w:val="right"/>
              <w:rPr>
                <w:rFonts w:ascii="ＭＳ ゴシック" w:eastAsia="ＭＳ ゴシック" w:hAnsi="ＭＳ ゴシック"/>
                <w:sz w:val="24"/>
                <w:szCs w:val="24"/>
              </w:rPr>
            </w:pPr>
          </w:p>
        </w:tc>
      </w:tr>
      <w:tr w:rsidR="00154FD4" w:rsidRPr="00534D9E" w14:paraId="30B83F43" w14:textId="77777777" w:rsidTr="00942A78">
        <w:tc>
          <w:tcPr>
            <w:tcW w:w="7513" w:type="dxa"/>
            <w:gridSpan w:val="5"/>
          </w:tcPr>
          <w:p w14:paraId="716A7E7D" w14:textId="77777777" w:rsidR="00154FD4" w:rsidRPr="00534D9E" w:rsidRDefault="00154FD4" w:rsidP="00154FD4">
            <w:pPr>
              <w:jc w:val="right"/>
              <w:rPr>
                <w:rFonts w:asciiTheme="minorEastAsia" w:hAnsiTheme="minorEastAsia"/>
                <w:sz w:val="24"/>
                <w:szCs w:val="24"/>
              </w:rPr>
            </w:pPr>
            <w:r>
              <w:rPr>
                <w:rFonts w:asciiTheme="minorEastAsia" w:hAnsiTheme="minorEastAsia" w:hint="eastAsia"/>
                <w:sz w:val="24"/>
                <w:szCs w:val="24"/>
              </w:rPr>
              <w:t>【府民文化部、福祉部、健康医療部】</w:t>
            </w:r>
          </w:p>
        </w:tc>
        <w:tc>
          <w:tcPr>
            <w:tcW w:w="1701" w:type="dxa"/>
            <w:gridSpan w:val="4"/>
          </w:tcPr>
          <w:p w14:paraId="1D837E05" w14:textId="77777777" w:rsidR="00154FD4" w:rsidRPr="00A06427" w:rsidRDefault="00154FD4" w:rsidP="00154FD4">
            <w:pPr>
              <w:jc w:val="right"/>
              <w:rPr>
                <w:rFonts w:ascii="ＭＳ Ｐ明朝" w:eastAsia="ＭＳ Ｐ明朝" w:hAnsi="ＭＳ Ｐ明朝"/>
                <w:sz w:val="24"/>
                <w:szCs w:val="24"/>
              </w:rPr>
            </w:pPr>
            <w:r w:rsidRPr="00A06427">
              <w:rPr>
                <w:rFonts w:ascii="ＭＳ Ｐ明朝" w:eastAsia="ＭＳ Ｐ明朝" w:hAnsi="ＭＳ Ｐ明朝" w:hint="eastAsia"/>
                <w:sz w:val="24"/>
                <w:szCs w:val="24"/>
              </w:rPr>
              <w:t>≪新規≫</w:t>
            </w:r>
          </w:p>
        </w:tc>
        <w:tc>
          <w:tcPr>
            <w:tcW w:w="284" w:type="dxa"/>
          </w:tcPr>
          <w:p w14:paraId="58863BFD" w14:textId="77777777" w:rsidR="00154FD4" w:rsidRPr="00534D9E" w:rsidRDefault="00154FD4" w:rsidP="00154FD4">
            <w:pPr>
              <w:jc w:val="right"/>
              <w:rPr>
                <w:rFonts w:ascii="ＭＳ ゴシック" w:eastAsia="ＭＳ ゴシック" w:hAnsi="ＭＳ ゴシック"/>
                <w:sz w:val="24"/>
                <w:szCs w:val="24"/>
              </w:rPr>
            </w:pPr>
          </w:p>
        </w:tc>
      </w:tr>
      <w:tr w:rsidR="003B4C72" w:rsidRPr="002B7A59" w14:paraId="365D9622" w14:textId="77777777" w:rsidTr="00942A78">
        <w:trPr>
          <w:trHeight w:val="345"/>
        </w:trPr>
        <w:tc>
          <w:tcPr>
            <w:tcW w:w="284" w:type="dxa"/>
          </w:tcPr>
          <w:p w14:paraId="275FCBD4" w14:textId="77777777" w:rsidR="003B4C72" w:rsidRPr="00534D9E" w:rsidRDefault="003B4C72" w:rsidP="00C073CC">
            <w:pPr>
              <w:jc w:val="left"/>
              <w:rPr>
                <w:rFonts w:ascii="ＭＳ ゴシック" w:eastAsia="ＭＳ ゴシック" w:hAnsi="ＭＳ ゴシック" w:cs="Meiryo UI"/>
                <w:sz w:val="22"/>
                <w:szCs w:val="24"/>
              </w:rPr>
            </w:pPr>
          </w:p>
        </w:tc>
        <w:tc>
          <w:tcPr>
            <w:tcW w:w="6237" w:type="dxa"/>
            <w:gridSpan w:val="3"/>
          </w:tcPr>
          <w:p w14:paraId="211B395E" w14:textId="77777777" w:rsidR="003B4C72" w:rsidRPr="004906FB" w:rsidRDefault="00400C24" w:rsidP="00C073CC">
            <w:pPr>
              <w:jc w:val="left"/>
              <w:rPr>
                <w:rFonts w:ascii="ＭＳ Ｐゴシック" w:eastAsia="ＭＳ Ｐゴシック" w:hAnsi="ＭＳ Ｐゴシック"/>
                <w:sz w:val="24"/>
                <w:szCs w:val="24"/>
              </w:rPr>
            </w:pPr>
            <w:r w:rsidRPr="004906FB">
              <w:rPr>
                <w:rFonts w:ascii="ＭＳ Ｐゴシック" w:eastAsia="ＭＳ Ｐゴシック" w:hAnsi="ＭＳ Ｐゴシック" w:cs="Meiryo UI" w:hint="eastAsia"/>
                <w:sz w:val="22"/>
                <w:szCs w:val="24"/>
              </w:rPr>
              <w:t>・</w:t>
            </w:r>
            <w:r w:rsidRPr="00206C35">
              <w:rPr>
                <w:rFonts w:ascii="ＭＳ Ｐゴシック" w:eastAsia="ＭＳ Ｐゴシック" w:hAnsi="ＭＳ Ｐゴシック" w:cs="Meiryo UI" w:hint="eastAsia"/>
                <w:sz w:val="22"/>
                <w:szCs w:val="24"/>
              </w:rPr>
              <w:t>大阪デスティネーションキャンペーン推進事業費</w:t>
            </w:r>
          </w:p>
        </w:tc>
        <w:tc>
          <w:tcPr>
            <w:tcW w:w="1417" w:type="dxa"/>
            <w:gridSpan w:val="2"/>
          </w:tcPr>
          <w:p w14:paraId="2C748B37" w14:textId="77777777" w:rsidR="003B4C72" w:rsidRPr="00DB2027" w:rsidRDefault="00400C24" w:rsidP="00C073CC">
            <w:pPr>
              <w:jc w:val="right"/>
              <w:rPr>
                <w:rFonts w:ascii="ＭＳ Ｐ明朝" w:eastAsia="ＭＳ Ｐ明朝" w:hAnsi="ＭＳ Ｐ明朝"/>
                <w:color w:val="FF0000"/>
                <w:sz w:val="22"/>
              </w:rPr>
            </w:pPr>
            <w:r>
              <w:rPr>
                <w:rFonts w:ascii="ＭＳ Ｐ明朝" w:eastAsia="ＭＳ Ｐ明朝" w:hAnsi="ＭＳ Ｐ明朝" w:hint="eastAsia"/>
                <w:sz w:val="22"/>
              </w:rPr>
              <w:t>40,000</w:t>
            </w:r>
          </w:p>
        </w:tc>
        <w:tc>
          <w:tcPr>
            <w:tcW w:w="1560" w:type="dxa"/>
            <w:gridSpan w:val="4"/>
          </w:tcPr>
          <w:p w14:paraId="0E0D7C13" w14:textId="77777777" w:rsidR="003B4C72" w:rsidRPr="002B7A59" w:rsidRDefault="003B4C72" w:rsidP="00C073CC">
            <w:pPr>
              <w:jc w:val="right"/>
              <w:rPr>
                <w:rFonts w:ascii="ＭＳ Ｐ明朝" w:eastAsia="ＭＳ Ｐ明朝" w:hAnsi="ＭＳ Ｐ明朝"/>
                <w:sz w:val="22"/>
              </w:rPr>
            </w:pPr>
            <w:r w:rsidRPr="00CE5607">
              <w:rPr>
                <w:rFonts w:ascii="ＭＳ Ｐ明朝" w:eastAsia="ＭＳ Ｐ明朝" w:hAnsi="ＭＳ Ｐ明朝" w:hint="eastAsia"/>
                <w:color w:val="000000" w:themeColor="text1"/>
                <w:sz w:val="22"/>
              </w:rPr>
              <w:t>≪新規≫</w:t>
            </w:r>
          </w:p>
        </w:tc>
      </w:tr>
      <w:tr w:rsidR="003B4C72" w:rsidRPr="006F0A93" w14:paraId="24DB6B9D" w14:textId="77777777" w:rsidTr="00D34F3C">
        <w:tc>
          <w:tcPr>
            <w:tcW w:w="567" w:type="dxa"/>
            <w:gridSpan w:val="3"/>
          </w:tcPr>
          <w:p w14:paraId="3F5556CA" w14:textId="77777777" w:rsidR="003B4C72" w:rsidRPr="002B7A59" w:rsidRDefault="003B4C72" w:rsidP="00C073CC">
            <w:pPr>
              <w:jc w:val="distribute"/>
              <w:rPr>
                <w:rFonts w:asciiTheme="majorEastAsia" w:eastAsiaTheme="majorEastAsia" w:hAnsiTheme="majorEastAsia"/>
                <w:sz w:val="18"/>
                <w:szCs w:val="24"/>
              </w:rPr>
            </w:pPr>
          </w:p>
        </w:tc>
        <w:tc>
          <w:tcPr>
            <w:tcW w:w="7542" w:type="dxa"/>
            <w:gridSpan w:val="4"/>
          </w:tcPr>
          <w:p w14:paraId="47EF6550" w14:textId="77777777" w:rsidR="00400C24" w:rsidRDefault="00400C24" w:rsidP="00400C24">
            <w:pPr>
              <w:ind w:firstLineChars="100" w:firstLine="180"/>
              <w:jc w:val="left"/>
              <w:rPr>
                <w:rFonts w:ascii="ＭＳ Ｐ明朝" w:eastAsia="ＭＳ Ｐ明朝" w:hAnsi="ＭＳ Ｐ明朝"/>
                <w:color w:val="000000" w:themeColor="text1"/>
                <w:sz w:val="18"/>
                <w:szCs w:val="20"/>
              </w:rPr>
            </w:pPr>
            <w:r w:rsidRPr="00627504">
              <w:rPr>
                <w:rFonts w:ascii="ＭＳ Ｐ明朝" w:eastAsia="ＭＳ Ｐ明朝" w:hAnsi="ＭＳ Ｐ明朝" w:hint="eastAsia"/>
                <w:color w:val="000000" w:themeColor="text1"/>
                <w:sz w:val="18"/>
                <w:szCs w:val="20"/>
              </w:rPr>
              <w:t>万博の機運醸成</w:t>
            </w:r>
            <w:r>
              <w:rPr>
                <w:rFonts w:ascii="ＭＳ Ｐ明朝" w:eastAsia="ＭＳ Ｐ明朝" w:hAnsi="ＭＳ Ｐ明朝" w:hint="eastAsia"/>
                <w:color w:val="000000" w:themeColor="text1"/>
                <w:sz w:val="18"/>
                <w:szCs w:val="20"/>
              </w:rPr>
              <w:t>や大阪への誘客</w:t>
            </w:r>
            <w:r w:rsidRPr="00627504">
              <w:rPr>
                <w:rFonts w:ascii="ＭＳ Ｐ明朝" w:eastAsia="ＭＳ Ｐ明朝" w:hAnsi="ＭＳ Ｐ明朝" w:hint="eastAsia"/>
                <w:color w:val="000000" w:themeColor="text1"/>
                <w:sz w:val="18"/>
                <w:szCs w:val="20"/>
              </w:rPr>
              <w:t>促進</w:t>
            </w:r>
            <w:r>
              <w:rPr>
                <w:rFonts w:ascii="ＭＳ Ｐ明朝" w:eastAsia="ＭＳ Ｐ明朝" w:hAnsi="ＭＳ Ｐ明朝" w:hint="eastAsia"/>
                <w:color w:val="000000" w:themeColor="text1"/>
                <w:sz w:val="18"/>
                <w:szCs w:val="20"/>
              </w:rPr>
              <w:t>の</w:t>
            </w:r>
            <w:r w:rsidRPr="00627504">
              <w:rPr>
                <w:rFonts w:ascii="ＭＳ Ｐ明朝" w:eastAsia="ＭＳ Ｐ明朝" w:hAnsi="ＭＳ Ｐ明朝" w:hint="eastAsia"/>
                <w:color w:val="000000" w:themeColor="text1"/>
                <w:sz w:val="18"/>
                <w:szCs w:val="20"/>
              </w:rPr>
              <w:t>ため、ＪＲ6社と連携した全国規模の観光プロモーション</w:t>
            </w:r>
            <w:r>
              <w:rPr>
                <w:rFonts w:ascii="ＭＳ Ｐ明朝" w:eastAsia="ＭＳ Ｐ明朝" w:hAnsi="ＭＳ Ｐ明朝" w:hint="eastAsia"/>
                <w:color w:val="000000" w:themeColor="text1"/>
                <w:sz w:val="18"/>
                <w:szCs w:val="20"/>
              </w:rPr>
              <w:t>を実施。</w:t>
            </w:r>
          </w:p>
          <w:p w14:paraId="460E9769" w14:textId="77777777" w:rsidR="003B4C72" w:rsidRPr="00400C24" w:rsidRDefault="003B4C72" w:rsidP="00C073CC">
            <w:pPr>
              <w:ind w:firstLineChars="100" w:firstLine="180"/>
              <w:jc w:val="left"/>
              <w:rPr>
                <w:rFonts w:asciiTheme="minorEastAsia" w:hAnsiTheme="minorEastAsia"/>
                <w:sz w:val="18"/>
                <w:szCs w:val="20"/>
              </w:rPr>
            </w:pPr>
          </w:p>
        </w:tc>
        <w:tc>
          <w:tcPr>
            <w:tcW w:w="1389" w:type="dxa"/>
            <w:gridSpan w:val="3"/>
          </w:tcPr>
          <w:p w14:paraId="38D37FD2" w14:textId="77777777" w:rsidR="003B4C72" w:rsidRPr="006F0A93" w:rsidRDefault="003B4C72" w:rsidP="00C073CC">
            <w:pPr>
              <w:jc w:val="right"/>
              <w:rPr>
                <w:rFonts w:asciiTheme="majorEastAsia" w:eastAsiaTheme="majorEastAsia" w:hAnsiTheme="majorEastAsia"/>
                <w:sz w:val="24"/>
                <w:szCs w:val="24"/>
              </w:rPr>
            </w:pPr>
          </w:p>
        </w:tc>
      </w:tr>
      <w:tr w:rsidR="003B4C72" w:rsidRPr="00535A95" w14:paraId="393E6F70" w14:textId="77777777" w:rsidTr="00942A78">
        <w:trPr>
          <w:trHeight w:val="345"/>
        </w:trPr>
        <w:tc>
          <w:tcPr>
            <w:tcW w:w="284" w:type="dxa"/>
          </w:tcPr>
          <w:p w14:paraId="10BC3516" w14:textId="77777777" w:rsidR="003B4C72" w:rsidRPr="00535A95" w:rsidRDefault="003B4C72" w:rsidP="00C073CC">
            <w:pPr>
              <w:jc w:val="left"/>
              <w:rPr>
                <w:rFonts w:ascii="ＭＳ ゴシック" w:eastAsia="ＭＳ ゴシック" w:hAnsi="ＭＳ ゴシック" w:cs="Meiryo UI"/>
                <w:sz w:val="22"/>
                <w:szCs w:val="24"/>
              </w:rPr>
            </w:pPr>
          </w:p>
        </w:tc>
        <w:tc>
          <w:tcPr>
            <w:tcW w:w="6237" w:type="dxa"/>
            <w:gridSpan w:val="3"/>
          </w:tcPr>
          <w:p w14:paraId="1F4D58AC" w14:textId="77777777" w:rsidR="003B4C72" w:rsidRPr="00535A95" w:rsidRDefault="003B4C72" w:rsidP="00C073CC">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w:t>
            </w:r>
            <w:r w:rsidR="00400C24" w:rsidRPr="00206C35">
              <w:rPr>
                <w:rFonts w:ascii="ＭＳ Ｐゴシック" w:eastAsia="ＭＳ Ｐゴシック" w:hAnsi="ＭＳ Ｐゴシック" w:cs="Meiryo UI" w:hint="eastAsia"/>
                <w:color w:val="000000" w:themeColor="text1"/>
                <w:sz w:val="22"/>
                <w:szCs w:val="24"/>
              </w:rPr>
              <w:t>府内市町村の地域イベントとの連携</w:t>
            </w:r>
          </w:p>
        </w:tc>
        <w:tc>
          <w:tcPr>
            <w:tcW w:w="1417" w:type="dxa"/>
            <w:gridSpan w:val="2"/>
          </w:tcPr>
          <w:p w14:paraId="754F837E" w14:textId="77777777" w:rsidR="003B4C72" w:rsidRPr="00535A95" w:rsidRDefault="00400C24" w:rsidP="00C073CC">
            <w:pPr>
              <w:jc w:val="right"/>
              <w:rPr>
                <w:rFonts w:ascii="ＭＳ Ｐ明朝" w:eastAsia="ＭＳ Ｐ明朝" w:hAnsi="ＭＳ Ｐ明朝"/>
                <w:sz w:val="22"/>
              </w:rPr>
            </w:pPr>
            <w:r>
              <w:rPr>
                <w:rFonts w:ascii="ＭＳ Ｐ明朝" w:eastAsia="ＭＳ Ｐ明朝" w:hAnsi="ＭＳ Ｐ明朝" w:hint="eastAsia"/>
                <w:color w:val="000000" w:themeColor="text1"/>
                <w:sz w:val="22"/>
              </w:rPr>
              <w:t>10,610</w:t>
            </w:r>
          </w:p>
        </w:tc>
        <w:tc>
          <w:tcPr>
            <w:tcW w:w="1560" w:type="dxa"/>
            <w:gridSpan w:val="4"/>
          </w:tcPr>
          <w:p w14:paraId="06745DC8" w14:textId="77777777" w:rsidR="003B4C72" w:rsidRPr="00A06427" w:rsidRDefault="003B4C72" w:rsidP="00C073CC">
            <w:pPr>
              <w:jc w:val="right"/>
              <w:rPr>
                <w:rFonts w:ascii="ＭＳ Ｐ明朝" w:eastAsia="ＭＳ Ｐ明朝" w:hAnsi="ＭＳ Ｐ明朝"/>
                <w:sz w:val="22"/>
              </w:rPr>
            </w:pPr>
            <w:r w:rsidRPr="00A06427">
              <w:rPr>
                <w:rFonts w:ascii="ＭＳ Ｐ明朝" w:eastAsia="ＭＳ Ｐ明朝" w:hAnsi="ＭＳ Ｐ明朝" w:hint="eastAsia"/>
                <w:sz w:val="22"/>
              </w:rPr>
              <w:t>≪新規≫</w:t>
            </w:r>
          </w:p>
        </w:tc>
      </w:tr>
      <w:tr w:rsidR="003B4C72" w:rsidRPr="00535A95" w14:paraId="7AF38097" w14:textId="77777777" w:rsidTr="00D34F3C">
        <w:tc>
          <w:tcPr>
            <w:tcW w:w="567" w:type="dxa"/>
            <w:gridSpan w:val="3"/>
          </w:tcPr>
          <w:p w14:paraId="2B45F4DB" w14:textId="77777777" w:rsidR="003B4C72" w:rsidRPr="00535A95" w:rsidRDefault="003B4C72" w:rsidP="00C073CC">
            <w:pPr>
              <w:jc w:val="distribute"/>
              <w:rPr>
                <w:rFonts w:asciiTheme="majorEastAsia" w:eastAsiaTheme="majorEastAsia" w:hAnsiTheme="majorEastAsia"/>
                <w:sz w:val="18"/>
                <w:szCs w:val="24"/>
              </w:rPr>
            </w:pPr>
          </w:p>
        </w:tc>
        <w:tc>
          <w:tcPr>
            <w:tcW w:w="7542" w:type="dxa"/>
            <w:gridSpan w:val="4"/>
          </w:tcPr>
          <w:p w14:paraId="2EAB4944" w14:textId="77777777" w:rsidR="004D099F" w:rsidRDefault="00400C24" w:rsidP="00400C24">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市町村が実施するイベントにおいて、大阪・関西万博の機運醸成に資するブースの出展や</w:t>
            </w:r>
          </w:p>
          <w:p w14:paraId="35CF2EE1" w14:textId="59C32690" w:rsidR="003B4C72" w:rsidRPr="00535A95" w:rsidRDefault="00400C24" w:rsidP="004D099F">
            <w:pPr>
              <w:jc w:val="left"/>
              <w:rPr>
                <w:rFonts w:ascii="ＭＳ Ｐ明朝" w:eastAsia="ＭＳ Ｐ明朝" w:hAnsi="ＭＳ Ｐ明朝"/>
                <w:sz w:val="18"/>
                <w:szCs w:val="20"/>
              </w:rPr>
            </w:pPr>
            <w:r>
              <w:rPr>
                <w:rFonts w:ascii="ＭＳ Ｐ明朝" w:eastAsia="ＭＳ Ｐ明朝" w:hAnsi="ＭＳ Ｐ明朝" w:hint="eastAsia"/>
                <w:color w:val="000000" w:themeColor="text1"/>
                <w:sz w:val="18"/>
                <w:szCs w:val="20"/>
              </w:rPr>
              <w:t>PRグッズの配布等</w:t>
            </w:r>
            <w:r w:rsidRPr="00627504">
              <w:rPr>
                <w:rFonts w:ascii="ＭＳ Ｐ明朝" w:eastAsia="ＭＳ Ｐ明朝" w:hAnsi="ＭＳ Ｐ明朝" w:hint="eastAsia"/>
                <w:color w:val="000000" w:themeColor="text1"/>
                <w:sz w:val="18"/>
                <w:szCs w:val="20"/>
              </w:rPr>
              <w:t>に要する費用を補助。</w:t>
            </w:r>
          </w:p>
          <w:p w14:paraId="684645DA" w14:textId="77777777" w:rsidR="003B4C72" w:rsidRPr="00535A95" w:rsidRDefault="003B4C72" w:rsidP="00C073CC">
            <w:pPr>
              <w:jc w:val="left"/>
              <w:rPr>
                <w:rFonts w:ascii="ＭＳ Ｐ明朝" w:eastAsia="ＭＳ Ｐ明朝" w:hAnsi="ＭＳ Ｐ明朝"/>
                <w:sz w:val="18"/>
                <w:szCs w:val="20"/>
              </w:rPr>
            </w:pPr>
          </w:p>
        </w:tc>
        <w:tc>
          <w:tcPr>
            <w:tcW w:w="1389" w:type="dxa"/>
            <w:gridSpan w:val="3"/>
          </w:tcPr>
          <w:p w14:paraId="6AF2AD69" w14:textId="77777777" w:rsidR="003B4C72" w:rsidRPr="00535A95" w:rsidRDefault="003B4C72" w:rsidP="00C073CC">
            <w:pPr>
              <w:jc w:val="right"/>
              <w:rPr>
                <w:rFonts w:asciiTheme="majorEastAsia" w:eastAsiaTheme="majorEastAsia" w:hAnsiTheme="majorEastAsia"/>
                <w:sz w:val="24"/>
                <w:szCs w:val="24"/>
              </w:rPr>
            </w:pPr>
          </w:p>
        </w:tc>
      </w:tr>
      <w:tr w:rsidR="003B4C72" w:rsidRPr="00535A95" w14:paraId="67F02E41" w14:textId="77777777" w:rsidTr="00942A78">
        <w:trPr>
          <w:trHeight w:val="345"/>
        </w:trPr>
        <w:tc>
          <w:tcPr>
            <w:tcW w:w="284" w:type="dxa"/>
          </w:tcPr>
          <w:p w14:paraId="6A990CFA" w14:textId="77777777" w:rsidR="003B4C72" w:rsidRPr="00535A95" w:rsidRDefault="003B4C72" w:rsidP="00C073CC">
            <w:pPr>
              <w:jc w:val="left"/>
              <w:rPr>
                <w:rFonts w:ascii="ＭＳ ゴシック" w:eastAsia="ＭＳ ゴシック" w:hAnsi="ＭＳ ゴシック" w:cs="Meiryo UI"/>
                <w:sz w:val="22"/>
                <w:szCs w:val="24"/>
              </w:rPr>
            </w:pPr>
          </w:p>
        </w:tc>
        <w:tc>
          <w:tcPr>
            <w:tcW w:w="6237" w:type="dxa"/>
            <w:gridSpan w:val="3"/>
          </w:tcPr>
          <w:p w14:paraId="0C93B0DC" w14:textId="77777777" w:rsidR="003B4C72" w:rsidRPr="00535A95" w:rsidRDefault="00400C24" w:rsidP="00C073CC">
            <w:pPr>
              <w:jc w:val="left"/>
              <w:rPr>
                <w:rFonts w:ascii="ＭＳ Ｐゴシック" w:eastAsia="ＭＳ Ｐゴシック" w:hAnsi="ＭＳ Ｐゴシック"/>
                <w:color w:val="000000" w:themeColor="text1"/>
                <w:sz w:val="24"/>
                <w:szCs w:val="24"/>
              </w:rPr>
            </w:pPr>
            <w:r w:rsidRPr="004906FB">
              <w:rPr>
                <w:rFonts w:ascii="ＭＳ Ｐゴシック" w:eastAsia="ＭＳ Ｐゴシック" w:hAnsi="ＭＳ Ｐゴシック" w:cs="Meiryo UI" w:hint="eastAsia"/>
                <w:sz w:val="22"/>
                <w:szCs w:val="24"/>
              </w:rPr>
              <w:t>・</w:t>
            </w:r>
            <w:r w:rsidRPr="00074B12">
              <w:rPr>
                <w:rFonts w:ascii="ＭＳ Ｐゴシック" w:eastAsia="ＭＳ Ｐゴシック" w:hAnsi="ＭＳ Ｐゴシック" w:cs="Meiryo UI" w:hint="eastAsia"/>
                <w:color w:val="000000" w:themeColor="text1"/>
                <w:sz w:val="22"/>
                <w:szCs w:val="24"/>
              </w:rPr>
              <w:t>障がい者舞台芸術発信事業</w:t>
            </w:r>
          </w:p>
        </w:tc>
        <w:tc>
          <w:tcPr>
            <w:tcW w:w="1417" w:type="dxa"/>
            <w:gridSpan w:val="2"/>
          </w:tcPr>
          <w:p w14:paraId="18F499D4" w14:textId="77777777" w:rsidR="003B4C72" w:rsidRPr="00535A95" w:rsidRDefault="00400C24" w:rsidP="00C073CC">
            <w:pPr>
              <w:jc w:val="right"/>
              <w:rPr>
                <w:rFonts w:ascii="ＭＳ Ｐ明朝" w:eastAsia="ＭＳ Ｐ明朝" w:hAnsi="ＭＳ Ｐ明朝"/>
                <w:color w:val="000000" w:themeColor="text1"/>
                <w:sz w:val="22"/>
              </w:rPr>
            </w:pPr>
            <w:r w:rsidRPr="00CE5607">
              <w:rPr>
                <w:rFonts w:ascii="ＭＳ Ｐ明朝" w:eastAsia="ＭＳ Ｐ明朝" w:hAnsi="ＭＳ Ｐ明朝"/>
                <w:color w:val="000000" w:themeColor="text1"/>
                <w:sz w:val="22"/>
              </w:rPr>
              <w:t>15,213</w:t>
            </w:r>
          </w:p>
        </w:tc>
        <w:tc>
          <w:tcPr>
            <w:tcW w:w="1560" w:type="dxa"/>
            <w:gridSpan w:val="4"/>
          </w:tcPr>
          <w:p w14:paraId="7ABE0C70" w14:textId="77777777" w:rsidR="003B4C72" w:rsidRPr="00A06427" w:rsidRDefault="003B4C72" w:rsidP="00C073CC">
            <w:pPr>
              <w:jc w:val="right"/>
              <w:rPr>
                <w:rFonts w:ascii="ＭＳ Ｐ明朝" w:eastAsia="ＭＳ Ｐ明朝" w:hAnsi="ＭＳ Ｐ明朝"/>
                <w:color w:val="000000" w:themeColor="text1"/>
                <w:sz w:val="22"/>
              </w:rPr>
            </w:pPr>
            <w:r w:rsidRPr="00A06427">
              <w:rPr>
                <w:rFonts w:ascii="ＭＳ Ｐ明朝" w:eastAsia="ＭＳ Ｐ明朝" w:hAnsi="ＭＳ Ｐ明朝" w:hint="eastAsia"/>
                <w:sz w:val="22"/>
              </w:rPr>
              <w:t>≪新規≫</w:t>
            </w:r>
          </w:p>
        </w:tc>
      </w:tr>
      <w:tr w:rsidR="003B4C72" w:rsidRPr="006F0A93" w14:paraId="42AC3763" w14:textId="77777777" w:rsidTr="00D34F3C">
        <w:tc>
          <w:tcPr>
            <w:tcW w:w="567" w:type="dxa"/>
            <w:gridSpan w:val="3"/>
          </w:tcPr>
          <w:p w14:paraId="042B6057" w14:textId="77777777" w:rsidR="003B4C72" w:rsidRPr="00535A95" w:rsidRDefault="003B4C72" w:rsidP="00C073CC">
            <w:pPr>
              <w:jc w:val="distribute"/>
              <w:rPr>
                <w:rFonts w:asciiTheme="majorEastAsia" w:eastAsiaTheme="majorEastAsia" w:hAnsiTheme="majorEastAsia"/>
                <w:color w:val="000000" w:themeColor="text1"/>
                <w:sz w:val="18"/>
                <w:szCs w:val="24"/>
              </w:rPr>
            </w:pPr>
          </w:p>
        </w:tc>
        <w:tc>
          <w:tcPr>
            <w:tcW w:w="7684" w:type="dxa"/>
            <w:gridSpan w:val="5"/>
          </w:tcPr>
          <w:p w14:paraId="7CB59A55" w14:textId="77777777" w:rsidR="00D34F3C" w:rsidRDefault="00400C24" w:rsidP="00C073CC">
            <w:pPr>
              <w:ind w:firstLineChars="100" w:firstLine="180"/>
              <w:jc w:val="left"/>
              <w:rPr>
                <w:rFonts w:ascii="ＭＳ Ｐ明朝" w:eastAsia="ＭＳ Ｐ明朝" w:hAnsi="ＭＳ Ｐ明朝"/>
                <w:color w:val="000000" w:themeColor="text1"/>
                <w:sz w:val="18"/>
                <w:szCs w:val="20"/>
              </w:rPr>
            </w:pPr>
            <w:r w:rsidRPr="00CE5607">
              <w:rPr>
                <w:rFonts w:ascii="ＭＳ Ｐ明朝" w:eastAsia="ＭＳ Ｐ明朝" w:hAnsi="ＭＳ Ｐ明朝" w:hint="eastAsia"/>
                <w:color w:val="000000" w:themeColor="text1"/>
                <w:sz w:val="18"/>
                <w:szCs w:val="20"/>
              </w:rPr>
              <w:t>障がいのある人が様々な立ち位置で参画する舞台芸術分野のPRのため、万博の場を活用し、</w:t>
            </w:r>
          </w:p>
          <w:p w14:paraId="050B1B7A" w14:textId="77777777" w:rsidR="00D34F3C" w:rsidRDefault="00400C24" w:rsidP="00D34F3C">
            <w:pPr>
              <w:jc w:val="left"/>
              <w:rPr>
                <w:rFonts w:ascii="ＭＳ Ｐ明朝" w:eastAsia="ＭＳ Ｐ明朝" w:hAnsi="ＭＳ Ｐ明朝"/>
                <w:color w:val="000000" w:themeColor="text1"/>
                <w:sz w:val="18"/>
                <w:szCs w:val="20"/>
              </w:rPr>
            </w:pPr>
            <w:r w:rsidRPr="00CE5607">
              <w:rPr>
                <w:rFonts w:ascii="ＭＳ Ｐ明朝" w:eastAsia="ＭＳ Ｐ明朝" w:hAnsi="ＭＳ Ｐ明朝" w:hint="eastAsia"/>
                <w:color w:val="000000" w:themeColor="text1"/>
                <w:sz w:val="18"/>
                <w:szCs w:val="20"/>
              </w:rPr>
              <w:t>障がいのあるアーティスト、伴走支援者の発掘を行うとともに、障がいのある人、ない人が混在する</w:t>
            </w:r>
          </w:p>
          <w:p w14:paraId="0F1B8C3A" w14:textId="55750344" w:rsidR="003B4C72" w:rsidRDefault="00400C24" w:rsidP="00D34F3C">
            <w:pPr>
              <w:jc w:val="left"/>
              <w:rPr>
                <w:rFonts w:ascii="ＭＳ Ｐ明朝" w:eastAsia="ＭＳ Ｐ明朝" w:hAnsi="ＭＳ Ｐ明朝"/>
                <w:color w:val="000000" w:themeColor="text1"/>
                <w:sz w:val="18"/>
                <w:szCs w:val="20"/>
              </w:rPr>
            </w:pPr>
            <w:r w:rsidRPr="00CE5607">
              <w:rPr>
                <w:rFonts w:ascii="ＭＳ Ｐ明朝" w:eastAsia="ＭＳ Ｐ明朝" w:hAnsi="ＭＳ Ｐ明朝" w:hint="eastAsia"/>
                <w:color w:val="000000" w:themeColor="text1"/>
                <w:sz w:val="18"/>
                <w:szCs w:val="20"/>
              </w:rPr>
              <w:t>チームが作品を発表する機会の創出に向けた取り組みを実施。</w:t>
            </w:r>
          </w:p>
          <w:p w14:paraId="2EDF3D67" w14:textId="77777777" w:rsidR="00400C24" w:rsidRPr="006A6117" w:rsidRDefault="00400C24" w:rsidP="00C073CC">
            <w:pPr>
              <w:ind w:firstLineChars="100" w:firstLine="180"/>
              <w:jc w:val="left"/>
              <w:rPr>
                <w:rFonts w:ascii="ＭＳ Ｐ明朝" w:eastAsia="ＭＳ Ｐ明朝" w:hAnsi="ＭＳ Ｐ明朝"/>
                <w:color w:val="000000" w:themeColor="text1"/>
                <w:sz w:val="18"/>
                <w:szCs w:val="20"/>
              </w:rPr>
            </w:pPr>
          </w:p>
        </w:tc>
        <w:tc>
          <w:tcPr>
            <w:tcW w:w="1247" w:type="dxa"/>
            <w:gridSpan w:val="2"/>
          </w:tcPr>
          <w:p w14:paraId="454351F7" w14:textId="77777777" w:rsidR="003B4C72" w:rsidRPr="006F0A93" w:rsidRDefault="003B4C72" w:rsidP="00C073CC">
            <w:pPr>
              <w:jc w:val="right"/>
              <w:rPr>
                <w:rFonts w:asciiTheme="majorEastAsia" w:eastAsiaTheme="majorEastAsia" w:hAnsiTheme="majorEastAsia"/>
                <w:sz w:val="24"/>
                <w:szCs w:val="24"/>
              </w:rPr>
            </w:pPr>
          </w:p>
        </w:tc>
      </w:tr>
      <w:tr w:rsidR="00400C24" w:rsidRPr="00535A95" w14:paraId="78994E1E" w14:textId="77777777" w:rsidTr="00942A78">
        <w:trPr>
          <w:trHeight w:val="345"/>
        </w:trPr>
        <w:tc>
          <w:tcPr>
            <w:tcW w:w="284" w:type="dxa"/>
          </w:tcPr>
          <w:p w14:paraId="63D5B5D1" w14:textId="77777777" w:rsidR="00400C24" w:rsidRPr="00535A95" w:rsidRDefault="00400C24" w:rsidP="00A16813">
            <w:pPr>
              <w:jc w:val="left"/>
              <w:rPr>
                <w:rFonts w:ascii="ＭＳ ゴシック" w:eastAsia="ＭＳ ゴシック" w:hAnsi="ＭＳ ゴシック" w:cs="Meiryo UI"/>
                <w:sz w:val="22"/>
                <w:szCs w:val="24"/>
              </w:rPr>
            </w:pPr>
          </w:p>
        </w:tc>
        <w:tc>
          <w:tcPr>
            <w:tcW w:w="6237" w:type="dxa"/>
            <w:gridSpan w:val="3"/>
          </w:tcPr>
          <w:p w14:paraId="18ACFF80" w14:textId="77777777" w:rsidR="00400C24" w:rsidRPr="00535A95" w:rsidRDefault="00400C24" w:rsidP="00A16813">
            <w:pPr>
              <w:jc w:val="left"/>
              <w:rPr>
                <w:rFonts w:ascii="ＭＳ Ｐゴシック" w:eastAsia="ＭＳ Ｐゴシック" w:hAnsi="ＭＳ Ｐゴシック"/>
                <w:sz w:val="24"/>
                <w:szCs w:val="24"/>
              </w:rPr>
            </w:pPr>
            <w:r w:rsidRPr="00535A95">
              <w:rPr>
                <w:rFonts w:ascii="ＭＳ Ｐゴシック" w:eastAsia="ＭＳ Ｐゴシック" w:hAnsi="ＭＳ Ｐゴシック" w:cs="Meiryo UI" w:hint="eastAsia"/>
                <w:sz w:val="22"/>
                <w:szCs w:val="24"/>
              </w:rPr>
              <w:t>・</w:t>
            </w:r>
            <w:r w:rsidRPr="00535A95">
              <w:rPr>
                <w:rFonts w:ascii="ＭＳ Ｐゴシック" w:eastAsia="ＭＳ Ｐゴシック" w:hAnsi="ＭＳ Ｐゴシック" w:cs="Meiryo UI" w:hint="eastAsia"/>
                <w:sz w:val="22"/>
              </w:rPr>
              <w:t>万博プレイベント ワクワクＥＸＰＯ２０２３ ｗｉｔｈ健活１０</w:t>
            </w:r>
          </w:p>
        </w:tc>
        <w:tc>
          <w:tcPr>
            <w:tcW w:w="1417" w:type="dxa"/>
            <w:gridSpan w:val="2"/>
          </w:tcPr>
          <w:p w14:paraId="3FD28C8B" w14:textId="77777777" w:rsidR="00400C24" w:rsidRPr="00535A95" w:rsidRDefault="00400C24" w:rsidP="00A16813">
            <w:pPr>
              <w:jc w:val="right"/>
              <w:rPr>
                <w:rFonts w:ascii="ＭＳ Ｐ明朝" w:eastAsia="ＭＳ Ｐ明朝" w:hAnsi="ＭＳ Ｐ明朝"/>
                <w:sz w:val="22"/>
              </w:rPr>
            </w:pPr>
            <w:r w:rsidRPr="00535A95">
              <w:rPr>
                <w:rFonts w:ascii="ＭＳ Ｐ明朝" w:eastAsia="ＭＳ Ｐ明朝" w:hAnsi="ＭＳ Ｐ明朝" w:hint="eastAsia"/>
                <w:sz w:val="22"/>
              </w:rPr>
              <w:t>26,180</w:t>
            </w:r>
          </w:p>
        </w:tc>
        <w:tc>
          <w:tcPr>
            <w:tcW w:w="1560" w:type="dxa"/>
            <w:gridSpan w:val="4"/>
          </w:tcPr>
          <w:p w14:paraId="0B668F6F" w14:textId="77777777" w:rsidR="00400C24" w:rsidRPr="00A06427" w:rsidRDefault="00400C24" w:rsidP="00A16813">
            <w:pPr>
              <w:jc w:val="right"/>
              <w:rPr>
                <w:rFonts w:ascii="ＭＳ Ｐ明朝" w:eastAsia="ＭＳ Ｐ明朝" w:hAnsi="ＭＳ Ｐ明朝"/>
                <w:sz w:val="22"/>
              </w:rPr>
            </w:pPr>
            <w:r w:rsidRPr="00A06427">
              <w:rPr>
                <w:rFonts w:ascii="ＭＳ Ｐ明朝" w:eastAsia="ＭＳ Ｐ明朝" w:hAnsi="ＭＳ Ｐ明朝" w:hint="eastAsia"/>
                <w:sz w:val="22"/>
              </w:rPr>
              <w:t>≪新規≫</w:t>
            </w:r>
          </w:p>
        </w:tc>
      </w:tr>
      <w:tr w:rsidR="00400C24" w:rsidRPr="00535A95" w14:paraId="55D7B678" w14:textId="77777777" w:rsidTr="00D34F3C">
        <w:tc>
          <w:tcPr>
            <w:tcW w:w="567" w:type="dxa"/>
            <w:gridSpan w:val="3"/>
          </w:tcPr>
          <w:p w14:paraId="2C56C8F7" w14:textId="77777777" w:rsidR="00400C24" w:rsidRPr="00535A95" w:rsidRDefault="00400C24" w:rsidP="00A16813">
            <w:pPr>
              <w:jc w:val="distribute"/>
              <w:rPr>
                <w:rFonts w:asciiTheme="majorEastAsia" w:eastAsiaTheme="majorEastAsia" w:hAnsiTheme="majorEastAsia"/>
                <w:sz w:val="18"/>
                <w:szCs w:val="24"/>
              </w:rPr>
            </w:pPr>
          </w:p>
        </w:tc>
        <w:tc>
          <w:tcPr>
            <w:tcW w:w="7542" w:type="dxa"/>
            <w:gridSpan w:val="4"/>
          </w:tcPr>
          <w:p w14:paraId="78366F49" w14:textId="77777777" w:rsidR="00D34F3C" w:rsidRDefault="00400C24" w:rsidP="00D34F3C">
            <w:pPr>
              <w:ind w:leftChars="71" w:left="149" w:firstLineChars="17" w:firstLine="31"/>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大阪・関西万博と連携した健康づくりの機運醸成に向けた啓発や最新のヘルスケア体験を</w:t>
            </w:r>
          </w:p>
          <w:p w14:paraId="792FEDDE" w14:textId="567F99A7" w:rsidR="00400C24" w:rsidRPr="00535A95" w:rsidRDefault="00400C24" w:rsidP="00D34F3C">
            <w:pPr>
              <w:jc w:val="left"/>
              <w:rPr>
                <w:rFonts w:ascii="ＭＳ Ｐ明朝" w:eastAsia="ＭＳ Ｐ明朝" w:hAnsi="ＭＳ Ｐ明朝"/>
                <w:sz w:val="18"/>
                <w:szCs w:val="20"/>
              </w:rPr>
            </w:pPr>
            <w:r w:rsidRPr="00535A95">
              <w:rPr>
                <w:rFonts w:ascii="ＭＳ Ｐ明朝" w:eastAsia="ＭＳ Ｐ明朝" w:hAnsi="ＭＳ Ｐ明朝" w:hint="eastAsia"/>
                <w:sz w:val="18"/>
                <w:szCs w:val="20"/>
              </w:rPr>
              <w:t>通じたイベントを実施。</w:t>
            </w:r>
          </w:p>
          <w:p w14:paraId="3EC55E27" w14:textId="77777777" w:rsidR="00400C24" w:rsidRPr="00535A95" w:rsidRDefault="00400C24" w:rsidP="00A16813">
            <w:pPr>
              <w:jc w:val="left"/>
              <w:rPr>
                <w:rFonts w:ascii="ＭＳ Ｐ明朝" w:eastAsia="ＭＳ Ｐ明朝" w:hAnsi="ＭＳ Ｐ明朝"/>
                <w:sz w:val="18"/>
                <w:szCs w:val="20"/>
              </w:rPr>
            </w:pPr>
          </w:p>
        </w:tc>
        <w:tc>
          <w:tcPr>
            <w:tcW w:w="1389" w:type="dxa"/>
            <w:gridSpan w:val="3"/>
          </w:tcPr>
          <w:p w14:paraId="34B9C56D" w14:textId="77777777" w:rsidR="00400C24" w:rsidRPr="00535A95" w:rsidRDefault="00400C24" w:rsidP="00A16813">
            <w:pPr>
              <w:jc w:val="right"/>
              <w:rPr>
                <w:rFonts w:asciiTheme="majorEastAsia" w:eastAsiaTheme="majorEastAsia" w:hAnsiTheme="majorEastAsia"/>
                <w:sz w:val="24"/>
                <w:szCs w:val="24"/>
              </w:rPr>
            </w:pPr>
          </w:p>
        </w:tc>
      </w:tr>
      <w:tr w:rsidR="00400C24" w:rsidRPr="00535A95" w14:paraId="666D7A01" w14:textId="77777777" w:rsidTr="00942A78">
        <w:trPr>
          <w:trHeight w:val="345"/>
        </w:trPr>
        <w:tc>
          <w:tcPr>
            <w:tcW w:w="284" w:type="dxa"/>
          </w:tcPr>
          <w:p w14:paraId="4F800B8F" w14:textId="77777777" w:rsidR="00400C24" w:rsidRPr="00535A95" w:rsidRDefault="00400C24" w:rsidP="00A16813">
            <w:pPr>
              <w:jc w:val="left"/>
              <w:rPr>
                <w:rFonts w:ascii="ＭＳ ゴシック" w:eastAsia="ＭＳ ゴシック" w:hAnsi="ＭＳ ゴシック" w:cs="Meiryo UI"/>
                <w:sz w:val="22"/>
                <w:szCs w:val="24"/>
              </w:rPr>
            </w:pPr>
          </w:p>
        </w:tc>
        <w:tc>
          <w:tcPr>
            <w:tcW w:w="6237" w:type="dxa"/>
            <w:gridSpan w:val="3"/>
          </w:tcPr>
          <w:p w14:paraId="7E48515A" w14:textId="77777777" w:rsidR="00400C24" w:rsidRPr="00535A95" w:rsidRDefault="00400C24" w:rsidP="00A16813">
            <w:pPr>
              <w:jc w:val="left"/>
              <w:rPr>
                <w:rFonts w:ascii="ＭＳ Ｐゴシック" w:eastAsia="ＭＳ Ｐゴシック" w:hAnsi="ＭＳ Ｐゴシック"/>
                <w:color w:val="000000" w:themeColor="text1"/>
                <w:sz w:val="24"/>
                <w:szCs w:val="24"/>
              </w:rPr>
            </w:pPr>
            <w:r w:rsidRPr="00535A95">
              <w:rPr>
                <w:rFonts w:ascii="ＭＳ Ｐゴシック" w:eastAsia="ＭＳ Ｐゴシック" w:hAnsi="ＭＳ Ｐゴシック" w:cs="Meiryo UI" w:hint="eastAsia"/>
                <w:color w:val="000000" w:themeColor="text1"/>
                <w:sz w:val="22"/>
                <w:szCs w:val="24"/>
              </w:rPr>
              <w:t>・</w:t>
            </w:r>
            <w:r w:rsidRPr="00535A95">
              <w:rPr>
                <w:rFonts w:ascii="ＭＳ Ｐゴシック" w:eastAsia="ＭＳ Ｐゴシック" w:hAnsi="ＭＳ Ｐゴシック" w:cs="Meiryo UI" w:hint="eastAsia"/>
                <w:color w:val="000000" w:themeColor="text1"/>
                <w:sz w:val="22"/>
              </w:rPr>
              <w:t>食育推進全国大会の誘致</w:t>
            </w:r>
          </w:p>
        </w:tc>
        <w:tc>
          <w:tcPr>
            <w:tcW w:w="1417" w:type="dxa"/>
            <w:gridSpan w:val="2"/>
          </w:tcPr>
          <w:p w14:paraId="3765D2D2" w14:textId="77777777" w:rsidR="00400C24" w:rsidRPr="00535A95" w:rsidRDefault="00400C24" w:rsidP="00A16813">
            <w:pPr>
              <w:jc w:val="right"/>
              <w:rPr>
                <w:rFonts w:ascii="ＭＳ Ｐ明朝" w:eastAsia="ＭＳ Ｐ明朝" w:hAnsi="ＭＳ Ｐ明朝"/>
                <w:color w:val="000000" w:themeColor="text1"/>
                <w:sz w:val="22"/>
              </w:rPr>
            </w:pPr>
            <w:r w:rsidRPr="00535A95">
              <w:rPr>
                <w:rFonts w:ascii="ＭＳ Ｐ明朝" w:eastAsia="ＭＳ Ｐ明朝" w:hAnsi="ＭＳ Ｐ明朝" w:hint="eastAsia"/>
                <w:color w:val="000000" w:themeColor="text1"/>
                <w:sz w:val="22"/>
              </w:rPr>
              <w:t>9,384</w:t>
            </w:r>
          </w:p>
        </w:tc>
        <w:tc>
          <w:tcPr>
            <w:tcW w:w="1560" w:type="dxa"/>
            <w:gridSpan w:val="4"/>
          </w:tcPr>
          <w:p w14:paraId="58559622" w14:textId="77777777" w:rsidR="00400C24" w:rsidRPr="00A06427" w:rsidRDefault="00400C24" w:rsidP="00A16813">
            <w:pPr>
              <w:jc w:val="right"/>
              <w:rPr>
                <w:rFonts w:ascii="ＭＳ Ｐ明朝" w:eastAsia="ＭＳ Ｐ明朝" w:hAnsi="ＭＳ Ｐ明朝"/>
                <w:color w:val="000000" w:themeColor="text1"/>
                <w:sz w:val="22"/>
              </w:rPr>
            </w:pPr>
            <w:r w:rsidRPr="00A06427">
              <w:rPr>
                <w:rFonts w:ascii="ＭＳ Ｐ明朝" w:eastAsia="ＭＳ Ｐ明朝" w:hAnsi="ＭＳ Ｐ明朝" w:hint="eastAsia"/>
                <w:sz w:val="22"/>
              </w:rPr>
              <w:t>≪新規≫</w:t>
            </w:r>
          </w:p>
        </w:tc>
      </w:tr>
      <w:tr w:rsidR="00400C24" w:rsidRPr="006F0A93" w14:paraId="68BE2143" w14:textId="77777777" w:rsidTr="00D34F3C">
        <w:tc>
          <w:tcPr>
            <w:tcW w:w="567" w:type="dxa"/>
            <w:gridSpan w:val="3"/>
          </w:tcPr>
          <w:p w14:paraId="10EE6889" w14:textId="77777777" w:rsidR="00400C24" w:rsidRPr="00535A95" w:rsidRDefault="00400C24" w:rsidP="00A16813">
            <w:pPr>
              <w:jc w:val="distribute"/>
              <w:rPr>
                <w:rFonts w:asciiTheme="majorEastAsia" w:eastAsiaTheme="majorEastAsia" w:hAnsiTheme="majorEastAsia"/>
                <w:color w:val="000000" w:themeColor="text1"/>
                <w:sz w:val="18"/>
                <w:szCs w:val="24"/>
              </w:rPr>
            </w:pPr>
          </w:p>
        </w:tc>
        <w:tc>
          <w:tcPr>
            <w:tcW w:w="7542" w:type="dxa"/>
            <w:gridSpan w:val="4"/>
          </w:tcPr>
          <w:p w14:paraId="252D0006" w14:textId="77777777" w:rsidR="00400C24" w:rsidRPr="00535A95" w:rsidRDefault="00400C24" w:rsidP="00A16813">
            <w:pPr>
              <w:ind w:firstLineChars="100" w:firstLine="180"/>
              <w:jc w:val="left"/>
              <w:rPr>
                <w:rFonts w:ascii="ＭＳ Ｐ明朝" w:eastAsia="ＭＳ Ｐ明朝" w:hAnsi="ＭＳ Ｐ明朝"/>
                <w:color w:val="000000" w:themeColor="text1"/>
                <w:sz w:val="18"/>
                <w:szCs w:val="20"/>
              </w:rPr>
            </w:pPr>
            <w:r w:rsidRPr="00FC1EAD">
              <w:rPr>
                <w:rFonts w:ascii="ＭＳ Ｐ明朝" w:eastAsia="ＭＳ Ｐ明朝" w:hAnsi="ＭＳ Ｐ明朝" w:hint="eastAsia"/>
                <w:color w:val="000000" w:themeColor="text1"/>
                <w:sz w:val="18"/>
                <w:szCs w:val="20"/>
              </w:rPr>
              <w:t>万博のコンセプト「未来社会の実験場」に即した食に特化したイベント</w:t>
            </w:r>
            <w:r w:rsidRPr="00535A95">
              <w:rPr>
                <w:rFonts w:ascii="ＭＳ Ｐ明朝" w:eastAsia="ＭＳ Ｐ明朝" w:hAnsi="ＭＳ Ｐ明朝" w:hint="eastAsia"/>
                <w:color w:val="000000" w:themeColor="text1"/>
                <w:sz w:val="18"/>
                <w:szCs w:val="20"/>
              </w:rPr>
              <w:t>として令和６年度に開催を予定している「食育推進全国大会」の企画・調整を実施。</w:t>
            </w:r>
          </w:p>
          <w:p w14:paraId="4A66BF1F" w14:textId="77777777" w:rsidR="00400C24" w:rsidRDefault="00400C24" w:rsidP="00A16813">
            <w:pPr>
              <w:ind w:firstLineChars="100" w:firstLine="180"/>
              <w:jc w:val="left"/>
              <w:rPr>
                <w:rFonts w:ascii="ＭＳ Ｐ明朝" w:eastAsia="ＭＳ Ｐ明朝" w:hAnsi="ＭＳ Ｐ明朝"/>
                <w:color w:val="000000" w:themeColor="text1"/>
                <w:sz w:val="18"/>
                <w:szCs w:val="20"/>
              </w:rPr>
            </w:pPr>
            <w:r w:rsidRPr="00535A95">
              <w:rPr>
                <w:rFonts w:ascii="ＭＳ Ｐ明朝" w:eastAsia="ＭＳ Ｐ明朝" w:hAnsi="ＭＳ Ｐ明朝" w:hint="eastAsia"/>
                <w:color w:val="000000" w:themeColor="text1"/>
                <w:sz w:val="18"/>
                <w:szCs w:val="20"/>
              </w:rPr>
              <w:t>〔債務負担行為の設定（令和5～6年度）62,663千円〕</w:t>
            </w:r>
          </w:p>
          <w:p w14:paraId="62BED30A" w14:textId="77777777" w:rsidR="00400C24" w:rsidRPr="006A6117" w:rsidRDefault="00400C24" w:rsidP="00A16813">
            <w:pPr>
              <w:ind w:firstLineChars="100" w:firstLine="180"/>
              <w:jc w:val="left"/>
              <w:rPr>
                <w:rFonts w:ascii="ＭＳ Ｐ明朝" w:eastAsia="ＭＳ Ｐ明朝" w:hAnsi="ＭＳ Ｐ明朝"/>
                <w:color w:val="000000" w:themeColor="text1"/>
                <w:sz w:val="18"/>
                <w:szCs w:val="20"/>
              </w:rPr>
            </w:pPr>
          </w:p>
        </w:tc>
        <w:tc>
          <w:tcPr>
            <w:tcW w:w="1389" w:type="dxa"/>
            <w:gridSpan w:val="3"/>
          </w:tcPr>
          <w:p w14:paraId="4DB30B1C" w14:textId="77777777" w:rsidR="00400C24" w:rsidRPr="006F0A93" w:rsidRDefault="00400C24" w:rsidP="00A16813">
            <w:pPr>
              <w:jc w:val="right"/>
              <w:rPr>
                <w:rFonts w:asciiTheme="majorEastAsia" w:eastAsiaTheme="majorEastAsia" w:hAnsiTheme="majorEastAsia"/>
                <w:sz w:val="24"/>
                <w:szCs w:val="24"/>
              </w:rPr>
            </w:pPr>
          </w:p>
        </w:tc>
      </w:tr>
    </w:tbl>
    <w:p w14:paraId="610EFD5A" w14:textId="77777777" w:rsidR="003B4C72" w:rsidRPr="00400C24" w:rsidRDefault="003B4C72"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9498"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454"/>
        <w:gridCol w:w="680"/>
        <w:gridCol w:w="284"/>
      </w:tblGrid>
      <w:tr w:rsidR="00CD522F" w:rsidRPr="00534D9E" w14:paraId="36F6797D" w14:textId="77777777" w:rsidTr="00AB2A3F">
        <w:tc>
          <w:tcPr>
            <w:tcW w:w="457" w:type="dxa"/>
          </w:tcPr>
          <w:p w14:paraId="171A42C2" w14:textId="77777777" w:rsidR="00CD522F" w:rsidRPr="002B7A59" w:rsidRDefault="00CD522F"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657FD6E1" w14:textId="77777777" w:rsidR="00CD522F" w:rsidRPr="002B7A59" w:rsidRDefault="004D2081" w:rsidP="00A16813">
            <w:pPr>
              <w:rPr>
                <w:rFonts w:ascii="ＭＳ Ｐゴシック" w:eastAsia="ＭＳ Ｐゴシック" w:hAnsi="ＭＳ Ｐゴシック"/>
                <w:b/>
                <w:sz w:val="24"/>
                <w:szCs w:val="24"/>
              </w:rPr>
            </w:pPr>
            <w:r w:rsidRPr="00C72274">
              <w:rPr>
                <w:rFonts w:ascii="ＭＳ Ｐゴシック" w:eastAsia="ＭＳ Ｐゴシック" w:hAnsi="ＭＳ Ｐゴシック" w:hint="eastAsia"/>
                <w:b/>
                <w:sz w:val="24"/>
                <w:szCs w:val="24"/>
              </w:rPr>
              <w:t>中小企業</w:t>
            </w:r>
            <w:r>
              <w:rPr>
                <w:rFonts w:ascii="ＭＳ Ｐゴシック" w:eastAsia="ＭＳ Ｐゴシック" w:hAnsi="ＭＳ Ｐゴシック" w:hint="eastAsia"/>
                <w:b/>
                <w:sz w:val="24"/>
                <w:szCs w:val="24"/>
              </w:rPr>
              <w:t>の万博参入促進</w:t>
            </w:r>
          </w:p>
        </w:tc>
        <w:tc>
          <w:tcPr>
            <w:tcW w:w="1701" w:type="dxa"/>
            <w:gridSpan w:val="3"/>
          </w:tcPr>
          <w:p w14:paraId="74635DBC" w14:textId="77777777" w:rsidR="00CD522F" w:rsidRPr="002B7A59" w:rsidRDefault="00CD522F" w:rsidP="00A16813">
            <w:pPr>
              <w:wordWrap w:val="0"/>
              <w:jc w:val="right"/>
              <w:rPr>
                <w:rFonts w:ascii="ＭＳ Ｐ明朝" w:eastAsia="ＭＳ Ｐ明朝" w:hAnsi="ＭＳ Ｐ明朝"/>
                <w:sz w:val="24"/>
                <w:szCs w:val="24"/>
              </w:rPr>
            </w:pPr>
            <w:r>
              <w:rPr>
                <w:rFonts w:ascii="ＭＳ Ｐ明朝" w:eastAsia="ＭＳ Ｐ明朝" w:hAnsi="ＭＳ Ｐ明朝"/>
                <w:sz w:val="24"/>
                <w:szCs w:val="24"/>
              </w:rPr>
              <w:t>104</w:t>
            </w:r>
            <w:r w:rsidRPr="002B7A59">
              <w:rPr>
                <w:rFonts w:ascii="ＭＳ Ｐ明朝" w:eastAsia="ＭＳ Ｐ明朝" w:hAnsi="ＭＳ Ｐ明朝" w:hint="eastAsia"/>
                <w:sz w:val="24"/>
                <w:szCs w:val="24"/>
              </w:rPr>
              <w:t>,</w:t>
            </w:r>
            <w:r>
              <w:rPr>
                <w:rFonts w:ascii="ＭＳ Ｐ明朝" w:eastAsia="ＭＳ Ｐ明朝" w:hAnsi="ＭＳ Ｐ明朝"/>
                <w:sz w:val="24"/>
                <w:szCs w:val="24"/>
              </w:rPr>
              <w:t>672</w:t>
            </w:r>
            <w:r w:rsidRPr="000A61BE">
              <w:rPr>
                <w:rFonts w:ascii="ＭＳ Ｐ明朝" w:eastAsia="ＭＳ Ｐ明朝" w:hAnsi="ＭＳ Ｐ明朝" w:hint="eastAsia"/>
                <w:color w:val="FFFFFF" w:themeColor="background1"/>
                <w:sz w:val="24"/>
                <w:szCs w:val="24"/>
              </w:rPr>
              <w:t>)</w:t>
            </w:r>
          </w:p>
        </w:tc>
        <w:tc>
          <w:tcPr>
            <w:tcW w:w="284" w:type="dxa"/>
          </w:tcPr>
          <w:p w14:paraId="230FF9FF" w14:textId="77777777" w:rsidR="00CD522F" w:rsidRPr="00534D9E" w:rsidRDefault="00CD522F" w:rsidP="00A16813">
            <w:pPr>
              <w:wordWrap w:val="0"/>
              <w:jc w:val="right"/>
              <w:rPr>
                <w:rFonts w:ascii="ＭＳ ゴシック" w:eastAsia="ＭＳ ゴシック" w:hAnsi="ＭＳ ゴシック"/>
                <w:sz w:val="24"/>
                <w:szCs w:val="24"/>
              </w:rPr>
            </w:pPr>
          </w:p>
        </w:tc>
      </w:tr>
      <w:tr w:rsidR="00CD522F" w:rsidRPr="00534D9E" w14:paraId="6704C242" w14:textId="77777777" w:rsidTr="00AB2A3F">
        <w:tc>
          <w:tcPr>
            <w:tcW w:w="7513" w:type="dxa"/>
            <w:gridSpan w:val="3"/>
          </w:tcPr>
          <w:p w14:paraId="289F7FB0" w14:textId="77777777" w:rsidR="00CD522F" w:rsidRPr="00534D9E" w:rsidRDefault="00CD522F"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3"/>
          </w:tcPr>
          <w:p w14:paraId="09F23D29" w14:textId="77777777" w:rsidR="00CD522F" w:rsidRPr="002B7A59" w:rsidRDefault="00CD522F" w:rsidP="00A16813">
            <w:pPr>
              <w:jc w:val="right"/>
              <w:rPr>
                <w:rFonts w:ascii="ＭＳ Ｐ明朝" w:eastAsia="ＭＳ Ｐ明朝" w:hAnsi="ＭＳ Ｐ明朝"/>
                <w:sz w:val="24"/>
                <w:szCs w:val="24"/>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55,050</w:t>
            </w:r>
            <w:r w:rsidRPr="00086052">
              <w:rPr>
                <w:rFonts w:ascii="ＭＳ Ｐ明朝" w:eastAsia="ＭＳ Ｐ明朝" w:hAnsi="ＭＳ Ｐ明朝" w:hint="eastAsia"/>
                <w:color w:val="000000" w:themeColor="text1"/>
                <w:sz w:val="22"/>
              </w:rPr>
              <w:t>)</w:t>
            </w:r>
          </w:p>
        </w:tc>
        <w:tc>
          <w:tcPr>
            <w:tcW w:w="284" w:type="dxa"/>
          </w:tcPr>
          <w:p w14:paraId="2D21068B" w14:textId="77777777" w:rsidR="00CD522F" w:rsidRPr="00534D9E" w:rsidRDefault="00CD522F" w:rsidP="00A16813">
            <w:pPr>
              <w:jc w:val="right"/>
              <w:rPr>
                <w:rFonts w:ascii="ＭＳ ゴシック" w:eastAsia="ＭＳ ゴシック" w:hAnsi="ＭＳ ゴシック"/>
                <w:sz w:val="24"/>
                <w:szCs w:val="24"/>
              </w:rPr>
            </w:pPr>
          </w:p>
        </w:tc>
      </w:tr>
      <w:tr w:rsidR="00CD522F" w:rsidRPr="00534D9E" w14:paraId="730E067F" w14:textId="77777777" w:rsidTr="00AB2A3F">
        <w:tc>
          <w:tcPr>
            <w:tcW w:w="7513" w:type="dxa"/>
            <w:gridSpan w:val="3"/>
          </w:tcPr>
          <w:p w14:paraId="3C9D4DEC" w14:textId="77777777" w:rsidR="00CD522F" w:rsidRPr="00534D9E" w:rsidRDefault="00CD522F" w:rsidP="00A16813">
            <w:pPr>
              <w:jc w:val="right"/>
              <w:rPr>
                <w:rFonts w:asciiTheme="minorEastAsia" w:hAnsiTheme="minorEastAsia"/>
                <w:sz w:val="24"/>
                <w:szCs w:val="24"/>
              </w:rPr>
            </w:pPr>
          </w:p>
        </w:tc>
        <w:tc>
          <w:tcPr>
            <w:tcW w:w="1701" w:type="dxa"/>
            <w:gridSpan w:val="3"/>
          </w:tcPr>
          <w:p w14:paraId="79C31871" w14:textId="77777777" w:rsidR="00CD522F" w:rsidRPr="002B7A59" w:rsidRDefault="00CD522F" w:rsidP="00A16813">
            <w:pPr>
              <w:jc w:val="right"/>
              <w:rPr>
                <w:rFonts w:ascii="ＭＳ Ｐ明朝" w:eastAsia="ＭＳ Ｐ明朝" w:hAnsi="ＭＳ Ｐ明朝"/>
                <w:sz w:val="24"/>
                <w:szCs w:val="24"/>
              </w:rPr>
            </w:pPr>
            <w:r w:rsidRPr="00F15774">
              <w:rPr>
                <w:rFonts w:ascii="ＭＳ Ｐ明朝" w:eastAsia="ＭＳ Ｐ明朝" w:hAnsi="ＭＳ Ｐ明朝" w:hint="eastAsia"/>
                <w:sz w:val="22"/>
              </w:rPr>
              <w:t>≪</w:t>
            </w:r>
            <w:r>
              <w:rPr>
                <w:rFonts w:ascii="ＭＳ Ｐ明朝" w:eastAsia="ＭＳ Ｐ明朝" w:hAnsi="ＭＳ Ｐ明朝" w:hint="eastAsia"/>
                <w:sz w:val="22"/>
              </w:rPr>
              <w:t>一部</w:t>
            </w:r>
            <w:r w:rsidRPr="00F15774">
              <w:rPr>
                <w:rFonts w:ascii="ＭＳ Ｐ明朝" w:eastAsia="ＭＳ Ｐ明朝" w:hAnsi="ＭＳ Ｐ明朝" w:hint="eastAsia"/>
                <w:sz w:val="22"/>
              </w:rPr>
              <w:t>新規≫</w:t>
            </w:r>
          </w:p>
        </w:tc>
        <w:tc>
          <w:tcPr>
            <w:tcW w:w="284" w:type="dxa"/>
          </w:tcPr>
          <w:p w14:paraId="4C8DB2B7" w14:textId="77777777" w:rsidR="00CD522F" w:rsidRPr="00534D9E" w:rsidRDefault="00CD522F" w:rsidP="00A16813">
            <w:pPr>
              <w:jc w:val="right"/>
              <w:rPr>
                <w:rFonts w:ascii="ＭＳ ゴシック" w:eastAsia="ＭＳ ゴシック" w:hAnsi="ＭＳ ゴシック"/>
                <w:sz w:val="24"/>
                <w:szCs w:val="24"/>
              </w:rPr>
            </w:pPr>
          </w:p>
        </w:tc>
      </w:tr>
      <w:tr w:rsidR="00CD522F" w:rsidRPr="006F0A93" w14:paraId="72980F85" w14:textId="77777777" w:rsidTr="00AB2A3F">
        <w:tc>
          <w:tcPr>
            <w:tcW w:w="567" w:type="dxa"/>
            <w:gridSpan w:val="2"/>
          </w:tcPr>
          <w:p w14:paraId="7C1C252D" w14:textId="77777777" w:rsidR="00CD522F" w:rsidRPr="00086052" w:rsidRDefault="00CD522F" w:rsidP="00A16813">
            <w:pPr>
              <w:jc w:val="distribute"/>
              <w:rPr>
                <w:rFonts w:asciiTheme="majorEastAsia" w:eastAsiaTheme="majorEastAsia" w:hAnsiTheme="majorEastAsia"/>
                <w:color w:val="000000" w:themeColor="text1"/>
                <w:sz w:val="18"/>
                <w:szCs w:val="24"/>
              </w:rPr>
            </w:pPr>
          </w:p>
        </w:tc>
        <w:tc>
          <w:tcPr>
            <w:tcW w:w="7513" w:type="dxa"/>
            <w:gridSpan w:val="2"/>
          </w:tcPr>
          <w:p w14:paraId="7BCCAEEE" w14:textId="77777777" w:rsidR="00D34F3C" w:rsidRDefault="004D2081" w:rsidP="00AB2A3F">
            <w:pPr>
              <w:ind w:firstLineChars="98" w:firstLine="176"/>
              <w:jc w:val="left"/>
              <w:rPr>
                <w:rFonts w:ascii="ＭＳ Ｐ明朝" w:eastAsia="ＭＳ Ｐ明朝" w:hAnsi="ＭＳ Ｐ明朝"/>
                <w:color w:val="000000" w:themeColor="text1"/>
                <w:sz w:val="18"/>
                <w:szCs w:val="20"/>
              </w:rPr>
            </w:pPr>
            <w:r w:rsidRPr="00335871">
              <w:rPr>
                <w:rFonts w:ascii="ＭＳ Ｐ明朝" w:eastAsia="ＭＳ Ｐ明朝" w:hAnsi="ＭＳ Ｐ明朝" w:hint="eastAsia"/>
                <w:color w:val="000000" w:themeColor="text1"/>
                <w:sz w:val="18"/>
                <w:szCs w:val="20"/>
              </w:rPr>
              <w:t>府内中小企業の受注機会を確保し、2025年大阪・関西万博の経済効果を波及させるため、</w:t>
            </w:r>
          </w:p>
          <w:p w14:paraId="350B790A" w14:textId="6E9596F2" w:rsidR="002A0AE4" w:rsidRPr="00086052" w:rsidRDefault="004D2081" w:rsidP="00D34F3C">
            <w:pPr>
              <w:jc w:val="left"/>
              <w:rPr>
                <w:rFonts w:ascii="ＭＳ Ｐ明朝" w:eastAsia="ＭＳ Ｐ明朝" w:hAnsi="ＭＳ Ｐ明朝"/>
                <w:color w:val="000000" w:themeColor="text1"/>
                <w:sz w:val="18"/>
                <w:szCs w:val="20"/>
              </w:rPr>
            </w:pPr>
            <w:r w:rsidRPr="00335871">
              <w:rPr>
                <w:rFonts w:ascii="ＭＳ Ｐ明朝" w:eastAsia="ＭＳ Ｐ明朝" w:hAnsi="ＭＳ Ｐ明朝" w:hint="eastAsia"/>
                <w:color w:val="000000" w:themeColor="text1"/>
                <w:sz w:val="18"/>
                <w:szCs w:val="20"/>
              </w:rPr>
              <w:t>企業情報及び商品・サービス・技術等の情報を登録し、発注者側に提供する「万博関連事業</w:t>
            </w:r>
            <w:r>
              <w:rPr>
                <w:rFonts w:ascii="ＭＳ Ｐ明朝" w:eastAsia="ＭＳ Ｐ明朝" w:hAnsi="ＭＳ Ｐ明朝" w:hint="eastAsia"/>
                <w:color w:val="000000" w:themeColor="text1"/>
                <w:sz w:val="18"/>
                <w:szCs w:val="20"/>
              </w:rPr>
              <w:t>受注者登録システム」を構築・運用</w:t>
            </w:r>
            <w:r w:rsidRPr="00335871">
              <w:rPr>
                <w:rFonts w:ascii="ＭＳ Ｐ明朝" w:eastAsia="ＭＳ Ｐ明朝" w:hAnsi="ＭＳ Ｐ明朝" w:hint="eastAsia"/>
                <w:color w:val="000000" w:themeColor="text1"/>
                <w:sz w:val="18"/>
                <w:szCs w:val="20"/>
              </w:rPr>
              <w:t>。</w:t>
            </w:r>
          </w:p>
        </w:tc>
        <w:tc>
          <w:tcPr>
            <w:tcW w:w="1418" w:type="dxa"/>
            <w:gridSpan w:val="3"/>
          </w:tcPr>
          <w:p w14:paraId="142F3885" w14:textId="77777777" w:rsidR="00CD522F" w:rsidRPr="0049179F" w:rsidRDefault="001416D1" w:rsidP="001416D1">
            <w:pPr>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3B60D6">
              <w:rPr>
                <w:rFonts w:asciiTheme="majorEastAsia" w:eastAsiaTheme="majorEastAsia" w:hAnsiTheme="majorEastAsia" w:hint="eastAsia"/>
                <w:sz w:val="14"/>
                <w:szCs w:val="14"/>
              </w:rPr>
              <w:t>R</w:t>
            </w:r>
            <w:r w:rsidRPr="003B60D6">
              <w:rPr>
                <w:rFonts w:asciiTheme="majorEastAsia" w:eastAsiaTheme="majorEastAsia" w:hAnsiTheme="majorEastAsia"/>
                <w:sz w:val="14"/>
                <w:szCs w:val="14"/>
              </w:rPr>
              <w:t>4</w:t>
            </w:r>
            <w:r>
              <w:rPr>
                <w:rFonts w:asciiTheme="majorEastAsia" w:eastAsiaTheme="majorEastAsia" w:hAnsiTheme="majorEastAsia"/>
                <w:sz w:val="14"/>
                <w:szCs w:val="14"/>
              </w:rPr>
              <w:t>.6</w:t>
            </w:r>
            <w:r>
              <w:rPr>
                <w:rFonts w:asciiTheme="majorEastAsia" w:eastAsiaTheme="majorEastAsia" w:hAnsiTheme="majorEastAsia" w:hint="eastAsia"/>
                <w:sz w:val="14"/>
                <w:szCs w:val="14"/>
              </w:rPr>
              <w:t>号</w:t>
            </w:r>
            <w:r w:rsidRPr="003B60D6">
              <w:rPr>
                <w:rFonts w:asciiTheme="majorEastAsia" w:eastAsiaTheme="majorEastAsia" w:hAnsiTheme="majorEastAsia" w:hint="eastAsia"/>
                <w:sz w:val="14"/>
                <w:szCs w:val="14"/>
              </w:rPr>
              <w:t>補正</w:t>
            </w:r>
          </w:p>
        </w:tc>
      </w:tr>
      <w:tr w:rsidR="00237F31" w:rsidRPr="00534D9E" w14:paraId="4F9AE9CF" w14:textId="77777777" w:rsidTr="00AB2A3F">
        <w:tc>
          <w:tcPr>
            <w:tcW w:w="457" w:type="dxa"/>
          </w:tcPr>
          <w:p w14:paraId="43CB808E" w14:textId="77777777" w:rsidR="00237F31" w:rsidRPr="002B7A59" w:rsidRDefault="00237F31"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710F8F5D" w14:textId="77777777" w:rsidR="00237F31" w:rsidRPr="002B7A59" w:rsidRDefault="00237F31" w:rsidP="00C073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大阪産（もん）の活用拡大支援事業</w:t>
            </w:r>
          </w:p>
        </w:tc>
        <w:tc>
          <w:tcPr>
            <w:tcW w:w="1701" w:type="dxa"/>
            <w:gridSpan w:val="3"/>
          </w:tcPr>
          <w:p w14:paraId="7CFBE36F" w14:textId="356C7D26" w:rsidR="00237F31" w:rsidRPr="002B7A59" w:rsidRDefault="00237F31" w:rsidP="00C073CC">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107,416</w:t>
            </w:r>
            <w:r w:rsidR="000040A0">
              <w:rPr>
                <w:rFonts w:ascii="ＭＳ Ｐ明朝" w:eastAsia="ＭＳ Ｐ明朝" w:hAnsi="ＭＳ Ｐ明朝" w:hint="eastAsia"/>
                <w:color w:val="FFFFFF" w:themeColor="background1"/>
                <w:sz w:val="24"/>
                <w:szCs w:val="24"/>
              </w:rPr>
              <w:t>）</w:t>
            </w:r>
          </w:p>
        </w:tc>
        <w:tc>
          <w:tcPr>
            <w:tcW w:w="284" w:type="dxa"/>
          </w:tcPr>
          <w:p w14:paraId="665114E1" w14:textId="77777777" w:rsidR="00237F31" w:rsidRPr="00534D9E" w:rsidRDefault="00237F31" w:rsidP="00C073CC">
            <w:pPr>
              <w:wordWrap w:val="0"/>
              <w:jc w:val="right"/>
              <w:rPr>
                <w:rFonts w:ascii="ＭＳ ゴシック" w:eastAsia="ＭＳ ゴシック" w:hAnsi="ＭＳ ゴシック"/>
                <w:sz w:val="24"/>
                <w:szCs w:val="24"/>
              </w:rPr>
            </w:pPr>
          </w:p>
        </w:tc>
      </w:tr>
      <w:tr w:rsidR="00237F31" w:rsidRPr="00534D9E" w14:paraId="43CE5E28" w14:textId="77777777" w:rsidTr="00AB2A3F">
        <w:tc>
          <w:tcPr>
            <w:tcW w:w="7513" w:type="dxa"/>
            <w:gridSpan w:val="3"/>
          </w:tcPr>
          <w:p w14:paraId="05087D86" w14:textId="77777777" w:rsidR="00237F31" w:rsidRPr="00534D9E" w:rsidRDefault="00237F31" w:rsidP="00C073C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環境農林水産部</w:t>
            </w:r>
            <w:r w:rsidRPr="002B7A59">
              <w:rPr>
                <w:rFonts w:asciiTheme="minorEastAsia" w:hAnsiTheme="minorEastAsia" w:hint="eastAsia"/>
                <w:sz w:val="24"/>
                <w:szCs w:val="24"/>
              </w:rPr>
              <w:t>】</w:t>
            </w:r>
          </w:p>
        </w:tc>
        <w:tc>
          <w:tcPr>
            <w:tcW w:w="1701" w:type="dxa"/>
            <w:gridSpan w:val="3"/>
          </w:tcPr>
          <w:p w14:paraId="31C4308F" w14:textId="77777777" w:rsidR="00237F31" w:rsidRPr="002B7A59" w:rsidRDefault="00237F31" w:rsidP="00C073CC">
            <w:pPr>
              <w:jc w:val="right"/>
              <w:rPr>
                <w:rFonts w:ascii="ＭＳ Ｐ明朝" w:eastAsia="ＭＳ Ｐ明朝" w:hAnsi="ＭＳ Ｐ明朝"/>
                <w:sz w:val="24"/>
                <w:szCs w:val="24"/>
              </w:rPr>
            </w:pPr>
            <w:r>
              <w:rPr>
                <w:rFonts w:ascii="ＭＳ Ｐ明朝" w:eastAsia="ＭＳ Ｐ明朝" w:hAnsi="ＭＳ Ｐ明朝" w:hint="eastAsia"/>
                <w:sz w:val="24"/>
                <w:szCs w:val="24"/>
              </w:rPr>
              <w:t>（90,079）</w:t>
            </w:r>
          </w:p>
        </w:tc>
        <w:tc>
          <w:tcPr>
            <w:tcW w:w="284" w:type="dxa"/>
          </w:tcPr>
          <w:p w14:paraId="4E879E3D" w14:textId="77777777" w:rsidR="00237F31" w:rsidRPr="00534D9E" w:rsidRDefault="00237F31" w:rsidP="00C073CC">
            <w:pPr>
              <w:jc w:val="right"/>
              <w:rPr>
                <w:rFonts w:ascii="ＭＳ ゴシック" w:eastAsia="ＭＳ ゴシック" w:hAnsi="ＭＳ ゴシック"/>
                <w:sz w:val="24"/>
                <w:szCs w:val="24"/>
              </w:rPr>
            </w:pPr>
          </w:p>
        </w:tc>
      </w:tr>
      <w:tr w:rsidR="00237F31" w:rsidRPr="00534D9E" w14:paraId="010E5412" w14:textId="77777777" w:rsidTr="00AB2A3F">
        <w:tc>
          <w:tcPr>
            <w:tcW w:w="7513" w:type="dxa"/>
            <w:gridSpan w:val="3"/>
          </w:tcPr>
          <w:p w14:paraId="5EFEEFC2" w14:textId="77777777" w:rsidR="00237F31" w:rsidRPr="002B7A59" w:rsidRDefault="00237F31" w:rsidP="00C073CC">
            <w:pPr>
              <w:jc w:val="right"/>
              <w:rPr>
                <w:rFonts w:asciiTheme="minorEastAsia" w:hAnsiTheme="minorEastAsia"/>
                <w:sz w:val="24"/>
                <w:szCs w:val="24"/>
              </w:rPr>
            </w:pPr>
          </w:p>
        </w:tc>
        <w:tc>
          <w:tcPr>
            <w:tcW w:w="1701" w:type="dxa"/>
            <w:gridSpan w:val="3"/>
          </w:tcPr>
          <w:p w14:paraId="7540CD66" w14:textId="77777777" w:rsidR="00237F31" w:rsidRDefault="00237F31" w:rsidP="00C073CC">
            <w:pPr>
              <w:jc w:val="right"/>
              <w:rPr>
                <w:rFonts w:ascii="ＭＳ Ｐ明朝" w:eastAsia="ＭＳ Ｐ明朝" w:hAnsi="ＭＳ Ｐ明朝"/>
                <w:sz w:val="24"/>
                <w:szCs w:val="24"/>
              </w:rPr>
            </w:pPr>
            <w:r>
              <w:rPr>
                <w:rFonts w:ascii="ＭＳ Ｐ明朝" w:eastAsia="ＭＳ Ｐ明朝" w:hAnsi="ＭＳ Ｐ明朝" w:hint="eastAsia"/>
                <w:sz w:val="24"/>
                <w:szCs w:val="24"/>
              </w:rPr>
              <w:t>≪一部新規≫</w:t>
            </w:r>
          </w:p>
        </w:tc>
        <w:tc>
          <w:tcPr>
            <w:tcW w:w="284" w:type="dxa"/>
          </w:tcPr>
          <w:p w14:paraId="5214BFC9" w14:textId="77777777" w:rsidR="00237F31" w:rsidRPr="00534D9E" w:rsidRDefault="00237F31" w:rsidP="00C073CC">
            <w:pPr>
              <w:jc w:val="right"/>
              <w:rPr>
                <w:rFonts w:ascii="ＭＳ ゴシック" w:eastAsia="ＭＳ ゴシック" w:hAnsi="ＭＳ ゴシック"/>
                <w:sz w:val="24"/>
                <w:szCs w:val="24"/>
              </w:rPr>
            </w:pPr>
          </w:p>
        </w:tc>
      </w:tr>
      <w:tr w:rsidR="00237F31" w:rsidRPr="00D34F3C" w14:paraId="1DE48F0C" w14:textId="77777777" w:rsidTr="00D34F3C">
        <w:tc>
          <w:tcPr>
            <w:tcW w:w="567" w:type="dxa"/>
            <w:gridSpan w:val="2"/>
          </w:tcPr>
          <w:p w14:paraId="1DBBE60C" w14:textId="77777777" w:rsidR="00237F31" w:rsidRPr="002B7A59" w:rsidRDefault="00237F31" w:rsidP="00C073CC">
            <w:pPr>
              <w:jc w:val="distribute"/>
              <w:rPr>
                <w:rFonts w:asciiTheme="majorEastAsia" w:eastAsiaTheme="majorEastAsia" w:hAnsiTheme="majorEastAsia"/>
                <w:sz w:val="18"/>
                <w:szCs w:val="24"/>
              </w:rPr>
            </w:pPr>
          </w:p>
        </w:tc>
        <w:tc>
          <w:tcPr>
            <w:tcW w:w="7967" w:type="dxa"/>
            <w:gridSpan w:val="3"/>
          </w:tcPr>
          <w:p w14:paraId="5F978712" w14:textId="3729261C" w:rsidR="00237F31" w:rsidRPr="00D34F3C" w:rsidRDefault="00237F31" w:rsidP="00D34F3C">
            <w:pPr>
              <w:ind w:firstLineChars="100" w:firstLine="164"/>
              <w:jc w:val="left"/>
              <w:rPr>
                <w:rFonts w:ascii="ＭＳ Ｐ明朝" w:eastAsia="ＭＳ Ｐ明朝" w:hAnsi="ＭＳ Ｐ明朝"/>
                <w:spacing w:val="-8"/>
                <w:sz w:val="18"/>
                <w:szCs w:val="18"/>
              </w:rPr>
            </w:pPr>
            <w:r w:rsidRPr="00D34F3C">
              <w:rPr>
                <w:rFonts w:ascii="ＭＳ Ｐ明朝" w:eastAsia="ＭＳ Ｐ明朝" w:hAnsi="ＭＳ Ｐ明朝" w:hint="eastAsia"/>
                <w:spacing w:val="-8"/>
                <w:sz w:val="18"/>
                <w:szCs w:val="18"/>
              </w:rPr>
              <w:t>万博会場内での活用を通じ、大阪産（もん）のブランド力の向上や、万博のインパクトを最大限に活かした大阪の成長へ貢献するため、データベースの拡充や万博参加国向け大阪産（もん）活用ツールの作成を実施。</w:t>
            </w:r>
          </w:p>
          <w:p w14:paraId="4C7513FB" w14:textId="065E02A1" w:rsidR="00AB2A3F" w:rsidRPr="001416D1" w:rsidRDefault="00AB2A3F" w:rsidP="001416D1">
            <w:pPr>
              <w:ind w:firstLineChars="100" w:firstLine="180"/>
              <w:jc w:val="left"/>
              <w:rPr>
                <w:rFonts w:ascii="ＭＳ Ｐ明朝" w:eastAsia="ＭＳ Ｐ明朝" w:hAnsi="ＭＳ Ｐ明朝"/>
                <w:color w:val="000000" w:themeColor="text1"/>
                <w:sz w:val="18"/>
                <w:szCs w:val="20"/>
              </w:rPr>
            </w:pPr>
          </w:p>
        </w:tc>
        <w:tc>
          <w:tcPr>
            <w:tcW w:w="964" w:type="dxa"/>
            <w:gridSpan w:val="2"/>
          </w:tcPr>
          <w:p w14:paraId="428C5D50" w14:textId="77777777" w:rsidR="00237F31" w:rsidRPr="00C56210" w:rsidRDefault="00237F31" w:rsidP="00C073CC">
            <w:pPr>
              <w:jc w:val="right"/>
              <w:rPr>
                <w:rFonts w:asciiTheme="majorEastAsia" w:eastAsiaTheme="majorEastAsia" w:hAnsiTheme="majorEastAsia"/>
                <w:sz w:val="24"/>
                <w:szCs w:val="24"/>
              </w:rPr>
            </w:pPr>
          </w:p>
        </w:tc>
      </w:tr>
    </w:tbl>
    <w:p w14:paraId="41E3557D" w14:textId="5E851DEB" w:rsidR="001F5E46" w:rsidRDefault="001F5E46"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738"/>
        <w:gridCol w:w="963"/>
      </w:tblGrid>
      <w:tr w:rsidR="001F5E46" w:rsidRPr="002B7A59" w14:paraId="580EE8DC" w14:textId="77777777" w:rsidTr="001F5E46">
        <w:tc>
          <w:tcPr>
            <w:tcW w:w="457" w:type="dxa"/>
          </w:tcPr>
          <w:p w14:paraId="49538157" w14:textId="77777777" w:rsidR="001F5E46" w:rsidRPr="002B7A59" w:rsidRDefault="001F5E46" w:rsidP="001F5E46">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2395B3C9" w14:textId="77777777" w:rsidR="001F5E46" w:rsidRPr="002B7A59" w:rsidRDefault="001F5E46" w:rsidP="001F5E46">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淀川大堰閘門設置事業</w:t>
            </w:r>
          </w:p>
        </w:tc>
        <w:tc>
          <w:tcPr>
            <w:tcW w:w="1701" w:type="dxa"/>
            <w:gridSpan w:val="2"/>
          </w:tcPr>
          <w:p w14:paraId="411EDCF1" w14:textId="77777777" w:rsidR="001F5E46" w:rsidRPr="002B7A59" w:rsidRDefault="001F5E46" w:rsidP="001F5E46">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1,600,000</w:t>
            </w:r>
            <w:r w:rsidRPr="000A61BE">
              <w:rPr>
                <w:rFonts w:ascii="ＭＳ Ｐ明朝" w:eastAsia="ＭＳ Ｐ明朝" w:hAnsi="ＭＳ Ｐ明朝" w:hint="eastAsia"/>
                <w:color w:val="FFFFFF" w:themeColor="background1"/>
                <w:sz w:val="24"/>
                <w:szCs w:val="24"/>
              </w:rPr>
              <w:t>)</w:t>
            </w:r>
          </w:p>
        </w:tc>
      </w:tr>
      <w:tr w:rsidR="001F5E46" w:rsidRPr="002B7A59" w14:paraId="3C4CAB5B" w14:textId="77777777" w:rsidTr="001F5E46">
        <w:tc>
          <w:tcPr>
            <w:tcW w:w="7513" w:type="dxa"/>
            <w:gridSpan w:val="3"/>
          </w:tcPr>
          <w:p w14:paraId="4F081B8F" w14:textId="77777777" w:rsidR="001F5E46" w:rsidRPr="00534D9E" w:rsidRDefault="001F5E46" w:rsidP="001F5E46">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大阪都市計画局</w:t>
            </w:r>
            <w:r w:rsidRPr="002B7A59">
              <w:rPr>
                <w:rFonts w:asciiTheme="minorEastAsia" w:hAnsiTheme="minorEastAsia" w:hint="eastAsia"/>
                <w:sz w:val="24"/>
                <w:szCs w:val="24"/>
              </w:rPr>
              <w:t>】</w:t>
            </w:r>
          </w:p>
        </w:tc>
        <w:tc>
          <w:tcPr>
            <w:tcW w:w="1701" w:type="dxa"/>
            <w:gridSpan w:val="2"/>
          </w:tcPr>
          <w:p w14:paraId="05161C69" w14:textId="77777777" w:rsidR="001F5E46" w:rsidRPr="002B7A59" w:rsidRDefault="001F5E46" w:rsidP="001F5E46">
            <w:pPr>
              <w:jc w:val="right"/>
              <w:rPr>
                <w:rFonts w:ascii="ＭＳ Ｐ明朝" w:eastAsia="ＭＳ Ｐ明朝" w:hAnsi="ＭＳ Ｐ明朝"/>
                <w:sz w:val="24"/>
                <w:szCs w:val="24"/>
              </w:rPr>
            </w:pPr>
            <w:r w:rsidRPr="00480121">
              <w:rPr>
                <w:rFonts w:ascii="ＭＳ Ｐ明朝" w:eastAsia="ＭＳ Ｐ明朝" w:hAnsi="ＭＳ Ｐ明朝"/>
                <w:sz w:val="24"/>
                <w:szCs w:val="24"/>
              </w:rPr>
              <w:t>(</w:t>
            </w:r>
            <w:r>
              <w:rPr>
                <w:rFonts w:ascii="ＭＳ Ｐ明朝" w:eastAsia="ＭＳ Ｐ明朝" w:hAnsi="ＭＳ Ｐ明朝" w:hint="eastAsia"/>
                <w:sz w:val="24"/>
                <w:szCs w:val="24"/>
              </w:rPr>
              <w:t>9</w:t>
            </w:r>
            <w:r w:rsidRPr="00480121">
              <w:rPr>
                <w:rFonts w:ascii="ＭＳ Ｐ明朝" w:eastAsia="ＭＳ Ｐ明朝" w:hAnsi="ＭＳ Ｐ明朝"/>
                <w:sz w:val="24"/>
                <w:szCs w:val="24"/>
              </w:rPr>
              <w:t>66,667)</w:t>
            </w:r>
          </w:p>
        </w:tc>
      </w:tr>
      <w:tr w:rsidR="001F5E46" w:rsidRPr="00554F9A" w14:paraId="48CCFFFF" w14:textId="77777777" w:rsidTr="00D34F3C">
        <w:trPr>
          <w:gridAfter w:val="1"/>
          <w:wAfter w:w="963" w:type="dxa"/>
        </w:trPr>
        <w:tc>
          <w:tcPr>
            <w:tcW w:w="567" w:type="dxa"/>
            <w:gridSpan w:val="2"/>
          </w:tcPr>
          <w:p w14:paraId="64569946" w14:textId="77777777" w:rsidR="001F5E46" w:rsidRPr="002B7A59" w:rsidRDefault="001F5E46" w:rsidP="001F5E46">
            <w:pPr>
              <w:jc w:val="distribute"/>
              <w:rPr>
                <w:rFonts w:asciiTheme="majorEastAsia" w:eastAsiaTheme="majorEastAsia" w:hAnsiTheme="majorEastAsia"/>
                <w:sz w:val="18"/>
                <w:szCs w:val="24"/>
              </w:rPr>
            </w:pPr>
          </w:p>
        </w:tc>
        <w:tc>
          <w:tcPr>
            <w:tcW w:w="7684" w:type="dxa"/>
            <w:gridSpan w:val="2"/>
          </w:tcPr>
          <w:p w14:paraId="6942FCC0" w14:textId="74C51E3D" w:rsidR="001F5E46" w:rsidRDefault="001F5E46" w:rsidP="001F5E46">
            <w:pPr>
              <w:ind w:firstLineChars="100" w:firstLine="164"/>
              <w:jc w:val="left"/>
              <w:rPr>
                <w:rFonts w:ascii="ＭＳ Ｐ明朝" w:eastAsia="ＭＳ Ｐ明朝" w:hAnsi="ＭＳ Ｐ明朝"/>
                <w:spacing w:val="-8"/>
                <w:sz w:val="18"/>
                <w:szCs w:val="18"/>
              </w:rPr>
            </w:pPr>
            <w:r w:rsidRPr="00046982">
              <w:rPr>
                <w:rFonts w:ascii="ＭＳ Ｐ明朝" w:eastAsia="ＭＳ Ｐ明朝" w:hAnsi="ＭＳ Ｐ明朝" w:hint="eastAsia"/>
                <w:spacing w:val="-8"/>
                <w:sz w:val="18"/>
                <w:szCs w:val="18"/>
              </w:rPr>
              <w:t>2025年大阪・関西万博までに船舶の航行を可能とし、万博来場者への魅力向上等を図るため、淀川大堰閘門設置工事（国直轄事業）の事業費の一部を負担。</w:t>
            </w:r>
          </w:p>
          <w:p w14:paraId="49E74849" w14:textId="77777777" w:rsidR="001F5E46" w:rsidRPr="00554F9A" w:rsidRDefault="001F5E46" w:rsidP="001F5E46">
            <w:pPr>
              <w:ind w:firstLineChars="100" w:firstLine="180"/>
              <w:jc w:val="left"/>
              <w:rPr>
                <w:rFonts w:ascii="ＭＳ Ｐ明朝" w:eastAsia="ＭＳ Ｐ明朝" w:hAnsi="ＭＳ Ｐ明朝"/>
                <w:sz w:val="18"/>
                <w:szCs w:val="20"/>
              </w:rPr>
            </w:pPr>
          </w:p>
        </w:tc>
      </w:tr>
    </w:tbl>
    <w:p w14:paraId="7B85AD8E" w14:textId="77777777" w:rsidR="001F5E46" w:rsidRDefault="001F5E46"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tbl>
      <w:tblPr>
        <w:tblStyle w:val="18"/>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738"/>
        <w:gridCol w:w="963"/>
        <w:gridCol w:w="284"/>
      </w:tblGrid>
      <w:tr w:rsidR="001F5E46" w:rsidRPr="001F5E46" w14:paraId="0A9A5F8C" w14:textId="77777777" w:rsidTr="001F5E46">
        <w:tc>
          <w:tcPr>
            <w:tcW w:w="457" w:type="dxa"/>
          </w:tcPr>
          <w:p w14:paraId="52600B35" w14:textId="77777777" w:rsidR="001F5E46" w:rsidRPr="001F5E46" w:rsidRDefault="001F5E46" w:rsidP="001F5E46">
            <w:pPr>
              <w:jc w:val="left"/>
              <w:rPr>
                <w:rFonts w:ascii="ＭＳ Ｐゴシック" w:eastAsia="ＭＳ Ｐゴシック" w:hAnsi="ＭＳ Ｐゴシック"/>
                <w:b/>
                <w:sz w:val="24"/>
                <w:szCs w:val="24"/>
              </w:rPr>
            </w:pPr>
            <w:r w:rsidRPr="001F5E46">
              <w:rPr>
                <w:rFonts w:ascii="ＭＳ Ｐゴシック" w:eastAsia="ＭＳ Ｐゴシック" w:hAnsi="ＭＳ Ｐゴシック" w:hint="eastAsia"/>
                <w:b/>
                <w:sz w:val="24"/>
                <w:szCs w:val="24"/>
              </w:rPr>
              <w:t>○</w:t>
            </w:r>
          </w:p>
        </w:tc>
        <w:tc>
          <w:tcPr>
            <w:tcW w:w="7056" w:type="dxa"/>
            <w:gridSpan w:val="2"/>
          </w:tcPr>
          <w:p w14:paraId="499ADC60" w14:textId="77777777" w:rsidR="001F5E46" w:rsidRPr="001F5E46" w:rsidRDefault="001F5E46" w:rsidP="001F5E46">
            <w:pPr>
              <w:rPr>
                <w:rFonts w:ascii="ＭＳ Ｐゴシック" w:eastAsia="ＭＳ Ｐゴシック" w:hAnsi="ＭＳ Ｐゴシック"/>
                <w:b/>
                <w:sz w:val="24"/>
                <w:szCs w:val="24"/>
              </w:rPr>
            </w:pPr>
            <w:r w:rsidRPr="001F5E46">
              <w:rPr>
                <w:rFonts w:ascii="ＭＳ Ｐゴシック" w:eastAsia="ＭＳ Ｐゴシック" w:hAnsi="ＭＳ Ｐゴシック" w:hint="eastAsia"/>
                <w:b/>
                <w:sz w:val="24"/>
                <w:szCs w:val="24"/>
              </w:rPr>
              <w:t>2023年Ｇ7貿易大臣会合の推進</w:t>
            </w:r>
          </w:p>
        </w:tc>
        <w:tc>
          <w:tcPr>
            <w:tcW w:w="1701" w:type="dxa"/>
            <w:gridSpan w:val="2"/>
          </w:tcPr>
          <w:p w14:paraId="55052CD6" w14:textId="77777777" w:rsidR="001F5E46" w:rsidRPr="001F5E46" w:rsidRDefault="001F5E46" w:rsidP="001F5E46">
            <w:pPr>
              <w:wordWrap w:val="0"/>
              <w:jc w:val="right"/>
              <w:rPr>
                <w:rFonts w:ascii="ＭＳ Ｐ明朝" w:eastAsia="ＭＳ Ｐ明朝" w:hAnsi="ＭＳ Ｐ明朝"/>
                <w:sz w:val="24"/>
                <w:szCs w:val="24"/>
              </w:rPr>
            </w:pPr>
            <w:r w:rsidRPr="001F5E46">
              <w:rPr>
                <w:rFonts w:ascii="ＭＳ Ｐ明朝" w:eastAsia="ＭＳ Ｐ明朝" w:hAnsi="ＭＳ Ｐ明朝"/>
                <w:sz w:val="24"/>
                <w:szCs w:val="24"/>
              </w:rPr>
              <w:t>190</w:t>
            </w:r>
            <w:r w:rsidRPr="001F5E46">
              <w:rPr>
                <w:rFonts w:ascii="ＭＳ Ｐ明朝" w:eastAsia="ＭＳ Ｐ明朝" w:hAnsi="ＭＳ Ｐ明朝" w:hint="eastAsia"/>
                <w:sz w:val="24"/>
                <w:szCs w:val="24"/>
              </w:rPr>
              <w:t>,</w:t>
            </w:r>
            <w:r w:rsidRPr="001F5E46">
              <w:rPr>
                <w:rFonts w:ascii="ＭＳ Ｐ明朝" w:eastAsia="ＭＳ Ｐ明朝" w:hAnsi="ＭＳ Ｐ明朝"/>
                <w:sz w:val="24"/>
                <w:szCs w:val="24"/>
              </w:rPr>
              <w:t>283</w:t>
            </w:r>
            <w:r w:rsidRPr="001F5E46">
              <w:rPr>
                <w:rFonts w:ascii="ＭＳ Ｐ明朝" w:eastAsia="ＭＳ Ｐ明朝" w:hAnsi="ＭＳ Ｐ明朝" w:hint="eastAsia"/>
                <w:color w:val="FFFFFF" w:themeColor="background1"/>
                <w:sz w:val="24"/>
                <w:szCs w:val="24"/>
              </w:rPr>
              <w:t>)</w:t>
            </w:r>
          </w:p>
        </w:tc>
        <w:tc>
          <w:tcPr>
            <w:tcW w:w="284" w:type="dxa"/>
          </w:tcPr>
          <w:p w14:paraId="4295DF0A" w14:textId="77777777" w:rsidR="001F5E46" w:rsidRPr="001F5E46" w:rsidRDefault="001F5E46" w:rsidP="001F5E46">
            <w:pPr>
              <w:wordWrap w:val="0"/>
              <w:jc w:val="right"/>
              <w:rPr>
                <w:rFonts w:ascii="ＭＳ ゴシック" w:eastAsia="ＭＳ ゴシック" w:hAnsi="ＭＳ ゴシック"/>
                <w:sz w:val="24"/>
                <w:szCs w:val="24"/>
              </w:rPr>
            </w:pPr>
          </w:p>
        </w:tc>
      </w:tr>
      <w:tr w:rsidR="001F5E46" w:rsidRPr="001F5E46" w14:paraId="16F0FA9D" w14:textId="77777777" w:rsidTr="001F5E46">
        <w:tc>
          <w:tcPr>
            <w:tcW w:w="7513" w:type="dxa"/>
            <w:gridSpan w:val="3"/>
          </w:tcPr>
          <w:p w14:paraId="5F503A53" w14:textId="77777777" w:rsidR="001F5E46" w:rsidRPr="001F5E46" w:rsidRDefault="001F5E46" w:rsidP="001F5E46">
            <w:pPr>
              <w:jc w:val="right"/>
              <w:rPr>
                <w:rFonts w:asciiTheme="minorEastAsia" w:hAnsiTheme="minorEastAsia"/>
                <w:sz w:val="24"/>
                <w:szCs w:val="24"/>
              </w:rPr>
            </w:pPr>
            <w:r w:rsidRPr="001F5E46">
              <w:rPr>
                <w:rFonts w:asciiTheme="minorEastAsia" w:hAnsiTheme="minorEastAsia" w:hint="eastAsia"/>
                <w:sz w:val="24"/>
                <w:szCs w:val="24"/>
              </w:rPr>
              <w:t>【政策企画部、公安委員会】</w:t>
            </w:r>
          </w:p>
        </w:tc>
        <w:tc>
          <w:tcPr>
            <w:tcW w:w="1701" w:type="dxa"/>
            <w:gridSpan w:val="2"/>
          </w:tcPr>
          <w:p w14:paraId="23DA7266" w14:textId="77777777" w:rsidR="001F5E46" w:rsidRPr="001F5E46" w:rsidRDefault="001F5E46" w:rsidP="001F5E46">
            <w:pPr>
              <w:jc w:val="right"/>
              <w:rPr>
                <w:rFonts w:ascii="ＭＳ Ｐ明朝" w:eastAsia="ＭＳ Ｐ明朝" w:hAnsi="ＭＳ Ｐ明朝"/>
                <w:sz w:val="24"/>
                <w:szCs w:val="24"/>
              </w:rPr>
            </w:pPr>
            <w:r w:rsidRPr="001F5E46">
              <w:rPr>
                <w:rFonts w:ascii="ＭＳ Ｐ明朝" w:eastAsia="ＭＳ Ｐ明朝" w:hAnsi="ＭＳ Ｐ明朝"/>
                <w:sz w:val="24"/>
                <w:szCs w:val="24"/>
              </w:rPr>
              <w:t>(18,742)</w:t>
            </w:r>
          </w:p>
        </w:tc>
        <w:tc>
          <w:tcPr>
            <w:tcW w:w="284" w:type="dxa"/>
          </w:tcPr>
          <w:p w14:paraId="0E636A48" w14:textId="77777777" w:rsidR="001F5E46" w:rsidRPr="001F5E46" w:rsidRDefault="001F5E46" w:rsidP="001F5E46">
            <w:pPr>
              <w:jc w:val="right"/>
              <w:rPr>
                <w:rFonts w:ascii="ＭＳ ゴシック" w:eastAsia="ＭＳ ゴシック" w:hAnsi="ＭＳ ゴシック"/>
                <w:sz w:val="24"/>
                <w:szCs w:val="24"/>
              </w:rPr>
            </w:pPr>
          </w:p>
        </w:tc>
      </w:tr>
      <w:tr w:rsidR="001F5E46" w:rsidRPr="001F5E46" w14:paraId="058C1341" w14:textId="77777777" w:rsidTr="00D34F3C">
        <w:tc>
          <w:tcPr>
            <w:tcW w:w="567" w:type="dxa"/>
            <w:gridSpan w:val="2"/>
          </w:tcPr>
          <w:p w14:paraId="35CB2430" w14:textId="77777777" w:rsidR="001F5E46" w:rsidRPr="001F5E46" w:rsidRDefault="001F5E46" w:rsidP="001F5E46">
            <w:pPr>
              <w:jc w:val="distribute"/>
              <w:rPr>
                <w:rFonts w:asciiTheme="majorEastAsia" w:eastAsiaTheme="majorEastAsia" w:hAnsiTheme="majorEastAsia"/>
                <w:color w:val="000000" w:themeColor="text1"/>
                <w:sz w:val="18"/>
                <w:szCs w:val="24"/>
              </w:rPr>
            </w:pPr>
          </w:p>
        </w:tc>
        <w:tc>
          <w:tcPr>
            <w:tcW w:w="7684" w:type="dxa"/>
            <w:gridSpan w:val="2"/>
          </w:tcPr>
          <w:p w14:paraId="4D382665" w14:textId="77777777" w:rsidR="001F5E46" w:rsidRPr="001F5E46" w:rsidRDefault="001F5E46" w:rsidP="001F5E46">
            <w:pPr>
              <w:ind w:firstLineChars="98" w:firstLine="176"/>
              <w:jc w:val="left"/>
              <w:rPr>
                <w:rFonts w:ascii="ＭＳ Ｐ明朝" w:eastAsia="ＭＳ Ｐ明朝" w:hAnsi="ＭＳ Ｐ明朝"/>
                <w:color w:val="000000" w:themeColor="text1"/>
                <w:sz w:val="18"/>
                <w:szCs w:val="20"/>
              </w:rPr>
            </w:pPr>
            <w:r w:rsidRPr="001F5E46">
              <w:rPr>
                <w:rFonts w:ascii="ＭＳ Ｐ明朝" w:eastAsia="ＭＳ Ｐ明朝" w:hAnsi="ＭＳ Ｐ明朝" w:hint="eastAsia"/>
                <w:color w:val="000000" w:themeColor="text1"/>
                <w:sz w:val="18"/>
                <w:szCs w:val="20"/>
              </w:rPr>
              <w:t>Ｇ7大阪・堺貿易大臣会合の開催に向け、住民等への理解促進・機運醸成を図るとともに、会場等における警備警護対策や交通対策、大阪・堺の魅力発信等を実施。</w:t>
            </w:r>
          </w:p>
          <w:p w14:paraId="7E25CC2D" w14:textId="77777777" w:rsidR="001F5E46" w:rsidRPr="001F5E46" w:rsidRDefault="001F5E46" w:rsidP="001F5E46">
            <w:pPr>
              <w:ind w:firstLineChars="98" w:firstLine="176"/>
              <w:jc w:val="left"/>
              <w:rPr>
                <w:rFonts w:ascii="ＭＳ Ｐ明朝" w:eastAsia="ＭＳ Ｐ明朝" w:hAnsi="ＭＳ Ｐ明朝"/>
                <w:color w:val="000000" w:themeColor="text1"/>
                <w:sz w:val="18"/>
                <w:szCs w:val="20"/>
              </w:rPr>
            </w:pPr>
          </w:p>
        </w:tc>
        <w:tc>
          <w:tcPr>
            <w:tcW w:w="1247" w:type="dxa"/>
            <w:gridSpan w:val="2"/>
          </w:tcPr>
          <w:p w14:paraId="0B16D23D" w14:textId="77777777" w:rsidR="001F5E46" w:rsidRPr="001F5E46" w:rsidRDefault="001F5E46" w:rsidP="001F5E46">
            <w:pPr>
              <w:jc w:val="right"/>
              <w:rPr>
                <w:rFonts w:asciiTheme="majorEastAsia" w:eastAsiaTheme="majorEastAsia" w:hAnsiTheme="majorEastAsia"/>
                <w:sz w:val="14"/>
                <w:szCs w:val="14"/>
              </w:rPr>
            </w:pPr>
            <w:r w:rsidRPr="001F5E46">
              <w:rPr>
                <w:rFonts w:asciiTheme="majorEastAsia" w:eastAsiaTheme="majorEastAsia" w:hAnsiTheme="majorEastAsia" w:hint="eastAsia"/>
                <w:sz w:val="14"/>
                <w:szCs w:val="14"/>
              </w:rPr>
              <w:t>※R</w:t>
            </w:r>
            <w:r w:rsidRPr="001F5E46">
              <w:rPr>
                <w:rFonts w:asciiTheme="majorEastAsia" w:eastAsiaTheme="majorEastAsia" w:hAnsiTheme="majorEastAsia"/>
                <w:sz w:val="14"/>
                <w:szCs w:val="14"/>
              </w:rPr>
              <w:t>4.9</w:t>
            </w:r>
            <w:r w:rsidRPr="001F5E46">
              <w:rPr>
                <w:rFonts w:asciiTheme="majorEastAsia" w:eastAsiaTheme="majorEastAsia" w:hAnsiTheme="majorEastAsia" w:hint="eastAsia"/>
                <w:sz w:val="14"/>
                <w:szCs w:val="14"/>
              </w:rPr>
              <w:t>号補正</w:t>
            </w:r>
          </w:p>
        </w:tc>
      </w:tr>
    </w:tbl>
    <w:p w14:paraId="69CB54B7" w14:textId="77777777" w:rsidR="001F5E46" w:rsidRPr="00C30F71" w:rsidRDefault="001F5E46"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p w14:paraId="387DE1D9" w14:textId="77777777" w:rsidR="00C30F71" w:rsidRDefault="00C30F71" w:rsidP="00C30F71">
      <w:pPr>
        <w:pStyle w:val="Web"/>
        <w:spacing w:before="0" w:beforeAutospacing="0" w:after="0" w:afterAutospacing="0"/>
        <w:ind w:right="630"/>
        <w:rPr>
          <w:rFonts w:asciiTheme="majorEastAsia" w:eastAsiaTheme="majorEastAsia" w:hAnsiTheme="majorEastAsia" w:cs="Meiryo UI"/>
          <w:b/>
          <w:bCs/>
          <w:color w:val="000000" w:themeColor="text1"/>
          <w:kern w:val="24"/>
          <w:sz w:val="28"/>
          <w:bdr w:val="single" w:sz="4" w:space="0" w:color="auto"/>
        </w:rPr>
      </w:pPr>
      <w:r w:rsidRPr="0094628C">
        <w:rPr>
          <w:rFonts w:asciiTheme="majorEastAsia" w:eastAsiaTheme="majorEastAsia" w:hAnsiTheme="majorEastAsia" w:cs="Meiryo UI" w:hint="eastAsia"/>
          <w:b/>
          <w:bCs/>
          <w:color w:val="000000" w:themeColor="text1"/>
          <w:kern w:val="24"/>
          <w:sz w:val="28"/>
          <w:bdr w:val="single" w:sz="4" w:space="0" w:color="auto"/>
        </w:rPr>
        <w:t>万博をインパクトにした新たな価値の創造・未来への投資</w:t>
      </w:r>
    </w:p>
    <w:p w14:paraId="504E14DA" w14:textId="77777777" w:rsidR="00C30F71" w:rsidRDefault="00C30F71" w:rsidP="00C30F71">
      <w:pPr>
        <w:pStyle w:val="Web"/>
        <w:spacing w:before="0" w:beforeAutospacing="0" w:after="0" w:afterAutospacing="0" w:line="280" w:lineRule="exact"/>
        <w:ind w:right="629"/>
        <w:rPr>
          <w:rFonts w:asciiTheme="majorEastAsia" w:eastAsiaTheme="majorEastAsia" w:hAnsiTheme="majorEastAsia" w:cs="Meiryo UI"/>
          <w:b/>
          <w:bCs/>
          <w:color w:val="000000" w:themeColor="text1"/>
          <w:kern w:val="24"/>
          <w:sz w:val="21"/>
          <w:szCs w:val="21"/>
          <w:bdr w:val="single" w:sz="4" w:space="0" w:color="auto"/>
        </w:rPr>
      </w:pPr>
    </w:p>
    <w:p w14:paraId="5E82D2EC" w14:textId="77777777" w:rsidR="00114843" w:rsidRDefault="00114843" w:rsidP="002A2DAA">
      <w:pPr>
        <w:pStyle w:val="Web"/>
        <w:spacing w:before="0" w:beforeAutospacing="0" w:after="0" w:afterAutospacing="0" w:line="400" w:lineRule="exact"/>
        <w:ind w:right="629"/>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１</w:t>
      </w:r>
      <w:r w:rsidRPr="00F15774">
        <w:rPr>
          <w:rFonts w:asciiTheme="majorEastAsia" w:eastAsiaTheme="majorEastAsia" w:hAnsiTheme="majorEastAsia" w:cs="Meiryo UI" w:hint="eastAsia"/>
          <w:b/>
          <w:bCs/>
          <w:kern w:val="24"/>
          <w:sz w:val="28"/>
        </w:rPr>
        <w:t xml:space="preserve">　</w:t>
      </w:r>
      <w:r w:rsidRPr="00E525B4">
        <w:rPr>
          <w:rFonts w:asciiTheme="majorEastAsia" w:eastAsiaTheme="majorEastAsia" w:hAnsiTheme="majorEastAsia" w:cs="Meiryo UI" w:hint="eastAsia"/>
          <w:b/>
          <w:bCs/>
          <w:kern w:val="24"/>
          <w:sz w:val="28"/>
        </w:rPr>
        <w:t>ライフサイエンスやカーボンニュートラルなど成長をけん引する</w:t>
      </w:r>
    </w:p>
    <w:p w14:paraId="5BE29EDE" w14:textId="77777777" w:rsidR="00114843" w:rsidRDefault="00114843" w:rsidP="002A2DAA">
      <w:pPr>
        <w:pStyle w:val="Web"/>
        <w:spacing w:before="0" w:beforeAutospacing="0" w:after="0" w:afterAutospacing="0" w:line="400" w:lineRule="exact"/>
        <w:ind w:right="629" w:firstLineChars="200" w:firstLine="562"/>
        <w:rPr>
          <w:rFonts w:asciiTheme="majorEastAsia" w:eastAsiaTheme="majorEastAsia" w:hAnsiTheme="majorEastAsia" w:cs="Meiryo UI"/>
          <w:b/>
          <w:bCs/>
          <w:kern w:val="24"/>
          <w:sz w:val="28"/>
        </w:rPr>
      </w:pPr>
      <w:r w:rsidRPr="00E525B4">
        <w:rPr>
          <w:rFonts w:asciiTheme="majorEastAsia" w:eastAsiaTheme="majorEastAsia" w:hAnsiTheme="majorEastAsia" w:cs="Meiryo UI" w:hint="eastAsia"/>
          <w:b/>
          <w:bCs/>
          <w:kern w:val="24"/>
          <w:sz w:val="28"/>
        </w:rPr>
        <w:t>産業の創出、イノベーションの促進</w:t>
      </w:r>
    </w:p>
    <w:p w14:paraId="1FF5A383" w14:textId="77777777" w:rsidR="002A2DAA" w:rsidRPr="002A2DAA" w:rsidRDefault="002A2DAA" w:rsidP="001416D1">
      <w:pPr>
        <w:pStyle w:val="Web"/>
        <w:spacing w:before="0" w:beforeAutospacing="0" w:after="0" w:afterAutospacing="0" w:line="200" w:lineRule="exact"/>
        <w:ind w:right="629" w:firstLineChars="200" w:firstLine="422"/>
        <w:rPr>
          <w:rFonts w:asciiTheme="majorEastAsia" w:eastAsiaTheme="majorEastAsia" w:hAnsiTheme="majorEastAsia" w:cs="Meiryo UI"/>
          <w:b/>
          <w:bCs/>
          <w:kern w:val="24"/>
          <w:sz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114843" w:rsidRPr="006F0A93" w14:paraId="20499BFF" w14:textId="77777777" w:rsidTr="00EC73B7">
        <w:tc>
          <w:tcPr>
            <w:tcW w:w="457" w:type="dxa"/>
          </w:tcPr>
          <w:p w14:paraId="2D8E8B8B" w14:textId="77777777" w:rsidR="00114843" w:rsidRPr="002B7A59" w:rsidRDefault="00114843"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508C1AC1" w14:textId="77777777" w:rsidR="00114843" w:rsidRPr="002B7A59" w:rsidRDefault="00114843" w:rsidP="00C073CC">
            <w:pPr>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将来の大阪をけん引する</w:t>
            </w:r>
            <w:r w:rsidRPr="00DA46E6">
              <w:rPr>
                <w:rFonts w:ascii="ＭＳ Ｐゴシック" w:eastAsia="ＭＳ Ｐゴシック" w:hAnsi="ＭＳ Ｐゴシック" w:hint="eastAsia"/>
                <w:b/>
                <w:sz w:val="24"/>
                <w:szCs w:val="24"/>
              </w:rPr>
              <w:t>スタートアップ創出に向けた支援</w:t>
            </w:r>
          </w:p>
        </w:tc>
        <w:tc>
          <w:tcPr>
            <w:tcW w:w="1701" w:type="dxa"/>
            <w:gridSpan w:val="2"/>
          </w:tcPr>
          <w:p w14:paraId="29EB2DFD" w14:textId="7E960948" w:rsidR="00114843" w:rsidRPr="002B7A59" w:rsidRDefault="00114843" w:rsidP="00C073CC">
            <w:pPr>
              <w:wordWrap w:val="0"/>
              <w:jc w:val="right"/>
              <w:rPr>
                <w:rFonts w:ascii="ＭＳ Ｐ明朝" w:eastAsia="ＭＳ Ｐ明朝" w:hAnsi="ＭＳ Ｐ明朝"/>
                <w:sz w:val="24"/>
                <w:szCs w:val="24"/>
              </w:rPr>
            </w:pPr>
            <w:r>
              <w:rPr>
                <w:rFonts w:ascii="ＭＳ Ｐ明朝" w:eastAsia="ＭＳ Ｐ明朝" w:hAnsi="ＭＳ Ｐ明朝"/>
                <w:sz w:val="24"/>
                <w:szCs w:val="24"/>
              </w:rPr>
              <w:t>80</w:t>
            </w:r>
            <w:r w:rsidRPr="002B7A59">
              <w:rPr>
                <w:rFonts w:ascii="ＭＳ Ｐ明朝" w:eastAsia="ＭＳ Ｐ明朝" w:hAnsi="ＭＳ Ｐ明朝" w:hint="eastAsia"/>
                <w:sz w:val="24"/>
                <w:szCs w:val="24"/>
              </w:rPr>
              <w:t>,</w:t>
            </w:r>
            <w:r>
              <w:rPr>
                <w:rFonts w:ascii="ＭＳ Ｐ明朝" w:eastAsia="ＭＳ Ｐ明朝" w:hAnsi="ＭＳ Ｐ明朝"/>
                <w:sz w:val="24"/>
                <w:szCs w:val="24"/>
              </w:rPr>
              <w:t>519</w:t>
            </w:r>
            <w:r w:rsidR="000040A0">
              <w:rPr>
                <w:rFonts w:ascii="ＭＳ Ｐ明朝" w:eastAsia="ＭＳ Ｐ明朝" w:hAnsi="ＭＳ Ｐ明朝" w:hint="eastAsia"/>
                <w:color w:val="FFFFFF" w:themeColor="background1"/>
                <w:sz w:val="24"/>
                <w:szCs w:val="24"/>
              </w:rPr>
              <w:t>）</w:t>
            </w:r>
          </w:p>
        </w:tc>
        <w:tc>
          <w:tcPr>
            <w:tcW w:w="284" w:type="dxa"/>
          </w:tcPr>
          <w:p w14:paraId="3E500E83" w14:textId="77777777" w:rsidR="00114843" w:rsidRPr="00534D9E" w:rsidRDefault="00114843" w:rsidP="00C073CC">
            <w:pPr>
              <w:wordWrap w:val="0"/>
              <w:jc w:val="right"/>
              <w:rPr>
                <w:rFonts w:ascii="ＭＳ ゴシック" w:eastAsia="ＭＳ ゴシック" w:hAnsi="ＭＳ ゴシック"/>
                <w:sz w:val="24"/>
                <w:szCs w:val="24"/>
              </w:rPr>
            </w:pPr>
          </w:p>
        </w:tc>
      </w:tr>
      <w:tr w:rsidR="00114843" w:rsidRPr="006F0A93" w14:paraId="713DEA87" w14:textId="77777777" w:rsidTr="00EC73B7">
        <w:tc>
          <w:tcPr>
            <w:tcW w:w="7513" w:type="dxa"/>
            <w:gridSpan w:val="3"/>
          </w:tcPr>
          <w:p w14:paraId="42F24866" w14:textId="77777777" w:rsidR="00114843" w:rsidRPr="00534D9E" w:rsidRDefault="00114843" w:rsidP="00C073C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政策企画部、商工労働部</w:t>
            </w:r>
            <w:r w:rsidRPr="002B7A59">
              <w:rPr>
                <w:rFonts w:asciiTheme="minorEastAsia" w:hAnsiTheme="minorEastAsia" w:hint="eastAsia"/>
                <w:sz w:val="24"/>
                <w:szCs w:val="24"/>
              </w:rPr>
              <w:t>】</w:t>
            </w:r>
          </w:p>
        </w:tc>
        <w:tc>
          <w:tcPr>
            <w:tcW w:w="1701" w:type="dxa"/>
            <w:gridSpan w:val="2"/>
          </w:tcPr>
          <w:p w14:paraId="63D044D3" w14:textId="77777777" w:rsidR="00114843" w:rsidRPr="00697B60" w:rsidRDefault="00114843" w:rsidP="00C073CC">
            <w:pPr>
              <w:jc w:val="right"/>
              <w:rPr>
                <w:rFonts w:ascii="ＭＳ Ｐ明朝" w:eastAsia="ＭＳ Ｐ明朝" w:hAnsi="ＭＳ Ｐ明朝"/>
                <w:sz w:val="24"/>
                <w:szCs w:val="24"/>
              </w:rPr>
            </w:pPr>
            <w:r w:rsidRPr="00697B60">
              <w:rPr>
                <w:rFonts w:ascii="ＭＳ Ｐ明朝" w:eastAsia="ＭＳ Ｐ明朝" w:hAnsi="ＭＳ Ｐ明朝" w:hint="eastAsia"/>
                <w:sz w:val="24"/>
                <w:szCs w:val="24"/>
              </w:rPr>
              <w:t>≪新規≫</w:t>
            </w:r>
          </w:p>
        </w:tc>
        <w:tc>
          <w:tcPr>
            <w:tcW w:w="284" w:type="dxa"/>
          </w:tcPr>
          <w:p w14:paraId="47ED2F57" w14:textId="77777777" w:rsidR="00114843" w:rsidRPr="00534D9E" w:rsidRDefault="00114843" w:rsidP="00C073CC">
            <w:pPr>
              <w:jc w:val="right"/>
              <w:rPr>
                <w:rFonts w:ascii="ＭＳ ゴシック" w:eastAsia="ＭＳ ゴシック" w:hAnsi="ＭＳ ゴシック"/>
                <w:sz w:val="24"/>
                <w:szCs w:val="24"/>
              </w:rPr>
            </w:pPr>
          </w:p>
        </w:tc>
      </w:tr>
      <w:tr w:rsidR="0000662E" w:rsidRPr="006F0A93" w14:paraId="22400084" w14:textId="77777777" w:rsidTr="00EC73B7">
        <w:tc>
          <w:tcPr>
            <w:tcW w:w="567" w:type="dxa"/>
            <w:gridSpan w:val="2"/>
          </w:tcPr>
          <w:p w14:paraId="6F5B39A5" w14:textId="77777777" w:rsidR="0000662E" w:rsidRPr="00086052" w:rsidRDefault="0000662E" w:rsidP="0000662E">
            <w:pPr>
              <w:jc w:val="distribute"/>
              <w:rPr>
                <w:rFonts w:asciiTheme="majorEastAsia" w:eastAsiaTheme="majorEastAsia" w:hAnsiTheme="majorEastAsia"/>
                <w:color w:val="000000" w:themeColor="text1"/>
                <w:sz w:val="18"/>
                <w:szCs w:val="24"/>
              </w:rPr>
            </w:pPr>
          </w:p>
        </w:tc>
        <w:tc>
          <w:tcPr>
            <w:tcW w:w="7513" w:type="dxa"/>
            <w:gridSpan w:val="2"/>
          </w:tcPr>
          <w:p w14:paraId="19BF71D8" w14:textId="77777777" w:rsidR="0000662E" w:rsidRDefault="0000662E" w:rsidP="0000662E">
            <w:pPr>
              <w:ind w:firstLineChars="98" w:firstLine="176"/>
              <w:jc w:val="left"/>
              <w:rPr>
                <w:rFonts w:ascii="ＭＳ Ｐ明朝" w:eastAsia="ＭＳ Ｐ明朝" w:hAnsi="ＭＳ Ｐ明朝"/>
                <w:color w:val="000000" w:themeColor="text1"/>
                <w:sz w:val="18"/>
                <w:szCs w:val="20"/>
              </w:rPr>
            </w:pPr>
            <w:r w:rsidRPr="00A9593B">
              <w:rPr>
                <w:rFonts w:ascii="ＭＳ Ｐ明朝" w:eastAsia="ＭＳ Ｐ明朝" w:hAnsi="ＭＳ Ｐ明朝" w:hint="eastAsia"/>
                <w:sz w:val="18"/>
                <w:szCs w:val="20"/>
              </w:rPr>
              <w:t>将来の大阪をけん引するスタートアップの創出・育成に向けて、ライフサイエンス分野を中心に大学等の研究シーズの発掘・事業化支援</w:t>
            </w:r>
            <w:r>
              <w:rPr>
                <w:rFonts w:ascii="ＭＳ Ｐ明朝" w:eastAsia="ＭＳ Ｐ明朝" w:hAnsi="ＭＳ Ｐ明朝" w:hint="eastAsia"/>
                <w:color w:val="000000" w:themeColor="text1"/>
                <w:sz w:val="18"/>
                <w:szCs w:val="20"/>
              </w:rPr>
              <w:t>や、</w:t>
            </w:r>
            <w:r w:rsidRPr="00A9593B">
              <w:rPr>
                <w:rFonts w:ascii="ＭＳ Ｐ明朝" w:eastAsia="ＭＳ Ｐ明朝" w:hAnsi="ＭＳ Ｐ明朝" w:hint="eastAsia"/>
                <w:color w:val="000000" w:themeColor="text1"/>
                <w:sz w:val="18"/>
                <w:szCs w:val="20"/>
              </w:rPr>
              <w:t>ディープテックなどの海外進出モデル創出に向けた</w:t>
            </w:r>
            <w:r w:rsidRPr="001369BA">
              <w:rPr>
                <w:rFonts w:ascii="ＭＳ Ｐ明朝" w:eastAsia="ＭＳ Ｐ明朝" w:hAnsi="ＭＳ Ｐ明朝" w:hint="eastAsia"/>
                <w:color w:val="000000" w:themeColor="text1"/>
                <w:sz w:val="18"/>
                <w:szCs w:val="20"/>
              </w:rPr>
              <w:t>伴走支</w:t>
            </w:r>
            <w:r w:rsidRPr="0037223B">
              <w:rPr>
                <w:rFonts w:ascii="ＭＳ Ｐ明朝" w:eastAsia="ＭＳ Ｐ明朝" w:hAnsi="ＭＳ Ｐ明朝" w:hint="eastAsia"/>
                <w:sz w:val="18"/>
                <w:szCs w:val="20"/>
              </w:rPr>
              <w:t>援等を</w:t>
            </w:r>
            <w:r>
              <w:rPr>
                <w:rFonts w:ascii="ＭＳ Ｐ明朝" w:eastAsia="ＭＳ Ｐ明朝" w:hAnsi="ＭＳ Ｐ明朝" w:hint="eastAsia"/>
                <w:color w:val="000000" w:themeColor="text1"/>
                <w:sz w:val="18"/>
                <w:szCs w:val="20"/>
              </w:rPr>
              <w:t>実施。</w:t>
            </w:r>
          </w:p>
          <w:p w14:paraId="607F2B88" w14:textId="77777777" w:rsidR="0000662E" w:rsidRPr="00086052" w:rsidRDefault="0000662E" w:rsidP="0000662E">
            <w:pPr>
              <w:ind w:firstLineChars="98" w:firstLine="176"/>
              <w:jc w:val="left"/>
              <w:rPr>
                <w:rFonts w:ascii="ＭＳ Ｐ明朝" w:eastAsia="ＭＳ Ｐ明朝" w:hAnsi="ＭＳ Ｐ明朝"/>
                <w:color w:val="000000" w:themeColor="text1"/>
                <w:sz w:val="18"/>
                <w:szCs w:val="20"/>
              </w:rPr>
            </w:pPr>
          </w:p>
        </w:tc>
        <w:tc>
          <w:tcPr>
            <w:tcW w:w="1418" w:type="dxa"/>
            <w:gridSpan w:val="2"/>
          </w:tcPr>
          <w:p w14:paraId="09B5E5DD" w14:textId="77777777" w:rsidR="0000662E" w:rsidRPr="006F0A93" w:rsidRDefault="0000662E" w:rsidP="0000662E">
            <w:pPr>
              <w:jc w:val="right"/>
              <w:rPr>
                <w:rFonts w:asciiTheme="majorEastAsia" w:eastAsiaTheme="majorEastAsia" w:hAnsiTheme="majorEastAsia"/>
                <w:sz w:val="24"/>
                <w:szCs w:val="24"/>
              </w:rPr>
            </w:pPr>
          </w:p>
        </w:tc>
      </w:tr>
    </w:tbl>
    <w:p w14:paraId="0C608865" w14:textId="77777777" w:rsidR="00114843" w:rsidRPr="00697B60" w:rsidRDefault="00114843" w:rsidP="00C30F71">
      <w:pPr>
        <w:pStyle w:val="Web"/>
        <w:spacing w:before="0" w:beforeAutospacing="0" w:after="0" w:afterAutospacing="0" w:line="280" w:lineRule="exact"/>
        <w:ind w:right="629"/>
        <w:rPr>
          <w:rFonts w:asciiTheme="majorEastAsia" w:eastAsiaTheme="majorEastAsia" w:hAnsiTheme="majorEastAsia" w:cs="Meiryo UI"/>
          <w:b/>
          <w:bCs/>
          <w:color w:val="000000" w:themeColor="text1"/>
          <w:kern w:val="24"/>
          <w:sz w:val="21"/>
          <w:szCs w:val="21"/>
          <w:bdr w:val="single" w:sz="4" w:space="0" w:color="auto"/>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CD522F" w:rsidRPr="00534D9E" w14:paraId="49BF0C70" w14:textId="77777777" w:rsidTr="00EC73B7">
        <w:tc>
          <w:tcPr>
            <w:tcW w:w="457" w:type="dxa"/>
          </w:tcPr>
          <w:p w14:paraId="6E5D4642" w14:textId="77777777" w:rsidR="00CD522F" w:rsidRPr="002B7A59" w:rsidRDefault="00CD522F" w:rsidP="00A16813">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0B5D3B54" w14:textId="77777777" w:rsidR="00CD522F" w:rsidRPr="002B7A59" w:rsidRDefault="00CD522F" w:rsidP="00A16813">
            <w:pPr>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健康・医療関連産業のリーディング産業化</w:t>
            </w:r>
          </w:p>
        </w:tc>
        <w:tc>
          <w:tcPr>
            <w:tcW w:w="1701" w:type="dxa"/>
            <w:gridSpan w:val="2"/>
          </w:tcPr>
          <w:p w14:paraId="12B9C7FB" w14:textId="5C3C10DE" w:rsidR="00CD522F" w:rsidRPr="002B7A59" w:rsidRDefault="0021184D" w:rsidP="00A16813">
            <w:pPr>
              <w:wordWrap w:val="0"/>
              <w:jc w:val="right"/>
              <w:rPr>
                <w:rFonts w:ascii="ＭＳ Ｐ明朝" w:eastAsia="ＭＳ Ｐ明朝" w:hAnsi="ＭＳ Ｐ明朝"/>
                <w:sz w:val="24"/>
                <w:szCs w:val="24"/>
              </w:rPr>
            </w:pPr>
            <w:r w:rsidRPr="00CE48DB">
              <w:rPr>
                <w:rFonts w:ascii="ＭＳ Ｐ明朝" w:eastAsia="ＭＳ Ｐ明朝" w:hAnsi="ＭＳ Ｐ明朝" w:hint="eastAsia"/>
                <w:sz w:val="24"/>
                <w:szCs w:val="24"/>
              </w:rPr>
              <w:t>50</w:t>
            </w:r>
            <w:r w:rsidR="0049179F" w:rsidRPr="00CE48DB">
              <w:rPr>
                <w:rFonts w:ascii="ＭＳ Ｐ明朝" w:eastAsia="ＭＳ Ｐ明朝" w:hAnsi="ＭＳ Ｐ明朝" w:hint="eastAsia"/>
                <w:sz w:val="24"/>
                <w:szCs w:val="24"/>
              </w:rPr>
              <w:t>,</w:t>
            </w:r>
            <w:r w:rsidRPr="00CE48DB">
              <w:rPr>
                <w:rFonts w:ascii="ＭＳ Ｐ明朝" w:eastAsia="ＭＳ Ｐ明朝" w:hAnsi="ＭＳ Ｐ明朝" w:hint="eastAsia"/>
                <w:sz w:val="24"/>
                <w:szCs w:val="24"/>
              </w:rPr>
              <w:t>011</w:t>
            </w:r>
            <w:r w:rsidR="000040A0">
              <w:rPr>
                <w:rFonts w:ascii="ＭＳ Ｐ明朝" w:eastAsia="ＭＳ Ｐ明朝" w:hAnsi="ＭＳ Ｐ明朝" w:hint="eastAsia"/>
                <w:color w:val="FFFFFF" w:themeColor="background1"/>
                <w:sz w:val="24"/>
                <w:szCs w:val="24"/>
              </w:rPr>
              <w:t>）</w:t>
            </w:r>
          </w:p>
        </w:tc>
        <w:tc>
          <w:tcPr>
            <w:tcW w:w="284" w:type="dxa"/>
          </w:tcPr>
          <w:p w14:paraId="7C39A014" w14:textId="77777777" w:rsidR="00CD522F" w:rsidRPr="00534D9E" w:rsidRDefault="00CD522F" w:rsidP="00A16813">
            <w:pPr>
              <w:wordWrap w:val="0"/>
              <w:jc w:val="right"/>
              <w:rPr>
                <w:rFonts w:ascii="ＭＳ ゴシック" w:eastAsia="ＭＳ ゴシック" w:hAnsi="ＭＳ ゴシック"/>
                <w:sz w:val="24"/>
                <w:szCs w:val="24"/>
              </w:rPr>
            </w:pPr>
          </w:p>
        </w:tc>
      </w:tr>
      <w:tr w:rsidR="00CD522F" w:rsidRPr="00534D9E" w14:paraId="15BCE826" w14:textId="77777777" w:rsidTr="00EC73B7">
        <w:tc>
          <w:tcPr>
            <w:tcW w:w="7513" w:type="dxa"/>
            <w:gridSpan w:val="3"/>
          </w:tcPr>
          <w:p w14:paraId="414CF131" w14:textId="77777777" w:rsidR="00CD522F" w:rsidRPr="00534D9E" w:rsidRDefault="00CD522F"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商工労働部</w:t>
            </w:r>
            <w:r w:rsidRPr="002B7A59">
              <w:rPr>
                <w:rFonts w:asciiTheme="minorEastAsia" w:hAnsiTheme="minorEastAsia" w:hint="eastAsia"/>
                <w:sz w:val="24"/>
                <w:szCs w:val="24"/>
              </w:rPr>
              <w:t>】</w:t>
            </w:r>
          </w:p>
        </w:tc>
        <w:tc>
          <w:tcPr>
            <w:tcW w:w="1701" w:type="dxa"/>
            <w:gridSpan w:val="2"/>
          </w:tcPr>
          <w:p w14:paraId="3FCDA9BC" w14:textId="77777777" w:rsidR="00CD522F" w:rsidRPr="0049179F" w:rsidRDefault="0049179F" w:rsidP="00A16813">
            <w:pPr>
              <w:jc w:val="right"/>
              <w:rPr>
                <w:rFonts w:ascii="ＭＳ Ｐ明朝" w:eastAsia="ＭＳ Ｐ明朝" w:hAnsi="ＭＳ Ｐ明朝"/>
                <w:sz w:val="24"/>
                <w:szCs w:val="24"/>
              </w:rPr>
            </w:pPr>
            <w:r w:rsidRPr="0049179F">
              <w:rPr>
                <w:rFonts w:ascii="ＭＳ Ｐ明朝" w:eastAsia="ＭＳ Ｐ明朝" w:hAnsi="ＭＳ Ｐ明朝" w:hint="eastAsia"/>
                <w:sz w:val="24"/>
                <w:szCs w:val="24"/>
              </w:rPr>
              <w:t>（</w:t>
            </w:r>
            <w:r w:rsidR="003871A1" w:rsidRPr="00CE48DB">
              <w:rPr>
                <w:rFonts w:ascii="ＭＳ Ｐ明朝" w:eastAsia="ＭＳ Ｐ明朝" w:hAnsi="ＭＳ Ｐ明朝" w:hint="eastAsia"/>
                <w:sz w:val="24"/>
                <w:szCs w:val="24"/>
              </w:rPr>
              <w:t>74,278</w:t>
            </w:r>
            <w:r w:rsidRPr="0049179F">
              <w:rPr>
                <w:rFonts w:ascii="ＭＳ Ｐ明朝" w:eastAsia="ＭＳ Ｐ明朝" w:hAnsi="ＭＳ Ｐ明朝" w:hint="eastAsia"/>
                <w:sz w:val="24"/>
                <w:szCs w:val="24"/>
              </w:rPr>
              <w:t>）</w:t>
            </w:r>
          </w:p>
        </w:tc>
        <w:tc>
          <w:tcPr>
            <w:tcW w:w="284" w:type="dxa"/>
          </w:tcPr>
          <w:p w14:paraId="4FF56F55" w14:textId="77777777" w:rsidR="00CD522F" w:rsidRPr="00534D9E" w:rsidRDefault="00CD522F" w:rsidP="00A16813">
            <w:pPr>
              <w:jc w:val="right"/>
              <w:rPr>
                <w:rFonts w:ascii="ＭＳ ゴシック" w:eastAsia="ＭＳ ゴシック" w:hAnsi="ＭＳ ゴシック"/>
                <w:sz w:val="24"/>
                <w:szCs w:val="24"/>
              </w:rPr>
            </w:pPr>
          </w:p>
        </w:tc>
      </w:tr>
      <w:tr w:rsidR="00CD522F" w:rsidRPr="00534D9E" w14:paraId="29667B2B" w14:textId="77777777" w:rsidTr="00EC73B7">
        <w:tc>
          <w:tcPr>
            <w:tcW w:w="7513" w:type="dxa"/>
            <w:gridSpan w:val="3"/>
          </w:tcPr>
          <w:p w14:paraId="0B22AC3C" w14:textId="77777777" w:rsidR="00CD522F" w:rsidRPr="00534D9E" w:rsidRDefault="00CD522F" w:rsidP="00A16813">
            <w:pPr>
              <w:jc w:val="right"/>
              <w:rPr>
                <w:rFonts w:asciiTheme="minorEastAsia" w:hAnsiTheme="minorEastAsia"/>
                <w:sz w:val="24"/>
                <w:szCs w:val="24"/>
              </w:rPr>
            </w:pPr>
          </w:p>
        </w:tc>
        <w:tc>
          <w:tcPr>
            <w:tcW w:w="1701" w:type="dxa"/>
            <w:gridSpan w:val="2"/>
          </w:tcPr>
          <w:p w14:paraId="4C3636A3" w14:textId="77777777" w:rsidR="00CD522F" w:rsidRPr="0049179F" w:rsidRDefault="00CD522F" w:rsidP="00A16813">
            <w:pPr>
              <w:jc w:val="right"/>
              <w:rPr>
                <w:rFonts w:ascii="ＭＳ Ｐ明朝" w:eastAsia="ＭＳ Ｐ明朝" w:hAnsi="ＭＳ Ｐ明朝"/>
                <w:sz w:val="24"/>
                <w:szCs w:val="24"/>
              </w:rPr>
            </w:pPr>
            <w:r w:rsidRPr="0049179F">
              <w:rPr>
                <w:rFonts w:ascii="ＭＳ Ｐ明朝" w:eastAsia="ＭＳ Ｐ明朝" w:hAnsi="ＭＳ Ｐ明朝" w:hint="eastAsia"/>
                <w:sz w:val="24"/>
                <w:szCs w:val="24"/>
              </w:rPr>
              <w:t>≪一部新規≫</w:t>
            </w:r>
          </w:p>
        </w:tc>
        <w:tc>
          <w:tcPr>
            <w:tcW w:w="284" w:type="dxa"/>
          </w:tcPr>
          <w:p w14:paraId="56DAF7EF" w14:textId="77777777" w:rsidR="00CD522F" w:rsidRPr="00534D9E" w:rsidRDefault="00CD522F" w:rsidP="00A16813">
            <w:pPr>
              <w:jc w:val="right"/>
              <w:rPr>
                <w:rFonts w:ascii="ＭＳ ゴシック" w:eastAsia="ＭＳ ゴシック" w:hAnsi="ＭＳ ゴシック"/>
                <w:sz w:val="24"/>
                <w:szCs w:val="24"/>
              </w:rPr>
            </w:pPr>
          </w:p>
        </w:tc>
      </w:tr>
      <w:tr w:rsidR="00CD522F" w:rsidRPr="006F0A93" w14:paraId="5201ED89" w14:textId="77777777" w:rsidTr="00EC73B7">
        <w:trPr>
          <w:trHeight w:val="283"/>
        </w:trPr>
        <w:tc>
          <w:tcPr>
            <w:tcW w:w="567" w:type="dxa"/>
            <w:gridSpan w:val="2"/>
          </w:tcPr>
          <w:p w14:paraId="5B8FF750" w14:textId="77777777" w:rsidR="00CD522F" w:rsidRPr="00C56210" w:rsidRDefault="00CD522F" w:rsidP="00A16813">
            <w:pPr>
              <w:jc w:val="distribute"/>
              <w:rPr>
                <w:rFonts w:asciiTheme="majorEastAsia" w:eastAsiaTheme="majorEastAsia" w:hAnsiTheme="majorEastAsia"/>
                <w:sz w:val="18"/>
                <w:szCs w:val="24"/>
                <w:highlight w:val="yellow"/>
              </w:rPr>
            </w:pPr>
          </w:p>
        </w:tc>
        <w:tc>
          <w:tcPr>
            <w:tcW w:w="7513" w:type="dxa"/>
            <w:gridSpan w:val="2"/>
          </w:tcPr>
          <w:p w14:paraId="3D0F97F9" w14:textId="77777777" w:rsidR="002A0AE4" w:rsidRDefault="0049179F" w:rsidP="00A16813">
            <w:pPr>
              <w:ind w:firstLineChars="98" w:firstLine="176"/>
              <w:jc w:val="left"/>
              <w:rPr>
                <w:rFonts w:ascii="ＭＳ Ｐ明朝" w:eastAsia="ＭＳ Ｐ明朝" w:hAnsi="ＭＳ Ｐ明朝"/>
                <w:color w:val="000000" w:themeColor="text1"/>
                <w:sz w:val="18"/>
                <w:szCs w:val="20"/>
              </w:rPr>
            </w:pPr>
            <w:r w:rsidRPr="00F75688">
              <w:rPr>
                <w:rFonts w:ascii="ＭＳ Ｐ明朝" w:eastAsia="ＭＳ Ｐ明朝" w:hAnsi="ＭＳ Ｐ明朝" w:hint="eastAsia"/>
                <w:color w:val="000000" w:themeColor="text1"/>
                <w:sz w:val="18"/>
                <w:szCs w:val="20"/>
              </w:rPr>
              <w:t>ライフサイエンス関連産業のリーディング産業化に向け</w:t>
            </w:r>
            <w:r>
              <w:rPr>
                <w:rFonts w:ascii="ＭＳ Ｐ明朝" w:eastAsia="ＭＳ Ｐ明朝" w:hAnsi="ＭＳ Ｐ明朝" w:hint="eastAsia"/>
                <w:color w:val="000000" w:themeColor="text1"/>
                <w:sz w:val="18"/>
                <w:szCs w:val="20"/>
              </w:rPr>
              <w:t>て、</w:t>
            </w:r>
            <w:r w:rsidRPr="00F75688">
              <w:rPr>
                <w:rFonts w:ascii="ＭＳ Ｐ明朝" w:eastAsia="ＭＳ Ｐ明朝" w:hAnsi="ＭＳ Ｐ明朝" w:hint="eastAsia"/>
                <w:color w:val="000000" w:themeColor="text1"/>
                <w:sz w:val="18"/>
                <w:szCs w:val="20"/>
              </w:rPr>
              <w:t>府内３拠点</w:t>
            </w:r>
            <w:r>
              <w:rPr>
                <w:rFonts w:ascii="ＭＳ Ｐ明朝" w:eastAsia="ＭＳ Ｐ明朝" w:hAnsi="ＭＳ Ｐ明朝" w:hint="eastAsia"/>
                <w:color w:val="000000" w:themeColor="text1"/>
                <w:sz w:val="18"/>
                <w:szCs w:val="20"/>
              </w:rPr>
              <w:t>（彩都、健都、中之島）の形成、拠点間連携を推進するとともに</w:t>
            </w:r>
            <w:r w:rsidRPr="005A6816">
              <w:rPr>
                <w:rFonts w:ascii="ＭＳ Ｐ明朝" w:eastAsia="ＭＳ Ｐ明朝" w:hAnsi="ＭＳ Ｐ明朝" w:hint="eastAsia"/>
                <w:color w:val="000000" w:themeColor="text1"/>
                <w:sz w:val="18"/>
                <w:szCs w:val="20"/>
              </w:rPr>
              <w:t>、</w:t>
            </w:r>
            <w:r>
              <w:rPr>
                <w:rFonts w:ascii="ＭＳ Ｐ明朝" w:eastAsia="ＭＳ Ｐ明朝" w:hAnsi="ＭＳ Ｐ明朝" w:hint="eastAsia"/>
                <w:color w:val="000000" w:themeColor="text1"/>
                <w:sz w:val="18"/>
                <w:szCs w:val="20"/>
              </w:rPr>
              <w:t>再生医療の情報発信や</w:t>
            </w:r>
            <w:r w:rsidRPr="000A2100">
              <w:rPr>
                <w:rFonts w:ascii="ＭＳ Ｐ明朝" w:eastAsia="ＭＳ Ｐ明朝" w:hAnsi="ＭＳ Ｐ明朝" w:hint="eastAsia"/>
                <w:color w:val="000000" w:themeColor="text1"/>
                <w:sz w:val="18"/>
                <w:szCs w:val="20"/>
              </w:rPr>
              <w:t>スタートアップ</w:t>
            </w:r>
            <w:r>
              <w:rPr>
                <w:rFonts w:ascii="ＭＳ Ｐ明朝" w:eastAsia="ＭＳ Ｐ明朝" w:hAnsi="ＭＳ Ｐ明朝" w:hint="eastAsia"/>
                <w:color w:val="000000" w:themeColor="text1"/>
                <w:sz w:val="18"/>
                <w:szCs w:val="20"/>
              </w:rPr>
              <w:t>・エコシステムの構築</w:t>
            </w:r>
            <w:r w:rsidRPr="000A2100">
              <w:rPr>
                <w:rFonts w:ascii="ＭＳ Ｐ明朝" w:eastAsia="ＭＳ Ｐ明朝" w:hAnsi="ＭＳ Ｐ明朝" w:hint="eastAsia"/>
                <w:color w:val="000000" w:themeColor="text1"/>
                <w:sz w:val="18"/>
                <w:szCs w:val="20"/>
              </w:rPr>
              <w:t>、イノベーション創出</w:t>
            </w:r>
            <w:r>
              <w:rPr>
                <w:rFonts w:ascii="ＭＳ Ｐ明朝" w:eastAsia="ＭＳ Ｐ明朝" w:hAnsi="ＭＳ Ｐ明朝" w:hint="eastAsia"/>
                <w:color w:val="000000" w:themeColor="text1"/>
                <w:sz w:val="18"/>
                <w:szCs w:val="20"/>
              </w:rPr>
              <w:t>に繋がる機運醸成</w:t>
            </w:r>
            <w:r w:rsidRPr="000A2100">
              <w:rPr>
                <w:rFonts w:ascii="ＭＳ Ｐ明朝" w:eastAsia="ＭＳ Ｐ明朝" w:hAnsi="ＭＳ Ｐ明朝" w:hint="eastAsia"/>
                <w:color w:val="000000" w:themeColor="text1"/>
                <w:sz w:val="18"/>
                <w:szCs w:val="20"/>
              </w:rPr>
              <w:t>イベント</w:t>
            </w:r>
            <w:r>
              <w:rPr>
                <w:rFonts w:ascii="ＭＳ Ｐ明朝" w:eastAsia="ＭＳ Ｐ明朝" w:hAnsi="ＭＳ Ｐ明朝" w:hint="eastAsia"/>
                <w:color w:val="000000" w:themeColor="text1"/>
                <w:sz w:val="18"/>
                <w:szCs w:val="20"/>
              </w:rPr>
              <w:t>等を実施。</w:t>
            </w:r>
          </w:p>
          <w:p w14:paraId="1A45F21E" w14:textId="77777777" w:rsidR="0049179F" w:rsidRPr="00086052" w:rsidRDefault="0049179F" w:rsidP="00A16813">
            <w:pPr>
              <w:ind w:firstLineChars="98" w:firstLine="176"/>
              <w:jc w:val="left"/>
              <w:rPr>
                <w:rFonts w:ascii="ＭＳ Ｐ明朝" w:eastAsia="ＭＳ Ｐ明朝" w:hAnsi="ＭＳ Ｐ明朝"/>
                <w:color w:val="000000" w:themeColor="text1"/>
                <w:sz w:val="18"/>
                <w:szCs w:val="20"/>
              </w:rPr>
            </w:pPr>
          </w:p>
        </w:tc>
        <w:tc>
          <w:tcPr>
            <w:tcW w:w="1418" w:type="dxa"/>
            <w:gridSpan w:val="2"/>
          </w:tcPr>
          <w:p w14:paraId="08662764" w14:textId="77777777" w:rsidR="00CD522F" w:rsidRPr="0049179F" w:rsidRDefault="001416D1" w:rsidP="001416D1">
            <w:pPr>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3B60D6">
              <w:rPr>
                <w:rFonts w:asciiTheme="majorEastAsia" w:eastAsiaTheme="majorEastAsia" w:hAnsiTheme="majorEastAsia" w:hint="eastAsia"/>
                <w:sz w:val="14"/>
                <w:szCs w:val="14"/>
              </w:rPr>
              <w:t>R</w:t>
            </w:r>
            <w:r w:rsidRPr="003B60D6">
              <w:rPr>
                <w:rFonts w:asciiTheme="majorEastAsia" w:eastAsiaTheme="majorEastAsia" w:hAnsiTheme="majorEastAsia"/>
                <w:sz w:val="14"/>
                <w:szCs w:val="14"/>
              </w:rPr>
              <w:t>4</w:t>
            </w:r>
            <w:r>
              <w:rPr>
                <w:rFonts w:asciiTheme="majorEastAsia" w:eastAsiaTheme="majorEastAsia" w:hAnsiTheme="majorEastAsia" w:hint="eastAsia"/>
                <w:sz w:val="14"/>
                <w:szCs w:val="14"/>
              </w:rPr>
              <w:t>.6</w:t>
            </w:r>
            <w:r w:rsidRPr="003B60D6">
              <w:rPr>
                <w:rFonts w:asciiTheme="majorEastAsia" w:eastAsiaTheme="majorEastAsia" w:hAnsiTheme="majorEastAsia" w:hint="eastAsia"/>
                <w:sz w:val="14"/>
                <w:szCs w:val="14"/>
              </w:rPr>
              <w:t>号</w:t>
            </w:r>
            <w:r>
              <w:rPr>
                <w:rFonts w:asciiTheme="majorEastAsia" w:eastAsiaTheme="majorEastAsia" w:hAnsiTheme="majorEastAsia" w:hint="eastAsia"/>
                <w:sz w:val="14"/>
                <w:szCs w:val="14"/>
              </w:rPr>
              <w:t>補正</w:t>
            </w:r>
          </w:p>
        </w:tc>
      </w:tr>
    </w:tbl>
    <w:p w14:paraId="2F02822D" w14:textId="77777777" w:rsidR="00114843" w:rsidRPr="00697B60" w:rsidRDefault="00114843" w:rsidP="00C30F71">
      <w:pPr>
        <w:pStyle w:val="Web"/>
        <w:spacing w:before="0" w:beforeAutospacing="0" w:after="0" w:afterAutospacing="0" w:line="280" w:lineRule="exact"/>
        <w:ind w:right="629"/>
        <w:rPr>
          <w:rFonts w:asciiTheme="majorEastAsia" w:eastAsiaTheme="majorEastAsia" w:hAnsiTheme="majorEastAsia" w:cs="Meiryo UI"/>
          <w:b/>
          <w:bCs/>
          <w:color w:val="000000" w:themeColor="text1"/>
          <w:kern w:val="24"/>
          <w:sz w:val="21"/>
          <w:szCs w:val="21"/>
          <w:bdr w:val="single" w:sz="4" w:space="0" w:color="auto"/>
        </w:rPr>
      </w:pPr>
    </w:p>
    <w:tbl>
      <w:tblPr>
        <w:tblStyle w:val="15"/>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CD522F" w:rsidRPr="00CD522F" w14:paraId="37126CFA" w14:textId="77777777" w:rsidTr="00EC73B7">
        <w:tc>
          <w:tcPr>
            <w:tcW w:w="457" w:type="dxa"/>
          </w:tcPr>
          <w:p w14:paraId="0E48D749" w14:textId="77777777" w:rsidR="00CD522F" w:rsidRPr="00CD522F" w:rsidRDefault="00CD522F" w:rsidP="00CD522F">
            <w:pPr>
              <w:jc w:val="left"/>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w:t>
            </w:r>
          </w:p>
        </w:tc>
        <w:tc>
          <w:tcPr>
            <w:tcW w:w="7056" w:type="dxa"/>
            <w:gridSpan w:val="2"/>
          </w:tcPr>
          <w:p w14:paraId="1B77C451" w14:textId="77777777" w:rsidR="00CD522F" w:rsidRPr="00CD522F" w:rsidRDefault="00CD522F" w:rsidP="00CD522F">
            <w:pPr>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空飛ぶクルマ社会実装の推進</w:t>
            </w:r>
          </w:p>
        </w:tc>
        <w:tc>
          <w:tcPr>
            <w:tcW w:w="1701" w:type="dxa"/>
            <w:gridSpan w:val="2"/>
          </w:tcPr>
          <w:p w14:paraId="5CB32520" w14:textId="77777777" w:rsidR="00CD522F" w:rsidRPr="00CD522F" w:rsidRDefault="00CD522F" w:rsidP="00CD522F">
            <w:pPr>
              <w:wordWrap w:val="0"/>
              <w:jc w:val="right"/>
              <w:rPr>
                <w:rFonts w:ascii="ＭＳ Ｐ明朝" w:eastAsia="ＭＳ Ｐ明朝" w:hAnsi="ＭＳ Ｐ明朝"/>
                <w:sz w:val="24"/>
                <w:szCs w:val="24"/>
              </w:rPr>
            </w:pPr>
            <w:r w:rsidRPr="00CD522F">
              <w:rPr>
                <w:rFonts w:ascii="ＭＳ Ｐ明朝" w:eastAsia="ＭＳ Ｐ明朝" w:hAnsi="ＭＳ Ｐ明朝" w:hint="eastAsia"/>
                <w:sz w:val="24"/>
                <w:szCs w:val="24"/>
              </w:rPr>
              <w:t>1</w:t>
            </w:r>
            <w:r w:rsidRPr="00CD522F">
              <w:rPr>
                <w:rFonts w:ascii="ＭＳ Ｐ明朝" w:eastAsia="ＭＳ Ｐ明朝" w:hAnsi="ＭＳ Ｐ明朝"/>
                <w:sz w:val="24"/>
                <w:szCs w:val="24"/>
              </w:rPr>
              <w:t>55</w:t>
            </w:r>
            <w:r w:rsidRPr="00CD522F">
              <w:rPr>
                <w:rFonts w:ascii="ＭＳ Ｐ明朝" w:eastAsia="ＭＳ Ｐ明朝" w:hAnsi="ＭＳ Ｐ明朝" w:hint="eastAsia"/>
                <w:sz w:val="24"/>
                <w:szCs w:val="24"/>
              </w:rPr>
              <w:t>,</w:t>
            </w:r>
            <w:r w:rsidRPr="00CD522F">
              <w:rPr>
                <w:rFonts w:ascii="ＭＳ Ｐ明朝" w:eastAsia="ＭＳ Ｐ明朝" w:hAnsi="ＭＳ Ｐ明朝"/>
                <w:sz w:val="24"/>
                <w:szCs w:val="24"/>
              </w:rPr>
              <w:t>388</w:t>
            </w:r>
            <w:r w:rsidRPr="00CD522F">
              <w:rPr>
                <w:rFonts w:ascii="ＭＳ Ｐ明朝" w:eastAsia="ＭＳ Ｐ明朝" w:hAnsi="ＭＳ Ｐ明朝" w:hint="eastAsia"/>
                <w:color w:val="FFFFFF" w:themeColor="background1"/>
                <w:sz w:val="24"/>
                <w:szCs w:val="24"/>
              </w:rPr>
              <w:t>)</w:t>
            </w:r>
          </w:p>
        </w:tc>
        <w:tc>
          <w:tcPr>
            <w:tcW w:w="284" w:type="dxa"/>
          </w:tcPr>
          <w:p w14:paraId="5FA42453" w14:textId="77777777" w:rsidR="00CD522F" w:rsidRPr="00CD522F" w:rsidRDefault="00CD522F" w:rsidP="00CD522F">
            <w:pPr>
              <w:wordWrap w:val="0"/>
              <w:jc w:val="right"/>
              <w:rPr>
                <w:rFonts w:ascii="ＭＳ ゴシック" w:eastAsia="ＭＳ ゴシック" w:hAnsi="ＭＳ ゴシック"/>
                <w:sz w:val="24"/>
                <w:szCs w:val="24"/>
              </w:rPr>
            </w:pPr>
          </w:p>
        </w:tc>
      </w:tr>
      <w:tr w:rsidR="00CD522F" w:rsidRPr="00CD522F" w14:paraId="368C7EDD" w14:textId="77777777" w:rsidTr="00EC73B7">
        <w:tc>
          <w:tcPr>
            <w:tcW w:w="7513" w:type="dxa"/>
            <w:gridSpan w:val="3"/>
          </w:tcPr>
          <w:p w14:paraId="58EB9114" w14:textId="77777777" w:rsidR="00CD522F" w:rsidRPr="00CD522F" w:rsidRDefault="00CD522F" w:rsidP="00CD522F">
            <w:pPr>
              <w:jc w:val="right"/>
              <w:rPr>
                <w:rFonts w:asciiTheme="minorEastAsia" w:hAnsiTheme="minorEastAsia"/>
                <w:sz w:val="24"/>
                <w:szCs w:val="24"/>
              </w:rPr>
            </w:pPr>
            <w:r w:rsidRPr="00CD522F">
              <w:rPr>
                <w:rFonts w:asciiTheme="minorEastAsia" w:hAnsiTheme="minorEastAsia" w:hint="eastAsia"/>
                <w:sz w:val="24"/>
                <w:szCs w:val="24"/>
              </w:rPr>
              <w:t>【商工労働部】</w:t>
            </w:r>
          </w:p>
        </w:tc>
        <w:tc>
          <w:tcPr>
            <w:tcW w:w="1701" w:type="dxa"/>
            <w:gridSpan w:val="2"/>
          </w:tcPr>
          <w:p w14:paraId="6029996F" w14:textId="77777777" w:rsidR="00CD522F" w:rsidRPr="0049179F" w:rsidRDefault="0049179F" w:rsidP="00CD522F">
            <w:pPr>
              <w:jc w:val="right"/>
              <w:rPr>
                <w:rFonts w:ascii="ＭＳ Ｐ明朝" w:eastAsia="ＭＳ Ｐ明朝" w:hAnsi="ＭＳ Ｐ明朝"/>
                <w:sz w:val="24"/>
                <w:szCs w:val="24"/>
              </w:rPr>
            </w:pPr>
            <w:r w:rsidRPr="0049179F">
              <w:rPr>
                <w:rFonts w:ascii="ＭＳ Ｐ明朝" w:eastAsia="ＭＳ Ｐ明朝" w:hAnsi="ＭＳ Ｐ明朝" w:hint="eastAsia"/>
                <w:color w:val="000000" w:themeColor="text1"/>
                <w:sz w:val="24"/>
                <w:szCs w:val="24"/>
              </w:rPr>
              <w:t>(</w:t>
            </w:r>
            <w:r w:rsidRPr="0049179F">
              <w:rPr>
                <w:rFonts w:ascii="ＭＳ Ｐ明朝" w:eastAsia="ＭＳ Ｐ明朝" w:hAnsi="ＭＳ Ｐ明朝"/>
                <w:color w:val="000000" w:themeColor="text1"/>
                <w:sz w:val="24"/>
                <w:szCs w:val="24"/>
              </w:rPr>
              <w:t>125,</w:t>
            </w:r>
            <w:r w:rsidRPr="0049179F">
              <w:rPr>
                <w:rFonts w:ascii="ＭＳ Ｐ明朝" w:eastAsia="ＭＳ Ｐ明朝" w:hAnsi="ＭＳ Ｐ明朝" w:hint="eastAsia"/>
                <w:color w:val="000000" w:themeColor="text1"/>
                <w:sz w:val="24"/>
                <w:szCs w:val="24"/>
              </w:rPr>
              <w:t>1</w:t>
            </w:r>
            <w:r w:rsidRPr="0049179F">
              <w:rPr>
                <w:rFonts w:ascii="ＭＳ Ｐ明朝" w:eastAsia="ＭＳ Ｐ明朝" w:hAnsi="ＭＳ Ｐ明朝"/>
                <w:color w:val="000000" w:themeColor="text1"/>
                <w:sz w:val="24"/>
                <w:szCs w:val="24"/>
              </w:rPr>
              <w:t>25</w:t>
            </w:r>
            <w:r w:rsidRPr="0049179F">
              <w:rPr>
                <w:rFonts w:ascii="ＭＳ Ｐ明朝" w:eastAsia="ＭＳ Ｐ明朝" w:hAnsi="ＭＳ Ｐ明朝" w:hint="eastAsia"/>
                <w:color w:val="000000" w:themeColor="text1"/>
                <w:sz w:val="24"/>
                <w:szCs w:val="24"/>
              </w:rPr>
              <w:t>)</w:t>
            </w:r>
          </w:p>
        </w:tc>
        <w:tc>
          <w:tcPr>
            <w:tcW w:w="284" w:type="dxa"/>
          </w:tcPr>
          <w:p w14:paraId="36F02A1E" w14:textId="77777777" w:rsidR="00CD522F" w:rsidRPr="00CD522F" w:rsidRDefault="00CD522F" w:rsidP="00CD522F">
            <w:pPr>
              <w:jc w:val="right"/>
              <w:rPr>
                <w:rFonts w:ascii="ＭＳ ゴシック" w:eastAsia="ＭＳ ゴシック" w:hAnsi="ＭＳ ゴシック"/>
                <w:sz w:val="24"/>
                <w:szCs w:val="24"/>
              </w:rPr>
            </w:pPr>
          </w:p>
        </w:tc>
      </w:tr>
      <w:tr w:rsidR="00CD522F" w:rsidRPr="00CD522F" w14:paraId="1406C8C9" w14:textId="77777777" w:rsidTr="00EC73B7">
        <w:tc>
          <w:tcPr>
            <w:tcW w:w="567" w:type="dxa"/>
            <w:gridSpan w:val="2"/>
          </w:tcPr>
          <w:p w14:paraId="46EBC671" w14:textId="77777777" w:rsidR="00CD522F" w:rsidRPr="00CD522F" w:rsidRDefault="00CD522F" w:rsidP="00CD522F">
            <w:pPr>
              <w:jc w:val="distribute"/>
              <w:rPr>
                <w:rFonts w:asciiTheme="majorEastAsia" w:eastAsiaTheme="majorEastAsia" w:hAnsiTheme="majorEastAsia"/>
                <w:color w:val="000000" w:themeColor="text1"/>
                <w:sz w:val="18"/>
                <w:szCs w:val="24"/>
              </w:rPr>
            </w:pPr>
          </w:p>
        </w:tc>
        <w:tc>
          <w:tcPr>
            <w:tcW w:w="7513" w:type="dxa"/>
            <w:gridSpan w:val="2"/>
          </w:tcPr>
          <w:p w14:paraId="5E28B4F1" w14:textId="77777777" w:rsidR="0049179F" w:rsidRDefault="0049179F" w:rsidP="0049179F">
            <w:pPr>
              <w:ind w:firstLineChars="98" w:firstLine="176"/>
              <w:jc w:val="left"/>
              <w:rPr>
                <w:rFonts w:ascii="ＭＳ Ｐ明朝" w:eastAsia="ＭＳ Ｐ明朝" w:hAnsi="ＭＳ Ｐ明朝"/>
                <w:color w:val="000000" w:themeColor="text1"/>
                <w:sz w:val="18"/>
                <w:szCs w:val="20"/>
              </w:rPr>
            </w:pPr>
            <w:r w:rsidRPr="00E14A8D">
              <w:rPr>
                <w:rFonts w:ascii="ＭＳ Ｐ明朝" w:eastAsia="ＭＳ Ｐ明朝" w:hAnsi="ＭＳ Ｐ明朝" w:hint="eastAsia"/>
                <w:color w:val="000000" w:themeColor="text1"/>
                <w:sz w:val="18"/>
                <w:szCs w:val="20"/>
              </w:rPr>
              <w:t>「空飛ぶクルマ」の</w:t>
            </w:r>
            <w:r>
              <w:rPr>
                <w:rFonts w:ascii="ＭＳ Ｐ明朝" w:eastAsia="ＭＳ Ｐ明朝" w:hAnsi="ＭＳ Ｐ明朝" w:hint="eastAsia"/>
                <w:color w:val="000000" w:themeColor="text1"/>
                <w:sz w:val="18"/>
                <w:szCs w:val="20"/>
              </w:rPr>
              <w:t>2025年大阪・関西万博での体験や</w:t>
            </w:r>
            <w:r w:rsidRPr="007231F2">
              <w:rPr>
                <w:rFonts w:ascii="ＭＳ Ｐ明朝" w:eastAsia="ＭＳ Ｐ明朝" w:hAnsi="ＭＳ Ｐ明朝" w:hint="eastAsia"/>
                <w:color w:val="000000" w:themeColor="text1"/>
                <w:sz w:val="18"/>
                <w:szCs w:val="20"/>
              </w:rPr>
              <w:t>実証実験</w:t>
            </w:r>
            <w:r w:rsidRPr="00E14A8D">
              <w:rPr>
                <w:rFonts w:ascii="ＭＳ Ｐ明朝" w:eastAsia="ＭＳ Ｐ明朝" w:hAnsi="ＭＳ Ｐ明朝" w:hint="eastAsia"/>
                <w:color w:val="000000" w:themeColor="text1"/>
                <w:sz w:val="18"/>
                <w:szCs w:val="20"/>
              </w:rPr>
              <w:t>、</w:t>
            </w:r>
            <w:r w:rsidRPr="007231F2">
              <w:rPr>
                <w:rFonts w:ascii="ＭＳ Ｐ明朝" w:eastAsia="ＭＳ Ｐ明朝" w:hAnsi="ＭＳ Ｐ明朝" w:hint="eastAsia"/>
                <w:color w:val="000000" w:themeColor="text1"/>
                <w:sz w:val="18"/>
                <w:szCs w:val="20"/>
              </w:rPr>
              <w:t>万博開催時に空飛ぶクルマが</w:t>
            </w:r>
            <w:r w:rsidRPr="00046D5D">
              <w:rPr>
                <w:rFonts w:ascii="ＭＳ Ｐ明朝" w:eastAsia="ＭＳ Ｐ明朝" w:hAnsi="ＭＳ Ｐ明朝" w:hint="eastAsia"/>
                <w:color w:val="000000" w:themeColor="text1"/>
                <w:sz w:val="18"/>
                <w:szCs w:val="20"/>
              </w:rPr>
              <w:t>商用運航</w:t>
            </w:r>
            <w:r w:rsidRPr="007231F2">
              <w:rPr>
                <w:rFonts w:ascii="ＭＳ Ｐ明朝" w:eastAsia="ＭＳ Ｐ明朝" w:hAnsi="ＭＳ Ｐ明朝" w:hint="eastAsia"/>
                <w:color w:val="000000" w:themeColor="text1"/>
                <w:sz w:val="18"/>
                <w:szCs w:val="20"/>
              </w:rPr>
              <w:t>できる離着陸場</w:t>
            </w:r>
            <w:r w:rsidR="0021184D" w:rsidRPr="00CE48DB">
              <w:rPr>
                <w:rFonts w:ascii="ＭＳ Ｐ明朝" w:eastAsia="ＭＳ Ｐ明朝" w:hAnsi="ＭＳ Ｐ明朝" w:hint="eastAsia"/>
                <w:sz w:val="18"/>
                <w:szCs w:val="20"/>
              </w:rPr>
              <w:t>等</w:t>
            </w:r>
            <w:r w:rsidRPr="007231F2">
              <w:rPr>
                <w:rFonts w:ascii="ＭＳ Ｐ明朝" w:eastAsia="ＭＳ Ｐ明朝" w:hAnsi="ＭＳ Ｐ明朝" w:hint="eastAsia"/>
                <w:color w:val="000000" w:themeColor="text1"/>
                <w:sz w:val="18"/>
                <w:szCs w:val="20"/>
              </w:rPr>
              <w:t>の整備</w:t>
            </w:r>
            <w:r w:rsidRPr="00B85C1D">
              <w:rPr>
                <w:rFonts w:ascii="ＭＳ Ｐ明朝" w:eastAsia="ＭＳ Ｐ明朝" w:hAnsi="ＭＳ Ｐ明朝" w:hint="eastAsia"/>
                <w:color w:val="000000" w:themeColor="text1"/>
                <w:sz w:val="18"/>
                <w:szCs w:val="20"/>
              </w:rPr>
              <w:t>に取り組む事業者に対し、必要な経費の一部を補助。</w:t>
            </w:r>
          </w:p>
          <w:p w14:paraId="5AB25DDC" w14:textId="77777777" w:rsidR="002A0AE4" w:rsidRPr="0049179F" w:rsidRDefault="002A0AE4" w:rsidP="00CD522F">
            <w:pPr>
              <w:ind w:firstLineChars="98" w:firstLine="176"/>
              <w:jc w:val="left"/>
              <w:rPr>
                <w:rFonts w:ascii="ＭＳ Ｐ明朝" w:eastAsia="ＭＳ Ｐ明朝" w:hAnsi="ＭＳ Ｐ明朝"/>
                <w:color w:val="000000" w:themeColor="text1"/>
                <w:sz w:val="18"/>
                <w:szCs w:val="20"/>
              </w:rPr>
            </w:pPr>
          </w:p>
        </w:tc>
        <w:tc>
          <w:tcPr>
            <w:tcW w:w="1418" w:type="dxa"/>
            <w:gridSpan w:val="2"/>
          </w:tcPr>
          <w:p w14:paraId="07C7B8BC" w14:textId="77777777" w:rsidR="00CD522F" w:rsidRPr="0049179F" w:rsidRDefault="001416D1" w:rsidP="001416D1">
            <w:pPr>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3B60D6">
              <w:rPr>
                <w:rFonts w:asciiTheme="majorEastAsia" w:eastAsiaTheme="majorEastAsia" w:hAnsiTheme="majorEastAsia" w:hint="eastAsia"/>
                <w:sz w:val="14"/>
                <w:szCs w:val="14"/>
              </w:rPr>
              <w:t>R</w:t>
            </w:r>
            <w:r w:rsidRPr="003B60D6">
              <w:rPr>
                <w:rFonts w:asciiTheme="majorEastAsia" w:eastAsiaTheme="majorEastAsia" w:hAnsiTheme="majorEastAsia"/>
                <w:sz w:val="14"/>
                <w:szCs w:val="14"/>
              </w:rPr>
              <w:t>4</w:t>
            </w:r>
            <w:r>
              <w:rPr>
                <w:rFonts w:asciiTheme="majorEastAsia" w:eastAsiaTheme="majorEastAsia" w:hAnsiTheme="majorEastAsia"/>
                <w:sz w:val="14"/>
                <w:szCs w:val="14"/>
              </w:rPr>
              <w:t>.</w:t>
            </w:r>
            <w:r>
              <w:rPr>
                <w:rFonts w:asciiTheme="majorEastAsia" w:eastAsiaTheme="majorEastAsia" w:hAnsiTheme="majorEastAsia" w:hint="eastAsia"/>
                <w:sz w:val="14"/>
                <w:szCs w:val="14"/>
              </w:rPr>
              <w:t>6</w:t>
            </w:r>
            <w:r w:rsidRPr="003B60D6">
              <w:rPr>
                <w:rFonts w:asciiTheme="majorEastAsia" w:eastAsiaTheme="majorEastAsia" w:hAnsiTheme="majorEastAsia" w:hint="eastAsia"/>
                <w:sz w:val="14"/>
                <w:szCs w:val="14"/>
              </w:rPr>
              <w:t>号</w:t>
            </w:r>
            <w:r>
              <w:rPr>
                <w:rFonts w:asciiTheme="majorEastAsia" w:eastAsiaTheme="majorEastAsia" w:hAnsiTheme="majorEastAsia" w:hint="eastAsia"/>
                <w:sz w:val="14"/>
                <w:szCs w:val="14"/>
              </w:rPr>
              <w:t>補正</w:t>
            </w:r>
          </w:p>
        </w:tc>
      </w:tr>
    </w:tbl>
    <w:tbl>
      <w:tblPr>
        <w:tblStyle w:val="16"/>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954"/>
        <w:gridCol w:w="992"/>
        <w:gridCol w:w="425"/>
        <w:gridCol w:w="313"/>
        <w:gridCol w:w="963"/>
        <w:gridCol w:w="284"/>
      </w:tblGrid>
      <w:tr w:rsidR="00CD522F" w:rsidRPr="00CD522F" w14:paraId="7B103DB7" w14:textId="77777777" w:rsidTr="00EC73B7">
        <w:tc>
          <w:tcPr>
            <w:tcW w:w="457" w:type="dxa"/>
            <w:gridSpan w:val="2"/>
          </w:tcPr>
          <w:p w14:paraId="47F1EA84" w14:textId="77777777" w:rsidR="00CD522F" w:rsidRPr="00CD522F" w:rsidRDefault="00CD522F" w:rsidP="00CD522F">
            <w:pPr>
              <w:jc w:val="left"/>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w:t>
            </w:r>
          </w:p>
        </w:tc>
        <w:tc>
          <w:tcPr>
            <w:tcW w:w="7056" w:type="dxa"/>
            <w:gridSpan w:val="3"/>
          </w:tcPr>
          <w:p w14:paraId="26BEA07F" w14:textId="77777777" w:rsidR="00CD522F" w:rsidRPr="00CD522F" w:rsidRDefault="00CD522F" w:rsidP="00CD522F">
            <w:pPr>
              <w:rPr>
                <w:rFonts w:ascii="ＭＳ Ｐゴシック" w:eastAsia="ＭＳ Ｐゴシック" w:hAnsi="ＭＳ Ｐゴシック"/>
                <w:b/>
                <w:sz w:val="24"/>
                <w:szCs w:val="24"/>
              </w:rPr>
            </w:pPr>
            <w:r w:rsidRPr="00CD522F">
              <w:rPr>
                <w:rFonts w:ascii="ＭＳ Ｐゴシック" w:eastAsia="ＭＳ Ｐゴシック" w:hAnsi="ＭＳ Ｐゴシック" w:hint="eastAsia"/>
                <w:b/>
                <w:sz w:val="24"/>
                <w:szCs w:val="24"/>
              </w:rPr>
              <w:t>カーボンニュートラルに向けた技術の創出</w:t>
            </w:r>
          </w:p>
        </w:tc>
        <w:tc>
          <w:tcPr>
            <w:tcW w:w="1701" w:type="dxa"/>
            <w:gridSpan w:val="3"/>
          </w:tcPr>
          <w:p w14:paraId="7A1FFA1B" w14:textId="77777777" w:rsidR="00CD522F" w:rsidRPr="00CD522F" w:rsidRDefault="00CD522F" w:rsidP="00CD522F">
            <w:pPr>
              <w:wordWrap w:val="0"/>
              <w:jc w:val="right"/>
              <w:rPr>
                <w:rFonts w:ascii="ＭＳ Ｐ明朝" w:eastAsia="ＭＳ Ｐ明朝" w:hAnsi="ＭＳ Ｐ明朝"/>
                <w:sz w:val="24"/>
                <w:szCs w:val="24"/>
              </w:rPr>
            </w:pPr>
            <w:r w:rsidRPr="00CD522F">
              <w:rPr>
                <w:rFonts w:ascii="ＭＳ Ｐ明朝" w:eastAsia="ＭＳ Ｐ明朝" w:hAnsi="ＭＳ Ｐ明朝"/>
                <w:sz w:val="24"/>
                <w:szCs w:val="24"/>
              </w:rPr>
              <w:t>836</w:t>
            </w:r>
            <w:r w:rsidRPr="00CD522F">
              <w:rPr>
                <w:rFonts w:ascii="ＭＳ Ｐ明朝" w:eastAsia="ＭＳ Ｐ明朝" w:hAnsi="ＭＳ Ｐ明朝" w:hint="eastAsia"/>
                <w:sz w:val="24"/>
                <w:szCs w:val="24"/>
              </w:rPr>
              <w:t>,</w:t>
            </w:r>
            <w:r w:rsidRPr="00CD522F">
              <w:rPr>
                <w:rFonts w:ascii="ＭＳ Ｐ明朝" w:eastAsia="ＭＳ Ｐ明朝" w:hAnsi="ＭＳ Ｐ明朝"/>
                <w:sz w:val="24"/>
                <w:szCs w:val="24"/>
              </w:rPr>
              <w:t>936</w:t>
            </w:r>
            <w:r w:rsidRPr="00CD522F">
              <w:rPr>
                <w:rFonts w:ascii="ＭＳ Ｐ明朝" w:eastAsia="ＭＳ Ｐ明朝" w:hAnsi="ＭＳ Ｐ明朝" w:hint="eastAsia"/>
                <w:color w:val="FFFFFF" w:themeColor="background1"/>
                <w:sz w:val="24"/>
                <w:szCs w:val="24"/>
              </w:rPr>
              <w:t>)</w:t>
            </w:r>
          </w:p>
        </w:tc>
        <w:tc>
          <w:tcPr>
            <w:tcW w:w="284" w:type="dxa"/>
          </w:tcPr>
          <w:p w14:paraId="37CAD312" w14:textId="77777777" w:rsidR="00CD522F" w:rsidRPr="00CD522F" w:rsidRDefault="00CD522F" w:rsidP="00CD522F">
            <w:pPr>
              <w:wordWrap w:val="0"/>
              <w:jc w:val="right"/>
              <w:rPr>
                <w:rFonts w:ascii="ＭＳ ゴシック" w:eastAsia="ＭＳ ゴシック" w:hAnsi="ＭＳ ゴシック"/>
                <w:sz w:val="24"/>
                <w:szCs w:val="24"/>
              </w:rPr>
            </w:pPr>
          </w:p>
        </w:tc>
      </w:tr>
      <w:tr w:rsidR="00CD522F" w:rsidRPr="00CD522F" w14:paraId="648E60CF" w14:textId="77777777" w:rsidTr="00EC73B7">
        <w:tc>
          <w:tcPr>
            <w:tcW w:w="7513" w:type="dxa"/>
            <w:gridSpan w:val="5"/>
          </w:tcPr>
          <w:p w14:paraId="391C9010" w14:textId="77777777" w:rsidR="00CD522F" w:rsidRPr="00CD522F" w:rsidRDefault="00CD522F" w:rsidP="00CD522F">
            <w:pPr>
              <w:jc w:val="right"/>
              <w:rPr>
                <w:rFonts w:asciiTheme="minorEastAsia" w:hAnsiTheme="minorEastAsia"/>
                <w:sz w:val="24"/>
                <w:szCs w:val="24"/>
              </w:rPr>
            </w:pPr>
            <w:r w:rsidRPr="00CD522F">
              <w:rPr>
                <w:rFonts w:asciiTheme="minorEastAsia" w:hAnsiTheme="minorEastAsia" w:hint="eastAsia"/>
                <w:sz w:val="24"/>
                <w:szCs w:val="24"/>
              </w:rPr>
              <w:t>【商工労働部】</w:t>
            </w:r>
          </w:p>
        </w:tc>
        <w:tc>
          <w:tcPr>
            <w:tcW w:w="1701" w:type="dxa"/>
            <w:gridSpan w:val="3"/>
          </w:tcPr>
          <w:p w14:paraId="17CF95F3" w14:textId="77777777" w:rsidR="00CD522F" w:rsidRPr="00697B60" w:rsidRDefault="00CD522F" w:rsidP="00CD522F">
            <w:pPr>
              <w:jc w:val="right"/>
              <w:rPr>
                <w:rFonts w:ascii="ＭＳ Ｐ明朝" w:eastAsia="ＭＳ Ｐ明朝" w:hAnsi="ＭＳ Ｐ明朝"/>
                <w:sz w:val="24"/>
                <w:szCs w:val="24"/>
              </w:rPr>
            </w:pPr>
            <w:r w:rsidRPr="00697B60">
              <w:rPr>
                <w:rFonts w:ascii="ＭＳ Ｐ明朝" w:eastAsia="ＭＳ Ｐ明朝" w:hAnsi="ＭＳ Ｐ明朝" w:hint="eastAsia"/>
                <w:color w:val="000000" w:themeColor="text1"/>
                <w:sz w:val="24"/>
                <w:szCs w:val="24"/>
              </w:rPr>
              <w:t>(</w:t>
            </w:r>
            <w:r w:rsidRPr="00697B60">
              <w:rPr>
                <w:rFonts w:ascii="ＭＳ Ｐ明朝" w:eastAsia="ＭＳ Ｐ明朝" w:hAnsi="ＭＳ Ｐ明朝"/>
                <w:color w:val="000000" w:themeColor="text1"/>
                <w:sz w:val="24"/>
                <w:szCs w:val="24"/>
              </w:rPr>
              <w:t>500,000</w:t>
            </w:r>
            <w:r w:rsidRPr="00697B60">
              <w:rPr>
                <w:rFonts w:ascii="ＭＳ Ｐ明朝" w:eastAsia="ＭＳ Ｐ明朝" w:hAnsi="ＭＳ Ｐ明朝" w:hint="eastAsia"/>
                <w:color w:val="000000" w:themeColor="text1"/>
                <w:sz w:val="24"/>
                <w:szCs w:val="24"/>
              </w:rPr>
              <w:t>)</w:t>
            </w:r>
          </w:p>
        </w:tc>
        <w:tc>
          <w:tcPr>
            <w:tcW w:w="284" w:type="dxa"/>
          </w:tcPr>
          <w:p w14:paraId="11B8407B" w14:textId="77777777" w:rsidR="00CD522F" w:rsidRPr="00CD522F" w:rsidRDefault="00CD522F" w:rsidP="00CD522F">
            <w:pPr>
              <w:jc w:val="right"/>
              <w:rPr>
                <w:rFonts w:ascii="ＭＳ ゴシック" w:eastAsia="ＭＳ ゴシック" w:hAnsi="ＭＳ ゴシック"/>
                <w:sz w:val="24"/>
                <w:szCs w:val="24"/>
              </w:rPr>
            </w:pPr>
          </w:p>
        </w:tc>
      </w:tr>
      <w:tr w:rsidR="00CD522F" w:rsidRPr="00CD522F" w14:paraId="0EF03CA6" w14:textId="77777777" w:rsidTr="00EC73B7">
        <w:trPr>
          <w:trHeight w:val="345"/>
        </w:trPr>
        <w:tc>
          <w:tcPr>
            <w:tcW w:w="284" w:type="dxa"/>
          </w:tcPr>
          <w:p w14:paraId="4524D2E5" w14:textId="77777777" w:rsidR="00CD522F" w:rsidRPr="00CD522F" w:rsidRDefault="00CD522F" w:rsidP="00CD522F">
            <w:pPr>
              <w:jc w:val="left"/>
              <w:rPr>
                <w:rFonts w:ascii="ＭＳ ゴシック" w:eastAsia="ＭＳ ゴシック" w:hAnsi="ＭＳ ゴシック" w:cs="Meiryo UI"/>
                <w:sz w:val="22"/>
                <w:szCs w:val="24"/>
                <w:highlight w:val="yellow"/>
              </w:rPr>
            </w:pPr>
          </w:p>
        </w:tc>
        <w:tc>
          <w:tcPr>
            <w:tcW w:w="6237" w:type="dxa"/>
            <w:gridSpan w:val="3"/>
          </w:tcPr>
          <w:p w14:paraId="30BB7209" w14:textId="77777777" w:rsidR="00CD522F" w:rsidRPr="00CD522F" w:rsidRDefault="00CD522F" w:rsidP="00CD522F">
            <w:pPr>
              <w:jc w:val="left"/>
              <w:rPr>
                <w:rFonts w:ascii="ＭＳ Ｐゴシック" w:eastAsia="ＭＳ Ｐゴシック" w:hAnsi="ＭＳ Ｐゴシック"/>
                <w:sz w:val="24"/>
                <w:szCs w:val="24"/>
              </w:rPr>
            </w:pPr>
            <w:r w:rsidRPr="00CD522F">
              <w:rPr>
                <w:rFonts w:ascii="ＭＳ Ｐゴシック" w:eastAsia="ＭＳ Ｐゴシック" w:hAnsi="ＭＳ Ｐゴシック" w:cs="Meiryo UI" w:hint="eastAsia"/>
                <w:sz w:val="22"/>
                <w:szCs w:val="24"/>
              </w:rPr>
              <w:t>・</w:t>
            </w:r>
            <w:r w:rsidRPr="00CD522F">
              <w:rPr>
                <w:rFonts w:ascii="ＭＳ Ｐゴシック" w:eastAsia="ＭＳ Ｐゴシック" w:hAnsi="ＭＳ Ｐゴシック" w:cs="Meiryo UI" w:hint="eastAsia"/>
                <w:sz w:val="22"/>
              </w:rPr>
              <w:t>カーボンニュートラル技術開発・実証事業</w:t>
            </w:r>
          </w:p>
        </w:tc>
        <w:tc>
          <w:tcPr>
            <w:tcW w:w="1417" w:type="dxa"/>
            <w:gridSpan w:val="2"/>
          </w:tcPr>
          <w:p w14:paraId="22128AC1" w14:textId="77777777" w:rsidR="00CD522F" w:rsidRPr="00CD522F" w:rsidRDefault="00CD522F" w:rsidP="00CD522F">
            <w:pPr>
              <w:jc w:val="right"/>
              <w:rPr>
                <w:rFonts w:ascii="ＭＳ Ｐ明朝" w:eastAsia="ＭＳ Ｐ明朝" w:hAnsi="ＭＳ Ｐ明朝"/>
                <w:sz w:val="22"/>
              </w:rPr>
            </w:pPr>
            <w:r w:rsidRPr="00CD522F">
              <w:rPr>
                <w:rFonts w:ascii="ＭＳ Ｐ明朝" w:eastAsia="ＭＳ Ｐ明朝" w:hAnsi="ＭＳ Ｐ明朝" w:hint="eastAsia"/>
                <w:sz w:val="22"/>
              </w:rPr>
              <w:t>8</w:t>
            </w:r>
            <w:r w:rsidRPr="00CD522F">
              <w:rPr>
                <w:rFonts w:ascii="ＭＳ Ｐ明朝" w:eastAsia="ＭＳ Ｐ明朝" w:hAnsi="ＭＳ Ｐ明朝"/>
                <w:sz w:val="22"/>
              </w:rPr>
              <w:t>00,</w:t>
            </w:r>
            <w:r w:rsidRPr="00CD522F">
              <w:rPr>
                <w:rFonts w:ascii="ＭＳ Ｐ明朝" w:eastAsia="ＭＳ Ｐ明朝" w:hAnsi="ＭＳ Ｐ明朝" w:hint="eastAsia"/>
                <w:sz w:val="22"/>
              </w:rPr>
              <w:t>1</w:t>
            </w:r>
            <w:r w:rsidRPr="00CD522F">
              <w:rPr>
                <w:rFonts w:ascii="ＭＳ Ｐ明朝" w:eastAsia="ＭＳ Ｐ明朝" w:hAnsi="ＭＳ Ｐ明朝"/>
                <w:sz w:val="22"/>
              </w:rPr>
              <w:t>48</w:t>
            </w:r>
          </w:p>
        </w:tc>
        <w:tc>
          <w:tcPr>
            <w:tcW w:w="1560" w:type="dxa"/>
            <w:gridSpan w:val="3"/>
          </w:tcPr>
          <w:p w14:paraId="3C61CC87" w14:textId="77777777" w:rsidR="00CD522F" w:rsidRPr="00CD522F" w:rsidRDefault="00CD522F" w:rsidP="00CD522F">
            <w:pPr>
              <w:jc w:val="right"/>
              <w:rPr>
                <w:rFonts w:ascii="ＭＳ Ｐ明朝" w:eastAsia="ＭＳ Ｐ明朝" w:hAnsi="ＭＳ Ｐ明朝"/>
                <w:sz w:val="22"/>
              </w:rPr>
            </w:pPr>
            <w:r w:rsidRPr="00CD522F">
              <w:rPr>
                <w:rFonts w:ascii="ＭＳ Ｐ明朝" w:eastAsia="ＭＳ Ｐ明朝" w:hAnsi="ＭＳ Ｐ明朝" w:hint="eastAsia"/>
                <w:color w:val="000000" w:themeColor="text1"/>
                <w:sz w:val="22"/>
              </w:rPr>
              <w:t>(</w:t>
            </w:r>
            <w:r w:rsidRPr="00CD522F">
              <w:rPr>
                <w:rFonts w:ascii="ＭＳ Ｐ明朝" w:eastAsia="ＭＳ Ｐ明朝" w:hAnsi="ＭＳ Ｐ明朝"/>
                <w:color w:val="000000" w:themeColor="text1"/>
                <w:sz w:val="22"/>
              </w:rPr>
              <w:t>500,000</w:t>
            </w:r>
            <w:r w:rsidRPr="00CD522F">
              <w:rPr>
                <w:rFonts w:ascii="ＭＳ Ｐ明朝" w:eastAsia="ＭＳ Ｐ明朝" w:hAnsi="ＭＳ Ｐ明朝" w:hint="eastAsia"/>
                <w:color w:val="000000" w:themeColor="text1"/>
                <w:sz w:val="22"/>
              </w:rPr>
              <w:t>)</w:t>
            </w:r>
          </w:p>
        </w:tc>
      </w:tr>
      <w:tr w:rsidR="00CD522F" w:rsidRPr="00CD522F" w14:paraId="17F2368C" w14:textId="77777777" w:rsidTr="00D34F3C">
        <w:trPr>
          <w:trHeight w:val="283"/>
        </w:trPr>
        <w:tc>
          <w:tcPr>
            <w:tcW w:w="567" w:type="dxa"/>
            <w:gridSpan w:val="3"/>
          </w:tcPr>
          <w:p w14:paraId="31536B78" w14:textId="77777777" w:rsidR="00CD522F" w:rsidRPr="00CD522F" w:rsidRDefault="00CD522F" w:rsidP="00CD522F">
            <w:pPr>
              <w:jc w:val="distribute"/>
              <w:rPr>
                <w:rFonts w:asciiTheme="majorEastAsia" w:eastAsiaTheme="majorEastAsia" w:hAnsiTheme="majorEastAsia"/>
                <w:sz w:val="18"/>
                <w:szCs w:val="24"/>
                <w:highlight w:val="yellow"/>
              </w:rPr>
            </w:pPr>
          </w:p>
        </w:tc>
        <w:tc>
          <w:tcPr>
            <w:tcW w:w="7684" w:type="dxa"/>
            <w:gridSpan w:val="4"/>
          </w:tcPr>
          <w:p w14:paraId="684EB927" w14:textId="77777777" w:rsidR="00CD522F" w:rsidRDefault="00CD522F" w:rsidP="00CD522F">
            <w:pPr>
              <w:ind w:firstLineChars="98" w:firstLine="176"/>
              <w:jc w:val="left"/>
              <w:rPr>
                <w:rFonts w:ascii="ＭＳ Ｐ明朝" w:eastAsia="ＭＳ Ｐ明朝" w:hAnsi="ＭＳ Ｐ明朝"/>
                <w:color w:val="000000" w:themeColor="text1"/>
                <w:sz w:val="18"/>
                <w:szCs w:val="20"/>
              </w:rPr>
            </w:pPr>
            <w:r w:rsidRPr="00CD522F">
              <w:rPr>
                <w:rFonts w:ascii="ＭＳ Ｐ明朝" w:eastAsia="ＭＳ Ｐ明朝" w:hAnsi="ＭＳ Ｐ明朝" w:hint="eastAsia"/>
                <w:color w:val="000000" w:themeColor="text1"/>
                <w:sz w:val="18"/>
                <w:szCs w:val="20"/>
              </w:rPr>
              <w:t>カーボンニュートラルに資する最先端技術の</w:t>
            </w:r>
            <w:r>
              <w:rPr>
                <w:rFonts w:ascii="ＭＳ Ｐ明朝" w:eastAsia="ＭＳ Ｐ明朝" w:hAnsi="ＭＳ Ｐ明朝" w:hint="eastAsia"/>
                <w:color w:val="000000" w:themeColor="text1"/>
                <w:sz w:val="18"/>
                <w:szCs w:val="20"/>
              </w:rPr>
              <w:t>2025</w:t>
            </w:r>
            <w:r w:rsidRPr="00CD522F">
              <w:rPr>
                <w:rFonts w:ascii="ＭＳ Ｐ明朝" w:eastAsia="ＭＳ Ｐ明朝" w:hAnsi="ＭＳ Ｐ明朝" w:hint="eastAsia"/>
                <w:color w:val="000000" w:themeColor="text1"/>
                <w:sz w:val="18"/>
                <w:szCs w:val="20"/>
              </w:rPr>
              <w:t>年大阪・関西万博での披露及び万博後の次世代グリーンビジネスとしての展開・拡大をめざし、試作設計や開発・実証を行う事業者に対し、必要な経費の一部を補助。</w:t>
            </w:r>
          </w:p>
          <w:p w14:paraId="2F21EFDA" w14:textId="77777777" w:rsidR="002A0AE4" w:rsidRPr="00CD522F" w:rsidRDefault="002A0AE4" w:rsidP="00CD522F">
            <w:pPr>
              <w:ind w:firstLineChars="98" w:firstLine="176"/>
              <w:jc w:val="left"/>
              <w:rPr>
                <w:rFonts w:ascii="ＭＳ Ｐ明朝" w:eastAsia="ＭＳ Ｐ明朝" w:hAnsi="ＭＳ Ｐ明朝"/>
                <w:color w:val="000000" w:themeColor="text1"/>
                <w:sz w:val="18"/>
                <w:szCs w:val="20"/>
              </w:rPr>
            </w:pPr>
          </w:p>
        </w:tc>
        <w:tc>
          <w:tcPr>
            <w:tcW w:w="1247" w:type="dxa"/>
            <w:gridSpan w:val="2"/>
          </w:tcPr>
          <w:p w14:paraId="43FB3A23" w14:textId="77777777" w:rsidR="00CD522F" w:rsidRPr="00CD522F" w:rsidRDefault="00CD522F" w:rsidP="00CD522F">
            <w:pPr>
              <w:jc w:val="right"/>
              <w:rPr>
                <w:rFonts w:asciiTheme="majorEastAsia" w:eastAsiaTheme="majorEastAsia" w:hAnsiTheme="majorEastAsia"/>
                <w:sz w:val="24"/>
                <w:szCs w:val="24"/>
              </w:rPr>
            </w:pPr>
          </w:p>
        </w:tc>
      </w:tr>
      <w:tr w:rsidR="0049179F" w:rsidRPr="00CD522F" w14:paraId="1A3B7380" w14:textId="77777777" w:rsidTr="00EC73B7">
        <w:trPr>
          <w:trHeight w:val="345"/>
        </w:trPr>
        <w:tc>
          <w:tcPr>
            <w:tcW w:w="284" w:type="dxa"/>
          </w:tcPr>
          <w:p w14:paraId="42234691" w14:textId="77777777" w:rsidR="0049179F" w:rsidRPr="00CD522F" w:rsidRDefault="0049179F" w:rsidP="00942A78">
            <w:pPr>
              <w:jc w:val="left"/>
              <w:rPr>
                <w:rFonts w:ascii="ＭＳ ゴシック" w:eastAsia="ＭＳ ゴシック" w:hAnsi="ＭＳ ゴシック" w:cs="Meiryo UI"/>
                <w:sz w:val="22"/>
                <w:szCs w:val="24"/>
              </w:rPr>
            </w:pPr>
          </w:p>
        </w:tc>
        <w:tc>
          <w:tcPr>
            <w:tcW w:w="6237" w:type="dxa"/>
            <w:gridSpan w:val="3"/>
          </w:tcPr>
          <w:p w14:paraId="5E56FADF" w14:textId="77777777" w:rsidR="0049179F" w:rsidRPr="00CD522F" w:rsidRDefault="0049179F" w:rsidP="00942A78">
            <w:pPr>
              <w:jc w:val="left"/>
              <w:rPr>
                <w:rFonts w:ascii="ＭＳ Ｐゴシック" w:eastAsia="ＭＳ Ｐゴシック" w:hAnsi="ＭＳ Ｐゴシック"/>
                <w:color w:val="000000" w:themeColor="text1"/>
                <w:sz w:val="24"/>
                <w:szCs w:val="24"/>
              </w:rPr>
            </w:pPr>
            <w:r w:rsidRPr="00CD522F">
              <w:rPr>
                <w:rFonts w:ascii="ＭＳ Ｐゴシック" w:eastAsia="ＭＳ Ｐゴシック" w:hAnsi="ＭＳ Ｐゴシック" w:cs="Meiryo UI" w:hint="eastAsia"/>
                <w:color w:val="000000" w:themeColor="text1"/>
                <w:sz w:val="22"/>
                <w:szCs w:val="24"/>
              </w:rPr>
              <w:t>・</w:t>
            </w:r>
            <w:r w:rsidRPr="00CD522F">
              <w:rPr>
                <w:rFonts w:ascii="ＭＳ Ｐゴシック" w:eastAsia="ＭＳ Ｐゴシック" w:hAnsi="ＭＳ Ｐゴシック" w:cs="Meiryo UI" w:hint="eastAsia"/>
                <w:color w:val="000000" w:themeColor="text1"/>
                <w:sz w:val="22"/>
              </w:rPr>
              <w:t>バイオプラスチックビジネス推進事業費</w:t>
            </w:r>
          </w:p>
        </w:tc>
        <w:tc>
          <w:tcPr>
            <w:tcW w:w="1417" w:type="dxa"/>
            <w:gridSpan w:val="2"/>
          </w:tcPr>
          <w:p w14:paraId="49E320D1" w14:textId="77777777" w:rsidR="0049179F" w:rsidRPr="00CD522F" w:rsidRDefault="0049179F" w:rsidP="00942A78">
            <w:pPr>
              <w:jc w:val="right"/>
              <w:rPr>
                <w:rFonts w:ascii="ＭＳ Ｐ明朝" w:eastAsia="ＭＳ Ｐ明朝" w:hAnsi="ＭＳ Ｐ明朝"/>
                <w:color w:val="000000" w:themeColor="text1"/>
                <w:sz w:val="22"/>
              </w:rPr>
            </w:pPr>
            <w:r w:rsidRPr="00CD522F">
              <w:rPr>
                <w:rFonts w:ascii="ＭＳ Ｐ明朝" w:eastAsia="ＭＳ Ｐ明朝" w:hAnsi="ＭＳ Ｐ明朝" w:hint="eastAsia"/>
                <w:color w:val="000000" w:themeColor="text1"/>
                <w:sz w:val="22"/>
              </w:rPr>
              <w:t>3</w:t>
            </w:r>
            <w:r w:rsidRPr="00CD522F">
              <w:rPr>
                <w:rFonts w:ascii="ＭＳ Ｐ明朝" w:eastAsia="ＭＳ Ｐ明朝" w:hAnsi="ＭＳ Ｐ明朝"/>
                <w:color w:val="000000" w:themeColor="text1"/>
                <w:sz w:val="22"/>
              </w:rPr>
              <w:t>6,788</w:t>
            </w:r>
          </w:p>
        </w:tc>
        <w:tc>
          <w:tcPr>
            <w:tcW w:w="1560" w:type="dxa"/>
            <w:gridSpan w:val="3"/>
          </w:tcPr>
          <w:p w14:paraId="296EC9AB" w14:textId="77777777" w:rsidR="0049179F" w:rsidRPr="00CD522F" w:rsidRDefault="0049179F" w:rsidP="00942A78">
            <w:pPr>
              <w:jc w:val="right"/>
              <w:rPr>
                <w:rFonts w:ascii="ＭＳ Ｐ明朝" w:eastAsia="ＭＳ Ｐ明朝" w:hAnsi="ＭＳ Ｐ明朝"/>
                <w:color w:val="000000" w:themeColor="text1"/>
                <w:sz w:val="22"/>
              </w:rPr>
            </w:pPr>
            <w:r>
              <w:rPr>
                <w:rFonts w:ascii="ＭＳ Ｐ明朝" w:eastAsia="ＭＳ Ｐ明朝" w:hAnsi="ＭＳ Ｐ明朝"/>
                <w:sz w:val="22"/>
              </w:rPr>
              <w:t>(24,152</w:t>
            </w:r>
            <w:r w:rsidRPr="00594256">
              <w:rPr>
                <w:rFonts w:ascii="ＭＳ Ｐ明朝" w:eastAsia="ＭＳ Ｐ明朝" w:hAnsi="ＭＳ Ｐ明朝"/>
                <w:sz w:val="22"/>
              </w:rPr>
              <w:t>)</w:t>
            </w:r>
          </w:p>
        </w:tc>
      </w:tr>
      <w:tr w:rsidR="0049179F" w:rsidRPr="0049179F" w14:paraId="6E9B3826" w14:textId="77777777" w:rsidTr="00D34F3C">
        <w:tc>
          <w:tcPr>
            <w:tcW w:w="567" w:type="dxa"/>
            <w:gridSpan w:val="3"/>
          </w:tcPr>
          <w:p w14:paraId="75CAA8D3" w14:textId="77777777" w:rsidR="0049179F" w:rsidRPr="00CD522F" w:rsidRDefault="0049179F" w:rsidP="00942A78">
            <w:pPr>
              <w:jc w:val="distribute"/>
              <w:rPr>
                <w:rFonts w:asciiTheme="majorEastAsia" w:eastAsiaTheme="majorEastAsia" w:hAnsiTheme="majorEastAsia"/>
                <w:color w:val="000000" w:themeColor="text1"/>
                <w:sz w:val="18"/>
                <w:szCs w:val="24"/>
              </w:rPr>
            </w:pPr>
          </w:p>
        </w:tc>
        <w:tc>
          <w:tcPr>
            <w:tcW w:w="7684" w:type="dxa"/>
            <w:gridSpan w:val="4"/>
          </w:tcPr>
          <w:p w14:paraId="6008B345" w14:textId="77777777" w:rsidR="0049179F" w:rsidRDefault="0049179F" w:rsidP="0049179F">
            <w:pPr>
              <w:ind w:firstLineChars="98" w:firstLine="176"/>
              <w:jc w:val="left"/>
              <w:rPr>
                <w:rFonts w:ascii="ＭＳ Ｐ明朝" w:eastAsia="ＭＳ Ｐ明朝" w:hAnsi="ＭＳ Ｐ明朝"/>
                <w:color w:val="000000" w:themeColor="text1"/>
                <w:sz w:val="18"/>
                <w:szCs w:val="20"/>
              </w:rPr>
            </w:pPr>
            <w:r w:rsidRPr="00CD522F">
              <w:rPr>
                <w:rFonts w:ascii="ＭＳ Ｐ明朝" w:eastAsia="ＭＳ Ｐ明朝" w:hAnsi="ＭＳ Ｐ明朝" w:hint="eastAsia"/>
                <w:color w:val="000000" w:themeColor="text1"/>
                <w:sz w:val="18"/>
                <w:szCs w:val="20"/>
              </w:rPr>
              <w:t>バイオプラスチック製品のビジネス化を図るため、府内中小企業と、原材料メーカー等とのビジネスマッチング、製品開発に向けたプロジェクト組成を支援するとともに、バイオプラスチック製品開発に取り組む府内中小企業に対し、必要な経費の一部を補助。</w:t>
            </w:r>
          </w:p>
          <w:p w14:paraId="7ABB90BF" w14:textId="3CB75370" w:rsidR="00AB2A3F" w:rsidRPr="00CD522F" w:rsidRDefault="00AB2A3F" w:rsidP="0049179F">
            <w:pPr>
              <w:ind w:firstLineChars="98" w:firstLine="176"/>
              <w:jc w:val="left"/>
              <w:rPr>
                <w:rFonts w:ascii="ＭＳ Ｐ明朝" w:eastAsia="ＭＳ Ｐ明朝" w:hAnsi="ＭＳ Ｐ明朝"/>
                <w:color w:val="000000" w:themeColor="text1"/>
                <w:sz w:val="18"/>
                <w:szCs w:val="20"/>
              </w:rPr>
            </w:pPr>
          </w:p>
        </w:tc>
        <w:tc>
          <w:tcPr>
            <w:tcW w:w="1247" w:type="dxa"/>
            <w:gridSpan w:val="2"/>
          </w:tcPr>
          <w:p w14:paraId="08ACF763" w14:textId="77777777" w:rsidR="0049179F" w:rsidRPr="0049179F" w:rsidRDefault="001416D1" w:rsidP="001416D1">
            <w:pPr>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3B60D6">
              <w:rPr>
                <w:rFonts w:asciiTheme="majorEastAsia" w:eastAsiaTheme="majorEastAsia" w:hAnsiTheme="majorEastAsia" w:hint="eastAsia"/>
                <w:sz w:val="14"/>
                <w:szCs w:val="14"/>
              </w:rPr>
              <w:t>R</w:t>
            </w:r>
            <w:r w:rsidRPr="003B60D6">
              <w:rPr>
                <w:rFonts w:asciiTheme="majorEastAsia" w:eastAsiaTheme="majorEastAsia" w:hAnsiTheme="majorEastAsia"/>
                <w:sz w:val="14"/>
                <w:szCs w:val="14"/>
              </w:rPr>
              <w:t>4</w:t>
            </w:r>
            <w:r>
              <w:rPr>
                <w:rFonts w:asciiTheme="majorEastAsia" w:eastAsiaTheme="majorEastAsia" w:hAnsiTheme="majorEastAsia"/>
                <w:sz w:val="14"/>
                <w:szCs w:val="14"/>
              </w:rPr>
              <w:t>.</w:t>
            </w:r>
            <w:r>
              <w:rPr>
                <w:rFonts w:asciiTheme="majorEastAsia" w:eastAsiaTheme="majorEastAsia" w:hAnsiTheme="majorEastAsia" w:hint="eastAsia"/>
                <w:sz w:val="14"/>
                <w:szCs w:val="14"/>
              </w:rPr>
              <w:t>6</w:t>
            </w:r>
            <w:r w:rsidRPr="003B60D6">
              <w:rPr>
                <w:rFonts w:asciiTheme="majorEastAsia" w:eastAsiaTheme="majorEastAsia" w:hAnsiTheme="majorEastAsia" w:hint="eastAsia"/>
                <w:sz w:val="14"/>
                <w:szCs w:val="14"/>
              </w:rPr>
              <w:t>号</w:t>
            </w:r>
            <w:r>
              <w:rPr>
                <w:rFonts w:asciiTheme="majorEastAsia" w:eastAsiaTheme="majorEastAsia" w:hAnsiTheme="majorEastAsia" w:hint="eastAsia"/>
                <w:sz w:val="14"/>
                <w:szCs w:val="14"/>
              </w:rPr>
              <w:t>補正</w:t>
            </w:r>
          </w:p>
        </w:tc>
      </w:tr>
    </w:tbl>
    <w:p w14:paraId="53C609EE" w14:textId="77777777" w:rsidR="002A2DAA" w:rsidRPr="00FC1EAD" w:rsidRDefault="002A2DAA" w:rsidP="00C30F71">
      <w:pPr>
        <w:pStyle w:val="Web"/>
        <w:spacing w:before="0" w:beforeAutospacing="0" w:after="0" w:afterAutospacing="0"/>
        <w:ind w:right="630"/>
        <w:rPr>
          <w:rFonts w:asciiTheme="majorEastAsia" w:eastAsiaTheme="majorEastAsia" w:hAnsiTheme="majorEastAsia" w:cs="Meiryo UI"/>
          <w:b/>
          <w:bCs/>
          <w:kern w:val="24"/>
          <w:sz w:val="21"/>
          <w:szCs w:val="21"/>
        </w:rPr>
      </w:pPr>
    </w:p>
    <w:p w14:paraId="6F77E0AD" w14:textId="77777777" w:rsidR="00C30F71" w:rsidRDefault="00C30F71" w:rsidP="00C30F71">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２</w:t>
      </w:r>
      <w:r w:rsidRPr="00534D9E">
        <w:rPr>
          <w:rFonts w:asciiTheme="majorEastAsia" w:eastAsiaTheme="majorEastAsia" w:hAnsiTheme="majorEastAsia" w:cs="Meiryo UI" w:hint="eastAsia"/>
          <w:b/>
          <w:bCs/>
          <w:kern w:val="24"/>
          <w:sz w:val="28"/>
        </w:rPr>
        <w:t xml:space="preserve">　</w:t>
      </w:r>
      <w:r w:rsidRPr="0094628C">
        <w:rPr>
          <w:rFonts w:asciiTheme="majorEastAsia" w:eastAsiaTheme="majorEastAsia" w:hAnsiTheme="majorEastAsia" w:cs="Meiryo UI" w:hint="eastAsia"/>
          <w:b/>
          <w:bCs/>
          <w:kern w:val="24"/>
          <w:sz w:val="28"/>
          <w:szCs w:val="28"/>
        </w:rPr>
        <w:t>スマートシティ化による府民生活の質の向上に向けた取組みの加速</w:t>
      </w:r>
    </w:p>
    <w:p w14:paraId="64F3384B" w14:textId="77777777" w:rsidR="001416D1" w:rsidRPr="001416D1" w:rsidRDefault="001416D1" w:rsidP="001416D1">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954"/>
        <w:gridCol w:w="992"/>
        <w:gridCol w:w="425"/>
        <w:gridCol w:w="142"/>
        <w:gridCol w:w="1134"/>
        <w:gridCol w:w="284"/>
      </w:tblGrid>
      <w:tr w:rsidR="00154FD4" w:rsidRPr="006F0A93" w14:paraId="61A11FB1" w14:textId="77777777" w:rsidTr="00772844">
        <w:tc>
          <w:tcPr>
            <w:tcW w:w="457" w:type="dxa"/>
            <w:gridSpan w:val="2"/>
          </w:tcPr>
          <w:p w14:paraId="61C3815E" w14:textId="77777777" w:rsidR="00154FD4" w:rsidRPr="002B7A59" w:rsidRDefault="00154FD4" w:rsidP="00154FD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3"/>
          </w:tcPr>
          <w:p w14:paraId="2446D11C" w14:textId="77777777" w:rsidR="00154FD4" w:rsidRPr="002B7A59" w:rsidRDefault="00154FD4" w:rsidP="00154FD4">
            <w:pPr>
              <w:rPr>
                <w:rFonts w:ascii="ＭＳ Ｐゴシック" w:eastAsia="ＭＳ Ｐゴシック" w:hAnsi="ＭＳ Ｐゴシック"/>
                <w:b/>
                <w:sz w:val="24"/>
                <w:szCs w:val="24"/>
              </w:rPr>
            </w:pPr>
            <w:r w:rsidRPr="0094628C">
              <w:rPr>
                <w:rFonts w:ascii="ＭＳ Ｐゴシック" w:eastAsia="ＭＳ Ｐゴシック" w:hAnsi="ＭＳ Ｐゴシック" w:hint="eastAsia"/>
                <w:b/>
                <w:sz w:val="24"/>
                <w:szCs w:val="24"/>
              </w:rPr>
              <w:t>住民サービス向上に資するデジタルサービス実装</w:t>
            </w:r>
          </w:p>
        </w:tc>
        <w:tc>
          <w:tcPr>
            <w:tcW w:w="1701" w:type="dxa"/>
            <w:gridSpan w:val="3"/>
          </w:tcPr>
          <w:p w14:paraId="4BD0F078" w14:textId="412C8246" w:rsidR="00154FD4" w:rsidRPr="00CD522F" w:rsidRDefault="00BB6BC1" w:rsidP="00154FD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164,679</w:t>
            </w:r>
            <w:r w:rsidR="00BB5343">
              <w:rPr>
                <w:rFonts w:ascii="ＭＳ Ｐ明朝" w:eastAsia="ＭＳ Ｐ明朝" w:hAnsi="ＭＳ Ｐ明朝" w:hint="eastAsia"/>
                <w:color w:val="FFFFFF" w:themeColor="background1"/>
                <w:sz w:val="24"/>
                <w:szCs w:val="24"/>
              </w:rPr>
              <w:t>）</w:t>
            </w:r>
          </w:p>
        </w:tc>
        <w:tc>
          <w:tcPr>
            <w:tcW w:w="284" w:type="dxa"/>
          </w:tcPr>
          <w:p w14:paraId="29A60882" w14:textId="77777777" w:rsidR="00154FD4" w:rsidRPr="00534D9E" w:rsidRDefault="00154FD4" w:rsidP="00154FD4">
            <w:pPr>
              <w:wordWrap w:val="0"/>
              <w:jc w:val="right"/>
              <w:rPr>
                <w:rFonts w:ascii="ＭＳ ゴシック" w:eastAsia="ＭＳ ゴシック" w:hAnsi="ＭＳ ゴシック"/>
                <w:sz w:val="24"/>
                <w:szCs w:val="24"/>
              </w:rPr>
            </w:pPr>
          </w:p>
        </w:tc>
      </w:tr>
      <w:tr w:rsidR="00154FD4" w:rsidRPr="006F0A93" w14:paraId="50E217CD" w14:textId="77777777" w:rsidTr="00772844">
        <w:tc>
          <w:tcPr>
            <w:tcW w:w="7513" w:type="dxa"/>
            <w:gridSpan w:val="5"/>
          </w:tcPr>
          <w:p w14:paraId="7D49B98A" w14:textId="77777777" w:rsidR="00154FD4" w:rsidRPr="00534D9E" w:rsidRDefault="00154FD4" w:rsidP="00154FD4">
            <w:pPr>
              <w:jc w:val="right"/>
              <w:rPr>
                <w:rFonts w:asciiTheme="minorEastAsia" w:hAnsiTheme="minorEastAsia"/>
                <w:sz w:val="24"/>
                <w:szCs w:val="24"/>
              </w:rPr>
            </w:pPr>
            <w:r>
              <w:rPr>
                <w:rFonts w:asciiTheme="minorEastAsia" w:hAnsiTheme="minorEastAsia" w:hint="eastAsia"/>
                <w:sz w:val="24"/>
                <w:szCs w:val="24"/>
              </w:rPr>
              <w:t>【政策企画部、福祉部、教育庁】</w:t>
            </w:r>
          </w:p>
        </w:tc>
        <w:tc>
          <w:tcPr>
            <w:tcW w:w="1701" w:type="dxa"/>
            <w:gridSpan w:val="3"/>
          </w:tcPr>
          <w:p w14:paraId="105FE716" w14:textId="77777777" w:rsidR="00154FD4" w:rsidRPr="00697B60" w:rsidRDefault="00154FD4" w:rsidP="00154FD4">
            <w:pPr>
              <w:jc w:val="right"/>
              <w:rPr>
                <w:rFonts w:ascii="ＭＳ Ｐ明朝" w:eastAsia="ＭＳ Ｐ明朝" w:hAnsi="ＭＳ Ｐ明朝"/>
                <w:sz w:val="24"/>
                <w:szCs w:val="24"/>
              </w:rPr>
            </w:pPr>
            <w:r w:rsidRPr="00697B60">
              <w:rPr>
                <w:rFonts w:ascii="ＭＳ Ｐ明朝" w:eastAsia="ＭＳ Ｐ明朝" w:hAnsi="ＭＳ Ｐ明朝" w:hint="eastAsia"/>
                <w:sz w:val="24"/>
                <w:szCs w:val="24"/>
              </w:rPr>
              <w:t>≪新規≫</w:t>
            </w:r>
          </w:p>
        </w:tc>
        <w:tc>
          <w:tcPr>
            <w:tcW w:w="284" w:type="dxa"/>
          </w:tcPr>
          <w:p w14:paraId="4A30E586" w14:textId="77777777" w:rsidR="00154FD4" w:rsidRPr="00534D9E" w:rsidRDefault="00154FD4" w:rsidP="00154FD4">
            <w:pPr>
              <w:jc w:val="right"/>
              <w:rPr>
                <w:rFonts w:ascii="ＭＳ ゴシック" w:eastAsia="ＭＳ ゴシック" w:hAnsi="ＭＳ ゴシック"/>
                <w:sz w:val="24"/>
                <w:szCs w:val="24"/>
              </w:rPr>
            </w:pPr>
          </w:p>
        </w:tc>
      </w:tr>
      <w:tr w:rsidR="00114843" w:rsidRPr="0060428F" w14:paraId="5E19E3C5" w14:textId="77777777" w:rsidTr="00772844">
        <w:trPr>
          <w:trHeight w:val="345"/>
        </w:trPr>
        <w:tc>
          <w:tcPr>
            <w:tcW w:w="284" w:type="dxa"/>
          </w:tcPr>
          <w:p w14:paraId="0CB7F050" w14:textId="77777777" w:rsidR="00114843" w:rsidRPr="00C56210" w:rsidRDefault="00114843" w:rsidP="00C073CC">
            <w:pPr>
              <w:jc w:val="left"/>
              <w:rPr>
                <w:rFonts w:ascii="ＭＳ ゴシック" w:eastAsia="ＭＳ ゴシック" w:hAnsi="ＭＳ ゴシック" w:cs="Meiryo UI"/>
                <w:sz w:val="22"/>
                <w:szCs w:val="24"/>
                <w:highlight w:val="yellow"/>
              </w:rPr>
            </w:pPr>
          </w:p>
        </w:tc>
        <w:tc>
          <w:tcPr>
            <w:tcW w:w="6237" w:type="dxa"/>
            <w:gridSpan w:val="3"/>
          </w:tcPr>
          <w:p w14:paraId="078AE291" w14:textId="77777777" w:rsidR="00114843" w:rsidRPr="0060428F" w:rsidRDefault="00114843" w:rsidP="00C073CC">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0000662E" w:rsidRPr="00DA46E6">
              <w:rPr>
                <w:rFonts w:ascii="ＭＳ Ｐゴシック" w:eastAsia="ＭＳ Ｐゴシック" w:hAnsi="ＭＳ Ｐゴシック" w:cs="Meiryo UI" w:hint="eastAsia"/>
                <w:sz w:val="22"/>
              </w:rPr>
              <w:t>大阪府防災アプリ</w:t>
            </w:r>
            <w:r w:rsidR="0000662E">
              <w:rPr>
                <w:rFonts w:ascii="ＭＳ Ｐゴシック" w:eastAsia="ＭＳ Ｐゴシック" w:hAnsi="ＭＳ Ｐゴシック" w:cs="Meiryo UI" w:hint="eastAsia"/>
                <w:sz w:val="22"/>
              </w:rPr>
              <w:t>の導入</w:t>
            </w:r>
          </w:p>
        </w:tc>
        <w:tc>
          <w:tcPr>
            <w:tcW w:w="1417" w:type="dxa"/>
            <w:gridSpan w:val="2"/>
          </w:tcPr>
          <w:p w14:paraId="76227C4F" w14:textId="77777777" w:rsidR="00114843" w:rsidRPr="0060428F" w:rsidRDefault="00114843" w:rsidP="00C073CC">
            <w:pPr>
              <w:jc w:val="right"/>
              <w:rPr>
                <w:rFonts w:ascii="ＭＳ Ｐ明朝" w:eastAsia="ＭＳ Ｐ明朝" w:hAnsi="ＭＳ Ｐ明朝"/>
                <w:sz w:val="22"/>
              </w:rPr>
            </w:pPr>
            <w:r w:rsidRPr="00133481">
              <w:rPr>
                <w:rFonts w:ascii="ＭＳ Ｐ明朝" w:eastAsia="ＭＳ Ｐ明朝" w:hAnsi="ＭＳ Ｐ明朝"/>
                <w:sz w:val="22"/>
              </w:rPr>
              <w:t>34,012</w:t>
            </w:r>
          </w:p>
        </w:tc>
        <w:tc>
          <w:tcPr>
            <w:tcW w:w="1560" w:type="dxa"/>
            <w:gridSpan w:val="3"/>
          </w:tcPr>
          <w:p w14:paraId="2407E646" w14:textId="77777777" w:rsidR="00114843" w:rsidRPr="0060428F" w:rsidRDefault="00114843" w:rsidP="00C073CC">
            <w:pPr>
              <w:jc w:val="right"/>
              <w:rPr>
                <w:rFonts w:ascii="ＭＳ Ｐ明朝" w:eastAsia="ＭＳ Ｐ明朝" w:hAnsi="ＭＳ Ｐ明朝"/>
                <w:sz w:val="22"/>
              </w:rPr>
            </w:pPr>
            <w:r w:rsidRPr="00F15774">
              <w:rPr>
                <w:rFonts w:ascii="ＭＳ Ｐ明朝" w:eastAsia="ＭＳ Ｐ明朝" w:hAnsi="ＭＳ Ｐ明朝" w:hint="eastAsia"/>
                <w:sz w:val="22"/>
              </w:rPr>
              <w:t>≪新規≫</w:t>
            </w:r>
          </w:p>
        </w:tc>
      </w:tr>
      <w:tr w:rsidR="00114843" w:rsidRPr="006F0A93" w14:paraId="61DC78E5" w14:textId="77777777" w:rsidTr="00772844">
        <w:trPr>
          <w:trHeight w:val="283"/>
        </w:trPr>
        <w:tc>
          <w:tcPr>
            <w:tcW w:w="567" w:type="dxa"/>
            <w:gridSpan w:val="3"/>
          </w:tcPr>
          <w:p w14:paraId="2243DC54" w14:textId="77777777" w:rsidR="00114843" w:rsidRPr="00C56210" w:rsidRDefault="00114843" w:rsidP="00C073CC">
            <w:pPr>
              <w:jc w:val="distribute"/>
              <w:rPr>
                <w:rFonts w:asciiTheme="majorEastAsia" w:eastAsiaTheme="majorEastAsia" w:hAnsiTheme="majorEastAsia"/>
                <w:sz w:val="18"/>
                <w:szCs w:val="24"/>
                <w:highlight w:val="yellow"/>
              </w:rPr>
            </w:pPr>
          </w:p>
        </w:tc>
        <w:tc>
          <w:tcPr>
            <w:tcW w:w="7513" w:type="dxa"/>
            <w:gridSpan w:val="4"/>
          </w:tcPr>
          <w:p w14:paraId="20683B3D" w14:textId="77777777" w:rsidR="0000662E" w:rsidRPr="00133481" w:rsidRDefault="0000662E" w:rsidP="0000662E">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災害情報や気象</w:t>
            </w:r>
            <w:r w:rsidRPr="00133481">
              <w:rPr>
                <w:rFonts w:ascii="ＭＳ Ｐ明朝" w:eastAsia="ＭＳ Ｐ明朝" w:hAnsi="ＭＳ Ｐ明朝" w:hint="eastAsia"/>
                <w:sz w:val="18"/>
                <w:szCs w:val="20"/>
              </w:rPr>
              <w:t>情報等を迅速に府民に対し提供するため</w:t>
            </w:r>
            <w:r>
              <w:rPr>
                <w:rFonts w:ascii="ＭＳ Ｐ明朝" w:eastAsia="ＭＳ Ｐ明朝" w:hAnsi="ＭＳ Ｐ明朝" w:hint="eastAsia"/>
                <w:sz w:val="18"/>
                <w:szCs w:val="20"/>
              </w:rPr>
              <w:t>の</w:t>
            </w:r>
            <w:r w:rsidRPr="00133481">
              <w:rPr>
                <w:rFonts w:ascii="ＭＳ Ｐ明朝" w:eastAsia="ＭＳ Ｐ明朝" w:hAnsi="ＭＳ Ｐ明朝" w:hint="eastAsia"/>
                <w:sz w:val="18"/>
                <w:szCs w:val="20"/>
              </w:rPr>
              <w:t>アプリを構築。</w:t>
            </w:r>
          </w:p>
          <w:p w14:paraId="59B559E4" w14:textId="77777777" w:rsidR="0000662E" w:rsidRDefault="0000662E" w:rsidP="0000662E">
            <w:pPr>
              <w:ind w:firstLineChars="100" w:firstLine="180"/>
              <w:jc w:val="left"/>
              <w:rPr>
                <w:rFonts w:ascii="ＭＳ Ｐ明朝" w:eastAsia="ＭＳ Ｐ明朝" w:hAnsi="ＭＳ Ｐ明朝"/>
                <w:sz w:val="18"/>
                <w:szCs w:val="20"/>
              </w:rPr>
            </w:pPr>
            <w:r w:rsidRPr="00133481">
              <w:rPr>
                <w:rFonts w:ascii="ＭＳ Ｐ明朝" w:eastAsia="ＭＳ Ｐ明朝" w:hAnsi="ＭＳ Ｐ明朝" w:hint="eastAsia"/>
                <w:sz w:val="18"/>
                <w:szCs w:val="20"/>
              </w:rPr>
              <w:t>〔債務負担行為の設定(令和5～9年度)24,288千円〕</w:t>
            </w:r>
          </w:p>
          <w:p w14:paraId="1D466BA7" w14:textId="77777777" w:rsidR="00114843" w:rsidRPr="00133481" w:rsidRDefault="00114843" w:rsidP="00C073CC">
            <w:pPr>
              <w:jc w:val="left"/>
              <w:rPr>
                <w:rFonts w:ascii="ＭＳ Ｐ明朝" w:eastAsia="ＭＳ Ｐ明朝" w:hAnsi="ＭＳ Ｐ明朝"/>
                <w:sz w:val="18"/>
                <w:szCs w:val="20"/>
                <w:highlight w:val="yellow"/>
              </w:rPr>
            </w:pPr>
          </w:p>
        </w:tc>
        <w:tc>
          <w:tcPr>
            <w:tcW w:w="1418" w:type="dxa"/>
            <w:gridSpan w:val="2"/>
          </w:tcPr>
          <w:p w14:paraId="319CA7C2" w14:textId="77777777" w:rsidR="00114843" w:rsidRPr="006F0A93" w:rsidRDefault="00114843" w:rsidP="00C073CC">
            <w:pPr>
              <w:jc w:val="right"/>
              <w:rPr>
                <w:rFonts w:asciiTheme="majorEastAsia" w:eastAsiaTheme="majorEastAsia" w:hAnsiTheme="majorEastAsia"/>
                <w:sz w:val="24"/>
                <w:szCs w:val="24"/>
              </w:rPr>
            </w:pPr>
          </w:p>
        </w:tc>
      </w:tr>
      <w:tr w:rsidR="00114843" w:rsidRPr="00C30F71" w14:paraId="0D936AFB" w14:textId="77777777" w:rsidTr="00772844">
        <w:trPr>
          <w:trHeight w:val="345"/>
        </w:trPr>
        <w:tc>
          <w:tcPr>
            <w:tcW w:w="284" w:type="dxa"/>
          </w:tcPr>
          <w:p w14:paraId="6216C49A" w14:textId="77777777" w:rsidR="00114843" w:rsidRPr="00534D9E" w:rsidRDefault="00114843" w:rsidP="00C073CC">
            <w:pPr>
              <w:jc w:val="left"/>
              <w:rPr>
                <w:rFonts w:ascii="ＭＳ ゴシック" w:eastAsia="ＭＳ ゴシック" w:hAnsi="ＭＳ ゴシック" w:cs="Meiryo UI"/>
                <w:sz w:val="22"/>
                <w:szCs w:val="24"/>
              </w:rPr>
            </w:pPr>
          </w:p>
        </w:tc>
        <w:tc>
          <w:tcPr>
            <w:tcW w:w="6237" w:type="dxa"/>
            <w:gridSpan w:val="3"/>
          </w:tcPr>
          <w:p w14:paraId="1E8138DD" w14:textId="77777777" w:rsidR="00114843" w:rsidRPr="004906FB" w:rsidRDefault="00114843" w:rsidP="00C073CC">
            <w:pPr>
              <w:jc w:val="left"/>
              <w:rPr>
                <w:rFonts w:ascii="ＭＳ Ｐゴシック" w:eastAsia="ＭＳ Ｐゴシック" w:hAnsi="ＭＳ Ｐゴシック"/>
                <w:sz w:val="24"/>
                <w:szCs w:val="24"/>
              </w:rPr>
            </w:pPr>
            <w:r w:rsidRPr="004906FB">
              <w:rPr>
                <w:rFonts w:ascii="ＭＳ Ｐゴシック" w:eastAsia="ＭＳ Ｐゴシック" w:hAnsi="ＭＳ Ｐゴシック" w:cs="Meiryo UI" w:hint="eastAsia"/>
                <w:sz w:val="22"/>
                <w:szCs w:val="24"/>
              </w:rPr>
              <w:t>・</w:t>
            </w:r>
            <w:r w:rsidRPr="00C30F71">
              <w:rPr>
                <w:rFonts w:ascii="ＭＳ Ｐゴシック" w:eastAsia="ＭＳ Ｐゴシック" w:hAnsi="ＭＳ Ｐゴシック" w:cs="Meiryo UI" w:hint="eastAsia"/>
                <w:color w:val="000000" w:themeColor="text1"/>
                <w:sz w:val="22"/>
                <w:szCs w:val="24"/>
              </w:rPr>
              <w:t>療育手帳申請管理システムの構築</w:t>
            </w:r>
          </w:p>
        </w:tc>
        <w:tc>
          <w:tcPr>
            <w:tcW w:w="1417" w:type="dxa"/>
            <w:gridSpan w:val="2"/>
          </w:tcPr>
          <w:p w14:paraId="5E6F45DC" w14:textId="77777777" w:rsidR="00114843" w:rsidRPr="00C30F71" w:rsidRDefault="00114843" w:rsidP="00C073CC">
            <w:pPr>
              <w:jc w:val="right"/>
              <w:rPr>
                <w:rFonts w:ascii="ＭＳ Ｐ明朝" w:eastAsia="ＭＳ Ｐ明朝" w:hAnsi="ＭＳ Ｐ明朝"/>
                <w:color w:val="000000" w:themeColor="text1"/>
                <w:sz w:val="22"/>
              </w:rPr>
            </w:pPr>
            <w:r w:rsidRPr="00C30F71">
              <w:rPr>
                <w:rFonts w:ascii="ＭＳ Ｐ明朝" w:eastAsia="ＭＳ Ｐ明朝" w:hAnsi="ＭＳ Ｐ明朝"/>
                <w:color w:val="000000" w:themeColor="text1"/>
                <w:sz w:val="22"/>
              </w:rPr>
              <w:t>31,338</w:t>
            </w:r>
          </w:p>
        </w:tc>
        <w:tc>
          <w:tcPr>
            <w:tcW w:w="1560" w:type="dxa"/>
            <w:gridSpan w:val="3"/>
          </w:tcPr>
          <w:p w14:paraId="6DD7DF03" w14:textId="77777777" w:rsidR="00114843" w:rsidRPr="00C30F71" w:rsidRDefault="00114843" w:rsidP="00C073CC">
            <w:pPr>
              <w:jc w:val="right"/>
              <w:rPr>
                <w:rFonts w:ascii="ＭＳ Ｐ明朝" w:eastAsia="ＭＳ Ｐ明朝" w:hAnsi="ＭＳ Ｐ明朝"/>
                <w:color w:val="000000" w:themeColor="text1"/>
                <w:sz w:val="22"/>
              </w:rPr>
            </w:pPr>
            <w:r w:rsidRPr="00C30F71">
              <w:rPr>
                <w:rFonts w:ascii="ＭＳ Ｐ明朝" w:eastAsia="ＭＳ Ｐ明朝" w:hAnsi="ＭＳ Ｐ明朝" w:hint="eastAsia"/>
                <w:color w:val="000000" w:themeColor="text1"/>
                <w:sz w:val="22"/>
              </w:rPr>
              <w:t>≪新規≫</w:t>
            </w:r>
          </w:p>
        </w:tc>
      </w:tr>
      <w:tr w:rsidR="00114843" w:rsidRPr="006F0A93" w14:paraId="75A8CEA6" w14:textId="77777777" w:rsidTr="00772844">
        <w:tc>
          <w:tcPr>
            <w:tcW w:w="567" w:type="dxa"/>
            <w:gridSpan w:val="3"/>
          </w:tcPr>
          <w:p w14:paraId="6B7BE072" w14:textId="77777777" w:rsidR="00114843" w:rsidRPr="002B7A59" w:rsidRDefault="00114843" w:rsidP="00C073CC">
            <w:pPr>
              <w:jc w:val="distribute"/>
              <w:rPr>
                <w:rFonts w:asciiTheme="majorEastAsia" w:eastAsiaTheme="majorEastAsia" w:hAnsiTheme="majorEastAsia"/>
                <w:sz w:val="18"/>
                <w:szCs w:val="24"/>
              </w:rPr>
            </w:pPr>
          </w:p>
        </w:tc>
        <w:tc>
          <w:tcPr>
            <w:tcW w:w="7513" w:type="dxa"/>
            <w:gridSpan w:val="4"/>
          </w:tcPr>
          <w:p w14:paraId="0A5E5746" w14:textId="77777777" w:rsidR="00114843" w:rsidRPr="00C30F71" w:rsidRDefault="00114843" w:rsidP="00C073CC">
            <w:pPr>
              <w:ind w:firstLineChars="100" w:firstLine="180"/>
              <w:jc w:val="left"/>
              <w:rPr>
                <w:rFonts w:ascii="ＭＳ Ｐ明朝" w:eastAsia="ＭＳ Ｐ明朝" w:hAnsi="ＭＳ Ｐ明朝"/>
                <w:color w:val="000000" w:themeColor="text1"/>
                <w:sz w:val="18"/>
                <w:szCs w:val="20"/>
              </w:rPr>
            </w:pPr>
            <w:r w:rsidRPr="00C30F71">
              <w:rPr>
                <w:rFonts w:ascii="ＭＳ Ｐ明朝" w:eastAsia="ＭＳ Ｐ明朝" w:hAnsi="ＭＳ Ｐ明朝" w:hint="eastAsia"/>
                <w:color w:val="000000" w:themeColor="text1"/>
                <w:sz w:val="18"/>
                <w:szCs w:val="20"/>
              </w:rPr>
              <w:t>療育手帳について、現行の紙申請を電子申請化し、申請者の負担軽減と業務効率化の向上を図るため、データの一元管理を行うシステムの構築等を実施。</w:t>
            </w:r>
          </w:p>
          <w:p w14:paraId="6046D498" w14:textId="77777777" w:rsidR="00114843" w:rsidRPr="00C30F71" w:rsidRDefault="00114843" w:rsidP="00C073CC">
            <w:pPr>
              <w:ind w:firstLineChars="100" w:firstLine="180"/>
              <w:jc w:val="left"/>
              <w:rPr>
                <w:rFonts w:ascii="ＭＳ Ｐ明朝" w:eastAsia="ＭＳ Ｐ明朝" w:hAnsi="ＭＳ Ｐ明朝"/>
                <w:color w:val="000000" w:themeColor="text1"/>
                <w:sz w:val="18"/>
                <w:szCs w:val="20"/>
              </w:rPr>
            </w:pPr>
            <w:r w:rsidRPr="00C30F71">
              <w:rPr>
                <w:rFonts w:ascii="ＭＳ Ｐ明朝" w:eastAsia="ＭＳ Ｐ明朝" w:hAnsi="ＭＳ Ｐ明朝" w:hint="eastAsia"/>
                <w:color w:val="000000" w:themeColor="text1"/>
                <w:sz w:val="18"/>
                <w:szCs w:val="20"/>
              </w:rPr>
              <w:t>〔債務負担行為の設定(令和5～7年度)18,182千円〕</w:t>
            </w:r>
          </w:p>
          <w:p w14:paraId="1856C5F4" w14:textId="77777777" w:rsidR="00114843" w:rsidRPr="002B7A59" w:rsidRDefault="00114843" w:rsidP="00C073CC">
            <w:pPr>
              <w:ind w:firstLineChars="100" w:firstLine="180"/>
              <w:jc w:val="left"/>
              <w:rPr>
                <w:rFonts w:asciiTheme="minorEastAsia" w:hAnsiTheme="minorEastAsia"/>
                <w:sz w:val="18"/>
                <w:szCs w:val="20"/>
              </w:rPr>
            </w:pPr>
          </w:p>
        </w:tc>
        <w:tc>
          <w:tcPr>
            <w:tcW w:w="1418" w:type="dxa"/>
            <w:gridSpan w:val="2"/>
          </w:tcPr>
          <w:p w14:paraId="53F4E959" w14:textId="77777777" w:rsidR="00114843" w:rsidRPr="006F0A93" w:rsidRDefault="00114843" w:rsidP="00C073CC">
            <w:pPr>
              <w:jc w:val="right"/>
              <w:rPr>
                <w:rFonts w:asciiTheme="majorEastAsia" w:eastAsiaTheme="majorEastAsia" w:hAnsiTheme="majorEastAsia"/>
                <w:sz w:val="24"/>
                <w:szCs w:val="24"/>
              </w:rPr>
            </w:pPr>
          </w:p>
        </w:tc>
      </w:tr>
      <w:tr w:rsidR="00FC1A8B" w:rsidRPr="00C30F71" w14:paraId="3FA93215" w14:textId="77777777" w:rsidTr="00772844">
        <w:trPr>
          <w:trHeight w:val="345"/>
        </w:trPr>
        <w:tc>
          <w:tcPr>
            <w:tcW w:w="284" w:type="dxa"/>
          </w:tcPr>
          <w:p w14:paraId="680CB5E8" w14:textId="77777777" w:rsidR="00FC1A8B" w:rsidRPr="00534D9E" w:rsidRDefault="00FC1A8B" w:rsidP="00A16813">
            <w:pPr>
              <w:jc w:val="left"/>
              <w:rPr>
                <w:rFonts w:ascii="ＭＳ ゴシック" w:eastAsia="ＭＳ ゴシック" w:hAnsi="ＭＳ ゴシック" w:cs="Meiryo UI"/>
                <w:sz w:val="22"/>
                <w:szCs w:val="24"/>
              </w:rPr>
            </w:pPr>
          </w:p>
        </w:tc>
        <w:tc>
          <w:tcPr>
            <w:tcW w:w="6237" w:type="dxa"/>
            <w:gridSpan w:val="3"/>
          </w:tcPr>
          <w:p w14:paraId="4AAB6C02" w14:textId="77777777" w:rsidR="00FC1A8B" w:rsidRPr="004906FB" w:rsidRDefault="00FC1A8B" w:rsidP="00A16813">
            <w:pPr>
              <w:jc w:val="left"/>
              <w:rPr>
                <w:rFonts w:ascii="ＭＳ Ｐゴシック" w:eastAsia="ＭＳ Ｐゴシック" w:hAnsi="ＭＳ Ｐゴシック"/>
                <w:sz w:val="24"/>
                <w:szCs w:val="24"/>
              </w:rPr>
            </w:pPr>
            <w:r w:rsidRPr="004906FB">
              <w:rPr>
                <w:rFonts w:ascii="ＭＳ Ｐゴシック" w:eastAsia="ＭＳ Ｐゴシック" w:hAnsi="ＭＳ Ｐゴシック" w:cs="Meiryo UI" w:hint="eastAsia"/>
                <w:sz w:val="22"/>
                <w:szCs w:val="24"/>
              </w:rPr>
              <w:t>・</w:t>
            </w:r>
            <w:r w:rsidR="00AE0B9E" w:rsidRPr="00AE0B9E">
              <w:rPr>
                <w:rFonts w:ascii="ＭＳ Ｐゴシック" w:eastAsia="ＭＳ Ｐゴシック" w:hAnsi="ＭＳ Ｐゴシック" w:cs="Meiryo UI" w:hint="eastAsia"/>
                <w:color w:val="000000" w:themeColor="text1"/>
                <w:sz w:val="22"/>
                <w:szCs w:val="24"/>
              </w:rPr>
              <w:t>府立学校入学者選抜等のデジタル化</w:t>
            </w:r>
          </w:p>
        </w:tc>
        <w:tc>
          <w:tcPr>
            <w:tcW w:w="1417" w:type="dxa"/>
            <w:gridSpan w:val="2"/>
          </w:tcPr>
          <w:p w14:paraId="2D5B63B1" w14:textId="77777777" w:rsidR="00FC1A8B" w:rsidRPr="00C30F71" w:rsidRDefault="00BB6BC1" w:rsidP="00A16813">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99,329</w:t>
            </w:r>
          </w:p>
        </w:tc>
        <w:tc>
          <w:tcPr>
            <w:tcW w:w="1560" w:type="dxa"/>
            <w:gridSpan w:val="3"/>
          </w:tcPr>
          <w:p w14:paraId="260C4469" w14:textId="77777777" w:rsidR="00FC1A8B" w:rsidRPr="00C30F71" w:rsidRDefault="00FC1A8B" w:rsidP="00A16813">
            <w:pPr>
              <w:jc w:val="right"/>
              <w:rPr>
                <w:rFonts w:ascii="ＭＳ Ｐ明朝" w:eastAsia="ＭＳ Ｐ明朝" w:hAnsi="ＭＳ Ｐ明朝"/>
                <w:color w:val="000000" w:themeColor="text1"/>
                <w:sz w:val="22"/>
              </w:rPr>
            </w:pPr>
            <w:r w:rsidRPr="00C30F71">
              <w:rPr>
                <w:rFonts w:ascii="ＭＳ Ｐ明朝" w:eastAsia="ＭＳ Ｐ明朝" w:hAnsi="ＭＳ Ｐ明朝" w:hint="eastAsia"/>
                <w:color w:val="000000" w:themeColor="text1"/>
                <w:sz w:val="22"/>
              </w:rPr>
              <w:t>≪新規≫</w:t>
            </w:r>
          </w:p>
        </w:tc>
      </w:tr>
      <w:tr w:rsidR="00FC1A8B" w:rsidRPr="006F0A93" w14:paraId="53FAACDE" w14:textId="77777777" w:rsidTr="00772844">
        <w:tc>
          <w:tcPr>
            <w:tcW w:w="567" w:type="dxa"/>
            <w:gridSpan w:val="3"/>
          </w:tcPr>
          <w:p w14:paraId="58F32379" w14:textId="77777777" w:rsidR="00FC1A8B" w:rsidRPr="002B7A59" w:rsidRDefault="00FC1A8B" w:rsidP="00A16813">
            <w:pPr>
              <w:jc w:val="distribute"/>
              <w:rPr>
                <w:rFonts w:asciiTheme="majorEastAsia" w:eastAsiaTheme="majorEastAsia" w:hAnsiTheme="majorEastAsia"/>
                <w:sz w:val="18"/>
                <w:szCs w:val="24"/>
              </w:rPr>
            </w:pPr>
          </w:p>
        </w:tc>
        <w:tc>
          <w:tcPr>
            <w:tcW w:w="7513" w:type="dxa"/>
            <w:gridSpan w:val="4"/>
          </w:tcPr>
          <w:p w14:paraId="1A6B4C63" w14:textId="77777777" w:rsidR="000040A0" w:rsidRDefault="00902465" w:rsidP="000040A0">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府立学校の入学者選抜等において、志願者等の利便性の向上及び教職員の負担軽減を図るため、出願手続きのオンライン化や採点業務等のデジタル化を実施。</w:t>
            </w:r>
            <w:r>
              <w:rPr>
                <w:rFonts w:ascii="ＭＳ Ｐ明朝" w:eastAsia="ＭＳ Ｐ明朝" w:hAnsi="ＭＳ Ｐ明朝"/>
                <w:color w:val="000000" w:themeColor="text1"/>
                <w:sz w:val="18"/>
                <w:szCs w:val="20"/>
              </w:rPr>
              <w:br/>
            </w:r>
            <w:r>
              <w:rPr>
                <w:rFonts w:ascii="ＭＳ Ｐ明朝" w:eastAsia="ＭＳ Ｐ明朝" w:hAnsi="ＭＳ Ｐ明朝" w:hint="eastAsia"/>
                <w:color w:val="000000" w:themeColor="text1"/>
                <w:sz w:val="18"/>
                <w:szCs w:val="20"/>
              </w:rPr>
              <w:t xml:space="preserve"> </w:t>
            </w:r>
            <w:r w:rsidR="000040A0" w:rsidRPr="000040A0">
              <w:rPr>
                <w:rFonts w:ascii="ＭＳ Ｐ明朝" w:eastAsia="ＭＳ Ｐ明朝" w:hAnsi="ＭＳ Ｐ明朝" w:hint="eastAsia"/>
                <w:color w:val="000000" w:themeColor="text1"/>
                <w:sz w:val="18"/>
                <w:szCs w:val="20"/>
              </w:rPr>
              <w:t>（出願手続きのオンライン化）</w:t>
            </w:r>
          </w:p>
          <w:p w14:paraId="4CE8D11B" w14:textId="0280B215" w:rsidR="000040A0" w:rsidRPr="000040A0" w:rsidRDefault="000040A0" w:rsidP="000040A0">
            <w:pPr>
              <w:ind w:firstLineChars="100" w:firstLine="180"/>
              <w:jc w:val="left"/>
              <w:rPr>
                <w:rFonts w:ascii="ＭＳ Ｐ明朝" w:eastAsia="ＭＳ Ｐ明朝" w:hAnsi="ＭＳ Ｐ明朝"/>
                <w:color w:val="000000" w:themeColor="text1"/>
                <w:sz w:val="18"/>
                <w:szCs w:val="20"/>
              </w:rPr>
            </w:pPr>
            <w:r w:rsidRPr="000040A0">
              <w:rPr>
                <w:rFonts w:ascii="ＭＳ Ｐ明朝" w:eastAsia="ＭＳ Ｐ明朝" w:hAnsi="ＭＳ Ｐ明朝" w:hint="eastAsia"/>
                <w:color w:val="000000" w:themeColor="text1"/>
                <w:sz w:val="18"/>
                <w:szCs w:val="20"/>
              </w:rPr>
              <w:t>・令和５年度　　　　府立中学校で実施</w:t>
            </w:r>
          </w:p>
          <w:p w14:paraId="087867D9" w14:textId="77777777" w:rsidR="000040A0" w:rsidRDefault="000040A0" w:rsidP="000040A0">
            <w:pPr>
              <w:ind w:firstLineChars="100" w:firstLine="180"/>
              <w:jc w:val="left"/>
              <w:rPr>
                <w:rFonts w:ascii="ＭＳ Ｐ明朝" w:eastAsia="ＭＳ Ｐ明朝" w:hAnsi="ＭＳ Ｐ明朝"/>
                <w:color w:val="000000" w:themeColor="text1"/>
                <w:sz w:val="18"/>
                <w:szCs w:val="20"/>
              </w:rPr>
            </w:pPr>
            <w:r w:rsidRPr="000040A0">
              <w:rPr>
                <w:rFonts w:ascii="ＭＳ Ｐ明朝" w:eastAsia="ＭＳ Ｐ明朝" w:hAnsi="ＭＳ Ｐ明朝" w:hint="eastAsia"/>
                <w:color w:val="000000" w:themeColor="text1"/>
                <w:sz w:val="18"/>
                <w:szCs w:val="20"/>
              </w:rPr>
              <w:t>・令和６年度以降　府立中学校、府立高校、府立支援学校で実施</w:t>
            </w:r>
          </w:p>
          <w:p w14:paraId="04E49CD8" w14:textId="07775805" w:rsidR="00FC1A8B" w:rsidRDefault="00902465" w:rsidP="000040A0">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〔債務負担行為の設定（令和５～９年度）314,224千円〕</w:t>
            </w:r>
          </w:p>
          <w:p w14:paraId="5161BAB9" w14:textId="77777777" w:rsidR="00BB6BC1" w:rsidRPr="002B7A59" w:rsidRDefault="00BB6BC1" w:rsidP="00BB6BC1">
            <w:pPr>
              <w:ind w:firstLineChars="100" w:firstLine="180"/>
              <w:jc w:val="left"/>
              <w:rPr>
                <w:rFonts w:asciiTheme="minorEastAsia" w:hAnsiTheme="minorEastAsia"/>
                <w:sz w:val="18"/>
                <w:szCs w:val="20"/>
              </w:rPr>
            </w:pPr>
          </w:p>
        </w:tc>
        <w:tc>
          <w:tcPr>
            <w:tcW w:w="1418" w:type="dxa"/>
            <w:gridSpan w:val="2"/>
          </w:tcPr>
          <w:p w14:paraId="2D453B24" w14:textId="77777777" w:rsidR="00FC1A8B" w:rsidRPr="006F0A93" w:rsidRDefault="00FC1A8B" w:rsidP="00A16813">
            <w:pPr>
              <w:jc w:val="right"/>
              <w:rPr>
                <w:rFonts w:asciiTheme="majorEastAsia" w:eastAsiaTheme="majorEastAsia" w:hAnsiTheme="majorEastAsia"/>
                <w:sz w:val="24"/>
                <w:szCs w:val="24"/>
              </w:rPr>
            </w:pPr>
          </w:p>
        </w:tc>
      </w:tr>
    </w:tbl>
    <w:p w14:paraId="52C6A3DA" w14:textId="77777777" w:rsidR="00FC1A8B" w:rsidRPr="00B45E81" w:rsidRDefault="00FC1A8B"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B3061A" w:rsidRPr="00534D9E" w14:paraId="70917D7E" w14:textId="77777777" w:rsidTr="00772844">
        <w:tc>
          <w:tcPr>
            <w:tcW w:w="457" w:type="dxa"/>
          </w:tcPr>
          <w:p w14:paraId="2988CEEB" w14:textId="77777777" w:rsidR="00B3061A" w:rsidRPr="00B3061A" w:rsidRDefault="00B3061A" w:rsidP="00A16813">
            <w:pPr>
              <w:jc w:val="left"/>
              <w:rPr>
                <w:rFonts w:ascii="ＭＳ Ｐゴシック" w:eastAsia="ＭＳ Ｐゴシック" w:hAnsi="ＭＳ Ｐゴシック"/>
                <w:b/>
                <w:sz w:val="24"/>
                <w:szCs w:val="24"/>
                <w:highlight w:val="cyan"/>
              </w:rPr>
            </w:pPr>
            <w:r w:rsidRPr="002A0AE4">
              <w:rPr>
                <w:rFonts w:ascii="ＭＳ Ｐゴシック" w:eastAsia="ＭＳ Ｐゴシック" w:hAnsi="ＭＳ Ｐゴシック" w:hint="eastAsia"/>
                <w:b/>
                <w:sz w:val="24"/>
                <w:szCs w:val="24"/>
              </w:rPr>
              <w:t>○</w:t>
            </w:r>
          </w:p>
        </w:tc>
        <w:tc>
          <w:tcPr>
            <w:tcW w:w="7056" w:type="dxa"/>
            <w:gridSpan w:val="2"/>
          </w:tcPr>
          <w:p w14:paraId="0076D65B" w14:textId="77777777" w:rsidR="00B3061A" w:rsidRPr="00B3061A" w:rsidRDefault="00B3061A" w:rsidP="00A16813">
            <w:pPr>
              <w:rPr>
                <w:rFonts w:ascii="ＭＳ Ｐゴシック" w:eastAsia="ＭＳ Ｐゴシック" w:hAnsi="ＭＳ Ｐゴシック"/>
                <w:b/>
                <w:sz w:val="24"/>
                <w:szCs w:val="24"/>
                <w:highlight w:val="cyan"/>
              </w:rPr>
            </w:pPr>
            <w:r w:rsidRPr="002A0AE4">
              <w:rPr>
                <w:rFonts w:ascii="ＭＳ Ｐゴシック" w:eastAsia="ＭＳ Ｐゴシック" w:hAnsi="ＭＳ Ｐゴシック" w:hint="eastAsia"/>
                <w:b/>
                <w:sz w:val="24"/>
                <w:szCs w:val="24"/>
              </w:rPr>
              <w:t>大阪広域データ連携基盤整備事業</w:t>
            </w:r>
          </w:p>
        </w:tc>
        <w:tc>
          <w:tcPr>
            <w:tcW w:w="1701" w:type="dxa"/>
            <w:gridSpan w:val="2"/>
          </w:tcPr>
          <w:p w14:paraId="6A0A1163" w14:textId="54D6C789" w:rsidR="00B3061A" w:rsidRPr="002A0AE4" w:rsidRDefault="00B3061A" w:rsidP="00A16813">
            <w:pPr>
              <w:wordWrap w:val="0"/>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598,938</w:t>
            </w:r>
            <w:r w:rsidR="00BB5343">
              <w:rPr>
                <w:rFonts w:ascii="ＭＳ Ｐ明朝" w:eastAsia="ＭＳ Ｐ明朝" w:hAnsi="ＭＳ Ｐ明朝" w:hint="eastAsia"/>
                <w:color w:val="FFFFFF" w:themeColor="background1"/>
                <w:sz w:val="24"/>
                <w:szCs w:val="24"/>
              </w:rPr>
              <w:t>）</w:t>
            </w:r>
          </w:p>
        </w:tc>
        <w:tc>
          <w:tcPr>
            <w:tcW w:w="284" w:type="dxa"/>
          </w:tcPr>
          <w:p w14:paraId="1F49E2E0" w14:textId="77777777" w:rsidR="00B3061A" w:rsidRPr="00B3061A" w:rsidRDefault="00B3061A" w:rsidP="00A16813">
            <w:pPr>
              <w:wordWrap w:val="0"/>
              <w:jc w:val="right"/>
              <w:rPr>
                <w:rFonts w:ascii="ＭＳ ゴシック" w:eastAsia="ＭＳ ゴシック" w:hAnsi="ＭＳ ゴシック"/>
                <w:sz w:val="24"/>
                <w:szCs w:val="24"/>
                <w:highlight w:val="cyan"/>
              </w:rPr>
            </w:pPr>
          </w:p>
        </w:tc>
      </w:tr>
      <w:tr w:rsidR="00B3061A" w:rsidRPr="00534D9E" w14:paraId="567211C3" w14:textId="77777777" w:rsidTr="00772844">
        <w:tc>
          <w:tcPr>
            <w:tcW w:w="7513" w:type="dxa"/>
            <w:gridSpan w:val="3"/>
          </w:tcPr>
          <w:p w14:paraId="18884DFA" w14:textId="77777777" w:rsidR="00B3061A" w:rsidRPr="00B3061A" w:rsidRDefault="00B3061A" w:rsidP="00A16813">
            <w:pPr>
              <w:jc w:val="right"/>
              <w:rPr>
                <w:rFonts w:asciiTheme="minorEastAsia" w:hAnsiTheme="minorEastAsia"/>
                <w:sz w:val="24"/>
                <w:szCs w:val="24"/>
                <w:highlight w:val="cyan"/>
              </w:rPr>
            </w:pPr>
            <w:r w:rsidRPr="002A0AE4">
              <w:rPr>
                <w:rFonts w:asciiTheme="minorEastAsia" w:hAnsiTheme="minorEastAsia" w:hint="eastAsia"/>
                <w:sz w:val="24"/>
                <w:szCs w:val="24"/>
              </w:rPr>
              <w:t>【スマートシティ戦略部】</w:t>
            </w:r>
          </w:p>
        </w:tc>
        <w:tc>
          <w:tcPr>
            <w:tcW w:w="1701" w:type="dxa"/>
            <w:gridSpan w:val="2"/>
          </w:tcPr>
          <w:p w14:paraId="40242565" w14:textId="77777777" w:rsidR="00B3061A" w:rsidRPr="002A0AE4" w:rsidRDefault="00B3061A" w:rsidP="00A16813">
            <w:pPr>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（339,125）</w:t>
            </w:r>
          </w:p>
          <w:p w14:paraId="45BB68A9" w14:textId="77777777" w:rsidR="00B3061A" w:rsidRPr="002A0AE4" w:rsidRDefault="00B3061A" w:rsidP="00A16813">
            <w:pPr>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≪一部新規≫</w:t>
            </w:r>
          </w:p>
        </w:tc>
        <w:tc>
          <w:tcPr>
            <w:tcW w:w="284" w:type="dxa"/>
          </w:tcPr>
          <w:p w14:paraId="41AAF47C" w14:textId="77777777" w:rsidR="00B3061A" w:rsidRPr="00B3061A" w:rsidRDefault="00B3061A" w:rsidP="00A16813">
            <w:pPr>
              <w:jc w:val="right"/>
              <w:rPr>
                <w:rFonts w:ascii="ＭＳ ゴシック" w:eastAsia="ＭＳ ゴシック" w:hAnsi="ＭＳ ゴシック"/>
                <w:sz w:val="24"/>
                <w:szCs w:val="24"/>
                <w:highlight w:val="cyan"/>
              </w:rPr>
            </w:pPr>
          </w:p>
        </w:tc>
      </w:tr>
      <w:tr w:rsidR="00B3061A" w:rsidRPr="006F0A93" w14:paraId="42B1ED36" w14:textId="77777777" w:rsidTr="00772844">
        <w:tc>
          <w:tcPr>
            <w:tcW w:w="567" w:type="dxa"/>
            <w:gridSpan w:val="2"/>
          </w:tcPr>
          <w:p w14:paraId="71204213" w14:textId="77777777" w:rsidR="00B3061A" w:rsidRPr="00B3061A" w:rsidRDefault="00B3061A" w:rsidP="00A16813">
            <w:pPr>
              <w:jc w:val="distribute"/>
              <w:rPr>
                <w:rFonts w:asciiTheme="majorEastAsia" w:eastAsiaTheme="majorEastAsia" w:hAnsiTheme="majorEastAsia"/>
                <w:sz w:val="18"/>
                <w:szCs w:val="24"/>
                <w:highlight w:val="cyan"/>
              </w:rPr>
            </w:pPr>
          </w:p>
        </w:tc>
        <w:tc>
          <w:tcPr>
            <w:tcW w:w="7513" w:type="dxa"/>
            <w:gridSpan w:val="2"/>
          </w:tcPr>
          <w:p w14:paraId="7D93C3BE" w14:textId="77777777" w:rsidR="00B3061A" w:rsidRPr="002A0AE4" w:rsidRDefault="006577E3" w:rsidP="00A16813">
            <w:pPr>
              <w:ind w:firstLineChars="100" w:firstLine="180"/>
              <w:jc w:val="left"/>
              <w:rPr>
                <w:rFonts w:ascii="ＭＳ Ｐ明朝" w:eastAsia="ＭＳ Ｐ明朝" w:hAnsi="ＭＳ Ｐ明朝"/>
                <w:sz w:val="18"/>
                <w:szCs w:val="20"/>
              </w:rPr>
            </w:pPr>
            <w:r w:rsidRPr="003C23C7">
              <w:rPr>
                <w:rFonts w:ascii="ＭＳ Ｐ明朝" w:eastAsia="ＭＳ Ｐ明朝" w:hAnsi="ＭＳ Ｐ明朝" w:hint="eastAsia"/>
                <w:sz w:val="18"/>
                <w:szCs w:val="20"/>
              </w:rPr>
              <w:t>スーパーシティ実現のため、令和４年度に整備した「大阪広域データ連携基盤（</w:t>
            </w:r>
            <w:r>
              <w:rPr>
                <w:rFonts w:ascii="ＭＳ Ｐ明朝" w:eastAsia="ＭＳ Ｐ明朝" w:hAnsi="ＭＳ Ｐ明朝" w:hint="eastAsia"/>
                <w:sz w:val="18"/>
                <w:szCs w:val="20"/>
              </w:rPr>
              <w:t>ＯＲＤＥＮ</w:t>
            </w:r>
            <w:r w:rsidRPr="003C23C7">
              <w:rPr>
                <w:rFonts w:ascii="ＭＳ Ｐ明朝" w:eastAsia="ＭＳ Ｐ明朝" w:hAnsi="ＭＳ Ｐ明朝" w:hint="eastAsia"/>
                <w:sz w:val="18"/>
                <w:szCs w:val="20"/>
              </w:rPr>
              <w:t>）」を引き続き運用するとともに、個人に合わせた最適な情報発信機能等を備える「大阪</w:t>
            </w:r>
            <w:r>
              <w:rPr>
                <w:rFonts w:ascii="ＭＳ Ｐ明朝" w:eastAsia="ＭＳ Ｐ明朝" w:hAnsi="ＭＳ Ｐ明朝" w:hint="eastAsia"/>
                <w:sz w:val="18"/>
                <w:szCs w:val="20"/>
              </w:rPr>
              <w:t>Ｍｙ</w:t>
            </w:r>
            <w:r w:rsidRPr="003C23C7">
              <w:rPr>
                <w:rFonts w:ascii="ＭＳ Ｐ明朝" w:eastAsia="ＭＳ Ｐ明朝" w:hAnsi="ＭＳ Ｐ明朝" w:hint="eastAsia"/>
                <w:sz w:val="18"/>
                <w:szCs w:val="20"/>
              </w:rPr>
              <w:t>ポータル（仮称）」を構築。</w:t>
            </w:r>
          </w:p>
          <w:p w14:paraId="28C93F25" w14:textId="77777777" w:rsidR="00B3061A" w:rsidRPr="00B3061A" w:rsidRDefault="00B3061A" w:rsidP="00A16813">
            <w:pPr>
              <w:jc w:val="left"/>
              <w:rPr>
                <w:rFonts w:ascii="ＭＳ Ｐ明朝" w:eastAsia="ＭＳ Ｐ明朝" w:hAnsi="ＭＳ Ｐ明朝"/>
                <w:sz w:val="18"/>
                <w:szCs w:val="20"/>
                <w:highlight w:val="cyan"/>
              </w:rPr>
            </w:pPr>
          </w:p>
        </w:tc>
        <w:tc>
          <w:tcPr>
            <w:tcW w:w="1418" w:type="dxa"/>
            <w:gridSpan w:val="2"/>
          </w:tcPr>
          <w:p w14:paraId="4B88304E" w14:textId="77777777" w:rsidR="00B3061A" w:rsidRPr="00B3061A" w:rsidRDefault="00B3061A" w:rsidP="00A16813">
            <w:pPr>
              <w:jc w:val="right"/>
              <w:rPr>
                <w:rFonts w:asciiTheme="majorEastAsia" w:eastAsiaTheme="majorEastAsia" w:hAnsiTheme="majorEastAsia"/>
                <w:sz w:val="24"/>
                <w:szCs w:val="24"/>
                <w:highlight w:val="cyan"/>
              </w:rPr>
            </w:pPr>
          </w:p>
        </w:tc>
      </w:tr>
    </w:tbl>
    <w:p w14:paraId="3EE61865" w14:textId="75915B3E" w:rsidR="00B3061A" w:rsidRDefault="00B3061A"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438084F0" w14:textId="70AC3489" w:rsidR="00902465" w:rsidRDefault="00902465"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14"/>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454"/>
        <w:gridCol w:w="1247"/>
      </w:tblGrid>
      <w:tr w:rsidR="00902465" w:rsidRPr="002A0AE4" w14:paraId="1E509248" w14:textId="77777777" w:rsidTr="006F1355">
        <w:tc>
          <w:tcPr>
            <w:tcW w:w="457" w:type="dxa"/>
          </w:tcPr>
          <w:p w14:paraId="1E3B7EF1" w14:textId="77777777" w:rsidR="00902465" w:rsidRPr="002A0AE4" w:rsidRDefault="00902465" w:rsidP="006F1355">
            <w:pPr>
              <w:jc w:val="left"/>
              <w:rPr>
                <w:rFonts w:ascii="ＭＳ Ｐゴシック" w:eastAsia="ＭＳ Ｐゴシック" w:hAnsi="ＭＳ Ｐゴシック"/>
                <w:b/>
                <w:sz w:val="24"/>
                <w:szCs w:val="24"/>
              </w:rPr>
            </w:pPr>
            <w:r w:rsidRPr="002A0AE4">
              <w:rPr>
                <w:rFonts w:ascii="ＭＳ Ｐゴシック" w:eastAsia="ＭＳ Ｐゴシック" w:hAnsi="ＭＳ Ｐゴシック" w:hint="eastAsia"/>
                <w:b/>
                <w:sz w:val="24"/>
                <w:szCs w:val="24"/>
              </w:rPr>
              <w:t>○</w:t>
            </w:r>
          </w:p>
        </w:tc>
        <w:tc>
          <w:tcPr>
            <w:tcW w:w="7056" w:type="dxa"/>
            <w:gridSpan w:val="2"/>
          </w:tcPr>
          <w:p w14:paraId="6B81A902" w14:textId="77777777" w:rsidR="00902465" w:rsidRPr="002A0AE4" w:rsidRDefault="00902465" w:rsidP="006F1355">
            <w:pPr>
              <w:rPr>
                <w:rFonts w:ascii="ＭＳ Ｐゴシック" w:eastAsia="ＭＳ Ｐゴシック" w:hAnsi="ＭＳ Ｐゴシック"/>
                <w:b/>
                <w:sz w:val="24"/>
                <w:szCs w:val="24"/>
              </w:rPr>
            </w:pPr>
            <w:r w:rsidRPr="002A0AE4">
              <w:rPr>
                <w:rFonts w:ascii="ＭＳ Ｐゴシック" w:eastAsia="ＭＳ Ｐゴシック" w:hAnsi="ＭＳ Ｐゴシック" w:hint="eastAsia"/>
                <w:b/>
                <w:sz w:val="24"/>
                <w:szCs w:val="24"/>
              </w:rPr>
              <w:t>デジタルサービス導入促進事業費補助金</w:t>
            </w:r>
          </w:p>
        </w:tc>
        <w:tc>
          <w:tcPr>
            <w:tcW w:w="1701" w:type="dxa"/>
            <w:gridSpan w:val="2"/>
          </w:tcPr>
          <w:p w14:paraId="683D9A2D" w14:textId="0AA9F262" w:rsidR="00902465" w:rsidRPr="002A0AE4" w:rsidRDefault="00902465" w:rsidP="006F1355">
            <w:pPr>
              <w:wordWrap w:val="0"/>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28,875</w:t>
            </w:r>
            <w:r w:rsidR="00BB5343">
              <w:rPr>
                <w:rFonts w:ascii="ＭＳ Ｐ明朝" w:eastAsia="ＭＳ Ｐ明朝" w:hAnsi="ＭＳ Ｐ明朝" w:hint="eastAsia"/>
                <w:color w:val="FFFFFF" w:themeColor="background1"/>
                <w:sz w:val="24"/>
                <w:szCs w:val="24"/>
              </w:rPr>
              <w:t>）</w:t>
            </w:r>
          </w:p>
        </w:tc>
      </w:tr>
      <w:tr w:rsidR="00902465" w:rsidRPr="002A0AE4" w14:paraId="6377446F" w14:textId="77777777" w:rsidTr="006F1355">
        <w:tc>
          <w:tcPr>
            <w:tcW w:w="7513" w:type="dxa"/>
            <w:gridSpan w:val="3"/>
          </w:tcPr>
          <w:p w14:paraId="14089725" w14:textId="77777777" w:rsidR="00902465" w:rsidRPr="002A0AE4" w:rsidRDefault="00902465" w:rsidP="006F1355">
            <w:pPr>
              <w:jc w:val="right"/>
              <w:rPr>
                <w:rFonts w:asciiTheme="minorEastAsia" w:hAnsiTheme="minorEastAsia"/>
                <w:sz w:val="24"/>
                <w:szCs w:val="24"/>
              </w:rPr>
            </w:pPr>
            <w:r w:rsidRPr="002A0AE4">
              <w:rPr>
                <w:rFonts w:asciiTheme="minorEastAsia" w:hAnsiTheme="minorEastAsia" w:hint="eastAsia"/>
                <w:sz w:val="24"/>
                <w:szCs w:val="24"/>
              </w:rPr>
              <w:t>【スマートシティ戦略部】</w:t>
            </w:r>
          </w:p>
        </w:tc>
        <w:tc>
          <w:tcPr>
            <w:tcW w:w="1701" w:type="dxa"/>
            <w:gridSpan w:val="2"/>
          </w:tcPr>
          <w:p w14:paraId="289B28C1" w14:textId="77777777" w:rsidR="00902465" w:rsidRPr="002A0AE4" w:rsidRDefault="00902465" w:rsidP="006F1355">
            <w:pPr>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≪新規≫</w:t>
            </w:r>
          </w:p>
        </w:tc>
      </w:tr>
      <w:tr w:rsidR="00902465" w:rsidRPr="002A0AE4" w14:paraId="23D306C8" w14:textId="77777777" w:rsidTr="00D34F3C">
        <w:trPr>
          <w:gridAfter w:val="1"/>
          <w:wAfter w:w="1247" w:type="dxa"/>
        </w:trPr>
        <w:tc>
          <w:tcPr>
            <w:tcW w:w="567" w:type="dxa"/>
            <w:gridSpan w:val="2"/>
          </w:tcPr>
          <w:p w14:paraId="71894BBC" w14:textId="77777777" w:rsidR="00902465" w:rsidRPr="002A0AE4" w:rsidRDefault="00902465" w:rsidP="006F1355">
            <w:pPr>
              <w:jc w:val="distribute"/>
              <w:rPr>
                <w:rFonts w:asciiTheme="majorEastAsia" w:eastAsiaTheme="majorEastAsia" w:hAnsiTheme="majorEastAsia"/>
                <w:sz w:val="18"/>
                <w:szCs w:val="24"/>
              </w:rPr>
            </w:pPr>
          </w:p>
        </w:tc>
        <w:tc>
          <w:tcPr>
            <w:tcW w:w="7400" w:type="dxa"/>
            <w:gridSpan w:val="2"/>
          </w:tcPr>
          <w:p w14:paraId="3B2B5D57" w14:textId="77777777" w:rsidR="00902465" w:rsidRDefault="00902465" w:rsidP="006F1355">
            <w:pPr>
              <w:ind w:firstLineChars="100" w:firstLine="180"/>
              <w:jc w:val="left"/>
              <w:rPr>
                <w:rFonts w:ascii="ＭＳ Ｐ明朝" w:eastAsia="ＭＳ Ｐ明朝" w:hAnsi="ＭＳ Ｐ明朝"/>
                <w:sz w:val="18"/>
                <w:szCs w:val="20"/>
              </w:rPr>
            </w:pPr>
            <w:r w:rsidRPr="002A0AE4">
              <w:rPr>
                <w:rFonts w:ascii="ＭＳ Ｐ明朝" w:eastAsia="ＭＳ Ｐ明朝" w:hAnsi="ＭＳ Ｐ明朝" w:hint="eastAsia"/>
                <w:sz w:val="18"/>
                <w:szCs w:val="20"/>
              </w:rPr>
              <w:t>市町村間で導入状況に格差がある標準的な住民向けデジタルサービスの導入整備にかかる必要経費を補助。</w:t>
            </w:r>
          </w:p>
          <w:p w14:paraId="09A897C5" w14:textId="77777777" w:rsidR="00902465" w:rsidRPr="002A0AE4" w:rsidRDefault="00902465" w:rsidP="006F1355">
            <w:pPr>
              <w:ind w:firstLineChars="100" w:firstLine="180"/>
              <w:jc w:val="left"/>
              <w:rPr>
                <w:rFonts w:ascii="ＭＳ Ｐ明朝" w:eastAsia="ＭＳ Ｐ明朝" w:hAnsi="ＭＳ Ｐ明朝"/>
                <w:sz w:val="18"/>
                <w:szCs w:val="20"/>
              </w:rPr>
            </w:pPr>
          </w:p>
        </w:tc>
      </w:tr>
    </w:tbl>
    <w:p w14:paraId="3F7645DA" w14:textId="68B795CD" w:rsidR="00902465" w:rsidRPr="00902465" w:rsidRDefault="00902465"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680DD2" w:rsidRPr="00F63032" w14:paraId="6405E634" w14:textId="77777777" w:rsidTr="00772844">
        <w:tc>
          <w:tcPr>
            <w:tcW w:w="457" w:type="dxa"/>
          </w:tcPr>
          <w:p w14:paraId="10CCFE8E" w14:textId="77777777" w:rsidR="00680DD2" w:rsidRPr="00F63032" w:rsidRDefault="00680DD2" w:rsidP="00C073CC">
            <w:pPr>
              <w:jc w:val="left"/>
              <w:rPr>
                <w:rFonts w:ascii="ＭＳ Ｐゴシック" w:eastAsia="ＭＳ Ｐゴシック" w:hAnsi="ＭＳ Ｐゴシック"/>
                <w:b/>
                <w:sz w:val="24"/>
                <w:szCs w:val="24"/>
              </w:rPr>
            </w:pPr>
            <w:r w:rsidRPr="00F63032">
              <w:rPr>
                <w:rFonts w:ascii="ＭＳ Ｐゴシック" w:eastAsia="ＭＳ Ｐゴシック" w:hAnsi="ＭＳ Ｐゴシック" w:hint="eastAsia"/>
                <w:b/>
                <w:sz w:val="24"/>
                <w:szCs w:val="24"/>
              </w:rPr>
              <w:t>○</w:t>
            </w:r>
          </w:p>
        </w:tc>
        <w:tc>
          <w:tcPr>
            <w:tcW w:w="7056" w:type="dxa"/>
            <w:gridSpan w:val="2"/>
          </w:tcPr>
          <w:p w14:paraId="234E48EE" w14:textId="77777777" w:rsidR="00680DD2" w:rsidRPr="002B7A59" w:rsidRDefault="00680DD2" w:rsidP="00C073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公共交通におけるＭａａＳの促進</w:t>
            </w:r>
          </w:p>
        </w:tc>
        <w:tc>
          <w:tcPr>
            <w:tcW w:w="1701" w:type="dxa"/>
            <w:gridSpan w:val="2"/>
          </w:tcPr>
          <w:p w14:paraId="0D50A6E9" w14:textId="77777777" w:rsidR="00680DD2" w:rsidRPr="00F63032" w:rsidRDefault="00680DD2" w:rsidP="00C073CC">
            <w:pPr>
              <w:wordWrap w:val="0"/>
              <w:jc w:val="right"/>
              <w:rPr>
                <w:rFonts w:ascii="ＭＳ Ｐ明朝" w:eastAsia="ＭＳ Ｐ明朝" w:hAnsi="ＭＳ Ｐ明朝"/>
                <w:sz w:val="24"/>
                <w:szCs w:val="24"/>
              </w:rPr>
            </w:pPr>
            <w:r>
              <w:rPr>
                <w:rFonts w:ascii="ＭＳ Ｐ明朝" w:eastAsia="ＭＳ Ｐ明朝" w:hAnsi="ＭＳ Ｐ明朝"/>
                <w:sz w:val="24"/>
                <w:szCs w:val="24"/>
              </w:rPr>
              <w:t>70,000</w:t>
            </w:r>
            <w:r w:rsidRPr="00F63032">
              <w:rPr>
                <w:rFonts w:ascii="ＭＳ Ｐ明朝" w:eastAsia="ＭＳ Ｐ明朝" w:hAnsi="ＭＳ Ｐ明朝" w:hint="eastAsia"/>
                <w:color w:val="FFFFFF" w:themeColor="background1"/>
                <w:sz w:val="24"/>
                <w:szCs w:val="24"/>
              </w:rPr>
              <w:t>)</w:t>
            </w:r>
          </w:p>
        </w:tc>
        <w:tc>
          <w:tcPr>
            <w:tcW w:w="284" w:type="dxa"/>
          </w:tcPr>
          <w:p w14:paraId="6A1FE0F4" w14:textId="77777777" w:rsidR="00680DD2" w:rsidRPr="00F63032" w:rsidRDefault="00680DD2" w:rsidP="00C073CC">
            <w:pPr>
              <w:wordWrap w:val="0"/>
              <w:jc w:val="right"/>
              <w:rPr>
                <w:rFonts w:ascii="ＭＳ ゴシック" w:eastAsia="ＭＳ ゴシック" w:hAnsi="ＭＳ ゴシック"/>
                <w:sz w:val="24"/>
                <w:szCs w:val="24"/>
              </w:rPr>
            </w:pPr>
          </w:p>
        </w:tc>
      </w:tr>
      <w:tr w:rsidR="00680DD2" w:rsidRPr="00F63032" w14:paraId="46DD60CB" w14:textId="77777777" w:rsidTr="00772844">
        <w:tc>
          <w:tcPr>
            <w:tcW w:w="7513" w:type="dxa"/>
            <w:gridSpan w:val="3"/>
            <w:vAlign w:val="center"/>
          </w:tcPr>
          <w:p w14:paraId="515D3281" w14:textId="77777777" w:rsidR="00680DD2" w:rsidRPr="00F63032" w:rsidRDefault="00680DD2" w:rsidP="00C073CC">
            <w:pPr>
              <w:jc w:val="right"/>
              <w:rPr>
                <w:rFonts w:asciiTheme="minorEastAsia" w:hAnsiTheme="minorEastAsia"/>
                <w:sz w:val="24"/>
                <w:szCs w:val="24"/>
              </w:rPr>
            </w:pPr>
            <w:r w:rsidRPr="00F63032">
              <w:rPr>
                <w:rFonts w:asciiTheme="minorEastAsia" w:hAnsiTheme="minorEastAsia" w:hint="eastAsia"/>
                <w:sz w:val="24"/>
                <w:szCs w:val="24"/>
              </w:rPr>
              <w:t>【</w:t>
            </w:r>
            <w:r>
              <w:rPr>
                <w:rFonts w:asciiTheme="minorEastAsia" w:hAnsiTheme="minorEastAsia" w:hint="eastAsia"/>
                <w:sz w:val="24"/>
                <w:szCs w:val="24"/>
              </w:rPr>
              <w:t>都市整備部</w:t>
            </w:r>
            <w:r w:rsidRPr="00F63032">
              <w:rPr>
                <w:rFonts w:asciiTheme="minorEastAsia" w:hAnsiTheme="minorEastAsia" w:hint="eastAsia"/>
                <w:sz w:val="24"/>
                <w:szCs w:val="24"/>
              </w:rPr>
              <w:t>】</w:t>
            </w:r>
          </w:p>
        </w:tc>
        <w:tc>
          <w:tcPr>
            <w:tcW w:w="1701" w:type="dxa"/>
            <w:gridSpan w:val="2"/>
          </w:tcPr>
          <w:p w14:paraId="7F6761FD" w14:textId="77777777" w:rsidR="00680DD2" w:rsidRPr="005533F5" w:rsidRDefault="00680DD2" w:rsidP="00C073CC">
            <w:pPr>
              <w:jc w:val="right"/>
              <w:rPr>
                <w:rFonts w:ascii="ＭＳ Ｐ明朝" w:eastAsia="ＭＳ Ｐ明朝" w:hAnsi="ＭＳ Ｐ明朝"/>
                <w:sz w:val="24"/>
                <w:szCs w:val="24"/>
              </w:rPr>
            </w:pPr>
            <w:r>
              <w:rPr>
                <w:rFonts w:ascii="ＭＳ Ｐ明朝" w:eastAsia="ＭＳ Ｐ明朝" w:hAnsi="ＭＳ Ｐ明朝" w:hint="eastAsia"/>
                <w:sz w:val="24"/>
                <w:szCs w:val="24"/>
              </w:rPr>
              <w:t>(70,000</w:t>
            </w:r>
            <w:r w:rsidRPr="00F63032">
              <w:rPr>
                <w:rFonts w:ascii="ＭＳ Ｐ明朝" w:eastAsia="ＭＳ Ｐ明朝" w:hAnsi="ＭＳ Ｐ明朝" w:hint="eastAsia"/>
                <w:sz w:val="24"/>
                <w:szCs w:val="24"/>
              </w:rPr>
              <w:t>)</w:t>
            </w:r>
          </w:p>
        </w:tc>
        <w:tc>
          <w:tcPr>
            <w:tcW w:w="284" w:type="dxa"/>
          </w:tcPr>
          <w:p w14:paraId="3C273307" w14:textId="77777777" w:rsidR="00680DD2" w:rsidRPr="00F63032" w:rsidRDefault="00680DD2" w:rsidP="00C073CC">
            <w:pPr>
              <w:jc w:val="right"/>
              <w:rPr>
                <w:rFonts w:ascii="ＭＳ ゴシック" w:eastAsia="ＭＳ ゴシック" w:hAnsi="ＭＳ ゴシック"/>
                <w:sz w:val="24"/>
                <w:szCs w:val="24"/>
              </w:rPr>
            </w:pPr>
          </w:p>
        </w:tc>
      </w:tr>
      <w:tr w:rsidR="00680DD2" w:rsidRPr="00F63032" w14:paraId="4C2E4873" w14:textId="77777777" w:rsidTr="00772844">
        <w:tc>
          <w:tcPr>
            <w:tcW w:w="567" w:type="dxa"/>
            <w:gridSpan w:val="2"/>
          </w:tcPr>
          <w:p w14:paraId="35D73000" w14:textId="77777777" w:rsidR="00680DD2" w:rsidRPr="00F63032" w:rsidRDefault="00680DD2" w:rsidP="00C073CC">
            <w:pPr>
              <w:jc w:val="distribute"/>
              <w:rPr>
                <w:rFonts w:asciiTheme="majorEastAsia" w:eastAsiaTheme="majorEastAsia" w:hAnsiTheme="majorEastAsia"/>
                <w:sz w:val="18"/>
                <w:szCs w:val="24"/>
              </w:rPr>
            </w:pPr>
          </w:p>
        </w:tc>
        <w:tc>
          <w:tcPr>
            <w:tcW w:w="7513" w:type="dxa"/>
            <w:gridSpan w:val="2"/>
          </w:tcPr>
          <w:p w14:paraId="1B594B31" w14:textId="77777777" w:rsidR="00680DD2" w:rsidRDefault="00680DD2" w:rsidP="00C073CC">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2025年大阪・関西万博開催を見据え、キャッシュレス決済に対応した改札機の整備を促進するため、改札機改修等を行う事業者に対し</w:t>
            </w:r>
            <w:r w:rsidRPr="00A83384">
              <w:rPr>
                <w:rFonts w:ascii="ＭＳ Ｐ明朝" w:eastAsia="ＭＳ Ｐ明朝" w:hAnsi="ＭＳ Ｐ明朝" w:hint="eastAsia"/>
                <w:sz w:val="18"/>
                <w:szCs w:val="20"/>
              </w:rPr>
              <w:t>費用の一部を補助。</w:t>
            </w:r>
          </w:p>
          <w:p w14:paraId="4BA64C73" w14:textId="77777777" w:rsidR="00680DD2" w:rsidRPr="00E410DA" w:rsidRDefault="00680DD2" w:rsidP="00C073CC">
            <w:pPr>
              <w:jc w:val="left"/>
              <w:rPr>
                <w:rFonts w:ascii="ＭＳ Ｐ明朝" w:eastAsia="ＭＳ Ｐ明朝" w:hAnsi="ＭＳ Ｐ明朝"/>
                <w:sz w:val="18"/>
                <w:szCs w:val="20"/>
              </w:rPr>
            </w:pPr>
          </w:p>
        </w:tc>
        <w:tc>
          <w:tcPr>
            <w:tcW w:w="1418" w:type="dxa"/>
            <w:gridSpan w:val="2"/>
          </w:tcPr>
          <w:p w14:paraId="45CFB3B7" w14:textId="77777777" w:rsidR="00680DD2" w:rsidRPr="00F63032" w:rsidRDefault="00680DD2" w:rsidP="00C073CC">
            <w:pPr>
              <w:jc w:val="right"/>
              <w:rPr>
                <w:rFonts w:asciiTheme="majorEastAsia" w:eastAsiaTheme="majorEastAsia" w:hAnsiTheme="majorEastAsia"/>
                <w:sz w:val="24"/>
                <w:szCs w:val="24"/>
              </w:rPr>
            </w:pPr>
          </w:p>
        </w:tc>
      </w:tr>
    </w:tbl>
    <w:p w14:paraId="3BB27106" w14:textId="4413505C" w:rsidR="00C25892" w:rsidRPr="00FC1EAD" w:rsidRDefault="00C25892" w:rsidP="00114843">
      <w:pPr>
        <w:pStyle w:val="Web"/>
        <w:spacing w:before="0" w:beforeAutospacing="0" w:after="0" w:afterAutospacing="0"/>
        <w:ind w:right="630"/>
        <w:rPr>
          <w:rFonts w:asciiTheme="majorEastAsia" w:eastAsiaTheme="majorEastAsia" w:hAnsiTheme="majorEastAsia" w:cs="Meiryo UI"/>
          <w:b/>
          <w:bCs/>
          <w:kern w:val="24"/>
          <w:sz w:val="21"/>
          <w:szCs w:val="21"/>
        </w:rPr>
      </w:pPr>
    </w:p>
    <w:p w14:paraId="47A6BDA9" w14:textId="77777777" w:rsidR="00DB4091" w:rsidRDefault="00114843" w:rsidP="00114843">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３</w:t>
      </w:r>
      <w:r w:rsidRPr="00F15774">
        <w:rPr>
          <w:rFonts w:asciiTheme="majorEastAsia" w:eastAsiaTheme="majorEastAsia" w:hAnsiTheme="majorEastAsia" w:cs="Meiryo UI" w:hint="eastAsia"/>
          <w:b/>
          <w:bCs/>
          <w:kern w:val="24"/>
          <w:sz w:val="28"/>
        </w:rPr>
        <w:t xml:space="preserve">　</w:t>
      </w:r>
      <w:r>
        <w:rPr>
          <w:rFonts w:asciiTheme="majorEastAsia" w:eastAsiaTheme="majorEastAsia" w:hAnsiTheme="majorEastAsia" w:cs="Meiryo UI" w:hint="eastAsia"/>
          <w:b/>
          <w:bCs/>
          <w:kern w:val="24"/>
          <w:sz w:val="28"/>
        </w:rPr>
        <w:t>ＩＲ</w:t>
      </w:r>
      <w:r w:rsidRPr="00DA46E6">
        <w:rPr>
          <w:rFonts w:asciiTheme="majorEastAsia" w:eastAsiaTheme="majorEastAsia" w:hAnsiTheme="majorEastAsia" w:cs="Meiryo UI" w:hint="eastAsia"/>
          <w:b/>
          <w:bCs/>
          <w:kern w:val="24"/>
          <w:sz w:val="28"/>
        </w:rPr>
        <w:t>開業や国際金融都市の実現に向けた取組みの推進</w:t>
      </w:r>
    </w:p>
    <w:p w14:paraId="62C6C500" w14:textId="77777777" w:rsidR="001416D1" w:rsidRPr="00534D9E" w:rsidRDefault="001416D1" w:rsidP="001416D1">
      <w:pPr>
        <w:pStyle w:val="Web"/>
        <w:spacing w:before="0" w:beforeAutospacing="0" w:after="0" w:afterAutospacing="0" w:line="200" w:lineRule="exact"/>
        <w:ind w:right="629"/>
        <w:rPr>
          <w:rFonts w:asciiTheme="majorEastAsia" w:eastAsiaTheme="majorEastAsia" w:hAnsiTheme="majorEastAsia" w:cs="Meiryo UI"/>
          <w:b/>
          <w:bCs/>
          <w:kern w:val="24"/>
          <w:sz w:val="28"/>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114843" w:rsidRPr="006F0A93" w14:paraId="0FF2A7F7" w14:textId="77777777" w:rsidTr="007360FB">
        <w:tc>
          <w:tcPr>
            <w:tcW w:w="457" w:type="dxa"/>
          </w:tcPr>
          <w:p w14:paraId="7E806B36" w14:textId="77777777" w:rsidR="00114843" w:rsidRPr="002B7A59" w:rsidRDefault="00114843" w:rsidP="00C073CC">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1F9DEB22" w14:textId="77777777" w:rsidR="00114843" w:rsidRPr="002B7A59" w:rsidRDefault="00114843" w:rsidP="00C073CC">
            <w:pPr>
              <w:rPr>
                <w:rFonts w:ascii="ＭＳ Ｐゴシック" w:eastAsia="ＭＳ Ｐゴシック" w:hAnsi="ＭＳ Ｐゴシック"/>
                <w:b/>
                <w:sz w:val="24"/>
                <w:szCs w:val="24"/>
              </w:rPr>
            </w:pPr>
            <w:r w:rsidRPr="00DA46E6">
              <w:rPr>
                <w:rFonts w:ascii="ＭＳ Ｐゴシック" w:eastAsia="ＭＳ Ｐゴシック" w:hAnsi="ＭＳ Ｐゴシック" w:hint="eastAsia"/>
                <w:b/>
                <w:sz w:val="24"/>
                <w:szCs w:val="24"/>
              </w:rPr>
              <w:t>国際金融都市推進事業</w:t>
            </w:r>
          </w:p>
        </w:tc>
        <w:tc>
          <w:tcPr>
            <w:tcW w:w="1701" w:type="dxa"/>
            <w:gridSpan w:val="2"/>
          </w:tcPr>
          <w:p w14:paraId="08523C37" w14:textId="77777777" w:rsidR="00114843" w:rsidRPr="002B7A59" w:rsidRDefault="00114843" w:rsidP="00C073CC">
            <w:pPr>
              <w:wordWrap w:val="0"/>
              <w:jc w:val="right"/>
              <w:rPr>
                <w:rFonts w:ascii="ＭＳ Ｐ明朝" w:eastAsia="ＭＳ Ｐ明朝" w:hAnsi="ＭＳ Ｐ明朝"/>
                <w:sz w:val="24"/>
                <w:szCs w:val="24"/>
              </w:rPr>
            </w:pPr>
            <w:r>
              <w:rPr>
                <w:rFonts w:ascii="ＭＳ Ｐ明朝" w:eastAsia="ＭＳ Ｐ明朝" w:hAnsi="ＭＳ Ｐ明朝"/>
                <w:sz w:val="24"/>
                <w:szCs w:val="24"/>
              </w:rPr>
              <w:t>137</w:t>
            </w:r>
            <w:r w:rsidRPr="002B7A59">
              <w:rPr>
                <w:rFonts w:ascii="ＭＳ Ｐ明朝" w:eastAsia="ＭＳ Ｐ明朝" w:hAnsi="ＭＳ Ｐ明朝" w:hint="eastAsia"/>
                <w:sz w:val="24"/>
                <w:szCs w:val="24"/>
              </w:rPr>
              <w:t>,</w:t>
            </w:r>
            <w:r>
              <w:rPr>
                <w:rFonts w:ascii="ＭＳ Ｐ明朝" w:eastAsia="ＭＳ Ｐ明朝" w:hAnsi="ＭＳ Ｐ明朝"/>
                <w:sz w:val="24"/>
                <w:szCs w:val="24"/>
              </w:rPr>
              <w:t>843</w:t>
            </w:r>
            <w:r w:rsidRPr="000A61BE">
              <w:rPr>
                <w:rFonts w:ascii="ＭＳ Ｐ明朝" w:eastAsia="ＭＳ Ｐ明朝" w:hAnsi="ＭＳ Ｐ明朝" w:hint="eastAsia"/>
                <w:color w:val="FFFFFF" w:themeColor="background1"/>
                <w:sz w:val="24"/>
                <w:szCs w:val="24"/>
              </w:rPr>
              <w:t>)</w:t>
            </w:r>
          </w:p>
        </w:tc>
        <w:tc>
          <w:tcPr>
            <w:tcW w:w="284" w:type="dxa"/>
          </w:tcPr>
          <w:p w14:paraId="55DCBAAF" w14:textId="77777777" w:rsidR="00114843" w:rsidRPr="00534D9E" w:rsidRDefault="00114843" w:rsidP="00C073CC">
            <w:pPr>
              <w:wordWrap w:val="0"/>
              <w:jc w:val="right"/>
              <w:rPr>
                <w:rFonts w:ascii="ＭＳ ゴシック" w:eastAsia="ＭＳ ゴシック" w:hAnsi="ＭＳ ゴシック"/>
                <w:sz w:val="24"/>
                <w:szCs w:val="24"/>
              </w:rPr>
            </w:pPr>
          </w:p>
        </w:tc>
      </w:tr>
      <w:tr w:rsidR="00114843" w:rsidRPr="006F0A93" w14:paraId="799A7AA6" w14:textId="77777777" w:rsidTr="007360FB">
        <w:tc>
          <w:tcPr>
            <w:tcW w:w="7513" w:type="dxa"/>
            <w:gridSpan w:val="3"/>
          </w:tcPr>
          <w:p w14:paraId="6B2260C8" w14:textId="77777777" w:rsidR="00114843" w:rsidRPr="00534D9E" w:rsidRDefault="00114843" w:rsidP="00C073CC">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政策企画部</w:t>
            </w:r>
            <w:r w:rsidRPr="002B7A59">
              <w:rPr>
                <w:rFonts w:asciiTheme="minorEastAsia" w:hAnsiTheme="minorEastAsia" w:hint="eastAsia"/>
                <w:sz w:val="24"/>
                <w:szCs w:val="24"/>
              </w:rPr>
              <w:t>】</w:t>
            </w:r>
          </w:p>
        </w:tc>
        <w:tc>
          <w:tcPr>
            <w:tcW w:w="1701" w:type="dxa"/>
            <w:gridSpan w:val="2"/>
          </w:tcPr>
          <w:p w14:paraId="20E7BF63" w14:textId="77777777" w:rsidR="00114843" w:rsidRPr="00B45E81" w:rsidRDefault="00114843" w:rsidP="00C073CC">
            <w:pPr>
              <w:jc w:val="right"/>
              <w:rPr>
                <w:rFonts w:ascii="ＭＳ Ｐ明朝" w:eastAsia="ＭＳ Ｐ明朝" w:hAnsi="ＭＳ Ｐ明朝"/>
                <w:sz w:val="24"/>
                <w:szCs w:val="24"/>
              </w:rPr>
            </w:pPr>
            <w:r w:rsidRPr="00B45E81">
              <w:rPr>
                <w:rFonts w:ascii="ＭＳ Ｐ明朝" w:eastAsia="ＭＳ Ｐ明朝" w:hAnsi="ＭＳ Ｐ明朝" w:hint="eastAsia"/>
                <w:color w:val="000000" w:themeColor="text1"/>
                <w:sz w:val="24"/>
                <w:szCs w:val="24"/>
              </w:rPr>
              <w:t>(</w:t>
            </w:r>
            <w:r w:rsidRPr="00B45E81">
              <w:rPr>
                <w:rFonts w:ascii="ＭＳ Ｐ明朝" w:eastAsia="ＭＳ Ｐ明朝" w:hAnsi="ＭＳ Ｐ明朝"/>
                <w:color w:val="000000" w:themeColor="text1"/>
                <w:sz w:val="24"/>
                <w:szCs w:val="24"/>
              </w:rPr>
              <w:t>100,000</w:t>
            </w:r>
            <w:r w:rsidRPr="00B45E81">
              <w:rPr>
                <w:rFonts w:ascii="ＭＳ Ｐ明朝" w:eastAsia="ＭＳ Ｐ明朝" w:hAnsi="ＭＳ Ｐ明朝" w:hint="eastAsia"/>
                <w:color w:val="000000" w:themeColor="text1"/>
                <w:sz w:val="24"/>
                <w:szCs w:val="24"/>
              </w:rPr>
              <w:t>)</w:t>
            </w:r>
          </w:p>
        </w:tc>
        <w:tc>
          <w:tcPr>
            <w:tcW w:w="284" w:type="dxa"/>
          </w:tcPr>
          <w:p w14:paraId="75A5EDA3" w14:textId="77777777" w:rsidR="00114843" w:rsidRPr="00534D9E" w:rsidRDefault="00114843" w:rsidP="00C073CC">
            <w:pPr>
              <w:jc w:val="right"/>
              <w:rPr>
                <w:rFonts w:ascii="ＭＳ ゴシック" w:eastAsia="ＭＳ ゴシック" w:hAnsi="ＭＳ ゴシック"/>
                <w:sz w:val="24"/>
                <w:szCs w:val="24"/>
              </w:rPr>
            </w:pPr>
          </w:p>
        </w:tc>
      </w:tr>
      <w:tr w:rsidR="00114843" w:rsidRPr="006F0A93" w14:paraId="1DB1F0B2" w14:textId="77777777" w:rsidTr="007360FB">
        <w:tc>
          <w:tcPr>
            <w:tcW w:w="567" w:type="dxa"/>
            <w:gridSpan w:val="2"/>
          </w:tcPr>
          <w:p w14:paraId="36603CFF" w14:textId="77777777" w:rsidR="00114843" w:rsidRPr="00086052" w:rsidRDefault="00114843" w:rsidP="00C073CC">
            <w:pPr>
              <w:jc w:val="distribute"/>
              <w:rPr>
                <w:rFonts w:asciiTheme="majorEastAsia" w:eastAsiaTheme="majorEastAsia" w:hAnsiTheme="majorEastAsia"/>
                <w:color w:val="000000" w:themeColor="text1"/>
                <w:sz w:val="18"/>
                <w:szCs w:val="24"/>
              </w:rPr>
            </w:pPr>
          </w:p>
        </w:tc>
        <w:tc>
          <w:tcPr>
            <w:tcW w:w="7513" w:type="dxa"/>
            <w:gridSpan w:val="2"/>
          </w:tcPr>
          <w:p w14:paraId="2510E4DF" w14:textId="77777777" w:rsidR="00114843" w:rsidRDefault="0000662E" w:rsidP="00C073CC">
            <w:pPr>
              <w:ind w:firstLineChars="98" w:firstLine="176"/>
              <w:jc w:val="left"/>
              <w:rPr>
                <w:rFonts w:ascii="ＭＳ Ｐ明朝" w:eastAsia="ＭＳ Ｐ明朝" w:hAnsi="ＭＳ Ｐ明朝"/>
                <w:color w:val="000000" w:themeColor="text1"/>
                <w:sz w:val="18"/>
                <w:szCs w:val="20"/>
              </w:rPr>
            </w:pPr>
            <w:r w:rsidRPr="008444CF">
              <w:rPr>
                <w:rFonts w:ascii="ＭＳ Ｐ明朝" w:eastAsia="ＭＳ Ｐ明朝" w:hAnsi="ＭＳ Ｐ明朝" w:hint="eastAsia"/>
                <w:color w:val="000000" w:themeColor="text1"/>
                <w:sz w:val="18"/>
                <w:szCs w:val="20"/>
              </w:rPr>
              <w:t>国際金融都市ＯＳＡＫＡの実現をめざして、金融系外国企業等を誘致するため、企業への個別アプローチ、進出企業への補助やワンストップ窓口の運営などを、大阪市と共同して実施。</w:t>
            </w:r>
          </w:p>
          <w:p w14:paraId="1428F783" w14:textId="77777777" w:rsidR="002A0AE4" w:rsidRPr="008444CF" w:rsidRDefault="002A0AE4" w:rsidP="00C073CC">
            <w:pPr>
              <w:ind w:firstLineChars="98" w:firstLine="176"/>
              <w:jc w:val="left"/>
              <w:rPr>
                <w:rFonts w:ascii="ＭＳ Ｐ明朝" w:eastAsia="ＭＳ Ｐ明朝" w:hAnsi="ＭＳ Ｐ明朝"/>
                <w:color w:val="000000" w:themeColor="text1"/>
                <w:sz w:val="18"/>
                <w:szCs w:val="20"/>
              </w:rPr>
            </w:pPr>
          </w:p>
        </w:tc>
        <w:tc>
          <w:tcPr>
            <w:tcW w:w="1418" w:type="dxa"/>
            <w:gridSpan w:val="2"/>
          </w:tcPr>
          <w:p w14:paraId="02AC0E6C" w14:textId="77777777" w:rsidR="00114843" w:rsidRPr="006F0A93" w:rsidRDefault="00114843" w:rsidP="00C073CC">
            <w:pPr>
              <w:jc w:val="right"/>
              <w:rPr>
                <w:rFonts w:asciiTheme="majorEastAsia" w:eastAsiaTheme="majorEastAsia" w:hAnsiTheme="majorEastAsia"/>
                <w:sz w:val="24"/>
                <w:szCs w:val="24"/>
              </w:rPr>
            </w:pPr>
          </w:p>
        </w:tc>
      </w:tr>
    </w:tbl>
    <w:p w14:paraId="4E6B9DA1" w14:textId="77777777" w:rsidR="00114843" w:rsidRDefault="00114843" w:rsidP="00114843">
      <w:pPr>
        <w:rPr>
          <w:rFonts w:asciiTheme="majorEastAsia" w:eastAsiaTheme="majorEastAsia" w:hAnsiTheme="majorEastAsia"/>
          <w:sz w:val="20"/>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96"/>
        <w:gridCol w:w="1105"/>
        <w:gridCol w:w="284"/>
      </w:tblGrid>
      <w:tr w:rsidR="007E2EFA" w:rsidRPr="00534D9E" w14:paraId="6C0C27EC" w14:textId="77777777" w:rsidTr="007360FB">
        <w:tc>
          <w:tcPr>
            <w:tcW w:w="457" w:type="dxa"/>
          </w:tcPr>
          <w:p w14:paraId="118B067A" w14:textId="77777777" w:rsidR="007E2EFA" w:rsidRPr="002A0AE4" w:rsidRDefault="007E2EFA" w:rsidP="00A16813">
            <w:pPr>
              <w:jc w:val="left"/>
              <w:rPr>
                <w:rFonts w:ascii="ＭＳ Ｐゴシック" w:eastAsia="ＭＳ Ｐゴシック" w:hAnsi="ＭＳ Ｐゴシック"/>
                <w:b/>
                <w:sz w:val="24"/>
                <w:szCs w:val="24"/>
              </w:rPr>
            </w:pPr>
            <w:r w:rsidRPr="002A0AE4">
              <w:rPr>
                <w:rFonts w:ascii="ＭＳ Ｐゴシック" w:eastAsia="ＭＳ Ｐゴシック" w:hAnsi="ＭＳ Ｐゴシック" w:hint="eastAsia"/>
                <w:b/>
                <w:sz w:val="24"/>
                <w:szCs w:val="24"/>
              </w:rPr>
              <w:t>○</w:t>
            </w:r>
          </w:p>
        </w:tc>
        <w:tc>
          <w:tcPr>
            <w:tcW w:w="7056" w:type="dxa"/>
            <w:gridSpan w:val="2"/>
          </w:tcPr>
          <w:p w14:paraId="1D8439C2" w14:textId="77777777" w:rsidR="007E2EFA" w:rsidRPr="002A0AE4" w:rsidRDefault="007E2EFA" w:rsidP="00A16813">
            <w:pPr>
              <w:rPr>
                <w:rFonts w:ascii="ＭＳ Ｐゴシック" w:eastAsia="ＭＳ Ｐゴシック" w:hAnsi="ＭＳ Ｐゴシック"/>
                <w:b/>
                <w:sz w:val="24"/>
                <w:szCs w:val="24"/>
              </w:rPr>
            </w:pPr>
            <w:r w:rsidRPr="002A0AE4">
              <w:rPr>
                <w:rFonts w:ascii="ＭＳ Ｐゴシック" w:eastAsia="ＭＳ Ｐゴシック" w:hAnsi="ＭＳ Ｐゴシック" w:hint="eastAsia"/>
                <w:b/>
                <w:sz w:val="24"/>
                <w:szCs w:val="24"/>
              </w:rPr>
              <w:t>統合型リゾートの大阪立地推進</w:t>
            </w:r>
          </w:p>
        </w:tc>
        <w:tc>
          <w:tcPr>
            <w:tcW w:w="1701" w:type="dxa"/>
            <w:gridSpan w:val="2"/>
          </w:tcPr>
          <w:p w14:paraId="74A88D3B" w14:textId="5B1B6FA5" w:rsidR="007E2EFA" w:rsidRPr="002A0AE4" w:rsidRDefault="007E2EFA" w:rsidP="00A16813">
            <w:pPr>
              <w:wordWrap w:val="0"/>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115,524</w:t>
            </w:r>
            <w:r w:rsidR="00BB5343">
              <w:rPr>
                <w:rFonts w:ascii="ＭＳ Ｐ明朝" w:eastAsia="ＭＳ Ｐ明朝" w:hAnsi="ＭＳ Ｐ明朝" w:hint="eastAsia"/>
                <w:color w:val="FFFFFF" w:themeColor="background1"/>
                <w:sz w:val="24"/>
                <w:szCs w:val="24"/>
              </w:rPr>
              <w:t>）</w:t>
            </w:r>
          </w:p>
        </w:tc>
        <w:tc>
          <w:tcPr>
            <w:tcW w:w="284" w:type="dxa"/>
          </w:tcPr>
          <w:p w14:paraId="013F14C3" w14:textId="77777777" w:rsidR="007E2EFA" w:rsidRPr="00534D9E" w:rsidRDefault="007E2EFA" w:rsidP="00A16813">
            <w:pPr>
              <w:wordWrap w:val="0"/>
              <w:jc w:val="right"/>
              <w:rPr>
                <w:rFonts w:ascii="ＭＳ ゴシック" w:eastAsia="ＭＳ ゴシック" w:hAnsi="ＭＳ ゴシック"/>
                <w:sz w:val="24"/>
                <w:szCs w:val="24"/>
              </w:rPr>
            </w:pPr>
          </w:p>
        </w:tc>
      </w:tr>
      <w:tr w:rsidR="007E2EFA" w:rsidRPr="00534D9E" w14:paraId="7855D1A9" w14:textId="77777777" w:rsidTr="007360FB">
        <w:tc>
          <w:tcPr>
            <w:tcW w:w="7513" w:type="dxa"/>
            <w:gridSpan w:val="3"/>
          </w:tcPr>
          <w:p w14:paraId="29647396" w14:textId="77777777" w:rsidR="007E2EFA" w:rsidRPr="002A0AE4" w:rsidRDefault="007E2EFA" w:rsidP="00A16813">
            <w:pPr>
              <w:jc w:val="right"/>
              <w:rPr>
                <w:rFonts w:asciiTheme="minorEastAsia" w:hAnsiTheme="minorEastAsia"/>
                <w:sz w:val="24"/>
                <w:szCs w:val="24"/>
              </w:rPr>
            </w:pPr>
            <w:r w:rsidRPr="002A0AE4">
              <w:rPr>
                <w:rFonts w:asciiTheme="minorEastAsia" w:hAnsiTheme="minorEastAsia" w:hint="eastAsia"/>
                <w:sz w:val="24"/>
                <w:szCs w:val="24"/>
              </w:rPr>
              <w:t>【ＩＲ推進局】</w:t>
            </w:r>
          </w:p>
        </w:tc>
        <w:tc>
          <w:tcPr>
            <w:tcW w:w="1701" w:type="dxa"/>
            <w:gridSpan w:val="2"/>
          </w:tcPr>
          <w:p w14:paraId="0DB30142" w14:textId="77777777" w:rsidR="007E2EFA" w:rsidRPr="002A0AE4" w:rsidRDefault="007E2EFA" w:rsidP="00A16813">
            <w:pPr>
              <w:jc w:val="right"/>
              <w:rPr>
                <w:rFonts w:ascii="ＭＳ Ｐ明朝" w:eastAsia="ＭＳ Ｐ明朝" w:hAnsi="ＭＳ Ｐ明朝"/>
                <w:sz w:val="24"/>
                <w:szCs w:val="24"/>
              </w:rPr>
            </w:pPr>
            <w:r w:rsidRPr="002A0AE4">
              <w:rPr>
                <w:rFonts w:ascii="ＭＳ Ｐ明朝" w:eastAsia="ＭＳ Ｐ明朝" w:hAnsi="ＭＳ Ｐ明朝" w:hint="eastAsia"/>
                <w:sz w:val="24"/>
                <w:szCs w:val="24"/>
              </w:rPr>
              <w:t>（121,669）</w:t>
            </w:r>
          </w:p>
        </w:tc>
        <w:tc>
          <w:tcPr>
            <w:tcW w:w="284" w:type="dxa"/>
          </w:tcPr>
          <w:p w14:paraId="27440A8F" w14:textId="77777777" w:rsidR="007E2EFA" w:rsidRPr="00534D9E" w:rsidRDefault="007E2EFA" w:rsidP="00A16813">
            <w:pPr>
              <w:jc w:val="right"/>
              <w:rPr>
                <w:rFonts w:ascii="ＭＳ ゴシック" w:eastAsia="ＭＳ ゴシック" w:hAnsi="ＭＳ ゴシック"/>
                <w:sz w:val="24"/>
                <w:szCs w:val="24"/>
              </w:rPr>
            </w:pPr>
          </w:p>
        </w:tc>
      </w:tr>
      <w:tr w:rsidR="007E2EFA" w:rsidRPr="00C56210" w14:paraId="7D419523" w14:textId="77777777" w:rsidTr="00D34F3C">
        <w:tc>
          <w:tcPr>
            <w:tcW w:w="567" w:type="dxa"/>
            <w:gridSpan w:val="2"/>
          </w:tcPr>
          <w:p w14:paraId="0F5925B3" w14:textId="77777777" w:rsidR="007E2EFA" w:rsidRPr="002A0AE4" w:rsidRDefault="007E2EFA" w:rsidP="00A16813">
            <w:pPr>
              <w:jc w:val="distribute"/>
              <w:rPr>
                <w:rFonts w:asciiTheme="majorEastAsia" w:eastAsiaTheme="majorEastAsia" w:hAnsiTheme="majorEastAsia"/>
                <w:sz w:val="18"/>
                <w:szCs w:val="24"/>
              </w:rPr>
            </w:pPr>
          </w:p>
        </w:tc>
        <w:tc>
          <w:tcPr>
            <w:tcW w:w="7542" w:type="dxa"/>
            <w:gridSpan w:val="2"/>
          </w:tcPr>
          <w:p w14:paraId="6A080DAE" w14:textId="77777777" w:rsidR="007E2EFA" w:rsidRPr="002A0AE4" w:rsidRDefault="00A37567" w:rsidP="00A16813">
            <w:pPr>
              <w:ind w:firstLineChars="100" w:firstLine="164"/>
              <w:jc w:val="left"/>
              <w:rPr>
                <w:rFonts w:ascii="ＭＳ Ｐ明朝" w:eastAsia="ＭＳ Ｐ明朝" w:hAnsi="ＭＳ Ｐ明朝"/>
                <w:spacing w:val="-8"/>
                <w:sz w:val="18"/>
                <w:szCs w:val="18"/>
              </w:rPr>
            </w:pPr>
            <w:r>
              <w:rPr>
                <w:rFonts w:ascii="ＭＳ Ｐ明朝" w:eastAsia="ＭＳ Ｐ明朝" w:hAnsi="ＭＳ Ｐ明朝" w:hint="eastAsia"/>
                <w:spacing w:val="-8"/>
                <w:sz w:val="18"/>
                <w:szCs w:val="18"/>
              </w:rPr>
              <w:t>世界最高水準の成長型</w:t>
            </w:r>
            <w:r w:rsidR="006559DF">
              <w:rPr>
                <w:rFonts w:ascii="ＭＳ Ｐ明朝" w:eastAsia="ＭＳ Ｐ明朝" w:hAnsi="ＭＳ Ｐ明朝" w:hint="eastAsia"/>
                <w:spacing w:val="-8"/>
                <w:sz w:val="18"/>
                <w:szCs w:val="18"/>
              </w:rPr>
              <w:t>ＩＲ</w:t>
            </w:r>
            <w:r>
              <w:rPr>
                <w:rFonts w:ascii="ＭＳ Ｐ明朝" w:eastAsia="ＭＳ Ｐ明朝" w:hAnsi="ＭＳ Ｐ明朝" w:hint="eastAsia"/>
                <w:spacing w:val="-8"/>
                <w:sz w:val="18"/>
                <w:szCs w:val="18"/>
              </w:rPr>
              <w:t>の実現に向け、府市が一体となり取組みを進めるとともに、府民理解の促進を図るため府民全体、地元企業、大学生などを対象とした情報発信等を実施。</w:t>
            </w:r>
          </w:p>
          <w:p w14:paraId="5201BB41" w14:textId="77777777" w:rsidR="002A0AE4" w:rsidRPr="006559DF" w:rsidRDefault="002A0AE4" w:rsidP="00A16813">
            <w:pPr>
              <w:ind w:firstLineChars="100" w:firstLine="164"/>
              <w:jc w:val="left"/>
              <w:rPr>
                <w:rFonts w:ascii="ＭＳ Ｐ明朝" w:eastAsia="ＭＳ Ｐ明朝" w:hAnsi="ＭＳ Ｐ明朝"/>
                <w:spacing w:val="-8"/>
                <w:sz w:val="18"/>
                <w:szCs w:val="18"/>
              </w:rPr>
            </w:pPr>
          </w:p>
        </w:tc>
        <w:tc>
          <w:tcPr>
            <w:tcW w:w="1389" w:type="dxa"/>
            <w:gridSpan w:val="2"/>
          </w:tcPr>
          <w:p w14:paraId="27798DCC" w14:textId="77777777" w:rsidR="007E2EFA" w:rsidRPr="00C56210" w:rsidRDefault="007E2EFA" w:rsidP="00A16813">
            <w:pPr>
              <w:jc w:val="right"/>
              <w:rPr>
                <w:rFonts w:asciiTheme="majorEastAsia" w:eastAsiaTheme="majorEastAsia" w:hAnsiTheme="majorEastAsia"/>
                <w:sz w:val="24"/>
                <w:szCs w:val="24"/>
              </w:rPr>
            </w:pPr>
          </w:p>
        </w:tc>
      </w:tr>
    </w:tbl>
    <w:p w14:paraId="16EFDEA8" w14:textId="77777777" w:rsidR="00C073CC" w:rsidRPr="00B45E81" w:rsidRDefault="00C073CC" w:rsidP="00114843">
      <w:pPr>
        <w:rPr>
          <w:rFonts w:asciiTheme="majorEastAsia" w:eastAsiaTheme="majorEastAsia" w:hAnsiTheme="majorEastAsia"/>
          <w:szCs w:val="21"/>
        </w:rPr>
      </w:pPr>
    </w:p>
    <w:p w14:paraId="0B3DA3E2" w14:textId="77777777" w:rsidR="003B4C72" w:rsidRDefault="00680DD2" w:rsidP="00BD38D9">
      <w:pPr>
        <w:pStyle w:val="Web"/>
        <w:spacing w:before="0" w:beforeAutospacing="0" w:after="0" w:afterAutospacing="0"/>
        <w:ind w:right="630"/>
        <w:rPr>
          <w:rFonts w:asciiTheme="majorEastAsia" w:eastAsiaTheme="majorEastAsia" w:hAnsiTheme="majorEastAsia" w:cs="Meiryo UI"/>
          <w:b/>
          <w:bCs/>
          <w:kern w:val="24"/>
          <w:sz w:val="28"/>
        </w:rPr>
      </w:pPr>
      <w:r>
        <w:rPr>
          <w:rFonts w:asciiTheme="majorEastAsia" w:eastAsiaTheme="majorEastAsia" w:hAnsiTheme="majorEastAsia" w:cs="Meiryo UI" w:hint="eastAsia"/>
          <w:b/>
          <w:bCs/>
          <w:kern w:val="24"/>
          <w:sz w:val="28"/>
        </w:rPr>
        <w:t>４</w:t>
      </w:r>
      <w:r w:rsidRPr="00F15774">
        <w:rPr>
          <w:rFonts w:asciiTheme="majorEastAsia" w:eastAsiaTheme="majorEastAsia" w:hAnsiTheme="majorEastAsia" w:cs="Meiryo UI" w:hint="eastAsia"/>
          <w:b/>
          <w:bCs/>
          <w:kern w:val="24"/>
          <w:sz w:val="28"/>
        </w:rPr>
        <w:t xml:space="preserve">　</w:t>
      </w:r>
      <w:r>
        <w:rPr>
          <w:rFonts w:asciiTheme="majorEastAsia" w:eastAsiaTheme="majorEastAsia" w:hAnsiTheme="majorEastAsia" w:cs="Meiryo UI" w:hint="eastAsia"/>
          <w:b/>
          <w:bCs/>
          <w:kern w:val="24"/>
          <w:sz w:val="28"/>
        </w:rPr>
        <w:t>大阪のポテンシャルを活かした魅力あるまちづくりの推進</w:t>
      </w:r>
    </w:p>
    <w:p w14:paraId="56C4C834" w14:textId="77777777" w:rsidR="001416D1" w:rsidRPr="00C25892" w:rsidRDefault="001416D1" w:rsidP="001416D1">
      <w:pPr>
        <w:pStyle w:val="Web"/>
        <w:spacing w:before="0" w:beforeAutospacing="0" w:after="0" w:afterAutospacing="0" w:line="200" w:lineRule="exact"/>
        <w:ind w:right="629"/>
        <w:rPr>
          <w:rFonts w:asciiTheme="majorEastAsia" w:eastAsiaTheme="majorEastAsia" w:hAnsiTheme="majorEastAsia" w:cs="Meiryo UI"/>
          <w:b/>
          <w:bCs/>
          <w:kern w:val="24"/>
          <w:sz w:val="20"/>
          <w:szCs w:val="20"/>
          <w:highlight w:val="darkYellow"/>
        </w:rPr>
      </w:pPr>
    </w:p>
    <w:tbl>
      <w:tblPr>
        <w:tblStyle w:val="17"/>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738"/>
        <w:gridCol w:w="963"/>
        <w:gridCol w:w="284"/>
      </w:tblGrid>
      <w:tr w:rsidR="00400C24" w:rsidRPr="00400C24" w14:paraId="336F07A4" w14:textId="77777777" w:rsidTr="00404033">
        <w:tc>
          <w:tcPr>
            <w:tcW w:w="457" w:type="dxa"/>
          </w:tcPr>
          <w:p w14:paraId="56414815" w14:textId="77777777" w:rsidR="00400C24" w:rsidRPr="00400C24" w:rsidRDefault="00400C24" w:rsidP="00400C24">
            <w:pPr>
              <w:jc w:val="left"/>
              <w:rPr>
                <w:rFonts w:ascii="ＭＳ Ｐゴシック" w:eastAsia="ＭＳ Ｐゴシック" w:hAnsi="ＭＳ Ｐゴシック"/>
                <w:b/>
                <w:sz w:val="24"/>
                <w:szCs w:val="24"/>
              </w:rPr>
            </w:pPr>
            <w:r w:rsidRPr="00400C24">
              <w:rPr>
                <w:rFonts w:ascii="ＭＳ Ｐゴシック" w:eastAsia="ＭＳ Ｐゴシック" w:hAnsi="ＭＳ Ｐゴシック" w:hint="eastAsia"/>
                <w:b/>
                <w:sz w:val="24"/>
                <w:szCs w:val="24"/>
              </w:rPr>
              <w:t>○</w:t>
            </w:r>
          </w:p>
        </w:tc>
        <w:tc>
          <w:tcPr>
            <w:tcW w:w="7056" w:type="dxa"/>
            <w:gridSpan w:val="2"/>
          </w:tcPr>
          <w:p w14:paraId="21773BA0" w14:textId="77777777" w:rsidR="00400C24" w:rsidRPr="00400C24" w:rsidRDefault="00400C24" w:rsidP="00400C24">
            <w:pPr>
              <w:rPr>
                <w:rFonts w:ascii="ＭＳ Ｐゴシック" w:eastAsia="ＭＳ Ｐゴシック" w:hAnsi="ＭＳ Ｐゴシック"/>
                <w:b/>
                <w:sz w:val="24"/>
                <w:szCs w:val="24"/>
              </w:rPr>
            </w:pPr>
            <w:r w:rsidRPr="00400C24">
              <w:rPr>
                <w:rFonts w:ascii="ＭＳ Ｐゴシック" w:eastAsia="ＭＳ Ｐゴシック" w:hAnsi="ＭＳ Ｐゴシック" w:hint="eastAsia"/>
                <w:b/>
                <w:sz w:val="24"/>
                <w:szCs w:val="24"/>
              </w:rPr>
              <w:t>新大学学舎整備事業</w:t>
            </w:r>
          </w:p>
        </w:tc>
        <w:tc>
          <w:tcPr>
            <w:tcW w:w="1701" w:type="dxa"/>
            <w:gridSpan w:val="2"/>
          </w:tcPr>
          <w:p w14:paraId="76373579" w14:textId="77777777" w:rsidR="00400C24" w:rsidRPr="00400C24" w:rsidRDefault="00400C24" w:rsidP="00400C24">
            <w:pPr>
              <w:wordWrap w:val="0"/>
              <w:jc w:val="right"/>
              <w:rPr>
                <w:rFonts w:ascii="ＭＳ Ｐ明朝" w:eastAsia="ＭＳ Ｐ明朝" w:hAnsi="ＭＳ Ｐ明朝"/>
                <w:sz w:val="24"/>
                <w:szCs w:val="24"/>
              </w:rPr>
            </w:pPr>
            <w:r w:rsidRPr="00400C24">
              <w:rPr>
                <w:rFonts w:ascii="ＭＳ Ｐ明朝" w:eastAsia="ＭＳ Ｐ明朝" w:hAnsi="ＭＳ Ｐ明朝" w:hint="eastAsia"/>
                <w:sz w:val="24"/>
                <w:szCs w:val="24"/>
              </w:rPr>
              <w:t>14,549,851</w:t>
            </w:r>
            <w:r w:rsidRPr="00400C24">
              <w:rPr>
                <w:rFonts w:ascii="ＭＳ Ｐ明朝" w:eastAsia="ＭＳ Ｐ明朝" w:hAnsi="ＭＳ Ｐ明朝" w:hint="eastAsia"/>
                <w:color w:val="FFFFFF" w:themeColor="background1"/>
                <w:sz w:val="24"/>
                <w:szCs w:val="24"/>
              </w:rPr>
              <w:t>)</w:t>
            </w:r>
          </w:p>
        </w:tc>
        <w:tc>
          <w:tcPr>
            <w:tcW w:w="284" w:type="dxa"/>
          </w:tcPr>
          <w:p w14:paraId="3F0B66AE" w14:textId="77777777" w:rsidR="00400C24" w:rsidRPr="00400C24" w:rsidRDefault="00400C24" w:rsidP="00400C24">
            <w:pPr>
              <w:wordWrap w:val="0"/>
              <w:jc w:val="right"/>
              <w:rPr>
                <w:rFonts w:ascii="ＭＳ ゴシック" w:eastAsia="ＭＳ ゴシック" w:hAnsi="ＭＳ ゴシック"/>
                <w:sz w:val="24"/>
                <w:szCs w:val="24"/>
              </w:rPr>
            </w:pPr>
          </w:p>
        </w:tc>
      </w:tr>
      <w:tr w:rsidR="00400C24" w:rsidRPr="00400C24" w14:paraId="3E9ED54E" w14:textId="77777777" w:rsidTr="00404033">
        <w:tc>
          <w:tcPr>
            <w:tcW w:w="7513" w:type="dxa"/>
            <w:gridSpan w:val="3"/>
          </w:tcPr>
          <w:p w14:paraId="4584DDAB" w14:textId="77777777" w:rsidR="00400C24" w:rsidRPr="00400C24" w:rsidRDefault="00400C24" w:rsidP="00400C24">
            <w:pPr>
              <w:jc w:val="right"/>
              <w:rPr>
                <w:rFonts w:asciiTheme="minorEastAsia" w:hAnsiTheme="minorEastAsia"/>
                <w:sz w:val="24"/>
                <w:szCs w:val="24"/>
              </w:rPr>
            </w:pPr>
            <w:r w:rsidRPr="00400C24">
              <w:rPr>
                <w:rFonts w:asciiTheme="minorEastAsia" w:hAnsiTheme="minorEastAsia" w:hint="eastAsia"/>
                <w:sz w:val="24"/>
                <w:szCs w:val="24"/>
              </w:rPr>
              <w:t>【府民文化部】</w:t>
            </w:r>
          </w:p>
        </w:tc>
        <w:tc>
          <w:tcPr>
            <w:tcW w:w="1701" w:type="dxa"/>
            <w:gridSpan w:val="2"/>
          </w:tcPr>
          <w:p w14:paraId="1538C0B7" w14:textId="77777777" w:rsidR="00400C24" w:rsidRPr="00400C24" w:rsidRDefault="00400C24" w:rsidP="00400C24">
            <w:pPr>
              <w:jc w:val="right"/>
              <w:rPr>
                <w:rFonts w:ascii="ＭＳ Ｐ明朝" w:eastAsia="ＭＳ Ｐ明朝" w:hAnsi="ＭＳ Ｐ明朝"/>
                <w:sz w:val="24"/>
                <w:szCs w:val="24"/>
              </w:rPr>
            </w:pPr>
            <w:r w:rsidRPr="00400C24">
              <w:rPr>
                <w:rFonts w:ascii="ＭＳ Ｐ明朝" w:eastAsia="ＭＳ Ｐ明朝" w:hAnsi="ＭＳ Ｐ明朝"/>
                <w:sz w:val="24"/>
                <w:szCs w:val="24"/>
              </w:rPr>
              <w:t>(</w:t>
            </w:r>
            <w:r w:rsidRPr="00400C24">
              <w:rPr>
                <w:rFonts w:ascii="ＭＳ Ｐ明朝" w:eastAsia="ＭＳ Ｐ明朝" w:hAnsi="ＭＳ Ｐ明朝" w:hint="eastAsia"/>
                <w:sz w:val="24"/>
                <w:szCs w:val="24"/>
              </w:rPr>
              <w:t>5,438,179</w:t>
            </w:r>
            <w:r w:rsidRPr="00400C24">
              <w:rPr>
                <w:rFonts w:ascii="ＭＳ Ｐ明朝" w:eastAsia="ＭＳ Ｐ明朝" w:hAnsi="ＭＳ Ｐ明朝"/>
                <w:sz w:val="24"/>
                <w:szCs w:val="24"/>
              </w:rPr>
              <w:t>)</w:t>
            </w:r>
          </w:p>
        </w:tc>
        <w:tc>
          <w:tcPr>
            <w:tcW w:w="284" w:type="dxa"/>
          </w:tcPr>
          <w:p w14:paraId="3D45ECEB" w14:textId="77777777" w:rsidR="00400C24" w:rsidRPr="00400C24" w:rsidRDefault="00400C24" w:rsidP="00400C24">
            <w:pPr>
              <w:jc w:val="right"/>
              <w:rPr>
                <w:rFonts w:ascii="ＭＳ ゴシック" w:eastAsia="ＭＳ ゴシック" w:hAnsi="ＭＳ ゴシック"/>
                <w:sz w:val="24"/>
                <w:szCs w:val="24"/>
              </w:rPr>
            </w:pPr>
          </w:p>
        </w:tc>
      </w:tr>
      <w:tr w:rsidR="00400C24" w:rsidRPr="00400C24" w14:paraId="5372BD4B" w14:textId="77777777" w:rsidTr="00D34F3C">
        <w:tc>
          <w:tcPr>
            <w:tcW w:w="567" w:type="dxa"/>
            <w:gridSpan w:val="2"/>
          </w:tcPr>
          <w:p w14:paraId="6E69D452" w14:textId="77777777" w:rsidR="00400C24" w:rsidRPr="00400C24" w:rsidRDefault="00400C24" w:rsidP="00400C24">
            <w:pPr>
              <w:jc w:val="distribute"/>
              <w:rPr>
                <w:rFonts w:asciiTheme="majorEastAsia" w:eastAsiaTheme="majorEastAsia" w:hAnsiTheme="majorEastAsia"/>
                <w:sz w:val="18"/>
                <w:szCs w:val="24"/>
              </w:rPr>
            </w:pPr>
          </w:p>
        </w:tc>
        <w:tc>
          <w:tcPr>
            <w:tcW w:w="7684" w:type="dxa"/>
            <w:gridSpan w:val="2"/>
          </w:tcPr>
          <w:p w14:paraId="6D033676" w14:textId="77777777" w:rsidR="00400C24" w:rsidRPr="00400C24" w:rsidRDefault="00400C24" w:rsidP="00400C24">
            <w:pPr>
              <w:ind w:firstLineChars="100" w:firstLine="180"/>
              <w:jc w:val="left"/>
              <w:rPr>
                <w:rFonts w:ascii="ＭＳ Ｐ明朝" w:eastAsia="ＭＳ Ｐ明朝" w:hAnsi="ＭＳ Ｐ明朝"/>
                <w:sz w:val="18"/>
                <w:szCs w:val="20"/>
              </w:rPr>
            </w:pPr>
            <w:r w:rsidRPr="00400C24">
              <w:rPr>
                <w:rFonts w:ascii="ＭＳ Ｐ明朝" w:eastAsia="ＭＳ Ｐ明朝" w:hAnsi="ＭＳ Ｐ明朝" w:hint="eastAsia"/>
                <w:sz w:val="18"/>
                <w:szCs w:val="20"/>
              </w:rPr>
              <w:t>新大学の森之宮キャンパス等の学舎整備及び改修等を行うため、公立大学法人大阪が実施する工事等に係る経費を補助。</w:t>
            </w:r>
          </w:p>
          <w:p w14:paraId="2F4D43A1" w14:textId="77777777" w:rsidR="00400C24" w:rsidRPr="00400C24" w:rsidRDefault="00400C24" w:rsidP="00400C24">
            <w:pPr>
              <w:ind w:firstLineChars="100" w:firstLine="180"/>
              <w:jc w:val="left"/>
              <w:rPr>
                <w:rFonts w:ascii="ＭＳ Ｐ明朝" w:eastAsia="ＭＳ Ｐ明朝" w:hAnsi="ＭＳ Ｐ明朝"/>
                <w:sz w:val="18"/>
                <w:szCs w:val="20"/>
              </w:rPr>
            </w:pPr>
            <w:r w:rsidRPr="00400C24">
              <w:rPr>
                <w:rFonts w:ascii="ＭＳ Ｐ明朝" w:eastAsia="ＭＳ Ｐ明朝" w:hAnsi="ＭＳ Ｐ明朝" w:hint="eastAsia"/>
                <w:sz w:val="18"/>
                <w:szCs w:val="20"/>
              </w:rPr>
              <w:t>〔債務負担行為の設定(令和5～</w:t>
            </w:r>
            <w:r w:rsidRPr="00400C24">
              <w:rPr>
                <w:rFonts w:ascii="ＭＳ Ｐ明朝" w:eastAsia="ＭＳ Ｐ明朝" w:hAnsi="ＭＳ Ｐ明朝"/>
                <w:sz w:val="18"/>
                <w:szCs w:val="20"/>
              </w:rPr>
              <w:t>7</w:t>
            </w:r>
            <w:r w:rsidRPr="00400C24">
              <w:rPr>
                <w:rFonts w:ascii="ＭＳ Ｐ明朝" w:eastAsia="ＭＳ Ｐ明朝" w:hAnsi="ＭＳ Ｐ明朝" w:hint="eastAsia"/>
                <w:sz w:val="18"/>
                <w:szCs w:val="20"/>
              </w:rPr>
              <w:t>年度)180,362千円〕</w:t>
            </w:r>
          </w:p>
          <w:p w14:paraId="42284D95" w14:textId="77777777" w:rsidR="00400C24" w:rsidRPr="00400C24" w:rsidRDefault="00400C24" w:rsidP="00400C24">
            <w:pPr>
              <w:jc w:val="left"/>
              <w:rPr>
                <w:rFonts w:ascii="ＭＳ Ｐ明朝" w:eastAsia="ＭＳ Ｐ明朝" w:hAnsi="ＭＳ Ｐ明朝"/>
                <w:sz w:val="18"/>
                <w:szCs w:val="20"/>
              </w:rPr>
            </w:pPr>
          </w:p>
        </w:tc>
        <w:tc>
          <w:tcPr>
            <w:tcW w:w="1247" w:type="dxa"/>
            <w:gridSpan w:val="2"/>
          </w:tcPr>
          <w:p w14:paraId="1F351BA8" w14:textId="77777777" w:rsidR="00400C24" w:rsidRPr="00400C24" w:rsidRDefault="00400C24" w:rsidP="00400C24">
            <w:pPr>
              <w:jc w:val="right"/>
              <w:rPr>
                <w:rFonts w:asciiTheme="majorEastAsia" w:eastAsiaTheme="majorEastAsia" w:hAnsiTheme="majorEastAsia"/>
                <w:sz w:val="24"/>
                <w:szCs w:val="24"/>
              </w:rPr>
            </w:pPr>
          </w:p>
        </w:tc>
      </w:tr>
    </w:tbl>
    <w:p w14:paraId="73D4C819" w14:textId="77777777" w:rsidR="00400C24" w:rsidRPr="00B45E81" w:rsidRDefault="00400C24"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10"/>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954"/>
        <w:gridCol w:w="992"/>
        <w:gridCol w:w="425"/>
        <w:gridCol w:w="454"/>
        <w:gridCol w:w="822"/>
        <w:gridCol w:w="284"/>
      </w:tblGrid>
      <w:tr w:rsidR="00680DD2" w:rsidRPr="00680DD2" w14:paraId="41603890" w14:textId="77777777" w:rsidTr="00404033">
        <w:tc>
          <w:tcPr>
            <w:tcW w:w="457" w:type="dxa"/>
            <w:gridSpan w:val="2"/>
          </w:tcPr>
          <w:p w14:paraId="450D6FD4" w14:textId="77777777" w:rsidR="00680DD2" w:rsidRPr="00680DD2" w:rsidRDefault="00680DD2" w:rsidP="00680DD2">
            <w:pPr>
              <w:jc w:val="left"/>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w:t>
            </w:r>
          </w:p>
        </w:tc>
        <w:tc>
          <w:tcPr>
            <w:tcW w:w="7056" w:type="dxa"/>
            <w:gridSpan w:val="3"/>
          </w:tcPr>
          <w:p w14:paraId="2F87DE86" w14:textId="77777777" w:rsidR="00680DD2" w:rsidRPr="00680DD2" w:rsidRDefault="00680DD2" w:rsidP="00680DD2">
            <w:pPr>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道路・鉄道ネットワークの整備</w:t>
            </w:r>
          </w:p>
        </w:tc>
        <w:tc>
          <w:tcPr>
            <w:tcW w:w="1701" w:type="dxa"/>
            <w:gridSpan w:val="3"/>
          </w:tcPr>
          <w:p w14:paraId="0A70919A" w14:textId="77777777" w:rsidR="00680DD2" w:rsidRPr="00680DD2" w:rsidRDefault="00680DD2" w:rsidP="00680DD2">
            <w:pPr>
              <w:wordWrap w:val="0"/>
              <w:jc w:val="right"/>
              <w:rPr>
                <w:rFonts w:ascii="ＭＳ Ｐ明朝" w:eastAsia="ＭＳ Ｐ明朝" w:hAnsi="ＭＳ Ｐ明朝"/>
                <w:sz w:val="24"/>
                <w:szCs w:val="24"/>
              </w:rPr>
            </w:pPr>
            <w:r w:rsidRPr="00680DD2">
              <w:rPr>
                <w:rFonts w:ascii="ＭＳ Ｐ明朝" w:eastAsia="ＭＳ Ｐ明朝" w:hAnsi="ＭＳ Ｐ明朝" w:hint="eastAsia"/>
                <w:sz w:val="24"/>
                <w:szCs w:val="24"/>
              </w:rPr>
              <w:t>18,445,011</w:t>
            </w:r>
            <w:r w:rsidRPr="00680DD2">
              <w:rPr>
                <w:rFonts w:ascii="ＭＳ Ｐ明朝" w:eastAsia="ＭＳ Ｐ明朝" w:hAnsi="ＭＳ Ｐ明朝" w:hint="eastAsia"/>
                <w:color w:val="FFFFFF" w:themeColor="background1"/>
                <w:sz w:val="24"/>
                <w:szCs w:val="24"/>
              </w:rPr>
              <w:t>)</w:t>
            </w:r>
          </w:p>
        </w:tc>
        <w:tc>
          <w:tcPr>
            <w:tcW w:w="284" w:type="dxa"/>
          </w:tcPr>
          <w:p w14:paraId="1B8E6909" w14:textId="77777777" w:rsidR="00680DD2" w:rsidRPr="00680DD2" w:rsidRDefault="00680DD2" w:rsidP="00680DD2">
            <w:pPr>
              <w:wordWrap w:val="0"/>
              <w:jc w:val="right"/>
              <w:rPr>
                <w:rFonts w:ascii="ＭＳ ゴシック" w:eastAsia="ＭＳ ゴシック" w:hAnsi="ＭＳ ゴシック"/>
                <w:sz w:val="24"/>
                <w:szCs w:val="24"/>
              </w:rPr>
            </w:pPr>
          </w:p>
        </w:tc>
      </w:tr>
      <w:tr w:rsidR="00680DD2" w:rsidRPr="00680DD2" w14:paraId="0E6D5337" w14:textId="77777777" w:rsidTr="00404033">
        <w:tc>
          <w:tcPr>
            <w:tcW w:w="7513" w:type="dxa"/>
            <w:gridSpan w:val="5"/>
            <w:vAlign w:val="center"/>
          </w:tcPr>
          <w:p w14:paraId="2366D24B" w14:textId="77777777" w:rsidR="00680DD2" w:rsidRPr="00680DD2" w:rsidRDefault="00680DD2" w:rsidP="00680DD2">
            <w:pPr>
              <w:jc w:val="right"/>
              <w:rPr>
                <w:rFonts w:asciiTheme="minorEastAsia" w:hAnsiTheme="minorEastAsia"/>
                <w:sz w:val="24"/>
                <w:szCs w:val="24"/>
              </w:rPr>
            </w:pPr>
            <w:r w:rsidRPr="00680DD2">
              <w:rPr>
                <w:rFonts w:asciiTheme="minorEastAsia" w:hAnsiTheme="minorEastAsia" w:hint="eastAsia"/>
                <w:sz w:val="24"/>
                <w:szCs w:val="24"/>
              </w:rPr>
              <w:t>【都市整備部】</w:t>
            </w:r>
          </w:p>
        </w:tc>
        <w:tc>
          <w:tcPr>
            <w:tcW w:w="1701" w:type="dxa"/>
            <w:gridSpan w:val="3"/>
          </w:tcPr>
          <w:p w14:paraId="3A9E42E4" w14:textId="77777777" w:rsidR="00680DD2" w:rsidRPr="00680DD2" w:rsidRDefault="00680DD2" w:rsidP="00680DD2">
            <w:pPr>
              <w:jc w:val="right"/>
              <w:rPr>
                <w:rFonts w:ascii="ＭＳ Ｐ明朝" w:eastAsia="ＭＳ Ｐ明朝" w:hAnsi="ＭＳ Ｐ明朝"/>
                <w:sz w:val="24"/>
                <w:szCs w:val="16"/>
              </w:rPr>
            </w:pPr>
            <w:r w:rsidRPr="00680DD2">
              <w:rPr>
                <w:rFonts w:ascii="ＭＳ Ｐ明朝" w:eastAsia="ＭＳ Ｐ明朝" w:hAnsi="ＭＳ Ｐ明朝" w:hint="eastAsia"/>
                <w:sz w:val="24"/>
                <w:szCs w:val="24"/>
              </w:rPr>
              <w:t>（7,386,228)</w:t>
            </w:r>
          </w:p>
        </w:tc>
        <w:tc>
          <w:tcPr>
            <w:tcW w:w="284" w:type="dxa"/>
          </w:tcPr>
          <w:p w14:paraId="6478EEC8" w14:textId="77777777" w:rsidR="00680DD2" w:rsidRPr="00680DD2" w:rsidRDefault="00680DD2" w:rsidP="00680DD2">
            <w:pPr>
              <w:jc w:val="right"/>
              <w:rPr>
                <w:rFonts w:ascii="ＭＳ ゴシック" w:eastAsia="ＭＳ ゴシック" w:hAnsi="ＭＳ ゴシック"/>
                <w:sz w:val="24"/>
                <w:szCs w:val="24"/>
              </w:rPr>
            </w:pPr>
          </w:p>
        </w:tc>
      </w:tr>
      <w:tr w:rsidR="00680DD2" w:rsidRPr="00680DD2" w14:paraId="7036CD31" w14:textId="77777777" w:rsidTr="00404033">
        <w:trPr>
          <w:trHeight w:val="345"/>
        </w:trPr>
        <w:tc>
          <w:tcPr>
            <w:tcW w:w="284" w:type="dxa"/>
          </w:tcPr>
          <w:p w14:paraId="131E0F51" w14:textId="77777777" w:rsidR="00680DD2" w:rsidRPr="00680DD2" w:rsidRDefault="00680DD2" w:rsidP="00680DD2">
            <w:pPr>
              <w:jc w:val="left"/>
              <w:rPr>
                <w:rFonts w:ascii="ＭＳ ゴシック" w:eastAsia="ＭＳ ゴシック" w:hAnsi="ＭＳ ゴシック" w:cs="Meiryo UI"/>
                <w:sz w:val="22"/>
                <w:szCs w:val="24"/>
              </w:rPr>
            </w:pPr>
          </w:p>
        </w:tc>
        <w:tc>
          <w:tcPr>
            <w:tcW w:w="6237" w:type="dxa"/>
            <w:gridSpan w:val="3"/>
          </w:tcPr>
          <w:p w14:paraId="033E61F5" w14:textId="77777777" w:rsidR="00680DD2" w:rsidRPr="00680DD2" w:rsidRDefault="00680DD2" w:rsidP="00680DD2">
            <w:pPr>
              <w:jc w:val="left"/>
              <w:rPr>
                <w:rFonts w:ascii="ＭＳ Ｐゴシック" w:eastAsia="ＭＳ Ｐゴシック" w:hAnsi="ＭＳ Ｐゴシック"/>
                <w:sz w:val="24"/>
                <w:szCs w:val="24"/>
                <w:highlight w:val="yellow"/>
              </w:rPr>
            </w:pPr>
            <w:r w:rsidRPr="00680DD2">
              <w:rPr>
                <w:rFonts w:ascii="ＭＳ Ｐゴシック" w:eastAsia="ＭＳ Ｐゴシック" w:hAnsi="ＭＳ Ｐゴシック" w:cs="Meiryo UI" w:hint="eastAsia"/>
                <w:sz w:val="22"/>
                <w:szCs w:val="24"/>
              </w:rPr>
              <w:t>・</w:t>
            </w:r>
            <w:r w:rsidRPr="00680DD2">
              <w:rPr>
                <w:rFonts w:ascii="ＭＳ Ｐゴシック" w:eastAsia="ＭＳ Ｐゴシック" w:hAnsi="ＭＳ Ｐゴシック" w:cs="Meiryo UI" w:hint="eastAsia"/>
                <w:sz w:val="22"/>
              </w:rPr>
              <w:t>なにわ筋線の整備</w:t>
            </w:r>
          </w:p>
        </w:tc>
        <w:tc>
          <w:tcPr>
            <w:tcW w:w="1417" w:type="dxa"/>
            <w:gridSpan w:val="2"/>
          </w:tcPr>
          <w:p w14:paraId="0B40AB14"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4,549,455</w:t>
            </w:r>
          </w:p>
        </w:tc>
        <w:tc>
          <w:tcPr>
            <w:tcW w:w="1560" w:type="dxa"/>
            <w:gridSpan w:val="3"/>
          </w:tcPr>
          <w:p w14:paraId="4AEFE526"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(486,928)</w:t>
            </w:r>
          </w:p>
        </w:tc>
      </w:tr>
      <w:tr w:rsidR="00680DD2" w:rsidRPr="00680DD2" w14:paraId="497D6B3E" w14:textId="77777777" w:rsidTr="00D34F3C">
        <w:tc>
          <w:tcPr>
            <w:tcW w:w="567" w:type="dxa"/>
            <w:gridSpan w:val="3"/>
          </w:tcPr>
          <w:p w14:paraId="016ABF06" w14:textId="77777777" w:rsidR="00680DD2" w:rsidRPr="00680DD2" w:rsidRDefault="00680DD2" w:rsidP="00680DD2">
            <w:pPr>
              <w:jc w:val="distribute"/>
              <w:rPr>
                <w:rFonts w:asciiTheme="majorEastAsia" w:eastAsiaTheme="majorEastAsia" w:hAnsiTheme="majorEastAsia"/>
                <w:sz w:val="18"/>
                <w:szCs w:val="24"/>
              </w:rPr>
            </w:pPr>
          </w:p>
        </w:tc>
        <w:tc>
          <w:tcPr>
            <w:tcW w:w="7825" w:type="dxa"/>
            <w:gridSpan w:val="4"/>
          </w:tcPr>
          <w:p w14:paraId="772F0425" w14:textId="77777777" w:rsidR="00680DD2" w:rsidRPr="00680DD2" w:rsidRDefault="00680DD2" w:rsidP="00680DD2">
            <w:pPr>
              <w:ind w:firstLineChars="100" w:firstLine="180"/>
              <w:jc w:val="left"/>
              <w:rPr>
                <w:rFonts w:ascii="ＭＳ Ｐ明朝" w:eastAsia="ＭＳ Ｐ明朝" w:hAnsi="ＭＳ Ｐ明朝"/>
                <w:color w:val="000000" w:themeColor="text1"/>
                <w:sz w:val="18"/>
                <w:szCs w:val="20"/>
              </w:rPr>
            </w:pPr>
            <w:r w:rsidRPr="00680DD2">
              <w:rPr>
                <w:rFonts w:ascii="ＭＳ Ｐ明朝" w:eastAsia="ＭＳ Ｐ明朝" w:hAnsi="ＭＳ Ｐ明朝" w:hint="eastAsia"/>
                <w:sz w:val="18"/>
                <w:szCs w:val="20"/>
              </w:rPr>
              <w:t>国土軸上の新大阪や大阪都心部(キタ・ミナミ)と関西国際空港や大阪南部地域間のアクセス強化等に資するなにわ筋線の整備を促進するため、整備主体である関西高速鉄道㈱に対して出資・補助。</w:t>
            </w:r>
          </w:p>
          <w:p w14:paraId="1347F6C8" w14:textId="77777777" w:rsidR="00680DD2" w:rsidRDefault="00680DD2" w:rsidP="00680DD2">
            <w:pPr>
              <w:tabs>
                <w:tab w:val="left" w:pos="420"/>
              </w:tabs>
              <w:jc w:val="left"/>
              <w:rPr>
                <w:rFonts w:ascii="ＭＳ Ｐ明朝" w:eastAsia="ＭＳ Ｐ明朝" w:hAnsi="ＭＳ Ｐ明朝"/>
                <w:sz w:val="18"/>
                <w:szCs w:val="20"/>
              </w:rPr>
            </w:pPr>
          </w:p>
          <w:p w14:paraId="64A17B52" w14:textId="3FC7C44E" w:rsidR="00902465" w:rsidRDefault="00902465" w:rsidP="00680DD2">
            <w:pPr>
              <w:tabs>
                <w:tab w:val="left" w:pos="420"/>
              </w:tabs>
              <w:jc w:val="left"/>
              <w:rPr>
                <w:rFonts w:ascii="ＭＳ Ｐ明朝" w:eastAsia="ＭＳ Ｐ明朝" w:hAnsi="ＭＳ Ｐ明朝"/>
                <w:sz w:val="18"/>
                <w:szCs w:val="20"/>
              </w:rPr>
            </w:pPr>
          </w:p>
          <w:p w14:paraId="6DC2C6B7" w14:textId="77777777" w:rsidR="00D34F3C" w:rsidRDefault="00D34F3C" w:rsidP="00680DD2">
            <w:pPr>
              <w:tabs>
                <w:tab w:val="left" w:pos="420"/>
              </w:tabs>
              <w:jc w:val="left"/>
              <w:rPr>
                <w:rFonts w:ascii="ＭＳ Ｐ明朝" w:eastAsia="ＭＳ Ｐ明朝" w:hAnsi="ＭＳ Ｐ明朝"/>
                <w:sz w:val="18"/>
                <w:szCs w:val="20"/>
              </w:rPr>
            </w:pPr>
          </w:p>
          <w:p w14:paraId="61BEFDC5" w14:textId="7BA42EB9" w:rsidR="00902465" w:rsidRPr="00680DD2" w:rsidRDefault="00902465" w:rsidP="00680DD2">
            <w:pPr>
              <w:tabs>
                <w:tab w:val="left" w:pos="420"/>
              </w:tabs>
              <w:jc w:val="left"/>
              <w:rPr>
                <w:rFonts w:ascii="ＭＳ Ｐ明朝" w:eastAsia="ＭＳ Ｐ明朝" w:hAnsi="ＭＳ Ｐ明朝"/>
                <w:sz w:val="18"/>
                <w:szCs w:val="20"/>
              </w:rPr>
            </w:pPr>
          </w:p>
        </w:tc>
        <w:tc>
          <w:tcPr>
            <w:tcW w:w="1106" w:type="dxa"/>
            <w:gridSpan w:val="2"/>
          </w:tcPr>
          <w:p w14:paraId="771A5D62" w14:textId="77777777" w:rsidR="00680DD2" w:rsidRPr="00680DD2" w:rsidRDefault="00680DD2" w:rsidP="00680DD2">
            <w:pPr>
              <w:jc w:val="right"/>
              <w:rPr>
                <w:rFonts w:asciiTheme="majorEastAsia" w:eastAsiaTheme="majorEastAsia" w:hAnsiTheme="majorEastAsia"/>
                <w:sz w:val="24"/>
                <w:szCs w:val="24"/>
              </w:rPr>
            </w:pPr>
          </w:p>
        </w:tc>
      </w:tr>
      <w:tr w:rsidR="00680DD2" w:rsidRPr="00680DD2" w14:paraId="2EC1482C" w14:textId="77777777" w:rsidTr="00404033">
        <w:trPr>
          <w:trHeight w:val="345"/>
        </w:trPr>
        <w:tc>
          <w:tcPr>
            <w:tcW w:w="284" w:type="dxa"/>
          </w:tcPr>
          <w:p w14:paraId="6B880010" w14:textId="77777777" w:rsidR="00680DD2" w:rsidRPr="00680DD2" w:rsidRDefault="00680DD2" w:rsidP="00680DD2">
            <w:pPr>
              <w:jc w:val="left"/>
              <w:rPr>
                <w:rFonts w:ascii="ＭＳ ゴシック" w:eastAsia="ＭＳ ゴシック" w:hAnsi="ＭＳ ゴシック" w:cs="Meiryo UI"/>
                <w:sz w:val="22"/>
                <w:szCs w:val="24"/>
              </w:rPr>
            </w:pPr>
          </w:p>
        </w:tc>
        <w:tc>
          <w:tcPr>
            <w:tcW w:w="6237" w:type="dxa"/>
            <w:gridSpan w:val="3"/>
          </w:tcPr>
          <w:p w14:paraId="5B775E25" w14:textId="77777777" w:rsidR="00680DD2" w:rsidRPr="00680DD2" w:rsidRDefault="00680DD2" w:rsidP="00680DD2">
            <w:pPr>
              <w:jc w:val="left"/>
              <w:rPr>
                <w:rFonts w:ascii="ＭＳ Ｐゴシック" w:eastAsia="ＭＳ Ｐゴシック" w:hAnsi="ＭＳ Ｐゴシック"/>
                <w:sz w:val="24"/>
                <w:szCs w:val="24"/>
              </w:rPr>
            </w:pPr>
            <w:r w:rsidRPr="00680DD2">
              <w:rPr>
                <w:rFonts w:ascii="ＭＳ Ｐゴシック" w:eastAsia="ＭＳ Ｐゴシック" w:hAnsi="ＭＳ Ｐゴシック" w:cs="Meiryo UI" w:hint="eastAsia"/>
                <w:color w:val="000000" w:themeColor="text1"/>
                <w:sz w:val="22"/>
                <w:szCs w:val="24"/>
              </w:rPr>
              <w:t>・</w:t>
            </w:r>
            <w:r w:rsidRPr="00680DD2">
              <w:rPr>
                <w:rFonts w:ascii="ＭＳ Ｐゴシック" w:eastAsia="ＭＳ Ｐゴシック" w:hAnsi="ＭＳ Ｐゴシック" w:cs="Meiryo UI" w:hint="eastAsia"/>
                <w:color w:val="000000" w:themeColor="text1"/>
                <w:sz w:val="22"/>
              </w:rPr>
              <w:t>淀川左岸線延伸部の整備</w:t>
            </w:r>
          </w:p>
        </w:tc>
        <w:tc>
          <w:tcPr>
            <w:tcW w:w="1417" w:type="dxa"/>
            <w:gridSpan w:val="2"/>
          </w:tcPr>
          <w:p w14:paraId="0D63A6DC"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140,000</w:t>
            </w:r>
          </w:p>
        </w:tc>
        <w:tc>
          <w:tcPr>
            <w:tcW w:w="1560" w:type="dxa"/>
            <w:gridSpan w:val="3"/>
          </w:tcPr>
          <w:p w14:paraId="4304EB3C"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(200,000)</w:t>
            </w:r>
          </w:p>
        </w:tc>
      </w:tr>
      <w:tr w:rsidR="00680DD2" w:rsidRPr="00680DD2" w14:paraId="3DA425C2" w14:textId="77777777" w:rsidTr="00D34F3C">
        <w:tc>
          <w:tcPr>
            <w:tcW w:w="567" w:type="dxa"/>
            <w:gridSpan w:val="3"/>
          </w:tcPr>
          <w:p w14:paraId="47FA7EA0" w14:textId="77777777" w:rsidR="00680DD2" w:rsidRPr="00680DD2" w:rsidRDefault="00680DD2" w:rsidP="00680DD2">
            <w:pPr>
              <w:jc w:val="distribute"/>
              <w:rPr>
                <w:rFonts w:asciiTheme="majorEastAsia" w:eastAsiaTheme="majorEastAsia" w:hAnsiTheme="majorEastAsia"/>
                <w:sz w:val="18"/>
                <w:szCs w:val="24"/>
              </w:rPr>
            </w:pPr>
          </w:p>
        </w:tc>
        <w:tc>
          <w:tcPr>
            <w:tcW w:w="7825" w:type="dxa"/>
            <w:gridSpan w:val="4"/>
          </w:tcPr>
          <w:p w14:paraId="6FD89444" w14:textId="36D05F32" w:rsidR="00680DD2" w:rsidRDefault="00680DD2" w:rsidP="002A0AE4">
            <w:pPr>
              <w:ind w:firstLineChars="100" w:firstLine="180"/>
              <w:jc w:val="left"/>
              <w:rPr>
                <w:rFonts w:ascii="ＭＳ Ｐ明朝" w:eastAsia="ＭＳ Ｐ明朝" w:hAnsi="ＭＳ Ｐ明朝"/>
                <w:color w:val="000000" w:themeColor="text1"/>
                <w:sz w:val="18"/>
                <w:szCs w:val="20"/>
              </w:rPr>
            </w:pPr>
            <w:r w:rsidRPr="00680DD2">
              <w:rPr>
                <w:rFonts w:ascii="ＭＳ Ｐ明朝" w:eastAsia="ＭＳ Ｐ明朝" w:hAnsi="ＭＳ Ｐ明朝" w:hint="eastAsia"/>
                <w:color w:val="000000" w:themeColor="text1"/>
                <w:sz w:val="18"/>
                <w:szCs w:val="20"/>
              </w:rPr>
              <w:t>広域的な高速道路ネットワーク機能を強化する淀川左岸線延伸部の調査、設計等(国直轄事業)の事業費の一部を負担。</w:t>
            </w:r>
          </w:p>
          <w:p w14:paraId="62BCF43B" w14:textId="6C1D4F6A" w:rsidR="00AB2A3F" w:rsidRPr="002A0AE4" w:rsidRDefault="00AB2A3F" w:rsidP="00902465">
            <w:pPr>
              <w:jc w:val="left"/>
              <w:rPr>
                <w:rFonts w:ascii="ＭＳ Ｐ明朝" w:eastAsia="ＭＳ Ｐ明朝" w:hAnsi="ＭＳ Ｐ明朝"/>
                <w:color w:val="000000" w:themeColor="text1"/>
                <w:sz w:val="18"/>
                <w:szCs w:val="20"/>
              </w:rPr>
            </w:pPr>
          </w:p>
        </w:tc>
        <w:tc>
          <w:tcPr>
            <w:tcW w:w="1106" w:type="dxa"/>
            <w:gridSpan w:val="2"/>
          </w:tcPr>
          <w:p w14:paraId="05F25B45" w14:textId="77777777" w:rsidR="00680DD2" w:rsidRPr="00680DD2" w:rsidRDefault="00680DD2" w:rsidP="00680DD2">
            <w:pPr>
              <w:jc w:val="right"/>
              <w:rPr>
                <w:rFonts w:asciiTheme="majorEastAsia" w:eastAsiaTheme="majorEastAsia" w:hAnsiTheme="majorEastAsia"/>
                <w:sz w:val="24"/>
                <w:szCs w:val="24"/>
              </w:rPr>
            </w:pPr>
          </w:p>
        </w:tc>
      </w:tr>
      <w:tr w:rsidR="00680DD2" w:rsidRPr="00680DD2" w14:paraId="31A04870" w14:textId="77777777" w:rsidTr="00404033">
        <w:trPr>
          <w:trHeight w:val="345"/>
        </w:trPr>
        <w:tc>
          <w:tcPr>
            <w:tcW w:w="284" w:type="dxa"/>
          </w:tcPr>
          <w:p w14:paraId="5D494616" w14:textId="77777777" w:rsidR="00680DD2" w:rsidRPr="00680DD2" w:rsidRDefault="00680DD2" w:rsidP="00680DD2">
            <w:pPr>
              <w:jc w:val="left"/>
              <w:rPr>
                <w:rFonts w:ascii="ＭＳ ゴシック" w:eastAsia="ＭＳ ゴシック" w:hAnsi="ＭＳ ゴシック" w:cs="Meiryo UI"/>
                <w:sz w:val="22"/>
                <w:szCs w:val="24"/>
              </w:rPr>
            </w:pPr>
          </w:p>
        </w:tc>
        <w:tc>
          <w:tcPr>
            <w:tcW w:w="6237" w:type="dxa"/>
            <w:gridSpan w:val="3"/>
          </w:tcPr>
          <w:p w14:paraId="5F12A630" w14:textId="77777777" w:rsidR="00680DD2" w:rsidRPr="00680DD2" w:rsidRDefault="00680DD2" w:rsidP="00680DD2">
            <w:pPr>
              <w:jc w:val="left"/>
              <w:rPr>
                <w:rFonts w:ascii="ＭＳ Ｐゴシック" w:eastAsia="ＭＳ Ｐゴシック" w:hAnsi="ＭＳ Ｐゴシック"/>
                <w:sz w:val="24"/>
                <w:szCs w:val="24"/>
              </w:rPr>
            </w:pPr>
            <w:r w:rsidRPr="00680DD2">
              <w:rPr>
                <w:rFonts w:ascii="ＭＳ Ｐゴシック" w:eastAsia="ＭＳ Ｐゴシック" w:hAnsi="ＭＳ Ｐゴシック" w:cs="Meiryo UI" w:hint="eastAsia"/>
                <w:color w:val="000000" w:themeColor="text1"/>
                <w:sz w:val="22"/>
                <w:szCs w:val="24"/>
              </w:rPr>
              <w:t>・</w:t>
            </w:r>
            <w:r w:rsidRPr="00680DD2">
              <w:rPr>
                <w:rFonts w:ascii="ＭＳ Ｐゴシック" w:eastAsia="ＭＳ Ｐゴシック" w:hAnsi="ＭＳ Ｐゴシック" w:cs="Meiryo UI" w:hint="eastAsia"/>
                <w:color w:val="000000" w:themeColor="text1"/>
                <w:sz w:val="22"/>
              </w:rPr>
              <w:t>大阪モノレールの延伸</w:t>
            </w:r>
          </w:p>
        </w:tc>
        <w:tc>
          <w:tcPr>
            <w:tcW w:w="1417" w:type="dxa"/>
            <w:gridSpan w:val="2"/>
          </w:tcPr>
          <w:p w14:paraId="697E645D"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13,755,556</w:t>
            </w:r>
          </w:p>
        </w:tc>
        <w:tc>
          <w:tcPr>
            <w:tcW w:w="1560" w:type="dxa"/>
            <w:gridSpan w:val="3"/>
          </w:tcPr>
          <w:p w14:paraId="30DD3753" w14:textId="77777777" w:rsidR="00680DD2" w:rsidRPr="00680DD2" w:rsidRDefault="00680DD2" w:rsidP="00680DD2">
            <w:pPr>
              <w:jc w:val="right"/>
              <w:rPr>
                <w:rFonts w:ascii="ＭＳ Ｐ明朝" w:eastAsia="ＭＳ Ｐ明朝" w:hAnsi="ＭＳ Ｐ明朝"/>
                <w:sz w:val="22"/>
              </w:rPr>
            </w:pPr>
            <w:r w:rsidRPr="00680DD2">
              <w:rPr>
                <w:rFonts w:ascii="ＭＳ Ｐ明朝" w:eastAsia="ＭＳ Ｐ明朝" w:hAnsi="ＭＳ Ｐ明朝" w:hint="eastAsia"/>
                <w:sz w:val="22"/>
              </w:rPr>
              <w:t>(6,699,300)</w:t>
            </w:r>
          </w:p>
        </w:tc>
      </w:tr>
      <w:tr w:rsidR="00680DD2" w:rsidRPr="00680DD2" w14:paraId="54B0CBBD" w14:textId="77777777" w:rsidTr="00D34F3C">
        <w:tc>
          <w:tcPr>
            <w:tcW w:w="567" w:type="dxa"/>
            <w:gridSpan w:val="3"/>
          </w:tcPr>
          <w:p w14:paraId="6D07CFFE" w14:textId="77777777" w:rsidR="00680DD2" w:rsidRPr="00680DD2" w:rsidRDefault="00680DD2" w:rsidP="00680DD2">
            <w:pPr>
              <w:jc w:val="distribute"/>
              <w:rPr>
                <w:rFonts w:asciiTheme="majorEastAsia" w:eastAsiaTheme="majorEastAsia" w:hAnsiTheme="majorEastAsia"/>
                <w:sz w:val="18"/>
                <w:szCs w:val="24"/>
              </w:rPr>
            </w:pPr>
          </w:p>
        </w:tc>
        <w:tc>
          <w:tcPr>
            <w:tcW w:w="7825" w:type="dxa"/>
            <w:gridSpan w:val="4"/>
          </w:tcPr>
          <w:p w14:paraId="5FC34546" w14:textId="77777777" w:rsidR="00680DD2" w:rsidRPr="00680DD2" w:rsidRDefault="00680DD2" w:rsidP="00680DD2">
            <w:pPr>
              <w:ind w:firstLineChars="100" w:firstLine="180"/>
              <w:jc w:val="left"/>
              <w:rPr>
                <w:rFonts w:ascii="ＭＳ Ｐ明朝" w:eastAsia="ＭＳ Ｐ明朝" w:hAnsi="ＭＳ Ｐ明朝"/>
                <w:color w:val="000000" w:themeColor="text1"/>
                <w:sz w:val="18"/>
                <w:szCs w:val="20"/>
              </w:rPr>
            </w:pPr>
            <w:r w:rsidRPr="00680DD2">
              <w:rPr>
                <w:rFonts w:ascii="ＭＳ Ｐ明朝" w:eastAsia="ＭＳ Ｐ明朝" w:hAnsi="ＭＳ Ｐ明朝" w:hint="eastAsia"/>
                <w:color w:val="000000" w:themeColor="text1"/>
                <w:sz w:val="18"/>
                <w:szCs w:val="20"/>
              </w:rPr>
              <w:t>大阪都心部から放射状に延びる既存鉄道を環状に結節し、広域的な鉄道ネットワークを形成するとともに、沿線地域の活性化を図るため、大阪モノレールの門真市駅以南への延伸を実施。</w:t>
            </w:r>
          </w:p>
          <w:p w14:paraId="3A10E0B4" w14:textId="77777777" w:rsidR="00680DD2" w:rsidRDefault="00680DD2" w:rsidP="002A0AE4">
            <w:pPr>
              <w:ind w:firstLineChars="100" w:firstLine="180"/>
              <w:jc w:val="left"/>
              <w:rPr>
                <w:rFonts w:ascii="ＭＳ Ｐ明朝" w:eastAsia="ＭＳ Ｐ明朝" w:hAnsi="ＭＳ Ｐ明朝"/>
                <w:color w:val="000000" w:themeColor="text1"/>
                <w:sz w:val="18"/>
                <w:szCs w:val="20"/>
              </w:rPr>
            </w:pPr>
            <w:r w:rsidRPr="00680DD2">
              <w:rPr>
                <w:rFonts w:ascii="ＭＳ Ｐ明朝" w:eastAsia="ＭＳ Ｐ明朝" w:hAnsi="ＭＳ Ｐ明朝" w:hint="eastAsia"/>
                <w:color w:val="000000" w:themeColor="text1"/>
                <w:sz w:val="18"/>
                <w:szCs w:val="20"/>
              </w:rPr>
              <w:t>〔債務負担行為の設定(令和5～9年度)21,670,000千円〕</w:t>
            </w:r>
          </w:p>
          <w:p w14:paraId="61456DF6" w14:textId="51260168" w:rsidR="00AB2A3F" w:rsidRPr="002A0AE4" w:rsidRDefault="00AB2A3F" w:rsidP="002A0AE4">
            <w:pPr>
              <w:ind w:firstLineChars="100" w:firstLine="180"/>
              <w:jc w:val="left"/>
              <w:rPr>
                <w:rFonts w:ascii="ＭＳ Ｐ明朝" w:eastAsia="ＭＳ Ｐ明朝" w:hAnsi="ＭＳ Ｐ明朝"/>
                <w:color w:val="000000" w:themeColor="text1"/>
                <w:sz w:val="18"/>
                <w:szCs w:val="20"/>
              </w:rPr>
            </w:pPr>
          </w:p>
        </w:tc>
        <w:tc>
          <w:tcPr>
            <w:tcW w:w="1106" w:type="dxa"/>
            <w:gridSpan w:val="2"/>
          </w:tcPr>
          <w:p w14:paraId="3F9866E9" w14:textId="77777777" w:rsidR="00680DD2" w:rsidRPr="00680DD2" w:rsidRDefault="00680DD2" w:rsidP="00680DD2">
            <w:pPr>
              <w:jc w:val="right"/>
              <w:rPr>
                <w:rFonts w:asciiTheme="majorEastAsia" w:eastAsiaTheme="majorEastAsia" w:hAnsiTheme="majorEastAsia"/>
                <w:sz w:val="24"/>
                <w:szCs w:val="24"/>
              </w:rPr>
            </w:pPr>
          </w:p>
        </w:tc>
      </w:tr>
    </w:tbl>
    <w:p w14:paraId="1D84FC5C" w14:textId="77777777" w:rsidR="00C25892" w:rsidRDefault="00C25892"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12"/>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C25892" w:rsidRPr="00680DD2" w14:paraId="013CC875" w14:textId="77777777" w:rsidTr="00404033">
        <w:tc>
          <w:tcPr>
            <w:tcW w:w="457" w:type="dxa"/>
          </w:tcPr>
          <w:p w14:paraId="11D22214" w14:textId="77777777" w:rsidR="00C25892" w:rsidRPr="00680DD2" w:rsidRDefault="00C25892" w:rsidP="00942A78">
            <w:pPr>
              <w:jc w:val="left"/>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w:t>
            </w:r>
          </w:p>
        </w:tc>
        <w:tc>
          <w:tcPr>
            <w:tcW w:w="7056" w:type="dxa"/>
            <w:gridSpan w:val="2"/>
          </w:tcPr>
          <w:p w14:paraId="457205C6" w14:textId="77777777" w:rsidR="00C25892" w:rsidRPr="00680DD2" w:rsidRDefault="00C25892" w:rsidP="00942A78">
            <w:pPr>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都市基盤の機能強化＜一部再掲＞</w:t>
            </w:r>
          </w:p>
        </w:tc>
        <w:tc>
          <w:tcPr>
            <w:tcW w:w="1701" w:type="dxa"/>
            <w:gridSpan w:val="2"/>
          </w:tcPr>
          <w:p w14:paraId="425452B9" w14:textId="77777777" w:rsidR="00C25892" w:rsidRPr="00680DD2" w:rsidRDefault="00C25892" w:rsidP="00942A78">
            <w:pPr>
              <w:wordWrap w:val="0"/>
              <w:jc w:val="right"/>
              <w:rPr>
                <w:rFonts w:ascii="ＭＳ Ｐ明朝" w:eastAsia="ＭＳ Ｐ明朝" w:hAnsi="ＭＳ Ｐ明朝"/>
                <w:sz w:val="24"/>
                <w:szCs w:val="24"/>
              </w:rPr>
            </w:pPr>
            <w:r w:rsidRPr="00680DD2">
              <w:rPr>
                <w:rFonts w:ascii="ＭＳ Ｐ明朝" w:eastAsia="ＭＳ Ｐ明朝" w:hAnsi="ＭＳ Ｐ明朝" w:hint="eastAsia"/>
                <w:sz w:val="24"/>
                <w:szCs w:val="24"/>
              </w:rPr>
              <w:t>85,240,925</w:t>
            </w:r>
            <w:r w:rsidRPr="00680DD2">
              <w:rPr>
                <w:rFonts w:ascii="ＭＳ Ｐ明朝" w:eastAsia="ＭＳ Ｐ明朝" w:hAnsi="ＭＳ Ｐ明朝" w:hint="eastAsia"/>
                <w:color w:val="FFFFFF" w:themeColor="background1"/>
                <w:sz w:val="24"/>
                <w:szCs w:val="24"/>
              </w:rPr>
              <w:t>)</w:t>
            </w:r>
          </w:p>
        </w:tc>
        <w:tc>
          <w:tcPr>
            <w:tcW w:w="284" w:type="dxa"/>
          </w:tcPr>
          <w:p w14:paraId="37F65C39" w14:textId="77777777" w:rsidR="00C25892" w:rsidRPr="00680DD2" w:rsidRDefault="00C25892" w:rsidP="00942A78">
            <w:pPr>
              <w:wordWrap w:val="0"/>
              <w:jc w:val="right"/>
              <w:rPr>
                <w:rFonts w:ascii="ＭＳ ゴシック" w:eastAsia="ＭＳ ゴシック" w:hAnsi="ＭＳ ゴシック"/>
                <w:sz w:val="24"/>
                <w:szCs w:val="24"/>
              </w:rPr>
            </w:pPr>
          </w:p>
        </w:tc>
      </w:tr>
      <w:tr w:rsidR="00C25892" w:rsidRPr="00680DD2" w14:paraId="4841454B" w14:textId="77777777" w:rsidTr="00404033">
        <w:tc>
          <w:tcPr>
            <w:tcW w:w="7513" w:type="dxa"/>
            <w:gridSpan w:val="3"/>
            <w:vAlign w:val="center"/>
          </w:tcPr>
          <w:p w14:paraId="13E2EA80" w14:textId="77777777" w:rsidR="00C25892" w:rsidRPr="00680DD2" w:rsidRDefault="00C25892" w:rsidP="00942A78">
            <w:pPr>
              <w:jc w:val="right"/>
              <w:rPr>
                <w:rFonts w:asciiTheme="minorEastAsia" w:hAnsiTheme="minorEastAsia"/>
                <w:sz w:val="24"/>
                <w:szCs w:val="24"/>
              </w:rPr>
            </w:pPr>
            <w:r w:rsidRPr="00680DD2">
              <w:rPr>
                <w:rFonts w:asciiTheme="minorEastAsia" w:hAnsiTheme="minorEastAsia" w:hint="eastAsia"/>
                <w:sz w:val="24"/>
                <w:szCs w:val="24"/>
              </w:rPr>
              <w:t>【都市整備部、大阪港湾局】</w:t>
            </w:r>
          </w:p>
        </w:tc>
        <w:tc>
          <w:tcPr>
            <w:tcW w:w="1701" w:type="dxa"/>
            <w:gridSpan w:val="2"/>
          </w:tcPr>
          <w:p w14:paraId="034AFA9C" w14:textId="77777777" w:rsidR="00C25892" w:rsidRPr="00680DD2" w:rsidRDefault="00C25892" w:rsidP="00942A78">
            <w:pPr>
              <w:jc w:val="right"/>
              <w:rPr>
                <w:rFonts w:ascii="ＭＳ Ｐ明朝" w:eastAsia="ＭＳ Ｐ明朝" w:hAnsi="ＭＳ Ｐ明朝"/>
                <w:sz w:val="24"/>
                <w:szCs w:val="16"/>
              </w:rPr>
            </w:pPr>
            <w:r w:rsidRPr="00680DD2">
              <w:rPr>
                <w:rFonts w:ascii="ＭＳ Ｐ明朝" w:eastAsia="ＭＳ Ｐ明朝" w:hAnsi="ＭＳ Ｐ明朝" w:hint="eastAsia"/>
                <w:sz w:val="24"/>
                <w:szCs w:val="24"/>
              </w:rPr>
              <w:t>(</w:t>
            </w:r>
            <w:r w:rsidRPr="00680DD2">
              <w:rPr>
                <w:rFonts w:ascii="ＭＳ Ｐ明朝" w:eastAsia="ＭＳ Ｐ明朝" w:hAnsi="ＭＳ Ｐ明朝" w:hint="eastAsia"/>
                <w:color w:val="000000" w:themeColor="text1"/>
                <w:sz w:val="24"/>
                <w:szCs w:val="24"/>
              </w:rPr>
              <w:t>73,389,368</w:t>
            </w:r>
            <w:r w:rsidRPr="00680DD2">
              <w:rPr>
                <w:rFonts w:ascii="ＭＳ Ｐ明朝" w:eastAsia="ＭＳ Ｐ明朝" w:hAnsi="ＭＳ Ｐ明朝" w:hint="eastAsia"/>
                <w:sz w:val="24"/>
                <w:szCs w:val="24"/>
              </w:rPr>
              <w:t>)</w:t>
            </w:r>
          </w:p>
        </w:tc>
        <w:tc>
          <w:tcPr>
            <w:tcW w:w="284" w:type="dxa"/>
          </w:tcPr>
          <w:p w14:paraId="6E7CE3EF" w14:textId="77777777" w:rsidR="00C25892" w:rsidRPr="00680DD2" w:rsidRDefault="00C25892" w:rsidP="00942A78">
            <w:pPr>
              <w:jc w:val="right"/>
              <w:rPr>
                <w:rFonts w:ascii="ＭＳ ゴシック" w:eastAsia="ＭＳ ゴシック" w:hAnsi="ＭＳ ゴシック"/>
                <w:sz w:val="24"/>
                <w:szCs w:val="24"/>
              </w:rPr>
            </w:pPr>
          </w:p>
        </w:tc>
      </w:tr>
      <w:tr w:rsidR="00C25892" w:rsidRPr="00680DD2" w14:paraId="1D0222EA" w14:textId="77777777" w:rsidTr="00404033">
        <w:tc>
          <w:tcPr>
            <w:tcW w:w="567" w:type="dxa"/>
            <w:gridSpan w:val="2"/>
          </w:tcPr>
          <w:p w14:paraId="0B0C31FB" w14:textId="77777777" w:rsidR="00C25892" w:rsidRPr="00680DD2" w:rsidRDefault="00C25892" w:rsidP="00942A78">
            <w:pPr>
              <w:jc w:val="distribute"/>
              <w:rPr>
                <w:rFonts w:asciiTheme="majorEastAsia" w:eastAsiaTheme="majorEastAsia" w:hAnsiTheme="majorEastAsia"/>
                <w:sz w:val="18"/>
                <w:szCs w:val="24"/>
              </w:rPr>
            </w:pPr>
          </w:p>
        </w:tc>
        <w:tc>
          <w:tcPr>
            <w:tcW w:w="7513" w:type="dxa"/>
            <w:gridSpan w:val="2"/>
          </w:tcPr>
          <w:p w14:paraId="6DE61497" w14:textId="77777777" w:rsidR="00C25892" w:rsidRPr="00680DD2" w:rsidRDefault="00C25892" w:rsidP="00942A78">
            <w:pPr>
              <w:ind w:leftChars="100" w:left="210"/>
              <w:jc w:val="left"/>
              <w:rPr>
                <w:rFonts w:ascii="ＭＳ Ｐ明朝" w:eastAsia="ＭＳ Ｐ明朝" w:hAnsi="ＭＳ Ｐ明朝"/>
                <w:color w:val="000000" w:themeColor="text1"/>
                <w:sz w:val="18"/>
                <w:szCs w:val="20"/>
              </w:rPr>
            </w:pPr>
            <w:r w:rsidRPr="00680DD2">
              <w:rPr>
                <w:rFonts w:ascii="ＭＳ Ｐ明朝" w:eastAsia="ＭＳ Ｐ明朝" w:hAnsi="ＭＳ Ｐ明朝" w:hint="eastAsia"/>
                <w:color w:val="000000" w:themeColor="text1"/>
                <w:sz w:val="18"/>
                <w:szCs w:val="20"/>
              </w:rPr>
              <w:t>都市構造を変える道路整備など成長を支える都市基盤を整備。</w:t>
            </w:r>
          </w:p>
          <w:p w14:paraId="2EB0DDB7" w14:textId="77777777" w:rsidR="00C25892" w:rsidRPr="00680DD2" w:rsidRDefault="00C25892" w:rsidP="00942A78">
            <w:pPr>
              <w:ind w:firstLineChars="100" w:firstLine="180"/>
              <w:jc w:val="left"/>
              <w:rPr>
                <w:rFonts w:ascii="ＭＳ Ｐ明朝" w:eastAsia="ＭＳ Ｐ明朝" w:hAnsi="ＭＳ Ｐ明朝"/>
                <w:sz w:val="18"/>
                <w:szCs w:val="20"/>
              </w:rPr>
            </w:pPr>
            <w:r w:rsidRPr="00680DD2">
              <w:rPr>
                <w:rFonts w:ascii="ＭＳ Ｐ明朝" w:eastAsia="ＭＳ Ｐ明朝" w:hAnsi="ＭＳ Ｐ明朝" w:hint="eastAsia"/>
                <w:color w:val="000000" w:themeColor="text1"/>
                <w:sz w:val="18"/>
                <w:szCs w:val="20"/>
              </w:rPr>
              <w:t>・道路及び街路の整備、連続立体交差、河川及び港湾等の整備等</w:t>
            </w:r>
          </w:p>
          <w:p w14:paraId="52368EDE" w14:textId="77777777" w:rsidR="00C25892" w:rsidRPr="00680DD2" w:rsidRDefault="00C25892" w:rsidP="00942A78">
            <w:pPr>
              <w:jc w:val="left"/>
              <w:rPr>
                <w:rFonts w:ascii="ＭＳ Ｐ明朝" w:eastAsia="ＭＳ Ｐ明朝" w:hAnsi="ＭＳ Ｐ明朝"/>
                <w:sz w:val="18"/>
                <w:szCs w:val="20"/>
              </w:rPr>
            </w:pPr>
          </w:p>
        </w:tc>
        <w:tc>
          <w:tcPr>
            <w:tcW w:w="1418" w:type="dxa"/>
            <w:gridSpan w:val="2"/>
          </w:tcPr>
          <w:p w14:paraId="1213CF3D" w14:textId="77777777" w:rsidR="00C25892" w:rsidRPr="00680DD2" w:rsidRDefault="00C25892" w:rsidP="00942A78">
            <w:pPr>
              <w:jc w:val="right"/>
              <w:rPr>
                <w:rFonts w:asciiTheme="majorEastAsia" w:eastAsiaTheme="majorEastAsia" w:hAnsiTheme="majorEastAsia"/>
                <w:sz w:val="24"/>
                <w:szCs w:val="24"/>
              </w:rPr>
            </w:pPr>
          </w:p>
        </w:tc>
      </w:tr>
    </w:tbl>
    <w:p w14:paraId="760236FB" w14:textId="77777777" w:rsidR="00C25892" w:rsidRPr="00B45E81" w:rsidRDefault="00C25892"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13"/>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680DD2" w:rsidRPr="00680DD2" w14:paraId="5DE9047C" w14:textId="77777777" w:rsidTr="00404033">
        <w:tc>
          <w:tcPr>
            <w:tcW w:w="457" w:type="dxa"/>
          </w:tcPr>
          <w:p w14:paraId="4E04426E" w14:textId="77777777" w:rsidR="00680DD2" w:rsidRPr="00680DD2" w:rsidRDefault="00680DD2" w:rsidP="00680DD2">
            <w:pPr>
              <w:jc w:val="left"/>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w:t>
            </w:r>
          </w:p>
        </w:tc>
        <w:tc>
          <w:tcPr>
            <w:tcW w:w="7056" w:type="dxa"/>
            <w:gridSpan w:val="2"/>
          </w:tcPr>
          <w:p w14:paraId="14754A8F" w14:textId="77777777" w:rsidR="00680DD2" w:rsidRPr="00680DD2" w:rsidRDefault="00680DD2" w:rsidP="00680DD2">
            <w:pPr>
              <w:rPr>
                <w:rFonts w:ascii="ＭＳ Ｐゴシック" w:eastAsia="ＭＳ Ｐゴシック" w:hAnsi="ＭＳ Ｐゴシック"/>
                <w:b/>
                <w:sz w:val="24"/>
                <w:szCs w:val="24"/>
              </w:rPr>
            </w:pPr>
            <w:r w:rsidRPr="00680DD2">
              <w:rPr>
                <w:rFonts w:ascii="ＭＳ Ｐゴシック" w:eastAsia="ＭＳ Ｐゴシック" w:hAnsi="ＭＳ Ｐゴシック" w:hint="eastAsia"/>
                <w:b/>
                <w:sz w:val="24"/>
                <w:szCs w:val="24"/>
              </w:rPr>
              <w:t>都市基盤施設の維持管理</w:t>
            </w:r>
          </w:p>
        </w:tc>
        <w:tc>
          <w:tcPr>
            <w:tcW w:w="1701" w:type="dxa"/>
            <w:gridSpan w:val="2"/>
          </w:tcPr>
          <w:p w14:paraId="72BA0632" w14:textId="77777777" w:rsidR="00680DD2" w:rsidRPr="00680DD2" w:rsidRDefault="00680DD2" w:rsidP="00680DD2">
            <w:pPr>
              <w:wordWrap w:val="0"/>
              <w:jc w:val="right"/>
              <w:rPr>
                <w:rFonts w:ascii="ＭＳ Ｐ明朝" w:eastAsia="ＭＳ Ｐ明朝" w:hAnsi="ＭＳ Ｐ明朝"/>
                <w:sz w:val="24"/>
                <w:szCs w:val="24"/>
              </w:rPr>
            </w:pPr>
            <w:r w:rsidRPr="00680DD2">
              <w:rPr>
                <w:rFonts w:ascii="ＭＳ Ｐ明朝" w:eastAsia="ＭＳ Ｐ明朝" w:hAnsi="ＭＳ Ｐ明朝" w:hint="eastAsia"/>
                <w:sz w:val="24"/>
                <w:szCs w:val="24"/>
              </w:rPr>
              <w:t>28,591,999</w:t>
            </w:r>
            <w:r w:rsidRPr="00680DD2">
              <w:rPr>
                <w:rFonts w:ascii="ＭＳ Ｐ明朝" w:eastAsia="ＭＳ Ｐ明朝" w:hAnsi="ＭＳ Ｐ明朝" w:hint="eastAsia"/>
                <w:color w:val="FFFFFF" w:themeColor="background1"/>
                <w:sz w:val="24"/>
                <w:szCs w:val="24"/>
              </w:rPr>
              <w:t>)</w:t>
            </w:r>
          </w:p>
        </w:tc>
        <w:tc>
          <w:tcPr>
            <w:tcW w:w="284" w:type="dxa"/>
          </w:tcPr>
          <w:p w14:paraId="658C997C" w14:textId="77777777" w:rsidR="00680DD2" w:rsidRPr="00680DD2" w:rsidRDefault="00680DD2" w:rsidP="00680DD2">
            <w:pPr>
              <w:wordWrap w:val="0"/>
              <w:jc w:val="right"/>
              <w:rPr>
                <w:rFonts w:ascii="ＭＳ ゴシック" w:eastAsia="ＭＳ ゴシック" w:hAnsi="ＭＳ ゴシック"/>
                <w:sz w:val="24"/>
                <w:szCs w:val="24"/>
              </w:rPr>
            </w:pPr>
          </w:p>
        </w:tc>
      </w:tr>
      <w:tr w:rsidR="00680DD2" w:rsidRPr="00680DD2" w14:paraId="77078AF9" w14:textId="77777777" w:rsidTr="00404033">
        <w:tc>
          <w:tcPr>
            <w:tcW w:w="7513" w:type="dxa"/>
            <w:gridSpan w:val="3"/>
            <w:vAlign w:val="center"/>
          </w:tcPr>
          <w:p w14:paraId="4F5DEC1A" w14:textId="77777777" w:rsidR="00680DD2" w:rsidRPr="00680DD2" w:rsidRDefault="00680DD2" w:rsidP="00680DD2">
            <w:pPr>
              <w:jc w:val="right"/>
              <w:rPr>
                <w:rFonts w:asciiTheme="minorEastAsia" w:hAnsiTheme="minorEastAsia"/>
                <w:sz w:val="24"/>
                <w:szCs w:val="24"/>
              </w:rPr>
            </w:pPr>
            <w:r w:rsidRPr="00680DD2">
              <w:rPr>
                <w:rFonts w:asciiTheme="minorEastAsia" w:hAnsiTheme="minorEastAsia" w:hint="eastAsia"/>
                <w:sz w:val="24"/>
                <w:szCs w:val="24"/>
              </w:rPr>
              <w:t>【都市整備部、大阪港湾局】</w:t>
            </w:r>
          </w:p>
        </w:tc>
        <w:tc>
          <w:tcPr>
            <w:tcW w:w="1701" w:type="dxa"/>
            <w:gridSpan w:val="2"/>
          </w:tcPr>
          <w:p w14:paraId="6137803A" w14:textId="77777777" w:rsidR="00680DD2" w:rsidRPr="00680DD2" w:rsidRDefault="00680DD2" w:rsidP="00680DD2">
            <w:pPr>
              <w:jc w:val="right"/>
              <w:rPr>
                <w:rFonts w:ascii="ＭＳ Ｐ明朝" w:eastAsia="ＭＳ Ｐ明朝" w:hAnsi="ＭＳ Ｐ明朝"/>
                <w:sz w:val="24"/>
                <w:szCs w:val="16"/>
              </w:rPr>
            </w:pPr>
            <w:r w:rsidRPr="00680DD2">
              <w:rPr>
                <w:rFonts w:ascii="ＭＳ Ｐ明朝" w:eastAsia="ＭＳ Ｐ明朝" w:hAnsi="ＭＳ Ｐ明朝" w:hint="eastAsia"/>
                <w:sz w:val="24"/>
                <w:szCs w:val="24"/>
              </w:rPr>
              <w:t>(</w:t>
            </w:r>
            <w:r w:rsidRPr="00680DD2">
              <w:rPr>
                <w:rFonts w:ascii="ＭＳ Ｐ明朝" w:eastAsia="ＭＳ Ｐ明朝" w:hAnsi="ＭＳ Ｐ明朝" w:hint="eastAsia"/>
                <w:color w:val="000000" w:themeColor="text1"/>
                <w:sz w:val="24"/>
                <w:szCs w:val="24"/>
              </w:rPr>
              <w:t>28,016,553</w:t>
            </w:r>
            <w:r w:rsidRPr="00680DD2">
              <w:rPr>
                <w:rFonts w:ascii="ＭＳ Ｐ明朝" w:eastAsia="ＭＳ Ｐ明朝" w:hAnsi="ＭＳ Ｐ明朝" w:hint="eastAsia"/>
                <w:sz w:val="24"/>
                <w:szCs w:val="24"/>
              </w:rPr>
              <w:t>)</w:t>
            </w:r>
          </w:p>
        </w:tc>
        <w:tc>
          <w:tcPr>
            <w:tcW w:w="284" w:type="dxa"/>
          </w:tcPr>
          <w:p w14:paraId="293F28A8" w14:textId="77777777" w:rsidR="00680DD2" w:rsidRPr="00680DD2" w:rsidRDefault="00680DD2" w:rsidP="00680DD2">
            <w:pPr>
              <w:jc w:val="right"/>
              <w:rPr>
                <w:rFonts w:ascii="ＭＳ ゴシック" w:eastAsia="ＭＳ ゴシック" w:hAnsi="ＭＳ ゴシック"/>
                <w:sz w:val="24"/>
                <w:szCs w:val="24"/>
              </w:rPr>
            </w:pPr>
          </w:p>
        </w:tc>
      </w:tr>
      <w:tr w:rsidR="00680DD2" w:rsidRPr="00680DD2" w14:paraId="5C1D8CD2" w14:textId="77777777" w:rsidTr="00404033">
        <w:tc>
          <w:tcPr>
            <w:tcW w:w="567" w:type="dxa"/>
            <w:gridSpan w:val="2"/>
          </w:tcPr>
          <w:p w14:paraId="776B5968" w14:textId="77777777" w:rsidR="00680DD2" w:rsidRPr="00680DD2" w:rsidRDefault="00680DD2" w:rsidP="00680DD2">
            <w:pPr>
              <w:jc w:val="distribute"/>
              <w:rPr>
                <w:rFonts w:asciiTheme="majorEastAsia" w:eastAsiaTheme="majorEastAsia" w:hAnsiTheme="majorEastAsia"/>
                <w:sz w:val="18"/>
                <w:szCs w:val="24"/>
              </w:rPr>
            </w:pPr>
          </w:p>
        </w:tc>
        <w:tc>
          <w:tcPr>
            <w:tcW w:w="7513" w:type="dxa"/>
            <w:gridSpan w:val="2"/>
          </w:tcPr>
          <w:p w14:paraId="6C51DACC" w14:textId="77777777" w:rsidR="00680DD2" w:rsidRPr="00680DD2" w:rsidRDefault="00680DD2" w:rsidP="00680DD2">
            <w:pPr>
              <w:ind w:firstLineChars="100" w:firstLine="180"/>
              <w:jc w:val="left"/>
              <w:rPr>
                <w:rFonts w:ascii="ＭＳ Ｐ明朝" w:eastAsia="ＭＳ Ｐ明朝" w:hAnsi="ＭＳ Ｐ明朝"/>
                <w:sz w:val="18"/>
                <w:szCs w:val="20"/>
              </w:rPr>
            </w:pPr>
            <w:r w:rsidRPr="00680DD2">
              <w:rPr>
                <w:rFonts w:ascii="ＭＳ Ｐ明朝" w:eastAsia="ＭＳ Ｐ明朝" w:hAnsi="ＭＳ Ｐ明朝" w:hint="eastAsia"/>
                <w:sz w:val="18"/>
                <w:szCs w:val="20"/>
              </w:rPr>
              <w:t>更新期を迎えつつある都市インフラを計画的に維持管理。</w:t>
            </w:r>
          </w:p>
          <w:p w14:paraId="1B43B33B" w14:textId="77777777" w:rsidR="00680DD2" w:rsidRPr="00680DD2" w:rsidRDefault="00680DD2" w:rsidP="00680DD2">
            <w:pPr>
              <w:ind w:firstLineChars="100" w:firstLine="180"/>
              <w:jc w:val="left"/>
              <w:rPr>
                <w:rFonts w:ascii="ＭＳ Ｐ明朝" w:eastAsia="ＭＳ Ｐ明朝" w:hAnsi="ＭＳ Ｐ明朝"/>
                <w:sz w:val="18"/>
                <w:szCs w:val="20"/>
              </w:rPr>
            </w:pPr>
            <w:r w:rsidRPr="00680DD2">
              <w:rPr>
                <w:rFonts w:ascii="ＭＳ Ｐ明朝" w:eastAsia="ＭＳ Ｐ明朝" w:hAnsi="ＭＳ Ｐ明朝" w:hint="eastAsia"/>
                <w:sz w:val="18"/>
                <w:szCs w:val="20"/>
              </w:rPr>
              <w:t>・道路、河川、港湾及び公園の維持管理</w:t>
            </w:r>
            <w:bookmarkStart w:id="0" w:name="_GoBack"/>
            <w:bookmarkEnd w:id="0"/>
          </w:p>
          <w:p w14:paraId="0F3FA04D" w14:textId="77777777" w:rsidR="00680DD2" w:rsidRPr="00680DD2" w:rsidRDefault="00680DD2" w:rsidP="00680DD2">
            <w:pPr>
              <w:jc w:val="left"/>
              <w:rPr>
                <w:rFonts w:ascii="ＭＳ Ｐ明朝" w:eastAsia="ＭＳ Ｐ明朝" w:hAnsi="ＭＳ Ｐ明朝"/>
                <w:sz w:val="18"/>
                <w:szCs w:val="20"/>
              </w:rPr>
            </w:pPr>
          </w:p>
        </w:tc>
        <w:tc>
          <w:tcPr>
            <w:tcW w:w="1418" w:type="dxa"/>
            <w:gridSpan w:val="2"/>
          </w:tcPr>
          <w:p w14:paraId="16F5507D" w14:textId="77777777" w:rsidR="00680DD2" w:rsidRPr="00680DD2" w:rsidRDefault="00680DD2" w:rsidP="00680DD2">
            <w:pPr>
              <w:jc w:val="right"/>
              <w:rPr>
                <w:rFonts w:asciiTheme="majorEastAsia" w:eastAsiaTheme="majorEastAsia" w:hAnsiTheme="majorEastAsia"/>
                <w:sz w:val="24"/>
                <w:szCs w:val="24"/>
              </w:rPr>
            </w:pPr>
          </w:p>
        </w:tc>
      </w:tr>
    </w:tbl>
    <w:p w14:paraId="74B04414" w14:textId="77777777" w:rsidR="00680DD2" w:rsidRPr="00B45E81" w:rsidRDefault="00680DD2"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312"/>
        <w:gridCol w:w="1389"/>
        <w:gridCol w:w="284"/>
      </w:tblGrid>
      <w:tr w:rsidR="00E24EFF" w:rsidRPr="00534D9E" w14:paraId="621BC958" w14:textId="77777777" w:rsidTr="00404033">
        <w:tc>
          <w:tcPr>
            <w:tcW w:w="457" w:type="dxa"/>
          </w:tcPr>
          <w:p w14:paraId="2930B3C5" w14:textId="77777777" w:rsidR="00E24EFF" w:rsidRPr="002B7A59" w:rsidRDefault="00E24EFF" w:rsidP="00E24EFF">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4C6D53D3" w14:textId="77777777" w:rsidR="00E24EFF" w:rsidRPr="002B7A59" w:rsidRDefault="00E24EFF" w:rsidP="00E24EFF">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グランドデザイン推進費</w:t>
            </w:r>
          </w:p>
        </w:tc>
        <w:tc>
          <w:tcPr>
            <w:tcW w:w="1701" w:type="dxa"/>
            <w:gridSpan w:val="2"/>
          </w:tcPr>
          <w:p w14:paraId="19359587" w14:textId="77777777" w:rsidR="00E24EFF" w:rsidRPr="00E24EFF" w:rsidRDefault="00E24EFF" w:rsidP="00E24EFF">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55,582</w:t>
            </w:r>
            <w:r w:rsidRPr="00E24EFF">
              <w:rPr>
                <w:rFonts w:ascii="ＭＳ Ｐ明朝" w:eastAsia="ＭＳ Ｐ明朝" w:hAnsi="ＭＳ Ｐ明朝" w:hint="eastAsia"/>
                <w:color w:val="FFFFFF" w:themeColor="background1"/>
                <w:sz w:val="24"/>
                <w:szCs w:val="24"/>
              </w:rPr>
              <w:t>)</w:t>
            </w:r>
          </w:p>
        </w:tc>
        <w:tc>
          <w:tcPr>
            <w:tcW w:w="284" w:type="dxa"/>
          </w:tcPr>
          <w:p w14:paraId="37B627A5" w14:textId="77777777" w:rsidR="00E24EFF" w:rsidRPr="00534D9E" w:rsidRDefault="00E24EFF" w:rsidP="00E24EFF">
            <w:pPr>
              <w:wordWrap w:val="0"/>
              <w:jc w:val="right"/>
              <w:rPr>
                <w:rFonts w:ascii="ＭＳ ゴシック" w:eastAsia="ＭＳ ゴシック" w:hAnsi="ＭＳ ゴシック"/>
                <w:sz w:val="24"/>
                <w:szCs w:val="24"/>
              </w:rPr>
            </w:pPr>
          </w:p>
        </w:tc>
      </w:tr>
      <w:tr w:rsidR="002B751E" w:rsidRPr="00534D9E" w14:paraId="65694DF8" w14:textId="77777777" w:rsidTr="00404033">
        <w:tc>
          <w:tcPr>
            <w:tcW w:w="7513" w:type="dxa"/>
            <w:gridSpan w:val="3"/>
          </w:tcPr>
          <w:p w14:paraId="5F081E17" w14:textId="77777777" w:rsidR="002B751E" w:rsidRPr="00534D9E" w:rsidRDefault="002B751E" w:rsidP="00A16813">
            <w:pPr>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sz w:val="24"/>
                <w:szCs w:val="24"/>
              </w:rPr>
              <w:t>大阪都市計画局</w:t>
            </w:r>
            <w:r w:rsidRPr="002B7A59">
              <w:rPr>
                <w:rFonts w:asciiTheme="minorEastAsia" w:hAnsiTheme="minorEastAsia" w:hint="eastAsia"/>
                <w:sz w:val="24"/>
                <w:szCs w:val="24"/>
              </w:rPr>
              <w:t>】</w:t>
            </w:r>
          </w:p>
        </w:tc>
        <w:tc>
          <w:tcPr>
            <w:tcW w:w="1701" w:type="dxa"/>
            <w:gridSpan w:val="2"/>
          </w:tcPr>
          <w:p w14:paraId="5577527D" w14:textId="77777777" w:rsidR="002B751E" w:rsidRPr="00480121" w:rsidRDefault="002B751E" w:rsidP="00A16813">
            <w:pPr>
              <w:jc w:val="right"/>
              <w:rPr>
                <w:rFonts w:ascii="ＭＳ Ｐ明朝" w:eastAsia="ＭＳ Ｐ明朝" w:hAnsi="ＭＳ Ｐ明朝"/>
                <w:sz w:val="24"/>
                <w:szCs w:val="24"/>
              </w:rPr>
            </w:pPr>
            <w:r w:rsidRPr="00480121">
              <w:rPr>
                <w:rFonts w:ascii="ＭＳ Ｐ明朝" w:eastAsia="ＭＳ Ｐ明朝" w:hAnsi="ＭＳ Ｐ明朝"/>
                <w:sz w:val="24"/>
                <w:szCs w:val="24"/>
              </w:rPr>
              <w:t>(</w:t>
            </w:r>
            <w:r>
              <w:rPr>
                <w:rFonts w:ascii="ＭＳ Ｐ明朝" w:eastAsia="ＭＳ Ｐ明朝" w:hAnsi="ＭＳ Ｐ明朝" w:hint="eastAsia"/>
                <w:sz w:val="24"/>
                <w:szCs w:val="24"/>
              </w:rPr>
              <w:t>46,135</w:t>
            </w:r>
            <w:r w:rsidRPr="00480121">
              <w:rPr>
                <w:rFonts w:ascii="ＭＳ Ｐ明朝" w:eastAsia="ＭＳ Ｐ明朝" w:hAnsi="ＭＳ Ｐ明朝"/>
                <w:sz w:val="24"/>
                <w:szCs w:val="24"/>
              </w:rPr>
              <w:t>)</w:t>
            </w:r>
          </w:p>
          <w:p w14:paraId="5DA46218" w14:textId="77777777" w:rsidR="002B751E" w:rsidRPr="002B7A59" w:rsidRDefault="002B751E" w:rsidP="00A16813">
            <w:pPr>
              <w:jc w:val="right"/>
              <w:rPr>
                <w:rFonts w:ascii="ＭＳ Ｐ明朝" w:eastAsia="ＭＳ Ｐ明朝" w:hAnsi="ＭＳ Ｐ明朝"/>
                <w:sz w:val="24"/>
                <w:szCs w:val="24"/>
              </w:rPr>
            </w:pPr>
            <w:r w:rsidRPr="00480121">
              <w:rPr>
                <w:rFonts w:ascii="ＭＳ Ｐ明朝" w:eastAsia="ＭＳ Ｐ明朝" w:hAnsi="ＭＳ Ｐ明朝" w:hint="eastAsia"/>
                <w:sz w:val="24"/>
                <w:szCs w:val="24"/>
              </w:rPr>
              <w:t>≪一部新規≫</w:t>
            </w:r>
          </w:p>
        </w:tc>
        <w:tc>
          <w:tcPr>
            <w:tcW w:w="284" w:type="dxa"/>
          </w:tcPr>
          <w:p w14:paraId="06542703" w14:textId="77777777" w:rsidR="002B751E" w:rsidRPr="00534D9E" w:rsidRDefault="002B751E" w:rsidP="00A16813">
            <w:pPr>
              <w:jc w:val="right"/>
              <w:rPr>
                <w:rFonts w:ascii="ＭＳ ゴシック" w:eastAsia="ＭＳ ゴシック" w:hAnsi="ＭＳ ゴシック"/>
                <w:sz w:val="24"/>
                <w:szCs w:val="24"/>
              </w:rPr>
            </w:pPr>
          </w:p>
        </w:tc>
      </w:tr>
      <w:tr w:rsidR="002B751E" w:rsidRPr="00C56210" w14:paraId="63D0FD41" w14:textId="77777777" w:rsidTr="00D34F3C">
        <w:tc>
          <w:tcPr>
            <w:tcW w:w="567" w:type="dxa"/>
            <w:gridSpan w:val="2"/>
          </w:tcPr>
          <w:p w14:paraId="13E0FF8F" w14:textId="77777777" w:rsidR="002B751E" w:rsidRPr="002B7A59" w:rsidRDefault="002B751E" w:rsidP="00A16813">
            <w:pPr>
              <w:jc w:val="distribute"/>
              <w:rPr>
                <w:rFonts w:asciiTheme="majorEastAsia" w:eastAsiaTheme="majorEastAsia" w:hAnsiTheme="majorEastAsia"/>
                <w:sz w:val="18"/>
                <w:szCs w:val="24"/>
              </w:rPr>
            </w:pPr>
          </w:p>
        </w:tc>
        <w:tc>
          <w:tcPr>
            <w:tcW w:w="7258" w:type="dxa"/>
            <w:gridSpan w:val="2"/>
          </w:tcPr>
          <w:p w14:paraId="7DD2D37D" w14:textId="369A83C3" w:rsidR="002B751E" w:rsidRDefault="002B751E" w:rsidP="0095684E">
            <w:pPr>
              <w:ind w:firstLineChars="100" w:firstLine="180"/>
              <w:jc w:val="left"/>
              <w:rPr>
                <w:rFonts w:ascii="ＭＳ Ｐ明朝" w:eastAsia="ＭＳ Ｐ明朝" w:hAnsi="ＭＳ Ｐ明朝"/>
                <w:sz w:val="18"/>
                <w:szCs w:val="20"/>
              </w:rPr>
            </w:pPr>
            <w:r w:rsidRPr="00480121">
              <w:rPr>
                <w:rFonts w:ascii="ＭＳ Ｐ明朝" w:eastAsia="ＭＳ Ｐ明朝" w:hAnsi="ＭＳ Ｐ明朝" w:hint="eastAsia"/>
                <w:sz w:val="18"/>
                <w:szCs w:val="20"/>
              </w:rPr>
              <w:t>「</w:t>
            </w:r>
            <w:r>
              <w:rPr>
                <w:rFonts w:ascii="ＭＳ Ｐ明朝" w:eastAsia="ＭＳ Ｐ明朝" w:hAnsi="ＭＳ Ｐ明朝" w:hint="eastAsia"/>
                <w:sz w:val="18"/>
                <w:szCs w:val="20"/>
              </w:rPr>
              <w:t>大阪のまちづくりグランドデザイン</w:t>
            </w:r>
            <w:r w:rsidRPr="00480121">
              <w:rPr>
                <w:rFonts w:ascii="ＭＳ Ｐ明朝" w:eastAsia="ＭＳ Ｐ明朝" w:hAnsi="ＭＳ Ｐ明朝" w:hint="eastAsia"/>
                <w:sz w:val="18"/>
                <w:szCs w:val="20"/>
              </w:rPr>
              <w:t>」</w:t>
            </w:r>
            <w:r>
              <w:rPr>
                <w:rFonts w:ascii="ＭＳ Ｐ明朝" w:eastAsia="ＭＳ Ｐ明朝" w:hAnsi="ＭＳ Ｐ明朝" w:hint="eastAsia"/>
                <w:sz w:val="18"/>
                <w:szCs w:val="20"/>
              </w:rPr>
              <w:t>に基づき、民間の活力を最大限引き出しながら、多様な主体が一体となって、大阪全体のまちづくり</w:t>
            </w:r>
            <w:r w:rsidR="00744AB6" w:rsidRPr="0095684E">
              <w:rPr>
                <w:rFonts w:ascii="ＭＳ Ｐ明朝" w:eastAsia="ＭＳ Ｐ明朝" w:hAnsi="ＭＳ Ｐ明朝" w:hint="eastAsia"/>
                <w:color w:val="000000" w:themeColor="text1"/>
                <w:sz w:val="18"/>
                <w:szCs w:val="20"/>
              </w:rPr>
              <w:t>に関する</w:t>
            </w:r>
            <w:r w:rsidRPr="00480121">
              <w:rPr>
                <w:rFonts w:ascii="ＭＳ Ｐ明朝" w:eastAsia="ＭＳ Ｐ明朝" w:hAnsi="ＭＳ Ｐ明朝" w:hint="eastAsia"/>
                <w:sz w:val="18"/>
                <w:szCs w:val="20"/>
              </w:rPr>
              <w:t>検討調査</w:t>
            </w:r>
            <w:r w:rsidR="0095684E">
              <w:rPr>
                <w:rFonts w:ascii="ＭＳ Ｐ明朝" w:eastAsia="ＭＳ Ｐ明朝" w:hAnsi="ＭＳ Ｐ明朝" w:hint="eastAsia"/>
                <w:sz w:val="18"/>
                <w:szCs w:val="20"/>
              </w:rPr>
              <w:t>や</w:t>
            </w:r>
            <w:r>
              <w:rPr>
                <w:rFonts w:ascii="ＭＳ Ｐ明朝" w:eastAsia="ＭＳ Ｐ明朝" w:hAnsi="ＭＳ Ｐ明朝" w:hint="eastAsia"/>
                <w:sz w:val="18"/>
                <w:szCs w:val="20"/>
              </w:rPr>
              <w:t>プロモーションの実施</w:t>
            </w:r>
            <w:r w:rsidR="00744AB6" w:rsidRPr="006F716A">
              <w:rPr>
                <w:rFonts w:ascii="ＭＳ Ｐ明朝" w:eastAsia="ＭＳ Ｐ明朝" w:hAnsi="ＭＳ Ｐ明朝" w:hint="eastAsia"/>
                <w:sz w:val="18"/>
                <w:szCs w:val="20"/>
              </w:rPr>
              <w:t>。</w:t>
            </w:r>
          </w:p>
          <w:p w14:paraId="1C086D2E" w14:textId="77777777" w:rsidR="002B751E" w:rsidRDefault="002B751E" w:rsidP="00A16813">
            <w:pPr>
              <w:ind w:firstLineChars="100" w:firstLine="180"/>
              <w:jc w:val="left"/>
              <w:rPr>
                <w:rFonts w:ascii="ＭＳ Ｐ明朝" w:eastAsia="ＭＳ Ｐ明朝" w:hAnsi="ＭＳ Ｐ明朝"/>
                <w:sz w:val="18"/>
                <w:szCs w:val="20"/>
              </w:rPr>
            </w:pPr>
            <w:r>
              <w:rPr>
                <w:rFonts w:ascii="ＭＳ Ｐ明朝" w:eastAsia="ＭＳ Ｐ明朝" w:hAnsi="ＭＳ Ｐ明朝" w:hint="eastAsia"/>
                <w:sz w:val="18"/>
                <w:szCs w:val="20"/>
              </w:rPr>
              <w:t>（大阪市及び堺市と共同実施）</w:t>
            </w:r>
          </w:p>
          <w:p w14:paraId="0A51407A" w14:textId="77777777" w:rsidR="00A353E6" w:rsidRPr="00554F9A" w:rsidRDefault="00A353E6" w:rsidP="00A16813">
            <w:pPr>
              <w:ind w:firstLineChars="100" w:firstLine="180"/>
              <w:jc w:val="left"/>
              <w:rPr>
                <w:rFonts w:ascii="ＭＳ Ｐ明朝" w:eastAsia="ＭＳ Ｐ明朝" w:hAnsi="ＭＳ Ｐ明朝"/>
                <w:sz w:val="18"/>
                <w:szCs w:val="20"/>
              </w:rPr>
            </w:pPr>
          </w:p>
        </w:tc>
        <w:tc>
          <w:tcPr>
            <w:tcW w:w="1673" w:type="dxa"/>
            <w:gridSpan w:val="2"/>
          </w:tcPr>
          <w:p w14:paraId="6A2335BA" w14:textId="77777777" w:rsidR="002B751E" w:rsidRPr="00C56210" w:rsidRDefault="002B751E" w:rsidP="00A16813">
            <w:pPr>
              <w:jc w:val="right"/>
              <w:rPr>
                <w:rFonts w:asciiTheme="majorEastAsia" w:eastAsiaTheme="majorEastAsia" w:hAnsiTheme="majorEastAsia"/>
                <w:sz w:val="24"/>
                <w:szCs w:val="24"/>
              </w:rPr>
            </w:pPr>
          </w:p>
        </w:tc>
      </w:tr>
    </w:tbl>
    <w:p w14:paraId="63909AE6" w14:textId="77777777" w:rsidR="002B751E" w:rsidRPr="00680DD2" w:rsidRDefault="002B751E" w:rsidP="00BD38D9">
      <w:pPr>
        <w:pStyle w:val="Web"/>
        <w:spacing w:before="0" w:beforeAutospacing="0" w:after="0" w:afterAutospacing="0"/>
        <w:ind w:right="630"/>
        <w:rPr>
          <w:rFonts w:asciiTheme="majorEastAsia" w:eastAsiaTheme="majorEastAsia" w:hAnsiTheme="majorEastAsia" w:cs="Meiryo UI"/>
          <w:b/>
          <w:bCs/>
          <w:kern w:val="24"/>
          <w:sz w:val="20"/>
          <w:szCs w:val="20"/>
          <w:highlight w:val="darkYellow"/>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454"/>
        <w:gridCol w:w="1247"/>
        <w:gridCol w:w="284"/>
      </w:tblGrid>
      <w:tr w:rsidR="00C073CC" w:rsidRPr="00503E37" w14:paraId="4052525F" w14:textId="77777777" w:rsidTr="00416C82">
        <w:tc>
          <w:tcPr>
            <w:tcW w:w="457" w:type="dxa"/>
          </w:tcPr>
          <w:p w14:paraId="3D936629" w14:textId="77777777" w:rsidR="00C073CC" w:rsidRPr="00214E4F" w:rsidRDefault="00C073CC" w:rsidP="00C073CC">
            <w:pPr>
              <w:jc w:val="left"/>
              <w:rPr>
                <w:rFonts w:ascii="ＭＳ Ｐゴシック" w:eastAsia="ＭＳ Ｐゴシック" w:hAnsi="ＭＳ Ｐゴシック"/>
                <w:b/>
                <w:sz w:val="24"/>
                <w:szCs w:val="24"/>
              </w:rPr>
            </w:pPr>
            <w:r w:rsidRPr="00214E4F">
              <w:rPr>
                <w:rFonts w:ascii="ＭＳ Ｐゴシック" w:eastAsia="ＭＳ Ｐゴシック" w:hAnsi="ＭＳ Ｐゴシック" w:hint="eastAsia"/>
                <w:b/>
                <w:sz w:val="24"/>
                <w:szCs w:val="24"/>
              </w:rPr>
              <w:t>○</w:t>
            </w:r>
          </w:p>
        </w:tc>
        <w:tc>
          <w:tcPr>
            <w:tcW w:w="7056" w:type="dxa"/>
            <w:gridSpan w:val="2"/>
          </w:tcPr>
          <w:p w14:paraId="5AC30F5B" w14:textId="77777777" w:rsidR="00C073CC" w:rsidRPr="00503E37" w:rsidRDefault="00C073CC" w:rsidP="00C073CC">
            <w:pPr>
              <w:rPr>
                <w:rFonts w:ascii="ＭＳ Ｐゴシック" w:eastAsia="ＭＳ Ｐゴシック" w:hAnsi="ＭＳ Ｐゴシック"/>
                <w:b/>
                <w:sz w:val="24"/>
                <w:szCs w:val="24"/>
              </w:rPr>
            </w:pPr>
            <w:r w:rsidRPr="00503E37">
              <w:rPr>
                <w:rFonts w:ascii="ＭＳ Ｐゴシック" w:eastAsia="ＭＳ Ｐゴシック" w:hAnsi="ＭＳ Ｐゴシック" w:hint="eastAsia"/>
                <w:b/>
                <w:sz w:val="24"/>
                <w:szCs w:val="24"/>
              </w:rPr>
              <w:t>港湾の国際競争力の強化</w:t>
            </w:r>
          </w:p>
        </w:tc>
        <w:tc>
          <w:tcPr>
            <w:tcW w:w="1701" w:type="dxa"/>
            <w:gridSpan w:val="2"/>
          </w:tcPr>
          <w:p w14:paraId="0830F572" w14:textId="77777777" w:rsidR="00C073CC" w:rsidRPr="00E24EFF" w:rsidRDefault="00C073CC" w:rsidP="00C073CC">
            <w:pPr>
              <w:wordWrap w:val="0"/>
              <w:jc w:val="right"/>
              <w:rPr>
                <w:rFonts w:ascii="ＭＳ Ｐ明朝" w:eastAsia="ＭＳ Ｐ明朝" w:hAnsi="ＭＳ Ｐ明朝"/>
                <w:color w:val="FFFFFF" w:themeColor="background1"/>
                <w:sz w:val="24"/>
                <w:szCs w:val="24"/>
              </w:rPr>
            </w:pPr>
            <w:r w:rsidRPr="00503E37">
              <w:rPr>
                <w:rFonts w:ascii="ＭＳ Ｐ明朝" w:eastAsia="ＭＳ Ｐ明朝" w:hAnsi="ＭＳ Ｐ明朝" w:hint="eastAsia"/>
                <w:sz w:val="24"/>
                <w:szCs w:val="24"/>
              </w:rPr>
              <w:t>7,500</w:t>
            </w:r>
            <w:r w:rsidR="00E24EFF" w:rsidRPr="00E24EFF">
              <w:rPr>
                <w:rFonts w:ascii="ＭＳ Ｐ明朝" w:eastAsia="ＭＳ Ｐ明朝" w:hAnsi="ＭＳ Ｐ明朝" w:hint="eastAsia"/>
                <w:color w:val="FFFFFF" w:themeColor="background1"/>
                <w:sz w:val="24"/>
                <w:szCs w:val="24"/>
              </w:rPr>
              <w:t>)</w:t>
            </w:r>
          </w:p>
        </w:tc>
        <w:tc>
          <w:tcPr>
            <w:tcW w:w="284" w:type="dxa"/>
          </w:tcPr>
          <w:p w14:paraId="5944D2A8" w14:textId="77777777" w:rsidR="00C073CC" w:rsidRPr="00503E37" w:rsidRDefault="00C073CC" w:rsidP="00C073CC">
            <w:pPr>
              <w:wordWrap w:val="0"/>
              <w:jc w:val="right"/>
              <w:rPr>
                <w:rFonts w:ascii="ＭＳ ゴシック" w:eastAsia="ＭＳ ゴシック" w:hAnsi="ＭＳ ゴシック"/>
                <w:sz w:val="24"/>
                <w:szCs w:val="24"/>
              </w:rPr>
            </w:pPr>
          </w:p>
        </w:tc>
      </w:tr>
      <w:tr w:rsidR="00C073CC" w:rsidRPr="00503E37" w14:paraId="3A02E123" w14:textId="77777777" w:rsidTr="00416C82">
        <w:tc>
          <w:tcPr>
            <w:tcW w:w="7513" w:type="dxa"/>
            <w:gridSpan w:val="3"/>
            <w:vAlign w:val="center"/>
          </w:tcPr>
          <w:p w14:paraId="312ECA19" w14:textId="77777777" w:rsidR="00C073CC" w:rsidRPr="00503E37" w:rsidRDefault="00C073CC" w:rsidP="00C073CC">
            <w:pPr>
              <w:jc w:val="right"/>
              <w:rPr>
                <w:rFonts w:asciiTheme="minorEastAsia" w:hAnsiTheme="minorEastAsia"/>
                <w:sz w:val="24"/>
                <w:szCs w:val="24"/>
              </w:rPr>
            </w:pPr>
            <w:r w:rsidRPr="00503E37">
              <w:rPr>
                <w:rFonts w:asciiTheme="minorEastAsia" w:hAnsiTheme="minorEastAsia" w:hint="eastAsia"/>
                <w:sz w:val="24"/>
                <w:szCs w:val="24"/>
              </w:rPr>
              <w:t>【大阪港湾局】</w:t>
            </w:r>
          </w:p>
        </w:tc>
        <w:tc>
          <w:tcPr>
            <w:tcW w:w="1701" w:type="dxa"/>
            <w:gridSpan w:val="2"/>
          </w:tcPr>
          <w:p w14:paraId="6B0BF4C6" w14:textId="77777777" w:rsidR="00C073CC" w:rsidRPr="00503E37" w:rsidRDefault="00C073CC" w:rsidP="00C073CC">
            <w:pPr>
              <w:jc w:val="right"/>
              <w:rPr>
                <w:rFonts w:ascii="ＭＳ Ｐ明朝" w:eastAsia="ＭＳ Ｐ明朝" w:hAnsi="ＭＳ Ｐ明朝"/>
                <w:sz w:val="24"/>
                <w:szCs w:val="24"/>
              </w:rPr>
            </w:pPr>
            <w:r w:rsidRPr="00503E37">
              <w:rPr>
                <w:rFonts w:ascii="ＭＳ Ｐ明朝" w:eastAsia="ＭＳ Ｐ明朝" w:hAnsi="ＭＳ Ｐ明朝" w:hint="eastAsia"/>
                <w:sz w:val="24"/>
                <w:szCs w:val="24"/>
              </w:rPr>
              <w:t>(8,000)</w:t>
            </w:r>
          </w:p>
        </w:tc>
        <w:tc>
          <w:tcPr>
            <w:tcW w:w="284" w:type="dxa"/>
          </w:tcPr>
          <w:p w14:paraId="44BA4C03" w14:textId="77777777" w:rsidR="00C073CC" w:rsidRPr="00503E37" w:rsidRDefault="00C073CC" w:rsidP="00C073CC">
            <w:pPr>
              <w:jc w:val="right"/>
              <w:rPr>
                <w:rFonts w:ascii="ＭＳ ゴシック" w:eastAsia="ＭＳ ゴシック" w:hAnsi="ＭＳ ゴシック"/>
                <w:sz w:val="24"/>
                <w:szCs w:val="24"/>
              </w:rPr>
            </w:pPr>
          </w:p>
        </w:tc>
      </w:tr>
      <w:tr w:rsidR="00C073CC" w:rsidRPr="00503E37" w14:paraId="0B553313" w14:textId="77777777" w:rsidTr="00D34F3C">
        <w:tc>
          <w:tcPr>
            <w:tcW w:w="567" w:type="dxa"/>
            <w:gridSpan w:val="2"/>
          </w:tcPr>
          <w:p w14:paraId="1B83D196" w14:textId="77777777" w:rsidR="00C073CC" w:rsidRPr="00503E37" w:rsidRDefault="00C073CC" w:rsidP="00C073CC">
            <w:pPr>
              <w:jc w:val="distribute"/>
              <w:rPr>
                <w:rFonts w:asciiTheme="majorEastAsia" w:eastAsiaTheme="majorEastAsia" w:hAnsiTheme="majorEastAsia"/>
                <w:sz w:val="18"/>
                <w:szCs w:val="24"/>
              </w:rPr>
            </w:pPr>
          </w:p>
        </w:tc>
        <w:tc>
          <w:tcPr>
            <w:tcW w:w="7400" w:type="dxa"/>
            <w:gridSpan w:val="2"/>
          </w:tcPr>
          <w:p w14:paraId="2B0C211D" w14:textId="61EBC16E" w:rsidR="00C073CC" w:rsidRDefault="00C073CC" w:rsidP="00C073CC">
            <w:pPr>
              <w:ind w:firstLineChars="100" w:firstLine="180"/>
              <w:jc w:val="left"/>
              <w:rPr>
                <w:rFonts w:ascii="ＭＳ Ｐ明朝" w:eastAsia="ＭＳ Ｐ明朝" w:hAnsi="ＭＳ Ｐ明朝"/>
                <w:sz w:val="18"/>
                <w:szCs w:val="20"/>
              </w:rPr>
            </w:pPr>
            <w:r w:rsidRPr="00503E37">
              <w:rPr>
                <w:rFonts w:ascii="ＭＳ Ｐ明朝" w:eastAsia="ＭＳ Ｐ明朝" w:hAnsi="ＭＳ Ｐ明朝" w:hint="eastAsia"/>
                <w:sz w:val="18"/>
                <w:szCs w:val="20"/>
              </w:rPr>
              <w:t>取扱貨物量・コンテナ取扱量の増加を図るため、府市相互に連携し、船舶の増便等を行った船社に対して補助。</w:t>
            </w:r>
          </w:p>
          <w:p w14:paraId="0B5F232A" w14:textId="77777777" w:rsidR="00A353E6" w:rsidRPr="00503E37" w:rsidRDefault="00A353E6" w:rsidP="00C073CC">
            <w:pPr>
              <w:ind w:firstLineChars="100" w:firstLine="180"/>
              <w:jc w:val="left"/>
              <w:rPr>
                <w:rFonts w:ascii="ＭＳ Ｐ明朝" w:eastAsia="ＭＳ Ｐ明朝" w:hAnsi="ＭＳ Ｐ明朝"/>
                <w:sz w:val="18"/>
                <w:szCs w:val="20"/>
              </w:rPr>
            </w:pPr>
          </w:p>
        </w:tc>
        <w:tc>
          <w:tcPr>
            <w:tcW w:w="1531" w:type="dxa"/>
            <w:gridSpan w:val="2"/>
          </w:tcPr>
          <w:p w14:paraId="5BD4BCA0" w14:textId="77777777" w:rsidR="00C073CC" w:rsidRPr="00503E37" w:rsidRDefault="00C073CC" w:rsidP="00C073CC">
            <w:pPr>
              <w:jc w:val="right"/>
              <w:rPr>
                <w:rFonts w:asciiTheme="majorEastAsia" w:eastAsiaTheme="majorEastAsia" w:hAnsiTheme="majorEastAsia"/>
                <w:sz w:val="24"/>
                <w:szCs w:val="24"/>
              </w:rPr>
            </w:pPr>
          </w:p>
        </w:tc>
      </w:tr>
    </w:tbl>
    <w:p w14:paraId="5E95176C" w14:textId="77777777" w:rsidR="00C073CC" w:rsidRPr="00B45E81" w:rsidRDefault="00C073CC"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p w14:paraId="18B07AEE" w14:textId="77777777" w:rsidR="00C16706" w:rsidRDefault="00C16706" w:rsidP="00C16706">
      <w:pPr>
        <w:pStyle w:val="Web"/>
        <w:spacing w:before="0" w:beforeAutospacing="0" w:after="0" w:afterAutospacing="0"/>
        <w:ind w:right="630"/>
        <w:rPr>
          <w:rFonts w:asciiTheme="majorEastAsia" w:eastAsiaTheme="majorEastAsia" w:hAnsiTheme="majorEastAsia" w:cs="Meiryo UI"/>
          <w:b/>
          <w:bCs/>
          <w:kern w:val="24"/>
          <w:sz w:val="28"/>
          <w:szCs w:val="28"/>
        </w:rPr>
      </w:pPr>
      <w:r>
        <w:rPr>
          <w:rFonts w:asciiTheme="majorEastAsia" w:eastAsiaTheme="majorEastAsia" w:hAnsiTheme="majorEastAsia" w:cs="Meiryo UI" w:hint="eastAsia"/>
          <w:b/>
          <w:bCs/>
          <w:kern w:val="24"/>
          <w:sz w:val="28"/>
        </w:rPr>
        <w:t>５</w:t>
      </w:r>
      <w:r w:rsidRPr="00534D9E">
        <w:rPr>
          <w:rFonts w:asciiTheme="majorEastAsia" w:eastAsiaTheme="majorEastAsia" w:hAnsiTheme="majorEastAsia" w:cs="Meiryo UI" w:hint="eastAsia"/>
          <w:b/>
          <w:bCs/>
          <w:kern w:val="24"/>
          <w:sz w:val="28"/>
        </w:rPr>
        <w:t xml:space="preserve">　</w:t>
      </w:r>
      <w:r w:rsidRPr="0094628C">
        <w:rPr>
          <w:rFonts w:asciiTheme="majorEastAsia" w:eastAsiaTheme="majorEastAsia" w:hAnsiTheme="majorEastAsia" w:cs="Meiryo UI" w:hint="eastAsia"/>
          <w:b/>
          <w:bCs/>
          <w:kern w:val="24"/>
          <w:sz w:val="28"/>
          <w:szCs w:val="28"/>
        </w:rPr>
        <w:t>大阪の成長を支える人材づくりの推進</w:t>
      </w:r>
    </w:p>
    <w:p w14:paraId="4568B721" w14:textId="77777777" w:rsidR="001416D1" w:rsidRPr="001416D1" w:rsidRDefault="001416D1" w:rsidP="001416D1">
      <w:pPr>
        <w:pStyle w:val="Web"/>
        <w:spacing w:before="0" w:beforeAutospacing="0" w:after="0" w:afterAutospacing="0" w:line="200" w:lineRule="exact"/>
        <w:ind w:right="629"/>
        <w:rPr>
          <w:rFonts w:asciiTheme="majorEastAsia" w:eastAsiaTheme="majorEastAsia" w:hAnsiTheme="majorEastAsia" w:cs="Meiryo UI"/>
          <w:b/>
          <w:bCs/>
          <w:kern w:val="24"/>
          <w:sz w:val="21"/>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84"/>
        <w:gridCol w:w="173"/>
        <w:gridCol w:w="110"/>
        <w:gridCol w:w="5954"/>
        <w:gridCol w:w="992"/>
        <w:gridCol w:w="425"/>
        <w:gridCol w:w="738"/>
        <w:gridCol w:w="538"/>
        <w:gridCol w:w="284"/>
      </w:tblGrid>
      <w:tr w:rsidR="00154FD4" w:rsidRPr="006F0A93" w14:paraId="2BF42D49" w14:textId="77777777" w:rsidTr="00416C82">
        <w:tc>
          <w:tcPr>
            <w:tcW w:w="457" w:type="dxa"/>
            <w:gridSpan w:val="2"/>
          </w:tcPr>
          <w:p w14:paraId="5D464F71" w14:textId="77777777" w:rsidR="00154FD4" w:rsidRPr="002B7A59" w:rsidRDefault="00154FD4" w:rsidP="00154FD4">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3"/>
          </w:tcPr>
          <w:p w14:paraId="6D6295D0" w14:textId="77777777" w:rsidR="00154FD4" w:rsidRPr="002B7A59" w:rsidRDefault="00154FD4" w:rsidP="00154FD4">
            <w:pPr>
              <w:rPr>
                <w:rFonts w:ascii="ＭＳ Ｐゴシック" w:eastAsia="ＭＳ Ｐゴシック" w:hAnsi="ＭＳ Ｐゴシック"/>
                <w:b/>
                <w:sz w:val="24"/>
                <w:szCs w:val="24"/>
              </w:rPr>
            </w:pPr>
            <w:r w:rsidRPr="0094628C">
              <w:rPr>
                <w:rFonts w:ascii="ＭＳ Ｐゴシック" w:eastAsia="ＭＳ Ｐゴシック" w:hAnsi="ＭＳ Ｐゴシック" w:hint="eastAsia"/>
                <w:b/>
                <w:sz w:val="24"/>
                <w:szCs w:val="24"/>
              </w:rPr>
              <w:t>外国人材の受入促進</w:t>
            </w:r>
          </w:p>
        </w:tc>
        <w:tc>
          <w:tcPr>
            <w:tcW w:w="1701" w:type="dxa"/>
            <w:gridSpan w:val="3"/>
          </w:tcPr>
          <w:p w14:paraId="7A1A3EC0" w14:textId="77777777" w:rsidR="00154FD4" w:rsidRPr="00680DD2" w:rsidRDefault="00154FD4" w:rsidP="00154FD4">
            <w:pPr>
              <w:wordWrap w:val="0"/>
              <w:jc w:val="right"/>
              <w:rPr>
                <w:rFonts w:ascii="ＭＳ Ｐ明朝" w:eastAsia="ＭＳ Ｐ明朝" w:hAnsi="ＭＳ Ｐ明朝"/>
                <w:sz w:val="24"/>
                <w:szCs w:val="24"/>
              </w:rPr>
            </w:pPr>
            <w:r>
              <w:rPr>
                <w:rFonts w:ascii="ＭＳ Ｐ明朝" w:eastAsia="ＭＳ Ｐ明朝" w:hAnsi="ＭＳ Ｐ明朝" w:hint="eastAsia"/>
                <w:sz w:val="24"/>
                <w:szCs w:val="24"/>
              </w:rPr>
              <w:t>110,978</w:t>
            </w:r>
            <w:r w:rsidRPr="00680DD2">
              <w:rPr>
                <w:rFonts w:ascii="ＭＳ Ｐ明朝" w:eastAsia="ＭＳ Ｐ明朝" w:hAnsi="ＭＳ Ｐ明朝" w:hint="eastAsia"/>
                <w:color w:val="FFFFFF" w:themeColor="background1"/>
                <w:sz w:val="24"/>
                <w:szCs w:val="24"/>
              </w:rPr>
              <w:t>)</w:t>
            </w:r>
          </w:p>
        </w:tc>
        <w:tc>
          <w:tcPr>
            <w:tcW w:w="284" w:type="dxa"/>
          </w:tcPr>
          <w:p w14:paraId="5BE6450F" w14:textId="77777777" w:rsidR="00154FD4" w:rsidRPr="00534D9E" w:rsidRDefault="00154FD4" w:rsidP="00154FD4">
            <w:pPr>
              <w:wordWrap w:val="0"/>
              <w:jc w:val="right"/>
              <w:rPr>
                <w:rFonts w:ascii="ＭＳ ゴシック" w:eastAsia="ＭＳ ゴシック" w:hAnsi="ＭＳ ゴシック"/>
                <w:sz w:val="24"/>
                <w:szCs w:val="24"/>
              </w:rPr>
            </w:pPr>
          </w:p>
        </w:tc>
      </w:tr>
      <w:tr w:rsidR="00154FD4" w:rsidRPr="006F0A93" w14:paraId="271041E0" w14:textId="77777777" w:rsidTr="00416C82">
        <w:tc>
          <w:tcPr>
            <w:tcW w:w="7513" w:type="dxa"/>
            <w:gridSpan w:val="5"/>
          </w:tcPr>
          <w:p w14:paraId="517A2562" w14:textId="77777777" w:rsidR="00154FD4" w:rsidRPr="00534D9E" w:rsidRDefault="00154FD4" w:rsidP="00154FD4">
            <w:pPr>
              <w:ind w:right="240"/>
              <w:jc w:val="right"/>
              <w:rPr>
                <w:rFonts w:asciiTheme="minorEastAsia" w:hAnsiTheme="minorEastAsia"/>
                <w:sz w:val="24"/>
                <w:szCs w:val="24"/>
              </w:rPr>
            </w:pPr>
            <w:r>
              <w:rPr>
                <w:rFonts w:asciiTheme="minorEastAsia" w:hAnsiTheme="minorEastAsia" w:hint="eastAsia"/>
                <w:sz w:val="24"/>
                <w:szCs w:val="24"/>
              </w:rPr>
              <w:t>【福祉部、商工労働部】</w:t>
            </w:r>
          </w:p>
        </w:tc>
        <w:tc>
          <w:tcPr>
            <w:tcW w:w="1701" w:type="dxa"/>
            <w:gridSpan w:val="3"/>
          </w:tcPr>
          <w:p w14:paraId="55F8EE9A" w14:textId="77777777" w:rsidR="00154FD4" w:rsidRPr="00503E37" w:rsidRDefault="00E24EFF" w:rsidP="00154FD4">
            <w:pPr>
              <w:jc w:val="right"/>
              <w:rPr>
                <w:rFonts w:ascii="ＭＳ Ｐ明朝" w:eastAsia="ＭＳ Ｐ明朝" w:hAnsi="ＭＳ Ｐ明朝"/>
                <w:sz w:val="24"/>
                <w:szCs w:val="24"/>
              </w:rPr>
            </w:pPr>
            <w:r>
              <w:rPr>
                <w:rFonts w:ascii="ＭＳ Ｐ明朝" w:eastAsia="ＭＳ Ｐ明朝" w:hAnsi="ＭＳ Ｐ明朝" w:hint="eastAsia"/>
                <w:sz w:val="24"/>
                <w:szCs w:val="24"/>
              </w:rPr>
              <w:t>(30,000</w:t>
            </w:r>
            <w:r w:rsidR="00154FD4" w:rsidRPr="00503E37">
              <w:rPr>
                <w:rFonts w:ascii="ＭＳ Ｐ明朝" w:eastAsia="ＭＳ Ｐ明朝" w:hAnsi="ＭＳ Ｐ明朝" w:hint="eastAsia"/>
                <w:sz w:val="24"/>
                <w:szCs w:val="24"/>
              </w:rPr>
              <w:t>)</w:t>
            </w:r>
          </w:p>
        </w:tc>
        <w:tc>
          <w:tcPr>
            <w:tcW w:w="284" w:type="dxa"/>
          </w:tcPr>
          <w:p w14:paraId="49E66728" w14:textId="77777777" w:rsidR="00154FD4" w:rsidRPr="00534D9E" w:rsidRDefault="00154FD4" w:rsidP="00154FD4">
            <w:pPr>
              <w:jc w:val="right"/>
              <w:rPr>
                <w:rFonts w:ascii="ＭＳ ゴシック" w:eastAsia="ＭＳ ゴシック" w:hAnsi="ＭＳ ゴシック"/>
                <w:sz w:val="24"/>
                <w:szCs w:val="24"/>
              </w:rPr>
            </w:pPr>
          </w:p>
        </w:tc>
      </w:tr>
      <w:tr w:rsidR="00C16706" w:rsidRPr="006F0A93" w14:paraId="3A78DDD3" w14:textId="77777777" w:rsidTr="00416C82">
        <w:trPr>
          <w:trHeight w:val="345"/>
        </w:trPr>
        <w:tc>
          <w:tcPr>
            <w:tcW w:w="284" w:type="dxa"/>
          </w:tcPr>
          <w:p w14:paraId="35BBE7C5" w14:textId="77777777" w:rsidR="00C16706" w:rsidRPr="00534D9E" w:rsidRDefault="00C16706" w:rsidP="00C073CC">
            <w:pPr>
              <w:jc w:val="left"/>
              <w:rPr>
                <w:rFonts w:ascii="ＭＳ ゴシック" w:eastAsia="ＭＳ ゴシック" w:hAnsi="ＭＳ ゴシック" w:cs="Meiryo UI"/>
                <w:sz w:val="22"/>
                <w:szCs w:val="24"/>
              </w:rPr>
            </w:pPr>
          </w:p>
        </w:tc>
        <w:tc>
          <w:tcPr>
            <w:tcW w:w="6237" w:type="dxa"/>
            <w:gridSpan w:val="3"/>
          </w:tcPr>
          <w:p w14:paraId="04B74FA8" w14:textId="77777777" w:rsidR="00C16706" w:rsidRPr="004906FB" w:rsidRDefault="00C16706" w:rsidP="00B45E81">
            <w:pPr>
              <w:jc w:val="left"/>
              <w:rPr>
                <w:rFonts w:ascii="ＭＳ Ｐゴシック" w:eastAsia="ＭＳ Ｐゴシック" w:hAnsi="ＭＳ Ｐゴシック"/>
                <w:sz w:val="24"/>
                <w:szCs w:val="24"/>
              </w:rPr>
            </w:pPr>
            <w:r w:rsidRPr="004906FB">
              <w:rPr>
                <w:rFonts w:ascii="ＭＳ Ｐゴシック" w:eastAsia="ＭＳ Ｐゴシック" w:hAnsi="ＭＳ Ｐゴシック" w:cs="Meiryo UI" w:hint="eastAsia"/>
                <w:sz w:val="22"/>
                <w:szCs w:val="24"/>
              </w:rPr>
              <w:t>・</w:t>
            </w:r>
            <w:r w:rsidRPr="00C16706">
              <w:rPr>
                <w:rFonts w:ascii="ＭＳ Ｐゴシック" w:eastAsia="ＭＳ Ｐゴシック" w:hAnsi="ＭＳ Ｐゴシック" w:cs="Meiryo UI" w:hint="eastAsia"/>
                <w:color w:val="000000" w:themeColor="text1"/>
                <w:sz w:val="22"/>
                <w:szCs w:val="24"/>
              </w:rPr>
              <w:t>外国人介護人材マッチング支援事業</w:t>
            </w:r>
          </w:p>
        </w:tc>
        <w:tc>
          <w:tcPr>
            <w:tcW w:w="1417" w:type="dxa"/>
            <w:gridSpan w:val="2"/>
          </w:tcPr>
          <w:p w14:paraId="07778067" w14:textId="77777777" w:rsidR="00C16706" w:rsidRPr="00DB2027" w:rsidRDefault="00C16706" w:rsidP="00C073CC">
            <w:pPr>
              <w:jc w:val="right"/>
              <w:rPr>
                <w:rFonts w:ascii="ＭＳ Ｐ明朝" w:eastAsia="ＭＳ Ｐ明朝" w:hAnsi="ＭＳ Ｐ明朝"/>
                <w:color w:val="FF0000"/>
                <w:sz w:val="22"/>
              </w:rPr>
            </w:pPr>
            <w:r w:rsidRPr="00C16706">
              <w:rPr>
                <w:rFonts w:ascii="ＭＳ Ｐ明朝" w:eastAsia="ＭＳ Ｐ明朝" w:hAnsi="ＭＳ Ｐ明朝"/>
                <w:color w:val="000000" w:themeColor="text1"/>
                <w:sz w:val="22"/>
              </w:rPr>
              <w:t>13</w:t>
            </w:r>
            <w:r w:rsidRPr="00C16706">
              <w:rPr>
                <w:rFonts w:ascii="ＭＳ Ｐ明朝" w:eastAsia="ＭＳ Ｐ明朝" w:hAnsi="ＭＳ Ｐ明朝" w:hint="eastAsia"/>
                <w:color w:val="000000" w:themeColor="text1"/>
                <w:sz w:val="22"/>
              </w:rPr>
              <w:t>,</w:t>
            </w:r>
            <w:r w:rsidRPr="00C16706">
              <w:rPr>
                <w:rFonts w:ascii="ＭＳ Ｐ明朝" w:eastAsia="ＭＳ Ｐ明朝" w:hAnsi="ＭＳ Ｐ明朝"/>
                <w:color w:val="000000" w:themeColor="text1"/>
                <w:sz w:val="22"/>
              </w:rPr>
              <w:t>182</w:t>
            </w:r>
          </w:p>
        </w:tc>
        <w:tc>
          <w:tcPr>
            <w:tcW w:w="1560" w:type="dxa"/>
            <w:gridSpan w:val="3"/>
          </w:tcPr>
          <w:p w14:paraId="0E85B4E1" w14:textId="77777777" w:rsidR="00C16706" w:rsidRPr="002B7A59" w:rsidRDefault="00C16706" w:rsidP="00C073CC">
            <w:pPr>
              <w:jc w:val="right"/>
              <w:rPr>
                <w:rFonts w:ascii="ＭＳ Ｐ明朝" w:eastAsia="ＭＳ Ｐ明朝" w:hAnsi="ＭＳ Ｐ明朝"/>
                <w:sz w:val="22"/>
              </w:rPr>
            </w:pPr>
            <w:r w:rsidRPr="00C16706">
              <w:rPr>
                <w:rFonts w:ascii="ＭＳ Ｐ明朝" w:eastAsia="ＭＳ Ｐ明朝" w:hAnsi="ＭＳ Ｐ明朝" w:hint="eastAsia"/>
                <w:color w:val="000000" w:themeColor="text1"/>
                <w:sz w:val="22"/>
              </w:rPr>
              <w:t>≪新規≫</w:t>
            </w:r>
          </w:p>
        </w:tc>
      </w:tr>
      <w:tr w:rsidR="00C16706" w:rsidRPr="006F0A93" w14:paraId="2BA725AE" w14:textId="77777777" w:rsidTr="00D34F3C">
        <w:tc>
          <w:tcPr>
            <w:tcW w:w="567" w:type="dxa"/>
            <w:gridSpan w:val="3"/>
          </w:tcPr>
          <w:p w14:paraId="49E2C96F" w14:textId="77777777" w:rsidR="00C16706" w:rsidRPr="002B7A59" w:rsidRDefault="00C16706" w:rsidP="00C073CC">
            <w:pPr>
              <w:jc w:val="distribute"/>
              <w:rPr>
                <w:rFonts w:asciiTheme="majorEastAsia" w:eastAsiaTheme="majorEastAsia" w:hAnsiTheme="majorEastAsia"/>
                <w:sz w:val="18"/>
                <w:szCs w:val="24"/>
              </w:rPr>
            </w:pPr>
          </w:p>
        </w:tc>
        <w:tc>
          <w:tcPr>
            <w:tcW w:w="8109" w:type="dxa"/>
            <w:gridSpan w:val="4"/>
          </w:tcPr>
          <w:p w14:paraId="6820442F" w14:textId="77777777" w:rsidR="00D34F3C" w:rsidRDefault="00C16706" w:rsidP="00C073CC">
            <w:pPr>
              <w:ind w:firstLineChars="100" w:firstLine="180"/>
              <w:jc w:val="left"/>
              <w:rPr>
                <w:rFonts w:ascii="ＭＳ Ｐ明朝" w:eastAsia="ＭＳ Ｐ明朝" w:hAnsi="ＭＳ Ｐ明朝"/>
                <w:color w:val="000000" w:themeColor="text1"/>
                <w:sz w:val="18"/>
                <w:szCs w:val="20"/>
              </w:rPr>
            </w:pPr>
            <w:r w:rsidRPr="00C16706">
              <w:rPr>
                <w:rFonts w:ascii="ＭＳ Ｐ明朝" w:eastAsia="ＭＳ Ｐ明朝" w:hAnsi="ＭＳ Ｐ明朝" w:hint="eastAsia"/>
                <w:color w:val="000000" w:themeColor="text1"/>
                <w:sz w:val="18"/>
                <w:szCs w:val="20"/>
              </w:rPr>
              <w:t>外国人介護人材の受入れを促進するため、特定技能による就労希望者等の送り出し国において</w:t>
            </w:r>
          </w:p>
          <w:p w14:paraId="1C5682BD" w14:textId="25E89EC9" w:rsidR="00C16706" w:rsidRPr="00C16706" w:rsidRDefault="00C16706" w:rsidP="00D34F3C">
            <w:pPr>
              <w:jc w:val="left"/>
              <w:rPr>
                <w:rFonts w:ascii="ＭＳ Ｐ明朝" w:eastAsia="ＭＳ Ｐ明朝" w:hAnsi="ＭＳ Ｐ明朝"/>
                <w:color w:val="000000" w:themeColor="text1"/>
                <w:sz w:val="18"/>
                <w:szCs w:val="20"/>
              </w:rPr>
            </w:pPr>
            <w:r w:rsidRPr="00C16706">
              <w:rPr>
                <w:rFonts w:ascii="ＭＳ Ｐ明朝" w:eastAsia="ＭＳ Ｐ明朝" w:hAnsi="ＭＳ Ｐ明朝" w:hint="eastAsia"/>
                <w:color w:val="000000" w:themeColor="text1"/>
                <w:sz w:val="18"/>
                <w:szCs w:val="20"/>
              </w:rPr>
              <w:t>情報収集や合同面接会などを行うことにより、マッチングを支援。</w:t>
            </w:r>
          </w:p>
          <w:p w14:paraId="3DE25737" w14:textId="350A852D" w:rsidR="00AB2A3F" w:rsidRPr="002B7A59" w:rsidRDefault="00AB2A3F" w:rsidP="00902465">
            <w:pPr>
              <w:jc w:val="left"/>
              <w:rPr>
                <w:rFonts w:asciiTheme="minorEastAsia" w:hAnsiTheme="minorEastAsia"/>
                <w:sz w:val="18"/>
                <w:szCs w:val="20"/>
              </w:rPr>
            </w:pPr>
          </w:p>
        </w:tc>
        <w:tc>
          <w:tcPr>
            <w:tcW w:w="822" w:type="dxa"/>
            <w:gridSpan w:val="2"/>
          </w:tcPr>
          <w:p w14:paraId="2F38A88E" w14:textId="77777777" w:rsidR="00C16706" w:rsidRPr="006F0A93" w:rsidRDefault="00C16706" w:rsidP="00C073CC">
            <w:pPr>
              <w:jc w:val="right"/>
              <w:rPr>
                <w:rFonts w:asciiTheme="majorEastAsia" w:eastAsiaTheme="majorEastAsia" w:hAnsiTheme="majorEastAsia"/>
                <w:sz w:val="24"/>
                <w:szCs w:val="24"/>
              </w:rPr>
            </w:pPr>
          </w:p>
        </w:tc>
      </w:tr>
      <w:tr w:rsidR="00154FD4" w:rsidRPr="0060428F" w14:paraId="3AA64998" w14:textId="77777777" w:rsidTr="00416C82">
        <w:trPr>
          <w:trHeight w:val="345"/>
        </w:trPr>
        <w:tc>
          <w:tcPr>
            <w:tcW w:w="284" w:type="dxa"/>
          </w:tcPr>
          <w:p w14:paraId="465D52BC" w14:textId="1C23C7FD" w:rsidR="00AB2A3F" w:rsidRPr="00C56210" w:rsidRDefault="00AB2A3F" w:rsidP="00AE0B9E">
            <w:pPr>
              <w:jc w:val="left"/>
              <w:rPr>
                <w:rFonts w:ascii="ＭＳ ゴシック" w:eastAsia="ＭＳ ゴシック" w:hAnsi="ＭＳ ゴシック" w:cs="Meiryo UI"/>
                <w:sz w:val="22"/>
                <w:szCs w:val="24"/>
                <w:highlight w:val="yellow"/>
              </w:rPr>
            </w:pPr>
          </w:p>
        </w:tc>
        <w:tc>
          <w:tcPr>
            <w:tcW w:w="6237" w:type="dxa"/>
            <w:gridSpan w:val="3"/>
          </w:tcPr>
          <w:p w14:paraId="053BDDED" w14:textId="77777777" w:rsidR="00154FD4" w:rsidRPr="0060428F" w:rsidRDefault="00154FD4" w:rsidP="00AE0B9E">
            <w:pPr>
              <w:jc w:val="left"/>
              <w:rPr>
                <w:rFonts w:ascii="ＭＳ Ｐゴシック" w:eastAsia="ＭＳ Ｐゴシック" w:hAnsi="ＭＳ Ｐゴシック"/>
                <w:sz w:val="24"/>
                <w:szCs w:val="24"/>
              </w:rPr>
            </w:pPr>
            <w:r w:rsidRPr="0060428F">
              <w:rPr>
                <w:rFonts w:ascii="ＭＳ Ｐゴシック" w:eastAsia="ＭＳ Ｐゴシック" w:hAnsi="ＭＳ Ｐゴシック" w:cs="Meiryo UI" w:hint="eastAsia"/>
                <w:sz w:val="22"/>
                <w:szCs w:val="24"/>
              </w:rPr>
              <w:t>・</w:t>
            </w:r>
            <w:r w:rsidRPr="006D7D7A">
              <w:rPr>
                <w:rFonts w:ascii="ＭＳ Ｐゴシック" w:eastAsia="ＭＳ Ｐゴシック" w:hAnsi="ＭＳ Ｐゴシック" w:cs="Meiryo UI" w:hint="eastAsia"/>
                <w:sz w:val="22"/>
              </w:rPr>
              <w:t>外国人材マッチングプラットフォーム事業</w:t>
            </w:r>
          </w:p>
        </w:tc>
        <w:tc>
          <w:tcPr>
            <w:tcW w:w="1417" w:type="dxa"/>
            <w:gridSpan w:val="2"/>
          </w:tcPr>
          <w:p w14:paraId="64BD8897" w14:textId="77777777" w:rsidR="00154FD4" w:rsidRPr="0060428F" w:rsidRDefault="00154FD4" w:rsidP="00AE0B9E">
            <w:pPr>
              <w:jc w:val="right"/>
              <w:rPr>
                <w:rFonts w:ascii="ＭＳ Ｐ明朝" w:eastAsia="ＭＳ Ｐ明朝" w:hAnsi="ＭＳ Ｐ明朝"/>
                <w:sz w:val="22"/>
              </w:rPr>
            </w:pPr>
            <w:r>
              <w:rPr>
                <w:rFonts w:ascii="ＭＳ Ｐ明朝" w:eastAsia="ＭＳ Ｐ明朝" w:hAnsi="ＭＳ Ｐ明朝"/>
                <w:sz w:val="22"/>
              </w:rPr>
              <w:t>84,879</w:t>
            </w:r>
          </w:p>
        </w:tc>
        <w:tc>
          <w:tcPr>
            <w:tcW w:w="1560" w:type="dxa"/>
            <w:gridSpan w:val="3"/>
          </w:tcPr>
          <w:p w14:paraId="562DEB3C" w14:textId="77777777" w:rsidR="00154FD4" w:rsidRPr="0060428F" w:rsidRDefault="00154FD4" w:rsidP="00AE0B9E">
            <w:pPr>
              <w:jc w:val="right"/>
              <w:rPr>
                <w:rFonts w:ascii="ＭＳ Ｐ明朝" w:eastAsia="ＭＳ Ｐ明朝" w:hAnsi="ＭＳ Ｐ明朝"/>
                <w:sz w:val="22"/>
              </w:rPr>
            </w:pPr>
            <w:r>
              <w:rPr>
                <w:rFonts w:ascii="ＭＳ Ｐ明朝" w:eastAsia="ＭＳ Ｐ明朝" w:hAnsi="ＭＳ Ｐ明朝" w:hint="eastAsia"/>
                <w:color w:val="000000" w:themeColor="text1"/>
                <w:sz w:val="22"/>
              </w:rPr>
              <w:t>(</w:t>
            </w:r>
            <w:r>
              <w:rPr>
                <w:rFonts w:ascii="ＭＳ Ｐ明朝" w:eastAsia="ＭＳ Ｐ明朝" w:hAnsi="ＭＳ Ｐ明朝"/>
                <w:color w:val="000000" w:themeColor="text1"/>
                <w:sz w:val="22"/>
              </w:rPr>
              <w:t>30,000</w:t>
            </w:r>
            <w:r w:rsidRPr="00086052">
              <w:rPr>
                <w:rFonts w:ascii="ＭＳ Ｐ明朝" w:eastAsia="ＭＳ Ｐ明朝" w:hAnsi="ＭＳ Ｐ明朝" w:hint="eastAsia"/>
                <w:color w:val="000000" w:themeColor="text1"/>
                <w:sz w:val="22"/>
              </w:rPr>
              <w:t>)</w:t>
            </w:r>
          </w:p>
        </w:tc>
      </w:tr>
      <w:tr w:rsidR="00154FD4" w:rsidRPr="0060428F" w14:paraId="4C365D3C" w14:textId="77777777" w:rsidTr="00416C82">
        <w:trPr>
          <w:trHeight w:val="345"/>
        </w:trPr>
        <w:tc>
          <w:tcPr>
            <w:tcW w:w="284" w:type="dxa"/>
          </w:tcPr>
          <w:p w14:paraId="18621C2C" w14:textId="77777777" w:rsidR="00154FD4" w:rsidRPr="00C56210" w:rsidRDefault="00154FD4" w:rsidP="00AE0B9E">
            <w:pPr>
              <w:jc w:val="left"/>
              <w:rPr>
                <w:rFonts w:ascii="ＭＳ ゴシック" w:eastAsia="ＭＳ ゴシック" w:hAnsi="ＭＳ ゴシック" w:cs="Meiryo UI"/>
                <w:sz w:val="22"/>
                <w:szCs w:val="24"/>
                <w:highlight w:val="yellow"/>
              </w:rPr>
            </w:pPr>
          </w:p>
        </w:tc>
        <w:tc>
          <w:tcPr>
            <w:tcW w:w="6237" w:type="dxa"/>
            <w:gridSpan w:val="3"/>
          </w:tcPr>
          <w:p w14:paraId="06DF7032" w14:textId="77777777" w:rsidR="00942A78" w:rsidRPr="0060428F" w:rsidRDefault="00942A78" w:rsidP="00AE0B9E">
            <w:pPr>
              <w:jc w:val="left"/>
              <w:rPr>
                <w:rFonts w:ascii="ＭＳ Ｐゴシック" w:eastAsia="ＭＳ Ｐゴシック" w:hAnsi="ＭＳ Ｐゴシック"/>
                <w:sz w:val="24"/>
                <w:szCs w:val="24"/>
              </w:rPr>
            </w:pPr>
          </w:p>
        </w:tc>
        <w:tc>
          <w:tcPr>
            <w:tcW w:w="1417" w:type="dxa"/>
            <w:gridSpan w:val="2"/>
          </w:tcPr>
          <w:p w14:paraId="44DFE815" w14:textId="77777777" w:rsidR="00154FD4" w:rsidRPr="0060428F" w:rsidRDefault="00154FD4" w:rsidP="00AE0B9E">
            <w:pPr>
              <w:jc w:val="right"/>
              <w:rPr>
                <w:rFonts w:ascii="ＭＳ Ｐ明朝" w:eastAsia="ＭＳ Ｐ明朝" w:hAnsi="ＭＳ Ｐ明朝"/>
                <w:sz w:val="22"/>
              </w:rPr>
            </w:pPr>
          </w:p>
        </w:tc>
        <w:tc>
          <w:tcPr>
            <w:tcW w:w="1560" w:type="dxa"/>
            <w:gridSpan w:val="3"/>
          </w:tcPr>
          <w:p w14:paraId="5CD75720" w14:textId="77777777" w:rsidR="00154FD4" w:rsidRPr="0060428F" w:rsidRDefault="00154FD4" w:rsidP="00AE0B9E">
            <w:pPr>
              <w:jc w:val="right"/>
              <w:rPr>
                <w:rFonts w:ascii="ＭＳ Ｐ明朝" w:eastAsia="ＭＳ Ｐ明朝" w:hAnsi="ＭＳ Ｐ明朝"/>
                <w:sz w:val="22"/>
              </w:rPr>
            </w:pPr>
            <w:r w:rsidRPr="00F15774">
              <w:rPr>
                <w:rFonts w:ascii="ＭＳ Ｐ明朝" w:eastAsia="ＭＳ Ｐ明朝" w:hAnsi="ＭＳ Ｐ明朝" w:hint="eastAsia"/>
                <w:sz w:val="22"/>
              </w:rPr>
              <w:t>≪</w:t>
            </w:r>
            <w:r>
              <w:rPr>
                <w:rFonts w:ascii="ＭＳ Ｐ明朝" w:eastAsia="ＭＳ Ｐ明朝" w:hAnsi="ＭＳ Ｐ明朝" w:hint="eastAsia"/>
                <w:sz w:val="22"/>
              </w:rPr>
              <w:t>一部</w:t>
            </w:r>
            <w:r w:rsidRPr="00F15774">
              <w:rPr>
                <w:rFonts w:ascii="ＭＳ Ｐ明朝" w:eastAsia="ＭＳ Ｐ明朝" w:hAnsi="ＭＳ Ｐ明朝" w:hint="eastAsia"/>
                <w:sz w:val="22"/>
              </w:rPr>
              <w:t>新規≫</w:t>
            </w:r>
          </w:p>
        </w:tc>
      </w:tr>
      <w:tr w:rsidR="00154FD4" w:rsidRPr="006F0A93" w14:paraId="1031DE8C" w14:textId="77777777" w:rsidTr="00D34F3C">
        <w:trPr>
          <w:trHeight w:val="283"/>
        </w:trPr>
        <w:tc>
          <w:tcPr>
            <w:tcW w:w="567" w:type="dxa"/>
            <w:gridSpan w:val="3"/>
          </w:tcPr>
          <w:p w14:paraId="5CA3B53D" w14:textId="77777777" w:rsidR="00154FD4" w:rsidRPr="00C56210" w:rsidRDefault="00154FD4" w:rsidP="00AE0B9E">
            <w:pPr>
              <w:jc w:val="distribute"/>
              <w:rPr>
                <w:rFonts w:asciiTheme="majorEastAsia" w:eastAsiaTheme="majorEastAsia" w:hAnsiTheme="majorEastAsia"/>
                <w:sz w:val="18"/>
                <w:szCs w:val="24"/>
                <w:highlight w:val="yellow"/>
              </w:rPr>
            </w:pPr>
          </w:p>
        </w:tc>
        <w:tc>
          <w:tcPr>
            <w:tcW w:w="8109" w:type="dxa"/>
            <w:gridSpan w:val="4"/>
          </w:tcPr>
          <w:p w14:paraId="6930EFC2" w14:textId="77777777" w:rsidR="00154FD4" w:rsidRDefault="00771F09" w:rsidP="00942A78">
            <w:pPr>
              <w:ind w:firstLineChars="98" w:firstLine="176"/>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大阪の成長に資する人材獲得や</w:t>
            </w:r>
            <w:r w:rsidRPr="00F64953">
              <w:rPr>
                <w:rFonts w:ascii="ＭＳ Ｐ明朝" w:eastAsia="ＭＳ Ｐ明朝" w:hAnsi="ＭＳ Ｐ明朝" w:hint="eastAsia"/>
                <w:color w:val="000000" w:themeColor="text1"/>
                <w:sz w:val="18"/>
                <w:szCs w:val="20"/>
              </w:rPr>
              <w:t>人材不足への対応のため、外国人材受入検討中の中小企業に対し、採用に係る相談</w:t>
            </w:r>
            <w:r w:rsidRPr="00B85C1D">
              <w:rPr>
                <w:rFonts w:ascii="ＭＳ Ｐ明朝" w:eastAsia="ＭＳ Ｐ明朝" w:hAnsi="ＭＳ Ｐ明朝" w:hint="eastAsia"/>
                <w:color w:val="000000" w:themeColor="text1"/>
                <w:sz w:val="18"/>
                <w:szCs w:val="20"/>
              </w:rPr>
              <w:t>等</w:t>
            </w:r>
            <w:r>
              <w:rPr>
                <w:rFonts w:ascii="ＭＳ Ｐ明朝" w:eastAsia="ＭＳ Ｐ明朝" w:hAnsi="ＭＳ Ｐ明朝" w:hint="eastAsia"/>
                <w:color w:val="000000" w:themeColor="text1"/>
                <w:sz w:val="18"/>
                <w:szCs w:val="20"/>
              </w:rPr>
              <w:t>をワンストップで</w:t>
            </w:r>
            <w:r w:rsidRPr="00F64953">
              <w:rPr>
                <w:rFonts w:ascii="ＭＳ Ｐ明朝" w:eastAsia="ＭＳ Ｐ明朝" w:hAnsi="ＭＳ Ｐ明朝" w:hint="eastAsia"/>
                <w:color w:val="000000" w:themeColor="text1"/>
                <w:sz w:val="18"/>
                <w:szCs w:val="20"/>
              </w:rPr>
              <w:t>実施</w:t>
            </w:r>
            <w:r>
              <w:rPr>
                <w:rFonts w:ascii="ＭＳ Ｐ明朝" w:eastAsia="ＭＳ Ｐ明朝" w:hAnsi="ＭＳ Ｐ明朝" w:hint="eastAsia"/>
                <w:color w:val="000000" w:themeColor="text1"/>
                <w:sz w:val="18"/>
                <w:szCs w:val="20"/>
              </w:rPr>
              <w:t>するとともに、大阪で就職を希望する外国人留学生を対象に、府内企業との就職面接機会を</w:t>
            </w:r>
            <w:r w:rsidRPr="00BF30F5">
              <w:rPr>
                <w:rFonts w:ascii="ＭＳ Ｐ明朝" w:eastAsia="ＭＳ Ｐ明朝" w:hAnsi="ＭＳ Ｐ明朝" w:hint="eastAsia"/>
                <w:color w:val="000000" w:themeColor="text1"/>
                <w:sz w:val="18"/>
                <w:szCs w:val="20"/>
              </w:rPr>
              <w:t>提供</w:t>
            </w:r>
            <w:r>
              <w:rPr>
                <w:rFonts w:ascii="ＭＳ Ｐ明朝" w:eastAsia="ＭＳ Ｐ明朝" w:hAnsi="ＭＳ Ｐ明朝" w:hint="eastAsia"/>
                <w:color w:val="000000" w:themeColor="text1"/>
                <w:sz w:val="18"/>
                <w:szCs w:val="20"/>
              </w:rPr>
              <w:t>するなど、</w:t>
            </w:r>
            <w:r w:rsidRPr="00F64953">
              <w:rPr>
                <w:rFonts w:ascii="ＭＳ Ｐ明朝" w:eastAsia="ＭＳ Ｐ明朝" w:hAnsi="ＭＳ Ｐ明朝" w:hint="eastAsia"/>
                <w:color w:val="000000" w:themeColor="text1"/>
                <w:sz w:val="18"/>
                <w:szCs w:val="20"/>
              </w:rPr>
              <w:t>外国人材</w:t>
            </w:r>
            <w:r>
              <w:rPr>
                <w:rFonts w:ascii="ＭＳ Ｐ明朝" w:eastAsia="ＭＳ Ｐ明朝" w:hAnsi="ＭＳ Ｐ明朝" w:hint="eastAsia"/>
                <w:color w:val="000000" w:themeColor="text1"/>
                <w:sz w:val="18"/>
                <w:szCs w:val="20"/>
              </w:rPr>
              <w:t>の府内企業への就職を促進。</w:t>
            </w:r>
          </w:p>
          <w:p w14:paraId="0F6CDB53" w14:textId="56CBF2DD" w:rsidR="00AB2A3F" w:rsidRPr="00771F09" w:rsidRDefault="00AB2A3F" w:rsidP="00942A78">
            <w:pPr>
              <w:ind w:firstLineChars="98" w:firstLine="176"/>
              <w:jc w:val="left"/>
              <w:rPr>
                <w:rFonts w:ascii="ＭＳ Ｐ明朝" w:eastAsia="ＭＳ Ｐ明朝" w:hAnsi="ＭＳ Ｐ明朝"/>
                <w:color w:val="000000" w:themeColor="text1"/>
                <w:sz w:val="18"/>
                <w:szCs w:val="20"/>
              </w:rPr>
            </w:pPr>
          </w:p>
        </w:tc>
        <w:tc>
          <w:tcPr>
            <w:tcW w:w="822" w:type="dxa"/>
            <w:gridSpan w:val="2"/>
          </w:tcPr>
          <w:p w14:paraId="5E26C3C9" w14:textId="77777777" w:rsidR="00154FD4" w:rsidRPr="006F0A93" w:rsidRDefault="00154FD4" w:rsidP="00AE0B9E">
            <w:pPr>
              <w:jc w:val="right"/>
              <w:rPr>
                <w:rFonts w:asciiTheme="majorEastAsia" w:eastAsiaTheme="majorEastAsia" w:hAnsiTheme="majorEastAsia"/>
                <w:sz w:val="24"/>
                <w:szCs w:val="24"/>
              </w:rPr>
            </w:pPr>
          </w:p>
        </w:tc>
      </w:tr>
      <w:tr w:rsidR="00154FD4" w:rsidRPr="00086052" w14:paraId="01F22D58" w14:textId="77777777" w:rsidTr="00416C82">
        <w:trPr>
          <w:trHeight w:val="345"/>
        </w:trPr>
        <w:tc>
          <w:tcPr>
            <w:tcW w:w="284" w:type="dxa"/>
          </w:tcPr>
          <w:p w14:paraId="6433633E" w14:textId="77777777" w:rsidR="00154FD4" w:rsidRPr="00534D9E" w:rsidRDefault="00154FD4" w:rsidP="00AE0B9E">
            <w:pPr>
              <w:jc w:val="left"/>
              <w:rPr>
                <w:rFonts w:ascii="ＭＳ ゴシック" w:eastAsia="ＭＳ ゴシック" w:hAnsi="ＭＳ ゴシック" w:cs="Meiryo UI"/>
                <w:sz w:val="22"/>
                <w:szCs w:val="24"/>
              </w:rPr>
            </w:pPr>
          </w:p>
        </w:tc>
        <w:tc>
          <w:tcPr>
            <w:tcW w:w="6237" w:type="dxa"/>
            <w:gridSpan w:val="3"/>
          </w:tcPr>
          <w:p w14:paraId="22733F2E" w14:textId="77777777" w:rsidR="00154FD4" w:rsidRPr="00086052" w:rsidRDefault="00154FD4" w:rsidP="00AE0B9E">
            <w:pPr>
              <w:jc w:val="left"/>
              <w:rPr>
                <w:rFonts w:ascii="ＭＳ Ｐゴシック" w:eastAsia="ＭＳ Ｐゴシック" w:hAnsi="ＭＳ Ｐゴシック"/>
                <w:color w:val="000000" w:themeColor="text1"/>
                <w:sz w:val="24"/>
                <w:szCs w:val="24"/>
              </w:rPr>
            </w:pPr>
            <w:r w:rsidRPr="00086052">
              <w:rPr>
                <w:rFonts w:ascii="ＭＳ Ｐゴシック" w:eastAsia="ＭＳ Ｐゴシック" w:hAnsi="ＭＳ Ｐゴシック" w:cs="Meiryo UI" w:hint="eastAsia"/>
                <w:color w:val="000000" w:themeColor="text1"/>
                <w:sz w:val="22"/>
                <w:szCs w:val="24"/>
              </w:rPr>
              <w:t>・</w:t>
            </w:r>
            <w:r w:rsidRPr="006D7D7A">
              <w:rPr>
                <w:rFonts w:ascii="ＭＳ Ｐゴシック" w:eastAsia="ＭＳ Ｐゴシック" w:hAnsi="ＭＳ Ｐゴシック" w:cs="Meiryo UI" w:hint="eastAsia"/>
                <w:color w:val="000000" w:themeColor="text1"/>
                <w:sz w:val="22"/>
              </w:rPr>
              <w:t>労働相談センターパワーアップ事業</w:t>
            </w:r>
          </w:p>
        </w:tc>
        <w:tc>
          <w:tcPr>
            <w:tcW w:w="1417" w:type="dxa"/>
            <w:gridSpan w:val="2"/>
          </w:tcPr>
          <w:p w14:paraId="3A4B92A4" w14:textId="77777777" w:rsidR="00154FD4" w:rsidRPr="00086052" w:rsidRDefault="00154FD4" w:rsidP="00AE0B9E">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1</w:t>
            </w:r>
            <w:r>
              <w:rPr>
                <w:rFonts w:ascii="ＭＳ Ｐ明朝" w:eastAsia="ＭＳ Ｐ明朝" w:hAnsi="ＭＳ Ｐ明朝"/>
                <w:color w:val="000000" w:themeColor="text1"/>
                <w:sz w:val="22"/>
              </w:rPr>
              <w:t>2,917</w:t>
            </w:r>
          </w:p>
        </w:tc>
        <w:tc>
          <w:tcPr>
            <w:tcW w:w="1560" w:type="dxa"/>
            <w:gridSpan w:val="3"/>
          </w:tcPr>
          <w:p w14:paraId="004569A2" w14:textId="77777777" w:rsidR="00154FD4" w:rsidRPr="00086052" w:rsidRDefault="00154FD4" w:rsidP="00AE0B9E">
            <w:pPr>
              <w:jc w:val="right"/>
              <w:rPr>
                <w:rFonts w:ascii="ＭＳ Ｐ明朝" w:eastAsia="ＭＳ Ｐ明朝" w:hAnsi="ＭＳ Ｐ明朝"/>
                <w:color w:val="000000" w:themeColor="text1"/>
                <w:sz w:val="22"/>
              </w:rPr>
            </w:pPr>
            <w:r w:rsidRPr="00F15774">
              <w:rPr>
                <w:rFonts w:ascii="ＭＳ Ｐ明朝" w:eastAsia="ＭＳ Ｐ明朝" w:hAnsi="ＭＳ Ｐ明朝" w:hint="eastAsia"/>
                <w:sz w:val="22"/>
              </w:rPr>
              <w:t>≪新規≫</w:t>
            </w:r>
          </w:p>
        </w:tc>
      </w:tr>
      <w:tr w:rsidR="00154FD4" w:rsidRPr="00BF30F5" w14:paraId="3C56BE0A" w14:textId="77777777" w:rsidTr="00D34F3C">
        <w:tc>
          <w:tcPr>
            <w:tcW w:w="567" w:type="dxa"/>
            <w:gridSpan w:val="3"/>
          </w:tcPr>
          <w:p w14:paraId="42C23301" w14:textId="77777777" w:rsidR="00154FD4" w:rsidRPr="00086052" w:rsidRDefault="00154FD4" w:rsidP="00AE0B9E">
            <w:pPr>
              <w:jc w:val="distribute"/>
              <w:rPr>
                <w:rFonts w:asciiTheme="majorEastAsia" w:eastAsiaTheme="majorEastAsia" w:hAnsiTheme="majorEastAsia"/>
                <w:color w:val="000000" w:themeColor="text1"/>
                <w:sz w:val="18"/>
                <w:szCs w:val="24"/>
              </w:rPr>
            </w:pPr>
          </w:p>
        </w:tc>
        <w:tc>
          <w:tcPr>
            <w:tcW w:w="8109" w:type="dxa"/>
            <w:gridSpan w:val="4"/>
          </w:tcPr>
          <w:p w14:paraId="2F2B91C2" w14:textId="77777777" w:rsidR="00154FD4" w:rsidRDefault="00154FD4" w:rsidP="00AE0B9E">
            <w:pPr>
              <w:ind w:firstLineChars="98" w:firstLine="176"/>
              <w:jc w:val="left"/>
              <w:rPr>
                <w:rFonts w:ascii="ＭＳ Ｐ明朝" w:eastAsia="ＭＳ Ｐ明朝" w:hAnsi="ＭＳ Ｐ明朝"/>
                <w:color w:val="000000" w:themeColor="text1"/>
                <w:sz w:val="18"/>
                <w:szCs w:val="20"/>
              </w:rPr>
            </w:pPr>
            <w:r w:rsidRPr="00BF30F5">
              <w:rPr>
                <w:rFonts w:ascii="ＭＳ Ｐ明朝" w:eastAsia="ＭＳ Ｐ明朝" w:hAnsi="ＭＳ Ｐ明朝" w:hint="eastAsia"/>
                <w:color w:val="000000" w:themeColor="text1"/>
                <w:sz w:val="18"/>
                <w:szCs w:val="20"/>
              </w:rPr>
              <w:t>就労中の外国人が大阪で安心して働き続けるため</w:t>
            </w:r>
            <w:r>
              <w:rPr>
                <w:rFonts w:ascii="ＭＳ Ｐ明朝" w:eastAsia="ＭＳ Ｐ明朝" w:hAnsi="ＭＳ Ｐ明朝" w:hint="eastAsia"/>
                <w:color w:val="000000" w:themeColor="text1"/>
                <w:sz w:val="18"/>
                <w:szCs w:val="20"/>
              </w:rPr>
              <w:t>、</w:t>
            </w:r>
            <w:r w:rsidRPr="00BF30F5">
              <w:rPr>
                <w:rFonts w:ascii="ＭＳ Ｐ明朝" w:eastAsia="ＭＳ Ｐ明朝" w:hAnsi="ＭＳ Ｐ明朝" w:hint="eastAsia"/>
                <w:color w:val="000000" w:themeColor="text1"/>
                <w:sz w:val="18"/>
                <w:szCs w:val="20"/>
              </w:rPr>
              <w:t>大阪府労働相談センター</w:t>
            </w:r>
            <w:r>
              <w:rPr>
                <w:rFonts w:ascii="ＭＳ Ｐ明朝" w:eastAsia="ＭＳ Ｐ明朝" w:hAnsi="ＭＳ Ｐ明朝" w:hint="eastAsia"/>
                <w:color w:val="000000" w:themeColor="text1"/>
                <w:sz w:val="18"/>
                <w:szCs w:val="20"/>
              </w:rPr>
              <w:t>に</w:t>
            </w:r>
            <w:r w:rsidRPr="00BF30F5">
              <w:rPr>
                <w:rFonts w:ascii="ＭＳ Ｐ明朝" w:eastAsia="ＭＳ Ｐ明朝" w:hAnsi="ＭＳ Ｐ明朝" w:hint="eastAsia"/>
                <w:color w:val="000000" w:themeColor="text1"/>
                <w:sz w:val="18"/>
                <w:szCs w:val="20"/>
              </w:rPr>
              <w:t>新たにチャットボットの実装やホー</w:t>
            </w:r>
            <w:r>
              <w:rPr>
                <w:rFonts w:ascii="ＭＳ Ｐ明朝" w:eastAsia="ＭＳ Ｐ明朝" w:hAnsi="ＭＳ Ｐ明朝" w:hint="eastAsia"/>
                <w:color w:val="000000" w:themeColor="text1"/>
                <w:sz w:val="18"/>
                <w:szCs w:val="20"/>
              </w:rPr>
              <w:t>ムページの多言語化等により、24時間対応可能な労働相談体制を強化。</w:t>
            </w:r>
          </w:p>
          <w:p w14:paraId="35838250" w14:textId="77777777" w:rsidR="00154FD4" w:rsidRPr="00086052" w:rsidRDefault="00154FD4" w:rsidP="00AE0B9E">
            <w:pPr>
              <w:ind w:firstLineChars="98" w:firstLine="176"/>
              <w:jc w:val="left"/>
              <w:rPr>
                <w:rFonts w:ascii="ＭＳ Ｐ明朝" w:eastAsia="ＭＳ Ｐ明朝" w:hAnsi="ＭＳ Ｐ明朝"/>
                <w:color w:val="000000" w:themeColor="text1"/>
                <w:sz w:val="18"/>
                <w:szCs w:val="20"/>
              </w:rPr>
            </w:pPr>
          </w:p>
        </w:tc>
        <w:tc>
          <w:tcPr>
            <w:tcW w:w="822" w:type="dxa"/>
            <w:gridSpan w:val="2"/>
          </w:tcPr>
          <w:p w14:paraId="112B11CE" w14:textId="77777777" w:rsidR="00154FD4" w:rsidRPr="00BF30F5" w:rsidRDefault="00154FD4" w:rsidP="00AE0B9E">
            <w:pPr>
              <w:jc w:val="right"/>
              <w:rPr>
                <w:rFonts w:asciiTheme="majorEastAsia" w:eastAsiaTheme="majorEastAsia" w:hAnsiTheme="majorEastAsia"/>
                <w:sz w:val="24"/>
                <w:szCs w:val="24"/>
              </w:rPr>
            </w:pPr>
          </w:p>
        </w:tc>
      </w:tr>
    </w:tbl>
    <w:p w14:paraId="66C553EE" w14:textId="77777777" w:rsidR="00C073CC" w:rsidRPr="00B45E81" w:rsidRDefault="00C073CC" w:rsidP="006C0C8D">
      <w:pPr>
        <w:pStyle w:val="Web"/>
        <w:spacing w:before="0" w:beforeAutospacing="0" w:after="0" w:afterAutospacing="0"/>
        <w:ind w:right="630"/>
        <w:rPr>
          <w:rFonts w:asciiTheme="majorEastAsia" w:eastAsiaTheme="majorEastAsia" w:hAnsiTheme="majorEastAsia" w:cs="Meiryo UI"/>
          <w:b/>
          <w:bCs/>
          <w:kern w:val="24"/>
          <w:sz w:val="21"/>
          <w:szCs w:val="21"/>
        </w:rPr>
      </w:pPr>
    </w:p>
    <w:p w14:paraId="3B31CA8C" w14:textId="77777777" w:rsidR="006C0C8D" w:rsidRDefault="006C0C8D" w:rsidP="006C0C8D">
      <w:pPr>
        <w:widowControl/>
        <w:jc w:val="left"/>
        <w:rPr>
          <w:rFonts w:asciiTheme="majorEastAsia" w:eastAsiaTheme="majorEastAsia" w:hAnsiTheme="majorEastAsia" w:cs="Meiryo UI"/>
          <w:b/>
          <w:bCs/>
          <w:color w:val="000000" w:themeColor="text1"/>
          <w:kern w:val="24"/>
          <w:sz w:val="28"/>
          <w:szCs w:val="24"/>
          <w:bdr w:val="single" w:sz="4" w:space="0" w:color="auto"/>
        </w:rPr>
      </w:pPr>
      <w:r w:rsidRPr="00630E20">
        <w:rPr>
          <w:rFonts w:asciiTheme="majorEastAsia" w:eastAsiaTheme="majorEastAsia" w:hAnsiTheme="majorEastAsia" w:cs="Meiryo UI" w:hint="eastAsia"/>
          <w:b/>
          <w:bCs/>
          <w:color w:val="000000" w:themeColor="text1"/>
          <w:kern w:val="24"/>
          <w:sz w:val="28"/>
          <w:szCs w:val="24"/>
          <w:bdr w:val="single" w:sz="4" w:space="0" w:color="auto"/>
        </w:rPr>
        <w:t xml:space="preserve">その他　　　　　　　　　　　　　</w:t>
      </w:r>
    </w:p>
    <w:p w14:paraId="003424B8" w14:textId="77777777" w:rsidR="006C0C8D" w:rsidRPr="00B45E81" w:rsidRDefault="006C0C8D" w:rsidP="006C0C8D">
      <w:pPr>
        <w:pStyle w:val="Web"/>
        <w:spacing w:before="0" w:beforeAutospacing="0" w:after="0" w:afterAutospacing="0"/>
        <w:ind w:left="420" w:right="630" w:hangingChars="200" w:hanging="420"/>
        <w:rPr>
          <w:rFonts w:asciiTheme="majorEastAsia" w:eastAsiaTheme="majorEastAsia" w:hAnsiTheme="majorEastAsia" w:cs="Meiryo UI"/>
          <w:bCs/>
          <w:kern w:val="24"/>
          <w:sz w:val="21"/>
          <w:szCs w:val="21"/>
        </w:rPr>
      </w:pPr>
    </w:p>
    <w:tbl>
      <w:tblPr>
        <w:tblStyle w:val="1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
        <w:gridCol w:w="110"/>
        <w:gridCol w:w="3431"/>
        <w:gridCol w:w="3119"/>
        <w:gridCol w:w="396"/>
        <w:gridCol w:w="567"/>
        <w:gridCol w:w="29"/>
        <w:gridCol w:w="1105"/>
        <w:gridCol w:w="284"/>
      </w:tblGrid>
      <w:tr w:rsidR="000475F7" w14:paraId="49C207F1" w14:textId="77777777" w:rsidTr="00511B2C">
        <w:tc>
          <w:tcPr>
            <w:tcW w:w="457" w:type="dxa"/>
            <w:hideMark/>
          </w:tcPr>
          <w:p w14:paraId="6B7161BC" w14:textId="77777777" w:rsidR="000475F7" w:rsidRDefault="000475F7" w:rsidP="00A16813">
            <w:pPr>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w:t>
            </w:r>
          </w:p>
        </w:tc>
        <w:tc>
          <w:tcPr>
            <w:tcW w:w="7056" w:type="dxa"/>
            <w:gridSpan w:val="4"/>
            <w:hideMark/>
          </w:tcPr>
          <w:p w14:paraId="77BF60A8" w14:textId="77777777" w:rsidR="000475F7" w:rsidRDefault="000475F7" w:rsidP="00A16813">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警察署の建替等整備</w:t>
            </w:r>
          </w:p>
        </w:tc>
        <w:tc>
          <w:tcPr>
            <w:tcW w:w="1701" w:type="dxa"/>
            <w:gridSpan w:val="3"/>
            <w:hideMark/>
          </w:tcPr>
          <w:p w14:paraId="03EC02E6" w14:textId="72792F6F" w:rsidR="000475F7" w:rsidRDefault="0094215E" w:rsidP="00A16813">
            <w:pPr>
              <w:wordWrap w:val="0"/>
              <w:jc w:val="right"/>
              <w:rPr>
                <w:rFonts w:ascii="ＭＳ Ｐ明朝" w:eastAsia="ＭＳ Ｐ明朝" w:hAnsi="ＭＳ Ｐ明朝"/>
                <w:color w:val="000000" w:themeColor="text1"/>
                <w:sz w:val="24"/>
                <w:szCs w:val="24"/>
              </w:rPr>
            </w:pPr>
            <w:r w:rsidRPr="0094215E">
              <w:rPr>
                <w:rFonts w:ascii="ＭＳ Ｐ明朝" w:eastAsia="ＭＳ Ｐ明朝" w:hAnsi="ＭＳ Ｐ明朝" w:hint="eastAsia"/>
                <w:color w:val="000000" w:themeColor="text1"/>
                <w:sz w:val="24"/>
                <w:szCs w:val="24"/>
              </w:rPr>
              <w:t>490,648</w:t>
            </w:r>
            <w:r w:rsidR="00776D17" w:rsidRPr="00680DD2">
              <w:rPr>
                <w:rFonts w:ascii="ＭＳ Ｐ明朝" w:eastAsia="ＭＳ Ｐ明朝" w:hAnsi="ＭＳ Ｐ明朝" w:hint="eastAsia"/>
                <w:color w:val="FFFFFF" w:themeColor="background1"/>
                <w:sz w:val="24"/>
                <w:szCs w:val="24"/>
              </w:rPr>
              <w:t>)</w:t>
            </w:r>
          </w:p>
        </w:tc>
        <w:tc>
          <w:tcPr>
            <w:tcW w:w="284" w:type="dxa"/>
          </w:tcPr>
          <w:p w14:paraId="1037DA65" w14:textId="77777777" w:rsidR="000475F7" w:rsidRDefault="000475F7" w:rsidP="00A16813">
            <w:pPr>
              <w:wordWrap w:val="0"/>
              <w:jc w:val="right"/>
              <w:rPr>
                <w:rFonts w:ascii="ＭＳ ゴシック" w:eastAsia="ＭＳ ゴシック" w:hAnsi="ＭＳ ゴシック"/>
                <w:color w:val="000000" w:themeColor="text1"/>
                <w:sz w:val="24"/>
                <w:szCs w:val="24"/>
              </w:rPr>
            </w:pPr>
          </w:p>
        </w:tc>
      </w:tr>
      <w:tr w:rsidR="000475F7" w14:paraId="7803C0B1" w14:textId="77777777" w:rsidTr="00511B2C">
        <w:tc>
          <w:tcPr>
            <w:tcW w:w="7513" w:type="dxa"/>
            <w:gridSpan w:val="5"/>
            <w:vAlign w:val="center"/>
            <w:hideMark/>
          </w:tcPr>
          <w:p w14:paraId="33B78BAF" w14:textId="77777777" w:rsidR="000475F7" w:rsidRDefault="000475F7" w:rsidP="00A16813">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roofErr w:type="spellStart"/>
            <w:r>
              <w:rPr>
                <w:rFonts w:asciiTheme="minorEastAsia" w:hAnsiTheme="minorEastAsia" w:hint="eastAsia"/>
                <w:color w:val="000000" w:themeColor="text1"/>
                <w:sz w:val="24"/>
                <w:szCs w:val="24"/>
              </w:rPr>
              <w:t>公安委員会</w:t>
            </w:r>
            <w:proofErr w:type="spellEnd"/>
            <w:r>
              <w:rPr>
                <w:rFonts w:asciiTheme="minorEastAsia" w:hAnsiTheme="minorEastAsia" w:hint="eastAsia"/>
                <w:color w:val="000000" w:themeColor="text1"/>
                <w:sz w:val="24"/>
                <w:szCs w:val="24"/>
              </w:rPr>
              <w:t>】</w:t>
            </w:r>
          </w:p>
        </w:tc>
        <w:tc>
          <w:tcPr>
            <w:tcW w:w="1701" w:type="dxa"/>
            <w:gridSpan w:val="3"/>
            <w:hideMark/>
          </w:tcPr>
          <w:p w14:paraId="237677F7" w14:textId="77777777" w:rsidR="000475F7" w:rsidRDefault="000475F7" w:rsidP="00A16813">
            <w:pPr>
              <w:jc w:val="right"/>
              <w:rPr>
                <w:rFonts w:ascii="ＭＳ Ｐ明朝" w:eastAsia="ＭＳ Ｐ明朝" w:hAnsi="ＭＳ Ｐ明朝"/>
                <w:color w:val="000000" w:themeColor="text1"/>
                <w:kern w:val="0"/>
                <w:sz w:val="24"/>
                <w:szCs w:val="24"/>
              </w:rPr>
            </w:pPr>
            <w:r>
              <w:rPr>
                <w:rFonts w:ascii="ＭＳ Ｐ明朝" w:eastAsia="ＭＳ Ｐ明朝" w:hAnsi="ＭＳ Ｐ明朝" w:hint="eastAsia"/>
                <w:color w:val="000000" w:themeColor="text1"/>
                <w:sz w:val="24"/>
                <w:szCs w:val="24"/>
              </w:rPr>
              <w:t>(970,223</w:t>
            </w:r>
            <w:r>
              <w:rPr>
                <w:rFonts w:ascii="ＭＳ Ｐ明朝" w:eastAsia="ＭＳ Ｐ明朝" w:hAnsi="ＭＳ Ｐ明朝" w:hint="eastAsia"/>
                <w:color w:val="000000" w:themeColor="text1"/>
                <w:kern w:val="0"/>
                <w:sz w:val="24"/>
                <w:szCs w:val="24"/>
              </w:rPr>
              <w:t>)</w:t>
            </w:r>
          </w:p>
        </w:tc>
        <w:tc>
          <w:tcPr>
            <w:tcW w:w="284" w:type="dxa"/>
          </w:tcPr>
          <w:p w14:paraId="12E50BD6" w14:textId="77777777" w:rsidR="000475F7" w:rsidRDefault="000475F7" w:rsidP="00A16813">
            <w:pPr>
              <w:jc w:val="right"/>
              <w:rPr>
                <w:rFonts w:ascii="ＭＳ ゴシック" w:eastAsia="ＭＳ ゴシック" w:hAnsi="ＭＳ ゴシック"/>
                <w:color w:val="000000" w:themeColor="text1"/>
                <w:sz w:val="24"/>
                <w:szCs w:val="24"/>
              </w:rPr>
            </w:pPr>
          </w:p>
        </w:tc>
      </w:tr>
      <w:tr w:rsidR="000475F7" w14:paraId="3918E7F7" w14:textId="77777777" w:rsidTr="00511B2C">
        <w:trPr>
          <w:trHeight w:val="477"/>
        </w:trPr>
        <w:tc>
          <w:tcPr>
            <w:tcW w:w="567" w:type="dxa"/>
            <w:gridSpan w:val="2"/>
            <w:vMerge w:val="restart"/>
          </w:tcPr>
          <w:p w14:paraId="43045018" w14:textId="77777777" w:rsidR="000475F7" w:rsidRDefault="000475F7" w:rsidP="00A16813">
            <w:pPr>
              <w:jc w:val="distribute"/>
              <w:rPr>
                <w:rFonts w:asciiTheme="majorEastAsia" w:eastAsiaTheme="majorEastAsia" w:hAnsiTheme="majorEastAsia"/>
                <w:color w:val="000000" w:themeColor="text1"/>
                <w:sz w:val="18"/>
                <w:szCs w:val="24"/>
              </w:rPr>
            </w:pPr>
          </w:p>
        </w:tc>
        <w:tc>
          <w:tcPr>
            <w:tcW w:w="7513" w:type="dxa"/>
            <w:gridSpan w:val="4"/>
            <w:hideMark/>
          </w:tcPr>
          <w:p w14:paraId="1781840F" w14:textId="71E5F3A4" w:rsidR="000475F7" w:rsidRDefault="000475F7" w:rsidP="00EB44D8">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警察施設としての機能維持を図るため、老朽化、狭隘化が著しい警察署の</w:t>
            </w:r>
            <w:r w:rsidR="00EB44D8">
              <w:rPr>
                <w:rFonts w:ascii="ＭＳ Ｐ明朝" w:eastAsia="ＭＳ Ｐ明朝" w:hAnsi="ＭＳ Ｐ明朝" w:hint="eastAsia"/>
                <w:color w:val="000000" w:themeColor="text1"/>
                <w:spacing w:val="-8"/>
                <w:sz w:val="18"/>
                <w:szCs w:val="18"/>
              </w:rPr>
              <w:t>建替え</w:t>
            </w:r>
            <w:r w:rsidR="00EB44D8" w:rsidRPr="00EB44D8">
              <w:rPr>
                <w:rFonts w:ascii="ＭＳ Ｐ明朝" w:eastAsia="ＭＳ Ｐ明朝" w:hAnsi="ＭＳ Ｐ明朝" w:hint="eastAsia"/>
                <w:color w:val="000000" w:themeColor="text1"/>
                <w:spacing w:val="-8"/>
                <w:sz w:val="18"/>
                <w:szCs w:val="18"/>
              </w:rPr>
              <w:t>等</w:t>
            </w:r>
            <w:r w:rsidR="00EB44D8">
              <w:rPr>
                <w:rFonts w:ascii="ＭＳ Ｐ明朝" w:eastAsia="ＭＳ Ｐ明朝" w:hAnsi="ＭＳ Ｐ明朝" w:hint="eastAsia"/>
                <w:color w:val="000000" w:themeColor="text1"/>
                <w:spacing w:val="-8"/>
                <w:sz w:val="18"/>
                <w:szCs w:val="18"/>
              </w:rPr>
              <w:t>を実施</w:t>
            </w:r>
            <w:r>
              <w:rPr>
                <w:rFonts w:ascii="ＭＳ Ｐ明朝" w:eastAsia="ＭＳ Ｐ明朝" w:hAnsi="ＭＳ Ｐ明朝" w:hint="eastAsia"/>
                <w:color w:val="000000" w:themeColor="text1"/>
                <w:spacing w:val="-8"/>
                <w:sz w:val="18"/>
                <w:szCs w:val="18"/>
              </w:rPr>
              <w:t>。</w:t>
            </w:r>
          </w:p>
        </w:tc>
        <w:tc>
          <w:tcPr>
            <w:tcW w:w="1418" w:type="dxa"/>
            <w:gridSpan w:val="3"/>
          </w:tcPr>
          <w:p w14:paraId="5EB3F708" w14:textId="77777777" w:rsidR="000475F7" w:rsidRDefault="000475F7" w:rsidP="00A16813">
            <w:pPr>
              <w:jc w:val="right"/>
              <w:rPr>
                <w:rFonts w:asciiTheme="majorEastAsia" w:eastAsiaTheme="majorEastAsia" w:hAnsiTheme="majorEastAsia"/>
                <w:color w:val="000000" w:themeColor="text1"/>
                <w:sz w:val="24"/>
                <w:szCs w:val="24"/>
              </w:rPr>
            </w:pPr>
          </w:p>
        </w:tc>
      </w:tr>
      <w:tr w:rsidR="000475F7" w14:paraId="54D782B4" w14:textId="77777777" w:rsidTr="0094215E">
        <w:trPr>
          <w:trHeight w:val="2508"/>
        </w:trPr>
        <w:tc>
          <w:tcPr>
            <w:tcW w:w="14569" w:type="dxa"/>
            <w:gridSpan w:val="2"/>
            <w:vMerge/>
            <w:vAlign w:val="center"/>
            <w:hideMark/>
          </w:tcPr>
          <w:p w14:paraId="0B87C474" w14:textId="77777777" w:rsidR="000475F7" w:rsidRDefault="000475F7" w:rsidP="00A16813">
            <w:pPr>
              <w:widowControl/>
              <w:jc w:val="left"/>
              <w:rPr>
                <w:rFonts w:asciiTheme="majorEastAsia" w:eastAsiaTheme="majorEastAsia" w:hAnsiTheme="majorEastAsia"/>
                <w:color w:val="000000" w:themeColor="text1"/>
                <w:sz w:val="18"/>
                <w:szCs w:val="24"/>
              </w:rPr>
            </w:pPr>
          </w:p>
        </w:tc>
        <w:tc>
          <w:tcPr>
            <w:tcW w:w="3431" w:type="dxa"/>
            <w:hideMark/>
          </w:tcPr>
          <w:p w14:paraId="728841D2" w14:textId="77777777"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・八尾警察署移転建替整備 （建築工事）</w:t>
            </w:r>
          </w:p>
          <w:p w14:paraId="70521184" w14:textId="77777777"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・和泉警察署移転建替整備 （建築工事）</w:t>
            </w:r>
          </w:p>
          <w:p w14:paraId="1776FB74" w14:textId="77777777"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・貝塚警察署移転建替整備 （建築工事）</w:t>
            </w:r>
          </w:p>
          <w:p w14:paraId="4A99466A" w14:textId="77777777"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・高槻警察署移転建替整備 （実施設計）</w:t>
            </w:r>
          </w:p>
          <w:p w14:paraId="752F2FF7" w14:textId="7103351F"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・生野警察署移転建替整備</w:t>
            </w:r>
            <w:r>
              <w:rPr>
                <w:rFonts w:ascii="ＭＳ Ｐ明朝" w:eastAsia="ＭＳ Ｐ明朝" w:hAnsi="ＭＳ Ｐ明朝"/>
                <w:color w:val="000000" w:themeColor="text1"/>
                <w:spacing w:val="-8"/>
                <w:sz w:val="18"/>
                <w:szCs w:val="18"/>
              </w:rPr>
              <w:t xml:space="preserve"> </w:t>
            </w:r>
            <w:r>
              <w:rPr>
                <w:rFonts w:ascii="ＭＳ Ｐ明朝" w:eastAsia="ＭＳ Ｐ明朝" w:hAnsi="ＭＳ Ｐ明朝" w:hint="eastAsia"/>
                <w:color w:val="000000" w:themeColor="text1"/>
                <w:spacing w:val="-8"/>
                <w:sz w:val="18"/>
                <w:szCs w:val="18"/>
              </w:rPr>
              <w:t>（基本設計）</w:t>
            </w:r>
          </w:p>
          <w:p w14:paraId="2319D502" w14:textId="1A5BA676" w:rsidR="0094215E" w:rsidRPr="0094215E" w:rsidRDefault="0094215E" w:rsidP="00A16813">
            <w:pPr>
              <w:ind w:firstLineChars="100" w:firstLine="164"/>
              <w:jc w:val="left"/>
              <w:rPr>
                <w:rFonts w:ascii="ＭＳ Ｐ明朝" w:eastAsia="ＭＳ Ｐ明朝" w:hAnsi="ＭＳ Ｐ明朝"/>
                <w:color w:val="000000" w:themeColor="text1"/>
                <w:spacing w:val="-8"/>
                <w:sz w:val="18"/>
                <w:szCs w:val="18"/>
              </w:rPr>
            </w:pPr>
            <w:r w:rsidRPr="0094215E">
              <w:rPr>
                <w:rFonts w:ascii="ＭＳ Ｐ明朝" w:eastAsia="ＭＳ Ｐ明朝" w:hAnsi="ＭＳ Ｐ明朝" w:hint="eastAsia"/>
                <w:color w:val="000000" w:themeColor="text1"/>
                <w:spacing w:val="-8"/>
                <w:sz w:val="18"/>
                <w:szCs w:val="18"/>
              </w:rPr>
              <w:t>・夢洲警察署（仮称）新築（基本計画）</w:t>
            </w:r>
          </w:p>
          <w:p w14:paraId="2E50004E" w14:textId="77777777" w:rsidR="000475F7" w:rsidRDefault="000475F7" w:rsidP="00A16813">
            <w:pPr>
              <w:ind w:firstLineChars="100" w:firstLine="164"/>
              <w:jc w:val="left"/>
              <w:rPr>
                <w:rFonts w:ascii="ＭＳ Ｐ明朝" w:eastAsia="ＭＳ Ｐ明朝" w:hAnsi="ＭＳ Ｐ明朝"/>
                <w:color w:val="000000" w:themeColor="text1"/>
                <w:spacing w:val="-8"/>
                <w:sz w:val="18"/>
                <w:szCs w:val="18"/>
              </w:rPr>
            </w:pPr>
            <w:r>
              <w:rPr>
                <w:rFonts w:ascii="ＭＳ Ｐ明朝" w:eastAsia="ＭＳ Ｐ明朝" w:hAnsi="ＭＳ Ｐ明朝" w:hint="eastAsia"/>
                <w:color w:val="000000" w:themeColor="text1"/>
                <w:spacing w:val="-8"/>
                <w:sz w:val="18"/>
                <w:szCs w:val="18"/>
              </w:rPr>
              <w:t>・曽根崎警察署建替整備 （基本計画）</w:t>
            </w:r>
          </w:p>
        </w:tc>
        <w:tc>
          <w:tcPr>
            <w:tcW w:w="3119" w:type="dxa"/>
            <w:hideMark/>
          </w:tcPr>
          <w:p w14:paraId="4E2887A0" w14:textId="77777777" w:rsidR="000475F7" w:rsidRDefault="000475F7" w:rsidP="00A16813">
            <w:pPr>
              <w:widowControl/>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（令和7年度竣工予定）</w:t>
            </w:r>
          </w:p>
          <w:p w14:paraId="03E7F66C" w14:textId="77777777" w:rsidR="000475F7" w:rsidRDefault="000475F7" w:rsidP="00A16813">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（令和7年度竣工予定）</w:t>
            </w:r>
          </w:p>
          <w:p w14:paraId="74E532EC" w14:textId="77777777" w:rsidR="000475F7" w:rsidRDefault="000475F7" w:rsidP="00A16813">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（令和7年度竣工予定）</w:t>
            </w:r>
          </w:p>
          <w:p w14:paraId="17DF6F96" w14:textId="77777777" w:rsidR="000475F7" w:rsidRDefault="000475F7" w:rsidP="00A16813">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（令和8年度竣工予定）</w:t>
            </w:r>
          </w:p>
          <w:p w14:paraId="71C89E0A" w14:textId="2D3748B9" w:rsidR="000475F7" w:rsidRDefault="000475F7" w:rsidP="00A16813">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（令和9年度竣工予定）</w:t>
            </w:r>
          </w:p>
          <w:p w14:paraId="3CEDBDD2" w14:textId="28D1A55D" w:rsidR="0094215E" w:rsidRDefault="0094215E" w:rsidP="00A16813">
            <w:pPr>
              <w:jc w:val="left"/>
              <w:rPr>
                <w:rFonts w:ascii="ＭＳ Ｐ明朝" w:eastAsia="ＭＳ Ｐ明朝" w:hAnsi="ＭＳ Ｐ明朝"/>
                <w:color w:val="000000" w:themeColor="text1"/>
                <w:sz w:val="18"/>
                <w:szCs w:val="20"/>
              </w:rPr>
            </w:pPr>
            <w:r w:rsidRPr="0094215E">
              <w:rPr>
                <w:rFonts w:ascii="ＭＳ Ｐ明朝" w:eastAsia="ＭＳ Ｐ明朝" w:hAnsi="ＭＳ Ｐ明朝" w:hint="eastAsia"/>
                <w:color w:val="000000" w:themeColor="text1"/>
                <w:sz w:val="18"/>
                <w:szCs w:val="20"/>
              </w:rPr>
              <w:t>（令和11年度竣工予定）</w:t>
            </w:r>
          </w:p>
          <w:p w14:paraId="3863C997" w14:textId="77777777" w:rsidR="000475F7" w:rsidRDefault="000475F7" w:rsidP="00A16813">
            <w:pPr>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（令和1</w:t>
            </w:r>
            <w:r>
              <w:rPr>
                <w:rFonts w:ascii="ＭＳ Ｐ明朝" w:eastAsia="ＭＳ Ｐ明朝" w:hAnsi="ＭＳ Ｐ明朝"/>
                <w:color w:val="000000" w:themeColor="text1"/>
                <w:sz w:val="18"/>
                <w:szCs w:val="20"/>
              </w:rPr>
              <w:t>2</w:t>
            </w:r>
            <w:r>
              <w:rPr>
                <w:rFonts w:ascii="ＭＳ Ｐ明朝" w:eastAsia="ＭＳ Ｐ明朝" w:hAnsi="ＭＳ Ｐ明朝" w:hint="eastAsia"/>
                <w:color w:val="000000" w:themeColor="text1"/>
                <w:sz w:val="18"/>
                <w:szCs w:val="20"/>
              </w:rPr>
              <w:t>年度竣工予定）</w:t>
            </w:r>
          </w:p>
          <w:p w14:paraId="67396551" w14:textId="77777777" w:rsidR="00A353E6" w:rsidRDefault="00A353E6" w:rsidP="00A16813">
            <w:pPr>
              <w:jc w:val="left"/>
              <w:rPr>
                <w:rFonts w:ascii="ＭＳ Ｐ明朝" w:eastAsia="ＭＳ Ｐ明朝" w:hAnsi="ＭＳ Ｐ明朝"/>
                <w:color w:val="000000" w:themeColor="text1"/>
                <w:sz w:val="18"/>
                <w:szCs w:val="20"/>
              </w:rPr>
            </w:pPr>
          </w:p>
        </w:tc>
        <w:tc>
          <w:tcPr>
            <w:tcW w:w="992" w:type="dxa"/>
            <w:gridSpan w:val="3"/>
            <w:hideMark/>
          </w:tcPr>
          <w:p w14:paraId="1FF0CEDC" w14:textId="77777777" w:rsidR="000475F7" w:rsidRDefault="000475F7" w:rsidP="00A16813">
            <w:pPr>
              <w:widowControl/>
              <w:ind w:right="720"/>
              <w:rPr>
                <w:rFonts w:ascii="ＭＳ Ｐ明朝" w:eastAsia="ＭＳ Ｐ明朝" w:hAnsi="ＭＳ Ｐ明朝"/>
                <w:color w:val="000000" w:themeColor="text1"/>
                <w:sz w:val="18"/>
                <w:szCs w:val="20"/>
              </w:rPr>
            </w:pPr>
          </w:p>
        </w:tc>
        <w:tc>
          <w:tcPr>
            <w:tcW w:w="1389" w:type="dxa"/>
            <w:gridSpan w:val="2"/>
            <w:vAlign w:val="center"/>
            <w:hideMark/>
          </w:tcPr>
          <w:p w14:paraId="743CA01E" w14:textId="77777777" w:rsidR="000475F7" w:rsidRDefault="000475F7" w:rsidP="00A16813">
            <w:pPr>
              <w:rPr>
                <w:rFonts w:ascii="ＭＳ Ｐ明朝" w:eastAsia="ＭＳ Ｐ明朝" w:hAnsi="ＭＳ Ｐ明朝"/>
                <w:color w:val="000000" w:themeColor="text1"/>
                <w:sz w:val="18"/>
                <w:szCs w:val="20"/>
              </w:rPr>
            </w:pPr>
          </w:p>
        </w:tc>
      </w:tr>
    </w:tbl>
    <w:p w14:paraId="6ABE0B21" w14:textId="77777777" w:rsidR="00C073CC" w:rsidRPr="00670187" w:rsidRDefault="00C073CC" w:rsidP="00C073CC">
      <w:pPr>
        <w:pStyle w:val="Web"/>
        <w:spacing w:before="0" w:beforeAutospacing="0" w:after="0" w:afterAutospacing="0"/>
        <w:ind w:right="630"/>
        <w:rPr>
          <w:rFonts w:asciiTheme="majorEastAsia" w:eastAsiaTheme="majorEastAsia" w:hAnsiTheme="majorEastAsia" w:cs="Meiryo UI"/>
          <w:bCs/>
          <w:kern w:val="24"/>
          <w:sz w:val="22"/>
        </w:rPr>
      </w:pPr>
    </w:p>
    <w:tbl>
      <w:tblPr>
        <w:tblStyle w:val="aa"/>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57"/>
        <w:gridCol w:w="110"/>
        <w:gridCol w:w="6946"/>
        <w:gridCol w:w="567"/>
        <w:gridCol w:w="1134"/>
        <w:gridCol w:w="284"/>
      </w:tblGrid>
      <w:tr w:rsidR="006C0C8D" w:rsidRPr="00534D9E" w14:paraId="4EF0373F" w14:textId="77777777" w:rsidTr="00991E35">
        <w:tc>
          <w:tcPr>
            <w:tcW w:w="457" w:type="dxa"/>
          </w:tcPr>
          <w:p w14:paraId="17BDE5BB" w14:textId="77777777" w:rsidR="006C0C8D" w:rsidRPr="002B7A59" w:rsidRDefault="006C0C8D" w:rsidP="006C0C8D">
            <w:pPr>
              <w:jc w:val="left"/>
              <w:rPr>
                <w:rFonts w:ascii="ＭＳ Ｐゴシック" w:eastAsia="ＭＳ Ｐゴシック" w:hAnsi="ＭＳ Ｐゴシック"/>
                <w:b/>
                <w:sz w:val="24"/>
                <w:szCs w:val="24"/>
              </w:rPr>
            </w:pPr>
            <w:r w:rsidRPr="002B7A59">
              <w:rPr>
                <w:rFonts w:ascii="ＭＳ Ｐゴシック" w:eastAsia="ＭＳ Ｐゴシック" w:hAnsi="ＭＳ Ｐゴシック" w:hint="eastAsia"/>
                <w:b/>
                <w:sz w:val="24"/>
                <w:szCs w:val="24"/>
              </w:rPr>
              <w:t>○</w:t>
            </w:r>
          </w:p>
        </w:tc>
        <w:tc>
          <w:tcPr>
            <w:tcW w:w="7056" w:type="dxa"/>
            <w:gridSpan w:val="2"/>
          </w:tcPr>
          <w:p w14:paraId="6B22EA42" w14:textId="77777777" w:rsidR="006C0C8D" w:rsidRPr="002B7A59" w:rsidRDefault="001416D1" w:rsidP="006C0C8D">
            <w:pPr>
              <w:rPr>
                <w:rFonts w:ascii="ＭＳ Ｐゴシック" w:eastAsia="ＭＳ Ｐゴシック" w:hAnsi="ＭＳ Ｐゴシック"/>
                <w:b/>
                <w:sz w:val="24"/>
                <w:szCs w:val="24"/>
              </w:rPr>
            </w:pPr>
            <w:r w:rsidRPr="001416D1">
              <w:rPr>
                <w:rFonts w:ascii="ＭＳ Ｐゴシック" w:eastAsia="ＭＳ Ｐゴシック" w:hAnsi="ＭＳ Ｐゴシック" w:hint="eastAsia"/>
                <w:b/>
                <w:kern w:val="0"/>
                <w:sz w:val="24"/>
                <w:szCs w:val="24"/>
              </w:rPr>
              <w:t>減債基金の積立不足額復元</w:t>
            </w:r>
          </w:p>
        </w:tc>
        <w:tc>
          <w:tcPr>
            <w:tcW w:w="1701" w:type="dxa"/>
            <w:gridSpan w:val="2"/>
          </w:tcPr>
          <w:p w14:paraId="3581D013" w14:textId="77777777" w:rsidR="006C0C8D" w:rsidRPr="00D81BAA" w:rsidRDefault="006C0C8D" w:rsidP="006C0C8D">
            <w:pPr>
              <w:wordWrap w:val="0"/>
              <w:jc w:val="right"/>
              <w:rPr>
                <w:rFonts w:ascii="ＭＳ Ｐ明朝" w:eastAsia="ＭＳ Ｐ明朝" w:hAnsi="ＭＳ Ｐ明朝"/>
                <w:sz w:val="24"/>
                <w:szCs w:val="24"/>
              </w:rPr>
            </w:pPr>
            <w:r>
              <w:rPr>
                <w:rFonts w:ascii="ＭＳ Ｐ明朝" w:eastAsia="ＭＳ Ｐ明朝" w:hAnsi="ＭＳ Ｐ明朝" w:hint="eastAsia"/>
                <w:kern w:val="0"/>
                <w:sz w:val="24"/>
                <w:szCs w:val="24"/>
              </w:rPr>
              <w:t>15,925,799</w:t>
            </w:r>
            <w:r w:rsidRPr="00D81BAA">
              <w:rPr>
                <w:rFonts w:ascii="ＭＳ Ｐ明朝" w:eastAsia="ＭＳ Ｐ明朝" w:hAnsi="ＭＳ Ｐ明朝" w:hint="eastAsia"/>
                <w:color w:val="FFFFFF" w:themeColor="background1"/>
                <w:sz w:val="24"/>
                <w:szCs w:val="24"/>
              </w:rPr>
              <w:t>)</w:t>
            </w:r>
          </w:p>
        </w:tc>
        <w:tc>
          <w:tcPr>
            <w:tcW w:w="284" w:type="dxa"/>
          </w:tcPr>
          <w:p w14:paraId="50184A89" w14:textId="77777777" w:rsidR="006C0C8D" w:rsidRPr="00534D9E" w:rsidRDefault="006C0C8D" w:rsidP="006C0C8D">
            <w:pPr>
              <w:wordWrap w:val="0"/>
              <w:jc w:val="right"/>
              <w:rPr>
                <w:rFonts w:ascii="ＭＳ ゴシック" w:eastAsia="ＭＳ ゴシック" w:hAnsi="ＭＳ ゴシック"/>
                <w:sz w:val="24"/>
                <w:szCs w:val="24"/>
              </w:rPr>
            </w:pPr>
          </w:p>
        </w:tc>
      </w:tr>
      <w:tr w:rsidR="006C0C8D" w:rsidRPr="00534D9E" w14:paraId="5984752C" w14:textId="77777777" w:rsidTr="00991E35">
        <w:tc>
          <w:tcPr>
            <w:tcW w:w="7513" w:type="dxa"/>
            <w:gridSpan w:val="3"/>
          </w:tcPr>
          <w:p w14:paraId="70843EAE" w14:textId="77777777" w:rsidR="006C0C8D" w:rsidRPr="00534D9E" w:rsidRDefault="006C0C8D" w:rsidP="006C0C8D">
            <w:pPr>
              <w:ind w:right="240"/>
              <w:jc w:val="right"/>
              <w:rPr>
                <w:rFonts w:asciiTheme="minorEastAsia" w:hAnsiTheme="minorEastAsia"/>
                <w:sz w:val="24"/>
                <w:szCs w:val="24"/>
              </w:rPr>
            </w:pPr>
            <w:r w:rsidRPr="002B7A59">
              <w:rPr>
                <w:rFonts w:asciiTheme="minorEastAsia" w:hAnsiTheme="minorEastAsia" w:hint="eastAsia"/>
                <w:sz w:val="24"/>
                <w:szCs w:val="24"/>
              </w:rPr>
              <w:t>【</w:t>
            </w:r>
            <w:r>
              <w:rPr>
                <w:rFonts w:asciiTheme="minorEastAsia" w:hAnsiTheme="minorEastAsia" w:hint="eastAsia"/>
                <w:kern w:val="0"/>
                <w:sz w:val="24"/>
                <w:szCs w:val="24"/>
              </w:rPr>
              <w:t>財務部</w:t>
            </w:r>
            <w:r w:rsidRPr="002B7A59">
              <w:rPr>
                <w:rFonts w:asciiTheme="minorEastAsia" w:hAnsiTheme="minorEastAsia" w:hint="eastAsia"/>
                <w:sz w:val="24"/>
                <w:szCs w:val="24"/>
              </w:rPr>
              <w:t>】</w:t>
            </w:r>
          </w:p>
        </w:tc>
        <w:tc>
          <w:tcPr>
            <w:tcW w:w="1701" w:type="dxa"/>
            <w:gridSpan w:val="2"/>
          </w:tcPr>
          <w:p w14:paraId="1C658E67" w14:textId="77777777" w:rsidR="006C0C8D" w:rsidRPr="00776D17" w:rsidRDefault="006C0C8D" w:rsidP="001416D1">
            <w:pPr>
              <w:jc w:val="right"/>
              <w:rPr>
                <w:rFonts w:ascii="ＭＳ Ｐ明朝" w:eastAsia="ＭＳ Ｐ明朝" w:hAnsi="ＭＳ Ｐ明朝"/>
                <w:sz w:val="24"/>
                <w:szCs w:val="24"/>
              </w:rPr>
            </w:pPr>
            <w:r w:rsidRPr="00776D17">
              <w:rPr>
                <w:rFonts w:ascii="ＭＳ Ｐ明朝" w:eastAsia="ＭＳ Ｐ明朝" w:hAnsi="ＭＳ Ｐ明朝" w:hint="eastAsia"/>
                <w:color w:val="000000" w:themeColor="text1"/>
                <w:sz w:val="24"/>
                <w:szCs w:val="24"/>
              </w:rPr>
              <w:t>(</w:t>
            </w:r>
            <w:r w:rsidR="001416D1">
              <w:rPr>
                <w:rFonts w:ascii="ＭＳ Ｐ明朝" w:eastAsia="ＭＳ Ｐ明朝" w:hAnsi="ＭＳ Ｐ明朝"/>
                <w:kern w:val="0"/>
                <w:sz w:val="24"/>
                <w:szCs w:val="24"/>
              </w:rPr>
              <w:t>22,256,517</w:t>
            </w:r>
            <w:r w:rsidRPr="00776D17">
              <w:rPr>
                <w:rFonts w:ascii="ＭＳ Ｐ明朝" w:eastAsia="ＭＳ Ｐ明朝" w:hAnsi="ＭＳ Ｐ明朝" w:hint="eastAsia"/>
                <w:color w:val="000000" w:themeColor="text1"/>
                <w:sz w:val="24"/>
                <w:szCs w:val="24"/>
              </w:rPr>
              <w:t>)</w:t>
            </w:r>
          </w:p>
        </w:tc>
        <w:tc>
          <w:tcPr>
            <w:tcW w:w="284" w:type="dxa"/>
          </w:tcPr>
          <w:p w14:paraId="7F14BC30" w14:textId="77777777" w:rsidR="006C0C8D" w:rsidRPr="00534D9E" w:rsidRDefault="006C0C8D" w:rsidP="006C0C8D">
            <w:pPr>
              <w:jc w:val="right"/>
              <w:rPr>
                <w:rFonts w:ascii="ＭＳ ゴシック" w:eastAsia="ＭＳ ゴシック" w:hAnsi="ＭＳ ゴシック"/>
                <w:sz w:val="24"/>
                <w:szCs w:val="24"/>
              </w:rPr>
            </w:pPr>
          </w:p>
        </w:tc>
      </w:tr>
      <w:tr w:rsidR="001416D1" w:rsidRPr="006F0A93" w14:paraId="2ADEDC25" w14:textId="77777777" w:rsidTr="00991E35">
        <w:tc>
          <w:tcPr>
            <w:tcW w:w="567" w:type="dxa"/>
            <w:gridSpan w:val="2"/>
          </w:tcPr>
          <w:p w14:paraId="498FFD03" w14:textId="77777777" w:rsidR="001416D1" w:rsidRPr="002B7A59" w:rsidRDefault="001416D1" w:rsidP="001416D1">
            <w:pPr>
              <w:jc w:val="distribute"/>
              <w:rPr>
                <w:rFonts w:asciiTheme="majorEastAsia" w:eastAsiaTheme="majorEastAsia" w:hAnsiTheme="majorEastAsia"/>
                <w:sz w:val="18"/>
                <w:szCs w:val="24"/>
              </w:rPr>
            </w:pPr>
          </w:p>
        </w:tc>
        <w:tc>
          <w:tcPr>
            <w:tcW w:w="7513" w:type="dxa"/>
            <w:gridSpan w:val="2"/>
          </w:tcPr>
          <w:p w14:paraId="33EA48BD" w14:textId="16A7796B" w:rsidR="001416D1" w:rsidRPr="00C16706" w:rsidRDefault="001416D1" w:rsidP="001416D1">
            <w:pPr>
              <w:ind w:firstLineChars="100" w:firstLine="180"/>
              <w:jc w:val="left"/>
              <w:rPr>
                <w:rFonts w:ascii="ＭＳ Ｐ明朝" w:eastAsia="ＭＳ Ｐ明朝" w:hAnsi="ＭＳ Ｐ明朝"/>
                <w:color w:val="000000" w:themeColor="text1"/>
                <w:sz w:val="18"/>
                <w:szCs w:val="20"/>
              </w:rPr>
            </w:pPr>
            <w:r>
              <w:rPr>
                <w:rFonts w:ascii="ＭＳ Ｐ明朝" w:eastAsia="ＭＳ Ｐ明朝" w:hAnsi="ＭＳ Ｐ明朝" w:hint="eastAsia"/>
                <w:color w:val="000000" w:themeColor="text1"/>
                <w:sz w:val="18"/>
                <w:szCs w:val="20"/>
              </w:rPr>
              <w:t>過去の借入れにより積立が不足している減債基金について、平成21年度より復元を計画的に実施。令和5年度末に復元</w:t>
            </w:r>
            <w:r w:rsidR="00567147">
              <w:rPr>
                <w:rFonts w:ascii="ＭＳ Ｐ明朝" w:eastAsia="ＭＳ Ｐ明朝" w:hAnsi="ＭＳ Ｐ明朝" w:hint="eastAsia"/>
                <w:color w:val="000000" w:themeColor="text1"/>
                <w:sz w:val="18"/>
                <w:szCs w:val="20"/>
              </w:rPr>
              <w:t>が</w:t>
            </w:r>
            <w:r>
              <w:rPr>
                <w:rFonts w:ascii="ＭＳ Ｐ明朝" w:eastAsia="ＭＳ Ｐ明朝" w:hAnsi="ＭＳ Ｐ明朝" w:hint="eastAsia"/>
                <w:color w:val="000000" w:themeColor="text1"/>
                <w:sz w:val="18"/>
                <w:szCs w:val="20"/>
              </w:rPr>
              <w:t>完了</w:t>
            </w:r>
            <w:r w:rsidR="00567147">
              <w:rPr>
                <w:rFonts w:ascii="ＭＳ Ｐ明朝" w:eastAsia="ＭＳ Ｐ明朝" w:hAnsi="ＭＳ Ｐ明朝" w:hint="eastAsia"/>
                <w:color w:val="000000" w:themeColor="text1"/>
                <w:sz w:val="18"/>
                <w:szCs w:val="20"/>
              </w:rPr>
              <w:t>する見込み</w:t>
            </w:r>
            <w:r>
              <w:rPr>
                <w:rFonts w:ascii="ＭＳ Ｐ明朝" w:eastAsia="ＭＳ Ｐ明朝" w:hAnsi="ＭＳ Ｐ明朝" w:hint="eastAsia"/>
                <w:color w:val="000000" w:themeColor="text1"/>
                <w:sz w:val="18"/>
                <w:szCs w:val="20"/>
              </w:rPr>
              <w:t>。</w:t>
            </w:r>
          </w:p>
          <w:p w14:paraId="3DF53CAC" w14:textId="77777777" w:rsidR="001416D1" w:rsidRPr="002B7A59" w:rsidRDefault="001416D1" w:rsidP="001416D1">
            <w:pPr>
              <w:ind w:firstLineChars="100" w:firstLine="180"/>
              <w:jc w:val="left"/>
              <w:rPr>
                <w:rFonts w:asciiTheme="minorEastAsia" w:hAnsiTheme="minorEastAsia"/>
                <w:sz w:val="18"/>
                <w:szCs w:val="20"/>
              </w:rPr>
            </w:pPr>
          </w:p>
        </w:tc>
        <w:tc>
          <w:tcPr>
            <w:tcW w:w="1418" w:type="dxa"/>
            <w:gridSpan w:val="2"/>
          </w:tcPr>
          <w:p w14:paraId="04256D4D" w14:textId="77777777" w:rsidR="001416D1" w:rsidRPr="0049179F" w:rsidRDefault="001416D1" w:rsidP="001416D1">
            <w:pPr>
              <w:jc w:val="right"/>
              <w:rPr>
                <w:rFonts w:asciiTheme="majorEastAsia" w:eastAsiaTheme="majorEastAsia" w:hAnsiTheme="majorEastAsia"/>
                <w:sz w:val="14"/>
                <w:szCs w:val="14"/>
              </w:rPr>
            </w:pPr>
            <w:r>
              <w:rPr>
                <w:rFonts w:asciiTheme="majorEastAsia" w:eastAsiaTheme="majorEastAsia" w:hAnsiTheme="majorEastAsia" w:hint="eastAsia"/>
                <w:sz w:val="14"/>
                <w:szCs w:val="14"/>
              </w:rPr>
              <w:t>※</w:t>
            </w:r>
            <w:r w:rsidRPr="003B60D6">
              <w:rPr>
                <w:rFonts w:asciiTheme="majorEastAsia" w:eastAsiaTheme="majorEastAsia" w:hAnsiTheme="majorEastAsia" w:hint="eastAsia"/>
                <w:sz w:val="14"/>
                <w:szCs w:val="14"/>
              </w:rPr>
              <w:t>R</w:t>
            </w:r>
            <w:r w:rsidRPr="003B60D6">
              <w:rPr>
                <w:rFonts w:asciiTheme="majorEastAsia" w:eastAsiaTheme="majorEastAsia" w:hAnsiTheme="majorEastAsia"/>
                <w:sz w:val="14"/>
                <w:szCs w:val="14"/>
              </w:rPr>
              <w:t>4</w:t>
            </w:r>
            <w:r>
              <w:rPr>
                <w:rFonts w:asciiTheme="majorEastAsia" w:eastAsiaTheme="majorEastAsia" w:hAnsiTheme="majorEastAsia"/>
                <w:sz w:val="14"/>
                <w:szCs w:val="14"/>
              </w:rPr>
              <w:t>.</w:t>
            </w:r>
            <w:r>
              <w:rPr>
                <w:rFonts w:asciiTheme="majorEastAsia" w:eastAsiaTheme="majorEastAsia" w:hAnsiTheme="majorEastAsia" w:hint="eastAsia"/>
                <w:sz w:val="14"/>
                <w:szCs w:val="14"/>
              </w:rPr>
              <w:t>11</w:t>
            </w:r>
            <w:r w:rsidRPr="003B60D6">
              <w:rPr>
                <w:rFonts w:asciiTheme="majorEastAsia" w:eastAsiaTheme="majorEastAsia" w:hAnsiTheme="majorEastAsia" w:hint="eastAsia"/>
                <w:sz w:val="14"/>
                <w:szCs w:val="14"/>
              </w:rPr>
              <w:t>号</w:t>
            </w:r>
            <w:r>
              <w:rPr>
                <w:rFonts w:asciiTheme="majorEastAsia" w:eastAsiaTheme="majorEastAsia" w:hAnsiTheme="majorEastAsia" w:hint="eastAsia"/>
                <w:sz w:val="14"/>
                <w:szCs w:val="14"/>
              </w:rPr>
              <w:t>補正</w:t>
            </w:r>
          </w:p>
        </w:tc>
      </w:tr>
    </w:tbl>
    <w:p w14:paraId="42B0419F" w14:textId="77777777" w:rsidR="00A66975" w:rsidRDefault="00A66975" w:rsidP="00BD38D9">
      <w:pPr>
        <w:pStyle w:val="Web"/>
        <w:spacing w:before="0" w:beforeAutospacing="0" w:after="0" w:afterAutospacing="0"/>
        <w:ind w:right="630"/>
        <w:rPr>
          <w:rFonts w:asciiTheme="majorEastAsia" w:eastAsiaTheme="majorEastAsia" w:hAnsiTheme="majorEastAsia" w:cs="Meiryo UI"/>
          <w:b/>
          <w:bCs/>
          <w:kern w:val="24"/>
          <w:sz w:val="21"/>
          <w:szCs w:val="21"/>
          <w:highlight w:val="darkYellow"/>
        </w:rPr>
      </w:pPr>
    </w:p>
    <w:sectPr w:rsidR="00A66975" w:rsidSect="00484A8B">
      <w:headerReference w:type="default" r:id="rId8"/>
      <w:footerReference w:type="default" r:id="rId9"/>
      <w:pgSz w:w="11906" w:h="16838" w:code="9"/>
      <w:pgMar w:top="1134" w:right="1134" w:bottom="851" w:left="1134" w:header="851" w:footer="567" w:gutter="0"/>
      <w:pgNumType w:start="1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91C7C" w14:textId="77777777" w:rsidR="004D099F" w:rsidRDefault="004D099F" w:rsidP="00EA271E">
      <w:r>
        <w:separator/>
      </w:r>
    </w:p>
  </w:endnote>
  <w:endnote w:type="continuationSeparator" w:id="0">
    <w:p w14:paraId="1035A401" w14:textId="77777777" w:rsidR="004D099F" w:rsidRDefault="004D099F"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91919"/>
      <w:docPartObj>
        <w:docPartGallery w:val="Page Numbers (Bottom of Page)"/>
        <w:docPartUnique/>
      </w:docPartObj>
    </w:sdtPr>
    <w:sdtEndPr/>
    <w:sdtContent>
      <w:p w14:paraId="739EF232" w14:textId="7E5D6622" w:rsidR="004D099F" w:rsidRDefault="004D099F">
        <w:pPr>
          <w:pStyle w:val="a8"/>
          <w:jc w:val="center"/>
        </w:pPr>
        <w:r>
          <w:fldChar w:fldCharType="begin"/>
        </w:r>
        <w:r>
          <w:instrText>PAGE   \* MERGEFORMAT</w:instrText>
        </w:r>
        <w:r>
          <w:fldChar w:fldCharType="separate"/>
        </w:r>
        <w:r w:rsidR="006F716A" w:rsidRPr="006F716A">
          <w:rPr>
            <w:noProof/>
            <w:lang w:val="ja-JP"/>
          </w:rPr>
          <w:t>20</w:t>
        </w:r>
        <w:r>
          <w:fldChar w:fldCharType="end"/>
        </w:r>
      </w:p>
    </w:sdtContent>
  </w:sdt>
  <w:p w14:paraId="33BE7076" w14:textId="77777777" w:rsidR="004D099F" w:rsidRDefault="004D09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DFE0D" w14:textId="77777777" w:rsidR="004D099F" w:rsidRDefault="004D099F" w:rsidP="00EA271E">
      <w:r>
        <w:separator/>
      </w:r>
    </w:p>
  </w:footnote>
  <w:footnote w:type="continuationSeparator" w:id="0">
    <w:p w14:paraId="4129832E" w14:textId="77777777" w:rsidR="004D099F" w:rsidRDefault="004D099F"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BCB4" w14:textId="77777777" w:rsidR="004D099F" w:rsidRDefault="004D099F" w:rsidP="00EE4323">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2261F"/>
    <w:multiLevelType w:val="hybridMultilevel"/>
    <w:tmpl w:val="3C281458"/>
    <w:lvl w:ilvl="0" w:tplc="F8BC0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1"/>
  </w:num>
  <w:num w:numId="6">
    <w:abstractNumId w:val="13"/>
  </w:num>
  <w:num w:numId="7">
    <w:abstractNumId w:val="8"/>
  </w:num>
  <w:num w:numId="8">
    <w:abstractNumId w:val="16"/>
  </w:num>
  <w:num w:numId="9">
    <w:abstractNumId w:val="18"/>
  </w:num>
  <w:num w:numId="10">
    <w:abstractNumId w:val="7"/>
  </w:num>
  <w:num w:numId="11">
    <w:abstractNumId w:val="21"/>
  </w:num>
  <w:num w:numId="12">
    <w:abstractNumId w:val="14"/>
  </w:num>
  <w:num w:numId="13">
    <w:abstractNumId w:val="4"/>
  </w:num>
  <w:num w:numId="14">
    <w:abstractNumId w:val="3"/>
  </w:num>
  <w:num w:numId="15">
    <w:abstractNumId w:val="19"/>
  </w:num>
  <w:num w:numId="16">
    <w:abstractNumId w:val="12"/>
  </w:num>
  <w:num w:numId="17">
    <w:abstractNumId w:val="2"/>
  </w:num>
  <w:num w:numId="18">
    <w:abstractNumId w:val="9"/>
  </w:num>
  <w:num w:numId="19">
    <w:abstractNumId w:val="0"/>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40A0"/>
    <w:rsid w:val="0000662E"/>
    <w:rsid w:val="000112D1"/>
    <w:rsid w:val="00012C9A"/>
    <w:rsid w:val="000149AE"/>
    <w:rsid w:val="000210CC"/>
    <w:rsid w:val="000311AF"/>
    <w:rsid w:val="000353CA"/>
    <w:rsid w:val="00036BB7"/>
    <w:rsid w:val="000475F7"/>
    <w:rsid w:val="0006186E"/>
    <w:rsid w:val="00064D57"/>
    <w:rsid w:val="0007306C"/>
    <w:rsid w:val="00074B12"/>
    <w:rsid w:val="000763C0"/>
    <w:rsid w:val="00085721"/>
    <w:rsid w:val="00086052"/>
    <w:rsid w:val="00091929"/>
    <w:rsid w:val="00094EF8"/>
    <w:rsid w:val="000A058C"/>
    <w:rsid w:val="000A2D82"/>
    <w:rsid w:val="000A61BE"/>
    <w:rsid w:val="000C0784"/>
    <w:rsid w:val="000C687B"/>
    <w:rsid w:val="000E446C"/>
    <w:rsid w:val="000E581B"/>
    <w:rsid w:val="000E63F9"/>
    <w:rsid w:val="00102A70"/>
    <w:rsid w:val="001105D1"/>
    <w:rsid w:val="0011078D"/>
    <w:rsid w:val="0011150A"/>
    <w:rsid w:val="00112FBD"/>
    <w:rsid w:val="00114843"/>
    <w:rsid w:val="0011677C"/>
    <w:rsid w:val="00124B8D"/>
    <w:rsid w:val="0013428C"/>
    <w:rsid w:val="001416D1"/>
    <w:rsid w:val="0014303D"/>
    <w:rsid w:val="001449B9"/>
    <w:rsid w:val="00154FD4"/>
    <w:rsid w:val="00155B4A"/>
    <w:rsid w:val="00157988"/>
    <w:rsid w:val="00162623"/>
    <w:rsid w:val="00177522"/>
    <w:rsid w:val="00182590"/>
    <w:rsid w:val="00195197"/>
    <w:rsid w:val="001A6E63"/>
    <w:rsid w:val="001B1B9D"/>
    <w:rsid w:val="001B2CA1"/>
    <w:rsid w:val="001C05A6"/>
    <w:rsid w:val="001C0AE0"/>
    <w:rsid w:val="001C2FF9"/>
    <w:rsid w:val="001C5F68"/>
    <w:rsid w:val="001D4FDB"/>
    <w:rsid w:val="001E114D"/>
    <w:rsid w:val="001E34B8"/>
    <w:rsid w:val="001E3F0C"/>
    <w:rsid w:val="001F5E46"/>
    <w:rsid w:val="002029F6"/>
    <w:rsid w:val="002106A8"/>
    <w:rsid w:val="00210DE8"/>
    <w:rsid w:val="0021108A"/>
    <w:rsid w:val="0021184D"/>
    <w:rsid w:val="00213148"/>
    <w:rsid w:val="002214CA"/>
    <w:rsid w:val="00222166"/>
    <w:rsid w:val="00224091"/>
    <w:rsid w:val="00236B0C"/>
    <w:rsid w:val="00237F31"/>
    <w:rsid w:val="00243BB2"/>
    <w:rsid w:val="0024681C"/>
    <w:rsid w:val="00251E53"/>
    <w:rsid w:val="002573C9"/>
    <w:rsid w:val="002808CE"/>
    <w:rsid w:val="00294402"/>
    <w:rsid w:val="002A0AE4"/>
    <w:rsid w:val="002A2DAA"/>
    <w:rsid w:val="002A383F"/>
    <w:rsid w:val="002A58BA"/>
    <w:rsid w:val="002B370F"/>
    <w:rsid w:val="002B751E"/>
    <w:rsid w:val="002B7A59"/>
    <w:rsid w:val="002C1E14"/>
    <w:rsid w:val="002C7D22"/>
    <w:rsid w:val="002D4E82"/>
    <w:rsid w:val="002E123D"/>
    <w:rsid w:val="002F0F58"/>
    <w:rsid w:val="0030046D"/>
    <w:rsid w:val="00304C41"/>
    <w:rsid w:val="00307BC3"/>
    <w:rsid w:val="003147F9"/>
    <w:rsid w:val="003154F1"/>
    <w:rsid w:val="003169D7"/>
    <w:rsid w:val="0033024D"/>
    <w:rsid w:val="00346936"/>
    <w:rsid w:val="00347A17"/>
    <w:rsid w:val="003771A4"/>
    <w:rsid w:val="003808E1"/>
    <w:rsid w:val="00385DDA"/>
    <w:rsid w:val="003871A1"/>
    <w:rsid w:val="0038796B"/>
    <w:rsid w:val="00393B70"/>
    <w:rsid w:val="00397A09"/>
    <w:rsid w:val="003B063D"/>
    <w:rsid w:val="003B4C72"/>
    <w:rsid w:val="003B60D6"/>
    <w:rsid w:val="003C6C8E"/>
    <w:rsid w:val="003D2B7E"/>
    <w:rsid w:val="003F1D53"/>
    <w:rsid w:val="00400C24"/>
    <w:rsid w:val="00404033"/>
    <w:rsid w:val="00411CD9"/>
    <w:rsid w:val="00416C82"/>
    <w:rsid w:val="00430B73"/>
    <w:rsid w:val="004337EC"/>
    <w:rsid w:val="004602BB"/>
    <w:rsid w:val="004618C1"/>
    <w:rsid w:val="00462919"/>
    <w:rsid w:val="00465409"/>
    <w:rsid w:val="004760AC"/>
    <w:rsid w:val="00476501"/>
    <w:rsid w:val="00484A8B"/>
    <w:rsid w:val="00484F45"/>
    <w:rsid w:val="004906FB"/>
    <w:rsid w:val="0049179F"/>
    <w:rsid w:val="004953D1"/>
    <w:rsid w:val="004962CC"/>
    <w:rsid w:val="004978F7"/>
    <w:rsid w:val="004A7382"/>
    <w:rsid w:val="004B016A"/>
    <w:rsid w:val="004B550B"/>
    <w:rsid w:val="004B6D50"/>
    <w:rsid w:val="004C5AC9"/>
    <w:rsid w:val="004D099F"/>
    <w:rsid w:val="004D2081"/>
    <w:rsid w:val="004D3E25"/>
    <w:rsid w:val="004E6455"/>
    <w:rsid w:val="004F002E"/>
    <w:rsid w:val="004F529A"/>
    <w:rsid w:val="004F6193"/>
    <w:rsid w:val="00501A11"/>
    <w:rsid w:val="00504960"/>
    <w:rsid w:val="005109E2"/>
    <w:rsid w:val="00511B2C"/>
    <w:rsid w:val="005178D3"/>
    <w:rsid w:val="005267F1"/>
    <w:rsid w:val="00534D9E"/>
    <w:rsid w:val="005401E1"/>
    <w:rsid w:val="00541520"/>
    <w:rsid w:val="00546657"/>
    <w:rsid w:val="00547240"/>
    <w:rsid w:val="00554F9A"/>
    <w:rsid w:val="0055565D"/>
    <w:rsid w:val="00567147"/>
    <w:rsid w:val="0057113D"/>
    <w:rsid w:val="005764DD"/>
    <w:rsid w:val="005771A5"/>
    <w:rsid w:val="0058765E"/>
    <w:rsid w:val="00591126"/>
    <w:rsid w:val="005920F8"/>
    <w:rsid w:val="005A1CD9"/>
    <w:rsid w:val="005A4C80"/>
    <w:rsid w:val="005C21F1"/>
    <w:rsid w:val="005C2390"/>
    <w:rsid w:val="005C5E06"/>
    <w:rsid w:val="005C6D3B"/>
    <w:rsid w:val="005E107B"/>
    <w:rsid w:val="005E1F40"/>
    <w:rsid w:val="005F1A32"/>
    <w:rsid w:val="005F76FF"/>
    <w:rsid w:val="0060428F"/>
    <w:rsid w:val="00604B48"/>
    <w:rsid w:val="006057B0"/>
    <w:rsid w:val="00610791"/>
    <w:rsid w:val="006243F4"/>
    <w:rsid w:val="00632522"/>
    <w:rsid w:val="006559DF"/>
    <w:rsid w:val="006577E3"/>
    <w:rsid w:val="00662D11"/>
    <w:rsid w:val="006670AC"/>
    <w:rsid w:val="00680DD2"/>
    <w:rsid w:val="00697B60"/>
    <w:rsid w:val="006C0C8D"/>
    <w:rsid w:val="006D1210"/>
    <w:rsid w:val="006D52C1"/>
    <w:rsid w:val="006E266C"/>
    <w:rsid w:val="006F0A93"/>
    <w:rsid w:val="006F1355"/>
    <w:rsid w:val="006F3A85"/>
    <w:rsid w:val="006F716A"/>
    <w:rsid w:val="006F796A"/>
    <w:rsid w:val="00705566"/>
    <w:rsid w:val="00721307"/>
    <w:rsid w:val="00726C7C"/>
    <w:rsid w:val="007360FB"/>
    <w:rsid w:val="0074146B"/>
    <w:rsid w:val="007415BA"/>
    <w:rsid w:val="00744AB6"/>
    <w:rsid w:val="00745CFA"/>
    <w:rsid w:val="00753D39"/>
    <w:rsid w:val="0077005E"/>
    <w:rsid w:val="00771F09"/>
    <w:rsid w:val="00772844"/>
    <w:rsid w:val="00776D17"/>
    <w:rsid w:val="00780D52"/>
    <w:rsid w:val="0079002A"/>
    <w:rsid w:val="007A51C5"/>
    <w:rsid w:val="007A7803"/>
    <w:rsid w:val="007B2CD4"/>
    <w:rsid w:val="007B6E3F"/>
    <w:rsid w:val="007C43EC"/>
    <w:rsid w:val="007C59F0"/>
    <w:rsid w:val="007D1A19"/>
    <w:rsid w:val="007D4716"/>
    <w:rsid w:val="007D497A"/>
    <w:rsid w:val="007E2EFA"/>
    <w:rsid w:val="007E5A78"/>
    <w:rsid w:val="007E705C"/>
    <w:rsid w:val="007F13D7"/>
    <w:rsid w:val="00803154"/>
    <w:rsid w:val="0080355E"/>
    <w:rsid w:val="00803F87"/>
    <w:rsid w:val="008049FB"/>
    <w:rsid w:val="008111FF"/>
    <w:rsid w:val="00817AF7"/>
    <w:rsid w:val="00822E2C"/>
    <w:rsid w:val="008341B8"/>
    <w:rsid w:val="00841813"/>
    <w:rsid w:val="0084540A"/>
    <w:rsid w:val="00845B68"/>
    <w:rsid w:val="00850D9C"/>
    <w:rsid w:val="00862CD5"/>
    <w:rsid w:val="00864D2B"/>
    <w:rsid w:val="00871177"/>
    <w:rsid w:val="00874C90"/>
    <w:rsid w:val="00877CDD"/>
    <w:rsid w:val="00892265"/>
    <w:rsid w:val="00895745"/>
    <w:rsid w:val="008A4950"/>
    <w:rsid w:val="008C519A"/>
    <w:rsid w:val="008C5202"/>
    <w:rsid w:val="008D3750"/>
    <w:rsid w:val="008D6E3C"/>
    <w:rsid w:val="008E3582"/>
    <w:rsid w:val="00900196"/>
    <w:rsid w:val="00902465"/>
    <w:rsid w:val="0090454B"/>
    <w:rsid w:val="009105D7"/>
    <w:rsid w:val="00921D85"/>
    <w:rsid w:val="00925034"/>
    <w:rsid w:val="0094215E"/>
    <w:rsid w:val="00942A78"/>
    <w:rsid w:val="0095684E"/>
    <w:rsid w:val="00972A3D"/>
    <w:rsid w:val="00972AAC"/>
    <w:rsid w:val="009736D1"/>
    <w:rsid w:val="00987524"/>
    <w:rsid w:val="00991E35"/>
    <w:rsid w:val="00996043"/>
    <w:rsid w:val="009A71A2"/>
    <w:rsid w:val="009A7F2B"/>
    <w:rsid w:val="009C2C70"/>
    <w:rsid w:val="009C54F4"/>
    <w:rsid w:val="009C6F0D"/>
    <w:rsid w:val="009D3477"/>
    <w:rsid w:val="009D3B30"/>
    <w:rsid w:val="009D705C"/>
    <w:rsid w:val="009E1FC4"/>
    <w:rsid w:val="009E61FE"/>
    <w:rsid w:val="009E6776"/>
    <w:rsid w:val="009F3064"/>
    <w:rsid w:val="00A00CC9"/>
    <w:rsid w:val="00A019F7"/>
    <w:rsid w:val="00A06427"/>
    <w:rsid w:val="00A161D8"/>
    <w:rsid w:val="00A16813"/>
    <w:rsid w:val="00A2434D"/>
    <w:rsid w:val="00A329CF"/>
    <w:rsid w:val="00A353E6"/>
    <w:rsid w:val="00A37567"/>
    <w:rsid w:val="00A37EC6"/>
    <w:rsid w:val="00A50B32"/>
    <w:rsid w:val="00A62AE2"/>
    <w:rsid w:val="00A66975"/>
    <w:rsid w:val="00A84A0B"/>
    <w:rsid w:val="00A92EFB"/>
    <w:rsid w:val="00AB2A3F"/>
    <w:rsid w:val="00AB7D00"/>
    <w:rsid w:val="00AC5D42"/>
    <w:rsid w:val="00AC6CEE"/>
    <w:rsid w:val="00AD6CB7"/>
    <w:rsid w:val="00AD6E59"/>
    <w:rsid w:val="00AE01B8"/>
    <w:rsid w:val="00AE0B9E"/>
    <w:rsid w:val="00AE3E29"/>
    <w:rsid w:val="00B0226A"/>
    <w:rsid w:val="00B179FE"/>
    <w:rsid w:val="00B23B7B"/>
    <w:rsid w:val="00B27308"/>
    <w:rsid w:val="00B3061A"/>
    <w:rsid w:val="00B33DCA"/>
    <w:rsid w:val="00B34023"/>
    <w:rsid w:val="00B3539C"/>
    <w:rsid w:val="00B41203"/>
    <w:rsid w:val="00B44CA6"/>
    <w:rsid w:val="00B45E81"/>
    <w:rsid w:val="00B51941"/>
    <w:rsid w:val="00B52A66"/>
    <w:rsid w:val="00B53EBB"/>
    <w:rsid w:val="00B53F51"/>
    <w:rsid w:val="00B55F3E"/>
    <w:rsid w:val="00B724B9"/>
    <w:rsid w:val="00B73E89"/>
    <w:rsid w:val="00B80054"/>
    <w:rsid w:val="00B95425"/>
    <w:rsid w:val="00B95DF6"/>
    <w:rsid w:val="00B96C60"/>
    <w:rsid w:val="00BA0F8A"/>
    <w:rsid w:val="00BA7350"/>
    <w:rsid w:val="00BB508F"/>
    <w:rsid w:val="00BB5343"/>
    <w:rsid w:val="00BB5738"/>
    <w:rsid w:val="00BB6BC1"/>
    <w:rsid w:val="00BC6A5B"/>
    <w:rsid w:val="00BD2FF2"/>
    <w:rsid w:val="00BD38D9"/>
    <w:rsid w:val="00BE22A1"/>
    <w:rsid w:val="00BE6AEA"/>
    <w:rsid w:val="00BF4948"/>
    <w:rsid w:val="00C0712E"/>
    <w:rsid w:val="00C07375"/>
    <w:rsid w:val="00C073CC"/>
    <w:rsid w:val="00C135FD"/>
    <w:rsid w:val="00C16706"/>
    <w:rsid w:val="00C17E2B"/>
    <w:rsid w:val="00C24CD3"/>
    <w:rsid w:val="00C25892"/>
    <w:rsid w:val="00C30F71"/>
    <w:rsid w:val="00C347AA"/>
    <w:rsid w:val="00C34AD9"/>
    <w:rsid w:val="00C36BDC"/>
    <w:rsid w:val="00C372EC"/>
    <w:rsid w:val="00C56210"/>
    <w:rsid w:val="00C6790E"/>
    <w:rsid w:val="00C83611"/>
    <w:rsid w:val="00C918E3"/>
    <w:rsid w:val="00C91D3D"/>
    <w:rsid w:val="00CA026A"/>
    <w:rsid w:val="00CA5799"/>
    <w:rsid w:val="00CC27DE"/>
    <w:rsid w:val="00CD1295"/>
    <w:rsid w:val="00CD3A71"/>
    <w:rsid w:val="00CD522F"/>
    <w:rsid w:val="00CD7807"/>
    <w:rsid w:val="00CE48DB"/>
    <w:rsid w:val="00CE5607"/>
    <w:rsid w:val="00CF3B5D"/>
    <w:rsid w:val="00D04E52"/>
    <w:rsid w:val="00D06B84"/>
    <w:rsid w:val="00D24CC2"/>
    <w:rsid w:val="00D3001F"/>
    <w:rsid w:val="00D30168"/>
    <w:rsid w:val="00D34F3C"/>
    <w:rsid w:val="00D45640"/>
    <w:rsid w:val="00D46FF7"/>
    <w:rsid w:val="00D479E8"/>
    <w:rsid w:val="00D507C2"/>
    <w:rsid w:val="00D523E6"/>
    <w:rsid w:val="00D525D7"/>
    <w:rsid w:val="00D56544"/>
    <w:rsid w:val="00D56953"/>
    <w:rsid w:val="00D612CF"/>
    <w:rsid w:val="00D62667"/>
    <w:rsid w:val="00D66010"/>
    <w:rsid w:val="00D67795"/>
    <w:rsid w:val="00D7219F"/>
    <w:rsid w:val="00D741A1"/>
    <w:rsid w:val="00D81BAA"/>
    <w:rsid w:val="00D929E4"/>
    <w:rsid w:val="00D972A0"/>
    <w:rsid w:val="00DA06FE"/>
    <w:rsid w:val="00DA262C"/>
    <w:rsid w:val="00DB1F70"/>
    <w:rsid w:val="00DB2B24"/>
    <w:rsid w:val="00DB4091"/>
    <w:rsid w:val="00DD095E"/>
    <w:rsid w:val="00DD0A31"/>
    <w:rsid w:val="00DD24E5"/>
    <w:rsid w:val="00DE1215"/>
    <w:rsid w:val="00DE50F6"/>
    <w:rsid w:val="00E118C1"/>
    <w:rsid w:val="00E15B86"/>
    <w:rsid w:val="00E24EFF"/>
    <w:rsid w:val="00E401E7"/>
    <w:rsid w:val="00E410FF"/>
    <w:rsid w:val="00E43751"/>
    <w:rsid w:val="00E43A9F"/>
    <w:rsid w:val="00E51C61"/>
    <w:rsid w:val="00E65DAD"/>
    <w:rsid w:val="00E72455"/>
    <w:rsid w:val="00E8109B"/>
    <w:rsid w:val="00E92833"/>
    <w:rsid w:val="00E93AB7"/>
    <w:rsid w:val="00EA271E"/>
    <w:rsid w:val="00EA6240"/>
    <w:rsid w:val="00EB2C69"/>
    <w:rsid w:val="00EB44D8"/>
    <w:rsid w:val="00EB45F9"/>
    <w:rsid w:val="00EB6AD0"/>
    <w:rsid w:val="00EC73B7"/>
    <w:rsid w:val="00EE3273"/>
    <w:rsid w:val="00EE4323"/>
    <w:rsid w:val="00EF003B"/>
    <w:rsid w:val="00EF18F0"/>
    <w:rsid w:val="00F12EE2"/>
    <w:rsid w:val="00F51F03"/>
    <w:rsid w:val="00F72FA1"/>
    <w:rsid w:val="00F77999"/>
    <w:rsid w:val="00FB4C94"/>
    <w:rsid w:val="00FC1A8B"/>
    <w:rsid w:val="00FC1EAD"/>
    <w:rsid w:val="00FD234E"/>
    <w:rsid w:val="00FD2FE2"/>
    <w:rsid w:val="00FD3390"/>
    <w:rsid w:val="00FD4FF0"/>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8358F3"/>
  <w15:docId w15:val="{11277548-4910-4C4E-BDD4-D4E4AF66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4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745CFA"/>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745CFA"/>
    <w:rPr>
      <w:rFonts w:ascii="ＭＳ ゴシック" w:eastAsia="ＭＳ ゴシック" w:hAnsi="Courier New" w:cs="Courier New"/>
      <w:sz w:val="20"/>
      <w:szCs w:val="21"/>
    </w:rPr>
  </w:style>
  <w:style w:type="table" w:customStyle="1" w:styleId="1">
    <w:name w:val="表 (格子)1"/>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4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2D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910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9C54F4"/>
  </w:style>
  <w:style w:type="character" w:customStyle="1" w:styleId="ae">
    <w:name w:val="日付 (文字)"/>
    <w:basedOn w:val="a0"/>
    <w:link w:val="ad"/>
    <w:uiPriority w:val="99"/>
    <w:semiHidden/>
    <w:rsid w:val="009C54F4"/>
  </w:style>
  <w:style w:type="table" w:customStyle="1" w:styleId="9">
    <w:name w:val="表 (格子)9"/>
    <w:basedOn w:val="a1"/>
    <w:next w:val="aa"/>
    <w:uiPriority w:val="59"/>
    <w:rsid w:val="009D7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68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uiPriority w:val="59"/>
    <w:rsid w:val="000475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B30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59"/>
    <w:rsid w:val="00CD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59"/>
    <w:rsid w:val="00CD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59"/>
    <w:rsid w:val="0040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C6790E"/>
    <w:rPr>
      <w:sz w:val="18"/>
      <w:szCs w:val="18"/>
    </w:rPr>
  </w:style>
  <w:style w:type="paragraph" w:styleId="af0">
    <w:name w:val="annotation text"/>
    <w:basedOn w:val="a"/>
    <w:link w:val="af1"/>
    <w:uiPriority w:val="99"/>
    <w:semiHidden/>
    <w:unhideWhenUsed/>
    <w:rsid w:val="00C6790E"/>
    <w:pPr>
      <w:jc w:val="left"/>
    </w:pPr>
  </w:style>
  <w:style w:type="character" w:customStyle="1" w:styleId="af1">
    <w:name w:val="コメント文字列 (文字)"/>
    <w:basedOn w:val="a0"/>
    <w:link w:val="af0"/>
    <w:uiPriority w:val="99"/>
    <w:semiHidden/>
    <w:rsid w:val="00C6790E"/>
  </w:style>
  <w:style w:type="paragraph" w:styleId="af2">
    <w:name w:val="annotation subject"/>
    <w:basedOn w:val="af0"/>
    <w:next w:val="af0"/>
    <w:link w:val="af3"/>
    <w:uiPriority w:val="99"/>
    <w:semiHidden/>
    <w:unhideWhenUsed/>
    <w:rsid w:val="00C6790E"/>
    <w:rPr>
      <w:b/>
      <w:bCs/>
    </w:rPr>
  </w:style>
  <w:style w:type="character" w:customStyle="1" w:styleId="af3">
    <w:name w:val="コメント内容 (文字)"/>
    <w:basedOn w:val="af1"/>
    <w:link w:val="af2"/>
    <w:uiPriority w:val="99"/>
    <w:semiHidden/>
    <w:rsid w:val="00C6790E"/>
    <w:rPr>
      <w:b/>
      <w:bCs/>
    </w:rPr>
  </w:style>
  <w:style w:type="table" w:customStyle="1" w:styleId="18">
    <w:name w:val="表 (格子)18"/>
    <w:basedOn w:val="a1"/>
    <w:next w:val="aa"/>
    <w:uiPriority w:val="59"/>
    <w:rsid w:val="001F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919486101">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CEA5-89EF-46EF-ADFE-D8C34297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11</Pages>
  <Words>1475</Words>
  <Characters>8409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杉山　伸孝</cp:lastModifiedBy>
  <cp:revision>30</cp:revision>
  <cp:lastPrinted>2023-02-09T11:29:00Z</cp:lastPrinted>
  <dcterms:created xsi:type="dcterms:W3CDTF">2023-02-06T07:33:00Z</dcterms:created>
  <dcterms:modified xsi:type="dcterms:W3CDTF">2023-02-09T12:02:00Z</dcterms:modified>
</cp:coreProperties>
</file>