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3C0AC" w14:textId="77777777" w:rsidR="00023652" w:rsidRDefault="00023652" w:rsidP="00497D41">
      <w:pPr>
        <w:spacing w:line="0" w:lineRule="atLeast"/>
        <w:jc w:val="center"/>
        <w:rPr>
          <w:rFonts w:ascii="ＭＳ ゴシック" w:eastAsia="ＭＳ ゴシック" w:hAnsi="ＭＳ ゴシック"/>
          <w:kern w:val="0"/>
          <w:sz w:val="44"/>
          <w:szCs w:val="36"/>
        </w:rPr>
      </w:pPr>
      <w:bookmarkStart w:id="0" w:name="_GoBack"/>
      <w:bookmarkEnd w:id="0"/>
    </w:p>
    <w:p w14:paraId="31D28947" w14:textId="62D6373F" w:rsidR="00497D41" w:rsidRPr="00497D41" w:rsidRDefault="003322E6" w:rsidP="00497D41">
      <w:pPr>
        <w:spacing w:line="0" w:lineRule="atLeast"/>
        <w:jc w:val="center"/>
        <w:rPr>
          <w:rFonts w:ascii="ＭＳ ゴシック" w:eastAsia="ＭＳ ゴシック" w:hAnsi="ＭＳ ゴシック"/>
          <w:kern w:val="0"/>
          <w:sz w:val="36"/>
          <w:szCs w:val="36"/>
        </w:rPr>
      </w:pPr>
      <w:r w:rsidRPr="005466B8">
        <w:rPr>
          <w:rFonts w:ascii="ＭＳ ゴシック" w:eastAsia="ＭＳ ゴシック" w:hAnsi="ＭＳ ゴシック" w:hint="eastAsia"/>
          <w:w w:val="97"/>
          <w:kern w:val="0"/>
          <w:sz w:val="44"/>
          <w:szCs w:val="36"/>
          <w:fitText w:val="9460" w:id="-1788052992"/>
        </w:rPr>
        <w:t>令和</w:t>
      </w:r>
      <w:r w:rsidR="00105C00" w:rsidRPr="005466B8">
        <w:rPr>
          <w:rFonts w:ascii="ＭＳ ゴシック" w:eastAsia="ＭＳ ゴシック" w:hAnsi="ＭＳ ゴシック" w:hint="eastAsia"/>
          <w:w w:val="97"/>
          <w:kern w:val="0"/>
          <w:sz w:val="44"/>
          <w:szCs w:val="36"/>
          <w:fitText w:val="9460" w:id="-1788052992"/>
        </w:rPr>
        <w:t>４</w:t>
      </w:r>
      <w:r w:rsidR="005827D2" w:rsidRPr="005466B8">
        <w:rPr>
          <w:rFonts w:ascii="ＭＳ ゴシック" w:eastAsia="ＭＳ ゴシック" w:hAnsi="ＭＳ ゴシック" w:hint="eastAsia"/>
          <w:w w:val="97"/>
          <w:kern w:val="0"/>
          <w:sz w:val="44"/>
          <w:szCs w:val="36"/>
          <w:fitText w:val="9460" w:id="-1788052992"/>
        </w:rPr>
        <w:t>年度一般会計補正予算（第</w:t>
      </w:r>
      <w:r w:rsidR="00105C00" w:rsidRPr="005466B8">
        <w:rPr>
          <w:rFonts w:ascii="ＭＳ ゴシック" w:eastAsia="ＭＳ ゴシック" w:hAnsi="ＭＳ ゴシック" w:hint="eastAsia"/>
          <w:w w:val="97"/>
          <w:kern w:val="0"/>
          <w:sz w:val="44"/>
          <w:szCs w:val="36"/>
          <w:fitText w:val="9460" w:id="-1788052992"/>
        </w:rPr>
        <w:t>９</w:t>
      </w:r>
      <w:r w:rsidR="00807CCA" w:rsidRPr="005466B8">
        <w:rPr>
          <w:rFonts w:ascii="ＭＳ ゴシック" w:eastAsia="ＭＳ ゴシック" w:hAnsi="ＭＳ ゴシック" w:hint="eastAsia"/>
          <w:w w:val="97"/>
          <w:kern w:val="0"/>
          <w:sz w:val="44"/>
          <w:szCs w:val="36"/>
          <w:fitText w:val="9460" w:id="-1788052992"/>
        </w:rPr>
        <w:t>号）</w:t>
      </w:r>
      <w:r w:rsidR="0066505A" w:rsidRPr="005466B8">
        <w:rPr>
          <w:rFonts w:ascii="ＭＳ ゴシック" w:eastAsia="ＭＳ ゴシック" w:hAnsi="ＭＳ ゴシック" w:hint="eastAsia"/>
          <w:w w:val="97"/>
          <w:kern w:val="0"/>
          <w:sz w:val="44"/>
          <w:szCs w:val="36"/>
          <w:fitText w:val="9460" w:id="-1788052992"/>
        </w:rPr>
        <w:t>案の概</w:t>
      </w:r>
      <w:r w:rsidR="0066505A" w:rsidRPr="005466B8">
        <w:rPr>
          <w:rFonts w:ascii="ＭＳ ゴシック" w:eastAsia="ＭＳ ゴシック" w:hAnsi="ＭＳ ゴシック" w:hint="eastAsia"/>
          <w:spacing w:val="41"/>
          <w:w w:val="97"/>
          <w:kern w:val="0"/>
          <w:sz w:val="44"/>
          <w:szCs w:val="36"/>
          <w:fitText w:val="9460" w:id="-1788052992"/>
        </w:rPr>
        <w:t>要</w:t>
      </w:r>
    </w:p>
    <w:p w14:paraId="2FD41EE2" w14:textId="39858955" w:rsidR="007D0811" w:rsidRPr="003F71ED" w:rsidRDefault="00EA7350" w:rsidP="0039290B">
      <w:pPr>
        <w:rPr>
          <w:rFonts w:ascii="ＭＳ Ｐ明朝" w:eastAsia="ＭＳ Ｐ明朝" w:hAnsi="ＭＳ Ｐ明朝"/>
          <w:sz w:val="22"/>
        </w:rPr>
      </w:pPr>
      <w:r w:rsidRPr="003F71ED">
        <w:rPr>
          <w:rFonts w:ascii="ＭＳ Ｐ明朝" w:eastAsia="ＭＳ Ｐ明朝" w:hAnsi="ＭＳ Ｐ明朝"/>
          <w:noProof/>
          <w:sz w:val="22"/>
        </w:rPr>
        <mc:AlternateContent>
          <mc:Choice Requires="wps">
            <w:drawing>
              <wp:anchor distT="0" distB="0" distL="114300" distR="114300" simplePos="0" relativeHeight="251721728" behindDoc="0" locked="0" layoutInCell="1" allowOverlap="1" wp14:anchorId="69BC25C9" wp14:editId="6C15DA46">
                <wp:simplePos x="0" y="0"/>
                <wp:positionH relativeFrom="margin">
                  <wp:posOffset>34290</wp:posOffset>
                </wp:positionH>
                <wp:positionV relativeFrom="paragraph">
                  <wp:posOffset>140335</wp:posOffset>
                </wp:positionV>
                <wp:extent cx="6019165" cy="523875"/>
                <wp:effectExtent l="0" t="0" r="19685" b="28575"/>
                <wp:wrapNone/>
                <wp:docPr id="3" name="角丸四角形 2"/>
                <wp:cNvGraphicFramePr/>
                <a:graphic xmlns:a="http://schemas.openxmlformats.org/drawingml/2006/main">
                  <a:graphicData uri="http://schemas.microsoft.com/office/word/2010/wordprocessingShape">
                    <wps:wsp>
                      <wps:cNvSpPr/>
                      <wps:spPr>
                        <a:xfrm>
                          <a:off x="0" y="0"/>
                          <a:ext cx="6019165" cy="523875"/>
                        </a:xfrm>
                        <a:prstGeom prst="roundRect">
                          <a:avLst>
                            <a:gd name="adj" fmla="val 11848"/>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48D1D2FA" id="角丸四角形 2" o:spid="_x0000_s1026" style="position:absolute;left:0;text-align:left;margin-left:2.7pt;margin-top:11.05pt;width:473.95pt;height:41.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lVVQIAANEEAAAOAAAAZHJzL2Uyb0RvYy54bWysVM1uEzEQviPxDpbvZHdTUkKUTQ+NygXR&#10;qi0P4Pona2R7VrabTXgMrr1x4RV64W2oxGMw9m62UBAHRA6OPZ7vm5lvPLs82VlDttIHDa6m1aSk&#10;RDoOQrtNTd9fn72YUxIic4IZcLKmexnoyer5s2XXLuQUGjBCeoIkLiy6tqZNjO2iKAJvpGVhAq10&#10;eKnAWxbx6DeF8KxDdmuKaVkeFx140XrgMgS0rvtLusr8Skkez5UKMhJTU8wt5tXn9SatxWrJFhvP&#10;2kbzIQ32D1lYph0GHanWLDJy6/VvVFZzDwFUnHCwBSilucw1YDVV+aSaq4a1MteC4oR2lCn8P1r+&#10;bnvhiRY1PaLEMYst+v7l07f7+4e7O9w8fP1Mpkmkrg0L9L1qL/xwCrhNFe+Ut+kfayG7LOx+FFbu&#10;IuFoPC6r19XxjBKOd7Pp0fzVLJEWj+jWh/hGgiVpU1MPt05cYveyqGz7NsSsrhhyZOIDJcoa7NWW&#10;GVJV85fzgXFwRu4DZ0I6ONPG5G4blwwBjBbJlg/7cGo8Qaqa4uMS0F1j6pQYFiJeYD35N0T4BZqC&#10;rFloenDYhzXEwS8FKpJwvVR5F/dGpojGXUqFuqM401xjfvFyzIJxLl2s+quGCdnzz1IehzTSjCRE&#10;FjITJmaFNY3cA8HBsyc5cPcdGPwTVOaBGcHl3xLrwSMiRwYXR7DVDvyfCAxWNUTu/Q8i9dIklW5A&#10;7PFV4mclnuOiDHQ15Ua3lDTgPz61+WhOoZ9v5jh61LRvQeLCucn6DDOeBvPncw7++CVa/QAAAP//&#10;AwBQSwMEFAAGAAgAAAAhACK+3W3fAAAACAEAAA8AAABkcnMvZG93bnJldi54bWxMj8tOwzAQRfdI&#10;/IM1SGwQdR5NVEKcqiAhsWARAup6Grtx1NiOYjcNf8+wosvRPbr3TLldzMBmNfneWQHxKgKmbOtk&#10;bzsB319vjxtgPqCVODirBPwoD9vq9qbEQrqL/VRzEzpGJdYXKECHMBac+1Yrg37lRmUpO7rJYKBz&#10;6ric8ELlZuBJFOXcYG9pQeOoXrVqT83ZCPhAndbZHO9C/f5wOr40db6vOyHu75bdM7CglvAPw58+&#10;qUNFTgd3ttKzQUC2JlBAksTAKH7K0hTYgbhonQOvSn79QPULAAD//wMAUEsBAi0AFAAGAAgAAAAh&#10;ALaDOJL+AAAA4QEAABMAAAAAAAAAAAAAAAAAAAAAAFtDb250ZW50X1R5cGVzXS54bWxQSwECLQAU&#10;AAYACAAAACEAOP0h/9YAAACUAQAACwAAAAAAAAAAAAAAAAAvAQAAX3JlbHMvLnJlbHNQSwECLQAU&#10;AAYACAAAACEAxROJVVUCAADRBAAADgAAAAAAAAAAAAAAAAAuAgAAZHJzL2Uyb0RvYy54bWxQSwEC&#10;LQAUAAYACAAAACEAIr7dbd8AAAAIAQAADwAAAAAAAAAAAAAAAACvBAAAZHJzL2Rvd25yZXYueG1s&#10;UEsFBgAAAAAEAAQA8wAAALsFAAAAAA==&#10;" filled="f" strokecolor="windowText" strokeweight="2pt">
                <v:stroke dashstyle="1 1"/>
                <w10:wrap anchorx="margin"/>
              </v:roundrect>
            </w:pict>
          </mc:Fallback>
        </mc:AlternateContent>
      </w:r>
    </w:p>
    <w:p w14:paraId="4010F51F" w14:textId="7F78F882" w:rsidR="00EA7350" w:rsidRPr="00FF1A5B" w:rsidRDefault="00AA6F08" w:rsidP="00F74C6C">
      <w:pPr>
        <w:ind w:leftChars="100" w:left="210" w:rightChars="147" w:right="309" w:firstLineChars="100" w:firstLine="198"/>
        <w:rPr>
          <w:rFonts w:ascii="ＭＳ 明朝" w:eastAsia="ＭＳ 明朝" w:hAnsi="ＭＳ 明朝"/>
          <w:spacing w:val="-6"/>
        </w:rPr>
      </w:pPr>
      <w:r w:rsidRPr="00FF1A5B">
        <w:rPr>
          <w:rFonts w:ascii="ＭＳ 明朝" w:eastAsia="ＭＳ 明朝" w:hAnsi="ＭＳ 明朝" w:hint="eastAsia"/>
          <w:spacing w:val="-6"/>
        </w:rPr>
        <w:t>一</w:t>
      </w:r>
      <w:r w:rsidR="0009133A" w:rsidRPr="00FF1A5B">
        <w:rPr>
          <w:rFonts w:ascii="ＭＳ 明朝" w:eastAsia="ＭＳ 明朝" w:hAnsi="ＭＳ 明朝" w:hint="eastAsia"/>
          <w:spacing w:val="-6"/>
        </w:rPr>
        <w:t>般会計補正予算（第９</w:t>
      </w:r>
      <w:r w:rsidR="00C95D69" w:rsidRPr="00FF1A5B">
        <w:rPr>
          <w:rFonts w:ascii="ＭＳ 明朝" w:eastAsia="ＭＳ 明朝" w:hAnsi="ＭＳ 明朝" w:hint="eastAsia"/>
          <w:spacing w:val="-6"/>
        </w:rPr>
        <w:t>号）案</w:t>
      </w:r>
      <w:r w:rsidR="0051191F" w:rsidRPr="00FF1A5B">
        <w:rPr>
          <w:rFonts w:ascii="ＭＳ 明朝" w:eastAsia="ＭＳ 明朝" w:hAnsi="ＭＳ 明朝" w:hint="eastAsia"/>
          <w:spacing w:val="-6"/>
        </w:rPr>
        <w:t>は、</w:t>
      </w:r>
      <w:r w:rsidR="00F74C6C" w:rsidRPr="00FF1A5B">
        <w:rPr>
          <w:rFonts w:ascii="ＭＳ 明朝" w:eastAsia="ＭＳ 明朝" w:hAnsi="ＭＳ 明朝" w:hint="eastAsia"/>
          <w:spacing w:val="-6"/>
        </w:rPr>
        <w:t>エネルギー・食料品価格等の物価高騰の影響や</w:t>
      </w:r>
      <w:r w:rsidR="00A32257" w:rsidRPr="00FF1A5B">
        <w:rPr>
          <w:rFonts w:ascii="ＭＳ 明朝" w:eastAsia="ＭＳ 明朝" w:hAnsi="ＭＳ 明朝" w:hint="eastAsia"/>
          <w:spacing w:val="-6"/>
        </w:rPr>
        <w:t>既決</w:t>
      </w:r>
      <w:r w:rsidR="00C95D69" w:rsidRPr="00FF1A5B">
        <w:rPr>
          <w:rFonts w:ascii="ＭＳ 明朝" w:eastAsia="ＭＳ 明朝" w:hAnsi="ＭＳ 明朝" w:hint="eastAsia"/>
          <w:spacing w:val="-6"/>
        </w:rPr>
        <w:t>予算編成後において生じた情勢の変化に伴い、緊急に措置しなければならないものに対応するため、編成しました。</w:t>
      </w:r>
    </w:p>
    <w:p w14:paraId="3CF7B08B" w14:textId="77777777" w:rsidR="00C95D69" w:rsidRPr="008528E1" w:rsidRDefault="00C95D69" w:rsidP="00FF1A5B">
      <w:pPr>
        <w:rPr>
          <w:rFonts w:ascii="ＭＳ Ｐゴシック" w:eastAsia="ＭＳ Ｐゴシック" w:hAnsi="ＭＳ Ｐゴシック" w:cs="Meiryo UI"/>
          <w:b/>
          <w:bCs/>
          <w:kern w:val="24"/>
          <w:sz w:val="28"/>
          <w:szCs w:val="48"/>
        </w:rPr>
      </w:pPr>
    </w:p>
    <w:p w14:paraId="4E98BD6E" w14:textId="26A25731" w:rsidR="00595ED8" w:rsidRPr="00595ED8" w:rsidRDefault="00595ED8" w:rsidP="00595ED8">
      <w:pPr>
        <w:rPr>
          <w:rFonts w:ascii="ＭＳ Ｐゴシック" w:eastAsia="ＭＳ Ｐゴシック" w:hAnsi="ＭＳ Ｐゴシック" w:cs="Meiryo UI"/>
          <w:sz w:val="20"/>
        </w:rPr>
      </w:pPr>
      <w:r w:rsidRPr="00595ED8">
        <w:rPr>
          <w:rFonts w:ascii="ＭＳ Ｐゴシック" w:eastAsia="ＭＳ Ｐゴシック" w:hAnsi="ＭＳ Ｐゴシック" w:cs="Meiryo UI" w:hint="eastAsia"/>
          <w:b/>
          <w:bCs/>
          <w:kern w:val="24"/>
          <w:sz w:val="28"/>
          <w:szCs w:val="48"/>
        </w:rPr>
        <w:t>【</w:t>
      </w:r>
      <w:r w:rsidR="00CA441D">
        <w:rPr>
          <w:rFonts w:ascii="ＭＳ Ｐゴシック" w:eastAsia="ＭＳ Ｐゴシック" w:hAnsi="ＭＳ Ｐゴシック" w:cs="Meiryo UI" w:hint="eastAsia"/>
          <w:b/>
          <w:bCs/>
          <w:kern w:val="24"/>
          <w:sz w:val="28"/>
          <w:szCs w:val="48"/>
        </w:rPr>
        <w:t>１</w:t>
      </w:r>
      <w:r w:rsidRPr="00595ED8">
        <w:rPr>
          <w:rFonts w:ascii="ＭＳ Ｐゴシック" w:eastAsia="ＭＳ Ｐゴシック" w:hAnsi="ＭＳ Ｐゴシック" w:cs="Meiryo UI" w:hint="eastAsia"/>
          <w:b/>
          <w:bCs/>
          <w:kern w:val="24"/>
          <w:sz w:val="28"/>
          <w:szCs w:val="48"/>
        </w:rPr>
        <w:t>】</w:t>
      </w:r>
      <w:r w:rsidR="00CE0EF5">
        <w:rPr>
          <w:rFonts w:ascii="ＭＳ Ｐゴシック" w:eastAsia="ＭＳ Ｐゴシック" w:hAnsi="ＭＳ Ｐゴシック" w:cs="Meiryo UI" w:hint="eastAsia"/>
          <w:b/>
          <w:bCs/>
          <w:kern w:val="24"/>
          <w:sz w:val="28"/>
          <w:szCs w:val="48"/>
        </w:rPr>
        <w:t xml:space="preserve">　予算規</w:t>
      </w:r>
      <w:r>
        <w:rPr>
          <w:rFonts w:ascii="ＭＳ Ｐゴシック" w:eastAsia="ＭＳ Ｐゴシック" w:hAnsi="ＭＳ Ｐゴシック" w:cs="Meiryo UI" w:hint="eastAsia"/>
          <w:b/>
          <w:bCs/>
          <w:kern w:val="24"/>
          <w:sz w:val="28"/>
          <w:szCs w:val="48"/>
        </w:rPr>
        <w:t>模</w:t>
      </w:r>
    </w:p>
    <w:p w14:paraId="54A80817" w14:textId="77777777" w:rsidR="00842526" w:rsidRPr="00D20E31" w:rsidRDefault="005F41A6" w:rsidP="00400583">
      <w:pPr>
        <w:pStyle w:val="a3"/>
        <w:ind w:leftChars="0" w:left="885" w:right="40"/>
        <w:jc w:val="right"/>
        <w:rPr>
          <w:sz w:val="20"/>
          <w:szCs w:val="20"/>
        </w:rPr>
      </w:pPr>
      <w:r>
        <w:rPr>
          <w:rFonts w:hint="eastAsia"/>
          <w:sz w:val="20"/>
          <w:szCs w:val="20"/>
        </w:rPr>
        <w:t>単位：百万円</w:t>
      </w:r>
    </w:p>
    <w:tbl>
      <w:tblPr>
        <w:tblStyle w:val="aa"/>
        <w:tblW w:w="0" w:type="auto"/>
        <w:tblInd w:w="534" w:type="dxa"/>
        <w:tblLook w:val="04A0" w:firstRow="1" w:lastRow="0" w:firstColumn="1" w:lastColumn="0" w:noHBand="0" w:noVBand="1"/>
      </w:tblPr>
      <w:tblGrid>
        <w:gridCol w:w="2170"/>
        <w:gridCol w:w="2273"/>
        <w:gridCol w:w="2263"/>
        <w:gridCol w:w="2274"/>
      </w:tblGrid>
      <w:tr w:rsidR="003771A4" w:rsidRPr="00D20E31" w14:paraId="69DFCD43" w14:textId="77777777" w:rsidTr="00AD4077">
        <w:tc>
          <w:tcPr>
            <w:tcW w:w="2170" w:type="dxa"/>
            <w:vAlign w:val="center"/>
          </w:tcPr>
          <w:p w14:paraId="4D4B401C"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区分</w:t>
            </w:r>
          </w:p>
        </w:tc>
        <w:tc>
          <w:tcPr>
            <w:tcW w:w="2273" w:type="dxa"/>
            <w:tcBorders>
              <w:bottom w:val="single" w:sz="4" w:space="0" w:color="auto"/>
              <w:right w:val="single" w:sz="12" w:space="0" w:color="auto"/>
            </w:tcBorders>
            <w:vAlign w:val="center"/>
          </w:tcPr>
          <w:p w14:paraId="5AE73F46"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補正前予算額</w:t>
            </w:r>
          </w:p>
        </w:tc>
        <w:tc>
          <w:tcPr>
            <w:tcW w:w="2263" w:type="dxa"/>
            <w:tcBorders>
              <w:top w:val="single" w:sz="12" w:space="0" w:color="auto"/>
              <w:left w:val="single" w:sz="12" w:space="0" w:color="auto"/>
              <w:bottom w:val="single" w:sz="4" w:space="0" w:color="auto"/>
              <w:right w:val="single" w:sz="12" w:space="0" w:color="auto"/>
            </w:tcBorders>
            <w:vAlign w:val="center"/>
          </w:tcPr>
          <w:p w14:paraId="747336BF"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補正額</w:t>
            </w:r>
          </w:p>
        </w:tc>
        <w:tc>
          <w:tcPr>
            <w:tcW w:w="2274" w:type="dxa"/>
            <w:tcBorders>
              <w:left w:val="single" w:sz="12" w:space="0" w:color="auto"/>
            </w:tcBorders>
            <w:vAlign w:val="center"/>
          </w:tcPr>
          <w:p w14:paraId="030820D2" w14:textId="77777777" w:rsidR="003771A4" w:rsidRPr="00D20E31" w:rsidRDefault="003771A4" w:rsidP="003C72D6">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補正後予算額</w:t>
            </w:r>
          </w:p>
        </w:tc>
      </w:tr>
      <w:tr w:rsidR="00821DB4" w:rsidRPr="00D20E31" w14:paraId="1AE8F1D7" w14:textId="77777777" w:rsidTr="00AD4077">
        <w:tc>
          <w:tcPr>
            <w:tcW w:w="2170" w:type="dxa"/>
            <w:tcBorders>
              <w:right w:val="single" w:sz="4" w:space="0" w:color="auto"/>
            </w:tcBorders>
            <w:vAlign w:val="center"/>
          </w:tcPr>
          <w:p w14:paraId="49D26D4A" w14:textId="77777777" w:rsidR="00821DB4" w:rsidRPr="00D20E31" w:rsidRDefault="00821DB4" w:rsidP="00821DB4">
            <w:pPr>
              <w:jc w:val="distribute"/>
              <w:rPr>
                <w:rFonts w:ascii="ＭＳ Ｐゴシック" w:eastAsia="ＭＳ Ｐゴシック" w:hAnsi="ＭＳ Ｐゴシック"/>
                <w:sz w:val="24"/>
                <w:szCs w:val="24"/>
              </w:rPr>
            </w:pPr>
            <w:r w:rsidRPr="00D20E31">
              <w:rPr>
                <w:rFonts w:ascii="ＭＳ Ｐゴシック" w:eastAsia="ＭＳ Ｐゴシック" w:hAnsi="ＭＳ Ｐゴシック" w:hint="eastAsia"/>
                <w:sz w:val="24"/>
                <w:szCs w:val="24"/>
              </w:rPr>
              <w:t>一般会計</w:t>
            </w:r>
          </w:p>
        </w:tc>
        <w:tc>
          <w:tcPr>
            <w:tcW w:w="2273" w:type="dxa"/>
            <w:tcBorders>
              <w:left w:val="single" w:sz="4" w:space="0" w:color="auto"/>
            </w:tcBorders>
            <w:vAlign w:val="center"/>
          </w:tcPr>
          <w:p w14:paraId="28B79A95" w14:textId="4D867339" w:rsidR="00821DB4" w:rsidRPr="00D20E31" w:rsidRDefault="00E21940" w:rsidP="00821DB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3,935,620</w:t>
            </w:r>
          </w:p>
        </w:tc>
        <w:tc>
          <w:tcPr>
            <w:tcW w:w="2263" w:type="dxa"/>
            <w:tcBorders>
              <w:left w:val="single" w:sz="12" w:space="0" w:color="auto"/>
              <w:bottom w:val="single" w:sz="12" w:space="0" w:color="auto"/>
              <w:right w:val="single" w:sz="12" w:space="0" w:color="auto"/>
            </w:tcBorders>
            <w:vAlign w:val="center"/>
          </w:tcPr>
          <w:p w14:paraId="26B212C8" w14:textId="6E2F3CBA" w:rsidR="00821DB4" w:rsidRPr="00D20E31" w:rsidRDefault="002A6E0B" w:rsidP="002A6E0B">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4</w:t>
            </w:r>
            <w:r>
              <w:rPr>
                <w:rFonts w:ascii="ＭＳ Ｐゴシック" w:eastAsia="ＭＳ Ｐゴシック" w:hAnsi="ＭＳ Ｐゴシック"/>
                <w:sz w:val="24"/>
                <w:szCs w:val="24"/>
              </w:rPr>
              <w:t>8</w:t>
            </w:r>
            <w:r w:rsidR="00E16C1C">
              <w:rPr>
                <w:rFonts w:ascii="ＭＳ Ｐゴシック" w:eastAsia="ＭＳ Ｐゴシック" w:hAnsi="ＭＳ Ｐゴシック"/>
                <w:sz w:val="24"/>
                <w:szCs w:val="24"/>
              </w:rPr>
              <w:t>,</w:t>
            </w:r>
            <w:r>
              <w:rPr>
                <w:rFonts w:ascii="ＭＳ Ｐゴシック" w:eastAsia="ＭＳ Ｐゴシック" w:hAnsi="ＭＳ Ｐゴシック"/>
                <w:sz w:val="24"/>
                <w:szCs w:val="24"/>
              </w:rPr>
              <w:t>331</w:t>
            </w:r>
          </w:p>
        </w:tc>
        <w:tc>
          <w:tcPr>
            <w:tcW w:w="2274" w:type="dxa"/>
            <w:tcBorders>
              <w:left w:val="single" w:sz="12" w:space="0" w:color="auto"/>
            </w:tcBorders>
            <w:vAlign w:val="center"/>
          </w:tcPr>
          <w:p w14:paraId="18875588" w14:textId="465AD09D" w:rsidR="00821DB4" w:rsidRPr="00D20E31" w:rsidRDefault="005A3527" w:rsidP="002A6E0B">
            <w:pPr>
              <w:jc w:val="right"/>
              <w:rPr>
                <w:rFonts w:ascii="ＭＳ Ｐゴシック" w:eastAsia="ＭＳ Ｐゴシック" w:hAnsi="ＭＳ Ｐゴシック"/>
                <w:noProof/>
                <w:sz w:val="24"/>
                <w:szCs w:val="24"/>
              </w:rPr>
            </w:pPr>
            <w:r>
              <w:rPr>
                <w:rFonts w:ascii="ＭＳ Ｐゴシック" w:eastAsia="ＭＳ Ｐゴシック" w:hAnsi="ＭＳ Ｐゴシック"/>
                <w:noProof/>
                <w:sz w:val="24"/>
                <w:szCs w:val="24"/>
              </w:rPr>
              <w:fldChar w:fldCharType="begin"/>
            </w:r>
            <w:r>
              <w:rPr>
                <w:rFonts w:ascii="ＭＳ Ｐゴシック" w:eastAsia="ＭＳ Ｐゴシック" w:hAnsi="ＭＳ Ｐゴシック"/>
                <w:noProof/>
                <w:sz w:val="24"/>
                <w:szCs w:val="24"/>
              </w:rPr>
              <w:instrText xml:space="preserve"> </w:instrText>
            </w:r>
            <w:r>
              <w:rPr>
                <w:rFonts w:ascii="ＭＳ Ｐゴシック" w:eastAsia="ＭＳ Ｐゴシック" w:hAnsi="ＭＳ Ｐゴシック" w:hint="eastAsia"/>
                <w:noProof/>
                <w:sz w:val="24"/>
                <w:szCs w:val="24"/>
              </w:rPr>
              <w:instrText>=SUM(LEFT)</w:instrText>
            </w:r>
            <w:r>
              <w:rPr>
                <w:rFonts w:ascii="ＭＳ Ｐゴシック" w:eastAsia="ＭＳ Ｐゴシック" w:hAnsi="ＭＳ Ｐゴシック"/>
                <w:noProof/>
                <w:sz w:val="24"/>
                <w:szCs w:val="24"/>
              </w:rPr>
              <w:instrText xml:space="preserve"> </w:instrText>
            </w:r>
            <w:r>
              <w:rPr>
                <w:rFonts w:ascii="ＭＳ Ｐゴシック" w:eastAsia="ＭＳ Ｐゴシック" w:hAnsi="ＭＳ Ｐゴシック"/>
                <w:noProof/>
                <w:sz w:val="24"/>
                <w:szCs w:val="24"/>
              </w:rPr>
              <w:fldChar w:fldCharType="separate"/>
            </w:r>
            <w:r w:rsidR="002A6E0B">
              <w:rPr>
                <w:rFonts w:ascii="ＭＳ Ｐゴシック" w:eastAsia="ＭＳ Ｐゴシック" w:hAnsi="ＭＳ Ｐゴシック"/>
                <w:noProof/>
                <w:sz w:val="24"/>
                <w:szCs w:val="24"/>
              </w:rPr>
              <w:t>3,983</w:t>
            </w:r>
            <w:r>
              <w:rPr>
                <w:rFonts w:ascii="ＭＳ Ｐゴシック" w:eastAsia="ＭＳ Ｐゴシック" w:hAnsi="ＭＳ Ｐゴシック"/>
                <w:noProof/>
                <w:sz w:val="24"/>
                <w:szCs w:val="24"/>
              </w:rPr>
              <w:t>,</w:t>
            </w:r>
            <w:r w:rsidR="002A6E0B">
              <w:rPr>
                <w:rFonts w:ascii="ＭＳ Ｐゴシック" w:eastAsia="ＭＳ Ｐゴシック" w:hAnsi="ＭＳ Ｐゴシック"/>
                <w:noProof/>
                <w:sz w:val="24"/>
                <w:szCs w:val="24"/>
              </w:rPr>
              <w:t>951</w:t>
            </w:r>
            <w:r>
              <w:rPr>
                <w:rFonts w:ascii="ＭＳ Ｐゴシック" w:eastAsia="ＭＳ Ｐゴシック" w:hAnsi="ＭＳ Ｐゴシック"/>
                <w:noProof/>
                <w:sz w:val="24"/>
                <w:szCs w:val="24"/>
              </w:rPr>
              <w:fldChar w:fldCharType="end"/>
            </w:r>
          </w:p>
        </w:tc>
      </w:tr>
    </w:tbl>
    <w:p w14:paraId="1F72F475" w14:textId="1D648B12" w:rsidR="00F04788" w:rsidRPr="00322491" w:rsidRDefault="00F04788" w:rsidP="00A30780">
      <w:pPr>
        <w:rPr>
          <w:rFonts w:ascii="ＭＳ Ｐゴシック" w:eastAsia="ＭＳ Ｐゴシック" w:hAnsi="ＭＳ Ｐゴシック" w:cs="Meiryo UI"/>
        </w:rPr>
      </w:pPr>
    </w:p>
    <w:p w14:paraId="108E5C32" w14:textId="1DD10561" w:rsidR="00322491" w:rsidRDefault="00822709" w:rsidP="00322491">
      <w:pPr>
        <w:ind w:firstLine="840"/>
        <w:rPr>
          <w:rFonts w:ascii="ＭＳ Ｐゴシック" w:eastAsia="ＭＳ Ｐゴシック" w:hAnsi="ＭＳ Ｐゴシック" w:cs="Meiryo UI"/>
          <w:sz w:val="24"/>
          <w:szCs w:val="24"/>
        </w:rPr>
      </w:pPr>
      <w:r w:rsidRPr="00822709">
        <w:rPr>
          <w:rFonts w:ascii="ＭＳ Ｐゴシック" w:eastAsia="ＭＳ Ｐゴシック" w:hAnsi="ＭＳ Ｐゴシック" w:cs="Meiryo UI" w:hint="eastAsia"/>
          <w:sz w:val="24"/>
          <w:szCs w:val="24"/>
        </w:rPr>
        <w:t>○</w:t>
      </w:r>
      <w:r w:rsidR="00A30780" w:rsidRPr="00822709">
        <w:rPr>
          <w:rFonts w:ascii="ＭＳ Ｐゴシック" w:eastAsia="ＭＳ Ｐゴシック" w:hAnsi="ＭＳ Ｐゴシック" w:cs="Meiryo UI" w:hint="eastAsia"/>
          <w:sz w:val="24"/>
          <w:szCs w:val="24"/>
        </w:rPr>
        <w:t>一般会計補正予算の財源内訳</w:t>
      </w:r>
    </w:p>
    <w:p w14:paraId="3D0EBA19" w14:textId="6B5A9D86" w:rsidR="00822709" w:rsidRPr="00822709" w:rsidRDefault="00822709" w:rsidP="00822709">
      <w:pPr>
        <w:ind w:firstLine="840"/>
        <w:rPr>
          <w:rFonts w:ascii="ＭＳ Ｐゴシック" w:eastAsia="ＭＳ Ｐゴシック" w:hAnsi="ＭＳ Ｐゴシック" w:cs="Meiryo UI"/>
          <w:sz w:val="24"/>
          <w:szCs w:val="24"/>
        </w:rPr>
      </w:pPr>
    </w:p>
    <w:tbl>
      <w:tblPr>
        <w:tblStyle w:val="aa"/>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gridCol w:w="1985"/>
        <w:gridCol w:w="945"/>
      </w:tblGrid>
      <w:tr w:rsidR="00822709" w:rsidRPr="00822709" w14:paraId="36C46EB4" w14:textId="4B793DB0" w:rsidTr="005B36BA">
        <w:trPr>
          <w:trHeight w:val="295"/>
        </w:trPr>
        <w:tc>
          <w:tcPr>
            <w:tcW w:w="3549" w:type="dxa"/>
          </w:tcPr>
          <w:p w14:paraId="053A7C6F" w14:textId="7CA272E1" w:rsidR="00822709" w:rsidRPr="00822709" w:rsidRDefault="00822709" w:rsidP="00A30780">
            <w:pPr>
              <w:rPr>
                <w:rFonts w:ascii="ＭＳ Ｐゴシック" w:eastAsia="ＭＳ Ｐゴシック" w:hAnsi="ＭＳ Ｐゴシック" w:cs="Meiryo UI"/>
                <w:spacing w:val="20"/>
                <w:sz w:val="24"/>
                <w:szCs w:val="24"/>
              </w:rPr>
            </w:pPr>
            <w:r w:rsidRPr="00822709">
              <w:rPr>
                <w:rFonts w:ascii="ＭＳ Ｐゴシック" w:eastAsia="ＭＳ Ｐゴシック" w:hAnsi="ＭＳ Ｐゴシック" w:cs="Meiryo UI" w:hint="eastAsia"/>
                <w:spacing w:val="20"/>
                <w:sz w:val="24"/>
                <w:szCs w:val="24"/>
              </w:rPr>
              <w:t>国庫支出金</w:t>
            </w:r>
          </w:p>
        </w:tc>
        <w:tc>
          <w:tcPr>
            <w:tcW w:w="1985" w:type="dxa"/>
          </w:tcPr>
          <w:p w14:paraId="2FC4579C" w14:textId="73584316" w:rsidR="00822709" w:rsidRPr="004A604E" w:rsidRDefault="002A6E0B" w:rsidP="00E16C1C">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sz w:val="24"/>
                <w:szCs w:val="24"/>
              </w:rPr>
              <w:t>35,574</w:t>
            </w:r>
          </w:p>
        </w:tc>
        <w:tc>
          <w:tcPr>
            <w:tcW w:w="945" w:type="dxa"/>
          </w:tcPr>
          <w:p w14:paraId="054074EA" w14:textId="0BEB1BB5" w:rsidR="00822709" w:rsidRPr="00822709" w:rsidRDefault="00822709" w:rsidP="00A30780">
            <w:pPr>
              <w:jc w:val="right"/>
              <w:rPr>
                <w:rFonts w:ascii="ＭＳ Ｐゴシック" w:eastAsia="ＭＳ Ｐゴシック" w:hAnsi="ＭＳ Ｐゴシック" w:cs="Meiryo UI"/>
                <w:sz w:val="22"/>
                <w:szCs w:val="24"/>
              </w:rPr>
            </w:pPr>
            <w:r w:rsidRPr="00822709">
              <w:rPr>
                <w:rFonts w:ascii="ＭＳ Ｐゴシック" w:eastAsia="ＭＳ Ｐゴシック" w:hAnsi="ＭＳ Ｐゴシック" w:cs="Meiryo UI" w:hint="eastAsia"/>
                <w:sz w:val="22"/>
                <w:szCs w:val="24"/>
              </w:rPr>
              <w:t>百万円</w:t>
            </w:r>
          </w:p>
        </w:tc>
      </w:tr>
      <w:tr w:rsidR="00E16C1C" w:rsidRPr="00822709" w14:paraId="3DF6D556" w14:textId="77777777" w:rsidTr="005B36BA">
        <w:trPr>
          <w:trHeight w:val="295"/>
        </w:trPr>
        <w:tc>
          <w:tcPr>
            <w:tcW w:w="3549" w:type="dxa"/>
          </w:tcPr>
          <w:p w14:paraId="14198D64" w14:textId="464C3B42" w:rsidR="00E16C1C" w:rsidRPr="00822709" w:rsidRDefault="00E16C1C"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その他</w:t>
            </w:r>
          </w:p>
        </w:tc>
        <w:tc>
          <w:tcPr>
            <w:tcW w:w="1985" w:type="dxa"/>
          </w:tcPr>
          <w:p w14:paraId="3351EB0E" w14:textId="051D5786" w:rsidR="00E16C1C" w:rsidRDefault="00E16C1C" w:rsidP="00AD5BF6">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8</w:t>
            </w:r>
            <w:r>
              <w:rPr>
                <w:rFonts w:ascii="ＭＳ Ｐゴシック" w:eastAsia="ＭＳ Ｐゴシック" w:hAnsi="ＭＳ Ｐゴシック" w:cs="Meiryo UI"/>
                <w:sz w:val="24"/>
                <w:szCs w:val="24"/>
              </w:rPr>
              <w:t>,187</w:t>
            </w:r>
          </w:p>
        </w:tc>
        <w:tc>
          <w:tcPr>
            <w:tcW w:w="945" w:type="dxa"/>
          </w:tcPr>
          <w:p w14:paraId="68B334A0" w14:textId="3F524A4B" w:rsidR="00E16C1C" w:rsidRPr="00822709" w:rsidRDefault="00E16C1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r w:rsidR="003C13FC" w:rsidRPr="00822709" w14:paraId="0214B095" w14:textId="77777777" w:rsidTr="005B36BA">
        <w:trPr>
          <w:trHeight w:val="295"/>
        </w:trPr>
        <w:tc>
          <w:tcPr>
            <w:tcW w:w="3549" w:type="dxa"/>
          </w:tcPr>
          <w:p w14:paraId="78391734" w14:textId="7A736AF6" w:rsidR="003C13FC" w:rsidRPr="00822709" w:rsidRDefault="00581989" w:rsidP="00A30780">
            <w:pPr>
              <w:rPr>
                <w:rFonts w:ascii="ＭＳ Ｐゴシック" w:eastAsia="ＭＳ Ｐゴシック" w:hAnsi="ＭＳ Ｐゴシック" w:cs="Meiryo UI"/>
                <w:spacing w:val="20"/>
                <w:sz w:val="24"/>
                <w:szCs w:val="24"/>
              </w:rPr>
            </w:pPr>
            <w:r>
              <w:rPr>
                <w:rFonts w:ascii="ＭＳ Ｐゴシック" w:eastAsia="ＭＳ Ｐゴシック" w:hAnsi="ＭＳ Ｐゴシック" w:cs="Meiryo UI" w:hint="eastAsia"/>
                <w:spacing w:val="20"/>
                <w:sz w:val="24"/>
                <w:szCs w:val="24"/>
              </w:rPr>
              <w:t>一般財源</w:t>
            </w:r>
            <w:r w:rsidR="005B49A8" w:rsidRPr="007B55BE">
              <w:rPr>
                <w:rFonts w:ascii="ＭＳ Ｐゴシック" w:eastAsia="ＭＳ Ｐゴシック" w:hAnsi="ＭＳ Ｐゴシック" w:cs="Meiryo UI" w:hint="eastAsia"/>
                <w:spacing w:val="20"/>
                <w:sz w:val="22"/>
              </w:rPr>
              <w:t>（財政調整基金）</w:t>
            </w:r>
          </w:p>
        </w:tc>
        <w:tc>
          <w:tcPr>
            <w:tcW w:w="1985" w:type="dxa"/>
          </w:tcPr>
          <w:p w14:paraId="413C0E1E" w14:textId="34921A5C" w:rsidR="003C13FC" w:rsidRPr="004A604E" w:rsidRDefault="00E16C1C" w:rsidP="00A30780">
            <w:pPr>
              <w:jc w:val="right"/>
              <w:rPr>
                <w:rFonts w:ascii="ＭＳ Ｐゴシック" w:eastAsia="ＭＳ Ｐゴシック" w:hAnsi="ＭＳ Ｐゴシック" w:cs="Meiryo UI"/>
                <w:sz w:val="24"/>
                <w:szCs w:val="24"/>
              </w:rPr>
            </w:pPr>
            <w:r>
              <w:rPr>
                <w:rFonts w:ascii="ＭＳ Ｐゴシック" w:eastAsia="ＭＳ Ｐゴシック" w:hAnsi="ＭＳ Ｐゴシック" w:cs="Meiryo UI" w:hint="eastAsia"/>
                <w:sz w:val="24"/>
                <w:szCs w:val="24"/>
              </w:rPr>
              <w:t>4</w:t>
            </w:r>
            <w:r>
              <w:rPr>
                <w:rFonts w:ascii="ＭＳ Ｐゴシック" w:eastAsia="ＭＳ Ｐゴシック" w:hAnsi="ＭＳ Ｐゴシック" w:cs="Meiryo UI"/>
                <w:sz w:val="24"/>
                <w:szCs w:val="24"/>
              </w:rPr>
              <w:t>,570</w:t>
            </w:r>
          </w:p>
        </w:tc>
        <w:tc>
          <w:tcPr>
            <w:tcW w:w="945" w:type="dxa"/>
          </w:tcPr>
          <w:p w14:paraId="37F661DA" w14:textId="0F0039B2" w:rsidR="003C13FC" w:rsidRPr="00822709" w:rsidRDefault="003C13FC" w:rsidP="00A30780">
            <w:pPr>
              <w:jc w:val="right"/>
              <w:rPr>
                <w:rFonts w:ascii="ＭＳ Ｐゴシック" w:eastAsia="ＭＳ Ｐゴシック" w:hAnsi="ＭＳ Ｐゴシック" w:cs="Meiryo UI"/>
                <w:sz w:val="22"/>
                <w:szCs w:val="24"/>
              </w:rPr>
            </w:pPr>
            <w:r>
              <w:rPr>
                <w:rFonts w:ascii="ＭＳ Ｐゴシック" w:eastAsia="ＭＳ Ｐゴシック" w:hAnsi="ＭＳ Ｐゴシック" w:cs="Meiryo UI" w:hint="eastAsia"/>
                <w:sz w:val="22"/>
                <w:szCs w:val="24"/>
              </w:rPr>
              <w:t>百万円</w:t>
            </w:r>
          </w:p>
        </w:tc>
      </w:tr>
    </w:tbl>
    <w:p w14:paraId="0D8C5A75" w14:textId="77777777" w:rsidR="00581989" w:rsidRPr="00822709" w:rsidRDefault="00581989" w:rsidP="00581989">
      <w:pPr>
        <w:rPr>
          <w:rFonts w:ascii="ＭＳ Ｐゴシック" w:eastAsia="ＭＳ Ｐゴシック" w:hAnsi="ＭＳ Ｐゴシック" w:cs="Meiryo UI"/>
          <w:sz w:val="24"/>
          <w:szCs w:val="24"/>
        </w:rPr>
      </w:pPr>
    </w:p>
    <w:p w14:paraId="5C76E2E4" w14:textId="5B0E8CB2" w:rsidR="00581989" w:rsidRDefault="00581989" w:rsidP="00581989">
      <w:pPr>
        <w:ind w:firstLine="840"/>
        <w:rPr>
          <w:rFonts w:ascii="ＭＳ Ｐゴシック" w:eastAsia="ＭＳ Ｐゴシック" w:hAnsi="ＭＳ Ｐゴシック" w:cs="Meiryo UI"/>
        </w:rPr>
      </w:pPr>
      <w:r w:rsidRPr="00822709">
        <w:rPr>
          <w:rFonts w:ascii="ＭＳ Ｐゴシック" w:eastAsia="ＭＳ Ｐゴシック" w:hAnsi="ＭＳ Ｐゴシック" w:cs="Meiryo UI" w:hint="eastAsia"/>
          <w:sz w:val="24"/>
          <w:szCs w:val="24"/>
        </w:rPr>
        <w:t>○</w:t>
      </w:r>
      <w:r w:rsidRPr="00822709">
        <w:rPr>
          <w:rFonts w:ascii="ＭＳ Ｐゴシック" w:eastAsia="ＭＳ Ｐゴシック" w:hAnsi="ＭＳ Ｐゴシック" w:hint="eastAsia"/>
          <w:sz w:val="24"/>
          <w:szCs w:val="24"/>
        </w:rPr>
        <w:t>補正後の財政調整基金残高（令和</w:t>
      </w:r>
      <w:r w:rsidR="00E21940">
        <w:rPr>
          <w:rFonts w:ascii="ＭＳ Ｐゴシック" w:eastAsia="ＭＳ Ｐゴシック" w:hAnsi="ＭＳ Ｐゴシック" w:hint="eastAsia"/>
          <w:sz w:val="24"/>
          <w:szCs w:val="24"/>
        </w:rPr>
        <w:t>4</w:t>
      </w:r>
      <w:r w:rsidRPr="00822709">
        <w:rPr>
          <w:rFonts w:ascii="ＭＳ Ｐゴシック" w:eastAsia="ＭＳ Ｐゴシック" w:hAnsi="ＭＳ Ｐゴシック" w:hint="eastAsia"/>
          <w:sz w:val="24"/>
          <w:szCs w:val="24"/>
        </w:rPr>
        <w:t xml:space="preserve">年度末見込み）　　　　　　 </w:t>
      </w:r>
      <w:r w:rsidR="00826225">
        <w:rPr>
          <w:rFonts w:ascii="ＭＳ Ｐゴシック" w:eastAsia="ＭＳ Ｐゴシック" w:hAnsi="ＭＳ Ｐゴシック" w:hint="eastAsia"/>
          <w:sz w:val="24"/>
          <w:szCs w:val="24"/>
        </w:rPr>
        <w:t xml:space="preserve">　　　　　　</w:t>
      </w:r>
      <w:r w:rsidR="00E16C1C">
        <w:rPr>
          <w:rFonts w:ascii="ＭＳ Ｐゴシック" w:eastAsia="ＭＳ Ｐゴシック" w:hAnsi="ＭＳ Ｐゴシック" w:hint="eastAsia"/>
          <w:sz w:val="24"/>
          <w:szCs w:val="24"/>
        </w:rPr>
        <w:t>1</w:t>
      </w:r>
      <w:r w:rsidR="00826225">
        <w:rPr>
          <w:rFonts w:ascii="ＭＳ Ｐゴシック" w:eastAsia="ＭＳ Ｐゴシック" w:hAnsi="ＭＳ Ｐゴシック"/>
          <w:sz w:val="24"/>
          <w:szCs w:val="24"/>
        </w:rPr>
        <w:t>,</w:t>
      </w:r>
      <w:r w:rsidR="00826225">
        <w:rPr>
          <w:rFonts w:ascii="ＭＳ Ｐゴシック" w:eastAsia="ＭＳ Ｐゴシック" w:hAnsi="ＭＳ Ｐゴシック" w:hint="eastAsia"/>
          <w:sz w:val="24"/>
          <w:szCs w:val="24"/>
        </w:rPr>
        <w:t>0</w:t>
      </w:r>
      <w:r w:rsidR="00E16C1C">
        <w:rPr>
          <w:rFonts w:ascii="ＭＳ Ｐゴシック" w:eastAsia="ＭＳ Ｐゴシック" w:hAnsi="ＭＳ Ｐゴシック" w:hint="eastAsia"/>
          <w:sz w:val="24"/>
          <w:szCs w:val="24"/>
        </w:rPr>
        <w:t>39</w:t>
      </w:r>
      <w:r w:rsidRPr="00822709">
        <w:rPr>
          <w:rFonts w:ascii="ＭＳ Ｐゴシック" w:eastAsia="ＭＳ Ｐゴシック" w:hAnsi="ＭＳ Ｐゴシック" w:hint="eastAsia"/>
          <w:sz w:val="24"/>
          <w:szCs w:val="24"/>
        </w:rPr>
        <w:t>億円</w:t>
      </w:r>
    </w:p>
    <w:p w14:paraId="0CB52209" w14:textId="31A32B81" w:rsidR="00FF1A5B" w:rsidRPr="003B58C3" w:rsidRDefault="00FF1A5B" w:rsidP="00822709">
      <w:pPr>
        <w:jc w:val="left"/>
        <w:rPr>
          <w:rFonts w:ascii="ＭＳ Ｐゴシック" w:eastAsia="ＭＳ Ｐゴシック" w:hAnsi="ＭＳ Ｐゴシック"/>
          <w:b/>
          <w:color w:val="000000" w:themeColor="text1"/>
          <w:szCs w:val="26"/>
        </w:rPr>
      </w:pPr>
    </w:p>
    <w:p w14:paraId="6CBAD0B9" w14:textId="77777777" w:rsidR="005B36BA" w:rsidRPr="00EC7B5C" w:rsidRDefault="005B36BA" w:rsidP="005B36BA">
      <w:pPr>
        <w:jc w:val="left"/>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t>【２</w:t>
      </w:r>
      <w:r w:rsidRPr="00EC7B5C">
        <w:rPr>
          <w:rFonts w:ascii="ＭＳ Ｐゴシック" w:eastAsia="ＭＳ Ｐゴシック" w:hAnsi="ＭＳ Ｐゴシック" w:hint="eastAsia"/>
          <w:b/>
          <w:color w:val="000000" w:themeColor="text1"/>
          <w:sz w:val="28"/>
          <w:szCs w:val="26"/>
        </w:rPr>
        <w:t>】</w:t>
      </w:r>
      <w:r>
        <w:rPr>
          <w:rFonts w:ascii="ＭＳ Ｐゴシック" w:eastAsia="ＭＳ Ｐゴシック" w:hAnsi="ＭＳ Ｐゴシック" w:hint="eastAsia"/>
          <w:b/>
          <w:color w:val="000000" w:themeColor="text1"/>
          <w:sz w:val="28"/>
          <w:szCs w:val="26"/>
        </w:rPr>
        <w:t xml:space="preserve">　</w:t>
      </w:r>
      <w:r w:rsidRPr="00EC7B5C">
        <w:rPr>
          <w:rFonts w:ascii="ＭＳ Ｐゴシック" w:eastAsia="ＭＳ Ｐゴシック" w:hAnsi="ＭＳ Ｐゴシック" w:hint="eastAsia"/>
          <w:b/>
          <w:color w:val="000000" w:themeColor="text1"/>
          <w:sz w:val="28"/>
          <w:szCs w:val="26"/>
        </w:rPr>
        <w:t>補正項目</w:t>
      </w:r>
    </w:p>
    <w:p w14:paraId="5928588C" w14:textId="36C42B35" w:rsidR="00FF1A5B" w:rsidRPr="00FF1A5B" w:rsidRDefault="005B36BA" w:rsidP="00FF1A5B">
      <w:pPr>
        <w:pStyle w:val="Web"/>
        <w:spacing w:before="0" w:beforeAutospacing="0" w:after="0" w:afterAutospacing="0"/>
        <w:ind w:right="-399"/>
        <w:jc w:val="right"/>
        <w:rPr>
          <w:rFonts w:ascii="ＭＳ ゴシック" w:eastAsia="ＭＳ ゴシック" w:hAnsi="ＭＳ ゴシック" w:cs="Meiryo UI"/>
          <w:bCs/>
          <w:color w:val="000000" w:themeColor="text1"/>
          <w:kern w:val="24"/>
          <w:sz w:val="21"/>
          <w:szCs w:val="21"/>
        </w:rPr>
      </w:pPr>
      <w:r w:rsidRPr="008D7336">
        <w:rPr>
          <w:rFonts w:ascii="ＭＳ ゴシック" w:eastAsia="ＭＳ ゴシック" w:hAnsi="ＭＳ ゴシック" w:cs="Meiryo UI" w:hint="eastAsia"/>
          <w:bCs/>
          <w:color w:val="000000" w:themeColor="text1"/>
          <w:kern w:val="24"/>
          <w:sz w:val="21"/>
          <w:szCs w:val="21"/>
        </w:rPr>
        <w:t>（単位：千円）</w:t>
      </w:r>
    </w:p>
    <w:p w14:paraId="4517F91F" w14:textId="5A506465" w:rsidR="00E96501" w:rsidRPr="00E96501" w:rsidRDefault="00E96501" w:rsidP="00E96501">
      <w:pPr>
        <w:ind w:rightChars="-122" w:right="-256"/>
        <w:rPr>
          <w:rFonts w:asciiTheme="majorEastAsia" w:eastAsiaTheme="majorEastAsia" w:hAnsiTheme="majorEastAsia" w:cs="Meiryo UI"/>
          <w:b/>
          <w:sz w:val="28"/>
        </w:rPr>
      </w:pPr>
      <w:r>
        <w:rPr>
          <w:rFonts w:asciiTheme="majorEastAsia" w:eastAsiaTheme="majorEastAsia" w:hAnsiTheme="majorEastAsia" w:cs="Meiryo UI" w:hint="eastAsia"/>
          <w:b/>
          <w:color w:val="000000" w:themeColor="text1"/>
          <w:sz w:val="28"/>
        </w:rPr>
        <w:t>１　新型コロナウイルス感染症対策関係</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sz w:val="28"/>
        </w:rPr>
        <w:t>1</w:t>
      </w:r>
      <w:r>
        <w:rPr>
          <w:rFonts w:asciiTheme="majorEastAsia" w:eastAsiaTheme="majorEastAsia" w:hAnsiTheme="majorEastAsia" w:cs="Meiryo UI"/>
          <w:b/>
          <w:sz w:val="28"/>
        </w:rPr>
        <w:t>8</w:t>
      </w:r>
      <w:r>
        <w:rPr>
          <w:rFonts w:asciiTheme="majorEastAsia" w:eastAsiaTheme="majorEastAsia" w:hAnsiTheme="majorEastAsia" w:cs="Meiryo UI" w:hint="eastAsia"/>
          <w:b/>
          <w:sz w:val="28"/>
        </w:rPr>
        <w:t>,</w:t>
      </w:r>
      <w:r>
        <w:rPr>
          <w:rFonts w:asciiTheme="majorEastAsia" w:eastAsiaTheme="majorEastAsia" w:hAnsiTheme="majorEastAsia" w:cs="Meiryo UI"/>
          <w:b/>
          <w:sz w:val="28"/>
        </w:rPr>
        <w:t>182</w:t>
      </w:r>
      <w:r>
        <w:rPr>
          <w:rFonts w:asciiTheme="majorEastAsia" w:eastAsiaTheme="majorEastAsia" w:hAnsiTheme="majorEastAsia" w:cs="Meiryo UI" w:hint="eastAsia"/>
          <w:b/>
          <w:sz w:val="28"/>
        </w:rPr>
        <w:t>,</w:t>
      </w:r>
      <w:r>
        <w:rPr>
          <w:rFonts w:asciiTheme="majorEastAsia" w:eastAsiaTheme="majorEastAsia" w:hAnsiTheme="majorEastAsia" w:cs="Meiryo UI"/>
          <w:b/>
          <w:sz w:val="28"/>
        </w:rPr>
        <w:t>389</w:t>
      </w:r>
    </w:p>
    <w:p w14:paraId="098C138E" w14:textId="038814D0" w:rsidR="00BA7A69" w:rsidRPr="00387402" w:rsidRDefault="00BA7A69" w:rsidP="00BA7A69">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60"/>
        <w:gridCol w:w="816"/>
      </w:tblGrid>
      <w:tr w:rsidR="00BA7A69" w:rsidRPr="003B4B39" w14:paraId="712AFBBC" w14:textId="77777777" w:rsidTr="00650735">
        <w:tc>
          <w:tcPr>
            <w:tcW w:w="458" w:type="dxa"/>
            <w:hideMark/>
          </w:tcPr>
          <w:p w14:paraId="5DD6D27A" w14:textId="77777777" w:rsidR="00BA7A69" w:rsidRPr="005C4281" w:rsidRDefault="00BA7A69" w:rsidP="00650735">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15556C63" w14:textId="77777777" w:rsidR="00BA7A69" w:rsidRPr="005C4281" w:rsidRDefault="00BA7A69" w:rsidP="0065073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高齢者施設等への支援</w:t>
            </w:r>
          </w:p>
        </w:tc>
        <w:tc>
          <w:tcPr>
            <w:tcW w:w="2376" w:type="dxa"/>
            <w:gridSpan w:val="2"/>
            <w:hideMark/>
          </w:tcPr>
          <w:p w14:paraId="092BD22F" w14:textId="77777777" w:rsidR="00BA7A69" w:rsidRPr="005C4281" w:rsidRDefault="00BA7A69" w:rsidP="00650735">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18,182,389</w:t>
            </w:r>
          </w:p>
        </w:tc>
      </w:tr>
      <w:tr w:rsidR="00BA7A69" w:rsidRPr="003B4B39" w14:paraId="65DD92C0" w14:textId="77777777" w:rsidTr="00650735">
        <w:tc>
          <w:tcPr>
            <w:tcW w:w="458" w:type="dxa"/>
          </w:tcPr>
          <w:p w14:paraId="19085103" w14:textId="77777777" w:rsidR="00BA7A69" w:rsidRPr="005C4281" w:rsidRDefault="00BA7A69" w:rsidP="00650735">
            <w:pPr>
              <w:jc w:val="center"/>
              <w:rPr>
                <w:rFonts w:ascii="ＭＳ Ｐ明朝" w:eastAsia="ＭＳ Ｐ明朝" w:hAnsi="ＭＳ Ｐ明朝"/>
                <w:color w:val="000000" w:themeColor="text1"/>
                <w:sz w:val="24"/>
                <w:szCs w:val="24"/>
              </w:rPr>
            </w:pPr>
          </w:p>
        </w:tc>
        <w:tc>
          <w:tcPr>
            <w:tcW w:w="2973" w:type="dxa"/>
            <w:gridSpan w:val="2"/>
          </w:tcPr>
          <w:p w14:paraId="6F18A15A" w14:textId="77777777" w:rsidR="00BA7A69" w:rsidRPr="005C4281" w:rsidRDefault="00BA7A69" w:rsidP="00650735">
            <w:pPr>
              <w:rPr>
                <w:rFonts w:ascii="ＭＳ Ｐゴシック" w:eastAsia="ＭＳ Ｐゴシック" w:hAnsi="ＭＳ Ｐゴシック"/>
                <w:sz w:val="24"/>
                <w:szCs w:val="24"/>
              </w:rPr>
            </w:pPr>
          </w:p>
        </w:tc>
        <w:tc>
          <w:tcPr>
            <w:tcW w:w="6208" w:type="dxa"/>
            <w:gridSpan w:val="3"/>
          </w:tcPr>
          <w:p w14:paraId="1EF2DB8E" w14:textId="77777777" w:rsidR="00BA7A69" w:rsidRPr="005C4281" w:rsidRDefault="00BA7A69" w:rsidP="00650735">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【福祉部</w:t>
            </w:r>
            <w:r w:rsidRPr="005C4281">
              <w:rPr>
                <w:rFonts w:ascii="ＭＳ Ｐ明朝" w:eastAsia="ＭＳ Ｐ明朝" w:hAnsi="ＭＳ Ｐ明朝" w:hint="eastAsia"/>
                <w:color w:val="000000" w:themeColor="text1"/>
                <w:sz w:val="22"/>
                <w:szCs w:val="24"/>
              </w:rPr>
              <w:t>】</w:t>
            </w:r>
          </w:p>
        </w:tc>
      </w:tr>
      <w:tr w:rsidR="00BA7A69" w:rsidRPr="001D688B" w14:paraId="37A01AF3" w14:textId="77777777" w:rsidTr="00650735">
        <w:trPr>
          <w:trHeight w:val="118"/>
        </w:trPr>
        <w:tc>
          <w:tcPr>
            <w:tcW w:w="567" w:type="dxa"/>
            <w:gridSpan w:val="2"/>
          </w:tcPr>
          <w:p w14:paraId="0053CA7D" w14:textId="77777777" w:rsidR="00BA7A69" w:rsidRPr="005C4281" w:rsidRDefault="00BA7A69" w:rsidP="00650735">
            <w:pPr>
              <w:ind w:right="1320"/>
              <w:rPr>
                <w:rFonts w:asciiTheme="minorEastAsia" w:hAnsiTheme="minorEastAsia"/>
                <w:color w:val="000000" w:themeColor="text1"/>
                <w:sz w:val="22"/>
                <w:szCs w:val="24"/>
              </w:rPr>
            </w:pPr>
          </w:p>
        </w:tc>
        <w:tc>
          <w:tcPr>
            <w:tcW w:w="8256" w:type="dxa"/>
            <w:gridSpan w:val="3"/>
            <w:hideMark/>
          </w:tcPr>
          <w:p w14:paraId="298BBEC1" w14:textId="77777777" w:rsidR="00BA7A69" w:rsidRPr="004E058E" w:rsidRDefault="00BA7A69" w:rsidP="00650735">
            <w:pPr>
              <w:ind w:right="-27" w:firstLineChars="100" w:firstLine="200"/>
              <w:rPr>
                <w:rFonts w:asciiTheme="minorEastAsia" w:hAnsiTheme="minorEastAsia"/>
                <w:sz w:val="20"/>
                <w:szCs w:val="24"/>
              </w:rPr>
            </w:pPr>
            <w:r>
              <w:rPr>
                <w:rFonts w:asciiTheme="minorEastAsia" w:hAnsiTheme="minorEastAsia" w:hint="eastAsia"/>
                <w:sz w:val="20"/>
                <w:szCs w:val="24"/>
              </w:rPr>
              <w:t>新型コロナウイルス感染症により施設内療養を行う高齢者施設等に対し、支援に必要な経費について、国制度の対象期間の延長に伴い増額するとともに、府独自の支援について申請状況を踏まえ増額。</w:t>
            </w:r>
          </w:p>
        </w:tc>
        <w:tc>
          <w:tcPr>
            <w:tcW w:w="816" w:type="dxa"/>
          </w:tcPr>
          <w:p w14:paraId="7121C56F" w14:textId="77777777" w:rsidR="00BA7A69" w:rsidRPr="005C4281" w:rsidRDefault="00BA7A69" w:rsidP="00650735">
            <w:pPr>
              <w:ind w:right="1320"/>
              <w:rPr>
                <w:rFonts w:asciiTheme="minorEastAsia" w:hAnsiTheme="minorEastAsia"/>
                <w:color w:val="000000" w:themeColor="text1"/>
                <w:sz w:val="18"/>
                <w:szCs w:val="24"/>
              </w:rPr>
            </w:pPr>
          </w:p>
        </w:tc>
      </w:tr>
    </w:tbl>
    <w:p w14:paraId="4EE43BDA" w14:textId="78E9AEDE" w:rsidR="00FF1A5B" w:rsidRPr="00FC20BB" w:rsidRDefault="00FF1A5B" w:rsidP="00E16C1C">
      <w:pPr>
        <w:ind w:rightChars="-84" w:right="-176"/>
        <w:rPr>
          <w:rFonts w:asciiTheme="majorEastAsia" w:eastAsiaTheme="majorEastAsia" w:hAnsiTheme="majorEastAsia" w:cs="Meiryo UI"/>
          <w:b/>
          <w:color w:val="000000" w:themeColor="text1"/>
          <w:sz w:val="28"/>
        </w:rPr>
      </w:pPr>
    </w:p>
    <w:p w14:paraId="70088F87" w14:textId="16514DAC" w:rsidR="00E96501" w:rsidRPr="00E96501" w:rsidRDefault="00E96501" w:rsidP="00E96501">
      <w:pPr>
        <w:ind w:rightChars="-122" w:right="-256"/>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２　物価高騰等対策関係</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sidR="008528E1">
        <w:rPr>
          <w:rFonts w:asciiTheme="majorEastAsia" w:eastAsiaTheme="majorEastAsia" w:hAnsiTheme="majorEastAsia" w:cs="Meiryo UI"/>
          <w:b/>
          <w:color w:val="000000" w:themeColor="text1"/>
          <w:sz w:val="28"/>
        </w:rPr>
        <w:tab/>
      </w:r>
      <w:r w:rsidR="008528E1">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b/>
          <w:color w:val="000000" w:themeColor="text1"/>
          <w:sz w:val="28"/>
        </w:rPr>
        <w:t xml:space="preserve"> </w:t>
      </w:r>
      <w:r>
        <w:rPr>
          <w:rFonts w:asciiTheme="majorEastAsia" w:eastAsiaTheme="majorEastAsia" w:hAnsiTheme="majorEastAsia" w:cs="Meiryo UI" w:hint="eastAsia"/>
          <w:b/>
          <w:color w:val="000000" w:themeColor="text1"/>
          <w:sz w:val="28"/>
        </w:rPr>
        <w:t xml:space="preserve"> </w:t>
      </w:r>
      <w:r>
        <w:rPr>
          <w:rFonts w:asciiTheme="majorEastAsia" w:eastAsiaTheme="majorEastAsia" w:hAnsiTheme="majorEastAsia" w:cs="Meiryo UI" w:hint="eastAsia"/>
          <w:b/>
          <w:sz w:val="28"/>
        </w:rPr>
        <w:t>1</w:t>
      </w:r>
      <w:r w:rsidR="002A6E0B">
        <w:rPr>
          <w:rFonts w:asciiTheme="majorEastAsia" w:eastAsiaTheme="majorEastAsia" w:hAnsiTheme="majorEastAsia" w:cs="Meiryo UI" w:hint="eastAsia"/>
          <w:b/>
          <w:sz w:val="28"/>
        </w:rPr>
        <w:t>9</w:t>
      </w:r>
      <w:r>
        <w:rPr>
          <w:rFonts w:asciiTheme="majorEastAsia" w:eastAsiaTheme="majorEastAsia" w:hAnsiTheme="majorEastAsia" w:cs="Meiryo UI" w:hint="eastAsia"/>
          <w:b/>
          <w:sz w:val="28"/>
        </w:rPr>
        <w:t>,</w:t>
      </w:r>
      <w:r w:rsidR="002A6E0B">
        <w:rPr>
          <w:rFonts w:asciiTheme="majorEastAsia" w:eastAsiaTheme="majorEastAsia" w:hAnsiTheme="majorEastAsia" w:cs="Meiryo UI" w:hint="eastAsia"/>
          <w:b/>
          <w:sz w:val="28"/>
        </w:rPr>
        <w:t>116,1</w:t>
      </w:r>
      <w:r>
        <w:rPr>
          <w:rFonts w:asciiTheme="majorEastAsia" w:eastAsiaTheme="majorEastAsia" w:hAnsiTheme="majorEastAsia" w:cs="Meiryo UI" w:hint="eastAsia"/>
          <w:b/>
          <w:sz w:val="28"/>
        </w:rPr>
        <w:t>90</w:t>
      </w:r>
    </w:p>
    <w:p w14:paraId="7ED0ABB5" w14:textId="77777777" w:rsidR="00D96732" w:rsidRDefault="00D96732" w:rsidP="00D96732">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418"/>
        <w:gridCol w:w="958"/>
      </w:tblGrid>
      <w:tr w:rsidR="00D96732" w:rsidRPr="00C4719B" w14:paraId="7616C6EB" w14:textId="77777777" w:rsidTr="00533098">
        <w:tc>
          <w:tcPr>
            <w:tcW w:w="458" w:type="dxa"/>
            <w:hideMark/>
          </w:tcPr>
          <w:p w14:paraId="26584806" w14:textId="77777777" w:rsidR="00D96732" w:rsidRPr="002A6E0B" w:rsidRDefault="00D96732" w:rsidP="00533098">
            <w:pPr>
              <w:jc w:val="center"/>
              <w:rPr>
                <w:rFonts w:ascii="ＭＳ Ｐ明朝" w:eastAsia="ＭＳ Ｐ明朝" w:hAnsi="ＭＳ Ｐ明朝"/>
                <w:color w:val="000000" w:themeColor="text1"/>
                <w:sz w:val="24"/>
                <w:szCs w:val="24"/>
              </w:rPr>
            </w:pPr>
            <w:r w:rsidRPr="002A6E0B">
              <w:rPr>
                <w:rFonts w:ascii="ＭＳ Ｐゴシック" w:eastAsia="ＭＳ Ｐゴシック" w:hAnsi="ＭＳ Ｐゴシック" w:hint="eastAsia"/>
                <w:color w:val="000000" w:themeColor="text1"/>
                <w:sz w:val="24"/>
                <w:szCs w:val="24"/>
              </w:rPr>
              <w:t>〇</w:t>
            </w:r>
          </w:p>
        </w:tc>
        <w:tc>
          <w:tcPr>
            <w:tcW w:w="6805" w:type="dxa"/>
            <w:gridSpan w:val="3"/>
            <w:hideMark/>
          </w:tcPr>
          <w:p w14:paraId="23CFDF08" w14:textId="1800FEEF" w:rsidR="00D96732" w:rsidRPr="002A6E0B" w:rsidRDefault="00D96732" w:rsidP="00533098">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子ども</w:t>
            </w:r>
            <w:r w:rsidR="003D056E">
              <w:rPr>
                <w:rFonts w:ascii="ＭＳ Ｐゴシック" w:eastAsia="ＭＳ Ｐゴシック" w:hAnsi="ＭＳ Ｐゴシック" w:hint="eastAsia"/>
                <w:sz w:val="24"/>
                <w:szCs w:val="24"/>
              </w:rPr>
              <w:t>（子育て世帯）</w:t>
            </w:r>
            <w:r>
              <w:rPr>
                <w:rFonts w:ascii="ＭＳ Ｐゴシック" w:eastAsia="ＭＳ Ｐゴシック" w:hAnsi="ＭＳ Ｐゴシック" w:hint="eastAsia"/>
                <w:sz w:val="24"/>
                <w:szCs w:val="24"/>
              </w:rPr>
              <w:t>への</w:t>
            </w:r>
            <w:r w:rsidRPr="002A6E0B">
              <w:rPr>
                <w:rFonts w:ascii="ＭＳ Ｐゴシック" w:eastAsia="ＭＳ Ｐゴシック" w:hAnsi="ＭＳ Ｐゴシック" w:hint="eastAsia"/>
                <w:sz w:val="24"/>
                <w:szCs w:val="24"/>
              </w:rPr>
              <w:t>食料支援</w:t>
            </w:r>
          </w:p>
        </w:tc>
        <w:tc>
          <w:tcPr>
            <w:tcW w:w="2376" w:type="dxa"/>
            <w:gridSpan w:val="2"/>
            <w:hideMark/>
          </w:tcPr>
          <w:p w14:paraId="78ABE901" w14:textId="77777777" w:rsidR="00D96732" w:rsidRPr="002A6E0B" w:rsidRDefault="00D96732" w:rsidP="00533098">
            <w:pPr>
              <w:ind w:rightChars="13" w:right="27"/>
              <w:jc w:val="right"/>
              <w:rPr>
                <w:rFonts w:ascii="ＭＳ Ｐ明朝" w:eastAsia="ＭＳ Ｐ明朝" w:hAnsi="ＭＳ Ｐ明朝"/>
                <w:sz w:val="24"/>
                <w:szCs w:val="24"/>
              </w:rPr>
            </w:pPr>
            <w:r w:rsidRPr="002A6E0B">
              <w:rPr>
                <w:rFonts w:ascii="ＭＳ Ｐ明朝" w:eastAsia="ＭＳ Ｐ明朝" w:hAnsi="ＭＳ Ｐ明朝" w:hint="eastAsia"/>
                <w:sz w:val="24"/>
                <w:szCs w:val="24"/>
              </w:rPr>
              <w:t>7</w:t>
            </w:r>
            <w:r w:rsidRPr="002A6E0B">
              <w:rPr>
                <w:rFonts w:ascii="ＭＳ Ｐ明朝" w:eastAsia="ＭＳ Ｐ明朝" w:hAnsi="ＭＳ Ｐ明朝"/>
                <w:sz w:val="24"/>
                <w:szCs w:val="24"/>
              </w:rPr>
              <w:t>,</w:t>
            </w:r>
            <w:r w:rsidRPr="002A6E0B">
              <w:rPr>
                <w:rFonts w:ascii="ＭＳ Ｐ明朝" w:eastAsia="ＭＳ Ｐ明朝" w:hAnsi="ＭＳ Ｐ明朝" w:hint="eastAsia"/>
                <w:sz w:val="24"/>
                <w:szCs w:val="24"/>
              </w:rPr>
              <w:t>6</w:t>
            </w:r>
            <w:r w:rsidRPr="002A6E0B">
              <w:rPr>
                <w:rFonts w:ascii="ＭＳ Ｐ明朝" w:eastAsia="ＭＳ Ｐ明朝" w:hAnsi="ＭＳ Ｐ明朝"/>
                <w:sz w:val="24"/>
                <w:szCs w:val="24"/>
              </w:rPr>
              <w:t>5</w:t>
            </w:r>
            <w:r w:rsidRPr="002A6E0B">
              <w:rPr>
                <w:rFonts w:ascii="ＭＳ Ｐ明朝" w:eastAsia="ＭＳ Ｐ明朝" w:hAnsi="ＭＳ Ｐ明朝" w:hint="eastAsia"/>
                <w:sz w:val="24"/>
                <w:szCs w:val="24"/>
              </w:rPr>
              <w:t>0,</w:t>
            </w:r>
            <w:r w:rsidRPr="002A6E0B">
              <w:rPr>
                <w:rFonts w:ascii="ＭＳ Ｐ明朝" w:eastAsia="ＭＳ Ｐ明朝" w:hAnsi="ＭＳ Ｐ明朝"/>
                <w:sz w:val="24"/>
                <w:szCs w:val="24"/>
              </w:rPr>
              <w:t>5</w:t>
            </w:r>
            <w:r w:rsidRPr="002A6E0B">
              <w:rPr>
                <w:rFonts w:ascii="ＭＳ Ｐ明朝" w:eastAsia="ＭＳ Ｐ明朝" w:hAnsi="ＭＳ Ｐ明朝" w:hint="eastAsia"/>
                <w:sz w:val="24"/>
                <w:szCs w:val="24"/>
              </w:rPr>
              <w:t>00</w:t>
            </w:r>
          </w:p>
        </w:tc>
      </w:tr>
      <w:tr w:rsidR="00D96732" w:rsidRPr="00C4719B" w14:paraId="5E16684A" w14:textId="77777777" w:rsidTr="00533098">
        <w:tc>
          <w:tcPr>
            <w:tcW w:w="458" w:type="dxa"/>
          </w:tcPr>
          <w:p w14:paraId="62DA1370" w14:textId="77777777" w:rsidR="00D96732" w:rsidRPr="002A6E0B" w:rsidRDefault="00D96732" w:rsidP="00533098">
            <w:pPr>
              <w:jc w:val="center"/>
              <w:rPr>
                <w:rFonts w:ascii="ＭＳ Ｐ明朝" w:eastAsia="ＭＳ Ｐ明朝" w:hAnsi="ＭＳ Ｐ明朝"/>
                <w:color w:val="000000" w:themeColor="text1"/>
                <w:sz w:val="24"/>
                <w:szCs w:val="24"/>
              </w:rPr>
            </w:pPr>
          </w:p>
        </w:tc>
        <w:tc>
          <w:tcPr>
            <w:tcW w:w="2973" w:type="dxa"/>
            <w:gridSpan w:val="2"/>
          </w:tcPr>
          <w:p w14:paraId="6328A972" w14:textId="77777777" w:rsidR="00D96732" w:rsidRPr="002A6E0B" w:rsidRDefault="00D96732" w:rsidP="00533098">
            <w:pPr>
              <w:rPr>
                <w:rFonts w:ascii="ＭＳ Ｐゴシック" w:eastAsia="ＭＳ Ｐゴシック" w:hAnsi="ＭＳ Ｐゴシック"/>
                <w:sz w:val="24"/>
                <w:szCs w:val="24"/>
              </w:rPr>
            </w:pPr>
          </w:p>
        </w:tc>
        <w:tc>
          <w:tcPr>
            <w:tcW w:w="6208" w:type="dxa"/>
            <w:gridSpan w:val="3"/>
          </w:tcPr>
          <w:p w14:paraId="29F95AA0" w14:textId="77777777" w:rsidR="00D96732" w:rsidRPr="002A6E0B" w:rsidRDefault="00D96732" w:rsidP="00533098">
            <w:pPr>
              <w:jc w:val="right"/>
              <w:rPr>
                <w:rFonts w:ascii="ＭＳ Ｐ明朝" w:eastAsia="ＭＳ Ｐ明朝" w:hAnsi="ＭＳ Ｐ明朝"/>
                <w:sz w:val="24"/>
                <w:szCs w:val="24"/>
              </w:rPr>
            </w:pPr>
            <w:r w:rsidRPr="002A6E0B">
              <w:rPr>
                <w:rFonts w:ascii="ＭＳ Ｐ明朝" w:eastAsia="ＭＳ Ｐ明朝" w:hAnsi="ＭＳ Ｐ明朝" w:hint="eastAsia"/>
                <w:sz w:val="22"/>
                <w:szCs w:val="24"/>
              </w:rPr>
              <w:t>【福祉部】</w:t>
            </w:r>
          </w:p>
        </w:tc>
      </w:tr>
      <w:tr w:rsidR="00D96732" w:rsidRPr="00475739" w14:paraId="2230E83B" w14:textId="77777777" w:rsidTr="00533098">
        <w:trPr>
          <w:trHeight w:val="118"/>
        </w:trPr>
        <w:tc>
          <w:tcPr>
            <w:tcW w:w="567" w:type="dxa"/>
            <w:gridSpan w:val="2"/>
          </w:tcPr>
          <w:p w14:paraId="1CABD99E" w14:textId="77777777" w:rsidR="00D96732" w:rsidRPr="00C4719B" w:rsidRDefault="00D96732" w:rsidP="00533098">
            <w:pPr>
              <w:ind w:right="1320"/>
              <w:rPr>
                <w:rFonts w:asciiTheme="minorEastAsia" w:hAnsiTheme="minorEastAsia"/>
                <w:sz w:val="22"/>
                <w:szCs w:val="24"/>
                <w:highlight w:val="yellow"/>
              </w:rPr>
            </w:pPr>
          </w:p>
        </w:tc>
        <w:tc>
          <w:tcPr>
            <w:tcW w:w="8114" w:type="dxa"/>
            <w:gridSpan w:val="3"/>
            <w:hideMark/>
          </w:tcPr>
          <w:p w14:paraId="07C84A1C" w14:textId="77777777" w:rsidR="00D96732" w:rsidRPr="0027781D" w:rsidRDefault="00D96732" w:rsidP="00533098">
            <w:pPr>
              <w:ind w:right="-27" w:firstLineChars="100" w:firstLine="200"/>
              <w:rPr>
                <w:rFonts w:asciiTheme="minorEastAsia" w:hAnsiTheme="minorEastAsia"/>
                <w:sz w:val="20"/>
                <w:szCs w:val="24"/>
              </w:rPr>
            </w:pPr>
            <w:r w:rsidRPr="002A6E0B">
              <w:rPr>
                <w:rFonts w:asciiTheme="minorEastAsia" w:hAnsiTheme="minorEastAsia" w:hint="eastAsia"/>
                <w:sz w:val="20"/>
                <w:szCs w:val="24"/>
              </w:rPr>
              <w:t>食料品の物価高騰の影響を受ける子育て世帯を支援するため、18歳以下の子ども1人あたり10kg相当の米等を配付。</w:t>
            </w:r>
          </w:p>
        </w:tc>
        <w:tc>
          <w:tcPr>
            <w:tcW w:w="958" w:type="dxa"/>
          </w:tcPr>
          <w:p w14:paraId="29CFC121" w14:textId="77777777" w:rsidR="00D96732" w:rsidRPr="005C4281" w:rsidRDefault="00D96732" w:rsidP="00533098">
            <w:pPr>
              <w:ind w:right="1320"/>
              <w:rPr>
                <w:rFonts w:asciiTheme="minorEastAsia" w:hAnsiTheme="minorEastAsia"/>
                <w:color w:val="000000" w:themeColor="text1"/>
                <w:sz w:val="18"/>
                <w:szCs w:val="24"/>
              </w:rPr>
            </w:pPr>
          </w:p>
        </w:tc>
      </w:tr>
    </w:tbl>
    <w:p w14:paraId="396080C8" w14:textId="5C2F313E" w:rsidR="00D96732" w:rsidRDefault="00D96732" w:rsidP="00BA7A69">
      <w:pPr>
        <w:pStyle w:val="Web"/>
        <w:spacing w:before="0" w:beforeAutospacing="0" w:after="0" w:afterAutospacing="0"/>
        <w:ind w:right="781"/>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701"/>
        <w:gridCol w:w="675"/>
      </w:tblGrid>
      <w:tr w:rsidR="002070DF" w:rsidRPr="003B4B39" w14:paraId="627199A0" w14:textId="77777777" w:rsidTr="006B729C">
        <w:tc>
          <w:tcPr>
            <w:tcW w:w="458" w:type="dxa"/>
            <w:hideMark/>
          </w:tcPr>
          <w:p w14:paraId="3D2297C2" w14:textId="77777777" w:rsidR="002070DF" w:rsidRPr="005C4281" w:rsidRDefault="002070DF" w:rsidP="000F4581">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7324C943" w14:textId="7F33F6CE" w:rsidR="002070DF" w:rsidRPr="0027781D" w:rsidRDefault="002C3E2E" w:rsidP="000F4581">
            <w:pPr>
              <w:rPr>
                <w:rFonts w:ascii="ＭＳ Ｐゴシック" w:eastAsia="ＭＳ Ｐゴシック" w:hAnsi="ＭＳ Ｐゴシック"/>
                <w:sz w:val="24"/>
                <w:szCs w:val="24"/>
              </w:rPr>
            </w:pPr>
            <w:r w:rsidRPr="0027781D">
              <w:rPr>
                <w:rFonts w:ascii="ＭＳ Ｐゴシック" w:eastAsia="ＭＳ Ｐゴシック" w:hAnsi="ＭＳ Ｐゴシック" w:hint="eastAsia"/>
                <w:sz w:val="24"/>
                <w:szCs w:val="24"/>
              </w:rPr>
              <w:t>福祉施設職員等への支援</w:t>
            </w:r>
          </w:p>
        </w:tc>
        <w:tc>
          <w:tcPr>
            <w:tcW w:w="2376" w:type="dxa"/>
            <w:gridSpan w:val="2"/>
            <w:hideMark/>
          </w:tcPr>
          <w:p w14:paraId="6549FCBC" w14:textId="210E6728" w:rsidR="002070DF" w:rsidRPr="0027781D" w:rsidRDefault="006B729C" w:rsidP="000F4581">
            <w:pPr>
              <w:ind w:rightChars="13" w:right="27"/>
              <w:jc w:val="right"/>
              <w:rPr>
                <w:rFonts w:ascii="ＭＳ Ｐ明朝" w:eastAsia="ＭＳ Ｐ明朝" w:hAnsi="ＭＳ Ｐ明朝"/>
                <w:sz w:val="24"/>
                <w:szCs w:val="24"/>
              </w:rPr>
            </w:pPr>
            <w:r w:rsidRPr="0027781D">
              <w:rPr>
                <w:rFonts w:ascii="ＭＳ Ｐ明朝" w:eastAsia="ＭＳ Ｐ明朝" w:hAnsi="ＭＳ Ｐ明朝" w:hint="eastAsia"/>
                <w:sz w:val="24"/>
                <w:szCs w:val="24"/>
              </w:rPr>
              <w:t>5,060,000</w:t>
            </w:r>
          </w:p>
        </w:tc>
      </w:tr>
      <w:tr w:rsidR="002070DF" w:rsidRPr="003B4B39" w14:paraId="658CD32B" w14:textId="77777777" w:rsidTr="006B729C">
        <w:tc>
          <w:tcPr>
            <w:tcW w:w="458" w:type="dxa"/>
          </w:tcPr>
          <w:p w14:paraId="3B1F8D74" w14:textId="77777777" w:rsidR="002070DF" w:rsidRPr="005C4281" w:rsidRDefault="002070DF" w:rsidP="000F4581">
            <w:pPr>
              <w:jc w:val="center"/>
              <w:rPr>
                <w:rFonts w:ascii="ＭＳ Ｐ明朝" w:eastAsia="ＭＳ Ｐ明朝" w:hAnsi="ＭＳ Ｐ明朝"/>
                <w:color w:val="000000" w:themeColor="text1"/>
                <w:sz w:val="24"/>
                <w:szCs w:val="24"/>
              </w:rPr>
            </w:pPr>
          </w:p>
        </w:tc>
        <w:tc>
          <w:tcPr>
            <w:tcW w:w="2973" w:type="dxa"/>
            <w:gridSpan w:val="2"/>
          </w:tcPr>
          <w:p w14:paraId="44827E6C" w14:textId="77777777" w:rsidR="002070DF" w:rsidRPr="0027781D" w:rsidRDefault="002070DF" w:rsidP="000F4581">
            <w:pPr>
              <w:rPr>
                <w:rFonts w:ascii="ＭＳ Ｐゴシック" w:eastAsia="ＭＳ Ｐゴシック" w:hAnsi="ＭＳ Ｐゴシック"/>
                <w:sz w:val="24"/>
                <w:szCs w:val="24"/>
              </w:rPr>
            </w:pPr>
          </w:p>
        </w:tc>
        <w:tc>
          <w:tcPr>
            <w:tcW w:w="6208" w:type="dxa"/>
            <w:gridSpan w:val="3"/>
          </w:tcPr>
          <w:p w14:paraId="5D38C28F" w14:textId="7FE9A975" w:rsidR="002070DF" w:rsidRPr="0027781D" w:rsidRDefault="002070DF" w:rsidP="000F4581">
            <w:pPr>
              <w:jc w:val="right"/>
              <w:rPr>
                <w:rFonts w:ascii="ＭＳ Ｐ明朝" w:eastAsia="ＭＳ Ｐ明朝" w:hAnsi="ＭＳ Ｐ明朝"/>
                <w:sz w:val="24"/>
                <w:szCs w:val="24"/>
              </w:rPr>
            </w:pPr>
            <w:r w:rsidRPr="0027781D">
              <w:rPr>
                <w:rFonts w:ascii="ＭＳ Ｐ明朝" w:eastAsia="ＭＳ Ｐ明朝" w:hAnsi="ＭＳ Ｐ明朝" w:hint="eastAsia"/>
                <w:sz w:val="22"/>
                <w:szCs w:val="24"/>
              </w:rPr>
              <w:t>【福祉部】</w:t>
            </w:r>
          </w:p>
        </w:tc>
      </w:tr>
      <w:tr w:rsidR="002070DF" w:rsidRPr="00475739" w14:paraId="3A39F838" w14:textId="77777777" w:rsidTr="00475739">
        <w:trPr>
          <w:trHeight w:val="118"/>
        </w:trPr>
        <w:tc>
          <w:tcPr>
            <w:tcW w:w="567" w:type="dxa"/>
            <w:gridSpan w:val="2"/>
          </w:tcPr>
          <w:p w14:paraId="668E160D" w14:textId="77777777" w:rsidR="002070DF" w:rsidRPr="0027781D" w:rsidRDefault="002070DF" w:rsidP="000F4581">
            <w:pPr>
              <w:ind w:right="1320"/>
              <w:rPr>
                <w:rFonts w:asciiTheme="minorEastAsia" w:hAnsiTheme="minorEastAsia"/>
                <w:sz w:val="22"/>
                <w:szCs w:val="24"/>
              </w:rPr>
            </w:pPr>
          </w:p>
        </w:tc>
        <w:tc>
          <w:tcPr>
            <w:tcW w:w="8397" w:type="dxa"/>
            <w:gridSpan w:val="3"/>
            <w:hideMark/>
          </w:tcPr>
          <w:p w14:paraId="73F0CD1B" w14:textId="57F92A2A" w:rsidR="002070DF" w:rsidRPr="0027781D" w:rsidRDefault="00475739" w:rsidP="00475739">
            <w:pPr>
              <w:ind w:right="-27" w:firstLineChars="100" w:firstLine="200"/>
              <w:rPr>
                <w:rFonts w:asciiTheme="minorEastAsia" w:hAnsiTheme="minorEastAsia"/>
                <w:sz w:val="20"/>
                <w:szCs w:val="24"/>
              </w:rPr>
            </w:pPr>
            <w:r>
              <w:rPr>
                <w:rFonts w:asciiTheme="minorEastAsia" w:hAnsiTheme="minorEastAsia" w:hint="eastAsia"/>
                <w:sz w:val="20"/>
                <w:szCs w:val="24"/>
              </w:rPr>
              <w:t>これまでの</w:t>
            </w:r>
            <w:r w:rsidR="00FF1A5B" w:rsidRPr="00FF1A5B">
              <w:rPr>
                <w:rFonts w:asciiTheme="minorEastAsia" w:hAnsiTheme="minorEastAsia" w:hint="eastAsia"/>
                <w:sz w:val="20"/>
                <w:szCs w:val="24"/>
              </w:rPr>
              <w:t>感染拡大に</w:t>
            </w:r>
            <w:r>
              <w:rPr>
                <w:rFonts w:asciiTheme="minorEastAsia" w:hAnsiTheme="minorEastAsia" w:hint="eastAsia"/>
                <w:sz w:val="20"/>
                <w:szCs w:val="24"/>
              </w:rPr>
              <w:t>より</w:t>
            </w:r>
            <w:r w:rsidR="00FF1A5B" w:rsidRPr="00FF1A5B">
              <w:rPr>
                <w:rFonts w:asciiTheme="minorEastAsia" w:hAnsiTheme="minorEastAsia" w:hint="eastAsia"/>
                <w:sz w:val="20"/>
                <w:szCs w:val="24"/>
              </w:rPr>
              <w:t>業務上の負担</w:t>
            </w:r>
            <w:r>
              <w:rPr>
                <w:rFonts w:asciiTheme="minorEastAsia" w:hAnsiTheme="minorEastAsia" w:hint="eastAsia"/>
                <w:sz w:val="20"/>
                <w:szCs w:val="24"/>
              </w:rPr>
              <w:t>が増加した</w:t>
            </w:r>
            <w:r w:rsidR="002C3E2E" w:rsidRPr="0027781D">
              <w:rPr>
                <w:rFonts w:asciiTheme="minorEastAsia" w:hAnsiTheme="minorEastAsia" w:hint="eastAsia"/>
                <w:sz w:val="20"/>
                <w:szCs w:val="24"/>
              </w:rPr>
              <w:t>介護・</w:t>
            </w:r>
            <w:r w:rsidR="0016605E" w:rsidRPr="0027781D">
              <w:rPr>
                <w:rFonts w:asciiTheme="minorEastAsia" w:hAnsiTheme="minorEastAsia" w:hint="eastAsia"/>
                <w:sz w:val="20"/>
                <w:szCs w:val="24"/>
              </w:rPr>
              <w:t>障がい・</w:t>
            </w:r>
            <w:r w:rsidR="002C3E2E" w:rsidRPr="0027781D">
              <w:rPr>
                <w:rFonts w:asciiTheme="minorEastAsia" w:hAnsiTheme="minorEastAsia" w:hint="eastAsia"/>
                <w:sz w:val="20"/>
                <w:szCs w:val="24"/>
              </w:rPr>
              <w:t>保育施設等の福祉施設職員等を支援するため、</w:t>
            </w:r>
            <w:r>
              <w:rPr>
                <w:rFonts w:asciiTheme="minorEastAsia" w:hAnsiTheme="minorEastAsia" w:hint="eastAsia"/>
                <w:sz w:val="20"/>
                <w:szCs w:val="24"/>
              </w:rPr>
              <w:t>物価高騰の影響を踏まえ</w:t>
            </w:r>
            <w:r w:rsidR="002C3E2E" w:rsidRPr="0027781D">
              <w:rPr>
                <w:rFonts w:asciiTheme="minorEastAsia" w:hAnsiTheme="minorEastAsia"/>
                <w:sz w:val="20"/>
                <w:szCs w:val="24"/>
              </w:rPr>
              <w:t>1</w:t>
            </w:r>
            <w:r w:rsidR="002C3E2E" w:rsidRPr="0027781D">
              <w:rPr>
                <w:rFonts w:asciiTheme="minorEastAsia" w:hAnsiTheme="minorEastAsia" w:hint="eastAsia"/>
                <w:sz w:val="20"/>
                <w:szCs w:val="24"/>
              </w:rPr>
              <w:t>万円分のギフトカードを配付。</w:t>
            </w:r>
          </w:p>
        </w:tc>
        <w:tc>
          <w:tcPr>
            <w:tcW w:w="675" w:type="dxa"/>
          </w:tcPr>
          <w:p w14:paraId="77F98396" w14:textId="77777777" w:rsidR="002070DF" w:rsidRPr="005C4281" w:rsidRDefault="002070DF" w:rsidP="000F4581">
            <w:pPr>
              <w:ind w:right="1320"/>
              <w:rPr>
                <w:rFonts w:asciiTheme="minorEastAsia" w:hAnsiTheme="minorEastAsia"/>
                <w:color w:val="000000" w:themeColor="text1"/>
                <w:sz w:val="18"/>
                <w:szCs w:val="24"/>
              </w:rPr>
            </w:pPr>
          </w:p>
        </w:tc>
      </w:tr>
    </w:tbl>
    <w:p w14:paraId="32054E12" w14:textId="24BF9943" w:rsidR="00AC471C" w:rsidRPr="00475739" w:rsidRDefault="00AC471C" w:rsidP="00926F7C">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701"/>
        <w:gridCol w:w="675"/>
      </w:tblGrid>
      <w:tr w:rsidR="0027781D" w:rsidRPr="0027781D" w14:paraId="2595FD57" w14:textId="77777777" w:rsidTr="000F4581">
        <w:tc>
          <w:tcPr>
            <w:tcW w:w="458" w:type="dxa"/>
            <w:hideMark/>
          </w:tcPr>
          <w:p w14:paraId="4880B346" w14:textId="77777777" w:rsidR="009141F1" w:rsidRPr="0027781D" w:rsidRDefault="009141F1" w:rsidP="000F4581">
            <w:pPr>
              <w:jc w:val="center"/>
              <w:rPr>
                <w:rFonts w:ascii="ＭＳ Ｐ明朝" w:eastAsia="ＭＳ Ｐ明朝" w:hAnsi="ＭＳ Ｐ明朝"/>
                <w:sz w:val="24"/>
                <w:szCs w:val="24"/>
              </w:rPr>
            </w:pPr>
            <w:r w:rsidRPr="0027781D">
              <w:rPr>
                <w:rFonts w:ascii="ＭＳ Ｐゴシック" w:eastAsia="ＭＳ Ｐゴシック" w:hAnsi="ＭＳ Ｐゴシック" w:hint="eastAsia"/>
                <w:sz w:val="24"/>
                <w:szCs w:val="24"/>
              </w:rPr>
              <w:t>〇</w:t>
            </w:r>
          </w:p>
        </w:tc>
        <w:tc>
          <w:tcPr>
            <w:tcW w:w="6805" w:type="dxa"/>
            <w:gridSpan w:val="3"/>
            <w:hideMark/>
          </w:tcPr>
          <w:p w14:paraId="0C6A6F35" w14:textId="26855756" w:rsidR="009141F1" w:rsidRPr="0027781D" w:rsidRDefault="002C3E2E" w:rsidP="009141F1">
            <w:pPr>
              <w:rPr>
                <w:rFonts w:ascii="ＭＳ Ｐゴシック" w:eastAsia="ＭＳ Ｐゴシック" w:hAnsi="ＭＳ Ｐゴシック"/>
                <w:sz w:val="24"/>
                <w:szCs w:val="24"/>
              </w:rPr>
            </w:pPr>
            <w:r w:rsidRPr="0027781D">
              <w:rPr>
                <w:rFonts w:ascii="ＭＳ Ｐゴシック" w:eastAsia="ＭＳ Ｐゴシック" w:hAnsi="ＭＳ Ｐゴシック" w:hint="eastAsia"/>
                <w:sz w:val="24"/>
                <w:szCs w:val="24"/>
              </w:rPr>
              <w:t>福祉施設、医療機関、私立学校等への支援</w:t>
            </w:r>
          </w:p>
        </w:tc>
        <w:tc>
          <w:tcPr>
            <w:tcW w:w="2376" w:type="dxa"/>
            <w:gridSpan w:val="2"/>
            <w:hideMark/>
          </w:tcPr>
          <w:p w14:paraId="6A38F182" w14:textId="0CAED068" w:rsidR="009141F1" w:rsidRPr="0027781D" w:rsidRDefault="00377FF4" w:rsidP="000F4581">
            <w:pPr>
              <w:ind w:rightChars="13" w:right="27"/>
              <w:jc w:val="right"/>
              <w:rPr>
                <w:rFonts w:ascii="ＭＳ Ｐ明朝" w:eastAsia="ＭＳ Ｐ明朝" w:hAnsi="ＭＳ Ｐ明朝"/>
                <w:sz w:val="24"/>
                <w:szCs w:val="24"/>
              </w:rPr>
            </w:pPr>
            <w:r w:rsidRPr="0027781D">
              <w:rPr>
                <w:rFonts w:ascii="ＭＳ Ｐ明朝" w:eastAsia="ＭＳ Ｐ明朝" w:hAnsi="ＭＳ Ｐ明朝" w:hint="eastAsia"/>
                <w:sz w:val="24"/>
                <w:szCs w:val="24"/>
              </w:rPr>
              <w:t>5,905,690</w:t>
            </w:r>
          </w:p>
        </w:tc>
      </w:tr>
      <w:tr w:rsidR="0027781D" w:rsidRPr="0027781D" w14:paraId="6CF8EFE4" w14:textId="77777777" w:rsidTr="000F4581">
        <w:tc>
          <w:tcPr>
            <w:tcW w:w="458" w:type="dxa"/>
          </w:tcPr>
          <w:p w14:paraId="0624C8C7" w14:textId="77777777" w:rsidR="009141F1" w:rsidRPr="0027781D" w:rsidRDefault="009141F1" w:rsidP="000F4581">
            <w:pPr>
              <w:jc w:val="center"/>
              <w:rPr>
                <w:rFonts w:ascii="ＭＳ Ｐ明朝" w:eastAsia="ＭＳ Ｐ明朝" w:hAnsi="ＭＳ Ｐ明朝"/>
                <w:sz w:val="24"/>
                <w:szCs w:val="24"/>
              </w:rPr>
            </w:pPr>
          </w:p>
        </w:tc>
        <w:tc>
          <w:tcPr>
            <w:tcW w:w="2973" w:type="dxa"/>
            <w:gridSpan w:val="2"/>
          </w:tcPr>
          <w:p w14:paraId="4C37296C" w14:textId="77777777" w:rsidR="009141F1" w:rsidRPr="0027781D" w:rsidRDefault="009141F1" w:rsidP="000F4581">
            <w:pPr>
              <w:rPr>
                <w:rFonts w:ascii="ＭＳ Ｐゴシック" w:eastAsia="ＭＳ Ｐゴシック" w:hAnsi="ＭＳ Ｐゴシック"/>
                <w:sz w:val="24"/>
                <w:szCs w:val="24"/>
              </w:rPr>
            </w:pPr>
          </w:p>
        </w:tc>
        <w:tc>
          <w:tcPr>
            <w:tcW w:w="6208" w:type="dxa"/>
            <w:gridSpan w:val="3"/>
          </w:tcPr>
          <w:p w14:paraId="7B3CF7BC" w14:textId="792B53D9" w:rsidR="009141F1" w:rsidRPr="0027781D" w:rsidRDefault="009141F1" w:rsidP="000F4581">
            <w:pPr>
              <w:jc w:val="right"/>
              <w:rPr>
                <w:rFonts w:ascii="ＭＳ Ｐ明朝" w:eastAsia="ＭＳ Ｐ明朝" w:hAnsi="ＭＳ Ｐ明朝"/>
                <w:sz w:val="24"/>
                <w:szCs w:val="24"/>
              </w:rPr>
            </w:pPr>
            <w:r w:rsidRPr="0027781D">
              <w:rPr>
                <w:rFonts w:ascii="ＭＳ Ｐ明朝" w:eastAsia="ＭＳ Ｐ明朝" w:hAnsi="ＭＳ Ｐ明朝" w:hint="eastAsia"/>
                <w:sz w:val="22"/>
                <w:szCs w:val="24"/>
              </w:rPr>
              <w:t>【福祉部、健康医療部、教育庁】</w:t>
            </w:r>
          </w:p>
        </w:tc>
      </w:tr>
      <w:tr w:rsidR="0027781D" w:rsidRPr="0027781D" w14:paraId="449EC19E" w14:textId="77777777" w:rsidTr="000F4581">
        <w:trPr>
          <w:trHeight w:val="118"/>
        </w:trPr>
        <w:tc>
          <w:tcPr>
            <w:tcW w:w="567" w:type="dxa"/>
            <w:gridSpan w:val="2"/>
          </w:tcPr>
          <w:p w14:paraId="2517DCC4" w14:textId="77777777" w:rsidR="009141F1" w:rsidRPr="0027781D" w:rsidRDefault="009141F1" w:rsidP="000F4581">
            <w:pPr>
              <w:ind w:right="1320"/>
              <w:rPr>
                <w:rFonts w:asciiTheme="minorEastAsia" w:hAnsiTheme="minorEastAsia"/>
                <w:sz w:val="22"/>
                <w:szCs w:val="24"/>
              </w:rPr>
            </w:pPr>
          </w:p>
        </w:tc>
        <w:tc>
          <w:tcPr>
            <w:tcW w:w="8397" w:type="dxa"/>
            <w:gridSpan w:val="3"/>
            <w:hideMark/>
          </w:tcPr>
          <w:p w14:paraId="1F7D0413" w14:textId="45511253" w:rsidR="009141F1" w:rsidRPr="0027781D" w:rsidRDefault="002C3E2E" w:rsidP="0096521E">
            <w:pPr>
              <w:ind w:right="-27" w:firstLineChars="100" w:firstLine="200"/>
              <w:rPr>
                <w:rFonts w:asciiTheme="minorEastAsia" w:hAnsiTheme="minorEastAsia"/>
                <w:sz w:val="20"/>
                <w:szCs w:val="24"/>
              </w:rPr>
            </w:pPr>
            <w:r w:rsidRPr="0027781D">
              <w:rPr>
                <w:rFonts w:asciiTheme="minorEastAsia" w:hAnsiTheme="minorEastAsia" w:hint="eastAsia"/>
                <w:sz w:val="20"/>
                <w:szCs w:val="24"/>
              </w:rPr>
              <w:t>福祉施設、医療機関、私立学校等を支援するため、光熱費の一部を支援。</w:t>
            </w:r>
          </w:p>
        </w:tc>
        <w:tc>
          <w:tcPr>
            <w:tcW w:w="675" w:type="dxa"/>
          </w:tcPr>
          <w:p w14:paraId="1A122193" w14:textId="77777777" w:rsidR="009141F1" w:rsidRPr="0027781D" w:rsidRDefault="009141F1" w:rsidP="000F4581">
            <w:pPr>
              <w:ind w:right="1320"/>
              <w:rPr>
                <w:rFonts w:asciiTheme="minorEastAsia" w:hAnsiTheme="minorEastAsia"/>
                <w:sz w:val="18"/>
                <w:szCs w:val="24"/>
              </w:rPr>
            </w:pPr>
          </w:p>
        </w:tc>
      </w:tr>
    </w:tbl>
    <w:p w14:paraId="33383877" w14:textId="5095496F" w:rsidR="00E96501" w:rsidRPr="0027781D" w:rsidRDefault="00E96501" w:rsidP="00E96501">
      <w:pPr>
        <w:pStyle w:val="Web"/>
        <w:spacing w:before="0" w:beforeAutospacing="0" w:after="0" w:afterAutospacing="0"/>
        <w:ind w:right="-59"/>
        <w:rPr>
          <w:rFonts w:ascii="ＭＳ ゴシック" w:eastAsia="ＭＳ ゴシック" w:hAnsi="ＭＳ ゴシック" w:cs="Meiryo UI"/>
          <w:bCs/>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555"/>
        <w:gridCol w:w="821"/>
      </w:tblGrid>
      <w:tr w:rsidR="0027781D" w:rsidRPr="0027781D" w14:paraId="6D47F7D1" w14:textId="77777777" w:rsidTr="00B35078">
        <w:tc>
          <w:tcPr>
            <w:tcW w:w="458" w:type="dxa"/>
            <w:hideMark/>
          </w:tcPr>
          <w:p w14:paraId="0EDAF89D" w14:textId="77777777" w:rsidR="00E96501" w:rsidRPr="0027781D" w:rsidRDefault="00E96501" w:rsidP="00B35078">
            <w:pPr>
              <w:jc w:val="center"/>
              <w:rPr>
                <w:rFonts w:ascii="ＭＳ Ｐ明朝" w:eastAsia="ＭＳ Ｐ明朝" w:hAnsi="ＭＳ Ｐ明朝"/>
                <w:sz w:val="24"/>
                <w:szCs w:val="24"/>
              </w:rPr>
            </w:pPr>
            <w:r w:rsidRPr="0027781D">
              <w:rPr>
                <w:rFonts w:ascii="ＭＳ Ｐゴシック" w:eastAsia="ＭＳ Ｐゴシック" w:hAnsi="ＭＳ Ｐゴシック" w:hint="eastAsia"/>
                <w:sz w:val="24"/>
                <w:szCs w:val="24"/>
              </w:rPr>
              <w:t>〇</w:t>
            </w:r>
          </w:p>
        </w:tc>
        <w:tc>
          <w:tcPr>
            <w:tcW w:w="6805" w:type="dxa"/>
            <w:gridSpan w:val="3"/>
            <w:hideMark/>
          </w:tcPr>
          <w:p w14:paraId="0180482D" w14:textId="77777777" w:rsidR="00E96501" w:rsidRPr="0027781D" w:rsidRDefault="00E96501" w:rsidP="00B35078">
            <w:pPr>
              <w:rPr>
                <w:rFonts w:ascii="ＭＳ Ｐゴシック" w:eastAsia="ＭＳ Ｐゴシック" w:hAnsi="ＭＳ Ｐゴシック"/>
                <w:sz w:val="24"/>
                <w:szCs w:val="24"/>
              </w:rPr>
            </w:pPr>
            <w:r w:rsidRPr="0027781D">
              <w:rPr>
                <w:rFonts w:ascii="ＭＳ Ｐゴシック" w:eastAsia="ＭＳ Ｐゴシック" w:hAnsi="ＭＳ Ｐゴシック" w:hint="eastAsia"/>
                <w:sz w:val="24"/>
                <w:szCs w:val="24"/>
              </w:rPr>
              <w:t>中小企業のＬＥＤ照明導入の促進</w:t>
            </w:r>
          </w:p>
        </w:tc>
        <w:tc>
          <w:tcPr>
            <w:tcW w:w="2376" w:type="dxa"/>
            <w:gridSpan w:val="2"/>
            <w:hideMark/>
          </w:tcPr>
          <w:p w14:paraId="315D8F1C" w14:textId="77777777" w:rsidR="00E96501" w:rsidRPr="0027781D" w:rsidRDefault="00E96501" w:rsidP="00B35078">
            <w:pPr>
              <w:ind w:rightChars="13" w:right="27"/>
              <w:jc w:val="right"/>
              <w:rPr>
                <w:rFonts w:ascii="ＭＳ Ｐ明朝" w:eastAsia="ＭＳ Ｐ明朝" w:hAnsi="ＭＳ Ｐ明朝"/>
                <w:sz w:val="24"/>
                <w:szCs w:val="24"/>
              </w:rPr>
            </w:pPr>
            <w:r w:rsidRPr="0027781D">
              <w:rPr>
                <w:rFonts w:ascii="ＭＳ Ｐ明朝" w:eastAsia="ＭＳ Ｐ明朝" w:hAnsi="ＭＳ Ｐ明朝" w:hint="eastAsia"/>
                <w:sz w:val="24"/>
                <w:szCs w:val="24"/>
              </w:rPr>
              <w:t>500,000</w:t>
            </w:r>
          </w:p>
        </w:tc>
      </w:tr>
      <w:tr w:rsidR="0027781D" w:rsidRPr="0027781D" w14:paraId="6EAD1DA9" w14:textId="77777777" w:rsidTr="00B35078">
        <w:tc>
          <w:tcPr>
            <w:tcW w:w="458" w:type="dxa"/>
          </w:tcPr>
          <w:p w14:paraId="7CFAFFAD" w14:textId="77777777" w:rsidR="00E96501" w:rsidRPr="0027781D" w:rsidRDefault="00E96501" w:rsidP="00B35078">
            <w:pPr>
              <w:jc w:val="center"/>
              <w:rPr>
                <w:rFonts w:ascii="ＭＳ Ｐ明朝" w:eastAsia="ＭＳ Ｐ明朝" w:hAnsi="ＭＳ Ｐ明朝"/>
                <w:sz w:val="24"/>
                <w:szCs w:val="24"/>
              </w:rPr>
            </w:pPr>
          </w:p>
        </w:tc>
        <w:tc>
          <w:tcPr>
            <w:tcW w:w="2973" w:type="dxa"/>
            <w:gridSpan w:val="2"/>
          </w:tcPr>
          <w:p w14:paraId="442F83E9" w14:textId="77777777" w:rsidR="00E96501" w:rsidRPr="0027781D" w:rsidRDefault="00E96501" w:rsidP="00B35078">
            <w:pPr>
              <w:rPr>
                <w:rFonts w:ascii="ＭＳ Ｐゴシック" w:eastAsia="ＭＳ Ｐゴシック" w:hAnsi="ＭＳ Ｐゴシック"/>
                <w:sz w:val="24"/>
                <w:szCs w:val="24"/>
              </w:rPr>
            </w:pPr>
          </w:p>
        </w:tc>
        <w:tc>
          <w:tcPr>
            <w:tcW w:w="6208" w:type="dxa"/>
            <w:gridSpan w:val="3"/>
          </w:tcPr>
          <w:p w14:paraId="6DE4696B" w14:textId="77777777" w:rsidR="00E96501" w:rsidRPr="0027781D" w:rsidRDefault="00E96501" w:rsidP="00B35078">
            <w:pPr>
              <w:jc w:val="right"/>
              <w:rPr>
                <w:rFonts w:ascii="ＭＳ Ｐ明朝" w:eastAsia="ＭＳ Ｐ明朝" w:hAnsi="ＭＳ Ｐ明朝"/>
                <w:sz w:val="24"/>
                <w:szCs w:val="24"/>
              </w:rPr>
            </w:pPr>
            <w:r w:rsidRPr="0027781D">
              <w:rPr>
                <w:rFonts w:ascii="ＭＳ Ｐ明朝" w:eastAsia="ＭＳ Ｐ明朝" w:hAnsi="ＭＳ Ｐ明朝" w:hint="eastAsia"/>
                <w:sz w:val="22"/>
                <w:szCs w:val="24"/>
              </w:rPr>
              <w:t>【環境農林水産部】</w:t>
            </w:r>
          </w:p>
        </w:tc>
      </w:tr>
      <w:tr w:rsidR="0027781D" w:rsidRPr="0027781D" w14:paraId="7FCED45D" w14:textId="77777777" w:rsidTr="00B35078">
        <w:trPr>
          <w:trHeight w:val="118"/>
        </w:trPr>
        <w:tc>
          <w:tcPr>
            <w:tcW w:w="567" w:type="dxa"/>
            <w:gridSpan w:val="2"/>
          </w:tcPr>
          <w:p w14:paraId="0257DCE7" w14:textId="77777777" w:rsidR="00E96501" w:rsidRPr="0027781D" w:rsidRDefault="00E96501" w:rsidP="00B35078">
            <w:pPr>
              <w:ind w:right="1320"/>
              <w:rPr>
                <w:rFonts w:asciiTheme="minorEastAsia" w:hAnsiTheme="minorEastAsia"/>
                <w:sz w:val="22"/>
                <w:szCs w:val="24"/>
              </w:rPr>
            </w:pPr>
          </w:p>
        </w:tc>
        <w:tc>
          <w:tcPr>
            <w:tcW w:w="8251" w:type="dxa"/>
            <w:gridSpan w:val="3"/>
            <w:hideMark/>
          </w:tcPr>
          <w:p w14:paraId="7FC22ACF" w14:textId="1994A103" w:rsidR="00E96501" w:rsidRPr="0027781D" w:rsidRDefault="00E96501" w:rsidP="00F74C6C">
            <w:pPr>
              <w:ind w:right="-27" w:firstLineChars="100" w:firstLine="200"/>
              <w:rPr>
                <w:rFonts w:asciiTheme="minorEastAsia" w:hAnsiTheme="minorEastAsia"/>
                <w:sz w:val="20"/>
                <w:szCs w:val="24"/>
              </w:rPr>
            </w:pPr>
            <w:r w:rsidRPr="0027781D">
              <w:rPr>
                <w:rFonts w:asciiTheme="minorEastAsia" w:hAnsiTheme="minorEastAsia" w:hint="eastAsia"/>
                <w:sz w:val="20"/>
                <w:szCs w:val="24"/>
              </w:rPr>
              <w:t>中小企業の脱炭素化</w:t>
            </w:r>
            <w:r w:rsidR="00551D09">
              <w:rPr>
                <w:rFonts w:asciiTheme="minorEastAsia" w:hAnsiTheme="minorEastAsia" w:hint="eastAsia"/>
                <w:sz w:val="20"/>
                <w:szCs w:val="24"/>
              </w:rPr>
              <w:t>や電気料金の削減による経営力強化を支援するため、ＬＥＤ照明の設置</w:t>
            </w:r>
            <w:r w:rsidRPr="0027781D">
              <w:rPr>
                <w:rFonts w:asciiTheme="minorEastAsia" w:hAnsiTheme="minorEastAsia" w:hint="eastAsia"/>
                <w:sz w:val="20"/>
                <w:szCs w:val="24"/>
              </w:rPr>
              <w:t>補助</w:t>
            </w:r>
            <w:r w:rsidRPr="00F74C6C">
              <w:rPr>
                <w:rFonts w:asciiTheme="minorEastAsia" w:hAnsiTheme="minorEastAsia" w:hint="eastAsia"/>
                <w:sz w:val="20"/>
                <w:szCs w:val="24"/>
              </w:rPr>
              <w:t>に要する費用を増額。</w:t>
            </w:r>
          </w:p>
        </w:tc>
        <w:tc>
          <w:tcPr>
            <w:tcW w:w="821" w:type="dxa"/>
          </w:tcPr>
          <w:p w14:paraId="56F13D70" w14:textId="77777777" w:rsidR="00E96501" w:rsidRPr="0027781D" w:rsidRDefault="00E96501" w:rsidP="00B35078">
            <w:pPr>
              <w:ind w:right="1320"/>
              <w:rPr>
                <w:rFonts w:asciiTheme="minorEastAsia" w:hAnsiTheme="minorEastAsia"/>
                <w:sz w:val="18"/>
                <w:szCs w:val="24"/>
              </w:rPr>
            </w:pPr>
          </w:p>
        </w:tc>
      </w:tr>
    </w:tbl>
    <w:p w14:paraId="280A1816" w14:textId="6074C9C8" w:rsidR="00E96501" w:rsidRDefault="00E96501" w:rsidP="00A63066">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7B6DE414" w14:textId="77777777" w:rsidR="00926F7C" w:rsidRDefault="00926F7C" w:rsidP="00A63066">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p w14:paraId="0C3EA669" w14:textId="70057733" w:rsidR="0027781D" w:rsidRPr="0027781D" w:rsidRDefault="0027781D" w:rsidP="0027781D">
      <w:pPr>
        <w:ind w:rightChars="-190" w:right="-399"/>
        <w:rPr>
          <w:rFonts w:asciiTheme="majorEastAsia" w:eastAsiaTheme="majorEastAsia" w:hAnsiTheme="majorEastAsia" w:cs="Meiryo UI"/>
          <w:b/>
          <w:color w:val="000000" w:themeColor="text1"/>
          <w:sz w:val="28"/>
        </w:rPr>
      </w:pPr>
      <w:r>
        <w:rPr>
          <w:rFonts w:asciiTheme="majorEastAsia" w:eastAsiaTheme="majorEastAsia" w:hAnsiTheme="majorEastAsia" w:cs="Meiryo UI" w:hint="eastAsia"/>
          <w:b/>
          <w:color w:val="000000" w:themeColor="text1"/>
          <w:sz w:val="28"/>
        </w:rPr>
        <w:t>３　その他</w:t>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b/>
          <w:color w:val="000000" w:themeColor="text1"/>
          <w:sz w:val="28"/>
        </w:rPr>
        <w:tab/>
      </w:r>
      <w:r>
        <w:rPr>
          <w:rFonts w:asciiTheme="majorEastAsia" w:eastAsiaTheme="majorEastAsia" w:hAnsiTheme="majorEastAsia" w:cs="Meiryo UI" w:hint="eastAsia"/>
          <w:b/>
          <w:color w:val="000000" w:themeColor="text1"/>
          <w:sz w:val="28"/>
        </w:rPr>
        <w:t xml:space="preserve">　　 </w:t>
      </w:r>
      <w:r w:rsidR="00926F7C">
        <w:rPr>
          <w:rFonts w:asciiTheme="majorEastAsia" w:eastAsiaTheme="majorEastAsia" w:hAnsiTheme="majorEastAsia" w:cs="Meiryo UI"/>
          <w:b/>
          <w:color w:val="000000" w:themeColor="text1"/>
          <w:sz w:val="28"/>
        </w:rPr>
        <w:t>11,032,159</w:t>
      </w:r>
    </w:p>
    <w:p w14:paraId="5A58C1CA" w14:textId="7C24438F" w:rsidR="002070DF" w:rsidRDefault="002070DF" w:rsidP="00A63066">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4678"/>
        <w:gridCol w:w="709"/>
        <w:gridCol w:w="821"/>
      </w:tblGrid>
      <w:tr w:rsidR="00A63066" w:rsidRPr="003B4B39" w14:paraId="1599C41F" w14:textId="77777777" w:rsidTr="009E25E2">
        <w:tc>
          <w:tcPr>
            <w:tcW w:w="458" w:type="dxa"/>
            <w:hideMark/>
          </w:tcPr>
          <w:p w14:paraId="265747F9" w14:textId="77777777" w:rsidR="00A63066" w:rsidRPr="005C4281" w:rsidRDefault="00A63066" w:rsidP="009E25E2">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7651" w:type="dxa"/>
            <w:gridSpan w:val="3"/>
            <w:hideMark/>
          </w:tcPr>
          <w:p w14:paraId="7D70D838" w14:textId="458B03FA" w:rsidR="00A63066" w:rsidRPr="005C4281" w:rsidRDefault="000A228B" w:rsidP="000A228B">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2023年G7貿易大臣会合の推進</w:t>
            </w:r>
          </w:p>
        </w:tc>
        <w:tc>
          <w:tcPr>
            <w:tcW w:w="1530" w:type="dxa"/>
            <w:gridSpan w:val="2"/>
            <w:hideMark/>
          </w:tcPr>
          <w:p w14:paraId="6D23E875" w14:textId="5CA2CD3A" w:rsidR="00A63066" w:rsidRPr="005C4281" w:rsidRDefault="000A228B" w:rsidP="009E25E2">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18,742</w:t>
            </w:r>
            <w:r w:rsidR="00A63066">
              <w:rPr>
                <w:rFonts w:ascii="ＭＳ Ｐ明朝" w:eastAsia="ＭＳ Ｐ明朝" w:hAnsi="ＭＳ Ｐ明朝" w:hint="eastAsia"/>
                <w:color w:val="000000" w:themeColor="text1"/>
                <w:sz w:val="16"/>
                <w:szCs w:val="16"/>
              </w:rPr>
              <w:t xml:space="preserve">　</w:t>
            </w:r>
          </w:p>
        </w:tc>
      </w:tr>
      <w:tr w:rsidR="00A63066" w:rsidRPr="003B4B39" w14:paraId="38BF7FAE" w14:textId="77777777" w:rsidTr="009E25E2">
        <w:tc>
          <w:tcPr>
            <w:tcW w:w="458" w:type="dxa"/>
          </w:tcPr>
          <w:p w14:paraId="4705973A" w14:textId="77777777" w:rsidR="00A63066" w:rsidRPr="005C4281" w:rsidRDefault="00A63066" w:rsidP="009E25E2">
            <w:pPr>
              <w:jc w:val="center"/>
              <w:rPr>
                <w:rFonts w:ascii="ＭＳ Ｐ明朝" w:eastAsia="ＭＳ Ｐ明朝" w:hAnsi="ＭＳ Ｐ明朝"/>
                <w:color w:val="000000" w:themeColor="text1"/>
                <w:sz w:val="22"/>
                <w:szCs w:val="24"/>
              </w:rPr>
            </w:pPr>
          </w:p>
        </w:tc>
        <w:tc>
          <w:tcPr>
            <w:tcW w:w="2973" w:type="dxa"/>
            <w:gridSpan w:val="2"/>
          </w:tcPr>
          <w:p w14:paraId="3C876E3A" w14:textId="77777777" w:rsidR="00A63066" w:rsidRPr="005C4281" w:rsidRDefault="00A63066" w:rsidP="009E25E2">
            <w:pPr>
              <w:rPr>
                <w:rFonts w:ascii="ＭＳ Ｐゴシック" w:eastAsia="ＭＳ Ｐゴシック" w:hAnsi="ＭＳ Ｐゴシック"/>
                <w:sz w:val="22"/>
              </w:rPr>
            </w:pPr>
          </w:p>
        </w:tc>
        <w:tc>
          <w:tcPr>
            <w:tcW w:w="6208" w:type="dxa"/>
            <w:gridSpan w:val="3"/>
          </w:tcPr>
          <w:p w14:paraId="329C7EF6" w14:textId="6BF99AED" w:rsidR="00A63066" w:rsidRPr="005C4281" w:rsidRDefault="00D565D1" w:rsidP="009E25E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【政策企画部</w:t>
            </w:r>
            <w:r w:rsidR="00A63066" w:rsidRPr="005C4281">
              <w:rPr>
                <w:rFonts w:ascii="ＭＳ Ｐ明朝" w:eastAsia="ＭＳ Ｐ明朝" w:hAnsi="ＭＳ Ｐ明朝" w:hint="eastAsia"/>
                <w:color w:val="000000" w:themeColor="text1"/>
                <w:sz w:val="22"/>
                <w:szCs w:val="24"/>
              </w:rPr>
              <w:t>】</w:t>
            </w:r>
          </w:p>
        </w:tc>
      </w:tr>
      <w:tr w:rsidR="00A63066" w:rsidRPr="001D688B" w14:paraId="6ACD4ADA" w14:textId="77777777" w:rsidTr="009E25E2">
        <w:trPr>
          <w:trHeight w:val="118"/>
        </w:trPr>
        <w:tc>
          <w:tcPr>
            <w:tcW w:w="567" w:type="dxa"/>
            <w:gridSpan w:val="2"/>
          </w:tcPr>
          <w:p w14:paraId="259207A9" w14:textId="77777777" w:rsidR="00A63066" w:rsidRPr="005C4281" w:rsidRDefault="00A63066" w:rsidP="009E25E2">
            <w:pPr>
              <w:ind w:right="1320"/>
              <w:rPr>
                <w:rFonts w:asciiTheme="minorEastAsia" w:hAnsiTheme="minorEastAsia"/>
                <w:color w:val="000000" w:themeColor="text1"/>
                <w:sz w:val="22"/>
                <w:szCs w:val="24"/>
              </w:rPr>
            </w:pPr>
          </w:p>
        </w:tc>
        <w:tc>
          <w:tcPr>
            <w:tcW w:w="8251" w:type="dxa"/>
            <w:gridSpan w:val="3"/>
            <w:hideMark/>
          </w:tcPr>
          <w:p w14:paraId="27416C54" w14:textId="4692982E" w:rsidR="00A63066" w:rsidRPr="005C4281" w:rsidRDefault="007C5D9D" w:rsidP="000A228B">
            <w:pPr>
              <w:ind w:right="-27" w:firstLineChars="100" w:firstLine="200"/>
              <w:rPr>
                <w:rFonts w:asciiTheme="minorEastAsia" w:hAnsiTheme="minorEastAsia"/>
                <w:color w:val="000000" w:themeColor="text1"/>
                <w:sz w:val="20"/>
                <w:szCs w:val="24"/>
              </w:rPr>
            </w:pPr>
            <w:r w:rsidRPr="000213D4">
              <w:rPr>
                <w:rFonts w:asciiTheme="minorEastAsia" w:hAnsiTheme="minorEastAsia" w:hint="eastAsia"/>
                <w:color w:val="000000" w:themeColor="text1"/>
                <w:sz w:val="20"/>
                <w:szCs w:val="24"/>
              </w:rPr>
              <w:t>2023年Ｇ7貿易大臣会合の開催に向けて、府・堺市・経済界で構成する</w:t>
            </w:r>
            <w:r>
              <w:rPr>
                <w:rFonts w:asciiTheme="minorEastAsia" w:hAnsiTheme="minorEastAsia" w:hint="eastAsia"/>
                <w:color w:val="000000" w:themeColor="text1"/>
                <w:sz w:val="20"/>
                <w:szCs w:val="24"/>
              </w:rPr>
              <w:t>推進協力</w:t>
            </w:r>
            <w:r w:rsidRPr="000213D4">
              <w:rPr>
                <w:rFonts w:asciiTheme="minorEastAsia" w:hAnsiTheme="minorEastAsia" w:hint="eastAsia"/>
                <w:color w:val="000000" w:themeColor="text1"/>
                <w:sz w:val="20"/>
                <w:szCs w:val="24"/>
              </w:rPr>
              <w:t>協議会</w:t>
            </w:r>
            <w:r>
              <w:rPr>
                <w:rFonts w:asciiTheme="minorEastAsia" w:hAnsiTheme="minorEastAsia" w:hint="eastAsia"/>
                <w:color w:val="000000" w:themeColor="text1"/>
                <w:sz w:val="20"/>
                <w:szCs w:val="24"/>
              </w:rPr>
              <w:t>を設置し、府民、事業者への周知や大阪・堺の魅力ＰＲ等を実施。</w:t>
            </w:r>
          </w:p>
        </w:tc>
        <w:tc>
          <w:tcPr>
            <w:tcW w:w="821" w:type="dxa"/>
          </w:tcPr>
          <w:p w14:paraId="13E59D39" w14:textId="77777777" w:rsidR="00A63066" w:rsidRPr="005C4281" w:rsidRDefault="00A63066" w:rsidP="009E25E2">
            <w:pPr>
              <w:ind w:right="1320"/>
              <w:rPr>
                <w:rFonts w:asciiTheme="minorEastAsia" w:hAnsiTheme="minorEastAsia"/>
                <w:color w:val="000000" w:themeColor="text1"/>
                <w:sz w:val="18"/>
                <w:szCs w:val="24"/>
              </w:rPr>
            </w:pPr>
          </w:p>
        </w:tc>
      </w:tr>
    </w:tbl>
    <w:p w14:paraId="611A687E" w14:textId="5FA82D76" w:rsidR="00A63066" w:rsidRDefault="00A63066" w:rsidP="00A63066">
      <w:pPr>
        <w:ind w:rightChars="-68" w:right="-143"/>
        <w:rPr>
          <w:rFonts w:ascii="ＭＳ ゴシック" w:eastAsia="ＭＳ ゴシック" w:hAnsi="ＭＳ ゴシック" w:cs="Meiryo UI"/>
          <w:b/>
          <w:color w:val="000000" w:themeColor="text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2977"/>
        <w:gridCol w:w="2415"/>
        <w:gridCol w:w="816"/>
      </w:tblGrid>
      <w:tr w:rsidR="00A63066" w:rsidRPr="003B4B39" w14:paraId="3AA4F867" w14:textId="77777777" w:rsidTr="009E25E2">
        <w:tc>
          <w:tcPr>
            <w:tcW w:w="458" w:type="dxa"/>
            <w:hideMark/>
          </w:tcPr>
          <w:p w14:paraId="01FEF80B" w14:textId="77777777" w:rsidR="00A63066" w:rsidRPr="005C4281" w:rsidRDefault="00A63066" w:rsidP="009E25E2">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5950" w:type="dxa"/>
            <w:gridSpan w:val="3"/>
            <w:hideMark/>
          </w:tcPr>
          <w:p w14:paraId="2D7E7E23" w14:textId="32BA80AA" w:rsidR="00A63066" w:rsidRPr="005C4281" w:rsidRDefault="009563E2" w:rsidP="009E25E2">
            <w:pPr>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sz w:val="24"/>
                <w:szCs w:val="24"/>
              </w:rPr>
              <w:t>選挙執行費</w:t>
            </w:r>
          </w:p>
        </w:tc>
        <w:tc>
          <w:tcPr>
            <w:tcW w:w="3231" w:type="dxa"/>
            <w:gridSpan w:val="2"/>
            <w:hideMark/>
          </w:tcPr>
          <w:p w14:paraId="68B9CAC6" w14:textId="5768E66E" w:rsidR="00A63066" w:rsidRPr="005C4281" w:rsidRDefault="00CB710B" w:rsidP="009E25E2">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13,417</w:t>
            </w:r>
          </w:p>
        </w:tc>
      </w:tr>
      <w:tr w:rsidR="00A63066" w:rsidRPr="003B4B39" w14:paraId="6CD08D72" w14:textId="77777777" w:rsidTr="009E25E2">
        <w:tc>
          <w:tcPr>
            <w:tcW w:w="458" w:type="dxa"/>
          </w:tcPr>
          <w:p w14:paraId="65DA6587" w14:textId="77777777" w:rsidR="00A63066" w:rsidRPr="005C4281" w:rsidRDefault="00A63066" w:rsidP="009E25E2">
            <w:pPr>
              <w:jc w:val="center"/>
              <w:rPr>
                <w:rFonts w:ascii="ＭＳ Ｐゴシック" w:eastAsia="ＭＳ Ｐゴシック" w:hAnsi="ＭＳ Ｐゴシック"/>
                <w:color w:val="000000" w:themeColor="text1"/>
                <w:sz w:val="24"/>
                <w:szCs w:val="24"/>
              </w:rPr>
            </w:pPr>
          </w:p>
        </w:tc>
        <w:tc>
          <w:tcPr>
            <w:tcW w:w="5950" w:type="dxa"/>
            <w:gridSpan w:val="3"/>
          </w:tcPr>
          <w:p w14:paraId="0675CB48" w14:textId="77777777" w:rsidR="00A63066" w:rsidRPr="00386029" w:rsidRDefault="00A63066" w:rsidP="009E25E2">
            <w:pPr>
              <w:rPr>
                <w:rFonts w:ascii="ＭＳ Ｐゴシック" w:eastAsia="ＭＳ Ｐゴシック" w:hAnsi="ＭＳ Ｐゴシック"/>
                <w:sz w:val="24"/>
                <w:szCs w:val="24"/>
              </w:rPr>
            </w:pPr>
          </w:p>
        </w:tc>
        <w:tc>
          <w:tcPr>
            <w:tcW w:w="3231" w:type="dxa"/>
            <w:gridSpan w:val="2"/>
          </w:tcPr>
          <w:p w14:paraId="70043776" w14:textId="702156AF" w:rsidR="00A63066" w:rsidRDefault="00A63066" w:rsidP="009E25E2">
            <w:pPr>
              <w:ind w:rightChars="13" w:right="27"/>
              <w:jc w:val="right"/>
              <w:rPr>
                <w:rFonts w:ascii="ＭＳ Ｐ明朝" w:eastAsia="ＭＳ Ｐ明朝" w:hAnsi="ＭＳ Ｐ明朝"/>
                <w:color w:val="000000" w:themeColor="text1"/>
                <w:sz w:val="24"/>
                <w:szCs w:val="24"/>
              </w:rPr>
            </w:pPr>
            <w:r w:rsidRPr="00596A13">
              <w:rPr>
                <w:rFonts w:ascii="ＭＳ Ｐ明朝" w:eastAsia="ＭＳ Ｐ明朝" w:hAnsi="ＭＳ Ｐ明朝" w:hint="eastAsia"/>
                <w:color w:val="000000" w:themeColor="text1"/>
                <w:sz w:val="22"/>
                <w:szCs w:val="24"/>
              </w:rPr>
              <w:t xml:space="preserve">〔債務負担行為　</w:t>
            </w:r>
            <w:r w:rsidR="007C5D9D">
              <w:rPr>
                <w:rFonts w:ascii="ＭＳ Ｐ明朝" w:eastAsia="ＭＳ Ｐ明朝" w:hAnsi="ＭＳ Ｐ明朝" w:hint="eastAsia"/>
                <w:color w:val="000000" w:themeColor="text1"/>
                <w:sz w:val="22"/>
                <w:szCs w:val="24"/>
              </w:rPr>
              <w:t>21,589</w:t>
            </w:r>
            <w:r w:rsidRPr="00596A13">
              <w:rPr>
                <w:rFonts w:ascii="ＭＳ Ｐ明朝" w:eastAsia="ＭＳ Ｐ明朝" w:hAnsi="ＭＳ Ｐ明朝" w:hint="eastAsia"/>
                <w:color w:val="000000" w:themeColor="text1"/>
                <w:sz w:val="22"/>
                <w:szCs w:val="24"/>
              </w:rPr>
              <w:t>千円〕</w:t>
            </w:r>
          </w:p>
        </w:tc>
      </w:tr>
      <w:tr w:rsidR="00A63066" w:rsidRPr="003B4B39" w14:paraId="73EDC087" w14:textId="77777777" w:rsidTr="009E25E2">
        <w:tc>
          <w:tcPr>
            <w:tcW w:w="458" w:type="dxa"/>
          </w:tcPr>
          <w:p w14:paraId="17CF37B1" w14:textId="77777777" w:rsidR="00A63066" w:rsidRPr="005C4281" w:rsidRDefault="00A63066" w:rsidP="009E25E2">
            <w:pPr>
              <w:jc w:val="center"/>
              <w:rPr>
                <w:rFonts w:ascii="ＭＳ Ｐ明朝" w:eastAsia="ＭＳ Ｐ明朝" w:hAnsi="ＭＳ Ｐ明朝"/>
                <w:color w:val="000000" w:themeColor="text1"/>
                <w:sz w:val="22"/>
                <w:szCs w:val="24"/>
              </w:rPr>
            </w:pPr>
          </w:p>
        </w:tc>
        <w:tc>
          <w:tcPr>
            <w:tcW w:w="2973" w:type="dxa"/>
            <w:gridSpan w:val="2"/>
          </w:tcPr>
          <w:p w14:paraId="03983CB9" w14:textId="77777777" w:rsidR="00A63066" w:rsidRPr="005C4281" w:rsidRDefault="00A63066" w:rsidP="009E25E2">
            <w:pPr>
              <w:rPr>
                <w:rFonts w:ascii="ＭＳ Ｐゴシック" w:eastAsia="ＭＳ Ｐゴシック" w:hAnsi="ＭＳ Ｐゴシック"/>
                <w:sz w:val="22"/>
              </w:rPr>
            </w:pPr>
          </w:p>
        </w:tc>
        <w:tc>
          <w:tcPr>
            <w:tcW w:w="6208" w:type="dxa"/>
            <w:gridSpan w:val="3"/>
          </w:tcPr>
          <w:p w14:paraId="025E3A43" w14:textId="1E814F5A" w:rsidR="00A63066" w:rsidRPr="005C4281" w:rsidRDefault="00B2578B" w:rsidP="009E25E2">
            <w:pPr>
              <w:jc w:val="right"/>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【総務</w:t>
            </w:r>
            <w:r w:rsidR="00A63066">
              <w:rPr>
                <w:rFonts w:ascii="ＭＳ Ｐ明朝" w:eastAsia="ＭＳ Ｐ明朝" w:hAnsi="ＭＳ Ｐ明朝" w:hint="eastAsia"/>
                <w:color w:val="000000" w:themeColor="text1"/>
                <w:sz w:val="22"/>
                <w:szCs w:val="24"/>
              </w:rPr>
              <w:t>部</w:t>
            </w:r>
            <w:r w:rsidR="00A63066" w:rsidRPr="005C4281">
              <w:rPr>
                <w:rFonts w:ascii="ＭＳ Ｐ明朝" w:eastAsia="ＭＳ Ｐ明朝" w:hAnsi="ＭＳ Ｐ明朝" w:hint="eastAsia"/>
                <w:color w:val="000000" w:themeColor="text1"/>
                <w:sz w:val="22"/>
                <w:szCs w:val="24"/>
              </w:rPr>
              <w:t>】</w:t>
            </w:r>
          </w:p>
        </w:tc>
      </w:tr>
      <w:tr w:rsidR="00A63066" w:rsidRPr="001D688B" w14:paraId="5DE61E3B" w14:textId="77777777" w:rsidTr="009E25E2">
        <w:trPr>
          <w:trHeight w:val="118"/>
        </w:trPr>
        <w:tc>
          <w:tcPr>
            <w:tcW w:w="567" w:type="dxa"/>
            <w:gridSpan w:val="2"/>
          </w:tcPr>
          <w:p w14:paraId="02FFF0FD" w14:textId="77777777" w:rsidR="00A63066" w:rsidRPr="005C4281" w:rsidRDefault="00A63066" w:rsidP="009E25E2">
            <w:pPr>
              <w:ind w:right="1320"/>
              <w:rPr>
                <w:rFonts w:asciiTheme="minorEastAsia" w:hAnsiTheme="minorEastAsia"/>
                <w:color w:val="000000" w:themeColor="text1"/>
                <w:sz w:val="22"/>
                <w:szCs w:val="24"/>
              </w:rPr>
            </w:pPr>
          </w:p>
        </w:tc>
        <w:tc>
          <w:tcPr>
            <w:tcW w:w="8256" w:type="dxa"/>
            <w:gridSpan w:val="3"/>
            <w:hideMark/>
          </w:tcPr>
          <w:p w14:paraId="5C16017D" w14:textId="0B4BA889" w:rsidR="00A63066" w:rsidRDefault="00A63066" w:rsidP="00B2578B">
            <w:pPr>
              <w:ind w:right="-27" w:firstLineChars="100" w:firstLine="200"/>
              <w:rPr>
                <w:rFonts w:asciiTheme="minorEastAsia" w:hAnsiTheme="minorEastAsia"/>
                <w:color w:val="000000" w:themeColor="text1"/>
                <w:kern w:val="0"/>
                <w:sz w:val="20"/>
                <w:szCs w:val="24"/>
              </w:rPr>
            </w:pPr>
            <w:r>
              <w:rPr>
                <w:rFonts w:asciiTheme="minorEastAsia" w:hAnsiTheme="minorEastAsia" w:hint="eastAsia"/>
                <w:color w:val="000000" w:themeColor="text1"/>
                <w:kern w:val="0"/>
                <w:sz w:val="20"/>
                <w:szCs w:val="24"/>
              </w:rPr>
              <w:t>令和</w:t>
            </w:r>
            <w:r w:rsidR="009F67F0">
              <w:rPr>
                <w:rFonts w:asciiTheme="minorEastAsia" w:hAnsiTheme="minorEastAsia"/>
                <w:color w:val="000000" w:themeColor="text1"/>
                <w:kern w:val="0"/>
                <w:sz w:val="20"/>
                <w:szCs w:val="24"/>
              </w:rPr>
              <w:t>5</w:t>
            </w:r>
            <w:r>
              <w:rPr>
                <w:rFonts w:asciiTheme="minorEastAsia" w:hAnsiTheme="minorEastAsia" w:hint="eastAsia"/>
                <w:color w:val="000000" w:themeColor="text1"/>
                <w:kern w:val="0"/>
                <w:sz w:val="20"/>
                <w:szCs w:val="24"/>
              </w:rPr>
              <w:t>年度に予定している</w:t>
            </w:r>
            <w:r w:rsidR="003D663B">
              <w:rPr>
                <w:rFonts w:asciiTheme="minorEastAsia" w:hAnsiTheme="minorEastAsia" w:hint="eastAsia"/>
                <w:color w:val="000000" w:themeColor="text1"/>
                <w:kern w:val="0"/>
                <w:sz w:val="20"/>
                <w:szCs w:val="24"/>
              </w:rPr>
              <w:t>府知事選挙及び府議会議員選挙について、物価高騰等</w:t>
            </w:r>
            <w:r w:rsidR="00B2578B">
              <w:rPr>
                <w:rFonts w:asciiTheme="minorEastAsia" w:hAnsiTheme="minorEastAsia" w:hint="eastAsia"/>
                <w:color w:val="000000" w:themeColor="text1"/>
                <w:kern w:val="0"/>
                <w:sz w:val="20"/>
                <w:szCs w:val="24"/>
              </w:rPr>
              <w:t>の影響により</w:t>
            </w:r>
            <w:r w:rsidR="003D663B">
              <w:rPr>
                <w:rFonts w:asciiTheme="minorEastAsia" w:hAnsiTheme="minorEastAsia" w:hint="eastAsia"/>
                <w:color w:val="000000" w:themeColor="text1"/>
                <w:kern w:val="0"/>
                <w:sz w:val="20"/>
                <w:szCs w:val="24"/>
              </w:rPr>
              <w:t>、</w:t>
            </w:r>
            <w:r w:rsidR="00B2578B">
              <w:rPr>
                <w:rFonts w:asciiTheme="minorEastAsia" w:hAnsiTheme="minorEastAsia" w:hint="eastAsia"/>
                <w:color w:val="000000" w:themeColor="text1"/>
                <w:kern w:val="0"/>
                <w:sz w:val="20"/>
                <w:szCs w:val="24"/>
              </w:rPr>
              <w:t>公報等に必要な経費を増額</w:t>
            </w:r>
            <w:r>
              <w:rPr>
                <w:rFonts w:asciiTheme="minorEastAsia" w:hAnsiTheme="minorEastAsia" w:hint="eastAsia"/>
                <w:color w:val="000000" w:themeColor="text1"/>
                <w:kern w:val="0"/>
                <w:sz w:val="20"/>
                <w:szCs w:val="24"/>
              </w:rPr>
              <w:t>。</w:t>
            </w:r>
          </w:p>
          <w:p w14:paraId="5343ED61" w14:textId="19160BCE" w:rsidR="00A63066" w:rsidRPr="005C4281" w:rsidRDefault="00A63066" w:rsidP="009E25E2">
            <w:pPr>
              <w:ind w:right="-27" w:firstLineChars="100" w:firstLine="200"/>
              <w:rPr>
                <w:rFonts w:asciiTheme="minorEastAsia" w:hAnsiTheme="minorEastAsia"/>
                <w:color w:val="000000" w:themeColor="text1"/>
                <w:sz w:val="20"/>
                <w:szCs w:val="24"/>
              </w:rPr>
            </w:pPr>
            <w:r w:rsidRPr="00596A13">
              <w:rPr>
                <w:rFonts w:asciiTheme="minorEastAsia" w:hAnsiTheme="minorEastAsia" w:hint="eastAsia"/>
                <w:color w:val="000000" w:themeColor="text1"/>
                <w:sz w:val="20"/>
                <w:szCs w:val="24"/>
              </w:rPr>
              <w:t>＜債務負担行為：令和</w:t>
            </w:r>
            <w:r>
              <w:rPr>
                <w:rFonts w:asciiTheme="minorEastAsia" w:hAnsiTheme="minorEastAsia" w:hint="eastAsia"/>
                <w:color w:val="000000" w:themeColor="text1"/>
                <w:sz w:val="20"/>
                <w:szCs w:val="24"/>
              </w:rPr>
              <w:t>4</w:t>
            </w:r>
            <w:r w:rsidRPr="00596A13">
              <w:rPr>
                <w:rFonts w:asciiTheme="minorEastAsia" w:hAnsiTheme="minorEastAsia" w:hint="eastAsia"/>
                <w:color w:val="000000" w:themeColor="text1"/>
                <w:sz w:val="20"/>
                <w:szCs w:val="24"/>
              </w:rPr>
              <w:t xml:space="preserve">～5年度　</w:t>
            </w:r>
            <w:r w:rsidR="007C5D9D">
              <w:rPr>
                <w:rFonts w:asciiTheme="minorEastAsia" w:hAnsiTheme="minorEastAsia" w:hint="eastAsia"/>
                <w:color w:val="000000" w:themeColor="text1"/>
                <w:sz w:val="20"/>
                <w:szCs w:val="24"/>
              </w:rPr>
              <w:t>21,589</w:t>
            </w:r>
            <w:r w:rsidRPr="00596A13">
              <w:rPr>
                <w:rFonts w:asciiTheme="minorEastAsia" w:hAnsiTheme="minorEastAsia" w:hint="eastAsia"/>
                <w:color w:val="000000" w:themeColor="text1"/>
                <w:sz w:val="20"/>
                <w:szCs w:val="24"/>
              </w:rPr>
              <w:t>千円＞</w:t>
            </w:r>
          </w:p>
        </w:tc>
        <w:tc>
          <w:tcPr>
            <w:tcW w:w="816" w:type="dxa"/>
          </w:tcPr>
          <w:p w14:paraId="6FF67B53" w14:textId="77777777" w:rsidR="00A63066" w:rsidRPr="005C4281" w:rsidRDefault="00A63066" w:rsidP="009E25E2">
            <w:pPr>
              <w:ind w:right="1320"/>
              <w:rPr>
                <w:rFonts w:asciiTheme="minorEastAsia" w:hAnsiTheme="minorEastAsia"/>
                <w:color w:val="000000" w:themeColor="text1"/>
                <w:sz w:val="18"/>
                <w:szCs w:val="24"/>
              </w:rPr>
            </w:pPr>
          </w:p>
        </w:tc>
      </w:tr>
    </w:tbl>
    <w:p w14:paraId="77DDEE43" w14:textId="0B54DB14" w:rsidR="0027781D" w:rsidRPr="001E571C" w:rsidRDefault="0027781D" w:rsidP="0027781D">
      <w:pPr>
        <w:pStyle w:val="Web"/>
        <w:spacing w:before="0" w:beforeAutospacing="0" w:after="0" w:afterAutospacing="0"/>
        <w:ind w:right="-59"/>
        <w:rPr>
          <w:rFonts w:ascii="ＭＳ ゴシック" w:eastAsia="ＭＳ ゴシック" w:hAnsi="ＭＳ ゴシック" w:cs="Meiryo UI"/>
          <w:bCs/>
          <w:color w:val="000000" w:themeColor="text1"/>
          <w:kern w:val="24"/>
          <w:sz w:val="21"/>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3832"/>
        <w:gridCol w:w="1701"/>
        <w:gridCol w:w="675"/>
      </w:tblGrid>
      <w:tr w:rsidR="0027781D" w:rsidRPr="003B4B39" w14:paraId="7B6FA16B" w14:textId="77777777" w:rsidTr="00B35078">
        <w:tc>
          <w:tcPr>
            <w:tcW w:w="458" w:type="dxa"/>
            <w:hideMark/>
          </w:tcPr>
          <w:p w14:paraId="180A80FF" w14:textId="77777777" w:rsidR="0027781D" w:rsidRPr="005C4281" w:rsidRDefault="0027781D" w:rsidP="00B35078">
            <w:pPr>
              <w:jc w:val="center"/>
              <w:rPr>
                <w:rFonts w:ascii="ＭＳ Ｐ明朝" w:eastAsia="ＭＳ Ｐ明朝" w:hAnsi="ＭＳ Ｐ明朝"/>
                <w:color w:val="000000" w:themeColor="text1"/>
                <w:sz w:val="24"/>
                <w:szCs w:val="24"/>
              </w:rPr>
            </w:pPr>
            <w:r w:rsidRPr="005C4281">
              <w:rPr>
                <w:rFonts w:ascii="ＭＳ Ｐゴシック" w:eastAsia="ＭＳ Ｐゴシック" w:hAnsi="ＭＳ Ｐゴシック" w:hint="eastAsia"/>
                <w:color w:val="000000" w:themeColor="text1"/>
                <w:sz w:val="24"/>
                <w:szCs w:val="24"/>
              </w:rPr>
              <w:t>〇</w:t>
            </w:r>
          </w:p>
        </w:tc>
        <w:tc>
          <w:tcPr>
            <w:tcW w:w="6805" w:type="dxa"/>
            <w:gridSpan w:val="3"/>
            <w:hideMark/>
          </w:tcPr>
          <w:p w14:paraId="66036577" w14:textId="77777777" w:rsidR="0027781D" w:rsidRPr="005C4281" w:rsidRDefault="0027781D" w:rsidP="00B35078">
            <w:pPr>
              <w:rPr>
                <w:rFonts w:ascii="ＭＳ Ｐゴシック" w:eastAsia="ＭＳ Ｐゴシック" w:hAnsi="ＭＳ Ｐゴシック"/>
                <w:sz w:val="24"/>
                <w:szCs w:val="24"/>
              </w:rPr>
            </w:pPr>
            <w:r w:rsidRPr="00140B7F">
              <w:rPr>
                <w:rFonts w:ascii="ＭＳ Ｐゴシック" w:eastAsia="ＭＳ Ｐゴシック" w:hAnsi="ＭＳ Ｐゴシック" w:hint="eastAsia"/>
                <w:sz w:val="24"/>
                <w:szCs w:val="24"/>
              </w:rPr>
              <w:t>観光関連事業者への支援</w:t>
            </w:r>
          </w:p>
        </w:tc>
        <w:tc>
          <w:tcPr>
            <w:tcW w:w="2376" w:type="dxa"/>
            <w:gridSpan w:val="2"/>
            <w:hideMark/>
          </w:tcPr>
          <w:p w14:paraId="2B58743A" w14:textId="77777777" w:rsidR="0027781D" w:rsidRPr="005C4281" w:rsidRDefault="0027781D" w:rsidP="00B35078">
            <w:pPr>
              <w:ind w:rightChars="13" w:right="27"/>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11,000,000</w:t>
            </w:r>
          </w:p>
        </w:tc>
      </w:tr>
      <w:tr w:rsidR="0027781D" w:rsidRPr="003B4B39" w14:paraId="32F73F49" w14:textId="77777777" w:rsidTr="00B35078">
        <w:tc>
          <w:tcPr>
            <w:tcW w:w="458" w:type="dxa"/>
          </w:tcPr>
          <w:p w14:paraId="04908999" w14:textId="77777777" w:rsidR="0027781D" w:rsidRPr="005C4281" w:rsidRDefault="0027781D" w:rsidP="00B35078">
            <w:pPr>
              <w:jc w:val="center"/>
              <w:rPr>
                <w:rFonts w:ascii="ＭＳ Ｐ明朝" w:eastAsia="ＭＳ Ｐ明朝" w:hAnsi="ＭＳ Ｐ明朝"/>
                <w:color w:val="000000" w:themeColor="text1"/>
                <w:sz w:val="24"/>
                <w:szCs w:val="24"/>
              </w:rPr>
            </w:pPr>
          </w:p>
        </w:tc>
        <w:tc>
          <w:tcPr>
            <w:tcW w:w="2973" w:type="dxa"/>
            <w:gridSpan w:val="2"/>
          </w:tcPr>
          <w:p w14:paraId="37FB72A6" w14:textId="77777777" w:rsidR="0027781D" w:rsidRPr="005C4281" w:rsidRDefault="0027781D" w:rsidP="00B35078">
            <w:pPr>
              <w:rPr>
                <w:rFonts w:ascii="ＭＳ Ｐゴシック" w:eastAsia="ＭＳ Ｐゴシック" w:hAnsi="ＭＳ Ｐゴシック"/>
                <w:sz w:val="24"/>
                <w:szCs w:val="24"/>
              </w:rPr>
            </w:pPr>
          </w:p>
        </w:tc>
        <w:tc>
          <w:tcPr>
            <w:tcW w:w="6208" w:type="dxa"/>
            <w:gridSpan w:val="3"/>
          </w:tcPr>
          <w:p w14:paraId="446A0965" w14:textId="77777777" w:rsidR="0027781D" w:rsidRPr="005C4281" w:rsidRDefault="0027781D" w:rsidP="00B35078">
            <w:pPr>
              <w:jc w:val="righ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2"/>
                <w:szCs w:val="24"/>
              </w:rPr>
              <w:t>【府民文化部</w:t>
            </w:r>
            <w:r w:rsidRPr="005C4281">
              <w:rPr>
                <w:rFonts w:ascii="ＭＳ Ｐ明朝" w:eastAsia="ＭＳ Ｐ明朝" w:hAnsi="ＭＳ Ｐ明朝" w:hint="eastAsia"/>
                <w:color w:val="000000" w:themeColor="text1"/>
                <w:sz w:val="22"/>
                <w:szCs w:val="24"/>
              </w:rPr>
              <w:t>】</w:t>
            </w:r>
          </w:p>
        </w:tc>
      </w:tr>
      <w:tr w:rsidR="0027781D" w:rsidRPr="001D688B" w14:paraId="25B549A9" w14:textId="77777777" w:rsidTr="00B35078">
        <w:trPr>
          <w:trHeight w:val="118"/>
        </w:trPr>
        <w:tc>
          <w:tcPr>
            <w:tcW w:w="567" w:type="dxa"/>
            <w:gridSpan w:val="2"/>
          </w:tcPr>
          <w:p w14:paraId="524393F5" w14:textId="77777777" w:rsidR="0027781D" w:rsidRPr="005C4281" w:rsidRDefault="0027781D" w:rsidP="00B35078">
            <w:pPr>
              <w:ind w:right="1320"/>
              <w:rPr>
                <w:rFonts w:asciiTheme="minorEastAsia" w:hAnsiTheme="minorEastAsia"/>
                <w:color w:val="000000" w:themeColor="text1"/>
                <w:sz w:val="22"/>
                <w:szCs w:val="24"/>
              </w:rPr>
            </w:pPr>
          </w:p>
        </w:tc>
        <w:tc>
          <w:tcPr>
            <w:tcW w:w="8397" w:type="dxa"/>
            <w:gridSpan w:val="3"/>
            <w:hideMark/>
          </w:tcPr>
          <w:p w14:paraId="058FFFF0" w14:textId="77777777" w:rsidR="0027781D" w:rsidRPr="00540E86" w:rsidRDefault="0027781D" w:rsidP="00B35078">
            <w:pPr>
              <w:ind w:right="-27" w:firstLineChars="100" w:firstLine="200"/>
              <w:rPr>
                <w:rFonts w:asciiTheme="minorEastAsia" w:hAnsiTheme="minorEastAsia"/>
                <w:sz w:val="20"/>
                <w:szCs w:val="24"/>
              </w:rPr>
            </w:pPr>
            <w:r w:rsidRPr="00140B7F">
              <w:rPr>
                <w:rFonts w:asciiTheme="minorEastAsia" w:hAnsiTheme="minorEastAsia" w:hint="eastAsia"/>
                <w:sz w:val="20"/>
                <w:szCs w:val="24"/>
              </w:rPr>
              <w:t>観光関連事業者を支援するため、府内での宿泊プラン</w:t>
            </w:r>
            <w:r>
              <w:rPr>
                <w:rFonts w:asciiTheme="minorEastAsia" w:hAnsiTheme="minorEastAsia" w:hint="eastAsia"/>
                <w:sz w:val="20"/>
                <w:szCs w:val="24"/>
              </w:rPr>
              <w:t>等の割引及び</w:t>
            </w:r>
            <w:r w:rsidRPr="00140B7F">
              <w:rPr>
                <w:rFonts w:asciiTheme="minorEastAsia" w:hAnsiTheme="minorEastAsia" w:hint="eastAsia"/>
                <w:sz w:val="20"/>
                <w:szCs w:val="24"/>
              </w:rPr>
              <w:t>府内で使えるクーポンを付与するキャンペーン</w:t>
            </w:r>
            <w:r>
              <w:rPr>
                <w:rFonts w:asciiTheme="minorEastAsia" w:hAnsiTheme="minorEastAsia" w:hint="eastAsia"/>
                <w:sz w:val="20"/>
                <w:szCs w:val="24"/>
              </w:rPr>
              <w:t>の実施に要する費用を増額</w:t>
            </w:r>
            <w:r w:rsidRPr="00140B7F">
              <w:rPr>
                <w:rFonts w:asciiTheme="minorEastAsia" w:hAnsiTheme="minorEastAsia" w:hint="eastAsia"/>
                <w:sz w:val="20"/>
                <w:szCs w:val="24"/>
              </w:rPr>
              <w:t>。</w:t>
            </w:r>
          </w:p>
        </w:tc>
        <w:tc>
          <w:tcPr>
            <w:tcW w:w="675" w:type="dxa"/>
          </w:tcPr>
          <w:p w14:paraId="005A5D2D" w14:textId="77777777" w:rsidR="0027781D" w:rsidRPr="005C4281" w:rsidRDefault="0027781D" w:rsidP="00B35078">
            <w:pPr>
              <w:ind w:right="1320"/>
              <w:rPr>
                <w:rFonts w:asciiTheme="minorEastAsia" w:hAnsiTheme="minorEastAsia"/>
                <w:color w:val="000000" w:themeColor="text1"/>
                <w:sz w:val="18"/>
                <w:szCs w:val="24"/>
              </w:rPr>
            </w:pPr>
          </w:p>
        </w:tc>
      </w:tr>
    </w:tbl>
    <w:p w14:paraId="6B7E025D" w14:textId="3EB328D5" w:rsidR="0027781D" w:rsidRDefault="0027781D" w:rsidP="00A63066">
      <w:pPr>
        <w:ind w:rightChars="-68" w:right="-143"/>
        <w:rPr>
          <w:rFonts w:ascii="ＭＳ ゴシック" w:eastAsia="ＭＳ ゴシック" w:hAnsi="ＭＳ ゴシック" w:cs="Meiryo UI"/>
          <w:bCs/>
          <w:color w:val="000000" w:themeColor="text1"/>
          <w:kern w:val="24"/>
          <w:szCs w:val="21"/>
        </w:rPr>
      </w:pPr>
    </w:p>
    <w:tbl>
      <w:tblPr>
        <w:tblStyle w:val="aa"/>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
        <w:gridCol w:w="109"/>
        <w:gridCol w:w="2864"/>
        <w:gridCol w:w="2977"/>
        <w:gridCol w:w="2415"/>
        <w:gridCol w:w="816"/>
      </w:tblGrid>
      <w:tr w:rsidR="0064568F" w:rsidRPr="0064568F" w14:paraId="04C0C627" w14:textId="77777777" w:rsidTr="0064568F">
        <w:tc>
          <w:tcPr>
            <w:tcW w:w="458" w:type="dxa"/>
            <w:shd w:val="clear" w:color="auto" w:fill="auto"/>
            <w:hideMark/>
          </w:tcPr>
          <w:p w14:paraId="319C1178" w14:textId="77777777" w:rsidR="0064568F" w:rsidRPr="0064568F" w:rsidRDefault="0064568F" w:rsidP="008A2FD0">
            <w:pPr>
              <w:jc w:val="center"/>
              <w:rPr>
                <w:rFonts w:ascii="ＭＳ Ｐ明朝" w:eastAsia="ＭＳ Ｐ明朝" w:hAnsi="ＭＳ Ｐ明朝"/>
                <w:color w:val="000000" w:themeColor="text1"/>
                <w:sz w:val="24"/>
                <w:szCs w:val="24"/>
              </w:rPr>
            </w:pPr>
            <w:r w:rsidRPr="0064568F">
              <w:rPr>
                <w:rFonts w:ascii="ＭＳ Ｐゴシック" w:eastAsia="ＭＳ Ｐゴシック" w:hAnsi="ＭＳ Ｐゴシック" w:hint="eastAsia"/>
                <w:color w:val="000000" w:themeColor="text1"/>
                <w:sz w:val="24"/>
                <w:szCs w:val="24"/>
              </w:rPr>
              <w:t>〇</w:t>
            </w:r>
          </w:p>
        </w:tc>
        <w:tc>
          <w:tcPr>
            <w:tcW w:w="5950" w:type="dxa"/>
            <w:gridSpan w:val="3"/>
            <w:shd w:val="clear" w:color="auto" w:fill="auto"/>
            <w:hideMark/>
          </w:tcPr>
          <w:p w14:paraId="4B56F971" w14:textId="77777777" w:rsidR="0064568F" w:rsidRPr="0064568F" w:rsidRDefault="0064568F" w:rsidP="008A2FD0">
            <w:pPr>
              <w:rPr>
                <w:rFonts w:ascii="ＭＳ Ｐゴシック" w:eastAsia="ＭＳ Ｐゴシック" w:hAnsi="ＭＳ Ｐゴシック"/>
                <w:color w:val="000000" w:themeColor="text1"/>
                <w:sz w:val="24"/>
                <w:szCs w:val="24"/>
              </w:rPr>
            </w:pPr>
            <w:r w:rsidRPr="0064568F">
              <w:rPr>
                <w:rFonts w:ascii="ＭＳ Ｐゴシック" w:eastAsia="ＭＳ Ｐゴシック" w:hAnsi="ＭＳ Ｐゴシック" w:hint="eastAsia"/>
                <w:color w:val="000000" w:themeColor="text1"/>
                <w:sz w:val="24"/>
                <w:szCs w:val="24"/>
              </w:rPr>
              <w:t>中之島GATEターミナルの整備</w:t>
            </w:r>
          </w:p>
        </w:tc>
        <w:tc>
          <w:tcPr>
            <w:tcW w:w="3231" w:type="dxa"/>
            <w:gridSpan w:val="2"/>
            <w:shd w:val="clear" w:color="auto" w:fill="auto"/>
            <w:hideMark/>
          </w:tcPr>
          <w:p w14:paraId="62AC3D83" w14:textId="77777777" w:rsidR="0064568F" w:rsidRPr="0064568F" w:rsidRDefault="0064568F" w:rsidP="008A2FD0">
            <w:pPr>
              <w:ind w:rightChars="13" w:right="27"/>
              <w:jc w:val="right"/>
              <w:rPr>
                <w:rFonts w:ascii="ＭＳ Ｐ明朝" w:eastAsia="ＭＳ Ｐ明朝" w:hAnsi="ＭＳ Ｐ明朝"/>
                <w:color w:val="000000" w:themeColor="text1"/>
                <w:sz w:val="24"/>
                <w:szCs w:val="24"/>
              </w:rPr>
            </w:pPr>
            <w:r w:rsidRPr="0064568F">
              <w:rPr>
                <w:rFonts w:ascii="ＭＳ Ｐ明朝" w:eastAsia="ＭＳ Ｐ明朝" w:hAnsi="ＭＳ Ｐ明朝" w:hint="eastAsia"/>
                <w:color w:val="000000" w:themeColor="text1"/>
                <w:sz w:val="24"/>
                <w:szCs w:val="24"/>
              </w:rPr>
              <w:t>0</w:t>
            </w:r>
          </w:p>
        </w:tc>
      </w:tr>
      <w:tr w:rsidR="0064568F" w:rsidRPr="0064568F" w14:paraId="3F40427F" w14:textId="77777777" w:rsidTr="0064568F">
        <w:tc>
          <w:tcPr>
            <w:tcW w:w="458" w:type="dxa"/>
            <w:shd w:val="clear" w:color="auto" w:fill="auto"/>
          </w:tcPr>
          <w:p w14:paraId="727E676F" w14:textId="77777777" w:rsidR="0064568F" w:rsidRPr="0064568F" w:rsidRDefault="0064568F" w:rsidP="008A2FD0">
            <w:pPr>
              <w:jc w:val="center"/>
              <w:rPr>
                <w:rFonts w:ascii="ＭＳ Ｐゴシック" w:eastAsia="ＭＳ Ｐゴシック" w:hAnsi="ＭＳ Ｐゴシック"/>
                <w:color w:val="000000" w:themeColor="text1"/>
                <w:sz w:val="24"/>
                <w:szCs w:val="24"/>
              </w:rPr>
            </w:pPr>
          </w:p>
        </w:tc>
        <w:tc>
          <w:tcPr>
            <w:tcW w:w="5950" w:type="dxa"/>
            <w:gridSpan w:val="3"/>
            <w:shd w:val="clear" w:color="auto" w:fill="auto"/>
          </w:tcPr>
          <w:p w14:paraId="76530009" w14:textId="77777777" w:rsidR="0064568F" w:rsidRPr="0064568F" w:rsidRDefault="0064568F" w:rsidP="008A2FD0">
            <w:pPr>
              <w:rPr>
                <w:rFonts w:ascii="ＭＳ Ｐゴシック" w:eastAsia="ＭＳ Ｐゴシック" w:hAnsi="ＭＳ Ｐゴシック"/>
                <w:sz w:val="24"/>
                <w:szCs w:val="24"/>
              </w:rPr>
            </w:pPr>
          </w:p>
        </w:tc>
        <w:tc>
          <w:tcPr>
            <w:tcW w:w="3231" w:type="dxa"/>
            <w:gridSpan w:val="2"/>
            <w:shd w:val="clear" w:color="auto" w:fill="auto"/>
          </w:tcPr>
          <w:p w14:paraId="69355D11" w14:textId="77777777" w:rsidR="0064568F" w:rsidRPr="0064568F" w:rsidRDefault="0064568F" w:rsidP="008A2FD0">
            <w:pPr>
              <w:ind w:rightChars="13" w:right="27"/>
              <w:jc w:val="right"/>
              <w:rPr>
                <w:rFonts w:ascii="ＭＳ Ｐ明朝" w:eastAsia="ＭＳ Ｐ明朝" w:hAnsi="ＭＳ Ｐ明朝"/>
                <w:color w:val="000000" w:themeColor="text1"/>
                <w:sz w:val="24"/>
                <w:szCs w:val="24"/>
              </w:rPr>
            </w:pPr>
            <w:r w:rsidRPr="0064568F">
              <w:rPr>
                <w:rFonts w:ascii="ＭＳ Ｐ明朝" w:eastAsia="ＭＳ Ｐ明朝" w:hAnsi="ＭＳ Ｐ明朝" w:hint="eastAsia"/>
                <w:color w:val="000000" w:themeColor="text1"/>
                <w:sz w:val="22"/>
                <w:szCs w:val="24"/>
              </w:rPr>
              <w:t>〔債務負担行為　35,000千円〕</w:t>
            </w:r>
          </w:p>
        </w:tc>
      </w:tr>
      <w:tr w:rsidR="0064568F" w:rsidRPr="0064568F" w14:paraId="148008E8" w14:textId="77777777" w:rsidTr="0064568F">
        <w:tc>
          <w:tcPr>
            <w:tcW w:w="458" w:type="dxa"/>
            <w:shd w:val="clear" w:color="auto" w:fill="auto"/>
          </w:tcPr>
          <w:p w14:paraId="1F43DC81" w14:textId="77777777" w:rsidR="0064568F" w:rsidRPr="0064568F" w:rsidRDefault="0064568F" w:rsidP="008A2FD0">
            <w:pPr>
              <w:jc w:val="center"/>
              <w:rPr>
                <w:rFonts w:ascii="ＭＳ Ｐ明朝" w:eastAsia="ＭＳ Ｐ明朝" w:hAnsi="ＭＳ Ｐ明朝"/>
                <w:color w:val="000000" w:themeColor="text1"/>
                <w:sz w:val="22"/>
                <w:szCs w:val="24"/>
              </w:rPr>
            </w:pPr>
          </w:p>
        </w:tc>
        <w:tc>
          <w:tcPr>
            <w:tcW w:w="2973" w:type="dxa"/>
            <w:gridSpan w:val="2"/>
            <w:shd w:val="clear" w:color="auto" w:fill="auto"/>
          </w:tcPr>
          <w:p w14:paraId="096EF697" w14:textId="77777777" w:rsidR="0064568F" w:rsidRPr="0064568F" w:rsidRDefault="0064568F" w:rsidP="008A2FD0">
            <w:pPr>
              <w:rPr>
                <w:rFonts w:ascii="ＭＳ Ｐゴシック" w:eastAsia="ＭＳ Ｐゴシック" w:hAnsi="ＭＳ Ｐゴシック"/>
                <w:sz w:val="22"/>
              </w:rPr>
            </w:pPr>
          </w:p>
        </w:tc>
        <w:tc>
          <w:tcPr>
            <w:tcW w:w="6208" w:type="dxa"/>
            <w:gridSpan w:val="3"/>
            <w:shd w:val="clear" w:color="auto" w:fill="auto"/>
          </w:tcPr>
          <w:p w14:paraId="00F6BB67" w14:textId="77777777" w:rsidR="0064568F" w:rsidRPr="0064568F" w:rsidRDefault="0064568F" w:rsidP="008A2FD0">
            <w:pPr>
              <w:jc w:val="right"/>
              <w:rPr>
                <w:rFonts w:ascii="ＭＳ Ｐ明朝" w:eastAsia="ＭＳ Ｐ明朝" w:hAnsi="ＭＳ Ｐ明朝"/>
                <w:color w:val="000000" w:themeColor="text1"/>
                <w:sz w:val="22"/>
                <w:szCs w:val="24"/>
              </w:rPr>
            </w:pPr>
            <w:r w:rsidRPr="0064568F">
              <w:rPr>
                <w:rFonts w:ascii="ＭＳ Ｐ明朝" w:eastAsia="ＭＳ Ｐ明朝" w:hAnsi="ＭＳ Ｐ明朝" w:hint="eastAsia"/>
                <w:color w:val="000000" w:themeColor="text1"/>
                <w:sz w:val="22"/>
                <w:szCs w:val="24"/>
              </w:rPr>
              <w:t>【府民文化部】</w:t>
            </w:r>
          </w:p>
        </w:tc>
      </w:tr>
      <w:tr w:rsidR="0064568F" w:rsidRPr="005C4281" w14:paraId="7E096C65" w14:textId="77777777" w:rsidTr="0064568F">
        <w:trPr>
          <w:trHeight w:val="118"/>
        </w:trPr>
        <w:tc>
          <w:tcPr>
            <w:tcW w:w="567" w:type="dxa"/>
            <w:gridSpan w:val="2"/>
            <w:shd w:val="clear" w:color="auto" w:fill="auto"/>
          </w:tcPr>
          <w:p w14:paraId="0EE25F63" w14:textId="77777777" w:rsidR="0064568F" w:rsidRPr="0064568F" w:rsidRDefault="0064568F" w:rsidP="008A2FD0">
            <w:pPr>
              <w:ind w:right="1320"/>
              <w:rPr>
                <w:rFonts w:asciiTheme="minorEastAsia" w:hAnsiTheme="minorEastAsia"/>
                <w:sz w:val="22"/>
                <w:szCs w:val="24"/>
              </w:rPr>
            </w:pPr>
          </w:p>
        </w:tc>
        <w:tc>
          <w:tcPr>
            <w:tcW w:w="8256" w:type="dxa"/>
            <w:gridSpan w:val="3"/>
            <w:shd w:val="clear" w:color="auto" w:fill="auto"/>
            <w:hideMark/>
          </w:tcPr>
          <w:p w14:paraId="1D72134D" w14:textId="7F8BA233" w:rsidR="0064568F" w:rsidRPr="0064568F" w:rsidRDefault="0064568F" w:rsidP="008A2FD0">
            <w:pPr>
              <w:ind w:right="-27" w:firstLineChars="100" w:firstLine="200"/>
              <w:rPr>
                <w:rFonts w:asciiTheme="minorEastAsia" w:hAnsiTheme="minorEastAsia" w:cs="Segoe UI"/>
                <w:sz w:val="20"/>
                <w:szCs w:val="20"/>
                <w:shd w:val="clear" w:color="auto" w:fill="FFFFFF"/>
              </w:rPr>
            </w:pPr>
            <w:r w:rsidRPr="0064568F">
              <w:rPr>
                <w:rFonts w:asciiTheme="minorEastAsia" w:hAnsiTheme="minorEastAsia" w:cs="Segoe UI"/>
                <w:color w:val="242424"/>
                <w:sz w:val="20"/>
                <w:szCs w:val="20"/>
                <w:shd w:val="clear" w:color="auto" w:fill="FFFFFF"/>
              </w:rPr>
              <w:t>2025年大阪・関西万博に向け、中之島GATEエリアに</w:t>
            </w:r>
            <w:r w:rsidR="00D05765" w:rsidRPr="00CF23D1">
              <w:rPr>
                <w:rFonts w:asciiTheme="minorEastAsia" w:hAnsiTheme="minorEastAsia" w:cs="Segoe UI" w:hint="eastAsia"/>
                <w:sz w:val="20"/>
                <w:szCs w:val="20"/>
                <w:shd w:val="clear" w:color="auto" w:fill="FFFFFF"/>
              </w:rPr>
              <w:t>海と川の結節点としての</w:t>
            </w:r>
            <w:r w:rsidR="0037787C" w:rsidRPr="00CF23D1">
              <w:rPr>
                <w:rFonts w:asciiTheme="minorEastAsia" w:hAnsiTheme="minorEastAsia" w:cs="Segoe UI" w:hint="eastAsia"/>
                <w:sz w:val="20"/>
                <w:szCs w:val="20"/>
                <w:shd w:val="clear" w:color="auto" w:fill="FFFFFF"/>
              </w:rPr>
              <w:t>乗換ターミナル機能を有する船着場を</w:t>
            </w:r>
            <w:r w:rsidRPr="00CF23D1">
              <w:rPr>
                <w:rFonts w:asciiTheme="minorEastAsia" w:hAnsiTheme="minorEastAsia" w:cs="Segoe UI"/>
                <w:sz w:val="20"/>
                <w:szCs w:val="20"/>
                <w:shd w:val="clear" w:color="auto" w:fill="FFFFFF"/>
              </w:rPr>
              <w:t>整備する</w:t>
            </w:r>
            <w:r w:rsidR="009E20F1">
              <w:rPr>
                <w:rFonts w:asciiTheme="minorEastAsia" w:hAnsiTheme="minorEastAsia" w:cs="Segoe UI" w:hint="eastAsia"/>
                <w:sz w:val="20"/>
                <w:szCs w:val="20"/>
                <w:shd w:val="clear" w:color="auto" w:fill="FFFFFF"/>
              </w:rPr>
              <w:t>ため、</w:t>
            </w:r>
            <w:r w:rsidRPr="00CF23D1">
              <w:rPr>
                <w:rFonts w:asciiTheme="minorEastAsia" w:hAnsiTheme="minorEastAsia" w:cs="Segoe UI"/>
                <w:sz w:val="20"/>
                <w:szCs w:val="20"/>
                <w:shd w:val="clear" w:color="auto" w:fill="FFFFFF"/>
              </w:rPr>
              <w:t>設計にか</w:t>
            </w:r>
            <w:r w:rsidR="009E20F1">
              <w:rPr>
                <w:rFonts w:asciiTheme="minorEastAsia" w:hAnsiTheme="minorEastAsia" w:cs="Segoe UI"/>
                <w:color w:val="242424"/>
                <w:sz w:val="20"/>
                <w:szCs w:val="20"/>
                <w:shd w:val="clear" w:color="auto" w:fill="FFFFFF"/>
              </w:rPr>
              <w:t>かる債務負担行為</w:t>
            </w:r>
            <w:r w:rsidR="009E20F1">
              <w:rPr>
                <w:rFonts w:asciiTheme="minorEastAsia" w:hAnsiTheme="minorEastAsia" w:cs="Segoe UI" w:hint="eastAsia"/>
                <w:color w:val="242424"/>
                <w:sz w:val="20"/>
                <w:szCs w:val="20"/>
                <w:shd w:val="clear" w:color="auto" w:fill="FFFFFF"/>
              </w:rPr>
              <w:t>を</w:t>
            </w:r>
            <w:r w:rsidRPr="0064568F">
              <w:rPr>
                <w:rFonts w:asciiTheme="minorEastAsia" w:hAnsiTheme="minorEastAsia" w:cs="Segoe UI"/>
                <w:color w:val="242424"/>
                <w:sz w:val="20"/>
                <w:szCs w:val="20"/>
                <w:shd w:val="clear" w:color="auto" w:fill="FFFFFF"/>
              </w:rPr>
              <w:t>設定。</w:t>
            </w:r>
          </w:p>
          <w:p w14:paraId="3C5B20E4" w14:textId="77777777" w:rsidR="0064568F" w:rsidRPr="005A4F7D" w:rsidRDefault="0064568F" w:rsidP="008A2FD0">
            <w:pPr>
              <w:ind w:right="-27" w:firstLineChars="100" w:firstLine="200"/>
              <w:rPr>
                <w:rFonts w:asciiTheme="minorEastAsia" w:hAnsiTheme="minorEastAsia"/>
                <w:sz w:val="20"/>
                <w:szCs w:val="20"/>
              </w:rPr>
            </w:pPr>
            <w:r w:rsidRPr="0064568F">
              <w:rPr>
                <w:rFonts w:asciiTheme="minorEastAsia" w:hAnsiTheme="minorEastAsia"/>
                <w:kern w:val="0"/>
                <w:sz w:val="20"/>
                <w:szCs w:val="20"/>
              </w:rPr>
              <w:cr/>
            </w:r>
            <w:r w:rsidRPr="0064568F">
              <w:rPr>
                <w:rFonts w:asciiTheme="minorEastAsia" w:hAnsiTheme="minorEastAsia" w:hint="eastAsia"/>
                <w:sz w:val="20"/>
                <w:szCs w:val="20"/>
              </w:rPr>
              <w:t>＜債務負担行為：令和4～5年度　35,000千円＞</w:t>
            </w:r>
          </w:p>
        </w:tc>
        <w:tc>
          <w:tcPr>
            <w:tcW w:w="816" w:type="dxa"/>
            <w:shd w:val="clear" w:color="auto" w:fill="auto"/>
          </w:tcPr>
          <w:p w14:paraId="0F099798" w14:textId="77777777" w:rsidR="0064568F" w:rsidRPr="005C4281" w:rsidRDefault="0064568F" w:rsidP="008A2FD0">
            <w:pPr>
              <w:ind w:right="1320"/>
              <w:rPr>
                <w:rFonts w:asciiTheme="minorEastAsia" w:hAnsiTheme="minorEastAsia"/>
                <w:color w:val="000000" w:themeColor="text1"/>
                <w:sz w:val="18"/>
                <w:szCs w:val="24"/>
              </w:rPr>
            </w:pPr>
          </w:p>
        </w:tc>
      </w:tr>
    </w:tbl>
    <w:p w14:paraId="1CEC99A0" w14:textId="77777777" w:rsidR="009E20F1" w:rsidRDefault="009E20F1" w:rsidP="00926F7C">
      <w:pPr>
        <w:widowControl/>
        <w:jc w:val="center"/>
        <w:rPr>
          <w:rFonts w:ascii="ＭＳ Ｐゴシック" w:eastAsia="ＭＳ Ｐゴシック" w:hAnsi="ＭＳ Ｐゴシック"/>
          <w:b/>
          <w:color w:val="000000" w:themeColor="text1"/>
          <w:sz w:val="28"/>
          <w:szCs w:val="26"/>
        </w:rPr>
      </w:pPr>
    </w:p>
    <w:p w14:paraId="42CE8236" w14:textId="7D2CC2D9" w:rsidR="00AD12AE" w:rsidRDefault="00826225" w:rsidP="00926F7C">
      <w:pPr>
        <w:widowControl/>
        <w:jc w:val="center"/>
        <w:rPr>
          <w:rFonts w:ascii="ＭＳ Ｐゴシック" w:eastAsia="ＭＳ Ｐゴシック" w:hAnsi="ＭＳ Ｐゴシック"/>
          <w:b/>
          <w:color w:val="000000" w:themeColor="text1"/>
          <w:sz w:val="28"/>
          <w:szCs w:val="26"/>
        </w:rPr>
      </w:pPr>
      <w:r>
        <w:rPr>
          <w:rFonts w:ascii="ＭＳ Ｐゴシック" w:eastAsia="ＭＳ Ｐゴシック" w:hAnsi="ＭＳ Ｐゴシック" w:hint="eastAsia"/>
          <w:b/>
          <w:color w:val="000000" w:themeColor="text1"/>
          <w:sz w:val="28"/>
          <w:szCs w:val="26"/>
        </w:rPr>
        <w:lastRenderedPageBreak/>
        <w:t>令和４</w:t>
      </w:r>
      <w:r w:rsidR="00AD12AE" w:rsidRPr="0041384F">
        <w:rPr>
          <w:rFonts w:ascii="ＭＳ Ｐゴシック" w:eastAsia="ＭＳ Ｐゴシック" w:hAnsi="ＭＳ Ｐゴシック" w:hint="eastAsia"/>
          <w:b/>
          <w:color w:val="000000" w:themeColor="text1"/>
          <w:sz w:val="28"/>
          <w:szCs w:val="26"/>
        </w:rPr>
        <w:t>年度</w:t>
      </w:r>
      <w:r w:rsidR="00AD12AE">
        <w:rPr>
          <w:rFonts w:ascii="ＭＳ Ｐゴシック" w:eastAsia="ＭＳ Ｐゴシック" w:hAnsi="ＭＳ Ｐゴシック" w:hint="eastAsia"/>
          <w:b/>
          <w:color w:val="000000" w:themeColor="text1"/>
          <w:sz w:val="28"/>
          <w:szCs w:val="26"/>
        </w:rPr>
        <w:t>一般会計</w:t>
      </w:r>
      <w:r w:rsidR="00AD12AE" w:rsidRPr="0041384F">
        <w:rPr>
          <w:rFonts w:ascii="ＭＳ Ｐゴシック" w:eastAsia="ＭＳ Ｐゴシック" w:hAnsi="ＭＳ Ｐゴシック" w:hint="eastAsia"/>
          <w:b/>
          <w:color w:val="000000" w:themeColor="text1"/>
          <w:sz w:val="28"/>
          <w:szCs w:val="26"/>
        </w:rPr>
        <w:t>補正予算</w:t>
      </w:r>
      <w:r w:rsidR="00596A13">
        <w:rPr>
          <w:rFonts w:ascii="ＭＳ Ｐゴシック" w:eastAsia="ＭＳ Ｐゴシック" w:hAnsi="ＭＳ Ｐゴシック" w:hint="eastAsia"/>
          <w:b/>
          <w:color w:val="000000" w:themeColor="text1"/>
          <w:sz w:val="28"/>
          <w:szCs w:val="26"/>
        </w:rPr>
        <w:t>（第</w:t>
      </w:r>
      <w:r>
        <w:rPr>
          <w:rFonts w:ascii="ＭＳ Ｐゴシック" w:eastAsia="ＭＳ Ｐゴシック" w:hAnsi="ＭＳ Ｐゴシック" w:hint="eastAsia"/>
          <w:b/>
          <w:color w:val="000000" w:themeColor="text1"/>
          <w:sz w:val="28"/>
          <w:szCs w:val="26"/>
        </w:rPr>
        <w:t>９</w:t>
      </w:r>
      <w:r w:rsidR="00AD12AE">
        <w:rPr>
          <w:rFonts w:ascii="ＭＳ Ｐゴシック" w:eastAsia="ＭＳ Ｐゴシック" w:hAnsi="ＭＳ Ｐゴシック" w:hint="eastAsia"/>
          <w:b/>
          <w:color w:val="000000" w:themeColor="text1"/>
          <w:sz w:val="28"/>
          <w:szCs w:val="26"/>
        </w:rPr>
        <w:t>号）</w:t>
      </w:r>
      <w:r w:rsidR="00AD12AE" w:rsidRPr="0041384F">
        <w:rPr>
          <w:rFonts w:ascii="ＭＳ Ｐゴシック" w:eastAsia="ＭＳ Ｐゴシック" w:hAnsi="ＭＳ Ｐゴシック" w:hint="eastAsia"/>
          <w:b/>
          <w:color w:val="000000" w:themeColor="text1"/>
          <w:sz w:val="28"/>
          <w:szCs w:val="26"/>
        </w:rPr>
        <w:t>【計数表】</w:t>
      </w:r>
    </w:p>
    <w:p w14:paraId="07662A90" w14:textId="77777777" w:rsidR="00AD12AE" w:rsidRPr="00595ED8" w:rsidRDefault="00AD12AE" w:rsidP="00AD12AE">
      <w:pPr>
        <w:ind w:firstLineChars="100" w:firstLine="281"/>
        <w:rPr>
          <w:rFonts w:ascii="ＭＳ Ｐゴシック" w:eastAsia="ＭＳ Ｐゴシック" w:hAnsi="ＭＳ Ｐゴシック" w:cs="Meiryo UI"/>
          <w:b/>
          <w:sz w:val="28"/>
        </w:rPr>
      </w:pPr>
      <w:r w:rsidRPr="00595ED8">
        <w:rPr>
          <w:rFonts w:ascii="ＭＳ Ｐゴシック" w:eastAsia="ＭＳ Ｐゴシック" w:hAnsi="ＭＳ Ｐゴシック" w:cs="Meiryo UI" w:hint="eastAsia"/>
          <w:b/>
          <w:sz w:val="28"/>
        </w:rPr>
        <w:t>１　歳</w:t>
      </w:r>
      <w:r>
        <w:rPr>
          <w:rFonts w:ascii="ＭＳ Ｐゴシック" w:eastAsia="ＭＳ Ｐゴシック" w:hAnsi="ＭＳ Ｐゴシック" w:cs="Meiryo UI" w:hint="eastAsia"/>
          <w:b/>
          <w:sz w:val="28"/>
        </w:rPr>
        <w:t xml:space="preserve">　</w:t>
      </w:r>
      <w:r w:rsidRPr="00595ED8">
        <w:rPr>
          <w:rFonts w:ascii="ＭＳ Ｐゴシック" w:eastAsia="ＭＳ Ｐゴシック" w:hAnsi="ＭＳ Ｐゴシック" w:cs="Meiryo UI" w:hint="eastAsia"/>
          <w:b/>
          <w:sz w:val="28"/>
        </w:rPr>
        <w:t>出</w:t>
      </w:r>
    </w:p>
    <w:p w14:paraId="757B7ABA" w14:textId="77777777" w:rsidR="00AD12AE" w:rsidRPr="00322491" w:rsidRDefault="00AD12AE" w:rsidP="00AD12AE">
      <w:pPr>
        <w:ind w:left="281"/>
        <w:rPr>
          <w:rFonts w:ascii="ＭＳ Ｐゴシック" w:eastAsia="ＭＳ Ｐゴシック" w:hAnsi="ＭＳ Ｐゴシック"/>
          <w:b/>
          <w:sz w:val="24"/>
          <w:szCs w:val="24"/>
        </w:rPr>
      </w:pPr>
      <w:r w:rsidRPr="00322491">
        <w:rPr>
          <w:rFonts w:ascii="ＭＳ Ｐゴシック" w:eastAsia="ＭＳ Ｐゴシック" w:hAnsi="ＭＳ Ｐゴシック" w:hint="eastAsia"/>
          <w:b/>
          <w:sz w:val="24"/>
          <w:szCs w:val="24"/>
        </w:rPr>
        <w:t>（１）性質別内訳</w:t>
      </w:r>
    </w:p>
    <w:p w14:paraId="339C9512" w14:textId="3AF7802F" w:rsidR="002732E2" w:rsidRDefault="00DD749C" w:rsidP="00AD12AE">
      <w:pPr>
        <w:ind w:left="281"/>
        <w:rPr>
          <w:b/>
        </w:rPr>
      </w:pPr>
      <w:r>
        <w:rPr>
          <w:b/>
        </w:rPr>
        <w:object w:dxaOrig="9100" w:dyaOrig="3284" w14:anchorId="43FD6B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164.25pt" o:ole="">
            <v:imagedata r:id="rId8" o:title=""/>
          </v:shape>
          <o:OLEObject Type="Embed" ProgID="Excel.Sheet.12" ShapeID="_x0000_i1025" DrawAspect="Content" ObjectID="_1731253453" r:id="rId9"/>
        </w:object>
      </w:r>
    </w:p>
    <w:p w14:paraId="673E6FFE" w14:textId="77777777" w:rsidR="002732E2" w:rsidRDefault="002732E2" w:rsidP="00AD12AE">
      <w:pPr>
        <w:ind w:left="281"/>
        <w:rPr>
          <w:b/>
        </w:rPr>
      </w:pPr>
    </w:p>
    <w:p w14:paraId="17D2A3AA" w14:textId="77777777" w:rsidR="00AD12AE" w:rsidRDefault="00AD12AE" w:rsidP="00AD12AE">
      <w:pPr>
        <w:ind w:left="28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Pr="00D20E31">
        <w:rPr>
          <w:rFonts w:ascii="ＭＳ Ｐゴシック" w:eastAsia="ＭＳ Ｐゴシック" w:hAnsi="ＭＳ Ｐゴシック" w:hint="eastAsia"/>
          <w:b/>
          <w:sz w:val="24"/>
          <w:szCs w:val="24"/>
        </w:rPr>
        <w:t>）部局別内訳</w:t>
      </w:r>
    </w:p>
    <w:p w14:paraId="06DD6357" w14:textId="28CE6EFA" w:rsidR="00AD12AE" w:rsidRDefault="00DD749C" w:rsidP="00AD12AE">
      <w:pPr>
        <w:ind w:left="281"/>
        <w:rPr>
          <w:b/>
        </w:rPr>
      </w:pPr>
      <w:r>
        <w:rPr>
          <w:b/>
        </w:rPr>
        <w:object w:dxaOrig="9100" w:dyaOrig="3646" w14:anchorId="12842971">
          <v:shape id="_x0000_i1026" type="#_x0000_t75" style="width:455.25pt;height:182.25pt" o:ole="">
            <v:imagedata r:id="rId10" o:title=""/>
          </v:shape>
          <o:OLEObject Type="Embed" ProgID="Excel.Sheet.12" ShapeID="_x0000_i1026" DrawAspect="Content" ObjectID="_1731253454" r:id="rId11"/>
        </w:object>
      </w:r>
    </w:p>
    <w:p w14:paraId="7638A505" w14:textId="77777777" w:rsidR="00AD12AE" w:rsidRDefault="00AD12AE" w:rsidP="00AD12AE">
      <w:pPr>
        <w:ind w:left="281"/>
        <w:rPr>
          <w:b/>
        </w:rPr>
      </w:pPr>
    </w:p>
    <w:p w14:paraId="761F954B" w14:textId="77777777" w:rsidR="00AD12AE" w:rsidRPr="00D20E31" w:rsidRDefault="00AD12AE" w:rsidP="00AD12AE">
      <w:pPr>
        <w:ind w:firstLineChars="100" w:firstLine="281"/>
        <w:rPr>
          <w:rFonts w:ascii="ＭＳ Ｐゴシック" w:eastAsia="ＭＳ Ｐゴシック" w:hAnsi="ＭＳ Ｐゴシック"/>
          <w:b/>
          <w:sz w:val="28"/>
        </w:rPr>
      </w:pPr>
      <w:r w:rsidRPr="00D20E31">
        <w:rPr>
          <w:rFonts w:ascii="ＭＳ Ｐゴシック" w:eastAsia="ＭＳ Ｐゴシック" w:hAnsi="ＭＳ Ｐゴシック" w:hint="eastAsia"/>
          <w:b/>
          <w:sz w:val="28"/>
        </w:rPr>
        <w:t>２　歳</w:t>
      </w:r>
      <w:r>
        <w:rPr>
          <w:rFonts w:ascii="ＭＳ Ｐゴシック" w:eastAsia="ＭＳ Ｐゴシック" w:hAnsi="ＭＳ Ｐゴシック" w:hint="eastAsia"/>
          <w:b/>
          <w:sz w:val="28"/>
        </w:rPr>
        <w:t xml:space="preserve">　</w:t>
      </w:r>
      <w:r w:rsidRPr="00D20E31">
        <w:rPr>
          <w:rFonts w:ascii="ＭＳ Ｐゴシック" w:eastAsia="ＭＳ Ｐゴシック" w:hAnsi="ＭＳ Ｐゴシック" w:hint="eastAsia"/>
          <w:b/>
          <w:sz w:val="28"/>
        </w:rPr>
        <w:t>入</w:t>
      </w:r>
    </w:p>
    <w:p w14:paraId="34AF4E6A" w14:textId="77777777" w:rsidR="00AD12AE" w:rsidRPr="00D20E31" w:rsidRDefault="00AD12AE" w:rsidP="00AD12AE">
      <w:pPr>
        <w:ind w:firstLineChars="117" w:firstLine="2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（１）項目</w:t>
      </w:r>
      <w:r w:rsidRPr="00D20E31">
        <w:rPr>
          <w:rFonts w:ascii="ＭＳ Ｐゴシック" w:eastAsia="ＭＳ Ｐゴシック" w:hAnsi="ＭＳ Ｐゴシック" w:hint="eastAsia"/>
          <w:b/>
          <w:sz w:val="24"/>
          <w:szCs w:val="24"/>
        </w:rPr>
        <w:t>別内訳</w:t>
      </w:r>
    </w:p>
    <w:p w14:paraId="44600F33" w14:textId="7D8521B5" w:rsidR="00AD12AE" w:rsidRPr="00322491" w:rsidRDefault="00DD749C" w:rsidP="00AD12AE">
      <w:pPr>
        <w:ind w:left="281"/>
        <w:rPr>
          <w:b/>
        </w:rPr>
      </w:pPr>
      <w:r>
        <w:rPr>
          <w:b/>
        </w:rPr>
        <w:object w:dxaOrig="9100" w:dyaOrig="2573" w14:anchorId="776B07C0">
          <v:shape id="_x0000_i1027" type="#_x0000_t75" style="width:455.25pt;height:129pt" o:ole="">
            <v:imagedata r:id="rId12" o:title=""/>
          </v:shape>
          <o:OLEObject Type="Embed" ProgID="Excel.Sheet.12" ShapeID="_x0000_i1027" DrawAspect="Content" ObjectID="_1731253455" r:id="rId13"/>
        </w:object>
      </w:r>
    </w:p>
    <w:p w14:paraId="3433F770" w14:textId="77777777" w:rsidR="00AD12AE" w:rsidRDefault="00AD12AE" w:rsidP="00AD12AE">
      <w:pPr>
        <w:ind w:firstLine="281"/>
        <w:rPr>
          <w:rFonts w:ascii="ＭＳ Ｐゴシック" w:eastAsia="ＭＳ Ｐゴシック" w:hAnsi="ＭＳ Ｐゴシック"/>
          <w:sz w:val="20"/>
        </w:rPr>
      </w:pPr>
    </w:p>
    <w:p w14:paraId="48A84A58" w14:textId="77777777" w:rsidR="00AD12AE" w:rsidRPr="00F04788" w:rsidRDefault="00AD12AE" w:rsidP="00AD12AE">
      <w:pPr>
        <w:ind w:firstLine="281"/>
        <w:rPr>
          <w:rFonts w:ascii="ＭＳ Ｐゴシック" w:eastAsia="ＭＳ Ｐゴシック" w:hAnsi="ＭＳ Ｐゴシック" w:cs="Meiryo UI"/>
        </w:rPr>
      </w:pPr>
      <w:r>
        <w:rPr>
          <w:rFonts w:ascii="ＭＳ Ｐゴシック" w:eastAsia="ＭＳ Ｐゴシック" w:hAnsi="ＭＳ Ｐゴシック" w:hint="eastAsia"/>
          <w:sz w:val="20"/>
        </w:rPr>
        <w:t>※</w:t>
      </w:r>
      <w:r w:rsidRPr="00E52962">
        <w:rPr>
          <w:rFonts w:ascii="ＭＳ Ｐゴシック" w:eastAsia="ＭＳ Ｐゴシック" w:hAnsi="ＭＳ Ｐゴシック" w:hint="eastAsia"/>
          <w:sz w:val="20"/>
        </w:rPr>
        <w:t>各表においては、</w:t>
      </w:r>
      <w:r>
        <w:rPr>
          <w:rFonts w:ascii="ＭＳ Ｐゴシック" w:eastAsia="ＭＳ Ｐゴシック" w:hAnsi="ＭＳ Ｐゴシック" w:hint="eastAsia"/>
          <w:sz w:val="20"/>
        </w:rPr>
        <w:t>端数処理の関係上、</w:t>
      </w:r>
      <w:r w:rsidRPr="00E52962">
        <w:rPr>
          <w:rFonts w:ascii="ＭＳ Ｐゴシック" w:eastAsia="ＭＳ Ｐゴシック" w:hAnsi="ＭＳ Ｐゴシック" w:hint="eastAsia"/>
          <w:sz w:val="20"/>
        </w:rPr>
        <w:t>合計と内訳が一致しない場合がある。</w:t>
      </w:r>
    </w:p>
    <w:p w14:paraId="24E15F84" w14:textId="6250099D" w:rsidR="00322491" w:rsidRPr="002732E2" w:rsidRDefault="00AD12AE" w:rsidP="002732E2">
      <w:pPr>
        <w:ind w:firstLine="281"/>
        <w:rPr>
          <w:rFonts w:ascii="ＭＳ Ｐゴシック" w:eastAsia="ＭＳ Ｐゴシック" w:hAnsi="ＭＳ Ｐゴシック"/>
          <w:sz w:val="20"/>
        </w:rPr>
      </w:pPr>
      <w:r>
        <w:rPr>
          <w:rFonts w:ascii="ＭＳ Ｐゴシック" w:eastAsia="ＭＳ Ｐゴシック" w:hAnsi="ＭＳ Ｐゴシック" w:hint="eastAsia"/>
          <w:sz w:val="20"/>
        </w:rPr>
        <w:t>※計数表においては、補正額のある項目のみを記載している。</w:t>
      </w:r>
    </w:p>
    <w:sectPr w:rsidR="00322491" w:rsidRPr="002732E2" w:rsidSect="00AB7DA0">
      <w:headerReference w:type="even" r:id="rId14"/>
      <w:headerReference w:type="default" r:id="rId15"/>
      <w:footerReference w:type="even" r:id="rId16"/>
      <w:footerReference w:type="default" r:id="rId17"/>
      <w:headerReference w:type="first" r:id="rId18"/>
      <w:footerReference w:type="first" r:id="rId19"/>
      <w:pgSz w:w="11906" w:h="16838" w:code="9"/>
      <w:pgMar w:top="1134" w:right="1191" w:bottom="851" w:left="1191"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DA10" w14:textId="77777777" w:rsidR="00144148" w:rsidRDefault="00144148" w:rsidP="00EA271E">
      <w:r>
        <w:separator/>
      </w:r>
    </w:p>
  </w:endnote>
  <w:endnote w:type="continuationSeparator" w:id="0">
    <w:p w14:paraId="71F15370" w14:textId="77777777" w:rsidR="00144148" w:rsidRDefault="00144148"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72A2" w14:textId="77777777" w:rsidR="00AF59D4" w:rsidRDefault="00AF59D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1E2F9CC3" w14:textId="091EE684" w:rsidR="0019357C" w:rsidRDefault="0019357C">
        <w:pPr>
          <w:pStyle w:val="a8"/>
          <w:jc w:val="center"/>
        </w:pPr>
        <w:r>
          <w:fldChar w:fldCharType="begin"/>
        </w:r>
        <w:r>
          <w:instrText>PAGE   \* MERGEFORMAT</w:instrText>
        </w:r>
        <w:r>
          <w:fldChar w:fldCharType="separate"/>
        </w:r>
        <w:r w:rsidR="00FB1983" w:rsidRPr="00FB1983">
          <w:rPr>
            <w:noProof/>
            <w:lang w:val="ja-JP"/>
          </w:rPr>
          <w:t>3</w:t>
        </w:r>
        <w:r>
          <w:fldChar w:fldCharType="end"/>
        </w:r>
      </w:p>
    </w:sdtContent>
  </w:sdt>
  <w:p w14:paraId="239DA26F" w14:textId="77777777" w:rsidR="0019357C" w:rsidRDefault="0019357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760674"/>
      <w:docPartObj>
        <w:docPartGallery w:val="Page Numbers (Bottom of Page)"/>
        <w:docPartUnique/>
      </w:docPartObj>
    </w:sdtPr>
    <w:sdtEndPr/>
    <w:sdtContent>
      <w:p w14:paraId="0695C8B7" w14:textId="5A4B1D7F" w:rsidR="0019357C" w:rsidRDefault="0019357C">
        <w:pPr>
          <w:pStyle w:val="a8"/>
          <w:jc w:val="center"/>
        </w:pPr>
        <w:r>
          <w:fldChar w:fldCharType="begin"/>
        </w:r>
        <w:r>
          <w:instrText>PAGE   \* MERGEFORMAT</w:instrText>
        </w:r>
        <w:r>
          <w:fldChar w:fldCharType="separate"/>
        </w:r>
        <w:r w:rsidR="00FB1983" w:rsidRPr="00FB1983">
          <w:rPr>
            <w:noProof/>
            <w:lang w:val="ja-JP"/>
          </w:rPr>
          <w:t>1</w:t>
        </w:r>
        <w:r>
          <w:fldChar w:fldCharType="end"/>
        </w:r>
      </w:p>
    </w:sdtContent>
  </w:sdt>
  <w:p w14:paraId="3B41C88E" w14:textId="77777777" w:rsidR="0019357C" w:rsidRDefault="001935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CE82" w14:textId="77777777" w:rsidR="00144148" w:rsidRDefault="00144148" w:rsidP="00EA271E">
      <w:r>
        <w:separator/>
      </w:r>
    </w:p>
  </w:footnote>
  <w:footnote w:type="continuationSeparator" w:id="0">
    <w:p w14:paraId="22103C04" w14:textId="77777777" w:rsidR="00144148" w:rsidRDefault="00144148" w:rsidP="00EA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1F7A" w14:textId="77777777" w:rsidR="00AF59D4" w:rsidRDefault="00AF59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28D3" w14:textId="77777777" w:rsidR="0019357C" w:rsidRPr="00652AA1" w:rsidRDefault="0019357C" w:rsidP="00652AA1">
    <w:pPr>
      <w:pStyle w:val="a6"/>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7F0D7" w14:textId="755C1EE0" w:rsidR="00FE1EF0" w:rsidRPr="006E2F2E" w:rsidRDefault="00FE1EF0" w:rsidP="006E2F2E">
    <w:pPr>
      <w:pStyle w:val="a6"/>
      <w:jc w:val="center"/>
      <w:rPr>
        <w:sz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8B5D60"/>
    <w:multiLevelType w:val="hybridMultilevel"/>
    <w:tmpl w:val="5C56C30A"/>
    <w:lvl w:ilvl="0" w:tplc="FCF6EECA">
      <w:start w:val="1"/>
      <w:numFmt w:val="decimalFullWidth"/>
      <w:lvlText w:val="（%1）"/>
      <w:lvlJc w:val="left"/>
      <w:pPr>
        <w:ind w:left="731" w:hanging="45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8"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23"/>
  </w:num>
  <w:num w:numId="4">
    <w:abstractNumId w:val="8"/>
  </w:num>
  <w:num w:numId="5">
    <w:abstractNumId w:val="2"/>
  </w:num>
  <w:num w:numId="6">
    <w:abstractNumId w:val="15"/>
  </w:num>
  <w:num w:numId="7">
    <w:abstractNumId w:val="10"/>
  </w:num>
  <w:num w:numId="8">
    <w:abstractNumId w:val="19"/>
  </w:num>
  <w:num w:numId="9">
    <w:abstractNumId w:val="21"/>
  </w:num>
  <w:num w:numId="10">
    <w:abstractNumId w:val="9"/>
  </w:num>
  <w:num w:numId="11">
    <w:abstractNumId w:val="24"/>
  </w:num>
  <w:num w:numId="12">
    <w:abstractNumId w:val="16"/>
  </w:num>
  <w:num w:numId="13">
    <w:abstractNumId w:val="5"/>
  </w:num>
  <w:num w:numId="14">
    <w:abstractNumId w:val="4"/>
  </w:num>
  <w:num w:numId="15">
    <w:abstractNumId w:val="22"/>
  </w:num>
  <w:num w:numId="16">
    <w:abstractNumId w:val="14"/>
  </w:num>
  <w:num w:numId="17">
    <w:abstractNumId w:val="3"/>
  </w:num>
  <w:num w:numId="18">
    <w:abstractNumId w:val="11"/>
  </w:num>
  <w:num w:numId="19">
    <w:abstractNumId w:val="0"/>
  </w:num>
  <w:num w:numId="20">
    <w:abstractNumId w:val="13"/>
  </w:num>
  <w:num w:numId="21">
    <w:abstractNumId w:val="7"/>
  </w:num>
  <w:num w:numId="22">
    <w:abstractNumId w:val="20"/>
  </w:num>
  <w:num w:numId="23">
    <w:abstractNumId w:val="6"/>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10DBC"/>
    <w:rsid w:val="00012B03"/>
    <w:rsid w:val="00021061"/>
    <w:rsid w:val="00023652"/>
    <w:rsid w:val="00025869"/>
    <w:rsid w:val="00031606"/>
    <w:rsid w:val="0003309A"/>
    <w:rsid w:val="00046E77"/>
    <w:rsid w:val="00053C19"/>
    <w:rsid w:val="000562B5"/>
    <w:rsid w:val="0006242D"/>
    <w:rsid w:val="00065E32"/>
    <w:rsid w:val="00067D3B"/>
    <w:rsid w:val="0008577B"/>
    <w:rsid w:val="0008759D"/>
    <w:rsid w:val="00087D0F"/>
    <w:rsid w:val="0009133A"/>
    <w:rsid w:val="00093395"/>
    <w:rsid w:val="000946CC"/>
    <w:rsid w:val="000975EF"/>
    <w:rsid w:val="000A228B"/>
    <w:rsid w:val="000B1B30"/>
    <w:rsid w:val="000C2218"/>
    <w:rsid w:val="000C39F8"/>
    <w:rsid w:val="000C5D4D"/>
    <w:rsid w:val="000C7432"/>
    <w:rsid w:val="000E2E62"/>
    <w:rsid w:val="000E6996"/>
    <w:rsid w:val="000F305B"/>
    <w:rsid w:val="000F6F45"/>
    <w:rsid w:val="000F77B1"/>
    <w:rsid w:val="00101E8C"/>
    <w:rsid w:val="00103052"/>
    <w:rsid w:val="00105C00"/>
    <w:rsid w:val="00116E14"/>
    <w:rsid w:val="00120B62"/>
    <w:rsid w:val="0012474B"/>
    <w:rsid w:val="00125D6C"/>
    <w:rsid w:val="001269BB"/>
    <w:rsid w:val="00137B84"/>
    <w:rsid w:val="00140B7F"/>
    <w:rsid w:val="00140BD3"/>
    <w:rsid w:val="00141AD3"/>
    <w:rsid w:val="00144148"/>
    <w:rsid w:val="0015604A"/>
    <w:rsid w:val="0016605E"/>
    <w:rsid w:val="001703FB"/>
    <w:rsid w:val="001732FE"/>
    <w:rsid w:val="001766F2"/>
    <w:rsid w:val="00177522"/>
    <w:rsid w:val="001843D0"/>
    <w:rsid w:val="00187D3D"/>
    <w:rsid w:val="00191E63"/>
    <w:rsid w:val="0019357C"/>
    <w:rsid w:val="00193814"/>
    <w:rsid w:val="00193AD7"/>
    <w:rsid w:val="00194FD4"/>
    <w:rsid w:val="001A61E7"/>
    <w:rsid w:val="001A7433"/>
    <w:rsid w:val="001B0778"/>
    <w:rsid w:val="001B468E"/>
    <w:rsid w:val="001B51B4"/>
    <w:rsid w:val="001C2FD0"/>
    <w:rsid w:val="001D5C9F"/>
    <w:rsid w:val="001E15B5"/>
    <w:rsid w:val="001E384C"/>
    <w:rsid w:val="001E3F2F"/>
    <w:rsid w:val="001F685E"/>
    <w:rsid w:val="00205655"/>
    <w:rsid w:val="002058D4"/>
    <w:rsid w:val="00206190"/>
    <w:rsid w:val="002070DF"/>
    <w:rsid w:val="00215352"/>
    <w:rsid w:val="00222005"/>
    <w:rsid w:val="00224091"/>
    <w:rsid w:val="00231AAD"/>
    <w:rsid w:val="002450FB"/>
    <w:rsid w:val="00245B7F"/>
    <w:rsid w:val="00246F21"/>
    <w:rsid w:val="00263755"/>
    <w:rsid w:val="0026471D"/>
    <w:rsid w:val="002725BD"/>
    <w:rsid w:val="002732E2"/>
    <w:rsid w:val="0027781D"/>
    <w:rsid w:val="00280BC6"/>
    <w:rsid w:val="00281930"/>
    <w:rsid w:val="0029763C"/>
    <w:rsid w:val="002A03CF"/>
    <w:rsid w:val="002A0EC3"/>
    <w:rsid w:val="002A1C15"/>
    <w:rsid w:val="002A23FD"/>
    <w:rsid w:val="002A62FB"/>
    <w:rsid w:val="002A6E0B"/>
    <w:rsid w:val="002B18E5"/>
    <w:rsid w:val="002B3C45"/>
    <w:rsid w:val="002C3E2E"/>
    <w:rsid w:val="002D0144"/>
    <w:rsid w:val="002D0395"/>
    <w:rsid w:val="002D19AB"/>
    <w:rsid w:val="002D2376"/>
    <w:rsid w:val="002E275E"/>
    <w:rsid w:val="003031BC"/>
    <w:rsid w:val="003147F9"/>
    <w:rsid w:val="00322491"/>
    <w:rsid w:val="00323A69"/>
    <w:rsid w:val="00325A4C"/>
    <w:rsid w:val="00327209"/>
    <w:rsid w:val="003278EA"/>
    <w:rsid w:val="00327ED7"/>
    <w:rsid w:val="003301AA"/>
    <w:rsid w:val="00331676"/>
    <w:rsid w:val="003322E6"/>
    <w:rsid w:val="00334AF1"/>
    <w:rsid w:val="00334E2D"/>
    <w:rsid w:val="00335C0D"/>
    <w:rsid w:val="00340FFE"/>
    <w:rsid w:val="0034286E"/>
    <w:rsid w:val="003564E3"/>
    <w:rsid w:val="00363B74"/>
    <w:rsid w:val="00365B5B"/>
    <w:rsid w:val="0036792C"/>
    <w:rsid w:val="00374D5F"/>
    <w:rsid w:val="003771A4"/>
    <w:rsid w:val="0037787C"/>
    <w:rsid w:val="00377FF4"/>
    <w:rsid w:val="00386287"/>
    <w:rsid w:val="00391C28"/>
    <w:rsid w:val="0039227F"/>
    <w:rsid w:val="003925A3"/>
    <w:rsid w:val="0039290B"/>
    <w:rsid w:val="00393B70"/>
    <w:rsid w:val="0039616C"/>
    <w:rsid w:val="003B063D"/>
    <w:rsid w:val="003B2FB9"/>
    <w:rsid w:val="003B58C3"/>
    <w:rsid w:val="003C13FC"/>
    <w:rsid w:val="003C2097"/>
    <w:rsid w:val="003C2B34"/>
    <w:rsid w:val="003C6633"/>
    <w:rsid w:val="003C72D6"/>
    <w:rsid w:val="003D056E"/>
    <w:rsid w:val="003D633F"/>
    <w:rsid w:val="003D663B"/>
    <w:rsid w:val="003F044D"/>
    <w:rsid w:val="003F1963"/>
    <w:rsid w:val="003F71ED"/>
    <w:rsid w:val="004003D2"/>
    <w:rsid w:val="00400583"/>
    <w:rsid w:val="004005E4"/>
    <w:rsid w:val="0040648E"/>
    <w:rsid w:val="00412630"/>
    <w:rsid w:val="00412B60"/>
    <w:rsid w:val="0041384F"/>
    <w:rsid w:val="004173A8"/>
    <w:rsid w:val="00420E59"/>
    <w:rsid w:val="00421D1E"/>
    <w:rsid w:val="0042318D"/>
    <w:rsid w:val="00424D3C"/>
    <w:rsid w:val="00444181"/>
    <w:rsid w:val="004505AE"/>
    <w:rsid w:val="0046303F"/>
    <w:rsid w:val="00464252"/>
    <w:rsid w:val="00464F77"/>
    <w:rsid w:val="00465B73"/>
    <w:rsid w:val="00474813"/>
    <w:rsid w:val="00475739"/>
    <w:rsid w:val="004760AC"/>
    <w:rsid w:val="0048070F"/>
    <w:rsid w:val="00481C04"/>
    <w:rsid w:val="0048558C"/>
    <w:rsid w:val="00485F6A"/>
    <w:rsid w:val="004921E8"/>
    <w:rsid w:val="004938A7"/>
    <w:rsid w:val="004946AC"/>
    <w:rsid w:val="00497D41"/>
    <w:rsid w:val="004A604E"/>
    <w:rsid w:val="004B4C2A"/>
    <w:rsid w:val="004B550B"/>
    <w:rsid w:val="004B5908"/>
    <w:rsid w:val="004B69EA"/>
    <w:rsid w:val="004B6F68"/>
    <w:rsid w:val="004C2B08"/>
    <w:rsid w:val="004C5529"/>
    <w:rsid w:val="004C5AC9"/>
    <w:rsid w:val="004D230E"/>
    <w:rsid w:val="004D7245"/>
    <w:rsid w:val="004E505B"/>
    <w:rsid w:val="004F136A"/>
    <w:rsid w:val="004F7CB5"/>
    <w:rsid w:val="005003CF"/>
    <w:rsid w:val="0050680F"/>
    <w:rsid w:val="0051191F"/>
    <w:rsid w:val="005178D3"/>
    <w:rsid w:val="00524DAD"/>
    <w:rsid w:val="00524FFF"/>
    <w:rsid w:val="005267F1"/>
    <w:rsid w:val="00526816"/>
    <w:rsid w:val="00527D56"/>
    <w:rsid w:val="00531EC1"/>
    <w:rsid w:val="00533D94"/>
    <w:rsid w:val="005352F7"/>
    <w:rsid w:val="00542111"/>
    <w:rsid w:val="00542155"/>
    <w:rsid w:val="005466B8"/>
    <w:rsid w:val="00551D09"/>
    <w:rsid w:val="00557DF6"/>
    <w:rsid w:val="00563961"/>
    <w:rsid w:val="0056637D"/>
    <w:rsid w:val="00566DFE"/>
    <w:rsid w:val="00581989"/>
    <w:rsid w:val="005827D2"/>
    <w:rsid w:val="00590583"/>
    <w:rsid w:val="00591126"/>
    <w:rsid w:val="00595ED8"/>
    <w:rsid w:val="00596A13"/>
    <w:rsid w:val="005A1E43"/>
    <w:rsid w:val="005A2C7E"/>
    <w:rsid w:val="005A3527"/>
    <w:rsid w:val="005A76EF"/>
    <w:rsid w:val="005B36BA"/>
    <w:rsid w:val="005B49A8"/>
    <w:rsid w:val="005B6CF1"/>
    <w:rsid w:val="005D467B"/>
    <w:rsid w:val="005D6050"/>
    <w:rsid w:val="005D6FA1"/>
    <w:rsid w:val="005D7BA2"/>
    <w:rsid w:val="005E28D5"/>
    <w:rsid w:val="005F1D01"/>
    <w:rsid w:val="005F41A6"/>
    <w:rsid w:val="005F5798"/>
    <w:rsid w:val="006053D3"/>
    <w:rsid w:val="006102D0"/>
    <w:rsid w:val="006104B4"/>
    <w:rsid w:val="00613666"/>
    <w:rsid w:val="0061400E"/>
    <w:rsid w:val="00614368"/>
    <w:rsid w:val="00614ADC"/>
    <w:rsid w:val="0062024C"/>
    <w:rsid w:val="00623C93"/>
    <w:rsid w:val="00624C7F"/>
    <w:rsid w:val="00625BFC"/>
    <w:rsid w:val="00626896"/>
    <w:rsid w:val="0062780C"/>
    <w:rsid w:val="006313A2"/>
    <w:rsid w:val="00632522"/>
    <w:rsid w:val="00634537"/>
    <w:rsid w:val="006350B9"/>
    <w:rsid w:val="0064568F"/>
    <w:rsid w:val="00650594"/>
    <w:rsid w:val="00650B01"/>
    <w:rsid w:val="00652AA1"/>
    <w:rsid w:val="006535E8"/>
    <w:rsid w:val="00654932"/>
    <w:rsid w:val="0066505A"/>
    <w:rsid w:val="00672F3A"/>
    <w:rsid w:val="006877E7"/>
    <w:rsid w:val="00687BEB"/>
    <w:rsid w:val="00694028"/>
    <w:rsid w:val="00697599"/>
    <w:rsid w:val="00697909"/>
    <w:rsid w:val="006A6D98"/>
    <w:rsid w:val="006B360B"/>
    <w:rsid w:val="006B5075"/>
    <w:rsid w:val="006B729C"/>
    <w:rsid w:val="006C7FC0"/>
    <w:rsid w:val="006E2F2E"/>
    <w:rsid w:val="006F2F18"/>
    <w:rsid w:val="00701385"/>
    <w:rsid w:val="007042B5"/>
    <w:rsid w:val="00712E4D"/>
    <w:rsid w:val="007131EE"/>
    <w:rsid w:val="00717BB1"/>
    <w:rsid w:val="007209B9"/>
    <w:rsid w:val="007224CF"/>
    <w:rsid w:val="00722DCB"/>
    <w:rsid w:val="0074146B"/>
    <w:rsid w:val="00743183"/>
    <w:rsid w:val="00743372"/>
    <w:rsid w:val="00743E6D"/>
    <w:rsid w:val="007551E3"/>
    <w:rsid w:val="00756BFB"/>
    <w:rsid w:val="00766D40"/>
    <w:rsid w:val="007728F8"/>
    <w:rsid w:val="0077412E"/>
    <w:rsid w:val="007844D8"/>
    <w:rsid w:val="00784506"/>
    <w:rsid w:val="00784E0A"/>
    <w:rsid w:val="00786545"/>
    <w:rsid w:val="00786BB6"/>
    <w:rsid w:val="007870A1"/>
    <w:rsid w:val="00790AD7"/>
    <w:rsid w:val="007A4A05"/>
    <w:rsid w:val="007A4E54"/>
    <w:rsid w:val="007B2D88"/>
    <w:rsid w:val="007B491B"/>
    <w:rsid w:val="007B55BE"/>
    <w:rsid w:val="007B5EF3"/>
    <w:rsid w:val="007B6FC2"/>
    <w:rsid w:val="007C5D9D"/>
    <w:rsid w:val="007D0811"/>
    <w:rsid w:val="007D38AA"/>
    <w:rsid w:val="007D4716"/>
    <w:rsid w:val="007E037D"/>
    <w:rsid w:val="007E15EF"/>
    <w:rsid w:val="007E3D29"/>
    <w:rsid w:val="007E4F4A"/>
    <w:rsid w:val="007E5484"/>
    <w:rsid w:val="007E7A2E"/>
    <w:rsid w:val="007F15F7"/>
    <w:rsid w:val="007F1C76"/>
    <w:rsid w:val="007F3522"/>
    <w:rsid w:val="007F5B2F"/>
    <w:rsid w:val="0080613A"/>
    <w:rsid w:val="00807CCA"/>
    <w:rsid w:val="008114B2"/>
    <w:rsid w:val="00811DEA"/>
    <w:rsid w:val="00813709"/>
    <w:rsid w:val="0081771F"/>
    <w:rsid w:val="008212FE"/>
    <w:rsid w:val="00821DB4"/>
    <w:rsid w:val="00822709"/>
    <w:rsid w:val="00824FEC"/>
    <w:rsid w:val="00826225"/>
    <w:rsid w:val="00834F02"/>
    <w:rsid w:val="00835390"/>
    <w:rsid w:val="00842526"/>
    <w:rsid w:val="00845B68"/>
    <w:rsid w:val="008472B8"/>
    <w:rsid w:val="008528E1"/>
    <w:rsid w:val="00852E37"/>
    <w:rsid w:val="00854980"/>
    <w:rsid w:val="00857A04"/>
    <w:rsid w:val="00860471"/>
    <w:rsid w:val="00863FCB"/>
    <w:rsid w:val="008704C6"/>
    <w:rsid w:val="0087586F"/>
    <w:rsid w:val="00890428"/>
    <w:rsid w:val="00890F8E"/>
    <w:rsid w:val="00895BFA"/>
    <w:rsid w:val="008A240D"/>
    <w:rsid w:val="008A4950"/>
    <w:rsid w:val="008B44ED"/>
    <w:rsid w:val="008C1D74"/>
    <w:rsid w:val="008C6B4E"/>
    <w:rsid w:val="008D0174"/>
    <w:rsid w:val="008D0CA4"/>
    <w:rsid w:val="008D1218"/>
    <w:rsid w:val="008D2F08"/>
    <w:rsid w:val="008D3750"/>
    <w:rsid w:val="008D4811"/>
    <w:rsid w:val="008D6E8F"/>
    <w:rsid w:val="008E5762"/>
    <w:rsid w:val="008F73A5"/>
    <w:rsid w:val="0091264C"/>
    <w:rsid w:val="009141F1"/>
    <w:rsid w:val="0092401C"/>
    <w:rsid w:val="009251AB"/>
    <w:rsid w:val="00926F7C"/>
    <w:rsid w:val="009309FC"/>
    <w:rsid w:val="00931549"/>
    <w:rsid w:val="00936642"/>
    <w:rsid w:val="0094759B"/>
    <w:rsid w:val="00950EF7"/>
    <w:rsid w:val="009563E2"/>
    <w:rsid w:val="00962925"/>
    <w:rsid w:val="0096428B"/>
    <w:rsid w:val="0096521E"/>
    <w:rsid w:val="00965378"/>
    <w:rsid w:val="009657AD"/>
    <w:rsid w:val="009669D5"/>
    <w:rsid w:val="00971F31"/>
    <w:rsid w:val="00972AAC"/>
    <w:rsid w:val="00973187"/>
    <w:rsid w:val="009761CF"/>
    <w:rsid w:val="00976519"/>
    <w:rsid w:val="00981506"/>
    <w:rsid w:val="00982E58"/>
    <w:rsid w:val="00982FC7"/>
    <w:rsid w:val="009927A4"/>
    <w:rsid w:val="00992BE4"/>
    <w:rsid w:val="009A0F1B"/>
    <w:rsid w:val="009A572A"/>
    <w:rsid w:val="009A6816"/>
    <w:rsid w:val="009B2A11"/>
    <w:rsid w:val="009B5A1E"/>
    <w:rsid w:val="009C2CD8"/>
    <w:rsid w:val="009C45CE"/>
    <w:rsid w:val="009D0DB1"/>
    <w:rsid w:val="009D69AD"/>
    <w:rsid w:val="009D6E0B"/>
    <w:rsid w:val="009D796D"/>
    <w:rsid w:val="009E20F1"/>
    <w:rsid w:val="009E5E5E"/>
    <w:rsid w:val="009F398D"/>
    <w:rsid w:val="009F67F0"/>
    <w:rsid w:val="00A02E88"/>
    <w:rsid w:val="00A045A5"/>
    <w:rsid w:val="00A066BF"/>
    <w:rsid w:val="00A26D50"/>
    <w:rsid w:val="00A30780"/>
    <w:rsid w:val="00A32257"/>
    <w:rsid w:val="00A34119"/>
    <w:rsid w:val="00A34625"/>
    <w:rsid w:val="00A36149"/>
    <w:rsid w:val="00A47E4C"/>
    <w:rsid w:val="00A53C6F"/>
    <w:rsid w:val="00A60A81"/>
    <w:rsid w:val="00A63066"/>
    <w:rsid w:val="00A6449E"/>
    <w:rsid w:val="00A70DBB"/>
    <w:rsid w:val="00A7558E"/>
    <w:rsid w:val="00A84A0B"/>
    <w:rsid w:val="00A92506"/>
    <w:rsid w:val="00A92EFB"/>
    <w:rsid w:val="00A93313"/>
    <w:rsid w:val="00A93FC8"/>
    <w:rsid w:val="00AA1E0C"/>
    <w:rsid w:val="00AA3F2E"/>
    <w:rsid w:val="00AA6A00"/>
    <w:rsid w:val="00AA6F08"/>
    <w:rsid w:val="00AA77D4"/>
    <w:rsid w:val="00AB61E0"/>
    <w:rsid w:val="00AB7433"/>
    <w:rsid w:val="00AB7DA0"/>
    <w:rsid w:val="00AC0D98"/>
    <w:rsid w:val="00AC39A5"/>
    <w:rsid w:val="00AC471C"/>
    <w:rsid w:val="00AC6CEE"/>
    <w:rsid w:val="00AC78C5"/>
    <w:rsid w:val="00AD12AE"/>
    <w:rsid w:val="00AD4077"/>
    <w:rsid w:val="00AD5BF6"/>
    <w:rsid w:val="00AD7566"/>
    <w:rsid w:val="00AE472A"/>
    <w:rsid w:val="00AE479F"/>
    <w:rsid w:val="00AF26BC"/>
    <w:rsid w:val="00AF59D4"/>
    <w:rsid w:val="00B02DB5"/>
    <w:rsid w:val="00B03AB6"/>
    <w:rsid w:val="00B03EB0"/>
    <w:rsid w:val="00B17B96"/>
    <w:rsid w:val="00B247CA"/>
    <w:rsid w:val="00B2578B"/>
    <w:rsid w:val="00B34371"/>
    <w:rsid w:val="00B40FEE"/>
    <w:rsid w:val="00B456CB"/>
    <w:rsid w:val="00B47C92"/>
    <w:rsid w:val="00B53B2E"/>
    <w:rsid w:val="00B55F3E"/>
    <w:rsid w:val="00B56E1F"/>
    <w:rsid w:val="00B609F3"/>
    <w:rsid w:val="00B61A11"/>
    <w:rsid w:val="00B6386A"/>
    <w:rsid w:val="00B75262"/>
    <w:rsid w:val="00B809C7"/>
    <w:rsid w:val="00B83542"/>
    <w:rsid w:val="00B860C5"/>
    <w:rsid w:val="00B93828"/>
    <w:rsid w:val="00B9627D"/>
    <w:rsid w:val="00B97A26"/>
    <w:rsid w:val="00BA03DC"/>
    <w:rsid w:val="00BA0ABD"/>
    <w:rsid w:val="00BA7A69"/>
    <w:rsid w:val="00BB5FF2"/>
    <w:rsid w:val="00BC506A"/>
    <w:rsid w:val="00BF69F2"/>
    <w:rsid w:val="00C00985"/>
    <w:rsid w:val="00C07634"/>
    <w:rsid w:val="00C20711"/>
    <w:rsid w:val="00C20F77"/>
    <w:rsid w:val="00C226D2"/>
    <w:rsid w:val="00C23397"/>
    <w:rsid w:val="00C30DDF"/>
    <w:rsid w:val="00C3609C"/>
    <w:rsid w:val="00C4065B"/>
    <w:rsid w:val="00C4719B"/>
    <w:rsid w:val="00C5680F"/>
    <w:rsid w:val="00C56C76"/>
    <w:rsid w:val="00C60A21"/>
    <w:rsid w:val="00C6129B"/>
    <w:rsid w:val="00C7307C"/>
    <w:rsid w:val="00C732DD"/>
    <w:rsid w:val="00C82117"/>
    <w:rsid w:val="00C86D92"/>
    <w:rsid w:val="00C87F13"/>
    <w:rsid w:val="00C90999"/>
    <w:rsid w:val="00C934EA"/>
    <w:rsid w:val="00C95D69"/>
    <w:rsid w:val="00C97ED8"/>
    <w:rsid w:val="00CA441D"/>
    <w:rsid w:val="00CA5167"/>
    <w:rsid w:val="00CB42A9"/>
    <w:rsid w:val="00CB51F3"/>
    <w:rsid w:val="00CB5E12"/>
    <w:rsid w:val="00CB710B"/>
    <w:rsid w:val="00CC2AD6"/>
    <w:rsid w:val="00CC7D0B"/>
    <w:rsid w:val="00CD3EE0"/>
    <w:rsid w:val="00CD52E0"/>
    <w:rsid w:val="00CD5652"/>
    <w:rsid w:val="00CE0EF5"/>
    <w:rsid w:val="00CE38A5"/>
    <w:rsid w:val="00CE3CFC"/>
    <w:rsid w:val="00CF23D1"/>
    <w:rsid w:val="00CF4000"/>
    <w:rsid w:val="00CF4C56"/>
    <w:rsid w:val="00D01F01"/>
    <w:rsid w:val="00D05765"/>
    <w:rsid w:val="00D11C39"/>
    <w:rsid w:val="00D12474"/>
    <w:rsid w:val="00D13601"/>
    <w:rsid w:val="00D13C34"/>
    <w:rsid w:val="00D20552"/>
    <w:rsid w:val="00D20E31"/>
    <w:rsid w:val="00D22FAE"/>
    <w:rsid w:val="00D24CC2"/>
    <w:rsid w:val="00D308E6"/>
    <w:rsid w:val="00D46C63"/>
    <w:rsid w:val="00D47448"/>
    <w:rsid w:val="00D479E8"/>
    <w:rsid w:val="00D54385"/>
    <w:rsid w:val="00D555B5"/>
    <w:rsid w:val="00D565D1"/>
    <w:rsid w:val="00D60173"/>
    <w:rsid w:val="00D7252C"/>
    <w:rsid w:val="00D801F4"/>
    <w:rsid w:val="00D8250B"/>
    <w:rsid w:val="00D96732"/>
    <w:rsid w:val="00DA1F82"/>
    <w:rsid w:val="00DC668D"/>
    <w:rsid w:val="00DC73E3"/>
    <w:rsid w:val="00DD749C"/>
    <w:rsid w:val="00DE1215"/>
    <w:rsid w:val="00DF1990"/>
    <w:rsid w:val="00DF6BE5"/>
    <w:rsid w:val="00E03608"/>
    <w:rsid w:val="00E04C66"/>
    <w:rsid w:val="00E06315"/>
    <w:rsid w:val="00E13664"/>
    <w:rsid w:val="00E16C1C"/>
    <w:rsid w:val="00E2170A"/>
    <w:rsid w:val="00E21940"/>
    <w:rsid w:val="00E27645"/>
    <w:rsid w:val="00E322B7"/>
    <w:rsid w:val="00E32622"/>
    <w:rsid w:val="00E43AFC"/>
    <w:rsid w:val="00E523AB"/>
    <w:rsid w:val="00E52962"/>
    <w:rsid w:val="00E622FD"/>
    <w:rsid w:val="00E74E7B"/>
    <w:rsid w:val="00E77EB7"/>
    <w:rsid w:val="00E8221C"/>
    <w:rsid w:val="00E8402A"/>
    <w:rsid w:val="00E84FCA"/>
    <w:rsid w:val="00E86BCF"/>
    <w:rsid w:val="00E902B3"/>
    <w:rsid w:val="00E90690"/>
    <w:rsid w:val="00E96501"/>
    <w:rsid w:val="00E96975"/>
    <w:rsid w:val="00E97FA9"/>
    <w:rsid w:val="00EA271E"/>
    <w:rsid w:val="00EA3298"/>
    <w:rsid w:val="00EA7350"/>
    <w:rsid w:val="00EA7A88"/>
    <w:rsid w:val="00EC67A7"/>
    <w:rsid w:val="00ED1448"/>
    <w:rsid w:val="00EE099B"/>
    <w:rsid w:val="00EF1D5F"/>
    <w:rsid w:val="00EF4410"/>
    <w:rsid w:val="00F00C43"/>
    <w:rsid w:val="00F04788"/>
    <w:rsid w:val="00F06100"/>
    <w:rsid w:val="00F146C2"/>
    <w:rsid w:val="00F235DC"/>
    <w:rsid w:val="00F354D7"/>
    <w:rsid w:val="00F374EB"/>
    <w:rsid w:val="00F4165A"/>
    <w:rsid w:val="00F433B8"/>
    <w:rsid w:val="00F441CF"/>
    <w:rsid w:val="00F4603A"/>
    <w:rsid w:val="00F53892"/>
    <w:rsid w:val="00F539CB"/>
    <w:rsid w:val="00F6487B"/>
    <w:rsid w:val="00F74C6C"/>
    <w:rsid w:val="00F756D6"/>
    <w:rsid w:val="00F80DFC"/>
    <w:rsid w:val="00F837B9"/>
    <w:rsid w:val="00F87A3F"/>
    <w:rsid w:val="00F96A22"/>
    <w:rsid w:val="00FA7511"/>
    <w:rsid w:val="00FB0378"/>
    <w:rsid w:val="00FB08F3"/>
    <w:rsid w:val="00FB1983"/>
    <w:rsid w:val="00FB3577"/>
    <w:rsid w:val="00FB3C32"/>
    <w:rsid w:val="00FC5914"/>
    <w:rsid w:val="00FD4581"/>
    <w:rsid w:val="00FE1965"/>
    <w:rsid w:val="00FE1EF0"/>
    <w:rsid w:val="00FE2615"/>
    <w:rsid w:val="00FF086E"/>
    <w:rsid w:val="00FF1A5B"/>
    <w:rsid w:val="00FF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17A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表 (格子)401"/>
    <w:basedOn w:val="a1"/>
    <w:next w:val="aa"/>
    <w:uiPriority w:val="59"/>
    <w:rsid w:val="00246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5024">
      <w:bodyDiv w:val="1"/>
      <w:marLeft w:val="0"/>
      <w:marRight w:val="0"/>
      <w:marTop w:val="0"/>
      <w:marBottom w:val="0"/>
      <w:divBdr>
        <w:top w:val="none" w:sz="0" w:space="0" w:color="auto"/>
        <w:left w:val="none" w:sz="0" w:space="0" w:color="auto"/>
        <w:bottom w:val="none" w:sz="0" w:space="0" w:color="auto"/>
        <w:right w:val="none" w:sz="0" w:space="0" w:color="auto"/>
      </w:divBdr>
    </w:div>
    <w:div w:id="259531646">
      <w:bodyDiv w:val="1"/>
      <w:marLeft w:val="0"/>
      <w:marRight w:val="0"/>
      <w:marTop w:val="0"/>
      <w:marBottom w:val="0"/>
      <w:divBdr>
        <w:top w:val="none" w:sz="0" w:space="0" w:color="auto"/>
        <w:left w:val="none" w:sz="0" w:space="0" w:color="auto"/>
        <w:bottom w:val="none" w:sz="0" w:space="0" w:color="auto"/>
        <w:right w:val="none" w:sz="0" w:space="0" w:color="auto"/>
      </w:divBdr>
    </w:div>
    <w:div w:id="276790454">
      <w:bodyDiv w:val="1"/>
      <w:marLeft w:val="0"/>
      <w:marRight w:val="0"/>
      <w:marTop w:val="0"/>
      <w:marBottom w:val="0"/>
      <w:divBdr>
        <w:top w:val="none" w:sz="0" w:space="0" w:color="auto"/>
        <w:left w:val="none" w:sz="0" w:space="0" w:color="auto"/>
        <w:bottom w:val="none" w:sz="0" w:space="0" w:color="auto"/>
        <w:right w:val="none" w:sz="0" w:space="0" w:color="auto"/>
      </w:divBdr>
    </w:div>
    <w:div w:id="336659836">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548960713">
      <w:bodyDiv w:val="1"/>
      <w:marLeft w:val="0"/>
      <w:marRight w:val="0"/>
      <w:marTop w:val="0"/>
      <w:marBottom w:val="0"/>
      <w:divBdr>
        <w:top w:val="none" w:sz="0" w:space="0" w:color="auto"/>
        <w:left w:val="none" w:sz="0" w:space="0" w:color="auto"/>
        <w:bottom w:val="none" w:sz="0" w:space="0" w:color="auto"/>
        <w:right w:val="none" w:sz="0" w:space="0" w:color="auto"/>
      </w:divBdr>
    </w:div>
    <w:div w:id="742138869">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878517954">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091126599">
      <w:bodyDiv w:val="1"/>
      <w:marLeft w:val="0"/>
      <w:marRight w:val="0"/>
      <w:marTop w:val="0"/>
      <w:marBottom w:val="0"/>
      <w:divBdr>
        <w:top w:val="none" w:sz="0" w:space="0" w:color="auto"/>
        <w:left w:val="none" w:sz="0" w:space="0" w:color="auto"/>
        <w:bottom w:val="none" w:sz="0" w:space="0" w:color="auto"/>
        <w:right w:val="none" w:sz="0" w:space="0" w:color="auto"/>
      </w:divBdr>
    </w:div>
    <w:div w:id="1238201259">
      <w:bodyDiv w:val="1"/>
      <w:marLeft w:val="0"/>
      <w:marRight w:val="0"/>
      <w:marTop w:val="0"/>
      <w:marBottom w:val="0"/>
      <w:divBdr>
        <w:top w:val="none" w:sz="0" w:space="0" w:color="auto"/>
        <w:left w:val="none" w:sz="0" w:space="0" w:color="auto"/>
        <w:bottom w:val="none" w:sz="0" w:space="0" w:color="auto"/>
        <w:right w:val="none" w:sz="0" w:space="0" w:color="auto"/>
      </w:divBdr>
    </w:div>
    <w:div w:id="1278833878">
      <w:bodyDiv w:val="1"/>
      <w:marLeft w:val="0"/>
      <w:marRight w:val="0"/>
      <w:marTop w:val="0"/>
      <w:marBottom w:val="0"/>
      <w:divBdr>
        <w:top w:val="none" w:sz="0" w:space="0" w:color="auto"/>
        <w:left w:val="none" w:sz="0" w:space="0" w:color="auto"/>
        <w:bottom w:val="none" w:sz="0" w:space="0" w:color="auto"/>
        <w:right w:val="none" w:sz="0" w:space="0" w:color="auto"/>
      </w:divBdr>
    </w:div>
    <w:div w:id="1835030579">
      <w:bodyDiv w:val="1"/>
      <w:marLeft w:val="0"/>
      <w:marRight w:val="0"/>
      <w:marTop w:val="0"/>
      <w:marBottom w:val="0"/>
      <w:divBdr>
        <w:top w:val="none" w:sz="0" w:space="0" w:color="auto"/>
        <w:left w:val="none" w:sz="0" w:space="0" w:color="auto"/>
        <w:bottom w:val="none" w:sz="0" w:space="0" w:color="auto"/>
        <w:right w:val="none" w:sz="0" w:space="0" w:color="auto"/>
      </w:divBdr>
    </w:div>
    <w:div w:id="1967544952">
      <w:bodyDiv w:val="1"/>
      <w:marLeft w:val="0"/>
      <w:marRight w:val="0"/>
      <w:marTop w:val="0"/>
      <w:marBottom w:val="0"/>
      <w:divBdr>
        <w:top w:val="none" w:sz="0" w:space="0" w:color="auto"/>
        <w:left w:val="none" w:sz="0" w:space="0" w:color="auto"/>
        <w:bottom w:val="none" w:sz="0" w:space="0" w:color="auto"/>
        <w:right w:val="none" w:sz="0" w:space="0" w:color="auto"/>
      </w:divBdr>
    </w:div>
    <w:div w:id="196977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104E5-846F-4768-89AF-1B017CAF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2022-11-29T09:56:00Z</dcterms:created>
  <dcterms:modified xsi:type="dcterms:W3CDTF">2022-11-29T09:58:00Z</dcterms:modified>
</cp:coreProperties>
</file>