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6E08B" w14:textId="77777777" w:rsidR="00E754D7" w:rsidRPr="00826AAD" w:rsidRDefault="00E754D7" w:rsidP="00E754D7">
      <w:pPr>
        <w:rPr>
          <w:rFonts w:asciiTheme="minorEastAsia" w:eastAsiaTheme="minorEastAsia" w:hAnsiTheme="minorEastAsia"/>
          <w:sz w:val="44"/>
          <w:szCs w:val="44"/>
        </w:rPr>
      </w:pPr>
    </w:p>
    <w:p w14:paraId="3AB6E08C" w14:textId="77777777" w:rsidR="00E754D7" w:rsidRPr="00826AAD" w:rsidRDefault="00E754D7" w:rsidP="00E754D7">
      <w:pPr>
        <w:rPr>
          <w:rFonts w:asciiTheme="minorEastAsia" w:eastAsiaTheme="minorEastAsia" w:hAnsiTheme="minorEastAsia"/>
          <w:sz w:val="44"/>
          <w:szCs w:val="44"/>
        </w:rPr>
      </w:pPr>
    </w:p>
    <w:p w14:paraId="3AB6E08D" w14:textId="77777777" w:rsidR="00E754D7" w:rsidRPr="00826AAD" w:rsidRDefault="00E754D7" w:rsidP="00E754D7">
      <w:pPr>
        <w:ind w:firstLineChars="9" w:firstLine="40"/>
        <w:jc w:val="center"/>
        <w:rPr>
          <w:rFonts w:asciiTheme="minorEastAsia" w:eastAsiaTheme="minorEastAsia" w:hAnsiTheme="minorEastAsia"/>
          <w:sz w:val="44"/>
          <w:szCs w:val="44"/>
        </w:rPr>
      </w:pPr>
      <w:r w:rsidRPr="00826AAD">
        <w:rPr>
          <w:rFonts w:asciiTheme="minorEastAsia" w:eastAsiaTheme="minorEastAsia" w:hAnsiTheme="minorEastAsia" w:hint="eastAsia"/>
          <w:sz w:val="44"/>
          <w:szCs w:val="44"/>
        </w:rPr>
        <w:t>教　育　振　興　室</w:t>
      </w:r>
    </w:p>
    <w:p w14:paraId="3AB6E08E" w14:textId="77777777" w:rsidR="00E754D7" w:rsidRPr="00826AAD" w:rsidRDefault="00E754D7" w:rsidP="00E754D7">
      <w:pPr>
        <w:rPr>
          <w:rFonts w:asciiTheme="minorEastAsia" w:eastAsiaTheme="minorEastAsia" w:hAnsiTheme="minorEastAsia"/>
          <w:sz w:val="44"/>
          <w:szCs w:val="44"/>
        </w:rPr>
      </w:pPr>
    </w:p>
    <w:p w14:paraId="3AB6E08F" w14:textId="77777777" w:rsidR="00E754D7" w:rsidRPr="00826AAD" w:rsidRDefault="00E754D7" w:rsidP="00E754D7">
      <w:pPr>
        <w:rPr>
          <w:rFonts w:asciiTheme="minorEastAsia" w:eastAsiaTheme="minorEastAsia" w:hAnsiTheme="minorEastAsia"/>
          <w:sz w:val="44"/>
          <w:szCs w:val="44"/>
        </w:rPr>
      </w:pPr>
    </w:p>
    <w:p w14:paraId="3AB6E090" w14:textId="77777777" w:rsidR="00E754D7" w:rsidRPr="00826AAD" w:rsidRDefault="00E754D7" w:rsidP="00E754D7">
      <w:pPr>
        <w:jc w:val="center"/>
        <w:rPr>
          <w:rFonts w:asciiTheme="minorEastAsia" w:eastAsiaTheme="minorEastAsia" w:hAnsiTheme="minorEastAsia"/>
          <w:sz w:val="24"/>
        </w:rPr>
      </w:pPr>
      <w:r w:rsidRPr="00826AAD">
        <w:rPr>
          <w:rFonts w:asciiTheme="minorEastAsia" w:eastAsiaTheme="minorEastAsia" w:hAnsiTheme="minorEastAsia" w:hint="eastAsia"/>
          <w:sz w:val="24"/>
        </w:rPr>
        <w:t>目　　　　　次</w:t>
      </w:r>
    </w:p>
    <w:p w14:paraId="3AB6E092" w14:textId="3F103AF5" w:rsidR="00E754D7" w:rsidRPr="00826AAD" w:rsidRDefault="00E754D7" w:rsidP="00E754D7">
      <w:pPr>
        <w:rPr>
          <w:rFonts w:asciiTheme="minorEastAsia" w:eastAsiaTheme="minorEastAsia" w:hAnsiTheme="minorEastAsia"/>
          <w:sz w:val="24"/>
        </w:rPr>
      </w:pPr>
    </w:p>
    <w:p w14:paraId="6CB295BA" w14:textId="77777777" w:rsidR="00F83050" w:rsidRPr="00826AAD" w:rsidRDefault="00F83050" w:rsidP="00E754D7">
      <w:pPr>
        <w:rPr>
          <w:rFonts w:asciiTheme="minorEastAsia" w:eastAsiaTheme="minorEastAsia" w:hAnsiTheme="minorEastAsia"/>
          <w:sz w:val="24"/>
        </w:rPr>
      </w:pPr>
    </w:p>
    <w:p w14:paraId="055F065A" w14:textId="75E04DA3" w:rsidR="00F83050" w:rsidRPr="00826AAD" w:rsidRDefault="00F83050" w:rsidP="00CA160B">
      <w:pPr>
        <w:ind w:leftChars="270" w:left="567"/>
        <w:rPr>
          <w:rFonts w:asciiTheme="minorEastAsia" w:eastAsiaTheme="minorEastAsia" w:hAnsiTheme="minorEastAsia"/>
          <w:sz w:val="24"/>
        </w:rPr>
      </w:pPr>
      <w:r w:rsidRPr="00826AAD">
        <w:rPr>
          <w:rFonts w:asciiTheme="minorEastAsia" w:eastAsiaTheme="minorEastAsia" w:hAnsiTheme="minorEastAsia" w:hint="eastAsia"/>
          <w:spacing w:val="180"/>
          <w:kern w:val="0"/>
          <w:sz w:val="24"/>
          <w:fitText w:val="2640" w:id="-1261258240"/>
        </w:rPr>
        <w:t>高校改革</w:t>
      </w:r>
      <w:r w:rsidRPr="00826AAD">
        <w:rPr>
          <w:rFonts w:asciiTheme="minorEastAsia" w:eastAsiaTheme="minorEastAsia" w:hAnsiTheme="minorEastAsia" w:hint="eastAsia"/>
          <w:kern w:val="0"/>
          <w:sz w:val="24"/>
          <w:fitText w:val="2640" w:id="-1261258240"/>
        </w:rPr>
        <w:t>課</w:t>
      </w:r>
      <w:r w:rsidRPr="00826AAD">
        <w:rPr>
          <w:rFonts w:asciiTheme="minorEastAsia" w:eastAsiaTheme="minorEastAsia" w:hAnsiTheme="minorEastAsia" w:hint="eastAsia"/>
          <w:kern w:val="0"/>
          <w:sz w:val="24"/>
        </w:rPr>
        <w:t xml:space="preserve">　-----------------------------------</w:t>
      </w:r>
      <w:r w:rsidR="00CA160B" w:rsidRPr="00826AAD">
        <w:rPr>
          <w:rFonts w:asciiTheme="minorEastAsia" w:eastAsiaTheme="minorEastAsia" w:hAnsiTheme="minorEastAsia" w:hint="eastAsia"/>
          <w:kern w:val="0"/>
          <w:sz w:val="24"/>
        </w:rPr>
        <w:t>--</w:t>
      </w:r>
      <w:r w:rsidR="00CA160B">
        <w:rPr>
          <w:rFonts w:asciiTheme="minorEastAsia" w:eastAsiaTheme="minorEastAsia" w:hAnsiTheme="minorEastAsia" w:hint="eastAsia"/>
          <w:kern w:val="0"/>
          <w:sz w:val="24"/>
        </w:rPr>
        <w:t xml:space="preserve">　</w:t>
      </w:r>
    </w:p>
    <w:p w14:paraId="31B4B928" w14:textId="77777777" w:rsidR="00F83050" w:rsidRPr="00826AAD" w:rsidRDefault="00F83050" w:rsidP="00CA160B">
      <w:pPr>
        <w:ind w:leftChars="270" w:left="567"/>
        <w:rPr>
          <w:rFonts w:asciiTheme="minorEastAsia" w:eastAsiaTheme="minorEastAsia" w:hAnsiTheme="minorEastAsia"/>
          <w:sz w:val="24"/>
        </w:rPr>
      </w:pPr>
    </w:p>
    <w:p w14:paraId="3AB6E093" w14:textId="1D3DDB0A" w:rsidR="00E754D7" w:rsidRPr="00826AAD" w:rsidRDefault="00E754D7" w:rsidP="00CA160B">
      <w:pPr>
        <w:ind w:leftChars="270" w:left="567"/>
        <w:rPr>
          <w:rFonts w:asciiTheme="minorEastAsia" w:eastAsiaTheme="minorEastAsia" w:hAnsiTheme="minorEastAsia"/>
          <w:kern w:val="0"/>
          <w:sz w:val="24"/>
        </w:rPr>
      </w:pPr>
      <w:r w:rsidRPr="00826AAD">
        <w:rPr>
          <w:rFonts w:asciiTheme="minorEastAsia" w:eastAsiaTheme="minorEastAsia" w:hAnsiTheme="minorEastAsia" w:hint="eastAsia"/>
          <w:spacing w:val="180"/>
          <w:kern w:val="0"/>
          <w:sz w:val="24"/>
          <w:fitText w:val="2640" w:id="-1268994047"/>
        </w:rPr>
        <w:t>高等学校</w:t>
      </w:r>
      <w:r w:rsidRPr="00826AAD">
        <w:rPr>
          <w:rFonts w:asciiTheme="minorEastAsia" w:eastAsiaTheme="minorEastAsia" w:hAnsiTheme="minorEastAsia" w:hint="eastAsia"/>
          <w:kern w:val="0"/>
          <w:sz w:val="24"/>
          <w:fitText w:val="2640" w:id="-1268994047"/>
        </w:rPr>
        <w:t>課</w:t>
      </w:r>
      <w:r w:rsidR="00B41F97" w:rsidRPr="00826AAD">
        <w:rPr>
          <w:rFonts w:asciiTheme="minorEastAsia" w:eastAsiaTheme="minorEastAsia" w:hAnsiTheme="minorEastAsia" w:hint="eastAsia"/>
          <w:kern w:val="0"/>
          <w:sz w:val="24"/>
        </w:rPr>
        <w:t xml:space="preserve">　----------------------------------</w:t>
      </w:r>
      <w:r w:rsidR="00CA160B" w:rsidRPr="00826AAD">
        <w:rPr>
          <w:rFonts w:asciiTheme="minorEastAsia" w:eastAsiaTheme="minorEastAsia" w:hAnsiTheme="minorEastAsia" w:hint="eastAsia"/>
          <w:kern w:val="0"/>
          <w:sz w:val="24"/>
        </w:rPr>
        <w:t>--</w:t>
      </w:r>
      <w:r w:rsidR="00B41F97" w:rsidRPr="00826AAD">
        <w:rPr>
          <w:rFonts w:asciiTheme="minorEastAsia" w:eastAsiaTheme="minorEastAsia" w:hAnsiTheme="minorEastAsia" w:hint="eastAsia"/>
          <w:kern w:val="0"/>
          <w:sz w:val="24"/>
        </w:rPr>
        <w:t>-</w:t>
      </w:r>
      <w:r w:rsidR="00CA160B">
        <w:rPr>
          <w:rFonts w:asciiTheme="minorEastAsia" w:eastAsiaTheme="minorEastAsia" w:hAnsiTheme="minorEastAsia" w:hint="eastAsia"/>
          <w:kern w:val="0"/>
          <w:sz w:val="24"/>
        </w:rPr>
        <w:t xml:space="preserve">　</w:t>
      </w:r>
    </w:p>
    <w:p w14:paraId="3AB6E096" w14:textId="77777777" w:rsidR="006A6FF7" w:rsidRPr="00CA160B" w:rsidRDefault="006A6FF7" w:rsidP="00CA160B">
      <w:pPr>
        <w:ind w:leftChars="270" w:left="567"/>
        <w:rPr>
          <w:rFonts w:asciiTheme="minorEastAsia" w:eastAsiaTheme="minorEastAsia" w:hAnsiTheme="minorEastAsia"/>
          <w:kern w:val="0"/>
          <w:sz w:val="24"/>
        </w:rPr>
      </w:pPr>
    </w:p>
    <w:p w14:paraId="3AB6E097" w14:textId="120E06B3" w:rsidR="00E754D7" w:rsidRPr="00826AAD" w:rsidRDefault="004C783E" w:rsidP="00CA160B">
      <w:pPr>
        <w:ind w:leftChars="270" w:left="567"/>
        <w:rPr>
          <w:rFonts w:asciiTheme="minorEastAsia" w:eastAsiaTheme="minorEastAsia" w:hAnsiTheme="minorEastAsia"/>
          <w:kern w:val="0"/>
          <w:sz w:val="24"/>
        </w:rPr>
      </w:pPr>
      <w:r w:rsidRPr="00826AAD">
        <w:rPr>
          <w:rFonts w:asciiTheme="minorEastAsia" w:eastAsiaTheme="minorEastAsia" w:hAnsiTheme="minorEastAsia" w:hint="eastAsia"/>
          <w:spacing w:val="180"/>
          <w:kern w:val="0"/>
          <w:sz w:val="24"/>
          <w:fitText w:val="2640" w:id="-698072062"/>
        </w:rPr>
        <w:t>支援教育</w:t>
      </w:r>
      <w:r w:rsidRPr="00826AAD">
        <w:rPr>
          <w:rFonts w:asciiTheme="minorEastAsia" w:eastAsiaTheme="minorEastAsia" w:hAnsiTheme="minorEastAsia" w:hint="eastAsia"/>
          <w:kern w:val="0"/>
          <w:sz w:val="24"/>
          <w:fitText w:val="2640" w:id="-698072062"/>
        </w:rPr>
        <w:t>課</w:t>
      </w:r>
      <w:r w:rsidR="00B41F97" w:rsidRPr="00826AAD">
        <w:rPr>
          <w:rFonts w:asciiTheme="minorEastAsia" w:eastAsiaTheme="minorEastAsia" w:hAnsiTheme="minorEastAsia" w:hint="eastAsia"/>
          <w:kern w:val="0"/>
          <w:sz w:val="24"/>
        </w:rPr>
        <w:t xml:space="preserve">　----------------------------------</w:t>
      </w:r>
      <w:r w:rsidR="00CA160B" w:rsidRPr="00826AAD">
        <w:rPr>
          <w:rFonts w:asciiTheme="minorEastAsia" w:eastAsiaTheme="minorEastAsia" w:hAnsiTheme="minorEastAsia" w:hint="eastAsia"/>
          <w:kern w:val="0"/>
          <w:sz w:val="24"/>
        </w:rPr>
        <w:t>--</w:t>
      </w:r>
      <w:r w:rsidR="00B41F97" w:rsidRPr="00826AAD">
        <w:rPr>
          <w:rFonts w:asciiTheme="minorEastAsia" w:eastAsiaTheme="minorEastAsia" w:hAnsiTheme="minorEastAsia" w:hint="eastAsia"/>
          <w:kern w:val="0"/>
          <w:sz w:val="24"/>
        </w:rPr>
        <w:t>-</w:t>
      </w:r>
      <w:r w:rsidR="00CA160B">
        <w:rPr>
          <w:rFonts w:asciiTheme="minorEastAsia" w:eastAsiaTheme="minorEastAsia" w:hAnsiTheme="minorEastAsia" w:hint="eastAsia"/>
          <w:kern w:val="0"/>
          <w:sz w:val="24"/>
        </w:rPr>
        <w:t xml:space="preserve">　</w:t>
      </w:r>
    </w:p>
    <w:p w14:paraId="3AB6E098" w14:textId="77777777" w:rsidR="00E754D7" w:rsidRPr="00826AAD" w:rsidRDefault="00E754D7" w:rsidP="00CA160B">
      <w:pPr>
        <w:ind w:leftChars="270" w:left="567"/>
        <w:rPr>
          <w:rFonts w:asciiTheme="minorEastAsia" w:eastAsiaTheme="minorEastAsia" w:hAnsiTheme="minorEastAsia"/>
          <w:kern w:val="0"/>
          <w:sz w:val="24"/>
        </w:rPr>
      </w:pPr>
    </w:p>
    <w:p w14:paraId="3AB6E099" w14:textId="566EFA71" w:rsidR="00E754D7" w:rsidRPr="00826AAD" w:rsidRDefault="00E754D7" w:rsidP="00CA160B">
      <w:pPr>
        <w:ind w:leftChars="270" w:left="567"/>
        <w:rPr>
          <w:rFonts w:asciiTheme="minorEastAsia" w:eastAsiaTheme="minorEastAsia" w:hAnsiTheme="minorEastAsia"/>
          <w:kern w:val="0"/>
          <w:sz w:val="24"/>
        </w:rPr>
      </w:pPr>
      <w:r w:rsidRPr="00826AAD">
        <w:rPr>
          <w:rFonts w:asciiTheme="minorEastAsia" w:eastAsiaTheme="minorEastAsia" w:hAnsiTheme="minorEastAsia" w:hint="eastAsia"/>
          <w:spacing w:val="180"/>
          <w:kern w:val="0"/>
          <w:sz w:val="24"/>
          <w:fitText w:val="2640" w:id="-1268994044"/>
        </w:rPr>
        <w:t>保健体育</w:t>
      </w:r>
      <w:r w:rsidRPr="00826AAD">
        <w:rPr>
          <w:rFonts w:asciiTheme="minorEastAsia" w:eastAsiaTheme="minorEastAsia" w:hAnsiTheme="minorEastAsia" w:hint="eastAsia"/>
          <w:kern w:val="0"/>
          <w:sz w:val="24"/>
          <w:fitText w:val="2640" w:id="-1268994044"/>
        </w:rPr>
        <w:t>課</w:t>
      </w:r>
      <w:r w:rsidR="00B41F97" w:rsidRPr="00826AAD">
        <w:rPr>
          <w:rFonts w:asciiTheme="minorEastAsia" w:eastAsiaTheme="minorEastAsia" w:hAnsiTheme="minorEastAsia" w:hint="eastAsia"/>
          <w:kern w:val="0"/>
          <w:sz w:val="24"/>
        </w:rPr>
        <w:t xml:space="preserve">　----------------------------------</w:t>
      </w:r>
      <w:r w:rsidR="00CA160B" w:rsidRPr="00826AAD">
        <w:rPr>
          <w:rFonts w:asciiTheme="minorEastAsia" w:eastAsiaTheme="minorEastAsia" w:hAnsiTheme="minorEastAsia" w:hint="eastAsia"/>
          <w:kern w:val="0"/>
          <w:sz w:val="24"/>
        </w:rPr>
        <w:t>--</w:t>
      </w:r>
      <w:r w:rsidR="00B41F97" w:rsidRPr="00826AAD">
        <w:rPr>
          <w:rFonts w:asciiTheme="minorEastAsia" w:eastAsiaTheme="minorEastAsia" w:hAnsiTheme="minorEastAsia" w:hint="eastAsia"/>
          <w:kern w:val="0"/>
          <w:sz w:val="24"/>
        </w:rPr>
        <w:t>-</w:t>
      </w:r>
      <w:r w:rsidR="00CA160B">
        <w:rPr>
          <w:rFonts w:asciiTheme="minorEastAsia" w:eastAsiaTheme="minorEastAsia" w:hAnsiTheme="minorEastAsia" w:hint="eastAsia"/>
          <w:kern w:val="0"/>
          <w:sz w:val="24"/>
        </w:rPr>
        <w:t xml:space="preserve">　</w:t>
      </w:r>
    </w:p>
    <w:p w14:paraId="3AB6E09A" w14:textId="77777777" w:rsidR="00E754D7" w:rsidRPr="00826AAD" w:rsidRDefault="00E754D7" w:rsidP="00E754D7">
      <w:pPr>
        <w:rPr>
          <w:rFonts w:asciiTheme="minorEastAsia" w:eastAsiaTheme="minorEastAsia" w:hAnsiTheme="minorEastAsia"/>
          <w:kern w:val="0"/>
          <w:sz w:val="24"/>
        </w:rPr>
      </w:pPr>
    </w:p>
    <w:p w14:paraId="3AB6E09B" w14:textId="77777777" w:rsidR="00E754D7" w:rsidRPr="00826AAD" w:rsidRDefault="00E754D7" w:rsidP="00E754D7">
      <w:pPr>
        <w:rPr>
          <w:rFonts w:asciiTheme="minorEastAsia" w:eastAsiaTheme="minorEastAsia" w:hAnsiTheme="minorEastAsia"/>
          <w:kern w:val="0"/>
          <w:sz w:val="24"/>
        </w:rPr>
      </w:pPr>
    </w:p>
    <w:p w14:paraId="3AB6E09C" w14:textId="77777777" w:rsidR="00E754D7" w:rsidRPr="00826AAD" w:rsidRDefault="00E754D7" w:rsidP="00E754D7">
      <w:pPr>
        <w:rPr>
          <w:rFonts w:asciiTheme="minorEastAsia" w:eastAsiaTheme="minorEastAsia" w:hAnsiTheme="minorEastAsia"/>
          <w:kern w:val="0"/>
          <w:sz w:val="24"/>
        </w:rPr>
      </w:pPr>
    </w:p>
    <w:p w14:paraId="3AB6E09D" w14:textId="77777777" w:rsidR="00E754D7" w:rsidRPr="00826AAD" w:rsidRDefault="00E754D7" w:rsidP="00E754D7">
      <w:pPr>
        <w:rPr>
          <w:rFonts w:asciiTheme="minorEastAsia" w:eastAsiaTheme="minorEastAsia" w:hAnsiTheme="minorEastAsia"/>
          <w:kern w:val="0"/>
          <w:sz w:val="24"/>
        </w:rPr>
      </w:pPr>
    </w:p>
    <w:p w14:paraId="3AB6E09E" w14:textId="77777777" w:rsidR="00E754D7" w:rsidRPr="00826AAD" w:rsidRDefault="00E754D7" w:rsidP="00E754D7">
      <w:pPr>
        <w:rPr>
          <w:rFonts w:asciiTheme="minorEastAsia" w:eastAsiaTheme="minorEastAsia" w:hAnsiTheme="minorEastAsia"/>
          <w:kern w:val="0"/>
          <w:sz w:val="24"/>
        </w:rPr>
      </w:pPr>
    </w:p>
    <w:p w14:paraId="3AB6E09F" w14:textId="77777777" w:rsidR="00E754D7" w:rsidRPr="00826AAD" w:rsidRDefault="00E754D7" w:rsidP="00E754D7">
      <w:pPr>
        <w:rPr>
          <w:rFonts w:asciiTheme="minorEastAsia" w:eastAsiaTheme="minorEastAsia" w:hAnsiTheme="minorEastAsia"/>
          <w:sz w:val="44"/>
          <w:szCs w:val="44"/>
        </w:rPr>
      </w:pPr>
      <w:r w:rsidRPr="00826AAD">
        <w:rPr>
          <w:rFonts w:asciiTheme="minorEastAsia" w:eastAsiaTheme="minorEastAsia" w:hAnsiTheme="minorEastAsia"/>
          <w:kern w:val="0"/>
          <w:sz w:val="24"/>
        </w:rPr>
        <w:br w:type="page"/>
      </w:r>
    </w:p>
    <w:p w14:paraId="3AB6E0A0" w14:textId="0E0A8628" w:rsidR="00E754D7" w:rsidRDefault="00E754D7" w:rsidP="00E754D7">
      <w:pPr>
        <w:rPr>
          <w:rFonts w:asciiTheme="minorEastAsia" w:eastAsiaTheme="minorEastAsia" w:hAnsiTheme="minorEastAsia"/>
          <w:sz w:val="44"/>
          <w:szCs w:val="44"/>
        </w:rPr>
      </w:pPr>
    </w:p>
    <w:p w14:paraId="44C95392" w14:textId="77777777" w:rsidR="004F20E9" w:rsidRPr="00826AAD" w:rsidRDefault="004F20E9" w:rsidP="00E754D7">
      <w:pPr>
        <w:rPr>
          <w:rFonts w:asciiTheme="minorEastAsia" w:eastAsiaTheme="minorEastAsia" w:hAnsiTheme="minorEastAsia"/>
          <w:sz w:val="44"/>
          <w:szCs w:val="44"/>
        </w:rPr>
      </w:pPr>
    </w:p>
    <w:p w14:paraId="3AB6E0A1" w14:textId="3C38153C" w:rsidR="00E754D7" w:rsidRPr="00826AAD" w:rsidRDefault="00F83050" w:rsidP="00E754D7">
      <w:pPr>
        <w:ind w:firstLineChars="9" w:firstLine="40"/>
        <w:jc w:val="center"/>
        <w:rPr>
          <w:rFonts w:asciiTheme="minorEastAsia" w:eastAsiaTheme="minorEastAsia" w:hAnsiTheme="minorEastAsia"/>
          <w:sz w:val="44"/>
          <w:szCs w:val="44"/>
        </w:rPr>
      </w:pPr>
      <w:r w:rsidRPr="00826AAD">
        <w:rPr>
          <w:rFonts w:asciiTheme="minorEastAsia" w:eastAsiaTheme="minorEastAsia" w:hAnsiTheme="minorEastAsia" w:hint="eastAsia"/>
          <w:sz w:val="44"/>
          <w:szCs w:val="44"/>
        </w:rPr>
        <w:t>高　校　改　革　課</w:t>
      </w:r>
    </w:p>
    <w:p w14:paraId="3AB6E0A2" w14:textId="77777777" w:rsidR="00E754D7" w:rsidRPr="00826AAD" w:rsidRDefault="00E754D7" w:rsidP="00E754D7">
      <w:pPr>
        <w:rPr>
          <w:rFonts w:asciiTheme="minorEastAsia" w:eastAsiaTheme="minorEastAsia" w:hAnsiTheme="minorEastAsia"/>
          <w:sz w:val="44"/>
          <w:szCs w:val="44"/>
        </w:rPr>
      </w:pPr>
    </w:p>
    <w:p w14:paraId="3AB6E0A3" w14:textId="77777777" w:rsidR="00E754D7" w:rsidRPr="00826AAD" w:rsidRDefault="00E754D7" w:rsidP="00E754D7">
      <w:pPr>
        <w:rPr>
          <w:rFonts w:asciiTheme="minorEastAsia" w:eastAsiaTheme="minorEastAsia" w:hAnsiTheme="minorEastAsia"/>
          <w:sz w:val="44"/>
          <w:szCs w:val="44"/>
        </w:rPr>
      </w:pPr>
    </w:p>
    <w:p w14:paraId="3AB6E0A4" w14:textId="77777777" w:rsidR="00E754D7" w:rsidRPr="00826AAD" w:rsidRDefault="00E754D7" w:rsidP="00E754D7">
      <w:pPr>
        <w:jc w:val="center"/>
        <w:rPr>
          <w:rFonts w:asciiTheme="minorEastAsia" w:eastAsiaTheme="minorEastAsia" w:hAnsiTheme="minorEastAsia"/>
          <w:sz w:val="24"/>
        </w:rPr>
      </w:pPr>
      <w:r w:rsidRPr="00826AAD">
        <w:rPr>
          <w:rFonts w:asciiTheme="minorEastAsia" w:eastAsiaTheme="minorEastAsia" w:hAnsiTheme="minorEastAsia" w:hint="eastAsia"/>
          <w:sz w:val="24"/>
        </w:rPr>
        <w:t>目　　　　　次</w:t>
      </w:r>
    </w:p>
    <w:p w14:paraId="3AB6E0A5" w14:textId="77777777" w:rsidR="00E754D7" w:rsidRPr="00826AAD" w:rsidRDefault="00E754D7" w:rsidP="00E754D7">
      <w:pPr>
        <w:rPr>
          <w:rFonts w:asciiTheme="minorEastAsia" w:eastAsiaTheme="minorEastAsia" w:hAnsiTheme="minorEastAsia"/>
          <w:sz w:val="24"/>
        </w:rPr>
      </w:pPr>
    </w:p>
    <w:p w14:paraId="3AB6E0A6" w14:textId="338D012E" w:rsidR="00E754D7" w:rsidRPr="00826AAD" w:rsidRDefault="00F83050" w:rsidP="00CA160B">
      <w:pPr>
        <w:ind w:leftChars="270" w:left="567"/>
        <w:rPr>
          <w:rFonts w:asciiTheme="minorEastAsia" w:eastAsiaTheme="minorEastAsia" w:hAnsiTheme="minorEastAsia"/>
          <w:kern w:val="0"/>
          <w:sz w:val="24"/>
        </w:rPr>
      </w:pPr>
      <w:r w:rsidRPr="00CA160B">
        <w:rPr>
          <w:rFonts w:asciiTheme="minorEastAsia" w:eastAsiaTheme="minorEastAsia" w:hAnsiTheme="minorEastAsia" w:hint="eastAsia"/>
          <w:spacing w:val="13"/>
          <w:kern w:val="0"/>
          <w:sz w:val="24"/>
          <w:fitText w:val="2640" w:id="-1261256448"/>
        </w:rPr>
        <w:t>教育改革推進グルー</w:t>
      </w:r>
      <w:r w:rsidRPr="00CA160B">
        <w:rPr>
          <w:rFonts w:asciiTheme="minorEastAsia" w:eastAsiaTheme="minorEastAsia" w:hAnsiTheme="minorEastAsia" w:hint="eastAsia"/>
          <w:spacing w:val="3"/>
          <w:kern w:val="0"/>
          <w:sz w:val="24"/>
          <w:fitText w:val="2640" w:id="-1261256448"/>
        </w:rPr>
        <w:t>プ</w:t>
      </w:r>
      <w:r w:rsidR="006B5824" w:rsidRPr="00826AAD">
        <w:rPr>
          <w:rFonts w:asciiTheme="minorEastAsia" w:eastAsiaTheme="minorEastAsia" w:hAnsiTheme="minorEastAsia" w:hint="eastAsia"/>
          <w:kern w:val="0"/>
          <w:sz w:val="24"/>
        </w:rPr>
        <w:t xml:space="preserve">　</w:t>
      </w:r>
      <w:r w:rsidR="006B5824" w:rsidRPr="00826AAD">
        <w:rPr>
          <w:rFonts w:asciiTheme="minorEastAsia" w:eastAsiaTheme="minorEastAsia" w:hAnsiTheme="minorEastAsia"/>
          <w:kern w:val="0"/>
          <w:sz w:val="24"/>
        </w:rPr>
        <w:t>-----------------------------------</w:t>
      </w:r>
      <w:r w:rsidR="002F35F2" w:rsidRPr="00826AAD">
        <w:rPr>
          <w:rFonts w:asciiTheme="minorEastAsia" w:eastAsiaTheme="minorEastAsia" w:hAnsiTheme="minorEastAsia" w:hint="eastAsia"/>
          <w:kern w:val="0"/>
          <w:sz w:val="24"/>
        </w:rPr>
        <w:t xml:space="preserve">　</w:t>
      </w:r>
    </w:p>
    <w:p w14:paraId="506A4C4D" w14:textId="18FDF58D" w:rsidR="003802A5" w:rsidRPr="00826AAD" w:rsidRDefault="003802A5" w:rsidP="00CA160B">
      <w:pPr>
        <w:ind w:leftChars="270" w:left="567"/>
        <w:rPr>
          <w:rFonts w:asciiTheme="minorEastAsia" w:eastAsiaTheme="minorEastAsia" w:hAnsiTheme="minorEastAsia"/>
          <w:kern w:val="0"/>
          <w:sz w:val="24"/>
        </w:rPr>
      </w:pPr>
    </w:p>
    <w:p w14:paraId="63A04C2A" w14:textId="318786CF" w:rsidR="003802A5" w:rsidRPr="00826AAD" w:rsidRDefault="003802A5" w:rsidP="00CA160B">
      <w:pPr>
        <w:ind w:leftChars="270" w:left="567"/>
        <w:rPr>
          <w:rFonts w:asciiTheme="minorEastAsia" w:eastAsiaTheme="minorEastAsia" w:hAnsiTheme="minorEastAsia"/>
          <w:kern w:val="0"/>
          <w:sz w:val="24"/>
        </w:rPr>
      </w:pPr>
      <w:r w:rsidRPr="00826AAD">
        <w:rPr>
          <w:rFonts w:asciiTheme="minorEastAsia" w:eastAsiaTheme="minorEastAsia" w:hAnsiTheme="minorEastAsia" w:hint="eastAsia"/>
          <w:kern w:val="0"/>
          <w:sz w:val="24"/>
        </w:rPr>
        <w:t xml:space="preserve">教育ＤＸ・共生グループ　</w:t>
      </w:r>
      <w:r w:rsidRPr="00826AAD">
        <w:rPr>
          <w:rFonts w:asciiTheme="minorEastAsia" w:eastAsiaTheme="minorEastAsia" w:hAnsiTheme="minorEastAsia"/>
          <w:kern w:val="0"/>
          <w:sz w:val="24"/>
        </w:rPr>
        <w:t>-----------------------------------</w:t>
      </w:r>
      <w:r w:rsidRPr="00826AAD">
        <w:rPr>
          <w:rFonts w:asciiTheme="minorEastAsia" w:eastAsiaTheme="minorEastAsia" w:hAnsiTheme="minorEastAsia" w:hint="eastAsia"/>
          <w:kern w:val="0"/>
          <w:sz w:val="24"/>
        </w:rPr>
        <w:t xml:space="preserve">　</w:t>
      </w:r>
    </w:p>
    <w:p w14:paraId="61C1D1F3" w14:textId="1796CEE3" w:rsidR="003802A5" w:rsidRPr="00826AAD" w:rsidRDefault="003802A5" w:rsidP="00CA160B">
      <w:pPr>
        <w:ind w:leftChars="270" w:left="567"/>
        <w:rPr>
          <w:rFonts w:asciiTheme="minorEastAsia" w:eastAsiaTheme="minorEastAsia" w:hAnsiTheme="minorEastAsia"/>
          <w:sz w:val="24"/>
        </w:rPr>
      </w:pPr>
    </w:p>
    <w:p w14:paraId="7904BA62" w14:textId="68D605A6" w:rsidR="003802A5" w:rsidRPr="00826AAD" w:rsidRDefault="003802A5" w:rsidP="00CA160B">
      <w:pPr>
        <w:ind w:leftChars="270" w:left="567"/>
        <w:rPr>
          <w:rFonts w:asciiTheme="minorEastAsia" w:eastAsiaTheme="minorEastAsia" w:hAnsiTheme="minorEastAsia"/>
          <w:kern w:val="0"/>
          <w:sz w:val="24"/>
        </w:rPr>
      </w:pPr>
      <w:r w:rsidRPr="00826AAD">
        <w:rPr>
          <w:rFonts w:asciiTheme="minorEastAsia" w:eastAsiaTheme="minorEastAsia" w:hAnsiTheme="minorEastAsia" w:hint="eastAsia"/>
          <w:spacing w:val="51"/>
          <w:kern w:val="0"/>
          <w:sz w:val="24"/>
          <w:fitText w:val="2640" w:id="-720698110"/>
        </w:rPr>
        <w:t>再編整備グルー</w:t>
      </w:r>
      <w:r w:rsidRPr="00826AAD">
        <w:rPr>
          <w:rFonts w:asciiTheme="minorEastAsia" w:eastAsiaTheme="minorEastAsia" w:hAnsiTheme="minorEastAsia" w:hint="eastAsia"/>
          <w:spacing w:val="3"/>
          <w:kern w:val="0"/>
          <w:sz w:val="24"/>
          <w:fitText w:val="2640" w:id="-720698110"/>
        </w:rPr>
        <w:t>プ</w:t>
      </w:r>
      <w:r w:rsidRPr="00826AAD">
        <w:rPr>
          <w:rFonts w:asciiTheme="minorEastAsia" w:eastAsiaTheme="minorEastAsia" w:hAnsiTheme="minorEastAsia" w:hint="eastAsia"/>
          <w:kern w:val="0"/>
          <w:sz w:val="24"/>
        </w:rPr>
        <w:t xml:space="preserve">　</w:t>
      </w:r>
      <w:r w:rsidRPr="00826AAD">
        <w:rPr>
          <w:rFonts w:asciiTheme="minorEastAsia" w:eastAsiaTheme="minorEastAsia" w:hAnsiTheme="minorEastAsia"/>
          <w:kern w:val="0"/>
          <w:sz w:val="24"/>
        </w:rPr>
        <w:t>-----------------------------------</w:t>
      </w:r>
      <w:r w:rsidRPr="00826AAD">
        <w:rPr>
          <w:rFonts w:asciiTheme="minorEastAsia" w:eastAsiaTheme="minorEastAsia" w:hAnsiTheme="minorEastAsia" w:hint="eastAsia"/>
          <w:kern w:val="0"/>
          <w:sz w:val="24"/>
        </w:rPr>
        <w:t xml:space="preserve">　</w:t>
      </w:r>
    </w:p>
    <w:p w14:paraId="0F8B95F6" w14:textId="456F2E66" w:rsidR="003802A5" w:rsidRPr="00826AAD" w:rsidRDefault="003802A5" w:rsidP="00CA160B">
      <w:pPr>
        <w:ind w:leftChars="270" w:left="567"/>
        <w:rPr>
          <w:rFonts w:asciiTheme="minorEastAsia" w:eastAsiaTheme="minorEastAsia" w:hAnsiTheme="minorEastAsia"/>
          <w:sz w:val="24"/>
        </w:rPr>
      </w:pPr>
    </w:p>
    <w:p w14:paraId="5553CF01" w14:textId="1ED01419" w:rsidR="003802A5" w:rsidRPr="00826AAD" w:rsidRDefault="003802A5" w:rsidP="00CA160B">
      <w:pPr>
        <w:ind w:leftChars="270" w:left="567"/>
        <w:rPr>
          <w:rFonts w:asciiTheme="minorEastAsia" w:eastAsiaTheme="minorEastAsia" w:hAnsiTheme="minorEastAsia"/>
          <w:kern w:val="0"/>
          <w:sz w:val="24"/>
        </w:rPr>
      </w:pPr>
      <w:r w:rsidRPr="00826AAD">
        <w:rPr>
          <w:rFonts w:asciiTheme="minorEastAsia" w:eastAsiaTheme="minorEastAsia" w:hAnsiTheme="minorEastAsia" w:hint="eastAsia"/>
          <w:spacing w:val="51"/>
          <w:kern w:val="0"/>
          <w:sz w:val="24"/>
          <w:fitText w:val="2640" w:id="-720698109"/>
        </w:rPr>
        <w:t>実業教育グルー</w:t>
      </w:r>
      <w:r w:rsidRPr="00826AAD">
        <w:rPr>
          <w:rFonts w:asciiTheme="minorEastAsia" w:eastAsiaTheme="minorEastAsia" w:hAnsiTheme="minorEastAsia" w:hint="eastAsia"/>
          <w:spacing w:val="3"/>
          <w:kern w:val="0"/>
          <w:sz w:val="24"/>
          <w:fitText w:val="2640" w:id="-720698109"/>
        </w:rPr>
        <w:t>プ</w:t>
      </w:r>
      <w:r w:rsidRPr="00826AAD">
        <w:rPr>
          <w:rFonts w:asciiTheme="minorEastAsia" w:eastAsiaTheme="minorEastAsia" w:hAnsiTheme="minorEastAsia" w:hint="eastAsia"/>
          <w:kern w:val="0"/>
          <w:sz w:val="24"/>
        </w:rPr>
        <w:t xml:space="preserve">　</w:t>
      </w:r>
      <w:r w:rsidRPr="00826AAD">
        <w:rPr>
          <w:rFonts w:asciiTheme="minorEastAsia" w:eastAsiaTheme="minorEastAsia" w:hAnsiTheme="minorEastAsia"/>
          <w:kern w:val="0"/>
          <w:sz w:val="24"/>
        </w:rPr>
        <w:t>-----------------------------------</w:t>
      </w:r>
      <w:r w:rsidRPr="00826AAD">
        <w:rPr>
          <w:rFonts w:asciiTheme="minorEastAsia" w:eastAsiaTheme="minorEastAsia" w:hAnsiTheme="minorEastAsia" w:hint="eastAsia"/>
          <w:kern w:val="0"/>
          <w:sz w:val="24"/>
        </w:rPr>
        <w:t xml:space="preserve">　</w:t>
      </w:r>
    </w:p>
    <w:p w14:paraId="3AB6E0A7" w14:textId="77777777" w:rsidR="006B5824" w:rsidRPr="00826AAD" w:rsidRDefault="006B5824" w:rsidP="00E754D7">
      <w:pPr>
        <w:rPr>
          <w:rFonts w:asciiTheme="minorEastAsia" w:eastAsiaTheme="minorEastAsia" w:hAnsiTheme="minorEastAsia"/>
          <w:sz w:val="24"/>
        </w:rPr>
      </w:pPr>
    </w:p>
    <w:p w14:paraId="55876C76" w14:textId="61FF6E08" w:rsidR="003802A5" w:rsidRPr="00826AAD" w:rsidRDefault="003802A5" w:rsidP="00E754D7">
      <w:pPr>
        <w:rPr>
          <w:rFonts w:asciiTheme="minorEastAsia" w:eastAsiaTheme="minorEastAsia" w:hAnsiTheme="minorEastAsia"/>
          <w:kern w:val="0"/>
          <w:sz w:val="24"/>
        </w:rPr>
      </w:pPr>
    </w:p>
    <w:p w14:paraId="3AB6E0B2" w14:textId="1851B895" w:rsidR="00B1518D" w:rsidRPr="00826AAD" w:rsidRDefault="00E754D7" w:rsidP="00B1518D">
      <w:pPr>
        <w:jc w:val="center"/>
        <w:rPr>
          <w:rFonts w:asciiTheme="minorEastAsia" w:eastAsiaTheme="minorEastAsia" w:hAnsiTheme="minorEastAsia"/>
          <w:kern w:val="0"/>
          <w:sz w:val="22"/>
          <w:szCs w:val="22"/>
        </w:rPr>
      </w:pPr>
      <w:r w:rsidRPr="00826AAD">
        <w:rPr>
          <w:rFonts w:asciiTheme="minorEastAsia" w:eastAsiaTheme="minorEastAsia" w:hAnsiTheme="minorEastAsia"/>
          <w:spacing w:val="154"/>
          <w:kern w:val="0"/>
          <w:sz w:val="22"/>
          <w:szCs w:val="22"/>
        </w:rPr>
        <w:br w:type="page"/>
      </w:r>
      <w:r w:rsidR="00B1518D" w:rsidRPr="00826AAD">
        <w:rPr>
          <w:rFonts w:asciiTheme="minorEastAsia" w:eastAsiaTheme="minorEastAsia" w:hAnsiTheme="minorEastAsia" w:hint="eastAsia"/>
          <w:spacing w:val="154"/>
          <w:kern w:val="0"/>
          <w:sz w:val="22"/>
          <w:szCs w:val="22"/>
          <w:fitText w:val="2860" w:id="-705378816"/>
        </w:rPr>
        <w:lastRenderedPageBreak/>
        <w:t>事務執行概</w:t>
      </w:r>
      <w:r w:rsidR="00B1518D" w:rsidRPr="00826AAD">
        <w:rPr>
          <w:rFonts w:asciiTheme="minorEastAsia" w:eastAsiaTheme="minorEastAsia" w:hAnsiTheme="minorEastAsia" w:hint="eastAsia"/>
          <w:kern w:val="0"/>
          <w:sz w:val="22"/>
          <w:szCs w:val="22"/>
          <w:fitText w:val="2860" w:id="-705378816"/>
        </w:rPr>
        <w:t>要</w:t>
      </w:r>
    </w:p>
    <w:p w14:paraId="1222EFF1" w14:textId="77777777" w:rsidR="00223D87" w:rsidRPr="00826AAD" w:rsidRDefault="00223D87" w:rsidP="00223D87">
      <w:pPr>
        <w:rPr>
          <w:rFonts w:asciiTheme="minorEastAsia" w:eastAsiaTheme="minorEastAsia" w:hAnsiTheme="minorEastAsia"/>
          <w:sz w:val="22"/>
          <w:szCs w:val="22"/>
        </w:rPr>
      </w:pPr>
    </w:p>
    <w:p w14:paraId="3AB6E0B3" w14:textId="2C2FF63A" w:rsidR="00977718" w:rsidRPr="00826AAD" w:rsidRDefault="00977718" w:rsidP="00B1518D">
      <w:pPr>
        <w:rPr>
          <w:rFonts w:asciiTheme="minorEastAsia" w:eastAsiaTheme="minorEastAsia" w:hAnsiTheme="minorEastAsia"/>
          <w:szCs w:val="21"/>
        </w:rPr>
      </w:pPr>
      <w:r w:rsidRPr="00826AAD">
        <w:rPr>
          <w:rFonts w:asciiTheme="minorEastAsia" w:eastAsiaTheme="minorEastAsia" w:hAnsiTheme="minorEastAsia" w:hint="eastAsia"/>
          <w:szCs w:val="21"/>
        </w:rPr>
        <w:t>教育改革推進グループ</w:t>
      </w:r>
    </w:p>
    <w:p w14:paraId="4705E4DD" w14:textId="66BFD3E8" w:rsidR="00977718" w:rsidRPr="00826AAD" w:rsidRDefault="00977718" w:rsidP="00B1518D">
      <w:pPr>
        <w:rPr>
          <w:rFonts w:asciiTheme="minorEastAsia" w:eastAsiaTheme="minorEastAsia" w:hAnsiTheme="minorEastAsia"/>
          <w:szCs w:val="21"/>
        </w:rPr>
      </w:pPr>
    </w:p>
    <w:p w14:paraId="529F1494" w14:textId="77777777" w:rsidR="00754B0D" w:rsidRPr="00826AAD" w:rsidRDefault="00754B0D" w:rsidP="00754B0D">
      <w:pPr>
        <w:ind w:left="210" w:hangingChars="100" w:hanging="210"/>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１　室内の人事管理及び庶務一般に関する事務等の適正な執行に努めた。</w:t>
      </w:r>
    </w:p>
    <w:p w14:paraId="3BE557E5" w14:textId="77777777" w:rsidR="00754B0D" w:rsidRPr="00826AAD" w:rsidRDefault="00754B0D" w:rsidP="00754B0D">
      <w:pPr>
        <w:ind w:left="210" w:hangingChars="100" w:hanging="210"/>
        <w:rPr>
          <w:rFonts w:asciiTheme="minorEastAsia" w:eastAsiaTheme="minorEastAsia" w:hAnsiTheme="minorEastAsia"/>
          <w:kern w:val="0"/>
          <w:szCs w:val="21"/>
        </w:rPr>
      </w:pPr>
    </w:p>
    <w:p w14:paraId="6869B5C5" w14:textId="77777777" w:rsidR="00754B0D" w:rsidRPr="00826AAD" w:rsidRDefault="00754B0D" w:rsidP="00754B0D">
      <w:pPr>
        <w:ind w:left="210" w:hangingChars="100" w:hanging="210"/>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２　財産の取得、管理及び処分に関する事務を行った。</w:t>
      </w:r>
    </w:p>
    <w:p w14:paraId="3A6F2EA4" w14:textId="3BF49F0B" w:rsidR="00754B0D" w:rsidRPr="00826AAD" w:rsidRDefault="00754B0D" w:rsidP="00754B0D">
      <w:pPr>
        <w:ind w:left="210" w:hangingChars="100" w:hanging="210"/>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 xml:space="preserve">　</w:t>
      </w:r>
    </w:p>
    <w:p w14:paraId="565D2EE1" w14:textId="77777777" w:rsidR="00754B0D" w:rsidRPr="00826AAD" w:rsidRDefault="00754B0D" w:rsidP="00754B0D">
      <w:pPr>
        <w:ind w:left="210" w:hangingChars="100" w:hanging="210"/>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３　室内各課及び関係課と連絡・調整を図り、予算及び経費執行の適正な管理に努めた。</w:t>
      </w:r>
    </w:p>
    <w:p w14:paraId="4FDC5DC1" w14:textId="77777777" w:rsidR="00754B0D" w:rsidRPr="00826AAD" w:rsidRDefault="00754B0D" w:rsidP="00754B0D">
      <w:pPr>
        <w:rPr>
          <w:rFonts w:asciiTheme="minorEastAsia" w:eastAsiaTheme="minorEastAsia" w:hAnsiTheme="minorEastAsia"/>
          <w:kern w:val="0"/>
          <w:szCs w:val="21"/>
        </w:rPr>
      </w:pPr>
    </w:p>
    <w:p w14:paraId="5405A428" w14:textId="71917415" w:rsidR="00754B0D" w:rsidRPr="00826AAD" w:rsidRDefault="00754B0D" w:rsidP="00754B0D">
      <w:pPr>
        <w:ind w:left="8"/>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４　教育振興室の小口支払基金の管理に関する事務を行った。</w:t>
      </w:r>
    </w:p>
    <w:p w14:paraId="527E4EBA" w14:textId="77777777" w:rsidR="00754B0D" w:rsidRPr="00826AAD" w:rsidRDefault="00754B0D" w:rsidP="00B1518D">
      <w:pPr>
        <w:rPr>
          <w:rFonts w:asciiTheme="minorEastAsia" w:eastAsiaTheme="minorEastAsia" w:hAnsiTheme="minorEastAsia"/>
          <w:szCs w:val="21"/>
        </w:rPr>
      </w:pPr>
    </w:p>
    <w:p w14:paraId="06691AB9" w14:textId="62D4226D" w:rsidR="00977718" w:rsidRPr="00826AAD" w:rsidRDefault="00223D87" w:rsidP="00B1518D">
      <w:pPr>
        <w:rPr>
          <w:rFonts w:asciiTheme="minorEastAsia" w:eastAsiaTheme="minorEastAsia" w:hAnsiTheme="minorEastAsia"/>
          <w:szCs w:val="21"/>
        </w:rPr>
      </w:pPr>
      <w:r w:rsidRPr="00826AAD">
        <w:rPr>
          <w:rFonts w:asciiTheme="minorEastAsia" w:eastAsiaTheme="minorEastAsia" w:hAnsiTheme="minorEastAsia" w:hint="eastAsia"/>
          <w:szCs w:val="21"/>
        </w:rPr>
        <w:t xml:space="preserve">５　</w:t>
      </w:r>
      <w:r w:rsidR="00977718" w:rsidRPr="00826AAD">
        <w:rPr>
          <w:rFonts w:asciiTheme="minorEastAsia" w:eastAsiaTheme="minorEastAsia" w:hAnsiTheme="minorEastAsia" w:hint="eastAsia"/>
          <w:szCs w:val="21"/>
        </w:rPr>
        <w:t>【新規】学びの多様化学校設置に関する事務</w:t>
      </w:r>
    </w:p>
    <w:p w14:paraId="4782D62D" w14:textId="223D2A46" w:rsidR="00977718" w:rsidRPr="00826AAD" w:rsidRDefault="00B54549" w:rsidP="00B1518D">
      <w:pPr>
        <w:rPr>
          <w:rFonts w:asciiTheme="minorEastAsia" w:eastAsiaTheme="minorEastAsia" w:hAnsiTheme="minorEastAsia"/>
          <w:szCs w:val="21"/>
        </w:rPr>
      </w:pPr>
      <w:r w:rsidRPr="00826AAD">
        <w:rPr>
          <w:rFonts w:asciiTheme="minorEastAsia" w:eastAsiaTheme="minorEastAsia" w:hAnsiTheme="minorEastAsia" w:hint="eastAsia"/>
          <w:szCs w:val="21"/>
        </w:rPr>
        <w:t xml:space="preserve">　府立高校における不登校生徒への支援が喫緊の課題となっていることを受け、教育課程の特例により遠隔授業等で修得できる単位数上限の緩和や週あたりの授業時数を減らすなど、不登校生徒に対し、より柔軟な学びの提供が可能となる「学びの多様化学校」の設置検討を行った。</w:t>
      </w:r>
    </w:p>
    <w:p w14:paraId="014B0697" w14:textId="77777777" w:rsidR="00977718" w:rsidRPr="00826AAD" w:rsidRDefault="00977718" w:rsidP="00B1518D">
      <w:pPr>
        <w:rPr>
          <w:rFonts w:asciiTheme="minorEastAsia" w:eastAsiaTheme="minorEastAsia" w:hAnsiTheme="minorEastAsia"/>
          <w:szCs w:val="21"/>
        </w:rPr>
      </w:pPr>
    </w:p>
    <w:tbl>
      <w:tblPr>
        <w:tblW w:w="297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418"/>
      </w:tblGrid>
      <w:tr w:rsidR="00826AAD" w:rsidRPr="00826AAD" w14:paraId="065C8AD0" w14:textId="77777777" w:rsidTr="00977718">
        <w:trPr>
          <w:jc w:val="right"/>
        </w:trPr>
        <w:tc>
          <w:tcPr>
            <w:tcW w:w="1559" w:type="dxa"/>
            <w:shd w:val="clear" w:color="auto" w:fill="auto"/>
          </w:tcPr>
          <w:p w14:paraId="4E960B15" w14:textId="77777777" w:rsidR="00977718" w:rsidRPr="00826AAD" w:rsidRDefault="00977718" w:rsidP="00AD35E5">
            <w:pPr>
              <w:rPr>
                <w:rFonts w:asciiTheme="minorEastAsia" w:eastAsiaTheme="minorEastAsia" w:hAnsiTheme="minorEastAsia"/>
              </w:rPr>
            </w:pPr>
          </w:p>
        </w:tc>
        <w:tc>
          <w:tcPr>
            <w:tcW w:w="1418" w:type="dxa"/>
          </w:tcPr>
          <w:p w14:paraId="00318233" w14:textId="77777777" w:rsidR="00977718" w:rsidRPr="00826AAD" w:rsidRDefault="00977718" w:rsidP="00AD35E5">
            <w:pPr>
              <w:jc w:val="center"/>
              <w:rPr>
                <w:rFonts w:asciiTheme="minorEastAsia" w:eastAsiaTheme="minorEastAsia" w:hAnsiTheme="minorEastAsia"/>
              </w:rPr>
            </w:pPr>
            <w:r w:rsidRPr="00826AAD">
              <w:rPr>
                <w:rFonts w:asciiTheme="minorEastAsia" w:eastAsiaTheme="minorEastAsia" w:hAnsiTheme="minorEastAsia" w:hint="eastAsia"/>
              </w:rPr>
              <w:t>６年度</w:t>
            </w:r>
          </w:p>
        </w:tc>
      </w:tr>
      <w:tr w:rsidR="00826AAD" w:rsidRPr="00826AAD" w14:paraId="0D172E4B" w14:textId="77777777" w:rsidTr="00977718">
        <w:trPr>
          <w:jc w:val="right"/>
        </w:trPr>
        <w:tc>
          <w:tcPr>
            <w:tcW w:w="1559" w:type="dxa"/>
            <w:shd w:val="clear" w:color="auto" w:fill="auto"/>
          </w:tcPr>
          <w:p w14:paraId="27460E74" w14:textId="77777777" w:rsidR="00977718" w:rsidRPr="00826AAD" w:rsidRDefault="00977718" w:rsidP="00AD35E5">
            <w:pPr>
              <w:jc w:val="center"/>
              <w:rPr>
                <w:rFonts w:asciiTheme="minorEastAsia" w:eastAsiaTheme="minorEastAsia" w:hAnsiTheme="minorEastAsia"/>
              </w:rPr>
            </w:pPr>
            <w:r w:rsidRPr="00826AAD">
              <w:rPr>
                <w:rFonts w:asciiTheme="minorEastAsia" w:eastAsiaTheme="minorEastAsia" w:hAnsiTheme="minorEastAsia" w:hint="eastAsia"/>
              </w:rPr>
              <w:t>予　算　額</w:t>
            </w:r>
          </w:p>
        </w:tc>
        <w:tc>
          <w:tcPr>
            <w:tcW w:w="1418" w:type="dxa"/>
          </w:tcPr>
          <w:p w14:paraId="70692757" w14:textId="52F48E94" w:rsidR="00977718" w:rsidRPr="00826AAD" w:rsidRDefault="00E7153D" w:rsidP="00AD35E5">
            <w:pPr>
              <w:jc w:val="righ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3</w:t>
            </w:r>
            <w:r w:rsidRPr="00826AAD">
              <w:rPr>
                <w:rFonts w:asciiTheme="minorEastAsia" w:eastAsiaTheme="minorEastAsia" w:hAnsiTheme="minorEastAsia"/>
                <w:kern w:val="0"/>
                <w:szCs w:val="21"/>
              </w:rPr>
              <w:t>,000</w:t>
            </w:r>
            <w:r w:rsidR="00977718" w:rsidRPr="00826AAD">
              <w:rPr>
                <w:rFonts w:asciiTheme="minorEastAsia" w:eastAsiaTheme="minorEastAsia" w:hAnsiTheme="minorEastAsia" w:hint="eastAsia"/>
                <w:kern w:val="0"/>
                <w:szCs w:val="21"/>
              </w:rPr>
              <w:t>千円</w:t>
            </w:r>
          </w:p>
        </w:tc>
      </w:tr>
      <w:tr w:rsidR="00977718" w:rsidRPr="00826AAD" w14:paraId="4F3C8397" w14:textId="77777777" w:rsidTr="00977718">
        <w:trPr>
          <w:jc w:val="right"/>
        </w:trPr>
        <w:tc>
          <w:tcPr>
            <w:tcW w:w="1559" w:type="dxa"/>
            <w:shd w:val="clear" w:color="auto" w:fill="auto"/>
          </w:tcPr>
          <w:p w14:paraId="4D57A61F" w14:textId="77777777" w:rsidR="00977718" w:rsidRPr="00826AAD" w:rsidRDefault="00977718" w:rsidP="00AD35E5">
            <w:pPr>
              <w:jc w:val="center"/>
              <w:rPr>
                <w:rFonts w:asciiTheme="minorEastAsia" w:eastAsiaTheme="minorEastAsia" w:hAnsiTheme="minorEastAsia"/>
              </w:rPr>
            </w:pPr>
            <w:r w:rsidRPr="00826AAD">
              <w:rPr>
                <w:rFonts w:asciiTheme="minorEastAsia" w:eastAsiaTheme="minorEastAsia" w:hAnsiTheme="minorEastAsia" w:hint="eastAsia"/>
              </w:rPr>
              <w:t>決　算　額</w:t>
            </w:r>
          </w:p>
        </w:tc>
        <w:tc>
          <w:tcPr>
            <w:tcW w:w="1418" w:type="dxa"/>
          </w:tcPr>
          <w:p w14:paraId="5490BA00" w14:textId="34CC81E1" w:rsidR="00977718" w:rsidRPr="00826AAD" w:rsidRDefault="00DF7553" w:rsidP="00AD35E5">
            <w:pPr>
              <w:jc w:val="righ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2</w:t>
            </w:r>
            <w:r w:rsidRPr="00826AAD">
              <w:rPr>
                <w:rFonts w:asciiTheme="minorEastAsia" w:eastAsiaTheme="minorEastAsia" w:hAnsiTheme="minorEastAsia"/>
                <w:kern w:val="0"/>
                <w:szCs w:val="21"/>
              </w:rPr>
              <w:t>,530</w:t>
            </w:r>
            <w:r w:rsidR="00977718" w:rsidRPr="00826AAD">
              <w:rPr>
                <w:rFonts w:asciiTheme="minorEastAsia" w:eastAsiaTheme="minorEastAsia" w:hAnsiTheme="minorEastAsia" w:hint="eastAsia"/>
                <w:kern w:val="0"/>
                <w:szCs w:val="21"/>
              </w:rPr>
              <w:t>千円</w:t>
            </w:r>
          </w:p>
        </w:tc>
      </w:tr>
    </w:tbl>
    <w:p w14:paraId="41F01BCF" w14:textId="77777777" w:rsidR="00977718" w:rsidRPr="00826AAD" w:rsidRDefault="00977718" w:rsidP="00B1518D">
      <w:pPr>
        <w:rPr>
          <w:rFonts w:asciiTheme="minorEastAsia" w:eastAsiaTheme="minorEastAsia" w:hAnsiTheme="minorEastAsia"/>
          <w:szCs w:val="21"/>
        </w:rPr>
      </w:pPr>
    </w:p>
    <w:p w14:paraId="18041F52" w14:textId="77777777" w:rsidR="00977718" w:rsidRPr="00826AAD" w:rsidRDefault="00977718">
      <w:pPr>
        <w:widowControl/>
        <w:jc w:val="left"/>
        <w:rPr>
          <w:rFonts w:asciiTheme="minorEastAsia" w:eastAsiaTheme="minorEastAsia" w:hAnsiTheme="minorEastAsia"/>
          <w:szCs w:val="21"/>
        </w:rPr>
      </w:pPr>
      <w:r w:rsidRPr="00826AAD">
        <w:rPr>
          <w:rFonts w:asciiTheme="minorEastAsia" w:eastAsiaTheme="minorEastAsia" w:hAnsiTheme="minorEastAsia"/>
          <w:szCs w:val="21"/>
        </w:rPr>
        <w:br w:type="page"/>
      </w:r>
    </w:p>
    <w:p w14:paraId="3AB6E0B4" w14:textId="4A334875" w:rsidR="00804558" w:rsidRPr="00826AAD" w:rsidRDefault="003802A5" w:rsidP="00804558">
      <w:pPr>
        <w:rPr>
          <w:rFonts w:asciiTheme="minorEastAsia" w:eastAsiaTheme="minorEastAsia" w:hAnsiTheme="minorEastAsia"/>
          <w:kern w:val="0"/>
          <w:sz w:val="22"/>
          <w:szCs w:val="22"/>
        </w:rPr>
      </w:pPr>
      <w:r w:rsidRPr="00826AAD">
        <w:rPr>
          <w:rFonts w:asciiTheme="minorEastAsia" w:eastAsiaTheme="minorEastAsia" w:hAnsiTheme="minorEastAsia" w:hint="eastAsia"/>
          <w:kern w:val="0"/>
          <w:sz w:val="22"/>
          <w:szCs w:val="22"/>
        </w:rPr>
        <w:lastRenderedPageBreak/>
        <w:t>教育ＤＸ・共生</w:t>
      </w:r>
      <w:r w:rsidR="00EF0F50" w:rsidRPr="00826AAD">
        <w:rPr>
          <w:rFonts w:asciiTheme="minorEastAsia" w:eastAsiaTheme="minorEastAsia" w:hAnsiTheme="minorEastAsia" w:hint="eastAsia"/>
          <w:kern w:val="0"/>
          <w:sz w:val="22"/>
          <w:szCs w:val="22"/>
        </w:rPr>
        <w:t>グループ</w:t>
      </w:r>
    </w:p>
    <w:p w14:paraId="3AB6E0B5" w14:textId="54D9F574" w:rsidR="00804558" w:rsidRPr="00826AAD" w:rsidRDefault="00804558" w:rsidP="00804558">
      <w:pPr>
        <w:rPr>
          <w:rFonts w:asciiTheme="minorEastAsia" w:eastAsiaTheme="minorEastAsia" w:hAnsiTheme="minorEastAsia"/>
          <w:kern w:val="0"/>
          <w:szCs w:val="21"/>
        </w:rPr>
      </w:pPr>
    </w:p>
    <w:p w14:paraId="3AB6E0B6" w14:textId="75B06051" w:rsidR="00804558" w:rsidRPr="00826AAD" w:rsidRDefault="00804558" w:rsidP="00804558">
      <w:pPr>
        <w:ind w:left="210" w:hangingChars="100" w:hanging="210"/>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１</w:t>
      </w:r>
      <w:r w:rsidR="00BB71F1" w:rsidRPr="00826AAD">
        <w:rPr>
          <w:rFonts w:asciiTheme="minorEastAsia" w:eastAsiaTheme="minorEastAsia" w:hAnsiTheme="minorEastAsia" w:hint="eastAsia"/>
          <w:kern w:val="0"/>
          <w:szCs w:val="21"/>
        </w:rPr>
        <w:t xml:space="preserve">　</w:t>
      </w:r>
      <w:r w:rsidR="008113E9" w:rsidRPr="00826AAD">
        <w:rPr>
          <w:rFonts w:asciiTheme="minorEastAsia" w:eastAsiaTheme="minorEastAsia" w:hAnsiTheme="minorEastAsia" w:hint="eastAsia"/>
          <w:kern w:val="0"/>
          <w:szCs w:val="21"/>
        </w:rPr>
        <w:t>学校教育審議会答申を踏まえた府立高校の魅力化検討に関する事務</w:t>
      </w:r>
    </w:p>
    <w:p w14:paraId="612F17E1" w14:textId="37DF9DD8" w:rsidR="00FF344E" w:rsidRPr="00826AAD" w:rsidRDefault="005376D9" w:rsidP="00FF344E">
      <w:pPr>
        <w:ind w:firstLineChars="100" w:firstLine="210"/>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令和３年度大阪府学校教育審議会答申において、</w:t>
      </w:r>
      <w:r w:rsidR="00FF344E" w:rsidRPr="00826AAD">
        <w:rPr>
          <w:rFonts w:asciiTheme="minorEastAsia" w:eastAsiaTheme="minorEastAsia" w:hAnsiTheme="minorEastAsia" w:hint="eastAsia"/>
          <w:kern w:val="0"/>
          <w:szCs w:val="21"/>
        </w:rPr>
        <w:t>積極的な情報発信について指摘があったことを受け、中学生が進路選択を行う際に参考になるよう、</w:t>
      </w:r>
      <w:r w:rsidR="00767367" w:rsidRPr="00826AAD">
        <w:rPr>
          <w:rFonts w:asciiTheme="minorEastAsia" w:eastAsiaTheme="minorEastAsia" w:hAnsiTheme="minorEastAsia" w:hint="eastAsia"/>
          <w:kern w:val="0"/>
          <w:szCs w:val="21"/>
        </w:rPr>
        <w:t>「大阪府公立高等学校等ガイド」の内容を見直し、中学生や保護者のニーズに沿った情報を発信した。</w:t>
      </w:r>
    </w:p>
    <w:p w14:paraId="07B8211F" w14:textId="0F7DBE73" w:rsidR="005C6987" w:rsidRPr="00826AAD" w:rsidRDefault="005C6987" w:rsidP="00804558">
      <w:pPr>
        <w:ind w:left="210" w:hangingChars="100" w:hanging="210"/>
        <w:rPr>
          <w:rFonts w:asciiTheme="minorEastAsia" w:eastAsiaTheme="minorEastAsia" w:hAnsiTheme="minorEastAsia"/>
          <w:kern w:val="0"/>
          <w:szCs w:val="21"/>
        </w:rPr>
      </w:pPr>
    </w:p>
    <w:p w14:paraId="3AB6E0B8" w14:textId="4B871B78" w:rsidR="00804558" w:rsidRPr="00826AAD" w:rsidRDefault="008113E9" w:rsidP="00804558">
      <w:pPr>
        <w:ind w:left="210" w:hangingChars="100" w:hanging="210"/>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 xml:space="preserve">２　</w:t>
      </w:r>
      <w:r w:rsidR="003802A5" w:rsidRPr="00826AAD">
        <w:rPr>
          <w:rFonts w:asciiTheme="minorEastAsia" w:eastAsiaTheme="minorEastAsia" w:hAnsiTheme="minorEastAsia" w:hint="eastAsia"/>
          <w:kern w:val="0"/>
          <w:szCs w:val="21"/>
        </w:rPr>
        <w:t>ステップスクール</w:t>
      </w:r>
      <w:r w:rsidR="00C9691A" w:rsidRPr="00826AAD">
        <w:rPr>
          <w:rFonts w:asciiTheme="minorEastAsia" w:eastAsiaTheme="minorEastAsia" w:hAnsiTheme="minorEastAsia" w:hint="eastAsia"/>
          <w:kern w:val="0"/>
          <w:szCs w:val="21"/>
        </w:rPr>
        <w:t>に</w:t>
      </w:r>
      <w:r w:rsidRPr="00826AAD">
        <w:rPr>
          <w:rFonts w:asciiTheme="minorEastAsia" w:eastAsiaTheme="minorEastAsia" w:hAnsiTheme="minorEastAsia" w:hint="eastAsia"/>
          <w:kern w:val="0"/>
          <w:szCs w:val="21"/>
        </w:rPr>
        <w:t>関する事務</w:t>
      </w:r>
    </w:p>
    <w:p w14:paraId="03EC69F2" w14:textId="16FAC119" w:rsidR="00403E4B" w:rsidRPr="00826AAD" w:rsidRDefault="00A11D0E" w:rsidP="00403E4B">
      <w:pPr>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 xml:space="preserve">　特定の学びや活動が得意・不得意な子どもたちや自分らしさを発揮したい子どもたちが、意欲的に自分らしく学び、社会で自立する力を身につけられる教育環境を充実させるため、少人数学級の実現や充実した体験型学習をはじめ従来の手法に捉われない教育活動を実施する</w:t>
      </w:r>
      <w:r w:rsidR="0002724C" w:rsidRPr="00826AAD">
        <w:rPr>
          <w:rFonts w:asciiTheme="minorEastAsia" w:eastAsiaTheme="minorEastAsia" w:hAnsiTheme="minorEastAsia" w:hint="eastAsia"/>
          <w:kern w:val="0"/>
          <w:szCs w:val="21"/>
        </w:rPr>
        <w:t>「</w:t>
      </w:r>
      <w:r w:rsidR="00886EE9" w:rsidRPr="00826AAD">
        <w:rPr>
          <w:rFonts w:asciiTheme="minorEastAsia" w:eastAsiaTheme="minorEastAsia" w:hAnsiTheme="minorEastAsia" w:hint="eastAsia"/>
          <w:kern w:val="0"/>
          <w:szCs w:val="21"/>
        </w:rPr>
        <w:t>ステップスクール</w:t>
      </w:r>
      <w:r w:rsidR="0002724C" w:rsidRPr="00826AAD">
        <w:rPr>
          <w:rFonts w:asciiTheme="minorEastAsia" w:eastAsiaTheme="minorEastAsia" w:hAnsiTheme="minorEastAsia" w:hint="eastAsia"/>
          <w:kern w:val="0"/>
          <w:szCs w:val="21"/>
        </w:rPr>
        <w:t>」</w:t>
      </w:r>
      <w:r w:rsidR="003572E3" w:rsidRPr="00826AAD">
        <w:rPr>
          <w:rFonts w:asciiTheme="minorEastAsia" w:eastAsiaTheme="minorEastAsia" w:hAnsiTheme="minorEastAsia" w:hint="eastAsia"/>
          <w:kern w:val="0"/>
          <w:szCs w:val="21"/>
        </w:rPr>
        <w:t>として</w:t>
      </w:r>
      <w:r w:rsidR="0002724C" w:rsidRPr="00826AAD">
        <w:rPr>
          <w:rFonts w:asciiTheme="minorEastAsia" w:eastAsiaTheme="minorEastAsia" w:hAnsiTheme="minorEastAsia" w:hint="eastAsia"/>
          <w:kern w:val="0"/>
          <w:szCs w:val="21"/>
        </w:rPr>
        <w:t>、令和６年度から</w:t>
      </w:r>
      <w:r w:rsidRPr="00826AAD">
        <w:rPr>
          <w:rFonts w:asciiTheme="minorEastAsia" w:eastAsiaTheme="minorEastAsia" w:hAnsiTheme="minorEastAsia" w:hint="eastAsia"/>
          <w:kern w:val="0"/>
          <w:szCs w:val="21"/>
        </w:rPr>
        <w:t>府立西成高校と府立岬高校を指定</w:t>
      </w:r>
      <w:r w:rsidR="003572E3" w:rsidRPr="00826AAD">
        <w:rPr>
          <w:rFonts w:asciiTheme="minorEastAsia" w:eastAsiaTheme="minorEastAsia" w:hAnsiTheme="minorEastAsia" w:hint="eastAsia"/>
          <w:kern w:val="0"/>
          <w:szCs w:val="21"/>
        </w:rPr>
        <w:t>し、</w:t>
      </w:r>
      <w:r w:rsidR="00403E4B" w:rsidRPr="00826AAD">
        <w:rPr>
          <w:rFonts w:asciiTheme="minorEastAsia" w:eastAsiaTheme="minorEastAsia" w:hAnsiTheme="minorEastAsia" w:hint="eastAsia"/>
          <w:kern w:val="0"/>
          <w:szCs w:val="21"/>
        </w:rPr>
        <w:t>多様な地域資源を効果的に活用するため、専門人材等が常駐する地域連携室を設置するとともに、地域社会と連携した体験型学習を実施するために特別非常勤講師等の活用を行った。</w:t>
      </w:r>
    </w:p>
    <w:p w14:paraId="6FE6541E" w14:textId="5A37D5AD" w:rsidR="00147FB7" w:rsidRPr="00826AAD" w:rsidRDefault="00147FB7" w:rsidP="00804558">
      <w:pPr>
        <w:ind w:left="210" w:hangingChars="100" w:hanging="210"/>
        <w:rPr>
          <w:rFonts w:asciiTheme="minorEastAsia" w:eastAsiaTheme="minorEastAsia" w:hAnsiTheme="minorEastAsia"/>
          <w:kern w:val="0"/>
          <w:szCs w:val="21"/>
        </w:rPr>
      </w:pPr>
    </w:p>
    <w:tbl>
      <w:tblPr>
        <w:tblW w:w="439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418"/>
        <w:gridCol w:w="1418"/>
      </w:tblGrid>
      <w:tr w:rsidR="00826AAD" w:rsidRPr="00826AAD" w14:paraId="3938BE36" w14:textId="5036F98F" w:rsidTr="003802A5">
        <w:trPr>
          <w:jc w:val="right"/>
        </w:trPr>
        <w:tc>
          <w:tcPr>
            <w:tcW w:w="1559" w:type="dxa"/>
            <w:shd w:val="clear" w:color="auto" w:fill="auto"/>
          </w:tcPr>
          <w:p w14:paraId="3B88AEA1" w14:textId="77777777" w:rsidR="003802A5" w:rsidRPr="00826AAD" w:rsidRDefault="003802A5" w:rsidP="004C6E7A">
            <w:pPr>
              <w:rPr>
                <w:rFonts w:asciiTheme="minorEastAsia" w:eastAsiaTheme="minorEastAsia" w:hAnsiTheme="minorEastAsia"/>
              </w:rPr>
            </w:pPr>
          </w:p>
        </w:tc>
        <w:tc>
          <w:tcPr>
            <w:tcW w:w="1418" w:type="dxa"/>
          </w:tcPr>
          <w:p w14:paraId="6BA1CCBF" w14:textId="77777777" w:rsidR="003802A5" w:rsidRPr="00826AAD" w:rsidRDefault="003802A5" w:rsidP="004C6E7A">
            <w:pPr>
              <w:jc w:val="center"/>
              <w:rPr>
                <w:rFonts w:asciiTheme="minorEastAsia" w:eastAsiaTheme="minorEastAsia" w:hAnsiTheme="minorEastAsia"/>
              </w:rPr>
            </w:pPr>
            <w:r w:rsidRPr="00826AAD">
              <w:rPr>
                <w:rFonts w:asciiTheme="minorEastAsia" w:eastAsiaTheme="minorEastAsia" w:hAnsiTheme="minorEastAsia" w:hint="eastAsia"/>
              </w:rPr>
              <w:t>５年度</w:t>
            </w:r>
          </w:p>
        </w:tc>
        <w:tc>
          <w:tcPr>
            <w:tcW w:w="1418" w:type="dxa"/>
          </w:tcPr>
          <w:p w14:paraId="6810C28E" w14:textId="438A680B" w:rsidR="003802A5" w:rsidRPr="00826AAD" w:rsidRDefault="003802A5" w:rsidP="004C6E7A">
            <w:pPr>
              <w:jc w:val="center"/>
              <w:rPr>
                <w:rFonts w:asciiTheme="minorEastAsia" w:eastAsiaTheme="minorEastAsia" w:hAnsiTheme="minorEastAsia"/>
              </w:rPr>
            </w:pPr>
            <w:r w:rsidRPr="00826AAD">
              <w:rPr>
                <w:rFonts w:asciiTheme="minorEastAsia" w:eastAsiaTheme="minorEastAsia" w:hAnsiTheme="minorEastAsia" w:hint="eastAsia"/>
              </w:rPr>
              <w:t>６年度</w:t>
            </w:r>
          </w:p>
        </w:tc>
      </w:tr>
      <w:tr w:rsidR="00826AAD" w:rsidRPr="00826AAD" w14:paraId="0015484D" w14:textId="6604B918" w:rsidTr="003802A5">
        <w:trPr>
          <w:jc w:val="right"/>
        </w:trPr>
        <w:tc>
          <w:tcPr>
            <w:tcW w:w="1559" w:type="dxa"/>
            <w:shd w:val="clear" w:color="auto" w:fill="auto"/>
          </w:tcPr>
          <w:p w14:paraId="50E5FD26" w14:textId="77777777" w:rsidR="003802A5" w:rsidRPr="00826AAD" w:rsidRDefault="003802A5" w:rsidP="004C6E7A">
            <w:pPr>
              <w:jc w:val="center"/>
              <w:rPr>
                <w:rFonts w:asciiTheme="minorEastAsia" w:eastAsiaTheme="minorEastAsia" w:hAnsiTheme="minorEastAsia"/>
              </w:rPr>
            </w:pPr>
            <w:r w:rsidRPr="00826AAD">
              <w:rPr>
                <w:rFonts w:asciiTheme="minorEastAsia" w:eastAsiaTheme="minorEastAsia" w:hAnsiTheme="minorEastAsia" w:hint="eastAsia"/>
              </w:rPr>
              <w:t>予　算　額</w:t>
            </w:r>
          </w:p>
        </w:tc>
        <w:tc>
          <w:tcPr>
            <w:tcW w:w="1418" w:type="dxa"/>
          </w:tcPr>
          <w:p w14:paraId="4847A86D" w14:textId="34CCB9B8" w:rsidR="003802A5" w:rsidRPr="00826AAD" w:rsidRDefault="003802A5" w:rsidP="004C6E7A">
            <w:pPr>
              <w:jc w:val="righ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2</w:t>
            </w:r>
            <w:r w:rsidRPr="00826AAD">
              <w:rPr>
                <w:rFonts w:asciiTheme="minorEastAsia" w:eastAsiaTheme="minorEastAsia" w:hAnsiTheme="minorEastAsia"/>
                <w:kern w:val="0"/>
                <w:szCs w:val="21"/>
              </w:rPr>
              <w:t>5,923</w:t>
            </w:r>
            <w:r w:rsidRPr="00826AAD">
              <w:rPr>
                <w:rFonts w:asciiTheme="minorEastAsia" w:eastAsiaTheme="minorEastAsia" w:hAnsiTheme="minorEastAsia" w:hint="eastAsia"/>
                <w:kern w:val="0"/>
                <w:szCs w:val="21"/>
              </w:rPr>
              <w:t>千円</w:t>
            </w:r>
          </w:p>
        </w:tc>
        <w:tc>
          <w:tcPr>
            <w:tcW w:w="1418" w:type="dxa"/>
          </w:tcPr>
          <w:p w14:paraId="5E3DC30E" w14:textId="61F83A29" w:rsidR="003802A5" w:rsidRPr="00826AAD" w:rsidRDefault="00E7153D" w:rsidP="004C6E7A">
            <w:pPr>
              <w:jc w:val="righ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3</w:t>
            </w:r>
            <w:r w:rsidRPr="00826AAD">
              <w:rPr>
                <w:rFonts w:asciiTheme="minorEastAsia" w:eastAsiaTheme="minorEastAsia" w:hAnsiTheme="minorEastAsia"/>
                <w:kern w:val="0"/>
                <w:szCs w:val="21"/>
              </w:rPr>
              <w:t>0,142</w:t>
            </w:r>
            <w:r w:rsidR="003802A5" w:rsidRPr="00826AAD">
              <w:rPr>
                <w:rFonts w:asciiTheme="minorEastAsia" w:eastAsiaTheme="minorEastAsia" w:hAnsiTheme="minorEastAsia" w:hint="eastAsia"/>
                <w:kern w:val="0"/>
                <w:szCs w:val="21"/>
              </w:rPr>
              <w:t>千円</w:t>
            </w:r>
          </w:p>
        </w:tc>
      </w:tr>
      <w:tr w:rsidR="003802A5" w:rsidRPr="00826AAD" w14:paraId="365D139F" w14:textId="0270DB2A" w:rsidTr="003802A5">
        <w:trPr>
          <w:jc w:val="right"/>
        </w:trPr>
        <w:tc>
          <w:tcPr>
            <w:tcW w:w="1559" w:type="dxa"/>
            <w:shd w:val="clear" w:color="auto" w:fill="auto"/>
          </w:tcPr>
          <w:p w14:paraId="4B835843" w14:textId="77777777" w:rsidR="003802A5" w:rsidRPr="00826AAD" w:rsidRDefault="003802A5" w:rsidP="004C6E7A">
            <w:pPr>
              <w:jc w:val="center"/>
              <w:rPr>
                <w:rFonts w:asciiTheme="minorEastAsia" w:eastAsiaTheme="minorEastAsia" w:hAnsiTheme="minorEastAsia"/>
              </w:rPr>
            </w:pPr>
            <w:r w:rsidRPr="00826AAD">
              <w:rPr>
                <w:rFonts w:asciiTheme="minorEastAsia" w:eastAsiaTheme="minorEastAsia" w:hAnsiTheme="minorEastAsia" w:hint="eastAsia"/>
              </w:rPr>
              <w:t>決　算　額</w:t>
            </w:r>
          </w:p>
        </w:tc>
        <w:tc>
          <w:tcPr>
            <w:tcW w:w="1418" w:type="dxa"/>
          </w:tcPr>
          <w:p w14:paraId="41495C0C" w14:textId="1775079C" w:rsidR="003802A5" w:rsidRPr="00826AAD" w:rsidRDefault="003802A5" w:rsidP="004C6E7A">
            <w:pPr>
              <w:jc w:val="righ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1</w:t>
            </w:r>
            <w:r w:rsidRPr="00826AAD">
              <w:rPr>
                <w:rFonts w:asciiTheme="minorEastAsia" w:eastAsiaTheme="minorEastAsia" w:hAnsiTheme="minorEastAsia"/>
                <w:kern w:val="0"/>
                <w:szCs w:val="21"/>
              </w:rPr>
              <w:t>8,312</w:t>
            </w:r>
            <w:r w:rsidRPr="00826AAD">
              <w:rPr>
                <w:rFonts w:asciiTheme="minorEastAsia" w:eastAsiaTheme="minorEastAsia" w:hAnsiTheme="minorEastAsia" w:hint="eastAsia"/>
                <w:kern w:val="0"/>
                <w:szCs w:val="21"/>
              </w:rPr>
              <w:t>千円</w:t>
            </w:r>
          </w:p>
        </w:tc>
        <w:tc>
          <w:tcPr>
            <w:tcW w:w="1418" w:type="dxa"/>
          </w:tcPr>
          <w:p w14:paraId="3E947D06" w14:textId="3DBB993E" w:rsidR="003802A5" w:rsidRPr="00826AAD" w:rsidRDefault="00DF7553" w:rsidP="004C6E7A">
            <w:pPr>
              <w:jc w:val="righ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2</w:t>
            </w:r>
            <w:r w:rsidRPr="00826AAD">
              <w:rPr>
                <w:rFonts w:asciiTheme="minorEastAsia" w:eastAsiaTheme="minorEastAsia" w:hAnsiTheme="minorEastAsia"/>
                <w:kern w:val="0"/>
                <w:szCs w:val="21"/>
              </w:rPr>
              <w:t>1,559</w:t>
            </w:r>
            <w:r w:rsidR="003802A5" w:rsidRPr="00826AAD">
              <w:rPr>
                <w:rFonts w:asciiTheme="minorEastAsia" w:eastAsiaTheme="minorEastAsia" w:hAnsiTheme="minorEastAsia" w:hint="eastAsia"/>
                <w:kern w:val="0"/>
                <w:szCs w:val="21"/>
              </w:rPr>
              <w:t>千円</w:t>
            </w:r>
          </w:p>
        </w:tc>
      </w:tr>
    </w:tbl>
    <w:p w14:paraId="228DF8A6" w14:textId="77777777" w:rsidR="009D12D9" w:rsidRPr="00826AAD" w:rsidRDefault="009D12D9" w:rsidP="009D12D9">
      <w:pPr>
        <w:rPr>
          <w:rFonts w:asciiTheme="minorEastAsia" w:eastAsiaTheme="minorEastAsia" w:hAnsiTheme="minorEastAsia"/>
          <w:kern w:val="0"/>
          <w:szCs w:val="21"/>
        </w:rPr>
      </w:pPr>
    </w:p>
    <w:p w14:paraId="5AD374AE" w14:textId="77777777" w:rsidR="00A11D0E" w:rsidRPr="00826AAD" w:rsidRDefault="00A11D0E" w:rsidP="00A11D0E">
      <w:pPr>
        <w:ind w:left="210" w:hangingChars="100" w:hanging="210"/>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３　府立高校における障がいのある生徒の支援に関する事務</w:t>
      </w:r>
    </w:p>
    <w:p w14:paraId="7D30165E" w14:textId="77777777" w:rsidR="00A11D0E" w:rsidRPr="00826AAD" w:rsidRDefault="00A11D0E" w:rsidP="00A11D0E">
      <w:pPr>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（１） 障がいのある生徒に対する学校生活における支援（高等学校課との共管事業）</w:t>
      </w:r>
    </w:p>
    <w:p w14:paraId="38D71F37" w14:textId="7983F2B1" w:rsidR="00A11D0E" w:rsidRPr="00826AAD" w:rsidRDefault="00A11D0E" w:rsidP="00A11D0E">
      <w:pPr>
        <w:ind w:leftChars="100" w:left="210" w:firstLineChars="100" w:firstLine="210"/>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府立高等学校に在籍する障がいのある生徒が、学校生活の中で安心して学ぶことができるように、学習支援員、介助員、点訳技術者による支援を行った。</w:t>
      </w:r>
    </w:p>
    <w:p w14:paraId="560279F1" w14:textId="380D0651" w:rsidR="000B1EA8" w:rsidRPr="00826AAD" w:rsidRDefault="000B1EA8" w:rsidP="00A11D0E">
      <w:pPr>
        <w:ind w:leftChars="100" w:left="210" w:firstLineChars="100" w:firstLine="210"/>
        <w:rPr>
          <w:rFonts w:asciiTheme="minorEastAsia" w:eastAsiaTheme="minorEastAsia" w:hAnsiTheme="minorEastAsia"/>
          <w:kern w:val="0"/>
          <w:szCs w:val="21"/>
        </w:rPr>
      </w:pPr>
    </w:p>
    <w:tbl>
      <w:tblPr>
        <w:tblW w:w="297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418"/>
      </w:tblGrid>
      <w:tr w:rsidR="00826AAD" w:rsidRPr="00826AAD" w14:paraId="384E23E3" w14:textId="77777777" w:rsidTr="000B1EA8">
        <w:trPr>
          <w:jc w:val="right"/>
        </w:trPr>
        <w:tc>
          <w:tcPr>
            <w:tcW w:w="1559" w:type="dxa"/>
            <w:shd w:val="clear" w:color="auto" w:fill="auto"/>
          </w:tcPr>
          <w:p w14:paraId="41EE7920" w14:textId="77777777" w:rsidR="000B1EA8" w:rsidRPr="00826AAD" w:rsidRDefault="000B1EA8" w:rsidP="00A43190">
            <w:pPr>
              <w:rPr>
                <w:rFonts w:asciiTheme="minorEastAsia" w:eastAsiaTheme="minorEastAsia" w:hAnsiTheme="minorEastAsia"/>
              </w:rPr>
            </w:pPr>
          </w:p>
        </w:tc>
        <w:tc>
          <w:tcPr>
            <w:tcW w:w="1418" w:type="dxa"/>
          </w:tcPr>
          <w:p w14:paraId="26AC3A87" w14:textId="77777777" w:rsidR="000B1EA8" w:rsidRPr="00826AAD" w:rsidRDefault="000B1EA8" w:rsidP="00A43190">
            <w:pPr>
              <w:jc w:val="center"/>
              <w:rPr>
                <w:rFonts w:asciiTheme="minorEastAsia" w:eastAsiaTheme="minorEastAsia" w:hAnsiTheme="minorEastAsia"/>
              </w:rPr>
            </w:pPr>
            <w:r w:rsidRPr="00826AAD">
              <w:rPr>
                <w:rFonts w:asciiTheme="minorEastAsia" w:eastAsiaTheme="minorEastAsia" w:hAnsiTheme="minorEastAsia" w:hint="eastAsia"/>
              </w:rPr>
              <w:t>６年度</w:t>
            </w:r>
          </w:p>
        </w:tc>
      </w:tr>
      <w:tr w:rsidR="00826AAD" w:rsidRPr="00826AAD" w14:paraId="7DE55471" w14:textId="77777777" w:rsidTr="000B1EA8">
        <w:trPr>
          <w:jc w:val="right"/>
        </w:trPr>
        <w:tc>
          <w:tcPr>
            <w:tcW w:w="1559" w:type="dxa"/>
            <w:shd w:val="clear" w:color="auto" w:fill="auto"/>
          </w:tcPr>
          <w:p w14:paraId="28C382F3" w14:textId="77777777" w:rsidR="000B1EA8" w:rsidRPr="00826AAD" w:rsidRDefault="000B1EA8" w:rsidP="00A43190">
            <w:pPr>
              <w:jc w:val="center"/>
              <w:rPr>
                <w:rFonts w:asciiTheme="minorEastAsia" w:eastAsiaTheme="minorEastAsia" w:hAnsiTheme="minorEastAsia"/>
              </w:rPr>
            </w:pPr>
            <w:r w:rsidRPr="00826AAD">
              <w:rPr>
                <w:rFonts w:asciiTheme="minorEastAsia" w:eastAsiaTheme="minorEastAsia" w:hAnsiTheme="minorEastAsia" w:hint="eastAsia"/>
              </w:rPr>
              <w:t>予　算　額</w:t>
            </w:r>
          </w:p>
        </w:tc>
        <w:tc>
          <w:tcPr>
            <w:tcW w:w="1418" w:type="dxa"/>
          </w:tcPr>
          <w:p w14:paraId="1E6E05E8" w14:textId="1E3BF531" w:rsidR="000B1EA8" w:rsidRPr="00826AAD" w:rsidRDefault="000B1EA8" w:rsidP="00A43190">
            <w:pPr>
              <w:jc w:val="righ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2</w:t>
            </w:r>
            <w:r w:rsidRPr="00826AAD">
              <w:rPr>
                <w:rFonts w:asciiTheme="minorEastAsia" w:eastAsiaTheme="minorEastAsia" w:hAnsiTheme="minorEastAsia"/>
                <w:kern w:val="0"/>
                <w:szCs w:val="21"/>
              </w:rPr>
              <w:t>7,942</w:t>
            </w:r>
            <w:r w:rsidRPr="00826AAD">
              <w:rPr>
                <w:rFonts w:asciiTheme="minorEastAsia" w:eastAsiaTheme="minorEastAsia" w:hAnsiTheme="minorEastAsia" w:hint="eastAsia"/>
                <w:kern w:val="0"/>
                <w:szCs w:val="21"/>
              </w:rPr>
              <w:t>千円</w:t>
            </w:r>
          </w:p>
        </w:tc>
      </w:tr>
      <w:tr w:rsidR="00826AAD" w:rsidRPr="00826AAD" w14:paraId="389AD46D" w14:textId="77777777" w:rsidTr="000B1EA8">
        <w:trPr>
          <w:jc w:val="right"/>
        </w:trPr>
        <w:tc>
          <w:tcPr>
            <w:tcW w:w="1559" w:type="dxa"/>
            <w:shd w:val="clear" w:color="auto" w:fill="auto"/>
          </w:tcPr>
          <w:p w14:paraId="61E577F9" w14:textId="77777777" w:rsidR="000B1EA8" w:rsidRPr="00826AAD" w:rsidRDefault="000B1EA8" w:rsidP="00A43190">
            <w:pPr>
              <w:jc w:val="center"/>
              <w:rPr>
                <w:rFonts w:asciiTheme="minorEastAsia" w:eastAsiaTheme="minorEastAsia" w:hAnsiTheme="minorEastAsia"/>
              </w:rPr>
            </w:pPr>
            <w:r w:rsidRPr="00826AAD">
              <w:rPr>
                <w:rFonts w:asciiTheme="minorEastAsia" w:eastAsiaTheme="minorEastAsia" w:hAnsiTheme="minorEastAsia" w:hint="eastAsia"/>
              </w:rPr>
              <w:t>決　算　額</w:t>
            </w:r>
          </w:p>
        </w:tc>
        <w:tc>
          <w:tcPr>
            <w:tcW w:w="1418" w:type="dxa"/>
          </w:tcPr>
          <w:p w14:paraId="7EEBD6C2" w14:textId="582B3143" w:rsidR="000B1EA8" w:rsidRPr="00826AAD" w:rsidRDefault="00DF7553" w:rsidP="00A43190">
            <w:pPr>
              <w:jc w:val="righ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4</w:t>
            </w:r>
            <w:r w:rsidRPr="00826AAD">
              <w:rPr>
                <w:rFonts w:asciiTheme="minorEastAsia" w:eastAsiaTheme="minorEastAsia" w:hAnsiTheme="minorEastAsia"/>
                <w:kern w:val="0"/>
                <w:szCs w:val="21"/>
              </w:rPr>
              <w:t>2,559</w:t>
            </w:r>
            <w:r w:rsidR="000B1EA8" w:rsidRPr="00826AAD">
              <w:rPr>
                <w:rFonts w:asciiTheme="minorEastAsia" w:eastAsiaTheme="minorEastAsia" w:hAnsiTheme="minorEastAsia" w:hint="eastAsia"/>
                <w:kern w:val="0"/>
                <w:szCs w:val="21"/>
              </w:rPr>
              <w:t>千円</w:t>
            </w:r>
          </w:p>
        </w:tc>
      </w:tr>
    </w:tbl>
    <w:p w14:paraId="423FFAD0" w14:textId="47B7EEC4" w:rsidR="000B1EA8" w:rsidRPr="00826AAD" w:rsidRDefault="00A11D0E" w:rsidP="00A11D0E">
      <w:pPr>
        <w:jc w:val="right"/>
        <w:rPr>
          <w:rFonts w:asciiTheme="minorEastAsia" w:eastAsiaTheme="minorEastAsia" w:hAnsiTheme="minorEastAsia" w:cs="ＭＳ 明朝"/>
          <w:kern w:val="0"/>
          <w:szCs w:val="21"/>
        </w:rPr>
      </w:pPr>
      <w:r w:rsidRPr="00826AAD">
        <w:rPr>
          <w:rFonts w:asciiTheme="minorEastAsia" w:eastAsiaTheme="minorEastAsia" w:hAnsiTheme="minorEastAsia" w:cs="ＭＳ 明朝" w:hint="eastAsia"/>
          <w:kern w:val="0"/>
          <w:szCs w:val="21"/>
        </w:rPr>
        <w:t>※</w:t>
      </w:r>
      <w:r w:rsidR="000B1EA8" w:rsidRPr="00826AAD">
        <w:rPr>
          <w:rFonts w:asciiTheme="minorEastAsia" w:eastAsiaTheme="minorEastAsia" w:hAnsiTheme="minorEastAsia" w:cs="ＭＳ 明朝" w:hint="eastAsia"/>
          <w:kern w:val="0"/>
          <w:szCs w:val="21"/>
        </w:rPr>
        <w:t>上記は点訳技術者による支援にかかる予算</w:t>
      </w:r>
      <w:r w:rsidR="0033701E" w:rsidRPr="00826AAD">
        <w:rPr>
          <w:rFonts w:asciiTheme="minorEastAsia" w:eastAsiaTheme="minorEastAsia" w:hAnsiTheme="minorEastAsia" w:cs="ＭＳ 明朝" w:hint="eastAsia"/>
          <w:kern w:val="0"/>
          <w:szCs w:val="21"/>
        </w:rPr>
        <w:t>（令和６年度より</w:t>
      </w:r>
      <w:r w:rsidR="00FB5ECF" w:rsidRPr="00826AAD">
        <w:rPr>
          <w:rFonts w:asciiTheme="minorEastAsia" w:eastAsiaTheme="minorEastAsia" w:hAnsiTheme="minorEastAsia" w:cs="ＭＳ 明朝" w:hint="eastAsia"/>
          <w:kern w:val="0"/>
          <w:szCs w:val="21"/>
        </w:rPr>
        <w:t>高校改革課</w:t>
      </w:r>
      <w:r w:rsidR="0033701E" w:rsidRPr="00826AAD">
        <w:rPr>
          <w:rFonts w:asciiTheme="minorEastAsia" w:eastAsiaTheme="minorEastAsia" w:hAnsiTheme="minorEastAsia" w:cs="ＭＳ 明朝" w:hint="eastAsia"/>
          <w:kern w:val="0"/>
          <w:szCs w:val="21"/>
        </w:rPr>
        <w:t>計上）</w:t>
      </w:r>
    </w:p>
    <w:p w14:paraId="2FD55F9E" w14:textId="5F1C4724" w:rsidR="00A11D0E" w:rsidRPr="00826AAD" w:rsidRDefault="000B1EA8" w:rsidP="00A11D0E">
      <w:pPr>
        <w:jc w:val="right"/>
        <w:rPr>
          <w:rFonts w:asciiTheme="minorEastAsia" w:eastAsiaTheme="minorEastAsia" w:hAnsiTheme="minorEastAsia" w:cs="ＭＳ 明朝"/>
          <w:kern w:val="0"/>
          <w:szCs w:val="21"/>
        </w:rPr>
      </w:pPr>
      <w:r w:rsidRPr="00826AAD">
        <w:rPr>
          <w:rFonts w:asciiTheme="minorEastAsia" w:eastAsiaTheme="minorEastAsia" w:hAnsiTheme="minorEastAsia" w:cs="ＭＳ 明朝" w:hint="eastAsia"/>
          <w:kern w:val="0"/>
          <w:szCs w:val="21"/>
        </w:rPr>
        <w:t>※学習支援員、介助員にかかる</w:t>
      </w:r>
      <w:r w:rsidR="00A11D0E" w:rsidRPr="00826AAD">
        <w:rPr>
          <w:rFonts w:asciiTheme="minorEastAsia" w:eastAsiaTheme="minorEastAsia" w:hAnsiTheme="minorEastAsia" w:cs="ＭＳ 明朝" w:hint="eastAsia"/>
          <w:kern w:val="0"/>
          <w:szCs w:val="21"/>
        </w:rPr>
        <w:t>予算</w:t>
      </w:r>
      <w:r w:rsidRPr="00826AAD">
        <w:rPr>
          <w:rFonts w:asciiTheme="minorEastAsia" w:eastAsiaTheme="minorEastAsia" w:hAnsiTheme="minorEastAsia" w:cs="ＭＳ 明朝" w:hint="eastAsia"/>
          <w:kern w:val="0"/>
          <w:szCs w:val="21"/>
        </w:rPr>
        <w:t>は</w:t>
      </w:r>
      <w:r w:rsidR="00A11D0E" w:rsidRPr="00826AAD">
        <w:rPr>
          <w:rFonts w:asciiTheme="minorEastAsia" w:eastAsiaTheme="minorEastAsia" w:hAnsiTheme="minorEastAsia" w:cs="ＭＳ 明朝" w:hint="eastAsia"/>
          <w:kern w:val="0"/>
          <w:szCs w:val="21"/>
        </w:rPr>
        <w:t>高等学校課</w:t>
      </w:r>
      <w:r w:rsidRPr="00826AAD">
        <w:rPr>
          <w:rFonts w:asciiTheme="minorEastAsia" w:eastAsiaTheme="minorEastAsia" w:hAnsiTheme="minorEastAsia" w:cs="ＭＳ 明朝" w:hint="eastAsia"/>
          <w:kern w:val="0"/>
          <w:szCs w:val="21"/>
        </w:rPr>
        <w:t>にて計上</w:t>
      </w:r>
    </w:p>
    <w:p w14:paraId="3E20A41D" w14:textId="33D756F1" w:rsidR="00FB75D2" w:rsidRPr="00826AAD" w:rsidRDefault="00FB75D2">
      <w:pPr>
        <w:widowControl/>
        <w:jc w:val="left"/>
        <w:rPr>
          <w:rFonts w:asciiTheme="minorEastAsia" w:eastAsiaTheme="minorEastAsia" w:hAnsiTheme="minorEastAsia"/>
          <w:kern w:val="0"/>
          <w:szCs w:val="21"/>
        </w:rPr>
      </w:pPr>
      <w:r w:rsidRPr="00826AAD">
        <w:rPr>
          <w:rFonts w:asciiTheme="minorEastAsia" w:eastAsiaTheme="minorEastAsia" w:hAnsiTheme="minorEastAsia"/>
          <w:kern w:val="0"/>
          <w:szCs w:val="21"/>
        </w:rPr>
        <w:br w:type="page"/>
      </w:r>
    </w:p>
    <w:p w14:paraId="56AE5EC2" w14:textId="77777777" w:rsidR="00A11D0E" w:rsidRPr="00826AAD" w:rsidRDefault="00A11D0E" w:rsidP="00A11D0E">
      <w:pPr>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lastRenderedPageBreak/>
        <w:t>（２）長期入院生徒学習支援事業</w:t>
      </w:r>
    </w:p>
    <w:p w14:paraId="7A761EAD" w14:textId="2EE07798" w:rsidR="00A11D0E" w:rsidRPr="00826AAD" w:rsidRDefault="00A11D0E" w:rsidP="00A11D0E">
      <w:pPr>
        <w:ind w:leftChars="100" w:left="210" w:firstLineChars="100" w:firstLine="210"/>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府立高校に在籍する生徒のうち、病気・けがによる入院等により長期間登校できないが、修学の</w:t>
      </w:r>
      <w:r w:rsidR="0002724C" w:rsidRPr="00826AAD">
        <w:rPr>
          <w:rFonts w:asciiTheme="minorEastAsia" w:eastAsiaTheme="minorEastAsia" w:hAnsiTheme="minorEastAsia" w:hint="eastAsia"/>
          <w:kern w:val="0"/>
          <w:szCs w:val="21"/>
        </w:rPr>
        <w:t>意思を強く持ち、学習意欲がある生徒を支援するための非常勤講師を配置</w:t>
      </w:r>
      <w:r w:rsidRPr="00826AAD">
        <w:rPr>
          <w:rFonts w:asciiTheme="minorEastAsia" w:eastAsiaTheme="minorEastAsia" w:hAnsiTheme="minorEastAsia" w:hint="eastAsia"/>
          <w:kern w:val="0"/>
          <w:szCs w:val="21"/>
        </w:rPr>
        <w:t>した。</w:t>
      </w:r>
    </w:p>
    <w:p w14:paraId="0121DB02" w14:textId="77777777" w:rsidR="006E3322" w:rsidRPr="00826AAD" w:rsidRDefault="006E3322" w:rsidP="00A11D0E">
      <w:pPr>
        <w:ind w:leftChars="100" w:left="210" w:firstLineChars="100" w:firstLine="210"/>
        <w:rPr>
          <w:rFonts w:asciiTheme="minorEastAsia" w:eastAsiaTheme="minorEastAsia" w:hAnsiTheme="minorEastAsia"/>
          <w:kern w:val="0"/>
          <w:szCs w:val="21"/>
        </w:rPr>
      </w:pPr>
    </w:p>
    <w:tbl>
      <w:tblPr>
        <w:tblW w:w="581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418"/>
        <w:gridCol w:w="1418"/>
        <w:gridCol w:w="1418"/>
      </w:tblGrid>
      <w:tr w:rsidR="00826AAD" w:rsidRPr="00826AAD" w14:paraId="7DC07082" w14:textId="2C0852D6" w:rsidTr="003802A5">
        <w:trPr>
          <w:jc w:val="right"/>
        </w:trPr>
        <w:tc>
          <w:tcPr>
            <w:tcW w:w="1559" w:type="dxa"/>
            <w:shd w:val="clear" w:color="auto" w:fill="auto"/>
          </w:tcPr>
          <w:p w14:paraId="2083C9C3" w14:textId="77777777" w:rsidR="003802A5" w:rsidRPr="00826AAD" w:rsidRDefault="003802A5" w:rsidP="003802A5">
            <w:pPr>
              <w:rPr>
                <w:rFonts w:asciiTheme="minorEastAsia" w:eastAsiaTheme="minorEastAsia" w:hAnsiTheme="minorEastAsia"/>
              </w:rPr>
            </w:pPr>
          </w:p>
        </w:tc>
        <w:tc>
          <w:tcPr>
            <w:tcW w:w="1418" w:type="dxa"/>
          </w:tcPr>
          <w:p w14:paraId="7ADFFB81" w14:textId="77777777" w:rsidR="003802A5" w:rsidRPr="00826AAD" w:rsidRDefault="003802A5" w:rsidP="003802A5">
            <w:pPr>
              <w:jc w:val="center"/>
              <w:rPr>
                <w:rFonts w:asciiTheme="minorEastAsia" w:eastAsiaTheme="minorEastAsia" w:hAnsiTheme="minorEastAsia"/>
              </w:rPr>
            </w:pPr>
            <w:r w:rsidRPr="00826AAD">
              <w:rPr>
                <w:rFonts w:asciiTheme="minorEastAsia" w:eastAsiaTheme="minorEastAsia" w:hAnsiTheme="minorEastAsia" w:hint="eastAsia"/>
              </w:rPr>
              <w:t>４年度</w:t>
            </w:r>
          </w:p>
        </w:tc>
        <w:tc>
          <w:tcPr>
            <w:tcW w:w="1418" w:type="dxa"/>
          </w:tcPr>
          <w:p w14:paraId="2F07FE6E" w14:textId="29AD56D9" w:rsidR="003802A5" w:rsidRPr="00826AAD" w:rsidRDefault="003802A5" w:rsidP="003802A5">
            <w:pPr>
              <w:jc w:val="center"/>
              <w:rPr>
                <w:rFonts w:asciiTheme="minorEastAsia" w:eastAsiaTheme="minorEastAsia" w:hAnsiTheme="minorEastAsia"/>
              </w:rPr>
            </w:pPr>
            <w:r w:rsidRPr="00826AAD">
              <w:rPr>
                <w:rFonts w:asciiTheme="minorEastAsia" w:eastAsiaTheme="minorEastAsia" w:hAnsiTheme="minorEastAsia" w:hint="eastAsia"/>
              </w:rPr>
              <w:t>５年度</w:t>
            </w:r>
          </w:p>
        </w:tc>
        <w:tc>
          <w:tcPr>
            <w:tcW w:w="1418" w:type="dxa"/>
          </w:tcPr>
          <w:p w14:paraId="07A76AF4" w14:textId="3F2D345C" w:rsidR="003802A5" w:rsidRPr="00826AAD" w:rsidRDefault="003802A5" w:rsidP="003802A5">
            <w:pPr>
              <w:jc w:val="center"/>
              <w:rPr>
                <w:rFonts w:asciiTheme="minorEastAsia" w:eastAsiaTheme="minorEastAsia" w:hAnsiTheme="minorEastAsia"/>
              </w:rPr>
            </w:pPr>
            <w:r w:rsidRPr="00826AAD">
              <w:rPr>
                <w:rFonts w:asciiTheme="minorEastAsia" w:eastAsiaTheme="minorEastAsia" w:hAnsiTheme="minorEastAsia" w:hint="eastAsia"/>
              </w:rPr>
              <w:t>６年度</w:t>
            </w:r>
          </w:p>
        </w:tc>
      </w:tr>
      <w:tr w:rsidR="00826AAD" w:rsidRPr="00826AAD" w14:paraId="57E206A9" w14:textId="05DCBB2E" w:rsidTr="003802A5">
        <w:trPr>
          <w:jc w:val="right"/>
        </w:trPr>
        <w:tc>
          <w:tcPr>
            <w:tcW w:w="1559" w:type="dxa"/>
            <w:shd w:val="clear" w:color="auto" w:fill="auto"/>
          </w:tcPr>
          <w:p w14:paraId="5AA913C0" w14:textId="77777777" w:rsidR="003802A5" w:rsidRPr="00826AAD" w:rsidRDefault="003802A5" w:rsidP="003802A5">
            <w:pPr>
              <w:jc w:val="center"/>
              <w:rPr>
                <w:rFonts w:asciiTheme="minorEastAsia" w:eastAsiaTheme="minorEastAsia" w:hAnsiTheme="minorEastAsia"/>
              </w:rPr>
            </w:pPr>
            <w:r w:rsidRPr="00826AAD">
              <w:rPr>
                <w:rFonts w:asciiTheme="minorEastAsia" w:eastAsiaTheme="minorEastAsia" w:hAnsiTheme="minorEastAsia" w:hint="eastAsia"/>
              </w:rPr>
              <w:t>予　算　額</w:t>
            </w:r>
          </w:p>
        </w:tc>
        <w:tc>
          <w:tcPr>
            <w:tcW w:w="1418" w:type="dxa"/>
          </w:tcPr>
          <w:p w14:paraId="23679594" w14:textId="0F2A0597" w:rsidR="003802A5" w:rsidRPr="00826AAD" w:rsidRDefault="00685798" w:rsidP="003802A5">
            <w:pPr>
              <w:jc w:val="righ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6</w:t>
            </w:r>
            <w:r w:rsidR="003802A5" w:rsidRPr="00826AAD">
              <w:rPr>
                <w:rFonts w:asciiTheme="minorEastAsia" w:eastAsiaTheme="minorEastAsia" w:hAnsiTheme="minorEastAsia"/>
                <w:kern w:val="0"/>
                <w:szCs w:val="21"/>
              </w:rPr>
              <w:t>,</w:t>
            </w:r>
            <w:r w:rsidRPr="00826AAD">
              <w:rPr>
                <w:rFonts w:asciiTheme="minorEastAsia" w:eastAsiaTheme="minorEastAsia" w:hAnsiTheme="minorEastAsia" w:hint="eastAsia"/>
                <w:kern w:val="0"/>
                <w:szCs w:val="21"/>
              </w:rPr>
              <w:t>631</w:t>
            </w:r>
            <w:r w:rsidR="003802A5" w:rsidRPr="00826AAD">
              <w:rPr>
                <w:rFonts w:asciiTheme="minorEastAsia" w:eastAsiaTheme="minorEastAsia" w:hAnsiTheme="minorEastAsia" w:hint="eastAsia"/>
                <w:kern w:val="0"/>
                <w:szCs w:val="21"/>
              </w:rPr>
              <w:t>千円</w:t>
            </w:r>
          </w:p>
        </w:tc>
        <w:tc>
          <w:tcPr>
            <w:tcW w:w="1418" w:type="dxa"/>
          </w:tcPr>
          <w:p w14:paraId="229A578A" w14:textId="739194C0" w:rsidR="003802A5" w:rsidRPr="00826AAD" w:rsidRDefault="00685798" w:rsidP="003802A5">
            <w:pPr>
              <w:jc w:val="righ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6</w:t>
            </w:r>
            <w:r w:rsidR="003802A5" w:rsidRPr="00826AAD">
              <w:rPr>
                <w:rFonts w:asciiTheme="minorEastAsia" w:eastAsiaTheme="minorEastAsia" w:hAnsiTheme="minorEastAsia"/>
                <w:kern w:val="0"/>
                <w:szCs w:val="21"/>
              </w:rPr>
              <w:t>,</w:t>
            </w:r>
            <w:r w:rsidRPr="00826AAD">
              <w:rPr>
                <w:rFonts w:asciiTheme="minorEastAsia" w:eastAsiaTheme="minorEastAsia" w:hAnsiTheme="minorEastAsia" w:hint="eastAsia"/>
                <w:kern w:val="0"/>
                <w:szCs w:val="21"/>
              </w:rPr>
              <w:t>651</w:t>
            </w:r>
            <w:r w:rsidR="003802A5" w:rsidRPr="00826AAD">
              <w:rPr>
                <w:rFonts w:asciiTheme="minorEastAsia" w:eastAsiaTheme="minorEastAsia" w:hAnsiTheme="minorEastAsia" w:hint="eastAsia"/>
                <w:kern w:val="0"/>
                <w:szCs w:val="21"/>
              </w:rPr>
              <w:t>千円</w:t>
            </w:r>
          </w:p>
        </w:tc>
        <w:tc>
          <w:tcPr>
            <w:tcW w:w="1418" w:type="dxa"/>
          </w:tcPr>
          <w:p w14:paraId="007DBF26" w14:textId="7A47C190" w:rsidR="003802A5" w:rsidRPr="00826AAD" w:rsidRDefault="00E7153D" w:rsidP="003802A5">
            <w:pPr>
              <w:jc w:val="righ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6</w:t>
            </w:r>
            <w:r w:rsidRPr="00826AAD">
              <w:rPr>
                <w:rFonts w:asciiTheme="minorEastAsia" w:eastAsiaTheme="minorEastAsia" w:hAnsiTheme="minorEastAsia"/>
                <w:kern w:val="0"/>
                <w:szCs w:val="21"/>
              </w:rPr>
              <w:t>,139</w:t>
            </w:r>
            <w:r w:rsidR="003802A5" w:rsidRPr="00826AAD">
              <w:rPr>
                <w:rFonts w:asciiTheme="minorEastAsia" w:eastAsiaTheme="minorEastAsia" w:hAnsiTheme="minorEastAsia" w:hint="eastAsia"/>
                <w:kern w:val="0"/>
                <w:szCs w:val="21"/>
              </w:rPr>
              <w:t>千円</w:t>
            </w:r>
          </w:p>
        </w:tc>
      </w:tr>
      <w:tr w:rsidR="003802A5" w:rsidRPr="00826AAD" w14:paraId="230832C7" w14:textId="71F74D63" w:rsidTr="003802A5">
        <w:trPr>
          <w:jc w:val="right"/>
        </w:trPr>
        <w:tc>
          <w:tcPr>
            <w:tcW w:w="1559" w:type="dxa"/>
            <w:shd w:val="clear" w:color="auto" w:fill="auto"/>
          </w:tcPr>
          <w:p w14:paraId="15266E91" w14:textId="77777777" w:rsidR="003802A5" w:rsidRPr="00826AAD" w:rsidRDefault="003802A5" w:rsidP="003802A5">
            <w:pPr>
              <w:jc w:val="center"/>
              <w:rPr>
                <w:rFonts w:asciiTheme="minorEastAsia" w:eastAsiaTheme="minorEastAsia" w:hAnsiTheme="minorEastAsia"/>
              </w:rPr>
            </w:pPr>
            <w:r w:rsidRPr="00826AAD">
              <w:rPr>
                <w:rFonts w:asciiTheme="minorEastAsia" w:eastAsiaTheme="minorEastAsia" w:hAnsiTheme="minorEastAsia" w:hint="eastAsia"/>
              </w:rPr>
              <w:t>決　算　額</w:t>
            </w:r>
          </w:p>
        </w:tc>
        <w:tc>
          <w:tcPr>
            <w:tcW w:w="1418" w:type="dxa"/>
          </w:tcPr>
          <w:p w14:paraId="7E6C7D19" w14:textId="77777777" w:rsidR="003802A5" w:rsidRPr="00826AAD" w:rsidRDefault="003802A5" w:rsidP="003802A5">
            <w:pPr>
              <w:jc w:val="righ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1</w:t>
            </w:r>
            <w:r w:rsidRPr="00826AAD">
              <w:rPr>
                <w:rFonts w:asciiTheme="minorEastAsia" w:eastAsiaTheme="minorEastAsia" w:hAnsiTheme="minorEastAsia"/>
                <w:kern w:val="0"/>
                <w:szCs w:val="21"/>
              </w:rPr>
              <w:t>,934</w:t>
            </w:r>
            <w:r w:rsidRPr="00826AAD">
              <w:rPr>
                <w:rFonts w:asciiTheme="minorEastAsia" w:eastAsiaTheme="minorEastAsia" w:hAnsiTheme="minorEastAsia" w:hint="eastAsia"/>
                <w:kern w:val="0"/>
                <w:szCs w:val="21"/>
              </w:rPr>
              <w:t>千円</w:t>
            </w:r>
          </w:p>
        </w:tc>
        <w:tc>
          <w:tcPr>
            <w:tcW w:w="1418" w:type="dxa"/>
          </w:tcPr>
          <w:p w14:paraId="7269CEF4" w14:textId="2613B2F0" w:rsidR="003802A5" w:rsidRPr="00826AAD" w:rsidRDefault="003802A5" w:rsidP="003802A5">
            <w:pPr>
              <w:jc w:val="righ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2</w:t>
            </w:r>
            <w:r w:rsidRPr="00826AAD">
              <w:rPr>
                <w:rFonts w:asciiTheme="minorEastAsia" w:eastAsiaTheme="minorEastAsia" w:hAnsiTheme="minorEastAsia"/>
                <w:kern w:val="0"/>
                <w:szCs w:val="21"/>
              </w:rPr>
              <w:t>,123</w:t>
            </w:r>
            <w:r w:rsidRPr="00826AAD">
              <w:rPr>
                <w:rFonts w:asciiTheme="minorEastAsia" w:eastAsiaTheme="minorEastAsia" w:hAnsiTheme="minorEastAsia" w:hint="eastAsia"/>
                <w:kern w:val="0"/>
                <w:szCs w:val="21"/>
              </w:rPr>
              <w:t>千円</w:t>
            </w:r>
          </w:p>
        </w:tc>
        <w:tc>
          <w:tcPr>
            <w:tcW w:w="1418" w:type="dxa"/>
          </w:tcPr>
          <w:p w14:paraId="64D8AB75" w14:textId="452E08F0" w:rsidR="003802A5" w:rsidRPr="00826AAD" w:rsidRDefault="0033701E" w:rsidP="003802A5">
            <w:pPr>
              <w:jc w:val="righ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1</w:t>
            </w:r>
            <w:r w:rsidRPr="00826AAD">
              <w:rPr>
                <w:rFonts w:asciiTheme="minorEastAsia" w:eastAsiaTheme="minorEastAsia" w:hAnsiTheme="minorEastAsia"/>
                <w:kern w:val="0"/>
                <w:szCs w:val="21"/>
              </w:rPr>
              <w:t>18</w:t>
            </w:r>
            <w:r w:rsidR="003802A5" w:rsidRPr="00826AAD">
              <w:rPr>
                <w:rFonts w:asciiTheme="minorEastAsia" w:eastAsiaTheme="minorEastAsia" w:hAnsiTheme="minorEastAsia" w:hint="eastAsia"/>
                <w:kern w:val="0"/>
                <w:szCs w:val="21"/>
              </w:rPr>
              <w:t>千円</w:t>
            </w:r>
          </w:p>
        </w:tc>
      </w:tr>
    </w:tbl>
    <w:p w14:paraId="0C90B82A" w14:textId="77777777" w:rsidR="00A11D0E" w:rsidRPr="00826AAD" w:rsidRDefault="00A11D0E" w:rsidP="00A11D0E">
      <w:pPr>
        <w:rPr>
          <w:rFonts w:asciiTheme="minorEastAsia" w:eastAsiaTheme="minorEastAsia" w:hAnsiTheme="minorEastAsia"/>
          <w:kern w:val="0"/>
          <w:szCs w:val="21"/>
        </w:rPr>
      </w:pPr>
    </w:p>
    <w:p w14:paraId="26F5DBC1" w14:textId="77777777" w:rsidR="00A11D0E" w:rsidRPr="00826AAD" w:rsidRDefault="00A11D0E" w:rsidP="00A11D0E">
      <w:pPr>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（３）医療的ケア通学支援事業（支援教育課との共管事業）</w:t>
      </w:r>
    </w:p>
    <w:p w14:paraId="62AE597D" w14:textId="55AC0692" w:rsidR="00BB411B" w:rsidRPr="00826AAD" w:rsidRDefault="0002724C" w:rsidP="00BB411B">
      <w:pPr>
        <w:ind w:leftChars="100" w:left="210" w:firstLineChars="100" w:firstLine="210"/>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通学中に医療的ケアが必要なために公共交通機関</w:t>
      </w:r>
      <w:r w:rsidR="00A11D0E" w:rsidRPr="00826AAD">
        <w:rPr>
          <w:rFonts w:asciiTheme="minorEastAsia" w:eastAsiaTheme="minorEastAsia" w:hAnsiTheme="minorEastAsia" w:hint="eastAsia"/>
          <w:kern w:val="0"/>
          <w:szCs w:val="21"/>
        </w:rPr>
        <w:t>を利用できない等の理由により通学が困難な生徒の学習機会を保障するために、介護タクシー等に看護師が同乗し、登下校時の車内で医療的ケアを実施することにより通学を支援した。また、校内における医療的ケアに対応する看護師を配置した。</w:t>
      </w:r>
    </w:p>
    <w:p w14:paraId="6A069FE7" w14:textId="4275BC11" w:rsidR="00A11D0E" w:rsidRPr="00826AAD" w:rsidRDefault="00A11D0E" w:rsidP="006E3322">
      <w:pPr>
        <w:ind w:left="424" w:hangingChars="202" w:hanging="424"/>
        <w:jc w:val="righ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※予算計上課：支援教育課</w:t>
      </w:r>
    </w:p>
    <w:p w14:paraId="39BCBA1C" w14:textId="77777777" w:rsidR="00296DDF" w:rsidRPr="00826AAD" w:rsidRDefault="00296DDF" w:rsidP="006E3322">
      <w:pPr>
        <w:ind w:left="424" w:hangingChars="202" w:hanging="424"/>
        <w:jc w:val="right"/>
        <w:rPr>
          <w:rFonts w:asciiTheme="minorEastAsia" w:eastAsiaTheme="minorEastAsia" w:hAnsiTheme="minorEastAsia"/>
          <w:kern w:val="0"/>
          <w:szCs w:val="21"/>
        </w:rPr>
      </w:pPr>
    </w:p>
    <w:p w14:paraId="1B3153C9" w14:textId="77777777" w:rsidR="00A11D0E" w:rsidRPr="00826AAD" w:rsidRDefault="00A11D0E" w:rsidP="00A11D0E">
      <w:pPr>
        <w:ind w:left="8"/>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４　知的障がい生徒自立支援コース、共生推進教室に関する事務</w:t>
      </w:r>
    </w:p>
    <w:p w14:paraId="4E680AF4" w14:textId="14B0BCD6" w:rsidR="00A11D0E" w:rsidRPr="00826AAD" w:rsidRDefault="00A11D0E" w:rsidP="00A11D0E">
      <w:pPr>
        <w:ind w:firstLineChars="100" w:firstLine="210"/>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知的障がいのある生徒の高校での教育の充実を図るため、平成17年８月の大阪府学校教育審議会答申を踏まえて制度化した「自立支援推進校」と「共生推進校」において、知的障がいのある生徒が円滑に学校生活を送ることができるよう、コーディネーター等を配置した。</w:t>
      </w:r>
    </w:p>
    <w:p w14:paraId="5B491B85" w14:textId="77777777" w:rsidR="006E3322" w:rsidRPr="00826AAD" w:rsidRDefault="006E3322" w:rsidP="00A11D0E">
      <w:pPr>
        <w:ind w:firstLineChars="100" w:firstLine="210"/>
        <w:rPr>
          <w:rFonts w:asciiTheme="minorEastAsia" w:eastAsiaTheme="minorEastAsia" w:hAnsiTheme="minorEastAsia"/>
          <w:kern w:val="0"/>
          <w:szCs w:val="21"/>
        </w:rPr>
      </w:pPr>
    </w:p>
    <w:tbl>
      <w:tblPr>
        <w:tblW w:w="581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418"/>
        <w:gridCol w:w="1418"/>
        <w:gridCol w:w="1418"/>
      </w:tblGrid>
      <w:tr w:rsidR="00826AAD" w:rsidRPr="00826AAD" w14:paraId="31425254" w14:textId="172F767D" w:rsidTr="003802A5">
        <w:trPr>
          <w:jc w:val="right"/>
        </w:trPr>
        <w:tc>
          <w:tcPr>
            <w:tcW w:w="1559" w:type="dxa"/>
            <w:shd w:val="clear" w:color="auto" w:fill="auto"/>
          </w:tcPr>
          <w:p w14:paraId="087910AE" w14:textId="77777777" w:rsidR="003802A5" w:rsidRPr="00826AAD" w:rsidRDefault="003802A5" w:rsidP="003802A5">
            <w:pPr>
              <w:rPr>
                <w:rFonts w:asciiTheme="minorEastAsia" w:eastAsiaTheme="minorEastAsia" w:hAnsiTheme="minorEastAsia"/>
              </w:rPr>
            </w:pPr>
          </w:p>
        </w:tc>
        <w:tc>
          <w:tcPr>
            <w:tcW w:w="1418" w:type="dxa"/>
          </w:tcPr>
          <w:p w14:paraId="2781951D" w14:textId="77777777" w:rsidR="003802A5" w:rsidRPr="00826AAD" w:rsidRDefault="003802A5" w:rsidP="003802A5">
            <w:pPr>
              <w:jc w:val="center"/>
              <w:rPr>
                <w:rFonts w:asciiTheme="minorEastAsia" w:eastAsiaTheme="minorEastAsia" w:hAnsiTheme="minorEastAsia"/>
              </w:rPr>
            </w:pPr>
            <w:r w:rsidRPr="00826AAD">
              <w:rPr>
                <w:rFonts w:asciiTheme="minorEastAsia" w:eastAsiaTheme="minorEastAsia" w:hAnsiTheme="minorEastAsia" w:hint="eastAsia"/>
              </w:rPr>
              <w:t>４年度</w:t>
            </w:r>
          </w:p>
        </w:tc>
        <w:tc>
          <w:tcPr>
            <w:tcW w:w="1418" w:type="dxa"/>
          </w:tcPr>
          <w:p w14:paraId="34B37488" w14:textId="11208783" w:rsidR="003802A5" w:rsidRPr="00826AAD" w:rsidRDefault="003802A5" w:rsidP="003802A5">
            <w:pPr>
              <w:jc w:val="center"/>
              <w:rPr>
                <w:rFonts w:asciiTheme="minorEastAsia" w:eastAsiaTheme="minorEastAsia" w:hAnsiTheme="minorEastAsia"/>
              </w:rPr>
            </w:pPr>
            <w:r w:rsidRPr="00826AAD">
              <w:rPr>
                <w:rFonts w:asciiTheme="minorEastAsia" w:eastAsiaTheme="minorEastAsia" w:hAnsiTheme="minorEastAsia" w:hint="eastAsia"/>
              </w:rPr>
              <w:t>５年度</w:t>
            </w:r>
          </w:p>
        </w:tc>
        <w:tc>
          <w:tcPr>
            <w:tcW w:w="1418" w:type="dxa"/>
          </w:tcPr>
          <w:p w14:paraId="545EFC26" w14:textId="26D4144E" w:rsidR="003802A5" w:rsidRPr="00826AAD" w:rsidRDefault="003802A5" w:rsidP="003802A5">
            <w:pPr>
              <w:jc w:val="center"/>
              <w:rPr>
                <w:rFonts w:asciiTheme="minorEastAsia" w:eastAsiaTheme="minorEastAsia" w:hAnsiTheme="minorEastAsia"/>
              </w:rPr>
            </w:pPr>
            <w:r w:rsidRPr="00826AAD">
              <w:rPr>
                <w:rFonts w:asciiTheme="minorEastAsia" w:eastAsiaTheme="minorEastAsia" w:hAnsiTheme="minorEastAsia" w:hint="eastAsia"/>
              </w:rPr>
              <w:t>６年度</w:t>
            </w:r>
          </w:p>
        </w:tc>
      </w:tr>
      <w:tr w:rsidR="00826AAD" w:rsidRPr="00826AAD" w14:paraId="278F79A3" w14:textId="6CB07FB2" w:rsidTr="003802A5">
        <w:trPr>
          <w:jc w:val="right"/>
        </w:trPr>
        <w:tc>
          <w:tcPr>
            <w:tcW w:w="1559" w:type="dxa"/>
            <w:shd w:val="clear" w:color="auto" w:fill="auto"/>
          </w:tcPr>
          <w:p w14:paraId="585D1D5B" w14:textId="77777777" w:rsidR="003802A5" w:rsidRPr="00826AAD" w:rsidRDefault="003802A5" w:rsidP="003802A5">
            <w:pPr>
              <w:jc w:val="center"/>
              <w:rPr>
                <w:rFonts w:asciiTheme="minorEastAsia" w:eastAsiaTheme="minorEastAsia" w:hAnsiTheme="minorEastAsia"/>
              </w:rPr>
            </w:pPr>
            <w:r w:rsidRPr="00826AAD">
              <w:rPr>
                <w:rFonts w:asciiTheme="minorEastAsia" w:eastAsiaTheme="minorEastAsia" w:hAnsiTheme="minorEastAsia" w:hint="eastAsia"/>
              </w:rPr>
              <w:t>予　算　額</w:t>
            </w:r>
          </w:p>
        </w:tc>
        <w:tc>
          <w:tcPr>
            <w:tcW w:w="1418" w:type="dxa"/>
          </w:tcPr>
          <w:p w14:paraId="073C18C9" w14:textId="77777777" w:rsidR="003802A5" w:rsidRPr="00826AAD" w:rsidRDefault="003802A5" w:rsidP="003802A5">
            <w:pPr>
              <w:jc w:val="right"/>
              <w:rPr>
                <w:rFonts w:asciiTheme="minorEastAsia" w:eastAsiaTheme="minorEastAsia" w:hAnsiTheme="minorEastAsia"/>
                <w:kern w:val="0"/>
                <w:szCs w:val="21"/>
              </w:rPr>
            </w:pPr>
            <w:r w:rsidRPr="00826AAD">
              <w:rPr>
                <w:rFonts w:asciiTheme="minorEastAsia" w:eastAsiaTheme="minorEastAsia" w:hAnsiTheme="minorEastAsia"/>
                <w:kern w:val="0"/>
                <w:szCs w:val="21"/>
              </w:rPr>
              <w:t>45,131</w:t>
            </w:r>
            <w:r w:rsidRPr="00826AAD">
              <w:rPr>
                <w:rFonts w:asciiTheme="minorEastAsia" w:eastAsiaTheme="minorEastAsia" w:hAnsiTheme="minorEastAsia" w:hint="eastAsia"/>
                <w:kern w:val="0"/>
                <w:szCs w:val="21"/>
              </w:rPr>
              <w:t>千円</w:t>
            </w:r>
          </w:p>
        </w:tc>
        <w:tc>
          <w:tcPr>
            <w:tcW w:w="1418" w:type="dxa"/>
          </w:tcPr>
          <w:p w14:paraId="4B21EBD7" w14:textId="5D552601" w:rsidR="003802A5" w:rsidRPr="00826AAD" w:rsidRDefault="003802A5" w:rsidP="003802A5">
            <w:pPr>
              <w:jc w:val="righ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4</w:t>
            </w:r>
            <w:r w:rsidRPr="00826AAD">
              <w:rPr>
                <w:rFonts w:asciiTheme="minorEastAsia" w:eastAsiaTheme="minorEastAsia" w:hAnsiTheme="minorEastAsia"/>
                <w:kern w:val="0"/>
                <w:szCs w:val="21"/>
              </w:rPr>
              <w:t>7,303</w:t>
            </w:r>
            <w:r w:rsidRPr="00826AAD">
              <w:rPr>
                <w:rFonts w:asciiTheme="minorEastAsia" w:eastAsiaTheme="minorEastAsia" w:hAnsiTheme="minorEastAsia" w:hint="eastAsia"/>
                <w:kern w:val="0"/>
                <w:szCs w:val="21"/>
              </w:rPr>
              <w:t>千円</w:t>
            </w:r>
          </w:p>
        </w:tc>
        <w:tc>
          <w:tcPr>
            <w:tcW w:w="1418" w:type="dxa"/>
          </w:tcPr>
          <w:p w14:paraId="17EC9B08" w14:textId="418E6B96" w:rsidR="003802A5" w:rsidRPr="00826AAD" w:rsidRDefault="00E7153D" w:rsidP="003802A5">
            <w:pPr>
              <w:jc w:val="righ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4</w:t>
            </w:r>
            <w:r w:rsidRPr="00826AAD">
              <w:rPr>
                <w:rFonts w:asciiTheme="minorEastAsia" w:eastAsiaTheme="minorEastAsia" w:hAnsiTheme="minorEastAsia"/>
                <w:kern w:val="0"/>
                <w:szCs w:val="21"/>
              </w:rPr>
              <w:t>9,556</w:t>
            </w:r>
            <w:r w:rsidR="003802A5" w:rsidRPr="00826AAD">
              <w:rPr>
                <w:rFonts w:asciiTheme="minorEastAsia" w:eastAsiaTheme="minorEastAsia" w:hAnsiTheme="minorEastAsia" w:hint="eastAsia"/>
                <w:kern w:val="0"/>
                <w:szCs w:val="21"/>
              </w:rPr>
              <w:t>千円</w:t>
            </w:r>
          </w:p>
        </w:tc>
      </w:tr>
      <w:tr w:rsidR="003802A5" w:rsidRPr="00826AAD" w14:paraId="74C8AA75" w14:textId="42004330" w:rsidTr="003802A5">
        <w:trPr>
          <w:jc w:val="right"/>
        </w:trPr>
        <w:tc>
          <w:tcPr>
            <w:tcW w:w="1559" w:type="dxa"/>
            <w:shd w:val="clear" w:color="auto" w:fill="auto"/>
          </w:tcPr>
          <w:p w14:paraId="463A38E8" w14:textId="77777777" w:rsidR="003802A5" w:rsidRPr="00826AAD" w:rsidRDefault="003802A5" w:rsidP="003802A5">
            <w:pPr>
              <w:jc w:val="center"/>
              <w:rPr>
                <w:rFonts w:asciiTheme="minorEastAsia" w:eastAsiaTheme="minorEastAsia" w:hAnsiTheme="minorEastAsia"/>
              </w:rPr>
            </w:pPr>
            <w:r w:rsidRPr="00826AAD">
              <w:rPr>
                <w:rFonts w:asciiTheme="minorEastAsia" w:eastAsiaTheme="minorEastAsia" w:hAnsiTheme="minorEastAsia" w:hint="eastAsia"/>
              </w:rPr>
              <w:t>決　算　額</w:t>
            </w:r>
          </w:p>
        </w:tc>
        <w:tc>
          <w:tcPr>
            <w:tcW w:w="1418" w:type="dxa"/>
          </w:tcPr>
          <w:p w14:paraId="42A5FC31" w14:textId="77777777" w:rsidR="003802A5" w:rsidRPr="00826AAD" w:rsidRDefault="003802A5" w:rsidP="003802A5">
            <w:pPr>
              <w:jc w:val="righ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4</w:t>
            </w:r>
            <w:r w:rsidRPr="00826AAD">
              <w:rPr>
                <w:rFonts w:asciiTheme="minorEastAsia" w:eastAsiaTheme="minorEastAsia" w:hAnsiTheme="minorEastAsia"/>
                <w:kern w:val="0"/>
                <w:szCs w:val="21"/>
              </w:rPr>
              <w:t>1,287</w:t>
            </w:r>
            <w:r w:rsidRPr="00826AAD">
              <w:rPr>
                <w:rFonts w:asciiTheme="minorEastAsia" w:eastAsiaTheme="minorEastAsia" w:hAnsiTheme="minorEastAsia" w:hint="eastAsia"/>
                <w:kern w:val="0"/>
                <w:szCs w:val="21"/>
              </w:rPr>
              <w:t>千円</w:t>
            </w:r>
          </w:p>
        </w:tc>
        <w:tc>
          <w:tcPr>
            <w:tcW w:w="1418" w:type="dxa"/>
          </w:tcPr>
          <w:p w14:paraId="06FA93D1" w14:textId="1A3E695F" w:rsidR="003802A5" w:rsidRPr="00826AAD" w:rsidRDefault="003802A5" w:rsidP="003802A5">
            <w:pPr>
              <w:jc w:val="righ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3</w:t>
            </w:r>
            <w:r w:rsidRPr="00826AAD">
              <w:rPr>
                <w:rFonts w:asciiTheme="minorEastAsia" w:eastAsiaTheme="minorEastAsia" w:hAnsiTheme="minorEastAsia"/>
                <w:kern w:val="0"/>
                <w:szCs w:val="21"/>
              </w:rPr>
              <w:t>8,201</w:t>
            </w:r>
            <w:r w:rsidRPr="00826AAD">
              <w:rPr>
                <w:rFonts w:asciiTheme="minorEastAsia" w:eastAsiaTheme="minorEastAsia" w:hAnsiTheme="minorEastAsia" w:hint="eastAsia"/>
                <w:kern w:val="0"/>
                <w:szCs w:val="21"/>
              </w:rPr>
              <w:t>千円</w:t>
            </w:r>
          </w:p>
        </w:tc>
        <w:tc>
          <w:tcPr>
            <w:tcW w:w="1418" w:type="dxa"/>
          </w:tcPr>
          <w:p w14:paraId="20072E28" w14:textId="34016DB8" w:rsidR="003802A5" w:rsidRPr="00826AAD" w:rsidRDefault="00DF7553" w:rsidP="00C000A8">
            <w:pPr>
              <w:jc w:val="righ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4</w:t>
            </w:r>
            <w:r w:rsidR="00C000A8" w:rsidRPr="00826AAD">
              <w:rPr>
                <w:rFonts w:asciiTheme="minorEastAsia" w:eastAsiaTheme="minorEastAsia" w:hAnsiTheme="minorEastAsia"/>
                <w:kern w:val="0"/>
                <w:szCs w:val="21"/>
              </w:rPr>
              <w:t>3,033</w:t>
            </w:r>
            <w:r w:rsidR="003802A5" w:rsidRPr="00826AAD">
              <w:rPr>
                <w:rFonts w:asciiTheme="minorEastAsia" w:eastAsiaTheme="minorEastAsia" w:hAnsiTheme="minorEastAsia" w:hint="eastAsia"/>
                <w:kern w:val="0"/>
                <w:szCs w:val="21"/>
              </w:rPr>
              <w:t>千円</w:t>
            </w:r>
          </w:p>
        </w:tc>
      </w:tr>
    </w:tbl>
    <w:p w14:paraId="2665A2C8" w14:textId="1EB1A13C" w:rsidR="00A11D0E" w:rsidRPr="00826AAD" w:rsidRDefault="00A11D0E" w:rsidP="00A11D0E">
      <w:pPr>
        <w:ind w:firstLineChars="100" w:firstLine="210"/>
        <w:rPr>
          <w:rFonts w:asciiTheme="minorEastAsia" w:eastAsiaTheme="minorEastAsia" w:hAnsiTheme="minorEastAsia"/>
          <w:kern w:val="0"/>
          <w:szCs w:val="21"/>
        </w:rPr>
      </w:pPr>
    </w:p>
    <w:p w14:paraId="24229BA3" w14:textId="77777777" w:rsidR="00A11D0E" w:rsidRPr="00826AAD" w:rsidRDefault="00A11D0E" w:rsidP="00A11D0E">
      <w:pPr>
        <w:ind w:firstLineChars="100" w:firstLine="210"/>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（１）自立支援推進校（11校）</w:t>
      </w:r>
    </w:p>
    <w:p w14:paraId="5EB992E8" w14:textId="77777777" w:rsidR="00A11D0E" w:rsidRPr="00826AAD" w:rsidRDefault="00A11D0E" w:rsidP="00A11D0E">
      <w:pPr>
        <w:ind w:left="420" w:firstLineChars="100" w:firstLine="210"/>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府立高校に設置している学科にあわせて同学科「知的障がい生徒自立支援コース」を設置。</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3686"/>
        <w:gridCol w:w="1701"/>
      </w:tblGrid>
      <w:tr w:rsidR="00826AAD" w:rsidRPr="00826AAD" w14:paraId="23941CA2" w14:textId="77777777" w:rsidTr="00C83766">
        <w:tc>
          <w:tcPr>
            <w:tcW w:w="2126" w:type="dxa"/>
            <w:shd w:val="clear" w:color="auto" w:fill="auto"/>
            <w:vAlign w:val="center"/>
          </w:tcPr>
          <w:p w14:paraId="1045AE31" w14:textId="77777777" w:rsidR="00A11D0E" w:rsidRPr="00826AAD" w:rsidRDefault="00A11D0E" w:rsidP="00C83766">
            <w:pPr>
              <w:spacing w:line="300" w:lineRule="exact"/>
              <w:jc w:val="center"/>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学校名</w:t>
            </w:r>
          </w:p>
        </w:tc>
        <w:tc>
          <w:tcPr>
            <w:tcW w:w="3686" w:type="dxa"/>
            <w:shd w:val="clear" w:color="auto" w:fill="auto"/>
            <w:vAlign w:val="center"/>
          </w:tcPr>
          <w:p w14:paraId="5C385475" w14:textId="77777777" w:rsidR="00A11D0E" w:rsidRPr="00826AAD" w:rsidRDefault="00A11D0E" w:rsidP="00C83766">
            <w:pPr>
              <w:spacing w:line="300" w:lineRule="exact"/>
              <w:jc w:val="center"/>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学科</w:t>
            </w:r>
          </w:p>
        </w:tc>
        <w:tc>
          <w:tcPr>
            <w:tcW w:w="1701" w:type="dxa"/>
            <w:shd w:val="clear" w:color="auto" w:fill="auto"/>
            <w:vAlign w:val="center"/>
          </w:tcPr>
          <w:p w14:paraId="780CF15B" w14:textId="77777777" w:rsidR="00A11D0E" w:rsidRPr="00826AAD" w:rsidRDefault="00A11D0E" w:rsidP="00C83766">
            <w:pPr>
              <w:spacing w:line="300" w:lineRule="exact"/>
              <w:jc w:val="center"/>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所在地</w:t>
            </w:r>
          </w:p>
        </w:tc>
      </w:tr>
      <w:tr w:rsidR="00826AAD" w:rsidRPr="00826AAD" w14:paraId="784A8FEB" w14:textId="77777777" w:rsidTr="00C83766">
        <w:tc>
          <w:tcPr>
            <w:tcW w:w="2126" w:type="dxa"/>
            <w:shd w:val="clear" w:color="auto" w:fill="auto"/>
            <w:vAlign w:val="center"/>
          </w:tcPr>
          <w:p w14:paraId="041B2DF9" w14:textId="77777777" w:rsidR="00A11D0E" w:rsidRPr="00826AAD" w:rsidRDefault="00A11D0E" w:rsidP="00C83766">
            <w:pPr>
              <w:spacing w:line="300" w:lineRule="exac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桜宮高等学校</w:t>
            </w:r>
          </w:p>
        </w:tc>
        <w:tc>
          <w:tcPr>
            <w:tcW w:w="3686" w:type="dxa"/>
            <w:shd w:val="clear" w:color="auto" w:fill="auto"/>
            <w:vAlign w:val="center"/>
          </w:tcPr>
          <w:p w14:paraId="21BF6900" w14:textId="77777777" w:rsidR="00A11D0E" w:rsidRPr="00826AAD" w:rsidRDefault="00A11D0E" w:rsidP="00C83766">
            <w:pPr>
              <w:spacing w:line="300" w:lineRule="exac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普通科</w:t>
            </w:r>
          </w:p>
        </w:tc>
        <w:tc>
          <w:tcPr>
            <w:tcW w:w="1701" w:type="dxa"/>
            <w:shd w:val="clear" w:color="auto" w:fill="auto"/>
            <w:vAlign w:val="center"/>
          </w:tcPr>
          <w:p w14:paraId="472BD9AD" w14:textId="77777777" w:rsidR="00A11D0E" w:rsidRPr="00826AAD" w:rsidRDefault="00A11D0E" w:rsidP="00C83766">
            <w:pPr>
              <w:spacing w:line="300" w:lineRule="exac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大阪市都島区</w:t>
            </w:r>
          </w:p>
        </w:tc>
      </w:tr>
      <w:tr w:rsidR="00826AAD" w:rsidRPr="00826AAD" w14:paraId="05838E59" w14:textId="77777777" w:rsidTr="00C83766">
        <w:tc>
          <w:tcPr>
            <w:tcW w:w="2126" w:type="dxa"/>
            <w:shd w:val="clear" w:color="auto" w:fill="auto"/>
            <w:vAlign w:val="center"/>
          </w:tcPr>
          <w:p w14:paraId="5F8034E9" w14:textId="77777777" w:rsidR="00A11D0E" w:rsidRPr="00826AAD" w:rsidRDefault="00A11D0E" w:rsidP="00C83766">
            <w:pPr>
              <w:spacing w:line="300" w:lineRule="exac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阿武野高等学校</w:t>
            </w:r>
          </w:p>
        </w:tc>
        <w:tc>
          <w:tcPr>
            <w:tcW w:w="3686" w:type="dxa"/>
            <w:shd w:val="clear" w:color="auto" w:fill="auto"/>
            <w:vAlign w:val="center"/>
          </w:tcPr>
          <w:p w14:paraId="547AC94D" w14:textId="77777777" w:rsidR="00A11D0E" w:rsidRPr="00826AAD" w:rsidRDefault="00A11D0E" w:rsidP="00C83766">
            <w:pPr>
              <w:spacing w:line="300" w:lineRule="exac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普通科</w:t>
            </w:r>
          </w:p>
        </w:tc>
        <w:tc>
          <w:tcPr>
            <w:tcW w:w="1701" w:type="dxa"/>
            <w:shd w:val="clear" w:color="auto" w:fill="auto"/>
            <w:vAlign w:val="center"/>
          </w:tcPr>
          <w:p w14:paraId="05897614" w14:textId="77777777" w:rsidR="00A11D0E" w:rsidRPr="00826AAD" w:rsidRDefault="00A11D0E" w:rsidP="00C83766">
            <w:pPr>
              <w:spacing w:line="300" w:lineRule="exac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高槻市</w:t>
            </w:r>
          </w:p>
        </w:tc>
      </w:tr>
      <w:tr w:rsidR="00826AAD" w:rsidRPr="00826AAD" w14:paraId="029F0003" w14:textId="77777777" w:rsidTr="00C83766">
        <w:tc>
          <w:tcPr>
            <w:tcW w:w="2126" w:type="dxa"/>
            <w:shd w:val="clear" w:color="auto" w:fill="auto"/>
            <w:vAlign w:val="center"/>
          </w:tcPr>
          <w:p w14:paraId="22F89ED6" w14:textId="77777777" w:rsidR="00A11D0E" w:rsidRPr="00826AAD" w:rsidRDefault="00A11D0E" w:rsidP="00C83766">
            <w:pPr>
              <w:spacing w:line="300" w:lineRule="exac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八尾翠翔高等学校</w:t>
            </w:r>
          </w:p>
        </w:tc>
        <w:tc>
          <w:tcPr>
            <w:tcW w:w="3686" w:type="dxa"/>
            <w:shd w:val="clear" w:color="auto" w:fill="auto"/>
            <w:vAlign w:val="center"/>
          </w:tcPr>
          <w:p w14:paraId="36F23B8E" w14:textId="77777777" w:rsidR="00A11D0E" w:rsidRPr="00826AAD" w:rsidRDefault="00A11D0E" w:rsidP="00C83766">
            <w:pPr>
              <w:spacing w:line="300" w:lineRule="exac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普通科</w:t>
            </w:r>
          </w:p>
        </w:tc>
        <w:tc>
          <w:tcPr>
            <w:tcW w:w="1701" w:type="dxa"/>
            <w:shd w:val="clear" w:color="auto" w:fill="auto"/>
            <w:vAlign w:val="center"/>
          </w:tcPr>
          <w:p w14:paraId="05E378D4" w14:textId="77777777" w:rsidR="00A11D0E" w:rsidRPr="00826AAD" w:rsidRDefault="00A11D0E" w:rsidP="00C83766">
            <w:pPr>
              <w:spacing w:line="300" w:lineRule="exac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八尾市</w:t>
            </w:r>
          </w:p>
        </w:tc>
      </w:tr>
      <w:tr w:rsidR="00826AAD" w:rsidRPr="00826AAD" w14:paraId="33CCDAAF" w14:textId="77777777" w:rsidTr="00C83766">
        <w:tc>
          <w:tcPr>
            <w:tcW w:w="2126" w:type="dxa"/>
            <w:shd w:val="clear" w:color="auto" w:fill="auto"/>
            <w:vAlign w:val="center"/>
          </w:tcPr>
          <w:p w14:paraId="28D01FE6" w14:textId="77777777" w:rsidR="00A11D0E" w:rsidRPr="00826AAD" w:rsidRDefault="00A11D0E" w:rsidP="00C83766">
            <w:pPr>
              <w:spacing w:line="300" w:lineRule="exac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園芸高等学校</w:t>
            </w:r>
          </w:p>
        </w:tc>
        <w:tc>
          <w:tcPr>
            <w:tcW w:w="3686" w:type="dxa"/>
            <w:shd w:val="clear" w:color="auto" w:fill="auto"/>
            <w:vAlign w:val="center"/>
          </w:tcPr>
          <w:p w14:paraId="536485DC" w14:textId="77777777" w:rsidR="00A11D0E" w:rsidRPr="00826AAD" w:rsidRDefault="00A11D0E" w:rsidP="00C83766">
            <w:pPr>
              <w:spacing w:line="300" w:lineRule="exac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農業に関する学科</w:t>
            </w:r>
          </w:p>
        </w:tc>
        <w:tc>
          <w:tcPr>
            <w:tcW w:w="1701" w:type="dxa"/>
            <w:shd w:val="clear" w:color="auto" w:fill="auto"/>
            <w:vAlign w:val="center"/>
          </w:tcPr>
          <w:p w14:paraId="52702874" w14:textId="77777777" w:rsidR="00A11D0E" w:rsidRPr="00826AAD" w:rsidRDefault="00A11D0E" w:rsidP="00C83766">
            <w:pPr>
              <w:spacing w:line="300" w:lineRule="exac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池田市</w:t>
            </w:r>
          </w:p>
        </w:tc>
      </w:tr>
      <w:tr w:rsidR="00826AAD" w:rsidRPr="00826AAD" w14:paraId="2A99346C" w14:textId="77777777" w:rsidTr="00C83766">
        <w:tc>
          <w:tcPr>
            <w:tcW w:w="2126" w:type="dxa"/>
            <w:shd w:val="clear" w:color="auto" w:fill="auto"/>
            <w:vAlign w:val="center"/>
          </w:tcPr>
          <w:p w14:paraId="54EE3EAB" w14:textId="77777777" w:rsidR="00A11D0E" w:rsidRPr="00826AAD" w:rsidRDefault="00A11D0E" w:rsidP="00C83766">
            <w:pPr>
              <w:spacing w:line="300" w:lineRule="exac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東淀工業高等学校</w:t>
            </w:r>
          </w:p>
        </w:tc>
        <w:tc>
          <w:tcPr>
            <w:tcW w:w="3686" w:type="dxa"/>
            <w:shd w:val="clear" w:color="auto" w:fill="auto"/>
            <w:vAlign w:val="center"/>
          </w:tcPr>
          <w:p w14:paraId="52E710D1" w14:textId="77777777" w:rsidR="00A11D0E" w:rsidRPr="00826AAD" w:rsidRDefault="00A11D0E" w:rsidP="00C83766">
            <w:pPr>
              <w:spacing w:line="300" w:lineRule="exac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工業に関する学科</w:t>
            </w:r>
          </w:p>
        </w:tc>
        <w:tc>
          <w:tcPr>
            <w:tcW w:w="1701" w:type="dxa"/>
            <w:shd w:val="clear" w:color="auto" w:fill="auto"/>
            <w:vAlign w:val="center"/>
          </w:tcPr>
          <w:p w14:paraId="057D14F2" w14:textId="77777777" w:rsidR="00A11D0E" w:rsidRPr="00826AAD" w:rsidRDefault="00A11D0E" w:rsidP="00C83766">
            <w:pPr>
              <w:spacing w:line="300" w:lineRule="exac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大阪市淀川区</w:t>
            </w:r>
          </w:p>
        </w:tc>
      </w:tr>
      <w:tr w:rsidR="00826AAD" w:rsidRPr="00826AAD" w14:paraId="2464CA06" w14:textId="77777777" w:rsidTr="00C83766">
        <w:tc>
          <w:tcPr>
            <w:tcW w:w="2126" w:type="dxa"/>
            <w:shd w:val="clear" w:color="auto" w:fill="auto"/>
            <w:vAlign w:val="center"/>
          </w:tcPr>
          <w:p w14:paraId="527CE907" w14:textId="77777777" w:rsidR="00A11D0E" w:rsidRPr="00826AAD" w:rsidRDefault="00A11D0E" w:rsidP="00C83766">
            <w:pPr>
              <w:spacing w:line="300" w:lineRule="exac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柴島高等学校</w:t>
            </w:r>
          </w:p>
        </w:tc>
        <w:tc>
          <w:tcPr>
            <w:tcW w:w="3686" w:type="dxa"/>
            <w:shd w:val="clear" w:color="auto" w:fill="auto"/>
            <w:vAlign w:val="center"/>
          </w:tcPr>
          <w:p w14:paraId="1D048A8F" w14:textId="77777777" w:rsidR="00A11D0E" w:rsidRPr="00826AAD" w:rsidRDefault="00A11D0E" w:rsidP="00C83766">
            <w:pPr>
              <w:spacing w:line="300" w:lineRule="exac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総合学科</w:t>
            </w:r>
          </w:p>
        </w:tc>
        <w:tc>
          <w:tcPr>
            <w:tcW w:w="1701" w:type="dxa"/>
            <w:shd w:val="clear" w:color="auto" w:fill="auto"/>
            <w:vAlign w:val="center"/>
          </w:tcPr>
          <w:p w14:paraId="524461B2" w14:textId="77777777" w:rsidR="00A11D0E" w:rsidRPr="00826AAD" w:rsidRDefault="00A11D0E" w:rsidP="00C83766">
            <w:pPr>
              <w:spacing w:line="300" w:lineRule="exac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大阪市東淀川区</w:t>
            </w:r>
          </w:p>
        </w:tc>
      </w:tr>
      <w:tr w:rsidR="00826AAD" w:rsidRPr="00826AAD" w14:paraId="6A8A031D" w14:textId="77777777" w:rsidTr="00C83766">
        <w:tc>
          <w:tcPr>
            <w:tcW w:w="2126" w:type="dxa"/>
            <w:shd w:val="clear" w:color="auto" w:fill="auto"/>
            <w:vAlign w:val="center"/>
          </w:tcPr>
          <w:p w14:paraId="49A71249" w14:textId="77777777" w:rsidR="00A11D0E" w:rsidRPr="00826AAD" w:rsidRDefault="00A11D0E" w:rsidP="00C83766">
            <w:pPr>
              <w:spacing w:line="300" w:lineRule="exac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西成高等学校</w:t>
            </w:r>
          </w:p>
        </w:tc>
        <w:tc>
          <w:tcPr>
            <w:tcW w:w="3686" w:type="dxa"/>
            <w:shd w:val="clear" w:color="auto" w:fill="auto"/>
            <w:vAlign w:val="center"/>
          </w:tcPr>
          <w:p w14:paraId="297546A6" w14:textId="6BBEB207" w:rsidR="00A11D0E" w:rsidRPr="00826AAD" w:rsidRDefault="00A11D0E" w:rsidP="00C83766">
            <w:pPr>
              <w:spacing w:line="300" w:lineRule="exac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総合学科（</w:t>
            </w:r>
            <w:r w:rsidR="00006B93" w:rsidRPr="00826AAD">
              <w:rPr>
                <w:rFonts w:asciiTheme="minorEastAsia" w:eastAsiaTheme="minorEastAsia" w:hAnsiTheme="minorEastAsia" w:hint="eastAsia"/>
                <w:kern w:val="0"/>
                <w:szCs w:val="21"/>
              </w:rPr>
              <w:t>ステップスクール</w:t>
            </w:r>
            <w:r w:rsidRPr="00826AAD">
              <w:rPr>
                <w:rFonts w:asciiTheme="minorEastAsia" w:eastAsiaTheme="minorEastAsia" w:hAnsiTheme="minorEastAsia" w:hint="eastAsia"/>
                <w:kern w:val="0"/>
                <w:szCs w:val="21"/>
              </w:rPr>
              <w:t>）</w:t>
            </w:r>
          </w:p>
        </w:tc>
        <w:tc>
          <w:tcPr>
            <w:tcW w:w="1701" w:type="dxa"/>
            <w:shd w:val="clear" w:color="auto" w:fill="auto"/>
            <w:vAlign w:val="center"/>
          </w:tcPr>
          <w:p w14:paraId="132416C3" w14:textId="77777777" w:rsidR="00A11D0E" w:rsidRPr="00826AAD" w:rsidRDefault="00A11D0E" w:rsidP="00C83766">
            <w:pPr>
              <w:spacing w:line="300" w:lineRule="exac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大阪市西成区</w:t>
            </w:r>
          </w:p>
        </w:tc>
      </w:tr>
      <w:tr w:rsidR="00826AAD" w:rsidRPr="00826AAD" w14:paraId="34C9A8F7" w14:textId="77777777" w:rsidTr="00C83766">
        <w:tc>
          <w:tcPr>
            <w:tcW w:w="2126" w:type="dxa"/>
            <w:shd w:val="clear" w:color="auto" w:fill="auto"/>
            <w:vAlign w:val="center"/>
          </w:tcPr>
          <w:p w14:paraId="4BA66C4A" w14:textId="77777777" w:rsidR="00A11D0E" w:rsidRPr="00826AAD" w:rsidRDefault="00A11D0E" w:rsidP="00C83766">
            <w:pPr>
              <w:spacing w:line="300" w:lineRule="exac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枚方なぎさ高等学校</w:t>
            </w:r>
          </w:p>
        </w:tc>
        <w:tc>
          <w:tcPr>
            <w:tcW w:w="3686" w:type="dxa"/>
            <w:shd w:val="clear" w:color="auto" w:fill="auto"/>
            <w:vAlign w:val="center"/>
          </w:tcPr>
          <w:p w14:paraId="4A953D48" w14:textId="77777777" w:rsidR="00A11D0E" w:rsidRPr="00826AAD" w:rsidRDefault="00A11D0E" w:rsidP="00C83766">
            <w:pPr>
              <w:spacing w:line="300" w:lineRule="exac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総合学科</w:t>
            </w:r>
          </w:p>
        </w:tc>
        <w:tc>
          <w:tcPr>
            <w:tcW w:w="1701" w:type="dxa"/>
            <w:shd w:val="clear" w:color="auto" w:fill="auto"/>
            <w:vAlign w:val="center"/>
          </w:tcPr>
          <w:p w14:paraId="5A5CCA4C" w14:textId="77777777" w:rsidR="00A11D0E" w:rsidRPr="00826AAD" w:rsidRDefault="00A11D0E" w:rsidP="00C83766">
            <w:pPr>
              <w:spacing w:line="300" w:lineRule="exac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枚方市</w:t>
            </w:r>
          </w:p>
        </w:tc>
      </w:tr>
      <w:tr w:rsidR="00826AAD" w:rsidRPr="00826AAD" w14:paraId="11C19873" w14:textId="77777777" w:rsidTr="00C83766">
        <w:tc>
          <w:tcPr>
            <w:tcW w:w="2126" w:type="dxa"/>
            <w:shd w:val="clear" w:color="auto" w:fill="auto"/>
            <w:vAlign w:val="center"/>
          </w:tcPr>
          <w:p w14:paraId="3763E007" w14:textId="77777777" w:rsidR="00A11D0E" w:rsidRPr="00826AAD" w:rsidRDefault="00A11D0E" w:rsidP="00C83766">
            <w:pPr>
              <w:spacing w:line="300" w:lineRule="exac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松原高等学校</w:t>
            </w:r>
          </w:p>
        </w:tc>
        <w:tc>
          <w:tcPr>
            <w:tcW w:w="3686" w:type="dxa"/>
            <w:shd w:val="clear" w:color="auto" w:fill="auto"/>
            <w:vAlign w:val="center"/>
          </w:tcPr>
          <w:p w14:paraId="0D962D49" w14:textId="77777777" w:rsidR="00A11D0E" w:rsidRPr="00826AAD" w:rsidRDefault="00A11D0E" w:rsidP="00C83766">
            <w:pPr>
              <w:spacing w:line="300" w:lineRule="exac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総合学科</w:t>
            </w:r>
          </w:p>
        </w:tc>
        <w:tc>
          <w:tcPr>
            <w:tcW w:w="1701" w:type="dxa"/>
            <w:shd w:val="clear" w:color="auto" w:fill="auto"/>
            <w:vAlign w:val="center"/>
          </w:tcPr>
          <w:p w14:paraId="5553FA99" w14:textId="77777777" w:rsidR="00A11D0E" w:rsidRPr="00826AAD" w:rsidRDefault="00A11D0E" w:rsidP="00C83766">
            <w:pPr>
              <w:spacing w:line="300" w:lineRule="exac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松原市</w:t>
            </w:r>
          </w:p>
        </w:tc>
      </w:tr>
      <w:tr w:rsidR="00826AAD" w:rsidRPr="00826AAD" w14:paraId="31721413" w14:textId="77777777" w:rsidTr="00C83766">
        <w:tc>
          <w:tcPr>
            <w:tcW w:w="2126" w:type="dxa"/>
            <w:shd w:val="clear" w:color="auto" w:fill="auto"/>
            <w:vAlign w:val="center"/>
          </w:tcPr>
          <w:p w14:paraId="4B023796" w14:textId="77777777" w:rsidR="00A11D0E" w:rsidRPr="00826AAD" w:rsidRDefault="00A11D0E" w:rsidP="00C83766">
            <w:pPr>
              <w:spacing w:line="300" w:lineRule="exac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堺東高等学校</w:t>
            </w:r>
          </w:p>
        </w:tc>
        <w:tc>
          <w:tcPr>
            <w:tcW w:w="3686" w:type="dxa"/>
            <w:shd w:val="clear" w:color="auto" w:fill="auto"/>
            <w:vAlign w:val="center"/>
          </w:tcPr>
          <w:p w14:paraId="2F1B5E18" w14:textId="77777777" w:rsidR="00A11D0E" w:rsidRPr="00826AAD" w:rsidRDefault="00A11D0E" w:rsidP="00C83766">
            <w:pPr>
              <w:spacing w:line="300" w:lineRule="exac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総合学科</w:t>
            </w:r>
          </w:p>
        </w:tc>
        <w:tc>
          <w:tcPr>
            <w:tcW w:w="1701" w:type="dxa"/>
            <w:shd w:val="clear" w:color="auto" w:fill="auto"/>
            <w:vAlign w:val="center"/>
          </w:tcPr>
          <w:p w14:paraId="47F58813" w14:textId="77777777" w:rsidR="00A11D0E" w:rsidRPr="00826AAD" w:rsidRDefault="00A11D0E" w:rsidP="00C83766">
            <w:pPr>
              <w:spacing w:line="300" w:lineRule="exac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堺市</w:t>
            </w:r>
          </w:p>
        </w:tc>
      </w:tr>
      <w:tr w:rsidR="00826AAD" w:rsidRPr="00826AAD" w14:paraId="2013C171" w14:textId="77777777" w:rsidTr="00C83766">
        <w:tc>
          <w:tcPr>
            <w:tcW w:w="2126" w:type="dxa"/>
            <w:shd w:val="clear" w:color="auto" w:fill="auto"/>
            <w:vAlign w:val="center"/>
          </w:tcPr>
          <w:p w14:paraId="0078E836" w14:textId="77777777" w:rsidR="00A11D0E" w:rsidRPr="00826AAD" w:rsidRDefault="00A11D0E" w:rsidP="00C83766">
            <w:pPr>
              <w:spacing w:line="300" w:lineRule="exac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貝塚高等学校</w:t>
            </w:r>
          </w:p>
        </w:tc>
        <w:tc>
          <w:tcPr>
            <w:tcW w:w="3686" w:type="dxa"/>
            <w:shd w:val="clear" w:color="auto" w:fill="auto"/>
            <w:vAlign w:val="center"/>
          </w:tcPr>
          <w:p w14:paraId="397101C9" w14:textId="77777777" w:rsidR="00A11D0E" w:rsidRPr="00826AAD" w:rsidRDefault="00A11D0E" w:rsidP="00C83766">
            <w:pPr>
              <w:spacing w:line="300" w:lineRule="exac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総合学科</w:t>
            </w:r>
          </w:p>
        </w:tc>
        <w:tc>
          <w:tcPr>
            <w:tcW w:w="1701" w:type="dxa"/>
            <w:shd w:val="clear" w:color="auto" w:fill="auto"/>
            <w:vAlign w:val="center"/>
          </w:tcPr>
          <w:p w14:paraId="3F5E4F44" w14:textId="77777777" w:rsidR="00A11D0E" w:rsidRPr="00826AAD" w:rsidRDefault="00A11D0E" w:rsidP="00C83766">
            <w:pPr>
              <w:spacing w:line="300" w:lineRule="exac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貝塚市</w:t>
            </w:r>
          </w:p>
        </w:tc>
      </w:tr>
    </w:tbl>
    <w:p w14:paraId="30F0C872" w14:textId="77777777" w:rsidR="00A11D0E" w:rsidRPr="00826AAD" w:rsidRDefault="00A11D0E" w:rsidP="00A11D0E">
      <w:pPr>
        <w:ind w:firstLineChars="100" w:firstLine="210"/>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lastRenderedPageBreak/>
        <w:t>（２）共生推進校（10校）</w:t>
      </w:r>
    </w:p>
    <w:p w14:paraId="20468054" w14:textId="77777777" w:rsidR="00A11D0E" w:rsidRPr="00826AAD" w:rsidRDefault="00A11D0E" w:rsidP="00A11D0E">
      <w:pPr>
        <w:ind w:leftChars="202" w:left="424" w:firstLineChars="97" w:firstLine="204"/>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府立学校が協力し、支援学校の生徒が高校に通って教育を受ける「共生推進教室」を府立高校に設置。</w:t>
      </w:r>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126"/>
        <w:gridCol w:w="1560"/>
        <w:gridCol w:w="2409"/>
      </w:tblGrid>
      <w:tr w:rsidR="00826AAD" w:rsidRPr="00826AAD" w14:paraId="5ABBBECF" w14:textId="77777777" w:rsidTr="00C83766">
        <w:tc>
          <w:tcPr>
            <w:tcW w:w="2126" w:type="dxa"/>
            <w:shd w:val="clear" w:color="auto" w:fill="auto"/>
            <w:vAlign w:val="center"/>
          </w:tcPr>
          <w:p w14:paraId="4BB5D1DC" w14:textId="77777777" w:rsidR="00A11D0E" w:rsidRPr="00826AAD" w:rsidRDefault="00A11D0E" w:rsidP="00C83766">
            <w:pPr>
              <w:spacing w:line="300" w:lineRule="exact"/>
              <w:jc w:val="center"/>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設置校名</w:t>
            </w:r>
          </w:p>
        </w:tc>
        <w:tc>
          <w:tcPr>
            <w:tcW w:w="2126" w:type="dxa"/>
            <w:shd w:val="clear" w:color="auto" w:fill="auto"/>
            <w:vAlign w:val="center"/>
          </w:tcPr>
          <w:p w14:paraId="1940B95E" w14:textId="77777777" w:rsidR="00A11D0E" w:rsidRPr="00826AAD" w:rsidRDefault="00A11D0E" w:rsidP="00C83766">
            <w:pPr>
              <w:spacing w:line="300" w:lineRule="exact"/>
              <w:jc w:val="center"/>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学科</w:t>
            </w:r>
          </w:p>
        </w:tc>
        <w:tc>
          <w:tcPr>
            <w:tcW w:w="1560" w:type="dxa"/>
            <w:shd w:val="clear" w:color="auto" w:fill="auto"/>
            <w:vAlign w:val="center"/>
          </w:tcPr>
          <w:p w14:paraId="631419D2" w14:textId="77777777" w:rsidR="00A11D0E" w:rsidRPr="00826AAD" w:rsidRDefault="00A11D0E" w:rsidP="00C83766">
            <w:pPr>
              <w:spacing w:line="300" w:lineRule="exact"/>
              <w:jc w:val="center"/>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所在地</w:t>
            </w:r>
          </w:p>
        </w:tc>
        <w:tc>
          <w:tcPr>
            <w:tcW w:w="2409" w:type="dxa"/>
            <w:shd w:val="clear" w:color="auto" w:fill="auto"/>
            <w:vAlign w:val="center"/>
          </w:tcPr>
          <w:p w14:paraId="152F82DB" w14:textId="77777777" w:rsidR="00A11D0E" w:rsidRPr="00826AAD" w:rsidRDefault="00A11D0E" w:rsidP="00C83766">
            <w:pPr>
              <w:spacing w:line="300" w:lineRule="exact"/>
              <w:jc w:val="center"/>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本校（高等支援学校）</w:t>
            </w:r>
          </w:p>
        </w:tc>
      </w:tr>
      <w:tr w:rsidR="00826AAD" w:rsidRPr="00826AAD" w14:paraId="61EE7766" w14:textId="77777777" w:rsidTr="00C83766">
        <w:tc>
          <w:tcPr>
            <w:tcW w:w="2126" w:type="dxa"/>
            <w:shd w:val="clear" w:color="auto" w:fill="auto"/>
            <w:vAlign w:val="center"/>
          </w:tcPr>
          <w:p w14:paraId="6F93EE54" w14:textId="77777777" w:rsidR="00A11D0E" w:rsidRPr="00826AAD" w:rsidRDefault="00A11D0E" w:rsidP="00C83766">
            <w:pPr>
              <w:spacing w:line="300" w:lineRule="exac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金剛高等学校</w:t>
            </w:r>
          </w:p>
        </w:tc>
        <w:tc>
          <w:tcPr>
            <w:tcW w:w="2126" w:type="dxa"/>
            <w:shd w:val="clear" w:color="auto" w:fill="auto"/>
            <w:vAlign w:val="center"/>
          </w:tcPr>
          <w:p w14:paraId="192AF245" w14:textId="77777777" w:rsidR="00A11D0E" w:rsidRPr="00826AAD" w:rsidRDefault="00A11D0E" w:rsidP="00C83766">
            <w:pPr>
              <w:spacing w:line="300" w:lineRule="exac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普通科</w:t>
            </w:r>
          </w:p>
        </w:tc>
        <w:tc>
          <w:tcPr>
            <w:tcW w:w="1560" w:type="dxa"/>
            <w:shd w:val="clear" w:color="auto" w:fill="auto"/>
            <w:vAlign w:val="center"/>
          </w:tcPr>
          <w:p w14:paraId="1F9D0E52" w14:textId="77777777" w:rsidR="00A11D0E" w:rsidRPr="00826AAD" w:rsidRDefault="00A11D0E" w:rsidP="00C83766">
            <w:pPr>
              <w:spacing w:line="300" w:lineRule="exac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富田林市</w:t>
            </w:r>
          </w:p>
        </w:tc>
        <w:tc>
          <w:tcPr>
            <w:tcW w:w="2409" w:type="dxa"/>
            <w:vMerge w:val="restart"/>
            <w:shd w:val="clear" w:color="auto" w:fill="auto"/>
            <w:vAlign w:val="center"/>
          </w:tcPr>
          <w:p w14:paraId="673B1DAE" w14:textId="77777777" w:rsidR="00A11D0E" w:rsidRPr="00826AAD" w:rsidRDefault="00A11D0E" w:rsidP="00C83766">
            <w:pPr>
              <w:spacing w:line="300" w:lineRule="exac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たまがわ高等支援学校</w:t>
            </w:r>
          </w:p>
        </w:tc>
      </w:tr>
      <w:tr w:rsidR="00826AAD" w:rsidRPr="00826AAD" w14:paraId="46D77F5B" w14:textId="77777777" w:rsidTr="00C83766">
        <w:tc>
          <w:tcPr>
            <w:tcW w:w="2126" w:type="dxa"/>
            <w:shd w:val="clear" w:color="auto" w:fill="auto"/>
            <w:vAlign w:val="center"/>
          </w:tcPr>
          <w:p w14:paraId="14676012" w14:textId="77777777" w:rsidR="00A11D0E" w:rsidRPr="00826AAD" w:rsidRDefault="00A11D0E" w:rsidP="00C83766">
            <w:pPr>
              <w:spacing w:line="300" w:lineRule="exac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枚岡樟風高等学校</w:t>
            </w:r>
          </w:p>
        </w:tc>
        <w:tc>
          <w:tcPr>
            <w:tcW w:w="2126" w:type="dxa"/>
            <w:shd w:val="clear" w:color="auto" w:fill="auto"/>
            <w:vAlign w:val="center"/>
          </w:tcPr>
          <w:p w14:paraId="5CDD481D" w14:textId="77777777" w:rsidR="00A11D0E" w:rsidRPr="00826AAD" w:rsidRDefault="00A11D0E" w:rsidP="00C83766">
            <w:pPr>
              <w:spacing w:line="300" w:lineRule="exac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総合学科</w:t>
            </w:r>
          </w:p>
        </w:tc>
        <w:tc>
          <w:tcPr>
            <w:tcW w:w="1560" w:type="dxa"/>
            <w:shd w:val="clear" w:color="auto" w:fill="auto"/>
            <w:vAlign w:val="center"/>
          </w:tcPr>
          <w:p w14:paraId="30245581" w14:textId="77777777" w:rsidR="00A11D0E" w:rsidRPr="00826AAD" w:rsidRDefault="00A11D0E" w:rsidP="00C83766">
            <w:pPr>
              <w:spacing w:line="300" w:lineRule="exac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東大阪市</w:t>
            </w:r>
          </w:p>
        </w:tc>
        <w:tc>
          <w:tcPr>
            <w:tcW w:w="2409" w:type="dxa"/>
            <w:vMerge/>
            <w:shd w:val="clear" w:color="auto" w:fill="auto"/>
            <w:vAlign w:val="center"/>
          </w:tcPr>
          <w:p w14:paraId="7CF10EF3" w14:textId="77777777" w:rsidR="00A11D0E" w:rsidRPr="00826AAD" w:rsidRDefault="00A11D0E" w:rsidP="00C83766">
            <w:pPr>
              <w:spacing w:line="300" w:lineRule="exact"/>
              <w:rPr>
                <w:rFonts w:asciiTheme="minorEastAsia" w:eastAsiaTheme="minorEastAsia" w:hAnsiTheme="minorEastAsia"/>
                <w:kern w:val="0"/>
                <w:szCs w:val="21"/>
              </w:rPr>
            </w:pPr>
          </w:p>
        </w:tc>
      </w:tr>
      <w:tr w:rsidR="00826AAD" w:rsidRPr="00826AAD" w14:paraId="05D44F48" w14:textId="77777777" w:rsidTr="00C83766">
        <w:tc>
          <w:tcPr>
            <w:tcW w:w="2126" w:type="dxa"/>
            <w:shd w:val="clear" w:color="auto" w:fill="auto"/>
            <w:vAlign w:val="center"/>
          </w:tcPr>
          <w:p w14:paraId="543DA24B" w14:textId="77777777" w:rsidR="00A11D0E" w:rsidRPr="00826AAD" w:rsidRDefault="00A11D0E" w:rsidP="00C83766">
            <w:pPr>
              <w:spacing w:line="300" w:lineRule="exac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北摂つばさ高等学校</w:t>
            </w:r>
          </w:p>
        </w:tc>
        <w:tc>
          <w:tcPr>
            <w:tcW w:w="2126" w:type="dxa"/>
            <w:shd w:val="clear" w:color="auto" w:fill="auto"/>
            <w:vAlign w:val="center"/>
          </w:tcPr>
          <w:p w14:paraId="5B880816" w14:textId="77777777" w:rsidR="00A11D0E" w:rsidRPr="00826AAD" w:rsidRDefault="00A11D0E" w:rsidP="00C83766">
            <w:pPr>
              <w:spacing w:line="300" w:lineRule="exac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普通科</w:t>
            </w:r>
          </w:p>
        </w:tc>
        <w:tc>
          <w:tcPr>
            <w:tcW w:w="1560" w:type="dxa"/>
            <w:shd w:val="clear" w:color="auto" w:fill="auto"/>
            <w:vAlign w:val="center"/>
          </w:tcPr>
          <w:p w14:paraId="0CAB22F7" w14:textId="77777777" w:rsidR="00A11D0E" w:rsidRPr="00826AAD" w:rsidRDefault="00A11D0E" w:rsidP="00C83766">
            <w:pPr>
              <w:spacing w:line="300" w:lineRule="exac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茨木市</w:t>
            </w:r>
          </w:p>
        </w:tc>
        <w:tc>
          <w:tcPr>
            <w:tcW w:w="2409" w:type="dxa"/>
            <w:vMerge w:val="restart"/>
            <w:shd w:val="clear" w:color="auto" w:fill="auto"/>
            <w:vAlign w:val="center"/>
          </w:tcPr>
          <w:p w14:paraId="1C691195" w14:textId="77777777" w:rsidR="00A11D0E" w:rsidRPr="00826AAD" w:rsidRDefault="00A11D0E" w:rsidP="00C83766">
            <w:pPr>
              <w:spacing w:line="300" w:lineRule="exac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とりかい高等支援学校</w:t>
            </w:r>
          </w:p>
        </w:tc>
      </w:tr>
      <w:tr w:rsidR="00826AAD" w:rsidRPr="00826AAD" w14:paraId="64018744" w14:textId="77777777" w:rsidTr="00C83766">
        <w:tc>
          <w:tcPr>
            <w:tcW w:w="2126" w:type="dxa"/>
            <w:shd w:val="clear" w:color="auto" w:fill="auto"/>
            <w:vAlign w:val="center"/>
          </w:tcPr>
          <w:p w14:paraId="3CF241F1" w14:textId="77777777" w:rsidR="00A11D0E" w:rsidRPr="00826AAD" w:rsidRDefault="00A11D0E" w:rsidP="00C83766">
            <w:pPr>
              <w:spacing w:line="300" w:lineRule="exac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千里青雲高等学校</w:t>
            </w:r>
          </w:p>
        </w:tc>
        <w:tc>
          <w:tcPr>
            <w:tcW w:w="2126" w:type="dxa"/>
            <w:shd w:val="clear" w:color="auto" w:fill="auto"/>
            <w:vAlign w:val="center"/>
          </w:tcPr>
          <w:p w14:paraId="34D88AA6" w14:textId="77777777" w:rsidR="00A11D0E" w:rsidRPr="00826AAD" w:rsidRDefault="00A11D0E" w:rsidP="00C83766">
            <w:pPr>
              <w:spacing w:line="300" w:lineRule="exac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総合学科</w:t>
            </w:r>
          </w:p>
        </w:tc>
        <w:tc>
          <w:tcPr>
            <w:tcW w:w="1560" w:type="dxa"/>
            <w:shd w:val="clear" w:color="auto" w:fill="auto"/>
            <w:vAlign w:val="center"/>
          </w:tcPr>
          <w:p w14:paraId="724BE2CF" w14:textId="77777777" w:rsidR="00A11D0E" w:rsidRPr="00826AAD" w:rsidRDefault="00A11D0E" w:rsidP="00C83766">
            <w:pPr>
              <w:spacing w:line="300" w:lineRule="exac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豊中市</w:t>
            </w:r>
          </w:p>
        </w:tc>
        <w:tc>
          <w:tcPr>
            <w:tcW w:w="2409" w:type="dxa"/>
            <w:vMerge/>
            <w:shd w:val="clear" w:color="auto" w:fill="auto"/>
            <w:vAlign w:val="center"/>
          </w:tcPr>
          <w:p w14:paraId="64491D9A" w14:textId="77777777" w:rsidR="00A11D0E" w:rsidRPr="00826AAD" w:rsidRDefault="00A11D0E" w:rsidP="00C83766">
            <w:pPr>
              <w:spacing w:line="300" w:lineRule="exact"/>
              <w:rPr>
                <w:rFonts w:asciiTheme="minorEastAsia" w:eastAsiaTheme="minorEastAsia" w:hAnsiTheme="minorEastAsia"/>
                <w:kern w:val="0"/>
                <w:szCs w:val="21"/>
              </w:rPr>
            </w:pPr>
          </w:p>
        </w:tc>
      </w:tr>
      <w:tr w:rsidR="00826AAD" w:rsidRPr="00826AAD" w14:paraId="03720882" w14:textId="77777777" w:rsidTr="00C83766">
        <w:tc>
          <w:tcPr>
            <w:tcW w:w="2126" w:type="dxa"/>
            <w:shd w:val="clear" w:color="auto" w:fill="auto"/>
            <w:vAlign w:val="center"/>
          </w:tcPr>
          <w:p w14:paraId="29AF323E" w14:textId="77777777" w:rsidR="00A11D0E" w:rsidRPr="00826AAD" w:rsidRDefault="00A11D0E" w:rsidP="00C83766">
            <w:pPr>
              <w:spacing w:line="300" w:lineRule="exac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信太高等学校</w:t>
            </w:r>
          </w:p>
        </w:tc>
        <w:tc>
          <w:tcPr>
            <w:tcW w:w="2126" w:type="dxa"/>
            <w:shd w:val="clear" w:color="auto" w:fill="auto"/>
            <w:vAlign w:val="center"/>
          </w:tcPr>
          <w:p w14:paraId="412735A3" w14:textId="77777777" w:rsidR="00A11D0E" w:rsidRPr="00826AAD" w:rsidRDefault="00A11D0E" w:rsidP="00C83766">
            <w:pPr>
              <w:spacing w:line="300" w:lineRule="exac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普通科</w:t>
            </w:r>
          </w:p>
        </w:tc>
        <w:tc>
          <w:tcPr>
            <w:tcW w:w="1560" w:type="dxa"/>
            <w:shd w:val="clear" w:color="auto" w:fill="auto"/>
            <w:vAlign w:val="center"/>
          </w:tcPr>
          <w:p w14:paraId="18418223" w14:textId="77777777" w:rsidR="00A11D0E" w:rsidRPr="00826AAD" w:rsidRDefault="00A11D0E" w:rsidP="00C83766">
            <w:pPr>
              <w:spacing w:line="300" w:lineRule="exac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和泉市</w:t>
            </w:r>
          </w:p>
        </w:tc>
        <w:tc>
          <w:tcPr>
            <w:tcW w:w="2409" w:type="dxa"/>
            <w:vMerge w:val="restart"/>
            <w:shd w:val="clear" w:color="auto" w:fill="auto"/>
            <w:vAlign w:val="center"/>
          </w:tcPr>
          <w:p w14:paraId="242A3CFA" w14:textId="77777777" w:rsidR="00A11D0E" w:rsidRPr="00826AAD" w:rsidRDefault="00A11D0E" w:rsidP="00C83766">
            <w:pPr>
              <w:spacing w:line="300" w:lineRule="exac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すながわ高等支援学校</w:t>
            </w:r>
          </w:p>
        </w:tc>
      </w:tr>
      <w:tr w:rsidR="00826AAD" w:rsidRPr="00826AAD" w14:paraId="2B764BA1" w14:textId="77777777" w:rsidTr="00C83766">
        <w:tc>
          <w:tcPr>
            <w:tcW w:w="2126" w:type="dxa"/>
            <w:shd w:val="clear" w:color="auto" w:fill="auto"/>
            <w:vAlign w:val="center"/>
          </w:tcPr>
          <w:p w14:paraId="48BD13DB" w14:textId="77777777" w:rsidR="00A11D0E" w:rsidRPr="00826AAD" w:rsidRDefault="00A11D0E" w:rsidP="00C83766">
            <w:pPr>
              <w:spacing w:line="300" w:lineRule="exac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久米田高等学校</w:t>
            </w:r>
          </w:p>
        </w:tc>
        <w:tc>
          <w:tcPr>
            <w:tcW w:w="2126" w:type="dxa"/>
            <w:shd w:val="clear" w:color="auto" w:fill="auto"/>
            <w:vAlign w:val="center"/>
          </w:tcPr>
          <w:p w14:paraId="18AF8DFB" w14:textId="77777777" w:rsidR="00A11D0E" w:rsidRPr="00826AAD" w:rsidRDefault="00A11D0E" w:rsidP="00C83766">
            <w:pPr>
              <w:spacing w:line="300" w:lineRule="exac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普通科</w:t>
            </w:r>
          </w:p>
        </w:tc>
        <w:tc>
          <w:tcPr>
            <w:tcW w:w="1560" w:type="dxa"/>
            <w:shd w:val="clear" w:color="auto" w:fill="auto"/>
            <w:vAlign w:val="center"/>
          </w:tcPr>
          <w:p w14:paraId="21E68C5C" w14:textId="77777777" w:rsidR="00A11D0E" w:rsidRPr="00826AAD" w:rsidRDefault="00A11D0E" w:rsidP="00C83766">
            <w:pPr>
              <w:spacing w:line="300" w:lineRule="exac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岸和田市</w:t>
            </w:r>
          </w:p>
        </w:tc>
        <w:tc>
          <w:tcPr>
            <w:tcW w:w="2409" w:type="dxa"/>
            <w:vMerge/>
            <w:shd w:val="clear" w:color="auto" w:fill="auto"/>
            <w:vAlign w:val="center"/>
          </w:tcPr>
          <w:p w14:paraId="24A3656A" w14:textId="77777777" w:rsidR="00A11D0E" w:rsidRPr="00826AAD" w:rsidRDefault="00A11D0E" w:rsidP="00C83766">
            <w:pPr>
              <w:spacing w:line="300" w:lineRule="exact"/>
              <w:rPr>
                <w:rFonts w:asciiTheme="minorEastAsia" w:eastAsiaTheme="minorEastAsia" w:hAnsiTheme="minorEastAsia"/>
                <w:kern w:val="0"/>
                <w:szCs w:val="21"/>
              </w:rPr>
            </w:pPr>
          </w:p>
        </w:tc>
      </w:tr>
      <w:tr w:rsidR="00826AAD" w:rsidRPr="00826AAD" w14:paraId="284F5A65" w14:textId="77777777" w:rsidTr="00C83766">
        <w:tc>
          <w:tcPr>
            <w:tcW w:w="2126" w:type="dxa"/>
            <w:shd w:val="clear" w:color="auto" w:fill="auto"/>
            <w:vAlign w:val="center"/>
          </w:tcPr>
          <w:p w14:paraId="74403B33" w14:textId="77777777" w:rsidR="00A11D0E" w:rsidRPr="00826AAD" w:rsidRDefault="00A11D0E" w:rsidP="00C83766">
            <w:pPr>
              <w:spacing w:line="300" w:lineRule="exac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緑風冠高等学校</w:t>
            </w:r>
          </w:p>
        </w:tc>
        <w:tc>
          <w:tcPr>
            <w:tcW w:w="2126" w:type="dxa"/>
            <w:shd w:val="clear" w:color="auto" w:fill="auto"/>
            <w:vAlign w:val="center"/>
          </w:tcPr>
          <w:p w14:paraId="5F2BF9F4" w14:textId="77777777" w:rsidR="00A11D0E" w:rsidRPr="00826AAD" w:rsidRDefault="00A11D0E" w:rsidP="00C83766">
            <w:pPr>
              <w:spacing w:line="300" w:lineRule="exac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普通科</w:t>
            </w:r>
          </w:p>
        </w:tc>
        <w:tc>
          <w:tcPr>
            <w:tcW w:w="1560" w:type="dxa"/>
            <w:shd w:val="clear" w:color="auto" w:fill="auto"/>
            <w:vAlign w:val="center"/>
          </w:tcPr>
          <w:p w14:paraId="3520EB2B" w14:textId="77777777" w:rsidR="00A11D0E" w:rsidRPr="00826AAD" w:rsidRDefault="00A11D0E" w:rsidP="00C83766">
            <w:pPr>
              <w:spacing w:line="300" w:lineRule="exac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大東市</w:t>
            </w:r>
          </w:p>
        </w:tc>
        <w:tc>
          <w:tcPr>
            <w:tcW w:w="2409" w:type="dxa"/>
            <w:vMerge w:val="restart"/>
            <w:shd w:val="clear" w:color="auto" w:fill="auto"/>
            <w:vAlign w:val="center"/>
          </w:tcPr>
          <w:p w14:paraId="4AEAAF2E" w14:textId="77777777" w:rsidR="00A11D0E" w:rsidRPr="00826AAD" w:rsidRDefault="00A11D0E" w:rsidP="00C83766">
            <w:pPr>
              <w:spacing w:line="300" w:lineRule="exac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むらの高等支援学校</w:t>
            </w:r>
          </w:p>
        </w:tc>
      </w:tr>
      <w:tr w:rsidR="00826AAD" w:rsidRPr="00826AAD" w14:paraId="08AC9752" w14:textId="77777777" w:rsidTr="00C83766">
        <w:tc>
          <w:tcPr>
            <w:tcW w:w="2126" w:type="dxa"/>
            <w:shd w:val="clear" w:color="auto" w:fill="auto"/>
            <w:vAlign w:val="center"/>
          </w:tcPr>
          <w:p w14:paraId="074B90A3" w14:textId="77777777" w:rsidR="00A11D0E" w:rsidRPr="00826AAD" w:rsidRDefault="00A11D0E" w:rsidP="00C83766">
            <w:pPr>
              <w:spacing w:line="300" w:lineRule="exac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芦間高等学校</w:t>
            </w:r>
          </w:p>
        </w:tc>
        <w:tc>
          <w:tcPr>
            <w:tcW w:w="2126" w:type="dxa"/>
            <w:shd w:val="clear" w:color="auto" w:fill="auto"/>
            <w:vAlign w:val="center"/>
          </w:tcPr>
          <w:p w14:paraId="78F87CAD" w14:textId="77777777" w:rsidR="00A11D0E" w:rsidRPr="00826AAD" w:rsidRDefault="00A11D0E" w:rsidP="00C83766">
            <w:pPr>
              <w:spacing w:line="300" w:lineRule="exac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総合学科</w:t>
            </w:r>
          </w:p>
        </w:tc>
        <w:tc>
          <w:tcPr>
            <w:tcW w:w="1560" w:type="dxa"/>
            <w:shd w:val="clear" w:color="auto" w:fill="auto"/>
            <w:vAlign w:val="center"/>
          </w:tcPr>
          <w:p w14:paraId="6FD3F347" w14:textId="77777777" w:rsidR="00A11D0E" w:rsidRPr="00826AAD" w:rsidRDefault="00A11D0E" w:rsidP="00C83766">
            <w:pPr>
              <w:spacing w:line="300" w:lineRule="exac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守口市</w:t>
            </w:r>
          </w:p>
        </w:tc>
        <w:tc>
          <w:tcPr>
            <w:tcW w:w="2409" w:type="dxa"/>
            <w:vMerge/>
            <w:shd w:val="clear" w:color="auto" w:fill="auto"/>
            <w:vAlign w:val="center"/>
          </w:tcPr>
          <w:p w14:paraId="3128E381" w14:textId="77777777" w:rsidR="00A11D0E" w:rsidRPr="00826AAD" w:rsidRDefault="00A11D0E" w:rsidP="00C83766">
            <w:pPr>
              <w:spacing w:line="300" w:lineRule="exact"/>
              <w:rPr>
                <w:rFonts w:asciiTheme="minorEastAsia" w:eastAsiaTheme="minorEastAsia" w:hAnsiTheme="minorEastAsia"/>
                <w:kern w:val="0"/>
                <w:szCs w:val="21"/>
              </w:rPr>
            </w:pPr>
          </w:p>
        </w:tc>
      </w:tr>
      <w:tr w:rsidR="00826AAD" w:rsidRPr="00826AAD" w14:paraId="36875EAF" w14:textId="77777777" w:rsidTr="00C83766">
        <w:tc>
          <w:tcPr>
            <w:tcW w:w="2126" w:type="dxa"/>
            <w:shd w:val="clear" w:color="auto" w:fill="auto"/>
            <w:vAlign w:val="center"/>
          </w:tcPr>
          <w:p w14:paraId="6035D4E4" w14:textId="77777777" w:rsidR="00A11D0E" w:rsidRPr="00826AAD" w:rsidRDefault="00A11D0E" w:rsidP="00C83766">
            <w:pPr>
              <w:spacing w:line="300" w:lineRule="exac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東住吉高等学校</w:t>
            </w:r>
          </w:p>
        </w:tc>
        <w:tc>
          <w:tcPr>
            <w:tcW w:w="2126" w:type="dxa"/>
            <w:shd w:val="clear" w:color="auto" w:fill="auto"/>
            <w:vAlign w:val="center"/>
          </w:tcPr>
          <w:p w14:paraId="0C352033" w14:textId="77777777" w:rsidR="00A11D0E" w:rsidRPr="00826AAD" w:rsidRDefault="00A11D0E" w:rsidP="00C83766">
            <w:pPr>
              <w:spacing w:line="300" w:lineRule="exac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普通科・芸能文化科</w:t>
            </w:r>
          </w:p>
        </w:tc>
        <w:tc>
          <w:tcPr>
            <w:tcW w:w="1560" w:type="dxa"/>
            <w:shd w:val="clear" w:color="auto" w:fill="auto"/>
            <w:vAlign w:val="center"/>
          </w:tcPr>
          <w:p w14:paraId="6D20F12F" w14:textId="77777777" w:rsidR="00A11D0E" w:rsidRPr="00826AAD" w:rsidRDefault="00A11D0E" w:rsidP="00C83766">
            <w:pPr>
              <w:spacing w:line="300" w:lineRule="exac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大阪市平野区</w:t>
            </w:r>
          </w:p>
        </w:tc>
        <w:tc>
          <w:tcPr>
            <w:tcW w:w="2409" w:type="dxa"/>
            <w:vMerge w:val="restart"/>
            <w:shd w:val="clear" w:color="auto" w:fill="auto"/>
            <w:vAlign w:val="center"/>
          </w:tcPr>
          <w:p w14:paraId="23D17BCE" w14:textId="77777777" w:rsidR="00A11D0E" w:rsidRPr="00826AAD" w:rsidRDefault="00A11D0E" w:rsidP="00C83766">
            <w:pPr>
              <w:spacing w:line="300" w:lineRule="exac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なにわ高等支援学校</w:t>
            </w:r>
          </w:p>
        </w:tc>
      </w:tr>
      <w:tr w:rsidR="00A11D0E" w:rsidRPr="00826AAD" w14:paraId="40F317B0" w14:textId="77777777" w:rsidTr="00C83766">
        <w:tc>
          <w:tcPr>
            <w:tcW w:w="2126" w:type="dxa"/>
            <w:shd w:val="clear" w:color="auto" w:fill="auto"/>
            <w:vAlign w:val="center"/>
          </w:tcPr>
          <w:p w14:paraId="0248390B" w14:textId="77777777" w:rsidR="00A11D0E" w:rsidRPr="00826AAD" w:rsidRDefault="00A11D0E" w:rsidP="00C83766">
            <w:pPr>
              <w:spacing w:line="300" w:lineRule="exac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今宮高等学校</w:t>
            </w:r>
          </w:p>
        </w:tc>
        <w:tc>
          <w:tcPr>
            <w:tcW w:w="2126" w:type="dxa"/>
            <w:shd w:val="clear" w:color="auto" w:fill="auto"/>
            <w:vAlign w:val="center"/>
          </w:tcPr>
          <w:p w14:paraId="27C109D4" w14:textId="77777777" w:rsidR="00A11D0E" w:rsidRPr="00826AAD" w:rsidRDefault="00A11D0E" w:rsidP="00C83766">
            <w:pPr>
              <w:spacing w:line="300" w:lineRule="exac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総合学科</w:t>
            </w:r>
          </w:p>
        </w:tc>
        <w:tc>
          <w:tcPr>
            <w:tcW w:w="1560" w:type="dxa"/>
            <w:shd w:val="clear" w:color="auto" w:fill="auto"/>
            <w:vAlign w:val="center"/>
          </w:tcPr>
          <w:p w14:paraId="33A2D1A7" w14:textId="77777777" w:rsidR="00A11D0E" w:rsidRPr="00826AAD" w:rsidRDefault="00A11D0E" w:rsidP="00C83766">
            <w:pPr>
              <w:spacing w:line="300" w:lineRule="exac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大阪市浪速区</w:t>
            </w:r>
          </w:p>
        </w:tc>
        <w:tc>
          <w:tcPr>
            <w:tcW w:w="2409" w:type="dxa"/>
            <w:vMerge/>
            <w:shd w:val="clear" w:color="auto" w:fill="auto"/>
            <w:vAlign w:val="center"/>
          </w:tcPr>
          <w:p w14:paraId="0851B0AA" w14:textId="77777777" w:rsidR="00A11D0E" w:rsidRPr="00826AAD" w:rsidRDefault="00A11D0E" w:rsidP="00C83766">
            <w:pPr>
              <w:spacing w:line="300" w:lineRule="exact"/>
              <w:rPr>
                <w:rFonts w:asciiTheme="minorEastAsia" w:eastAsiaTheme="minorEastAsia" w:hAnsiTheme="minorEastAsia"/>
                <w:kern w:val="0"/>
                <w:szCs w:val="21"/>
              </w:rPr>
            </w:pPr>
          </w:p>
        </w:tc>
      </w:tr>
    </w:tbl>
    <w:p w14:paraId="48E0A20A" w14:textId="77777777" w:rsidR="00A11D0E" w:rsidRPr="00826AAD" w:rsidRDefault="00A11D0E" w:rsidP="00A11D0E">
      <w:pPr>
        <w:rPr>
          <w:rFonts w:asciiTheme="minorEastAsia" w:eastAsiaTheme="minorEastAsia" w:hAnsiTheme="minorEastAsia"/>
          <w:kern w:val="0"/>
          <w:szCs w:val="21"/>
        </w:rPr>
      </w:pPr>
    </w:p>
    <w:p w14:paraId="6CB53112" w14:textId="77777777" w:rsidR="00A11D0E" w:rsidRPr="00826AAD" w:rsidRDefault="00A11D0E" w:rsidP="00A11D0E">
      <w:pPr>
        <w:ind w:left="8"/>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５　高等学校支援教育力充実事業に関する事務</w:t>
      </w:r>
    </w:p>
    <w:p w14:paraId="7E287EC4" w14:textId="77777777" w:rsidR="00A11D0E" w:rsidRPr="00826AAD" w:rsidRDefault="00A11D0E" w:rsidP="00FB75D2">
      <w:pPr>
        <w:ind w:firstLineChars="100" w:firstLine="210"/>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府立高校に在籍する知的障がいや発達障がいのある生徒への指導・支援について、校内支援体制や仲間づくり、教科指導等のノウハウを有する自立支援推進校等から４校を「支援教育サポート」校と位置づけ、府立高校及び府内の私立高校への訪問・来校相談等の実施により、支援教育の充実を図った。</w:t>
      </w:r>
    </w:p>
    <w:p w14:paraId="72940F86" w14:textId="23E1EE35" w:rsidR="00A11D0E" w:rsidRPr="00826AAD" w:rsidRDefault="00A11D0E" w:rsidP="00FB75D2">
      <w:pPr>
        <w:ind w:firstLineChars="100" w:firstLine="210"/>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また、教育支援体制等について、専門的見地から指導助言等を実施するための医療等専門家を派遣し、生徒のアセスメントや望ましい教育的対応について指導助言を行った。</w:t>
      </w:r>
    </w:p>
    <w:p w14:paraId="0AB1F5A4" w14:textId="77777777" w:rsidR="006E3322" w:rsidRPr="00826AAD" w:rsidRDefault="006E3322" w:rsidP="00A11D0E">
      <w:pPr>
        <w:ind w:leftChars="136" w:left="425" w:hangingChars="66" w:hanging="139"/>
        <w:rPr>
          <w:rFonts w:asciiTheme="minorEastAsia" w:eastAsiaTheme="minorEastAsia" w:hAnsiTheme="minorEastAsia"/>
          <w:kern w:val="0"/>
          <w:szCs w:val="21"/>
        </w:rPr>
      </w:pPr>
    </w:p>
    <w:tbl>
      <w:tblPr>
        <w:tblW w:w="581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418"/>
        <w:gridCol w:w="1418"/>
        <w:gridCol w:w="1418"/>
      </w:tblGrid>
      <w:tr w:rsidR="00826AAD" w:rsidRPr="00826AAD" w14:paraId="30410530" w14:textId="49A7BE47" w:rsidTr="003802A5">
        <w:trPr>
          <w:jc w:val="right"/>
        </w:trPr>
        <w:tc>
          <w:tcPr>
            <w:tcW w:w="1559" w:type="dxa"/>
            <w:shd w:val="clear" w:color="auto" w:fill="auto"/>
          </w:tcPr>
          <w:p w14:paraId="35247E4B" w14:textId="77777777" w:rsidR="003802A5" w:rsidRPr="00826AAD" w:rsidRDefault="003802A5" w:rsidP="003802A5">
            <w:pPr>
              <w:rPr>
                <w:rFonts w:asciiTheme="minorEastAsia" w:eastAsiaTheme="minorEastAsia" w:hAnsiTheme="minorEastAsia"/>
              </w:rPr>
            </w:pPr>
          </w:p>
        </w:tc>
        <w:tc>
          <w:tcPr>
            <w:tcW w:w="1418" w:type="dxa"/>
          </w:tcPr>
          <w:p w14:paraId="540DCB67" w14:textId="77777777" w:rsidR="003802A5" w:rsidRPr="00826AAD" w:rsidRDefault="003802A5" w:rsidP="003802A5">
            <w:pPr>
              <w:jc w:val="center"/>
              <w:rPr>
                <w:rFonts w:asciiTheme="minorEastAsia" w:eastAsiaTheme="minorEastAsia" w:hAnsiTheme="minorEastAsia"/>
              </w:rPr>
            </w:pPr>
            <w:r w:rsidRPr="00826AAD">
              <w:rPr>
                <w:rFonts w:asciiTheme="minorEastAsia" w:eastAsiaTheme="minorEastAsia" w:hAnsiTheme="minorEastAsia" w:hint="eastAsia"/>
              </w:rPr>
              <w:t>４年度</w:t>
            </w:r>
          </w:p>
        </w:tc>
        <w:tc>
          <w:tcPr>
            <w:tcW w:w="1418" w:type="dxa"/>
          </w:tcPr>
          <w:p w14:paraId="3FC54017" w14:textId="32FFE6F6" w:rsidR="003802A5" w:rsidRPr="00826AAD" w:rsidRDefault="003802A5" w:rsidP="003802A5">
            <w:pPr>
              <w:jc w:val="center"/>
              <w:rPr>
                <w:rFonts w:asciiTheme="minorEastAsia" w:eastAsiaTheme="minorEastAsia" w:hAnsiTheme="minorEastAsia"/>
              </w:rPr>
            </w:pPr>
            <w:r w:rsidRPr="00826AAD">
              <w:rPr>
                <w:rFonts w:asciiTheme="minorEastAsia" w:eastAsiaTheme="minorEastAsia" w:hAnsiTheme="minorEastAsia" w:hint="eastAsia"/>
              </w:rPr>
              <w:t>５年度</w:t>
            </w:r>
          </w:p>
        </w:tc>
        <w:tc>
          <w:tcPr>
            <w:tcW w:w="1418" w:type="dxa"/>
          </w:tcPr>
          <w:p w14:paraId="49A1EE29" w14:textId="443E696F" w:rsidR="003802A5" w:rsidRPr="00826AAD" w:rsidRDefault="003802A5" w:rsidP="003802A5">
            <w:pPr>
              <w:jc w:val="center"/>
              <w:rPr>
                <w:rFonts w:asciiTheme="minorEastAsia" w:eastAsiaTheme="minorEastAsia" w:hAnsiTheme="minorEastAsia"/>
              </w:rPr>
            </w:pPr>
            <w:r w:rsidRPr="00826AAD">
              <w:rPr>
                <w:rFonts w:asciiTheme="minorEastAsia" w:eastAsiaTheme="minorEastAsia" w:hAnsiTheme="minorEastAsia" w:hint="eastAsia"/>
              </w:rPr>
              <w:t>６年度</w:t>
            </w:r>
          </w:p>
        </w:tc>
      </w:tr>
      <w:tr w:rsidR="00826AAD" w:rsidRPr="00826AAD" w14:paraId="75131C93" w14:textId="5E3E23A0" w:rsidTr="003802A5">
        <w:trPr>
          <w:jc w:val="right"/>
        </w:trPr>
        <w:tc>
          <w:tcPr>
            <w:tcW w:w="1559" w:type="dxa"/>
            <w:shd w:val="clear" w:color="auto" w:fill="auto"/>
          </w:tcPr>
          <w:p w14:paraId="4970C2F3" w14:textId="77777777" w:rsidR="003802A5" w:rsidRPr="00826AAD" w:rsidRDefault="003802A5" w:rsidP="003802A5">
            <w:pPr>
              <w:jc w:val="center"/>
              <w:rPr>
                <w:rFonts w:asciiTheme="minorEastAsia" w:eastAsiaTheme="minorEastAsia" w:hAnsiTheme="minorEastAsia"/>
              </w:rPr>
            </w:pPr>
            <w:r w:rsidRPr="00826AAD">
              <w:rPr>
                <w:rFonts w:asciiTheme="minorEastAsia" w:eastAsiaTheme="minorEastAsia" w:hAnsiTheme="minorEastAsia" w:hint="eastAsia"/>
              </w:rPr>
              <w:t>予　算　額</w:t>
            </w:r>
          </w:p>
        </w:tc>
        <w:tc>
          <w:tcPr>
            <w:tcW w:w="1418" w:type="dxa"/>
          </w:tcPr>
          <w:p w14:paraId="05F3CD2E" w14:textId="77777777" w:rsidR="003802A5" w:rsidRPr="00826AAD" w:rsidRDefault="003802A5" w:rsidP="003802A5">
            <w:pPr>
              <w:jc w:val="right"/>
              <w:rPr>
                <w:rFonts w:asciiTheme="minorEastAsia" w:eastAsiaTheme="minorEastAsia" w:hAnsiTheme="minorEastAsia"/>
                <w:kern w:val="0"/>
                <w:szCs w:val="21"/>
              </w:rPr>
            </w:pPr>
            <w:r w:rsidRPr="00826AAD">
              <w:rPr>
                <w:rFonts w:asciiTheme="minorEastAsia" w:eastAsiaTheme="minorEastAsia" w:hAnsiTheme="minorEastAsia"/>
                <w:kern w:val="0"/>
                <w:szCs w:val="21"/>
              </w:rPr>
              <w:t>9,276</w:t>
            </w:r>
            <w:r w:rsidRPr="00826AAD">
              <w:rPr>
                <w:rFonts w:asciiTheme="minorEastAsia" w:eastAsiaTheme="minorEastAsia" w:hAnsiTheme="minorEastAsia" w:hint="eastAsia"/>
                <w:kern w:val="0"/>
                <w:szCs w:val="21"/>
              </w:rPr>
              <w:t>千円</w:t>
            </w:r>
          </w:p>
        </w:tc>
        <w:tc>
          <w:tcPr>
            <w:tcW w:w="1418" w:type="dxa"/>
          </w:tcPr>
          <w:p w14:paraId="4F66D4D1" w14:textId="551FFE3D" w:rsidR="003802A5" w:rsidRPr="00826AAD" w:rsidRDefault="003802A5" w:rsidP="003802A5">
            <w:pPr>
              <w:jc w:val="righ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9</w:t>
            </w:r>
            <w:r w:rsidRPr="00826AAD">
              <w:rPr>
                <w:rFonts w:asciiTheme="minorEastAsia" w:eastAsiaTheme="minorEastAsia" w:hAnsiTheme="minorEastAsia"/>
                <w:kern w:val="0"/>
                <w:szCs w:val="21"/>
              </w:rPr>
              <w:t>,941</w:t>
            </w:r>
            <w:r w:rsidRPr="00826AAD">
              <w:rPr>
                <w:rFonts w:asciiTheme="minorEastAsia" w:eastAsiaTheme="minorEastAsia" w:hAnsiTheme="minorEastAsia" w:hint="eastAsia"/>
                <w:kern w:val="0"/>
                <w:szCs w:val="21"/>
              </w:rPr>
              <w:t>千円</w:t>
            </w:r>
          </w:p>
        </w:tc>
        <w:tc>
          <w:tcPr>
            <w:tcW w:w="1418" w:type="dxa"/>
          </w:tcPr>
          <w:p w14:paraId="2FAEB837" w14:textId="0168721C" w:rsidR="003802A5" w:rsidRPr="00826AAD" w:rsidRDefault="00E7153D" w:rsidP="003802A5">
            <w:pPr>
              <w:jc w:val="righ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1</w:t>
            </w:r>
            <w:r w:rsidRPr="00826AAD">
              <w:rPr>
                <w:rFonts w:asciiTheme="minorEastAsia" w:eastAsiaTheme="minorEastAsia" w:hAnsiTheme="minorEastAsia"/>
                <w:kern w:val="0"/>
                <w:szCs w:val="21"/>
              </w:rPr>
              <w:t>0,148</w:t>
            </w:r>
            <w:r w:rsidR="003802A5" w:rsidRPr="00826AAD">
              <w:rPr>
                <w:rFonts w:asciiTheme="minorEastAsia" w:eastAsiaTheme="minorEastAsia" w:hAnsiTheme="minorEastAsia" w:hint="eastAsia"/>
                <w:kern w:val="0"/>
                <w:szCs w:val="21"/>
              </w:rPr>
              <w:t>千円</w:t>
            </w:r>
          </w:p>
        </w:tc>
      </w:tr>
      <w:tr w:rsidR="003802A5" w:rsidRPr="00826AAD" w14:paraId="64DF702C" w14:textId="6B20306B" w:rsidTr="003802A5">
        <w:trPr>
          <w:jc w:val="right"/>
        </w:trPr>
        <w:tc>
          <w:tcPr>
            <w:tcW w:w="1559" w:type="dxa"/>
            <w:shd w:val="clear" w:color="auto" w:fill="auto"/>
          </w:tcPr>
          <w:p w14:paraId="793C1C73" w14:textId="77777777" w:rsidR="003802A5" w:rsidRPr="00826AAD" w:rsidRDefault="003802A5" w:rsidP="003802A5">
            <w:pPr>
              <w:jc w:val="center"/>
              <w:rPr>
                <w:rFonts w:asciiTheme="minorEastAsia" w:eastAsiaTheme="minorEastAsia" w:hAnsiTheme="minorEastAsia"/>
              </w:rPr>
            </w:pPr>
            <w:r w:rsidRPr="00826AAD">
              <w:rPr>
                <w:rFonts w:asciiTheme="minorEastAsia" w:eastAsiaTheme="minorEastAsia" w:hAnsiTheme="minorEastAsia" w:hint="eastAsia"/>
              </w:rPr>
              <w:t>決　算　額</w:t>
            </w:r>
          </w:p>
        </w:tc>
        <w:tc>
          <w:tcPr>
            <w:tcW w:w="1418" w:type="dxa"/>
          </w:tcPr>
          <w:p w14:paraId="121C5B18" w14:textId="77777777" w:rsidR="003802A5" w:rsidRPr="00826AAD" w:rsidRDefault="003802A5" w:rsidP="003802A5">
            <w:pPr>
              <w:jc w:val="righ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7</w:t>
            </w:r>
            <w:r w:rsidRPr="00826AAD">
              <w:rPr>
                <w:rFonts w:asciiTheme="minorEastAsia" w:eastAsiaTheme="minorEastAsia" w:hAnsiTheme="minorEastAsia"/>
                <w:kern w:val="0"/>
                <w:szCs w:val="21"/>
              </w:rPr>
              <w:t>,848</w:t>
            </w:r>
            <w:r w:rsidRPr="00826AAD">
              <w:rPr>
                <w:rFonts w:asciiTheme="minorEastAsia" w:eastAsiaTheme="minorEastAsia" w:hAnsiTheme="minorEastAsia" w:hint="eastAsia"/>
                <w:kern w:val="0"/>
                <w:szCs w:val="21"/>
              </w:rPr>
              <w:t>千円</w:t>
            </w:r>
          </w:p>
        </w:tc>
        <w:tc>
          <w:tcPr>
            <w:tcW w:w="1418" w:type="dxa"/>
          </w:tcPr>
          <w:p w14:paraId="7614CCAB" w14:textId="2E968951" w:rsidR="003802A5" w:rsidRPr="00826AAD" w:rsidRDefault="003802A5" w:rsidP="003802A5">
            <w:pPr>
              <w:jc w:val="righ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8</w:t>
            </w:r>
            <w:r w:rsidRPr="00826AAD">
              <w:rPr>
                <w:rFonts w:asciiTheme="minorEastAsia" w:eastAsiaTheme="minorEastAsia" w:hAnsiTheme="minorEastAsia"/>
                <w:kern w:val="0"/>
                <w:szCs w:val="21"/>
              </w:rPr>
              <w:t>,785</w:t>
            </w:r>
            <w:r w:rsidRPr="00826AAD">
              <w:rPr>
                <w:rFonts w:asciiTheme="minorEastAsia" w:eastAsiaTheme="minorEastAsia" w:hAnsiTheme="minorEastAsia" w:hint="eastAsia"/>
                <w:kern w:val="0"/>
                <w:szCs w:val="21"/>
              </w:rPr>
              <w:t>千円</w:t>
            </w:r>
          </w:p>
        </w:tc>
        <w:tc>
          <w:tcPr>
            <w:tcW w:w="1418" w:type="dxa"/>
          </w:tcPr>
          <w:p w14:paraId="46328065" w14:textId="6BE2D5AD" w:rsidR="003802A5" w:rsidRPr="00826AAD" w:rsidRDefault="00DF7553" w:rsidP="003802A5">
            <w:pPr>
              <w:jc w:val="righ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7</w:t>
            </w:r>
            <w:r w:rsidRPr="00826AAD">
              <w:rPr>
                <w:rFonts w:asciiTheme="minorEastAsia" w:eastAsiaTheme="minorEastAsia" w:hAnsiTheme="minorEastAsia"/>
                <w:kern w:val="0"/>
                <w:szCs w:val="21"/>
              </w:rPr>
              <w:t>,</w:t>
            </w:r>
            <w:r w:rsidR="00C000A8" w:rsidRPr="00826AAD">
              <w:rPr>
                <w:rFonts w:asciiTheme="minorEastAsia" w:eastAsiaTheme="minorEastAsia" w:hAnsiTheme="minorEastAsia"/>
                <w:kern w:val="0"/>
                <w:szCs w:val="21"/>
              </w:rPr>
              <w:t>899</w:t>
            </w:r>
            <w:r w:rsidR="003802A5" w:rsidRPr="00826AAD">
              <w:rPr>
                <w:rFonts w:asciiTheme="minorEastAsia" w:eastAsiaTheme="minorEastAsia" w:hAnsiTheme="minorEastAsia" w:hint="eastAsia"/>
                <w:kern w:val="0"/>
                <w:szCs w:val="21"/>
              </w:rPr>
              <w:t>千円</w:t>
            </w:r>
          </w:p>
        </w:tc>
      </w:tr>
    </w:tbl>
    <w:p w14:paraId="6ADF3A9F" w14:textId="77777777" w:rsidR="00A11D0E" w:rsidRPr="00826AAD" w:rsidRDefault="00A11D0E" w:rsidP="00A11D0E">
      <w:pPr>
        <w:rPr>
          <w:rFonts w:asciiTheme="minorEastAsia" w:eastAsiaTheme="minorEastAsia" w:hAnsiTheme="minorEastAsia"/>
          <w:kern w:val="0"/>
          <w:szCs w:val="21"/>
        </w:rPr>
      </w:pPr>
    </w:p>
    <w:p w14:paraId="10D8E285" w14:textId="77777777" w:rsidR="00A11D0E" w:rsidRPr="00826AAD" w:rsidRDefault="00A11D0E" w:rsidP="00A11D0E">
      <w:pPr>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６　府立高校における通級による指導に関する事務</w:t>
      </w:r>
    </w:p>
    <w:p w14:paraId="6B76CC6D" w14:textId="02382844" w:rsidR="00A11D0E" w:rsidRPr="00826AAD" w:rsidRDefault="00A11D0E" w:rsidP="00A11D0E">
      <w:pPr>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 xml:space="preserve">　発達障がい等のある生徒に対し、学習上又は生活上の困難の改善・克服を目的とした指導を実施する通級指導教室を、府立高校1</w:t>
      </w:r>
      <w:r w:rsidR="00A618BF" w:rsidRPr="00826AAD">
        <w:rPr>
          <w:rFonts w:asciiTheme="minorEastAsia" w:eastAsiaTheme="minorEastAsia" w:hAnsiTheme="minorEastAsia" w:hint="eastAsia"/>
          <w:kern w:val="0"/>
          <w:szCs w:val="21"/>
        </w:rPr>
        <w:t>1</w:t>
      </w:r>
      <w:r w:rsidRPr="00826AAD">
        <w:rPr>
          <w:rFonts w:asciiTheme="minorEastAsia" w:eastAsiaTheme="minorEastAsia" w:hAnsiTheme="minorEastAsia" w:hint="eastAsia"/>
          <w:kern w:val="0"/>
          <w:szCs w:val="21"/>
        </w:rPr>
        <w:t>校に設置した。</w:t>
      </w:r>
    </w:p>
    <w:p w14:paraId="6A87CDBF" w14:textId="77777777" w:rsidR="00A618BF" w:rsidRPr="00826AAD" w:rsidRDefault="00A618BF" w:rsidP="00A11D0E">
      <w:pPr>
        <w:rPr>
          <w:rFonts w:asciiTheme="minorEastAsia" w:eastAsiaTheme="minorEastAsia" w:hAnsiTheme="minorEastAsia"/>
          <w:kern w:val="0"/>
          <w:szCs w:val="21"/>
        </w:rPr>
      </w:pPr>
    </w:p>
    <w:tbl>
      <w:tblPr>
        <w:tblW w:w="825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3685"/>
        <w:gridCol w:w="1701"/>
      </w:tblGrid>
      <w:tr w:rsidR="00826AAD" w:rsidRPr="00826AAD" w14:paraId="482D1058" w14:textId="77777777" w:rsidTr="00C83766">
        <w:tc>
          <w:tcPr>
            <w:tcW w:w="2864" w:type="dxa"/>
            <w:shd w:val="clear" w:color="auto" w:fill="auto"/>
            <w:vAlign w:val="center"/>
          </w:tcPr>
          <w:p w14:paraId="478D4FB5" w14:textId="77777777" w:rsidR="00A11D0E" w:rsidRPr="00826AAD" w:rsidRDefault="00A11D0E" w:rsidP="00C83766">
            <w:pPr>
              <w:spacing w:line="300" w:lineRule="exact"/>
              <w:jc w:val="center"/>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通級指導教室設置校名</w:t>
            </w:r>
          </w:p>
        </w:tc>
        <w:tc>
          <w:tcPr>
            <w:tcW w:w="3685" w:type="dxa"/>
            <w:shd w:val="clear" w:color="auto" w:fill="auto"/>
            <w:vAlign w:val="center"/>
          </w:tcPr>
          <w:p w14:paraId="1337B1FE" w14:textId="77777777" w:rsidR="00A11D0E" w:rsidRPr="00826AAD" w:rsidRDefault="00A11D0E" w:rsidP="00C83766">
            <w:pPr>
              <w:spacing w:line="300" w:lineRule="exact"/>
              <w:jc w:val="center"/>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学科</w:t>
            </w:r>
          </w:p>
        </w:tc>
        <w:tc>
          <w:tcPr>
            <w:tcW w:w="1701" w:type="dxa"/>
            <w:shd w:val="clear" w:color="auto" w:fill="auto"/>
            <w:vAlign w:val="center"/>
          </w:tcPr>
          <w:p w14:paraId="5AB40B94" w14:textId="77777777" w:rsidR="00A11D0E" w:rsidRPr="00826AAD" w:rsidRDefault="00A11D0E" w:rsidP="00C83766">
            <w:pPr>
              <w:spacing w:line="300" w:lineRule="exact"/>
              <w:jc w:val="center"/>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所在地</w:t>
            </w:r>
          </w:p>
        </w:tc>
      </w:tr>
      <w:tr w:rsidR="00826AAD" w:rsidRPr="00826AAD" w14:paraId="314C6E36" w14:textId="77777777" w:rsidTr="00C83766">
        <w:tc>
          <w:tcPr>
            <w:tcW w:w="2864" w:type="dxa"/>
            <w:shd w:val="clear" w:color="auto" w:fill="auto"/>
            <w:vAlign w:val="center"/>
          </w:tcPr>
          <w:p w14:paraId="03D8E92C" w14:textId="77777777" w:rsidR="00A11D0E" w:rsidRPr="00826AAD" w:rsidRDefault="00A11D0E" w:rsidP="00C83766">
            <w:pPr>
              <w:spacing w:line="300" w:lineRule="exac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教育センター附属高等学校</w:t>
            </w:r>
          </w:p>
        </w:tc>
        <w:tc>
          <w:tcPr>
            <w:tcW w:w="3685" w:type="dxa"/>
            <w:shd w:val="clear" w:color="auto" w:fill="auto"/>
            <w:vAlign w:val="center"/>
          </w:tcPr>
          <w:p w14:paraId="3375F15C" w14:textId="77777777" w:rsidR="00A11D0E" w:rsidRPr="00826AAD" w:rsidRDefault="00A11D0E" w:rsidP="00C83766">
            <w:pPr>
              <w:spacing w:line="300" w:lineRule="exac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普通科</w:t>
            </w:r>
          </w:p>
        </w:tc>
        <w:tc>
          <w:tcPr>
            <w:tcW w:w="1701" w:type="dxa"/>
            <w:shd w:val="clear" w:color="auto" w:fill="auto"/>
            <w:vAlign w:val="center"/>
          </w:tcPr>
          <w:p w14:paraId="4EB92EFD" w14:textId="77777777" w:rsidR="00A11D0E" w:rsidRPr="00826AAD" w:rsidRDefault="00A11D0E" w:rsidP="00C83766">
            <w:pPr>
              <w:spacing w:line="300" w:lineRule="exac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大阪市住吉区</w:t>
            </w:r>
          </w:p>
        </w:tc>
      </w:tr>
      <w:tr w:rsidR="00826AAD" w:rsidRPr="00826AAD" w14:paraId="3FFE659F" w14:textId="77777777" w:rsidTr="00C83766">
        <w:tc>
          <w:tcPr>
            <w:tcW w:w="2864" w:type="dxa"/>
            <w:shd w:val="clear" w:color="auto" w:fill="auto"/>
            <w:vAlign w:val="center"/>
          </w:tcPr>
          <w:p w14:paraId="5C2CE056" w14:textId="77777777" w:rsidR="00A11D0E" w:rsidRPr="00826AAD" w:rsidRDefault="00A11D0E" w:rsidP="00C83766">
            <w:pPr>
              <w:spacing w:line="300" w:lineRule="exac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野崎高等学校</w:t>
            </w:r>
          </w:p>
        </w:tc>
        <w:tc>
          <w:tcPr>
            <w:tcW w:w="3685" w:type="dxa"/>
            <w:shd w:val="clear" w:color="auto" w:fill="auto"/>
            <w:vAlign w:val="center"/>
          </w:tcPr>
          <w:p w14:paraId="40A73176" w14:textId="77777777" w:rsidR="00A11D0E" w:rsidRPr="00826AAD" w:rsidRDefault="00A11D0E" w:rsidP="00C83766">
            <w:pPr>
              <w:spacing w:line="300" w:lineRule="exac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普通科</w:t>
            </w:r>
          </w:p>
        </w:tc>
        <w:tc>
          <w:tcPr>
            <w:tcW w:w="1701" w:type="dxa"/>
            <w:shd w:val="clear" w:color="auto" w:fill="auto"/>
            <w:vAlign w:val="center"/>
          </w:tcPr>
          <w:p w14:paraId="69215D1F" w14:textId="77777777" w:rsidR="00A11D0E" w:rsidRPr="00826AAD" w:rsidRDefault="00A11D0E" w:rsidP="00C83766">
            <w:pPr>
              <w:spacing w:line="300" w:lineRule="exac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大東市</w:t>
            </w:r>
          </w:p>
        </w:tc>
      </w:tr>
      <w:tr w:rsidR="00826AAD" w:rsidRPr="00826AAD" w14:paraId="61BB194F" w14:textId="77777777" w:rsidTr="00C83766">
        <w:tc>
          <w:tcPr>
            <w:tcW w:w="2864" w:type="dxa"/>
            <w:shd w:val="clear" w:color="auto" w:fill="auto"/>
            <w:vAlign w:val="center"/>
          </w:tcPr>
          <w:p w14:paraId="1D8D6C2A" w14:textId="77777777" w:rsidR="00A11D0E" w:rsidRPr="00826AAD" w:rsidRDefault="00A11D0E" w:rsidP="00C83766">
            <w:pPr>
              <w:spacing w:line="300" w:lineRule="exac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布施高等学校（全日制）</w:t>
            </w:r>
          </w:p>
        </w:tc>
        <w:tc>
          <w:tcPr>
            <w:tcW w:w="3685" w:type="dxa"/>
            <w:shd w:val="clear" w:color="auto" w:fill="auto"/>
            <w:vAlign w:val="center"/>
          </w:tcPr>
          <w:p w14:paraId="557B5435" w14:textId="77777777" w:rsidR="00A11D0E" w:rsidRPr="00826AAD" w:rsidRDefault="00A11D0E" w:rsidP="00C83766">
            <w:pPr>
              <w:spacing w:line="300" w:lineRule="exac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普通科</w:t>
            </w:r>
          </w:p>
        </w:tc>
        <w:tc>
          <w:tcPr>
            <w:tcW w:w="1701" w:type="dxa"/>
            <w:shd w:val="clear" w:color="auto" w:fill="auto"/>
            <w:vAlign w:val="center"/>
          </w:tcPr>
          <w:p w14:paraId="775A63FF" w14:textId="77777777" w:rsidR="00A11D0E" w:rsidRPr="00826AAD" w:rsidRDefault="00A11D0E" w:rsidP="00C83766">
            <w:pPr>
              <w:spacing w:line="300" w:lineRule="exac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東大阪市</w:t>
            </w:r>
          </w:p>
        </w:tc>
      </w:tr>
      <w:tr w:rsidR="00826AAD" w:rsidRPr="00826AAD" w14:paraId="731C0952" w14:textId="77777777" w:rsidTr="00C83766">
        <w:tc>
          <w:tcPr>
            <w:tcW w:w="2864" w:type="dxa"/>
            <w:shd w:val="clear" w:color="auto" w:fill="auto"/>
            <w:vAlign w:val="center"/>
          </w:tcPr>
          <w:p w14:paraId="61C6C649" w14:textId="77777777" w:rsidR="00A11D0E" w:rsidRPr="00826AAD" w:rsidRDefault="00A11D0E" w:rsidP="00C83766">
            <w:pPr>
              <w:spacing w:line="300" w:lineRule="exac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富田林高等学校</w:t>
            </w:r>
          </w:p>
        </w:tc>
        <w:tc>
          <w:tcPr>
            <w:tcW w:w="3685" w:type="dxa"/>
            <w:shd w:val="clear" w:color="auto" w:fill="auto"/>
            <w:vAlign w:val="center"/>
          </w:tcPr>
          <w:p w14:paraId="21B1CF83" w14:textId="77777777" w:rsidR="00A11D0E" w:rsidRPr="00826AAD" w:rsidRDefault="00A11D0E" w:rsidP="00C83766">
            <w:pPr>
              <w:spacing w:line="300" w:lineRule="exac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普通科</w:t>
            </w:r>
          </w:p>
        </w:tc>
        <w:tc>
          <w:tcPr>
            <w:tcW w:w="1701" w:type="dxa"/>
            <w:shd w:val="clear" w:color="auto" w:fill="auto"/>
            <w:vAlign w:val="center"/>
          </w:tcPr>
          <w:p w14:paraId="3D72AB22" w14:textId="77777777" w:rsidR="00A11D0E" w:rsidRPr="00826AAD" w:rsidRDefault="00A11D0E" w:rsidP="00C83766">
            <w:pPr>
              <w:spacing w:line="300" w:lineRule="exac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富田林市</w:t>
            </w:r>
          </w:p>
        </w:tc>
      </w:tr>
      <w:tr w:rsidR="00826AAD" w:rsidRPr="00826AAD" w14:paraId="721722D8" w14:textId="77777777" w:rsidTr="00C83766">
        <w:tc>
          <w:tcPr>
            <w:tcW w:w="2864" w:type="dxa"/>
            <w:shd w:val="clear" w:color="auto" w:fill="auto"/>
            <w:vAlign w:val="center"/>
          </w:tcPr>
          <w:p w14:paraId="159E840E" w14:textId="77777777" w:rsidR="00A11D0E" w:rsidRPr="00826AAD" w:rsidRDefault="00A11D0E" w:rsidP="00C83766">
            <w:pPr>
              <w:spacing w:line="300" w:lineRule="exac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大手前高等学校（全日制）</w:t>
            </w:r>
          </w:p>
        </w:tc>
        <w:tc>
          <w:tcPr>
            <w:tcW w:w="3685" w:type="dxa"/>
            <w:shd w:val="clear" w:color="auto" w:fill="auto"/>
            <w:vAlign w:val="center"/>
          </w:tcPr>
          <w:p w14:paraId="7D3CCAE6" w14:textId="77777777" w:rsidR="00A11D0E" w:rsidRPr="00826AAD" w:rsidRDefault="00A11D0E" w:rsidP="00C83766">
            <w:pPr>
              <w:spacing w:line="300" w:lineRule="exac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文理学科</w:t>
            </w:r>
          </w:p>
        </w:tc>
        <w:tc>
          <w:tcPr>
            <w:tcW w:w="1701" w:type="dxa"/>
            <w:shd w:val="clear" w:color="auto" w:fill="auto"/>
            <w:vAlign w:val="center"/>
          </w:tcPr>
          <w:p w14:paraId="2040D424" w14:textId="77777777" w:rsidR="00A11D0E" w:rsidRPr="00826AAD" w:rsidRDefault="00A11D0E" w:rsidP="00C83766">
            <w:pPr>
              <w:spacing w:line="300" w:lineRule="exac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大阪市中央区</w:t>
            </w:r>
          </w:p>
        </w:tc>
      </w:tr>
      <w:tr w:rsidR="00826AAD" w:rsidRPr="00826AAD" w14:paraId="43C61F46" w14:textId="77777777" w:rsidTr="00C83766">
        <w:tc>
          <w:tcPr>
            <w:tcW w:w="2864" w:type="dxa"/>
            <w:shd w:val="clear" w:color="auto" w:fill="auto"/>
            <w:vAlign w:val="center"/>
          </w:tcPr>
          <w:p w14:paraId="7CA0BA64" w14:textId="77777777" w:rsidR="00A11D0E" w:rsidRPr="00826AAD" w:rsidRDefault="00A11D0E" w:rsidP="00C83766">
            <w:pPr>
              <w:spacing w:line="300" w:lineRule="exac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柴島高等学校</w:t>
            </w:r>
          </w:p>
        </w:tc>
        <w:tc>
          <w:tcPr>
            <w:tcW w:w="3685" w:type="dxa"/>
            <w:shd w:val="clear" w:color="auto" w:fill="auto"/>
            <w:vAlign w:val="center"/>
          </w:tcPr>
          <w:p w14:paraId="3D1B8D55" w14:textId="77777777" w:rsidR="00A11D0E" w:rsidRPr="00826AAD" w:rsidRDefault="00A11D0E" w:rsidP="00C83766">
            <w:pPr>
              <w:spacing w:line="300" w:lineRule="exac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総合学科</w:t>
            </w:r>
          </w:p>
        </w:tc>
        <w:tc>
          <w:tcPr>
            <w:tcW w:w="1701" w:type="dxa"/>
            <w:shd w:val="clear" w:color="auto" w:fill="auto"/>
            <w:vAlign w:val="center"/>
          </w:tcPr>
          <w:p w14:paraId="6509CB38" w14:textId="77777777" w:rsidR="00A11D0E" w:rsidRPr="00826AAD" w:rsidRDefault="00A11D0E" w:rsidP="00C83766">
            <w:pPr>
              <w:spacing w:line="300" w:lineRule="exac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大阪市東淀川区</w:t>
            </w:r>
          </w:p>
        </w:tc>
      </w:tr>
      <w:tr w:rsidR="00826AAD" w:rsidRPr="00826AAD" w14:paraId="0B14B3F7" w14:textId="77777777" w:rsidTr="00C83766">
        <w:tc>
          <w:tcPr>
            <w:tcW w:w="2864" w:type="dxa"/>
            <w:shd w:val="clear" w:color="auto" w:fill="auto"/>
            <w:vAlign w:val="center"/>
          </w:tcPr>
          <w:p w14:paraId="22AAAAE8" w14:textId="77777777" w:rsidR="00A11D0E" w:rsidRPr="00826AAD" w:rsidRDefault="00A11D0E" w:rsidP="00C83766">
            <w:pPr>
              <w:spacing w:line="300" w:lineRule="exac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箕面東高等学校</w:t>
            </w:r>
          </w:p>
        </w:tc>
        <w:tc>
          <w:tcPr>
            <w:tcW w:w="3685" w:type="dxa"/>
            <w:shd w:val="clear" w:color="auto" w:fill="auto"/>
            <w:vAlign w:val="center"/>
          </w:tcPr>
          <w:p w14:paraId="086B3E08" w14:textId="77777777" w:rsidR="00A11D0E" w:rsidRPr="00826AAD" w:rsidRDefault="00A11D0E" w:rsidP="00C83766">
            <w:pPr>
              <w:spacing w:line="300" w:lineRule="exac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総合学科（エンパワメントスクール）</w:t>
            </w:r>
          </w:p>
        </w:tc>
        <w:tc>
          <w:tcPr>
            <w:tcW w:w="1701" w:type="dxa"/>
            <w:shd w:val="clear" w:color="auto" w:fill="auto"/>
            <w:vAlign w:val="center"/>
          </w:tcPr>
          <w:p w14:paraId="153771C8" w14:textId="77777777" w:rsidR="00A11D0E" w:rsidRPr="00826AAD" w:rsidRDefault="00A11D0E" w:rsidP="00C83766">
            <w:pPr>
              <w:spacing w:line="300" w:lineRule="exac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箕面市</w:t>
            </w:r>
          </w:p>
        </w:tc>
      </w:tr>
      <w:tr w:rsidR="00826AAD" w:rsidRPr="00826AAD" w14:paraId="1EA214FF" w14:textId="77777777" w:rsidTr="00C83766">
        <w:tc>
          <w:tcPr>
            <w:tcW w:w="2864" w:type="dxa"/>
            <w:shd w:val="clear" w:color="auto" w:fill="auto"/>
            <w:vAlign w:val="center"/>
          </w:tcPr>
          <w:p w14:paraId="3448C7F3" w14:textId="77777777" w:rsidR="00A11D0E" w:rsidRPr="00826AAD" w:rsidRDefault="00A11D0E" w:rsidP="00C83766">
            <w:pPr>
              <w:spacing w:line="300" w:lineRule="exac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松原高等学校</w:t>
            </w:r>
          </w:p>
        </w:tc>
        <w:tc>
          <w:tcPr>
            <w:tcW w:w="3685" w:type="dxa"/>
            <w:shd w:val="clear" w:color="auto" w:fill="auto"/>
            <w:vAlign w:val="center"/>
          </w:tcPr>
          <w:p w14:paraId="672B781C" w14:textId="77777777" w:rsidR="00A11D0E" w:rsidRPr="00826AAD" w:rsidRDefault="00A11D0E" w:rsidP="00C83766">
            <w:pPr>
              <w:spacing w:line="300" w:lineRule="exac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総合学科</w:t>
            </w:r>
          </w:p>
        </w:tc>
        <w:tc>
          <w:tcPr>
            <w:tcW w:w="1701" w:type="dxa"/>
            <w:shd w:val="clear" w:color="auto" w:fill="auto"/>
            <w:vAlign w:val="center"/>
          </w:tcPr>
          <w:p w14:paraId="09ABCB47" w14:textId="77777777" w:rsidR="00A11D0E" w:rsidRPr="00826AAD" w:rsidRDefault="00A11D0E" w:rsidP="00C83766">
            <w:pPr>
              <w:spacing w:line="300" w:lineRule="exac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松原市</w:t>
            </w:r>
          </w:p>
        </w:tc>
      </w:tr>
      <w:tr w:rsidR="00826AAD" w:rsidRPr="00826AAD" w14:paraId="4C0FF2C2" w14:textId="77777777" w:rsidTr="00C83766">
        <w:tc>
          <w:tcPr>
            <w:tcW w:w="2864" w:type="dxa"/>
            <w:shd w:val="clear" w:color="auto" w:fill="auto"/>
            <w:vAlign w:val="center"/>
          </w:tcPr>
          <w:p w14:paraId="4B0C48F0" w14:textId="77777777" w:rsidR="00A11D0E" w:rsidRPr="00826AAD" w:rsidRDefault="00A11D0E" w:rsidP="00C83766">
            <w:pPr>
              <w:spacing w:line="300" w:lineRule="exac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lastRenderedPageBreak/>
              <w:t>和泉総合高等学校（全日制）</w:t>
            </w:r>
          </w:p>
        </w:tc>
        <w:tc>
          <w:tcPr>
            <w:tcW w:w="3685" w:type="dxa"/>
            <w:shd w:val="clear" w:color="auto" w:fill="auto"/>
            <w:vAlign w:val="center"/>
          </w:tcPr>
          <w:p w14:paraId="3156F1E9" w14:textId="77777777" w:rsidR="00A11D0E" w:rsidRPr="00826AAD" w:rsidRDefault="00A11D0E" w:rsidP="00C83766">
            <w:pPr>
              <w:spacing w:line="300" w:lineRule="exac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総合学科（エンパワメントスクール）</w:t>
            </w:r>
          </w:p>
        </w:tc>
        <w:tc>
          <w:tcPr>
            <w:tcW w:w="1701" w:type="dxa"/>
            <w:shd w:val="clear" w:color="auto" w:fill="auto"/>
            <w:vAlign w:val="center"/>
          </w:tcPr>
          <w:p w14:paraId="6F8B3F80" w14:textId="77777777" w:rsidR="00A11D0E" w:rsidRPr="00826AAD" w:rsidRDefault="00A11D0E" w:rsidP="00C83766">
            <w:pPr>
              <w:spacing w:line="300" w:lineRule="exac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和泉市</w:t>
            </w:r>
          </w:p>
        </w:tc>
      </w:tr>
      <w:tr w:rsidR="00826AAD" w:rsidRPr="00826AAD" w14:paraId="762F5BA9" w14:textId="77777777" w:rsidTr="00C83766">
        <w:tc>
          <w:tcPr>
            <w:tcW w:w="2864" w:type="dxa"/>
            <w:shd w:val="clear" w:color="auto" w:fill="auto"/>
            <w:vAlign w:val="center"/>
          </w:tcPr>
          <w:p w14:paraId="1AE0CDA0" w14:textId="77777777" w:rsidR="00A11D0E" w:rsidRPr="00826AAD" w:rsidRDefault="00A11D0E" w:rsidP="00C83766">
            <w:pPr>
              <w:spacing w:line="300" w:lineRule="exac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岬高等学校</w:t>
            </w:r>
          </w:p>
        </w:tc>
        <w:tc>
          <w:tcPr>
            <w:tcW w:w="3685" w:type="dxa"/>
            <w:shd w:val="clear" w:color="auto" w:fill="auto"/>
            <w:vAlign w:val="center"/>
          </w:tcPr>
          <w:p w14:paraId="3D3D421A" w14:textId="43F74DAD" w:rsidR="00A11D0E" w:rsidRPr="00826AAD" w:rsidRDefault="00A11D0E" w:rsidP="00C83766">
            <w:pPr>
              <w:spacing w:line="300" w:lineRule="exac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総合学科（</w:t>
            </w:r>
            <w:r w:rsidR="00790F09" w:rsidRPr="00826AAD">
              <w:rPr>
                <w:rFonts w:asciiTheme="minorEastAsia" w:eastAsiaTheme="minorEastAsia" w:hAnsiTheme="minorEastAsia" w:hint="eastAsia"/>
                <w:kern w:val="0"/>
                <w:szCs w:val="21"/>
              </w:rPr>
              <w:t>ステップ</w:t>
            </w:r>
            <w:r w:rsidRPr="00826AAD">
              <w:rPr>
                <w:rFonts w:asciiTheme="minorEastAsia" w:eastAsiaTheme="minorEastAsia" w:hAnsiTheme="minorEastAsia" w:hint="eastAsia"/>
                <w:kern w:val="0"/>
                <w:szCs w:val="21"/>
              </w:rPr>
              <w:t>スクール）</w:t>
            </w:r>
          </w:p>
        </w:tc>
        <w:tc>
          <w:tcPr>
            <w:tcW w:w="1701" w:type="dxa"/>
            <w:shd w:val="clear" w:color="auto" w:fill="auto"/>
            <w:vAlign w:val="center"/>
          </w:tcPr>
          <w:p w14:paraId="721DA427" w14:textId="77777777" w:rsidR="00A11D0E" w:rsidRPr="00826AAD" w:rsidRDefault="00A11D0E" w:rsidP="00C83766">
            <w:pPr>
              <w:spacing w:line="300" w:lineRule="exac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岬町</w:t>
            </w:r>
          </w:p>
        </w:tc>
      </w:tr>
      <w:tr w:rsidR="00A618BF" w:rsidRPr="00826AAD" w14:paraId="44C3C933" w14:textId="77777777" w:rsidTr="00C83766">
        <w:tc>
          <w:tcPr>
            <w:tcW w:w="2864" w:type="dxa"/>
            <w:shd w:val="clear" w:color="auto" w:fill="auto"/>
            <w:vAlign w:val="center"/>
          </w:tcPr>
          <w:p w14:paraId="11249CBF" w14:textId="4D985BE4" w:rsidR="00A618BF" w:rsidRPr="00826AAD" w:rsidRDefault="00A618BF" w:rsidP="00C83766">
            <w:pPr>
              <w:spacing w:line="300" w:lineRule="exac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中央高等学校</w:t>
            </w:r>
          </w:p>
        </w:tc>
        <w:tc>
          <w:tcPr>
            <w:tcW w:w="3685" w:type="dxa"/>
            <w:shd w:val="clear" w:color="auto" w:fill="auto"/>
            <w:vAlign w:val="center"/>
          </w:tcPr>
          <w:p w14:paraId="449E0E13" w14:textId="18891E98" w:rsidR="00A618BF" w:rsidRPr="00826AAD" w:rsidRDefault="00A618BF" w:rsidP="00C83766">
            <w:pPr>
              <w:spacing w:line="300" w:lineRule="exac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普通科・ビジネス科</w:t>
            </w:r>
          </w:p>
        </w:tc>
        <w:tc>
          <w:tcPr>
            <w:tcW w:w="1701" w:type="dxa"/>
            <w:shd w:val="clear" w:color="auto" w:fill="auto"/>
            <w:vAlign w:val="center"/>
          </w:tcPr>
          <w:p w14:paraId="7E8EBBB3" w14:textId="7E388FAA" w:rsidR="00A618BF" w:rsidRPr="00826AAD" w:rsidRDefault="00A618BF" w:rsidP="00C83766">
            <w:pPr>
              <w:spacing w:line="300" w:lineRule="exac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大阪市中央区</w:t>
            </w:r>
          </w:p>
        </w:tc>
      </w:tr>
    </w:tbl>
    <w:p w14:paraId="11DC4707" w14:textId="77777777" w:rsidR="00A11D0E" w:rsidRPr="00826AAD" w:rsidRDefault="00A11D0E" w:rsidP="00A11D0E">
      <w:pPr>
        <w:rPr>
          <w:rFonts w:asciiTheme="minorEastAsia" w:eastAsiaTheme="minorEastAsia" w:hAnsiTheme="minorEastAsia"/>
          <w:kern w:val="0"/>
          <w:szCs w:val="21"/>
        </w:rPr>
      </w:pPr>
    </w:p>
    <w:tbl>
      <w:tblPr>
        <w:tblW w:w="581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418"/>
        <w:gridCol w:w="1418"/>
        <w:gridCol w:w="1418"/>
      </w:tblGrid>
      <w:tr w:rsidR="00826AAD" w:rsidRPr="00826AAD" w14:paraId="7D30CFDC" w14:textId="4416E89F" w:rsidTr="003802A5">
        <w:trPr>
          <w:jc w:val="right"/>
        </w:trPr>
        <w:tc>
          <w:tcPr>
            <w:tcW w:w="1559" w:type="dxa"/>
            <w:shd w:val="clear" w:color="auto" w:fill="auto"/>
          </w:tcPr>
          <w:p w14:paraId="4A9D88EC" w14:textId="77777777" w:rsidR="003802A5" w:rsidRPr="00826AAD" w:rsidRDefault="003802A5" w:rsidP="003802A5">
            <w:pPr>
              <w:rPr>
                <w:rFonts w:asciiTheme="minorEastAsia" w:eastAsiaTheme="minorEastAsia" w:hAnsiTheme="minorEastAsia"/>
              </w:rPr>
            </w:pPr>
          </w:p>
        </w:tc>
        <w:tc>
          <w:tcPr>
            <w:tcW w:w="1418" w:type="dxa"/>
          </w:tcPr>
          <w:p w14:paraId="189A941D" w14:textId="77777777" w:rsidR="003802A5" w:rsidRPr="00826AAD" w:rsidRDefault="003802A5" w:rsidP="003802A5">
            <w:pPr>
              <w:jc w:val="center"/>
              <w:rPr>
                <w:rFonts w:asciiTheme="minorEastAsia" w:eastAsiaTheme="minorEastAsia" w:hAnsiTheme="minorEastAsia"/>
              </w:rPr>
            </w:pPr>
            <w:r w:rsidRPr="00826AAD">
              <w:rPr>
                <w:rFonts w:asciiTheme="minorEastAsia" w:eastAsiaTheme="minorEastAsia" w:hAnsiTheme="minorEastAsia" w:hint="eastAsia"/>
              </w:rPr>
              <w:t>４年度</w:t>
            </w:r>
          </w:p>
        </w:tc>
        <w:tc>
          <w:tcPr>
            <w:tcW w:w="1418" w:type="dxa"/>
          </w:tcPr>
          <w:p w14:paraId="38B8BB51" w14:textId="7F8F88DE" w:rsidR="003802A5" w:rsidRPr="00826AAD" w:rsidRDefault="003802A5" w:rsidP="003802A5">
            <w:pPr>
              <w:jc w:val="center"/>
              <w:rPr>
                <w:rFonts w:asciiTheme="minorEastAsia" w:eastAsiaTheme="minorEastAsia" w:hAnsiTheme="minorEastAsia"/>
              </w:rPr>
            </w:pPr>
            <w:r w:rsidRPr="00826AAD">
              <w:rPr>
                <w:rFonts w:asciiTheme="minorEastAsia" w:eastAsiaTheme="minorEastAsia" w:hAnsiTheme="minorEastAsia" w:hint="eastAsia"/>
              </w:rPr>
              <w:t>５年度</w:t>
            </w:r>
          </w:p>
        </w:tc>
        <w:tc>
          <w:tcPr>
            <w:tcW w:w="1418" w:type="dxa"/>
          </w:tcPr>
          <w:p w14:paraId="46621D64" w14:textId="4F9B8A07" w:rsidR="003802A5" w:rsidRPr="00826AAD" w:rsidRDefault="003802A5" w:rsidP="003802A5">
            <w:pPr>
              <w:jc w:val="center"/>
              <w:rPr>
                <w:rFonts w:asciiTheme="minorEastAsia" w:eastAsiaTheme="minorEastAsia" w:hAnsiTheme="minorEastAsia"/>
              </w:rPr>
            </w:pPr>
            <w:r w:rsidRPr="00826AAD">
              <w:rPr>
                <w:rFonts w:asciiTheme="minorEastAsia" w:eastAsiaTheme="minorEastAsia" w:hAnsiTheme="minorEastAsia" w:hint="eastAsia"/>
              </w:rPr>
              <w:t>６年度</w:t>
            </w:r>
          </w:p>
        </w:tc>
      </w:tr>
      <w:tr w:rsidR="00826AAD" w:rsidRPr="00826AAD" w14:paraId="7A840340" w14:textId="5D77C880" w:rsidTr="003802A5">
        <w:trPr>
          <w:jc w:val="right"/>
        </w:trPr>
        <w:tc>
          <w:tcPr>
            <w:tcW w:w="1559" w:type="dxa"/>
            <w:shd w:val="clear" w:color="auto" w:fill="auto"/>
          </w:tcPr>
          <w:p w14:paraId="54A31505" w14:textId="77777777" w:rsidR="003802A5" w:rsidRPr="00826AAD" w:rsidRDefault="003802A5" w:rsidP="003802A5">
            <w:pPr>
              <w:jc w:val="center"/>
              <w:rPr>
                <w:rFonts w:asciiTheme="minorEastAsia" w:eastAsiaTheme="minorEastAsia" w:hAnsiTheme="minorEastAsia"/>
              </w:rPr>
            </w:pPr>
            <w:r w:rsidRPr="00826AAD">
              <w:rPr>
                <w:rFonts w:asciiTheme="minorEastAsia" w:eastAsiaTheme="minorEastAsia" w:hAnsiTheme="minorEastAsia" w:hint="eastAsia"/>
              </w:rPr>
              <w:t>予　算　額</w:t>
            </w:r>
          </w:p>
        </w:tc>
        <w:tc>
          <w:tcPr>
            <w:tcW w:w="1418" w:type="dxa"/>
          </w:tcPr>
          <w:p w14:paraId="0F6A4274" w14:textId="77777777" w:rsidR="003802A5" w:rsidRPr="00826AAD" w:rsidRDefault="003802A5" w:rsidP="003802A5">
            <w:pPr>
              <w:jc w:val="right"/>
              <w:rPr>
                <w:rFonts w:asciiTheme="minorEastAsia" w:eastAsiaTheme="minorEastAsia" w:hAnsiTheme="minorEastAsia"/>
                <w:kern w:val="0"/>
                <w:szCs w:val="21"/>
              </w:rPr>
            </w:pPr>
            <w:r w:rsidRPr="00826AAD">
              <w:rPr>
                <w:rFonts w:asciiTheme="minorEastAsia" w:eastAsiaTheme="minorEastAsia" w:hAnsiTheme="minorEastAsia"/>
                <w:kern w:val="0"/>
                <w:szCs w:val="21"/>
              </w:rPr>
              <w:t>788</w:t>
            </w:r>
            <w:r w:rsidRPr="00826AAD">
              <w:rPr>
                <w:rFonts w:asciiTheme="minorEastAsia" w:eastAsiaTheme="minorEastAsia" w:hAnsiTheme="minorEastAsia" w:hint="eastAsia"/>
                <w:kern w:val="0"/>
                <w:szCs w:val="21"/>
              </w:rPr>
              <w:t>千円</w:t>
            </w:r>
          </w:p>
        </w:tc>
        <w:tc>
          <w:tcPr>
            <w:tcW w:w="1418" w:type="dxa"/>
          </w:tcPr>
          <w:p w14:paraId="1A81EAFB" w14:textId="64E72A7C" w:rsidR="003802A5" w:rsidRPr="00826AAD" w:rsidRDefault="003802A5" w:rsidP="003802A5">
            <w:pPr>
              <w:jc w:val="righ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7</w:t>
            </w:r>
            <w:r w:rsidRPr="00826AAD">
              <w:rPr>
                <w:rFonts w:asciiTheme="minorEastAsia" w:eastAsiaTheme="minorEastAsia" w:hAnsiTheme="minorEastAsia"/>
                <w:kern w:val="0"/>
                <w:szCs w:val="21"/>
              </w:rPr>
              <w:t>88</w:t>
            </w:r>
            <w:r w:rsidRPr="00826AAD">
              <w:rPr>
                <w:rFonts w:asciiTheme="minorEastAsia" w:eastAsiaTheme="minorEastAsia" w:hAnsiTheme="minorEastAsia" w:hint="eastAsia"/>
                <w:kern w:val="0"/>
                <w:szCs w:val="21"/>
              </w:rPr>
              <w:t>千円</w:t>
            </w:r>
          </w:p>
        </w:tc>
        <w:tc>
          <w:tcPr>
            <w:tcW w:w="1418" w:type="dxa"/>
          </w:tcPr>
          <w:p w14:paraId="6CA4D7EF" w14:textId="102A26AB" w:rsidR="003802A5" w:rsidRPr="00826AAD" w:rsidRDefault="00DF7553" w:rsidP="003802A5">
            <w:pPr>
              <w:jc w:val="righ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7</w:t>
            </w:r>
            <w:r w:rsidRPr="00826AAD">
              <w:rPr>
                <w:rFonts w:asciiTheme="minorEastAsia" w:eastAsiaTheme="minorEastAsia" w:hAnsiTheme="minorEastAsia"/>
                <w:kern w:val="0"/>
                <w:szCs w:val="21"/>
              </w:rPr>
              <w:t>88</w:t>
            </w:r>
            <w:r w:rsidR="003802A5" w:rsidRPr="00826AAD">
              <w:rPr>
                <w:rFonts w:asciiTheme="minorEastAsia" w:eastAsiaTheme="minorEastAsia" w:hAnsiTheme="minorEastAsia" w:hint="eastAsia"/>
                <w:kern w:val="0"/>
                <w:szCs w:val="21"/>
              </w:rPr>
              <w:t>千円</w:t>
            </w:r>
          </w:p>
        </w:tc>
      </w:tr>
      <w:tr w:rsidR="003802A5" w:rsidRPr="00826AAD" w14:paraId="0E02281B" w14:textId="4164427C" w:rsidTr="003802A5">
        <w:trPr>
          <w:jc w:val="right"/>
        </w:trPr>
        <w:tc>
          <w:tcPr>
            <w:tcW w:w="1559" w:type="dxa"/>
            <w:shd w:val="clear" w:color="auto" w:fill="auto"/>
          </w:tcPr>
          <w:p w14:paraId="357DA769" w14:textId="77777777" w:rsidR="003802A5" w:rsidRPr="00826AAD" w:rsidRDefault="003802A5" w:rsidP="003802A5">
            <w:pPr>
              <w:jc w:val="center"/>
              <w:rPr>
                <w:rFonts w:asciiTheme="minorEastAsia" w:eastAsiaTheme="minorEastAsia" w:hAnsiTheme="minorEastAsia"/>
              </w:rPr>
            </w:pPr>
            <w:r w:rsidRPr="00826AAD">
              <w:rPr>
                <w:rFonts w:asciiTheme="minorEastAsia" w:eastAsiaTheme="minorEastAsia" w:hAnsiTheme="minorEastAsia" w:hint="eastAsia"/>
              </w:rPr>
              <w:t>決　算　額</w:t>
            </w:r>
          </w:p>
        </w:tc>
        <w:tc>
          <w:tcPr>
            <w:tcW w:w="1418" w:type="dxa"/>
          </w:tcPr>
          <w:p w14:paraId="308C360C" w14:textId="77777777" w:rsidR="003802A5" w:rsidRPr="00826AAD" w:rsidRDefault="003802A5" w:rsidP="003802A5">
            <w:pPr>
              <w:jc w:val="righ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6</w:t>
            </w:r>
            <w:r w:rsidRPr="00826AAD">
              <w:rPr>
                <w:rFonts w:asciiTheme="minorEastAsia" w:eastAsiaTheme="minorEastAsia" w:hAnsiTheme="minorEastAsia"/>
                <w:kern w:val="0"/>
                <w:szCs w:val="21"/>
              </w:rPr>
              <w:t>77</w:t>
            </w:r>
            <w:r w:rsidRPr="00826AAD">
              <w:rPr>
                <w:rFonts w:asciiTheme="minorEastAsia" w:eastAsiaTheme="minorEastAsia" w:hAnsiTheme="minorEastAsia" w:hint="eastAsia"/>
                <w:kern w:val="0"/>
                <w:szCs w:val="21"/>
              </w:rPr>
              <w:t>千円</w:t>
            </w:r>
          </w:p>
        </w:tc>
        <w:tc>
          <w:tcPr>
            <w:tcW w:w="1418" w:type="dxa"/>
          </w:tcPr>
          <w:p w14:paraId="4357F758" w14:textId="600DF349" w:rsidR="003802A5" w:rsidRPr="00826AAD" w:rsidRDefault="003802A5" w:rsidP="003802A5">
            <w:pPr>
              <w:jc w:val="righ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7</w:t>
            </w:r>
            <w:r w:rsidRPr="00826AAD">
              <w:rPr>
                <w:rFonts w:asciiTheme="minorEastAsia" w:eastAsiaTheme="minorEastAsia" w:hAnsiTheme="minorEastAsia"/>
                <w:kern w:val="0"/>
                <w:szCs w:val="21"/>
              </w:rPr>
              <w:t>62</w:t>
            </w:r>
            <w:r w:rsidRPr="00826AAD">
              <w:rPr>
                <w:rFonts w:asciiTheme="minorEastAsia" w:eastAsiaTheme="minorEastAsia" w:hAnsiTheme="minorEastAsia" w:hint="eastAsia"/>
                <w:kern w:val="0"/>
                <w:szCs w:val="21"/>
              </w:rPr>
              <w:t>千円</w:t>
            </w:r>
          </w:p>
        </w:tc>
        <w:tc>
          <w:tcPr>
            <w:tcW w:w="1418" w:type="dxa"/>
          </w:tcPr>
          <w:p w14:paraId="245675F3" w14:textId="514527C3" w:rsidR="003802A5" w:rsidRPr="00826AAD" w:rsidRDefault="0033701E" w:rsidP="003802A5">
            <w:pPr>
              <w:jc w:val="righ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7</w:t>
            </w:r>
            <w:r w:rsidRPr="00826AAD">
              <w:rPr>
                <w:rFonts w:asciiTheme="minorEastAsia" w:eastAsiaTheme="minorEastAsia" w:hAnsiTheme="minorEastAsia"/>
                <w:kern w:val="0"/>
                <w:szCs w:val="21"/>
              </w:rPr>
              <w:t>67</w:t>
            </w:r>
            <w:r w:rsidR="003802A5" w:rsidRPr="00826AAD">
              <w:rPr>
                <w:rFonts w:asciiTheme="minorEastAsia" w:eastAsiaTheme="minorEastAsia" w:hAnsiTheme="minorEastAsia" w:hint="eastAsia"/>
                <w:kern w:val="0"/>
                <w:szCs w:val="21"/>
              </w:rPr>
              <w:t>千円</w:t>
            </w:r>
          </w:p>
        </w:tc>
      </w:tr>
    </w:tbl>
    <w:p w14:paraId="4CCD0BF2" w14:textId="77777777" w:rsidR="00754B0D" w:rsidRPr="00826AAD" w:rsidRDefault="00754B0D" w:rsidP="00754B0D">
      <w:pPr>
        <w:rPr>
          <w:rFonts w:asciiTheme="minorEastAsia" w:eastAsiaTheme="minorEastAsia" w:hAnsiTheme="minorEastAsia"/>
          <w:kern w:val="0"/>
          <w:szCs w:val="21"/>
        </w:rPr>
      </w:pPr>
    </w:p>
    <w:p w14:paraId="5EE80925" w14:textId="7093CB12" w:rsidR="00754B0D" w:rsidRPr="00826AAD" w:rsidRDefault="00754B0D" w:rsidP="00754B0D">
      <w:pPr>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７　情報教育に関する事務</w:t>
      </w:r>
    </w:p>
    <w:p w14:paraId="06B3B85F" w14:textId="667C8A41" w:rsidR="00754B0D" w:rsidRPr="00826AAD" w:rsidRDefault="00FB75D2" w:rsidP="00754B0D">
      <w:pPr>
        <w:ind w:leftChars="100" w:left="210"/>
        <w:rPr>
          <w:rFonts w:asciiTheme="minorEastAsia" w:eastAsiaTheme="minorEastAsia" w:hAnsiTheme="minorEastAsia"/>
          <w:szCs w:val="21"/>
        </w:rPr>
      </w:pPr>
      <w:r w:rsidRPr="00826AAD">
        <w:rPr>
          <w:rFonts w:asciiTheme="minorEastAsia" w:eastAsiaTheme="minorEastAsia" w:hAnsiTheme="minorEastAsia" w:hint="eastAsia"/>
          <w:szCs w:val="21"/>
        </w:rPr>
        <w:t>（１）</w:t>
      </w:r>
      <w:r w:rsidR="00754B0D" w:rsidRPr="00826AAD">
        <w:rPr>
          <w:rFonts w:asciiTheme="minorEastAsia" w:eastAsiaTheme="minorEastAsia" w:hAnsiTheme="minorEastAsia" w:hint="eastAsia"/>
          <w:szCs w:val="21"/>
        </w:rPr>
        <w:t>学校情報ネットワーク整備及びコンピュータ活用教育推進</w:t>
      </w:r>
    </w:p>
    <w:p w14:paraId="37B4C584" w14:textId="77777777" w:rsidR="00754B0D" w:rsidRPr="00826AAD" w:rsidRDefault="00754B0D" w:rsidP="00754B0D">
      <w:pPr>
        <w:ind w:leftChars="200" w:left="420" w:firstLineChars="100" w:firstLine="210"/>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各校において、教科等の特質に応じ、情報技術を適切に活用した学習活動の充実を図ることができるよう、学校情報ネットワークの整備を行った。</w:t>
      </w:r>
    </w:p>
    <w:p w14:paraId="2D0A2ADA" w14:textId="0B2E43C4" w:rsidR="00754B0D" w:rsidRPr="00826AAD" w:rsidRDefault="00754B0D" w:rsidP="00754B0D">
      <w:pPr>
        <w:ind w:leftChars="200" w:left="420" w:firstLineChars="100" w:firstLine="210"/>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また、情報化がより一層進展する中、生徒の情報活用能力を育成するとともに、個々の生徒の能力に応じた情報教育を充実させるため、ＬＡＮ教室の整備・更新を行った。</w:t>
      </w:r>
    </w:p>
    <w:p w14:paraId="7A1AB520" w14:textId="77777777" w:rsidR="00754B0D" w:rsidRPr="00826AAD" w:rsidRDefault="00754B0D" w:rsidP="00D73AC9">
      <w:pPr>
        <w:spacing w:line="140" w:lineRule="exact"/>
        <w:rPr>
          <w:rFonts w:asciiTheme="minorEastAsia" w:eastAsiaTheme="minorEastAsia" w:hAnsiTheme="minorEastAsia"/>
          <w:kern w:val="0"/>
          <w:szCs w:val="21"/>
        </w:rPr>
      </w:pPr>
    </w:p>
    <w:tbl>
      <w:tblPr>
        <w:tblW w:w="6676" w:type="dxa"/>
        <w:tblInd w:w="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1863"/>
        <w:gridCol w:w="1707"/>
        <w:gridCol w:w="1707"/>
      </w:tblGrid>
      <w:tr w:rsidR="00826AAD" w:rsidRPr="00826AAD" w14:paraId="7D8917CA" w14:textId="77777777" w:rsidTr="00754B0D">
        <w:tc>
          <w:tcPr>
            <w:tcW w:w="1399" w:type="dxa"/>
            <w:shd w:val="clear" w:color="auto" w:fill="auto"/>
          </w:tcPr>
          <w:p w14:paraId="6DA374D9" w14:textId="77777777" w:rsidR="00754B0D" w:rsidRPr="00826AAD" w:rsidRDefault="00754B0D" w:rsidP="00754B0D">
            <w:pPr>
              <w:rPr>
                <w:rFonts w:asciiTheme="minorEastAsia" w:eastAsiaTheme="minorEastAsia" w:hAnsiTheme="minorEastAsia"/>
                <w:kern w:val="0"/>
                <w:szCs w:val="21"/>
              </w:rPr>
            </w:pPr>
          </w:p>
        </w:tc>
        <w:tc>
          <w:tcPr>
            <w:tcW w:w="1863" w:type="dxa"/>
          </w:tcPr>
          <w:p w14:paraId="08612644" w14:textId="77777777" w:rsidR="00754B0D" w:rsidRPr="00826AAD" w:rsidRDefault="00754B0D" w:rsidP="00754B0D">
            <w:pPr>
              <w:jc w:val="center"/>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４年度</w:t>
            </w:r>
          </w:p>
        </w:tc>
        <w:tc>
          <w:tcPr>
            <w:tcW w:w="1707" w:type="dxa"/>
          </w:tcPr>
          <w:p w14:paraId="166CE390" w14:textId="584A2D49" w:rsidR="00754B0D" w:rsidRPr="00826AAD" w:rsidRDefault="00754B0D" w:rsidP="00754B0D">
            <w:pPr>
              <w:jc w:val="center"/>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５年度</w:t>
            </w:r>
          </w:p>
        </w:tc>
        <w:tc>
          <w:tcPr>
            <w:tcW w:w="1707" w:type="dxa"/>
          </w:tcPr>
          <w:p w14:paraId="1205A49F" w14:textId="4174F60E" w:rsidR="00754B0D" w:rsidRPr="00826AAD" w:rsidRDefault="00754B0D" w:rsidP="00754B0D">
            <w:pPr>
              <w:jc w:val="center"/>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６年度</w:t>
            </w:r>
          </w:p>
        </w:tc>
      </w:tr>
      <w:tr w:rsidR="00826AAD" w:rsidRPr="00826AAD" w14:paraId="4360F2C8" w14:textId="77777777" w:rsidTr="00754B0D">
        <w:tc>
          <w:tcPr>
            <w:tcW w:w="1399" w:type="dxa"/>
            <w:shd w:val="clear" w:color="auto" w:fill="auto"/>
          </w:tcPr>
          <w:p w14:paraId="0F628AC9" w14:textId="77777777" w:rsidR="00754B0D" w:rsidRPr="00826AAD" w:rsidRDefault="00754B0D" w:rsidP="00754B0D">
            <w:pPr>
              <w:jc w:val="center"/>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予　算　額</w:t>
            </w:r>
          </w:p>
        </w:tc>
        <w:tc>
          <w:tcPr>
            <w:tcW w:w="1863" w:type="dxa"/>
          </w:tcPr>
          <w:p w14:paraId="1EB30277" w14:textId="77777777" w:rsidR="00754B0D" w:rsidRPr="00826AAD" w:rsidRDefault="00754B0D" w:rsidP="00754B0D">
            <w:pPr>
              <w:wordWrap w:val="0"/>
              <w:jc w:val="righ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1</w:t>
            </w:r>
            <w:r w:rsidRPr="00826AAD">
              <w:rPr>
                <w:rFonts w:asciiTheme="minorEastAsia" w:eastAsiaTheme="minorEastAsia" w:hAnsiTheme="minorEastAsia"/>
                <w:kern w:val="0"/>
                <w:szCs w:val="21"/>
              </w:rPr>
              <w:t>,641</w:t>
            </w:r>
            <w:r w:rsidRPr="00826AAD">
              <w:rPr>
                <w:rFonts w:asciiTheme="minorEastAsia" w:eastAsiaTheme="minorEastAsia" w:hAnsiTheme="minorEastAsia" w:hint="eastAsia"/>
                <w:kern w:val="0"/>
                <w:szCs w:val="21"/>
              </w:rPr>
              <w:t>,</w:t>
            </w:r>
            <w:r w:rsidRPr="00826AAD">
              <w:rPr>
                <w:rFonts w:asciiTheme="minorEastAsia" w:eastAsiaTheme="minorEastAsia" w:hAnsiTheme="minorEastAsia"/>
                <w:kern w:val="0"/>
                <w:szCs w:val="21"/>
              </w:rPr>
              <w:t>627</w:t>
            </w:r>
            <w:r w:rsidRPr="00826AAD">
              <w:rPr>
                <w:rFonts w:asciiTheme="minorEastAsia" w:eastAsiaTheme="minorEastAsia" w:hAnsiTheme="minorEastAsia" w:hint="eastAsia"/>
                <w:kern w:val="0"/>
                <w:szCs w:val="21"/>
              </w:rPr>
              <w:t>千円</w:t>
            </w:r>
          </w:p>
        </w:tc>
        <w:tc>
          <w:tcPr>
            <w:tcW w:w="1707" w:type="dxa"/>
          </w:tcPr>
          <w:p w14:paraId="69FEB463" w14:textId="30B83425" w:rsidR="00754B0D" w:rsidRPr="00826AAD" w:rsidRDefault="00754B0D" w:rsidP="00754B0D">
            <w:pPr>
              <w:wordWrap w:val="0"/>
              <w:jc w:val="righ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1,366,885千円</w:t>
            </w:r>
          </w:p>
        </w:tc>
        <w:tc>
          <w:tcPr>
            <w:tcW w:w="1707" w:type="dxa"/>
          </w:tcPr>
          <w:p w14:paraId="54726386" w14:textId="70344E02" w:rsidR="00754B0D" w:rsidRPr="00826AAD" w:rsidRDefault="00055AB3" w:rsidP="00754B0D">
            <w:pPr>
              <w:wordWrap w:val="0"/>
              <w:jc w:val="righ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1</w:t>
            </w:r>
            <w:r w:rsidRPr="00826AAD">
              <w:rPr>
                <w:rFonts w:asciiTheme="minorEastAsia" w:eastAsiaTheme="minorEastAsia" w:hAnsiTheme="minorEastAsia"/>
                <w:kern w:val="0"/>
                <w:szCs w:val="21"/>
              </w:rPr>
              <w:t>,334,773</w:t>
            </w:r>
            <w:r w:rsidR="00754B0D" w:rsidRPr="00826AAD">
              <w:rPr>
                <w:rFonts w:asciiTheme="minorEastAsia" w:eastAsiaTheme="minorEastAsia" w:hAnsiTheme="minorEastAsia" w:hint="eastAsia"/>
                <w:kern w:val="0"/>
                <w:szCs w:val="21"/>
              </w:rPr>
              <w:t>千円</w:t>
            </w:r>
          </w:p>
        </w:tc>
      </w:tr>
      <w:tr w:rsidR="00754B0D" w:rsidRPr="00826AAD" w14:paraId="1745335C" w14:textId="77777777" w:rsidTr="00754B0D">
        <w:tc>
          <w:tcPr>
            <w:tcW w:w="1399" w:type="dxa"/>
            <w:shd w:val="clear" w:color="auto" w:fill="auto"/>
          </w:tcPr>
          <w:p w14:paraId="794EBA18" w14:textId="77777777" w:rsidR="00754B0D" w:rsidRPr="00826AAD" w:rsidRDefault="00754B0D" w:rsidP="00754B0D">
            <w:pPr>
              <w:jc w:val="center"/>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決　算　額</w:t>
            </w:r>
          </w:p>
        </w:tc>
        <w:tc>
          <w:tcPr>
            <w:tcW w:w="1863" w:type="dxa"/>
          </w:tcPr>
          <w:p w14:paraId="0AC4133E" w14:textId="77777777" w:rsidR="00754B0D" w:rsidRPr="00826AAD" w:rsidRDefault="00754B0D" w:rsidP="00754B0D">
            <w:pPr>
              <w:widowControl/>
              <w:jc w:val="righ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1,484,894千円</w:t>
            </w:r>
          </w:p>
        </w:tc>
        <w:tc>
          <w:tcPr>
            <w:tcW w:w="1707" w:type="dxa"/>
          </w:tcPr>
          <w:p w14:paraId="249FC322" w14:textId="25B53520" w:rsidR="00754B0D" w:rsidRPr="00826AAD" w:rsidRDefault="00754B0D" w:rsidP="00754B0D">
            <w:pPr>
              <w:widowControl/>
              <w:jc w:val="righ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1,366,777千円</w:t>
            </w:r>
          </w:p>
        </w:tc>
        <w:tc>
          <w:tcPr>
            <w:tcW w:w="1707" w:type="dxa"/>
          </w:tcPr>
          <w:p w14:paraId="1F22DB56" w14:textId="4D928AD9" w:rsidR="00754B0D" w:rsidRPr="00826AAD" w:rsidRDefault="00055AB3" w:rsidP="00754B0D">
            <w:pPr>
              <w:widowControl/>
              <w:jc w:val="righ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1</w:t>
            </w:r>
            <w:r w:rsidRPr="00826AAD">
              <w:rPr>
                <w:rFonts w:asciiTheme="minorEastAsia" w:eastAsiaTheme="minorEastAsia" w:hAnsiTheme="minorEastAsia"/>
                <w:kern w:val="0"/>
                <w:szCs w:val="21"/>
              </w:rPr>
              <w:t>,3</w:t>
            </w:r>
            <w:r w:rsidR="009903EE" w:rsidRPr="00826AAD">
              <w:rPr>
                <w:rFonts w:asciiTheme="minorEastAsia" w:eastAsiaTheme="minorEastAsia" w:hAnsiTheme="minorEastAsia"/>
                <w:kern w:val="0"/>
                <w:szCs w:val="21"/>
              </w:rPr>
              <w:t>20,890</w:t>
            </w:r>
            <w:r w:rsidR="00754B0D" w:rsidRPr="00826AAD">
              <w:rPr>
                <w:rFonts w:asciiTheme="minorEastAsia" w:eastAsiaTheme="minorEastAsia" w:hAnsiTheme="minorEastAsia" w:hint="eastAsia"/>
                <w:kern w:val="0"/>
                <w:szCs w:val="21"/>
              </w:rPr>
              <w:t>千円</w:t>
            </w:r>
          </w:p>
        </w:tc>
      </w:tr>
    </w:tbl>
    <w:p w14:paraId="4A4F4A71" w14:textId="77777777" w:rsidR="00754B0D" w:rsidRPr="00826AAD" w:rsidRDefault="00754B0D" w:rsidP="00754B0D">
      <w:pPr>
        <w:rPr>
          <w:rFonts w:asciiTheme="minorEastAsia" w:eastAsiaTheme="minorEastAsia" w:hAnsiTheme="minorEastAsia"/>
          <w:szCs w:val="21"/>
        </w:rPr>
      </w:pPr>
    </w:p>
    <w:p w14:paraId="5EE7BD19" w14:textId="560A7D8A" w:rsidR="00754B0D" w:rsidRPr="00826AAD" w:rsidRDefault="00FB75D2" w:rsidP="00754B0D">
      <w:pPr>
        <w:ind w:firstLineChars="100" w:firstLine="210"/>
        <w:rPr>
          <w:rFonts w:asciiTheme="minorEastAsia" w:eastAsiaTheme="minorEastAsia" w:hAnsiTheme="minorEastAsia"/>
          <w:szCs w:val="21"/>
        </w:rPr>
      </w:pPr>
      <w:r w:rsidRPr="00826AAD">
        <w:rPr>
          <w:rFonts w:asciiTheme="minorEastAsia" w:eastAsiaTheme="minorEastAsia" w:hAnsiTheme="minorEastAsia" w:hint="eastAsia"/>
          <w:szCs w:val="21"/>
        </w:rPr>
        <w:t>（２）</w:t>
      </w:r>
      <w:r w:rsidR="00754B0D" w:rsidRPr="00826AAD">
        <w:rPr>
          <w:rFonts w:asciiTheme="minorEastAsia" w:eastAsiaTheme="minorEastAsia" w:hAnsiTheme="minorEastAsia" w:hint="eastAsia"/>
          <w:szCs w:val="21"/>
        </w:rPr>
        <w:t>府立学校スマートスクール推進事業</w:t>
      </w:r>
    </w:p>
    <w:p w14:paraId="7B4E3F12" w14:textId="23862E27" w:rsidR="00754B0D" w:rsidRPr="00826AAD" w:rsidRDefault="00754B0D" w:rsidP="00754B0D">
      <w:pPr>
        <w:ind w:left="420" w:hangingChars="200" w:hanging="420"/>
        <w:rPr>
          <w:rFonts w:asciiTheme="minorEastAsia" w:eastAsiaTheme="minorEastAsia" w:hAnsiTheme="minorEastAsia"/>
          <w:szCs w:val="21"/>
        </w:rPr>
      </w:pPr>
      <w:r w:rsidRPr="00826AAD">
        <w:rPr>
          <w:rFonts w:asciiTheme="minorEastAsia" w:eastAsiaTheme="minorEastAsia" w:hAnsiTheme="minorEastAsia" w:hint="eastAsia"/>
          <w:szCs w:val="21"/>
        </w:rPr>
        <w:t xml:space="preserve">　　 </w:t>
      </w:r>
      <w:r w:rsidRPr="00826AAD">
        <w:rPr>
          <w:rFonts w:asciiTheme="minorEastAsia" w:eastAsiaTheme="minorEastAsia" w:hAnsiTheme="minorEastAsia"/>
          <w:szCs w:val="21"/>
        </w:rPr>
        <w:t>ICT</w:t>
      </w:r>
      <w:r w:rsidRPr="00826AAD">
        <w:rPr>
          <w:rFonts w:asciiTheme="minorEastAsia" w:eastAsiaTheme="minorEastAsia" w:hAnsiTheme="minorEastAsia" w:hint="eastAsia"/>
          <w:szCs w:val="21"/>
        </w:rPr>
        <w:t>を活用した新時代の教育を実現するため、すべての府立中学校・高等学校の普通教室等に電子黒板機能付きプロジェクタ等を設置した。併せて、生徒１人１台端末の活用促進を図るため、ヘルプデスクを開設し、教職員の支援体制を整備するとともに、府立高等学校における実践事例の収集及び普及を行った。</w:t>
      </w:r>
    </w:p>
    <w:p w14:paraId="6DA55619" w14:textId="77777777" w:rsidR="00754B0D" w:rsidRPr="00826AAD" w:rsidRDefault="00754B0D" w:rsidP="00754B0D">
      <w:pPr>
        <w:ind w:left="420" w:hangingChars="200" w:hanging="420"/>
        <w:rPr>
          <w:rFonts w:asciiTheme="minorEastAsia" w:eastAsiaTheme="minorEastAsia" w:hAnsiTheme="minorEastAsia"/>
          <w:szCs w:val="21"/>
        </w:rPr>
      </w:pPr>
    </w:p>
    <w:tbl>
      <w:tblPr>
        <w:tblW w:w="6583" w:type="dxa"/>
        <w:tblInd w:w="2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1684"/>
        <w:gridCol w:w="1684"/>
        <w:gridCol w:w="1684"/>
      </w:tblGrid>
      <w:tr w:rsidR="00826AAD" w:rsidRPr="00826AAD" w14:paraId="78725E0B" w14:textId="77777777" w:rsidTr="00754B0D">
        <w:tc>
          <w:tcPr>
            <w:tcW w:w="1531" w:type="dxa"/>
            <w:shd w:val="clear" w:color="auto" w:fill="auto"/>
          </w:tcPr>
          <w:p w14:paraId="03D69153" w14:textId="77777777" w:rsidR="00754B0D" w:rsidRPr="00826AAD" w:rsidRDefault="00754B0D" w:rsidP="00754B0D">
            <w:pPr>
              <w:rPr>
                <w:rFonts w:asciiTheme="minorEastAsia" w:eastAsiaTheme="minorEastAsia" w:hAnsiTheme="minorEastAsia"/>
                <w:kern w:val="0"/>
                <w:szCs w:val="21"/>
              </w:rPr>
            </w:pPr>
          </w:p>
        </w:tc>
        <w:tc>
          <w:tcPr>
            <w:tcW w:w="1684" w:type="dxa"/>
          </w:tcPr>
          <w:p w14:paraId="4A64FD81" w14:textId="77777777" w:rsidR="00754B0D" w:rsidRPr="00826AAD" w:rsidRDefault="00754B0D" w:rsidP="00754B0D">
            <w:pPr>
              <w:jc w:val="center"/>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４年度</w:t>
            </w:r>
          </w:p>
        </w:tc>
        <w:tc>
          <w:tcPr>
            <w:tcW w:w="1684" w:type="dxa"/>
          </w:tcPr>
          <w:p w14:paraId="52C8A585" w14:textId="33B43717" w:rsidR="00754B0D" w:rsidRPr="00826AAD" w:rsidRDefault="00754B0D" w:rsidP="00754B0D">
            <w:pPr>
              <w:jc w:val="center"/>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５年度</w:t>
            </w:r>
          </w:p>
        </w:tc>
        <w:tc>
          <w:tcPr>
            <w:tcW w:w="1684" w:type="dxa"/>
          </w:tcPr>
          <w:p w14:paraId="1F5E1C5A" w14:textId="4B4A8795" w:rsidR="00754B0D" w:rsidRPr="00826AAD" w:rsidRDefault="00754B0D" w:rsidP="00754B0D">
            <w:pPr>
              <w:jc w:val="center"/>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６年度</w:t>
            </w:r>
          </w:p>
        </w:tc>
      </w:tr>
      <w:tr w:rsidR="00826AAD" w:rsidRPr="00826AAD" w14:paraId="421C729A" w14:textId="77777777" w:rsidTr="00754B0D">
        <w:tc>
          <w:tcPr>
            <w:tcW w:w="1531" w:type="dxa"/>
            <w:shd w:val="clear" w:color="auto" w:fill="auto"/>
          </w:tcPr>
          <w:p w14:paraId="568EB26C" w14:textId="77777777" w:rsidR="00754B0D" w:rsidRPr="00826AAD" w:rsidRDefault="00754B0D" w:rsidP="00754B0D">
            <w:pPr>
              <w:jc w:val="center"/>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予　算　額</w:t>
            </w:r>
          </w:p>
        </w:tc>
        <w:tc>
          <w:tcPr>
            <w:tcW w:w="1684" w:type="dxa"/>
          </w:tcPr>
          <w:p w14:paraId="63261D66" w14:textId="77777777" w:rsidR="00754B0D" w:rsidRPr="00826AAD" w:rsidRDefault="00754B0D" w:rsidP="00754B0D">
            <w:pPr>
              <w:wordWrap w:val="0"/>
              <w:jc w:val="right"/>
              <w:rPr>
                <w:rFonts w:asciiTheme="minorEastAsia" w:eastAsiaTheme="minorEastAsia" w:hAnsiTheme="minorEastAsia"/>
                <w:kern w:val="0"/>
                <w:szCs w:val="21"/>
              </w:rPr>
            </w:pPr>
            <w:r w:rsidRPr="00826AAD">
              <w:rPr>
                <w:rFonts w:asciiTheme="minorEastAsia" w:eastAsiaTheme="minorEastAsia" w:hAnsiTheme="minorEastAsia"/>
                <w:kern w:val="0"/>
                <w:szCs w:val="21"/>
              </w:rPr>
              <w:t>4,111,580</w:t>
            </w:r>
            <w:r w:rsidRPr="00826AAD">
              <w:rPr>
                <w:rFonts w:asciiTheme="minorEastAsia" w:eastAsiaTheme="minorEastAsia" w:hAnsiTheme="minorEastAsia" w:hint="eastAsia"/>
                <w:kern w:val="0"/>
                <w:szCs w:val="21"/>
              </w:rPr>
              <w:t>千円</w:t>
            </w:r>
          </w:p>
        </w:tc>
        <w:tc>
          <w:tcPr>
            <w:tcW w:w="1684" w:type="dxa"/>
          </w:tcPr>
          <w:p w14:paraId="131F6183" w14:textId="23B24A45" w:rsidR="00754B0D" w:rsidRPr="00826AAD" w:rsidRDefault="00754B0D" w:rsidP="00754B0D">
            <w:pPr>
              <w:wordWrap w:val="0"/>
              <w:jc w:val="righ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5,093,561千円</w:t>
            </w:r>
          </w:p>
        </w:tc>
        <w:tc>
          <w:tcPr>
            <w:tcW w:w="1684" w:type="dxa"/>
          </w:tcPr>
          <w:p w14:paraId="4842B4BC" w14:textId="3F57F2FE" w:rsidR="00754B0D" w:rsidRPr="00826AAD" w:rsidRDefault="00055AB3" w:rsidP="00754B0D">
            <w:pPr>
              <w:wordWrap w:val="0"/>
              <w:jc w:val="righ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2</w:t>
            </w:r>
            <w:r w:rsidRPr="00826AAD">
              <w:rPr>
                <w:rFonts w:asciiTheme="minorEastAsia" w:eastAsiaTheme="minorEastAsia" w:hAnsiTheme="minorEastAsia"/>
                <w:kern w:val="0"/>
                <w:szCs w:val="21"/>
              </w:rPr>
              <w:t>,192,427</w:t>
            </w:r>
            <w:r w:rsidR="00754B0D" w:rsidRPr="00826AAD">
              <w:rPr>
                <w:rFonts w:asciiTheme="minorEastAsia" w:eastAsiaTheme="minorEastAsia" w:hAnsiTheme="minorEastAsia" w:hint="eastAsia"/>
                <w:kern w:val="0"/>
                <w:szCs w:val="21"/>
              </w:rPr>
              <w:t>千円</w:t>
            </w:r>
          </w:p>
        </w:tc>
      </w:tr>
      <w:tr w:rsidR="00754B0D" w:rsidRPr="00826AAD" w14:paraId="6B8973D5" w14:textId="77777777" w:rsidTr="00754B0D">
        <w:tc>
          <w:tcPr>
            <w:tcW w:w="1531" w:type="dxa"/>
            <w:shd w:val="clear" w:color="auto" w:fill="auto"/>
          </w:tcPr>
          <w:p w14:paraId="586563C6" w14:textId="77777777" w:rsidR="00754B0D" w:rsidRPr="00826AAD" w:rsidRDefault="00754B0D" w:rsidP="00754B0D">
            <w:pPr>
              <w:jc w:val="center"/>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決　算　額</w:t>
            </w:r>
          </w:p>
        </w:tc>
        <w:tc>
          <w:tcPr>
            <w:tcW w:w="1684" w:type="dxa"/>
          </w:tcPr>
          <w:p w14:paraId="672F0D32" w14:textId="77777777" w:rsidR="00754B0D" w:rsidRPr="00826AAD" w:rsidRDefault="00754B0D" w:rsidP="00754B0D">
            <w:pPr>
              <w:widowControl/>
              <w:jc w:val="righ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2,115,363千円</w:t>
            </w:r>
          </w:p>
        </w:tc>
        <w:tc>
          <w:tcPr>
            <w:tcW w:w="1684" w:type="dxa"/>
          </w:tcPr>
          <w:p w14:paraId="51A65116" w14:textId="09D7F58A" w:rsidR="00754B0D" w:rsidRPr="00826AAD" w:rsidRDefault="00754B0D" w:rsidP="00754B0D">
            <w:pPr>
              <w:widowControl/>
              <w:jc w:val="righ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4,773,073千円</w:t>
            </w:r>
          </w:p>
        </w:tc>
        <w:tc>
          <w:tcPr>
            <w:tcW w:w="1684" w:type="dxa"/>
          </w:tcPr>
          <w:p w14:paraId="131A1AF9" w14:textId="29F7DEDF" w:rsidR="00754B0D" w:rsidRPr="00826AAD" w:rsidRDefault="00D107C8" w:rsidP="00754B0D">
            <w:pPr>
              <w:widowControl/>
              <w:jc w:val="righ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2</w:t>
            </w:r>
            <w:r w:rsidRPr="00826AAD">
              <w:rPr>
                <w:rFonts w:asciiTheme="minorEastAsia" w:eastAsiaTheme="minorEastAsia" w:hAnsiTheme="minorEastAsia"/>
                <w:kern w:val="0"/>
                <w:szCs w:val="21"/>
              </w:rPr>
              <w:t>,183,845</w:t>
            </w:r>
            <w:r w:rsidR="00754B0D" w:rsidRPr="00826AAD">
              <w:rPr>
                <w:rFonts w:asciiTheme="minorEastAsia" w:eastAsiaTheme="minorEastAsia" w:hAnsiTheme="minorEastAsia" w:hint="eastAsia"/>
                <w:kern w:val="0"/>
                <w:szCs w:val="21"/>
              </w:rPr>
              <w:t>千円</w:t>
            </w:r>
          </w:p>
        </w:tc>
      </w:tr>
    </w:tbl>
    <w:p w14:paraId="03C93AB3" w14:textId="3029E208" w:rsidR="00A11D0E" w:rsidRPr="00826AAD" w:rsidRDefault="00A11D0E" w:rsidP="00A11D0E">
      <w:pPr>
        <w:rPr>
          <w:rFonts w:asciiTheme="minorEastAsia" w:eastAsiaTheme="minorEastAsia" w:hAnsiTheme="minorEastAsia"/>
          <w:kern w:val="0"/>
          <w:szCs w:val="21"/>
        </w:rPr>
      </w:pPr>
    </w:p>
    <w:p w14:paraId="616D06AE" w14:textId="50C5E595" w:rsidR="00CB72BF" w:rsidRPr="00826AAD" w:rsidRDefault="00CB72BF" w:rsidP="00754B0D">
      <w:pPr>
        <w:ind w:left="424" w:right="210" w:hangingChars="202" w:hanging="424"/>
        <w:jc w:val="right"/>
        <w:rPr>
          <w:rFonts w:asciiTheme="minorEastAsia" w:eastAsiaTheme="minorEastAsia" w:hAnsiTheme="minorEastAsia"/>
          <w:kern w:val="0"/>
          <w:szCs w:val="21"/>
        </w:rPr>
      </w:pPr>
    </w:p>
    <w:p w14:paraId="530568A2" w14:textId="77777777" w:rsidR="00CB72BF" w:rsidRPr="00826AAD" w:rsidRDefault="00CB72BF">
      <w:pPr>
        <w:widowControl/>
        <w:jc w:val="left"/>
        <w:rPr>
          <w:rFonts w:asciiTheme="minorEastAsia" w:eastAsiaTheme="minorEastAsia" w:hAnsiTheme="minorEastAsia"/>
          <w:kern w:val="0"/>
          <w:szCs w:val="21"/>
        </w:rPr>
      </w:pPr>
      <w:r w:rsidRPr="00826AAD">
        <w:rPr>
          <w:rFonts w:asciiTheme="minorEastAsia" w:eastAsiaTheme="minorEastAsia" w:hAnsiTheme="minorEastAsia"/>
          <w:kern w:val="0"/>
          <w:szCs w:val="21"/>
        </w:rPr>
        <w:br w:type="page"/>
      </w:r>
    </w:p>
    <w:p w14:paraId="0513013E" w14:textId="3B811F00" w:rsidR="00977718" w:rsidRPr="00826AAD" w:rsidRDefault="00977718" w:rsidP="00CB72BF">
      <w:pPr>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lastRenderedPageBreak/>
        <w:t>再編整備グループ</w:t>
      </w:r>
    </w:p>
    <w:p w14:paraId="638F1A11" w14:textId="17B91E1F" w:rsidR="00977718" w:rsidRPr="00826AAD" w:rsidRDefault="00977718" w:rsidP="00CB72BF">
      <w:pPr>
        <w:rPr>
          <w:rFonts w:asciiTheme="minorEastAsia" w:eastAsiaTheme="minorEastAsia" w:hAnsiTheme="minorEastAsia"/>
          <w:kern w:val="0"/>
          <w:szCs w:val="21"/>
        </w:rPr>
      </w:pPr>
    </w:p>
    <w:p w14:paraId="363D002C" w14:textId="5D034421" w:rsidR="00977718" w:rsidRPr="00826AAD" w:rsidRDefault="00977718" w:rsidP="00977718">
      <w:pPr>
        <w:rPr>
          <w:rFonts w:asciiTheme="minorEastAsia" w:eastAsiaTheme="minorEastAsia" w:hAnsiTheme="minorEastAsia"/>
          <w:bCs/>
          <w:kern w:val="0"/>
          <w:szCs w:val="21"/>
        </w:rPr>
      </w:pPr>
      <w:r w:rsidRPr="00826AAD">
        <w:rPr>
          <w:rFonts w:asciiTheme="minorEastAsia" w:eastAsiaTheme="minorEastAsia" w:hAnsiTheme="minorEastAsia" w:hint="eastAsia"/>
          <w:bCs/>
          <w:kern w:val="0"/>
          <w:szCs w:val="21"/>
        </w:rPr>
        <w:t>１　府立高等学校に関する特色づくり、再編整備に関する事務</w:t>
      </w:r>
    </w:p>
    <w:p w14:paraId="7F89FC84" w14:textId="7230F479" w:rsidR="00BA7844" w:rsidRPr="00826AAD" w:rsidRDefault="00FB75D2" w:rsidP="00FB75D2">
      <w:pPr>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（１）</w:t>
      </w:r>
      <w:r w:rsidR="00BA7844" w:rsidRPr="00826AAD">
        <w:rPr>
          <w:rFonts w:asciiTheme="minorEastAsia" w:eastAsiaTheme="minorEastAsia" w:hAnsiTheme="minorEastAsia" w:hint="eastAsia"/>
          <w:kern w:val="0"/>
          <w:szCs w:val="21"/>
        </w:rPr>
        <w:t>府立高等学校の再編整備（令和５～令和９年度実施対象校）</w:t>
      </w:r>
    </w:p>
    <w:p w14:paraId="6BA9544E" w14:textId="77777777" w:rsidR="00BA7844" w:rsidRPr="00826AAD" w:rsidRDefault="00BA7844" w:rsidP="00BA7844">
      <w:pPr>
        <w:ind w:left="285"/>
        <w:rPr>
          <w:rFonts w:asciiTheme="minorEastAsia" w:eastAsiaTheme="minorEastAsia" w:hAnsiTheme="minorEastAsia"/>
          <w:szCs w:val="21"/>
        </w:rPr>
      </w:pPr>
      <w:r w:rsidRPr="00826AAD">
        <w:rPr>
          <w:rFonts w:asciiTheme="minorEastAsia" w:eastAsiaTheme="minorEastAsia" w:hAnsiTheme="minorEastAsia" w:hint="eastAsia"/>
          <w:kern w:val="0"/>
          <w:szCs w:val="21"/>
        </w:rPr>
        <w:t>ア　募集停止することとした</w:t>
      </w:r>
      <w:r w:rsidRPr="00826AAD">
        <w:rPr>
          <w:rFonts w:asciiTheme="minorEastAsia" w:eastAsiaTheme="minorEastAsia" w:hAnsiTheme="minorEastAsia" w:hint="eastAsia"/>
          <w:szCs w:val="21"/>
        </w:rPr>
        <w:t>学校（</w:t>
      </w:r>
      <w:r w:rsidRPr="00826AAD">
        <w:rPr>
          <w:rFonts w:asciiTheme="minorEastAsia" w:eastAsiaTheme="minorEastAsia" w:hAnsiTheme="minorEastAsia" w:hint="eastAsia"/>
          <w:kern w:val="0"/>
          <w:szCs w:val="21"/>
        </w:rPr>
        <w:t>令和６年度実施対象校</w:t>
      </w:r>
      <w:r w:rsidRPr="00826AAD">
        <w:rPr>
          <w:rFonts w:asciiTheme="minorEastAsia" w:eastAsiaTheme="minorEastAsia" w:hAnsiTheme="minorEastAsia" w:hint="eastAsia"/>
          <w:szCs w:val="21"/>
        </w:rPr>
        <w:t>）</w:t>
      </w:r>
    </w:p>
    <w:p w14:paraId="5A141405" w14:textId="77777777" w:rsidR="00BA7844" w:rsidRPr="00826AAD" w:rsidRDefault="00BA7844" w:rsidP="00BA7844">
      <w:pPr>
        <w:ind w:leftChars="300" w:left="630"/>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大阪府立学校条例及び府立高等学校再編整備計画（</w:t>
      </w:r>
      <w:r w:rsidRPr="00826AAD">
        <w:rPr>
          <w:rFonts w:asciiTheme="minorEastAsia" w:eastAsiaTheme="minorEastAsia" w:hAnsiTheme="minorEastAsia" w:hint="eastAsia"/>
          <w:bCs/>
          <w:szCs w:val="21"/>
        </w:rPr>
        <w:t>令和５年度から令和９年度</w:t>
      </w:r>
      <w:r w:rsidRPr="00826AAD">
        <w:rPr>
          <w:rFonts w:asciiTheme="minorEastAsia" w:eastAsiaTheme="minorEastAsia" w:hAnsiTheme="minorEastAsia" w:hint="eastAsia"/>
          <w:kern w:val="0"/>
          <w:szCs w:val="21"/>
        </w:rPr>
        <w:t>）に基づき、令和６年度実施対象校及び再編整備の手法を決定するとともに、令和８年度の募集停止に向けた検討を行い、対象校の特色ある取組みについては、大正白稜高校は東住吉総合高校へ、福泉高校は信太高校と堺西高校へ継承することとした。</w:t>
      </w:r>
    </w:p>
    <w:tbl>
      <w:tblPr>
        <w:tblW w:w="8523" w:type="dxa"/>
        <w:tblInd w:w="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1"/>
        <w:gridCol w:w="1134"/>
        <w:gridCol w:w="5708"/>
      </w:tblGrid>
      <w:tr w:rsidR="00826AAD" w:rsidRPr="00826AAD" w14:paraId="58D5EB7F" w14:textId="77777777" w:rsidTr="007473A4">
        <w:trPr>
          <w:trHeight w:val="306"/>
        </w:trPr>
        <w:tc>
          <w:tcPr>
            <w:tcW w:w="1681" w:type="dxa"/>
            <w:tcBorders>
              <w:bottom w:val="single" w:sz="4" w:space="0" w:color="auto"/>
            </w:tcBorders>
            <w:vAlign w:val="center"/>
          </w:tcPr>
          <w:p w14:paraId="4F50DC02" w14:textId="77777777" w:rsidR="00BA7844" w:rsidRPr="00826AAD" w:rsidRDefault="00BA7844" w:rsidP="007473A4">
            <w:pPr>
              <w:kinsoku w:val="0"/>
              <w:overflowPunct w:val="0"/>
              <w:snapToGrid w:val="0"/>
              <w:spacing w:line="260" w:lineRule="exact"/>
              <w:jc w:val="center"/>
              <w:rPr>
                <w:rFonts w:asciiTheme="minorEastAsia" w:eastAsiaTheme="minorEastAsia" w:hAnsiTheme="minorEastAsia"/>
                <w:sz w:val="20"/>
                <w:szCs w:val="20"/>
              </w:rPr>
            </w:pPr>
            <w:bookmarkStart w:id="0" w:name="_Hlk167196877"/>
            <w:r w:rsidRPr="00826AAD">
              <w:rPr>
                <w:rFonts w:asciiTheme="minorEastAsia" w:eastAsiaTheme="minorEastAsia" w:hAnsiTheme="minorEastAsia" w:hint="eastAsia"/>
                <w:sz w:val="20"/>
                <w:szCs w:val="20"/>
              </w:rPr>
              <w:t>対象校</w:t>
            </w:r>
          </w:p>
        </w:tc>
        <w:tc>
          <w:tcPr>
            <w:tcW w:w="1134" w:type="dxa"/>
            <w:tcBorders>
              <w:bottom w:val="single" w:sz="4" w:space="0" w:color="auto"/>
            </w:tcBorders>
            <w:vAlign w:val="center"/>
          </w:tcPr>
          <w:p w14:paraId="6C150A8C" w14:textId="77777777" w:rsidR="00BA7844" w:rsidRPr="00826AAD" w:rsidRDefault="00BA7844" w:rsidP="007473A4">
            <w:pPr>
              <w:kinsoku w:val="0"/>
              <w:overflowPunct w:val="0"/>
              <w:snapToGrid w:val="0"/>
              <w:spacing w:line="260" w:lineRule="exact"/>
              <w:jc w:val="center"/>
              <w:rPr>
                <w:rFonts w:asciiTheme="minorEastAsia" w:eastAsiaTheme="minorEastAsia" w:hAnsiTheme="minorEastAsia"/>
                <w:sz w:val="20"/>
                <w:szCs w:val="20"/>
              </w:rPr>
            </w:pPr>
            <w:r w:rsidRPr="00826AAD">
              <w:rPr>
                <w:rFonts w:asciiTheme="minorEastAsia" w:eastAsiaTheme="minorEastAsia" w:hAnsiTheme="minorEastAsia" w:hint="eastAsia"/>
                <w:sz w:val="20"/>
                <w:szCs w:val="20"/>
              </w:rPr>
              <w:t>所在地</w:t>
            </w:r>
          </w:p>
        </w:tc>
        <w:tc>
          <w:tcPr>
            <w:tcW w:w="5708" w:type="dxa"/>
            <w:tcBorders>
              <w:bottom w:val="single" w:sz="4" w:space="0" w:color="auto"/>
            </w:tcBorders>
            <w:vAlign w:val="center"/>
          </w:tcPr>
          <w:p w14:paraId="7E42842F" w14:textId="77777777" w:rsidR="00BA7844" w:rsidRPr="00826AAD" w:rsidRDefault="00BA7844" w:rsidP="007473A4">
            <w:pPr>
              <w:kinsoku w:val="0"/>
              <w:overflowPunct w:val="0"/>
              <w:snapToGrid w:val="0"/>
              <w:spacing w:line="260" w:lineRule="exact"/>
              <w:jc w:val="center"/>
              <w:rPr>
                <w:rFonts w:asciiTheme="minorEastAsia" w:eastAsiaTheme="minorEastAsia" w:hAnsiTheme="minorEastAsia"/>
                <w:sz w:val="20"/>
                <w:szCs w:val="20"/>
              </w:rPr>
            </w:pPr>
            <w:r w:rsidRPr="00826AAD">
              <w:rPr>
                <w:rFonts w:asciiTheme="minorEastAsia" w:eastAsiaTheme="minorEastAsia" w:hAnsiTheme="minorEastAsia" w:hint="eastAsia"/>
                <w:sz w:val="20"/>
                <w:szCs w:val="20"/>
              </w:rPr>
              <w:t>対象校募集停止時期</w:t>
            </w:r>
          </w:p>
        </w:tc>
      </w:tr>
      <w:tr w:rsidR="00826AAD" w:rsidRPr="00826AAD" w14:paraId="228D7F74" w14:textId="77777777" w:rsidTr="007473A4">
        <w:trPr>
          <w:trHeight w:val="585"/>
        </w:trPr>
        <w:tc>
          <w:tcPr>
            <w:tcW w:w="1681" w:type="dxa"/>
            <w:tcBorders>
              <w:bottom w:val="single" w:sz="2" w:space="0" w:color="auto"/>
            </w:tcBorders>
            <w:vAlign w:val="center"/>
          </w:tcPr>
          <w:p w14:paraId="21B83AAF" w14:textId="77777777" w:rsidR="00BA7844" w:rsidRPr="00826AAD" w:rsidRDefault="00BA7844" w:rsidP="007473A4">
            <w:pPr>
              <w:kinsoku w:val="0"/>
              <w:overflowPunct w:val="0"/>
              <w:snapToGrid w:val="0"/>
              <w:spacing w:line="260" w:lineRule="exact"/>
              <w:jc w:val="center"/>
              <w:rPr>
                <w:rFonts w:asciiTheme="minorEastAsia" w:eastAsiaTheme="minorEastAsia" w:hAnsiTheme="minorEastAsia"/>
                <w:sz w:val="20"/>
                <w:szCs w:val="20"/>
              </w:rPr>
            </w:pPr>
            <w:r w:rsidRPr="00826AAD">
              <w:rPr>
                <w:rFonts w:asciiTheme="minorEastAsia" w:eastAsiaTheme="minorEastAsia" w:hAnsiTheme="minorEastAsia" w:hint="eastAsia"/>
                <w:sz w:val="20"/>
                <w:szCs w:val="20"/>
              </w:rPr>
              <w:t>大正白稜高校</w:t>
            </w:r>
          </w:p>
        </w:tc>
        <w:tc>
          <w:tcPr>
            <w:tcW w:w="1134" w:type="dxa"/>
            <w:tcBorders>
              <w:bottom w:val="single" w:sz="2" w:space="0" w:color="auto"/>
            </w:tcBorders>
            <w:vAlign w:val="center"/>
          </w:tcPr>
          <w:p w14:paraId="33B0135B" w14:textId="77777777" w:rsidR="00BA7844" w:rsidRPr="00826AAD" w:rsidRDefault="00BA7844" w:rsidP="007473A4">
            <w:pPr>
              <w:spacing w:line="260" w:lineRule="exact"/>
              <w:jc w:val="center"/>
              <w:rPr>
                <w:rFonts w:asciiTheme="minorEastAsia" w:eastAsiaTheme="minorEastAsia" w:hAnsiTheme="minorEastAsia"/>
                <w:sz w:val="20"/>
                <w:szCs w:val="20"/>
              </w:rPr>
            </w:pPr>
            <w:r w:rsidRPr="00826AAD">
              <w:rPr>
                <w:rFonts w:asciiTheme="minorEastAsia" w:eastAsiaTheme="minorEastAsia" w:hAnsiTheme="minorEastAsia" w:hint="eastAsia"/>
                <w:sz w:val="20"/>
                <w:szCs w:val="20"/>
              </w:rPr>
              <w:t>大阪市</w:t>
            </w:r>
          </w:p>
        </w:tc>
        <w:tc>
          <w:tcPr>
            <w:tcW w:w="5708" w:type="dxa"/>
            <w:tcBorders>
              <w:bottom w:val="single" w:sz="2" w:space="0" w:color="auto"/>
            </w:tcBorders>
            <w:vAlign w:val="center"/>
          </w:tcPr>
          <w:p w14:paraId="04E3645A" w14:textId="77777777" w:rsidR="00BA7844" w:rsidRPr="00826AAD" w:rsidRDefault="00BA7844" w:rsidP="007473A4">
            <w:pPr>
              <w:kinsoku w:val="0"/>
              <w:overflowPunct w:val="0"/>
              <w:snapToGrid w:val="0"/>
              <w:spacing w:line="260" w:lineRule="exact"/>
              <w:jc w:val="center"/>
              <w:rPr>
                <w:rFonts w:asciiTheme="minorEastAsia" w:eastAsiaTheme="minorEastAsia" w:hAnsiTheme="minorEastAsia"/>
                <w:sz w:val="20"/>
                <w:szCs w:val="20"/>
              </w:rPr>
            </w:pPr>
            <w:r w:rsidRPr="00826AAD">
              <w:rPr>
                <w:rFonts w:asciiTheme="minorEastAsia" w:eastAsiaTheme="minorEastAsia" w:hAnsiTheme="minorEastAsia" w:hint="eastAsia"/>
              </w:rPr>
              <w:t>令和８年度入学者募集時</w:t>
            </w:r>
          </w:p>
        </w:tc>
      </w:tr>
      <w:tr w:rsidR="00826AAD" w:rsidRPr="00826AAD" w14:paraId="5FF5EA5F" w14:textId="77777777" w:rsidTr="007473A4">
        <w:trPr>
          <w:trHeight w:val="585"/>
        </w:trPr>
        <w:tc>
          <w:tcPr>
            <w:tcW w:w="1681" w:type="dxa"/>
            <w:tcBorders>
              <w:top w:val="single" w:sz="2" w:space="0" w:color="auto"/>
            </w:tcBorders>
            <w:vAlign w:val="center"/>
          </w:tcPr>
          <w:p w14:paraId="295F45CE" w14:textId="77777777" w:rsidR="00BA7844" w:rsidRPr="00826AAD" w:rsidRDefault="00BA7844" w:rsidP="007473A4">
            <w:pPr>
              <w:kinsoku w:val="0"/>
              <w:overflowPunct w:val="0"/>
              <w:snapToGrid w:val="0"/>
              <w:spacing w:line="260" w:lineRule="exact"/>
              <w:jc w:val="center"/>
              <w:rPr>
                <w:rFonts w:asciiTheme="minorEastAsia" w:eastAsiaTheme="minorEastAsia" w:hAnsiTheme="minorEastAsia"/>
                <w:sz w:val="20"/>
                <w:szCs w:val="20"/>
              </w:rPr>
            </w:pPr>
            <w:r w:rsidRPr="00826AAD">
              <w:rPr>
                <w:rFonts w:asciiTheme="minorEastAsia" w:eastAsiaTheme="minorEastAsia" w:hAnsiTheme="minorEastAsia" w:hint="eastAsia"/>
                <w:sz w:val="20"/>
                <w:szCs w:val="20"/>
              </w:rPr>
              <w:t>福泉高校</w:t>
            </w:r>
          </w:p>
        </w:tc>
        <w:tc>
          <w:tcPr>
            <w:tcW w:w="1134" w:type="dxa"/>
            <w:tcBorders>
              <w:top w:val="single" w:sz="2" w:space="0" w:color="auto"/>
            </w:tcBorders>
            <w:vAlign w:val="center"/>
          </w:tcPr>
          <w:p w14:paraId="4705C04F" w14:textId="77777777" w:rsidR="00BA7844" w:rsidRPr="00826AAD" w:rsidRDefault="00BA7844" w:rsidP="007473A4">
            <w:pPr>
              <w:spacing w:line="260" w:lineRule="exact"/>
              <w:jc w:val="center"/>
              <w:rPr>
                <w:rFonts w:asciiTheme="minorEastAsia" w:eastAsiaTheme="minorEastAsia" w:hAnsiTheme="minorEastAsia"/>
                <w:sz w:val="20"/>
                <w:szCs w:val="20"/>
              </w:rPr>
            </w:pPr>
            <w:r w:rsidRPr="00826AAD">
              <w:rPr>
                <w:rFonts w:asciiTheme="minorEastAsia" w:eastAsiaTheme="minorEastAsia" w:hAnsiTheme="minorEastAsia" w:hint="eastAsia"/>
                <w:sz w:val="20"/>
                <w:szCs w:val="20"/>
              </w:rPr>
              <w:t>堺市</w:t>
            </w:r>
          </w:p>
        </w:tc>
        <w:tc>
          <w:tcPr>
            <w:tcW w:w="5708" w:type="dxa"/>
            <w:tcBorders>
              <w:top w:val="single" w:sz="2" w:space="0" w:color="auto"/>
            </w:tcBorders>
            <w:vAlign w:val="center"/>
          </w:tcPr>
          <w:p w14:paraId="42AF73AF" w14:textId="77777777" w:rsidR="00BA7844" w:rsidRPr="00826AAD" w:rsidRDefault="00BA7844" w:rsidP="007473A4">
            <w:pPr>
              <w:kinsoku w:val="0"/>
              <w:overflowPunct w:val="0"/>
              <w:snapToGrid w:val="0"/>
              <w:spacing w:line="260" w:lineRule="exact"/>
              <w:jc w:val="center"/>
              <w:rPr>
                <w:rFonts w:asciiTheme="minorEastAsia" w:eastAsiaTheme="minorEastAsia" w:hAnsiTheme="minorEastAsia"/>
                <w:sz w:val="20"/>
                <w:szCs w:val="20"/>
              </w:rPr>
            </w:pPr>
            <w:r w:rsidRPr="00826AAD">
              <w:rPr>
                <w:rFonts w:asciiTheme="minorEastAsia" w:eastAsiaTheme="minorEastAsia" w:hAnsiTheme="minorEastAsia" w:hint="eastAsia"/>
              </w:rPr>
              <w:t>令和８年度入学者募集時</w:t>
            </w:r>
          </w:p>
        </w:tc>
      </w:tr>
    </w:tbl>
    <w:bookmarkEnd w:id="0"/>
    <w:p w14:paraId="782D2AA1" w14:textId="77777777" w:rsidR="00BA7844" w:rsidRPr="00826AAD" w:rsidRDefault="00BA7844" w:rsidP="00BA7844">
      <w:pPr>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 xml:space="preserve">　　　</w:t>
      </w:r>
    </w:p>
    <w:p w14:paraId="77C966CF" w14:textId="77777777" w:rsidR="00BA7844" w:rsidRPr="00826AAD" w:rsidRDefault="00BA7844" w:rsidP="00BA7844">
      <w:pPr>
        <w:ind w:left="285"/>
        <w:rPr>
          <w:rFonts w:asciiTheme="minorEastAsia" w:eastAsiaTheme="minorEastAsia" w:hAnsiTheme="minorEastAsia"/>
          <w:szCs w:val="21"/>
        </w:rPr>
      </w:pPr>
      <w:r w:rsidRPr="00826AAD">
        <w:rPr>
          <w:rFonts w:asciiTheme="minorEastAsia" w:eastAsiaTheme="minorEastAsia" w:hAnsiTheme="minorEastAsia" w:hint="eastAsia"/>
          <w:szCs w:val="21"/>
        </w:rPr>
        <w:t>イ　機能統合により再編する学校（</w:t>
      </w:r>
      <w:r w:rsidRPr="00826AAD">
        <w:rPr>
          <w:rFonts w:asciiTheme="minorEastAsia" w:eastAsiaTheme="minorEastAsia" w:hAnsiTheme="minorEastAsia" w:hint="eastAsia"/>
          <w:kern w:val="0"/>
          <w:szCs w:val="21"/>
        </w:rPr>
        <w:t>令和５年度実施対象校</w:t>
      </w:r>
      <w:r w:rsidRPr="00826AAD">
        <w:rPr>
          <w:rFonts w:asciiTheme="minorEastAsia" w:eastAsiaTheme="minorEastAsia" w:hAnsiTheme="minorEastAsia" w:hint="eastAsia"/>
          <w:szCs w:val="21"/>
        </w:rPr>
        <w:t>）</w:t>
      </w:r>
    </w:p>
    <w:p w14:paraId="047A0B03" w14:textId="77777777" w:rsidR="00BA7844" w:rsidRPr="00826AAD" w:rsidRDefault="00BA7844" w:rsidP="00BA7844">
      <w:pPr>
        <w:ind w:leftChars="300" w:left="630"/>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大阪府立学校条例及び府立高等学校再編整備計画（</w:t>
      </w:r>
      <w:r w:rsidRPr="00826AAD">
        <w:rPr>
          <w:rFonts w:asciiTheme="minorEastAsia" w:eastAsiaTheme="minorEastAsia" w:hAnsiTheme="minorEastAsia" w:hint="eastAsia"/>
          <w:bCs/>
          <w:szCs w:val="21"/>
        </w:rPr>
        <w:t>令和５年度から令和９年度</w:t>
      </w:r>
      <w:r w:rsidRPr="00826AAD">
        <w:rPr>
          <w:rFonts w:asciiTheme="minorEastAsia" w:eastAsiaTheme="minorEastAsia" w:hAnsiTheme="minorEastAsia" w:hint="eastAsia"/>
          <w:kern w:val="0"/>
          <w:szCs w:val="21"/>
        </w:rPr>
        <w:t>）に基づき、令和７年度に改編する令和５年度実施対象校について、カリキュラムを策定した。</w:t>
      </w:r>
    </w:p>
    <w:tbl>
      <w:tblPr>
        <w:tblW w:w="8484" w:type="dxa"/>
        <w:tblInd w:w="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1"/>
        <w:gridCol w:w="1134"/>
        <w:gridCol w:w="2494"/>
        <w:gridCol w:w="1531"/>
        <w:gridCol w:w="1644"/>
      </w:tblGrid>
      <w:tr w:rsidR="00826AAD" w:rsidRPr="00826AAD" w14:paraId="196A03C5" w14:textId="77777777" w:rsidTr="007473A4">
        <w:trPr>
          <w:trHeight w:val="306"/>
        </w:trPr>
        <w:tc>
          <w:tcPr>
            <w:tcW w:w="1681" w:type="dxa"/>
            <w:vAlign w:val="center"/>
          </w:tcPr>
          <w:p w14:paraId="590536A6" w14:textId="77777777" w:rsidR="00BA7844" w:rsidRPr="00826AAD" w:rsidRDefault="00BA7844" w:rsidP="007473A4">
            <w:pPr>
              <w:kinsoku w:val="0"/>
              <w:overflowPunct w:val="0"/>
              <w:snapToGrid w:val="0"/>
              <w:spacing w:line="260" w:lineRule="exact"/>
              <w:jc w:val="center"/>
              <w:rPr>
                <w:rFonts w:asciiTheme="minorEastAsia" w:eastAsiaTheme="minorEastAsia" w:hAnsiTheme="minorEastAsia"/>
                <w:sz w:val="20"/>
                <w:szCs w:val="20"/>
              </w:rPr>
            </w:pPr>
            <w:r w:rsidRPr="00826AAD">
              <w:rPr>
                <w:rFonts w:asciiTheme="minorEastAsia" w:eastAsiaTheme="minorEastAsia" w:hAnsiTheme="minorEastAsia" w:hint="eastAsia"/>
                <w:sz w:val="20"/>
                <w:szCs w:val="20"/>
              </w:rPr>
              <w:t>対象校</w:t>
            </w:r>
          </w:p>
        </w:tc>
        <w:tc>
          <w:tcPr>
            <w:tcW w:w="1134" w:type="dxa"/>
            <w:vAlign w:val="center"/>
          </w:tcPr>
          <w:p w14:paraId="380E5FDD" w14:textId="77777777" w:rsidR="00BA7844" w:rsidRPr="00826AAD" w:rsidRDefault="00BA7844" w:rsidP="007473A4">
            <w:pPr>
              <w:kinsoku w:val="0"/>
              <w:overflowPunct w:val="0"/>
              <w:snapToGrid w:val="0"/>
              <w:spacing w:line="260" w:lineRule="exact"/>
              <w:jc w:val="center"/>
              <w:rPr>
                <w:rFonts w:asciiTheme="minorEastAsia" w:eastAsiaTheme="minorEastAsia" w:hAnsiTheme="minorEastAsia"/>
                <w:sz w:val="20"/>
                <w:szCs w:val="20"/>
              </w:rPr>
            </w:pPr>
            <w:r w:rsidRPr="00826AAD">
              <w:rPr>
                <w:rFonts w:asciiTheme="minorEastAsia" w:eastAsiaTheme="minorEastAsia" w:hAnsiTheme="minorEastAsia" w:hint="eastAsia"/>
                <w:sz w:val="20"/>
                <w:szCs w:val="20"/>
              </w:rPr>
              <w:t>所在地</w:t>
            </w:r>
          </w:p>
        </w:tc>
        <w:tc>
          <w:tcPr>
            <w:tcW w:w="2494" w:type="dxa"/>
            <w:vAlign w:val="center"/>
          </w:tcPr>
          <w:p w14:paraId="1A8067CC" w14:textId="77777777" w:rsidR="00BA7844" w:rsidRPr="00826AAD" w:rsidRDefault="00BA7844" w:rsidP="007473A4">
            <w:pPr>
              <w:kinsoku w:val="0"/>
              <w:overflowPunct w:val="0"/>
              <w:snapToGrid w:val="0"/>
              <w:spacing w:line="260" w:lineRule="exact"/>
              <w:jc w:val="center"/>
              <w:rPr>
                <w:rFonts w:asciiTheme="minorEastAsia" w:eastAsiaTheme="minorEastAsia" w:hAnsiTheme="minorEastAsia"/>
                <w:sz w:val="20"/>
                <w:szCs w:val="20"/>
              </w:rPr>
            </w:pPr>
            <w:r w:rsidRPr="00826AAD">
              <w:rPr>
                <w:rFonts w:asciiTheme="minorEastAsia" w:eastAsiaTheme="minorEastAsia" w:hAnsiTheme="minorEastAsia" w:hint="eastAsia"/>
                <w:sz w:val="20"/>
                <w:szCs w:val="20"/>
              </w:rPr>
              <w:t>機能統合先となる学校</w:t>
            </w:r>
          </w:p>
        </w:tc>
        <w:tc>
          <w:tcPr>
            <w:tcW w:w="1531" w:type="dxa"/>
            <w:vAlign w:val="center"/>
          </w:tcPr>
          <w:p w14:paraId="4B1AADAA" w14:textId="77777777" w:rsidR="00BA7844" w:rsidRPr="00826AAD" w:rsidRDefault="00BA7844" w:rsidP="007473A4">
            <w:pPr>
              <w:kinsoku w:val="0"/>
              <w:overflowPunct w:val="0"/>
              <w:snapToGrid w:val="0"/>
              <w:spacing w:line="260" w:lineRule="exact"/>
              <w:jc w:val="center"/>
              <w:rPr>
                <w:rFonts w:asciiTheme="minorEastAsia" w:eastAsiaTheme="minorEastAsia" w:hAnsiTheme="minorEastAsia"/>
                <w:sz w:val="20"/>
                <w:szCs w:val="20"/>
              </w:rPr>
            </w:pPr>
            <w:r w:rsidRPr="00826AAD">
              <w:rPr>
                <w:rFonts w:asciiTheme="minorEastAsia" w:eastAsiaTheme="minorEastAsia" w:hAnsiTheme="minorEastAsia" w:hint="eastAsia"/>
                <w:sz w:val="20"/>
                <w:szCs w:val="20"/>
              </w:rPr>
              <w:t>対象校募集</w:t>
            </w:r>
          </w:p>
          <w:p w14:paraId="59852135" w14:textId="77777777" w:rsidR="00BA7844" w:rsidRPr="00826AAD" w:rsidRDefault="00BA7844" w:rsidP="007473A4">
            <w:pPr>
              <w:kinsoku w:val="0"/>
              <w:overflowPunct w:val="0"/>
              <w:snapToGrid w:val="0"/>
              <w:spacing w:line="260" w:lineRule="exact"/>
              <w:jc w:val="center"/>
              <w:rPr>
                <w:rFonts w:asciiTheme="minorEastAsia" w:eastAsiaTheme="minorEastAsia" w:hAnsiTheme="minorEastAsia"/>
                <w:sz w:val="20"/>
                <w:szCs w:val="20"/>
              </w:rPr>
            </w:pPr>
            <w:r w:rsidRPr="00826AAD">
              <w:rPr>
                <w:rFonts w:asciiTheme="minorEastAsia" w:eastAsiaTheme="minorEastAsia" w:hAnsiTheme="minorEastAsia" w:hint="eastAsia"/>
                <w:sz w:val="20"/>
                <w:szCs w:val="20"/>
              </w:rPr>
              <w:t>停止時期</w:t>
            </w:r>
          </w:p>
        </w:tc>
        <w:tc>
          <w:tcPr>
            <w:tcW w:w="1644" w:type="dxa"/>
            <w:vAlign w:val="center"/>
          </w:tcPr>
          <w:p w14:paraId="6357CEE9" w14:textId="77777777" w:rsidR="00BA7844" w:rsidRPr="00826AAD" w:rsidRDefault="00BA7844" w:rsidP="007473A4">
            <w:pPr>
              <w:kinsoku w:val="0"/>
              <w:overflowPunct w:val="0"/>
              <w:snapToGrid w:val="0"/>
              <w:spacing w:line="260" w:lineRule="exact"/>
              <w:jc w:val="center"/>
              <w:rPr>
                <w:rFonts w:asciiTheme="minorEastAsia" w:eastAsiaTheme="minorEastAsia" w:hAnsiTheme="minorEastAsia"/>
                <w:sz w:val="20"/>
                <w:szCs w:val="20"/>
              </w:rPr>
            </w:pPr>
            <w:r w:rsidRPr="00826AAD">
              <w:rPr>
                <w:rFonts w:asciiTheme="minorEastAsia" w:eastAsiaTheme="minorEastAsia" w:hAnsiTheme="minorEastAsia" w:hint="eastAsia"/>
                <w:sz w:val="20"/>
                <w:szCs w:val="20"/>
              </w:rPr>
              <w:t>機能統合</w:t>
            </w:r>
          </w:p>
          <w:p w14:paraId="3AA9A69F" w14:textId="77777777" w:rsidR="00BA7844" w:rsidRPr="00826AAD" w:rsidRDefault="00BA7844" w:rsidP="007473A4">
            <w:pPr>
              <w:kinsoku w:val="0"/>
              <w:overflowPunct w:val="0"/>
              <w:snapToGrid w:val="0"/>
              <w:spacing w:line="260" w:lineRule="exact"/>
              <w:jc w:val="center"/>
              <w:rPr>
                <w:rFonts w:asciiTheme="minorEastAsia" w:eastAsiaTheme="minorEastAsia" w:hAnsiTheme="minorEastAsia"/>
                <w:sz w:val="20"/>
                <w:szCs w:val="20"/>
              </w:rPr>
            </w:pPr>
            <w:r w:rsidRPr="00826AAD">
              <w:rPr>
                <w:rFonts w:asciiTheme="minorEastAsia" w:eastAsiaTheme="minorEastAsia" w:hAnsiTheme="minorEastAsia" w:hint="eastAsia"/>
                <w:sz w:val="20"/>
                <w:szCs w:val="20"/>
              </w:rPr>
              <w:t>開始時期</w:t>
            </w:r>
          </w:p>
        </w:tc>
      </w:tr>
      <w:tr w:rsidR="00BA7844" w:rsidRPr="00826AAD" w14:paraId="1A718B20" w14:textId="77777777" w:rsidTr="007473A4">
        <w:trPr>
          <w:trHeight w:val="585"/>
        </w:trPr>
        <w:tc>
          <w:tcPr>
            <w:tcW w:w="1681" w:type="dxa"/>
            <w:vAlign w:val="center"/>
          </w:tcPr>
          <w:p w14:paraId="131F6686" w14:textId="77777777" w:rsidR="00BA7844" w:rsidRPr="00826AAD" w:rsidRDefault="00BA7844" w:rsidP="007473A4">
            <w:pPr>
              <w:kinsoku w:val="0"/>
              <w:overflowPunct w:val="0"/>
              <w:snapToGrid w:val="0"/>
              <w:spacing w:line="260" w:lineRule="exact"/>
              <w:jc w:val="center"/>
              <w:rPr>
                <w:rFonts w:asciiTheme="minorEastAsia" w:eastAsiaTheme="minorEastAsia" w:hAnsiTheme="minorEastAsia"/>
                <w:sz w:val="20"/>
                <w:szCs w:val="20"/>
              </w:rPr>
            </w:pPr>
            <w:r w:rsidRPr="00826AAD">
              <w:rPr>
                <w:rFonts w:asciiTheme="minorEastAsia" w:eastAsiaTheme="minorEastAsia" w:hAnsiTheme="minorEastAsia" w:hint="eastAsia"/>
                <w:sz w:val="20"/>
                <w:szCs w:val="20"/>
              </w:rPr>
              <w:t>西野田工科高校</w:t>
            </w:r>
          </w:p>
        </w:tc>
        <w:tc>
          <w:tcPr>
            <w:tcW w:w="1134" w:type="dxa"/>
            <w:vAlign w:val="center"/>
          </w:tcPr>
          <w:p w14:paraId="36ACE0DF" w14:textId="77777777" w:rsidR="00BA7844" w:rsidRPr="00826AAD" w:rsidRDefault="00BA7844" w:rsidP="007473A4">
            <w:pPr>
              <w:spacing w:line="260" w:lineRule="exact"/>
              <w:jc w:val="center"/>
              <w:rPr>
                <w:rFonts w:asciiTheme="minorEastAsia" w:eastAsiaTheme="minorEastAsia" w:hAnsiTheme="minorEastAsia"/>
                <w:sz w:val="20"/>
                <w:szCs w:val="20"/>
              </w:rPr>
            </w:pPr>
            <w:r w:rsidRPr="00826AAD">
              <w:rPr>
                <w:rFonts w:asciiTheme="minorEastAsia" w:eastAsiaTheme="minorEastAsia" w:hAnsiTheme="minorEastAsia" w:hint="eastAsia"/>
                <w:sz w:val="20"/>
                <w:szCs w:val="20"/>
              </w:rPr>
              <w:t>大阪市</w:t>
            </w:r>
          </w:p>
        </w:tc>
        <w:tc>
          <w:tcPr>
            <w:tcW w:w="2494" w:type="dxa"/>
            <w:vAlign w:val="center"/>
          </w:tcPr>
          <w:p w14:paraId="213B9BB6" w14:textId="77777777" w:rsidR="00BA7844" w:rsidRPr="00826AAD" w:rsidRDefault="00BA7844" w:rsidP="007473A4">
            <w:pPr>
              <w:kinsoku w:val="0"/>
              <w:overflowPunct w:val="0"/>
              <w:snapToGrid w:val="0"/>
              <w:spacing w:line="260" w:lineRule="exact"/>
              <w:jc w:val="center"/>
              <w:rPr>
                <w:rFonts w:asciiTheme="minorEastAsia" w:eastAsiaTheme="minorEastAsia" w:hAnsiTheme="minorEastAsia"/>
                <w:sz w:val="20"/>
                <w:szCs w:val="20"/>
              </w:rPr>
            </w:pPr>
            <w:r w:rsidRPr="00826AAD">
              <w:rPr>
                <w:rFonts w:asciiTheme="minorEastAsia" w:eastAsiaTheme="minorEastAsia" w:hAnsiTheme="minorEastAsia" w:hint="eastAsia"/>
                <w:sz w:val="20"/>
                <w:szCs w:val="20"/>
              </w:rPr>
              <w:t>今宮工科高校</w:t>
            </w:r>
          </w:p>
        </w:tc>
        <w:tc>
          <w:tcPr>
            <w:tcW w:w="1531" w:type="dxa"/>
            <w:vAlign w:val="center"/>
          </w:tcPr>
          <w:p w14:paraId="06D160A6" w14:textId="77777777" w:rsidR="00BA7844" w:rsidRPr="00826AAD" w:rsidRDefault="00BA7844" w:rsidP="007473A4">
            <w:pPr>
              <w:kinsoku w:val="0"/>
              <w:overflowPunct w:val="0"/>
              <w:snapToGrid w:val="0"/>
              <w:spacing w:line="260" w:lineRule="exact"/>
              <w:jc w:val="center"/>
              <w:rPr>
                <w:rFonts w:asciiTheme="minorEastAsia" w:eastAsiaTheme="minorEastAsia" w:hAnsiTheme="minorEastAsia"/>
                <w:sz w:val="20"/>
                <w:szCs w:val="20"/>
              </w:rPr>
            </w:pPr>
            <w:r w:rsidRPr="00826AAD">
              <w:rPr>
                <w:rFonts w:asciiTheme="minorEastAsia" w:eastAsiaTheme="minorEastAsia" w:hAnsiTheme="minorEastAsia" w:hint="eastAsia"/>
                <w:sz w:val="20"/>
                <w:szCs w:val="20"/>
              </w:rPr>
              <w:t>令和７年度</w:t>
            </w:r>
            <w:r w:rsidRPr="00826AAD">
              <w:rPr>
                <w:rFonts w:asciiTheme="minorEastAsia" w:eastAsiaTheme="minorEastAsia" w:hAnsiTheme="minorEastAsia"/>
                <w:sz w:val="20"/>
                <w:szCs w:val="20"/>
              </w:rPr>
              <w:br/>
            </w:r>
            <w:r w:rsidRPr="00826AAD">
              <w:rPr>
                <w:rFonts w:asciiTheme="minorEastAsia" w:eastAsiaTheme="minorEastAsia" w:hAnsiTheme="minorEastAsia" w:hint="eastAsia"/>
                <w:sz w:val="20"/>
                <w:szCs w:val="20"/>
              </w:rPr>
              <w:t>入学者募集時</w:t>
            </w:r>
          </w:p>
        </w:tc>
        <w:tc>
          <w:tcPr>
            <w:tcW w:w="1644" w:type="dxa"/>
            <w:vAlign w:val="center"/>
          </w:tcPr>
          <w:p w14:paraId="29757761" w14:textId="77777777" w:rsidR="00BA7844" w:rsidRPr="00826AAD" w:rsidRDefault="00BA7844" w:rsidP="007473A4">
            <w:pPr>
              <w:kinsoku w:val="0"/>
              <w:overflowPunct w:val="0"/>
              <w:snapToGrid w:val="0"/>
              <w:spacing w:line="260" w:lineRule="exact"/>
              <w:jc w:val="center"/>
              <w:rPr>
                <w:rFonts w:asciiTheme="minorEastAsia" w:eastAsiaTheme="minorEastAsia" w:hAnsiTheme="minorEastAsia"/>
                <w:sz w:val="20"/>
                <w:szCs w:val="20"/>
              </w:rPr>
            </w:pPr>
            <w:r w:rsidRPr="00826AAD">
              <w:rPr>
                <w:rFonts w:asciiTheme="minorEastAsia" w:eastAsiaTheme="minorEastAsia" w:hAnsiTheme="minorEastAsia" w:hint="eastAsia"/>
                <w:sz w:val="20"/>
                <w:szCs w:val="20"/>
              </w:rPr>
              <w:t>令和７年度から</w:t>
            </w:r>
          </w:p>
        </w:tc>
      </w:tr>
    </w:tbl>
    <w:p w14:paraId="10F2F7A9" w14:textId="77777777" w:rsidR="00BA7844" w:rsidRPr="00826AAD" w:rsidRDefault="00BA7844" w:rsidP="00BA7844">
      <w:pPr>
        <w:ind w:leftChars="300" w:left="630"/>
        <w:rPr>
          <w:rFonts w:asciiTheme="minorEastAsia" w:eastAsiaTheme="minorEastAsia" w:hAnsiTheme="minorEastAsia"/>
          <w:szCs w:val="21"/>
        </w:rPr>
      </w:pPr>
    </w:p>
    <w:p w14:paraId="5413C83D" w14:textId="77777777" w:rsidR="00BA7844" w:rsidRPr="00826AAD" w:rsidRDefault="00BA7844" w:rsidP="00BA7844">
      <w:pPr>
        <w:ind w:left="285"/>
        <w:rPr>
          <w:rFonts w:asciiTheme="minorEastAsia" w:eastAsiaTheme="minorEastAsia" w:hAnsiTheme="minorEastAsia"/>
          <w:szCs w:val="21"/>
        </w:rPr>
      </w:pPr>
      <w:r w:rsidRPr="00826AAD">
        <w:rPr>
          <w:rFonts w:asciiTheme="minorEastAsia" w:eastAsiaTheme="minorEastAsia" w:hAnsiTheme="minorEastAsia" w:hint="eastAsia"/>
          <w:szCs w:val="21"/>
        </w:rPr>
        <w:t>ウ　統合整備により再編する学校（</w:t>
      </w:r>
      <w:r w:rsidRPr="00826AAD">
        <w:rPr>
          <w:rFonts w:asciiTheme="minorEastAsia" w:eastAsiaTheme="minorEastAsia" w:hAnsiTheme="minorEastAsia" w:hint="eastAsia"/>
          <w:kern w:val="0"/>
          <w:szCs w:val="21"/>
        </w:rPr>
        <w:t>令和５年度実施対象校</w:t>
      </w:r>
      <w:r w:rsidRPr="00826AAD">
        <w:rPr>
          <w:rFonts w:asciiTheme="minorEastAsia" w:eastAsiaTheme="minorEastAsia" w:hAnsiTheme="minorEastAsia" w:hint="eastAsia"/>
          <w:szCs w:val="21"/>
        </w:rPr>
        <w:t>）</w:t>
      </w:r>
    </w:p>
    <w:p w14:paraId="15F5AEB2" w14:textId="77777777" w:rsidR="00BA7844" w:rsidRPr="00826AAD" w:rsidRDefault="00BA7844" w:rsidP="00BA7844">
      <w:pPr>
        <w:ind w:leftChars="300" w:left="630"/>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大阪府立学校条例及び府立高等学校再編整備計画（</w:t>
      </w:r>
      <w:r w:rsidRPr="00826AAD">
        <w:rPr>
          <w:rFonts w:asciiTheme="minorEastAsia" w:eastAsiaTheme="minorEastAsia" w:hAnsiTheme="minorEastAsia" w:hint="eastAsia"/>
          <w:bCs/>
          <w:szCs w:val="21"/>
        </w:rPr>
        <w:t>令和５年度から令和９年度</w:t>
      </w:r>
      <w:r w:rsidRPr="00826AAD">
        <w:rPr>
          <w:rFonts w:asciiTheme="minorEastAsia" w:eastAsiaTheme="minorEastAsia" w:hAnsiTheme="minorEastAsia" w:hint="eastAsia"/>
          <w:kern w:val="0"/>
          <w:szCs w:val="21"/>
        </w:rPr>
        <w:t>）に基づき、令和７年度に改編する令和５年度実施対象校について、カリキュラムを策定した。</w:t>
      </w:r>
    </w:p>
    <w:tbl>
      <w:tblPr>
        <w:tblW w:w="8483" w:type="dxa"/>
        <w:tblInd w:w="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1"/>
        <w:gridCol w:w="1134"/>
        <w:gridCol w:w="2494"/>
        <w:gridCol w:w="1587"/>
        <w:gridCol w:w="1587"/>
      </w:tblGrid>
      <w:tr w:rsidR="00826AAD" w:rsidRPr="00826AAD" w14:paraId="29DCC111" w14:textId="77777777" w:rsidTr="007473A4">
        <w:trPr>
          <w:trHeight w:val="306"/>
        </w:trPr>
        <w:tc>
          <w:tcPr>
            <w:tcW w:w="1681" w:type="dxa"/>
            <w:vAlign w:val="center"/>
          </w:tcPr>
          <w:p w14:paraId="0D3B90AC" w14:textId="77777777" w:rsidR="00BA7844" w:rsidRPr="00826AAD" w:rsidRDefault="00BA7844" w:rsidP="007473A4">
            <w:pPr>
              <w:kinsoku w:val="0"/>
              <w:overflowPunct w:val="0"/>
              <w:snapToGrid w:val="0"/>
              <w:spacing w:line="260" w:lineRule="exact"/>
              <w:jc w:val="center"/>
              <w:rPr>
                <w:rFonts w:asciiTheme="minorEastAsia" w:eastAsiaTheme="minorEastAsia" w:hAnsiTheme="minorEastAsia"/>
                <w:sz w:val="20"/>
                <w:szCs w:val="20"/>
              </w:rPr>
            </w:pPr>
            <w:r w:rsidRPr="00826AAD">
              <w:rPr>
                <w:rFonts w:asciiTheme="minorEastAsia" w:eastAsiaTheme="minorEastAsia" w:hAnsiTheme="minorEastAsia" w:hint="eastAsia"/>
                <w:sz w:val="20"/>
                <w:szCs w:val="20"/>
              </w:rPr>
              <w:t>対象校</w:t>
            </w:r>
          </w:p>
        </w:tc>
        <w:tc>
          <w:tcPr>
            <w:tcW w:w="1134" w:type="dxa"/>
            <w:vAlign w:val="center"/>
          </w:tcPr>
          <w:p w14:paraId="4129DE31" w14:textId="77777777" w:rsidR="00BA7844" w:rsidRPr="00826AAD" w:rsidRDefault="00BA7844" w:rsidP="007473A4">
            <w:pPr>
              <w:kinsoku w:val="0"/>
              <w:overflowPunct w:val="0"/>
              <w:snapToGrid w:val="0"/>
              <w:spacing w:line="260" w:lineRule="exact"/>
              <w:jc w:val="center"/>
              <w:rPr>
                <w:rFonts w:asciiTheme="minorEastAsia" w:eastAsiaTheme="minorEastAsia" w:hAnsiTheme="minorEastAsia"/>
                <w:sz w:val="20"/>
                <w:szCs w:val="20"/>
              </w:rPr>
            </w:pPr>
            <w:r w:rsidRPr="00826AAD">
              <w:rPr>
                <w:rFonts w:asciiTheme="minorEastAsia" w:eastAsiaTheme="minorEastAsia" w:hAnsiTheme="minorEastAsia" w:hint="eastAsia"/>
                <w:sz w:val="20"/>
                <w:szCs w:val="20"/>
              </w:rPr>
              <w:t>所在地</w:t>
            </w:r>
          </w:p>
        </w:tc>
        <w:tc>
          <w:tcPr>
            <w:tcW w:w="2494" w:type="dxa"/>
            <w:vAlign w:val="center"/>
          </w:tcPr>
          <w:p w14:paraId="7E3DD11E" w14:textId="77777777" w:rsidR="00BA7844" w:rsidRPr="00826AAD" w:rsidRDefault="00BA7844" w:rsidP="007473A4">
            <w:pPr>
              <w:kinsoku w:val="0"/>
              <w:overflowPunct w:val="0"/>
              <w:snapToGrid w:val="0"/>
              <w:spacing w:line="260" w:lineRule="exact"/>
              <w:jc w:val="center"/>
              <w:rPr>
                <w:rFonts w:asciiTheme="minorEastAsia" w:eastAsiaTheme="minorEastAsia" w:hAnsiTheme="minorEastAsia"/>
                <w:sz w:val="20"/>
                <w:szCs w:val="20"/>
              </w:rPr>
            </w:pPr>
            <w:r w:rsidRPr="00826AAD">
              <w:rPr>
                <w:rFonts w:asciiTheme="minorEastAsia" w:eastAsiaTheme="minorEastAsia" w:hAnsiTheme="minorEastAsia" w:hint="eastAsia"/>
                <w:sz w:val="20"/>
                <w:szCs w:val="20"/>
              </w:rPr>
              <w:t>新校名</w:t>
            </w:r>
          </w:p>
          <w:p w14:paraId="248C6B81" w14:textId="77777777" w:rsidR="00BA7844" w:rsidRPr="00826AAD" w:rsidRDefault="00BA7844" w:rsidP="007473A4">
            <w:pPr>
              <w:kinsoku w:val="0"/>
              <w:overflowPunct w:val="0"/>
              <w:snapToGrid w:val="0"/>
              <w:spacing w:line="260" w:lineRule="exact"/>
              <w:jc w:val="center"/>
              <w:rPr>
                <w:rFonts w:asciiTheme="minorEastAsia" w:eastAsiaTheme="minorEastAsia" w:hAnsiTheme="minorEastAsia"/>
                <w:sz w:val="20"/>
                <w:szCs w:val="20"/>
              </w:rPr>
            </w:pPr>
            <w:r w:rsidRPr="00826AAD">
              <w:rPr>
                <w:rFonts w:asciiTheme="minorEastAsia" w:eastAsiaTheme="minorEastAsia" w:hAnsiTheme="minorEastAsia" w:hint="eastAsia"/>
                <w:sz w:val="20"/>
                <w:szCs w:val="20"/>
              </w:rPr>
              <w:t>（使用校地）</w:t>
            </w:r>
          </w:p>
        </w:tc>
        <w:tc>
          <w:tcPr>
            <w:tcW w:w="1587" w:type="dxa"/>
            <w:vAlign w:val="center"/>
          </w:tcPr>
          <w:p w14:paraId="3A04F43A" w14:textId="77777777" w:rsidR="00BA7844" w:rsidRPr="00826AAD" w:rsidRDefault="00BA7844" w:rsidP="007473A4">
            <w:pPr>
              <w:kinsoku w:val="0"/>
              <w:overflowPunct w:val="0"/>
              <w:snapToGrid w:val="0"/>
              <w:spacing w:line="260" w:lineRule="exact"/>
              <w:jc w:val="center"/>
              <w:rPr>
                <w:rFonts w:asciiTheme="minorEastAsia" w:eastAsiaTheme="minorEastAsia" w:hAnsiTheme="minorEastAsia"/>
                <w:sz w:val="20"/>
                <w:szCs w:val="20"/>
              </w:rPr>
            </w:pPr>
            <w:r w:rsidRPr="00826AAD">
              <w:rPr>
                <w:rFonts w:asciiTheme="minorEastAsia" w:eastAsiaTheme="minorEastAsia" w:hAnsiTheme="minorEastAsia" w:hint="eastAsia"/>
                <w:sz w:val="20"/>
                <w:szCs w:val="20"/>
              </w:rPr>
              <w:t>対象校募集</w:t>
            </w:r>
          </w:p>
          <w:p w14:paraId="6B1A3008" w14:textId="77777777" w:rsidR="00BA7844" w:rsidRPr="00826AAD" w:rsidRDefault="00BA7844" w:rsidP="007473A4">
            <w:pPr>
              <w:kinsoku w:val="0"/>
              <w:overflowPunct w:val="0"/>
              <w:snapToGrid w:val="0"/>
              <w:spacing w:line="260" w:lineRule="exact"/>
              <w:jc w:val="center"/>
              <w:rPr>
                <w:rFonts w:asciiTheme="minorEastAsia" w:eastAsiaTheme="minorEastAsia" w:hAnsiTheme="minorEastAsia"/>
                <w:sz w:val="20"/>
                <w:szCs w:val="20"/>
              </w:rPr>
            </w:pPr>
            <w:r w:rsidRPr="00826AAD">
              <w:rPr>
                <w:rFonts w:asciiTheme="minorEastAsia" w:eastAsiaTheme="minorEastAsia" w:hAnsiTheme="minorEastAsia" w:hint="eastAsia"/>
                <w:sz w:val="20"/>
                <w:szCs w:val="20"/>
              </w:rPr>
              <w:t>停止時期</w:t>
            </w:r>
          </w:p>
        </w:tc>
        <w:tc>
          <w:tcPr>
            <w:tcW w:w="1587" w:type="dxa"/>
            <w:vAlign w:val="center"/>
          </w:tcPr>
          <w:p w14:paraId="66B19060" w14:textId="77777777" w:rsidR="00BA7844" w:rsidRPr="00826AAD" w:rsidRDefault="00BA7844" w:rsidP="007473A4">
            <w:pPr>
              <w:kinsoku w:val="0"/>
              <w:overflowPunct w:val="0"/>
              <w:snapToGrid w:val="0"/>
              <w:spacing w:line="260" w:lineRule="exact"/>
              <w:jc w:val="center"/>
              <w:rPr>
                <w:rFonts w:asciiTheme="minorEastAsia" w:eastAsiaTheme="minorEastAsia" w:hAnsiTheme="minorEastAsia"/>
                <w:sz w:val="20"/>
                <w:szCs w:val="20"/>
              </w:rPr>
            </w:pPr>
            <w:r w:rsidRPr="00826AAD">
              <w:rPr>
                <w:rFonts w:asciiTheme="minorEastAsia" w:eastAsiaTheme="minorEastAsia" w:hAnsiTheme="minorEastAsia" w:hint="eastAsia"/>
                <w:sz w:val="20"/>
                <w:szCs w:val="20"/>
              </w:rPr>
              <w:t>新校募集</w:t>
            </w:r>
          </w:p>
          <w:p w14:paraId="44FC9B40" w14:textId="77777777" w:rsidR="00BA7844" w:rsidRPr="00826AAD" w:rsidRDefault="00BA7844" w:rsidP="007473A4">
            <w:pPr>
              <w:kinsoku w:val="0"/>
              <w:overflowPunct w:val="0"/>
              <w:snapToGrid w:val="0"/>
              <w:spacing w:line="260" w:lineRule="exact"/>
              <w:jc w:val="center"/>
              <w:rPr>
                <w:rFonts w:asciiTheme="minorEastAsia" w:eastAsiaTheme="minorEastAsia" w:hAnsiTheme="minorEastAsia"/>
                <w:sz w:val="20"/>
                <w:szCs w:val="20"/>
              </w:rPr>
            </w:pPr>
            <w:r w:rsidRPr="00826AAD">
              <w:rPr>
                <w:rFonts w:asciiTheme="minorEastAsia" w:eastAsiaTheme="minorEastAsia" w:hAnsiTheme="minorEastAsia" w:hint="eastAsia"/>
                <w:sz w:val="20"/>
                <w:szCs w:val="20"/>
              </w:rPr>
              <w:t>開始時期</w:t>
            </w:r>
          </w:p>
        </w:tc>
      </w:tr>
      <w:tr w:rsidR="00826AAD" w:rsidRPr="00826AAD" w14:paraId="729ED04A" w14:textId="77777777" w:rsidTr="007473A4">
        <w:trPr>
          <w:trHeight w:val="585"/>
        </w:trPr>
        <w:tc>
          <w:tcPr>
            <w:tcW w:w="1681" w:type="dxa"/>
            <w:vAlign w:val="center"/>
          </w:tcPr>
          <w:p w14:paraId="14E76259" w14:textId="77777777" w:rsidR="00BA7844" w:rsidRPr="00826AAD" w:rsidRDefault="00BA7844" w:rsidP="007473A4">
            <w:pPr>
              <w:kinsoku w:val="0"/>
              <w:overflowPunct w:val="0"/>
              <w:snapToGrid w:val="0"/>
              <w:spacing w:line="260" w:lineRule="exact"/>
              <w:jc w:val="center"/>
              <w:rPr>
                <w:rFonts w:asciiTheme="minorEastAsia" w:eastAsiaTheme="minorEastAsia" w:hAnsiTheme="minorEastAsia"/>
                <w:sz w:val="20"/>
                <w:szCs w:val="20"/>
              </w:rPr>
            </w:pPr>
            <w:r w:rsidRPr="00826AAD">
              <w:rPr>
                <w:rFonts w:asciiTheme="minorEastAsia" w:eastAsiaTheme="minorEastAsia" w:hAnsiTheme="minorEastAsia" w:hint="eastAsia"/>
                <w:sz w:val="20"/>
                <w:szCs w:val="20"/>
              </w:rPr>
              <w:t>布施工科高校</w:t>
            </w:r>
          </w:p>
        </w:tc>
        <w:tc>
          <w:tcPr>
            <w:tcW w:w="1134" w:type="dxa"/>
            <w:vAlign w:val="center"/>
          </w:tcPr>
          <w:p w14:paraId="0BB4BA84" w14:textId="77777777" w:rsidR="00BA7844" w:rsidRPr="00826AAD" w:rsidRDefault="00BA7844" w:rsidP="007473A4">
            <w:pPr>
              <w:spacing w:line="260" w:lineRule="exact"/>
              <w:jc w:val="center"/>
              <w:rPr>
                <w:rFonts w:asciiTheme="minorEastAsia" w:eastAsiaTheme="minorEastAsia" w:hAnsiTheme="minorEastAsia"/>
                <w:sz w:val="20"/>
                <w:szCs w:val="20"/>
              </w:rPr>
            </w:pPr>
            <w:r w:rsidRPr="00826AAD">
              <w:rPr>
                <w:rFonts w:asciiTheme="minorEastAsia" w:eastAsiaTheme="minorEastAsia" w:hAnsiTheme="minorEastAsia" w:hint="eastAsia"/>
                <w:sz w:val="20"/>
                <w:szCs w:val="20"/>
              </w:rPr>
              <w:t>東大阪市</w:t>
            </w:r>
          </w:p>
        </w:tc>
        <w:tc>
          <w:tcPr>
            <w:tcW w:w="2494" w:type="dxa"/>
            <w:vMerge w:val="restart"/>
            <w:vAlign w:val="center"/>
          </w:tcPr>
          <w:p w14:paraId="2F6406B0" w14:textId="77777777" w:rsidR="00BA7844" w:rsidRPr="00826AAD" w:rsidRDefault="00BA7844" w:rsidP="007473A4">
            <w:pPr>
              <w:kinsoku w:val="0"/>
              <w:overflowPunct w:val="0"/>
              <w:snapToGrid w:val="0"/>
              <w:spacing w:line="260" w:lineRule="exact"/>
              <w:jc w:val="center"/>
              <w:rPr>
                <w:rFonts w:asciiTheme="minorEastAsia" w:eastAsiaTheme="minorEastAsia" w:hAnsiTheme="minorEastAsia"/>
                <w:sz w:val="20"/>
                <w:szCs w:val="20"/>
              </w:rPr>
            </w:pPr>
            <w:r w:rsidRPr="00826AAD">
              <w:rPr>
                <w:rFonts w:asciiTheme="minorEastAsia" w:eastAsiaTheme="minorEastAsia" w:hAnsiTheme="minorEastAsia" w:hint="eastAsia"/>
                <w:sz w:val="20"/>
                <w:szCs w:val="20"/>
              </w:rPr>
              <w:t>東大阪みらい工科高校</w:t>
            </w:r>
          </w:p>
          <w:p w14:paraId="2B615246" w14:textId="77777777" w:rsidR="00BA7844" w:rsidRPr="00826AAD" w:rsidRDefault="00BA7844" w:rsidP="007473A4">
            <w:pPr>
              <w:kinsoku w:val="0"/>
              <w:overflowPunct w:val="0"/>
              <w:snapToGrid w:val="0"/>
              <w:spacing w:line="260" w:lineRule="exact"/>
              <w:jc w:val="center"/>
              <w:rPr>
                <w:rFonts w:asciiTheme="minorEastAsia" w:eastAsiaTheme="minorEastAsia" w:hAnsiTheme="minorEastAsia"/>
                <w:sz w:val="20"/>
                <w:szCs w:val="20"/>
              </w:rPr>
            </w:pPr>
            <w:r w:rsidRPr="00826AAD">
              <w:rPr>
                <w:rFonts w:asciiTheme="minorEastAsia" w:eastAsiaTheme="minorEastAsia" w:hAnsiTheme="minorEastAsia" w:hint="eastAsia"/>
                <w:sz w:val="20"/>
                <w:szCs w:val="20"/>
              </w:rPr>
              <w:t>（現城東工科高校校地）</w:t>
            </w:r>
          </w:p>
        </w:tc>
        <w:tc>
          <w:tcPr>
            <w:tcW w:w="1587" w:type="dxa"/>
            <w:vMerge w:val="restart"/>
            <w:vAlign w:val="center"/>
          </w:tcPr>
          <w:p w14:paraId="4F9E1415" w14:textId="77777777" w:rsidR="00BA7844" w:rsidRPr="00826AAD" w:rsidRDefault="00BA7844" w:rsidP="007473A4">
            <w:pPr>
              <w:kinsoku w:val="0"/>
              <w:overflowPunct w:val="0"/>
              <w:snapToGrid w:val="0"/>
              <w:spacing w:line="260" w:lineRule="exact"/>
              <w:jc w:val="center"/>
              <w:rPr>
                <w:rFonts w:asciiTheme="minorEastAsia" w:eastAsiaTheme="minorEastAsia" w:hAnsiTheme="minorEastAsia"/>
                <w:sz w:val="20"/>
                <w:szCs w:val="20"/>
              </w:rPr>
            </w:pPr>
            <w:r w:rsidRPr="00826AAD">
              <w:rPr>
                <w:rFonts w:asciiTheme="minorEastAsia" w:eastAsiaTheme="minorEastAsia" w:hAnsiTheme="minorEastAsia" w:hint="eastAsia"/>
                <w:sz w:val="20"/>
                <w:szCs w:val="20"/>
              </w:rPr>
              <w:t>令和７年度</w:t>
            </w:r>
            <w:r w:rsidRPr="00826AAD">
              <w:rPr>
                <w:rFonts w:asciiTheme="minorEastAsia" w:eastAsiaTheme="minorEastAsia" w:hAnsiTheme="minorEastAsia"/>
                <w:sz w:val="20"/>
                <w:szCs w:val="20"/>
              </w:rPr>
              <w:br/>
            </w:r>
            <w:r w:rsidRPr="00826AAD">
              <w:rPr>
                <w:rFonts w:asciiTheme="minorEastAsia" w:eastAsiaTheme="minorEastAsia" w:hAnsiTheme="minorEastAsia" w:hint="eastAsia"/>
                <w:sz w:val="20"/>
                <w:szCs w:val="20"/>
              </w:rPr>
              <w:t>入学者募集時</w:t>
            </w:r>
          </w:p>
        </w:tc>
        <w:tc>
          <w:tcPr>
            <w:tcW w:w="1587" w:type="dxa"/>
            <w:vMerge w:val="restart"/>
            <w:vAlign w:val="center"/>
          </w:tcPr>
          <w:p w14:paraId="7E753C7F" w14:textId="77777777" w:rsidR="00BA7844" w:rsidRPr="00826AAD" w:rsidRDefault="00BA7844" w:rsidP="007473A4">
            <w:pPr>
              <w:kinsoku w:val="0"/>
              <w:overflowPunct w:val="0"/>
              <w:snapToGrid w:val="0"/>
              <w:spacing w:line="260" w:lineRule="exact"/>
              <w:jc w:val="center"/>
              <w:rPr>
                <w:rFonts w:asciiTheme="minorEastAsia" w:eastAsiaTheme="minorEastAsia" w:hAnsiTheme="minorEastAsia"/>
                <w:sz w:val="20"/>
                <w:szCs w:val="20"/>
              </w:rPr>
            </w:pPr>
            <w:r w:rsidRPr="00826AAD">
              <w:rPr>
                <w:rFonts w:asciiTheme="minorEastAsia" w:eastAsiaTheme="minorEastAsia" w:hAnsiTheme="minorEastAsia" w:hint="eastAsia"/>
                <w:sz w:val="20"/>
                <w:szCs w:val="20"/>
              </w:rPr>
              <w:t>令和７年度</w:t>
            </w:r>
            <w:r w:rsidRPr="00826AAD">
              <w:rPr>
                <w:rFonts w:asciiTheme="minorEastAsia" w:eastAsiaTheme="minorEastAsia" w:hAnsiTheme="minorEastAsia"/>
                <w:sz w:val="20"/>
                <w:szCs w:val="20"/>
              </w:rPr>
              <w:br/>
            </w:r>
            <w:r w:rsidRPr="00826AAD">
              <w:rPr>
                <w:rFonts w:asciiTheme="minorEastAsia" w:eastAsiaTheme="minorEastAsia" w:hAnsiTheme="minorEastAsia" w:hint="eastAsia"/>
                <w:sz w:val="20"/>
                <w:szCs w:val="20"/>
              </w:rPr>
              <w:t>入学者募集時</w:t>
            </w:r>
          </w:p>
        </w:tc>
      </w:tr>
      <w:tr w:rsidR="00BA7844" w:rsidRPr="00826AAD" w14:paraId="67B8E68C" w14:textId="77777777" w:rsidTr="007473A4">
        <w:trPr>
          <w:trHeight w:val="585"/>
        </w:trPr>
        <w:tc>
          <w:tcPr>
            <w:tcW w:w="1681" w:type="dxa"/>
            <w:vAlign w:val="center"/>
          </w:tcPr>
          <w:p w14:paraId="51A9A656" w14:textId="77777777" w:rsidR="00BA7844" w:rsidRPr="00826AAD" w:rsidRDefault="00BA7844" w:rsidP="007473A4">
            <w:pPr>
              <w:kinsoku w:val="0"/>
              <w:overflowPunct w:val="0"/>
              <w:snapToGrid w:val="0"/>
              <w:spacing w:line="260" w:lineRule="exact"/>
              <w:jc w:val="center"/>
              <w:rPr>
                <w:rFonts w:asciiTheme="minorEastAsia" w:eastAsiaTheme="minorEastAsia" w:hAnsiTheme="minorEastAsia"/>
                <w:sz w:val="20"/>
                <w:szCs w:val="20"/>
              </w:rPr>
            </w:pPr>
            <w:r w:rsidRPr="00826AAD">
              <w:rPr>
                <w:rFonts w:asciiTheme="minorEastAsia" w:eastAsiaTheme="minorEastAsia" w:hAnsiTheme="minorEastAsia" w:hint="eastAsia"/>
                <w:sz w:val="20"/>
                <w:szCs w:val="20"/>
              </w:rPr>
              <w:t>城東工科高校</w:t>
            </w:r>
          </w:p>
        </w:tc>
        <w:tc>
          <w:tcPr>
            <w:tcW w:w="1134" w:type="dxa"/>
            <w:vAlign w:val="center"/>
          </w:tcPr>
          <w:p w14:paraId="745F0A08" w14:textId="77777777" w:rsidR="00BA7844" w:rsidRPr="00826AAD" w:rsidRDefault="00BA7844" w:rsidP="007473A4">
            <w:pPr>
              <w:spacing w:line="260" w:lineRule="exact"/>
              <w:jc w:val="center"/>
              <w:rPr>
                <w:rFonts w:asciiTheme="minorEastAsia" w:eastAsiaTheme="minorEastAsia" w:hAnsiTheme="minorEastAsia"/>
                <w:sz w:val="20"/>
                <w:szCs w:val="20"/>
              </w:rPr>
            </w:pPr>
            <w:r w:rsidRPr="00826AAD">
              <w:rPr>
                <w:rFonts w:asciiTheme="minorEastAsia" w:eastAsiaTheme="minorEastAsia" w:hAnsiTheme="minorEastAsia" w:hint="eastAsia"/>
                <w:sz w:val="20"/>
                <w:szCs w:val="20"/>
              </w:rPr>
              <w:t>東大阪市</w:t>
            </w:r>
          </w:p>
        </w:tc>
        <w:tc>
          <w:tcPr>
            <w:tcW w:w="2494" w:type="dxa"/>
            <w:vMerge/>
            <w:vAlign w:val="center"/>
          </w:tcPr>
          <w:p w14:paraId="7D10B81C" w14:textId="77777777" w:rsidR="00BA7844" w:rsidRPr="00826AAD" w:rsidRDefault="00BA7844" w:rsidP="007473A4">
            <w:pPr>
              <w:kinsoku w:val="0"/>
              <w:overflowPunct w:val="0"/>
              <w:snapToGrid w:val="0"/>
              <w:spacing w:line="260" w:lineRule="exact"/>
              <w:jc w:val="center"/>
              <w:rPr>
                <w:rFonts w:asciiTheme="minorEastAsia" w:eastAsiaTheme="minorEastAsia" w:hAnsiTheme="minorEastAsia"/>
                <w:sz w:val="20"/>
                <w:szCs w:val="20"/>
              </w:rPr>
            </w:pPr>
          </w:p>
        </w:tc>
        <w:tc>
          <w:tcPr>
            <w:tcW w:w="1587" w:type="dxa"/>
            <w:vMerge/>
            <w:vAlign w:val="center"/>
          </w:tcPr>
          <w:p w14:paraId="0573F6E6" w14:textId="77777777" w:rsidR="00BA7844" w:rsidRPr="00826AAD" w:rsidRDefault="00BA7844" w:rsidP="007473A4">
            <w:pPr>
              <w:kinsoku w:val="0"/>
              <w:overflowPunct w:val="0"/>
              <w:snapToGrid w:val="0"/>
              <w:spacing w:line="260" w:lineRule="exact"/>
              <w:jc w:val="center"/>
              <w:rPr>
                <w:rFonts w:asciiTheme="minorEastAsia" w:eastAsiaTheme="minorEastAsia" w:hAnsiTheme="minorEastAsia"/>
                <w:sz w:val="20"/>
                <w:szCs w:val="20"/>
              </w:rPr>
            </w:pPr>
          </w:p>
        </w:tc>
        <w:tc>
          <w:tcPr>
            <w:tcW w:w="1587" w:type="dxa"/>
            <w:vMerge/>
            <w:vAlign w:val="center"/>
          </w:tcPr>
          <w:p w14:paraId="4CD3783F" w14:textId="77777777" w:rsidR="00BA7844" w:rsidRPr="00826AAD" w:rsidRDefault="00BA7844" w:rsidP="007473A4">
            <w:pPr>
              <w:kinsoku w:val="0"/>
              <w:overflowPunct w:val="0"/>
              <w:snapToGrid w:val="0"/>
              <w:spacing w:line="260" w:lineRule="exact"/>
              <w:jc w:val="center"/>
              <w:rPr>
                <w:rFonts w:asciiTheme="minorEastAsia" w:eastAsiaTheme="minorEastAsia" w:hAnsiTheme="minorEastAsia"/>
                <w:sz w:val="20"/>
                <w:szCs w:val="20"/>
              </w:rPr>
            </w:pPr>
          </w:p>
        </w:tc>
      </w:tr>
    </w:tbl>
    <w:p w14:paraId="3B7164A6" w14:textId="77777777" w:rsidR="00BA7844" w:rsidRPr="00826AAD" w:rsidRDefault="00BA7844" w:rsidP="00BA7844">
      <w:pPr>
        <w:ind w:leftChars="300" w:left="630"/>
        <w:rPr>
          <w:rFonts w:asciiTheme="minorEastAsia" w:eastAsiaTheme="minorEastAsia" w:hAnsiTheme="minorEastAsia"/>
          <w:kern w:val="0"/>
          <w:szCs w:val="21"/>
        </w:rPr>
      </w:pPr>
    </w:p>
    <w:p w14:paraId="440ABCD9" w14:textId="77777777" w:rsidR="00FB75D2" w:rsidRPr="00826AAD" w:rsidRDefault="00FB75D2" w:rsidP="00BA7844">
      <w:pPr>
        <w:rPr>
          <w:rFonts w:asciiTheme="minorEastAsia" w:eastAsiaTheme="minorEastAsia" w:hAnsiTheme="minorEastAsia"/>
          <w:kern w:val="0"/>
          <w:szCs w:val="21"/>
        </w:rPr>
      </w:pPr>
    </w:p>
    <w:p w14:paraId="0D6CF394" w14:textId="23AF5175" w:rsidR="00BA7844" w:rsidRPr="00826AAD" w:rsidRDefault="00FB75D2" w:rsidP="00FB75D2">
      <w:pPr>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（２）</w:t>
      </w:r>
      <w:r w:rsidR="00BA7844" w:rsidRPr="00826AAD">
        <w:rPr>
          <w:rFonts w:asciiTheme="minorEastAsia" w:eastAsiaTheme="minorEastAsia" w:hAnsiTheme="minorEastAsia" w:hint="eastAsia"/>
          <w:kern w:val="0"/>
          <w:szCs w:val="21"/>
        </w:rPr>
        <w:t>府立高等学校の再編整備（平成3</w:t>
      </w:r>
      <w:r w:rsidR="00BA7844" w:rsidRPr="00826AAD">
        <w:rPr>
          <w:rFonts w:asciiTheme="minorEastAsia" w:eastAsiaTheme="minorEastAsia" w:hAnsiTheme="minorEastAsia"/>
          <w:kern w:val="0"/>
          <w:szCs w:val="21"/>
        </w:rPr>
        <w:t>0</w:t>
      </w:r>
      <w:r w:rsidR="00BA7844" w:rsidRPr="00826AAD">
        <w:rPr>
          <w:rFonts w:asciiTheme="minorEastAsia" w:eastAsiaTheme="minorEastAsia" w:hAnsiTheme="minorEastAsia" w:hint="eastAsia"/>
          <w:kern w:val="0"/>
          <w:szCs w:val="21"/>
        </w:rPr>
        <w:t>～令和４年度実施対象校）</w:t>
      </w:r>
    </w:p>
    <w:p w14:paraId="27C9265F" w14:textId="77777777" w:rsidR="00BA7844" w:rsidRPr="00826AAD" w:rsidRDefault="00BA7844" w:rsidP="00BA7844">
      <w:pPr>
        <w:ind w:left="285"/>
        <w:rPr>
          <w:rFonts w:asciiTheme="minorEastAsia" w:eastAsiaTheme="minorEastAsia" w:hAnsiTheme="minorEastAsia"/>
          <w:strike/>
          <w:szCs w:val="21"/>
        </w:rPr>
      </w:pPr>
      <w:r w:rsidRPr="00826AAD">
        <w:rPr>
          <w:rFonts w:asciiTheme="minorEastAsia" w:eastAsiaTheme="minorEastAsia" w:hAnsiTheme="minorEastAsia" w:hint="eastAsia"/>
          <w:kern w:val="0"/>
          <w:szCs w:val="21"/>
        </w:rPr>
        <w:t xml:space="preserve">ア　</w:t>
      </w:r>
      <w:r w:rsidRPr="00826AAD">
        <w:rPr>
          <w:rFonts w:asciiTheme="minorEastAsia" w:eastAsiaTheme="minorEastAsia" w:hAnsiTheme="minorEastAsia" w:hint="eastAsia"/>
          <w:szCs w:val="21"/>
        </w:rPr>
        <w:t>機能統合により再編した学校（</w:t>
      </w:r>
      <w:r w:rsidRPr="00826AAD">
        <w:rPr>
          <w:rFonts w:asciiTheme="minorEastAsia" w:eastAsiaTheme="minorEastAsia" w:hAnsiTheme="minorEastAsia" w:hint="eastAsia"/>
          <w:kern w:val="0"/>
          <w:szCs w:val="21"/>
        </w:rPr>
        <w:t>令和４年度実施対象校</w:t>
      </w:r>
      <w:r w:rsidRPr="00826AAD">
        <w:rPr>
          <w:rFonts w:asciiTheme="minorEastAsia" w:eastAsiaTheme="minorEastAsia" w:hAnsiTheme="minorEastAsia" w:hint="eastAsia"/>
          <w:szCs w:val="21"/>
        </w:rPr>
        <w:t>）</w:t>
      </w:r>
    </w:p>
    <w:p w14:paraId="6AD1C76D" w14:textId="6AFBABF1" w:rsidR="00BA7844" w:rsidRPr="00826AAD" w:rsidRDefault="00BA7844" w:rsidP="00BA7844">
      <w:pPr>
        <w:ind w:leftChars="300" w:left="630"/>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大阪府立学校条例及び大阪府立高等学校・大阪市立高等学校再編整備計画（</w:t>
      </w:r>
      <w:r w:rsidRPr="00826AAD">
        <w:rPr>
          <w:rFonts w:asciiTheme="minorEastAsia" w:eastAsiaTheme="minorEastAsia" w:hAnsiTheme="minorEastAsia" w:hint="eastAsia"/>
          <w:bCs/>
          <w:szCs w:val="21"/>
        </w:rPr>
        <w:t>2019（平成31）年度から2023年度</w:t>
      </w:r>
      <w:r w:rsidRPr="00826AAD">
        <w:rPr>
          <w:rFonts w:asciiTheme="minorEastAsia" w:eastAsiaTheme="minorEastAsia" w:hAnsiTheme="minorEastAsia" w:hint="eastAsia"/>
          <w:kern w:val="0"/>
          <w:szCs w:val="21"/>
        </w:rPr>
        <w:t>）に基づき、令和６年度に改編した令和４年度実施対象校について、教育内容の充実に向けて、必要となる教具の調達等を行った。</w:t>
      </w:r>
    </w:p>
    <w:p w14:paraId="540037F5" w14:textId="77777777" w:rsidR="00FB75D2" w:rsidRPr="00826AAD" w:rsidRDefault="00FB75D2" w:rsidP="00BA7844">
      <w:pPr>
        <w:ind w:leftChars="300" w:left="630"/>
        <w:rPr>
          <w:rFonts w:asciiTheme="minorEastAsia" w:eastAsiaTheme="minorEastAsia" w:hAnsiTheme="minorEastAsia"/>
          <w:kern w:val="0"/>
          <w:szCs w:val="21"/>
        </w:rPr>
      </w:pPr>
    </w:p>
    <w:tbl>
      <w:tblPr>
        <w:tblW w:w="8485" w:type="dxa"/>
        <w:tblInd w:w="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0"/>
        <w:gridCol w:w="1275"/>
        <w:gridCol w:w="1985"/>
        <w:gridCol w:w="1843"/>
        <w:gridCol w:w="1842"/>
      </w:tblGrid>
      <w:tr w:rsidR="00826AAD" w:rsidRPr="00826AAD" w14:paraId="41EED310" w14:textId="77777777" w:rsidTr="007473A4">
        <w:trPr>
          <w:trHeight w:val="306"/>
        </w:trPr>
        <w:tc>
          <w:tcPr>
            <w:tcW w:w="1540" w:type="dxa"/>
            <w:vAlign w:val="center"/>
          </w:tcPr>
          <w:p w14:paraId="0CDC944A" w14:textId="77777777" w:rsidR="00BA7844" w:rsidRPr="00826AAD" w:rsidRDefault="00BA7844" w:rsidP="007473A4">
            <w:pPr>
              <w:kinsoku w:val="0"/>
              <w:overflowPunct w:val="0"/>
              <w:snapToGrid w:val="0"/>
              <w:spacing w:line="260" w:lineRule="exact"/>
              <w:jc w:val="center"/>
              <w:rPr>
                <w:rFonts w:asciiTheme="minorEastAsia" w:eastAsiaTheme="minorEastAsia" w:hAnsiTheme="minorEastAsia"/>
                <w:sz w:val="20"/>
                <w:szCs w:val="20"/>
              </w:rPr>
            </w:pPr>
            <w:r w:rsidRPr="00826AAD">
              <w:rPr>
                <w:rFonts w:asciiTheme="minorEastAsia" w:eastAsiaTheme="minorEastAsia" w:hAnsiTheme="minorEastAsia" w:hint="eastAsia"/>
                <w:sz w:val="20"/>
                <w:szCs w:val="20"/>
              </w:rPr>
              <w:lastRenderedPageBreak/>
              <w:t>対象校</w:t>
            </w:r>
          </w:p>
        </w:tc>
        <w:tc>
          <w:tcPr>
            <w:tcW w:w="1275" w:type="dxa"/>
            <w:vAlign w:val="center"/>
          </w:tcPr>
          <w:p w14:paraId="05319FBF" w14:textId="77777777" w:rsidR="00BA7844" w:rsidRPr="00826AAD" w:rsidRDefault="00BA7844" w:rsidP="007473A4">
            <w:pPr>
              <w:kinsoku w:val="0"/>
              <w:overflowPunct w:val="0"/>
              <w:snapToGrid w:val="0"/>
              <w:spacing w:line="260" w:lineRule="exact"/>
              <w:jc w:val="center"/>
              <w:rPr>
                <w:rFonts w:asciiTheme="minorEastAsia" w:eastAsiaTheme="minorEastAsia" w:hAnsiTheme="minorEastAsia"/>
                <w:sz w:val="20"/>
                <w:szCs w:val="20"/>
              </w:rPr>
            </w:pPr>
            <w:r w:rsidRPr="00826AAD">
              <w:rPr>
                <w:rFonts w:asciiTheme="minorEastAsia" w:eastAsiaTheme="minorEastAsia" w:hAnsiTheme="minorEastAsia" w:hint="eastAsia"/>
                <w:sz w:val="20"/>
                <w:szCs w:val="20"/>
              </w:rPr>
              <w:t>所在地</w:t>
            </w:r>
          </w:p>
        </w:tc>
        <w:tc>
          <w:tcPr>
            <w:tcW w:w="1985" w:type="dxa"/>
            <w:vAlign w:val="center"/>
          </w:tcPr>
          <w:p w14:paraId="5BCA1317" w14:textId="77777777" w:rsidR="00BA7844" w:rsidRPr="00826AAD" w:rsidRDefault="00BA7844" w:rsidP="007473A4">
            <w:pPr>
              <w:kinsoku w:val="0"/>
              <w:overflowPunct w:val="0"/>
              <w:snapToGrid w:val="0"/>
              <w:spacing w:line="260" w:lineRule="exact"/>
              <w:jc w:val="center"/>
              <w:rPr>
                <w:rFonts w:asciiTheme="minorEastAsia" w:eastAsiaTheme="minorEastAsia" w:hAnsiTheme="minorEastAsia"/>
                <w:sz w:val="20"/>
                <w:szCs w:val="20"/>
              </w:rPr>
            </w:pPr>
            <w:r w:rsidRPr="00826AAD">
              <w:rPr>
                <w:rFonts w:asciiTheme="minorEastAsia" w:eastAsiaTheme="minorEastAsia" w:hAnsiTheme="minorEastAsia" w:hint="eastAsia"/>
                <w:sz w:val="20"/>
                <w:szCs w:val="20"/>
              </w:rPr>
              <w:t>機能統合先</w:t>
            </w:r>
          </w:p>
          <w:p w14:paraId="724B35BD" w14:textId="77777777" w:rsidR="00BA7844" w:rsidRPr="00826AAD" w:rsidRDefault="00BA7844" w:rsidP="007473A4">
            <w:pPr>
              <w:kinsoku w:val="0"/>
              <w:overflowPunct w:val="0"/>
              <w:snapToGrid w:val="0"/>
              <w:spacing w:line="260" w:lineRule="exact"/>
              <w:jc w:val="center"/>
              <w:rPr>
                <w:rFonts w:asciiTheme="minorEastAsia" w:eastAsiaTheme="minorEastAsia" w:hAnsiTheme="minorEastAsia"/>
                <w:sz w:val="20"/>
                <w:szCs w:val="20"/>
              </w:rPr>
            </w:pPr>
            <w:r w:rsidRPr="00826AAD">
              <w:rPr>
                <w:rFonts w:asciiTheme="minorEastAsia" w:eastAsiaTheme="minorEastAsia" w:hAnsiTheme="minorEastAsia" w:hint="eastAsia"/>
                <w:sz w:val="20"/>
                <w:szCs w:val="20"/>
              </w:rPr>
              <w:t>となる学校</w:t>
            </w:r>
          </w:p>
        </w:tc>
        <w:tc>
          <w:tcPr>
            <w:tcW w:w="1843" w:type="dxa"/>
            <w:vAlign w:val="center"/>
          </w:tcPr>
          <w:p w14:paraId="4A599270" w14:textId="77777777" w:rsidR="00BA7844" w:rsidRPr="00826AAD" w:rsidRDefault="00BA7844" w:rsidP="007473A4">
            <w:pPr>
              <w:kinsoku w:val="0"/>
              <w:overflowPunct w:val="0"/>
              <w:snapToGrid w:val="0"/>
              <w:spacing w:line="260" w:lineRule="exact"/>
              <w:jc w:val="center"/>
              <w:rPr>
                <w:rFonts w:asciiTheme="minorEastAsia" w:eastAsiaTheme="minorEastAsia" w:hAnsiTheme="minorEastAsia"/>
                <w:sz w:val="20"/>
                <w:szCs w:val="20"/>
              </w:rPr>
            </w:pPr>
            <w:r w:rsidRPr="00826AAD">
              <w:rPr>
                <w:rFonts w:asciiTheme="minorEastAsia" w:eastAsiaTheme="minorEastAsia" w:hAnsiTheme="minorEastAsia" w:hint="eastAsia"/>
                <w:sz w:val="20"/>
                <w:szCs w:val="20"/>
              </w:rPr>
              <w:t>対象校募集</w:t>
            </w:r>
          </w:p>
          <w:p w14:paraId="6953B969" w14:textId="77777777" w:rsidR="00BA7844" w:rsidRPr="00826AAD" w:rsidRDefault="00BA7844" w:rsidP="007473A4">
            <w:pPr>
              <w:kinsoku w:val="0"/>
              <w:overflowPunct w:val="0"/>
              <w:snapToGrid w:val="0"/>
              <w:spacing w:line="260" w:lineRule="exact"/>
              <w:jc w:val="center"/>
              <w:rPr>
                <w:rFonts w:asciiTheme="minorEastAsia" w:eastAsiaTheme="minorEastAsia" w:hAnsiTheme="minorEastAsia"/>
                <w:sz w:val="20"/>
                <w:szCs w:val="20"/>
              </w:rPr>
            </w:pPr>
            <w:r w:rsidRPr="00826AAD">
              <w:rPr>
                <w:rFonts w:asciiTheme="minorEastAsia" w:eastAsiaTheme="minorEastAsia" w:hAnsiTheme="minorEastAsia" w:hint="eastAsia"/>
                <w:sz w:val="20"/>
                <w:szCs w:val="20"/>
              </w:rPr>
              <w:t>停止時期</w:t>
            </w:r>
          </w:p>
        </w:tc>
        <w:tc>
          <w:tcPr>
            <w:tcW w:w="1842" w:type="dxa"/>
            <w:vAlign w:val="center"/>
          </w:tcPr>
          <w:p w14:paraId="4BFCF278" w14:textId="77777777" w:rsidR="00BA7844" w:rsidRPr="00826AAD" w:rsidRDefault="00BA7844" w:rsidP="007473A4">
            <w:pPr>
              <w:kinsoku w:val="0"/>
              <w:overflowPunct w:val="0"/>
              <w:snapToGrid w:val="0"/>
              <w:spacing w:line="260" w:lineRule="exact"/>
              <w:jc w:val="center"/>
              <w:rPr>
                <w:rFonts w:asciiTheme="minorEastAsia" w:eastAsiaTheme="minorEastAsia" w:hAnsiTheme="minorEastAsia"/>
                <w:sz w:val="20"/>
                <w:szCs w:val="20"/>
              </w:rPr>
            </w:pPr>
            <w:r w:rsidRPr="00826AAD">
              <w:rPr>
                <w:rFonts w:asciiTheme="minorEastAsia" w:eastAsiaTheme="minorEastAsia" w:hAnsiTheme="minorEastAsia" w:hint="eastAsia"/>
                <w:sz w:val="20"/>
                <w:szCs w:val="20"/>
              </w:rPr>
              <w:t>機能統合開始時期</w:t>
            </w:r>
          </w:p>
        </w:tc>
      </w:tr>
      <w:tr w:rsidR="00826AAD" w:rsidRPr="00826AAD" w14:paraId="3606A5FE" w14:textId="77777777" w:rsidTr="007473A4">
        <w:trPr>
          <w:trHeight w:val="585"/>
        </w:trPr>
        <w:tc>
          <w:tcPr>
            <w:tcW w:w="1540" w:type="dxa"/>
            <w:vAlign w:val="center"/>
          </w:tcPr>
          <w:p w14:paraId="0223F51E" w14:textId="77777777" w:rsidR="00BA7844" w:rsidRPr="00826AAD" w:rsidRDefault="00BA7844" w:rsidP="007473A4">
            <w:pPr>
              <w:kinsoku w:val="0"/>
              <w:overflowPunct w:val="0"/>
              <w:snapToGrid w:val="0"/>
              <w:spacing w:line="260" w:lineRule="exact"/>
              <w:jc w:val="center"/>
              <w:rPr>
                <w:rFonts w:asciiTheme="minorEastAsia" w:eastAsiaTheme="minorEastAsia" w:hAnsiTheme="minorEastAsia"/>
                <w:sz w:val="20"/>
                <w:szCs w:val="20"/>
              </w:rPr>
            </w:pPr>
            <w:r w:rsidRPr="00826AAD">
              <w:rPr>
                <w:rFonts w:asciiTheme="minorEastAsia" w:eastAsiaTheme="minorEastAsia" w:hAnsiTheme="minorEastAsia" w:hint="eastAsia"/>
                <w:sz w:val="20"/>
                <w:szCs w:val="20"/>
              </w:rPr>
              <w:t>平野高校</w:t>
            </w:r>
          </w:p>
        </w:tc>
        <w:tc>
          <w:tcPr>
            <w:tcW w:w="1275" w:type="dxa"/>
            <w:vAlign w:val="center"/>
          </w:tcPr>
          <w:p w14:paraId="387F2D61" w14:textId="77777777" w:rsidR="00BA7844" w:rsidRPr="00826AAD" w:rsidRDefault="00BA7844" w:rsidP="007473A4">
            <w:pPr>
              <w:spacing w:line="260" w:lineRule="exact"/>
              <w:jc w:val="center"/>
              <w:rPr>
                <w:rFonts w:asciiTheme="minorEastAsia" w:eastAsiaTheme="minorEastAsia" w:hAnsiTheme="minorEastAsia"/>
                <w:sz w:val="20"/>
                <w:szCs w:val="20"/>
              </w:rPr>
            </w:pPr>
            <w:r w:rsidRPr="00826AAD">
              <w:rPr>
                <w:rFonts w:asciiTheme="minorEastAsia" w:eastAsiaTheme="minorEastAsia" w:hAnsiTheme="minorEastAsia" w:hint="eastAsia"/>
                <w:sz w:val="20"/>
                <w:szCs w:val="20"/>
              </w:rPr>
              <w:t>大阪市</w:t>
            </w:r>
          </w:p>
        </w:tc>
        <w:tc>
          <w:tcPr>
            <w:tcW w:w="1985" w:type="dxa"/>
            <w:vAlign w:val="center"/>
          </w:tcPr>
          <w:p w14:paraId="01FCC5E6" w14:textId="77777777" w:rsidR="00BA7844" w:rsidRPr="00826AAD" w:rsidRDefault="00BA7844" w:rsidP="007473A4">
            <w:pPr>
              <w:kinsoku w:val="0"/>
              <w:overflowPunct w:val="0"/>
              <w:snapToGrid w:val="0"/>
              <w:spacing w:line="260" w:lineRule="exact"/>
              <w:jc w:val="center"/>
              <w:rPr>
                <w:rFonts w:asciiTheme="minorEastAsia" w:eastAsiaTheme="minorEastAsia" w:hAnsiTheme="minorEastAsia"/>
                <w:sz w:val="20"/>
                <w:szCs w:val="20"/>
              </w:rPr>
            </w:pPr>
            <w:r w:rsidRPr="00826AAD">
              <w:rPr>
                <w:rFonts w:asciiTheme="minorEastAsia" w:eastAsiaTheme="minorEastAsia" w:hAnsiTheme="minorEastAsia" w:hint="eastAsia"/>
                <w:sz w:val="20"/>
                <w:szCs w:val="20"/>
              </w:rPr>
              <w:t>松原高校</w:t>
            </w:r>
          </w:p>
        </w:tc>
        <w:tc>
          <w:tcPr>
            <w:tcW w:w="1843" w:type="dxa"/>
            <w:vAlign w:val="center"/>
          </w:tcPr>
          <w:p w14:paraId="5940C2FF" w14:textId="77777777" w:rsidR="00BA7844" w:rsidRPr="00826AAD" w:rsidRDefault="00BA7844" w:rsidP="007473A4">
            <w:pPr>
              <w:kinsoku w:val="0"/>
              <w:overflowPunct w:val="0"/>
              <w:snapToGrid w:val="0"/>
              <w:spacing w:line="260" w:lineRule="exact"/>
              <w:jc w:val="center"/>
              <w:rPr>
                <w:rFonts w:asciiTheme="minorEastAsia" w:eastAsiaTheme="minorEastAsia" w:hAnsiTheme="minorEastAsia"/>
                <w:sz w:val="20"/>
                <w:szCs w:val="20"/>
              </w:rPr>
            </w:pPr>
            <w:r w:rsidRPr="00826AAD">
              <w:rPr>
                <w:rFonts w:asciiTheme="minorEastAsia" w:eastAsiaTheme="minorEastAsia" w:hAnsiTheme="minorEastAsia" w:hint="eastAsia"/>
                <w:sz w:val="20"/>
                <w:szCs w:val="20"/>
              </w:rPr>
              <w:t>令和６年度</w:t>
            </w:r>
            <w:r w:rsidRPr="00826AAD">
              <w:rPr>
                <w:rFonts w:asciiTheme="minorEastAsia" w:eastAsiaTheme="minorEastAsia" w:hAnsiTheme="minorEastAsia"/>
                <w:sz w:val="20"/>
                <w:szCs w:val="20"/>
              </w:rPr>
              <w:br/>
            </w:r>
            <w:r w:rsidRPr="00826AAD">
              <w:rPr>
                <w:rFonts w:asciiTheme="minorEastAsia" w:eastAsiaTheme="minorEastAsia" w:hAnsiTheme="minorEastAsia" w:hint="eastAsia"/>
                <w:sz w:val="20"/>
                <w:szCs w:val="20"/>
              </w:rPr>
              <w:t>入学者募集時</w:t>
            </w:r>
          </w:p>
        </w:tc>
        <w:tc>
          <w:tcPr>
            <w:tcW w:w="1842" w:type="dxa"/>
            <w:vAlign w:val="center"/>
          </w:tcPr>
          <w:p w14:paraId="2485A48E" w14:textId="77777777" w:rsidR="00BA7844" w:rsidRPr="00826AAD" w:rsidRDefault="00BA7844" w:rsidP="007473A4">
            <w:pPr>
              <w:kinsoku w:val="0"/>
              <w:overflowPunct w:val="0"/>
              <w:snapToGrid w:val="0"/>
              <w:spacing w:line="260" w:lineRule="exact"/>
              <w:jc w:val="center"/>
              <w:rPr>
                <w:rFonts w:asciiTheme="minorEastAsia" w:eastAsiaTheme="minorEastAsia" w:hAnsiTheme="minorEastAsia"/>
                <w:sz w:val="20"/>
                <w:szCs w:val="20"/>
              </w:rPr>
            </w:pPr>
            <w:r w:rsidRPr="00826AAD">
              <w:rPr>
                <w:rFonts w:asciiTheme="minorEastAsia" w:eastAsiaTheme="minorEastAsia" w:hAnsiTheme="minorEastAsia" w:hint="eastAsia"/>
                <w:sz w:val="20"/>
                <w:szCs w:val="20"/>
              </w:rPr>
              <w:t>令和６年度から</w:t>
            </w:r>
          </w:p>
        </w:tc>
      </w:tr>
      <w:tr w:rsidR="00826AAD" w:rsidRPr="00826AAD" w14:paraId="555E83DA" w14:textId="77777777" w:rsidTr="007473A4">
        <w:trPr>
          <w:trHeight w:val="464"/>
        </w:trPr>
        <w:tc>
          <w:tcPr>
            <w:tcW w:w="1540" w:type="dxa"/>
            <w:vAlign w:val="center"/>
          </w:tcPr>
          <w:p w14:paraId="381AC2E9" w14:textId="77777777" w:rsidR="00BA7844" w:rsidRPr="00826AAD" w:rsidRDefault="00BA7844" w:rsidP="007473A4">
            <w:pPr>
              <w:kinsoku w:val="0"/>
              <w:overflowPunct w:val="0"/>
              <w:snapToGrid w:val="0"/>
              <w:spacing w:line="260" w:lineRule="exact"/>
              <w:jc w:val="center"/>
              <w:rPr>
                <w:rFonts w:asciiTheme="minorEastAsia" w:eastAsiaTheme="minorEastAsia" w:hAnsiTheme="minorEastAsia"/>
                <w:sz w:val="20"/>
                <w:szCs w:val="20"/>
              </w:rPr>
            </w:pPr>
            <w:r w:rsidRPr="00826AAD">
              <w:rPr>
                <w:rFonts w:asciiTheme="minorEastAsia" w:eastAsiaTheme="minorEastAsia" w:hAnsiTheme="minorEastAsia" w:hint="eastAsia"/>
                <w:sz w:val="20"/>
                <w:szCs w:val="20"/>
              </w:rPr>
              <w:t>かわち野高校</w:t>
            </w:r>
          </w:p>
        </w:tc>
        <w:tc>
          <w:tcPr>
            <w:tcW w:w="1275" w:type="dxa"/>
            <w:vAlign w:val="center"/>
          </w:tcPr>
          <w:p w14:paraId="75B442FA" w14:textId="77777777" w:rsidR="00BA7844" w:rsidRPr="00826AAD" w:rsidRDefault="00BA7844" w:rsidP="007473A4">
            <w:pPr>
              <w:spacing w:line="260" w:lineRule="exact"/>
              <w:jc w:val="center"/>
              <w:rPr>
                <w:rFonts w:asciiTheme="minorEastAsia" w:eastAsiaTheme="minorEastAsia" w:hAnsiTheme="minorEastAsia"/>
                <w:sz w:val="20"/>
                <w:szCs w:val="20"/>
              </w:rPr>
            </w:pPr>
            <w:r w:rsidRPr="00826AAD">
              <w:rPr>
                <w:rFonts w:asciiTheme="minorEastAsia" w:eastAsiaTheme="minorEastAsia" w:hAnsiTheme="minorEastAsia" w:hint="eastAsia"/>
                <w:sz w:val="20"/>
                <w:szCs w:val="20"/>
              </w:rPr>
              <w:t>東大阪市</w:t>
            </w:r>
          </w:p>
        </w:tc>
        <w:tc>
          <w:tcPr>
            <w:tcW w:w="1985" w:type="dxa"/>
            <w:vAlign w:val="center"/>
          </w:tcPr>
          <w:p w14:paraId="1F7A64F6" w14:textId="77777777" w:rsidR="00BA7844" w:rsidRPr="00826AAD" w:rsidRDefault="00BA7844" w:rsidP="007473A4">
            <w:pPr>
              <w:kinsoku w:val="0"/>
              <w:overflowPunct w:val="0"/>
              <w:snapToGrid w:val="0"/>
              <w:spacing w:line="260" w:lineRule="exact"/>
              <w:jc w:val="center"/>
              <w:rPr>
                <w:rFonts w:asciiTheme="minorEastAsia" w:eastAsiaTheme="minorEastAsia" w:hAnsiTheme="minorEastAsia"/>
                <w:sz w:val="20"/>
                <w:szCs w:val="20"/>
              </w:rPr>
            </w:pPr>
            <w:r w:rsidRPr="00826AAD">
              <w:rPr>
                <w:rFonts w:asciiTheme="minorEastAsia" w:eastAsiaTheme="minorEastAsia" w:hAnsiTheme="minorEastAsia" w:hint="eastAsia"/>
                <w:sz w:val="20"/>
                <w:szCs w:val="20"/>
              </w:rPr>
              <w:t>枚岡樟風高校</w:t>
            </w:r>
          </w:p>
        </w:tc>
        <w:tc>
          <w:tcPr>
            <w:tcW w:w="1843" w:type="dxa"/>
            <w:vAlign w:val="center"/>
          </w:tcPr>
          <w:p w14:paraId="357FF9D3" w14:textId="77777777" w:rsidR="00BA7844" w:rsidRPr="00826AAD" w:rsidRDefault="00BA7844" w:rsidP="007473A4">
            <w:pPr>
              <w:kinsoku w:val="0"/>
              <w:overflowPunct w:val="0"/>
              <w:snapToGrid w:val="0"/>
              <w:spacing w:line="260" w:lineRule="exact"/>
              <w:jc w:val="center"/>
              <w:rPr>
                <w:rFonts w:asciiTheme="minorEastAsia" w:eastAsiaTheme="minorEastAsia" w:hAnsiTheme="minorEastAsia"/>
                <w:sz w:val="20"/>
                <w:szCs w:val="20"/>
              </w:rPr>
            </w:pPr>
            <w:r w:rsidRPr="00826AAD">
              <w:rPr>
                <w:rFonts w:asciiTheme="minorEastAsia" w:eastAsiaTheme="minorEastAsia" w:hAnsiTheme="minorEastAsia" w:hint="eastAsia"/>
                <w:sz w:val="20"/>
                <w:szCs w:val="20"/>
              </w:rPr>
              <w:t>令和６年度</w:t>
            </w:r>
            <w:r w:rsidRPr="00826AAD">
              <w:rPr>
                <w:rFonts w:asciiTheme="minorEastAsia" w:eastAsiaTheme="minorEastAsia" w:hAnsiTheme="minorEastAsia"/>
                <w:sz w:val="20"/>
                <w:szCs w:val="20"/>
              </w:rPr>
              <w:br/>
            </w:r>
            <w:r w:rsidRPr="00826AAD">
              <w:rPr>
                <w:rFonts w:asciiTheme="minorEastAsia" w:eastAsiaTheme="minorEastAsia" w:hAnsiTheme="minorEastAsia" w:hint="eastAsia"/>
                <w:sz w:val="20"/>
                <w:szCs w:val="20"/>
              </w:rPr>
              <w:t>入学者募集時</w:t>
            </w:r>
          </w:p>
        </w:tc>
        <w:tc>
          <w:tcPr>
            <w:tcW w:w="1842" w:type="dxa"/>
            <w:vAlign w:val="center"/>
          </w:tcPr>
          <w:p w14:paraId="099FDFEF" w14:textId="77777777" w:rsidR="00BA7844" w:rsidRPr="00826AAD" w:rsidRDefault="00BA7844" w:rsidP="007473A4">
            <w:pPr>
              <w:kinsoku w:val="0"/>
              <w:overflowPunct w:val="0"/>
              <w:snapToGrid w:val="0"/>
              <w:spacing w:line="260" w:lineRule="exact"/>
              <w:jc w:val="center"/>
              <w:rPr>
                <w:rFonts w:asciiTheme="minorEastAsia" w:eastAsiaTheme="minorEastAsia" w:hAnsiTheme="minorEastAsia"/>
                <w:sz w:val="20"/>
                <w:szCs w:val="20"/>
              </w:rPr>
            </w:pPr>
            <w:r w:rsidRPr="00826AAD">
              <w:rPr>
                <w:rFonts w:asciiTheme="minorEastAsia" w:eastAsiaTheme="minorEastAsia" w:hAnsiTheme="minorEastAsia" w:hint="eastAsia"/>
                <w:sz w:val="20"/>
                <w:szCs w:val="20"/>
              </w:rPr>
              <w:t>令和６年度から</w:t>
            </w:r>
          </w:p>
        </w:tc>
      </w:tr>
      <w:tr w:rsidR="00BA7844" w:rsidRPr="00826AAD" w14:paraId="594347A9" w14:textId="77777777" w:rsidTr="007473A4">
        <w:trPr>
          <w:trHeight w:val="464"/>
        </w:trPr>
        <w:tc>
          <w:tcPr>
            <w:tcW w:w="1540" w:type="dxa"/>
            <w:vAlign w:val="center"/>
          </w:tcPr>
          <w:p w14:paraId="25F52C98" w14:textId="77777777" w:rsidR="00BA7844" w:rsidRPr="00826AAD" w:rsidRDefault="00BA7844" w:rsidP="007473A4">
            <w:pPr>
              <w:kinsoku w:val="0"/>
              <w:overflowPunct w:val="0"/>
              <w:snapToGrid w:val="0"/>
              <w:spacing w:line="260" w:lineRule="exact"/>
              <w:jc w:val="center"/>
              <w:rPr>
                <w:rFonts w:asciiTheme="minorEastAsia" w:eastAsiaTheme="minorEastAsia" w:hAnsiTheme="minorEastAsia"/>
                <w:sz w:val="20"/>
                <w:szCs w:val="20"/>
              </w:rPr>
            </w:pPr>
            <w:r w:rsidRPr="00826AAD">
              <w:rPr>
                <w:rFonts w:asciiTheme="minorEastAsia" w:eastAsiaTheme="minorEastAsia" w:hAnsiTheme="minorEastAsia" w:hint="eastAsia"/>
                <w:sz w:val="20"/>
                <w:szCs w:val="20"/>
              </w:rPr>
              <w:t>美原高校</w:t>
            </w:r>
          </w:p>
        </w:tc>
        <w:tc>
          <w:tcPr>
            <w:tcW w:w="1275" w:type="dxa"/>
            <w:vAlign w:val="center"/>
          </w:tcPr>
          <w:p w14:paraId="49BC9A5C" w14:textId="77777777" w:rsidR="00BA7844" w:rsidRPr="00826AAD" w:rsidRDefault="00BA7844" w:rsidP="007473A4">
            <w:pPr>
              <w:spacing w:line="260" w:lineRule="exact"/>
              <w:jc w:val="center"/>
              <w:rPr>
                <w:rFonts w:asciiTheme="minorEastAsia" w:eastAsiaTheme="minorEastAsia" w:hAnsiTheme="minorEastAsia"/>
                <w:sz w:val="20"/>
                <w:szCs w:val="20"/>
              </w:rPr>
            </w:pPr>
            <w:r w:rsidRPr="00826AAD">
              <w:rPr>
                <w:rFonts w:asciiTheme="minorEastAsia" w:eastAsiaTheme="minorEastAsia" w:hAnsiTheme="minorEastAsia" w:hint="eastAsia"/>
                <w:sz w:val="20"/>
                <w:szCs w:val="20"/>
              </w:rPr>
              <w:t>堺市</w:t>
            </w:r>
          </w:p>
        </w:tc>
        <w:tc>
          <w:tcPr>
            <w:tcW w:w="1985" w:type="dxa"/>
            <w:vAlign w:val="center"/>
          </w:tcPr>
          <w:p w14:paraId="637A9EC6" w14:textId="77777777" w:rsidR="00BA7844" w:rsidRPr="00826AAD" w:rsidRDefault="00BA7844" w:rsidP="007473A4">
            <w:pPr>
              <w:kinsoku w:val="0"/>
              <w:overflowPunct w:val="0"/>
              <w:snapToGrid w:val="0"/>
              <w:spacing w:line="260" w:lineRule="exact"/>
              <w:jc w:val="center"/>
              <w:rPr>
                <w:rFonts w:asciiTheme="minorEastAsia" w:eastAsiaTheme="minorEastAsia" w:hAnsiTheme="minorEastAsia"/>
                <w:sz w:val="20"/>
                <w:szCs w:val="20"/>
              </w:rPr>
            </w:pPr>
            <w:r w:rsidRPr="00826AAD">
              <w:rPr>
                <w:rFonts w:asciiTheme="minorEastAsia" w:eastAsiaTheme="minorEastAsia" w:hAnsiTheme="minorEastAsia" w:hint="eastAsia"/>
                <w:sz w:val="20"/>
                <w:szCs w:val="20"/>
              </w:rPr>
              <w:t>大塚高校</w:t>
            </w:r>
          </w:p>
        </w:tc>
        <w:tc>
          <w:tcPr>
            <w:tcW w:w="1843" w:type="dxa"/>
            <w:vAlign w:val="center"/>
          </w:tcPr>
          <w:p w14:paraId="722A0C96" w14:textId="77777777" w:rsidR="00BA7844" w:rsidRPr="00826AAD" w:rsidRDefault="00BA7844" w:rsidP="007473A4">
            <w:pPr>
              <w:kinsoku w:val="0"/>
              <w:overflowPunct w:val="0"/>
              <w:snapToGrid w:val="0"/>
              <w:spacing w:line="260" w:lineRule="exact"/>
              <w:jc w:val="center"/>
              <w:rPr>
                <w:rFonts w:asciiTheme="minorEastAsia" w:eastAsiaTheme="minorEastAsia" w:hAnsiTheme="minorEastAsia"/>
                <w:sz w:val="20"/>
                <w:szCs w:val="20"/>
              </w:rPr>
            </w:pPr>
            <w:r w:rsidRPr="00826AAD">
              <w:rPr>
                <w:rFonts w:asciiTheme="minorEastAsia" w:eastAsiaTheme="minorEastAsia" w:hAnsiTheme="minorEastAsia" w:hint="eastAsia"/>
                <w:sz w:val="20"/>
                <w:szCs w:val="20"/>
              </w:rPr>
              <w:t>令和６年度</w:t>
            </w:r>
            <w:r w:rsidRPr="00826AAD">
              <w:rPr>
                <w:rFonts w:asciiTheme="minorEastAsia" w:eastAsiaTheme="minorEastAsia" w:hAnsiTheme="minorEastAsia"/>
                <w:sz w:val="20"/>
                <w:szCs w:val="20"/>
              </w:rPr>
              <w:br/>
            </w:r>
            <w:r w:rsidRPr="00826AAD">
              <w:rPr>
                <w:rFonts w:asciiTheme="minorEastAsia" w:eastAsiaTheme="minorEastAsia" w:hAnsiTheme="minorEastAsia" w:hint="eastAsia"/>
                <w:sz w:val="20"/>
                <w:szCs w:val="20"/>
              </w:rPr>
              <w:t>入学者募集時</w:t>
            </w:r>
          </w:p>
        </w:tc>
        <w:tc>
          <w:tcPr>
            <w:tcW w:w="1842" w:type="dxa"/>
            <w:vAlign w:val="center"/>
          </w:tcPr>
          <w:p w14:paraId="5231BD98" w14:textId="77777777" w:rsidR="00BA7844" w:rsidRPr="00826AAD" w:rsidRDefault="00BA7844" w:rsidP="007473A4">
            <w:pPr>
              <w:kinsoku w:val="0"/>
              <w:overflowPunct w:val="0"/>
              <w:snapToGrid w:val="0"/>
              <w:spacing w:line="260" w:lineRule="exact"/>
              <w:jc w:val="center"/>
              <w:rPr>
                <w:rFonts w:asciiTheme="minorEastAsia" w:eastAsiaTheme="minorEastAsia" w:hAnsiTheme="minorEastAsia"/>
                <w:sz w:val="20"/>
                <w:szCs w:val="20"/>
              </w:rPr>
            </w:pPr>
            <w:r w:rsidRPr="00826AAD">
              <w:rPr>
                <w:rFonts w:asciiTheme="minorEastAsia" w:eastAsiaTheme="minorEastAsia" w:hAnsiTheme="minorEastAsia" w:hint="eastAsia"/>
                <w:sz w:val="20"/>
                <w:szCs w:val="20"/>
              </w:rPr>
              <w:t>令和６年度から</w:t>
            </w:r>
          </w:p>
        </w:tc>
      </w:tr>
    </w:tbl>
    <w:p w14:paraId="0520F743" w14:textId="77777777" w:rsidR="00BA7844" w:rsidRPr="00826AAD" w:rsidRDefault="00BA7844" w:rsidP="00BA7844">
      <w:pPr>
        <w:ind w:right="840"/>
        <w:rPr>
          <w:rFonts w:asciiTheme="minorEastAsia" w:eastAsiaTheme="minorEastAsia" w:hAnsiTheme="minorEastAsia"/>
          <w:bCs/>
          <w:kern w:val="0"/>
          <w:szCs w:val="21"/>
        </w:rPr>
      </w:pPr>
    </w:p>
    <w:p w14:paraId="5CBA8926" w14:textId="77777777" w:rsidR="00BA7844" w:rsidRPr="00826AAD" w:rsidRDefault="00BA7844" w:rsidP="00BA7844">
      <w:pPr>
        <w:rPr>
          <w:rFonts w:asciiTheme="minorEastAsia" w:eastAsiaTheme="minorEastAsia" w:hAnsiTheme="minorEastAsia"/>
          <w:bCs/>
          <w:kern w:val="0"/>
          <w:szCs w:val="21"/>
        </w:rPr>
      </w:pPr>
      <w:r w:rsidRPr="00826AAD">
        <w:rPr>
          <w:rFonts w:asciiTheme="minorEastAsia" w:eastAsiaTheme="minorEastAsia" w:hAnsiTheme="minorEastAsia" w:hint="eastAsia"/>
          <w:bCs/>
          <w:kern w:val="0"/>
          <w:szCs w:val="21"/>
        </w:rPr>
        <w:t xml:space="preserve">２　</w:t>
      </w:r>
      <w:r w:rsidRPr="00826AAD">
        <w:rPr>
          <w:rFonts w:asciiTheme="minorEastAsia" w:eastAsiaTheme="minorEastAsia" w:hAnsiTheme="minorEastAsia" w:hint="eastAsia"/>
          <w:bCs/>
          <w:szCs w:val="21"/>
        </w:rPr>
        <w:t>能勢高校の再編整備（分校化）に関する事務</w:t>
      </w:r>
    </w:p>
    <w:p w14:paraId="7B2C5F67" w14:textId="49CA68D8" w:rsidR="00BA7844" w:rsidRPr="00826AAD" w:rsidRDefault="00FB75D2" w:rsidP="00FB75D2">
      <w:pPr>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（１）</w:t>
      </w:r>
      <w:r w:rsidR="00BA7844" w:rsidRPr="00826AAD">
        <w:rPr>
          <w:rFonts w:asciiTheme="minorEastAsia" w:eastAsiaTheme="minorEastAsia" w:hAnsiTheme="minorEastAsia" w:hint="eastAsia"/>
          <w:kern w:val="0"/>
          <w:szCs w:val="21"/>
        </w:rPr>
        <w:t>ネット教室の整備</w:t>
      </w:r>
    </w:p>
    <w:p w14:paraId="7054E222" w14:textId="77777777" w:rsidR="00BA7844" w:rsidRPr="00826AAD" w:rsidRDefault="00BA7844" w:rsidP="00FB75D2">
      <w:pPr>
        <w:ind w:left="600" w:firstLineChars="100" w:firstLine="210"/>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豊中高校と豊中高校能勢分校間の効果的な連携を図るため、教育内容の充実に向けて必要となる教具の調達等を行った。</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285"/>
        <w:gridCol w:w="1640"/>
        <w:gridCol w:w="1640"/>
        <w:gridCol w:w="1640"/>
      </w:tblGrid>
      <w:tr w:rsidR="00826AAD" w:rsidRPr="00826AAD" w14:paraId="574AFE6F" w14:textId="77777777" w:rsidTr="007473A4">
        <w:trPr>
          <w:trHeight w:val="338"/>
          <w:jc w:val="right"/>
        </w:trPr>
        <w:tc>
          <w:tcPr>
            <w:tcW w:w="1285" w:type="dxa"/>
            <w:tcBorders>
              <w:top w:val="single" w:sz="4" w:space="0" w:color="auto"/>
              <w:left w:val="single" w:sz="4" w:space="0" w:color="auto"/>
              <w:bottom w:val="single" w:sz="4" w:space="0" w:color="auto"/>
              <w:right w:val="single" w:sz="4" w:space="0" w:color="auto"/>
            </w:tcBorders>
          </w:tcPr>
          <w:p w14:paraId="03742BF7" w14:textId="77777777" w:rsidR="00BA7844" w:rsidRPr="00826AAD" w:rsidRDefault="00BA7844" w:rsidP="007473A4">
            <w:pPr>
              <w:rPr>
                <w:rFonts w:asciiTheme="minorEastAsia" w:eastAsiaTheme="minorEastAsia" w:hAnsiTheme="minorEastAsia"/>
                <w:kern w:val="0"/>
                <w:szCs w:val="21"/>
              </w:rPr>
            </w:pPr>
          </w:p>
        </w:tc>
        <w:tc>
          <w:tcPr>
            <w:tcW w:w="1640" w:type="dxa"/>
            <w:tcBorders>
              <w:top w:val="single" w:sz="4" w:space="0" w:color="auto"/>
              <w:left w:val="single" w:sz="4" w:space="0" w:color="auto"/>
              <w:bottom w:val="single" w:sz="4" w:space="0" w:color="auto"/>
              <w:right w:val="single" w:sz="4" w:space="0" w:color="auto"/>
            </w:tcBorders>
            <w:hideMark/>
          </w:tcPr>
          <w:p w14:paraId="1AC74EB7" w14:textId="77777777" w:rsidR="00BA7844" w:rsidRPr="00826AAD" w:rsidRDefault="00BA7844" w:rsidP="007473A4">
            <w:pPr>
              <w:jc w:val="center"/>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４年度</w:t>
            </w:r>
          </w:p>
        </w:tc>
        <w:tc>
          <w:tcPr>
            <w:tcW w:w="1640" w:type="dxa"/>
            <w:tcBorders>
              <w:top w:val="single" w:sz="4" w:space="0" w:color="auto"/>
              <w:left w:val="single" w:sz="4" w:space="0" w:color="auto"/>
              <w:bottom w:val="single" w:sz="4" w:space="0" w:color="auto"/>
              <w:right w:val="single" w:sz="4" w:space="0" w:color="auto"/>
            </w:tcBorders>
          </w:tcPr>
          <w:p w14:paraId="6B238DDB" w14:textId="77777777" w:rsidR="00BA7844" w:rsidRPr="00826AAD" w:rsidRDefault="00BA7844" w:rsidP="007473A4">
            <w:pPr>
              <w:jc w:val="center"/>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５年度</w:t>
            </w:r>
          </w:p>
        </w:tc>
        <w:tc>
          <w:tcPr>
            <w:tcW w:w="1640" w:type="dxa"/>
            <w:tcBorders>
              <w:top w:val="single" w:sz="4" w:space="0" w:color="auto"/>
              <w:left w:val="single" w:sz="4" w:space="0" w:color="auto"/>
              <w:bottom w:val="single" w:sz="4" w:space="0" w:color="auto"/>
              <w:right w:val="single" w:sz="4" w:space="0" w:color="auto"/>
            </w:tcBorders>
          </w:tcPr>
          <w:p w14:paraId="4E06006C" w14:textId="77777777" w:rsidR="00BA7844" w:rsidRPr="00826AAD" w:rsidRDefault="00BA7844" w:rsidP="007473A4">
            <w:pPr>
              <w:jc w:val="center"/>
              <w:rPr>
                <w:rFonts w:asciiTheme="minorEastAsia" w:eastAsiaTheme="minorEastAsia" w:hAnsiTheme="minorEastAsia"/>
                <w:kern w:val="0"/>
                <w:szCs w:val="21"/>
              </w:rPr>
            </w:pPr>
            <w:r w:rsidRPr="00826AAD">
              <w:rPr>
                <w:rFonts w:asciiTheme="minorEastAsia" w:eastAsiaTheme="minorEastAsia" w:hAnsiTheme="minorEastAsia" w:hint="eastAsia"/>
              </w:rPr>
              <w:t>６年度</w:t>
            </w:r>
          </w:p>
        </w:tc>
      </w:tr>
      <w:tr w:rsidR="00826AAD" w:rsidRPr="00826AAD" w14:paraId="0BF49CC6" w14:textId="77777777" w:rsidTr="007473A4">
        <w:trPr>
          <w:trHeight w:val="328"/>
          <w:jc w:val="right"/>
        </w:trPr>
        <w:tc>
          <w:tcPr>
            <w:tcW w:w="1285" w:type="dxa"/>
            <w:tcBorders>
              <w:top w:val="single" w:sz="4" w:space="0" w:color="auto"/>
              <w:left w:val="single" w:sz="4" w:space="0" w:color="auto"/>
              <w:bottom w:val="single" w:sz="4" w:space="0" w:color="auto"/>
              <w:right w:val="single" w:sz="4" w:space="0" w:color="auto"/>
            </w:tcBorders>
            <w:hideMark/>
          </w:tcPr>
          <w:p w14:paraId="730FC1F0" w14:textId="77777777" w:rsidR="00BA7844" w:rsidRPr="00826AAD" w:rsidRDefault="00BA7844" w:rsidP="007473A4">
            <w:pPr>
              <w:jc w:val="center"/>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予　算　額</w:t>
            </w:r>
          </w:p>
        </w:tc>
        <w:tc>
          <w:tcPr>
            <w:tcW w:w="1640" w:type="dxa"/>
            <w:tcBorders>
              <w:top w:val="single" w:sz="4" w:space="0" w:color="auto"/>
              <w:left w:val="single" w:sz="4" w:space="0" w:color="auto"/>
              <w:bottom w:val="single" w:sz="4" w:space="0" w:color="auto"/>
              <w:right w:val="single" w:sz="4" w:space="0" w:color="auto"/>
            </w:tcBorders>
            <w:hideMark/>
          </w:tcPr>
          <w:p w14:paraId="3E8FF751" w14:textId="77777777" w:rsidR="00BA7844" w:rsidRPr="00826AAD" w:rsidRDefault="00BA7844" w:rsidP="007473A4">
            <w:pPr>
              <w:jc w:val="center"/>
              <w:rPr>
                <w:rFonts w:asciiTheme="minorEastAsia" w:eastAsiaTheme="minorEastAsia" w:hAnsiTheme="minorEastAsia"/>
                <w:kern w:val="0"/>
                <w:szCs w:val="21"/>
              </w:rPr>
            </w:pPr>
            <w:r w:rsidRPr="00826AAD">
              <w:rPr>
                <w:rFonts w:asciiTheme="minorEastAsia" w:eastAsiaTheme="minorEastAsia" w:hAnsiTheme="minorEastAsia"/>
                <w:kern w:val="0"/>
                <w:szCs w:val="21"/>
              </w:rPr>
              <w:t>7,379</w:t>
            </w:r>
            <w:r w:rsidRPr="00826AAD">
              <w:rPr>
                <w:rFonts w:asciiTheme="minorEastAsia" w:eastAsiaTheme="minorEastAsia" w:hAnsiTheme="minorEastAsia" w:hint="eastAsia"/>
                <w:kern w:val="0"/>
                <w:szCs w:val="21"/>
              </w:rPr>
              <w:t>千円</w:t>
            </w:r>
          </w:p>
        </w:tc>
        <w:tc>
          <w:tcPr>
            <w:tcW w:w="1640" w:type="dxa"/>
            <w:tcBorders>
              <w:top w:val="single" w:sz="4" w:space="0" w:color="auto"/>
              <w:left w:val="single" w:sz="4" w:space="0" w:color="auto"/>
              <w:bottom w:val="single" w:sz="4" w:space="0" w:color="auto"/>
              <w:right w:val="single" w:sz="4" w:space="0" w:color="auto"/>
            </w:tcBorders>
          </w:tcPr>
          <w:p w14:paraId="340FC441" w14:textId="77777777" w:rsidR="00BA7844" w:rsidRPr="00826AAD" w:rsidRDefault="00BA7844" w:rsidP="007473A4">
            <w:pPr>
              <w:jc w:val="center"/>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4</w:t>
            </w:r>
            <w:r w:rsidRPr="00826AAD">
              <w:rPr>
                <w:rFonts w:asciiTheme="minorEastAsia" w:eastAsiaTheme="minorEastAsia" w:hAnsiTheme="minorEastAsia"/>
                <w:kern w:val="0"/>
                <w:szCs w:val="21"/>
              </w:rPr>
              <w:t>,545</w:t>
            </w:r>
            <w:r w:rsidRPr="00826AAD">
              <w:rPr>
                <w:rFonts w:asciiTheme="minorEastAsia" w:eastAsiaTheme="minorEastAsia" w:hAnsiTheme="minorEastAsia" w:hint="eastAsia"/>
                <w:kern w:val="0"/>
                <w:szCs w:val="21"/>
              </w:rPr>
              <w:t>千円</w:t>
            </w:r>
          </w:p>
        </w:tc>
        <w:tc>
          <w:tcPr>
            <w:tcW w:w="1640" w:type="dxa"/>
            <w:tcBorders>
              <w:top w:val="single" w:sz="4" w:space="0" w:color="auto"/>
              <w:left w:val="single" w:sz="4" w:space="0" w:color="auto"/>
              <w:bottom w:val="single" w:sz="4" w:space="0" w:color="auto"/>
              <w:right w:val="single" w:sz="4" w:space="0" w:color="auto"/>
            </w:tcBorders>
          </w:tcPr>
          <w:p w14:paraId="5BE8C5AE" w14:textId="77777777" w:rsidR="00BA7844" w:rsidRPr="00826AAD" w:rsidRDefault="00BA7844" w:rsidP="007473A4">
            <w:pPr>
              <w:jc w:val="center"/>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2</w:t>
            </w:r>
            <w:r w:rsidRPr="00826AAD">
              <w:rPr>
                <w:rFonts w:asciiTheme="minorEastAsia" w:eastAsiaTheme="minorEastAsia" w:hAnsiTheme="minorEastAsia"/>
                <w:kern w:val="0"/>
                <w:szCs w:val="21"/>
              </w:rPr>
              <w:t>,521</w:t>
            </w:r>
            <w:r w:rsidRPr="00826AAD">
              <w:rPr>
                <w:rFonts w:asciiTheme="minorEastAsia" w:eastAsiaTheme="minorEastAsia" w:hAnsiTheme="minorEastAsia" w:hint="eastAsia"/>
                <w:kern w:val="0"/>
                <w:szCs w:val="21"/>
              </w:rPr>
              <w:t>千円</w:t>
            </w:r>
          </w:p>
        </w:tc>
      </w:tr>
      <w:tr w:rsidR="00BA7844" w:rsidRPr="00826AAD" w14:paraId="68E35AAE" w14:textId="77777777" w:rsidTr="007473A4">
        <w:trPr>
          <w:trHeight w:val="328"/>
          <w:jc w:val="right"/>
        </w:trPr>
        <w:tc>
          <w:tcPr>
            <w:tcW w:w="1285" w:type="dxa"/>
            <w:tcBorders>
              <w:top w:val="single" w:sz="4" w:space="0" w:color="auto"/>
              <w:left w:val="single" w:sz="4" w:space="0" w:color="auto"/>
              <w:bottom w:val="single" w:sz="4" w:space="0" w:color="auto"/>
              <w:right w:val="single" w:sz="4" w:space="0" w:color="auto"/>
            </w:tcBorders>
            <w:hideMark/>
          </w:tcPr>
          <w:p w14:paraId="422F155F" w14:textId="77777777" w:rsidR="00BA7844" w:rsidRPr="00826AAD" w:rsidRDefault="00BA7844" w:rsidP="007473A4">
            <w:pPr>
              <w:jc w:val="center"/>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決　算　額</w:t>
            </w:r>
          </w:p>
        </w:tc>
        <w:tc>
          <w:tcPr>
            <w:tcW w:w="1640" w:type="dxa"/>
            <w:tcBorders>
              <w:top w:val="single" w:sz="4" w:space="0" w:color="auto"/>
              <w:left w:val="single" w:sz="4" w:space="0" w:color="auto"/>
              <w:bottom w:val="single" w:sz="4" w:space="0" w:color="auto"/>
              <w:right w:val="single" w:sz="4" w:space="0" w:color="auto"/>
            </w:tcBorders>
            <w:hideMark/>
          </w:tcPr>
          <w:p w14:paraId="2353B541" w14:textId="77777777" w:rsidR="00BA7844" w:rsidRPr="00826AAD" w:rsidRDefault="00BA7844" w:rsidP="007473A4">
            <w:pPr>
              <w:jc w:val="center"/>
              <w:rPr>
                <w:rFonts w:asciiTheme="minorEastAsia" w:eastAsiaTheme="minorEastAsia" w:hAnsiTheme="minorEastAsia"/>
                <w:kern w:val="0"/>
                <w:szCs w:val="21"/>
              </w:rPr>
            </w:pPr>
            <w:r w:rsidRPr="00826AAD">
              <w:rPr>
                <w:rFonts w:asciiTheme="minorEastAsia" w:eastAsiaTheme="minorEastAsia" w:hAnsiTheme="minorEastAsia"/>
                <w:kern w:val="0"/>
                <w:szCs w:val="21"/>
              </w:rPr>
              <w:t>7,379</w:t>
            </w:r>
            <w:r w:rsidRPr="00826AAD">
              <w:rPr>
                <w:rFonts w:asciiTheme="minorEastAsia" w:eastAsiaTheme="minorEastAsia" w:hAnsiTheme="minorEastAsia" w:hint="eastAsia"/>
                <w:kern w:val="0"/>
                <w:szCs w:val="21"/>
              </w:rPr>
              <w:t>千円</w:t>
            </w:r>
          </w:p>
        </w:tc>
        <w:tc>
          <w:tcPr>
            <w:tcW w:w="1640" w:type="dxa"/>
            <w:tcBorders>
              <w:top w:val="single" w:sz="4" w:space="0" w:color="auto"/>
              <w:left w:val="single" w:sz="4" w:space="0" w:color="auto"/>
              <w:bottom w:val="single" w:sz="4" w:space="0" w:color="auto"/>
              <w:right w:val="single" w:sz="4" w:space="0" w:color="auto"/>
            </w:tcBorders>
          </w:tcPr>
          <w:p w14:paraId="5D5D4CFD" w14:textId="77777777" w:rsidR="00BA7844" w:rsidRPr="00826AAD" w:rsidRDefault="00BA7844" w:rsidP="007473A4">
            <w:pPr>
              <w:jc w:val="center"/>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4</w:t>
            </w:r>
            <w:r w:rsidRPr="00826AAD">
              <w:rPr>
                <w:rFonts w:asciiTheme="minorEastAsia" w:eastAsiaTheme="minorEastAsia" w:hAnsiTheme="minorEastAsia"/>
                <w:kern w:val="0"/>
                <w:szCs w:val="21"/>
              </w:rPr>
              <w:t>,545</w:t>
            </w:r>
            <w:r w:rsidRPr="00826AAD">
              <w:rPr>
                <w:rFonts w:asciiTheme="minorEastAsia" w:eastAsiaTheme="minorEastAsia" w:hAnsiTheme="minorEastAsia" w:hint="eastAsia"/>
                <w:kern w:val="0"/>
                <w:szCs w:val="21"/>
              </w:rPr>
              <w:t>千円</w:t>
            </w:r>
          </w:p>
        </w:tc>
        <w:tc>
          <w:tcPr>
            <w:tcW w:w="1640" w:type="dxa"/>
            <w:tcBorders>
              <w:top w:val="single" w:sz="4" w:space="0" w:color="auto"/>
              <w:left w:val="single" w:sz="4" w:space="0" w:color="auto"/>
              <w:bottom w:val="single" w:sz="4" w:space="0" w:color="auto"/>
              <w:right w:val="single" w:sz="4" w:space="0" w:color="auto"/>
            </w:tcBorders>
          </w:tcPr>
          <w:p w14:paraId="5F5F5F99" w14:textId="2CAB4DD6" w:rsidR="00BA7844" w:rsidRPr="00826AAD" w:rsidRDefault="00BA7844" w:rsidP="007473A4">
            <w:pPr>
              <w:jc w:val="center"/>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2</w:t>
            </w:r>
            <w:r w:rsidRPr="00826AAD">
              <w:rPr>
                <w:rFonts w:asciiTheme="minorEastAsia" w:eastAsiaTheme="minorEastAsia" w:hAnsiTheme="minorEastAsia"/>
                <w:kern w:val="0"/>
                <w:szCs w:val="21"/>
              </w:rPr>
              <w:t>,52</w:t>
            </w:r>
            <w:r w:rsidR="000C595E" w:rsidRPr="00826AAD">
              <w:rPr>
                <w:rFonts w:asciiTheme="minorEastAsia" w:eastAsiaTheme="minorEastAsia" w:hAnsiTheme="minorEastAsia"/>
                <w:kern w:val="0"/>
                <w:szCs w:val="21"/>
              </w:rPr>
              <w:t>0</w:t>
            </w:r>
            <w:r w:rsidRPr="00826AAD">
              <w:rPr>
                <w:rFonts w:asciiTheme="minorEastAsia" w:eastAsiaTheme="minorEastAsia" w:hAnsiTheme="minorEastAsia" w:hint="eastAsia"/>
                <w:kern w:val="0"/>
                <w:szCs w:val="21"/>
              </w:rPr>
              <w:t>千円</w:t>
            </w:r>
          </w:p>
        </w:tc>
      </w:tr>
    </w:tbl>
    <w:p w14:paraId="751AA6D7" w14:textId="77777777" w:rsidR="00BA7844" w:rsidRPr="00826AAD" w:rsidRDefault="00BA7844" w:rsidP="00BA7844">
      <w:pPr>
        <w:rPr>
          <w:rFonts w:asciiTheme="minorEastAsia" w:eastAsiaTheme="minorEastAsia" w:hAnsiTheme="minorEastAsia"/>
          <w:kern w:val="0"/>
          <w:szCs w:val="21"/>
        </w:rPr>
      </w:pPr>
    </w:p>
    <w:p w14:paraId="1A7F79F2" w14:textId="79CC4C25" w:rsidR="00BA7844" w:rsidRPr="00826AAD" w:rsidRDefault="00FB75D2" w:rsidP="00BA7844">
      <w:pPr>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３</w:t>
      </w:r>
      <w:r w:rsidR="00BA7844" w:rsidRPr="00826AAD">
        <w:rPr>
          <w:rFonts w:asciiTheme="minorEastAsia" w:eastAsiaTheme="minorEastAsia" w:hAnsiTheme="minorEastAsia" w:hint="eastAsia"/>
          <w:kern w:val="0"/>
          <w:szCs w:val="21"/>
        </w:rPr>
        <w:t xml:space="preserve">　公設民営学校の管理・運営に関する事務</w:t>
      </w:r>
    </w:p>
    <w:p w14:paraId="27760BDD" w14:textId="77777777" w:rsidR="00BA7844" w:rsidRPr="00826AAD" w:rsidRDefault="00BA7844" w:rsidP="00BA7844">
      <w:pPr>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 xml:space="preserve">　国家戦略特別区域法における学校教育法の特例を活用して開設された水都国際中学校・高等学校の管理運営を令和４年度～令和1</w:t>
      </w:r>
      <w:r w:rsidRPr="00826AAD">
        <w:rPr>
          <w:rFonts w:asciiTheme="minorEastAsia" w:eastAsiaTheme="minorEastAsia" w:hAnsiTheme="minorEastAsia"/>
          <w:kern w:val="0"/>
          <w:szCs w:val="21"/>
        </w:rPr>
        <w:t>0</w:t>
      </w:r>
      <w:r w:rsidRPr="00826AAD">
        <w:rPr>
          <w:rFonts w:asciiTheme="minorEastAsia" w:eastAsiaTheme="minorEastAsia" w:hAnsiTheme="minorEastAsia" w:hint="eastAsia"/>
          <w:kern w:val="0"/>
          <w:szCs w:val="21"/>
        </w:rPr>
        <w:t>年度まで学校法人大阪ＹＭＣＡに委託しており、管理代行料に関わる事務手続きと適切な管理運営に向けた指導助言を行った。</w:t>
      </w:r>
    </w:p>
    <w:p w14:paraId="76B1D3AE" w14:textId="77777777" w:rsidR="00BA7844" w:rsidRPr="00826AAD" w:rsidRDefault="00BA7844" w:rsidP="00BA7844">
      <w:pPr>
        <w:rPr>
          <w:rFonts w:asciiTheme="minorEastAsia" w:eastAsiaTheme="minorEastAsia" w:hAnsiTheme="minorEastAsia"/>
          <w:kern w:val="0"/>
          <w:szCs w:val="21"/>
        </w:rPr>
      </w:pPr>
    </w:p>
    <w:tbl>
      <w:tblPr>
        <w:tblW w:w="625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564"/>
        <w:gridCol w:w="1564"/>
        <w:gridCol w:w="1564"/>
      </w:tblGrid>
      <w:tr w:rsidR="00826AAD" w:rsidRPr="00826AAD" w14:paraId="47B3EF16" w14:textId="77777777" w:rsidTr="007473A4">
        <w:trPr>
          <w:jc w:val="right"/>
        </w:trPr>
        <w:tc>
          <w:tcPr>
            <w:tcW w:w="1560" w:type="dxa"/>
            <w:shd w:val="clear" w:color="auto" w:fill="auto"/>
          </w:tcPr>
          <w:p w14:paraId="1F12B578" w14:textId="77777777" w:rsidR="00BA7844" w:rsidRPr="00826AAD" w:rsidRDefault="00BA7844" w:rsidP="007473A4">
            <w:pPr>
              <w:rPr>
                <w:rFonts w:asciiTheme="minorEastAsia" w:eastAsiaTheme="minorEastAsia" w:hAnsiTheme="minorEastAsia"/>
              </w:rPr>
            </w:pPr>
          </w:p>
        </w:tc>
        <w:tc>
          <w:tcPr>
            <w:tcW w:w="1564" w:type="dxa"/>
          </w:tcPr>
          <w:p w14:paraId="2BC88ECB" w14:textId="77777777" w:rsidR="00BA7844" w:rsidRPr="00826AAD" w:rsidRDefault="00BA7844" w:rsidP="007473A4">
            <w:pPr>
              <w:jc w:val="center"/>
              <w:rPr>
                <w:rFonts w:asciiTheme="minorEastAsia" w:eastAsiaTheme="minorEastAsia" w:hAnsiTheme="minorEastAsia"/>
              </w:rPr>
            </w:pPr>
            <w:r w:rsidRPr="00826AAD">
              <w:rPr>
                <w:rFonts w:asciiTheme="minorEastAsia" w:eastAsiaTheme="minorEastAsia" w:hAnsiTheme="minorEastAsia" w:hint="eastAsia"/>
              </w:rPr>
              <w:t>４年度</w:t>
            </w:r>
          </w:p>
        </w:tc>
        <w:tc>
          <w:tcPr>
            <w:tcW w:w="1564" w:type="dxa"/>
          </w:tcPr>
          <w:p w14:paraId="481ABF30" w14:textId="77777777" w:rsidR="00BA7844" w:rsidRPr="00826AAD" w:rsidRDefault="00BA7844" w:rsidP="007473A4">
            <w:pPr>
              <w:jc w:val="center"/>
              <w:rPr>
                <w:rFonts w:asciiTheme="minorEastAsia" w:eastAsiaTheme="minorEastAsia" w:hAnsiTheme="minorEastAsia"/>
              </w:rPr>
            </w:pPr>
            <w:r w:rsidRPr="00826AAD">
              <w:rPr>
                <w:rFonts w:asciiTheme="minorEastAsia" w:eastAsiaTheme="minorEastAsia" w:hAnsiTheme="minorEastAsia" w:hint="eastAsia"/>
              </w:rPr>
              <w:t>５年度</w:t>
            </w:r>
          </w:p>
        </w:tc>
        <w:tc>
          <w:tcPr>
            <w:tcW w:w="1564" w:type="dxa"/>
          </w:tcPr>
          <w:p w14:paraId="45256C2E" w14:textId="77777777" w:rsidR="00BA7844" w:rsidRPr="00826AAD" w:rsidRDefault="00BA7844" w:rsidP="007473A4">
            <w:pPr>
              <w:jc w:val="center"/>
              <w:rPr>
                <w:rFonts w:asciiTheme="minorEastAsia" w:eastAsiaTheme="minorEastAsia" w:hAnsiTheme="minorEastAsia"/>
              </w:rPr>
            </w:pPr>
            <w:r w:rsidRPr="00826AAD">
              <w:rPr>
                <w:rFonts w:asciiTheme="minorEastAsia" w:eastAsiaTheme="minorEastAsia" w:hAnsiTheme="minorEastAsia" w:hint="eastAsia"/>
              </w:rPr>
              <w:t>６年度</w:t>
            </w:r>
          </w:p>
        </w:tc>
      </w:tr>
      <w:tr w:rsidR="00826AAD" w:rsidRPr="00826AAD" w14:paraId="3EB27901" w14:textId="77777777" w:rsidTr="007473A4">
        <w:trPr>
          <w:jc w:val="right"/>
        </w:trPr>
        <w:tc>
          <w:tcPr>
            <w:tcW w:w="1560" w:type="dxa"/>
            <w:shd w:val="clear" w:color="auto" w:fill="auto"/>
          </w:tcPr>
          <w:p w14:paraId="5CE7F8AE" w14:textId="77777777" w:rsidR="00BA7844" w:rsidRPr="00826AAD" w:rsidRDefault="00BA7844" w:rsidP="007473A4">
            <w:pPr>
              <w:jc w:val="center"/>
              <w:rPr>
                <w:rFonts w:asciiTheme="minorEastAsia" w:eastAsiaTheme="minorEastAsia" w:hAnsiTheme="minorEastAsia"/>
              </w:rPr>
            </w:pPr>
            <w:r w:rsidRPr="00826AAD">
              <w:rPr>
                <w:rFonts w:asciiTheme="minorEastAsia" w:eastAsiaTheme="minorEastAsia" w:hAnsiTheme="minorEastAsia" w:hint="eastAsia"/>
              </w:rPr>
              <w:t>予　算　額</w:t>
            </w:r>
          </w:p>
        </w:tc>
        <w:tc>
          <w:tcPr>
            <w:tcW w:w="1564" w:type="dxa"/>
          </w:tcPr>
          <w:p w14:paraId="4A3C154F" w14:textId="77777777" w:rsidR="00BA7844" w:rsidRPr="00826AAD" w:rsidRDefault="00BA7844" w:rsidP="007473A4">
            <w:pPr>
              <w:jc w:val="right"/>
              <w:rPr>
                <w:rFonts w:asciiTheme="minorEastAsia" w:eastAsiaTheme="minorEastAsia" w:hAnsiTheme="minorEastAsia"/>
                <w:kern w:val="0"/>
                <w:szCs w:val="21"/>
              </w:rPr>
            </w:pPr>
            <w:r w:rsidRPr="00826AAD">
              <w:rPr>
                <w:rFonts w:asciiTheme="minorEastAsia" w:eastAsiaTheme="minorEastAsia" w:hAnsiTheme="minorEastAsia"/>
                <w:kern w:val="0"/>
                <w:szCs w:val="21"/>
              </w:rPr>
              <w:t>728,352</w:t>
            </w:r>
            <w:r w:rsidRPr="00826AAD">
              <w:rPr>
                <w:rFonts w:asciiTheme="minorEastAsia" w:eastAsiaTheme="minorEastAsia" w:hAnsiTheme="minorEastAsia" w:hint="eastAsia"/>
                <w:kern w:val="0"/>
                <w:szCs w:val="21"/>
              </w:rPr>
              <w:t>千円</w:t>
            </w:r>
          </w:p>
        </w:tc>
        <w:tc>
          <w:tcPr>
            <w:tcW w:w="1564" w:type="dxa"/>
          </w:tcPr>
          <w:p w14:paraId="7E0A5954" w14:textId="77777777" w:rsidR="00BA7844" w:rsidRPr="00826AAD" w:rsidRDefault="00BA7844" w:rsidP="007473A4">
            <w:pPr>
              <w:jc w:val="righ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7</w:t>
            </w:r>
            <w:r w:rsidRPr="00826AAD">
              <w:rPr>
                <w:rFonts w:asciiTheme="minorEastAsia" w:eastAsiaTheme="minorEastAsia" w:hAnsiTheme="minorEastAsia"/>
                <w:kern w:val="0"/>
                <w:szCs w:val="21"/>
              </w:rPr>
              <w:t>67,258</w:t>
            </w:r>
            <w:r w:rsidRPr="00826AAD">
              <w:rPr>
                <w:rFonts w:asciiTheme="minorEastAsia" w:eastAsiaTheme="minorEastAsia" w:hAnsiTheme="minorEastAsia" w:hint="eastAsia"/>
                <w:kern w:val="0"/>
                <w:szCs w:val="21"/>
              </w:rPr>
              <w:t>千円</w:t>
            </w:r>
          </w:p>
        </w:tc>
        <w:tc>
          <w:tcPr>
            <w:tcW w:w="1564" w:type="dxa"/>
          </w:tcPr>
          <w:p w14:paraId="6E11DF5A" w14:textId="77777777" w:rsidR="00BA7844" w:rsidRPr="00826AAD" w:rsidRDefault="00BA7844" w:rsidP="007473A4">
            <w:pPr>
              <w:jc w:val="righ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8</w:t>
            </w:r>
            <w:r w:rsidRPr="00826AAD">
              <w:rPr>
                <w:rFonts w:asciiTheme="minorEastAsia" w:eastAsiaTheme="minorEastAsia" w:hAnsiTheme="minorEastAsia"/>
                <w:kern w:val="0"/>
                <w:szCs w:val="21"/>
              </w:rPr>
              <w:t>12,223</w:t>
            </w:r>
            <w:r w:rsidRPr="00826AAD">
              <w:rPr>
                <w:rFonts w:asciiTheme="minorEastAsia" w:eastAsiaTheme="minorEastAsia" w:hAnsiTheme="minorEastAsia" w:hint="eastAsia"/>
                <w:kern w:val="0"/>
                <w:szCs w:val="21"/>
              </w:rPr>
              <w:t>千円</w:t>
            </w:r>
          </w:p>
        </w:tc>
      </w:tr>
      <w:tr w:rsidR="00826AAD" w:rsidRPr="00826AAD" w14:paraId="54BE10E9" w14:textId="77777777" w:rsidTr="007473A4">
        <w:trPr>
          <w:jc w:val="right"/>
        </w:trPr>
        <w:tc>
          <w:tcPr>
            <w:tcW w:w="1560" w:type="dxa"/>
            <w:shd w:val="clear" w:color="auto" w:fill="auto"/>
          </w:tcPr>
          <w:p w14:paraId="5FD8F833" w14:textId="77777777" w:rsidR="00BA7844" w:rsidRPr="00826AAD" w:rsidRDefault="00BA7844" w:rsidP="007473A4">
            <w:pPr>
              <w:jc w:val="center"/>
              <w:rPr>
                <w:rFonts w:asciiTheme="minorEastAsia" w:eastAsiaTheme="minorEastAsia" w:hAnsiTheme="minorEastAsia"/>
              </w:rPr>
            </w:pPr>
            <w:r w:rsidRPr="00826AAD">
              <w:rPr>
                <w:rFonts w:asciiTheme="minorEastAsia" w:eastAsiaTheme="minorEastAsia" w:hAnsiTheme="minorEastAsia" w:hint="eastAsia"/>
              </w:rPr>
              <w:t>決　算　額</w:t>
            </w:r>
          </w:p>
        </w:tc>
        <w:tc>
          <w:tcPr>
            <w:tcW w:w="1564" w:type="dxa"/>
          </w:tcPr>
          <w:p w14:paraId="21B69864" w14:textId="77777777" w:rsidR="00BA7844" w:rsidRPr="00826AAD" w:rsidRDefault="00BA7844" w:rsidP="007473A4">
            <w:pPr>
              <w:jc w:val="right"/>
              <w:rPr>
                <w:rFonts w:asciiTheme="minorEastAsia" w:eastAsiaTheme="minorEastAsia" w:hAnsiTheme="minorEastAsia"/>
                <w:kern w:val="0"/>
                <w:szCs w:val="21"/>
              </w:rPr>
            </w:pPr>
            <w:r w:rsidRPr="00826AAD">
              <w:rPr>
                <w:rFonts w:asciiTheme="minorEastAsia" w:eastAsiaTheme="minorEastAsia" w:hAnsiTheme="minorEastAsia"/>
                <w:kern w:val="0"/>
                <w:szCs w:val="21"/>
              </w:rPr>
              <w:t>728,070</w:t>
            </w:r>
            <w:r w:rsidRPr="00826AAD">
              <w:rPr>
                <w:rFonts w:asciiTheme="minorEastAsia" w:eastAsiaTheme="minorEastAsia" w:hAnsiTheme="minorEastAsia" w:hint="eastAsia"/>
                <w:kern w:val="0"/>
                <w:szCs w:val="21"/>
              </w:rPr>
              <w:t>千円</w:t>
            </w:r>
          </w:p>
        </w:tc>
        <w:tc>
          <w:tcPr>
            <w:tcW w:w="1564" w:type="dxa"/>
          </w:tcPr>
          <w:p w14:paraId="75010253" w14:textId="77777777" w:rsidR="00BA7844" w:rsidRPr="00826AAD" w:rsidRDefault="00BA7844" w:rsidP="007473A4">
            <w:pPr>
              <w:jc w:val="righ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7</w:t>
            </w:r>
            <w:r w:rsidRPr="00826AAD">
              <w:rPr>
                <w:rFonts w:asciiTheme="minorEastAsia" w:eastAsiaTheme="minorEastAsia" w:hAnsiTheme="minorEastAsia"/>
                <w:kern w:val="0"/>
                <w:szCs w:val="21"/>
              </w:rPr>
              <w:t>67,089</w:t>
            </w:r>
            <w:r w:rsidRPr="00826AAD">
              <w:rPr>
                <w:rFonts w:asciiTheme="minorEastAsia" w:eastAsiaTheme="minorEastAsia" w:hAnsiTheme="minorEastAsia" w:hint="eastAsia"/>
                <w:kern w:val="0"/>
                <w:szCs w:val="21"/>
              </w:rPr>
              <w:t>千円</w:t>
            </w:r>
          </w:p>
        </w:tc>
        <w:tc>
          <w:tcPr>
            <w:tcW w:w="1564" w:type="dxa"/>
          </w:tcPr>
          <w:p w14:paraId="42C32DBA" w14:textId="0EF4C00F" w:rsidR="00BA7844" w:rsidRPr="00826AAD" w:rsidRDefault="00456C68" w:rsidP="007473A4">
            <w:pPr>
              <w:jc w:val="righ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8</w:t>
            </w:r>
            <w:r w:rsidRPr="00826AAD">
              <w:rPr>
                <w:rFonts w:asciiTheme="minorEastAsia" w:eastAsiaTheme="minorEastAsia" w:hAnsiTheme="minorEastAsia"/>
                <w:kern w:val="0"/>
                <w:szCs w:val="21"/>
              </w:rPr>
              <w:t>12,02</w:t>
            </w:r>
            <w:r w:rsidR="00A57393">
              <w:rPr>
                <w:rFonts w:asciiTheme="minorEastAsia" w:eastAsiaTheme="minorEastAsia" w:hAnsiTheme="minorEastAsia" w:hint="eastAsia"/>
                <w:kern w:val="0"/>
                <w:szCs w:val="21"/>
              </w:rPr>
              <w:t>3</w:t>
            </w:r>
            <w:r w:rsidRPr="00826AAD">
              <w:rPr>
                <w:rFonts w:asciiTheme="minorEastAsia" w:eastAsiaTheme="minorEastAsia" w:hAnsiTheme="minorEastAsia" w:hint="eastAsia"/>
                <w:kern w:val="0"/>
                <w:szCs w:val="21"/>
              </w:rPr>
              <w:t>千円</w:t>
            </w:r>
          </w:p>
        </w:tc>
      </w:tr>
    </w:tbl>
    <w:p w14:paraId="7A86283A" w14:textId="77777777" w:rsidR="00977718" w:rsidRPr="00826AAD" w:rsidRDefault="00977718">
      <w:pPr>
        <w:widowControl/>
        <w:jc w:val="left"/>
        <w:rPr>
          <w:rFonts w:asciiTheme="minorEastAsia" w:eastAsiaTheme="minorEastAsia" w:hAnsiTheme="minorEastAsia"/>
          <w:kern w:val="0"/>
          <w:szCs w:val="21"/>
        </w:rPr>
      </w:pPr>
      <w:r w:rsidRPr="00826AAD">
        <w:rPr>
          <w:rFonts w:asciiTheme="minorEastAsia" w:eastAsiaTheme="minorEastAsia" w:hAnsiTheme="minorEastAsia"/>
          <w:kern w:val="0"/>
          <w:szCs w:val="21"/>
        </w:rPr>
        <w:br w:type="page"/>
      </w:r>
    </w:p>
    <w:p w14:paraId="2A347791" w14:textId="0151B00E" w:rsidR="00CB72BF" w:rsidRPr="00826AAD" w:rsidRDefault="00CB72BF" w:rsidP="00CB72BF">
      <w:pPr>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lastRenderedPageBreak/>
        <w:t>実業教育グループ</w:t>
      </w:r>
    </w:p>
    <w:p w14:paraId="35DBC255" w14:textId="77777777" w:rsidR="00B54549" w:rsidRPr="00826AAD" w:rsidRDefault="00B54549" w:rsidP="00CB72BF">
      <w:pPr>
        <w:rPr>
          <w:rFonts w:asciiTheme="minorEastAsia" w:eastAsiaTheme="minorEastAsia" w:hAnsiTheme="minorEastAsia"/>
          <w:kern w:val="0"/>
          <w:szCs w:val="21"/>
        </w:rPr>
      </w:pPr>
    </w:p>
    <w:p w14:paraId="6F335E7C" w14:textId="777F4682" w:rsidR="00B54549" w:rsidRPr="00826AAD" w:rsidRDefault="00B54549" w:rsidP="00CB72BF">
      <w:pPr>
        <w:rPr>
          <w:rFonts w:asciiTheme="minorEastAsia" w:eastAsiaTheme="minorEastAsia" w:hAnsiTheme="minorEastAsia"/>
          <w:bCs/>
          <w:kern w:val="0"/>
          <w:szCs w:val="21"/>
        </w:rPr>
      </w:pPr>
      <w:r w:rsidRPr="00826AAD">
        <w:rPr>
          <w:rFonts w:asciiTheme="minorEastAsia" w:eastAsiaTheme="minorEastAsia" w:hAnsiTheme="minorEastAsia" w:hint="eastAsia"/>
          <w:bCs/>
          <w:kern w:val="0"/>
          <w:szCs w:val="21"/>
        </w:rPr>
        <w:t>１　府立高等学校に関する特色づくり</w:t>
      </w:r>
    </w:p>
    <w:p w14:paraId="6A444202" w14:textId="6FD64EE3" w:rsidR="00B54549" w:rsidRPr="00826AAD" w:rsidRDefault="00FB75D2" w:rsidP="00FB75D2">
      <w:pPr>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（１）</w:t>
      </w:r>
      <w:r w:rsidR="00B54549" w:rsidRPr="00826AAD">
        <w:rPr>
          <w:rFonts w:asciiTheme="minorEastAsia" w:eastAsiaTheme="minorEastAsia" w:hAnsiTheme="minorEastAsia" w:hint="eastAsia"/>
          <w:kern w:val="0"/>
          <w:szCs w:val="21"/>
        </w:rPr>
        <w:t>府立高等学校の再編整備（令和５～令和９年度実施対象校）</w:t>
      </w:r>
    </w:p>
    <w:p w14:paraId="2859DFCC" w14:textId="0FBB26FD" w:rsidR="00B54549" w:rsidRPr="00826AAD" w:rsidRDefault="00B54549" w:rsidP="00B54549">
      <w:pPr>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 xml:space="preserve">　</w:t>
      </w:r>
      <w:r w:rsidR="001F5635" w:rsidRPr="00826AAD">
        <w:rPr>
          <w:rFonts w:asciiTheme="minorEastAsia" w:eastAsiaTheme="minorEastAsia" w:hAnsiTheme="minorEastAsia" w:hint="eastAsia"/>
          <w:kern w:val="0"/>
          <w:szCs w:val="21"/>
        </w:rPr>
        <w:t>ア</w:t>
      </w:r>
      <w:r w:rsidRPr="00826AAD">
        <w:rPr>
          <w:rFonts w:asciiTheme="minorEastAsia" w:eastAsiaTheme="minorEastAsia" w:hAnsiTheme="minorEastAsia" w:hint="eastAsia"/>
          <w:kern w:val="0"/>
          <w:szCs w:val="21"/>
        </w:rPr>
        <w:t xml:space="preserve">　工業系高校の教育内容の充実</w:t>
      </w:r>
    </w:p>
    <w:p w14:paraId="1AEB6F1A" w14:textId="252F1E3F" w:rsidR="00B54549" w:rsidRPr="00826AAD" w:rsidRDefault="00B54549" w:rsidP="00B54549">
      <w:pPr>
        <w:ind w:leftChars="250" w:left="525"/>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工業系高校における時代に即した基礎・基本への対応や工科高校における深化・接続コースの充実、工学系大学進学専科の拡充を令和７年度</w:t>
      </w:r>
      <w:r w:rsidR="00E2265D" w:rsidRPr="00826AAD">
        <w:rPr>
          <w:rFonts w:asciiTheme="minorEastAsia" w:eastAsiaTheme="minorEastAsia" w:hAnsiTheme="minorEastAsia" w:hint="eastAsia"/>
          <w:kern w:val="0"/>
          <w:szCs w:val="21"/>
        </w:rPr>
        <w:t>入学者から実施するため</w:t>
      </w:r>
      <w:r w:rsidRPr="00826AAD">
        <w:rPr>
          <w:rFonts w:asciiTheme="minorEastAsia" w:eastAsiaTheme="minorEastAsia" w:hAnsiTheme="minorEastAsia" w:hint="eastAsia"/>
          <w:kern w:val="0"/>
          <w:szCs w:val="21"/>
        </w:rPr>
        <w:t>、教育内容等を検討した。</w:t>
      </w:r>
    </w:p>
    <w:p w14:paraId="34CB32BD" w14:textId="4ABB0807" w:rsidR="00B54549" w:rsidRPr="00826AAD" w:rsidRDefault="00B54549" w:rsidP="00B54549">
      <w:pPr>
        <w:ind w:firstLineChars="100" w:firstLine="210"/>
        <w:rPr>
          <w:rFonts w:asciiTheme="minorEastAsia" w:eastAsiaTheme="minorEastAsia" w:hAnsiTheme="minorEastAsia"/>
          <w:kern w:val="0"/>
          <w:szCs w:val="21"/>
        </w:rPr>
      </w:pPr>
    </w:p>
    <w:p w14:paraId="2A9D21FF" w14:textId="0A05B169" w:rsidR="00B54549" w:rsidRPr="00826AAD" w:rsidRDefault="00FB75D2" w:rsidP="00FB75D2">
      <w:pPr>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（２）</w:t>
      </w:r>
      <w:r w:rsidR="00B54549" w:rsidRPr="00826AAD">
        <w:rPr>
          <w:rFonts w:asciiTheme="minorEastAsia" w:eastAsiaTheme="minorEastAsia" w:hAnsiTheme="minorEastAsia" w:hint="eastAsia"/>
          <w:kern w:val="0"/>
          <w:szCs w:val="21"/>
        </w:rPr>
        <w:t>府立高等学校の再編整備（平成3</w:t>
      </w:r>
      <w:r w:rsidR="00B54549" w:rsidRPr="00826AAD">
        <w:rPr>
          <w:rFonts w:asciiTheme="minorEastAsia" w:eastAsiaTheme="minorEastAsia" w:hAnsiTheme="minorEastAsia"/>
          <w:kern w:val="0"/>
          <w:szCs w:val="21"/>
        </w:rPr>
        <w:t>0</w:t>
      </w:r>
      <w:r w:rsidR="00B54549" w:rsidRPr="00826AAD">
        <w:rPr>
          <w:rFonts w:asciiTheme="minorEastAsia" w:eastAsiaTheme="minorEastAsia" w:hAnsiTheme="minorEastAsia" w:hint="eastAsia"/>
          <w:kern w:val="0"/>
          <w:szCs w:val="21"/>
        </w:rPr>
        <w:t>～令和４年度実施対象校）</w:t>
      </w:r>
    </w:p>
    <w:p w14:paraId="34613598" w14:textId="0F2F7BA3" w:rsidR="00B54549" w:rsidRPr="00826AAD" w:rsidRDefault="001F5635" w:rsidP="00B54549">
      <w:pPr>
        <w:ind w:left="285"/>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ア</w:t>
      </w:r>
      <w:r w:rsidR="00B54549" w:rsidRPr="00826AAD">
        <w:rPr>
          <w:rFonts w:asciiTheme="minorEastAsia" w:eastAsiaTheme="minorEastAsia" w:hAnsiTheme="minorEastAsia" w:hint="eastAsia"/>
          <w:kern w:val="0"/>
          <w:szCs w:val="21"/>
        </w:rPr>
        <w:t xml:space="preserve">　</w:t>
      </w:r>
      <w:r w:rsidR="00856CD1" w:rsidRPr="00826AAD">
        <w:rPr>
          <w:rFonts w:asciiTheme="minorEastAsia" w:eastAsiaTheme="minorEastAsia" w:hAnsiTheme="minorEastAsia" w:hint="eastAsia"/>
          <w:kern w:val="0"/>
          <w:szCs w:val="21"/>
        </w:rPr>
        <w:t>工科</w:t>
      </w:r>
      <w:r w:rsidR="00B54549" w:rsidRPr="00826AAD">
        <w:rPr>
          <w:rFonts w:asciiTheme="minorEastAsia" w:eastAsiaTheme="minorEastAsia" w:hAnsiTheme="minorEastAsia" w:hint="eastAsia"/>
          <w:kern w:val="0"/>
          <w:szCs w:val="21"/>
        </w:rPr>
        <w:t>高校の改編</w:t>
      </w:r>
    </w:p>
    <w:p w14:paraId="1051CCB5" w14:textId="77777777" w:rsidR="00B54549" w:rsidRPr="00826AAD" w:rsidRDefault="00B54549" w:rsidP="00B54549">
      <w:pPr>
        <w:ind w:leftChars="300" w:left="630"/>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令和２年４月から令和４年４月に改編した工科高校９校（今宮工科高校、藤井寺工科高校、佐野工科高校、</w:t>
      </w:r>
      <w:r w:rsidRPr="00826AAD">
        <w:rPr>
          <w:rFonts w:asciiTheme="minorEastAsia" w:eastAsiaTheme="minorEastAsia" w:hAnsiTheme="minorEastAsia" w:cs="Meiryo UI"/>
          <w:szCs w:val="21"/>
        </w:rPr>
        <w:t>茨木</w:t>
      </w:r>
      <w:r w:rsidRPr="00826AAD">
        <w:rPr>
          <w:rFonts w:asciiTheme="minorEastAsia" w:eastAsiaTheme="minorEastAsia" w:hAnsiTheme="minorEastAsia" w:cs="Meiryo UI" w:hint="eastAsia"/>
          <w:szCs w:val="21"/>
        </w:rPr>
        <w:t>工科高校、西野田工科高校、</w:t>
      </w:r>
      <w:r w:rsidRPr="00826AAD">
        <w:rPr>
          <w:rFonts w:asciiTheme="minorEastAsia" w:eastAsiaTheme="minorEastAsia" w:hAnsiTheme="minorEastAsia" w:cs="Meiryo UI"/>
          <w:szCs w:val="21"/>
        </w:rPr>
        <w:t>城東</w:t>
      </w:r>
      <w:r w:rsidRPr="00826AAD">
        <w:rPr>
          <w:rFonts w:asciiTheme="minorEastAsia" w:eastAsiaTheme="minorEastAsia" w:hAnsiTheme="minorEastAsia" w:cs="Meiryo UI" w:hint="eastAsia"/>
          <w:szCs w:val="21"/>
        </w:rPr>
        <w:t>工科高校、淀川工科高校、堺工科高校、布施工科高校</w:t>
      </w:r>
      <w:r w:rsidRPr="00826AAD">
        <w:rPr>
          <w:rFonts w:asciiTheme="minorEastAsia" w:eastAsiaTheme="minorEastAsia" w:hAnsiTheme="minorEastAsia" w:hint="eastAsia"/>
          <w:kern w:val="0"/>
          <w:szCs w:val="21"/>
        </w:rPr>
        <w:t>）について、教育内容の充実に向けて、施設・設備の整備や必要となる教具の調達等を行った。</w:t>
      </w:r>
    </w:p>
    <w:tbl>
      <w:tblPr>
        <w:tblW w:w="5367" w:type="dxa"/>
        <w:tblInd w:w="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48"/>
        <w:gridCol w:w="1276"/>
        <w:gridCol w:w="1843"/>
      </w:tblGrid>
      <w:tr w:rsidR="00826AAD" w:rsidRPr="00826AAD" w14:paraId="357221C8" w14:textId="77777777" w:rsidTr="00AD35E5">
        <w:trPr>
          <w:trHeight w:val="510"/>
        </w:trPr>
        <w:tc>
          <w:tcPr>
            <w:tcW w:w="2248" w:type="dxa"/>
            <w:tcBorders>
              <w:top w:val="single" w:sz="4" w:space="0" w:color="auto"/>
              <w:left w:val="single" w:sz="4" w:space="0" w:color="auto"/>
              <w:bottom w:val="single" w:sz="4" w:space="0" w:color="auto"/>
              <w:right w:val="single" w:sz="4" w:space="0" w:color="auto"/>
            </w:tcBorders>
            <w:vAlign w:val="center"/>
          </w:tcPr>
          <w:p w14:paraId="2D26EFFB" w14:textId="77777777" w:rsidR="00B54549" w:rsidRPr="00826AAD" w:rsidRDefault="00B54549" w:rsidP="00AD35E5">
            <w:pPr>
              <w:kinsoku w:val="0"/>
              <w:overflowPunct w:val="0"/>
              <w:snapToGrid w:val="0"/>
              <w:spacing w:line="321" w:lineRule="exact"/>
              <w:jc w:val="center"/>
              <w:rPr>
                <w:rFonts w:asciiTheme="minorEastAsia" w:eastAsiaTheme="minorEastAsia" w:hAnsiTheme="minorEastAsia" w:cs="Meiryo UI"/>
                <w:sz w:val="20"/>
                <w:szCs w:val="20"/>
              </w:rPr>
            </w:pPr>
            <w:r w:rsidRPr="00826AAD">
              <w:rPr>
                <w:rFonts w:asciiTheme="minorEastAsia" w:eastAsiaTheme="minorEastAsia" w:hAnsiTheme="minorEastAsia" w:cs="Meiryo UI" w:hint="eastAsia"/>
                <w:sz w:val="20"/>
                <w:szCs w:val="20"/>
              </w:rPr>
              <w:t>対象校</w:t>
            </w:r>
          </w:p>
        </w:tc>
        <w:tc>
          <w:tcPr>
            <w:tcW w:w="1276" w:type="dxa"/>
            <w:tcBorders>
              <w:top w:val="single" w:sz="4" w:space="0" w:color="auto"/>
              <w:left w:val="single" w:sz="4" w:space="0" w:color="auto"/>
              <w:bottom w:val="single" w:sz="4" w:space="0" w:color="auto"/>
              <w:right w:val="single" w:sz="4" w:space="0" w:color="auto"/>
            </w:tcBorders>
            <w:vAlign w:val="center"/>
          </w:tcPr>
          <w:p w14:paraId="49D13AD0" w14:textId="77777777" w:rsidR="00B54549" w:rsidRPr="00826AAD" w:rsidRDefault="00B54549" w:rsidP="00AD35E5">
            <w:pPr>
              <w:kinsoku w:val="0"/>
              <w:wordWrap w:val="0"/>
              <w:overflowPunct w:val="0"/>
              <w:snapToGrid w:val="0"/>
              <w:spacing w:line="321" w:lineRule="exact"/>
              <w:jc w:val="center"/>
              <w:rPr>
                <w:rFonts w:asciiTheme="minorEastAsia" w:eastAsiaTheme="minorEastAsia" w:hAnsiTheme="minorEastAsia" w:cs="Meiryo UI"/>
                <w:sz w:val="20"/>
                <w:szCs w:val="20"/>
              </w:rPr>
            </w:pPr>
            <w:r w:rsidRPr="00826AAD">
              <w:rPr>
                <w:rFonts w:asciiTheme="minorEastAsia" w:eastAsiaTheme="minorEastAsia" w:hAnsiTheme="minorEastAsia" w:cs="Meiryo UI" w:hint="eastAsia"/>
                <w:sz w:val="20"/>
                <w:szCs w:val="20"/>
              </w:rPr>
              <w:t>所在地</w:t>
            </w:r>
          </w:p>
        </w:tc>
        <w:tc>
          <w:tcPr>
            <w:tcW w:w="1843" w:type="dxa"/>
            <w:tcBorders>
              <w:top w:val="single" w:sz="4" w:space="0" w:color="auto"/>
              <w:left w:val="single" w:sz="4" w:space="0" w:color="auto"/>
              <w:bottom w:val="single" w:sz="4" w:space="0" w:color="auto"/>
              <w:right w:val="single" w:sz="4" w:space="0" w:color="auto"/>
            </w:tcBorders>
            <w:vAlign w:val="center"/>
          </w:tcPr>
          <w:p w14:paraId="7ACA141A" w14:textId="77777777" w:rsidR="00B54549" w:rsidRPr="00826AAD" w:rsidRDefault="00B54549" w:rsidP="00AD35E5">
            <w:pPr>
              <w:kinsoku w:val="0"/>
              <w:wordWrap w:val="0"/>
              <w:overflowPunct w:val="0"/>
              <w:snapToGrid w:val="0"/>
              <w:spacing w:line="321" w:lineRule="exact"/>
              <w:jc w:val="center"/>
              <w:rPr>
                <w:rFonts w:asciiTheme="minorEastAsia" w:eastAsiaTheme="minorEastAsia" w:hAnsiTheme="minorEastAsia" w:cs="Meiryo UI"/>
                <w:sz w:val="20"/>
                <w:szCs w:val="20"/>
              </w:rPr>
            </w:pPr>
            <w:r w:rsidRPr="00826AAD">
              <w:rPr>
                <w:rFonts w:asciiTheme="minorEastAsia" w:eastAsiaTheme="minorEastAsia" w:hAnsiTheme="minorEastAsia" w:cs="Meiryo UI" w:hint="eastAsia"/>
                <w:sz w:val="20"/>
                <w:szCs w:val="20"/>
              </w:rPr>
              <w:t>改編時期</w:t>
            </w:r>
          </w:p>
        </w:tc>
      </w:tr>
      <w:tr w:rsidR="00826AAD" w:rsidRPr="00826AAD" w14:paraId="5B537D07" w14:textId="77777777" w:rsidTr="00AD35E5">
        <w:trPr>
          <w:trHeight w:val="510"/>
        </w:trPr>
        <w:tc>
          <w:tcPr>
            <w:tcW w:w="2248" w:type="dxa"/>
            <w:tcBorders>
              <w:top w:val="single" w:sz="4" w:space="0" w:color="auto"/>
              <w:left w:val="single" w:sz="4" w:space="0" w:color="auto"/>
              <w:bottom w:val="single" w:sz="4" w:space="0" w:color="auto"/>
              <w:right w:val="single" w:sz="4" w:space="0" w:color="auto"/>
            </w:tcBorders>
            <w:vAlign w:val="center"/>
          </w:tcPr>
          <w:p w14:paraId="7686C4B4" w14:textId="77777777" w:rsidR="00B54549" w:rsidRPr="00826AAD" w:rsidRDefault="00B54549" w:rsidP="00AD35E5">
            <w:pPr>
              <w:kinsoku w:val="0"/>
              <w:overflowPunct w:val="0"/>
              <w:snapToGrid w:val="0"/>
              <w:spacing w:line="320" w:lineRule="exact"/>
              <w:jc w:val="center"/>
              <w:rPr>
                <w:rFonts w:asciiTheme="minorEastAsia" w:eastAsiaTheme="minorEastAsia" w:hAnsiTheme="minorEastAsia" w:cs="Meiryo UI"/>
                <w:sz w:val="20"/>
                <w:szCs w:val="20"/>
              </w:rPr>
            </w:pPr>
            <w:r w:rsidRPr="00826AAD">
              <w:rPr>
                <w:rFonts w:asciiTheme="minorEastAsia" w:eastAsiaTheme="minorEastAsia" w:hAnsiTheme="minorEastAsia" w:cs="Meiryo UI"/>
                <w:sz w:val="20"/>
                <w:szCs w:val="20"/>
              </w:rPr>
              <w:fldChar w:fldCharType="begin"/>
            </w:r>
            <w:r w:rsidRPr="00826AAD">
              <w:rPr>
                <w:rFonts w:asciiTheme="minorEastAsia" w:eastAsiaTheme="minorEastAsia" w:hAnsiTheme="minorEastAsia" w:cs="Meiryo UI"/>
                <w:sz w:val="20"/>
                <w:szCs w:val="20"/>
              </w:rPr>
              <w:instrText>COMMENTS 今宮</w:instrText>
            </w:r>
            <w:r w:rsidRPr="00826AAD">
              <w:rPr>
                <w:rFonts w:asciiTheme="minorEastAsia" w:eastAsiaTheme="minorEastAsia" w:hAnsiTheme="minorEastAsia" w:cs="Meiryo UI"/>
                <w:sz w:val="20"/>
                <w:szCs w:val="20"/>
              </w:rPr>
              <w:fldChar w:fldCharType="separate"/>
            </w:r>
            <w:r w:rsidRPr="00826AAD">
              <w:rPr>
                <w:rFonts w:asciiTheme="minorEastAsia" w:eastAsiaTheme="minorEastAsia" w:hAnsiTheme="minorEastAsia" w:cs="Meiryo UI"/>
                <w:sz w:val="20"/>
                <w:szCs w:val="20"/>
              </w:rPr>
              <w:t>今宮</w:t>
            </w:r>
            <w:r w:rsidRPr="00826AAD">
              <w:rPr>
                <w:rFonts w:asciiTheme="minorEastAsia" w:eastAsiaTheme="minorEastAsia" w:hAnsiTheme="minorEastAsia" w:cs="Meiryo UI"/>
                <w:sz w:val="20"/>
                <w:szCs w:val="20"/>
              </w:rPr>
              <w:fldChar w:fldCharType="end"/>
            </w:r>
            <w:r w:rsidRPr="00826AAD">
              <w:rPr>
                <w:rFonts w:asciiTheme="minorEastAsia" w:eastAsiaTheme="minorEastAsia" w:hAnsiTheme="minorEastAsia" w:cs="Meiryo UI" w:hint="eastAsia"/>
                <w:sz w:val="20"/>
                <w:szCs w:val="20"/>
              </w:rPr>
              <w:t>工科高校</w:t>
            </w:r>
          </w:p>
        </w:tc>
        <w:tc>
          <w:tcPr>
            <w:tcW w:w="1276" w:type="dxa"/>
            <w:tcBorders>
              <w:top w:val="single" w:sz="4" w:space="0" w:color="auto"/>
              <w:left w:val="single" w:sz="4" w:space="0" w:color="auto"/>
              <w:bottom w:val="single" w:sz="4" w:space="0" w:color="auto"/>
              <w:right w:val="single" w:sz="4" w:space="0" w:color="auto"/>
            </w:tcBorders>
            <w:vAlign w:val="center"/>
          </w:tcPr>
          <w:p w14:paraId="2B351F6F" w14:textId="77777777" w:rsidR="00B54549" w:rsidRPr="00826AAD" w:rsidRDefault="00B54549" w:rsidP="00AD35E5">
            <w:pPr>
              <w:spacing w:line="260" w:lineRule="exact"/>
              <w:jc w:val="center"/>
              <w:rPr>
                <w:rFonts w:asciiTheme="minorEastAsia" w:eastAsiaTheme="minorEastAsia" w:hAnsiTheme="minorEastAsia" w:cs="Meiryo UI"/>
                <w:sz w:val="20"/>
                <w:szCs w:val="20"/>
              </w:rPr>
            </w:pPr>
            <w:r w:rsidRPr="00826AAD">
              <w:rPr>
                <w:rFonts w:asciiTheme="minorEastAsia" w:eastAsiaTheme="minorEastAsia" w:hAnsiTheme="minorEastAsia" w:cs="Meiryo UI" w:hint="eastAsia"/>
                <w:sz w:val="20"/>
                <w:szCs w:val="20"/>
              </w:rPr>
              <w:t>大阪市</w:t>
            </w:r>
          </w:p>
        </w:tc>
        <w:tc>
          <w:tcPr>
            <w:tcW w:w="1843" w:type="dxa"/>
            <w:vMerge w:val="restart"/>
            <w:tcBorders>
              <w:top w:val="single" w:sz="4" w:space="0" w:color="auto"/>
              <w:left w:val="single" w:sz="4" w:space="0" w:color="auto"/>
              <w:right w:val="single" w:sz="4" w:space="0" w:color="auto"/>
            </w:tcBorders>
            <w:vAlign w:val="center"/>
          </w:tcPr>
          <w:p w14:paraId="3003AA7C" w14:textId="77777777" w:rsidR="00B54549" w:rsidRPr="00826AAD" w:rsidRDefault="00B54549" w:rsidP="00AD35E5">
            <w:pPr>
              <w:kinsoku w:val="0"/>
              <w:wordWrap w:val="0"/>
              <w:overflowPunct w:val="0"/>
              <w:snapToGrid w:val="0"/>
              <w:spacing w:line="321" w:lineRule="exact"/>
              <w:jc w:val="center"/>
              <w:rPr>
                <w:rFonts w:asciiTheme="minorEastAsia" w:eastAsiaTheme="minorEastAsia" w:hAnsiTheme="minorEastAsia" w:cs="Meiryo UI"/>
                <w:sz w:val="20"/>
                <w:szCs w:val="20"/>
              </w:rPr>
            </w:pPr>
            <w:r w:rsidRPr="00826AAD">
              <w:rPr>
                <w:rFonts w:asciiTheme="minorEastAsia" w:eastAsiaTheme="minorEastAsia" w:hAnsiTheme="minorEastAsia" w:cs="Meiryo UI" w:hint="eastAsia"/>
                <w:sz w:val="20"/>
                <w:szCs w:val="20"/>
              </w:rPr>
              <w:t>令和２年度</w:t>
            </w:r>
          </w:p>
          <w:p w14:paraId="17B023A0" w14:textId="77777777" w:rsidR="00B54549" w:rsidRPr="00826AAD" w:rsidRDefault="00B54549" w:rsidP="00AD35E5">
            <w:pPr>
              <w:kinsoku w:val="0"/>
              <w:wordWrap w:val="0"/>
              <w:overflowPunct w:val="0"/>
              <w:snapToGrid w:val="0"/>
              <w:spacing w:line="321" w:lineRule="exact"/>
              <w:jc w:val="center"/>
              <w:rPr>
                <w:rFonts w:asciiTheme="minorEastAsia" w:eastAsiaTheme="minorEastAsia" w:hAnsiTheme="minorEastAsia" w:cs="Meiryo UI"/>
                <w:sz w:val="20"/>
                <w:szCs w:val="20"/>
              </w:rPr>
            </w:pPr>
            <w:r w:rsidRPr="00826AAD">
              <w:rPr>
                <w:rFonts w:asciiTheme="minorEastAsia" w:eastAsiaTheme="minorEastAsia" w:hAnsiTheme="minorEastAsia" w:cs="Meiryo UI" w:hint="eastAsia"/>
                <w:sz w:val="20"/>
                <w:szCs w:val="20"/>
              </w:rPr>
              <w:t>入学者から</w:t>
            </w:r>
          </w:p>
        </w:tc>
      </w:tr>
      <w:tr w:rsidR="00826AAD" w:rsidRPr="00826AAD" w14:paraId="7DF5A8B7" w14:textId="77777777" w:rsidTr="00AD35E5">
        <w:trPr>
          <w:trHeight w:val="510"/>
        </w:trPr>
        <w:tc>
          <w:tcPr>
            <w:tcW w:w="2248" w:type="dxa"/>
            <w:tcBorders>
              <w:top w:val="single" w:sz="4" w:space="0" w:color="auto"/>
              <w:left w:val="single" w:sz="4" w:space="0" w:color="auto"/>
              <w:bottom w:val="single" w:sz="4" w:space="0" w:color="auto"/>
              <w:right w:val="single" w:sz="4" w:space="0" w:color="auto"/>
            </w:tcBorders>
            <w:vAlign w:val="center"/>
          </w:tcPr>
          <w:p w14:paraId="2CF04F75" w14:textId="77777777" w:rsidR="00B54549" w:rsidRPr="00826AAD" w:rsidRDefault="00B54549" w:rsidP="00AD35E5">
            <w:pPr>
              <w:kinsoku w:val="0"/>
              <w:overflowPunct w:val="0"/>
              <w:snapToGrid w:val="0"/>
              <w:spacing w:line="320" w:lineRule="exact"/>
              <w:jc w:val="center"/>
              <w:rPr>
                <w:rFonts w:asciiTheme="minorEastAsia" w:eastAsiaTheme="minorEastAsia" w:hAnsiTheme="minorEastAsia" w:cs="Meiryo UI"/>
                <w:sz w:val="20"/>
                <w:szCs w:val="20"/>
              </w:rPr>
            </w:pPr>
            <w:r w:rsidRPr="00826AAD">
              <w:rPr>
                <w:rFonts w:asciiTheme="minorEastAsia" w:eastAsiaTheme="minorEastAsia" w:hAnsiTheme="minorEastAsia" w:cs="Meiryo UI"/>
                <w:sz w:val="20"/>
                <w:szCs w:val="20"/>
              </w:rPr>
              <w:fldChar w:fldCharType="begin"/>
            </w:r>
            <w:r w:rsidRPr="00826AAD">
              <w:rPr>
                <w:rFonts w:asciiTheme="minorEastAsia" w:eastAsiaTheme="minorEastAsia" w:hAnsiTheme="minorEastAsia" w:cs="Meiryo UI"/>
                <w:sz w:val="20"/>
                <w:szCs w:val="20"/>
              </w:rPr>
              <w:instrText>COMMENTS 藤井寺</w:instrText>
            </w:r>
            <w:r w:rsidRPr="00826AAD">
              <w:rPr>
                <w:rFonts w:asciiTheme="minorEastAsia" w:eastAsiaTheme="minorEastAsia" w:hAnsiTheme="minorEastAsia" w:cs="Meiryo UI"/>
                <w:sz w:val="20"/>
                <w:szCs w:val="20"/>
              </w:rPr>
              <w:fldChar w:fldCharType="separate"/>
            </w:r>
            <w:r w:rsidRPr="00826AAD">
              <w:rPr>
                <w:rFonts w:asciiTheme="minorEastAsia" w:eastAsiaTheme="minorEastAsia" w:hAnsiTheme="minorEastAsia" w:cs="Meiryo UI"/>
                <w:sz w:val="20"/>
                <w:szCs w:val="20"/>
              </w:rPr>
              <w:t>藤井寺</w:t>
            </w:r>
            <w:r w:rsidRPr="00826AAD">
              <w:rPr>
                <w:rFonts w:asciiTheme="minorEastAsia" w:eastAsiaTheme="minorEastAsia" w:hAnsiTheme="minorEastAsia" w:cs="Meiryo UI"/>
                <w:sz w:val="20"/>
                <w:szCs w:val="20"/>
              </w:rPr>
              <w:fldChar w:fldCharType="end"/>
            </w:r>
            <w:r w:rsidRPr="00826AAD">
              <w:rPr>
                <w:rFonts w:asciiTheme="minorEastAsia" w:eastAsiaTheme="minorEastAsia" w:hAnsiTheme="minorEastAsia" w:cs="Meiryo UI" w:hint="eastAsia"/>
                <w:sz w:val="20"/>
                <w:szCs w:val="20"/>
              </w:rPr>
              <w:t>工科高校</w:t>
            </w:r>
          </w:p>
        </w:tc>
        <w:tc>
          <w:tcPr>
            <w:tcW w:w="1276" w:type="dxa"/>
            <w:tcBorders>
              <w:top w:val="single" w:sz="4" w:space="0" w:color="auto"/>
              <w:left w:val="single" w:sz="4" w:space="0" w:color="auto"/>
              <w:bottom w:val="single" w:sz="4" w:space="0" w:color="auto"/>
              <w:right w:val="single" w:sz="4" w:space="0" w:color="auto"/>
            </w:tcBorders>
            <w:vAlign w:val="center"/>
          </w:tcPr>
          <w:p w14:paraId="1A251426" w14:textId="77777777" w:rsidR="00B54549" w:rsidRPr="00826AAD" w:rsidRDefault="00B54549" w:rsidP="00AD35E5">
            <w:pPr>
              <w:spacing w:line="260" w:lineRule="exact"/>
              <w:jc w:val="center"/>
              <w:rPr>
                <w:rFonts w:asciiTheme="minorEastAsia" w:eastAsiaTheme="minorEastAsia" w:hAnsiTheme="minorEastAsia" w:cs="Meiryo UI"/>
                <w:sz w:val="20"/>
                <w:szCs w:val="20"/>
              </w:rPr>
            </w:pPr>
            <w:r w:rsidRPr="00826AAD">
              <w:rPr>
                <w:rFonts w:asciiTheme="minorEastAsia" w:eastAsiaTheme="minorEastAsia" w:hAnsiTheme="minorEastAsia" w:cs="Meiryo UI" w:hint="eastAsia"/>
                <w:sz w:val="20"/>
                <w:szCs w:val="20"/>
              </w:rPr>
              <w:t>藤井寺市</w:t>
            </w:r>
          </w:p>
        </w:tc>
        <w:tc>
          <w:tcPr>
            <w:tcW w:w="1843" w:type="dxa"/>
            <w:vMerge/>
            <w:tcBorders>
              <w:left w:val="single" w:sz="4" w:space="0" w:color="auto"/>
              <w:right w:val="single" w:sz="4" w:space="0" w:color="auto"/>
            </w:tcBorders>
            <w:vAlign w:val="center"/>
          </w:tcPr>
          <w:p w14:paraId="1B82A4B6" w14:textId="77777777" w:rsidR="00B54549" w:rsidRPr="00826AAD" w:rsidRDefault="00B54549" w:rsidP="00AD35E5">
            <w:pPr>
              <w:kinsoku w:val="0"/>
              <w:wordWrap w:val="0"/>
              <w:overflowPunct w:val="0"/>
              <w:snapToGrid w:val="0"/>
              <w:spacing w:line="321" w:lineRule="exact"/>
              <w:jc w:val="center"/>
              <w:rPr>
                <w:rFonts w:asciiTheme="minorEastAsia" w:eastAsiaTheme="minorEastAsia" w:hAnsiTheme="minorEastAsia" w:cs="Meiryo UI"/>
                <w:sz w:val="20"/>
                <w:szCs w:val="20"/>
              </w:rPr>
            </w:pPr>
          </w:p>
        </w:tc>
      </w:tr>
      <w:tr w:rsidR="00826AAD" w:rsidRPr="00826AAD" w14:paraId="60359B5E" w14:textId="77777777" w:rsidTr="00AD35E5">
        <w:trPr>
          <w:trHeight w:val="510"/>
        </w:trPr>
        <w:tc>
          <w:tcPr>
            <w:tcW w:w="2248" w:type="dxa"/>
            <w:tcBorders>
              <w:top w:val="single" w:sz="4" w:space="0" w:color="auto"/>
              <w:left w:val="single" w:sz="4" w:space="0" w:color="auto"/>
              <w:bottom w:val="single" w:sz="4" w:space="0" w:color="auto"/>
              <w:right w:val="single" w:sz="4" w:space="0" w:color="auto"/>
            </w:tcBorders>
            <w:vAlign w:val="center"/>
          </w:tcPr>
          <w:p w14:paraId="54566313" w14:textId="77777777" w:rsidR="00B54549" w:rsidRPr="00826AAD" w:rsidRDefault="00B54549" w:rsidP="00AD35E5">
            <w:pPr>
              <w:kinsoku w:val="0"/>
              <w:overflowPunct w:val="0"/>
              <w:snapToGrid w:val="0"/>
              <w:spacing w:line="320" w:lineRule="exact"/>
              <w:jc w:val="center"/>
              <w:rPr>
                <w:rFonts w:asciiTheme="minorEastAsia" w:eastAsiaTheme="minorEastAsia" w:hAnsiTheme="minorEastAsia" w:cs="Meiryo UI"/>
                <w:sz w:val="20"/>
                <w:szCs w:val="20"/>
              </w:rPr>
            </w:pPr>
            <w:r w:rsidRPr="00826AAD">
              <w:rPr>
                <w:rFonts w:asciiTheme="minorEastAsia" w:eastAsiaTheme="minorEastAsia" w:hAnsiTheme="minorEastAsia" w:cs="Meiryo UI"/>
                <w:sz w:val="20"/>
                <w:szCs w:val="20"/>
              </w:rPr>
              <w:fldChar w:fldCharType="begin"/>
            </w:r>
            <w:r w:rsidRPr="00826AAD">
              <w:rPr>
                <w:rFonts w:asciiTheme="minorEastAsia" w:eastAsiaTheme="minorEastAsia" w:hAnsiTheme="minorEastAsia" w:cs="Meiryo UI"/>
                <w:sz w:val="20"/>
                <w:szCs w:val="20"/>
              </w:rPr>
              <w:instrText>COMMENTS 佐野</w:instrText>
            </w:r>
            <w:r w:rsidRPr="00826AAD">
              <w:rPr>
                <w:rFonts w:asciiTheme="minorEastAsia" w:eastAsiaTheme="minorEastAsia" w:hAnsiTheme="minorEastAsia" w:cs="Meiryo UI"/>
                <w:sz w:val="20"/>
                <w:szCs w:val="20"/>
              </w:rPr>
              <w:fldChar w:fldCharType="separate"/>
            </w:r>
            <w:r w:rsidRPr="00826AAD">
              <w:rPr>
                <w:rFonts w:asciiTheme="minorEastAsia" w:eastAsiaTheme="minorEastAsia" w:hAnsiTheme="minorEastAsia" w:cs="Meiryo UI"/>
                <w:sz w:val="20"/>
                <w:szCs w:val="20"/>
              </w:rPr>
              <w:t>佐野</w:t>
            </w:r>
            <w:r w:rsidRPr="00826AAD">
              <w:rPr>
                <w:rFonts w:asciiTheme="minorEastAsia" w:eastAsiaTheme="minorEastAsia" w:hAnsiTheme="minorEastAsia" w:cs="Meiryo UI"/>
                <w:sz w:val="20"/>
                <w:szCs w:val="20"/>
              </w:rPr>
              <w:fldChar w:fldCharType="end"/>
            </w:r>
            <w:r w:rsidRPr="00826AAD">
              <w:rPr>
                <w:rFonts w:asciiTheme="minorEastAsia" w:eastAsiaTheme="minorEastAsia" w:hAnsiTheme="minorEastAsia" w:cs="Meiryo UI" w:hint="eastAsia"/>
                <w:sz w:val="20"/>
                <w:szCs w:val="20"/>
              </w:rPr>
              <w:t>工科高校</w:t>
            </w:r>
          </w:p>
        </w:tc>
        <w:tc>
          <w:tcPr>
            <w:tcW w:w="1276" w:type="dxa"/>
            <w:tcBorders>
              <w:top w:val="single" w:sz="4" w:space="0" w:color="auto"/>
              <w:left w:val="single" w:sz="4" w:space="0" w:color="auto"/>
              <w:bottom w:val="single" w:sz="4" w:space="0" w:color="auto"/>
              <w:right w:val="single" w:sz="4" w:space="0" w:color="auto"/>
            </w:tcBorders>
            <w:vAlign w:val="center"/>
          </w:tcPr>
          <w:p w14:paraId="1123ADA4" w14:textId="77777777" w:rsidR="00B54549" w:rsidRPr="00826AAD" w:rsidRDefault="00B54549" w:rsidP="00AD35E5">
            <w:pPr>
              <w:spacing w:line="260" w:lineRule="exact"/>
              <w:jc w:val="center"/>
              <w:rPr>
                <w:rFonts w:asciiTheme="minorEastAsia" w:eastAsiaTheme="minorEastAsia" w:hAnsiTheme="minorEastAsia" w:cs="Meiryo UI"/>
                <w:sz w:val="20"/>
                <w:szCs w:val="20"/>
              </w:rPr>
            </w:pPr>
            <w:r w:rsidRPr="00826AAD">
              <w:rPr>
                <w:rFonts w:asciiTheme="minorEastAsia" w:eastAsiaTheme="minorEastAsia" w:hAnsiTheme="minorEastAsia" w:cs="Meiryo UI" w:hint="eastAsia"/>
                <w:sz w:val="20"/>
                <w:szCs w:val="20"/>
              </w:rPr>
              <w:t>泉佐野市</w:t>
            </w:r>
          </w:p>
        </w:tc>
        <w:tc>
          <w:tcPr>
            <w:tcW w:w="1843" w:type="dxa"/>
            <w:vMerge/>
            <w:tcBorders>
              <w:left w:val="single" w:sz="4" w:space="0" w:color="auto"/>
              <w:bottom w:val="single" w:sz="4" w:space="0" w:color="auto"/>
              <w:right w:val="single" w:sz="4" w:space="0" w:color="auto"/>
            </w:tcBorders>
            <w:vAlign w:val="center"/>
          </w:tcPr>
          <w:p w14:paraId="20C928F9" w14:textId="77777777" w:rsidR="00B54549" w:rsidRPr="00826AAD" w:rsidRDefault="00B54549" w:rsidP="00AD35E5">
            <w:pPr>
              <w:kinsoku w:val="0"/>
              <w:wordWrap w:val="0"/>
              <w:overflowPunct w:val="0"/>
              <w:snapToGrid w:val="0"/>
              <w:spacing w:line="321" w:lineRule="exact"/>
              <w:jc w:val="center"/>
              <w:rPr>
                <w:rFonts w:asciiTheme="minorEastAsia" w:eastAsiaTheme="minorEastAsia" w:hAnsiTheme="minorEastAsia" w:cs="Meiryo UI"/>
                <w:sz w:val="20"/>
                <w:szCs w:val="20"/>
              </w:rPr>
            </w:pPr>
          </w:p>
        </w:tc>
      </w:tr>
      <w:tr w:rsidR="00826AAD" w:rsidRPr="00826AAD" w14:paraId="4F6DDBFE" w14:textId="77777777" w:rsidTr="00AD35E5">
        <w:trPr>
          <w:trHeight w:val="510"/>
        </w:trPr>
        <w:tc>
          <w:tcPr>
            <w:tcW w:w="2248" w:type="dxa"/>
            <w:vAlign w:val="center"/>
          </w:tcPr>
          <w:p w14:paraId="039646DC" w14:textId="77777777" w:rsidR="00B54549" w:rsidRPr="00826AAD" w:rsidRDefault="00B54549" w:rsidP="00AD35E5">
            <w:pPr>
              <w:kinsoku w:val="0"/>
              <w:overflowPunct w:val="0"/>
              <w:snapToGrid w:val="0"/>
              <w:spacing w:line="321" w:lineRule="exact"/>
              <w:jc w:val="center"/>
              <w:rPr>
                <w:rFonts w:asciiTheme="minorEastAsia" w:eastAsiaTheme="minorEastAsia" w:hAnsiTheme="minorEastAsia" w:cs="Meiryo UI"/>
                <w:sz w:val="20"/>
                <w:szCs w:val="20"/>
              </w:rPr>
            </w:pPr>
            <w:r w:rsidRPr="00826AAD">
              <w:rPr>
                <w:rFonts w:asciiTheme="minorEastAsia" w:eastAsiaTheme="minorEastAsia" w:hAnsiTheme="minorEastAsia" w:cs="Meiryo UI"/>
                <w:sz w:val="20"/>
                <w:szCs w:val="20"/>
              </w:rPr>
              <w:t>茨木</w:t>
            </w:r>
            <w:r w:rsidRPr="00826AAD">
              <w:rPr>
                <w:rFonts w:asciiTheme="minorEastAsia" w:eastAsiaTheme="minorEastAsia" w:hAnsiTheme="minorEastAsia" w:cs="Meiryo UI" w:hint="eastAsia"/>
                <w:sz w:val="20"/>
                <w:szCs w:val="20"/>
              </w:rPr>
              <w:t>工科高校</w:t>
            </w:r>
          </w:p>
        </w:tc>
        <w:tc>
          <w:tcPr>
            <w:tcW w:w="1276" w:type="dxa"/>
            <w:vAlign w:val="center"/>
          </w:tcPr>
          <w:p w14:paraId="37291401" w14:textId="77777777" w:rsidR="00B54549" w:rsidRPr="00826AAD" w:rsidRDefault="00B54549" w:rsidP="00AD35E5">
            <w:pPr>
              <w:kinsoku w:val="0"/>
              <w:wordWrap w:val="0"/>
              <w:overflowPunct w:val="0"/>
              <w:snapToGrid w:val="0"/>
              <w:spacing w:line="321" w:lineRule="exact"/>
              <w:jc w:val="center"/>
              <w:rPr>
                <w:rFonts w:asciiTheme="minorEastAsia" w:eastAsiaTheme="minorEastAsia" w:hAnsiTheme="minorEastAsia" w:cs="Meiryo UI"/>
                <w:sz w:val="20"/>
                <w:szCs w:val="20"/>
              </w:rPr>
            </w:pPr>
            <w:r w:rsidRPr="00826AAD">
              <w:rPr>
                <w:rFonts w:asciiTheme="minorEastAsia" w:eastAsiaTheme="minorEastAsia" w:hAnsiTheme="minorEastAsia" w:cs="Meiryo UI" w:hint="eastAsia"/>
                <w:sz w:val="20"/>
                <w:szCs w:val="20"/>
              </w:rPr>
              <w:t>茨木市</w:t>
            </w:r>
          </w:p>
        </w:tc>
        <w:tc>
          <w:tcPr>
            <w:tcW w:w="1843" w:type="dxa"/>
            <w:vMerge w:val="restart"/>
            <w:vAlign w:val="center"/>
          </w:tcPr>
          <w:p w14:paraId="3DF1390A" w14:textId="77777777" w:rsidR="00B54549" w:rsidRPr="00826AAD" w:rsidRDefault="00B54549" w:rsidP="00AD35E5">
            <w:pPr>
              <w:kinsoku w:val="0"/>
              <w:wordWrap w:val="0"/>
              <w:overflowPunct w:val="0"/>
              <w:snapToGrid w:val="0"/>
              <w:spacing w:line="321" w:lineRule="exact"/>
              <w:jc w:val="center"/>
              <w:rPr>
                <w:rFonts w:asciiTheme="minorEastAsia" w:eastAsiaTheme="minorEastAsia" w:hAnsiTheme="minorEastAsia" w:cs="Meiryo UI"/>
                <w:sz w:val="20"/>
                <w:szCs w:val="20"/>
              </w:rPr>
            </w:pPr>
            <w:r w:rsidRPr="00826AAD">
              <w:rPr>
                <w:rFonts w:asciiTheme="minorEastAsia" w:eastAsiaTheme="minorEastAsia" w:hAnsiTheme="minorEastAsia" w:cs="Meiryo UI" w:hint="eastAsia"/>
                <w:sz w:val="20"/>
                <w:szCs w:val="20"/>
              </w:rPr>
              <w:t>令和３年度</w:t>
            </w:r>
          </w:p>
          <w:p w14:paraId="6A2603D4" w14:textId="77777777" w:rsidR="00B54549" w:rsidRPr="00826AAD" w:rsidRDefault="00B54549" w:rsidP="00AD35E5">
            <w:pPr>
              <w:kinsoku w:val="0"/>
              <w:wordWrap w:val="0"/>
              <w:overflowPunct w:val="0"/>
              <w:snapToGrid w:val="0"/>
              <w:spacing w:line="321" w:lineRule="exact"/>
              <w:jc w:val="center"/>
              <w:rPr>
                <w:rFonts w:asciiTheme="minorEastAsia" w:eastAsiaTheme="minorEastAsia" w:hAnsiTheme="minorEastAsia" w:cs="Meiryo UI"/>
                <w:sz w:val="20"/>
                <w:szCs w:val="20"/>
              </w:rPr>
            </w:pPr>
            <w:r w:rsidRPr="00826AAD">
              <w:rPr>
                <w:rFonts w:asciiTheme="minorEastAsia" w:eastAsiaTheme="minorEastAsia" w:hAnsiTheme="minorEastAsia" w:cs="Meiryo UI" w:hint="eastAsia"/>
                <w:sz w:val="20"/>
                <w:szCs w:val="20"/>
              </w:rPr>
              <w:t>入学者から</w:t>
            </w:r>
          </w:p>
        </w:tc>
      </w:tr>
      <w:tr w:rsidR="00826AAD" w:rsidRPr="00826AAD" w14:paraId="7BBD1A4E" w14:textId="77777777" w:rsidTr="00AD35E5">
        <w:trPr>
          <w:trHeight w:val="510"/>
        </w:trPr>
        <w:tc>
          <w:tcPr>
            <w:tcW w:w="2248" w:type="dxa"/>
            <w:vAlign w:val="center"/>
          </w:tcPr>
          <w:p w14:paraId="449D8267" w14:textId="77777777" w:rsidR="00B54549" w:rsidRPr="00826AAD" w:rsidRDefault="00B54549" w:rsidP="00AD35E5">
            <w:pPr>
              <w:kinsoku w:val="0"/>
              <w:overflowPunct w:val="0"/>
              <w:snapToGrid w:val="0"/>
              <w:spacing w:line="321" w:lineRule="exact"/>
              <w:jc w:val="center"/>
              <w:rPr>
                <w:rFonts w:asciiTheme="minorEastAsia" w:eastAsiaTheme="minorEastAsia" w:hAnsiTheme="minorEastAsia" w:cs="Meiryo UI"/>
                <w:sz w:val="20"/>
                <w:szCs w:val="20"/>
              </w:rPr>
            </w:pPr>
            <w:r w:rsidRPr="00826AAD">
              <w:rPr>
                <w:rFonts w:asciiTheme="minorEastAsia" w:eastAsiaTheme="minorEastAsia" w:hAnsiTheme="minorEastAsia" w:cs="Meiryo UI" w:hint="eastAsia"/>
                <w:sz w:val="20"/>
                <w:szCs w:val="20"/>
              </w:rPr>
              <w:t>西野田工科高校</w:t>
            </w:r>
          </w:p>
        </w:tc>
        <w:tc>
          <w:tcPr>
            <w:tcW w:w="1276" w:type="dxa"/>
            <w:vAlign w:val="center"/>
          </w:tcPr>
          <w:p w14:paraId="69A08F2B" w14:textId="77777777" w:rsidR="00B54549" w:rsidRPr="00826AAD" w:rsidRDefault="00B54549" w:rsidP="00AD35E5">
            <w:pPr>
              <w:kinsoku w:val="0"/>
              <w:wordWrap w:val="0"/>
              <w:overflowPunct w:val="0"/>
              <w:snapToGrid w:val="0"/>
              <w:spacing w:line="321" w:lineRule="exact"/>
              <w:jc w:val="center"/>
              <w:rPr>
                <w:rFonts w:asciiTheme="minorEastAsia" w:eastAsiaTheme="minorEastAsia" w:hAnsiTheme="minorEastAsia" w:cs="Meiryo UI"/>
                <w:sz w:val="20"/>
                <w:szCs w:val="20"/>
              </w:rPr>
            </w:pPr>
            <w:r w:rsidRPr="00826AAD">
              <w:rPr>
                <w:rFonts w:asciiTheme="minorEastAsia" w:eastAsiaTheme="minorEastAsia" w:hAnsiTheme="minorEastAsia" w:cs="Meiryo UI" w:hint="eastAsia"/>
                <w:sz w:val="20"/>
                <w:szCs w:val="20"/>
              </w:rPr>
              <w:t>大阪市</w:t>
            </w:r>
          </w:p>
        </w:tc>
        <w:tc>
          <w:tcPr>
            <w:tcW w:w="1843" w:type="dxa"/>
            <w:vMerge/>
            <w:vAlign w:val="center"/>
          </w:tcPr>
          <w:p w14:paraId="4FA15816" w14:textId="77777777" w:rsidR="00B54549" w:rsidRPr="00826AAD" w:rsidRDefault="00B54549" w:rsidP="00AD35E5">
            <w:pPr>
              <w:kinsoku w:val="0"/>
              <w:wordWrap w:val="0"/>
              <w:overflowPunct w:val="0"/>
              <w:snapToGrid w:val="0"/>
              <w:spacing w:line="321" w:lineRule="exact"/>
              <w:jc w:val="center"/>
              <w:rPr>
                <w:rFonts w:asciiTheme="minorEastAsia" w:eastAsiaTheme="minorEastAsia" w:hAnsiTheme="minorEastAsia" w:cs="Meiryo UI"/>
                <w:i/>
                <w:sz w:val="20"/>
                <w:szCs w:val="20"/>
              </w:rPr>
            </w:pPr>
          </w:p>
        </w:tc>
      </w:tr>
      <w:tr w:rsidR="00826AAD" w:rsidRPr="00826AAD" w14:paraId="10993C25" w14:textId="77777777" w:rsidTr="00AD35E5">
        <w:trPr>
          <w:trHeight w:val="510"/>
        </w:trPr>
        <w:tc>
          <w:tcPr>
            <w:tcW w:w="2248" w:type="dxa"/>
            <w:vAlign w:val="center"/>
          </w:tcPr>
          <w:p w14:paraId="20A72C22" w14:textId="77777777" w:rsidR="00B54549" w:rsidRPr="00826AAD" w:rsidRDefault="00B54549" w:rsidP="00AD35E5">
            <w:pPr>
              <w:kinsoku w:val="0"/>
              <w:overflowPunct w:val="0"/>
              <w:snapToGrid w:val="0"/>
              <w:spacing w:line="321" w:lineRule="exact"/>
              <w:jc w:val="center"/>
              <w:rPr>
                <w:rFonts w:asciiTheme="minorEastAsia" w:eastAsiaTheme="minorEastAsia" w:hAnsiTheme="minorEastAsia" w:cs="Meiryo UI"/>
                <w:sz w:val="20"/>
                <w:szCs w:val="20"/>
              </w:rPr>
            </w:pPr>
            <w:r w:rsidRPr="00826AAD">
              <w:rPr>
                <w:rFonts w:asciiTheme="minorEastAsia" w:eastAsiaTheme="minorEastAsia" w:hAnsiTheme="minorEastAsia" w:cs="Meiryo UI"/>
                <w:sz w:val="20"/>
                <w:szCs w:val="20"/>
              </w:rPr>
              <w:t>城東</w:t>
            </w:r>
            <w:r w:rsidRPr="00826AAD">
              <w:rPr>
                <w:rFonts w:asciiTheme="minorEastAsia" w:eastAsiaTheme="minorEastAsia" w:hAnsiTheme="minorEastAsia" w:cs="Meiryo UI" w:hint="eastAsia"/>
                <w:sz w:val="20"/>
                <w:szCs w:val="20"/>
              </w:rPr>
              <w:t>工科高校</w:t>
            </w:r>
          </w:p>
        </w:tc>
        <w:tc>
          <w:tcPr>
            <w:tcW w:w="1276" w:type="dxa"/>
            <w:vAlign w:val="center"/>
          </w:tcPr>
          <w:p w14:paraId="4854C953" w14:textId="77777777" w:rsidR="00B54549" w:rsidRPr="00826AAD" w:rsidRDefault="00B54549" w:rsidP="00AD35E5">
            <w:pPr>
              <w:kinsoku w:val="0"/>
              <w:wordWrap w:val="0"/>
              <w:overflowPunct w:val="0"/>
              <w:snapToGrid w:val="0"/>
              <w:spacing w:line="321" w:lineRule="exact"/>
              <w:jc w:val="center"/>
              <w:rPr>
                <w:rFonts w:asciiTheme="minorEastAsia" w:eastAsiaTheme="minorEastAsia" w:hAnsiTheme="minorEastAsia" w:cs="Meiryo UI"/>
                <w:sz w:val="20"/>
                <w:szCs w:val="20"/>
              </w:rPr>
            </w:pPr>
            <w:r w:rsidRPr="00826AAD">
              <w:rPr>
                <w:rFonts w:asciiTheme="minorEastAsia" w:eastAsiaTheme="minorEastAsia" w:hAnsiTheme="minorEastAsia" w:cs="Meiryo UI" w:hint="eastAsia"/>
                <w:sz w:val="20"/>
                <w:szCs w:val="20"/>
              </w:rPr>
              <w:t>東大阪市</w:t>
            </w:r>
          </w:p>
        </w:tc>
        <w:tc>
          <w:tcPr>
            <w:tcW w:w="1843" w:type="dxa"/>
            <w:vMerge/>
            <w:vAlign w:val="center"/>
          </w:tcPr>
          <w:p w14:paraId="77BC5F19" w14:textId="77777777" w:rsidR="00B54549" w:rsidRPr="00826AAD" w:rsidRDefault="00B54549" w:rsidP="00AD35E5">
            <w:pPr>
              <w:kinsoku w:val="0"/>
              <w:wordWrap w:val="0"/>
              <w:overflowPunct w:val="0"/>
              <w:snapToGrid w:val="0"/>
              <w:spacing w:line="321" w:lineRule="exact"/>
              <w:jc w:val="center"/>
              <w:rPr>
                <w:rFonts w:asciiTheme="minorEastAsia" w:eastAsiaTheme="minorEastAsia" w:hAnsiTheme="minorEastAsia" w:cs="Meiryo UI"/>
                <w:i/>
                <w:sz w:val="20"/>
                <w:szCs w:val="20"/>
              </w:rPr>
            </w:pPr>
          </w:p>
        </w:tc>
      </w:tr>
      <w:tr w:rsidR="00826AAD" w:rsidRPr="00826AAD" w14:paraId="346957A1" w14:textId="77777777" w:rsidTr="00AD35E5">
        <w:trPr>
          <w:trHeight w:val="510"/>
        </w:trPr>
        <w:tc>
          <w:tcPr>
            <w:tcW w:w="2248" w:type="dxa"/>
            <w:vAlign w:val="center"/>
          </w:tcPr>
          <w:p w14:paraId="61A506DF" w14:textId="77777777" w:rsidR="00B54549" w:rsidRPr="00826AAD" w:rsidRDefault="00B54549" w:rsidP="00AD35E5">
            <w:pPr>
              <w:kinsoku w:val="0"/>
              <w:overflowPunct w:val="0"/>
              <w:snapToGrid w:val="0"/>
              <w:spacing w:line="320" w:lineRule="exact"/>
              <w:jc w:val="center"/>
              <w:rPr>
                <w:rFonts w:asciiTheme="minorEastAsia" w:eastAsiaTheme="minorEastAsia" w:hAnsiTheme="minorEastAsia" w:cs="Meiryo UI"/>
                <w:sz w:val="20"/>
                <w:szCs w:val="20"/>
              </w:rPr>
            </w:pPr>
            <w:r w:rsidRPr="00826AAD">
              <w:rPr>
                <w:rFonts w:asciiTheme="minorEastAsia" w:eastAsiaTheme="minorEastAsia" w:hAnsiTheme="minorEastAsia" w:cs="Meiryo UI" w:hint="eastAsia"/>
                <w:sz w:val="20"/>
                <w:szCs w:val="20"/>
              </w:rPr>
              <w:t>淀川工科高校</w:t>
            </w:r>
          </w:p>
        </w:tc>
        <w:tc>
          <w:tcPr>
            <w:tcW w:w="1276" w:type="dxa"/>
            <w:vAlign w:val="center"/>
          </w:tcPr>
          <w:p w14:paraId="13057208" w14:textId="77777777" w:rsidR="00B54549" w:rsidRPr="00826AAD" w:rsidRDefault="00B54549" w:rsidP="00AD35E5">
            <w:pPr>
              <w:spacing w:line="260" w:lineRule="exact"/>
              <w:jc w:val="center"/>
              <w:rPr>
                <w:rFonts w:asciiTheme="minorEastAsia" w:eastAsiaTheme="minorEastAsia" w:hAnsiTheme="minorEastAsia" w:cs="Meiryo UI"/>
                <w:sz w:val="20"/>
                <w:szCs w:val="20"/>
              </w:rPr>
            </w:pPr>
            <w:r w:rsidRPr="00826AAD">
              <w:rPr>
                <w:rFonts w:asciiTheme="minorEastAsia" w:eastAsiaTheme="minorEastAsia" w:hAnsiTheme="minorEastAsia" w:cs="Meiryo UI" w:hint="eastAsia"/>
                <w:sz w:val="20"/>
                <w:szCs w:val="20"/>
              </w:rPr>
              <w:t>大阪市</w:t>
            </w:r>
          </w:p>
        </w:tc>
        <w:tc>
          <w:tcPr>
            <w:tcW w:w="1843" w:type="dxa"/>
            <w:vMerge w:val="restart"/>
            <w:vAlign w:val="center"/>
          </w:tcPr>
          <w:p w14:paraId="52F4484A" w14:textId="77777777" w:rsidR="00B54549" w:rsidRPr="00826AAD" w:rsidRDefault="00B54549" w:rsidP="00AD35E5">
            <w:pPr>
              <w:kinsoku w:val="0"/>
              <w:wordWrap w:val="0"/>
              <w:overflowPunct w:val="0"/>
              <w:snapToGrid w:val="0"/>
              <w:spacing w:line="321" w:lineRule="exact"/>
              <w:jc w:val="center"/>
              <w:rPr>
                <w:rFonts w:asciiTheme="minorEastAsia" w:eastAsiaTheme="minorEastAsia" w:hAnsiTheme="minorEastAsia" w:cs="Meiryo UI"/>
                <w:sz w:val="20"/>
                <w:szCs w:val="20"/>
              </w:rPr>
            </w:pPr>
            <w:r w:rsidRPr="00826AAD">
              <w:rPr>
                <w:rFonts w:asciiTheme="minorEastAsia" w:eastAsiaTheme="minorEastAsia" w:hAnsiTheme="minorEastAsia" w:cs="Meiryo UI" w:hint="eastAsia"/>
                <w:sz w:val="20"/>
                <w:szCs w:val="20"/>
              </w:rPr>
              <w:t>令和４年度</w:t>
            </w:r>
          </w:p>
          <w:p w14:paraId="00861F3F" w14:textId="77777777" w:rsidR="00B54549" w:rsidRPr="00826AAD" w:rsidRDefault="00B54549" w:rsidP="00AD35E5">
            <w:pPr>
              <w:kinsoku w:val="0"/>
              <w:wordWrap w:val="0"/>
              <w:overflowPunct w:val="0"/>
              <w:snapToGrid w:val="0"/>
              <w:spacing w:line="321" w:lineRule="exact"/>
              <w:jc w:val="center"/>
              <w:rPr>
                <w:rFonts w:asciiTheme="minorEastAsia" w:eastAsiaTheme="minorEastAsia" w:hAnsiTheme="minorEastAsia" w:cs="Meiryo UI"/>
                <w:sz w:val="20"/>
                <w:szCs w:val="20"/>
              </w:rPr>
            </w:pPr>
            <w:r w:rsidRPr="00826AAD">
              <w:rPr>
                <w:rFonts w:asciiTheme="minorEastAsia" w:eastAsiaTheme="minorEastAsia" w:hAnsiTheme="minorEastAsia" w:cs="Meiryo UI" w:hint="eastAsia"/>
                <w:sz w:val="20"/>
                <w:szCs w:val="20"/>
              </w:rPr>
              <w:t>入学者から</w:t>
            </w:r>
          </w:p>
        </w:tc>
      </w:tr>
      <w:tr w:rsidR="00826AAD" w:rsidRPr="00826AAD" w14:paraId="54615F49" w14:textId="77777777" w:rsidTr="00AD35E5">
        <w:trPr>
          <w:trHeight w:val="510"/>
        </w:trPr>
        <w:tc>
          <w:tcPr>
            <w:tcW w:w="2248" w:type="dxa"/>
            <w:vAlign w:val="center"/>
          </w:tcPr>
          <w:p w14:paraId="4853879E" w14:textId="77777777" w:rsidR="00B54549" w:rsidRPr="00826AAD" w:rsidRDefault="00B54549" w:rsidP="00AD35E5">
            <w:pPr>
              <w:kinsoku w:val="0"/>
              <w:overflowPunct w:val="0"/>
              <w:snapToGrid w:val="0"/>
              <w:spacing w:line="320" w:lineRule="exact"/>
              <w:jc w:val="center"/>
              <w:rPr>
                <w:rFonts w:asciiTheme="minorEastAsia" w:eastAsiaTheme="minorEastAsia" w:hAnsiTheme="minorEastAsia" w:cs="Meiryo UI"/>
                <w:sz w:val="20"/>
                <w:szCs w:val="20"/>
              </w:rPr>
            </w:pPr>
            <w:r w:rsidRPr="00826AAD">
              <w:rPr>
                <w:rFonts w:asciiTheme="minorEastAsia" w:eastAsiaTheme="minorEastAsia" w:hAnsiTheme="minorEastAsia" w:cs="Meiryo UI" w:hint="eastAsia"/>
                <w:sz w:val="20"/>
                <w:szCs w:val="20"/>
              </w:rPr>
              <w:t>堺工科高校</w:t>
            </w:r>
          </w:p>
        </w:tc>
        <w:tc>
          <w:tcPr>
            <w:tcW w:w="1276" w:type="dxa"/>
            <w:vAlign w:val="center"/>
          </w:tcPr>
          <w:p w14:paraId="47868C5B" w14:textId="77777777" w:rsidR="00B54549" w:rsidRPr="00826AAD" w:rsidRDefault="00B54549" w:rsidP="00AD35E5">
            <w:pPr>
              <w:spacing w:line="260" w:lineRule="exact"/>
              <w:jc w:val="center"/>
              <w:rPr>
                <w:rFonts w:asciiTheme="minorEastAsia" w:eastAsiaTheme="minorEastAsia" w:hAnsiTheme="minorEastAsia" w:cs="Meiryo UI"/>
                <w:sz w:val="20"/>
                <w:szCs w:val="20"/>
              </w:rPr>
            </w:pPr>
            <w:r w:rsidRPr="00826AAD">
              <w:rPr>
                <w:rFonts w:asciiTheme="minorEastAsia" w:eastAsiaTheme="minorEastAsia" w:hAnsiTheme="minorEastAsia" w:cs="Meiryo UI" w:hint="eastAsia"/>
                <w:sz w:val="20"/>
                <w:szCs w:val="20"/>
              </w:rPr>
              <w:t>堺市</w:t>
            </w:r>
          </w:p>
        </w:tc>
        <w:tc>
          <w:tcPr>
            <w:tcW w:w="1843" w:type="dxa"/>
            <w:vMerge/>
            <w:vAlign w:val="center"/>
          </w:tcPr>
          <w:p w14:paraId="0FC35A06" w14:textId="77777777" w:rsidR="00B54549" w:rsidRPr="00826AAD" w:rsidRDefault="00B54549" w:rsidP="00AD35E5">
            <w:pPr>
              <w:kinsoku w:val="0"/>
              <w:wordWrap w:val="0"/>
              <w:overflowPunct w:val="0"/>
              <w:snapToGrid w:val="0"/>
              <w:spacing w:line="321" w:lineRule="exact"/>
              <w:jc w:val="center"/>
              <w:rPr>
                <w:rFonts w:asciiTheme="minorEastAsia" w:eastAsiaTheme="minorEastAsia" w:hAnsiTheme="minorEastAsia" w:cs="Meiryo UI"/>
                <w:i/>
                <w:sz w:val="20"/>
                <w:szCs w:val="20"/>
              </w:rPr>
            </w:pPr>
          </w:p>
        </w:tc>
      </w:tr>
      <w:tr w:rsidR="00B54549" w:rsidRPr="00826AAD" w14:paraId="7AD01587" w14:textId="77777777" w:rsidTr="00AD35E5">
        <w:trPr>
          <w:trHeight w:val="510"/>
        </w:trPr>
        <w:tc>
          <w:tcPr>
            <w:tcW w:w="2248" w:type="dxa"/>
            <w:vAlign w:val="center"/>
          </w:tcPr>
          <w:p w14:paraId="36915BD2" w14:textId="77777777" w:rsidR="00B54549" w:rsidRPr="00826AAD" w:rsidRDefault="00B54549" w:rsidP="00AD35E5">
            <w:pPr>
              <w:kinsoku w:val="0"/>
              <w:overflowPunct w:val="0"/>
              <w:snapToGrid w:val="0"/>
              <w:spacing w:line="320" w:lineRule="exact"/>
              <w:jc w:val="center"/>
              <w:rPr>
                <w:rFonts w:asciiTheme="minorEastAsia" w:eastAsiaTheme="minorEastAsia" w:hAnsiTheme="minorEastAsia" w:cs="Meiryo UI"/>
                <w:sz w:val="20"/>
                <w:szCs w:val="20"/>
              </w:rPr>
            </w:pPr>
            <w:r w:rsidRPr="00826AAD">
              <w:rPr>
                <w:rFonts w:asciiTheme="minorEastAsia" w:eastAsiaTheme="minorEastAsia" w:hAnsiTheme="minorEastAsia" w:cs="Meiryo UI" w:hint="eastAsia"/>
                <w:sz w:val="20"/>
                <w:szCs w:val="20"/>
              </w:rPr>
              <w:t>布施工科高校</w:t>
            </w:r>
          </w:p>
        </w:tc>
        <w:tc>
          <w:tcPr>
            <w:tcW w:w="1276" w:type="dxa"/>
            <w:vAlign w:val="center"/>
          </w:tcPr>
          <w:p w14:paraId="017C5B23" w14:textId="77777777" w:rsidR="00B54549" w:rsidRPr="00826AAD" w:rsidRDefault="00B54549" w:rsidP="00AD35E5">
            <w:pPr>
              <w:spacing w:line="260" w:lineRule="exact"/>
              <w:jc w:val="center"/>
              <w:rPr>
                <w:rFonts w:asciiTheme="minorEastAsia" w:eastAsiaTheme="minorEastAsia" w:hAnsiTheme="minorEastAsia" w:cs="Meiryo UI"/>
                <w:sz w:val="20"/>
                <w:szCs w:val="20"/>
              </w:rPr>
            </w:pPr>
            <w:r w:rsidRPr="00826AAD">
              <w:rPr>
                <w:rFonts w:asciiTheme="minorEastAsia" w:eastAsiaTheme="minorEastAsia" w:hAnsiTheme="minorEastAsia" w:cs="Meiryo UI" w:hint="eastAsia"/>
                <w:sz w:val="20"/>
                <w:szCs w:val="20"/>
              </w:rPr>
              <w:t>東大阪市</w:t>
            </w:r>
          </w:p>
        </w:tc>
        <w:tc>
          <w:tcPr>
            <w:tcW w:w="1843" w:type="dxa"/>
            <w:vMerge/>
            <w:vAlign w:val="center"/>
          </w:tcPr>
          <w:p w14:paraId="1AC10B02" w14:textId="77777777" w:rsidR="00B54549" w:rsidRPr="00826AAD" w:rsidRDefault="00B54549" w:rsidP="00AD35E5">
            <w:pPr>
              <w:kinsoku w:val="0"/>
              <w:wordWrap w:val="0"/>
              <w:overflowPunct w:val="0"/>
              <w:snapToGrid w:val="0"/>
              <w:spacing w:line="321" w:lineRule="exact"/>
              <w:jc w:val="center"/>
              <w:rPr>
                <w:rFonts w:asciiTheme="minorEastAsia" w:eastAsiaTheme="minorEastAsia" w:hAnsiTheme="minorEastAsia" w:cs="Meiryo UI"/>
                <w:i/>
                <w:sz w:val="20"/>
                <w:szCs w:val="20"/>
              </w:rPr>
            </w:pPr>
          </w:p>
        </w:tc>
      </w:tr>
    </w:tbl>
    <w:p w14:paraId="4CC7C71F" w14:textId="77777777" w:rsidR="001F5635" w:rsidRPr="00826AAD" w:rsidRDefault="001F5635" w:rsidP="00B54549">
      <w:pPr>
        <w:ind w:firstLineChars="100" w:firstLine="210"/>
        <w:rPr>
          <w:rFonts w:asciiTheme="minorEastAsia" w:eastAsiaTheme="minorEastAsia" w:hAnsiTheme="minorEastAsia"/>
          <w:kern w:val="0"/>
          <w:szCs w:val="21"/>
        </w:rPr>
      </w:pPr>
    </w:p>
    <w:p w14:paraId="61B25303" w14:textId="77777777" w:rsidR="00FB75D2" w:rsidRPr="00826AAD" w:rsidRDefault="001F5635" w:rsidP="00FB75D2">
      <w:pPr>
        <w:rPr>
          <w:rFonts w:asciiTheme="minorEastAsia" w:eastAsiaTheme="minorEastAsia" w:hAnsiTheme="minorEastAsia"/>
          <w:bCs/>
          <w:kern w:val="0"/>
          <w:sz w:val="22"/>
          <w:szCs w:val="22"/>
        </w:rPr>
      </w:pPr>
      <w:r w:rsidRPr="00826AAD">
        <w:rPr>
          <w:rFonts w:asciiTheme="minorEastAsia" w:eastAsiaTheme="minorEastAsia" w:hAnsiTheme="minorEastAsia" w:hint="eastAsia"/>
          <w:bCs/>
          <w:kern w:val="0"/>
          <w:szCs w:val="21"/>
        </w:rPr>
        <w:t>２</w:t>
      </w:r>
      <w:r w:rsidR="00B54549" w:rsidRPr="00826AAD">
        <w:rPr>
          <w:rFonts w:asciiTheme="minorEastAsia" w:eastAsiaTheme="minorEastAsia" w:hAnsiTheme="minorEastAsia" w:hint="eastAsia"/>
          <w:bCs/>
          <w:kern w:val="0"/>
          <w:szCs w:val="21"/>
        </w:rPr>
        <w:t xml:space="preserve">　工業系高等学校新校整備に関する事務</w:t>
      </w:r>
    </w:p>
    <w:p w14:paraId="7977C64F" w14:textId="098ADCA3" w:rsidR="00B54549" w:rsidRPr="00826AAD" w:rsidRDefault="00FB75D2" w:rsidP="00FB75D2">
      <w:pPr>
        <w:rPr>
          <w:rFonts w:asciiTheme="minorEastAsia" w:eastAsiaTheme="minorEastAsia" w:hAnsiTheme="minorEastAsia"/>
          <w:bCs/>
          <w:kern w:val="0"/>
          <w:sz w:val="22"/>
          <w:szCs w:val="22"/>
        </w:rPr>
      </w:pPr>
      <w:r w:rsidRPr="00826AAD">
        <w:rPr>
          <w:rFonts w:asciiTheme="minorEastAsia" w:eastAsiaTheme="minorEastAsia" w:hAnsiTheme="minorEastAsia" w:hint="eastAsia"/>
          <w:bCs/>
          <w:kern w:val="0"/>
          <w:sz w:val="22"/>
          <w:szCs w:val="22"/>
        </w:rPr>
        <w:t>（１）</w:t>
      </w:r>
      <w:r w:rsidR="00B54549" w:rsidRPr="00826AAD">
        <w:rPr>
          <w:rFonts w:asciiTheme="minorEastAsia" w:eastAsiaTheme="minorEastAsia" w:hAnsiTheme="minorEastAsia" w:hint="eastAsia"/>
          <w:kern w:val="0"/>
          <w:szCs w:val="21"/>
        </w:rPr>
        <w:t>新工業系高等学校の整備</w:t>
      </w:r>
    </w:p>
    <w:p w14:paraId="02FFBEE9" w14:textId="4DB59245" w:rsidR="00B54549" w:rsidRPr="00826AAD" w:rsidRDefault="00B54549" w:rsidP="00B54549">
      <w:pPr>
        <w:ind w:leftChars="270" w:left="567"/>
        <w:rPr>
          <w:rStyle w:val="af0"/>
          <w:rFonts w:asciiTheme="minorEastAsia" w:eastAsiaTheme="minorEastAsia" w:hAnsiTheme="minorEastAsia"/>
          <w:i w:val="0"/>
          <w:iCs w:val="0"/>
          <w:szCs w:val="21"/>
        </w:rPr>
      </w:pPr>
      <w:r w:rsidRPr="00826AAD">
        <w:rPr>
          <w:rFonts w:asciiTheme="minorEastAsia" w:eastAsiaTheme="minorEastAsia" w:hAnsiTheme="minorEastAsia" w:hint="eastAsia"/>
          <w:kern w:val="0"/>
          <w:szCs w:val="21"/>
        </w:rPr>
        <w:t>「大阪市立の高等学校等移管計画（令和３年１月策定）」に基づき、</w:t>
      </w:r>
      <w:r w:rsidR="00E2265D" w:rsidRPr="00826AAD">
        <w:rPr>
          <w:rFonts w:asciiTheme="minorEastAsia" w:eastAsiaTheme="minorEastAsia" w:hAnsiTheme="minorEastAsia" w:hint="eastAsia"/>
          <w:kern w:val="0"/>
          <w:szCs w:val="21"/>
        </w:rPr>
        <w:t>旧</w:t>
      </w:r>
      <w:r w:rsidRPr="00826AAD">
        <w:rPr>
          <w:rFonts w:asciiTheme="minorEastAsia" w:eastAsiaTheme="minorEastAsia" w:hAnsiTheme="minorEastAsia" w:hint="eastAsia"/>
          <w:kern w:val="0"/>
          <w:szCs w:val="21"/>
        </w:rPr>
        <w:t>大阪市立工業高校３校を再編整備し新たに設置する工業系高校について、</w:t>
      </w:r>
      <w:r w:rsidR="00E2265D" w:rsidRPr="00826AAD">
        <w:rPr>
          <w:rFonts w:asciiTheme="minorEastAsia" w:eastAsiaTheme="minorEastAsia" w:hAnsiTheme="minorEastAsia" w:hint="eastAsia"/>
          <w:kern w:val="0"/>
          <w:szCs w:val="21"/>
        </w:rPr>
        <w:t>基本設計をもとに、工事実施に必要な設計図書を作成するなど、実施設計</w:t>
      </w:r>
      <w:r w:rsidRPr="00826AAD">
        <w:rPr>
          <w:rStyle w:val="af0"/>
          <w:rFonts w:asciiTheme="minorEastAsia" w:eastAsiaTheme="minorEastAsia" w:hAnsiTheme="minorEastAsia" w:hint="eastAsia"/>
          <w:i w:val="0"/>
          <w:iCs w:val="0"/>
          <w:szCs w:val="21"/>
        </w:rPr>
        <w:t>が完了した。</w:t>
      </w:r>
    </w:p>
    <w:p w14:paraId="284BAE03" w14:textId="7E643D19" w:rsidR="00B54549" w:rsidRPr="00826AAD" w:rsidRDefault="00B54549" w:rsidP="00B54549">
      <w:pPr>
        <w:jc w:val="right"/>
        <w:rPr>
          <w:rFonts w:asciiTheme="minorEastAsia" w:eastAsiaTheme="minorEastAsia" w:hAnsiTheme="minorEastAsia"/>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285"/>
        <w:gridCol w:w="1640"/>
        <w:gridCol w:w="1640"/>
        <w:gridCol w:w="1640"/>
      </w:tblGrid>
      <w:tr w:rsidR="00826AAD" w:rsidRPr="00826AAD" w14:paraId="19DDCE26" w14:textId="1B285965" w:rsidTr="00FE19CE">
        <w:trPr>
          <w:trHeight w:val="338"/>
          <w:jc w:val="right"/>
        </w:trPr>
        <w:tc>
          <w:tcPr>
            <w:tcW w:w="1285" w:type="dxa"/>
            <w:tcBorders>
              <w:top w:val="single" w:sz="4" w:space="0" w:color="auto"/>
              <w:left w:val="single" w:sz="4" w:space="0" w:color="auto"/>
              <w:bottom w:val="single" w:sz="4" w:space="0" w:color="auto"/>
              <w:right w:val="single" w:sz="4" w:space="0" w:color="auto"/>
            </w:tcBorders>
          </w:tcPr>
          <w:p w14:paraId="7A5F79DD" w14:textId="77777777" w:rsidR="001F5635" w:rsidRPr="00826AAD" w:rsidRDefault="001F5635" w:rsidP="00AD35E5">
            <w:pPr>
              <w:rPr>
                <w:rFonts w:asciiTheme="minorEastAsia" w:eastAsiaTheme="minorEastAsia" w:hAnsiTheme="minorEastAsia"/>
                <w:kern w:val="0"/>
                <w:szCs w:val="21"/>
              </w:rPr>
            </w:pPr>
          </w:p>
        </w:tc>
        <w:tc>
          <w:tcPr>
            <w:tcW w:w="1640" w:type="dxa"/>
            <w:tcBorders>
              <w:top w:val="single" w:sz="4" w:space="0" w:color="auto"/>
              <w:left w:val="single" w:sz="4" w:space="0" w:color="auto"/>
              <w:bottom w:val="single" w:sz="4" w:space="0" w:color="auto"/>
              <w:right w:val="single" w:sz="4" w:space="0" w:color="auto"/>
            </w:tcBorders>
            <w:hideMark/>
          </w:tcPr>
          <w:p w14:paraId="3BD2FCC9" w14:textId="77777777" w:rsidR="001F5635" w:rsidRPr="00826AAD" w:rsidRDefault="001F5635" w:rsidP="00AD35E5">
            <w:pPr>
              <w:jc w:val="center"/>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４年度</w:t>
            </w:r>
          </w:p>
        </w:tc>
        <w:tc>
          <w:tcPr>
            <w:tcW w:w="1640" w:type="dxa"/>
            <w:tcBorders>
              <w:top w:val="single" w:sz="4" w:space="0" w:color="auto"/>
              <w:left w:val="single" w:sz="4" w:space="0" w:color="auto"/>
              <w:bottom w:val="single" w:sz="4" w:space="0" w:color="auto"/>
              <w:right w:val="single" w:sz="4" w:space="0" w:color="auto"/>
            </w:tcBorders>
          </w:tcPr>
          <w:p w14:paraId="28387B45" w14:textId="77777777" w:rsidR="001F5635" w:rsidRPr="00826AAD" w:rsidRDefault="001F5635" w:rsidP="00AD35E5">
            <w:pPr>
              <w:jc w:val="center"/>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５年度</w:t>
            </w:r>
          </w:p>
        </w:tc>
        <w:tc>
          <w:tcPr>
            <w:tcW w:w="1640" w:type="dxa"/>
            <w:tcBorders>
              <w:top w:val="single" w:sz="4" w:space="0" w:color="auto"/>
              <w:left w:val="single" w:sz="4" w:space="0" w:color="auto"/>
              <w:bottom w:val="single" w:sz="4" w:space="0" w:color="auto"/>
              <w:right w:val="single" w:sz="4" w:space="0" w:color="auto"/>
            </w:tcBorders>
          </w:tcPr>
          <w:p w14:paraId="75FA28B1" w14:textId="47CB6021" w:rsidR="001F5635" w:rsidRPr="00826AAD" w:rsidRDefault="001F5635" w:rsidP="00AD35E5">
            <w:pPr>
              <w:jc w:val="center"/>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６年度</w:t>
            </w:r>
          </w:p>
        </w:tc>
      </w:tr>
      <w:tr w:rsidR="00826AAD" w:rsidRPr="00826AAD" w14:paraId="11A710BB" w14:textId="18F80690" w:rsidTr="00FE19CE">
        <w:trPr>
          <w:trHeight w:val="328"/>
          <w:jc w:val="right"/>
        </w:trPr>
        <w:tc>
          <w:tcPr>
            <w:tcW w:w="1285" w:type="dxa"/>
            <w:tcBorders>
              <w:top w:val="single" w:sz="4" w:space="0" w:color="auto"/>
              <w:left w:val="single" w:sz="4" w:space="0" w:color="auto"/>
              <w:bottom w:val="single" w:sz="4" w:space="0" w:color="auto"/>
              <w:right w:val="single" w:sz="4" w:space="0" w:color="auto"/>
            </w:tcBorders>
            <w:hideMark/>
          </w:tcPr>
          <w:p w14:paraId="6D3A579A" w14:textId="77777777" w:rsidR="001F5635" w:rsidRPr="00826AAD" w:rsidRDefault="001F5635" w:rsidP="00AD35E5">
            <w:pPr>
              <w:jc w:val="center"/>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予　算　額</w:t>
            </w:r>
          </w:p>
        </w:tc>
        <w:tc>
          <w:tcPr>
            <w:tcW w:w="1640" w:type="dxa"/>
            <w:tcBorders>
              <w:top w:val="single" w:sz="4" w:space="0" w:color="auto"/>
              <w:left w:val="single" w:sz="4" w:space="0" w:color="auto"/>
              <w:bottom w:val="single" w:sz="4" w:space="0" w:color="auto"/>
              <w:right w:val="single" w:sz="4" w:space="0" w:color="auto"/>
            </w:tcBorders>
            <w:hideMark/>
          </w:tcPr>
          <w:p w14:paraId="723F99F1" w14:textId="11459D5A" w:rsidR="001F5635" w:rsidRPr="00826AAD" w:rsidRDefault="001F5635" w:rsidP="00AD35E5">
            <w:pPr>
              <w:jc w:val="center"/>
              <w:rPr>
                <w:rFonts w:asciiTheme="minorEastAsia" w:eastAsiaTheme="minorEastAsia" w:hAnsiTheme="minorEastAsia"/>
                <w:kern w:val="0"/>
                <w:szCs w:val="21"/>
              </w:rPr>
            </w:pPr>
            <w:r w:rsidRPr="00826AAD">
              <w:rPr>
                <w:rFonts w:asciiTheme="minorEastAsia" w:eastAsiaTheme="minorEastAsia" w:hAnsiTheme="minorEastAsia"/>
                <w:kern w:val="0"/>
                <w:szCs w:val="21"/>
              </w:rPr>
              <w:t>7,662</w:t>
            </w:r>
            <w:r w:rsidRPr="00826AAD">
              <w:rPr>
                <w:rFonts w:asciiTheme="minorEastAsia" w:eastAsiaTheme="minorEastAsia" w:hAnsiTheme="minorEastAsia" w:hint="eastAsia"/>
                <w:kern w:val="0"/>
                <w:szCs w:val="21"/>
              </w:rPr>
              <w:t>千円</w:t>
            </w:r>
          </w:p>
        </w:tc>
        <w:tc>
          <w:tcPr>
            <w:tcW w:w="1640" w:type="dxa"/>
            <w:tcBorders>
              <w:top w:val="single" w:sz="4" w:space="0" w:color="auto"/>
              <w:left w:val="single" w:sz="4" w:space="0" w:color="auto"/>
              <w:bottom w:val="single" w:sz="4" w:space="0" w:color="auto"/>
              <w:right w:val="single" w:sz="4" w:space="0" w:color="auto"/>
            </w:tcBorders>
          </w:tcPr>
          <w:p w14:paraId="0D019B14" w14:textId="70E8C064" w:rsidR="001F5635" w:rsidRPr="00826AAD" w:rsidRDefault="001F5635" w:rsidP="00AD35E5">
            <w:pPr>
              <w:jc w:val="center"/>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9</w:t>
            </w:r>
            <w:r w:rsidRPr="00826AAD">
              <w:rPr>
                <w:rFonts w:asciiTheme="minorEastAsia" w:eastAsiaTheme="minorEastAsia" w:hAnsiTheme="minorEastAsia"/>
                <w:kern w:val="0"/>
                <w:szCs w:val="21"/>
              </w:rPr>
              <w:t>6,419</w:t>
            </w:r>
            <w:r w:rsidRPr="00826AAD">
              <w:rPr>
                <w:rFonts w:asciiTheme="minorEastAsia" w:eastAsiaTheme="minorEastAsia" w:hAnsiTheme="minorEastAsia" w:hint="eastAsia"/>
                <w:kern w:val="0"/>
                <w:szCs w:val="21"/>
              </w:rPr>
              <w:t>千円</w:t>
            </w:r>
          </w:p>
        </w:tc>
        <w:tc>
          <w:tcPr>
            <w:tcW w:w="1640" w:type="dxa"/>
            <w:tcBorders>
              <w:top w:val="single" w:sz="4" w:space="0" w:color="auto"/>
              <w:left w:val="single" w:sz="4" w:space="0" w:color="auto"/>
              <w:bottom w:val="single" w:sz="4" w:space="0" w:color="auto"/>
              <w:right w:val="single" w:sz="4" w:space="0" w:color="auto"/>
            </w:tcBorders>
          </w:tcPr>
          <w:p w14:paraId="7E208A51" w14:textId="4677949E" w:rsidR="001F5635" w:rsidRPr="00826AAD" w:rsidRDefault="000B1EA8" w:rsidP="00AD35E5">
            <w:pPr>
              <w:jc w:val="center"/>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2</w:t>
            </w:r>
            <w:r w:rsidRPr="00826AAD">
              <w:rPr>
                <w:rFonts w:asciiTheme="minorEastAsia" w:eastAsiaTheme="minorEastAsia" w:hAnsiTheme="minorEastAsia"/>
                <w:kern w:val="0"/>
                <w:szCs w:val="21"/>
              </w:rPr>
              <w:t>31,528</w:t>
            </w:r>
            <w:r w:rsidR="001F5635" w:rsidRPr="00826AAD">
              <w:rPr>
                <w:rFonts w:asciiTheme="minorEastAsia" w:eastAsiaTheme="minorEastAsia" w:hAnsiTheme="minorEastAsia" w:hint="eastAsia"/>
                <w:kern w:val="0"/>
                <w:szCs w:val="21"/>
              </w:rPr>
              <w:t>千円</w:t>
            </w:r>
          </w:p>
        </w:tc>
      </w:tr>
      <w:tr w:rsidR="001F5635" w:rsidRPr="00826AAD" w14:paraId="4FC86E9D" w14:textId="4167349F" w:rsidTr="00FE19CE">
        <w:trPr>
          <w:trHeight w:val="328"/>
          <w:jc w:val="right"/>
        </w:trPr>
        <w:tc>
          <w:tcPr>
            <w:tcW w:w="1285" w:type="dxa"/>
            <w:tcBorders>
              <w:top w:val="single" w:sz="4" w:space="0" w:color="auto"/>
              <w:left w:val="single" w:sz="4" w:space="0" w:color="auto"/>
              <w:bottom w:val="single" w:sz="4" w:space="0" w:color="auto"/>
              <w:right w:val="single" w:sz="4" w:space="0" w:color="auto"/>
            </w:tcBorders>
            <w:hideMark/>
          </w:tcPr>
          <w:p w14:paraId="51398DD4" w14:textId="77777777" w:rsidR="001F5635" w:rsidRPr="00826AAD" w:rsidRDefault="001F5635" w:rsidP="00AD35E5">
            <w:pPr>
              <w:jc w:val="center"/>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決　算　額</w:t>
            </w:r>
          </w:p>
        </w:tc>
        <w:tc>
          <w:tcPr>
            <w:tcW w:w="1640" w:type="dxa"/>
            <w:tcBorders>
              <w:top w:val="single" w:sz="4" w:space="0" w:color="auto"/>
              <w:left w:val="single" w:sz="4" w:space="0" w:color="auto"/>
              <w:bottom w:val="single" w:sz="4" w:space="0" w:color="auto"/>
              <w:right w:val="single" w:sz="4" w:space="0" w:color="auto"/>
            </w:tcBorders>
            <w:hideMark/>
          </w:tcPr>
          <w:p w14:paraId="2802EB30" w14:textId="36B24AB5" w:rsidR="001F5635" w:rsidRPr="00826AAD" w:rsidRDefault="001F5635" w:rsidP="00AD35E5">
            <w:pPr>
              <w:jc w:val="center"/>
              <w:rPr>
                <w:rFonts w:asciiTheme="minorEastAsia" w:eastAsiaTheme="minorEastAsia" w:hAnsiTheme="minorEastAsia"/>
                <w:kern w:val="0"/>
                <w:szCs w:val="21"/>
              </w:rPr>
            </w:pPr>
            <w:r w:rsidRPr="00826AAD">
              <w:rPr>
                <w:rFonts w:asciiTheme="minorEastAsia" w:eastAsiaTheme="minorEastAsia" w:hAnsiTheme="minorEastAsia"/>
                <w:kern w:val="0"/>
                <w:szCs w:val="21"/>
              </w:rPr>
              <w:t>7,662</w:t>
            </w:r>
            <w:r w:rsidRPr="00826AAD">
              <w:rPr>
                <w:rFonts w:asciiTheme="minorEastAsia" w:eastAsiaTheme="minorEastAsia" w:hAnsiTheme="minorEastAsia" w:hint="eastAsia"/>
                <w:kern w:val="0"/>
                <w:szCs w:val="21"/>
              </w:rPr>
              <w:t>千円</w:t>
            </w:r>
          </w:p>
        </w:tc>
        <w:tc>
          <w:tcPr>
            <w:tcW w:w="1640" w:type="dxa"/>
            <w:tcBorders>
              <w:top w:val="single" w:sz="4" w:space="0" w:color="auto"/>
              <w:left w:val="single" w:sz="4" w:space="0" w:color="auto"/>
              <w:bottom w:val="single" w:sz="4" w:space="0" w:color="auto"/>
              <w:right w:val="single" w:sz="4" w:space="0" w:color="auto"/>
            </w:tcBorders>
          </w:tcPr>
          <w:p w14:paraId="13055CDE" w14:textId="2C29B6D6" w:rsidR="001F5635" w:rsidRPr="00826AAD" w:rsidRDefault="001F5635" w:rsidP="00AD35E5">
            <w:pPr>
              <w:jc w:val="center"/>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9</w:t>
            </w:r>
            <w:r w:rsidRPr="00826AAD">
              <w:rPr>
                <w:rFonts w:asciiTheme="minorEastAsia" w:eastAsiaTheme="minorEastAsia" w:hAnsiTheme="minorEastAsia"/>
                <w:kern w:val="0"/>
                <w:szCs w:val="21"/>
              </w:rPr>
              <w:t>5,959</w:t>
            </w:r>
            <w:r w:rsidRPr="00826AAD">
              <w:rPr>
                <w:rFonts w:asciiTheme="minorEastAsia" w:eastAsiaTheme="minorEastAsia" w:hAnsiTheme="minorEastAsia" w:hint="eastAsia"/>
                <w:kern w:val="0"/>
                <w:szCs w:val="21"/>
              </w:rPr>
              <w:t>千円</w:t>
            </w:r>
          </w:p>
        </w:tc>
        <w:tc>
          <w:tcPr>
            <w:tcW w:w="1640" w:type="dxa"/>
            <w:tcBorders>
              <w:top w:val="single" w:sz="4" w:space="0" w:color="auto"/>
              <w:left w:val="single" w:sz="4" w:space="0" w:color="auto"/>
              <w:bottom w:val="single" w:sz="4" w:space="0" w:color="auto"/>
              <w:right w:val="single" w:sz="4" w:space="0" w:color="auto"/>
            </w:tcBorders>
          </w:tcPr>
          <w:p w14:paraId="2F5A8085" w14:textId="5F49F6CB" w:rsidR="001F5635" w:rsidRPr="00826AAD" w:rsidRDefault="000B1EA8" w:rsidP="00AD35E5">
            <w:pPr>
              <w:jc w:val="center"/>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2</w:t>
            </w:r>
            <w:r w:rsidRPr="00826AAD">
              <w:rPr>
                <w:rFonts w:asciiTheme="minorEastAsia" w:eastAsiaTheme="minorEastAsia" w:hAnsiTheme="minorEastAsia"/>
                <w:kern w:val="0"/>
                <w:szCs w:val="21"/>
              </w:rPr>
              <w:t>20,</w:t>
            </w:r>
            <w:r w:rsidR="00D107C8" w:rsidRPr="00826AAD">
              <w:rPr>
                <w:rFonts w:asciiTheme="minorEastAsia" w:eastAsiaTheme="minorEastAsia" w:hAnsiTheme="minorEastAsia"/>
                <w:kern w:val="0"/>
                <w:szCs w:val="21"/>
              </w:rPr>
              <w:t>325</w:t>
            </w:r>
            <w:r w:rsidR="001F5635" w:rsidRPr="00826AAD">
              <w:rPr>
                <w:rFonts w:asciiTheme="minorEastAsia" w:eastAsiaTheme="minorEastAsia" w:hAnsiTheme="minorEastAsia" w:hint="eastAsia"/>
                <w:kern w:val="0"/>
                <w:szCs w:val="21"/>
              </w:rPr>
              <w:t>千円</w:t>
            </w:r>
          </w:p>
        </w:tc>
      </w:tr>
    </w:tbl>
    <w:p w14:paraId="28E80546" w14:textId="395B023C" w:rsidR="00CB72BF" w:rsidRPr="00826AAD" w:rsidRDefault="00CB72BF" w:rsidP="00CB72BF">
      <w:pPr>
        <w:rPr>
          <w:rFonts w:asciiTheme="minorEastAsia" w:eastAsiaTheme="minorEastAsia" w:hAnsiTheme="minorEastAsia"/>
          <w:kern w:val="0"/>
          <w:szCs w:val="21"/>
        </w:rPr>
      </w:pPr>
    </w:p>
    <w:p w14:paraId="73718CB0" w14:textId="383DF8DF" w:rsidR="001F5635" w:rsidRPr="00826AAD" w:rsidRDefault="0072722C" w:rsidP="00CB72BF">
      <w:pPr>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３</w:t>
      </w:r>
      <w:r w:rsidR="001F5635" w:rsidRPr="00826AAD">
        <w:rPr>
          <w:rFonts w:asciiTheme="minorEastAsia" w:eastAsiaTheme="minorEastAsia" w:hAnsiTheme="minorEastAsia" w:hint="eastAsia"/>
          <w:kern w:val="0"/>
          <w:szCs w:val="21"/>
        </w:rPr>
        <w:t xml:space="preserve">　２０２５年日本国際博覧会と連携した探究教材開発等に関する事務</w:t>
      </w:r>
    </w:p>
    <w:p w14:paraId="681F1B87" w14:textId="24BEE725" w:rsidR="00CB72BF" w:rsidRPr="00826AAD" w:rsidRDefault="00FB75D2" w:rsidP="00FB75D2">
      <w:pPr>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（１）</w:t>
      </w:r>
      <w:r w:rsidR="00CB72BF" w:rsidRPr="00826AAD">
        <w:rPr>
          <w:rFonts w:asciiTheme="minorEastAsia" w:eastAsiaTheme="minorEastAsia" w:hAnsiTheme="minorEastAsia" w:hint="eastAsia"/>
          <w:kern w:val="0"/>
          <w:szCs w:val="21"/>
        </w:rPr>
        <w:t>２０２５年日本国際博覧会実業系高等学校魅力発信事業費</w:t>
      </w:r>
    </w:p>
    <w:p w14:paraId="0C7006BA" w14:textId="3E2391A1" w:rsidR="00CB72BF" w:rsidRPr="00826AAD" w:rsidRDefault="00E2265D" w:rsidP="00FB75D2">
      <w:pPr>
        <w:ind w:leftChars="100" w:left="210" w:firstLineChars="100" w:firstLine="210"/>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令和５年度に構築した</w:t>
      </w:r>
      <w:r w:rsidR="00CB72BF" w:rsidRPr="00826AAD">
        <w:rPr>
          <w:rFonts w:asciiTheme="minorEastAsia" w:eastAsiaTheme="minorEastAsia" w:hAnsiTheme="minorEastAsia" w:hint="eastAsia"/>
          <w:kern w:val="0"/>
          <w:szCs w:val="21"/>
        </w:rPr>
        <w:t>メタバース空間「大阪府立バーチャル高校」（愛称：</w:t>
      </w:r>
      <w:proofErr w:type="spellStart"/>
      <w:r w:rsidR="00CB72BF" w:rsidRPr="00826AAD">
        <w:rPr>
          <w:rFonts w:asciiTheme="minorEastAsia" w:eastAsiaTheme="minorEastAsia" w:hAnsiTheme="minorEastAsia" w:hint="eastAsia"/>
          <w:kern w:val="0"/>
          <w:szCs w:val="21"/>
        </w:rPr>
        <w:t>EEnen</w:t>
      </w:r>
      <w:proofErr w:type="spellEnd"/>
      <w:r w:rsidR="00CB72BF" w:rsidRPr="00826AAD">
        <w:rPr>
          <w:rFonts w:asciiTheme="minorEastAsia" w:eastAsiaTheme="minorEastAsia" w:hAnsiTheme="minorEastAsia" w:hint="eastAsia"/>
          <w:kern w:val="0"/>
          <w:szCs w:val="21"/>
        </w:rPr>
        <w:t>（ええねん））を</w:t>
      </w:r>
      <w:r w:rsidRPr="00826AAD">
        <w:rPr>
          <w:rFonts w:asciiTheme="minorEastAsia" w:eastAsiaTheme="minorEastAsia" w:hAnsiTheme="minorEastAsia" w:hint="eastAsia"/>
          <w:kern w:val="0"/>
          <w:szCs w:val="21"/>
        </w:rPr>
        <w:t>活用</w:t>
      </w:r>
      <w:r w:rsidR="00CB72BF" w:rsidRPr="00826AAD">
        <w:rPr>
          <w:rFonts w:asciiTheme="minorEastAsia" w:eastAsiaTheme="minorEastAsia" w:hAnsiTheme="minorEastAsia" w:hint="eastAsia"/>
          <w:kern w:val="0"/>
          <w:szCs w:val="21"/>
        </w:rPr>
        <w:t>し、</w:t>
      </w:r>
      <w:r w:rsidRPr="00826AAD">
        <w:rPr>
          <w:rFonts w:asciiTheme="minorEastAsia" w:eastAsiaTheme="minorEastAsia" w:hAnsiTheme="minorEastAsia" w:hint="eastAsia"/>
          <w:kern w:val="0"/>
          <w:szCs w:val="21"/>
        </w:rPr>
        <w:t>実業系高校が主となり、大阪・関西万博のテーマ「いのち輝く未来社会のデザイン」・SDGｓに関連する発表会</w:t>
      </w:r>
      <w:r w:rsidR="00CB72BF" w:rsidRPr="00826AAD">
        <w:rPr>
          <w:rFonts w:asciiTheme="minorEastAsia" w:eastAsiaTheme="minorEastAsia" w:hAnsiTheme="minorEastAsia" w:hint="eastAsia"/>
          <w:kern w:val="0"/>
          <w:szCs w:val="21"/>
        </w:rPr>
        <w:t>４回</w:t>
      </w:r>
      <w:r w:rsidRPr="00826AAD">
        <w:rPr>
          <w:rFonts w:asciiTheme="minorEastAsia" w:eastAsiaTheme="minorEastAsia" w:hAnsiTheme="minorEastAsia" w:hint="eastAsia"/>
          <w:kern w:val="0"/>
          <w:szCs w:val="21"/>
        </w:rPr>
        <w:t>及び展示会２回を</w:t>
      </w:r>
      <w:r w:rsidR="00CB72BF" w:rsidRPr="00826AAD">
        <w:rPr>
          <w:rFonts w:asciiTheme="minorEastAsia" w:eastAsiaTheme="minorEastAsia" w:hAnsiTheme="minorEastAsia" w:hint="eastAsia"/>
          <w:kern w:val="0"/>
          <w:szCs w:val="21"/>
        </w:rPr>
        <w:t>実施した。</w:t>
      </w:r>
    </w:p>
    <w:p w14:paraId="40BECAA3" w14:textId="77777777" w:rsidR="00CB72BF" w:rsidRPr="00826AAD" w:rsidRDefault="00CB72BF" w:rsidP="00CB72BF">
      <w:pPr>
        <w:rPr>
          <w:rFonts w:asciiTheme="minorEastAsia" w:eastAsiaTheme="minorEastAsia" w:hAnsiTheme="minorEastAsia"/>
          <w:kern w:val="0"/>
          <w:szCs w:val="21"/>
        </w:rPr>
      </w:pPr>
    </w:p>
    <w:tbl>
      <w:tblPr>
        <w:tblW w:w="439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418"/>
        <w:gridCol w:w="1418"/>
      </w:tblGrid>
      <w:tr w:rsidR="00826AAD" w:rsidRPr="00826AAD" w14:paraId="73C47ADC" w14:textId="205883D4" w:rsidTr="001F5635">
        <w:trPr>
          <w:jc w:val="right"/>
        </w:trPr>
        <w:tc>
          <w:tcPr>
            <w:tcW w:w="1559" w:type="dxa"/>
            <w:shd w:val="clear" w:color="auto" w:fill="auto"/>
          </w:tcPr>
          <w:p w14:paraId="7270AA7A" w14:textId="77777777" w:rsidR="001F5635" w:rsidRPr="00826AAD" w:rsidRDefault="001F5635" w:rsidP="00765E10">
            <w:pPr>
              <w:rPr>
                <w:rFonts w:asciiTheme="minorEastAsia" w:eastAsiaTheme="minorEastAsia" w:hAnsiTheme="minorEastAsia"/>
              </w:rPr>
            </w:pPr>
          </w:p>
        </w:tc>
        <w:tc>
          <w:tcPr>
            <w:tcW w:w="1418" w:type="dxa"/>
          </w:tcPr>
          <w:p w14:paraId="6748ED4C" w14:textId="77777777" w:rsidR="001F5635" w:rsidRPr="00826AAD" w:rsidRDefault="001F5635" w:rsidP="00765E10">
            <w:pPr>
              <w:jc w:val="center"/>
              <w:rPr>
                <w:rFonts w:asciiTheme="minorEastAsia" w:eastAsiaTheme="minorEastAsia" w:hAnsiTheme="minorEastAsia"/>
              </w:rPr>
            </w:pPr>
            <w:r w:rsidRPr="00826AAD">
              <w:rPr>
                <w:rFonts w:asciiTheme="minorEastAsia" w:eastAsiaTheme="minorEastAsia" w:hAnsiTheme="minorEastAsia" w:hint="eastAsia"/>
              </w:rPr>
              <w:t>５年度</w:t>
            </w:r>
          </w:p>
        </w:tc>
        <w:tc>
          <w:tcPr>
            <w:tcW w:w="1418" w:type="dxa"/>
          </w:tcPr>
          <w:p w14:paraId="7EC63241" w14:textId="26C1D0B9" w:rsidR="001F5635" w:rsidRPr="00826AAD" w:rsidRDefault="001F5635" w:rsidP="00765E10">
            <w:pPr>
              <w:jc w:val="center"/>
              <w:rPr>
                <w:rFonts w:asciiTheme="minorEastAsia" w:eastAsiaTheme="minorEastAsia" w:hAnsiTheme="minorEastAsia"/>
              </w:rPr>
            </w:pPr>
            <w:r w:rsidRPr="00826AAD">
              <w:rPr>
                <w:rFonts w:asciiTheme="minorEastAsia" w:eastAsiaTheme="minorEastAsia" w:hAnsiTheme="minorEastAsia" w:hint="eastAsia"/>
              </w:rPr>
              <w:t>６年度</w:t>
            </w:r>
          </w:p>
        </w:tc>
      </w:tr>
      <w:tr w:rsidR="00826AAD" w:rsidRPr="00826AAD" w14:paraId="64360664" w14:textId="1482EA71" w:rsidTr="001F5635">
        <w:trPr>
          <w:jc w:val="right"/>
        </w:trPr>
        <w:tc>
          <w:tcPr>
            <w:tcW w:w="1559" w:type="dxa"/>
            <w:shd w:val="clear" w:color="auto" w:fill="auto"/>
          </w:tcPr>
          <w:p w14:paraId="53AA4C99" w14:textId="77777777" w:rsidR="001F5635" w:rsidRPr="00826AAD" w:rsidRDefault="001F5635" w:rsidP="00765E10">
            <w:pPr>
              <w:jc w:val="center"/>
              <w:rPr>
                <w:rFonts w:asciiTheme="minorEastAsia" w:eastAsiaTheme="minorEastAsia" w:hAnsiTheme="minorEastAsia"/>
              </w:rPr>
            </w:pPr>
            <w:r w:rsidRPr="00826AAD">
              <w:rPr>
                <w:rFonts w:asciiTheme="minorEastAsia" w:eastAsiaTheme="minorEastAsia" w:hAnsiTheme="minorEastAsia" w:hint="eastAsia"/>
              </w:rPr>
              <w:t>予　算　額</w:t>
            </w:r>
          </w:p>
        </w:tc>
        <w:tc>
          <w:tcPr>
            <w:tcW w:w="1418" w:type="dxa"/>
          </w:tcPr>
          <w:p w14:paraId="47495B07" w14:textId="77777777" w:rsidR="001F5635" w:rsidRPr="00826AAD" w:rsidRDefault="001F5635" w:rsidP="00765E10">
            <w:pPr>
              <w:jc w:val="righ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1</w:t>
            </w:r>
            <w:r w:rsidRPr="00826AAD">
              <w:rPr>
                <w:rFonts w:asciiTheme="minorEastAsia" w:eastAsiaTheme="minorEastAsia" w:hAnsiTheme="minorEastAsia"/>
                <w:kern w:val="0"/>
                <w:szCs w:val="21"/>
              </w:rPr>
              <w:t>3,200</w:t>
            </w:r>
            <w:r w:rsidRPr="00826AAD">
              <w:rPr>
                <w:rFonts w:asciiTheme="minorEastAsia" w:eastAsiaTheme="minorEastAsia" w:hAnsiTheme="minorEastAsia" w:hint="eastAsia"/>
                <w:kern w:val="0"/>
                <w:szCs w:val="21"/>
              </w:rPr>
              <w:t>千円</w:t>
            </w:r>
          </w:p>
        </w:tc>
        <w:tc>
          <w:tcPr>
            <w:tcW w:w="1418" w:type="dxa"/>
          </w:tcPr>
          <w:p w14:paraId="7D68AA38" w14:textId="03408AAA" w:rsidR="001F5635" w:rsidRPr="00826AAD" w:rsidRDefault="000B1EA8" w:rsidP="00765E10">
            <w:pPr>
              <w:jc w:val="righ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1</w:t>
            </w:r>
            <w:r w:rsidRPr="00826AAD">
              <w:rPr>
                <w:rFonts w:asciiTheme="minorEastAsia" w:eastAsiaTheme="minorEastAsia" w:hAnsiTheme="minorEastAsia"/>
                <w:kern w:val="0"/>
                <w:szCs w:val="21"/>
              </w:rPr>
              <w:t>3,000</w:t>
            </w:r>
            <w:r w:rsidR="001F5635" w:rsidRPr="00826AAD">
              <w:rPr>
                <w:rFonts w:asciiTheme="minorEastAsia" w:eastAsiaTheme="minorEastAsia" w:hAnsiTheme="minorEastAsia" w:hint="eastAsia"/>
                <w:kern w:val="0"/>
                <w:szCs w:val="21"/>
              </w:rPr>
              <w:t>千円</w:t>
            </w:r>
          </w:p>
        </w:tc>
      </w:tr>
      <w:tr w:rsidR="001F5635" w:rsidRPr="00826AAD" w14:paraId="3760B48B" w14:textId="335716E3" w:rsidTr="001F5635">
        <w:trPr>
          <w:jc w:val="right"/>
        </w:trPr>
        <w:tc>
          <w:tcPr>
            <w:tcW w:w="1559" w:type="dxa"/>
            <w:shd w:val="clear" w:color="auto" w:fill="auto"/>
          </w:tcPr>
          <w:p w14:paraId="07A004EC" w14:textId="77777777" w:rsidR="001F5635" w:rsidRPr="00826AAD" w:rsidRDefault="001F5635" w:rsidP="00765E10">
            <w:pPr>
              <w:jc w:val="center"/>
              <w:rPr>
                <w:rFonts w:asciiTheme="minorEastAsia" w:eastAsiaTheme="minorEastAsia" w:hAnsiTheme="minorEastAsia"/>
              </w:rPr>
            </w:pPr>
            <w:r w:rsidRPr="00826AAD">
              <w:rPr>
                <w:rFonts w:asciiTheme="minorEastAsia" w:eastAsiaTheme="minorEastAsia" w:hAnsiTheme="minorEastAsia" w:hint="eastAsia"/>
              </w:rPr>
              <w:t>決　算　額</w:t>
            </w:r>
          </w:p>
        </w:tc>
        <w:tc>
          <w:tcPr>
            <w:tcW w:w="1418" w:type="dxa"/>
          </w:tcPr>
          <w:p w14:paraId="20E97600" w14:textId="77777777" w:rsidR="001F5635" w:rsidRPr="00826AAD" w:rsidRDefault="001F5635" w:rsidP="00765E10">
            <w:pPr>
              <w:jc w:val="righ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1</w:t>
            </w:r>
            <w:r w:rsidRPr="00826AAD">
              <w:rPr>
                <w:rFonts w:asciiTheme="minorEastAsia" w:eastAsiaTheme="minorEastAsia" w:hAnsiTheme="minorEastAsia"/>
                <w:kern w:val="0"/>
                <w:szCs w:val="21"/>
              </w:rPr>
              <w:t>3,200</w:t>
            </w:r>
            <w:r w:rsidRPr="00826AAD">
              <w:rPr>
                <w:rFonts w:asciiTheme="minorEastAsia" w:eastAsiaTheme="minorEastAsia" w:hAnsiTheme="minorEastAsia" w:hint="eastAsia"/>
                <w:kern w:val="0"/>
                <w:szCs w:val="21"/>
              </w:rPr>
              <w:t>千円</w:t>
            </w:r>
          </w:p>
        </w:tc>
        <w:tc>
          <w:tcPr>
            <w:tcW w:w="1418" w:type="dxa"/>
          </w:tcPr>
          <w:p w14:paraId="2F15D5B6" w14:textId="4C24C58C" w:rsidR="001F5635" w:rsidRPr="00826AAD" w:rsidRDefault="000B1EA8" w:rsidP="00765E10">
            <w:pPr>
              <w:jc w:val="righ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1</w:t>
            </w:r>
            <w:r w:rsidRPr="00826AAD">
              <w:rPr>
                <w:rFonts w:asciiTheme="minorEastAsia" w:eastAsiaTheme="minorEastAsia" w:hAnsiTheme="minorEastAsia"/>
                <w:kern w:val="0"/>
                <w:szCs w:val="21"/>
              </w:rPr>
              <w:t>3,000</w:t>
            </w:r>
            <w:r w:rsidR="001F5635" w:rsidRPr="00826AAD">
              <w:rPr>
                <w:rFonts w:asciiTheme="minorEastAsia" w:eastAsiaTheme="minorEastAsia" w:hAnsiTheme="minorEastAsia" w:hint="eastAsia"/>
                <w:kern w:val="0"/>
                <w:szCs w:val="21"/>
              </w:rPr>
              <w:t>千円</w:t>
            </w:r>
          </w:p>
        </w:tc>
      </w:tr>
    </w:tbl>
    <w:p w14:paraId="13FB0A78" w14:textId="77777777" w:rsidR="00CB72BF" w:rsidRPr="00826AAD" w:rsidRDefault="00CB72BF" w:rsidP="00CB72BF">
      <w:pPr>
        <w:rPr>
          <w:rFonts w:asciiTheme="minorEastAsia" w:eastAsiaTheme="minorEastAsia" w:hAnsiTheme="minorEastAsia"/>
          <w:kern w:val="0"/>
          <w:szCs w:val="21"/>
        </w:rPr>
      </w:pPr>
    </w:p>
    <w:p w14:paraId="03C801E2" w14:textId="086C762A" w:rsidR="00CB72BF" w:rsidRPr="00826AAD" w:rsidRDefault="00FB75D2" w:rsidP="00FB75D2">
      <w:pPr>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（２）</w:t>
      </w:r>
      <w:r w:rsidR="00CB72BF" w:rsidRPr="00826AAD">
        <w:rPr>
          <w:rFonts w:asciiTheme="minorEastAsia" w:eastAsiaTheme="minorEastAsia" w:hAnsiTheme="minorEastAsia" w:hint="eastAsia"/>
          <w:kern w:val="0"/>
          <w:szCs w:val="21"/>
        </w:rPr>
        <w:t>２０２５年日本国際博覧会ＳＴＥＡＭ教育等推進事業費</w:t>
      </w:r>
    </w:p>
    <w:p w14:paraId="2AFCE1FE" w14:textId="45AE5570" w:rsidR="00CB72BF" w:rsidRPr="00826AAD" w:rsidRDefault="00CB72BF" w:rsidP="00CB72BF">
      <w:pPr>
        <w:ind w:leftChars="100" w:left="210" w:firstLineChars="100" w:firstLine="210"/>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大阪・関西万博テーマ事業プロデューサーの中島さち子氏が代表を務める株式会社</w:t>
      </w:r>
      <w:proofErr w:type="spellStart"/>
      <w:r w:rsidRPr="00826AAD">
        <w:rPr>
          <w:rFonts w:asciiTheme="minorEastAsia" w:eastAsiaTheme="minorEastAsia" w:hAnsiTheme="minorEastAsia" w:hint="eastAsia"/>
          <w:kern w:val="0"/>
          <w:szCs w:val="21"/>
        </w:rPr>
        <w:t>steAm</w:t>
      </w:r>
      <w:proofErr w:type="spellEnd"/>
      <w:r w:rsidRPr="00826AAD">
        <w:rPr>
          <w:rFonts w:asciiTheme="minorEastAsia" w:eastAsiaTheme="minorEastAsia" w:hAnsiTheme="minorEastAsia" w:hint="eastAsia"/>
          <w:kern w:val="0"/>
          <w:szCs w:val="21"/>
        </w:rPr>
        <w:t>と連携し、府立学校</w:t>
      </w:r>
      <w:r w:rsidR="00E2265D" w:rsidRPr="00826AAD">
        <w:rPr>
          <w:rFonts w:asciiTheme="minorEastAsia" w:eastAsiaTheme="minorEastAsia" w:hAnsiTheme="minorEastAsia" w:hint="eastAsia"/>
          <w:kern w:val="0"/>
          <w:szCs w:val="21"/>
        </w:rPr>
        <w:t>13校26チームに向けて、</w:t>
      </w:r>
      <w:r w:rsidRPr="00826AAD">
        <w:rPr>
          <w:rFonts w:asciiTheme="minorEastAsia" w:eastAsiaTheme="minorEastAsia" w:hAnsiTheme="minorEastAsia" w:hint="eastAsia"/>
          <w:kern w:val="0"/>
          <w:szCs w:val="21"/>
        </w:rPr>
        <w:t>「万博ＳＴＥＡＭ教育プログラム」を</w:t>
      </w:r>
      <w:r w:rsidR="00E2265D" w:rsidRPr="00826AAD">
        <w:rPr>
          <w:rFonts w:asciiTheme="minorEastAsia" w:eastAsiaTheme="minorEastAsia" w:hAnsiTheme="minorEastAsia" w:hint="eastAsia"/>
          <w:kern w:val="0"/>
          <w:szCs w:val="21"/>
        </w:rPr>
        <w:t>活用した探究活動の支援を実施した。</w:t>
      </w:r>
    </w:p>
    <w:p w14:paraId="42768B2A" w14:textId="77777777" w:rsidR="00CB72BF" w:rsidRPr="00826AAD" w:rsidRDefault="00CB72BF" w:rsidP="00CB72BF">
      <w:pPr>
        <w:ind w:leftChars="100" w:left="210" w:firstLineChars="100" w:firstLine="210"/>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本プログラムは、府立学校の生徒たちが、令和７年度に地元で開催される大阪・関西万博のテーマに関連して、自らの興味・関心を深め、仲間と協働で探究し、体験型ワークショップを企画・運営することで、体験した方々の考え方に働きかける経験ができるものとなっており、府立学校における活用を進めた。</w:t>
      </w:r>
    </w:p>
    <w:p w14:paraId="58C5A572" w14:textId="77777777" w:rsidR="00CB72BF" w:rsidRPr="00826AAD" w:rsidRDefault="00CB72BF" w:rsidP="00CB72BF">
      <w:pPr>
        <w:rPr>
          <w:rFonts w:asciiTheme="minorEastAsia" w:eastAsiaTheme="minorEastAsia" w:hAnsiTheme="minorEastAsia"/>
          <w:kern w:val="0"/>
          <w:szCs w:val="21"/>
        </w:rPr>
      </w:pPr>
    </w:p>
    <w:tbl>
      <w:tblPr>
        <w:tblW w:w="439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418"/>
        <w:gridCol w:w="1418"/>
      </w:tblGrid>
      <w:tr w:rsidR="00826AAD" w:rsidRPr="00826AAD" w14:paraId="22359BBE" w14:textId="383090EE" w:rsidTr="001F5635">
        <w:trPr>
          <w:jc w:val="right"/>
        </w:trPr>
        <w:tc>
          <w:tcPr>
            <w:tcW w:w="1559" w:type="dxa"/>
            <w:shd w:val="clear" w:color="auto" w:fill="auto"/>
          </w:tcPr>
          <w:p w14:paraId="3168E26D" w14:textId="77777777" w:rsidR="001F5635" w:rsidRPr="00826AAD" w:rsidRDefault="001F5635" w:rsidP="001F5635">
            <w:pPr>
              <w:rPr>
                <w:rFonts w:asciiTheme="minorEastAsia" w:eastAsiaTheme="minorEastAsia" w:hAnsiTheme="minorEastAsia"/>
              </w:rPr>
            </w:pPr>
          </w:p>
        </w:tc>
        <w:tc>
          <w:tcPr>
            <w:tcW w:w="1418" w:type="dxa"/>
          </w:tcPr>
          <w:p w14:paraId="1FC34B89" w14:textId="77777777" w:rsidR="001F5635" w:rsidRPr="00826AAD" w:rsidRDefault="001F5635" w:rsidP="001F5635">
            <w:pPr>
              <w:jc w:val="center"/>
              <w:rPr>
                <w:rFonts w:asciiTheme="minorEastAsia" w:eastAsiaTheme="minorEastAsia" w:hAnsiTheme="minorEastAsia"/>
              </w:rPr>
            </w:pPr>
            <w:r w:rsidRPr="00826AAD">
              <w:rPr>
                <w:rFonts w:asciiTheme="minorEastAsia" w:eastAsiaTheme="minorEastAsia" w:hAnsiTheme="minorEastAsia" w:hint="eastAsia"/>
              </w:rPr>
              <w:t>５年度</w:t>
            </w:r>
          </w:p>
        </w:tc>
        <w:tc>
          <w:tcPr>
            <w:tcW w:w="1418" w:type="dxa"/>
          </w:tcPr>
          <w:p w14:paraId="663C9076" w14:textId="1FB2F4F1" w:rsidR="001F5635" w:rsidRPr="00826AAD" w:rsidRDefault="001F5635" w:rsidP="001F5635">
            <w:pPr>
              <w:jc w:val="center"/>
              <w:rPr>
                <w:rFonts w:asciiTheme="minorEastAsia" w:eastAsiaTheme="minorEastAsia" w:hAnsiTheme="minorEastAsia"/>
              </w:rPr>
            </w:pPr>
            <w:r w:rsidRPr="00826AAD">
              <w:rPr>
                <w:rFonts w:asciiTheme="minorEastAsia" w:eastAsiaTheme="minorEastAsia" w:hAnsiTheme="minorEastAsia" w:hint="eastAsia"/>
              </w:rPr>
              <w:t>６年度</w:t>
            </w:r>
          </w:p>
        </w:tc>
      </w:tr>
      <w:tr w:rsidR="00826AAD" w:rsidRPr="00826AAD" w14:paraId="40E6E178" w14:textId="1423C94A" w:rsidTr="001F5635">
        <w:trPr>
          <w:jc w:val="right"/>
        </w:trPr>
        <w:tc>
          <w:tcPr>
            <w:tcW w:w="1559" w:type="dxa"/>
            <w:shd w:val="clear" w:color="auto" w:fill="auto"/>
          </w:tcPr>
          <w:p w14:paraId="7DA47ABF" w14:textId="77777777" w:rsidR="001F5635" w:rsidRPr="00826AAD" w:rsidRDefault="001F5635" w:rsidP="001F5635">
            <w:pPr>
              <w:jc w:val="center"/>
              <w:rPr>
                <w:rFonts w:asciiTheme="minorEastAsia" w:eastAsiaTheme="minorEastAsia" w:hAnsiTheme="minorEastAsia"/>
              </w:rPr>
            </w:pPr>
            <w:r w:rsidRPr="00826AAD">
              <w:rPr>
                <w:rFonts w:asciiTheme="minorEastAsia" w:eastAsiaTheme="minorEastAsia" w:hAnsiTheme="minorEastAsia" w:hint="eastAsia"/>
              </w:rPr>
              <w:t>予　算　額</w:t>
            </w:r>
          </w:p>
        </w:tc>
        <w:tc>
          <w:tcPr>
            <w:tcW w:w="1418" w:type="dxa"/>
          </w:tcPr>
          <w:p w14:paraId="2A05F077" w14:textId="77777777" w:rsidR="001F5635" w:rsidRPr="00826AAD" w:rsidRDefault="001F5635" w:rsidP="001F5635">
            <w:pPr>
              <w:jc w:val="righ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2</w:t>
            </w:r>
            <w:r w:rsidRPr="00826AAD">
              <w:rPr>
                <w:rFonts w:asciiTheme="minorEastAsia" w:eastAsiaTheme="minorEastAsia" w:hAnsiTheme="minorEastAsia"/>
                <w:kern w:val="0"/>
                <w:szCs w:val="21"/>
              </w:rPr>
              <w:t>,150</w:t>
            </w:r>
            <w:r w:rsidRPr="00826AAD">
              <w:rPr>
                <w:rFonts w:asciiTheme="minorEastAsia" w:eastAsiaTheme="minorEastAsia" w:hAnsiTheme="minorEastAsia" w:hint="eastAsia"/>
                <w:kern w:val="0"/>
                <w:szCs w:val="21"/>
              </w:rPr>
              <w:t>千円</w:t>
            </w:r>
          </w:p>
        </w:tc>
        <w:tc>
          <w:tcPr>
            <w:tcW w:w="1418" w:type="dxa"/>
          </w:tcPr>
          <w:p w14:paraId="6B773077" w14:textId="23900B0F" w:rsidR="001F5635" w:rsidRPr="00826AAD" w:rsidRDefault="000B1EA8" w:rsidP="001F5635">
            <w:pPr>
              <w:jc w:val="righ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4</w:t>
            </w:r>
            <w:r w:rsidRPr="00826AAD">
              <w:rPr>
                <w:rFonts w:asciiTheme="minorEastAsia" w:eastAsiaTheme="minorEastAsia" w:hAnsiTheme="minorEastAsia"/>
                <w:kern w:val="0"/>
                <w:szCs w:val="21"/>
              </w:rPr>
              <w:t>,300</w:t>
            </w:r>
            <w:r w:rsidR="001F5635" w:rsidRPr="00826AAD">
              <w:rPr>
                <w:rFonts w:asciiTheme="minorEastAsia" w:eastAsiaTheme="minorEastAsia" w:hAnsiTheme="minorEastAsia" w:hint="eastAsia"/>
                <w:kern w:val="0"/>
                <w:szCs w:val="21"/>
              </w:rPr>
              <w:t>千円</w:t>
            </w:r>
          </w:p>
        </w:tc>
      </w:tr>
      <w:tr w:rsidR="001F5635" w:rsidRPr="00826AAD" w14:paraId="1655AD85" w14:textId="308BA7D1" w:rsidTr="001F5635">
        <w:trPr>
          <w:jc w:val="right"/>
        </w:trPr>
        <w:tc>
          <w:tcPr>
            <w:tcW w:w="1559" w:type="dxa"/>
            <w:shd w:val="clear" w:color="auto" w:fill="auto"/>
          </w:tcPr>
          <w:p w14:paraId="74648312" w14:textId="77777777" w:rsidR="001F5635" w:rsidRPr="00826AAD" w:rsidRDefault="001F5635" w:rsidP="001F5635">
            <w:pPr>
              <w:jc w:val="center"/>
              <w:rPr>
                <w:rFonts w:asciiTheme="minorEastAsia" w:eastAsiaTheme="minorEastAsia" w:hAnsiTheme="minorEastAsia"/>
              </w:rPr>
            </w:pPr>
            <w:r w:rsidRPr="00826AAD">
              <w:rPr>
                <w:rFonts w:asciiTheme="minorEastAsia" w:eastAsiaTheme="minorEastAsia" w:hAnsiTheme="minorEastAsia" w:hint="eastAsia"/>
              </w:rPr>
              <w:t>決　算　額</w:t>
            </w:r>
          </w:p>
        </w:tc>
        <w:tc>
          <w:tcPr>
            <w:tcW w:w="1418" w:type="dxa"/>
          </w:tcPr>
          <w:p w14:paraId="4F053882" w14:textId="77777777" w:rsidR="001F5635" w:rsidRPr="00826AAD" w:rsidRDefault="001F5635" w:rsidP="001F5635">
            <w:pPr>
              <w:jc w:val="righ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2</w:t>
            </w:r>
            <w:r w:rsidRPr="00826AAD">
              <w:rPr>
                <w:rFonts w:asciiTheme="minorEastAsia" w:eastAsiaTheme="minorEastAsia" w:hAnsiTheme="minorEastAsia"/>
                <w:kern w:val="0"/>
                <w:szCs w:val="21"/>
              </w:rPr>
              <w:t>,148</w:t>
            </w:r>
            <w:r w:rsidRPr="00826AAD">
              <w:rPr>
                <w:rFonts w:asciiTheme="minorEastAsia" w:eastAsiaTheme="minorEastAsia" w:hAnsiTheme="minorEastAsia" w:hint="eastAsia"/>
                <w:kern w:val="0"/>
                <w:szCs w:val="21"/>
              </w:rPr>
              <w:t>千円</w:t>
            </w:r>
          </w:p>
        </w:tc>
        <w:tc>
          <w:tcPr>
            <w:tcW w:w="1418" w:type="dxa"/>
          </w:tcPr>
          <w:p w14:paraId="33AC566C" w14:textId="26DED42E" w:rsidR="001F5635" w:rsidRPr="00826AAD" w:rsidRDefault="000B1EA8" w:rsidP="001F5635">
            <w:pPr>
              <w:jc w:val="righ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4</w:t>
            </w:r>
            <w:r w:rsidRPr="00826AAD">
              <w:rPr>
                <w:rFonts w:asciiTheme="minorEastAsia" w:eastAsiaTheme="minorEastAsia" w:hAnsiTheme="minorEastAsia"/>
                <w:kern w:val="0"/>
                <w:szCs w:val="21"/>
              </w:rPr>
              <w:t>,300</w:t>
            </w:r>
            <w:r w:rsidR="001F5635" w:rsidRPr="00826AAD">
              <w:rPr>
                <w:rFonts w:asciiTheme="minorEastAsia" w:eastAsiaTheme="minorEastAsia" w:hAnsiTheme="minorEastAsia" w:hint="eastAsia"/>
                <w:kern w:val="0"/>
                <w:szCs w:val="21"/>
              </w:rPr>
              <w:t>千円</w:t>
            </w:r>
          </w:p>
        </w:tc>
      </w:tr>
    </w:tbl>
    <w:p w14:paraId="675AA24D" w14:textId="77777777" w:rsidR="00754B0D" w:rsidRPr="00826AAD" w:rsidRDefault="00754B0D" w:rsidP="00754B0D">
      <w:pPr>
        <w:rPr>
          <w:rFonts w:asciiTheme="minorEastAsia" w:eastAsiaTheme="minorEastAsia" w:hAnsiTheme="minorEastAsia"/>
          <w:szCs w:val="21"/>
        </w:rPr>
      </w:pPr>
    </w:p>
    <w:p w14:paraId="67AD18DB" w14:textId="21930118" w:rsidR="00754B0D" w:rsidRPr="00826AAD" w:rsidRDefault="0072722C" w:rsidP="00754B0D">
      <w:pPr>
        <w:rPr>
          <w:rFonts w:asciiTheme="minorEastAsia" w:eastAsiaTheme="minorEastAsia" w:hAnsiTheme="minorEastAsia"/>
          <w:b/>
          <w:bCs/>
          <w:szCs w:val="21"/>
        </w:rPr>
      </w:pPr>
      <w:r w:rsidRPr="00826AAD">
        <w:rPr>
          <w:rFonts w:asciiTheme="minorEastAsia" w:eastAsiaTheme="minorEastAsia" w:hAnsiTheme="minorEastAsia" w:hint="eastAsia"/>
          <w:b/>
          <w:bCs/>
          <w:szCs w:val="21"/>
        </w:rPr>
        <w:t>４</w:t>
      </w:r>
      <w:r w:rsidR="00754B0D" w:rsidRPr="00826AAD">
        <w:rPr>
          <w:rFonts w:asciiTheme="minorEastAsia" w:eastAsiaTheme="minorEastAsia" w:hAnsiTheme="minorEastAsia" w:hint="eastAsia"/>
          <w:b/>
          <w:bCs/>
          <w:szCs w:val="21"/>
        </w:rPr>
        <w:t xml:space="preserve">　産業教育に関する事務</w:t>
      </w:r>
    </w:p>
    <w:p w14:paraId="769F84D0" w14:textId="6BA8CCE8" w:rsidR="00754B0D" w:rsidRPr="00826AAD" w:rsidRDefault="00FB75D2" w:rsidP="00FB75D2">
      <w:pPr>
        <w:rPr>
          <w:rFonts w:asciiTheme="minorEastAsia" w:eastAsiaTheme="minorEastAsia" w:hAnsiTheme="minorEastAsia"/>
          <w:szCs w:val="21"/>
        </w:rPr>
      </w:pPr>
      <w:r w:rsidRPr="00826AAD">
        <w:rPr>
          <w:rFonts w:asciiTheme="minorEastAsia" w:eastAsiaTheme="minorEastAsia" w:hAnsiTheme="minorEastAsia" w:hint="eastAsia"/>
          <w:szCs w:val="21"/>
        </w:rPr>
        <w:t>（１）</w:t>
      </w:r>
      <w:r w:rsidR="00754B0D" w:rsidRPr="00826AAD">
        <w:rPr>
          <w:rFonts w:asciiTheme="minorEastAsia" w:eastAsiaTheme="minorEastAsia" w:hAnsiTheme="minorEastAsia" w:hint="eastAsia"/>
          <w:szCs w:val="21"/>
        </w:rPr>
        <w:t>産業教育施設・設備整備費に関する事務</w:t>
      </w:r>
    </w:p>
    <w:p w14:paraId="60B7180C" w14:textId="45C9BE9E" w:rsidR="00754B0D" w:rsidRPr="00826AAD" w:rsidRDefault="00754B0D" w:rsidP="00FB75D2">
      <w:pPr>
        <w:ind w:leftChars="100" w:left="210" w:firstLineChars="100" w:firstLine="210"/>
        <w:rPr>
          <w:rFonts w:asciiTheme="minorEastAsia" w:eastAsiaTheme="minorEastAsia" w:hAnsiTheme="minorEastAsia"/>
          <w:szCs w:val="21"/>
        </w:rPr>
      </w:pPr>
      <w:r w:rsidRPr="00826AAD">
        <w:rPr>
          <w:rFonts w:asciiTheme="minorEastAsia" w:eastAsiaTheme="minorEastAsia" w:hAnsiTheme="minorEastAsia" w:hint="eastAsia"/>
          <w:szCs w:val="21"/>
        </w:rPr>
        <w:t>専門高校において、実習設備の更新及び老朽化した施設の改修を行った。</w:t>
      </w:r>
    </w:p>
    <w:p w14:paraId="20F79707" w14:textId="281D2AB6" w:rsidR="00754B0D" w:rsidRPr="00826AAD" w:rsidRDefault="00754B0D" w:rsidP="00FB75D2">
      <w:pPr>
        <w:ind w:leftChars="100" w:left="210" w:firstLineChars="100" w:firstLine="210"/>
        <w:rPr>
          <w:rFonts w:asciiTheme="minorEastAsia" w:eastAsiaTheme="minorEastAsia" w:hAnsiTheme="minorEastAsia"/>
          <w:szCs w:val="21"/>
        </w:rPr>
      </w:pPr>
      <w:r w:rsidRPr="00826AAD">
        <w:rPr>
          <w:rFonts w:asciiTheme="minorEastAsia" w:eastAsiaTheme="minorEastAsia" w:hAnsiTheme="minorEastAsia" w:hint="eastAsia"/>
          <w:szCs w:val="21"/>
        </w:rPr>
        <w:t>また、確かな知識及び技術・技能を持った人材を育成するために、企業技術者等による実践的指導を展開した。（実業教育充実事業費）</w:t>
      </w:r>
    </w:p>
    <w:tbl>
      <w:tblPr>
        <w:tblW w:w="5607" w:type="dxa"/>
        <w:tblInd w:w="3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1407"/>
        <w:gridCol w:w="1407"/>
        <w:gridCol w:w="1407"/>
      </w:tblGrid>
      <w:tr w:rsidR="00826AAD" w:rsidRPr="00826AAD" w14:paraId="6BB66024" w14:textId="77777777" w:rsidTr="00754B0D">
        <w:tc>
          <w:tcPr>
            <w:tcW w:w="1386" w:type="dxa"/>
            <w:shd w:val="clear" w:color="auto" w:fill="auto"/>
          </w:tcPr>
          <w:p w14:paraId="5569B5B1" w14:textId="77777777" w:rsidR="00754B0D" w:rsidRPr="00826AAD" w:rsidRDefault="00754B0D" w:rsidP="00754B0D">
            <w:pPr>
              <w:rPr>
                <w:rFonts w:asciiTheme="minorEastAsia" w:eastAsiaTheme="minorEastAsia" w:hAnsiTheme="minorEastAsia"/>
                <w:kern w:val="0"/>
                <w:szCs w:val="21"/>
              </w:rPr>
            </w:pPr>
          </w:p>
        </w:tc>
        <w:tc>
          <w:tcPr>
            <w:tcW w:w="1407" w:type="dxa"/>
          </w:tcPr>
          <w:p w14:paraId="78D835DF" w14:textId="77777777" w:rsidR="00754B0D" w:rsidRPr="00826AAD" w:rsidRDefault="00754B0D" w:rsidP="00754B0D">
            <w:pPr>
              <w:jc w:val="center"/>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４年度</w:t>
            </w:r>
          </w:p>
        </w:tc>
        <w:tc>
          <w:tcPr>
            <w:tcW w:w="1407" w:type="dxa"/>
          </w:tcPr>
          <w:p w14:paraId="302B874A" w14:textId="1C7C8F50" w:rsidR="00754B0D" w:rsidRPr="00826AAD" w:rsidRDefault="00754B0D" w:rsidP="00754B0D">
            <w:pPr>
              <w:jc w:val="center"/>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５年度</w:t>
            </w:r>
          </w:p>
        </w:tc>
        <w:tc>
          <w:tcPr>
            <w:tcW w:w="1407" w:type="dxa"/>
          </w:tcPr>
          <w:p w14:paraId="1997B2E3" w14:textId="0D26C188" w:rsidR="00754B0D" w:rsidRPr="00826AAD" w:rsidRDefault="00754B0D" w:rsidP="00754B0D">
            <w:pPr>
              <w:jc w:val="center"/>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６年度</w:t>
            </w:r>
          </w:p>
        </w:tc>
      </w:tr>
      <w:tr w:rsidR="00826AAD" w:rsidRPr="00826AAD" w14:paraId="04F7B784" w14:textId="77777777" w:rsidTr="00754B0D">
        <w:tc>
          <w:tcPr>
            <w:tcW w:w="1386" w:type="dxa"/>
            <w:shd w:val="clear" w:color="auto" w:fill="auto"/>
          </w:tcPr>
          <w:p w14:paraId="4E932F53" w14:textId="77777777" w:rsidR="00754B0D" w:rsidRPr="00826AAD" w:rsidRDefault="00754B0D" w:rsidP="00754B0D">
            <w:pPr>
              <w:jc w:val="center"/>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予　算　額</w:t>
            </w:r>
          </w:p>
        </w:tc>
        <w:tc>
          <w:tcPr>
            <w:tcW w:w="1407" w:type="dxa"/>
          </w:tcPr>
          <w:p w14:paraId="23C2A82F" w14:textId="77777777" w:rsidR="00754B0D" w:rsidRPr="00826AAD" w:rsidRDefault="00754B0D" w:rsidP="00754B0D">
            <w:pPr>
              <w:jc w:val="right"/>
              <w:rPr>
                <w:rFonts w:asciiTheme="minorEastAsia" w:eastAsiaTheme="minorEastAsia" w:hAnsiTheme="minorEastAsia"/>
                <w:kern w:val="0"/>
                <w:szCs w:val="21"/>
              </w:rPr>
            </w:pPr>
            <w:r w:rsidRPr="00826AAD">
              <w:rPr>
                <w:rFonts w:asciiTheme="minorEastAsia" w:eastAsiaTheme="minorEastAsia" w:hAnsiTheme="minorEastAsia"/>
                <w:kern w:val="0"/>
                <w:szCs w:val="21"/>
              </w:rPr>
              <w:t>25,293</w:t>
            </w:r>
            <w:r w:rsidRPr="00826AAD">
              <w:rPr>
                <w:rFonts w:asciiTheme="minorEastAsia" w:eastAsiaTheme="minorEastAsia" w:hAnsiTheme="minorEastAsia" w:hint="eastAsia"/>
                <w:kern w:val="0"/>
                <w:szCs w:val="21"/>
              </w:rPr>
              <w:t>千円</w:t>
            </w:r>
          </w:p>
        </w:tc>
        <w:tc>
          <w:tcPr>
            <w:tcW w:w="1407" w:type="dxa"/>
          </w:tcPr>
          <w:p w14:paraId="2BC6373D" w14:textId="7192C03C" w:rsidR="00754B0D" w:rsidRPr="00826AAD" w:rsidRDefault="00754B0D" w:rsidP="00754B0D">
            <w:pPr>
              <w:jc w:val="righ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18,756千円</w:t>
            </w:r>
          </w:p>
        </w:tc>
        <w:tc>
          <w:tcPr>
            <w:tcW w:w="1407" w:type="dxa"/>
          </w:tcPr>
          <w:p w14:paraId="7DBADE86" w14:textId="23A918AE" w:rsidR="00754B0D" w:rsidRPr="00826AAD" w:rsidRDefault="00E2265D" w:rsidP="00754B0D">
            <w:pPr>
              <w:jc w:val="righ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1</w:t>
            </w:r>
            <w:r w:rsidRPr="00826AAD">
              <w:rPr>
                <w:rFonts w:asciiTheme="minorEastAsia" w:eastAsiaTheme="minorEastAsia" w:hAnsiTheme="minorEastAsia"/>
                <w:kern w:val="0"/>
                <w:szCs w:val="21"/>
              </w:rPr>
              <w:t>7,708</w:t>
            </w:r>
            <w:r w:rsidR="00754B0D" w:rsidRPr="00826AAD">
              <w:rPr>
                <w:rFonts w:asciiTheme="minorEastAsia" w:eastAsiaTheme="minorEastAsia" w:hAnsiTheme="minorEastAsia" w:hint="eastAsia"/>
                <w:kern w:val="0"/>
                <w:szCs w:val="21"/>
              </w:rPr>
              <w:t>千円</w:t>
            </w:r>
          </w:p>
        </w:tc>
      </w:tr>
      <w:tr w:rsidR="00754B0D" w:rsidRPr="00826AAD" w14:paraId="1ED5DC2F" w14:textId="77777777" w:rsidTr="00754B0D">
        <w:tc>
          <w:tcPr>
            <w:tcW w:w="1386" w:type="dxa"/>
            <w:shd w:val="clear" w:color="auto" w:fill="auto"/>
          </w:tcPr>
          <w:p w14:paraId="2E47E7BF" w14:textId="77777777" w:rsidR="00754B0D" w:rsidRPr="00826AAD" w:rsidRDefault="00754B0D" w:rsidP="00754B0D">
            <w:pPr>
              <w:jc w:val="center"/>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決　算　額</w:t>
            </w:r>
          </w:p>
        </w:tc>
        <w:tc>
          <w:tcPr>
            <w:tcW w:w="1407" w:type="dxa"/>
          </w:tcPr>
          <w:p w14:paraId="616D2CAB" w14:textId="77777777" w:rsidR="00754B0D" w:rsidRPr="00826AAD" w:rsidRDefault="00754B0D" w:rsidP="00754B0D">
            <w:pPr>
              <w:jc w:val="righ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21,712千円</w:t>
            </w:r>
          </w:p>
        </w:tc>
        <w:tc>
          <w:tcPr>
            <w:tcW w:w="1407" w:type="dxa"/>
          </w:tcPr>
          <w:p w14:paraId="705F902F" w14:textId="25E5A546" w:rsidR="00754B0D" w:rsidRPr="00826AAD" w:rsidRDefault="00754B0D" w:rsidP="00754B0D">
            <w:pPr>
              <w:jc w:val="righ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14,176千円</w:t>
            </w:r>
          </w:p>
        </w:tc>
        <w:tc>
          <w:tcPr>
            <w:tcW w:w="1407" w:type="dxa"/>
          </w:tcPr>
          <w:p w14:paraId="34579402" w14:textId="0D1D02A1" w:rsidR="00754B0D" w:rsidRPr="00826AAD" w:rsidRDefault="002D0406" w:rsidP="00754B0D">
            <w:pPr>
              <w:jc w:val="righ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1</w:t>
            </w:r>
            <w:r w:rsidRPr="00826AAD">
              <w:rPr>
                <w:rFonts w:asciiTheme="minorEastAsia" w:eastAsiaTheme="minorEastAsia" w:hAnsiTheme="minorEastAsia"/>
                <w:kern w:val="0"/>
                <w:szCs w:val="21"/>
              </w:rPr>
              <w:t>6,882</w:t>
            </w:r>
            <w:r w:rsidR="00754B0D" w:rsidRPr="00826AAD">
              <w:rPr>
                <w:rFonts w:asciiTheme="minorEastAsia" w:eastAsiaTheme="minorEastAsia" w:hAnsiTheme="minorEastAsia" w:hint="eastAsia"/>
                <w:kern w:val="0"/>
                <w:szCs w:val="21"/>
              </w:rPr>
              <w:t>千円</w:t>
            </w:r>
          </w:p>
        </w:tc>
      </w:tr>
    </w:tbl>
    <w:p w14:paraId="0D6CA72E" w14:textId="77777777" w:rsidR="00754B0D" w:rsidRPr="00826AAD" w:rsidRDefault="00754B0D" w:rsidP="00754B0D">
      <w:pPr>
        <w:ind w:leftChars="100" w:left="210"/>
        <w:rPr>
          <w:rFonts w:asciiTheme="minorEastAsia" w:eastAsiaTheme="minorEastAsia" w:hAnsiTheme="minorEastAsia"/>
          <w:szCs w:val="21"/>
        </w:rPr>
      </w:pPr>
    </w:p>
    <w:p w14:paraId="1C565AB7" w14:textId="5CE98F21" w:rsidR="00754B0D" w:rsidRPr="00826AAD" w:rsidRDefault="00FB75D2" w:rsidP="00FB75D2">
      <w:pPr>
        <w:rPr>
          <w:rFonts w:asciiTheme="minorEastAsia" w:eastAsiaTheme="minorEastAsia" w:hAnsiTheme="minorEastAsia"/>
          <w:szCs w:val="21"/>
        </w:rPr>
      </w:pPr>
      <w:r w:rsidRPr="00826AAD">
        <w:rPr>
          <w:rFonts w:asciiTheme="minorEastAsia" w:eastAsiaTheme="minorEastAsia" w:hAnsiTheme="minorEastAsia" w:hint="eastAsia"/>
          <w:szCs w:val="21"/>
        </w:rPr>
        <w:t>（２）</w:t>
      </w:r>
      <w:r w:rsidR="00754B0D" w:rsidRPr="00826AAD">
        <w:rPr>
          <w:rFonts w:asciiTheme="minorEastAsia" w:eastAsiaTheme="minorEastAsia" w:hAnsiTheme="minorEastAsia" w:hint="eastAsia"/>
          <w:szCs w:val="21"/>
        </w:rPr>
        <w:t>調査研究に関する事務</w:t>
      </w:r>
    </w:p>
    <w:p w14:paraId="37E2F180" w14:textId="77777777" w:rsidR="00754B0D" w:rsidRPr="00826AAD" w:rsidRDefault="00754B0D" w:rsidP="00FB75D2">
      <w:pPr>
        <w:ind w:leftChars="100" w:left="210" w:firstLineChars="100" w:firstLine="210"/>
        <w:rPr>
          <w:rFonts w:asciiTheme="minorEastAsia" w:eastAsiaTheme="minorEastAsia" w:hAnsiTheme="minorEastAsia"/>
          <w:szCs w:val="21"/>
        </w:rPr>
      </w:pPr>
      <w:r w:rsidRPr="00826AAD">
        <w:rPr>
          <w:rFonts w:asciiTheme="minorEastAsia" w:eastAsiaTheme="minorEastAsia" w:hAnsiTheme="minorEastAsia" w:hint="eastAsia"/>
          <w:szCs w:val="21"/>
        </w:rPr>
        <w:t>産業教育調査研究会（３部会）を設け、府立高等学校における産業教育及び定時制教育の改善、充実、振興を図るため、調査・研究・研修活動を行い、その成果を発信した。</w:t>
      </w:r>
    </w:p>
    <w:p w14:paraId="18579F3B" w14:textId="77777777" w:rsidR="00754B0D" w:rsidRPr="00826AAD" w:rsidRDefault="00754B0D" w:rsidP="00754B0D">
      <w:pPr>
        <w:ind w:leftChars="100" w:left="210"/>
        <w:rPr>
          <w:rFonts w:asciiTheme="minorEastAsia" w:eastAsiaTheme="minorEastAsia" w:hAnsiTheme="minorEastAsia"/>
          <w:szCs w:val="21"/>
        </w:rPr>
      </w:pPr>
    </w:p>
    <w:p w14:paraId="74846B34" w14:textId="483F11FD" w:rsidR="00754B0D" w:rsidRPr="00826AAD" w:rsidRDefault="00FB75D2" w:rsidP="00FB75D2">
      <w:pPr>
        <w:rPr>
          <w:rFonts w:asciiTheme="minorEastAsia" w:eastAsiaTheme="minorEastAsia" w:hAnsiTheme="minorEastAsia"/>
          <w:szCs w:val="21"/>
        </w:rPr>
      </w:pPr>
      <w:r w:rsidRPr="00826AAD">
        <w:rPr>
          <w:rFonts w:asciiTheme="minorEastAsia" w:eastAsiaTheme="minorEastAsia" w:hAnsiTheme="minorEastAsia" w:hint="eastAsia"/>
          <w:szCs w:val="21"/>
        </w:rPr>
        <w:t>（３）</w:t>
      </w:r>
      <w:r w:rsidR="00754B0D" w:rsidRPr="00826AAD">
        <w:rPr>
          <w:rFonts w:asciiTheme="minorEastAsia" w:eastAsiaTheme="minorEastAsia" w:hAnsiTheme="minorEastAsia" w:hint="eastAsia"/>
          <w:szCs w:val="21"/>
        </w:rPr>
        <w:t>大阪府産業教育フェアの開催にかかる経費負担</w:t>
      </w:r>
    </w:p>
    <w:p w14:paraId="1711A2C1" w14:textId="77777777" w:rsidR="00754B0D" w:rsidRPr="00826AAD" w:rsidRDefault="00754B0D" w:rsidP="00FB75D2">
      <w:pPr>
        <w:ind w:leftChars="100" w:left="210" w:firstLineChars="100" w:firstLine="210"/>
        <w:rPr>
          <w:rFonts w:asciiTheme="minorEastAsia" w:eastAsiaTheme="minorEastAsia" w:hAnsiTheme="minorEastAsia"/>
          <w:strike/>
          <w:szCs w:val="21"/>
        </w:rPr>
      </w:pPr>
      <w:r w:rsidRPr="00826AAD">
        <w:rPr>
          <w:rFonts w:asciiTheme="minorEastAsia" w:eastAsiaTheme="minorEastAsia" w:hAnsiTheme="minorEastAsia" w:hint="eastAsia"/>
          <w:szCs w:val="21"/>
        </w:rPr>
        <w:t>産業に関する学科等を設置する高等学校等の生徒が、日常の学習の成果を総合的に発表できる機会を設けるとともに、中学校の生徒・保護者・教職員をはじめ、産業界及び府民の産業教育への理解を深めるため、大阪府産業教育フェアを開催することから、同フェアにかかる経費の一部を負担した。</w:t>
      </w:r>
    </w:p>
    <w:p w14:paraId="1A9D7924" w14:textId="77777777" w:rsidR="00754B0D" w:rsidRPr="00826AAD" w:rsidRDefault="00754B0D" w:rsidP="00754B0D">
      <w:pPr>
        <w:ind w:leftChars="400" w:left="840"/>
        <w:rPr>
          <w:rFonts w:asciiTheme="minorEastAsia" w:eastAsiaTheme="minorEastAsia" w:hAnsiTheme="minorEastAsia"/>
          <w:szCs w:val="21"/>
        </w:rPr>
      </w:pPr>
      <w:r w:rsidRPr="00826AAD">
        <w:rPr>
          <w:rFonts w:asciiTheme="minorEastAsia" w:eastAsiaTheme="minorEastAsia" w:hAnsiTheme="minorEastAsia" w:hint="eastAsia"/>
          <w:szCs w:val="21"/>
        </w:rPr>
        <w:t>負担内容　　パンフレット作成、生徒作品搬送等への補助</w:t>
      </w:r>
    </w:p>
    <w:p w14:paraId="263D284E" w14:textId="77777777" w:rsidR="00754B0D" w:rsidRPr="00826AAD" w:rsidRDefault="00754B0D" w:rsidP="00754B0D">
      <w:pPr>
        <w:ind w:leftChars="400" w:left="840"/>
        <w:rPr>
          <w:rFonts w:asciiTheme="minorEastAsia" w:eastAsiaTheme="minorEastAsia" w:hAnsiTheme="minorEastAsia"/>
          <w:szCs w:val="21"/>
        </w:rPr>
      </w:pPr>
      <w:r w:rsidRPr="00826AAD">
        <w:rPr>
          <w:rFonts w:asciiTheme="minorEastAsia" w:eastAsiaTheme="minorEastAsia" w:hAnsiTheme="minorEastAsia" w:hint="eastAsia"/>
          <w:szCs w:val="21"/>
        </w:rPr>
        <w:t>事業内容　　作品展示、研究発表、ものづくり体験等</w:t>
      </w:r>
    </w:p>
    <w:p w14:paraId="13400417" w14:textId="77777777" w:rsidR="00754B0D" w:rsidRPr="00826AAD" w:rsidRDefault="00754B0D" w:rsidP="00754B0D">
      <w:pPr>
        <w:ind w:leftChars="100" w:left="210"/>
        <w:rPr>
          <w:rFonts w:asciiTheme="minorEastAsia" w:eastAsiaTheme="minorEastAsia" w:hAnsiTheme="minorEastAsia"/>
          <w:strike/>
          <w:szCs w:val="21"/>
        </w:rPr>
      </w:pPr>
    </w:p>
    <w:tbl>
      <w:tblPr>
        <w:tblW w:w="5765" w:type="dxa"/>
        <w:tblInd w:w="3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1411"/>
        <w:gridCol w:w="1411"/>
        <w:gridCol w:w="1411"/>
      </w:tblGrid>
      <w:tr w:rsidR="00826AAD" w:rsidRPr="00826AAD" w14:paraId="5982B254" w14:textId="77777777" w:rsidTr="00754B0D">
        <w:tc>
          <w:tcPr>
            <w:tcW w:w="1532" w:type="dxa"/>
            <w:shd w:val="clear" w:color="auto" w:fill="auto"/>
          </w:tcPr>
          <w:p w14:paraId="19E9B256" w14:textId="77777777" w:rsidR="00754B0D" w:rsidRPr="00826AAD" w:rsidRDefault="00754B0D" w:rsidP="00754B0D">
            <w:pPr>
              <w:rPr>
                <w:rFonts w:asciiTheme="minorEastAsia" w:eastAsiaTheme="minorEastAsia" w:hAnsiTheme="minorEastAsia"/>
                <w:kern w:val="0"/>
                <w:szCs w:val="21"/>
              </w:rPr>
            </w:pPr>
          </w:p>
        </w:tc>
        <w:tc>
          <w:tcPr>
            <w:tcW w:w="1411" w:type="dxa"/>
          </w:tcPr>
          <w:p w14:paraId="6FACD85B" w14:textId="77777777" w:rsidR="00754B0D" w:rsidRPr="00826AAD" w:rsidRDefault="00754B0D" w:rsidP="00754B0D">
            <w:pPr>
              <w:jc w:val="center"/>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４年度</w:t>
            </w:r>
          </w:p>
        </w:tc>
        <w:tc>
          <w:tcPr>
            <w:tcW w:w="1411" w:type="dxa"/>
          </w:tcPr>
          <w:p w14:paraId="60F09774" w14:textId="4BC1BA22" w:rsidR="00754B0D" w:rsidRPr="00826AAD" w:rsidRDefault="00754B0D" w:rsidP="00754B0D">
            <w:pPr>
              <w:jc w:val="center"/>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５年度</w:t>
            </w:r>
          </w:p>
        </w:tc>
        <w:tc>
          <w:tcPr>
            <w:tcW w:w="1411" w:type="dxa"/>
          </w:tcPr>
          <w:p w14:paraId="54F51710" w14:textId="022857C9" w:rsidR="00754B0D" w:rsidRPr="00826AAD" w:rsidRDefault="00754B0D" w:rsidP="00754B0D">
            <w:pPr>
              <w:jc w:val="center"/>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６年度</w:t>
            </w:r>
          </w:p>
        </w:tc>
      </w:tr>
      <w:tr w:rsidR="00826AAD" w:rsidRPr="00826AAD" w14:paraId="07945C20" w14:textId="77777777" w:rsidTr="00754B0D">
        <w:tc>
          <w:tcPr>
            <w:tcW w:w="1532" w:type="dxa"/>
            <w:shd w:val="clear" w:color="auto" w:fill="auto"/>
          </w:tcPr>
          <w:p w14:paraId="0600217A" w14:textId="77777777" w:rsidR="00754B0D" w:rsidRPr="00826AAD" w:rsidRDefault="00754B0D" w:rsidP="00754B0D">
            <w:pPr>
              <w:jc w:val="center"/>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予　算　額</w:t>
            </w:r>
          </w:p>
        </w:tc>
        <w:tc>
          <w:tcPr>
            <w:tcW w:w="1411" w:type="dxa"/>
          </w:tcPr>
          <w:p w14:paraId="7C64B8EF" w14:textId="77777777" w:rsidR="00754B0D" w:rsidRPr="00826AAD" w:rsidRDefault="00754B0D" w:rsidP="00754B0D">
            <w:pPr>
              <w:wordWrap w:val="0"/>
              <w:jc w:val="righ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1,742千円</w:t>
            </w:r>
          </w:p>
        </w:tc>
        <w:tc>
          <w:tcPr>
            <w:tcW w:w="1411" w:type="dxa"/>
          </w:tcPr>
          <w:p w14:paraId="591A784B" w14:textId="620E94D3" w:rsidR="00754B0D" w:rsidRPr="00826AAD" w:rsidRDefault="00754B0D" w:rsidP="00754B0D">
            <w:pPr>
              <w:wordWrap w:val="0"/>
              <w:jc w:val="righ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943千円</w:t>
            </w:r>
          </w:p>
        </w:tc>
        <w:tc>
          <w:tcPr>
            <w:tcW w:w="1411" w:type="dxa"/>
          </w:tcPr>
          <w:p w14:paraId="3F179AA4" w14:textId="68F53C55" w:rsidR="00754B0D" w:rsidRPr="00826AAD" w:rsidRDefault="00E2265D" w:rsidP="00754B0D">
            <w:pPr>
              <w:wordWrap w:val="0"/>
              <w:jc w:val="right"/>
              <w:rPr>
                <w:rFonts w:asciiTheme="minorEastAsia" w:eastAsiaTheme="minorEastAsia" w:hAnsiTheme="minorEastAsia"/>
                <w:kern w:val="0"/>
                <w:szCs w:val="21"/>
              </w:rPr>
            </w:pPr>
            <w:r w:rsidRPr="00826AAD">
              <w:rPr>
                <w:rFonts w:asciiTheme="minorEastAsia" w:eastAsiaTheme="minorEastAsia" w:hAnsiTheme="minorEastAsia"/>
                <w:kern w:val="0"/>
                <w:szCs w:val="21"/>
              </w:rPr>
              <w:t>943</w:t>
            </w:r>
            <w:r w:rsidR="00754B0D" w:rsidRPr="00826AAD">
              <w:rPr>
                <w:rFonts w:asciiTheme="minorEastAsia" w:eastAsiaTheme="minorEastAsia" w:hAnsiTheme="minorEastAsia" w:hint="eastAsia"/>
                <w:kern w:val="0"/>
                <w:szCs w:val="21"/>
              </w:rPr>
              <w:t>千円</w:t>
            </w:r>
          </w:p>
        </w:tc>
      </w:tr>
      <w:tr w:rsidR="00826AAD" w:rsidRPr="00826AAD" w14:paraId="6BF15F41" w14:textId="77777777" w:rsidTr="00754B0D">
        <w:tc>
          <w:tcPr>
            <w:tcW w:w="1532" w:type="dxa"/>
            <w:shd w:val="clear" w:color="auto" w:fill="auto"/>
          </w:tcPr>
          <w:p w14:paraId="619EE33B" w14:textId="77777777" w:rsidR="00754B0D" w:rsidRPr="00826AAD" w:rsidRDefault="00754B0D" w:rsidP="00754B0D">
            <w:pPr>
              <w:jc w:val="center"/>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決　算　額</w:t>
            </w:r>
          </w:p>
        </w:tc>
        <w:tc>
          <w:tcPr>
            <w:tcW w:w="1411" w:type="dxa"/>
          </w:tcPr>
          <w:p w14:paraId="7EB1E7C4" w14:textId="77777777" w:rsidR="00754B0D" w:rsidRPr="00826AAD" w:rsidRDefault="00754B0D" w:rsidP="00754B0D">
            <w:pPr>
              <w:widowControl/>
              <w:jc w:val="righ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1,742千円</w:t>
            </w:r>
          </w:p>
        </w:tc>
        <w:tc>
          <w:tcPr>
            <w:tcW w:w="1411" w:type="dxa"/>
          </w:tcPr>
          <w:p w14:paraId="0E1396BF" w14:textId="647040C3" w:rsidR="00754B0D" w:rsidRPr="00826AAD" w:rsidRDefault="00754B0D" w:rsidP="00754B0D">
            <w:pPr>
              <w:widowControl/>
              <w:jc w:val="righ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943千円</w:t>
            </w:r>
          </w:p>
        </w:tc>
        <w:tc>
          <w:tcPr>
            <w:tcW w:w="1411" w:type="dxa"/>
          </w:tcPr>
          <w:p w14:paraId="0A153DD2" w14:textId="4146D5D6" w:rsidR="00754B0D" w:rsidRPr="00826AAD" w:rsidRDefault="00E2265D" w:rsidP="00754B0D">
            <w:pPr>
              <w:widowControl/>
              <w:jc w:val="right"/>
              <w:rPr>
                <w:rFonts w:asciiTheme="minorEastAsia" w:eastAsiaTheme="minorEastAsia" w:hAnsiTheme="minorEastAsia"/>
                <w:kern w:val="0"/>
                <w:szCs w:val="21"/>
              </w:rPr>
            </w:pPr>
            <w:r w:rsidRPr="00826AAD">
              <w:rPr>
                <w:rFonts w:asciiTheme="minorEastAsia" w:eastAsiaTheme="minorEastAsia" w:hAnsiTheme="minorEastAsia" w:hint="eastAsia"/>
                <w:kern w:val="0"/>
                <w:szCs w:val="21"/>
              </w:rPr>
              <w:t>9</w:t>
            </w:r>
            <w:r w:rsidRPr="00826AAD">
              <w:rPr>
                <w:rFonts w:asciiTheme="minorEastAsia" w:eastAsiaTheme="minorEastAsia" w:hAnsiTheme="minorEastAsia"/>
                <w:kern w:val="0"/>
                <w:szCs w:val="21"/>
              </w:rPr>
              <w:t>43</w:t>
            </w:r>
            <w:r w:rsidR="00754B0D" w:rsidRPr="00826AAD">
              <w:rPr>
                <w:rFonts w:asciiTheme="minorEastAsia" w:eastAsiaTheme="minorEastAsia" w:hAnsiTheme="minorEastAsia" w:hint="eastAsia"/>
                <w:kern w:val="0"/>
                <w:szCs w:val="21"/>
              </w:rPr>
              <w:t>千円</w:t>
            </w:r>
          </w:p>
        </w:tc>
      </w:tr>
    </w:tbl>
    <w:p w14:paraId="04124158" w14:textId="6E1F8F20" w:rsidR="00D505C0" w:rsidRPr="00826AAD" w:rsidRDefault="00754B0D" w:rsidP="00CD779E">
      <w:pPr>
        <w:rPr>
          <w:rFonts w:asciiTheme="minorEastAsia" w:eastAsiaTheme="minorEastAsia" w:hAnsiTheme="minorEastAsia"/>
          <w:kern w:val="0"/>
          <w:szCs w:val="21"/>
        </w:rPr>
      </w:pPr>
      <w:r w:rsidRPr="00826AAD">
        <w:rPr>
          <w:rFonts w:asciiTheme="minorEastAsia" w:eastAsiaTheme="minorEastAsia" w:hAnsiTheme="minorEastAsia" w:hint="eastAsia"/>
          <w:szCs w:val="21"/>
        </w:rPr>
        <w:t xml:space="preserve">　</w:t>
      </w:r>
    </w:p>
    <w:sectPr w:rsidR="00D505C0" w:rsidRPr="00826AAD" w:rsidSect="00CA160B">
      <w:footerReference w:type="default" r:id="rId11"/>
      <w:pgSz w:w="11906" w:h="16838" w:code="9"/>
      <w:pgMar w:top="1531" w:right="1418" w:bottom="1134" w:left="1418" w:header="851" w:footer="567" w:gutter="0"/>
      <w:pgNumType w:start="25"/>
      <w:cols w:space="425"/>
      <w:docGrid w:type="lines" w:linePitch="3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C328A" w14:textId="77777777" w:rsidR="00343AF2" w:rsidRDefault="00343AF2" w:rsidP="00BC5894">
      <w:r>
        <w:separator/>
      </w:r>
    </w:p>
  </w:endnote>
  <w:endnote w:type="continuationSeparator" w:id="0">
    <w:p w14:paraId="257EA402" w14:textId="77777777" w:rsidR="00343AF2" w:rsidRDefault="00343AF2" w:rsidP="00BC5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59E04" w14:textId="1A5AC5BA" w:rsidR="00CA160B" w:rsidRDefault="00CA160B" w:rsidP="00CA160B">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7E4A1" w14:textId="77777777" w:rsidR="00343AF2" w:rsidRDefault="00343AF2" w:rsidP="00BC5894">
      <w:r>
        <w:separator/>
      </w:r>
    </w:p>
  </w:footnote>
  <w:footnote w:type="continuationSeparator" w:id="0">
    <w:p w14:paraId="59A231A8" w14:textId="77777777" w:rsidR="00343AF2" w:rsidRDefault="00343AF2" w:rsidP="00BC58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F629D"/>
    <w:multiLevelType w:val="hybridMultilevel"/>
    <w:tmpl w:val="F7424C1C"/>
    <w:lvl w:ilvl="0" w:tplc="7506FD44">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B2F00EC"/>
    <w:multiLevelType w:val="hybridMultilevel"/>
    <w:tmpl w:val="540E1740"/>
    <w:lvl w:ilvl="0" w:tplc="3A6467C8">
      <w:start w:val="1"/>
      <w:numFmt w:val="decimal"/>
      <w:lvlText w:val="(%1)"/>
      <w:lvlJc w:val="left"/>
      <w:pPr>
        <w:tabs>
          <w:tab w:val="num" w:pos="570"/>
        </w:tabs>
        <w:ind w:left="570" w:hanging="360"/>
      </w:pPr>
      <w:rPr>
        <w:rFonts w:hint="default"/>
        <w:color w:val="auto"/>
      </w:rPr>
    </w:lvl>
    <w:lvl w:ilvl="1" w:tplc="9FDC27D8">
      <w:start w:val="10"/>
      <w:numFmt w:val="decimal"/>
      <w:lvlText w:val="%2"/>
      <w:lvlJc w:val="left"/>
      <w:pPr>
        <w:tabs>
          <w:tab w:val="num" w:pos="1050"/>
        </w:tabs>
        <w:ind w:left="1050" w:hanging="42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E944493"/>
    <w:multiLevelType w:val="hybridMultilevel"/>
    <w:tmpl w:val="BA782C0E"/>
    <w:lvl w:ilvl="0" w:tplc="D4AA1A8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247D04FE"/>
    <w:multiLevelType w:val="hybridMultilevel"/>
    <w:tmpl w:val="6388BB68"/>
    <w:lvl w:ilvl="0" w:tplc="0C18507A">
      <w:start w:val="6"/>
      <w:numFmt w:val="bullet"/>
      <w:lvlText w:val="○"/>
      <w:lvlJc w:val="left"/>
      <w:pPr>
        <w:tabs>
          <w:tab w:val="num" w:pos="780"/>
        </w:tabs>
        <w:ind w:left="78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248F378B"/>
    <w:multiLevelType w:val="hybridMultilevel"/>
    <w:tmpl w:val="455E7AF6"/>
    <w:lvl w:ilvl="0" w:tplc="6AC47DDC">
      <w:start w:val="1"/>
      <w:numFmt w:val="decimal"/>
      <w:lvlText w:val="(%1)"/>
      <w:lvlJc w:val="left"/>
      <w:pPr>
        <w:tabs>
          <w:tab w:val="num" w:pos="570"/>
        </w:tabs>
        <w:ind w:left="570" w:hanging="360"/>
      </w:pPr>
      <w:rPr>
        <w:rFonts w:hint="default"/>
      </w:rPr>
    </w:lvl>
    <w:lvl w:ilvl="1" w:tplc="0C6C0762">
      <w:start w:val="2"/>
      <w:numFmt w:val="decimalEnclosedCircle"/>
      <w:lvlText w:val="%2"/>
      <w:lvlJc w:val="left"/>
      <w:pPr>
        <w:tabs>
          <w:tab w:val="num" w:pos="1050"/>
        </w:tabs>
        <w:ind w:left="1050" w:hanging="420"/>
      </w:pPr>
      <w:rPr>
        <w:rFonts w:hint="eastAsia"/>
      </w:rPr>
    </w:lvl>
    <w:lvl w:ilvl="2" w:tplc="A78A0718">
      <w:start w:val="1"/>
      <w:numFmt w:val="decimalFullWidth"/>
      <w:lvlText w:val="%3，"/>
      <w:lvlJc w:val="left"/>
      <w:pPr>
        <w:tabs>
          <w:tab w:val="num" w:pos="1470"/>
        </w:tabs>
        <w:ind w:left="1470" w:hanging="420"/>
      </w:pPr>
      <w:rPr>
        <w:rFonts w:hint="eastAsia"/>
      </w:rPr>
    </w:lvl>
    <w:lvl w:ilvl="3" w:tplc="B66833A4">
      <w:start w:val="1"/>
      <w:numFmt w:val="decimalFullWidth"/>
      <w:lvlText w:val="%4、"/>
      <w:lvlJc w:val="left"/>
      <w:pPr>
        <w:tabs>
          <w:tab w:val="num" w:pos="1890"/>
        </w:tabs>
        <w:ind w:left="1890" w:hanging="42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6AF3355"/>
    <w:multiLevelType w:val="hybridMultilevel"/>
    <w:tmpl w:val="4B1E2548"/>
    <w:lvl w:ilvl="0" w:tplc="D25E00E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3B1C52E5"/>
    <w:multiLevelType w:val="hybridMultilevel"/>
    <w:tmpl w:val="E19A5CB2"/>
    <w:lvl w:ilvl="0" w:tplc="0F8A6A4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4D64467F"/>
    <w:multiLevelType w:val="hybridMultilevel"/>
    <w:tmpl w:val="FC92209C"/>
    <w:lvl w:ilvl="0" w:tplc="7506FD44">
      <w:start w:val="1"/>
      <w:numFmt w:val="decimal"/>
      <w:lvlText w:val="(%1)"/>
      <w:lvlJc w:val="left"/>
      <w:pPr>
        <w:tabs>
          <w:tab w:val="num" w:pos="600"/>
        </w:tabs>
        <w:ind w:left="60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B017494"/>
    <w:multiLevelType w:val="hybridMultilevel"/>
    <w:tmpl w:val="8D464FD0"/>
    <w:lvl w:ilvl="0" w:tplc="3D74DDC2">
      <w:numFmt w:val="bullet"/>
      <w:lvlText w:val="○"/>
      <w:lvlJc w:val="left"/>
      <w:pPr>
        <w:tabs>
          <w:tab w:val="num" w:pos="840"/>
        </w:tabs>
        <w:ind w:left="840" w:hanging="420"/>
      </w:pPr>
      <w:rPr>
        <w:rFonts w:ascii="ＭＳ 明朝" w:eastAsia="ＭＳ 明朝" w:hAnsi="ＭＳ 明朝" w:cs="Times New Roman" w:hint="eastAsia"/>
        <w:color w:val="auto"/>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9" w15:restartNumberingAfterBreak="0">
    <w:nsid w:val="5B867E16"/>
    <w:multiLevelType w:val="hybridMultilevel"/>
    <w:tmpl w:val="01E873AA"/>
    <w:lvl w:ilvl="0" w:tplc="F46EC168">
      <w:start w:val="1"/>
      <w:numFmt w:val="decimal"/>
      <w:lvlText w:val="(%1)"/>
      <w:lvlJc w:val="left"/>
      <w:pPr>
        <w:tabs>
          <w:tab w:val="num" w:pos="570"/>
        </w:tabs>
        <w:ind w:left="570" w:hanging="360"/>
      </w:pPr>
      <w:rPr>
        <w:rFonts w:hint="default"/>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5E2E54F0"/>
    <w:multiLevelType w:val="hybridMultilevel"/>
    <w:tmpl w:val="A8C63E22"/>
    <w:lvl w:ilvl="0" w:tplc="E5CC867E">
      <w:start w:val="1"/>
      <w:numFmt w:val="bullet"/>
      <w:lvlText w:val="※"/>
      <w:lvlJc w:val="left"/>
      <w:pPr>
        <w:ind w:left="1050" w:hanging="420"/>
      </w:pPr>
      <w:rPr>
        <w:rFonts w:ascii="游明朝" w:eastAsia="游明朝" w:hAnsi="游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1" w15:restartNumberingAfterBreak="0">
    <w:nsid w:val="5F0642F5"/>
    <w:multiLevelType w:val="hybridMultilevel"/>
    <w:tmpl w:val="079C3A06"/>
    <w:lvl w:ilvl="0" w:tplc="735AE89C">
      <w:start w:val="1"/>
      <w:numFmt w:val="decimal"/>
      <w:lvlText w:val="(%1)"/>
      <w:lvlJc w:val="left"/>
      <w:pPr>
        <w:tabs>
          <w:tab w:val="num" w:pos="570"/>
        </w:tabs>
        <w:ind w:left="570" w:hanging="360"/>
      </w:pPr>
      <w:rPr>
        <w:rFonts w:asciiTheme="minorHAnsi" w:hAnsiTheme="minorHAnsi"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9"/>
  </w:num>
  <w:num w:numId="2">
    <w:abstractNumId w:val="1"/>
  </w:num>
  <w:num w:numId="3">
    <w:abstractNumId w:val="4"/>
  </w:num>
  <w:num w:numId="4">
    <w:abstractNumId w:val="11"/>
  </w:num>
  <w:num w:numId="5">
    <w:abstractNumId w:val="3"/>
  </w:num>
  <w:num w:numId="6">
    <w:abstractNumId w:val="2"/>
  </w:num>
  <w:num w:numId="7">
    <w:abstractNumId w:val="10"/>
  </w:num>
  <w:num w:numId="8">
    <w:abstractNumId w:val="6"/>
  </w:num>
  <w:num w:numId="9">
    <w:abstractNumId w:val="8"/>
  </w:num>
  <w:num w:numId="10">
    <w:abstractNumId w:val="5"/>
  </w:num>
  <w:num w:numId="11">
    <w:abstractNumId w:val="0"/>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rawingGridVerticalSpacing w:val="393"/>
  <w:displayHorizontalDrawingGridEvery w:val="0"/>
  <w:characterSpacingControl w:val="compressPunctuation"/>
  <w:hdrShapeDefaults>
    <o:shapedefaults v:ext="edit" spidmax="24577"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B7F"/>
    <w:rsid w:val="0000330F"/>
    <w:rsid w:val="00003BA1"/>
    <w:rsid w:val="00004580"/>
    <w:rsid w:val="000049B6"/>
    <w:rsid w:val="00006B93"/>
    <w:rsid w:val="00006C89"/>
    <w:rsid w:val="0001347C"/>
    <w:rsid w:val="00013576"/>
    <w:rsid w:val="0001758B"/>
    <w:rsid w:val="00017B27"/>
    <w:rsid w:val="00025A36"/>
    <w:rsid w:val="0002724C"/>
    <w:rsid w:val="00030A4A"/>
    <w:rsid w:val="0003143D"/>
    <w:rsid w:val="00034520"/>
    <w:rsid w:val="00042875"/>
    <w:rsid w:val="0004457D"/>
    <w:rsid w:val="0004480C"/>
    <w:rsid w:val="00052834"/>
    <w:rsid w:val="00055A03"/>
    <w:rsid w:val="00055AB3"/>
    <w:rsid w:val="00067723"/>
    <w:rsid w:val="000701BF"/>
    <w:rsid w:val="00070AE5"/>
    <w:rsid w:val="0007190D"/>
    <w:rsid w:val="00073B58"/>
    <w:rsid w:val="00081C11"/>
    <w:rsid w:val="00082F58"/>
    <w:rsid w:val="0008689E"/>
    <w:rsid w:val="0008729E"/>
    <w:rsid w:val="00090112"/>
    <w:rsid w:val="00090321"/>
    <w:rsid w:val="00090994"/>
    <w:rsid w:val="0009410E"/>
    <w:rsid w:val="000949AF"/>
    <w:rsid w:val="000A4619"/>
    <w:rsid w:val="000A4983"/>
    <w:rsid w:val="000A633F"/>
    <w:rsid w:val="000B0E82"/>
    <w:rsid w:val="000B1EA8"/>
    <w:rsid w:val="000B5F0C"/>
    <w:rsid w:val="000C0A02"/>
    <w:rsid w:val="000C319A"/>
    <w:rsid w:val="000C595E"/>
    <w:rsid w:val="000D16AE"/>
    <w:rsid w:val="000D2BC5"/>
    <w:rsid w:val="000D3D67"/>
    <w:rsid w:val="000D7015"/>
    <w:rsid w:val="000E304C"/>
    <w:rsid w:val="000E5533"/>
    <w:rsid w:val="000E553D"/>
    <w:rsid w:val="000F08E6"/>
    <w:rsid w:val="000F0B25"/>
    <w:rsid w:val="000F1B12"/>
    <w:rsid w:val="000F605C"/>
    <w:rsid w:val="000F6168"/>
    <w:rsid w:val="0010028A"/>
    <w:rsid w:val="00102B0F"/>
    <w:rsid w:val="00105714"/>
    <w:rsid w:val="00106E41"/>
    <w:rsid w:val="00107375"/>
    <w:rsid w:val="001102E4"/>
    <w:rsid w:val="00112367"/>
    <w:rsid w:val="001123AA"/>
    <w:rsid w:val="0011558A"/>
    <w:rsid w:val="001202FA"/>
    <w:rsid w:val="00125BD8"/>
    <w:rsid w:val="001369DB"/>
    <w:rsid w:val="0014529E"/>
    <w:rsid w:val="00146195"/>
    <w:rsid w:val="00147696"/>
    <w:rsid w:val="001477E5"/>
    <w:rsid w:val="00147FB7"/>
    <w:rsid w:val="00152B59"/>
    <w:rsid w:val="00155306"/>
    <w:rsid w:val="0015642A"/>
    <w:rsid w:val="001578DB"/>
    <w:rsid w:val="00162582"/>
    <w:rsid w:val="00165ADE"/>
    <w:rsid w:val="00166274"/>
    <w:rsid w:val="00167AF1"/>
    <w:rsid w:val="00170419"/>
    <w:rsid w:val="00170C5F"/>
    <w:rsid w:val="00172A24"/>
    <w:rsid w:val="00175ACD"/>
    <w:rsid w:val="00180950"/>
    <w:rsid w:val="00181F51"/>
    <w:rsid w:val="00182155"/>
    <w:rsid w:val="00184911"/>
    <w:rsid w:val="0018710D"/>
    <w:rsid w:val="00191182"/>
    <w:rsid w:val="00197735"/>
    <w:rsid w:val="00197A44"/>
    <w:rsid w:val="00197E98"/>
    <w:rsid w:val="001A38B0"/>
    <w:rsid w:val="001A77D9"/>
    <w:rsid w:val="001B1287"/>
    <w:rsid w:val="001B139D"/>
    <w:rsid w:val="001C1D74"/>
    <w:rsid w:val="001C5E7F"/>
    <w:rsid w:val="001C796E"/>
    <w:rsid w:val="001D0376"/>
    <w:rsid w:val="001D0972"/>
    <w:rsid w:val="001D0EE0"/>
    <w:rsid w:val="001D1D54"/>
    <w:rsid w:val="001D724A"/>
    <w:rsid w:val="001D7967"/>
    <w:rsid w:val="001E15C9"/>
    <w:rsid w:val="001E324B"/>
    <w:rsid w:val="001E4DD5"/>
    <w:rsid w:val="001F5635"/>
    <w:rsid w:val="00201815"/>
    <w:rsid w:val="00203846"/>
    <w:rsid w:val="00204BEF"/>
    <w:rsid w:val="00213D77"/>
    <w:rsid w:val="002216A6"/>
    <w:rsid w:val="00223D87"/>
    <w:rsid w:val="00224B5F"/>
    <w:rsid w:val="00225495"/>
    <w:rsid w:val="00233699"/>
    <w:rsid w:val="002348A7"/>
    <w:rsid w:val="00237132"/>
    <w:rsid w:val="00241D28"/>
    <w:rsid w:val="00242A55"/>
    <w:rsid w:val="00243252"/>
    <w:rsid w:val="00243EA0"/>
    <w:rsid w:val="00245972"/>
    <w:rsid w:val="00252258"/>
    <w:rsid w:val="002526A6"/>
    <w:rsid w:val="0026061C"/>
    <w:rsid w:val="00262F9B"/>
    <w:rsid w:val="00265206"/>
    <w:rsid w:val="00266554"/>
    <w:rsid w:val="00271265"/>
    <w:rsid w:val="00282FF8"/>
    <w:rsid w:val="0028696F"/>
    <w:rsid w:val="00287E43"/>
    <w:rsid w:val="00291697"/>
    <w:rsid w:val="00296836"/>
    <w:rsid w:val="00296DDF"/>
    <w:rsid w:val="00297BB0"/>
    <w:rsid w:val="002B783F"/>
    <w:rsid w:val="002C544E"/>
    <w:rsid w:val="002C7F86"/>
    <w:rsid w:val="002D0406"/>
    <w:rsid w:val="002D0C7D"/>
    <w:rsid w:val="002D14C0"/>
    <w:rsid w:val="002D161A"/>
    <w:rsid w:val="002D262E"/>
    <w:rsid w:val="002D789A"/>
    <w:rsid w:val="002E000B"/>
    <w:rsid w:val="002E1577"/>
    <w:rsid w:val="002E32F1"/>
    <w:rsid w:val="002E3E9A"/>
    <w:rsid w:val="002F0982"/>
    <w:rsid w:val="002F35F2"/>
    <w:rsid w:val="002F5567"/>
    <w:rsid w:val="002F5E42"/>
    <w:rsid w:val="0030324C"/>
    <w:rsid w:val="0030491C"/>
    <w:rsid w:val="003062FA"/>
    <w:rsid w:val="0030720F"/>
    <w:rsid w:val="00312822"/>
    <w:rsid w:val="00313CCC"/>
    <w:rsid w:val="00314C99"/>
    <w:rsid w:val="003230BE"/>
    <w:rsid w:val="003240CF"/>
    <w:rsid w:val="00325A91"/>
    <w:rsid w:val="0032697F"/>
    <w:rsid w:val="00327C72"/>
    <w:rsid w:val="00333A69"/>
    <w:rsid w:val="00335BC9"/>
    <w:rsid w:val="0033701E"/>
    <w:rsid w:val="00337825"/>
    <w:rsid w:val="00343AF2"/>
    <w:rsid w:val="00346799"/>
    <w:rsid w:val="003572E3"/>
    <w:rsid w:val="00357D8B"/>
    <w:rsid w:val="003615A8"/>
    <w:rsid w:val="00362B5C"/>
    <w:rsid w:val="00363E93"/>
    <w:rsid w:val="00365918"/>
    <w:rsid w:val="00370B16"/>
    <w:rsid w:val="003749AE"/>
    <w:rsid w:val="00374DD5"/>
    <w:rsid w:val="00375C33"/>
    <w:rsid w:val="00376CCA"/>
    <w:rsid w:val="003802A5"/>
    <w:rsid w:val="00380BD4"/>
    <w:rsid w:val="0038175D"/>
    <w:rsid w:val="00386410"/>
    <w:rsid w:val="00386685"/>
    <w:rsid w:val="00387356"/>
    <w:rsid w:val="003879E0"/>
    <w:rsid w:val="003902FF"/>
    <w:rsid w:val="0039088A"/>
    <w:rsid w:val="0039558B"/>
    <w:rsid w:val="003A2587"/>
    <w:rsid w:val="003A30C6"/>
    <w:rsid w:val="003B11E9"/>
    <w:rsid w:val="003B2B57"/>
    <w:rsid w:val="003C5677"/>
    <w:rsid w:val="003D4E96"/>
    <w:rsid w:val="003D5805"/>
    <w:rsid w:val="003E510B"/>
    <w:rsid w:val="003E5FCD"/>
    <w:rsid w:val="003F3F98"/>
    <w:rsid w:val="003F67CD"/>
    <w:rsid w:val="00403E4B"/>
    <w:rsid w:val="004046AA"/>
    <w:rsid w:val="004057D1"/>
    <w:rsid w:val="00405E90"/>
    <w:rsid w:val="004069A7"/>
    <w:rsid w:val="00406AA7"/>
    <w:rsid w:val="00410F0C"/>
    <w:rsid w:val="00413D6F"/>
    <w:rsid w:val="00415323"/>
    <w:rsid w:val="00416047"/>
    <w:rsid w:val="00421117"/>
    <w:rsid w:val="0042744C"/>
    <w:rsid w:val="00431C6E"/>
    <w:rsid w:val="00434FF3"/>
    <w:rsid w:val="0043594B"/>
    <w:rsid w:val="004414BB"/>
    <w:rsid w:val="004431F4"/>
    <w:rsid w:val="0044380D"/>
    <w:rsid w:val="00452029"/>
    <w:rsid w:val="00456C68"/>
    <w:rsid w:val="004637FC"/>
    <w:rsid w:val="0047047B"/>
    <w:rsid w:val="004733E4"/>
    <w:rsid w:val="00485995"/>
    <w:rsid w:val="00486F3A"/>
    <w:rsid w:val="00487908"/>
    <w:rsid w:val="00492121"/>
    <w:rsid w:val="00492B45"/>
    <w:rsid w:val="00494503"/>
    <w:rsid w:val="004A28B1"/>
    <w:rsid w:val="004A4E02"/>
    <w:rsid w:val="004B49C0"/>
    <w:rsid w:val="004B6421"/>
    <w:rsid w:val="004C3C69"/>
    <w:rsid w:val="004C5056"/>
    <w:rsid w:val="004C783E"/>
    <w:rsid w:val="004D1DFF"/>
    <w:rsid w:val="004D629E"/>
    <w:rsid w:val="004E3679"/>
    <w:rsid w:val="004E5763"/>
    <w:rsid w:val="004E6879"/>
    <w:rsid w:val="004E7679"/>
    <w:rsid w:val="004F20E9"/>
    <w:rsid w:val="004F2A1C"/>
    <w:rsid w:val="004F3CEE"/>
    <w:rsid w:val="00500D2B"/>
    <w:rsid w:val="005041C1"/>
    <w:rsid w:val="00514F1F"/>
    <w:rsid w:val="0052021C"/>
    <w:rsid w:val="0052092B"/>
    <w:rsid w:val="00521200"/>
    <w:rsid w:val="00522474"/>
    <w:rsid w:val="00522BBE"/>
    <w:rsid w:val="005235A0"/>
    <w:rsid w:val="005247E7"/>
    <w:rsid w:val="0052480C"/>
    <w:rsid w:val="00524B01"/>
    <w:rsid w:val="0052675D"/>
    <w:rsid w:val="005277D7"/>
    <w:rsid w:val="00531938"/>
    <w:rsid w:val="00533F2A"/>
    <w:rsid w:val="005376D9"/>
    <w:rsid w:val="005411DC"/>
    <w:rsid w:val="0054555A"/>
    <w:rsid w:val="00546339"/>
    <w:rsid w:val="005541BE"/>
    <w:rsid w:val="00560774"/>
    <w:rsid w:val="00561BC1"/>
    <w:rsid w:val="00565ECF"/>
    <w:rsid w:val="00566940"/>
    <w:rsid w:val="0056732F"/>
    <w:rsid w:val="00572DD5"/>
    <w:rsid w:val="00575D52"/>
    <w:rsid w:val="00587281"/>
    <w:rsid w:val="005902D9"/>
    <w:rsid w:val="00590C13"/>
    <w:rsid w:val="0059130B"/>
    <w:rsid w:val="005B56BC"/>
    <w:rsid w:val="005C65D8"/>
    <w:rsid w:val="005C6987"/>
    <w:rsid w:val="005C7102"/>
    <w:rsid w:val="005D1DCD"/>
    <w:rsid w:val="005D2DB8"/>
    <w:rsid w:val="005D324C"/>
    <w:rsid w:val="005D795A"/>
    <w:rsid w:val="005E012A"/>
    <w:rsid w:val="005E4A70"/>
    <w:rsid w:val="005E4BE7"/>
    <w:rsid w:val="005E711B"/>
    <w:rsid w:val="005E7C04"/>
    <w:rsid w:val="005F1A32"/>
    <w:rsid w:val="005F4AE9"/>
    <w:rsid w:val="005F5645"/>
    <w:rsid w:val="005F71B8"/>
    <w:rsid w:val="00606938"/>
    <w:rsid w:val="006105F4"/>
    <w:rsid w:val="00614318"/>
    <w:rsid w:val="00617BAE"/>
    <w:rsid w:val="00620CF7"/>
    <w:rsid w:val="0062105D"/>
    <w:rsid w:val="00625960"/>
    <w:rsid w:val="00632990"/>
    <w:rsid w:val="00633C3B"/>
    <w:rsid w:val="006355AA"/>
    <w:rsid w:val="00636CE0"/>
    <w:rsid w:val="006463C5"/>
    <w:rsid w:val="00647900"/>
    <w:rsid w:val="00650117"/>
    <w:rsid w:val="00650416"/>
    <w:rsid w:val="00655232"/>
    <w:rsid w:val="0065538F"/>
    <w:rsid w:val="00657896"/>
    <w:rsid w:val="006605A9"/>
    <w:rsid w:val="00660813"/>
    <w:rsid w:val="00662248"/>
    <w:rsid w:val="006657CC"/>
    <w:rsid w:val="00666615"/>
    <w:rsid w:val="00666AEC"/>
    <w:rsid w:val="00675824"/>
    <w:rsid w:val="00685798"/>
    <w:rsid w:val="006962F7"/>
    <w:rsid w:val="006A689C"/>
    <w:rsid w:val="006A6FF7"/>
    <w:rsid w:val="006B3539"/>
    <w:rsid w:val="006B5824"/>
    <w:rsid w:val="006B6A0D"/>
    <w:rsid w:val="006D2498"/>
    <w:rsid w:val="006D6980"/>
    <w:rsid w:val="006E3322"/>
    <w:rsid w:val="006E5A35"/>
    <w:rsid w:val="006F2D02"/>
    <w:rsid w:val="006F32AB"/>
    <w:rsid w:val="006F6065"/>
    <w:rsid w:val="006F69F4"/>
    <w:rsid w:val="00700136"/>
    <w:rsid w:val="0070091F"/>
    <w:rsid w:val="0071189F"/>
    <w:rsid w:val="00725D73"/>
    <w:rsid w:val="0072722C"/>
    <w:rsid w:val="00727989"/>
    <w:rsid w:val="007308B1"/>
    <w:rsid w:val="00731475"/>
    <w:rsid w:val="007315FD"/>
    <w:rsid w:val="00733F6E"/>
    <w:rsid w:val="007509BC"/>
    <w:rsid w:val="00752592"/>
    <w:rsid w:val="00752C0A"/>
    <w:rsid w:val="00754B0D"/>
    <w:rsid w:val="007647BE"/>
    <w:rsid w:val="00766424"/>
    <w:rsid w:val="00766AD9"/>
    <w:rsid w:val="00767367"/>
    <w:rsid w:val="0077055A"/>
    <w:rsid w:val="00770C80"/>
    <w:rsid w:val="007729A3"/>
    <w:rsid w:val="007744B5"/>
    <w:rsid w:val="0078092A"/>
    <w:rsid w:val="00780ECE"/>
    <w:rsid w:val="00780EE1"/>
    <w:rsid w:val="007810F0"/>
    <w:rsid w:val="007820F2"/>
    <w:rsid w:val="0078233B"/>
    <w:rsid w:val="00784CED"/>
    <w:rsid w:val="00790F09"/>
    <w:rsid w:val="0079121F"/>
    <w:rsid w:val="00792D3F"/>
    <w:rsid w:val="00794C33"/>
    <w:rsid w:val="0079758C"/>
    <w:rsid w:val="007A2AA1"/>
    <w:rsid w:val="007A57F3"/>
    <w:rsid w:val="007B030A"/>
    <w:rsid w:val="007B545A"/>
    <w:rsid w:val="007B6925"/>
    <w:rsid w:val="007C2A7C"/>
    <w:rsid w:val="007C3042"/>
    <w:rsid w:val="007C7539"/>
    <w:rsid w:val="007D04E8"/>
    <w:rsid w:val="007D1599"/>
    <w:rsid w:val="007D4D9A"/>
    <w:rsid w:val="007D54DA"/>
    <w:rsid w:val="007D693B"/>
    <w:rsid w:val="007E4D42"/>
    <w:rsid w:val="007E6606"/>
    <w:rsid w:val="007E7EDD"/>
    <w:rsid w:val="00802DA6"/>
    <w:rsid w:val="00804558"/>
    <w:rsid w:val="0080615E"/>
    <w:rsid w:val="008113E9"/>
    <w:rsid w:val="008115B7"/>
    <w:rsid w:val="00817262"/>
    <w:rsid w:val="008205F3"/>
    <w:rsid w:val="00821AAE"/>
    <w:rsid w:val="00823869"/>
    <w:rsid w:val="00825020"/>
    <w:rsid w:val="00826AAD"/>
    <w:rsid w:val="0083005D"/>
    <w:rsid w:val="008355EE"/>
    <w:rsid w:val="00836CDF"/>
    <w:rsid w:val="00840847"/>
    <w:rsid w:val="00845786"/>
    <w:rsid w:val="00845A44"/>
    <w:rsid w:val="008500EC"/>
    <w:rsid w:val="00856CD1"/>
    <w:rsid w:val="00861C74"/>
    <w:rsid w:val="00866A7B"/>
    <w:rsid w:val="00867A66"/>
    <w:rsid w:val="0087051E"/>
    <w:rsid w:val="00871719"/>
    <w:rsid w:val="0087372C"/>
    <w:rsid w:val="00873D84"/>
    <w:rsid w:val="00886EE9"/>
    <w:rsid w:val="00893CE0"/>
    <w:rsid w:val="008A42E1"/>
    <w:rsid w:val="008B0D0A"/>
    <w:rsid w:val="008B505C"/>
    <w:rsid w:val="008C061D"/>
    <w:rsid w:val="008C5353"/>
    <w:rsid w:val="008E4672"/>
    <w:rsid w:val="008E47E9"/>
    <w:rsid w:val="008F0D03"/>
    <w:rsid w:val="008F325D"/>
    <w:rsid w:val="008F463D"/>
    <w:rsid w:val="008F72C9"/>
    <w:rsid w:val="00900617"/>
    <w:rsid w:val="009011B8"/>
    <w:rsid w:val="00901E9B"/>
    <w:rsid w:val="00905336"/>
    <w:rsid w:val="00907471"/>
    <w:rsid w:val="00907DBC"/>
    <w:rsid w:val="0091162F"/>
    <w:rsid w:val="00921135"/>
    <w:rsid w:val="009227B7"/>
    <w:rsid w:val="009254A9"/>
    <w:rsid w:val="0093038E"/>
    <w:rsid w:val="0093444A"/>
    <w:rsid w:val="00935280"/>
    <w:rsid w:val="0094098C"/>
    <w:rsid w:val="00946C62"/>
    <w:rsid w:val="00946F19"/>
    <w:rsid w:val="00947118"/>
    <w:rsid w:val="00953054"/>
    <w:rsid w:val="00955411"/>
    <w:rsid w:val="009601AB"/>
    <w:rsid w:val="009608AB"/>
    <w:rsid w:val="0096214F"/>
    <w:rsid w:val="009630CE"/>
    <w:rsid w:val="00965F28"/>
    <w:rsid w:val="0097435C"/>
    <w:rsid w:val="009749F7"/>
    <w:rsid w:val="0097629C"/>
    <w:rsid w:val="009767B0"/>
    <w:rsid w:val="0097705C"/>
    <w:rsid w:val="00977718"/>
    <w:rsid w:val="00983FD8"/>
    <w:rsid w:val="00984180"/>
    <w:rsid w:val="00984DF1"/>
    <w:rsid w:val="0098570F"/>
    <w:rsid w:val="0098645B"/>
    <w:rsid w:val="009903EE"/>
    <w:rsid w:val="009910CD"/>
    <w:rsid w:val="00991666"/>
    <w:rsid w:val="009916D7"/>
    <w:rsid w:val="00992E1E"/>
    <w:rsid w:val="00992E42"/>
    <w:rsid w:val="00994686"/>
    <w:rsid w:val="00995DD5"/>
    <w:rsid w:val="009A05E0"/>
    <w:rsid w:val="009A1025"/>
    <w:rsid w:val="009A3961"/>
    <w:rsid w:val="009A5172"/>
    <w:rsid w:val="009B2460"/>
    <w:rsid w:val="009B2E9D"/>
    <w:rsid w:val="009B3C97"/>
    <w:rsid w:val="009B3DCE"/>
    <w:rsid w:val="009B4281"/>
    <w:rsid w:val="009B6FF7"/>
    <w:rsid w:val="009B7146"/>
    <w:rsid w:val="009C0838"/>
    <w:rsid w:val="009C39D2"/>
    <w:rsid w:val="009C3ED8"/>
    <w:rsid w:val="009D12D9"/>
    <w:rsid w:val="009D40BE"/>
    <w:rsid w:val="009D4D7A"/>
    <w:rsid w:val="009E2174"/>
    <w:rsid w:val="009E2F01"/>
    <w:rsid w:val="009E443B"/>
    <w:rsid w:val="009E6B84"/>
    <w:rsid w:val="009E7F46"/>
    <w:rsid w:val="009F2016"/>
    <w:rsid w:val="009F3B94"/>
    <w:rsid w:val="009F47BD"/>
    <w:rsid w:val="00A0186A"/>
    <w:rsid w:val="00A02776"/>
    <w:rsid w:val="00A057A9"/>
    <w:rsid w:val="00A07C57"/>
    <w:rsid w:val="00A10ADF"/>
    <w:rsid w:val="00A11D0E"/>
    <w:rsid w:val="00A12624"/>
    <w:rsid w:val="00A17AAA"/>
    <w:rsid w:val="00A222D0"/>
    <w:rsid w:val="00A24B33"/>
    <w:rsid w:val="00A269C3"/>
    <w:rsid w:val="00A34490"/>
    <w:rsid w:val="00A420C4"/>
    <w:rsid w:val="00A423B2"/>
    <w:rsid w:val="00A455D7"/>
    <w:rsid w:val="00A4570B"/>
    <w:rsid w:val="00A55235"/>
    <w:rsid w:val="00A5566C"/>
    <w:rsid w:val="00A57393"/>
    <w:rsid w:val="00A60507"/>
    <w:rsid w:val="00A618BF"/>
    <w:rsid w:val="00A622D5"/>
    <w:rsid w:val="00A62922"/>
    <w:rsid w:val="00A70C50"/>
    <w:rsid w:val="00A7135D"/>
    <w:rsid w:val="00A71A52"/>
    <w:rsid w:val="00A738A7"/>
    <w:rsid w:val="00A75828"/>
    <w:rsid w:val="00A77E83"/>
    <w:rsid w:val="00A805BB"/>
    <w:rsid w:val="00A81AE9"/>
    <w:rsid w:val="00A81BCD"/>
    <w:rsid w:val="00A83274"/>
    <w:rsid w:val="00A832F1"/>
    <w:rsid w:val="00A840D5"/>
    <w:rsid w:val="00A841E1"/>
    <w:rsid w:val="00A85050"/>
    <w:rsid w:val="00A85A1A"/>
    <w:rsid w:val="00A91865"/>
    <w:rsid w:val="00A91B01"/>
    <w:rsid w:val="00A94F38"/>
    <w:rsid w:val="00A97A95"/>
    <w:rsid w:val="00AA2263"/>
    <w:rsid w:val="00AA2952"/>
    <w:rsid w:val="00AB10E2"/>
    <w:rsid w:val="00AB54F6"/>
    <w:rsid w:val="00AC00E8"/>
    <w:rsid w:val="00AC0EE7"/>
    <w:rsid w:val="00AD108B"/>
    <w:rsid w:val="00AD6FE5"/>
    <w:rsid w:val="00AD707D"/>
    <w:rsid w:val="00AD764F"/>
    <w:rsid w:val="00AE5349"/>
    <w:rsid w:val="00AE631D"/>
    <w:rsid w:val="00B002D7"/>
    <w:rsid w:val="00B0662E"/>
    <w:rsid w:val="00B07107"/>
    <w:rsid w:val="00B10124"/>
    <w:rsid w:val="00B12E5D"/>
    <w:rsid w:val="00B1338B"/>
    <w:rsid w:val="00B1518D"/>
    <w:rsid w:val="00B15531"/>
    <w:rsid w:val="00B231F6"/>
    <w:rsid w:val="00B23320"/>
    <w:rsid w:val="00B23419"/>
    <w:rsid w:val="00B2755F"/>
    <w:rsid w:val="00B30793"/>
    <w:rsid w:val="00B324F7"/>
    <w:rsid w:val="00B331DF"/>
    <w:rsid w:val="00B360F1"/>
    <w:rsid w:val="00B36A8A"/>
    <w:rsid w:val="00B41BD0"/>
    <w:rsid w:val="00B41F97"/>
    <w:rsid w:val="00B428CE"/>
    <w:rsid w:val="00B42B62"/>
    <w:rsid w:val="00B4378D"/>
    <w:rsid w:val="00B44402"/>
    <w:rsid w:val="00B50ECD"/>
    <w:rsid w:val="00B54549"/>
    <w:rsid w:val="00B60ED5"/>
    <w:rsid w:val="00B63AA6"/>
    <w:rsid w:val="00B6776B"/>
    <w:rsid w:val="00B70F5E"/>
    <w:rsid w:val="00B736E7"/>
    <w:rsid w:val="00B7710F"/>
    <w:rsid w:val="00B83C28"/>
    <w:rsid w:val="00B86FDB"/>
    <w:rsid w:val="00BA0AE2"/>
    <w:rsid w:val="00BA19C7"/>
    <w:rsid w:val="00BA3EBC"/>
    <w:rsid w:val="00BA7844"/>
    <w:rsid w:val="00BB1995"/>
    <w:rsid w:val="00BB411B"/>
    <w:rsid w:val="00BB5689"/>
    <w:rsid w:val="00BB5922"/>
    <w:rsid w:val="00BB71F1"/>
    <w:rsid w:val="00BC06EA"/>
    <w:rsid w:val="00BC4348"/>
    <w:rsid w:val="00BC5894"/>
    <w:rsid w:val="00BC6CE6"/>
    <w:rsid w:val="00BC7570"/>
    <w:rsid w:val="00BD1467"/>
    <w:rsid w:val="00BD40A7"/>
    <w:rsid w:val="00BD5741"/>
    <w:rsid w:val="00BD6C02"/>
    <w:rsid w:val="00BD7251"/>
    <w:rsid w:val="00BE06A0"/>
    <w:rsid w:val="00BE0B42"/>
    <w:rsid w:val="00BE76E3"/>
    <w:rsid w:val="00BE7A6D"/>
    <w:rsid w:val="00BF5AC4"/>
    <w:rsid w:val="00BF631D"/>
    <w:rsid w:val="00BF77F7"/>
    <w:rsid w:val="00BF7C80"/>
    <w:rsid w:val="00C000A8"/>
    <w:rsid w:val="00C0273B"/>
    <w:rsid w:val="00C03F00"/>
    <w:rsid w:val="00C060F0"/>
    <w:rsid w:val="00C0638A"/>
    <w:rsid w:val="00C06CDF"/>
    <w:rsid w:val="00C17A88"/>
    <w:rsid w:val="00C2337D"/>
    <w:rsid w:val="00C30642"/>
    <w:rsid w:val="00C36065"/>
    <w:rsid w:val="00C36DFF"/>
    <w:rsid w:val="00C411A2"/>
    <w:rsid w:val="00C43FD3"/>
    <w:rsid w:val="00C46095"/>
    <w:rsid w:val="00C5146D"/>
    <w:rsid w:val="00C54415"/>
    <w:rsid w:val="00C55296"/>
    <w:rsid w:val="00C56637"/>
    <w:rsid w:val="00C60CB0"/>
    <w:rsid w:val="00C60CF1"/>
    <w:rsid w:val="00C61FC4"/>
    <w:rsid w:val="00C6377A"/>
    <w:rsid w:val="00C6421A"/>
    <w:rsid w:val="00C65F9C"/>
    <w:rsid w:val="00C67203"/>
    <w:rsid w:val="00C71994"/>
    <w:rsid w:val="00C770DB"/>
    <w:rsid w:val="00C91CE0"/>
    <w:rsid w:val="00C95AD2"/>
    <w:rsid w:val="00C9691A"/>
    <w:rsid w:val="00C96A80"/>
    <w:rsid w:val="00CA160B"/>
    <w:rsid w:val="00CA27C8"/>
    <w:rsid w:val="00CA3FD4"/>
    <w:rsid w:val="00CA50B9"/>
    <w:rsid w:val="00CA5F1B"/>
    <w:rsid w:val="00CB3617"/>
    <w:rsid w:val="00CB486B"/>
    <w:rsid w:val="00CB5285"/>
    <w:rsid w:val="00CB6FCA"/>
    <w:rsid w:val="00CB72BF"/>
    <w:rsid w:val="00CC01B4"/>
    <w:rsid w:val="00CC1C6C"/>
    <w:rsid w:val="00CC244A"/>
    <w:rsid w:val="00CC5400"/>
    <w:rsid w:val="00CD779E"/>
    <w:rsid w:val="00CE0E93"/>
    <w:rsid w:val="00CE1CB6"/>
    <w:rsid w:val="00CE22C4"/>
    <w:rsid w:val="00CE6A89"/>
    <w:rsid w:val="00CF1054"/>
    <w:rsid w:val="00CF4EC7"/>
    <w:rsid w:val="00CF73E7"/>
    <w:rsid w:val="00D03478"/>
    <w:rsid w:val="00D03B7C"/>
    <w:rsid w:val="00D063BE"/>
    <w:rsid w:val="00D107C8"/>
    <w:rsid w:val="00D202F1"/>
    <w:rsid w:val="00D24090"/>
    <w:rsid w:val="00D24219"/>
    <w:rsid w:val="00D26208"/>
    <w:rsid w:val="00D2623F"/>
    <w:rsid w:val="00D34B2E"/>
    <w:rsid w:val="00D42379"/>
    <w:rsid w:val="00D44D6F"/>
    <w:rsid w:val="00D45B49"/>
    <w:rsid w:val="00D505C0"/>
    <w:rsid w:val="00D53293"/>
    <w:rsid w:val="00D568F6"/>
    <w:rsid w:val="00D64596"/>
    <w:rsid w:val="00D65068"/>
    <w:rsid w:val="00D673F4"/>
    <w:rsid w:val="00D67D0A"/>
    <w:rsid w:val="00D71BE0"/>
    <w:rsid w:val="00D73AC9"/>
    <w:rsid w:val="00D7451A"/>
    <w:rsid w:val="00D844AC"/>
    <w:rsid w:val="00D85AD6"/>
    <w:rsid w:val="00D91424"/>
    <w:rsid w:val="00D95B7F"/>
    <w:rsid w:val="00D96BEA"/>
    <w:rsid w:val="00D96BF8"/>
    <w:rsid w:val="00D976E4"/>
    <w:rsid w:val="00DA2731"/>
    <w:rsid w:val="00DA2BBB"/>
    <w:rsid w:val="00DA3E60"/>
    <w:rsid w:val="00DB0012"/>
    <w:rsid w:val="00DB1A83"/>
    <w:rsid w:val="00DB40CF"/>
    <w:rsid w:val="00DB4434"/>
    <w:rsid w:val="00DB520F"/>
    <w:rsid w:val="00DC3F32"/>
    <w:rsid w:val="00DC456E"/>
    <w:rsid w:val="00DC7E2F"/>
    <w:rsid w:val="00DD1A9F"/>
    <w:rsid w:val="00DD5259"/>
    <w:rsid w:val="00DD5CFC"/>
    <w:rsid w:val="00DE1AD8"/>
    <w:rsid w:val="00DE5D50"/>
    <w:rsid w:val="00DF1A75"/>
    <w:rsid w:val="00DF3212"/>
    <w:rsid w:val="00DF7553"/>
    <w:rsid w:val="00E02196"/>
    <w:rsid w:val="00E026FE"/>
    <w:rsid w:val="00E13658"/>
    <w:rsid w:val="00E14BF0"/>
    <w:rsid w:val="00E16441"/>
    <w:rsid w:val="00E16A74"/>
    <w:rsid w:val="00E20D6C"/>
    <w:rsid w:val="00E2265D"/>
    <w:rsid w:val="00E23EA9"/>
    <w:rsid w:val="00E24D0E"/>
    <w:rsid w:val="00E26D33"/>
    <w:rsid w:val="00E31461"/>
    <w:rsid w:val="00E31554"/>
    <w:rsid w:val="00E3226E"/>
    <w:rsid w:val="00E34497"/>
    <w:rsid w:val="00E34646"/>
    <w:rsid w:val="00E368CB"/>
    <w:rsid w:val="00E37204"/>
    <w:rsid w:val="00E41286"/>
    <w:rsid w:val="00E50956"/>
    <w:rsid w:val="00E50EA5"/>
    <w:rsid w:val="00E515F8"/>
    <w:rsid w:val="00E51B03"/>
    <w:rsid w:val="00E56CC0"/>
    <w:rsid w:val="00E6216B"/>
    <w:rsid w:val="00E621B4"/>
    <w:rsid w:val="00E629AE"/>
    <w:rsid w:val="00E7153D"/>
    <w:rsid w:val="00E754D7"/>
    <w:rsid w:val="00E76484"/>
    <w:rsid w:val="00E80D64"/>
    <w:rsid w:val="00E939B2"/>
    <w:rsid w:val="00E952F7"/>
    <w:rsid w:val="00E974D6"/>
    <w:rsid w:val="00E97A67"/>
    <w:rsid w:val="00EA4925"/>
    <w:rsid w:val="00EB376D"/>
    <w:rsid w:val="00EB7343"/>
    <w:rsid w:val="00EC000D"/>
    <w:rsid w:val="00EC245F"/>
    <w:rsid w:val="00EC2D62"/>
    <w:rsid w:val="00ED0459"/>
    <w:rsid w:val="00ED0DD5"/>
    <w:rsid w:val="00ED15DC"/>
    <w:rsid w:val="00ED3474"/>
    <w:rsid w:val="00ED602A"/>
    <w:rsid w:val="00EE0B1F"/>
    <w:rsid w:val="00EE3E97"/>
    <w:rsid w:val="00EF0F50"/>
    <w:rsid w:val="00EF2F43"/>
    <w:rsid w:val="00F02131"/>
    <w:rsid w:val="00F03457"/>
    <w:rsid w:val="00F03A52"/>
    <w:rsid w:val="00F06992"/>
    <w:rsid w:val="00F11973"/>
    <w:rsid w:val="00F13298"/>
    <w:rsid w:val="00F13738"/>
    <w:rsid w:val="00F14A88"/>
    <w:rsid w:val="00F16C00"/>
    <w:rsid w:val="00F20C06"/>
    <w:rsid w:val="00F25909"/>
    <w:rsid w:val="00F30CB1"/>
    <w:rsid w:val="00F32AD5"/>
    <w:rsid w:val="00F363D4"/>
    <w:rsid w:val="00F431A1"/>
    <w:rsid w:val="00F47414"/>
    <w:rsid w:val="00F53519"/>
    <w:rsid w:val="00F57525"/>
    <w:rsid w:val="00F60A29"/>
    <w:rsid w:val="00F62B37"/>
    <w:rsid w:val="00F63D6A"/>
    <w:rsid w:val="00F64FE1"/>
    <w:rsid w:val="00F709FD"/>
    <w:rsid w:val="00F76781"/>
    <w:rsid w:val="00F771E6"/>
    <w:rsid w:val="00F83050"/>
    <w:rsid w:val="00F83257"/>
    <w:rsid w:val="00F84BE8"/>
    <w:rsid w:val="00F86F71"/>
    <w:rsid w:val="00F90B4A"/>
    <w:rsid w:val="00F92B1E"/>
    <w:rsid w:val="00F953E3"/>
    <w:rsid w:val="00FB4F72"/>
    <w:rsid w:val="00FB5ECF"/>
    <w:rsid w:val="00FB75D2"/>
    <w:rsid w:val="00FB7912"/>
    <w:rsid w:val="00FC0A9B"/>
    <w:rsid w:val="00FC242B"/>
    <w:rsid w:val="00FC2509"/>
    <w:rsid w:val="00FC29D3"/>
    <w:rsid w:val="00FD3630"/>
    <w:rsid w:val="00FD3C4F"/>
    <w:rsid w:val="00FE056F"/>
    <w:rsid w:val="00FE4F07"/>
    <w:rsid w:val="00FF344E"/>
    <w:rsid w:val="00FF7F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fill="f" fillcolor="white">
      <v:fill color="white" on="f"/>
      <v:textbox inset="5.85pt,.7pt,5.85pt,.7pt"/>
    </o:shapedefaults>
    <o:shapelayout v:ext="edit">
      <o:idmap v:ext="edit" data="1"/>
    </o:shapelayout>
  </w:shapeDefaults>
  <w:decimalSymbol w:val="."/>
  <w:listSeparator w:val=","/>
  <w14:docId w14:val="3AB6E08B"/>
  <w15:docId w15:val="{2FA391E7-D06E-4B59-AFDD-437A27D92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E7EDD"/>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95B7F"/>
  </w:style>
  <w:style w:type="paragraph" w:styleId="a4">
    <w:name w:val="Balloon Text"/>
    <w:basedOn w:val="a"/>
    <w:semiHidden/>
    <w:rsid w:val="00CC5400"/>
    <w:rPr>
      <w:rFonts w:ascii="Arial" w:eastAsia="ＭＳ ゴシック" w:hAnsi="Arial"/>
      <w:sz w:val="18"/>
      <w:szCs w:val="18"/>
    </w:rPr>
  </w:style>
  <w:style w:type="table" w:styleId="a5">
    <w:name w:val="Table Grid"/>
    <w:basedOn w:val="a1"/>
    <w:rsid w:val="0019773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BC5894"/>
    <w:pPr>
      <w:tabs>
        <w:tab w:val="center" w:pos="4252"/>
        <w:tab w:val="right" w:pos="8504"/>
      </w:tabs>
      <w:snapToGrid w:val="0"/>
    </w:pPr>
  </w:style>
  <w:style w:type="character" w:customStyle="1" w:styleId="a7">
    <w:name w:val="ヘッダー (文字)"/>
    <w:link w:val="a6"/>
    <w:rsid w:val="00BC5894"/>
    <w:rPr>
      <w:kern w:val="2"/>
      <w:sz w:val="21"/>
      <w:szCs w:val="24"/>
    </w:rPr>
  </w:style>
  <w:style w:type="paragraph" w:styleId="a8">
    <w:name w:val="footer"/>
    <w:basedOn w:val="a"/>
    <w:link w:val="a9"/>
    <w:uiPriority w:val="99"/>
    <w:rsid w:val="00BC5894"/>
    <w:pPr>
      <w:tabs>
        <w:tab w:val="center" w:pos="4252"/>
        <w:tab w:val="right" w:pos="8504"/>
      </w:tabs>
      <w:snapToGrid w:val="0"/>
    </w:pPr>
  </w:style>
  <w:style w:type="character" w:customStyle="1" w:styleId="a9">
    <w:name w:val="フッター (文字)"/>
    <w:link w:val="a8"/>
    <w:uiPriority w:val="99"/>
    <w:rsid w:val="00BC5894"/>
    <w:rPr>
      <w:kern w:val="2"/>
      <w:sz w:val="21"/>
      <w:szCs w:val="24"/>
    </w:rPr>
  </w:style>
  <w:style w:type="character" w:styleId="aa">
    <w:name w:val="annotation reference"/>
    <w:rsid w:val="00052834"/>
    <w:rPr>
      <w:sz w:val="18"/>
      <w:szCs w:val="18"/>
    </w:rPr>
  </w:style>
  <w:style w:type="paragraph" w:styleId="ab">
    <w:name w:val="annotation text"/>
    <w:basedOn w:val="a"/>
    <w:link w:val="ac"/>
    <w:rsid w:val="00052834"/>
    <w:pPr>
      <w:jc w:val="left"/>
    </w:pPr>
  </w:style>
  <w:style w:type="character" w:customStyle="1" w:styleId="ac">
    <w:name w:val="コメント文字列 (文字)"/>
    <w:link w:val="ab"/>
    <w:rsid w:val="00052834"/>
    <w:rPr>
      <w:kern w:val="2"/>
      <w:sz w:val="21"/>
      <w:szCs w:val="24"/>
    </w:rPr>
  </w:style>
  <w:style w:type="paragraph" w:styleId="ad">
    <w:name w:val="annotation subject"/>
    <w:basedOn w:val="ab"/>
    <w:next w:val="ab"/>
    <w:link w:val="ae"/>
    <w:rsid w:val="00052834"/>
    <w:rPr>
      <w:b/>
      <w:bCs/>
    </w:rPr>
  </w:style>
  <w:style w:type="character" w:customStyle="1" w:styleId="ae">
    <w:name w:val="コメント内容 (文字)"/>
    <w:link w:val="ad"/>
    <w:rsid w:val="00052834"/>
    <w:rPr>
      <w:b/>
      <w:bCs/>
      <w:kern w:val="2"/>
      <w:sz w:val="21"/>
      <w:szCs w:val="24"/>
    </w:rPr>
  </w:style>
  <w:style w:type="paragraph" w:styleId="af">
    <w:name w:val="List Paragraph"/>
    <w:basedOn w:val="a"/>
    <w:uiPriority w:val="34"/>
    <w:qFormat/>
    <w:rsid w:val="00770C80"/>
    <w:pPr>
      <w:ind w:leftChars="400" w:left="840"/>
    </w:pPr>
  </w:style>
  <w:style w:type="character" w:styleId="af0">
    <w:name w:val="Emphasis"/>
    <w:qFormat/>
    <w:rsid w:val="0097771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58971">
      <w:bodyDiv w:val="1"/>
      <w:marLeft w:val="0"/>
      <w:marRight w:val="0"/>
      <w:marTop w:val="0"/>
      <w:marBottom w:val="0"/>
      <w:divBdr>
        <w:top w:val="none" w:sz="0" w:space="0" w:color="auto"/>
        <w:left w:val="none" w:sz="0" w:space="0" w:color="auto"/>
        <w:bottom w:val="none" w:sz="0" w:space="0" w:color="auto"/>
        <w:right w:val="none" w:sz="0" w:space="0" w:color="auto"/>
      </w:divBdr>
    </w:div>
    <w:div w:id="57368006">
      <w:bodyDiv w:val="1"/>
      <w:marLeft w:val="0"/>
      <w:marRight w:val="0"/>
      <w:marTop w:val="0"/>
      <w:marBottom w:val="0"/>
      <w:divBdr>
        <w:top w:val="none" w:sz="0" w:space="0" w:color="auto"/>
        <w:left w:val="none" w:sz="0" w:space="0" w:color="auto"/>
        <w:bottom w:val="none" w:sz="0" w:space="0" w:color="auto"/>
        <w:right w:val="none" w:sz="0" w:space="0" w:color="auto"/>
      </w:divBdr>
    </w:div>
    <w:div w:id="65343172">
      <w:bodyDiv w:val="1"/>
      <w:marLeft w:val="0"/>
      <w:marRight w:val="0"/>
      <w:marTop w:val="0"/>
      <w:marBottom w:val="0"/>
      <w:divBdr>
        <w:top w:val="none" w:sz="0" w:space="0" w:color="auto"/>
        <w:left w:val="none" w:sz="0" w:space="0" w:color="auto"/>
        <w:bottom w:val="none" w:sz="0" w:space="0" w:color="auto"/>
        <w:right w:val="none" w:sz="0" w:space="0" w:color="auto"/>
      </w:divBdr>
    </w:div>
    <w:div w:id="81687320">
      <w:bodyDiv w:val="1"/>
      <w:marLeft w:val="0"/>
      <w:marRight w:val="0"/>
      <w:marTop w:val="0"/>
      <w:marBottom w:val="0"/>
      <w:divBdr>
        <w:top w:val="none" w:sz="0" w:space="0" w:color="auto"/>
        <w:left w:val="none" w:sz="0" w:space="0" w:color="auto"/>
        <w:bottom w:val="none" w:sz="0" w:space="0" w:color="auto"/>
        <w:right w:val="none" w:sz="0" w:space="0" w:color="auto"/>
      </w:divBdr>
    </w:div>
    <w:div w:id="183399397">
      <w:bodyDiv w:val="1"/>
      <w:marLeft w:val="0"/>
      <w:marRight w:val="0"/>
      <w:marTop w:val="0"/>
      <w:marBottom w:val="0"/>
      <w:divBdr>
        <w:top w:val="none" w:sz="0" w:space="0" w:color="auto"/>
        <w:left w:val="none" w:sz="0" w:space="0" w:color="auto"/>
        <w:bottom w:val="none" w:sz="0" w:space="0" w:color="auto"/>
        <w:right w:val="none" w:sz="0" w:space="0" w:color="auto"/>
      </w:divBdr>
    </w:div>
    <w:div w:id="194124423">
      <w:bodyDiv w:val="1"/>
      <w:marLeft w:val="0"/>
      <w:marRight w:val="0"/>
      <w:marTop w:val="0"/>
      <w:marBottom w:val="0"/>
      <w:divBdr>
        <w:top w:val="none" w:sz="0" w:space="0" w:color="auto"/>
        <w:left w:val="none" w:sz="0" w:space="0" w:color="auto"/>
        <w:bottom w:val="none" w:sz="0" w:space="0" w:color="auto"/>
        <w:right w:val="none" w:sz="0" w:space="0" w:color="auto"/>
      </w:divBdr>
    </w:div>
    <w:div w:id="248659158">
      <w:bodyDiv w:val="1"/>
      <w:marLeft w:val="0"/>
      <w:marRight w:val="0"/>
      <w:marTop w:val="0"/>
      <w:marBottom w:val="0"/>
      <w:divBdr>
        <w:top w:val="none" w:sz="0" w:space="0" w:color="auto"/>
        <w:left w:val="none" w:sz="0" w:space="0" w:color="auto"/>
        <w:bottom w:val="none" w:sz="0" w:space="0" w:color="auto"/>
        <w:right w:val="none" w:sz="0" w:space="0" w:color="auto"/>
      </w:divBdr>
    </w:div>
    <w:div w:id="293489225">
      <w:bodyDiv w:val="1"/>
      <w:marLeft w:val="0"/>
      <w:marRight w:val="0"/>
      <w:marTop w:val="0"/>
      <w:marBottom w:val="0"/>
      <w:divBdr>
        <w:top w:val="none" w:sz="0" w:space="0" w:color="auto"/>
        <w:left w:val="none" w:sz="0" w:space="0" w:color="auto"/>
        <w:bottom w:val="none" w:sz="0" w:space="0" w:color="auto"/>
        <w:right w:val="none" w:sz="0" w:space="0" w:color="auto"/>
      </w:divBdr>
    </w:div>
    <w:div w:id="295525418">
      <w:bodyDiv w:val="1"/>
      <w:marLeft w:val="0"/>
      <w:marRight w:val="0"/>
      <w:marTop w:val="0"/>
      <w:marBottom w:val="0"/>
      <w:divBdr>
        <w:top w:val="none" w:sz="0" w:space="0" w:color="auto"/>
        <w:left w:val="none" w:sz="0" w:space="0" w:color="auto"/>
        <w:bottom w:val="none" w:sz="0" w:space="0" w:color="auto"/>
        <w:right w:val="none" w:sz="0" w:space="0" w:color="auto"/>
      </w:divBdr>
    </w:div>
    <w:div w:id="343703032">
      <w:bodyDiv w:val="1"/>
      <w:marLeft w:val="0"/>
      <w:marRight w:val="0"/>
      <w:marTop w:val="0"/>
      <w:marBottom w:val="0"/>
      <w:divBdr>
        <w:top w:val="none" w:sz="0" w:space="0" w:color="auto"/>
        <w:left w:val="none" w:sz="0" w:space="0" w:color="auto"/>
        <w:bottom w:val="none" w:sz="0" w:space="0" w:color="auto"/>
        <w:right w:val="none" w:sz="0" w:space="0" w:color="auto"/>
      </w:divBdr>
    </w:div>
    <w:div w:id="361706767">
      <w:bodyDiv w:val="1"/>
      <w:marLeft w:val="0"/>
      <w:marRight w:val="0"/>
      <w:marTop w:val="0"/>
      <w:marBottom w:val="0"/>
      <w:divBdr>
        <w:top w:val="none" w:sz="0" w:space="0" w:color="auto"/>
        <w:left w:val="none" w:sz="0" w:space="0" w:color="auto"/>
        <w:bottom w:val="none" w:sz="0" w:space="0" w:color="auto"/>
        <w:right w:val="none" w:sz="0" w:space="0" w:color="auto"/>
      </w:divBdr>
    </w:div>
    <w:div w:id="404380410">
      <w:bodyDiv w:val="1"/>
      <w:marLeft w:val="0"/>
      <w:marRight w:val="0"/>
      <w:marTop w:val="0"/>
      <w:marBottom w:val="0"/>
      <w:divBdr>
        <w:top w:val="none" w:sz="0" w:space="0" w:color="auto"/>
        <w:left w:val="none" w:sz="0" w:space="0" w:color="auto"/>
        <w:bottom w:val="none" w:sz="0" w:space="0" w:color="auto"/>
        <w:right w:val="none" w:sz="0" w:space="0" w:color="auto"/>
      </w:divBdr>
    </w:div>
    <w:div w:id="406391032">
      <w:bodyDiv w:val="1"/>
      <w:marLeft w:val="0"/>
      <w:marRight w:val="0"/>
      <w:marTop w:val="0"/>
      <w:marBottom w:val="0"/>
      <w:divBdr>
        <w:top w:val="none" w:sz="0" w:space="0" w:color="auto"/>
        <w:left w:val="none" w:sz="0" w:space="0" w:color="auto"/>
        <w:bottom w:val="none" w:sz="0" w:space="0" w:color="auto"/>
        <w:right w:val="none" w:sz="0" w:space="0" w:color="auto"/>
      </w:divBdr>
    </w:div>
    <w:div w:id="413475525">
      <w:bodyDiv w:val="1"/>
      <w:marLeft w:val="0"/>
      <w:marRight w:val="0"/>
      <w:marTop w:val="0"/>
      <w:marBottom w:val="0"/>
      <w:divBdr>
        <w:top w:val="none" w:sz="0" w:space="0" w:color="auto"/>
        <w:left w:val="none" w:sz="0" w:space="0" w:color="auto"/>
        <w:bottom w:val="none" w:sz="0" w:space="0" w:color="auto"/>
        <w:right w:val="none" w:sz="0" w:space="0" w:color="auto"/>
      </w:divBdr>
    </w:div>
    <w:div w:id="421147189">
      <w:bodyDiv w:val="1"/>
      <w:marLeft w:val="0"/>
      <w:marRight w:val="0"/>
      <w:marTop w:val="0"/>
      <w:marBottom w:val="0"/>
      <w:divBdr>
        <w:top w:val="none" w:sz="0" w:space="0" w:color="auto"/>
        <w:left w:val="none" w:sz="0" w:space="0" w:color="auto"/>
        <w:bottom w:val="none" w:sz="0" w:space="0" w:color="auto"/>
        <w:right w:val="none" w:sz="0" w:space="0" w:color="auto"/>
      </w:divBdr>
    </w:div>
    <w:div w:id="440682038">
      <w:bodyDiv w:val="1"/>
      <w:marLeft w:val="0"/>
      <w:marRight w:val="0"/>
      <w:marTop w:val="0"/>
      <w:marBottom w:val="0"/>
      <w:divBdr>
        <w:top w:val="none" w:sz="0" w:space="0" w:color="auto"/>
        <w:left w:val="none" w:sz="0" w:space="0" w:color="auto"/>
        <w:bottom w:val="none" w:sz="0" w:space="0" w:color="auto"/>
        <w:right w:val="none" w:sz="0" w:space="0" w:color="auto"/>
      </w:divBdr>
    </w:div>
    <w:div w:id="569273205">
      <w:bodyDiv w:val="1"/>
      <w:marLeft w:val="0"/>
      <w:marRight w:val="0"/>
      <w:marTop w:val="0"/>
      <w:marBottom w:val="0"/>
      <w:divBdr>
        <w:top w:val="none" w:sz="0" w:space="0" w:color="auto"/>
        <w:left w:val="none" w:sz="0" w:space="0" w:color="auto"/>
        <w:bottom w:val="none" w:sz="0" w:space="0" w:color="auto"/>
        <w:right w:val="none" w:sz="0" w:space="0" w:color="auto"/>
      </w:divBdr>
    </w:div>
    <w:div w:id="632755691">
      <w:bodyDiv w:val="1"/>
      <w:marLeft w:val="0"/>
      <w:marRight w:val="0"/>
      <w:marTop w:val="0"/>
      <w:marBottom w:val="0"/>
      <w:divBdr>
        <w:top w:val="none" w:sz="0" w:space="0" w:color="auto"/>
        <w:left w:val="none" w:sz="0" w:space="0" w:color="auto"/>
        <w:bottom w:val="none" w:sz="0" w:space="0" w:color="auto"/>
        <w:right w:val="none" w:sz="0" w:space="0" w:color="auto"/>
      </w:divBdr>
    </w:div>
    <w:div w:id="636373975">
      <w:bodyDiv w:val="1"/>
      <w:marLeft w:val="0"/>
      <w:marRight w:val="0"/>
      <w:marTop w:val="0"/>
      <w:marBottom w:val="0"/>
      <w:divBdr>
        <w:top w:val="none" w:sz="0" w:space="0" w:color="auto"/>
        <w:left w:val="none" w:sz="0" w:space="0" w:color="auto"/>
        <w:bottom w:val="none" w:sz="0" w:space="0" w:color="auto"/>
        <w:right w:val="none" w:sz="0" w:space="0" w:color="auto"/>
      </w:divBdr>
    </w:div>
    <w:div w:id="678389276">
      <w:bodyDiv w:val="1"/>
      <w:marLeft w:val="0"/>
      <w:marRight w:val="0"/>
      <w:marTop w:val="0"/>
      <w:marBottom w:val="0"/>
      <w:divBdr>
        <w:top w:val="none" w:sz="0" w:space="0" w:color="auto"/>
        <w:left w:val="none" w:sz="0" w:space="0" w:color="auto"/>
        <w:bottom w:val="none" w:sz="0" w:space="0" w:color="auto"/>
        <w:right w:val="none" w:sz="0" w:space="0" w:color="auto"/>
      </w:divBdr>
    </w:div>
    <w:div w:id="792940664">
      <w:bodyDiv w:val="1"/>
      <w:marLeft w:val="0"/>
      <w:marRight w:val="0"/>
      <w:marTop w:val="0"/>
      <w:marBottom w:val="0"/>
      <w:divBdr>
        <w:top w:val="none" w:sz="0" w:space="0" w:color="auto"/>
        <w:left w:val="none" w:sz="0" w:space="0" w:color="auto"/>
        <w:bottom w:val="none" w:sz="0" w:space="0" w:color="auto"/>
        <w:right w:val="none" w:sz="0" w:space="0" w:color="auto"/>
      </w:divBdr>
    </w:div>
    <w:div w:id="931742235">
      <w:bodyDiv w:val="1"/>
      <w:marLeft w:val="0"/>
      <w:marRight w:val="0"/>
      <w:marTop w:val="0"/>
      <w:marBottom w:val="0"/>
      <w:divBdr>
        <w:top w:val="none" w:sz="0" w:space="0" w:color="auto"/>
        <w:left w:val="none" w:sz="0" w:space="0" w:color="auto"/>
        <w:bottom w:val="none" w:sz="0" w:space="0" w:color="auto"/>
        <w:right w:val="none" w:sz="0" w:space="0" w:color="auto"/>
      </w:divBdr>
    </w:div>
    <w:div w:id="1020471649">
      <w:bodyDiv w:val="1"/>
      <w:marLeft w:val="0"/>
      <w:marRight w:val="0"/>
      <w:marTop w:val="0"/>
      <w:marBottom w:val="0"/>
      <w:divBdr>
        <w:top w:val="none" w:sz="0" w:space="0" w:color="auto"/>
        <w:left w:val="none" w:sz="0" w:space="0" w:color="auto"/>
        <w:bottom w:val="none" w:sz="0" w:space="0" w:color="auto"/>
        <w:right w:val="none" w:sz="0" w:space="0" w:color="auto"/>
      </w:divBdr>
    </w:div>
    <w:div w:id="1033966492">
      <w:bodyDiv w:val="1"/>
      <w:marLeft w:val="0"/>
      <w:marRight w:val="0"/>
      <w:marTop w:val="0"/>
      <w:marBottom w:val="0"/>
      <w:divBdr>
        <w:top w:val="none" w:sz="0" w:space="0" w:color="auto"/>
        <w:left w:val="none" w:sz="0" w:space="0" w:color="auto"/>
        <w:bottom w:val="none" w:sz="0" w:space="0" w:color="auto"/>
        <w:right w:val="none" w:sz="0" w:space="0" w:color="auto"/>
      </w:divBdr>
    </w:div>
    <w:div w:id="1035427557">
      <w:bodyDiv w:val="1"/>
      <w:marLeft w:val="0"/>
      <w:marRight w:val="0"/>
      <w:marTop w:val="0"/>
      <w:marBottom w:val="0"/>
      <w:divBdr>
        <w:top w:val="none" w:sz="0" w:space="0" w:color="auto"/>
        <w:left w:val="none" w:sz="0" w:space="0" w:color="auto"/>
        <w:bottom w:val="none" w:sz="0" w:space="0" w:color="auto"/>
        <w:right w:val="none" w:sz="0" w:space="0" w:color="auto"/>
      </w:divBdr>
    </w:div>
    <w:div w:id="1068841945">
      <w:bodyDiv w:val="1"/>
      <w:marLeft w:val="0"/>
      <w:marRight w:val="0"/>
      <w:marTop w:val="0"/>
      <w:marBottom w:val="0"/>
      <w:divBdr>
        <w:top w:val="none" w:sz="0" w:space="0" w:color="auto"/>
        <w:left w:val="none" w:sz="0" w:space="0" w:color="auto"/>
        <w:bottom w:val="none" w:sz="0" w:space="0" w:color="auto"/>
        <w:right w:val="none" w:sz="0" w:space="0" w:color="auto"/>
      </w:divBdr>
    </w:div>
    <w:div w:id="1096751851">
      <w:bodyDiv w:val="1"/>
      <w:marLeft w:val="0"/>
      <w:marRight w:val="0"/>
      <w:marTop w:val="0"/>
      <w:marBottom w:val="0"/>
      <w:divBdr>
        <w:top w:val="none" w:sz="0" w:space="0" w:color="auto"/>
        <w:left w:val="none" w:sz="0" w:space="0" w:color="auto"/>
        <w:bottom w:val="none" w:sz="0" w:space="0" w:color="auto"/>
        <w:right w:val="none" w:sz="0" w:space="0" w:color="auto"/>
      </w:divBdr>
    </w:div>
    <w:div w:id="1143430847">
      <w:bodyDiv w:val="1"/>
      <w:marLeft w:val="0"/>
      <w:marRight w:val="0"/>
      <w:marTop w:val="0"/>
      <w:marBottom w:val="0"/>
      <w:divBdr>
        <w:top w:val="none" w:sz="0" w:space="0" w:color="auto"/>
        <w:left w:val="none" w:sz="0" w:space="0" w:color="auto"/>
        <w:bottom w:val="none" w:sz="0" w:space="0" w:color="auto"/>
        <w:right w:val="none" w:sz="0" w:space="0" w:color="auto"/>
      </w:divBdr>
    </w:div>
    <w:div w:id="1270774403">
      <w:bodyDiv w:val="1"/>
      <w:marLeft w:val="0"/>
      <w:marRight w:val="0"/>
      <w:marTop w:val="0"/>
      <w:marBottom w:val="0"/>
      <w:divBdr>
        <w:top w:val="none" w:sz="0" w:space="0" w:color="auto"/>
        <w:left w:val="none" w:sz="0" w:space="0" w:color="auto"/>
        <w:bottom w:val="none" w:sz="0" w:space="0" w:color="auto"/>
        <w:right w:val="none" w:sz="0" w:space="0" w:color="auto"/>
      </w:divBdr>
    </w:div>
    <w:div w:id="1282222993">
      <w:bodyDiv w:val="1"/>
      <w:marLeft w:val="0"/>
      <w:marRight w:val="0"/>
      <w:marTop w:val="0"/>
      <w:marBottom w:val="0"/>
      <w:divBdr>
        <w:top w:val="none" w:sz="0" w:space="0" w:color="auto"/>
        <w:left w:val="none" w:sz="0" w:space="0" w:color="auto"/>
        <w:bottom w:val="none" w:sz="0" w:space="0" w:color="auto"/>
        <w:right w:val="none" w:sz="0" w:space="0" w:color="auto"/>
      </w:divBdr>
    </w:div>
    <w:div w:id="1288006024">
      <w:bodyDiv w:val="1"/>
      <w:marLeft w:val="0"/>
      <w:marRight w:val="0"/>
      <w:marTop w:val="0"/>
      <w:marBottom w:val="0"/>
      <w:divBdr>
        <w:top w:val="none" w:sz="0" w:space="0" w:color="auto"/>
        <w:left w:val="none" w:sz="0" w:space="0" w:color="auto"/>
        <w:bottom w:val="none" w:sz="0" w:space="0" w:color="auto"/>
        <w:right w:val="none" w:sz="0" w:space="0" w:color="auto"/>
      </w:divBdr>
    </w:div>
    <w:div w:id="1340620324">
      <w:bodyDiv w:val="1"/>
      <w:marLeft w:val="0"/>
      <w:marRight w:val="0"/>
      <w:marTop w:val="0"/>
      <w:marBottom w:val="0"/>
      <w:divBdr>
        <w:top w:val="none" w:sz="0" w:space="0" w:color="auto"/>
        <w:left w:val="none" w:sz="0" w:space="0" w:color="auto"/>
        <w:bottom w:val="none" w:sz="0" w:space="0" w:color="auto"/>
        <w:right w:val="none" w:sz="0" w:space="0" w:color="auto"/>
      </w:divBdr>
    </w:div>
    <w:div w:id="1488133373">
      <w:bodyDiv w:val="1"/>
      <w:marLeft w:val="0"/>
      <w:marRight w:val="0"/>
      <w:marTop w:val="0"/>
      <w:marBottom w:val="0"/>
      <w:divBdr>
        <w:top w:val="none" w:sz="0" w:space="0" w:color="auto"/>
        <w:left w:val="none" w:sz="0" w:space="0" w:color="auto"/>
        <w:bottom w:val="none" w:sz="0" w:space="0" w:color="auto"/>
        <w:right w:val="none" w:sz="0" w:space="0" w:color="auto"/>
      </w:divBdr>
    </w:div>
    <w:div w:id="1592273715">
      <w:bodyDiv w:val="1"/>
      <w:marLeft w:val="0"/>
      <w:marRight w:val="0"/>
      <w:marTop w:val="0"/>
      <w:marBottom w:val="0"/>
      <w:divBdr>
        <w:top w:val="none" w:sz="0" w:space="0" w:color="auto"/>
        <w:left w:val="none" w:sz="0" w:space="0" w:color="auto"/>
        <w:bottom w:val="none" w:sz="0" w:space="0" w:color="auto"/>
        <w:right w:val="none" w:sz="0" w:space="0" w:color="auto"/>
      </w:divBdr>
    </w:div>
    <w:div w:id="1601254451">
      <w:bodyDiv w:val="1"/>
      <w:marLeft w:val="0"/>
      <w:marRight w:val="0"/>
      <w:marTop w:val="0"/>
      <w:marBottom w:val="0"/>
      <w:divBdr>
        <w:top w:val="none" w:sz="0" w:space="0" w:color="auto"/>
        <w:left w:val="none" w:sz="0" w:space="0" w:color="auto"/>
        <w:bottom w:val="none" w:sz="0" w:space="0" w:color="auto"/>
        <w:right w:val="none" w:sz="0" w:space="0" w:color="auto"/>
      </w:divBdr>
    </w:div>
    <w:div w:id="1632906312">
      <w:bodyDiv w:val="1"/>
      <w:marLeft w:val="0"/>
      <w:marRight w:val="0"/>
      <w:marTop w:val="0"/>
      <w:marBottom w:val="0"/>
      <w:divBdr>
        <w:top w:val="none" w:sz="0" w:space="0" w:color="auto"/>
        <w:left w:val="none" w:sz="0" w:space="0" w:color="auto"/>
        <w:bottom w:val="none" w:sz="0" w:space="0" w:color="auto"/>
        <w:right w:val="none" w:sz="0" w:space="0" w:color="auto"/>
      </w:divBdr>
    </w:div>
    <w:div w:id="1733041005">
      <w:bodyDiv w:val="1"/>
      <w:marLeft w:val="0"/>
      <w:marRight w:val="0"/>
      <w:marTop w:val="0"/>
      <w:marBottom w:val="0"/>
      <w:divBdr>
        <w:top w:val="none" w:sz="0" w:space="0" w:color="auto"/>
        <w:left w:val="none" w:sz="0" w:space="0" w:color="auto"/>
        <w:bottom w:val="none" w:sz="0" w:space="0" w:color="auto"/>
        <w:right w:val="none" w:sz="0" w:space="0" w:color="auto"/>
      </w:divBdr>
    </w:div>
    <w:div w:id="1734499448">
      <w:bodyDiv w:val="1"/>
      <w:marLeft w:val="0"/>
      <w:marRight w:val="0"/>
      <w:marTop w:val="0"/>
      <w:marBottom w:val="0"/>
      <w:divBdr>
        <w:top w:val="none" w:sz="0" w:space="0" w:color="auto"/>
        <w:left w:val="none" w:sz="0" w:space="0" w:color="auto"/>
        <w:bottom w:val="none" w:sz="0" w:space="0" w:color="auto"/>
        <w:right w:val="none" w:sz="0" w:space="0" w:color="auto"/>
      </w:divBdr>
    </w:div>
    <w:div w:id="1742214242">
      <w:bodyDiv w:val="1"/>
      <w:marLeft w:val="0"/>
      <w:marRight w:val="0"/>
      <w:marTop w:val="0"/>
      <w:marBottom w:val="0"/>
      <w:divBdr>
        <w:top w:val="none" w:sz="0" w:space="0" w:color="auto"/>
        <w:left w:val="none" w:sz="0" w:space="0" w:color="auto"/>
        <w:bottom w:val="none" w:sz="0" w:space="0" w:color="auto"/>
        <w:right w:val="none" w:sz="0" w:space="0" w:color="auto"/>
      </w:divBdr>
    </w:div>
    <w:div w:id="1778715663">
      <w:bodyDiv w:val="1"/>
      <w:marLeft w:val="0"/>
      <w:marRight w:val="0"/>
      <w:marTop w:val="0"/>
      <w:marBottom w:val="0"/>
      <w:divBdr>
        <w:top w:val="none" w:sz="0" w:space="0" w:color="auto"/>
        <w:left w:val="none" w:sz="0" w:space="0" w:color="auto"/>
        <w:bottom w:val="none" w:sz="0" w:space="0" w:color="auto"/>
        <w:right w:val="none" w:sz="0" w:space="0" w:color="auto"/>
      </w:divBdr>
    </w:div>
    <w:div w:id="1854807623">
      <w:bodyDiv w:val="1"/>
      <w:marLeft w:val="0"/>
      <w:marRight w:val="0"/>
      <w:marTop w:val="0"/>
      <w:marBottom w:val="0"/>
      <w:divBdr>
        <w:top w:val="none" w:sz="0" w:space="0" w:color="auto"/>
        <w:left w:val="none" w:sz="0" w:space="0" w:color="auto"/>
        <w:bottom w:val="none" w:sz="0" w:space="0" w:color="auto"/>
        <w:right w:val="none" w:sz="0" w:space="0" w:color="auto"/>
      </w:divBdr>
    </w:div>
    <w:div w:id="1903516116">
      <w:bodyDiv w:val="1"/>
      <w:marLeft w:val="0"/>
      <w:marRight w:val="0"/>
      <w:marTop w:val="0"/>
      <w:marBottom w:val="0"/>
      <w:divBdr>
        <w:top w:val="none" w:sz="0" w:space="0" w:color="auto"/>
        <w:left w:val="none" w:sz="0" w:space="0" w:color="auto"/>
        <w:bottom w:val="none" w:sz="0" w:space="0" w:color="auto"/>
        <w:right w:val="none" w:sz="0" w:space="0" w:color="auto"/>
      </w:divBdr>
    </w:div>
    <w:div w:id="1969512640">
      <w:bodyDiv w:val="1"/>
      <w:marLeft w:val="0"/>
      <w:marRight w:val="0"/>
      <w:marTop w:val="0"/>
      <w:marBottom w:val="0"/>
      <w:divBdr>
        <w:top w:val="none" w:sz="0" w:space="0" w:color="auto"/>
        <w:left w:val="none" w:sz="0" w:space="0" w:color="auto"/>
        <w:bottom w:val="none" w:sz="0" w:space="0" w:color="auto"/>
        <w:right w:val="none" w:sz="0" w:space="0" w:color="auto"/>
      </w:divBdr>
    </w:div>
    <w:div w:id="1987585658">
      <w:bodyDiv w:val="1"/>
      <w:marLeft w:val="0"/>
      <w:marRight w:val="0"/>
      <w:marTop w:val="0"/>
      <w:marBottom w:val="0"/>
      <w:divBdr>
        <w:top w:val="none" w:sz="0" w:space="0" w:color="auto"/>
        <w:left w:val="none" w:sz="0" w:space="0" w:color="auto"/>
        <w:bottom w:val="none" w:sz="0" w:space="0" w:color="auto"/>
        <w:right w:val="none" w:sz="0" w:space="0" w:color="auto"/>
      </w:divBdr>
    </w:div>
    <w:div w:id="2002000436">
      <w:bodyDiv w:val="1"/>
      <w:marLeft w:val="0"/>
      <w:marRight w:val="0"/>
      <w:marTop w:val="0"/>
      <w:marBottom w:val="0"/>
      <w:divBdr>
        <w:top w:val="none" w:sz="0" w:space="0" w:color="auto"/>
        <w:left w:val="none" w:sz="0" w:space="0" w:color="auto"/>
        <w:bottom w:val="none" w:sz="0" w:space="0" w:color="auto"/>
        <w:right w:val="none" w:sz="0" w:space="0" w:color="auto"/>
      </w:divBdr>
    </w:div>
    <w:div w:id="2064478010">
      <w:bodyDiv w:val="1"/>
      <w:marLeft w:val="0"/>
      <w:marRight w:val="0"/>
      <w:marTop w:val="0"/>
      <w:marBottom w:val="0"/>
      <w:divBdr>
        <w:top w:val="none" w:sz="0" w:space="0" w:color="auto"/>
        <w:left w:val="none" w:sz="0" w:space="0" w:color="auto"/>
        <w:bottom w:val="none" w:sz="0" w:space="0" w:color="auto"/>
        <w:right w:val="none" w:sz="0" w:space="0" w:color="auto"/>
      </w:divBdr>
    </w:div>
    <w:div w:id="212939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C0F332614D751479FB768D53A50454F" ma:contentTypeVersion="16" ma:contentTypeDescription="新しいドキュメントを作成します。" ma:contentTypeScope="" ma:versionID="ec54bea93546764e021ddee60e42b488">
  <xsd:schema xmlns:xsd="http://www.w3.org/2001/XMLSchema" xmlns:xs="http://www.w3.org/2001/XMLSchema" xmlns:p="http://schemas.microsoft.com/office/2006/metadata/properties" xmlns:ns2="48da6705-cc0a-41da-bd92-97388b0264fb" targetNamespace="http://schemas.microsoft.com/office/2006/metadata/properties" ma:root="true" ma:fieldsID="06cbf63ebd7b80c1aba7c64a6ae09512" ns2:_="">
    <xsd:import namespace="48da6705-cc0a-41da-bd92-97388b0264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a6705-cc0a-41da-bd92-97388b0264f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E2DFA5-3B66-4B38-892A-CCF7887ED5A3}">
  <ds:schemaRefs>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elements/1.1/"/>
    <ds:schemaRef ds:uri="http://purl.org/dc/dcmitype/"/>
    <ds:schemaRef ds:uri="48da6705-cc0a-41da-bd92-97388b0264fb"/>
    <ds:schemaRef ds:uri="http://www.w3.org/XML/1998/namespace"/>
  </ds:schemaRefs>
</ds:datastoreItem>
</file>

<file path=customXml/itemProps2.xml><?xml version="1.0" encoding="utf-8"?>
<ds:datastoreItem xmlns:ds="http://schemas.openxmlformats.org/officeDocument/2006/customXml" ds:itemID="{B98A13A9-0B28-4105-9EB2-B8D7917B768D}">
  <ds:schemaRefs>
    <ds:schemaRef ds:uri="http://schemas.openxmlformats.org/officeDocument/2006/bibliography"/>
  </ds:schemaRefs>
</ds:datastoreItem>
</file>

<file path=customXml/itemProps3.xml><?xml version="1.0" encoding="utf-8"?>
<ds:datastoreItem xmlns:ds="http://schemas.openxmlformats.org/officeDocument/2006/customXml" ds:itemID="{7A0FAE2B-8FBD-428F-8370-2224902069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a6705-cc0a-41da-bd92-97388b026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4BFC3F-A6CD-4BE2-A2D4-E1CC7E71F0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1109</Words>
  <Characters>6322</Characters>
  <Application>Microsoft Office Word</Application>
  <DocSecurity>0</DocSecurity>
  <Lines>52</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沿　　　　　　　　革</vt:lpstr>
      <vt:lpstr>沿　　　　　　　　革</vt:lpstr>
    </vt:vector>
  </TitlesOfParts>
  <Company>大阪府</Company>
  <LinksUpToDate>false</LinksUpToDate>
  <CharactersWithSpaces>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沿　　　　　　　　革</dc:title>
  <dc:creator>YamaiH</dc:creator>
  <cp:lastModifiedBy>桝谷　和美</cp:lastModifiedBy>
  <cp:revision>2</cp:revision>
  <cp:lastPrinted>2023-06-02T10:18:00Z</cp:lastPrinted>
  <dcterms:created xsi:type="dcterms:W3CDTF">2026-06-02T02:14:00Z</dcterms:created>
  <dcterms:modified xsi:type="dcterms:W3CDTF">2026-06-02T02:14:00Z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0x0101008C0F332614D751479FB768D53A50454F</vt:lpwstr>
  </property>
</Properties>
</file>