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F6D9E" w14:textId="4236E119" w:rsidR="00660086" w:rsidRPr="003E6803" w:rsidRDefault="003E6803" w:rsidP="003E6803">
      <w:pPr>
        <w:jc w:val="center"/>
        <w:rPr>
          <w:rFonts w:ascii="BIZ UDPゴシック" w:eastAsia="BIZ UDPゴシック" w:hAnsi="BIZ UDPゴシック"/>
        </w:rPr>
      </w:pPr>
      <w:r w:rsidRPr="003E6803">
        <w:rPr>
          <w:rFonts w:ascii="BIZ UDPゴシック" w:eastAsia="BIZ UDPゴシック" w:hAnsi="BIZ UDPゴシック" w:hint="eastAsia"/>
        </w:rPr>
        <w:t>ビジネス情報の海外向け</w:t>
      </w:r>
      <w:r w:rsidRPr="003E6803">
        <w:rPr>
          <w:rFonts w:ascii="BIZ UDPゴシック" w:eastAsia="BIZ UDPゴシック" w:hAnsi="BIZ UDPゴシック"/>
        </w:rPr>
        <w:t>PR業務</w:t>
      </w:r>
      <w:r w:rsidR="00660086" w:rsidRPr="003E6803">
        <w:rPr>
          <w:rFonts w:ascii="BIZ UDPゴシック" w:eastAsia="BIZ UDPゴシック" w:hAnsi="BIZ UDPゴシック" w:hint="eastAsia"/>
        </w:rPr>
        <w:t>に係る</w:t>
      </w:r>
    </w:p>
    <w:p w14:paraId="0BFCA827" w14:textId="10B17FCD" w:rsidR="00DF65BD" w:rsidRPr="003E6803" w:rsidRDefault="00660086" w:rsidP="003E6803">
      <w:pPr>
        <w:jc w:val="center"/>
        <w:rPr>
          <w:rFonts w:ascii="BIZ UDPゴシック" w:eastAsia="BIZ UDPゴシック" w:hAnsi="BIZ UDPゴシック"/>
        </w:rPr>
      </w:pPr>
      <w:r w:rsidRPr="003E6803">
        <w:rPr>
          <w:rFonts w:ascii="BIZ UDPゴシック" w:eastAsia="BIZ UDPゴシック" w:hAnsi="BIZ UDPゴシック" w:hint="eastAsia"/>
        </w:rPr>
        <w:t>公募型プロポーザル方式等事業者選定委員会</w:t>
      </w:r>
      <w:r w:rsidR="00AF1012" w:rsidRPr="003E6803">
        <w:rPr>
          <w:rFonts w:ascii="BIZ UDPゴシック" w:eastAsia="BIZ UDPゴシック" w:hAnsi="BIZ UDPゴシック" w:hint="eastAsia"/>
        </w:rPr>
        <w:t xml:space="preserve">　議事要旨</w:t>
      </w:r>
      <w:r w:rsidR="005D4EAF" w:rsidRPr="003E6803">
        <w:rPr>
          <w:rFonts w:ascii="BIZ UDPゴシック" w:eastAsia="BIZ UDPゴシック" w:hAnsi="BIZ UDPゴシック" w:hint="eastAsia"/>
        </w:rPr>
        <w:t>（案）</w:t>
      </w:r>
    </w:p>
    <w:p w14:paraId="292CB4CF" w14:textId="77777777" w:rsidR="00EF42F9" w:rsidRPr="003E6803" w:rsidRDefault="00EF42F9" w:rsidP="00EF42F9">
      <w:pPr>
        <w:spacing w:line="300" w:lineRule="exact"/>
        <w:rPr>
          <w:rFonts w:ascii="BIZ UDPゴシック" w:eastAsia="BIZ UDPゴシック" w:hAnsi="BIZ UDPゴシック"/>
          <w:sz w:val="22"/>
          <w:szCs w:val="24"/>
        </w:rPr>
      </w:pPr>
    </w:p>
    <w:p w14:paraId="7DE89036" w14:textId="30200ADA" w:rsidR="00DF65BD" w:rsidRPr="003E6803" w:rsidRDefault="00660086" w:rsidP="006D1864">
      <w:pPr>
        <w:spacing w:line="300" w:lineRule="exact"/>
        <w:jc w:val="righ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令和</w:t>
      </w:r>
      <w:r w:rsidR="00695AC1" w:rsidRPr="003E6803">
        <w:rPr>
          <w:rFonts w:ascii="BIZ UDPゴシック" w:eastAsia="BIZ UDPゴシック" w:hAnsi="BIZ UDPゴシック" w:hint="eastAsia"/>
          <w:sz w:val="22"/>
          <w:szCs w:val="24"/>
        </w:rPr>
        <w:t>８</w:t>
      </w:r>
      <w:r w:rsidRPr="003E6803">
        <w:rPr>
          <w:rFonts w:ascii="BIZ UDPゴシック" w:eastAsia="BIZ UDPゴシック" w:hAnsi="BIZ UDPゴシック"/>
          <w:sz w:val="22"/>
          <w:szCs w:val="24"/>
        </w:rPr>
        <w:t>年</w:t>
      </w:r>
      <w:r w:rsidR="003E6803">
        <w:rPr>
          <w:rFonts w:ascii="BIZ UDPゴシック" w:eastAsia="BIZ UDPゴシック" w:hAnsi="BIZ UDPゴシック" w:hint="eastAsia"/>
          <w:sz w:val="22"/>
          <w:szCs w:val="24"/>
        </w:rPr>
        <w:t>７</w:t>
      </w:r>
      <w:r w:rsidRPr="003E6803">
        <w:rPr>
          <w:rFonts w:ascii="BIZ UDPゴシック" w:eastAsia="BIZ UDPゴシック" w:hAnsi="BIZ UDPゴシック"/>
          <w:sz w:val="22"/>
          <w:szCs w:val="24"/>
        </w:rPr>
        <w:t>月</w:t>
      </w:r>
      <w:r w:rsidR="003E6803">
        <w:rPr>
          <w:rFonts w:ascii="BIZ UDPゴシック" w:eastAsia="BIZ UDPゴシック" w:hAnsi="BIZ UDPゴシック"/>
          <w:sz w:val="22"/>
          <w:szCs w:val="24"/>
        </w:rPr>
        <w:t>17</w:t>
      </w:r>
      <w:r w:rsidRPr="003E6803">
        <w:rPr>
          <w:rFonts w:ascii="BIZ UDPゴシック" w:eastAsia="BIZ UDPゴシック" w:hAnsi="BIZ UDPゴシック"/>
          <w:sz w:val="22"/>
          <w:szCs w:val="24"/>
        </w:rPr>
        <w:t>日</w:t>
      </w:r>
      <w:r w:rsidR="003F6A13" w:rsidRPr="003E6803">
        <w:rPr>
          <w:rFonts w:ascii="BIZ UDPゴシック" w:eastAsia="BIZ UDPゴシック" w:hAnsi="BIZ UDPゴシック" w:hint="eastAsia"/>
          <w:sz w:val="22"/>
          <w:szCs w:val="24"/>
        </w:rPr>
        <w:t>（</w:t>
      </w:r>
      <w:r w:rsidR="003E6803">
        <w:rPr>
          <w:rFonts w:ascii="BIZ UDPゴシック" w:eastAsia="BIZ UDPゴシック" w:hAnsi="BIZ UDPゴシック" w:hint="eastAsia"/>
          <w:sz w:val="22"/>
          <w:szCs w:val="24"/>
        </w:rPr>
        <w:t>金</w:t>
      </w:r>
      <w:r w:rsidR="00DF65BD" w:rsidRPr="003E6803">
        <w:rPr>
          <w:rFonts w:ascii="BIZ UDPゴシック" w:eastAsia="BIZ UDPゴシック" w:hAnsi="BIZ UDPゴシック" w:hint="eastAsia"/>
          <w:sz w:val="22"/>
          <w:szCs w:val="24"/>
        </w:rPr>
        <w:t>曜日）</w:t>
      </w:r>
    </w:p>
    <w:p w14:paraId="1C49BD00" w14:textId="77777777" w:rsidR="00EF42F9" w:rsidRPr="003E6803" w:rsidRDefault="00EF42F9" w:rsidP="00EF42F9">
      <w:pPr>
        <w:spacing w:line="300" w:lineRule="exact"/>
        <w:rPr>
          <w:rFonts w:ascii="BIZ UDPゴシック" w:eastAsia="BIZ UDPゴシック" w:hAnsi="BIZ UDPゴシック"/>
          <w:sz w:val="22"/>
          <w:szCs w:val="24"/>
        </w:rPr>
      </w:pPr>
    </w:p>
    <w:p w14:paraId="5DF15157" w14:textId="77777777" w:rsidR="00DF65BD" w:rsidRPr="003E6803" w:rsidRDefault="00AF1012"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１．日時及び場所</w:t>
      </w:r>
    </w:p>
    <w:p w14:paraId="0DCA5BD6" w14:textId="77777777" w:rsidR="00AF1012" w:rsidRPr="003E6803" w:rsidRDefault="00AF1012"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w:t>
      </w:r>
      <w:r w:rsidR="00DE304F" w:rsidRPr="003E6803">
        <w:rPr>
          <w:rFonts w:ascii="BIZ UDPゴシック" w:eastAsia="BIZ UDPゴシック" w:hAnsi="BIZ UDPゴシック" w:hint="eastAsia"/>
          <w:sz w:val="22"/>
          <w:szCs w:val="24"/>
        </w:rPr>
        <w:t xml:space="preserve"> </w:t>
      </w:r>
      <w:r w:rsidRPr="003E6803">
        <w:rPr>
          <w:rFonts w:ascii="BIZ UDPゴシック" w:eastAsia="BIZ UDPゴシック" w:hAnsi="BIZ UDPゴシック" w:hint="eastAsia"/>
          <w:sz w:val="22"/>
          <w:szCs w:val="24"/>
        </w:rPr>
        <w:t>書類審査及びプレゼンテーション審査</w:t>
      </w:r>
    </w:p>
    <w:p w14:paraId="2731E36E" w14:textId="0A254323" w:rsidR="00AF1012" w:rsidRPr="003E6803" w:rsidRDefault="00AF1012"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w:t>
      </w:r>
      <w:r w:rsidR="00DE304F" w:rsidRPr="003E6803">
        <w:rPr>
          <w:rFonts w:ascii="BIZ UDPゴシック" w:eastAsia="BIZ UDPゴシック" w:hAnsi="BIZ UDPゴシック" w:hint="eastAsia"/>
          <w:sz w:val="22"/>
          <w:szCs w:val="24"/>
        </w:rPr>
        <w:t xml:space="preserve"> </w:t>
      </w:r>
      <w:r w:rsidRPr="003E6803">
        <w:rPr>
          <w:rFonts w:ascii="BIZ UDPゴシック" w:eastAsia="BIZ UDPゴシック" w:hAnsi="BIZ UDPゴシック" w:hint="eastAsia"/>
          <w:sz w:val="22"/>
          <w:szCs w:val="24"/>
        </w:rPr>
        <w:t>令和</w:t>
      </w:r>
      <w:r w:rsidR="00695AC1" w:rsidRPr="003E6803">
        <w:rPr>
          <w:rFonts w:ascii="BIZ UDPゴシック" w:eastAsia="BIZ UDPゴシック" w:hAnsi="BIZ UDPゴシック" w:hint="eastAsia"/>
          <w:sz w:val="22"/>
          <w:szCs w:val="24"/>
        </w:rPr>
        <w:t>８</w:t>
      </w:r>
      <w:r w:rsidR="00660086" w:rsidRPr="003E6803">
        <w:rPr>
          <w:rFonts w:ascii="BIZ UDPゴシック" w:eastAsia="BIZ UDPゴシック" w:hAnsi="BIZ UDPゴシック"/>
          <w:sz w:val="22"/>
          <w:szCs w:val="24"/>
        </w:rPr>
        <w:t>年</w:t>
      </w:r>
      <w:r w:rsidR="004B6A9B">
        <w:rPr>
          <w:rFonts w:ascii="BIZ UDPゴシック" w:eastAsia="BIZ UDPゴシック" w:hAnsi="BIZ UDPゴシック" w:hint="eastAsia"/>
          <w:sz w:val="22"/>
          <w:szCs w:val="24"/>
        </w:rPr>
        <w:t>７</w:t>
      </w:r>
      <w:r w:rsidR="00660086" w:rsidRPr="003E6803">
        <w:rPr>
          <w:rFonts w:ascii="BIZ UDPゴシック" w:eastAsia="BIZ UDPゴシック" w:hAnsi="BIZ UDPゴシック"/>
          <w:sz w:val="22"/>
          <w:szCs w:val="24"/>
        </w:rPr>
        <w:t>月</w:t>
      </w:r>
      <w:r w:rsidR="004B6A9B">
        <w:rPr>
          <w:rFonts w:ascii="BIZ UDPゴシック" w:eastAsia="BIZ UDPゴシック" w:hAnsi="BIZ UDPゴシック" w:hint="eastAsia"/>
          <w:sz w:val="22"/>
          <w:szCs w:val="24"/>
        </w:rPr>
        <w:t>１７</w:t>
      </w:r>
      <w:r w:rsidR="00660086" w:rsidRPr="003E6803">
        <w:rPr>
          <w:rFonts w:ascii="BIZ UDPゴシック" w:eastAsia="BIZ UDPゴシック" w:hAnsi="BIZ UDPゴシック"/>
          <w:sz w:val="22"/>
          <w:szCs w:val="24"/>
        </w:rPr>
        <w:t>日</w:t>
      </w:r>
      <w:r w:rsidR="00E16D4B" w:rsidRPr="003E6803">
        <w:rPr>
          <w:rFonts w:ascii="BIZ UDPゴシック" w:eastAsia="BIZ UDPゴシック" w:hAnsi="BIZ UDPゴシック" w:hint="eastAsia"/>
          <w:sz w:val="22"/>
          <w:szCs w:val="24"/>
        </w:rPr>
        <w:t>（</w:t>
      </w:r>
      <w:r w:rsidR="004B6A9B">
        <w:rPr>
          <w:rFonts w:ascii="BIZ UDPゴシック" w:eastAsia="BIZ UDPゴシック" w:hAnsi="BIZ UDPゴシック" w:hint="eastAsia"/>
          <w:sz w:val="22"/>
          <w:szCs w:val="24"/>
        </w:rPr>
        <w:t>金</w:t>
      </w:r>
      <w:r w:rsidR="00DE304F" w:rsidRPr="003E6803">
        <w:rPr>
          <w:rFonts w:ascii="BIZ UDPゴシック" w:eastAsia="BIZ UDPゴシック" w:hAnsi="BIZ UDPゴシック" w:hint="eastAsia"/>
          <w:sz w:val="22"/>
          <w:szCs w:val="24"/>
        </w:rPr>
        <w:t>曜日）</w:t>
      </w:r>
      <w:r w:rsidRPr="003E6803">
        <w:rPr>
          <w:rFonts w:ascii="BIZ UDPゴシック" w:eastAsia="BIZ UDPゴシック" w:hAnsi="BIZ UDPゴシック" w:hint="eastAsia"/>
          <w:sz w:val="22"/>
          <w:szCs w:val="24"/>
        </w:rPr>
        <w:t xml:space="preserve">　</w:t>
      </w:r>
      <w:r w:rsidR="00660086" w:rsidRPr="003E6803">
        <w:rPr>
          <w:rFonts w:ascii="BIZ UDPゴシック" w:eastAsia="BIZ UDPゴシック" w:hAnsi="BIZ UDPゴシック"/>
          <w:sz w:val="22"/>
          <w:szCs w:val="24"/>
        </w:rPr>
        <w:t>1</w:t>
      </w:r>
      <w:r w:rsidR="00E16D4B" w:rsidRPr="003E6803">
        <w:rPr>
          <w:rFonts w:ascii="BIZ UDPゴシック" w:eastAsia="BIZ UDPゴシック" w:hAnsi="BIZ UDPゴシック"/>
          <w:sz w:val="22"/>
          <w:szCs w:val="24"/>
        </w:rPr>
        <w:t>3</w:t>
      </w:r>
      <w:r w:rsidR="00660086" w:rsidRPr="003E6803">
        <w:rPr>
          <w:rFonts w:ascii="BIZ UDPゴシック" w:eastAsia="BIZ UDPゴシック" w:hAnsi="BIZ UDPゴシック"/>
          <w:sz w:val="22"/>
          <w:szCs w:val="24"/>
        </w:rPr>
        <w:t>時</w:t>
      </w:r>
      <w:r w:rsidR="004B6A9B">
        <w:rPr>
          <w:rFonts w:ascii="BIZ UDPゴシック" w:eastAsia="BIZ UDPゴシック" w:hAnsi="BIZ UDPゴシック"/>
          <w:sz w:val="22"/>
          <w:szCs w:val="24"/>
        </w:rPr>
        <w:t>30</w:t>
      </w:r>
      <w:r w:rsidR="00F953F2" w:rsidRPr="003E6803">
        <w:rPr>
          <w:rFonts w:ascii="BIZ UDPゴシック" w:eastAsia="BIZ UDPゴシック" w:hAnsi="BIZ UDPゴシック" w:hint="eastAsia"/>
          <w:sz w:val="22"/>
          <w:szCs w:val="24"/>
        </w:rPr>
        <w:t>分</w:t>
      </w:r>
      <w:r w:rsidR="00660086" w:rsidRPr="003E6803">
        <w:rPr>
          <w:rFonts w:ascii="BIZ UDPゴシック" w:eastAsia="BIZ UDPゴシック" w:hAnsi="BIZ UDPゴシック" w:hint="eastAsia"/>
          <w:sz w:val="22"/>
          <w:szCs w:val="24"/>
        </w:rPr>
        <w:t>から</w:t>
      </w:r>
      <w:r w:rsidR="00660086" w:rsidRPr="003E6803">
        <w:rPr>
          <w:rFonts w:ascii="BIZ UDPゴシック" w:eastAsia="BIZ UDPゴシック" w:hAnsi="BIZ UDPゴシック"/>
          <w:sz w:val="22"/>
          <w:szCs w:val="24"/>
        </w:rPr>
        <w:t>1</w:t>
      </w:r>
      <w:r w:rsidR="00695AC1" w:rsidRPr="003E6803">
        <w:rPr>
          <w:rFonts w:ascii="BIZ UDPゴシック" w:eastAsia="BIZ UDPゴシック" w:hAnsi="BIZ UDPゴシック" w:hint="eastAsia"/>
          <w:sz w:val="22"/>
          <w:szCs w:val="24"/>
        </w:rPr>
        <w:t>6</w:t>
      </w:r>
      <w:r w:rsidR="00660086" w:rsidRPr="003E6803">
        <w:rPr>
          <w:rFonts w:ascii="BIZ UDPゴシック" w:eastAsia="BIZ UDPゴシック" w:hAnsi="BIZ UDPゴシック"/>
          <w:sz w:val="22"/>
          <w:szCs w:val="24"/>
        </w:rPr>
        <w:t>時</w:t>
      </w:r>
      <w:r w:rsidR="004B6A9B">
        <w:rPr>
          <w:rFonts w:ascii="BIZ UDPゴシック" w:eastAsia="BIZ UDPゴシック" w:hAnsi="BIZ UDPゴシック"/>
          <w:sz w:val="22"/>
          <w:szCs w:val="24"/>
        </w:rPr>
        <w:t>00</w:t>
      </w:r>
      <w:r w:rsidR="00DE304F" w:rsidRPr="003E6803">
        <w:rPr>
          <w:rFonts w:ascii="BIZ UDPゴシック" w:eastAsia="BIZ UDPゴシック" w:hAnsi="BIZ UDPゴシック" w:hint="eastAsia"/>
          <w:sz w:val="22"/>
          <w:szCs w:val="24"/>
        </w:rPr>
        <w:t>分</w:t>
      </w:r>
    </w:p>
    <w:p w14:paraId="3FEEBFC3" w14:textId="3EFCEDD0" w:rsidR="0007022B" w:rsidRPr="003E6803" w:rsidRDefault="0007022B"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w:t>
      </w:r>
      <w:r w:rsidR="00DE304F" w:rsidRPr="003E6803">
        <w:rPr>
          <w:rFonts w:ascii="BIZ UDPゴシック" w:eastAsia="BIZ UDPゴシック" w:hAnsi="BIZ UDPゴシック" w:hint="eastAsia"/>
          <w:sz w:val="22"/>
          <w:szCs w:val="24"/>
        </w:rPr>
        <w:t xml:space="preserve"> </w:t>
      </w:r>
      <w:r w:rsidR="00F953F2" w:rsidRPr="003E6803">
        <w:rPr>
          <w:rFonts w:ascii="BIZ UDPゴシック" w:eastAsia="BIZ UDPゴシック" w:hAnsi="BIZ UDPゴシック" w:hint="eastAsia"/>
          <w:sz w:val="22"/>
          <w:szCs w:val="24"/>
        </w:rPr>
        <w:t>大阪府咲洲庁舎</w:t>
      </w:r>
      <w:r w:rsidR="004B6A9B">
        <w:rPr>
          <w:rFonts w:ascii="BIZ UDPゴシック" w:eastAsia="BIZ UDPゴシック" w:hAnsi="BIZ UDPゴシック"/>
          <w:sz w:val="22"/>
          <w:szCs w:val="24"/>
        </w:rPr>
        <w:t>25</w:t>
      </w:r>
      <w:r w:rsidR="00F953F2" w:rsidRPr="003E6803">
        <w:rPr>
          <w:rFonts w:ascii="BIZ UDPゴシック" w:eastAsia="BIZ UDPゴシック" w:hAnsi="BIZ UDPゴシック"/>
          <w:sz w:val="22"/>
          <w:szCs w:val="24"/>
        </w:rPr>
        <w:t>階</w:t>
      </w:r>
      <w:r w:rsidR="00F953F2" w:rsidRPr="003E6803">
        <w:rPr>
          <w:rFonts w:ascii="BIZ UDPゴシック" w:eastAsia="BIZ UDPゴシック" w:hAnsi="BIZ UDPゴシック" w:hint="eastAsia"/>
          <w:sz w:val="22"/>
          <w:szCs w:val="24"/>
        </w:rPr>
        <w:t xml:space="preserve">　</w:t>
      </w:r>
      <w:r w:rsidR="004B6A9B">
        <w:rPr>
          <w:rFonts w:ascii="BIZ UDPゴシック" w:eastAsia="BIZ UDPゴシック" w:hAnsi="BIZ UDPゴシック" w:hint="eastAsia"/>
          <w:sz w:val="22"/>
          <w:szCs w:val="24"/>
        </w:rPr>
        <w:t>成長産業振興室</w:t>
      </w:r>
      <w:r w:rsidR="00F953F2" w:rsidRPr="003E6803">
        <w:rPr>
          <w:rFonts w:ascii="BIZ UDPゴシック" w:eastAsia="BIZ UDPゴシック" w:hAnsi="BIZ UDPゴシック" w:hint="eastAsia"/>
          <w:sz w:val="22"/>
          <w:szCs w:val="24"/>
        </w:rPr>
        <w:t>会議室</w:t>
      </w:r>
    </w:p>
    <w:p w14:paraId="453F7CA6" w14:textId="77777777" w:rsidR="00DF65BD" w:rsidRPr="003E6803" w:rsidRDefault="00DF65BD" w:rsidP="00EF42F9">
      <w:pPr>
        <w:spacing w:line="300" w:lineRule="exact"/>
        <w:rPr>
          <w:rFonts w:ascii="BIZ UDPゴシック" w:eastAsia="BIZ UDPゴシック" w:hAnsi="BIZ UDPゴシック"/>
          <w:sz w:val="22"/>
          <w:szCs w:val="24"/>
        </w:rPr>
      </w:pPr>
    </w:p>
    <w:p w14:paraId="2F9DB9DB" w14:textId="77777777" w:rsidR="003D35F0" w:rsidRPr="003E6803" w:rsidRDefault="00AF1012"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２</w:t>
      </w:r>
      <w:r w:rsidR="003D35F0" w:rsidRPr="003E6803">
        <w:rPr>
          <w:rFonts w:ascii="BIZ UDPゴシック" w:eastAsia="BIZ UDPゴシック" w:hAnsi="BIZ UDPゴシック" w:hint="eastAsia"/>
          <w:sz w:val="22"/>
          <w:szCs w:val="24"/>
        </w:rPr>
        <w:t>．</w:t>
      </w:r>
      <w:r w:rsidRPr="003E6803">
        <w:rPr>
          <w:rFonts w:ascii="BIZ UDPゴシック" w:eastAsia="BIZ UDPゴシック" w:hAnsi="BIZ UDPゴシック" w:hint="eastAsia"/>
          <w:sz w:val="22"/>
          <w:szCs w:val="24"/>
        </w:rPr>
        <w:t>審査方法</w:t>
      </w:r>
    </w:p>
    <w:p w14:paraId="50EFE052" w14:textId="77777777" w:rsidR="00924114" w:rsidRPr="003E6803" w:rsidRDefault="00A5671E" w:rsidP="00EF42F9">
      <w:pPr>
        <w:spacing w:line="300" w:lineRule="exact"/>
        <w:ind w:left="220" w:hangingChars="100" w:hanging="220"/>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あらかじめ定めた審査基準（公募</w:t>
      </w:r>
      <w:r w:rsidR="00AF1012" w:rsidRPr="003E6803">
        <w:rPr>
          <w:rFonts w:ascii="BIZ UDPゴシック" w:eastAsia="BIZ UDPゴシック" w:hAnsi="BIZ UDPゴシック" w:hint="eastAsia"/>
          <w:sz w:val="22"/>
          <w:szCs w:val="24"/>
        </w:rPr>
        <w:t>要領に記載）に基づき、3名の選定委員が書類審査及びプレゼンテーション審査</w:t>
      </w:r>
      <w:r w:rsidRPr="003E6803">
        <w:rPr>
          <w:rFonts w:ascii="BIZ UDPゴシック" w:eastAsia="BIZ UDPゴシック" w:hAnsi="BIZ UDPゴシック" w:hint="eastAsia"/>
          <w:sz w:val="22"/>
          <w:szCs w:val="24"/>
        </w:rPr>
        <w:t>により</w:t>
      </w:r>
      <w:r w:rsidR="00AF1012" w:rsidRPr="003E6803">
        <w:rPr>
          <w:rFonts w:ascii="BIZ UDPゴシック" w:eastAsia="BIZ UDPゴシック" w:hAnsi="BIZ UDPゴシック" w:hint="eastAsia"/>
          <w:sz w:val="22"/>
          <w:szCs w:val="24"/>
        </w:rPr>
        <w:t>100点満点で総合評価を行った。最終的に各選定委員の評価を集計し、評価点数</w:t>
      </w:r>
      <w:r w:rsidRPr="003E6803">
        <w:rPr>
          <w:rFonts w:ascii="BIZ UDPゴシック" w:eastAsia="BIZ UDPゴシック" w:hAnsi="BIZ UDPゴシック" w:hint="eastAsia"/>
          <w:sz w:val="22"/>
          <w:szCs w:val="24"/>
        </w:rPr>
        <w:t>の平均</w:t>
      </w:r>
      <w:r w:rsidR="00AF1012" w:rsidRPr="003E6803">
        <w:rPr>
          <w:rFonts w:ascii="BIZ UDPゴシック" w:eastAsia="BIZ UDPゴシック" w:hAnsi="BIZ UDPゴシック" w:hint="eastAsia"/>
          <w:sz w:val="22"/>
          <w:szCs w:val="24"/>
        </w:rPr>
        <w:t>が60点を超え</w:t>
      </w:r>
      <w:r w:rsidR="00CE5CD6" w:rsidRPr="003E6803">
        <w:rPr>
          <w:rFonts w:ascii="BIZ UDPゴシック" w:eastAsia="BIZ UDPゴシック" w:hAnsi="BIZ UDPゴシック" w:hint="eastAsia"/>
          <w:sz w:val="22"/>
          <w:szCs w:val="24"/>
        </w:rPr>
        <w:t>、提案者のうち最高得点の者を</w:t>
      </w:r>
      <w:r w:rsidR="00AF1012" w:rsidRPr="003E6803">
        <w:rPr>
          <w:rFonts w:ascii="BIZ UDPゴシック" w:eastAsia="BIZ UDPゴシック" w:hAnsi="BIZ UDPゴシック" w:hint="eastAsia"/>
          <w:sz w:val="22"/>
          <w:szCs w:val="24"/>
        </w:rPr>
        <w:t>最優秀提案者として選定。</w:t>
      </w:r>
    </w:p>
    <w:p w14:paraId="1D7D9ADC" w14:textId="77777777" w:rsidR="00AF1012" w:rsidRPr="003E6803" w:rsidRDefault="00AF1012" w:rsidP="00EF42F9">
      <w:pPr>
        <w:spacing w:line="300" w:lineRule="exact"/>
        <w:ind w:left="220" w:hangingChars="100" w:hanging="220"/>
        <w:rPr>
          <w:rFonts w:ascii="BIZ UDPゴシック" w:eastAsia="BIZ UDPゴシック" w:hAnsi="BIZ UDPゴシック"/>
          <w:sz w:val="22"/>
          <w:szCs w:val="24"/>
        </w:rPr>
      </w:pPr>
    </w:p>
    <w:p w14:paraId="76AAA111" w14:textId="43EB8580" w:rsidR="00AF1012" w:rsidRPr="003E6803" w:rsidRDefault="00A5671E" w:rsidP="00EF42F9">
      <w:pPr>
        <w:spacing w:line="300" w:lineRule="exact"/>
        <w:ind w:left="220" w:hangingChars="100" w:hanging="220"/>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３．審査対象者（提案</w:t>
      </w:r>
      <w:r w:rsidR="00AF1012" w:rsidRPr="003E6803">
        <w:rPr>
          <w:rFonts w:ascii="BIZ UDPゴシック" w:eastAsia="BIZ UDPゴシック" w:hAnsi="BIZ UDPゴシック" w:hint="eastAsia"/>
          <w:sz w:val="22"/>
          <w:szCs w:val="24"/>
        </w:rPr>
        <w:t>者）</w:t>
      </w:r>
    </w:p>
    <w:p w14:paraId="3D6D6661" w14:textId="50891070" w:rsidR="00695AC1" w:rsidRPr="003E6803" w:rsidRDefault="00695AC1" w:rsidP="00EF42F9">
      <w:pPr>
        <w:spacing w:line="300" w:lineRule="exact"/>
        <w:ind w:left="220" w:hangingChars="100" w:hanging="220"/>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（１）株式会社</w:t>
      </w:r>
      <w:r w:rsidR="004B6A9B">
        <w:rPr>
          <w:rFonts w:ascii="BIZ UDPゴシック" w:eastAsia="BIZ UDPゴシック" w:hAnsi="BIZ UDPゴシック" w:hint="eastAsia"/>
          <w:sz w:val="22"/>
          <w:szCs w:val="24"/>
        </w:rPr>
        <w:t xml:space="preserve">　優利グループ</w:t>
      </w:r>
    </w:p>
    <w:p w14:paraId="0AF1FD65" w14:textId="4B1C5121" w:rsidR="00AF1012" w:rsidRPr="003E6803" w:rsidRDefault="00AF1012"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w:t>
      </w:r>
      <w:r w:rsidR="00695AC1" w:rsidRPr="003E6803">
        <w:rPr>
          <w:rFonts w:ascii="BIZ UDPゴシック" w:eastAsia="BIZ UDPゴシック" w:hAnsi="BIZ UDPゴシック" w:hint="eastAsia"/>
          <w:sz w:val="22"/>
          <w:szCs w:val="24"/>
        </w:rPr>
        <w:t>２</w:t>
      </w:r>
      <w:r w:rsidRPr="003E6803">
        <w:rPr>
          <w:rFonts w:ascii="BIZ UDPゴシック" w:eastAsia="BIZ UDPゴシック" w:hAnsi="BIZ UDPゴシック" w:hint="eastAsia"/>
          <w:sz w:val="22"/>
          <w:szCs w:val="24"/>
        </w:rPr>
        <w:t>）</w:t>
      </w:r>
      <w:r w:rsidR="00031105">
        <w:rPr>
          <w:rFonts w:ascii="BIZ UDPゴシック" w:eastAsia="BIZ UDPゴシック" w:hAnsi="BIZ UDPゴシック" w:hint="eastAsia"/>
          <w:sz w:val="22"/>
          <w:szCs w:val="24"/>
        </w:rPr>
        <w:t>大阪ビジネス海外PR共同</w:t>
      </w:r>
      <w:r w:rsidR="00B24575">
        <w:rPr>
          <w:rFonts w:ascii="BIZ UDPゴシック" w:eastAsia="BIZ UDPゴシック" w:hAnsi="BIZ UDPゴシック" w:hint="eastAsia"/>
          <w:sz w:val="22"/>
          <w:szCs w:val="24"/>
        </w:rPr>
        <w:t>企業</w:t>
      </w:r>
      <w:r w:rsidR="00031105">
        <w:rPr>
          <w:rFonts w:ascii="BIZ UDPゴシック" w:eastAsia="BIZ UDPゴシック" w:hAnsi="BIZ UDPゴシック" w:hint="eastAsia"/>
          <w:sz w:val="22"/>
          <w:szCs w:val="24"/>
        </w:rPr>
        <w:t>体（</w:t>
      </w:r>
      <w:r w:rsidR="004B6A9B">
        <w:rPr>
          <w:rFonts w:ascii="BIZ UDPゴシック" w:eastAsia="BIZ UDPゴシック" w:hAnsi="BIZ UDPゴシック" w:hint="eastAsia"/>
          <w:sz w:val="22"/>
          <w:szCs w:val="24"/>
        </w:rPr>
        <w:t>株式会社　時事通信社</w:t>
      </w:r>
      <w:r w:rsidR="00031105">
        <w:rPr>
          <w:rFonts w:ascii="BIZ UDPゴシック" w:eastAsia="BIZ UDPゴシック" w:hAnsi="BIZ UDPゴシック" w:hint="eastAsia"/>
          <w:sz w:val="22"/>
          <w:szCs w:val="24"/>
        </w:rPr>
        <w:t>、株式会社　エイブルデザイン）</w:t>
      </w:r>
    </w:p>
    <w:p w14:paraId="4519BE8E" w14:textId="5B194012" w:rsidR="00CE5CD6" w:rsidRPr="003E6803" w:rsidRDefault="00CE5CD6"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w:t>
      </w:r>
      <w:r w:rsidR="00695AC1" w:rsidRPr="003E6803">
        <w:rPr>
          <w:rFonts w:ascii="BIZ UDPゴシック" w:eastAsia="BIZ UDPゴシック" w:hAnsi="BIZ UDPゴシック" w:hint="eastAsia"/>
          <w:sz w:val="22"/>
          <w:szCs w:val="24"/>
        </w:rPr>
        <w:t>３</w:t>
      </w:r>
      <w:r w:rsidRPr="003E6803">
        <w:rPr>
          <w:rFonts w:ascii="BIZ UDPゴシック" w:eastAsia="BIZ UDPゴシック" w:hAnsi="BIZ UDPゴシック" w:hint="eastAsia"/>
          <w:sz w:val="22"/>
          <w:szCs w:val="24"/>
        </w:rPr>
        <w:t>）</w:t>
      </w:r>
      <w:r w:rsidR="00F953F2" w:rsidRPr="003E6803">
        <w:rPr>
          <w:rFonts w:ascii="BIZ UDPゴシック" w:eastAsia="BIZ UDPゴシック" w:hAnsi="BIZ UDPゴシック" w:hint="eastAsia"/>
          <w:sz w:val="22"/>
          <w:szCs w:val="24"/>
        </w:rPr>
        <w:t>株式会社</w:t>
      </w:r>
      <w:r w:rsidR="004B6A9B">
        <w:rPr>
          <w:rFonts w:ascii="BIZ UDPゴシック" w:eastAsia="BIZ UDPゴシック" w:hAnsi="BIZ UDPゴシック" w:hint="eastAsia"/>
          <w:sz w:val="22"/>
          <w:szCs w:val="24"/>
        </w:rPr>
        <w:t xml:space="preserve">　共同通信社</w:t>
      </w:r>
    </w:p>
    <w:p w14:paraId="07B02242" w14:textId="77777777" w:rsidR="00AF1012" w:rsidRPr="003E6803" w:rsidRDefault="00AF1012" w:rsidP="00EF42F9">
      <w:pPr>
        <w:spacing w:line="300" w:lineRule="exact"/>
        <w:rPr>
          <w:rFonts w:ascii="BIZ UDPゴシック" w:eastAsia="BIZ UDPゴシック" w:hAnsi="BIZ UDPゴシック"/>
          <w:sz w:val="22"/>
          <w:szCs w:val="24"/>
        </w:rPr>
      </w:pPr>
    </w:p>
    <w:p w14:paraId="0B1EFB32" w14:textId="77777777" w:rsidR="003D35F0" w:rsidRPr="003E6803" w:rsidRDefault="00AF1012" w:rsidP="00EF42F9">
      <w:pPr>
        <w:spacing w:line="300" w:lineRule="exac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４</w:t>
      </w:r>
      <w:r w:rsidR="003D35F0" w:rsidRPr="003E6803">
        <w:rPr>
          <w:rFonts w:ascii="BIZ UDPゴシック" w:eastAsia="BIZ UDPゴシック" w:hAnsi="BIZ UDPゴシック" w:hint="eastAsia"/>
          <w:sz w:val="22"/>
          <w:szCs w:val="24"/>
        </w:rPr>
        <w:t>．</w:t>
      </w:r>
      <w:r w:rsidRPr="003E6803">
        <w:rPr>
          <w:rFonts w:ascii="BIZ UDPゴシック" w:eastAsia="BIZ UDPゴシック" w:hAnsi="BIZ UDPゴシック" w:hint="eastAsia"/>
          <w:sz w:val="22"/>
          <w:szCs w:val="24"/>
        </w:rPr>
        <w:t>議事要旨</w:t>
      </w:r>
    </w:p>
    <w:p w14:paraId="3E977000" w14:textId="5C49CC91" w:rsidR="00924114" w:rsidRPr="003E6803" w:rsidRDefault="00AF1012" w:rsidP="00EF42F9">
      <w:pPr>
        <w:pStyle w:val="aa"/>
        <w:numPr>
          <w:ilvl w:val="0"/>
          <w:numId w:val="1"/>
        </w:numPr>
        <w:spacing w:line="300" w:lineRule="exact"/>
        <w:ind w:leftChars="0" w:hanging="136"/>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選定委員会の公開・非公開について</w:t>
      </w:r>
      <w:r w:rsidR="00D43330" w:rsidRPr="003E6803">
        <w:rPr>
          <w:rFonts w:ascii="BIZ UDPゴシック" w:eastAsia="BIZ UDPゴシック" w:hAnsi="BIZ UDPゴシック" w:hint="eastAsia"/>
          <w:sz w:val="22"/>
          <w:szCs w:val="24"/>
        </w:rPr>
        <w:t>確認</w:t>
      </w:r>
      <w:r w:rsidRPr="003E6803">
        <w:rPr>
          <w:rFonts w:ascii="BIZ UDPゴシック" w:eastAsia="BIZ UDPゴシック" w:hAnsi="BIZ UDPゴシック" w:hint="eastAsia"/>
          <w:sz w:val="22"/>
          <w:szCs w:val="24"/>
        </w:rPr>
        <w:t>（</w:t>
      </w:r>
      <w:r w:rsidR="00D43330" w:rsidRPr="003E6803">
        <w:rPr>
          <w:rFonts w:ascii="BIZ UDPゴシック" w:eastAsia="BIZ UDPゴシック" w:hAnsi="BIZ UDPゴシック" w:hint="eastAsia"/>
          <w:sz w:val="22"/>
          <w:szCs w:val="24"/>
        </w:rPr>
        <w:t>第1回選定委員会において</w:t>
      </w:r>
      <w:r w:rsidRPr="003E6803">
        <w:rPr>
          <w:rFonts w:ascii="BIZ UDPゴシック" w:eastAsia="BIZ UDPゴシック" w:hAnsi="BIZ UDPゴシック" w:hint="eastAsia"/>
          <w:sz w:val="22"/>
          <w:szCs w:val="24"/>
        </w:rPr>
        <w:t>非公開に決定</w:t>
      </w:r>
      <w:r w:rsidR="00D43330" w:rsidRPr="003E6803">
        <w:rPr>
          <w:rFonts w:ascii="BIZ UDPゴシック" w:eastAsia="BIZ UDPゴシック" w:hAnsi="BIZ UDPゴシック" w:hint="eastAsia"/>
          <w:sz w:val="22"/>
          <w:szCs w:val="24"/>
        </w:rPr>
        <w:t>済み</w:t>
      </w:r>
      <w:r w:rsidRPr="003E6803">
        <w:rPr>
          <w:rFonts w:ascii="BIZ UDPゴシック" w:eastAsia="BIZ UDPゴシック" w:hAnsi="BIZ UDPゴシック" w:hint="eastAsia"/>
          <w:sz w:val="22"/>
          <w:szCs w:val="24"/>
        </w:rPr>
        <w:t>）</w:t>
      </w:r>
    </w:p>
    <w:p w14:paraId="52B08ABD" w14:textId="2EB4DFA6" w:rsidR="00AF1012" w:rsidRPr="003E6803" w:rsidRDefault="00AF1012" w:rsidP="00EF42F9">
      <w:pPr>
        <w:pStyle w:val="aa"/>
        <w:numPr>
          <w:ilvl w:val="0"/>
          <w:numId w:val="1"/>
        </w:numPr>
        <w:spacing w:line="300" w:lineRule="exact"/>
        <w:ind w:leftChars="0" w:hanging="136"/>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審査方法及び審査基準の</w:t>
      </w:r>
      <w:r w:rsidR="00EF42F9" w:rsidRPr="003E6803">
        <w:rPr>
          <w:rFonts w:ascii="BIZ UDPゴシック" w:eastAsia="BIZ UDPゴシック" w:hAnsi="BIZ UDPゴシック" w:hint="eastAsia"/>
          <w:sz w:val="22"/>
          <w:szCs w:val="24"/>
        </w:rPr>
        <w:t>確認</w:t>
      </w:r>
      <w:r w:rsidRPr="003E6803">
        <w:rPr>
          <w:rFonts w:ascii="BIZ UDPゴシック" w:eastAsia="BIZ UDPゴシック" w:hAnsi="BIZ UDPゴシック" w:hint="eastAsia"/>
          <w:sz w:val="22"/>
          <w:szCs w:val="24"/>
        </w:rPr>
        <w:t>（総合評価点</w:t>
      </w:r>
      <w:r w:rsidR="00A5671E" w:rsidRPr="003E6803">
        <w:rPr>
          <w:rFonts w:ascii="BIZ UDPゴシック" w:eastAsia="BIZ UDPゴシック" w:hAnsi="BIZ UDPゴシック" w:hint="eastAsia"/>
          <w:sz w:val="22"/>
          <w:szCs w:val="24"/>
        </w:rPr>
        <w:t>の平均</w:t>
      </w:r>
      <w:r w:rsidRPr="003E6803">
        <w:rPr>
          <w:rFonts w:ascii="BIZ UDPゴシック" w:eastAsia="BIZ UDPゴシック" w:hAnsi="BIZ UDPゴシック" w:hint="eastAsia"/>
          <w:sz w:val="22"/>
          <w:szCs w:val="24"/>
        </w:rPr>
        <w:t>が60</w:t>
      </w:r>
      <w:r w:rsidR="00A5671E" w:rsidRPr="003E6803">
        <w:rPr>
          <w:rFonts w:ascii="BIZ UDPゴシック" w:eastAsia="BIZ UDPゴシック" w:hAnsi="BIZ UDPゴシック" w:hint="eastAsia"/>
          <w:sz w:val="22"/>
          <w:szCs w:val="24"/>
        </w:rPr>
        <w:t>点に満たない場合は選定</w:t>
      </w:r>
      <w:r w:rsidRPr="003E6803">
        <w:rPr>
          <w:rFonts w:ascii="BIZ UDPゴシック" w:eastAsia="BIZ UDPゴシック" w:hAnsi="BIZ UDPゴシック" w:hint="eastAsia"/>
          <w:sz w:val="22"/>
          <w:szCs w:val="24"/>
        </w:rPr>
        <w:t>しない旨を確認）</w:t>
      </w:r>
    </w:p>
    <w:p w14:paraId="59C74D39" w14:textId="77777777" w:rsidR="00AF1012" w:rsidRPr="003E6803" w:rsidRDefault="00AF1012" w:rsidP="00EF42F9">
      <w:pPr>
        <w:pStyle w:val="aa"/>
        <w:numPr>
          <w:ilvl w:val="0"/>
          <w:numId w:val="1"/>
        </w:numPr>
        <w:spacing w:line="300" w:lineRule="exact"/>
        <w:ind w:leftChars="0" w:hanging="136"/>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企画提案部分について、提案者が15分間のプレゼンテーションを実施</w:t>
      </w:r>
    </w:p>
    <w:p w14:paraId="4DEA785F" w14:textId="77777777" w:rsidR="00AF1012" w:rsidRPr="003E6803" w:rsidRDefault="00AF1012" w:rsidP="00EF42F9">
      <w:pPr>
        <w:pStyle w:val="aa"/>
        <w:numPr>
          <w:ilvl w:val="0"/>
          <w:numId w:val="1"/>
        </w:numPr>
        <w:spacing w:line="300" w:lineRule="exact"/>
        <w:ind w:leftChars="0" w:hanging="136"/>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その後、選定委員から</w:t>
      </w:r>
      <w:r w:rsidR="00CE5CD6" w:rsidRPr="003E6803">
        <w:rPr>
          <w:rFonts w:ascii="BIZ UDPゴシック" w:eastAsia="BIZ UDPゴシック" w:hAnsi="BIZ UDPゴシック"/>
          <w:sz w:val="22"/>
          <w:szCs w:val="24"/>
        </w:rPr>
        <w:t>1</w:t>
      </w:r>
      <w:r w:rsidRPr="003E6803">
        <w:rPr>
          <w:rFonts w:ascii="BIZ UDPゴシック" w:eastAsia="BIZ UDPゴシック" w:hAnsi="BIZ UDPゴシック" w:hint="eastAsia"/>
          <w:sz w:val="22"/>
          <w:szCs w:val="24"/>
        </w:rPr>
        <w:t>0分間の質疑応答を実施</w:t>
      </w:r>
    </w:p>
    <w:p w14:paraId="3718A73C" w14:textId="6BDE543D" w:rsidR="00CE5CD6" w:rsidRPr="003E6803" w:rsidRDefault="00CE5CD6" w:rsidP="00EF42F9">
      <w:pPr>
        <w:pStyle w:val="aa"/>
        <w:numPr>
          <w:ilvl w:val="0"/>
          <w:numId w:val="1"/>
        </w:numPr>
        <w:spacing w:line="300" w:lineRule="exact"/>
        <w:ind w:leftChars="0" w:hanging="136"/>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審査の結果、「</w:t>
      </w:r>
      <w:r w:rsidR="00162AE4">
        <w:rPr>
          <w:rFonts w:ascii="BIZ UDPゴシック" w:eastAsia="BIZ UDPゴシック" w:hAnsi="BIZ UDPゴシック" w:hint="eastAsia"/>
          <w:sz w:val="22"/>
          <w:szCs w:val="24"/>
        </w:rPr>
        <w:t>大阪ビジネス海外PR共同</w:t>
      </w:r>
      <w:r w:rsidR="00B24575">
        <w:rPr>
          <w:rFonts w:ascii="BIZ UDPゴシック" w:eastAsia="BIZ UDPゴシック" w:hAnsi="BIZ UDPゴシック" w:hint="eastAsia"/>
          <w:sz w:val="22"/>
          <w:szCs w:val="24"/>
        </w:rPr>
        <w:t>企業</w:t>
      </w:r>
      <w:r w:rsidR="00162AE4">
        <w:rPr>
          <w:rFonts w:ascii="BIZ UDPゴシック" w:eastAsia="BIZ UDPゴシック" w:hAnsi="BIZ UDPゴシック" w:hint="eastAsia"/>
          <w:sz w:val="22"/>
          <w:szCs w:val="24"/>
        </w:rPr>
        <w:t>体（</w:t>
      </w:r>
      <w:r w:rsidR="00E334F5" w:rsidRPr="00E334F5">
        <w:rPr>
          <w:rFonts w:ascii="BIZ UDPゴシック" w:eastAsia="BIZ UDPゴシック" w:hAnsi="BIZ UDPゴシック" w:hint="eastAsia"/>
          <w:sz w:val="22"/>
          <w:szCs w:val="24"/>
        </w:rPr>
        <w:t>株式会社　時事通信社</w:t>
      </w:r>
      <w:r w:rsidR="00162AE4">
        <w:rPr>
          <w:rFonts w:ascii="BIZ UDPゴシック" w:eastAsia="BIZ UDPゴシック" w:hAnsi="BIZ UDPゴシック" w:hint="eastAsia"/>
          <w:sz w:val="22"/>
          <w:szCs w:val="24"/>
        </w:rPr>
        <w:t>、株式会社　エイブルデザイン）</w:t>
      </w:r>
      <w:r w:rsidRPr="003E6803">
        <w:rPr>
          <w:rFonts w:ascii="BIZ UDPゴシック" w:eastAsia="BIZ UDPゴシック" w:hAnsi="BIZ UDPゴシック" w:hint="eastAsia"/>
          <w:sz w:val="22"/>
          <w:szCs w:val="24"/>
        </w:rPr>
        <w:t>」を最優秀提案事業者に決定</w:t>
      </w:r>
    </w:p>
    <w:p w14:paraId="47D470A7" w14:textId="77777777" w:rsidR="004E7524" w:rsidRPr="003E6803" w:rsidRDefault="004E7524" w:rsidP="00EF42F9">
      <w:pPr>
        <w:spacing w:line="300" w:lineRule="exact"/>
        <w:rPr>
          <w:rFonts w:ascii="BIZ UDPゴシック" w:eastAsia="BIZ UDPゴシック" w:hAnsi="BIZ UDPゴシック"/>
          <w:sz w:val="22"/>
          <w:szCs w:val="24"/>
        </w:rPr>
      </w:pPr>
    </w:p>
    <w:p w14:paraId="3BF297ED" w14:textId="77777777" w:rsidR="003D35F0" w:rsidRPr="003E6803" w:rsidRDefault="00E02474" w:rsidP="00EF42F9">
      <w:pPr>
        <w:spacing w:line="300" w:lineRule="exact"/>
        <w:ind w:leftChars="67" w:left="141"/>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【主な委員意見】</w:t>
      </w:r>
    </w:p>
    <w:p w14:paraId="03EFBB8E" w14:textId="39B39686" w:rsidR="004D0188" w:rsidRDefault="005146C0" w:rsidP="004D0188">
      <w:pPr>
        <w:widowControl/>
        <w:spacing w:line="300" w:lineRule="exact"/>
        <w:ind w:leftChars="165" w:left="566" w:hangingChars="100" w:hanging="220"/>
        <w:jc w:val="lef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〇</w:t>
      </w:r>
      <w:r w:rsidR="004D0188">
        <w:rPr>
          <w:rFonts w:ascii="BIZ UDPゴシック" w:eastAsia="BIZ UDPゴシック" w:hAnsi="BIZ UDPゴシック" w:hint="eastAsia"/>
          <w:sz w:val="22"/>
          <w:szCs w:val="24"/>
        </w:rPr>
        <w:t xml:space="preserve">　最優秀提案事業者は、</w:t>
      </w:r>
      <w:r w:rsidR="004D0188" w:rsidRPr="004D0188">
        <w:rPr>
          <w:rFonts w:ascii="BIZ UDPゴシック" w:eastAsia="BIZ UDPゴシック" w:hAnsi="BIZ UDPゴシック" w:hint="eastAsia"/>
          <w:sz w:val="22"/>
          <w:szCs w:val="24"/>
        </w:rPr>
        <w:t>取材</w:t>
      </w:r>
      <w:r w:rsidR="00113B94">
        <w:rPr>
          <w:rFonts w:ascii="BIZ UDPゴシック" w:eastAsia="BIZ UDPゴシック" w:hAnsi="BIZ UDPゴシック" w:hint="eastAsia"/>
          <w:sz w:val="22"/>
          <w:szCs w:val="24"/>
        </w:rPr>
        <w:t>ネットワーク、</w:t>
      </w:r>
      <w:r w:rsidR="004D0188" w:rsidRPr="004D0188">
        <w:rPr>
          <w:rFonts w:ascii="BIZ UDPゴシック" w:eastAsia="BIZ UDPゴシック" w:hAnsi="BIZ UDPゴシック" w:hint="eastAsia"/>
          <w:sz w:val="22"/>
          <w:szCs w:val="24"/>
        </w:rPr>
        <w:t>メディア</w:t>
      </w:r>
      <w:r w:rsidR="00E55022">
        <w:rPr>
          <w:rFonts w:ascii="BIZ UDPゴシック" w:eastAsia="BIZ UDPゴシック" w:hAnsi="BIZ UDPゴシック" w:hint="eastAsia"/>
          <w:sz w:val="22"/>
          <w:szCs w:val="24"/>
        </w:rPr>
        <w:t>発信</w:t>
      </w:r>
      <w:r w:rsidR="004D0188" w:rsidRPr="004D0188">
        <w:rPr>
          <w:rFonts w:ascii="BIZ UDPゴシック" w:eastAsia="BIZ UDPゴシック" w:hAnsi="BIZ UDPゴシック" w:hint="eastAsia"/>
          <w:sz w:val="22"/>
          <w:szCs w:val="24"/>
        </w:rPr>
        <w:t>力</w:t>
      </w:r>
      <w:r w:rsidR="000469C8">
        <w:rPr>
          <w:rFonts w:ascii="BIZ UDPゴシック" w:eastAsia="BIZ UDPゴシック" w:hAnsi="BIZ UDPゴシック" w:hint="eastAsia"/>
          <w:sz w:val="22"/>
          <w:szCs w:val="24"/>
        </w:rPr>
        <w:t>を活かした</w:t>
      </w:r>
      <w:r w:rsidR="00113B94" w:rsidRPr="004D0188">
        <w:rPr>
          <w:rFonts w:ascii="BIZ UDPゴシック" w:eastAsia="BIZ UDPゴシック" w:hAnsi="BIZ UDPゴシック" w:hint="eastAsia"/>
          <w:sz w:val="22"/>
          <w:szCs w:val="24"/>
        </w:rPr>
        <w:t>バランスの</w:t>
      </w:r>
      <w:r w:rsidR="000469C8">
        <w:rPr>
          <w:rFonts w:ascii="BIZ UDPゴシック" w:eastAsia="BIZ UDPゴシック" w:hAnsi="BIZ UDPゴシック" w:hint="eastAsia"/>
          <w:sz w:val="22"/>
          <w:szCs w:val="24"/>
        </w:rPr>
        <w:t>よい</w:t>
      </w:r>
      <w:r w:rsidR="00113B94" w:rsidRPr="004D0188">
        <w:rPr>
          <w:rFonts w:ascii="BIZ UDPゴシック" w:eastAsia="BIZ UDPゴシック" w:hAnsi="BIZ UDPゴシック" w:hint="eastAsia"/>
          <w:sz w:val="22"/>
          <w:szCs w:val="24"/>
        </w:rPr>
        <w:t>提案内容であった</w:t>
      </w:r>
      <w:r w:rsidR="000469C8">
        <w:rPr>
          <w:rFonts w:ascii="BIZ UDPゴシック" w:eastAsia="BIZ UDPゴシック" w:hAnsi="BIZ UDPゴシック" w:hint="eastAsia"/>
          <w:sz w:val="22"/>
          <w:szCs w:val="24"/>
        </w:rPr>
        <w:t>ことに加え</w:t>
      </w:r>
      <w:r w:rsidR="004D0188" w:rsidRPr="004D0188">
        <w:rPr>
          <w:rFonts w:ascii="BIZ UDPゴシック" w:eastAsia="BIZ UDPゴシック" w:hAnsi="BIZ UDPゴシック" w:hint="eastAsia"/>
          <w:sz w:val="22"/>
          <w:szCs w:val="24"/>
        </w:rPr>
        <w:t>、</w:t>
      </w:r>
      <w:r w:rsidR="00473B47">
        <w:rPr>
          <w:rFonts w:ascii="BIZ UDPゴシック" w:eastAsia="BIZ UDPゴシック" w:hAnsi="BIZ UDPゴシック" w:hint="eastAsia"/>
          <w:sz w:val="22"/>
          <w:szCs w:val="24"/>
        </w:rPr>
        <w:t>単なるハンドブック制作にとどまらず、</w:t>
      </w:r>
      <w:r w:rsidR="00113B94">
        <w:rPr>
          <w:rFonts w:ascii="BIZ UDPゴシック" w:eastAsia="BIZ UDPゴシック" w:hAnsi="BIZ UDPゴシック" w:hint="eastAsia"/>
          <w:sz w:val="22"/>
          <w:szCs w:val="24"/>
        </w:rPr>
        <w:t>掲載企業への</w:t>
      </w:r>
      <w:r w:rsidR="004D0188" w:rsidRPr="004D0188">
        <w:rPr>
          <w:rFonts w:ascii="BIZ UDPゴシック" w:eastAsia="BIZ UDPゴシック" w:hAnsi="BIZ UDPゴシック" w:hint="eastAsia"/>
          <w:sz w:val="22"/>
          <w:szCs w:val="24"/>
        </w:rPr>
        <w:t>アンケート</w:t>
      </w:r>
      <w:r w:rsidR="00113B94">
        <w:rPr>
          <w:rFonts w:ascii="BIZ UDPゴシック" w:eastAsia="BIZ UDPゴシック" w:hAnsi="BIZ UDPゴシック" w:hint="eastAsia"/>
          <w:sz w:val="22"/>
          <w:szCs w:val="24"/>
        </w:rPr>
        <w:t>実施を通して、ビジネスへの繋がりに対する効果測定まで具体的に示されていたことが評価できる。</w:t>
      </w:r>
    </w:p>
    <w:p w14:paraId="3AF3E070" w14:textId="72758159" w:rsidR="00A802ED" w:rsidRPr="003E6803" w:rsidRDefault="00A802ED" w:rsidP="004D0188">
      <w:pPr>
        <w:widowControl/>
        <w:spacing w:line="300" w:lineRule="exact"/>
        <w:ind w:leftChars="165" w:left="566" w:hangingChars="100" w:hanging="220"/>
        <w:jc w:val="lef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〇 </w:t>
      </w:r>
      <w:r w:rsidR="00DE5E4C" w:rsidRPr="003E6803">
        <w:rPr>
          <w:rFonts w:ascii="BIZ UDPゴシック" w:eastAsia="BIZ UDPゴシック" w:hAnsi="BIZ UDPゴシック" w:hint="eastAsia"/>
          <w:sz w:val="22"/>
          <w:szCs w:val="24"/>
        </w:rPr>
        <w:t>事業の実施にあた</w:t>
      </w:r>
      <w:r w:rsidR="004D0188">
        <w:rPr>
          <w:rFonts w:ascii="BIZ UDPゴシック" w:eastAsia="BIZ UDPゴシック" w:hAnsi="BIZ UDPゴシック" w:hint="eastAsia"/>
          <w:sz w:val="22"/>
          <w:szCs w:val="24"/>
        </w:rPr>
        <w:t>っては</w:t>
      </w:r>
      <w:r w:rsidR="00DE5E4C" w:rsidRPr="003E6803">
        <w:rPr>
          <w:rFonts w:ascii="BIZ UDPゴシック" w:eastAsia="BIZ UDPゴシック" w:hAnsi="BIZ UDPゴシック" w:hint="eastAsia"/>
          <w:sz w:val="22"/>
          <w:szCs w:val="24"/>
        </w:rPr>
        <w:t>、</w:t>
      </w:r>
      <w:r w:rsidR="004D0188" w:rsidRPr="004D0188">
        <w:rPr>
          <w:rFonts w:ascii="BIZ UDPゴシック" w:eastAsia="BIZ UDPゴシック" w:hAnsi="BIZ UDPゴシック" w:hint="eastAsia"/>
          <w:sz w:val="22"/>
          <w:szCs w:val="24"/>
        </w:rPr>
        <w:t>海外</w:t>
      </w:r>
      <w:r w:rsidR="004D0188">
        <w:rPr>
          <w:rFonts w:ascii="BIZ UDPゴシック" w:eastAsia="BIZ UDPゴシック" w:hAnsi="BIZ UDPゴシック" w:hint="eastAsia"/>
          <w:sz w:val="22"/>
          <w:szCs w:val="24"/>
        </w:rPr>
        <w:t>企業等</w:t>
      </w:r>
      <w:r w:rsidR="000469C8">
        <w:rPr>
          <w:rFonts w:ascii="BIZ UDPゴシック" w:eastAsia="BIZ UDPゴシック" w:hAnsi="BIZ UDPゴシック" w:hint="eastAsia"/>
          <w:sz w:val="22"/>
          <w:szCs w:val="24"/>
        </w:rPr>
        <w:t>に訴求する</w:t>
      </w:r>
      <w:r w:rsidR="004D0188">
        <w:rPr>
          <w:rFonts w:ascii="BIZ UDPゴシック" w:eastAsia="BIZ UDPゴシック" w:hAnsi="BIZ UDPゴシック" w:hint="eastAsia"/>
          <w:sz w:val="22"/>
          <w:szCs w:val="24"/>
        </w:rPr>
        <w:t>デザイン</w:t>
      </w:r>
      <w:r w:rsidR="0047749E">
        <w:rPr>
          <w:rFonts w:ascii="BIZ UDPゴシック" w:eastAsia="BIZ UDPゴシック" w:hAnsi="BIZ UDPゴシック" w:hint="eastAsia"/>
          <w:sz w:val="22"/>
          <w:szCs w:val="24"/>
        </w:rPr>
        <w:t>や内容となる</w:t>
      </w:r>
      <w:r w:rsidR="000469C8">
        <w:rPr>
          <w:rFonts w:ascii="BIZ UDPゴシック" w:eastAsia="BIZ UDPゴシック" w:hAnsi="BIZ UDPゴシック" w:hint="eastAsia"/>
          <w:sz w:val="22"/>
          <w:szCs w:val="24"/>
        </w:rPr>
        <w:t>よう工夫を求める</w:t>
      </w:r>
      <w:r w:rsidR="004D0188">
        <w:rPr>
          <w:rFonts w:ascii="BIZ UDPゴシック" w:eastAsia="BIZ UDPゴシック" w:hAnsi="BIZ UDPゴシック" w:hint="eastAsia"/>
          <w:sz w:val="22"/>
          <w:szCs w:val="24"/>
        </w:rPr>
        <w:t>。</w:t>
      </w:r>
    </w:p>
    <w:p w14:paraId="38F5F50A" w14:textId="77777777" w:rsidR="000B6535" w:rsidRPr="003E6803" w:rsidRDefault="000B6535" w:rsidP="00EF42F9">
      <w:pPr>
        <w:widowControl/>
        <w:spacing w:line="300" w:lineRule="exact"/>
        <w:ind w:firstLineChars="100" w:firstLine="220"/>
        <w:jc w:val="left"/>
        <w:rPr>
          <w:rFonts w:ascii="BIZ UDPゴシック" w:eastAsia="BIZ UDPゴシック" w:hAnsi="BIZ UDPゴシック"/>
          <w:sz w:val="22"/>
          <w:szCs w:val="24"/>
        </w:rPr>
      </w:pPr>
    </w:p>
    <w:p w14:paraId="4EC65DFE" w14:textId="5305A71D" w:rsidR="004E7524" w:rsidRPr="003E6803" w:rsidRDefault="004E7524" w:rsidP="00EF42F9">
      <w:pPr>
        <w:widowControl/>
        <w:spacing w:line="300" w:lineRule="exact"/>
        <w:jc w:val="lef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５．選定委員会委員の氏名及び選定理由（</w:t>
      </w:r>
      <w:r w:rsidR="00F552A3">
        <w:rPr>
          <w:rFonts w:ascii="BIZ UDPゴシック" w:eastAsia="BIZ UDPゴシック" w:hAnsi="BIZ UDPゴシック" w:hint="eastAsia"/>
          <w:sz w:val="22"/>
          <w:szCs w:val="24"/>
        </w:rPr>
        <w:t>敬称略・</w:t>
      </w:r>
      <w:r w:rsidRPr="003E6803">
        <w:rPr>
          <w:rFonts w:ascii="BIZ UDPゴシック" w:eastAsia="BIZ UDPゴシック" w:hAnsi="BIZ UDPゴシック" w:hint="eastAsia"/>
          <w:sz w:val="22"/>
          <w:szCs w:val="24"/>
        </w:rPr>
        <w:t>五十音順）</w:t>
      </w:r>
    </w:p>
    <w:tbl>
      <w:tblPr>
        <w:tblStyle w:val="a3"/>
        <w:tblW w:w="9497" w:type="dxa"/>
        <w:tblInd w:w="279" w:type="dxa"/>
        <w:tblLook w:val="04A0" w:firstRow="1" w:lastRow="0" w:firstColumn="1" w:lastColumn="0" w:noHBand="0" w:noVBand="1"/>
      </w:tblPr>
      <w:tblGrid>
        <w:gridCol w:w="2693"/>
        <w:gridCol w:w="1418"/>
        <w:gridCol w:w="5386"/>
      </w:tblGrid>
      <w:tr w:rsidR="00125419" w:rsidRPr="003E6803" w14:paraId="59D264D3" w14:textId="77777777" w:rsidTr="00883FFA">
        <w:tc>
          <w:tcPr>
            <w:tcW w:w="2693" w:type="dxa"/>
          </w:tcPr>
          <w:p w14:paraId="2B10BF8D" w14:textId="77777777" w:rsidR="004E7524" w:rsidRPr="003E6803" w:rsidRDefault="004E7524" w:rsidP="00EF42F9">
            <w:pPr>
              <w:spacing w:line="300" w:lineRule="exact"/>
              <w:jc w:val="center"/>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 xml:space="preserve">　所属・職名等</w:t>
            </w:r>
          </w:p>
        </w:tc>
        <w:tc>
          <w:tcPr>
            <w:tcW w:w="1418" w:type="dxa"/>
          </w:tcPr>
          <w:p w14:paraId="3C915BBD" w14:textId="77777777" w:rsidR="004E7524" w:rsidRPr="003E6803" w:rsidRDefault="004E7524" w:rsidP="00EF42F9">
            <w:pPr>
              <w:spacing w:line="300" w:lineRule="exact"/>
              <w:jc w:val="center"/>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氏　名</w:t>
            </w:r>
          </w:p>
        </w:tc>
        <w:tc>
          <w:tcPr>
            <w:tcW w:w="5386" w:type="dxa"/>
          </w:tcPr>
          <w:p w14:paraId="2F79417F" w14:textId="77777777" w:rsidR="004E7524" w:rsidRPr="003E6803" w:rsidRDefault="004E7524" w:rsidP="00EF42F9">
            <w:pPr>
              <w:spacing w:line="300" w:lineRule="exact"/>
              <w:jc w:val="center"/>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選任理由</w:t>
            </w:r>
          </w:p>
        </w:tc>
      </w:tr>
      <w:tr w:rsidR="00193578" w:rsidRPr="003E6803" w14:paraId="416CE89D" w14:textId="77777777" w:rsidTr="00883FFA">
        <w:trPr>
          <w:trHeight w:val="669"/>
        </w:trPr>
        <w:tc>
          <w:tcPr>
            <w:tcW w:w="2693" w:type="dxa"/>
            <w:vAlign w:val="center"/>
          </w:tcPr>
          <w:p w14:paraId="7AE2E27D" w14:textId="77777777" w:rsidR="004B6A9B" w:rsidRDefault="004B6A9B" w:rsidP="00883FFA">
            <w:pPr>
              <w:spacing w:line="300" w:lineRule="exact"/>
              <w:rPr>
                <w:rFonts w:ascii="BIZ UDPゴシック" w:eastAsia="BIZ UDPゴシック" w:hAnsi="BIZ UDPゴシック" w:cs="ＭＳ 明朝"/>
                <w:sz w:val="22"/>
                <w:szCs w:val="24"/>
              </w:rPr>
            </w:pPr>
            <w:r w:rsidRPr="004B6A9B">
              <w:rPr>
                <w:rFonts w:ascii="BIZ UDPゴシック" w:eastAsia="BIZ UDPゴシック" w:hAnsi="BIZ UDPゴシック" w:cs="ＭＳ 明朝" w:hint="eastAsia"/>
                <w:sz w:val="22"/>
                <w:szCs w:val="24"/>
              </w:rPr>
              <w:t>大阪産業局</w:t>
            </w:r>
          </w:p>
          <w:p w14:paraId="2EFDE441" w14:textId="0D43BE29" w:rsidR="00193578" w:rsidRPr="003E6803" w:rsidRDefault="004B6A9B" w:rsidP="00883FFA">
            <w:pPr>
              <w:spacing w:line="300" w:lineRule="exact"/>
              <w:rPr>
                <w:rFonts w:ascii="BIZ UDPゴシック" w:eastAsia="BIZ UDPゴシック" w:hAnsi="BIZ UDPゴシック" w:cs="ＭＳ 明朝"/>
                <w:sz w:val="22"/>
                <w:szCs w:val="24"/>
              </w:rPr>
            </w:pPr>
            <w:r w:rsidRPr="004B6A9B">
              <w:rPr>
                <w:rFonts w:ascii="BIZ UDPゴシック" w:eastAsia="BIZ UDPゴシック" w:hAnsi="BIZ UDPゴシック" w:cs="ＭＳ 明朝"/>
                <w:sz w:val="22"/>
                <w:szCs w:val="24"/>
              </w:rPr>
              <w:t>スタートアップ支援事業部 次長</w:t>
            </w:r>
          </w:p>
        </w:tc>
        <w:tc>
          <w:tcPr>
            <w:tcW w:w="1418" w:type="dxa"/>
            <w:vAlign w:val="center"/>
          </w:tcPr>
          <w:p w14:paraId="5D2A587E" w14:textId="14DDA1BB" w:rsidR="00193578" w:rsidRPr="003E6803" w:rsidRDefault="004B6A9B" w:rsidP="00EF42F9">
            <w:pPr>
              <w:spacing w:line="300" w:lineRule="exact"/>
              <w:rPr>
                <w:rFonts w:ascii="BIZ UDPゴシック" w:eastAsia="BIZ UDPゴシック" w:hAnsi="BIZ UDPゴシック"/>
                <w:sz w:val="22"/>
                <w:szCs w:val="24"/>
              </w:rPr>
            </w:pPr>
            <w:r w:rsidRPr="004B6A9B">
              <w:rPr>
                <w:rFonts w:ascii="BIZ UDPゴシック" w:eastAsia="BIZ UDPゴシック" w:hAnsi="BIZ UDPゴシック" w:hint="eastAsia"/>
                <w:sz w:val="22"/>
                <w:szCs w:val="24"/>
              </w:rPr>
              <w:t>玉城</w:t>
            </w:r>
            <w:r w:rsidRPr="004B6A9B">
              <w:rPr>
                <w:rFonts w:ascii="BIZ UDPゴシック" w:eastAsia="BIZ UDPゴシック" w:hAnsi="BIZ UDPゴシック"/>
                <w:sz w:val="22"/>
                <w:szCs w:val="24"/>
              </w:rPr>
              <w:t xml:space="preserve"> 梨恵</w:t>
            </w:r>
          </w:p>
        </w:tc>
        <w:tc>
          <w:tcPr>
            <w:tcW w:w="5386" w:type="dxa"/>
            <w:vAlign w:val="center"/>
          </w:tcPr>
          <w:p w14:paraId="3C91D388" w14:textId="104FFBC5" w:rsidR="00193578" w:rsidRPr="003E6803" w:rsidRDefault="004B6A9B" w:rsidP="00EF42F9">
            <w:pPr>
              <w:spacing w:line="300" w:lineRule="exact"/>
              <w:jc w:val="left"/>
              <w:rPr>
                <w:rFonts w:ascii="BIZ UDPゴシック" w:eastAsia="BIZ UDPゴシック" w:hAnsi="BIZ UDPゴシック"/>
                <w:sz w:val="22"/>
                <w:szCs w:val="24"/>
              </w:rPr>
            </w:pPr>
            <w:r w:rsidRPr="004B6A9B">
              <w:rPr>
                <w:rFonts w:ascii="BIZ UDPゴシック" w:eastAsia="BIZ UDPゴシック" w:hAnsi="BIZ UDPゴシック" w:hint="eastAsia"/>
                <w:sz w:val="22"/>
                <w:szCs w:val="24"/>
              </w:rPr>
              <w:t>ディープテック分野に関する知見や海外ビジネス交流の実務経験が豊富であり、提案内容の効果や妥当性を審査いただくため。</w:t>
            </w:r>
          </w:p>
        </w:tc>
      </w:tr>
      <w:tr w:rsidR="00695AC1" w:rsidRPr="003E6803" w14:paraId="5C07DF7F" w14:textId="77777777" w:rsidTr="00883FFA">
        <w:trPr>
          <w:trHeight w:val="669"/>
        </w:trPr>
        <w:tc>
          <w:tcPr>
            <w:tcW w:w="2693" w:type="dxa"/>
            <w:vAlign w:val="center"/>
          </w:tcPr>
          <w:p w14:paraId="2944FA91" w14:textId="77777777" w:rsidR="004B6A9B" w:rsidRDefault="004B6A9B" w:rsidP="00695AC1">
            <w:pPr>
              <w:spacing w:line="300" w:lineRule="exact"/>
              <w:jc w:val="left"/>
              <w:rPr>
                <w:rFonts w:ascii="BIZ UDPゴシック" w:eastAsia="BIZ UDPゴシック" w:hAnsi="BIZ UDPゴシック" w:cs="ＭＳ 明朝"/>
                <w:sz w:val="22"/>
                <w:szCs w:val="24"/>
              </w:rPr>
            </w:pPr>
            <w:r w:rsidRPr="004B6A9B">
              <w:rPr>
                <w:rFonts w:ascii="BIZ UDPゴシック" w:eastAsia="BIZ UDPゴシック" w:hAnsi="BIZ UDPゴシック" w:cs="ＭＳ 明朝" w:hint="eastAsia"/>
                <w:sz w:val="22"/>
                <w:szCs w:val="24"/>
              </w:rPr>
              <w:t>大阪観光局</w:t>
            </w:r>
          </w:p>
          <w:p w14:paraId="0A24B192" w14:textId="0CA822A0" w:rsidR="00695AC1" w:rsidRPr="003E6803" w:rsidRDefault="004B6A9B" w:rsidP="00695AC1">
            <w:pPr>
              <w:spacing w:line="300" w:lineRule="exact"/>
              <w:jc w:val="left"/>
              <w:rPr>
                <w:rFonts w:ascii="BIZ UDPゴシック" w:eastAsia="BIZ UDPゴシック" w:hAnsi="BIZ UDPゴシック"/>
                <w:sz w:val="22"/>
                <w:szCs w:val="24"/>
              </w:rPr>
            </w:pPr>
            <w:r w:rsidRPr="004B6A9B">
              <w:rPr>
                <w:rFonts w:ascii="BIZ UDPゴシック" w:eastAsia="BIZ UDPゴシック" w:hAnsi="BIZ UDPゴシック" w:cs="ＭＳ 明朝"/>
                <w:sz w:val="22"/>
                <w:szCs w:val="24"/>
              </w:rPr>
              <w:t>MICE誘致戦略担当部長</w:t>
            </w:r>
          </w:p>
        </w:tc>
        <w:tc>
          <w:tcPr>
            <w:tcW w:w="1418" w:type="dxa"/>
            <w:vAlign w:val="center"/>
          </w:tcPr>
          <w:p w14:paraId="3CBCDC0C" w14:textId="2B897BE1" w:rsidR="00695AC1" w:rsidRPr="003E6803" w:rsidRDefault="004B6A9B" w:rsidP="00695AC1">
            <w:pPr>
              <w:spacing w:line="300" w:lineRule="exact"/>
              <w:rPr>
                <w:rFonts w:ascii="BIZ UDPゴシック" w:eastAsia="BIZ UDPゴシック" w:hAnsi="BIZ UDPゴシック"/>
                <w:sz w:val="22"/>
                <w:szCs w:val="24"/>
                <w:lang w:eastAsia="zh-CN"/>
              </w:rPr>
            </w:pPr>
            <w:r w:rsidRPr="004B6A9B">
              <w:rPr>
                <w:rFonts w:ascii="BIZ UDPゴシック" w:eastAsia="BIZ UDPゴシック" w:hAnsi="BIZ UDPゴシック" w:hint="eastAsia"/>
                <w:sz w:val="22"/>
                <w:szCs w:val="24"/>
              </w:rPr>
              <w:t>塩見</w:t>
            </w:r>
            <w:r w:rsidRPr="004B6A9B">
              <w:rPr>
                <w:rFonts w:ascii="BIZ UDPゴシック" w:eastAsia="BIZ UDPゴシック" w:hAnsi="BIZ UDPゴシック"/>
                <w:sz w:val="22"/>
                <w:szCs w:val="24"/>
              </w:rPr>
              <w:t xml:space="preserve"> 麻子</w:t>
            </w:r>
          </w:p>
        </w:tc>
        <w:tc>
          <w:tcPr>
            <w:tcW w:w="5386" w:type="dxa"/>
          </w:tcPr>
          <w:p w14:paraId="34528011" w14:textId="500032AC" w:rsidR="00695AC1" w:rsidRPr="003E6803" w:rsidRDefault="004B6A9B" w:rsidP="00695AC1">
            <w:pPr>
              <w:spacing w:line="300" w:lineRule="exact"/>
              <w:jc w:val="left"/>
              <w:rPr>
                <w:rFonts w:ascii="BIZ UDPゴシック" w:eastAsia="BIZ UDPゴシック" w:hAnsi="BIZ UDPゴシック"/>
                <w:sz w:val="22"/>
                <w:szCs w:val="24"/>
              </w:rPr>
            </w:pPr>
            <w:r w:rsidRPr="004B6A9B">
              <w:rPr>
                <w:rFonts w:ascii="BIZ UDPゴシック" w:eastAsia="BIZ UDPゴシック" w:hAnsi="BIZ UDPゴシック" w:hint="eastAsia"/>
                <w:sz w:val="22"/>
                <w:szCs w:val="24"/>
              </w:rPr>
              <w:t>海外への</w:t>
            </w:r>
            <w:r w:rsidRPr="004B6A9B">
              <w:rPr>
                <w:rFonts w:ascii="BIZ UDPゴシック" w:eastAsia="BIZ UDPゴシック" w:hAnsi="BIZ UDPゴシック"/>
                <w:sz w:val="22"/>
                <w:szCs w:val="24"/>
              </w:rPr>
              <w:t>PRに精通しており、提案内容が海外企業等に対して訴求力があり、大阪への呼びこみに効果が期待できるものか審査いただくため。</w:t>
            </w:r>
          </w:p>
        </w:tc>
      </w:tr>
      <w:tr w:rsidR="00695AC1" w:rsidRPr="003E6803" w14:paraId="2D79792A" w14:textId="77777777" w:rsidTr="00883FFA">
        <w:trPr>
          <w:trHeight w:val="669"/>
        </w:trPr>
        <w:tc>
          <w:tcPr>
            <w:tcW w:w="2693" w:type="dxa"/>
            <w:vAlign w:val="center"/>
          </w:tcPr>
          <w:p w14:paraId="4BEB5E18" w14:textId="77777777" w:rsidR="004B6A9B" w:rsidRDefault="00695AC1" w:rsidP="00695AC1">
            <w:pPr>
              <w:spacing w:line="300" w:lineRule="exact"/>
              <w:jc w:val="lef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大阪弁護士会</w:t>
            </w:r>
          </w:p>
          <w:p w14:paraId="71903ECB" w14:textId="560654AD" w:rsidR="00695AC1" w:rsidRPr="003E6803" w:rsidRDefault="00695AC1" w:rsidP="00695AC1">
            <w:pPr>
              <w:spacing w:line="300" w:lineRule="exact"/>
              <w:jc w:val="left"/>
              <w:rPr>
                <w:rFonts w:ascii="BIZ UDPゴシック" w:eastAsia="BIZ UDPゴシック" w:hAnsi="BIZ UDPゴシック"/>
                <w:sz w:val="22"/>
                <w:szCs w:val="24"/>
              </w:rPr>
            </w:pPr>
            <w:r w:rsidRPr="003E6803">
              <w:rPr>
                <w:rFonts w:ascii="BIZ UDPゴシック" w:eastAsia="BIZ UDPゴシック" w:hAnsi="BIZ UDPゴシック" w:hint="eastAsia"/>
                <w:sz w:val="22"/>
                <w:szCs w:val="24"/>
              </w:rPr>
              <w:t>（</w:t>
            </w:r>
            <w:r w:rsidR="004B6A9B" w:rsidRPr="004B6A9B">
              <w:rPr>
                <w:rFonts w:ascii="BIZ UDPゴシック" w:eastAsia="BIZ UDPゴシック" w:hAnsi="BIZ UDPゴシック" w:hint="eastAsia"/>
                <w:sz w:val="22"/>
                <w:szCs w:val="24"/>
              </w:rPr>
              <w:t>松田・澤田法律事務所</w:t>
            </w:r>
            <w:r w:rsidRPr="003E6803">
              <w:rPr>
                <w:rFonts w:ascii="BIZ UDPゴシック" w:eastAsia="BIZ UDPゴシック" w:hAnsi="BIZ UDPゴシック" w:hint="eastAsia"/>
                <w:sz w:val="22"/>
                <w:szCs w:val="24"/>
              </w:rPr>
              <w:t>）</w:t>
            </w:r>
          </w:p>
          <w:p w14:paraId="10E5326F" w14:textId="45C5D926" w:rsidR="00695AC1" w:rsidRPr="003E6803" w:rsidRDefault="00695AC1" w:rsidP="00695AC1">
            <w:pPr>
              <w:spacing w:line="300" w:lineRule="exact"/>
              <w:rPr>
                <w:rFonts w:ascii="BIZ UDPゴシック" w:eastAsia="BIZ UDPゴシック" w:hAnsi="BIZ UDPゴシック" w:cs="ＭＳ 明朝"/>
                <w:sz w:val="22"/>
              </w:rPr>
            </w:pPr>
            <w:r w:rsidRPr="003E6803">
              <w:rPr>
                <w:rFonts w:ascii="BIZ UDPゴシック" w:eastAsia="BIZ UDPゴシック" w:hAnsi="BIZ UDPゴシック" w:hint="eastAsia"/>
                <w:sz w:val="22"/>
                <w:szCs w:val="24"/>
              </w:rPr>
              <w:t>弁護士</w:t>
            </w:r>
          </w:p>
        </w:tc>
        <w:tc>
          <w:tcPr>
            <w:tcW w:w="1418" w:type="dxa"/>
            <w:vAlign w:val="center"/>
          </w:tcPr>
          <w:p w14:paraId="43CC845F" w14:textId="0F1635DA" w:rsidR="00695AC1" w:rsidRPr="003E6803" w:rsidRDefault="004B6A9B" w:rsidP="00695AC1">
            <w:pPr>
              <w:spacing w:line="300" w:lineRule="exact"/>
              <w:rPr>
                <w:rFonts w:ascii="BIZ UDPゴシック" w:eastAsia="BIZ UDPゴシック" w:hAnsi="BIZ UDPゴシック"/>
                <w:sz w:val="22"/>
                <w:szCs w:val="24"/>
              </w:rPr>
            </w:pPr>
            <w:r w:rsidRPr="004B6A9B">
              <w:rPr>
                <w:rFonts w:ascii="BIZ UDPゴシック" w:eastAsia="BIZ UDPゴシック" w:hAnsi="BIZ UDPゴシック" w:hint="eastAsia"/>
                <w:sz w:val="22"/>
                <w:szCs w:val="24"/>
              </w:rPr>
              <w:t>澤田</w:t>
            </w:r>
            <w:r w:rsidRPr="004B6A9B">
              <w:rPr>
                <w:rFonts w:ascii="BIZ UDPゴシック" w:eastAsia="BIZ UDPゴシック" w:hAnsi="BIZ UDPゴシック"/>
                <w:sz w:val="22"/>
                <w:szCs w:val="24"/>
              </w:rPr>
              <w:t xml:space="preserve"> 裕和</w:t>
            </w:r>
          </w:p>
        </w:tc>
        <w:tc>
          <w:tcPr>
            <w:tcW w:w="5386" w:type="dxa"/>
            <w:vAlign w:val="center"/>
          </w:tcPr>
          <w:p w14:paraId="17FF0542" w14:textId="702201DB" w:rsidR="00695AC1" w:rsidRPr="003E6803" w:rsidRDefault="00695AC1" w:rsidP="00695AC1">
            <w:pPr>
              <w:spacing w:line="300" w:lineRule="exact"/>
              <w:jc w:val="left"/>
              <w:rPr>
                <w:rFonts w:ascii="BIZ UDPゴシック" w:eastAsia="BIZ UDPゴシック" w:hAnsi="BIZ UDPゴシック"/>
                <w:sz w:val="22"/>
              </w:rPr>
            </w:pPr>
            <w:r w:rsidRPr="003E6803">
              <w:rPr>
                <w:rFonts w:ascii="BIZ UDPゴシック" w:eastAsia="BIZ UDPゴシック" w:hAnsi="BIZ UDPゴシック" w:hint="eastAsia"/>
                <w:sz w:val="22"/>
                <w:szCs w:val="24"/>
              </w:rPr>
              <w:t>法律の専門家としての知見を活用し、提案内容が法的に問題なく、円滑に実施できるものであるかという観点から審査いただくため。</w:t>
            </w:r>
          </w:p>
        </w:tc>
      </w:tr>
    </w:tbl>
    <w:p w14:paraId="3515E461" w14:textId="77777777" w:rsidR="00F07090" w:rsidRPr="003E6803" w:rsidRDefault="00F07090" w:rsidP="00E02474">
      <w:pPr>
        <w:rPr>
          <w:rFonts w:ascii="BIZ UDPゴシック" w:eastAsia="BIZ UDPゴシック" w:hAnsi="BIZ UDPゴシック"/>
          <w:sz w:val="22"/>
          <w:szCs w:val="24"/>
        </w:rPr>
      </w:pPr>
    </w:p>
    <w:sectPr w:rsidR="00F07090" w:rsidRPr="003E6803" w:rsidSect="00E51657">
      <w:pgSz w:w="11906" w:h="16838" w:code="9"/>
      <w:pgMar w:top="1418" w:right="991" w:bottom="568" w:left="1080"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FF034" w14:textId="77777777" w:rsidR="00A91015" w:rsidRDefault="00A91015" w:rsidP="00F657B2">
      <w:r>
        <w:separator/>
      </w:r>
    </w:p>
  </w:endnote>
  <w:endnote w:type="continuationSeparator" w:id="0">
    <w:p w14:paraId="0129C0B6" w14:textId="77777777" w:rsidR="00A91015" w:rsidRDefault="00A91015" w:rsidP="00F6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DC683" w14:textId="77777777" w:rsidR="00A91015" w:rsidRDefault="00A91015" w:rsidP="00F657B2">
      <w:r>
        <w:separator/>
      </w:r>
    </w:p>
  </w:footnote>
  <w:footnote w:type="continuationSeparator" w:id="0">
    <w:p w14:paraId="2F74F95C" w14:textId="77777777" w:rsidR="00A91015" w:rsidRDefault="00A91015" w:rsidP="00F65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27ABB"/>
    <w:multiLevelType w:val="hybridMultilevel"/>
    <w:tmpl w:val="749607A4"/>
    <w:lvl w:ilvl="0" w:tplc="11D0AC9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383890"/>
    <w:multiLevelType w:val="hybridMultilevel"/>
    <w:tmpl w:val="5866D60A"/>
    <w:lvl w:ilvl="0" w:tplc="B444233A">
      <w:start w:val="1"/>
      <w:numFmt w:val="bullet"/>
      <w:lvlText w:val="〇"/>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3175862">
    <w:abstractNumId w:val="0"/>
  </w:num>
  <w:num w:numId="2" w16cid:durableId="1509981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trackRevisions/>
  <w:defaultTabStop w:val="840"/>
  <w:drawingGridHorizontalSpacing w:val="105"/>
  <w:drawingGridVerticalSpacing w:val="173"/>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5F0"/>
    <w:rsid w:val="000252F0"/>
    <w:rsid w:val="00027CC9"/>
    <w:rsid w:val="00031105"/>
    <w:rsid w:val="000469C8"/>
    <w:rsid w:val="0007022B"/>
    <w:rsid w:val="00073D2B"/>
    <w:rsid w:val="000761B0"/>
    <w:rsid w:val="00080E7E"/>
    <w:rsid w:val="000A55A2"/>
    <w:rsid w:val="000B2AB6"/>
    <w:rsid w:val="000B44DB"/>
    <w:rsid w:val="000B6535"/>
    <w:rsid w:val="000D3D71"/>
    <w:rsid w:val="000F4EE0"/>
    <w:rsid w:val="000F54FE"/>
    <w:rsid w:val="00112043"/>
    <w:rsid w:val="00113B94"/>
    <w:rsid w:val="00125419"/>
    <w:rsid w:val="00147A8E"/>
    <w:rsid w:val="001623AD"/>
    <w:rsid w:val="00162AE4"/>
    <w:rsid w:val="00193578"/>
    <w:rsid w:val="001B0AAE"/>
    <w:rsid w:val="001B354D"/>
    <w:rsid w:val="00201C87"/>
    <w:rsid w:val="002069E9"/>
    <w:rsid w:val="00207002"/>
    <w:rsid w:val="00232DD3"/>
    <w:rsid w:val="00235FEE"/>
    <w:rsid w:val="00291AC5"/>
    <w:rsid w:val="00295370"/>
    <w:rsid w:val="002C1AC0"/>
    <w:rsid w:val="002D471E"/>
    <w:rsid w:val="002E1653"/>
    <w:rsid w:val="00306997"/>
    <w:rsid w:val="00317BC9"/>
    <w:rsid w:val="00321CA3"/>
    <w:rsid w:val="00324825"/>
    <w:rsid w:val="00336322"/>
    <w:rsid w:val="00347550"/>
    <w:rsid w:val="0036334E"/>
    <w:rsid w:val="00390436"/>
    <w:rsid w:val="003A10D0"/>
    <w:rsid w:val="003A1ED8"/>
    <w:rsid w:val="003A4515"/>
    <w:rsid w:val="003D35F0"/>
    <w:rsid w:val="003E2B48"/>
    <w:rsid w:val="003E6803"/>
    <w:rsid w:val="003F6A13"/>
    <w:rsid w:val="00410B32"/>
    <w:rsid w:val="00416E6F"/>
    <w:rsid w:val="00421CCB"/>
    <w:rsid w:val="00432864"/>
    <w:rsid w:val="004622F8"/>
    <w:rsid w:val="00471356"/>
    <w:rsid w:val="00473B47"/>
    <w:rsid w:val="0047749E"/>
    <w:rsid w:val="00480698"/>
    <w:rsid w:val="00490440"/>
    <w:rsid w:val="0049415E"/>
    <w:rsid w:val="004B6A9B"/>
    <w:rsid w:val="004C7141"/>
    <w:rsid w:val="004C7F6E"/>
    <w:rsid w:val="004D0188"/>
    <w:rsid w:val="004E74E5"/>
    <w:rsid w:val="004E7524"/>
    <w:rsid w:val="004F0CA9"/>
    <w:rsid w:val="004F171D"/>
    <w:rsid w:val="00501F7A"/>
    <w:rsid w:val="005078D7"/>
    <w:rsid w:val="0051063D"/>
    <w:rsid w:val="005146C0"/>
    <w:rsid w:val="00530D02"/>
    <w:rsid w:val="00532DAE"/>
    <w:rsid w:val="005342BB"/>
    <w:rsid w:val="005471FB"/>
    <w:rsid w:val="00585D9A"/>
    <w:rsid w:val="005B2580"/>
    <w:rsid w:val="005B2868"/>
    <w:rsid w:val="005D4EAF"/>
    <w:rsid w:val="005F4EBB"/>
    <w:rsid w:val="00620810"/>
    <w:rsid w:val="00660086"/>
    <w:rsid w:val="00683FAB"/>
    <w:rsid w:val="00695AC1"/>
    <w:rsid w:val="006A1998"/>
    <w:rsid w:val="006A5D4F"/>
    <w:rsid w:val="006C1830"/>
    <w:rsid w:val="006C22F2"/>
    <w:rsid w:val="006C2B0A"/>
    <w:rsid w:val="006D1864"/>
    <w:rsid w:val="006D61B7"/>
    <w:rsid w:val="00705703"/>
    <w:rsid w:val="0071742E"/>
    <w:rsid w:val="007262B4"/>
    <w:rsid w:val="0073722C"/>
    <w:rsid w:val="00746891"/>
    <w:rsid w:val="00785E57"/>
    <w:rsid w:val="00792517"/>
    <w:rsid w:val="007B0219"/>
    <w:rsid w:val="007B3463"/>
    <w:rsid w:val="007D0826"/>
    <w:rsid w:val="007D1DA6"/>
    <w:rsid w:val="007E3E4C"/>
    <w:rsid w:val="008154B7"/>
    <w:rsid w:val="008213E7"/>
    <w:rsid w:val="00836422"/>
    <w:rsid w:val="008479D7"/>
    <w:rsid w:val="00860EBF"/>
    <w:rsid w:val="00870448"/>
    <w:rsid w:val="00883FFA"/>
    <w:rsid w:val="00893F55"/>
    <w:rsid w:val="008B0719"/>
    <w:rsid w:val="008B21B0"/>
    <w:rsid w:val="008C60C4"/>
    <w:rsid w:val="008D53C2"/>
    <w:rsid w:val="008E23CC"/>
    <w:rsid w:val="008F1D34"/>
    <w:rsid w:val="009131B5"/>
    <w:rsid w:val="00924114"/>
    <w:rsid w:val="0094302A"/>
    <w:rsid w:val="0095445C"/>
    <w:rsid w:val="00956EC6"/>
    <w:rsid w:val="0097056B"/>
    <w:rsid w:val="00973202"/>
    <w:rsid w:val="00982834"/>
    <w:rsid w:val="00994835"/>
    <w:rsid w:val="009B14D4"/>
    <w:rsid w:val="009D045B"/>
    <w:rsid w:val="009F6CE3"/>
    <w:rsid w:val="00A11354"/>
    <w:rsid w:val="00A175A3"/>
    <w:rsid w:val="00A5671E"/>
    <w:rsid w:val="00A60D9D"/>
    <w:rsid w:val="00A7207C"/>
    <w:rsid w:val="00A7566E"/>
    <w:rsid w:val="00A802ED"/>
    <w:rsid w:val="00A870BF"/>
    <w:rsid w:val="00A91015"/>
    <w:rsid w:val="00A94564"/>
    <w:rsid w:val="00AA6EC5"/>
    <w:rsid w:val="00AA759E"/>
    <w:rsid w:val="00AB1D39"/>
    <w:rsid w:val="00AC4AE2"/>
    <w:rsid w:val="00AE285B"/>
    <w:rsid w:val="00AE3E9F"/>
    <w:rsid w:val="00AE4202"/>
    <w:rsid w:val="00AF0171"/>
    <w:rsid w:val="00AF1012"/>
    <w:rsid w:val="00AF1874"/>
    <w:rsid w:val="00AF3982"/>
    <w:rsid w:val="00B22AA1"/>
    <w:rsid w:val="00B24575"/>
    <w:rsid w:val="00B50013"/>
    <w:rsid w:val="00B53367"/>
    <w:rsid w:val="00B60E8B"/>
    <w:rsid w:val="00B71154"/>
    <w:rsid w:val="00B80468"/>
    <w:rsid w:val="00C0081A"/>
    <w:rsid w:val="00C11368"/>
    <w:rsid w:val="00C36494"/>
    <w:rsid w:val="00C47A9D"/>
    <w:rsid w:val="00C6164A"/>
    <w:rsid w:val="00C67F77"/>
    <w:rsid w:val="00C954D1"/>
    <w:rsid w:val="00CC33C6"/>
    <w:rsid w:val="00CD517A"/>
    <w:rsid w:val="00CE5CD6"/>
    <w:rsid w:val="00CF6248"/>
    <w:rsid w:val="00D02F6E"/>
    <w:rsid w:val="00D32DFE"/>
    <w:rsid w:val="00D379BB"/>
    <w:rsid w:val="00D37A88"/>
    <w:rsid w:val="00D37CFA"/>
    <w:rsid w:val="00D43330"/>
    <w:rsid w:val="00D468C2"/>
    <w:rsid w:val="00D614DC"/>
    <w:rsid w:val="00D851E1"/>
    <w:rsid w:val="00DA1141"/>
    <w:rsid w:val="00DA16EE"/>
    <w:rsid w:val="00DA64DA"/>
    <w:rsid w:val="00DB4139"/>
    <w:rsid w:val="00DE304F"/>
    <w:rsid w:val="00DE591D"/>
    <w:rsid w:val="00DE5E4C"/>
    <w:rsid w:val="00DF65BD"/>
    <w:rsid w:val="00E02474"/>
    <w:rsid w:val="00E12773"/>
    <w:rsid w:val="00E16D4B"/>
    <w:rsid w:val="00E334F5"/>
    <w:rsid w:val="00E355C2"/>
    <w:rsid w:val="00E51657"/>
    <w:rsid w:val="00E54B98"/>
    <w:rsid w:val="00E55022"/>
    <w:rsid w:val="00E81EEA"/>
    <w:rsid w:val="00E9418A"/>
    <w:rsid w:val="00EA6ED6"/>
    <w:rsid w:val="00EB2857"/>
    <w:rsid w:val="00EE2F11"/>
    <w:rsid w:val="00EF42F9"/>
    <w:rsid w:val="00EF4597"/>
    <w:rsid w:val="00EF6120"/>
    <w:rsid w:val="00F07090"/>
    <w:rsid w:val="00F22C58"/>
    <w:rsid w:val="00F44436"/>
    <w:rsid w:val="00F54CD9"/>
    <w:rsid w:val="00F552A3"/>
    <w:rsid w:val="00F657B2"/>
    <w:rsid w:val="00F953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2287684"/>
  <w15:chartTrackingRefBased/>
  <w15:docId w15:val="{B6072F46-2C84-417F-AB4A-AD24FE01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3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57B2"/>
    <w:pPr>
      <w:tabs>
        <w:tab w:val="center" w:pos="4252"/>
        <w:tab w:val="right" w:pos="8504"/>
      </w:tabs>
      <w:snapToGrid w:val="0"/>
    </w:pPr>
  </w:style>
  <w:style w:type="character" w:customStyle="1" w:styleId="a5">
    <w:name w:val="ヘッダー (文字)"/>
    <w:basedOn w:val="a0"/>
    <w:link w:val="a4"/>
    <w:uiPriority w:val="99"/>
    <w:rsid w:val="00F657B2"/>
  </w:style>
  <w:style w:type="paragraph" w:styleId="a6">
    <w:name w:val="footer"/>
    <w:basedOn w:val="a"/>
    <w:link w:val="a7"/>
    <w:uiPriority w:val="99"/>
    <w:unhideWhenUsed/>
    <w:rsid w:val="00F657B2"/>
    <w:pPr>
      <w:tabs>
        <w:tab w:val="center" w:pos="4252"/>
        <w:tab w:val="right" w:pos="8504"/>
      </w:tabs>
      <w:snapToGrid w:val="0"/>
    </w:pPr>
  </w:style>
  <w:style w:type="character" w:customStyle="1" w:styleId="a7">
    <w:name w:val="フッター (文字)"/>
    <w:basedOn w:val="a0"/>
    <w:link w:val="a6"/>
    <w:uiPriority w:val="99"/>
    <w:rsid w:val="00F657B2"/>
  </w:style>
  <w:style w:type="paragraph" w:styleId="a8">
    <w:name w:val="Balloon Text"/>
    <w:basedOn w:val="a"/>
    <w:link w:val="a9"/>
    <w:uiPriority w:val="99"/>
    <w:semiHidden/>
    <w:unhideWhenUsed/>
    <w:rsid w:val="00D37A8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37A88"/>
    <w:rPr>
      <w:rFonts w:asciiTheme="majorHAnsi" w:eastAsiaTheme="majorEastAsia" w:hAnsiTheme="majorHAnsi" w:cstheme="majorBidi"/>
      <w:sz w:val="18"/>
      <w:szCs w:val="18"/>
    </w:rPr>
  </w:style>
  <w:style w:type="paragraph" w:styleId="aa">
    <w:name w:val="List Paragraph"/>
    <w:basedOn w:val="a"/>
    <w:uiPriority w:val="34"/>
    <w:qFormat/>
    <w:rsid w:val="00AF1012"/>
    <w:pPr>
      <w:ind w:leftChars="400" w:left="840"/>
    </w:pPr>
  </w:style>
  <w:style w:type="paragraph" w:styleId="ab">
    <w:name w:val="Revision"/>
    <w:hidden/>
    <w:uiPriority w:val="99"/>
    <w:semiHidden/>
    <w:rsid w:val="00046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375207">
      <w:bodyDiv w:val="1"/>
      <w:marLeft w:val="0"/>
      <w:marRight w:val="0"/>
      <w:marTop w:val="0"/>
      <w:marBottom w:val="0"/>
      <w:divBdr>
        <w:top w:val="none" w:sz="0" w:space="0" w:color="auto"/>
        <w:left w:val="none" w:sz="0" w:space="0" w:color="auto"/>
        <w:bottom w:val="none" w:sz="0" w:space="0" w:color="auto"/>
        <w:right w:val="none" w:sz="0" w:space="0" w:color="auto"/>
      </w:divBdr>
      <w:divsChild>
        <w:div w:id="184369264">
          <w:marLeft w:val="0"/>
          <w:marRight w:val="0"/>
          <w:marTop w:val="0"/>
          <w:marBottom w:val="0"/>
          <w:divBdr>
            <w:top w:val="none" w:sz="0" w:space="0" w:color="auto"/>
            <w:left w:val="none" w:sz="0" w:space="0" w:color="auto"/>
            <w:bottom w:val="none" w:sz="0" w:space="0" w:color="auto"/>
            <w:right w:val="none" w:sz="0" w:space="0" w:color="auto"/>
          </w:divBdr>
        </w:div>
      </w:divsChild>
    </w:div>
    <w:div w:id="457843150">
      <w:bodyDiv w:val="1"/>
      <w:marLeft w:val="0"/>
      <w:marRight w:val="0"/>
      <w:marTop w:val="0"/>
      <w:marBottom w:val="0"/>
      <w:divBdr>
        <w:top w:val="none" w:sz="0" w:space="0" w:color="auto"/>
        <w:left w:val="none" w:sz="0" w:space="0" w:color="auto"/>
        <w:bottom w:val="none" w:sz="0" w:space="0" w:color="auto"/>
        <w:right w:val="none" w:sz="0" w:space="0" w:color="auto"/>
      </w:divBdr>
      <w:divsChild>
        <w:div w:id="1254047662">
          <w:marLeft w:val="0"/>
          <w:marRight w:val="0"/>
          <w:marTop w:val="0"/>
          <w:marBottom w:val="0"/>
          <w:divBdr>
            <w:top w:val="none" w:sz="0" w:space="0" w:color="auto"/>
            <w:left w:val="none" w:sz="0" w:space="0" w:color="auto"/>
            <w:bottom w:val="none" w:sz="0" w:space="0" w:color="auto"/>
            <w:right w:val="none" w:sz="0" w:space="0" w:color="auto"/>
          </w:divBdr>
        </w:div>
      </w:divsChild>
    </w:div>
    <w:div w:id="532690901">
      <w:bodyDiv w:val="1"/>
      <w:marLeft w:val="0"/>
      <w:marRight w:val="0"/>
      <w:marTop w:val="0"/>
      <w:marBottom w:val="0"/>
      <w:divBdr>
        <w:top w:val="none" w:sz="0" w:space="0" w:color="auto"/>
        <w:left w:val="none" w:sz="0" w:space="0" w:color="auto"/>
        <w:bottom w:val="none" w:sz="0" w:space="0" w:color="auto"/>
        <w:right w:val="none" w:sz="0" w:space="0" w:color="auto"/>
      </w:divBdr>
      <w:divsChild>
        <w:div w:id="1158232686">
          <w:marLeft w:val="0"/>
          <w:marRight w:val="0"/>
          <w:marTop w:val="0"/>
          <w:marBottom w:val="0"/>
          <w:divBdr>
            <w:top w:val="none" w:sz="0" w:space="0" w:color="auto"/>
            <w:left w:val="none" w:sz="0" w:space="0" w:color="auto"/>
            <w:bottom w:val="none" w:sz="0" w:space="0" w:color="auto"/>
            <w:right w:val="none" w:sz="0" w:space="0" w:color="auto"/>
          </w:divBdr>
        </w:div>
      </w:divsChild>
    </w:div>
    <w:div w:id="851190469">
      <w:bodyDiv w:val="1"/>
      <w:marLeft w:val="0"/>
      <w:marRight w:val="0"/>
      <w:marTop w:val="0"/>
      <w:marBottom w:val="0"/>
      <w:divBdr>
        <w:top w:val="none" w:sz="0" w:space="0" w:color="auto"/>
        <w:left w:val="none" w:sz="0" w:space="0" w:color="auto"/>
        <w:bottom w:val="none" w:sz="0" w:space="0" w:color="auto"/>
        <w:right w:val="none" w:sz="0" w:space="0" w:color="auto"/>
      </w:divBdr>
      <w:divsChild>
        <w:div w:id="1569997109">
          <w:marLeft w:val="0"/>
          <w:marRight w:val="0"/>
          <w:marTop w:val="0"/>
          <w:marBottom w:val="0"/>
          <w:divBdr>
            <w:top w:val="none" w:sz="0" w:space="0" w:color="auto"/>
            <w:left w:val="none" w:sz="0" w:space="0" w:color="auto"/>
            <w:bottom w:val="none" w:sz="0" w:space="0" w:color="auto"/>
            <w:right w:val="none" w:sz="0" w:space="0" w:color="auto"/>
          </w:divBdr>
        </w:div>
      </w:divsChild>
    </w:div>
    <w:div w:id="1169101338">
      <w:bodyDiv w:val="1"/>
      <w:marLeft w:val="0"/>
      <w:marRight w:val="0"/>
      <w:marTop w:val="0"/>
      <w:marBottom w:val="0"/>
      <w:divBdr>
        <w:top w:val="none" w:sz="0" w:space="0" w:color="auto"/>
        <w:left w:val="none" w:sz="0" w:space="0" w:color="auto"/>
        <w:bottom w:val="none" w:sz="0" w:space="0" w:color="auto"/>
        <w:right w:val="none" w:sz="0" w:space="0" w:color="auto"/>
      </w:divBdr>
    </w:div>
    <w:div w:id="1304235813">
      <w:bodyDiv w:val="1"/>
      <w:marLeft w:val="0"/>
      <w:marRight w:val="0"/>
      <w:marTop w:val="0"/>
      <w:marBottom w:val="0"/>
      <w:divBdr>
        <w:top w:val="none" w:sz="0" w:space="0" w:color="auto"/>
        <w:left w:val="none" w:sz="0" w:space="0" w:color="auto"/>
        <w:bottom w:val="none" w:sz="0" w:space="0" w:color="auto"/>
        <w:right w:val="none" w:sz="0" w:space="0" w:color="auto"/>
      </w:divBdr>
      <w:divsChild>
        <w:div w:id="2096978665">
          <w:marLeft w:val="0"/>
          <w:marRight w:val="0"/>
          <w:marTop w:val="0"/>
          <w:marBottom w:val="0"/>
          <w:divBdr>
            <w:top w:val="none" w:sz="0" w:space="0" w:color="auto"/>
            <w:left w:val="none" w:sz="0" w:space="0" w:color="auto"/>
            <w:bottom w:val="none" w:sz="0" w:space="0" w:color="auto"/>
            <w:right w:val="none" w:sz="0" w:space="0" w:color="auto"/>
          </w:divBdr>
        </w:div>
      </w:divsChild>
    </w:div>
    <w:div w:id="1839881834">
      <w:bodyDiv w:val="1"/>
      <w:marLeft w:val="0"/>
      <w:marRight w:val="0"/>
      <w:marTop w:val="0"/>
      <w:marBottom w:val="0"/>
      <w:divBdr>
        <w:top w:val="none" w:sz="0" w:space="0" w:color="auto"/>
        <w:left w:val="none" w:sz="0" w:space="0" w:color="auto"/>
        <w:bottom w:val="none" w:sz="0" w:space="0" w:color="auto"/>
        <w:right w:val="none" w:sz="0" w:space="0" w:color="auto"/>
      </w:divBdr>
      <w:divsChild>
        <w:div w:id="4599694">
          <w:marLeft w:val="0"/>
          <w:marRight w:val="0"/>
          <w:marTop w:val="0"/>
          <w:marBottom w:val="0"/>
          <w:divBdr>
            <w:top w:val="none" w:sz="0" w:space="0" w:color="auto"/>
            <w:left w:val="none" w:sz="0" w:space="0" w:color="auto"/>
            <w:bottom w:val="none" w:sz="0" w:space="0" w:color="auto"/>
            <w:right w:val="none" w:sz="0" w:space="0" w:color="auto"/>
          </w:divBdr>
        </w:div>
      </w:divsChild>
    </w:div>
    <w:div w:id="2067028341">
      <w:bodyDiv w:val="1"/>
      <w:marLeft w:val="0"/>
      <w:marRight w:val="0"/>
      <w:marTop w:val="0"/>
      <w:marBottom w:val="0"/>
      <w:divBdr>
        <w:top w:val="none" w:sz="0" w:space="0" w:color="auto"/>
        <w:left w:val="none" w:sz="0" w:space="0" w:color="auto"/>
        <w:bottom w:val="none" w:sz="0" w:space="0" w:color="auto"/>
        <w:right w:val="none" w:sz="0" w:space="0" w:color="auto"/>
      </w:divBdr>
      <w:divsChild>
        <w:div w:id="1161890019">
          <w:marLeft w:val="0"/>
          <w:marRight w:val="0"/>
          <w:marTop w:val="0"/>
          <w:marBottom w:val="0"/>
          <w:divBdr>
            <w:top w:val="none" w:sz="0" w:space="0" w:color="auto"/>
            <w:left w:val="none" w:sz="0" w:space="0" w:color="auto"/>
            <w:bottom w:val="none" w:sz="0" w:space="0" w:color="auto"/>
            <w:right w:val="none" w:sz="0" w:space="0" w:color="auto"/>
          </w:divBdr>
        </w:div>
      </w:divsChild>
    </w:div>
    <w:div w:id="2101871692">
      <w:bodyDiv w:val="1"/>
      <w:marLeft w:val="0"/>
      <w:marRight w:val="0"/>
      <w:marTop w:val="0"/>
      <w:marBottom w:val="0"/>
      <w:divBdr>
        <w:top w:val="none" w:sz="0" w:space="0" w:color="auto"/>
        <w:left w:val="none" w:sz="0" w:space="0" w:color="auto"/>
        <w:bottom w:val="none" w:sz="0" w:space="0" w:color="auto"/>
        <w:right w:val="none" w:sz="0" w:space="0" w:color="auto"/>
      </w:divBdr>
      <w:divsChild>
        <w:div w:id="143620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矢木　宏昭</dc:creator>
  <cp:keywords/>
  <dc:description/>
  <cp:lastModifiedBy>疋田　双葉香</cp:lastModifiedBy>
  <cp:revision>3</cp:revision>
  <cp:lastPrinted>2026-07-27T02:02:00Z</cp:lastPrinted>
  <dcterms:created xsi:type="dcterms:W3CDTF">2026-07-27T02:04:00Z</dcterms:created>
  <dcterms:modified xsi:type="dcterms:W3CDTF">2026-07-29T04:27:00Z</dcterms:modified>
</cp:coreProperties>
</file>