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8D7336" w:rsidRDefault="000177F1" w:rsidP="000177F1">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0177F1" w:rsidRPr="008D7336" w:rsidRDefault="000177F1" w:rsidP="000177F1">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A8790B" w:rsidRPr="004D644E" w:rsidRDefault="00027057" w:rsidP="00451AAA">
      <w:pPr>
        <w:ind w:firstLineChars="50" w:firstLine="141"/>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 xml:space="preserve">１　</w:t>
      </w:r>
      <w:r w:rsidR="00C5151D" w:rsidRPr="004D644E">
        <w:rPr>
          <w:rFonts w:asciiTheme="majorEastAsia" w:eastAsiaTheme="majorEastAsia" w:hAnsiTheme="majorEastAsia" w:cs="Meiryo UI" w:hint="eastAsia"/>
          <w:b/>
          <w:color w:val="000000" w:themeColor="text1"/>
          <w:sz w:val="28"/>
        </w:rPr>
        <w:t>新型コロナウイルス感染症</w:t>
      </w:r>
      <w:r w:rsidR="00451AAA" w:rsidRPr="004D644E">
        <w:rPr>
          <w:rFonts w:asciiTheme="majorEastAsia" w:eastAsiaTheme="majorEastAsia" w:hAnsiTheme="majorEastAsia" w:cs="Meiryo UI" w:hint="eastAsia"/>
          <w:b/>
          <w:color w:val="000000" w:themeColor="text1"/>
          <w:sz w:val="28"/>
        </w:rPr>
        <w:t>対策関係</w:t>
      </w:r>
    </w:p>
    <w:p w:rsidR="00451AAA" w:rsidRPr="004D644E" w:rsidRDefault="00451AAA" w:rsidP="00451AAA">
      <w:pPr>
        <w:ind w:firstLineChars="50" w:firstLine="141"/>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（１）</w:t>
      </w:r>
      <w:r w:rsidR="004D644E">
        <w:rPr>
          <w:rFonts w:asciiTheme="majorEastAsia" w:eastAsiaTheme="majorEastAsia" w:hAnsiTheme="majorEastAsia" w:cs="Meiryo UI" w:hint="eastAsia"/>
          <w:b/>
          <w:color w:val="000000" w:themeColor="text1"/>
          <w:sz w:val="28"/>
        </w:rPr>
        <w:t xml:space="preserve">感染症の拡大防止　　　　　　　　</w:t>
      </w:r>
      <w:r w:rsidR="007602E5">
        <w:rPr>
          <w:rFonts w:asciiTheme="majorEastAsia" w:eastAsiaTheme="majorEastAsia" w:hAnsiTheme="majorEastAsia" w:cs="Meiryo UI" w:hint="eastAsia"/>
          <w:b/>
          <w:color w:val="000000" w:themeColor="text1"/>
          <w:sz w:val="28"/>
        </w:rPr>
        <w:t xml:space="preserve">　　　　　　　　　</w:t>
      </w:r>
      <w:r w:rsidR="004D644E" w:rsidRPr="00A2579D">
        <w:rPr>
          <w:rFonts w:asciiTheme="majorEastAsia" w:eastAsiaTheme="majorEastAsia" w:hAnsiTheme="majorEastAsia" w:cs="Meiryo UI" w:hint="eastAsia"/>
          <w:b/>
          <w:sz w:val="28"/>
        </w:rPr>
        <w:t xml:space="preserve">　</w:t>
      </w:r>
      <w:r w:rsidR="009A75A8">
        <w:rPr>
          <w:rFonts w:asciiTheme="majorEastAsia" w:eastAsiaTheme="majorEastAsia" w:hAnsiTheme="majorEastAsia" w:cs="Meiryo UI" w:hint="eastAsia"/>
          <w:b/>
          <w:sz w:val="28"/>
        </w:rPr>
        <w:t>2,714,106</w:t>
      </w:r>
    </w:p>
    <w:p w:rsidR="00873001" w:rsidRDefault="00873001"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7"/>
        <w:gridCol w:w="3718"/>
        <w:gridCol w:w="2831"/>
        <w:gridCol w:w="1137"/>
        <w:gridCol w:w="527"/>
        <w:gridCol w:w="861"/>
      </w:tblGrid>
      <w:tr w:rsidR="00C33410" w:rsidRPr="001D688B" w:rsidTr="00464E72">
        <w:tc>
          <w:tcPr>
            <w:tcW w:w="458" w:type="dxa"/>
            <w:hideMark/>
          </w:tcPr>
          <w:p w:rsidR="00C33410" w:rsidRPr="00C33410" w:rsidRDefault="00C33410" w:rsidP="00464E72">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793" w:type="dxa"/>
            <w:gridSpan w:val="4"/>
            <w:hideMark/>
          </w:tcPr>
          <w:p w:rsidR="00C33410" w:rsidRPr="00C33410" w:rsidRDefault="00C33410" w:rsidP="00464E72">
            <w:pPr>
              <w:ind w:rightChars="-199" w:right="-418"/>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軽症者等の療養体制の確保</w:t>
            </w:r>
          </w:p>
        </w:tc>
        <w:tc>
          <w:tcPr>
            <w:tcW w:w="1388" w:type="dxa"/>
            <w:gridSpan w:val="2"/>
            <w:hideMark/>
          </w:tcPr>
          <w:p w:rsidR="00C33410" w:rsidRPr="001D688B" w:rsidRDefault="00C33410"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783</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544</w:t>
            </w:r>
          </w:p>
        </w:tc>
      </w:tr>
      <w:tr w:rsidR="00C33410" w:rsidRPr="001D688B" w:rsidTr="00464E72">
        <w:tc>
          <w:tcPr>
            <w:tcW w:w="9639" w:type="dxa"/>
            <w:gridSpan w:val="7"/>
            <w:hideMark/>
          </w:tcPr>
          <w:p w:rsidR="00C33410" w:rsidRPr="001D688B" w:rsidRDefault="00C33410" w:rsidP="00C3341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Pr>
                <w:rFonts w:asciiTheme="minorEastAsia" w:hAnsiTheme="minorEastAsia" w:hint="eastAsia"/>
                <w:color w:val="000000" w:themeColor="text1"/>
                <w:sz w:val="22"/>
                <w:szCs w:val="24"/>
              </w:rPr>
              <w:t>政策企画部</w:t>
            </w:r>
            <w:r>
              <w:rPr>
                <w:rFonts w:ascii="ＭＳ Ｐ明朝" w:eastAsia="ＭＳ Ｐ明朝" w:hAnsi="ＭＳ Ｐ明朝" w:hint="eastAsia"/>
                <w:color w:val="000000" w:themeColor="text1"/>
                <w:sz w:val="22"/>
                <w:szCs w:val="24"/>
              </w:rPr>
              <w:t>】</w:t>
            </w:r>
          </w:p>
        </w:tc>
      </w:tr>
      <w:tr w:rsidR="00C33410" w:rsidRPr="001D688B" w:rsidTr="00E823EC">
        <w:trPr>
          <w:trHeight w:val="118"/>
        </w:trPr>
        <w:tc>
          <w:tcPr>
            <w:tcW w:w="565" w:type="dxa"/>
            <w:gridSpan w:val="2"/>
            <w:vAlign w:val="center"/>
          </w:tcPr>
          <w:p w:rsidR="00C33410" w:rsidRPr="001D688B" w:rsidRDefault="00C33410" w:rsidP="00464E72">
            <w:pPr>
              <w:ind w:right="1320"/>
              <w:rPr>
                <w:rFonts w:asciiTheme="minorEastAsia" w:hAnsiTheme="minorEastAsia"/>
                <w:color w:val="000000" w:themeColor="text1"/>
                <w:sz w:val="22"/>
                <w:szCs w:val="24"/>
              </w:rPr>
            </w:pPr>
          </w:p>
        </w:tc>
        <w:tc>
          <w:tcPr>
            <w:tcW w:w="7686" w:type="dxa"/>
            <w:gridSpan w:val="3"/>
          </w:tcPr>
          <w:p w:rsidR="00C33410" w:rsidRDefault="00C33410" w:rsidP="0080188F">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軽症者等を受け入れるための宿泊施設を確保し、搬送や運営に必要な経費を負担。</w:t>
            </w:r>
          </w:p>
          <w:p w:rsidR="001E6B4D" w:rsidRPr="00D451A4" w:rsidRDefault="001E6B4D" w:rsidP="0080188F">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kern w:val="0"/>
                <w:sz w:val="20"/>
                <w:szCs w:val="24"/>
              </w:rPr>
              <w:t>（6月　6,000室）</w:t>
            </w:r>
          </w:p>
        </w:tc>
        <w:tc>
          <w:tcPr>
            <w:tcW w:w="1388" w:type="dxa"/>
            <w:gridSpan w:val="2"/>
            <w:vAlign w:val="center"/>
          </w:tcPr>
          <w:p w:rsidR="00C33410" w:rsidRPr="001D688B" w:rsidRDefault="00C33410" w:rsidP="00464E72">
            <w:pPr>
              <w:ind w:right="1320"/>
              <w:rPr>
                <w:rFonts w:asciiTheme="minorEastAsia" w:hAnsiTheme="minorEastAsia"/>
                <w:color w:val="000000" w:themeColor="text1"/>
                <w:sz w:val="18"/>
                <w:szCs w:val="24"/>
              </w:rPr>
            </w:pPr>
          </w:p>
        </w:tc>
      </w:tr>
      <w:tr w:rsidR="007602E5" w:rsidRPr="001D688B" w:rsidTr="00E823EC">
        <w:trPr>
          <w:trHeight w:val="118"/>
        </w:trPr>
        <w:tc>
          <w:tcPr>
            <w:tcW w:w="565" w:type="dxa"/>
            <w:gridSpan w:val="2"/>
            <w:vAlign w:val="center"/>
          </w:tcPr>
          <w:p w:rsidR="007602E5" w:rsidRPr="001D688B" w:rsidRDefault="007602E5" w:rsidP="00464E72">
            <w:pPr>
              <w:ind w:right="1320"/>
              <w:rPr>
                <w:rFonts w:asciiTheme="minorEastAsia" w:hAnsiTheme="minorEastAsia"/>
                <w:color w:val="000000" w:themeColor="text1"/>
                <w:sz w:val="22"/>
                <w:szCs w:val="24"/>
              </w:rPr>
            </w:pPr>
          </w:p>
        </w:tc>
        <w:tc>
          <w:tcPr>
            <w:tcW w:w="7686" w:type="dxa"/>
            <w:gridSpan w:val="3"/>
          </w:tcPr>
          <w:p w:rsidR="007602E5" w:rsidRDefault="007602E5" w:rsidP="00464E72">
            <w:pPr>
              <w:ind w:right="-27" w:firstLineChars="100" w:firstLine="200"/>
              <w:rPr>
                <w:rFonts w:asciiTheme="minorEastAsia" w:hAnsiTheme="minorEastAsia"/>
                <w:color w:val="000000" w:themeColor="text1"/>
                <w:sz w:val="20"/>
                <w:szCs w:val="24"/>
              </w:rPr>
            </w:pPr>
          </w:p>
        </w:tc>
        <w:tc>
          <w:tcPr>
            <w:tcW w:w="1388" w:type="dxa"/>
            <w:gridSpan w:val="2"/>
            <w:vAlign w:val="center"/>
          </w:tcPr>
          <w:p w:rsidR="007602E5" w:rsidRPr="001D688B" w:rsidRDefault="007602E5" w:rsidP="00464E72">
            <w:pPr>
              <w:ind w:right="1320"/>
              <w:rPr>
                <w:rFonts w:asciiTheme="minorEastAsia" w:hAnsiTheme="minorEastAsia"/>
                <w:color w:val="000000" w:themeColor="text1"/>
                <w:sz w:val="18"/>
                <w:szCs w:val="24"/>
              </w:rPr>
            </w:pPr>
          </w:p>
        </w:tc>
      </w:tr>
      <w:tr w:rsidR="007602E5" w:rsidRPr="001D688B" w:rsidTr="00E823EC">
        <w:trPr>
          <w:trHeight w:val="118"/>
        </w:trPr>
        <w:tc>
          <w:tcPr>
            <w:tcW w:w="565" w:type="dxa"/>
            <w:gridSpan w:val="2"/>
            <w:vAlign w:val="center"/>
          </w:tcPr>
          <w:p w:rsidR="007602E5" w:rsidRPr="001D688B" w:rsidRDefault="007602E5" w:rsidP="00464E72">
            <w:pPr>
              <w:ind w:right="1320"/>
              <w:rPr>
                <w:rFonts w:asciiTheme="minorEastAsia" w:hAnsiTheme="minorEastAsia"/>
                <w:color w:val="000000" w:themeColor="text1"/>
                <w:sz w:val="22"/>
                <w:szCs w:val="24"/>
              </w:rPr>
            </w:pPr>
          </w:p>
        </w:tc>
        <w:tc>
          <w:tcPr>
            <w:tcW w:w="7686" w:type="dxa"/>
            <w:gridSpan w:val="3"/>
          </w:tcPr>
          <w:p w:rsidR="007602E5" w:rsidRDefault="007602E5" w:rsidP="00464E72">
            <w:pPr>
              <w:ind w:right="-27" w:firstLineChars="100" w:firstLine="200"/>
              <w:rPr>
                <w:rFonts w:asciiTheme="minorEastAsia" w:hAnsiTheme="minorEastAsia"/>
                <w:color w:val="000000" w:themeColor="text1"/>
                <w:sz w:val="20"/>
                <w:szCs w:val="24"/>
              </w:rPr>
            </w:pPr>
          </w:p>
        </w:tc>
        <w:tc>
          <w:tcPr>
            <w:tcW w:w="1388" w:type="dxa"/>
            <w:gridSpan w:val="2"/>
            <w:vAlign w:val="center"/>
          </w:tcPr>
          <w:p w:rsidR="007602E5" w:rsidRPr="001D688B" w:rsidRDefault="007602E5" w:rsidP="00464E72">
            <w:pPr>
              <w:ind w:right="1320"/>
              <w:rPr>
                <w:rFonts w:asciiTheme="minorEastAsia" w:hAnsiTheme="minorEastAsia"/>
                <w:color w:val="000000" w:themeColor="text1"/>
                <w:sz w:val="18"/>
                <w:szCs w:val="24"/>
              </w:rPr>
            </w:pPr>
          </w:p>
        </w:tc>
      </w:tr>
      <w:tr w:rsidR="0002654F" w:rsidRPr="0002654F"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44AC8" w:rsidRPr="00CB6242" w:rsidRDefault="00CB6242" w:rsidP="00464E72">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56" w:type="dxa"/>
            <w:gridSpan w:val="3"/>
            <w:tcBorders>
              <w:top w:val="nil"/>
              <w:left w:val="nil"/>
              <w:bottom w:val="nil"/>
              <w:right w:val="nil"/>
            </w:tcBorders>
            <w:hideMark/>
          </w:tcPr>
          <w:p w:rsidR="00944AC8" w:rsidRPr="00C70ABF" w:rsidRDefault="004620AF" w:rsidP="003B2E7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介護施設等</w:t>
            </w:r>
            <w:r w:rsidR="00624688">
              <w:rPr>
                <w:rFonts w:ascii="ＭＳ Ｐゴシック" w:eastAsia="ＭＳ Ｐゴシック" w:hAnsi="ＭＳ Ｐゴシック" w:hint="eastAsia"/>
                <w:sz w:val="24"/>
                <w:szCs w:val="24"/>
              </w:rPr>
              <w:t>における感染症拡大防止対策</w:t>
            </w:r>
          </w:p>
        </w:tc>
        <w:tc>
          <w:tcPr>
            <w:tcW w:w="2525" w:type="dxa"/>
            <w:gridSpan w:val="3"/>
            <w:tcBorders>
              <w:top w:val="nil"/>
              <w:left w:val="nil"/>
              <w:bottom w:val="nil"/>
              <w:right w:val="nil"/>
            </w:tcBorders>
            <w:hideMark/>
          </w:tcPr>
          <w:p w:rsidR="00944AC8" w:rsidRPr="0002654F" w:rsidRDefault="000840B7" w:rsidP="00CA70BB">
            <w:pPr>
              <w:jc w:val="right"/>
              <w:rPr>
                <w:rFonts w:ascii="ＭＳ Ｐ明朝" w:eastAsia="ＭＳ Ｐ明朝" w:hAnsi="ＭＳ Ｐ明朝"/>
                <w:sz w:val="24"/>
                <w:szCs w:val="24"/>
              </w:rPr>
            </w:pPr>
            <w:r w:rsidRPr="0002654F">
              <w:rPr>
                <w:rFonts w:ascii="ＭＳ Ｐ明朝" w:eastAsia="ＭＳ Ｐ明朝" w:hAnsi="ＭＳ Ｐ明朝" w:hint="eastAsia"/>
                <w:sz w:val="24"/>
                <w:szCs w:val="24"/>
              </w:rPr>
              <w:t>289</w:t>
            </w:r>
            <w:r w:rsidRPr="0002654F">
              <w:rPr>
                <w:rFonts w:ascii="ＭＳ Ｐ明朝" w:eastAsia="ＭＳ Ｐ明朝" w:hAnsi="ＭＳ Ｐ明朝"/>
                <w:sz w:val="24"/>
                <w:szCs w:val="24"/>
              </w:rPr>
              <w:t>,</w:t>
            </w:r>
            <w:r w:rsidRPr="0002654F">
              <w:rPr>
                <w:rFonts w:ascii="ＭＳ Ｐ明朝" w:eastAsia="ＭＳ Ｐ明朝" w:hAnsi="ＭＳ Ｐ明朝" w:hint="eastAsia"/>
                <w:sz w:val="24"/>
                <w:szCs w:val="24"/>
              </w:rPr>
              <w:t>810</w:t>
            </w:r>
          </w:p>
        </w:tc>
      </w:tr>
      <w:tr w:rsidR="00944AC8" w:rsidRPr="00DC6D73"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944AC8" w:rsidRPr="00DC6D73" w:rsidRDefault="00944AC8" w:rsidP="00464E72">
            <w:pPr>
              <w:jc w:val="center"/>
              <w:rPr>
                <w:rFonts w:ascii="ＭＳ Ｐ明朝" w:eastAsia="ＭＳ Ｐ明朝" w:hAnsi="ＭＳ Ｐ明朝"/>
                <w:color w:val="000000" w:themeColor="text1"/>
                <w:sz w:val="22"/>
              </w:rPr>
            </w:pPr>
          </w:p>
        </w:tc>
        <w:tc>
          <w:tcPr>
            <w:tcW w:w="6656" w:type="dxa"/>
            <w:gridSpan w:val="3"/>
            <w:tcBorders>
              <w:top w:val="nil"/>
              <w:left w:val="nil"/>
              <w:bottom w:val="nil"/>
              <w:right w:val="nil"/>
            </w:tcBorders>
          </w:tcPr>
          <w:p w:rsidR="00944AC8" w:rsidRPr="00DC6D73" w:rsidRDefault="00944AC8" w:rsidP="00464E72">
            <w:pPr>
              <w:rPr>
                <w:rFonts w:ascii="ＭＳ Ｐゴシック" w:eastAsia="ＭＳ Ｐゴシック" w:hAnsi="ＭＳ Ｐゴシック"/>
                <w:sz w:val="22"/>
              </w:rPr>
            </w:pPr>
          </w:p>
        </w:tc>
        <w:tc>
          <w:tcPr>
            <w:tcW w:w="2525" w:type="dxa"/>
            <w:gridSpan w:val="3"/>
            <w:tcBorders>
              <w:top w:val="nil"/>
              <w:left w:val="nil"/>
              <w:bottom w:val="nil"/>
              <w:right w:val="nil"/>
            </w:tcBorders>
          </w:tcPr>
          <w:p w:rsidR="00944AC8" w:rsidRPr="00DC6D73" w:rsidRDefault="00944AC8" w:rsidP="00464E72">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4620AF">
              <w:rPr>
                <w:rFonts w:ascii="ＭＳ Ｐ明朝" w:eastAsia="ＭＳ Ｐ明朝" w:hAnsi="ＭＳ Ｐ明朝" w:hint="eastAsia"/>
                <w:color w:val="000000" w:themeColor="text1"/>
                <w:sz w:val="22"/>
              </w:rPr>
              <w:t>福祉</w:t>
            </w:r>
            <w:r>
              <w:rPr>
                <w:rFonts w:ascii="ＭＳ Ｐ明朝" w:eastAsia="ＭＳ Ｐ明朝" w:hAnsi="ＭＳ Ｐ明朝" w:hint="eastAsia"/>
                <w:color w:val="000000" w:themeColor="text1"/>
                <w:sz w:val="22"/>
              </w:rPr>
              <w:t>部】</w:t>
            </w:r>
          </w:p>
        </w:tc>
      </w:tr>
      <w:tr w:rsidR="00944AC8" w:rsidRPr="001D688B"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5" w:type="dxa"/>
            <w:gridSpan w:val="2"/>
            <w:tcBorders>
              <w:top w:val="nil"/>
              <w:left w:val="nil"/>
              <w:bottom w:val="nil"/>
              <w:right w:val="nil"/>
            </w:tcBorders>
          </w:tcPr>
          <w:p w:rsidR="00944AC8" w:rsidRPr="001D688B" w:rsidRDefault="00944AC8" w:rsidP="00464E72">
            <w:pPr>
              <w:ind w:right="1320"/>
              <w:rPr>
                <w:rFonts w:asciiTheme="minorEastAsia" w:hAnsiTheme="minorEastAsia"/>
                <w:color w:val="000000" w:themeColor="text1"/>
                <w:sz w:val="22"/>
                <w:szCs w:val="24"/>
              </w:rPr>
            </w:pPr>
          </w:p>
        </w:tc>
        <w:tc>
          <w:tcPr>
            <w:tcW w:w="8213" w:type="dxa"/>
            <w:gridSpan w:val="4"/>
            <w:tcBorders>
              <w:top w:val="nil"/>
              <w:left w:val="nil"/>
              <w:bottom w:val="nil"/>
              <w:right w:val="nil"/>
            </w:tcBorders>
            <w:hideMark/>
          </w:tcPr>
          <w:p w:rsidR="00944AC8" w:rsidRPr="004418B7" w:rsidRDefault="000840B7" w:rsidP="002135AA">
            <w:pPr>
              <w:ind w:right="-27" w:firstLineChars="100" w:firstLine="200"/>
              <w:rPr>
                <w:rFonts w:asciiTheme="minorEastAsia" w:hAnsiTheme="minorEastAsia"/>
                <w:color w:val="000000" w:themeColor="text1"/>
                <w:sz w:val="20"/>
                <w:szCs w:val="24"/>
              </w:rPr>
            </w:pPr>
            <w:r w:rsidRPr="004620AF">
              <w:rPr>
                <w:rFonts w:asciiTheme="minorEastAsia" w:hAnsiTheme="minorEastAsia" w:hint="eastAsia"/>
                <w:color w:val="000000" w:themeColor="text1"/>
                <w:sz w:val="20"/>
                <w:szCs w:val="24"/>
              </w:rPr>
              <w:t>介護施設等における簡易陰圧装置</w:t>
            </w:r>
            <w:r w:rsidR="002135AA">
              <w:rPr>
                <w:rFonts w:asciiTheme="minorEastAsia" w:hAnsiTheme="minorEastAsia" w:hint="eastAsia"/>
                <w:color w:val="000000" w:themeColor="text1"/>
                <w:sz w:val="20"/>
                <w:szCs w:val="24"/>
              </w:rPr>
              <w:t>等</w:t>
            </w:r>
            <w:r w:rsidRPr="004620AF">
              <w:rPr>
                <w:rFonts w:asciiTheme="minorEastAsia" w:hAnsiTheme="minorEastAsia" w:hint="eastAsia"/>
                <w:color w:val="000000" w:themeColor="text1"/>
                <w:sz w:val="20"/>
                <w:szCs w:val="24"/>
              </w:rPr>
              <w:t>の設置</w:t>
            </w:r>
            <w:r>
              <w:rPr>
                <w:rFonts w:asciiTheme="minorEastAsia" w:hAnsiTheme="minorEastAsia" w:hint="eastAsia"/>
                <w:color w:val="000000" w:themeColor="text1"/>
                <w:sz w:val="20"/>
                <w:szCs w:val="24"/>
              </w:rPr>
              <w:t>や</w:t>
            </w:r>
            <w:r w:rsidRPr="004620AF">
              <w:rPr>
                <w:rFonts w:asciiTheme="minorEastAsia" w:hAnsiTheme="minorEastAsia" w:hint="eastAsia"/>
                <w:color w:val="000000" w:themeColor="text1"/>
                <w:sz w:val="20"/>
                <w:szCs w:val="24"/>
              </w:rPr>
              <w:t>多床室の個室化に必要な経費</w:t>
            </w:r>
            <w:r w:rsidR="002135AA">
              <w:rPr>
                <w:rFonts w:asciiTheme="minorEastAsia" w:hAnsiTheme="minorEastAsia" w:hint="eastAsia"/>
                <w:color w:val="000000" w:themeColor="text1"/>
                <w:sz w:val="20"/>
                <w:szCs w:val="24"/>
              </w:rPr>
              <w:t>を</w:t>
            </w:r>
            <w:r w:rsidRPr="00BF00B0">
              <w:rPr>
                <w:rFonts w:asciiTheme="minorEastAsia" w:hAnsiTheme="minorEastAsia" w:hint="eastAsia"/>
                <w:color w:val="000000" w:themeColor="text1"/>
                <w:sz w:val="20"/>
                <w:szCs w:val="24"/>
              </w:rPr>
              <w:t>補助。</w:t>
            </w:r>
            <w:r w:rsidRPr="00A2579D">
              <w:rPr>
                <w:rFonts w:asciiTheme="minorEastAsia" w:hAnsiTheme="minorEastAsia" w:hint="eastAsia"/>
                <w:sz w:val="20"/>
                <w:szCs w:val="24"/>
              </w:rPr>
              <w:t>また、</w:t>
            </w:r>
            <w:r w:rsidR="002135AA">
              <w:rPr>
                <w:rFonts w:asciiTheme="minorEastAsia" w:hAnsiTheme="minorEastAsia" w:hint="eastAsia"/>
                <w:sz w:val="20"/>
                <w:szCs w:val="24"/>
              </w:rPr>
              <w:t>各種</w:t>
            </w:r>
            <w:r w:rsidRPr="00A2579D">
              <w:rPr>
                <w:rFonts w:asciiTheme="minorEastAsia" w:hAnsiTheme="minorEastAsia" w:hint="eastAsia"/>
                <w:sz w:val="20"/>
                <w:szCs w:val="24"/>
              </w:rPr>
              <w:t>研修の延期等に伴う会場キャンセル代等や小規模化・分割実施に必要な経費</w:t>
            </w:r>
            <w:r w:rsidR="002135AA">
              <w:rPr>
                <w:rFonts w:asciiTheme="minorEastAsia" w:hAnsiTheme="minorEastAsia" w:hint="eastAsia"/>
                <w:sz w:val="20"/>
                <w:szCs w:val="24"/>
              </w:rPr>
              <w:t>を</w:t>
            </w:r>
            <w:r w:rsidRPr="00A2579D">
              <w:rPr>
                <w:rFonts w:asciiTheme="minorEastAsia" w:hAnsiTheme="minorEastAsia" w:hint="eastAsia"/>
                <w:sz w:val="20"/>
                <w:szCs w:val="24"/>
              </w:rPr>
              <w:t>補助。</w:t>
            </w:r>
          </w:p>
        </w:tc>
        <w:tc>
          <w:tcPr>
            <w:tcW w:w="861" w:type="dxa"/>
            <w:tcBorders>
              <w:top w:val="nil"/>
              <w:left w:val="nil"/>
              <w:bottom w:val="nil"/>
              <w:right w:val="nil"/>
            </w:tcBorders>
          </w:tcPr>
          <w:p w:rsidR="00944AC8" w:rsidRPr="001D688B" w:rsidRDefault="00944AC8" w:rsidP="00464E72">
            <w:pPr>
              <w:ind w:right="1320"/>
              <w:rPr>
                <w:rFonts w:asciiTheme="minorEastAsia" w:hAnsiTheme="minorEastAsia"/>
                <w:color w:val="000000" w:themeColor="text1"/>
                <w:sz w:val="18"/>
                <w:szCs w:val="24"/>
              </w:rPr>
            </w:pPr>
          </w:p>
        </w:tc>
      </w:tr>
      <w:tr w:rsidR="00DC6D73" w:rsidRPr="001D688B"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5" w:type="dxa"/>
            <w:gridSpan w:val="2"/>
            <w:tcBorders>
              <w:top w:val="nil"/>
              <w:left w:val="nil"/>
              <w:bottom w:val="nil"/>
              <w:right w:val="nil"/>
            </w:tcBorders>
          </w:tcPr>
          <w:p w:rsidR="00DC6D73" w:rsidRPr="00944AC8" w:rsidRDefault="00DC6D73" w:rsidP="001668A4">
            <w:pPr>
              <w:ind w:right="1320"/>
              <w:rPr>
                <w:rFonts w:asciiTheme="minorEastAsia" w:hAnsiTheme="minorEastAsia"/>
                <w:color w:val="000000" w:themeColor="text1"/>
                <w:sz w:val="22"/>
                <w:szCs w:val="24"/>
              </w:rPr>
            </w:pPr>
          </w:p>
        </w:tc>
        <w:tc>
          <w:tcPr>
            <w:tcW w:w="8213" w:type="dxa"/>
            <w:gridSpan w:val="4"/>
            <w:tcBorders>
              <w:top w:val="nil"/>
              <w:left w:val="nil"/>
              <w:bottom w:val="nil"/>
              <w:right w:val="nil"/>
            </w:tcBorders>
          </w:tcPr>
          <w:p w:rsidR="00DC6D73" w:rsidRDefault="00DC6D73" w:rsidP="00093DB7">
            <w:pPr>
              <w:ind w:right="-27" w:firstLineChars="100" w:firstLine="200"/>
              <w:rPr>
                <w:rFonts w:asciiTheme="minorEastAsia" w:hAnsiTheme="minorEastAsia"/>
                <w:color w:val="000000" w:themeColor="text1"/>
                <w:sz w:val="20"/>
                <w:szCs w:val="24"/>
              </w:rPr>
            </w:pPr>
          </w:p>
        </w:tc>
        <w:tc>
          <w:tcPr>
            <w:tcW w:w="861" w:type="dxa"/>
            <w:tcBorders>
              <w:top w:val="nil"/>
              <w:left w:val="nil"/>
              <w:bottom w:val="nil"/>
              <w:right w:val="nil"/>
            </w:tcBorders>
          </w:tcPr>
          <w:p w:rsidR="00DC6D73" w:rsidRPr="001D688B" w:rsidRDefault="00DC6D73" w:rsidP="001668A4">
            <w:pPr>
              <w:ind w:right="1320"/>
              <w:rPr>
                <w:rFonts w:asciiTheme="minorEastAsia" w:hAnsiTheme="minorEastAsia"/>
                <w:color w:val="000000" w:themeColor="text1"/>
                <w:sz w:val="18"/>
                <w:szCs w:val="24"/>
              </w:rPr>
            </w:pPr>
          </w:p>
        </w:tc>
      </w:tr>
      <w:tr w:rsidR="00CB6242" w:rsidRPr="001D688B"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5" w:type="dxa"/>
            <w:gridSpan w:val="2"/>
            <w:tcBorders>
              <w:top w:val="nil"/>
              <w:left w:val="nil"/>
              <w:bottom w:val="nil"/>
              <w:right w:val="nil"/>
            </w:tcBorders>
          </w:tcPr>
          <w:p w:rsidR="00CB6242" w:rsidRPr="00944AC8" w:rsidRDefault="00CB6242" w:rsidP="001668A4">
            <w:pPr>
              <w:ind w:right="1320"/>
              <w:rPr>
                <w:rFonts w:asciiTheme="minorEastAsia" w:hAnsiTheme="minorEastAsia"/>
                <w:color w:val="000000" w:themeColor="text1"/>
                <w:sz w:val="22"/>
                <w:szCs w:val="24"/>
              </w:rPr>
            </w:pPr>
          </w:p>
        </w:tc>
        <w:tc>
          <w:tcPr>
            <w:tcW w:w="8213" w:type="dxa"/>
            <w:gridSpan w:val="4"/>
            <w:tcBorders>
              <w:top w:val="nil"/>
              <w:left w:val="nil"/>
              <w:bottom w:val="nil"/>
              <w:right w:val="nil"/>
            </w:tcBorders>
          </w:tcPr>
          <w:p w:rsidR="00CB6242" w:rsidRDefault="00CB6242" w:rsidP="00093DB7">
            <w:pPr>
              <w:ind w:right="-27" w:firstLineChars="100" w:firstLine="200"/>
              <w:rPr>
                <w:rFonts w:asciiTheme="minorEastAsia" w:hAnsiTheme="minorEastAsia"/>
                <w:color w:val="000000" w:themeColor="text1"/>
                <w:sz w:val="20"/>
                <w:szCs w:val="24"/>
              </w:rPr>
            </w:pPr>
          </w:p>
        </w:tc>
        <w:tc>
          <w:tcPr>
            <w:tcW w:w="861" w:type="dxa"/>
            <w:tcBorders>
              <w:top w:val="nil"/>
              <w:left w:val="nil"/>
              <w:bottom w:val="nil"/>
              <w:right w:val="nil"/>
            </w:tcBorders>
          </w:tcPr>
          <w:p w:rsidR="00CB6242" w:rsidRPr="001D688B" w:rsidRDefault="00CB6242" w:rsidP="001668A4">
            <w:pPr>
              <w:ind w:right="1320"/>
              <w:rPr>
                <w:rFonts w:asciiTheme="minorEastAsia" w:hAnsiTheme="minorEastAsia"/>
                <w:color w:val="000000" w:themeColor="text1"/>
                <w:sz w:val="18"/>
                <w:szCs w:val="24"/>
              </w:rPr>
            </w:pPr>
          </w:p>
        </w:tc>
      </w:tr>
      <w:tr w:rsidR="00464E72" w:rsidRPr="00DC6D73"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4E72" w:rsidRPr="00DC6D73" w:rsidRDefault="00464E72" w:rsidP="00464E7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56" w:type="dxa"/>
            <w:gridSpan w:val="3"/>
            <w:tcBorders>
              <w:top w:val="nil"/>
              <w:left w:val="nil"/>
              <w:bottom w:val="nil"/>
              <w:right w:val="nil"/>
            </w:tcBorders>
            <w:hideMark/>
          </w:tcPr>
          <w:p w:rsidR="00464E72" w:rsidRPr="00DC6D73" w:rsidRDefault="007602E5" w:rsidP="007602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府有施設</w:t>
            </w:r>
            <w:r w:rsidR="005910A8">
              <w:rPr>
                <w:rFonts w:ascii="ＭＳ Ｐゴシック" w:eastAsia="ＭＳ Ｐゴシック" w:hAnsi="ＭＳ Ｐゴシック" w:hint="eastAsia"/>
                <w:sz w:val="24"/>
                <w:szCs w:val="24"/>
              </w:rPr>
              <w:t>の休館等に伴う</w:t>
            </w:r>
            <w:r w:rsidR="00464E72" w:rsidRPr="00464E72">
              <w:rPr>
                <w:rFonts w:ascii="ＭＳ Ｐゴシック" w:eastAsia="ＭＳ Ｐゴシック" w:hAnsi="ＭＳ Ｐゴシック" w:hint="eastAsia"/>
                <w:sz w:val="24"/>
                <w:szCs w:val="24"/>
              </w:rPr>
              <w:t>対応</w:t>
            </w:r>
          </w:p>
        </w:tc>
        <w:tc>
          <w:tcPr>
            <w:tcW w:w="2525" w:type="dxa"/>
            <w:gridSpan w:val="3"/>
            <w:tcBorders>
              <w:top w:val="nil"/>
              <w:left w:val="nil"/>
              <w:bottom w:val="nil"/>
              <w:right w:val="nil"/>
            </w:tcBorders>
            <w:hideMark/>
          </w:tcPr>
          <w:p w:rsidR="00464E72" w:rsidRPr="00DC6D73" w:rsidRDefault="004D644E"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一般会計　</w:t>
            </w:r>
            <w:r w:rsidR="00E823EC" w:rsidRPr="00A2579D">
              <w:rPr>
                <w:rFonts w:ascii="ＭＳ Ｐ明朝" w:eastAsia="ＭＳ Ｐ明朝" w:hAnsi="ＭＳ Ｐ明朝"/>
                <w:sz w:val="24"/>
                <w:szCs w:val="24"/>
              </w:rPr>
              <w:t>3</w:t>
            </w:r>
            <w:r w:rsidR="00464E05" w:rsidRPr="00A2579D">
              <w:rPr>
                <w:rFonts w:ascii="ＭＳ Ｐ明朝" w:eastAsia="ＭＳ Ｐ明朝" w:hAnsi="ＭＳ Ｐ明朝" w:hint="eastAsia"/>
                <w:sz w:val="24"/>
                <w:szCs w:val="24"/>
              </w:rPr>
              <w:t>18</w:t>
            </w:r>
            <w:r w:rsidRPr="00A2579D">
              <w:rPr>
                <w:rFonts w:ascii="ＭＳ Ｐ明朝" w:eastAsia="ＭＳ Ｐ明朝" w:hAnsi="ＭＳ Ｐ明朝"/>
                <w:sz w:val="24"/>
                <w:szCs w:val="24"/>
              </w:rPr>
              <w:t>,</w:t>
            </w:r>
            <w:r w:rsidR="00464E05" w:rsidRPr="00A2579D">
              <w:rPr>
                <w:rFonts w:ascii="ＭＳ Ｐ明朝" w:eastAsia="ＭＳ Ｐ明朝" w:hAnsi="ＭＳ Ｐ明朝" w:hint="eastAsia"/>
                <w:sz w:val="24"/>
                <w:szCs w:val="24"/>
              </w:rPr>
              <w:t>058</w:t>
            </w:r>
          </w:p>
        </w:tc>
      </w:tr>
      <w:tr w:rsidR="00C35913" w:rsidRPr="00DC6D73"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C35913" w:rsidRPr="00CB6242" w:rsidRDefault="00C35913" w:rsidP="00464E72">
            <w:pPr>
              <w:jc w:val="center"/>
              <w:rPr>
                <w:rFonts w:ascii="ＭＳ Ｐゴシック" w:eastAsia="ＭＳ Ｐゴシック" w:hAnsi="ＭＳ Ｐゴシック"/>
                <w:color w:val="000000" w:themeColor="text1"/>
                <w:sz w:val="24"/>
                <w:szCs w:val="24"/>
              </w:rPr>
            </w:pPr>
          </w:p>
        </w:tc>
        <w:tc>
          <w:tcPr>
            <w:tcW w:w="3825" w:type="dxa"/>
            <w:gridSpan w:val="2"/>
            <w:tcBorders>
              <w:top w:val="nil"/>
              <w:left w:val="nil"/>
              <w:bottom w:val="nil"/>
              <w:right w:val="nil"/>
            </w:tcBorders>
          </w:tcPr>
          <w:p w:rsidR="00C35913" w:rsidRPr="00464E72" w:rsidRDefault="00C35913" w:rsidP="00464E72">
            <w:pPr>
              <w:rPr>
                <w:rFonts w:ascii="ＭＳ Ｐゴシック" w:eastAsia="ＭＳ Ｐゴシック" w:hAnsi="ＭＳ Ｐゴシック"/>
                <w:sz w:val="24"/>
                <w:szCs w:val="24"/>
              </w:rPr>
            </w:pPr>
          </w:p>
        </w:tc>
        <w:tc>
          <w:tcPr>
            <w:tcW w:w="5356" w:type="dxa"/>
            <w:gridSpan w:val="4"/>
            <w:tcBorders>
              <w:top w:val="nil"/>
              <w:left w:val="nil"/>
              <w:bottom w:val="nil"/>
              <w:right w:val="nil"/>
            </w:tcBorders>
          </w:tcPr>
          <w:p w:rsidR="00C35913" w:rsidRDefault="004D644E" w:rsidP="00C35913">
            <w:pPr>
              <w:wordWrap w:val="0"/>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日本万国博覧会記念公園事業特別会計</w:t>
            </w:r>
            <w:r w:rsidR="00C35913">
              <w:rPr>
                <w:rFonts w:ascii="ＭＳ Ｐ明朝" w:eastAsia="ＭＳ Ｐ明朝" w:hAnsi="ＭＳ Ｐ明朝" w:hint="eastAsia"/>
                <w:color w:val="000000" w:themeColor="text1"/>
                <w:sz w:val="24"/>
                <w:szCs w:val="24"/>
              </w:rPr>
              <w:t xml:space="preserve">　</w:t>
            </w:r>
            <w:r w:rsidRPr="004D644E">
              <w:rPr>
                <w:rFonts w:ascii="ＭＳ Ｐ明朝" w:eastAsia="ＭＳ Ｐ明朝" w:hAnsi="ＭＳ Ｐ明朝"/>
                <w:color w:val="000000" w:themeColor="text1"/>
                <w:sz w:val="24"/>
                <w:szCs w:val="24"/>
              </w:rPr>
              <w:t>322,694</w:t>
            </w:r>
          </w:p>
        </w:tc>
      </w:tr>
      <w:tr w:rsidR="00464E72"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4E72" w:rsidRPr="001668A4" w:rsidRDefault="00464E72" w:rsidP="00464E72">
            <w:pPr>
              <w:jc w:val="center"/>
              <w:rPr>
                <w:rFonts w:ascii="ＭＳ Ｐ明朝" w:eastAsia="ＭＳ Ｐ明朝" w:hAnsi="ＭＳ Ｐ明朝"/>
                <w:color w:val="000000" w:themeColor="text1"/>
                <w:sz w:val="22"/>
                <w:szCs w:val="24"/>
              </w:rPr>
            </w:pPr>
          </w:p>
        </w:tc>
        <w:tc>
          <w:tcPr>
            <w:tcW w:w="6656" w:type="dxa"/>
            <w:gridSpan w:val="3"/>
            <w:tcBorders>
              <w:top w:val="nil"/>
              <w:left w:val="nil"/>
              <w:bottom w:val="nil"/>
              <w:right w:val="nil"/>
            </w:tcBorders>
          </w:tcPr>
          <w:p w:rsidR="00464E72" w:rsidRDefault="00464E72" w:rsidP="00464E72">
            <w:pPr>
              <w:rPr>
                <w:rFonts w:ascii="ＭＳ Ｐゴシック" w:eastAsia="ＭＳ Ｐゴシック" w:hAnsi="ＭＳ Ｐゴシック"/>
                <w:sz w:val="22"/>
              </w:rPr>
            </w:pPr>
          </w:p>
        </w:tc>
        <w:tc>
          <w:tcPr>
            <w:tcW w:w="2525" w:type="dxa"/>
            <w:gridSpan w:val="3"/>
            <w:tcBorders>
              <w:top w:val="nil"/>
              <w:left w:val="nil"/>
              <w:bottom w:val="nil"/>
              <w:right w:val="nil"/>
            </w:tcBorders>
          </w:tcPr>
          <w:p w:rsidR="00464E72" w:rsidRDefault="00464E72" w:rsidP="00464E7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4D3B81">
              <w:rPr>
                <w:rFonts w:ascii="ＭＳ Ｐ明朝" w:eastAsia="ＭＳ Ｐ明朝" w:hAnsi="ＭＳ Ｐ明朝" w:hint="eastAsia"/>
                <w:color w:val="000000" w:themeColor="text1"/>
                <w:sz w:val="22"/>
                <w:szCs w:val="24"/>
              </w:rPr>
              <w:t>府民文化部、</w:t>
            </w:r>
            <w:r>
              <w:rPr>
                <w:rFonts w:ascii="ＭＳ Ｐ明朝" w:eastAsia="ＭＳ Ｐ明朝" w:hAnsi="ＭＳ Ｐ明朝" w:hint="eastAsia"/>
                <w:color w:val="000000" w:themeColor="text1"/>
                <w:sz w:val="22"/>
                <w:szCs w:val="24"/>
              </w:rPr>
              <w:t>福祉部】</w:t>
            </w:r>
          </w:p>
        </w:tc>
      </w:tr>
      <w:tr w:rsidR="00464E72" w:rsidRPr="001D688B" w:rsidTr="00E8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5" w:type="dxa"/>
            <w:gridSpan w:val="2"/>
            <w:tcBorders>
              <w:top w:val="nil"/>
              <w:left w:val="nil"/>
              <w:bottom w:val="nil"/>
              <w:right w:val="nil"/>
            </w:tcBorders>
          </w:tcPr>
          <w:p w:rsidR="00464E72" w:rsidRPr="001D688B" w:rsidRDefault="00464E72" w:rsidP="00464E72">
            <w:pPr>
              <w:ind w:right="1320"/>
              <w:rPr>
                <w:rFonts w:asciiTheme="minorEastAsia" w:hAnsiTheme="minorEastAsia"/>
                <w:color w:val="000000" w:themeColor="text1"/>
                <w:sz w:val="22"/>
                <w:szCs w:val="24"/>
              </w:rPr>
            </w:pPr>
          </w:p>
        </w:tc>
        <w:tc>
          <w:tcPr>
            <w:tcW w:w="8213" w:type="dxa"/>
            <w:gridSpan w:val="4"/>
            <w:tcBorders>
              <w:top w:val="nil"/>
              <w:left w:val="nil"/>
              <w:bottom w:val="nil"/>
              <w:right w:val="nil"/>
            </w:tcBorders>
            <w:hideMark/>
          </w:tcPr>
          <w:p w:rsidR="00B21C14" w:rsidRPr="00A2579D" w:rsidRDefault="00B21C14" w:rsidP="00B21C14">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color w:val="000000" w:themeColor="text1"/>
                <w:sz w:val="20"/>
                <w:szCs w:val="24"/>
              </w:rPr>
              <w:t>指定管理者に管理を委託している一部の府有施設を休館したこと</w:t>
            </w:r>
            <w:r w:rsidR="003754A9">
              <w:rPr>
                <w:rFonts w:asciiTheme="minorEastAsia" w:hAnsiTheme="minorEastAsia" w:hint="eastAsia"/>
                <w:sz w:val="20"/>
                <w:szCs w:val="24"/>
              </w:rPr>
              <w:t>など</w:t>
            </w:r>
            <w:r w:rsidRPr="00A2579D">
              <w:rPr>
                <w:rFonts w:asciiTheme="minorEastAsia" w:hAnsiTheme="minorEastAsia" w:hint="eastAsia"/>
                <w:color w:val="000000" w:themeColor="text1"/>
                <w:sz w:val="20"/>
                <w:szCs w:val="24"/>
              </w:rPr>
              <w:t>から、それに伴う減収分</w:t>
            </w:r>
            <w:r w:rsidRPr="00A2579D">
              <w:rPr>
                <w:rFonts w:asciiTheme="minorEastAsia" w:hAnsiTheme="minorEastAsia" w:hint="eastAsia"/>
                <w:sz w:val="20"/>
                <w:szCs w:val="24"/>
              </w:rPr>
              <w:t>を</w:t>
            </w:r>
            <w:r w:rsidRPr="00A2579D">
              <w:rPr>
                <w:rFonts w:asciiTheme="minorEastAsia" w:hAnsiTheme="minorEastAsia" w:hint="eastAsia"/>
                <w:color w:val="000000" w:themeColor="text1"/>
                <w:sz w:val="20"/>
                <w:szCs w:val="24"/>
              </w:rPr>
              <w:t>指定管理者に対して補填。</w:t>
            </w:r>
          </w:p>
          <w:p w:rsidR="00B21C14" w:rsidRPr="00A2579D" w:rsidRDefault="00B21C14" w:rsidP="00B21C14">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color w:val="000000" w:themeColor="text1"/>
                <w:sz w:val="20"/>
                <w:szCs w:val="24"/>
              </w:rPr>
              <w:t>施設名称：国際会議場、男女共同参画・青少年センター、大型児童館ビッグバン、</w:t>
            </w:r>
          </w:p>
          <w:p w:rsidR="00464E72" w:rsidRPr="004418B7" w:rsidRDefault="00B21C14" w:rsidP="00B21C14">
            <w:pPr>
              <w:ind w:right="-27" w:firstLineChars="600" w:firstLine="1200"/>
              <w:rPr>
                <w:rFonts w:asciiTheme="minorEastAsia" w:hAnsiTheme="minorEastAsia"/>
                <w:color w:val="000000" w:themeColor="text1"/>
                <w:sz w:val="20"/>
                <w:szCs w:val="24"/>
              </w:rPr>
            </w:pPr>
            <w:r w:rsidRPr="00A2579D">
              <w:rPr>
                <w:rFonts w:asciiTheme="minorEastAsia" w:hAnsiTheme="minorEastAsia" w:hint="eastAsia"/>
                <w:color w:val="000000" w:themeColor="text1"/>
                <w:sz w:val="20"/>
                <w:szCs w:val="24"/>
              </w:rPr>
              <w:t>日本万国博覧会記念公園</w:t>
            </w:r>
          </w:p>
        </w:tc>
        <w:tc>
          <w:tcPr>
            <w:tcW w:w="861" w:type="dxa"/>
            <w:tcBorders>
              <w:top w:val="nil"/>
              <w:left w:val="nil"/>
              <w:bottom w:val="nil"/>
              <w:right w:val="nil"/>
            </w:tcBorders>
          </w:tcPr>
          <w:p w:rsidR="00464E72" w:rsidRPr="001D688B" w:rsidRDefault="00464E72" w:rsidP="00464E72">
            <w:pPr>
              <w:ind w:right="1320"/>
              <w:rPr>
                <w:rFonts w:asciiTheme="minorEastAsia" w:hAnsiTheme="minorEastAsia"/>
                <w:color w:val="000000" w:themeColor="text1"/>
                <w:sz w:val="18"/>
                <w:szCs w:val="24"/>
              </w:rPr>
            </w:pPr>
          </w:p>
        </w:tc>
      </w:tr>
    </w:tbl>
    <w:p w:rsidR="005A3B3D" w:rsidRPr="0090395A" w:rsidRDefault="005A3B3D" w:rsidP="00873001">
      <w:pPr>
        <w:pStyle w:val="Web"/>
        <w:spacing w:before="0" w:beforeAutospacing="0" w:after="0" w:afterAutospacing="0"/>
        <w:ind w:right="-59"/>
        <w:rPr>
          <w:rFonts w:ascii="ＭＳ ゴシック" w:eastAsia="ＭＳ ゴシック" w:hAnsi="ＭＳ ゴシック" w:cs="Meiryo UI" w:hint="eastAsia"/>
          <w:b/>
          <w:bCs/>
          <w:color w:val="000000" w:themeColor="text1"/>
          <w:kern w:val="24"/>
          <w:sz w:val="22"/>
          <w:szCs w:val="22"/>
        </w:rPr>
      </w:pPr>
    </w:p>
    <w:p w:rsidR="007602E5" w:rsidRDefault="007602E5" w:rsidP="007602E5">
      <w:pPr>
        <w:ind w:firstLineChars="50" w:firstLine="141"/>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（２</w:t>
      </w:r>
      <w:r w:rsidRPr="004D644E">
        <w:rPr>
          <w:rFonts w:asciiTheme="majorEastAsia" w:eastAsiaTheme="majorEastAsia" w:hAnsiTheme="majorEastAsia" w:cs="Meiryo UI" w:hint="eastAsia"/>
          <w:b/>
          <w:color w:val="000000" w:themeColor="text1"/>
          <w:sz w:val="28"/>
        </w:rPr>
        <w:t>）</w:t>
      </w:r>
      <w:r w:rsidR="006072C9">
        <w:rPr>
          <w:rFonts w:asciiTheme="majorEastAsia" w:eastAsiaTheme="majorEastAsia" w:hAnsiTheme="majorEastAsia" w:cs="Meiryo UI" w:hint="eastAsia"/>
          <w:b/>
          <w:color w:val="000000" w:themeColor="text1"/>
          <w:sz w:val="28"/>
        </w:rPr>
        <w:t>感染症対応への支援</w:t>
      </w:r>
      <w:r>
        <w:rPr>
          <w:rFonts w:asciiTheme="majorEastAsia" w:eastAsiaTheme="majorEastAsia" w:hAnsiTheme="majorEastAsia" w:cs="Meiryo UI" w:hint="eastAsia"/>
          <w:b/>
          <w:color w:val="000000" w:themeColor="text1"/>
          <w:sz w:val="28"/>
        </w:rPr>
        <w:t xml:space="preserve">　</w:t>
      </w:r>
      <w:r w:rsidR="006072C9">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color w:val="000000" w:themeColor="text1"/>
          <w:sz w:val="28"/>
        </w:rPr>
        <w:t xml:space="preserve">　　　　　　　　　　　　　　　</w:t>
      </w:r>
      <w:r w:rsidR="00304B5B">
        <w:rPr>
          <w:rFonts w:asciiTheme="majorEastAsia" w:eastAsiaTheme="majorEastAsia" w:hAnsiTheme="majorEastAsia" w:cs="Meiryo UI" w:hint="eastAsia"/>
          <w:b/>
          <w:color w:val="000000" w:themeColor="text1"/>
          <w:sz w:val="28"/>
        </w:rPr>
        <w:t>3</w:t>
      </w:r>
      <w:r w:rsidRPr="004D644E">
        <w:rPr>
          <w:rFonts w:asciiTheme="majorEastAsia" w:eastAsiaTheme="majorEastAsia" w:hAnsiTheme="majorEastAsia" w:cs="Meiryo UI" w:hint="eastAsia"/>
          <w:b/>
          <w:color w:val="000000" w:themeColor="text1"/>
          <w:sz w:val="28"/>
        </w:rPr>
        <w:t>,</w:t>
      </w:r>
      <w:r w:rsidR="00304B5B">
        <w:rPr>
          <w:rFonts w:asciiTheme="majorEastAsia" w:eastAsiaTheme="majorEastAsia" w:hAnsiTheme="majorEastAsia" w:cs="Meiryo UI" w:hint="eastAsia"/>
          <w:b/>
          <w:color w:val="000000" w:themeColor="text1"/>
          <w:sz w:val="28"/>
        </w:rPr>
        <w:t>0</w:t>
      </w:r>
      <w:r w:rsidR="000628ED">
        <w:rPr>
          <w:rFonts w:asciiTheme="majorEastAsia" w:eastAsiaTheme="majorEastAsia" w:hAnsiTheme="majorEastAsia" w:cs="Meiryo UI" w:hint="eastAsia"/>
          <w:b/>
          <w:color w:val="000000" w:themeColor="text1"/>
          <w:sz w:val="28"/>
        </w:rPr>
        <w:t>0</w:t>
      </w:r>
      <w:r w:rsidR="00220E52">
        <w:rPr>
          <w:rFonts w:asciiTheme="majorEastAsia" w:eastAsiaTheme="majorEastAsia" w:hAnsiTheme="majorEastAsia" w:cs="Meiryo UI" w:hint="eastAsia"/>
          <w:b/>
          <w:color w:val="000000" w:themeColor="text1"/>
          <w:sz w:val="28"/>
        </w:rPr>
        <w:t>0</w:t>
      </w:r>
      <w:r w:rsidRPr="004D644E">
        <w:rPr>
          <w:rFonts w:asciiTheme="majorEastAsia" w:eastAsiaTheme="majorEastAsia" w:hAnsiTheme="majorEastAsia" w:cs="Meiryo UI" w:hint="eastAsia"/>
          <w:b/>
          <w:color w:val="000000" w:themeColor="text1"/>
          <w:sz w:val="28"/>
        </w:rPr>
        <w:t>,</w:t>
      </w:r>
      <w:r w:rsidR="000628ED">
        <w:rPr>
          <w:rFonts w:asciiTheme="majorEastAsia" w:eastAsiaTheme="majorEastAsia" w:hAnsiTheme="majorEastAsia" w:cs="Meiryo UI" w:hint="eastAsia"/>
          <w:b/>
          <w:color w:val="000000" w:themeColor="text1"/>
          <w:sz w:val="28"/>
        </w:rPr>
        <w:t>000</w:t>
      </w:r>
    </w:p>
    <w:p w:rsidR="00220E52" w:rsidRPr="00220E52" w:rsidRDefault="00220E52" w:rsidP="00220E52">
      <w:pPr>
        <w:rPr>
          <w:rFonts w:asciiTheme="majorEastAsia" w:eastAsiaTheme="majorEastAsia" w:hAnsiTheme="majorEastAsia" w:cs="Meiryo UI"/>
          <w:b/>
          <w:color w:val="000000" w:themeColor="text1"/>
        </w:rPr>
      </w:pPr>
    </w:p>
    <w:tbl>
      <w:tblPr>
        <w:tblStyle w:val="aa"/>
        <w:tblW w:w="9639" w:type="dxa"/>
        <w:tblInd w:w="108" w:type="dxa"/>
        <w:tblLayout w:type="fixed"/>
        <w:tblLook w:val="04A0" w:firstRow="1" w:lastRow="0" w:firstColumn="1" w:lastColumn="0" w:noHBand="0" w:noVBand="1"/>
      </w:tblPr>
      <w:tblGrid>
        <w:gridCol w:w="457"/>
        <w:gridCol w:w="109"/>
        <w:gridCol w:w="6546"/>
        <w:gridCol w:w="718"/>
        <w:gridCol w:w="419"/>
        <w:gridCol w:w="529"/>
        <w:gridCol w:w="861"/>
      </w:tblGrid>
      <w:tr w:rsidR="006072C9" w:rsidRPr="00DC6D73" w:rsidTr="00916698">
        <w:tc>
          <w:tcPr>
            <w:tcW w:w="457" w:type="dxa"/>
            <w:tcBorders>
              <w:top w:val="nil"/>
              <w:left w:val="nil"/>
              <w:bottom w:val="nil"/>
              <w:right w:val="nil"/>
            </w:tcBorders>
            <w:hideMark/>
          </w:tcPr>
          <w:p w:rsidR="006072C9" w:rsidRPr="00DC6D73" w:rsidRDefault="006072C9" w:rsidP="003B2E7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373" w:type="dxa"/>
            <w:gridSpan w:val="3"/>
            <w:tcBorders>
              <w:top w:val="nil"/>
              <w:left w:val="nil"/>
              <w:bottom w:val="nil"/>
              <w:right w:val="nil"/>
            </w:tcBorders>
            <w:hideMark/>
          </w:tcPr>
          <w:p w:rsidR="006072C9" w:rsidRPr="00DC6D73" w:rsidRDefault="00916698" w:rsidP="003B2E7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医療従事者等への支援（</w:t>
            </w:r>
            <w:r w:rsidRPr="00916698">
              <w:rPr>
                <w:rFonts w:ascii="ＭＳ Ｐゴシック" w:eastAsia="ＭＳ Ｐゴシック" w:hAnsi="ＭＳ Ｐゴシック" w:hint="eastAsia"/>
                <w:sz w:val="24"/>
                <w:szCs w:val="24"/>
              </w:rPr>
              <w:t>新型コロナウイルス助け合い基金</w:t>
            </w:r>
            <w:r>
              <w:rPr>
                <w:rFonts w:ascii="ＭＳ Ｐゴシック" w:eastAsia="ＭＳ Ｐゴシック" w:hAnsi="ＭＳ Ｐゴシック" w:hint="eastAsia"/>
                <w:sz w:val="24"/>
                <w:szCs w:val="24"/>
              </w:rPr>
              <w:t>の活用）</w:t>
            </w:r>
          </w:p>
        </w:tc>
        <w:tc>
          <w:tcPr>
            <w:tcW w:w="1809" w:type="dxa"/>
            <w:gridSpan w:val="3"/>
            <w:tcBorders>
              <w:top w:val="nil"/>
              <w:left w:val="nil"/>
              <w:bottom w:val="nil"/>
              <w:right w:val="nil"/>
            </w:tcBorders>
            <w:hideMark/>
          </w:tcPr>
          <w:p w:rsidR="006072C9" w:rsidRPr="00DC6D73" w:rsidRDefault="006072C9" w:rsidP="003B2E7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304B5B">
              <w:rPr>
                <w:rFonts w:ascii="ＭＳ Ｐ明朝" w:eastAsia="ＭＳ Ｐ明朝" w:hAnsi="ＭＳ Ｐ明朝" w:hint="eastAsia"/>
                <w:color w:val="000000" w:themeColor="text1"/>
                <w:sz w:val="24"/>
                <w:szCs w:val="24"/>
              </w:rPr>
              <w:t>3,000</w:t>
            </w:r>
            <w:r w:rsidRPr="004D644E">
              <w:rPr>
                <w:rFonts w:ascii="ＭＳ Ｐ明朝" w:eastAsia="ＭＳ Ｐ明朝" w:hAnsi="ＭＳ Ｐ明朝"/>
                <w:color w:val="000000" w:themeColor="text1"/>
                <w:sz w:val="24"/>
                <w:szCs w:val="24"/>
              </w:rPr>
              <w:t>,</w:t>
            </w:r>
            <w:r w:rsidR="00304B5B">
              <w:rPr>
                <w:rFonts w:ascii="ＭＳ Ｐ明朝" w:eastAsia="ＭＳ Ｐ明朝" w:hAnsi="ＭＳ Ｐ明朝" w:hint="eastAsia"/>
                <w:color w:val="000000" w:themeColor="text1"/>
                <w:sz w:val="24"/>
                <w:szCs w:val="24"/>
              </w:rPr>
              <w:t>000</w:t>
            </w:r>
          </w:p>
        </w:tc>
      </w:tr>
      <w:tr w:rsidR="006072C9" w:rsidTr="00304B5B">
        <w:tc>
          <w:tcPr>
            <w:tcW w:w="457" w:type="dxa"/>
            <w:tcBorders>
              <w:top w:val="nil"/>
              <w:left w:val="nil"/>
              <w:bottom w:val="nil"/>
              <w:right w:val="nil"/>
            </w:tcBorders>
          </w:tcPr>
          <w:p w:rsidR="006072C9" w:rsidRPr="001668A4" w:rsidRDefault="006072C9" w:rsidP="003B2E75">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6072C9" w:rsidRDefault="006072C9" w:rsidP="003B2E75">
            <w:pPr>
              <w:rPr>
                <w:rFonts w:ascii="ＭＳ Ｐゴシック" w:eastAsia="ＭＳ Ｐゴシック" w:hAnsi="ＭＳ Ｐゴシック"/>
                <w:sz w:val="22"/>
              </w:rPr>
            </w:pPr>
          </w:p>
        </w:tc>
        <w:tc>
          <w:tcPr>
            <w:tcW w:w="2527" w:type="dxa"/>
            <w:gridSpan w:val="4"/>
            <w:tcBorders>
              <w:top w:val="nil"/>
              <w:left w:val="nil"/>
              <w:bottom w:val="nil"/>
              <w:right w:val="nil"/>
            </w:tcBorders>
          </w:tcPr>
          <w:p w:rsidR="006072C9" w:rsidRDefault="006072C9" w:rsidP="003B2E7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304B5B">
              <w:rPr>
                <w:rFonts w:ascii="ＭＳ Ｐ明朝" w:eastAsia="ＭＳ Ｐ明朝" w:hAnsi="ＭＳ Ｐ明朝" w:hint="eastAsia"/>
                <w:color w:val="000000" w:themeColor="text1"/>
                <w:sz w:val="22"/>
                <w:szCs w:val="24"/>
              </w:rPr>
              <w:t>健康医療部</w:t>
            </w:r>
            <w:r>
              <w:rPr>
                <w:rFonts w:ascii="ＭＳ Ｐ明朝" w:eastAsia="ＭＳ Ｐ明朝" w:hAnsi="ＭＳ Ｐ明朝" w:hint="eastAsia"/>
                <w:color w:val="000000" w:themeColor="text1"/>
                <w:sz w:val="22"/>
                <w:szCs w:val="24"/>
              </w:rPr>
              <w:t>】</w:t>
            </w:r>
          </w:p>
        </w:tc>
      </w:tr>
      <w:tr w:rsidR="006072C9" w:rsidTr="00304B5B">
        <w:tc>
          <w:tcPr>
            <w:tcW w:w="457" w:type="dxa"/>
            <w:tcBorders>
              <w:top w:val="nil"/>
              <w:left w:val="nil"/>
              <w:bottom w:val="nil"/>
              <w:right w:val="nil"/>
            </w:tcBorders>
          </w:tcPr>
          <w:p w:rsidR="006072C9" w:rsidRPr="001668A4" w:rsidRDefault="006072C9" w:rsidP="003B2E75">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6072C9" w:rsidRDefault="006072C9" w:rsidP="003B2E75">
            <w:pPr>
              <w:rPr>
                <w:rFonts w:ascii="ＭＳ Ｐゴシック" w:eastAsia="ＭＳ Ｐゴシック" w:hAnsi="ＭＳ Ｐゴシック"/>
                <w:sz w:val="22"/>
              </w:rPr>
            </w:pPr>
            <w:r w:rsidRPr="00676E1E">
              <w:rPr>
                <w:rFonts w:ascii="ＭＳ Ｐゴシック" w:eastAsia="ＭＳ Ｐゴシック" w:hAnsi="ＭＳ Ｐゴシック" w:hint="eastAsia"/>
                <w:sz w:val="24"/>
                <w:szCs w:val="24"/>
              </w:rPr>
              <w:t>・</w:t>
            </w:r>
            <w:r w:rsidRPr="006072C9">
              <w:rPr>
                <w:rFonts w:ascii="ＭＳ Ｐゴシック" w:eastAsia="ＭＳ Ｐゴシック" w:hAnsi="ＭＳ Ｐゴシック" w:hint="eastAsia"/>
                <w:sz w:val="24"/>
                <w:szCs w:val="24"/>
              </w:rPr>
              <w:t>新型コロナウイルス助け合い基金への積立</w:t>
            </w:r>
          </w:p>
        </w:tc>
        <w:tc>
          <w:tcPr>
            <w:tcW w:w="2527" w:type="dxa"/>
            <w:gridSpan w:val="4"/>
            <w:tcBorders>
              <w:top w:val="nil"/>
              <w:left w:val="nil"/>
              <w:bottom w:val="nil"/>
              <w:right w:val="nil"/>
            </w:tcBorders>
          </w:tcPr>
          <w:p w:rsidR="006072C9" w:rsidRDefault="00304B5B" w:rsidP="003B2E7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4"/>
                <w:szCs w:val="24"/>
              </w:rPr>
              <w:t>1,500</w:t>
            </w:r>
            <w:r>
              <w:rPr>
                <w:rFonts w:ascii="ＭＳ Ｐ明朝" w:eastAsia="ＭＳ Ｐ明朝" w:hAnsi="ＭＳ Ｐ明朝"/>
                <w:color w:val="000000" w:themeColor="text1"/>
                <w:sz w:val="24"/>
                <w:szCs w:val="24"/>
              </w:rPr>
              <w:t>,0</w:t>
            </w:r>
            <w:r>
              <w:rPr>
                <w:rFonts w:ascii="ＭＳ Ｐ明朝" w:eastAsia="ＭＳ Ｐ明朝" w:hAnsi="ＭＳ Ｐ明朝" w:hint="eastAsia"/>
                <w:color w:val="000000" w:themeColor="text1"/>
                <w:sz w:val="24"/>
                <w:szCs w:val="24"/>
              </w:rPr>
              <w:t>00</w:t>
            </w:r>
          </w:p>
        </w:tc>
      </w:tr>
      <w:tr w:rsidR="006072C9" w:rsidRPr="001D688B" w:rsidTr="00304B5B">
        <w:trPr>
          <w:trHeight w:val="118"/>
        </w:trPr>
        <w:tc>
          <w:tcPr>
            <w:tcW w:w="566" w:type="dxa"/>
            <w:gridSpan w:val="2"/>
            <w:tcBorders>
              <w:top w:val="nil"/>
              <w:left w:val="nil"/>
              <w:bottom w:val="nil"/>
              <w:right w:val="nil"/>
            </w:tcBorders>
          </w:tcPr>
          <w:p w:rsidR="006072C9" w:rsidRPr="001D688B" w:rsidRDefault="006072C9" w:rsidP="003B2E75">
            <w:pPr>
              <w:ind w:right="1320"/>
              <w:rPr>
                <w:rFonts w:asciiTheme="minorEastAsia" w:hAnsiTheme="minorEastAsia"/>
                <w:color w:val="000000" w:themeColor="text1"/>
                <w:sz w:val="22"/>
                <w:szCs w:val="24"/>
              </w:rPr>
            </w:pPr>
          </w:p>
        </w:tc>
        <w:tc>
          <w:tcPr>
            <w:tcW w:w="8212" w:type="dxa"/>
            <w:gridSpan w:val="4"/>
            <w:tcBorders>
              <w:top w:val="nil"/>
              <w:left w:val="nil"/>
              <w:bottom w:val="nil"/>
              <w:right w:val="nil"/>
            </w:tcBorders>
            <w:hideMark/>
          </w:tcPr>
          <w:p w:rsidR="006072C9" w:rsidRPr="004418B7" w:rsidRDefault="00304B5B" w:rsidP="00304B5B">
            <w:pPr>
              <w:ind w:right="-27" w:firstLineChars="100" w:firstLine="200"/>
              <w:rPr>
                <w:rFonts w:asciiTheme="minorEastAsia" w:hAnsiTheme="minorEastAsia"/>
                <w:color w:val="000000" w:themeColor="text1"/>
                <w:sz w:val="20"/>
                <w:szCs w:val="24"/>
              </w:rPr>
            </w:pPr>
            <w:r w:rsidRPr="00B751A5">
              <w:rPr>
                <w:rFonts w:asciiTheme="minorEastAsia" w:hAnsiTheme="minorEastAsia" w:hint="eastAsia"/>
                <w:color w:val="000000" w:themeColor="text1"/>
                <w:sz w:val="20"/>
                <w:szCs w:val="24"/>
              </w:rPr>
              <w:t>医療及び療養に係る役務に従事する者を支援するため、</w:t>
            </w:r>
            <w:r w:rsidR="00916698">
              <w:rPr>
                <w:rFonts w:asciiTheme="minorEastAsia" w:hAnsiTheme="minorEastAsia" w:hint="eastAsia"/>
                <w:color w:val="000000" w:themeColor="text1"/>
                <w:sz w:val="20"/>
                <w:szCs w:val="24"/>
              </w:rPr>
              <w:t>寄附金を</w:t>
            </w:r>
            <w:r w:rsidRPr="00C07B63">
              <w:rPr>
                <w:rFonts w:asciiTheme="minorEastAsia" w:hAnsiTheme="minorEastAsia" w:hint="eastAsia"/>
                <w:color w:val="000000" w:themeColor="text1"/>
                <w:sz w:val="20"/>
                <w:szCs w:val="24"/>
              </w:rPr>
              <w:t>新型コロナウイルス助け合い基金</w:t>
            </w:r>
            <w:r>
              <w:rPr>
                <w:rFonts w:asciiTheme="minorEastAsia" w:hAnsiTheme="minorEastAsia" w:hint="eastAsia"/>
                <w:color w:val="000000" w:themeColor="text1"/>
                <w:sz w:val="20"/>
                <w:szCs w:val="24"/>
              </w:rPr>
              <w:t>に</w:t>
            </w:r>
            <w:r w:rsidRPr="00B751A5">
              <w:rPr>
                <w:rFonts w:asciiTheme="minorEastAsia" w:hAnsiTheme="minorEastAsia" w:hint="eastAsia"/>
                <w:color w:val="000000" w:themeColor="text1"/>
                <w:sz w:val="20"/>
                <w:szCs w:val="24"/>
              </w:rPr>
              <w:t>積み立て。</w:t>
            </w:r>
          </w:p>
        </w:tc>
        <w:tc>
          <w:tcPr>
            <w:tcW w:w="861" w:type="dxa"/>
            <w:tcBorders>
              <w:top w:val="nil"/>
              <w:left w:val="nil"/>
              <w:bottom w:val="nil"/>
              <w:right w:val="nil"/>
            </w:tcBorders>
          </w:tcPr>
          <w:p w:rsidR="006072C9" w:rsidRPr="001D688B" w:rsidRDefault="006072C9" w:rsidP="003B2E75">
            <w:pPr>
              <w:ind w:right="1320"/>
              <w:rPr>
                <w:rFonts w:asciiTheme="minorEastAsia" w:hAnsiTheme="minorEastAsia"/>
                <w:color w:val="000000" w:themeColor="text1"/>
                <w:sz w:val="18"/>
                <w:szCs w:val="24"/>
              </w:rPr>
            </w:pPr>
          </w:p>
        </w:tc>
      </w:tr>
      <w:tr w:rsidR="006072C9" w:rsidTr="00304B5B">
        <w:trPr>
          <w:trHeight w:val="118"/>
        </w:trPr>
        <w:tc>
          <w:tcPr>
            <w:tcW w:w="457" w:type="dxa"/>
            <w:tcBorders>
              <w:top w:val="nil"/>
              <w:left w:val="nil"/>
              <w:bottom w:val="nil"/>
              <w:right w:val="nil"/>
            </w:tcBorders>
          </w:tcPr>
          <w:p w:rsidR="006072C9" w:rsidRPr="001D688B" w:rsidRDefault="006072C9" w:rsidP="003B2E75">
            <w:pPr>
              <w:ind w:right="1320"/>
              <w:rPr>
                <w:rFonts w:asciiTheme="minorEastAsia" w:hAnsiTheme="minorEastAsia"/>
                <w:color w:val="000000" w:themeColor="text1"/>
                <w:sz w:val="22"/>
                <w:szCs w:val="24"/>
              </w:rPr>
            </w:pPr>
          </w:p>
        </w:tc>
        <w:tc>
          <w:tcPr>
            <w:tcW w:w="7792" w:type="dxa"/>
            <w:gridSpan w:val="4"/>
            <w:tcBorders>
              <w:top w:val="nil"/>
              <w:left w:val="nil"/>
              <w:bottom w:val="nil"/>
              <w:right w:val="nil"/>
            </w:tcBorders>
          </w:tcPr>
          <w:p w:rsidR="006072C9" w:rsidRPr="00C35913" w:rsidRDefault="006072C9" w:rsidP="003B2E75">
            <w:pPr>
              <w:ind w:right="-27"/>
              <w:rPr>
                <w:rFonts w:asciiTheme="minorEastAsia" w:hAnsiTheme="minorEastAsia"/>
                <w:color w:val="000000" w:themeColor="text1"/>
                <w:sz w:val="20"/>
                <w:szCs w:val="24"/>
              </w:rPr>
            </w:pPr>
            <w:r w:rsidRPr="00676E1E">
              <w:rPr>
                <w:rFonts w:ascii="ＭＳ Ｐゴシック" w:eastAsia="ＭＳ Ｐゴシック" w:hAnsi="ＭＳ Ｐゴシック" w:hint="eastAsia"/>
                <w:sz w:val="24"/>
                <w:szCs w:val="24"/>
              </w:rPr>
              <w:t>・</w:t>
            </w:r>
            <w:r w:rsidR="00304B5B" w:rsidRPr="00304B5B">
              <w:rPr>
                <w:rFonts w:ascii="ＭＳ Ｐゴシック" w:eastAsia="ＭＳ Ｐゴシック" w:hAnsi="ＭＳ Ｐゴシック" w:hint="eastAsia"/>
                <w:sz w:val="24"/>
                <w:szCs w:val="24"/>
              </w:rPr>
              <w:t>医療従事者等への支援</w:t>
            </w:r>
          </w:p>
        </w:tc>
        <w:tc>
          <w:tcPr>
            <w:tcW w:w="1390" w:type="dxa"/>
            <w:gridSpan w:val="2"/>
            <w:tcBorders>
              <w:top w:val="nil"/>
              <w:left w:val="nil"/>
              <w:bottom w:val="nil"/>
              <w:right w:val="nil"/>
            </w:tcBorders>
          </w:tcPr>
          <w:p w:rsidR="006072C9" w:rsidRDefault="00304B5B" w:rsidP="003B2E7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4"/>
                <w:szCs w:val="24"/>
              </w:rPr>
              <w:t>1,500,000</w:t>
            </w:r>
          </w:p>
        </w:tc>
      </w:tr>
      <w:tr w:rsidR="006072C9" w:rsidRPr="001D688B" w:rsidTr="00304B5B">
        <w:trPr>
          <w:trHeight w:val="118"/>
        </w:trPr>
        <w:tc>
          <w:tcPr>
            <w:tcW w:w="566" w:type="dxa"/>
            <w:gridSpan w:val="2"/>
            <w:tcBorders>
              <w:top w:val="nil"/>
              <w:left w:val="nil"/>
              <w:bottom w:val="nil"/>
              <w:right w:val="nil"/>
            </w:tcBorders>
          </w:tcPr>
          <w:p w:rsidR="006072C9" w:rsidRPr="001D688B" w:rsidRDefault="006072C9" w:rsidP="003B2E75">
            <w:pPr>
              <w:ind w:right="1320"/>
              <w:rPr>
                <w:rFonts w:asciiTheme="minorEastAsia" w:hAnsiTheme="minorEastAsia"/>
                <w:color w:val="000000" w:themeColor="text1"/>
                <w:sz w:val="22"/>
                <w:szCs w:val="24"/>
              </w:rPr>
            </w:pPr>
          </w:p>
        </w:tc>
        <w:tc>
          <w:tcPr>
            <w:tcW w:w="8212" w:type="dxa"/>
            <w:gridSpan w:val="4"/>
            <w:tcBorders>
              <w:top w:val="nil"/>
              <w:left w:val="nil"/>
              <w:bottom w:val="nil"/>
              <w:right w:val="nil"/>
            </w:tcBorders>
          </w:tcPr>
          <w:p w:rsidR="006072C9" w:rsidRDefault="006C6EE1" w:rsidP="003B2E75">
            <w:pPr>
              <w:ind w:right="-27" w:firstLineChars="100" w:firstLine="200"/>
              <w:rPr>
                <w:rFonts w:asciiTheme="minorEastAsia" w:hAnsiTheme="minorEastAsia"/>
                <w:sz w:val="20"/>
                <w:szCs w:val="24"/>
              </w:rPr>
            </w:pPr>
            <w:r w:rsidRPr="00A2579D">
              <w:rPr>
                <w:rFonts w:asciiTheme="minorEastAsia" w:hAnsiTheme="minorEastAsia" w:hint="eastAsia"/>
                <w:sz w:val="20"/>
                <w:szCs w:val="24"/>
              </w:rPr>
              <w:t>新型コロナウイルス助け合い基金を活用し、医療及び療養に係る役務に従事する者を支援。</w:t>
            </w:r>
            <w:r w:rsidR="00CE3E83">
              <w:rPr>
                <w:rFonts w:asciiTheme="minorEastAsia" w:hAnsiTheme="minorEastAsia" w:hint="eastAsia"/>
                <w:sz w:val="20"/>
                <w:szCs w:val="24"/>
              </w:rPr>
              <w:t>（</w:t>
            </w:r>
            <w:r w:rsidR="009E45C3">
              <w:rPr>
                <w:rFonts w:asciiTheme="minorEastAsia" w:hAnsiTheme="minorEastAsia" w:hint="eastAsia"/>
                <w:sz w:val="20"/>
                <w:szCs w:val="24"/>
              </w:rPr>
              <w:t>第</w:t>
            </w:r>
            <w:r w:rsidR="00263E6B">
              <w:rPr>
                <w:rFonts w:asciiTheme="minorEastAsia" w:hAnsiTheme="minorEastAsia" w:hint="eastAsia"/>
                <w:sz w:val="20"/>
                <w:szCs w:val="24"/>
              </w:rPr>
              <w:t>一次贈呈　5</w:t>
            </w:r>
            <w:r w:rsidR="00B20427">
              <w:rPr>
                <w:rFonts w:asciiTheme="minorEastAsia" w:hAnsiTheme="minorEastAsia" w:hint="eastAsia"/>
                <w:sz w:val="20"/>
                <w:szCs w:val="24"/>
              </w:rPr>
              <w:t>月末より順次</w:t>
            </w:r>
            <w:r w:rsidR="00CE3E83">
              <w:rPr>
                <w:rFonts w:asciiTheme="minorEastAsia" w:hAnsiTheme="minorEastAsia" w:hint="eastAsia"/>
                <w:sz w:val="20"/>
                <w:szCs w:val="24"/>
              </w:rPr>
              <w:t>）</w:t>
            </w:r>
          </w:p>
          <w:p w:rsidR="00CE3E83" w:rsidRDefault="00CE3E83" w:rsidP="00841E52">
            <w:pPr>
              <w:ind w:right="-27" w:firstLineChars="100" w:firstLine="200"/>
              <w:rPr>
                <w:rFonts w:asciiTheme="minorEastAsia" w:hAnsiTheme="minorEastAsia"/>
                <w:sz w:val="20"/>
                <w:szCs w:val="24"/>
              </w:rPr>
            </w:pPr>
            <w:r>
              <w:rPr>
                <w:rFonts w:asciiTheme="minorEastAsia" w:hAnsiTheme="minorEastAsia" w:hint="eastAsia"/>
                <w:sz w:val="20"/>
                <w:szCs w:val="24"/>
              </w:rPr>
              <w:t>対象者：</w:t>
            </w:r>
            <w:r w:rsidR="00263E6B">
              <w:rPr>
                <w:rFonts w:asciiTheme="minorEastAsia" w:hAnsiTheme="minorEastAsia" w:hint="eastAsia"/>
                <w:sz w:val="20"/>
                <w:szCs w:val="24"/>
              </w:rPr>
              <w:t>約6</w:t>
            </w:r>
            <w:r w:rsidR="00263E6B">
              <w:rPr>
                <w:rFonts w:asciiTheme="minorEastAsia" w:hAnsiTheme="minorEastAsia"/>
                <w:sz w:val="20"/>
                <w:szCs w:val="24"/>
              </w:rPr>
              <w:t>,</w:t>
            </w:r>
            <w:r w:rsidR="00263E6B">
              <w:rPr>
                <w:rFonts w:asciiTheme="minorEastAsia" w:hAnsiTheme="minorEastAsia" w:hint="eastAsia"/>
                <w:sz w:val="20"/>
                <w:szCs w:val="24"/>
              </w:rPr>
              <w:t>000人</w:t>
            </w:r>
          </w:p>
          <w:p w:rsidR="00841E52" w:rsidRDefault="00841E52" w:rsidP="00841E52">
            <w:pPr>
              <w:ind w:right="-27" w:firstLineChars="200" w:firstLine="400"/>
              <w:jc w:val="left"/>
              <w:rPr>
                <w:rFonts w:asciiTheme="minorEastAsia" w:hAnsiTheme="minorEastAsia"/>
                <w:sz w:val="20"/>
                <w:szCs w:val="24"/>
              </w:rPr>
            </w:pPr>
            <w:r>
              <w:rPr>
                <w:rFonts w:asciiTheme="minorEastAsia" w:hAnsiTheme="minorEastAsia" w:hint="eastAsia"/>
                <w:sz w:val="20"/>
                <w:szCs w:val="24"/>
              </w:rPr>
              <w:t>・</w:t>
            </w:r>
            <w:r w:rsidR="00CE3E83">
              <w:rPr>
                <w:rFonts w:asciiTheme="minorEastAsia" w:hAnsiTheme="minorEastAsia" w:hint="eastAsia"/>
                <w:sz w:val="20"/>
                <w:szCs w:val="24"/>
              </w:rPr>
              <w:t>入院患者を受け入れた医療機関において入院患者と直接接して業務を</w:t>
            </w:r>
          </w:p>
          <w:p w:rsidR="009A75A8" w:rsidRDefault="00CE3E83" w:rsidP="00841E52">
            <w:pPr>
              <w:ind w:right="-27" w:firstLineChars="300" w:firstLine="600"/>
              <w:jc w:val="left"/>
              <w:rPr>
                <w:rFonts w:asciiTheme="minorEastAsia" w:hAnsiTheme="minorEastAsia"/>
                <w:sz w:val="20"/>
                <w:szCs w:val="24"/>
              </w:rPr>
            </w:pPr>
            <w:r>
              <w:rPr>
                <w:rFonts w:asciiTheme="minorEastAsia" w:hAnsiTheme="minorEastAsia" w:hint="eastAsia"/>
                <w:sz w:val="20"/>
                <w:szCs w:val="24"/>
              </w:rPr>
              <w:t>行った医療職の方</w:t>
            </w:r>
            <w:r w:rsidR="00841E52">
              <w:rPr>
                <w:rFonts w:asciiTheme="minorEastAsia" w:hAnsiTheme="minorEastAsia" w:hint="eastAsia"/>
                <w:sz w:val="20"/>
                <w:szCs w:val="24"/>
              </w:rPr>
              <w:t xml:space="preserve">　　</w:t>
            </w:r>
            <w:r w:rsidR="009A75A8">
              <w:rPr>
                <w:rFonts w:asciiTheme="minorEastAsia" w:hAnsiTheme="minorEastAsia" w:hint="eastAsia"/>
                <w:sz w:val="20"/>
                <w:szCs w:val="24"/>
              </w:rPr>
              <w:t xml:space="preserve">　20万円</w:t>
            </w:r>
          </w:p>
          <w:p w:rsidR="009E45C3" w:rsidRDefault="00841E52" w:rsidP="00841E52">
            <w:pPr>
              <w:ind w:right="-27" w:firstLineChars="200" w:firstLine="400"/>
              <w:jc w:val="left"/>
              <w:rPr>
                <w:rFonts w:asciiTheme="minorEastAsia" w:hAnsiTheme="minorEastAsia"/>
                <w:sz w:val="20"/>
                <w:szCs w:val="24"/>
              </w:rPr>
            </w:pPr>
            <w:r>
              <w:rPr>
                <w:rFonts w:asciiTheme="minorEastAsia" w:hAnsiTheme="minorEastAsia" w:hint="eastAsia"/>
                <w:sz w:val="20"/>
                <w:szCs w:val="24"/>
              </w:rPr>
              <w:t>・</w:t>
            </w:r>
            <w:r w:rsidR="00CE3E83">
              <w:rPr>
                <w:rFonts w:asciiTheme="minorEastAsia" w:hAnsiTheme="minorEastAsia" w:hint="eastAsia"/>
                <w:sz w:val="20"/>
                <w:szCs w:val="24"/>
              </w:rPr>
              <w:t>帰国者・接触者</w:t>
            </w:r>
            <w:r w:rsidR="009E45C3">
              <w:rPr>
                <w:rFonts w:asciiTheme="minorEastAsia" w:hAnsiTheme="minorEastAsia" w:hint="eastAsia"/>
                <w:sz w:val="20"/>
                <w:szCs w:val="24"/>
              </w:rPr>
              <w:t>外来</w:t>
            </w:r>
            <w:r w:rsidR="00CE3E83">
              <w:rPr>
                <w:rFonts w:asciiTheme="minorEastAsia" w:hAnsiTheme="minorEastAsia" w:hint="eastAsia"/>
                <w:sz w:val="20"/>
                <w:szCs w:val="24"/>
              </w:rPr>
              <w:t>設置医療機関等において、</w:t>
            </w:r>
            <w:r w:rsidR="009A75A8">
              <w:rPr>
                <w:rFonts w:asciiTheme="minorEastAsia" w:hAnsiTheme="minorEastAsia" w:hint="eastAsia"/>
                <w:sz w:val="20"/>
                <w:szCs w:val="24"/>
              </w:rPr>
              <w:t>患者</w:t>
            </w:r>
            <w:r w:rsidR="00CE3E83">
              <w:rPr>
                <w:rFonts w:asciiTheme="minorEastAsia" w:hAnsiTheme="minorEastAsia" w:hint="eastAsia"/>
                <w:sz w:val="20"/>
                <w:szCs w:val="24"/>
              </w:rPr>
              <w:t>又は感染が疑われる方に</w:t>
            </w:r>
          </w:p>
          <w:p w:rsidR="009A75A8" w:rsidRDefault="00CE3E83" w:rsidP="009E45C3">
            <w:pPr>
              <w:ind w:right="-27" w:firstLineChars="300" w:firstLine="600"/>
              <w:jc w:val="left"/>
              <w:rPr>
                <w:rFonts w:asciiTheme="minorEastAsia" w:hAnsiTheme="minorEastAsia"/>
                <w:sz w:val="20"/>
                <w:szCs w:val="24"/>
              </w:rPr>
            </w:pPr>
            <w:r>
              <w:rPr>
                <w:rFonts w:asciiTheme="minorEastAsia" w:hAnsiTheme="minorEastAsia" w:hint="eastAsia"/>
                <w:sz w:val="20"/>
                <w:szCs w:val="24"/>
              </w:rPr>
              <w:t>対して、検体採取業務を行った医療職の方</w:t>
            </w:r>
            <w:r w:rsidR="00841E52">
              <w:rPr>
                <w:rFonts w:asciiTheme="minorEastAsia" w:hAnsiTheme="minorEastAsia" w:hint="eastAsia"/>
                <w:sz w:val="20"/>
                <w:szCs w:val="24"/>
              </w:rPr>
              <w:t xml:space="preserve">　</w:t>
            </w:r>
            <w:r w:rsidR="009A75A8">
              <w:rPr>
                <w:rFonts w:asciiTheme="minorEastAsia" w:hAnsiTheme="minorEastAsia" w:hint="eastAsia"/>
                <w:sz w:val="20"/>
                <w:szCs w:val="24"/>
              </w:rPr>
              <w:t xml:space="preserve">　</w:t>
            </w:r>
            <w:r>
              <w:rPr>
                <w:rFonts w:asciiTheme="minorEastAsia" w:hAnsiTheme="minorEastAsia" w:hint="eastAsia"/>
                <w:sz w:val="20"/>
                <w:szCs w:val="24"/>
              </w:rPr>
              <w:t xml:space="preserve">　</w:t>
            </w:r>
            <w:r w:rsidR="009A75A8">
              <w:rPr>
                <w:rFonts w:asciiTheme="minorEastAsia" w:hAnsiTheme="minorEastAsia" w:hint="eastAsia"/>
                <w:sz w:val="20"/>
                <w:szCs w:val="24"/>
              </w:rPr>
              <w:t>10万円</w:t>
            </w:r>
          </w:p>
          <w:p w:rsidR="00B20427" w:rsidRDefault="00B20427" w:rsidP="00B20427">
            <w:pPr>
              <w:ind w:right="-27"/>
              <w:rPr>
                <w:rFonts w:asciiTheme="minorEastAsia" w:hAnsiTheme="minorEastAsia"/>
                <w:sz w:val="20"/>
                <w:szCs w:val="24"/>
              </w:rPr>
            </w:pPr>
            <w:r>
              <w:rPr>
                <w:rFonts w:asciiTheme="minorEastAsia" w:hAnsiTheme="minorEastAsia" w:hint="eastAsia"/>
                <w:sz w:val="20"/>
                <w:szCs w:val="24"/>
              </w:rPr>
              <w:t xml:space="preserve">　</w:t>
            </w:r>
            <w:r w:rsidR="00841E52">
              <w:rPr>
                <w:rFonts w:asciiTheme="minorEastAsia" w:hAnsiTheme="minorEastAsia" w:hint="eastAsia"/>
                <w:sz w:val="20"/>
                <w:szCs w:val="24"/>
              </w:rPr>
              <w:t xml:space="preserve">　・</w:t>
            </w:r>
            <w:r>
              <w:rPr>
                <w:rFonts w:asciiTheme="minorEastAsia" w:hAnsiTheme="minorEastAsia" w:hint="eastAsia"/>
                <w:sz w:val="20"/>
                <w:szCs w:val="24"/>
              </w:rPr>
              <w:t>患者受入れに協力した宿泊施設において、療養業務を行った医療職の方、</w:t>
            </w:r>
          </w:p>
          <w:p w:rsidR="009A75A8" w:rsidRPr="004418B7" w:rsidRDefault="00B20427" w:rsidP="00841E52">
            <w:pPr>
              <w:ind w:right="-27" w:firstLineChars="300" w:firstLine="600"/>
              <w:rPr>
                <w:rFonts w:asciiTheme="minorEastAsia" w:hAnsiTheme="minorEastAsia"/>
                <w:color w:val="000000" w:themeColor="text1"/>
                <w:sz w:val="20"/>
                <w:szCs w:val="24"/>
              </w:rPr>
            </w:pPr>
            <w:r>
              <w:rPr>
                <w:rFonts w:asciiTheme="minorEastAsia" w:hAnsiTheme="minorEastAsia" w:hint="eastAsia"/>
                <w:sz w:val="20"/>
                <w:szCs w:val="24"/>
              </w:rPr>
              <w:t xml:space="preserve">患者受付・送迎業務を行った方　</w:t>
            </w:r>
            <w:r w:rsidR="00841E52">
              <w:rPr>
                <w:rFonts w:asciiTheme="minorEastAsia" w:hAnsiTheme="minorEastAsia" w:hint="eastAsia"/>
                <w:sz w:val="20"/>
                <w:szCs w:val="24"/>
              </w:rPr>
              <w:t xml:space="preserve">　</w:t>
            </w:r>
            <w:r>
              <w:rPr>
                <w:rFonts w:asciiTheme="minorEastAsia" w:hAnsiTheme="minorEastAsia" w:hint="eastAsia"/>
                <w:sz w:val="20"/>
                <w:szCs w:val="24"/>
              </w:rPr>
              <w:t xml:space="preserve">　10万円</w:t>
            </w:r>
          </w:p>
        </w:tc>
        <w:tc>
          <w:tcPr>
            <w:tcW w:w="861" w:type="dxa"/>
            <w:tcBorders>
              <w:top w:val="nil"/>
              <w:left w:val="nil"/>
              <w:bottom w:val="nil"/>
              <w:right w:val="nil"/>
            </w:tcBorders>
          </w:tcPr>
          <w:p w:rsidR="006072C9" w:rsidRPr="00B20427" w:rsidRDefault="006072C9" w:rsidP="003B2E75">
            <w:pPr>
              <w:ind w:right="1320"/>
              <w:rPr>
                <w:rFonts w:asciiTheme="minorEastAsia" w:hAnsiTheme="minorEastAsia"/>
                <w:color w:val="000000" w:themeColor="text1"/>
                <w:sz w:val="18"/>
                <w:szCs w:val="24"/>
              </w:rPr>
            </w:pPr>
          </w:p>
        </w:tc>
      </w:tr>
    </w:tbl>
    <w:p w:rsidR="00B20427" w:rsidRDefault="00B20427" w:rsidP="00220E52">
      <w:pPr>
        <w:pStyle w:val="Web"/>
        <w:spacing w:before="0" w:beforeAutospacing="0" w:after="0" w:afterAutospacing="0"/>
        <w:ind w:right="-59"/>
        <w:rPr>
          <w:rFonts w:asciiTheme="majorEastAsia" w:eastAsiaTheme="majorEastAsia" w:hAnsiTheme="majorEastAsia" w:cs="Meiryo UI"/>
          <w:b/>
          <w:bCs/>
          <w:color w:val="000000" w:themeColor="text1"/>
          <w:kern w:val="24"/>
          <w:sz w:val="28"/>
          <w:szCs w:val="21"/>
        </w:rPr>
      </w:pPr>
    </w:p>
    <w:p w:rsidR="009503E5" w:rsidRPr="00A2579D" w:rsidRDefault="00451AAA" w:rsidP="00220E52">
      <w:pPr>
        <w:pStyle w:val="Web"/>
        <w:spacing w:before="0" w:beforeAutospacing="0" w:after="0" w:afterAutospacing="0"/>
        <w:ind w:right="-59"/>
        <w:rPr>
          <w:rFonts w:asciiTheme="majorEastAsia" w:eastAsiaTheme="majorEastAsia" w:hAnsiTheme="majorEastAsia" w:cs="Meiryo UI"/>
          <w:b/>
          <w:bCs/>
          <w:kern w:val="24"/>
          <w:sz w:val="28"/>
          <w:szCs w:val="21"/>
        </w:rPr>
      </w:pPr>
      <w:r w:rsidRPr="004D644E">
        <w:rPr>
          <w:rFonts w:asciiTheme="majorEastAsia" w:eastAsiaTheme="majorEastAsia" w:hAnsiTheme="majorEastAsia" w:cs="Meiryo UI" w:hint="eastAsia"/>
          <w:b/>
          <w:bCs/>
          <w:color w:val="000000" w:themeColor="text1"/>
          <w:kern w:val="24"/>
          <w:sz w:val="28"/>
          <w:szCs w:val="21"/>
        </w:rPr>
        <w:t>（</w:t>
      </w:r>
      <w:r w:rsidR="00220E52">
        <w:rPr>
          <w:rFonts w:asciiTheme="majorEastAsia" w:eastAsiaTheme="majorEastAsia" w:hAnsiTheme="majorEastAsia" w:cs="Meiryo UI" w:hint="eastAsia"/>
          <w:b/>
          <w:bCs/>
          <w:color w:val="000000" w:themeColor="text1"/>
          <w:kern w:val="24"/>
          <w:sz w:val="28"/>
          <w:szCs w:val="21"/>
        </w:rPr>
        <w:t>３</w:t>
      </w:r>
      <w:r w:rsidRPr="004D644E">
        <w:rPr>
          <w:rFonts w:asciiTheme="majorEastAsia" w:eastAsiaTheme="majorEastAsia" w:hAnsiTheme="majorEastAsia" w:cs="Meiryo UI"/>
          <w:b/>
          <w:bCs/>
          <w:color w:val="000000" w:themeColor="text1"/>
          <w:kern w:val="24"/>
          <w:sz w:val="28"/>
          <w:szCs w:val="21"/>
        </w:rPr>
        <w:t>）</w:t>
      </w:r>
      <w:r w:rsidR="00BA6A16" w:rsidRPr="004D644E">
        <w:rPr>
          <w:rFonts w:asciiTheme="majorEastAsia" w:eastAsiaTheme="majorEastAsia" w:hAnsiTheme="majorEastAsia" w:cs="Meiryo UI" w:hint="eastAsia"/>
          <w:b/>
          <w:bCs/>
          <w:color w:val="000000" w:themeColor="text1"/>
          <w:kern w:val="24"/>
          <w:sz w:val="28"/>
          <w:szCs w:val="21"/>
        </w:rPr>
        <w:t>くらしと経済を支えるセーフティネット強化</w:t>
      </w:r>
      <w:r w:rsidRPr="004D644E">
        <w:rPr>
          <w:rFonts w:asciiTheme="majorEastAsia" w:eastAsiaTheme="majorEastAsia" w:hAnsiTheme="majorEastAsia" w:cs="Meiryo UI" w:hint="eastAsia"/>
          <w:b/>
          <w:color w:val="000000" w:themeColor="text1"/>
          <w:sz w:val="28"/>
        </w:rPr>
        <w:t xml:space="preserve">　　　　 </w:t>
      </w:r>
      <w:r w:rsidR="00A34363" w:rsidRPr="004D644E">
        <w:rPr>
          <w:rFonts w:asciiTheme="majorEastAsia" w:eastAsiaTheme="majorEastAsia" w:hAnsiTheme="majorEastAsia" w:cs="Meiryo UI" w:hint="eastAsia"/>
          <w:b/>
          <w:color w:val="000000" w:themeColor="text1"/>
          <w:sz w:val="28"/>
        </w:rPr>
        <w:t xml:space="preserve"> </w:t>
      </w:r>
      <w:r w:rsidR="00BA6A16" w:rsidRPr="004D644E">
        <w:rPr>
          <w:rFonts w:asciiTheme="majorEastAsia" w:eastAsiaTheme="majorEastAsia" w:hAnsiTheme="majorEastAsia" w:cs="Meiryo UI" w:hint="eastAsia"/>
          <w:b/>
          <w:color w:val="000000" w:themeColor="text1"/>
          <w:sz w:val="28"/>
        </w:rPr>
        <w:t xml:space="preserve">　</w:t>
      </w:r>
      <w:r w:rsidR="000840B7" w:rsidRPr="00A2579D">
        <w:rPr>
          <w:rFonts w:asciiTheme="majorEastAsia" w:eastAsiaTheme="majorEastAsia" w:hAnsiTheme="majorEastAsia" w:cs="Meiryo UI" w:hint="eastAsia"/>
          <w:b/>
          <w:sz w:val="28"/>
        </w:rPr>
        <w:t>7,083,465</w:t>
      </w:r>
    </w:p>
    <w:p w:rsidR="00AE4C5D" w:rsidRDefault="00AE4C5D" w:rsidP="00AE4C5D">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8"/>
        <w:gridCol w:w="5667"/>
        <w:gridCol w:w="887"/>
        <w:gridCol w:w="141"/>
        <w:gridCol w:w="1132"/>
        <w:gridCol w:w="393"/>
        <w:gridCol w:w="853"/>
      </w:tblGrid>
      <w:tr w:rsidR="00D36A74" w:rsidRPr="00DC6D73" w:rsidTr="009473BD">
        <w:tc>
          <w:tcPr>
            <w:tcW w:w="458" w:type="dxa"/>
            <w:vAlign w:val="center"/>
            <w:hideMark/>
          </w:tcPr>
          <w:p w:rsidR="00D36A74" w:rsidRPr="00CB6242" w:rsidRDefault="00D36A74" w:rsidP="003B2E75">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62" w:type="dxa"/>
            <w:gridSpan w:val="3"/>
            <w:hideMark/>
          </w:tcPr>
          <w:p w:rsidR="00D36A74" w:rsidRPr="00CB6242" w:rsidRDefault="009473BD" w:rsidP="003B2E7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福祉施設等への</w:t>
            </w:r>
            <w:r w:rsidR="00D36A74" w:rsidRPr="00210B1C">
              <w:rPr>
                <w:rFonts w:ascii="ＭＳ Ｐゴシック" w:eastAsia="ＭＳ Ｐゴシック" w:hAnsi="ＭＳ Ｐゴシック" w:hint="eastAsia"/>
                <w:sz w:val="24"/>
                <w:szCs w:val="24"/>
              </w:rPr>
              <w:t>支援</w:t>
            </w:r>
          </w:p>
        </w:tc>
        <w:tc>
          <w:tcPr>
            <w:tcW w:w="2519" w:type="dxa"/>
            <w:gridSpan w:val="4"/>
            <w:hideMark/>
          </w:tcPr>
          <w:p w:rsidR="00D36A74" w:rsidRPr="00DC6D73" w:rsidRDefault="000840B7" w:rsidP="003B2E75">
            <w:pPr>
              <w:jc w:val="right"/>
              <w:rPr>
                <w:rFonts w:ascii="ＭＳ Ｐ明朝" w:eastAsia="ＭＳ Ｐ明朝" w:hAnsi="ＭＳ Ｐ明朝"/>
                <w:color w:val="000000" w:themeColor="text1"/>
                <w:sz w:val="24"/>
                <w:szCs w:val="24"/>
              </w:rPr>
            </w:pPr>
            <w:r w:rsidRPr="00A2579D">
              <w:rPr>
                <w:rFonts w:ascii="ＭＳ Ｐ明朝" w:eastAsia="ＭＳ Ｐ明朝" w:hAnsi="ＭＳ Ｐ明朝" w:hint="eastAsia"/>
                <w:sz w:val="24"/>
                <w:szCs w:val="24"/>
              </w:rPr>
              <w:t>496,495</w:t>
            </w:r>
          </w:p>
        </w:tc>
      </w:tr>
      <w:tr w:rsidR="00D36A74" w:rsidTr="009473BD">
        <w:tc>
          <w:tcPr>
            <w:tcW w:w="458" w:type="dxa"/>
            <w:vAlign w:val="center"/>
          </w:tcPr>
          <w:p w:rsidR="00D36A74" w:rsidRPr="003B4B39" w:rsidRDefault="00D36A74" w:rsidP="003B2E75">
            <w:pPr>
              <w:jc w:val="center"/>
              <w:rPr>
                <w:rFonts w:ascii="ＭＳ Ｐ明朝" w:eastAsia="ＭＳ Ｐ明朝" w:hAnsi="ＭＳ Ｐ明朝"/>
                <w:color w:val="000000" w:themeColor="text1"/>
                <w:sz w:val="22"/>
                <w:szCs w:val="24"/>
              </w:rPr>
            </w:pPr>
          </w:p>
        </w:tc>
        <w:tc>
          <w:tcPr>
            <w:tcW w:w="6662" w:type="dxa"/>
            <w:gridSpan w:val="3"/>
          </w:tcPr>
          <w:p w:rsidR="00D36A74" w:rsidRDefault="00D36A74" w:rsidP="003B2E75">
            <w:pPr>
              <w:rPr>
                <w:rFonts w:ascii="ＭＳ Ｐゴシック" w:eastAsia="ＭＳ Ｐゴシック" w:hAnsi="ＭＳ Ｐゴシック"/>
                <w:sz w:val="22"/>
              </w:rPr>
            </w:pPr>
          </w:p>
        </w:tc>
        <w:tc>
          <w:tcPr>
            <w:tcW w:w="2519" w:type="dxa"/>
            <w:gridSpan w:val="4"/>
          </w:tcPr>
          <w:p w:rsidR="00D36A74" w:rsidRDefault="00D36A74" w:rsidP="003B2E7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916698" w:rsidTr="009473BD">
        <w:tc>
          <w:tcPr>
            <w:tcW w:w="458" w:type="dxa"/>
            <w:vAlign w:val="center"/>
          </w:tcPr>
          <w:p w:rsidR="00916698" w:rsidRPr="003B4B39" w:rsidRDefault="00916698" w:rsidP="00916698">
            <w:pPr>
              <w:jc w:val="center"/>
              <w:rPr>
                <w:rFonts w:ascii="ＭＳ Ｐ明朝" w:eastAsia="ＭＳ Ｐ明朝" w:hAnsi="ＭＳ Ｐ明朝"/>
                <w:color w:val="000000" w:themeColor="text1"/>
                <w:sz w:val="22"/>
                <w:szCs w:val="24"/>
              </w:rPr>
            </w:pPr>
          </w:p>
        </w:tc>
        <w:tc>
          <w:tcPr>
            <w:tcW w:w="6662" w:type="dxa"/>
            <w:gridSpan w:val="3"/>
          </w:tcPr>
          <w:p w:rsidR="00916698" w:rsidRDefault="00916698" w:rsidP="00D6379D">
            <w:pPr>
              <w:rPr>
                <w:rFonts w:ascii="ＭＳ Ｐゴシック" w:eastAsia="ＭＳ Ｐゴシック" w:hAnsi="ＭＳ Ｐゴシック"/>
                <w:sz w:val="22"/>
              </w:rPr>
            </w:pPr>
            <w:r w:rsidRPr="00676E1E">
              <w:rPr>
                <w:rFonts w:ascii="ＭＳ Ｐゴシック" w:eastAsia="ＭＳ Ｐゴシック" w:hAnsi="ＭＳ Ｐゴシック" w:hint="eastAsia"/>
                <w:sz w:val="24"/>
                <w:szCs w:val="24"/>
              </w:rPr>
              <w:t>・</w:t>
            </w:r>
            <w:r w:rsidR="000840B7">
              <w:rPr>
                <w:rFonts w:ascii="ＭＳ Ｐゴシック" w:eastAsia="ＭＳ Ｐゴシック" w:hAnsi="ＭＳ Ｐゴシック" w:hint="eastAsia"/>
                <w:sz w:val="24"/>
                <w:szCs w:val="24"/>
              </w:rPr>
              <w:t>就労移行支援事業所等のテレワーク</w:t>
            </w:r>
            <w:r w:rsidR="000840B7" w:rsidRPr="00A2579D">
              <w:rPr>
                <w:rFonts w:ascii="ＭＳ Ｐゴシック" w:eastAsia="ＭＳ Ｐゴシック" w:hAnsi="ＭＳ Ｐゴシック" w:hint="eastAsia"/>
                <w:sz w:val="24"/>
                <w:szCs w:val="24"/>
              </w:rPr>
              <w:t>等導入支援</w:t>
            </w:r>
          </w:p>
        </w:tc>
        <w:tc>
          <w:tcPr>
            <w:tcW w:w="2519" w:type="dxa"/>
            <w:gridSpan w:val="4"/>
          </w:tcPr>
          <w:p w:rsidR="00916698" w:rsidRPr="00DC6D73" w:rsidRDefault="00916698"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20</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000</w:t>
            </w:r>
          </w:p>
        </w:tc>
      </w:tr>
      <w:tr w:rsidR="00D36A74" w:rsidRPr="001D688B" w:rsidTr="009473BD">
        <w:trPr>
          <w:trHeight w:val="118"/>
        </w:trPr>
        <w:tc>
          <w:tcPr>
            <w:tcW w:w="566" w:type="dxa"/>
            <w:gridSpan w:val="2"/>
            <w:vAlign w:val="center"/>
          </w:tcPr>
          <w:p w:rsidR="00D36A74" w:rsidRPr="001D688B" w:rsidRDefault="00D36A74" w:rsidP="003B2E75">
            <w:pPr>
              <w:ind w:right="1320"/>
              <w:rPr>
                <w:rFonts w:asciiTheme="minorEastAsia" w:hAnsiTheme="minorEastAsia"/>
                <w:color w:val="000000" w:themeColor="text1"/>
                <w:sz w:val="22"/>
                <w:szCs w:val="24"/>
              </w:rPr>
            </w:pPr>
          </w:p>
        </w:tc>
        <w:tc>
          <w:tcPr>
            <w:tcW w:w="8220" w:type="dxa"/>
            <w:gridSpan w:val="5"/>
            <w:hideMark/>
          </w:tcPr>
          <w:p w:rsidR="00D36A74" w:rsidRPr="004418B7" w:rsidRDefault="00D36A74" w:rsidP="003B2E75">
            <w:pPr>
              <w:ind w:right="-27" w:firstLineChars="100" w:firstLine="200"/>
              <w:rPr>
                <w:rFonts w:asciiTheme="minorEastAsia" w:hAnsiTheme="minorEastAsia"/>
                <w:color w:val="000000" w:themeColor="text1"/>
                <w:sz w:val="20"/>
                <w:szCs w:val="24"/>
              </w:rPr>
            </w:pPr>
            <w:r w:rsidRPr="00210B1C">
              <w:rPr>
                <w:rFonts w:asciiTheme="minorEastAsia" w:hAnsiTheme="minorEastAsia" w:hint="eastAsia"/>
                <w:color w:val="000000" w:themeColor="text1"/>
                <w:sz w:val="20"/>
                <w:szCs w:val="24"/>
              </w:rPr>
              <w:t>障がい者の在宅就労環境を整備する就労移行支援事業所や就労継続支援事業所</w:t>
            </w:r>
            <w:r w:rsidR="00B21C14" w:rsidRPr="00A2579D">
              <w:rPr>
                <w:rFonts w:asciiTheme="minorEastAsia" w:hAnsiTheme="minorEastAsia" w:hint="eastAsia"/>
                <w:sz w:val="20"/>
                <w:szCs w:val="24"/>
              </w:rPr>
              <w:t>等</w:t>
            </w:r>
            <w:r w:rsidRPr="00210B1C">
              <w:rPr>
                <w:rFonts w:asciiTheme="minorEastAsia" w:hAnsiTheme="minorEastAsia" w:hint="eastAsia"/>
                <w:color w:val="000000" w:themeColor="text1"/>
                <w:sz w:val="20"/>
                <w:szCs w:val="24"/>
              </w:rPr>
              <w:t>に対し、テレワークのシステム導入経費等を補助。</w:t>
            </w:r>
          </w:p>
        </w:tc>
        <w:tc>
          <w:tcPr>
            <w:tcW w:w="853" w:type="dxa"/>
            <w:vAlign w:val="center"/>
          </w:tcPr>
          <w:p w:rsidR="00D36A74" w:rsidRPr="001D688B" w:rsidRDefault="00D36A74" w:rsidP="003B2E75">
            <w:pPr>
              <w:ind w:right="1320"/>
              <w:rPr>
                <w:rFonts w:asciiTheme="minorEastAsia" w:hAnsiTheme="minorEastAsia"/>
                <w:color w:val="000000" w:themeColor="text1"/>
                <w:sz w:val="18"/>
                <w:szCs w:val="24"/>
              </w:rPr>
            </w:pPr>
          </w:p>
        </w:tc>
      </w:tr>
      <w:tr w:rsidR="00916698" w:rsidRPr="001D688B" w:rsidTr="009473BD">
        <w:trPr>
          <w:trHeight w:val="118"/>
        </w:trPr>
        <w:tc>
          <w:tcPr>
            <w:tcW w:w="458" w:type="dxa"/>
            <w:vAlign w:val="center"/>
          </w:tcPr>
          <w:p w:rsidR="00916698" w:rsidRPr="003B4B39" w:rsidRDefault="00916698" w:rsidP="00916698">
            <w:pPr>
              <w:jc w:val="center"/>
              <w:rPr>
                <w:rFonts w:ascii="ＭＳ Ｐ明朝" w:eastAsia="ＭＳ Ｐ明朝" w:hAnsi="ＭＳ Ｐ明朝"/>
                <w:color w:val="000000" w:themeColor="text1"/>
                <w:sz w:val="22"/>
                <w:szCs w:val="24"/>
              </w:rPr>
            </w:pPr>
          </w:p>
        </w:tc>
        <w:tc>
          <w:tcPr>
            <w:tcW w:w="7935" w:type="dxa"/>
            <w:gridSpan w:val="5"/>
          </w:tcPr>
          <w:p w:rsidR="00916698" w:rsidRDefault="00916698" w:rsidP="00916698">
            <w:pPr>
              <w:rPr>
                <w:rFonts w:ascii="ＭＳ Ｐゴシック" w:eastAsia="ＭＳ Ｐゴシック" w:hAnsi="ＭＳ Ｐゴシック"/>
                <w:sz w:val="22"/>
              </w:rPr>
            </w:pPr>
            <w:r w:rsidRPr="00676E1E">
              <w:rPr>
                <w:rFonts w:ascii="ＭＳ Ｐゴシック" w:eastAsia="ＭＳ Ｐゴシック" w:hAnsi="ＭＳ Ｐゴシック" w:hint="eastAsia"/>
                <w:sz w:val="24"/>
                <w:szCs w:val="24"/>
              </w:rPr>
              <w:t>・</w:t>
            </w:r>
            <w:r w:rsidRPr="004620AF">
              <w:rPr>
                <w:rFonts w:ascii="ＭＳ Ｐゴシック" w:eastAsia="ＭＳ Ｐゴシック" w:hAnsi="ＭＳ Ｐゴシック" w:hint="eastAsia"/>
                <w:sz w:val="24"/>
                <w:szCs w:val="24"/>
              </w:rPr>
              <w:t>障がい福祉サービス事業所</w:t>
            </w:r>
            <w:r w:rsidR="009473BD">
              <w:rPr>
                <w:rFonts w:ascii="ＭＳ Ｐゴシック" w:eastAsia="ＭＳ Ｐゴシック" w:hAnsi="ＭＳ Ｐゴシック" w:hint="eastAsia"/>
                <w:sz w:val="24"/>
                <w:szCs w:val="24"/>
              </w:rPr>
              <w:t>の機能強化</w:t>
            </w:r>
          </w:p>
        </w:tc>
        <w:tc>
          <w:tcPr>
            <w:tcW w:w="1246" w:type="dxa"/>
            <w:gridSpan w:val="2"/>
          </w:tcPr>
          <w:p w:rsidR="00916698" w:rsidRPr="00DC6D73" w:rsidRDefault="00916698"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27</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505</w:t>
            </w:r>
          </w:p>
        </w:tc>
      </w:tr>
      <w:tr w:rsidR="00916698" w:rsidRPr="001D688B" w:rsidTr="009473BD">
        <w:trPr>
          <w:trHeight w:val="118"/>
        </w:trPr>
        <w:tc>
          <w:tcPr>
            <w:tcW w:w="566" w:type="dxa"/>
            <w:gridSpan w:val="2"/>
            <w:vAlign w:val="center"/>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Pr>
          <w:p w:rsidR="00916698" w:rsidRDefault="00916698" w:rsidP="00916698">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障がい福祉サービス事業所の販路拡大や体制強化にかかる費用を</w:t>
            </w:r>
            <w:r w:rsidRPr="004620AF">
              <w:rPr>
                <w:rFonts w:asciiTheme="minorEastAsia" w:hAnsiTheme="minorEastAsia" w:hint="eastAsia"/>
                <w:color w:val="000000" w:themeColor="text1"/>
                <w:sz w:val="20"/>
                <w:szCs w:val="24"/>
              </w:rPr>
              <w:t>補助</w:t>
            </w:r>
            <w:r>
              <w:rPr>
                <w:rFonts w:asciiTheme="minorEastAsia" w:hAnsiTheme="minorEastAsia" w:hint="eastAsia"/>
                <w:color w:val="000000" w:themeColor="text1"/>
                <w:sz w:val="20"/>
                <w:szCs w:val="24"/>
              </w:rPr>
              <w:t>。</w:t>
            </w:r>
          </w:p>
        </w:tc>
        <w:tc>
          <w:tcPr>
            <w:tcW w:w="853" w:type="dxa"/>
            <w:vAlign w:val="center"/>
          </w:tcPr>
          <w:p w:rsidR="00916698" w:rsidRPr="001D688B" w:rsidRDefault="00916698" w:rsidP="00916698">
            <w:pPr>
              <w:ind w:right="1320"/>
              <w:rPr>
                <w:rFonts w:asciiTheme="minorEastAsia" w:hAnsiTheme="minorEastAsia"/>
                <w:color w:val="000000" w:themeColor="text1"/>
                <w:sz w:val="18"/>
                <w:szCs w:val="24"/>
              </w:rPr>
            </w:pPr>
          </w:p>
        </w:tc>
      </w:tr>
      <w:tr w:rsidR="00916698" w:rsidRPr="00DC6D73"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16698" w:rsidRPr="00DC6D73" w:rsidRDefault="00916698" w:rsidP="00916698">
            <w:pPr>
              <w:jc w:val="center"/>
              <w:rPr>
                <w:rFonts w:ascii="ＭＳ Ｐ明朝" w:eastAsia="ＭＳ Ｐ明朝" w:hAnsi="ＭＳ Ｐ明朝"/>
                <w:color w:val="000000" w:themeColor="text1"/>
                <w:sz w:val="24"/>
                <w:szCs w:val="24"/>
              </w:rPr>
            </w:pPr>
          </w:p>
        </w:tc>
        <w:tc>
          <w:tcPr>
            <w:tcW w:w="6662" w:type="dxa"/>
            <w:gridSpan w:val="3"/>
            <w:tcBorders>
              <w:top w:val="nil"/>
              <w:left w:val="nil"/>
              <w:bottom w:val="nil"/>
              <w:right w:val="nil"/>
            </w:tcBorders>
            <w:hideMark/>
          </w:tcPr>
          <w:p w:rsidR="00916698" w:rsidRPr="00DC6D73" w:rsidRDefault="00916698" w:rsidP="00916698">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w:t>
            </w:r>
            <w:r w:rsidRPr="004620AF">
              <w:rPr>
                <w:rFonts w:ascii="ＭＳ Ｐゴシック" w:eastAsia="ＭＳ Ｐゴシック" w:hAnsi="ＭＳ Ｐゴシック" w:hint="eastAsia"/>
                <w:sz w:val="24"/>
                <w:szCs w:val="24"/>
              </w:rPr>
              <w:t>放課後等デイサービス</w:t>
            </w:r>
            <w:r w:rsidR="00D6379D">
              <w:rPr>
                <w:rFonts w:ascii="ＭＳ Ｐゴシック" w:eastAsia="ＭＳ Ｐゴシック" w:hAnsi="ＭＳ Ｐゴシック" w:hint="eastAsia"/>
                <w:sz w:val="24"/>
                <w:szCs w:val="24"/>
              </w:rPr>
              <w:t>への支援</w:t>
            </w:r>
          </w:p>
        </w:tc>
        <w:tc>
          <w:tcPr>
            <w:tcW w:w="2519" w:type="dxa"/>
            <w:gridSpan w:val="4"/>
            <w:tcBorders>
              <w:top w:val="nil"/>
              <w:left w:val="nil"/>
              <w:bottom w:val="nil"/>
              <w:right w:val="nil"/>
            </w:tcBorders>
            <w:hideMark/>
          </w:tcPr>
          <w:p w:rsidR="00916698" w:rsidRPr="00DC6D73" w:rsidRDefault="00916698"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295</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88</w:t>
            </w:r>
            <w:r w:rsidRPr="00DC6D73">
              <w:rPr>
                <w:rFonts w:ascii="ＭＳ Ｐ明朝" w:eastAsia="ＭＳ Ｐ明朝" w:hAnsi="ＭＳ Ｐ明朝" w:hint="eastAsia"/>
                <w:color w:val="000000" w:themeColor="text1"/>
                <w:sz w:val="24"/>
                <w:szCs w:val="24"/>
              </w:rPr>
              <w:t>0</w:t>
            </w: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916698" w:rsidRPr="004418B7" w:rsidRDefault="00916698" w:rsidP="00916698">
            <w:pPr>
              <w:ind w:right="-27" w:firstLineChars="100" w:firstLine="200"/>
              <w:rPr>
                <w:rFonts w:asciiTheme="minorEastAsia" w:hAnsiTheme="minorEastAsia"/>
                <w:color w:val="000000" w:themeColor="text1"/>
                <w:sz w:val="20"/>
                <w:szCs w:val="24"/>
              </w:rPr>
            </w:pPr>
            <w:r w:rsidRPr="004620AF">
              <w:rPr>
                <w:rFonts w:asciiTheme="minorEastAsia" w:hAnsiTheme="minorEastAsia" w:hint="eastAsia"/>
                <w:color w:val="000000" w:themeColor="text1"/>
                <w:sz w:val="20"/>
                <w:szCs w:val="24"/>
              </w:rPr>
              <w:t>福祉タクシー券配布や居宅レスパイト等、放課後等デイサービスの利用により追加的に生じる経費について補助</w:t>
            </w:r>
            <w:r>
              <w:rPr>
                <w:rFonts w:asciiTheme="minorEastAsia" w:hAnsiTheme="minorEastAsia" w:hint="eastAsia"/>
                <w:color w:val="000000" w:themeColor="text1"/>
                <w:sz w:val="20"/>
                <w:szCs w:val="24"/>
              </w:rPr>
              <w:t>。</w:t>
            </w: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DC6D73"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16698" w:rsidRPr="00DC6D73" w:rsidRDefault="00916698" w:rsidP="00916698">
            <w:pPr>
              <w:jc w:val="center"/>
              <w:rPr>
                <w:rFonts w:ascii="ＭＳ Ｐ明朝" w:eastAsia="ＭＳ Ｐ明朝" w:hAnsi="ＭＳ Ｐ明朝"/>
                <w:color w:val="000000" w:themeColor="text1"/>
                <w:sz w:val="24"/>
                <w:szCs w:val="24"/>
              </w:rPr>
            </w:pPr>
          </w:p>
        </w:tc>
        <w:tc>
          <w:tcPr>
            <w:tcW w:w="6662" w:type="dxa"/>
            <w:gridSpan w:val="3"/>
            <w:tcBorders>
              <w:top w:val="nil"/>
              <w:left w:val="nil"/>
              <w:bottom w:val="nil"/>
              <w:right w:val="nil"/>
            </w:tcBorders>
            <w:hideMark/>
          </w:tcPr>
          <w:p w:rsidR="00916698" w:rsidRPr="00DC6D73" w:rsidRDefault="00916698" w:rsidP="009166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D7841">
              <w:rPr>
                <w:rFonts w:ascii="ＭＳ Ｐゴシック" w:eastAsia="ＭＳ Ｐゴシック" w:hAnsi="ＭＳ Ｐゴシック" w:hint="eastAsia"/>
                <w:sz w:val="24"/>
                <w:szCs w:val="24"/>
              </w:rPr>
              <w:t>地域活動支援センター</w:t>
            </w:r>
            <w:r>
              <w:rPr>
                <w:rFonts w:ascii="ＭＳ Ｐゴシック" w:eastAsia="ＭＳ Ｐゴシック" w:hAnsi="ＭＳ Ｐゴシック" w:hint="eastAsia"/>
                <w:sz w:val="24"/>
                <w:szCs w:val="24"/>
              </w:rPr>
              <w:t>等</w:t>
            </w:r>
            <w:r w:rsidR="009473BD">
              <w:rPr>
                <w:rFonts w:ascii="ＭＳ Ｐゴシック" w:eastAsia="ＭＳ Ｐゴシック" w:hAnsi="ＭＳ Ｐゴシック" w:hint="eastAsia"/>
                <w:sz w:val="24"/>
                <w:szCs w:val="24"/>
              </w:rPr>
              <w:t>の受入体制強化</w:t>
            </w:r>
          </w:p>
        </w:tc>
        <w:tc>
          <w:tcPr>
            <w:tcW w:w="2519" w:type="dxa"/>
            <w:gridSpan w:val="4"/>
            <w:tcBorders>
              <w:top w:val="nil"/>
              <w:left w:val="nil"/>
              <w:bottom w:val="nil"/>
              <w:right w:val="nil"/>
            </w:tcBorders>
            <w:hideMark/>
          </w:tcPr>
          <w:p w:rsidR="00916698" w:rsidRPr="00DC6D73" w:rsidRDefault="00916698"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96</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750</w:t>
            </w: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916698" w:rsidRPr="004418B7" w:rsidRDefault="00916698" w:rsidP="00916698">
            <w:pPr>
              <w:ind w:right="-27" w:firstLineChars="100" w:firstLine="200"/>
              <w:rPr>
                <w:rFonts w:asciiTheme="minorEastAsia" w:hAnsiTheme="minorEastAsia"/>
                <w:color w:val="000000" w:themeColor="text1"/>
                <w:sz w:val="20"/>
                <w:szCs w:val="24"/>
              </w:rPr>
            </w:pPr>
            <w:r w:rsidRPr="000D7841">
              <w:rPr>
                <w:rFonts w:asciiTheme="minorEastAsia" w:hAnsiTheme="minorEastAsia" w:hint="eastAsia"/>
                <w:color w:val="000000" w:themeColor="text1"/>
                <w:sz w:val="20"/>
                <w:szCs w:val="24"/>
              </w:rPr>
              <w:t>外出自粛に伴い、障がい者の通いの場である地域活動支援センターや日中一時支援事業での受入体制強化、消毒などに必要な経費を補助</w:t>
            </w:r>
            <w:r>
              <w:rPr>
                <w:rFonts w:asciiTheme="minorEastAsia" w:hAnsiTheme="minorEastAsia" w:hint="eastAsia"/>
                <w:color w:val="000000" w:themeColor="text1"/>
                <w:sz w:val="20"/>
                <w:szCs w:val="24"/>
              </w:rPr>
              <w:t>。</w:t>
            </w: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473BD"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458" w:type="dxa"/>
            <w:tcBorders>
              <w:top w:val="nil"/>
              <w:left w:val="nil"/>
              <w:bottom w:val="nil"/>
              <w:right w:val="nil"/>
            </w:tcBorders>
          </w:tcPr>
          <w:p w:rsidR="009473BD" w:rsidRPr="001D688B" w:rsidRDefault="009473BD" w:rsidP="009473BD">
            <w:pPr>
              <w:ind w:right="1320"/>
              <w:rPr>
                <w:rFonts w:asciiTheme="minorEastAsia" w:hAnsiTheme="minorEastAsia"/>
                <w:color w:val="000000" w:themeColor="text1"/>
                <w:sz w:val="22"/>
                <w:szCs w:val="24"/>
              </w:rPr>
            </w:pPr>
          </w:p>
        </w:tc>
        <w:tc>
          <w:tcPr>
            <w:tcW w:w="6662" w:type="dxa"/>
            <w:gridSpan w:val="3"/>
            <w:tcBorders>
              <w:top w:val="nil"/>
              <w:left w:val="nil"/>
              <w:bottom w:val="nil"/>
              <w:right w:val="nil"/>
            </w:tcBorders>
          </w:tcPr>
          <w:p w:rsidR="009473BD" w:rsidRPr="000D7841" w:rsidRDefault="009473BD" w:rsidP="009473BD">
            <w:pPr>
              <w:ind w:right="-27"/>
              <w:rPr>
                <w:rFonts w:asciiTheme="minorEastAsia" w:hAnsiTheme="minorEastAsia"/>
                <w:color w:val="000000" w:themeColor="text1"/>
                <w:sz w:val="20"/>
                <w:szCs w:val="24"/>
              </w:rPr>
            </w:pPr>
            <w:r>
              <w:rPr>
                <w:rFonts w:ascii="ＭＳ Ｐゴシック" w:eastAsia="ＭＳ Ｐゴシック" w:hAnsi="ＭＳ Ｐゴシック" w:hint="eastAsia"/>
                <w:sz w:val="24"/>
                <w:szCs w:val="24"/>
              </w:rPr>
              <w:t>・在宅障がい者</w:t>
            </w:r>
            <w:r w:rsidRPr="00BA6A16">
              <w:rPr>
                <w:rFonts w:ascii="ＭＳ Ｐゴシック" w:eastAsia="ＭＳ Ｐゴシック" w:hAnsi="ＭＳ Ｐゴシック" w:hint="eastAsia"/>
                <w:sz w:val="24"/>
                <w:szCs w:val="24"/>
              </w:rPr>
              <w:t>等への支援</w:t>
            </w:r>
          </w:p>
        </w:tc>
        <w:tc>
          <w:tcPr>
            <w:tcW w:w="2519" w:type="dxa"/>
            <w:gridSpan w:val="4"/>
            <w:tcBorders>
              <w:top w:val="nil"/>
              <w:left w:val="nil"/>
              <w:bottom w:val="nil"/>
              <w:right w:val="nil"/>
            </w:tcBorders>
          </w:tcPr>
          <w:p w:rsidR="009473BD" w:rsidRPr="00DC6D73" w:rsidRDefault="009473BD" w:rsidP="009473BD">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16</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025</w:t>
            </w:r>
          </w:p>
        </w:tc>
      </w:tr>
      <w:tr w:rsidR="009473BD"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473BD" w:rsidRPr="001D688B" w:rsidRDefault="009473BD"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9473BD" w:rsidRPr="000D7841" w:rsidRDefault="009473BD" w:rsidP="009473BD">
            <w:pPr>
              <w:ind w:right="-27" w:firstLineChars="100" w:firstLine="200"/>
              <w:rPr>
                <w:rFonts w:asciiTheme="minorEastAsia" w:hAnsiTheme="minorEastAsia"/>
                <w:color w:val="000000" w:themeColor="text1"/>
                <w:sz w:val="20"/>
                <w:szCs w:val="24"/>
              </w:rPr>
            </w:pPr>
            <w:r w:rsidRPr="00EE4FAC">
              <w:rPr>
                <w:rFonts w:asciiTheme="minorEastAsia" w:hAnsiTheme="minorEastAsia" w:hint="eastAsia"/>
                <w:color w:val="000000" w:themeColor="text1"/>
                <w:sz w:val="20"/>
                <w:szCs w:val="24"/>
              </w:rPr>
              <w:t>外出自粛に伴い、相談支援専門員による個別訪問等での障</w:t>
            </w:r>
            <w:r>
              <w:rPr>
                <w:rFonts w:asciiTheme="minorEastAsia" w:hAnsiTheme="minorEastAsia" w:hint="eastAsia"/>
                <w:color w:val="000000" w:themeColor="text1"/>
                <w:sz w:val="20"/>
                <w:szCs w:val="24"/>
              </w:rPr>
              <w:t>がい者等の現状把握、相</w:t>
            </w:r>
            <w:r w:rsidRPr="00A2579D">
              <w:rPr>
                <w:rFonts w:asciiTheme="minorEastAsia" w:hAnsiTheme="minorEastAsia" w:hint="eastAsia"/>
                <w:sz w:val="20"/>
                <w:szCs w:val="24"/>
              </w:rPr>
              <w:t>談</w:t>
            </w:r>
            <w:r w:rsidR="00B21C14" w:rsidRPr="00A2579D">
              <w:rPr>
                <w:rFonts w:asciiTheme="minorEastAsia" w:hAnsiTheme="minorEastAsia" w:hint="eastAsia"/>
                <w:sz w:val="20"/>
                <w:szCs w:val="24"/>
              </w:rPr>
              <w:t>受付、情報提供等にかかる経費を市町村に対し補助。</w:t>
            </w:r>
          </w:p>
        </w:tc>
        <w:tc>
          <w:tcPr>
            <w:tcW w:w="853" w:type="dxa"/>
            <w:tcBorders>
              <w:top w:val="nil"/>
              <w:left w:val="nil"/>
              <w:bottom w:val="nil"/>
              <w:right w:val="nil"/>
            </w:tcBorders>
          </w:tcPr>
          <w:p w:rsidR="009473BD" w:rsidRPr="001D688B" w:rsidRDefault="009473BD" w:rsidP="00916698">
            <w:pPr>
              <w:ind w:right="1320"/>
              <w:rPr>
                <w:rFonts w:asciiTheme="minorEastAsia" w:hAnsiTheme="minorEastAsia"/>
                <w:color w:val="000000" w:themeColor="text1"/>
                <w:sz w:val="18"/>
                <w:szCs w:val="24"/>
              </w:rPr>
            </w:pPr>
          </w:p>
        </w:tc>
      </w:tr>
      <w:tr w:rsidR="000840B7" w:rsidRPr="001D688B"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458" w:type="dxa"/>
            <w:tcBorders>
              <w:top w:val="nil"/>
              <w:left w:val="nil"/>
              <w:bottom w:val="nil"/>
              <w:right w:val="nil"/>
            </w:tcBorders>
          </w:tcPr>
          <w:p w:rsidR="000840B7" w:rsidRPr="001D688B" w:rsidRDefault="000840B7" w:rsidP="003B2E75">
            <w:pPr>
              <w:ind w:right="1320"/>
              <w:rPr>
                <w:rFonts w:asciiTheme="minorEastAsia" w:hAnsiTheme="minorEastAsia"/>
                <w:color w:val="000000" w:themeColor="text1"/>
                <w:sz w:val="22"/>
                <w:szCs w:val="24"/>
              </w:rPr>
            </w:pPr>
          </w:p>
        </w:tc>
        <w:tc>
          <w:tcPr>
            <w:tcW w:w="6662" w:type="dxa"/>
            <w:gridSpan w:val="3"/>
            <w:tcBorders>
              <w:top w:val="nil"/>
              <w:left w:val="nil"/>
              <w:bottom w:val="nil"/>
              <w:right w:val="nil"/>
            </w:tcBorders>
          </w:tcPr>
          <w:p w:rsidR="000840B7" w:rsidRPr="000D7841" w:rsidRDefault="000840B7" w:rsidP="003B2E75">
            <w:pPr>
              <w:ind w:right="-27"/>
              <w:rPr>
                <w:rFonts w:asciiTheme="minorEastAsia" w:hAnsiTheme="minorEastAsia"/>
                <w:color w:val="000000" w:themeColor="text1"/>
                <w:sz w:val="20"/>
                <w:szCs w:val="24"/>
              </w:rPr>
            </w:pPr>
            <w:r w:rsidRPr="00A2579D">
              <w:rPr>
                <w:rFonts w:ascii="ＭＳ Ｐゴシック" w:eastAsia="ＭＳ Ｐゴシック" w:hAnsi="ＭＳ Ｐゴシック" w:hint="eastAsia"/>
                <w:sz w:val="24"/>
                <w:szCs w:val="24"/>
              </w:rPr>
              <w:t>・介護ロボット等の導入支援</w:t>
            </w:r>
          </w:p>
        </w:tc>
        <w:tc>
          <w:tcPr>
            <w:tcW w:w="2519" w:type="dxa"/>
            <w:gridSpan w:val="4"/>
            <w:tcBorders>
              <w:top w:val="nil"/>
              <w:left w:val="nil"/>
              <w:bottom w:val="nil"/>
              <w:right w:val="nil"/>
            </w:tcBorders>
          </w:tcPr>
          <w:p w:rsidR="000840B7" w:rsidRPr="00DC6D73" w:rsidRDefault="000840B7" w:rsidP="003B2E75">
            <w:pPr>
              <w:jc w:val="right"/>
              <w:rPr>
                <w:rFonts w:ascii="ＭＳ Ｐ明朝" w:eastAsia="ＭＳ Ｐ明朝" w:hAnsi="ＭＳ Ｐ明朝"/>
                <w:color w:val="000000" w:themeColor="text1"/>
                <w:sz w:val="24"/>
                <w:szCs w:val="24"/>
              </w:rPr>
            </w:pPr>
            <w:r w:rsidRPr="00A2579D">
              <w:rPr>
                <w:rFonts w:ascii="ＭＳ Ｐ明朝" w:eastAsia="ＭＳ Ｐ明朝" w:hAnsi="ＭＳ Ｐ明朝" w:hint="eastAsia"/>
                <w:sz w:val="24"/>
                <w:szCs w:val="24"/>
              </w:rPr>
              <w:t>40</w:t>
            </w:r>
            <w:r w:rsidRPr="00A2579D">
              <w:rPr>
                <w:rFonts w:ascii="ＭＳ Ｐ明朝" w:eastAsia="ＭＳ Ｐ明朝" w:hAnsi="ＭＳ Ｐ明朝"/>
                <w:sz w:val="24"/>
                <w:szCs w:val="24"/>
              </w:rPr>
              <w:t>,</w:t>
            </w:r>
            <w:r w:rsidRPr="00A2579D">
              <w:rPr>
                <w:rFonts w:ascii="ＭＳ Ｐ明朝" w:eastAsia="ＭＳ Ｐ明朝" w:hAnsi="ＭＳ Ｐ明朝" w:hint="eastAsia"/>
                <w:sz w:val="24"/>
                <w:szCs w:val="24"/>
              </w:rPr>
              <w:t>335</w:t>
            </w:r>
          </w:p>
        </w:tc>
      </w:tr>
      <w:tr w:rsidR="000840B7"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0840B7" w:rsidRPr="001D688B" w:rsidRDefault="000840B7"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0840B7" w:rsidRPr="000D7841" w:rsidRDefault="000840B7" w:rsidP="00916698">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sz w:val="20"/>
                <w:szCs w:val="24"/>
              </w:rPr>
              <w:t>介護施設等職員の負担軽減や業務効率化に繋がる介護ロボットやＩＣＴの導入に必要な経費について補助。</w:t>
            </w:r>
          </w:p>
        </w:tc>
        <w:tc>
          <w:tcPr>
            <w:tcW w:w="853" w:type="dxa"/>
            <w:tcBorders>
              <w:top w:val="nil"/>
              <w:left w:val="nil"/>
              <w:bottom w:val="nil"/>
              <w:right w:val="nil"/>
            </w:tcBorders>
          </w:tcPr>
          <w:p w:rsidR="000840B7" w:rsidRPr="001D688B" w:rsidRDefault="000840B7" w:rsidP="00916698">
            <w:pPr>
              <w:ind w:right="1320"/>
              <w:rPr>
                <w:rFonts w:asciiTheme="minorEastAsia" w:hAnsiTheme="minorEastAsia"/>
                <w:color w:val="000000" w:themeColor="text1"/>
                <w:sz w:val="18"/>
                <w:szCs w:val="24"/>
              </w:rPr>
            </w:pPr>
          </w:p>
        </w:tc>
      </w:tr>
      <w:tr w:rsidR="009473BD"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473BD" w:rsidRPr="001D688B" w:rsidRDefault="009473BD"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9473BD" w:rsidRPr="000D7841" w:rsidRDefault="009473BD" w:rsidP="00916698">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9473BD" w:rsidRPr="001D688B" w:rsidRDefault="009473BD" w:rsidP="00916698">
            <w:pPr>
              <w:ind w:right="1320"/>
              <w:rPr>
                <w:rFonts w:asciiTheme="minorEastAsia" w:hAnsiTheme="minorEastAsia"/>
                <w:color w:val="000000" w:themeColor="text1"/>
                <w:sz w:val="18"/>
                <w:szCs w:val="24"/>
              </w:rPr>
            </w:pP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916698" w:rsidRPr="000D7841" w:rsidRDefault="00916698" w:rsidP="00916698">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3B4B39"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16698" w:rsidRPr="00BA6A16" w:rsidRDefault="00916698" w:rsidP="00916698">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5" w:type="dxa"/>
            <w:gridSpan w:val="2"/>
            <w:tcBorders>
              <w:top w:val="nil"/>
              <w:left w:val="nil"/>
              <w:bottom w:val="nil"/>
              <w:right w:val="nil"/>
            </w:tcBorders>
            <w:hideMark/>
          </w:tcPr>
          <w:p w:rsidR="00916698" w:rsidRPr="00BA6A16" w:rsidRDefault="00916698" w:rsidP="00916698">
            <w:pPr>
              <w:rPr>
                <w:rFonts w:ascii="ＭＳ Ｐゴシック" w:eastAsia="ＭＳ Ｐゴシック" w:hAnsi="ＭＳ Ｐゴシック"/>
                <w:color w:val="000000" w:themeColor="text1"/>
                <w:sz w:val="24"/>
                <w:szCs w:val="24"/>
              </w:rPr>
            </w:pPr>
            <w:r w:rsidRPr="00565D7C">
              <w:rPr>
                <w:rFonts w:ascii="ＭＳ Ｐゴシック" w:eastAsia="ＭＳ Ｐゴシック" w:hAnsi="ＭＳ Ｐゴシック" w:hint="eastAsia"/>
                <w:sz w:val="24"/>
                <w:szCs w:val="24"/>
              </w:rPr>
              <w:t>個人向け緊急小口資金等の特例貸付</w:t>
            </w:r>
          </w:p>
        </w:tc>
        <w:tc>
          <w:tcPr>
            <w:tcW w:w="3406" w:type="dxa"/>
            <w:gridSpan w:val="5"/>
            <w:tcBorders>
              <w:top w:val="nil"/>
              <w:left w:val="nil"/>
              <w:bottom w:val="nil"/>
              <w:right w:val="nil"/>
            </w:tcBorders>
            <w:hideMark/>
          </w:tcPr>
          <w:p w:rsidR="00916698" w:rsidRPr="00BA6A16" w:rsidRDefault="00916698"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3,034</w:t>
            </w:r>
            <w:r w:rsidRPr="00BA6A16">
              <w:rPr>
                <w:rFonts w:ascii="ＭＳ Ｐ明朝" w:eastAsia="ＭＳ Ｐ明朝" w:hAnsi="ＭＳ Ｐ明朝"/>
                <w:color w:val="000000" w:themeColor="text1"/>
                <w:sz w:val="24"/>
                <w:szCs w:val="24"/>
              </w:rPr>
              <w:t>,</w:t>
            </w:r>
            <w:r w:rsidRPr="00BA6A16">
              <w:rPr>
                <w:rFonts w:ascii="ＭＳ Ｐ明朝" w:eastAsia="ＭＳ Ｐ明朝" w:hAnsi="ＭＳ Ｐ明朝" w:hint="eastAsia"/>
                <w:color w:val="000000" w:themeColor="text1"/>
                <w:sz w:val="24"/>
                <w:szCs w:val="24"/>
              </w:rPr>
              <w:t>000</w:t>
            </w:r>
          </w:p>
        </w:tc>
      </w:tr>
      <w:tr w:rsidR="00916698" w:rsidRPr="003B4B39"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916698" w:rsidRPr="003B4B39" w:rsidRDefault="00916698" w:rsidP="00916698">
            <w:pPr>
              <w:jc w:val="center"/>
              <w:rPr>
                <w:rFonts w:ascii="ＭＳ Ｐ明朝" w:eastAsia="ＭＳ Ｐ明朝" w:hAnsi="ＭＳ Ｐ明朝"/>
                <w:color w:val="000000" w:themeColor="text1"/>
                <w:sz w:val="22"/>
                <w:szCs w:val="24"/>
              </w:rPr>
            </w:pPr>
          </w:p>
        </w:tc>
        <w:tc>
          <w:tcPr>
            <w:tcW w:w="5775" w:type="dxa"/>
            <w:gridSpan w:val="2"/>
            <w:tcBorders>
              <w:top w:val="nil"/>
              <w:left w:val="nil"/>
              <w:bottom w:val="nil"/>
              <w:right w:val="nil"/>
            </w:tcBorders>
          </w:tcPr>
          <w:p w:rsidR="00916698" w:rsidRDefault="00916698" w:rsidP="00916698">
            <w:pPr>
              <w:rPr>
                <w:rFonts w:ascii="ＭＳ Ｐゴシック" w:eastAsia="ＭＳ Ｐゴシック" w:hAnsi="ＭＳ Ｐゴシック"/>
                <w:sz w:val="22"/>
              </w:rPr>
            </w:pPr>
          </w:p>
        </w:tc>
        <w:tc>
          <w:tcPr>
            <w:tcW w:w="3406" w:type="dxa"/>
            <w:gridSpan w:val="5"/>
            <w:tcBorders>
              <w:top w:val="nil"/>
              <w:left w:val="nil"/>
              <w:bottom w:val="nil"/>
              <w:right w:val="nil"/>
            </w:tcBorders>
          </w:tcPr>
          <w:p w:rsidR="00916698" w:rsidRDefault="00916698" w:rsidP="0091669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916698" w:rsidRDefault="00916698" w:rsidP="00916698">
            <w:pPr>
              <w:ind w:right="-27" w:firstLineChars="100" w:firstLine="200"/>
              <w:rPr>
                <w:rFonts w:asciiTheme="minorEastAsia" w:hAnsiTheme="minorEastAsia"/>
                <w:color w:val="000000" w:themeColor="text1"/>
                <w:sz w:val="20"/>
                <w:szCs w:val="24"/>
              </w:rPr>
            </w:pPr>
            <w:r w:rsidRPr="00565D7C">
              <w:rPr>
                <w:rFonts w:asciiTheme="minorEastAsia" w:hAnsiTheme="minorEastAsia" w:hint="eastAsia"/>
                <w:color w:val="000000" w:themeColor="text1"/>
                <w:sz w:val="20"/>
                <w:szCs w:val="24"/>
              </w:rPr>
              <w:t>新型コロナウイルス感染症の影響により収入減少等があった世帯を対象に実施する、個人向け緊急小口資金等の特例貸付に要する経費を大阪府社会福祉協議会に対し補助。</w:t>
            </w:r>
          </w:p>
          <w:p w:rsidR="00222509" w:rsidRPr="004418B7" w:rsidRDefault="00222509" w:rsidP="00C91F38">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w:t>
            </w:r>
            <w:r w:rsidR="00C91F38" w:rsidRPr="00C91F38">
              <w:rPr>
                <w:rFonts w:asciiTheme="minorEastAsia" w:hAnsiTheme="minorEastAsia" w:hint="eastAsia"/>
                <w:color w:val="000000" w:themeColor="text1"/>
                <w:sz w:val="20"/>
                <w:szCs w:val="24"/>
              </w:rPr>
              <w:t>約30億円の貸付原資の拡充</w:t>
            </w:r>
            <w:r>
              <w:rPr>
                <w:rFonts w:asciiTheme="minorEastAsia" w:hAnsiTheme="minorEastAsia" w:hint="eastAsia"/>
                <w:color w:val="000000" w:themeColor="text1"/>
                <w:sz w:val="20"/>
                <w:szCs w:val="24"/>
              </w:rPr>
              <w:t>）</w:t>
            </w: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916698" w:rsidRDefault="00916698" w:rsidP="00916698">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916698" w:rsidRDefault="00916698" w:rsidP="00916698">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DC6D73"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16698" w:rsidRPr="00DC6D73" w:rsidRDefault="00916698" w:rsidP="00916698">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62" w:type="dxa"/>
            <w:gridSpan w:val="3"/>
            <w:tcBorders>
              <w:top w:val="nil"/>
              <w:left w:val="nil"/>
              <w:bottom w:val="nil"/>
              <w:right w:val="nil"/>
            </w:tcBorders>
            <w:hideMark/>
          </w:tcPr>
          <w:p w:rsidR="00916698" w:rsidRPr="00DC6D73" w:rsidRDefault="001A3DAC" w:rsidP="009166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w:t>
            </w:r>
            <w:r w:rsidR="00916698">
              <w:rPr>
                <w:rFonts w:ascii="ＭＳ Ｐゴシック" w:eastAsia="ＭＳ Ｐゴシック" w:hAnsi="ＭＳ Ｐゴシック" w:hint="eastAsia"/>
                <w:sz w:val="24"/>
                <w:szCs w:val="24"/>
              </w:rPr>
              <w:t>の休</w:t>
            </w:r>
            <w:r w:rsidR="008F4E69" w:rsidRPr="00A2579D">
              <w:rPr>
                <w:rFonts w:ascii="ＭＳ Ｐゴシック" w:eastAsia="ＭＳ Ｐゴシック" w:hAnsi="ＭＳ Ｐゴシック" w:hint="eastAsia"/>
                <w:sz w:val="24"/>
                <w:szCs w:val="24"/>
              </w:rPr>
              <w:t>業</w:t>
            </w:r>
            <w:r w:rsidR="00F422D3">
              <w:rPr>
                <w:rFonts w:ascii="ＭＳ Ｐゴシック" w:eastAsia="ＭＳ Ｐゴシック" w:hAnsi="ＭＳ Ｐゴシック" w:hint="eastAsia"/>
                <w:sz w:val="24"/>
                <w:szCs w:val="24"/>
              </w:rPr>
              <w:t>・再開</w:t>
            </w:r>
            <w:r w:rsidR="00916698" w:rsidRPr="00464E72">
              <w:rPr>
                <w:rFonts w:ascii="ＭＳ Ｐゴシック" w:eastAsia="ＭＳ Ｐゴシック" w:hAnsi="ＭＳ Ｐゴシック" w:hint="eastAsia"/>
                <w:sz w:val="24"/>
                <w:szCs w:val="24"/>
              </w:rPr>
              <w:t>に伴う対応</w:t>
            </w:r>
          </w:p>
        </w:tc>
        <w:tc>
          <w:tcPr>
            <w:tcW w:w="2519" w:type="dxa"/>
            <w:gridSpan w:val="4"/>
            <w:tcBorders>
              <w:top w:val="nil"/>
              <w:left w:val="nil"/>
              <w:bottom w:val="nil"/>
              <w:right w:val="nil"/>
            </w:tcBorders>
            <w:hideMark/>
          </w:tcPr>
          <w:p w:rsidR="00916698" w:rsidRPr="00DC6D73" w:rsidRDefault="001A3DAC"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638,192</w:t>
            </w:r>
          </w:p>
        </w:tc>
      </w:tr>
      <w:tr w:rsidR="00916698"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916698" w:rsidRPr="001668A4" w:rsidRDefault="00916698" w:rsidP="00916698">
            <w:pPr>
              <w:jc w:val="center"/>
              <w:rPr>
                <w:rFonts w:ascii="ＭＳ Ｐ明朝" w:eastAsia="ＭＳ Ｐ明朝" w:hAnsi="ＭＳ Ｐ明朝"/>
                <w:color w:val="000000" w:themeColor="text1"/>
                <w:sz w:val="22"/>
                <w:szCs w:val="24"/>
              </w:rPr>
            </w:pPr>
          </w:p>
        </w:tc>
        <w:tc>
          <w:tcPr>
            <w:tcW w:w="6662" w:type="dxa"/>
            <w:gridSpan w:val="3"/>
            <w:tcBorders>
              <w:top w:val="nil"/>
              <w:left w:val="nil"/>
              <w:bottom w:val="nil"/>
              <w:right w:val="nil"/>
            </w:tcBorders>
          </w:tcPr>
          <w:p w:rsidR="00916698" w:rsidRDefault="00916698" w:rsidP="00916698">
            <w:pPr>
              <w:rPr>
                <w:rFonts w:ascii="ＭＳ Ｐゴシック" w:eastAsia="ＭＳ Ｐゴシック" w:hAnsi="ＭＳ Ｐゴシック"/>
                <w:sz w:val="22"/>
              </w:rPr>
            </w:pPr>
          </w:p>
        </w:tc>
        <w:tc>
          <w:tcPr>
            <w:tcW w:w="2519" w:type="dxa"/>
            <w:gridSpan w:val="4"/>
            <w:tcBorders>
              <w:top w:val="nil"/>
              <w:left w:val="nil"/>
              <w:bottom w:val="nil"/>
              <w:right w:val="nil"/>
            </w:tcBorders>
          </w:tcPr>
          <w:p w:rsidR="00916698" w:rsidRDefault="00916698" w:rsidP="0091669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1A3DAC">
              <w:rPr>
                <w:rFonts w:ascii="ＭＳ Ｐ明朝" w:eastAsia="ＭＳ Ｐ明朝" w:hAnsi="ＭＳ Ｐ明朝" w:hint="eastAsia"/>
                <w:color w:val="000000" w:themeColor="text1"/>
                <w:sz w:val="22"/>
                <w:szCs w:val="24"/>
              </w:rPr>
              <w:t>福祉部、</w:t>
            </w:r>
            <w:r>
              <w:rPr>
                <w:rFonts w:ascii="ＭＳ Ｐ明朝" w:eastAsia="ＭＳ Ｐ明朝" w:hAnsi="ＭＳ Ｐ明朝" w:hint="eastAsia"/>
                <w:color w:val="000000" w:themeColor="text1"/>
                <w:sz w:val="22"/>
                <w:szCs w:val="24"/>
              </w:rPr>
              <w:t>教育庁】</w:t>
            </w:r>
          </w:p>
        </w:tc>
      </w:tr>
      <w:tr w:rsidR="001A3DAC"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1A3DAC" w:rsidRPr="001668A4" w:rsidRDefault="001A3DAC" w:rsidP="001A3DAC">
            <w:pPr>
              <w:jc w:val="center"/>
              <w:rPr>
                <w:rFonts w:ascii="ＭＳ Ｐ明朝" w:eastAsia="ＭＳ Ｐ明朝" w:hAnsi="ＭＳ Ｐ明朝"/>
                <w:color w:val="000000" w:themeColor="text1"/>
                <w:sz w:val="22"/>
                <w:szCs w:val="24"/>
              </w:rPr>
            </w:pPr>
          </w:p>
        </w:tc>
        <w:tc>
          <w:tcPr>
            <w:tcW w:w="6662" w:type="dxa"/>
            <w:gridSpan w:val="3"/>
            <w:tcBorders>
              <w:top w:val="nil"/>
              <w:left w:val="nil"/>
              <w:bottom w:val="nil"/>
              <w:right w:val="nil"/>
            </w:tcBorders>
          </w:tcPr>
          <w:p w:rsidR="001A3DAC" w:rsidRPr="001A3DAC" w:rsidRDefault="001A3DAC" w:rsidP="00A2579D">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F422D3">
              <w:rPr>
                <w:rFonts w:ascii="ＭＳ Ｐゴシック" w:eastAsia="ＭＳ Ｐゴシック" w:hAnsi="ＭＳ Ｐゴシック" w:hint="eastAsia"/>
                <w:sz w:val="24"/>
              </w:rPr>
              <w:t>学校</w:t>
            </w:r>
            <w:r>
              <w:rPr>
                <w:rFonts w:ascii="ＭＳ Ｐゴシック" w:eastAsia="ＭＳ Ｐゴシック" w:hAnsi="ＭＳ Ｐゴシック" w:hint="eastAsia"/>
                <w:sz w:val="24"/>
              </w:rPr>
              <w:t>の休</w:t>
            </w:r>
            <w:r w:rsidR="008F4E69" w:rsidRPr="00A2579D">
              <w:rPr>
                <w:rFonts w:ascii="ＭＳ Ｐゴシック" w:eastAsia="ＭＳ Ｐゴシック" w:hAnsi="ＭＳ Ｐゴシック" w:hint="eastAsia"/>
                <w:sz w:val="24"/>
              </w:rPr>
              <w:t>業</w:t>
            </w:r>
            <w:r w:rsidRPr="00A2579D">
              <w:rPr>
                <w:rFonts w:ascii="ＭＳ Ｐゴシック" w:eastAsia="ＭＳ Ｐゴシック" w:hAnsi="ＭＳ Ｐゴシック" w:hint="eastAsia"/>
                <w:sz w:val="24"/>
              </w:rPr>
              <w:t>に</w:t>
            </w:r>
            <w:r>
              <w:rPr>
                <w:rFonts w:ascii="ＭＳ Ｐゴシック" w:eastAsia="ＭＳ Ｐゴシック" w:hAnsi="ＭＳ Ｐゴシック" w:hint="eastAsia"/>
                <w:sz w:val="24"/>
              </w:rPr>
              <w:t>伴う対応</w:t>
            </w:r>
          </w:p>
        </w:tc>
        <w:tc>
          <w:tcPr>
            <w:tcW w:w="2519" w:type="dxa"/>
            <w:gridSpan w:val="4"/>
            <w:tcBorders>
              <w:top w:val="nil"/>
              <w:left w:val="nil"/>
              <w:bottom w:val="nil"/>
              <w:right w:val="nil"/>
            </w:tcBorders>
          </w:tcPr>
          <w:p w:rsidR="001A3DAC" w:rsidRPr="00DC6D73" w:rsidRDefault="00F422D3" w:rsidP="001A3DAC">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587</w:t>
            </w:r>
            <w:r w:rsidR="001A3DAC" w:rsidRPr="00DC6D73">
              <w:rPr>
                <w:rFonts w:ascii="ＭＳ Ｐ明朝" w:eastAsia="ＭＳ Ｐ明朝" w:hAnsi="ＭＳ Ｐ明朝"/>
                <w:color w:val="000000" w:themeColor="text1"/>
                <w:sz w:val="24"/>
                <w:szCs w:val="24"/>
              </w:rPr>
              <w:t>,</w:t>
            </w:r>
            <w:r w:rsidR="001A3DAC">
              <w:rPr>
                <w:rFonts w:ascii="ＭＳ Ｐ明朝" w:eastAsia="ＭＳ Ｐ明朝" w:hAnsi="ＭＳ Ｐ明朝" w:hint="eastAsia"/>
                <w:color w:val="000000" w:themeColor="text1"/>
                <w:sz w:val="24"/>
                <w:szCs w:val="24"/>
              </w:rPr>
              <w:t>000</w:t>
            </w: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916698" w:rsidRPr="004418B7" w:rsidRDefault="00F422D3" w:rsidP="00A2579D">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府立</w:t>
            </w:r>
            <w:r w:rsidR="008F4E69" w:rsidRPr="00A2579D">
              <w:rPr>
                <w:rFonts w:asciiTheme="minorEastAsia" w:hAnsiTheme="minorEastAsia" w:hint="eastAsia"/>
                <w:sz w:val="20"/>
                <w:szCs w:val="24"/>
              </w:rPr>
              <w:t>学校</w:t>
            </w:r>
            <w:r>
              <w:rPr>
                <w:rFonts w:asciiTheme="minorEastAsia" w:hAnsiTheme="minorEastAsia" w:hint="eastAsia"/>
                <w:color w:val="000000" w:themeColor="text1"/>
                <w:sz w:val="20"/>
                <w:szCs w:val="24"/>
              </w:rPr>
              <w:t>の臨時休業に伴い、教科書や課題プリント等を</w:t>
            </w:r>
            <w:r w:rsidR="00916698" w:rsidRPr="0037397B">
              <w:rPr>
                <w:rFonts w:asciiTheme="minorEastAsia" w:hAnsiTheme="minorEastAsia" w:hint="eastAsia"/>
                <w:color w:val="000000" w:themeColor="text1"/>
                <w:sz w:val="20"/>
                <w:szCs w:val="24"/>
              </w:rPr>
              <w:t>送付</w:t>
            </w:r>
            <w:r>
              <w:rPr>
                <w:rFonts w:asciiTheme="minorEastAsia" w:hAnsiTheme="minorEastAsia" w:hint="eastAsia"/>
                <w:color w:val="000000" w:themeColor="text1"/>
                <w:sz w:val="20"/>
                <w:szCs w:val="24"/>
              </w:rPr>
              <w:t>。また、小学校の臨時休業</w:t>
            </w:r>
            <w:r w:rsidRPr="00163A00">
              <w:rPr>
                <w:rFonts w:asciiTheme="minorEastAsia" w:hAnsiTheme="minorEastAsia" w:hint="eastAsia"/>
                <w:color w:val="000000" w:themeColor="text1"/>
                <w:sz w:val="20"/>
                <w:szCs w:val="24"/>
              </w:rPr>
              <w:t>に伴</w:t>
            </w:r>
            <w:r>
              <w:rPr>
                <w:rFonts w:asciiTheme="minorEastAsia" w:hAnsiTheme="minorEastAsia" w:hint="eastAsia"/>
                <w:color w:val="000000" w:themeColor="text1"/>
                <w:sz w:val="20"/>
                <w:szCs w:val="24"/>
              </w:rPr>
              <w:t>い、</w:t>
            </w:r>
            <w:r w:rsidRPr="00163A00">
              <w:rPr>
                <w:rFonts w:asciiTheme="minorEastAsia" w:hAnsiTheme="minorEastAsia" w:hint="eastAsia"/>
                <w:color w:val="000000" w:themeColor="text1"/>
                <w:sz w:val="20"/>
                <w:szCs w:val="24"/>
              </w:rPr>
              <w:t>放課後児童クラ</w:t>
            </w:r>
            <w:r>
              <w:rPr>
                <w:rFonts w:asciiTheme="minorEastAsia" w:hAnsiTheme="minorEastAsia" w:hint="eastAsia"/>
                <w:color w:val="000000" w:themeColor="text1"/>
                <w:sz w:val="20"/>
                <w:szCs w:val="24"/>
              </w:rPr>
              <w:t>ブ等を支援する市町村に対し</w:t>
            </w:r>
            <w:r w:rsidRPr="00163A00">
              <w:rPr>
                <w:rFonts w:asciiTheme="minorEastAsia" w:hAnsiTheme="minorEastAsia" w:hint="eastAsia"/>
                <w:color w:val="000000" w:themeColor="text1"/>
                <w:sz w:val="20"/>
                <w:szCs w:val="24"/>
              </w:rPr>
              <w:t>補助</w:t>
            </w:r>
            <w:r>
              <w:rPr>
                <w:rFonts w:asciiTheme="minorEastAsia" w:hAnsiTheme="minorEastAsia" w:hint="eastAsia"/>
                <w:color w:val="000000" w:themeColor="text1"/>
                <w:sz w:val="20"/>
                <w:szCs w:val="24"/>
              </w:rPr>
              <w:t>。さらに、府</w:t>
            </w:r>
            <w:r w:rsidRPr="0037397B">
              <w:rPr>
                <w:rFonts w:asciiTheme="minorEastAsia" w:hAnsiTheme="minorEastAsia" w:hint="eastAsia"/>
                <w:color w:val="000000" w:themeColor="text1"/>
                <w:sz w:val="20"/>
                <w:szCs w:val="24"/>
              </w:rPr>
              <w:t>の要請により臨時休業した</w:t>
            </w:r>
            <w:r w:rsidR="008F4E69" w:rsidRPr="00A2579D">
              <w:rPr>
                <w:rFonts w:asciiTheme="minorEastAsia" w:hAnsiTheme="minorEastAsia" w:hint="eastAsia"/>
                <w:sz w:val="20"/>
                <w:szCs w:val="24"/>
              </w:rPr>
              <w:t>私立</w:t>
            </w:r>
            <w:r w:rsidRPr="0037397B">
              <w:rPr>
                <w:rFonts w:asciiTheme="minorEastAsia" w:hAnsiTheme="minorEastAsia" w:hint="eastAsia"/>
                <w:color w:val="000000" w:themeColor="text1"/>
                <w:sz w:val="20"/>
                <w:szCs w:val="24"/>
              </w:rPr>
              <w:t>幼稚園等に対し、学校給食休止により生じた給食費の一部を補助</w:t>
            </w:r>
            <w:r w:rsidRPr="004D3B81">
              <w:rPr>
                <w:rFonts w:asciiTheme="minorEastAsia" w:hAnsiTheme="minorEastAsia" w:hint="eastAsia"/>
                <w:color w:val="000000" w:themeColor="text1"/>
                <w:sz w:val="20"/>
                <w:szCs w:val="24"/>
              </w:rPr>
              <w:t>。</w:t>
            </w:r>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916698" w:rsidRPr="00DC6D73"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16698" w:rsidRPr="00DC6D73" w:rsidRDefault="00916698" w:rsidP="00916698">
            <w:pPr>
              <w:jc w:val="center"/>
              <w:rPr>
                <w:rFonts w:ascii="ＭＳ Ｐ明朝" w:eastAsia="ＭＳ Ｐ明朝" w:hAnsi="ＭＳ Ｐ明朝"/>
                <w:color w:val="000000" w:themeColor="text1"/>
                <w:sz w:val="24"/>
                <w:szCs w:val="24"/>
              </w:rPr>
            </w:pPr>
          </w:p>
        </w:tc>
        <w:tc>
          <w:tcPr>
            <w:tcW w:w="6662" w:type="dxa"/>
            <w:gridSpan w:val="3"/>
            <w:tcBorders>
              <w:top w:val="nil"/>
              <w:left w:val="nil"/>
              <w:bottom w:val="nil"/>
              <w:right w:val="nil"/>
            </w:tcBorders>
            <w:hideMark/>
          </w:tcPr>
          <w:p w:rsidR="00916698" w:rsidRPr="00DC6D73" w:rsidRDefault="001A3DAC" w:rsidP="003B2E7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422D3">
              <w:rPr>
                <w:rFonts w:ascii="ＭＳ Ｐゴシック" w:eastAsia="ＭＳ Ｐゴシック" w:hAnsi="ＭＳ Ｐゴシック" w:hint="eastAsia"/>
                <w:sz w:val="24"/>
                <w:szCs w:val="24"/>
              </w:rPr>
              <w:t>学校の再開</w:t>
            </w:r>
            <w:r w:rsidR="00916698" w:rsidRPr="00464E72">
              <w:rPr>
                <w:rFonts w:ascii="ＭＳ Ｐゴシック" w:eastAsia="ＭＳ Ｐゴシック" w:hAnsi="ＭＳ Ｐゴシック" w:hint="eastAsia"/>
                <w:sz w:val="24"/>
                <w:szCs w:val="24"/>
              </w:rPr>
              <w:t>に伴う対応</w:t>
            </w:r>
          </w:p>
        </w:tc>
        <w:tc>
          <w:tcPr>
            <w:tcW w:w="2519" w:type="dxa"/>
            <w:gridSpan w:val="4"/>
            <w:tcBorders>
              <w:top w:val="nil"/>
              <w:left w:val="nil"/>
              <w:bottom w:val="nil"/>
              <w:right w:val="nil"/>
            </w:tcBorders>
            <w:hideMark/>
          </w:tcPr>
          <w:p w:rsidR="00916698" w:rsidRPr="00DC6D73" w:rsidRDefault="00F422D3" w:rsidP="009166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51</w:t>
            </w:r>
            <w:r w:rsidR="00916698"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192</w:t>
            </w:r>
          </w:p>
        </w:tc>
      </w:tr>
      <w:tr w:rsidR="00916698"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916698" w:rsidRDefault="00916698" w:rsidP="00F422D3">
            <w:pPr>
              <w:ind w:right="-27" w:firstLineChars="100" w:firstLine="200"/>
              <w:rPr>
                <w:rFonts w:asciiTheme="minorEastAsia" w:hAnsiTheme="minorEastAsia"/>
                <w:color w:val="000000" w:themeColor="text1"/>
                <w:sz w:val="20"/>
                <w:szCs w:val="24"/>
              </w:rPr>
            </w:pPr>
            <w:r w:rsidRPr="00EC0C7A">
              <w:rPr>
                <w:rFonts w:asciiTheme="minorEastAsia" w:hAnsiTheme="minorEastAsia" w:hint="eastAsia"/>
                <w:color w:val="000000" w:themeColor="text1"/>
                <w:sz w:val="20"/>
                <w:szCs w:val="24"/>
              </w:rPr>
              <w:t>臨時休業の長期化によるストレス等を抱えた児童・生徒の心のケアを行うため、スクールカウンセラー</w:t>
            </w:r>
            <w:r w:rsidR="008F4E69" w:rsidRPr="00A2579D">
              <w:rPr>
                <w:rFonts w:asciiTheme="minorEastAsia" w:hAnsiTheme="minorEastAsia" w:hint="eastAsia"/>
                <w:sz w:val="20"/>
                <w:szCs w:val="24"/>
              </w:rPr>
              <w:t>スーパーバイザー</w:t>
            </w:r>
            <w:r w:rsidRPr="00EC0C7A">
              <w:rPr>
                <w:rFonts w:asciiTheme="minorEastAsia" w:hAnsiTheme="minorEastAsia" w:hint="eastAsia"/>
                <w:color w:val="000000" w:themeColor="text1"/>
                <w:sz w:val="20"/>
                <w:szCs w:val="24"/>
              </w:rPr>
              <w:t>の配置を拡大</w:t>
            </w:r>
            <w:r>
              <w:rPr>
                <w:rFonts w:asciiTheme="minorEastAsia" w:hAnsiTheme="minorEastAsia" w:hint="eastAsia"/>
                <w:color w:val="000000" w:themeColor="text1"/>
                <w:sz w:val="20"/>
                <w:szCs w:val="24"/>
              </w:rPr>
              <w:t>。</w:t>
            </w:r>
            <w:r w:rsidR="00F422D3">
              <w:rPr>
                <w:rFonts w:asciiTheme="minorEastAsia" w:hAnsiTheme="minorEastAsia" w:hint="eastAsia"/>
                <w:color w:val="000000" w:themeColor="text1"/>
                <w:sz w:val="20"/>
                <w:szCs w:val="24"/>
              </w:rPr>
              <w:t>また、</w:t>
            </w:r>
            <w:r w:rsidR="00F422D3" w:rsidRPr="00631BA1">
              <w:rPr>
                <w:rFonts w:asciiTheme="minorEastAsia" w:hAnsiTheme="minorEastAsia" w:hint="eastAsia"/>
                <w:color w:val="000000" w:themeColor="text1"/>
                <w:sz w:val="20"/>
                <w:szCs w:val="24"/>
              </w:rPr>
              <w:t>朝時間や放課後、土曜日等を活用しながら補充学習等を行うための学習支援員を配置</w:t>
            </w:r>
            <w:r w:rsidR="00F422D3" w:rsidRPr="004D3B81">
              <w:rPr>
                <w:rFonts w:asciiTheme="minorEastAsia" w:hAnsiTheme="minorEastAsia" w:hint="eastAsia"/>
                <w:color w:val="000000" w:themeColor="text1"/>
                <w:sz w:val="20"/>
                <w:szCs w:val="24"/>
              </w:rPr>
              <w:t>。</w:t>
            </w:r>
          </w:p>
          <w:p w:rsidR="0090395A" w:rsidRDefault="0090395A" w:rsidP="00F422D3">
            <w:pPr>
              <w:ind w:right="-27" w:firstLineChars="100" w:firstLine="200"/>
              <w:rPr>
                <w:rFonts w:asciiTheme="minorEastAsia" w:hAnsiTheme="minorEastAsia"/>
                <w:color w:val="000000" w:themeColor="text1"/>
                <w:sz w:val="20"/>
                <w:szCs w:val="24"/>
              </w:rPr>
            </w:pPr>
          </w:p>
          <w:p w:rsidR="0090395A" w:rsidRDefault="0090395A" w:rsidP="00F422D3">
            <w:pPr>
              <w:ind w:right="-27" w:firstLineChars="100" w:firstLine="200"/>
              <w:rPr>
                <w:rFonts w:asciiTheme="minorEastAsia" w:hAnsiTheme="minorEastAsia"/>
                <w:color w:val="000000" w:themeColor="text1"/>
                <w:sz w:val="20"/>
                <w:szCs w:val="24"/>
              </w:rPr>
            </w:pPr>
          </w:p>
          <w:p w:rsidR="0090395A" w:rsidRPr="004418B7" w:rsidRDefault="0090395A" w:rsidP="00F422D3">
            <w:pPr>
              <w:ind w:right="-27" w:firstLineChars="100" w:firstLine="200"/>
              <w:rPr>
                <w:rFonts w:asciiTheme="minorEastAsia" w:hAnsiTheme="minorEastAsia" w:hint="eastAsia"/>
                <w:color w:val="000000" w:themeColor="text1"/>
                <w:sz w:val="20"/>
                <w:szCs w:val="24"/>
              </w:rPr>
            </w:pPr>
            <w:bookmarkStart w:id="0" w:name="_GoBack"/>
            <w:bookmarkEnd w:id="0"/>
          </w:p>
        </w:tc>
        <w:tc>
          <w:tcPr>
            <w:tcW w:w="853" w:type="dxa"/>
            <w:tcBorders>
              <w:top w:val="nil"/>
              <w:left w:val="nil"/>
              <w:bottom w:val="nil"/>
              <w:right w:val="nil"/>
            </w:tcBorders>
          </w:tcPr>
          <w:p w:rsidR="00916698" w:rsidRPr="001D688B" w:rsidRDefault="00916698" w:rsidP="00916698">
            <w:pPr>
              <w:ind w:right="1320"/>
              <w:rPr>
                <w:rFonts w:asciiTheme="minorEastAsia" w:hAnsiTheme="minorEastAsia"/>
                <w:color w:val="000000" w:themeColor="text1"/>
                <w:sz w:val="18"/>
                <w:szCs w:val="24"/>
              </w:rPr>
            </w:pPr>
          </w:p>
        </w:tc>
      </w:tr>
      <w:tr w:rsidR="00466F23" w:rsidRPr="003B4B39"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6F23" w:rsidRPr="00BA6A16" w:rsidRDefault="00466F23" w:rsidP="003B2E7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lastRenderedPageBreak/>
              <w:t>〇</w:t>
            </w:r>
          </w:p>
        </w:tc>
        <w:tc>
          <w:tcPr>
            <w:tcW w:w="6803" w:type="dxa"/>
            <w:gridSpan w:val="4"/>
            <w:tcBorders>
              <w:top w:val="nil"/>
              <w:left w:val="nil"/>
              <w:bottom w:val="nil"/>
              <w:right w:val="nil"/>
            </w:tcBorders>
            <w:hideMark/>
          </w:tcPr>
          <w:p w:rsidR="00466F23" w:rsidRPr="00BA6A16" w:rsidRDefault="00466F23" w:rsidP="003B2E7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府立学校スマートスクール推進事業</w:t>
            </w:r>
          </w:p>
        </w:tc>
        <w:tc>
          <w:tcPr>
            <w:tcW w:w="2378" w:type="dxa"/>
            <w:gridSpan w:val="3"/>
            <w:tcBorders>
              <w:top w:val="nil"/>
              <w:left w:val="nil"/>
              <w:bottom w:val="nil"/>
              <w:right w:val="nil"/>
            </w:tcBorders>
            <w:hideMark/>
          </w:tcPr>
          <w:p w:rsidR="00466F23" w:rsidRPr="00BA6A16" w:rsidRDefault="00466F23" w:rsidP="003B2E7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172,320</w:t>
            </w:r>
          </w:p>
        </w:tc>
      </w:tr>
      <w:tr w:rsidR="00466F23" w:rsidRPr="003B4B39"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6F23" w:rsidRPr="003B4B39" w:rsidRDefault="00466F23" w:rsidP="003B2E75">
            <w:pPr>
              <w:jc w:val="center"/>
              <w:rPr>
                <w:rFonts w:ascii="ＭＳ Ｐ明朝" w:eastAsia="ＭＳ Ｐ明朝" w:hAnsi="ＭＳ Ｐ明朝"/>
                <w:color w:val="000000" w:themeColor="text1"/>
                <w:sz w:val="22"/>
                <w:szCs w:val="24"/>
              </w:rPr>
            </w:pPr>
          </w:p>
        </w:tc>
        <w:tc>
          <w:tcPr>
            <w:tcW w:w="6803" w:type="dxa"/>
            <w:gridSpan w:val="4"/>
            <w:tcBorders>
              <w:top w:val="nil"/>
              <w:left w:val="nil"/>
              <w:bottom w:val="nil"/>
              <w:right w:val="nil"/>
            </w:tcBorders>
          </w:tcPr>
          <w:p w:rsidR="00466F23" w:rsidRDefault="00466F23" w:rsidP="003B2E75">
            <w:pPr>
              <w:rPr>
                <w:rFonts w:ascii="ＭＳ Ｐゴシック" w:eastAsia="ＭＳ Ｐゴシック" w:hAnsi="ＭＳ Ｐゴシック"/>
                <w:sz w:val="22"/>
              </w:rPr>
            </w:pPr>
          </w:p>
        </w:tc>
        <w:tc>
          <w:tcPr>
            <w:tcW w:w="2378" w:type="dxa"/>
            <w:gridSpan w:val="3"/>
            <w:tcBorders>
              <w:top w:val="nil"/>
              <w:left w:val="nil"/>
              <w:bottom w:val="nil"/>
              <w:right w:val="nil"/>
            </w:tcBorders>
          </w:tcPr>
          <w:p w:rsidR="00466F23" w:rsidRDefault="00466F23" w:rsidP="003B2E7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【教育庁】</w:t>
            </w:r>
          </w:p>
        </w:tc>
      </w:tr>
      <w:tr w:rsidR="00466F23" w:rsidRPr="001D688B" w:rsidTr="009473BD">
        <w:trPr>
          <w:trHeight w:val="118"/>
        </w:trPr>
        <w:tc>
          <w:tcPr>
            <w:tcW w:w="566" w:type="dxa"/>
            <w:gridSpan w:val="2"/>
            <w:vAlign w:val="center"/>
          </w:tcPr>
          <w:p w:rsidR="00466F23" w:rsidRPr="001D688B" w:rsidRDefault="00466F23" w:rsidP="003B2E75">
            <w:pPr>
              <w:ind w:right="1320"/>
              <w:rPr>
                <w:rFonts w:asciiTheme="minorEastAsia" w:hAnsiTheme="minorEastAsia"/>
                <w:color w:val="000000" w:themeColor="text1"/>
                <w:sz w:val="22"/>
                <w:szCs w:val="24"/>
              </w:rPr>
            </w:pPr>
          </w:p>
        </w:tc>
        <w:tc>
          <w:tcPr>
            <w:tcW w:w="8220" w:type="dxa"/>
            <w:gridSpan w:val="5"/>
            <w:hideMark/>
          </w:tcPr>
          <w:p w:rsidR="00466F23" w:rsidRDefault="00D94CDC" w:rsidP="002135AA">
            <w:pPr>
              <w:ind w:right="-27" w:firstLineChars="100" w:firstLine="200"/>
              <w:rPr>
                <w:rFonts w:asciiTheme="minorEastAsia" w:hAnsiTheme="minorEastAsia"/>
                <w:sz w:val="20"/>
                <w:szCs w:val="24"/>
              </w:rPr>
            </w:pPr>
            <w:r w:rsidRPr="00D94CDC">
              <w:rPr>
                <w:rFonts w:asciiTheme="minorEastAsia" w:hAnsiTheme="minorEastAsia" w:hint="eastAsia"/>
                <w:color w:val="000000" w:themeColor="text1"/>
                <w:sz w:val="20"/>
                <w:szCs w:val="24"/>
              </w:rPr>
              <w:t>府立学校のICT化を進めるため、ICT関連企業OBなどのICT</w:t>
            </w:r>
            <w:r w:rsidR="004267A8">
              <w:rPr>
                <w:rFonts w:asciiTheme="minorEastAsia" w:hAnsiTheme="minorEastAsia" w:hint="eastAsia"/>
                <w:color w:val="000000" w:themeColor="text1"/>
                <w:sz w:val="20"/>
                <w:szCs w:val="24"/>
              </w:rPr>
              <w:t>技術者を</w:t>
            </w:r>
            <w:r w:rsidRPr="00D94CDC">
              <w:rPr>
                <w:rFonts w:asciiTheme="minorEastAsia" w:hAnsiTheme="minorEastAsia" w:hint="eastAsia"/>
                <w:color w:val="000000" w:themeColor="text1"/>
                <w:sz w:val="20"/>
                <w:szCs w:val="24"/>
              </w:rPr>
              <w:t>配置</w:t>
            </w:r>
            <w:r w:rsidR="004267A8">
              <w:rPr>
                <w:rFonts w:asciiTheme="minorEastAsia" w:hAnsiTheme="minorEastAsia" w:hint="eastAsia"/>
                <w:color w:val="000000" w:themeColor="text1"/>
                <w:sz w:val="20"/>
                <w:szCs w:val="24"/>
              </w:rPr>
              <w:t>し</w:t>
            </w:r>
            <w:r w:rsidR="005910A8">
              <w:rPr>
                <w:rFonts w:asciiTheme="minorEastAsia" w:hAnsiTheme="minorEastAsia" w:hint="eastAsia"/>
                <w:color w:val="000000" w:themeColor="text1"/>
                <w:sz w:val="20"/>
                <w:szCs w:val="24"/>
              </w:rPr>
              <w:t>、</w:t>
            </w:r>
            <w:r w:rsidR="008F4E69" w:rsidRPr="00A2579D">
              <w:rPr>
                <w:rFonts w:asciiTheme="minorEastAsia" w:hAnsiTheme="minorEastAsia" w:hint="eastAsia"/>
                <w:sz w:val="20"/>
                <w:szCs w:val="24"/>
              </w:rPr>
              <w:t>学校が使用するカメラやマイクの通信装置や府立支援学校及び府立富田林中学校の端末等を整備。</w:t>
            </w:r>
          </w:p>
          <w:p w:rsidR="00427D10" w:rsidRDefault="00427D10" w:rsidP="002135AA">
            <w:pPr>
              <w:ind w:right="-27" w:firstLineChars="100" w:firstLine="200"/>
              <w:rPr>
                <w:rFonts w:asciiTheme="minorEastAsia" w:hAnsiTheme="minorEastAsia"/>
                <w:color w:val="000000" w:themeColor="text1"/>
                <w:sz w:val="20"/>
                <w:szCs w:val="24"/>
              </w:rPr>
            </w:pPr>
          </w:p>
          <w:p w:rsidR="00427D10" w:rsidRPr="006940A0" w:rsidRDefault="00427D10" w:rsidP="002135AA">
            <w:pPr>
              <w:ind w:right="-27" w:firstLineChars="100" w:firstLine="200"/>
              <w:rPr>
                <w:rFonts w:asciiTheme="minorEastAsia" w:hAnsiTheme="minorEastAsia"/>
                <w:color w:val="000000" w:themeColor="text1"/>
                <w:sz w:val="20"/>
                <w:szCs w:val="24"/>
              </w:rPr>
            </w:pPr>
          </w:p>
        </w:tc>
        <w:tc>
          <w:tcPr>
            <w:tcW w:w="853" w:type="dxa"/>
            <w:vAlign w:val="center"/>
          </w:tcPr>
          <w:p w:rsidR="00466F23" w:rsidRPr="001D688B" w:rsidRDefault="00466F23" w:rsidP="003B2E75">
            <w:pPr>
              <w:ind w:right="1320"/>
              <w:rPr>
                <w:rFonts w:asciiTheme="minorEastAsia" w:hAnsiTheme="minorEastAsia"/>
                <w:color w:val="000000" w:themeColor="text1"/>
                <w:sz w:val="18"/>
                <w:szCs w:val="24"/>
              </w:rPr>
            </w:pPr>
          </w:p>
        </w:tc>
      </w:tr>
      <w:tr w:rsidR="00D6379D" w:rsidRPr="00C5151D" w:rsidTr="009473BD">
        <w:tc>
          <w:tcPr>
            <w:tcW w:w="458" w:type="dxa"/>
            <w:vAlign w:val="center"/>
            <w:hideMark/>
          </w:tcPr>
          <w:p w:rsidR="00D6379D" w:rsidRPr="00C5151D" w:rsidRDefault="00D6379D" w:rsidP="003B2E7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5" w:type="dxa"/>
            <w:gridSpan w:val="2"/>
            <w:hideMark/>
          </w:tcPr>
          <w:p w:rsidR="00D6379D" w:rsidRPr="00C5151D" w:rsidRDefault="003E0039" w:rsidP="003B2E75">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消費</w:t>
            </w:r>
            <w:r w:rsidR="005910A8">
              <w:rPr>
                <w:rFonts w:ascii="ＭＳ Ｐゴシック" w:eastAsia="ＭＳ Ｐゴシック" w:hAnsi="ＭＳ Ｐゴシック" w:hint="eastAsia"/>
                <w:sz w:val="24"/>
                <w:szCs w:val="24"/>
              </w:rPr>
              <w:t>生活相談体制の維持</w:t>
            </w:r>
          </w:p>
        </w:tc>
        <w:tc>
          <w:tcPr>
            <w:tcW w:w="3406" w:type="dxa"/>
            <w:gridSpan w:val="5"/>
            <w:hideMark/>
          </w:tcPr>
          <w:p w:rsidR="00D6379D" w:rsidRPr="00C5151D" w:rsidRDefault="00D6379D" w:rsidP="003B2E7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10</w:t>
            </w:r>
            <w:r w:rsidRPr="00C5151D">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619</w:t>
            </w:r>
          </w:p>
        </w:tc>
      </w:tr>
      <w:tr w:rsidR="00D6379D" w:rsidRPr="00C5151D" w:rsidTr="009473BD">
        <w:tc>
          <w:tcPr>
            <w:tcW w:w="458" w:type="dxa"/>
            <w:vAlign w:val="center"/>
          </w:tcPr>
          <w:p w:rsidR="00D6379D" w:rsidRPr="00C5151D" w:rsidRDefault="00D6379D" w:rsidP="003B2E75">
            <w:pPr>
              <w:jc w:val="center"/>
              <w:rPr>
                <w:rFonts w:ascii="ＭＳ Ｐ明朝" w:eastAsia="ＭＳ Ｐ明朝" w:hAnsi="ＭＳ Ｐ明朝"/>
                <w:color w:val="000000" w:themeColor="text1"/>
                <w:sz w:val="24"/>
                <w:szCs w:val="24"/>
              </w:rPr>
            </w:pPr>
          </w:p>
        </w:tc>
        <w:tc>
          <w:tcPr>
            <w:tcW w:w="5775" w:type="dxa"/>
            <w:gridSpan w:val="2"/>
          </w:tcPr>
          <w:p w:rsidR="00D6379D" w:rsidRPr="00C5151D" w:rsidRDefault="00D6379D" w:rsidP="003B2E75">
            <w:pPr>
              <w:rPr>
                <w:rFonts w:ascii="ＭＳ Ｐゴシック" w:eastAsia="ＭＳ Ｐゴシック" w:hAnsi="ＭＳ Ｐゴシック"/>
                <w:sz w:val="24"/>
                <w:szCs w:val="24"/>
              </w:rPr>
            </w:pPr>
          </w:p>
        </w:tc>
        <w:tc>
          <w:tcPr>
            <w:tcW w:w="3406" w:type="dxa"/>
            <w:gridSpan w:val="5"/>
          </w:tcPr>
          <w:p w:rsidR="00D6379D" w:rsidRPr="00C5151D" w:rsidRDefault="00D6379D" w:rsidP="003B2E75">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府民文化</w:t>
            </w:r>
            <w:r w:rsidRPr="00C5151D">
              <w:rPr>
                <w:rFonts w:ascii="ＭＳ Ｐ明朝" w:eastAsia="ＭＳ Ｐ明朝" w:hAnsi="ＭＳ Ｐ明朝" w:hint="eastAsia"/>
                <w:color w:val="000000" w:themeColor="text1"/>
                <w:sz w:val="22"/>
                <w:szCs w:val="24"/>
              </w:rPr>
              <w:t>部】</w:t>
            </w:r>
          </w:p>
        </w:tc>
      </w:tr>
      <w:tr w:rsidR="00464E05" w:rsidRPr="00901DEA" w:rsidTr="009473BD">
        <w:trPr>
          <w:trHeight w:val="118"/>
        </w:trPr>
        <w:tc>
          <w:tcPr>
            <w:tcW w:w="566" w:type="dxa"/>
            <w:gridSpan w:val="2"/>
            <w:vAlign w:val="center"/>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hideMark/>
          </w:tcPr>
          <w:p w:rsidR="00464E05" w:rsidRPr="00DD71E6" w:rsidRDefault="00464E05" w:rsidP="00464E05">
            <w:pPr>
              <w:ind w:right="-27" w:firstLineChars="100" w:firstLine="200"/>
              <w:rPr>
                <w:rFonts w:asciiTheme="minorEastAsia" w:hAnsiTheme="minorEastAsia"/>
                <w:color w:val="000000" w:themeColor="text1"/>
                <w:sz w:val="20"/>
                <w:szCs w:val="24"/>
                <w:highlight w:val="yellow"/>
              </w:rPr>
            </w:pPr>
            <w:r w:rsidRPr="00A2579D">
              <w:rPr>
                <w:rFonts w:asciiTheme="minorEastAsia" w:hAnsiTheme="minorEastAsia" w:hint="eastAsia"/>
                <w:sz w:val="20"/>
                <w:szCs w:val="24"/>
              </w:rPr>
              <w:t>市町村の消費生活相談体制の維持等のため、Web相談端末機の購入等により環境を整備。</w:t>
            </w:r>
          </w:p>
        </w:tc>
        <w:tc>
          <w:tcPr>
            <w:tcW w:w="853" w:type="dxa"/>
            <w:vAlign w:val="center"/>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9473BD">
        <w:trPr>
          <w:trHeight w:val="118"/>
        </w:trPr>
        <w:tc>
          <w:tcPr>
            <w:tcW w:w="566" w:type="dxa"/>
            <w:gridSpan w:val="2"/>
            <w:vAlign w:val="center"/>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vAlign w:val="center"/>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9473BD">
        <w:trPr>
          <w:trHeight w:val="118"/>
        </w:trPr>
        <w:tc>
          <w:tcPr>
            <w:tcW w:w="566" w:type="dxa"/>
            <w:gridSpan w:val="2"/>
            <w:vAlign w:val="center"/>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vAlign w:val="center"/>
          </w:tcPr>
          <w:p w:rsidR="00464E05" w:rsidRPr="00901DEA" w:rsidRDefault="00464E05" w:rsidP="00464E05">
            <w:pPr>
              <w:ind w:right="1320"/>
              <w:rPr>
                <w:rFonts w:asciiTheme="minorEastAsia" w:hAnsiTheme="minorEastAsia"/>
                <w:color w:val="000000" w:themeColor="text1"/>
                <w:sz w:val="18"/>
                <w:szCs w:val="24"/>
              </w:rPr>
            </w:pPr>
          </w:p>
        </w:tc>
      </w:tr>
      <w:tr w:rsidR="00464E05" w:rsidRPr="00C5151D"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4E05" w:rsidRPr="00C5151D" w:rsidRDefault="00464E05" w:rsidP="00464E0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3" w:type="dxa"/>
            <w:gridSpan w:val="4"/>
            <w:tcBorders>
              <w:top w:val="nil"/>
              <w:left w:val="nil"/>
              <w:bottom w:val="nil"/>
              <w:right w:val="nil"/>
            </w:tcBorders>
            <w:hideMark/>
          </w:tcPr>
          <w:p w:rsidR="00464E05" w:rsidRPr="00C5151D" w:rsidRDefault="00464E05" w:rsidP="003B2E75">
            <w:pPr>
              <w:rPr>
                <w:rFonts w:ascii="ＭＳ Ｐゴシック" w:eastAsia="ＭＳ Ｐゴシック" w:hAnsi="ＭＳ Ｐゴシック"/>
                <w:color w:val="FF0000"/>
                <w:sz w:val="24"/>
                <w:szCs w:val="24"/>
              </w:rPr>
            </w:pPr>
            <w:r w:rsidRPr="00BA2781">
              <w:rPr>
                <w:rFonts w:ascii="ＭＳ Ｐゴシック" w:eastAsia="ＭＳ Ｐゴシック" w:hAnsi="ＭＳ Ｐゴシック" w:hint="eastAsia"/>
                <w:color w:val="000000" w:themeColor="text1"/>
                <w:sz w:val="24"/>
                <w:szCs w:val="24"/>
              </w:rPr>
              <w:t>国際</w:t>
            </w:r>
            <w:r>
              <w:rPr>
                <w:rFonts w:ascii="ＭＳ Ｐゴシック" w:eastAsia="ＭＳ Ｐゴシック" w:hAnsi="ＭＳ Ｐゴシック" w:hint="eastAsia"/>
                <w:color w:val="000000" w:themeColor="text1"/>
                <w:sz w:val="24"/>
                <w:szCs w:val="24"/>
              </w:rPr>
              <w:t>ビジネス相談体制の維持</w:t>
            </w:r>
          </w:p>
        </w:tc>
        <w:tc>
          <w:tcPr>
            <w:tcW w:w="2378" w:type="dxa"/>
            <w:gridSpan w:val="3"/>
            <w:tcBorders>
              <w:top w:val="nil"/>
              <w:left w:val="nil"/>
              <w:bottom w:val="nil"/>
              <w:right w:val="nil"/>
            </w:tcBorders>
            <w:hideMark/>
          </w:tcPr>
          <w:p w:rsidR="00464E05" w:rsidRPr="00C5151D" w:rsidRDefault="00464E05"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w:t>
            </w:r>
            <w:r w:rsidRPr="00C5151D">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023</w:t>
            </w:r>
          </w:p>
        </w:tc>
      </w:tr>
      <w:tr w:rsidR="00464E05" w:rsidRPr="00C5151D"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4E05" w:rsidRPr="00C5151D" w:rsidRDefault="00464E05" w:rsidP="00464E05">
            <w:pPr>
              <w:jc w:val="center"/>
              <w:rPr>
                <w:rFonts w:ascii="ＭＳ Ｐ明朝" w:eastAsia="ＭＳ Ｐ明朝" w:hAnsi="ＭＳ Ｐ明朝"/>
                <w:color w:val="000000" w:themeColor="text1"/>
                <w:sz w:val="24"/>
                <w:szCs w:val="24"/>
              </w:rPr>
            </w:pPr>
          </w:p>
        </w:tc>
        <w:tc>
          <w:tcPr>
            <w:tcW w:w="6803" w:type="dxa"/>
            <w:gridSpan w:val="4"/>
            <w:tcBorders>
              <w:top w:val="nil"/>
              <w:left w:val="nil"/>
              <w:bottom w:val="nil"/>
              <w:right w:val="nil"/>
            </w:tcBorders>
          </w:tcPr>
          <w:p w:rsidR="00464E05" w:rsidRPr="00C5151D" w:rsidRDefault="00464E05" w:rsidP="00464E05">
            <w:pPr>
              <w:rPr>
                <w:rFonts w:ascii="ＭＳ Ｐゴシック" w:eastAsia="ＭＳ Ｐゴシック" w:hAnsi="ＭＳ Ｐゴシック"/>
                <w:sz w:val="24"/>
                <w:szCs w:val="24"/>
              </w:rPr>
            </w:pPr>
          </w:p>
        </w:tc>
        <w:tc>
          <w:tcPr>
            <w:tcW w:w="2378" w:type="dxa"/>
            <w:gridSpan w:val="3"/>
            <w:tcBorders>
              <w:top w:val="nil"/>
              <w:left w:val="nil"/>
              <w:bottom w:val="nil"/>
              <w:right w:val="nil"/>
            </w:tcBorders>
          </w:tcPr>
          <w:p w:rsidR="00464E05" w:rsidRPr="00C5151D" w:rsidRDefault="00464E05" w:rsidP="00464E05">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商工労働部</w:t>
            </w:r>
            <w:r w:rsidRPr="00C5151D">
              <w:rPr>
                <w:rFonts w:ascii="ＭＳ Ｐ明朝" w:eastAsia="ＭＳ Ｐ明朝" w:hAnsi="ＭＳ Ｐ明朝" w:hint="eastAsia"/>
                <w:color w:val="000000" w:themeColor="text1"/>
                <w:sz w:val="22"/>
                <w:szCs w:val="24"/>
              </w:rPr>
              <w:t>】</w:t>
            </w:r>
          </w:p>
        </w:tc>
      </w:tr>
      <w:tr w:rsidR="00464E05" w:rsidRPr="00901DEA"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464E05" w:rsidRPr="006940A0" w:rsidRDefault="00464E05" w:rsidP="00464E05">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sz w:val="20"/>
                <w:szCs w:val="24"/>
              </w:rPr>
              <w:t>海外ビジネスを展開している中小企業支援のために、国際ビジネスサポートセンターにおけるオンライン相談やWebを活用した中国・アジア地域の市場動向等の情報発信を実施。</w:t>
            </w: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3B2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BA6A16"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4E05" w:rsidRPr="00BA6A16" w:rsidRDefault="00464E05" w:rsidP="00464E0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3" w:type="dxa"/>
            <w:gridSpan w:val="4"/>
            <w:tcBorders>
              <w:top w:val="nil"/>
              <w:left w:val="nil"/>
              <w:bottom w:val="nil"/>
              <w:right w:val="nil"/>
            </w:tcBorders>
            <w:hideMark/>
          </w:tcPr>
          <w:p w:rsidR="00464E05" w:rsidRPr="00BA6A16" w:rsidRDefault="00464E05" w:rsidP="00464E0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企業の技術開発への</w:t>
            </w:r>
            <w:r w:rsidRPr="00BA6A16">
              <w:rPr>
                <w:rFonts w:ascii="ＭＳ Ｐゴシック" w:eastAsia="ＭＳ Ｐゴシック" w:hAnsi="ＭＳ Ｐゴシック" w:hint="eastAsia"/>
                <w:sz w:val="24"/>
                <w:szCs w:val="24"/>
              </w:rPr>
              <w:t>支援</w:t>
            </w:r>
          </w:p>
        </w:tc>
        <w:tc>
          <w:tcPr>
            <w:tcW w:w="2378" w:type="dxa"/>
            <w:gridSpan w:val="3"/>
            <w:tcBorders>
              <w:top w:val="nil"/>
              <w:left w:val="nil"/>
              <w:bottom w:val="nil"/>
              <w:right w:val="nil"/>
            </w:tcBorders>
            <w:hideMark/>
          </w:tcPr>
          <w:p w:rsidR="00464E05" w:rsidRPr="00BA6A16" w:rsidRDefault="00464E05"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47</w:t>
            </w:r>
            <w:r w:rsidRPr="00BA6A16">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367</w:t>
            </w:r>
          </w:p>
        </w:tc>
      </w:tr>
      <w:tr w:rsidR="00464E05" w:rsidRPr="00BA6A16"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4E05" w:rsidRPr="00BA6A16" w:rsidRDefault="00464E05" w:rsidP="00464E05">
            <w:pPr>
              <w:jc w:val="center"/>
              <w:rPr>
                <w:rFonts w:ascii="ＭＳ Ｐ明朝" w:eastAsia="ＭＳ Ｐ明朝" w:hAnsi="ＭＳ Ｐ明朝"/>
                <w:color w:val="000000" w:themeColor="text1"/>
                <w:sz w:val="24"/>
                <w:szCs w:val="24"/>
              </w:rPr>
            </w:pPr>
          </w:p>
        </w:tc>
        <w:tc>
          <w:tcPr>
            <w:tcW w:w="6803" w:type="dxa"/>
            <w:gridSpan w:val="4"/>
            <w:tcBorders>
              <w:top w:val="nil"/>
              <w:left w:val="nil"/>
              <w:bottom w:val="nil"/>
              <w:right w:val="nil"/>
            </w:tcBorders>
          </w:tcPr>
          <w:p w:rsidR="00464E05" w:rsidRPr="00BA6A16" w:rsidRDefault="00464E05" w:rsidP="00464E05">
            <w:pPr>
              <w:rPr>
                <w:rFonts w:ascii="ＭＳ Ｐゴシック" w:eastAsia="ＭＳ Ｐゴシック" w:hAnsi="ＭＳ Ｐゴシック"/>
                <w:sz w:val="24"/>
                <w:szCs w:val="24"/>
              </w:rPr>
            </w:pPr>
          </w:p>
        </w:tc>
        <w:tc>
          <w:tcPr>
            <w:tcW w:w="2378" w:type="dxa"/>
            <w:gridSpan w:val="3"/>
            <w:tcBorders>
              <w:top w:val="nil"/>
              <w:left w:val="nil"/>
              <w:bottom w:val="nil"/>
              <w:right w:val="nil"/>
            </w:tcBorders>
          </w:tcPr>
          <w:p w:rsidR="00464E05" w:rsidRPr="00BA6A16" w:rsidRDefault="00464E05"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BA6A16">
              <w:rPr>
                <w:rFonts w:ascii="ＭＳ Ｐ明朝" w:eastAsia="ＭＳ Ｐ明朝" w:hAnsi="ＭＳ Ｐ明朝" w:hint="eastAsia"/>
                <w:color w:val="000000" w:themeColor="text1"/>
                <w:sz w:val="22"/>
                <w:szCs w:val="24"/>
              </w:rPr>
              <w:t>】</w:t>
            </w:r>
          </w:p>
        </w:tc>
      </w:tr>
      <w:tr w:rsidR="00464E05"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464E05" w:rsidRPr="00A2579D" w:rsidRDefault="00464E05" w:rsidP="00464E05">
            <w:pPr>
              <w:ind w:right="-27" w:firstLineChars="100" w:firstLine="200"/>
              <w:rPr>
                <w:rFonts w:asciiTheme="minorEastAsia" w:hAnsiTheme="minorEastAsia"/>
                <w:sz w:val="20"/>
                <w:szCs w:val="24"/>
              </w:rPr>
            </w:pPr>
            <w:r w:rsidRPr="00A2579D">
              <w:rPr>
                <w:rFonts w:asciiTheme="minorEastAsia" w:hAnsiTheme="minorEastAsia" w:hint="eastAsia"/>
                <w:sz w:val="20"/>
                <w:szCs w:val="24"/>
              </w:rPr>
              <w:t>新型コロナウイルス感染症拡大により影響を受けている府内中小企業の研究開発等を支援するために、大阪産業技術研究所の各種使用料・手数料の減額を実施。</w:t>
            </w:r>
          </w:p>
        </w:tc>
        <w:tc>
          <w:tcPr>
            <w:tcW w:w="853" w:type="dxa"/>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18"/>
                <w:szCs w:val="24"/>
              </w:rPr>
            </w:pPr>
          </w:p>
        </w:tc>
      </w:tr>
      <w:tr w:rsidR="00464E05"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Pr="00B455E4"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18"/>
                <w:szCs w:val="24"/>
              </w:rPr>
            </w:pPr>
          </w:p>
        </w:tc>
      </w:tr>
      <w:tr w:rsidR="00464E05"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18"/>
                <w:szCs w:val="24"/>
              </w:rPr>
            </w:pPr>
          </w:p>
        </w:tc>
      </w:tr>
      <w:tr w:rsidR="00464E05" w:rsidRPr="00C5151D"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4E05" w:rsidRPr="00C5151D" w:rsidRDefault="00464E05" w:rsidP="00464E0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3" w:type="dxa"/>
            <w:gridSpan w:val="4"/>
            <w:tcBorders>
              <w:top w:val="nil"/>
              <w:left w:val="nil"/>
              <w:bottom w:val="nil"/>
              <w:right w:val="nil"/>
            </w:tcBorders>
            <w:hideMark/>
          </w:tcPr>
          <w:p w:rsidR="00464E05" w:rsidRPr="00C5151D" w:rsidRDefault="00464E05" w:rsidP="003B2E75">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000000" w:themeColor="text1"/>
                <w:sz w:val="24"/>
                <w:szCs w:val="24"/>
              </w:rPr>
              <w:t>飲食店等への換気設備等の導入支援</w:t>
            </w:r>
          </w:p>
        </w:tc>
        <w:tc>
          <w:tcPr>
            <w:tcW w:w="2378" w:type="dxa"/>
            <w:gridSpan w:val="3"/>
            <w:tcBorders>
              <w:top w:val="nil"/>
              <w:left w:val="nil"/>
              <w:bottom w:val="nil"/>
              <w:right w:val="nil"/>
            </w:tcBorders>
            <w:hideMark/>
          </w:tcPr>
          <w:p w:rsidR="00464E05" w:rsidRPr="00C5151D" w:rsidRDefault="00464E05"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157</w:t>
            </w:r>
            <w:r w:rsidRPr="00C5151D">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089</w:t>
            </w:r>
          </w:p>
        </w:tc>
      </w:tr>
      <w:tr w:rsidR="00464E05"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4E05" w:rsidRPr="00C5151D" w:rsidRDefault="00464E05" w:rsidP="00464E05">
            <w:pPr>
              <w:jc w:val="center"/>
              <w:rPr>
                <w:rFonts w:ascii="ＭＳ Ｐ明朝" w:eastAsia="ＭＳ Ｐ明朝" w:hAnsi="ＭＳ Ｐ明朝"/>
                <w:color w:val="000000" w:themeColor="text1"/>
                <w:sz w:val="24"/>
                <w:szCs w:val="24"/>
              </w:rPr>
            </w:pPr>
          </w:p>
        </w:tc>
        <w:tc>
          <w:tcPr>
            <w:tcW w:w="6803" w:type="dxa"/>
            <w:gridSpan w:val="4"/>
            <w:tcBorders>
              <w:top w:val="nil"/>
              <w:left w:val="nil"/>
              <w:bottom w:val="nil"/>
              <w:right w:val="nil"/>
            </w:tcBorders>
          </w:tcPr>
          <w:p w:rsidR="00464E05" w:rsidRPr="00C5151D" w:rsidRDefault="00464E05" w:rsidP="00464E05">
            <w:pPr>
              <w:rPr>
                <w:rFonts w:ascii="ＭＳ Ｐゴシック" w:eastAsia="ＭＳ Ｐゴシック" w:hAnsi="ＭＳ Ｐゴシック"/>
                <w:sz w:val="24"/>
                <w:szCs w:val="24"/>
              </w:rPr>
            </w:pPr>
          </w:p>
        </w:tc>
        <w:tc>
          <w:tcPr>
            <w:tcW w:w="2378" w:type="dxa"/>
            <w:gridSpan w:val="3"/>
            <w:tcBorders>
              <w:top w:val="nil"/>
              <w:left w:val="nil"/>
              <w:bottom w:val="nil"/>
              <w:right w:val="nil"/>
            </w:tcBorders>
          </w:tcPr>
          <w:p w:rsidR="00464E05" w:rsidRDefault="00464E05" w:rsidP="00464E0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【環境農林水産部】</w:t>
            </w:r>
          </w:p>
        </w:tc>
      </w:tr>
      <w:tr w:rsidR="00464E05" w:rsidRPr="00901DEA"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464E05" w:rsidRPr="006940A0" w:rsidRDefault="00464E05" w:rsidP="00464E05">
            <w:pPr>
              <w:ind w:right="-27" w:firstLineChars="100" w:firstLine="200"/>
              <w:rPr>
                <w:rFonts w:asciiTheme="minorEastAsia" w:hAnsiTheme="minorEastAsia"/>
                <w:color w:val="000000" w:themeColor="text1"/>
                <w:sz w:val="20"/>
                <w:szCs w:val="24"/>
              </w:rPr>
            </w:pPr>
            <w:r w:rsidRPr="00451AAA">
              <w:rPr>
                <w:rFonts w:asciiTheme="minorEastAsia" w:hAnsiTheme="minorEastAsia" w:hint="eastAsia"/>
                <w:color w:val="000000" w:themeColor="text1"/>
                <w:sz w:val="20"/>
                <w:szCs w:val="24"/>
              </w:rPr>
              <w:t>売上げが減少している飲食店</w:t>
            </w:r>
            <w:r>
              <w:rPr>
                <w:rFonts w:asciiTheme="minorEastAsia" w:hAnsiTheme="minorEastAsia" w:hint="eastAsia"/>
                <w:color w:val="000000" w:themeColor="text1"/>
                <w:sz w:val="20"/>
                <w:szCs w:val="24"/>
              </w:rPr>
              <w:t>の</w:t>
            </w:r>
            <w:r w:rsidRPr="00451AAA">
              <w:rPr>
                <w:rFonts w:asciiTheme="minorEastAsia" w:hAnsiTheme="minorEastAsia" w:hint="eastAsia"/>
                <w:color w:val="000000" w:themeColor="text1"/>
                <w:sz w:val="20"/>
                <w:szCs w:val="24"/>
              </w:rPr>
              <w:t>衛生管理・空気換気設備等の導入や店舗の改装等</w:t>
            </w:r>
            <w:r>
              <w:rPr>
                <w:rFonts w:asciiTheme="minorEastAsia" w:hAnsiTheme="minorEastAsia" w:hint="eastAsia"/>
                <w:color w:val="000000" w:themeColor="text1"/>
                <w:sz w:val="20"/>
                <w:szCs w:val="24"/>
              </w:rPr>
              <w:t>に対し補助。また、</w:t>
            </w:r>
            <w:r w:rsidRPr="00DB52FA">
              <w:rPr>
                <w:rFonts w:asciiTheme="minorEastAsia" w:hAnsiTheme="minorEastAsia" w:hint="eastAsia"/>
                <w:color w:val="000000" w:themeColor="text1"/>
                <w:sz w:val="20"/>
                <w:szCs w:val="24"/>
              </w:rPr>
              <w:t>営業休止、営業時間短縮要請に応じた中小企業が運営する飲食店等の高機能換気設備等の導入に対し補助。</w:t>
            </w: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901DEA"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tcPr>
          <w:p w:rsidR="00464E05" w:rsidRPr="00565D7C" w:rsidRDefault="00464E05" w:rsidP="00464E05">
            <w:pPr>
              <w:ind w:right="-27" w:firstLineChars="100" w:firstLine="200"/>
              <w:rPr>
                <w:rFonts w:asciiTheme="minorEastAsia" w:hAnsiTheme="minorEastAsia"/>
                <w:color w:val="000000" w:themeColor="text1"/>
                <w:sz w:val="20"/>
                <w:szCs w:val="24"/>
              </w:rPr>
            </w:pPr>
          </w:p>
        </w:tc>
        <w:tc>
          <w:tcPr>
            <w:tcW w:w="853" w:type="dxa"/>
            <w:tcBorders>
              <w:top w:val="nil"/>
              <w:left w:val="nil"/>
              <w:bottom w:val="nil"/>
              <w:right w:val="nil"/>
            </w:tcBorders>
          </w:tcPr>
          <w:p w:rsidR="00464E05" w:rsidRPr="00901DEA" w:rsidRDefault="00464E05" w:rsidP="00464E05">
            <w:pPr>
              <w:ind w:right="1320"/>
              <w:rPr>
                <w:rFonts w:asciiTheme="minorEastAsia" w:hAnsiTheme="minorEastAsia"/>
                <w:color w:val="000000" w:themeColor="text1"/>
                <w:sz w:val="18"/>
                <w:szCs w:val="24"/>
              </w:rPr>
            </w:pPr>
          </w:p>
        </w:tc>
      </w:tr>
      <w:tr w:rsidR="00464E05" w:rsidRPr="00BA6A16"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64E05" w:rsidRPr="00BA6A16" w:rsidRDefault="00464E05" w:rsidP="00464E0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3" w:type="dxa"/>
            <w:gridSpan w:val="4"/>
            <w:tcBorders>
              <w:top w:val="nil"/>
              <w:left w:val="nil"/>
              <w:bottom w:val="nil"/>
              <w:right w:val="nil"/>
            </w:tcBorders>
            <w:hideMark/>
          </w:tcPr>
          <w:p w:rsidR="00464E05" w:rsidRPr="00BA6A16" w:rsidRDefault="00464E05" w:rsidP="003B2E7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国産農林水産物への支援</w:t>
            </w:r>
          </w:p>
        </w:tc>
        <w:tc>
          <w:tcPr>
            <w:tcW w:w="2378" w:type="dxa"/>
            <w:gridSpan w:val="3"/>
            <w:tcBorders>
              <w:top w:val="nil"/>
              <w:left w:val="nil"/>
              <w:bottom w:val="nil"/>
              <w:right w:val="nil"/>
            </w:tcBorders>
            <w:hideMark/>
          </w:tcPr>
          <w:p w:rsidR="00464E05" w:rsidRPr="00BA6A16" w:rsidRDefault="00464E05" w:rsidP="00464E0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2,521,360</w:t>
            </w:r>
          </w:p>
        </w:tc>
      </w:tr>
      <w:tr w:rsidR="00464E05"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464E05" w:rsidRPr="003B4B39" w:rsidRDefault="00464E05" w:rsidP="00464E05">
            <w:pPr>
              <w:jc w:val="center"/>
              <w:rPr>
                <w:rFonts w:ascii="ＭＳ Ｐ明朝" w:eastAsia="ＭＳ Ｐ明朝" w:hAnsi="ＭＳ Ｐ明朝"/>
                <w:color w:val="000000" w:themeColor="text1"/>
                <w:sz w:val="22"/>
                <w:szCs w:val="24"/>
              </w:rPr>
            </w:pPr>
          </w:p>
        </w:tc>
        <w:tc>
          <w:tcPr>
            <w:tcW w:w="6803" w:type="dxa"/>
            <w:gridSpan w:val="4"/>
            <w:tcBorders>
              <w:top w:val="nil"/>
              <w:left w:val="nil"/>
              <w:bottom w:val="nil"/>
              <w:right w:val="nil"/>
            </w:tcBorders>
          </w:tcPr>
          <w:p w:rsidR="00464E05" w:rsidRDefault="00464E05" w:rsidP="00464E05">
            <w:pPr>
              <w:rPr>
                <w:rFonts w:ascii="ＭＳ Ｐゴシック" w:eastAsia="ＭＳ Ｐゴシック" w:hAnsi="ＭＳ Ｐゴシック"/>
                <w:sz w:val="22"/>
              </w:rPr>
            </w:pPr>
          </w:p>
        </w:tc>
        <w:tc>
          <w:tcPr>
            <w:tcW w:w="2378" w:type="dxa"/>
            <w:gridSpan w:val="3"/>
            <w:tcBorders>
              <w:top w:val="nil"/>
              <w:left w:val="nil"/>
              <w:bottom w:val="nil"/>
              <w:right w:val="nil"/>
            </w:tcBorders>
          </w:tcPr>
          <w:p w:rsidR="00464E05" w:rsidRDefault="00464E05" w:rsidP="00464E05">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【環境農林水産部】</w:t>
            </w:r>
          </w:p>
        </w:tc>
      </w:tr>
      <w:tr w:rsidR="00464E05" w:rsidRPr="001D688B" w:rsidTr="00947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6" w:type="dxa"/>
            <w:gridSpan w:val="2"/>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22"/>
                <w:szCs w:val="24"/>
              </w:rPr>
            </w:pPr>
          </w:p>
        </w:tc>
        <w:tc>
          <w:tcPr>
            <w:tcW w:w="8220" w:type="dxa"/>
            <w:gridSpan w:val="5"/>
            <w:tcBorders>
              <w:top w:val="nil"/>
              <w:left w:val="nil"/>
              <w:bottom w:val="nil"/>
              <w:right w:val="nil"/>
            </w:tcBorders>
            <w:hideMark/>
          </w:tcPr>
          <w:p w:rsidR="00464E05" w:rsidRPr="004418B7" w:rsidRDefault="00464E05" w:rsidP="00464E05">
            <w:pPr>
              <w:ind w:right="-27" w:firstLineChars="100" w:firstLine="200"/>
              <w:rPr>
                <w:rFonts w:asciiTheme="minorEastAsia" w:hAnsiTheme="minorEastAsia"/>
                <w:color w:val="000000" w:themeColor="text1"/>
                <w:sz w:val="20"/>
                <w:szCs w:val="24"/>
              </w:rPr>
            </w:pPr>
            <w:r w:rsidRPr="00CA245F">
              <w:rPr>
                <w:rFonts w:asciiTheme="minorEastAsia" w:hAnsiTheme="minorEastAsia" w:hint="eastAsia"/>
                <w:color w:val="000000" w:themeColor="text1"/>
                <w:sz w:val="20"/>
                <w:szCs w:val="24"/>
              </w:rPr>
              <w:t>輸出の停滞等</w:t>
            </w:r>
            <w:r w:rsidR="009A75A8">
              <w:rPr>
                <w:rFonts w:asciiTheme="minorEastAsia" w:hAnsiTheme="minorEastAsia" w:hint="eastAsia"/>
                <w:color w:val="000000" w:themeColor="text1"/>
                <w:sz w:val="20"/>
                <w:szCs w:val="24"/>
              </w:rPr>
              <w:t>の影響</w:t>
            </w:r>
            <w:r w:rsidRPr="00CA245F">
              <w:rPr>
                <w:rFonts w:asciiTheme="minorEastAsia" w:hAnsiTheme="minorEastAsia" w:hint="eastAsia"/>
                <w:color w:val="000000" w:themeColor="text1"/>
                <w:sz w:val="20"/>
                <w:szCs w:val="24"/>
              </w:rPr>
              <w:t>が生じている和牛肉や</w:t>
            </w:r>
            <w:r>
              <w:rPr>
                <w:rFonts w:asciiTheme="minorEastAsia" w:hAnsiTheme="minorEastAsia" w:hint="eastAsia"/>
                <w:color w:val="000000" w:themeColor="text1"/>
                <w:sz w:val="20"/>
                <w:szCs w:val="24"/>
              </w:rPr>
              <w:t>国産水産物の需要喚起を図るため、小中学校等の学校給食に無償提供</w:t>
            </w:r>
            <w:r w:rsidRPr="00565D7C">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また、</w:t>
            </w:r>
            <w:r w:rsidRPr="00245AD2">
              <w:rPr>
                <w:rFonts w:asciiTheme="minorEastAsia" w:hAnsiTheme="minorEastAsia" w:hint="eastAsia"/>
                <w:color w:val="000000" w:themeColor="text1"/>
                <w:sz w:val="20"/>
                <w:szCs w:val="24"/>
              </w:rPr>
              <w:t>新型コロナウイルスで顕在化した新たな需要に対し、国産農畜産物の</w:t>
            </w:r>
            <w:r>
              <w:rPr>
                <w:rFonts w:asciiTheme="minorEastAsia" w:hAnsiTheme="minorEastAsia" w:hint="eastAsia"/>
                <w:color w:val="000000" w:themeColor="text1"/>
                <w:sz w:val="20"/>
                <w:szCs w:val="24"/>
              </w:rPr>
              <w:t>継続的・安定的な供給を図るための施設整備を支援</w:t>
            </w:r>
            <w:r w:rsidRPr="00BA2781">
              <w:rPr>
                <w:rFonts w:asciiTheme="minorEastAsia" w:hAnsiTheme="minorEastAsia" w:hint="eastAsia"/>
                <w:color w:val="000000" w:themeColor="text1"/>
                <w:sz w:val="20"/>
                <w:szCs w:val="24"/>
              </w:rPr>
              <w:t>。</w:t>
            </w:r>
          </w:p>
        </w:tc>
        <w:tc>
          <w:tcPr>
            <w:tcW w:w="853" w:type="dxa"/>
            <w:tcBorders>
              <w:top w:val="nil"/>
              <w:left w:val="nil"/>
              <w:bottom w:val="nil"/>
              <w:right w:val="nil"/>
            </w:tcBorders>
          </w:tcPr>
          <w:p w:rsidR="00464E05" w:rsidRPr="001D688B" w:rsidRDefault="00464E05" w:rsidP="00464E05">
            <w:pPr>
              <w:ind w:right="1320"/>
              <w:rPr>
                <w:rFonts w:asciiTheme="minorEastAsia" w:hAnsiTheme="minorEastAsia"/>
                <w:color w:val="000000" w:themeColor="text1"/>
                <w:sz w:val="18"/>
                <w:szCs w:val="24"/>
              </w:rPr>
            </w:pPr>
          </w:p>
        </w:tc>
      </w:tr>
    </w:tbl>
    <w:p w:rsidR="00B20427" w:rsidRPr="00B20427" w:rsidRDefault="00B20427" w:rsidP="00EE4FAC">
      <w:pPr>
        <w:pStyle w:val="Web"/>
        <w:spacing w:before="0" w:beforeAutospacing="0" w:after="0" w:afterAutospacing="0"/>
        <w:ind w:right="-59"/>
        <w:rPr>
          <w:rFonts w:asciiTheme="majorEastAsia" w:eastAsiaTheme="majorEastAsia" w:hAnsiTheme="majorEastAsia" w:cs="Meiryo UI"/>
          <w:bCs/>
          <w:color w:val="000000" w:themeColor="text1"/>
          <w:kern w:val="24"/>
          <w:sz w:val="28"/>
          <w:szCs w:val="26"/>
        </w:rPr>
      </w:pPr>
    </w:p>
    <w:p w:rsidR="00EE4FAC" w:rsidRPr="004D644E" w:rsidRDefault="00451AAA" w:rsidP="00EE4FAC">
      <w:pPr>
        <w:pStyle w:val="Web"/>
        <w:spacing w:before="0" w:beforeAutospacing="0" w:after="0" w:afterAutospacing="0"/>
        <w:ind w:right="-59"/>
        <w:rPr>
          <w:rFonts w:asciiTheme="majorEastAsia" w:eastAsiaTheme="majorEastAsia" w:hAnsiTheme="majorEastAsia" w:cs="Meiryo UI"/>
          <w:b/>
          <w:bCs/>
          <w:color w:val="000000" w:themeColor="text1"/>
          <w:kern w:val="24"/>
          <w:sz w:val="21"/>
          <w:szCs w:val="21"/>
        </w:rPr>
      </w:pPr>
      <w:r w:rsidRPr="004D644E">
        <w:rPr>
          <w:rFonts w:asciiTheme="majorEastAsia" w:eastAsiaTheme="majorEastAsia" w:hAnsiTheme="majorEastAsia" w:cs="Meiryo UI" w:hint="eastAsia"/>
          <w:b/>
          <w:bCs/>
          <w:color w:val="000000" w:themeColor="text1"/>
          <w:kern w:val="24"/>
          <w:sz w:val="28"/>
          <w:szCs w:val="21"/>
        </w:rPr>
        <w:t>（</w:t>
      </w:r>
      <w:r w:rsidR="00466F23">
        <w:rPr>
          <w:rFonts w:asciiTheme="majorEastAsia" w:eastAsiaTheme="majorEastAsia" w:hAnsiTheme="majorEastAsia" w:cs="Meiryo UI" w:hint="eastAsia"/>
          <w:b/>
          <w:bCs/>
          <w:color w:val="000000" w:themeColor="text1"/>
          <w:kern w:val="24"/>
          <w:sz w:val="28"/>
          <w:szCs w:val="21"/>
        </w:rPr>
        <w:t>４</w:t>
      </w:r>
      <w:r w:rsidRPr="004D644E">
        <w:rPr>
          <w:rFonts w:asciiTheme="majorEastAsia" w:eastAsiaTheme="majorEastAsia" w:hAnsiTheme="majorEastAsia" w:cs="Meiryo UI" w:hint="eastAsia"/>
          <w:b/>
          <w:bCs/>
          <w:color w:val="000000" w:themeColor="text1"/>
          <w:kern w:val="24"/>
          <w:sz w:val="28"/>
          <w:szCs w:val="21"/>
        </w:rPr>
        <w:t>）</w:t>
      </w:r>
      <w:r w:rsidR="00EE4FAC" w:rsidRPr="004D644E">
        <w:rPr>
          <w:rFonts w:asciiTheme="majorEastAsia" w:eastAsiaTheme="majorEastAsia" w:hAnsiTheme="majorEastAsia" w:cs="Meiryo UI" w:hint="eastAsia"/>
          <w:b/>
          <w:bCs/>
          <w:color w:val="000000" w:themeColor="text1"/>
          <w:kern w:val="24"/>
          <w:sz w:val="28"/>
          <w:szCs w:val="21"/>
        </w:rPr>
        <w:t xml:space="preserve">危機を乗り越え未来をつくる　　　　　　　</w:t>
      </w:r>
      <w:r w:rsidR="004D644E">
        <w:rPr>
          <w:rFonts w:asciiTheme="majorEastAsia" w:eastAsiaTheme="majorEastAsia" w:hAnsiTheme="majorEastAsia" w:cs="Meiryo UI" w:hint="eastAsia"/>
          <w:b/>
          <w:color w:val="000000" w:themeColor="text1"/>
          <w:sz w:val="28"/>
        </w:rPr>
        <w:t xml:space="preserve">  </w:t>
      </w:r>
      <w:r w:rsidR="00EE4FAC" w:rsidRPr="004D644E">
        <w:rPr>
          <w:rFonts w:asciiTheme="majorEastAsia" w:eastAsiaTheme="majorEastAsia" w:hAnsiTheme="majorEastAsia" w:cs="Meiryo UI" w:hint="eastAsia"/>
          <w:b/>
          <w:color w:val="000000" w:themeColor="text1"/>
          <w:sz w:val="28"/>
        </w:rPr>
        <w:t xml:space="preserve">     　 </w:t>
      </w:r>
      <w:r w:rsidR="00080A31">
        <w:rPr>
          <w:rFonts w:asciiTheme="majorEastAsia" w:eastAsiaTheme="majorEastAsia" w:hAnsiTheme="majorEastAsia" w:cs="Meiryo UI" w:hint="eastAsia"/>
          <w:b/>
          <w:color w:val="000000" w:themeColor="text1"/>
          <w:sz w:val="28"/>
        </w:rPr>
        <w:t xml:space="preserve">　</w:t>
      </w:r>
      <w:r w:rsidR="00227B65">
        <w:rPr>
          <w:rFonts w:asciiTheme="majorEastAsia" w:eastAsiaTheme="majorEastAsia" w:hAnsiTheme="majorEastAsia" w:cs="Meiryo UI" w:hint="eastAsia"/>
          <w:b/>
          <w:color w:val="000000" w:themeColor="text1"/>
          <w:sz w:val="28"/>
        </w:rPr>
        <w:t xml:space="preserve">　</w:t>
      </w:r>
      <w:r w:rsidR="00DB207D">
        <w:rPr>
          <w:rFonts w:asciiTheme="majorEastAsia" w:eastAsiaTheme="majorEastAsia" w:hAnsiTheme="majorEastAsia" w:cs="Meiryo UI" w:hint="eastAsia"/>
          <w:b/>
          <w:color w:val="000000" w:themeColor="text1"/>
          <w:sz w:val="28"/>
        </w:rPr>
        <w:t>480</w:t>
      </w:r>
      <w:r w:rsidR="00080A31">
        <w:rPr>
          <w:rFonts w:asciiTheme="majorEastAsia" w:eastAsiaTheme="majorEastAsia" w:hAnsiTheme="majorEastAsia" w:cs="Meiryo UI" w:hint="eastAsia"/>
          <w:b/>
          <w:color w:val="000000" w:themeColor="text1"/>
          <w:sz w:val="28"/>
        </w:rPr>
        <w:t>,</w:t>
      </w:r>
      <w:r w:rsidR="00DB207D">
        <w:rPr>
          <w:rFonts w:asciiTheme="majorEastAsia" w:eastAsiaTheme="majorEastAsia" w:hAnsiTheme="majorEastAsia" w:cs="Meiryo UI" w:hint="eastAsia"/>
          <w:b/>
          <w:color w:val="000000" w:themeColor="text1"/>
          <w:sz w:val="28"/>
        </w:rPr>
        <w:t>696</w:t>
      </w:r>
    </w:p>
    <w:p w:rsidR="00EE4FAC" w:rsidRPr="008D7336" w:rsidRDefault="00EE4FAC" w:rsidP="00EE4FAC">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1"/>
        </w:rPr>
      </w:pPr>
    </w:p>
    <w:tbl>
      <w:tblPr>
        <w:tblStyle w:val="aa"/>
        <w:tblW w:w="9639" w:type="dxa"/>
        <w:tblInd w:w="108" w:type="dxa"/>
        <w:tblLayout w:type="fixed"/>
        <w:tblLook w:val="04A0" w:firstRow="1" w:lastRow="0" w:firstColumn="1" w:lastColumn="0" w:noHBand="0" w:noVBand="1"/>
      </w:tblPr>
      <w:tblGrid>
        <w:gridCol w:w="458"/>
        <w:gridCol w:w="109"/>
        <w:gridCol w:w="5988"/>
        <w:gridCol w:w="708"/>
        <w:gridCol w:w="1526"/>
        <w:gridCol w:w="850"/>
      </w:tblGrid>
      <w:tr w:rsidR="00EE4FAC" w:rsidRPr="003B4B39" w:rsidTr="00B01154">
        <w:tc>
          <w:tcPr>
            <w:tcW w:w="458" w:type="dxa"/>
            <w:tcBorders>
              <w:top w:val="nil"/>
              <w:left w:val="nil"/>
              <w:bottom w:val="nil"/>
              <w:right w:val="nil"/>
            </w:tcBorders>
            <w:hideMark/>
          </w:tcPr>
          <w:p w:rsidR="00EE4FAC" w:rsidRPr="00BA6A16" w:rsidRDefault="00EE4FAC" w:rsidP="00464E7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5" w:type="dxa"/>
            <w:gridSpan w:val="3"/>
            <w:tcBorders>
              <w:top w:val="nil"/>
              <w:left w:val="nil"/>
              <w:bottom w:val="nil"/>
              <w:right w:val="nil"/>
            </w:tcBorders>
            <w:hideMark/>
          </w:tcPr>
          <w:p w:rsidR="00EE4FAC" w:rsidRPr="00BA6A16" w:rsidRDefault="00CA70BB" w:rsidP="003B2E7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流行収束後の需要喚起</w:t>
            </w:r>
            <w:r w:rsidR="00F0088D" w:rsidRPr="00A2579D">
              <w:rPr>
                <w:rFonts w:ascii="ＭＳ Ｐゴシック" w:eastAsia="ＭＳ Ｐゴシック" w:hAnsi="ＭＳ Ｐゴシック" w:hint="eastAsia"/>
                <w:sz w:val="24"/>
                <w:szCs w:val="24"/>
              </w:rPr>
              <w:t>等</w:t>
            </w:r>
            <w:r>
              <w:rPr>
                <w:rFonts w:ascii="ＭＳ Ｐゴシック" w:eastAsia="ＭＳ Ｐゴシック" w:hAnsi="ＭＳ Ｐゴシック" w:hint="eastAsia"/>
                <w:color w:val="000000" w:themeColor="text1"/>
                <w:sz w:val="24"/>
                <w:szCs w:val="24"/>
              </w:rPr>
              <w:t>に向けた取組み</w:t>
            </w:r>
          </w:p>
        </w:tc>
        <w:tc>
          <w:tcPr>
            <w:tcW w:w="2376" w:type="dxa"/>
            <w:gridSpan w:val="2"/>
            <w:tcBorders>
              <w:top w:val="nil"/>
              <w:left w:val="nil"/>
              <w:bottom w:val="nil"/>
              <w:right w:val="nil"/>
            </w:tcBorders>
            <w:hideMark/>
          </w:tcPr>
          <w:p w:rsidR="00EE4FAC" w:rsidRPr="00BA6A16" w:rsidRDefault="00CA70BB"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480,696</w:t>
            </w:r>
          </w:p>
        </w:tc>
      </w:tr>
      <w:tr w:rsidR="00EE4FAC" w:rsidRPr="003B4B39" w:rsidTr="00CA70BB">
        <w:tc>
          <w:tcPr>
            <w:tcW w:w="458" w:type="dxa"/>
            <w:tcBorders>
              <w:top w:val="nil"/>
              <w:left w:val="nil"/>
              <w:bottom w:val="nil"/>
              <w:right w:val="nil"/>
            </w:tcBorders>
          </w:tcPr>
          <w:p w:rsidR="00EE4FAC" w:rsidRPr="003B4B39" w:rsidRDefault="00EE4FAC" w:rsidP="00464E72">
            <w:pPr>
              <w:jc w:val="center"/>
              <w:rPr>
                <w:rFonts w:ascii="ＭＳ Ｐ明朝" w:eastAsia="ＭＳ Ｐ明朝" w:hAnsi="ＭＳ Ｐ明朝"/>
                <w:color w:val="000000" w:themeColor="text1"/>
                <w:sz w:val="22"/>
                <w:szCs w:val="24"/>
              </w:rPr>
            </w:pPr>
          </w:p>
        </w:tc>
        <w:tc>
          <w:tcPr>
            <w:tcW w:w="6097" w:type="dxa"/>
            <w:gridSpan w:val="2"/>
            <w:tcBorders>
              <w:top w:val="nil"/>
              <w:left w:val="nil"/>
              <w:bottom w:val="nil"/>
              <w:right w:val="nil"/>
            </w:tcBorders>
          </w:tcPr>
          <w:p w:rsidR="00EE4FAC" w:rsidRDefault="00EE4FAC" w:rsidP="00464E72">
            <w:pPr>
              <w:rPr>
                <w:rFonts w:ascii="ＭＳ Ｐゴシック" w:eastAsia="ＭＳ Ｐゴシック" w:hAnsi="ＭＳ Ｐゴシック"/>
                <w:sz w:val="22"/>
              </w:rPr>
            </w:pPr>
          </w:p>
        </w:tc>
        <w:tc>
          <w:tcPr>
            <w:tcW w:w="3084" w:type="dxa"/>
            <w:gridSpan w:val="3"/>
            <w:tcBorders>
              <w:top w:val="nil"/>
              <w:left w:val="nil"/>
              <w:bottom w:val="nil"/>
              <w:right w:val="nil"/>
            </w:tcBorders>
          </w:tcPr>
          <w:p w:rsidR="00EE4FAC" w:rsidRDefault="00EE4FAC" w:rsidP="00464E7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【府民文化部</w:t>
            </w:r>
            <w:r w:rsidR="00CA70BB">
              <w:rPr>
                <w:rFonts w:ascii="ＭＳ Ｐ明朝" w:eastAsia="ＭＳ Ｐ明朝" w:hAnsi="ＭＳ Ｐ明朝" w:hint="eastAsia"/>
                <w:color w:val="000000" w:themeColor="text1"/>
                <w:sz w:val="22"/>
                <w:szCs w:val="24"/>
              </w:rPr>
              <w:t>、商工労働部</w:t>
            </w:r>
            <w:r>
              <w:rPr>
                <w:rFonts w:ascii="ＭＳ Ｐ明朝" w:eastAsia="ＭＳ Ｐ明朝" w:hAnsi="ＭＳ Ｐ明朝" w:hint="eastAsia"/>
                <w:color w:val="000000" w:themeColor="text1"/>
                <w:sz w:val="22"/>
                <w:szCs w:val="24"/>
              </w:rPr>
              <w:t>】</w:t>
            </w:r>
          </w:p>
        </w:tc>
      </w:tr>
      <w:tr w:rsidR="00EE4FAC" w:rsidRPr="001D688B" w:rsidTr="00B01154">
        <w:trPr>
          <w:trHeight w:val="118"/>
        </w:trPr>
        <w:tc>
          <w:tcPr>
            <w:tcW w:w="567" w:type="dxa"/>
            <w:gridSpan w:val="2"/>
            <w:tcBorders>
              <w:top w:val="nil"/>
              <w:left w:val="nil"/>
              <w:bottom w:val="nil"/>
              <w:right w:val="nil"/>
            </w:tcBorders>
          </w:tcPr>
          <w:p w:rsidR="00EE4FAC" w:rsidRPr="001D688B" w:rsidRDefault="00EE4FAC" w:rsidP="00464E72">
            <w:pPr>
              <w:ind w:right="1320"/>
              <w:rPr>
                <w:rFonts w:asciiTheme="minorEastAsia" w:hAnsiTheme="minorEastAsia"/>
                <w:color w:val="000000" w:themeColor="text1"/>
                <w:sz w:val="22"/>
                <w:szCs w:val="24"/>
              </w:rPr>
            </w:pPr>
          </w:p>
        </w:tc>
        <w:tc>
          <w:tcPr>
            <w:tcW w:w="8222" w:type="dxa"/>
            <w:gridSpan w:val="3"/>
            <w:tcBorders>
              <w:top w:val="nil"/>
              <w:left w:val="nil"/>
              <w:bottom w:val="nil"/>
              <w:right w:val="nil"/>
            </w:tcBorders>
            <w:hideMark/>
          </w:tcPr>
          <w:p w:rsidR="00EE4FAC" w:rsidRPr="004418B7" w:rsidRDefault="00CA70BB" w:rsidP="00CA70BB">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国が実施する「</w:t>
            </w:r>
            <w:proofErr w:type="spellStart"/>
            <w:r w:rsidRPr="00BA2781">
              <w:rPr>
                <w:rFonts w:asciiTheme="minorEastAsia" w:hAnsiTheme="minorEastAsia" w:hint="eastAsia"/>
                <w:color w:val="000000" w:themeColor="text1"/>
                <w:sz w:val="20"/>
                <w:szCs w:val="24"/>
              </w:rPr>
              <w:t>GoTo</w:t>
            </w:r>
            <w:proofErr w:type="spellEnd"/>
            <w:r>
              <w:rPr>
                <w:rFonts w:asciiTheme="minorEastAsia" w:hAnsiTheme="minorEastAsia" w:hint="eastAsia"/>
                <w:color w:val="000000" w:themeColor="text1"/>
                <w:sz w:val="20"/>
                <w:szCs w:val="24"/>
              </w:rPr>
              <w:t>キャンペーン」</w:t>
            </w:r>
            <w:r w:rsidR="001F1E1B" w:rsidRPr="00A2579D">
              <w:rPr>
                <w:rFonts w:asciiTheme="minorEastAsia" w:hAnsiTheme="minorEastAsia" w:hint="eastAsia"/>
                <w:sz w:val="20"/>
                <w:szCs w:val="24"/>
              </w:rPr>
              <w:t>を契機とした</w:t>
            </w:r>
            <w:r w:rsidRPr="00A2579D">
              <w:rPr>
                <w:rFonts w:asciiTheme="minorEastAsia" w:hAnsiTheme="minorEastAsia" w:hint="eastAsia"/>
                <w:sz w:val="20"/>
                <w:szCs w:val="24"/>
              </w:rPr>
              <w:t>観光プロモーションや府内商店街への支援を実施。</w:t>
            </w:r>
            <w:r w:rsidR="00464E05" w:rsidRPr="00A2579D">
              <w:rPr>
                <w:rFonts w:asciiTheme="minorEastAsia" w:hAnsiTheme="minorEastAsia" w:hint="eastAsia"/>
                <w:sz w:val="20"/>
                <w:szCs w:val="24"/>
              </w:rPr>
              <w:t>また、府内のアーティストや演芸人を含む文化芸術団体等への支援及び文化芸術鑑賞機会を府民へ提供するための文化芸術プログラムや、大阪のプロスポーツチーム等と連携した府民参加型の大規模スポーツイベントを開催。</w:t>
            </w:r>
          </w:p>
        </w:tc>
        <w:tc>
          <w:tcPr>
            <w:tcW w:w="850" w:type="dxa"/>
            <w:tcBorders>
              <w:top w:val="nil"/>
              <w:left w:val="nil"/>
              <w:bottom w:val="nil"/>
              <w:right w:val="nil"/>
            </w:tcBorders>
          </w:tcPr>
          <w:p w:rsidR="00EE4FAC" w:rsidRPr="001D688B" w:rsidRDefault="00EE4FAC" w:rsidP="00464E72">
            <w:pPr>
              <w:ind w:right="1320"/>
              <w:rPr>
                <w:rFonts w:asciiTheme="minorEastAsia" w:hAnsiTheme="minorEastAsia"/>
                <w:color w:val="000000" w:themeColor="text1"/>
                <w:sz w:val="18"/>
                <w:szCs w:val="24"/>
              </w:rPr>
            </w:pPr>
          </w:p>
        </w:tc>
      </w:tr>
    </w:tbl>
    <w:p w:rsidR="0041146C" w:rsidRPr="008D7336" w:rsidRDefault="00B01154" w:rsidP="00AE109D">
      <w:pPr>
        <w:ind w:rightChars="-68" w:right="-143"/>
        <w:rPr>
          <w:rFonts w:ascii="ＭＳ ゴシック" w:eastAsia="ＭＳ ゴシック" w:hAnsi="ＭＳ ゴシック" w:cs="Meiryo UI"/>
          <w:b/>
          <w:color w:val="000000" w:themeColor="text1"/>
          <w:sz w:val="28"/>
        </w:rPr>
      </w:pPr>
      <w:r>
        <w:rPr>
          <w:rFonts w:ascii="ＭＳ Ｐゴシック" w:eastAsia="ＭＳ Ｐゴシック" w:hAnsi="ＭＳ Ｐゴシック" w:cs="Meiryo UI" w:hint="eastAsia"/>
          <w:b/>
          <w:color w:val="000000" w:themeColor="text1"/>
          <w:sz w:val="28"/>
        </w:rPr>
        <w:lastRenderedPageBreak/>
        <w:t>２</w:t>
      </w:r>
      <w:r w:rsidR="00027057">
        <w:rPr>
          <w:rFonts w:ascii="ＭＳ Ｐゴシック" w:eastAsia="ＭＳ Ｐゴシック" w:hAnsi="ＭＳ Ｐゴシック" w:cs="Meiryo UI" w:hint="eastAsia"/>
          <w:b/>
          <w:color w:val="000000" w:themeColor="text1"/>
          <w:sz w:val="28"/>
        </w:rPr>
        <w:t xml:space="preserve">　</w:t>
      </w:r>
      <w:r w:rsidR="00C71A01" w:rsidRPr="008D7336">
        <w:rPr>
          <w:rFonts w:ascii="ＭＳ Ｐゴシック" w:eastAsia="ＭＳ Ｐゴシック" w:hAnsi="ＭＳ Ｐゴシック" w:cs="Meiryo UI" w:hint="eastAsia"/>
          <w:b/>
          <w:color w:val="000000" w:themeColor="text1"/>
          <w:sz w:val="28"/>
        </w:rPr>
        <w:t>その他</w:t>
      </w:r>
      <w:r w:rsidR="00316DD0" w:rsidRPr="008D7336">
        <w:rPr>
          <w:rFonts w:ascii="ＭＳ Ｐゴシック" w:eastAsia="ＭＳ Ｐゴシック" w:hAnsi="ＭＳ Ｐゴシック" w:cs="Meiryo UI" w:hint="eastAsia"/>
          <w:b/>
          <w:color w:val="000000" w:themeColor="text1"/>
          <w:sz w:val="28"/>
        </w:rPr>
        <w:t xml:space="preserve">　　　　　　　</w:t>
      </w:r>
      <w:r w:rsidR="00B13FC2">
        <w:rPr>
          <w:rFonts w:ascii="ＭＳ Ｐゴシック" w:eastAsia="ＭＳ Ｐゴシック" w:hAnsi="ＭＳ Ｐゴシック" w:cs="Meiryo UI" w:hint="eastAsia"/>
          <w:b/>
          <w:color w:val="000000" w:themeColor="text1"/>
          <w:sz w:val="28"/>
        </w:rPr>
        <w:t xml:space="preserve">　　　　　　　　　　　　　　　　　　　　　　　　　　　　　　</w:t>
      </w:r>
      <w:r w:rsidR="00AE109D">
        <w:rPr>
          <w:rFonts w:ascii="ＭＳ Ｐゴシック" w:eastAsia="ＭＳ Ｐゴシック" w:hAnsi="ＭＳ Ｐゴシック" w:cs="Meiryo UI" w:hint="eastAsia"/>
          <w:b/>
          <w:color w:val="000000" w:themeColor="text1"/>
          <w:sz w:val="28"/>
        </w:rPr>
        <w:t xml:space="preserve"> </w:t>
      </w:r>
      <w:r w:rsidR="00B13FC2">
        <w:rPr>
          <w:rFonts w:ascii="ＭＳ Ｐゴシック" w:eastAsia="ＭＳ Ｐゴシック" w:hAnsi="ＭＳ Ｐゴシック" w:cs="Meiryo UI" w:hint="eastAsia"/>
          <w:b/>
          <w:color w:val="000000" w:themeColor="text1"/>
          <w:sz w:val="28"/>
        </w:rPr>
        <w:t xml:space="preserve"> </w:t>
      </w:r>
      <w:r w:rsidR="00E804FE">
        <w:rPr>
          <w:rFonts w:ascii="ＭＳ Ｐゴシック" w:eastAsia="ＭＳ Ｐゴシック" w:hAnsi="ＭＳ Ｐゴシック" w:cs="Meiryo UI" w:hint="eastAsia"/>
          <w:b/>
          <w:color w:val="000000" w:themeColor="text1"/>
          <w:sz w:val="28"/>
        </w:rPr>
        <w:t xml:space="preserve">　</w:t>
      </w:r>
      <w:r w:rsidR="006F218F">
        <w:rPr>
          <w:rFonts w:ascii="ＭＳ Ｐゴシック" w:eastAsia="ＭＳ Ｐゴシック" w:hAnsi="ＭＳ Ｐゴシック" w:cs="Meiryo UI" w:hint="eastAsia"/>
          <w:b/>
          <w:color w:val="000000" w:themeColor="text1"/>
          <w:sz w:val="28"/>
        </w:rPr>
        <w:t>687</w:t>
      </w:r>
      <w:r w:rsidR="00E804FE">
        <w:rPr>
          <w:rFonts w:ascii="ＭＳ Ｐゴシック" w:eastAsia="ＭＳ Ｐゴシック" w:hAnsi="ＭＳ Ｐゴシック" w:cs="Meiryo UI" w:hint="eastAsia"/>
          <w:b/>
          <w:color w:val="000000" w:themeColor="text1"/>
          <w:sz w:val="28"/>
        </w:rPr>
        <w:t>,773</w:t>
      </w:r>
    </w:p>
    <w:p w:rsidR="00A8790B" w:rsidRPr="00B20427" w:rsidRDefault="00A8790B" w:rsidP="00A8790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279"/>
        <w:gridCol w:w="391"/>
        <w:gridCol w:w="1026"/>
        <w:gridCol w:w="1242"/>
        <w:gridCol w:w="1139"/>
      </w:tblGrid>
      <w:tr w:rsidR="00A8790B" w:rsidRPr="008D7336" w:rsidTr="00666FB3">
        <w:tc>
          <w:tcPr>
            <w:tcW w:w="458" w:type="dxa"/>
          </w:tcPr>
          <w:p w:rsidR="00A8790B" w:rsidRPr="008D7336" w:rsidRDefault="00CB6242" w:rsidP="001668A4">
            <w:pPr>
              <w:jc w:val="left"/>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5" w:type="dxa"/>
            <w:gridSpan w:val="4"/>
          </w:tcPr>
          <w:p w:rsidR="00A8790B" w:rsidRPr="008D7336" w:rsidRDefault="00FE2B8F" w:rsidP="00EF71C4">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就職氷河期</w:t>
            </w:r>
            <w:r w:rsidR="001F1E1B" w:rsidRPr="00A2579D">
              <w:rPr>
                <w:rFonts w:ascii="ＭＳ Ｐゴシック" w:eastAsia="ＭＳ Ｐゴシック" w:hAnsi="ＭＳ Ｐゴシック" w:hint="eastAsia"/>
                <w:sz w:val="24"/>
                <w:szCs w:val="24"/>
              </w:rPr>
              <w:t>世代</w:t>
            </w:r>
            <w:r>
              <w:rPr>
                <w:rFonts w:ascii="ＭＳ Ｐゴシック" w:eastAsia="ＭＳ Ｐゴシック" w:hAnsi="ＭＳ Ｐゴシック" w:hint="eastAsia"/>
                <w:color w:val="000000" w:themeColor="text1"/>
                <w:sz w:val="24"/>
                <w:szCs w:val="24"/>
              </w:rPr>
              <w:t>対策への支援</w:t>
            </w:r>
          </w:p>
        </w:tc>
        <w:tc>
          <w:tcPr>
            <w:tcW w:w="2381" w:type="dxa"/>
            <w:gridSpan w:val="2"/>
          </w:tcPr>
          <w:p w:rsidR="00A8790B" w:rsidRPr="00065B85" w:rsidRDefault="00FE2B8F" w:rsidP="001668A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w:t>
            </w:r>
            <w:r w:rsidR="00D868FC" w:rsidRPr="00065B85">
              <w:rPr>
                <w:rFonts w:ascii="ＭＳ Ｐ明朝" w:eastAsia="ＭＳ Ｐ明朝" w:hAnsi="ＭＳ Ｐ明朝" w:hint="eastAsia"/>
                <w:color w:val="000000" w:themeColor="text1"/>
                <w:sz w:val="24"/>
                <w:szCs w:val="24"/>
              </w:rPr>
              <w:t>,000</w:t>
            </w:r>
          </w:p>
        </w:tc>
      </w:tr>
      <w:tr w:rsidR="00065B85" w:rsidRPr="001C329B"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065B85" w:rsidRPr="001C329B" w:rsidRDefault="00065B85" w:rsidP="00464E72">
            <w:pPr>
              <w:jc w:val="center"/>
              <w:rPr>
                <w:rFonts w:ascii="ＭＳ Ｐ明朝" w:eastAsia="ＭＳ Ｐ明朝" w:hAnsi="ＭＳ Ｐ明朝"/>
                <w:color w:val="000000" w:themeColor="text1"/>
                <w:sz w:val="24"/>
                <w:szCs w:val="24"/>
              </w:rPr>
            </w:pPr>
          </w:p>
        </w:tc>
        <w:tc>
          <w:tcPr>
            <w:tcW w:w="5779" w:type="dxa"/>
            <w:gridSpan w:val="3"/>
            <w:tcBorders>
              <w:top w:val="nil"/>
              <w:left w:val="nil"/>
              <w:bottom w:val="nil"/>
              <w:right w:val="nil"/>
            </w:tcBorders>
          </w:tcPr>
          <w:p w:rsidR="00065B85" w:rsidRPr="001C329B" w:rsidRDefault="00065B85" w:rsidP="00464E72">
            <w:pPr>
              <w:rPr>
                <w:rFonts w:ascii="ＭＳ Ｐゴシック" w:eastAsia="ＭＳ Ｐゴシック" w:hAnsi="ＭＳ Ｐゴシック"/>
                <w:sz w:val="24"/>
                <w:szCs w:val="24"/>
              </w:rPr>
            </w:pPr>
          </w:p>
        </w:tc>
        <w:tc>
          <w:tcPr>
            <w:tcW w:w="3407" w:type="dxa"/>
            <w:gridSpan w:val="3"/>
            <w:tcBorders>
              <w:top w:val="nil"/>
              <w:left w:val="nil"/>
              <w:bottom w:val="nil"/>
              <w:right w:val="nil"/>
            </w:tcBorders>
          </w:tcPr>
          <w:p w:rsidR="00065B85" w:rsidRPr="001C329B" w:rsidRDefault="00FE2B8F"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00065B85" w:rsidRPr="00BA6A16">
              <w:rPr>
                <w:rFonts w:ascii="ＭＳ Ｐ明朝" w:eastAsia="ＭＳ Ｐ明朝" w:hAnsi="ＭＳ Ｐ明朝" w:hint="eastAsia"/>
                <w:color w:val="000000" w:themeColor="text1"/>
                <w:sz w:val="22"/>
                <w:szCs w:val="24"/>
              </w:rPr>
              <w:t>】</w:t>
            </w:r>
          </w:p>
        </w:tc>
      </w:tr>
      <w:tr w:rsidR="00A8790B" w:rsidRPr="00D868FC" w:rsidTr="00FE2B8F">
        <w:trPr>
          <w:trHeight w:val="647"/>
        </w:trPr>
        <w:tc>
          <w:tcPr>
            <w:tcW w:w="567" w:type="dxa"/>
            <w:gridSpan w:val="2"/>
            <w:vAlign w:val="center"/>
          </w:tcPr>
          <w:p w:rsidR="00A8790B" w:rsidRPr="008D7336" w:rsidRDefault="00A8790B" w:rsidP="001668A4">
            <w:pPr>
              <w:ind w:right="1320"/>
              <w:rPr>
                <w:rFonts w:asciiTheme="minorEastAsia" w:hAnsiTheme="minorEastAsia"/>
                <w:color w:val="000000" w:themeColor="text1"/>
                <w:sz w:val="22"/>
                <w:szCs w:val="24"/>
              </w:rPr>
            </w:pPr>
          </w:p>
        </w:tc>
        <w:tc>
          <w:tcPr>
            <w:tcW w:w="7938" w:type="dxa"/>
            <w:gridSpan w:val="4"/>
          </w:tcPr>
          <w:p w:rsidR="00A8790B" w:rsidRPr="008D7336" w:rsidRDefault="00FE2B8F" w:rsidP="00DC6D73">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内閣府の地域就職氷河期世代支援加速化交付金を活用し、就職氷河期</w:t>
            </w:r>
            <w:r w:rsidR="001F1E1B" w:rsidRPr="00A2579D">
              <w:rPr>
                <w:rFonts w:asciiTheme="minorEastAsia" w:hAnsiTheme="minorEastAsia" w:hint="eastAsia"/>
                <w:sz w:val="20"/>
                <w:szCs w:val="24"/>
              </w:rPr>
              <w:t>世代の就労支援</w:t>
            </w:r>
            <w:r>
              <w:rPr>
                <w:rFonts w:asciiTheme="minorEastAsia" w:hAnsiTheme="minorEastAsia" w:hint="eastAsia"/>
                <w:color w:val="000000" w:themeColor="text1"/>
                <w:sz w:val="20"/>
                <w:szCs w:val="24"/>
              </w:rPr>
              <w:t>を</w:t>
            </w:r>
            <w:r w:rsidR="00B01154" w:rsidRPr="00B01154">
              <w:rPr>
                <w:rFonts w:asciiTheme="minorEastAsia" w:hAnsiTheme="minorEastAsia" w:hint="eastAsia"/>
                <w:color w:val="000000" w:themeColor="text1"/>
                <w:sz w:val="20"/>
                <w:szCs w:val="24"/>
              </w:rPr>
              <w:t>実施する市町村</w:t>
            </w:r>
            <w:r>
              <w:rPr>
                <w:rFonts w:asciiTheme="minorEastAsia" w:hAnsiTheme="minorEastAsia" w:hint="eastAsia"/>
                <w:color w:val="000000" w:themeColor="text1"/>
                <w:sz w:val="20"/>
                <w:szCs w:val="24"/>
              </w:rPr>
              <w:t>に対し補助</w:t>
            </w:r>
            <w:r w:rsidR="00B01154" w:rsidRPr="00B01154">
              <w:rPr>
                <w:rFonts w:asciiTheme="minorEastAsia" w:hAnsiTheme="minorEastAsia" w:hint="eastAsia"/>
                <w:color w:val="000000" w:themeColor="text1"/>
                <w:sz w:val="20"/>
                <w:szCs w:val="24"/>
              </w:rPr>
              <w:t>。</w:t>
            </w:r>
          </w:p>
        </w:tc>
        <w:tc>
          <w:tcPr>
            <w:tcW w:w="1139" w:type="dxa"/>
            <w:vAlign w:val="center"/>
          </w:tcPr>
          <w:p w:rsidR="00A8790B" w:rsidRPr="008D7336" w:rsidRDefault="00A8790B" w:rsidP="001668A4">
            <w:pPr>
              <w:ind w:right="1320"/>
              <w:rPr>
                <w:rFonts w:asciiTheme="minorEastAsia" w:hAnsiTheme="minorEastAsia"/>
                <w:color w:val="000000" w:themeColor="text1"/>
                <w:sz w:val="18"/>
                <w:szCs w:val="24"/>
              </w:rPr>
            </w:pPr>
          </w:p>
        </w:tc>
      </w:tr>
      <w:tr w:rsidR="00FE2B8F" w:rsidRPr="00901DEA"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FE2B8F" w:rsidRPr="001D688B" w:rsidRDefault="00FE2B8F"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FE2B8F" w:rsidRPr="00565D7C" w:rsidRDefault="00FE2B8F"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FE2B8F" w:rsidRPr="00901DEA" w:rsidRDefault="00FE2B8F" w:rsidP="00464E72">
            <w:pPr>
              <w:ind w:right="1320"/>
              <w:rPr>
                <w:rFonts w:asciiTheme="minorEastAsia" w:hAnsiTheme="minorEastAsia"/>
                <w:color w:val="000000" w:themeColor="text1"/>
                <w:sz w:val="18"/>
                <w:szCs w:val="24"/>
              </w:rPr>
            </w:pPr>
          </w:p>
        </w:tc>
      </w:tr>
      <w:tr w:rsidR="006E5EDC" w:rsidRPr="00901DEA"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6E5EDC" w:rsidRPr="001D688B" w:rsidRDefault="006E5EDC"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6E5EDC" w:rsidRPr="00565D7C" w:rsidRDefault="006E5EDC"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6E5EDC" w:rsidRPr="00901DEA" w:rsidRDefault="006E5EDC" w:rsidP="00464E72">
            <w:pPr>
              <w:ind w:right="1320"/>
              <w:rPr>
                <w:rFonts w:asciiTheme="minorEastAsia" w:hAnsiTheme="minorEastAsia"/>
                <w:color w:val="000000" w:themeColor="text1"/>
                <w:sz w:val="18"/>
                <w:szCs w:val="24"/>
              </w:rPr>
            </w:pPr>
          </w:p>
        </w:tc>
      </w:tr>
      <w:tr w:rsidR="006E5EDC" w:rsidRPr="00065B85" w:rsidTr="00666FB3">
        <w:tc>
          <w:tcPr>
            <w:tcW w:w="458" w:type="dxa"/>
          </w:tcPr>
          <w:p w:rsidR="006E5EDC" w:rsidRPr="008D7336" w:rsidRDefault="006E5EDC" w:rsidP="00464E72">
            <w:pPr>
              <w:jc w:val="left"/>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5" w:type="dxa"/>
            <w:gridSpan w:val="4"/>
          </w:tcPr>
          <w:p w:rsidR="006E5EDC" w:rsidRPr="008D7336" w:rsidRDefault="00420B5E" w:rsidP="00464E72">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水防災</w:t>
            </w:r>
            <w:r w:rsidRPr="00A2579D">
              <w:rPr>
                <w:rFonts w:ascii="ＭＳ Ｐゴシック" w:eastAsia="ＭＳ Ｐゴシック" w:hAnsi="ＭＳ Ｐゴシック" w:hint="eastAsia"/>
                <w:sz w:val="24"/>
                <w:szCs w:val="24"/>
              </w:rPr>
              <w:t>情報</w:t>
            </w:r>
            <w:r>
              <w:rPr>
                <w:rFonts w:ascii="ＭＳ Ｐゴシック" w:eastAsia="ＭＳ Ｐゴシック" w:hAnsi="ＭＳ Ｐゴシック" w:hint="eastAsia"/>
                <w:color w:val="000000" w:themeColor="text1"/>
                <w:sz w:val="24"/>
                <w:szCs w:val="24"/>
              </w:rPr>
              <w:t>システムの再整備</w:t>
            </w:r>
          </w:p>
        </w:tc>
        <w:tc>
          <w:tcPr>
            <w:tcW w:w="2381" w:type="dxa"/>
            <w:gridSpan w:val="2"/>
          </w:tcPr>
          <w:p w:rsidR="006E5EDC" w:rsidRPr="00065B85" w:rsidRDefault="006E5EDC" w:rsidP="00464E72">
            <w:pPr>
              <w:jc w:val="right"/>
              <w:rPr>
                <w:rFonts w:ascii="ＭＳ Ｐ明朝" w:eastAsia="ＭＳ Ｐ明朝" w:hAnsi="ＭＳ Ｐ明朝"/>
                <w:color w:val="000000" w:themeColor="text1"/>
                <w:sz w:val="24"/>
                <w:szCs w:val="24"/>
              </w:rPr>
            </w:pPr>
            <w:r w:rsidRPr="00065B85">
              <w:rPr>
                <w:rFonts w:ascii="ＭＳ Ｐ明朝" w:eastAsia="ＭＳ Ｐ明朝" w:hAnsi="ＭＳ Ｐ明朝" w:hint="eastAsia"/>
                <w:color w:val="000000" w:themeColor="text1"/>
                <w:sz w:val="24"/>
                <w:szCs w:val="24"/>
              </w:rPr>
              <w:t>0</w:t>
            </w:r>
          </w:p>
        </w:tc>
      </w:tr>
      <w:tr w:rsidR="00666FB3" w:rsidRPr="00065B85" w:rsidTr="00666FB3">
        <w:tc>
          <w:tcPr>
            <w:tcW w:w="458" w:type="dxa"/>
          </w:tcPr>
          <w:p w:rsidR="00666FB3" w:rsidRPr="00CB6242" w:rsidRDefault="00666FB3" w:rsidP="00464E72">
            <w:pPr>
              <w:jc w:val="left"/>
              <w:rPr>
                <w:rFonts w:ascii="ＭＳ Ｐゴシック" w:eastAsia="ＭＳ Ｐゴシック" w:hAnsi="ＭＳ Ｐゴシック"/>
                <w:color w:val="000000" w:themeColor="text1"/>
                <w:sz w:val="24"/>
                <w:szCs w:val="24"/>
              </w:rPr>
            </w:pPr>
          </w:p>
        </w:tc>
        <w:tc>
          <w:tcPr>
            <w:tcW w:w="5388" w:type="dxa"/>
            <w:gridSpan w:val="2"/>
          </w:tcPr>
          <w:p w:rsidR="00666FB3" w:rsidRDefault="00666FB3" w:rsidP="00464E72">
            <w:pPr>
              <w:rPr>
                <w:rFonts w:ascii="ＭＳ Ｐゴシック" w:eastAsia="ＭＳ Ｐゴシック" w:hAnsi="ＭＳ Ｐゴシック"/>
                <w:color w:val="000000" w:themeColor="text1"/>
                <w:sz w:val="24"/>
                <w:szCs w:val="24"/>
              </w:rPr>
            </w:pPr>
          </w:p>
        </w:tc>
        <w:tc>
          <w:tcPr>
            <w:tcW w:w="3798" w:type="dxa"/>
            <w:gridSpan w:val="4"/>
          </w:tcPr>
          <w:p w:rsidR="00666FB3" w:rsidRPr="00065B85" w:rsidRDefault="00666FB3"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〔債務負担行為　1,134,430千円〕</w:t>
            </w:r>
          </w:p>
        </w:tc>
      </w:tr>
      <w:tr w:rsidR="006E5EDC" w:rsidRPr="001C329B" w:rsidTr="0046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6E5EDC" w:rsidRPr="001C329B" w:rsidRDefault="006E5EDC" w:rsidP="00464E72">
            <w:pPr>
              <w:jc w:val="center"/>
              <w:rPr>
                <w:rFonts w:ascii="ＭＳ Ｐ明朝" w:eastAsia="ＭＳ Ｐ明朝" w:hAnsi="ＭＳ Ｐ明朝"/>
                <w:color w:val="000000" w:themeColor="text1"/>
                <w:sz w:val="24"/>
                <w:szCs w:val="24"/>
              </w:rPr>
            </w:pPr>
          </w:p>
        </w:tc>
        <w:tc>
          <w:tcPr>
            <w:tcW w:w="5779" w:type="dxa"/>
            <w:gridSpan w:val="3"/>
            <w:tcBorders>
              <w:top w:val="nil"/>
              <w:left w:val="nil"/>
              <w:bottom w:val="nil"/>
              <w:right w:val="nil"/>
            </w:tcBorders>
          </w:tcPr>
          <w:p w:rsidR="006E5EDC" w:rsidRPr="001C329B" w:rsidRDefault="006E5EDC" w:rsidP="00464E72">
            <w:pPr>
              <w:rPr>
                <w:rFonts w:ascii="ＭＳ Ｐゴシック" w:eastAsia="ＭＳ Ｐゴシック" w:hAnsi="ＭＳ Ｐゴシック"/>
                <w:sz w:val="24"/>
                <w:szCs w:val="24"/>
              </w:rPr>
            </w:pPr>
          </w:p>
        </w:tc>
        <w:tc>
          <w:tcPr>
            <w:tcW w:w="3407" w:type="dxa"/>
            <w:gridSpan w:val="3"/>
            <w:tcBorders>
              <w:top w:val="nil"/>
              <w:left w:val="nil"/>
              <w:bottom w:val="nil"/>
              <w:right w:val="nil"/>
            </w:tcBorders>
          </w:tcPr>
          <w:p w:rsidR="006E5EDC" w:rsidRPr="001C329B" w:rsidRDefault="006E5EDC"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【都市整備部</w:t>
            </w:r>
            <w:r w:rsidRPr="00BA6A16">
              <w:rPr>
                <w:rFonts w:ascii="ＭＳ Ｐ明朝" w:eastAsia="ＭＳ Ｐ明朝" w:hAnsi="ＭＳ Ｐ明朝" w:hint="eastAsia"/>
                <w:color w:val="000000" w:themeColor="text1"/>
                <w:sz w:val="22"/>
                <w:szCs w:val="24"/>
              </w:rPr>
              <w:t>】</w:t>
            </w:r>
          </w:p>
        </w:tc>
      </w:tr>
      <w:tr w:rsidR="006E5EDC" w:rsidRPr="008D7336" w:rsidTr="00464E72">
        <w:trPr>
          <w:trHeight w:val="647"/>
        </w:trPr>
        <w:tc>
          <w:tcPr>
            <w:tcW w:w="567" w:type="dxa"/>
            <w:gridSpan w:val="2"/>
            <w:vAlign w:val="center"/>
          </w:tcPr>
          <w:p w:rsidR="006E5EDC" w:rsidRPr="008D7336" w:rsidRDefault="006E5EDC" w:rsidP="00464E72">
            <w:pPr>
              <w:ind w:right="1320"/>
              <w:rPr>
                <w:rFonts w:asciiTheme="minorEastAsia" w:hAnsiTheme="minorEastAsia"/>
                <w:color w:val="000000" w:themeColor="text1"/>
                <w:sz w:val="22"/>
                <w:szCs w:val="24"/>
              </w:rPr>
            </w:pPr>
          </w:p>
        </w:tc>
        <w:tc>
          <w:tcPr>
            <w:tcW w:w="7938" w:type="dxa"/>
            <w:gridSpan w:val="4"/>
          </w:tcPr>
          <w:p w:rsidR="00420B5E" w:rsidRDefault="00420B5E" w:rsidP="00420B5E">
            <w:pPr>
              <w:ind w:right="-27" w:firstLineChars="100" w:firstLine="200"/>
              <w:rPr>
                <w:rFonts w:asciiTheme="minorEastAsia" w:hAnsiTheme="minorEastAsia"/>
                <w:color w:val="000000" w:themeColor="text1"/>
                <w:sz w:val="20"/>
                <w:szCs w:val="24"/>
              </w:rPr>
            </w:pPr>
            <w:r w:rsidRPr="006E5EDC">
              <w:rPr>
                <w:rFonts w:asciiTheme="minorEastAsia" w:hAnsiTheme="minorEastAsia" w:hint="eastAsia"/>
                <w:color w:val="000000" w:themeColor="text1"/>
                <w:sz w:val="20"/>
                <w:szCs w:val="24"/>
              </w:rPr>
              <w:t>河川の水位等を観測し、府民の避難行動支援及び市町村の水防業務支援を目的とした水防災情報システムについて、電波法改正等に伴うシステムの再整備</w:t>
            </w:r>
            <w:r w:rsidRPr="00A2579D">
              <w:rPr>
                <w:rFonts w:asciiTheme="minorEastAsia" w:hAnsiTheme="minorEastAsia" w:hint="eastAsia"/>
                <w:sz w:val="20"/>
                <w:szCs w:val="24"/>
              </w:rPr>
              <w:t>及び運用管理</w:t>
            </w:r>
            <w:r w:rsidRPr="006E5EDC">
              <w:rPr>
                <w:rFonts w:asciiTheme="minorEastAsia" w:hAnsiTheme="minorEastAsia" w:hint="eastAsia"/>
                <w:color w:val="000000" w:themeColor="text1"/>
                <w:sz w:val="20"/>
                <w:szCs w:val="24"/>
              </w:rPr>
              <w:t>を実施</w:t>
            </w:r>
            <w:r w:rsidRPr="00A2579D">
              <w:rPr>
                <w:rFonts w:asciiTheme="minorEastAsia" w:hAnsiTheme="minorEastAsia" w:hint="eastAsia"/>
                <w:sz w:val="20"/>
                <w:szCs w:val="24"/>
              </w:rPr>
              <w:t>するための債務負担行為の設定</w:t>
            </w:r>
            <w:r w:rsidRPr="006E5EDC">
              <w:rPr>
                <w:rFonts w:asciiTheme="minorEastAsia" w:hAnsiTheme="minorEastAsia" w:hint="eastAsia"/>
                <w:color w:val="000000" w:themeColor="text1"/>
                <w:sz w:val="20"/>
                <w:szCs w:val="24"/>
              </w:rPr>
              <w:t>。</w:t>
            </w:r>
          </w:p>
          <w:p w:rsidR="00666FB3" w:rsidRPr="008D7336" w:rsidRDefault="00420B5E" w:rsidP="00420B5E">
            <w:pPr>
              <w:ind w:right="-27" w:firstLineChars="100" w:firstLine="200"/>
              <w:rPr>
                <w:rFonts w:asciiTheme="minorEastAsia" w:hAnsiTheme="minorEastAsia"/>
                <w:color w:val="000000" w:themeColor="text1"/>
                <w:sz w:val="20"/>
                <w:szCs w:val="24"/>
              </w:rPr>
            </w:pPr>
            <w:r w:rsidRPr="00666FB3">
              <w:rPr>
                <w:rFonts w:asciiTheme="minorEastAsia" w:hAnsiTheme="minorEastAsia" w:hint="eastAsia"/>
                <w:color w:val="000000" w:themeColor="text1"/>
                <w:sz w:val="20"/>
                <w:szCs w:val="24"/>
              </w:rPr>
              <w:t>&lt;</w:t>
            </w:r>
            <w:r>
              <w:rPr>
                <w:rFonts w:asciiTheme="minorEastAsia" w:hAnsiTheme="minorEastAsia" w:hint="eastAsia"/>
                <w:color w:val="000000" w:themeColor="text1"/>
                <w:sz w:val="20"/>
                <w:szCs w:val="24"/>
              </w:rPr>
              <w:t>債務負担行為：令和2</w:t>
            </w:r>
            <w:r w:rsidRPr="00666FB3">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14</w:t>
            </w:r>
            <w:r w:rsidRPr="00666FB3">
              <w:rPr>
                <w:rFonts w:asciiTheme="minorEastAsia" w:hAnsiTheme="minorEastAsia" w:hint="eastAsia"/>
                <w:color w:val="000000" w:themeColor="text1"/>
                <w:sz w:val="20"/>
                <w:szCs w:val="24"/>
              </w:rPr>
              <w:t>年度</w:t>
            </w:r>
            <w:r>
              <w:rPr>
                <w:rFonts w:asciiTheme="minorEastAsia" w:hAnsiTheme="minorEastAsia" w:hint="eastAsia"/>
                <w:color w:val="000000" w:themeColor="text1"/>
                <w:sz w:val="20"/>
                <w:szCs w:val="24"/>
              </w:rPr>
              <w:t xml:space="preserve">　1,134,430</w:t>
            </w:r>
            <w:r w:rsidRPr="00666FB3">
              <w:rPr>
                <w:rFonts w:asciiTheme="minorEastAsia" w:hAnsiTheme="minorEastAsia" w:hint="eastAsia"/>
                <w:color w:val="000000" w:themeColor="text1"/>
                <w:sz w:val="20"/>
                <w:szCs w:val="24"/>
              </w:rPr>
              <w:t>千円&gt;</w:t>
            </w:r>
          </w:p>
        </w:tc>
        <w:tc>
          <w:tcPr>
            <w:tcW w:w="1139" w:type="dxa"/>
            <w:vAlign w:val="center"/>
          </w:tcPr>
          <w:p w:rsidR="006E5EDC" w:rsidRPr="008D7336" w:rsidRDefault="006E5EDC" w:rsidP="00464E72">
            <w:pPr>
              <w:ind w:right="1320"/>
              <w:rPr>
                <w:rFonts w:asciiTheme="minorEastAsia" w:hAnsiTheme="minorEastAsia"/>
                <w:color w:val="000000" w:themeColor="text1"/>
                <w:sz w:val="18"/>
                <w:szCs w:val="24"/>
              </w:rPr>
            </w:pPr>
          </w:p>
        </w:tc>
      </w:tr>
      <w:tr w:rsidR="006E5EDC" w:rsidRPr="00901DEA" w:rsidTr="0046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6E5EDC" w:rsidRPr="001D688B" w:rsidRDefault="006E5EDC"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6E5EDC" w:rsidRPr="00565D7C" w:rsidRDefault="006E5EDC"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6E5EDC" w:rsidRPr="00901DEA" w:rsidRDefault="006E5EDC" w:rsidP="00464E72">
            <w:pPr>
              <w:ind w:right="1320"/>
              <w:rPr>
                <w:rFonts w:asciiTheme="minorEastAsia" w:hAnsiTheme="minorEastAsia"/>
                <w:color w:val="000000" w:themeColor="text1"/>
                <w:sz w:val="18"/>
                <w:szCs w:val="24"/>
              </w:rPr>
            </w:pPr>
          </w:p>
        </w:tc>
      </w:tr>
      <w:tr w:rsidR="006E5EDC" w:rsidRPr="00901DEA" w:rsidTr="00464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6E5EDC" w:rsidRPr="001D688B" w:rsidRDefault="006E5EDC"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6E5EDC" w:rsidRPr="00565D7C" w:rsidRDefault="006E5EDC"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6E5EDC" w:rsidRPr="00901DEA" w:rsidRDefault="006E5EDC" w:rsidP="00464E72">
            <w:pPr>
              <w:ind w:right="1320"/>
              <w:rPr>
                <w:rFonts w:asciiTheme="minorEastAsia" w:hAnsiTheme="minorEastAsia"/>
                <w:color w:val="000000" w:themeColor="text1"/>
                <w:sz w:val="18"/>
                <w:szCs w:val="24"/>
              </w:rPr>
            </w:pPr>
          </w:p>
        </w:tc>
      </w:tr>
      <w:tr w:rsidR="00FE2B8F" w:rsidRPr="008D7336" w:rsidTr="00666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FE2B8F" w:rsidRPr="008D7336" w:rsidRDefault="00FE2B8F" w:rsidP="00464E72">
            <w:pPr>
              <w:jc w:val="left"/>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805" w:type="dxa"/>
            <w:gridSpan w:val="4"/>
            <w:tcBorders>
              <w:top w:val="nil"/>
              <w:left w:val="nil"/>
              <w:bottom w:val="nil"/>
              <w:right w:val="nil"/>
            </w:tcBorders>
          </w:tcPr>
          <w:p w:rsidR="00FE2B8F" w:rsidRPr="008D7336" w:rsidRDefault="00E804FE" w:rsidP="00464E72">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国民健康保険ヘルスアップ</w:t>
            </w:r>
            <w:r w:rsidR="00FE2B8F">
              <w:rPr>
                <w:rFonts w:ascii="ＭＳ Ｐゴシック" w:eastAsia="ＭＳ Ｐゴシック" w:hAnsi="ＭＳ Ｐゴシック" w:hint="eastAsia"/>
                <w:color w:val="000000" w:themeColor="text1"/>
                <w:sz w:val="24"/>
                <w:szCs w:val="24"/>
              </w:rPr>
              <w:t>支援</w:t>
            </w:r>
            <w:r>
              <w:rPr>
                <w:rFonts w:ascii="ＭＳ Ｐゴシック" w:eastAsia="ＭＳ Ｐゴシック" w:hAnsi="ＭＳ Ｐゴシック" w:hint="eastAsia"/>
                <w:color w:val="000000" w:themeColor="text1"/>
                <w:sz w:val="24"/>
                <w:szCs w:val="24"/>
              </w:rPr>
              <w:t>等</w:t>
            </w:r>
            <w:r w:rsidR="00FE2B8F">
              <w:rPr>
                <w:rFonts w:ascii="ＭＳ Ｐゴシック" w:eastAsia="ＭＳ Ｐゴシック" w:hAnsi="ＭＳ Ｐゴシック" w:hint="eastAsia"/>
                <w:color w:val="000000" w:themeColor="text1"/>
                <w:sz w:val="24"/>
                <w:szCs w:val="24"/>
              </w:rPr>
              <w:t>（国民健康保険特別会計）</w:t>
            </w:r>
          </w:p>
        </w:tc>
        <w:tc>
          <w:tcPr>
            <w:tcW w:w="2381" w:type="dxa"/>
            <w:gridSpan w:val="2"/>
            <w:tcBorders>
              <w:top w:val="nil"/>
              <w:left w:val="nil"/>
              <w:bottom w:val="nil"/>
              <w:right w:val="nil"/>
            </w:tcBorders>
          </w:tcPr>
          <w:p w:rsidR="00FE2B8F" w:rsidRPr="00065B85" w:rsidRDefault="00FE2B8F"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681,773</w:t>
            </w:r>
          </w:p>
        </w:tc>
      </w:tr>
      <w:tr w:rsidR="00FE2B8F" w:rsidRPr="001C329B"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FE2B8F" w:rsidRPr="001C329B" w:rsidRDefault="00FE2B8F" w:rsidP="00464E72">
            <w:pPr>
              <w:jc w:val="center"/>
              <w:rPr>
                <w:rFonts w:ascii="ＭＳ Ｐ明朝" w:eastAsia="ＭＳ Ｐ明朝" w:hAnsi="ＭＳ Ｐ明朝"/>
                <w:color w:val="000000" w:themeColor="text1"/>
                <w:sz w:val="24"/>
                <w:szCs w:val="24"/>
              </w:rPr>
            </w:pPr>
          </w:p>
        </w:tc>
        <w:tc>
          <w:tcPr>
            <w:tcW w:w="5779" w:type="dxa"/>
            <w:gridSpan w:val="3"/>
            <w:tcBorders>
              <w:top w:val="nil"/>
              <w:left w:val="nil"/>
              <w:bottom w:val="nil"/>
              <w:right w:val="nil"/>
            </w:tcBorders>
          </w:tcPr>
          <w:p w:rsidR="00FE2B8F" w:rsidRPr="001C329B" w:rsidRDefault="00FE2B8F" w:rsidP="00464E72">
            <w:pPr>
              <w:rPr>
                <w:rFonts w:ascii="ＭＳ Ｐゴシック" w:eastAsia="ＭＳ Ｐゴシック" w:hAnsi="ＭＳ Ｐゴシック"/>
                <w:sz w:val="24"/>
                <w:szCs w:val="24"/>
              </w:rPr>
            </w:pPr>
          </w:p>
        </w:tc>
        <w:tc>
          <w:tcPr>
            <w:tcW w:w="3407" w:type="dxa"/>
            <w:gridSpan w:val="3"/>
            <w:tcBorders>
              <w:top w:val="nil"/>
              <w:left w:val="nil"/>
              <w:bottom w:val="nil"/>
              <w:right w:val="nil"/>
            </w:tcBorders>
          </w:tcPr>
          <w:p w:rsidR="00FE2B8F" w:rsidRPr="001C329B" w:rsidRDefault="00FE2B8F" w:rsidP="00464E7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【健康医療部</w:t>
            </w:r>
            <w:r w:rsidRPr="00BA6A16">
              <w:rPr>
                <w:rFonts w:ascii="ＭＳ Ｐ明朝" w:eastAsia="ＭＳ Ｐ明朝" w:hAnsi="ＭＳ Ｐ明朝" w:hint="eastAsia"/>
                <w:color w:val="000000" w:themeColor="text1"/>
                <w:sz w:val="22"/>
                <w:szCs w:val="24"/>
              </w:rPr>
              <w:t>】</w:t>
            </w:r>
          </w:p>
        </w:tc>
      </w:tr>
      <w:tr w:rsidR="00FE2B8F" w:rsidRPr="00D868FC"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567" w:type="dxa"/>
            <w:gridSpan w:val="2"/>
            <w:tcBorders>
              <w:top w:val="nil"/>
              <w:left w:val="nil"/>
              <w:bottom w:val="nil"/>
              <w:right w:val="nil"/>
            </w:tcBorders>
          </w:tcPr>
          <w:p w:rsidR="00FE2B8F" w:rsidRPr="008D7336" w:rsidRDefault="00FE2B8F"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FE2B8F" w:rsidRPr="008D7336" w:rsidRDefault="00E804FE" w:rsidP="00E804FE">
            <w:pPr>
              <w:ind w:right="-27" w:firstLineChars="100" w:firstLine="200"/>
              <w:rPr>
                <w:rFonts w:asciiTheme="minorEastAsia" w:hAnsiTheme="minorEastAsia"/>
                <w:color w:val="000000" w:themeColor="text1"/>
                <w:sz w:val="20"/>
                <w:szCs w:val="24"/>
              </w:rPr>
            </w:pPr>
            <w:r w:rsidRPr="00E804FE">
              <w:rPr>
                <w:rFonts w:asciiTheme="minorEastAsia" w:hAnsiTheme="minorEastAsia" w:hint="eastAsia"/>
                <w:color w:val="000000" w:themeColor="text1"/>
                <w:sz w:val="20"/>
                <w:szCs w:val="24"/>
              </w:rPr>
              <w:t>特定健診の受診対象者の実態を把握</w:t>
            </w:r>
            <w:r>
              <w:rPr>
                <w:rFonts w:asciiTheme="minorEastAsia" w:hAnsiTheme="minorEastAsia" w:hint="eastAsia"/>
                <w:color w:val="000000" w:themeColor="text1"/>
                <w:sz w:val="20"/>
                <w:szCs w:val="24"/>
              </w:rPr>
              <w:t>し</w:t>
            </w:r>
            <w:r w:rsidRPr="00E804FE">
              <w:rPr>
                <w:rFonts w:asciiTheme="minorEastAsia" w:hAnsiTheme="minorEastAsia" w:hint="eastAsia"/>
                <w:color w:val="000000" w:themeColor="text1"/>
                <w:sz w:val="20"/>
                <w:szCs w:val="24"/>
              </w:rPr>
              <w:t>、受診率の向上に</w:t>
            </w:r>
            <w:r>
              <w:rPr>
                <w:rFonts w:asciiTheme="minorEastAsia" w:hAnsiTheme="minorEastAsia" w:hint="eastAsia"/>
                <w:color w:val="000000" w:themeColor="text1"/>
                <w:sz w:val="20"/>
                <w:szCs w:val="24"/>
              </w:rPr>
              <w:t>つなげる</w:t>
            </w:r>
            <w:r w:rsidR="00FE2B8F">
              <w:rPr>
                <w:rFonts w:asciiTheme="minorEastAsia" w:hAnsiTheme="minorEastAsia" w:hint="eastAsia"/>
                <w:color w:val="000000" w:themeColor="text1"/>
                <w:sz w:val="20"/>
                <w:szCs w:val="24"/>
              </w:rPr>
              <w:t>モデル事業を</w:t>
            </w:r>
            <w:r>
              <w:rPr>
                <w:rFonts w:asciiTheme="minorEastAsia" w:hAnsiTheme="minorEastAsia" w:hint="eastAsia"/>
                <w:color w:val="000000" w:themeColor="text1"/>
                <w:sz w:val="20"/>
                <w:szCs w:val="24"/>
              </w:rPr>
              <w:t>実施。</w:t>
            </w:r>
            <w:r w:rsidR="00FE2B8F">
              <w:rPr>
                <w:rFonts w:asciiTheme="minorEastAsia" w:hAnsiTheme="minorEastAsia" w:hint="eastAsia"/>
                <w:color w:val="000000" w:themeColor="text1"/>
                <w:sz w:val="20"/>
                <w:szCs w:val="24"/>
              </w:rPr>
              <w:t>また、</w:t>
            </w:r>
            <w:r>
              <w:rPr>
                <w:rFonts w:asciiTheme="minorEastAsia" w:hAnsiTheme="minorEastAsia" w:hint="eastAsia"/>
                <w:color w:val="000000" w:themeColor="text1"/>
                <w:sz w:val="20"/>
                <w:szCs w:val="24"/>
              </w:rPr>
              <w:t>ヘルスアップ事業を実施する市町村に対し補助</w:t>
            </w:r>
            <w:r w:rsidR="00FE2B8F" w:rsidRPr="00B01154">
              <w:rPr>
                <w:rFonts w:asciiTheme="minorEastAsia" w:hAnsiTheme="minorEastAsia" w:hint="eastAsia"/>
                <w:color w:val="000000" w:themeColor="text1"/>
                <w:sz w:val="20"/>
                <w:szCs w:val="24"/>
              </w:rPr>
              <w:t>。</w:t>
            </w:r>
          </w:p>
        </w:tc>
        <w:tc>
          <w:tcPr>
            <w:tcW w:w="1139" w:type="dxa"/>
            <w:tcBorders>
              <w:top w:val="nil"/>
              <w:left w:val="nil"/>
              <w:bottom w:val="nil"/>
              <w:right w:val="nil"/>
            </w:tcBorders>
          </w:tcPr>
          <w:p w:rsidR="00FE2B8F" w:rsidRPr="008D7336" w:rsidRDefault="00FE2B8F" w:rsidP="00464E72">
            <w:pPr>
              <w:ind w:right="1320"/>
              <w:rPr>
                <w:rFonts w:asciiTheme="minorEastAsia" w:hAnsiTheme="minorEastAsia"/>
                <w:color w:val="000000" w:themeColor="text1"/>
                <w:sz w:val="18"/>
                <w:szCs w:val="24"/>
              </w:rPr>
            </w:pPr>
          </w:p>
        </w:tc>
      </w:tr>
      <w:tr w:rsidR="00FE2B8F" w:rsidRPr="00901DEA"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FE2B8F" w:rsidRPr="001D688B" w:rsidRDefault="00FE2B8F"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FE2B8F" w:rsidRPr="00565D7C" w:rsidRDefault="00FE2B8F"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FE2B8F" w:rsidRPr="00901DEA" w:rsidRDefault="00FE2B8F" w:rsidP="00464E72">
            <w:pPr>
              <w:ind w:right="1320"/>
              <w:rPr>
                <w:rFonts w:asciiTheme="minorEastAsia" w:hAnsiTheme="minorEastAsia"/>
                <w:color w:val="000000" w:themeColor="text1"/>
                <w:sz w:val="18"/>
                <w:szCs w:val="24"/>
              </w:rPr>
            </w:pPr>
          </w:p>
        </w:tc>
      </w:tr>
      <w:tr w:rsidR="00FE2B8F" w:rsidRPr="00901DEA" w:rsidTr="00FE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FE2B8F" w:rsidRPr="001D688B" w:rsidRDefault="00FE2B8F" w:rsidP="00464E72">
            <w:pPr>
              <w:ind w:right="1320"/>
              <w:rPr>
                <w:rFonts w:asciiTheme="minorEastAsia" w:hAnsiTheme="minorEastAsia"/>
                <w:color w:val="000000" w:themeColor="text1"/>
                <w:sz w:val="22"/>
                <w:szCs w:val="24"/>
              </w:rPr>
            </w:pPr>
          </w:p>
        </w:tc>
        <w:tc>
          <w:tcPr>
            <w:tcW w:w="7938" w:type="dxa"/>
            <w:gridSpan w:val="4"/>
            <w:tcBorders>
              <w:top w:val="nil"/>
              <w:left w:val="nil"/>
              <w:bottom w:val="nil"/>
              <w:right w:val="nil"/>
            </w:tcBorders>
          </w:tcPr>
          <w:p w:rsidR="00FE2B8F" w:rsidRPr="00565D7C" w:rsidRDefault="00FE2B8F" w:rsidP="00464E72">
            <w:pPr>
              <w:ind w:right="-27" w:firstLineChars="100" w:firstLine="200"/>
              <w:rPr>
                <w:rFonts w:asciiTheme="minorEastAsia" w:hAnsiTheme="minorEastAsia"/>
                <w:color w:val="000000" w:themeColor="text1"/>
                <w:sz w:val="20"/>
                <w:szCs w:val="24"/>
              </w:rPr>
            </w:pPr>
          </w:p>
        </w:tc>
        <w:tc>
          <w:tcPr>
            <w:tcW w:w="1139" w:type="dxa"/>
            <w:tcBorders>
              <w:top w:val="nil"/>
              <w:left w:val="nil"/>
              <w:bottom w:val="nil"/>
              <w:right w:val="nil"/>
            </w:tcBorders>
          </w:tcPr>
          <w:p w:rsidR="00FE2B8F" w:rsidRPr="00901DEA" w:rsidRDefault="00FE2B8F" w:rsidP="00464E72">
            <w:pPr>
              <w:ind w:right="1320"/>
              <w:rPr>
                <w:rFonts w:asciiTheme="minorEastAsia" w:hAnsiTheme="minorEastAsia"/>
                <w:color w:val="000000" w:themeColor="text1"/>
                <w:sz w:val="18"/>
                <w:szCs w:val="24"/>
              </w:rPr>
            </w:pPr>
          </w:p>
        </w:tc>
      </w:tr>
    </w:tbl>
    <w:p w:rsidR="0076367F" w:rsidRPr="00FE2B8F" w:rsidRDefault="0076367F" w:rsidP="00D868FC">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sectPr w:rsidR="0076367F" w:rsidRPr="00FE2B8F" w:rsidSect="00AC48AA">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75" w:rsidRDefault="003B2E75" w:rsidP="00EA271E">
      <w:r>
        <w:separator/>
      </w:r>
    </w:p>
  </w:endnote>
  <w:endnote w:type="continuationSeparator" w:id="0">
    <w:p w:rsidR="003B2E75" w:rsidRDefault="003B2E75"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3B2E75" w:rsidRDefault="003B2E75">
        <w:pPr>
          <w:pStyle w:val="a8"/>
          <w:jc w:val="center"/>
        </w:pPr>
        <w:r>
          <w:fldChar w:fldCharType="begin"/>
        </w:r>
        <w:r>
          <w:instrText>PAGE   \* MERGEFORMAT</w:instrText>
        </w:r>
        <w:r>
          <w:fldChar w:fldCharType="separate"/>
        </w:r>
        <w:r w:rsidR="0030419B" w:rsidRPr="0030419B">
          <w:rPr>
            <w:noProof/>
            <w:lang w:val="ja-JP"/>
          </w:rPr>
          <w:t>6</w:t>
        </w:r>
        <w:r>
          <w:fldChar w:fldCharType="end"/>
        </w:r>
      </w:p>
    </w:sdtContent>
  </w:sdt>
  <w:p w:rsidR="003B2E75" w:rsidRDefault="003B2E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75" w:rsidRDefault="003B2E75" w:rsidP="00EA271E">
      <w:r>
        <w:separator/>
      </w:r>
    </w:p>
  </w:footnote>
  <w:footnote w:type="continuationSeparator" w:id="0">
    <w:p w:rsidR="003B2E75" w:rsidRDefault="003B2E75"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20B8"/>
    <w:rsid w:val="000177F1"/>
    <w:rsid w:val="0002654F"/>
    <w:rsid w:val="00027057"/>
    <w:rsid w:val="00031009"/>
    <w:rsid w:val="000311AF"/>
    <w:rsid w:val="00035635"/>
    <w:rsid w:val="000628ED"/>
    <w:rsid w:val="00063C9E"/>
    <w:rsid w:val="0006492B"/>
    <w:rsid w:val="00065B85"/>
    <w:rsid w:val="00066BB7"/>
    <w:rsid w:val="000763C0"/>
    <w:rsid w:val="00080A31"/>
    <w:rsid w:val="000840B7"/>
    <w:rsid w:val="00093DB7"/>
    <w:rsid w:val="00094EF8"/>
    <w:rsid w:val="000A47F5"/>
    <w:rsid w:val="000A7F94"/>
    <w:rsid w:val="000B08F4"/>
    <w:rsid w:val="000C3FEF"/>
    <w:rsid w:val="000D2B8B"/>
    <w:rsid w:val="000D4D98"/>
    <w:rsid w:val="000D646D"/>
    <w:rsid w:val="000D6AF4"/>
    <w:rsid w:val="000D7841"/>
    <w:rsid w:val="000E636B"/>
    <w:rsid w:val="000F0C55"/>
    <w:rsid w:val="000F7F99"/>
    <w:rsid w:val="0011078D"/>
    <w:rsid w:val="001128B5"/>
    <w:rsid w:val="00156F70"/>
    <w:rsid w:val="00156FF0"/>
    <w:rsid w:val="00163A00"/>
    <w:rsid w:val="00163DCF"/>
    <w:rsid w:val="00166050"/>
    <w:rsid w:val="001668A4"/>
    <w:rsid w:val="001672E0"/>
    <w:rsid w:val="00177522"/>
    <w:rsid w:val="001A3DAC"/>
    <w:rsid w:val="001A6442"/>
    <w:rsid w:val="001B0A30"/>
    <w:rsid w:val="001B25B9"/>
    <w:rsid w:val="001B3838"/>
    <w:rsid w:val="001C2F14"/>
    <w:rsid w:val="001C329B"/>
    <w:rsid w:val="001D653F"/>
    <w:rsid w:val="001E114D"/>
    <w:rsid w:val="001E6242"/>
    <w:rsid w:val="001E6B4D"/>
    <w:rsid w:val="001F002C"/>
    <w:rsid w:val="001F1E1B"/>
    <w:rsid w:val="00210B1C"/>
    <w:rsid w:val="002135AA"/>
    <w:rsid w:val="00220E52"/>
    <w:rsid w:val="00221CC7"/>
    <w:rsid w:val="00222509"/>
    <w:rsid w:val="00224091"/>
    <w:rsid w:val="00224F1A"/>
    <w:rsid w:val="00227B65"/>
    <w:rsid w:val="002431A1"/>
    <w:rsid w:val="00245AD2"/>
    <w:rsid w:val="0024681C"/>
    <w:rsid w:val="00263E6B"/>
    <w:rsid w:val="00265FF4"/>
    <w:rsid w:val="00273899"/>
    <w:rsid w:val="002739A9"/>
    <w:rsid w:val="002A128F"/>
    <w:rsid w:val="002A383F"/>
    <w:rsid w:val="002A6CF3"/>
    <w:rsid w:val="002B6ED3"/>
    <w:rsid w:val="002C5399"/>
    <w:rsid w:val="002C79F0"/>
    <w:rsid w:val="002D7B90"/>
    <w:rsid w:val="002D7C79"/>
    <w:rsid w:val="002F6552"/>
    <w:rsid w:val="002F7382"/>
    <w:rsid w:val="0030046D"/>
    <w:rsid w:val="0030419B"/>
    <w:rsid w:val="00304B5B"/>
    <w:rsid w:val="003147F9"/>
    <w:rsid w:val="00316DD0"/>
    <w:rsid w:val="00324A0F"/>
    <w:rsid w:val="0033658A"/>
    <w:rsid w:val="00337C98"/>
    <w:rsid w:val="00340F43"/>
    <w:rsid w:val="00345BA7"/>
    <w:rsid w:val="00362FB9"/>
    <w:rsid w:val="003675CA"/>
    <w:rsid w:val="00367B07"/>
    <w:rsid w:val="0037397B"/>
    <w:rsid w:val="003754A9"/>
    <w:rsid w:val="003771A4"/>
    <w:rsid w:val="003808E1"/>
    <w:rsid w:val="00387D1D"/>
    <w:rsid w:val="00393B70"/>
    <w:rsid w:val="00393EF9"/>
    <w:rsid w:val="003B063D"/>
    <w:rsid w:val="003B2E75"/>
    <w:rsid w:val="003B44D9"/>
    <w:rsid w:val="003D2B7E"/>
    <w:rsid w:val="003D4BF2"/>
    <w:rsid w:val="003D58DC"/>
    <w:rsid w:val="003E0039"/>
    <w:rsid w:val="003E4D98"/>
    <w:rsid w:val="003E6FC6"/>
    <w:rsid w:val="003F6213"/>
    <w:rsid w:val="004007F1"/>
    <w:rsid w:val="0041146C"/>
    <w:rsid w:val="00420B5E"/>
    <w:rsid w:val="004267A8"/>
    <w:rsid w:val="00427D10"/>
    <w:rsid w:val="004302F8"/>
    <w:rsid w:val="00430C7A"/>
    <w:rsid w:val="00431176"/>
    <w:rsid w:val="0043633D"/>
    <w:rsid w:val="004418B7"/>
    <w:rsid w:val="00447A0E"/>
    <w:rsid w:val="00451AAA"/>
    <w:rsid w:val="00455BB6"/>
    <w:rsid w:val="00460AA0"/>
    <w:rsid w:val="004620AF"/>
    <w:rsid w:val="00464E05"/>
    <w:rsid w:val="00464E72"/>
    <w:rsid w:val="00466F23"/>
    <w:rsid w:val="00472A77"/>
    <w:rsid w:val="004760AC"/>
    <w:rsid w:val="004918FB"/>
    <w:rsid w:val="004A36AB"/>
    <w:rsid w:val="004B550B"/>
    <w:rsid w:val="004C1B0D"/>
    <w:rsid w:val="004C5AC9"/>
    <w:rsid w:val="004D2F53"/>
    <w:rsid w:val="004D3B81"/>
    <w:rsid w:val="004D4F51"/>
    <w:rsid w:val="004D644E"/>
    <w:rsid w:val="00504960"/>
    <w:rsid w:val="00506BD6"/>
    <w:rsid w:val="00511CD9"/>
    <w:rsid w:val="005121CD"/>
    <w:rsid w:val="005178D3"/>
    <w:rsid w:val="005267F1"/>
    <w:rsid w:val="005401E1"/>
    <w:rsid w:val="00563C24"/>
    <w:rsid w:val="00565D7C"/>
    <w:rsid w:val="005666F8"/>
    <w:rsid w:val="0056671F"/>
    <w:rsid w:val="005710D5"/>
    <w:rsid w:val="00585D6F"/>
    <w:rsid w:val="00587AE2"/>
    <w:rsid w:val="005910A8"/>
    <w:rsid w:val="00591126"/>
    <w:rsid w:val="005920F8"/>
    <w:rsid w:val="00593979"/>
    <w:rsid w:val="005A3B3D"/>
    <w:rsid w:val="005C00CB"/>
    <w:rsid w:val="005E2B06"/>
    <w:rsid w:val="006072C9"/>
    <w:rsid w:val="00624688"/>
    <w:rsid w:val="00631BA1"/>
    <w:rsid w:val="00632522"/>
    <w:rsid w:val="006440B2"/>
    <w:rsid w:val="00657D94"/>
    <w:rsid w:val="00666FB3"/>
    <w:rsid w:val="00676E1E"/>
    <w:rsid w:val="00684155"/>
    <w:rsid w:val="006A00E7"/>
    <w:rsid w:val="006A0636"/>
    <w:rsid w:val="006C243C"/>
    <w:rsid w:val="006C6EE1"/>
    <w:rsid w:val="006D0B6D"/>
    <w:rsid w:val="006D1210"/>
    <w:rsid w:val="006D52C1"/>
    <w:rsid w:val="006D678D"/>
    <w:rsid w:val="006E4E9E"/>
    <w:rsid w:val="006E5EDC"/>
    <w:rsid w:val="006F0A93"/>
    <w:rsid w:val="006F218F"/>
    <w:rsid w:val="00700595"/>
    <w:rsid w:val="00701826"/>
    <w:rsid w:val="00711AA8"/>
    <w:rsid w:val="00716788"/>
    <w:rsid w:val="0074146B"/>
    <w:rsid w:val="007450A9"/>
    <w:rsid w:val="007479EB"/>
    <w:rsid w:val="007602E5"/>
    <w:rsid w:val="0076367F"/>
    <w:rsid w:val="00773A3A"/>
    <w:rsid w:val="00780D52"/>
    <w:rsid w:val="0079002A"/>
    <w:rsid w:val="007A2847"/>
    <w:rsid w:val="007A7803"/>
    <w:rsid w:val="007B6E3F"/>
    <w:rsid w:val="007D4716"/>
    <w:rsid w:val="007F6426"/>
    <w:rsid w:val="007F7F41"/>
    <w:rsid w:val="0080188F"/>
    <w:rsid w:val="0080504D"/>
    <w:rsid w:val="00816F1D"/>
    <w:rsid w:val="008341B8"/>
    <w:rsid w:val="00841668"/>
    <w:rsid w:val="00841E52"/>
    <w:rsid w:val="00845B68"/>
    <w:rsid w:val="008535EC"/>
    <w:rsid w:val="00862CD5"/>
    <w:rsid w:val="00871177"/>
    <w:rsid w:val="00873001"/>
    <w:rsid w:val="00874C90"/>
    <w:rsid w:val="00877CDD"/>
    <w:rsid w:val="00887499"/>
    <w:rsid w:val="008A4950"/>
    <w:rsid w:val="008B62DE"/>
    <w:rsid w:val="008D3750"/>
    <w:rsid w:val="008D7336"/>
    <w:rsid w:val="008F4E69"/>
    <w:rsid w:val="00901DEA"/>
    <w:rsid w:val="0090395A"/>
    <w:rsid w:val="00916698"/>
    <w:rsid w:val="00937D18"/>
    <w:rsid w:val="00944AC8"/>
    <w:rsid w:val="009473BD"/>
    <w:rsid w:val="009503E5"/>
    <w:rsid w:val="00960C6A"/>
    <w:rsid w:val="00970C69"/>
    <w:rsid w:val="00972AAC"/>
    <w:rsid w:val="00991900"/>
    <w:rsid w:val="009A75A8"/>
    <w:rsid w:val="009C6F0D"/>
    <w:rsid w:val="009C7F40"/>
    <w:rsid w:val="009E45C3"/>
    <w:rsid w:val="00A0282D"/>
    <w:rsid w:val="00A12AC6"/>
    <w:rsid w:val="00A14633"/>
    <w:rsid w:val="00A15020"/>
    <w:rsid w:val="00A2579D"/>
    <w:rsid w:val="00A26080"/>
    <w:rsid w:val="00A34363"/>
    <w:rsid w:val="00A45BBA"/>
    <w:rsid w:val="00A47E14"/>
    <w:rsid w:val="00A56A3E"/>
    <w:rsid w:val="00A760F8"/>
    <w:rsid w:val="00A778F0"/>
    <w:rsid w:val="00A84A0B"/>
    <w:rsid w:val="00A86F2C"/>
    <w:rsid w:val="00A8790B"/>
    <w:rsid w:val="00A92EFB"/>
    <w:rsid w:val="00A94BB2"/>
    <w:rsid w:val="00AA2507"/>
    <w:rsid w:val="00AC48AA"/>
    <w:rsid w:val="00AC5B72"/>
    <w:rsid w:val="00AC6CEE"/>
    <w:rsid w:val="00AE0B07"/>
    <w:rsid w:val="00AE109D"/>
    <w:rsid w:val="00AE4C5D"/>
    <w:rsid w:val="00B01154"/>
    <w:rsid w:val="00B05E11"/>
    <w:rsid w:val="00B13FC2"/>
    <w:rsid w:val="00B20427"/>
    <w:rsid w:val="00B21C14"/>
    <w:rsid w:val="00B23B7B"/>
    <w:rsid w:val="00B27308"/>
    <w:rsid w:val="00B27648"/>
    <w:rsid w:val="00B33FB8"/>
    <w:rsid w:val="00B44CA6"/>
    <w:rsid w:val="00B455E4"/>
    <w:rsid w:val="00B55F3E"/>
    <w:rsid w:val="00B751A5"/>
    <w:rsid w:val="00B75773"/>
    <w:rsid w:val="00B83D64"/>
    <w:rsid w:val="00B95425"/>
    <w:rsid w:val="00BA2781"/>
    <w:rsid w:val="00BA6A16"/>
    <w:rsid w:val="00BB226A"/>
    <w:rsid w:val="00BC1FAC"/>
    <w:rsid w:val="00BD38D9"/>
    <w:rsid w:val="00BE5B36"/>
    <w:rsid w:val="00BF33C3"/>
    <w:rsid w:val="00BF3BC9"/>
    <w:rsid w:val="00BF4948"/>
    <w:rsid w:val="00C01AE2"/>
    <w:rsid w:val="00C0272F"/>
    <w:rsid w:val="00C07B63"/>
    <w:rsid w:val="00C135FD"/>
    <w:rsid w:val="00C25054"/>
    <w:rsid w:val="00C322C0"/>
    <w:rsid w:val="00C33410"/>
    <w:rsid w:val="00C35913"/>
    <w:rsid w:val="00C45FF5"/>
    <w:rsid w:val="00C5151D"/>
    <w:rsid w:val="00C60154"/>
    <w:rsid w:val="00C6444B"/>
    <w:rsid w:val="00C7053A"/>
    <w:rsid w:val="00C70ABF"/>
    <w:rsid w:val="00C71A01"/>
    <w:rsid w:val="00C91F38"/>
    <w:rsid w:val="00CA08B9"/>
    <w:rsid w:val="00CA17DB"/>
    <w:rsid w:val="00CA245F"/>
    <w:rsid w:val="00CA70BB"/>
    <w:rsid w:val="00CB47DB"/>
    <w:rsid w:val="00CB6242"/>
    <w:rsid w:val="00CC41FA"/>
    <w:rsid w:val="00CD63DB"/>
    <w:rsid w:val="00CE3E83"/>
    <w:rsid w:val="00CF114E"/>
    <w:rsid w:val="00D06CB3"/>
    <w:rsid w:val="00D24CC2"/>
    <w:rsid w:val="00D3001F"/>
    <w:rsid w:val="00D36A74"/>
    <w:rsid w:val="00D46FF7"/>
    <w:rsid w:val="00D479E8"/>
    <w:rsid w:val="00D50D6F"/>
    <w:rsid w:val="00D56953"/>
    <w:rsid w:val="00D6379D"/>
    <w:rsid w:val="00D639B7"/>
    <w:rsid w:val="00D72662"/>
    <w:rsid w:val="00D868FC"/>
    <w:rsid w:val="00D94CDC"/>
    <w:rsid w:val="00DA06FE"/>
    <w:rsid w:val="00DA37D0"/>
    <w:rsid w:val="00DA60BB"/>
    <w:rsid w:val="00DB207D"/>
    <w:rsid w:val="00DB519A"/>
    <w:rsid w:val="00DB52FA"/>
    <w:rsid w:val="00DC6D73"/>
    <w:rsid w:val="00DE083A"/>
    <w:rsid w:val="00DE1215"/>
    <w:rsid w:val="00DE1C41"/>
    <w:rsid w:val="00DE3EA4"/>
    <w:rsid w:val="00DF0AE1"/>
    <w:rsid w:val="00DF25F2"/>
    <w:rsid w:val="00E06291"/>
    <w:rsid w:val="00E14BF7"/>
    <w:rsid w:val="00E30948"/>
    <w:rsid w:val="00E324D1"/>
    <w:rsid w:val="00E410FF"/>
    <w:rsid w:val="00E41823"/>
    <w:rsid w:val="00E43924"/>
    <w:rsid w:val="00E506A7"/>
    <w:rsid w:val="00E55F5B"/>
    <w:rsid w:val="00E77C61"/>
    <w:rsid w:val="00E804FE"/>
    <w:rsid w:val="00E823EC"/>
    <w:rsid w:val="00E90380"/>
    <w:rsid w:val="00E94AA8"/>
    <w:rsid w:val="00EA271E"/>
    <w:rsid w:val="00EB2C69"/>
    <w:rsid w:val="00EC0C7A"/>
    <w:rsid w:val="00EE3F8B"/>
    <w:rsid w:val="00EE4323"/>
    <w:rsid w:val="00EE4FAC"/>
    <w:rsid w:val="00EF003B"/>
    <w:rsid w:val="00EF71C4"/>
    <w:rsid w:val="00F0088D"/>
    <w:rsid w:val="00F11695"/>
    <w:rsid w:val="00F22D56"/>
    <w:rsid w:val="00F4123C"/>
    <w:rsid w:val="00F422D3"/>
    <w:rsid w:val="00F45000"/>
    <w:rsid w:val="00F5202E"/>
    <w:rsid w:val="00F73CE9"/>
    <w:rsid w:val="00F74378"/>
    <w:rsid w:val="00F77284"/>
    <w:rsid w:val="00F800E2"/>
    <w:rsid w:val="00F86503"/>
    <w:rsid w:val="00FA4601"/>
    <w:rsid w:val="00FA7514"/>
    <w:rsid w:val="00FB7D29"/>
    <w:rsid w:val="00FC0694"/>
    <w:rsid w:val="00FD5C84"/>
    <w:rsid w:val="00FE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AAD10E6"/>
  <w15:docId w15:val="{C36A313D-1BC9-4B39-A9F9-93570B6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E89B-9CAB-4F0F-987B-493C3524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13</cp:revision>
  <cp:lastPrinted>2020-05-14T01:04:00Z</cp:lastPrinted>
  <dcterms:created xsi:type="dcterms:W3CDTF">2020-05-12T08:14:00Z</dcterms:created>
  <dcterms:modified xsi:type="dcterms:W3CDTF">2020-05-14T01:05:00Z</dcterms:modified>
</cp:coreProperties>
</file>