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7F1" w:rsidRPr="008D7336" w:rsidRDefault="000177F1" w:rsidP="000177F1">
      <w:pPr>
        <w:jc w:val="left"/>
        <w:rPr>
          <w:rFonts w:ascii="ＭＳ ゴシック" w:eastAsia="ＭＳ ゴシック" w:hAnsi="ＭＳ ゴシック"/>
          <w:b/>
          <w:color w:val="000000" w:themeColor="text1"/>
          <w:sz w:val="28"/>
          <w:szCs w:val="26"/>
        </w:rPr>
      </w:pPr>
      <w:r w:rsidRPr="008D7336">
        <w:rPr>
          <w:rFonts w:ascii="ＭＳ ゴシック" w:eastAsia="ＭＳ ゴシック" w:hAnsi="ＭＳ ゴシック" w:hint="eastAsia"/>
          <w:b/>
          <w:color w:val="000000" w:themeColor="text1"/>
          <w:sz w:val="28"/>
          <w:szCs w:val="26"/>
        </w:rPr>
        <w:t>【３】補正項目</w:t>
      </w:r>
    </w:p>
    <w:p w:rsidR="000177F1" w:rsidRPr="008D7336" w:rsidRDefault="000177F1" w:rsidP="000177F1">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r w:rsidRPr="008D7336">
        <w:rPr>
          <w:rFonts w:ascii="ＭＳ ゴシック" w:eastAsia="ＭＳ ゴシック" w:hAnsi="ＭＳ ゴシック" w:cs="Meiryo UI" w:hint="eastAsia"/>
          <w:bCs/>
          <w:color w:val="000000" w:themeColor="text1"/>
          <w:kern w:val="24"/>
          <w:sz w:val="21"/>
          <w:szCs w:val="21"/>
        </w:rPr>
        <w:t>（単位：千円）</w:t>
      </w:r>
    </w:p>
    <w:p w:rsidR="009503E5" w:rsidRPr="008D7336" w:rsidRDefault="00027057" w:rsidP="00C5151D">
      <w:pPr>
        <w:ind w:firstLineChars="50" w:firstLine="141"/>
        <w:rPr>
          <w:rFonts w:ascii="ＭＳ Ｐゴシック" w:eastAsia="ＭＳ Ｐゴシック" w:hAnsi="ＭＳ Ｐゴシック" w:cs="Meiryo UI"/>
          <w:b/>
          <w:color w:val="000000" w:themeColor="text1"/>
          <w:sz w:val="28"/>
        </w:rPr>
      </w:pPr>
      <w:r>
        <w:rPr>
          <w:rFonts w:ascii="ＭＳ Ｐゴシック" w:eastAsia="ＭＳ Ｐゴシック" w:hAnsi="ＭＳ Ｐゴシック" w:cs="Meiryo UI" w:hint="eastAsia"/>
          <w:b/>
          <w:color w:val="000000" w:themeColor="text1"/>
          <w:sz w:val="28"/>
        </w:rPr>
        <w:t xml:space="preserve">１　</w:t>
      </w:r>
      <w:r w:rsidR="00C5151D">
        <w:rPr>
          <w:rFonts w:ascii="ＭＳ Ｐゴシック" w:eastAsia="ＭＳ Ｐゴシック" w:hAnsi="ＭＳ Ｐゴシック" w:cs="Meiryo UI" w:hint="eastAsia"/>
          <w:b/>
          <w:color w:val="000000" w:themeColor="text1"/>
          <w:sz w:val="28"/>
        </w:rPr>
        <w:t xml:space="preserve">新型コロナウイルス感染症の拡大防止　　　</w:t>
      </w:r>
      <w:r w:rsidR="00B13FC2">
        <w:rPr>
          <w:rFonts w:ascii="ＭＳ Ｐゴシック" w:eastAsia="ＭＳ Ｐゴシック" w:hAnsi="ＭＳ Ｐゴシック" w:cs="Meiryo UI" w:hint="eastAsia"/>
          <w:b/>
          <w:color w:val="000000" w:themeColor="text1"/>
          <w:sz w:val="28"/>
        </w:rPr>
        <w:t xml:space="preserve">　　　　　　　　　　　 </w:t>
      </w:r>
      <w:r w:rsidR="00065B85">
        <w:rPr>
          <w:rFonts w:ascii="ＭＳ Ｐゴシック" w:eastAsia="ＭＳ Ｐゴシック" w:hAnsi="ＭＳ Ｐゴシック" w:cs="Meiryo UI"/>
          <w:b/>
          <w:color w:val="000000" w:themeColor="text1"/>
          <w:sz w:val="28"/>
        </w:rPr>
        <w:t xml:space="preserve"> </w:t>
      </w:r>
      <w:r w:rsidR="00A0282D">
        <w:rPr>
          <w:rFonts w:ascii="ＭＳ Ｐゴシック" w:eastAsia="ＭＳ Ｐゴシック" w:hAnsi="ＭＳ Ｐゴシック" w:cs="Meiryo UI"/>
          <w:b/>
          <w:color w:val="000000" w:themeColor="text1"/>
          <w:sz w:val="28"/>
        </w:rPr>
        <w:t xml:space="preserve"> </w:t>
      </w:r>
      <w:r w:rsidR="00A0282D" w:rsidRPr="00065B85">
        <w:rPr>
          <w:rFonts w:asciiTheme="majorEastAsia" w:eastAsiaTheme="majorEastAsia" w:hAnsiTheme="majorEastAsia" w:cs="Meiryo UI"/>
          <w:b/>
          <w:color w:val="000000" w:themeColor="text1"/>
          <w:sz w:val="28"/>
        </w:rPr>
        <w:t>14</w:t>
      </w:r>
      <w:r w:rsidR="00065B85" w:rsidRPr="00065B85">
        <w:rPr>
          <w:rFonts w:asciiTheme="majorEastAsia" w:eastAsiaTheme="majorEastAsia" w:hAnsiTheme="majorEastAsia" w:cs="Meiryo UI" w:hint="eastAsia"/>
          <w:b/>
          <w:color w:val="000000" w:themeColor="text1"/>
          <w:sz w:val="28"/>
        </w:rPr>
        <w:t>,</w:t>
      </w:r>
      <w:r w:rsidR="00A0282D" w:rsidRPr="00065B85">
        <w:rPr>
          <w:rFonts w:asciiTheme="majorEastAsia" w:eastAsiaTheme="majorEastAsia" w:hAnsiTheme="majorEastAsia" w:cs="Meiryo UI"/>
          <w:b/>
          <w:color w:val="000000" w:themeColor="text1"/>
          <w:sz w:val="28"/>
        </w:rPr>
        <w:t>5</w:t>
      </w:r>
      <w:r w:rsidR="00CA17DB" w:rsidRPr="00065B85">
        <w:rPr>
          <w:rFonts w:asciiTheme="majorEastAsia" w:eastAsiaTheme="majorEastAsia" w:hAnsiTheme="majorEastAsia" w:cs="Meiryo UI"/>
          <w:b/>
          <w:color w:val="000000" w:themeColor="text1"/>
          <w:sz w:val="28"/>
        </w:rPr>
        <w:t>06</w:t>
      </w:r>
      <w:r w:rsidR="00065B85" w:rsidRPr="00065B85">
        <w:rPr>
          <w:rFonts w:asciiTheme="majorEastAsia" w:eastAsiaTheme="majorEastAsia" w:hAnsiTheme="majorEastAsia" w:cs="Meiryo UI" w:hint="eastAsia"/>
          <w:b/>
          <w:color w:val="000000" w:themeColor="text1"/>
          <w:sz w:val="28"/>
        </w:rPr>
        <w:t>,</w:t>
      </w:r>
      <w:r w:rsidR="00CA17DB" w:rsidRPr="00065B85">
        <w:rPr>
          <w:rFonts w:asciiTheme="majorEastAsia" w:eastAsiaTheme="majorEastAsia" w:hAnsiTheme="majorEastAsia" w:cs="Meiryo UI"/>
          <w:b/>
          <w:color w:val="000000" w:themeColor="text1"/>
          <w:sz w:val="28"/>
        </w:rPr>
        <w:t>131</w:t>
      </w:r>
    </w:p>
    <w:p w:rsidR="00A8790B" w:rsidRPr="00CA17DB" w:rsidRDefault="00A8790B" w:rsidP="009503E5">
      <w:pPr>
        <w:pStyle w:val="Web"/>
        <w:snapToGrid w:val="0"/>
        <w:spacing w:before="0" w:beforeAutospacing="0" w:after="0" w:afterAutospacing="0"/>
        <w:ind w:right="-57"/>
        <w:rPr>
          <w:rFonts w:asciiTheme="majorEastAsia" w:eastAsiaTheme="majorEastAsia" w:hAnsiTheme="majorEastAsia" w:cs="Meiryo UI"/>
          <w:bCs/>
          <w:color w:val="000000" w:themeColor="text1"/>
          <w:kern w:val="24"/>
          <w:sz w:val="22"/>
        </w:rPr>
      </w:pPr>
    </w:p>
    <w:p w:rsidR="00C5151D" w:rsidRPr="00B13FC2" w:rsidRDefault="00C5151D" w:rsidP="009503E5">
      <w:pPr>
        <w:pStyle w:val="Web"/>
        <w:snapToGrid w:val="0"/>
        <w:spacing w:before="0" w:beforeAutospacing="0" w:after="0" w:afterAutospacing="0"/>
        <w:ind w:right="-57"/>
        <w:rPr>
          <w:rFonts w:asciiTheme="majorEastAsia" w:eastAsiaTheme="majorEastAsia" w:hAnsiTheme="majorEastAsia" w:cs="Meiryo UI"/>
          <w:bCs/>
          <w:color w:val="000000" w:themeColor="text1"/>
          <w:kern w:val="24"/>
          <w:sz w:val="22"/>
        </w:rPr>
      </w:pPr>
    </w:p>
    <w:p w:rsidR="009503E5" w:rsidRPr="008D7336" w:rsidRDefault="00C71A01" w:rsidP="009503E5">
      <w:pPr>
        <w:pStyle w:val="Web"/>
        <w:spacing w:before="0" w:beforeAutospacing="0" w:after="0" w:afterAutospacing="0"/>
        <w:ind w:right="630"/>
        <w:rPr>
          <w:rFonts w:asciiTheme="majorEastAsia" w:eastAsiaTheme="majorEastAsia" w:hAnsiTheme="majorEastAsia" w:cs="Meiryo UI"/>
          <w:bCs/>
          <w:color w:val="000000" w:themeColor="text1"/>
          <w:kern w:val="24"/>
          <w:sz w:val="21"/>
        </w:rPr>
      </w:pPr>
      <w:r w:rsidRPr="008D7336">
        <w:rPr>
          <w:rFonts w:asciiTheme="majorEastAsia" w:eastAsiaTheme="majorEastAsia" w:hAnsiTheme="majorEastAsia" w:cs="Meiryo UI" w:hint="eastAsia"/>
          <w:bCs/>
          <w:noProof/>
          <w:color w:val="000000" w:themeColor="text1"/>
          <w:kern w:val="24"/>
          <w:sz w:val="22"/>
        </w:rPr>
        <mc:AlternateContent>
          <mc:Choice Requires="wps">
            <w:drawing>
              <wp:anchor distT="0" distB="0" distL="114300" distR="114300" simplePos="0" relativeHeight="251659264" behindDoc="0" locked="0" layoutInCell="1" allowOverlap="1" wp14:anchorId="45F18572" wp14:editId="5D995096">
                <wp:simplePos x="0" y="0"/>
                <wp:positionH relativeFrom="column">
                  <wp:posOffset>98425</wp:posOffset>
                </wp:positionH>
                <wp:positionV relativeFrom="paragraph">
                  <wp:posOffset>5715</wp:posOffset>
                </wp:positionV>
                <wp:extent cx="4653280" cy="419100"/>
                <wp:effectExtent l="0" t="0" r="13970" b="19050"/>
                <wp:wrapNone/>
                <wp:docPr id="1" name="正方形/長方形 1"/>
                <wp:cNvGraphicFramePr/>
                <a:graphic xmlns:a="http://schemas.openxmlformats.org/drawingml/2006/main">
                  <a:graphicData uri="http://schemas.microsoft.com/office/word/2010/wordprocessingShape">
                    <wps:wsp>
                      <wps:cNvSpPr/>
                      <wps:spPr>
                        <a:xfrm>
                          <a:off x="0" y="0"/>
                          <a:ext cx="4653280" cy="4191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668A4" w:rsidRPr="00BF74CD" w:rsidRDefault="00C5151D" w:rsidP="009503E5">
                            <w:pPr>
                              <w:snapToGrid w:val="0"/>
                              <w:rPr>
                                <w:rFonts w:asciiTheme="majorEastAsia" w:eastAsiaTheme="majorEastAsia" w:hAnsiTheme="majorEastAsia" w:cs="Meiryo UI"/>
                                <w:bCs/>
                                <w:kern w:val="24"/>
                                <w:sz w:val="26"/>
                                <w:szCs w:val="26"/>
                              </w:rPr>
                            </w:pPr>
                            <w:r>
                              <w:rPr>
                                <w:rFonts w:ascii="ＭＳ Ｐゴシック" w:eastAsia="ＭＳ Ｐゴシック" w:hAnsi="ＭＳ Ｐゴシック" w:hint="eastAsia"/>
                                <w:color w:val="000000" w:themeColor="text1"/>
                                <w:sz w:val="24"/>
                                <w:szCs w:val="24"/>
                              </w:rPr>
                              <w:t>いのちを守る医療提供体制の整備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18572" id="正方形/長方形 1" o:spid="_x0000_s1026" style="position:absolute;margin-left:7.75pt;margin-top:.45pt;width:366.4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qhgIAAC8FAAAOAAAAZHJzL2Uyb0RvYy54bWysVM1uEzEQviPxDpbvdLMhKW3UTRW1KkKq&#10;2ooW9ex47WaF/xg72Q3vQR8AzpwRBx6HSrwFY+9mG5WIA+LiHe/8f/ONj44brchKgK+sKWi+N6BE&#10;GG7LytwV9N3N2YsDSnxgpmTKGlHQtfD0ePr82VHtJmJoF1aVAggGMX5Su4IuQnCTLPN8ITTze9YJ&#10;g0ppQbOAV7jLSmA1RtcqGw4G+1ltoXRgufAe/562SjpN8aUUPFxK6UUgqqBYW0gnpHMez2x6xCZ3&#10;wNyi4l0Z7B+q0KwymLQPdcoCI0uo/gilKw7WWxn2uNWZlbLiIvWA3eSDJ91cL5gTqRcEx7seJv//&#10;wvKL1RWQqsTZUWKYxhE9fP3ycP/954/P2a9P31qJ5BGo2vkJ2l+7K+huHsXYdSNBxy/2Q5oE7roH&#10;VzSBcPw52h+/HB7gDDjqRvlhPkjoZ4/eDnx4LawmUSgo4PASpmx17gNmRNONSUymDKkLejgejmNx&#10;WayurSdJYa1Ea/VWSGwQKximaIla4kQBWTEkRfk+9YaxlUHL6CIrpXqnfJeTChunzja6iUS33nGw&#10;y/ExW2+dMloTekddGQt/d5at/abrttfYdmjmTTebuS3XOFqwLee942cV4nrOfLhigCTHUeDihks8&#10;pLIIpe0kShYWPu76H+2Re6ilpMalKaj/sGQgKFFvDLLyMB+N4paly2j8aogX2NbMtzVmqU8sjgCZ&#10;h9UlMdoHtRElWH2L+z2LWVHFDMfcBeUBNpeT0C4zvhBczGbJDDfLsXBurh2PwSPAkTc3zS0D15Er&#10;IC0v7GbB2OQJx1rb6GnsbBmsrBIBI8Qtrh30uJWJl90LEtd++56sHt+56W8AAAD//wMAUEsDBBQA&#10;BgAIAAAAIQDCo6vM2wAAAAYBAAAPAAAAZHJzL2Rvd25yZXYueG1sTI7BTsJAFEX3Jv7D5JG4kylF&#10;CpROiSExrlhYjbgcOo+22HlTO1Oof+9zpcube3PuybajbcUFe984UjCbRiCQSmcaqhS8vT7dr0D4&#10;oMno1hEq+EYP2/z2JtOpcVd6wUsRKsEQ8qlWUIfQpVL6skar/dR1SNydXG914NhX0vT6ynDbyjiK&#10;Eml1Q/xQ6w53NZafxWCZcv4qfBieD/sPu5du+W4P8SxW6m4yPm5ABBzD3xh+9VkdcnY6uoGMFy3n&#10;xYKXCtYguF0+rOYgjgqSZA0yz+R//fwHAAD//wMAUEsBAi0AFAAGAAgAAAAhALaDOJL+AAAA4QEA&#10;ABMAAAAAAAAAAAAAAAAAAAAAAFtDb250ZW50X1R5cGVzXS54bWxQSwECLQAUAAYACAAAACEAOP0h&#10;/9YAAACUAQAACwAAAAAAAAAAAAAAAAAvAQAAX3JlbHMvLnJlbHNQSwECLQAUAAYACAAAACEAlEOf&#10;6oYCAAAvBQAADgAAAAAAAAAAAAAAAAAuAgAAZHJzL2Uyb0RvYy54bWxQSwECLQAUAAYACAAAACEA&#10;wqOrzNsAAAAGAQAADwAAAAAAAAAAAAAAAADgBAAAZHJzL2Rvd25yZXYueG1sUEsFBgAAAAAEAAQA&#10;8wAAAOgFAAAAAA==&#10;" fillcolor="white [3201]" strokecolor="black [3200]">
                <v:textbox>
                  <w:txbxContent>
                    <w:p w:rsidR="001668A4" w:rsidRPr="00BF74CD" w:rsidRDefault="00C5151D" w:rsidP="009503E5">
                      <w:pPr>
                        <w:snapToGrid w:val="0"/>
                        <w:rPr>
                          <w:rFonts w:asciiTheme="majorEastAsia" w:eastAsiaTheme="majorEastAsia" w:hAnsiTheme="majorEastAsia" w:cs="Meiryo UI"/>
                          <w:bCs/>
                          <w:kern w:val="24"/>
                          <w:sz w:val="26"/>
                          <w:szCs w:val="26"/>
                        </w:rPr>
                      </w:pPr>
                      <w:r>
                        <w:rPr>
                          <w:rFonts w:ascii="ＭＳ Ｐゴシック" w:eastAsia="ＭＳ Ｐゴシック" w:hAnsi="ＭＳ Ｐゴシック" w:hint="eastAsia"/>
                          <w:color w:val="000000" w:themeColor="text1"/>
                          <w:sz w:val="24"/>
                          <w:szCs w:val="24"/>
                        </w:rPr>
                        <w:t>いのちを守る医療提供体制の整備</w:t>
                      </w:r>
                    </w:p>
                  </w:txbxContent>
                </v:textbox>
              </v:rect>
            </w:pict>
          </mc:Fallback>
        </mc:AlternateContent>
      </w:r>
      <w:r w:rsidR="009503E5" w:rsidRPr="008D7336">
        <w:rPr>
          <w:rFonts w:asciiTheme="majorEastAsia" w:eastAsiaTheme="majorEastAsia" w:hAnsiTheme="majorEastAsia" w:cs="Meiryo UI" w:hint="eastAsia"/>
          <w:bCs/>
          <w:noProof/>
          <w:color w:val="000000" w:themeColor="text1"/>
          <w:kern w:val="24"/>
          <w:sz w:val="28"/>
        </w:rPr>
        <mc:AlternateContent>
          <mc:Choice Requires="wps">
            <w:drawing>
              <wp:anchor distT="0" distB="0" distL="114300" distR="114300" simplePos="0" relativeHeight="251660288" behindDoc="0" locked="0" layoutInCell="1" allowOverlap="1" wp14:anchorId="5DB57317" wp14:editId="150D2914">
                <wp:simplePos x="0" y="0"/>
                <wp:positionH relativeFrom="column">
                  <wp:posOffset>4971262</wp:posOffset>
                </wp:positionH>
                <wp:positionV relativeFrom="paragraph">
                  <wp:posOffset>6525</wp:posOffset>
                </wp:positionV>
                <wp:extent cx="1169035" cy="40068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69035" cy="40068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1668A4" w:rsidRPr="00DB519A" w:rsidRDefault="00C5151D" w:rsidP="009503E5">
                            <w:pPr>
                              <w:snapToGrid w:val="0"/>
                              <w:jc w:val="right"/>
                              <w:rPr>
                                <w:sz w:val="26"/>
                                <w:szCs w:val="26"/>
                              </w:rPr>
                            </w:pPr>
                            <w:r w:rsidRPr="00DB519A">
                              <w:rPr>
                                <w:rFonts w:asciiTheme="majorEastAsia" w:eastAsiaTheme="majorEastAsia" w:hAnsiTheme="majorEastAsia" w:hint="eastAsia"/>
                                <w:color w:val="000000" w:themeColor="text1"/>
                                <w:sz w:val="26"/>
                                <w:szCs w:val="26"/>
                              </w:rPr>
                              <w:t>13</w:t>
                            </w:r>
                            <w:r w:rsidR="00CA17DB" w:rsidRPr="00DB519A">
                              <w:rPr>
                                <w:rFonts w:asciiTheme="majorEastAsia" w:eastAsiaTheme="majorEastAsia" w:hAnsiTheme="majorEastAsia"/>
                                <w:color w:val="000000" w:themeColor="text1"/>
                                <w:sz w:val="26"/>
                                <w:szCs w:val="26"/>
                              </w:rPr>
                              <w:t>,461</w:t>
                            </w:r>
                            <w:r w:rsidRPr="00DB519A">
                              <w:rPr>
                                <w:rFonts w:asciiTheme="majorEastAsia" w:eastAsiaTheme="majorEastAsia" w:hAnsiTheme="majorEastAsia"/>
                                <w:color w:val="000000" w:themeColor="text1"/>
                                <w:sz w:val="26"/>
                                <w:szCs w:val="26"/>
                              </w:rPr>
                              <w:t>,</w:t>
                            </w:r>
                            <w:r w:rsidR="00CA17DB" w:rsidRPr="00DB519A">
                              <w:rPr>
                                <w:rFonts w:asciiTheme="majorEastAsia" w:eastAsiaTheme="majorEastAsia" w:hAnsiTheme="majorEastAsia"/>
                                <w:color w:val="000000" w:themeColor="text1"/>
                                <w:sz w:val="26"/>
                                <w:szCs w:val="26"/>
                              </w:rPr>
                              <w:t>350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57317" id="正方形/長方形 3" o:spid="_x0000_s1027" style="position:absolute;margin-left:391.45pt;margin-top:.5pt;width:92.05pt;height:3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KCiwIAAEkFAAAOAAAAZHJzL2Uyb0RvYy54bWysVM1u1DAQviPxDpbvNJvttrRRs9WqVRFS&#10;VSpa1LPXsbsRtsfY3k2W94AHgDNnxIHHoRJvwdjJZkupOCAuyfx88z/jo+NWK7ISztdgSprvjCgR&#10;hkNVm9uSvrk+e3ZAiQ/MVEyBESVdC0+Pp0+fHDW2EGNYgKqEI+jE+KKxJV2EYIss83whNPM7YIVB&#10;pQSnWUDW3WaVYw161yobj0b7WQOusg648B6lp52STpN/KQUPr6T0IhBVUswtpK9L33n8ZtMjVtw6&#10;Zhc179Ng/5CFZrXBoIOrUxYYWbr6D1e65g48yLDDQWcgZc1FqgGryUcPqrlaMCtSLdgcb4c2+f/n&#10;ll+sLh2pq5LuUmKYxhHdffl89/Hbj++fsp8fvnYU2Y2NaqwvEH9lL13PeSRj1a10Ov6xHtKm5q6H&#10;5oo2EI7CPN8/HO3uUcJRN8HRHexFp9nW2jofXgjQJBIldTi81FO2Ovehg24gMZiBs1oplLNCmd8E&#10;6DNKsphwl2KiwlqJDv1aSKwZkxqnAGnbxIlyZMVwT6q3eZ+ZMoiMJhIjDUb5Y0YqbIx6bDQTaQMH&#10;w9FjhttoAzpFBBMGQ10bcH83lh1+U3VXayw7tPM2DTjlFyVzqNY4dAfdNXjLz2rs+Dnz4ZI5XH88&#10;FDzp8Ao/UkFTUugpShbg3j8mj3jcStRS0uA5ldS/WzInKFEvDe7rYT6ZxPtLzGTv+RgZd18zv68x&#10;S30COIkcHw/LExnxQW1I6UDf4OXPYlRUMcMxdkl5cBvmJHRnjm8HF7NZguHNWRbOzZXl0Xnsc9yo&#10;6/aGOduvXcCFvYDN6bHiwfZ12GhpYLYMIOu0mtu+9hPAe03L3b8t8UG4zyfU9gWc/gIAAP//AwBQ&#10;SwMEFAAGAAgAAAAhAJpG9PLdAAAACAEAAA8AAABkcnMvZG93bnJldi54bWxMj0FrwkAQhe+F/odl&#10;Ct7qRpGoaTYSSit41BRKb5vsNEmbnQ3ZNcZ/7/RUb/P4Hm/eS3eT7cSIg28dKVjMIxBIlTMt1Qo+&#10;ivfnDQgfNBndOUIFV/Swyx4fUp0Yd6EjjqdQCw4hn2gFTQh9IqWvGrTaz12PxOzbDVYHlkMtzaAv&#10;HG47uYyiWFrdEn9odI+vDVa/p7NV4MvxUFz7/PPny1dl/ka2WB32Ss2epvwFRMAp/Jvhrz5Xh4w7&#10;le5MxotOwXqz3LKVAU9ivo3XfJQK4tUCZJbK+wHZDQAA//8DAFBLAQItABQABgAIAAAAIQC2gziS&#10;/gAAAOEBAAATAAAAAAAAAAAAAAAAAAAAAABbQ29udGVudF9UeXBlc10ueG1sUEsBAi0AFAAGAAgA&#10;AAAhADj9If/WAAAAlAEAAAsAAAAAAAAAAAAAAAAALwEAAF9yZWxzLy5yZWxzUEsBAi0AFAAGAAgA&#10;AAAhANGAkoKLAgAASQUAAA4AAAAAAAAAAAAAAAAALgIAAGRycy9lMm9Eb2MueG1sUEsBAi0AFAAG&#10;AAgAAAAhAJpG9PLdAAAACAEAAA8AAAAAAAAAAAAAAAAA5QQAAGRycy9kb3ducmV2LnhtbFBLBQYA&#10;AAAABAAEAPMAAADvBQAAAAA=&#10;" filled="f" stroked="f" strokeweight="2pt">
                <v:textbox>
                  <w:txbxContent>
                    <w:p w:rsidR="001668A4" w:rsidRPr="00DB519A" w:rsidRDefault="00C5151D" w:rsidP="009503E5">
                      <w:pPr>
                        <w:snapToGrid w:val="0"/>
                        <w:jc w:val="right"/>
                        <w:rPr>
                          <w:sz w:val="26"/>
                          <w:szCs w:val="26"/>
                        </w:rPr>
                      </w:pPr>
                      <w:r w:rsidRPr="00DB519A">
                        <w:rPr>
                          <w:rFonts w:asciiTheme="majorEastAsia" w:eastAsiaTheme="majorEastAsia" w:hAnsiTheme="majorEastAsia" w:hint="eastAsia"/>
                          <w:color w:val="000000" w:themeColor="text1"/>
                          <w:sz w:val="26"/>
                          <w:szCs w:val="26"/>
                        </w:rPr>
                        <w:t>13</w:t>
                      </w:r>
                      <w:r w:rsidR="00CA17DB" w:rsidRPr="00DB519A">
                        <w:rPr>
                          <w:rFonts w:asciiTheme="majorEastAsia" w:eastAsiaTheme="majorEastAsia" w:hAnsiTheme="majorEastAsia"/>
                          <w:color w:val="000000" w:themeColor="text1"/>
                          <w:sz w:val="26"/>
                          <w:szCs w:val="26"/>
                        </w:rPr>
                        <w:t>,461</w:t>
                      </w:r>
                      <w:r w:rsidRPr="00DB519A">
                        <w:rPr>
                          <w:rFonts w:asciiTheme="majorEastAsia" w:eastAsiaTheme="majorEastAsia" w:hAnsiTheme="majorEastAsia"/>
                          <w:color w:val="000000" w:themeColor="text1"/>
                          <w:sz w:val="26"/>
                          <w:szCs w:val="26"/>
                        </w:rPr>
                        <w:t>,</w:t>
                      </w:r>
                      <w:r w:rsidR="00CA17DB" w:rsidRPr="00DB519A">
                        <w:rPr>
                          <w:rFonts w:asciiTheme="majorEastAsia" w:eastAsiaTheme="majorEastAsia" w:hAnsiTheme="majorEastAsia"/>
                          <w:color w:val="000000" w:themeColor="text1"/>
                          <w:sz w:val="26"/>
                          <w:szCs w:val="26"/>
                        </w:rPr>
                        <w:t>350</w:t>
                      </w:r>
                    </w:p>
                  </w:txbxContent>
                </v:textbox>
              </v:rect>
            </w:pict>
          </mc:Fallback>
        </mc:AlternateContent>
      </w:r>
    </w:p>
    <w:p w:rsidR="009503E5" w:rsidRPr="001C329B" w:rsidRDefault="009503E5" w:rsidP="009503E5">
      <w:pPr>
        <w:pStyle w:val="Web"/>
        <w:spacing w:before="0" w:beforeAutospacing="0" w:after="0" w:afterAutospacing="0"/>
        <w:ind w:right="630"/>
        <w:rPr>
          <w:rFonts w:asciiTheme="majorEastAsia" w:eastAsiaTheme="majorEastAsia" w:hAnsiTheme="majorEastAsia" w:cs="Meiryo UI"/>
          <w:bCs/>
          <w:color w:val="000000" w:themeColor="text1"/>
          <w:kern w:val="24"/>
          <w:sz w:val="21"/>
        </w:rPr>
      </w:pPr>
    </w:p>
    <w:p w:rsidR="00873001" w:rsidRDefault="00873001" w:rsidP="00873001">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rsidR="00C5151D" w:rsidRPr="008D7336" w:rsidRDefault="00C5151D" w:rsidP="00873001">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6521"/>
        <w:gridCol w:w="992"/>
        <w:gridCol w:w="709"/>
        <w:gridCol w:w="850"/>
      </w:tblGrid>
      <w:tr w:rsidR="006440B2" w:rsidRPr="003B4B39" w:rsidTr="00CB6242">
        <w:tc>
          <w:tcPr>
            <w:tcW w:w="458" w:type="dxa"/>
            <w:vAlign w:val="center"/>
            <w:hideMark/>
          </w:tcPr>
          <w:p w:rsidR="006440B2" w:rsidRPr="00CB6242" w:rsidRDefault="001C329B" w:rsidP="001668A4">
            <w:pPr>
              <w:jc w:val="center"/>
              <w:rPr>
                <w:rFonts w:ascii="ＭＳ Ｐゴシック" w:eastAsia="ＭＳ Ｐゴシック" w:hAnsi="ＭＳ Ｐゴシック"/>
                <w:color w:val="000000" w:themeColor="text1"/>
                <w:sz w:val="22"/>
                <w:szCs w:val="24"/>
              </w:rPr>
            </w:pPr>
            <w:r w:rsidRPr="00CB6242">
              <w:rPr>
                <w:rFonts w:ascii="ＭＳ Ｐゴシック" w:eastAsia="ＭＳ Ｐゴシック" w:hAnsi="ＭＳ Ｐゴシック" w:hint="eastAsia"/>
                <w:color w:val="000000" w:themeColor="text1"/>
                <w:sz w:val="24"/>
                <w:szCs w:val="24"/>
              </w:rPr>
              <w:t>〇</w:t>
            </w:r>
          </w:p>
        </w:tc>
        <w:tc>
          <w:tcPr>
            <w:tcW w:w="6630" w:type="dxa"/>
            <w:gridSpan w:val="2"/>
            <w:hideMark/>
          </w:tcPr>
          <w:p w:rsidR="006440B2" w:rsidRPr="001C329B" w:rsidRDefault="003675CA" w:rsidP="00676E1E">
            <w:pPr>
              <w:rPr>
                <w:rFonts w:ascii="ＭＳ Ｐゴシック" w:eastAsia="ＭＳ Ｐゴシック" w:hAnsi="ＭＳ Ｐゴシック"/>
                <w:sz w:val="22"/>
              </w:rPr>
            </w:pPr>
            <w:r>
              <w:rPr>
                <w:rFonts w:ascii="ＭＳ Ｐゴシック" w:eastAsia="ＭＳ Ｐゴシック" w:hAnsi="ＭＳ Ｐゴシック" w:hint="eastAsia"/>
                <w:sz w:val="24"/>
              </w:rPr>
              <w:t>医療提供体制の確保</w:t>
            </w:r>
          </w:p>
        </w:tc>
        <w:tc>
          <w:tcPr>
            <w:tcW w:w="2551" w:type="dxa"/>
            <w:gridSpan w:val="3"/>
            <w:hideMark/>
          </w:tcPr>
          <w:p w:rsidR="006440B2" w:rsidRPr="001C329B" w:rsidRDefault="00676E1E" w:rsidP="00991900">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13</w:t>
            </w:r>
            <w:r>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123</w:t>
            </w:r>
            <w:r>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067</w:t>
            </w:r>
          </w:p>
        </w:tc>
      </w:tr>
      <w:tr w:rsidR="001C329B" w:rsidRPr="008D7336" w:rsidTr="00CB6242">
        <w:tc>
          <w:tcPr>
            <w:tcW w:w="9639" w:type="dxa"/>
            <w:gridSpan w:val="6"/>
          </w:tcPr>
          <w:p w:rsidR="001C329B" w:rsidRPr="008D7336" w:rsidRDefault="001C329B" w:rsidP="00BB3D09">
            <w:pPr>
              <w:jc w:val="right"/>
              <w:rPr>
                <w:rFonts w:ascii="ＭＳ Ｐ明朝" w:eastAsia="ＭＳ Ｐ明朝" w:hAnsi="ＭＳ Ｐ明朝"/>
                <w:color w:val="000000" w:themeColor="text1"/>
                <w:sz w:val="22"/>
                <w:szCs w:val="24"/>
              </w:rPr>
            </w:pPr>
            <w:r>
              <w:rPr>
                <w:rFonts w:asciiTheme="minorEastAsia" w:hAnsiTheme="minorEastAsia" w:hint="eastAsia"/>
                <w:color w:val="000000" w:themeColor="text1"/>
                <w:sz w:val="22"/>
                <w:szCs w:val="24"/>
              </w:rPr>
              <w:t>【健康医療部</w:t>
            </w:r>
            <w:r w:rsidRPr="008D7336">
              <w:rPr>
                <w:rFonts w:asciiTheme="minorEastAsia" w:hAnsiTheme="minorEastAsia" w:hint="eastAsia"/>
                <w:color w:val="000000" w:themeColor="text1"/>
                <w:sz w:val="22"/>
                <w:szCs w:val="24"/>
              </w:rPr>
              <w:t>】</w:t>
            </w:r>
            <w:r w:rsidRPr="008D7336">
              <w:rPr>
                <w:rFonts w:ascii="ＭＳ Ｐ明朝" w:eastAsia="ＭＳ Ｐ明朝" w:hAnsi="ＭＳ Ｐ明朝" w:hint="eastAsia"/>
                <w:color w:val="000000" w:themeColor="text1"/>
                <w:sz w:val="22"/>
                <w:szCs w:val="24"/>
              </w:rPr>
              <w:t xml:space="preserve">　</w:t>
            </w:r>
          </w:p>
        </w:tc>
      </w:tr>
      <w:tr w:rsidR="003675CA" w:rsidRPr="003B4B39" w:rsidTr="00CB6242">
        <w:tc>
          <w:tcPr>
            <w:tcW w:w="458" w:type="dxa"/>
            <w:vAlign w:val="center"/>
            <w:hideMark/>
          </w:tcPr>
          <w:p w:rsidR="003675CA" w:rsidRPr="001128B5" w:rsidRDefault="003675CA" w:rsidP="00BB3D09">
            <w:pPr>
              <w:jc w:val="center"/>
              <w:rPr>
                <w:rFonts w:ascii="ＭＳ Ｐ明朝" w:eastAsia="ＭＳ Ｐ明朝" w:hAnsi="ＭＳ Ｐ明朝"/>
                <w:color w:val="000000" w:themeColor="text1"/>
                <w:sz w:val="22"/>
                <w:szCs w:val="24"/>
              </w:rPr>
            </w:pPr>
          </w:p>
        </w:tc>
        <w:tc>
          <w:tcPr>
            <w:tcW w:w="6630" w:type="dxa"/>
            <w:gridSpan w:val="2"/>
            <w:hideMark/>
          </w:tcPr>
          <w:p w:rsidR="003675CA" w:rsidRPr="00676E1E" w:rsidRDefault="003675CA" w:rsidP="00EF71C4">
            <w:pPr>
              <w:rPr>
                <w:rFonts w:ascii="ＭＳ Ｐゴシック" w:eastAsia="ＭＳ Ｐゴシック" w:hAnsi="ＭＳ Ｐゴシック"/>
                <w:color w:val="000000" w:themeColor="text1"/>
                <w:sz w:val="24"/>
                <w:szCs w:val="24"/>
              </w:rPr>
            </w:pPr>
            <w:r w:rsidRPr="00676E1E">
              <w:rPr>
                <w:rFonts w:ascii="ＭＳ Ｐゴシック" w:eastAsia="ＭＳ Ｐゴシック" w:hAnsi="ＭＳ Ｐゴシック" w:hint="eastAsia"/>
                <w:sz w:val="24"/>
                <w:szCs w:val="24"/>
              </w:rPr>
              <w:t>・医療提供体制の整備</w:t>
            </w:r>
          </w:p>
        </w:tc>
        <w:tc>
          <w:tcPr>
            <w:tcW w:w="2551" w:type="dxa"/>
            <w:gridSpan w:val="3"/>
            <w:hideMark/>
          </w:tcPr>
          <w:p w:rsidR="003675CA" w:rsidRPr="00676E1E" w:rsidRDefault="003675CA" w:rsidP="00BB3D09">
            <w:pPr>
              <w:jc w:val="right"/>
              <w:rPr>
                <w:rFonts w:ascii="ＭＳ Ｐ明朝" w:eastAsia="ＭＳ Ｐ明朝" w:hAnsi="ＭＳ Ｐ明朝"/>
                <w:color w:val="000000" w:themeColor="text1"/>
                <w:sz w:val="24"/>
                <w:szCs w:val="24"/>
              </w:rPr>
            </w:pPr>
            <w:r w:rsidRPr="00676E1E">
              <w:rPr>
                <w:rFonts w:ascii="ＭＳ Ｐ明朝" w:eastAsia="ＭＳ Ｐ明朝" w:hAnsi="ＭＳ Ｐ明朝"/>
                <w:color w:val="000000" w:themeColor="text1"/>
                <w:sz w:val="24"/>
                <w:szCs w:val="24"/>
              </w:rPr>
              <w:t>12,471,069</w:t>
            </w:r>
          </w:p>
        </w:tc>
      </w:tr>
      <w:tr w:rsidR="006440B2" w:rsidRPr="001D688B" w:rsidTr="00CB6242">
        <w:trPr>
          <w:trHeight w:val="118"/>
        </w:trPr>
        <w:tc>
          <w:tcPr>
            <w:tcW w:w="567" w:type="dxa"/>
            <w:gridSpan w:val="2"/>
            <w:vAlign w:val="center"/>
          </w:tcPr>
          <w:p w:rsidR="006440B2" w:rsidRPr="001D688B" w:rsidRDefault="006440B2" w:rsidP="001668A4">
            <w:pPr>
              <w:ind w:right="1320"/>
              <w:rPr>
                <w:rFonts w:asciiTheme="minorEastAsia" w:hAnsiTheme="minorEastAsia"/>
                <w:color w:val="000000" w:themeColor="text1"/>
                <w:sz w:val="22"/>
                <w:szCs w:val="24"/>
              </w:rPr>
            </w:pPr>
          </w:p>
        </w:tc>
        <w:tc>
          <w:tcPr>
            <w:tcW w:w="8222" w:type="dxa"/>
            <w:gridSpan w:val="3"/>
            <w:hideMark/>
          </w:tcPr>
          <w:p w:rsidR="00A45BBA" w:rsidRPr="006940A0" w:rsidRDefault="00C5151D" w:rsidP="00C5151D">
            <w:pPr>
              <w:ind w:right="-27" w:firstLineChars="100" w:firstLine="200"/>
              <w:rPr>
                <w:rFonts w:asciiTheme="minorEastAsia" w:hAnsiTheme="minorEastAsia"/>
                <w:color w:val="000000" w:themeColor="text1"/>
                <w:sz w:val="20"/>
                <w:szCs w:val="24"/>
              </w:rPr>
            </w:pPr>
            <w:r w:rsidRPr="00C5151D">
              <w:rPr>
                <w:rFonts w:asciiTheme="minorEastAsia" w:hAnsiTheme="minorEastAsia" w:hint="eastAsia"/>
                <w:color w:val="000000" w:themeColor="text1"/>
                <w:sz w:val="20"/>
                <w:szCs w:val="24"/>
              </w:rPr>
              <w:t>医療機関等に対し、簡易陰圧装置や人工呼吸器などの医療機器等の整備、医師・看護師等の確保に要する費用や、空床確保に係る国補助単価と平均的な診療報酬との差額分等を補助。</w:t>
            </w:r>
          </w:p>
        </w:tc>
        <w:tc>
          <w:tcPr>
            <w:tcW w:w="850" w:type="dxa"/>
            <w:vAlign w:val="center"/>
          </w:tcPr>
          <w:p w:rsidR="006440B2" w:rsidRPr="001D688B" w:rsidRDefault="006440B2" w:rsidP="001668A4">
            <w:pPr>
              <w:ind w:right="1320"/>
              <w:rPr>
                <w:rFonts w:asciiTheme="minorEastAsia" w:hAnsiTheme="minorEastAsia"/>
                <w:color w:val="000000" w:themeColor="text1"/>
                <w:sz w:val="18"/>
                <w:szCs w:val="24"/>
              </w:rPr>
            </w:pPr>
          </w:p>
        </w:tc>
      </w:tr>
      <w:tr w:rsidR="00C5151D" w:rsidRPr="003B4B39" w:rsidTr="00CB6242">
        <w:tc>
          <w:tcPr>
            <w:tcW w:w="458" w:type="dxa"/>
            <w:vAlign w:val="center"/>
            <w:hideMark/>
          </w:tcPr>
          <w:p w:rsidR="00C5151D" w:rsidRPr="001128B5" w:rsidRDefault="00C5151D" w:rsidP="00BB3D09">
            <w:pPr>
              <w:jc w:val="center"/>
              <w:rPr>
                <w:rFonts w:ascii="ＭＳ Ｐ明朝" w:eastAsia="ＭＳ Ｐ明朝" w:hAnsi="ＭＳ Ｐ明朝"/>
                <w:color w:val="000000" w:themeColor="text1"/>
                <w:sz w:val="22"/>
                <w:szCs w:val="24"/>
              </w:rPr>
            </w:pPr>
          </w:p>
        </w:tc>
        <w:tc>
          <w:tcPr>
            <w:tcW w:w="6630" w:type="dxa"/>
            <w:gridSpan w:val="2"/>
            <w:hideMark/>
          </w:tcPr>
          <w:p w:rsidR="00C5151D" w:rsidRPr="00676E1E" w:rsidRDefault="00C5151D" w:rsidP="00EF71C4">
            <w:pPr>
              <w:rPr>
                <w:rFonts w:ascii="ＭＳ Ｐゴシック" w:eastAsia="ＭＳ Ｐゴシック" w:hAnsi="ＭＳ Ｐゴシック"/>
                <w:color w:val="000000" w:themeColor="text1"/>
                <w:sz w:val="24"/>
                <w:szCs w:val="24"/>
              </w:rPr>
            </w:pPr>
            <w:r w:rsidRPr="00676E1E">
              <w:rPr>
                <w:rFonts w:ascii="ＭＳ Ｐゴシック" w:eastAsia="ＭＳ Ｐゴシック" w:hAnsi="ＭＳ Ｐゴシック" w:hint="eastAsia"/>
                <w:sz w:val="24"/>
                <w:szCs w:val="24"/>
              </w:rPr>
              <w:t>・医療従事者への特殊勤務手当支給補助</w:t>
            </w:r>
            <w:r w:rsidR="00DB519A">
              <w:rPr>
                <w:rFonts w:ascii="ＭＳ Ｐゴシック" w:eastAsia="ＭＳ Ｐゴシック" w:hAnsi="ＭＳ Ｐゴシック" w:hint="eastAsia"/>
                <w:sz w:val="24"/>
                <w:szCs w:val="24"/>
              </w:rPr>
              <w:t xml:space="preserve">　</w:t>
            </w:r>
          </w:p>
        </w:tc>
        <w:tc>
          <w:tcPr>
            <w:tcW w:w="2551" w:type="dxa"/>
            <w:gridSpan w:val="3"/>
            <w:hideMark/>
          </w:tcPr>
          <w:p w:rsidR="00C5151D" w:rsidRPr="00676E1E" w:rsidRDefault="00C5151D" w:rsidP="00BB3D09">
            <w:pPr>
              <w:jc w:val="right"/>
              <w:rPr>
                <w:rFonts w:ascii="ＭＳ Ｐ明朝" w:eastAsia="ＭＳ Ｐ明朝" w:hAnsi="ＭＳ Ｐ明朝"/>
                <w:color w:val="000000" w:themeColor="text1"/>
                <w:sz w:val="24"/>
                <w:szCs w:val="24"/>
              </w:rPr>
            </w:pPr>
            <w:r w:rsidRPr="00676E1E">
              <w:rPr>
                <w:rFonts w:ascii="ＭＳ Ｐ明朝" w:eastAsia="ＭＳ Ｐ明朝" w:hAnsi="ＭＳ Ｐ明朝" w:hint="eastAsia"/>
                <w:color w:val="000000" w:themeColor="text1"/>
                <w:sz w:val="24"/>
                <w:szCs w:val="24"/>
              </w:rPr>
              <w:t>588</w:t>
            </w:r>
            <w:r w:rsidRPr="00676E1E">
              <w:rPr>
                <w:rFonts w:ascii="ＭＳ Ｐ明朝" w:eastAsia="ＭＳ Ｐ明朝" w:hAnsi="ＭＳ Ｐ明朝"/>
                <w:color w:val="000000" w:themeColor="text1"/>
                <w:sz w:val="24"/>
                <w:szCs w:val="24"/>
              </w:rPr>
              <w:t>,</w:t>
            </w:r>
            <w:r w:rsidRPr="00676E1E">
              <w:rPr>
                <w:rFonts w:ascii="ＭＳ Ｐ明朝" w:eastAsia="ＭＳ Ｐ明朝" w:hAnsi="ＭＳ Ｐ明朝" w:hint="eastAsia"/>
                <w:color w:val="000000" w:themeColor="text1"/>
                <w:sz w:val="24"/>
                <w:szCs w:val="24"/>
              </w:rPr>
              <w:t>168</w:t>
            </w:r>
          </w:p>
        </w:tc>
      </w:tr>
      <w:tr w:rsidR="00C5151D" w:rsidRPr="00585D6F" w:rsidTr="00CB6242">
        <w:trPr>
          <w:trHeight w:val="118"/>
        </w:trPr>
        <w:tc>
          <w:tcPr>
            <w:tcW w:w="567" w:type="dxa"/>
            <w:gridSpan w:val="2"/>
            <w:vAlign w:val="center"/>
          </w:tcPr>
          <w:p w:rsidR="00C5151D" w:rsidRPr="001D688B" w:rsidRDefault="00C5151D" w:rsidP="00BB3D09">
            <w:pPr>
              <w:ind w:right="1320"/>
              <w:rPr>
                <w:rFonts w:asciiTheme="minorEastAsia" w:hAnsiTheme="minorEastAsia"/>
                <w:color w:val="000000" w:themeColor="text1"/>
                <w:sz w:val="22"/>
                <w:szCs w:val="24"/>
              </w:rPr>
            </w:pPr>
          </w:p>
        </w:tc>
        <w:tc>
          <w:tcPr>
            <w:tcW w:w="8222" w:type="dxa"/>
            <w:gridSpan w:val="3"/>
            <w:hideMark/>
          </w:tcPr>
          <w:p w:rsidR="00C5151D" w:rsidRPr="006940A0" w:rsidRDefault="00C5151D" w:rsidP="00BB3D09">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新型コロナウイルス感染症患者の治療に携わる医療従事者へ特殊勤務手当を支給する医療機関に対して、当該費用を補助。</w:t>
            </w:r>
          </w:p>
        </w:tc>
        <w:tc>
          <w:tcPr>
            <w:tcW w:w="850" w:type="dxa"/>
            <w:vAlign w:val="center"/>
          </w:tcPr>
          <w:p w:rsidR="00C5151D" w:rsidRPr="00585D6F" w:rsidRDefault="00C5151D" w:rsidP="00BB3D09">
            <w:pPr>
              <w:ind w:right="1320"/>
              <w:rPr>
                <w:rFonts w:asciiTheme="minorEastAsia" w:hAnsiTheme="minorEastAsia"/>
                <w:color w:val="000000" w:themeColor="text1"/>
                <w:sz w:val="18"/>
                <w:szCs w:val="24"/>
              </w:rPr>
            </w:pPr>
          </w:p>
        </w:tc>
      </w:tr>
      <w:tr w:rsidR="00887499" w:rsidRPr="003675CA" w:rsidTr="00CB6242">
        <w:tc>
          <w:tcPr>
            <w:tcW w:w="458" w:type="dxa"/>
            <w:vAlign w:val="center"/>
            <w:hideMark/>
          </w:tcPr>
          <w:p w:rsidR="00887499" w:rsidRPr="00C5151D" w:rsidRDefault="00887499" w:rsidP="00BB3D09">
            <w:pPr>
              <w:jc w:val="center"/>
              <w:rPr>
                <w:rFonts w:ascii="ＭＳ Ｐ明朝" w:eastAsia="ＭＳ Ｐ明朝" w:hAnsi="ＭＳ Ｐ明朝"/>
                <w:color w:val="000000" w:themeColor="text1"/>
                <w:sz w:val="24"/>
                <w:szCs w:val="24"/>
              </w:rPr>
            </w:pPr>
          </w:p>
        </w:tc>
        <w:tc>
          <w:tcPr>
            <w:tcW w:w="6630" w:type="dxa"/>
            <w:gridSpan w:val="2"/>
            <w:hideMark/>
          </w:tcPr>
          <w:p w:rsidR="00887499" w:rsidRPr="00676E1E" w:rsidRDefault="00887499" w:rsidP="00EF71C4">
            <w:pPr>
              <w:rPr>
                <w:rFonts w:ascii="ＭＳ Ｐゴシック" w:eastAsia="ＭＳ Ｐゴシック" w:hAnsi="ＭＳ Ｐゴシック"/>
                <w:color w:val="FF0000"/>
                <w:sz w:val="24"/>
                <w:szCs w:val="24"/>
              </w:rPr>
            </w:pPr>
            <w:r w:rsidRPr="00676E1E">
              <w:rPr>
                <w:rFonts w:ascii="ＭＳ Ｐゴシック" w:eastAsia="ＭＳ Ｐゴシック" w:hAnsi="ＭＳ Ｐゴシック" w:hint="eastAsia"/>
                <w:sz w:val="24"/>
                <w:szCs w:val="24"/>
              </w:rPr>
              <w:t>・</w:t>
            </w:r>
            <w:r w:rsidR="00DB519A">
              <w:rPr>
                <w:rFonts w:ascii="ＭＳ Ｐゴシック" w:eastAsia="ＭＳ Ｐゴシック" w:hAnsi="ＭＳ Ｐゴシック" w:hint="eastAsia"/>
                <w:sz w:val="24"/>
                <w:szCs w:val="24"/>
              </w:rPr>
              <w:t xml:space="preserve">診療再開の支援　</w:t>
            </w:r>
          </w:p>
        </w:tc>
        <w:tc>
          <w:tcPr>
            <w:tcW w:w="2551" w:type="dxa"/>
            <w:gridSpan w:val="3"/>
            <w:hideMark/>
          </w:tcPr>
          <w:p w:rsidR="00887499" w:rsidRPr="00676E1E" w:rsidRDefault="00887499" w:rsidP="00887499">
            <w:pPr>
              <w:jc w:val="right"/>
              <w:rPr>
                <w:rFonts w:ascii="ＭＳ Ｐ明朝" w:eastAsia="ＭＳ Ｐ明朝" w:hAnsi="ＭＳ Ｐ明朝"/>
                <w:color w:val="000000" w:themeColor="text1"/>
                <w:sz w:val="24"/>
                <w:szCs w:val="24"/>
              </w:rPr>
            </w:pPr>
            <w:r w:rsidRPr="00676E1E">
              <w:rPr>
                <w:rFonts w:ascii="ＭＳ Ｐ明朝" w:eastAsia="ＭＳ Ｐ明朝" w:hAnsi="ＭＳ Ｐ明朝"/>
                <w:color w:val="000000" w:themeColor="text1"/>
                <w:sz w:val="24"/>
                <w:szCs w:val="24"/>
              </w:rPr>
              <w:t>50,000</w:t>
            </w:r>
          </w:p>
        </w:tc>
      </w:tr>
      <w:tr w:rsidR="00887499" w:rsidRPr="00585D6F" w:rsidTr="00CB6242">
        <w:trPr>
          <w:trHeight w:val="118"/>
        </w:trPr>
        <w:tc>
          <w:tcPr>
            <w:tcW w:w="567" w:type="dxa"/>
            <w:gridSpan w:val="2"/>
            <w:vAlign w:val="center"/>
          </w:tcPr>
          <w:p w:rsidR="00887499" w:rsidRPr="001D688B" w:rsidRDefault="00887499" w:rsidP="00BB3D09">
            <w:pPr>
              <w:ind w:right="1320"/>
              <w:rPr>
                <w:rFonts w:asciiTheme="minorEastAsia" w:hAnsiTheme="minorEastAsia"/>
                <w:color w:val="000000" w:themeColor="text1"/>
                <w:sz w:val="22"/>
                <w:szCs w:val="24"/>
              </w:rPr>
            </w:pPr>
          </w:p>
        </w:tc>
        <w:tc>
          <w:tcPr>
            <w:tcW w:w="8222" w:type="dxa"/>
            <w:gridSpan w:val="3"/>
            <w:hideMark/>
          </w:tcPr>
          <w:p w:rsidR="00887499" w:rsidRPr="006940A0" w:rsidRDefault="00887499" w:rsidP="00BB3D09">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府の要請に応じて患者の受入れ、医師等を派遣したことにより、医師等が感染して休業となった医療機関に対して、診療再開に要する消毒費用等を補助。</w:t>
            </w:r>
          </w:p>
        </w:tc>
        <w:tc>
          <w:tcPr>
            <w:tcW w:w="850" w:type="dxa"/>
            <w:vAlign w:val="center"/>
          </w:tcPr>
          <w:p w:rsidR="00887499" w:rsidRPr="00585D6F" w:rsidRDefault="00887499" w:rsidP="00BB3D09">
            <w:pPr>
              <w:ind w:right="1320"/>
              <w:rPr>
                <w:rFonts w:asciiTheme="minorEastAsia" w:hAnsiTheme="minorEastAsia"/>
                <w:color w:val="000000" w:themeColor="text1"/>
                <w:sz w:val="18"/>
                <w:szCs w:val="24"/>
              </w:rPr>
            </w:pPr>
          </w:p>
        </w:tc>
      </w:tr>
      <w:tr w:rsidR="00C5151D" w:rsidRPr="003B4B39" w:rsidTr="00CB6242">
        <w:tc>
          <w:tcPr>
            <w:tcW w:w="458" w:type="dxa"/>
            <w:vAlign w:val="center"/>
            <w:hideMark/>
          </w:tcPr>
          <w:p w:rsidR="00C5151D" w:rsidRPr="00C5151D" w:rsidRDefault="00C5151D" w:rsidP="00BB3D09">
            <w:pPr>
              <w:jc w:val="center"/>
              <w:rPr>
                <w:rFonts w:ascii="ＭＳ Ｐ明朝" w:eastAsia="ＭＳ Ｐ明朝" w:hAnsi="ＭＳ Ｐ明朝"/>
                <w:color w:val="000000" w:themeColor="text1"/>
                <w:sz w:val="24"/>
                <w:szCs w:val="24"/>
              </w:rPr>
            </w:pPr>
          </w:p>
        </w:tc>
        <w:tc>
          <w:tcPr>
            <w:tcW w:w="6630" w:type="dxa"/>
            <w:gridSpan w:val="2"/>
            <w:hideMark/>
          </w:tcPr>
          <w:p w:rsidR="00C5151D" w:rsidRPr="00676E1E" w:rsidRDefault="003675CA" w:rsidP="00EF71C4">
            <w:pPr>
              <w:rPr>
                <w:rFonts w:ascii="ＭＳ Ｐゴシック" w:eastAsia="ＭＳ Ｐゴシック" w:hAnsi="ＭＳ Ｐゴシック"/>
                <w:color w:val="FF0000"/>
                <w:sz w:val="24"/>
                <w:szCs w:val="24"/>
              </w:rPr>
            </w:pPr>
            <w:r w:rsidRPr="00676E1E">
              <w:rPr>
                <w:rFonts w:ascii="ＭＳ Ｐゴシック" w:eastAsia="ＭＳ Ｐゴシック" w:hAnsi="ＭＳ Ｐゴシック" w:hint="eastAsia"/>
                <w:sz w:val="24"/>
                <w:szCs w:val="24"/>
              </w:rPr>
              <w:t>・</w:t>
            </w:r>
            <w:r w:rsidR="00C5151D" w:rsidRPr="00676E1E">
              <w:rPr>
                <w:rFonts w:ascii="ＭＳ Ｐゴシック" w:eastAsia="ＭＳ Ｐゴシック" w:hAnsi="ＭＳ Ｐゴシック" w:hint="eastAsia"/>
                <w:sz w:val="24"/>
                <w:szCs w:val="24"/>
              </w:rPr>
              <w:t>自宅療養者への支援</w:t>
            </w:r>
          </w:p>
        </w:tc>
        <w:tc>
          <w:tcPr>
            <w:tcW w:w="2551" w:type="dxa"/>
            <w:gridSpan w:val="3"/>
            <w:hideMark/>
          </w:tcPr>
          <w:p w:rsidR="00C5151D" w:rsidRPr="00676E1E" w:rsidRDefault="00C5151D" w:rsidP="00BB3D09">
            <w:pPr>
              <w:jc w:val="right"/>
              <w:rPr>
                <w:rFonts w:ascii="ＭＳ Ｐ明朝" w:eastAsia="ＭＳ Ｐ明朝" w:hAnsi="ＭＳ Ｐ明朝"/>
                <w:color w:val="000000" w:themeColor="text1"/>
                <w:sz w:val="24"/>
                <w:szCs w:val="24"/>
              </w:rPr>
            </w:pPr>
            <w:r w:rsidRPr="00676E1E">
              <w:rPr>
                <w:rFonts w:ascii="ＭＳ Ｐ明朝" w:eastAsia="ＭＳ Ｐ明朝" w:hAnsi="ＭＳ Ｐ明朝" w:hint="eastAsia"/>
                <w:color w:val="000000" w:themeColor="text1"/>
                <w:sz w:val="24"/>
                <w:szCs w:val="24"/>
              </w:rPr>
              <w:t>13</w:t>
            </w:r>
            <w:r w:rsidRPr="00676E1E">
              <w:rPr>
                <w:rFonts w:ascii="ＭＳ Ｐ明朝" w:eastAsia="ＭＳ Ｐ明朝" w:hAnsi="ＭＳ Ｐ明朝"/>
                <w:color w:val="000000" w:themeColor="text1"/>
                <w:sz w:val="24"/>
                <w:szCs w:val="24"/>
              </w:rPr>
              <w:t>,</w:t>
            </w:r>
            <w:r w:rsidRPr="00676E1E">
              <w:rPr>
                <w:rFonts w:ascii="ＭＳ Ｐ明朝" w:eastAsia="ＭＳ Ｐ明朝" w:hAnsi="ＭＳ Ｐ明朝" w:hint="eastAsia"/>
                <w:color w:val="000000" w:themeColor="text1"/>
                <w:sz w:val="24"/>
                <w:szCs w:val="24"/>
              </w:rPr>
              <w:t>830</w:t>
            </w:r>
          </w:p>
        </w:tc>
      </w:tr>
      <w:tr w:rsidR="00C5151D" w:rsidRPr="00585D6F" w:rsidTr="00CB6242">
        <w:trPr>
          <w:trHeight w:val="118"/>
        </w:trPr>
        <w:tc>
          <w:tcPr>
            <w:tcW w:w="567" w:type="dxa"/>
            <w:gridSpan w:val="2"/>
            <w:vAlign w:val="center"/>
          </w:tcPr>
          <w:p w:rsidR="00C5151D" w:rsidRPr="001D688B" w:rsidRDefault="00C5151D" w:rsidP="00BB3D09">
            <w:pPr>
              <w:ind w:right="1320"/>
              <w:rPr>
                <w:rFonts w:asciiTheme="minorEastAsia" w:hAnsiTheme="minorEastAsia"/>
                <w:color w:val="000000" w:themeColor="text1"/>
                <w:sz w:val="22"/>
                <w:szCs w:val="24"/>
              </w:rPr>
            </w:pPr>
          </w:p>
        </w:tc>
        <w:tc>
          <w:tcPr>
            <w:tcW w:w="8222" w:type="dxa"/>
            <w:gridSpan w:val="3"/>
            <w:hideMark/>
          </w:tcPr>
          <w:p w:rsidR="00C5151D" w:rsidRPr="006940A0" w:rsidRDefault="00C5151D" w:rsidP="00BB3D09">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自宅療養者に対する感染症防止に係るサポート、健康観察を実施。</w:t>
            </w:r>
          </w:p>
        </w:tc>
        <w:tc>
          <w:tcPr>
            <w:tcW w:w="850" w:type="dxa"/>
            <w:vAlign w:val="center"/>
          </w:tcPr>
          <w:p w:rsidR="00C5151D" w:rsidRPr="00585D6F" w:rsidRDefault="00C5151D" w:rsidP="00BB3D09">
            <w:pPr>
              <w:ind w:right="1320"/>
              <w:rPr>
                <w:rFonts w:asciiTheme="minorEastAsia" w:hAnsiTheme="minorEastAsia"/>
                <w:color w:val="000000" w:themeColor="text1"/>
                <w:sz w:val="18"/>
                <w:szCs w:val="24"/>
              </w:rPr>
            </w:pPr>
          </w:p>
        </w:tc>
      </w:tr>
      <w:tr w:rsidR="00CB6242" w:rsidRPr="00585D6F" w:rsidTr="00CB6242">
        <w:trPr>
          <w:trHeight w:val="118"/>
        </w:trPr>
        <w:tc>
          <w:tcPr>
            <w:tcW w:w="567" w:type="dxa"/>
            <w:gridSpan w:val="2"/>
            <w:vAlign w:val="center"/>
          </w:tcPr>
          <w:p w:rsidR="00CB6242" w:rsidRPr="001D688B" w:rsidRDefault="00CB6242" w:rsidP="00BB3D09">
            <w:pPr>
              <w:ind w:right="1320"/>
              <w:rPr>
                <w:rFonts w:asciiTheme="minorEastAsia" w:hAnsiTheme="minorEastAsia"/>
                <w:color w:val="000000" w:themeColor="text1"/>
                <w:sz w:val="22"/>
                <w:szCs w:val="24"/>
              </w:rPr>
            </w:pPr>
          </w:p>
        </w:tc>
        <w:tc>
          <w:tcPr>
            <w:tcW w:w="8222" w:type="dxa"/>
            <w:gridSpan w:val="3"/>
          </w:tcPr>
          <w:p w:rsidR="00CB6242" w:rsidRDefault="00CB6242" w:rsidP="00BB3D09">
            <w:pPr>
              <w:ind w:right="-27" w:firstLineChars="100" w:firstLine="200"/>
              <w:rPr>
                <w:rFonts w:asciiTheme="minorEastAsia" w:hAnsiTheme="minorEastAsia"/>
                <w:color w:val="000000" w:themeColor="text1"/>
                <w:sz w:val="20"/>
                <w:szCs w:val="24"/>
              </w:rPr>
            </w:pPr>
          </w:p>
        </w:tc>
        <w:tc>
          <w:tcPr>
            <w:tcW w:w="850" w:type="dxa"/>
            <w:vAlign w:val="center"/>
          </w:tcPr>
          <w:p w:rsidR="00CB6242" w:rsidRPr="00585D6F" w:rsidRDefault="00CB6242" w:rsidP="00BB3D09">
            <w:pPr>
              <w:ind w:right="1320"/>
              <w:rPr>
                <w:rFonts w:asciiTheme="minorEastAsia" w:hAnsiTheme="minorEastAsia"/>
                <w:color w:val="000000" w:themeColor="text1"/>
                <w:sz w:val="18"/>
                <w:szCs w:val="24"/>
              </w:rPr>
            </w:pPr>
          </w:p>
        </w:tc>
      </w:tr>
      <w:tr w:rsidR="00C5151D" w:rsidRPr="001D688B" w:rsidTr="00CB6242">
        <w:trPr>
          <w:trHeight w:val="118"/>
        </w:trPr>
        <w:tc>
          <w:tcPr>
            <w:tcW w:w="567" w:type="dxa"/>
            <w:gridSpan w:val="2"/>
            <w:vAlign w:val="center"/>
          </w:tcPr>
          <w:p w:rsidR="00C5151D" w:rsidRPr="00C5151D" w:rsidRDefault="00C5151D" w:rsidP="001668A4">
            <w:pPr>
              <w:ind w:right="1320"/>
              <w:rPr>
                <w:rFonts w:asciiTheme="minorEastAsia" w:hAnsiTheme="minorEastAsia"/>
                <w:color w:val="000000" w:themeColor="text1"/>
                <w:sz w:val="22"/>
                <w:szCs w:val="24"/>
              </w:rPr>
            </w:pPr>
          </w:p>
        </w:tc>
        <w:tc>
          <w:tcPr>
            <w:tcW w:w="8222" w:type="dxa"/>
            <w:gridSpan w:val="3"/>
          </w:tcPr>
          <w:p w:rsidR="00C5151D" w:rsidRPr="00C5151D" w:rsidRDefault="00C5151D" w:rsidP="00C5151D">
            <w:pPr>
              <w:ind w:right="-27" w:firstLineChars="100" w:firstLine="200"/>
              <w:rPr>
                <w:rFonts w:asciiTheme="minorEastAsia" w:hAnsiTheme="minorEastAsia"/>
                <w:color w:val="000000" w:themeColor="text1"/>
                <w:sz w:val="20"/>
                <w:szCs w:val="24"/>
              </w:rPr>
            </w:pPr>
          </w:p>
        </w:tc>
        <w:tc>
          <w:tcPr>
            <w:tcW w:w="850" w:type="dxa"/>
            <w:vAlign w:val="center"/>
          </w:tcPr>
          <w:p w:rsidR="00C5151D" w:rsidRPr="001D688B" w:rsidRDefault="00C5151D" w:rsidP="001668A4">
            <w:pPr>
              <w:ind w:right="1320"/>
              <w:rPr>
                <w:rFonts w:asciiTheme="minorEastAsia" w:hAnsiTheme="minorEastAsia"/>
                <w:color w:val="000000" w:themeColor="text1"/>
                <w:sz w:val="18"/>
                <w:szCs w:val="24"/>
              </w:rPr>
            </w:pPr>
          </w:p>
        </w:tc>
      </w:tr>
      <w:tr w:rsidR="00991900" w:rsidRPr="003B4B39" w:rsidTr="00CB6242">
        <w:tc>
          <w:tcPr>
            <w:tcW w:w="458" w:type="dxa"/>
            <w:vAlign w:val="center"/>
            <w:hideMark/>
          </w:tcPr>
          <w:p w:rsidR="00991900" w:rsidRPr="00CB6242" w:rsidRDefault="00C5151D" w:rsidP="001668A4">
            <w:pPr>
              <w:jc w:val="center"/>
              <w:rPr>
                <w:rFonts w:ascii="ＭＳ Ｐゴシック" w:eastAsia="ＭＳ Ｐゴシック" w:hAnsi="ＭＳ Ｐゴシック"/>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6630" w:type="dxa"/>
            <w:gridSpan w:val="2"/>
            <w:hideMark/>
          </w:tcPr>
          <w:p w:rsidR="00991900" w:rsidRPr="00C5151D" w:rsidRDefault="00991900" w:rsidP="003675CA">
            <w:pPr>
              <w:rPr>
                <w:rFonts w:ascii="ＭＳ Ｐゴシック" w:eastAsia="ＭＳ Ｐゴシック" w:hAnsi="ＭＳ Ｐゴシック"/>
                <w:color w:val="000000" w:themeColor="text1"/>
                <w:sz w:val="24"/>
                <w:szCs w:val="24"/>
              </w:rPr>
            </w:pPr>
            <w:r w:rsidRPr="00C5151D">
              <w:rPr>
                <w:rFonts w:ascii="ＭＳ Ｐゴシック" w:eastAsia="ＭＳ Ｐゴシック" w:hAnsi="ＭＳ Ｐゴシック" w:hint="eastAsia"/>
                <w:sz w:val="24"/>
                <w:szCs w:val="24"/>
              </w:rPr>
              <w:t>検査体制の強化</w:t>
            </w:r>
          </w:p>
        </w:tc>
        <w:tc>
          <w:tcPr>
            <w:tcW w:w="2551" w:type="dxa"/>
            <w:gridSpan w:val="3"/>
            <w:hideMark/>
          </w:tcPr>
          <w:p w:rsidR="00991900" w:rsidRPr="00C5151D" w:rsidRDefault="00A45BBA" w:rsidP="00887499">
            <w:pPr>
              <w:jc w:val="right"/>
              <w:rPr>
                <w:rFonts w:ascii="ＭＳ Ｐ明朝" w:eastAsia="ＭＳ Ｐ明朝" w:hAnsi="ＭＳ Ｐ明朝"/>
                <w:color w:val="000000" w:themeColor="text1"/>
                <w:sz w:val="24"/>
                <w:szCs w:val="24"/>
              </w:rPr>
            </w:pPr>
            <w:r w:rsidRPr="00C5151D">
              <w:rPr>
                <w:rFonts w:ascii="ＭＳ Ｐ明朝" w:eastAsia="ＭＳ Ｐ明朝" w:hAnsi="ＭＳ Ｐ明朝" w:hint="eastAsia"/>
                <w:color w:val="000000" w:themeColor="text1"/>
                <w:sz w:val="24"/>
                <w:szCs w:val="24"/>
              </w:rPr>
              <w:t>2</w:t>
            </w:r>
            <w:r w:rsidR="00887499">
              <w:rPr>
                <w:rFonts w:ascii="ＭＳ Ｐ明朝" w:eastAsia="ＭＳ Ｐ明朝" w:hAnsi="ＭＳ Ｐ明朝"/>
                <w:color w:val="000000" w:themeColor="text1"/>
                <w:sz w:val="24"/>
                <w:szCs w:val="24"/>
              </w:rPr>
              <w:t>93</w:t>
            </w:r>
            <w:r w:rsidR="00991900" w:rsidRPr="00C5151D">
              <w:rPr>
                <w:rFonts w:ascii="ＭＳ Ｐ明朝" w:eastAsia="ＭＳ Ｐ明朝" w:hAnsi="ＭＳ Ｐ明朝"/>
                <w:color w:val="000000" w:themeColor="text1"/>
                <w:sz w:val="24"/>
                <w:szCs w:val="24"/>
              </w:rPr>
              <w:t>,</w:t>
            </w:r>
            <w:r w:rsidR="00887499">
              <w:rPr>
                <w:rFonts w:ascii="ＭＳ Ｐ明朝" w:eastAsia="ＭＳ Ｐ明朝" w:hAnsi="ＭＳ Ｐ明朝"/>
                <w:color w:val="000000" w:themeColor="text1"/>
                <w:sz w:val="24"/>
                <w:szCs w:val="24"/>
              </w:rPr>
              <w:t>381</w:t>
            </w:r>
          </w:p>
        </w:tc>
      </w:tr>
      <w:tr w:rsidR="00C5151D" w:rsidRPr="003B4B39" w:rsidTr="00CB6242">
        <w:tc>
          <w:tcPr>
            <w:tcW w:w="458" w:type="dxa"/>
            <w:vAlign w:val="center"/>
          </w:tcPr>
          <w:p w:rsidR="00C5151D" w:rsidRPr="00C5151D" w:rsidRDefault="00C5151D" w:rsidP="001668A4">
            <w:pPr>
              <w:jc w:val="center"/>
              <w:rPr>
                <w:rFonts w:ascii="ＭＳ Ｐ明朝" w:eastAsia="ＭＳ Ｐ明朝" w:hAnsi="ＭＳ Ｐ明朝"/>
                <w:color w:val="000000" w:themeColor="text1"/>
                <w:sz w:val="24"/>
                <w:szCs w:val="24"/>
              </w:rPr>
            </w:pPr>
          </w:p>
        </w:tc>
        <w:tc>
          <w:tcPr>
            <w:tcW w:w="6630" w:type="dxa"/>
            <w:gridSpan w:val="2"/>
          </w:tcPr>
          <w:p w:rsidR="00C5151D" w:rsidRPr="00C5151D" w:rsidRDefault="00C5151D" w:rsidP="00991900">
            <w:pPr>
              <w:rPr>
                <w:rFonts w:ascii="ＭＳ Ｐゴシック" w:eastAsia="ＭＳ Ｐゴシック" w:hAnsi="ＭＳ Ｐゴシック"/>
                <w:sz w:val="24"/>
                <w:szCs w:val="24"/>
              </w:rPr>
            </w:pPr>
          </w:p>
        </w:tc>
        <w:tc>
          <w:tcPr>
            <w:tcW w:w="2551" w:type="dxa"/>
            <w:gridSpan w:val="3"/>
          </w:tcPr>
          <w:p w:rsidR="00C5151D" w:rsidRPr="00C5151D" w:rsidRDefault="00C5151D" w:rsidP="00A45BBA">
            <w:pPr>
              <w:jc w:val="right"/>
              <w:rPr>
                <w:rFonts w:ascii="ＭＳ Ｐ明朝" w:eastAsia="ＭＳ Ｐ明朝" w:hAnsi="ＭＳ Ｐ明朝"/>
                <w:color w:val="000000" w:themeColor="text1"/>
                <w:sz w:val="22"/>
              </w:rPr>
            </w:pPr>
            <w:r w:rsidRPr="00C5151D">
              <w:rPr>
                <w:rFonts w:ascii="ＭＳ Ｐ明朝" w:eastAsia="ＭＳ Ｐ明朝" w:hAnsi="ＭＳ Ｐ明朝" w:hint="eastAsia"/>
                <w:color w:val="000000" w:themeColor="text1"/>
                <w:sz w:val="22"/>
              </w:rPr>
              <w:t>【</w:t>
            </w:r>
            <w:r w:rsidR="002A128F">
              <w:rPr>
                <w:rFonts w:ascii="ＭＳ Ｐ明朝" w:eastAsia="ＭＳ Ｐ明朝" w:hAnsi="ＭＳ Ｐ明朝" w:hint="eastAsia"/>
                <w:color w:val="000000" w:themeColor="text1"/>
                <w:sz w:val="22"/>
              </w:rPr>
              <w:t>福祉部、</w:t>
            </w:r>
            <w:r w:rsidRPr="00C5151D">
              <w:rPr>
                <w:rFonts w:ascii="ＭＳ Ｐ明朝" w:eastAsia="ＭＳ Ｐ明朝" w:hAnsi="ＭＳ Ｐ明朝" w:hint="eastAsia"/>
                <w:color w:val="000000" w:themeColor="text1"/>
                <w:sz w:val="22"/>
              </w:rPr>
              <w:t>健康医療部】</w:t>
            </w:r>
          </w:p>
        </w:tc>
      </w:tr>
      <w:tr w:rsidR="003675CA" w:rsidRPr="003675CA" w:rsidTr="00CB6242">
        <w:tc>
          <w:tcPr>
            <w:tcW w:w="458" w:type="dxa"/>
            <w:vAlign w:val="center"/>
            <w:hideMark/>
          </w:tcPr>
          <w:p w:rsidR="003675CA" w:rsidRPr="00C5151D" w:rsidRDefault="003675CA" w:rsidP="00BB3D09">
            <w:pPr>
              <w:jc w:val="center"/>
              <w:rPr>
                <w:rFonts w:ascii="ＭＳ Ｐ明朝" w:eastAsia="ＭＳ Ｐ明朝" w:hAnsi="ＭＳ Ｐ明朝"/>
                <w:color w:val="000000" w:themeColor="text1"/>
                <w:sz w:val="24"/>
                <w:szCs w:val="24"/>
              </w:rPr>
            </w:pPr>
          </w:p>
        </w:tc>
        <w:tc>
          <w:tcPr>
            <w:tcW w:w="6630" w:type="dxa"/>
            <w:gridSpan w:val="2"/>
            <w:hideMark/>
          </w:tcPr>
          <w:p w:rsidR="003675CA" w:rsidRPr="00676E1E" w:rsidRDefault="003675CA" w:rsidP="00EF71C4">
            <w:pPr>
              <w:rPr>
                <w:rFonts w:ascii="ＭＳ Ｐゴシック" w:eastAsia="ＭＳ Ｐゴシック" w:hAnsi="ＭＳ Ｐゴシック"/>
                <w:color w:val="FF0000"/>
                <w:sz w:val="24"/>
                <w:szCs w:val="24"/>
              </w:rPr>
            </w:pPr>
            <w:r w:rsidRPr="00676E1E">
              <w:rPr>
                <w:rFonts w:ascii="ＭＳ Ｐゴシック" w:eastAsia="ＭＳ Ｐゴシック" w:hAnsi="ＭＳ Ｐゴシック" w:hint="eastAsia"/>
                <w:sz w:val="24"/>
                <w:szCs w:val="24"/>
              </w:rPr>
              <w:t>・検査体制の整備</w:t>
            </w:r>
          </w:p>
        </w:tc>
        <w:tc>
          <w:tcPr>
            <w:tcW w:w="2551" w:type="dxa"/>
            <w:gridSpan w:val="3"/>
            <w:hideMark/>
          </w:tcPr>
          <w:p w:rsidR="003675CA" w:rsidRPr="00676E1E" w:rsidRDefault="003675CA" w:rsidP="00BB3D09">
            <w:pPr>
              <w:jc w:val="right"/>
              <w:rPr>
                <w:rFonts w:ascii="ＭＳ Ｐ明朝" w:eastAsia="ＭＳ Ｐ明朝" w:hAnsi="ＭＳ Ｐ明朝"/>
                <w:color w:val="000000" w:themeColor="text1"/>
                <w:sz w:val="24"/>
                <w:szCs w:val="24"/>
              </w:rPr>
            </w:pPr>
            <w:r w:rsidRPr="00676E1E">
              <w:rPr>
                <w:rFonts w:ascii="ＭＳ Ｐ明朝" w:eastAsia="ＭＳ Ｐ明朝" w:hAnsi="ＭＳ Ｐ明朝"/>
                <w:color w:val="000000" w:themeColor="text1"/>
                <w:sz w:val="24"/>
                <w:szCs w:val="24"/>
              </w:rPr>
              <w:t>276,839</w:t>
            </w:r>
          </w:p>
        </w:tc>
      </w:tr>
      <w:tr w:rsidR="00991900" w:rsidRPr="001D688B" w:rsidTr="00CB6242">
        <w:trPr>
          <w:trHeight w:val="118"/>
        </w:trPr>
        <w:tc>
          <w:tcPr>
            <w:tcW w:w="567" w:type="dxa"/>
            <w:gridSpan w:val="2"/>
            <w:vAlign w:val="center"/>
          </w:tcPr>
          <w:p w:rsidR="00991900" w:rsidRPr="001D688B" w:rsidRDefault="00991900" w:rsidP="001668A4">
            <w:pPr>
              <w:ind w:right="1320"/>
              <w:rPr>
                <w:rFonts w:asciiTheme="minorEastAsia" w:hAnsiTheme="minorEastAsia"/>
                <w:color w:val="000000" w:themeColor="text1"/>
                <w:sz w:val="22"/>
                <w:szCs w:val="24"/>
              </w:rPr>
            </w:pPr>
          </w:p>
        </w:tc>
        <w:tc>
          <w:tcPr>
            <w:tcW w:w="8222" w:type="dxa"/>
            <w:gridSpan w:val="3"/>
            <w:hideMark/>
          </w:tcPr>
          <w:p w:rsidR="00C5151D" w:rsidRPr="00C5151D" w:rsidRDefault="00C5151D" w:rsidP="00C5151D">
            <w:pPr>
              <w:ind w:right="-27" w:firstLineChars="100" w:firstLine="200"/>
              <w:rPr>
                <w:rFonts w:asciiTheme="minorEastAsia" w:hAnsiTheme="minorEastAsia"/>
                <w:color w:val="000000" w:themeColor="text1"/>
                <w:sz w:val="20"/>
                <w:szCs w:val="24"/>
              </w:rPr>
            </w:pPr>
            <w:r w:rsidRPr="00C5151D">
              <w:rPr>
                <w:rFonts w:asciiTheme="minorEastAsia" w:hAnsiTheme="minorEastAsia" w:hint="eastAsia"/>
                <w:color w:val="000000" w:themeColor="text1"/>
                <w:sz w:val="20"/>
                <w:szCs w:val="24"/>
              </w:rPr>
              <w:t>検体採取量を増やすため、休日診療所等の敷地内にテントを設置し、検体採取の体制を強化。</w:t>
            </w:r>
          </w:p>
          <w:p w:rsidR="00991900" w:rsidRPr="006940A0" w:rsidRDefault="00C5151D" w:rsidP="00C5151D">
            <w:pPr>
              <w:ind w:right="-27" w:firstLineChars="100" w:firstLine="200"/>
              <w:rPr>
                <w:rFonts w:asciiTheme="minorEastAsia" w:hAnsiTheme="minorEastAsia"/>
                <w:color w:val="000000" w:themeColor="text1"/>
                <w:sz w:val="20"/>
                <w:szCs w:val="24"/>
              </w:rPr>
            </w:pPr>
            <w:r w:rsidRPr="00C5151D">
              <w:rPr>
                <w:rFonts w:asciiTheme="minorEastAsia" w:hAnsiTheme="minorEastAsia" w:hint="eastAsia"/>
                <w:color w:val="000000" w:themeColor="text1"/>
                <w:sz w:val="20"/>
                <w:szCs w:val="24"/>
              </w:rPr>
              <w:t>また、民間検査機関へのＰＣＲ検査の委託や大阪健康安全基盤研究所にＰＣＲ検査機器等を追加整備。さらに、保健所におけるＬＡＭＰ法による検査体制を整備。</w:t>
            </w:r>
          </w:p>
        </w:tc>
        <w:tc>
          <w:tcPr>
            <w:tcW w:w="850" w:type="dxa"/>
            <w:vAlign w:val="center"/>
          </w:tcPr>
          <w:p w:rsidR="00991900" w:rsidRPr="00585D6F" w:rsidRDefault="00991900" w:rsidP="001668A4">
            <w:pPr>
              <w:ind w:right="1320"/>
              <w:rPr>
                <w:rFonts w:asciiTheme="minorEastAsia" w:hAnsiTheme="minorEastAsia"/>
                <w:color w:val="000000" w:themeColor="text1"/>
                <w:sz w:val="18"/>
                <w:szCs w:val="24"/>
              </w:rPr>
            </w:pPr>
          </w:p>
        </w:tc>
      </w:tr>
      <w:tr w:rsidR="003675CA" w:rsidRPr="003675CA" w:rsidTr="00CB6242">
        <w:tc>
          <w:tcPr>
            <w:tcW w:w="458" w:type="dxa"/>
            <w:vAlign w:val="center"/>
            <w:hideMark/>
          </w:tcPr>
          <w:p w:rsidR="003675CA" w:rsidRPr="00C5151D" w:rsidRDefault="003675CA" w:rsidP="00BB3D09">
            <w:pPr>
              <w:jc w:val="center"/>
              <w:rPr>
                <w:rFonts w:ascii="ＭＳ Ｐ明朝" w:eastAsia="ＭＳ Ｐ明朝" w:hAnsi="ＭＳ Ｐ明朝"/>
                <w:color w:val="000000" w:themeColor="text1"/>
                <w:sz w:val="24"/>
                <w:szCs w:val="24"/>
              </w:rPr>
            </w:pPr>
          </w:p>
        </w:tc>
        <w:tc>
          <w:tcPr>
            <w:tcW w:w="6630" w:type="dxa"/>
            <w:gridSpan w:val="2"/>
            <w:hideMark/>
          </w:tcPr>
          <w:p w:rsidR="003675CA" w:rsidRPr="00676E1E" w:rsidRDefault="003675CA" w:rsidP="00BB3D09">
            <w:pPr>
              <w:rPr>
                <w:rFonts w:ascii="ＭＳ Ｐゴシック" w:eastAsia="ＭＳ Ｐゴシック" w:hAnsi="ＭＳ Ｐゴシック"/>
                <w:color w:val="FF0000"/>
                <w:sz w:val="24"/>
                <w:szCs w:val="24"/>
              </w:rPr>
            </w:pPr>
            <w:r w:rsidRPr="00676E1E">
              <w:rPr>
                <w:rFonts w:ascii="ＭＳ Ｐゴシック" w:eastAsia="ＭＳ Ｐゴシック" w:hAnsi="ＭＳ Ｐゴシック" w:hint="eastAsia"/>
                <w:sz w:val="24"/>
                <w:szCs w:val="24"/>
              </w:rPr>
              <w:t>・検査時の意思疎通支援</w:t>
            </w:r>
          </w:p>
        </w:tc>
        <w:tc>
          <w:tcPr>
            <w:tcW w:w="2551" w:type="dxa"/>
            <w:gridSpan w:val="3"/>
            <w:hideMark/>
          </w:tcPr>
          <w:p w:rsidR="003675CA" w:rsidRPr="00676E1E" w:rsidRDefault="003675CA" w:rsidP="003675CA">
            <w:pPr>
              <w:jc w:val="right"/>
              <w:rPr>
                <w:rFonts w:ascii="ＭＳ Ｐ明朝" w:eastAsia="ＭＳ Ｐ明朝" w:hAnsi="ＭＳ Ｐ明朝"/>
                <w:color w:val="000000" w:themeColor="text1"/>
                <w:sz w:val="24"/>
                <w:szCs w:val="24"/>
              </w:rPr>
            </w:pPr>
            <w:r w:rsidRPr="00676E1E">
              <w:rPr>
                <w:rFonts w:ascii="ＭＳ Ｐ明朝" w:eastAsia="ＭＳ Ｐ明朝" w:hAnsi="ＭＳ Ｐ明朝"/>
                <w:color w:val="000000" w:themeColor="text1"/>
                <w:sz w:val="24"/>
                <w:szCs w:val="24"/>
              </w:rPr>
              <w:t>16,542</w:t>
            </w:r>
          </w:p>
        </w:tc>
      </w:tr>
      <w:tr w:rsidR="00585D6F" w:rsidRPr="00585D6F" w:rsidTr="00CB6242">
        <w:trPr>
          <w:trHeight w:val="118"/>
        </w:trPr>
        <w:tc>
          <w:tcPr>
            <w:tcW w:w="567" w:type="dxa"/>
            <w:gridSpan w:val="2"/>
            <w:vAlign w:val="center"/>
          </w:tcPr>
          <w:p w:rsidR="00585D6F" w:rsidRPr="001D688B" w:rsidRDefault="00585D6F" w:rsidP="001668A4">
            <w:pPr>
              <w:ind w:right="1320"/>
              <w:rPr>
                <w:rFonts w:asciiTheme="minorEastAsia" w:hAnsiTheme="minorEastAsia"/>
                <w:color w:val="000000" w:themeColor="text1"/>
                <w:sz w:val="22"/>
                <w:szCs w:val="24"/>
              </w:rPr>
            </w:pPr>
          </w:p>
        </w:tc>
        <w:tc>
          <w:tcPr>
            <w:tcW w:w="8222" w:type="dxa"/>
            <w:gridSpan w:val="3"/>
            <w:hideMark/>
          </w:tcPr>
          <w:p w:rsidR="00585D6F" w:rsidRPr="006940A0" w:rsidRDefault="002A6CF3" w:rsidP="001668A4">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聴覚障がい者が医療機関でＰＣＲ検査を実施する際、遠隔手話サービスが利用できるよう、タブレット端末を整備。</w:t>
            </w:r>
          </w:p>
        </w:tc>
        <w:tc>
          <w:tcPr>
            <w:tcW w:w="850" w:type="dxa"/>
            <w:vAlign w:val="center"/>
          </w:tcPr>
          <w:p w:rsidR="00585D6F" w:rsidRPr="00585D6F" w:rsidRDefault="00585D6F" w:rsidP="001668A4">
            <w:pPr>
              <w:ind w:right="1320"/>
              <w:rPr>
                <w:rFonts w:asciiTheme="minorEastAsia" w:hAnsiTheme="minorEastAsia"/>
                <w:color w:val="000000" w:themeColor="text1"/>
                <w:sz w:val="18"/>
                <w:szCs w:val="24"/>
              </w:rPr>
            </w:pPr>
          </w:p>
        </w:tc>
      </w:tr>
      <w:tr w:rsidR="00CB6242" w:rsidRPr="00585D6F" w:rsidTr="00CB6242">
        <w:trPr>
          <w:trHeight w:val="118"/>
        </w:trPr>
        <w:tc>
          <w:tcPr>
            <w:tcW w:w="567" w:type="dxa"/>
            <w:gridSpan w:val="2"/>
            <w:vAlign w:val="center"/>
          </w:tcPr>
          <w:p w:rsidR="00CB6242" w:rsidRPr="001D688B" w:rsidRDefault="00CB6242" w:rsidP="001668A4">
            <w:pPr>
              <w:ind w:right="1320"/>
              <w:rPr>
                <w:rFonts w:asciiTheme="minorEastAsia" w:hAnsiTheme="minorEastAsia"/>
                <w:color w:val="000000" w:themeColor="text1"/>
                <w:sz w:val="22"/>
                <w:szCs w:val="24"/>
              </w:rPr>
            </w:pPr>
          </w:p>
        </w:tc>
        <w:tc>
          <w:tcPr>
            <w:tcW w:w="8222" w:type="dxa"/>
            <w:gridSpan w:val="3"/>
          </w:tcPr>
          <w:p w:rsidR="00CB6242" w:rsidRDefault="00CB6242" w:rsidP="001668A4">
            <w:pPr>
              <w:ind w:right="-27" w:firstLineChars="100" w:firstLine="200"/>
              <w:rPr>
                <w:rFonts w:asciiTheme="minorEastAsia" w:hAnsiTheme="minorEastAsia"/>
                <w:color w:val="000000" w:themeColor="text1"/>
                <w:sz w:val="20"/>
                <w:szCs w:val="24"/>
              </w:rPr>
            </w:pPr>
          </w:p>
        </w:tc>
        <w:tc>
          <w:tcPr>
            <w:tcW w:w="850" w:type="dxa"/>
            <w:vAlign w:val="center"/>
          </w:tcPr>
          <w:p w:rsidR="00CB6242" w:rsidRPr="00585D6F" w:rsidRDefault="00CB6242" w:rsidP="001668A4">
            <w:pPr>
              <w:ind w:right="1320"/>
              <w:rPr>
                <w:rFonts w:asciiTheme="minorEastAsia" w:hAnsiTheme="minorEastAsia"/>
                <w:color w:val="000000" w:themeColor="text1"/>
                <w:sz w:val="18"/>
                <w:szCs w:val="24"/>
              </w:rPr>
            </w:pPr>
          </w:p>
        </w:tc>
      </w:tr>
      <w:tr w:rsidR="00C5151D" w:rsidRPr="00585D6F" w:rsidTr="00CB6242">
        <w:trPr>
          <w:trHeight w:val="118"/>
        </w:trPr>
        <w:tc>
          <w:tcPr>
            <w:tcW w:w="567" w:type="dxa"/>
            <w:gridSpan w:val="2"/>
            <w:vAlign w:val="center"/>
          </w:tcPr>
          <w:p w:rsidR="00C5151D" w:rsidRPr="001D688B" w:rsidRDefault="00C5151D" w:rsidP="001668A4">
            <w:pPr>
              <w:ind w:right="1320"/>
              <w:rPr>
                <w:rFonts w:asciiTheme="minorEastAsia" w:hAnsiTheme="minorEastAsia"/>
                <w:color w:val="000000" w:themeColor="text1"/>
                <w:sz w:val="22"/>
                <w:szCs w:val="24"/>
              </w:rPr>
            </w:pPr>
          </w:p>
        </w:tc>
        <w:tc>
          <w:tcPr>
            <w:tcW w:w="8222" w:type="dxa"/>
            <w:gridSpan w:val="3"/>
          </w:tcPr>
          <w:p w:rsidR="00C5151D" w:rsidRDefault="00C5151D" w:rsidP="001668A4">
            <w:pPr>
              <w:ind w:right="-27" w:firstLineChars="100" w:firstLine="200"/>
              <w:rPr>
                <w:rFonts w:asciiTheme="minorEastAsia" w:hAnsiTheme="minorEastAsia"/>
                <w:color w:val="000000" w:themeColor="text1"/>
                <w:sz w:val="20"/>
                <w:szCs w:val="24"/>
              </w:rPr>
            </w:pPr>
          </w:p>
        </w:tc>
        <w:tc>
          <w:tcPr>
            <w:tcW w:w="850" w:type="dxa"/>
            <w:vAlign w:val="center"/>
          </w:tcPr>
          <w:p w:rsidR="00C5151D" w:rsidRPr="00585D6F" w:rsidRDefault="00C5151D" w:rsidP="001668A4">
            <w:pPr>
              <w:ind w:right="1320"/>
              <w:rPr>
                <w:rFonts w:asciiTheme="minorEastAsia" w:hAnsiTheme="minorEastAsia"/>
                <w:color w:val="000000" w:themeColor="text1"/>
                <w:sz w:val="18"/>
                <w:szCs w:val="24"/>
              </w:rPr>
            </w:pPr>
          </w:p>
        </w:tc>
      </w:tr>
      <w:tr w:rsidR="00DA60BB" w:rsidRPr="003B4B39" w:rsidTr="00CB6242">
        <w:tc>
          <w:tcPr>
            <w:tcW w:w="458" w:type="dxa"/>
            <w:vAlign w:val="center"/>
            <w:hideMark/>
          </w:tcPr>
          <w:p w:rsidR="00DA60BB" w:rsidRPr="00CB6242" w:rsidRDefault="00C5151D" w:rsidP="001668A4">
            <w:pPr>
              <w:jc w:val="center"/>
              <w:rPr>
                <w:rFonts w:ascii="ＭＳ Ｐゴシック" w:eastAsia="ＭＳ Ｐゴシック" w:hAnsi="ＭＳ Ｐゴシック"/>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7622" w:type="dxa"/>
            <w:gridSpan w:val="3"/>
            <w:hideMark/>
          </w:tcPr>
          <w:p w:rsidR="00DA60BB" w:rsidRPr="00C5151D" w:rsidRDefault="00DA60BB" w:rsidP="00EF71C4">
            <w:pPr>
              <w:rPr>
                <w:rFonts w:ascii="ＭＳ Ｐゴシック" w:eastAsia="ＭＳ Ｐゴシック" w:hAnsi="ＭＳ Ｐゴシック"/>
                <w:color w:val="FF0000"/>
                <w:sz w:val="24"/>
                <w:szCs w:val="24"/>
              </w:rPr>
            </w:pPr>
            <w:r w:rsidRPr="00C5151D">
              <w:rPr>
                <w:rFonts w:ascii="ＭＳ Ｐゴシック" w:eastAsia="ＭＳ Ｐゴシック" w:hAnsi="ＭＳ Ｐゴシック" w:hint="eastAsia"/>
                <w:sz w:val="24"/>
                <w:szCs w:val="24"/>
              </w:rPr>
              <w:t>大阪府新型コロナウイルス対策本部機能の強化</w:t>
            </w:r>
          </w:p>
        </w:tc>
        <w:tc>
          <w:tcPr>
            <w:tcW w:w="1559" w:type="dxa"/>
            <w:gridSpan w:val="2"/>
            <w:hideMark/>
          </w:tcPr>
          <w:p w:rsidR="00DA60BB" w:rsidRPr="00C5151D" w:rsidRDefault="00901DEA" w:rsidP="00901DEA">
            <w:pPr>
              <w:jc w:val="right"/>
              <w:rPr>
                <w:rFonts w:ascii="ＭＳ Ｐ明朝" w:eastAsia="ＭＳ Ｐ明朝" w:hAnsi="ＭＳ Ｐ明朝"/>
                <w:color w:val="000000" w:themeColor="text1"/>
                <w:sz w:val="24"/>
                <w:szCs w:val="24"/>
              </w:rPr>
            </w:pPr>
            <w:r w:rsidRPr="00C5151D">
              <w:rPr>
                <w:rFonts w:ascii="ＭＳ Ｐ明朝" w:eastAsia="ＭＳ Ｐ明朝" w:hAnsi="ＭＳ Ｐ明朝" w:hint="eastAsia"/>
                <w:color w:val="000000" w:themeColor="text1"/>
                <w:sz w:val="24"/>
                <w:szCs w:val="24"/>
              </w:rPr>
              <w:t>44</w:t>
            </w:r>
            <w:r w:rsidR="00DA60BB" w:rsidRPr="00C5151D">
              <w:rPr>
                <w:rFonts w:ascii="ＭＳ Ｐ明朝" w:eastAsia="ＭＳ Ｐ明朝" w:hAnsi="ＭＳ Ｐ明朝"/>
                <w:color w:val="000000" w:themeColor="text1"/>
                <w:sz w:val="24"/>
                <w:szCs w:val="24"/>
              </w:rPr>
              <w:t>,</w:t>
            </w:r>
            <w:r w:rsidRPr="00C5151D">
              <w:rPr>
                <w:rFonts w:ascii="ＭＳ Ｐ明朝" w:eastAsia="ＭＳ Ｐ明朝" w:hAnsi="ＭＳ Ｐ明朝" w:hint="eastAsia"/>
                <w:color w:val="000000" w:themeColor="text1"/>
                <w:sz w:val="24"/>
                <w:szCs w:val="24"/>
              </w:rPr>
              <w:t>902</w:t>
            </w:r>
          </w:p>
        </w:tc>
      </w:tr>
      <w:tr w:rsidR="00C5151D" w:rsidRPr="003B4B39" w:rsidTr="00CB6242">
        <w:tc>
          <w:tcPr>
            <w:tcW w:w="458" w:type="dxa"/>
            <w:vAlign w:val="center"/>
          </w:tcPr>
          <w:p w:rsidR="00C5151D" w:rsidRPr="00C5151D" w:rsidRDefault="00C5151D" w:rsidP="001668A4">
            <w:pPr>
              <w:jc w:val="center"/>
              <w:rPr>
                <w:rFonts w:ascii="ＭＳ Ｐ明朝" w:eastAsia="ＭＳ Ｐ明朝" w:hAnsi="ＭＳ Ｐ明朝"/>
                <w:color w:val="000000" w:themeColor="text1"/>
                <w:sz w:val="24"/>
                <w:szCs w:val="24"/>
              </w:rPr>
            </w:pPr>
          </w:p>
        </w:tc>
        <w:tc>
          <w:tcPr>
            <w:tcW w:w="7622" w:type="dxa"/>
            <w:gridSpan w:val="3"/>
          </w:tcPr>
          <w:p w:rsidR="00C5151D" w:rsidRPr="00C5151D" w:rsidRDefault="00C5151D" w:rsidP="001668A4">
            <w:pPr>
              <w:rPr>
                <w:rFonts w:ascii="ＭＳ Ｐゴシック" w:eastAsia="ＭＳ Ｐゴシック" w:hAnsi="ＭＳ Ｐゴシック"/>
                <w:sz w:val="24"/>
                <w:szCs w:val="24"/>
              </w:rPr>
            </w:pPr>
          </w:p>
        </w:tc>
        <w:tc>
          <w:tcPr>
            <w:tcW w:w="1559" w:type="dxa"/>
            <w:gridSpan w:val="2"/>
          </w:tcPr>
          <w:p w:rsidR="00C5151D" w:rsidRPr="00C5151D" w:rsidRDefault="00C5151D" w:rsidP="00901DEA">
            <w:pPr>
              <w:jc w:val="right"/>
              <w:rPr>
                <w:rFonts w:ascii="ＭＳ Ｐ明朝" w:eastAsia="ＭＳ Ｐ明朝" w:hAnsi="ＭＳ Ｐ明朝"/>
                <w:color w:val="000000" w:themeColor="text1"/>
                <w:sz w:val="24"/>
                <w:szCs w:val="24"/>
              </w:rPr>
            </w:pPr>
            <w:r w:rsidRPr="00C5151D">
              <w:rPr>
                <w:rFonts w:ascii="ＭＳ Ｐ明朝" w:eastAsia="ＭＳ Ｐ明朝" w:hAnsi="ＭＳ Ｐ明朝" w:hint="eastAsia"/>
                <w:color w:val="000000" w:themeColor="text1"/>
                <w:sz w:val="22"/>
                <w:szCs w:val="24"/>
              </w:rPr>
              <w:t>【健康医療部】</w:t>
            </w:r>
          </w:p>
        </w:tc>
      </w:tr>
      <w:tr w:rsidR="00DA60BB" w:rsidRPr="00585D6F" w:rsidTr="00CB6242">
        <w:trPr>
          <w:trHeight w:val="118"/>
        </w:trPr>
        <w:tc>
          <w:tcPr>
            <w:tcW w:w="567" w:type="dxa"/>
            <w:gridSpan w:val="2"/>
            <w:vAlign w:val="center"/>
          </w:tcPr>
          <w:p w:rsidR="00DA60BB" w:rsidRPr="001D688B" w:rsidRDefault="00DA60BB" w:rsidP="001668A4">
            <w:pPr>
              <w:ind w:right="1320"/>
              <w:rPr>
                <w:rFonts w:asciiTheme="minorEastAsia" w:hAnsiTheme="minorEastAsia"/>
                <w:color w:val="000000" w:themeColor="text1"/>
                <w:sz w:val="22"/>
                <w:szCs w:val="24"/>
              </w:rPr>
            </w:pPr>
          </w:p>
        </w:tc>
        <w:tc>
          <w:tcPr>
            <w:tcW w:w="8222" w:type="dxa"/>
            <w:gridSpan w:val="3"/>
            <w:hideMark/>
          </w:tcPr>
          <w:p w:rsidR="00DA60BB" w:rsidRDefault="00DA60BB" w:rsidP="001668A4">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本部機能の強化のため、患者搬送コーディネーター等や感染症対策協議会等を設置。</w:t>
            </w:r>
          </w:p>
          <w:p w:rsidR="00DA60BB" w:rsidRPr="006940A0" w:rsidRDefault="00DA60BB" w:rsidP="001668A4">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また、</w:t>
            </w:r>
            <w:r w:rsidR="00901DEA">
              <w:rPr>
                <w:rFonts w:asciiTheme="minorEastAsia" w:hAnsiTheme="minorEastAsia" w:hint="eastAsia"/>
                <w:color w:val="000000" w:themeColor="text1"/>
                <w:sz w:val="20"/>
                <w:szCs w:val="24"/>
              </w:rPr>
              <w:t>患者情報、病院・宿泊施設の情報を一元管理するシステムを構築。</w:t>
            </w:r>
          </w:p>
        </w:tc>
        <w:tc>
          <w:tcPr>
            <w:tcW w:w="850" w:type="dxa"/>
            <w:vAlign w:val="center"/>
          </w:tcPr>
          <w:p w:rsidR="00DA60BB" w:rsidRPr="00585D6F" w:rsidRDefault="00DA60BB" w:rsidP="001668A4">
            <w:pPr>
              <w:ind w:right="1320"/>
              <w:rPr>
                <w:rFonts w:asciiTheme="minorEastAsia" w:hAnsiTheme="minorEastAsia"/>
                <w:color w:val="000000" w:themeColor="text1"/>
                <w:sz w:val="18"/>
                <w:szCs w:val="24"/>
              </w:rPr>
            </w:pPr>
          </w:p>
        </w:tc>
      </w:tr>
    </w:tbl>
    <w:p w:rsidR="00873001" w:rsidRDefault="00873001" w:rsidP="00873001">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rsidR="00676E1E" w:rsidRDefault="00676E1E" w:rsidP="00873001">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rsidR="00676E1E" w:rsidRDefault="00676E1E" w:rsidP="00873001">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rsidR="00CB6242" w:rsidRDefault="00CB6242" w:rsidP="00873001">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rsidR="00C5151D" w:rsidRPr="008D7336" w:rsidRDefault="00C5151D" w:rsidP="00C5151D">
      <w:pPr>
        <w:pStyle w:val="Web"/>
        <w:spacing w:before="0" w:beforeAutospacing="0" w:after="0" w:afterAutospacing="0"/>
        <w:ind w:right="630"/>
        <w:rPr>
          <w:rFonts w:asciiTheme="majorEastAsia" w:eastAsiaTheme="majorEastAsia" w:hAnsiTheme="majorEastAsia" w:cs="Meiryo UI"/>
          <w:bCs/>
          <w:color w:val="000000" w:themeColor="text1"/>
          <w:kern w:val="24"/>
          <w:sz w:val="21"/>
        </w:rPr>
      </w:pPr>
      <w:r w:rsidRPr="008D7336">
        <w:rPr>
          <w:rFonts w:asciiTheme="majorEastAsia" w:eastAsiaTheme="majorEastAsia" w:hAnsiTheme="majorEastAsia" w:cs="Meiryo UI" w:hint="eastAsia"/>
          <w:bCs/>
          <w:noProof/>
          <w:color w:val="000000" w:themeColor="text1"/>
          <w:kern w:val="24"/>
          <w:sz w:val="22"/>
        </w:rPr>
        <mc:AlternateContent>
          <mc:Choice Requires="wps">
            <w:drawing>
              <wp:anchor distT="0" distB="0" distL="114300" distR="114300" simplePos="0" relativeHeight="251670528" behindDoc="0" locked="0" layoutInCell="1" allowOverlap="1" wp14:anchorId="0AD0D301" wp14:editId="083B8304">
                <wp:simplePos x="0" y="0"/>
                <wp:positionH relativeFrom="column">
                  <wp:posOffset>98425</wp:posOffset>
                </wp:positionH>
                <wp:positionV relativeFrom="paragraph">
                  <wp:posOffset>1905</wp:posOffset>
                </wp:positionV>
                <wp:extent cx="4653280" cy="419100"/>
                <wp:effectExtent l="0" t="0" r="13970" b="19050"/>
                <wp:wrapNone/>
                <wp:docPr id="8" name="正方形/長方形 8"/>
                <wp:cNvGraphicFramePr/>
                <a:graphic xmlns:a="http://schemas.openxmlformats.org/drawingml/2006/main">
                  <a:graphicData uri="http://schemas.microsoft.com/office/word/2010/wordprocessingShape">
                    <wps:wsp>
                      <wps:cNvSpPr/>
                      <wps:spPr>
                        <a:xfrm>
                          <a:off x="0" y="0"/>
                          <a:ext cx="4653280" cy="4191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C5151D" w:rsidRPr="00BF74CD" w:rsidRDefault="00C5151D" w:rsidP="00C5151D">
                            <w:pPr>
                              <w:snapToGrid w:val="0"/>
                              <w:rPr>
                                <w:rFonts w:asciiTheme="majorEastAsia" w:eastAsiaTheme="majorEastAsia" w:hAnsiTheme="majorEastAsia" w:cs="Meiryo UI"/>
                                <w:bCs/>
                                <w:kern w:val="24"/>
                                <w:sz w:val="26"/>
                                <w:szCs w:val="26"/>
                              </w:rPr>
                            </w:pPr>
                            <w:r w:rsidRPr="00C5151D">
                              <w:rPr>
                                <w:rFonts w:ascii="ＭＳ Ｐゴシック" w:eastAsia="ＭＳ Ｐゴシック" w:hAnsi="ＭＳ Ｐゴシック" w:hint="eastAsia"/>
                                <w:color w:val="000000" w:themeColor="text1"/>
                                <w:sz w:val="24"/>
                                <w:szCs w:val="24"/>
                              </w:rPr>
                              <w:t>感染拡大の防止と収束に向けた取組み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0D301" id="正方形/長方形 8" o:spid="_x0000_s1028" style="position:absolute;margin-left:7.75pt;margin-top:.15pt;width:366.4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2weiQIAADYFAAAOAAAAZHJzL2Uyb0RvYy54bWysVM1uEzEQviPxDpbvdLNLUtqomypqVYRU&#10;tRUt6tnx2s0Kr8fYTnbDe9AHgDNnxIHHoRJvwdj7k6hUHBAX73jnm/9vfHTcVIqshXUl6JymeyNK&#10;hOZQlPoup+9uzl4cUOI80wVToEVON8LR49nzZ0e1mYoMlqAKYQk60W5am5wuvTfTJHF8KSrm9sAI&#10;jUoJtmIer/YuKSyr0Xulkmw02k9qsIWxwIVz+Pe0VdJZ9C+l4P5SSic8UTnF3Hw8bTwX4UxmR2x6&#10;Z5lZlrxLg/1DFhUrNQYdXJ0yz8jKln+4qkpuwYH0exyqBKQsuYg1YDXp6FE110tmRKwFm+PM0Cb3&#10;/9zyi/WVJWWRUxyUZhWO6OHrl4f77z9/fE5+ffrWSuQgNKo2bor4a3Nlu5tDMVTdSFuFL9ZDmtjc&#10;zdBc0XjC8ed4f/IyO8AZcNSN08N0FLufbK2Ndf61gIoEIacWhxd7ytbnzmNEhPaQEExpUuf0cJJN&#10;QnJJyK7NJ0p+o0SLeiskFogZZNFbpJY4UZasGZKieJ9G8+APkcFElkoNRulTRsr3Rh02mIlIt8Fw&#10;9JThNtqAjhFB+8GwKjXYvxvLFt9X3dYayvbNoonTzPqBLaDY4IQttNR3hp+V2N5z5vwVs8h1nAju&#10;r7/EQyrAjkInUbIE+/Gp/wGPFEQtJTXuTk7dhxWzghL1RiM5D9PxOCxbvIwnrzK82F3NYlejV9UJ&#10;4CRSfCkMj2LAe9WL0kJ1i2s+D1FRxTTH2Dnl3vaXE9/uND4UXMznEYYLZpg/19eGB+ehz4E+N80t&#10;s6bjmEd2XkC/Z2z6iGotNlhqmK88yDLyMHS67Ws3AVzOSM/uIQnbv3uPqO1zN/sNAAD//wMAUEsD&#10;BBQABgAIAAAAIQDzpo4w2wAAAAYBAAAPAAAAZHJzL2Rvd25yZXYueG1sTI5BT8JAEIXvJv6HzZh4&#10;ky1FCindEmJiPHGgGPG4dIe22p0t3S3Uf+9w0tu8vJdvvmw92lZcsPeNIwXTSQQCqXSmoUrB+/71&#10;aQnCB01Gt45QwQ96WOf3d5lOjbvSDi9FqARDyKdaQR1Cl0rpyxqt9hPXIXF3cr3VgWNfSdPrK8Nt&#10;K+MoSqTVDfGHWnf4UmP5XQyWKV/nwofh7bD9tFvpFh/2EE9jpR4fxs0KRMAx/I3hps/qkLPT0Q1k&#10;vGg5z+e8VDADwe3iecnHUUGSzEDmmfyvn/8CAAD//wMAUEsBAi0AFAAGAAgAAAAhALaDOJL+AAAA&#10;4QEAABMAAAAAAAAAAAAAAAAAAAAAAFtDb250ZW50X1R5cGVzXS54bWxQSwECLQAUAAYACAAAACEA&#10;OP0h/9YAAACUAQAACwAAAAAAAAAAAAAAAAAvAQAAX3JlbHMvLnJlbHNQSwECLQAUAAYACAAAACEA&#10;A0dsHokCAAA2BQAADgAAAAAAAAAAAAAAAAAuAgAAZHJzL2Uyb0RvYy54bWxQSwECLQAUAAYACAAA&#10;ACEA86aOMNsAAAAGAQAADwAAAAAAAAAAAAAAAADjBAAAZHJzL2Rvd25yZXYueG1sUEsFBgAAAAAE&#10;AAQA8wAAAOsFAAAAAA==&#10;" fillcolor="white [3201]" strokecolor="black [3200]">
                <v:textbox>
                  <w:txbxContent>
                    <w:p w:rsidR="00C5151D" w:rsidRPr="00BF74CD" w:rsidRDefault="00C5151D" w:rsidP="00C5151D">
                      <w:pPr>
                        <w:snapToGrid w:val="0"/>
                        <w:rPr>
                          <w:rFonts w:asciiTheme="majorEastAsia" w:eastAsiaTheme="majorEastAsia" w:hAnsiTheme="majorEastAsia" w:cs="Meiryo UI"/>
                          <w:bCs/>
                          <w:kern w:val="24"/>
                          <w:sz w:val="26"/>
                          <w:szCs w:val="26"/>
                        </w:rPr>
                      </w:pPr>
                      <w:r w:rsidRPr="00C5151D">
                        <w:rPr>
                          <w:rFonts w:ascii="ＭＳ Ｐゴシック" w:eastAsia="ＭＳ Ｐゴシック" w:hAnsi="ＭＳ Ｐゴシック" w:hint="eastAsia"/>
                          <w:color w:val="000000" w:themeColor="text1"/>
                          <w:sz w:val="24"/>
                          <w:szCs w:val="24"/>
                        </w:rPr>
                        <w:t>感染拡大の防止と収束に向けた取組み</w:t>
                      </w:r>
                    </w:p>
                  </w:txbxContent>
                </v:textbox>
              </v:rect>
            </w:pict>
          </mc:Fallback>
        </mc:AlternateContent>
      </w:r>
      <w:r w:rsidRPr="008D7336">
        <w:rPr>
          <w:rFonts w:asciiTheme="majorEastAsia" w:eastAsiaTheme="majorEastAsia" w:hAnsiTheme="majorEastAsia" w:cs="Meiryo UI" w:hint="eastAsia"/>
          <w:bCs/>
          <w:noProof/>
          <w:color w:val="000000" w:themeColor="text1"/>
          <w:kern w:val="24"/>
          <w:sz w:val="28"/>
        </w:rPr>
        <mc:AlternateContent>
          <mc:Choice Requires="wps">
            <w:drawing>
              <wp:anchor distT="0" distB="0" distL="114300" distR="114300" simplePos="0" relativeHeight="251671552" behindDoc="0" locked="0" layoutInCell="1" allowOverlap="1" wp14:anchorId="6E1DE606" wp14:editId="0C0E6F84">
                <wp:simplePos x="0" y="0"/>
                <wp:positionH relativeFrom="column">
                  <wp:posOffset>4971262</wp:posOffset>
                </wp:positionH>
                <wp:positionV relativeFrom="paragraph">
                  <wp:posOffset>6525</wp:posOffset>
                </wp:positionV>
                <wp:extent cx="1169035" cy="40068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169035" cy="40068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C5151D" w:rsidRPr="00B7567B" w:rsidRDefault="00C5151D" w:rsidP="00C5151D">
                            <w:pPr>
                              <w:snapToGrid w:val="0"/>
                              <w:jc w:val="right"/>
                              <w:rPr>
                                <w:sz w:val="26"/>
                                <w:szCs w:val="26"/>
                              </w:rPr>
                            </w:pPr>
                            <w:r>
                              <w:rPr>
                                <w:rFonts w:asciiTheme="majorEastAsia" w:eastAsiaTheme="majorEastAsia" w:hAnsiTheme="majorEastAsia" w:cs="Meiryo UI"/>
                                <w:bCs/>
                                <w:kern w:val="24"/>
                                <w:sz w:val="26"/>
                                <w:szCs w:val="26"/>
                              </w:rPr>
                              <w:t>1,044</w:t>
                            </w:r>
                            <w:r>
                              <w:rPr>
                                <w:rFonts w:asciiTheme="majorEastAsia" w:eastAsiaTheme="majorEastAsia" w:hAnsiTheme="majorEastAsia" w:cs="Meiryo UI" w:hint="eastAsia"/>
                                <w:bCs/>
                                <w:kern w:val="24"/>
                                <w:sz w:val="26"/>
                                <w:szCs w:val="26"/>
                              </w:rPr>
                              <w:t>,</w:t>
                            </w:r>
                            <w:r>
                              <w:rPr>
                                <w:rFonts w:asciiTheme="majorEastAsia" w:eastAsiaTheme="majorEastAsia" w:hAnsiTheme="majorEastAsia" w:cs="Meiryo UI"/>
                                <w:bCs/>
                                <w:kern w:val="24"/>
                                <w:sz w:val="26"/>
                                <w:szCs w:val="26"/>
                              </w:rPr>
                              <w:t>781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DE606" id="正方形/長方形 9" o:spid="_x0000_s1029" style="position:absolute;margin-left:391.45pt;margin-top:.5pt;width:92.05pt;height:3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kljQIAAEkFAAAOAAAAZHJzL2Uyb0RvYy54bWysVM1u1DAQviPxDpbvNJvttnSjZqtVqyKk&#10;ql3Rop69jt2NcDzG9m6yvAd9ADhzRhx4HCrxFoydn5ZScUBckvn55n/Gh0dNpchGWFeCzmm6M6JE&#10;aA5FqW9y+vbq9MUBJc4zXTAFWuR0Kxw9mj1/dlibTIxhBaoQlqAT7bLa5HTlvcmSxPGVqJjbASM0&#10;KiXYinlk7U1SWFaj90ol49FoP6nBFsYCF86h9KRV0ln0L6Xg/kJKJzxROcXcfPza+F2GbzI7ZNmN&#10;ZWZV8i4N9g9ZVKzUGHRwdcI8I2tb/uGqKrkFB9LvcKgSkLLkItaA1aSjR9VcrpgRsRZsjjNDm9z/&#10;c8vPNwtLyiKnU0o0q3BEd18+391++/H9U/Lz49eWItPQqNq4DPGXZmE7ziEZqm6krcIf6yFNbO52&#10;aK5oPOEoTNP96Wh3jxKOugmO7mAvOE3urY11/pWAigQipxaHF3vKNmfOt9AeEoJpOC2VQjnLlP5N&#10;gD6DJAkJtylGym+VaNFvhMSaMalxDBC3TRwrSzYM96R4l3aZKY3IYCIx0mCUPmWkfG/UYYOZiBs4&#10;GI6eMryPNqBjRNB+MKxKDfbvxrLF91W3tYayfbNs4oB3+xkuodji0C201+AMPy2x42fM+QWzuP54&#10;KHjS/gI/UkGdU+goSlZgPzwlD3jcStRSUuM55dS9XzMrKFGvNe7rNJ1Mwv1FZrL3coyMfahZPtTo&#10;dXUMOIkUHw/DIxnwXvWktFBd4+XPQ1RUMc0xdk65tz1z7Nszx7eDi/k8wvDmDPNn+tLw4Dz0OWzU&#10;VXPNrOnWzuPCnkN/eix7tH0tNlhqmK89yDKuZuh029duAnivcbm7tyU8CA/5iLp/AWe/AAAA//8D&#10;AFBLAwQUAAYACAAAACEAmkb08t0AAAAIAQAADwAAAGRycy9kb3ducmV2LnhtbEyPQWvCQBCF74X+&#10;h2UK3upGkahpNhJKK3jUFEpvm+w0SZudDdk1xn/v9FRv8/geb95Ld5PtxIiDbx0pWMwjEEiVMy3V&#10;Cj6K9+cNCB80Gd05QgVX9LDLHh9SnRh3oSOOp1ALDiGfaAVNCH0ipa8atNrPXY/E7NsNVgeWQy3N&#10;oC8cbju5jKJYWt0Sf2h0j68NVr+ns1Xgy/FQXPv88+fLV2X+RrZYHfZKzZ6m/AVEwCn8m+GvPleH&#10;jDuV7kzGi07BerPcspUBT2K+jdd8lAri1QJklsr7AdkNAAD//wMAUEsBAi0AFAAGAAgAAAAhALaD&#10;OJL+AAAA4QEAABMAAAAAAAAAAAAAAAAAAAAAAFtDb250ZW50X1R5cGVzXS54bWxQSwECLQAUAAYA&#10;CAAAACEAOP0h/9YAAACUAQAACwAAAAAAAAAAAAAAAAAvAQAAX3JlbHMvLnJlbHNQSwECLQAUAAYA&#10;CAAAACEArC2JJY0CAABJBQAADgAAAAAAAAAAAAAAAAAuAgAAZHJzL2Uyb0RvYy54bWxQSwECLQAU&#10;AAYACAAAACEAmkb08t0AAAAIAQAADwAAAAAAAAAAAAAAAADnBAAAZHJzL2Rvd25yZXYueG1sUEsF&#10;BgAAAAAEAAQA8wAAAPEFAAAAAA==&#10;" filled="f" stroked="f" strokeweight="2pt">
                <v:textbox>
                  <w:txbxContent>
                    <w:p w:rsidR="00C5151D" w:rsidRPr="00B7567B" w:rsidRDefault="00C5151D" w:rsidP="00C5151D">
                      <w:pPr>
                        <w:snapToGrid w:val="0"/>
                        <w:jc w:val="right"/>
                        <w:rPr>
                          <w:sz w:val="26"/>
                          <w:szCs w:val="26"/>
                        </w:rPr>
                      </w:pPr>
                      <w:r>
                        <w:rPr>
                          <w:rFonts w:asciiTheme="majorEastAsia" w:eastAsiaTheme="majorEastAsia" w:hAnsiTheme="majorEastAsia" w:cs="Meiryo UI"/>
                          <w:bCs/>
                          <w:kern w:val="24"/>
                          <w:sz w:val="26"/>
                          <w:szCs w:val="26"/>
                        </w:rPr>
                        <w:t>1,044</w:t>
                      </w:r>
                      <w:r>
                        <w:rPr>
                          <w:rFonts w:asciiTheme="majorEastAsia" w:eastAsiaTheme="majorEastAsia" w:hAnsiTheme="majorEastAsia" w:cs="Meiryo UI" w:hint="eastAsia"/>
                          <w:bCs/>
                          <w:kern w:val="24"/>
                          <w:sz w:val="26"/>
                          <w:szCs w:val="26"/>
                        </w:rPr>
                        <w:t>,</w:t>
                      </w:r>
                      <w:r>
                        <w:rPr>
                          <w:rFonts w:asciiTheme="majorEastAsia" w:eastAsiaTheme="majorEastAsia" w:hAnsiTheme="majorEastAsia" w:cs="Meiryo UI"/>
                          <w:bCs/>
                          <w:kern w:val="24"/>
                          <w:sz w:val="26"/>
                          <w:szCs w:val="26"/>
                        </w:rPr>
                        <w:t>781</w:t>
                      </w:r>
                    </w:p>
                  </w:txbxContent>
                </v:textbox>
              </v:rect>
            </w:pict>
          </mc:Fallback>
        </mc:AlternateContent>
      </w:r>
    </w:p>
    <w:p w:rsidR="00C5151D" w:rsidRDefault="00C5151D" w:rsidP="00C5151D">
      <w:pPr>
        <w:pStyle w:val="Web"/>
        <w:spacing w:before="0" w:beforeAutospacing="0" w:after="0" w:afterAutospacing="0"/>
        <w:ind w:right="630"/>
        <w:rPr>
          <w:rFonts w:asciiTheme="majorEastAsia" w:eastAsiaTheme="majorEastAsia" w:hAnsiTheme="majorEastAsia" w:cs="Meiryo UI" w:hint="eastAsia"/>
          <w:bCs/>
          <w:color w:val="000000" w:themeColor="text1"/>
          <w:kern w:val="24"/>
          <w:sz w:val="21"/>
        </w:rPr>
      </w:pPr>
    </w:p>
    <w:p w:rsidR="00C5151D" w:rsidRDefault="00C5151D" w:rsidP="00C5151D">
      <w:pPr>
        <w:pStyle w:val="Web"/>
        <w:spacing w:before="0" w:beforeAutospacing="0" w:after="0" w:afterAutospacing="0"/>
        <w:ind w:right="630"/>
        <w:rPr>
          <w:rFonts w:asciiTheme="majorEastAsia" w:eastAsiaTheme="majorEastAsia" w:hAnsiTheme="majorEastAsia" w:cs="Meiryo UI"/>
          <w:bCs/>
          <w:color w:val="000000" w:themeColor="text1"/>
          <w:kern w:val="24"/>
          <w:sz w:val="21"/>
        </w:rPr>
      </w:pPr>
    </w:p>
    <w:p w:rsidR="00773A3A" w:rsidRPr="008D7336" w:rsidRDefault="00773A3A" w:rsidP="00C5151D">
      <w:pPr>
        <w:pStyle w:val="Web"/>
        <w:spacing w:before="0" w:beforeAutospacing="0" w:after="0" w:afterAutospacing="0"/>
        <w:ind w:right="630"/>
        <w:rPr>
          <w:rFonts w:asciiTheme="majorEastAsia" w:eastAsiaTheme="majorEastAsia" w:hAnsiTheme="majorEastAsia" w:cs="Meiryo UI" w:hint="eastAsia"/>
          <w:bCs/>
          <w:color w:val="000000" w:themeColor="text1"/>
          <w:kern w:val="24"/>
          <w:sz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5387"/>
        <w:gridCol w:w="283"/>
        <w:gridCol w:w="1877"/>
        <w:gridCol w:w="675"/>
        <w:gridCol w:w="850"/>
      </w:tblGrid>
      <w:tr w:rsidR="00901DEA" w:rsidRPr="00DC6D73" w:rsidTr="001E6242">
        <w:tc>
          <w:tcPr>
            <w:tcW w:w="458" w:type="dxa"/>
            <w:vAlign w:val="center"/>
            <w:hideMark/>
          </w:tcPr>
          <w:p w:rsidR="00901DEA" w:rsidRPr="00CB6242" w:rsidRDefault="00DC6D73" w:rsidP="001668A4">
            <w:pPr>
              <w:jc w:val="center"/>
              <w:rPr>
                <w:rFonts w:ascii="ＭＳ Ｐゴシック" w:eastAsia="ＭＳ Ｐゴシック" w:hAnsi="ＭＳ Ｐゴシック"/>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5779" w:type="dxa"/>
            <w:gridSpan w:val="3"/>
            <w:hideMark/>
          </w:tcPr>
          <w:p w:rsidR="00901DEA" w:rsidRPr="00CB6242" w:rsidRDefault="001E6242" w:rsidP="00EF71C4">
            <w:pPr>
              <w:rPr>
                <w:rFonts w:ascii="ＭＳ Ｐゴシック" w:eastAsia="ＭＳ Ｐゴシック" w:hAnsi="ＭＳ Ｐゴシック"/>
                <w:color w:val="000000" w:themeColor="text1"/>
                <w:sz w:val="24"/>
                <w:szCs w:val="24"/>
              </w:rPr>
            </w:pPr>
            <w:r w:rsidRPr="00CB6242">
              <w:rPr>
                <w:rFonts w:ascii="ＭＳ Ｐゴシック" w:eastAsia="ＭＳ Ｐゴシック" w:hAnsi="ＭＳ Ｐゴシック" w:hint="eastAsia"/>
                <w:sz w:val="24"/>
                <w:szCs w:val="24"/>
              </w:rPr>
              <w:t>衛生用品等の供給</w:t>
            </w:r>
          </w:p>
        </w:tc>
        <w:tc>
          <w:tcPr>
            <w:tcW w:w="3402" w:type="dxa"/>
            <w:gridSpan w:val="3"/>
            <w:hideMark/>
          </w:tcPr>
          <w:p w:rsidR="00901DEA" w:rsidRPr="00DC6D73" w:rsidRDefault="00CB6242" w:rsidP="00337C98">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672</w:t>
            </w:r>
            <w:r w:rsidR="00901DEA" w:rsidRPr="00DC6D73">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846</w:t>
            </w:r>
          </w:p>
        </w:tc>
      </w:tr>
      <w:tr w:rsidR="00887499" w:rsidTr="001E6242">
        <w:tc>
          <w:tcPr>
            <w:tcW w:w="458" w:type="dxa"/>
            <w:vAlign w:val="center"/>
          </w:tcPr>
          <w:p w:rsidR="00887499" w:rsidRPr="003B4B39" w:rsidRDefault="00887499" w:rsidP="00BB3D09">
            <w:pPr>
              <w:jc w:val="center"/>
              <w:rPr>
                <w:rFonts w:ascii="ＭＳ Ｐ明朝" w:eastAsia="ＭＳ Ｐ明朝" w:hAnsi="ＭＳ Ｐ明朝"/>
                <w:color w:val="000000" w:themeColor="text1"/>
                <w:sz w:val="22"/>
                <w:szCs w:val="24"/>
              </w:rPr>
            </w:pPr>
          </w:p>
        </w:tc>
        <w:tc>
          <w:tcPr>
            <w:tcW w:w="5779" w:type="dxa"/>
            <w:gridSpan w:val="3"/>
          </w:tcPr>
          <w:p w:rsidR="00887499" w:rsidRDefault="00887499" w:rsidP="00BB3D09">
            <w:pPr>
              <w:rPr>
                <w:rFonts w:ascii="ＭＳ Ｐゴシック" w:eastAsia="ＭＳ Ｐゴシック" w:hAnsi="ＭＳ Ｐゴシック"/>
                <w:sz w:val="22"/>
              </w:rPr>
            </w:pPr>
          </w:p>
        </w:tc>
        <w:tc>
          <w:tcPr>
            <w:tcW w:w="3402" w:type="dxa"/>
            <w:gridSpan w:val="3"/>
          </w:tcPr>
          <w:p w:rsidR="00887499" w:rsidRDefault="00887499" w:rsidP="00BB3D09">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【福祉部</w:t>
            </w:r>
            <w:r w:rsidR="00337C98">
              <w:rPr>
                <w:rFonts w:ascii="ＭＳ Ｐ明朝" w:eastAsia="ＭＳ Ｐ明朝" w:hAnsi="ＭＳ Ｐ明朝" w:hint="eastAsia"/>
                <w:color w:val="000000" w:themeColor="text1"/>
                <w:sz w:val="22"/>
                <w:szCs w:val="24"/>
              </w:rPr>
              <w:t>、教育庁、公安委員会</w:t>
            </w:r>
            <w:r>
              <w:rPr>
                <w:rFonts w:ascii="ＭＳ Ｐ明朝" w:eastAsia="ＭＳ Ｐ明朝" w:hAnsi="ＭＳ Ｐ明朝" w:hint="eastAsia"/>
                <w:color w:val="000000" w:themeColor="text1"/>
                <w:sz w:val="22"/>
                <w:szCs w:val="24"/>
              </w:rPr>
              <w:t>】</w:t>
            </w:r>
          </w:p>
        </w:tc>
      </w:tr>
      <w:tr w:rsidR="00901DEA" w:rsidRPr="001D688B" w:rsidTr="001E6242">
        <w:trPr>
          <w:trHeight w:val="118"/>
        </w:trPr>
        <w:tc>
          <w:tcPr>
            <w:tcW w:w="567" w:type="dxa"/>
            <w:gridSpan w:val="2"/>
            <w:vAlign w:val="center"/>
          </w:tcPr>
          <w:p w:rsidR="00901DEA" w:rsidRPr="001D688B" w:rsidRDefault="00901DEA" w:rsidP="001668A4">
            <w:pPr>
              <w:ind w:right="1320"/>
              <w:rPr>
                <w:rFonts w:asciiTheme="minorEastAsia" w:hAnsiTheme="minorEastAsia"/>
                <w:color w:val="000000" w:themeColor="text1"/>
                <w:sz w:val="22"/>
                <w:szCs w:val="24"/>
              </w:rPr>
            </w:pPr>
          </w:p>
        </w:tc>
        <w:tc>
          <w:tcPr>
            <w:tcW w:w="8222" w:type="dxa"/>
            <w:gridSpan w:val="4"/>
            <w:hideMark/>
          </w:tcPr>
          <w:p w:rsidR="00887499" w:rsidRDefault="00887499" w:rsidP="00A778F0">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感染拡大防止のため、衛生用品（</w:t>
            </w:r>
            <w:r w:rsidR="00A778F0">
              <w:rPr>
                <w:rFonts w:asciiTheme="minorEastAsia" w:hAnsiTheme="minorEastAsia" w:hint="eastAsia"/>
                <w:color w:val="000000" w:themeColor="text1"/>
                <w:sz w:val="20"/>
                <w:szCs w:val="24"/>
              </w:rPr>
              <w:t>マスク、消毒液</w:t>
            </w:r>
            <w:r>
              <w:rPr>
                <w:rFonts w:asciiTheme="minorEastAsia" w:hAnsiTheme="minorEastAsia" w:hint="eastAsia"/>
                <w:color w:val="000000" w:themeColor="text1"/>
                <w:sz w:val="20"/>
                <w:szCs w:val="24"/>
              </w:rPr>
              <w:t>）</w:t>
            </w:r>
            <w:r w:rsidR="00A778F0">
              <w:rPr>
                <w:rFonts w:asciiTheme="minorEastAsia" w:hAnsiTheme="minorEastAsia" w:hint="eastAsia"/>
                <w:color w:val="000000" w:themeColor="text1"/>
                <w:sz w:val="20"/>
                <w:szCs w:val="24"/>
              </w:rPr>
              <w:t>等</w:t>
            </w:r>
            <w:r>
              <w:rPr>
                <w:rFonts w:asciiTheme="minorEastAsia" w:hAnsiTheme="minorEastAsia" w:hint="eastAsia"/>
                <w:color w:val="000000" w:themeColor="text1"/>
                <w:sz w:val="20"/>
                <w:szCs w:val="24"/>
              </w:rPr>
              <w:t>の購入や、購入を補助。</w:t>
            </w:r>
          </w:p>
          <w:p w:rsidR="00337C98" w:rsidRDefault="00337C98" w:rsidP="00337C98">
            <w:pPr>
              <w:ind w:right="-27" w:firstLineChars="200" w:firstLine="4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・府立学校の健康診断で医師等が使用するため購入。</w:t>
            </w:r>
          </w:p>
          <w:p w:rsidR="00337C98" w:rsidRDefault="00337C98" w:rsidP="00337C98">
            <w:pPr>
              <w:ind w:right="-27" w:firstLineChars="200" w:firstLine="4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・警察活動等で警察職員が使用するため購入。</w:t>
            </w:r>
          </w:p>
          <w:p w:rsidR="00944AC8" w:rsidRPr="00944AC8" w:rsidRDefault="00944AC8" w:rsidP="00944AC8">
            <w:pPr>
              <w:ind w:right="-27" w:firstLineChars="200" w:firstLine="4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・福祉施設等へ府で一括購入し、配布。</w:t>
            </w:r>
          </w:p>
          <w:p w:rsidR="004418B7" w:rsidRPr="004418B7" w:rsidRDefault="00887499" w:rsidP="001E6242">
            <w:pPr>
              <w:ind w:right="-27" w:firstLineChars="200" w:firstLine="4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w:t>
            </w:r>
            <w:r w:rsidR="00337C98">
              <w:rPr>
                <w:rFonts w:asciiTheme="minorEastAsia" w:hAnsiTheme="minorEastAsia" w:hint="eastAsia"/>
                <w:color w:val="000000" w:themeColor="text1"/>
                <w:sz w:val="20"/>
                <w:szCs w:val="24"/>
              </w:rPr>
              <w:t>幼稚園設置者に対して購入費用を補助。</w:t>
            </w:r>
          </w:p>
        </w:tc>
        <w:tc>
          <w:tcPr>
            <w:tcW w:w="850" w:type="dxa"/>
            <w:vAlign w:val="center"/>
          </w:tcPr>
          <w:p w:rsidR="00901DEA" w:rsidRPr="001D688B" w:rsidRDefault="00901DEA" w:rsidP="001668A4">
            <w:pPr>
              <w:ind w:right="1320"/>
              <w:rPr>
                <w:rFonts w:asciiTheme="minorEastAsia" w:hAnsiTheme="minorEastAsia"/>
                <w:color w:val="000000" w:themeColor="text1"/>
                <w:sz w:val="18"/>
                <w:szCs w:val="24"/>
              </w:rPr>
            </w:pPr>
          </w:p>
        </w:tc>
      </w:tr>
      <w:tr w:rsidR="001E6242" w:rsidRPr="001D688B" w:rsidTr="001E6242">
        <w:trPr>
          <w:trHeight w:val="118"/>
        </w:trPr>
        <w:tc>
          <w:tcPr>
            <w:tcW w:w="567" w:type="dxa"/>
            <w:gridSpan w:val="2"/>
            <w:vAlign w:val="center"/>
          </w:tcPr>
          <w:p w:rsidR="001E6242" w:rsidRPr="001D688B" w:rsidRDefault="001E6242" w:rsidP="001668A4">
            <w:pPr>
              <w:ind w:right="1320"/>
              <w:rPr>
                <w:rFonts w:asciiTheme="minorEastAsia" w:hAnsiTheme="minorEastAsia"/>
                <w:color w:val="000000" w:themeColor="text1"/>
                <w:sz w:val="22"/>
                <w:szCs w:val="24"/>
              </w:rPr>
            </w:pPr>
          </w:p>
        </w:tc>
        <w:tc>
          <w:tcPr>
            <w:tcW w:w="8222" w:type="dxa"/>
            <w:gridSpan w:val="4"/>
          </w:tcPr>
          <w:p w:rsidR="001E6242" w:rsidRDefault="001E6242" w:rsidP="00A778F0">
            <w:pPr>
              <w:ind w:right="-27" w:firstLineChars="100" w:firstLine="200"/>
              <w:rPr>
                <w:rFonts w:asciiTheme="minorEastAsia" w:hAnsiTheme="minorEastAsia"/>
                <w:color w:val="000000" w:themeColor="text1"/>
                <w:sz w:val="20"/>
                <w:szCs w:val="24"/>
              </w:rPr>
            </w:pPr>
          </w:p>
        </w:tc>
        <w:tc>
          <w:tcPr>
            <w:tcW w:w="850" w:type="dxa"/>
            <w:vAlign w:val="center"/>
          </w:tcPr>
          <w:p w:rsidR="001E6242" w:rsidRPr="001D688B" w:rsidRDefault="001E6242" w:rsidP="001668A4">
            <w:pPr>
              <w:ind w:right="1320"/>
              <w:rPr>
                <w:rFonts w:asciiTheme="minorEastAsia" w:hAnsiTheme="minorEastAsia"/>
                <w:color w:val="000000" w:themeColor="text1"/>
                <w:sz w:val="18"/>
                <w:szCs w:val="24"/>
              </w:rPr>
            </w:pPr>
          </w:p>
        </w:tc>
      </w:tr>
      <w:tr w:rsidR="001E6242" w:rsidRPr="001D688B" w:rsidTr="001E6242">
        <w:trPr>
          <w:trHeight w:val="118"/>
        </w:trPr>
        <w:tc>
          <w:tcPr>
            <w:tcW w:w="567" w:type="dxa"/>
            <w:gridSpan w:val="2"/>
            <w:vAlign w:val="center"/>
          </w:tcPr>
          <w:p w:rsidR="001E6242" w:rsidRPr="001D688B" w:rsidRDefault="001E6242" w:rsidP="001668A4">
            <w:pPr>
              <w:ind w:right="1320"/>
              <w:rPr>
                <w:rFonts w:asciiTheme="minorEastAsia" w:hAnsiTheme="minorEastAsia"/>
                <w:color w:val="000000" w:themeColor="text1"/>
                <w:sz w:val="22"/>
                <w:szCs w:val="24"/>
              </w:rPr>
            </w:pPr>
          </w:p>
        </w:tc>
        <w:tc>
          <w:tcPr>
            <w:tcW w:w="8222" w:type="dxa"/>
            <w:gridSpan w:val="4"/>
          </w:tcPr>
          <w:p w:rsidR="001E6242" w:rsidRDefault="001E6242" w:rsidP="00A778F0">
            <w:pPr>
              <w:ind w:right="-27" w:firstLineChars="100" w:firstLine="200"/>
              <w:rPr>
                <w:rFonts w:asciiTheme="minorEastAsia" w:hAnsiTheme="minorEastAsia"/>
                <w:color w:val="000000" w:themeColor="text1"/>
                <w:sz w:val="20"/>
                <w:szCs w:val="24"/>
              </w:rPr>
            </w:pPr>
          </w:p>
        </w:tc>
        <w:tc>
          <w:tcPr>
            <w:tcW w:w="850" w:type="dxa"/>
            <w:vAlign w:val="center"/>
          </w:tcPr>
          <w:p w:rsidR="001E6242" w:rsidRPr="001D688B" w:rsidRDefault="001E6242" w:rsidP="001668A4">
            <w:pPr>
              <w:ind w:right="1320"/>
              <w:rPr>
                <w:rFonts w:asciiTheme="minorEastAsia" w:hAnsiTheme="minorEastAsia"/>
                <w:color w:val="000000" w:themeColor="text1"/>
                <w:sz w:val="18"/>
                <w:szCs w:val="24"/>
              </w:rPr>
            </w:pPr>
          </w:p>
        </w:tc>
      </w:tr>
      <w:tr w:rsidR="001E6242" w:rsidRPr="00DC6D73" w:rsidTr="001E6242">
        <w:tc>
          <w:tcPr>
            <w:tcW w:w="458" w:type="dxa"/>
            <w:vAlign w:val="center"/>
            <w:hideMark/>
          </w:tcPr>
          <w:p w:rsidR="001E6242" w:rsidRPr="00CB6242" w:rsidRDefault="001E6242" w:rsidP="00174A03">
            <w:pPr>
              <w:jc w:val="center"/>
              <w:rPr>
                <w:rFonts w:ascii="ＭＳ Ｐゴシック" w:eastAsia="ＭＳ Ｐゴシック" w:hAnsi="ＭＳ Ｐゴシック"/>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7656" w:type="dxa"/>
            <w:gridSpan w:val="4"/>
            <w:hideMark/>
          </w:tcPr>
          <w:p w:rsidR="001E6242" w:rsidRPr="00DC6D73" w:rsidRDefault="001E6242" w:rsidP="00EF71C4">
            <w:pPr>
              <w:rPr>
                <w:rFonts w:ascii="ＭＳ Ｐゴシック" w:eastAsia="ＭＳ Ｐゴシック" w:hAnsi="ＭＳ Ｐゴシック"/>
                <w:color w:val="000000" w:themeColor="text1"/>
                <w:sz w:val="24"/>
                <w:szCs w:val="24"/>
              </w:rPr>
            </w:pPr>
            <w:r w:rsidRPr="00CB6242">
              <w:rPr>
                <w:rFonts w:ascii="ＭＳ Ｐゴシック" w:eastAsia="ＭＳ Ｐゴシック" w:hAnsi="ＭＳ Ｐゴシック" w:hint="eastAsia"/>
                <w:sz w:val="24"/>
                <w:szCs w:val="24"/>
              </w:rPr>
              <w:t>福祉施設等における感染拡大防止対策</w:t>
            </w:r>
          </w:p>
        </w:tc>
        <w:tc>
          <w:tcPr>
            <w:tcW w:w="1525" w:type="dxa"/>
            <w:gridSpan w:val="2"/>
            <w:hideMark/>
          </w:tcPr>
          <w:p w:rsidR="001E6242" w:rsidRPr="00DC6D73" w:rsidRDefault="001E6242" w:rsidP="00174A03">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161</w:t>
            </w:r>
            <w:r w:rsidRPr="00DC6D73">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925</w:t>
            </w:r>
          </w:p>
        </w:tc>
      </w:tr>
      <w:tr w:rsidR="001E6242" w:rsidTr="001E6242">
        <w:tc>
          <w:tcPr>
            <w:tcW w:w="458" w:type="dxa"/>
            <w:vAlign w:val="center"/>
          </w:tcPr>
          <w:p w:rsidR="001E6242" w:rsidRPr="003B4B39" w:rsidRDefault="001E6242" w:rsidP="00174A03">
            <w:pPr>
              <w:jc w:val="center"/>
              <w:rPr>
                <w:rFonts w:ascii="ＭＳ Ｐ明朝" w:eastAsia="ＭＳ Ｐ明朝" w:hAnsi="ＭＳ Ｐ明朝"/>
                <w:color w:val="000000" w:themeColor="text1"/>
                <w:sz w:val="22"/>
                <w:szCs w:val="24"/>
              </w:rPr>
            </w:pPr>
          </w:p>
        </w:tc>
        <w:tc>
          <w:tcPr>
            <w:tcW w:w="5779" w:type="dxa"/>
            <w:gridSpan w:val="3"/>
          </w:tcPr>
          <w:p w:rsidR="001E6242" w:rsidRDefault="001E6242" w:rsidP="00174A03">
            <w:pPr>
              <w:rPr>
                <w:rFonts w:ascii="ＭＳ Ｐゴシック" w:eastAsia="ＭＳ Ｐゴシック" w:hAnsi="ＭＳ Ｐゴシック"/>
                <w:sz w:val="22"/>
              </w:rPr>
            </w:pPr>
          </w:p>
        </w:tc>
        <w:tc>
          <w:tcPr>
            <w:tcW w:w="3402" w:type="dxa"/>
            <w:gridSpan w:val="3"/>
          </w:tcPr>
          <w:p w:rsidR="001E6242" w:rsidRDefault="001E6242" w:rsidP="001E6242">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【福祉部】</w:t>
            </w:r>
          </w:p>
        </w:tc>
      </w:tr>
      <w:tr w:rsidR="001E6242" w:rsidRPr="001D688B" w:rsidTr="001E6242">
        <w:trPr>
          <w:trHeight w:val="118"/>
        </w:trPr>
        <w:tc>
          <w:tcPr>
            <w:tcW w:w="567" w:type="dxa"/>
            <w:gridSpan w:val="2"/>
            <w:vAlign w:val="center"/>
          </w:tcPr>
          <w:p w:rsidR="001E6242" w:rsidRPr="001E6242" w:rsidRDefault="001E6242" w:rsidP="001668A4">
            <w:pPr>
              <w:ind w:right="1320"/>
              <w:rPr>
                <w:rFonts w:asciiTheme="minorEastAsia" w:hAnsiTheme="minorEastAsia"/>
                <w:color w:val="000000" w:themeColor="text1"/>
                <w:sz w:val="22"/>
                <w:szCs w:val="24"/>
              </w:rPr>
            </w:pPr>
          </w:p>
        </w:tc>
        <w:tc>
          <w:tcPr>
            <w:tcW w:w="8222" w:type="dxa"/>
            <w:gridSpan w:val="4"/>
          </w:tcPr>
          <w:p w:rsidR="001E6242" w:rsidRDefault="001E6242" w:rsidP="001E6242">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感染が疑われる児童を分離するために個室化等の対策を行う児童養護施設等に補助。</w:t>
            </w:r>
          </w:p>
          <w:p w:rsidR="001E6242" w:rsidRDefault="001E6242" w:rsidP="001E6242">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また、障がい者を支援する相談支援従事者の養成研修等について、密集等を避けるため、小規模化し分割して実施。</w:t>
            </w:r>
          </w:p>
        </w:tc>
        <w:tc>
          <w:tcPr>
            <w:tcW w:w="850" w:type="dxa"/>
            <w:vAlign w:val="center"/>
          </w:tcPr>
          <w:p w:rsidR="001E6242" w:rsidRPr="001D688B" w:rsidRDefault="001E6242" w:rsidP="001668A4">
            <w:pPr>
              <w:ind w:right="1320"/>
              <w:rPr>
                <w:rFonts w:asciiTheme="minorEastAsia" w:hAnsiTheme="minorEastAsia"/>
                <w:color w:val="000000" w:themeColor="text1"/>
                <w:sz w:val="18"/>
                <w:szCs w:val="24"/>
              </w:rPr>
            </w:pPr>
          </w:p>
        </w:tc>
      </w:tr>
      <w:tr w:rsidR="00DC6D73" w:rsidRPr="001D688B" w:rsidTr="001E6242">
        <w:trPr>
          <w:trHeight w:val="118"/>
        </w:trPr>
        <w:tc>
          <w:tcPr>
            <w:tcW w:w="567" w:type="dxa"/>
            <w:gridSpan w:val="2"/>
            <w:vAlign w:val="center"/>
          </w:tcPr>
          <w:p w:rsidR="00DC6D73" w:rsidRPr="001D688B" w:rsidRDefault="00DC6D73" w:rsidP="001668A4">
            <w:pPr>
              <w:ind w:right="1320"/>
              <w:rPr>
                <w:rFonts w:asciiTheme="minorEastAsia" w:hAnsiTheme="minorEastAsia"/>
                <w:color w:val="000000" w:themeColor="text1"/>
                <w:sz w:val="22"/>
                <w:szCs w:val="24"/>
              </w:rPr>
            </w:pPr>
          </w:p>
        </w:tc>
        <w:tc>
          <w:tcPr>
            <w:tcW w:w="8222" w:type="dxa"/>
            <w:gridSpan w:val="4"/>
          </w:tcPr>
          <w:p w:rsidR="00DC6D73" w:rsidRDefault="00DC6D73" w:rsidP="004418B7">
            <w:pPr>
              <w:ind w:right="-27" w:firstLineChars="100" w:firstLine="200"/>
              <w:rPr>
                <w:rFonts w:asciiTheme="minorEastAsia" w:hAnsiTheme="minorEastAsia"/>
                <w:color w:val="000000" w:themeColor="text1"/>
                <w:sz w:val="20"/>
                <w:szCs w:val="24"/>
              </w:rPr>
            </w:pPr>
          </w:p>
        </w:tc>
        <w:tc>
          <w:tcPr>
            <w:tcW w:w="850" w:type="dxa"/>
            <w:vAlign w:val="center"/>
          </w:tcPr>
          <w:p w:rsidR="00DC6D73" w:rsidRPr="001D688B" w:rsidRDefault="00DC6D73" w:rsidP="001668A4">
            <w:pPr>
              <w:ind w:right="1320"/>
              <w:rPr>
                <w:rFonts w:asciiTheme="minorEastAsia" w:hAnsiTheme="minorEastAsia"/>
                <w:color w:val="000000" w:themeColor="text1"/>
                <w:sz w:val="18"/>
                <w:szCs w:val="24"/>
              </w:rPr>
            </w:pPr>
          </w:p>
        </w:tc>
      </w:tr>
      <w:tr w:rsidR="001E6242" w:rsidRPr="001D688B" w:rsidTr="001E6242">
        <w:trPr>
          <w:trHeight w:val="118"/>
        </w:trPr>
        <w:tc>
          <w:tcPr>
            <w:tcW w:w="567" w:type="dxa"/>
            <w:gridSpan w:val="2"/>
            <w:vAlign w:val="center"/>
          </w:tcPr>
          <w:p w:rsidR="001E6242" w:rsidRPr="001D688B" w:rsidRDefault="001E6242" w:rsidP="001668A4">
            <w:pPr>
              <w:ind w:right="1320"/>
              <w:rPr>
                <w:rFonts w:asciiTheme="minorEastAsia" w:hAnsiTheme="minorEastAsia"/>
                <w:color w:val="000000" w:themeColor="text1"/>
                <w:sz w:val="22"/>
                <w:szCs w:val="24"/>
              </w:rPr>
            </w:pPr>
          </w:p>
        </w:tc>
        <w:tc>
          <w:tcPr>
            <w:tcW w:w="8222" w:type="dxa"/>
            <w:gridSpan w:val="4"/>
          </w:tcPr>
          <w:p w:rsidR="001E6242" w:rsidRDefault="001E6242" w:rsidP="004418B7">
            <w:pPr>
              <w:ind w:right="-27" w:firstLineChars="100" w:firstLine="200"/>
              <w:rPr>
                <w:rFonts w:asciiTheme="minorEastAsia" w:hAnsiTheme="minorEastAsia"/>
                <w:color w:val="000000" w:themeColor="text1"/>
                <w:sz w:val="20"/>
                <w:szCs w:val="24"/>
              </w:rPr>
            </w:pPr>
          </w:p>
        </w:tc>
        <w:tc>
          <w:tcPr>
            <w:tcW w:w="850" w:type="dxa"/>
            <w:vAlign w:val="center"/>
          </w:tcPr>
          <w:p w:rsidR="001E6242" w:rsidRPr="001D688B" w:rsidRDefault="001E6242" w:rsidP="001668A4">
            <w:pPr>
              <w:ind w:right="1320"/>
              <w:rPr>
                <w:rFonts w:asciiTheme="minorEastAsia" w:hAnsiTheme="minorEastAsia"/>
                <w:color w:val="000000" w:themeColor="text1"/>
                <w:sz w:val="18"/>
                <w:szCs w:val="24"/>
              </w:rPr>
            </w:pPr>
          </w:p>
        </w:tc>
      </w:tr>
      <w:tr w:rsidR="004418B7" w:rsidRPr="003B4B39" w:rsidTr="001E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hideMark/>
          </w:tcPr>
          <w:p w:rsidR="004418B7" w:rsidRPr="00DC6D73" w:rsidRDefault="00CB6242" w:rsidP="001668A4">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5779" w:type="dxa"/>
            <w:gridSpan w:val="3"/>
            <w:tcBorders>
              <w:top w:val="nil"/>
              <w:left w:val="nil"/>
              <w:bottom w:val="nil"/>
              <w:right w:val="nil"/>
            </w:tcBorders>
            <w:hideMark/>
          </w:tcPr>
          <w:p w:rsidR="004418B7" w:rsidRPr="00DC6D73" w:rsidRDefault="004418B7" w:rsidP="00EF71C4">
            <w:pPr>
              <w:rPr>
                <w:rFonts w:ascii="ＭＳ Ｐゴシック" w:eastAsia="ＭＳ Ｐゴシック" w:hAnsi="ＭＳ Ｐゴシック"/>
                <w:color w:val="000000" w:themeColor="text1"/>
                <w:sz w:val="24"/>
                <w:szCs w:val="24"/>
              </w:rPr>
            </w:pPr>
            <w:r w:rsidRPr="00DC6D73">
              <w:rPr>
                <w:rFonts w:ascii="ＭＳ Ｐゴシック" w:eastAsia="ＭＳ Ｐゴシック" w:hAnsi="ＭＳ Ｐゴシック" w:hint="eastAsia"/>
                <w:sz w:val="24"/>
                <w:szCs w:val="24"/>
              </w:rPr>
              <w:t>ひとり親家庭への支援</w:t>
            </w:r>
          </w:p>
        </w:tc>
        <w:tc>
          <w:tcPr>
            <w:tcW w:w="3402" w:type="dxa"/>
            <w:gridSpan w:val="3"/>
            <w:tcBorders>
              <w:top w:val="nil"/>
              <w:left w:val="nil"/>
              <w:bottom w:val="nil"/>
              <w:right w:val="nil"/>
            </w:tcBorders>
            <w:hideMark/>
          </w:tcPr>
          <w:p w:rsidR="004418B7" w:rsidRPr="00DC6D73" w:rsidRDefault="004418B7" w:rsidP="004418B7">
            <w:pPr>
              <w:jc w:val="right"/>
              <w:rPr>
                <w:rFonts w:ascii="ＭＳ Ｐ明朝" w:eastAsia="ＭＳ Ｐ明朝" w:hAnsi="ＭＳ Ｐ明朝"/>
                <w:color w:val="000000" w:themeColor="text1"/>
                <w:sz w:val="24"/>
                <w:szCs w:val="24"/>
              </w:rPr>
            </w:pPr>
            <w:r w:rsidRPr="00DC6D73">
              <w:rPr>
                <w:rFonts w:ascii="ＭＳ Ｐ明朝" w:eastAsia="ＭＳ Ｐ明朝" w:hAnsi="ＭＳ Ｐ明朝" w:hint="eastAsia"/>
                <w:color w:val="000000" w:themeColor="text1"/>
                <w:sz w:val="24"/>
                <w:szCs w:val="24"/>
              </w:rPr>
              <w:t>2</w:t>
            </w:r>
            <w:r w:rsidRPr="00DC6D73">
              <w:rPr>
                <w:rFonts w:ascii="ＭＳ Ｐ明朝" w:eastAsia="ＭＳ Ｐ明朝" w:hAnsi="ＭＳ Ｐ明朝"/>
                <w:color w:val="000000" w:themeColor="text1"/>
                <w:sz w:val="24"/>
                <w:szCs w:val="24"/>
              </w:rPr>
              <w:t>,</w:t>
            </w:r>
            <w:r w:rsidRPr="00DC6D73">
              <w:rPr>
                <w:rFonts w:ascii="ＭＳ Ｐ明朝" w:eastAsia="ＭＳ Ｐ明朝" w:hAnsi="ＭＳ Ｐ明朝" w:hint="eastAsia"/>
                <w:color w:val="000000" w:themeColor="text1"/>
                <w:sz w:val="24"/>
                <w:szCs w:val="24"/>
              </w:rPr>
              <w:t>500</w:t>
            </w:r>
          </w:p>
        </w:tc>
      </w:tr>
      <w:tr w:rsidR="00DC6D73" w:rsidRPr="003B4B39" w:rsidTr="001E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tcPr>
          <w:p w:rsidR="00DC6D73" w:rsidRPr="003B4B39" w:rsidRDefault="00DC6D73" w:rsidP="001668A4">
            <w:pPr>
              <w:jc w:val="center"/>
              <w:rPr>
                <w:rFonts w:ascii="ＭＳ Ｐ明朝" w:eastAsia="ＭＳ Ｐ明朝" w:hAnsi="ＭＳ Ｐ明朝"/>
                <w:color w:val="000000" w:themeColor="text1"/>
                <w:sz w:val="22"/>
                <w:szCs w:val="24"/>
              </w:rPr>
            </w:pPr>
          </w:p>
        </w:tc>
        <w:tc>
          <w:tcPr>
            <w:tcW w:w="5779" w:type="dxa"/>
            <w:gridSpan w:val="3"/>
            <w:tcBorders>
              <w:top w:val="nil"/>
              <w:left w:val="nil"/>
              <w:bottom w:val="nil"/>
              <w:right w:val="nil"/>
            </w:tcBorders>
          </w:tcPr>
          <w:p w:rsidR="00DC6D73" w:rsidRDefault="00DC6D73" w:rsidP="004418B7">
            <w:pPr>
              <w:rPr>
                <w:rFonts w:ascii="ＭＳ Ｐゴシック" w:eastAsia="ＭＳ Ｐゴシック" w:hAnsi="ＭＳ Ｐゴシック"/>
                <w:sz w:val="22"/>
              </w:rPr>
            </w:pPr>
          </w:p>
        </w:tc>
        <w:tc>
          <w:tcPr>
            <w:tcW w:w="3402" w:type="dxa"/>
            <w:gridSpan w:val="3"/>
            <w:tcBorders>
              <w:top w:val="nil"/>
              <w:left w:val="nil"/>
              <w:bottom w:val="nil"/>
              <w:right w:val="nil"/>
            </w:tcBorders>
          </w:tcPr>
          <w:p w:rsidR="00DC6D73" w:rsidRDefault="00DC6D73" w:rsidP="004418B7">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【福祉部】</w:t>
            </w:r>
          </w:p>
        </w:tc>
      </w:tr>
      <w:tr w:rsidR="004418B7" w:rsidRPr="001D688B" w:rsidTr="001E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7" w:type="dxa"/>
            <w:gridSpan w:val="2"/>
            <w:tcBorders>
              <w:top w:val="nil"/>
              <w:left w:val="nil"/>
              <w:bottom w:val="nil"/>
              <w:right w:val="nil"/>
            </w:tcBorders>
          </w:tcPr>
          <w:p w:rsidR="004418B7" w:rsidRPr="001D688B" w:rsidRDefault="004418B7" w:rsidP="001668A4">
            <w:pPr>
              <w:ind w:right="1320"/>
              <w:rPr>
                <w:rFonts w:asciiTheme="minorEastAsia" w:hAnsiTheme="minorEastAsia"/>
                <w:color w:val="000000" w:themeColor="text1"/>
                <w:sz w:val="22"/>
                <w:szCs w:val="24"/>
              </w:rPr>
            </w:pPr>
          </w:p>
        </w:tc>
        <w:tc>
          <w:tcPr>
            <w:tcW w:w="8222" w:type="dxa"/>
            <w:gridSpan w:val="4"/>
            <w:tcBorders>
              <w:top w:val="nil"/>
              <w:left w:val="nil"/>
              <w:bottom w:val="nil"/>
              <w:right w:val="nil"/>
            </w:tcBorders>
            <w:hideMark/>
          </w:tcPr>
          <w:p w:rsidR="004418B7" w:rsidRPr="004418B7" w:rsidRDefault="00A778F0" w:rsidP="00093DB7">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ひとり親家庭に対する子どもの生活・学習支援事業において、子ども用マスクの配布等を行う市町村へ補助。</w:t>
            </w:r>
          </w:p>
        </w:tc>
        <w:tc>
          <w:tcPr>
            <w:tcW w:w="850" w:type="dxa"/>
            <w:tcBorders>
              <w:top w:val="nil"/>
              <w:left w:val="nil"/>
              <w:bottom w:val="nil"/>
              <w:right w:val="nil"/>
            </w:tcBorders>
          </w:tcPr>
          <w:p w:rsidR="004418B7" w:rsidRPr="001D688B" w:rsidRDefault="004418B7" w:rsidP="001668A4">
            <w:pPr>
              <w:ind w:right="1320"/>
              <w:rPr>
                <w:rFonts w:asciiTheme="minorEastAsia" w:hAnsiTheme="minorEastAsia"/>
                <w:color w:val="000000" w:themeColor="text1"/>
                <w:sz w:val="18"/>
                <w:szCs w:val="24"/>
              </w:rPr>
            </w:pPr>
          </w:p>
        </w:tc>
      </w:tr>
      <w:tr w:rsidR="001E6242" w:rsidRPr="001D688B" w:rsidTr="001E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7" w:type="dxa"/>
            <w:gridSpan w:val="2"/>
            <w:tcBorders>
              <w:top w:val="nil"/>
              <w:left w:val="nil"/>
              <w:bottom w:val="nil"/>
              <w:right w:val="nil"/>
            </w:tcBorders>
          </w:tcPr>
          <w:p w:rsidR="001E6242" w:rsidRPr="001D688B" w:rsidRDefault="001E6242" w:rsidP="001668A4">
            <w:pPr>
              <w:ind w:right="1320"/>
              <w:rPr>
                <w:rFonts w:asciiTheme="minorEastAsia" w:hAnsiTheme="minorEastAsia"/>
                <w:color w:val="000000" w:themeColor="text1"/>
                <w:sz w:val="22"/>
                <w:szCs w:val="24"/>
              </w:rPr>
            </w:pPr>
          </w:p>
        </w:tc>
        <w:tc>
          <w:tcPr>
            <w:tcW w:w="8222" w:type="dxa"/>
            <w:gridSpan w:val="4"/>
            <w:tcBorders>
              <w:top w:val="nil"/>
              <w:left w:val="nil"/>
              <w:bottom w:val="nil"/>
              <w:right w:val="nil"/>
            </w:tcBorders>
          </w:tcPr>
          <w:p w:rsidR="001E6242" w:rsidRDefault="001E6242" w:rsidP="00093DB7">
            <w:pPr>
              <w:ind w:right="-27" w:firstLineChars="100" w:firstLine="200"/>
              <w:rPr>
                <w:rFonts w:asciiTheme="minorEastAsia" w:hAnsiTheme="minorEastAsia"/>
                <w:color w:val="000000" w:themeColor="text1"/>
                <w:sz w:val="20"/>
                <w:szCs w:val="24"/>
              </w:rPr>
            </w:pPr>
          </w:p>
        </w:tc>
        <w:tc>
          <w:tcPr>
            <w:tcW w:w="850" w:type="dxa"/>
            <w:tcBorders>
              <w:top w:val="nil"/>
              <w:left w:val="nil"/>
              <w:bottom w:val="nil"/>
              <w:right w:val="nil"/>
            </w:tcBorders>
          </w:tcPr>
          <w:p w:rsidR="001E6242" w:rsidRPr="001D688B" w:rsidRDefault="001E6242" w:rsidP="001668A4">
            <w:pPr>
              <w:ind w:right="1320"/>
              <w:rPr>
                <w:rFonts w:asciiTheme="minorEastAsia" w:hAnsiTheme="minorEastAsia"/>
                <w:color w:val="000000" w:themeColor="text1"/>
                <w:sz w:val="18"/>
                <w:szCs w:val="24"/>
              </w:rPr>
            </w:pPr>
          </w:p>
        </w:tc>
      </w:tr>
      <w:tr w:rsidR="00944AC8" w:rsidRPr="001D688B" w:rsidTr="001E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7" w:type="dxa"/>
            <w:gridSpan w:val="2"/>
            <w:tcBorders>
              <w:top w:val="nil"/>
              <w:left w:val="nil"/>
              <w:bottom w:val="nil"/>
              <w:right w:val="nil"/>
            </w:tcBorders>
          </w:tcPr>
          <w:p w:rsidR="00944AC8" w:rsidRPr="001D688B" w:rsidRDefault="00944AC8" w:rsidP="001668A4">
            <w:pPr>
              <w:ind w:right="1320"/>
              <w:rPr>
                <w:rFonts w:asciiTheme="minorEastAsia" w:hAnsiTheme="minorEastAsia"/>
                <w:color w:val="000000" w:themeColor="text1"/>
                <w:sz w:val="22"/>
                <w:szCs w:val="24"/>
              </w:rPr>
            </w:pPr>
          </w:p>
        </w:tc>
        <w:tc>
          <w:tcPr>
            <w:tcW w:w="8222" w:type="dxa"/>
            <w:gridSpan w:val="4"/>
            <w:tcBorders>
              <w:top w:val="nil"/>
              <w:left w:val="nil"/>
              <w:bottom w:val="nil"/>
              <w:right w:val="nil"/>
            </w:tcBorders>
          </w:tcPr>
          <w:p w:rsidR="00944AC8" w:rsidRDefault="00944AC8" w:rsidP="00093DB7">
            <w:pPr>
              <w:ind w:right="-27" w:firstLineChars="100" w:firstLine="200"/>
              <w:rPr>
                <w:rFonts w:asciiTheme="minorEastAsia" w:hAnsiTheme="minorEastAsia"/>
                <w:color w:val="000000" w:themeColor="text1"/>
                <w:sz w:val="20"/>
                <w:szCs w:val="24"/>
              </w:rPr>
            </w:pPr>
          </w:p>
        </w:tc>
        <w:tc>
          <w:tcPr>
            <w:tcW w:w="850" w:type="dxa"/>
            <w:tcBorders>
              <w:top w:val="nil"/>
              <w:left w:val="nil"/>
              <w:bottom w:val="nil"/>
              <w:right w:val="nil"/>
            </w:tcBorders>
          </w:tcPr>
          <w:p w:rsidR="00944AC8" w:rsidRPr="001D688B" w:rsidRDefault="00944AC8" w:rsidP="001668A4">
            <w:pPr>
              <w:ind w:right="1320"/>
              <w:rPr>
                <w:rFonts w:asciiTheme="minorEastAsia" w:hAnsiTheme="minorEastAsia"/>
                <w:color w:val="000000" w:themeColor="text1"/>
                <w:sz w:val="18"/>
                <w:szCs w:val="24"/>
              </w:rPr>
            </w:pPr>
          </w:p>
        </w:tc>
      </w:tr>
      <w:tr w:rsidR="00944AC8" w:rsidRPr="00DC6D73" w:rsidTr="001E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hideMark/>
          </w:tcPr>
          <w:p w:rsidR="00944AC8" w:rsidRPr="00CB6242" w:rsidRDefault="00CB6242" w:rsidP="00BB3D09">
            <w:pPr>
              <w:jc w:val="center"/>
              <w:rPr>
                <w:rFonts w:ascii="ＭＳ Ｐゴシック" w:eastAsia="ＭＳ Ｐゴシック" w:hAnsi="ＭＳ Ｐゴシック"/>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5779" w:type="dxa"/>
            <w:gridSpan w:val="3"/>
            <w:tcBorders>
              <w:top w:val="nil"/>
              <w:left w:val="nil"/>
              <w:bottom w:val="nil"/>
              <w:right w:val="nil"/>
            </w:tcBorders>
            <w:hideMark/>
          </w:tcPr>
          <w:p w:rsidR="00944AC8" w:rsidRPr="00DC6D73" w:rsidRDefault="00944AC8" w:rsidP="00EF71C4">
            <w:pPr>
              <w:rPr>
                <w:rFonts w:ascii="ＭＳ Ｐゴシック" w:eastAsia="ＭＳ Ｐゴシック" w:hAnsi="ＭＳ Ｐゴシック"/>
                <w:color w:val="000000" w:themeColor="text1"/>
                <w:sz w:val="24"/>
                <w:szCs w:val="24"/>
              </w:rPr>
            </w:pPr>
            <w:r w:rsidRPr="00DC6D73">
              <w:rPr>
                <w:rFonts w:ascii="ＭＳ Ｐゴシック" w:eastAsia="ＭＳ Ｐゴシック" w:hAnsi="ＭＳ Ｐゴシック" w:hint="eastAsia"/>
                <w:sz w:val="24"/>
                <w:szCs w:val="24"/>
              </w:rPr>
              <w:t>府主催イベント</w:t>
            </w:r>
            <w:r w:rsidR="00624688">
              <w:rPr>
                <w:rFonts w:ascii="ＭＳ Ｐゴシック" w:eastAsia="ＭＳ Ｐゴシック" w:hAnsi="ＭＳ Ｐゴシック" w:hint="eastAsia"/>
                <w:sz w:val="24"/>
                <w:szCs w:val="24"/>
              </w:rPr>
              <w:t>における感染症拡大防止対策</w:t>
            </w:r>
          </w:p>
        </w:tc>
        <w:tc>
          <w:tcPr>
            <w:tcW w:w="3402" w:type="dxa"/>
            <w:gridSpan w:val="3"/>
            <w:tcBorders>
              <w:top w:val="nil"/>
              <w:left w:val="nil"/>
              <w:bottom w:val="nil"/>
              <w:right w:val="nil"/>
            </w:tcBorders>
            <w:hideMark/>
          </w:tcPr>
          <w:p w:rsidR="00944AC8" w:rsidRPr="00DC6D73" w:rsidRDefault="00944AC8" w:rsidP="00BB3D09">
            <w:pPr>
              <w:jc w:val="right"/>
              <w:rPr>
                <w:rFonts w:ascii="ＭＳ Ｐ明朝" w:eastAsia="ＭＳ Ｐ明朝" w:hAnsi="ＭＳ Ｐ明朝"/>
                <w:color w:val="000000" w:themeColor="text1"/>
                <w:sz w:val="24"/>
                <w:szCs w:val="24"/>
              </w:rPr>
            </w:pPr>
            <w:r w:rsidRPr="00DC6D73">
              <w:rPr>
                <w:rFonts w:ascii="ＭＳ Ｐ明朝" w:eastAsia="ＭＳ Ｐ明朝" w:hAnsi="ＭＳ Ｐ明朝" w:hint="eastAsia"/>
                <w:color w:val="000000" w:themeColor="text1"/>
                <w:sz w:val="24"/>
                <w:szCs w:val="24"/>
              </w:rPr>
              <w:t>3</w:t>
            </w:r>
            <w:r w:rsidRPr="00DC6D73">
              <w:rPr>
                <w:rFonts w:ascii="ＭＳ Ｐ明朝" w:eastAsia="ＭＳ Ｐ明朝" w:hAnsi="ＭＳ Ｐ明朝"/>
                <w:color w:val="000000" w:themeColor="text1"/>
                <w:sz w:val="24"/>
                <w:szCs w:val="24"/>
              </w:rPr>
              <w:t>,</w:t>
            </w:r>
            <w:r w:rsidRPr="00DC6D73">
              <w:rPr>
                <w:rFonts w:ascii="ＭＳ Ｐ明朝" w:eastAsia="ＭＳ Ｐ明朝" w:hAnsi="ＭＳ Ｐ明朝" w:hint="eastAsia"/>
                <w:color w:val="000000" w:themeColor="text1"/>
                <w:sz w:val="24"/>
                <w:szCs w:val="24"/>
              </w:rPr>
              <w:t>078</w:t>
            </w:r>
          </w:p>
        </w:tc>
      </w:tr>
      <w:tr w:rsidR="00944AC8" w:rsidRPr="00DC6D73" w:rsidTr="001E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tcPr>
          <w:p w:rsidR="00944AC8" w:rsidRPr="00DC6D73" w:rsidRDefault="00944AC8" w:rsidP="00BB3D09">
            <w:pPr>
              <w:jc w:val="center"/>
              <w:rPr>
                <w:rFonts w:ascii="ＭＳ Ｐ明朝" w:eastAsia="ＭＳ Ｐ明朝" w:hAnsi="ＭＳ Ｐ明朝"/>
                <w:color w:val="000000" w:themeColor="text1"/>
                <w:sz w:val="22"/>
              </w:rPr>
            </w:pPr>
          </w:p>
        </w:tc>
        <w:tc>
          <w:tcPr>
            <w:tcW w:w="5779" w:type="dxa"/>
            <w:gridSpan w:val="3"/>
            <w:tcBorders>
              <w:top w:val="nil"/>
              <w:left w:val="nil"/>
              <w:bottom w:val="nil"/>
              <w:right w:val="nil"/>
            </w:tcBorders>
          </w:tcPr>
          <w:p w:rsidR="00944AC8" w:rsidRPr="00DC6D73" w:rsidRDefault="00944AC8" w:rsidP="00BB3D09">
            <w:pPr>
              <w:rPr>
                <w:rFonts w:ascii="ＭＳ Ｐゴシック" w:eastAsia="ＭＳ Ｐゴシック" w:hAnsi="ＭＳ Ｐゴシック"/>
                <w:sz w:val="22"/>
              </w:rPr>
            </w:pPr>
          </w:p>
        </w:tc>
        <w:tc>
          <w:tcPr>
            <w:tcW w:w="3402" w:type="dxa"/>
            <w:gridSpan w:val="3"/>
            <w:tcBorders>
              <w:top w:val="nil"/>
              <w:left w:val="nil"/>
              <w:bottom w:val="nil"/>
              <w:right w:val="nil"/>
            </w:tcBorders>
          </w:tcPr>
          <w:p w:rsidR="00944AC8" w:rsidRPr="00DC6D73" w:rsidRDefault="00944AC8" w:rsidP="00BB3D09">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【スマートシティ戦略部】</w:t>
            </w:r>
          </w:p>
        </w:tc>
      </w:tr>
      <w:tr w:rsidR="00944AC8" w:rsidRPr="001D688B" w:rsidTr="001E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7" w:type="dxa"/>
            <w:gridSpan w:val="2"/>
            <w:tcBorders>
              <w:top w:val="nil"/>
              <w:left w:val="nil"/>
              <w:bottom w:val="nil"/>
              <w:right w:val="nil"/>
            </w:tcBorders>
          </w:tcPr>
          <w:p w:rsidR="00944AC8" w:rsidRPr="001D688B" w:rsidRDefault="00944AC8" w:rsidP="00BB3D09">
            <w:pPr>
              <w:ind w:right="1320"/>
              <w:rPr>
                <w:rFonts w:asciiTheme="minorEastAsia" w:hAnsiTheme="minorEastAsia"/>
                <w:color w:val="000000" w:themeColor="text1"/>
                <w:sz w:val="22"/>
                <w:szCs w:val="24"/>
              </w:rPr>
            </w:pPr>
          </w:p>
        </w:tc>
        <w:tc>
          <w:tcPr>
            <w:tcW w:w="8222" w:type="dxa"/>
            <w:gridSpan w:val="4"/>
            <w:tcBorders>
              <w:top w:val="nil"/>
              <w:left w:val="nil"/>
              <w:bottom w:val="nil"/>
              <w:right w:val="nil"/>
            </w:tcBorders>
            <w:hideMark/>
          </w:tcPr>
          <w:p w:rsidR="00944AC8" w:rsidRPr="004418B7" w:rsidRDefault="00944AC8" w:rsidP="00BB3D09">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府主催イベントにおいて感染が発生した際に、参加者への確実な連絡</w:t>
            </w:r>
            <w:r w:rsidRPr="00D92C67">
              <w:rPr>
                <w:rFonts w:asciiTheme="minorEastAsia" w:hAnsiTheme="minorEastAsia" w:hint="eastAsia"/>
                <w:sz w:val="20"/>
                <w:szCs w:val="24"/>
              </w:rPr>
              <w:t>、調査への</w:t>
            </w:r>
            <w:r>
              <w:rPr>
                <w:rFonts w:asciiTheme="minorEastAsia" w:hAnsiTheme="minorEastAsia" w:hint="eastAsia"/>
                <w:color w:val="000000" w:themeColor="text1"/>
                <w:sz w:val="20"/>
                <w:szCs w:val="24"/>
              </w:rPr>
              <w:t>協力要請に活用するため、ＱＲコードを利用したメールアドレス等の登録システムを導入。</w:t>
            </w:r>
          </w:p>
        </w:tc>
        <w:tc>
          <w:tcPr>
            <w:tcW w:w="850" w:type="dxa"/>
            <w:tcBorders>
              <w:top w:val="nil"/>
              <w:left w:val="nil"/>
              <w:bottom w:val="nil"/>
              <w:right w:val="nil"/>
            </w:tcBorders>
          </w:tcPr>
          <w:p w:rsidR="00944AC8" w:rsidRPr="001D688B" w:rsidRDefault="00944AC8" w:rsidP="00BB3D09">
            <w:pPr>
              <w:ind w:right="1320"/>
              <w:rPr>
                <w:rFonts w:asciiTheme="minorEastAsia" w:hAnsiTheme="minorEastAsia"/>
                <w:color w:val="000000" w:themeColor="text1"/>
                <w:sz w:val="18"/>
                <w:szCs w:val="24"/>
              </w:rPr>
            </w:pPr>
          </w:p>
        </w:tc>
      </w:tr>
      <w:tr w:rsidR="00DC6D73" w:rsidRPr="001D688B" w:rsidTr="001E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7" w:type="dxa"/>
            <w:gridSpan w:val="2"/>
            <w:tcBorders>
              <w:top w:val="nil"/>
              <w:left w:val="nil"/>
              <w:bottom w:val="nil"/>
              <w:right w:val="nil"/>
            </w:tcBorders>
          </w:tcPr>
          <w:p w:rsidR="00DC6D73" w:rsidRPr="00944AC8" w:rsidRDefault="00DC6D73" w:rsidP="001668A4">
            <w:pPr>
              <w:ind w:right="1320"/>
              <w:rPr>
                <w:rFonts w:asciiTheme="minorEastAsia" w:hAnsiTheme="minorEastAsia"/>
                <w:color w:val="000000" w:themeColor="text1"/>
                <w:sz w:val="22"/>
                <w:szCs w:val="24"/>
              </w:rPr>
            </w:pPr>
          </w:p>
        </w:tc>
        <w:tc>
          <w:tcPr>
            <w:tcW w:w="8222" w:type="dxa"/>
            <w:gridSpan w:val="4"/>
            <w:tcBorders>
              <w:top w:val="nil"/>
              <w:left w:val="nil"/>
              <w:bottom w:val="nil"/>
              <w:right w:val="nil"/>
            </w:tcBorders>
          </w:tcPr>
          <w:p w:rsidR="00DC6D73" w:rsidRDefault="00DC6D73" w:rsidP="00093DB7">
            <w:pPr>
              <w:ind w:right="-27" w:firstLineChars="100" w:firstLine="200"/>
              <w:rPr>
                <w:rFonts w:asciiTheme="minorEastAsia" w:hAnsiTheme="minorEastAsia"/>
                <w:color w:val="000000" w:themeColor="text1"/>
                <w:sz w:val="20"/>
                <w:szCs w:val="24"/>
              </w:rPr>
            </w:pPr>
          </w:p>
        </w:tc>
        <w:tc>
          <w:tcPr>
            <w:tcW w:w="850" w:type="dxa"/>
            <w:tcBorders>
              <w:top w:val="nil"/>
              <w:left w:val="nil"/>
              <w:bottom w:val="nil"/>
              <w:right w:val="nil"/>
            </w:tcBorders>
          </w:tcPr>
          <w:p w:rsidR="00DC6D73" w:rsidRPr="001D688B" w:rsidRDefault="00DC6D73" w:rsidP="001668A4">
            <w:pPr>
              <w:ind w:right="1320"/>
              <w:rPr>
                <w:rFonts w:asciiTheme="minorEastAsia" w:hAnsiTheme="minorEastAsia"/>
                <w:color w:val="000000" w:themeColor="text1"/>
                <w:sz w:val="18"/>
                <w:szCs w:val="24"/>
              </w:rPr>
            </w:pPr>
          </w:p>
        </w:tc>
      </w:tr>
      <w:tr w:rsidR="00CB6242" w:rsidRPr="001D688B" w:rsidTr="001E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7" w:type="dxa"/>
            <w:gridSpan w:val="2"/>
            <w:tcBorders>
              <w:top w:val="nil"/>
              <w:left w:val="nil"/>
              <w:bottom w:val="nil"/>
              <w:right w:val="nil"/>
            </w:tcBorders>
          </w:tcPr>
          <w:p w:rsidR="00CB6242" w:rsidRPr="00944AC8" w:rsidRDefault="00CB6242" w:rsidP="001668A4">
            <w:pPr>
              <w:ind w:right="1320"/>
              <w:rPr>
                <w:rFonts w:asciiTheme="minorEastAsia" w:hAnsiTheme="minorEastAsia"/>
                <w:color w:val="000000" w:themeColor="text1"/>
                <w:sz w:val="22"/>
                <w:szCs w:val="24"/>
              </w:rPr>
            </w:pPr>
          </w:p>
        </w:tc>
        <w:tc>
          <w:tcPr>
            <w:tcW w:w="8222" w:type="dxa"/>
            <w:gridSpan w:val="4"/>
            <w:tcBorders>
              <w:top w:val="nil"/>
              <w:left w:val="nil"/>
              <w:bottom w:val="nil"/>
              <w:right w:val="nil"/>
            </w:tcBorders>
          </w:tcPr>
          <w:p w:rsidR="00CB6242" w:rsidRDefault="00CB6242" w:rsidP="00093DB7">
            <w:pPr>
              <w:ind w:right="-27" w:firstLineChars="100" w:firstLine="200"/>
              <w:rPr>
                <w:rFonts w:asciiTheme="minorEastAsia" w:hAnsiTheme="minorEastAsia"/>
                <w:color w:val="000000" w:themeColor="text1"/>
                <w:sz w:val="20"/>
                <w:szCs w:val="24"/>
              </w:rPr>
            </w:pPr>
          </w:p>
        </w:tc>
        <w:tc>
          <w:tcPr>
            <w:tcW w:w="850" w:type="dxa"/>
            <w:tcBorders>
              <w:top w:val="nil"/>
              <w:left w:val="nil"/>
              <w:bottom w:val="nil"/>
              <w:right w:val="nil"/>
            </w:tcBorders>
          </w:tcPr>
          <w:p w:rsidR="00CB6242" w:rsidRPr="001D688B" w:rsidRDefault="00CB6242" w:rsidP="001668A4">
            <w:pPr>
              <w:ind w:right="1320"/>
              <w:rPr>
                <w:rFonts w:asciiTheme="minorEastAsia" w:hAnsiTheme="minorEastAsia"/>
                <w:color w:val="000000" w:themeColor="text1"/>
                <w:sz w:val="18"/>
                <w:szCs w:val="24"/>
              </w:rPr>
            </w:pPr>
          </w:p>
        </w:tc>
      </w:tr>
      <w:tr w:rsidR="00D06CB3" w:rsidRPr="003B4B39" w:rsidTr="001E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hideMark/>
          </w:tcPr>
          <w:p w:rsidR="00D06CB3" w:rsidRPr="00DC6D73" w:rsidRDefault="00CB6242" w:rsidP="00270205">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5496" w:type="dxa"/>
            <w:gridSpan w:val="2"/>
            <w:tcBorders>
              <w:top w:val="nil"/>
              <w:left w:val="nil"/>
              <w:bottom w:val="nil"/>
              <w:right w:val="nil"/>
            </w:tcBorders>
            <w:hideMark/>
          </w:tcPr>
          <w:p w:rsidR="00D06CB3" w:rsidRPr="00DC6D73" w:rsidRDefault="00D06CB3" w:rsidP="00EF71C4">
            <w:pPr>
              <w:rPr>
                <w:rFonts w:ascii="ＭＳ Ｐゴシック" w:eastAsia="ＭＳ Ｐゴシック" w:hAnsi="ＭＳ Ｐゴシック"/>
                <w:sz w:val="24"/>
                <w:szCs w:val="24"/>
              </w:rPr>
            </w:pPr>
            <w:r w:rsidRPr="00DC6D73">
              <w:rPr>
                <w:rFonts w:ascii="ＭＳ Ｐゴシック" w:eastAsia="ＭＳ Ｐゴシック" w:hAnsi="ＭＳ Ｐゴシック" w:hint="eastAsia"/>
                <w:sz w:val="24"/>
                <w:szCs w:val="24"/>
              </w:rPr>
              <w:t>府庁</w:t>
            </w:r>
            <w:r w:rsidR="00944AC8">
              <w:rPr>
                <w:rFonts w:ascii="ＭＳ Ｐゴシック" w:eastAsia="ＭＳ Ｐゴシック" w:hAnsi="ＭＳ Ｐゴシック" w:hint="eastAsia"/>
                <w:sz w:val="24"/>
                <w:szCs w:val="24"/>
              </w:rPr>
              <w:t>等</w:t>
            </w:r>
            <w:r w:rsidRPr="00DC6D73">
              <w:rPr>
                <w:rFonts w:ascii="ＭＳ Ｐゴシック" w:eastAsia="ＭＳ Ｐゴシック" w:hAnsi="ＭＳ Ｐゴシック" w:hint="eastAsia"/>
                <w:sz w:val="24"/>
                <w:szCs w:val="24"/>
              </w:rPr>
              <w:t>における</w:t>
            </w:r>
            <w:r w:rsidR="001E6242">
              <w:rPr>
                <w:rFonts w:ascii="ＭＳ Ｐゴシック" w:eastAsia="ＭＳ Ｐゴシック" w:hAnsi="ＭＳ Ｐゴシック" w:hint="eastAsia"/>
                <w:sz w:val="24"/>
                <w:szCs w:val="24"/>
              </w:rPr>
              <w:t>感染拡大防止対策</w:t>
            </w:r>
          </w:p>
        </w:tc>
        <w:tc>
          <w:tcPr>
            <w:tcW w:w="3685" w:type="dxa"/>
            <w:gridSpan w:val="4"/>
            <w:tcBorders>
              <w:top w:val="nil"/>
              <w:left w:val="nil"/>
              <w:bottom w:val="nil"/>
              <w:right w:val="nil"/>
            </w:tcBorders>
            <w:hideMark/>
          </w:tcPr>
          <w:p w:rsidR="00D06CB3" w:rsidRPr="00DC6D73" w:rsidRDefault="00944AC8" w:rsidP="00D06CB3">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204</w:t>
            </w:r>
            <w:r w:rsidR="00D06CB3" w:rsidRPr="00DC6D73">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432</w:t>
            </w:r>
          </w:p>
        </w:tc>
      </w:tr>
      <w:tr w:rsidR="00DC6D73" w:rsidRPr="00DC6D73" w:rsidTr="001E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tcPr>
          <w:p w:rsidR="00DC6D73" w:rsidRPr="001668A4" w:rsidRDefault="00DC6D73" w:rsidP="00270205">
            <w:pPr>
              <w:jc w:val="center"/>
              <w:rPr>
                <w:rFonts w:ascii="ＭＳ Ｐ明朝" w:eastAsia="ＭＳ Ｐ明朝" w:hAnsi="ＭＳ Ｐ明朝"/>
                <w:color w:val="000000" w:themeColor="text1"/>
                <w:sz w:val="22"/>
                <w:szCs w:val="24"/>
              </w:rPr>
            </w:pPr>
          </w:p>
        </w:tc>
        <w:tc>
          <w:tcPr>
            <w:tcW w:w="5496" w:type="dxa"/>
            <w:gridSpan w:val="2"/>
            <w:tcBorders>
              <w:top w:val="nil"/>
              <w:left w:val="nil"/>
              <w:bottom w:val="nil"/>
              <w:right w:val="nil"/>
            </w:tcBorders>
          </w:tcPr>
          <w:p w:rsidR="00DC6D73" w:rsidRDefault="00DC6D73" w:rsidP="00D06CB3">
            <w:pPr>
              <w:rPr>
                <w:rFonts w:ascii="ＭＳ Ｐゴシック" w:eastAsia="ＭＳ Ｐゴシック" w:hAnsi="ＭＳ Ｐゴシック"/>
                <w:sz w:val="22"/>
              </w:rPr>
            </w:pPr>
          </w:p>
        </w:tc>
        <w:tc>
          <w:tcPr>
            <w:tcW w:w="3685" w:type="dxa"/>
            <w:gridSpan w:val="4"/>
            <w:tcBorders>
              <w:top w:val="nil"/>
              <w:left w:val="nil"/>
              <w:bottom w:val="nil"/>
              <w:right w:val="nil"/>
            </w:tcBorders>
          </w:tcPr>
          <w:p w:rsidR="00DC6D73" w:rsidRDefault="00DC6D73" w:rsidP="00D06CB3">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【スマートシティ戦略部</w:t>
            </w:r>
            <w:r w:rsidR="00944AC8">
              <w:rPr>
                <w:rFonts w:ascii="ＭＳ Ｐ明朝" w:eastAsia="ＭＳ Ｐ明朝" w:hAnsi="ＭＳ Ｐ明朝" w:hint="eastAsia"/>
                <w:color w:val="000000" w:themeColor="text1"/>
                <w:sz w:val="22"/>
                <w:szCs w:val="24"/>
              </w:rPr>
              <w:t>、公安委員会</w:t>
            </w:r>
            <w:r>
              <w:rPr>
                <w:rFonts w:ascii="ＭＳ Ｐ明朝" w:eastAsia="ＭＳ Ｐ明朝" w:hAnsi="ＭＳ Ｐ明朝" w:hint="eastAsia"/>
                <w:color w:val="000000" w:themeColor="text1"/>
                <w:sz w:val="22"/>
                <w:szCs w:val="24"/>
              </w:rPr>
              <w:t>】</w:t>
            </w:r>
          </w:p>
        </w:tc>
      </w:tr>
      <w:tr w:rsidR="00D06CB3" w:rsidRPr="001D688B" w:rsidTr="001E6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567" w:type="dxa"/>
            <w:gridSpan w:val="2"/>
            <w:tcBorders>
              <w:top w:val="nil"/>
              <w:left w:val="nil"/>
              <w:bottom w:val="nil"/>
              <w:right w:val="nil"/>
            </w:tcBorders>
          </w:tcPr>
          <w:p w:rsidR="00D06CB3" w:rsidRPr="001D688B" w:rsidRDefault="00D06CB3" w:rsidP="00270205">
            <w:pPr>
              <w:ind w:right="1320"/>
              <w:rPr>
                <w:rFonts w:asciiTheme="minorEastAsia" w:hAnsiTheme="minorEastAsia"/>
                <w:color w:val="000000" w:themeColor="text1"/>
                <w:sz w:val="22"/>
                <w:szCs w:val="24"/>
              </w:rPr>
            </w:pPr>
          </w:p>
        </w:tc>
        <w:tc>
          <w:tcPr>
            <w:tcW w:w="8222" w:type="dxa"/>
            <w:gridSpan w:val="4"/>
            <w:tcBorders>
              <w:top w:val="nil"/>
              <w:left w:val="nil"/>
              <w:bottom w:val="nil"/>
              <w:right w:val="nil"/>
            </w:tcBorders>
            <w:hideMark/>
          </w:tcPr>
          <w:p w:rsidR="00D06CB3" w:rsidRDefault="00027057" w:rsidP="00270205">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府職員のテレワークを促進するため</w:t>
            </w:r>
            <w:r w:rsidRPr="00D92C67">
              <w:rPr>
                <w:rFonts w:asciiTheme="minorEastAsia" w:hAnsiTheme="minorEastAsia" w:hint="eastAsia"/>
                <w:sz w:val="20"/>
                <w:szCs w:val="24"/>
              </w:rPr>
              <w:t>の臨時的なネットワーク環境を整備</w:t>
            </w:r>
            <w:r>
              <w:rPr>
                <w:rFonts w:asciiTheme="minorEastAsia" w:hAnsiTheme="minorEastAsia" w:hint="eastAsia"/>
                <w:color w:val="000000" w:themeColor="text1"/>
                <w:sz w:val="20"/>
                <w:szCs w:val="24"/>
              </w:rPr>
              <w:t>。</w:t>
            </w:r>
          </w:p>
          <w:p w:rsidR="00944AC8" w:rsidRPr="004418B7" w:rsidRDefault="00944AC8" w:rsidP="00270205">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また、大阪府警察において、密集等を避けるための会議システムを導入。</w:t>
            </w:r>
          </w:p>
        </w:tc>
        <w:tc>
          <w:tcPr>
            <w:tcW w:w="850" w:type="dxa"/>
            <w:tcBorders>
              <w:top w:val="nil"/>
              <w:left w:val="nil"/>
              <w:bottom w:val="nil"/>
              <w:right w:val="nil"/>
            </w:tcBorders>
          </w:tcPr>
          <w:p w:rsidR="00D06CB3" w:rsidRPr="001D688B" w:rsidRDefault="00D06CB3" w:rsidP="00270205">
            <w:pPr>
              <w:ind w:right="1320"/>
              <w:rPr>
                <w:rFonts w:asciiTheme="minorEastAsia" w:hAnsiTheme="minorEastAsia"/>
                <w:color w:val="000000" w:themeColor="text1"/>
                <w:sz w:val="18"/>
                <w:szCs w:val="24"/>
              </w:rPr>
            </w:pPr>
          </w:p>
        </w:tc>
      </w:tr>
    </w:tbl>
    <w:p w:rsidR="00F74378" w:rsidRDefault="00F74378" w:rsidP="00873001">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rsidR="00944AC8" w:rsidRDefault="00944AC8" w:rsidP="00873001">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rsidR="00CB6242" w:rsidRDefault="00CB6242" w:rsidP="00873001">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rsidR="00CB6242" w:rsidRDefault="00CB6242" w:rsidP="00873001">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rsidR="00CB6242" w:rsidRDefault="00CB6242" w:rsidP="00873001">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rsidR="00CB6242" w:rsidRDefault="00CB6242" w:rsidP="00873001">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rsidR="00CB6242" w:rsidRDefault="00CB6242" w:rsidP="00873001">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rsidR="00CB6242" w:rsidRDefault="00CB6242" w:rsidP="00873001">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rsidR="00CB6242" w:rsidRDefault="00CB6242" w:rsidP="00873001">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rsidR="00BA6A16" w:rsidRPr="00BA6A16" w:rsidRDefault="00BA6A16" w:rsidP="00873001">
      <w:pPr>
        <w:pStyle w:val="Web"/>
        <w:spacing w:before="0" w:beforeAutospacing="0" w:after="0" w:afterAutospacing="0"/>
        <w:ind w:right="-59"/>
        <w:rPr>
          <w:rFonts w:ascii="ＭＳ ゴシック" w:eastAsia="ＭＳ ゴシック" w:hAnsi="ＭＳ ゴシック" w:cs="Meiryo UI"/>
          <w:b/>
          <w:bCs/>
          <w:color w:val="000000" w:themeColor="text1"/>
          <w:kern w:val="24"/>
          <w:sz w:val="21"/>
          <w:szCs w:val="21"/>
        </w:rPr>
      </w:pPr>
      <w:r w:rsidRPr="00BA6A16">
        <w:rPr>
          <w:rFonts w:ascii="ＭＳ ゴシック" w:eastAsia="ＭＳ ゴシック" w:hAnsi="ＭＳ ゴシック" w:cs="Meiryo UI" w:hint="eastAsia"/>
          <w:b/>
          <w:bCs/>
          <w:color w:val="000000" w:themeColor="text1"/>
          <w:kern w:val="24"/>
          <w:sz w:val="28"/>
          <w:szCs w:val="21"/>
        </w:rPr>
        <w:lastRenderedPageBreak/>
        <w:t>２</w:t>
      </w:r>
      <w:r w:rsidR="00027057">
        <w:rPr>
          <w:rFonts w:ascii="ＭＳ ゴシック" w:eastAsia="ＭＳ ゴシック" w:hAnsi="ＭＳ ゴシック" w:cs="Meiryo UI" w:hint="eastAsia"/>
          <w:b/>
          <w:bCs/>
          <w:color w:val="000000" w:themeColor="text1"/>
          <w:kern w:val="24"/>
          <w:sz w:val="28"/>
          <w:szCs w:val="21"/>
        </w:rPr>
        <w:t xml:space="preserve">　</w:t>
      </w:r>
      <w:r w:rsidRPr="00BA6A16">
        <w:rPr>
          <w:rFonts w:ascii="ＭＳ ゴシック" w:eastAsia="ＭＳ ゴシック" w:hAnsi="ＭＳ ゴシック" w:cs="Meiryo UI" w:hint="eastAsia"/>
          <w:b/>
          <w:bCs/>
          <w:color w:val="000000" w:themeColor="text1"/>
          <w:kern w:val="24"/>
          <w:sz w:val="28"/>
          <w:szCs w:val="21"/>
        </w:rPr>
        <w:t>くらしと経済を支えるセーフティネット強化</w:t>
      </w:r>
      <w:r w:rsidR="00A34363">
        <w:rPr>
          <w:rFonts w:cs="Meiryo UI" w:hint="eastAsia"/>
          <w:b/>
          <w:color w:val="000000" w:themeColor="text1"/>
          <w:sz w:val="28"/>
        </w:rPr>
        <w:t xml:space="preserve">          </w:t>
      </w:r>
      <w:r>
        <w:rPr>
          <w:rFonts w:cs="Meiryo UI" w:hint="eastAsia"/>
          <w:b/>
          <w:color w:val="000000" w:themeColor="text1"/>
          <w:sz w:val="28"/>
        </w:rPr>
        <w:t xml:space="preserve">　</w:t>
      </w:r>
      <w:r w:rsidR="00A34363">
        <w:rPr>
          <w:rFonts w:cs="Meiryo UI" w:hint="eastAsia"/>
          <w:b/>
          <w:color w:val="000000" w:themeColor="text1"/>
          <w:sz w:val="28"/>
        </w:rPr>
        <w:t xml:space="preserve"> </w:t>
      </w:r>
      <w:r w:rsidR="00F74378" w:rsidRPr="00065B85">
        <w:rPr>
          <w:rFonts w:asciiTheme="majorEastAsia" w:eastAsiaTheme="majorEastAsia" w:hAnsiTheme="majorEastAsia" w:cs="Meiryo UI" w:hint="eastAsia"/>
          <w:b/>
          <w:color w:val="000000" w:themeColor="text1"/>
          <w:sz w:val="28"/>
        </w:rPr>
        <w:t>399</w:t>
      </w:r>
      <w:r w:rsidR="00065B85" w:rsidRPr="00065B85">
        <w:rPr>
          <w:rFonts w:asciiTheme="majorEastAsia" w:eastAsiaTheme="majorEastAsia" w:hAnsiTheme="majorEastAsia" w:cs="Meiryo UI" w:hint="eastAsia"/>
          <w:b/>
          <w:color w:val="000000" w:themeColor="text1"/>
          <w:sz w:val="28"/>
        </w:rPr>
        <w:t>,</w:t>
      </w:r>
      <w:r w:rsidR="00676E1E" w:rsidRPr="00065B85">
        <w:rPr>
          <w:rFonts w:asciiTheme="majorEastAsia" w:eastAsiaTheme="majorEastAsia" w:hAnsiTheme="majorEastAsia" w:cs="Meiryo UI" w:hint="eastAsia"/>
          <w:b/>
          <w:color w:val="000000" w:themeColor="text1"/>
          <w:sz w:val="28"/>
        </w:rPr>
        <w:t>359</w:t>
      </w:r>
      <w:r w:rsidR="00065B85" w:rsidRPr="00065B85">
        <w:rPr>
          <w:rFonts w:asciiTheme="majorEastAsia" w:eastAsiaTheme="majorEastAsia" w:hAnsiTheme="majorEastAsia" w:cs="Meiryo UI" w:hint="eastAsia"/>
          <w:b/>
          <w:color w:val="000000" w:themeColor="text1"/>
          <w:sz w:val="28"/>
        </w:rPr>
        <w:t>,</w:t>
      </w:r>
      <w:r w:rsidR="00676E1E" w:rsidRPr="00065B85">
        <w:rPr>
          <w:rFonts w:asciiTheme="majorEastAsia" w:eastAsiaTheme="majorEastAsia" w:hAnsiTheme="majorEastAsia" w:cs="Meiryo UI" w:hint="eastAsia"/>
          <w:b/>
          <w:color w:val="000000" w:themeColor="text1"/>
          <w:sz w:val="28"/>
        </w:rPr>
        <w:t>498</w:t>
      </w:r>
    </w:p>
    <w:p w:rsidR="00F74378" w:rsidRPr="00F74378" w:rsidRDefault="00F74378" w:rsidP="009503E5">
      <w:pPr>
        <w:pStyle w:val="Web"/>
        <w:snapToGrid w:val="0"/>
        <w:spacing w:before="0" w:beforeAutospacing="0" w:after="0" w:afterAutospacing="0"/>
        <w:ind w:right="-57"/>
        <w:rPr>
          <w:rFonts w:asciiTheme="majorEastAsia" w:eastAsiaTheme="majorEastAsia" w:hAnsiTheme="majorEastAsia" w:cs="Meiryo UI" w:hint="eastAsia"/>
          <w:bCs/>
          <w:color w:val="000000" w:themeColor="text1"/>
          <w:kern w:val="24"/>
          <w:sz w:val="22"/>
        </w:rPr>
      </w:pPr>
    </w:p>
    <w:p w:rsidR="009503E5" w:rsidRPr="008D7336" w:rsidRDefault="00C71A01" w:rsidP="009503E5">
      <w:pPr>
        <w:pStyle w:val="Web"/>
        <w:spacing w:before="0" w:beforeAutospacing="0" w:after="0" w:afterAutospacing="0"/>
        <w:ind w:right="630"/>
        <w:rPr>
          <w:rFonts w:asciiTheme="majorEastAsia" w:eastAsiaTheme="majorEastAsia" w:hAnsiTheme="majorEastAsia" w:cs="Meiryo UI"/>
          <w:bCs/>
          <w:color w:val="000000" w:themeColor="text1"/>
          <w:kern w:val="24"/>
          <w:sz w:val="21"/>
        </w:rPr>
      </w:pPr>
      <w:r w:rsidRPr="008D7336">
        <w:rPr>
          <w:rFonts w:asciiTheme="majorEastAsia" w:eastAsiaTheme="majorEastAsia" w:hAnsiTheme="majorEastAsia" w:cs="Meiryo UI" w:hint="eastAsia"/>
          <w:bCs/>
          <w:noProof/>
          <w:color w:val="000000" w:themeColor="text1"/>
          <w:kern w:val="24"/>
          <w:sz w:val="22"/>
        </w:rPr>
        <mc:AlternateContent>
          <mc:Choice Requires="wps">
            <w:drawing>
              <wp:anchor distT="0" distB="0" distL="114300" distR="114300" simplePos="0" relativeHeight="251662336" behindDoc="0" locked="0" layoutInCell="1" allowOverlap="1" wp14:anchorId="34ED9113" wp14:editId="18E35135">
                <wp:simplePos x="0" y="0"/>
                <wp:positionH relativeFrom="column">
                  <wp:posOffset>98425</wp:posOffset>
                </wp:positionH>
                <wp:positionV relativeFrom="paragraph">
                  <wp:posOffset>1905</wp:posOffset>
                </wp:positionV>
                <wp:extent cx="4653280" cy="419100"/>
                <wp:effectExtent l="0" t="0" r="13970" b="19050"/>
                <wp:wrapNone/>
                <wp:docPr id="2" name="正方形/長方形 2"/>
                <wp:cNvGraphicFramePr/>
                <a:graphic xmlns:a="http://schemas.openxmlformats.org/drawingml/2006/main">
                  <a:graphicData uri="http://schemas.microsoft.com/office/word/2010/wordprocessingShape">
                    <wps:wsp>
                      <wps:cNvSpPr/>
                      <wps:spPr>
                        <a:xfrm>
                          <a:off x="0" y="0"/>
                          <a:ext cx="4653280" cy="4191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668A4" w:rsidRPr="00BF74CD" w:rsidRDefault="00BA6A16" w:rsidP="009503E5">
                            <w:pPr>
                              <w:snapToGrid w:val="0"/>
                              <w:rPr>
                                <w:rFonts w:asciiTheme="majorEastAsia" w:eastAsiaTheme="majorEastAsia" w:hAnsiTheme="majorEastAsia" w:cs="Meiryo UI"/>
                                <w:bCs/>
                                <w:kern w:val="24"/>
                                <w:sz w:val="26"/>
                                <w:szCs w:val="26"/>
                              </w:rPr>
                            </w:pPr>
                            <w:r>
                              <w:rPr>
                                <w:rFonts w:ascii="ＭＳ Ｐゴシック" w:eastAsia="ＭＳ Ｐゴシック" w:hAnsi="ＭＳ Ｐゴシック" w:hint="eastAsia"/>
                                <w:color w:val="000000" w:themeColor="text1"/>
                                <w:sz w:val="24"/>
                                <w:szCs w:val="24"/>
                              </w:rPr>
                              <w:t>生活とくらしを守り、安全安心を確保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D9113" id="正方形/長方形 2" o:spid="_x0000_s1030" style="position:absolute;margin-left:7.75pt;margin-top:.15pt;width:366.4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wciQIAADYFAAAOAAAAZHJzL2Uyb0RvYy54bWysVM1uEzEQviPxDpbvdLNLUtqomypqVYRU&#10;tRUt6tnx2s0Kr8fYTnbDe9AHgDNnxIHHoRJvwdj706hEHBAX73jnm/9vfHTcVIqshXUl6JymeyNK&#10;hOZQlPoup+9uzl4cUOI80wVToEVON8LR49nzZ0e1mYoMlqAKYQk60W5am5wuvTfTJHF8KSrm9sAI&#10;jUoJtmIer/YuKSyr0Xulkmw02k9qsIWxwIVz+Pe0VdJZ9C+l4P5SSic8UTnF3Hw8bTwX4UxmR2x6&#10;Z5lZlrxLg/1DFhUrNQYdXJ0yz8jKln+4qkpuwYH0exyqBKQsuYg1YDXp6Ek110tmRKwFm+PM0Cb3&#10;/9zyi/WVJWWR04wSzSoc0cPXLw/333/++Jz8+vStlUgWGlUbN0X8tbmy3c2hGKpupK3CF+shTWzu&#10;ZmiuaDzh+HO8P3mZHeAMOOrG6WE6it1PHq2Ndf61gIoEIacWhxd7ytbnzmNEhPaQEExpUuf0cJJN&#10;QnJJyK7NJ0p+o0SLeiskFogZZNFbpJY4UZasGZKieJ9G8+APkcFElkoNRukuI+V7ow4bzESk22A4&#10;2mX4GG1Ax4ig/WBYlRrs341li++rbmsNZftm0cRpjvuBLaDY4IQttNR3hp+V2N5z5vwVs8h1nAju&#10;r7/EQyrAjkInUbIE+3HX/4BHCqKWkhp3J6fuw4pZQYl6o5Gch+l4HJYtXsaTVxle7LZmsa3Rq+oE&#10;cBIpvhSGRzHgvepFaaG6xTWfh6ioYppj7Jxyb/vLiW93Gh8KLubzCMMFM8yf62vDg/PQ50Cfm+aW&#10;WdNxzCM7L6DfMzZ9QrUWGyw1zFceZBl5GDrd9rWbAC5npGf3kITt375H1ONzN/sNAAD//wMAUEsD&#10;BBQABgAIAAAAIQDzpo4w2wAAAAYBAAAPAAAAZHJzL2Rvd25yZXYueG1sTI5BT8JAEIXvJv6HzZh4&#10;ky1FCindEmJiPHGgGPG4dIe22p0t3S3Uf+9w0tu8vJdvvmw92lZcsPeNIwXTSQQCqXSmoUrB+/71&#10;aQnCB01Gt45QwQ96WOf3d5lOjbvSDi9FqARDyKdaQR1Cl0rpyxqt9hPXIXF3cr3VgWNfSdPrK8Nt&#10;K+MoSqTVDfGHWnf4UmP5XQyWKV/nwofh7bD9tFvpFh/2EE9jpR4fxs0KRMAx/I3hps/qkLPT0Q1k&#10;vGg5z+e8VDADwe3iecnHUUGSzEDmmfyvn/8CAAD//wMAUEsBAi0AFAAGAAgAAAAhALaDOJL+AAAA&#10;4QEAABMAAAAAAAAAAAAAAAAAAAAAAFtDb250ZW50X1R5cGVzXS54bWxQSwECLQAUAAYACAAAACEA&#10;OP0h/9YAAACUAQAACwAAAAAAAAAAAAAAAAAvAQAAX3JlbHMvLnJlbHNQSwECLQAUAAYACAAAACEA&#10;pSVMHIkCAAA2BQAADgAAAAAAAAAAAAAAAAAuAgAAZHJzL2Uyb0RvYy54bWxQSwECLQAUAAYACAAA&#10;ACEA86aOMNsAAAAGAQAADwAAAAAAAAAAAAAAAADjBAAAZHJzL2Rvd25yZXYueG1sUEsFBgAAAAAE&#10;AAQA8wAAAOsFAAAAAA==&#10;" fillcolor="white [3201]" strokecolor="black [3200]">
                <v:textbox>
                  <w:txbxContent>
                    <w:p w:rsidR="001668A4" w:rsidRPr="00BF74CD" w:rsidRDefault="00BA6A16" w:rsidP="009503E5">
                      <w:pPr>
                        <w:snapToGrid w:val="0"/>
                        <w:rPr>
                          <w:rFonts w:asciiTheme="majorEastAsia" w:eastAsiaTheme="majorEastAsia" w:hAnsiTheme="majorEastAsia" w:cs="Meiryo UI"/>
                          <w:bCs/>
                          <w:kern w:val="24"/>
                          <w:sz w:val="26"/>
                          <w:szCs w:val="26"/>
                        </w:rPr>
                      </w:pPr>
                      <w:r>
                        <w:rPr>
                          <w:rFonts w:ascii="ＭＳ Ｐゴシック" w:eastAsia="ＭＳ Ｐゴシック" w:hAnsi="ＭＳ Ｐゴシック" w:hint="eastAsia"/>
                          <w:color w:val="000000" w:themeColor="text1"/>
                          <w:sz w:val="24"/>
                          <w:szCs w:val="24"/>
                        </w:rPr>
                        <w:t>生活とくらしを守り、安全安心を確保</w:t>
                      </w:r>
                    </w:p>
                  </w:txbxContent>
                </v:textbox>
              </v:rect>
            </w:pict>
          </mc:Fallback>
        </mc:AlternateContent>
      </w:r>
      <w:r w:rsidR="009503E5" w:rsidRPr="008D7336">
        <w:rPr>
          <w:rFonts w:asciiTheme="majorEastAsia" w:eastAsiaTheme="majorEastAsia" w:hAnsiTheme="majorEastAsia" w:cs="Meiryo UI" w:hint="eastAsia"/>
          <w:bCs/>
          <w:noProof/>
          <w:color w:val="000000" w:themeColor="text1"/>
          <w:kern w:val="24"/>
          <w:sz w:val="28"/>
        </w:rPr>
        <mc:AlternateContent>
          <mc:Choice Requires="wps">
            <w:drawing>
              <wp:anchor distT="0" distB="0" distL="114300" distR="114300" simplePos="0" relativeHeight="251663360" behindDoc="0" locked="0" layoutInCell="1" allowOverlap="1" wp14:anchorId="63AF26C8" wp14:editId="516FC044">
                <wp:simplePos x="0" y="0"/>
                <wp:positionH relativeFrom="column">
                  <wp:posOffset>4971262</wp:posOffset>
                </wp:positionH>
                <wp:positionV relativeFrom="paragraph">
                  <wp:posOffset>6525</wp:posOffset>
                </wp:positionV>
                <wp:extent cx="1169035" cy="40068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169035" cy="40068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1668A4" w:rsidRPr="00B7567B" w:rsidRDefault="00676E1E" w:rsidP="009503E5">
                            <w:pPr>
                              <w:snapToGrid w:val="0"/>
                              <w:jc w:val="right"/>
                              <w:rPr>
                                <w:sz w:val="26"/>
                                <w:szCs w:val="26"/>
                              </w:rPr>
                            </w:pPr>
                            <w:r>
                              <w:rPr>
                                <w:rFonts w:asciiTheme="majorEastAsia" w:eastAsiaTheme="majorEastAsia" w:hAnsiTheme="majorEastAsia" w:cs="Meiryo UI"/>
                                <w:bCs/>
                                <w:kern w:val="24"/>
                                <w:sz w:val="26"/>
                                <w:szCs w:val="26"/>
                              </w:rPr>
                              <w:t>344</w:t>
                            </w:r>
                            <w:r w:rsidR="004007F1">
                              <w:rPr>
                                <w:rFonts w:asciiTheme="majorEastAsia" w:eastAsiaTheme="majorEastAsia" w:hAnsiTheme="majorEastAsia" w:cs="Meiryo UI" w:hint="eastAsia"/>
                                <w:bCs/>
                                <w:kern w:val="24"/>
                                <w:sz w:val="26"/>
                                <w:szCs w:val="26"/>
                              </w:rPr>
                              <w:t>,</w:t>
                            </w:r>
                            <w:r>
                              <w:rPr>
                                <w:rFonts w:asciiTheme="majorEastAsia" w:eastAsiaTheme="majorEastAsia" w:hAnsiTheme="majorEastAsia" w:cs="Meiryo UI"/>
                                <w:bCs/>
                                <w:kern w:val="24"/>
                                <w:sz w:val="26"/>
                                <w:szCs w:val="26"/>
                              </w:rPr>
                              <w:t>792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F26C8" id="正方形/長方形 4" o:spid="_x0000_s1031" style="position:absolute;margin-left:391.45pt;margin-top:.5pt;width:92.05pt;height:3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r1iwIAAEkFAAAOAAAAZHJzL2Uyb0RvYy54bWysVM1u1DAQviPxDpbvNJtlW9qo2WrVqgip&#10;aita1LPXsbsRtsfY3k2W94AHgDNnxIHHoRJvwdjJZkupOCAuyfx88z/jw6NWK7ISztdgSprvjCgR&#10;hkNVm9uSvrk+fbZPiQ/MVEyBESVdC0+Ppk+fHDa2EGNYgKqEI+jE+KKxJV2EYIss83whNPM7YIVB&#10;pQSnWUDW3WaVYw161yobj0Z7WQOusg648B6lJ52STpN/KQUPF1J6EYgqKeYW0tel7zx+s+khK24d&#10;s4ua92mwf8hCs9pg0MHVCQuMLF39hytdcwceZNjhoDOQsuYi1YDV5KMH1VwtmBWpFmyOt0Ob/P9z&#10;y89Xl47UVUknlBimcUR3Xz7fffz24/un7OeHrx1FJrFRjfUF4q/spes5j2SsupVOxz/WQ9rU3PXQ&#10;XNEGwlGY53sHo+e7lHDUTXB0+7vRaba1ts6HlwI0iURJHQ4v9ZStznzooBtIDGbgtFYK5axQ5jcB&#10;+oySLCbcpZiosFaiQ78WEmvGpMYpQNo2cawcWTHck+pt3memDCKjicRIg1H+mJEKG6MeG81E2sDB&#10;cPSY4TbagE4RwYTBUNcG3N+NZYffVN3VGssO7bxNA07tjpI5VGscuoPuGrzlpzV2/Iz5cMkcrj8e&#10;Cp50uMCPVNCUFHqKkgW494/JIx63ErWUNHhOJfXvlswJStQrg/t6kE8m8f4SM9l9MUbG3dfM72vM&#10;Uh8DTiLHx8PyREZ8UBtSOtA3ePmzGBVVzHCMXVIe3IY5Dt2Z49vBxWyWYHhzloUzc2V5dB77HDfq&#10;ur1hzvZrF3Bhz2Fzeqx4sH0dNloamC0DyDqt5rav/QTwXtNy929LfBDu8wm1fQGnvwAAAP//AwBQ&#10;SwMEFAAGAAgAAAAhAJpG9PLdAAAACAEAAA8AAABkcnMvZG93bnJldi54bWxMj0FrwkAQhe+F/odl&#10;Ct7qRpGoaTYSSit41BRKb5vsNEmbnQ3ZNcZ/7/RUb/P4Hm/eS3eT7cSIg28dKVjMIxBIlTMt1Qo+&#10;ivfnDQgfNBndOUIFV/Swyx4fUp0Yd6EjjqdQCw4hn2gFTQh9IqWvGrTaz12PxOzbDVYHlkMtzaAv&#10;HG47uYyiWFrdEn9odI+vDVa/p7NV4MvxUFz7/PPny1dl/ka2WB32Ss2epvwFRMAp/Jvhrz5Xh4w7&#10;le5MxotOwXqz3LKVAU9ivo3XfJQK4tUCZJbK+wHZDQAA//8DAFBLAQItABQABgAIAAAAIQC2gziS&#10;/gAAAOEBAAATAAAAAAAAAAAAAAAAAAAAAABbQ29udGVudF9UeXBlc10ueG1sUEsBAi0AFAAGAAgA&#10;AAAhADj9If/WAAAAlAEAAAsAAAAAAAAAAAAAAAAALwEAAF9yZWxzLy5yZWxzUEsBAi0AFAAGAAgA&#10;AAAhANJ/uvWLAgAASQUAAA4AAAAAAAAAAAAAAAAALgIAAGRycy9lMm9Eb2MueG1sUEsBAi0AFAAG&#10;AAgAAAAhAJpG9PLdAAAACAEAAA8AAAAAAAAAAAAAAAAA5QQAAGRycy9kb3ducmV2LnhtbFBLBQYA&#10;AAAABAAEAPMAAADvBQAAAAA=&#10;" filled="f" stroked="f" strokeweight="2pt">
                <v:textbox>
                  <w:txbxContent>
                    <w:p w:rsidR="001668A4" w:rsidRPr="00B7567B" w:rsidRDefault="00676E1E" w:rsidP="009503E5">
                      <w:pPr>
                        <w:snapToGrid w:val="0"/>
                        <w:jc w:val="right"/>
                        <w:rPr>
                          <w:sz w:val="26"/>
                          <w:szCs w:val="26"/>
                        </w:rPr>
                      </w:pPr>
                      <w:r>
                        <w:rPr>
                          <w:rFonts w:asciiTheme="majorEastAsia" w:eastAsiaTheme="majorEastAsia" w:hAnsiTheme="majorEastAsia" w:cs="Meiryo UI"/>
                          <w:bCs/>
                          <w:kern w:val="24"/>
                          <w:sz w:val="26"/>
                          <w:szCs w:val="26"/>
                        </w:rPr>
                        <w:t>344</w:t>
                      </w:r>
                      <w:r w:rsidR="004007F1">
                        <w:rPr>
                          <w:rFonts w:asciiTheme="majorEastAsia" w:eastAsiaTheme="majorEastAsia" w:hAnsiTheme="majorEastAsia" w:cs="Meiryo UI" w:hint="eastAsia"/>
                          <w:bCs/>
                          <w:kern w:val="24"/>
                          <w:sz w:val="26"/>
                          <w:szCs w:val="26"/>
                        </w:rPr>
                        <w:t>,</w:t>
                      </w:r>
                      <w:r>
                        <w:rPr>
                          <w:rFonts w:asciiTheme="majorEastAsia" w:eastAsiaTheme="majorEastAsia" w:hAnsiTheme="majorEastAsia" w:cs="Meiryo UI"/>
                          <w:bCs/>
                          <w:kern w:val="24"/>
                          <w:sz w:val="26"/>
                          <w:szCs w:val="26"/>
                        </w:rPr>
                        <w:t>792</w:t>
                      </w:r>
                    </w:p>
                  </w:txbxContent>
                </v:textbox>
              </v:rect>
            </w:pict>
          </mc:Fallback>
        </mc:AlternateContent>
      </w:r>
    </w:p>
    <w:p w:rsidR="009503E5" w:rsidRPr="008D7336" w:rsidRDefault="009503E5" w:rsidP="009503E5">
      <w:pPr>
        <w:pStyle w:val="Web"/>
        <w:spacing w:before="0" w:beforeAutospacing="0" w:after="0" w:afterAutospacing="0"/>
        <w:ind w:right="630"/>
        <w:rPr>
          <w:rFonts w:asciiTheme="majorEastAsia" w:eastAsiaTheme="majorEastAsia" w:hAnsiTheme="majorEastAsia" w:cs="Meiryo UI"/>
          <w:bCs/>
          <w:color w:val="000000" w:themeColor="text1"/>
          <w:kern w:val="24"/>
          <w:sz w:val="21"/>
        </w:rPr>
      </w:pPr>
    </w:p>
    <w:p w:rsidR="00AE4C5D" w:rsidRDefault="00AE4C5D" w:rsidP="00AE4C5D">
      <w:pPr>
        <w:pStyle w:val="Web"/>
        <w:spacing w:before="0" w:beforeAutospacing="0" w:after="0" w:afterAutospacing="0"/>
        <w:ind w:right="630"/>
        <w:rPr>
          <w:rFonts w:asciiTheme="majorEastAsia" w:eastAsiaTheme="majorEastAsia" w:hAnsiTheme="majorEastAsia" w:cs="Meiryo UI"/>
          <w:bCs/>
          <w:color w:val="000000" w:themeColor="text1"/>
          <w:kern w:val="24"/>
          <w:sz w:val="21"/>
          <w:szCs w:val="21"/>
        </w:rPr>
      </w:pPr>
    </w:p>
    <w:p w:rsidR="00F74378" w:rsidRPr="008D7336" w:rsidRDefault="00F74378" w:rsidP="00AE4C5D">
      <w:pPr>
        <w:pStyle w:val="Web"/>
        <w:spacing w:before="0" w:beforeAutospacing="0" w:after="0" w:afterAutospacing="0"/>
        <w:ind w:right="630"/>
        <w:rPr>
          <w:rFonts w:asciiTheme="majorEastAsia" w:eastAsiaTheme="majorEastAsia" w:hAnsiTheme="majorEastAsia" w:cs="Meiryo UI"/>
          <w:bCs/>
          <w:color w:val="000000" w:themeColor="text1"/>
          <w:kern w:val="24"/>
          <w:sz w:val="21"/>
          <w:szCs w:val="21"/>
        </w:rPr>
      </w:pPr>
    </w:p>
    <w:tbl>
      <w:tblPr>
        <w:tblStyle w:val="aa"/>
        <w:tblW w:w="0" w:type="auto"/>
        <w:tblInd w:w="108" w:type="dxa"/>
        <w:tblLayout w:type="fixed"/>
        <w:tblLook w:val="04A0" w:firstRow="1" w:lastRow="0" w:firstColumn="1" w:lastColumn="0" w:noHBand="0" w:noVBand="1"/>
      </w:tblPr>
      <w:tblGrid>
        <w:gridCol w:w="458"/>
        <w:gridCol w:w="109"/>
        <w:gridCol w:w="5670"/>
        <w:gridCol w:w="2552"/>
        <w:gridCol w:w="850"/>
      </w:tblGrid>
      <w:tr w:rsidR="00C25054" w:rsidRPr="003B4B39" w:rsidTr="00887499">
        <w:tc>
          <w:tcPr>
            <w:tcW w:w="458" w:type="dxa"/>
            <w:tcBorders>
              <w:top w:val="nil"/>
              <w:left w:val="nil"/>
              <w:bottom w:val="nil"/>
              <w:right w:val="nil"/>
            </w:tcBorders>
            <w:hideMark/>
          </w:tcPr>
          <w:p w:rsidR="00C25054" w:rsidRPr="00BA6A16" w:rsidRDefault="00CB6242" w:rsidP="004364B6">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5779" w:type="dxa"/>
            <w:gridSpan w:val="2"/>
            <w:tcBorders>
              <w:top w:val="nil"/>
              <w:left w:val="nil"/>
              <w:bottom w:val="nil"/>
              <w:right w:val="nil"/>
            </w:tcBorders>
            <w:hideMark/>
          </w:tcPr>
          <w:p w:rsidR="00C25054" w:rsidRPr="00BA6A16" w:rsidRDefault="00C25054" w:rsidP="00EF71C4">
            <w:pPr>
              <w:rPr>
                <w:rFonts w:ascii="ＭＳ Ｐゴシック" w:eastAsia="ＭＳ Ｐゴシック" w:hAnsi="ＭＳ Ｐゴシック"/>
                <w:color w:val="000000" w:themeColor="text1"/>
                <w:sz w:val="24"/>
                <w:szCs w:val="24"/>
              </w:rPr>
            </w:pPr>
            <w:r w:rsidRPr="00BA6A16">
              <w:rPr>
                <w:rFonts w:ascii="ＭＳ Ｐゴシック" w:eastAsia="ＭＳ Ｐゴシック" w:hAnsi="ＭＳ Ｐゴシック" w:hint="eastAsia"/>
                <w:sz w:val="24"/>
                <w:szCs w:val="24"/>
              </w:rPr>
              <w:t>家庭保育等での学びの支援</w:t>
            </w:r>
          </w:p>
        </w:tc>
        <w:tc>
          <w:tcPr>
            <w:tcW w:w="3402" w:type="dxa"/>
            <w:gridSpan w:val="2"/>
            <w:tcBorders>
              <w:top w:val="nil"/>
              <w:left w:val="nil"/>
              <w:bottom w:val="nil"/>
              <w:right w:val="nil"/>
            </w:tcBorders>
            <w:hideMark/>
          </w:tcPr>
          <w:p w:rsidR="00C25054" w:rsidRPr="00BA6A16" w:rsidRDefault="00C25054" w:rsidP="004364B6">
            <w:pPr>
              <w:jc w:val="right"/>
              <w:rPr>
                <w:rFonts w:ascii="ＭＳ Ｐ明朝" w:eastAsia="ＭＳ Ｐ明朝" w:hAnsi="ＭＳ Ｐ明朝"/>
                <w:color w:val="000000" w:themeColor="text1"/>
                <w:sz w:val="24"/>
                <w:szCs w:val="24"/>
              </w:rPr>
            </w:pPr>
            <w:r w:rsidRPr="00BA6A16">
              <w:rPr>
                <w:rFonts w:ascii="ＭＳ Ｐ明朝" w:eastAsia="ＭＳ Ｐ明朝" w:hAnsi="ＭＳ Ｐ明朝" w:hint="eastAsia"/>
                <w:color w:val="000000" w:themeColor="text1"/>
                <w:sz w:val="24"/>
                <w:szCs w:val="24"/>
              </w:rPr>
              <w:t>320</w:t>
            </w:r>
            <w:r w:rsidRPr="00BA6A16">
              <w:rPr>
                <w:rFonts w:ascii="ＭＳ Ｐ明朝" w:eastAsia="ＭＳ Ｐ明朝" w:hAnsi="ＭＳ Ｐ明朝"/>
                <w:color w:val="000000" w:themeColor="text1"/>
                <w:sz w:val="24"/>
                <w:szCs w:val="24"/>
              </w:rPr>
              <w:t>,</w:t>
            </w:r>
            <w:r w:rsidRPr="00BA6A16">
              <w:rPr>
                <w:rFonts w:ascii="ＭＳ Ｐ明朝" w:eastAsia="ＭＳ Ｐ明朝" w:hAnsi="ＭＳ Ｐ明朝" w:hint="eastAsia"/>
                <w:color w:val="000000" w:themeColor="text1"/>
                <w:sz w:val="24"/>
                <w:szCs w:val="24"/>
              </w:rPr>
              <w:t>000</w:t>
            </w:r>
          </w:p>
        </w:tc>
      </w:tr>
      <w:tr w:rsidR="00BA6A16" w:rsidRPr="003B4B39" w:rsidTr="00887499">
        <w:tc>
          <w:tcPr>
            <w:tcW w:w="458" w:type="dxa"/>
            <w:tcBorders>
              <w:top w:val="nil"/>
              <w:left w:val="nil"/>
              <w:bottom w:val="nil"/>
              <w:right w:val="nil"/>
            </w:tcBorders>
          </w:tcPr>
          <w:p w:rsidR="00BA6A16" w:rsidRPr="003B4B39" w:rsidRDefault="00BA6A16" w:rsidP="004364B6">
            <w:pPr>
              <w:jc w:val="center"/>
              <w:rPr>
                <w:rFonts w:ascii="ＭＳ Ｐ明朝" w:eastAsia="ＭＳ Ｐ明朝" w:hAnsi="ＭＳ Ｐ明朝"/>
                <w:color w:val="000000" w:themeColor="text1"/>
                <w:sz w:val="22"/>
                <w:szCs w:val="24"/>
              </w:rPr>
            </w:pPr>
          </w:p>
        </w:tc>
        <w:tc>
          <w:tcPr>
            <w:tcW w:w="5779" w:type="dxa"/>
            <w:gridSpan w:val="2"/>
            <w:tcBorders>
              <w:top w:val="nil"/>
              <w:left w:val="nil"/>
              <w:bottom w:val="nil"/>
              <w:right w:val="nil"/>
            </w:tcBorders>
          </w:tcPr>
          <w:p w:rsidR="00BA6A16" w:rsidRDefault="00BA6A16" w:rsidP="004364B6">
            <w:pPr>
              <w:rPr>
                <w:rFonts w:ascii="ＭＳ Ｐゴシック" w:eastAsia="ＭＳ Ｐゴシック" w:hAnsi="ＭＳ Ｐゴシック"/>
                <w:sz w:val="22"/>
              </w:rPr>
            </w:pPr>
          </w:p>
        </w:tc>
        <w:tc>
          <w:tcPr>
            <w:tcW w:w="3402" w:type="dxa"/>
            <w:gridSpan w:val="2"/>
            <w:tcBorders>
              <w:top w:val="nil"/>
              <w:left w:val="nil"/>
              <w:bottom w:val="nil"/>
              <w:right w:val="nil"/>
            </w:tcBorders>
          </w:tcPr>
          <w:p w:rsidR="00BA6A16" w:rsidRDefault="00BA6A16" w:rsidP="004364B6">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【福祉部】</w:t>
            </w:r>
          </w:p>
        </w:tc>
      </w:tr>
      <w:tr w:rsidR="00C25054" w:rsidRPr="001D688B" w:rsidTr="004364B6">
        <w:trPr>
          <w:trHeight w:val="118"/>
        </w:trPr>
        <w:tc>
          <w:tcPr>
            <w:tcW w:w="567" w:type="dxa"/>
            <w:gridSpan w:val="2"/>
            <w:tcBorders>
              <w:top w:val="nil"/>
              <w:left w:val="nil"/>
              <w:bottom w:val="nil"/>
              <w:right w:val="nil"/>
            </w:tcBorders>
          </w:tcPr>
          <w:p w:rsidR="00C25054" w:rsidRPr="001D688B" w:rsidRDefault="00C25054" w:rsidP="004364B6">
            <w:pPr>
              <w:ind w:right="1320"/>
              <w:rPr>
                <w:rFonts w:asciiTheme="minorEastAsia" w:hAnsiTheme="minorEastAsia"/>
                <w:color w:val="000000" w:themeColor="text1"/>
                <w:sz w:val="22"/>
                <w:szCs w:val="24"/>
              </w:rPr>
            </w:pPr>
          </w:p>
        </w:tc>
        <w:tc>
          <w:tcPr>
            <w:tcW w:w="8222" w:type="dxa"/>
            <w:gridSpan w:val="2"/>
            <w:tcBorders>
              <w:top w:val="nil"/>
              <w:left w:val="nil"/>
              <w:bottom w:val="nil"/>
              <w:right w:val="nil"/>
            </w:tcBorders>
            <w:hideMark/>
          </w:tcPr>
          <w:p w:rsidR="00C25054" w:rsidRPr="004418B7" w:rsidRDefault="00C25054" w:rsidP="00AE109D">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通常の教育・保育活動等に制限が生じて</w:t>
            </w:r>
            <w:r w:rsidR="00AE109D">
              <w:rPr>
                <w:rFonts w:asciiTheme="minorEastAsia" w:hAnsiTheme="minorEastAsia" w:hint="eastAsia"/>
                <w:color w:val="000000" w:themeColor="text1"/>
                <w:sz w:val="20"/>
                <w:szCs w:val="24"/>
              </w:rPr>
              <w:t>いる期間の学習支援及び発達に応じた学びの支援のため、保育所等に在籍する３歳児以上</w:t>
            </w:r>
            <w:r>
              <w:rPr>
                <w:rFonts w:asciiTheme="minorEastAsia" w:hAnsiTheme="minorEastAsia" w:hint="eastAsia"/>
                <w:color w:val="000000" w:themeColor="text1"/>
                <w:sz w:val="20"/>
                <w:szCs w:val="24"/>
              </w:rPr>
              <w:t>の子どもたちに対し、学習教材等の購入を支援。（図書カード2,000円分を配布）</w:t>
            </w:r>
          </w:p>
        </w:tc>
        <w:tc>
          <w:tcPr>
            <w:tcW w:w="850" w:type="dxa"/>
            <w:tcBorders>
              <w:top w:val="nil"/>
              <w:left w:val="nil"/>
              <w:bottom w:val="nil"/>
              <w:right w:val="nil"/>
            </w:tcBorders>
          </w:tcPr>
          <w:p w:rsidR="00C25054" w:rsidRPr="001D688B" w:rsidRDefault="00C25054" w:rsidP="004364B6">
            <w:pPr>
              <w:ind w:right="1320"/>
              <w:rPr>
                <w:rFonts w:asciiTheme="minorEastAsia" w:hAnsiTheme="minorEastAsia"/>
                <w:color w:val="000000" w:themeColor="text1"/>
                <w:sz w:val="18"/>
                <w:szCs w:val="24"/>
              </w:rPr>
            </w:pPr>
          </w:p>
        </w:tc>
      </w:tr>
      <w:tr w:rsidR="00CB6242" w:rsidRPr="001D688B" w:rsidTr="004364B6">
        <w:trPr>
          <w:trHeight w:val="118"/>
        </w:trPr>
        <w:tc>
          <w:tcPr>
            <w:tcW w:w="567" w:type="dxa"/>
            <w:gridSpan w:val="2"/>
            <w:tcBorders>
              <w:top w:val="nil"/>
              <w:left w:val="nil"/>
              <w:bottom w:val="nil"/>
              <w:right w:val="nil"/>
            </w:tcBorders>
          </w:tcPr>
          <w:p w:rsidR="00CB6242" w:rsidRPr="001D688B" w:rsidRDefault="00CB6242" w:rsidP="004364B6">
            <w:pPr>
              <w:ind w:right="1320"/>
              <w:rPr>
                <w:rFonts w:asciiTheme="minorEastAsia" w:hAnsiTheme="minorEastAsia"/>
                <w:color w:val="000000" w:themeColor="text1"/>
                <w:sz w:val="22"/>
                <w:szCs w:val="24"/>
              </w:rPr>
            </w:pPr>
          </w:p>
        </w:tc>
        <w:tc>
          <w:tcPr>
            <w:tcW w:w="8222" w:type="dxa"/>
            <w:gridSpan w:val="2"/>
            <w:tcBorders>
              <w:top w:val="nil"/>
              <w:left w:val="nil"/>
              <w:bottom w:val="nil"/>
              <w:right w:val="nil"/>
            </w:tcBorders>
          </w:tcPr>
          <w:p w:rsidR="00CB6242" w:rsidRDefault="00CB6242" w:rsidP="00C25054">
            <w:pPr>
              <w:ind w:right="-27" w:firstLineChars="100" w:firstLine="200"/>
              <w:rPr>
                <w:rFonts w:asciiTheme="minorEastAsia" w:hAnsiTheme="minorEastAsia"/>
                <w:color w:val="000000" w:themeColor="text1"/>
                <w:sz w:val="20"/>
                <w:szCs w:val="24"/>
              </w:rPr>
            </w:pPr>
          </w:p>
        </w:tc>
        <w:tc>
          <w:tcPr>
            <w:tcW w:w="850" w:type="dxa"/>
            <w:tcBorders>
              <w:top w:val="nil"/>
              <w:left w:val="nil"/>
              <w:bottom w:val="nil"/>
              <w:right w:val="nil"/>
            </w:tcBorders>
          </w:tcPr>
          <w:p w:rsidR="00CB6242" w:rsidRPr="001D688B" w:rsidRDefault="00CB6242" w:rsidP="004364B6">
            <w:pPr>
              <w:ind w:right="1320"/>
              <w:rPr>
                <w:rFonts w:asciiTheme="minorEastAsia" w:hAnsiTheme="minorEastAsia"/>
                <w:color w:val="000000" w:themeColor="text1"/>
                <w:sz w:val="18"/>
                <w:szCs w:val="24"/>
              </w:rPr>
            </w:pPr>
          </w:p>
        </w:tc>
      </w:tr>
      <w:tr w:rsidR="00887499" w:rsidRPr="001D688B" w:rsidTr="004364B6">
        <w:trPr>
          <w:trHeight w:val="118"/>
        </w:trPr>
        <w:tc>
          <w:tcPr>
            <w:tcW w:w="567" w:type="dxa"/>
            <w:gridSpan w:val="2"/>
            <w:tcBorders>
              <w:top w:val="nil"/>
              <w:left w:val="nil"/>
              <w:bottom w:val="nil"/>
              <w:right w:val="nil"/>
            </w:tcBorders>
          </w:tcPr>
          <w:p w:rsidR="00887499" w:rsidRPr="001D688B" w:rsidRDefault="00887499" w:rsidP="004364B6">
            <w:pPr>
              <w:ind w:right="1320"/>
              <w:rPr>
                <w:rFonts w:asciiTheme="minorEastAsia" w:hAnsiTheme="minorEastAsia"/>
                <w:color w:val="000000" w:themeColor="text1"/>
                <w:sz w:val="22"/>
                <w:szCs w:val="24"/>
              </w:rPr>
            </w:pPr>
          </w:p>
        </w:tc>
        <w:tc>
          <w:tcPr>
            <w:tcW w:w="8222" w:type="dxa"/>
            <w:gridSpan w:val="2"/>
            <w:tcBorders>
              <w:top w:val="nil"/>
              <w:left w:val="nil"/>
              <w:bottom w:val="nil"/>
              <w:right w:val="nil"/>
            </w:tcBorders>
          </w:tcPr>
          <w:p w:rsidR="00887499" w:rsidRDefault="00887499" w:rsidP="00C25054">
            <w:pPr>
              <w:ind w:right="-27" w:firstLineChars="100" w:firstLine="200"/>
              <w:rPr>
                <w:rFonts w:asciiTheme="minorEastAsia" w:hAnsiTheme="minorEastAsia"/>
                <w:color w:val="000000" w:themeColor="text1"/>
                <w:sz w:val="20"/>
                <w:szCs w:val="24"/>
              </w:rPr>
            </w:pPr>
          </w:p>
        </w:tc>
        <w:tc>
          <w:tcPr>
            <w:tcW w:w="850" w:type="dxa"/>
            <w:tcBorders>
              <w:top w:val="nil"/>
              <w:left w:val="nil"/>
              <w:bottom w:val="nil"/>
              <w:right w:val="nil"/>
            </w:tcBorders>
          </w:tcPr>
          <w:p w:rsidR="00887499" w:rsidRPr="001D688B" w:rsidRDefault="00887499" w:rsidP="004364B6">
            <w:pPr>
              <w:ind w:right="1320"/>
              <w:rPr>
                <w:rFonts w:asciiTheme="minorEastAsia" w:hAnsiTheme="minorEastAsia"/>
                <w:color w:val="000000" w:themeColor="text1"/>
                <w:sz w:val="18"/>
                <w:szCs w:val="24"/>
              </w:rPr>
            </w:pPr>
          </w:p>
        </w:tc>
      </w:tr>
      <w:tr w:rsidR="00887499" w:rsidRPr="00BA6A16" w:rsidTr="00BB3D09">
        <w:tc>
          <w:tcPr>
            <w:tcW w:w="458" w:type="dxa"/>
            <w:tcBorders>
              <w:top w:val="nil"/>
              <w:left w:val="nil"/>
              <w:bottom w:val="nil"/>
              <w:right w:val="nil"/>
            </w:tcBorders>
            <w:hideMark/>
          </w:tcPr>
          <w:p w:rsidR="00887499" w:rsidRPr="00BA6A16" w:rsidRDefault="00CB6242" w:rsidP="00BB3D09">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5779" w:type="dxa"/>
            <w:gridSpan w:val="2"/>
            <w:tcBorders>
              <w:top w:val="nil"/>
              <w:left w:val="nil"/>
              <w:bottom w:val="nil"/>
              <w:right w:val="nil"/>
            </w:tcBorders>
            <w:hideMark/>
          </w:tcPr>
          <w:p w:rsidR="00887499" w:rsidRPr="00BA6A16" w:rsidRDefault="00887499" w:rsidP="00EF71C4">
            <w:pPr>
              <w:rPr>
                <w:rFonts w:ascii="ＭＳ Ｐゴシック" w:eastAsia="ＭＳ Ｐゴシック" w:hAnsi="ＭＳ Ｐゴシック"/>
                <w:color w:val="000000" w:themeColor="text1"/>
                <w:sz w:val="24"/>
                <w:szCs w:val="24"/>
              </w:rPr>
            </w:pPr>
            <w:r w:rsidRPr="00BA6A16">
              <w:rPr>
                <w:rFonts w:ascii="ＭＳ Ｐゴシック" w:eastAsia="ＭＳ Ｐゴシック" w:hAnsi="ＭＳ Ｐゴシック" w:hint="eastAsia"/>
                <w:sz w:val="24"/>
                <w:szCs w:val="24"/>
              </w:rPr>
              <w:t>生活困窮者等への支援</w:t>
            </w:r>
          </w:p>
        </w:tc>
        <w:tc>
          <w:tcPr>
            <w:tcW w:w="3402" w:type="dxa"/>
            <w:gridSpan w:val="2"/>
            <w:tcBorders>
              <w:top w:val="nil"/>
              <w:left w:val="nil"/>
              <w:bottom w:val="nil"/>
              <w:right w:val="nil"/>
            </w:tcBorders>
            <w:hideMark/>
          </w:tcPr>
          <w:p w:rsidR="00887499" w:rsidRPr="00BA6A16" w:rsidRDefault="00887499" w:rsidP="00BB3D09">
            <w:pPr>
              <w:jc w:val="right"/>
              <w:rPr>
                <w:rFonts w:ascii="ＭＳ Ｐ明朝" w:eastAsia="ＭＳ Ｐ明朝" w:hAnsi="ＭＳ Ｐ明朝"/>
                <w:color w:val="000000" w:themeColor="text1"/>
                <w:sz w:val="24"/>
                <w:szCs w:val="24"/>
              </w:rPr>
            </w:pPr>
            <w:r w:rsidRPr="00BA6A16">
              <w:rPr>
                <w:rFonts w:ascii="ＭＳ Ｐ明朝" w:eastAsia="ＭＳ Ｐ明朝" w:hAnsi="ＭＳ Ｐ明朝" w:hint="eastAsia"/>
                <w:color w:val="000000" w:themeColor="text1"/>
                <w:sz w:val="24"/>
                <w:szCs w:val="24"/>
              </w:rPr>
              <w:t>11</w:t>
            </w:r>
            <w:r w:rsidRPr="00BA6A16">
              <w:rPr>
                <w:rFonts w:ascii="ＭＳ Ｐ明朝" w:eastAsia="ＭＳ Ｐ明朝" w:hAnsi="ＭＳ Ｐ明朝"/>
                <w:color w:val="000000" w:themeColor="text1"/>
                <w:sz w:val="24"/>
                <w:szCs w:val="24"/>
              </w:rPr>
              <w:t>,</w:t>
            </w:r>
            <w:r w:rsidRPr="00BA6A16">
              <w:rPr>
                <w:rFonts w:ascii="ＭＳ Ｐ明朝" w:eastAsia="ＭＳ Ｐ明朝" w:hAnsi="ＭＳ Ｐ明朝" w:hint="eastAsia"/>
                <w:color w:val="000000" w:themeColor="text1"/>
                <w:sz w:val="24"/>
                <w:szCs w:val="24"/>
              </w:rPr>
              <w:t>160</w:t>
            </w:r>
          </w:p>
        </w:tc>
      </w:tr>
      <w:tr w:rsidR="00887499" w:rsidRPr="00BA6A16" w:rsidTr="00BB3D09">
        <w:tc>
          <w:tcPr>
            <w:tcW w:w="458" w:type="dxa"/>
            <w:tcBorders>
              <w:top w:val="nil"/>
              <w:left w:val="nil"/>
              <w:bottom w:val="nil"/>
              <w:right w:val="nil"/>
            </w:tcBorders>
          </w:tcPr>
          <w:p w:rsidR="00887499" w:rsidRPr="00BA6A16" w:rsidRDefault="00887499" w:rsidP="00BB3D09">
            <w:pPr>
              <w:jc w:val="center"/>
              <w:rPr>
                <w:rFonts w:ascii="ＭＳ Ｐ明朝" w:eastAsia="ＭＳ Ｐ明朝" w:hAnsi="ＭＳ Ｐ明朝"/>
                <w:color w:val="000000" w:themeColor="text1"/>
                <w:sz w:val="24"/>
                <w:szCs w:val="24"/>
              </w:rPr>
            </w:pPr>
          </w:p>
        </w:tc>
        <w:tc>
          <w:tcPr>
            <w:tcW w:w="5779" w:type="dxa"/>
            <w:gridSpan w:val="2"/>
            <w:tcBorders>
              <w:top w:val="nil"/>
              <w:left w:val="nil"/>
              <w:bottom w:val="nil"/>
              <w:right w:val="nil"/>
            </w:tcBorders>
          </w:tcPr>
          <w:p w:rsidR="00887499" w:rsidRPr="00BA6A16" w:rsidRDefault="00887499" w:rsidP="00BB3D09">
            <w:pPr>
              <w:rPr>
                <w:rFonts w:ascii="ＭＳ Ｐゴシック" w:eastAsia="ＭＳ Ｐゴシック" w:hAnsi="ＭＳ Ｐゴシック"/>
                <w:sz w:val="24"/>
                <w:szCs w:val="24"/>
              </w:rPr>
            </w:pPr>
          </w:p>
        </w:tc>
        <w:tc>
          <w:tcPr>
            <w:tcW w:w="3402" w:type="dxa"/>
            <w:gridSpan w:val="2"/>
            <w:tcBorders>
              <w:top w:val="nil"/>
              <w:left w:val="nil"/>
              <w:bottom w:val="nil"/>
              <w:right w:val="nil"/>
            </w:tcBorders>
          </w:tcPr>
          <w:p w:rsidR="00887499" w:rsidRPr="00BA6A16" w:rsidRDefault="00887499" w:rsidP="00BB3D09">
            <w:pPr>
              <w:jc w:val="right"/>
              <w:rPr>
                <w:rFonts w:ascii="ＭＳ Ｐ明朝" w:eastAsia="ＭＳ Ｐ明朝" w:hAnsi="ＭＳ Ｐ明朝"/>
                <w:color w:val="000000" w:themeColor="text1"/>
                <w:sz w:val="24"/>
                <w:szCs w:val="24"/>
              </w:rPr>
            </w:pPr>
            <w:r w:rsidRPr="00BA6A16">
              <w:rPr>
                <w:rFonts w:ascii="ＭＳ Ｐ明朝" w:eastAsia="ＭＳ Ｐ明朝" w:hAnsi="ＭＳ Ｐ明朝" w:hint="eastAsia"/>
                <w:color w:val="000000" w:themeColor="text1"/>
                <w:sz w:val="22"/>
                <w:szCs w:val="24"/>
              </w:rPr>
              <w:t>【福祉部】</w:t>
            </w:r>
          </w:p>
        </w:tc>
      </w:tr>
      <w:tr w:rsidR="00887499" w:rsidRPr="001D688B" w:rsidTr="00BB3D09">
        <w:trPr>
          <w:trHeight w:val="118"/>
        </w:trPr>
        <w:tc>
          <w:tcPr>
            <w:tcW w:w="567" w:type="dxa"/>
            <w:gridSpan w:val="2"/>
            <w:tcBorders>
              <w:top w:val="nil"/>
              <w:left w:val="nil"/>
              <w:bottom w:val="nil"/>
              <w:right w:val="nil"/>
            </w:tcBorders>
          </w:tcPr>
          <w:p w:rsidR="00887499" w:rsidRPr="001D688B" w:rsidRDefault="00887499" w:rsidP="00BB3D09">
            <w:pPr>
              <w:ind w:right="1320"/>
              <w:rPr>
                <w:rFonts w:asciiTheme="minorEastAsia" w:hAnsiTheme="minorEastAsia"/>
                <w:color w:val="000000" w:themeColor="text1"/>
                <w:sz w:val="22"/>
                <w:szCs w:val="24"/>
              </w:rPr>
            </w:pPr>
          </w:p>
        </w:tc>
        <w:tc>
          <w:tcPr>
            <w:tcW w:w="8222" w:type="dxa"/>
            <w:gridSpan w:val="2"/>
            <w:tcBorders>
              <w:top w:val="nil"/>
              <w:left w:val="nil"/>
              <w:bottom w:val="nil"/>
              <w:right w:val="nil"/>
            </w:tcBorders>
            <w:hideMark/>
          </w:tcPr>
          <w:p w:rsidR="00887499" w:rsidRPr="004418B7" w:rsidRDefault="00B455E4" w:rsidP="00AE109D">
            <w:pPr>
              <w:ind w:right="-27" w:firstLineChars="100" w:firstLine="200"/>
              <w:rPr>
                <w:rFonts w:asciiTheme="minorEastAsia" w:hAnsiTheme="minorEastAsia"/>
                <w:color w:val="000000" w:themeColor="text1"/>
                <w:sz w:val="20"/>
                <w:szCs w:val="24"/>
              </w:rPr>
            </w:pPr>
            <w:r w:rsidRPr="00AE109D">
              <w:rPr>
                <w:rFonts w:asciiTheme="minorEastAsia" w:hAnsiTheme="minorEastAsia" w:hint="eastAsia"/>
                <w:color w:val="000000" w:themeColor="text1"/>
                <w:sz w:val="20"/>
                <w:szCs w:val="24"/>
              </w:rPr>
              <w:t>国の制度改正により、住宅確保給付金の</w:t>
            </w:r>
            <w:r w:rsidR="00AE109D" w:rsidRPr="00AE109D">
              <w:rPr>
                <w:rFonts w:asciiTheme="minorEastAsia" w:hAnsiTheme="minorEastAsia" w:hint="eastAsia"/>
                <w:color w:val="000000" w:themeColor="text1"/>
                <w:sz w:val="20"/>
                <w:szCs w:val="24"/>
              </w:rPr>
              <w:t>支給</w:t>
            </w:r>
            <w:r w:rsidRPr="00AE109D">
              <w:rPr>
                <w:rFonts w:asciiTheme="minorEastAsia" w:hAnsiTheme="minorEastAsia" w:hint="eastAsia"/>
                <w:color w:val="000000" w:themeColor="text1"/>
                <w:sz w:val="20"/>
                <w:szCs w:val="24"/>
              </w:rPr>
              <w:t>対象が拡大されたことに伴い、</w:t>
            </w:r>
            <w:r w:rsidR="00887499">
              <w:rPr>
                <w:rFonts w:asciiTheme="minorEastAsia" w:hAnsiTheme="minorEastAsia" w:hint="eastAsia"/>
                <w:color w:val="000000" w:themeColor="text1"/>
                <w:sz w:val="20"/>
                <w:szCs w:val="24"/>
              </w:rPr>
              <w:t>新型コロナウイルスの影響による収入減少等により経済的に困窮し、住宅を失った又はそのおそれがある者に対し、住宅確保給付金を支給。</w:t>
            </w:r>
          </w:p>
        </w:tc>
        <w:tc>
          <w:tcPr>
            <w:tcW w:w="850" w:type="dxa"/>
            <w:tcBorders>
              <w:top w:val="nil"/>
              <w:left w:val="nil"/>
              <w:bottom w:val="nil"/>
              <w:right w:val="nil"/>
            </w:tcBorders>
          </w:tcPr>
          <w:p w:rsidR="00887499" w:rsidRPr="001D688B" w:rsidRDefault="00887499" w:rsidP="00BB3D09">
            <w:pPr>
              <w:ind w:right="1320"/>
              <w:rPr>
                <w:rFonts w:asciiTheme="minorEastAsia" w:hAnsiTheme="minorEastAsia"/>
                <w:color w:val="000000" w:themeColor="text1"/>
                <w:sz w:val="18"/>
                <w:szCs w:val="24"/>
              </w:rPr>
            </w:pPr>
          </w:p>
        </w:tc>
      </w:tr>
      <w:tr w:rsidR="00CB6242" w:rsidRPr="001D688B" w:rsidTr="00BB3D09">
        <w:trPr>
          <w:trHeight w:val="118"/>
        </w:trPr>
        <w:tc>
          <w:tcPr>
            <w:tcW w:w="567" w:type="dxa"/>
            <w:gridSpan w:val="2"/>
            <w:tcBorders>
              <w:top w:val="nil"/>
              <w:left w:val="nil"/>
              <w:bottom w:val="nil"/>
              <w:right w:val="nil"/>
            </w:tcBorders>
          </w:tcPr>
          <w:p w:rsidR="00CB6242" w:rsidRPr="001D688B" w:rsidRDefault="00CB6242" w:rsidP="00BB3D09">
            <w:pPr>
              <w:ind w:right="1320"/>
              <w:rPr>
                <w:rFonts w:asciiTheme="minorEastAsia" w:hAnsiTheme="minorEastAsia"/>
                <w:color w:val="000000" w:themeColor="text1"/>
                <w:sz w:val="22"/>
                <w:szCs w:val="24"/>
              </w:rPr>
            </w:pPr>
          </w:p>
        </w:tc>
        <w:tc>
          <w:tcPr>
            <w:tcW w:w="8222" w:type="dxa"/>
            <w:gridSpan w:val="2"/>
            <w:tcBorders>
              <w:top w:val="nil"/>
              <w:left w:val="nil"/>
              <w:bottom w:val="nil"/>
              <w:right w:val="nil"/>
            </w:tcBorders>
          </w:tcPr>
          <w:p w:rsidR="00CB6242" w:rsidRPr="00B455E4" w:rsidRDefault="00CB6242" w:rsidP="00BB3D09">
            <w:pPr>
              <w:ind w:right="-27" w:firstLineChars="100" w:firstLine="200"/>
              <w:rPr>
                <w:rFonts w:asciiTheme="minorEastAsia" w:hAnsiTheme="minorEastAsia"/>
                <w:color w:val="000000" w:themeColor="text1"/>
                <w:sz w:val="20"/>
                <w:szCs w:val="24"/>
              </w:rPr>
            </w:pPr>
          </w:p>
        </w:tc>
        <w:tc>
          <w:tcPr>
            <w:tcW w:w="850" w:type="dxa"/>
            <w:tcBorders>
              <w:top w:val="nil"/>
              <w:left w:val="nil"/>
              <w:bottom w:val="nil"/>
              <w:right w:val="nil"/>
            </w:tcBorders>
          </w:tcPr>
          <w:p w:rsidR="00CB6242" w:rsidRPr="001D688B" w:rsidRDefault="00CB6242" w:rsidP="00BB3D09">
            <w:pPr>
              <w:ind w:right="1320"/>
              <w:rPr>
                <w:rFonts w:asciiTheme="minorEastAsia" w:hAnsiTheme="minorEastAsia"/>
                <w:color w:val="000000" w:themeColor="text1"/>
                <w:sz w:val="18"/>
                <w:szCs w:val="24"/>
              </w:rPr>
            </w:pPr>
          </w:p>
        </w:tc>
      </w:tr>
      <w:tr w:rsidR="00887499" w:rsidRPr="001D688B" w:rsidTr="00BB3D09">
        <w:trPr>
          <w:trHeight w:val="118"/>
        </w:trPr>
        <w:tc>
          <w:tcPr>
            <w:tcW w:w="567" w:type="dxa"/>
            <w:gridSpan w:val="2"/>
            <w:tcBorders>
              <w:top w:val="nil"/>
              <w:left w:val="nil"/>
              <w:bottom w:val="nil"/>
              <w:right w:val="nil"/>
            </w:tcBorders>
          </w:tcPr>
          <w:p w:rsidR="00887499" w:rsidRPr="001D688B" w:rsidRDefault="00887499" w:rsidP="00BB3D09">
            <w:pPr>
              <w:ind w:right="1320"/>
              <w:rPr>
                <w:rFonts w:asciiTheme="minorEastAsia" w:hAnsiTheme="minorEastAsia"/>
                <w:color w:val="000000" w:themeColor="text1"/>
                <w:sz w:val="22"/>
                <w:szCs w:val="24"/>
              </w:rPr>
            </w:pPr>
          </w:p>
        </w:tc>
        <w:tc>
          <w:tcPr>
            <w:tcW w:w="8222" w:type="dxa"/>
            <w:gridSpan w:val="2"/>
            <w:tcBorders>
              <w:top w:val="nil"/>
              <w:left w:val="nil"/>
              <w:bottom w:val="nil"/>
              <w:right w:val="nil"/>
            </w:tcBorders>
          </w:tcPr>
          <w:p w:rsidR="00887499" w:rsidRDefault="00887499" w:rsidP="00BB3D09">
            <w:pPr>
              <w:ind w:right="-27" w:firstLineChars="100" w:firstLine="200"/>
              <w:rPr>
                <w:rFonts w:asciiTheme="minorEastAsia" w:hAnsiTheme="minorEastAsia"/>
                <w:color w:val="000000" w:themeColor="text1"/>
                <w:sz w:val="20"/>
                <w:szCs w:val="24"/>
              </w:rPr>
            </w:pPr>
          </w:p>
        </w:tc>
        <w:tc>
          <w:tcPr>
            <w:tcW w:w="850" w:type="dxa"/>
            <w:tcBorders>
              <w:top w:val="nil"/>
              <w:left w:val="nil"/>
              <w:bottom w:val="nil"/>
              <w:right w:val="nil"/>
            </w:tcBorders>
          </w:tcPr>
          <w:p w:rsidR="00887499" w:rsidRPr="001D688B" w:rsidRDefault="00887499" w:rsidP="00BB3D09">
            <w:pPr>
              <w:ind w:right="1320"/>
              <w:rPr>
                <w:rFonts w:asciiTheme="minorEastAsia" w:hAnsiTheme="minorEastAsia"/>
                <w:color w:val="000000" w:themeColor="text1"/>
                <w:sz w:val="18"/>
                <w:szCs w:val="24"/>
              </w:rPr>
            </w:pPr>
          </w:p>
        </w:tc>
      </w:tr>
      <w:tr w:rsidR="00887499" w:rsidRPr="00C5151D" w:rsidTr="00887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8" w:type="dxa"/>
            <w:vAlign w:val="center"/>
            <w:hideMark/>
          </w:tcPr>
          <w:p w:rsidR="00887499" w:rsidRPr="00C5151D" w:rsidRDefault="00CB6242" w:rsidP="00BB3D09">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5779" w:type="dxa"/>
            <w:gridSpan w:val="2"/>
            <w:hideMark/>
          </w:tcPr>
          <w:p w:rsidR="00887499" w:rsidRPr="00C5151D" w:rsidRDefault="00887499" w:rsidP="00EF71C4">
            <w:pPr>
              <w:rPr>
                <w:rFonts w:ascii="ＭＳ Ｐゴシック" w:eastAsia="ＭＳ Ｐゴシック" w:hAnsi="ＭＳ Ｐゴシック"/>
                <w:color w:val="FF0000"/>
                <w:sz w:val="24"/>
                <w:szCs w:val="24"/>
              </w:rPr>
            </w:pPr>
            <w:r w:rsidRPr="00C5151D">
              <w:rPr>
                <w:rFonts w:ascii="ＭＳ Ｐゴシック" w:eastAsia="ＭＳ Ｐゴシック" w:hAnsi="ＭＳ Ｐゴシック" w:hint="eastAsia"/>
                <w:sz w:val="24"/>
                <w:szCs w:val="24"/>
              </w:rPr>
              <w:t>府民への情報発信</w:t>
            </w:r>
          </w:p>
        </w:tc>
        <w:tc>
          <w:tcPr>
            <w:tcW w:w="3402" w:type="dxa"/>
            <w:gridSpan w:val="2"/>
            <w:hideMark/>
          </w:tcPr>
          <w:p w:rsidR="00887499" w:rsidRPr="00C5151D" w:rsidRDefault="00887499" w:rsidP="00BB3D09">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13</w:t>
            </w:r>
            <w:r w:rsidRPr="00C5151D">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632</w:t>
            </w:r>
          </w:p>
        </w:tc>
      </w:tr>
      <w:tr w:rsidR="00887499" w:rsidRPr="00C5151D" w:rsidTr="00887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8" w:type="dxa"/>
            <w:vAlign w:val="center"/>
          </w:tcPr>
          <w:p w:rsidR="00887499" w:rsidRPr="00C5151D" w:rsidRDefault="00887499" w:rsidP="00BB3D09">
            <w:pPr>
              <w:jc w:val="center"/>
              <w:rPr>
                <w:rFonts w:ascii="ＭＳ Ｐ明朝" w:eastAsia="ＭＳ Ｐ明朝" w:hAnsi="ＭＳ Ｐ明朝"/>
                <w:color w:val="000000" w:themeColor="text1"/>
                <w:sz w:val="24"/>
                <w:szCs w:val="24"/>
              </w:rPr>
            </w:pPr>
          </w:p>
        </w:tc>
        <w:tc>
          <w:tcPr>
            <w:tcW w:w="5779" w:type="dxa"/>
            <w:gridSpan w:val="2"/>
          </w:tcPr>
          <w:p w:rsidR="00887499" w:rsidRPr="00C5151D" w:rsidRDefault="00887499" w:rsidP="00BB3D09">
            <w:pPr>
              <w:rPr>
                <w:rFonts w:ascii="ＭＳ Ｐゴシック" w:eastAsia="ＭＳ Ｐゴシック" w:hAnsi="ＭＳ Ｐゴシック"/>
                <w:sz w:val="24"/>
                <w:szCs w:val="24"/>
              </w:rPr>
            </w:pPr>
          </w:p>
        </w:tc>
        <w:tc>
          <w:tcPr>
            <w:tcW w:w="3402" w:type="dxa"/>
            <w:gridSpan w:val="2"/>
          </w:tcPr>
          <w:p w:rsidR="00887499" w:rsidRPr="00C5151D" w:rsidRDefault="00887499" w:rsidP="00BB3D09">
            <w:pPr>
              <w:jc w:val="right"/>
              <w:rPr>
                <w:rFonts w:ascii="ＭＳ Ｐ明朝" w:eastAsia="ＭＳ Ｐ明朝" w:hAnsi="ＭＳ Ｐ明朝"/>
                <w:color w:val="000000" w:themeColor="text1"/>
                <w:sz w:val="24"/>
                <w:szCs w:val="24"/>
              </w:rPr>
            </w:pPr>
            <w:r w:rsidRPr="00C5151D">
              <w:rPr>
                <w:rFonts w:ascii="ＭＳ Ｐ明朝" w:eastAsia="ＭＳ Ｐ明朝" w:hAnsi="ＭＳ Ｐ明朝" w:hint="eastAsia"/>
                <w:color w:val="000000" w:themeColor="text1"/>
                <w:sz w:val="22"/>
                <w:szCs w:val="24"/>
              </w:rPr>
              <w:t>【</w:t>
            </w:r>
            <w:r>
              <w:rPr>
                <w:rFonts w:ascii="ＭＳ Ｐ明朝" w:eastAsia="ＭＳ Ｐ明朝" w:hAnsi="ＭＳ Ｐ明朝" w:hint="eastAsia"/>
                <w:color w:val="000000" w:themeColor="text1"/>
                <w:sz w:val="22"/>
                <w:szCs w:val="24"/>
              </w:rPr>
              <w:t>政策企画部、</w:t>
            </w:r>
            <w:r w:rsidRPr="00C5151D">
              <w:rPr>
                <w:rFonts w:ascii="ＭＳ Ｐ明朝" w:eastAsia="ＭＳ Ｐ明朝" w:hAnsi="ＭＳ Ｐ明朝" w:hint="eastAsia"/>
                <w:color w:val="000000" w:themeColor="text1"/>
                <w:sz w:val="22"/>
                <w:szCs w:val="24"/>
              </w:rPr>
              <w:t>健康医療部】</w:t>
            </w:r>
          </w:p>
        </w:tc>
      </w:tr>
      <w:tr w:rsidR="00887499" w:rsidRPr="00901DEA" w:rsidTr="00BB3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567" w:type="dxa"/>
            <w:gridSpan w:val="2"/>
            <w:vAlign w:val="center"/>
          </w:tcPr>
          <w:p w:rsidR="00887499" w:rsidRPr="001D688B" w:rsidRDefault="00887499" w:rsidP="00BB3D09">
            <w:pPr>
              <w:ind w:right="1320"/>
              <w:rPr>
                <w:rFonts w:asciiTheme="minorEastAsia" w:hAnsiTheme="minorEastAsia"/>
                <w:color w:val="000000" w:themeColor="text1"/>
                <w:sz w:val="22"/>
                <w:szCs w:val="24"/>
              </w:rPr>
            </w:pPr>
          </w:p>
        </w:tc>
        <w:tc>
          <w:tcPr>
            <w:tcW w:w="8222" w:type="dxa"/>
            <w:gridSpan w:val="2"/>
            <w:hideMark/>
          </w:tcPr>
          <w:p w:rsidR="00887499" w:rsidRDefault="00887499" w:rsidP="00887499">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「新型コロナウイルス感染症対策サイト」の継続的な運営や、府民の不安に対応するため、ＳＮＳ（ＬＩＮＥ）を活用した相談体制を整備。</w:t>
            </w:r>
          </w:p>
          <w:p w:rsidR="00887499" w:rsidRPr="006940A0" w:rsidRDefault="00887499" w:rsidP="00BB3D09">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また、</w:t>
            </w:r>
            <w:r w:rsidR="00676E1E" w:rsidRPr="00676E1E">
              <w:rPr>
                <w:rFonts w:asciiTheme="minorEastAsia" w:hAnsiTheme="minorEastAsia" w:hint="eastAsia"/>
                <w:color w:val="000000" w:themeColor="text1"/>
                <w:sz w:val="20"/>
                <w:szCs w:val="24"/>
              </w:rPr>
              <w:t>知事記者会見の情報を府民に速やかに伝える手法として、手話通訳を導入。</w:t>
            </w:r>
          </w:p>
        </w:tc>
        <w:tc>
          <w:tcPr>
            <w:tcW w:w="850" w:type="dxa"/>
            <w:vAlign w:val="center"/>
          </w:tcPr>
          <w:p w:rsidR="00887499" w:rsidRPr="00901DEA" w:rsidRDefault="00887499" w:rsidP="00BB3D09">
            <w:pPr>
              <w:ind w:right="1320"/>
              <w:rPr>
                <w:rFonts w:asciiTheme="minorEastAsia" w:hAnsiTheme="minorEastAsia"/>
                <w:color w:val="000000" w:themeColor="text1"/>
                <w:sz w:val="18"/>
                <w:szCs w:val="24"/>
              </w:rPr>
            </w:pPr>
          </w:p>
        </w:tc>
      </w:tr>
    </w:tbl>
    <w:p w:rsidR="00F74378" w:rsidRDefault="00F74378" w:rsidP="00BA6A16">
      <w:pPr>
        <w:pStyle w:val="Web"/>
        <w:spacing w:before="0" w:beforeAutospacing="0" w:after="0" w:afterAutospacing="0"/>
        <w:ind w:right="630"/>
        <w:rPr>
          <w:rFonts w:asciiTheme="majorEastAsia" w:eastAsiaTheme="majorEastAsia" w:hAnsiTheme="majorEastAsia" w:cs="Meiryo UI" w:hint="eastAsia"/>
          <w:bCs/>
          <w:color w:val="000000" w:themeColor="text1"/>
          <w:kern w:val="24"/>
          <w:sz w:val="21"/>
        </w:rPr>
      </w:pPr>
    </w:p>
    <w:p w:rsidR="00BA6A16" w:rsidRPr="008D7336" w:rsidRDefault="00BA6A16" w:rsidP="00BA6A16">
      <w:pPr>
        <w:pStyle w:val="Web"/>
        <w:spacing w:before="0" w:beforeAutospacing="0" w:after="0" w:afterAutospacing="0"/>
        <w:ind w:right="630"/>
        <w:rPr>
          <w:rFonts w:asciiTheme="majorEastAsia" w:eastAsiaTheme="majorEastAsia" w:hAnsiTheme="majorEastAsia" w:cs="Meiryo UI"/>
          <w:bCs/>
          <w:color w:val="000000" w:themeColor="text1"/>
          <w:kern w:val="24"/>
          <w:sz w:val="21"/>
        </w:rPr>
      </w:pPr>
      <w:r w:rsidRPr="008D7336">
        <w:rPr>
          <w:rFonts w:asciiTheme="majorEastAsia" w:eastAsiaTheme="majorEastAsia" w:hAnsiTheme="majorEastAsia" w:cs="Meiryo UI" w:hint="eastAsia"/>
          <w:bCs/>
          <w:noProof/>
          <w:color w:val="000000" w:themeColor="text1"/>
          <w:kern w:val="24"/>
          <w:sz w:val="22"/>
        </w:rPr>
        <mc:AlternateContent>
          <mc:Choice Requires="wps">
            <w:drawing>
              <wp:anchor distT="0" distB="0" distL="114300" distR="114300" simplePos="0" relativeHeight="251667456" behindDoc="0" locked="0" layoutInCell="1" allowOverlap="1" wp14:anchorId="2376F0FC" wp14:editId="2507BA0F">
                <wp:simplePos x="0" y="0"/>
                <wp:positionH relativeFrom="column">
                  <wp:posOffset>98425</wp:posOffset>
                </wp:positionH>
                <wp:positionV relativeFrom="paragraph">
                  <wp:posOffset>1905</wp:posOffset>
                </wp:positionV>
                <wp:extent cx="4653280" cy="419100"/>
                <wp:effectExtent l="0" t="0" r="13970" b="19050"/>
                <wp:wrapNone/>
                <wp:docPr id="6" name="正方形/長方形 6"/>
                <wp:cNvGraphicFramePr/>
                <a:graphic xmlns:a="http://schemas.openxmlformats.org/drawingml/2006/main">
                  <a:graphicData uri="http://schemas.microsoft.com/office/word/2010/wordprocessingShape">
                    <wps:wsp>
                      <wps:cNvSpPr/>
                      <wps:spPr>
                        <a:xfrm>
                          <a:off x="0" y="0"/>
                          <a:ext cx="4653280" cy="4191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BA6A16" w:rsidRPr="00BF74CD" w:rsidRDefault="00BA6A16" w:rsidP="00BA6A16">
                            <w:pPr>
                              <w:snapToGrid w:val="0"/>
                              <w:rPr>
                                <w:rFonts w:asciiTheme="majorEastAsia" w:eastAsiaTheme="majorEastAsia" w:hAnsiTheme="majorEastAsia" w:cs="Meiryo UI"/>
                                <w:bCs/>
                                <w:kern w:val="24"/>
                                <w:sz w:val="26"/>
                                <w:szCs w:val="26"/>
                              </w:rPr>
                            </w:pPr>
                            <w:r>
                              <w:rPr>
                                <w:rFonts w:asciiTheme="majorEastAsia" w:eastAsiaTheme="majorEastAsia" w:hAnsiTheme="majorEastAsia" w:cs="Meiryo UI" w:hint="eastAsia"/>
                                <w:bCs/>
                                <w:kern w:val="24"/>
                                <w:sz w:val="26"/>
                                <w:szCs w:val="26"/>
                              </w:rPr>
                              <w:t>雇用の維持と事業の継続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6F0FC" id="正方形/長方形 6" o:spid="_x0000_s1032" style="position:absolute;margin-left:7.75pt;margin-top:.15pt;width:366.4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zOGiQIAADYFAAAOAAAAZHJzL2Uyb0RvYy54bWysVM1uEzEQviPxDpbvdLMhCW3UTRW1KkKq&#10;2ogW9ex47WaF7TG2k93wHvQB4MwZceBxqMRbMPZutlWpOCAu3vHON//f+PCo0YpshPMVmILmewNK&#10;hOFQVuamoO+uTl/sU+IDMyVTYERBt8LTo9nzZ4e1nYohrECVwhF0Yvy0tgVdhWCnWeb5Smjm98AK&#10;g0oJTrOAV3eTlY7V6F2rbDgYTLIaXGkdcOE9/j1plXSW/EspeLiQ0otAVEExt5BOl85lPLPZIZve&#10;OGZXFe/SYP+QhWaVwaC9qxMWGFm76g9XuuIOPMiwx0FnIGXFRaoBq8kHj6q5XDErUi3YHG/7Nvn/&#10;55afbxaOVGVBJ5QYpnFEd1+/3N1+//njc/br07dWIpPYqNr6KeIv7cJ1N49irLqRTscv1kOa1Nxt&#10;31zRBMLx52gyfjncxxlw1I3yg3yQup/dW1vnw2sBmkShoA6Hl3rKNmc+YESE7iAxmDKkLujBeDiO&#10;yWUxuzafJIWtEi3qrZBYIGYwTN4StcSxcmTDkBTl+zyZR3+IjCayUqo3yp8yUmFn1GGjmUh06w0H&#10;TxneR+vRKSKY0BvqyoD7u7Fs8buq21pj2aFZNt00uxEtodzihB201PeWn1bY3jPmw4I55DpOBPc3&#10;XOAhFWBHoZMoWYH7+NT/iEcKopaSGnenoP7DmjlBiXpjkJwH+WgUly1dRuNXQ7y4h5rlQ41Z62PA&#10;SeT4UliexIgPaidKB/oa13weo6KKGY6xC8qD212OQ7vT+FBwMZ8nGC6YZeHMXFoencc+R/pcNdfM&#10;2Y5jAdl5Drs9Y9NHVGux0dLAfB1AVomHsdNtX7sJ4HImenYPSdz+h/eEun/uZr8BAAD//wMAUEsD&#10;BBQABgAIAAAAIQDzpo4w2wAAAAYBAAAPAAAAZHJzL2Rvd25yZXYueG1sTI5BT8JAEIXvJv6HzZh4&#10;ky1FCindEmJiPHGgGPG4dIe22p0t3S3Uf+9w0tu8vJdvvmw92lZcsPeNIwXTSQQCqXSmoUrB+/71&#10;aQnCB01Gt45QwQ96WOf3d5lOjbvSDi9FqARDyKdaQR1Cl0rpyxqt9hPXIXF3cr3VgWNfSdPrK8Nt&#10;K+MoSqTVDfGHWnf4UmP5XQyWKV/nwofh7bD9tFvpFh/2EE9jpR4fxs0KRMAx/I3hps/qkLPT0Q1k&#10;vGg5z+e8VDADwe3iecnHUUGSzEDmmfyvn/8CAAD//wMAUEsBAi0AFAAGAAgAAAAhALaDOJL+AAAA&#10;4QEAABMAAAAAAAAAAAAAAAAAAAAAAFtDb250ZW50X1R5cGVzXS54bWxQSwECLQAUAAYACAAAACEA&#10;OP0h/9YAAACUAQAACwAAAAAAAAAAAAAAAAAvAQAAX3JlbHMvLnJlbHNQSwECLQAUAAYACAAAACEA&#10;aPMzhokCAAA2BQAADgAAAAAAAAAAAAAAAAAuAgAAZHJzL2Uyb0RvYy54bWxQSwECLQAUAAYACAAA&#10;ACEA86aOMNsAAAAGAQAADwAAAAAAAAAAAAAAAADjBAAAZHJzL2Rvd25yZXYueG1sUEsFBgAAAAAE&#10;AAQA8wAAAOsFAAAAAA==&#10;" fillcolor="white [3201]" strokecolor="black [3200]">
                <v:textbox>
                  <w:txbxContent>
                    <w:p w:rsidR="00BA6A16" w:rsidRPr="00BF74CD" w:rsidRDefault="00BA6A16" w:rsidP="00BA6A16">
                      <w:pPr>
                        <w:snapToGrid w:val="0"/>
                        <w:rPr>
                          <w:rFonts w:asciiTheme="majorEastAsia" w:eastAsiaTheme="majorEastAsia" w:hAnsiTheme="majorEastAsia" w:cs="Meiryo UI"/>
                          <w:bCs/>
                          <w:kern w:val="24"/>
                          <w:sz w:val="26"/>
                          <w:szCs w:val="26"/>
                        </w:rPr>
                      </w:pPr>
                      <w:r>
                        <w:rPr>
                          <w:rFonts w:asciiTheme="majorEastAsia" w:eastAsiaTheme="majorEastAsia" w:hAnsiTheme="majorEastAsia" w:cs="Meiryo UI" w:hint="eastAsia"/>
                          <w:bCs/>
                          <w:kern w:val="24"/>
                          <w:sz w:val="26"/>
                          <w:szCs w:val="26"/>
                        </w:rPr>
                        <w:t>雇用の維持と事業の継続</w:t>
                      </w:r>
                    </w:p>
                  </w:txbxContent>
                </v:textbox>
              </v:rect>
            </w:pict>
          </mc:Fallback>
        </mc:AlternateContent>
      </w:r>
      <w:r w:rsidRPr="008D7336">
        <w:rPr>
          <w:rFonts w:asciiTheme="majorEastAsia" w:eastAsiaTheme="majorEastAsia" w:hAnsiTheme="majorEastAsia" w:cs="Meiryo UI" w:hint="eastAsia"/>
          <w:bCs/>
          <w:noProof/>
          <w:color w:val="000000" w:themeColor="text1"/>
          <w:kern w:val="24"/>
          <w:sz w:val="28"/>
        </w:rPr>
        <mc:AlternateContent>
          <mc:Choice Requires="wps">
            <w:drawing>
              <wp:anchor distT="0" distB="0" distL="114300" distR="114300" simplePos="0" relativeHeight="251668480" behindDoc="0" locked="0" layoutInCell="1" allowOverlap="1" wp14:anchorId="34799902" wp14:editId="37EFA71C">
                <wp:simplePos x="0" y="0"/>
                <wp:positionH relativeFrom="column">
                  <wp:posOffset>4971262</wp:posOffset>
                </wp:positionH>
                <wp:positionV relativeFrom="paragraph">
                  <wp:posOffset>6525</wp:posOffset>
                </wp:positionV>
                <wp:extent cx="1169035" cy="40068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169035" cy="40068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A6A16" w:rsidRPr="00B7567B" w:rsidRDefault="00F74378" w:rsidP="00BA6A16">
                            <w:pPr>
                              <w:snapToGrid w:val="0"/>
                              <w:jc w:val="right"/>
                              <w:rPr>
                                <w:sz w:val="26"/>
                                <w:szCs w:val="26"/>
                              </w:rPr>
                            </w:pPr>
                            <w:r>
                              <w:rPr>
                                <w:rFonts w:asciiTheme="majorEastAsia" w:eastAsiaTheme="majorEastAsia" w:hAnsiTheme="majorEastAsia" w:cs="Meiryo UI" w:hint="eastAsia"/>
                                <w:bCs/>
                                <w:kern w:val="24"/>
                                <w:sz w:val="26"/>
                                <w:szCs w:val="26"/>
                              </w:rPr>
                              <w:t>399</w:t>
                            </w:r>
                            <w:r w:rsidR="00BA6A16">
                              <w:rPr>
                                <w:rFonts w:asciiTheme="majorEastAsia" w:eastAsiaTheme="majorEastAsia" w:hAnsiTheme="majorEastAsia" w:cs="Meiryo UI" w:hint="eastAsia"/>
                                <w:bCs/>
                                <w:kern w:val="24"/>
                                <w:sz w:val="26"/>
                                <w:szCs w:val="26"/>
                              </w:rPr>
                              <w:t>,</w:t>
                            </w:r>
                            <w:r>
                              <w:rPr>
                                <w:rFonts w:asciiTheme="majorEastAsia" w:eastAsiaTheme="majorEastAsia" w:hAnsiTheme="majorEastAsia" w:cs="Meiryo UI"/>
                                <w:bCs/>
                                <w:kern w:val="24"/>
                                <w:sz w:val="26"/>
                                <w:szCs w:val="26"/>
                              </w:rPr>
                              <w:t>014</w:t>
                            </w:r>
                            <w:r w:rsidR="00BA6A16">
                              <w:rPr>
                                <w:rFonts w:asciiTheme="majorEastAsia" w:eastAsiaTheme="majorEastAsia" w:hAnsiTheme="majorEastAsia" w:cs="Meiryo UI" w:hint="eastAsia"/>
                                <w:bCs/>
                                <w:kern w:val="24"/>
                                <w:sz w:val="26"/>
                                <w:szCs w:val="26"/>
                              </w:rPr>
                              <w:t>,</w:t>
                            </w:r>
                            <w:r>
                              <w:rPr>
                                <w:rFonts w:asciiTheme="majorEastAsia" w:eastAsiaTheme="majorEastAsia" w:hAnsiTheme="majorEastAsia" w:cs="Meiryo UI"/>
                                <w:bCs/>
                                <w:kern w:val="24"/>
                                <w:sz w:val="26"/>
                                <w:szCs w:val="26"/>
                              </w:rPr>
                              <w:t>706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99902" id="正方形/長方形 7" o:spid="_x0000_s1033" style="position:absolute;margin-left:391.45pt;margin-top:.5pt;width:92.05pt;height:3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8kjAIAAEkFAAAOAAAAZHJzL2Uyb0RvYy54bWysVM1u1DAQviPxDpbvNJtl+xc1W61aFSFV&#10;bUWLevY6djfC9hjbu8nyHvQB4MwZceBxqMRbMHayaSkVB8QlmZ9v/md8cNhqRVbC+RpMSfOtESXC&#10;cKhqc1PSt1cnL/Yo8YGZiikwoqRr4enh9Pmzg8YWYgwLUJVwBJ0YXzS2pIsQbJFlni+EZn4LrDCo&#10;lOA0C8i6m6xyrEHvWmXj0Wgna8BV1gEX3qP0uFPSafIvpeDhXEovAlElxdxC+rr0ncdvNj1gxY1j&#10;dlHzPg32D1loVhsMOrg6ZoGRpav/cKVr7sCDDFscdAZS1lykGrCafPSomssFsyLVgs3xdmiT/39u&#10;+dnqwpG6KukuJYZpHNHdl893t99+fP+U/fz4taPIbmxUY32B+Et74XrOIxmrbqXT8Y/1kDY1dz00&#10;V7SBcBTm+c7+6OU2JRx1Exzd3nZ0mt1bW+fDKwGaRKKkDoeXespWpz500A0kBjNwUiuFclYo85sA&#10;fUZJFhPuUkxUWCvRod8IiTVjUuMUIG2bOFKOrBjuSfUu7zNTBpHRRGKkwSh/ykiFjVGPjWYibeBg&#10;OHrK8D7agE4RwYTBUNcG3N+NZYffVN3VGssO7bztB9xPbQ7VGofuoLsGb/lJjR0/ZT5cMIfrj4eC&#10;Jx3O8SMVNCWFnqJkAe7DU/KIx61ELSUNnlNJ/fslc4IS9drgvu7nk0m8v8RMtnfHyLiHmvlDjVnq&#10;I8BJ5Ph4WJ7IiA9qQ0oH+hovfxajoooZjrFLyoPbMEehO3N8O7iYzRIMb86ycGouLY/OY5/jRl21&#10;18zZfu0CLuwZbE6PFY+2r8NGSwOzZQBZp9WMne762k8A7zUtd/+2xAfhIZ9Q9y/g9BcAAAD//wMA&#10;UEsDBBQABgAIAAAAIQCaRvTy3QAAAAgBAAAPAAAAZHJzL2Rvd25yZXYueG1sTI9Ba8JAEIXvhf6H&#10;ZQre6kaRqGk2EkoreNQUSm+b7DRJm50N2TXGf+/0VG/z+B5v3kt3k+3EiINvHSlYzCMQSJUzLdUK&#10;Por35w0IHzQZ3TlCBVf0sMseH1KdGHehI46nUAsOIZ9oBU0IfSKlrxq02s9dj8Ts2w1WB5ZDLc2g&#10;LxxuO7mMolha3RJ/aHSPrw1Wv6ezVeDL8VBc+/zz58tXZf5Gtlgd9krNnqb8BUTAKfyb4a8+V4eM&#10;O5XuTMaLTsF6s9yylQFPYr6N13yUCuLVAmSWyvsB2Q0AAP//AwBQSwECLQAUAAYACAAAACEAtoM4&#10;kv4AAADhAQAAEwAAAAAAAAAAAAAAAAAAAAAAW0NvbnRlbnRfVHlwZXNdLnhtbFBLAQItABQABgAI&#10;AAAAIQA4/SH/1gAAAJQBAAALAAAAAAAAAAAAAAAAAC8BAABfcmVscy8ucmVsc1BLAQItABQABgAI&#10;AAAAIQAHUQ8kjAIAAEkFAAAOAAAAAAAAAAAAAAAAAC4CAABkcnMvZTJvRG9jLnhtbFBLAQItABQA&#10;BgAIAAAAIQCaRvTy3QAAAAgBAAAPAAAAAAAAAAAAAAAAAOYEAABkcnMvZG93bnJldi54bWxQSwUG&#10;AAAAAAQABADzAAAA8AUAAAAA&#10;" filled="f" stroked="f" strokeweight="2pt">
                <v:textbox>
                  <w:txbxContent>
                    <w:p w:rsidR="00BA6A16" w:rsidRPr="00B7567B" w:rsidRDefault="00F74378" w:rsidP="00BA6A16">
                      <w:pPr>
                        <w:snapToGrid w:val="0"/>
                        <w:jc w:val="right"/>
                        <w:rPr>
                          <w:sz w:val="26"/>
                          <w:szCs w:val="26"/>
                        </w:rPr>
                      </w:pPr>
                      <w:r>
                        <w:rPr>
                          <w:rFonts w:asciiTheme="majorEastAsia" w:eastAsiaTheme="majorEastAsia" w:hAnsiTheme="majorEastAsia" w:cs="Meiryo UI" w:hint="eastAsia"/>
                          <w:bCs/>
                          <w:kern w:val="24"/>
                          <w:sz w:val="26"/>
                          <w:szCs w:val="26"/>
                        </w:rPr>
                        <w:t>399</w:t>
                      </w:r>
                      <w:r w:rsidR="00BA6A16">
                        <w:rPr>
                          <w:rFonts w:asciiTheme="majorEastAsia" w:eastAsiaTheme="majorEastAsia" w:hAnsiTheme="majorEastAsia" w:cs="Meiryo UI" w:hint="eastAsia"/>
                          <w:bCs/>
                          <w:kern w:val="24"/>
                          <w:sz w:val="26"/>
                          <w:szCs w:val="26"/>
                        </w:rPr>
                        <w:t>,</w:t>
                      </w:r>
                      <w:r>
                        <w:rPr>
                          <w:rFonts w:asciiTheme="majorEastAsia" w:eastAsiaTheme="majorEastAsia" w:hAnsiTheme="majorEastAsia" w:cs="Meiryo UI"/>
                          <w:bCs/>
                          <w:kern w:val="24"/>
                          <w:sz w:val="26"/>
                          <w:szCs w:val="26"/>
                        </w:rPr>
                        <w:t>014</w:t>
                      </w:r>
                      <w:r w:rsidR="00BA6A16">
                        <w:rPr>
                          <w:rFonts w:asciiTheme="majorEastAsia" w:eastAsiaTheme="majorEastAsia" w:hAnsiTheme="majorEastAsia" w:cs="Meiryo UI" w:hint="eastAsia"/>
                          <w:bCs/>
                          <w:kern w:val="24"/>
                          <w:sz w:val="26"/>
                          <w:szCs w:val="26"/>
                        </w:rPr>
                        <w:t>,</w:t>
                      </w:r>
                      <w:r>
                        <w:rPr>
                          <w:rFonts w:asciiTheme="majorEastAsia" w:eastAsiaTheme="majorEastAsia" w:hAnsiTheme="majorEastAsia" w:cs="Meiryo UI"/>
                          <w:bCs/>
                          <w:kern w:val="24"/>
                          <w:sz w:val="26"/>
                          <w:szCs w:val="26"/>
                        </w:rPr>
                        <w:t>706</w:t>
                      </w:r>
                    </w:p>
                  </w:txbxContent>
                </v:textbox>
              </v:rect>
            </w:pict>
          </mc:Fallback>
        </mc:AlternateContent>
      </w:r>
    </w:p>
    <w:p w:rsidR="00BA6A16" w:rsidRDefault="00BA6A16" w:rsidP="00BA6A16">
      <w:pPr>
        <w:pStyle w:val="Web"/>
        <w:spacing w:before="0" w:beforeAutospacing="0" w:after="0" w:afterAutospacing="0"/>
        <w:ind w:right="1430"/>
        <w:rPr>
          <w:rFonts w:asciiTheme="majorEastAsia" w:eastAsiaTheme="majorEastAsia" w:hAnsiTheme="majorEastAsia" w:cs="Meiryo UI"/>
          <w:bCs/>
          <w:color w:val="000000" w:themeColor="text1"/>
          <w:kern w:val="24"/>
          <w:sz w:val="20"/>
          <w:szCs w:val="26"/>
        </w:rPr>
      </w:pPr>
    </w:p>
    <w:p w:rsidR="00BA6A16" w:rsidRDefault="00BA6A16" w:rsidP="00873001">
      <w:pPr>
        <w:pStyle w:val="Web"/>
        <w:spacing w:before="0" w:beforeAutospacing="0" w:after="0" w:afterAutospacing="0"/>
        <w:ind w:right="630"/>
        <w:rPr>
          <w:rFonts w:asciiTheme="majorEastAsia" w:eastAsiaTheme="majorEastAsia" w:hAnsiTheme="majorEastAsia" w:cs="Meiryo UI"/>
          <w:bCs/>
          <w:color w:val="000000" w:themeColor="text1"/>
          <w:kern w:val="24"/>
          <w:sz w:val="20"/>
          <w:szCs w:val="26"/>
        </w:rPr>
      </w:pPr>
    </w:p>
    <w:p w:rsidR="00F74378" w:rsidRPr="008D7336" w:rsidRDefault="00F74378" w:rsidP="00873001">
      <w:pPr>
        <w:pStyle w:val="Web"/>
        <w:spacing w:before="0" w:beforeAutospacing="0" w:after="0" w:afterAutospacing="0"/>
        <w:ind w:right="630"/>
        <w:rPr>
          <w:rFonts w:asciiTheme="majorEastAsia" w:eastAsiaTheme="majorEastAsia" w:hAnsiTheme="majorEastAsia" w:cs="Meiryo UI"/>
          <w:bCs/>
          <w:color w:val="000000" w:themeColor="text1"/>
          <w:kern w:val="24"/>
          <w:sz w:val="20"/>
          <w:szCs w:val="26"/>
        </w:rPr>
      </w:pPr>
    </w:p>
    <w:tbl>
      <w:tblPr>
        <w:tblStyle w:val="aa"/>
        <w:tblW w:w="9639" w:type="dxa"/>
        <w:tblInd w:w="108" w:type="dxa"/>
        <w:tblLayout w:type="fixed"/>
        <w:tblLook w:val="04A0" w:firstRow="1" w:lastRow="0" w:firstColumn="1" w:lastColumn="0" w:noHBand="0" w:noVBand="1"/>
      </w:tblPr>
      <w:tblGrid>
        <w:gridCol w:w="458"/>
        <w:gridCol w:w="109"/>
        <w:gridCol w:w="5670"/>
        <w:gridCol w:w="2552"/>
        <w:gridCol w:w="850"/>
      </w:tblGrid>
      <w:tr w:rsidR="00E43924" w:rsidRPr="00BA6A16" w:rsidTr="00BA6A16">
        <w:tc>
          <w:tcPr>
            <w:tcW w:w="458" w:type="dxa"/>
            <w:tcBorders>
              <w:top w:val="nil"/>
              <w:left w:val="nil"/>
              <w:bottom w:val="nil"/>
              <w:right w:val="nil"/>
            </w:tcBorders>
            <w:hideMark/>
          </w:tcPr>
          <w:p w:rsidR="00E43924" w:rsidRPr="00BA6A16" w:rsidRDefault="00CB6242" w:rsidP="004364B6">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5779" w:type="dxa"/>
            <w:gridSpan w:val="2"/>
            <w:tcBorders>
              <w:top w:val="nil"/>
              <w:left w:val="nil"/>
              <w:bottom w:val="nil"/>
              <w:right w:val="nil"/>
            </w:tcBorders>
            <w:hideMark/>
          </w:tcPr>
          <w:p w:rsidR="00E43924" w:rsidRPr="00BA6A16" w:rsidRDefault="00166050" w:rsidP="00EF71C4">
            <w:pPr>
              <w:rPr>
                <w:rFonts w:ascii="ＭＳ Ｐゴシック" w:eastAsia="ＭＳ Ｐゴシック" w:hAnsi="ＭＳ Ｐゴシック"/>
                <w:color w:val="000000" w:themeColor="text1"/>
                <w:sz w:val="24"/>
                <w:szCs w:val="24"/>
              </w:rPr>
            </w:pPr>
            <w:r w:rsidRPr="00BA6A16">
              <w:rPr>
                <w:rFonts w:ascii="ＭＳ Ｐゴシック" w:eastAsia="ＭＳ Ｐゴシック" w:hAnsi="ＭＳ Ｐゴシック" w:hint="eastAsia"/>
                <w:sz w:val="24"/>
                <w:szCs w:val="24"/>
              </w:rPr>
              <w:t>中小事業者</w:t>
            </w:r>
            <w:r w:rsidR="00E43924" w:rsidRPr="00BA6A16">
              <w:rPr>
                <w:rFonts w:ascii="ＭＳ Ｐゴシック" w:eastAsia="ＭＳ Ｐゴシック" w:hAnsi="ＭＳ Ｐゴシック" w:hint="eastAsia"/>
                <w:sz w:val="24"/>
                <w:szCs w:val="24"/>
              </w:rPr>
              <w:t>等への緊急支援</w:t>
            </w:r>
          </w:p>
        </w:tc>
        <w:tc>
          <w:tcPr>
            <w:tcW w:w="3402" w:type="dxa"/>
            <w:gridSpan w:val="2"/>
            <w:tcBorders>
              <w:top w:val="nil"/>
              <w:left w:val="nil"/>
              <w:bottom w:val="nil"/>
              <w:right w:val="nil"/>
            </w:tcBorders>
            <w:hideMark/>
          </w:tcPr>
          <w:p w:rsidR="00E43924" w:rsidRPr="00BA6A16" w:rsidRDefault="00BA6A16" w:rsidP="004364B6">
            <w:pPr>
              <w:jc w:val="right"/>
              <w:rPr>
                <w:rFonts w:ascii="ＭＳ Ｐ明朝" w:eastAsia="ＭＳ Ｐ明朝" w:hAnsi="ＭＳ Ｐ明朝"/>
                <w:color w:val="000000" w:themeColor="text1"/>
                <w:sz w:val="24"/>
                <w:szCs w:val="24"/>
                <w:highlight w:val="yellow"/>
              </w:rPr>
            </w:pPr>
            <w:r w:rsidRPr="00BA6A16">
              <w:rPr>
                <w:rFonts w:ascii="ＭＳ Ｐ明朝" w:eastAsia="ＭＳ Ｐ明朝" w:hAnsi="ＭＳ Ｐ明朝"/>
                <w:color w:val="000000" w:themeColor="text1"/>
                <w:sz w:val="24"/>
                <w:szCs w:val="24"/>
              </w:rPr>
              <w:t>40,193,591</w:t>
            </w:r>
          </w:p>
        </w:tc>
      </w:tr>
      <w:tr w:rsidR="00BA6A16" w:rsidRPr="00BA6A16" w:rsidTr="00BA6A16">
        <w:tc>
          <w:tcPr>
            <w:tcW w:w="458" w:type="dxa"/>
            <w:tcBorders>
              <w:top w:val="nil"/>
              <w:left w:val="nil"/>
              <w:bottom w:val="nil"/>
              <w:right w:val="nil"/>
            </w:tcBorders>
          </w:tcPr>
          <w:p w:rsidR="00BA6A16" w:rsidRPr="00BA6A16" w:rsidRDefault="00BA6A16" w:rsidP="004364B6">
            <w:pPr>
              <w:jc w:val="center"/>
              <w:rPr>
                <w:rFonts w:ascii="ＭＳ Ｐ明朝" w:eastAsia="ＭＳ Ｐ明朝" w:hAnsi="ＭＳ Ｐ明朝"/>
                <w:color w:val="000000" w:themeColor="text1"/>
                <w:sz w:val="24"/>
                <w:szCs w:val="24"/>
              </w:rPr>
            </w:pPr>
          </w:p>
        </w:tc>
        <w:tc>
          <w:tcPr>
            <w:tcW w:w="5779" w:type="dxa"/>
            <w:gridSpan w:val="2"/>
            <w:tcBorders>
              <w:top w:val="nil"/>
              <w:left w:val="nil"/>
              <w:bottom w:val="nil"/>
              <w:right w:val="nil"/>
            </w:tcBorders>
          </w:tcPr>
          <w:p w:rsidR="00BA6A16" w:rsidRPr="00BA6A16" w:rsidRDefault="00BA6A16" w:rsidP="00E43924">
            <w:pPr>
              <w:rPr>
                <w:rFonts w:ascii="ＭＳ Ｐゴシック" w:eastAsia="ＭＳ Ｐゴシック" w:hAnsi="ＭＳ Ｐゴシック"/>
                <w:sz w:val="24"/>
                <w:szCs w:val="24"/>
              </w:rPr>
            </w:pPr>
          </w:p>
        </w:tc>
        <w:tc>
          <w:tcPr>
            <w:tcW w:w="3402" w:type="dxa"/>
            <w:gridSpan w:val="2"/>
            <w:tcBorders>
              <w:top w:val="nil"/>
              <w:left w:val="nil"/>
              <w:bottom w:val="nil"/>
              <w:right w:val="nil"/>
            </w:tcBorders>
          </w:tcPr>
          <w:p w:rsidR="00BA6A16" w:rsidRPr="00BA6A16" w:rsidRDefault="00BA6A16" w:rsidP="00BA6A16">
            <w:pPr>
              <w:wordWrap w:val="0"/>
              <w:jc w:val="right"/>
              <w:rPr>
                <w:rFonts w:ascii="ＭＳ Ｐ明朝" w:eastAsia="ＭＳ Ｐ明朝" w:hAnsi="ＭＳ Ｐ明朝"/>
                <w:color w:val="000000" w:themeColor="text1"/>
                <w:sz w:val="24"/>
                <w:szCs w:val="24"/>
              </w:rPr>
            </w:pPr>
            <w:r w:rsidRPr="00BA6A16">
              <w:rPr>
                <w:rFonts w:ascii="ＭＳ Ｐ明朝" w:eastAsia="ＭＳ Ｐ明朝" w:hAnsi="ＭＳ Ｐ明朝" w:hint="eastAsia"/>
                <w:color w:val="000000" w:themeColor="text1"/>
                <w:sz w:val="22"/>
                <w:szCs w:val="24"/>
              </w:rPr>
              <w:t>【商工労働部】</w:t>
            </w:r>
          </w:p>
        </w:tc>
      </w:tr>
      <w:tr w:rsidR="00E43924" w:rsidRPr="001D688B" w:rsidTr="00BA6A16">
        <w:trPr>
          <w:trHeight w:val="118"/>
        </w:trPr>
        <w:tc>
          <w:tcPr>
            <w:tcW w:w="567" w:type="dxa"/>
            <w:gridSpan w:val="2"/>
            <w:tcBorders>
              <w:top w:val="nil"/>
              <w:left w:val="nil"/>
              <w:bottom w:val="nil"/>
              <w:right w:val="nil"/>
            </w:tcBorders>
          </w:tcPr>
          <w:p w:rsidR="00E43924" w:rsidRPr="001D688B" w:rsidRDefault="00E43924" w:rsidP="004364B6">
            <w:pPr>
              <w:ind w:right="1320"/>
              <w:rPr>
                <w:rFonts w:asciiTheme="minorEastAsia" w:hAnsiTheme="minorEastAsia"/>
                <w:color w:val="000000" w:themeColor="text1"/>
                <w:sz w:val="22"/>
                <w:szCs w:val="24"/>
              </w:rPr>
            </w:pPr>
          </w:p>
        </w:tc>
        <w:tc>
          <w:tcPr>
            <w:tcW w:w="8222" w:type="dxa"/>
            <w:gridSpan w:val="2"/>
            <w:tcBorders>
              <w:top w:val="nil"/>
              <w:left w:val="nil"/>
              <w:bottom w:val="nil"/>
              <w:right w:val="nil"/>
            </w:tcBorders>
            <w:hideMark/>
          </w:tcPr>
          <w:p w:rsidR="00E43924" w:rsidRPr="004418B7" w:rsidRDefault="00F11695" w:rsidP="00B455E4">
            <w:pPr>
              <w:ind w:right="-27" w:firstLineChars="100" w:firstLine="200"/>
              <w:rPr>
                <w:rFonts w:asciiTheme="minorEastAsia" w:hAnsiTheme="minorEastAsia"/>
                <w:color w:val="000000" w:themeColor="text1"/>
                <w:sz w:val="20"/>
                <w:szCs w:val="24"/>
              </w:rPr>
            </w:pPr>
            <w:r w:rsidRPr="00F11695">
              <w:rPr>
                <w:rFonts w:asciiTheme="minorEastAsia" w:hAnsiTheme="minorEastAsia" w:hint="eastAsia"/>
                <w:color w:val="000000" w:themeColor="text1"/>
                <w:sz w:val="20"/>
                <w:szCs w:val="24"/>
              </w:rPr>
              <w:t>休業要請に協力し、特に深刻な影響を被る中小企業・個人事業主に対し</w:t>
            </w:r>
            <w:r>
              <w:rPr>
                <w:rFonts w:asciiTheme="minorEastAsia" w:hAnsiTheme="minorEastAsia" w:hint="eastAsia"/>
                <w:color w:val="000000" w:themeColor="text1"/>
                <w:sz w:val="20"/>
                <w:szCs w:val="24"/>
              </w:rPr>
              <w:t>、府内市町村と協調して</w:t>
            </w:r>
            <w:r w:rsidRPr="00F11695">
              <w:rPr>
                <w:rFonts w:asciiTheme="minorEastAsia" w:hAnsiTheme="minorEastAsia" w:hint="eastAsia"/>
                <w:color w:val="000000" w:themeColor="text1"/>
                <w:sz w:val="20"/>
                <w:szCs w:val="24"/>
              </w:rPr>
              <w:t>「（仮称）休業要請・経営</w:t>
            </w:r>
            <w:r w:rsidR="00B455E4">
              <w:rPr>
                <w:rFonts w:asciiTheme="minorEastAsia" w:hAnsiTheme="minorEastAsia" w:hint="eastAsia"/>
                <w:color w:val="000000" w:themeColor="text1"/>
                <w:sz w:val="20"/>
                <w:szCs w:val="24"/>
              </w:rPr>
              <w:t>継続支援金」を交付（中小企業１００万円、個人事業者５０万円。</w:t>
            </w:r>
            <w:r w:rsidR="00B455E4" w:rsidRPr="00AE109D">
              <w:rPr>
                <w:rFonts w:asciiTheme="minorEastAsia" w:hAnsiTheme="minorEastAsia" w:hint="eastAsia"/>
                <w:color w:val="000000" w:themeColor="text1"/>
                <w:sz w:val="20"/>
                <w:szCs w:val="24"/>
              </w:rPr>
              <w:t>市町村に</w:t>
            </w:r>
            <w:r w:rsidRPr="00AE109D">
              <w:rPr>
                <w:rFonts w:asciiTheme="minorEastAsia" w:hAnsiTheme="minorEastAsia" w:hint="eastAsia"/>
                <w:color w:val="000000" w:themeColor="text1"/>
                <w:sz w:val="20"/>
                <w:szCs w:val="24"/>
              </w:rPr>
              <w:t>1/2負担</w:t>
            </w:r>
            <w:r w:rsidR="00B455E4" w:rsidRPr="00AE109D">
              <w:rPr>
                <w:rFonts w:asciiTheme="minorEastAsia" w:hAnsiTheme="minorEastAsia" w:hint="eastAsia"/>
                <w:color w:val="000000" w:themeColor="text1"/>
                <w:sz w:val="20"/>
                <w:szCs w:val="24"/>
              </w:rPr>
              <w:t>を要請</w:t>
            </w:r>
            <w:r w:rsidRPr="00F11695">
              <w:rPr>
                <w:rFonts w:asciiTheme="minorEastAsia" w:hAnsiTheme="minorEastAsia" w:hint="eastAsia"/>
                <w:color w:val="000000" w:themeColor="text1"/>
                <w:sz w:val="20"/>
                <w:szCs w:val="24"/>
              </w:rPr>
              <w:t>）</w:t>
            </w:r>
          </w:p>
        </w:tc>
        <w:tc>
          <w:tcPr>
            <w:tcW w:w="850" w:type="dxa"/>
            <w:tcBorders>
              <w:top w:val="nil"/>
              <w:left w:val="nil"/>
              <w:bottom w:val="nil"/>
              <w:right w:val="nil"/>
            </w:tcBorders>
          </w:tcPr>
          <w:p w:rsidR="00E43924" w:rsidRPr="001D688B" w:rsidRDefault="00E43924" w:rsidP="004364B6">
            <w:pPr>
              <w:ind w:right="1320"/>
              <w:rPr>
                <w:rFonts w:asciiTheme="minorEastAsia" w:hAnsiTheme="minorEastAsia"/>
                <w:color w:val="000000" w:themeColor="text1"/>
                <w:sz w:val="18"/>
                <w:szCs w:val="24"/>
              </w:rPr>
            </w:pPr>
          </w:p>
        </w:tc>
      </w:tr>
      <w:tr w:rsidR="00CB6242" w:rsidRPr="001D688B" w:rsidTr="00BA6A16">
        <w:trPr>
          <w:trHeight w:val="118"/>
        </w:trPr>
        <w:tc>
          <w:tcPr>
            <w:tcW w:w="567" w:type="dxa"/>
            <w:gridSpan w:val="2"/>
            <w:tcBorders>
              <w:top w:val="nil"/>
              <w:left w:val="nil"/>
              <w:bottom w:val="nil"/>
              <w:right w:val="nil"/>
            </w:tcBorders>
          </w:tcPr>
          <w:p w:rsidR="00CB6242" w:rsidRPr="001D688B" w:rsidRDefault="00CB6242" w:rsidP="004364B6">
            <w:pPr>
              <w:ind w:right="1320"/>
              <w:rPr>
                <w:rFonts w:asciiTheme="minorEastAsia" w:hAnsiTheme="minorEastAsia"/>
                <w:color w:val="000000" w:themeColor="text1"/>
                <w:sz w:val="22"/>
                <w:szCs w:val="24"/>
              </w:rPr>
            </w:pPr>
          </w:p>
        </w:tc>
        <w:tc>
          <w:tcPr>
            <w:tcW w:w="8222" w:type="dxa"/>
            <w:gridSpan w:val="2"/>
            <w:tcBorders>
              <w:top w:val="nil"/>
              <w:left w:val="nil"/>
              <w:bottom w:val="nil"/>
              <w:right w:val="nil"/>
            </w:tcBorders>
          </w:tcPr>
          <w:p w:rsidR="00CB6242" w:rsidRPr="00F11695" w:rsidRDefault="00CB6242" w:rsidP="00F11695">
            <w:pPr>
              <w:ind w:right="-27" w:firstLineChars="100" w:firstLine="200"/>
              <w:rPr>
                <w:rFonts w:asciiTheme="minorEastAsia" w:hAnsiTheme="minorEastAsia"/>
                <w:color w:val="000000" w:themeColor="text1"/>
                <w:sz w:val="20"/>
                <w:szCs w:val="24"/>
              </w:rPr>
            </w:pPr>
          </w:p>
        </w:tc>
        <w:tc>
          <w:tcPr>
            <w:tcW w:w="850" w:type="dxa"/>
            <w:tcBorders>
              <w:top w:val="nil"/>
              <w:left w:val="nil"/>
              <w:bottom w:val="nil"/>
              <w:right w:val="nil"/>
            </w:tcBorders>
          </w:tcPr>
          <w:p w:rsidR="00CB6242" w:rsidRPr="001D688B" w:rsidRDefault="00CB6242" w:rsidP="004364B6">
            <w:pPr>
              <w:ind w:right="1320"/>
              <w:rPr>
                <w:rFonts w:asciiTheme="minorEastAsia" w:hAnsiTheme="minorEastAsia"/>
                <w:color w:val="000000" w:themeColor="text1"/>
                <w:sz w:val="18"/>
                <w:szCs w:val="24"/>
              </w:rPr>
            </w:pPr>
          </w:p>
        </w:tc>
      </w:tr>
      <w:tr w:rsidR="00BA6A16" w:rsidRPr="001D688B" w:rsidTr="00BA6A16">
        <w:trPr>
          <w:trHeight w:val="118"/>
        </w:trPr>
        <w:tc>
          <w:tcPr>
            <w:tcW w:w="567" w:type="dxa"/>
            <w:gridSpan w:val="2"/>
            <w:tcBorders>
              <w:top w:val="nil"/>
              <w:left w:val="nil"/>
              <w:bottom w:val="nil"/>
              <w:right w:val="nil"/>
            </w:tcBorders>
          </w:tcPr>
          <w:p w:rsidR="00BA6A16" w:rsidRPr="001D688B" w:rsidRDefault="00BA6A16" w:rsidP="004364B6">
            <w:pPr>
              <w:ind w:right="1320"/>
              <w:rPr>
                <w:rFonts w:asciiTheme="minorEastAsia" w:hAnsiTheme="minorEastAsia"/>
                <w:color w:val="000000" w:themeColor="text1"/>
                <w:sz w:val="22"/>
                <w:szCs w:val="24"/>
              </w:rPr>
            </w:pPr>
          </w:p>
        </w:tc>
        <w:tc>
          <w:tcPr>
            <w:tcW w:w="8222" w:type="dxa"/>
            <w:gridSpan w:val="2"/>
            <w:tcBorders>
              <w:top w:val="nil"/>
              <w:left w:val="nil"/>
              <w:bottom w:val="nil"/>
              <w:right w:val="nil"/>
            </w:tcBorders>
          </w:tcPr>
          <w:p w:rsidR="00BA6A16" w:rsidRPr="00E43924" w:rsidRDefault="00BA6A16" w:rsidP="00B27648">
            <w:pPr>
              <w:ind w:right="-27" w:firstLineChars="100" w:firstLine="200"/>
              <w:rPr>
                <w:rFonts w:asciiTheme="minorEastAsia" w:hAnsiTheme="minorEastAsia"/>
                <w:color w:val="000000" w:themeColor="text1"/>
                <w:sz w:val="20"/>
                <w:szCs w:val="24"/>
              </w:rPr>
            </w:pPr>
          </w:p>
        </w:tc>
        <w:tc>
          <w:tcPr>
            <w:tcW w:w="850" w:type="dxa"/>
            <w:tcBorders>
              <w:top w:val="nil"/>
              <w:left w:val="nil"/>
              <w:bottom w:val="nil"/>
              <w:right w:val="nil"/>
            </w:tcBorders>
          </w:tcPr>
          <w:p w:rsidR="00BA6A16" w:rsidRPr="001D688B" w:rsidRDefault="00BA6A16" w:rsidP="004364B6">
            <w:pPr>
              <w:ind w:right="1320"/>
              <w:rPr>
                <w:rFonts w:asciiTheme="minorEastAsia" w:hAnsiTheme="minorEastAsia"/>
                <w:color w:val="000000" w:themeColor="text1"/>
                <w:sz w:val="18"/>
                <w:szCs w:val="24"/>
              </w:rPr>
            </w:pPr>
          </w:p>
        </w:tc>
      </w:tr>
      <w:tr w:rsidR="00E43924" w:rsidRPr="00BA6A16" w:rsidTr="00BA6A16">
        <w:tc>
          <w:tcPr>
            <w:tcW w:w="458" w:type="dxa"/>
            <w:tcBorders>
              <w:top w:val="nil"/>
              <w:left w:val="nil"/>
              <w:bottom w:val="nil"/>
              <w:right w:val="nil"/>
            </w:tcBorders>
            <w:hideMark/>
          </w:tcPr>
          <w:p w:rsidR="00E43924" w:rsidRPr="00BA6A16" w:rsidRDefault="00CB6242" w:rsidP="004364B6">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5779" w:type="dxa"/>
            <w:gridSpan w:val="2"/>
            <w:tcBorders>
              <w:top w:val="nil"/>
              <w:left w:val="nil"/>
              <w:bottom w:val="nil"/>
              <w:right w:val="nil"/>
            </w:tcBorders>
            <w:hideMark/>
          </w:tcPr>
          <w:p w:rsidR="00E43924" w:rsidRPr="00BA6A16" w:rsidRDefault="00166050" w:rsidP="00EF71C4">
            <w:pPr>
              <w:rPr>
                <w:rFonts w:ascii="ＭＳ Ｐゴシック" w:eastAsia="ＭＳ Ｐゴシック" w:hAnsi="ＭＳ Ｐゴシック"/>
                <w:color w:val="000000" w:themeColor="text1"/>
                <w:sz w:val="24"/>
                <w:szCs w:val="24"/>
              </w:rPr>
            </w:pPr>
            <w:r w:rsidRPr="00BA6A16">
              <w:rPr>
                <w:rFonts w:ascii="ＭＳ Ｐゴシック" w:eastAsia="ＭＳ Ｐゴシック" w:hAnsi="ＭＳ Ｐゴシック" w:hint="eastAsia"/>
                <w:sz w:val="24"/>
                <w:szCs w:val="24"/>
              </w:rPr>
              <w:t>緊急資金に係る制度融資</w:t>
            </w:r>
          </w:p>
        </w:tc>
        <w:tc>
          <w:tcPr>
            <w:tcW w:w="3402" w:type="dxa"/>
            <w:gridSpan w:val="2"/>
            <w:tcBorders>
              <w:top w:val="nil"/>
              <w:left w:val="nil"/>
              <w:bottom w:val="nil"/>
              <w:right w:val="nil"/>
            </w:tcBorders>
            <w:hideMark/>
          </w:tcPr>
          <w:p w:rsidR="00E43924" w:rsidRPr="00BA6A16" w:rsidRDefault="00166050" w:rsidP="00166050">
            <w:pPr>
              <w:jc w:val="right"/>
              <w:rPr>
                <w:rFonts w:ascii="ＭＳ Ｐ明朝" w:eastAsia="ＭＳ Ｐ明朝" w:hAnsi="ＭＳ Ｐ明朝"/>
                <w:color w:val="000000" w:themeColor="text1"/>
                <w:sz w:val="24"/>
                <w:szCs w:val="24"/>
              </w:rPr>
            </w:pPr>
            <w:r w:rsidRPr="00BA6A16">
              <w:rPr>
                <w:rFonts w:ascii="ＭＳ Ｐ明朝" w:eastAsia="ＭＳ Ｐ明朝" w:hAnsi="ＭＳ Ｐ明朝" w:hint="eastAsia"/>
                <w:color w:val="000000" w:themeColor="text1"/>
                <w:sz w:val="24"/>
                <w:szCs w:val="24"/>
              </w:rPr>
              <w:t>358</w:t>
            </w:r>
            <w:r w:rsidR="00E43924" w:rsidRPr="00BA6A16">
              <w:rPr>
                <w:rFonts w:ascii="ＭＳ Ｐ明朝" w:eastAsia="ＭＳ Ｐ明朝" w:hAnsi="ＭＳ Ｐ明朝"/>
                <w:color w:val="000000" w:themeColor="text1"/>
                <w:sz w:val="24"/>
                <w:szCs w:val="24"/>
              </w:rPr>
              <w:t>,</w:t>
            </w:r>
            <w:r w:rsidRPr="00BA6A16">
              <w:rPr>
                <w:rFonts w:ascii="ＭＳ Ｐ明朝" w:eastAsia="ＭＳ Ｐ明朝" w:hAnsi="ＭＳ Ｐ明朝" w:hint="eastAsia"/>
                <w:color w:val="000000" w:themeColor="text1"/>
                <w:sz w:val="24"/>
                <w:szCs w:val="24"/>
              </w:rPr>
              <w:t>397,206</w:t>
            </w:r>
          </w:p>
        </w:tc>
      </w:tr>
      <w:tr w:rsidR="00BA6A16" w:rsidRPr="003B4B39" w:rsidTr="00BA6A16">
        <w:tc>
          <w:tcPr>
            <w:tcW w:w="458" w:type="dxa"/>
            <w:tcBorders>
              <w:top w:val="nil"/>
              <w:left w:val="nil"/>
              <w:bottom w:val="nil"/>
              <w:right w:val="nil"/>
            </w:tcBorders>
          </w:tcPr>
          <w:p w:rsidR="00BA6A16" w:rsidRPr="003B4B39" w:rsidRDefault="00BA6A16" w:rsidP="004364B6">
            <w:pPr>
              <w:jc w:val="center"/>
              <w:rPr>
                <w:rFonts w:ascii="ＭＳ Ｐ明朝" w:eastAsia="ＭＳ Ｐ明朝" w:hAnsi="ＭＳ Ｐ明朝"/>
                <w:color w:val="000000" w:themeColor="text1"/>
                <w:sz w:val="22"/>
                <w:szCs w:val="24"/>
              </w:rPr>
            </w:pPr>
          </w:p>
        </w:tc>
        <w:tc>
          <w:tcPr>
            <w:tcW w:w="5779" w:type="dxa"/>
            <w:gridSpan w:val="2"/>
            <w:tcBorders>
              <w:top w:val="nil"/>
              <w:left w:val="nil"/>
              <w:bottom w:val="nil"/>
              <w:right w:val="nil"/>
            </w:tcBorders>
          </w:tcPr>
          <w:p w:rsidR="00BA6A16" w:rsidRDefault="00BA6A16" w:rsidP="004364B6">
            <w:pPr>
              <w:rPr>
                <w:rFonts w:ascii="ＭＳ Ｐゴシック" w:eastAsia="ＭＳ Ｐゴシック" w:hAnsi="ＭＳ Ｐゴシック"/>
                <w:sz w:val="22"/>
              </w:rPr>
            </w:pPr>
          </w:p>
        </w:tc>
        <w:tc>
          <w:tcPr>
            <w:tcW w:w="3402" w:type="dxa"/>
            <w:gridSpan w:val="2"/>
            <w:tcBorders>
              <w:top w:val="nil"/>
              <w:left w:val="nil"/>
              <w:bottom w:val="nil"/>
              <w:right w:val="nil"/>
            </w:tcBorders>
          </w:tcPr>
          <w:p w:rsidR="00BA6A16" w:rsidRDefault="00BA6A16" w:rsidP="00166050">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【商工労働部】</w:t>
            </w:r>
          </w:p>
        </w:tc>
      </w:tr>
      <w:tr w:rsidR="00E43924" w:rsidRPr="001D688B" w:rsidTr="00BA6A16">
        <w:trPr>
          <w:trHeight w:val="118"/>
        </w:trPr>
        <w:tc>
          <w:tcPr>
            <w:tcW w:w="567" w:type="dxa"/>
            <w:gridSpan w:val="2"/>
            <w:tcBorders>
              <w:top w:val="nil"/>
              <w:left w:val="nil"/>
              <w:bottom w:val="nil"/>
              <w:right w:val="nil"/>
            </w:tcBorders>
          </w:tcPr>
          <w:p w:rsidR="00E43924" w:rsidRPr="001D688B" w:rsidRDefault="00E43924" w:rsidP="004364B6">
            <w:pPr>
              <w:ind w:right="1320"/>
              <w:rPr>
                <w:rFonts w:asciiTheme="minorEastAsia" w:hAnsiTheme="minorEastAsia"/>
                <w:color w:val="000000" w:themeColor="text1"/>
                <w:sz w:val="22"/>
                <w:szCs w:val="24"/>
              </w:rPr>
            </w:pPr>
          </w:p>
        </w:tc>
        <w:tc>
          <w:tcPr>
            <w:tcW w:w="8222" w:type="dxa"/>
            <w:gridSpan w:val="2"/>
            <w:tcBorders>
              <w:top w:val="nil"/>
              <w:left w:val="nil"/>
              <w:bottom w:val="nil"/>
              <w:right w:val="nil"/>
            </w:tcBorders>
            <w:hideMark/>
          </w:tcPr>
          <w:p w:rsidR="00166050" w:rsidRDefault="00166050" w:rsidP="00B455E4">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中小事業者等を支援するため、預託金を増額し制度融資枠を拡大。</w:t>
            </w:r>
            <w:r w:rsidR="00B455E4" w:rsidRPr="00AE109D">
              <w:rPr>
                <w:rFonts w:asciiTheme="minorEastAsia" w:hAnsiTheme="minorEastAsia" w:hint="eastAsia"/>
                <w:color w:val="000000" w:themeColor="text1"/>
                <w:sz w:val="20"/>
                <w:szCs w:val="24"/>
              </w:rPr>
              <w:t>（</w:t>
            </w:r>
            <w:r w:rsidR="002B6ED3" w:rsidRPr="00AE109D">
              <w:rPr>
                <w:rFonts w:asciiTheme="minorEastAsia" w:hAnsiTheme="minorEastAsia" w:hint="eastAsia"/>
                <w:color w:val="000000" w:themeColor="text1"/>
                <w:sz w:val="20"/>
                <w:szCs w:val="24"/>
              </w:rPr>
              <w:t>既存の融資制度とあわせ、</w:t>
            </w:r>
            <w:r w:rsidR="00B455E4" w:rsidRPr="00AE109D">
              <w:rPr>
                <w:rFonts w:asciiTheme="minorEastAsia" w:hAnsiTheme="minorEastAsia" w:hint="eastAsia"/>
                <w:color w:val="000000" w:themeColor="text1"/>
                <w:sz w:val="20"/>
                <w:szCs w:val="24"/>
              </w:rPr>
              <w:t>８月末までに１兆円の融資枠を確保）</w:t>
            </w:r>
            <w:r w:rsidR="00B33FB8" w:rsidRPr="00AE109D">
              <w:rPr>
                <w:rFonts w:asciiTheme="minorEastAsia" w:hAnsiTheme="minorEastAsia" w:hint="eastAsia"/>
                <w:color w:val="000000" w:themeColor="text1"/>
                <w:sz w:val="20"/>
                <w:szCs w:val="24"/>
              </w:rPr>
              <w:t>また、「新型コロナウイルス感染症対応資金」</w:t>
            </w:r>
            <w:r w:rsidR="001F002C" w:rsidRPr="00AE109D">
              <w:rPr>
                <w:rFonts w:asciiTheme="minorEastAsia" w:hAnsiTheme="minorEastAsia" w:hint="eastAsia"/>
                <w:color w:val="000000" w:themeColor="text1"/>
                <w:sz w:val="20"/>
                <w:szCs w:val="24"/>
              </w:rPr>
              <w:t>利用事業者の利子負担を実質無利子とするため、利子補給を実施。</w:t>
            </w:r>
          </w:p>
          <w:p w:rsidR="00B455E4" w:rsidRDefault="00B455E4" w:rsidP="002B6ED3">
            <w:pPr>
              <w:ind w:right="-27" w:firstLineChars="100" w:firstLine="200"/>
              <w:rPr>
                <w:rFonts w:asciiTheme="minorEastAsia" w:hAnsiTheme="minorEastAsia"/>
                <w:color w:val="000000" w:themeColor="text1"/>
                <w:sz w:val="20"/>
                <w:szCs w:val="24"/>
              </w:rPr>
            </w:pPr>
            <w:r w:rsidRPr="00AE109D">
              <w:rPr>
                <w:rFonts w:asciiTheme="minorEastAsia" w:hAnsiTheme="minorEastAsia" w:hint="eastAsia"/>
                <w:color w:val="000000" w:themeColor="text1"/>
                <w:sz w:val="20"/>
                <w:szCs w:val="24"/>
              </w:rPr>
              <w:t>なお、保証料については、</w:t>
            </w:r>
            <w:r w:rsidR="002B6ED3" w:rsidRPr="00AE109D">
              <w:rPr>
                <w:rFonts w:asciiTheme="minorEastAsia" w:hAnsiTheme="minorEastAsia" w:hint="eastAsia"/>
                <w:color w:val="000000" w:themeColor="text1"/>
                <w:sz w:val="20"/>
                <w:szCs w:val="24"/>
              </w:rPr>
              <w:t>全額を</w:t>
            </w:r>
            <w:r w:rsidRPr="00AE109D">
              <w:rPr>
                <w:rFonts w:asciiTheme="minorEastAsia" w:hAnsiTheme="minorEastAsia" w:hint="eastAsia"/>
                <w:color w:val="000000" w:themeColor="text1"/>
                <w:sz w:val="20"/>
                <w:szCs w:val="24"/>
              </w:rPr>
              <w:t>国から信用保証協会へ</w:t>
            </w:r>
            <w:r w:rsidR="002B6ED3" w:rsidRPr="00AE109D">
              <w:rPr>
                <w:rFonts w:asciiTheme="minorEastAsia" w:hAnsiTheme="minorEastAsia" w:hint="eastAsia"/>
                <w:color w:val="000000" w:themeColor="text1"/>
                <w:sz w:val="20"/>
                <w:szCs w:val="24"/>
              </w:rPr>
              <w:t>補助。</w:t>
            </w:r>
          </w:p>
          <w:p w:rsidR="00AE0B07" w:rsidRDefault="00AE0B07" w:rsidP="00AE0B07">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＜債務負担行為（損失補償）：令和</w:t>
            </w:r>
            <w:r w:rsidR="00773A3A">
              <w:rPr>
                <w:rFonts w:asciiTheme="minorEastAsia" w:hAnsiTheme="minorEastAsia" w:hint="eastAsia"/>
                <w:color w:val="000000" w:themeColor="text1"/>
                <w:sz w:val="20"/>
                <w:szCs w:val="24"/>
              </w:rPr>
              <w:t>2</w:t>
            </w:r>
            <w:r>
              <w:rPr>
                <w:rFonts w:asciiTheme="minorEastAsia" w:hAnsiTheme="minorEastAsia" w:hint="eastAsia"/>
                <w:color w:val="000000" w:themeColor="text1"/>
                <w:sz w:val="20"/>
                <w:szCs w:val="24"/>
              </w:rPr>
              <w:t>～</w:t>
            </w:r>
            <w:r w:rsidR="00773A3A">
              <w:rPr>
                <w:rFonts w:asciiTheme="minorEastAsia" w:hAnsiTheme="minorEastAsia" w:hint="eastAsia"/>
                <w:color w:val="000000" w:themeColor="text1"/>
                <w:sz w:val="20"/>
                <w:szCs w:val="24"/>
              </w:rPr>
              <w:t>22</w:t>
            </w:r>
            <w:r>
              <w:rPr>
                <w:rFonts w:asciiTheme="minorEastAsia" w:hAnsiTheme="minorEastAsia" w:hint="eastAsia"/>
                <w:color w:val="000000" w:themeColor="text1"/>
                <w:sz w:val="20"/>
                <w:szCs w:val="24"/>
              </w:rPr>
              <w:t xml:space="preserve">年度　　　</w:t>
            </w:r>
            <w:r>
              <w:rPr>
                <w:rFonts w:asciiTheme="minorEastAsia" w:hAnsiTheme="minorEastAsia" w:hint="eastAsia"/>
                <w:color w:val="000000" w:themeColor="text1"/>
                <w:sz w:val="20"/>
                <w:szCs w:val="24"/>
              </w:rPr>
              <w:t>7</w:t>
            </w:r>
            <w:r>
              <w:rPr>
                <w:rFonts w:asciiTheme="minorEastAsia" w:hAnsiTheme="minorEastAsia"/>
                <w:color w:val="000000" w:themeColor="text1"/>
                <w:sz w:val="20"/>
                <w:szCs w:val="24"/>
              </w:rPr>
              <w:t>,</w:t>
            </w:r>
            <w:r>
              <w:rPr>
                <w:rFonts w:asciiTheme="minorEastAsia" w:hAnsiTheme="minorEastAsia" w:hint="eastAsia"/>
                <w:color w:val="000000" w:themeColor="text1"/>
                <w:sz w:val="20"/>
                <w:szCs w:val="24"/>
              </w:rPr>
              <w:t>1</w:t>
            </w:r>
            <w:r w:rsidR="002C5399">
              <w:rPr>
                <w:rFonts w:asciiTheme="minorEastAsia" w:hAnsiTheme="minorEastAsia"/>
                <w:color w:val="000000" w:themeColor="text1"/>
                <w:sz w:val="20"/>
                <w:szCs w:val="24"/>
              </w:rPr>
              <w:t>25</w:t>
            </w:r>
            <w:r>
              <w:rPr>
                <w:rFonts w:asciiTheme="minorEastAsia" w:hAnsiTheme="minorEastAsia"/>
                <w:color w:val="000000" w:themeColor="text1"/>
                <w:sz w:val="20"/>
                <w:szCs w:val="24"/>
              </w:rPr>
              <w:t>,</w:t>
            </w:r>
            <w:r>
              <w:rPr>
                <w:rFonts w:asciiTheme="minorEastAsia" w:hAnsiTheme="minorEastAsia"/>
                <w:color w:val="000000" w:themeColor="text1"/>
                <w:sz w:val="20"/>
                <w:szCs w:val="24"/>
              </w:rPr>
              <w:t>000</w:t>
            </w:r>
            <w:r>
              <w:rPr>
                <w:rFonts w:asciiTheme="minorEastAsia" w:hAnsiTheme="minorEastAsia" w:hint="eastAsia"/>
                <w:color w:val="000000" w:themeColor="text1"/>
                <w:sz w:val="20"/>
                <w:szCs w:val="24"/>
              </w:rPr>
              <w:t>千円＞</w:t>
            </w:r>
          </w:p>
          <w:p w:rsidR="00AE0B07" w:rsidRPr="004418B7" w:rsidRDefault="00AE0B07" w:rsidP="00AE0B07">
            <w:pPr>
              <w:ind w:right="-27" w:firstLineChars="100" w:firstLine="200"/>
              <w:rPr>
                <w:rFonts w:asciiTheme="minorEastAsia" w:hAnsiTheme="minorEastAsia" w:hint="eastAsia"/>
                <w:color w:val="000000" w:themeColor="text1"/>
                <w:sz w:val="20"/>
                <w:szCs w:val="24"/>
              </w:rPr>
            </w:pPr>
            <w:r>
              <w:rPr>
                <w:rFonts w:asciiTheme="minorEastAsia" w:hAnsiTheme="minorEastAsia" w:hint="eastAsia"/>
                <w:color w:val="000000" w:themeColor="text1"/>
                <w:sz w:val="20"/>
                <w:szCs w:val="24"/>
              </w:rPr>
              <w:t>＜債務負担行為（利子補給）：令和</w:t>
            </w:r>
            <w:r w:rsidR="00773A3A">
              <w:rPr>
                <w:rFonts w:asciiTheme="minorEastAsia" w:hAnsiTheme="minorEastAsia" w:hint="eastAsia"/>
                <w:color w:val="000000" w:themeColor="text1"/>
                <w:sz w:val="20"/>
                <w:szCs w:val="24"/>
              </w:rPr>
              <w:t>2</w:t>
            </w:r>
            <w:r>
              <w:rPr>
                <w:rFonts w:asciiTheme="minorEastAsia" w:hAnsiTheme="minorEastAsia" w:hint="eastAsia"/>
                <w:color w:val="000000" w:themeColor="text1"/>
                <w:sz w:val="20"/>
                <w:szCs w:val="24"/>
              </w:rPr>
              <w:t>～</w:t>
            </w:r>
            <w:r w:rsidR="00773A3A">
              <w:rPr>
                <w:rFonts w:asciiTheme="minorEastAsia" w:hAnsiTheme="minorEastAsia" w:hint="eastAsia"/>
                <w:color w:val="000000" w:themeColor="text1"/>
                <w:sz w:val="20"/>
                <w:szCs w:val="24"/>
              </w:rPr>
              <w:t xml:space="preserve"> 5</w:t>
            </w:r>
            <w:r>
              <w:rPr>
                <w:rFonts w:asciiTheme="minorEastAsia" w:hAnsiTheme="minorEastAsia" w:hint="eastAsia"/>
                <w:color w:val="000000" w:themeColor="text1"/>
                <w:sz w:val="20"/>
                <w:szCs w:val="24"/>
              </w:rPr>
              <w:t xml:space="preserve">年度　</w:t>
            </w:r>
            <w:r w:rsidR="00773A3A">
              <w:rPr>
                <w:rFonts w:asciiTheme="minorEastAsia" w:hAnsiTheme="minorEastAsia" w:hint="eastAsia"/>
                <w:color w:val="000000" w:themeColor="text1"/>
                <w:sz w:val="20"/>
                <w:szCs w:val="24"/>
              </w:rPr>
              <w:t xml:space="preserve"> </w:t>
            </w:r>
            <w:r>
              <w:rPr>
                <w:rFonts w:asciiTheme="minorEastAsia" w:hAnsiTheme="minorEastAsia" w:hint="eastAsia"/>
                <w:color w:val="000000" w:themeColor="text1"/>
                <w:sz w:val="20"/>
                <w:szCs w:val="24"/>
              </w:rPr>
              <w:t xml:space="preserve">  </w:t>
            </w:r>
            <w:r>
              <w:rPr>
                <w:rFonts w:asciiTheme="minorEastAsia" w:hAnsiTheme="minorEastAsia" w:hint="eastAsia"/>
                <w:color w:val="000000" w:themeColor="text1"/>
                <w:sz w:val="20"/>
                <w:szCs w:val="24"/>
              </w:rPr>
              <w:t>22</w:t>
            </w:r>
            <w:r>
              <w:rPr>
                <w:rFonts w:asciiTheme="minorEastAsia" w:hAnsiTheme="minorEastAsia"/>
                <w:color w:val="000000" w:themeColor="text1"/>
                <w:sz w:val="20"/>
                <w:szCs w:val="24"/>
              </w:rPr>
              <w:t>,</w:t>
            </w:r>
            <w:r>
              <w:rPr>
                <w:rFonts w:asciiTheme="minorEastAsia" w:hAnsiTheme="minorEastAsia" w:hint="eastAsia"/>
                <w:color w:val="000000" w:themeColor="text1"/>
                <w:sz w:val="20"/>
                <w:szCs w:val="24"/>
              </w:rPr>
              <w:t>8</w:t>
            </w:r>
            <w:r>
              <w:rPr>
                <w:rFonts w:asciiTheme="minorEastAsia" w:hAnsiTheme="minorEastAsia"/>
                <w:color w:val="000000" w:themeColor="text1"/>
                <w:sz w:val="20"/>
                <w:szCs w:val="24"/>
              </w:rPr>
              <w:t>00,</w:t>
            </w:r>
            <w:r>
              <w:rPr>
                <w:rFonts w:asciiTheme="minorEastAsia" w:hAnsiTheme="minorEastAsia"/>
                <w:color w:val="000000" w:themeColor="text1"/>
                <w:sz w:val="20"/>
                <w:szCs w:val="24"/>
              </w:rPr>
              <w:t>000</w:t>
            </w:r>
            <w:r>
              <w:rPr>
                <w:rFonts w:asciiTheme="minorEastAsia" w:hAnsiTheme="minorEastAsia" w:hint="eastAsia"/>
                <w:color w:val="000000" w:themeColor="text1"/>
                <w:sz w:val="20"/>
                <w:szCs w:val="24"/>
              </w:rPr>
              <w:t>千円＞</w:t>
            </w:r>
          </w:p>
        </w:tc>
        <w:tc>
          <w:tcPr>
            <w:tcW w:w="850" w:type="dxa"/>
            <w:tcBorders>
              <w:top w:val="nil"/>
              <w:left w:val="nil"/>
              <w:bottom w:val="nil"/>
              <w:right w:val="nil"/>
            </w:tcBorders>
          </w:tcPr>
          <w:p w:rsidR="00E43924" w:rsidRPr="001D688B" w:rsidRDefault="00E43924" w:rsidP="004364B6">
            <w:pPr>
              <w:ind w:right="1320"/>
              <w:rPr>
                <w:rFonts w:asciiTheme="minorEastAsia" w:hAnsiTheme="minorEastAsia"/>
                <w:color w:val="000000" w:themeColor="text1"/>
                <w:sz w:val="18"/>
                <w:szCs w:val="24"/>
              </w:rPr>
            </w:pPr>
          </w:p>
        </w:tc>
      </w:tr>
      <w:tr w:rsidR="00E43924" w:rsidRPr="003B4B39" w:rsidTr="00BA6A16">
        <w:tc>
          <w:tcPr>
            <w:tcW w:w="458" w:type="dxa"/>
            <w:tcBorders>
              <w:top w:val="nil"/>
              <w:left w:val="nil"/>
              <w:bottom w:val="nil"/>
              <w:right w:val="nil"/>
            </w:tcBorders>
            <w:hideMark/>
          </w:tcPr>
          <w:p w:rsidR="00E43924" w:rsidRPr="00BA6A16" w:rsidRDefault="00CB6242" w:rsidP="004364B6">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5779" w:type="dxa"/>
            <w:gridSpan w:val="2"/>
            <w:tcBorders>
              <w:top w:val="nil"/>
              <w:left w:val="nil"/>
              <w:bottom w:val="nil"/>
              <w:right w:val="nil"/>
            </w:tcBorders>
            <w:hideMark/>
          </w:tcPr>
          <w:p w:rsidR="00E43924" w:rsidRPr="00BA6A16" w:rsidRDefault="00166050" w:rsidP="00EF71C4">
            <w:pPr>
              <w:rPr>
                <w:rFonts w:ascii="ＭＳ Ｐゴシック" w:eastAsia="ＭＳ Ｐゴシック" w:hAnsi="ＭＳ Ｐゴシック"/>
                <w:color w:val="000000" w:themeColor="text1"/>
                <w:sz w:val="24"/>
                <w:szCs w:val="24"/>
              </w:rPr>
            </w:pPr>
            <w:r w:rsidRPr="00BA6A16">
              <w:rPr>
                <w:rFonts w:ascii="ＭＳ Ｐゴシック" w:eastAsia="ＭＳ Ｐゴシック" w:hAnsi="ＭＳ Ｐゴシック" w:hint="eastAsia"/>
                <w:sz w:val="24"/>
                <w:szCs w:val="24"/>
              </w:rPr>
              <w:t>経営相談体制の強化</w:t>
            </w:r>
          </w:p>
        </w:tc>
        <w:tc>
          <w:tcPr>
            <w:tcW w:w="3402" w:type="dxa"/>
            <w:gridSpan w:val="2"/>
            <w:tcBorders>
              <w:top w:val="nil"/>
              <w:left w:val="nil"/>
              <w:bottom w:val="nil"/>
              <w:right w:val="nil"/>
            </w:tcBorders>
            <w:hideMark/>
          </w:tcPr>
          <w:p w:rsidR="00E43924" w:rsidRPr="003B4B39" w:rsidRDefault="00166050" w:rsidP="004364B6">
            <w:pPr>
              <w:jc w:val="right"/>
              <w:rPr>
                <w:rFonts w:ascii="ＭＳ Ｐ明朝" w:eastAsia="ＭＳ Ｐ明朝" w:hAnsi="ＭＳ Ｐ明朝"/>
                <w:color w:val="000000" w:themeColor="text1"/>
                <w:sz w:val="22"/>
                <w:szCs w:val="24"/>
              </w:rPr>
            </w:pPr>
            <w:r w:rsidRPr="00065B85">
              <w:rPr>
                <w:rFonts w:ascii="ＭＳ Ｐ明朝" w:eastAsia="ＭＳ Ｐ明朝" w:hAnsi="ＭＳ Ｐ明朝" w:hint="eastAsia"/>
                <w:color w:val="000000" w:themeColor="text1"/>
                <w:sz w:val="24"/>
                <w:szCs w:val="24"/>
              </w:rPr>
              <w:t>60,384</w:t>
            </w:r>
          </w:p>
        </w:tc>
      </w:tr>
      <w:tr w:rsidR="00BA6A16" w:rsidRPr="003B4B39" w:rsidTr="00BA6A16">
        <w:tc>
          <w:tcPr>
            <w:tcW w:w="458" w:type="dxa"/>
            <w:tcBorders>
              <w:top w:val="nil"/>
              <w:left w:val="nil"/>
              <w:bottom w:val="nil"/>
              <w:right w:val="nil"/>
            </w:tcBorders>
          </w:tcPr>
          <w:p w:rsidR="00BA6A16" w:rsidRPr="004418B7" w:rsidRDefault="00BA6A16" w:rsidP="004364B6">
            <w:pPr>
              <w:jc w:val="center"/>
              <w:rPr>
                <w:rFonts w:ascii="ＭＳ Ｐ明朝" w:eastAsia="ＭＳ Ｐ明朝" w:hAnsi="ＭＳ Ｐ明朝"/>
                <w:color w:val="000000" w:themeColor="text1"/>
                <w:sz w:val="22"/>
                <w:szCs w:val="24"/>
              </w:rPr>
            </w:pPr>
          </w:p>
        </w:tc>
        <w:tc>
          <w:tcPr>
            <w:tcW w:w="5779" w:type="dxa"/>
            <w:gridSpan w:val="2"/>
            <w:tcBorders>
              <w:top w:val="nil"/>
              <w:left w:val="nil"/>
              <w:bottom w:val="nil"/>
              <w:right w:val="nil"/>
            </w:tcBorders>
          </w:tcPr>
          <w:p w:rsidR="00BA6A16" w:rsidRDefault="00BA6A16" w:rsidP="00166050">
            <w:pPr>
              <w:rPr>
                <w:rFonts w:ascii="ＭＳ Ｐゴシック" w:eastAsia="ＭＳ Ｐゴシック" w:hAnsi="ＭＳ Ｐゴシック"/>
                <w:sz w:val="22"/>
              </w:rPr>
            </w:pPr>
          </w:p>
        </w:tc>
        <w:tc>
          <w:tcPr>
            <w:tcW w:w="3402" w:type="dxa"/>
            <w:gridSpan w:val="2"/>
            <w:tcBorders>
              <w:top w:val="nil"/>
              <w:left w:val="nil"/>
              <w:bottom w:val="nil"/>
              <w:right w:val="nil"/>
            </w:tcBorders>
          </w:tcPr>
          <w:p w:rsidR="00BA6A16" w:rsidRDefault="00BA6A16" w:rsidP="004364B6">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【商工労働部】</w:t>
            </w:r>
          </w:p>
        </w:tc>
      </w:tr>
      <w:tr w:rsidR="00E43924" w:rsidRPr="001D688B" w:rsidTr="00BA6A16">
        <w:trPr>
          <w:trHeight w:val="118"/>
        </w:trPr>
        <w:tc>
          <w:tcPr>
            <w:tcW w:w="567" w:type="dxa"/>
            <w:gridSpan w:val="2"/>
            <w:tcBorders>
              <w:top w:val="nil"/>
              <w:left w:val="nil"/>
              <w:bottom w:val="nil"/>
              <w:right w:val="nil"/>
            </w:tcBorders>
          </w:tcPr>
          <w:p w:rsidR="00E43924" w:rsidRPr="001D688B" w:rsidRDefault="00E43924" w:rsidP="004364B6">
            <w:pPr>
              <w:ind w:right="1320"/>
              <w:rPr>
                <w:rFonts w:asciiTheme="minorEastAsia" w:hAnsiTheme="minorEastAsia"/>
                <w:color w:val="000000" w:themeColor="text1"/>
                <w:sz w:val="22"/>
                <w:szCs w:val="24"/>
              </w:rPr>
            </w:pPr>
          </w:p>
        </w:tc>
        <w:tc>
          <w:tcPr>
            <w:tcW w:w="8222" w:type="dxa"/>
            <w:gridSpan w:val="2"/>
            <w:tcBorders>
              <w:top w:val="nil"/>
              <w:left w:val="nil"/>
              <w:bottom w:val="nil"/>
              <w:right w:val="nil"/>
            </w:tcBorders>
            <w:hideMark/>
          </w:tcPr>
          <w:p w:rsidR="00E43924" w:rsidRPr="004418B7" w:rsidRDefault="001F002C" w:rsidP="00E41823">
            <w:pPr>
              <w:ind w:right="-27" w:firstLineChars="100" w:firstLine="200"/>
              <w:rPr>
                <w:rFonts w:asciiTheme="minorEastAsia" w:hAnsiTheme="minorEastAsia"/>
                <w:color w:val="000000" w:themeColor="text1"/>
                <w:sz w:val="20"/>
                <w:szCs w:val="24"/>
              </w:rPr>
            </w:pPr>
            <w:r w:rsidRPr="001F002C">
              <w:rPr>
                <w:rFonts w:asciiTheme="minorEastAsia" w:hAnsiTheme="minorEastAsia" w:hint="eastAsia"/>
                <w:color w:val="000000" w:themeColor="text1"/>
                <w:sz w:val="20"/>
                <w:szCs w:val="24"/>
              </w:rPr>
              <w:t>中小事業者等からの金融相</w:t>
            </w:r>
            <w:r>
              <w:rPr>
                <w:rFonts w:asciiTheme="minorEastAsia" w:hAnsiTheme="minorEastAsia" w:hint="eastAsia"/>
                <w:color w:val="000000" w:themeColor="text1"/>
                <w:sz w:val="20"/>
                <w:szCs w:val="24"/>
              </w:rPr>
              <w:t>談の増加</w:t>
            </w:r>
            <w:r w:rsidR="00F11695">
              <w:rPr>
                <w:rFonts w:asciiTheme="minorEastAsia" w:hAnsiTheme="minorEastAsia" w:hint="eastAsia"/>
                <w:color w:val="000000" w:themeColor="text1"/>
                <w:sz w:val="20"/>
                <w:szCs w:val="24"/>
              </w:rPr>
              <w:t>等</w:t>
            </w:r>
            <w:r>
              <w:rPr>
                <w:rFonts w:asciiTheme="minorEastAsia" w:hAnsiTheme="minorEastAsia" w:hint="eastAsia"/>
                <w:color w:val="000000" w:themeColor="text1"/>
                <w:sz w:val="20"/>
                <w:szCs w:val="24"/>
              </w:rPr>
              <w:t>に対応するため、商工会議所等に対し、金融相談専門員</w:t>
            </w:r>
            <w:r w:rsidR="00F11695">
              <w:rPr>
                <w:rFonts w:asciiTheme="minorEastAsia" w:hAnsiTheme="minorEastAsia" w:hint="eastAsia"/>
                <w:color w:val="000000" w:themeColor="text1"/>
                <w:sz w:val="20"/>
                <w:szCs w:val="24"/>
              </w:rPr>
              <w:t>を設置する費用</w:t>
            </w:r>
            <w:r w:rsidRPr="001F002C">
              <w:rPr>
                <w:rFonts w:asciiTheme="minorEastAsia" w:hAnsiTheme="minorEastAsia" w:hint="eastAsia"/>
                <w:color w:val="000000" w:themeColor="text1"/>
                <w:sz w:val="20"/>
                <w:szCs w:val="24"/>
              </w:rPr>
              <w:t>を補助。</w:t>
            </w:r>
          </w:p>
        </w:tc>
        <w:tc>
          <w:tcPr>
            <w:tcW w:w="850" w:type="dxa"/>
            <w:tcBorders>
              <w:top w:val="nil"/>
              <w:left w:val="nil"/>
              <w:bottom w:val="nil"/>
              <w:right w:val="nil"/>
            </w:tcBorders>
          </w:tcPr>
          <w:p w:rsidR="00E43924" w:rsidRPr="00E41823" w:rsidRDefault="00E43924" w:rsidP="004364B6">
            <w:pPr>
              <w:ind w:right="1320"/>
              <w:rPr>
                <w:rFonts w:asciiTheme="minorEastAsia" w:hAnsiTheme="minorEastAsia"/>
                <w:color w:val="000000" w:themeColor="text1"/>
                <w:sz w:val="18"/>
                <w:szCs w:val="24"/>
              </w:rPr>
            </w:pPr>
          </w:p>
        </w:tc>
      </w:tr>
      <w:tr w:rsidR="00CB6242" w:rsidRPr="001D688B" w:rsidTr="00BA6A16">
        <w:trPr>
          <w:trHeight w:val="118"/>
        </w:trPr>
        <w:tc>
          <w:tcPr>
            <w:tcW w:w="567" w:type="dxa"/>
            <w:gridSpan w:val="2"/>
            <w:tcBorders>
              <w:top w:val="nil"/>
              <w:left w:val="nil"/>
              <w:bottom w:val="nil"/>
              <w:right w:val="nil"/>
            </w:tcBorders>
          </w:tcPr>
          <w:p w:rsidR="00CB6242" w:rsidRPr="001D688B" w:rsidRDefault="00CB6242" w:rsidP="004364B6">
            <w:pPr>
              <w:ind w:right="1320"/>
              <w:rPr>
                <w:rFonts w:asciiTheme="minorEastAsia" w:hAnsiTheme="minorEastAsia"/>
                <w:color w:val="000000" w:themeColor="text1"/>
                <w:sz w:val="22"/>
                <w:szCs w:val="24"/>
              </w:rPr>
            </w:pPr>
          </w:p>
        </w:tc>
        <w:tc>
          <w:tcPr>
            <w:tcW w:w="8222" w:type="dxa"/>
            <w:gridSpan w:val="2"/>
            <w:tcBorders>
              <w:top w:val="nil"/>
              <w:left w:val="nil"/>
              <w:bottom w:val="nil"/>
              <w:right w:val="nil"/>
            </w:tcBorders>
          </w:tcPr>
          <w:p w:rsidR="00CB6242" w:rsidRPr="001F002C" w:rsidRDefault="00CB6242" w:rsidP="00E41823">
            <w:pPr>
              <w:ind w:right="-27" w:firstLineChars="100" w:firstLine="200"/>
              <w:rPr>
                <w:rFonts w:asciiTheme="minorEastAsia" w:hAnsiTheme="minorEastAsia"/>
                <w:color w:val="000000" w:themeColor="text1"/>
                <w:sz w:val="20"/>
                <w:szCs w:val="24"/>
              </w:rPr>
            </w:pPr>
          </w:p>
        </w:tc>
        <w:tc>
          <w:tcPr>
            <w:tcW w:w="850" w:type="dxa"/>
            <w:tcBorders>
              <w:top w:val="nil"/>
              <w:left w:val="nil"/>
              <w:bottom w:val="nil"/>
              <w:right w:val="nil"/>
            </w:tcBorders>
          </w:tcPr>
          <w:p w:rsidR="00CB6242" w:rsidRPr="00E41823" w:rsidRDefault="00CB6242" w:rsidP="004364B6">
            <w:pPr>
              <w:ind w:right="1320"/>
              <w:rPr>
                <w:rFonts w:asciiTheme="minorEastAsia" w:hAnsiTheme="minorEastAsia"/>
                <w:color w:val="000000" w:themeColor="text1"/>
                <w:sz w:val="18"/>
                <w:szCs w:val="24"/>
              </w:rPr>
            </w:pPr>
          </w:p>
        </w:tc>
      </w:tr>
      <w:tr w:rsidR="00027057" w:rsidRPr="001D688B" w:rsidTr="00BA6A16">
        <w:trPr>
          <w:trHeight w:val="118"/>
        </w:trPr>
        <w:tc>
          <w:tcPr>
            <w:tcW w:w="567" w:type="dxa"/>
            <w:gridSpan w:val="2"/>
            <w:tcBorders>
              <w:top w:val="nil"/>
              <w:left w:val="nil"/>
              <w:bottom w:val="nil"/>
              <w:right w:val="nil"/>
            </w:tcBorders>
          </w:tcPr>
          <w:p w:rsidR="00027057" w:rsidRPr="001D688B" w:rsidRDefault="00027057" w:rsidP="004364B6">
            <w:pPr>
              <w:ind w:right="1320"/>
              <w:rPr>
                <w:rFonts w:asciiTheme="minorEastAsia" w:hAnsiTheme="minorEastAsia"/>
                <w:color w:val="000000" w:themeColor="text1"/>
                <w:sz w:val="22"/>
                <w:szCs w:val="24"/>
              </w:rPr>
            </w:pPr>
          </w:p>
        </w:tc>
        <w:tc>
          <w:tcPr>
            <w:tcW w:w="8222" w:type="dxa"/>
            <w:gridSpan w:val="2"/>
            <w:tcBorders>
              <w:top w:val="nil"/>
              <w:left w:val="nil"/>
              <w:bottom w:val="nil"/>
              <w:right w:val="nil"/>
            </w:tcBorders>
          </w:tcPr>
          <w:p w:rsidR="00027057" w:rsidRDefault="00027057" w:rsidP="00E41823">
            <w:pPr>
              <w:ind w:right="-27" w:firstLineChars="100" w:firstLine="200"/>
              <w:rPr>
                <w:rFonts w:asciiTheme="minorEastAsia" w:hAnsiTheme="minorEastAsia"/>
                <w:color w:val="000000" w:themeColor="text1"/>
                <w:sz w:val="20"/>
                <w:szCs w:val="24"/>
              </w:rPr>
            </w:pPr>
          </w:p>
        </w:tc>
        <w:tc>
          <w:tcPr>
            <w:tcW w:w="850" w:type="dxa"/>
            <w:tcBorders>
              <w:top w:val="nil"/>
              <w:left w:val="nil"/>
              <w:bottom w:val="nil"/>
              <w:right w:val="nil"/>
            </w:tcBorders>
          </w:tcPr>
          <w:p w:rsidR="00027057" w:rsidRPr="00E41823" w:rsidRDefault="00027057" w:rsidP="004364B6">
            <w:pPr>
              <w:ind w:right="1320"/>
              <w:rPr>
                <w:rFonts w:asciiTheme="minorEastAsia" w:hAnsiTheme="minorEastAsia"/>
                <w:color w:val="000000" w:themeColor="text1"/>
                <w:sz w:val="18"/>
                <w:szCs w:val="24"/>
              </w:rPr>
            </w:pPr>
          </w:p>
        </w:tc>
      </w:tr>
      <w:tr w:rsidR="00E41823" w:rsidRPr="003B4B39" w:rsidTr="00BA6A16">
        <w:tc>
          <w:tcPr>
            <w:tcW w:w="458" w:type="dxa"/>
            <w:tcBorders>
              <w:top w:val="nil"/>
              <w:left w:val="nil"/>
              <w:bottom w:val="nil"/>
              <w:right w:val="nil"/>
            </w:tcBorders>
            <w:hideMark/>
          </w:tcPr>
          <w:p w:rsidR="00E41823" w:rsidRPr="001C329B" w:rsidRDefault="00CB6242" w:rsidP="004364B6">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5779" w:type="dxa"/>
            <w:gridSpan w:val="2"/>
            <w:tcBorders>
              <w:top w:val="nil"/>
              <w:left w:val="nil"/>
              <w:bottom w:val="nil"/>
              <w:right w:val="nil"/>
            </w:tcBorders>
            <w:hideMark/>
          </w:tcPr>
          <w:p w:rsidR="00E41823" w:rsidRPr="001C329B" w:rsidRDefault="00E41823" w:rsidP="00EF71C4">
            <w:pPr>
              <w:rPr>
                <w:rFonts w:asciiTheme="minorEastAsia" w:hAnsiTheme="minorEastAsia"/>
                <w:color w:val="FF0000"/>
                <w:sz w:val="24"/>
                <w:szCs w:val="24"/>
              </w:rPr>
            </w:pPr>
            <w:r w:rsidRPr="001C329B">
              <w:rPr>
                <w:rFonts w:ascii="ＭＳ Ｐゴシック" w:eastAsia="ＭＳ Ｐゴシック" w:hAnsi="ＭＳ Ｐゴシック" w:hint="eastAsia"/>
                <w:sz w:val="24"/>
                <w:szCs w:val="24"/>
              </w:rPr>
              <w:t>商店街等の</w:t>
            </w:r>
            <w:r w:rsidR="001C329B" w:rsidRPr="001C329B">
              <w:rPr>
                <w:rFonts w:ascii="ＭＳ Ｐゴシック" w:eastAsia="ＭＳ Ｐゴシック" w:hAnsi="ＭＳ Ｐゴシック" w:hint="eastAsia"/>
                <w:sz w:val="24"/>
                <w:szCs w:val="24"/>
              </w:rPr>
              <w:t>事業継続支援</w:t>
            </w:r>
          </w:p>
        </w:tc>
        <w:tc>
          <w:tcPr>
            <w:tcW w:w="3402" w:type="dxa"/>
            <w:gridSpan w:val="2"/>
            <w:tcBorders>
              <w:top w:val="nil"/>
              <w:left w:val="nil"/>
              <w:bottom w:val="nil"/>
              <w:right w:val="nil"/>
            </w:tcBorders>
            <w:hideMark/>
          </w:tcPr>
          <w:p w:rsidR="00E41823" w:rsidRPr="00F11695" w:rsidRDefault="00E41823" w:rsidP="004364B6">
            <w:pPr>
              <w:jc w:val="right"/>
              <w:rPr>
                <w:rFonts w:ascii="ＭＳ Ｐ明朝" w:eastAsia="ＭＳ Ｐ明朝" w:hAnsi="ＭＳ Ｐ明朝"/>
                <w:sz w:val="24"/>
                <w:szCs w:val="24"/>
              </w:rPr>
            </w:pPr>
            <w:r w:rsidRPr="00F11695">
              <w:rPr>
                <w:rFonts w:ascii="ＭＳ Ｐ明朝" w:eastAsia="ＭＳ Ｐ明朝" w:hAnsi="ＭＳ Ｐ明朝" w:hint="eastAsia"/>
                <w:sz w:val="24"/>
                <w:szCs w:val="24"/>
              </w:rPr>
              <w:t>1</w:t>
            </w:r>
            <w:r w:rsidR="001C329B" w:rsidRPr="00F11695">
              <w:rPr>
                <w:rFonts w:ascii="ＭＳ Ｐ明朝" w:eastAsia="ＭＳ Ｐ明朝" w:hAnsi="ＭＳ Ｐ明朝"/>
                <w:sz w:val="24"/>
                <w:szCs w:val="24"/>
              </w:rPr>
              <w:t>3</w:t>
            </w:r>
            <w:r w:rsidRPr="00F11695">
              <w:rPr>
                <w:rFonts w:ascii="ＭＳ Ｐ明朝" w:eastAsia="ＭＳ Ｐ明朝" w:hAnsi="ＭＳ Ｐ明朝" w:hint="eastAsia"/>
                <w:sz w:val="24"/>
                <w:szCs w:val="24"/>
              </w:rPr>
              <w:t>1,275</w:t>
            </w:r>
          </w:p>
        </w:tc>
      </w:tr>
      <w:tr w:rsidR="00BA6A16" w:rsidRPr="003B4B39" w:rsidTr="00BA6A16">
        <w:tc>
          <w:tcPr>
            <w:tcW w:w="458" w:type="dxa"/>
            <w:tcBorders>
              <w:top w:val="nil"/>
              <w:left w:val="nil"/>
              <w:bottom w:val="nil"/>
              <w:right w:val="nil"/>
            </w:tcBorders>
          </w:tcPr>
          <w:p w:rsidR="00BA6A16" w:rsidRPr="001C329B" w:rsidRDefault="00BA6A16" w:rsidP="004364B6">
            <w:pPr>
              <w:jc w:val="center"/>
              <w:rPr>
                <w:rFonts w:ascii="ＭＳ Ｐ明朝" w:eastAsia="ＭＳ Ｐ明朝" w:hAnsi="ＭＳ Ｐ明朝"/>
                <w:color w:val="000000" w:themeColor="text1"/>
                <w:sz w:val="24"/>
                <w:szCs w:val="24"/>
              </w:rPr>
            </w:pPr>
          </w:p>
        </w:tc>
        <w:tc>
          <w:tcPr>
            <w:tcW w:w="5779" w:type="dxa"/>
            <w:gridSpan w:val="2"/>
            <w:tcBorders>
              <w:top w:val="nil"/>
              <w:left w:val="nil"/>
              <w:bottom w:val="nil"/>
              <w:right w:val="nil"/>
            </w:tcBorders>
          </w:tcPr>
          <w:p w:rsidR="00BA6A16" w:rsidRPr="001C329B" w:rsidRDefault="00BA6A16" w:rsidP="001C329B">
            <w:pPr>
              <w:rPr>
                <w:rFonts w:ascii="ＭＳ Ｐゴシック" w:eastAsia="ＭＳ Ｐゴシック" w:hAnsi="ＭＳ Ｐゴシック"/>
                <w:sz w:val="24"/>
                <w:szCs w:val="24"/>
              </w:rPr>
            </w:pPr>
          </w:p>
        </w:tc>
        <w:tc>
          <w:tcPr>
            <w:tcW w:w="3402" w:type="dxa"/>
            <w:gridSpan w:val="2"/>
            <w:tcBorders>
              <w:top w:val="nil"/>
              <w:left w:val="nil"/>
              <w:bottom w:val="nil"/>
              <w:right w:val="nil"/>
            </w:tcBorders>
          </w:tcPr>
          <w:p w:rsidR="00BA6A16" w:rsidRPr="00F11695" w:rsidRDefault="00BA6A16" w:rsidP="004364B6">
            <w:pPr>
              <w:jc w:val="right"/>
              <w:rPr>
                <w:rFonts w:ascii="ＭＳ Ｐ明朝" w:eastAsia="ＭＳ Ｐ明朝" w:hAnsi="ＭＳ Ｐ明朝"/>
                <w:sz w:val="24"/>
                <w:szCs w:val="24"/>
              </w:rPr>
            </w:pPr>
            <w:r w:rsidRPr="00F11695">
              <w:rPr>
                <w:rFonts w:ascii="ＭＳ Ｐ明朝" w:eastAsia="ＭＳ Ｐ明朝" w:hAnsi="ＭＳ Ｐ明朝" w:hint="eastAsia"/>
                <w:sz w:val="22"/>
                <w:szCs w:val="24"/>
              </w:rPr>
              <w:t>【政策企画部、商工労働部】</w:t>
            </w:r>
          </w:p>
        </w:tc>
      </w:tr>
      <w:tr w:rsidR="00E41823" w:rsidRPr="001D688B" w:rsidTr="00BA6A16">
        <w:trPr>
          <w:trHeight w:val="118"/>
        </w:trPr>
        <w:tc>
          <w:tcPr>
            <w:tcW w:w="567" w:type="dxa"/>
            <w:gridSpan w:val="2"/>
            <w:tcBorders>
              <w:top w:val="nil"/>
              <w:left w:val="nil"/>
              <w:bottom w:val="nil"/>
              <w:right w:val="nil"/>
            </w:tcBorders>
          </w:tcPr>
          <w:p w:rsidR="00E41823" w:rsidRPr="001D688B" w:rsidRDefault="00E41823" w:rsidP="004364B6">
            <w:pPr>
              <w:ind w:right="1320"/>
              <w:rPr>
                <w:rFonts w:asciiTheme="minorEastAsia" w:hAnsiTheme="minorEastAsia"/>
                <w:color w:val="000000" w:themeColor="text1"/>
                <w:sz w:val="22"/>
                <w:szCs w:val="24"/>
              </w:rPr>
            </w:pPr>
          </w:p>
        </w:tc>
        <w:tc>
          <w:tcPr>
            <w:tcW w:w="8222" w:type="dxa"/>
            <w:gridSpan w:val="2"/>
            <w:tcBorders>
              <w:top w:val="nil"/>
              <w:left w:val="nil"/>
              <w:bottom w:val="nil"/>
              <w:right w:val="nil"/>
            </w:tcBorders>
            <w:hideMark/>
          </w:tcPr>
          <w:p w:rsidR="00E41823" w:rsidRPr="004418B7" w:rsidRDefault="002A6CF3" w:rsidP="00D72662">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商店街等における感染症対策、風評被害の払拭の取組みを支援。また、府の要請に応じて</w:t>
            </w:r>
            <w:r w:rsidR="00D72662">
              <w:rPr>
                <w:rFonts w:asciiTheme="minorEastAsia" w:hAnsiTheme="minorEastAsia" w:hint="eastAsia"/>
                <w:color w:val="000000" w:themeColor="text1"/>
                <w:sz w:val="20"/>
                <w:szCs w:val="24"/>
              </w:rPr>
              <w:t>施設名を公表するなど、集団感染の</w:t>
            </w:r>
            <w:bookmarkStart w:id="0" w:name="_GoBack"/>
            <w:bookmarkEnd w:id="0"/>
            <w:r w:rsidR="00D72662">
              <w:rPr>
                <w:rFonts w:asciiTheme="minorEastAsia" w:hAnsiTheme="minorEastAsia" w:hint="eastAsia"/>
                <w:color w:val="000000" w:themeColor="text1"/>
                <w:sz w:val="20"/>
                <w:szCs w:val="24"/>
              </w:rPr>
              <w:t>拡大防止に協力いただいた事業者に対して協力金</w:t>
            </w:r>
            <w:r>
              <w:rPr>
                <w:rFonts w:asciiTheme="minorEastAsia" w:hAnsiTheme="minorEastAsia" w:hint="eastAsia"/>
                <w:color w:val="000000" w:themeColor="text1"/>
                <w:sz w:val="20"/>
                <w:szCs w:val="24"/>
              </w:rPr>
              <w:t>を</w:t>
            </w:r>
            <w:r w:rsidR="00D72662">
              <w:rPr>
                <w:rFonts w:asciiTheme="minorEastAsia" w:hAnsiTheme="minorEastAsia" w:hint="eastAsia"/>
                <w:color w:val="000000" w:themeColor="text1"/>
                <w:sz w:val="20"/>
                <w:szCs w:val="24"/>
              </w:rPr>
              <w:t>支給</w:t>
            </w:r>
            <w:r>
              <w:rPr>
                <w:rFonts w:asciiTheme="minorEastAsia" w:hAnsiTheme="minorEastAsia" w:hint="eastAsia"/>
                <w:color w:val="000000" w:themeColor="text1"/>
                <w:sz w:val="20"/>
                <w:szCs w:val="24"/>
              </w:rPr>
              <w:t>。</w:t>
            </w:r>
          </w:p>
        </w:tc>
        <w:tc>
          <w:tcPr>
            <w:tcW w:w="850" w:type="dxa"/>
            <w:tcBorders>
              <w:top w:val="nil"/>
              <w:left w:val="nil"/>
              <w:bottom w:val="nil"/>
              <w:right w:val="nil"/>
            </w:tcBorders>
          </w:tcPr>
          <w:p w:rsidR="00E41823" w:rsidRPr="001D688B" w:rsidRDefault="00E41823" w:rsidP="004364B6">
            <w:pPr>
              <w:ind w:right="1320"/>
              <w:rPr>
                <w:rFonts w:asciiTheme="minorEastAsia" w:hAnsiTheme="minorEastAsia"/>
                <w:color w:val="000000" w:themeColor="text1"/>
                <w:sz w:val="18"/>
                <w:szCs w:val="24"/>
              </w:rPr>
            </w:pPr>
          </w:p>
        </w:tc>
      </w:tr>
      <w:tr w:rsidR="00CB6242" w:rsidRPr="001D688B" w:rsidTr="00BA6A16">
        <w:trPr>
          <w:trHeight w:val="118"/>
        </w:trPr>
        <w:tc>
          <w:tcPr>
            <w:tcW w:w="567" w:type="dxa"/>
            <w:gridSpan w:val="2"/>
            <w:tcBorders>
              <w:top w:val="nil"/>
              <w:left w:val="nil"/>
              <w:bottom w:val="nil"/>
              <w:right w:val="nil"/>
            </w:tcBorders>
          </w:tcPr>
          <w:p w:rsidR="00CB6242" w:rsidRPr="001D688B" w:rsidRDefault="00CB6242" w:rsidP="004364B6">
            <w:pPr>
              <w:ind w:right="1320"/>
              <w:rPr>
                <w:rFonts w:asciiTheme="minorEastAsia" w:hAnsiTheme="minorEastAsia"/>
                <w:color w:val="000000" w:themeColor="text1"/>
                <w:sz w:val="22"/>
                <w:szCs w:val="24"/>
              </w:rPr>
            </w:pPr>
          </w:p>
        </w:tc>
        <w:tc>
          <w:tcPr>
            <w:tcW w:w="8222" w:type="dxa"/>
            <w:gridSpan w:val="2"/>
            <w:tcBorders>
              <w:top w:val="nil"/>
              <w:left w:val="nil"/>
              <w:bottom w:val="nil"/>
              <w:right w:val="nil"/>
            </w:tcBorders>
          </w:tcPr>
          <w:p w:rsidR="00CB6242" w:rsidRDefault="00CB6242" w:rsidP="004364B6">
            <w:pPr>
              <w:ind w:right="-27" w:firstLineChars="100" w:firstLine="200"/>
              <w:rPr>
                <w:rFonts w:asciiTheme="minorEastAsia" w:hAnsiTheme="minorEastAsia"/>
                <w:color w:val="000000" w:themeColor="text1"/>
                <w:sz w:val="20"/>
                <w:szCs w:val="24"/>
              </w:rPr>
            </w:pPr>
          </w:p>
        </w:tc>
        <w:tc>
          <w:tcPr>
            <w:tcW w:w="850" w:type="dxa"/>
            <w:tcBorders>
              <w:top w:val="nil"/>
              <w:left w:val="nil"/>
              <w:bottom w:val="nil"/>
              <w:right w:val="nil"/>
            </w:tcBorders>
          </w:tcPr>
          <w:p w:rsidR="00CB6242" w:rsidRPr="001D688B" w:rsidRDefault="00CB6242" w:rsidP="004364B6">
            <w:pPr>
              <w:ind w:right="1320"/>
              <w:rPr>
                <w:rFonts w:asciiTheme="minorEastAsia" w:hAnsiTheme="minorEastAsia"/>
                <w:color w:val="000000" w:themeColor="text1"/>
                <w:sz w:val="18"/>
                <w:szCs w:val="24"/>
              </w:rPr>
            </w:pPr>
          </w:p>
        </w:tc>
      </w:tr>
      <w:tr w:rsidR="001C329B" w:rsidRPr="001D688B" w:rsidTr="00BA6A16">
        <w:trPr>
          <w:trHeight w:val="118"/>
        </w:trPr>
        <w:tc>
          <w:tcPr>
            <w:tcW w:w="567" w:type="dxa"/>
            <w:gridSpan w:val="2"/>
            <w:tcBorders>
              <w:top w:val="nil"/>
              <w:left w:val="nil"/>
              <w:bottom w:val="nil"/>
              <w:right w:val="nil"/>
            </w:tcBorders>
          </w:tcPr>
          <w:p w:rsidR="001C329B" w:rsidRPr="001D688B" w:rsidRDefault="001C329B" w:rsidP="004364B6">
            <w:pPr>
              <w:ind w:right="1320"/>
              <w:rPr>
                <w:rFonts w:asciiTheme="minorEastAsia" w:hAnsiTheme="minorEastAsia"/>
                <w:color w:val="000000" w:themeColor="text1"/>
                <w:sz w:val="22"/>
                <w:szCs w:val="24"/>
              </w:rPr>
            </w:pPr>
          </w:p>
        </w:tc>
        <w:tc>
          <w:tcPr>
            <w:tcW w:w="8222" w:type="dxa"/>
            <w:gridSpan w:val="2"/>
            <w:tcBorders>
              <w:top w:val="nil"/>
              <w:left w:val="nil"/>
              <w:bottom w:val="nil"/>
              <w:right w:val="nil"/>
            </w:tcBorders>
          </w:tcPr>
          <w:p w:rsidR="001C329B" w:rsidRDefault="001C329B" w:rsidP="004364B6">
            <w:pPr>
              <w:ind w:right="-27" w:firstLineChars="100" w:firstLine="200"/>
              <w:rPr>
                <w:rFonts w:asciiTheme="minorEastAsia" w:hAnsiTheme="minorEastAsia"/>
                <w:color w:val="000000" w:themeColor="text1"/>
                <w:sz w:val="20"/>
                <w:szCs w:val="24"/>
              </w:rPr>
            </w:pPr>
          </w:p>
        </w:tc>
        <w:tc>
          <w:tcPr>
            <w:tcW w:w="850" w:type="dxa"/>
            <w:tcBorders>
              <w:top w:val="nil"/>
              <w:left w:val="nil"/>
              <w:bottom w:val="nil"/>
              <w:right w:val="nil"/>
            </w:tcBorders>
          </w:tcPr>
          <w:p w:rsidR="001C329B" w:rsidRPr="001D688B" w:rsidRDefault="001C329B" w:rsidP="004364B6">
            <w:pPr>
              <w:ind w:right="1320"/>
              <w:rPr>
                <w:rFonts w:asciiTheme="minorEastAsia" w:hAnsiTheme="minorEastAsia"/>
                <w:color w:val="000000" w:themeColor="text1"/>
                <w:sz w:val="18"/>
                <w:szCs w:val="24"/>
              </w:rPr>
            </w:pPr>
          </w:p>
        </w:tc>
      </w:tr>
      <w:tr w:rsidR="00D868FC" w:rsidRPr="001C329B" w:rsidTr="00BA6A16">
        <w:tc>
          <w:tcPr>
            <w:tcW w:w="458" w:type="dxa"/>
            <w:tcBorders>
              <w:top w:val="nil"/>
              <w:left w:val="nil"/>
              <w:bottom w:val="nil"/>
              <w:right w:val="nil"/>
            </w:tcBorders>
            <w:hideMark/>
          </w:tcPr>
          <w:p w:rsidR="00D868FC" w:rsidRPr="001C329B" w:rsidRDefault="00CB6242" w:rsidP="004364B6">
            <w:pPr>
              <w:jc w:val="center"/>
              <w:rPr>
                <w:rFonts w:ascii="ＭＳ Ｐ明朝" w:eastAsia="ＭＳ Ｐ明朝" w:hAnsi="ＭＳ Ｐ明朝"/>
                <w:color w:val="000000" w:themeColor="text1"/>
                <w:sz w:val="24"/>
                <w:szCs w:val="28"/>
              </w:rPr>
            </w:pPr>
            <w:r w:rsidRPr="00CB6242">
              <w:rPr>
                <w:rFonts w:ascii="ＭＳ Ｐゴシック" w:eastAsia="ＭＳ Ｐゴシック" w:hAnsi="ＭＳ Ｐゴシック" w:hint="eastAsia"/>
                <w:color w:val="000000" w:themeColor="text1"/>
                <w:sz w:val="24"/>
                <w:szCs w:val="24"/>
              </w:rPr>
              <w:t>〇</w:t>
            </w:r>
          </w:p>
        </w:tc>
        <w:tc>
          <w:tcPr>
            <w:tcW w:w="5779" w:type="dxa"/>
            <w:gridSpan w:val="2"/>
            <w:tcBorders>
              <w:top w:val="nil"/>
              <w:left w:val="nil"/>
              <w:bottom w:val="nil"/>
              <w:right w:val="nil"/>
            </w:tcBorders>
            <w:hideMark/>
          </w:tcPr>
          <w:p w:rsidR="00D868FC" w:rsidRPr="001C329B" w:rsidRDefault="00A94BB2" w:rsidP="00EF71C4">
            <w:pPr>
              <w:rPr>
                <w:rFonts w:ascii="ＭＳ Ｐゴシック" w:eastAsia="ＭＳ Ｐゴシック" w:hAnsi="ＭＳ Ｐゴシック"/>
                <w:color w:val="000000" w:themeColor="text1"/>
                <w:sz w:val="24"/>
                <w:szCs w:val="28"/>
                <w:highlight w:val="yellow"/>
              </w:rPr>
            </w:pPr>
            <w:r w:rsidRPr="001C329B">
              <w:rPr>
                <w:rFonts w:ascii="ＭＳ Ｐゴシック" w:eastAsia="ＭＳ Ｐゴシック" w:hAnsi="ＭＳ Ｐゴシック" w:hint="eastAsia"/>
                <w:sz w:val="24"/>
                <w:szCs w:val="28"/>
              </w:rPr>
              <w:t>文化芸術活動の継続</w:t>
            </w:r>
            <w:r w:rsidR="00065B85">
              <w:rPr>
                <w:rFonts w:ascii="ＭＳ Ｐゴシック" w:eastAsia="ＭＳ Ｐゴシック" w:hAnsi="ＭＳ Ｐゴシック" w:hint="eastAsia"/>
                <w:sz w:val="24"/>
                <w:szCs w:val="28"/>
              </w:rPr>
              <w:t>支援</w:t>
            </w:r>
          </w:p>
        </w:tc>
        <w:tc>
          <w:tcPr>
            <w:tcW w:w="3402" w:type="dxa"/>
            <w:gridSpan w:val="2"/>
            <w:tcBorders>
              <w:top w:val="nil"/>
              <w:left w:val="nil"/>
              <w:bottom w:val="nil"/>
              <w:right w:val="nil"/>
            </w:tcBorders>
            <w:hideMark/>
          </w:tcPr>
          <w:p w:rsidR="00D868FC" w:rsidRPr="001C329B" w:rsidRDefault="00D868FC" w:rsidP="004364B6">
            <w:pPr>
              <w:jc w:val="right"/>
              <w:rPr>
                <w:rFonts w:ascii="ＭＳ Ｐ明朝" w:eastAsia="ＭＳ Ｐ明朝" w:hAnsi="ＭＳ Ｐ明朝"/>
                <w:color w:val="000000" w:themeColor="text1"/>
                <w:sz w:val="24"/>
                <w:szCs w:val="28"/>
              </w:rPr>
            </w:pPr>
            <w:r w:rsidRPr="001C329B">
              <w:rPr>
                <w:rFonts w:ascii="ＭＳ Ｐ明朝" w:eastAsia="ＭＳ Ｐ明朝" w:hAnsi="ＭＳ Ｐ明朝" w:hint="eastAsia"/>
                <w:color w:val="000000" w:themeColor="text1"/>
                <w:sz w:val="24"/>
                <w:szCs w:val="28"/>
              </w:rPr>
              <w:t>144,800</w:t>
            </w:r>
          </w:p>
        </w:tc>
      </w:tr>
      <w:tr w:rsidR="00BA6A16" w:rsidRPr="001C329B" w:rsidTr="00BA6A16">
        <w:tc>
          <w:tcPr>
            <w:tcW w:w="458" w:type="dxa"/>
            <w:tcBorders>
              <w:top w:val="nil"/>
              <w:left w:val="nil"/>
              <w:bottom w:val="nil"/>
              <w:right w:val="nil"/>
            </w:tcBorders>
          </w:tcPr>
          <w:p w:rsidR="00BA6A16" w:rsidRPr="001C329B" w:rsidRDefault="00BA6A16" w:rsidP="004364B6">
            <w:pPr>
              <w:jc w:val="center"/>
              <w:rPr>
                <w:rFonts w:ascii="ＭＳ Ｐ明朝" w:eastAsia="ＭＳ Ｐ明朝" w:hAnsi="ＭＳ Ｐ明朝"/>
                <w:color w:val="000000" w:themeColor="text1"/>
                <w:sz w:val="24"/>
                <w:szCs w:val="28"/>
              </w:rPr>
            </w:pPr>
          </w:p>
        </w:tc>
        <w:tc>
          <w:tcPr>
            <w:tcW w:w="5779" w:type="dxa"/>
            <w:gridSpan w:val="2"/>
            <w:tcBorders>
              <w:top w:val="nil"/>
              <w:left w:val="nil"/>
              <w:bottom w:val="nil"/>
              <w:right w:val="nil"/>
            </w:tcBorders>
          </w:tcPr>
          <w:p w:rsidR="00BA6A16" w:rsidRPr="001C329B" w:rsidRDefault="00BA6A16" w:rsidP="00A94BB2">
            <w:pPr>
              <w:rPr>
                <w:rFonts w:ascii="ＭＳ Ｐゴシック" w:eastAsia="ＭＳ Ｐゴシック" w:hAnsi="ＭＳ Ｐゴシック"/>
                <w:sz w:val="24"/>
                <w:szCs w:val="28"/>
              </w:rPr>
            </w:pPr>
          </w:p>
        </w:tc>
        <w:tc>
          <w:tcPr>
            <w:tcW w:w="3402" w:type="dxa"/>
            <w:gridSpan w:val="2"/>
            <w:tcBorders>
              <w:top w:val="nil"/>
              <w:left w:val="nil"/>
              <w:bottom w:val="nil"/>
              <w:right w:val="nil"/>
            </w:tcBorders>
          </w:tcPr>
          <w:p w:rsidR="00BA6A16" w:rsidRPr="001C329B" w:rsidRDefault="00BA6A16" w:rsidP="004364B6">
            <w:pPr>
              <w:jc w:val="right"/>
              <w:rPr>
                <w:rFonts w:ascii="ＭＳ Ｐ明朝" w:eastAsia="ＭＳ Ｐ明朝" w:hAnsi="ＭＳ Ｐ明朝"/>
                <w:color w:val="000000" w:themeColor="text1"/>
                <w:sz w:val="24"/>
                <w:szCs w:val="28"/>
              </w:rPr>
            </w:pPr>
            <w:r w:rsidRPr="00BA6A16">
              <w:rPr>
                <w:rFonts w:ascii="ＭＳ Ｐ明朝" w:eastAsia="ＭＳ Ｐ明朝" w:hAnsi="ＭＳ Ｐ明朝" w:hint="eastAsia"/>
                <w:color w:val="000000" w:themeColor="text1"/>
                <w:sz w:val="22"/>
                <w:szCs w:val="28"/>
              </w:rPr>
              <w:t>【府民文化部】</w:t>
            </w:r>
          </w:p>
        </w:tc>
      </w:tr>
      <w:tr w:rsidR="00D868FC" w:rsidRPr="00E41823" w:rsidTr="00BA6A16">
        <w:trPr>
          <w:trHeight w:val="118"/>
        </w:trPr>
        <w:tc>
          <w:tcPr>
            <w:tcW w:w="567" w:type="dxa"/>
            <w:gridSpan w:val="2"/>
            <w:tcBorders>
              <w:top w:val="nil"/>
              <w:left w:val="nil"/>
              <w:bottom w:val="nil"/>
              <w:right w:val="nil"/>
            </w:tcBorders>
          </w:tcPr>
          <w:p w:rsidR="00D868FC" w:rsidRPr="001B0A30" w:rsidRDefault="00D868FC" w:rsidP="004364B6">
            <w:pPr>
              <w:ind w:right="1320"/>
              <w:rPr>
                <w:rFonts w:asciiTheme="minorEastAsia" w:hAnsiTheme="minorEastAsia"/>
                <w:color w:val="000000" w:themeColor="text1"/>
                <w:sz w:val="22"/>
                <w:szCs w:val="24"/>
                <w:highlight w:val="yellow"/>
              </w:rPr>
            </w:pPr>
          </w:p>
        </w:tc>
        <w:tc>
          <w:tcPr>
            <w:tcW w:w="8222" w:type="dxa"/>
            <w:gridSpan w:val="2"/>
            <w:tcBorders>
              <w:top w:val="nil"/>
              <w:left w:val="nil"/>
              <w:bottom w:val="nil"/>
              <w:right w:val="nil"/>
            </w:tcBorders>
            <w:hideMark/>
          </w:tcPr>
          <w:p w:rsidR="00D868FC" w:rsidRPr="001B0A30" w:rsidRDefault="00A94BB2" w:rsidP="004364B6">
            <w:pPr>
              <w:ind w:right="-27" w:firstLineChars="100" w:firstLine="200"/>
              <w:rPr>
                <w:rFonts w:asciiTheme="minorEastAsia" w:hAnsiTheme="minorEastAsia"/>
                <w:color w:val="000000" w:themeColor="text1"/>
                <w:sz w:val="20"/>
                <w:szCs w:val="24"/>
                <w:highlight w:val="yellow"/>
              </w:rPr>
            </w:pPr>
            <w:r w:rsidRPr="00A94BB2">
              <w:rPr>
                <w:rFonts w:asciiTheme="minorEastAsia" w:hAnsiTheme="minorEastAsia" w:hint="eastAsia"/>
                <w:color w:val="000000" w:themeColor="text1"/>
                <w:sz w:val="20"/>
                <w:szCs w:val="24"/>
              </w:rPr>
              <w:t>劇場や演芸場、ライブハウス等の施設が文化発信拠点としての社会的役割を継続できるよう、施設の運営事業者が無観客ライブ等の配信事業を新たに立ち上げるための経費を補助するとともに、補助事業に先行して制度の事業プロモーションを実施</w:t>
            </w:r>
            <w:r w:rsidR="00F11695">
              <w:rPr>
                <w:rFonts w:asciiTheme="minorEastAsia" w:hAnsiTheme="minorEastAsia" w:hint="eastAsia"/>
                <w:color w:val="000000" w:themeColor="text1"/>
                <w:sz w:val="20"/>
                <w:szCs w:val="24"/>
              </w:rPr>
              <w:t>。</w:t>
            </w:r>
          </w:p>
        </w:tc>
        <w:tc>
          <w:tcPr>
            <w:tcW w:w="850" w:type="dxa"/>
            <w:tcBorders>
              <w:top w:val="nil"/>
              <w:left w:val="nil"/>
              <w:bottom w:val="nil"/>
              <w:right w:val="nil"/>
            </w:tcBorders>
          </w:tcPr>
          <w:p w:rsidR="00D868FC" w:rsidRPr="001B0A30" w:rsidRDefault="00D868FC" w:rsidP="004364B6">
            <w:pPr>
              <w:ind w:right="1320"/>
              <w:rPr>
                <w:rFonts w:asciiTheme="minorEastAsia" w:hAnsiTheme="minorEastAsia"/>
                <w:color w:val="000000" w:themeColor="text1"/>
                <w:sz w:val="18"/>
                <w:szCs w:val="24"/>
                <w:highlight w:val="yellow"/>
              </w:rPr>
            </w:pPr>
          </w:p>
        </w:tc>
      </w:tr>
      <w:tr w:rsidR="00CB6242" w:rsidRPr="00E41823" w:rsidTr="00BA6A16">
        <w:trPr>
          <w:trHeight w:val="118"/>
        </w:trPr>
        <w:tc>
          <w:tcPr>
            <w:tcW w:w="567" w:type="dxa"/>
            <w:gridSpan w:val="2"/>
            <w:tcBorders>
              <w:top w:val="nil"/>
              <w:left w:val="nil"/>
              <w:bottom w:val="nil"/>
              <w:right w:val="nil"/>
            </w:tcBorders>
          </w:tcPr>
          <w:p w:rsidR="00CB6242" w:rsidRPr="001B0A30" w:rsidRDefault="00CB6242" w:rsidP="004364B6">
            <w:pPr>
              <w:ind w:right="1320"/>
              <w:rPr>
                <w:rFonts w:asciiTheme="minorEastAsia" w:hAnsiTheme="minorEastAsia"/>
                <w:color w:val="000000" w:themeColor="text1"/>
                <w:sz w:val="22"/>
                <w:szCs w:val="24"/>
                <w:highlight w:val="yellow"/>
              </w:rPr>
            </w:pPr>
          </w:p>
        </w:tc>
        <w:tc>
          <w:tcPr>
            <w:tcW w:w="8222" w:type="dxa"/>
            <w:gridSpan w:val="2"/>
            <w:tcBorders>
              <w:top w:val="nil"/>
              <w:left w:val="nil"/>
              <w:bottom w:val="nil"/>
              <w:right w:val="nil"/>
            </w:tcBorders>
          </w:tcPr>
          <w:p w:rsidR="00CB6242" w:rsidRPr="00A94BB2" w:rsidRDefault="00CB6242" w:rsidP="004364B6">
            <w:pPr>
              <w:ind w:right="-27" w:firstLineChars="100" w:firstLine="200"/>
              <w:rPr>
                <w:rFonts w:asciiTheme="minorEastAsia" w:hAnsiTheme="minorEastAsia"/>
                <w:color w:val="000000" w:themeColor="text1"/>
                <w:sz w:val="20"/>
                <w:szCs w:val="24"/>
              </w:rPr>
            </w:pPr>
          </w:p>
        </w:tc>
        <w:tc>
          <w:tcPr>
            <w:tcW w:w="850" w:type="dxa"/>
            <w:tcBorders>
              <w:top w:val="nil"/>
              <w:left w:val="nil"/>
              <w:bottom w:val="nil"/>
              <w:right w:val="nil"/>
            </w:tcBorders>
          </w:tcPr>
          <w:p w:rsidR="00CB6242" w:rsidRPr="001B0A30" w:rsidRDefault="00CB6242" w:rsidP="004364B6">
            <w:pPr>
              <w:ind w:right="1320"/>
              <w:rPr>
                <w:rFonts w:asciiTheme="minorEastAsia" w:hAnsiTheme="minorEastAsia"/>
                <w:color w:val="000000" w:themeColor="text1"/>
                <w:sz w:val="18"/>
                <w:szCs w:val="24"/>
                <w:highlight w:val="yellow"/>
              </w:rPr>
            </w:pPr>
          </w:p>
        </w:tc>
      </w:tr>
      <w:tr w:rsidR="001C329B" w:rsidRPr="00E41823" w:rsidTr="00BA6A16">
        <w:trPr>
          <w:trHeight w:val="118"/>
        </w:trPr>
        <w:tc>
          <w:tcPr>
            <w:tcW w:w="567" w:type="dxa"/>
            <w:gridSpan w:val="2"/>
            <w:tcBorders>
              <w:top w:val="nil"/>
              <w:left w:val="nil"/>
              <w:bottom w:val="nil"/>
              <w:right w:val="nil"/>
            </w:tcBorders>
          </w:tcPr>
          <w:p w:rsidR="001C329B" w:rsidRPr="001B0A30" w:rsidRDefault="001C329B" w:rsidP="004364B6">
            <w:pPr>
              <w:ind w:right="1320"/>
              <w:rPr>
                <w:rFonts w:asciiTheme="minorEastAsia" w:hAnsiTheme="minorEastAsia"/>
                <w:color w:val="000000" w:themeColor="text1"/>
                <w:sz w:val="22"/>
                <w:szCs w:val="24"/>
                <w:highlight w:val="yellow"/>
              </w:rPr>
            </w:pPr>
          </w:p>
        </w:tc>
        <w:tc>
          <w:tcPr>
            <w:tcW w:w="8222" w:type="dxa"/>
            <w:gridSpan w:val="2"/>
            <w:tcBorders>
              <w:top w:val="nil"/>
              <w:left w:val="nil"/>
              <w:bottom w:val="nil"/>
              <w:right w:val="nil"/>
            </w:tcBorders>
          </w:tcPr>
          <w:p w:rsidR="001C329B" w:rsidRPr="00A94BB2" w:rsidRDefault="001C329B" w:rsidP="004364B6">
            <w:pPr>
              <w:ind w:right="-27" w:firstLineChars="100" w:firstLine="200"/>
              <w:rPr>
                <w:rFonts w:asciiTheme="minorEastAsia" w:hAnsiTheme="minorEastAsia"/>
                <w:color w:val="000000" w:themeColor="text1"/>
                <w:sz w:val="20"/>
                <w:szCs w:val="24"/>
              </w:rPr>
            </w:pPr>
          </w:p>
        </w:tc>
        <w:tc>
          <w:tcPr>
            <w:tcW w:w="850" w:type="dxa"/>
            <w:tcBorders>
              <w:top w:val="nil"/>
              <w:left w:val="nil"/>
              <w:bottom w:val="nil"/>
              <w:right w:val="nil"/>
            </w:tcBorders>
          </w:tcPr>
          <w:p w:rsidR="001C329B" w:rsidRPr="001B0A30" w:rsidRDefault="001C329B" w:rsidP="004364B6">
            <w:pPr>
              <w:ind w:right="1320"/>
              <w:rPr>
                <w:rFonts w:asciiTheme="minorEastAsia" w:hAnsiTheme="minorEastAsia"/>
                <w:color w:val="000000" w:themeColor="text1"/>
                <w:sz w:val="18"/>
                <w:szCs w:val="24"/>
                <w:highlight w:val="yellow"/>
              </w:rPr>
            </w:pPr>
          </w:p>
        </w:tc>
      </w:tr>
      <w:tr w:rsidR="00E41823" w:rsidRPr="001C329B" w:rsidTr="00BA6A16">
        <w:tc>
          <w:tcPr>
            <w:tcW w:w="458" w:type="dxa"/>
            <w:tcBorders>
              <w:top w:val="nil"/>
              <w:left w:val="nil"/>
              <w:bottom w:val="nil"/>
              <w:right w:val="nil"/>
            </w:tcBorders>
            <w:hideMark/>
          </w:tcPr>
          <w:p w:rsidR="00E41823" w:rsidRPr="001C329B" w:rsidRDefault="00CB6242" w:rsidP="004364B6">
            <w:pPr>
              <w:jc w:val="center"/>
              <w:rPr>
                <w:rFonts w:ascii="ＭＳ Ｐ明朝" w:eastAsia="ＭＳ Ｐ明朝" w:hAnsi="ＭＳ Ｐ明朝"/>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5779" w:type="dxa"/>
            <w:gridSpan w:val="2"/>
            <w:tcBorders>
              <w:top w:val="nil"/>
              <w:left w:val="nil"/>
              <w:bottom w:val="nil"/>
              <w:right w:val="nil"/>
            </w:tcBorders>
            <w:hideMark/>
          </w:tcPr>
          <w:p w:rsidR="00E41823" w:rsidRPr="001C329B" w:rsidRDefault="00D868FC" w:rsidP="00EF71C4">
            <w:pPr>
              <w:rPr>
                <w:rFonts w:ascii="ＭＳ Ｐゴシック" w:eastAsia="ＭＳ Ｐゴシック" w:hAnsi="ＭＳ Ｐゴシック"/>
                <w:color w:val="000000" w:themeColor="text1"/>
                <w:sz w:val="24"/>
                <w:szCs w:val="24"/>
              </w:rPr>
            </w:pPr>
            <w:r w:rsidRPr="001C329B">
              <w:rPr>
                <w:rFonts w:ascii="ＭＳ Ｐゴシック" w:eastAsia="ＭＳ Ｐゴシック" w:hAnsi="ＭＳ Ｐゴシック" w:hint="eastAsia"/>
                <w:sz w:val="24"/>
                <w:szCs w:val="24"/>
              </w:rPr>
              <w:t>非常勤職員の緊急雇用</w:t>
            </w:r>
          </w:p>
        </w:tc>
        <w:tc>
          <w:tcPr>
            <w:tcW w:w="3402" w:type="dxa"/>
            <w:gridSpan w:val="2"/>
            <w:tcBorders>
              <w:top w:val="nil"/>
              <w:left w:val="nil"/>
              <w:bottom w:val="nil"/>
              <w:right w:val="nil"/>
            </w:tcBorders>
            <w:hideMark/>
          </w:tcPr>
          <w:p w:rsidR="00E41823" w:rsidRPr="001C329B" w:rsidRDefault="00D868FC" w:rsidP="00D868FC">
            <w:pPr>
              <w:jc w:val="right"/>
              <w:rPr>
                <w:rFonts w:ascii="ＭＳ Ｐ明朝" w:eastAsia="ＭＳ Ｐ明朝" w:hAnsi="ＭＳ Ｐ明朝"/>
                <w:color w:val="000000" w:themeColor="text1"/>
                <w:sz w:val="24"/>
                <w:szCs w:val="24"/>
              </w:rPr>
            </w:pPr>
            <w:r w:rsidRPr="001C329B">
              <w:rPr>
                <w:rFonts w:ascii="ＭＳ Ｐ明朝" w:eastAsia="ＭＳ Ｐ明朝" w:hAnsi="ＭＳ Ｐ明朝" w:hint="eastAsia"/>
                <w:color w:val="000000" w:themeColor="text1"/>
                <w:sz w:val="24"/>
                <w:szCs w:val="24"/>
              </w:rPr>
              <w:t>87</w:t>
            </w:r>
            <w:r w:rsidR="00E41823" w:rsidRPr="001C329B">
              <w:rPr>
                <w:rFonts w:ascii="ＭＳ Ｐ明朝" w:eastAsia="ＭＳ Ｐ明朝" w:hAnsi="ＭＳ Ｐ明朝" w:hint="eastAsia"/>
                <w:color w:val="000000" w:themeColor="text1"/>
                <w:sz w:val="24"/>
                <w:szCs w:val="24"/>
              </w:rPr>
              <w:t>,</w:t>
            </w:r>
            <w:r w:rsidRPr="001C329B">
              <w:rPr>
                <w:rFonts w:ascii="ＭＳ Ｐ明朝" w:eastAsia="ＭＳ Ｐ明朝" w:hAnsi="ＭＳ Ｐ明朝" w:hint="eastAsia"/>
                <w:color w:val="000000" w:themeColor="text1"/>
                <w:sz w:val="24"/>
                <w:szCs w:val="24"/>
              </w:rPr>
              <w:t>450</w:t>
            </w:r>
          </w:p>
        </w:tc>
      </w:tr>
      <w:tr w:rsidR="00BA6A16" w:rsidRPr="001C329B" w:rsidTr="00BA6A16">
        <w:tc>
          <w:tcPr>
            <w:tcW w:w="458" w:type="dxa"/>
            <w:tcBorders>
              <w:top w:val="nil"/>
              <w:left w:val="nil"/>
              <w:bottom w:val="nil"/>
              <w:right w:val="nil"/>
            </w:tcBorders>
          </w:tcPr>
          <w:p w:rsidR="00BA6A16" w:rsidRPr="001C329B" w:rsidRDefault="00BA6A16" w:rsidP="004364B6">
            <w:pPr>
              <w:jc w:val="center"/>
              <w:rPr>
                <w:rFonts w:ascii="ＭＳ Ｐ明朝" w:eastAsia="ＭＳ Ｐ明朝" w:hAnsi="ＭＳ Ｐ明朝"/>
                <w:color w:val="000000" w:themeColor="text1"/>
                <w:sz w:val="24"/>
                <w:szCs w:val="24"/>
              </w:rPr>
            </w:pPr>
          </w:p>
        </w:tc>
        <w:tc>
          <w:tcPr>
            <w:tcW w:w="5779" w:type="dxa"/>
            <w:gridSpan w:val="2"/>
            <w:tcBorders>
              <w:top w:val="nil"/>
              <w:left w:val="nil"/>
              <w:bottom w:val="nil"/>
              <w:right w:val="nil"/>
            </w:tcBorders>
          </w:tcPr>
          <w:p w:rsidR="00BA6A16" w:rsidRPr="001C329B" w:rsidRDefault="00BA6A16" w:rsidP="00D868FC">
            <w:pPr>
              <w:rPr>
                <w:rFonts w:ascii="ＭＳ Ｐゴシック" w:eastAsia="ＭＳ Ｐゴシック" w:hAnsi="ＭＳ Ｐゴシック"/>
                <w:sz w:val="24"/>
                <w:szCs w:val="24"/>
              </w:rPr>
            </w:pPr>
          </w:p>
        </w:tc>
        <w:tc>
          <w:tcPr>
            <w:tcW w:w="3402" w:type="dxa"/>
            <w:gridSpan w:val="2"/>
            <w:tcBorders>
              <w:top w:val="nil"/>
              <w:left w:val="nil"/>
              <w:bottom w:val="nil"/>
              <w:right w:val="nil"/>
            </w:tcBorders>
          </w:tcPr>
          <w:p w:rsidR="00BA6A16" w:rsidRPr="001C329B" w:rsidRDefault="00BA6A16" w:rsidP="00D868FC">
            <w:pPr>
              <w:jc w:val="right"/>
              <w:rPr>
                <w:rFonts w:ascii="ＭＳ Ｐ明朝" w:eastAsia="ＭＳ Ｐ明朝" w:hAnsi="ＭＳ Ｐ明朝"/>
                <w:color w:val="000000" w:themeColor="text1"/>
                <w:sz w:val="24"/>
                <w:szCs w:val="24"/>
              </w:rPr>
            </w:pPr>
            <w:r w:rsidRPr="00BA6A16">
              <w:rPr>
                <w:rFonts w:ascii="ＭＳ Ｐ明朝" w:eastAsia="ＭＳ Ｐ明朝" w:hAnsi="ＭＳ Ｐ明朝" w:hint="eastAsia"/>
                <w:color w:val="000000" w:themeColor="text1"/>
                <w:sz w:val="22"/>
                <w:szCs w:val="24"/>
              </w:rPr>
              <w:t>【総務部】</w:t>
            </w:r>
          </w:p>
        </w:tc>
      </w:tr>
      <w:tr w:rsidR="00E41823" w:rsidRPr="00E41823" w:rsidTr="00BA6A16">
        <w:trPr>
          <w:trHeight w:val="118"/>
        </w:trPr>
        <w:tc>
          <w:tcPr>
            <w:tcW w:w="567" w:type="dxa"/>
            <w:gridSpan w:val="2"/>
            <w:tcBorders>
              <w:top w:val="nil"/>
              <w:left w:val="nil"/>
              <w:bottom w:val="nil"/>
              <w:right w:val="nil"/>
            </w:tcBorders>
          </w:tcPr>
          <w:p w:rsidR="00E41823" w:rsidRPr="001D688B" w:rsidRDefault="00E41823" w:rsidP="004364B6">
            <w:pPr>
              <w:ind w:right="1320"/>
              <w:rPr>
                <w:rFonts w:asciiTheme="minorEastAsia" w:hAnsiTheme="minorEastAsia"/>
                <w:color w:val="000000" w:themeColor="text1"/>
                <w:sz w:val="22"/>
                <w:szCs w:val="24"/>
              </w:rPr>
            </w:pPr>
          </w:p>
        </w:tc>
        <w:tc>
          <w:tcPr>
            <w:tcW w:w="8222" w:type="dxa"/>
            <w:gridSpan w:val="2"/>
            <w:tcBorders>
              <w:top w:val="nil"/>
              <w:left w:val="nil"/>
              <w:bottom w:val="nil"/>
              <w:right w:val="nil"/>
            </w:tcBorders>
            <w:hideMark/>
          </w:tcPr>
          <w:p w:rsidR="00A94BB2" w:rsidRPr="00A94BB2" w:rsidRDefault="00A94BB2" w:rsidP="00A94BB2">
            <w:pPr>
              <w:ind w:right="-27" w:firstLineChars="100" w:firstLine="200"/>
              <w:rPr>
                <w:rFonts w:asciiTheme="minorEastAsia" w:hAnsiTheme="minorEastAsia"/>
                <w:color w:val="000000" w:themeColor="text1"/>
                <w:sz w:val="20"/>
                <w:szCs w:val="24"/>
              </w:rPr>
            </w:pPr>
            <w:r w:rsidRPr="00A94BB2">
              <w:rPr>
                <w:rFonts w:asciiTheme="minorEastAsia" w:hAnsiTheme="minorEastAsia" w:hint="eastAsia"/>
                <w:color w:val="000000" w:themeColor="text1"/>
                <w:sz w:val="20"/>
                <w:szCs w:val="24"/>
              </w:rPr>
              <w:t>新型コロナウイルスの影響により内定取消になるなど、就労機会を失った方等に対し、一定の収入と、就職活動できる環境を確保するため、非常勤職員の緊急雇用を実施。</w:t>
            </w:r>
          </w:p>
          <w:p w:rsidR="00A94BB2" w:rsidRPr="00A94BB2" w:rsidRDefault="00A94BB2" w:rsidP="00A94BB2">
            <w:pPr>
              <w:ind w:right="-27" w:firstLineChars="100" w:firstLine="200"/>
              <w:rPr>
                <w:rFonts w:asciiTheme="minorEastAsia" w:hAnsiTheme="minorEastAsia"/>
                <w:color w:val="000000" w:themeColor="text1"/>
                <w:sz w:val="20"/>
                <w:szCs w:val="24"/>
              </w:rPr>
            </w:pPr>
            <w:r w:rsidRPr="00A94BB2">
              <w:rPr>
                <w:rFonts w:asciiTheme="minorEastAsia" w:hAnsiTheme="minorEastAsia" w:hint="eastAsia"/>
                <w:color w:val="000000" w:themeColor="text1"/>
                <w:sz w:val="20"/>
                <w:szCs w:val="24"/>
              </w:rPr>
              <w:t>緊急雇用した非常勤職員については、新型コロナウイルス対策関連等の業務に配置。</w:t>
            </w:r>
          </w:p>
          <w:p w:rsidR="00D868FC" w:rsidRPr="00A94BB2" w:rsidRDefault="001F002C" w:rsidP="00A94BB2">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（非常勤職員　50人程度、雇用期間　最長で令和2</w:t>
            </w:r>
            <w:r w:rsidR="00A94BB2" w:rsidRPr="00A94BB2">
              <w:rPr>
                <w:rFonts w:asciiTheme="minorEastAsia" w:hAnsiTheme="minorEastAsia" w:hint="eastAsia"/>
                <w:color w:val="000000" w:themeColor="text1"/>
                <w:sz w:val="20"/>
                <w:szCs w:val="24"/>
              </w:rPr>
              <w:t>年度末まで）</w:t>
            </w:r>
          </w:p>
        </w:tc>
        <w:tc>
          <w:tcPr>
            <w:tcW w:w="850" w:type="dxa"/>
            <w:tcBorders>
              <w:top w:val="nil"/>
              <w:left w:val="nil"/>
              <w:bottom w:val="nil"/>
              <w:right w:val="nil"/>
            </w:tcBorders>
          </w:tcPr>
          <w:p w:rsidR="00E41823" w:rsidRPr="00E41823" w:rsidRDefault="00E41823" w:rsidP="004364B6">
            <w:pPr>
              <w:ind w:right="1320"/>
              <w:rPr>
                <w:rFonts w:asciiTheme="minorEastAsia" w:hAnsiTheme="minorEastAsia"/>
                <w:color w:val="000000" w:themeColor="text1"/>
                <w:sz w:val="18"/>
                <w:szCs w:val="24"/>
              </w:rPr>
            </w:pPr>
          </w:p>
        </w:tc>
      </w:tr>
    </w:tbl>
    <w:p w:rsidR="00E43924" w:rsidRDefault="00E43924" w:rsidP="00C71A01">
      <w:pPr>
        <w:pStyle w:val="Web"/>
        <w:spacing w:before="0" w:beforeAutospacing="0" w:after="0" w:afterAutospacing="0"/>
        <w:ind w:right="630"/>
        <w:rPr>
          <w:rFonts w:asciiTheme="majorEastAsia" w:eastAsiaTheme="majorEastAsia" w:hAnsiTheme="majorEastAsia" w:cs="Meiryo UI"/>
          <w:bCs/>
          <w:color w:val="000000" w:themeColor="text1"/>
          <w:kern w:val="24"/>
          <w:sz w:val="21"/>
          <w:szCs w:val="26"/>
        </w:rPr>
      </w:pPr>
    </w:p>
    <w:p w:rsidR="00DC6D73" w:rsidRPr="00D868FC" w:rsidRDefault="00DC6D73" w:rsidP="00C71A01">
      <w:pPr>
        <w:pStyle w:val="Web"/>
        <w:spacing w:before="0" w:beforeAutospacing="0" w:after="0" w:afterAutospacing="0"/>
        <w:ind w:right="630"/>
        <w:rPr>
          <w:rFonts w:asciiTheme="majorEastAsia" w:eastAsiaTheme="majorEastAsia" w:hAnsiTheme="majorEastAsia" w:cs="Meiryo UI"/>
          <w:bCs/>
          <w:color w:val="000000" w:themeColor="text1"/>
          <w:kern w:val="24"/>
          <w:sz w:val="21"/>
          <w:szCs w:val="26"/>
        </w:rPr>
      </w:pPr>
    </w:p>
    <w:p w:rsidR="0041146C" w:rsidRPr="008D7336" w:rsidRDefault="00DC6D73" w:rsidP="00AE109D">
      <w:pPr>
        <w:ind w:rightChars="-68" w:right="-143"/>
        <w:rPr>
          <w:rFonts w:ascii="ＭＳ ゴシック" w:eastAsia="ＭＳ ゴシック" w:hAnsi="ＭＳ ゴシック" w:cs="Meiryo UI"/>
          <w:b/>
          <w:color w:val="000000" w:themeColor="text1"/>
          <w:sz w:val="28"/>
        </w:rPr>
      </w:pPr>
      <w:r>
        <w:rPr>
          <w:rFonts w:ascii="ＭＳ Ｐゴシック" w:eastAsia="ＭＳ Ｐゴシック" w:hAnsi="ＭＳ Ｐゴシック" w:cs="Meiryo UI" w:hint="eastAsia"/>
          <w:b/>
          <w:color w:val="000000" w:themeColor="text1"/>
          <w:sz w:val="28"/>
        </w:rPr>
        <w:t>３</w:t>
      </w:r>
      <w:r w:rsidR="00027057">
        <w:rPr>
          <w:rFonts w:ascii="ＭＳ Ｐゴシック" w:eastAsia="ＭＳ Ｐゴシック" w:hAnsi="ＭＳ Ｐゴシック" w:cs="Meiryo UI" w:hint="eastAsia"/>
          <w:b/>
          <w:color w:val="000000" w:themeColor="text1"/>
          <w:sz w:val="28"/>
        </w:rPr>
        <w:t xml:space="preserve">　</w:t>
      </w:r>
      <w:r w:rsidR="00C71A01" w:rsidRPr="008D7336">
        <w:rPr>
          <w:rFonts w:ascii="ＭＳ Ｐゴシック" w:eastAsia="ＭＳ Ｐゴシック" w:hAnsi="ＭＳ Ｐゴシック" w:cs="Meiryo UI" w:hint="eastAsia"/>
          <w:b/>
          <w:color w:val="000000" w:themeColor="text1"/>
          <w:sz w:val="28"/>
        </w:rPr>
        <w:t>その他</w:t>
      </w:r>
      <w:r w:rsidR="00316DD0" w:rsidRPr="008D7336">
        <w:rPr>
          <w:rFonts w:ascii="ＭＳ Ｐゴシック" w:eastAsia="ＭＳ Ｐゴシック" w:hAnsi="ＭＳ Ｐゴシック" w:cs="Meiryo UI" w:hint="eastAsia"/>
          <w:b/>
          <w:color w:val="000000" w:themeColor="text1"/>
          <w:sz w:val="28"/>
        </w:rPr>
        <w:t xml:space="preserve">　　　　　　　</w:t>
      </w:r>
      <w:r w:rsidR="00B13FC2">
        <w:rPr>
          <w:rFonts w:ascii="ＭＳ Ｐゴシック" w:eastAsia="ＭＳ Ｐゴシック" w:hAnsi="ＭＳ Ｐゴシック" w:cs="Meiryo UI" w:hint="eastAsia"/>
          <w:b/>
          <w:color w:val="000000" w:themeColor="text1"/>
          <w:sz w:val="28"/>
        </w:rPr>
        <w:t xml:space="preserve">　　　　　　　　　　　　　　　　　　　　　　　　　　　　　　</w:t>
      </w:r>
      <w:r w:rsidR="00AE109D">
        <w:rPr>
          <w:rFonts w:ascii="ＭＳ Ｐゴシック" w:eastAsia="ＭＳ Ｐゴシック" w:hAnsi="ＭＳ Ｐゴシック" w:cs="Meiryo UI" w:hint="eastAsia"/>
          <w:b/>
          <w:color w:val="000000" w:themeColor="text1"/>
          <w:sz w:val="28"/>
        </w:rPr>
        <w:t xml:space="preserve"> </w:t>
      </w:r>
      <w:r w:rsidR="00B13FC2">
        <w:rPr>
          <w:rFonts w:ascii="ＭＳ Ｐゴシック" w:eastAsia="ＭＳ Ｐゴシック" w:hAnsi="ＭＳ Ｐゴシック" w:cs="Meiryo UI" w:hint="eastAsia"/>
          <w:b/>
          <w:color w:val="000000" w:themeColor="text1"/>
          <w:sz w:val="28"/>
        </w:rPr>
        <w:t xml:space="preserve"> </w:t>
      </w:r>
      <w:r w:rsidR="00B13FC2">
        <w:rPr>
          <w:rFonts w:ascii="ＭＳ ゴシック" w:eastAsia="ＭＳ ゴシック" w:hAnsi="ＭＳ ゴシック" w:cs="Meiryo UI" w:hint="eastAsia"/>
          <w:b/>
          <w:color w:val="000000" w:themeColor="text1"/>
          <w:sz w:val="28"/>
        </w:rPr>
        <w:t>1,500,000</w:t>
      </w:r>
    </w:p>
    <w:p w:rsidR="00A8790B" w:rsidRPr="008D7336" w:rsidRDefault="00A8790B" w:rsidP="00A8790B">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5670"/>
        <w:gridCol w:w="426"/>
        <w:gridCol w:w="1842"/>
        <w:gridCol w:w="1139"/>
      </w:tblGrid>
      <w:tr w:rsidR="00A8790B" w:rsidRPr="008D7336" w:rsidTr="00065B85">
        <w:tc>
          <w:tcPr>
            <w:tcW w:w="458" w:type="dxa"/>
          </w:tcPr>
          <w:p w:rsidR="00A8790B" w:rsidRPr="008D7336" w:rsidRDefault="00CB6242" w:rsidP="001668A4">
            <w:pPr>
              <w:jc w:val="left"/>
              <w:rPr>
                <w:rFonts w:ascii="ＭＳ Ｐゴシック" w:eastAsia="ＭＳ Ｐゴシック" w:hAnsi="ＭＳ Ｐゴシック"/>
                <w:color w:val="000000" w:themeColor="text1"/>
                <w:sz w:val="24"/>
                <w:szCs w:val="24"/>
              </w:rPr>
            </w:pPr>
            <w:r w:rsidRPr="00CB6242">
              <w:rPr>
                <w:rFonts w:ascii="ＭＳ Ｐゴシック" w:eastAsia="ＭＳ Ｐゴシック" w:hAnsi="ＭＳ Ｐゴシック" w:hint="eastAsia"/>
                <w:color w:val="000000" w:themeColor="text1"/>
                <w:sz w:val="24"/>
                <w:szCs w:val="24"/>
              </w:rPr>
              <w:t>〇</w:t>
            </w:r>
          </w:p>
        </w:tc>
        <w:tc>
          <w:tcPr>
            <w:tcW w:w="6205" w:type="dxa"/>
            <w:gridSpan w:val="3"/>
          </w:tcPr>
          <w:p w:rsidR="00A8790B" w:rsidRPr="008D7336" w:rsidRDefault="00DC6D73" w:rsidP="00EF71C4">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今後への</w:t>
            </w:r>
            <w:r w:rsidR="00D868FC">
              <w:rPr>
                <w:rFonts w:ascii="ＭＳ Ｐゴシック" w:eastAsia="ＭＳ Ｐゴシック" w:hAnsi="ＭＳ Ｐゴシック" w:hint="eastAsia"/>
                <w:color w:val="000000" w:themeColor="text1"/>
                <w:sz w:val="24"/>
                <w:szCs w:val="24"/>
              </w:rPr>
              <w:t>備え</w:t>
            </w:r>
          </w:p>
        </w:tc>
        <w:tc>
          <w:tcPr>
            <w:tcW w:w="2981" w:type="dxa"/>
            <w:gridSpan w:val="2"/>
          </w:tcPr>
          <w:p w:rsidR="00A8790B" w:rsidRPr="00065B85" w:rsidRDefault="00D868FC" w:rsidP="001668A4">
            <w:pPr>
              <w:jc w:val="right"/>
              <w:rPr>
                <w:rFonts w:ascii="ＭＳ Ｐ明朝" w:eastAsia="ＭＳ Ｐ明朝" w:hAnsi="ＭＳ Ｐ明朝"/>
                <w:color w:val="000000" w:themeColor="text1"/>
                <w:sz w:val="24"/>
                <w:szCs w:val="24"/>
              </w:rPr>
            </w:pPr>
            <w:r w:rsidRPr="00065B85">
              <w:rPr>
                <w:rFonts w:ascii="ＭＳ Ｐ明朝" w:eastAsia="ＭＳ Ｐ明朝" w:hAnsi="ＭＳ Ｐ明朝" w:hint="eastAsia"/>
                <w:color w:val="000000" w:themeColor="text1"/>
                <w:sz w:val="24"/>
                <w:szCs w:val="24"/>
              </w:rPr>
              <w:t>1,500,000</w:t>
            </w:r>
          </w:p>
        </w:tc>
      </w:tr>
      <w:tr w:rsidR="00065B85" w:rsidRPr="001C329B" w:rsidTr="00065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tcPr>
          <w:p w:rsidR="00065B85" w:rsidRPr="001C329B" w:rsidRDefault="00065B85" w:rsidP="006E7DDC">
            <w:pPr>
              <w:jc w:val="center"/>
              <w:rPr>
                <w:rFonts w:ascii="ＭＳ Ｐ明朝" w:eastAsia="ＭＳ Ｐ明朝" w:hAnsi="ＭＳ Ｐ明朝"/>
                <w:color w:val="000000" w:themeColor="text1"/>
                <w:sz w:val="24"/>
                <w:szCs w:val="24"/>
              </w:rPr>
            </w:pPr>
          </w:p>
        </w:tc>
        <w:tc>
          <w:tcPr>
            <w:tcW w:w="5779" w:type="dxa"/>
            <w:gridSpan w:val="2"/>
            <w:tcBorders>
              <w:top w:val="nil"/>
              <w:left w:val="nil"/>
              <w:bottom w:val="nil"/>
              <w:right w:val="nil"/>
            </w:tcBorders>
          </w:tcPr>
          <w:p w:rsidR="00065B85" w:rsidRPr="001C329B" w:rsidRDefault="00065B85" w:rsidP="006E7DDC">
            <w:pPr>
              <w:rPr>
                <w:rFonts w:ascii="ＭＳ Ｐゴシック" w:eastAsia="ＭＳ Ｐゴシック" w:hAnsi="ＭＳ Ｐゴシック"/>
                <w:sz w:val="24"/>
                <w:szCs w:val="24"/>
              </w:rPr>
            </w:pPr>
          </w:p>
        </w:tc>
        <w:tc>
          <w:tcPr>
            <w:tcW w:w="3407" w:type="dxa"/>
            <w:gridSpan w:val="3"/>
            <w:tcBorders>
              <w:top w:val="nil"/>
              <w:left w:val="nil"/>
              <w:bottom w:val="nil"/>
              <w:right w:val="nil"/>
            </w:tcBorders>
          </w:tcPr>
          <w:p w:rsidR="00065B85" w:rsidRPr="001C329B" w:rsidRDefault="00065B85" w:rsidP="006E7DDC">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【財務</w:t>
            </w:r>
            <w:r w:rsidRPr="00BA6A16">
              <w:rPr>
                <w:rFonts w:ascii="ＭＳ Ｐ明朝" w:eastAsia="ＭＳ Ｐ明朝" w:hAnsi="ＭＳ Ｐ明朝" w:hint="eastAsia"/>
                <w:color w:val="000000" w:themeColor="text1"/>
                <w:sz w:val="22"/>
                <w:szCs w:val="24"/>
              </w:rPr>
              <w:t>部】</w:t>
            </w:r>
          </w:p>
        </w:tc>
      </w:tr>
      <w:tr w:rsidR="00A8790B" w:rsidRPr="00D868FC" w:rsidTr="00065B85">
        <w:trPr>
          <w:trHeight w:val="647"/>
        </w:trPr>
        <w:tc>
          <w:tcPr>
            <w:tcW w:w="567" w:type="dxa"/>
            <w:gridSpan w:val="2"/>
            <w:vAlign w:val="center"/>
          </w:tcPr>
          <w:p w:rsidR="00A8790B" w:rsidRPr="008D7336" w:rsidRDefault="00A8790B" w:rsidP="001668A4">
            <w:pPr>
              <w:ind w:right="1320"/>
              <w:rPr>
                <w:rFonts w:asciiTheme="minorEastAsia" w:hAnsiTheme="minorEastAsia"/>
                <w:color w:val="000000" w:themeColor="text1"/>
                <w:sz w:val="22"/>
                <w:szCs w:val="24"/>
              </w:rPr>
            </w:pPr>
          </w:p>
        </w:tc>
        <w:tc>
          <w:tcPr>
            <w:tcW w:w="7938" w:type="dxa"/>
            <w:gridSpan w:val="3"/>
          </w:tcPr>
          <w:p w:rsidR="00A8790B" w:rsidRPr="008D7336" w:rsidRDefault="00D868FC" w:rsidP="00DC6D73">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新型コロナウイルス感染症</w:t>
            </w:r>
            <w:r w:rsidR="00DC6D73">
              <w:rPr>
                <w:rFonts w:asciiTheme="minorEastAsia" w:hAnsiTheme="minorEastAsia" w:hint="eastAsia"/>
                <w:color w:val="000000" w:themeColor="text1"/>
                <w:sz w:val="20"/>
                <w:szCs w:val="24"/>
              </w:rPr>
              <w:t>対策に係る予算外の経費に対して、迅速な予算措置を行う</w:t>
            </w:r>
            <w:r>
              <w:rPr>
                <w:rFonts w:asciiTheme="minorEastAsia" w:hAnsiTheme="minorEastAsia" w:hint="eastAsia"/>
                <w:color w:val="000000" w:themeColor="text1"/>
                <w:sz w:val="20"/>
                <w:szCs w:val="24"/>
              </w:rPr>
              <w:t>ため、予備費を</w:t>
            </w:r>
            <w:r w:rsidR="00DC6D73">
              <w:rPr>
                <w:rFonts w:asciiTheme="minorEastAsia" w:hAnsiTheme="minorEastAsia" w:hint="eastAsia"/>
                <w:color w:val="000000" w:themeColor="text1"/>
                <w:sz w:val="20"/>
                <w:szCs w:val="24"/>
              </w:rPr>
              <w:t>増額</w:t>
            </w:r>
            <w:r>
              <w:rPr>
                <w:rFonts w:asciiTheme="minorEastAsia" w:hAnsiTheme="minorEastAsia" w:hint="eastAsia"/>
                <w:color w:val="000000" w:themeColor="text1"/>
                <w:sz w:val="20"/>
                <w:szCs w:val="24"/>
              </w:rPr>
              <w:t>。</w:t>
            </w:r>
          </w:p>
        </w:tc>
        <w:tc>
          <w:tcPr>
            <w:tcW w:w="1139" w:type="dxa"/>
            <w:vAlign w:val="center"/>
          </w:tcPr>
          <w:p w:rsidR="00A8790B" w:rsidRPr="008D7336" w:rsidRDefault="00A8790B" w:rsidP="001668A4">
            <w:pPr>
              <w:ind w:right="1320"/>
              <w:rPr>
                <w:rFonts w:asciiTheme="minorEastAsia" w:hAnsiTheme="minorEastAsia"/>
                <w:color w:val="000000" w:themeColor="text1"/>
                <w:sz w:val="18"/>
                <w:szCs w:val="24"/>
              </w:rPr>
            </w:pPr>
          </w:p>
        </w:tc>
      </w:tr>
    </w:tbl>
    <w:p w:rsidR="0076367F" w:rsidRPr="00C0272F" w:rsidRDefault="0076367F" w:rsidP="00D868FC">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sectPr w:rsidR="0076367F" w:rsidRPr="00C0272F" w:rsidSect="00AC48AA">
      <w:footerReference w:type="default" r:id="rId8"/>
      <w:pgSz w:w="11906" w:h="16838" w:code="9"/>
      <w:pgMar w:top="1134" w:right="1134" w:bottom="851" w:left="1134" w:header="851" w:footer="567" w:gutter="0"/>
      <w:pgNumType w:start="3"/>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FB9" w:rsidRDefault="00362FB9" w:rsidP="00EA271E">
      <w:r>
        <w:separator/>
      </w:r>
    </w:p>
  </w:endnote>
  <w:endnote w:type="continuationSeparator" w:id="0">
    <w:p w:rsidR="00362FB9" w:rsidRDefault="00362FB9"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68254"/>
      <w:docPartObj>
        <w:docPartGallery w:val="Page Numbers (Bottom of Page)"/>
        <w:docPartUnique/>
      </w:docPartObj>
    </w:sdtPr>
    <w:sdtEndPr/>
    <w:sdtContent>
      <w:p w:rsidR="00AC48AA" w:rsidRDefault="00AC48AA">
        <w:pPr>
          <w:pStyle w:val="a8"/>
          <w:jc w:val="center"/>
        </w:pPr>
        <w:r>
          <w:fldChar w:fldCharType="begin"/>
        </w:r>
        <w:r>
          <w:instrText>PAGE   \* MERGEFORMAT</w:instrText>
        </w:r>
        <w:r>
          <w:fldChar w:fldCharType="separate"/>
        </w:r>
        <w:r w:rsidR="00D72662" w:rsidRPr="00D72662">
          <w:rPr>
            <w:noProof/>
            <w:lang w:val="ja-JP"/>
          </w:rPr>
          <w:t>5</w:t>
        </w:r>
        <w:r>
          <w:fldChar w:fldCharType="end"/>
        </w:r>
      </w:p>
    </w:sdtContent>
  </w:sdt>
  <w:p w:rsidR="001668A4" w:rsidRDefault="001668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FB9" w:rsidRDefault="00362FB9" w:rsidP="00EA271E">
      <w:r>
        <w:separator/>
      </w:r>
    </w:p>
  </w:footnote>
  <w:footnote w:type="continuationSeparator" w:id="0">
    <w:p w:rsidR="00362FB9" w:rsidRDefault="00362FB9" w:rsidP="00EA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19"/>
  </w:num>
  <w:num w:numId="4">
    <w:abstractNumId w:val="6"/>
  </w:num>
  <w:num w:numId="5">
    <w:abstractNumId w:val="1"/>
  </w:num>
  <w:num w:numId="6">
    <w:abstractNumId w:val="13"/>
  </w:num>
  <w:num w:numId="7">
    <w:abstractNumId w:val="8"/>
  </w:num>
  <w:num w:numId="8">
    <w:abstractNumId w:val="16"/>
  </w:num>
  <w:num w:numId="9">
    <w:abstractNumId w:val="17"/>
  </w:num>
  <w:num w:numId="10">
    <w:abstractNumId w:val="7"/>
  </w:num>
  <w:num w:numId="11">
    <w:abstractNumId w:val="20"/>
  </w:num>
  <w:num w:numId="12">
    <w:abstractNumId w:val="14"/>
  </w:num>
  <w:num w:numId="13">
    <w:abstractNumId w:val="4"/>
  </w:num>
  <w:num w:numId="14">
    <w:abstractNumId w:val="3"/>
  </w:num>
  <w:num w:numId="15">
    <w:abstractNumId w:val="18"/>
  </w:num>
  <w:num w:numId="16">
    <w:abstractNumId w:val="12"/>
  </w:num>
  <w:num w:numId="17">
    <w:abstractNumId w:val="2"/>
  </w:num>
  <w:num w:numId="18">
    <w:abstractNumId w:val="9"/>
  </w:num>
  <w:num w:numId="19">
    <w:abstractNumId w:val="0"/>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120B8"/>
    <w:rsid w:val="000177F1"/>
    <w:rsid w:val="00027057"/>
    <w:rsid w:val="00031009"/>
    <w:rsid w:val="000311AF"/>
    <w:rsid w:val="00035635"/>
    <w:rsid w:val="00063C9E"/>
    <w:rsid w:val="0006492B"/>
    <w:rsid w:val="00065B85"/>
    <w:rsid w:val="00066BB7"/>
    <w:rsid w:val="000763C0"/>
    <w:rsid w:val="00093DB7"/>
    <w:rsid w:val="00094EF8"/>
    <w:rsid w:val="000A47F5"/>
    <w:rsid w:val="000B08F4"/>
    <w:rsid w:val="000C3FEF"/>
    <w:rsid w:val="000D4D98"/>
    <w:rsid w:val="000D646D"/>
    <w:rsid w:val="000D6AF4"/>
    <w:rsid w:val="000E636B"/>
    <w:rsid w:val="000F0C55"/>
    <w:rsid w:val="0011078D"/>
    <w:rsid w:val="001128B5"/>
    <w:rsid w:val="00156F70"/>
    <w:rsid w:val="00156FF0"/>
    <w:rsid w:val="00163DCF"/>
    <w:rsid w:val="00166050"/>
    <w:rsid w:val="001668A4"/>
    <w:rsid w:val="001672E0"/>
    <w:rsid w:val="00177522"/>
    <w:rsid w:val="001A6442"/>
    <w:rsid w:val="001B0A30"/>
    <w:rsid w:val="001B3838"/>
    <w:rsid w:val="001C2F14"/>
    <w:rsid w:val="001C329B"/>
    <w:rsid w:val="001D653F"/>
    <w:rsid w:val="001E114D"/>
    <w:rsid w:val="001E6242"/>
    <w:rsid w:val="001F002C"/>
    <w:rsid w:val="00221CC7"/>
    <w:rsid w:val="00224091"/>
    <w:rsid w:val="00224F1A"/>
    <w:rsid w:val="002431A1"/>
    <w:rsid w:val="0024681C"/>
    <w:rsid w:val="00265FF4"/>
    <w:rsid w:val="00273899"/>
    <w:rsid w:val="002A128F"/>
    <w:rsid w:val="002A383F"/>
    <w:rsid w:val="002A6CF3"/>
    <w:rsid w:val="002B6ED3"/>
    <w:rsid w:val="002C5399"/>
    <w:rsid w:val="002C79F0"/>
    <w:rsid w:val="002D7C79"/>
    <w:rsid w:val="002F6552"/>
    <w:rsid w:val="002F7382"/>
    <w:rsid w:val="0030046D"/>
    <w:rsid w:val="003147F9"/>
    <w:rsid w:val="00316DD0"/>
    <w:rsid w:val="00324A0F"/>
    <w:rsid w:val="0033658A"/>
    <w:rsid w:val="00337C98"/>
    <w:rsid w:val="00340F43"/>
    <w:rsid w:val="00362FB9"/>
    <w:rsid w:val="003675CA"/>
    <w:rsid w:val="00367B07"/>
    <w:rsid w:val="003771A4"/>
    <w:rsid w:val="003808E1"/>
    <w:rsid w:val="00387D1D"/>
    <w:rsid w:val="00393B70"/>
    <w:rsid w:val="00393EF9"/>
    <w:rsid w:val="003B063D"/>
    <w:rsid w:val="003B44D9"/>
    <w:rsid w:val="003D2B7E"/>
    <w:rsid w:val="003D58DC"/>
    <w:rsid w:val="003F6213"/>
    <w:rsid w:val="004007F1"/>
    <w:rsid w:val="0041146C"/>
    <w:rsid w:val="004302F8"/>
    <w:rsid w:val="00431176"/>
    <w:rsid w:val="0043633D"/>
    <w:rsid w:val="004418B7"/>
    <w:rsid w:val="00447A0E"/>
    <w:rsid w:val="00455BB6"/>
    <w:rsid w:val="004760AC"/>
    <w:rsid w:val="004918FB"/>
    <w:rsid w:val="004A36AB"/>
    <w:rsid w:val="004B550B"/>
    <w:rsid w:val="004C1B0D"/>
    <w:rsid w:val="004C5AC9"/>
    <w:rsid w:val="004D2F53"/>
    <w:rsid w:val="004D4F51"/>
    <w:rsid w:val="00504960"/>
    <w:rsid w:val="00506BD6"/>
    <w:rsid w:val="00511CD9"/>
    <w:rsid w:val="005121CD"/>
    <w:rsid w:val="005178D3"/>
    <w:rsid w:val="005267F1"/>
    <w:rsid w:val="005401E1"/>
    <w:rsid w:val="00563C24"/>
    <w:rsid w:val="005666F8"/>
    <w:rsid w:val="0056671F"/>
    <w:rsid w:val="005710D5"/>
    <w:rsid w:val="00585D6F"/>
    <w:rsid w:val="00587AE2"/>
    <w:rsid w:val="00591126"/>
    <w:rsid w:val="005920F8"/>
    <w:rsid w:val="00593979"/>
    <w:rsid w:val="005C00CB"/>
    <w:rsid w:val="005E2B06"/>
    <w:rsid w:val="00624688"/>
    <w:rsid w:val="00632522"/>
    <w:rsid w:val="006440B2"/>
    <w:rsid w:val="00657D94"/>
    <w:rsid w:val="00676E1E"/>
    <w:rsid w:val="00684155"/>
    <w:rsid w:val="006A00E7"/>
    <w:rsid w:val="006A0636"/>
    <w:rsid w:val="006C243C"/>
    <w:rsid w:val="006D0B6D"/>
    <w:rsid w:val="006D1210"/>
    <w:rsid w:val="006D52C1"/>
    <w:rsid w:val="006D678D"/>
    <w:rsid w:val="006E4E9E"/>
    <w:rsid w:val="006F0A93"/>
    <w:rsid w:val="00700595"/>
    <w:rsid w:val="00701826"/>
    <w:rsid w:val="00711AA8"/>
    <w:rsid w:val="00716788"/>
    <w:rsid w:val="0074146B"/>
    <w:rsid w:val="007450A9"/>
    <w:rsid w:val="007479EB"/>
    <w:rsid w:val="0076367F"/>
    <w:rsid w:val="00773A3A"/>
    <w:rsid w:val="00780D52"/>
    <w:rsid w:val="0079002A"/>
    <w:rsid w:val="007A2847"/>
    <w:rsid w:val="007A7803"/>
    <w:rsid w:val="007B6E3F"/>
    <w:rsid w:val="007D4716"/>
    <w:rsid w:val="007F7F41"/>
    <w:rsid w:val="0080504D"/>
    <w:rsid w:val="008341B8"/>
    <w:rsid w:val="00841668"/>
    <w:rsid w:val="00845B68"/>
    <w:rsid w:val="008535EC"/>
    <w:rsid w:val="00862CD5"/>
    <w:rsid w:val="00871177"/>
    <w:rsid w:val="00873001"/>
    <w:rsid w:val="00874C90"/>
    <w:rsid w:val="00877CDD"/>
    <w:rsid w:val="00887499"/>
    <w:rsid w:val="008A4950"/>
    <w:rsid w:val="008D3750"/>
    <w:rsid w:val="008D7336"/>
    <w:rsid w:val="00901DEA"/>
    <w:rsid w:val="00944AC8"/>
    <w:rsid w:val="009503E5"/>
    <w:rsid w:val="00970C69"/>
    <w:rsid w:val="00972AAC"/>
    <w:rsid w:val="00991900"/>
    <w:rsid w:val="009C6F0D"/>
    <w:rsid w:val="009C7F40"/>
    <w:rsid w:val="00A0282D"/>
    <w:rsid w:val="00A12AC6"/>
    <w:rsid w:val="00A14633"/>
    <w:rsid w:val="00A15020"/>
    <w:rsid w:val="00A26080"/>
    <w:rsid w:val="00A34363"/>
    <w:rsid w:val="00A45BBA"/>
    <w:rsid w:val="00A47E14"/>
    <w:rsid w:val="00A56A3E"/>
    <w:rsid w:val="00A760F8"/>
    <w:rsid w:val="00A778F0"/>
    <w:rsid w:val="00A84A0B"/>
    <w:rsid w:val="00A86F2C"/>
    <w:rsid w:val="00A8790B"/>
    <w:rsid w:val="00A92EFB"/>
    <w:rsid w:val="00A94BB2"/>
    <w:rsid w:val="00AA2507"/>
    <w:rsid w:val="00AC48AA"/>
    <w:rsid w:val="00AC5B72"/>
    <w:rsid w:val="00AC6CEE"/>
    <w:rsid w:val="00AE0B07"/>
    <w:rsid w:val="00AE109D"/>
    <w:rsid w:val="00AE4C5D"/>
    <w:rsid w:val="00B13FC2"/>
    <w:rsid w:val="00B23B7B"/>
    <w:rsid w:val="00B27308"/>
    <w:rsid w:val="00B27648"/>
    <w:rsid w:val="00B33FB8"/>
    <w:rsid w:val="00B44CA6"/>
    <w:rsid w:val="00B455E4"/>
    <w:rsid w:val="00B55F3E"/>
    <w:rsid w:val="00B75773"/>
    <w:rsid w:val="00B95425"/>
    <w:rsid w:val="00BA6A16"/>
    <w:rsid w:val="00BB226A"/>
    <w:rsid w:val="00BC1FAC"/>
    <w:rsid w:val="00BD38D9"/>
    <w:rsid w:val="00BF33C3"/>
    <w:rsid w:val="00BF3BC9"/>
    <w:rsid w:val="00BF4948"/>
    <w:rsid w:val="00C01AE2"/>
    <w:rsid w:val="00C0272F"/>
    <w:rsid w:val="00C135FD"/>
    <w:rsid w:val="00C25054"/>
    <w:rsid w:val="00C322C0"/>
    <w:rsid w:val="00C45FF5"/>
    <w:rsid w:val="00C5151D"/>
    <w:rsid w:val="00C60154"/>
    <w:rsid w:val="00C71A01"/>
    <w:rsid w:val="00CA08B9"/>
    <w:rsid w:val="00CA17DB"/>
    <w:rsid w:val="00CB47DB"/>
    <w:rsid w:val="00CB6242"/>
    <w:rsid w:val="00CC41FA"/>
    <w:rsid w:val="00CD63DB"/>
    <w:rsid w:val="00D06CB3"/>
    <w:rsid w:val="00D24CC2"/>
    <w:rsid w:val="00D3001F"/>
    <w:rsid w:val="00D46FF7"/>
    <w:rsid w:val="00D479E8"/>
    <w:rsid w:val="00D56953"/>
    <w:rsid w:val="00D72662"/>
    <w:rsid w:val="00D868FC"/>
    <w:rsid w:val="00DA06FE"/>
    <w:rsid w:val="00DA37D0"/>
    <w:rsid w:val="00DA60BB"/>
    <w:rsid w:val="00DB519A"/>
    <w:rsid w:val="00DC6D73"/>
    <w:rsid w:val="00DE083A"/>
    <w:rsid w:val="00DE1215"/>
    <w:rsid w:val="00DE1C41"/>
    <w:rsid w:val="00DE3EA4"/>
    <w:rsid w:val="00DF0AE1"/>
    <w:rsid w:val="00E30948"/>
    <w:rsid w:val="00E410FF"/>
    <w:rsid w:val="00E41823"/>
    <w:rsid w:val="00E43924"/>
    <w:rsid w:val="00E506A7"/>
    <w:rsid w:val="00E55F5B"/>
    <w:rsid w:val="00E77C61"/>
    <w:rsid w:val="00E90380"/>
    <w:rsid w:val="00E94AA8"/>
    <w:rsid w:val="00EA271E"/>
    <w:rsid w:val="00EB2C69"/>
    <w:rsid w:val="00EE3F8B"/>
    <w:rsid w:val="00EE4323"/>
    <w:rsid w:val="00EF003B"/>
    <w:rsid w:val="00EF71C4"/>
    <w:rsid w:val="00F11695"/>
    <w:rsid w:val="00F22D56"/>
    <w:rsid w:val="00F4123C"/>
    <w:rsid w:val="00F73CE9"/>
    <w:rsid w:val="00F74378"/>
    <w:rsid w:val="00F77284"/>
    <w:rsid w:val="00F86503"/>
    <w:rsid w:val="00FA4601"/>
    <w:rsid w:val="00FA7514"/>
    <w:rsid w:val="00FB7D29"/>
    <w:rsid w:val="00FC0694"/>
    <w:rsid w:val="00FD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11C6421"/>
  <w15:docId w15:val="{C36A313D-1BC9-4B39-A9F9-93570B61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1490099853">
          <w:marLeft w:val="288"/>
          <w:marRight w:val="0"/>
          <w:marTop w:val="58"/>
          <w:marBottom w:val="0"/>
          <w:divBdr>
            <w:top w:val="none" w:sz="0" w:space="0" w:color="auto"/>
            <w:left w:val="none" w:sz="0" w:space="0" w:color="auto"/>
            <w:bottom w:val="none" w:sz="0" w:space="0" w:color="auto"/>
            <w:right w:val="none" w:sz="0" w:space="0" w:color="auto"/>
          </w:divBdr>
        </w:div>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sChild>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336568067">
      <w:bodyDiv w:val="1"/>
      <w:marLeft w:val="0"/>
      <w:marRight w:val="0"/>
      <w:marTop w:val="0"/>
      <w:marBottom w:val="0"/>
      <w:divBdr>
        <w:top w:val="none" w:sz="0" w:space="0" w:color="auto"/>
        <w:left w:val="none" w:sz="0" w:space="0" w:color="auto"/>
        <w:bottom w:val="none" w:sz="0" w:space="0" w:color="auto"/>
        <w:right w:val="none" w:sz="0" w:space="0" w:color="auto"/>
      </w:divBdr>
    </w:div>
    <w:div w:id="16494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0526F-4454-40B3-BF7D-B27D42678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464</Words>
  <Characters>2646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玉記　悠吾</cp:lastModifiedBy>
  <cp:revision>11</cp:revision>
  <cp:lastPrinted>2020-04-21T04:00:00Z</cp:lastPrinted>
  <dcterms:created xsi:type="dcterms:W3CDTF">2020-04-20T11:43:00Z</dcterms:created>
  <dcterms:modified xsi:type="dcterms:W3CDTF">2020-04-21T04:08:00Z</dcterms:modified>
</cp:coreProperties>
</file>