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62F2B" w14:textId="77777777" w:rsidR="00CE48AF" w:rsidRPr="00D306AB" w:rsidRDefault="00CE48AF" w:rsidP="00CE48AF">
      <w:pPr>
        <w:jc w:val="center"/>
        <w:rPr>
          <w:rFonts w:eastAsia="HGPｺﾞｼｯｸE"/>
          <w:color w:val="000000" w:themeColor="text1"/>
          <w:sz w:val="40"/>
        </w:rPr>
      </w:pPr>
      <w:r w:rsidRPr="00D306AB">
        <w:rPr>
          <w:rFonts w:eastAsia="HGPｺﾞｼｯｸE" w:hint="eastAsia"/>
          <w:color w:val="000000" w:themeColor="text1"/>
          <w:kern w:val="0"/>
          <w:sz w:val="40"/>
        </w:rPr>
        <w:t>商</w:t>
      </w:r>
      <w:r w:rsidRPr="00D306AB">
        <w:rPr>
          <w:rFonts w:eastAsia="HGPｺﾞｼｯｸE" w:hint="eastAsia"/>
          <w:color w:val="000000" w:themeColor="text1"/>
          <w:kern w:val="0"/>
          <w:sz w:val="40"/>
        </w:rPr>
        <w:t xml:space="preserve"> </w:t>
      </w:r>
      <w:r w:rsidRPr="00D306AB">
        <w:rPr>
          <w:rFonts w:eastAsia="HGPｺﾞｼｯｸE" w:hint="eastAsia"/>
          <w:color w:val="000000" w:themeColor="text1"/>
          <w:kern w:val="0"/>
          <w:sz w:val="40"/>
        </w:rPr>
        <w:t>工</w:t>
      </w:r>
      <w:r w:rsidRPr="00D306AB">
        <w:rPr>
          <w:rFonts w:eastAsia="HGPｺﾞｼｯｸE" w:hint="eastAsia"/>
          <w:color w:val="000000" w:themeColor="text1"/>
          <w:kern w:val="0"/>
          <w:sz w:val="40"/>
        </w:rPr>
        <w:t xml:space="preserve"> </w:t>
      </w:r>
      <w:r w:rsidRPr="00D306AB">
        <w:rPr>
          <w:rFonts w:eastAsia="HGPｺﾞｼｯｸE" w:hint="eastAsia"/>
          <w:color w:val="000000" w:themeColor="text1"/>
          <w:kern w:val="0"/>
          <w:sz w:val="40"/>
        </w:rPr>
        <w:t>労</w:t>
      </w:r>
      <w:r w:rsidRPr="00D306AB">
        <w:rPr>
          <w:rFonts w:eastAsia="HGPｺﾞｼｯｸE" w:hint="eastAsia"/>
          <w:color w:val="000000" w:themeColor="text1"/>
          <w:kern w:val="0"/>
          <w:sz w:val="40"/>
        </w:rPr>
        <w:t xml:space="preserve"> </w:t>
      </w:r>
      <w:r w:rsidRPr="00D306AB">
        <w:rPr>
          <w:rFonts w:eastAsia="HGPｺﾞｼｯｸE" w:hint="eastAsia"/>
          <w:color w:val="000000" w:themeColor="text1"/>
          <w:kern w:val="0"/>
          <w:sz w:val="40"/>
        </w:rPr>
        <w:t>働</w:t>
      </w:r>
      <w:r w:rsidRPr="00D306AB">
        <w:rPr>
          <w:rFonts w:eastAsia="HGPｺﾞｼｯｸE" w:hint="eastAsia"/>
          <w:color w:val="000000" w:themeColor="text1"/>
          <w:kern w:val="0"/>
          <w:sz w:val="40"/>
        </w:rPr>
        <w:t xml:space="preserve"> </w:t>
      </w:r>
      <w:r w:rsidRPr="00D306AB">
        <w:rPr>
          <w:rFonts w:eastAsia="HGPｺﾞｼｯｸE" w:hint="eastAsia"/>
          <w:color w:val="000000" w:themeColor="text1"/>
          <w:kern w:val="0"/>
          <w:sz w:val="40"/>
        </w:rPr>
        <w:t>総</w:t>
      </w:r>
      <w:r w:rsidRPr="00D306AB">
        <w:rPr>
          <w:rFonts w:eastAsia="HGPｺﾞｼｯｸE" w:hint="eastAsia"/>
          <w:color w:val="000000" w:themeColor="text1"/>
          <w:kern w:val="0"/>
          <w:sz w:val="40"/>
        </w:rPr>
        <w:t xml:space="preserve"> </w:t>
      </w:r>
      <w:r w:rsidRPr="00D306AB">
        <w:rPr>
          <w:rFonts w:eastAsia="HGPｺﾞｼｯｸE" w:hint="eastAsia"/>
          <w:color w:val="000000" w:themeColor="text1"/>
          <w:kern w:val="0"/>
          <w:sz w:val="40"/>
        </w:rPr>
        <w:t>務</w:t>
      </w:r>
      <w:r w:rsidRPr="00D306AB">
        <w:rPr>
          <w:rFonts w:eastAsia="HGPｺﾞｼｯｸE" w:hint="eastAsia"/>
          <w:color w:val="000000" w:themeColor="text1"/>
          <w:kern w:val="0"/>
          <w:sz w:val="40"/>
        </w:rPr>
        <w:t xml:space="preserve"> </w:t>
      </w:r>
      <w:r w:rsidRPr="00D306AB">
        <w:rPr>
          <w:rFonts w:eastAsia="HGPｺﾞｼｯｸE" w:hint="eastAsia"/>
          <w:color w:val="000000" w:themeColor="text1"/>
          <w:kern w:val="0"/>
          <w:sz w:val="40"/>
        </w:rPr>
        <w:t>課</w:t>
      </w:r>
    </w:p>
    <w:p w14:paraId="497C619B" w14:textId="77777777" w:rsidR="00CE48AF" w:rsidRPr="00D306AB" w:rsidRDefault="00CE48AF" w:rsidP="00CE48AF">
      <w:pPr>
        <w:rPr>
          <w:rFonts w:eastAsia="HGPｺﾞｼｯｸE"/>
          <w:color w:val="000000" w:themeColor="text1"/>
          <w:sz w:val="40"/>
        </w:rPr>
      </w:pPr>
    </w:p>
    <w:p w14:paraId="43B9611C" w14:textId="164C8F5D" w:rsidR="00CE48AF" w:rsidRPr="002F4CB2" w:rsidRDefault="00CE48AF" w:rsidP="00CE48AF">
      <w:pPr>
        <w:rPr>
          <w:rFonts w:ascii="ＭＳ 明朝" w:eastAsia="ＭＳ 明朝" w:hAnsi="ＭＳ 明朝"/>
          <w:color w:val="000000" w:themeColor="text1"/>
          <w:sz w:val="28"/>
        </w:rPr>
      </w:pPr>
      <w:bookmarkStart w:id="0" w:name="_Hlk169546894"/>
      <w:r w:rsidRPr="00D306AB">
        <w:rPr>
          <w:rFonts w:ascii="ＭＳ 明朝" w:hAnsi="ＭＳ 明朝" w:hint="eastAsia"/>
          <w:color w:val="000000" w:themeColor="text1"/>
          <w:sz w:val="28"/>
          <w:szCs w:val="28"/>
        </w:rPr>
        <w:t xml:space="preserve">　　　</w:t>
      </w:r>
      <w:bookmarkEnd w:id="0"/>
      <w:r w:rsidRPr="002F4CB2">
        <w:rPr>
          <w:rFonts w:ascii="ＭＳ 明朝" w:eastAsia="ＭＳ 明朝" w:hAnsi="ＭＳ 明朝" w:hint="eastAsia"/>
          <w:color w:val="000000" w:themeColor="text1"/>
          <w:sz w:val="28"/>
        </w:rPr>
        <w:t>総務グループ</w:t>
      </w:r>
    </w:p>
    <w:p w14:paraId="39CF34EE" w14:textId="77777777" w:rsidR="00CE48AF" w:rsidRPr="002F4CB2" w:rsidRDefault="00CE48AF" w:rsidP="00CE48AF">
      <w:pPr>
        <w:rPr>
          <w:rFonts w:ascii="ＭＳ 明朝" w:eastAsia="ＭＳ 明朝" w:hAnsi="ＭＳ 明朝"/>
          <w:color w:val="000000" w:themeColor="text1"/>
          <w:sz w:val="28"/>
        </w:rPr>
      </w:pPr>
    </w:p>
    <w:p w14:paraId="5D2E6C6B" w14:textId="1224A626" w:rsidR="00CE48AF" w:rsidRPr="002F4CB2" w:rsidRDefault="00CE48AF" w:rsidP="00CE48AF">
      <w:pPr>
        <w:rPr>
          <w:rFonts w:ascii="ＭＳ 明朝" w:eastAsia="ＭＳ 明朝" w:hAnsi="ＭＳ 明朝"/>
          <w:color w:val="000000" w:themeColor="text1"/>
          <w:sz w:val="28"/>
        </w:rPr>
      </w:pPr>
      <w:r w:rsidRPr="002F4CB2">
        <w:rPr>
          <w:rFonts w:ascii="ＭＳ 明朝" w:eastAsia="ＭＳ 明朝" w:hAnsi="ＭＳ 明朝" w:hint="eastAsia"/>
          <w:color w:val="000000" w:themeColor="text1"/>
          <w:sz w:val="28"/>
        </w:rPr>
        <w:t xml:space="preserve">　　　人事グループ</w:t>
      </w:r>
    </w:p>
    <w:p w14:paraId="59023C88" w14:textId="77777777" w:rsidR="00CE48AF" w:rsidRPr="002F4CB2" w:rsidRDefault="00CE48AF" w:rsidP="00CE48AF">
      <w:pPr>
        <w:rPr>
          <w:rFonts w:ascii="ＭＳ 明朝" w:eastAsia="ＭＳ 明朝" w:hAnsi="ＭＳ 明朝"/>
          <w:color w:val="000000" w:themeColor="text1"/>
          <w:sz w:val="28"/>
        </w:rPr>
      </w:pPr>
    </w:p>
    <w:p w14:paraId="45D90A51" w14:textId="2306BE99" w:rsidR="00CE48AF" w:rsidRPr="002F4CB2" w:rsidRDefault="00CE48AF" w:rsidP="00CE48AF">
      <w:pPr>
        <w:rPr>
          <w:rFonts w:ascii="ＭＳ 明朝" w:eastAsia="ＭＳ 明朝" w:hAnsi="ＭＳ 明朝"/>
          <w:color w:val="000000" w:themeColor="text1"/>
          <w:sz w:val="28"/>
        </w:rPr>
      </w:pPr>
      <w:r w:rsidRPr="002F4CB2">
        <w:rPr>
          <w:rFonts w:ascii="ＭＳ 明朝" w:eastAsia="ＭＳ 明朝" w:hAnsi="ＭＳ 明朝" w:hint="eastAsia"/>
          <w:color w:val="000000" w:themeColor="text1"/>
          <w:sz w:val="28"/>
          <w:szCs w:val="28"/>
        </w:rPr>
        <w:t xml:space="preserve">　　　</w:t>
      </w:r>
      <w:r w:rsidRPr="002F4CB2">
        <w:rPr>
          <w:rFonts w:ascii="ＭＳ 明朝" w:eastAsia="ＭＳ 明朝" w:hAnsi="ＭＳ 明朝" w:hint="eastAsia"/>
          <w:color w:val="000000" w:themeColor="text1"/>
          <w:sz w:val="28"/>
        </w:rPr>
        <w:t>企画グループ</w:t>
      </w:r>
    </w:p>
    <w:p w14:paraId="326DA842" w14:textId="77777777" w:rsidR="00CE48AF" w:rsidRPr="002F4CB2" w:rsidRDefault="00CE48AF" w:rsidP="00CE48AF">
      <w:pPr>
        <w:rPr>
          <w:rFonts w:ascii="ＭＳ 明朝" w:eastAsia="ＭＳ 明朝" w:hAnsi="ＭＳ 明朝"/>
          <w:color w:val="000000" w:themeColor="text1"/>
          <w:sz w:val="28"/>
        </w:rPr>
      </w:pPr>
    </w:p>
    <w:p w14:paraId="33DCB5DB" w14:textId="54CAAF4D" w:rsidR="00CE48AF" w:rsidRPr="002F4CB2" w:rsidRDefault="00CE48AF" w:rsidP="00CE48AF">
      <w:pPr>
        <w:ind w:firstLineChars="300" w:firstLine="840"/>
        <w:rPr>
          <w:rFonts w:ascii="ＭＳ 明朝" w:eastAsia="ＭＳ 明朝" w:hAnsi="ＭＳ 明朝"/>
          <w:color w:val="000000" w:themeColor="text1"/>
          <w:sz w:val="28"/>
        </w:rPr>
      </w:pPr>
      <w:r w:rsidRPr="002F4CB2">
        <w:rPr>
          <w:rFonts w:ascii="ＭＳ 明朝" w:eastAsia="ＭＳ 明朝" w:hAnsi="ＭＳ 明朝" w:hint="eastAsia"/>
          <w:color w:val="000000" w:themeColor="text1"/>
          <w:sz w:val="28"/>
        </w:rPr>
        <w:t>調整グループ</w:t>
      </w:r>
    </w:p>
    <w:p w14:paraId="35397025" w14:textId="77777777" w:rsidR="00CE48AF" w:rsidRPr="002F4CB2" w:rsidRDefault="00CE48AF" w:rsidP="00CE48AF">
      <w:pPr>
        <w:ind w:firstLineChars="300" w:firstLine="840"/>
        <w:rPr>
          <w:rFonts w:ascii="ＭＳ 明朝" w:eastAsia="ＭＳ 明朝" w:hAnsi="ＭＳ 明朝"/>
          <w:color w:val="000000" w:themeColor="text1"/>
          <w:sz w:val="28"/>
        </w:rPr>
      </w:pPr>
    </w:p>
    <w:p w14:paraId="77901042" w14:textId="7EB3EDE4" w:rsidR="00CE48AF" w:rsidRPr="002F4CB2" w:rsidRDefault="00CE48AF" w:rsidP="00CE48AF">
      <w:pPr>
        <w:rPr>
          <w:rFonts w:ascii="ＭＳ 明朝" w:eastAsia="ＭＳ 明朝" w:hAnsi="ＭＳ 明朝"/>
          <w:color w:val="000000" w:themeColor="text1"/>
          <w:sz w:val="28"/>
        </w:rPr>
      </w:pPr>
      <w:r w:rsidRPr="002F4CB2">
        <w:rPr>
          <w:rFonts w:ascii="ＭＳ 明朝" w:eastAsia="ＭＳ 明朝" w:hAnsi="ＭＳ 明朝" w:hint="eastAsia"/>
          <w:color w:val="000000" w:themeColor="text1"/>
          <w:sz w:val="28"/>
          <w:szCs w:val="28"/>
        </w:rPr>
        <w:t xml:space="preserve">　　　</w:t>
      </w:r>
      <w:r w:rsidRPr="002F4CB2">
        <w:rPr>
          <w:rFonts w:ascii="ＭＳ 明朝" w:eastAsia="ＭＳ 明朝" w:hAnsi="ＭＳ 明朝" w:hint="eastAsia"/>
          <w:color w:val="000000" w:themeColor="text1"/>
          <w:sz w:val="28"/>
        </w:rPr>
        <w:t>広域産業振興グループ</w:t>
      </w:r>
    </w:p>
    <w:p w14:paraId="6CCCA57E" w14:textId="77777777" w:rsidR="00CE48AF" w:rsidRPr="002F4CB2" w:rsidRDefault="00CE48AF" w:rsidP="00CE48AF">
      <w:pPr>
        <w:rPr>
          <w:rFonts w:ascii="ＭＳ 明朝" w:eastAsia="ＭＳ 明朝" w:hAnsi="ＭＳ 明朝"/>
          <w:color w:val="000000" w:themeColor="text1"/>
          <w:sz w:val="28"/>
        </w:rPr>
      </w:pPr>
    </w:p>
    <w:p w14:paraId="395E9BF0" w14:textId="57BA4A9F" w:rsidR="00D306AB" w:rsidRPr="002F4CB2" w:rsidRDefault="00CE48AF" w:rsidP="00CE48AF">
      <w:pPr>
        <w:rPr>
          <w:rFonts w:ascii="ＭＳ 明朝" w:eastAsia="ＭＳ 明朝" w:hAnsi="ＭＳ 明朝"/>
          <w:color w:val="000000" w:themeColor="text1"/>
          <w:sz w:val="28"/>
        </w:rPr>
      </w:pPr>
      <w:r w:rsidRPr="002F4CB2">
        <w:rPr>
          <w:rFonts w:ascii="ＭＳ 明朝" w:eastAsia="ＭＳ 明朝" w:hAnsi="ＭＳ 明朝" w:hint="eastAsia"/>
          <w:color w:val="000000" w:themeColor="text1"/>
          <w:sz w:val="28"/>
        </w:rPr>
        <w:t xml:space="preserve">　　　予算グループ</w:t>
      </w:r>
    </w:p>
    <w:p w14:paraId="49FFC85E" w14:textId="77777777" w:rsidR="00CE48AF" w:rsidRPr="002F4CB2" w:rsidRDefault="00CE48AF" w:rsidP="00CE48AF">
      <w:pPr>
        <w:rPr>
          <w:rFonts w:ascii="ＭＳ 明朝" w:eastAsia="ＭＳ 明朝" w:hAnsi="ＭＳ 明朝"/>
          <w:color w:val="000000" w:themeColor="text1"/>
          <w:sz w:val="28"/>
        </w:rPr>
      </w:pPr>
    </w:p>
    <w:p w14:paraId="74B69284" w14:textId="20CDAD46" w:rsidR="00CE48AF" w:rsidRPr="002F4CB2" w:rsidRDefault="00CE48AF" w:rsidP="00CE48AF">
      <w:pPr>
        <w:rPr>
          <w:rFonts w:ascii="ＭＳ 明朝" w:eastAsia="ＭＳ 明朝" w:hAnsi="ＭＳ 明朝"/>
          <w:color w:val="000000" w:themeColor="text1"/>
          <w:sz w:val="28"/>
        </w:rPr>
      </w:pPr>
      <w:r w:rsidRPr="002F4CB2">
        <w:rPr>
          <w:rFonts w:ascii="ＭＳ 明朝" w:eastAsia="ＭＳ 明朝" w:hAnsi="ＭＳ 明朝" w:hint="eastAsia"/>
          <w:color w:val="000000" w:themeColor="text1"/>
          <w:sz w:val="28"/>
        </w:rPr>
        <w:t xml:space="preserve">　　　経済リサーチグループ・企業リサーチグループ</w:t>
      </w:r>
    </w:p>
    <w:p w14:paraId="1B1FD707" w14:textId="77777777" w:rsidR="00CE48AF" w:rsidRPr="00D306AB" w:rsidRDefault="00CE48AF" w:rsidP="00CE48AF">
      <w:pPr>
        <w:rPr>
          <w:rFonts w:ascii="ＭＳ 明朝" w:eastAsia="ＭＳ 明朝" w:hAnsi="ＭＳ 明朝"/>
          <w:color w:val="000000" w:themeColor="text1"/>
          <w:sz w:val="24"/>
        </w:rPr>
      </w:pPr>
      <w:r w:rsidRPr="00D306AB">
        <w:rPr>
          <w:color w:val="000000" w:themeColor="text1"/>
          <w:sz w:val="28"/>
        </w:rPr>
        <w:br w:type="page"/>
      </w:r>
      <w:r w:rsidRPr="00D306AB">
        <w:rPr>
          <w:rFonts w:ascii="ＭＳ 明朝" w:eastAsia="ＭＳ 明朝" w:hAnsi="ＭＳ 明朝" w:hint="eastAsia"/>
          <w:color w:val="000000" w:themeColor="text1"/>
          <w:sz w:val="24"/>
        </w:rPr>
        <w:lastRenderedPageBreak/>
        <w:t>総務グループ</w:t>
      </w:r>
    </w:p>
    <w:p w14:paraId="2F88F1CC" w14:textId="77777777" w:rsidR="00CE48AF" w:rsidRPr="00D306AB" w:rsidRDefault="00CE48AF" w:rsidP="00CE48AF">
      <w:pPr>
        <w:rPr>
          <w:rFonts w:ascii="ＭＳ 明朝" w:eastAsia="ＭＳ 明朝" w:hAnsi="ＭＳ 明朝"/>
          <w:color w:val="000000" w:themeColor="text1"/>
          <w:sz w:val="24"/>
        </w:rPr>
      </w:pPr>
    </w:p>
    <w:p w14:paraId="33B0F92D" w14:textId="77777777" w:rsidR="00CE48AF" w:rsidRPr="00D306AB" w:rsidRDefault="00CE48AF" w:rsidP="00CE48AF">
      <w:pPr>
        <w:pStyle w:val="a5"/>
        <w:rPr>
          <w:color w:val="000000" w:themeColor="text1"/>
        </w:rPr>
      </w:pPr>
      <w:r w:rsidRPr="00D306AB">
        <w:rPr>
          <w:rFonts w:hint="eastAsia"/>
          <w:color w:val="000000" w:themeColor="text1"/>
        </w:rPr>
        <w:t xml:space="preserve">　部課の一般庶務事項を掌理するとともに、栄典表彰に関する事項等を行い、事務事業の適切な執行に努めた。</w:t>
      </w:r>
    </w:p>
    <w:p w14:paraId="2753F390" w14:textId="77777777" w:rsidR="00CE48AF" w:rsidRPr="00D306AB" w:rsidRDefault="00CE48AF" w:rsidP="00CE48AF">
      <w:pPr>
        <w:rPr>
          <w:rFonts w:ascii="ＭＳ 明朝" w:eastAsia="ＭＳ 明朝" w:hAnsi="ＭＳ 明朝"/>
          <w:color w:val="000000" w:themeColor="text1"/>
        </w:rPr>
      </w:pPr>
      <w:r w:rsidRPr="00D306AB">
        <w:rPr>
          <w:rFonts w:ascii="ＭＳ 明朝" w:eastAsia="ＭＳ 明朝" w:hAnsi="ＭＳ 明朝" w:hint="eastAsia"/>
          <w:color w:val="000000" w:themeColor="text1"/>
        </w:rPr>
        <w:t xml:space="preserve">　また、部の人権関係施策について調整を行うとともに、中小企業者等に対する人権研修等を実施した。</w:t>
      </w:r>
    </w:p>
    <w:p w14:paraId="5AB3A856" w14:textId="77777777" w:rsidR="00CE48AF" w:rsidRPr="00D306AB" w:rsidRDefault="00CE48AF" w:rsidP="00CE48AF">
      <w:pPr>
        <w:rPr>
          <w:rFonts w:ascii="ＭＳ 明朝" w:eastAsia="ＭＳ 明朝" w:hAnsi="ＭＳ 明朝"/>
          <w:color w:val="000000" w:themeColor="text1"/>
        </w:rPr>
      </w:pPr>
    </w:p>
    <w:p w14:paraId="394DE0F5" w14:textId="77777777" w:rsidR="00CE48AF" w:rsidRPr="00D306AB" w:rsidRDefault="00CE48AF" w:rsidP="00CE48AF">
      <w:pPr>
        <w:rPr>
          <w:color w:val="000000" w:themeColor="text1"/>
        </w:rPr>
      </w:pPr>
    </w:p>
    <w:p w14:paraId="7BBBD830" w14:textId="77777777" w:rsidR="00CE48AF" w:rsidRPr="00D306AB" w:rsidRDefault="00CE48AF" w:rsidP="00CE48AF">
      <w:pPr>
        <w:pStyle w:val="a5"/>
        <w:rPr>
          <w:rFonts w:ascii="ＭＳ ゴシック" w:eastAsia="ＭＳ ゴシック" w:hAnsi="ＭＳ ゴシック"/>
          <w:b/>
          <w:bCs/>
          <w:color w:val="000000" w:themeColor="text1"/>
        </w:rPr>
      </w:pPr>
      <w:r w:rsidRPr="00D306AB">
        <w:rPr>
          <w:rFonts w:ascii="ＭＳ ゴシック" w:eastAsia="ＭＳ ゴシック" w:hAnsi="ＭＳ ゴシック" w:hint="eastAsia"/>
          <w:b/>
          <w:bCs/>
          <w:color w:val="000000" w:themeColor="text1"/>
        </w:rPr>
        <w:t xml:space="preserve">１　部業務連絡調整　</w:t>
      </w:r>
    </w:p>
    <w:p w14:paraId="7061AAB0" w14:textId="77777777" w:rsidR="00CE48AF" w:rsidRPr="00D306AB" w:rsidRDefault="00CE48AF" w:rsidP="00CE48AF">
      <w:pPr>
        <w:ind w:leftChars="100" w:left="210" w:firstLineChars="100" w:firstLine="210"/>
        <w:rPr>
          <w:rFonts w:ascii="ＭＳ 明朝" w:eastAsia="ＭＳ 明朝" w:hAnsi="ＭＳ 明朝"/>
          <w:color w:val="000000" w:themeColor="text1"/>
          <w:szCs w:val="21"/>
        </w:rPr>
      </w:pPr>
      <w:r w:rsidRPr="00D306AB">
        <w:rPr>
          <w:rFonts w:ascii="ＭＳ 明朝" w:eastAsia="ＭＳ 明朝" w:hAnsi="ＭＳ 明朝" w:hint="eastAsia"/>
          <w:color w:val="000000" w:themeColor="text1"/>
          <w:szCs w:val="21"/>
        </w:rPr>
        <w:t>府議会・監査等部業務の連絡調整を行うため、関係部・課・出先機関との連絡を密にし、業務の円滑な推進に努めた。</w:t>
      </w:r>
    </w:p>
    <w:p w14:paraId="6DDE0883" w14:textId="77777777" w:rsidR="00CE48AF" w:rsidRPr="00D306AB" w:rsidRDefault="00CE48AF" w:rsidP="00CE48AF">
      <w:pPr>
        <w:rPr>
          <w:rFonts w:ascii="ＭＳ 明朝" w:eastAsia="ＭＳ 明朝" w:hAnsi="ＭＳ 明朝"/>
          <w:color w:val="000000" w:themeColor="text1"/>
          <w:szCs w:val="21"/>
        </w:rPr>
      </w:pPr>
    </w:p>
    <w:p w14:paraId="79F97D0D" w14:textId="77777777" w:rsidR="00CE48AF" w:rsidRPr="00D306AB" w:rsidRDefault="00CE48AF" w:rsidP="00CE48AF">
      <w:pPr>
        <w:rPr>
          <w:color w:val="000000" w:themeColor="text1"/>
          <w:szCs w:val="21"/>
        </w:rPr>
      </w:pPr>
    </w:p>
    <w:p w14:paraId="733F587A" w14:textId="77777777" w:rsidR="00CE48AF" w:rsidRPr="00D306AB" w:rsidRDefault="00CE48AF" w:rsidP="00CE48AF">
      <w:pPr>
        <w:rPr>
          <w:rFonts w:ascii="ＭＳ ゴシック" w:eastAsia="ＭＳ ゴシック" w:hAnsi="ＭＳ ゴシック"/>
          <w:b/>
          <w:bCs/>
          <w:color w:val="000000" w:themeColor="text1"/>
        </w:rPr>
      </w:pPr>
      <w:r w:rsidRPr="00D306AB">
        <w:rPr>
          <w:rFonts w:ascii="ＭＳ ゴシック" w:eastAsia="ＭＳ ゴシック" w:hAnsi="ＭＳ ゴシック" w:hint="eastAsia"/>
          <w:b/>
          <w:bCs/>
          <w:color w:val="000000" w:themeColor="text1"/>
        </w:rPr>
        <w:t>２　栄典・表彰</w:t>
      </w:r>
    </w:p>
    <w:p w14:paraId="60322ACB" w14:textId="77777777" w:rsidR="00CE48AF" w:rsidRPr="00D306AB" w:rsidRDefault="00CE48AF" w:rsidP="00CE48AF">
      <w:pPr>
        <w:pStyle w:val="a5"/>
        <w:tabs>
          <w:tab w:val="left" w:pos="4140"/>
        </w:tabs>
        <w:rPr>
          <w:rFonts w:hAnsi="ＭＳ 明朝"/>
          <w:b/>
          <w:color w:val="000000" w:themeColor="text1"/>
        </w:rPr>
      </w:pPr>
      <w:r w:rsidRPr="00D306AB">
        <w:rPr>
          <w:rFonts w:hAnsi="ＭＳ 明朝" w:hint="eastAsia"/>
          <w:color w:val="000000" w:themeColor="text1"/>
        </w:rPr>
        <w:t xml:space="preserve">　</w:t>
      </w:r>
      <w:r w:rsidRPr="00D306AB">
        <w:rPr>
          <w:rFonts w:hAnsi="ＭＳ 明朝"/>
          <w:color w:val="000000" w:themeColor="text1"/>
        </w:rPr>
        <w:t xml:space="preserve">(1) </w:t>
      </w:r>
      <w:r w:rsidRPr="00D306AB">
        <w:rPr>
          <w:rFonts w:hAnsi="ＭＳ 明朝" w:hint="eastAsia"/>
          <w:color w:val="000000" w:themeColor="text1"/>
        </w:rPr>
        <w:t xml:space="preserve">叙位・叙勲　</w:t>
      </w:r>
    </w:p>
    <w:p w14:paraId="7FA08BED" w14:textId="77777777" w:rsidR="00CE48AF" w:rsidRPr="00D306AB" w:rsidRDefault="00CE48AF" w:rsidP="00CE48AF">
      <w:pPr>
        <w:ind w:leftChars="200" w:left="420" w:firstLineChars="100" w:firstLine="210"/>
        <w:rPr>
          <w:rFonts w:ascii="ＭＳ 明朝" w:eastAsia="ＭＳ 明朝" w:hAnsi="ＭＳ 明朝"/>
          <w:color w:val="000000" w:themeColor="text1"/>
          <w:szCs w:val="21"/>
        </w:rPr>
      </w:pPr>
      <w:r w:rsidRPr="00D306AB">
        <w:rPr>
          <w:rFonts w:ascii="ＭＳ 明朝" w:eastAsia="ＭＳ 明朝" w:hAnsi="ＭＳ 明朝" w:hint="eastAsia"/>
          <w:color w:val="000000" w:themeColor="text1"/>
          <w:szCs w:val="21"/>
        </w:rPr>
        <w:t>功績のあった者について具申し、次のとおり叙位･叙勲が授与された。</w:t>
      </w:r>
    </w:p>
    <w:p w14:paraId="4D250FAA" w14:textId="77777777" w:rsidR="00CE48AF" w:rsidRPr="00D306AB" w:rsidRDefault="00CE48AF" w:rsidP="00CE48AF">
      <w:pPr>
        <w:rPr>
          <w:rFonts w:ascii="ＭＳ 明朝" w:eastAsia="ＭＳ 明朝" w:hAnsi="ＭＳ 明朝"/>
          <w:color w:val="000000" w:themeColor="text1"/>
        </w:rPr>
      </w:pPr>
      <w:r w:rsidRPr="00D306AB">
        <w:rPr>
          <w:rFonts w:ascii="ＭＳ 明朝" w:eastAsia="ＭＳ 明朝" w:hAnsi="ＭＳ 明朝" w:hint="eastAsia"/>
          <w:color w:val="000000" w:themeColor="text1"/>
        </w:rPr>
        <w:t xml:space="preserve">　　　春の叙勲　　　　　　　２名</w:t>
      </w:r>
    </w:p>
    <w:p w14:paraId="21D6BD4F" w14:textId="77777777" w:rsidR="00CE48AF" w:rsidRPr="00D306AB" w:rsidRDefault="00CE48AF" w:rsidP="00CE48AF">
      <w:pPr>
        <w:rPr>
          <w:rFonts w:ascii="ＭＳ 明朝" w:eastAsia="ＭＳ 明朝" w:hAnsi="ＭＳ 明朝"/>
          <w:color w:val="000000" w:themeColor="text1"/>
        </w:rPr>
      </w:pPr>
      <w:r w:rsidRPr="00D306AB">
        <w:rPr>
          <w:rFonts w:ascii="ＭＳ 明朝" w:eastAsia="ＭＳ 明朝" w:hAnsi="ＭＳ 明朝" w:hint="eastAsia"/>
          <w:color w:val="000000" w:themeColor="text1"/>
        </w:rPr>
        <w:t xml:space="preserve">　　　秋の叙勲　　　　　　　７名</w:t>
      </w:r>
    </w:p>
    <w:p w14:paraId="46293D4A" w14:textId="77777777" w:rsidR="00CE48AF" w:rsidRPr="00D306AB" w:rsidRDefault="00CE48AF" w:rsidP="00CE48AF">
      <w:pPr>
        <w:rPr>
          <w:rFonts w:ascii="ＭＳ 明朝" w:eastAsia="ＭＳ 明朝" w:hAnsi="ＭＳ 明朝"/>
          <w:color w:val="000000" w:themeColor="text1"/>
        </w:rPr>
      </w:pPr>
      <w:r w:rsidRPr="00D306AB">
        <w:rPr>
          <w:rFonts w:ascii="ＭＳ 明朝" w:eastAsia="ＭＳ 明朝" w:hAnsi="ＭＳ 明朝" w:hint="eastAsia"/>
          <w:color w:val="000000" w:themeColor="text1"/>
        </w:rPr>
        <w:t xml:space="preserve">　　　死亡叙勲・叙位　　　　２名</w:t>
      </w:r>
    </w:p>
    <w:p w14:paraId="37212590" w14:textId="77777777" w:rsidR="00CE48AF" w:rsidRPr="00D306AB" w:rsidRDefault="00CE48AF" w:rsidP="00CE48AF">
      <w:pPr>
        <w:rPr>
          <w:rFonts w:ascii="ＭＳ 明朝" w:eastAsia="ＭＳ 明朝" w:hAnsi="ＭＳ 明朝"/>
          <w:color w:val="000000" w:themeColor="text1"/>
        </w:rPr>
      </w:pPr>
      <w:r w:rsidRPr="00D306AB">
        <w:rPr>
          <w:rFonts w:ascii="ＭＳ 明朝" w:eastAsia="ＭＳ 明朝" w:hAnsi="ＭＳ 明朝" w:hint="eastAsia"/>
          <w:color w:val="000000" w:themeColor="text1"/>
        </w:rPr>
        <w:t xml:space="preserve">　　　高齢者叙勲　　　　　　０名</w:t>
      </w:r>
    </w:p>
    <w:p w14:paraId="0DAACB73" w14:textId="77777777" w:rsidR="00CE48AF" w:rsidRPr="00D306AB" w:rsidRDefault="00CE48AF" w:rsidP="00CE48AF">
      <w:pPr>
        <w:pStyle w:val="a5"/>
        <w:tabs>
          <w:tab w:val="left" w:pos="4140"/>
        </w:tabs>
        <w:rPr>
          <w:rFonts w:hAnsi="ＭＳ 明朝"/>
          <w:b/>
          <w:color w:val="000000" w:themeColor="text1"/>
        </w:rPr>
      </w:pPr>
      <w:r w:rsidRPr="00D306AB">
        <w:rPr>
          <w:rFonts w:hAnsi="ＭＳ 明朝" w:hint="eastAsia"/>
          <w:color w:val="000000" w:themeColor="text1"/>
        </w:rPr>
        <w:t xml:space="preserve">　</w:t>
      </w:r>
      <w:r w:rsidRPr="00D306AB">
        <w:rPr>
          <w:rFonts w:hAnsi="ＭＳ 明朝"/>
          <w:color w:val="000000" w:themeColor="text1"/>
        </w:rPr>
        <w:t xml:space="preserve">(2) </w:t>
      </w:r>
      <w:r w:rsidRPr="00D306AB">
        <w:rPr>
          <w:rFonts w:hAnsi="ＭＳ 明朝" w:hint="eastAsia"/>
          <w:color w:val="000000" w:themeColor="text1"/>
        </w:rPr>
        <w:t xml:space="preserve">褒章　</w:t>
      </w:r>
    </w:p>
    <w:p w14:paraId="6C4BAEDA" w14:textId="77777777" w:rsidR="00CE48AF" w:rsidRPr="00D306AB" w:rsidRDefault="00CE48AF" w:rsidP="00CE48AF">
      <w:pPr>
        <w:ind w:leftChars="200" w:left="420" w:firstLineChars="100" w:firstLine="202"/>
        <w:rPr>
          <w:rFonts w:ascii="ＭＳ 明朝" w:eastAsia="ＭＳ 明朝" w:hAnsi="ＭＳ 明朝"/>
          <w:color w:val="000000" w:themeColor="text1"/>
          <w:spacing w:val="-4"/>
          <w:szCs w:val="21"/>
        </w:rPr>
      </w:pPr>
      <w:r w:rsidRPr="00D306AB">
        <w:rPr>
          <w:rFonts w:ascii="ＭＳ 明朝" w:eastAsia="ＭＳ 明朝" w:hAnsi="ＭＳ 明朝" w:hint="eastAsia"/>
          <w:color w:val="000000" w:themeColor="text1"/>
          <w:spacing w:val="-4"/>
          <w:szCs w:val="21"/>
        </w:rPr>
        <w:t>本府産業・労働関係に功績のあった者について具申し、次のとおり褒章が授与された。</w:t>
      </w:r>
    </w:p>
    <w:p w14:paraId="2E7FC440" w14:textId="77777777" w:rsidR="00CE48AF" w:rsidRPr="00D306AB" w:rsidRDefault="00CE48AF" w:rsidP="00CE48AF">
      <w:pPr>
        <w:rPr>
          <w:rFonts w:ascii="ＭＳ 明朝" w:eastAsia="ＭＳ 明朝" w:hAnsi="ＭＳ 明朝"/>
          <w:color w:val="000000" w:themeColor="text1"/>
        </w:rPr>
      </w:pPr>
      <w:r w:rsidRPr="00D306AB">
        <w:rPr>
          <w:rFonts w:ascii="ＭＳ 明朝" w:eastAsia="ＭＳ 明朝" w:hAnsi="ＭＳ 明朝" w:hint="eastAsia"/>
          <w:color w:val="000000" w:themeColor="text1"/>
        </w:rPr>
        <w:t xml:space="preserve">　　　春の褒章　　　　　　　４名</w:t>
      </w:r>
    </w:p>
    <w:p w14:paraId="7698AA2E" w14:textId="77777777" w:rsidR="00CE48AF" w:rsidRPr="00D306AB" w:rsidRDefault="00CE48AF" w:rsidP="00CE48AF">
      <w:pPr>
        <w:rPr>
          <w:rFonts w:ascii="ＭＳ 明朝" w:eastAsia="ＭＳ 明朝" w:hAnsi="ＭＳ 明朝"/>
          <w:color w:val="000000" w:themeColor="text1"/>
        </w:rPr>
      </w:pPr>
      <w:r w:rsidRPr="00D306AB">
        <w:rPr>
          <w:rFonts w:ascii="ＭＳ 明朝" w:eastAsia="ＭＳ 明朝" w:hAnsi="ＭＳ 明朝" w:hint="eastAsia"/>
          <w:color w:val="000000" w:themeColor="text1"/>
        </w:rPr>
        <w:t xml:space="preserve">　　　秋の褒章　　　　　　　５名</w:t>
      </w:r>
    </w:p>
    <w:p w14:paraId="59C5AC3B" w14:textId="77777777" w:rsidR="00CE48AF" w:rsidRPr="00D306AB" w:rsidRDefault="00CE48AF" w:rsidP="00CE48AF">
      <w:pPr>
        <w:pStyle w:val="a5"/>
        <w:tabs>
          <w:tab w:val="left" w:pos="4140"/>
        </w:tabs>
        <w:rPr>
          <w:rFonts w:hAnsi="ＭＳ 明朝"/>
          <w:b/>
          <w:color w:val="000000" w:themeColor="text1"/>
        </w:rPr>
      </w:pPr>
      <w:r w:rsidRPr="00D306AB">
        <w:rPr>
          <w:rFonts w:hAnsi="ＭＳ 明朝" w:hint="eastAsia"/>
          <w:color w:val="000000" w:themeColor="text1"/>
        </w:rPr>
        <w:t xml:space="preserve">　(3) 憲法記念日知事表彰　</w:t>
      </w:r>
    </w:p>
    <w:p w14:paraId="0F6D47A7" w14:textId="77777777" w:rsidR="00CE48AF" w:rsidRPr="00D306AB" w:rsidRDefault="00CE48AF" w:rsidP="00CE48AF">
      <w:pPr>
        <w:ind w:leftChars="200" w:left="420" w:firstLineChars="100" w:firstLine="210"/>
        <w:rPr>
          <w:rFonts w:ascii="ＭＳ 明朝" w:eastAsia="ＭＳ 明朝" w:hAnsi="ＭＳ 明朝"/>
          <w:color w:val="000000" w:themeColor="text1"/>
          <w:szCs w:val="21"/>
        </w:rPr>
      </w:pPr>
      <w:r w:rsidRPr="00D306AB">
        <w:rPr>
          <w:rFonts w:ascii="ＭＳ 明朝" w:eastAsia="ＭＳ 明朝" w:hAnsi="ＭＳ 明朝" w:hint="eastAsia"/>
          <w:color w:val="000000" w:themeColor="text1"/>
          <w:szCs w:val="21"/>
        </w:rPr>
        <w:t>大阪府表彰規則に基づく憲法記念日知事表彰候補者として次のとおり内申し、表彰された。</w:t>
      </w:r>
    </w:p>
    <w:p w14:paraId="6E627A94" w14:textId="77777777" w:rsidR="00CE48AF" w:rsidRPr="00D306AB" w:rsidRDefault="00CE48AF" w:rsidP="00CE48AF">
      <w:pPr>
        <w:rPr>
          <w:rFonts w:ascii="ＭＳ 明朝" w:eastAsia="ＭＳ 明朝" w:hAnsi="ＭＳ 明朝"/>
          <w:color w:val="000000" w:themeColor="text1"/>
        </w:rPr>
      </w:pPr>
      <w:r w:rsidRPr="00D306AB">
        <w:rPr>
          <w:rFonts w:ascii="ＭＳ 明朝" w:eastAsia="ＭＳ 明朝" w:hAnsi="ＭＳ 明朝" w:hint="eastAsia"/>
          <w:color w:val="000000" w:themeColor="text1"/>
        </w:rPr>
        <w:t xml:space="preserve">　　　産業功労者　　</w:t>
      </w:r>
    </w:p>
    <w:p w14:paraId="53056059" w14:textId="77777777" w:rsidR="00CE48AF" w:rsidRPr="00D306AB" w:rsidRDefault="00CE48AF" w:rsidP="00CE48AF">
      <w:pPr>
        <w:rPr>
          <w:rFonts w:ascii="ＭＳ 明朝" w:eastAsia="ＭＳ 明朝" w:hAnsi="ＭＳ 明朝"/>
          <w:color w:val="000000" w:themeColor="text1"/>
        </w:rPr>
      </w:pPr>
      <w:r w:rsidRPr="00D306AB">
        <w:rPr>
          <w:rFonts w:ascii="ＭＳ 明朝" w:eastAsia="ＭＳ 明朝" w:hAnsi="ＭＳ 明朝" w:hint="eastAsia"/>
          <w:color w:val="000000" w:themeColor="text1"/>
        </w:rPr>
        <w:t xml:space="preserve">　　　　商工関係　　　　　　３１名</w:t>
      </w:r>
    </w:p>
    <w:p w14:paraId="104E156B" w14:textId="77777777" w:rsidR="00CE48AF" w:rsidRPr="00D306AB" w:rsidRDefault="00CE48AF" w:rsidP="00CE48AF">
      <w:pPr>
        <w:pStyle w:val="a7"/>
        <w:tabs>
          <w:tab w:val="clear" w:pos="4252"/>
          <w:tab w:val="clear" w:pos="8504"/>
        </w:tabs>
        <w:snapToGrid/>
        <w:rPr>
          <w:rFonts w:ascii="ＭＳ 明朝" w:hAnsi="ＭＳ 明朝"/>
          <w:color w:val="000000" w:themeColor="text1"/>
        </w:rPr>
      </w:pPr>
      <w:r w:rsidRPr="00D306AB">
        <w:rPr>
          <w:rFonts w:ascii="ＭＳ 明朝" w:hAnsi="ＭＳ 明朝" w:hint="eastAsia"/>
          <w:color w:val="000000" w:themeColor="text1"/>
        </w:rPr>
        <w:t xml:space="preserve">　　　　労働関係　　　　　　２０名</w:t>
      </w:r>
    </w:p>
    <w:p w14:paraId="1E98709B" w14:textId="77777777" w:rsidR="00CE48AF" w:rsidRPr="00D306AB" w:rsidRDefault="00CE48AF" w:rsidP="00CE48AF">
      <w:pPr>
        <w:pStyle w:val="a7"/>
        <w:tabs>
          <w:tab w:val="clear" w:pos="4252"/>
          <w:tab w:val="clear" w:pos="8504"/>
        </w:tabs>
        <w:snapToGrid/>
        <w:rPr>
          <w:rFonts w:ascii="ＭＳ 明朝" w:hAnsi="ＭＳ 明朝"/>
          <w:color w:val="000000" w:themeColor="text1"/>
        </w:rPr>
      </w:pPr>
      <w:r w:rsidRPr="00D306AB">
        <w:rPr>
          <w:rFonts w:ascii="ＭＳ 明朝" w:hAnsi="ＭＳ 明朝" w:hint="eastAsia"/>
          <w:color w:val="000000" w:themeColor="text1"/>
        </w:rPr>
        <w:t xml:space="preserve">　　　公共関係功労者　</w:t>
      </w:r>
    </w:p>
    <w:p w14:paraId="5924AFC4" w14:textId="77777777" w:rsidR="00CE48AF" w:rsidRPr="00D306AB" w:rsidRDefault="00CE48AF" w:rsidP="00CE48AF">
      <w:pPr>
        <w:rPr>
          <w:rFonts w:ascii="ＭＳ 明朝" w:eastAsia="ＭＳ 明朝" w:hAnsi="ＭＳ 明朝"/>
          <w:color w:val="000000" w:themeColor="text1"/>
        </w:rPr>
      </w:pPr>
      <w:r w:rsidRPr="00D306AB">
        <w:rPr>
          <w:rFonts w:ascii="ＭＳ 明朝" w:eastAsia="ＭＳ 明朝" w:hAnsi="ＭＳ 明朝" w:hint="eastAsia"/>
          <w:color w:val="000000" w:themeColor="text1"/>
        </w:rPr>
        <w:t xml:space="preserve">　　　　府政関係（労働）　　　３名</w:t>
      </w:r>
    </w:p>
    <w:p w14:paraId="6F77DAA7" w14:textId="77777777" w:rsidR="00CE48AF" w:rsidRPr="00D306AB" w:rsidRDefault="00CE48AF" w:rsidP="00CE48AF">
      <w:pPr>
        <w:rPr>
          <w:rFonts w:ascii="ＭＳ 明朝" w:eastAsia="ＭＳ 明朝" w:hAnsi="ＭＳ 明朝"/>
          <w:color w:val="000000" w:themeColor="text1"/>
        </w:rPr>
      </w:pPr>
      <w:r w:rsidRPr="00D306AB">
        <w:rPr>
          <w:rFonts w:ascii="ＭＳ 明朝" w:eastAsia="ＭＳ 明朝" w:hAnsi="ＭＳ 明朝" w:hint="eastAsia"/>
          <w:color w:val="000000" w:themeColor="text1"/>
        </w:rPr>
        <w:t xml:space="preserve">　　　　文化関係（工芸）　　　４名</w:t>
      </w:r>
    </w:p>
    <w:p w14:paraId="640C1A73" w14:textId="77777777" w:rsidR="00CE48AF" w:rsidRPr="00D306AB" w:rsidRDefault="00CE48AF" w:rsidP="00CE48AF">
      <w:pPr>
        <w:pStyle w:val="a5"/>
        <w:tabs>
          <w:tab w:val="left" w:pos="4140"/>
        </w:tabs>
        <w:rPr>
          <w:rFonts w:hAnsi="ＭＳ 明朝"/>
          <w:b/>
          <w:color w:val="000000" w:themeColor="text1"/>
        </w:rPr>
      </w:pPr>
      <w:r w:rsidRPr="00D306AB">
        <w:rPr>
          <w:rFonts w:hAnsi="ＭＳ 明朝" w:hint="eastAsia"/>
          <w:color w:val="000000" w:themeColor="text1"/>
        </w:rPr>
        <w:t xml:space="preserve">　</w:t>
      </w:r>
      <w:r w:rsidRPr="00D306AB">
        <w:rPr>
          <w:rFonts w:hAnsi="ＭＳ 明朝"/>
          <w:color w:val="000000" w:themeColor="text1"/>
        </w:rPr>
        <w:t xml:space="preserve">(4) </w:t>
      </w:r>
      <w:r w:rsidRPr="00D306AB">
        <w:rPr>
          <w:rFonts w:hAnsi="ＭＳ 明朝" w:hint="eastAsia"/>
          <w:color w:val="000000" w:themeColor="text1"/>
        </w:rPr>
        <w:t xml:space="preserve">大阪府商工関係者表彰　</w:t>
      </w:r>
    </w:p>
    <w:p w14:paraId="3F5F8944" w14:textId="77777777" w:rsidR="00CE48AF" w:rsidRPr="00D306AB" w:rsidRDefault="00CE48AF" w:rsidP="00CE48AF">
      <w:pPr>
        <w:ind w:leftChars="200" w:left="420" w:firstLineChars="100" w:firstLine="210"/>
        <w:rPr>
          <w:rFonts w:ascii="ＭＳ 明朝" w:eastAsia="ＭＳ 明朝" w:hAnsi="ＭＳ 明朝"/>
          <w:color w:val="000000" w:themeColor="text1"/>
          <w:szCs w:val="21"/>
        </w:rPr>
      </w:pPr>
      <w:r w:rsidRPr="00D306AB">
        <w:rPr>
          <w:rFonts w:ascii="ＭＳ 明朝" w:eastAsia="ＭＳ 明朝" w:hAnsi="ＭＳ 明朝" w:hint="eastAsia"/>
          <w:color w:val="000000" w:themeColor="text1"/>
          <w:szCs w:val="21"/>
        </w:rPr>
        <w:t>大阪府の商工業の振興発展に功績のあった個人もしくは団体を、大阪府商工関係者表彰実施要領に基づき次のとおり表彰した。</w:t>
      </w:r>
    </w:p>
    <w:p w14:paraId="4F21C739" w14:textId="77777777" w:rsidR="00CE48AF" w:rsidRPr="00D306AB" w:rsidRDefault="00CE48AF" w:rsidP="00CE48AF">
      <w:pPr>
        <w:ind w:leftChars="200" w:left="420" w:firstLineChars="100" w:firstLine="210"/>
        <w:rPr>
          <w:rFonts w:ascii="ＭＳ 明朝" w:eastAsia="ＭＳ 明朝" w:hAnsi="ＭＳ 明朝"/>
          <w:color w:val="000000" w:themeColor="text1"/>
          <w:szCs w:val="21"/>
        </w:rPr>
      </w:pPr>
      <w:r w:rsidRPr="00D306AB">
        <w:rPr>
          <w:rFonts w:ascii="ＭＳ 明朝" w:eastAsia="ＭＳ 明朝" w:hAnsi="ＭＳ 明朝" w:hint="eastAsia"/>
          <w:color w:val="000000" w:themeColor="text1"/>
          <w:szCs w:val="21"/>
        </w:rPr>
        <w:t>【月日】令和７年２月１４日（金）</w:t>
      </w:r>
    </w:p>
    <w:p w14:paraId="5DE4C786" w14:textId="77777777" w:rsidR="00CE48AF" w:rsidRPr="00D306AB" w:rsidRDefault="00CE48AF" w:rsidP="00CE48AF">
      <w:pPr>
        <w:ind w:leftChars="200" w:left="420" w:firstLineChars="100" w:firstLine="210"/>
        <w:rPr>
          <w:rFonts w:ascii="ＭＳ 明朝" w:eastAsia="ＭＳ 明朝" w:hAnsi="ＭＳ 明朝"/>
          <w:color w:val="000000" w:themeColor="text1"/>
          <w:szCs w:val="21"/>
        </w:rPr>
      </w:pPr>
      <w:r w:rsidRPr="00D306AB">
        <w:rPr>
          <w:rFonts w:ascii="ＭＳ 明朝" w:eastAsia="ＭＳ 明朝" w:hAnsi="ＭＳ 明朝" w:hint="eastAsia"/>
          <w:color w:val="000000" w:themeColor="text1"/>
          <w:szCs w:val="21"/>
        </w:rPr>
        <w:t>【場所】エル・おおさか（府立労働センター）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063"/>
      </w:tblGrid>
      <w:tr w:rsidR="00D306AB" w:rsidRPr="00D306AB" w14:paraId="257CAF07" w14:textId="77777777" w:rsidTr="005C24C4">
        <w:tc>
          <w:tcPr>
            <w:tcW w:w="645" w:type="dxa"/>
            <w:tcBorders>
              <w:top w:val="nil"/>
              <w:left w:val="nil"/>
              <w:bottom w:val="nil"/>
              <w:right w:val="nil"/>
            </w:tcBorders>
          </w:tcPr>
          <w:p w14:paraId="2CC73626" w14:textId="77777777" w:rsidR="00CE48AF" w:rsidRPr="00D306AB" w:rsidRDefault="00CE48AF" w:rsidP="005C24C4">
            <w:pPr>
              <w:rPr>
                <w:rFonts w:ascii="ＭＳ 明朝" w:eastAsia="ＭＳ 明朝" w:hAnsi="ＭＳ 明朝"/>
                <w:color w:val="000000" w:themeColor="text1"/>
              </w:rPr>
            </w:pPr>
          </w:p>
        </w:tc>
        <w:tc>
          <w:tcPr>
            <w:tcW w:w="3063" w:type="dxa"/>
            <w:tcBorders>
              <w:top w:val="nil"/>
              <w:left w:val="nil"/>
              <w:bottom w:val="single" w:sz="4" w:space="0" w:color="auto"/>
              <w:right w:val="nil"/>
            </w:tcBorders>
          </w:tcPr>
          <w:p w14:paraId="71751ACE" w14:textId="77777777" w:rsidR="00CE48AF" w:rsidRPr="00D306AB" w:rsidRDefault="00CE48AF" w:rsidP="005C24C4">
            <w:pPr>
              <w:rPr>
                <w:rFonts w:ascii="ＭＳ 明朝" w:eastAsia="ＭＳ 明朝" w:hAnsi="ＭＳ 明朝"/>
                <w:color w:val="000000" w:themeColor="text1"/>
              </w:rPr>
            </w:pPr>
            <w:r w:rsidRPr="00D306AB">
              <w:rPr>
                <w:rFonts w:ascii="ＭＳ 明朝" w:eastAsia="ＭＳ 明朝" w:hAnsi="ＭＳ 明朝" w:hint="eastAsia"/>
                <w:color w:val="000000" w:themeColor="text1"/>
              </w:rPr>
              <w:t>団体役員　　　　８６名</w:t>
            </w:r>
          </w:p>
          <w:p w14:paraId="34924A39" w14:textId="77777777" w:rsidR="00CE48AF" w:rsidRPr="00D306AB" w:rsidRDefault="00CE48AF" w:rsidP="005C24C4">
            <w:pPr>
              <w:rPr>
                <w:rFonts w:ascii="ＭＳ 明朝" w:eastAsia="ＭＳ 明朝" w:hAnsi="ＭＳ 明朝"/>
                <w:color w:val="000000" w:themeColor="text1"/>
              </w:rPr>
            </w:pPr>
            <w:r w:rsidRPr="00D306AB">
              <w:rPr>
                <w:rFonts w:ascii="ＭＳ 明朝" w:eastAsia="ＭＳ 明朝" w:hAnsi="ＭＳ 明朝" w:hint="eastAsia"/>
                <w:color w:val="000000" w:themeColor="text1"/>
              </w:rPr>
              <w:t>団体職員　　　　１６名</w:t>
            </w:r>
          </w:p>
          <w:p w14:paraId="6B362A12" w14:textId="77777777" w:rsidR="00CE48AF" w:rsidRPr="00D306AB" w:rsidRDefault="00CE48AF" w:rsidP="005C24C4">
            <w:pPr>
              <w:rPr>
                <w:rFonts w:ascii="ＭＳ 明朝" w:eastAsia="ＭＳ 明朝" w:hAnsi="ＭＳ 明朝"/>
                <w:color w:val="000000" w:themeColor="text1"/>
              </w:rPr>
            </w:pPr>
            <w:r w:rsidRPr="00D306AB">
              <w:rPr>
                <w:rFonts w:ascii="ＭＳ 明朝" w:eastAsia="ＭＳ 明朝" w:hAnsi="ＭＳ 明朝" w:hint="eastAsia"/>
                <w:color w:val="000000" w:themeColor="text1"/>
              </w:rPr>
              <w:t>従</w:t>
            </w:r>
            <w:r w:rsidRPr="00D306AB">
              <w:rPr>
                <w:rFonts w:ascii="ＭＳ 明朝" w:eastAsia="ＭＳ 明朝" w:hAnsi="ＭＳ 明朝"/>
                <w:color w:val="000000" w:themeColor="text1"/>
              </w:rPr>
              <w:t xml:space="preserve"> </w:t>
            </w:r>
            <w:r w:rsidRPr="00D306AB">
              <w:rPr>
                <w:rFonts w:ascii="ＭＳ 明朝" w:eastAsia="ＭＳ 明朝" w:hAnsi="ＭＳ 明朝" w:hint="eastAsia"/>
                <w:color w:val="000000" w:themeColor="text1"/>
              </w:rPr>
              <w:t>業</w:t>
            </w:r>
            <w:r w:rsidRPr="00D306AB">
              <w:rPr>
                <w:rFonts w:ascii="ＭＳ 明朝" w:eastAsia="ＭＳ 明朝" w:hAnsi="ＭＳ 明朝"/>
                <w:color w:val="000000" w:themeColor="text1"/>
              </w:rPr>
              <w:t xml:space="preserve"> </w:t>
            </w:r>
            <w:r w:rsidRPr="00D306AB">
              <w:rPr>
                <w:rFonts w:ascii="ＭＳ 明朝" w:eastAsia="ＭＳ 明朝" w:hAnsi="ＭＳ 明朝" w:hint="eastAsia"/>
                <w:color w:val="000000" w:themeColor="text1"/>
              </w:rPr>
              <w:t>員　　　　７０名</w:t>
            </w:r>
          </w:p>
          <w:p w14:paraId="17F8EBAE" w14:textId="77777777" w:rsidR="00CE48AF" w:rsidRPr="00D306AB" w:rsidRDefault="00CE48AF" w:rsidP="005C24C4">
            <w:pPr>
              <w:rPr>
                <w:rFonts w:ascii="ＭＳ 明朝" w:eastAsia="ＭＳ 明朝" w:hAnsi="ＭＳ 明朝"/>
                <w:color w:val="000000" w:themeColor="text1"/>
              </w:rPr>
            </w:pPr>
            <w:r w:rsidRPr="00D306AB">
              <w:rPr>
                <w:rFonts w:ascii="ＭＳ 明朝" w:eastAsia="ＭＳ 明朝" w:hAnsi="ＭＳ 明朝" w:hint="eastAsia"/>
                <w:color w:val="000000" w:themeColor="text1"/>
              </w:rPr>
              <w:t>事業所等　　　　　４事業所</w:t>
            </w:r>
          </w:p>
          <w:p w14:paraId="43761E7E" w14:textId="77777777" w:rsidR="00CE48AF" w:rsidRPr="00D306AB" w:rsidRDefault="00CE48AF" w:rsidP="005C24C4">
            <w:pPr>
              <w:rPr>
                <w:rFonts w:ascii="ＭＳ 明朝" w:eastAsia="ＭＳ 明朝" w:hAnsi="ＭＳ 明朝"/>
                <w:color w:val="000000" w:themeColor="text1"/>
              </w:rPr>
            </w:pPr>
            <w:r w:rsidRPr="00D306AB">
              <w:rPr>
                <w:rFonts w:ascii="ＭＳ 明朝" w:eastAsia="ＭＳ 明朝" w:hAnsi="ＭＳ 明朝" w:hint="eastAsia"/>
                <w:color w:val="000000" w:themeColor="text1"/>
              </w:rPr>
              <w:t>団　　体　　　　　０団体</w:t>
            </w:r>
          </w:p>
        </w:tc>
      </w:tr>
      <w:tr w:rsidR="00D306AB" w:rsidRPr="00D306AB" w14:paraId="4EA21FF6" w14:textId="77777777" w:rsidTr="005C24C4">
        <w:trPr>
          <w:trHeight w:val="164"/>
        </w:trPr>
        <w:tc>
          <w:tcPr>
            <w:tcW w:w="645" w:type="dxa"/>
            <w:tcBorders>
              <w:top w:val="nil"/>
              <w:left w:val="nil"/>
              <w:bottom w:val="nil"/>
              <w:right w:val="nil"/>
            </w:tcBorders>
          </w:tcPr>
          <w:p w14:paraId="3B535E8F" w14:textId="77777777" w:rsidR="00CE48AF" w:rsidRPr="00D306AB" w:rsidRDefault="00CE48AF" w:rsidP="005C24C4">
            <w:pPr>
              <w:rPr>
                <w:rFonts w:ascii="ＭＳ 明朝" w:eastAsia="ＭＳ 明朝" w:hAnsi="ＭＳ 明朝"/>
                <w:color w:val="000000" w:themeColor="text1"/>
              </w:rPr>
            </w:pPr>
          </w:p>
        </w:tc>
        <w:tc>
          <w:tcPr>
            <w:tcW w:w="3063" w:type="dxa"/>
            <w:tcBorders>
              <w:top w:val="single" w:sz="4" w:space="0" w:color="auto"/>
              <w:left w:val="nil"/>
              <w:bottom w:val="nil"/>
              <w:right w:val="nil"/>
            </w:tcBorders>
          </w:tcPr>
          <w:p w14:paraId="085F6493" w14:textId="77777777" w:rsidR="00CE48AF" w:rsidRPr="00D306AB" w:rsidRDefault="00CE48AF" w:rsidP="005C24C4">
            <w:pPr>
              <w:ind w:firstLineChars="100" w:firstLine="210"/>
              <w:rPr>
                <w:rFonts w:ascii="ＭＳ 明朝" w:eastAsia="ＭＳ 明朝" w:hAnsi="ＭＳ 明朝"/>
                <w:color w:val="000000" w:themeColor="text1"/>
              </w:rPr>
            </w:pPr>
            <w:r w:rsidRPr="00D306AB">
              <w:rPr>
                <w:rFonts w:ascii="ＭＳ 明朝" w:eastAsia="ＭＳ 明朝" w:hAnsi="ＭＳ 明朝" w:hint="eastAsia"/>
                <w:color w:val="000000" w:themeColor="text1"/>
              </w:rPr>
              <w:t>合計　　　　１７６</w:t>
            </w:r>
          </w:p>
        </w:tc>
      </w:tr>
    </w:tbl>
    <w:p w14:paraId="3CB101ED" w14:textId="77777777" w:rsidR="00CE48AF" w:rsidRPr="00D306AB" w:rsidRDefault="00CE48AF" w:rsidP="00CE48AF">
      <w:pPr>
        <w:rPr>
          <w:rFonts w:ascii="ＭＳ 明朝" w:eastAsia="ＭＳ 明朝" w:hAnsi="ＭＳ 明朝"/>
          <w:color w:val="000000" w:themeColor="text1"/>
        </w:rPr>
      </w:pPr>
      <w:r w:rsidRPr="00D306AB">
        <w:rPr>
          <w:rFonts w:ascii="ＭＳ 明朝" w:eastAsia="ＭＳ 明朝" w:hAnsi="ＭＳ 明朝" w:hint="eastAsia"/>
          <w:color w:val="000000" w:themeColor="text1"/>
        </w:rPr>
        <w:t xml:space="preserve">　　</w:t>
      </w:r>
    </w:p>
    <w:p w14:paraId="6DA3A79A" w14:textId="77777777" w:rsidR="00CE48AF" w:rsidRPr="00D306AB" w:rsidRDefault="00CE48AF" w:rsidP="00CE48AF">
      <w:pPr>
        <w:rPr>
          <w:color w:val="000000" w:themeColor="text1"/>
        </w:rPr>
      </w:pPr>
    </w:p>
    <w:p w14:paraId="3A61BC3A" w14:textId="77777777" w:rsidR="00CE48AF" w:rsidRPr="00D306AB" w:rsidRDefault="00CE48AF" w:rsidP="00CE48AF">
      <w:pPr>
        <w:rPr>
          <w:rFonts w:ascii="ＭＳ ゴシック" w:eastAsia="ＭＳ ゴシック" w:hAnsi="ＭＳ ゴシック"/>
          <w:b/>
          <w:bCs/>
          <w:color w:val="000000" w:themeColor="text1"/>
        </w:rPr>
      </w:pPr>
      <w:r w:rsidRPr="00D306AB">
        <w:rPr>
          <w:rFonts w:ascii="ＭＳ ゴシック" w:eastAsia="ＭＳ ゴシック" w:hAnsi="ＭＳ ゴシック" w:hint="eastAsia"/>
          <w:b/>
          <w:bCs/>
          <w:color w:val="000000" w:themeColor="text1"/>
        </w:rPr>
        <w:t>３　中小企業者等に対する人権研修</w:t>
      </w:r>
    </w:p>
    <w:p w14:paraId="527ECB85" w14:textId="77777777" w:rsidR="00CE48AF" w:rsidRPr="00D306AB" w:rsidRDefault="00CE48AF" w:rsidP="00CE48AF">
      <w:pPr>
        <w:ind w:leftChars="100" w:left="210" w:firstLineChars="100" w:firstLine="210"/>
        <w:rPr>
          <w:rFonts w:ascii="ＭＳ 明朝" w:eastAsia="ＭＳ 明朝" w:hAnsi="ＭＳ 明朝"/>
          <w:color w:val="000000" w:themeColor="text1"/>
          <w:szCs w:val="21"/>
        </w:rPr>
      </w:pPr>
      <w:r w:rsidRPr="00D306AB">
        <w:rPr>
          <w:rFonts w:ascii="ＭＳ 明朝" w:eastAsia="ＭＳ 明朝" w:hAnsi="ＭＳ 明朝" w:hint="eastAsia"/>
          <w:color w:val="000000" w:themeColor="text1"/>
          <w:szCs w:val="21"/>
        </w:rPr>
        <w:t>府内の結婚相談業者に対し、人権問題についての理解と認識を深めるため研修会を実施した。</w:t>
      </w:r>
    </w:p>
    <w:p w14:paraId="65528DF9" w14:textId="77777777" w:rsidR="00CE48AF" w:rsidRPr="00D306AB" w:rsidRDefault="00CE48AF" w:rsidP="00CE48AF">
      <w:pPr>
        <w:pStyle w:val="a5"/>
        <w:tabs>
          <w:tab w:val="left" w:pos="4560"/>
        </w:tabs>
        <w:rPr>
          <w:rFonts w:hAnsi="ＭＳ 明朝"/>
          <w:color w:val="000000" w:themeColor="text1"/>
        </w:rPr>
      </w:pPr>
    </w:p>
    <w:p w14:paraId="2B1D6F70" w14:textId="77777777" w:rsidR="00CE48AF" w:rsidRPr="00D306AB" w:rsidRDefault="00CE48AF" w:rsidP="00CE48AF">
      <w:pPr>
        <w:pStyle w:val="a5"/>
        <w:tabs>
          <w:tab w:val="left" w:pos="4560"/>
        </w:tabs>
        <w:rPr>
          <w:rFonts w:hAnsi="ＭＳ 明朝"/>
          <w:color w:val="000000" w:themeColor="text1"/>
        </w:rPr>
      </w:pPr>
    </w:p>
    <w:p w14:paraId="2348D755" w14:textId="77777777" w:rsidR="00CE48AF" w:rsidRPr="00D306AB" w:rsidRDefault="00CE48AF" w:rsidP="00CE48AF">
      <w:pPr>
        <w:pStyle w:val="a5"/>
        <w:tabs>
          <w:tab w:val="left" w:pos="4560"/>
        </w:tabs>
        <w:rPr>
          <w:rFonts w:hAnsi="ＭＳ 明朝"/>
          <w:color w:val="000000" w:themeColor="text1"/>
        </w:rPr>
      </w:pPr>
    </w:p>
    <w:p w14:paraId="38C60B09" w14:textId="77777777" w:rsidR="00D05BFB" w:rsidRPr="00D306AB" w:rsidRDefault="00D05BFB">
      <w:pPr>
        <w:widowControl/>
        <w:jc w:val="left"/>
        <w:rPr>
          <w:rFonts w:ascii="ＭＳ 明朝" w:eastAsia="ＭＳ 明朝" w:hAnsi="ＭＳ 明朝" w:cs="Courier New"/>
          <w:color w:val="000000" w:themeColor="text1"/>
          <w:szCs w:val="21"/>
        </w:rPr>
      </w:pPr>
      <w:r w:rsidRPr="00D306AB">
        <w:rPr>
          <w:rFonts w:hAnsi="ＭＳ 明朝"/>
          <w:color w:val="000000" w:themeColor="text1"/>
        </w:rPr>
        <w:br w:type="page"/>
      </w:r>
    </w:p>
    <w:p w14:paraId="00D1C05E" w14:textId="52D7B84C" w:rsidR="00CE48AF" w:rsidRPr="00D306AB" w:rsidRDefault="00CE48AF" w:rsidP="00CE48AF">
      <w:pPr>
        <w:pStyle w:val="a5"/>
        <w:tabs>
          <w:tab w:val="left" w:pos="4560"/>
        </w:tabs>
        <w:rPr>
          <w:rFonts w:ascii="Century" w:hAnsi="Century"/>
          <w:color w:val="000000" w:themeColor="text1"/>
          <w:sz w:val="24"/>
          <w:szCs w:val="24"/>
        </w:rPr>
      </w:pPr>
      <w:r w:rsidRPr="00D306AB">
        <w:rPr>
          <w:rFonts w:ascii="Century" w:hAnsi="Century" w:hint="eastAsia"/>
          <w:color w:val="000000" w:themeColor="text1"/>
          <w:sz w:val="24"/>
          <w:szCs w:val="24"/>
        </w:rPr>
        <w:lastRenderedPageBreak/>
        <w:t>人事グループ</w:t>
      </w:r>
    </w:p>
    <w:p w14:paraId="09CD93F8" w14:textId="77777777" w:rsidR="00CE48AF" w:rsidRPr="00D306AB" w:rsidRDefault="00CE48AF" w:rsidP="00D05BFB">
      <w:pPr>
        <w:pStyle w:val="a5"/>
        <w:tabs>
          <w:tab w:val="left" w:pos="4560"/>
        </w:tabs>
        <w:rPr>
          <w:rFonts w:ascii="Century" w:hAnsi="Century"/>
          <w:color w:val="000000" w:themeColor="text1"/>
        </w:rPr>
      </w:pPr>
    </w:p>
    <w:p w14:paraId="2EB23EF4" w14:textId="77777777" w:rsidR="00CE48AF" w:rsidRPr="00D306AB" w:rsidRDefault="00CE48AF" w:rsidP="00CE48AF">
      <w:pPr>
        <w:ind w:firstLineChars="100" w:firstLine="210"/>
        <w:rPr>
          <w:rFonts w:ascii="ＭＳ 明朝" w:eastAsia="ＭＳ 明朝" w:hAnsi="ＭＳ 明朝"/>
          <w:color w:val="000000" w:themeColor="text1"/>
        </w:rPr>
      </w:pPr>
      <w:r w:rsidRPr="00D306AB">
        <w:rPr>
          <w:rFonts w:ascii="ＭＳ 明朝" w:eastAsia="ＭＳ 明朝" w:hAnsi="ＭＳ 明朝" w:hint="eastAsia"/>
          <w:color w:val="000000" w:themeColor="text1"/>
        </w:rPr>
        <w:t>部の人事（職員の異動、昇任、採用等）について調整を行うとともに、業務内容の充実、改善等を積極的に推進した。</w:t>
      </w:r>
    </w:p>
    <w:p w14:paraId="7540153F" w14:textId="1510CB7E" w:rsidR="00D05BFB" w:rsidRDefault="00D05BFB">
      <w:pPr>
        <w:widowControl/>
        <w:jc w:val="left"/>
        <w:rPr>
          <w:rFonts w:ascii="ＭＳ 明朝" w:eastAsia="ＭＳ 明朝" w:hAnsi="ＭＳ 明朝" w:cs="Courier New"/>
          <w:color w:val="000000" w:themeColor="text1"/>
          <w:szCs w:val="21"/>
        </w:rPr>
      </w:pPr>
    </w:p>
    <w:p w14:paraId="405B69E7" w14:textId="0DFAA78D" w:rsidR="002F4CB2" w:rsidRDefault="002F4CB2">
      <w:pPr>
        <w:widowControl/>
        <w:jc w:val="left"/>
        <w:rPr>
          <w:rFonts w:ascii="ＭＳ 明朝" w:eastAsia="ＭＳ 明朝" w:hAnsi="ＭＳ 明朝" w:cs="Courier New"/>
          <w:color w:val="000000" w:themeColor="text1"/>
          <w:szCs w:val="21"/>
        </w:rPr>
      </w:pPr>
    </w:p>
    <w:p w14:paraId="63FA7D86" w14:textId="1BAE6B74" w:rsidR="002F4CB2" w:rsidRDefault="002F4CB2">
      <w:pPr>
        <w:widowControl/>
        <w:jc w:val="left"/>
        <w:rPr>
          <w:rFonts w:ascii="ＭＳ 明朝" w:eastAsia="ＭＳ 明朝" w:hAnsi="ＭＳ 明朝" w:cs="Courier New"/>
          <w:color w:val="000000" w:themeColor="text1"/>
          <w:szCs w:val="21"/>
        </w:rPr>
      </w:pPr>
    </w:p>
    <w:p w14:paraId="0D5CF897" w14:textId="42B97C37" w:rsidR="002F4CB2" w:rsidRDefault="002F4CB2">
      <w:pPr>
        <w:widowControl/>
        <w:jc w:val="left"/>
        <w:rPr>
          <w:rFonts w:ascii="ＭＳ 明朝" w:eastAsia="ＭＳ 明朝" w:hAnsi="ＭＳ 明朝" w:cs="Courier New"/>
          <w:color w:val="000000" w:themeColor="text1"/>
          <w:szCs w:val="21"/>
        </w:rPr>
      </w:pPr>
    </w:p>
    <w:p w14:paraId="60DF2F22" w14:textId="6D200D6E" w:rsidR="002F4CB2" w:rsidRDefault="002F4CB2">
      <w:pPr>
        <w:widowControl/>
        <w:jc w:val="left"/>
        <w:rPr>
          <w:rFonts w:ascii="ＭＳ 明朝" w:eastAsia="ＭＳ 明朝" w:hAnsi="ＭＳ 明朝" w:cs="Courier New"/>
          <w:color w:val="000000" w:themeColor="text1"/>
          <w:szCs w:val="21"/>
        </w:rPr>
      </w:pPr>
    </w:p>
    <w:p w14:paraId="01B02C40" w14:textId="5E9E4D51" w:rsidR="002F4CB2" w:rsidRDefault="002F4CB2">
      <w:pPr>
        <w:widowControl/>
        <w:jc w:val="left"/>
        <w:rPr>
          <w:rFonts w:ascii="ＭＳ 明朝" w:eastAsia="ＭＳ 明朝" w:hAnsi="ＭＳ 明朝" w:cs="Courier New"/>
          <w:color w:val="000000" w:themeColor="text1"/>
          <w:szCs w:val="21"/>
        </w:rPr>
      </w:pPr>
    </w:p>
    <w:p w14:paraId="7A0913DC" w14:textId="494BE44B" w:rsidR="002F4CB2" w:rsidRDefault="002F4CB2">
      <w:pPr>
        <w:widowControl/>
        <w:jc w:val="left"/>
        <w:rPr>
          <w:rFonts w:ascii="ＭＳ 明朝" w:eastAsia="ＭＳ 明朝" w:hAnsi="ＭＳ 明朝" w:cs="Courier New"/>
          <w:color w:val="000000" w:themeColor="text1"/>
          <w:szCs w:val="21"/>
        </w:rPr>
      </w:pPr>
    </w:p>
    <w:p w14:paraId="7F81F75F" w14:textId="37FBE775" w:rsidR="002F4CB2" w:rsidRDefault="002F4CB2">
      <w:pPr>
        <w:widowControl/>
        <w:jc w:val="left"/>
        <w:rPr>
          <w:rFonts w:ascii="ＭＳ 明朝" w:eastAsia="ＭＳ 明朝" w:hAnsi="ＭＳ 明朝" w:cs="Courier New"/>
          <w:color w:val="000000" w:themeColor="text1"/>
          <w:szCs w:val="21"/>
        </w:rPr>
      </w:pPr>
    </w:p>
    <w:p w14:paraId="55EB355D" w14:textId="3B6B2407" w:rsidR="002F4CB2" w:rsidRDefault="002F4CB2">
      <w:pPr>
        <w:widowControl/>
        <w:jc w:val="left"/>
        <w:rPr>
          <w:rFonts w:ascii="ＭＳ 明朝" w:eastAsia="ＭＳ 明朝" w:hAnsi="ＭＳ 明朝" w:cs="Courier New"/>
          <w:color w:val="000000" w:themeColor="text1"/>
          <w:szCs w:val="21"/>
        </w:rPr>
      </w:pPr>
    </w:p>
    <w:p w14:paraId="1851E1F5" w14:textId="18563D70" w:rsidR="002F4CB2" w:rsidRDefault="002F4CB2">
      <w:pPr>
        <w:widowControl/>
        <w:jc w:val="left"/>
        <w:rPr>
          <w:rFonts w:ascii="ＭＳ 明朝" w:eastAsia="ＭＳ 明朝" w:hAnsi="ＭＳ 明朝" w:cs="Courier New"/>
          <w:color w:val="000000" w:themeColor="text1"/>
          <w:szCs w:val="21"/>
        </w:rPr>
      </w:pPr>
    </w:p>
    <w:p w14:paraId="3F7FA577" w14:textId="1EFB8D6A" w:rsidR="002F4CB2" w:rsidRDefault="002F4CB2">
      <w:pPr>
        <w:widowControl/>
        <w:jc w:val="left"/>
        <w:rPr>
          <w:rFonts w:ascii="ＭＳ 明朝" w:eastAsia="ＭＳ 明朝" w:hAnsi="ＭＳ 明朝" w:cs="Courier New"/>
          <w:color w:val="000000" w:themeColor="text1"/>
          <w:szCs w:val="21"/>
        </w:rPr>
      </w:pPr>
    </w:p>
    <w:p w14:paraId="336CE46A" w14:textId="7383863B" w:rsidR="002F4CB2" w:rsidRDefault="002F4CB2">
      <w:pPr>
        <w:widowControl/>
        <w:jc w:val="left"/>
        <w:rPr>
          <w:rFonts w:ascii="ＭＳ 明朝" w:eastAsia="ＭＳ 明朝" w:hAnsi="ＭＳ 明朝" w:cs="Courier New"/>
          <w:color w:val="000000" w:themeColor="text1"/>
          <w:szCs w:val="21"/>
        </w:rPr>
      </w:pPr>
    </w:p>
    <w:p w14:paraId="17C16977" w14:textId="71F7C096" w:rsidR="002F4CB2" w:rsidRDefault="002F4CB2">
      <w:pPr>
        <w:widowControl/>
        <w:jc w:val="left"/>
        <w:rPr>
          <w:rFonts w:ascii="ＭＳ 明朝" w:eastAsia="ＭＳ 明朝" w:hAnsi="ＭＳ 明朝" w:cs="Courier New"/>
          <w:color w:val="000000" w:themeColor="text1"/>
          <w:szCs w:val="21"/>
        </w:rPr>
      </w:pPr>
    </w:p>
    <w:p w14:paraId="48A429D6" w14:textId="5CE5CD95" w:rsidR="002F4CB2" w:rsidRDefault="002F4CB2">
      <w:pPr>
        <w:widowControl/>
        <w:jc w:val="left"/>
        <w:rPr>
          <w:rFonts w:ascii="ＭＳ 明朝" w:eastAsia="ＭＳ 明朝" w:hAnsi="ＭＳ 明朝" w:cs="Courier New"/>
          <w:color w:val="000000" w:themeColor="text1"/>
          <w:szCs w:val="21"/>
        </w:rPr>
      </w:pPr>
    </w:p>
    <w:p w14:paraId="770CBAF9" w14:textId="3E6DC73C" w:rsidR="002F4CB2" w:rsidRDefault="002F4CB2">
      <w:pPr>
        <w:widowControl/>
        <w:jc w:val="left"/>
        <w:rPr>
          <w:rFonts w:ascii="ＭＳ 明朝" w:eastAsia="ＭＳ 明朝" w:hAnsi="ＭＳ 明朝" w:cs="Courier New"/>
          <w:color w:val="000000" w:themeColor="text1"/>
          <w:szCs w:val="21"/>
        </w:rPr>
      </w:pPr>
    </w:p>
    <w:p w14:paraId="14812E7A" w14:textId="3AE0C474" w:rsidR="002F4CB2" w:rsidRDefault="002F4CB2">
      <w:pPr>
        <w:widowControl/>
        <w:jc w:val="left"/>
        <w:rPr>
          <w:rFonts w:ascii="ＭＳ 明朝" w:eastAsia="ＭＳ 明朝" w:hAnsi="ＭＳ 明朝" w:cs="Courier New"/>
          <w:color w:val="000000" w:themeColor="text1"/>
          <w:szCs w:val="21"/>
        </w:rPr>
      </w:pPr>
    </w:p>
    <w:p w14:paraId="5BDD7094" w14:textId="5934C0D2" w:rsidR="002F4CB2" w:rsidRDefault="002F4CB2">
      <w:pPr>
        <w:widowControl/>
        <w:jc w:val="left"/>
        <w:rPr>
          <w:rFonts w:ascii="ＭＳ 明朝" w:eastAsia="ＭＳ 明朝" w:hAnsi="ＭＳ 明朝" w:cs="Courier New"/>
          <w:color w:val="000000" w:themeColor="text1"/>
          <w:szCs w:val="21"/>
        </w:rPr>
      </w:pPr>
    </w:p>
    <w:p w14:paraId="57D61712" w14:textId="4B400520" w:rsidR="002F4CB2" w:rsidRDefault="002F4CB2">
      <w:pPr>
        <w:widowControl/>
        <w:jc w:val="left"/>
        <w:rPr>
          <w:rFonts w:ascii="ＭＳ 明朝" w:eastAsia="ＭＳ 明朝" w:hAnsi="ＭＳ 明朝" w:cs="Courier New"/>
          <w:color w:val="000000" w:themeColor="text1"/>
          <w:szCs w:val="21"/>
        </w:rPr>
      </w:pPr>
    </w:p>
    <w:p w14:paraId="72117291" w14:textId="22650BA1" w:rsidR="002F4CB2" w:rsidRDefault="002F4CB2">
      <w:pPr>
        <w:widowControl/>
        <w:jc w:val="left"/>
        <w:rPr>
          <w:rFonts w:ascii="ＭＳ 明朝" w:eastAsia="ＭＳ 明朝" w:hAnsi="ＭＳ 明朝" w:cs="Courier New"/>
          <w:color w:val="000000" w:themeColor="text1"/>
          <w:szCs w:val="21"/>
        </w:rPr>
      </w:pPr>
    </w:p>
    <w:p w14:paraId="197BE925" w14:textId="41ABF91F" w:rsidR="002F4CB2" w:rsidRDefault="002F4CB2">
      <w:pPr>
        <w:widowControl/>
        <w:jc w:val="left"/>
        <w:rPr>
          <w:rFonts w:ascii="ＭＳ 明朝" w:eastAsia="ＭＳ 明朝" w:hAnsi="ＭＳ 明朝" w:cs="Courier New"/>
          <w:color w:val="000000" w:themeColor="text1"/>
          <w:szCs w:val="21"/>
        </w:rPr>
      </w:pPr>
    </w:p>
    <w:p w14:paraId="7D80FB71" w14:textId="583B0E71" w:rsidR="002F4CB2" w:rsidRDefault="002F4CB2">
      <w:pPr>
        <w:widowControl/>
        <w:jc w:val="left"/>
        <w:rPr>
          <w:rFonts w:ascii="ＭＳ 明朝" w:eastAsia="ＭＳ 明朝" w:hAnsi="ＭＳ 明朝" w:cs="Courier New"/>
          <w:color w:val="000000" w:themeColor="text1"/>
          <w:szCs w:val="21"/>
        </w:rPr>
      </w:pPr>
    </w:p>
    <w:p w14:paraId="6CA5F092" w14:textId="350B03FB" w:rsidR="002F4CB2" w:rsidRDefault="002F4CB2">
      <w:pPr>
        <w:widowControl/>
        <w:jc w:val="left"/>
        <w:rPr>
          <w:rFonts w:ascii="ＭＳ 明朝" w:eastAsia="ＭＳ 明朝" w:hAnsi="ＭＳ 明朝" w:cs="Courier New"/>
          <w:color w:val="000000" w:themeColor="text1"/>
          <w:szCs w:val="21"/>
        </w:rPr>
      </w:pPr>
    </w:p>
    <w:p w14:paraId="02A4803D" w14:textId="7BD865A5" w:rsidR="002F4CB2" w:rsidRDefault="002F4CB2">
      <w:pPr>
        <w:widowControl/>
        <w:jc w:val="left"/>
        <w:rPr>
          <w:rFonts w:ascii="ＭＳ 明朝" w:eastAsia="ＭＳ 明朝" w:hAnsi="ＭＳ 明朝" w:cs="Courier New"/>
          <w:color w:val="000000" w:themeColor="text1"/>
          <w:szCs w:val="21"/>
        </w:rPr>
      </w:pPr>
    </w:p>
    <w:p w14:paraId="37C061B5" w14:textId="6A712369" w:rsidR="002F4CB2" w:rsidRDefault="002F4CB2">
      <w:pPr>
        <w:widowControl/>
        <w:jc w:val="left"/>
        <w:rPr>
          <w:rFonts w:ascii="ＭＳ 明朝" w:eastAsia="ＭＳ 明朝" w:hAnsi="ＭＳ 明朝" w:cs="Courier New"/>
          <w:color w:val="000000" w:themeColor="text1"/>
          <w:szCs w:val="21"/>
        </w:rPr>
      </w:pPr>
    </w:p>
    <w:p w14:paraId="11685800" w14:textId="6B04BE35" w:rsidR="002F4CB2" w:rsidRDefault="002F4CB2">
      <w:pPr>
        <w:widowControl/>
        <w:jc w:val="left"/>
        <w:rPr>
          <w:rFonts w:ascii="ＭＳ 明朝" w:eastAsia="ＭＳ 明朝" w:hAnsi="ＭＳ 明朝" w:cs="Courier New"/>
          <w:color w:val="000000" w:themeColor="text1"/>
          <w:szCs w:val="21"/>
        </w:rPr>
      </w:pPr>
    </w:p>
    <w:p w14:paraId="3001D8A9" w14:textId="51E1AA54" w:rsidR="002F4CB2" w:rsidRDefault="002F4CB2">
      <w:pPr>
        <w:widowControl/>
        <w:jc w:val="left"/>
        <w:rPr>
          <w:rFonts w:ascii="ＭＳ 明朝" w:eastAsia="ＭＳ 明朝" w:hAnsi="ＭＳ 明朝" w:cs="Courier New"/>
          <w:color w:val="000000" w:themeColor="text1"/>
          <w:szCs w:val="21"/>
        </w:rPr>
      </w:pPr>
    </w:p>
    <w:p w14:paraId="595037AC" w14:textId="7574B58C" w:rsidR="002F4CB2" w:rsidRDefault="002F4CB2">
      <w:pPr>
        <w:widowControl/>
        <w:jc w:val="left"/>
        <w:rPr>
          <w:rFonts w:ascii="ＭＳ 明朝" w:eastAsia="ＭＳ 明朝" w:hAnsi="ＭＳ 明朝" w:cs="Courier New"/>
          <w:color w:val="000000" w:themeColor="text1"/>
          <w:szCs w:val="21"/>
        </w:rPr>
      </w:pPr>
    </w:p>
    <w:p w14:paraId="1965A390" w14:textId="6B408DC6" w:rsidR="002F4CB2" w:rsidRDefault="002F4CB2">
      <w:pPr>
        <w:widowControl/>
        <w:jc w:val="left"/>
        <w:rPr>
          <w:rFonts w:ascii="ＭＳ 明朝" w:eastAsia="ＭＳ 明朝" w:hAnsi="ＭＳ 明朝" w:cs="Courier New"/>
          <w:color w:val="000000" w:themeColor="text1"/>
          <w:szCs w:val="21"/>
        </w:rPr>
      </w:pPr>
    </w:p>
    <w:p w14:paraId="268BC331" w14:textId="5ACBF5C2" w:rsidR="002F4CB2" w:rsidRDefault="002F4CB2">
      <w:pPr>
        <w:widowControl/>
        <w:jc w:val="left"/>
        <w:rPr>
          <w:rFonts w:ascii="ＭＳ 明朝" w:eastAsia="ＭＳ 明朝" w:hAnsi="ＭＳ 明朝" w:cs="Courier New"/>
          <w:color w:val="000000" w:themeColor="text1"/>
          <w:szCs w:val="21"/>
        </w:rPr>
      </w:pPr>
    </w:p>
    <w:p w14:paraId="5D9FEDD7" w14:textId="5B742D31" w:rsidR="002F4CB2" w:rsidRDefault="002F4CB2">
      <w:pPr>
        <w:widowControl/>
        <w:jc w:val="left"/>
        <w:rPr>
          <w:rFonts w:ascii="ＭＳ 明朝" w:eastAsia="ＭＳ 明朝" w:hAnsi="ＭＳ 明朝" w:cs="Courier New"/>
          <w:color w:val="000000" w:themeColor="text1"/>
          <w:szCs w:val="21"/>
        </w:rPr>
      </w:pPr>
    </w:p>
    <w:p w14:paraId="12F693B6" w14:textId="188D579B" w:rsidR="002F4CB2" w:rsidRDefault="002F4CB2">
      <w:pPr>
        <w:widowControl/>
        <w:jc w:val="left"/>
        <w:rPr>
          <w:rFonts w:ascii="ＭＳ 明朝" w:eastAsia="ＭＳ 明朝" w:hAnsi="ＭＳ 明朝" w:cs="Courier New"/>
          <w:color w:val="000000" w:themeColor="text1"/>
          <w:szCs w:val="21"/>
        </w:rPr>
      </w:pPr>
    </w:p>
    <w:p w14:paraId="0166886A" w14:textId="558BF956" w:rsidR="002F4CB2" w:rsidRDefault="002F4CB2">
      <w:pPr>
        <w:widowControl/>
        <w:jc w:val="left"/>
        <w:rPr>
          <w:rFonts w:ascii="ＭＳ 明朝" w:eastAsia="ＭＳ 明朝" w:hAnsi="ＭＳ 明朝" w:cs="Courier New"/>
          <w:color w:val="000000" w:themeColor="text1"/>
          <w:szCs w:val="21"/>
        </w:rPr>
      </w:pPr>
    </w:p>
    <w:p w14:paraId="75E9463C" w14:textId="113869FB" w:rsidR="002F4CB2" w:rsidRDefault="002F4CB2">
      <w:pPr>
        <w:widowControl/>
        <w:jc w:val="left"/>
        <w:rPr>
          <w:rFonts w:ascii="ＭＳ 明朝" w:eastAsia="ＭＳ 明朝" w:hAnsi="ＭＳ 明朝" w:cs="Courier New"/>
          <w:color w:val="000000" w:themeColor="text1"/>
          <w:szCs w:val="21"/>
        </w:rPr>
      </w:pPr>
    </w:p>
    <w:p w14:paraId="3C46712A" w14:textId="77777777" w:rsidR="002F4CB2" w:rsidRPr="00D306AB" w:rsidRDefault="002F4CB2">
      <w:pPr>
        <w:widowControl/>
        <w:jc w:val="left"/>
        <w:rPr>
          <w:rFonts w:ascii="ＭＳ 明朝" w:eastAsia="ＭＳ 明朝" w:hAnsi="ＭＳ 明朝" w:cs="Courier New"/>
          <w:color w:val="000000" w:themeColor="text1"/>
          <w:szCs w:val="21"/>
        </w:rPr>
      </w:pPr>
    </w:p>
    <w:p w14:paraId="5B5646E9" w14:textId="4E6E36FB" w:rsidR="00CE48AF" w:rsidRPr="00D306AB" w:rsidRDefault="00CE48AF" w:rsidP="00CE48AF">
      <w:pPr>
        <w:pStyle w:val="a5"/>
        <w:tabs>
          <w:tab w:val="left" w:pos="4560"/>
        </w:tabs>
        <w:rPr>
          <w:rFonts w:hAnsi="ＭＳ 明朝"/>
          <w:color w:val="000000" w:themeColor="text1"/>
          <w:sz w:val="24"/>
        </w:rPr>
      </w:pPr>
      <w:r w:rsidRPr="00D306AB">
        <w:rPr>
          <w:rFonts w:hAnsi="ＭＳ 明朝" w:hint="eastAsia"/>
          <w:color w:val="000000" w:themeColor="text1"/>
          <w:sz w:val="24"/>
        </w:rPr>
        <w:lastRenderedPageBreak/>
        <w:t>企画グループ</w:t>
      </w:r>
    </w:p>
    <w:p w14:paraId="17EB4BD0" w14:textId="77777777" w:rsidR="00CE48AF" w:rsidRPr="00D306AB" w:rsidRDefault="00CE48AF" w:rsidP="00CE48AF">
      <w:pPr>
        <w:pStyle w:val="a5"/>
        <w:rPr>
          <w:rFonts w:hAnsi="ＭＳ 明朝"/>
          <w:color w:val="000000" w:themeColor="text1"/>
        </w:rPr>
      </w:pPr>
    </w:p>
    <w:p w14:paraId="38C83C03" w14:textId="77777777" w:rsidR="00CE48AF" w:rsidRPr="00D306AB" w:rsidRDefault="00CE48AF" w:rsidP="00CE48AF">
      <w:pPr>
        <w:rPr>
          <w:rFonts w:ascii="ＭＳ ゴシック" w:eastAsia="ＭＳ ゴシック" w:hAnsi="ＭＳ ゴシック" w:cs="Courier New"/>
          <w:b/>
          <w:color w:val="000000" w:themeColor="text1"/>
          <w:szCs w:val="21"/>
        </w:rPr>
      </w:pPr>
      <w:r w:rsidRPr="00D306AB">
        <w:rPr>
          <w:rFonts w:ascii="ＭＳ ゴシック" w:eastAsia="ＭＳ ゴシック" w:hAnsi="ＭＳ ゴシック" w:cs="Courier New" w:hint="eastAsia"/>
          <w:b/>
          <w:color w:val="000000" w:themeColor="text1"/>
          <w:szCs w:val="21"/>
        </w:rPr>
        <w:t>１　部行政の企画立案・総合調整</w:t>
      </w:r>
    </w:p>
    <w:p w14:paraId="129CF8FE" w14:textId="77777777" w:rsidR="00CE48AF" w:rsidRPr="00D306AB" w:rsidRDefault="00CE48AF" w:rsidP="00CE48AF">
      <w:pPr>
        <w:tabs>
          <w:tab w:val="left" w:pos="4140"/>
        </w:tabs>
        <w:rPr>
          <w:rFonts w:ascii="ＭＳ 明朝" w:eastAsia="ＭＳ 明朝" w:hAnsi="ＭＳ 明朝" w:cs="Courier New"/>
          <w:color w:val="000000" w:themeColor="text1"/>
          <w:szCs w:val="21"/>
        </w:rPr>
      </w:pPr>
      <w:r w:rsidRPr="00D306AB">
        <w:rPr>
          <w:rFonts w:ascii="ＭＳ 明朝" w:eastAsia="ＭＳ 明朝" w:hAnsi="ＭＳ 明朝" w:cs="Courier New" w:hint="eastAsia"/>
          <w:b/>
          <w:color w:val="000000" w:themeColor="text1"/>
          <w:szCs w:val="21"/>
        </w:rPr>
        <w:t xml:space="preserve">　</w:t>
      </w:r>
      <w:r w:rsidRPr="00D306AB">
        <w:rPr>
          <w:rFonts w:ascii="ＭＳ 明朝" w:eastAsia="ＭＳ 明朝" w:hAnsi="ＭＳ 明朝" w:cs="Courier New"/>
          <w:color w:val="000000" w:themeColor="text1"/>
          <w:szCs w:val="21"/>
        </w:rPr>
        <w:t xml:space="preserve">(1) </w:t>
      </w:r>
      <w:r w:rsidRPr="00D306AB">
        <w:rPr>
          <w:rFonts w:ascii="ＭＳ 明朝" w:eastAsia="ＭＳ 明朝" w:hAnsi="ＭＳ 明朝" w:cs="Courier New" w:hint="eastAsia"/>
          <w:color w:val="000000" w:themeColor="text1"/>
          <w:szCs w:val="21"/>
        </w:rPr>
        <w:t>商工労働施策の企画立案</w:t>
      </w:r>
    </w:p>
    <w:p w14:paraId="2B08F2FB" w14:textId="77777777" w:rsidR="00CE48AF" w:rsidRPr="00D306AB" w:rsidRDefault="00CE48AF" w:rsidP="00CE48AF">
      <w:pPr>
        <w:ind w:leftChars="200" w:left="420" w:firstLineChars="100" w:firstLine="210"/>
        <w:rPr>
          <w:rFonts w:ascii="ＭＳ 明朝" w:eastAsia="ＭＳ 明朝" w:hAnsi="ＭＳ 明朝"/>
          <w:color w:val="000000" w:themeColor="text1"/>
          <w:szCs w:val="21"/>
        </w:rPr>
      </w:pPr>
      <w:r w:rsidRPr="00D306AB">
        <w:rPr>
          <w:rFonts w:ascii="ＭＳ 明朝" w:eastAsia="ＭＳ 明朝" w:hAnsi="ＭＳ 明朝" w:hint="eastAsia"/>
          <w:color w:val="000000" w:themeColor="text1"/>
          <w:szCs w:val="21"/>
        </w:rPr>
        <w:t>商工労働施策に関する企画立案及び連絡調整を行った。</w:t>
      </w:r>
    </w:p>
    <w:p w14:paraId="115E3E56" w14:textId="77777777" w:rsidR="00CE48AF" w:rsidRPr="00D306AB" w:rsidRDefault="00CE48AF" w:rsidP="00CE48AF">
      <w:pPr>
        <w:tabs>
          <w:tab w:val="left" w:pos="4140"/>
        </w:tabs>
        <w:rPr>
          <w:rFonts w:ascii="ＭＳ 明朝" w:eastAsia="ＭＳ 明朝" w:hAnsi="ＭＳ 明朝" w:cs="Courier New"/>
          <w:color w:val="000000" w:themeColor="text1"/>
          <w:szCs w:val="21"/>
        </w:rPr>
      </w:pPr>
      <w:r w:rsidRPr="00D306AB">
        <w:rPr>
          <w:rFonts w:ascii="ＭＳ 明朝" w:eastAsia="ＭＳ 明朝" w:hAnsi="ＭＳ 明朝" w:cs="Courier New" w:hint="eastAsia"/>
          <w:b/>
          <w:color w:val="000000" w:themeColor="text1"/>
          <w:szCs w:val="21"/>
        </w:rPr>
        <w:t xml:space="preserve">　</w:t>
      </w:r>
      <w:r w:rsidRPr="00D306AB">
        <w:rPr>
          <w:rFonts w:ascii="ＭＳ 明朝" w:eastAsia="ＭＳ 明朝" w:hAnsi="ＭＳ 明朝" w:cs="Courier New"/>
          <w:color w:val="000000" w:themeColor="text1"/>
          <w:szCs w:val="21"/>
        </w:rPr>
        <w:t xml:space="preserve">(2) </w:t>
      </w:r>
      <w:r w:rsidRPr="00D306AB">
        <w:rPr>
          <w:rFonts w:ascii="ＭＳ 明朝" w:eastAsia="ＭＳ 明朝" w:hAnsi="ＭＳ 明朝" w:cs="Courier New" w:hint="eastAsia"/>
          <w:color w:val="000000" w:themeColor="text1"/>
          <w:szCs w:val="21"/>
        </w:rPr>
        <w:t>国への提案・要望</w:t>
      </w:r>
    </w:p>
    <w:p w14:paraId="678A10BA" w14:textId="77777777" w:rsidR="00CE48AF" w:rsidRPr="00D306AB" w:rsidRDefault="00CE48AF" w:rsidP="00CE48AF">
      <w:pPr>
        <w:ind w:firstLineChars="300" w:firstLine="630"/>
        <w:rPr>
          <w:rFonts w:ascii="ＭＳ 明朝" w:eastAsia="ＭＳ 明朝" w:hAnsi="ＭＳ 明朝"/>
          <w:color w:val="000000" w:themeColor="text1"/>
          <w:szCs w:val="21"/>
        </w:rPr>
      </w:pPr>
      <w:r w:rsidRPr="00D306AB">
        <w:rPr>
          <w:rFonts w:ascii="ＭＳ 明朝" w:eastAsia="ＭＳ 明朝" w:hAnsi="ＭＳ 明朝" w:hint="eastAsia"/>
          <w:color w:val="000000" w:themeColor="text1"/>
          <w:szCs w:val="21"/>
        </w:rPr>
        <w:t>商工労働施策の円滑な推進を図るため、制度改善等につき国に対して次の提案・要</w:t>
      </w:r>
    </w:p>
    <w:p w14:paraId="36B0A535" w14:textId="77777777" w:rsidR="00CE48AF" w:rsidRPr="00D306AB" w:rsidRDefault="00CE48AF" w:rsidP="00CE48AF">
      <w:pPr>
        <w:ind w:firstLineChars="200" w:firstLine="420"/>
        <w:rPr>
          <w:rFonts w:ascii="ＭＳ 明朝" w:eastAsia="ＭＳ 明朝" w:hAnsi="ＭＳ 明朝"/>
          <w:color w:val="000000" w:themeColor="text1"/>
          <w:szCs w:val="21"/>
        </w:rPr>
      </w:pPr>
      <w:r w:rsidRPr="00D306AB">
        <w:rPr>
          <w:rFonts w:ascii="ＭＳ 明朝" w:eastAsia="ＭＳ 明朝" w:hAnsi="ＭＳ 明朝" w:hint="eastAsia"/>
          <w:color w:val="000000" w:themeColor="text1"/>
          <w:szCs w:val="21"/>
        </w:rPr>
        <w:t>望活動を行った。</w:t>
      </w:r>
    </w:p>
    <w:p w14:paraId="31BEC2D6" w14:textId="77777777" w:rsidR="00CE48AF" w:rsidRPr="00D306AB" w:rsidRDefault="00CE48AF" w:rsidP="00CE48AF">
      <w:pP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 xml:space="preserve">　　　・国の施策並びに予算に関する提案・要望（令和６年７月）</w:t>
      </w:r>
    </w:p>
    <w:p w14:paraId="7E456ABF" w14:textId="77777777" w:rsidR="00CE48AF" w:rsidRPr="00D306AB" w:rsidRDefault="00CE48AF" w:rsidP="00CE48AF">
      <w:pPr>
        <w:ind w:left="840" w:hangingChars="400" w:hanging="840"/>
        <w:rPr>
          <w:rFonts w:ascii="ＭＳ 明朝" w:eastAsia="ＭＳ 明朝" w:hAnsi="ＭＳ 明朝" w:cs="Courier New"/>
          <w:color w:val="000000" w:themeColor="text1"/>
          <w:szCs w:val="21"/>
        </w:rPr>
      </w:pPr>
    </w:p>
    <w:p w14:paraId="481D2DE1" w14:textId="77777777" w:rsidR="00CE48AF" w:rsidRPr="00D306AB" w:rsidRDefault="00CE48AF" w:rsidP="00CE48AF">
      <w:pPr>
        <w:rPr>
          <w:rFonts w:ascii="ＭＳ ゴシック" w:eastAsia="ＭＳ ゴシック" w:hAnsi="ＭＳ ゴシック" w:cs="Courier New"/>
          <w:b/>
          <w:color w:val="000000" w:themeColor="text1"/>
          <w:szCs w:val="21"/>
        </w:rPr>
      </w:pPr>
      <w:r w:rsidRPr="00D306AB">
        <w:rPr>
          <w:rFonts w:ascii="ＭＳ ゴシック" w:eastAsia="ＭＳ ゴシック" w:hAnsi="ＭＳ ゴシック" w:cs="Courier New" w:hint="eastAsia"/>
          <w:b/>
          <w:color w:val="000000" w:themeColor="text1"/>
          <w:szCs w:val="21"/>
        </w:rPr>
        <w:t>２　部の広報・広聴</w:t>
      </w:r>
    </w:p>
    <w:p w14:paraId="1E481D60" w14:textId="77777777" w:rsidR="00CE48AF" w:rsidRPr="00D306AB" w:rsidRDefault="00CE48AF" w:rsidP="00CE48AF">
      <w:pPr>
        <w:tabs>
          <w:tab w:val="left" w:pos="4140"/>
        </w:tabs>
        <w:ind w:left="211" w:hangingChars="100" w:hanging="211"/>
        <w:rPr>
          <w:rFonts w:ascii="ＭＳ 明朝" w:eastAsia="ＭＳ 明朝" w:hAnsi="ＭＳ 明朝"/>
          <w:color w:val="000000" w:themeColor="text1"/>
          <w:szCs w:val="21"/>
        </w:rPr>
      </w:pPr>
      <w:r w:rsidRPr="00D306AB">
        <w:rPr>
          <w:rFonts w:ascii="ＭＳ 明朝" w:eastAsia="ＭＳ 明朝" w:hAnsi="ＭＳ 明朝" w:cs="Courier New" w:hint="eastAsia"/>
          <w:b/>
          <w:color w:val="000000" w:themeColor="text1"/>
          <w:szCs w:val="21"/>
        </w:rPr>
        <w:t xml:space="preserve">　　</w:t>
      </w:r>
      <w:r w:rsidRPr="00D306AB">
        <w:rPr>
          <w:rFonts w:ascii="ＭＳ 明朝" w:eastAsia="ＭＳ 明朝" w:hAnsi="ＭＳ 明朝" w:hint="eastAsia"/>
          <w:color w:val="000000" w:themeColor="text1"/>
          <w:szCs w:val="21"/>
        </w:rPr>
        <w:t>広報媒体の利用計画、月間広報事項作成のための資料の提供及び広報・広聴事項の連絡調整を実施した。</w:t>
      </w:r>
    </w:p>
    <w:p w14:paraId="4F9BA6B1" w14:textId="77777777" w:rsidR="00CE48AF" w:rsidRPr="00D306AB" w:rsidRDefault="00CE48AF" w:rsidP="00CE48AF">
      <w:pPr>
        <w:rPr>
          <w:rFonts w:ascii="ＭＳ 明朝" w:eastAsia="ＭＳ 明朝" w:hAnsi="ＭＳ 明朝"/>
          <w:color w:val="000000" w:themeColor="text1"/>
          <w:szCs w:val="21"/>
        </w:rPr>
      </w:pPr>
    </w:p>
    <w:p w14:paraId="2156C4B2" w14:textId="77777777" w:rsidR="00CE48AF" w:rsidRPr="00D306AB" w:rsidRDefault="00CE48AF" w:rsidP="00CE48AF">
      <w:pPr>
        <w:rPr>
          <w:rFonts w:ascii="ＭＳ ゴシック" w:eastAsia="ＭＳ ゴシック" w:hAnsi="ＭＳ ゴシック" w:cs="Courier New"/>
          <w:b/>
          <w:color w:val="000000" w:themeColor="text1"/>
          <w:szCs w:val="21"/>
        </w:rPr>
      </w:pPr>
      <w:r w:rsidRPr="00D306AB">
        <w:rPr>
          <w:rFonts w:ascii="ＭＳ ゴシック" w:eastAsia="ＭＳ ゴシック" w:hAnsi="ＭＳ ゴシック" w:cs="Courier New" w:hint="eastAsia"/>
          <w:b/>
          <w:color w:val="000000" w:themeColor="text1"/>
          <w:szCs w:val="21"/>
        </w:rPr>
        <w:t>３　施策情報の発信</w:t>
      </w:r>
    </w:p>
    <w:p w14:paraId="4B1A5C3B" w14:textId="77777777" w:rsidR="00CE48AF" w:rsidRPr="00D306AB" w:rsidRDefault="00CE48AF" w:rsidP="00CE48AF">
      <w:pPr>
        <w:ind w:leftChars="100" w:left="210" w:firstLineChars="100" w:firstLine="210"/>
        <w:rPr>
          <w:rFonts w:ascii="ＭＳ 明朝" w:eastAsia="ＭＳ 明朝" w:hAnsi="ＭＳ 明朝"/>
          <w:color w:val="000000" w:themeColor="text1"/>
          <w:szCs w:val="21"/>
        </w:rPr>
      </w:pPr>
      <w:r w:rsidRPr="00D306AB">
        <w:rPr>
          <w:rFonts w:ascii="ＭＳ 明朝" w:eastAsia="ＭＳ 明朝" w:hAnsi="ＭＳ 明朝" w:hint="eastAsia"/>
          <w:color w:val="000000" w:themeColor="text1"/>
          <w:szCs w:val="21"/>
        </w:rPr>
        <w:t>商工労働部ホームページを</w:t>
      </w:r>
      <w:r w:rsidRPr="00D306AB">
        <w:rPr>
          <w:rFonts w:ascii="ＭＳ 明朝" w:eastAsia="ＭＳ 明朝" w:hAnsi="ＭＳ 明朝" w:hint="eastAsia"/>
          <w:color w:val="000000" w:themeColor="text1"/>
          <w:kern w:val="0"/>
        </w:rPr>
        <w:t>整備し情報発信を行う</w:t>
      </w:r>
      <w:r w:rsidRPr="00D306AB">
        <w:rPr>
          <w:rFonts w:ascii="ＭＳ 明朝" w:eastAsia="ＭＳ 明朝" w:hAnsi="ＭＳ 明朝" w:hint="eastAsia"/>
          <w:color w:val="000000" w:themeColor="text1"/>
          <w:szCs w:val="21"/>
        </w:rPr>
        <w:t>等、最新の施策情報を中小企業者に提供した。</w:t>
      </w:r>
    </w:p>
    <w:p w14:paraId="4D510F56" w14:textId="77777777" w:rsidR="00CE48AF" w:rsidRPr="00D306AB" w:rsidRDefault="00CE48AF" w:rsidP="00CE48AF">
      <w:pPr>
        <w:jc w:val="left"/>
        <w:rPr>
          <w:rFonts w:ascii="ＭＳ 明朝" w:eastAsia="ＭＳ 明朝" w:hAnsi="ＭＳ 明朝"/>
          <w:color w:val="000000" w:themeColor="text1"/>
        </w:rPr>
      </w:pPr>
    </w:p>
    <w:p w14:paraId="39C63028" w14:textId="77777777" w:rsidR="00CE48AF" w:rsidRPr="00D306AB" w:rsidRDefault="00CE48AF" w:rsidP="00CE48AF">
      <w:pPr>
        <w:jc w:val="left"/>
        <w:rPr>
          <w:rFonts w:ascii="ＭＳ ゴシック" w:eastAsia="ＭＳ ゴシック" w:hAnsi="ＭＳ ゴシック"/>
          <w:b/>
          <w:color w:val="000000" w:themeColor="text1"/>
        </w:rPr>
      </w:pPr>
      <w:r w:rsidRPr="00D306AB">
        <w:rPr>
          <w:rFonts w:ascii="ＭＳ ゴシック" w:eastAsia="ＭＳ ゴシック" w:hAnsi="ＭＳ ゴシック" w:hint="eastAsia"/>
          <w:b/>
          <w:color w:val="000000" w:themeColor="text1"/>
        </w:rPr>
        <w:t>４　会議等への参画</w:t>
      </w:r>
    </w:p>
    <w:p w14:paraId="3AE13841" w14:textId="77777777" w:rsidR="00CE48AF" w:rsidRPr="00D306AB" w:rsidRDefault="00CE48AF" w:rsidP="00CE48AF">
      <w:pPr>
        <w:jc w:val="left"/>
        <w:rPr>
          <w:rFonts w:ascii="ＭＳ 明朝" w:eastAsia="ＭＳ 明朝" w:hAnsi="ＭＳ 明朝"/>
          <w:color w:val="000000" w:themeColor="text1"/>
        </w:rPr>
      </w:pPr>
      <w:r w:rsidRPr="00D306AB">
        <w:rPr>
          <w:rFonts w:ascii="ＭＳ 明朝" w:eastAsia="ＭＳ 明朝" w:hAnsi="ＭＳ 明朝" w:hint="eastAsia"/>
          <w:color w:val="000000" w:themeColor="text1"/>
        </w:rPr>
        <w:t xml:space="preserve">　　商工労働施策の円滑な推進を図るため、国、都道府県との意見交換に努めた。</w:t>
      </w:r>
    </w:p>
    <w:p w14:paraId="6D37E437" w14:textId="77777777" w:rsidR="00CE48AF" w:rsidRPr="00D306AB" w:rsidRDefault="00CE48AF" w:rsidP="00CE48AF">
      <w:pPr>
        <w:ind w:firstLineChars="300" w:firstLine="630"/>
        <w:jc w:val="left"/>
        <w:rPr>
          <w:rFonts w:ascii="ＭＳ 明朝" w:eastAsia="ＭＳ 明朝" w:hAnsi="ＭＳ 明朝"/>
          <w:color w:val="000000" w:themeColor="text1"/>
        </w:rPr>
      </w:pPr>
      <w:r w:rsidRPr="00D306AB">
        <w:rPr>
          <w:rFonts w:ascii="ＭＳ 明朝" w:eastAsia="ＭＳ 明朝" w:hAnsi="ＭＳ 明朝" w:hint="eastAsia"/>
          <w:color w:val="000000" w:themeColor="text1"/>
        </w:rPr>
        <w:t>・主要都道府県労働主管部長会議（令和６年９月）</w:t>
      </w:r>
    </w:p>
    <w:p w14:paraId="143AF138" w14:textId="77777777" w:rsidR="00CE48AF" w:rsidRPr="00D306AB" w:rsidRDefault="00CE48AF" w:rsidP="00CE48AF">
      <w:pPr>
        <w:ind w:firstLineChars="300" w:firstLine="630"/>
        <w:jc w:val="left"/>
        <w:rPr>
          <w:rFonts w:ascii="ＭＳ 明朝" w:eastAsia="ＭＳ 明朝" w:hAnsi="ＭＳ 明朝"/>
          <w:color w:val="000000" w:themeColor="text1"/>
        </w:rPr>
      </w:pPr>
      <w:r w:rsidRPr="00D306AB">
        <w:rPr>
          <w:rFonts w:ascii="ＭＳ 明朝" w:eastAsia="ＭＳ 明朝" w:hAnsi="ＭＳ 明朝" w:hint="eastAsia"/>
          <w:color w:val="000000" w:themeColor="text1"/>
        </w:rPr>
        <w:t>・八大都道府県商工担当課長会議（令和７年１月）</w:t>
      </w:r>
    </w:p>
    <w:p w14:paraId="40A464DF" w14:textId="77777777" w:rsidR="00D05BFB" w:rsidRPr="00D306AB" w:rsidRDefault="00D05BFB">
      <w:pPr>
        <w:widowControl/>
        <w:jc w:val="left"/>
        <w:rPr>
          <w:rFonts w:ascii="ＭＳ 明朝" w:eastAsia="ＭＳ 明朝" w:hAnsi="ＭＳ 明朝" w:cs="Courier New"/>
          <w:color w:val="000000" w:themeColor="text1"/>
          <w:szCs w:val="21"/>
        </w:rPr>
      </w:pPr>
      <w:r w:rsidRPr="00D306AB">
        <w:rPr>
          <w:rFonts w:ascii="ＭＳ 明朝" w:eastAsia="ＭＳ 明朝" w:hAnsi="ＭＳ 明朝" w:cs="Courier New"/>
          <w:color w:val="000000" w:themeColor="text1"/>
          <w:szCs w:val="21"/>
        </w:rPr>
        <w:br w:type="page"/>
      </w:r>
    </w:p>
    <w:p w14:paraId="5FE5B6ED" w14:textId="5D988E9F" w:rsidR="00CE48AF" w:rsidRPr="00D306AB" w:rsidRDefault="00CE48AF" w:rsidP="00CE48AF">
      <w:pPr>
        <w:jc w:val="left"/>
        <w:rPr>
          <w:rFonts w:ascii="ＭＳ 明朝" w:eastAsia="ＭＳ 明朝" w:hAnsi="ＭＳ 明朝"/>
          <w:color w:val="000000" w:themeColor="text1"/>
          <w:sz w:val="24"/>
        </w:rPr>
      </w:pPr>
      <w:r w:rsidRPr="00D306AB">
        <w:rPr>
          <w:rFonts w:ascii="ＭＳ 明朝" w:eastAsia="ＭＳ 明朝" w:hAnsi="ＭＳ 明朝" w:hint="eastAsia"/>
          <w:color w:val="000000" w:themeColor="text1"/>
          <w:sz w:val="24"/>
        </w:rPr>
        <w:lastRenderedPageBreak/>
        <w:t>調整グループ</w:t>
      </w:r>
    </w:p>
    <w:p w14:paraId="0AA79EC8" w14:textId="77777777" w:rsidR="00CE48AF" w:rsidRPr="00D306AB" w:rsidRDefault="00CE48AF" w:rsidP="00CE48AF">
      <w:pPr>
        <w:jc w:val="left"/>
        <w:rPr>
          <w:rFonts w:hAnsi="ＭＳ 明朝"/>
          <w:color w:val="000000" w:themeColor="text1"/>
          <w:szCs w:val="20"/>
        </w:rPr>
      </w:pPr>
    </w:p>
    <w:p w14:paraId="5B831BB9" w14:textId="77777777" w:rsidR="00CE48AF" w:rsidRPr="00D306AB" w:rsidRDefault="00CE48AF" w:rsidP="00CE48AF">
      <w:pPr>
        <w:rPr>
          <w:rFonts w:ascii="ＭＳ ゴシック" w:eastAsia="ＭＳ ゴシック" w:hAnsi="ＭＳ ゴシック" w:cs="Courier New"/>
          <w:b/>
          <w:color w:val="000000" w:themeColor="text1"/>
          <w:szCs w:val="21"/>
        </w:rPr>
      </w:pPr>
      <w:r w:rsidRPr="00D306AB">
        <w:rPr>
          <w:rFonts w:ascii="ＭＳ ゴシック" w:eastAsia="ＭＳ ゴシック" w:hAnsi="ＭＳ ゴシック" w:cs="Courier New" w:hint="eastAsia"/>
          <w:b/>
          <w:color w:val="000000" w:themeColor="text1"/>
          <w:szCs w:val="21"/>
        </w:rPr>
        <w:t>１　中小企業人材確保支援</w:t>
      </w:r>
    </w:p>
    <w:p w14:paraId="4FCB6378" w14:textId="77777777" w:rsidR="00CE48AF" w:rsidRPr="00D306AB" w:rsidRDefault="00CE48AF" w:rsidP="00CE48AF">
      <w:pPr>
        <w:ind w:left="210" w:hangingChars="100" w:hanging="21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 xml:space="preserve">　（１）大阪人材確保推進会議の運営</w:t>
      </w:r>
    </w:p>
    <w:p w14:paraId="48B3D593" w14:textId="77777777" w:rsidR="00CE48AF" w:rsidRPr="00D306AB" w:rsidRDefault="00CE48AF" w:rsidP="00CE48AF">
      <w:pPr>
        <w:ind w:left="420" w:hangingChars="200" w:hanging="42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 xml:space="preserve">　　　製造・運輸・建設・インバウンドの４業界の人材確保支援を目的として、業界団体などで構成する大阪人材確保推進会議を開催。会議構成員との連携強化のため、府の施策やセミナー等、会議構成員に役立つ情報を定期的に発信したほか、業界団体等の現状や課題などを共有した。</w:t>
      </w:r>
    </w:p>
    <w:p w14:paraId="36154038" w14:textId="77777777" w:rsidR="00CE48AF" w:rsidRPr="00D306AB" w:rsidRDefault="00CE48AF" w:rsidP="00CE48AF">
      <w:pPr>
        <w:ind w:left="420" w:hangingChars="200" w:hanging="42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 xml:space="preserve">　　【大阪人材確保推進会議】</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379"/>
      </w:tblGrid>
      <w:tr w:rsidR="00D306AB" w:rsidRPr="00D306AB" w14:paraId="28658157" w14:textId="77777777" w:rsidTr="00D05BFB">
        <w:tc>
          <w:tcPr>
            <w:tcW w:w="1984" w:type="dxa"/>
            <w:shd w:val="clear" w:color="auto" w:fill="auto"/>
          </w:tcPr>
          <w:p w14:paraId="684D79AF"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開催日</w:t>
            </w:r>
          </w:p>
        </w:tc>
        <w:tc>
          <w:tcPr>
            <w:tcW w:w="6379" w:type="dxa"/>
            <w:shd w:val="clear" w:color="auto" w:fill="auto"/>
          </w:tcPr>
          <w:p w14:paraId="7F422A81"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議題</w:t>
            </w:r>
          </w:p>
        </w:tc>
      </w:tr>
      <w:tr w:rsidR="00CE48AF" w:rsidRPr="00D306AB" w14:paraId="5FB05864" w14:textId="77777777" w:rsidTr="00D05BFB">
        <w:tc>
          <w:tcPr>
            <w:tcW w:w="1984" w:type="dxa"/>
            <w:shd w:val="clear" w:color="auto" w:fill="auto"/>
          </w:tcPr>
          <w:p w14:paraId="591F9E6D" w14:textId="77777777" w:rsidR="00CE48AF" w:rsidRPr="00D306AB" w:rsidRDefault="00CE48AF" w:rsidP="005C24C4">
            <w:pPr>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令和７年１月９日</w:t>
            </w:r>
          </w:p>
          <w:p w14:paraId="2D0DA1CD" w14:textId="77777777" w:rsidR="00CE48AF" w:rsidRPr="00D306AB" w:rsidRDefault="00CE48AF" w:rsidP="005C24C4">
            <w:pPr>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（書面開催）</w:t>
            </w:r>
          </w:p>
        </w:tc>
        <w:tc>
          <w:tcPr>
            <w:tcW w:w="6379" w:type="dxa"/>
            <w:shd w:val="clear" w:color="auto" w:fill="auto"/>
          </w:tcPr>
          <w:p w14:paraId="7F050604" w14:textId="77777777" w:rsidR="00CE48AF" w:rsidRPr="00D306AB" w:rsidRDefault="00CE48AF" w:rsidP="005C24C4">
            <w:pPr>
              <w:snapToGrid w:val="0"/>
              <w:rPr>
                <w:rFonts w:ascii="ＭＳ 明朝" w:eastAsia="ＭＳ 明朝" w:hAnsi="ＭＳ 明朝"/>
                <w:color w:val="000000" w:themeColor="text1"/>
              </w:rPr>
            </w:pPr>
            <w:r w:rsidRPr="00D306AB">
              <w:rPr>
                <w:rFonts w:ascii="ＭＳ 明朝" w:eastAsia="ＭＳ 明朝" w:hAnsi="ＭＳ 明朝" w:hint="eastAsia"/>
                <w:color w:val="000000" w:themeColor="text1"/>
              </w:rPr>
              <w:t>（１）地域活性化雇用創造プロジェクト活用事業の実績報告について</w:t>
            </w:r>
          </w:p>
          <w:p w14:paraId="7EC4D1C4" w14:textId="77777777" w:rsidR="00CE48AF" w:rsidRPr="00D306AB" w:rsidRDefault="00CE48AF" w:rsidP="005C24C4">
            <w:pPr>
              <w:snapToGrid w:val="0"/>
              <w:rPr>
                <w:rFonts w:ascii="ＭＳ 明朝" w:eastAsia="ＭＳ 明朝" w:hAnsi="ＭＳ 明朝" w:cs="Courier New"/>
                <w:color w:val="000000" w:themeColor="text1"/>
                <w:szCs w:val="21"/>
              </w:rPr>
            </w:pPr>
            <w:r w:rsidRPr="00D306AB">
              <w:rPr>
                <w:rFonts w:ascii="ＭＳ 明朝" w:eastAsia="ＭＳ 明朝" w:hAnsi="ＭＳ 明朝" w:hint="eastAsia"/>
                <w:color w:val="000000" w:themeColor="text1"/>
              </w:rPr>
              <w:t>（２）令和７年度以降の地域活性化雇用創造プロジェクト活用事業案について</w:t>
            </w:r>
          </w:p>
        </w:tc>
      </w:tr>
    </w:tbl>
    <w:p w14:paraId="0B3BEED7" w14:textId="77777777" w:rsidR="00CE48AF" w:rsidRPr="00D306AB" w:rsidRDefault="00CE48AF" w:rsidP="00CE48AF">
      <w:pPr>
        <w:ind w:left="420" w:hangingChars="200" w:hanging="420"/>
        <w:jc w:val="left"/>
        <w:rPr>
          <w:rFonts w:ascii="ＭＳ 明朝" w:eastAsia="ＭＳ 明朝" w:hAnsi="ＭＳ 明朝" w:cs="Courier New"/>
          <w:color w:val="000000" w:themeColor="text1"/>
          <w:szCs w:val="21"/>
        </w:rPr>
      </w:pPr>
    </w:p>
    <w:p w14:paraId="154660E9" w14:textId="77777777" w:rsidR="00CE48AF" w:rsidRPr="00D306AB" w:rsidRDefault="00CE48AF" w:rsidP="00CE48AF">
      <w:pPr>
        <w:ind w:left="210" w:hangingChars="100" w:hanging="21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 xml:space="preserve">　（２）人材確保に課題のある業界の企業に対する人材採用・定着支援</w:t>
      </w:r>
    </w:p>
    <w:p w14:paraId="480083F7" w14:textId="77777777" w:rsidR="00CE48AF" w:rsidRPr="00D306AB" w:rsidRDefault="00CE48AF" w:rsidP="00CE48AF">
      <w:pPr>
        <w:ind w:leftChars="100" w:left="210" w:firstLineChars="200" w:firstLine="42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（就業促進課「公民協働人材確保事業」の一部）</w:t>
      </w:r>
    </w:p>
    <w:p w14:paraId="56D372D8" w14:textId="77777777" w:rsidR="00CE48AF" w:rsidRPr="00D306AB" w:rsidRDefault="00CE48AF" w:rsidP="00CE48AF">
      <w:pPr>
        <w:ind w:left="420" w:hangingChars="200" w:hanging="42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 xml:space="preserve">　　　製造・運輸・建設・インバウンド関連分野の企業を中心として、OSAKAしごとフィールドの中小企業人材支援センターにおいて、メールや電話を含めた相談対応を実施するとともに、採用課題解決のために中小企業診断士等専門家の派遣を行った。</w:t>
      </w:r>
    </w:p>
    <w:p w14:paraId="08E9B9B0" w14:textId="77777777" w:rsidR="00CE48AF" w:rsidRPr="00D306AB" w:rsidRDefault="00CE48AF" w:rsidP="00CE48AF">
      <w:pPr>
        <w:ind w:left="420" w:hangingChars="200" w:hanging="42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 xml:space="preserve">　　　また、採用活動や従業員の定着、魅力発信の方法等のセミナーを実施し、府内中小企業の支援を行った。</w:t>
      </w:r>
    </w:p>
    <w:p w14:paraId="09855A06" w14:textId="77777777" w:rsidR="00CE48AF" w:rsidRPr="00D306AB" w:rsidRDefault="00CE48AF" w:rsidP="00CE48AF">
      <w:pPr>
        <w:ind w:left="420" w:hangingChars="200" w:hanging="42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 xml:space="preserve">　　＜実績＞</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2977"/>
      </w:tblGrid>
      <w:tr w:rsidR="00D306AB" w:rsidRPr="00D306AB" w14:paraId="54C61552" w14:textId="77777777" w:rsidTr="005C24C4">
        <w:tc>
          <w:tcPr>
            <w:tcW w:w="2665" w:type="dxa"/>
            <w:shd w:val="clear" w:color="auto" w:fill="auto"/>
          </w:tcPr>
          <w:p w14:paraId="5BDB5DC9" w14:textId="77777777" w:rsidR="00CE48AF" w:rsidRPr="00D306AB" w:rsidRDefault="00CE48AF" w:rsidP="005C24C4">
            <w:pPr>
              <w:jc w:val="center"/>
              <w:rPr>
                <w:rFonts w:ascii="ＭＳ 明朝" w:eastAsia="ＭＳ 明朝" w:hAnsi="ＭＳ 明朝" w:cs="Courier New"/>
                <w:color w:val="000000" w:themeColor="text1"/>
                <w:szCs w:val="21"/>
              </w:rPr>
            </w:pPr>
          </w:p>
        </w:tc>
        <w:tc>
          <w:tcPr>
            <w:tcW w:w="2977" w:type="dxa"/>
            <w:shd w:val="clear" w:color="auto" w:fill="auto"/>
          </w:tcPr>
          <w:p w14:paraId="09A9DE69"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令和６年度</w:t>
            </w:r>
          </w:p>
        </w:tc>
      </w:tr>
      <w:tr w:rsidR="00D306AB" w:rsidRPr="00D306AB" w14:paraId="77CB9EE4" w14:textId="77777777" w:rsidTr="005C24C4">
        <w:tc>
          <w:tcPr>
            <w:tcW w:w="2665" w:type="dxa"/>
            <w:shd w:val="clear" w:color="auto" w:fill="auto"/>
          </w:tcPr>
          <w:p w14:paraId="4E2CC6F3"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相談対応件数（延）</w:t>
            </w:r>
          </w:p>
        </w:tc>
        <w:tc>
          <w:tcPr>
            <w:tcW w:w="2977" w:type="dxa"/>
            <w:shd w:val="clear" w:color="auto" w:fill="auto"/>
          </w:tcPr>
          <w:p w14:paraId="26D94227"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769</w:t>
            </w:r>
          </w:p>
        </w:tc>
      </w:tr>
      <w:tr w:rsidR="00D306AB" w:rsidRPr="00D306AB" w14:paraId="68073406" w14:textId="77777777" w:rsidTr="005C24C4">
        <w:tc>
          <w:tcPr>
            <w:tcW w:w="2665" w:type="dxa"/>
            <w:shd w:val="clear" w:color="auto" w:fill="auto"/>
          </w:tcPr>
          <w:p w14:paraId="599B9107"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専門家派遣件数（延）</w:t>
            </w:r>
          </w:p>
        </w:tc>
        <w:tc>
          <w:tcPr>
            <w:tcW w:w="2977" w:type="dxa"/>
            <w:shd w:val="clear" w:color="auto" w:fill="auto"/>
          </w:tcPr>
          <w:p w14:paraId="4017B1A7"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107</w:t>
            </w:r>
          </w:p>
        </w:tc>
      </w:tr>
      <w:tr w:rsidR="00D306AB" w:rsidRPr="00D306AB" w14:paraId="32F3F0C8" w14:textId="77777777" w:rsidTr="005C24C4">
        <w:tc>
          <w:tcPr>
            <w:tcW w:w="2665" w:type="dxa"/>
            <w:shd w:val="clear" w:color="auto" w:fill="auto"/>
          </w:tcPr>
          <w:p w14:paraId="7763BAA5"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セミナー回数（延）</w:t>
            </w:r>
          </w:p>
        </w:tc>
        <w:tc>
          <w:tcPr>
            <w:tcW w:w="2977" w:type="dxa"/>
            <w:shd w:val="clear" w:color="auto" w:fill="auto"/>
          </w:tcPr>
          <w:p w14:paraId="47FC3E6F"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63</w:t>
            </w:r>
          </w:p>
        </w:tc>
      </w:tr>
      <w:tr w:rsidR="00D306AB" w:rsidRPr="00D306AB" w14:paraId="3A176761" w14:textId="77777777" w:rsidTr="005C24C4">
        <w:tc>
          <w:tcPr>
            <w:tcW w:w="2665" w:type="dxa"/>
            <w:shd w:val="clear" w:color="auto" w:fill="auto"/>
          </w:tcPr>
          <w:p w14:paraId="5368F4EF"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セミナー参加社数（延）</w:t>
            </w:r>
          </w:p>
        </w:tc>
        <w:tc>
          <w:tcPr>
            <w:tcW w:w="2977" w:type="dxa"/>
            <w:shd w:val="clear" w:color="auto" w:fill="auto"/>
          </w:tcPr>
          <w:p w14:paraId="7C894B37"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1,891</w:t>
            </w:r>
          </w:p>
        </w:tc>
      </w:tr>
    </w:tbl>
    <w:p w14:paraId="2EE5CB62" w14:textId="77777777" w:rsidR="00CE48AF" w:rsidRPr="00D306AB" w:rsidRDefault="00CE48AF" w:rsidP="00CE48AF">
      <w:pPr>
        <w:ind w:left="210" w:hangingChars="100" w:hanging="21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 xml:space="preserve">　（３）多様な人材活用促進業務改善コンサルティング事業（令和6年度新規）</w:t>
      </w:r>
    </w:p>
    <w:p w14:paraId="40B82B98" w14:textId="77777777" w:rsidR="00CE48AF" w:rsidRPr="00D306AB" w:rsidRDefault="00CE48AF" w:rsidP="00CE48AF">
      <w:pPr>
        <w:ind w:left="420" w:hangingChars="200" w:hanging="42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 xml:space="preserve">　　　多様な人材の活用により企業の経営課題である人手不足の解消を図るため、相談窓口を設置し、専門家による業務の見直しや仕分けなど業務改善に向けたコンサルティングを実施し、府内中小企業の支援を行った。</w:t>
      </w:r>
    </w:p>
    <w:p w14:paraId="746D3A83" w14:textId="77777777" w:rsidR="00CE48AF" w:rsidRPr="00D306AB" w:rsidRDefault="00CE48AF" w:rsidP="00CE48AF">
      <w:pPr>
        <w:ind w:left="420" w:hangingChars="200" w:hanging="42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 xml:space="preserve">　【多様な人材活用促進業務改善コンサルティング事業】</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767"/>
      </w:tblGrid>
      <w:tr w:rsidR="00D306AB" w:rsidRPr="00D306AB" w14:paraId="02A904E4" w14:textId="77777777" w:rsidTr="005C24C4">
        <w:tc>
          <w:tcPr>
            <w:tcW w:w="2766" w:type="dxa"/>
            <w:shd w:val="clear" w:color="auto" w:fill="auto"/>
          </w:tcPr>
          <w:p w14:paraId="1D6A9AB2" w14:textId="77777777" w:rsidR="00CE48AF" w:rsidRPr="00D306AB" w:rsidRDefault="00CE48AF" w:rsidP="005C24C4">
            <w:pPr>
              <w:jc w:val="center"/>
              <w:rPr>
                <w:rFonts w:ascii="ＭＳ 明朝" w:eastAsia="ＭＳ 明朝" w:hAnsi="ＭＳ 明朝" w:cs="Courier New"/>
                <w:color w:val="000000" w:themeColor="text1"/>
                <w:szCs w:val="21"/>
              </w:rPr>
            </w:pPr>
          </w:p>
        </w:tc>
        <w:tc>
          <w:tcPr>
            <w:tcW w:w="2767" w:type="dxa"/>
            <w:shd w:val="clear" w:color="auto" w:fill="auto"/>
          </w:tcPr>
          <w:p w14:paraId="1DBD4FBF"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令和６年度</w:t>
            </w:r>
          </w:p>
        </w:tc>
      </w:tr>
      <w:tr w:rsidR="00D306AB" w:rsidRPr="00D306AB" w14:paraId="76560548" w14:textId="77777777" w:rsidTr="005C24C4">
        <w:tc>
          <w:tcPr>
            <w:tcW w:w="2766" w:type="dxa"/>
            <w:shd w:val="clear" w:color="auto" w:fill="auto"/>
          </w:tcPr>
          <w:p w14:paraId="292D62A4"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予算額（千円）</w:t>
            </w:r>
          </w:p>
        </w:tc>
        <w:tc>
          <w:tcPr>
            <w:tcW w:w="2767" w:type="dxa"/>
            <w:shd w:val="clear" w:color="auto" w:fill="auto"/>
          </w:tcPr>
          <w:p w14:paraId="4D2DEFD1"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37,339</w:t>
            </w:r>
          </w:p>
        </w:tc>
      </w:tr>
      <w:tr w:rsidR="00CE48AF" w:rsidRPr="00D306AB" w14:paraId="1F6276F1" w14:textId="77777777" w:rsidTr="005C24C4">
        <w:tc>
          <w:tcPr>
            <w:tcW w:w="2766" w:type="dxa"/>
            <w:shd w:val="clear" w:color="auto" w:fill="auto"/>
          </w:tcPr>
          <w:p w14:paraId="5D158B9F"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決算額（千円）</w:t>
            </w:r>
          </w:p>
        </w:tc>
        <w:tc>
          <w:tcPr>
            <w:tcW w:w="2767" w:type="dxa"/>
            <w:shd w:val="clear" w:color="auto" w:fill="auto"/>
          </w:tcPr>
          <w:p w14:paraId="1E9A4554"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37,339</w:t>
            </w:r>
          </w:p>
        </w:tc>
      </w:tr>
    </w:tbl>
    <w:p w14:paraId="4CF7BA55" w14:textId="77777777" w:rsidR="00D05BFB" w:rsidRPr="00D306AB" w:rsidRDefault="00D05BFB" w:rsidP="00CE48AF">
      <w:pPr>
        <w:ind w:left="420" w:hangingChars="200" w:hanging="420"/>
        <w:jc w:val="left"/>
        <w:rPr>
          <w:rFonts w:ascii="ＭＳ 明朝" w:eastAsia="ＭＳ 明朝" w:hAnsi="ＭＳ 明朝" w:cs="Courier New"/>
          <w:color w:val="000000" w:themeColor="text1"/>
          <w:szCs w:val="21"/>
        </w:rPr>
      </w:pPr>
    </w:p>
    <w:p w14:paraId="5803D298" w14:textId="77777777" w:rsidR="00D05BFB" w:rsidRPr="00D306AB" w:rsidRDefault="00D05BFB" w:rsidP="00CE48AF">
      <w:pPr>
        <w:ind w:left="420" w:hangingChars="200" w:hanging="420"/>
        <w:jc w:val="left"/>
        <w:rPr>
          <w:rFonts w:ascii="ＭＳ 明朝" w:eastAsia="ＭＳ 明朝" w:hAnsi="ＭＳ 明朝" w:cs="Courier New"/>
          <w:color w:val="000000" w:themeColor="text1"/>
          <w:szCs w:val="21"/>
        </w:rPr>
      </w:pPr>
    </w:p>
    <w:p w14:paraId="5C270DAA" w14:textId="77777777" w:rsidR="00D05BFB" w:rsidRPr="00D306AB" w:rsidRDefault="00D05BFB" w:rsidP="00CE48AF">
      <w:pPr>
        <w:ind w:left="420" w:hangingChars="200" w:hanging="420"/>
        <w:jc w:val="left"/>
        <w:rPr>
          <w:rFonts w:ascii="ＭＳ 明朝" w:eastAsia="ＭＳ 明朝" w:hAnsi="ＭＳ 明朝" w:cs="Courier New"/>
          <w:color w:val="000000" w:themeColor="text1"/>
          <w:szCs w:val="21"/>
        </w:rPr>
      </w:pPr>
    </w:p>
    <w:p w14:paraId="1F79C3B6" w14:textId="25B2EC7C" w:rsidR="00CE48AF" w:rsidRPr="00D306AB" w:rsidRDefault="00CE48AF" w:rsidP="00CE48AF">
      <w:pPr>
        <w:ind w:left="420" w:hangingChars="200" w:hanging="42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lastRenderedPageBreak/>
        <w:t xml:space="preserve">　　＜実績＞</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3260"/>
      </w:tblGrid>
      <w:tr w:rsidR="00D306AB" w:rsidRPr="00D306AB" w14:paraId="295696B4" w14:textId="77777777" w:rsidTr="005C24C4">
        <w:tc>
          <w:tcPr>
            <w:tcW w:w="2240" w:type="dxa"/>
            <w:shd w:val="clear" w:color="auto" w:fill="auto"/>
          </w:tcPr>
          <w:p w14:paraId="1D55CD86" w14:textId="77777777" w:rsidR="00CE48AF" w:rsidRPr="00D306AB" w:rsidRDefault="00CE48AF" w:rsidP="005C24C4">
            <w:pPr>
              <w:jc w:val="center"/>
              <w:rPr>
                <w:rFonts w:ascii="ＭＳ 明朝" w:eastAsia="ＭＳ 明朝" w:hAnsi="ＭＳ 明朝" w:cs="Courier New"/>
                <w:color w:val="000000" w:themeColor="text1"/>
                <w:szCs w:val="21"/>
              </w:rPr>
            </w:pPr>
          </w:p>
        </w:tc>
        <w:tc>
          <w:tcPr>
            <w:tcW w:w="3260" w:type="dxa"/>
            <w:shd w:val="clear" w:color="auto" w:fill="auto"/>
          </w:tcPr>
          <w:p w14:paraId="7FBA4E30"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令和6年度</w:t>
            </w:r>
          </w:p>
        </w:tc>
      </w:tr>
      <w:tr w:rsidR="00D306AB" w:rsidRPr="00D306AB" w14:paraId="51ECFAB5" w14:textId="77777777" w:rsidTr="005C24C4">
        <w:tc>
          <w:tcPr>
            <w:tcW w:w="2240" w:type="dxa"/>
            <w:shd w:val="clear" w:color="auto" w:fill="auto"/>
          </w:tcPr>
          <w:p w14:paraId="79E03641"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相談対応件数（延）</w:t>
            </w:r>
          </w:p>
        </w:tc>
        <w:tc>
          <w:tcPr>
            <w:tcW w:w="3260" w:type="dxa"/>
            <w:shd w:val="clear" w:color="auto" w:fill="auto"/>
          </w:tcPr>
          <w:p w14:paraId="298E44AA"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1,282</w:t>
            </w:r>
          </w:p>
        </w:tc>
      </w:tr>
      <w:tr w:rsidR="00CE48AF" w:rsidRPr="00D306AB" w14:paraId="559306B6" w14:textId="77777777" w:rsidTr="005C24C4">
        <w:tc>
          <w:tcPr>
            <w:tcW w:w="2240" w:type="dxa"/>
            <w:shd w:val="clear" w:color="auto" w:fill="auto"/>
          </w:tcPr>
          <w:p w14:paraId="0B5AE080"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課題解決件数</w:t>
            </w:r>
          </w:p>
        </w:tc>
        <w:tc>
          <w:tcPr>
            <w:tcW w:w="3260" w:type="dxa"/>
            <w:shd w:val="clear" w:color="auto" w:fill="auto"/>
          </w:tcPr>
          <w:p w14:paraId="386353CF"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459</w:t>
            </w:r>
          </w:p>
        </w:tc>
      </w:tr>
    </w:tbl>
    <w:p w14:paraId="04755E25" w14:textId="77777777" w:rsidR="00CE48AF" w:rsidRPr="00D306AB" w:rsidRDefault="00CE48AF" w:rsidP="00CE48AF">
      <w:pPr>
        <w:ind w:left="210" w:hangingChars="100" w:hanging="210"/>
        <w:jc w:val="left"/>
        <w:rPr>
          <w:rFonts w:ascii="ＭＳ 明朝" w:hAnsi="Courier New" w:cs="Courier New"/>
          <w:color w:val="000000" w:themeColor="text1"/>
          <w:szCs w:val="21"/>
        </w:rPr>
      </w:pPr>
    </w:p>
    <w:p w14:paraId="25A965BE" w14:textId="77777777" w:rsidR="00CE48AF" w:rsidRPr="00D306AB" w:rsidRDefault="00CE48AF" w:rsidP="00CE48AF">
      <w:pPr>
        <w:ind w:left="211" w:hangingChars="100" w:hanging="211"/>
        <w:jc w:val="left"/>
        <w:rPr>
          <w:rFonts w:ascii="ＭＳ ゴシック" w:eastAsia="ＭＳ ゴシック" w:hAnsi="ＭＳ ゴシック" w:cs="Courier New"/>
          <w:b/>
          <w:color w:val="000000" w:themeColor="text1"/>
          <w:szCs w:val="21"/>
        </w:rPr>
      </w:pPr>
      <w:bookmarkStart w:id="1" w:name="_Hlk199492163"/>
      <w:r w:rsidRPr="00D306AB">
        <w:rPr>
          <w:rFonts w:ascii="ＭＳ ゴシック" w:eastAsia="ＭＳ ゴシック" w:hAnsi="ＭＳ ゴシック" w:cs="Courier New" w:hint="eastAsia"/>
          <w:b/>
          <w:color w:val="000000" w:themeColor="text1"/>
          <w:szCs w:val="21"/>
        </w:rPr>
        <w:t>２　中小企業ＤＸ推進支援事業</w:t>
      </w:r>
    </w:p>
    <w:bookmarkEnd w:id="1"/>
    <w:p w14:paraId="6EB0FB9E" w14:textId="77777777" w:rsidR="00CE48AF" w:rsidRPr="00D306AB" w:rsidRDefault="00CE48AF" w:rsidP="00CE48AF">
      <w:pPr>
        <w:ind w:leftChars="100" w:left="210" w:firstLineChars="100" w:firstLine="210"/>
        <w:rPr>
          <w:rFonts w:ascii="ＭＳ 明朝" w:eastAsia="ＭＳ 明朝" w:hAnsi="ＭＳ 明朝" w:cs="Courier New"/>
          <w:color w:val="000000" w:themeColor="text1"/>
          <w:sz w:val="22"/>
        </w:rPr>
      </w:pPr>
      <w:r w:rsidRPr="00D306AB">
        <w:rPr>
          <w:rFonts w:ascii="ＭＳ 明朝" w:eastAsia="ＭＳ 明朝" w:hAnsi="ＭＳ 明朝" w:cs="Courier New" w:hint="eastAsia"/>
          <w:color w:val="000000" w:themeColor="text1"/>
          <w:szCs w:val="21"/>
        </w:rPr>
        <w:t>中小企業のDX（デジタルトランスフォーメーション）推進のため、以下の事業を実施した。</w:t>
      </w:r>
    </w:p>
    <w:p w14:paraId="16B1D530" w14:textId="77777777" w:rsidR="00CE48AF" w:rsidRPr="00D306AB" w:rsidRDefault="00CE48AF" w:rsidP="00CE48AF">
      <w:pPr>
        <w:ind w:firstLineChars="100" w:firstLine="210"/>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〇大阪府DX推進プロジェクト（大阪府中小企業支援交付金）</w:t>
      </w:r>
    </w:p>
    <w:p w14:paraId="3F4C3E6C" w14:textId="77777777" w:rsidR="00CE48AF" w:rsidRPr="00D306AB" w:rsidRDefault="00CE48AF" w:rsidP="00CE48AF">
      <w:pPr>
        <w:ind w:leftChars="100" w:left="420" w:hangingChars="100" w:hanging="210"/>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 xml:space="preserve">  デジタルトランスフォーメーション（DX）推進について具体的な課題を有する府内中小企業に対し、課題に応じた講座・セミナー及び伴走支援を（公財）大阪産業局において展開した。それにより、中小企業に具体的なアクションを促し、DX推進を重点的に支援した。</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767"/>
      </w:tblGrid>
      <w:tr w:rsidR="00D306AB" w:rsidRPr="00D306AB" w14:paraId="775814F7" w14:textId="77777777" w:rsidTr="005C24C4">
        <w:tc>
          <w:tcPr>
            <w:tcW w:w="2766" w:type="dxa"/>
            <w:tcBorders>
              <w:top w:val="single" w:sz="4" w:space="0" w:color="auto"/>
              <w:left w:val="single" w:sz="4" w:space="0" w:color="auto"/>
              <w:bottom w:val="single" w:sz="4" w:space="0" w:color="auto"/>
              <w:right w:val="single" w:sz="4" w:space="0" w:color="auto"/>
            </w:tcBorders>
          </w:tcPr>
          <w:p w14:paraId="6B03809C" w14:textId="77777777" w:rsidR="00CE48AF" w:rsidRPr="00D306AB" w:rsidRDefault="00CE48AF" w:rsidP="005C24C4">
            <w:pPr>
              <w:jc w:val="center"/>
              <w:rPr>
                <w:rFonts w:ascii="ＭＳ 明朝" w:eastAsia="ＭＳ 明朝" w:hAnsi="ＭＳ 明朝" w:cs="Courier New"/>
                <w:color w:val="000000" w:themeColor="text1"/>
                <w:szCs w:val="21"/>
              </w:rPr>
            </w:pPr>
          </w:p>
        </w:tc>
        <w:tc>
          <w:tcPr>
            <w:tcW w:w="2767" w:type="dxa"/>
            <w:tcBorders>
              <w:top w:val="single" w:sz="4" w:space="0" w:color="auto"/>
              <w:left w:val="single" w:sz="4" w:space="0" w:color="auto"/>
              <w:bottom w:val="single" w:sz="4" w:space="0" w:color="auto"/>
              <w:right w:val="single" w:sz="4" w:space="0" w:color="auto"/>
            </w:tcBorders>
            <w:hideMark/>
          </w:tcPr>
          <w:p w14:paraId="0069D68A"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令和６年度</w:t>
            </w:r>
          </w:p>
        </w:tc>
      </w:tr>
      <w:tr w:rsidR="00D306AB" w:rsidRPr="00D306AB" w14:paraId="0EFF2407" w14:textId="77777777" w:rsidTr="005C24C4">
        <w:tc>
          <w:tcPr>
            <w:tcW w:w="2766" w:type="dxa"/>
            <w:tcBorders>
              <w:top w:val="single" w:sz="4" w:space="0" w:color="auto"/>
              <w:left w:val="single" w:sz="4" w:space="0" w:color="auto"/>
              <w:bottom w:val="single" w:sz="4" w:space="0" w:color="auto"/>
              <w:right w:val="single" w:sz="4" w:space="0" w:color="auto"/>
            </w:tcBorders>
            <w:hideMark/>
          </w:tcPr>
          <w:p w14:paraId="092947B7"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予算額（千円）</w:t>
            </w:r>
          </w:p>
        </w:tc>
        <w:tc>
          <w:tcPr>
            <w:tcW w:w="2767" w:type="dxa"/>
            <w:tcBorders>
              <w:top w:val="single" w:sz="4" w:space="0" w:color="auto"/>
              <w:left w:val="single" w:sz="4" w:space="0" w:color="auto"/>
              <w:bottom w:val="single" w:sz="4" w:space="0" w:color="auto"/>
              <w:right w:val="single" w:sz="4" w:space="0" w:color="auto"/>
            </w:tcBorders>
            <w:hideMark/>
          </w:tcPr>
          <w:p w14:paraId="0FB0DC46"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100,000</w:t>
            </w:r>
          </w:p>
        </w:tc>
      </w:tr>
      <w:tr w:rsidR="00D306AB" w:rsidRPr="00D306AB" w14:paraId="5C47CF65" w14:textId="77777777" w:rsidTr="005C24C4">
        <w:tc>
          <w:tcPr>
            <w:tcW w:w="2766" w:type="dxa"/>
            <w:tcBorders>
              <w:top w:val="single" w:sz="4" w:space="0" w:color="auto"/>
              <w:left w:val="single" w:sz="4" w:space="0" w:color="auto"/>
              <w:bottom w:val="single" w:sz="4" w:space="0" w:color="auto"/>
              <w:right w:val="single" w:sz="4" w:space="0" w:color="auto"/>
            </w:tcBorders>
            <w:hideMark/>
          </w:tcPr>
          <w:p w14:paraId="6D15D5AA"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決算額（千円）</w:t>
            </w:r>
          </w:p>
        </w:tc>
        <w:tc>
          <w:tcPr>
            <w:tcW w:w="2767" w:type="dxa"/>
            <w:tcBorders>
              <w:top w:val="single" w:sz="4" w:space="0" w:color="auto"/>
              <w:left w:val="single" w:sz="4" w:space="0" w:color="auto"/>
              <w:bottom w:val="single" w:sz="4" w:space="0" w:color="auto"/>
              <w:right w:val="single" w:sz="4" w:space="0" w:color="auto"/>
            </w:tcBorders>
            <w:hideMark/>
          </w:tcPr>
          <w:p w14:paraId="79B2D2A4"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100,000</w:t>
            </w:r>
          </w:p>
        </w:tc>
      </w:tr>
    </w:tbl>
    <w:p w14:paraId="49EC2C3C" w14:textId="77777777" w:rsidR="00CE48AF" w:rsidRPr="00D306AB" w:rsidRDefault="00CE48AF" w:rsidP="00CE48AF">
      <w:pPr>
        <w:ind w:left="420" w:hangingChars="200" w:hanging="42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 xml:space="preserve">　　＜実績＞</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2835"/>
      </w:tblGrid>
      <w:tr w:rsidR="00D306AB" w:rsidRPr="00D306AB" w14:paraId="48E6A056" w14:textId="77777777" w:rsidTr="005C24C4">
        <w:tc>
          <w:tcPr>
            <w:tcW w:w="2665" w:type="dxa"/>
            <w:tcBorders>
              <w:top w:val="single" w:sz="4" w:space="0" w:color="auto"/>
              <w:left w:val="single" w:sz="4" w:space="0" w:color="auto"/>
              <w:bottom w:val="single" w:sz="4" w:space="0" w:color="auto"/>
              <w:right w:val="single" w:sz="4" w:space="0" w:color="auto"/>
            </w:tcBorders>
          </w:tcPr>
          <w:p w14:paraId="0469CBC6" w14:textId="77777777" w:rsidR="00CE48AF" w:rsidRPr="00D306AB" w:rsidRDefault="00CE48AF" w:rsidP="005C24C4">
            <w:pPr>
              <w:jc w:val="center"/>
              <w:rPr>
                <w:rFonts w:ascii="ＭＳ 明朝" w:eastAsia="ＭＳ 明朝" w:hAnsi="ＭＳ 明朝" w:cs="Courier New"/>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hideMark/>
          </w:tcPr>
          <w:p w14:paraId="69BB1377"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令和6年度</w:t>
            </w:r>
          </w:p>
        </w:tc>
      </w:tr>
      <w:tr w:rsidR="00D306AB" w:rsidRPr="00D306AB" w14:paraId="349925BB" w14:textId="77777777" w:rsidTr="005C24C4">
        <w:tc>
          <w:tcPr>
            <w:tcW w:w="2665" w:type="dxa"/>
            <w:tcBorders>
              <w:top w:val="single" w:sz="4" w:space="0" w:color="auto"/>
              <w:left w:val="single" w:sz="4" w:space="0" w:color="auto"/>
              <w:bottom w:val="single" w:sz="4" w:space="0" w:color="auto"/>
              <w:right w:val="single" w:sz="4" w:space="0" w:color="auto"/>
            </w:tcBorders>
            <w:hideMark/>
          </w:tcPr>
          <w:p w14:paraId="52A1D07E"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相談対応件数（延）</w:t>
            </w:r>
          </w:p>
        </w:tc>
        <w:tc>
          <w:tcPr>
            <w:tcW w:w="2835" w:type="dxa"/>
            <w:tcBorders>
              <w:top w:val="single" w:sz="4" w:space="0" w:color="auto"/>
              <w:left w:val="single" w:sz="4" w:space="0" w:color="auto"/>
              <w:bottom w:val="single" w:sz="4" w:space="0" w:color="auto"/>
              <w:right w:val="single" w:sz="4" w:space="0" w:color="auto"/>
            </w:tcBorders>
            <w:hideMark/>
          </w:tcPr>
          <w:p w14:paraId="24C85608"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934</w:t>
            </w:r>
          </w:p>
        </w:tc>
      </w:tr>
      <w:tr w:rsidR="00D306AB" w:rsidRPr="00D306AB" w14:paraId="51BB253D" w14:textId="77777777" w:rsidTr="005C24C4">
        <w:tc>
          <w:tcPr>
            <w:tcW w:w="2665" w:type="dxa"/>
            <w:tcBorders>
              <w:top w:val="single" w:sz="4" w:space="0" w:color="auto"/>
              <w:left w:val="single" w:sz="4" w:space="0" w:color="auto"/>
              <w:bottom w:val="single" w:sz="4" w:space="0" w:color="auto"/>
              <w:right w:val="single" w:sz="4" w:space="0" w:color="auto"/>
            </w:tcBorders>
            <w:hideMark/>
          </w:tcPr>
          <w:p w14:paraId="724952F1"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専門家派遣件数（延）</w:t>
            </w:r>
          </w:p>
        </w:tc>
        <w:tc>
          <w:tcPr>
            <w:tcW w:w="2835" w:type="dxa"/>
            <w:tcBorders>
              <w:top w:val="single" w:sz="4" w:space="0" w:color="auto"/>
              <w:left w:val="single" w:sz="4" w:space="0" w:color="auto"/>
              <w:bottom w:val="single" w:sz="4" w:space="0" w:color="auto"/>
              <w:right w:val="single" w:sz="4" w:space="0" w:color="auto"/>
            </w:tcBorders>
            <w:hideMark/>
          </w:tcPr>
          <w:p w14:paraId="01FFE9DB"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159</w:t>
            </w:r>
          </w:p>
        </w:tc>
      </w:tr>
      <w:tr w:rsidR="00D306AB" w:rsidRPr="00D306AB" w14:paraId="69758118" w14:textId="77777777" w:rsidTr="005C24C4">
        <w:tc>
          <w:tcPr>
            <w:tcW w:w="2665" w:type="dxa"/>
            <w:tcBorders>
              <w:top w:val="single" w:sz="4" w:space="0" w:color="auto"/>
              <w:left w:val="single" w:sz="4" w:space="0" w:color="auto"/>
              <w:bottom w:val="single" w:sz="4" w:space="0" w:color="auto"/>
              <w:right w:val="single" w:sz="4" w:space="0" w:color="auto"/>
            </w:tcBorders>
            <w:hideMark/>
          </w:tcPr>
          <w:p w14:paraId="13907539"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セミナー参加者数（延）</w:t>
            </w:r>
          </w:p>
        </w:tc>
        <w:tc>
          <w:tcPr>
            <w:tcW w:w="2835" w:type="dxa"/>
            <w:tcBorders>
              <w:top w:val="single" w:sz="4" w:space="0" w:color="auto"/>
              <w:left w:val="single" w:sz="4" w:space="0" w:color="auto"/>
              <w:bottom w:val="single" w:sz="4" w:space="0" w:color="auto"/>
              <w:right w:val="single" w:sz="4" w:space="0" w:color="auto"/>
            </w:tcBorders>
            <w:hideMark/>
          </w:tcPr>
          <w:p w14:paraId="27EDD0F1"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280</w:t>
            </w:r>
          </w:p>
        </w:tc>
      </w:tr>
      <w:tr w:rsidR="00D306AB" w:rsidRPr="00D306AB" w14:paraId="69A0AF85" w14:textId="77777777" w:rsidTr="005C24C4">
        <w:tc>
          <w:tcPr>
            <w:tcW w:w="2665" w:type="dxa"/>
            <w:tcBorders>
              <w:top w:val="single" w:sz="4" w:space="0" w:color="auto"/>
              <w:left w:val="single" w:sz="4" w:space="0" w:color="auto"/>
              <w:bottom w:val="single" w:sz="4" w:space="0" w:color="auto"/>
              <w:right w:val="single" w:sz="4" w:space="0" w:color="auto"/>
            </w:tcBorders>
            <w:hideMark/>
          </w:tcPr>
          <w:p w14:paraId="5BE663DD"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アクション着手企業数</w:t>
            </w:r>
          </w:p>
        </w:tc>
        <w:tc>
          <w:tcPr>
            <w:tcW w:w="2835" w:type="dxa"/>
            <w:tcBorders>
              <w:top w:val="single" w:sz="4" w:space="0" w:color="auto"/>
              <w:left w:val="single" w:sz="4" w:space="0" w:color="auto"/>
              <w:bottom w:val="single" w:sz="4" w:space="0" w:color="auto"/>
              <w:right w:val="single" w:sz="4" w:space="0" w:color="auto"/>
            </w:tcBorders>
            <w:hideMark/>
          </w:tcPr>
          <w:p w14:paraId="3091EF93"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70</w:t>
            </w:r>
          </w:p>
        </w:tc>
      </w:tr>
    </w:tbl>
    <w:p w14:paraId="547A6858" w14:textId="77777777" w:rsidR="00CE48AF" w:rsidRPr="00D306AB" w:rsidRDefault="00CE48AF" w:rsidP="00CE48AF">
      <w:pPr>
        <w:ind w:firstLineChars="100" w:firstLine="210"/>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〇大阪府DX推進パートナーズ</w:t>
      </w:r>
    </w:p>
    <w:p w14:paraId="7701C870" w14:textId="77777777" w:rsidR="00CE48AF" w:rsidRPr="00D306AB" w:rsidRDefault="00CE48AF" w:rsidP="00CE48AF">
      <w:pPr>
        <w:ind w:leftChars="200" w:left="420"/>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日々の業務で、DXに関する課題を抱える中小企業と、データやデジタル技術を活用し　　て中小企業の課題に応じたDX推進に資する解決策を提案できる企業をつなぐプラットフォームを運営し、中小企業向けに、DX普及啓発セミナーや相談事業を実施した。</w:t>
      </w:r>
    </w:p>
    <w:p w14:paraId="1A73740A" w14:textId="77777777" w:rsidR="00CE48AF" w:rsidRPr="00D306AB" w:rsidRDefault="00CE48AF" w:rsidP="00CE48AF">
      <w:pPr>
        <w:ind w:firstLineChars="200" w:firstLine="420"/>
        <w:rPr>
          <w:rFonts w:ascii="ＭＳ 明朝" w:eastAsia="ＭＳ 明朝" w:hAnsi="ＭＳ 明朝"/>
          <w:color w:val="000000" w:themeColor="text1"/>
          <w:szCs w:val="21"/>
        </w:rPr>
      </w:pPr>
      <w:r w:rsidRPr="00D306AB">
        <w:rPr>
          <w:rFonts w:ascii="ＭＳ 明朝" w:eastAsia="ＭＳ 明朝" w:hAnsi="ＭＳ 明朝" w:hint="eastAsia"/>
          <w:color w:val="000000" w:themeColor="text1"/>
          <w:szCs w:val="21"/>
        </w:rPr>
        <w:t>令和６年度相談件数　：　8件</w:t>
      </w:r>
    </w:p>
    <w:p w14:paraId="5A376724" w14:textId="77777777" w:rsidR="00CE48AF" w:rsidRPr="00D306AB" w:rsidRDefault="00CE48AF" w:rsidP="00CE48AF">
      <w:pPr>
        <w:ind w:left="211" w:hangingChars="100" w:hanging="211"/>
        <w:jc w:val="left"/>
        <w:rPr>
          <w:rFonts w:ascii="ＭＳ 明朝" w:eastAsia="ＭＳ 明朝" w:hAnsi="ＭＳ 明朝" w:cs="Courier New"/>
          <w:b/>
          <w:color w:val="000000" w:themeColor="text1"/>
          <w:szCs w:val="21"/>
        </w:rPr>
      </w:pPr>
    </w:p>
    <w:p w14:paraId="1A7CC32C" w14:textId="77777777" w:rsidR="00CE48AF" w:rsidRPr="00D306AB" w:rsidRDefault="00CE48AF" w:rsidP="00CE48AF">
      <w:pPr>
        <w:ind w:left="211" w:hangingChars="100" w:hanging="211"/>
        <w:jc w:val="left"/>
        <w:rPr>
          <w:rFonts w:ascii="ＭＳ ゴシック" w:eastAsia="ＭＳ ゴシック" w:hAnsi="ＭＳ ゴシック" w:cs="Courier New"/>
          <w:b/>
          <w:color w:val="000000" w:themeColor="text1"/>
          <w:szCs w:val="21"/>
        </w:rPr>
      </w:pPr>
      <w:r w:rsidRPr="00D306AB">
        <w:rPr>
          <w:rFonts w:ascii="ＭＳ ゴシック" w:eastAsia="ＭＳ ゴシック" w:hAnsi="ＭＳ ゴシック" w:cs="Courier New" w:hint="eastAsia"/>
          <w:b/>
          <w:color w:val="000000" w:themeColor="text1"/>
          <w:szCs w:val="21"/>
        </w:rPr>
        <w:t xml:space="preserve">３　</w:t>
      </w:r>
      <w:bookmarkStart w:id="2" w:name="_Hlk199344024"/>
      <w:r w:rsidRPr="00D306AB">
        <w:rPr>
          <w:rFonts w:ascii="ＭＳ ゴシック" w:eastAsia="ＭＳ ゴシック" w:hAnsi="ＭＳ ゴシック" w:cs="Courier New" w:hint="eastAsia"/>
          <w:b/>
          <w:color w:val="000000" w:themeColor="text1"/>
          <w:szCs w:val="21"/>
        </w:rPr>
        <w:t>外国人材受入促進事業</w:t>
      </w:r>
      <w:bookmarkEnd w:id="2"/>
    </w:p>
    <w:p w14:paraId="3F582276" w14:textId="77777777" w:rsidR="00CE48AF" w:rsidRPr="00D306AB" w:rsidRDefault="00CE48AF" w:rsidP="00CE48AF">
      <w:pPr>
        <w:ind w:left="210" w:hangingChars="100" w:hanging="210"/>
        <w:jc w:val="left"/>
        <w:rPr>
          <w:rFonts w:ascii="ＭＳ 明朝" w:hAnsi="Courier New" w:cs="Courier New"/>
          <w:color w:val="000000" w:themeColor="text1"/>
          <w:szCs w:val="21"/>
        </w:rPr>
      </w:pPr>
      <w:r w:rsidRPr="00D306AB">
        <w:rPr>
          <w:rFonts w:ascii="ＭＳ 明朝" w:hAnsi="Courier New" w:cs="Courier New" w:hint="eastAsia"/>
          <w:color w:val="000000" w:themeColor="text1"/>
          <w:szCs w:val="21"/>
        </w:rPr>
        <w:t>（１）外国人材マッチングプラットフォーム運営委託事業</w:t>
      </w:r>
    </w:p>
    <w:p w14:paraId="332EDA8A" w14:textId="77777777" w:rsidR="00CE48AF" w:rsidRPr="00D306AB" w:rsidRDefault="00CE48AF" w:rsidP="00CE48AF">
      <w:pPr>
        <w:ind w:leftChars="100" w:left="210" w:firstLineChars="100" w:firstLine="210"/>
        <w:jc w:val="left"/>
        <w:rPr>
          <w:rFonts w:ascii="ＭＳ 明朝" w:hAnsi="Courier New" w:cs="Courier New"/>
          <w:color w:val="000000" w:themeColor="text1"/>
          <w:szCs w:val="21"/>
        </w:rPr>
      </w:pPr>
      <w:r w:rsidRPr="00D306AB">
        <w:rPr>
          <w:rFonts w:ascii="ＭＳ 明朝" w:hAnsi="Courier New" w:cs="Courier New" w:hint="eastAsia"/>
          <w:color w:val="000000" w:themeColor="text1"/>
          <w:szCs w:val="21"/>
        </w:rPr>
        <w:t>中小企業等における外国人材の受入れに関する相談を通じて、課題やニーズを分析・把握のうえ、適切な支援機関に取り次ぎ、外国人材の採用マッチングを支援した。</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767"/>
      </w:tblGrid>
      <w:tr w:rsidR="00D306AB" w:rsidRPr="00D306AB" w14:paraId="66E5EB08" w14:textId="77777777" w:rsidTr="005C24C4">
        <w:tc>
          <w:tcPr>
            <w:tcW w:w="2766" w:type="dxa"/>
            <w:tcBorders>
              <w:top w:val="single" w:sz="4" w:space="0" w:color="auto"/>
              <w:left w:val="single" w:sz="4" w:space="0" w:color="auto"/>
              <w:bottom w:val="single" w:sz="4" w:space="0" w:color="auto"/>
              <w:right w:val="single" w:sz="4" w:space="0" w:color="auto"/>
            </w:tcBorders>
          </w:tcPr>
          <w:p w14:paraId="2782B986" w14:textId="77777777" w:rsidR="00CE48AF" w:rsidRPr="00D306AB" w:rsidRDefault="00CE48AF" w:rsidP="005C24C4">
            <w:pPr>
              <w:jc w:val="center"/>
              <w:rPr>
                <w:rFonts w:ascii="ＭＳ 明朝" w:hAnsi="Courier New" w:cs="Courier New"/>
                <w:color w:val="000000" w:themeColor="text1"/>
                <w:szCs w:val="21"/>
              </w:rPr>
            </w:pPr>
          </w:p>
        </w:tc>
        <w:tc>
          <w:tcPr>
            <w:tcW w:w="2767" w:type="dxa"/>
            <w:tcBorders>
              <w:top w:val="single" w:sz="4" w:space="0" w:color="auto"/>
              <w:left w:val="single" w:sz="4" w:space="0" w:color="auto"/>
              <w:bottom w:val="single" w:sz="4" w:space="0" w:color="auto"/>
              <w:right w:val="single" w:sz="4" w:space="0" w:color="auto"/>
            </w:tcBorders>
            <w:hideMark/>
          </w:tcPr>
          <w:p w14:paraId="5D1417E7" w14:textId="77777777" w:rsidR="00CE48AF" w:rsidRPr="00D306AB" w:rsidRDefault="00CE48AF" w:rsidP="005C24C4">
            <w:pPr>
              <w:jc w:val="center"/>
              <w:rPr>
                <w:rFonts w:ascii="ＭＳ 明朝" w:hAnsi="Courier New" w:cs="Courier New"/>
                <w:color w:val="000000" w:themeColor="text1"/>
                <w:szCs w:val="21"/>
              </w:rPr>
            </w:pPr>
            <w:r w:rsidRPr="00D306AB">
              <w:rPr>
                <w:rFonts w:ascii="ＭＳ 明朝" w:hAnsi="Courier New" w:cs="Courier New" w:hint="eastAsia"/>
                <w:color w:val="000000" w:themeColor="text1"/>
                <w:szCs w:val="21"/>
              </w:rPr>
              <w:t>令和６年度</w:t>
            </w:r>
          </w:p>
        </w:tc>
      </w:tr>
      <w:tr w:rsidR="00D306AB" w:rsidRPr="00D306AB" w14:paraId="5FCD6B15" w14:textId="77777777" w:rsidTr="005C24C4">
        <w:tc>
          <w:tcPr>
            <w:tcW w:w="2766" w:type="dxa"/>
            <w:tcBorders>
              <w:top w:val="single" w:sz="4" w:space="0" w:color="auto"/>
              <w:left w:val="single" w:sz="4" w:space="0" w:color="auto"/>
              <w:bottom w:val="single" w:sz="4" w:space="0" w:color="auto"/>
              <w:right w:val="single" w:sz="4" w:space="0" w:color="auto"/>
            </w:tcBorders>
            <w:hideMark/>
          </w:tcPr>
          <w:p w14:paraId="1D768440" w14:textId="77777777" w:rsidR="00CE48AF" w:rsidRPr="00D306AB" w:rsidRDefault="00CE48AF" w:rsidP="005C24C4">
            <w:pPr>
              <w:jc w:val="center"/>
              <w:rPr>
                <w:rFonts w:ascii="ＭＳ 明朝" w:hAnsi="Courier New" w:cs="Courier New"/>
                <w:color w:val="000000" w:themeColor="text1"/>
                <w:szCs w:val="21"/>
              </w:rPr>
            </w:pPr>
            <w:r w:rsidRPr="00D306AB">
              <w:rPr>
                <w:rFonts w:ascii="ＭＳ 明朝" w:hAnsi="Courier New" w:cs="Courier New" w:hint="eastAsia"/>
                <w:color w:val="000000" w:themeColor="text1"/>
                <w:szCs w:val="21"/>
              </w:rPr>
              <w:t>予算額（千円）</w:t>
            </w:r>
          </w:p>
        </w:tc>
        <w:tc>
          <w:tcPr>
            <w:tcW w:w="2767" w:type="dxa"/>
            <w:tcBorders>
              <w:top w:val="single" w:sz="4" w:space="0" w:color="auto"/>
              <w:left w:val="single" w:sz="4" w:space="0" w:color="auto"/>
              <w:bottom w:val="single" w:sz="4" w:space="0" w:color="auto"/>
              <w:right w:val="single" w:sz="4" w:space="0" w:color="auto"/>
            </w:tcBorders>
            <w:hideMark/>
          </w:tcPr>
          <w:p w14:paraId="66BC45C4" w14:textId="77777777" w:rsidR="00CE48AF" w:rsidRPr="00D306AB" w:rsidRDefault="00CE48AF" w:rsidP="005C24C4">
            <w:pPr>
              <w:jc w:val="center"/>
              <w:rPr>
                <w:rFonts w:ascii="ＭＳ 明朝" w:hAnsi="Courier New" w:cs="Courier New"/>
                <w:color w:val="000000" w:themeColor="text1"/>
                <w:szCs w:val="21"/>
              </w:rPr>
            </w:pPr>
            <w:r w:rsidRPr="00D306AB">
              <w:rPr>
                <w:rFonts w:ascii="ＭＳ 明朝" w:hAnsi="Courier New" w:cs="Courier New" w:hint="eastAsia"/>
                <w:color w:val="000000" w:themeColor="text1"/>
                <w:szCs w:val="21"/>
              </w:rPr>
              <w:t>30,000</w:t>
            </w:r>
          </w:p>
        </w:tc>
      </w:tr>
      <w:tr w:rsidR="00CE48AF" w:rsidRPr="00D306AB" w14:paraId="508F6F3C" w14:textId="77777777" w:rsidTr="005C24C4">
        <w:tc>
          <w:tcPr>
            <w:tcW w:w="2766" w:type="dxa"/>
            <w:tcBorders>
              <w:top w:val="single" w:sz="4" w:space="0" w:color="auto"/>
              <w:left w:val="single" w:sz="4" w:space="0" w:color="auto"/>
              <w:bottom w:val="single" w:sz="4" w:space="0" w:color="auto"/>
              <w:right w:val="single" w:sz="4" w:space="0" w:color="auto"/>
            </w:tcBorders>
            <w:hideMark/>
          </w:tcPr>
          <w:p w14:paraId="669200A2" w14:textId="77777777" w:rsidR="00CE48AF" w:rsidRPr="00D306AB" w:rsidRDefault="00CE48AF" w:rsidP="005C24C4">
            <w:pPr>
              <w:jc w:val="center"/>
              <w:rPr>
                <w:rFonts w:ascii="ＭＳ 明朝" w:hAnsi="Courier New" w:cs="Courier New"/>
                <w:color w:val="000000" w:themeColor="text1"/>
                <w:szCs w:val="21"/>
              </w:rPr>
            </w:pPr>
            <w:r w:rsidRPr="00D306AB">
              <w:rPr>
                <w:rFonts w:ascii="ＭＳ 明朝" w:hAnsi="Courier New" w:cs="Courier New" w:hint="eastAsia"/>
                <w:color w:val="000000" w:themeColor="text1"/>
                <w:szCs w:val="21"/>
              </w:rPr>
              <w:t>決算額（千円）</w:t>
            </w:r>
          </w:p>
        </w:tc>
        <w:tc>
          <w:tcPr>
            <w:tcW w:w="2767" w:type="dxa"/>
            <w:tcBorders>
              <w:top w:val="single" w:sz="4" w:space="0" w:color="auto"/>
              <w:left w:val="single" w:sz="4" w:space="0" w:color="auto"/>
              <w:bottom w:val="single" w:sz="4" w:space="0" w:color="auto"/>
              <w:right w:val="single" w:sz="4" w:space="0" w:color="auto"/>
            </w:tcBorders>
            <w:hideMark/>
          </w:tcPr>
          <w:p w14:paraId="0A2F384C" w14:textId="77777777" w:rsidR="00CE48AF" w:rsidRPr="00D306AB" w:rsidRDefault="00CE48AF" w:rsidP="005C24C4">
            <w:pPr>
              <w:jc w:val="center"/>
              <w:rPr>
                <w:rFonts w:ascii="ＭＳ 明朝" w:hAnsi="Courier New" w:cs="Courier New"/>
                <w:color w:val="000000" w:themeColor="text1"/>
                <w:szCs w:val="21"/>
              </w:rPr>
            </w:pPr>
            <w:r w:rsidRPr="00D306AB">
              <w:rPr>
                <w:rFonts w:ascii="ＭＳ 明朝" w:hAnsi="Courier New" w:cs="Courier New" w:hint="eastAsia"/>
                <w:color w:val="000000" w:themeColor="text1"/>
                <w:szCs w:val="21"/>
              </w:rPr>
              <w:t>30,000</w:t>
            </w:r>
          </w:p>
        </w:tc>
      </w:tr>
    </w:tbl>
    <w:p w14:paraId="0A567EC0" w14:textId="77777777" w:rsidR="00D05BFB" w:rsidRPr="00D306AB" w:rsidRDefault="00D05BFB" w:rsidP="00CE48AF">
      <w:pPr>
        <w:ind w:leftChars="100" w:left="210" w:firstLineChars="100" w:firstLine="210"/>
        <w:jc w:val="left"/>
        <w:rPr>
          <w:rFonts w:ascii="ＭＳ 明朝" w:hAnsi="Courier New" w:cs="Courier New"/>
          <w:color w:val="000000" w:themeColor="text1"/>
          <w:szCs w:val="21"/>
        </w:rPr>
      </w:pPr>
    </w:p>
    <w:p w14:paraId="1B678D1E" w14:textId="77777777" w:rsidR="00D05BFB" w:rsidRPr="00D306AB" w:rsidRDefault="00D05BFB" w:rsidP="00CE48AF">
      <w:pPr>
        <w:ind w:leftChars="100" w:left="210" w:firstLineChars="100" w:firstLine="210"/>
        <w:jc w:val="left"/>
        <w:rPr>
          <w:rFonts w:ascii="ＭＳ 明朝" w:hAnsi="Courier New" w:cs="Courier New"/>
          <w:color w:val="000000" w:themeColor="text1"/>
          <w:szCs w:val="21"/>
        </w:rPr>
      </w:pPr>
    </w:p>
    <w:p w14:paraId="28D0EC2D" w14:textId="77777777" w:rsidR="00D05BFB" w:rsidRPr="00D306AB" w:rsidRDefault="00D05BFB" w:rsidP="00CE48AF">
      <w:pPr>
        <w:ind w:leftChars="100" w:left="210" w:firstLineChars="100" w:firstLine="210"/>
        <w:jc w:val="left"/>
        <w:rPr>
          <w:rFonts w:ascii="ＭＳ 明朝" w:hAnsi="Courier New" w:cs="Courier New"/>
          <w:color w:val="000000" w:themeColor="text1"/>
          <w:szCs w:val="21"/>
        </w:rPr>
      </w:pPr>
    </w:p>
    <w:p w14:paraId="29AB3068" w14:textId="6E9D6FA4" w:rsidR="00CE48AF" w:rsidRPr="00D306AB" w:rsidRDefault="00CE48AF" w:rsidP="00CE48AF">
      <w:pPr>
        <w:ind w:leftChars="100" w:left="210" w:firstLineChars="100" w:firstLine="21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lastRenderedPageBreak/>
        <w:t>＜実績＞</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2693"/>
      </w:tblGrid>
      <w:tr w:rsidR="00D306AB" w:rsidRPr="00D306AB" w14:paraId="26218866" w14:textId="77777777" w:rsidTr="005C24C4">
        <w:tc>
          <w:tcPr>
            <w:tcW w:w="2949" w:type="dxa"/>
            <w:tcBorders>
              <w:top w:val="single" w:sz="4" w:space="0" w:color="auto"/>
              <w:left w:val="single" w:sz="4" w:space="0" w:color="auto"/>
              <w:bottom w:val="single" w:sz="4" w:space="0" w:color="auto"/>
              <w:right w:val="single" w:sz="4" w:space="0" w:color="auto"/>
            </w:tcBorders>
          </w:tcPr>
          <w:p w14:paraId="276CD6EE" w14:textId="77777777" w:rsidR="00CE48AF" w:rsidRPr="00D306AB" w:rsidRDefault="00CE48AF" w:rsidP="005C24C4">
            <w:pPr>
              <w:jc w:val="center"/>
              <w:rPr>
                <w:rFonts w:ascii="ＭＳ 明朝" w:eastAsia="ＭＳ 明朝" w:hAnsi="ＭＳ 明朝" w:cs="Courier New"/>
                <w:color w:val="000000" w:themeColor="text1"/>
                <w:szCs w:val="21"/>
              </w:rPr>
            </w:pPr>
          </w:p>
        </w:tc>
        <w:tc>
          <w:tcPr>
            <w:tcW w:w="2693" w:type="dxa"/>
            <w:tcBorders>
              <w:top w:val="single" w:sz="4" w:space="0" w:color="auto"/>
              <w:left w:val="single" w:sz="4" w:space="0" w:color="auto"/>
              <w:bottom w:val="single" w:sz="4" w:space="0" w:color="auto"/>
              <w:right w:val="single" w:sz="4" w:space="0" w:color="auto"/>
            </w:tcBorders>
            <w:hideMark/>
          </w:tcPr>
          <w:p w14:paraId="157E3770"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令和６年度</w:t>
            </w:r>
          </w:p>
        </w:tc>
      </w:tr>
      <w:tr w:rsidR="00D306AB" w:rsidRPr="00D306AB" w14:paraId="601B6E21" w14:textId="77777777" w:rsidTr="005C24C4">
        <w:tc>
          <w:tcPr>
            <w:tcW w:w="2949" w:type="dxa"/>
            <w:tcBorders>
              <w:top w:val="single" w:sz="4" w:space="0" w:color="auto"/>
              <w:left w:val="single" w:sz="4" w:space="0" w:color="auto"/>
              <w:bottom w:val="single" w:sz="4" w:space="0" w:color="auto"/>
              <w:right w:val="single" w:sz="4" w:space="0" w:color="auto"/>
            </w:tcBorders>
            <w:hideMark/>
          </w:tcPr>
          <w:p w14:paraId="6F7A7A2F"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セミナー・イベント参加社数</w:t>
            </w:r>
          </w:p>
        </w:tc>
        <w:tc>
          <w:tcPr>
            <w:tcW w:w="2693" w:type="dxa"/>
            <w:tcBorders>
              <w:top w:val="single" w:sz="4" w:space="0" w:color="auto"/>
              <w:left w:val="single" w:sz="4" w:space="0" w:color="auto"/>
              <w:bottom w:val="single" w:sz="4" w:space="0" w:color="auto"/>
              <w:right w:val="single" w:sz="4" w:space="0" w:color="auto"/>
            </w:tcBorders>
            <w:hideMark/>
          </w:tcPr>
          <w:p w14:paraId="48AE41B4"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1,120</w:t>
            </w:r>
          </w:p>
        </w:tc>
      </w:tr>
      <w:tr w:rsidR="00D306AB" w:rsidRPr="00D306AB" w14:paraId="0EACBF14" w14:textId="77777777" w:rsidTr="005C24C4">
        <w:tc>
          <w:tcPr>
            <w:tcW w:w="2949" w:type="dxa"/>
            <w:tcBorders>
              <w:top w:val="single" w:sz="4" w:space="0" w:color="auto"/>
              <w:left w:val="single" w:sz="4" w:space="0" w:color="auto"/>
              <w:bottom w:val="single" w:sz="4" w:space="0" w:color="auto"/>
              <w:right w:val="single" w:sz="4" w:space="0" w:color="auto"/>
            </w:tcBorders>
            <w:hideMark/>
          </w:tcPr>
          <w:p w14:paraId="175CDCBB"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相談対応件数</w:t>
            </w:r>
          </w:p>
        </w:tc>
        <w:tc>
          <w:tcPr>
            <w:tcW w:w="2693" w:type="dxa"/>
            <w:tcBorders>
              <w:top w:val="single" w:sz="4" w:space="0" w:color="auto"/>
              <w:left w:val="single" w:sz="4" w:space="0" w:color="auto"/>
              <w:bottom w:val="single" w:sz="4" w:space="0" w:color="auto"/>
              <w:right w:val="single" w:sz="4" w:space="0" w:color="auto"/>
            </w:tcBorders>
            <w:hideMark/>
          </w:tcPr>
          <w:p w14:paraId="608CA542"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422</w:t>
            </w:r>
          </w:p>
        </w:tc>
      </w:tr>
      <w:tr w:rsidR="00D306AB" w:rsidRPr="00D306AB" w14:paraId="3612E9AF" w14:textId="77777777" w:rsidTr="005C24C4">
        <w:tc>
          <w:tcPr>
            <w:tcW w:w="2949" w:type="dxa"/>
            <w:tcBorders>
              <w:top w:val="single" w:sz="4" w:space="0" w:color="auto"/>
              <w:left w:val="single" w:sz="4" w:space="0" w:color="auto"/>
              <w:bottom w:val="single" w:sz="4" w:space="0" w:color="auto"/>
              <w:right w:val="single" w:sz="4" w:space="0" w:color="auto"/>
            </w:tcBorders>
            <w:hideMark/>
          </w:tcPr>
          <w:p w14:paraId="142B1D89"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課題解決件数</w:t>
            </w:r>
          </w:p>
        </w:tc>
        <w:tc>
          <w:tcPr>
            <w:tcW w:w="2693" w:type="dxa"/>
            <w:tcBorders>
              <w:top w:val="single" w:sz="4" w:space="0" w:color="auto"/>
              <w:left w:val="single" w:sz="4" w:space="0" w:color="auto"/>
              <w:bottom w:val="single" w:sz="4" w:space="0" w:color="auto"/>
              <w:right w:val="single" w:sz="4" w:space="0" w:color="auto"/>
            </w:tcBorders>
            <w:hideMark/>
          </w:tcPr>
          <w:p w14:paraId="5518DE3F"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180</w:t>
            </w:r>
          </w:p>
        </w:tc>
      </w:tr>
    </w:tbl>
    <w:p w14:paraId="0E9BAD67" w14:textId="77777777" w:rsidR="00CE48AF" w:rsidRPr="00D306AB" w:rsidRDefault="00CE48AF" w:rsidP="00CE48AF">
      <w:pPr>
        <w:ind w:left="210" w:hangingChars="100" w:hanging="21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（２）外国人留学生等マッチング支援事業</w:t>
      </w:r>
    </w:p>
    <w:p w14:paraId="0557FF32" w14:textId="77777777" w:rsidR="00CE48AF" w:rsidRPr="00D306AB" w:rsidRDefault="00CE48AF" w:rsidP="00CE48AF">
      <w:pPr>
        <w:ind w:leftChars="100" w:left="210" w:firstLineChars="100" w:firstLine="21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大阪での就職を希望する外国人留学生等や海外人材を対象に、府内企業とのマッチング機会を提供するとともに、採用した府内企業における外国人材の定着を図る取組を行った。</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767"/>
      </w:tblGrid>
      <w:tr w:rsidR="00D306AB" w:rsidRPr="00D306AB" w14:paraId="188CD7FF" w14:textId="77777777" w:rsidTr="005C24C4">
        <w:tc>
          <w:tcPr>
            <w:tcW w:w="2766" w:type="dxa"/>
            <w:tcBorders>
              <w:top w:val="single" w:sz="4" w:space="0" w:color="auto"/>
              <w:left w:val="single" w:sz="4" w:space="0" w:color="auto"/>
              <w:bottom w:val="single" w:sz="4" w:space="0" w:color="auto"/>
              <w:right w:val="single" w:sz="4" w:space="0" w:color="auto"/>
            </w:tcBorders>
          </w:tcPr>
          <w:p w14:paraId="1BE5CC2D" w14:textId="77777777" w:rsidR="00CE48AF" w:rsidRPr="00D306AB" w:rsidRDefault="00CE48AF" w:rsidP="005C24C4">
            <w:pPr>
              <w:jc w:val="center"/>
              <w:rPr>
                <w:rFonts w:ascii="ＭＳ 明朝" w:eastAsia="ＭＳ 明朝" w:hAnsi="ＭＳ 明朝" w:cs="Courier New"/>
                <w:color w:val="000000" w:themeColor="text1"/>
                <w:szCs w:val="21"/>
              </w:rPr>
            </w:pPr>
          </w:p>
        </w:tc>
        <w:tc>
          <w:tcPr>
            <w:tcW w:w="2767" w:type="dxa"/>
            <w:tcBorders>
              <w:top w:val="single" w:sz="4" w:space="0" w:color="auto"/>
              <w:left w:val="single" w:sz="4" w:space="0" w:color="auto"/>
              <w:bottom w:val="single" w:sz="4" w:space="0" w:color="auto"/>
              <w:right w:val="single" w:sz="4" w:space="0" w:color="auto"/>
            </w:tcBorders>
            <w:hideMark/>
          </w:tcPr>
          <w:p w14:paraId="59D697DD"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令和６年度</w:t>
            </w:r>
          </w:p>
        </w:tc>
      </w:tr>
      <w:tr w:rsidR="00D306AB" w:rsidRPr="00D306AB" w14:paraId="2F9EB88E" w14:textId="77777777" w:rsidTr="005C24C4">
        <w:tc>
          <w:tcPr>
            <w:tcW w:w="2766" w:type="dxa"/>
            <w:tcBorders>
              <w:top w:val="single" w:sz="4" w:space="0" w:color="auto"/>
              <w:left w:val="single" w:sz="4" w:space="0" w:color="auto"/>
              <w:bottom w:val="single" w:sz="4" w:space="0" w:color="auto"/>
              <w:right w:val="single" w:sz="4" w:space="0" w:color="auto"/>
            </w:tcBorders>
            <w:hideMark/>
          </w:tcPr>
          <w:p w14:paraId="6E471BE3"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予算額（千円）</w:t>
            </w:r>
          </w:p>
        </w:tc>
        <w:tc>
          <w:tcPr>
            <w:tcW w:w="2767" w:type="dxa"/>
            <w:tcBorders>
              <w:top w:val="single" w:sz="4" w:space="0" w:color="auto"/>
              <w:left w:val="single" w:sz="4" w:space="0" w:color="auto"/>
              <w:bottom w:val="single" w:sz="4" w:space="0" w:color="auto"/>
              <w:right w:val="single" w:sz="4" w:space="0" w:color="auto"/>
            </w:tcBorders>
            <w:hideMark/>
          </w:tcPr>
          <w:p w14:paraId="3905D3E5"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57,761</w:t>
            </w:r>
          </w:p>
        </w:tc>
      </w:tr>
      <w:tr w:rsidR="00D306AB" w:rsidRPr="00D306AB" w14:paraId="739B10E3" w14:textId="77777777" w:rsidTr="005C24C4">
        <w:tc>
          <w:tcPr>
            <w:tcW w:w="2766" w:type="dxa"/>
            <w:tcBorders>
              <w:top w:val="single" w:sz="4" w:space="0" w:color="auto"/>
              <w:left w:val="single" w:sz="4" w:space="0" w:color="auto"/>
              <w:bottom w:val="single" w:sz="4" w:space="0" w:color="auto"/>
              <w:right w:val="single" w:sz="4" w:space="0" w:color="auto"/>
            </w:tcBorders>
            <w:hideMark/>
          </w:tcPr>
          <w:p w14:paraId="771AFA8C"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決算額（千円）</w:t>
            </w:r>
          </w:p>
        </w:tc>
        <w:tc>
          <w:tcPr>
            <w:tcW w:w="2767" w:type="dxa"/>
            <w:tcBorders>
              <w:top w:val="single" w:sz="4" w:space="0" w:color="auto"/>
              <w:left w:val="single" w:sz="4" w:space="0" w:color="auto"/>
              <w:bottom w:val="single" w:sz="4" w:space="0" w:color="auto"/>
              <w:right w:val="single" w:sz="4" w:space="0" w:color="auto"/>
            </w:tcBorders>
            <w:hideMark/>
          </w:tcPr>
          <w:p w14:paraId="610ABA54"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57,761</w:t>
            </w:r>
          </w:p>
        </w:tc>
      </w:tr>
    </w:tbl>
    <w:p w14:paraId="1EE3D5A5" w14:textId="77777777" w:rsidR="00CE48AF" w:rsidRPr="00D306AB" w:rsidRDefault="00CE48AF" w:rsidP="00CE48AF">
      <w:pPr>
        <w:ind w:leftChars="100" w:left="210" w:firstLineChars="100" w:firstLine="21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＜実績＞</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2410"/>
      </w:tblGrid>
      <w:tr w:rsidR="00D306AB" w:rsidRPr="00D306AB" w14:paraId="66970D93" w14:textId="77777777" w:rsidTr="005C24C4">
        <w:tc>
          <w:tcPr>
            <w:tcW w:w="3232" w:type="dxa"/>
            <w:tcBorders>
              <w:top w:val="single" w:sz="4" w:space="0" w:color="auto"/>
              <w:left w:val="single" w:sz="4" w:space="0" w:color="auto"/>
              <w:bottom w:val="single" w:sz="4" w:space="0" w:color="auto"/>
              <w:right w:val="single" w:sz="4" w:space="0" w:color="auto"/>
            </w:tcBorders>
          </w:tcPr>
          <w:p w14:paraId="2587D41D" w14:textId="77777777" w:rsidR="00CE48AF" w:rsidRPr="00D306AB" w:rsidRDefault="00CE48AF" w:rsidP="005C24C4">
            <w:pPr>
              <w:jc w:val="center"/>
              <w:rPr>
                <w:rFonts w:ascii="ＭＳ 明朝" w:eastAsia="ＭＳ 明朝" w:hAnsi="ＭＳ 明朝" w:cs="Courier New"/>
                <w:color w:val="000000" w:themeColor="text1"/>
                <w:szCs w:val="21"/>
              </w:rPr>
            </w:pPr>
          </w:p>
        </w:tc>
        <w:tc>
          <w:tcPr>
            <w:tcW w:w="2410" w:type="dxa"/>
            <w:tcBorders>
              <w:top w:val="single" w:sz="4" w:space="0" w:color="auto"/>
              <w:left w:val="single" w:sz="4" w:space="0" w:color="auto"/>
              <w:bottom w:val="single" w:sz="4" w:space="0" w:color="auto"/>
              <w:right w:val="single" w:sz="4" w:space="0" w:color="auto"/>
            </w:tcBorders>
            <w:hideMark/>
          </w:tcPr>
          <w:p w14:paraId="66E126B6"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令和６年度</w:t>
            </w:r>
          </w:p>
        </w:tc>
      </w:tr>
      <w:tr w:rsidR="00D306AB" w:rsidRPr="00D306AB" w14:paraId="4DC27EF4" w14:textId="77777777" w:rsidTr="005C24C4">
        <w:tc>
          <w:tcPr>
            <w:tcW w:w="3232" w:type="dxa"/>
            <w:tcBorders>
              <w:top w:val="single" w:sz="4" w:space="0" w:color="auto"/>
              <w:left w:val="single" w:sz="4" w:space="0" w:color="auto"/>
              <w:bottom w:val="single" w:sz="4" w:space="0" w:color="auto"/>
              <w:right w:val="single" w:sz="4" w:space="0" w:color="auto"/>
            </w:tcBorders>
            <w:hideMark/>
          </w:tcPr>
          <w:p w14:paraId="4BF0AB1A"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参加した外国人材数</w:t>
            </w:r>
          </w:p>
        </w:tc>
        <w:tc>
          <w:tcPr>
            <w:tcW w:w="2410" w:type="dxa"/>
            <w:tcBorders>
              <w:top w:val="single" w:sz="4" w:space="0" w:color="auto"/>
              <w:left w:val="single" w:sz="4" w:space="0" w:color="auto"/>
              <w:bottom w:val="single" w:sz="4" w:space="0" w:color="auto"/>
              <w:right w:val="single" w:sz="4" w:space="0" w:color="auto"/>
            </w:tcBorders>
            <w:hideMark/>
          </w:tcPr>
          <w:p w14:paraId="6AE0D118"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2,384</w:t>
            </w:r>
          </w:p>
        </w:tc>
      </w:tr>
      <w:tr w:rsidR="00D306AB" w:rsidRPr="00D306AB" w14:paraId="6EF1EA22" w14:textId="77777777" w:rsidTr="005C24C4">
        <w:tc>
          <w:tcPr>
            <w:tcW w:w="3232" w:type="dxa"/>
            <w:tcBorders>
              <w:top w:val="single" w:sz="4" w:space="0" w:color="auto"/>
              <w:left w:val="single" w:sz="4" w:space="0" w:color="auto"/>
              <w:bottom w:val="single" w:sz="4" w:space="0" w:color="auto"/>
              <w:right w:val="single" w:sz="4" w:space="0" w:color="auto"/>
            </w:tcBorders>
            <w:hideMark/>
          </w:tcPr>
          <w:p w14:paraId="398D2C96"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府内企業に就職した外国人材数</w:t>
            </w:r>
          </w:p>
        </w:tc>
        <w:tc>
          <w:tcPr>
            <w:tcW w:w="2410" w:type="dxa"/>
            <w:tcBorders>
              <w:top w:val="single" w:sz="4" w:space="0" w:color="auto"/>
              <w:left w:val="single" w:sz="4" w:space="0" w:color="auto"/>
              <w:bottom w:val="single" w:sz="4" w:space="0" w:color="auto"/>
              <w:right w:val="single" w:sz="4" w:space="0" w:color="auto"/>
            </w:tcBorders>
            <w:hideMark/>
          </w:tcPr>
          <w:p w14:paraId="77F43714"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208</w:t>
            </w:r>
          </w:p>
        </w:tc>
      </w:tr>
    </w:tbl>
    <w:p w14:paraId="51AFFB88" w14:textId="77777777" w:rsidR="00CE48AF" w:rsidRPr="00D306AB" w:rsidRDefault="00CE48AF" w:rsidP="00CE48AF">
      <w:pPr>
        <w:ind w:left="210" w:hangingChars="100" w:hanging="21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（３）海外人材アプローチ支援事業</w:t>
      </w:r>
    </w:p>
    <w:p w14:paraId="675180DF" w14:textId="77777777" w:rsidR="00CE48AF" w:rsidRPr="00D306AB" w:rsidRDefault="00CE48AF" w:rsidP="00CE48AF">
      <w:pPr>
        <w:ind w:leftChars="100" w:left="210" w:firstLineChars="100" w:firstLine="21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（公財）大阪産業局が設置する海外拠点を活用し、現地の外国人材（海外人材）に対し、府内の中小企業が自社の魅力をＰＲする場としてオンラインによる企業説明会を開催した。</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767"/>
      </w:tblGrid>
      <w:tr w:rsidR="00D306AB" w:rsidRPr="00D306AB" w14:paraId="5FB92411" w14:textId="77777777" w:rsidTr="005C24C4">
        <w:tc>
          <w:tcPr>
            <w:tcW w:w="2766" w:type="dxa"/>
            <w:tcBorders>
              <w:top w:val="single" w:sz="4" w:space="0" w:color="auto"/>
              <w:left w:val="single" w:sz="4" w:space="0" w:color="auto"/>
              <w:bottom w:val="single" w:sz="4" w:space="0" w:color="auto"/>
              <w:right w:val="single" w:sz="4" w:space="0" w:color="auto"/>
            </w:tcBorders>
          </w:tcPr>
          <w:p w14:paraId="3CC9DD81" w14:textId="77777777" w:rsidR="00CE48AF" w:rsidRPr="00D306AB" w:rsidRDefault="00CE48AF" w:rsidP="005C24C4">
            <w:pPr>
              <w:jc w:val="center"/>
              <w:rPr>
                <w:rFonts w:ascii="ＭＳ 明朝" w:eastAsia="ＭＳ 明朝" w:hAnsi="ＭＳ 明朝" w:cs="Courier New"/>
                <w:color w:val="000000" w:themeColor="text1"/>
                <w:szCs w:val="21"/>
              </w:rPr>
            </w:pPr>
          </w:p>
        </w:tc>
        <w:tc>
          <w:tcPr>
            <w:tcW w:w="2767" w:type="dxa"/>
            <w:tcBorders>
              <w:top w:val="single" w:sz="4" w:space="0" w:color="auto"/>
              <w:left w:val="single" w:sz="4" w:space="0" w:color="auto"/>
              <w:bottom w:val="single" w:sz="4" w:space="0" w:color="auto"/>
              <w:right w:val="single" w:sz="4" w:space="0" w:color="auto"/>
            </w:tcBorders>
            <w:hideMark/>
          </w:tcPr>
          <w:p w14:paraId="27436652"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令和６年度</w:t>
            </w:r>
          </w:p>
        </w:tc>
      </w:tr>
      <w:tr w:rsidR="00D306AB" w:rsidRPr="00D306AB" w14:paraId="024F470C" w14:textId="77777777" w:rsidTr="005C24C4">
        <w:trPr>
          <w:trHeight w:val="187"/>
        </w:trPr>
        <w:tc>
          <w:tcPr>
            <w:tcW w:w="2766" w:type="dxa"/>
            <w:tcBorders>
              <w:top w:val="single" w:sz="4" w:space="0" w:color="auto"/>
              <w:left w:val="single" w:sz="4" w:space="0" w:color="auto"/>
              <w:bottom w:val="single" w:sz="4" w:space="0" w:color="auto"/>
              <w:right w:val="single" w:sz="4" w:space="0" w:color="auto"/>
            </w:tcBorders>
            <w:hideMark/>
          </w:tcPr>
          <w:p w14:paraId="5CA97691"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予算額（千円）</w:t>
            </w:r>
          </w:p>
        </w:tc>
        <w:tc>
          <w:tcPr>
            <w:tcW w:w="2767" w:type="dxa"/>
            <w:tcBorders>
              <w:top w:val="single" w:sz="4" w:space="0" w:color="auto"/>
              <w:left w:val="single" w:sz="4" w:space="0" w:color="auto"/>
              <w:bottom w:val="single" w:sz="4" w:space="0" w:color="auto"/>
              <w:right w:val="single" w:sz="4" w:space="0" w:color="auto"/>
            </w:tcBorders>
            <w:hideMark/>
          </w:tcPr>
          <w:p w14:paraId="6C368312"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19,228</w:t>
            </w:r>
          </w:p>
        </w:tc>
      </w:tr>
      <w:tr w:rsidR="00D306AB" w:rsidRPr="00D306AB" w14:paraId="7A7B55E7" w14:textId="77777777" w:rsidTr="005C24C4">
        <w:tc>
          <w:tcPr>
            <w:tcW w:w="2766" w:type="dxa"/>
            <w:tcBorders>
              <w:top w:val="single" w:sz="4" w:space="0" w:color="auto"/>
              <w:left w:val="single" w:sz="4" w:space="0" w:color="auto"/>
              <w:bottom w:val="single" w:sz="4" w:space="0" w:color="auto"/>
              <w:right w:val="single" w:sz="4" w:space="0" w:color="auto"/>
            </w:tcBorders>
            <w:hideMark/>
          </w:tcPr>
          <w:p w14:paraId="3665546D"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決算額（千円）</w:t>
            </w:r>
          </w:p>
        </w:tc>
        <w:tc>
          <w:tcPr>
            <w:tcW w:w="2767" w:type="dxa"/>
            <w:tcBorders>
              <w:top w:val="single" w:sz="4" w:space="0" w:color="auto"/>
              <w:left w:val="single" w:sz="4" w:space="0" w:color="auto"/>
              <w:bottom w:val="single" w:sz="4" w:space="0" w:color="auto"/>
              <w:right w:val="single" w:sz="4" w:space="0" w:color="auto"/>
            </w:tcBorders>
            <w:hideMark/>
          </w:tcPr>
          <w:p w14:paraId="6864B4DC"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19,228</w:t>
            </w:r>
          </w:p>
        </w:tc>
      </w:tr>
    </w:tbl>
    <w:p w14:paraId="689B7407" w14:textId="77777777" w:rsidR="00CE48AF" w:rsidRPr="00D306AB" w:rsidRDefault="00CE48AF" w:rsidP="00CE48AF">
      <w:pPr>
        <w:ind w:leftChars="100" w:left="210" w:firstLineChars="100" w:firstLine="21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＜実績＞</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2410"/>
      </w:tblGrid>
      <w:tr w:rsidR="00D306AB" w:rsidRPr="00D306AB" w14:paraId="1D3BFB17" w14:textId="77777777" w:rsidTr="005C24C4">
        <w:tc>
          <w:tcPr>
            <w:tcW w:w="3232" w:type="dxa"/>
            <w:tcBorders>
              <w:top w:val="single" w:sz="4" w:space="0" w:color="auto"/>
              <w:left w:val="single" w:sz="4" w:space="0" w:color="auto"/>
              <w:bottom w:val="single" w:sz="4" w:space="0" w:color="auto"/>
              <w:right w:val="single" w:sz="4" w:space="0" w:color="auto"/>
            </w:tcBorders>
          </w:tcPr>
          <w:p w14:paraId="2EBF2D26" w14:textId="77777777" w:rsidR="00CE48AF" w:rsidRPr="00D306AB" w:rsidRDefault="00CE48AF" w:rsidP="005C24C4">
            <w:pPr>
              <w:jc w:val="center"/>
              <w:rPr>
                <w:rFonts w:ascii="ＭＳ 明朝" w:eastAsia="ＭＳ 明朝" w:hAnsi="ＭＳ 明朝" w:cs="Courier New"/>
                <w:color w:val="000000" w:themeColor="text1"/>
                <w:szCs w:val="21"/>
              </w:rPr>
            </w:pPr>
          </w:p>
        </w:tc>
        <w:tc>
          <w:tcPr>
            <w:tcW w:w="2410" w:type="dxa"/>
            <w:tcBorders>
              <w:top w:val="single" w:sz="4" w:space="0" w:color="auto"/>
              <w:left w:val="single" w:sz="4" w:space="0" w:color="auto"/>
              <w:bottom w:val="single" w:sz="4" w:space="0" w:color="auto"/>
              <w:right w:val="single" w:sz="4" w:space="0" w:color="auto"/>
            </w:tcBorders>
            <w:hideMark/>
          </w:tcPr>
          <w:p w14:paraId="7733E743"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令和６年度</w:t>
            </w:r>
          </w:p>
        </w:tc>
      </w:tr>
      <w:tr w:rsidR="00D306AB" w:rsidRPr="00D306AB" w14:paraId="08143837" w14:textId="77777777" w:rsidTr="005C24C4">
        <w:tc>
          <w:tcPr>
            <w:tcW w:w="3232" w:type="dxa"/>
            <w:tcBorders>
              <w:top w:val="single" w:sz="4" w:space="0" w:color="auto"/>
              <w:left w:val="single" w:sz="4" w:space="0" w:color="auto"/>
              <w:bottom w:val="single" w:sz="4" w:space="0" w:color="auto"/>
              <w:right w:val="single" w:sz="4" w:space="0" w:color="auto"/>
            </w:tcBorders>
            <w:hideMark/>
          </w:tcPr>
          <w:p w14:paraId="211C5DAD"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参加した企業数</w:t>
            </w:r>
          </w:p>
        </w:tc>
        <w:tc>
          <w:tcPr>
            <w:tcW w:w="2410" w:type="dxa"/>
            <w:tcBorders>
              <w:top w:val="single" w:sz="4" w:space="0" w:color="auto"/>
              <w:left w:val="single" w:sz="4" w:space="0" w:color="auto"/>
              <w:bottom w:val="single" w:sz="4" w:space="0" w:color="auto"/>
              <w:right w:val="single" w:sz="4" w:space="0" w:color="auto"/>
            </w:tcBorders>
            <w:hideMark/>
          </w:tcPr>
          <w:p w14:paraId="584271CA"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63</w:t>
            </w:r>
          </w:p>
        </w:tc>
      </w:tr>
      <w:tr w:rsidR="00CE48AF" w:rsidRPr="00D306AB" w14:paraId="6FCBC127" w14:textId="77777777" w:rsidTr="005C24C4">
        <w:tc>
          <w:tcPr>
            <w:tcW w:w="3232" w:type="dxa"/>
            <w:tcBorders>
              <w:top w:val="single" w:sz="4" w:space="0" w:color="auto"/>
              <w:left w:val="single" w:sz="4" w:space="0" w:color="auto"/>
              <w:bottom w:val="single" w:sz="4" w:space="0" w:color="auto"/>
              <w:right w:val="single" w:sz="4" w:space="0" w:color="auto"/>
            </w:tcBorders>
            <w:hideMark/>
          </w:tcPr>
          <w:p w14:paraId="0ABD43B1"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府内企業に就職した外国人材数</w:t>
            </w:r>
          </w:p>
        </w:tc>
        <w:tc>
          <w:tcPr>
            <w:tcW w:w="2410" w:type="dxa"/>
            <w:tcBorders>
              <w:top w:val="single" w:sz="4" w:space="0" w:color="auto"/>
              <w:left w:val="single" w:sz="4" w:space="0" w:color="auto"/>
              <w:bottom w:val="single" w:sz="4" w:space="0" w:color="auto"/>
              <w:right w:val="single" w:sz="4" w:space="0" w:color="auto"/>
            </w:tcBorders>
            <w:hideMark/>
          </w:tcPr>
          <w:p w14:paraId="19DA8923"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23</w:t>
            </w:r>
          </w:p>
        </w:tc>
      </w:tr>
    </w:tbl>
    <w:p w14:paraId="76BDF345" w14:textId="77777777" w:rsidR="00CE48AF" w:rsidRPr="00D306AB" w:rsidRDefault="00CE48AF" w:rsidP="00CE48AF">
      <w:pPr>
        <w:ind w:left="210" w:hangingChars="100" w:hanging="210"/>
        <w:jc w:val="left"/>
        <w:rPr>
          <w:rFonts w:ascii="ＭＳ 明朝" w:eastAsia="ＭＳ 明朝" w:hAnsi="ＭＳ 明朝" w:cs="Courier New"/>
          <w:color w:val="000000" w:themeColor="text1"/>
          <w:szCs w:val="21"/>
        </w:rPr>
      </w:pPr>
    </w:p>
    <w:p w14:paraId="702A92E1" w14:textId="77777777" w:rsidR="00CE48AF" w:rsidRPr="00D306AB" w:rsidRDefault="00CE48AF" w:rsidP="00CE48AF">
      <w:pPr>
        <w:ind w:left="211" w:hangingChars="100" w:hanging="211"/>
        <w:jc w:val="left"/>
        <w:rPr>
          <w:rFonts w:ascii="ＭＳ ゴシック" w:eastAsia="ＭＳ ゴシック" w:hAnsi="ＭＳ ゴシック" w:cs="Courier New"/>
          <w:b/>
          <w:color w:val="000000" w:themeColor="text1"/>
          <w:szCs w:val="21"/>
        </w:rPr>
      </w:pPr>
      <w:r w:rsidRPr="00D306AB">
        <w:rPr>
          <w:rFonts w:ascii="ＭＳ ゴシック" w:eastAsia="ＭＳ ゴシック" w:hAnsi="ＭＳ ゴシック" w:cs="Courier New" w:hint="eastAsia"/>
          <w:b/>
          <w:color w:val="000000" w:themeColor="text1"/>
          <w:szCs w:val="21"/>
        </w:rPr>
        <w:t>４　万博関連</w:t>
      </w:r>
    </w:p>
    <w:p w14:paraId="2C51A279" w14:textId="77777777" w:rsidR="00CE48AF" w:rsidRPr="00D306AB" w:rsidRDefault="00CE48AF" w:rsidP="00CE48AF">
      <w:pPr>
        <w:ind w:left="211" w:hangingChars="100" w:hanging="211"/>
        <w:rPr>
          <w:rFonts w:ascii="ＭＳ 明朝" w:eastAsia="ＭＳ 明朝" w:hAnsi="ＭＳ 明朝"/>
          <w:bCs/>
          <w:color w:val="000000" w:themeColor="text1"/>
        </w:rPr>
      </w:pPr>
      <w:r w:rsidRPr="00D306AB">
        <w:rPr>
          <w:rFonts w:ascii="ＭＳ 明朝" w:eastAsia="ＭＳ 明朝" w:hAnsi="ＭＳ 明朝" w:cs="Courier New" w:hint="eastAsia"/>
          <w:b/>
          <w:color w:val="000000" w:themeColor="text1"/>
          <w:szCs w:val="21"/>
        </w:rPr>
        <w:t xml:space="preserve">　　</w:t>
      </w:r>
      <w:r w:rsidRPr="00D306AB">
        <w:rPr>
          <w:rFonts w:ascii="ＭＳ 明朝" w:eastAsia="ＭＳ 明朝" w:hAnsi="ＭＳ 明朝" w:hint="eastAsia"/>
          <w:bCs/>
          <w:color w:val="000000" w:themeColor="text1"/>
        </w:rPr>
        <w:t>万博を契機とした府内中小企業等のビジネスチャンスを創出し、万博のインパクトを享受できるよう、関係部局との円滑な調整や情報収集に努め、部内関係課への情報提供を行い、取組みを支援した。</w:t>
      </w:r>
    </w:p>
    <w:p w14:paraId="52D2C29D" w14:textId="77777777" w:rsidR="00CE48AF" w:rsidRPr="00D306AB" w:rsidRDefault="00CE48AF" w:rsidP="00CE48AF">
      <w:pPr>
        <w:ind w:left="210" w:hangingChars="100" w:hanging="210"/>
        <w:jc w:val="left"/>
        <w:rPr>
          <w:rFonts w:ascii="ＭＳ 明朝" w:eastAsia="ＭＳ 明朝" w:hAnsi="ＭＳ 明朝" w:cs="Courier New"/>
          <w:color w:val="000000" w:themeColor="text1"/>
          <w:szCs w:val="21"/>
        </w:rPr>
      </w:pPr>
    </w:p>
    <w:p w14:paraId="7A80E5E3" w14:textId="77777777" w:rsidR="00CE48AF" w:rsidRPr="00D306AB" w:rsidRDefault="00CE48AF" w:rsidP="00CE48AF">
      <w:pPr>
        <w:jc w:val="left"/>
        <w:rPr>
          <w:rFonts w:ascii="ＭＳ ゴシック" w:eastAsia="ＭＳ ゴシック" w:hAnsi="ＭＳ ゴシック"/>
          <w:b/>
          <w:color w:val="000000" w:themeColor="text1"/>
        </w:rPr>
      </w:pPr>
      <w:r w:rsidRPr="00D306AB">
        <w:rPr>
          <w:rFonts w:ascii="ＭＳ ゴシック" w:eastAsia="ＭＳ ゴシック" w:hAnsi="ＭＳ ゴシック" w:hint="eastAsia"/>
          <w:b/>
          <w:color w:val="000000" w:themeColor="text1"/>
        </w:rPr>
        <w:t>５　大阪府中小企業支援交付金</w:t>
      </w:r>
    </w:p>
    <w:p w14:paraId="3E002209" w14:textId="77777777" w:rsidR="00CE48AF" w:rsidRPr="00D306AB" w:rsidRDefault="00CE48AF" w:rsidP="00CE48AF">
      <w:pPr>
        <w:ind w:leftChars="100" w:left="210" w:firstLineChars="100" w:firstLine="210"/>
        <w:jc w:val="left"/>
        <w:rPr>
          <w:rFonts w:ascii="ＭＳ 明朝" w:eastAsia="ＭＳ 明朝" w:hAnsi="ＭＳ 明朝"/>
          <w:color w:val="000000" w:themeColor="text1"/>
          <w:szCs w:val="21"/>
        </w:rPr>
      </w:pPr>
      <w:r w:rsidRPr="00D306AB">
        <w:rPr>
          <w:rFonts w:ascii="ＭＳ 明朝" w:eastAsia="ＭＳ 明朝" w:hAnsi="ＭＳ 明朝" w:hint="eastAsia"/>
          <w:color w:val="000000" w:themeColor="text1"/>
          <w:szCs w:val="21"/>
        </w:rPr>
        <w:t>（公財）大阪産業局が有する機動性、専門性、ノウハウやネットワーク等の様々な資源を活かし、効果的かつ効率的に中小企業支援を実施できるよう、「国際ビジネス支援事業」「ものづくり支援事業」「スタートアップ支援事業」「中小企業ＤＸ推進支援事業」「デザイン支援事業」に係る予算を、部内関係各課から移管・一本化し、「大阪府中</w:t>
      </w:r>
      <w:r w:rsidRPr="00D306AB">
        <w:rPr>
          <w:rFonts w:ascii="ＭＳ 明朝" w:eastAsia="ＭＳ 明朝" w:hAnsi="ＭＳ 明朝" w:hint="eastAsia"/>
          <w:color w:val="000000" w:themeColor="text1"/>
          <w:szCs w:val="21"/>
        </w:rPr>
        <w:lastRenderedPageBreak/>
        <w:t>小企業支援交付金」として（公財）大阪産業局へ交付した。</w:t>
      </w:r>
    </w:p>
    <w:p w14:paraId="262694C1" w14:textId="77777777" w:rsidR="00CE48AF" w:rsidRPr="00D306AB" w:rsidRDefault="00CE48AF" w:rsidP="00CE48AF">
      <w:pPr>
        <w:ind w:leftChars="100" w:left="210" w:firstLineChars="100" w:firstLine="210"/>
        <w:jc w:val="left"/>
        <w:rPr>
          <w:rFonts w:ascii="ＭＳ 明朝" w:eastAsia="ＭＳ 明朝" w:hAnsi="ＭＳ 明朝"/>
          <w:color w:val="000000" w:themeColor="text1"/>
          <w:szCs w:val="21"/>
        </w:rPr>
      </w:pPr>
      <w:r w:rsidRPr="00D306AB">
        <w:rPr>
          <w:rFonts w:ascii="ＭＳ 明朝" w:eastAsia="ＭＳ 明朝" w:hAnsi="ＭＳ 明朝" w:hint="eastAsia"/>
          <w:color w:val="000000" w:themeColor="text1"/>
          <w:szCs w:val="21"/>
        </w:rPr>
        <w:t>また、同交付金により実施する事業の目標や実施内容、効果などについて、専門的見地からの助言を得るため、有識者会議を開催した。</w:t>
      </w:r>
    </w:p>
    <w:p w14:paraId="31256FA7" w14:textId="77777777" w:rsidR="00CE48AF" w:rsidRPr="00D306AB" w:rsidRDefault="00CE48AF" w:rsidP="00CE48AF">
      <w:pPr>
        <w:ind w:firstLineChars="100" w:firstLine="210"/>
        <w:jc w:val="left"/>
        <w:rPr>
          <w:rFonts w:ascii="ＭＳ 明朝" w:eastAsia="ＭＳ 明朝" w:hAnsi="ＭＳ 明朝"/>
          <w:color w:val="000000" w:themeColor="text1"/>
          <w:szCs w:val="21"/>
        </w:rPr>
      </w:pPr>
      <w:r w:rsidRPr="00D306AB">
        <w:rPr>
          <w:rFonts w:ascii="ＭＳ 明朝" w:eastAsia="ＭＳ 明朝" w:hAnsi="ＭＳ 明朝" w:hint="eastAsia"/>
          <w:color w:val="000000" w:themeColor="text1"/>
          <w:szCs w:val="21"/>
        </w:rPr>
        <w:t>・大阪府中小企業支援交付金有識者会議（令和６年８月、1</w:t>
      </w:r>
      <w:r w:rsidRPr="00D306AB">
        <w:rPr>
          <w:rFonts w:ascii="ＭＳ 明朝" w:eastAsia="ＭＳ 明朝" w:hAnsi="ＭＳ 明朝"/>
          <w:color w:val="000000" w:themeColor="text1"/>
          <w:szCs w:val="21"/>
        </w:rPr>
        <w:t>1</w:t>
      </w:r>
      <w:r w:rsidRPr="00D306AB">
        <w:rPr>
          <w:rFonts w:ascii="ＭＳ 明朝" w:eastAsia="ＭＳ 明朝" w:hAnsi="ＭＳ 明朝" w:hint="eastAsia"/>
          <w:color w:val="000000" w:themeColor="text1"/>
          <w:szCs w:val="21"/>
        </w:rPr>
        <w:t>月）</w:t>
      </w:r>
    </w:p>
    <w:p w14:paraId="043934B6" w14:textId="77777777" w:rsidR="00CE48AF" w:rsidRPr="00D306AB" w:rsidRDefault="00CE48AF" w:rsidP="00CE48AF">
      <w:pPr>
        <w:jc w:val="left"/>
        <w:rPr>
          <w:rFonts w:ascii="ＭＳ 明朝" w:eastAsia="ＭＳ 明朝" w:hAnsi="ＭＳ 明朝" w:cs="Courier New"/>
          <w:color w:val="000000" w:themeColor="text1"/>
          <w:sz w:val="24"/>
          <w:szCs w:val="21"/>
        </w:rPr>
      </w:pPr>
    </w:p>
    <w:tbl>
      <w:tblPr>
        <w:tblpPr w:leftFromText="142" w:rightFromText="142" w:vertAnchor="text" w:horzAnchor="margin" w:tblpY="-18"/>
        <w:tblW w:w="4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6"/>
      </w:tblGrid>
      <w:tr w:rsidR="00D306AB" w:rsidRPr="00D306AB" w14:paraId="5C73D062" w14:textId="77777777" w:rsidTr="005C24C4">
        <w:tc>
          <w:tcPr>
            <w:tcW w:w="1985" w:type="dxa"/>
            <w:tcBorders>
              <w:top w:val="single" w:sz="4" w:space="0" w:color="auto"/>
              <w:left w:val="single" w:sz="4" w:space="0" w:color="auto"/>
              <w:bottom w:val="single" w:sz="4" w:space="0" w:color="auto"/>
              <w:right w:val="single" w:sz="4" w:space="0" w:color="auto"/>
            </w:tcBorders>
          </w:tcPr>
          <w:p w14:paraId="21A7D1D5" w14:textId="77777777" w:rsidR="00CE48AF" w:rsidRPr="00D306AB" w:rsidRDefault="00CE48AF" w:rsidP="005C24C4">
            <w:pPr>
              <w:ind w:firstLineChars="50" w:firstLine="120"/>
              <w:jc w:val="left"/>
              <w:rPr>
                <w:rFonts w:ascii="ＭＳ 明朝" w:eastAsia="ＭＳ 明朝" w:hAnsi="ＭＳ 明朝" w:cs="Courier New"/>
                <w:color w:val="000000" w:themeColor="text1"/>
                <w:szCs w:val="21"/>
              </w:rPr>
            </w:pPr>
            <w:r w:rsidRPr="00D306AB">
              <w:rPr>
                <w:rFonts w:ascii="ＭＳ 明朝" w:eastAsia="ＭＳ 明朝" w:hAnsi="ＭＳ 明朝" w:hint="eastAsia"/>
                <w:b/>
                <w:color w:val="000000" w:themeColor="text1"/>
                <w:sz w:val="24"/>
                <w:szCs w:val="32"/>
              </w:rPr>
              <w:t xml:space="preserve">　</w:t>
            </w:r>
            <w:r w:rsidRPr="00D306AB">
              <w:rPr>
                <w:rFonts w:ascii="ＭＳ 明朝" w:eastAsia="ＭＳ 明朝" w:hAnsi="ＭＳ 明朝" w:cs="Courier New" w:hint="eastAsia"/>
                <w:color w:val="000000" w:themeColor="text1"/>
                <w:sz w:val="24"/>
                <w:szCs w:val="21"/>
              </w:rPr>
              <w:t xml:space="preserve">　　</w:t>
            </w:r>
          </w:p>
        </w:tc>
        <w:tc>
          <w:tcPr>
            <w:tcW w:w="2126" w:type="dxa"/>
            <w:tcBorders>
              <w:top w:val="single" w:sz="4" w:space="0" w:color="auto"/>
              <w:left w:val="single" w:sz="4" w:space="0" w:color="auto"/>
              <w:bottom w:val="single" w:sz="4" w:space="0" w:color="auto"/>
              <w:right w:val="single" w:sz="4" w:space="0" w:color="auto"/>
            </w:tcBorders>
          </w:tcPr>
          <w:p w14:paraId="3E299632"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令和６年度</w:t>
            </w:r>
          </w:p>
        </w:tc>
      </w:tr>
      <w:tr w:rsidR="00D306AB" w:rsidRPr="00D306AB" w14:paraId="1B18B26A" w14:textId="77777777" w:rsidTr="005C24C4">
        <w:tc>
          <w:tcPr>
            <w:tcW w:w="1985" w:type="dxa"/>
            <w:tcBorders>
              <w:top w:val="single" w:sz="4" w:space="0" w:color="auto"/>
              <w:left w:val="single" w:sz="4" w:space="0" w:color="auto"/>
              <w:bottom w:val="single" w:sz="4" w:space="0" w:color="auto"/>
              <w:right w:val="single" w:sz="4" w:space="0" w:color="auto"/>
            </w:tcBorders>
          </w:tcPr>
          <w:p w14:paraId="620E1FBC"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color w:val="000000" w:themeColor="text1"/>
                <w:szCs w:val="21"/>
              </w:rPr>
              <w:t>予算額</w:t>
            </w:r>
            <w:r w:rsidRPr="00D306AB">
              <w:rPr>
                <w:rFonts w:ascii="ＭＳ 明朝" w:eastAsia="ＭＳ 明朝" w:hAnsi="ＭＳ 明朝"/>
                <w:color w:val="000000" w:themeColor="text1"/>
              </w:rPr>
              <w:t>（千円）</w:t>
            </w:r>
          </w:p>
        </w:tc>
        <w:tc>
          <w:tcPr>
            <w:tcW w:w="2126" w:type="dxa"/>
            <w:tcBorders>
              <w:top w:val="single" w:sz="4" w:space="0" w:color="auto"/>
              <w:left w:val="single" w:sz="4" w:space="0" w:color="auto"/>
              <w:bottom w:val="single" w:sz="4" w:space="0" w:color="auto"/>
              <w:right w:val="single" w:sz="4" w:space="0" w:color="auto"/>
            </w:tcBorders>
          </w:tcPr>
          <w:p w14:paraId="52E44ADC" w14:textId="77777777" w:rsidR="00CE48AF" w:rsidRPr="00D306AB" w:rsidRDefault="00CE48AF" w:rsidP="005C24C4">
            <w:pPr>
              <w:ind w:rightChars="273" w:right="573"/>
              <w:jc w:val="right"/>
              <w:rPr>
                <w:rFonts w:ascii="ＭＳ 明朝" w:eastAsia="ＭＳ 明朝" w:hAnsi="ＭＳ 明朝" w:cs="Courier New"/>
                <w:color w:val="000000" w:themeColor="text1"/>
                <w:szCs w:val="21"/>
                <w:highlight w:val="yellow"/>
              </w:rPr>
            </w:pPr>
            <w:r w:rsidRPr="00D306AB">
              <w:rPr>
                <w:rFonts w:ascii="ＭＳ 明朝" w:eastAsia="ＭＳ 明朝" w:hAnsi="ＭＳ 明朝" w:cs="Courier New" w:hint="eastAsia"/>
                <w:color w:val="000000" w:themeColor="text1"/>
                <w:szCs w:val="21"/>
              </w:rPr>
              <w:t>332</w:t>
            </w:r>
            <w:r w:rsidRPr="00D306AB">
              <w:rPr>
                <w:rFonts w:ascii="ＭＳ 明朝" w:eastAsia="ＭＳ 明朝" w:hAnsi="ＭＳ 明朝" w:cs="Courier New"/>
                <w:color w:val="000000" w:themeColor="text1"/>
                <w:szCs w:val="21"/>
              </w:rPr>
              <w:t>,</w:t>
            </w:r>
            <w:r w:rsidRPr="00D306AB">
              <w:rPr>
                <w:rFonts w:ascii="ＭＳ 明朝" w:eastAsia="ＭＳ 明朝" w:hAnsi="ＭＳ 明朝" w:cs="Courier New" w:hint="eastAsia"/>
                <w:color w:val="000000" w:themeColor="text1"/>
                <w:szCs w:val="21"/>
              </w:rPr>
              <w:t>892</w:t>
            </w:r>
          </w:p>
        </w:tc>
      </w:tr>
      <w:tr w:rsidR="00D306AB" w:rsidRPr="00D306AB" w14:paraId="3C7472C2" w14:textId="77777777" w:rsidTr="005C24C4">
        <w:tc>
          <w:tcPr>
            <w:tcW w:w="1985" w:type="dxa"/>
            <w:tcBorders>
              <w:top w:val="single" w:sz="4" w:space="0" w:color="auto"/>
              <w:left w:val="single" w:sz="4" w:space="0" w:color="auto"/>
              <w:bottom w:val="single" w:sz="4" w:space="0" w:color="auto"/>
              <w:right w:val="single" w:sz="4" w:space="0" w:color="auto"/>
            </w:tcBorders>
          </w:tcPr>
          <w:p w14:paraId="1D8153D8"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color w:val="000000" w:themeColor="text1"/>
                <w:szCs w:val="21"/>
              </w:rPr>
              <w:t>決算額</w:t>
            </w:r>
            <w:r w:rsidRPr="00D306AB">
              <w:rPr>
                <w:rFonts w:ascii="ＭＳ 明朝" w:eastAsia="ＭＳ 明朝" w:hAnsi="ＭＳ 明朝"/>
                <w:color w:val="000000" w:themeColor="text1"/>
              </w:rPr>
              <w:t>（千円）</w:t>
            </w:r>
          </w:p>
        </w:tc>
        <w:tc>
          <w:tcPr>
            <w:tcW w:w="2126" w:type="dxa"/>
            <w:tcBorders>
              <w:top w:val="single" w:sz="4" w:space="0" w:color="auto"/>
              <w:left w:val="single" w:sz="4" w:space="0" w:color="auto"/>
              <w:bottom w:val="single" w:sz="4" w:space="0" w:color="auto"/>
              <w:right w:val="single" w:sz="4" w:space="0" w:color="auto"/>
            </w:tcBorders>
          </w:tcPr>
          <w:p w14:paraId="057A35F4" w14:textId="77777777" w:rsidR="00CE48AF" w:rsidRPr="00D306AB" w:rsidRDefault="00CE48AF" w:rsidP="005C24C4">
            <w:pPr>
              <w:ind w:rightChars="273" w:right="573"/>
              <w:jc w:val="righ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332</w:t>
            </w:r>
            <w:r w:rsidRPr="00D306AB">
              <w:rPr>
                <w:rFonts w:ascii="ＭＳ 明朝" w:eastAsia="ＭＳ 明朝" w:hAnsi="ＭＳ 明朝" w:cs="Courier New"/>
                <w:color w:val="000000" w:themeColor="text1"/>
                <w:szCs w:val="21"/>
              </w:rPr>
              <w:t>,</w:t>
            </w:r>
            <w:r w:rsidRPr="00D306AB">
              <w:rPr>
                <w:rFonts w:ascii="ＭＳ 明朝" w:eastAsia="ＭＳ 明朝" w:hAnsi="ＭＳ 明朝" w:cs="Courier New" w:hint="eastAsia"/>
                <w:color w:val="000000" w:themeColor="text1"/>
                <w:szCs w:val="21"/>
              </w:rPr>
              <w:t>892</w:t>
            </w:r>
          </w:p>
        </w:tc>
      </w:tr>
    </w:tbl>
    <w:p w14:paraId="5A636141" w14:textId="77777777" w:rsidR="00CE48AF" w:rsidRPr="00D306AB" w:rsidRDefault="00CE48AF" w:rsidP="00CE48AF">
      <w:pPr>
        <w:pStyle w:val="a5"/>
        <w:rPr>
          <w:rFonts w:hAnsi="ＭＳ 明朝"/>
          <w:color w:val="000000" w:themeColor="text1"/>
          <w:sz w:val="24"/>
        </w:rPr>
      </w:pPr>
    </w:p>
    <w:p w14:paraId="3196E038" w14:textId="77777777" w:rsidR="00CE48AF" w:rsidRPr="00D306AB" w:rsidRDefault="00CE48AF" w:rsidP="00CE48AF">
      <w:pPr>
        <w:pStyle w:val="a5"/>
        <w:rPr>
          <w:rFonts w:hAnsi="ＭＳ 明朝"/>
          <w:color w:val="000000" w:themeColor="text1"/>
          <w:sz w:val="24"/>
        </w:rPr>
      </w:pPr>
    </w:p>
    <w:p w14:paraId="04248383" w14:textId="77777777" w:rsidR="00CE48AF" w:rsidRPr="00D306AB" w:rsidRDefault="00CE48AF" w:rsidP="00CE48AF">
      <w:pPr>
        <w:pStyle w:val="a5"/>
        <w:tabs>
          <w:tab w:val="left" w:pos="4560"/>
        </w:tabs>
        <w:rPr>
          <w:rFonts w:hAnsi="ＭＳ 明朝"/>
          <w:color w:val="000000" w:themeColor="text1"/>
        </w:rPr>
      </w:pPr>
    </w:p>
    <w:p w14:paraId="07D5F0CA" w14:textId="77777777" w:rsidR="00CE48AF" w:rsidRPr="00D306AB" w:rsidRDefault="00CE48AF" w:rsidP="00CE48AF">
      <w:pPr>
        <w:pStyle w:val="a5"/>
        <w:tabs>
          <w:tab w:val="left" w:pos="4560"/>
        </w:tabs>
        <w:rPr>
          <w:rFonts w:hAnsi="ＭＳ 明朝"/>
          <w:color w:val="000000" w:themeColor="text1"/>
        </w:rPr>
      </w:pPr>
    </w:p>
    <w:p w14:paraId="365E48CC" w14:textId="77777777" w:rsidR="00D05BFB" w:rsidRPr="00D306AB" w:rsidRDefault="00D05BFB">
      <w:pPr>
        <w:widowControl/>
        <w:jc w:val="left"/>
        <w:rPr>
          <w:rFonts w:ascii="ＭＳ 明朝" w:eastAsia="ＭＳ 明朝" w:hAnsi="ＭＳ 明朝" w:cs="Courier New"/>
          <w:color w:val="000000" w:themeColor="text1"/>
          <w:szCs w:val="21"/>
        </w:rPr>
      </w:pPr>
      <w:r w:rsidRPr="00D306AB">
        <w:rPr>
          <w:rFonts w:hAnsi="ＭＳ 明朝"/>
          <w:color w:val="000000" w:themeColor="text1"/>
        </w:rPr>
        <w:br w:type="page"/>
      </w:r>
    </w:p>
    <w:p w14:paraId="25854026" w14:textId="2F2EED9C" w:rsidR="00CE48AF" w:rsidRPr="00D306AB" w:rsidRDefault="00CE48AF" w:rsidP="00CE48AF">
      <w:pPr>
        <w:pStyle w:val="a5"/>
        <w:rPr>
          <w:rFonts w:hAnsi="ＭＳ 明朝"/>
          <w:color w:val="000000" w:themeColor="text1"/>
          <w:sz w:val="24"/>
        </w:rPr>
      </w:pPr>
      <w:r w:rsidRPr="00D306AB">
        <w:rPr>
          <w:rFonts w:hAnsi="ＭＳ 明朝" w:hint="eastAsia"/>
          <w:color w:val="000000" w:themeColor="text1"/>
          <w:sz w:val="24"/>
        </w:rPr>
        <w:lastRenderedPageBreak/>
        <w:t>広域産業振興グループ</w:t>
      </w:r>
    </w:p>
    <w:p w14:paraId="03FAAE0D" w14:textId="77777777" w:rsidR="00CE48AF" w:rsidRPr="00D306AB" w:rsidRDefault="00CE48AF" w:rsidP="00CE48AF">
      <w:pPr>
        <w:rPr>
          <w:rFonts w:ascii="HGPｺﾞｼｯｸE"/>
          <w:color w:val="000000" w:themeColor="text1"/>
        </w:rPr>
      </w:pPr>
    </w:p>
    <w:p w14:paraId="42F3DDB2" w14:textId="77777777" w:rsidR="00CE48AF" w:rsidRPr="00D306AB" w:rsidRDefault="00CE48AF" w:rsidP="00CE48AF">
      <w:pPr>
        <w:rPr>
          <w:rFonts w:ascii="ＭＳ 明朝" w:eastAsia="ＭＳ 明朝" w:hAnsi="ＭＳ 明朝"/>
          <w:color w:val="000000" w:themeColor="text1"/>
        </w:rPr>
      </w:pPr>
      <w:r w:rsidRPr="00D306AB">
        <w:rPr>
          <w:rFonts w:ascii="ＭＳ 明朝" w:eastAsia="ＭＳ 明朝" w:hAnsi="ＭＳ 明朝" w:hint="eastAsia"/>
          <w:color w:val="000000" w:themeColor="text1"/>
        </w:rPr>
        <w:t xml:space="preserve">　関西広域連合の広域産業振興に関する事務を行った。</w:t>
      </w:r>
    </w:p>
    <w:p w14:paraId="208CDF9D" w14:textId="77777777" w:rsidR="00CE48AF" w:rsidRPr="00D306AB" w:rsidRDefault="00CE48AF" w:rsidP="00CE48AF">
      <w:pPr>
        <w:rPr>
          <w:rFonts w:ascii="ＭＳ ゴシック" w:eastAsia="ＭＳ ゴシック" w:hAnsi="ＭＳ ゴシック"/>
          <w:b/>
          <w:color w:val="000000" w:themeColor="text1"/>
        </w:rPr>
      </w:pPr>
      <w:r w:rsidRPr="00D306AB">
        <w:rPr>
          <w:rFonts w:ascii="HGPｺﾞｼｯｸE" w:hint="eastAsia"/>
          <w:color w:val="000000" w:themeColor="text1"/>
        </w:rPr>
        <w:t xml:space="preserve">　</w:t>
      </w:r>
    </w:p>
    <w:p w14:paraId="576B5DBB" w14:textId="77777777" w:rsidR="00CE48AF" w:rsidRPr="00D306AB" w:rsidRDefault="00CE48AF" w:rsidP="00CE48AF">
      <w:pPr>
        <w:rPr>
          <w:rFonts w:ascii="ＭＳ ゴシック" w:eastAsia="ＭＳ ゴシック" w:hAnsi="ＭＳ ゴシック" w:cs="Courier New"/>
          <w:b/>
          <w:color w:val="000000" w:themeColor="text1"/>
          <w:szCs w:val="21"/>
        </w:rPr>
      </w:pPr>
      <w:r w:rsidRPr="00D306AB">
        <w:rPr>
          <w:rFonts w:ascii="ＭＳ ゴシック" w:eastAsia="ＭＳ ゴシック" w:hAnsi="ＭＳ ゴシック" w:cs="Courier New" w:hint="eastAsia"/>
          <w:b/>
          <w:color w:val="000000" w:themeColor="text1"/>
          <w:szCs w:val="21"/>
        </w:rPr>
        <w:t>１　広域産業振興行政の企画立案・総合調整</w:t>
      </w:r>
    </w:p>
    <w:p w14:paraId="4CF7A4A7" w14:textId="77777777" w:rsidR="00CE48AF" w:rsidRPr="00D306AB" w:rsidRDefault="00CE48AF" w:rsidP="00CE48AF">
      <w:pPr>
        <w:ind w:leftChars="100" w:left="210" w:firstLineChars="100" w:firstLine="210"/>
        <w:rPr>
          <w:rFonts w:ascii="ＭＳ 明朝" w:eastAsia="ＭＳ 明朝" w:hAnsi="ＭＳ 明朝"/>
          <w:color w:val="000000" w:themeColor="text1"/>
          <w:sz w:val="16"/>
          <w:szCs w:val="16"/>
        </w:rPr>
      </w:pPr>
      <w:r w:rsidRPr="00D306AB">
        <w:rPr>
          <w:rFonts w:ascii="ＭＳ 明朝" w:eastAsia="ＭＳ 明朝" w:hAnsi="ＭＳ 明朝" w:hint="eastAsia"/>
          <w:color w:val="000000" w:themeColor="text1"/>
          <w:szCs w:val="21"/>
        </w:rPr>
        <w:t>広域産業振興施策に関して、分野担当府県として企画調整部会</w:t>
      </w:r>
      <w:r w:rsidRPr="00D306AB">
        <w:rPr>
          <w:rFonts w:ascii="ＭＳ 明朝" w:eastAsia="ＭＳ 明朝" w:hAnsi="ＭＳ 明朝" w:hint="eastAsia"/>
          <w:color w:val="000000" w:themeColor="text1"/>
          <w:szCs w:val="21"/>
          <w:vertAlign w:val="superscript"/>
        </w:rPr>
        <w:t>※</w:t>
      </w:r>
      <w:r w:rsidRPr="00D306AB">
        <w:rPr>
          <w:rFonts w:ascii="ＭＳ 明朝" w:eastAsia="ＭＳ 明朝" w:hAnsi="ＭＳ 明朝" w:hint="eastAsia"/>
          <w:color w:val="000000" w:themeColor="text1"/>
          <w:szCs w:val="21"/>
        </w:rPr>
        <w:t xml:space="preserve">を運営するなど、構成府県市間の調整を行った。　　　　　　　</w:t>
      </w:r>
      <w:r w:rsidRPr="00D306AB">
        <w:rPr>
          <w:rFonts w:ascii="ＭＳ 明朝" w:eastAsia="ＭＳ 明朝" w:hAnsi="ＭＳ 明朝" w:hint="eastAsia"/>
          <w:color w:val="000000" w:themeColor="text1"/>
          <w:sz w:val="16"/>
          <w:szCs w:val="16"/>
        </w:rPr>
        <w:t>※関西広域連合構成府県市の産業担当部局の担当者が所属</w:t>
      </w:r>
    </w:p>
    <w:p w14:paraId="53746CB7" w14:textId="77777777" w:rsidR="00CE48AF" w:rsidRPr="00D306AB" w:rsidRDefault="00CE48AF" w:rsidP="00CE48AF">
      <w:pPr>
        <w:ind w:leftChars="100" w:left="210" w:firstLineChars="100" w:firstLine="210"/>
        <w:rPr>
          <w:rFonts w:ascii="ＭＳ 明朝" w:eastAsia="ＭＳ 明朝" w:hAnsi="ＭＳ 明朝"/>
          <w:color w:val="000000" w:themeColor="text1"/>
          <w:szCs w:val="21"/>
        </w:rPr>
      </w:pPr>
    </w:p>
    <w:p w14:paraId="347B7E59" w14:textId="77777777" w:rsidR="00CE48AF" w:rsidRPr="00D306AB" w:rsidRDefault="00CE48AF" w:rsidP="00CE48AF">
      <w:pPr>
        <w:tabs>
          <w:tab w:val="left" w:pos="4140"/>
        </w:tabs>
        <w:ind w:firstLineChars="200" w:firstLine="420"/>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【企画調整部会】</w:t>
      </w:r>
    </w:p>
    <w:tbl>
      <w:tblPr>
        <w:tblW w:w="8191" w:type="dxa"/>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6"/>
        <w:gridCol w:w="6095"/>
      </w:tblGrid>
      <w:tr w:rsidR="00D306AB" w:rsidRPr="00D306AB" w14:paraId="6D303C74" w14:textId="77777777" w:rsidTr="005C24C4">
        <w:tc>
          <w:tcPr>
            <w:tcW w:w="2096" w:type="dxa"/>
            <w:tcBorders>
              <w:top w:val="single" w:sz="4" w:space="0" w:color="000000"/>
              <w:left w:val="single" w:sz="4" w:space="0" w:color="000000"/>
              <w:bottom w:val="single" w:sz="4" w:space="0" w:color="000000"/>
              <w:right w:val="single" w:sz="4" w:space="0" w:color="000000"/>
            </w:tcBorders>
            <w:hideMark/>
          </w:tcPr>
          <w:p w14:paraId="00AAFC52"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開催日</w:t>
            </w:r>
          </w:p>
        </w:tc>
        <w:tc>
          <w:tcPr>
            <w:tcW w:w="6095" w:type="dxa"/>
            <w:tcBorders>
              <w:top w:val="single" w:sz="4" w:space="0" w:color="000000"/>
              <w:left w:val="single" w:sz="4" w:space="0" w:color="000000"/>
              <w:bottom w:val="single" w:sz="4" w:space="0" w:color="000000"/>
              <w:right w:val="single" w:sz="4" w:space="0" w:color="000000"/>
            </w:tcBorders>
            <w:hideMark/>
          </w:tcPr>
          <w:p w14:paraId="3A9E7D0D"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議　題</w:t>
            </w:r>
          </w:p>
        </w:tc>
      </w:tr>
      <w:tr w:rsidR="00CE48AF" w:rsidRPr="00D306AB" w14:paraId="3EA6C843" w14:textId="77777777" w:rsidTr="005C24C4">
        <w:tc>
          <w:tcPr>
            <w:tcW w:w="2096" w:type="dxa"/>
            <w:tcBorders>
              <w:top w:val="single" w:sz="4" w:space="0" w:color="000000"/>
              <w:left w:val="single" w:sz="4" w:space="0" w:color="000000"/>
              <w:bottom w:val="single" w:sz="4" w:space="0" w:color="000000"/>
              <w:right w:val="single" w:sz="4" w:space="0" w:color="000000"/>
            </w:tcBorders>
            <w:vAlign w:val="center"/>
            <w:hideMark/>
          </w:tcPr>
          <w:p w14:paraId="6E8C268C" w14:textId="77777777" w:rsidR="00CE48AF" w:rsidRPr="00D306AB" w:rsidRDefault="00CE48AF" w:rsidP="005C24C4">
            <w:pP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令和６年９月2</w:t>
            </w:r>
            <w:r w:rsidRPr="00D306AB">
              <w:rPr>
                <w:rFonts w:ascii="ＭＳ 明朝" w:eastAsia="ＭＳ 明朝" w:hAnsi="ＭＳ 明朝" w:cs="Courier New"/>
                <w:color w:val="000000" w:themeColor="text1"/>
                <w:szCs w:val="21"/>
              </w:rPr>
              <w:t>5</w:t>
            </w:r>
            <w:r w:rsidRPr="00D306AB">
              <w:rPr>
                <w:rFonts w:ascii="ＭＳ 明朝" w:eastAsia="ＭＳ 明朝" w:hAnsi="ＭＳ 明朝" w:cs="Courier New" w:hint="eastAsia"/>
                <w:color w:val="000000" w:themeColor="text1"/>
                <w:szCs w:val="21"/>
              </w:rPr>
              <w:t>日</w:t>
            </w:r>
          </w:p>
        </w:tc>
        <w:tc>
          <w:tcPr>
            <w:tcW w:w="6095" w:type="dxa"/>
            <w:tcBorders>
              <w:top w:val="single" w:sz="4" w:space="0" w:color="000000"/>
              <w:left w:val="single" w:sz="4" w:space="0" w:color="000000"/>
              <w:bottom w:val="single" w:sz="4" w:space="0" w:color="000000"/>
              <w:right w:val="single" w:sz="4" w:space="0" w:color="000000"/>
            </w:tcBorders>
            <w:hideMark/>
          </w:tcPr>
          <w:p w14:paraId="11AFC52B" w14:textId="77777777" w:rsidR="00CE48AF" w:rsidRPr="00D306AB" w:rsidRDefault="00CE48AF" w:rsidP="005C24C4">
            <w:pPr>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（１）</w:t>
            </w:r>
            <w:r w:rsidRPr="00D306AB">
              <w:rPr>
                <w:rFonts w:ascii="ＭＳ 明朝" w:eastAsia="ＭＳ 明朝" w:hAnsi="ＭＳ 明朝" w:cs="Meiryo UI" w:hint="eastAsia"/>
                <w:color w:val="000000" w:themeColor="text1"/>
                <w:szCs w:val="21"/>
              </w:rPr>
              <w:t>令和７年度 広域産業振興局事業当初予算要求案</w:t>
            </w:r>
          </w:p>
          <w:p w14:paraId="1F2BC349" w14:textId="77777777" w:rsidR="00CE48AF" w:rsidRPr="00D306AB" w:rsidRDefault="00CE48AF" w:rsidP="005C24C4">
            <w:pPr>
              <w:jc w:val="left"/>
              <w:rPr>
                <w:rFonts w:ascii="ＭＳ 明朝" w:eastAsia="ＭＳ 明朝" w:hAnsi="ＭＳ 明朝" w:cs="Courier New"/>
                <w:color w:val="000000" w:themeColor="text1"/>
                <w:w w:val="97"/>
                <w:szCs w:val="21"/>
              </w:rPr>
            </w:pPr>
            <w:r w:rsidRPr="00D306AB">
              <w:rPr>
                <w:rFonts w:ascii="ＭＳ 明朝" w:eastAsia="ＭＳ 明朝" w:hAnsi="ＭＳ 明朝" w:cs="Courier New" w:hint="eastAsia"/>
                <w:color w:val="000000" w:themeColor="text1"/>
                <w:szCs w:val="21"/>
              </w:rPr>
              <w:t>（２）</w:t>
            </w:r>
            <w:r w:rsidRPr="00D306AB">
              <w:rPr>
                <w:rFonts w:ascii="ＭＳ 明朝" w:eastAsia="ＭＳ 明朝" w:hAnsi="ＭＳ 明朝" w:cs="Meiryo UI" w:hint="eastAsia"/>
                <w:color w:val="000000" w:themeColor="text1"/>
                <w:szCs w:val="21"/>
              </w:rPr>
              <w:t>令和６年度 広域産業振興局事業の中間報告案</w:t>
            </w:r>
          </w:p>
          <w:p w14:paraId="6CEF97FD" w14:textId="77777777" w:rsidR="00CE48AF" w:rsidRPr="00D306AB" w:rsidRDefault="00CE48AF" w:rsidP="005C24C4">
            <w:pPr>
              <w:ind w:left="630" w:hangingChars="300" w:hanging="63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（３）</w:t>
            </w:r>
            <w:r w:rsidRPr="00D306AB">
              <w:rPr>
                <w:rFonts w:ascii="ＭＳ 明朝" w:eastAsia="ＭＳ 明朝" w:hAnsi="ＭＳ 明朝" w:cs="Meiryo UI" w:hint="eastAsia"/>
                <w:color w:val="000000" w:themeColor="text1"/>
                <w:szCs w:val="21"/>
              </w:rPr>
              <w:t>「関西チャレンジ」に基づく取組の推進に関する指標の設定について</w:t>
            </w:r>
          </w:p>
        </w:tc>
      </w:tr>
    </w:tbl>
    <w:p w14:paraId="1F5D75DA" w14:textId="77777777" w:rsidR="00CE48AF" w:rsidRPr="00D306AB" w:rsidRDefault="00CE48AF" w:rsidP="00CE48AF">
      <w:pPr>
        <w:rPr>
          <w:rFonts w:ascii="ＭＳ 明朝" w:eastAsia="ＭＳ 明朝" w:hAnsi="ＭＳ 明朝" w:cs="Courier New"/>
          <w:b/>
          <w:color w:val="000000" w:themeColor="text1"/>
          <w:szCs w:val="21"/>
        </w:rPr>
      </w:pPr>
    </w:p>
    <w:p w14:paraId="5F7EF8EC" w14:textId="77777777" w:rsidR="00CE48AF" w:rsidRPr="00D306AB" w:rsidRDefault="00CE48AF" w:rsidP="00CE48AF">
      <w:pPr>
        <w:rPr>
          <w:rFonts w:ascii="ＭＳ ゴシック" w:eastAsia="ＭＳ ゴシック" w:hAnsi="ＭＳ ゴシック" w:cs="Courier New"/>
          <w:b/>
          <w:color w:val="000000" w:themeColor="text1"/>
          <w:szCs w:val="21"/>
        </w:rPr>
      </w:pPr>
      <w:r w:rsidRPr="00D306AB">
        <w:rPr>
          <w:rFonts w:ascii="ＭＳ ゴシック" w:eastAsia="ＭＳ ゴシック" w:hAnsi="ＭＳ ゴシック" w:cs="Courier New" w:hint="eastAsia"/>
          <w:b/>
          <w:color w:val="000000" w:themeColor="text1"/>
          <w:szCs w:val="21"/>
        </w:rPr>
        <w:t>２　「関西広域産業ビジョン」の着実な推進</w:t>
      </w:r>
    </w:p>
    <w:p w14:paraId="25204F93" w14:textId="77777777" w:rsidR="00CE48AF" w:rsidRPr="00D306AB" w:rsidRDefault="00CE48AF" w:rsidP="00CE48AF">
      <w:pPr>
        <w:ind w:leftChars="100" w:left="210" w:firstLineChars="100" w:firstLine="210"/>
        <w:rPr>
          <w:rFonts w:ascii="ＭＳ 明朝" w:eastAsia="ＭＳ 明朝" w:hAnsi="ＭＳ 明朝"/>
          <w:color w:val="000000" w:themeColor="text1"/>
          <w:szCs w:val="21"/>
        </w:rPr>
      </w:pPr>
      <w:r w:rsidRPr="00D306AB">
        <w:rPr>
          <w:rFonts w:ascii="ＭＳ 明朝" w:eastAsia="ＭＳ 明朝" w:hAnsi="ＭＳ 明朝" w:hint="eastAsia"/>
          <w:color w:val="000000" w:themeColor="text1"/>
          <w:szCs w:val="21"/>
        </w:rPr>
        <w:t>「関西広域産業ビジョン」に掲げる３つの「関西チャレンジ」に基づく取組の検証・評価に対する助言を受けるとともに、ビジョンの推進に係る意見交換を行うため、学識者、経済界及び官公庁からなる「関西広域産業ビジョン」推進会議を分野担当府県として運営し、構成府県市とともに「関西広域産業ビジョン」の着実な推進を図った。</w:t>
      </w:r>
    </w:p>
    <w:p w14:paraId="63998C13" w14:textId="77777777" w:rsidR="00CE48AF" w:rsidRPr="00D306AB" w:rsidRDefault="00CE48AF" w:rsidP="00CE48AF">
      <w:pPr>
        <w:ind w:leftChars="100" w:left="210" w:firstLineChars="100" w:firstLine="210"/>
        <w:rPr>
          <w:rFonts w:ascii="ＭＳ 明朝" w:eastAsia="ＭＳ 明朝" w:hAnsi="ＭＳ 明朝"/>
          <w:color w:val="000000" w:themeColor="text1"/>
          <w:szCs w:val="21"/>
        </w:rPr>
      </w:pPr>
    </w:p>
    <w:p w14:paraId="149F8E4B" w14:textId="77777777" w:rsidR="00CE48AF" w:rsidRPr="00D306AB" w:rsidRDefault="00CE48AF" w:rsidP="00CE48AF">
      <w:pPr>
        <w:tabs>
          <w:tab w:val="left" w:pos="4140"/>
        </w:tabs>
        <w:ind w:firstLineChars="200" w:firstLine="420"/>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【「関西広域産業ビジョン」推進会議】</w:t>
      </w:r>
    </w:p>
    <w:tbl>
      <w:tblPr>
        <w:tblW w:w="8220" w:type="dxa"/>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6"/>
        <w:gridCol w:w="6124"/>
      </w:tblGrid>
      <w:tr w:rsidR="00D306AB" w:rsidRPr="00D306AB" w14:paraId="5F9F9418" w14:textId="77777777" w:rsidTr="00D05BFB">
        <w:tc>
          <w:tcPr>
            <w:tcW w:w="2096" w:type="dxa"/>
            <w:tcBorders>
              <w:top w:val="single" w:sz="4" w:space="0" w:color="000000"/>
              <w:left w:val="single" w:sz="4" w:space="0" w:color="000000"/>
              <w:bottom w:val="single" w:sz="4" w:space="0" w:color="000000"/>
              <w:right w:val="single" w:sz="4" w:space="0" w:color="000000"/>
            </w:tcBorders>
            <w:hideMark/>
          </w:tcPr>
          <w:p w14:paraId="4822A179"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開催日</w:t>
            </w:r>
          </w:p>
        </w:tc>
        <w:tc>
          <w:tcPr>
            <w:tcW w:w="6124" w:type="dxa"/>
            <w:tcBorders>
              <w:top w:val="single" w:sz="4" w:space="0" w:color="000000"/>
              <w:left w:val="single" w:sz="4" w:space="0" w:color="000000"/>
              <w:bottom w:val="single" w:sz="4" w:space="0" w:color="000000"/>
              <w:right w:val="single" w:sz="4" w:space="0" w:color="000000"/>
            </w:tcBorders>
            <w:hideMark/>
          </w:tcPr>
          <w:p w14:paraId="73996AB5" w14:textId="77777777" w:rsidR="00CE48AF" w:rsidRPr="00D306AB" w:rsidRDefault="00CE48AF" w:rsidP="005C24C4">
            <w:pPr>
              <w:jc w:val="cente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議　題</w:t>
            </w:r>
          </w:p>
        </w:tc>
      </w:tr>
      <w:tr w:rsidR="00CE48AF" w:rsidRPr="00D306AB" w14:paraId="64589B09" w14:textId="77777777" w:rsidTr="00D05BFB">
        <w:tc>
          <w:tcPr>
            <w:tcW w:w="2096" w:type="dxa"/>
            <w:tcBorders>
              <w:top w:val="single" w:sz="4" w:space="0" w:color="000000"/>
              <w:left w:val="single" w:sz="4" w:space="0" w:color="000000"/>
              <w:bottom w:val="single" w:sz="4" w:space="0" w:color="000000"/>
              <w:right w:val="single" w:sz="4" w:space="0" w:color="000000"/>
            </w:tcBorders>
            <w:vAlign w:val="center"/>
            <w:hideMark/>
          </w:tcPr>
          <w:p w14:paraId="08013DC1" w14:textId="77777777" w:rsidR="00CE48AF" w:rsidRPr="00D306AB" w:rsidRDefault="00CE48AF" w:rsidP="005C24C4">
            <w:pPr>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令和６年９月2</w:t>
            </w:r>
            <w:r w:rsidRPr="00D306AB">
              <w:rPr>
                <w:rFonts w:ascii="ＭＳ 明朝" w:eastAsia="ＭＳ 明朝" w:hAnsi="ＭＳ 明朝" w:cs="Courier New"/>
                <w:color w:val="000000" w:themeColor="text1"/>
                <w:szCs w:val="21"/>
              </w:rPr>
              <w:t>7</w:t>
            </w:r>
            <w:r w:rsidRPr="00D306AB">
              <w:rPr>
                <w:rFonts w:ascii="ＭＳ 明朝" w:eastAsia="ＭＳ 明朝" w:hAnsi="ＭＳ 明朝" w:cs="Courier New" w:hint="eastAsia"/>
                <w:color w:val="000000" w:themeColor="text1"/>
                <w:szCs w:val="21"/>
              </w:rPr>
              <w:t>日</w:t>
            </w:r>
          </w:p>
        </w:tc>
        <w:tc>
          <w:tcPr>
            <w:tcW w:w="6124" w:type="dxa"/>
            <w:tcBorders>
              <w:top w:val="single" w:sz="4" w:space="0" w:color="000000"/>
              <w:left w:val="single" w:sz="4" w:space="0" w:color="000000"/>
              <w:bottom w:val="single" w:sz="4" w:space="0" w:color="000000"/>
              <w:right w:val="single" w:sz="4" w:space="0" w:color="000000"/>
            </w:tcBorders>
            <w:hideMark/>
          </w:tcPr>
          <w:p w14:paraId="32AAD135" w14:textId="77777777" w:rsidR="00CE48AF" w:rsidRPr="00D306AB" w:rsidRDefault="00CE48AF" w:rsidP="005C24C4">
            <w:pPr>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（１）令和6年度 広域産業振興局事業の中間報告</w:t>
            </w:r>
          </w:p>
          <w:p w14:paraId="5E28ABA7" w14:textId="77777777" w:rsidR="00CE48AF" w:rsidRPr="00D306AB" w:rsidRDefault="00CE48AF" w:rsidP="005C24C4">
            <w:pPr>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（２）令和7年度 広域産業振興局事業及び予算案</w:t>
            </w:r>
          </w:p>
          <w:p w14:paraId="594E17DC" w14:textId="77777777" w:rsidR="00CE48AF" w:rsidRPr="00D306AB" w:rsidRDefault="00CE48AF" w:rsidP="005C24C4">
            <w:pPr>
              <w:ind w:left="630" w:hangingChars="300" w:hanging="630"/>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（３）「関西チャレンジ」に基づく取組の推進に関する指標の設定について</w:t>
            </w:r>
          </w:p>
          <w:p w14:paraId="23F625DF" w14:textId="77777777" w:rsidR="00CE48AF" w:rsidRPr="00D306AB" w:rsidRDefault="00CE48AF" w:rsidP="005C24C4">
            <w:pPr>
              <w:jc w:val="lef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（４）その他（関西広域産業ビジョンの告知のお願い）</w:t>
            </w:r>
          </w:p>
          <w:p w14:paraId="35179269" w14:textId="77777777" w:rsidR="00CE48AF" w:rsidRPr="00D306AB" w:rsidRDefault="00CE48AF" w:rsidP="005C24C4">
            <w:pPr>
              <w:jc w:val="left"/>
              <w:rPr>
                <w:rFonts w:ascii="ＭＳ 明朝" w:eastAsia="ＭＳ 明朝" w:hAnsi="ＭＳ 明朝" w:cs="Courier New"/>
                <w:color w:val="000000" w:themeColor="text1"/>
                <w:szCs w:val="21"/>
              </w:rPr>
            </w:pPr>
          </w:p>
        </w:tc>
      </w:tr>
    </w:tbl>
    <w:p w14:paraId="3640A0C1" w14:textId="77777777" w:rsidR="00CE48AF" w:rsidRPr="00D306AB" w:rsidRDefault="00CE48AF" w:rsidP="00CE48AF">
      <w:pPr>
        <w:ind w:leftChars="100" w:left="210" w:firstLineChars="100" w:firstLine="210"/>
        <w:rPr>
          <w:rFonts w:ascii="ＭＳ 明朝" w:eastAsia="ＭＳ 明朝" w:hAnsi="ＭＳ 明朝"/>
          <w:color w:val="000000" w:themeColor="text1"/>
          <w:szCs w:val="21"/>
        </w:rPr>
      </w:pPr>
    </w:p>
    <w:p w14:paraId="6863E8F3" w14:textId="77777777" w:rsidR="00CE48AF" w:rsidRPr="00D306AB" w:rsidRDefault="00CE48AF" w:rsidP="00CE48AF">
      <w:pPr>
        <w:tabs>
          <w:tab w:val="left" w:pos="4140"/>
        </w:tabs>
        <w:rPr>
          <w:rFonts w:ascii="ＭＳ ゴシック" w:eastAsia="ＭＳ ゴシック" w:hAnsi="ＭＳ ゴシック" w:cs="Courier New"/>
          <w:b/>
          <w:color w:val="000000" w:themeColor="text1"/>
          <w:szCs w:val="21"/>
        </w:rPr>
      </w:pPr>
      <w:r w:rsidRPr="00D306AB">
        <w:rPr>
          <w:rFonts w:ascii="ＭＳ ゴシック" w:eastAsia="ＭＳ ゴシック" w:hAnsi="ＭＳ ゴシック" w:cs="Courier New" w:hint="eastAsia"/>
          <w:b/>
          <w:color w:val="000000" w:themeColor="text1"/>
          <w:szCs w:val="21"/>
        </w:rPr>
        <w:t>３　広域産業振興施策の推進</w:t>
      </w:r>
    </w:p>
    <w:p w14:paraId="5BEC8E23" w14:textId="77777777" w:rsidR="00CE48AF" w:rsidRPr="00D306AB" w:rsidRDefault="00CE48AF" w:rsidP="00CE48AF">
      <w:pPr>
        <w:ind w:left="210" w:hangingChars="100" w:hanging="210"/>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 xml:space="preserve">　　令和6年度事業計画に基づき、構成府県市との連携・調整の下、広域産業振興施策の推進に努めた。</w:t>
      </w:r>
    </w:p>
    <w:p w14:paraId="4E6F75D0" w14:textId="77777777" w:rsidR="00D05BFB" w:rsidRPr="00D306AB" w:rsidRDefault="00D05BFB">
      <w:pPr>
        <w:widowControl/>
        <w:jc w:val="left"/>
        <w:rPr>
          <w:rFonts w:ascii="ＭＳ 明朝" w:eastAsia="ＭＳ 明朝" w:hAnsi="ＭＳ 明朝" w:cs="Courier New"/>
          <w:color w:val="000000" w:themeColor="text1"/>
          <w:szCs w:val="21"/>
        </w:rPr>
      </w:pPr>
      <w:r w:rsidRPr="00D306AB">
        <w:rPr>
          <w:rFonts w:hAnsi="ＭＳ 明朝"/>
          <w:color w:val="000000" w:themeColor="text1"/>
        </w:rPr>
        <w:br w:type="page"/>
      </w:r>
    </w:p>
    <w:p w14:paraId="600A35EF" w14:textId="77777777" w:rsidR="008C0D7A" w:rsidRPr="002F4CB2" w:rsidRDefault="008C0D7A" w:rsidP="008C0D7A">
      <w:pPr>
        <w:rPr>
          <w:rFonts w:ascii="ＭＳ 明朝" w:eastAsia="ＭＳ 明朝" w:hAnsi="ＭＳ 明朝" w:cs="Courier New"/>
          <w:color w:val="000000" w:themeColor="text1"/>
          <w:sz w:val="24"/>
          <w:szCs w:val="21"/>
        </w:rPr>
      </w:pPr>
      <w:r w:rsidRPr="002F4CB2">
        <w:rPr>
          <w:rFonts w:ascii="ＭＳ 明朝" w:eastAsia="ＭＳ 明朝" w:hAnsi="ＭＳ 明朝" w:cs="Courier New" w:hint="eastAsia"/>
          <w:color w:val="000000"/>
          <w:sz w:val="24"/>
          <w:szCs w:val="21"/>
        </w:rPr>
        <w:lastRenderedPageBreak/>
        <w:t>予</w:t>
      </w:r>
      <w:r w:rsidRPr="002F4CB2">
        <w:rPr>
          <w:rFonts w:ascii="ＭＳ 明朝" w:eastAsia="ＭＳ 明朝" w:hAnsi="ＭＳ 明朝" w:cs="Courier New" w:hint="eastAsia"/>
          <w:color w:val="000000" w:themeColor="text1"/>
          <w:sz w:val="24"/>
          <w:szCs w:val="21"/>
        </w:rPr>
        <w:t>算グループ</w:t>
      </w:r>
    </w:p>
    <w:p w14:paraId="02C40644" w14:textId="77777777" w:rsidR="008C0D7A" w:rsidRPr="002F4CB2" w:rsidRDefault="008C0D7A" w:rsidP="008C0D7A">
      <w:pPr>
        <w:rPr>
          <w:rFonts w:ascii="ＭＳ 明朝" w:eastAsia="ＭＳ 明朝" w:hAnsi="ＭＳ 明朝"/>
          <w:color w:val="000000" w:themeColor="text1"/>
        </w:rPr>
      </w:pPr>
    </w:p>
    <w:p w14:paraId="35311C85"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部の予算編成事務並びに部の決算等に関する事務を行った。</w:t>
      </w:r>
    </w:p>
    <w:p w14:paraId="381FEE8A"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なお、歳入歳出予算、決算の概要は次のとおりである。</w:t>
      </w:r>
    </w:p>
    <w:p w14:paraId="3C0EF4E8" w14:textId="77777777" w:rsidR="008C0D7A" w:rsidRPr="002F4CB2" w:rsidRDefault="008C0D7A" w:rsidP="008C0D7A">
      <w:pPr>
        <w:rPr>
          <w:rFonts w:ascii="ＭＳ 明朝" w:eastAsia="ＭＳ 明朝" w:hAnsi="ＭＳ 明朝"/>
          <w:color w:val="000000" w:themeColor="text1"/>
        </w:rPr>
      </w:pPr>
    </w:p>
    <w:p w14:paraId="24D63AC7"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w:t>
      </w:r>
      <w:r w:rsidRPr="002F4CB2">
        <w:rPr>
          <w:rFonts w:ascii="ＭＳ 明朝" w:eastAsia="ＭＳ 明朝" w:hAnsi="ＭＳ 明朝" w:hint="eastAsia"/>
          <w:color w:val="000000" w:themeColor="text1"/>
          <w:spacing w:val="35"/>
          <w:kern w:val="0"/>
          <w:fitText w:val="1890" w:id="-671945472"/>
        </w:rPr>
        <w:t xml:space="preserve">一　般　会　</w:t>
      </w:r>
      <w:r w:rsidRPr="002F4CB2">
        <w:rPr>
          <w:rFonts w:ascii="ＭＳ 明朝" w:eastAsia="ＭＳ 明朝" w:hAnsi="ＭＳ 明朝" w:hint="eastAsia"/>
          <w:color w:val="000000" w:themeColor="text1"/>
          <w:kern w:val="0"/>
          <w:fitText w:val="1890" w:id="-671945472"/>
        </w:rPr>
        <w:t>計</w:t>
      </w:r>
      <w:r w:rsidRPr="002F4CB2">
        <w:rPr>
          <w:rFonts w:ascii="ＭＳ 明朝" w:eastAsia="ＭＳ 明朝" w:hAnsi="ＭＳ 明朝" w:hint="eastAsia"/>
          <w:color w:val="000000" w:themeColor="text1"/>
        </w:rPr>
        <w:t xml:space="preserve">　</w:t>
      </w:r>
    </w:p>
    <w:p w14:paraId="4999BD9B" w14:textId="77777777" w:rsidR="008C0D7A" w:rsidRPr="002F4CB2" w:rsidRDefault="008C0D7A" w:rsidP="008C0D7A">
      <w:pPr>
        <w:rPr>
          <w:rFonts w:ascii="ＭＳ 明朝" w:eastAsia="ＭＳ 明朝" w:hAnsi="ＭＳ 明朝"/>
          <w:color w:val="000000" w:themeColor="text1"/>
        </w:rPr>
      </w:pPr>
    </w:p>
    <w:p w14:paraId="2A0BD0EE"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ア　歳　　　入　　　　　　　　　　</w:t>
      </w:r>
    </w:p>
    <w:p w14:paraId="225B0A56"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予　算　額　　　　　　　　５２５，５０６，０２２，０００円</w:t>
      </w:r>
    </w:p>
    <w:p w14:paraId="19A850D9"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w:t>
      </w:r>
    </w:p>
    <w:p w14:paraId="693252DF"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収　入　額　　　　　　　　５２５，１５２，４９３，８１３円</w:t>
      </w:r>
    </w:p>
    <w:p w14:paraId="4AA21E23"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w:t>
      </w:r>
    </w:p>
    <w:p w14:paraId="486AF87C"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イ　歳　　　出</w:t>
      </w:r>
    </w:p>
    <w:p w14:paraId="4ACB89BC"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予　算　額　　　　　　　　５３９，９７８，７２８，４３３円</w:t>
      </w:r>
    </w:p>
    <w:p w14:paraId="7D6FBF38"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w:t>
      </w:r>
    </w:p>
    <w:p w14:paraId="4307C3F3"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（内他部課予算執行機関配当分　　２，５４９，３３２，６６３円）</w:t>
      </w:r>
    </w:p>
    <w:p w14:paraId="1BF51DD1"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w:t>
      </w:r>
    </w:p>
    <w:p w14:paraId="25859AEB" w14:textId="77777777" w:rsidR="008C0D7A" w:rsidRPr="002F4CB2" w:rsidRDefault="008C0D7A" w:rsidP="008C0D7A">
      <w:pPr>
        <w:ind w:firstLineChars="400" w:firstLine="840"/>
        <w:rPr>
          <w:rFonts w:ascii="ＭＳ 明朝" w:eastAsia="ＭＳ 明朝" w:hAnsi="ＭＳ 明朝"/>
          <w:color w:val="000000" w:themeColor="text1"/>
        </w:rPr>
      </w:pPr>
      <w:r w:rsidRPr="002F4CB2">
        <w:rPr>
          <w:rFonts w:ascii="ＭＳ 明朝" w:eastAsia="ＭＳ 明朝" w:hAnsi="ＭＳ 明朝" w:hint="eastAsia"/>
          <w:color w:val="000000" w:themeColor="text1"/>
        </w:rPr>
        <w:t>支　出　額　　　　　　　　５３４，９４１，７６２，６９５円</w:t>
      </w:r>
    </w:p>
    <w:p w14:paraId="1194E17F" w14:textId="77777777" w:rsidR="008C0D7A" w:rsidRPr="002F4CB2" w:rsidRDefault="008C0D7A" w:rsidP="008C0D7A">
      <w:pPr>
        <w:rPr>
          <w:rFonts w:ascii="ＭＳ 明朝" w:eastAsia="ＭＳ 明朝" w:hAnsi="ＭＳ 明朝"/>
          <w:color w:val="000000" w:themeColor="text1"/>
        </w:rPr>
      </w:pPr>
    </w:p>
    <w:p w14:paraId="179B7A7D" w14:textId="77777777" w:rsidR="008C0D7A" w:rsidRPr="002F4CB2" w:rsidRDefault="008C0D7A" w:rsidP="008C0D7A">
      <w:pPr>
        <w:rPr>
          <w:rFonts w:ascii="ＭＳ 明朝" w:eastAsia="ＭＳ 明朝" w:hAnsi="ＭＳ 明朝"/>
          <w:color w:val="000000" w:themeColor="text1"/>
        </w:rPr>
      </w:pPr>
    </w:p>
    <w:p w14:paraId="42B6CD79"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中小企業振興資金特別会計</w:t>
      </w:r>
    </w:p>
    <w:p w14:paraId="79F58068" w14:textId="77777777" w:rsidR="008C0D7A" w:rsidRPr="002F4CB2" w:rsidRDefault="008C0D7A" w:rsidP="008C0D7A">
      <w:pPr>
        <w:rPr>
          <w:rFonts w:ascii="ＭＳ 明朝" w:eastAsia="ＭＳ 明朝" w:hAnsi="ＭＳ 明朝"/>
          <w:color w:val="000000" w:themeColor="text1"/>
        </w:rPr>
      </w:pPr>
    </w:p>
    <w:p w14:paraId="5A4C13BC" w14:textId="77777777" w:rsidR="008C0D7A" w:rsidRPr="002F4CB2" w:rsidRDefault="008C0D7A" w:rsidP="008C0D7A">
      <w:pPr>
        <w:ind w:firstLineChars="100" w:firstLine="210"/>
        <w:rPr>
          <w:rFonts w:ascii="ＭＳ 明朝" w:eastAsia="ＭＳ 明朝" w:hAnsi="ＭＳ 明朝"/>
          <w:color w:val="000000" w:themeColor="text1"/>
        </w:rPr>
      </w:pPr>
      <w:r w:rsidRPr="002F4CB2">
        <w:rPr>
          <w:rFonts w:ascii="ＭＳ 明朝" w:eastAsia="ＭＳ 明朝" w:hAnsi="ＭＳ 明朝" w:hint="eastAsia"/>
          <w:color w:val="000000" w:themeColor="text1"/>
        </w:rPr>
        <w:t>ア　歳　　　入</w:t>
      </w:r>
    </w:p>
    <w:p w14:paraId="339DFA2D"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予　算　額　　　　　　　　　　３，１２１，９７７，０００円</w:t>
      </w:r>
    </w:p>
    <w:p w14:paraId="4E9352E2"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w:t>
      </w:r>
    </w:p>
    <w:p w14:paraId="04DF8D55"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収　入　額　　　　　　　　　　４，２１８，２３０，８２７円</w:t>
      </w:r>
    </w:p>
    <w:p w14:paraId="0F3DB892"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w:t>
      </w:r>
    </w:p>
    <w:p w14:paraId="4DDE5F7A"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イ　歳　　　出</w:t>
      </w:r>
    </w:p>
    <w:p w14:paraId="6701AC20"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予　算　額　　　　　　　　　　３，１２１，９７７，０００円</w:t>
      </w:r>
    </w:p>
    <w:p w14:paraId="46353B8A"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w:t>
      </w:r>
    </w:p>
    <w:p w14:paraId="0339F6E7"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（内他部課予算執行機関配当分　　　　　　　　２９０，８４６円）</w:t>
      </w:r>
    </w:p>
    <w:p w14:paraId="61C1A042" w14:textId="77777777" w:rsidR="008C0D7A" w:rsidRPr="002F4CB2" w:rsidRDefault="008C0D7A" w:rsidP="008C0D7A">
      <w:pPr>
        <w:rPr>
          <w:rFonts w:ascii="ＭＳ 明朝" w:eastAsia="ＭＳ 明朝" w:hAnsi="ＭＳ 明朝"/>
          <w:color w:val="000000" w:themeColor="text1"/>
        </w:rPr>
      </w:pPr>
      <w:r w:rsidRPr="002F4CB2">
        <w:rPr>
          <w:rFonts w:ascii="ＭＳ 明朝" w:eastAsia="ＭＳ 明朝" w:hAnsi="ＭＳ 明朝" w:hint="eastAsia"/>
          <w:color w:val="000000" w:themeColor="text1"/>
        </w:rPr>
        <w:t xml:space="preserve">　　　　　　　　　　　　　　　　　　　　　　　　　　</w:t>
      </w:r>
    </w:p>
    <w:p w14:paraId="5C2DE17D" w14:textId="77777777" w:rsidR="008C0D7A" w:rsidRPr="002F4CB2" w:rsidRDefault="008C0D7A" w:rsidP="008C0D7A">
      <w:pPr>
        <w:ind w:firstLineChars="400" w:firstLine="840"/>
        <w:rPr>
          <w:rFonts w:ascii="ＭＳ 明朝" w:eastAsia="ＭＳ 明朝" w:hAnsi="ＭＳ 明朝"/>
          <w:color w:val="000000" w:themeColor="text1"/>
        </w:rPr>
      </w:pPr>
      <w:r w:rsidRPr="002F4CB2">
        <w:rPr>
          <w:rFonts w:ascii="ＭＳ 明朝" w:eastAsia="ＭＳ 明朝" w:hAnsi="ＭＳ 明朝" w:hint="eastAsia"/>
          <w:color w:val="000000" w:themeColor="text1"/>
        </w:rPr>
        <w:t>支　出　額　　　　　　　　　　２，８８９，０２６，７２０円</w:t>
      </w:r>
    </w:p>
    <w:p w14:paraId="67305D43" w14:textId="77777777" w:rsidR="008C0D7A" w:rsidRPr="00313B29" w:rsidRDefault="008C0D7A" w:rsidP="008C0D7A">
      <w:pPr>
        <w:tabs>
          <w:tab w:val="left" w:pos="4560"/>
        </w:tabs>
        <w:rPr>
          <w:rFonts w:cs="Courier New"/>
          <w:color w:val="000000"/>
          <w:szCs w:val="21"/>
        </w:rPr>
      </w:pPr>
      <w:r w:rsidRPr="00D12CC4">
        <w:rPr>
          <w:rFonts w:cs="Courier New" w:hint="eastAsia"/>
          <w:color w:val="000000"/>
          <w:szCs w:val="21"/>
        </w:rPr>
        <w:t xml:space="preserve">　　　　　　　　　　　　　　　　　　　</w:t>
      </w:r>
      <w:r w:rsidRPr="00313B29">
        <w:rPr>
          <w:rFonts w:cs="Courier New" w:hint="eastAsia"/>
          <w:color w:val="000000"/>
          <w:szCs w:val="21"/>
        </w:rPr>
        <w:t xml:space="preserve">　</w:t>
      </w:r>
    </w:p>
    <w:p w14:paraId="4576BFE9" w14:textId="77777777" w:rsidR="008C0D7A" w:rsidRPr="00313B29" w:rsidRDefault="008C0D7A" w:rsidP="008C0D7A">
      <w:pPr>
        <w:rPr>
          <w:rFonts w:ascii="ＭＳ 明朝" w:hAnsi="Courier New" w:cs="Courier New"/>
          <w:color w:val="000000"/>
          <w:sz w:val="24"/>
          <w:szCs w:val="21"/>
        </w:rPr>
      </w:pPr>
    </w:p>
    <w:p w14:paraId="77AD2F0C" w14:textId="77777777" w:rsidR="008C0D7A" w:rsidRPr="00313B29" w:rsidRDefault="008C0D7A" w:rsidP="008C0D7A">
      <w:pPr>
        <w:rPr>
          <w:rFonts w:ascii="ＭＳ 明朝" w:hAnsi="Courier New" w:cs="Courier New"/>
          <w:color w:val="000000"/>
          <w:sz w:val="24"/>
          <w:szCs w:val="21"/>
        </w:rPr>
      </w:pPr>
    </w:p>
    <w:p w14:paraId="42B8228D" w14:textId="412E99D6" w:rsidR="0079092C" w:rsidRDefault="0079092C" w:rsidP="0079092C">
      <w:pPr>
        <w:rPr>
          <w:color w:val="000000" w:themeColor="text1"/>
        </w:rPr>
      </w:pPr>
    </w:p>
    <w:p w14:paraId="33D08694" w14:textId="77777777" w:rsidR="002F4CB2" w:rsidRPr="00D306AB" w:rsidRDefault="002F4CB2" w:rsidP="0079092C">
      <w:pPr>
        <w:rPr>
          <w:color w:val="000000" w:themeColor="text1"/>
        </w:rPr>
      </w:pPr>
    </w:p>
    <w:p w14:paraId="4174FAC7" w14:textId="77777777" w:rsidR="00CE48AF" w:rsidRPr="00D306AB" w:rsidRDefault="00CE48AF" w:rsidP="00CE48AF">
      <w:pPr>
        <w:ind w:left="240" w:hangingChars="100" w:hanging="240"/>
        <w:rPr>
          <w:rFonts w:ascii="ＭＳ 明朝" w:eastAsia="ＭＳ 明朝" w:hAnsi="ＭＳ 明朝" w:cs="Courier New"/>
          <w:color w:val="000000" w:themeColor="text1"/>
          <w:sz w:val="24"/>
          <w:szCs w:val="21"/>
        </w:rPr>
      </w:pPr>
      <w:r w:rsidRPr="00D306AB">
        <w:rPr>
          <w:rFonts w:ascii="ＭＳ 明朝" w:eastAsia="ＭＳ 明朝" w:hAnsi="ＭＳ 明朝" w:cs="Courier New" w:hint="eastAsia"/>
          <w:color w:val="000000" w:themeColor="text1"/>
          <w:sz w:val="24"/>
          <w:szCs w:val="21"/>
        </w:rPr>
        <w:lastRenderedPageBreak/>
        <w:t>経済リサーチグループ・企業リサーチグループ</w:t>
      </w:r>
    </w:p>
    <w:p w14:paraId="3FC58181" w14:textId="77777777" w:rsidR="00CE48AF" w:rsidRPr="00D306AB" w:rsidRDefault="00CE48AF" w:rsidP="00CE48AF">
      <w:pPr>
        <w:rPr>
          <w:rFonts w:ascii="ＭＳ ゴシック" w:eastAsia="ＭＳ ゴシック" w:hAnsi="ＭＳ ゴシック"/>
          <w:b/>
          <w:color w:val="000000" w:themeColor="text1"/>
        </w:rPr>
      </w:pPr>
    </w:p>
    <w:p w14:paraId="17060A35" w14:textId="77777777" w:rsidR="00CE48AF" w:rsidRPr="00D306AB" w:rsidRDefault="00CE48AF" w:rsidP="00CE48AF">
      <w:pPr>
        <w:spacing w:line="340" w:lineRule="exact"/>
        <w:rPr>
          <w:rFonts w:ascii="ＭＳ ゴシック" w:eastAsia="ＭＳ ゴシック" w:hAnsi="ＭＳ ゴシック"/>
          <w:b/>
          <w:color w:val="000000" w:themeColor="text1"/>
        </w:rPr>
      </w:pPr>
      <w:r w:rsidRPr="00D306AB">
        <w:rPr>
          <w:rFonts w:ascii="ＭＳ ゴシック" w:eastAsia="ＭＳ ゴシック" w:hAnsi="ＭＳ ゴシック" w:hint="eastAsia"/>
          <w:b/>
          <w:color w:val="000000" w:themeColor="text1"/>
        </w:rPr>
        <w:t>１　調査研究事業</w:t>
      </w:r>
    </w:p>
    <w:p w14:paraId="5DC24CA6" w14:textId="77777777" w:rsidR="00CE48AF" w:rsidRPr="00D306AB" w:rsidRDefault="00CE48AF" w:rsidP="00CE48AF">
      <w:pPr>
        <w:tabs>
          <w:tab w:val="left" w:pos="4140"/>
        </w:tabs>
        <w:spacing w:line="340" w:lineRule="exac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 xml:space="preserve">　</w:t>
      </w:r>
      <w:r w:rsidRPr="00D306AB">
        <w:rPr>
          <w:rFonts w:ascii="ＭＳ 明朝" w:eastAsia="ＭＳ 明朝" w:hAnsi="ＭＳ 明朝" w:cs="Courier New"/>
          <w:color w:val="000000" w:themeColor="text1"/>
          <w:szCs w:val="21"/>
        </w:rPr>
        <w:t xml:space="preserve">(1) </w:t>
      </w:r>
      <w:r w:rsidRPr="00D306AB">
        <w:rPr>
          <w:rFonts w:ascii="ＭＳ 明朝" w:eastAsia="ＭＳ 明朝" w:hAnsi="ＭＳ 明朝" w:cs="Courier New" w:hint="eastAsia"/>
          <w:color w:val="000000" w:themeColor="text1"/>
          <w:szCs w:val="21"/>
        </w:rPr>
        <w:t>政策立案支援調査</w:t>
      </w:r>
    </w:p>
    <w:p w14:paraId="02035B65" w14:textId="77777777" w:rsidR="00CE48AF" w:rsidRPr="00D306AB" w:rsidRDefault="00CE48AF" w:rsidP="00CE48AF">
      <w:pPr>
        <w:spacing w:line="340" w:lineRule="exact"/>
        <w:ind w:leftChars="200" w:left="420" w:firstLineChars="100" w:firstLine="210"/>
        <w:rPr>
          <w:rFonts w:ascii="ＭＳ 明朝" w:eastAsia="ＭＳ 明朝" w:hAnsi="ＭＳ 明朝"/>
          <w:color w:val="000000" w:themeColor="text1"/>
          <w:szCs w:val="21"/>
        </w:rPr>
      </w:pPr>
      <w:r w:rsidRPr="00D306AB">
        <w:rPr>
          <w:rFonts w:ascii="ＭＳ 明朝" w:eastAsia="ＭＳ 明朝" w:hAnsi="ＭＳ 明朝" w:hint="eastAsia"/>
          <w:color w:val="000000" w:themeColor="text1"/>
          <w:szCs w:val="21"/>
        </w:rPr>
        <w:t>当該年度は、以下をテーマにした４本の政策立案支援調査を実施し、報告書を発行した（令和７年３月）。</w:t>
      </w:r>
    </w:p>
    <w:p w14:paraId="55D5D20F" w14:textId="77777777" w:rsidR="00CE48AF" w:rsidRPr="00D306AB" w:rsidRDefault="00CE48AF" w:rsidP="00CE48AF">
      <w:pPr>
        <w:ind w:firstLineChars="300" w:firstLine="630"/>
        <w:rPr>
          <w:rFonts w:ascii="ＭＳ 明朝" w:eastAsia="ＭＳ 明朝" w:hAnsi="ＭＳ 明朝"/>
          <w:color w:val="000000" w:themeColor="text1"/>
        </w:rPr>
      </w:pPr>
      <w:r w:rsidRPr="00D306AB">
        <w:rPr>
          <w:rFonts w:ascii="ＭＳ 明朝" w:eastAsia="ＭＳ 明朝" w:hAnsi="ＭＳ 明朝" w:hint="eastAsia"/>
          <w:color w:val="000000" w:themeColor="text1"/>
        </w:rPr>
        <w:t>○中小・中堅製造業におけるデジタル技術の導入・活用について</w:t>
      </w:r>
    </w:p>
    <w:p w14:paraId="06E87547" w14:textId="77777777" w:rsidR="00CE48AF" w:rsidRPr="00D306AB" w:rsidRDefault="00CE48AF" w:rsidP="00CE48AF">
      <w:pPr>
        <w:ind w:firstLineChars="300" w:firstLine="630"/>
        <w:rPr>
          <w:rFonts w:ascii="ＭＳ 明朝" w:eastAsia="ＭＳ 明朝" w:hAnsi="ＭＳ 明朝"/>
          <w:color w:val="000000" w:themeColor="text1"/>
        </w:rPr>
      </w:pPr>
      <w:r w:rsidRPr="00D306AB">
        <w:rPr>
          <w:rFonts w:ascii="ＭＳ 明朝" w:eastAsia="ＭＳ 明朝" w:hAnsi="ＭＳ 明朝" w:hint="eastAsia"/>
          <w:color w:val="000000" w:themeColor="text1"/>
        </w:rPr>
        <w:t>○府内製造業の環境変化への対応と新事業への取組</w:t>
      </w:r>
    </w:p>
    <w:p w14:paraId="1EE7D786" w14:textId="77777777" w:rsidR="00CE48AF" w:rsidRPr="00D306AB" w:rsidRDefault="00CE48AF" w:rsidP="00CE48AF">
      <w:pPr>
        <w:ind w:firstLineChars="300" w:firstLine="630"/>
        <w:rPr>
          <w:rFonts w:ascii="ＭＳ 明朝" w:eastAsia="ＭＳ 明朝" w:hAnsi="ＭＳ 明朝"/>
          <w:color w:val="000000" w:themeColor="text1"/>
        </w:rPr>
      </w:pPr>
      <w:r w:rsidRPr="00D306AB">
        <w:rPr>
          <w:rFonts w:ascii="ＭＳ 明朝" w:eastAsia="ＭＳ 明朝" w:hAnsi="ＭＳ 明朝" w:hint="eastAsia"/>
          <w:color w:val="000000" w:themeColor="text1"/>
        </w:rPr>
        <w:t>○大阪府内の企業の人材育成・リスキリング</w:t>
      </w:r>
    </w:p>
    <w:p w14:paraId="3F43E208" w14:textId="77777777" w:rsidR="00CE48AF" w:rsidRPr="00D306AB" w:rsidRDefault="00CE48AF" w:rsidP="00CE48AF">
      <w:pPr>
        <w:ind w:firstLineChars="300" w:firstLine="630"/>
        <w:rPr>
          <w:rFonts w:ascii="ＭＳ 明朝" w:eastAsia="ＭＳ 明朝" w:hAnsi="ＭＳ 明朝"/>
          <w:color w:val="000000" w:themeColor="text1"/>
        </w:rPr>
      </w:pPr>
      <w:r w:rsidRPr="00D306AB">
        <w:rPr>
          <w:rFonts w:ascii="ＭＳ 明朝" w:eastAsia="ＭＳ 明朝" w:hAnsi="ＭＳ 明朝" w:hint="eastAsia"/>
          <w:color w:val="000000" w:themeColor="text1"/>
        </w:rPr>
        <w:t>○「地域製造業を支援する産業機械器具卸売業」に関する調査</w:t>
      </w:r>
    </w:p>
    <w:p w14:paraId="2A432925" w14:textId="77777777" w:rsidR="00CE48AF" w:rsidRPr="00D306AB" w:rsidRDefault="00CE48AF" w:rsidP="00CE48AF">
      <w:pPr>
        <w:ind w:firstLineChars="300" w:firstLine="630"/>
        <w:rPr>
          <w:rFonts w:ascii="ＭＳ 明朝" w:eastAsia="ＭＳ 明朝" w:hAnsi="ＭＳ 明朝" w:cs="Courier New"/>
          <w:color w:val="000000" w:themeColor="text1"/>
          <w:szCs w:val="21"/>
        </w:rPr>
      </w:pPr>
    </w:p>
    <w:p w14:paraId="6D8E3AEB" w14:textId="77777777" w:rsidR="00CE48AF" w:rsidRPr="00D306AB" w:rsidRDefault="00CE48AF" w:rsidP="00CE48AF">
      <w:pPr>
        <w:spacing w:line="340" w:lineRule="exac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 xml:space="preserve">　</w:t>
      </w:r>
      <w:r w:rsidRPr="00D306AB">
        <w:rPr>
          <w:rFonts w:ascii="ＭＳ 明朝" w:eastAsia="ＭＳ 明朝" w:hAnsi="ＭＳ 明朝" w:cs="Courier New"/>
          <w:color w:val="000000" w:themeColor="text1"/>
          <w:szCs w:val="21"/>
        </w:rPr>
        <w:t xml:space="preserve">(2) </w:t>
      </w:r>
      <w:r w:rsidRPr="00D306AB">
        <w:rPr>
          <w:rFonts w:ascii="ＭＳ 明朝" w:eastAsia="ＭＳ 明朝" w:hAnsi="ＭＳ 明朝" w:cs="Courier New" w:hint="eastAsia"/>
          <w:color w:val="000000" w:themeColor="text1"/>
          <w:szCs w:val="21"/>
        </w:rPr>
        <w:t>経済動向調査</w:t>
      </w:r>
    </w:p>
    <w:p w14:paraId="04773858" w14:textId="77777777" w:rsidR="00CE48AF" w:rsidRPr="00D306AB" w:rsidRDefault="00CE48AF" w:rsidP="00CE48AF">
      <w:pPr>
        <w:spacing w:line="340" w:lineRule="exact"/>
        <w:ind w:leftChars="300" w:left="840" w:hangingChars="100" w:hanging="210"/>
        <w:rPr>
          <w:rFonts w:ascii="ＭＳ 明朝" w:eastAsia="ＭＳ 明朝" w:hAnsi="ＭＳ 明朝"/>
          <w:color w:val="000000" w:themeColor="text1"/>
        </w:rPr>
      </w:pPr>
      <w:r w:rsidRPr="00D306AB">
        <w:rPr>
          <w:rFonts w:ascii="ＭＳ 明朝" w:eastAsia="ＭＳ 明朝" w:hAnsi="ＭＳ 明朝" w:hint="eastAsia"/>
          <w:color w:val="000000" w:themeColor="text1"/>
        </w:rPr>
        <w:t>○毎月、「景気動向指数」および「主要経済指標」を作成し、各種統計と合わせて、「大阪経済の情勢」としてとりまとめた。</w:t>
      </w:r>
    </w:p>
    <w:p w14:paraId="6CB93BE4" w14:textId="77777777" w:rsidR="00CE48AF" w:rsidRPr="00D306AB" w:rsidRDefault="00CE48AF" w:rsidP="00CE48AF">
      <w:pPr>
        <w:spacing w:line="340" w:lineRule="exact"/>
        <w:ind w:firstLineChars="300" w:firstLine="630"/>
        <w:rPr>
          <w:rFonts w:ascii="ＭＳ 明朝" w:eastAsia="ＭＳ 明朝" w:hAnsi="ＭＳ 明朝"/>
          <w:color w:val="000000" w:themeColor="text1"/>
        </w:rPr>
      </w:pPr>
      <w:r w:rsidRPr="00D306AB">
        <w:rPr>
          <w:rFonts w:ascii="ＭＳ 明朝" w:eastAsia="ＭＳ 明朝" w:hAnsi="ＭＳ 明朝" w:hint="eastAsia"/>
          <w:color w:val="000000" w:themeColor="text1"/>
        </w:rPr>
        <w:t>○府内の消費動向を調査し、四半期ごとに「消費動向調査」としてとりまとめた。</w:t>
      </w:r>
    </w:p>
    <w:p w14:paraId="193B9550" w14:textId="77777777" w:rsidR="00CE48AF" w:rsidRPr="00D306AB" w:rsidRDefault="00CE48AF" w:rsidP="00CE48AF">
      <w:pPr>
        <w:spacing w:line="340" w:lineRule="exact"/>
        <w:ind w:leftChars="300" w:left="840" w:hangingChars="100" w:hanging="210"/>
        <w:rPr>
          <w:rFonts w:ascii="ＭＳ 明朝" w:eastAsia="ＭＳ 明朝" w:hAnsi="ＭＳ 明朝"/>
          <w:color w:val="000000" w:themeColor="text1"/>
        </w:rPr>
      </w:pPr>
      <w:r w:rsidRPr="00D306AB">
        <w:rPr>
          <w:rFonts w:ascii="ＭＳ 明朝" w:eastAsia="ＭＳ 明朝" w:hAnsi="ＭＳ 明朝" w:hint="eastAsia"/>
          <w:color w:val="000000" w:themeColor="text1"/>
        </w:rPr>
        <w:t>○四半期ごとに、府内の民営事業所6,500社を対象とする「景気観測調査」を実施した。</w:t>
      </w:r>
    </w:p>
    <w:p w14:paraId="1DDBDEBA" w14:textId="77777777" w:rsidR="00CE48AF" w:rsidRPr="00D306AB" w:rsidRDefault="00CE48AF" w:rsidP="00CE48AF">
      <w:pPr>
        <w:spacing w:line="340" w:lineRule="exact"/>
        <w:ind w:leftChars="300" w:left="840" w:hangingChars="100" w:hanging="210"/>
        <w:rPr>
          <w:rFonts w:ascii="ＭＳ 明朝" w:eastAsia="ＭＳ 明朝" w:hAnsi="ＭＳ 明朝"/>
          <w:color w:val="000000" w:themeColor="text1"/>
        </w:rPr>
      </w:pPr>
      <w:r w:rsidRPr="00D306AB">
        <w:rPr>
          <w:rFonts w:ascii="ＭＳ 明朝" w:eastAsia="ＭＳ 明朝" w:hAnsi="ＭＳ 明朝" w:hint="eastAsia"/>
          <w:color w:val="000000" w:themeColor="text1"/>
        </w:rPr>
        <w:t>○上記の調査結果は、当センターのウェブサイトで随時公表するとともに、年４回発行する『おおさか経済の動き』に掲載し、「大阪府・大阪市経済動向報告会」を開催し報告した。</w:t>
      </w:r>
    </w:p>
    <w:p w14:paraId="16FC560C" w14:textId="77777777" w:rsidR="00CE48AF" w:rsidRPr="00D306AB" w:rsidRDefault="00CE48AF" w:rsidP="00CE48AF">
      <w:pPr>
        <w:spacing w:line="340" w:lineRule="exact"/>
        <w:ind w:leftChars="300" w:left="840" w:hangingChars="100" w:hanging="210"/>
        <w:rPr>
          <w:rFonts w:ascii="ＭＳ 明朝" w:eastAsia="ＭＳ 明朝" w:hAnsi="ＭＳ 明朝"/>
          <w:color w:val="000000" w:themeColor="text1"/>
        </w:rPr>
      </w:pPr>
      <w:r w:rsidRPr="00D306AB">
        <w:rPr>
          <w:rFonts w:ascii="ＭＳ 明朝" w:eastAsia="ＭＳ 明朝" w:hAnsi="ＭＳ 明朝" w:hint="eastAsia"/>
          <w:color w:val="000000" w:themeColor="text1"/>
        </w:rPr>
        <w:t>○前年の年間を通した経済動向をとりまとめ、『おおさか経済の動き　別冊』として発行した。</w:t>
      </w:r>
    </w:p>
    <w:p w14:paraId="697DC0FB" w14:textId="77777777" w:rsidR="00CE48AF" w:rsidRPr="00D306AB" w:rsidRDefault="00CE48AF" w:rsidP="00CE48AF">
      <w:pPr>
        <w:spacing w:line="340" w:lineRule="exact"/>
        <w:rPr>
          <w:rFonts w:ascii="ＭＳ 明朝" w:eastAsia="ＭＳ 明朝" w:hAnsi="ＭＳ 明朝"/>
          <w:color w:val="000000" w:themeColor="text1"/>
        </w:rPr>
      </w:pPr>
    </w:p>
    <w:p w14:paraId="186146FC" w14:textId="77777777" w:rsidR="00CE48AF" w:rsidRPr="00D306AB" w:rsidRDefault="00CE48AF" w:rsidP="00CE48AF">
      <w:pPr>
        <w:spacing w:line="340" w:lineRule="exact"/>
        <w:rPr>
          <w:rFonts w:ascii="ＭＳ 明朝" w:eastAsia="ＭＳ 明朝" w:hAnsi="ＭＳ 明朝"/>
          <w:color w:val="000000" w:themeColor="text1"/>
        </w:rPr>
      </w:pPr>
      <w:r w:rsidRPr="00D306AB">
        <w:rPr>
          <w:rFonts w:ascii="ＭＳ 明朝" w:eastAsia="ＭＳ 明朝" w:hAnsi="ＭＳ 明朝" w:cs="Courier New" w:hint="eastAsia"/>
          <w:color w:val="000000" w:themeColor="text1"/>
          <w:szCs w:val="21"/>
        </w:rPr>
        <w:t xml:space="preserve">　</w:t>
      </w:r>
      <w:r w:rsidRPr="00D306AB">
        <w:rPr>
          <w:rFonts w:ascii="ＭＳ 明朝" w:eastAsia="ＭＳ 明朝" w:hAnsi="ＭＳ 明朝" w:hint="eastAsia"/>
          <w:color w:val="000000" w:themeColor="text1"/>
        </w:rPr>
        <w:t>(3) その他の調査研究</w:t>
      </w:r>
    </w:p>
    <w:p w14:paraId="66ECF74E" w14:textId="77777777" w:rsidR="00CE48AF" w:rsidRPr="00D306AB" w:rsidRDefault="00CE48AF" w:rsidP="00CE48AF">
      <w:pPr>
        <w:spacing w:line="340" w:lineRule="exact"/>
        <w:ind w:leftChars="300" w:left="840" w:hangingChars="100" w:hanging="210"/>
        <w:rPr>
          <w:rFonts w:ascii="ＭＳ 明朝" w:eastAsia="ＭＳ 明朝" w:hAnsi="ＭＳ 明朝"/>
          <w:color w:val="000000" w:themeColor="text1"/>
        </w:rPr>
      </w:pPr>
      <w:r w:rsidRPr="00D306AB">
        <w:rPr>
          <w:rFonts w:ascii="ＭＳ 明朝" w:eastAsia="ＭＳ 明朝" w:hAnsi="ＭＳ 明朝" w:hint="eastAsia"/>
          <w:color w:val="000000" w:themeColor="text1"/>
        </w:rPr>
        <w:t>○経済・経営に関する事象を分析し「産業経済トピックス」としてまとめた。令和６年度は、「オーバーツーリズムの実態・意識調査」「有効求人倍率の低下」「オーバーツーリズム解決の糸口は」の３本をとりまとめた。</w:t>
      </w:r>
    </w:p>
    <w:p w14:paraId="2BD8494C" w14:textId="77777777" w:rsidR="00CE48AF" w:rsidRPr="00D306AB" w:rsidRDefault="00CE48AF" w:rsidP="00CE48AF">
      <w:pPr>
        <w:spacing w:line="340" w:lineRule="exact"/>
        <w:ind w:firstLineChars="300" w:firstLine="630"/>
        <w:rPr>
          <w:rFonts w:ascii="ＭＳ 明朝" w:eastAsia="ＭＳ 明朝" w:hAnsi="ＭＳ 明朝"/>
          <w:color w:val="000000" w:themeColor="text1"/>
        </w:rPr>
      </w:pPr>
      <w:r w:rsidRPr="00D306AB">
        <w:rPr>
          <w:rFonts w:ascii="ＭＳ 明朝" w:eastAsia="ＭＳ 明朝" w:hAnsi="ＭＳ 明朝" w:hint="eastAsia"/>
          <w:color w:val="000000" w:themeColor="text1"/>
        </w:rPr>
        <w:t>○『なにわの経済データ』を作成し、発行するとともに、ウェブサイトで公表した。</w:t>
      </w:r>
    </w:p>
    <w:p w14:paraId="2380B9E9" w14:textId="77777777" w:rsidR="00CE48AF" w:rsidRPr="00D306AB" w:rsidRDefault="00CE48AF" w:rsidP="00CE48AF">
      <w:pPr>
        <w:spacing w:line="340" w:lineRule="exact"/>
        <w:rPr>
          <w:rFonts w:ascii="ＭＳ 明朝" w:eastAsia="ＭＳ 明朝" w:hAnsi="ＭＳ 明朝"/>
          <w:color w:val="000000" w:themeColor="text1"/>
        </w:rPr>
      </w:pPr>
    </w:p>
    <w:p w14:paraId="1C68D632" w14:textId="77777777" w:rsidR="00CE48AF" w:rsidRPr="00D306AB" w:rsidRDefault="00CE48AF" w:rsidP="00CE48AF">
      <w:pPr>
        <w:spacing w:line="340" w:lineRule="exact"/>
        <w:rPr>
          <w:rFonts w:ascii="ＭＳ 明朝" w:eastAsia="ＭＳ 明朝" w:hAnsi="ＭＳ 明朝"/>
          <w:color w:val="000000" w:themeColor="text1"/>
        </w:rPr>
      </w:pPr>
    </w:p>
    <w:p w14:paraId="7CEDF8A1" w14:textId="77777777" w:rsidR="00CE48AF" w:rsidRPr="00D306AB" w:rsidRDefault="00CE48AF" w:rsidP="00CE48AF">
      <w:pPr>
        <w:spacing w:line="340" w:lineRule="exact"/>
        <w:rPr>
          <w:rFonts w:ascii="ＭＳ ゴシック" w:eastAsia="ＭＳ ゴシック" w:hAnsi="ＭＳ ゴシック"/>
          <w:b/>
          <w:color w:val="000000" w:themeColor="text1"/>
        </w:rPr>
      </w:pPr>
      <w:r w:rsidRPr="00D306AB">
        <w:rPr>
          <w:rFonts w:ascii="ＭＳ ゴシック" w:eastAsia="ＭＳ ゴシック" w:hAnsi="ＭＳ ゴシック" w:hint="eastAsia"/>
          <w:b/>
          <w:color w:val="000000" w:themeColor="text1"/>
        </w:rPr>
        <w:t>２　その他の事業</w:t>
      </w:r>
    </w:p>
    <w:p w14:paraId="506828BB" w14:textId="77777777" w:rsidR="00CE48AF" w:rsidRPr="00D306AB" w:rsidRDefault="00CE48AF" w:rsidP="00CE48AF">
      <w:pPr>
        <w:tabs>
          <w:tab w:val="left" w:pos="4140"/>
        </w:tabs>
        <w:spacing w:line="340" w:lineRule="exac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t xml:space="preserve">　</w:t>
      </w:r>
      <w:r w:rsidRPr="00D306AB">
        <w:rPr>
          <w:rFonts w:ascii="ＭＳ 明朝" w:eastAsia="ＭＳ 明朝" w:hAnsi="ＭＳ 明朝" w:cs="Courier New"/>
          <w:color w:val="000000" w:themeColor="text1"/>
          <w:szCs w:val="21"/>
        </w:rPr>
        <w:t xml:space="preserve">(1) </w:t>
      </w:r>
      <w:r w:rsidRPr="00D306AB">
        <w:rPr>
          <w:rFonts w:ascii="ＭＳ 明朝" w:eastAsia="ＭＳ 明朝" w:hAnsi="ＭＳ 明朝" w:cs="Courier New" w:hint="eastAsia"/>
          <w:color w:val="000000" w:themeColor="text1"/>
          <w:szCs w:val="21"/>
        </w:rPr>
        <w:t>その他のセンター業務</w:t>
      </w:r>
    </w:p>
    <w:p w14:paraId="46EF6BAB" w14:textId="77777777" w:rsidR="00CE48AF" w:rsidRPr="00D306AB" w:rsidRDefault="00CE48AF" w:rsidP="00CE48AF">
      <w:pPr>
        <w:spacing w:line="340" w:lineRule="exact"/>
        <w:ind w:firstLineChars="300" w:firstLine="630"/>
        <w:rPr>
          <w:rFonts w:ascii="ＭＳ 明朝" w:eastAsia="ＭＳ 明朝" w:hAnsi="ＭＳ 明朝"/>
          <w:color w:val="000000" w:themeColor="text1"/>
        </w:rPr>
      </w:pPr>
      <w:r w:rsidRPr="00D306AB">
        <w:rPr>
          <w:rFonts w:ascii="ＭＳ 明朝" w:eastAsia="ＭＳ 明朝" w:hAnsi="ＭＳ 明朝" w:hint="eastAsia"/>
          <w:color w:val="000000" w:themeColor="text1"/>
        </w:rPr>
        <w:t>○部内各課及び他部局からの産業や経済に関する問い合せへの対応を行った。</w:t>
      </w:r>
    </w:p>
    <w:p w14:paraId="6A0261E0" w14:textId="77777777" w:rsidR="00CE48AF" w:rsidRPr="00D306AB" w:rsidRDefault="00CE48AF" w:rsidP="00CE48AF">
      <w:pPr>
        <w:spacing w:line="340" w:lineRule="exact"/>
        <w:ind w:leftChars="300" w:left="840" w:hangingChars="100" w:hanging="210"/>
        <w:rPr>
          <w:rFonts w:ascii="ＭＳ 明朝" w:eastAsia="ＭＳ 明朝" w:hAnsi="ＭＳ 明朝"/>
          <w:color w:val="000000" w:themeColor="text1"/>
        </w:rPr>
      </w:pPr>
      <w:r w:rsidRPr="00D306AB">
        <w:rPr>
          <w:rFonts w:ascii="ＭＳ 明朝" w:eastAsia="ＭＳ 明朝" w:hAnsi="ＭＳ 明朝" w:hint="eastAsia"/>
          <w:color w:val="000000" w:themeColor="text1"/>
        </w:rPr>
        <w:t>○部内からの依頼にもとづき、各種事業応募事業者の審査業務、シンポジウムでの出講等を実施した。</w:t>
      </w:r>
    </w:p>
    <w:p w14:paraId="7871B7A5" w14:textId="77777777" w:rsidR="00CE48AF" w:rsidRPr="00D306AB" w:rsidRDefault="00CE48AF" w:rsidP="00CE48AF">
      <w:pPr>
        <w:spacing w:line="340" w:lineRule="exact"/>
        <w:ind w:leftChars="300" w:left="840" w:hangingChars="100" w:hanging="210"/>
        <w:rPr>
          <w:rFonts w:ascii="ＭＳ 明朝" w:eastAsia="ＭＳ 明朝" w:hAnsi="ＭＳ 明朝"/>
          <w:color w:val="000000" w:themeColor="text1"/>
        </w:rPr>
      </w:pPr>
      <w:r w:rsidRPr="00D306AB">
        <w:rPr>
          <w:rFonts w:ascii="ＭＳ 明朝" w:eastAsia="ＭＳ 明朝" w:hAnsi="ＭＳ 明朝" w:hint="eastAsia"/>
          <w:color w:val="000000" w:themeColor="text1"/>
        </w:rPr>
        <w:t>○包括連携協定先大学と共同研究を実施したほか、出講等によって調査研究事業の成果普及を図った。</w:t>
      </w:r>
    </w:p>
    <w:p w14:paraId="3D9F3D03" w14:textId="250796E3" w:rsidR="00CE48AF" w:rsidRPr="00D306AB" w:rsidRDefault="00CE48AF" w:rsidP="00CE48AF">
      <w:pPr>
        <w:spacing w:line="340" w:lineRule="exact"/>
        <w:ind w:leftChars="300" w:left="840" w:hangingChars="100" w:hanging="210"/>
        <w:rPr>
          <w:rFonts w:ascii="ＭＳ 明朝" w:eastAsia="ＭＳ 明朝" w:hAnsi="ＭＳ 明朝"/>
          <w:color w:val="000000" w:themeColor="text1"/>
        </w:rPr>
      </w:pPr>
      <w:r w:rsidRPr="00D306AB">
        <w:rPr>
          <w:rFonts w:ascii="ＭＳ 明朝" w:eastAsia="ＭＳ 明朝" w:hAnsi="ＭＳ 明朝" w:hint="eastAsia"/>
          <w:color w:val="000000" w:themeColor="text1"/>
        </w:rPr>
        <w:t>○市、商工会議所、業界団体などからの産業振興のための委員会の委員就任依頼や講演依頼等に対応した。</w:t>
      </w:r>
    </w:p>
    <w:p w14:paraId="2F3452A4" w14:textId="77777777" w:rsidR="00D05BFB" w:rsidRPr="00D306AB" w:rsidRDefault="00D05BFB" w:rsidP="00CE48AF">
      <w:pPr>
        <w:spacing w:line="340" w:lineRule="exact"/>
        <w:ind w:leftChars="300" w:left="840" w:hangingChars="100" w:hanging="210"/>
        <w:rPr>
          <w:rFonts w:ascii="ＭＳ 明朝" w:eastAsia="ＭＳ 明朝" w:hAnsi="ＭＳ 明朝"/>
          <w:color w:val="000000" w:themeColor="text1"/>
        </w:rPr>
      </w:pPr>
    </w:p>
    <w:p w14:paraId="20F47089" w14:textId="77777777" w:rsidR="00CE48AF" w:rsidRPr="00D306AB" w:rsidRDefault="00CE48AF" w:rsidP="00CE48AF">
      <w:pPr>
        <w:tabs>
          <w:tab w:val="left" w:pos="4140"/>
        </w:tabs>
        <w:spacing w:line="340" w:lineRule="exact"/>
        <w:rPr>
          <w:rFonts w:ascii="ＭＳ 明朝" w:eastAsia="ＭＳ 明朝" w:hAnsi="ＭＳ 明朝" w:cs="Courier New"/>
          <w:color w:val="000000" w:themeColor="text1"/>
          <w:szCs w:val="21"/>
        </w:rPr>
      </w:pPr>
      <w:r w:rsidRPr="00D306AB">
        <w:rPr>
          <w:rFonts w:ascii="ＭＳ 明朝" w:eastAsia="ＭＳ 明朝" w:hAnsi="ＭＳ 明朝" w:cs="Courier New" w:hint="eastAsia"/>
          <w:color w:val="000000" w:themeColor="text1"/>
          <w:szCs w:val="21"/>
        </w:rPr>
        <w:lastRenderedPageBreak/>
        <w:t xml:space="preserve">　</w:t>
      </w:r>
      <w:r w:rsidRPr="00D306AB">
        <w:rPr>
          <w:rFonts w:ascii="ＭＳ 明朝" w:eastAsia="ＭＳ 明朝" w:hAnsi="ＭＳ 明朝" w:cs="Courier New"/>
          <w:color w:val="000000" w:themeColor="text1"/>
          <w:szCs w:val="21"/>
        </w:rPr>
        <w:t xml:space="preserve">(2) </w:t>
      </w:r>
      <w:r w:rsidRPr="00D306AB">
        <w:rPr>
          <w:rFonts w:ascii="ＭＳ 明朝" w:eastAsia="ＭＳ 明朝" w:hAnsi="ＭＳ 明朝" w:cs="Courier New" w:hint="eastAsia"/>
          <w:color w:val="000000" w:themeColor="text1"/>
          <w:szCs w:val="21"/>
        </w:rPr>
        <w:t>兼務業務</w:t>
      </w:r>
    </w:p>
    <w:p w14:paraId="5C8E0671" w14:textId="77777777" w:rsidR="00CE48AF" w:rsidRPr="00D306AB" w:rsidRDefault="00CE48AF" w:rsidP="00CE48AF">
      <w:pPr>
        <w:spacing w:line="340" w:lineRule="exact"/>
        <w:ind w:firstLineChars="300" w:firstLine="630"/>
        <w:rPr>
          <w:rFonts w:ascii="ＭＳ 明朝" w:eastAsia="ＭＳ 明朝" w:hAnsi="ＭＳ 明朝"/>
          <w:color w:val="000000" w:themeColor="text1"/>
        </w:rPr>
      </w:pPr>
      <w:r w:rsidRPr="00D306AB">
        <w:rPr>
          <w:rFonts w:ascii="ＭＳ 明朝" w:eastAsia="ＭＳ 明朝" w:hAnsi="ＭＳ 明朝" w:hint="eastAsia"/>
          <w:color w:val="000000" w:themeColor="text1"/>
        </w:rPr>
        <w:t>○経営革新計画承認支援業務を実施した。（経営支援課）</w:t>
      </w:r>
    </w:p>
    <w:p w14:paraId="4F9A129D" w14:textId="77777777" w:rsidR="00CE48AF" w:rsidRPr="00D306AB" w:rsidRDefault="00CE48AF" w:rsidP="00CE48AF">
      <w:pPr>
        <w:spacing w:line="340" w:lineRule="exact"/>
        <w:ind w:firstLineChars="300" w:firstLine="630"/>
        <w:rPr>
          <w:rFonts w:ascii="ＭＳ 明朝" w:eastAsia="ＭＳ 明朝" w:hAnsi="ＭＳ 明朝"/>
          <w:color w:val="000000" w:themeColor="text1"/>
        </w:rPr>
      </w:pPr>
      <w:r w:rsidRPr="00D306AB">
        <w:rPr>
          <w:rFonts w:ascii="ＭＳ 明朝" w:eastAsia="ＭＳ 明朝" w:hAnsi="ＭＳ 明朝" w:hint="eastAsia"/>
          <w:color w:val="000000" w:themeColor="text1"/>
        </w:rPr>
        <w:t>○高度化事業事後助言業務を実施した。（金融課）</w:t>
      </w:r>
    </w:p>
    <w:p w14:paraId="64C8EAA6" w14:textId="77777777" w:rsidR="00CE48AF" w:rsidRPr="00D306AB" w:rsidRDefault="00CE48AF" w:rsidP="00CE48AF">
      <w:pPr>
        <w:spacing w:line="340" w:lineRule="exact"/>
        <w:ind w:firstLineChars="300" w:firstLine="630"/>
        <w:rPr>
          <w:rFonts w:ascii="ＭＳ 明朝" w:eastAsia="ＭＳ 明朝" w:hAnsi="ＭＳ 明朝"/>
          <w:color w:val="000000" w:themeColor="text1"/>
        </w:rPr>
      </w:pPr>
      <w:r w:rsidRPr="00D306AB">
        <w:rPr>
          <w:rFonts w:ascii="ＭＳ 明朝" w:eastAsia="ＭＳ 明朝" w:hAnsi="ＭＳ 明朝" w:hint="eastAsia"/>
          <w:color w:val="000000" w:themeColor="text1"/>
        </w:rPr>
        <w:t>○商店街の活性化に関する支援業務を実施した。（商業振興課）</w:t>
      </w:r>
    </w:p>
    <w:p w14:paraId="0ADEC570" w14:textId="77777777" w:rsidR="00CE48AF" w:rsidRPr="00D306AB" w:rsidRDefault="00CE48AF" w:rsidP="00CE48AF">
      <w:pPr>
        <w:spacing w:line="340" w:lineRule="exact"/>
        <w:ind w:firstLineChars="300" w:firstLine="630"/>
        <w:rPr>
          <w:rFonts w:ascii="ＭＳ 明朝" w:eastAsia="ＭＳ 明朝" w:hAnsi="ＭＳ 明朝"/>
          <w:color w:val="000000" w:themeColor="text1"/>
        </w:rPr>
      </w:pPr>
      <w:r w:rsidRPr="00D306AB">
        <w:rPr>
          <w:rFonts w:ascii="ＭＳ 明朝" w:eastAsia="ＭＳ 明朝" w:hAnsi="ＭＳ 明朝" w:hint="eastAsia"/>
          <w:color w:val="000000" w:themeColor="text1"/>
        </w:rPr>
        <w:t>○繊維産業振興支援業務を実施した。（ものづくり支援課）</w:t>
      </w:r>
    </w:p>
    <w:p w14:paraId="1F491914" w14:textId="77777777" w:rsidR="00CE48AF" w:rsidRPr="00D306AB" w:rsidRDefault="00CE48AF" w:rsidP="00CE48AF">
      <w:pPr>
        <w:spacing w:line="340" w:lineRule="exact"/>
        <w:ind w:firstLineChars="300" w:firstLine="630"/>
        <w:rPr>
          <w:rFonts w:ascii="ＭＳ 明朝" w:eastAsia="ＭＳ 明朝" w:hAnsi="ＭＳ 明朝"/>
          <w:color w:val="000000" w:themeColor="text1"/>
        </w:rPr>
      </w:pPr>
      <w:r w:rsidRPr="00D306AB">
        <w:rPr>
          <w:rFonts w:ascii="ＭＳ 明朝" w:eastAsia="ＭＳ 明朝" w:hAnsi="ＭＳ 明朝" w:hint="eastAsia"/>
          <w:color w:val="000000" w:themeColor="text1"/>
        </w:rPr>
        <w:t>○マーケティングリサーチ業務及び企画室支援業務を実施した。（企画室）</w:t>
      </w:r>
    </w:p>
    <w:p w14:paraId="5253E15E" w14:textId="77777777" w:rsidR="00CE48AF" w:rsidRPr="00D306AB" w:rsidRDefault="00CE48AF" w:rsidP="00CE48AF">
      <w:pPr>
        <w:rPr>
          <w:rFonts w:ascii="ＭＳ 明朝" w:eastAsia="ＭＳ 明朝" w:hAnsi="ＭＳ 明朝"/>
          <w:color w:val="000000" w:themeColor="text1"/>
        </w:rPr>
      </w:pPr>
    </w:p>
    <w:p w14:paraId="76F9A976" w14:textId="77777777" w:rsidR="00CE48AF" w:rsidRPr="00D306AB" w:rsidRDefault="00CE48AF" w:rsidP="00CE48AF">
      <w:pPr>
        <w:ind w:left="210" w:hangingChars="100" w:hanging="210"/>
        <w:rPr>
          <w:rFonts w:ascii="ＭＳ 明朝" w:eastAsia="ＭＳ 明朝" w:hAnsi="ＭＳ 明朝"/>
          <w:color w:val="000000" w:themeColor="text1"/>
        </w:rPr>
      </w:pPr>
    </w:p>
    <w:p w14:paraId="62E71DA9" w14:textId="77777777" w:rsidR="00CE48AF" w:rsidRPr="00D306AB" w:rsidRDefault="00CE48AF" w:rsidP="00CE48AF">
      <w:pPr>
        <w:pStyle w:val="a5"/>
        <w:tabs>
          <w:tab w:val="left" w:pos="4560"/>
        </w:tabs>
        <w:rPr>
          <w:rFonts w:hAnsi="ＭＳ 明朝"/>
          <w:color w:val="000000" w:themeColor="text1"/>
        </w:rPr>
      </w:pPr>
    </w:p>
    <w:p w14:paraId="5870663F" w14:textId="77777777" w:rsidR="00D91B72" w:rsidRPr="00D306AB" w:rsidRDefault="00D91B72">
      <w:pPr>
        <w:rPr>
          <w:rFonts w:ascii="ＭＳ 明朝" w:eastAsia="ＭＳ 明朝" w:hAnsi="ＭＳ 明朝"/>
          <w:color w:val="000000" w:themeColor="text1"/>
        </w:rPr>
      </w:pPr>
    </w:p>
    <w:sectPr w:rsidR="00D91B72" w:rsidRPr="00D306AB" w:rsidSect="00EA55F6">
      <w:headerReference w:type="even" r:id="rId10"/>
      <w:footerReference w:type="even" r:id="rId11"/>
      <w:pgSz w:w="11906" w:h="16838"/>
      <w:pgMar w:top="1985" w:right="1701" w:bottom="992" w:left="1701" w:header="851" w:footer="851" w:gutter="0"/>
      <w:pgNumType w:fmt="numberInDash" w:start="3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90B60" w14:textId="77777777" w:rsidR="00BA37A3" w:rsidRDefault="00BA37A3">
      <w:r>
        <w:separator/>
      </w:r>
    </w:p>
  </w:endnote>
  <w:endnote w:type="continuationSeparator" w:id="0">
    <w:p w14:paraId="7291F8B4" w14:textId="77777777" w:rsidR="00BA37A3" w:rsidRDefault="00BA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EED3" w14:textId="77777777" w:rsidR="00EA2B92" w:rsidRDefault="00CE48A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14</w:t>
    </w:r>
    <w:r>
      <w:rPr>
        <w:rStyle w:val="a9"/>
      </w:rPr>
      <w:fldChar w:fldCharType="end"/>
    </w:r>
  </w:p>
  <w:p w14:paraId="10050D11" w14:textId="77777777" w:rsidR="00EA2B92" w:rsidRDefault="005921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5051F" w14:textId="77777777" w:rsidR="00BA37A3" w:rsidRDefault="00BA37A3">
      <w:r>
        <w:separator/>
      </w:r>
    </w:p>
  </w:footnote>
  <w:footnote w:type="continuationSeparator" w:id="0">
    <w:p w14:paraId="007F2782" w14:textId="77777777" w:rsidR="00BA37A3" w:rsidRDefault="00BA3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B7BB" w14:textId="77777777" w:rsidR="00EA2B92" w:rsidRDefault="00CE48AF">
    <w:pPr>
      <w:pStyle w:val="aa"/>
      <w:framePr w:wrap="around" w:vAnchor="text" w:hAnchor="margin" w:y="1"/>
      <w:rPr>
        <w:rStyle w:val="a9"/>
      </w:rPr>
    </w:pPr>
    <w:r>
      <w:rPr>
        <w:rStyle w:val="a9"/>
      </w:rPr>
      <w:fldChar w:fldCharType="begin"/>
    </w:r>
    <w:r>
      <w:rPr>
        <w:rStyle w:val="a9"/>
      </w:rPr>
      <w:instrText xml:space="preserve">PAGE  </w:instrText>
    </w:r>
    <w:r>
      <w:rPr>
        <w:rStyle w:val="a9"/>
      </w:rPr>
      <w:fldChar w:fldCharType="separate"/>
    </w:r>
    <w:r>
      <w:rPr>
        <w:rStyle w:val="a9"/>
        <w:noProof/>
      </w:rPr>
      <w:t>14</w:t>
    </w:r>
    <w:r>
      <w:rPr>
        <w:rStyle w:val="a9"/>
      </w:rPr>
      <w:fldChar w:fldCharType="end"/>
    </w:r>
  </w:p>
  <w:p w14:paraId="0DBA6AE3" w14:textId="77777777" w:rsidR="00EA2B92" w:rsidRDefault="0059219C">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DCC01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EDEA128"/>
    <w:lvl w:ilvl="0">
      <w:start w:val="1"/>
      <w:numFmt w:val="decimal"/>
      <w:pStyle w:val="3"/>
      <w:lvlText w:val="%1."/>
      <w:lvlJc w:val="left"/>
      <w:pPr>
        <w:tabs>
          <w:tab w:val="num" w:pos="1636"/>
        </w:tabs>
        <w:ind w:leftChars="600" w:left="1636" w:hangingChars="200" w:hanging="360"/>
      </w:pPr>
    </w:lvl>
  </w:abstractNum>
  <w:abstractNum w:abstractNumId="2" w15:restartNumberingAfterBreak="0">
    <w:nsid w:val="FFFFFF7E"/>
    <w:multiLevelType w:val="singleLevel"/>
    <w:tmpl w:val="B53062B0"/>
    <w:lvl w:ilvl="0">
      <w:start w:val="1"/>
      <w:numFmt w:val="decimal"/>
      <w:pStyle w:val="30"/>
      <w:lvlText w:val="%1."/>
      <w:lvlJc w:val="left"/>
      <w:pPr>
        <w:tabs>
          <w:tab w:val="num" w:pos="1211"/>
        </w:tabs>
        <w:ind w:leftChars="400" w:left="1211" w:hangingChars="200" w:hanging="360"/>
      </w:pPr>
    </w:lvl>
  </w:abstractNum>
  <w:abstractNum w:abstractNumId="3" w15:restartNumberingAfterBreak="0">
    <w:nsid w:val="FFFFFF7F"/>
    <w:multiLevelType w:val="singleLevel"/>
    <w:tmpl w:val="9FA0299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18FE154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942C65A"/>
    <w:lvl w:ilvl="0">
      <w:start w:val="1"/>
      <w:numFmt w:val="bullet"/>
      <w:pStyle w:val="31"/>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E80FB7C"/>
    <w:lvl w:ilvl="0">
      <w:start w:val="1"/>
      <w:numFmt w:val="bullet"/>
      <w:pStyle w:val="32"/>
      <w:lvlText w:val=""/>
      <w:lvlJc w:val="left"/>
      <w:pPr>
        <w:tabs>
          <w:tab w:val="num" w:pos="1080"/>
        </w:tabs>
        <w:ind w:leftChars="400" w:left="1080" w:hangingChars="200" w:hanging="360"/>
      </w:pPr>
      <w:rPr>
        <w:rFonts w:ascii="Wingdings" w:hAnsi="Wingdings" w:hint="default"/>
      </w:rPr>
    </w:lvl>
  </w:abstractNum>
  <w:abstractNum w:abstractNumId="7" w15:restartNumberingAfterBreak="0">
    <w:nsid w:val="FFFFFF83"/>
    <w:multiLevelType w:val="singleLevel"/>
    <w:tmpl w:val="95486CA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896B49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66FADB3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036AC2"/>
    <w:multiLevelType w:val="multilevel"/>
    <w:tmpl w:val="A6C6821A"/>
    <w:lvl w:ilvl="0">
      <w:start w:val="1"/>
      <w:numFmt w:val="decimalFullWidth"/>
      <w:lvlText w:val="%1．"/>
      <w:lvlJc w:val="left"/>
      <w:pPr>
        <w:tabs>
          <w:tab w:val="num" w:pos="480"/>
        </w:tabs>
        <w:ind w:left="480" w:hanging="480"/>
      </w:pPr>
      <w:rPr>
        <w:rFonts w:hint="default"/>
        <w:sz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02C85264"/>
    <w:multiLevelType w:val="hybridMultilevel"/>
    <w:tmpl w:val="0D2CB4C4"/>
    <w:lvl w:ilvl="0" w:tplc="A05205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33070EA"/>
    <w:multiLevelType w:val="hybridMultilevel"/>
    <w:tmpl w:val="81260FD8"/>
    <w:lvl w:ilvl="0" w:tplc="8FECC950">
      <w:start w:val="5"/>
      <w:numFmt w:val="bullet"/>
      <w:lvlText w:val="○"/>
      <w:lvlJc w:val="left"/>
      <w:pPr>
        <w:tabs>
          <w:tab w:val="num" w:pos="585"/>
        </w:tabs>
        <w:ind w:left="58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1C5D61FF"/>
    <w:multiLevelType w:val="hybridMultilevel"/>
    <w:tmpl w:val="B7DAD5BE"/>
    <w:lvl w:ilvl="0" w:tplc="1C066420">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F082D8C"/>
    <w:multiLevelType w:val="hybridMultilevel"/>
    <w:tmpl w:val="36EEA060"/>
    <w:lvl w:ilvl="0" w:tplc="A05205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12537B1"/>
    <w:multiLevelType w:val="hybridMultilevel"/>
    <w:tmpl w:val="184EC874"/>
    <w:lvl w:ilvl="0" w:tplc="EC761DD6">
      <w:numFmt w:val="bullet"/>
      <w:lvlText w:val="○"/>
      <w:lvlJc w:val="left"/>
      <w:pPr>
        <w:tabs>
          <w:tab w:val="num" w:pos="890"/>
        </w:tabs>
        <w:ind w:left="890" w:hanging="450"/>
      </w:pPr>
      <w:rPr>
        <w:rFonts w:ascii="ＭＳ Ｐ明朝" w:eastAsia="ＭＳ Ｐ明朝" w:hAnsi="ＭＳ Ｐ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6" w15:restartNumberingAfterBreak="0">
    <w:nsid w:val="238906AE"/>
    <w:multiLevelType w:val="hybridMultilevel"/>
    <w:tmpl w:val="BADC13A8"/>
    <w:lvl w:ilvl="0" w:tplc="33C22054">
      <w:start w:val="1"/>
      <w:numFmt w:val="decimalFullWidth"/>
      <w:lvlText w:val="（%1）"/>
      <w:lvlJc w:val="left"/>
      <w:pPr>
        <w:tabs>
          <w:tab w:val="num" w:pos="900"/>
        </w:tabs>
        <w:ind w:left="90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257C2FAC"/>
    <w:multiLevelType w:val="hybridMultilevel"/>
    <w:tmpl w:val="1EECBF2C"/>
    <w:lvl w:ilvl="0" w:tplc="FEF23E90">
      <w:start w:val="1"/>
      <w:numFmt w:val="decimalFullWidth"/>
      <w:lvlText w:val="（%1）"/>
      <w:lvlJc w:val="left"/>
      <w:pPr>
        <w:tabs>
          <w:tab w:val="num" w:pos="720"/>
        </w:tabs>
        <w:ind w:left="720" w:hanging="720"/>
      </w:pPr>
      <w:rPr>
        <w:rFonts w:hint="default"/>
      </w:rPr>
    </w:lvl>
    <w:lvl w:ilvl="1" w:tplc="8B86294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ABD622F"/>
    <w:multiLevelType w:val="hybridMultilevel"/>
    <w:tmpl w:val="56240208"/>
    <w:lvl w:ilvl="0" w:tplc="ABC67C42">
      <w:start w:val="1"/>
      <w:numFmt w:val="decimal"/>
      <w:lvlText w:val="(%1)"/>
      <w:lvlJc w:val="left"/>
      <w:pPr>
        <w:tabs>
          <w:tab w:val="num" w:pos="315"/>
        </w:tabs>
        <w:ind w:left="315" w:hanging="3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8E0944"/>
    <w:multiLevelType w:val="hybridMultilevel"/>
    <w:tmpl w:val="A536AF90"/>
    <w:lvl w:ilvl="0" w:tplc="33E0677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1CF54C2"/>
    <w:multiLevelType w:val="hybridMultilevel"/>
    <w:tmpl w:val="27B48054"/>
    <w:lvl w:ilvl="0" w:tplc="868633A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5877CAB"/>
    <w:multiLevelType w:val="hybridMultilevel"/>
    <w:tmpl w:val="9258D7E0"/>
    <w:lvl w:ilvl="0" w:tplc="04E086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4E932D0"/>
    <w:multiLevelType w:val="hybridMultilevel"/>
    <w:tmpl w:val="145C5FE0"/>
    <w:lvl w:ilvl="0" w:tplc="78D62104">
      <w:start w:val="1"/>
      <w:numFmt w:val="decimalEnclosedCircle"/>
      <w:lvlText w:val="%1"/>
      <w:lvlJc w:val="left"/>
      <w:pPr>
        <w:tabs>
          <w:tab w:val="num" w:pos="1048"/>
        </w:tabs>
        <w:ind w:left="1048" w:hanging="450"/>
      </w:pPr>
      <w:rPr>
        <w:rFonts w:hint="default"/>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23" w15:restartNumberingAfterBreak="0">
    <w:nsid w:val="60EF08EE"/>
    <w:multiLevelType w:val="hybridMultilevel"/>
    <w:tmpl w:val="E6C26792"/>
    <w:lvl w:ilvl="0" w:tplc="41FE3AF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2080FFC"/>
    <w:multiLevelType w:val="hybridMultilevel"/>
    <w:tmpl w:val="1600459E"/>
    <w:lvl w:ilvl="0" w:tplc="9E1AED38">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6B5E3068"/>
    <w:multiLevelType w:val="hybridMultilevel"/>
    <w:tmpl w:val="51105C76"/>
    <w:lvl w:ilvl="0" w:tplc="1CBE07AA">
      <w:start w:val="1"/>
      <w:numFmt w:val="decimalFullWidth"/>
      <w:lvlText w:val="%1．"/>
      <w:lvlJc w:val="left"/>
      <w:pPr>
        <w:tabs>
          <w:tab w:val="num" w:pos="480"/>
        </w:tabs>
        <w:ind w:left="480" w:hanging="480"/>
      </w:pPr>
      <w:rPr>
        <w:rFonts w:ascii="ＭＳ 明朝" w:eastAsia="ＭＳ 明朝" w:hAnsi="ＭＳ 明朝" w:cs="Courier New" w:hint="default"/>
        <w:b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0570F4E"/>
    <w:multiLevelType w:val="hybridMultilevel"/>
    <w:tmpl w:val="C56C3332"/>
    <w:lvl w:ilvl="0" w:tplc="2AE0518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7E50F6"/>
    <w:multiLevelType w:val="hybridMultilevel"/>
    <w:tmpl w:val="A6C8F328"/>
    <w:lvl w:ilvl="0" w:tplc="F8C67414">
      <w:start w:val="1"/>
      <w:numFmt w:val="bullet"/>
      <w:lvlText w:val="■"/>
      <w:lvlJc w:val="left"/>
      <w:pPr>
        <w:tabs>
          <w:tab w:val="num" w:pos="420"/>
        </w:tabs>
        <w:ind w:left="420" w:hanging="420"/>
      </w:pPr>
      <w:rPr>
        <w:rFonts w:ascii="Times New Roman" w:eastAsia="ＭＳ 明朝" w:hAnsi="Times New Roman" w:cs="Times New Roman" w:hint="default"/>
      </w:rPr>
    </w:lvl>
    <w:lvl w:ilvl="1" w:tplc="FEFC920A">
      <w:start w:val="1"/>
      <w:numFmt w:val="bullet"/>
      <w:lvlText w:val="・"/>
      <w:lvlJc w:val="left"/>
      <w:pPr>
        <w:tabs>
          <w:tab w:val="num" w:pos="780"/>
        </w:tabs>
        <w:ind w:left="780" w:hanging="360"/>
      </w:pPr>
      <w:rPr>
        <w:rFonts w:ascii="Times New Roman" w:eastAsia="ＭＳ 明朝"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3333652"/>
    <w:multiLevelType w:val="hybridMultilevel"/>
    <w:tmpl w:val="2C646CF8"/>
    <w:lvl w:ilvl="0" w:tplc="FE72EC06">
      <w:start w:val="1"/>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9" w15:restartNumberingAfterBreak="0">
    <w:nsid w:val="745E017C"/>
    <w:multiLevelType w:val="hybridMultilevel"/>
    <w:tmpl w:val="01487F14"/>
    <w:lvl w:ilvl="0" w:tplc="A5ECE0E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783E2D59"/>
    <w:multiLevelType w:val="hybridMultilevel"/>
    <w:tmpl w:val="08C4A3BA"/>
    <w:lvl w:ilvl="0" w:tplc="ABCC5A9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FA0610E"/>
    <w:multiLevelType w:val="hybridMultilevel"/>
    <w:tmpl w:val="A6C6821A"/>
    <w:lvl w:ilvl="0" w:tplc="DB4A4E0C">
      <w:start w:val="1"/>
      <w:numFmt w:val="decimalFullWidth"/>
      <w:lvlText w:val="%1．"/>
      <w:lvlJc w:val="left"/>
      <w:pPr>
        <w:tabs>
          <w:tab w:val="num" w:pos="480"/>
        </w:tabs>
        <w:ind w:left="480" w:hanging="48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6"/>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30"/>
  </w:num>
  <w:num w:numId="15">
    <w:abstractNumId w:val="15"/>
  </w:num>
  <w:num w:numId="16">
    <w:abstractNumId w:val="19"/>
  </w:num>
  <w:num w:numId="17">
    <w:abstractNumId w:val="14"/>
  </w:num>
  <w:num w:numId="18">
    <w:abstractNumId w:val="11"/>
  </w:num>
  <w:num w:numId="19">
    <w:abstractNumId w:val="27"/>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3"/>
  </w:num>
  <w:num w:numId="26">
    <w:abstractNumId w:val="17"/>
  </w:num>
  <w:num w:numId="27">
    <w:abstractNumId w:val="29"/>
  </w:num>
  <w:num w:numId="28">
    <w:abstractNumId w:val="25"/>
  </w:num>
  <w:num w:numId="29">
    <w:abstractNumId w:val="31"/>
  </w:num>
  <w:num w:numId="30">
    <w:abstractNumId w:val="10"/>
  </w:num>
  <w:num w:numId="31">
    <w:abstractNumId w:val="28"/>
  </w:num>
  <w:num w:numId="32">
    <w:abstractNumId w:val="2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AF"/>
    <w:rsid w:val="002F4CB2"/>
    <w:rsid w:val="004920F2"/>
    <w:rsid w:val="0059219C"/>
    <w:rsid w:val="0079092C"/>
    <w:rsid w:val="008C0D7A"/>
    <w:rsid w:val="00B67447"/>
    <w:rsid w:val="00BA37A3"/>
    <w:rsid w:val="00CE48AF"/>
    <w:rsid w:val="00D05BFB"/>
    <w:rsid w:val="00D306AB"/>
    <w:rsid w:val="00D91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9A2E886"/>
  <w15:chartTrackingRefBased/>
  <w15:docId w15:val="{31564BAD-A2FA-4668-BA66-29391A39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Plain Text"/>
    <w:basedOn w:val="a1"/>
    <w:link w:val="a6"/>
    <w:rsid w:val="00CE48AF"/>
    <w:rPr>
      <w:rFonts w:ascii="ＭＳ 明朝" w:eastAsia="ＭＳ 明朝" w:hAnsi="Courier New" w:cs="Courier New"/>
      <w:szCs w:val="21"/>
    </w:rPr>
  </w:style>
  <w:style w:type="character" w:customStyle="1" w:styleId="a6">
    <w:name w:val="書式なし (文字)"/>
    <w:basedOn w:val="a2"/>
    <w:link w:val="a5"/>
    <w:rsid w:val="00CE48AF"/>
    <w:rPr>
      <w:rFonts w:ascii="ＭＳ 明朝" w:eastAsia="ＭＳ 明朝" w:hAnsi="Courier New" w:cs="Courier New"/>
      <w:szCs w:val="21"/>
    </w:rPr>
  </w:style>
  <w:style w:type="paragraph" w:styleId="a7">
    <w:name w:val="footer"/>
    <w:basedOn w:val="a1"/>
    <w:link w:val="a8"/>
    <w:uiPriority w:val="99"/>
    <w:rsid w:val="00CE48AF"/>
    <w:pPr>
      <w:tabs>
        <w:tab w:val="center" w:pos="4252"/>
        <w:tab w:val="right" w:pos="8504"/>
      </w:tabs>
      <w:snapToGrid w:val="0"/>
    </w:pPr>
    <w:rPr>
      <w:rFonts w:ascii="Century" w:eastAsia="ＭＳ 明朝" w:hAnsi="Century" w:cs="Times New Roman"/>
      <w:szCs w:val="24"/>
    </w:rPr>
  </w:style>
  <w:style w:type="character" w:customStyle="1" w:styleId="a8">
    <w:name w:val="フッター (文字)"/>
    <w:basedOn w:val="a2"/>
    <w:link w:val="a7"/>
    <w:uiPriority w:val="99"/>
    <w:rsid w:val="00CE48AF"/>
    <w:rPr>
      <w:rFonts w:ascii="Century" w:eastAsia="ＭＳ 明朝" w:hAnsi="Century" w:cs="Times New Roman"/>
      <w:szCs w:val="24"/>
    </w:rPr>
  </w:style>
  <w:style w:type="character" w:styleId="a9">
    <w:name w:val="page number"/>
    <w:basedOn w:val="a2"/>
    <w:rsid w:val="00CE48AF"/>
  </w:style>
  <w:style w:type="paragraph" w:styleId="aa">
    <w:name w:val="header"/>
    <w:basedOn w:val="a1"/>
    <w:link w:val="ab"/>
    <w:rsid w:val="00CE48AF"/>
    <w:pPr>
      <w:tabs>
        <w:tab w:val="center" w:pos="4252"/>
        <w:tab w:val="right" w:pos="8504"/>
      </w:tabs>
      <w:snapToGrid w:val="0"/>
    </w:pPr>
    <w:rPr>
      <w:rFonts w:ascii="Century" w:eastAsia="ＭＳ 明朝" w:hAnsi="Century" w:cs="Times New Roman"/>
      <w:szCs w:val="24"/>
    </w:rPr>
  </w:style>
  <w:style w:type="character" w:customStyle="1" w:styleId="ab">
    <w:name w:val="ヘッダー (文字)"/>
    <w:basedOn w:val="a2"/>
    <w:link w:val="aa"/>
    <w:rsid w:val="00CE48AF"/>
    <w:rPr>
      <w:rFonts w:ascii="Century" w:eastAsia="ＭＳ 明朝" w:hAnsi="Century" w:cs="Times New Roman"/>
      <w:szCs w:val="24"/>
    </w:rPr>
  </w:style>
  <w:style w:type="paragraph" w:styleId="ac">
    <w:name w:val="Body Text Indent"/>
    <w:basedOn w:val="a1"/>
    <w:link w:val="ad"/>
    <w:rsid w:val="00CE48AF"/>
    <w:pPr>
      <w:ind w:leftChars="220" w:left="1090" w:hangingChars="299" w:hanging="628"/>
    </w:pPr>
    <w:rPr>
      <w:rFonts w:ascii="ＭＳ 明朝" w:eastAsia="ＭＳ 明朝" w:hAnsi="ＭＳ 明朝" w:cs="Times New Roman"/>
      <w:szCs w:val="24"/>
    </w:rPr>
  </w:style>
  <w:style w:type="character" w:customStyle="1" w:styleId="ad">
    <w:name w:val="本文インデント (文字)"/>
    <w:basedOn w:val="a2"/>
    <w:link w:val="ac"/>
    <w:rsid w:val="00CE48AF"/>
    <w:rPr>
      <w:rFonts w:ascii="ＭＳ 明朝" w:eastAsia="ＭＳ 明朝" w:hAnsi="ＭＳ 明朝" w:cs="Times New Roman"/>
      <w:szCs w:val="24"/>
    </w:rPr>
  </w:style>
  <w:style w:type="paragraph" w:styleId="HTML">
    <w:name w:val="HTML Preformatted"/>
    <w:basedOn w:val="a1"/>
    <w:link w:val="HTML0"/>
    <w:rsid w:val="00CE48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Times New Roman"/>
      <w:kern w:val="0"/>
      <w:sz w:val="24"/>
      <w:szCs w:val="24"/>
    </w:rPr>
  </w:style>
  <w:style w:type="character" w:customStyle="1" w:styleId="HTML0">
    <w:name w:val="HTML 書式付き (文字)"/>
    <w:basedOn w:val="a2"/>
    <w:link w:val="HTML"/>
    <w:rsid w:val="00CE48AF"/>
    <w:rPr>
      <w:rFonts w:ascii="ＭＳ ゴシック" w:eastAsia="ＭＳ ゴシック" w:hAnsi="ＭＳ ゴシック" w:cs="Times New Roman"/>
      <w:kern w:val="0"/>
      <w:sz w:val="24"/>
      <w:szCs w:val="24"/>
    </w:rPr>
  </w:style>
  <w:style w:type="paragraph" w:styleId="ae">
    <w:name w:val="Body Text"/>
    <w:basedOn w:val="a1"/>
    <w:link w:val="af"/>
    <w:rsid w:val="00CE48AF"/>
    <w:pPr>
      <w:jc w:val="left"/>
    </w:pPr>
    <w:rPr>
      <w:rFonts w:ascii="ＭＳ 明朝" w:eastAsia="ＭＳ 明朝" w:hAnsi="ＭＳ 明朝" w:cs="Times New Roman"/>
      <w:sz w:val="24"/>
      <w:szCs w:val="24"/>
    </w:rPr>
  </w:style>
  <w:style w:type="character" w:customStyle="1" w:styleId="af">
    <w:name w:val="本文 (文字)"/>
    <w:basedOn w:val="a2"/>
    <w:link w:val="ae"/>
    <w:rsid w:val="00CE48AF"/>
    <w:rPr>
      <w:rFonts w:ascii="ＭＳ 明朝" w:eastAsia="ＭＳ 明朝" w:hAnsi="ＭＳ 明朝" w:cs="Times New Roman"/>
      <w:sz w:val="24"/>
      <w:szCs w:val="24"/>
    </w:rPr>
  </w:style>
  <w:style w:type="paragraph" w:styleId="20">
    <w:name w:val="Body Text Indent 2"/>
    <w:basedOn w:val="a1"/>
    <w:link w:val="21"/>
    <w:rsid w:val="00CE48AF"/>
    <w:pPr>
      <w:numPr>
        <w:numId w:val="4"/>
      </w:numPr>
      <w:tabs>
        <w:tab w:val="clear" w:pos="785"/>
      </w:tabs>
      <w:ind w:leftChars="342" w:left="718" w:firstLineChars="100" w:firstLine="210"/>
    </w:pPr>
    <w:rPr>
      <w:rFonts w:ascii="Century" w:eastAsia="ＭＳ 明朝" w:hAnsi="Century" w:cs="Times New Roman"/>
      <w:szCs w:val="24"/>
    </w:rPr>
  </w:style>
  <w:style w:type="character" w:customStyle="1" w:styleId="21">
    <w:name w:val="本文インデント 2 (文字)"/>
    <w:basedOn w:val="a2"/>
    <w:link w:val="20"/>
    <w:rsid w:val="00CE48AF"/>
    <w:rPr>
      <w:rFonts w:ascii="Century" w:eastAsia="ＭＳ 明朝" w:hAnsi="Century" w:cs="Times New Roman"/>
      <w:szCs w:val="24"/>
    </w:rPr>
  </w:style>
  <w:style w:type="paragraph" w:styleId="31">
    <w:name w:val="Body Text Indent 3"/>
    <w:basedOn w:val="a1"/>
    <w:link w:val="33"/>
    <w:rsid w:val="00CE48AF"/>
    <w:pPr>
      <w:numPr>
        <w:numId w:val="6"/>
      </w:numPr>
      <w:tabs>
        <w:tab w:val="clear" w:pos="1636"/>
      </w:tabs>
      <w:ind w:leftChars="0" w:left="210" w:hangingChars="100" w:hanging="210"/>
    </w:pPr>
    <w:rPr>
      <w:rFonts w:ascii="Century" w:eastAsia="ＭＳ 明朝" w:hAnsi="Century" w:cs="Times New Roman"/>
      <w:szCs w:val="24"/>
    </w:rPr>
  </w:style>
  <w:style w:type="character" w:customStyle="1" w:styleId="33">
    <w:name w:val="本文インデント 3 (文字)"/>
    <w:basedOn w:val="a2"/>
    <w:link w:val="31"/>
    <w:rsid w:val="00CE48AF"/>
    <w:rPr>
      <w:rFonts w:ascii="Century" w:eastAsia="ＭＳ 明朝" w:hAnsi="Century" w:cs="Times New Roman"/>
      <w:szCs w:val="24"/>
    </w:rPr>
  </w:style>
  <w:style w:type="paragraph" w:styleId="a">
    <w:name w:val="Block Text"/>
    <w:basedOn w:val="a1"/>
    <w:rsid w:val="00CE48AF"/>
    <w:pPr>
      <w:numPr>
        <w:numId w:val="8"/>
      </w:numPr>
      <w:tabs>
        <w:tab w:val="clear" w:pos="360"/>
      </w:tabs>
      <w:kinsoku w:val="0"/>
      <w:wordWrap w:val="0"/>
      <w:overflowPunct w:val="0"/>
      <w:autoSpaceDE w:val="0"/>
      <w:autoSpaceDN w:val="0"/>
      <w:spacing w:line="300" w:lineRule="exact"/>
      <w:ind w:leftChars="105" w:left="208" w:right="214" w:firstLineChars="100" w:firstLine="208"/>
    </w:pPr>
    <w:rPr>
      <w:rFonts w:ascii="明朝体" w:eastAsia="明朝体" w:hAnsi="Century" w:cs="Times New Roman"/>
      <w:spacing w:val="-6"/>
      <w:sz w:val="22"/>
      <w:szCs w:val="20"/>
    </w:rPr>
  </w:style>
  <w:style w:type="paragraph" w:styleId="2">
    <w:name w:val="Body Text 2"/>
    <w:basedOn w:val="a1"/>
    <w:link w:val="22"/>
    <w:rsid w:val="00CE48AF"/>
    <w:pPr>
      <w:numPr>
        <w:numId w:val="9"/>
      </w:numPr>
      <w:tabs>
        <w:tab w:val="clear" w:pos="785"/>
        <w:tab w:val="left" w:pos="9540"/>
      </w:tabs>
      <w:kinsoku w:val="0"/>
      <w:wordWrap w:val="0"/>
      <w:overflowPunct w:val="0"/>
      <w:autoSpaceDE w:val="0"/>
      <w:autoSpaceDN w:val="0"/>
      <w:spacing w:line="290" w:lineRule="exact"/>
      <w:ind w:leftChars="0" w:left="0" w:right="34" w:firstLineChars="0" w:firstLine="0"/>
    </w:pPr>
    <w:rPr>
      <w:rFonts w:ascii="明朝体" w:eastAsia="明朝体" w:hAnsi="Century" w:cs="Times New Roman"/>
      <w:spacing w:val="2"/>
      <w:szCs w:val="20"/>
    </w:rPr>
  </w:style>
  <w:style w:type="character" w:customStyle="1" w:styleId="22">
    <w:name w:val="本文 2 (文字)"/>
    <w:basedOn w:val="a2"/>
    <w:link w:val="2"/>
    <w:rsid w:val="00CE48AF"/>
    <w:rPr>
      <w:rFonts w:ascii="明朝体" w:eastAsia="明朝体" w:hAnsi="Century" w:cs="Times New Roman"/>
      <w:spacing w:val="2"/>
      <w:szCs w:val="20"/>
    </w:rPr>
  </w:style>
  <w:style w:type="paragraph" w:styleId="3">
    <w:name w:val="Body Text 3"/>
    <w:basedOn w:val="a1"/>
    <w:link w:val="34"/>
    <w:rsid w:val="00CE48AF"/>
    <w:pPr>
      <w:numPr>
        <w:numId w:val="11"/>
      </w:numPr>
      <w:tabs>
        <w:tab w:val="clear" w:pos="1636"/>
      </w:tabs>
      <w:kinsoku w:val="0"/>
      <w:wordWrap w:val="0"/>
      <w:overflowPunct w:val="0"/>
      <w:autoSpaceDE w:val="0"/>
      <w:autoSpaceDN w:val="0"/>
      <w:spacing w:line="300" w:lineRule="exact"/>
      <w:ind w:leftChars="0" w:left="0" w:right="34" w:firstLineChars="0" w:firstLine="0"/>
    </w:pPr>
    <w:rPr>
      <w:rFonts w:ascii="明朝体" w:eastAsia="明朝体" w:hAnsi="Century" w:cs="Times New Roman"/>
      <w:spacing w:val="-6"/>
      <w:sz w:val="22"/>
      <w:szCs w:val="20"/>
    </w:rPr>
  </w:style>
  <w:style w:type="character" w:customStyle="1" w:styleId="34">
    <w:name w:val="本文 3 (文字)"/>
    <w:basedOn w:val="a2"/>
    <w:link w:val="3"/>
    <w:rsid w:val="00CE48AF"/>
    <w:rPr>
      <w:rFonts w:ascii="明朝体" w:eastAsia="明朝体" w:hAnsi="Century" w:cs="Times New Roman"/>
      <w:spacing w:val="-6"/>
      <w:sz w:val="22"/>
      <w:szCs w:val="20"/>
    </w:rPr>
  </w:style>
  <w:style w:type="paragraph" w:styleId="a0">
    <w:name w:val="List Bullet"/>
    <w:basedOn w:val="a1"/>
    <w:autoRedefine/>
    <w:rsid w:val="00CE48AF"/>
    <w:pPr>
      <w:numPr>
        <w:numId w:val="3"/>
      </w:numPr>
    </w:pPr>
    <w:rPr>
      <w:rFonts w:ascii="Century" w:eastAsia="ＭＳ 明朝" w:hAnsi="Century" w:cs="Times New Roman"/>
      <w:szCs w:val="24"/>
    </w:rPr>
  </w:style>
  <w:style w:type="paragraph" w:styleId="23">
    <w:name w:val="List Bullet 2"/>
    <w:basedOn w:val="a1"/>
    <w:autoRedefine/>
    <w:rsid w:val="00CE48AF"/>
    <w:pPr>
      <w:tabs>
        <w:tab w:val="num" w:pos="785"/>
      </w:tabs>
      <w:ind w:leftChars="200" w:left="785" w:hangingChars="200" w:hanging="360"/>
    </w:pPr>
    <w:rPr>
      <w:rFonts w:ascii="Century" w:eastAsia="ＭＳ 明朝" w:hAnsi="Century" w:cs="Times New Roman"/>
      <w:szCs w:val="24"/>
    </w:rPr>
  </w:style>
  <w:style w:type="paragraph" w:styleId="32">
    <w:name w:val="List Bullet 3"/>
    <w:basedOn w:val="a1"/>
    <w:autoRedefine/>
    <w:rsid w:val="00CE48AF"/>
    <w:pPr>
      <w:numPr>
        <w:numId w:val="5"/>
      </w:numPr>
    </w:pPr>
    <w:rPr>
      <w:rFonts w:ascii="Century" w:eastAsia="ＭＳ 明朝" w:hAnsi="Century" w:cs="Times New Roman"/>
      <w:szCs w:val="24"/>
    </w:rPr>
  </w:style>
  <w:style w:type="paragraph" w:styleId="4">
    <w:name w:val="List Bullet 4"/>
    <w:basedOn w:val="a1"/>
    <w:autoRedefine/>
    <w:rsid w:val="00CE48AF"/>
    <w:pPr>
      <w:tabs>
        <w:tab w:val="num" w:pos="1636"/>
      </w:tabs>
      <w:ind w:leftChars="600" w:left="1636" w:hangingChars="200" w:hanging="360"/>
    </w:pPr>
    <w:rPr>
      <w:rFonts w:ascii="Century" w:eastAsia="ＭＳ 明朝" w:hAnsi="Century" w:cs="Times New Roman"/>
      <w:szCs w:val="24"/>
    </w:rPr>
  </w:style>
  <w:style w:type="paragraph" w:styleId="50">
    <w:name w:val="List Bullet 5"/>
    <w:basedOn w:val="a1"/>
    <w:autoRedefine/>
    <w:rsid w:val="00CE48AF"/>
    <w:pPr>
      <w:numPr>
        <w:numId w:val="7"/>
      </w:numPr>
    </w:pPr>
    <w:rPr>
      <w:rFonts w:ascii="Century" w:eastAsia="ＭＳ 明朝" w:hAnsi="Century" w:cs="Times New Roman"/>
      <w:szCs w:val="24"/>
    </w:rPr>
  </w:style>
  <w:style w:type="paragraph" w:styleId="af0">
    <w:name w:val="List Number"/>
    <w:basedOn w:val="a1"/>
    <w:rsid w:val="00CE48AF"/>
    <w:pPr>
      <w:tabs>
        <w:tab w:val="num" w:pos="360"/>
      </w:tabs>
      <w:ind w:left="360" w:hangingChars="200" w:hanging="360"/>
    </w:pPr>
    <w:rPr>
      <w:rFonts w:ascii="Century" w:eastAsia="ＭＳ 明朝" w:hAnsi="Century" w:cs="Times New Roman"/>
      <w:szCs w:val="24"/>
    </w:rPr>
  </w:style>
  <w:style w:type="paragraph" w:styleId="24">
    <w:name w:val="List Number 2"/>
    <w:basedOn w:val="a1"/>
    <w:rsid w:val="00CE48AF"/>
    <w:pPr>
      <w:tabs>
        <w:tab w:val="num" w:pos="785"/>
      </w:tabs>
      <w:ind w:leftChars="200" w:left="785" w:hangingChars="200" w:hanging="360"/>
    </w:pPr>
    <w:rPr>
      <w:rFonts w:ascii="Century" w:eastAsia="ＭＳ 明朝" w:hAnsi="Century" w:cs="Times New Roman"/>
      <w:szCs w:val="24"/>
    </w:rPr>
  </w:style>
  <w:style w:type="paragraph" w:styleId="30">
    <w:name w:val="List Number 3"/>
    <w:basedOn w:val="a1"/>
    <w:rsid w:val="00CE48AF"/>
    <w:pPr>
      <w:numPr>
        <w:numId w:val="10"/>
      </w:numPr>
    </w:pPr>
    <w:rPr>
      <w:rFonts w:ascii="Century" w:eastAsia="ＭＳ 明朝" w:hAnsi="Century" w:cs="Times New Roman"/>
      <w:szCs w:val="24"/>
    </w:rPr>
  </w:style>
  <w:style w:type="paragraph" w:styleId="40">
    <w:name w:val="List Number 4"/>
    <w:basedOn w:val="a1"/>
    <w:rsid w:val="00CE48AF"/>
    <w:pPr>
      <w:tabs>
        <w:tab w:val="num" w:pos="1636"/>
      </w:tabs>
      <w:ind w:leftChars="600" w:left="1636" w:hangingChars="200" w:hanging="360"/>
    </w:pPr>
    <w:rPr>
      <w:rFonts w:ascii="Century" w:eastAsia="ＭＳ 明朝" w:hAnsi="Century" w:cs="Times New Roman"/>
      <w:szCs w:val="24"/>
    </w:rPr>
  </w:style>
  <w:style w:type="paragraph" w:styleId="5">
    <w:name w:val="List Number 5"/>
    <w:basedOn w:val="a1"/>
    <w:rsid w:val="00CE48AF"/>
    <w:pPr>
      <w:numPr>
        <w:numId w:val="12"/>
      </w:numPr>
    </w:pPr>
    <w:rPr>
      <w:rFonts w:ascii="Century" w:eastAsia="ＭＳ 明朝" w:hAnsi="Century" w:cs="Times New Roman"/>
      <w:szCs w:val="24"/>
    </w:rPr>
  </w:style>
  <w:style w:type="character" w:styleId="af1">
    <w:name w:val="Hyperlink"/>
    <w:rsid w:val="00CE48AF"/>
    <w:rPr>
      <w:color w:val="0000FF"/>
      <w:u w:val="single"/>
    </w:rPr>
  </w:style>
  <w:style w:type="character" w:styleId="af2">
    <w:name w:val="FollowedHyperlink"/>
    <w:rsid w:val="00CE48AF"/>
    <w:rPr>
      <w:color w:val="800080"/>
      <w:u w:val="single"/>
    </w:rPr>
  </w:style>
  <w:style w:type="table" w:styleId="af3">
    <w:name w:val="Table Grid"/>
    <w:basedOn w:val="a3"/>
    <w:rsid w:val="00CE48A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1"/>
    <w:link w:val="af5"/>
    <w:semiHidden/>
    <w:rsid w:val="00CE48AF"/>
    <w:rPr>
      <w:rFonts w:ascii="Arial" w:eastAsia="ＭＳ ゴシック" w:hAnsi="Arial" w:cs="Times New Roman"/>
      <w:sz w:val="18"/>
      <w:szCs w:val="18"/>
    </w:rPr>
  </w:style>
  <w:style w:type="character" w:customStyle="1" w:styleId="af5">
    <w:name w:val="吹き出し (文字)"/>
    <w:basedOn w:val="a2"/>
    <w:link w:val="af4"/>
    <w:semiHidden/>
    <w:rsid w:val="00CE48AF"/>
    <w:rPr>
      <w:rFonts w:ascii="Arial" w:eastAsia="ＭＳ ゴシック" w:hAnsi="Arial" w:cs="Times New Roman"/>
      <w:sz w:val="18"/>
      <w:szCs w:val="18"/>
    </w:rPr>
  </w:style>
  <w:style w:type="character" w:styleId="af6">
    <w:name w:val="Emphasis"/>
    <w:qFormat/>
    <w:rsid w:val="00CE48AF"/>
    <w:rPr>
      <w:b/>
      <w:bCs/>
      <w:i w:val="0"/>
      <w:iCs w:val="0"/>
    </w:rPr>
  </w:style>
  <w:style w:type="paragraph" w:styleId="af7">
    <w:name w:val="List Paragraph"/>
    <w:basedOn w:val="a1"/>
    <w:uiPriority w:val="34"/>
    <w:qFormat/>
    <w:rsid w:val="00CE48AF"/>
    <w:pPr>
      <w:ind w:leftChars="400" w:left="840"/>
    </w:pPr>
    <w:rPr>
      <w:rFonts w:ascii="Century" w:eastAsia="ＭＳ 明朝" w:hAnsi="Century" w:cs="Times New Roman"/>
    </w:rPr>
  </w:style>
  <w:style w:type="character" w:styleId="af8">
    <w:name w:val="annotation reference"/>
    <w:rsid w:val="00CE48AF"/>
    <w:rPr>
      <w:sz w:val="18"/>
      <w:szCs w:val="18"/>
    </w:rPr>
  </w:style>
  <w:style w:type="paragraph" w:styleId="af9">
    <w:name w:val="annotation text"/>
    <w:basedOn w:val="a1"/>
    <w:link w:val="afa"/>
    <w:rsid w:val="00CE48AF"/>
    <w:pPr>
      <w:jc w:val="left"/>
    </w:pPr>
    <w:rPr>
      <w:rFonts w:ascii="Century" w:eastAsia="ＭＳ 明朝" w:hAnsi="Century" w:cs="Times New Roman"/>
      <w:szCs w:val="24"/>
    </w:rPr>
  </w:style>
  <w:style w:type="character" w:customStyle="1" w:styleId="afa">
    <w:name w:val="コメント文字列 (文字)"/>
    <w:basedOn w:val="a2"/>
    <w:link w:val="af9"/>
    <w:rsid w:val="00CE48AF"/>
    <w:rPr>
      <w:rFonts w:ascii="Century" w:eastAsia="ＭＳ 明朝" w:hAnsi="Century" w:cs="Times New Roman"/>
      <w:szCs w:val="24"/>
    </w:rPr>
  </w:style>
  <w:style w:type="paragraph" w:styleId="afb">
    <w:name w:val="annotation subject"/>
    <w:basedOn w:val="af9"/>
    <w:next w:val="af9"/>
    <w:link w:val="afc"/>
    <w:rsid w:val="00CE48AF"/>
    <w:rPr>
      <w:b/>
      <w:bCs/>
    </w:rPr>
  </w:style>
  <w:style w:type="character" w:customStyle="1" w:styleId="afc">
    <w:name w:val="コメント内容 (文字)"/>
    <w:basedOn w:val="afa"/>
    <w:link w:val="afb"/>
    <w:rsid w:val="00CE48AF"/>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4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98926-C0DC-44BD-8E57-946FB503B51C}">
  <ds:schemaRefs>
    <ds:schemaRef ds:uri="http://schemas.microsoft.com/sharepoint/v3/contenttype/forms"/>
  </ds:schemaRefs>
</ds:datastoreItem>
</file>

<file path=customXml/itemProps2.xml><?xml version="1.0" encoding="utf-8"?>
<ds:datastoreItem xmlns:ds="http://schemas.openxmlformats.org/officeDocument/2006/customXml" ds:itemID="{D5E5981C-AD54-489D-89FD-305C77EAF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03349-06AE-4273-A8EF-67A64217AA58}">
  <ds:schemaRefs>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48da6705-cc0a-41da-bd92-97388b0264f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901</Words>
  <Characters>5136</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田川　柚貴</dc:creator>
  <cp:keywords/>
  <dc:description/>
  <cp:lastModifiedBy>桝谷　和美</cp:lastModifiedBy>
  <cp:revision>2</cp:revision>
  <dcterms:created xsi:type="dcterms:W3CDTF">2026-05-26T05:17:00Z</dcterms:created>
  <dcterms:modified xsi:type="dcterms:W3CDTF">2026-05-26T05:17:00Z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