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C86B"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 w:val="28"/>
          <w:szCs w:val="28"/>
        </w:rPr>
      </w:pPr>
      <w:r w:rsidRPr="00AC16C9">
        <w:rPr>
          <w:rFonts w:ascii="ＭＳ 明朝" w:hAnsi="ＭＳ 明朝" w:cs="Meiryo UI" w:hint="eastAsia"/>
          <w:color w:val="000000" w:themeColor="text1"/>
          <w:kern w:val="0"/>
          <w:sz w:val="28"/>
          <w:szCs w:val="28"/>
        </w:rPr>
        <w:t>精</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神</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保</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健</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グ</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ル</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ー</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プ</w:t>
      </w:r>
    </w:p>
    <w:p w14:paraId="69FAC86C"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Cs w:val="21"/>
        </w:rPr>
      </w:pPr>
    </w:p>
    <w:p w14:paraId="69FAC86D"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Cs w:val="21"/>
        </w:rPr>
      </w:pPr>
    </w:p>
    <w:p w14:paraId="69FAC86E"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 w:val="24"/>
          <w:szCs w:val="24"/>
        </w:rPr>
      </w:pPr>
      <w:r w:rsidRPr="00AC16C9">
        <w:rPr>
          <w:rFonts w:ascii="ＭＳ 明朝" w:hAnsi="ＭＳ 明朝" w:cs="Meiryo UI" w:hint="eastAsia"/>
          <w:color w:val="000000" w:themeColor="text1"/>
          <w:kern w:val="0"/>
          <w:sz w:val="24"/>
          <w:szCs w:val="24"/>
        </w:rPr>
        <w:t>概</w:t>
      </w:r>
      <w:r w:rsidR="008C7B15" w:rsidRPr="00AC16C9">
        <w:rPr>
          <w:rFonts w:ascii="ＭＳ 明朝" w:hAnsi="ＭＳ 明朝" w:cs="Meiryo UI" w:hint="eastAsia"/>
          <w:color w:val="000000" w:themeColor="text1"/>
          <w:kern w:val="0"/>
          <w:sz w:val="24"/>
          <w:szCs w:val="24"/>
        </w:rPr>
        <w:t xml:space="preserve">　</w:t>
      </w:r>
      <w:r w:rsidRPr="00AC16C9">
        <w:rPr>
          <w:rFonts w:ascii="ＭＳ 明朝" w:hAnsi="ＭＳ 明朝" w:cs="Meiryo UI" w:hint="eastAsia"/>
          <w:color w:val="000000" w:themeColor="text1"/>
          <w:kern w:val="0"/>
          <w:sz w:val="24"/>
          <w:szCs w:val="24"/>
        </w:rPr>
        <w:t>況</w:t>
      </w:r>
    </w:p>
    <w:p w14:paraId="69FAC86F" w14:textId="77777777" w:rsidR="00FA2332" w:rsidRPr="00AC16C9" w:rsidRDefault="00FA2332" w:rsidP="00E0651A">
      <w:pPr>
        <w:autoSpaceDE w:val="0"/>
        <w:autoSpaceDN w:val="0"/>
        <w:adjustRightInd w:val="0"/>
        <w:snapToGrid w:val="0"/>
        <w:spacing w:line="268" w:lineRule="exact"/>
        <w:rPr>
          <w:rFonts w:ascii="ＭＳ 明朝" w:hAnsi="ＭＳ 明朝" w:cs="Meiryo UI"/>
          <w:snapToGrid w:val="0"/>
          <w:color w:val="000000" w:themeColor="text1"/>
          <w:kern w:val="0"/>
          <w:szCs w:val="21"/>
        </w:rPr>
      </w:pPr>
    </w:p>
    <w:p w14:paraId="69FAC870" w14:textId="77777777" w:rsidR="00A5027E" w:rsidRPr="00AC16C9" w:rsidRDefault="00A5027E" w:rsidP="00E0651A">
      <w:pPr>
        <w:autoSpaceDE w:val="0"/>
        <w:autoSpaceDN w:val="0"/>
        <w:adjustRightInd w:val="0"/>
        <w:snapToGrid w:val="0"/>
        <w:spacing w:line="268" w:lineRule="exact"/>
        <w:ind w:firstLineChars="100" w:firstLine="210"/>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精神障がい</w:t>
      </w:r>
      <w:r w:rsidR="00F84A27" w:rsidRPr="00AC16C9">
        <w:rPr>
          <w:rFonts w:ascii="ＭＳ 明朝" w:hAnsi="ＭＳ 明朝" w:cs="Meiryo UI" w:hint="eastAsia"/>
          <w:snapToGrid w:val="0"/>
          <w:color w:val="000000" w:themeColor="text1"/>
          <w:kern w:val="0"/>
          <w:szCs w:val="21"/>
        </w:rPr>
        <w:t>者に対する適正な医療の提供等</w:t>
      </w:r>
      <w:r w:rsidR="00E81DE1" w:rsidRPr="00AC16C9">
        <w:rPr>
          <w:rFonts w:ascii="ＭＳ 明朝" w:hAnsi="ＭＳ 明朝" w:cs="Meiryo UI" w:hint="eastAsia"/>
          <w:snapToGrid w:val="0"/>
          <w:color w:val="000000" w:themeColor="text1"/>
          <w:kern w:val="0"/>
          <w:szCs w:val="21"/>
        </w:rPr>
        <w:t>を行うため、</w:t>
      </w:r>
      <w:r w:rsidR="00077418" w:rsidRPr="00AC16C9">
        <w:rPr>
          <w:rFonts w:ascii="ＭＳ 明朝" w:hAnsi="ＭＳ 明朝" w:cs="Meiryo UI" w:hint="eastAsia"/>
          <w:snapToGrid w:val="0"/>
          <w:color w:val="000000" w:themeColor="text1"/>
          <w:kern w:val="0"/>
          <w:szCs w:val="21"/>
        </w:rPr>
        <w:t>精神科救急医療体制整備</w:t>
      </w:r>
      <w:r w:rsidR="00E0651A" w:rsidRPr="00AC16C9">
        <w:rPr>
          <w:rFonts w:ascii="ＭＳ 明朝" w:hAnsi="ＭＳ 明朝" w:cs="Meiryo UI" w:hint="eastAsia"/>
          <w:snapToGrid w:val="0"/>
          <w:color w:val="000000" w:themeColor="text1"/>
          <w:kern w:val="0"/>
          <w:szCs w:val="21"/>
        </w:rPr>
        <w:t>等を実施した。</w:t>
      </w:r>
    </w:p>
    <w:p w14:paraId="69FAC871" w14:textId="0D41FC1E" w:rsidR="00E12BD6" w:rsidRPr="00AC16C9" w:rsidRDefault="00E12BD6" w:rsidP="00E12BD6">
      <w:pPr>
        <w:autoSpaceDE w:val="0"/>
        <w:autoSpaceDN w:val="0"/>
        <w:adjustRightInd w:val="0"/>
        <w:snapToGrid w:val="0"/>
        <w:rPr>
          <w:rFonts w:ascii="ＭＳ 明朝" w:hAnsi="ＭＳ 明朝" w:cs="Meiryo UI"/>
          <w:color w:val="000000" w:themeColor="text1"/>
          <w:kern w:val="0"/>
          <w:szCs w:val="21"/>
        </w:rPr>
      </w:pPr>
    </w:p>
    <w:p w14:paraId="69FAC872" w14:textId="77777777" w:rsidR="00FC5F7B" w:rsidRPr="00B26E8B" w:rsidRDefault="00FC5F7B" w:rsidP="002B0B41">
      <w:pPr>
        <w:autoSpaceDE w:val="0"/>
        <w:autoSpaceDN w:val="0"/>
        <w:adjustRightInd w:val="0"/>
        <w:jc w:val="left"/>
        <w:rPr>
          <w:rFonts w:ascii="ＭＳ 明朝" w:hAnsi="ＭＳ 明朝"/>
          <w:snapToGrid w:val="0"/>
          <w:color w:val="000000" w:themeColor="text1"/>
          <w:kern w:val="0"/>
          <w:szCs w:val="21"/>
        </w:rPr>
      </w:pPr>
    </w:p>
    <w:p w14:paraId="69FAC873" w14:textId="77777777" w:rsidR="00FC5F7B" w:rsidRPr="00B26E8B" w:rsidRDefault="002A583D"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B26E8B">
        <w:rPr>
          <w:rFonts w:ascii="ＭＳ 明朝" w:hAnsi="ＭＳ 明朝" w:hint="eastAsia"/>
          <w:snapToGrid w:val="0"/>
          <w:color w:val="000000" w:themeColor="text1"/>
          <w:kern w:val="0"/>
          <w:szCs w:val="21"/>
        </w:rPr>
        <w:t>１</w:t>
      </w:r>
      <w:r w:rsidR="00FC5F7B" w:rsidRPr="00B26E8B">
        <w:rPr>
          <w:rFonts w:ascii="ＭＳ 明朝" w:hAnsi="ＭＳ 明朝" w:hint="eastAsia"/>
          <w:snapToGrid w:val="0"/>
          <w:color w:val="000000" w:themeColor="text1"/>
          <w:kern w:val="0"/>
          <w:szCs w:val="21"/>
        </w:rPr>
        <w:t xml:space="preserve">　</w:t>
      </w:r>
      <w:r w:rsidR="00FC5F7B" w:rsidRPr="00B26E8B">
        <w:rPr>
          <w:rFonts w:ascii="ＭＳ 明朝" w:hAnsi="ＭＳ 明朝" w:cs="Meiryo UI" w:hint="eastAsia"/>
          <w:snapToGrid w:val="0"/>
          <w:color w:val="000000" w:themeColor="text1"/>
          <w:kern w:val="0"/>
          <w:szCs w:val="21"/>
        </w:rPr>
        <w:t>自殺対策強化事業</w:t>
      </w:r>
    </w:p>
    <w:p w14:paraId="69FAC874" w14:textId="2E94693C" w:rsidR="00FC5F7B" w:rsidRPr="00B26E8B" w:rsidRDefault="00FC5F7B" w:rsidP="00FC5F7B">
      <w:pPr>
        <w:autoSpaceDE w:val="0"/>
        <w:autoSpaceDN w:val="0"/>
        <w:adjustRightInd w:val="0"/>
        <w:ind w:right="-3"/>
        <w:jc w:val="right"/>
        <w:rPr>
          <w:rFonts w:ascii="ＭＳ 明朝" w:hAnsi="ＭＳ 明朝" w:cs="Meiryo UI"/>
          <w:snapToGrid w:val="0"/>
          <w:color w:val="000000" w:themeColor="text1"/>
          <w:kern w:val="0"/>
          <w:szCs w:val="21"/>
        </w:rPr>
      </w:pPr>
      <w:r w:rsidRPr="00B26E8B">
        <w:rPr>
          <w:rFonts w:ascii="ＭＳ 明朝" w:hAnsi="ＭＳ 明朝" w:cs="Meiryo UI" w:hint="eastAsia"/>
          <w:snapToGrid w:val="0"/>
          <w:color w:val="000000" w:themeColor="text1"/>
          <w:kern w:val="0"/>
          <w:szCs w:val="21"/>
        </w:rPr>
        <w:t xml:space="preserve">予　算　額　　</w:t>
      </w:r>
      <w:r w:rsidR="00C20E11" w:rsidRPr="00B26E8B">
        <w:rPr>
          <w:rFonts w:ascii="ＭＳ 明朝" w:hAnsi="ＭＳ 明朝" w:cs="Meiryo UI" w:hint="eastAsia"/>
          <w:snapToGrid w:val="0"/>
          <w:color w:val="000000" w:themeColor="text1"/>
          <w:kern w:val="0"/>
          <w:szCs w:val="21"/>
        </w:rPr>
        <w:t>１２７，４６９</w:t>
      </w:r>
      <w:r w:rsidRPr="00B26E8B">
        <w:rPr>
          <w:rFonts w:ascii="ＭＳ 明朝" w:hAnsi="ＭＳ 明朝" w:cs="Meiryo UI" w:hint="eastAsia"/>
          <w:snapToGrid w:val="0"/>
          <w:color w:val="000000" w:themeColor="text1"/>
          <w:kern w:val="0"/>
          <w:szCs w:val="21"/>
        </w:rPr>
        <w:t>千円</w:t>
      </w:r>
    </w:p>
    <w:p w14:paraId="69FAC875" w14:textId="63F4BD3B" w:rsidR="00FC5F7B" w:rsidRPr="00B26E8B"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B26E8B">
        <w:rPr>
          <w:rFonts w:ascii="ＭＳ 明朝" w:hAnsi="ＭＳ 明朝" w:cs="Meiryo UI" w:hint="eastAsia"/>
          <w:snapToGrid w:val="0"/>
          <w:color w:val="000000" w:themeColor="text1"/>
          <w:kern w:val="0"/>
          <w:szCs w:val="21"/>
        </w:rPr>
        <w:t xml:space="preserve">決　算　額　</w:t>
      </w:r>
      <w:r w:rsidR="000A6149" w:rsidRPr="00B26E8B">
        <w:rPr>
          <w:rFonts w:ascii="ＭＳ 明朝" w:hAnsi="ＭＳ 明朝" w:cs="Meiryo UI" w:hint="eastAsia"/>
          <w:snapToGrid w:val="0"/>
          <w:color w:val="000000" w:themeColor="text1"/>
          <w:kern w:val="0"/>
          <w:szCs w:val="21"/>
        </w:rPr>
        <w:t xml:space="preserve">　</w:t>
      </w:r>
      <w:r w:rsidRPr="00B26E8B">
        <w:rPr>
          <w:rFonts w:ascii="ＭＳ 明朝" w:hAnsi="ＭＳ 明朝" w:cs="Meiryo UI" w:hint="eastAsia"/>
          <w:snapToGrid w:val="0"/>
          <w:color w:val="000000" w:themeColor="text1"/>
          <w:kern w:val="0"/>
          <w:szCs w:val="21"/>
        </w:rPr>
        <w:t xml:space="preserve">　</w:t>
      </w:r>
      <w:r w:rsidR="000A6149" w:rsidRPr="00B26E8B">
        <w:rPr>
          <w:rFonts w:ascii="ＭＳ 明朝" w:hAnsi="ＭＳ 明朝" w:cs="Meiryo UI" w:hint="eastAsia"/>
          <w:snapToGrid w:val="0"/>
          <w:color w:val="000000" w:themeColor="text1"/>
          <w:kern w:val="0"/>
          <w:szCs w:val="21"/>
        </w:rPr>
        <w:t>９９，５９４</w:t>
      </w:r>
      <w:r w:rsidRPr="00B26E8B">
        <w:rPr>
          <w:rFonts w:ascii="ＭＳ 明朝" w:hAnsi="ＭＳ 明朝" w:cs="Meiryo UI" w:hint="eastAsia"/>
          <w:snapToGrid w:val="0"/>
          <w:color w:val="000000" w:themeColor="text1"/>
          <w:kern w:val="0"/>
          <w:szCs w:val="21"/>
        </w:rPr>
        <w:t>千円</w:t>
      </w:r>
    </w:p>
    <w:p w14:paraId="69FAC876" w14:textId="77777777" w:rsidR="00FC5F7B" w:rsidRPr="00B26E8B" w:rsidRDefault="00FC5F7B" w:rsidP="00FC5F7B">
      <w:pPr>
        <w:tabs>
          <w:tab w:val="left" w:pos="2977"/>
        </w:tabs>
        <w:autoSpaceDE w:val="0"/>
        <w:autoSpaceDN w:val="0"/>
        <w:adjustRightInd w:val="0"/>
        <w:jc w:val="left"/>
        <w:rPr>
          <w:rFonts w:ascii="ＭＳ 明朝" w:hAnsi="ＭＳ 明朝" w:cs="Meiryo UI"/>
          <w:snapToGrid w:val="0"/>
          <w:color w:val="000000" w:themeColor="text1"/>
          <w:kern w:val="0"/>
          <w:szCs w:val="21"/>
        </w:rPr>
      </w:pPr>
    </w:p>
    <w:p w14:paraId="69FAC877" w14:textId="77777777" w:rsidR="00FC5F7B" w:rsidRPr="00B26E8B"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B26E8B">
        <w:rPr>
          <w:rFonts w:ascii="ＭＳ 明朝" w:hAnsi="ＭＳ 明朝" w:cs="Meiryo UI" w:hint="eastAsia"/>
          <w:snapToGrid w:val="0"/>
          <w:color w:val="000000" w:themeColor="text1"/>
          <w:kern w:val="0"/>
          <w:szCs w:val="21"/>
        </w:rPr>
        <w:t>（１）大阪府自殺対策審議会</w:t>
      </w:r>
    </w:p>
    <w:p w14:paraId="69FAC878" w14:textId="53A9B5C0" w:rsidR="00FC5F7B" w:rsidRPr="00B26E8B" w:rsidRDefault="00FC5F7B" w:rsidP="00FC5F7B">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B26E8B">
        <w:rPr>
          <w:rFonts w:ascii="ＭＳ 明朝" w:hAnsi="ＭＳ 明朝" w:cs="Meiryo UI" w:hint="eastAsia"/>
          <w:snapToGrid w:val="0"/>
          <w:color w:val="000000" w:themeColor="text1"/>
          <w:kern w:val="0"/>
          <w:szCs w:val="21"/>
        </w:rPr>
        <w:t>「自殺対策基本法」(平成十八年法律第八十五号)</w:t>
      </w:r>
      <w:r w:rsidR="005F7EAC" w:rsidRPr="00B26E8B">
        <w:rPr>
          <w:rFonts w:ascii="ＭＳ 明朝" w:hAnsi="ＭＳ 明朝" w:cs="Meiryo UI" w:hint="eastAsia"/>
          <w:snapToGrid w:val="0"/>
          <w:color w:val="000000" w:themeColor="text1"/>
          <w:kern w:val="0"/>
          <w:szCs w:val="21"/>
        </w:rPr>
        <w:t>を踏まえ</w:t>
      </w:r>
      <w:r w:rsidRPr="00B26E8B">
        <w:rPr>
          <w:rFonts w:ascii="ＭＳ 明朝" w:hAnsi="ＭＳ 明朝" w:cs="Meiryo UI" w:hint="eastAsia"/>
          <w:snapToGrid w:val="0"/>
          <w:color w:val="000000" w:themeColor="text1"/>
          <w:kern w:val="0"/>
          <w:szCs w:val="21"/>
        </w:rPr>
        <w:t>策定した「大阪府自殺対策基本指針」（平成24年３月策定、平成29年３月及び平成30年３月改正</w:t>
      </w:r>
      <w:r w:rsidR="00C27324" w:rsidRPr="00B26E8B">
        <w:rPr>
          <w:rFonts w:ascii="ＭＳ 明朝" w:hAnsi="ＭＳ 明朝" w:cs="Meiryo UI" w:hint="eastAsia"/>
          <w:snapToGrid w:val="0"/>
          <w:color w:val="000000" w:themeColor="text1"/>
          <w:kern w:val="0"/>
          <w:szCs w:val="21"/>
        </w:rPr>
        <w:t>、令和５年３月廃止</w:t>
      </w:r>
      <w:r w:rsidRPr="00B26E8B">
        <w:rPr>
          <w:rFonts w:ascii="ＭＳ 明朝" w:hAnsi="ＭＳ 明朝" w:cs="Meiryo UI" w:hint="eastAsia"/>
          <w:snapToGrid w:val="0"/>
          <w:color w:val="000000" w:themeColor="text1"/>
          <w:kern w:val="0"/>
          <w:szCs w:val="21"/>
        </w:rPr>
        <w:t>）を</w:t>
      </w:r>
      <w:r w:rsidR="005F7EAC" w:rsidRPr="00B26E8B">
        <w:rPr>
          <w:rFonts w:ascii="ＭＳ 明朝" w:hAnsi="ＭＳ 明朝" w:cs="Meiryo UI" w:hint="eastAsia"/>
          <w:snapToGrid w:val="0"/>
          <w:color w:val="000000" w:themeColor="text1"/>
          <w:kern w:val="0"/>
          <w:szCs w:val="21"/>
        </w:rPr>
        <w:t>より充実させた「大阪府自殺対策計画」（令和５年３月策定）を策定し、</w:t>
      </w:r>
      <w:r w:rsidRPr="00B26E8B">
        <w:rPr>
          <w:rFonts w:ascii="ＭＳ 明朝" w:hAnsi="ＭＳ 明朝" w:cs="Meiryo UI" w:hint="eastAsia"/>
          <w:snapToGrid w:val="0"/>
          <w:color w:val="000000" w:themeColor="text1"/>
          <w:kern w:val="0"/>
          <w:szCs w:val="21"/>
        </w:rPr>
        <w:t>府における自殺対策の総合的な推進のために必要な事項について調査審議する自殺対策審議会を運営した。</w:t>
      </w:r>
    </w:p>
    <w:p w14:paraId="69FAC879" w14:textId="13B63DEE" w:rsidR="00FC5F7B" w:rsidRPr="00B26E8B" w:rsidRDefault="00FC5F7B" w:rsidP="00FC5F7B">
      <w:pPr>
        <w:autoSpaceDE w:val="0"/>
        <w:autoSpaceDN w:val="0"/>
        <w:adjustRightInd w:val="0"/>
        <w:ind w:firstLineChars="200" w:firstLine="420"/>
        <w:jc w:val="left"/>
        <w:rPr>
          <w:rFonts w:ascii="ＭＳ 明朝" w:hAnsi="ＭＳ 明朝" w:cs="Meiryo UI"/>
          <w:snapToGrid w:val="0"/>
          <w:color w:val="000000" w:themeColor="text1"/>
          <w:kern w:val="0"/>
          <w:szCs w:val="21"/>
        </w:rPr>
      </w:pPr>
      <w:r w:rsidRPr="00B26E8B">
        <w:rPr>
          <w:rFonts w:ascii="ＭＳ 明朝" w:hAnsi="ＭＳ 明朝" w:cs="Meiryo UI" w:hint="eastAsia"/>
          <w:snapToGrid w:val="0"/>
          <w:color w:val="000000" w:themeColor="text1"/>
          <w:kern w:val="0"/>
          <w:szCs w:val="21"/>
        </w:rPr>
        <w:t>（参考；（大阪府の自殺者数）令和</w:t>
      </w:r>
      <w:r w:rsidR="00C20E11" w:rsidRPr="00B26E8B">
        <w:rPr>
          <w:rFonts w:ascii="ＭＳ 明朝" w:hAnsi="ＭＳ 明朝" w:cs="Meiryo UI" w:hint="eastAsia"/>
          <w:snapToGrid w:val="0"/>
          <w:color w:val="000000" w:themeColor="text1"/>
          <w:kern w:val="0"/>
          <w:szCs w:val="21"/>
        </w:rPr>
        <w:t>５</w:t>
      </w:r>
      <w:r w:rsidRPr="00B26E8B">
        <w:rPr>
          <w:rFonts w:ascii="ＭＳ 明朝" w:hAnsi="ＭＳ 明朝" w:cs="Meiryo UI" w:hint="eastAsia"/>
          <w:snapToGrid w:val="0"/>
          <w:color w:val="000000" w:themeColor="text1"/>
          <w:kern w:val="0"/>
          <w:szCs w:val="21"/>
        </w:rPr>
        <w:t>年は</w:t>
      </w:r>
      <w:r w:rsidR="002B0B41" w:rsidRPr="00B26E8B">
        <w:rPr>
          <w:rFonts w:ascii="ＭＳ 明朝" w:hAnsi="ＭＳ 明朝" w:cs="Meiryo UI" w:hint="eastAsia"/>
          <w:snapToGrid w:val="0"/>
          <w:color w:val="000000" w:themeColor="text1"/>
          <w:kern w:val="0"/>
          <w:szCs w:val="21"/>
        </w:rPr>
        <w:t>１，</w:t>
      </w:r>
      <w:r w:rsidR="00C20E11" w:rsidRPr="00B26E8B">
        <w:rPr>
          <w:rFonts w:ascii="ＭＳ 明朝" w:hAnsi="ＭＳ 明朝" w:cs="Meiryo UI" w:hint="eastAsia"/>
          <w:snapToGrid w:val="0"/>
          <w:color w:val="000000" w:themeColor="text1"/>
          <w:kern w:val="0"/>
          <w:szCs w:val="21"/>
        </w:rPr>
        <w:t>３８３</w:t>
      </w:r>
      <w:r w:rsidRPr="00B26E8B">
        <w:rPr>
          <w:rFonts w:ascii="ＭＳ 明朝" w:hAnsi="ＭＳ 明朝" w:cs="Meiryo UI" w:hint="eastAsia"/>
          <w:snapToGrid w:val="0"/>
          <w:color w:val="000000" w:themeColor="text1"/>
          <w:kern w:val="0"/>
          <w:szCs w:val="21"/>
        </w:rPr>
        <w:t>人</w:t>
      </w:r>
      <w:r w:rsidR="00FD22B9" w:rsidRPr="00B26E8B">
        <w:rPr>
          <w:rFonts w:ascii="ＭＳ 明朝" w:hAnsi="ＭＳ 明朝" w:cs="Meiryo UI" w:hint="eastAsia"/>
          <w:snapToGrid w:val="0"/>
          <w:color w:val="000000" w:themeColor="text1"/>
          <w:kern w:val="0"/>
          <w:szCs w:val="21"/>
        </w:rPr>
        <w:t>、令和</w:t>
      </w:r>
      <w:r w:rsidR="00C20E11" w:rsidRPr="00B26E8B">
        <w:rPr>
          <w:rFonts w:ascii="ＭＳ 明朝" w:hAnsi="ＭＳ 明朝" w:cs="Meiryo UI" w:hint="eastAsia"/>
          <w:snapToGrid w:val="0"/>
          <w:color w:val="000000" w:themeColor="text1"/>
          <w:kern w:val="0"/>
          <w:szCs w:val="21"/>
        </w:rPr>
        <w:t>６</w:t>
      </w:r>
      <w:r w:rsidR="00FD22B9" w:rsidRPr="00B26E8B">
        <w:rPr>
          <w:rFonts w:ascii="ＭＳ 明朝" w:hAnsi="ＭＳ 明朝" w:cs="Meiryo UI" w:hint="eastAsia"/>
          <w:snapToGrid w:val="0"/>
          <w:color w:val="000000" w:themeColor="text1"/>
          <w:kern w:val="0"/>
          <w:szCs w:val="21"/>
        </w:rPr>
        <w:t>年</w:t>
      </w:r>
      <w:r w:rsidR="00B26E8B" w:rsidRPr="00B26E8B">
        <w:rPr>
          <w:rFonts w:ascii="ＭＳ 明朝" w:hAnsi="ＭＳ 明朝" w:cs="Meiryo UI" w:hint="eastAsia"/>
          <w:snapToGrid w:val="0"/>
          <w:color w:val="000000" w:themeColor="text1"/>
          <w:kern w:val="0"/>
          <w:szCs w:val="21"/>
        </w:rPr>
        <w:t>１，２７９</w:t>
      </w:r>
      <w:r w:rsidR="00FD22B9" w:rsidRPr="00B26E8B">
        <w:rPr>
          <w:rFonts w:ascii="ＭＳ 明朝" w:hAnsi="ＭＳ 明朝" w:cs="Meiryo UI" w:hint="eastAsia"/>
          <w:snapToGrid w:val="0"/>
          <w:color w:val="000000" w:themeColor="text1"/>
          <w:kern w:val="0"/>
          <w:szCs w:val="21"/>
        </w:rPr>
        <w:t>人</w:t>
      </w:r>
      <w:r w:rsidRPr="00B26E8B">
        <w:rPr>
          <w:rFonts w:ascii="ＭＳ 明朝" w:hAnsi="ＭＳ 明朝" w:cs="Meiryo UI" w:hint="eastAsia"/>
          <w:snapToGrid w:val="0"/>
          <w:color w:val="000000" w:themeColor="text1"/>
          <w:kern w:val="0"/>
          <w:szCs w:val="21"/>
        </w:rPr>
        <w:t>）</w:t>
      </w:r>
    </w:p>
    <w:p w14:paraId="69FAC87A"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7B" w14:textId="77777777" w:rsidR="00FC5F7B" w:rsidRPr="00AC16C9" w:rsidRDefault="00FC5F7B" w:rsidP="00FC5F7B">
      <w:pPr>
        <w:tabs>
          <w:tab w:val="left" w:pos="2460"/>
        </w:tabs>
        <w:autoSpaceDE w:val="0"/>
        <w:autoSpaceDN w:val="0"/>
        <w:adjustRightInd w:val="0"/>
        <w:ind w:firstLineChars="200" w:firstLine="42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w:t>
      </w:r>
      <w:r w:rsidRPr="00AC16C9">
        <w:rPr>
          <w:rFonts w:ascii="ＭＳ 明朝" w:hAnsi="ＭＳ 明朝" w:cs="Meiryo UI" w:hint="eastAsia"/>
          <w:snapToGrid w:val="0"/>
          <w:color w:val="000000" w:themeColor="text1"/>
          <w:kern w:val="0"/>
          <w:szCs w:val="21"/>
        </w:rPr>
        <w:t>根拠法令等</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自殺対策基本法</w:t>
      </w:r>
    </w:p>
    <w:p w14:paraId="69FAC87C" w14:textId="05759F27" w:rsidR="00FC5F7B" w:rsidRPr="00AC16C9" w:rsidRDefault="00FC5F7B" w:rsidP="00FC5F7B">
      <w:pPr>
        <w:tabs>
          <w:tab w:val="left" w:pos="2460"/>
        </w:tabs>
        <w:autoSpaceDE w:val="0"/>
        <w:autoSpaceDN w:val="0"/>
        <w:adjustRightInd w:val="0"/>
        <w:ind w:firstLineChars="300" w:firstLine="63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大阪府自殺対策</w:t>
      </w:r>
      <w:r w:rsidR="00006EDB" w:rsidRPr="00AC16C9">
        <w:rPr>
          <w:rFonts w:ascii="ＭＳ 明朝" w:hAnsi="ＭＳ 明朝" w:cs="Meiryo UI" w:hint="eastAsia"/>
          <w:snapToGrid w:val="0"/>
          <w:color w:val="000000" w:themeColor="text1"/>
          <w:kern w:val="0"/>
          <w:szCs w:val="21"/>
        </w:rPr>
        <w:t>計画</w:t>
      </w:r>
    </w:p>
    <w:p w14:paraId="69FAC87D" w14:textId="77777777" w:rsidR="00FC5F7B" w:rsidRPr="00AC16C9" w:rsidRDefault="00FC5F7B" w:rsidP="00FC5F7B">
      <w:pPr>
        <w:tabs>
          <w:tab w:val="left" w:pos="2460"/>
        </w:tabs>
        <w:autoSpaceDE w:val="0"/>
        <w:autoSpaceDN w:val="0"/>
        <w:adjustRightInd w:val="0"/>
        <w:ind w:firstLineChars="1000" w:firstLine="210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大阪府自殺対策審議会規則</w:t>
      </w:r>
    </w:p>
    <w:p w14:paraId="69FAC87E" w14:textId="0A22304A" w:rsidR="00FC5F7B" w:rsidRPr="00AC16C9" w:rsidRDefault="00FC5F7B" w:rsidP="00FC5F7B">
      <w:pPr>
        <w:tabs>
          <w:tab w:val="left" w:pos="2460"/>
        </w:tabs>
        <w:autoSpaceDE w:val="0"/>
        <w:autoSpaceDN w:val="0"/>
        <w:adjustRightInd w:val="0"/>
        <w:jc w:val="left"/>
        <w:rPr>
          <w:rFonts w:ascii="ＭＳ 明朝" w:hAnsi="ＭＳ 明朝" w:cs="Meiryo UI"/>
          <w:snapToGrid w:val="0"/>
          <w:color w:val="000000" w:themeColor="text1"/>
          <w:kern w:val="0"/>
          <w:szCs w:val="21"/>
        </w:rPr>
      </w:pPr>
    </w:p>
    <w:p w14:paraId="5CA347B2" w14:textId="77777777" w:rsidR="002B0B41" w:rsidRPr="00AC16C9" w:rsidRDefault="002B0B41" w:rsidP="00FC5F7B">
      <w:pPr>
        <w:tabs>
          <w:tab w:val="left" w:pos="2460"/>
        </w:tabs>
        <w:autoSpaceDE w:val="0"/>
        <w:autoSpaceDN w:val="0"/>
        <w:adjustRightInd w:val="0"/>
        <w:jc w:val="left"/>
        <w:rPr>
          <w:rFonts w:ascii="ＭＳ 明朝" w:hAnsi="ＭＳ 明朝" w:cs="Meiryo UI"/>
          <w:snapToGrid w:val="0"/>
          <w:color w:val="000000" w:themeColor="text1"/>
          <w:kern w:val="0"/>
          <w:szCs w:val="21"/>
        </w:rPr>
      </w:pPr>
    </w:p>
    <w:p w14:paraId="69FAC87F"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（２）自殺対策事業の推進</w:t>
      </w:r>
    </w:p>
    <w:p w14:paraId="69FAC880" w14:textId="77777777" w:rsidR="00FC5F7B" w:rsidRPr="00AC16C9" w:rsidRDefault="00FC5F7B" w:rsidP="00FC5F7B">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こころの健康総合センターに「大阪府自殺対策推進センター」を設置し、「こころの健康相談統一ダイヤル」による電話相談や自殺対策従事者養成研修、普及啓発等を実施した。</w:t>
      </w:r>
    </w:p>
    <w:p w14:paraId="69FAC881" w14:textId="77777777" w:rsidR="00FC5F7B" w:rsidRPr="00AC16C9" w:rsidRDefault="00FC5F7B" w:rsidP="00FC5F7B">
      <w:pPr>
        <w:autoSpaceDE w:val="0"/>
        <w:autoSpaceDN w:val="0"/>
        <w:adjustRightInd w:val="0"/>
        <w:ind w:leftChars="100" w:left="210" w:firstLineChars="100" w:firstLine="210"/>
        <w:jc w:val="left"/>
        <w:rPr>
          <w:rFonts w:ascii="ＭＳ 明朝"/>
          <w:color w:val="000000" w:themeColor="text1"/>
        </w:rPr>
      </w:pPr>
      <w:r w:rsidRPr="00AC16C9">
        <w:rPr>
          <w:rFonts w:ascii="ＭＳ 明朝" w:hAnsi="ＭＳ 明朝" w:cs="Meiryo UI" w:hint="eastAsia"/>
          <w:snapToGrid w:val="0"/>
          <w:color w:val="000000" w:themeColor="text1"/>
          <w:kern w:val="0"/>
          <w:szCs w:val="21"/>
        </w:rPr>
        <w:t>また、地域自殺対策強化交付金等を活用して、自殺防止対策を推進する民間団体及び市町村が行う事業を支援するほか、</w:t>
      </w:r>
      <w:r w:rsidRPr="00AC16C9">
        <w:rPr>
          <w:rFonts w:ascii="ＭＳ 明朝" w:hint="eastAsia"/>
          <w:color w:val="000000" w:themeColor="text1"/>
        </w:rPr>
        <w:t>産後うつ等妊産婦のこころの健康への対応等を行う「大阪府妊産婦こころの相談センター」、若年層を対象とするSNS相談「大阪府こころのほっとライン」等を通じて自殺のハイリスク者への支援を行った。</w:t>
      </w:r>
    </w:p>
    <w:p w14:paraId="69FAC883" w14:textId="77777777" w:rsidR="00FC5F7B" w:rsidRPr="00AC16C9" w:rsidRDefault="00FC5F7B" w:rsidP="00FC5F7B">
      <w:pPr>
        <w:tabs>
          <w:tab w:val="left" w:pos="2440"/>
        </w:tabs>
        <w:autoSpaceDE w:val="0"/>
        <w:autoSpaceDN w:val="0"/>
        <w:adjustRightInd w:val="0"/>
        <w:ind w:firstLineChars="100" w:firstLine="21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w:t>
      </w:r>
      <w:r w:rsidRPr="00AC16C9">
        <w:rPr>
          <w:rFonts w:ascii="ＭＳ 明朝" w:hAnsi="ＭＳ 明朝" w:cs="Meiryo UI" w:hint="eastAsia"/>
          <w:snapToGrid w:val="0"/>
          <w:color w:val="000000" w:themeColor="text1"/>
          <w:kern w:val="0"/>
          <w:szCs w:val="21"/>
        </w:rPr>
        <w:t>根拠法令等</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自殺対策基本法</w:t>
      </w:r>
    </w:p>
    <w:p w14:paraId="69FAC884" w14:textId="77777777" w:rsidR="00FC5F7B" w:rsidRPr="00AC16C9" w:rsidRDefault="00FC5F7B" w:rsidP="00FC5F7B">
      <w:pPr>
        <w:tabs>
          <w:tab w:val="left" w:pos="2440"/>
        </w:tabs>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自殺総合対策大綱</w:t>
      </w:r>
    </w:p>
    <w:p w14:paraId="69FAC885" w14:textId="77777777" w:rsidR="00FC5F7B" w:rsidRPr="00AC16C9" w:rsidRDefault="00FC5F7B" w:rsidP="00FC5F7B">
      <w:pPr>
        <w:tabs>
          <w:tab w:val="left" w:pos="2440"/>
        </w:tabs>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自殺予防に向けての総合的な対策の推進について（厚生労働省通知）</w:t>
      </w:r>
    </w:p>
    <w:p w14:paraId="69FAC886" w14:textId="1D56B76A"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大阪府自殺対策</w:t>
      </w:r>
      <w:r w:rsidR="00006EDB" w:rsidRPr="00AC16C9">
        <w:rPr>
          <w:rFonts w:ascii="ＭＳ 明朝" w:hAnsi="ＭＳ 明朝" w:cs="Meiryo UI" w:hint="eastAsia"/>
          <w:snapToGrid w:val="0"/>
          <w:color w:val="000000" w:themeColor="text1"/>
          <w:kern w:val="0"/>
          <w:szCs w:val="21"/>
        </w:rPr>
        <w:t>計画</w:t>
      </w:r>
    </w:p>
    <w:p w14:paraId="69FAC887" w14:textId="241C7DF8" w:rsidR="00FC5F7B" w:rsidRPr="00AC16C9" w:rsidRDefault="00FC5F7B" w:rsidP="00FC5F7B">
      <w:pPr>
        <w:tabs>
          <w:tab w:val="left" w:pos="2460"/>
        </w:tabs>
        <w:autoSpaceDE w:val="0"/>
        <w:autoSpaceDN w:val="0"/>
        <w:adjustRightInd w:val="0"/>
        <w:jc w:val="left"/>
        <w:rPr>
          <w:rFonts w:ascii="ＭＳ 明朝" w:hAnsi="ＭＳ 明朝" w:cs="Meiryo UI"/>
          <w:snapToGrid w:val="0"/>
          <w:color w:val="000000" w:themeColor="text1"/>
          <w:kern w:val="0"/>
          <w:szCs w:val="21"/>
        </w:rPr>
      </w:pPr>
    </w:p>
    <w:p w14:paraId="69FAC888" w14:textId="77777777" w:rsidR="00353BE9" w:rsidRPr="00AC16C9" w:rsidRDefault="00353BE9" w:rsidP="00353BE9">
      <w:pPr>
        <w:autoSpaceDE w:val="0"/>
        <w:autoSpaceDN w:val="0"/>
        <w:adjustRightInd w:val="0"/>
        <w:spacing w:line="200" w:lineRule="exact"/>
        <w:jc w:val="left"/>
        <w:rPr>
          <w:rFonts w:ascii="ＭＳ 明朝" w:cs="Meiryo UI"/>
          <w:color w:val="000000" w:themeColor="text1"/>
          <w:kern w:val="0"/>
          <w:szCs w:val="21"/>
        </w:rPr>
      </w:pPr>
    </w:p>
    <w:p w14:paraId="69FAC889" w14:textId="77777777" w:rsidR="00353BE9" w:rsidRPr="00AC16C9" w:rsidRDefault="002A583D" w:rsidP="00353BE9">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Arial" w:hint="eastAsia"/>
          <w:color w:val="000000" w:themeColor="text1"/>
          <w:kern w:val="0"/>
          <w:szCs w:val="21"/>
        </w:rPr>
        <w:t>２</w:t>
      </w:r>
      <w:r w:rsidR="00353BE9" w:rsidRPr="00AC16C9">
        <w:rPr>
          <w:rFonts w:ascii="ＭＳ 明朝" w:hAnsi="ＭＳ 明朝" w:cs="Arial" w:hint="eastAsia"/>
          <w:color w:val="000000" w:themeColor="text1"/>
          <w:kern w:val="0"/>
          <w:szCs w:val="21"/>
        </w:rPr>
        <w:t xml:space="preserve">　</w:t>
      </w:r>
      <w:r w:rsidR="00353BE9" w:rsidRPr="00AC16C9">
        <w:rPr>
          <w:rFonts w:ascii="ＭＳ 明朝" w:hAnsi="ＭＳ 明朝" w:cs="Meiryo UI" w:hint="eastAsia"/>
          <w:color w:val="000000" w:themeColor="text1"/>
          <w:kern w:val="0"/>
          <w:szCs w:val="21"/>
        </w:rPr>
        <w:t>精神科救急医療体制整備等事業</w:t>
      </w:r>
    </w:p>
    <w:p w14:paraId="69FAC88A" w14:textId="73D14EF1" w:rsidR="00353BE9" w:rsidRPr="0055653E" w:rsidRDefault="00353BE9" w:rsidP="00353BE9">
      <w:pPr>
        <w:autoSpaceDE w:val="0"/>
        <w:autoSpaceDN w:val="0"/>
        <w:adjustRightInd w:val="0"/>
        <w:jc w:val="right"/>
        <w:rPr>
          <w:rFonts w:ascii="ＭＳ 明朝" w:hAnsi="ＭＳ 明朝" w:cs="Meiryo UI"/>
          <w:color w:val="000000" w:themeColor="text1"/>
          <w:kern w:val="0"/>
          <w:szCs w:val="21"/>
        </w:rPr>
      </w:pPr>
      <w:r w:rsidRPr="0055653E">
        <w:rPr>
          <w:rFonts w:ascii="ＭＳ 明朝" w:hAnsi="ＭＳ 明朝" w:cs="Meiryo UI" w:hint="eastAsia"/>
          <w:color w:val="000000" w:themeColor="text1"/>
          <w:kern w:val="0"/>
          <w:szCs w:val="21"/>
        </w:rPr>
        <w:t xml:space="preserve">予　算　額　　</w:t>
      </w:r>
      <w:r w:rsidR="002B0B41" w:rsidRPr="0055653E">
        <w:rPr>
          <w:rFonts w:ascii="ＭＳ 明朝" w:hAnsi="ＭＳ 明朝" w:cs="Meiryo UI" w:hint="eastAsia"/>
          <w:color w:val="000000" w:themeColor="text1"/>
          <w:kern w:val="0"/>
          <w:szCs w:val="21"/>
        </w:rPr>
        <w:t>３</w:t>
      </w:r>
      <w:r w:rsidR="000A6149" w:rsidRPr="0055653E">
        <w:rPr>
          <w:rFonts w:ascii="ＭＳ 明朝" w:hAnsi="ＭＳ 明朝" w:cs="Meiryo UI" w:hint="eastAsia"/>
          <w:color w:val="000000" w:themeColor="text1"/>
          <w:kern w:val="0"/>
          <w:szCs w:val="21"/>
        </w:rPr>
        <w:t>６</w:t>
      </w:r>
      <w:r w:rsidR="002B0B41" w:rsidRPr="0055653E">
        <w:rPr>
          <w:rFonts w:ascii="ＭＳ 明朝" w:hAnsi="ＭＳ 明朝" w:cs="Meiryo UI" w:hint="eastAsia"/>
          <w:color w:val="000000" w:themeColor="text1"/>
          <w:kern w:val="0"/>
          <w:szCs w:val="21"/>
        </w:rPr>
        <w:t>７，２</w:t>
      </w:r>
      <w:r w:rsidR="000A6149" w:rsidRPr="0055653E">
        <w:rPr>
          <w:rFonts w:ascii="ＭＳ 明朝" w:hAnsi="ＭＳ 明朝" w:cs="Meiryo UI" w:hint="eastAsia"/>
          <w:color w:val="000000" w:themeColor="text1"/>
          <w:kern w:val="0"/>
          <w:szCs w:val="21"/>
        </w:rPr>
        <w:t>０８</w:t>
      </w:r>
      <w:r w:rsidRPr="0055653E">
        <w:rPr>
          <w:rFonts w:ascii="ＭＳ 明朝" w:hAnsi="ＭＳ 明朝" w:cs="Meiryo UI" w:hint="eastAsia"/>
          <w:color w:val="000000" w:themeColor="text1"/>
          <w:kern w:val="0"/>
          <w:szCs w:val="21"/>
        </w:rPr>
        <w:t>千円</w:t>
      </w:r>
    </w:p>
    <w:p w14:paraId="69FAC88B" w14:textId="00BB28C8" w:rsidR="00353BE9" w:rsidRPr="0055653E" w:rsidRDefault="00353BE9" w:rsidP="00353BE9">
      <w:pPr>
        <w:autoSpaceDE w:val="0"/>
        <w:autoSpaceDN w:val="0"/>
        <w:adjustRightInd w:val="0"/>
        <w:jc w:val="right"/>
        <w:rPr>
          <w:rFonts w:ascii="ＭＳ 明朝" w:hAnsi="ＭＳ 明朝" w:cs="Meiryo UI"/>
          <w:color w:val="000000" w:themeColor="text1"/>
          <w:kern w:val="0"/>
          <w:szCs w:val="21"/>
        </w:rPr>
      </w:pPr>
      <w:r w:rsidRPr="0055653E">
        <w:rPr>
          <w:rFonts w:ascii="ＭＳ 明朝" w:hAnsi="ＭＳ 明朝" w:cs="Meiryo UI" w:hint="eastAsia"/>
          <w:color w:val="000000" w:themeColor="text1"/>
          <w:kern w:val="0"/>
          <w:szCs w:val="21"/>
        </w:rPr>
        <w:t xml:space="preserve">　　　　決　算　額　　</w:t>
      </w:r>
      <w:r w:rsidR="002B0B41" w:rsidRPr="0055653E">
        <w:rPr>
          <w:rFonts w:ascii="ＭＳ 明朝" w:hAnsi="ＭＳ 明朝" w:cs="Meiryo UI" w:hint="eastAsia"/>
          <w:color w:val="000000" w:themeColor="text1"/>
          <w:kern w:val="0"/>
          <w:szCs w:val="21"/>
        </w:rPr>
        <w:t>３５</w:t>
      </w:r>
      <w:r w:rsidR="000A6149" w:rsidRPr="0055653E">
        <w:rPr>
          <w:rFonts w:ascii="ＭＳ 明朝" w:hAnsi="ＭＳ 明朝" w:cs="Meiryo UI" w:hint="eastAsia"/>
          <w:color w:val="000000" w:themeColor="text1"/>
          <w:kern w:val="0"/>
          <w:szCs w:val="21"/>
        </w:rPr>
        <w:t>９</w:t>
      </w:r>
      <w:r w:rsidR="002B0B41" w:rsidRPr="0055653E">
        <w:rPr>
          <w:rFonts w:ascii="ＭＳ 明朝" w:hAnsi="ＭＳ 明朝" w:cs="Meiryo UI" w:hint="eastAsia"/>
          <w:color w:val="000000" w:themeColor="text1"/>
          <w:kern w:val="0"/>
          <w:szCs w:val="21"/>
        </w:rPr>
        <w:t>，</w:t>
      </w:r>
      <w:r w:rsidR="00287BDB" w:rsidRPr="0055653E">
        <w:rPr>
          <w:rFonts w:ascii="ＭＳ 明朝" w:hAnsi="ＭＳ 明朝" w:cs="Meiryo UI" w:hint="eastAsia"/>
          <w:color w:val="000000" w:themeColor="text1"/>
          <w:kern w:val="0"/>
          <w:szCs w:val="21"/>
        </w:rPr>
        <w:t>０</w:t>
      </w:r>
      <w:r w:rsidR="000A6149" w:rsidRPr="0055653E">
        <w:rPr>
          <w:rFonts w:ascii="ＭＳ 明朝" w:hAnsi="ＭＳ 明朝" w:cs="Meiryo UI" w:hint="eastAsia"/>
          <w:color w:val="000000" w:themeColor="text1"/>
          <w:kern w:val="0"/>
          <w:szCs w:val="21"/>
        </w:rPr>
        <w:t>９９</w:t>
      </w:r>
      <w:r w:rsidRPr="0055653E">
        <w:rPr>
          <w:rFonts w:ascii="ＭＳ 明朝" w:hAnsi="ＭＳ 明朝" w:cs="Meiryo UI" w:hint="eastAsia"/>
          <w:color w:val="000000" w:themeColor="text1"/>
          <w:kern w:val="0"/>
          <w:szCs w:val="21"/>
        </w:rPr>
        <w:t>千円</w:t>
      </w:r>
    </w:p>
    <w:p w14:paraId="69FAC88C" w14:textId="77777777" w:rsidR="00353BE9" w:rsidRPr="00AC16C9" w:rsidRDefault="00353BE9" w:rsidP="00353BE9">
      <w:pPr>
        <w:autoSpaceDE w:val="0"/>
        <w:autoSpaceDN w:val="0"/>
        <w:adjustRightInd w:val="0"/>
        <w:ind w:right="840"/>
        <w:rPr>
          <w:rFonts w:ascii="ＭＳ 明朝" w:hAnsi="ＭＳ 明朝" w:cs="Meiryo UI"/>
          <w:color w:val="000000" w:themeColor="text1"/>
          <w:kern w:val="0"/>
          <w:szCs w:val="21"/>
        </w:rPr>
      </w:pPr>
    </w:p>
    <w:p w14:paraId="69FAC88D" w14:textId="77777777" w:rsidR="00353BE9" w:rsidRPr="00AC16C9" w:rsidRDefault="00353BE9" w:rsidP="00353BE9">
      <w:pPr>
        <w:autoSpaceDE w:val="0"/>
        <w:autoSpaceDN w:val="0"/>
        <w:adjustRightInd w:val="0"/>
        <w:ind w:right="840"/>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（１）精神科救急拠点病院の体制確保</w:t>
      </w:r>
    </w:p>
    <w:p w14:paraId="69FAC88E" w14:textId="77777777" w:rsidR="00353BE9" w:rsidRPr="00AC16C9" w:rsidRDefault="00353BE9" w:rsidP="00353BE9">
      <w:pPr>
        <w:autoSpaceDE w:val="0"/>
        <w:autoSpaceDN w:val="0"/>
        <w:adjustRightInd w:val="0"/>
        <w:ind w:leftChars="300" w:left="630" w:firstLineChars="100" w:firstLine="210"/>
        <w:jc w:val="left"/>
        <w:rPr>
          <w:rFonts w:ascii="ＭＳ 明朝" w:hAnsi="ＭＳ 明朝" w:cs="Arial"/>
          <w:color w:val="000000" w:themeColor="text1"/>
          <w:kern w:val="0"/>
          <w:szCs w:val="21"/>
        </w:rPr>
      </w:pPr>
      <w:r w:rsidRPr="00AC16C9">
        <w:rPr>
          <w:rFonts w:ascii="ＭＳ 明朝" w:hAnsi="ＭＳ 明朝" w:cs="Arial" w:hint="eastAsia"/>
          <w:color w:val="000000" w:themeColor="text1"/>
          <w:kern w:val="0"/>
          <w:szCs w:val="21"/>
        </w:rPr>
        <w:t>夜間・休日において、原則、大阪府内で発生した精神疾患の急性発症や精神症状の急変等により緊急に外来診療または入院治療を要する患者のため、民間精神科病院等の輪番制による入院等の医療対応が可能な体制を整備した。</w:t>
      </w:r>
    </w:p>
    <w:p w14:paraId="69FAC88F" w14:textId="77777777" w:rsidR="00353BE9" w:rsidRPr="00AC16C9" w:rsidRDefault="00353BE9" w:rsidP="00353BE9">
      <w:pPr>
        <w:autoSpaceDE w:val="0"/>
        <w:autoSpaceDN w:val="0"/>
        <w:adjustRightInd w:val="0"/>
        <w:ind w:leftChars="200" w:left="420" w:firstLineChars="100" w:firstLine="210"/>
        <w:jc w:val="left"/>
        <w:rPr>
          <w:rFonts w:ascii="ＭＳ 明朝" w:hAnsi="ＭＳ 明朝" w:cs="Meiryo UI"/>
          <w:color w:val="000000" w:themeColor="text1"/>
          <w:kern w:val="0"/>
          <w:szCs w:val="21"/>
        </w:rPr>
      </w:pPr>
    </w:p>
    <w:p w14:paraId="58014D8A" w14:textId="77777777" w:rsidR="002B0B41" w:rsidRPr="00AC16C9" w:rsidRDefault="002B0B41">
      <w:pPr>
        <w:widowControl/>
        <w:jc w:val="left"/>
        <w:rPr>
          <w:rFonts w:ascii="ＭＳ 明朝" w:hAnsi="ＭＳ 明朝" w:cs="Meiryo UI"/>
          <w:color w:val="000000" w:themeColor="text1"/>
          <w:kern w:val="0"/>
          <w:szCs w:val="21"/>
        </w:rPr>
      </w:pPr>
      <w:r w:rsidRPr="00AC16C9">
        <w:rPr>
          <w:rFonts w:ascii="ＭＳ 明朝" w:hAnsi="ＭＳ 明朝" w:cs="Meiryo UI"/>
          <w:color w:val="000000" w:themeColor="text1"/>
          <w:kern w:val="0"/>
          <w:szCs w:val="21"/>
        </w:rPr>
        <w:br w:type="page"/>
      </w:r>
    </w:p>
    <w:p w14:paraId="69FAC890" w14:textId="3FEBE6C8"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lastRenderedPageBreak/>
        <w:t>（２）合併症支援病院の体制確保</w:t>
      </w:r>
    </w:p>
    <w:p w14:paraId="69FAC891" w14:textId="77777777" w:rsidR="00353BE9" w:rsidRPr="00AC16C9" w:rsidRDefault="00353BE9" w:rsidP="00353BE9">
      <w:pPr>
        <w:autoSpaceDE w:val="0"/>
        <w:autoSpaceDN w:val="0"/>
        <w:adjustRightInd w:val="0"/>
        <w:ind w:left="630" w:hangingChars="300" w:hanging="63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夜間・休日において、一般救急医療機関で処置を終えた身体合併症患者に対し、必要に応じて転院受入・外来対応を行うための体制として、「合併症支援病院」を整備した。</w:t>
      </w:r>
    </w:p>
    <w:p w14:paraId="69FAC892" w14:textId="77777777"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p>
    <w:p w14:paraId="69FAC893" w14:textId="77777777"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（３）精神科緊急医療体制の整備</w:t>
      </w:r>
    </w:p>
    <w:p w14:paraId="69FAC894" w14:textId="4CEDDBF0" w:rsidR="00353BE9" w:rsidRPr="00AC16C9" w:rsidRDefault="00353BE9" w:rsidP="00353BE9">
      <w:pPr>
        <w:autoSpaceDE w:val="0"/>
        <w:autoSpaceDN w:val="0"/>
        <w:adjustRightInd w:val="0"/>
        <w:ind w:left="630" w:hangingChars="300" w:hanging="63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w:t>
      </w:r>
      <w:r w:rsidRPr="00AC16C9">
        <w:rPr>
          <w:rFonts w:ascii="ＭＳ 明朝" w:hAnsi="ＭＳ 明朝" w:cs="Arial" w:hint="eastAsia"/>
          <w:color w:val="000000" w:themeColor="text1"/>
          <w:kern w:val="0"/>
          <w:szCs w:val="21"/>
        </w:rPr>
        <w:t>精神保健及び精神障害者福祉に関する法律」</w:t>
      </w:r>
      <w:r w:rsidR="0055653E">
        <w:rPr>
          <w:rFonts w:ascii="ＭＳ 明朝" w:hAnsi="ＭＳ 明朝" w:cs="Meiryo UI" w:hint="eastAsia"/>
          <w:color w:val="000000" w:themeColor="text1"/>
          <w:kern w:val="0"/>
          <w:szCs w:val="21"/>
        </w:rPr>
        <w:t>に基づき、</w:t>
      </w:r>
      <w:r w:rsidRPr="00AC16C9">
        <w:rPr>
          <w:rFonts w:ascii="ＭＳ 明朝" w:hAnsi="ＭＳ 明朝" w:cs="Meiryo UI" w:hint="eastAsia"/>
          <w:color w:val="000000" w:themeColor="text1"/>
          <w:kern w:val="0"/>
          <w:szCs w:val="21"/>
        </w:rPr>
        <w:t>夜間・休日において、措置診察</w:t>
      </w:r>
      <w:r w:rsidR="0055653E">
        <w:rPr>
          <w:rFonts w:ascii="ＭＳ 明朝" w:hAnsi="ＭＳ 明朝" w:cs="Meiryo UI" w:hint="eastAsia"/>
          <w:color w:val="000000" w:themeColor="text1"/>
          <w:kern w:val="0"/>
          <w:szCs w:val="21"/>
        </w:rPr>
        <w:t>等</w:t>
      </w:r>
      <w:r w:rsidRPr="00AC16C9">
        <w:rPr>
          <w:rFonts w:ascii="ＭＳ 明朝" w:hAnsi="ＭＳ 明朝" w:cs="Meiryo UI" w:hint="eastAsia"/>
          <w:color w:val="000000" w:themeColor="text1"/>
          <w:kern w:val="0"/>
          <w:szCs w:val="21"/>
        </w:rPr>
        <w:t>の必要があると認められた精神障がい者のために、民間精神科病院等の輪番制による精神科緊急病院における診察及び入院等の医療対応が可能な体制を整備した。</w:t>
      </w:r>
    </w:p>
    <w:p w14:paraId="69FAC895" w14:textId="77777777"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p>
    <w:p w14:paraId="69FAC896" w14:textId="77777777" w:rsidR="00933631" w:rsidRPr="00AC16C9" w:rsidRDefault="00353BE9" w:rsidP="00933631">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（４）</w:t>
      </w:r>
      <w:r w:rsidR="00933631" w:rsidRPr="00AC16C9">
        <w:rPr>
          <w:rFonts w:ascii="ＭＳ 明朝" w:hAnsi="ＭＳ 明朝" w:hint="eastAsia"/>
          <w:color w:val="000000" w:themeColor="text1"/>
          <w:kern w:val="0"/>
          <w:szCs w:val="21"/>
        </w:rPr>
        <w:t>精神</w:t>
      </w:r>
      <w:r w:rsidR="00933631" w:rsidRPr="00AC16C9">
        <w:rPr>
          <w:rFonts w:ascii="ＭＳ 明朝" w:hAnsi="ＭＳ 明朝" w:cs="Meiryo UI" w:hint="eastAsia"/>
          <w:color w:val="000000" w:themeColor="text1"/>
          <w:kern w:val="0"/>
          <w:szCs w:val="21"/>
        </w:rPr>
        <w:t>障がい者医療相談事業</w:t>
      </w:r>
    </w:p>
    <w:p w14:paraId="69FAC897" w14:textId="77777777" w:rsidR="00933631" w:rsidRPr="00AC16C9" w:rsidRDefault="00933631" w:rsidP="00933631">
      <w:pPr>
        <w:autoSpaceDE w:val="0"/>
        <w:autoSpaceDN w:val="0"/>
        <w:adjustRightInd w:val="0"/>
        <w:ind w:leftChars="300" w:left="630" w:firstLineChars="100" w:firstLine="21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大阪市、堺市と共同で、夜間・休日における精神疾患の急性発症により、府民からの外来受診や入院の必要性を相談する場として医療相談窓口を設置し、受診等の必要な助言や「精神科救急医療情報センター」</w:t>
      </w:r>
      <w:r w:rsidRPr="00AC16C9">
        <w:rPr>
          <w:rFonts w:ascii="ＭＳ 明朝" w:hAnsi="ＭＳ 明朝"/>
          <w:color w:val="000000" w:themeColor="text1"/>
          <w:kern w:val="0"/>
          <w:szCs w:val="21"/>
        </w:rPr>
        <w:t xml:space="preserve"> </w:t>
      </w:r>
      <w:r w:rsidRPr="00AC16C9">
        <w:rPr>
          <w:rFonts w:ascii="ＭＳ 明朝" w:hAnsi="ＭＳ 明朝" w:cs="Meiryo UI" w:hint="eastAsia"/>
          <w:color w:val="000000" w:themeColor="text1"/>
          <w:kern w:val="0"/>
          <w:szCs w:val="21"/>
        </w:rPr>
        <w:t>の紹介を行った。</w:t>
      </w:r>
    </w:p>
    <w:p w14:paraId="69FAC898" w14:textId="49FA3963" w:rsidR="00933631" w:rsidRPr="00AC16C9" w:rsidRDefault="00B15F7D" w:rsidP="00933631">
      <w:pPr>
        <w:tabs>
          <w:tab w:val="left" w:pos="3460"/>
        </w:tabs>
        <w:autoSpaceDE w:val="0"/>
        <w:autoSpaceDN w:val="0"/>
        <w:adjustRightInd w:val="0"/>
        <w:ind w:firstLineChars="500" w:firstLine="1050"/>
        <w:jc w:val="left"/>
        <w:rPr>
          <w:rFonts w:ascii="ＭＳ 明朝" w:hAnsi="ＭＳ 明朝" w:cs="Meiryo UI"/>
          <w:color w:val="000000" w:themeColor="text1"/>
          <w:kern w:val="0"/>
          <w:szCs w:val="21"/>
        </w:rPr>
      </w:pPr>
      <w:r w:rsidRPr="0055653E">
        <w:rPr>
          <w:rFonts w:ascii="ＭＳ 明朝" w:hAnsi="ＭＳ 明朝" w:cs="Meiryo UI" w:hint="eastAsia"/>
          <w:color w:val="000000" w:themeColor="text1"/>
          <w:kern w:val="0"/>
          <w:szCs w:val="21"/>
        </w:rPr>
        <w:t>令和</w:t>
      </w:r>
      <w:r w:rsidR="000A6149" w:rsidRPr="0055653E">
        <w:rPr>
          <w:rFonts w:ascii="ＭＳ 明朝" w:hAnsi="ＭＳ 明朝" w:cs="Meiryo UI" w:hint="eastAsia"/>
          <w:color w:val="000000" w:themeColor="text1"/>
          <w:kern w:val="0"/>
          <w:szCs w:val="21"/>
        </w:rPr>
        <w:t>６</w:t>
      </w:r>
      <w:r w:rsidR="00933631" w:rsidRPr="0055653E">
        <w:rPr>
          <w:rFonts w:ascii="ＭＳ 明朝" w:hAnsi="ＭＳ 明朝" w:cs="Meiryo UI" w:hint="eastAsia"/>
          <w:color w:val="000000" w:themeColor="text1"/>
          <w:kern w:val="0"/>
          <w:szCs w:val="21"/>
        </w:rPr>
        <w:t>年度相談件数</w:t>
      </w:r>
      <w:r w:rsidR="00933631" w:rsidRPr="0055653E">
        <w:rPr>
          <w:rFonts w:ascii="ＭＳ 明朝" w:hAnsi="ＭＳ 明朝" w:cs="Meiryo UI"/>
          <w:color w:val="000000" w:themeColor="text1"/>
          <w:kern w:val="0"/>
          <w:szCs w:val="21"/>
        </w:rPr>
        <w:t xml:space="preserve"> </w:t>
      </w:r>
      <w:r w:rsidR="00933631" w:rsidRPr="0055653E">
        <w:rPr>
          <w:rFonts w:ascii="ＭＳ 明朝" w:hAnsi="ＭＳ 明朝" w:cs="Meiryo UI" w:hint="eastAsia"/>
          <w:color w:val="000000" w:themeColor="text1"/>
          <w:kern w:val="0"/>
          <w:szCs w:val="21"/>
        </w:rPr>
        <w:t>：</w:t>
      </w:r>
      <w:r w:rsidR="0055653E" w:rsidRPr="0055653E">
        <w:rPr>
          <w:rFonts w:ascii="ＭＳ 明朝" w:hAnsi="ＭＳ 明朝" w:cs="Meiryo UI" w:hint="eastAsia"/>
          <w:color w:val="000000" w:themeColor="text1"/>
          <w:kern w:val="0"/>
          <w:szCs w:val="21"/>
        </w:rPr>
        <w:t>18,016</w:t>
      </w:r>
      <w:r w:rsidR="00933631" w:rsidRPr="0055653E">
        <w:rPr>
          <w:rFonts w:ascii="ＭＳ 明朝" w:hAnsi="ＭＳ 明朝" w:cs="Meiryo UI" w:hint="eastAsia"/>
          <w:color w:val="000000" w:themeColor="text1"/>
          <w:kern w:val="0"/>
          <w:szCs w:val="21"/>
        </w:rPr>
        <w:t>件</w:t>
      </w:r>
    </w:p>
    <w:p w14:paraId="69FAC899" w14:textId="77777777" w:rsidR="00933631" w:rsidRPr="00AC16C9" w:rsidRDefault="00933631" w:rsidP="00933631">
      <w:pPr>
        <w:tabs>
          <w:tab w:val="left" w:pos="3460"/>
        </w:tabs>
        <w:autoSpaceDE w:val="0"/>
        <w:autoSpaceDN w:val="0"/>
        <w:adjustRightInd w:val="0"/>
        <w:ind w:firstLineChars="400" w:firstLine="84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○根拠法令等</w:t>
      </w:r>
      <w:r w:rsidRPr="00AC16C9">
        <w:rPr>
          <w:rFonts w:ascii="ＭＳ 明朝" w:hAnsi="ＭＳ 明朝" w:cs="Meiryo UI"/>
          <w:color w:val="000000" w:themeColor="text1"/>
          <w:kern w:val="0"/>
          <w:szCs w:val="21"/>
        </w:rPr>
        <w:t xml:space="preserve"> </w:t>
      </w:r>
      <w:r w:rsidRPr="00AC16C9">
        <w:rPr>
          <w:rFonts w:ascii="ＭＳ 明朝" w:hAnsi="ＭＳ 明朝" w:cs="Meiryo UI" w:hint="eastAsia"/>
          <w:color w:val="000000" w:themeColor="text1"/>
          <w:kern w:val="0"/>
          <w:szCs w:val="21"/>
        </w:rPr>
        <w:t>：</w:t>
      </w:r>
      <w:r w:rsidRPr="00AC16C9">
        <w:rPr>
          <w:rFonts w:ascii="ＭＳ 明朝" w:hAnsi="ＭＳ 明朝" w:cs="Meiryo UI"/>
          <w:color w:val="000000" w:themeColor="text1"/>
          <w:kern w:val="0"/>
          <w:szCs w:val="21"/>
        </w:rPr>
        <w:t xml:space="preserve"> </w:t>
      </w:r>
      <w:r w:rsidRPr="00AC16C9">
        <w:rPr>
          <w:rFonts w:ascii="ＭＳ 明朝" w:hAnsi="ＭＳ 明朝" w:cs="Arial" w:hint="eastAsia"/>
          <w:color w:val="000000" w:themeColor="text1"/>
          <w:kern w:val="0"/>
          <w:szCs w:val="21"/>
        </w:rPr>
        <w:t xml:space="preserve">精神保健及び精神障害者福祉に関する法律　</w:t>
      </w:r>
      <w:r w:rsidRPr="00AC16C9">
        <w:rPr>
          <w:rFonts w:ascii="ＭＳ 明朝" w:hAnsi="ＭＳ 明朝" w:cs="Meiryo UI" w:hint="eastAsia"/>
          <w:color w:val="000000" w:themeColor="text1"/>
          <w:kern w:val="0"/>
          <w:szCs w:val="21"/>
        </w:rPr>
        <w:t>第19条の11</w:t>
      </w:r>
    </w:p>
    <w:p w14:paraId="69FAC89A" w14:textId="77777777" w:rsidR="00353BE9" w:rsidRPr="00AC16C9" w:rsidRDefault="00353BE9" w:rsidP="00933631">
      <w:pPr>
        <w:autoSpaceDE w:val="0"/>
        <w:autoSpaceDN w:val="0"/>
        <w:adjustRightInd w:val="0"/>
        <w:jc w:val="left"/>
        <w:rPr>
          <w:rFonts w:ascii="ＭＳ 明朝" w:hAnsi="ＭＳ 明朝" w:cs="Meiryo UI"/>
          <w:color w:val="000000" w:themeColor="text1"/>
          <w:kern w:val="0"/>
          <w:szCs w:val="21"/>
        </w:rPr>
      </w:pPr>
    </w:p>
    <w:p w14:paraId="69FAC89B" w14:textId="77777777" w:rsidR="00933631" w:rsidRPr="00AC16C9" w:rsidRDefault="00353BE9" w:rsidP="00933631">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hint="eastAsia"/>
          <w:color w:val="000000" w:themeColor="text1"/>
          <w:kern w:val="0"/>
          <w:szCs w:val="21"/>
        </w:rPr>
        <w:t>（５）</w:t>
      </w:r>
      <w:r w:rsidR="00933631" w:rsidRPr="00AC16C9">
        <w:rPr>
          <w:rFonts w:ascii="ＭＳ 明朝" w:hAnsi="ＭＳ 明朝" w:cs="Meiryo UI" w:hint="eastAsia"/>
          <w:color w:val="000000" w:themeColor="text1"/>
          <w:kern w:val="0"/>
          <w:szCs w:val="21"/>
        </w:rPr>
        <w:t>大阪府精神科救急医療運営審議会</w:t>
      </w:r>
    </w:p>
    <w:p w14:paraId="69FAC89C" w14:textId="77777777" w:rsidR="00933631" w:rsidRPr="00AC16C9" w:rsidRDefault="00933631" w:rsidP="00933631">
      <w:pPr>
        <w:autoSpaceDE w:val="0"/>
        <w:autoSpaceDN w:val="0"/>
        <w:adjustRightInd w:val="0"/>
        <w:ind w:leftChars="100" w:left="630" w:hangingChars="200" w:hanging="42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精神科救急医療システムの円滑な運営及び関係機関・団体との密接な連携を図るとともに、適正な運営がなされるよう、必要な調査審議を行うため、大阪府精神科救急医療運営審議会を運営した。</w:t>
      </w:r>
    </w:p>
    <w:p w14:paraId="69FAC89D" w14:textId="77777777" w:rsidR="00933631" w:rsidRPr="00AC16C9" w:rsidRDefault="00933631" w:rsidP="00933631">
      <w:pPr>
        <w:autoSpaceDE w:val="0"/>
        <w:autoSpaceDN w:val="0"/>
        <w:adjustRightInd w:val="0"/>
        <w:ind w:left="420" w:hangingChars="200" w:hanging="42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○根拠法令等 ： 大阪府精神科救急医療システム実施要綱</w:t>
      </w:r>
    </w:p>
    <w:p w14:paraId="69FAC89E" w14:textId="77777777" w:rsidR="00FC5F7B" w:rsidRPr="00AC16C9" w:rsidRDefault="00933631" w:rsidP="00A401F1">
      <w:pPr>
        <w:autoSpaceDE w:val="0"/>
        <w:autoSpaceDN w:val="0"/>
        <w:adjustRightInd w:val="0"/>
        <w:ind w:left="420" w:hangingChars="200" w:hanging="42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精神科救急医療体制整備事業実施要綱</w:t>
      </w:r>
    </w:p>
    <w:p w14:paraId="69FAC89F" w14:textId="7B85A48E" w:rsidR="00F040F1" w:rsidRPr="00AC16C9" w:rsidRDefault="00F040F1" w:rsidP="00A401F1">
      <w:pPr>
        <w:autoSpaceDE w:val="0"/>
        <w:autoSpaceDN w:val="0"/>
        <w:adjustRightInd w:val="0"/>
        <w:ind w:left="420" w:hangingChars="200" w:hanging="420"/>
        <w:jc w:val="left"/>
        <w:rPr>
          <w:rFonts w:ascii="ＭＳ 明朝" w:hAnsi="ＭＳ 明朝" w:cs="Meiryo UI"/>
          <w:color w:val="000000" w:themeColor="text1"/>
          <w:kern w:val="0"/>
          <w:szCs w:val="21"/>
        </w:rPr>
      </w:pPr>
    </w:p>
    <w:p w14:paraId="5106CF0D" w14:textId="7F025612" w:rsidR="002B0B41" w:rsidRPr="00AC16C9" w:rsidRDefault="002B0B41" w:rsidP="00A401F1">
      <w:pPr>
        <w:autoSpaceDE w:val="0"/>
        <w:autoSpaceDN w:val="0"/>
        <w:adjustRightInd w:val="0"/>
        <w:ind w:left="420" w:hangingChars="200" w:hanging="420"/>
        <w:jc w:val="left"/>
        <w:rPr>
          <w:rFonts w:ascii="ＭＳ 明朝" w:hAnsi="ＭＳ 明朝" w:cs="Meiryo UI"/>
          <w:color w:val="000000" w:themeColor="text1"/>
          <w:kern w:val="0"/>
          <w:szCs w:val="21"/>
        </w:rPr>
      </w:pPr>
    </w:p>
    <w:p w14:paraId="17ACEBA6" w14:textId="77777777" w:rsidR="002B0B41" w:rsidRPr="00AC16C9" w:rsidRDefault="002B0B41" w:rsidP="00A401F1">
      <w:pPr>
        <w:autoSpaceDE w:val="0"/>
        <w:autoSpaceDN w:val="0"/>
        <w:adjustRightInd w:val="0"/>
        <w:ind w:left="420" w:hangingChars="200" w:hanging="420"/>
        <w:jc w:val="left"/>
        <w:rPr>
          <w:rFonts w:ascii="ＭＳ 明朝" w:hAnsi="ＭＳ 明朝" w:cs="Meiryo UI"/>
          <w:color w:val="000000" w:themeColor="text1"/>
          <w:kern w:val="0"/>
          <w:szCs w:val="21"/>
        </w:rPr>
      </w:pPr>
    </w:p>
    <w:p w14:paraId="69FAC8A7" w14:textId="29EFE197" w:rsidR="00FC5F7B" w:rsidRPr="00AC16C9" w:rsidRDefault="002A583D"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３</w:t>
      </w:r>
      <w:r w:rsidR="00FC5F7B" w:rsidRPr="00AC16C9">
        <w:rPr>
          <w:rFonts w:ascii="ＭＳ 明朝" w:hAnsi="ＭＳ 明朝" w:hint="eastAsia"/>
          <w:snapToGrid w:val="0"/>
          <w:color w:val="000000" w:themeColor="text1"/>
          <w:kern w:val="0"/>
          <w:szCs w:val="21"/>
        </w:rPr>
        <w:t xml:space="preserve">　</w:t>
      </w:r>
      <w:r w:rsidR="00FC5F7B" w:rsidRPr="00AC16C9">
        <w:rPr>
          <w:rFonts w:ascii="ＭＳ 明朝" w:hAnsi="ＭＳ 明朝" w:cs="Meiryo UI" w:hint="eastAsia"/>
          <w:snapToGrid w:val="0"/>
          <w:color w:val="000000" w:themeColor="text1"/>
          <w:kern w:val="0"/>
          <w:szCs w:val="21"/>
        </w:rPr>
        <w:t>精神医療適正化対策事業</w:t>
      </w:r>
    </w:p>
    <w:p w14:paraId="69FAC8A8" w14:textId="0E8580FC" w:rsidR="00FC5F7B" w:rsidRPr="0055653E"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 xml:space="preserve">予　算　額　　</w:t>
      </w:r>
      <w:r w:rsidR="000A6149" w:rsidRPr="0055653E">
        <w:rPr>
          <w:rFonts w:ascii="ＭＳ 明朝" w:hAnsi="ＭＳ 明朝" w:cs="Meiryo UI" w:hint="eastAsia"/>
          <w:snapToGrid w:val="0"/>
          <w:color w:val="000000" w:themeColor="text1"/>
          <w:kern w:val="0"/>
          <w:szCs w:val="21"/>
        </w:rPr>
        <w:t>３５，０９０</w:t>
      </w:r>
      <w:r w:rsidRPr="0055653E">
        <w:rPr>
          <w:rFonts w:ascii="ＭＳ 明朝" w:hAnsi="ＭＳ 明朝" w:cs="Meiryo UI" w:hint="eastAsia"/>
          <w:snapToGrid w:val="0"/>
          <w:color w:val="000000" w:themeColor="text1"/>
          <w:kern w:val="0"/>
          <w:szCs w:val="21"/>
        </w:rPr>
        <w:t>千円</w:t>
      </w:r>
    </w:p>
    <w:p w14:paraId="69FAC8A9" w14:textId="55510074" w:rsidR="00FC5F7B" w:rsidRPr="0055653E"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 xml:space="preserve">決　算　額　　</w:t>
      </w:r>
      <w:r w:rsidR="000A6149" w:rsidRPr="0055653E">
        <w:rPr>
          <w:rFonts w:ascii="ＭＳ 明朝" w:hAnsi="ＭＳ 明朝" w:cs="Meiryo UI" w:hint="eastAsia"/>
          <w:snapToGrid w:val="0"/>
          <w:color w:val="000000" w:themeColor="text1"/>
          <w:kern w:val="0"/>
          <w:szCs w:val="21"/>
        </w:rPr>
        <w:t>２９，４０２</w:t>
      </w:r>
      <w:r w:rsidRPr="0055653E">
        <w:rPr>
          <w:rFonts w:ascii="ＭＳ 明朝" w:hAnsi="ＭＳ 明朝" w:cs="Meiryo UI" w:hint="eastAsia"/>
          <w:snapToGrid w:val="0"/>
          <w:color w:val="000000" w:themeColor="text1"/>
          <w:kern w:val="0"/>
          <w:szCs w:val="21"/>
        </w:rPr>
        <w:t>千円</w:t>
      </w:r>
    </w:p>
    <w:p w14:paraId="69FAC8AA"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w:t>
      </w:r>
    </w:p>
    <w:p w14:paraId="69FAC8AB"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精神科病院の実地指導や、こころの健康総合センターにおいて精神医療審査会や精神科医療機関療養環境検討協議会を運営することなどにより、精神障がい者の人権に配慮した適正な精神医療の確保を図った。</w:t>
      </w:r>
    </w:p>
    <w:p w14:paraId="69FAC8AC"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○根拠法令等 ： </w:t>
      </w:r>
      <w:r w:rsidRPr="00AC16C9">
        <w:rPr>
          <w:rFonts w:ascii="ＭＳ 明朝" w:hAnsi="ＭＳ 明朝" w:cs="Arial" w:hint="eastAsia"/>
          <w:color w:val="000000" w:themeColor="text1"/>
          <w:kern w:val="0"/>
          <w:szCs w:val="21"/>
        </w:rPr>
        <w:t xml:space="preserve">精神保健及び精神障害者福祉に関する法律　</w:t>
      </w:r>
      <w:r w:rsidRPr="00AC16C9">
        <w:rPr>
          <w:rFonts w:ascii="ＭＳ 明朝" w:hAnsi="ＭＳ 明朝" w:cs="Meiryo UI" w:hint="eastAsia"/>
          <w:snapToGrid w:val="0"/>
          <w:color w:val="000000" w:themeColor="text1"/>
          <w:kern w:val="0"/>
          <w:szCs w:val="21"/>
        </w:rPr>
        <w:t>第９条、第12条、</w:t>
      </w:r>
    </w:p>
    <w:p w14:paraId="69FAC8AD" w14:textId="77777777" w:rsidR="00FC5F7B" w:rsidRPr="00AC16C9" w:rsidRDefault="00FC5F7B" w:rsidP="00FC5F7B">
      <w:pPr>
        <w:autoSpaceDE w:val="0"/>
        <w:autoSpaceDN w:val="0"/>
        <w:adjustRightInd w:val="0"/>
        <w:ind w:leftChars="100" w:left="210" w:firstLineChars="1100" w:firstLine="23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第38条の２、第38条の６</w:t>
      </w:r>
    </w:p>
    <w:p w14:paraId="69FAC8AE"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精神科病院に対する指導監督等の強化徹底について（厚生労働省</w:t>
      </w:r>
    </w:p>
    <w:p w14:paraId="69FAC8AF" w14:textId="77777777" w:rsidR="00FC5F7B" w:rsidRPr="00AC16C9" w:rsidRDefault="00FC5F7B" w:rsidP="00FC5F7B">
      <w:pPr>
        <w:autoSpaceDE w:val="0"/>
        <w:autoSpaceDN w:val="0"/>
        <w:adjustRightInd w:val="0"/>
        <w:ind w:leftChars="100" w:left="210" w:firstLineChars="1100" w:firstLine="23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通知）</w:t>
      </w:r>
    </w:p>
    <w:p w14:paraId="69FAC8B0"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大阪府精神保健福祉審議会条例</w:t>
      </w:r>
    </w:p>
    <w:p w14:paraId="69FAC8B1"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大阪府精神医療審査会報告書作成事務補助金交付要綱</w:t>
      </w:r>
    </w:p>
    <w:p w14:paraId="69FAC8B2"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B3"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（１）</w:t>
      </w:r>
      <w:r w:rsidRPr="00AC16C9">
        <w:rPr>
          <w:rFonts w:ascii="ＭＳ 明朝" w:hAnsi="ＭＳ 明朝" w:cs="Meiryo UI" w:hint="eastAsia"/>
          <w:snapToGrid w:val="0"/>
          <w:color w:val="000000" w:themeColor="text1"/>
          <w:kern w:val="0"/>
          <w:szCs w:val="21"/>
        </w:rPr>
        <w:t>精神医療審査会報告書作成事務にかかる補助</w:t>
      </w:r>
    </w:p>
    <w:p w14:paraId="69FAC8B4" w14:textId="77777777" w:rsidR="00FC5F7B" w:rsidRPr="0055653E" w:rsidRDefault="00FC5F7B" w:rsidP="00FC5F7B">
      <w:pPr>
        <w:autoSpaceDE w:val="0"/>
        <w:autoSpaceDN w:val="0"/>
        <w:adjustRightInd w:val="0"/>
        <w:ind w:leftChars="300" w:left="63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措置入院者及び医療保護入院者に係る定期病状報告書の提出を促すため、精神科病院等</w:t>
      </w:r>
      <w:r w:rsidRPr="0055653E">
        <w:rPr>
          <w:rFonts w:ascii="ＭＳ 明朝" w:hAnsi="ＭＳ 明朝" w:cs="Meiryo UI" w:hint="eastAsia"/>
          <w:snapToGrid w:val="0"/>
          <w:color w:val="000000" w:themeColor="text1"/>
          <w:kern w:val="0"/>
          <w:szCs w:val="21"/>
        </w:rPr>
        <w:t>４７病院に対し助成を行った。</w:t>
      </w:r>
    </w:p>
    <w:p w14:paraId="69FAC8B5" w14:textId="471E57FB" w:rsidR="00FC5F7B" w:rsidRPr="0055653E" w:rsidRDefault="00FC5F7B" w:rsidP="00FC5F7B">
      <w:pPr>
        <w:autoSpaceDE w:val="0"/>
        <w:autoSpaceDN w:val="0"/>
        <w:adjustRightInd w:val="0"/>
        <w:ind w:firstLineChars="500" w:firstLine="1050"/>
        <w:jc w:val="lef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対象件数　 ：</w:t>
      </w:r>
      <w:r w:rsidR="0055653E">
        <w:rPr>
          <w:rFonts w:ascii="ＭＳ 明朝" w:hAnsi="ＭＳ 明朝" w:cs="Meiryo UI" w:hint="eastAsia"/>
          <w:snapToGrid w:val="0"/>
          <w:color w:val="000000" w:themeColor="text1"/>
          <w:kern w:val="0"/>
          <w:szCs w:val="21"/>
        </w:rPr>
        <w:t xml:space="preserve"> </w:t>
      </w:r>
      <w:r w:rsidR="00D9591E">
        <w:rPr>
          <w:rFonts w:ascii="ＭＳ 明朝" w:hAnsi="ＭＳ 明朝" w:cs="Meiryo UI" w:hint="eastAsia"/>
          <w:snapToGrid w:val="0"/>
          <w:color w:val="000000" w:themeColor="text1"/>
          <w:kern w:val="0"/>
          <w:szCs w:val="21"/>
        </w:rPr>
        <w:t>１４，９７２</w:t>
      </w:r>
      <w:r w:rsidRPr="0055653E">
        <w:rPr>
          <w:rFonts w:ascii="ＭＳ 明朝" w:hAnsi="ＭＳ 明朝" w:cs="Meiryo UI" w:hint="eastAsia"/>
          <w:snapToGrid w:val="0"/>
          <w:color w:val="000000" w:themeColor="text1"/>
          <w:kern w:val="0"/>
          <w:szCs w:val="21"/>
        </w:rPr>
        <w:t>件</w:t>
      </w:r>
    </w:p>
    <w:p w14:paraId="69FAC8B6" w14:textId="77777777" w:rsidR="00FC5F7B" w:rsidRPr="00AC16C9" w:rsidRDefault="00FC5F7B" w:rsidP="00FC5F7B">
      <w:pPr>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○根拠法令等 ： 大阪府精神医療審査会報告書作成事務補助金交付要綱</w:t>
      </w:r>
    </w:p>
    <w:p w14:paraId="69FAC8B7"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B8"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236A975C" w14:textId="77777777" w:rsidR="002B0B41" w:rsidRPr="00AC16C9" w:rsidRDefault="002B0B41">
      <w:pPr>
        <w:widowControl/>
        <w:jc w:val="left"/>
        <w:rPr>
          <w:rFonts w:ascii="ＭＳ 明朝" w:hAnsi="ＭＳ 明朝" w:cs="Meiryo UI"/>
          <w:snapToGrid w:val="0"/>
          <w:color w:val="000000" w:themeColor="text1"/>
          <w:kern w:val="0"/>
          <w:szCs w:val="21"/>
        </w:rPr>
      </w:pPr>
      <w:r w:rsidRPr="00AC16C9">
        <w:rPr>
          <w:rFonts w:ascii="ＭＳ 明朝" w:hAnsi="ＭＳ 明朝" w:cs="Meiryo UI"/>
          <w:snapToGrid w:val="0"/>
          <w:color w:val="000000" w:themeColor="text1"/>
          <w:kern w:val="0"/>
          <w:szCs w:val="21"/>
        </w:rPr>
        <w:br w:type="page"/>
      </w:r>
    </w:p>
    <w:p w14:paraId="69FAC8B9" w14:textId="5FD90390" w:rsidR="00FC5F7B" w:rsidRPr="00AC16C9" w:rsidRDefault="002A583D"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lastRenderedPageBreak/>
        <w:t>４</w:t>
      </w:r>
      <w:r w:rsidR="00FC5F7B" w:rsidRPr="00AC16C9">
        <w:rPr>
          <w:rFonts w:ascii="ＭＳ 明朝" w:hAnsi="ＭＳ 明朝" w:cs="Meiryo UI" w:hint="eastAsia"/>
          <w:snapToGrid w:val="0"/>
          <w:color w:val="000000" w:themeColor="text1"/>
          <w:kern w:val="0"/>
          <w:szCs w:val="21"/>
        </w:rPr>
        <w:t xml:space="preserve">　措置診察立会事務等の権限移譲</w:t>
      </w:r>
    </w:p>
    <w:p w14:paraId="69FAC8BA" w14:textId="09A09BEA" w:rsidR="00FC5F7B" w:rsidRPr="0055653E"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snapToGrid w:val="0"/>
          <w:color w:val="000000" w:themeColor="text1"/>
          <w:kern w:val="0"/>
          <w:szCs w:val="21"/>
        </w:rPr>
        <w:tab/>
      </w:r>
      <w:r w:rsidRPr="00AC16C9">
        <w:rPr>
          <w:rFonts w:ascii="ＭＳ 明朝" w:hAnsi="ＭＳ 明朝" w:cs="Meiryo UI" w:hint="eastAsia"/>
          <w:snapToGrid w:val="0"/>
          <w:color w:val="000000" w:themeColor="text1"/>
          <w:kern w:val="0"/>
          <w:szCs w:val="21"/>
        </w:rPr>
        <w:t>予</w:t>
      </w:r>
      <w:r w:rsidRPr="0055653E">
        <w:rPr>
          <w:rFonts w:ascii="ＭＳ 明朝" w:hAnsi="ＭＳ 明朝" w:cs="Meiryo UI" w:hint="eastAsia"/>
          <w:snapToGrid w:val="0"/>
          <w:color w:val="000000" w:themeColor="text1"/>
          <w:kern w:val="0"/>
          <w:szCs w:val="21"/>
        </w:rPr>
        <w:t xml:space="preserve">　算　額　　</w:t>
      </w:r>
      <w:r w:rsidR="000A6149" w:rsidRPr="0055653E">
        <w:rPr>
          <w:rFonts w:ascii="ＭＳ 明朝" w:hAnsi="ＭＳ 明朝" w:cs="Meiryo UI" w:hint="eastAsia"/>
          <w:snapToGrid w:val="0"/>
          <w:color w:val="000000" w:themeColor="text1"/>
          <w:kern w:val="0"/>
          <w:szCs w:val="21"/>
        </w:rPr>
        <w:t>１，９３４</w:t>
      </w:r>
      <w:r w:rsidRPr="0055653E">
        <w:rPr>
          <w:rFonts w:ascii="ＭＳ 明朝" w:hAnsi="ＭＳ 明朝" w:cs="Meiryo UI" w:hint="eastAsia"/>
          <w:snapToGrid w:val="0"/>
          <w:color w:val="000000" w:themeColor="text1"/>
          <w:kern w:val="0"/>
          <w:szCs w:val="21"/>
        </w:rPr>
        <w:t>千円</w:t>
      </w:r>
    </w:p>
    <w:p w14:paraId="69FAC8BB" w14:textId="5AFEBF2B" w:rsidR="00FC5F7B" w:rsidRPr="0055653E"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 xml:space="preserve">決　算　額　　</w:t>
      </w:r>
      <w:r w:rsidR="000A6149" w:rsidRPr="0055653E">
        <w:rPr>
          <w:rFonts w:ascii="ＭＳ 明朝" w:hAnsi="ＭＳ 明朝" w:cs="Meiryo UI" w:hint="eastAsia"/>
          <w:snapToGrid w:val="0"/>
          <w:color w:val="000000" w:themeColor="text1"/>
          <w:kern w:val="0"/>
          <w:szCs w:val="21"/>
        </w:rPr>
        <w:t>１，５９９</w:t>
      </w:r>
      <w:r w:rsidRPr="0055653E">
        <w:rPr>
          <w:rFonts w:ascii="ＭＳ 明朝" w:hAnsi="ＭＳ 明朝" w:cs="Meiryo UI" w:hint="eastAsia"/>
          <w:snapToGrid w:val="0"/>
          <w:color w:val="000000" w:themeColor="text1"/>
          <w:kern w:val="0"/>
          <w:szCs w:val="21"/>
        </w:rPr>
        <w:t>千円</w:t>
      </w:r>
    </w:p>
    <w:p w14:paraId="69FAC8BC" w14:textId="77777777"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p>
    <w:p w14:paraId="69FAC8BD"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都道府県知事が権限を有する「</w:t>
      </w:r>
      <w:r w:rsidRPr="00AC16C9">
        <w:rPr>
          <w:rFonts w:ascii="ＭＳ 明朝" w:hAnsi="ＭＳ 明朝" w:cs="Arial" w:hint="eastAsia"/>
          <w:color w:val="000000" w:themeColor="text1"/>
          <w:kern w:val="0"/>
          <w:szCs w:val="21"/>
        </w:rPr>
        <w:t>精神保健及び精神障害者福祉に関する法律」</w:t>
      </w:r>
      <w:r w:rsidRPr="00AC16C9">
        <w:rPr>
          <w:rFonts w:ascii="ＭＳ 明朝" w:hAnsi="ＭＳ 明朝" w:cs="Meiryo UI" w:hint="eastAsia"/>
          <w:snapToGrid w:val="0"/>
          <w:color w:val="000000" w:themeColor="text1"/>
          <w:kern w:val="0"/>
          <w:szCs w:val="21"/>
        </w:rPr>
        <w:t>に基づく下記の事務について、大阪版地方分権推進制度により移譲を行った自治体に対し、交付金を支出した。</w:t>
      </w:r>
    </w:p>
    <w:p w14:paraId="69FAC8BE"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BF"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（１）措置診察立会事務</w:t>
      </w:r>
    </w:p>
    <w:p w14:paraId="69FAC8C0" w14:textId="77777777" w:rsidR="00FC5F7B" w:rsidRPr="00AC16C9" w:rsidRDefault="00FC5F7B" w:rsidP="00FC5F7B">
      <w:pPr>
        <w:autoSpaceDE w:val="0"/>
        <w:autoSpaceDN w:val="0"/>
        <w:adjustRightInd w:val="0"/>
        <w:ind w:leftChars="100" w:left="630" w:hangingChars="200" w:hanging="42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w:t>
      </w:r>
      <w:r w:rsidRPr="00AC16C9">
        <w:rPr>
          <w:rFonts w:ascii="ＭＳ 明朝" w:hAnsi="ＭＳ 明朝" w:cs="Arial" w:hint="eastAsia"/>
          <w:color w:val="000000" w:themeColor="text1"/>
          <w:kern w:val="0"/>
          <w:szCs w:val="21"/>
        </w:rPr>
        <w:t>精神保健及び精神障害者福祉に関する法律」</w:t>
      </w:r>
      <w:r w:rsidRPr="00AC16C9">
        <w:rPr>
          <w:rFonts w:ascii="ＭＳ 明朝" w:hAnsi="ＭＳ 明朝" w:cs="Meiryo UI" w:hint="eastAsia"/>
          <w:snapToGrid w:val="0"/>
          <w:color w:val="000000" w:themeColor="text1"/>
          <w:kern w:val="0"/>
          <w:szCs w:val="21"/>
        </w:rPr>
        <w:t>第23条通報（いわゆる警察官通報）に基づく措置診察において、同法第27条第３項の都道府県職員の立会事務。</w:t>
      </w:r>
    </w:p>
    <w:p w14:paraId="69FAC8C1" w14:textId="77777777" w:rsidR="00FC5F7B" w:rsidRPr="00AC16C9" w:rsidRDefault="00FC5F7B" w:rsidP="00B7260C">
      <w:pPr>
        <w:autoSpaceDE w:val="0"/>
        <w:autoSpaceDN w:val="0"/>
        <w:adjustRightInd w:val="0"/>
        <w:ind w:left="420" w:hangingChars="200" w:hanging="42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権限移譲済自治体：枚方市、八尾市、豊中市、寝屋川市及び吹田市</w:t>
      </w:r>
    </w:p>
    <w:p w14:paraId="69FAC8C2"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C3"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（２）精神科病院実地指導事務</w:t>
      </w:r>
    </w:p>
    <w:p w14:paraId="69FAC8C4" w14:textId="3904591E" w:rsidR="00FC5F7B" w:rsidRPr="00AC16C9" w:rsidRDefault="00B40823" w:rsidP="0055653E">
      <w:pPr>
        <w:autoSpaceDE w:val="0"/>
        <w:autoSpaceDN w:val="0"/>
        <w:adjustRightInd w:val="0"/>
        <w:ind w:leftChars="300" w:left="840" w:hangingChars="100" w:hanging="210"/>
        <w:jc w:val="left"/>
        <w:rPr>
          <w:rFonts w:ascii="ＭＳ 明朝" w:hAnsi="ＭＳ 明朝" w:cs="Meiryo UI"/>
          <w:snapToGrid w:val="0"/>
          <w:color w:val="000000" w:themeColor="text1"/>
          <w:kern w:val="0"/>
          <w:szCs w:val="21"/>
        </w:rPr>
      </w:pPr>
      <w:r>
        <w:rPr>
          <w:rFonts w:ascii="ＭＳ 明朝" w:hAnsi="ＭＳ 明朝" w:cs="Arial" w:hint="eastAsia"/>
          <w:color w:val="000000" w:themeColor="text1"/>
          <w:kern w:val="0"/>
          <w:szCs w:val="21"/>
        </w:rPr>
        <w:t>①</w:t>
      </w:r>
      <w:r w:rsidR="00FC5F7B" w:rsidRPr="00AC16C9">
        <w:rPr>
          <w:rFonts w:ascii="ＭＳ 明朝" w:hAnsi="ＭＳ 明朝" w:cs="Arial" w:hint="eastAsia"/>
          <w:color w:val="000000" w:themeColor="text1"/>
          <w:kern w:val="0"/>
          <w:szCs w:val="21"/>
        </w:rPr>
        <w:t>「精神保健及び精神障害者福祉に関する法律」</w:t>
      </w:r>
      <w:r w:rsidR="00FC5F7B" w:rsidRPr="00AC16C9">
        <w:rPr>
          <w:rFonts w:ascii="ＭＳ 明朝" w:hAnsi="ＭＳ 明朝" w:cs="Meiryo UI" w:hint="eastAsia"/>
          <w:snapToGrid w:val="0"/>
          <w:color w:val="000000" w:themeColor="text1"/>
          <w:kern w:val="0"/>
          <w:szCs w:val="21"/>
        </w:rPr>
        <w:t>第38条の６に基づく精神科病院の実地指導等の事務。</w:t>
      </w:r>
    </w:p>
    <w:p w14:paraId="69FAC8C5" w14:textId="7918A337" w:rsidR="00FC5F7B" w:rsidRPr="0055653E" w:rsidRDefault="00FC5F7B" w:rsidP="00B7260C">
      <w:pPr>
        <w:autoSpaceDE w:val="0"/>
        <w:autoSpaceDN w:val="0"/>
        <w:adjustRightInd w:val="0"/>
        <w:ind w:left="420" w:hangingChars="200" w:hanging="42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w:t>
      </w:r>
      <w:r w:rsidRPr="0055653E">
        <w:rPr>
          <w:rFonts w:ascii="ＭＳ 明朝" w:hAnsi="ＭＳ 明朝" w:cs="Meiryo UI" w:hint="eastAsia"/>
          <w:snapToGrid w:val="0"/>
          <w:color w:val="000000" w:themeColor="text1"/>
          <w:kern w:val="0"/>
          <w:szCs w:val="21"/>
        </w:rPr>
        <w:t xml:space="preserve">　　　権限移譲済自治体：高槻市、枚方市、八尾市、寝屋川市及び吹田市</w:t>
      </w:r>
    </w:p>
    <w:p w14:paraId="798C0AF4" w14:textId="77777777" w:rsidR="00B40823" w:rsidRPr="0055653E" w:rsidRDefault="00B40823" w:rsidP="0055653E">
      <w:pPr>
        <w:autoSpaceDE w:val="0"/>
        <w:autoSpaceDN w:val="0"/>
        <w:adjustRightInd w:val="0"/>
        <w:ind w:leftChars="300" w:left="840" w:hangingChars="100" w:hanging="210"/>
        <w:jc w:val="lef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②</w:t>
      </w:r>
      <w:r w:rsidRPr="0055653E">
        <w:rPr>
          <w:rFonts w:ascii="ＭＳ 明朝" w:hAnsi="ＭＳ 明朝" w:cs="Arial" w:hint="eastAsia"/>
          <w:color w:val="000000" w:themeColor="text1"/>
          <w:kern w:val="0"/>
          <w:szCs w:val="21"/>
        </w:rPr>
        <w:t>「精神保健及び精神障害者福祉に関する法律」</w:t>
      </w:r>
      <w:r w:rsidRPr="0055653E">
        <w:rPr>
          <w:rFonts w:ascii="ＭＳ 明朝" w:hAnsi="ＭＳ 明朝" w:cs="Meiryo UI" w:hint="eastAsia"/>
          <w:snapToGrid w:val="0"/>
          <w:color w:val="000000" w:themeColor="text1"/>
          <w:kern w:val="0"/>
          <w:szCs w:val="21"/>
        </w:rPr>
        <w:t>第40条の６に基づく虐待の通報等に伴う精神科病院の臨時実地指導等の事務。</w:t>
      </w:r>
    </w:p>
    <w:p w14:paraId="0C8D3A90" w14:textId="77777777" w:rsidR="00B40823" w:rsidRPr="0055653E" w:rsidRDefault="00B40823" w:rsidP="00B40823">
      <w:pPr>
        <w:autoSpaceDE w:val="0"/>
        <w:autoSpaceDN w:val="0"/>
        <w:adjustRightInd w:val="0"/>
        <w:ind w:left="420" w:hangingChars="200" w:hanging="420"/>
        <w:jc w:val="lef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 xml:space="preserve">　　　　　権限移譲済自治体：枚方市、八尾市、寝屋川市及び吹田市</w:t>
      </w:r>
    </w:p>
    <w:p w14:paraId="413A6D9E" w14:textId="77777777" w:rsidR="00B40823" w:rsidRPr="00B40823" w:rsidRDefault="00B40823" w:rsidP="00B7260C">
      <w:pPr>
        <w:autoSpaceDE w:val="0"/>
        <w:autoSpaceDN w:val="0"/>
        <w:adjustRightInd w:val="0"/>
        <w:ind w:left="420" w:hangingChars="200" w:hanging="420"/>
        <w:jc w:val="left"/>
        <w:rPr>
          <w:rFonts w:ascii="ＭＳ 明朝" w:cs="Meiryo UI"/>
          <w:color w:val="000000" w:themeColor="text1"/>
          <w:kern w:val="0"/>
          <w:szCs w:val="21"/>
        </w:rPr>
      </w:pPr>
    </w:p>
    <w:p w14:paraId="69FAC8C6" w14:textId="77777777" w:rsidR="00BC4C12" w:rsidRPr="00AC16C9" w:rsidRDefault="00BC4C12" w:rsidP="00FC5F7B">
      <w:pPr>
        <w:autoSpaceDE w:val="0"/>
        <w:autoSpaceDN w:val="0"/>
        <w:adjustRightInd w:val="0"/>
        <w:jc w:val="left"/>
        <w:rPr>
          <w:rFonts w:ascii="ＭＳ 明朝" w:hAnsi="ＭＳ 明朝" w:cs="Meiryo UI"/>
          <w:snapToGrid w:val="0"/>
          <w:color w:val="000000" w:themeColor="text1"/>
          <w:kern w:val="0"/>
          <w:szCs w:val="21"/>
        </w:rPr>
      </w:pPr>
    </w:p>
    <w:p w14:paraId="69FAC8C7"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10EA2335" w14:textId="77777777" w:rsidR="002B0B41" w:rsidRPr="00AC16C9" w:rsidRDefault="002B0B41" w:rsidP="002B0B41">
      <w:pPr>
        <w:autoSpaceDE w:val="0"/>
        <w:autoSpaceDN w:val="0"/>
        <w:adjustRightInd w:val="0"/>
        <w:ind w:leftChars="300" w:left="630" w:firstLineChars="100" w:firstLine="210"/>
        <w:jc w:val="left"/>
        <w:rPr>
          <w:rFonts w:ascii="ＭＳ 明朝" w:hAnsi="ＭＳ 明朝" w:cs="Arial"/>
          <w:color w:val="000000" w:themeColor="text1"/>
          <w:kern w:val="0"/>
          <w:szCs w:val="21"/>
        </w:rPr>
      </w:pPr>
    </w:p>
    <w:p w14:paraId="69FAC8CD" w14:textId="03ED81A2" w:rsidR="00BC4C12" w:rsidRPr="00AC16C9" w:rsidRDefault="00B7260C" w:rsidP="002B0B41">
      <w:pPr>
        <w:autoSpaceDE w:val="0"/>
        <w:autoSpaceDN w:val="0"/>
        <w:adjustRightInd w:val="0"/>
        <w:jc w:val="left"/>
        <w:rPr>
          <w:rFonts w:ascii="ＭＳ 明朝" w:cs="Meiryo UI"/>
          <w:snapToGrid w:val="0"/>
          <w:color w:val="000000" w:themeColor="text1"/>
          <w:kern w:val="0"/>
          <w:szCs w:val="21"/>
        </w:rPr>
      </w:pPr>
      <w:r>
        <w:rPr>
          <w:rFonts w:ascii="ＭＳ 明朝" w:hAnsi="ＭＳ 明朝" w:hint="eastAsia"/>
          <w:snapToGrid w:val="0"/>
          <w:color w:val="000000" w:themeColor="text1"/>
          <w:kern w:val="0"/>
          <w:szCs w:val="21"/>
        </w:rPr>
        <w:t>５</w:t>
      </w:r>
      <w:r w:rsidR="005D55C6" w:rsidRPr="00AC16C9">
        <w:rPr>
          <w:rFonts w:ascii="ＭＳ 明朝" w:hAnsi="ＭＳ 明朝" w:hint="eastAsia"/>
          <w:snapToGrid w:val="0"/>
          <w:color w:val="000000" w:themeColor="text1"/>
          <w:kern w:val="0"/>
          <w:szCs w:val="21"/>
        </w:rPr>
        <w:t xml:space="preserve">　</w:t>
      </w:r>
      <w:r w:rsidR="00BC4C12" w:rsidRPr="00AC16C9">
        <w:rPr>
          <w:rFonts w:ascii="ＭＳ 明朝" w:hAnsi="ＭＳ 明朝" w:cs="Meiryo UI" w:hint="eastAsia"/>
          <w:snapToGrid w:val="0"/>
          <w:color w:val="000000" w:themeColor="text1"/>
          <w:kern w:val="0"/>
          <w:szCs w:val="21"/>
        </w:rPr>
        <w:t>こころの健康相談事業</w:t>
      </w:r>
    </w:p>
    <w:p w14:paraId="69FAC8CE" w14:textId="2195CC6C" w:rsidR="00BC4C12" w:rsidRPr="0055653E" w:rsidRDefault="00BC4C12" w:rsidP="00BC4C12">
      <w:pPr>
        <w:autoSpaceDE w:val="0"/>
        <w:autoSpaceDN w:val="0"/>
        <w:adjustRightInd w:val="0"/>
        <w:jc w:val="right"/>
        <w:rPr>
          <w:rFonts w:ascii="ＭＳ 明朝" w:cs="Meiryo UI"/>
          <w:snapToGrid w:val="0"/>
          <w:color w:val="000000" w:themeColor="text1"/>
          <w:kern w:val="0"/>
          <w:szCs w:val="21"/>
        </w:rPr>
      </w:pPr>
      <w:r w:rsidRPr="0055653E">
        <w:rPr>
          <w:rFonts w:ascii="ＭＳ 明朝" w:cs="Meiryo UI" w:hint="eastAsia"/>
          <w:snapToGrid w:val="0"/>
          <w:color w:val="000000" w:themeColor="text1"/>
          <w:kern w:val="0"/>
          <w:szCs w:val="21"/>
        </w:rPr>
        <w:t xml:space="preserve">予　算　額　　</w:t>
      </w:r>
      <w:r w:rsidR="00350E78" w:rsidRPr="0055653E">
        <w:rPr>
          <w:rFonts w:ascii="ＭＳ 明朝" w:cs="Meiryo UI" w:hint="eastAsia"/>
          <w:snapToGrid w:val="0"/>
          <w:color w:val="000000" w:themeColor="text1"/>
          <w:kern w:val="0"/>
          <w:szCs w:val="21"/>
        </w:rPr>
        <w:t>２４，</w:t>
      </w:r>
      <w:r w:rsidR="00B7260C" w:rsidRPr="0055653E">
        <w:rPr>
          <w:rFonts w:ascii="ＭＳ 明朝" w:cs="Meiryo UI" w:hint="eastAsia"/>
          <w:snapToGrid w:val="0"/>
          <w:color w:val="000000" w:themeColor="text1"/>
          <w:kern w:val="0"/>
          <w:szCs w:val="21"/>
        </w:rPr>
        <w:t>７５０</w:t>
      </w:r>
      <w:r w:rsidRPr="0055653E">
        <w:rPr>
          <w:rFonts w:ascii="ＭＳ 明朝" w:cs="Meiryo UI" w:hint="eastAsia"/>
          <w:snapToGrid w:val="0"/>
          <w:color w:val="000000" w:themeColor="text1"/>
          <w:kern w:val="0"/>
          <w:szCs w:val="21"/>
        </w:rPr>
        <w:t>千円</w:t>
      </w:r>
    </w:p>
    <w:p w14:paraId="69FAC8CF" w14:textId="721E039F" w:rsidR="00BC4C12" w:rsidRPr="0055653E" w:rsidRDefault="00BC4C12" w:rsidP="00BC4C12">
      <w:pPr>
        <w:autoSpaceDE w:val="0"/>
        <w:autoSpaceDN w:val="0"/>
        <w:adjustRightInd w:val="0"/>
        <w:jc w:val="right"/>
        <w:rPr>
          <w:rFonts w:ascii="ＭＳ 明朝" w:cs="Meiryo UI"/>
          <w:snapToGrid w:val="0"/>
          <w:color w:val="000000" w:themeColor="text1"/>
          <w:kern w:val="0"/>
          <w:szCs w:val="21"/>
        </w:rPr>
      </w:pPr>
      <w:r w:rsidRPr="0055653E">
        <w:rPr>
          <w:rFonts w:ascii="ＭＳ 明朝" w:cs="Meiryo UI" w:hint="eastAsia"/>
          <w:snapToGrid w:val="0"/>
          <w:color w:val="000000" w:themeColor="text1"/>
          <w:kern w:val="0"/>
          <w:szCs w:val="21"/>
        </w:rPr>
        <w:t xml:space="preserve">決　算　額　　</w:t>
      </w:r>
      <w:r w:rsidR="00B7260C" w:rsidRPr="0055653E">
        <w:rPr>
          <w:rFonts w:ascii="ＭＳ 明朝" w:cs="Meiryo UI" w:hint="eastAsia"/>
          <w:snapToGrid w:val="0"/>
          <w:color w:val="000000" w:themeColor="text1"/>
          <w:kern w:val="0"/>
          <w:szCs w:val="21"/>
        </w:rPr>
        <w:t>２２，０００</w:t>
      </w:r>
      <w:r w:rsidRPr="0055653E">
        <w:rPr>
          <w:rFonts w:ascii="ＭＳ 明朝" w:cs="Meiryo UI" w:hint="eastAsia"/>
          <w:snapToGrid w:val="0"/>
          <w:color w:val="000000" w:themeColor="text1"/>
          <w:kern w:val="0"/>
          <w:szCs w:val="21"/>
        </w:rPr>
        <w:t>千円</w:t>
      </w:r>
    </w:p>
    <w:p w14:paraId="69FAC8D0" w14:textId="77777777" w:rsidR="00BC4C12" w:rsidRPr="00AC16C9" w:rsidRDefault="00BC4C12" w:rsidP="00BC4C12">
      <w:pPr>
        <w:autoSpaceDE w:val="0"/>
        <w:autoSpaceDN w:val="0"/>
        <w:adjustRightInd w:val="0"/>
        <w:jc w:val="left"/>
        <w:rPr>
          <w:rFonts w:ascii="ＭＳ 明朝" w:cs="Meiryo UI"/>
          <w:snapToGrid w:val="0"/>
          <w:color w:val="000000" w:themeColor="text1"/>
          <w:kern w:val="0"/>
          <w:szCs w:val="21"/>
        </w:rPr>
      </w:pPr>
    </w:p>
    <w:p w14:paraId="69FAC8D1" w14:textId="77777777" w:rsidR="00C4271D" w:rsidRPr="00AC16C9" w:rsidRDefault="00C4271D" w:rsidP="00C4271D">
      <w:pPr>
        <w:autoSpaceDE w:val="0"/>
        <w:autoSpaceDN w:val="0"/>
        <w:adjustRightInd w:val="0"/>
        <w:ind w:leftChars="100" w:left="210" w:firstLineChars="100" w:firstLine="210"/>
        <w:jc w:val="left"/>
        <w:rPr>
          <w:rFonts w:asci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全保健所において精神科医師やケースワーカー、保健師等によるこころの健康や依存症、認知症等の精神保健福祉に関する相談・訪問指導を実施し、医療機関への受診勧奨や日常生活を送る上での援助及び社会復帰のための支援を行った。</w:t>
      </w:r>
    </w:p>
    <w:p w14:paraId="69FAC8D2" w14:textId="77777777" w:rsidR="00C4271D" w:rsidRPr="00AC16C9" w:rsidRDefault="00C4271D" w:rsidP="00C4271D">
      <w:pPr>
        <w:autoSpaceDE w:val="0"/>
        <w:autoSpaceDN w:val="0"/>
        <w:adjustRightInd w:val="0"/>
        <w:ind w:firstLineChars="50" w:firstLine="105"/>
        <w:jc w:val="lef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 事 業 実 績 】</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6"/>
      </w:tblGrid>
      <w:tr w:rsidR="00AC16C9" w:rsidRPr="00AC16C9" w14:paraId="69FAC8D5"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69FAC8D3"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区　　分</w:t>
            </w:r>
          </w:p>
        </w:tc>
        <w:tc>
          <w:tcPr>
            <w:tcW w:w="2976" w:type="dxa"/>
            <w:tcBorders>
              <w:top w:val="single" w:sz="4" w:space="0" w:color="auto"/>
              <w:left w:val="single" w:sz="4" w:space="0" w:color="auto"/>
              <w:bottom w:val="single" w:sz="4" w:space="0" w:color="auto"/>
              <w:right w:val="single" w:sz="4" w:space="0" w:color="auto"/>
            </w:tcBorders>
            <w:hideMark/>
          </w:tcPr>
          <w:p w14:paraId="69FAC8D4"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延　　件　　数</w:t>
            </w:r>
          </w:p>
        </w:tc>
      </w:tr>
      <w:tr w:rsidR="00AC16C9" w:rsidRPr="00AC16C9" w14:paraId="69FAC8D8"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69FAC8D6"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相　　談</w:t>
            </w:r>
          </w:p>
        </w:tc>
        <w:tc>
          <w:tcPr>
            <w:tcW w:w="2976" w:type="dxa"/>
            <w:tcBorders>
              <w:top w:val="single" w:sz="4" w:space="0" w:color="auto"/>
              <w:left w:val="single" w:sz="4" w:space="0" w:color="auto"/>
              <w:bottom w:val="single" w:sz="4" w:space="0" w:color="auto"/>
              <w:right w:val="single" w:sz="4" w:space="0" w:color="auto"/>
            </w:tcBorders>
            <w:hideMark/>
          </w:tcPr>
          <w:p w14:paraId="69FAC8D7" w14:textId="301AAB34" w:rsidR="00C4271D" w:rsidRPr="00AC16C9" w:rsidRDefault="00B7260C" w:rsidP="005158F1">
            <w:pPr>
              <w:autoSpaceDE w:val="0"/>
              <w:autoSpaceDN w:val="0"/>
              <w:adjustRightInd w:val="0"/>
              <w:ind w:firstLineChars="200" w:firstLine="420"/>
              <w:jc w:val="left"/>
              <w:rPr>
                <w:rFonts w:ascii="ＭＳ 明朝" w:cs="Meiryo UI"/>
                <w:snapToGrid w:val="0"/>
                <w:color w:val="000000" w:themeColor="text1"/>
                <w:kern w:val="0"/>
                <w:szCs w:val="21"/>
              </w:rPr>
            </w:pPr>
            <w:r w:rsidRPr="00157039">
              <w:rPr>
                <w:rFonts w:ascii="ＭＳ 明朝" w:cs="Meiryo UI" w:hint="eastAsia"/>
                <w:snapToGrid w:val="0"/>
                <w:color w:val="FF0000"/>
                <w:kern w:val="0"/>
                <w:szCs w:val="21"/>
              </w:rPr>
              <w:t xml:space="preserve">　</w:t>
            </w:r>
            <w:r w:rsidR="00157039" w:rsidRPr="00157039">
              <w:rPr>
                <w:rFonts w:ascii="ＭＳ 明朝" w:cs="Meiryo UI" w:hint="eastAsia"/>
                <w:snapToGrid w:val="0"/>
                <w:color w:val="000000" w:themeColor="text1"/>
                <w:kern w:val="0"/>
                <w:szCs w:val="21"/>
              </w:rPr>
              <w:t>２２，２４１</w:t>
            </w:r>
            <w:r w:rsidR="005158F1" w:rsidRPr="00157039">
              <w:rPr>
                <w:rFonts w:ascii="ＭＳ 明朝" w:cs="Meiryo UI" w:hint="eastAsia"/>
                <w:snapToGrid w:val="0"/>
                <w:color w:val="000000" w:themeColor="text1"/>
                <w:kern w:val="0"/>
                <w:szCs w:val="21"/>
              </w:rPr>
              <w:t>件</w:t>
            </w:r>
          </w:p>
        </w:tc>
      </w:tr>
      <w:tr w:rsidR="00AC16C9" w:rsidRPr="00AC16C9" w14:paraId="69FAC8DB"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69FAC8D9"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訪問指導</w:t>
            </w:r>
          </w:p>
        </w:tc>
        <w:tc>
          <w:tcPr>
            <w:tcW w:w="2976" w:type="dxa"/>
            <w:tcBorders>
              <w:top w:val="single" w:sz="4" w:space="0" w:color="auto"/>
              <w:left w:val="single" w:sz="4" w:space="0" w:color="auto"/>
              <w:bottom w:val="single" w:sz="4" w:space="0" w:color="auto"/>
              <w:right w:val="single" w:sz="4" w:space="0" w:color="auto"/>
            </w:tcBorders>
            <w:hideMark/>
          </w:tcPr>
          <w:p w14:paraId="69FAC8DA" w14:textId="3C01ABB2" w:rsidR="00C4271D" w:rsidRPr="00AC16C9" w:rsidRDefault="00157039" w:rsidP="000925CD">
            <w:pPr>
              <w:autoSpaceDE w:val="0"/>
              <w:autoSpaceDN w:val="0"/>
              <w:adjustRightInd w:val="0"/>
              <w:ind w:firstLineChars="400" w:firstLine="840"/>
              <w:jc w:val="left"/>
              <w:rPr>
                <w:rFonts w:ascii="ＭＳ 明朝" w:cs="Meiryo UI"/>
                <w:snapToGrid w:val="0"/>
                <w:color w:val="000000" w:themeColor="text1"/>
                <w:kern w:val="0"/>
                <w:szCs w:val="21"/>
              </w:rPr>
            </w:pPr>
            <w:r>
              <w:rPr>
                <w:rFonts w:ascii="ＭＳ 明朝" w:cs="Meiryo UI" w:hint="eastAsia"/>
                <w:snapToGrid w:val="0"/>
                <w:color w:val="000000" w:themeColor="text1"/>
                <w:kern w:val="0"/>
                <w:szCs w:val="21"/>
              </w:rPr>
              <w:t>２，０４３件</w:t>
            </w:r>
          </w:p>
        </w:tc>
      </w:tr>
    </w:tbl>
    <w:p w14:paraId="69FAC8DC" w14:textId="77777777" w:rsidR="00C4271D" w:rsidRPr="00AC16C9" w:rsidRDefault="00C4271D" w:rsidP="00C4271D">
      <w:pPr>
        <w:autoSpaceDE w:val="0"/>
        <w:autoSpaceDN w:val="0"/>
        <w:adjustRightInd w:val="0"/>
        <w:ind w:firstLineChars="150" w:firstLine="315"/>
        <w:jc w:val="lef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 xml:space="preserve">○根拠法令等 ： </w:t>
      </w:r>
      <w:r w:rsidRPr="00AC16C9">
        <w:rPr>
          <w:rFonts w:ascii="ＭＳ 明朝" w:hAnsi="ＭＳ 明朝" w:cs="Arial" w:hint="eastAsia"/>
          <w:color w:val="000000" w:themeColor="text1"/>
          <w:kern w:val="0"/>
          <w:szCs w:val="21"/>
        </w:rPr>
        <w:t xml:space="preserve">精神保健及び精神障害者福祉に関する法律　</w:t>
      </w:r>
      <w:r w:rsidRPr="00AC16C9">
        <w:rPr>
          <w:rFonts w:ascii="ＭＳ 明朝" w:cs="Meiryo UI" w:hint="eastAsia"/>
          <w:snapToGrid w:val="0"/>
          <w:color w:val="000000" w:themeColor="text1"/>
          <w:kern w:val="0"/>
          <w:szCs w:val="21"/>
        </w:rPr>
        <w:t>第47条</w:t>
      </w:r>
    </w:p>
    <w:p w14:paraId="69FAC8DD" w14:textId="77777777" w:rsidR="00BC4C12" w:rsidRPr="00AC16C9" w:rsidRDefault="00BC4C12" w:rsidP="00BC4C12">
      <w:pPr>
        <w:autoSpaceDE w:val="0"/>
        <w:autoSpaceDN w:val="0"/>
        <w:adjustRightInd w:val="0"/>
        <w:jc w:val="left"/>
        <w:rPr>
          <w:rFonts w:ascii="ＭＳ 明朝" w:hAnsi="ＭＳ 明朝" w:cs="Meiryo UI"/>
          <w:snapToGrid w:val="0"/>
          <w:color w:val="000000" w:themeColor="text1"/>
          <w:kern w:val="0"/>
          <w:szCs w:val="21"/>
        </w:rPr>
      </w:pPr>
    </w:p>
    <w:p w14:paraId="69FAC8DE" w14:textId="77777777" w:rsidR="00A401F1" w:rsidRPr="00AC16C9" w:rsidRDefault="00A401F1" w:rsidP="00BC4C12">
      <w:pPr>
        <w:autoSpaceDE w:val="0"/>
        <w:autoSpaceDN w:val="0"/>
        <w:adjustRightInd w:val="0"/>
        <w:jc w:val="left"/>
        <w:rPr>
          <w:rFonts w:ascii="ＭＳ 明朝" w:hAnsi="ＭＳ 明朝"/>
          <w:snapToGrid w:val="0"/>
          <w:color w:val="000000" w:themeColor="text1"/>
          <w:kern w:val="0"/>
          <w:szCs w:val="21"/>
        </w:rPr>
      </w:pPr>
    </w:p>
    <w:p w14:paraId="69FAC8DF" w14:textId="1FF22BC8" w:rsidR="00BC4C12" w:rsidRPr="00AC16C9" w:rsidRDefault="00B7260C" w:rsidP="00BC4C12">
      <w:pPr>
        <w:autoSpaceDE w:val="0"/>
        <w:autoSpaceDN w:val="0"/>
        <w:adjustRightInd w:val="0"/>
        <w:jc w:val="left"/>
        <w:rPr>
          <w:rFonts w:ascii="ＭＳ 明朝" w:cs="Meiryo UI"/>
          <w:snapToGrid w:val="0"/>
          <w:color w:val="000000" w:themeColor="text1"/>
          <w:kern w:val="0"/>
          <w:szCs w:val="21"/>
        </w:rPr>
      </w:pPr>
      <w:r>
        <w:rPr>
          <w:rFonts w:ascii="ＭＳ 明朝" w:hAnsi="ＭＳ 明朝" w:hint="eastAsia"/>
          <w:snapToGrid w:val="0"/>
          <w:color w:val="000000" w:themeColor="text1"/>
          <w:kern w:val="0"/>
          <w:szCs w:val="21"/>
        </w:rPr>
        <w:t>６</w:t>
      </w:r>
      <w:r w:rsidR="00BC4C12" w:rsidRPr="00AC16C9">
        <w:rPr>
          <w:rFonts w:ascii="ＭＳ 明朝" w:hAnsi="ＭＳ 明朝" w:hint="eastAsia"/>
          <w:snapToGrid w:val="0"/>
          <w:color w:val="000000" w:themeColor="text1"/>
          <w:kern w:val="0"/>
          <w:szCs w:val="21"/>
        </w:rPr>
        <w:t xml:space="preserve">　</w:t>
      </w:r>
      <w:r w:rsidR="00BC4C12" w:rsidRPr="00AC16C9">
        <w:rPr>
          <w:rFonts w:ascii="ＭＳ 明朝" w:hAnsi="ＭＳ 明朝" w:cs="Meiryo UI" w:hint="eastAsia"/>
          <w:snapToGrid w:val="0"/>
          <w:color w:val="000000" w:themeColor="text1"/>
          <w:kern w:val="0"/>
          <w:szCs w:val="21"/>
        </w:rPr>
        <w:t>子どもの心の診療ネットワーク事業</w:t>
      </w:r>
    </w:p>
    <w:p w14:paraId="69FAC8E0" w14:textId="77777777" w:rsidR="00BC4C12" w:rsidRPr="00AC16C9" w:rsidRDefault="00BC4C12" w:rsidP="00BC4C12">
      <w:pPr>
        <w:autoSpaceDE w:val="0"/>
        <w:autoSpaceDN w:val="0"/>
        <w:adjustRightInd w:val="0"/>
        <w:spacing w:before="16" w:line="280" w:lineRule="exact"/>
        <w:jc w:val="right"/>
        <w:rPr>
          <w:rFonts w:ascii="ＭＳ 明朝" w:cs="Meiryo UI"/>
          <w:color w:val="000000" w:themeColor="text1"/>
          <w:kern w:val="0"/>
          <w:szCs w:val="21"/>
        </w:rPr>
      </w:pPr>
      <w:r w:rsidRPr="00AC16C9">
        <w:rPr>
          <w:rFonts w:ascii="ＭＳ 明朝" w:cs="Meiryo UI" w:hint="eastAsia"/>
          <w:color w:val="000000" w:themeColor="text1"/>
          <w:kern w:val="0"/>
          <w:szCs w:val="21"/>
        </w:rPr>
        <w:t xml:space="preserve">予　算　額　　</w:t>
      </w:r>
      <w:r w:rsidR="00350E78" w:rsidRPr="00AC16C9">
        <w:rPr>
          <w:rFonts w:ascii="ＭＳ 明朝" w:cs="Meiryo UI" w:hint="eastAsia"/>
          <w:color w:val="000000" w:themeColor="text1"/>
          <w:kern w:val="0"/>
          <w:szCs w:val="21"/>
        </w:rPr>
        <w:t>１１，７６７</w:t>
      </w:r>
      <w:r w:rsidRPr="00AC16C9">
        <w:rPr>
          <w:rFonts w:ascii="ＭＳ 明朝" w:cs="Meiryo UI" w:hint="eastAsia"/>
          <w:color w:val="000000" w:themeColor="text1"/>
          <w:kern w:val="0"/>
          <w:szCs w:val="21"/>
        </w:rPr>
        <w:t>千円</w:t>
      </w:r>
    </w:p>
    <w:p w14:paraId="69FAC8E1" w14:textId="77777777" w:rsidR="005D55C6" w:rsidRPr="00AC16C9" w:rsidRDefault="00BC4C12" w:rsidP="00BC4C12">
      <w:pPr>
        <w:autoSpaceDE w:val="0"/>
        <w:autoSpaceDN w:val="0"/>
        <w:adjustRightInd w:val="0"/>
        <w:spacing w:before="16" w:line="280" w:lineRule="exact"/>
        <w:jc w:val="right"/>
        <w:rPr>
          <w:rFonts w:ascii="ＭＳ 明朝" w:cs="Meiryo UI"/>
          <w:color w:val="000000" w:themeColor="text1"/>
          <w:kern w:val="0"/>
          <w:szCs w:val="21"/>
        </w:rPr>
      </w:pPr>
      <w:r w:rsidRPr="00AC16C9">
        <w:rPr>
          <w:rFonts w:ascii="ＭＳ 明朝" w:cs="Meiryo UI" w:hint="eastAsia"/>
          <w:color w:val="000000" w:themeColor="text1"/>
          <w:kern w:val="0"/>
          <w:szCs w:val="21"/>
        </w:rPr>
        <w:t xml:space="preserve">決　算　額　　</w:t>
      </w:r>
      <w:r w:rsidR="00933631" w:rsidRPr="00AC16C9">
        <w:rPr>
          <w:rFonts w:ascii="ＭＳ 明朝" w:cs="Meiryo UI" w:hint="eastAsia"/>
          <w:color w:val="000000" w:themeColor="text1"/>
          <w:kern w:val="0"/>
          <w:szCs w:val="21"/>
        </w:rPr>
        <w:t>１１，７６７</w:t>
      </w:r>
      <w:r w:rsidRPr="00AC16C9">
        <w:rPr>
          <w:rFonts w:ascii="ＭＳ 明朝" w:cs="Meiryo UI" w:hint="eastAsia"/>
          <w:color w:val="000000" w:themeColor="text1"/>
          <w:kern w:val="0"/>
          <w:szCs w:val="21"/>
        </w:rPr>
        <w:t>千円</w:t>
      </w:r>
    </w:p>
    <w:p w14:paraId="69FAC8E2" w14:textId="77777777" w:rsidR="005D55C6" w:rsidRPr="00AC16C9" w:rsidRDefault="005D55C6" w:rsidP="005D55C6">
      <w:pPr>
        <w:autoSpaceDE w:val="0"/>
        <w:autoSpaceDN w:val="0"/>
        <w:adjustRightInd w:val="0"/>
        <w:spacing w:before="16" w:line="280" w:lineRule="exact"/>
        <w:jc w:val="left"/>
        <w:rPr>
          <w:rFonts w:ascii="ＭＳ 明朝" w:cs="Meiryo UI"/>
          <w:color w:val="000000" w:themeColor="text1"/>
          <w:kern w:val="0"/>
          <w:szCs w:val="21"/>
        </w:rPr>
      </w:pPr>
    </w:p>
    <w:p w14:paraId="69FAC8E3" w14:textId="77777777" w:rsidR="005D55C6" w:rsidRPr="00AC16C9" w:rsidRDefault="005D55C6" w:rsidP="005D55C6">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様々な子どもの心の問題、児童虐待や発達障害に対応するため、拠点病院を中核として、地域の医療機関ならびに子ども家庭センター、保健所、市町村保健センター、発達障がい者支援</w:t>
      </w:r>
      <w:r w:rsidR="00BE61CB" w:rsidRPr="00AC16C9">
        <w:rPr>
          <w:rFonts w:ascii="ＭＳ 明朝" w:hAnsi="ＭＳ 明朝" w:cs="Meiryo UI" w:hint="eastAsia"/>
          <w:snapToGrid w:val="0"/>
          <w:color w:val="000000" w:themeColor="text1"/>
          <w:kern w:val="0"/>
          <w:szCs w:val="21"/>
        </w:rPr>
        <w:t>センター</w:t>
      </w:r>
      <w:r w:rsidR="00CF31BD" w:rsidRPr="00AC16C9">
        <w:rPr>
          <w:rFonts w:ascii="ＭＳ 明朝" w:hAnsi="ＭＳ 明朝" w:cs="Meiryo UI" w:hint="eastAsia"/>
          <w:snapToGrid w:val="0"/>
          <w:color w:val="000000" w:themeColor="text1"/>
          <w:kern w:val="0"/>
          <w:szCs w:val="21"/>
        </w:rPr>
        <w:t>、児童福祉施設及び教育機関等と連携した支援体制の構築を図った</w:t>
      </w:r>
      <w:r w:rsidRPr="00AC16C9">
        <w:rPr>
          <w:rFonts w:ascii="ＭＳ 明朝" w:hAnsi="ＭＳ 明朝" w:cs="Meiryo UI" w:hint="eastAsia"/>
          <w:snapToGrid w:val="0"/>
          <w:color w:val="000000" w:themeColor="text1"/>
          <w:kern w:val="0"/>
          <w:szCs w:val="21"/>
        </w:rPr>
        <w:t>。</w:t>
      </w:r>
    </w:p>
    <w:p w14:paraId="69FAC8E4" w14:textId="77777777" w:rsidR="005D55C6" w:rsidRPr="00AC16C9" w:rsidRDefault="005D55C6" w:rsidP="00B0606A">
      <w:pPr>
        <w:autoSpaceDE w:val="0"/>
        <w:autoSpaceDN w:val="0"/>
        <w:adjustRightInd w:val="0"/>
        <w:jc w:val="left"/>
        <w:rPr>
          <w:rFonts w:ascii="ＭＳ 明朝" w:hAnsi="ＭＳ 明朝" w:cs="Meiryo UI"/>
          <w:snapToGrid w:val="0"/>
          <w:color w:val="000000" w:themeColor="text1"/>
          <w:kern w:val="0"/>
          <w:szCs w:val="21"/>
        </w:rPr>
      </w:pPr>
    </w:p>
    <w:p w14:paraId="69FAC8E5" w14:textId="77777777" w:rsidR="00B0606A" w:rsidRPr="00AC16C9" w:rsidRDefault="00B0606A" w:rsidP="00BE5D6A">
      <w:pPr>
        <w:autoSpaceDE w:val="0"/>
        <w:autoSpaceDN w:val="0"/>
        <w:adjustRightInd w:val="0"/>
        <w:jc w:val="left"/>
        <w:rPr>
          <w:rFonts w:ascii="ＭＳ 明朝" w:hAnsi="ＭＳ 明朝" w:cs="Meiryo UI"/>
          <w:snapToGrid w:val="0"/>
          <w:color w:val="000000" w:themeColor="text1"/>
          <w:kern w:val="0"/>
          <w:szCs w:val="21"/>
        </w:rPr>
      </w:pPr>
    </w:p>
    <w:p w14:paraId="20C78F8E" w14:textId="77777777" w:rsidR="002B0B41" w:rsidRPr="00AC16C9" w:rsidRDefault="002B0B41">
      <w:pPr>
        <w:widowControl/>
        <w:jc w:val="left"/>
        <w:rPr>
          <w:rFonts w:ascii="ＭＳ 明朝" w:hAnsi="ＭＳ 明朝"/>
          <w:snapToGrid w:val="0"/>
          <w:color w:val="000000" w:themeColor="text1"/>
          <w:kern w:val="0"/>
          <w:szCs w:val="21"/>
        </w:rPr>
      </w:pPr>
      <w:r w:rsidRPr="00AC16C9">
        <w:rPr>
          <w:rFonts w:ascii="ＭＳ 明朝" w:hAnsi="ＭＳ 明朝"/>
          <w:snapToGrid w:val="0"/>
          <w:color w:val="000000" w:themeColor="text1"/>
          <w:kern w:val="0"/>
          <w:szCs w:val="21"/>
        </w:rPr>
        <w:br w:type="page"/>
      </w:r>
    </w:p>
    <w:p w14:paraId="69FAC8E6" w14:textId="5E15E6FD" w:rsidR="005D32FB" w:rsidRPr="00AC16C9" w:rsidRDefault="00B7260C" w:rsidP="005D32FB">
      <w:pPr>
        <w:autoSpaceDE w:val="0"/>
        <w:autoSpaceDN w:val="0"/>
        <w:adjustRightInd w:val="0"/>
        <w:jc w:val="left"/>
        <w:rPr>
          <w:rFonts w:ascii="ＭＳ 明朝" w:hAnsi="ＭＳ 明朝" w:cs="Meiryo UI"/>
          <w:snapToGrid w:val="0"/>
          <w:color w:val="000000" w:themeColor="text1"/>
          <w:kern w:val="0"/>
          <w:szCs w:val="21"/>
        </w:rPr>
      </w:pPr>
      <w:r>
        <w:rPr>
          <w:rFonts w:ascii="ＭＳ 明朝" w:hAnsi="ＭＳ 明朝" w:hint="eastAsia"/>
          <w:snapToGrid w:val="0"/>
          <w:color w:val="000000" w:themeColor="text1"/>
          <w:kern w:val="0"/>
          <w:szCs w:val="21"/>
        </w:rPr>
        <w:lastRenderedPageBreak/>
        <w:t>７</w:t>
      </w:r>
      <w:r w:rsidR="005D32FB" w:rsidRPr="00AC16C9">
        <w:rPr>
          <w:rFonts w:ascii="ＭＳ 明朝" w:hAnsi="ＭＳ 明朝" w:hint="eastAsia"/>
          <w:snapToGrid w:val="0"/>
          <w:color w:val="000000" w:themeColor="text1"/>
          <w:kern w:val="0"/>
          <w:szCs w:val="21"/>
        </w:rPr>
        <w:t xml:space="preserve">　</w:t>
      </w:r>
      <w:r w:rsidR="005D32FB" w:rsidRPr="00AC16C9">
        <w:rPr>
          <w:rFonts w:ascii="ＭＳ 明朝" w:hAnsi="ＭＳ 明朝" w:cs="Meiryo UI" w:hint="eastAsia"/>
          <w:snapToGrid w:val="0"/>
          <w:color w:val="000000" w:themeColor="text1"/>
          <w:kern w:val="0"/>
          <w:szCs w:val="21"/>
        </w:rPr>
        <w:t>認知症疾患医療センター運営補助事業</w:t>
      </w:r>
    </w:p>
    <w:p w14:paraId="69FAC8E7" w14:textId="1ADF41F0" w:rsidR="005D32FB" w:rsidRPr="0055653E" w:rsidRDefault="005D32FB" w:rsidP="005D32FB">
      <w:pPr>
        <w:autoSpaceDE w:val="0"/>
        <w:autoSpaceDN w:val="0"/>
        <w:adjustRightInd w:val="0"/>
        <w:jc w:val="righ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 xml:space="preserve">予　算　額　　</w:t>
      </w:r>
      <w:r w:rsidR="00B7260C" w:rsidRPr="0055653E">
        <w:rPr>
          <w:rFonts w:ascii="ＭＳ 明朝" w:hAnsi="ＭＳ 明朝" w:cs="Meiryo UI" w:hint="eastAsia"/>
          <w:snapToGrid w:val="0"/>
          <w:color w:val="000000" w:themeColor="text1"/>
          <w:kern w:val="0"/>
          <w:szCs w:val="21"/>
        </w:rPr>
        <w:t>２４，５５０</w:t>
      </w:r>
      <w:r w:rsidRPr="0055653E">
        <w:rPr>
          <w:rFonts w:ascii="ＭＳ 明朝" w:hAnsi="ＭＳ 明朝" w:cs="Meiryo UI" w:hint="eastAsia"/>
          <w:snapToGrid w:val="0"/>
          <w:color w:val="000000" w:themeColor="text1"/>
          <w:kern w:val="0"/>
          <w:szCs w:val="21"/>
        </w:rPr>
        <w:t>千円</w:t>
      </w:r>
    </w:p>
    <w:p w14:paraId="69FAC8E8" w14:textId="1D3B6BD0" w:rsidR="005D32FB" w:rsidRPr="0055653E" w:rsidRDefault="005D32FB" w:rsidP="005D32FB">
      <w:pPr>
        <w:autoSpaceDE w:val="0"/>
        <w:autoSpaceDN w:val="0"/>
        <w:adjustRightInd w:val="0"/>
        <w:jc w:val="right"/>
        <w:rPr>
          <w:rFonts w:ascii="ＭＳ 明朝" w:hAnsi="ＭＳ 明朝" w:cs="Meiryo UI"/>
          <w:snapToGrid w:val="0"/>
          <w:color w:val="000000" w:themeColor="text1"/>
          <w:kern w:val="0"/>
          <w:szCs w:val="21"/>
        </w:rPr>
      </w:pPr>
      <w:r w:rsidRPr="0055653E">
        <w:rPr>
          <w:rFonts w:ascii="ＭＳ 明朝" w:hAnsi="ＭＳ 明朝" w:cs="Meiryo UI" w:hint="eastAsia"/>
          <w:snapToGrid w:val="0"/>
          <w:color w:val="000000" w:themeColor="text1"/>
          <w:kern w:val="0"/>
          <w:szCs w:val="21"/>
        </w:rPr>
        <w:t xml:space="preserve">決　算　額　　</w:t>
      </w:r>
      <w:r w:rsidR="00B7260C" w:rsidRPr="0055653E">
        <w:rPr>
          <w:rFonts w:ascii="ＭＳ 明朝" w:hAnsi="ＭＳ 明朝" w:cs="Meiryo UI" w:hint="eastAsia"/>
          <w:snapToGrid w:val="0"/>
          <w:color w:val="000000" w:themeColor="text1"/>
          <w:kern w:val="0"/>
          <w:szCs w:val="21"/>
        </w:rPr>
        <w:t>２１，５２１</w:t>
      </w:r>
      <w:r w:rsidRPr="0055653E">
        <w:rPr>
          <w:rFonts w:ascii="ＭＳ 明朝" w:hAnsi="ＭＳ 明朝" w:cs="Meiryo UI" w:hint="eastAsia"/>
          <w:snapToGrid w:val="0"/>
          <w:color w:val="000000" w:themeColor="text1"/>
          <w:kern w:val="0"/>
          <w:szCs w:val="21"/>
        </w:rPr>
        <w:t>千円</w:t>
      </w:r>
    </w:p>
    <w:p w14:paraId="69FAC8E9" w14:textId="77777777" w:rsidR="005D32FB" w:rsidRPr="00AC16C9" w:rsidRDefault="005D32FB" w:rsidP="005D32FB">
      <w:pPr>
        <w:autoSpaceDE w:val="0"/>
        <w:autoSpaceDN w:val="0"/>
        <w:adjustRightInd w:val="0"/>
        <w:jc w:val="left"/>
        <w:rPr>
          <w:rFonts w:ascii="ＭＳ 明朝" w:hAnsi="ＭＳ 明朝" w:cs="Meiryo UI"/>
          <w:snapToGrid w:val="0"/>
          <w:color w:val="000000" w:themeColor="text1"/>
          <w:kern w:val="0"/>
          <w:szCs w:val="21"/>
        </w:rPr>
      </w:pPr>
    </w:p>
    <w:p w14:paraId="69FAC8EA" w14:textId="77777777" w:rsidR="005D32FB" w:rsidRPr="00AC16C9" w:rsidRDefault="005D32FB" w:rsidP="005D32FB">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二次医療圏（大阪市、堺市を除く）ごとに１病院を「認知症疾患医療センター」に指定し、認知症疾患に関する鑑別診断とその初期対応、認知症の行動・心理症状と身体合併症の急性期治療に関する対応、専門医療相談等を実施するとともに、地域における認知症疾患の保健医療水準の向上を図った。</w:t>
      </w:r>
    </w:p>
    <w:p w14:paraId="69FAC8EB" w14:textId="77777777" w:rsidR="005D32FB" w:rsidRPr="00AC16C9" w:rsidRDefault="005D32FB" w:rsidP="005D32FB">
      <w:pPr>
        <w:tabs>
          <w:tab w:val="left" w:pos="2140"/>
        </w:tabs>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指定病院</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６病院</w:t>
      </w:r>
    </w:p>
    <w:p w14:paraId="69FAC8EC" w14:textId="77777777" w:rsidR="005D32FB" w:rsidRPr="00AC16C9" w:rsidRDefault="005D32FB" w:rsidP="005D32FB">
      <w:pPr>
        <w:autoSpaceDE w:val="0"/>
        <w:autoSpaceDN w:val="0"/>
        <w:adjustRightInd w:val="0"/>
        <w:spacing w:line="200" w:lineRule="exact"/>
        <w:ind w:firstLineChars="300" w:firstLine="630"/>
        <w:jc w:val="left"/>
        <w:rPr>
          <w:rFonts w:ascii="ＭＳ 明朝" w:cs="Meiryo UI"/>
          <w:color w:val="000000" w:themeColor="text1"/>
          <w:kern w:val="0"/>
          <w:szCs w:val="21"/>
        </w:rPr>
      </w:pPr>
      <w:r w:rsidRPr="00AC16C9">
        <w:rPr>
          <w:rFonts w:ascii="ＭＳ 明朝" w:hAnsi="ＭＳ 明朝" w:cs="Arial" w:hint="eastAsia"/>
          <w:snapToGrid w:val="0"/>
          <w:color w:val="000000" w:themeColor="text1"/>
          <w:kern w:val="0"/>
          <w:szCs w:val="21"/>
        </w:rPr>
        <w:t>○</w:t>
      </w:r>
      <w:r w:rsidRPr="00AC16C9">
        <w:rPr>
          <w:rFonts w:ascii="ＭＳ 明朝" w:hAnsi="ＭＳ 明朝" w:cs="Meiryo UI" w:hint="eastAsia"/>
          <w:snapToGrid w:val="0"/>
          <w:color w:val="000000" w:themeColor="text1"/>
          <w:kern w:val="0"/>
          <w:szCs w:val="21"/>
        </w:rPr>
        <w:t>根拠法令等</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大阪府認知症疾患医療センター運営事業実施要綱</w:t>
      </w:r>
    </w:p>
    <w:p w14:paraId="69FAC8ED" w14:textId="77777777" w:rsidR="00BE5D6A" w:rsidRPr="00AC16C9" w:rsidRDefault="00BE5D6A" w:rsidP="00BE5D6A">
      <w:pPr>
        <w:autoSpaceDE w:val="0"/>
        <w:autoSpaceDN w:val="0"/>
        <w:adjustRightInd w:val="0"/>
        <w:jc w:val="left"/>
        <w:rPr>
          <w:rFonts w:ascii="ＭＳ 明朝" w:cs="Meiryo UI"/>
          <w:color w:val="000000" w:themeColor="text1"/>
          <w:szCs w:val="21"/>
        </w:rPr>
      </w:pPr>
    </w:p>
    <w:p w14:paraId="69FAC8EE" w14:textId="77777777" w:rsidR="00BE5D6A" w:rsidRPr="00AC16C9" w:rsidRDefault="00BE5D6A" w:rsidP="00BE5D6A">
      <w:pPr>
        <w:autoSpaceDE w:val="0"/>
        <w:autoSpaceDN w:val="0"/>
        <w:adjustRightInd w:val="0"/>
        <w:jc w:val="left"/>
        <w:rPr>
          <w:rFonts w:ascii="ＭＳ 明朝" w:cs="Meiryo UI"/>
          <w:color w:val="000000" w:themeColor="text1"/>
          <w:szCs w:val="21"/>
        </w:rPr>
      </w:pPr>
    </w:p>
    <w:p w14:paraId="69FAC8F1" w14:textId="5B989588" w:rsidR="00353BE9" w:rsidRPr="0055653E" w:rsidRDefault="00B7260C" w:rsidP="00B7260C">
      <w:pPr>
        <w:autoSpaceDE w:val="0"/>
        <w:autoSpaceDN w:val="0"/>
        <w:adjustRightInd w:val="0"/>
        <w:ind w:left="630" w:hangingChars="300" w:hanging="630"/>
        <w:jc w:val="left"/>
        <w:rPr>
          <w:rFonts w:ascii="ＭＳ 明朝" w:hAnsi="ＭＳ 明朝" w:cs="Meiryo UI"/>
          <w:snapToGrid w:val="0"/>
          <w:color w:val="000000" w:themeColor="text1"/>
          <w:kern w:val="0"/>
          <w:szCs w:val="21"/>
        </w:rPr>
      </w:pPr>
      <w:r>
        <w:rPr>
          <w:rFonts w:ascii="ＭＳ 明朝" w:hAnsi="ＭＳ 明朝" w:cs="Meiryo UI" w:hint="eastAsia"/>
          <w:snapToGrid w:val="0"/>
          <w:color w:val="000000" w:themeColor="text1"/>
          <w:kern w:val="0"/>
          <w:szCs w:val="21"/>
        </w:rPr>
        <w:t>８</w:t>
      </w:r>
      <w:r w:rsidR="00353BE9" w:rsidRPr="00AC16C9">
        <w:rPr>
          <w:rFonts w:ascii="ＭＳ 明朝" w:hAnsi="ＭＳ 明朝" w:cs="Meiryo UI" w:hint="eastAsia"/>
          <w:snapToGrid w:val="0"/>
          <w:color w:val="000000" w:themeColor="text1"/>
          <w:kern w:val="0"/>
          <w:szCs w:val="21"/>
        </w:rPr>
        <w:t xml:space="preserve">　地域医療介護総合確保基金事業</w:t>
      </w:r>
    </w:p>
    <w:p w14:paraId="69FAC8F2" w14:textId="059835F2" w:rsidR="00353BE9" w:rsidRPr="0055653E" w:rsidRDefault="00353BE9" w:rsidP="00353BE9">
      <w:pPr>
        <w:autoSpaceDE w:val="0"/>
        <w:autoSpaceDN w:val="0"/>
        <w:adjustRightInd w:val="0"/>
        <w:spacing w:before="16" w:line="280" w:lineRule="exact"/>
        <w:jc w:val="right"/>
        <w:rPr>
          <w:rFonts w:ascii="ＭＳ 明朝" w:cs="Meiryo UI"/>
          <w:color w:val="000000" w:themeColor="text1"/>
          <w:kern w:val="0"/>
          <w:szCs w:val="21"/>
        </w:rPr>
      </w:pPr>
      <w:r w:rsidRPr="0055653E">
        <w:rPr>
          <w:rFonts w:ascii="ＭＳ 明朝" w:cs="Meiryo UI" w:hint="eastAsia"/>
          <w:color w:val="000000" w:themeColor="text1"/>
          <w:kern w:val="0"/>
          <w:szCs w:val="21"/>
        </w:rPr>
        <w:t xml:space="preserve">予　算　額　　</w:t>
      </w:r>
      <w:r w:rsidR="00B7260C" w:rsidRPr="0055653E">
        <w:rPr>
          <w:rFonts w:ascii="ＭＳ 明朝" w:cs="Meiryo UI" w:hint="eastAsia"/>
          <w:color w:val="000000" w:themeColor="text1"/>
          <w:kern w:val="0"/>
          <w:szCs w:val="21"/>
        </w:rPr>
        <w:t>１０７，６７３</w:t>
      </w:r>
      <w:r w:rsidRPr="0055653E">
        <w:rPr>
          <w:rFonts w:ascii="ＭＳ 明朝" w:cs="Meiryo UI" w:hint="eastAsia"/>
          <w:color w:val="000000" w:themeColor="text1"/>
          <w:kern w:val="0"/>
          <w:szCs w:val="21"/>
        </w:rPr>
        <w:t>千円</w:t>
      </w:r>
    </w:p>
    <w:p w14:paraId="69FAC8F3" w14:textId="518DFA7B" w:rsidR="00353BE9" w:rsidRPr="00AC16C9" w:rsidRDefault="00353BE9" w:rsidP="00353BE9">
      <w:pPr>
        <w:autoSpaceDE w:val="0"/>
        <w:autoSpaceDN w:val="0"/>
        <w:adjustRightInd w:val="0"/>
        <w:ind w:leftChars="100" w:left="210"/>
        <w:jc w:val="right"/>
        <w:rPr>
          <w:rFonts w:ascii="ＭＳ 明朝" w:cs="Meiryo UI"/>
          <w:color w:val="000000" w:themeColor="text1"/>
          <w:kern w:val="0"/>
          <w:szCs w:val="21"/>
        </w:rPr>
      </w:pPr>
      <w:r w:rsidRPr="0055653E">
        <w:rPr>
          <w:rFonts w:ascii="ＭＳ 明朝" w:cs="Meiryo UI" w:hint="eastAsia"/>
          <w:color w:val="000000" w:themeColor="text1"/>
          <w:kern w:val="0"/>
          <w:szCs w:val="21"/>
        </w:rPr>
        <w:t>決　算　額</w:t>
      </w:r>
      <w:r w:rsidR="00B7260C" w:rsidRPr="0055653E">
        <w:rPr>
          <w:rFonts w:ascii="ＭＳ 明朝" w:cs="Meiryo UI" w:hint="eastAsia"/>
          <w:color w:val="000000" w:themeColor="text1"/>
          <w:kern w:val="0"/>
          <w:szCs w:val="21"/>
        </w:rPr>
        <w:t xml:space="preserve">　</w:t>
      </w:r>
      <w:r w:rsidRPr="0055653E">
        <w:rPr>
          <w:rFonts w:ascii="ＭＳ 明朝" w:cs="Meiryo UI" w:hint="eastAsia"/>
          <w:color w:val="000000" w:themeColor="text1"/>
          <w:kern w:val="0"/>
          <w:szCs w:val="21"/>
        </w:rPr>
        <w:t xml:space="preserve">　　</w:t>
      </w:r>
      <w:r w:rsidR="00B7260C" w:rsidRPr="0055653E">
        <w:rPr>
          <w:rFonts w:ascii="ＭＳ 明朝" w:cs="Meiryo UI" w:hint="eastAsia"/>
          <w:color w:val="000000" w:themeColor="text1"/>
          <w:kern w:val="0"/>
          <w:szCs w:val="21"/>
        </w:rPr>
        <w:t>７６，</w:t>
      </w:r>
      <w:r w:rsidR="0055653E" w:rsidRPr="0055653E">
        <w:rPr>
          <w:rFonts w:ascii="ＭＳ 明朝" w:cs="Meiryo UI" w:hint="eastAsia"/>
          <w:color w:val="000000" w:themeColor="text1"/>
          <w:kern w:val="0"/>
          <w:szCs w:val="21"/>
        </w:rPr>
        <w:t>０５９</w:t>
      </w:r>
      <w:r w:rsidRPr="0055653E">
        <w:rPr>
          <w:rFonts w:ascii="ＭＳ 明朝" w:cs="Meiryo UI" w:hint="eastAsia"/>
          <w:color w:val="000000" w:themeColor="text1"/>
          <w:kern w:val="0"/>
          <w:szCs w:val="21"/>
        </w:rPr>
        <w:t>千</w:t>
      </w:r>
      <w:r w:rsidRPr="00AC16C9">
        <w:rPr>
          <w:rFonts w:ascii="ＭＳ 明朝" w:cs="Meiryo UI" w:hint="eastAsia"/>
          <w:color w:val="000000" w:themeColor="text1"/>
          <w:kern w:val="0"/>
          <w:szCs w:val="21"/>
        </w:rPr>
        <w:t>円</w:t>
      </w:r>
    </w:p>
    <w:p w14:paraId="69FAC8F4" w14:textId="77777777" w:rsidR="00353BE9" w:rsidRPr="00AC16C9" w:rsidRDefault="00353BE9" w:rsidP="00353BE9">
      <w:pPr>
        <w:autoSpaceDE w:val="0"/>
        <w:autoSpaceDN w:val="0"/>
        <w:adjustRightInd w:val="0"/>
        <w:ind w:leftChars="100" w:left="210"/>
        <w:jc w:val="right"/>
        <w:rPr>
          <w:rFonts w:ascii="ＭＳ 明朝" w:cs="Meiryo UI"/>
          <w:color w:val="000000" w:themeColor="text1"/>
          <w:szCs w:val="21"/>
        </w:rPr>
      </w:pPr>
    </w:p>
    <w:p w14:paraId="69FAC8F5" w14:textId="6752F4EE" w:rsidR="00353BE9" w:rsidRPr="00AC16C9" w:rsidRDefault="00353BE9" w:rsidP="00353BE9">
      <w:pPr>
        <w:autoSpaceDE w:val="0"/>
        <w:autoSpaceDN w:val="0"/>
        <w:adjustRightInd w:val="0"/>
        <w:ind w:left="210" w:hangingChars="100" w:hanging="210"/>
        <w:jc w:val="left"/>
        <w:rPr>
          <w:rFonts w:ascii="ＭＳ 明朝" w:cs="Meiryo UI"/>
          <w:color w:val="000000" w:themeColor="text1"/>
          <w:szCs w:val="21"/>
        </w:rPr>
      </w:pPr>
      <w:r w:rsidRPr="00AC16C9">
        <w:rPr>
          <w:rFonts w:ascii="ＭＳ 明朝" w:cs="Meiryo UI" w:hint="eastAsia"/>
          <w:color w:val="000000" w:themeColor="text1"/>
          <w:szCs w:val="21"/>
        </w:rPr>
        <w:t xml:space="preserve">　　一般救急病院への精神科コンサル体制や身体科処置後の患者の精神科での受入体制</w:t>
      </w:r>
      <w:r w:rsidR="0055653E" w:rsidRPr="0055653E">
        <w:rPr>
          <w:rFonts w:ascii="ＭＳ 明朝" w:cs="Meiryo UI" w:hint="eastAsia"/>
          <w:color w:val="000000" w:themeColor="text1"/>
          <w:szCs w:val="21"/>
        </w:rPr>
        <w:t>や、精神科救急医療情報センター等に精神保健指定医を配置し、初動から患者の病状に合わせた適切な受診調整や対応を行うことができる体制</w:t>
      </w:r>
      <w:r w:rsidRPr="00AC16C9">
        <w:rPr>
          <w:rFonts w:ascii="ＭＳ 明朝" w:cs="Meiryo UI" w:hint="eastAsia"/>
          <w:color w:val="000000" w:themeColor="text1"/>
          <w:szCs w:val="21"/>
        </w:rPr>
        <w:t>を整備した。</w:t>
      </w:r>
    </w:p>
    <w:p w14:paraId="69FAC8F6" w14:textId="77777777" w:rsidR="00CD109A" w:rsidRPr="00AC16C9" w:rsidRDefault="00CD109A" w:rsidP="00B0606A">
      <w:pPr>
        <w:autoSpaceDE w:val="0"/>
        <w:autoSpaceDN w:val="0"/>
        <w:adjustRightInd w:val="0"/>
        <w:jc w:val="left"/>
        <w:rPr>
          <w:rFonts w:ascii="ＭＳ 明朝" w:cs="Meiryo UI"/>
          <w:color w:val="000000" w:themeColor="text1"/>
          <w:szCs w:val="21"/>
        </w:rPr>
      </w:pPr>
    </w:p>
    <w:sectPr w:rsidR="00CD109A" w:rsidRPr="00AC16C9" w:rsidSect="000D6F25">
      <w:footerReference w:type="even" r:id="rId11"/>
      <w:footerReference w:type="default" r:id="rId12"/>
      <w:pgSz w:w="11920" w:h="16860"/>
      <w:pgMar w:top="1580" w:right="1620" w:bottom="620" w:left="1680" w:header="0" w:footer="283" w:gutter="0"/>
      <w:pgNumType w:fmt="numberInDash"/>
      <w:cols w:space="720" w:equalWidth="0">
        <w:col w:w="8620"/>
      </w:cols>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C8F9" w14:textId="77777777" w:rsidR="00AD3DD7" w:rsidRDefault="00AD3DD7">
      <w:r>
        <w:separator/>
      </w:r>
    </w:p>
  </w:endnote>
  <w:endnote w:type="continuationSeparator" w:id="0">
    <w:p w14:paraId="69FAC8FA" w14:textId="77777777" w:rsidR="00AD3DD7" w:rsidRDefault="00AD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C8FB" w14:textId="77777777" w:rsidR="004C2F6F" w:rsidRDefault="002A583D">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7728" behindDoc="1" locked="0" layoutInCell="0" allowOverlap="1" wp14:anchorId="69FAC8FD" wp14:editId="69FAC8FE">
              <wp:simplePos x="0" y="0"/>
              <wp:positionH relativeFrom="page">
                <wp:posOffset>3676650</wp:posOffset>
              </wp:positionH>
              <wp:positionV relativeFrom="page">
                <wp:posOffset>10218420</wp:posOffset>
              </wp:positionV>
              <wp:extent cx="224790" cy="146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C8FF"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AC8FD" id="_x0000_t202" coordsize="21600,21600" o:spt="202" path="m,l,21600r21600,l21600,xe">
              <v:stroke joinstyle="miter"/>
              <v:path gradientshapeok="t" o:connecttype="rect"/>
            </v:shapetype>
            <v:shape id="Text Box 4" o:spid="_x0000_s1026" type="#_x0000_t202" style="position:absolute;margin-left:289.5pt;margin-top:804.6pt;width:17.7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" o:allowincell="f" filled="f" stroked="f">
              <v:textbox inset="0,0,0,0">
                <w:txbxContent>
                  <w:p w14:paraId="69FAC8FF"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C8FC" w14:textId="77777777" w:rsidR="004C2F6F" w:rsidRDefault="004C2F6F" w:rsidP="00CA549B">
    <w:pPr>
      <w:tabs>
        <w:tab w:val="left" w:pos="6162"/>
      </w:tabs>
      <w:autoSpaceDE w:val="0"/>
      <w:autoSpaceDN w:val="0"/>
      <w:adjustRightInd w:val="0"/>
      <w:spacing w:line="200" w:lineRule="exact"/>
      <w:jc w:val="left"/>
      <w:rPr>
        <w:rFonts w:ascii="Times New Roman" w:hAnsi="Times New Roman"/>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C8F7" w14:textId="77777777" w:rsidR="00AD3DD7" w:rsidRDefault="00AD3DD7">
      <w:r>
        <w:separator/>
      </w:r>
    </w:p>
  </w:footnote>
  <w:footnote w:type="continuationSeparator" w:id="0">
    <w:p w14:paraId="69FAC8F8" w14:textId="77777777" w:rsidR="00AD3DD7" w:rsidRDefault="00AD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F04"/>
    <w:multiLevelType w:val="hybridMultilevel"/>
    <w:tmpl w:val="8E82A272"/>
    <w:lvl w:ilvl="0" w:tplc="50D8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4A17AE"/>
    <w:multiLevelType w:val="hybridMultilevel"/>
    <w:tmpl w:val="6A969754"/>
    <w:lvl w:ilvl="0" w:tplc="18865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AE2B6A"/>
    <w:multiLevelType w:val="hybridMultilevel"/>
    <w:tmpl w:val="E216E628"/>
    <w:lvl w:ilvl="0" w:tplc="CDD8811E">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8D5765"/>
    <w:multiLevelType w:val="hybridMultilevel"/>
    <w:tmpl w:val="3FB80130"/>
    <w:lvl w:ilvl="0" w:tplc="7BD64E68">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06D5ACC"/>
    <w:multiLevelType w:val="hybridMultilevel"/>
    <w:tmpl w:val="29D652AE"/>
    <w:lvl w:ilvl="0" w:tplc="A4D4F0D2">
      <w:start w:val="1"/>
      <w:numFmt w:val="decimalEnclosedCircle"/>
      <w:lvlText w:val="%1"/>
      <w:lvlJc w:val="left"/>
      <w:pPr>
        <w:ind w:left="1350" w:hanging="360"/>
      </w:pPr>
      <w:rPr>
        <w:rFonts w:hint="default"/>
        <w:color w:val="auto"/>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C5"/>
    <w:rsid w:val="00001CF5"/>
    <w:rsid w:val="00003DA8"/>
    <w:rsid w:val="00006455"/>
    <w:rsid w:val="00006795"/>
    <w:rsid w:val="00006B5A"/>
    <w:rsid w:val="00006EDB"/>
    <w:rsid w:val="000119C1"/>
    <w:rsid w:val="00011CFF"/>
    <w:rsid w:val="00012502"/>
    <w:rsid w:val="000172F8"/>
    <w:rsid w:val="000208FC"/>
    <w:rsid w:val="00020A04"/>
    <w:rsid w:val="000240AC"/>
    <w:rsid w:val="00026A14"/>
    <w:rsid w:val="00034284"/>
    <w:rsid w:val="00040F4F"/>
    <w:rsid w:val="00051568"/>
    <w:rsid w:val="000567BF"/>
    <w:rsid w:val="0006090F"/>
    <w:rsid w:val="00060F15"/>
    <w:rsid w:val="000616D9"/>
    <w:rsid w:val="0007080D"/>
    <w:rsid w:val="000709CC"/>
    <w:rsid w:val="000733D8"/>
    <w:rsid w:val="0007349C"/>
    <w:rsid w:val="00074C9C"/>
    <w:rsid w:val="0007546B"/>
    <w:rsid w:val="00076766"/>
    <w:rsid w:val="00076C23"/>
    <w:rsid w:val="00077418"/>
    <w:rsid w:val="00077483"/>
    <w:rsid w:val="00077EED"/>
    <w:rsid w:val="00081D3C"/>
    <w:rsid w:val="0008292B"/>
    <w:rsid w:val="000925CD"/>
    <w:rsid w:val="000949F0"/>
    <w:rsid w:val="000957E5"/>
    <w:rsid w:val="0009641D"/>
    <w:rsid w:val="000A0577"/>
    <w:rsid w:val="000A6149"/>
    <w:rsid w:val="000C371B"/>
    <w:rsid w:val="000C55B3"/>
    <w:rsid w:val="000D0908"/>
    <w:rsid w:val="000D6F25"/>
    <w:rsid w:val="000D7ACC"/>
    <w:rsid w:val="000E23F1"/>
    <w:rsid w:val="000E5891"/>
    <w:rsid w:val="000F33E1"/>
    <w:rsid w:val="000F592E"/>
    <w:rsid w:val="00100F6B"/>
    <w:rsid w:val="00103F74"/>
    <w:rsid w:val="00111085"/>
    <w:rsid w:val="00111265"/>
    <w:rsid w:val="00114D20"/>
    <w:rsid w:val="0011581F"/>
    <w:rsid w:val="00116AC4"/>
    <w:rsid w:val="00121610"/>
    <w:rsid w:val="001246DE"/>
    <w:rsid w:val="00126937"/>
    <w:rsid w:val="00144B7D"/>
    <w:rsid w:val="00157039"/>
    <w:rsid w:val="0015790E"/>
    <w:rsid w:val="00157F92"/>
    <w:rsid w:val="00164FF1"/>
    <w:rsid w:val="00167D74"/>
    <w:rsid w:val="001739F6"/>
    <w:rsid w:val="00181A78"/>
    <w:rsid w:val="00181FB1"/>
    <w:rsid w:val="00190F8E"/>
    <w:rsid w:val="00192EB0"/>
    <w:rsid w:val="001A51D5"/>
    <w:rsid w:val="001A541F"/>
    <w:rsid w:val="001A6AB8"/>
    <w:rsid w:val="001B6017"/>
    <w:rsid w:val="001C0288"/>
    <w:rsid w:val="001C036B"/>
    <w:rsid w:val="001C6350"/>
    <w:rsid w:val="001D7ED2"/>
    <w:rsid w:val="001E1165"/>
    <w:rsid w:val="001E328A"/>
    <w:rsid w:val="001F05FF"/>
    <w:rsid w:val="002056A0"/>
    <w:rsid w:val="002079B5"/>
    <w:rsid w:val="002145BC"/>
    <w:rsid w:val="0021627F"/>
    <w:rsid w:val="002169E1"/>
    <w:rsid w:val="00231638"/>
    <w:rsid w:val="002323D8"/>
    <w:rsid w:val="00237CD1"/>
    <w:rsid w:val="0024774C"/>
    <w:rsid w:val="00264BF8"/>
    <w:rsid w:val="00265EBB"/>
    <w:rsid w:val="00266E83"/>
    <w:rsid w:val="00270C30"/>
    <w:rsid w:val="002834D6"/>
    <w:rsid w:val="0028406F"/>
    <w:rsid w:val="002878D1"/>
    <w:rsid w:val="00287BDB"/>
    <w:rsid w:val="00287C5A"/>
    <w:rsid w:val="0029275B"/>
    <w:rsid w:val="0029653D"/>
    <w:rsid w:val="002A100A"/>
    <w:rsid w:val="002A20CB"/>
    <w:rsid w:val="002A583D"/>
    <w:rsid w:val="002B0B41"/>
    <w:rsid w:val="002B76B5"/>
    <w:rsid w:val="002C0A74"/>
    <w:rsid w:val="002C141B"/>
    <w:rsid w:val="002C1683"/>
    <w:rsid w:val="002D1609"/>
    <w:rsid w:val="002D5B39"/>
    <w:rsid w:val="002D662E"/>
    <w:rsid w:val="002E0609"/>
    <w:rsid w:val="002E553C"/>
    <w:rsid w:val="002E673E"/>
    <w:rsid w:val="002F2476"/>
    <w:rsid w:val="002F76D2"/>
    <w:rsid w:val="0030144D"/>
    <w:rsid w:val="0031104D"/>
    <w:rsid w:val="003117EA"/>
    <w:rsid w:val="00314413"/>
    <w:rsid w:val="00315538"/>
    <w:rsid w:val="00330CC1"/>
    <w:rsid w:val="00331CC3"/>
    <w:rsid w:val="00336574"/>
    <w:rsid w:val="003416A5"/>
    <w:rsid w:val="00350E78"/>
    <w:rsid w:val="00353BE9"/>
    <w:rsid w:val="00355099"/>
    <w:rsid w:val="00356AE9"/>
    <w:rsid w:val="00360183"/>
    <w:rsid w:val="00361A4C"/>
    <w:rsid w:val="00362B40"/>
    <w:rsid w:val="00364381"/>
    <w:rsid w:val="00373E8E"/>
    <w:rsid w:val="00384238"/>
    <w:rsid w:val="00385058"/>
    <w:rsid w:val="00385165"/>
    <w:rsid w:val="0038521D"/>
    <w:rsid w:val="003858CF"/>
    <w:rsid w:val="003942B6"/>
    <w:rsid w:val="003970B6"/>
    <w:rsid w:val="003A15C8"/>
    <w:rsid w:val="003A2685"/>
    <w:rsid w:val="003A2778"/>
    <w:rsid w:val="003A2DCD"/>
    <w:rsid w:val="003A6B8A"/>
    <w:rsid w:val="003B28F9"/>
    <w:rsid w:val="003B3C75"/>
    <w:rsid w:val="003B574A"/>
    <w:rsid w:val="003B78B2"/>
    <w:rsid w:val="003C0453"/>
    <w:rsid w:val="003C0FFA"/>
    <w:rsid w:val="003D0D24"/>
    <w:rsid w:val="003D5C9C"/>
    <w:rsid w:val="003E73BE"/>
    <w:rsid w:val="00407B1A"/>
    <w:rsid w:val="004178BD"/>
    <w:rsid w:val="00423098"/>
    <w:rsid w:val="0042640F"/>
    <w:rsid w:val="00433A94"/>
    <w:rsid w:val="00434137"/>
    <w:rsid w:val="00435094"/>
    <w:rsid w:val="00436EFF"/>
    <w:rsid w:val="004427B2"/>
    <w:rsid w:val="00443D2F"/>
    <w:rsid w:val="00445157"/>
    <w:rsid w:val="0044582C"/>
    <w:rsid w:val="00450C7A"/>
    <w:rsid w:val="004538DA"/>
    <w:rsid w:val="00456C36"/>
    <w:rsid w:val="00460113"/>
    <w:rsid w:val="00462C31"/>
    <w:rsid w:val="004647DF"/>
    <w:rsid w:val="004655C5"/>
    <w:rsid w:val="00466249"/>
    <w:rsid w:val="00467F2E"/>
    <w:rsid w:val="004746F0"/>
    <w:rsid w:val="004823C4"/>
    <w:rsid w:val="004832BE"/>
    <w:rsid w:val="00494E05"/>
    <w:rsid w:val="00496FCC"/>
    <w:rsid w:val="004A1A37"/>
    <w:rsid w:val="004A50D8"/>
    <w:rsid w:val="004A6F0C"/>
    <w:rsid w:val="004A7D0D"/>
    <w:rsid w:val="004B0257"/>
    <w:rsid w:val="004B1A03"/>
    <w:rsid w:val="004C0B5E"/>
    <w:rsid w:val="004C2F6F"/>
    <w:rsid w:val="004C4E0C"/>
    <w:rsid w:val="004C735C"/>
    <w:rsid w:val="004D6DE2"/>
    <w:rsid w:val="004E4120"/>
    <w:rsid w:val="004E5243"/>
    <w:rsid w:val="004E5C68"/>
    <w:rsid w:val="004E7E0C"/>
    <w:rsid w:val="004F1BE0"/>
    <w:rsid w:val="004F1D29"/>
    <w:rsid w:val="004F3284"/>
    <w:rsid w:val="004F5382"/>
    <w:rsid w:val="005158F1"/>
    <w:rsid w:val="00526DAB"/>
    <w:rsid w:val="005303F8"/>
    <w:rsid w:val="00543322"/>
    <w:rsid w:val="0055252D"/>
    <w:rsid w:val="00553A72"/>
    <w:rsid w:val="0055653E"/>
    <w:rsid w:val="0055718A"/>
    <w:rsid w:val="005637DF"/>
    <w:rsid w:val="005675B0"/>
    <w:rsid w:val="0058656C"/>
    <w:rsid w:val="00590570"/>
    <w:rsid w:val="005A04D6"/>
    <w:rsid w:val="005A4A94"/>
    <w:rsid w:val="005A5D66"/>
    <w:rsid w:val="005B16FA"/>
    <w:rsid w:val="005C0C73"/>
    <w:rsid w:val="005C16B6"/>
    <w:rsid w:val="005C16E5"/>
    <w:rsid w:val="005C3FBE"/>
    <w:rsid w:val="005C6320"/>
    <w:rsid w:val="005C7767"/>
    <w:rsid w:val="005D0F24"/>
    <w:rsid w:val="005D15D2"/>
    <w:rsid w:val="005D32FB"/>
    <w:rsid w:val="005D55C6"/>
    <w:rsid w:val="005E1E65"/>
    <w:rsid w:val="005E1F2D"/>
    <w:rsid w:val="005E1F72"/>
    <w:rsid w:val="005E20F6"/>
    <w:rsid w:val="005F333E"/>
    <w:rsid w:val="005F7EAC"/>
    <w:rsid w:val="00611137"/>
    <w:rsid w:val="0061185E"/>
    <w:rsid w:val="006126F1"/>
    <w:rsid w:val="00613ECB"/>
    <w:rsid w:val="006152C0"/>
    <w:rsid w:val="00615BD2"/>
    <w:rsid w:val="00625D7C"/>
    <w:rsid w:val="006344B7"/>
    <w:rsid w:val="00642033"/>
    <w:rsid w:val="006442D8"/>
    <w:rsid w:val="00652A2B"/>
    <w:rsid w:val="00670251"/>
    <w:rsid w:val="00672EA8"/>
    <w:rsid w:val="00672FB0"/>
    <w:rsid w:val="00675D35"/>
    <w:rsid w:val="00680564"/>
    <w:rsid w:val="00685B82"/>
    <w:rsid w:val="00686324"/>
    <w:rsid w:val="00693546"/>
    <w:rsid w:val="006936E4"/>
    <w:rsid w:val="006A2445"/>
    <w:rsid w:val="006B20BA"/>
    <w:rsid w:val="006B2829"/>
    <w:rsid w:val="006B6206"/>
    <w:rsid w:val="006C5FCF"/>
    <w:rsid w:val="006C6C47"/>
    <w:rsid w:val="006D3E35"/>
    <w:rsid w:val="006E1616"/>
    <w:rsid w:val="006F777A"/>
    <w:rsid w:val="006F7FA0"/>
    <w:rsid w:val="00701322"/>
    <w:rsid w:val="00702310"/>
    <w:rsid w:val="0071147E"/>
    <w:rsid w:val="0071185E"/>
    <w:rsid w:val="00712ABF"/>
    <w:rsid w:val="0073237B"/>
    <w:rsid w:val="00737256"/>
    <w:rsid w:val="00737CC4"/>
    <w:rsid w:val="007427B2"/>
    <w:rsid w:val="00745E69"/>
    <w:rsid w:val="00746ADC"/>
    <w:rsid w:val="00747D80"/>
    <w:rsid w:val="00750873"/>
    <w:rsid w:val="007516C0"/>
    <w:rsid w:val="0076365D"/>
    <w:rsid w:val="00770519"/>
    <w:rsid w:val="0077118C"/>
    <w:rsid w:val="00775528"/>
    <w:rsid w:val="00780B11"/>
    <w:rsid w:val="00780B7F"/>
    <w:rsid w:val="007951B0"/>
    <w:rsid w:val="00797B9A"/>
    <w:rsid w:val="007A2241"/>
    <w:rsid w:val="007A240C"/>
    <w:rsid w:val="007B2917"/>
    <w:rsid w:val="007B7CD7"/>
    <w:rsid w:val="007C3531"/>
    <w:rsid w:val="007C7EB3"/>
    <w:rsid w:val="007D5862"/>
    <w:rsid w:val="007D5B15"/>
    <w:rsid w:val="007E57F1"/>
    <w:rsid w:val="007E6EFD"/>
    <w:rsid w:val="007E7ACC"/>
    <w:rsid w:val="007F1F3A"/>
    <w:rsid w:val="007F2890"/>
    <w:rsid w:val="007F2CC3"/>
    <w:rsid w:val="007F3C68"/>
    <w:rsid w:val="007F6E66"/>
    <w:rsid w:val="00803311"/>
    <w:rsid w:val="0080526A"/>
    <w:rsid w:val="008063B3"/>
    <w:rsid w:val="0081071A"/>
    <w:rsid w:val="00815BFA"/>
    <w:rsid w:val="008178E4"/>
    <w:rsid w:val="00817DFF"/>
    <w:rsid w:val="00832BE6"/>
    <w:rsid w:val="00834195"/>
    <w:rsid w:val="00843D0F"/>
    <w:rsid w:val="00852002"/>
    <w:rsid w:val="008541D6"/>
    <w:rsid w:val="00856FD2"/>
    <w:rsid w:val="008623C8"/>
    <w:rsid w:val="0086674C"/>
    <w:rsid w:val="0086742A"/>
    <w:rsid w:val="0087435F"/>
    <w:rsid w:val="00874E0F"/>
    <w:rsid w:val="0087614E"/>
    <w:rsid w:val="008761BD"/>
    <w:rsid w:val="008808F1"/>
    <w:rsid w:val="00881AC6"/>
    <w:rsid w:val="00882870"/>
    <w:rsid w:val="008842B6"/>
    <w:rsid w:val="008862DA"/>
    <w:rsid w:val="00890578"/>
    <w:rsid w:val="008959E4"/>
    <w:rsid w:val="008A367A"/>
    <w:rsid w:val="008A41BB"/>
    <w:rsid w:val="008A5CE0"/>
    <w:rsid w:val="008A6010"/>
    <w:rsid w:val="008B6893"/>
    <w:rsid w:val="008C26F2"/>
    <w:rsid w:val="008C74FB"/>
    <w:rsid w:val="008C7B15"/>
    <w:rsid w:val="008D02E6"/>
    <w:rsid w:val="008D1391"/>
    <w:rsid w:val="008D5E87"/>
    <w:rsid w:val="008D7714"/>
    <w:rsid w:val="008D7769"/>
    <w:rsid w:val="008E192D"/>
    <w:rsid w:val="008F1936"/>
    <w:rsid w:val="008F3B33"/>
    <w:rsid w:val="00906257"/>
    <w:rsid w:val="00912199"/>
    <w:rsid w:val="00914485"/>
    <w:rsid w:val="009200E8"/>
    <w:rsid w:val="0092047C"/>
    <w:rsid w:val="00923DC8"/>
    <w:rsid w:val="0092425B"/>
    <w:rsid w:val="009243B7"/>
    <w:rsid w:val="00927350"/>
    <w:rsid w:val="00931F10"/>
    <w:rsid w:val="00933631"/>
    <w:rsid w:val="009447A7"/>
    <w:rsid w:val="00947BCE"/>
    <w:rsid w:val="00954F43"/>
    <w:rsid w:val="009617B4"/>
    <w:rsid w:val="00963F7E"/>
    <w:rsid w:val="00966557"/>
    <w:rsid w:val="00970599"/>
    <w:rsid w:val="009732D3"/>
    <w:rsid w:val="00973FDD"/>
    <w:rsid w:val="00981C04"/>
    <w:rsid w:val="00986F9F"/>
    <w:rsid w:val="00987A7A"/>
    <w:rsid w:val="00994782"/>
    <w:rsid w:val="009A061C"/>
    <w:rsid w:val="009A7987"/>
    <w:rsid w:val="009A7C3B"/>
    <w:rsid w:val="009B45D3"/>
    <w:rsid w:val="009B5F48"/>
    <w:rsid w:val="009C4822"/>
    <w:rsid w:val="009D283B"/>
    <w:rsid w:val="009D3441"/>
    <w:rsid w:val="009D54E1"/>
    <w:rsid w:val="009E1341"/>
    <w:rsid w:val="009E1CFF"/>
    <w:rsid w:val="009E4921"/>
    <w:rsid w:val="009E5A92"/>
    <w:rsid w:val="009E6F13"/>
    <w:rsid w:val="009F2229"/>
    <w:rsid w:val="009F278A"/>
    <w:rsid w:val="009F5BD5"/>
    <w:rsid w:val="009F6EB3"/>
    <w:rsid w:val="00A0087A"/>
    <w:rsid w:val="00A0526B"/>
    <w:rsid w:val="00A13825"/>
    <w:rsid w:val="00A16902"/>
    <w:rsid w:val="00A17C76"/>
    <w:rsid w:val="00A20905"/>
    <w:rsid w:val="00A23819"/>
    <w:rsid w:val="00A27552"/>
    <w:rsid w:val="00A30D80"/>
    <w:rsid w:val="00A31BEA"/>
    <w:rsid w:val="00A331F7"/>
    <w:rsid w:val="00A343CD"/>
    <w:rsid w:val="00A401F1"/>
    <w:rsid w:val="00A424DC"/>
    <w:rsid w:val="00A473A2"/>
    <w:rsid w:val="00A5027E"/>
    <w:rsid w:val="00A516F7"/>
    <w:rsid w:val="00A53040"/>
    <w:rsid w:val="00A5756E"/>
    <w:rsid w:val="00A60A1C"/>
    <w:rsid w:val="00A65132"/>
    <w:rsid w:val="00A6545A"/>
    <w:rsid w:val="00A72503"/>
    <w:rsid w:val="00A76A30"/>
    <w:rsid w:val="00A860C5"/>
    <w:rsid w:val="00A915F9"/>
    <w:rsid w:val="00AA1986"/>
    <w:rsid w:val="00AA4EDC"/>
    <w:rsid w:val="00AA6283"/>
    <w:rsid w:val="00AB6046"/>
    <w:rsid w:val="00AB7B72"/>
    <w:rsid w:val="00AC0111"/>
    <w:rsid w:val="00AC16C9"/>
    <w:rsid w:val="00AC5BF2"/>
    <w:rsid w:val="00AD3DD7"/>
    <w:rsid w:val="00AD46F7"/>
    <w:rsid w:val="00AD59EF"/>
    <w:rsid w:val="00AD696A"/>
    <w:rsid w:val="00AE05A1"/>
    <w:rsid w:val="00AE08CD"/>
    <w:rsid w:val="00AE4BD0"/>
    <w:rsid w:val="00AE52B6"/>
    <w:rsid w:val="00AE5414"/>
    <w:rsid w:val="00AE7ACA"/>
    <w:rsid w:val="00AE7F20"/>
    <w:rsid w:val="00B0606A"/>
    <w:rsid w:val="00B10F66"/>
    <w:rsid w:val="00B12669"/>
    <w:rsid w:val="00B1458F"/>
    <w:rsid w:val="00B14ED8"/>
    <w:rsid w:val="00B15F7D"/>
    <w:rsid w:val="00B20028"/>
    <w:rsid w:val="00B26E8B"/>
    <w:rsid w:val="00B27C3A"/>
    <w:rsid w:val="00B36246"/>
    <w:rsid w:val="00B3772D"/>
    <w:rsid w:val="00B40823"/>
    <w:rsid w:val="00B44B26"/>
    <w:rsid w:val="00B51323"/>
    <w:rsid w:val="00B55EC2"/>
    <w:rsid w:val="00B6089F"/>
    <w:rsid w:val="00B663CD"/>
    <w:rsid w:val="00B7110C"/>
    <w:rsid w:val="00B7260C"/>
    <w:rsid w:val="00B72637"/>
    <w:rsid w:val="00B74140"/>
    <w:rsid w:val="00B82A1B"/>
    <w:rsid w:val="00B85137"/>
    <w:rsid w:val="00B90187"/>
    <w:rsid w:val="00B90A2D"/>
    <w:rsid w:val="00BA0847"/>
    <w:rsid w:val="00BC0242"/>
    <w:rsid w:val="00BC0585"/>
    <w:rsid w:val="00BC4505"/>
    <w:rsid w:val="00BC4C12"/>
    <w:rsid w:val="00BC5B0B"/>
    <w:rsid w:val="00BD04B8"/>
    <w:rsid w:val="00BD7B6F"/>
    <w:rsid w:val="00BE084C"/>
    <w:rsid w:val="00BE549E"/>
    <w:rsid w:val="00BE5A8D"/>
    <w:rsid w:val="00BE5D6A"/>
    <w:rsid w:val="00BE61CB"/>
    <w:rsid w:val="00BF251F"/>
    <w:rsid w:val="00BF4243"/>
    <w:rsid w:val="00BF6165"/>
    <w:rsid w:val="00BF6691"/>
    <w:rsid w:val="00C02B60"/>
    <w:rsid w:val="00C03BC7"/>
    <w:rsid w:val="00C0411A"/>
    <w:rsid w:val="00C0529F"/>
    <w:rsid w:val="00C1193A"/>
    <w:rsid w:val="00C154DB"/>
    <w:rsid w:val="00C20E11"/>
    <w:rsid w:val="00C219F6"/>
    <w:rsid w:val="00C227A4"/>
    <w:rsid w:val="00C27324"/>
    <w:rsid w:val="00C4271D"/>
    <w:rsid w:val="00C42F41"/>
    <w:rsid w:val="00C4430A"/>
    <w:rsid w:val="00C467F2"/>
    <w:rsid w:val="00C51301"/>
    <w:rsid w:val="00C53048"/>
    <w:rsid w:val="00C550D0"/>
    <w:rsid w:val="00C60206"/>
    <w:rsid w:val="00C66332"/>
    <w:rsid w:val="00C71825"/>
    <w:rsid w:val="00C755EF"/>
    <w:rsid w:val="00C8172D"/>
    <w:rsid w:val="00C850F7"/>
    <w:rsid w:val="00C85354"/>
    <w:rsid w:val="00C874F9"/>
    <w:rsid w:val="00C90818"/>
    <w:rsid w:val="00C936E5"/>
    <w:rsid w:val="00C9517F"/>
    <w:rsid w:val="00C96462"/>
    <w:rsid w:val="00C976C4"/>
    <w:rsid w:val="00CA549B"/>
    <w:rsid w:val="00CA6382"/>
    <w:rsid w:val="00CC6425"/>
    <w:rsid w:val="00CC69B9"/>
    <w:rsid w:val="00CD109A"/>
    <w:rsid w:val="00CE2D0A"/>
    <w:rsid w:val="00CF1FB6"/>
    <w:rsid w:val="00CF31BD"/>
    <w:rsid w:val="00CF3547"/>
    <w:rsid w:val="00D06F90"/>
    <w:rsid w:val="00D141C4"/>
    <w:rsid w:val="00D206C8"/>
    <w:rsid w:val="00D2082C"/>
    <w:rsid w:val="00D2280E"/>
    <w:rsid w:val="00D24954"/>
    <w:rsid w:val="00D26A1E"/>
    <w:rsid w:val="00D31792"/>
    <w:rsid w:val="00D326C6"/>
    <w:rsid w:val="00D369E5"/>
    <w:rsid w:val="00D376C5"/>
    <w:rsid w:val="00D428B7"/>
    <w:rsid w:val="00D432F0"/>
    <w:rsid w:val="00D4501C"/>
    <w:rsid w:val="00D6535F"/>
    <w:rsid w:val="00D65FFC"/>
    <w:rsid w:val="00D72864"/>
    <w:rsid w:val="00D75430"/>
    <w:rsid w:val="00D7552C"/>
    <w:rsid w:val="00D75924"/>
    <w:rsid w:val="00D8309F"/>
    <w:rsid w:val="00D84F14"/>
    <w:rsid w:val="00D925BA"/>
    <w:rsid w:val="00D9591E"/>
    <w:rsid w:val="00DA1096"/>
    <w:rsid w:val="00DA221F"/>
    <w:rsid w:val="00DB26F9"/>
    <w:rsid w:val="00DB62B8"/>
    <w:rsid w:val="00DC0198"/>
    <w:rsid w:val="00DC3547"/>
    <w:rsid w:val="00DC5DE9"/>
    <w:rsid w:val="00DD2C99"/>
    <w:rsid w:val="00DD2E38"/>
    <w:rsid w:val="00DE04F8"/>
    <w:rsid w:val="00DE5720"/>
    <w:rsid w:val="00DE7C2B"/>
    <w:rsid w:val="00DF16D7"/>
    <w:rsid w:val="00DF1EBC"/>
    <w:rsid w:val="00DF22F1"/>
    <w:rsid w:val="00DF7EF0"/>
    <w:rsid w:val="00E02ADC"/>
    <w:rsid w:val="00E035CE"/>
    <w:rsid w:val="00E04A8C"/>
    <w:rsid w:val="00E0651A"/>
    <w:rsid w:val="00E0771C"/>
    <w:rsid w:val="00E12BD6"/>
    <w:rsid w:val="00E17C1B"/>
    <w:rsid w:val="00E24269"/>
    <w:rsid w:val="00E32795"/>
    <w:rsid w:val="00E35B46"/>
    <w:rsid w:val="00E36DA5"/>
    <w:rsid w:val="00E40118"/>
    <w:rsid w:val="00E43FD4"/>
    <w:rsid w:val="00E4565D"/>
    <w:rsid w:val="00E56F3B"/>
    <w:rsid w:val="00E57D40"/>
    <w:rsid w:val="00E62354"/>
    <w:rsid w:val="00E66011"/>
    <w:rsid w:val="00E66256"/>
    <w:rsid w:val="00E7164E"/>
    <w:rsid w:val="00E81DE1"/>
    <w:rsid w:val="00E82777"/>
    <w:rsid w:val="00E8669F"/>
    <w:rsid w:val="00E91690"/>
    <w:rsid w:val="00E9791C"/>
    <w:rsid w:val="00EA4B86"/>
    <w:rsid w:val="00EA79B5"/>
    <w:rsid w:val="00EB5D41"/>
    <w:rsid w:val="00EB61E1"/>
    <w:rsid w:val="00EB64EF"/>
    <w:rsid w:val="00EC069B"/>
    <w:rsid w:val="00EC13F3"/>
    <w:rsid w:val="00EC161C"/>
    <w:rsid w:val="00EE2CCC"/>
    <w:rsid w:val="00EE7AFF"/>
    <w:rsid w:val="00EF0979"/>
    <w:rsid w:val="00EF239E"/>
    <w:rsid w:val="00EF27DA"/>
    <w:rsid w:val="00EF596D"/>
    <w:rsid w:val="00EF5AC7"/>
    <w:rsid w:val="00F03298"/>
    <w:rsid w:val="00F035E8"/>
    <w:rsid w:val="00F040F1"/>
    <w:rsid w:val="00F052F0"/>
    <w:rsid w:val="00F14B18"/>
    <w:rsid w:val="00F14C08"/>
    <w:rsid w:val="00F21B6A"/>
    <w:rsid w:val="00F23926"/>
    <w:rsid w:val="00F270A1"/>
    <w:rsid w:val="00F3013D"/>
    <w:rsid w:val="00F33A49"/>
    <w:rsid w:val="00F34AA2"/>
    <w:rsid w:val="00F37C82"/>
    <w:rsid w:val="00F40930"/>
    <w:rsid w:val="00F41155"/>
    <w:rsid w:val="00F41EBF"/>
    <w:rsid w:val="00F44C20"/>
    <w:rsid w:val="00F45781"/>
    <w:rsid w:val="00F5422C"/>
    <w:rsid w:val="00F63EE3"/>
    <w:rsid w:val="00F66326"/>
    <w:rsid w:val="00F67D4B"/>
    <w:rsid w:val="00F67FE8"/>
    <w:rsid w:val="00F702CE"/>
    <w:rsid w:val="00F7261E"/>
    <w:rsid w:val="00F765B1"/>
    <w:rsid w:val="00F804F4"/>
    <w:rsid w:val="00F80E08"/>
    <w:rsid w:val="00F81276"/>
    <w:rsid w:val="00F84A27"/>
    <w:rsid w:val="00F8648D"/>
    <w:rsid w:val="00F93A4F"/>
    <w:rsid w:val="00FA1414"/>
    <w:rsid w:val="00FA2332"/>
    <w:rsid w:val="00FA2437"/>
    <w:rsid w:val="00FA4A82"/>
    <w:rsid w:val="00FA5ED1"/>
    <w:rsid w:val="00FC11D0"/>
    <w:rsid w:val="00FC3B26"/>
    <w:rsid w:val="00FC5322"/>
    <w:rsid w:val="00FC5F7B"/>
    <w:rsid w:val="00FD22B9"/>
    <w:rsid w:val="00FD364C"/>
    <w:rsid w:val="00FE2B3B"/>
    <w:rsid w:val="00FE7381"/>
    <w:rsid w:val="00FF65ED"/>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69FAC86B"/>
  <w14:defaultImageDpi w14:val="0"/>
  <w15:chartTrackingRefBased/>
  <w15:docId w15:val="{9B5195AF-4576-45ED-BC7C-7479FAF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71C"/>
    <w:pPr>
      <w:tabs>
        <w:tab w:val="center" w:pos="4252"/>
        <w:tab w:val="right" w:pos="8504"/>
      </w:tabs>
      <w:snapToGrid w:val="0"/>
    </w:pPr>
  </w:style>
  <w:style w:type="character" w:customStyle="1" w:styleId="a5">
    <w:name w:val="ヘッダー (文字)"/>
    <w:link w:val="a4"/>
    <w:uiPriority w:val="99"/>
    <w:locked/>
    <w:rsid w:val="00E0771C"/>
    <w:rPr>
      <w:rFonts w:cs="Times New Roman"/>
      <w:sz w:val="22"/>
      <w:szCs w:val="22"/>
    </w:rPr>
  </w:style>
  <w:style w:type="paragraph" w:styleId="a6">
    <w:name w:val="footer"/>
    <w:basedOn w:val="a"/>
    <w:link w:val="a7"/>
    <w:uiPriority w:val="99"/>
    <w:unhideWhenUsed/>
    <w:rsid w:val="00E0771C"/>
    <w:pPr>
      <w:tabs>
        <w:tab w:val="center" w:pos="4252"/>
        <w:tab w:val="right" w:pos="8504"/>
      </w:tabs>
      <w:snapToGrid w:val="0"/>
    </w:pPr>
  </w:style>
  <w:style w:type="character" w:customStyle="1" w:styleId="a7">
    <w:name w:val="フッター (文字)"/>
    <w:link w:val="a6"/>
    <w:uiPriority w:val="99"/>
    <w:locked/>
    <w:rsid w:val="00E0771C"/>
    <w:rPr>
      <w:rFonts w:cs="Times New Roman"/>
      <w:sz w:val="22"/>
      <w:szCs w:val="22"/>
    </w:rPr>
  </w:style>
  <w:style w:type="paragraph" w:styleId="a8">
    <w:name w:val="Balloon Text"/>
    <w:basedOn w:val="a"/>
    <w:link w:val="a9"/>
    <w:uiPriority w:val="99"/>
    <w:semiHidden/>
    <w:unhideWhenUsed/>
    <w:rsid w:val="00361A4C"/>
    <w:rPr>
      <w:rFonts w:ascii="Arial" w:eastAsia="ＭＳ ゴシック" w:hAnsi="Arial"/>
      <w:sz w:val="18"/>
      <w:szCs w:val="18"/>
    </w:rPr>
  </w:style>
  <w:style w:type="character" w:customStyle="1" w:styleId="a9">
    <w:name w:val="吹き出し (文字)"/>
    <w:link w:val="a8"/>
    <w:uiPriority w:val="99"/>
    <w:semiHidden/>
    <w:locked/>
    <w:rsid w:val="00361A4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5759">
      <w:bodyDiv w:val="1"/>
      <w:marLeft w:val="0"/>
      <w:marRight w:val="0"/>
      <w:marTop w:val="0"/>
      <w:marBottom w:val="0"/>
      <w:divBdr>
        <w:top w:val="none" w:sz="0" w:space="0" w:color="auto"/>
        <w:left w:val="none" w:sz="0" w:space="0" w:color="auto"/>
        <w:bottom w:val="none" w:sz="0" w:space="0" w:color="auto"/>
        <w:right w:val="none" w:sz="0" w:space="0" w:color="auto"/>
      </w:divBdr>
    </w:div>
    <w:div w:id="444273429">
      <w:bodyDiv w:val="1"/>
      <w:marLeft w:val="0"/>
      <w:marRight w:val="0"/>
      <w:marTop w:val="0"/>
      <w:marBottom w:val="0"/>
      <w:divBdr>
        <w:top w:val="none" w:sz="0" w:space="0" w:color="auto"/>
        <w:left w:val="none" w:sz="0" w:space="0" w:color="auto"/>
        <w:bottom w:val="none" w:sz="0" w:space="0" w:color="auto"/>
        <w:right w:val="none" w:sz="0" w:space="0" w:color="auto"/>
      </w:divBdr>
    </w:div>
    <w:div w:id="674455164">
      <w:bodyDiv w:val="1"/>
      <w:marLeft w:val="0"/>
      <w:marRight w:val="0"/>
      <w:marTop w:val="0"/>
      <w:marBottom w:val="0"/>
      <w:divBdr>
        <w:top w:val="none" w:sz="0" w:space="0" w:color="auto"/>
        <w:left w:val="none" w:sz="0" w:space="0" w:color="auto"/>
        <w:bottom w:val="none" w:sz="0" w:space="0" w:color="auto"/>
        <w:right w:val="none" w:sz="0" w:space="0" w:color="auto"/>
      </w:divBdr>
    </w:div>
    <w:div w:id="767624175">
      <w:bodyDiv w:val="1"/>
      <w:marLeft w:val="0"/>
      <w:marRight w:val="0"/>
      <w:marTop w:val="0"/>
      <w:marBottom w:val="0"/>
      <w:divBdr>
        <w:top w:val="none" w:sz="0" w:space="0" w:color="auto"/>
        <w:left w:val="none" w:sz="0" w:space="0" w:color="auto"/>
        <w:bottom w:val="none" w:sz="0" w:space="0" w:color="auto"/>
        <w:right w:val="none" w:sz="0" w:space="0" w:color="auto"/>
      </w:divBdr>
    </w:div>
    <w:div w:id="1856311939">
      <w:bodyDiv w:val="1"/>
      <w:marLeft w:val="0"/>
      <w:marRight w:val="0"/>
      <w:marTop w:val="0"/>
      <w:marBottom w:val="0"/>
      <w:divBdr>
        <w:top w:val="none" w:sz="0" w:space="0" w:color="auto"/>
        <w:left w:val="none" w:sz="0" w:space="0" w:color="auto"/>
        <w:bottom w:val="none" w:sz="0" w:space="0" w:color="auto"/>
        <w:right w:val="none" w:sz="0" w:space="0" w:color="auto"/>
      </w:divBdr>
    </w:div>
    <w:div w:id="19808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1CD0-5335-489C-9743-688BBDEFB9B6}">
  <ds:schemaRefs>
    <ds:schemaRef ds:uri="http://www.w3.org/XML/1998/namespace"/>
    <ds:schemaRef ds:uri="48da6705-cc0a-41da-bd92-97388b0264fb"/>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4FE9E265-D7DE-4756-A6ED-14522E9D5200}">
  <ds:schemaRefs>
    <ds:schemaRef ds:uri="http://schemas.microsoft.com/sharepoint/v3/contenttype/forms"/>
  </ds:schemaRefs>
</ds:datastoreItem>
</file>

<file path=customXml/itemProps3.xml><?xml version="1.0" encoding="utf-8"?>
<ds:datastoreItem xmlns:ds="http://schemas.openxmlformats.org/officeDocument/2006/customXml" ds:itemID="{084C7049-1CAF-40DA-9C4B-BCB3EC3A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3FB90-03DD-43C8-B8F0-4231B61E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桝谷　和美</cp:lastModifiedBy>
  <cp:revision>2</cp:revision>
  <cp:lastPrinted>2023-05-17T04:20:00Z</cp:lastPrinted>
  <dcterms:created xsi:type="dcterms:W3CDTF">2026-05-25T11:26:00Z</dcterms:created>
  <dcterms:modified xsi:type="dcterms:W3CDTF">2026-05-25T11:26:00Z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