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28" w:rsidRPr="00DF68D0" w:rsidRDefault="00D36D0D" w:rsidP="00512128">
      <w:pPr>
        <w:jc w:val="center"/>
        <w:rPr>
          <w:rFonts w:ascii="Meiryo UI" w:eastAsia="Meiryo UI" w:hAnsi="Meiryo UI" w:cs="Meiryo UI"/>
          <w:b/>
          <w:szCs w:val="21"/>
        </w:rPr>
      </w:pPr>
      <w:r>
        <w:rPr>
          <w:rFonts w:ascii="Meiryo UI" w:eastAsia="Meiryo UI" w:hAnsi="Meiryo UI" w:cs="Meiryo UI" w:hint="eastAsia"/>
          <w:b/>
          <w:szCs w:val="21"/>
        </w:rPr>
        <w:t xml:space="preserve">令和５年度　</w:t>
      </w:r>
      <w:r w:rsidR="00512128" w:rsidRPr="00DF68D0">
        <w:rPr>
          <w:rFonts w:ascii="Meiryo UI" w:eastAsia="Meiryo UI" w:hAnsi="Meiryo UI" w:cs="Meiryo UI" w:hint="eastAsia"/>
          <w:b/>
          <w:szCs w:val="21"/>
        </w:rPr>
        <w:t>空飛ぶクルマ社会実装事業環境調査業務　委託仕様書</w:t>
      </w:r>
    </w:p>
    <w:p w:rsidR="00512128" w:rsidRPr="00DF68D0" w:rsidRDefault="00512128" w:rsidP="00512128">
      <w:pPr>
        <w:jc w:val="center"/>
        <w:rPr>
          <w:rFonts w:ascii="Meiryo UI" w:eastAsia="Meiryo UI" w:hAnsi="Meiryo UI" w:cs="Meiryo UI"/>
          <w:b/>
          <w:kern w:val="21"/>
          <w:szCs w:val="21"/>
        </w:rPr>
      </w:pP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hint="eastAsia"/>
          <w:b/>
          <w:kern w:val="21"/>
          <w:szCs w:val="21"/>
        </w:rPr>
        <w:t xml:space="preserve">【委託業務名称】　令和5年度　</w:t>
      </w:r>
      <w:r w:rsidRPr="00DF68D0">
        <w:rPr>
          <w:rFonts w:ascii="Meiryo UI" w:eastAsia="Meiryo UI" w:hAnsi="Meiryo UI" w:cs="Meiryo UI" w:hint="eastAsia"/>
          <w:b/>
          <w:szCs w:val="21"/>
        </w:rPr>
        <w:t>空飛ぶクルマ社会実装事業環境調査業務</w:t>
      </w:r>
    </w:p>
    <w:p w:rsidR="00512128" w:rsidRPr="00DF68D0" w:rsidRDefault="00512128" w:rsidP="00512128">
      <w:pPr>
        <w:autoSpaceDE w:val="0"/>
        <w:autoSpaceDN w:val="0"/>
        <w:adjustRightInd w:val="0"/>
        <w:ind w:left="1470" w:hangingChars="700" w:hanging="1470"/>
        <w:jc w:val="left"/>
        <w:rPr>
          <w:rFonts w:ascii="Meiryo UI" w:eastAsia="Meiryo UI" w:hAnsi="Meiryo UI" w:cs="Meiryo UI"/>
          <w:b/>
          <w:szCs w:val="21"/>
        </w:rPr>
      </w:pPr>
      <w:r w:rsidRPr="00DF68D0">
        <w:rPr>
          <w:rFonts w:ascii="Meiryo UI" w:eastAsia="Meiryo UI" w:hAnsi="Meiryo UI" w:cs="Meiryo UI" w:hint="eastAsia"/>
          <w:b/>
          <w:kern w:val="21"/>
          <w:szCs w:val="21"/>
        </w:rPr>
        <w:t>【履行期間】　契約締結日～</w:t>
      </w:r>
      <w:r w:rsidRPr="00DF68D0">
        <w:rPr>
          <w:rFonts w:ascii="Meiryo UI" w:eastAsia="Meiryo UI" w:hAnsi="Meiryo UI" w:cs="Meiryo UI" w:hint="eastAsia"/>
          <w:b/>
        </w:rPr>
        <w:t>令和6</w:t>
      </w:r>
      <w:r w:rsidRPr="00DF68D0">
        <w:rPr>
          <w:rFonts w:ascii="Meiryo UI" w:eastAsia="Meiryo UI" w:hAnsi="Meiryo UI" w:cs="Meiryo UI" w:hint="eastAsia"/>
          <w:b/>
          <w:kern w:val="21"/>
          <w:szCs w:val="21"/>
        </w:rPr>
        <w:t>年３月2</w:t>
      </w:r>
      <w:r w:rsidRPr="00DF68D0">
        <w:rPr>
          <w:rFonts w:ascii="Meiryo UI" w:eastAsia="Meiryo UI" w:hAnsi="Meiryo UI" w:cs="Meiryo UI"/>
          <w:b/>
          <w:kern w:val="21"/>
          <w:szCs w:val="21"/>
        </w:rPr>
        <w:t>9</w:t>
      </w:r>
      <w:r w:rsidRPr="00DF68D0">
        <w:rPr>
          <w:rFonts w:ascii="Meiryo UI" w:eastAsia="Meiryo UI" w:hAnsi="Meiryo UI" w:cs="Meiryo UI" w:hint="eastAsia"/>
          <w:b/>
          <w:kern w:val="21"/>
          <w:szCs w:val="21"/>
        </w:rPr>
        <w:t>日</w:t>
      </w:r>
    </w:p>
    <w:p w:rsidR="00512128" w:rsidRPr="00DF68D0" w:rsidRDefault="00512128" w:rsidP="00512128">
      <w:pPr>
        <w:autoSpaceDE w:val="0"/>
        <w:autoSpaceDN w:val="0"/>
        <w:adjustRightInd w:val="0"/>
        <w:jc w:val="left"/>
        <w:rPr>
          <w:rFonts w:ascii="Meiryo UI" w:eastAsia="Meiryo UI" w:hAnsi="Meiryo UI" w:cs="Meiryo UI"/>
          <w:b/>
          <w:kern w:val="0"/>
          <w:szCs w:val="21"/>
        </w:rPr>
      </w:pP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hint="eastAsia"/>
          <w:b/>
          <w:szCs w:val="21"/>
        </w:rPr>
        <w:t>１　事業趣旨・目的</w:t>
      </w:r>
      <w:bookmarkStart w:id="0" w:name="_GoBack"/>
      <w:bookmarkEnd w:id="0"/>
    </w:p>
    <w:p w:rsidR="00512128" w:rsidRPr="00DF68D0" w:rsidRDefault="00512128" w:rsidP="00512128">
      <w:pPr>
        <w:pStyle w:val="ac"/>
        <w:ind w:firstLineChars="100" w:firstLine="210"/>
        <w:rPr>
          <w:rFonts w:hAnsi="Meiryo UI"/>
          <w:color w:val="auto"/>
        </w:rPr>
      </w:pPr>
      <w:r w:rsidRPr="00DF68D0">
        <w:rPr>
          <w:rFonts w:hAnsi="Meiryo UI" w:hint="eastAsia"/>
          <w:color w:val="auto"/>
        </w:rPr>
        <w:t>大阪府では、国がとりまとめた「空の移動革命に向けたロードマップ」が示す行程を踏まえ、大阪における空飛ぶクルマ</w:t>
      </w:r>
      <w:r w:rsidRPr="00DF68D0">
        <w:rPr>
          <w:rFonts w:hAnsi="Meiryo UI" w:hint="eastAsia"/>
          <w:color w:val="auto"/>
          <w:sz w:val="16"/>
        </w:rPr>
        <w:t>（注１）</w:t>
      </w:r>
      <w:r w:rsidRPr="00DF68D0">
        <w:rPr>
          <w:rFonts w:hAnsi="Meiryo UI" w:hint="eastAsia"/>
          <w:color w:val="auto"/>
        </w:rPr>
        <w:t>の実現に向けた官民の今後の取組指針を示すものとして、「大阪版ロードマップ」を令和４年３月に策定しました。</w:t>
      </w:r>
      <w:r w:rsidRPr="00DF68D0">
        <w:rPr>
          <w:rFonts w:hAnsi="Meiryo UI"/>
          <w:color w:val="auto"/>
        </w:rPr>
        <w:br/>
      </w:r>
      <w:r w:rsidR="005B618E">
        <w:rPr>
          <w:rFonts w:hAnsi="Meiryo UI"/>
          <w:color w:val="auto"/>
        </w:rPr>
        <w:t xml:space="preserve">  </w:t>
      </w:r>
      <w:r w:rsidRPr="00DF68D0">
        <w:rPr>
          <w:rFonts w:hAnsi="Meiryo UI" w:hint="eastAsia"/>
          <w:color w:val="auto"/>
        </w:rPr>
        <w:t>令和4年度以降、大阪版ロードマップに基づき、大阪府・関係自治体・事業者がそれぞれの役割を果たしつつ、</w:t>
      </w:r>
      <w:bookmarkStart w:id="1" w:name="_Hlk128592397"/>
      <w:r w:rsidRPr="00DF68D0">
        <w:rPr>
          <w:rFonts w:hAnsi="Meiryo UI" w:hint="eastAsia"/>
          <w:color w:val="auto"/>
        </w:rPr>
        <w:t>大阪における、2025年の空飛ぶクルマの実現に向けた取組み</w:t>
      </w:r>
      <w:bookmarkEnd w:id="1"/>
      <w:r w:rsidRPr="00DF68D0">
        <w:rPr>
          <w:rFonts w:hAnsi="Meiryo UI" w:hint="eastAsia"/>
          <w:color w:val="auto"/>
        </w:rPr>
        <w:t>を進めています。</w:t>
      </w:r>
    </w:p>
    <w:p w:rsidR="00512128" w:rsidRPr="00DF68D0" w:rsidRDefault="00512128" w:rsidP="00512128">
      <w:pPr>
        <w:pStyle w:val="ac"/>
        <w:ind w:firstLineChars="100" w:firstLine="210"/>
        <w:rPr>
          <w:rFonts w:hAnsi="Meiryo UI"/>
          <w:color w:val="auto"/>
        </w:rPr>
      </w:pPr>
      <w:r w:rsidRPr="00DF68D0">
        <w:rPr>
          <w:rFonts w:hAnsi="Meiryo UI" w:hint="eastAsia"/>
          <w:color w:val="auto"/>
        </w:rPr>
        <w:t>本事業は、空飛ぶクルマのビジネス展開・拡大に不可欠な離着陸場の整備を検討する企業の参入意欲の向上を図り、</w:t>
      </w:r>
      <w:bookmarkStart w:id="2" w:name="_Hlk128585185"/>
      <w:r w:rsidRPr="00DF68D0">
        <w:rPr>
          <w:rFonts w:hAnsi="Meiryo UI" w:hint="eastAsia"/>
          <w:color w:val="auto"/>
        </w:rPr>
        <w:t>離着陸場整備</w:t>
      </w:r>
      <w:bookmarkEnd w:id="2"/>
      <w:r w:rsidRPr="00DF68D0">
        <w:rPr>
          <w:rFonts w:hAnsi="Meiryo UI" w:hint="eastAsia"/>
          <w:color w:val="auto"/>
        </w:rPr>
        <w:t>に向けた動きを促進・加速させることを目的に、大阪版ロードマップに定めるアクションプラン「2</w:t>
      </w:r>
      <w:r w:rsidRPr="00DF68D0">
        <w:rPr>
          <w:rFonts w:hAnsi="Meiryo UI"/>
          <w:color w:val="auto"/>
        </w:rPr>
        <w:t>-2</w:t>
      </w:r>
      <w:r w:rsidRPr="00DF68D0">
        <w:rPr>
          <w:rFonts w:hAnsi="Meiryo UI" w:hint="eastAsia"/>
          <w:color w:val="auto"/>
        </w:rPr>
        <w:t xml:space="preserve">　高密度・高頻度運航に耐え得る離着陸場の設置・構築」に関連する調査・検討を実施するものです。</w:t>
      </w:r>
    </w:p>
    <w:p w:rsidR="00C72839" w:rsidRDefault="00C72839" w:rsidP="00C72839">
      <w:pPr>
        <w:pStyle w:val="ac"/>
        <w:numPr>
          <w:ilvl w:val="0"/>
          <w:numId w:val="8"/>
        </w:numPr>
        <w:rPr>
          <w:rFonts w:hAnsi="Meiryo UI"/>
          <w:color w:val="auto"/>
          <w:sz w:val="16"/>
          <w:szCs w:val="16"/>
        </w:rPr>
      </w:pPr>
      <w:r>
        <w:rPr>
          <w:rFonts w:hAnsi="Meiryo UI" w:hint="eastAsia"/>
          <w:color w:val="auto"/>
          <w:sz w:val="16"/>
          <w:szCs w:val="16"/>
        </w:rPr>
        <w:t>空飛ぶクルマ</w:t>
      </w:r>
      <w:r w:rsidRPr="00C72839">
        <w:rPr>
          <w:rFonts w:hAnsi="Meiryo UI" w:hint="eastAsia"/>
          <w:color w:val="auto"/>
          <w:sz w:val="16"/>
          <w:szCs w:val="16"/>
        </w:rPr>
        <w:t>とは、「電動化、自動化といった航空技術や垂直離着陸などの運航形態によって実現される、利用しやすく持続可能な次世代の空の移動手段」</w:t>
      </w:r>
      <w:r w:rsidR="00A932DD">
        <w:rPr>
          <w:rFonts w:hAnsi="Meiryo UI" w:hint="eastAsia"/>
          <w:color w:val="auto"/>
          <w:sz w:val="16"/>
          <w:szCs w:val="16"/>
        </w:rPr>
        <w:t>のことです。</w:t>
      </w:r>
    </w:p>
    <w:p w:rsidR="00512128" w:rsidRPr="00DF68D0" w:rsidRDefault="00E2476B" w:rsidP="0049385C">
      <w:pPr>
        <w:pStyle w:val="ac"/>
        <w:ind w:left="240" w:firstLineChars="100" w:firstLine="160"/>
        <w:rPr>
          <w:rFonts w:hAnsi="Meiryo UI"/>
          <w:color w:val="auto"/>
          <w:sz w:val="16"/>
          <w:szCs w:val="16"/>
        </w:rPr>
      </w:pPr>
      <w:r>
        <w:rPr>
          <w:rFonts w:hAnsi="Meiryo UI" w:hint="eastAsia"/>
          <w:color w:val="auto"/>
          <w:sz w:val="16"/>
          <w:szCs w:val="16"/>
        </w:rPr>
        <w:t>参考：</w:t>
      </w:r>
      <w:r w:rsidR="00E60613">
        <w:rPr>
          <w:rFonts w:hAnsi="Meiryo UI" w:hint="eastAsia"/>
          <w:color w:val="auto"/>
          <w:sz w:val="16"/>
          <w:szCs w:val="16"/>
        </w:rPr>
        <w:t>国土交通省</w:t>
      </w:r>
      <w:r w:rsidR="00512128" w:rsidRPr="00DF68D0">
        <w:rPr>
          <w:rFonts w:hAnsi="Meiryo UI" w:hint="eastAsia"/>
          <w:color w:val="auto"/>
          <w:sz w:val="16"/>
          <w:szCs w:val="16"/>
        </w:rPr>
        <w:t>ホームページ</w:t>
      </w:r>
      <w:r w:rsidR="00A932DD">
        <w:rPr>
          <w:rFonts w:hAnsi="Meiryo UI" w:hint="eastAsia"/>
          <w:color w:val="auto"/>
          <w:sz w:val="16"/>
          <w:szCs w:val="16"/>
        </w:rPr>
        <w:t>より</w:t>
      </w:r>
      <w:r w:rsidR="00512128" w:rsidRPr="00DF68D0">
        <w:rPr>
          <w:rFonts w:hAnsi="Meiryo UI" w:hint="eastAsia"/>
          <w:color w:val="auto"/>
          <w:sz w:val="16"/>
          <w:szCs w:val="16"/>
        </w:rPr>
        <w:t>（</w:t>
      </w:r>
      <w:hyperlink r:id="rId8" w:history="1">
        <w:r w:rsidR="00637634" w:rsidRPr="00637634">
          <w:rPr>
            <w:rStyle w:val="a6"/>
            <w:rFonts w:hAnsi="Meiryo UI"/>
            <w:sz w:val="16"/>
            <w:szCs w:val="16"/>
          </w:rPr>
          <w:t>https://www.mlit.go.jp/common/001598463.pdf</w:t>
        </w:r>
      </w:hyperlink>
      <w:r w:rsidR="00512128" w:rsidRPr="00DF68D0">
        <w:rPr>
          <w:rFonts w:hAnsi="Meiryo UI" w:hint="eastAsia"/>
          <w:color w:val="auto"/>
          <w:sz w:val="16"/>
          <w:szCs w:val="16"/>
        </w:rPr>
        <w:t>）</w:t>
      </w:r>
    </w:p>
    <w:p w:rsidR="00512128" w:rsidRPr="00DF68D0" w:rsidRDefault="00512128" w:rsidP="00512128">
      <w:pPr>
        <w:pStyle w:val="ac"/>
        <w:rPr>
          <w:rFonts w:hAnsi="Meiryo UI"/>
          <w:color w:val="auto"/>
          <w:sz w:val="16"/>
          <w:szCs w:val="16"/>
        </w:rPr>
      </w:pPr>
      <w:r w:rsidRPr="00DF68D0">
        <w:rPr>
          <w:rFonts w:hAnsi="Meiryo UI"/>
          <w:noProof/>
          <w:color w:val="auto"/>
          <w:sz w:val="16"/>
          <w:szCs w:val="16"/>
        </w:rPr>
        <mc:AlternateContent>
          <mc:Choice Requires="wps">
            <w:drawing>
              <wp:anchor distT="0" distB="0" distL="114300" distR="114300" simplePos="0" relativeHeight="251665408" behindDoc="0" locked="0" layoutInCell="1" allowOverlap="1" wp14:anchorId="49FB24A8" wp14:editId="42BA21B0">
                <wp:simplePos x="0" y="0"/>
                <wp:positionH relativeFrom="column">
                  <wp:posOffset>-70485</wp:posOffset>
                </wp:positionH>
                <wp:positionV relativeFrom="paragraph">
                  <wp:posOffset>155575</wp:posOffset>
                </wp:positionV>
                <wp:extent cx="6526530" cy="5609590"/>
                <wp:effectExtent l="7620" t="1016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6530" cy="560959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9C8E" id="正方形/長方形 11" o:spid="_x0000_s1026" style="position:absolute;left:0;text-align:left;margin-left:-5.55pt;margin-top:12.25pt;width:513.9pt;height:4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" filled="f">
                <v:stroke dashstyle="dash"/>
                <v:textbox inset="5.85pt,.7pt,5.85pt,.7pt"/>
              </v:rect>
            </w:pict>
          </mc:Fallback>
        </mc:AlternateContent>
      </w:r>
    </w:p>
    <w:p w:rsidR="00512128" w:rsidRPr="00DF68D0" w:rsidRDefault="00512128" w:rsidP="00512128">
      <w:pPr>
        <w:pStyle w:val="ac"/>
        <w:rPr>
          <w:rFonts w:hAnsi="Meiryo UI"/>
          <w:b/>
          <w:color w:val="auto"/>
        </w:rPr>
      </w:pPr>
      <w:r w:rsidRPr="00DF68D0">
        <w:rPr>
          <w:rFonts w:hAnsi="Meiryo UI" w:hint="eastAsia"/>
          <w:b/>
          <w:color w:val="auto"/>
        </w:rPr>
        <w:t>【参考１：空の移動革命社会実装に向けた大阪版ロードマップ／アクションプラン】</w:t>
      </w:r>
    </w:p>
    <w:p w:rsidR="00512128" w:rsidRPr="00DF68D0" w:rsidRDefault="00512128" w:rsidP="00512128">
      <w:pPr>
        <w:pStyle w:val="ac"/>
        <w:rPr>
          <w:rFonts w:hAnsi="Meiryo UI"/>
          <w:b/>
          <w:color w:val="auto"/>
        </w:rPr>
      </w:pPr>
      <w:r w:rsidRPr="00DF68D0">
        <w:rPr>
          <w:noProof/>
          <w:color w:val="auto"/>
        </w:rPr>
        <w:drawing>
          <wp:inline distT="0" distB="0" distL="0" distR="0" wp14:anchorId="79AB42E9" wp14:editId="3A32ED04">
            <wp:extent cx="6372225" cy="3629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3629025"/>
                    </a:xfrm>
                    <a:prstGeom prst="rect">
                      <a:avLst/>
                    </a:prstGeom>
                    <a:noFill/>
                    <a:ln>
                      <a:noFill/>
                    </a:ln>
                  </pic:spPr>
                </pic:pic>
              </a:graphicData>
            </a:graphic>
          </wp:inline>
        </w:drawing>
      </w:r>
    </w:p>
    <w:p w:rsidR="00512128" w:rsidRPr="00DF68D0" w:rsidRDefault="00512128" w:rsidP="00512128">
      <w:pPr>
        <w:jc w:val="left"/>
        <w:rPr>
          <w:rFonts w:ascii="Meiryo UI" w:eastAsia="Meiryo UI" w:hAnsi="Meiryo UI" w:cs="Meiryo UI"/>
          <w:szCs w:val="21"/>
        </w:rPr>
      </w:pPr>
      <w:r w:rsidRPr="00DF68D0">
        <w:rPr>
          <w:rFonts w:ascii="Meiryo UI" w:eastAsia="Meiryo UI" w:hAnsi="Meiryo UI" w:cs="Meiryo UI" w:hint="eastAsia"/>
          <w:b/>
          <w:szCs w:val="21"/>
        </w:rPr>
        <w:t xml:space="preserve">　</w:t>
      </w:r>
      <w:r w:rsidRPr="00DF68D0">
        <w:rPr>
          <w:rFonts w:ascii="Meiryo UI" w:eastAsia="Meiryo UI" w:hAnsi="Meiryo UI" w:cs="Meiryo UI" w:hint="eastAsia"/>
          <w:szCs w:val="21"/>
        </w:rPr>
        <w:t>2025年大阪・関西万博までの事業拡大ステップを整理し、2023年度は202</w:t>
      </w:r>
      <w:r w:rsidRPr="00DF68D0">
        <w:rPr>
          <w:rFonts w:ascii="Meiryo UI" w:eastAsia="Meiryo UI" w:hAnsi="Meiryo UI" w:cs="Meiryo UI"/>
          <w:szCs w:val="21"/>
        </w:rPr>
        <w:t>5</w:t>
      </w:r>
      <w:r w:rsidRPr="00DF68D0">
        <w:rPr>
          <w:rFonts w:ascii="Meiryo UI" w:eastAsia="Meiryo UI" w:hAnsi="Meiryo UI" w:cs="Meiryo UI" w:hint="eastAsia"/>
          <w:szCs w:val="21"/>
        </w:rPr>
        <w:t>年度以降の事業立ち上げに向けたビジネス開発・実証期間（実地検討）と位置付けました。そのうえで、「環境整備」／「ステークホルダーとの連携」の区分で、事業環境の整備や社会受容性の確保に向けた取組み、国や周辺自治体との連携など、7つの領域の工程を示すとともに、ロードマップの着実な推進に向けた、各年度における具体的な取組事項をアクションプランとして整理しました。</w:t>
      </w:r>
      <w:bookmarkStart w:id="3" w:name="_Hlk128578876"/>
    </w:p>
    <w:p w:rsidR="00512128" w:rsidRPr="00DF68D0" w:rsidRDefault="00512128" w:rsidP="00512128">
      <w:pPr>
        <w:jc w:val="left"/>
        <w:rPr>
          <w:rFonts w:ascii="Meiryo UI" w:eastAsia="Meiryo UI" w:hAnsi="Meiryo UI" w:cs="Meiryo UI"/>
          <w:szCs w:val="21"/>
        </w:rPr>
      </w:pPr>
    </w:p>
    <w:bookmarkEnd w:id="3"/>
    <w:p w:rsidR="00512128" w:rsidRPr="00DF68D0" w:rsidRDefault="00512128" w:rsidP="00512128">
      <w:pPr>
        <w:jc w:val="left"/>
        <w:rPr>
          <w:rFonts w:ascii="Meiryo UI" w:eastAsia="Meiryo UI" w:hAnsi="Meiryo UI" w:cs="Meiryo UI"/>
          <w:szCs w:val="21"/>
        </w:rPr>
      </w:pPr>
      <w:r w:rsidRPr="00DF68D0">
        <w:rPr>
          <w:rFonts w:ascii="Meiryo UI" w:eastAsia="Meiryo UI" w:hAnsi="Meiryo UI" w:cs="Meiryo UI" w:hint="eastAsia"/>
          <w:szCs w:val="21"/>
        </w:rPr>
        <w:t xml:space="preserve">　各アクションプランの詳細は、以下の大阪府ホームページから確認をお願いします。</w:t>
      </w:r>
    </w:p>
    <w:p w:rsidR="00512128" w:rsidRPr="00DF68D0" w:rsidRDefault="00CA54B1" w:rsidP="00512128">
      <w:pPr>
        <w:ind w:firstLineChars="100" w:firstLine="210"/>
        <w:jc w:val="left"/>
        <w:rPr>
          <w:rFonts w:ascii="Meiryo UI" w:eastAsia="Meiryo UI" w:hAnsi="Meiryo UI" w:cs="Meiryo UI"/>
          <w:szCs w:val="21"/>
        </w:rPr>
      </w:pPr>
      <w:hyperlink r:id="rId10" w:history="1">
        <w:r w:rsidR="00512128" w:rsidRPr="00DF68D0">
          <w:rPr>
            <w:rStyle w:val="a6"/>
            <w:rFonts w:ascii="Meiryo UI" w:eastAsia="Meiryo UI" w:hAnsi="Meiryo UI" w:cs="Meiryo UI" w:hint="eastAsia"/>
            <w:color w:val="auto"/>
            <w:szCs w:val="21"/>
          </w:rPr>
          <w:t>https://www.pref.osaka.lg.jp/energy/osakaroadmap/index.html</w:t>
        </w:r>
      </w:hyperlink>
    </w:p>
    <w:p w:rsidR="00512128" w:rsidRPr="00DF68D0" w:rsidRDefault="00512128" w:rsidP="00512128">
      <w:pPr>
        <w:ind w:firstLineChars="100" w:firstLine="210"/>
        <w:jc w:val="left"/>
        <w:rPr>
          <w:rFonts w:ascii="Meiryo UI" w:eastAsia="Meiryo UI" w:hAnsi="Meiryo UI" w:cs="Meiryo UI"/>
          <w:szCs w:val="21"/>
        </w:rPr>
      </w:pPr>
    </w:p>
    <w:p w:rsidR="00512128" w:rsidRPr="00DF68D0" w:rsidRDefault="00512128" w:rsidP="00512128">
      <w:pPr>
        <w:jc w:val="center"/>
        <w:rPr>
          <w:rFonts w:ascii="Meiryo UI" w:eastAsia="Meiryo UI" w:hAnsi="Meiryo UI" w:cs="Meiryo UI"/>
          <w:szCs w:val="21"/>
        </w:rPr>
      </w:pP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hint="eastAsia"/>
          <w:b/>
          <w:noProof/>
          <w:szCs w:val="21"/>
        </w:rPr>
        <mc:AlternateContent>
          <mc:Choice Requires="wps">
            <w:drawing>
              <wp:anchor distT="0" distB="0" distL="114300" distR="114300" simplePos="0" relativeHeight="251666432" behindDoc="0" locked="0" layoutInCell="1" allowOverlap="1" wp14:anchorId="4EBB7C68" wp14:editId="09A08657">
                <wp:simplePos x="0" y="0"/>
                <wp:positionH relativeFrom="column">
                  <wp:posOffset>-27940</wp:posOffset>
                </wp:positionH>
                <wp:positionV relativeFrom="paragraph">
                  <wp:posOffset>-78740</wp:posOffset>
                </wp:positionV>
                <wp:extent cx="6497955" cy="4362450"/>
                <wp:effectExtent l="12065" t="13970" r="5080" b="508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43624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9984" id="正方形/長方形 10" o:spid="_x0000_s1026" style="position:absolute;left:0;text-align:left;margin-left:-2.2pt;margin-top:-6.2pt;width:511.65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" filled="f">
                <v:stroke dashstyle="dash"/>
                <v:textbox inset="5.85pt,.7pt,5.85pt,.7pt"/>
              </v:rect>
            </w:pict>
          </mc:Fallback>
        </mc:AlternateContent>
      </w:r>
      <w:r w:rsidRPr="00DF68D0">
        <w:rPr>
          <w:rFonts w:ascii="Meiryo UI" w:eastAsia="Meiryo UI" w:hAnsi="Meiryo UI" w:cs="Meiryo UI" w:hint="eastAsia"/>
          <w:b/>
          <w:szCs w:val="21"/>
        </w:rPr>
        <w:t>【参考２：大阪版ロードマップ策定の前提となるコンセプト】</w:t>
      </w:r>
    </w:p>
    <w:p w:rsidR="00512128" w:rsidRPr="00DF68D0" w:rsidRDefault="00512128" w:rsidP="00512128">
      <w:pPr>
        <w:ind w:leftChars="100" w:left="210" w:firstLineChars="100" w:firstLine="210"/>
        <w:rPr>
          <w:rFonts w:ascii="Meiryo UI" w:eastAsia="Meiryo UI" w:hAnsi="Meiryo UI" w:cs="Meiryo UI"/>
          <w:szCs w:val="21"/>
        </w:rPr>
      </w:pPr>
      <w:r w:rsidRPr="00DF68D0">
        <w:rPr>
          <w:rFonts w:ascii="Meiryo UI" w:eastAsia="Meiryo UI" w:hAnsi="Meiryo UI" w:cs="Meiryo UI" w:hint="eastAsia"/>
          <w:szCs w:val="21"/>
        </w:rPr>
        <w:t>大阪版ロードマップ策定のコンセプトとして、「空飛ぶクルマ都市型ビジネス創造都市」を掲げ、『新たなモビリティを活用したビジネスモデルを創造する都市として着実に発展していく』というイメージを掲げ、事業展開・発展のステップとして「立ち上げ期」「拡大期」「成熟期」の３段階を設定しています。</w:t>
      </w: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b/>
          <w:noProof/>
          <w:szCs w:val="21"/>
        </w:rPr>
        <mc:AlternateContent>
          <mc:Choice Requires="wps">
            <w:drawing>
              <wp:anchor distT="0" distB="0" distL="114300" distR="114300" simplePos="0" relativeHeight="251664384" behindDoc="0" locked="0" layoutInCell="1" allowOverlap="1" wp14:anchorId="6E4E61F0" wp14:editId="50102614">
                <wp:simplePos x="0" y="0"/>
                <wp:positionH relativeFrom="column">
                  <wp:posOffset>10795</wp:posOffset>
                </wp:positionH>
                <wp:positionV relativeFrom="paragraph">
                  <wp:posOffset>29210</wp:posOffset>
                </wp:positionV>
                <wp:extent cx="6367145" cy="3575050"/>
                <wp:effectExtent l="3175" t="1270"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3575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1430BA" w:rsidRDefault="001430BA" w:rsidP="00512128">
                            <w:r w:rsidRPr="00CE11C1">
                              <w:rPr>
                                <w:noProof/>
                              </w:rPr>
                              <w:drawing>
                                <wp:inline distT="0" distB="0" distL="0" distR="0" wp14:anchorId="1AB1C794" wp14:editId="3142415F">
                                  <wp:extent cx="6200775" cy="32099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32099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E61F0" id="_x0000_t202" coordsize="21600,21600" o:spt="202" path="m,l,21600r21600,l21600,xe">
                <v:stroke joinstyle="miter"/>
                <v:path gradientshapeok="t" o:connecttype="rect"/>
              </v:shapetype>
              <v:shape id="テキスト ボックス 9" o:spid="_x0000_s1026" type="#_x0000_t202" style="position:absolute;left:0;text-align:left;margin-left:.85pt;margin-top:2.3pt;width:501.3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" filled="f" stroked="f">
                <v:stroke dashstyle="1 1"/>
                <v:textbox inset="5.85pt,.7pt,5.85pt,.7pt">
                  <w:txbxContent>
                    <w:p w14:paraId="48C36769" w14:textId="77777777" w:rsidR="001430BA" w:rsidRDefault="001430BA" w:rsidP="00512128">
                      <w:r w:rsidRPr="00CE11C1">
                        <w:rPr>
                          <w:noProof/>
                        </w:rPr>
                        <w:drawing>
                          <wp:inline distT="0" distB="0" distL="0" distR="0" wp14:anchorId="1AB1C794" wp14:editId="3142415F">
                            <wp:extent cx="6200775" cy="32099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3209925"/>
                                    </a:xfrm>
                                    <a:prstGeom prst="rect">
                                      <a:avLst/>
                                    </a:prstGeom>
                                    <a:noFill/>
                                    <a:ln>
                                      <a:noFill/>
                                    </a:ln>
                                  </pic:spPr>
                                </pic:pic>
                              </a:graphicData>
                            </a:graphic>
                          </wp:inline>
                        </w:drawing>
                      </w:r>
                    </w:p>
                  </w:txbxContent>
                </v:textbox>
              </v:shape>
            </w:pict>
          </mc:Fallback>
        </mc:AlternateContent>
      </w: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p>
    <w:p w:rsidR="00512128" w:rsidRPr="00DF68D0" w:rsidRDefault="00512128" w:rsidP="00512128">
      <w:pPr>
        <w:jc w:val="center"/>
        <w:rPr>
          <w:rFonts w:ascii="Meiryo UI" w:eastAsia="Meiryo UI" w:hAnsi="Meiryo UI" w:cs="Meiryo UI"/>
          <w:b/>
          <w:szCs w:val="21"/>
        </w:rPr>
      </w:pPr>
    </w:p>
    <w:p w:rsidR="00674C43" w:rsidRPr="00DF68D0" w:rsidRDefault="00674C43" w:rsidP="00674C43">
      <w:pPr>
        <w:rPr>
          <w:rFonts w:ascii="Meiryo UI" w:eastAsia="Meiryo UI" w:hAnsi="Meiryo UI" w:cs="Meiryo UI"/>
          <w:b/>
          <w:szCs w:val="21"/>
        </w:rPr>
      </w:pPr>
      <w:r w:rsidRPr="00DF68D0">
        <w:rPr>
          <w:rFonts w:ascii="Meiryo UI" w:eastAsia="Meiryo UI" w:hAnsi="Meiryo UI" w:cs="Meiryo UI" w:hint="eastAsia"/>
          <w:b/>
          <w:szCs w:val="21"/>
        </w:rPr>
        <w:t>２　委託業務の内容</w:t>
      </w:r>
    </w:p>
    <w:p w:rsidR="00AB3852" w:rsidRPr="00065981" w:rsidRDefault="00AE006E" w:rsidP="00E2476B">
      <w:pPr>
        <w:ind w:leftChars="135" w:left="283" w:firstLineChars="67" w:firstLine="141"/>
        <w:rPr>
          <w:rFonts w:ascii="Meiryo UI" w:eastAsia="Meiryo UI" w:hAnsi="Meiryo UI" w:cs="Meiryo UI"/>
          <w:szCs w:val="21"/>
        </w:rPr>
      </w:pPr>
      <w:r w:rsidRPr="00065981">
        <w:rPr>
          <w:rFonts w:ascii="Meiryo UI" w:eastAsia="Meiryo UI" w:hAnsi="Meiryo UI" w:cs="Meiryo UI" w:hint="eastAsia"/>
          <w:szCs w:val="21"/>
        </w:rPr>
        <w:t>多種多様な事業者（不動産事業者、鉄道事業者、土地オーナー等）</w:t>
      </w:r>
      <w:r w:rsidR="002E7FBD">
        <w:rPr>
          <w:rFonts w:ascii="Meiryo UI" w:eastAsia="Meiryo UI" w:hAnsi="Meiryo UI" w:cs="Meiryo UI" w:hint="eastAsia"/>
          <w:szCs w:val="21"/>
        </w:rPr>
        <w:t>の</w:t>
      </w:r>
      <w:r w:rsidRPr="00065981">
        <w:rPr>
          <w:rFonts w:ascii="Meiryo UI" w:eastAsia="Meiryo UI" w:hAnsi="Meiryo UI" w:cs="Meiryo UI" w:hint="eastAsia"/>
          <w:szCs w:val="21"/>
        </w:rPr>
        <w:t>府内における空飛ぶクルマ関連ビジネスへの参入意欲を高めるため、</w:t>
      </w:r>
      <w:r w:rsidR="002C1A0F" w:rsidRPr="00065981">
        <w:rPr>
          <w:rFonts w:ascii="Meiryo UI" w:eastAsia="Meiryo UI" w:hAnsi="Meiryo UI" w:cs="Meiryo UI" w:hint="eastAsia"/>
          <w:szCs w:val="21"/>
        </w:rPr>
        <w:t>大阪府が令和4年度に実施した空飛ぶクルマ社会実装事業環境調査</w:t>
      </w:r>
      <w:r w:rsidR="002C1A0F" w:rsidRPr="00065981">
        <w:rPr>
          <w:rFonts w:ascii="Meiryo UI" w:eastAsia="Meiryo UI" w:hAnsi="Meiryo UI" w:cs="Meiryo UI" w:hint="eastAsia"/>
          <w:sz w:val="16"/>
          <w:szCs w:val="21"/>
        </w:rPr>
        <w:t>（注２）</w:t>
      </w:r>
      <w:r w:rsidR="002C1A0F" w:rsidRPr="00065981">
        <w:rPr>
          <w:rFonts w:ascii="Meiryo UI" w:eastAsia="Meiryo UI" w:hAnsi="Meiryo UI" w:cs="Meiryo UI" w:hint="eastAsia"/>
          <w:szCs w:val="21"/>
        </w:rPr>
        <w:t>の結果も踏まえつつ、</w:t>
      </w:r>
      <w:r w:rsidRPr="00065981">
        <w:rPr>
          <w:rFonts w:ascii="Meiryo UI" w:eastAsia="Meiryo UI" w:hAnsi="Meiryo UI" w:cs="Meiryo UI" w:hint="eastAsia"/>
          <w:szCs w:val="21"/>
        </w:rPr>
        <w:t>離着</w:t>
      </w:r>
      <w:r w:rsidR="00942CD9" w:rsidRPr="00065981">
        <w:rPr>
          <w:rFonts w:ascii="Meiryo UI" w:eastAsia="Meiryo UI" w:hAnsi="Meiryo UI" w:cs="Meiryo UI" w:hint="eastAsia"/>
          <w:szCs w:val="21"/>
        </w:rPr>
        <w:t>陸場</w:t>
      </w:r>
      <w:r w:rsidRPr="00065981">
        <w:rPr>
          <w:rFonts w:ascii="Meiryo UI" w:eastAsia="Meiryo UI" w:hAnsi="Meiryo UI" w:cs="Meiryo UI" w:hint="eastAsia"/>
          <w:szCs w:val="21"/>
        </w:rPr>
        <w:t>の動向や関連ビジネスの調査・検討を</w:t>
      </w:r>
      <w:r w:rsidR="00A85B4D" w:rsidRPr="00065981">
        <w:rPr>
          <w:rFonts w:ascii="Meiryo UI" w:eastAsia="Meiryo UI" w:hAnsi="Meiryo UI" w:cs="Meiryo UI" w:hint="eastAsia"/>
          <w:szCs w:val="21"/>
        </w:rPr>
        <w:t>行うとともに</w:t>
      </w:r>
      <w:r w:rsidRPr="00065981">
        <w:rPr>
          <w:rFonts w:ascii="Meiryo UI" w:eastAsia="Meiryo UI" w:hAnsi="Meiryo UI" w:cs="Meiryo UI" w:hint="eastAsia"/>
          <w:szCs w:val="21"/>
        </w:rPr>
        <w:t>、</w:t>
      </w:r>
      <w:r w:rsidR="000C7A4E" w:rsidRPr="00065981">
        <w:rPr>
          <w:rFonts w:ascii="Meiryo UI" w:eastAsia="Meiryo UI" w:hAnsi="Meiryo UI" w:cs="Meiryo UI" w:hint="eastAsia"/>
          <w:szCs w:val="21"/>
        </w:rPr>
        <w:t>国土交通省が令和５年10月頃に公表予定</w:t>
      </w:r>
      <w:r w:rsidR="00C72839" w:rsidRPr="00065981">
        <w:rPr>
          <w:rFonts w:ascii="Meiryo UI" w:eastAsia="Meiryo UI" w:hAnsi="Meiryo UI" w:cs="Meiryo UI" w:hint="eastAsia"/>
          <w:szCs w:val="21"/>
        </w:rPr>
        <w:t>の</w:t>
      </w:r>
      <w:r w:rsidR="000C7A4E" w:rsidRPr="00065981">
        <w:rPr>
          <w:rFonts w:ascii="Meiryo UI" w:eastAsia="Meiryo UI" w:hAnsi="Meiryo UI" w:cs="Meiryo UI" w:hint="eastAsia"/>
          <w:szCs w:val="21"/>
        </w:rPr>
        <w:t>「</w:t>
      </w:r>
      <w:r w:rsidR="004C6FE6" w:rsidRPr="00F21386">
        <w:rPr>
          <w:rFonts w:ascii="Meiryo UI" w:eastAsia="Meiryo UI" w:hAnsi="Meiryo UI" w:cs="Meiryo UI" w:hint="eastAsia"/>
          <w:szCs w:val="21"/>
        </w:rPr>
        <w:t>バーティポート</w:t>
      </w:r>
      <w:r w:rsidR="004C6FE6" w:rsidRPr="00F21386">
        <w:rPr>
          <w:rFonts w:ascii="Meiryo UI" w:eastAsia="Meiryo UI" w:hAnsi="Meiryo UI" w:cs="Meiryo UI" w:hint="eastAsia"/>
          <w:sz w:val="16"/>
          <w:szCs w:val="21"/>
        </w:rPr>
        <w:t>（注３）</w:t>
      </w:r>
      <w:r w:rsidR="004C6FE6" w:rsidRPr="00F21386">
        <w:rPr>
          <w:rFonts w:ascii="Meiryo UI" w:eastAsia="Meiryo UI" w:hAnsi="Meiryo UI" w:cs="Meiryo UI" w:hint="eastAsia"/>
          <w:szCs w:val="21"/>
        </w:rPr>
        <w:t>整備</w:t>
      </w:r>
      <w:r w:rsidR="00674C43" w:rsidRPr="00637634">
        <w:rPr>
          <w:rFonts w:ascii="Meiryo UI" w:eastAsia="Meiryo UI" w:hAnsi="Meiryo UI" w:cs="Meiryo UI" w:hint="eastAsia"/>
          <w:szCs w:val="21"/>
        </w:rPr>
        <w:t>指針</w:t>
      </w:r>
      <w:r w:rsidR="000C7A4E" w:rsidRPr="00637634">
        <w:rPr>
          <w:rFonts w:ascii="Meiryo UI" w:eastAsia="Meiryo UI" w:hAnsi="Meiryo UI" w:cs="Meiryo UI"/>
          <w:szCs w:val="21"/>
        </w:rPr>
        <w:t>(以下、「指針</w:t>
      </w:r>
      <w:r w:rsidR="00710430" w:rsidRPr="00637634">
        <w:rPr>
          <w:rFonts w:ascii="Meiryo UI" w:eastAsia="Meiryo UI" w:hAnsi="Meiryo UI" w:cs="Meiryo UI" w:hint="eastAsia"/>
          <w:szCs w:val="21"/>
        </w:rPr>
        <w:t>」</w:t>
      </w:r>
      <w:r w:rsidR="000C7A4E" w:rsidRPr="00637634">
        <w:rPr>
          <w:rFonts w:ascii="Meiryo UI" w:eastAsia="Meiryo UI" w:hAnsi="Meiryo UI" w:cs="Meiryo UI" w:hint="eastAsia"/>
          <w:szCs w:val="21"/>
        </w:rPr>
        <w:t>という</w:t>
      </w:r>
      <w:r w:rsidR="00710430" w:rsidRPr="00637634">
        <w:rPr>
          <w:rFonts w:ascii="Meiryo UI" w:eastAsia="Meiryo UI" w:hAnsi="Meiryo UI" w:cs="Meiryo UI" w:hint="eastAsia"/>
          <w:szCs w:val="21"/>
        </w:rPr>
        <w:t>。</w:t>
      </w:r>
      <w:r w:rsidR="000C7A4E" w:rsidRPr="00637634">
        <w:rPr>
          <w:rFonts w:ascii="Meiryo UI" w:eastAsia="Meiryo UI" w:hAnsi="Meiryo UI" w:cs="Meiryo UI"/>
          <w:szCs w:val="21"/>
        </w:rPr>
        <w:t>)</w:t>
      </w:r>
      <w:r w:rsidR="000C7A4E" w:rsidRPr="00637634">
        <w:rPr>
          <w:rFonts w:ascii="Meiryo UI" w:eastAsia="Meiryo UI" w:hAnsi="Meiryo UI" w:cs="Meiryo UI" w:hint="eastAsia"/>
          <w:szCs w:val="21"/>
        </w:rPr>
        <w:t>」</w:t>
      </w:r>
      <w:r w:rsidR="004C6FE6" w:rsidRPr="00637634">
        <w:rPr>
          <w:rFonts w:ascii="Meiryo UI" w:eastAsia="Meiryo UI" w:hAnsi="Meiryo UI" w:cs="Meiryo UI" w:hint="eastAsia"/>
          <w:sz w:val="16"/>
          <w:szCs w:val="21"/>
        </w:rPr>
        <w:t>（注</w:t>
      </w:r>
      <w:r w:rsidR="004C6FE6" w:rsidRPr="00F21386">
        <w:rPr>
          <w:rFonts w:ascii="Meiryo UI" w:eastAsia="Meiryo UI" w:hAnsi="Meiryo UI" w:cs="Meiryo UI" w:hint="eastAsia"/>
          <w:sz w:val="16"/>
          <w:szCs w:val="21"/>
        </w:rPr>
        <w:t>４</w:t>
      </w:r>
      <w:r w:rsidR="00E2476B" w:rsidRPr="00637634">
        <w:rPr>
          <w:rFonts w:ascii="Meiryo UI" w:eastAsia="Meiryo UI" w:hAnsi="Meiryo UI" w:cs="Meiryo UI" w:hint="eastAsia"/>
          <w:sz w:val="16"/>
          <w:szCs w:val="21"/>
        </w:rPr>
        <w:t>）</w:t>
      </w:r>
      <w:r w:rsidR="00A85B4D" w:rsidRPr="00637634">
        <w:rPr>
          <w:rFonts w:ascii="Meiryo UI" w:eastAsia="Meiryo UI" w:hAnsi="Meiryo UI" w:cs="Meiryo UI" w:hint="eastAsia"/>
          <w:szCs w:val="21"/>
        </w:rPr>
        <w:t>の内容を</w:t>
      </w:r>
      <w:r w:rsidR="00405941" w:rsidRPr="00637634">
        <w:rPr>
          <w:rFonts w:ascii="Meiryo UI" w:eastAsia="Meiryo UI" w:hAnsi="Meiryo UI" w:cs="Meiryo UI" w:hint="eastAsia"/>
          <w:szCs w:val="21"/>
        </w:rPr>
        <w:t>分かりやすく解</w:t>
      </w:r>
      <w:r w:rsidR="00405941" w:rsidRPr="00065981">
        <w:rPr>
          <w:rFonts w:ascii="Meiryo UI" w:eastAsia="Meiryo UI" w:hAnsi="Meiryo UI" w:cs="Meiryo UI" w:hint="eastAsia"/>
          <w:szCs w:val="21"/>
        </w:rPr>
        <w:t>説する</w:t>
      </w:r>
      <w:r w:rsidR="00A85B4D" w:rsidRPr="00065981">
        <w:rPr>
          <w:rFonts w:ascii="Meiryo UI" w:eastAsia="Meiryo UI" w:hAnsi="Meiryo UI" w:cs="Meiryo UI" w:hint="eastAsia"/>
          <w:szCs w:val="21"/>
        </w:rPr>
        <w:t>ガイドブックを作成する。</w:t>
      </w:r>
    </w:p>
    <w:p w:rsidR="004C6FE6" w:rsidRDefault="002C1A0F" w:rsidP="004C6FE6">
      <w:pPr>
        <w:pStyle w:val="ac"/>
        <w:ind w:leftChars="136" w:left="992" w:hangingChars="441" w:hanging="706"/>
        <w:rPr>
          <w:rStyle w:val="a6"/>
          <w:rFonts w:hAnsi="Meiryo UI"/>
          <w:sz w:val="16"/>
          <w:szCs w:val="16"/>
        </w:rPr>
      </w:pPr>
      <w:r w:rsidRPr="00065981">
        <w:rPr>
          <w:rFonts w:hAnsi="Meiryo UI" w:hint="eastAsia"/>
          <w:color w:val="auto"/>
          <w:sz w:val="16"/>
          <w:szCs w:val="16"/>
        </w:rPr>
        <w:t>（注２）</w:t>
      </w:r>
      <w:hyperlink r:id="rId13" w:history="1">
        <w:r w:rsidR="005A0EE7" w:rsidRPr="009C6A67">
          <w:rPr>
            <w:rStyle w:val="a6"/>
            <w:rFonts w:hAnsi="Meiryo UI"/>
            <w:sz w:val="16"/>
            <w:szCs w:val="16"/>
          </w:rPr>
          <w:t>https://www.pref.osaka.lg.jp/attach/46017/00000000/houkokusyo.pdf</w:t>
        </w:r>
      </w:hyperlink>
    </w:p>
    <w:p w:rsidR="004C6FE6" w:rsidRDefault="004C6FE6" w:rsidP="004C6FE6">
      <w:pPr>
        <w:pStyle w:val="ac"/>
        <w:ind w:leftChars="136" w:left="992" w:hangingChars="441" w:hanging="706"/>
        <w:rPr>
          <w:rFonts w:hAnsi="Meiryo UI"/>
          <w:color w:val="auto"/>
          <w:sz w:val="16"/>
          <w:szCs w:val="16"/>
        </w:rPr>
      </w:pPr>
      <w:r w:rsidRPr="00065981">
        <w:rPr>
          <w:rFonts w:hAnsi="Meiryo UI" w:hint="eastAsia"/>
          <w:color w:val="auto"/>
          <w:sz w:val="16"/>
          <w:szCs w:val="16"/>
        </w:rPr>
        <w:t>（注３）</w:t>
      </w:r>
      <w:r>
        <w:rPr>
          <w:rFonts w:hAnsi="Meiryo UI" w:hint="eastAsia"/>
          <w:color w:val="auto"/>
          <w:sz w:val="16"/>
          <w:szCs w:val="16"/>
        </w:rPr>
        <w:t xml:space="preserve">バーティポート：ヘリポートのうち空飛ぶクルマ専用のもの　</w:t>
      </w:r>
      <w:hyperlink r:id="rId14" w:history="1">
        <w:r w:rsidR="00637634" w:rsidRPr="00637634">
          <w:rPr>
            <w:rStyle w:val="a6"/>
            <w:rFonts w:hAnsi="Meiryo UI"/>
            <w:sz w:val="16"/>
            <w:szCs w:val="16"/>
          </w:rPr>
          <w:t>https://www.mlit.go.jp/common/001598465.pdf</w:t>
        </w:r>
      </w:hyperlink>
      <w:r>
        <w:rPr>
          <w:rFonts w:hAnsi="Meiryo UI" w:hint="eastAsia"/>
          <w:color w:val="auto"/>
          <w:sz w:val="16"/>
          <w:szCs w:val="16"/>
        </w:rPr>
        <w:t>（</w:t>
      </w:r>
      <w:r w:rsidR="00B37D0D">
        <w:rPr>
          <w:rFonts w:hAnsi="Meiryo UI" w:hint="eastAsia"/>
          <w:color w:val="auto"/>
          <w:sz w:val="16"/>
          <w:szCs w:val="16"/>
        </w:rPr>
        <w:t>P</w:t>
      </w:r>
      <w:r w:rsidR="00B37D0D" w:rsidRPr="00F21386">
        <w:rPr>
          <w:rFonts w:hAnsi="Meiryo UI"/>
          <w:color w:val="auto"/>
          <w:sz w:val="16"/>
          <w:szCs w:val="16"/>
        </w:rPr>
        <w:t>6</w:t>
      </w:r>
      <w:r w:rsidRPr="00637634">
        <w:rPr>
          <w:rFonts w:hAnsi="Meiryo UI" w:hint="eastAsia"/>
          <w:color w:val="auto"/>
          <w:sz w:val="16"/>
          <w:szCs w:val="16"/>
        </w:rPr>
        <w:t>）</w:t>
      </w:r>
    </w:p>
    <w:p w:rsidR="00826CFD" w:rsidRPr="00065981" w:rsidRDefault="004C6FE6" w:rsidP="00E2476B">
      <w:pPr>
        <w:pStyle w:val="ac"/>
        <w:ind w:leftChars="136" w:left="992" w:hangingChars="441" w:hanging="706"/>
        <w:rPr>
          <w:rFonts w:hAnsi="Meiryo UI"/>
          <w:color w:val="auto"/>
          <w:sz w:val="16"/>
          <w:szCs w:val="16"/>
        </w:rPr>
      </w:pPr>
      <w:r>
        <w:rPr>
          <w:rFonts w:hAnsi="Meiryo UI" w:hint="eastAsia"/>
          <w:color w:val="auto"/>
          <w:sz w:val="16"/>
          <w:szCs w:val="16"/>
        </w:rPr>
        <w:t>（</w:t>
      </w:r>
      <w:r w:rsidRPr="00637634">
        <w:rPr>
          <w:rFonts w:hAnsi="Meiryo UI" w:hint="eastAsia"/>
          <w:color w:val="auto"/>
          <w:sz w:val="16"/>
          <w:szCs w:val="16"/>
        </w:rPr>
        <w:t>注</w:t>
      </w:r>
      <w:r w:rsidRPr="00F21386">
        <w:rPr>
          <w:rFonts w:hAnsi="Meiryo UI" w:hint="eastAsia"/>
          <w:color w:val="auto"/>
          <w:sz w:val="16"/>
          <w:szCs w:val="16"/>
        </w:rPr>
        <w:t>４</w:t>
      </w:r>
      <w:r w:rsidR="00E2476B" w:rsidRPr="00637634">
        <w:rPr>
          <w:rFonts w:hAnsi="Meiryo UI" w:hint="eastAsia"/>
          <w:color w:val="auto"/>
          <w:sz w:val="16"/>
          <w:szCs w:val="16"/>
        </w:rPr>
        <w:t>）</w:t>
      </w:r>
      <w:r w:rsidR="00E2476B" w:rsidRPr="00065981">
        <w:rPr>
          <w:rFonts w:hAnsi="Meiryo UI" w:hint="eastAsia"/>
          <w:color w:val="auto"/>
          <w:sz w:val="16"/>
          <w:szCs w:val="16"/>
        </w:rPr>
        <w:t>本指針は、2</w:t>
      </w:r>
      <w:r w:rsidR="00E2476B" w:rsidRPr="00065981">
        <w:rPr>
          <w:rFonts w:hAnsi="Meiryo UI"/>
          <w:color w:val="auto"/>
          <w:sz w:val="16"/>
          <w:szCs w:val="16"/>
        </w:rPr>
        <w:t>026</w:t>
      </w:r>
      <w:r w:rsidR="00E2476B" w:rsidRPr="00065981">
        <w:rPr>
          <w:rFonts w:hAnsi="Meiryo UI" w:hint="eastAsia"/>
          <w:color w:val="auto"/>
          <w:sz w:val="16"/>
          <w:szCs w:val="16"/>
        </w:rPr>
        <w:t>年に公表予定とされている「V</w:t>
      </w:r>
      <w:r w:rsidR="00E2476B" w:rsidRPr="00065981">
        <w:rPr>
          <w:rFonts w:hAnsi="Meiryo UI"/>
          <w:color w:val="auto"/>
          <w:sz w:val="16"/>
          <w:szCs w:val="16"/>
        </w:rPr>
        <w:t>P</w:t>
      </w:r>
      <w:r w:rsidR="00E2476B" w:rsidRPr="00065981">
        <w:rPr>
          <w:rFonts w:hAnsi="Meiryo UI" w:hint="eastAsia"/>
          <w:color w:val="auto"/>
          <w:sz w:val="16"/>
          <w:szCs w:val="16"/>
        </w:rPr>
        <w:t>整備基準」が策定されるまでの暫定的な指針であ</w:t>
      </w:r>
      <w:r w:rsidR="00E2476B" w:rsidRPr="00637634">
        <w:rPr>
          <w:rFonts w:hAnsi="Meiryo UI" w:hint="eastAsia"/>
          <w:color w:val="auto"/>
          <w:sz w:val="16"/>
          <w:szCs w:val="16"/>
        </w:rPr>
        <w:t>る</w:t>
      </w:r>
      <w:r w:rsidRPr="00F21386">
        <w:rPr>
          <w:rFonts w:hAnsi="Meiryo UI" w:hint="eastAsia"/>
          <w:color w:val="auto"/>
          <w:sz w:val="16"/>
          <w:szCs w:val="16"/>
        </w:rPr>
        <w:t>。</w:t>
      </w:r>
    </w:p>
    <w:p w:rsidR="00674C43" w:rsidRPr="00065981" w:rsidRDefault="00674C43" w:rsidP="00C54F30">
      <w:pPr>
        <w:rPr>
          <w:rFonts w:ascii="Meiryo UI" w:eastAsia="Meiryo UI" w:hAnsi="Meiryo UI" w:cs="Meiryo UI"/>
          <w:szCs w:val="21"/>
        </w:rPr>
      </w:pPr>
    </w:p>
    <w:p w:rsidR="00674C43" w:rsidRPr="00065981" w:rsidRDefault="00826CFD" w:rsidP="00674C43">
      <w:pPr>
        <w:rPr>
          <w:rFonts w:ascii="Meiryo UI" w:eastAsia="Meiryo UI" w:hAnsi="Meiryo UI" w:cs="Meiryo UI"/>
          <w:b/>
          <w:szCs w:val="21"/>
        </w:rPr>
      </w:pPr>
      <w:r w:rsidRPr="00065981">
        <w:rPr>
          <w:rFonts w:ascii="Meiryo UI" w:eastAsia="Meiryo UI" w:hAnsi="Meiryo UI" w:cs="Meiryo UI" w:hint="eastAsia"/>
          <w:b/>
          <w:szCs w:val="21"/>
        </w:rPr>
        <w:t>（１）離着陸場</w:t>
      </w:r>
      <w:r w:rsidR="003304CD">
        <w:rPr>
          <w:rFonts w:ascii="Meiryo UI" w:eastAsia="Meiryo UI" w:hAnsi="Meiryo UI" w:cs="Meiryo UI" w:hint="eastAsia"/>
          <w:b/>
          <w:szCs w:val="21"/>
        </w:rPr>
        <w:t>関連</w:t>
      </w:r>
      <w:r w:rsidR="00DD2D56">
        <w:rPr>
          <w:rFonts w:ascii="Meiryo UI" w:eastAsia="Meiryo UI" w:hAnsi="Meiryo UI" w:cs="Meiryo UI" w:hint="eastAsia"/>
          <w:b/>
          <w:szCs w:val="21"/>
        </w:rPr>
        <w:t>ビジネス</w:t>
      </w:r>
      <w:r w:rsidR="003304CD">
        <w:rPr>
          <w:rFonts w:ascii="Meiryo UI" w:eastAsia="Meiryo UI" w:hAnsi="Meiryo UI" w:cs="Meiryo UI" w:hint="eastAsia"/>
          <w:b/>
          <w:szCs w:val="21"/>
        </w:rPr>
        <w:t>における</w:t>
      </w:r>
      <w:r w:rsidR="009B3C62">
        <w:rPr>
          <w:rFonts w:ascii="Meiryo UI" w:eastAsia="Meiryo UI" w:hAnsi="Meiryo UI" w:cs="Meiryo UI" w:hint="eastAsia"/>
          <w:b/>
          <w:szCs w:val="21"/>
        </w:rPr>
        <w:t>ユースケース</w:t>
      </w:r>
      <w:r w:rsidR="00E75182" w:rsidRPr="00065981">
        <w:rPr>
          <w:rFonts w:ascii="Meiryo UI" w:eastAsia="Meiryo UI" w:hAnsi="Meiryo UI" w:cs="Meiryo UI" w:hint="eastAsia"/>
          <w:b/>
          <w:szCs w:val="21"/>
        </w:rPr>
        <w:t>の</w:t>
      </w:r>
      <w:r w:rsidR="00405941" w:rsidRPr="00065981">
        <w:rPr>
          <w:rFonts w:ascii="Meiryo UI" w:eastAsia="Meiryo UI" w:hAnsi="Meiryo UI" w:cs="Meiryo UI" w:hint="eastAsia"/>
          <w:b/>
          <w:szCs w:val="21"/>
        </w:rPr>
        <w:t>提案</w:t>
      </w:r>
    </w:p>
    <w:p w:rsidR="00674C43" w:rsidRPr="00065981" w:rsidRDefault="00674C43" w:rsidP="00674C43">
      <w:pPr>
        <w:ind w:firstLineChars="200" w:firstLine="420"/>
        <w:rPr>
          <w:rFonts w:ascii="Meiryo UI" w:eastAsia="Meiryo UI" w:hAnsi="Meiryo UI" w:cs="Meiryo UI"/>
          <w:b/>
          <w:szCs w:val="21"/>
        </w:rPr>
      </w:pPr>
      <w:r w:rsidRPr="00065981">
        <w:rPr>
          <w:rFonts w:ascii="Meiryo UI" w:eastAsia="Meiryo UI" w:hAnsi="Meiryo UI" w:cs="Meiryo UI" w:hint="eastAsia"/>
          <w:szCs w:val="21"/>
        </w:rPr>
        <w:t>①内容</w:t>
      </w:r>
    </w:p>
    <w:p w:rsidR="00674C43" w:rsidRPr="00065981" w:rsidRDefault="00674C43" w:rsidP="00674C43">
      <w:pPr>
        <w:ind w:leftChars="270" w:left="567" w:firstLine="1"/>
        <w:rPr>
          <w:rFonts w:ascii="Meiryo UI" w:eastAsia="Meiryo UI" w:hAnsi="Meiryo UI" w:cs="Meiryo UI"/>
          <w:szCs w:val="21"/>
        </w:rPr>
      </w:pPr>
      <w:r w:rsidRPr="00065981">
        <w:rPr>
          <w:rFonts w:ascii="Meiryo UI" w:eastAsia="Meiryo UI" w:hAnsi="Meiryo UI" w:cs="Meiryo UI" w:hint="eastAsia"/>
          <w:szCs w:val="21"/>
        </w:rPr>
        <w:t>・</w:t>
      </w:r>
      <w:r w:rsidR="00565FC3" w:rsidRPr="00065981">
        <w:rPr>
          <w:rFonts w:ascii="Meiryo UI" w:eastAsia="Meiryo UI" w:hAnsi="Meiryo UI" w:cs="Meiryo UI" w:hint="eastAsia"/>
          <w:szCs w:val="21"/>
        </w:rPr>
        <w:t>府内における</w:t>
      </w:r>
      <w:r w:rsidR="00AB3852" w:rsidRPr="00065981">
        <w:rPr>
          <w:rFonts w:ascii="Meiryo UI" w:eastAsia="Meiryo UI" w:hAnsi="Meiryo UI" w:cs="Meiryo UI" w:hint="eastAsia"/>
          <w:szCs w:val="21"/>
        </w:rPr>
        <w:t>離着陸場</w:t>
      </w:r>
      <w:r w:rsidR="00565FC3" w:rsidRPr="00065981">
        <w:rPr>
          <w:rFonts w:ascii="Meiryo UI" w:eastAsia="Meiryo UI" w:hAnsi="Meiryo UI" w:cs="Meiryo UI" w:hint="eastAsia"/>
          <w:szCs w:val="21"/>
        </w:rPr>
        <w:t>整備に向けた</w:t>
      </w:r>
      <w:r w:rsidR="005A0EE7" w:rsidRPr="00065981">
        <w:rPr>
          <w:rFonts w:ascii="Meiryo UI" w:eastAsia="Meiryo UI" w:hAnsi="Meiryo UI" w:cs="Meiryo UI" w:hint="eastAsia"/>
          <w:szCs w:val="21"/>
        </w:rPr>
        <w:t>取組</w:t>
      </w:r>
      <w:r w:rsidR="00565FC3" w:rsidRPr="00065981">
        <w:rPr>
          <w:rFonts w:ascii="Meiryo UI" w:eastAsia="Meiryo UI" w:hAnsi="Meiryo UI" w:cs="Meiryo UI" w:hint="eastAsia"/>
          <w:szCs w:val="21"/>
        </w:rPr>
        <w:t>が活性化されるよう、ユースケースについて、現在想定されているもののほか、新たな可能性</w:t>
      </w:r>
      <w:r w:rsidRPr="00065981">
        <w:rPr>
          <w:rFonts w:ascii="Meiryo UI" w:eastAsia="Meiryo UI" w:hAnsi="Meiryo UI" w:cs="Meiryo UI" w:hint="eastAsia"/>
          <w:szCs w:val="21"/>
        </w:rPr>
        <w:t>を調査する。</w:t>
      </w:r>
    </w:p>
    <w:p w:rsidR="0099731C" w:rsidRDefault="0099731C" w:rsidP="00674C43">
      <w:pPr>
        <w:ind w:leftChars="270" w:left="567" w:firstLine="1"/>
        <w:rPr>
          <w:rFonts w:ascii="Meiryo UI" w:eastAsia="Meiryo UI" w:hAnsi="Meiryo UI" w:cs="Meiryo UI"/>
          <w:szCs w:val="21"/>
        </w:rPr>
      </w:pPr>
      <w:r w:rsidRPr="00065981">
        <w:rPr>
          <w:rFonts w:ascii="Meiryo UI" w:eastAsia="Meiryo UI" w:hAnsi="Meiryo UI" w:cs="Meiryo UI" w:hint="eastAsia"/>
          <w:szCs w:val="21"/>
        </w:rPr>
        <w:t>・ユースケースの調査にあたっては、</w:t>
      </w:r>
      <w:r w:rsidR="005A0EE7" w:rsidRPr="00065981">
        <w:rPr>
          <w:rFonts w:ascii="Meiryo UI" w:eastAsia="Meiryo UI" w:hAnsi="Meiryo UI" w:cs="Meiryo UI" w:hint="eastAsia"/>
          <w:szCs w:val="21"/>
        </w:rPr>
        <w:t>業種</w:t>
      </w:r>
      <w:r w:rsidR="00565FC3" w:rsidRPr="00065981">
        <w:rPr>
          <w:rFonts w:ascii="Meiryo UI" w:eastAsia="Meiryo UI" w:hAnsi="Meiryo UI" w:cs="Meiryo UI" w:hint="eastAsia"/>
          <w:szCs w:val="21"/>
        </w:rPr>
        <w:t>ごとに</w:t>
      </w:r>
      <w:r w:rsidRPr="00065981">
        <w:rPr>
          <w:rFonts w:ascii="Meiryo UI" w:eastAsia="Meiryo UI" w:hAnsi="Meiryo UI" w:cs="Meiryo UI" w:hint="eastAsia"/>
          <w:szCs w:val="21"/>
        </w:rPr>
        <w:t>、保有していることが想定される既存施設等の活用についても検討する。</w:t>
      </w:r>
    </w:p>
    <w:p w:rsidR="00674C43" w:rsidRPr="00065981" w:rsidRDefault="00674C43" w:rsidP="00674C43">
      <w:pPr>
        <w:rPr>
          <w:rFonts w:ascii="Meiryo UI" w:eastAsia="Meiryo UI" w:hAnsi="Meiryo UI" w:cs="Meiryo UI"/>
          <w:szCs w:val="21"/>
        </w:rPr>
      </w:pPr>
    </w:p>
    <w:p w:rsidR="00674C43" w:rsidRPr="00065981" w:rsidRDefault="00674C43" w:rsidP="00674C43">
      <w:pPr>
        <w:ind w:firstLineChars="200" w:firstLine="420"/>
        <w:rPr>
          <w:rFonts w:ascii="Meiryo UI" w:eastAsia="Meiryo UI" w:hAnsi="Meiryo UI" w:cs="Meiryo UI"/>
          <w:szCs w:val="21"/>
        </w:rPr>
      </w:pPr>
      <w:r w:rsidRPr="00065981">
        <w:rPr>
          <w:rFonts w:ascii="Meiryo UI" w:eastAsia="Meiryo UI" w:hAnsi="Meiryo UI" w:cs="Meiryo UI" w:hint="eastAsia"/>
          <w:szCs w:val="21"/>
        </w:rPr>
        <w:t>②留意点</w:t>
      </w:r>
    </w:p>
    <w:p w:rsidR="00674C43" w:rsidRPr="00065981" w:rsidRDefault="00674C43" w:rsidP="00674C43">
      <w:pPr>
        <w:ind w:left="570"/>
        <w:rPr>
          <w:rFonts w:ascii="Meiryo UI" w:eastAsia="Meiryo UI" w:hAnsi="Meiryo UI" w:cs="Meiryo UI"/>
          <w:szCs w:val="21"/>
        </w:rPr>
      </w:pPr>
      <w:r w:rsidRPr="00065981">
        <w:rPr>
          <w:rFonts w:ascii="Meiryo UI" w:eastAsia="Meiryo UI" w:hAnsi="Meiryo UI" w:cs="Meiryo UI" w:hint="eastAsia"/>
          <w:szCs w:val="21"/>
        </w:rPr>
        <w:t>・離着陸場として必要な付帯設備（充電設備等）についても考慮すること。</w:t>
      </w:r>
    </w:p>
    <w:p w:rsidR="00674C43" w:rsidRDefault="00674C43" w:rsidP="00674C43">
      <w:pPr>
        <w:ind w:left="570"/>
        <w:rPr>
          <w:rFonts w:ascii="Meiryo UI" w:eastAsia="Meiryo UI" w:hAnsi="Meiryo UI" w:cs="Meiryo UI"/>
          <w:szCs w:val="21"/>
        </w:rPr>
      </w:pPr>
      <w:r w:rsidRPr="00065981">
        <w:rPr>
          <w:rFonts w:ascii="Meiryo UI" w:eastAsia="Meiryo UI" w:hAnsi="Meiryo UI" w:cs="Meiryo UI" w:hint="eastAsia"/>
          <w:szCs w:val="21"/>
        </w:rPr>
        <w:t>・</w:t>
      </w:r>
      <w:bookmarkStart w:id="4" w:name="_Hlk59094238"/>
      <w:r w:rsidRPr="00065981">
        <w:rPr>
          <w:rFonts w:ascii="Meiryo UI" w:eastAsia="Meiryo UI" w:hAnsi="Meiryo UI" w:cs="Meiryo UI" w:hint="eastAsia"/>
          <w:szCs w:val="21"/>
        </w:rPr>
        <w:t>調査の方法及び内容については</w:t>
      </w:r>
      <w:r w:rsidR="0099731C" w:rsidRPr="00065981">
        <w:rPr>
          <w:rFonts w:ascii="Meiryo UI" w:eastAsia="Meiryo UI" w:hAnsi="Meiryo UI" w:cs="Meiryo UI" w:hint="eastAsia"/>
          <w:szCs w:val="21"/>
        </w:rPr>
        <w:t>、</w:t>
      </w:r>
      <w:r w:rsidRPr="00065981">
        <w:rPr>
          <w:rFonts w:ascii="Meiryo UI" w:eastAsia="Meiryo UI" w:hAnsi="Meiryo UI" w:cs="Meiryo UI" w:hint="eastAsia"/>
          <w:szCs w:val="21"/>
        </w:rPr>
        <w:t>提案</w:t>
      </w:r>
      <w:r w:rsidR="00565FC3" w:rsidRPr="00065981">
        <w:rPr>
          <w:rFonts w:ascii="Meiryo UI" w:eastAsia="Meiryo UI" w:hAnsi="Meiryo UI" w:cs="Meiryo UI" w:hint="eastAsia"/>
          <w:szCs w:val="21"/>
        </w:rPr>
        <w:t>内容</w:t>
      </w:r>
      <w:r w:rsidR="0099731C" w:rsidRPr="00065981">
        <w:rPr>
          <w:rFonts w:ascii="Meiryo UI" w:eastAsia="Meiryo UI" w:hAnsi="Meiryo UI" w:cs="Meiryo UI" w:hint="eastAsia"/>
          <w:szCs w:val="21"/>
        </w:rPr>
        <w:t>に基づき、</w:t>
      </w:r>
      <w:r w:rsidRPr="00065981">
        <w:rPr>
          <w:rFonts w:ascii="Meiryo UI" w:eastAsia="Meiryo UI" w:hAnsi="Meiryo UI" w:cs="Meiryo UI" w:hint="eastAsia"/>
          <w:szCs w:val="21"/>
        </w:rPr>
        <w:t>大阪府</w:t>
      </w:r>
      <w:r w:rsidR="0099731C" w:rsidRPr="00065981">
        <w:rPr>
          <w:rFonts w:ascii="Meiryo UI" w:eastAsia="Meiryo UI" w:hAnsi="Meiryo UI" w:cs="Meiryo UI" w:hint="eastAsia"/>
          <w:szCs w:val="21"/>
        </w:rPr>
        <w:t>と</w:t>
      </w:r>
      <w:r w:rsidRPr="00065981">
        <w:rPr>
          <w:rFonts w:ascii="Meiryo UI" w:eastAsia="Meiryo UI" w:hAnsi="Meiryo UI" w:cs="Meiryo UI" w:hint="eastAsia"/>
          <w:szCs w:val="21"/>
        </w:rPr>
        <w:t>協議</w:t>
      </w:r>
      <w:r w:rsidR="0099731C" w:rsidRPr="00065981">
        <w:rPr>
          <w:rFonts w:ascii="Meiryo UI" w:eastAsia="Meiryo UI" w:hAnsi="Meiryo UI" w:cs="Meiryo UI" w:hint="eastAsia"/>
          <w:szCs w:val="21"/>
        </w:rPr>
        <w:t>のうえ決定すること</w:t>
      </w:r>
      <w:r w:rsidRPr="00065981">
        <w:rPr>
          <w:rFonts w:ascii="Meiryo UI" w:eastAsia="Meiryo UI" w:hAnsi="Meiryo UI" w:cs="Meiryo UI" w:hint="eastAsia"/>
          <w:szCs w:val="21"/>
        </w:rPr>
        <w:t>。</w:t>
      </w:r>
    </w:p>
    <w:p w:rsidR="00D41535" w:rsidRPr="00065981" w:rsidRDefault="00D41535" w:rsidP="00D41535">
      <w:pPr>
        <w:ind w:leftChars="270" w:left="567" w:firstLine="1"/>
        <w:rPr>
          <w:rFonts w:ascii="Meiryo UI" w:eastAsia="Meiryo UI" w:hAnsi="Meiryo UI" w:cs="Meiryo UI"/>
          <w:szCs w:val="21"/>
        </w:rPr>
      </w:pPr>
      <w:r w:rsidRPr="00065981">
        <w:rPr>
          <w:rFonts w:ascii="Meiryo UI" w:eastAsia="Meiryo UI" w:hAnsi="Meiryo UI" w:cs="Meiryo UI" w:hint="eastAsia"/>
          <w:szCs w:val="21"/>
        </w:rPr>
        <w:t>・</w:t>
      </w:r>
      <w:r>
        <w:rPr>
          <w:rFonts w:ascii="Meiryo UI" w:eastAsia="Meiryo UI" w:hAnsi="Meiryo UI" w:cs="Meiryo UI" w:hint="eastAsia"/>
          <w:szCs w:val="21"/>
        </w:rPr>
        <w:t>令和４年度空飛ぶクルマ社会実装事業環境調査の結果を整理した上で、</w:t>
      </w:r>
      <w:r w:rsidR="008E6963">
        <w:rPr>
          <w:rFonts w:ascii="Meiryo UI" w:eastAsia="Meiryo UI" w:hAnsi="Meiryo UI" w:cs="Meiryo UI" w:hint="eastAsia"/>
          <w:szCs w:val="21"/>
        </w:rPr>
        <w:t>それぞれのユースケースが</w:t>
      </w:r>
      <w:r w:rsidR="009E2B91">
        <w:rPr>
          <w:rFonts w:ascii="Meiryo UI" w:eastAsia="Meiryo UI" w:hAnsi="Meiryo UI" w:cs="Meiryo UI" w:hint="eastAsia"/>
          <w:szCs w:val="21"/>
        </w:rPr>
        <w:t>具体化される時間軸</w:t>
      </w:r>
      <w:r w:rsidR="00E938BA">
        <w:rPr>
          <w:rFonts w:ascii="Meiryo UI" w:eastAsia="Meiryo UI" w:hAnsi="Meiryo UI" w:cs="Meiryo UI" w:hint="eastAsia"/>
          <w:szCs w:val="21"/>
        </w:rPr>
        <w:t>を</w:t>
      </w:r>
      <w:r w:rsidR="009E2B91">
        <w:rPr>
          <w:rFonts w:ascii="Meiryo UI" w:eastAsia="Meiryo UI" w:hAnsi="Meiryo UI" w:cs="Meiryo UI" w:hint="eastAsia"/>
          <w:szCs w:val="21"/>
        </w:rPr>
        <w:t>考慮し</w:t>
      </w:r>
      <w:r w:rsidR="00E938BA">
        <w:rPr>
          <w:rFonts w:ascii="Meiryo UI" w:eastAsia="Meiryo UI" w:hAnsi="Meiryo UI" w:cs="Meiryo UI" w:hint="eastAsia"/>
          <w:szCs w:val="21"/>
        </w:rPr>
        <w:t>、</w:t>
      </w:r>
      <w:r w:rsidR="009E2B91">
        <w:rPr>
          <w:rFonts w:ascii="Meiryo UI" w:eastAsia="Meiryo UI" w:hAnsi="Meiryo UI" w:cs="Meiryo UI" w:hint="eastAsia"/>
          <w:szCs w:val="21"/>
        </w:rPr>
        <w:t>提案</w:t>
      </w:r>
      <w:r>
        <w:rPr>
          <w:rFonts w:ascii="Meiryo UI" w:eastAsia="Meiryo UI" w:hAnsi="Meiryo UI" w:cs="Meiryo UI" w:hint="eastAsia"/>
          <w:szCs w:val="21"/>
        </w:rPr>
        <w:t>を行うこと。</w:t>
      </w:r>
    </w:p>
    <w:p w:rsidR="00D41535" w:rsidRPr="00D41535" w:rsidRDefault="00D41535" w:rsidP="00674C43">
      <w:pPr>
        <w:ind w:left="570"/>
        <w:rPr>
          <w:rFonts w:ascii="Meiryo UI" w:eastAsia="Meiryo UI" w:hAnsi="Meiryo UI" w:cs="Meiryo UI"/>
          <w:szCs w:val="21"/>
        </w:rPr>
      </w:pPr>
    </w:p>
    <w:p w:rsidR="00674C43" w:rsidRPr="00065981" w:rsidRDefault="00DD2D56" w:rsidP="00674C43">
      <w:pPr>
        <w:rPr>
          <w:rFonts w:ascii="Meiryo UI" w:eastAsia="Meiryo UI" w:hAnsi="Meiryo UI" w:cs="Meiryo UI"/>
          <w:szCs w:val="21"/>
        </w:rPr>
      </w:pPr>
      <w:r w:rsidRPr="00065981">
        <w:rPr>
          <w:rFonts w:ascii="Meiryo UI" w:eastAsia="Meiryo UI" w:hAnsi="Meiryo UI" w:cs="Meiryo UI" w:hint="eastAsia"/>
          <w:noProof/>
          <w:szCs w:val="21"/>
        </w:rPr>
        <mc:AlternateContent>
          <mc:Choice Requires="wps">
            <w:drawing>
              <wp:anchor distT="0" distB="0" distL="114300" distR="114300" simplePos="0" relativeHeight="251668480" behindDoc="0" locked="0" layoutInCell="1" allowOverlap="1" wp14:anchorId="3A1926C8" wp14:editId="4F0B18A4">
                <wp:simplePos x="0" y="0"/>
                <wp:positionH relativeFrom="page">
                  <wp:align>center</wp:align>
                </wp:positionH>
                <wp:positionV relativeFrom="paragraph">
                  <wp:posOffset>37465</wp:posOffset>
                </wp:positionV>
                <wp:extent cx="6367145" cy="1181100"/>
                <wp:effectExtent l="0" t="0" r="1460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181100"/>
                        </a:xfrm>
                        <a:prstGeom prst="rect">
                          <a:avLst/>
                        </a:prstGeom>
                        <a:solidFill>
                          <a:srgbClr val="FFFFFF"/>
                        </a:solidFill>
                        <a:ln w="9525">
                          <a:solidFill>
                            <a:srgbClr val="000000"/>
                          </a:solidFill>
                          <a:miter lim="800000"/>
                          <a:headEnd/>
                          <a:tailEnd/>
                        </a:ln>
                      </wps:spPr>
                      <wps:txbx>
                        <w:txbxContent>
                          <w:p w:rsidR="001430BA" w:rsidRPr="00C6536C" w:rsidRDefault="001430BA" w:rsidP="00674C43">
                            <w:pPr>
                              <w:rPr>
                                <w:rFonts w:ascii="Meiryo UI" w:eastAsia="Meiryo UI" w:hAnsi="Meiryo UI" w:cs="Meiryo UI"/>
                                <w:b/>
                                <w:szCs w:val="21"/>
                              </w:rPr>
                            </w:pPr>
                            <w:r w:rsidRPr="00C6536C">
                              <w:rPr>
                                <w:rFonts w:ascii="Meiryo UI" w:eastAsia="Meiryo UI" w:hAnsi="Meiryo UI" w:cs="Meiryo UI" w:hint="eastAsia"/>
                                <w:b/>
                                <w:szCs w:val="21"/>
                              </w:rPr>
                              <w:t>【提案を求める事項】</w:t>
                            </w:r>
                          </w:p>
                          <w:p w:rsidR="001430BA" w:rsidRPr="00065981" w:rsidRDefault="001430BA" w:rsidP="00942CD9">
                            <w:pPr>
                              <w:numPr>
                                <w:ilvl w:val="0"/>
                                <w:numId w:val="1"/>
                              </w:numPr>
                              <w:rPr>
                                <w:rFonts w:ascii="Meiryo UI" w:eastAsia="Meiryo UI" w:hAnsi="Meiryo UI"/>
                                <w:szCs w:val="21"/>
                              </w:rPr>
                            </w:pPr>
                            <w:r w:rsidRPr="00065981">
                              <w:rPr>
                                <w:rFonts w:ascii="Meiryo UI" w:eastAsia="Meiryo UI" w:hAnsi="Meiryo UI" w:hint="eastAsia"/>
                                <w:szCs w:val="21"/>
                              </w:rPr>
                              <w:t>参入が</w:t>
                            </w:r>
                            <w:r w:rsidRPr="00065981">
                              <w:rPr>
                                <w:rFonts w:ascii="Meiryo UI" w:eastAsia="Meiryo UI" w:hAnsi="Meiryo UI"/>
                                <w:szCs w:val="21"/>
                              </w:rPr>
                              <w:t>見込まれる</w:t>
                            </w:r>
                            <w:r w:rsidRPr="00065981">
                              <w:rPr>
                                <w:rFonts w:ascii="Meiryo UI" w:eastAsia="Meiryo UI" w:hAnsi="Meiryo UI" w:hint="eastAsia"/>
                                <w:szCs w:val="21"/>
                              </w:rPr>
                              <w:t>業種</w:t>
                            </w:r>
                            <w:r w:rsidRPr="00065981">
                              <w:rPr>
                                <w:rFonts w:ascii="Meiryo UI" w:eastAsia="Meiryo UI" w:hAnsi="Meiryo UI"/>
                                <w:szCs w:val="21"/>
                              </w:rPr>
                              <w:t>を</w:t>
                            </w:r>
                            <w:r w:rsidRPr="00065981">
                              <w:rPr>
                                <w:rFonts w:ascii="Meiryo UI" w:eastAsia="Meiryo UI" w:hAnsi="Meiryo UI" w:hint="eastAsia"/>
                                <w:szCs w:val="21"/>
                              </w:rPr>
                              <w:t>具体的に示すとともに</w:t>
                            </w:r>
                            <w:r w:rsidRPr="00065981">
                              <w:rPr>
                                <w:rFonts w:ascii="Meiryo UI" w:eastAsia="Meiryo UI" w:hAnsi="Meiryo UI"/>
                                <w:szCs w:val="21"/>
                              </w:rPr>
                              <w:t>、</w:t>
                            </w:r>
                            <w:r w:rsidRPr="00065981">
                              <w:rPr>
                                <w:rFonts w:ascii="Meiryo UI" w:eastAsia="Meiryo UI" w:hAnsi="Meiryo UI" w:hint="eastAsia"/>
                                <w:szCs w:val="21"/>
                              </w:rPr>
                              <w:t>大阪</w:t>
                            </w:r>
                            <w:r w:rsidRPr="00065981">
                              <w:rPr>
                                <w:rFonts w:ascii="Meiryo UI" w:eastAsia="Meiryo UI" w:hAnsi="Meiryo UI"/>
                                <w:szCs w:val="21"/>
                              </w:rPr>
                              <w:t>府</w:t>
                            </w:r>
                            <w:r w:rsidRPr="00065981">
                              <w:rPr>
                                <w:rFonts w:ascii="Meiryo UI" w:eastAsia="Meiryo UI" w:hAnsi="Meiryo UI" w:hint="eastAsia"/>
                                <w:szCs w:val="21"/>
                              </w:rPr>
                              <w:t>の特徴（都市部であること</w:t>
                            </w:r>
                            <w:r w:rsidRPr="00065981">
                              <w:rPr>
                                <w:rFonts w:ascii="Meiryo UI" w:eastAsia="Meiryo UI" w:hAnsi="Meiryo UI"/>
                                <w:szCs w:val="21"/>
                              </w:rPr>
                              <w:t>、産業構造等</w:t>
                            </w:r>
                            <w:r w:rsidRPr="00065981">
                              <w:rPr>
                                <w:rFonts w:ascii="Meiryo UI" w:eastAsia="Meiryo UI" w:hAnsi="Meiryo UI" w:hint="eastAsia"/>
                                <w:szCs w:val="21"/>
                              </w:rPr>
                              <w:t>）</w:t>
                            </w:r>
                            <w:r w:rsidRPr="00065981">
                              <w:rPr>
                                <w:rFonts w:ascii="Meiryo UI" w:eastAsia="Meiryo UI" w:hAnsi="Meiryo UI"/>
                                <w:szCs w:val="21"/>
                              </w:rPr>
                              <w:t>を踏まえた</w:t>
                            </w:r>
                            <w:r w:rsidRPr="00065981">
                              <w:rPr>
                                <w:rFonts w:ascii="Meiryo UI" w:eastAsia="Meiryo UI" w:hAnsi="Meiryo UI" w:hint="eastAsia"/>
                                <w:szCs w:val="21"/>
                              </w:rPr>
                              <w:t>新たな</w:t>
                            </w:r>
                            <w:r w:rsidRPr="00065981">
                              <w:rPr>
                                <w:rFonts w:ascii="Meiryo UI" w:eastAsia="Meiryo UI" w:hAnsi="Meiryo UI"/>
                                <w:szCs w:val="21"/>
                              </w:rPr>
                              <w:t>ユースケースの想定など多様な</w:t>
                            </w:r>
                            <w:r w:rsidRPr="00065981">
                              <w:rPr>
                                <w:rFonts w:ascii="Meiryo UI" w:eastAsia="Meiryo UI" w:hAnsi="Meiryo UI" w:hint="eastAsia"/>
                                <w:szCs w:val="21"/>
                              </w:rPr>
                              <w:t>アイデアを提案すること。</w:t>
                            </w:r>
                          </w:p>
                          <w:p w:rsidR="001430BA" w:rsidRPr="00565FC3" w:rsidRDefault="001430BA" w:rsidP="00565FC3">
                            <w:pPr>
                              <w:numPr>
                                <w:ilvl w:val="0"/>
                                <w:numId w:val="1"/>
                              </w:numPr>
                              <w:rPr>
                                <w:rFonts w:ascii="Meiryo UI" w:eastAsia="Meiryo UI" w:hAnsi="Meiryo UI"/>
                                <w:szCs w:val="21"/>
                              </w:rPr>
                            </w:pPr>
                            <w:r>
                              <w:rPr>
                                <w:rFonts w:ascii="Meiryo UI" w:eastAsia="Meiryo UI" w:hAnsi="Meiryo UI" w:hint="eastAsia"/>
                                <w:szCs w:val="21"/>
                              </w:rPr>
                              <w:t>提案者の</w:t>
                            </w:r>
                            <w:r w:rsidRPr="00DF68D0">
                              <w:rPr>
                                <w:rFonts w:ascii="Meiryo UI" w:eastAsia="Meiryo UI" w:hAnsi="Meiryo UI" w:hint="eastAsia"/>
                                <w:szCs w:val="21"/>
                              </w:rPr>
                              <w:t>これまでの実績</w:t>
                            </w:r>
                            <w:r w:rsidRPr="00DF68D0">
                              <w:rPr>
                                <w:rFonts w:ascii="Meiryo UI" w:eastAsia="Meiryo UI" w:hAnsi="Meiryo UI"/>
                                <w:szCs w:val="21"/>
                              </w:rPr>
                              <w:t>、独自の知見</w:t>
                            </w:r>
                            <w:r w:rsidRPr="00DF68D0">
                              <w:rPr>
                                <w:rFonts w:ascii="Meiryo UI" w:eastAsia="Meiryo UI" w:hAnsi="Meiryo UI" w:hint="eastAsia"/>
                                <w:szCs w:val="21"/>
                              </w:rPr>
                              <w:t>やノウハウ</w:t>
                            </w:r>
                            <w:r w:rsidRPr="00DF68D0">
                              <w:rPr>
                                <w:rFonts w:ascii="Meiryo UI" w:eastAsia="Meiryo UI" w:hAnsi="Meiryo UI"/>
                                <w:szCs w:val="21"/>
                              </w:rPr>
                              <w:t>等を</w:t>
                            </w:r>
                            <w:r>
                              <w:rPr>
                                <w:rFonts w:ascii="Meiryo UI" w:eastAsia="Meiryo UI" w:hAnsi="Meiryo UI" w:hint="eastAsia"/>
                                <w:szCs w:val="21"/>
                              </w:rPr>
                              <w:t>活かして</w:t>
                            </w:r>
                            <w:r w:rsidRPr="00DF68D0">
                              <w:rPr>
                                <w:rFonts w:ascii="Meiryo UI" w:eastAsia="Meiryo UI" w:hAnsi="Meiryo UI" w:hint="eastAsia"/>
                                <w:szCs w:val="21"/>
                              </w:rPr>
                              <w:t>、</w:t>
                            </w:r>
                            <w:r>
                              <w:rPr>
                                <w:rFonts w:ascii="Meiryo UI" w:eastAsia="Meiryo UI" w:hAnsi="Meiryo UI" w:hint="eastAsia"/>
                                <w:szCs w:val="21"/>
                              </w:rPr>
                              <w:t>調査</w:t>
                            </w:r>
                            <w:r>
                              <w:rPr>
                                <w:rFonts w:ascii="Meiryo UI" w:eastAsia="Meiryo UI" w:hAnsi="Meiryo UI"/>
                                <w:szCs w:val="21"/>
                              </w:rPr>
                              <w:t>方法及び</w:t>
                            </w:r>
                            <w:r>
                              <w:rPr>
                                <w:rFonts w:ascii="Meiryo UI" w:eastAsia="Meiryo UI" w:hAnsi="Meiryo UI" w:hint="eastAsia"/>
                                <w:szCs w:val="21"/>
                              </w:rPr>
                              <w:t>内容</w:t>
                            </w:r>
                            <w:r>
                              <w:rPr>
                                <w:rFonts w:ascii="Meiryo UI" w:eastAsia="Meiryo UI" w:hAnsi="Meiryo UI"/>
                                <w:szCs w:val="21"/>
                              </w:rPr>
                              <w:t>について</w:t>
                            </w:r>
                            <w:r>
                              <w:rPr>
                                <w:rFonts w:ascii="Meiryo UI" w:eastAsia="Meiryo UI" w:hAnsi="Meiryo UI" w:hint="eastAsia"/>
                                <w:szCs w:val="21"/>
                              </w:rPr>
                              <w:t>、具体的に</w:t>
                            </w:r>
                            <w:r>
                              <w:rPr>
                                <w:rFonts w:ascii="Meiryo UI" w:eastAsia="Meiryo UI" w:hAnsi="Meiryo UI"/>
                                <w:szCs w:val="21"/>
                              </w:rPr>
                              <w:t>提案すること。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26C8" id="テキスト ボックス 7" o:spid="_x0000_s1027" type="#_x0000_t202" style="position:absolute;left:0;text-align:left;margin-left:0;margin-top:2.95pt;width:501.35pt;height:93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">
                <v:textbox inset="5.85pt,.7pt,5.85pt,.7pt">
                  <w:txbxContent>
                    <w:p w14:paraId="5ACA4284" w14:textId="77777777" w:rsidR="001430BA" w:rsidRPr="00C6536C" w:rsidRDefault="001430BA" w:rsidP="00674C43">
                      <w:pPr>
                        <w:rPr>
                          <w:rFonts w:ascii="Meiryo UI" w:eastAsia="Meiryo UI" w:hAnsi="Meiryo UI" w:cs="Meiryo UI"/>
                          <w:b/>
                          <w:szCs w:val="21"/>
                        </w:rPr>
                      </w:pPr>
                      <w:r w:rsidRPr="00C6536C">
                        <w:rPr>
                          <w:rFonts w:ascii="Meiryo UI" w:eastAsia="Meiryo UI" w:hAnsi="Meiryo UI" w:cs="Meiryo UI" w:hint="eastAsia"/>
                          <w:b/>
                          <w:szCs w:val="21"/>
                        </w:rPr>
                        <w:t>【提案を求める事項】</w:t>
                      </w:r>
                    </w:p>
                    <w:p w14:paraId="2FE3789F" w14:textId="7D3EFA6A" w:rsidR="001430BA" w:rsidRPr="00065981" w:rsidRDefault="001430BA" w:rsidP="00942CD9">
                      <w:pPr>
                        <w:numPr>
                          <w:ilvl w:val="0"/>
                          <w:numId w:val="1"/>
                        </w:numPr>
                        <w:rPr>
                          <w:rFonts w:ascii="Meiryo UI" w:eastAsia="Meiryo UI" w:hAnsi="Meiryo UI"/>
                          <w:szCs w:val="21"/>
                        </w:rPr>
                      </w:pPr>
                      <w:r w:rsidRPr="00065981">
                        <w:rPr>
                          <w:rFonts w:ascii="Meiryo UI" w:eastAsia="Meiryo UI" w:hAnsi="Meiryo UI" w:hint="eastAsia"/>
                          <w:szCs w:val="21"/>
                        </w:rPr>
                        <w:t>参入が</w:t>
                      </w:r>
                      <w:r w:rsidRPr="00065981">
                        <w:rPr>
                          <w:rFonts w:ascii="Meiryo UI" w:eastAsia="Meiryo UI" w:hAnsi="Meiryo UI"/>
                          <w:szCs w:val="21"/>
                        </w:rPr>
                        <w:t>見込まれる</w:t>
                      </w:r>
                      <w:r w:rsidRPr="00065981">
                        <w:rPr>
                          <w:rFonts w:ascii="Meiryo UI" w:eastAsia="Meiryo UI" w:hAnsi="Meiryo UI" w:hint="eastAsia"/>
                          <w:szCs w:val="21"/>
                        </w:rPr>
                        <w:t>業種</w:t>
                      </w:r>
                      <w:r w:rsidRPr="00065981">
                        <w:rPr>
                          <w:rFonts w:ascii="Meiryo UI" w:eastAsia="Meiryo UI" w:hAnsi="Meiryo UI"/>
                          <w:szCs w:val="21"/>
                        </w:rPr>
                        <w:t>を</w:t>
                      </w:r>
                      <w:r w:rsidRPr="00065981">
                        <w:rPr>
                          <w:rFonts w:ascii="Meiryo UI" w:eastAsia="Meiryo UI" w:hAnsi="Meiryo UI" w:hint="eastAsia"/>
                          <w:szCs w:val="21"/>
                        </w:rPr>
                        <w:t>具体的に示すとともに</w:t>
                      </w:r>
                      <w:r w:rsidRPr="00065981">
                        <w:rPr>
                          <w:rFonts w:ascii="Meiryo UI" w:eastAsia="Meiryo UI" w:hAnsi="Meiryo UI"/>
                          <w:szCs w:val="21"/>
                        </w:rPr>
                        <w:t>、</w:t>
                      </w:r>
                      <w:r w:rsidRPr="00065981">
                        <w:rPr>
                          <w:rFonts w:ascii="Meiryo UI" w:eastAsia="Meiryo UI" w:hAnsi="Meiryo UI" w:hint="eastAsia"/>
                          <w:szCs w:val="21"/>
                        </w:rPr>
                        <w:t>大阪</w:t>
                      </w:r>
                      <w:r w:rsidRPr="00065981">
                        <w:rPr>
                          <w:rFonts w:ascii="Meiryo UI" w:eastAsia="Meiryo UI" w:hAnsi="Meiryo UI"/>
                          <w:szCs w:val="21"/>
                        </w:rPr>
                        <w:t>府</w:t>
                      </w:r>
                      <w:r w:rsidRPr="00065981">
                        <w:rPr>
                          <w:rFonts w:ascii="Meiryo UI" w:eastAsia="Meiryo UI" w:hAnsi="Meiryo UI" w:hint="eastAsia"/>
                          <w:szCs w:val="21"/>
                        </w:rPr>
                        <w:t>の特徴（都市部であること</w:t>
                      </w:r>
                      <w:r w:rsidRPr="00065981">
                        <w:rPr>
                          <w:rFonts w:ascii="Meiryo UI" w:eastAsia="Meiryo UI" w:hAnsi="Meiryo UI"/>
                          <w:szCs w:val="21"/>
                        </w:rPr>
                        <w:t>、産業構造等</w:t>
                      </w:r>
                      <w:r w:rsidRPr="00065981">
                        <w:rPr>
                          <w:rFonts w:ascii="Meiryo UI" w:eastAsia="Meiryo UI" w:hAnsi="Meiryo UI" w:hint="eastAsia"/>
                          <w:szCs w:val="21"/>
                        </w:rPr>
                        <w:t>）</w:t>
                      </w:r>
                      <w:r w:rsidRPr="00065981">
                        <w:rPr>
                          <w:rFonts w:ascii="Meiryo UI" w:eastAsia="Meiryo UI" w:hAnsi="Meiryo UI"/>
                          <w:szCs w:val="21"/>
                        </w:rPr>
                        <w:t>を踏まえた</w:t>
                      </w:r>
                      <w:r w:rsidRPr="00065981">
                        <w:rPr>
                          <w:rFonts w:ascii="Meiryo UI" w:eastAsia="Meiryo UI" w:hAnsi="Meiryo UI" w:hint="eastAsia"/>
                          <w:szCs w:val="21"/>
                        </w:rPr>
                        <w:t>新たな</w:t>
                      </w:r>
                      <w:r w:rsidRPr="00065981">
                        <w:rPr>
                          <w:rFonts w:ascii="Meiryo UI" w:eastAsia="Meiryo UI" w:hAnsi="Meiryo UI"/>
                          <w:szCs w:val="21"/>
                        </w:rPr>
                        <w:t>ユースケースの想定など多様な</w:t>
                      </w:r>
                      <w:r w:rsidRPr="00065981">
                        <w:rPr>
                          <w:rFonts w:ascii="Meiryo UI" w:eastAsia="Meiryo UI" w:hAnsi="Meiryo UI" w:hint="eastAsia"/>
                          <w:szCs w:val="21"/>
                        </w:rPr>
                        <w:t>アイデアを提案すること。</w:t>
                      </w:r>
                    </w:p>
                    <w:p w14:paraId="78150500" w14:textId="7A4F49AA" w:rsidR="001430BA" w:rsidRPr="00565FC3" w:rsidRDefault="001430BA" w:rsidP="00565FC3">
                      <w:pPr>
                        <w:numPr>
                          <w:ilvl w:val="0"/>
                          <w:numId w:val="1"/>
                        </w:numPr>
                        <w:rPr>
                          <w:rFonts w:ascii="Meiryo UI" w:eastAsia="Meiryo UI" w:hAnsi="Meiryo UI"/>
                          <w:szCs w:val="21"/>
                        </w:rPr>
                      </w:pPr>
                      <w:r>
                        <w:rPr>
                          <w:rFonts w:ascii="Meiryo UI" w:eastAsia="Meiryo UI" w:hAnsi="Meiryo UI" w:hint="eastAsia"/>
                          <w:szCs w:val="21"/>
                        </w:rPr>
                        <w:t>提案者の</w:t>
                      </w:r>
                      <w:r w:rsidRPr="00DF68D0">
                        <w:rPr>
                          <w:rFonts w:ascii="Meiryo UI" w:eastAsia="Meiryo UI" w:hAnsi="Meiryo UI" w:hint="eastAsia"/>
                          <w:szCs w:val="21"/>
                        </w:rPr>
                        <w:t>これまでの実績</w:t>
                      </w:r>
                      <w:r w:rsidRPr="00DF68D0">
                        <w:rPr>
                          <w:rFonts w:ascii="Meiryo UI" w:eastAsia="Meiryo UI" w:hAnsi="Meiryo UI"/>
                          <w:szCs w:val="21"/>
                        </w:rPr>
                        <w:t>、独自の知見</w:t>
                      </w:r>
                      <w:r w:rsidRPr="00DF68D0">
                        <w:rPr>
                          <w:rFonts w:ascii="Meiryo UI" w:eastAsia="Meiryo UI" w:hAnsi="Meiryo UI" w:hint="eastAsia"/>
                          <w:szCs w:val="21"/>
                        </w:rPr>
                        <w:t>やノウハウ</w:t>
                      </w:r>
                      <w:r w:rsidRPr="00DF68D0">
                        <w:rPr>
                          <w:rFonts w:ascii="Meiryo UI" w:eastAsia="Meiryo UI" w:hAnsi="Meiryo UI"/>
                          <w:szCs w:val="21"/>
                        </w:rPr>
                        <w:t>等を</w:t>
                      </w:r>
                      <w:r>
                        <w:rPr>
                          <w:rFonts w:ascii="Meiryo UI" w:eastAsia="Meiryo UI" w:hAnsi="Meiryo UI" w:hint="eastAsia"/>
                          <w:szCs w:val="21"/>
                        </w:rPr>
                        <w:t>活かして</w:t>
                      </w:r>
                      <w:r w:rsidRPr="00DF68D0">
                        <w:rPr>
                          <w:rFonts w:ascii="Meiryo UI" w:eastAsia="Meiryo UI" w:hAnsi="Meiryo UI" w:hint="eastAsia"/>
                          <w:szCs w:val="21"/>
                        </w:rPr>
                        <w:t>、</w:t>
                      </w:r>
                      <w:r>
                        <w:rPr>
                          <w:rFonts w:ascii="Meiryo UI" w:eastAsia="Meiryo UI" w:hAnsi="Meiryo UI" w:hint="eastAsia"/>
                          <w:szCs w:val="21"/>
                        </w:rPr>
                        <w:t>調査</w:t>
                      </w:r>
                      <w:r>
                        <w:rPr>
                          <w:rFonts w:ascii="Meiryo UI" w:eastAsia="Meiryo UI" w:hAnsi="Meiryo UI"/>
                          <w:szCs w:val="21"/>
                        </w:rPr>
                        <w:t>方法及び</w:t>
                      </w:r>
                      <w:r>
                        <w:rPr>
                          <w:rFonts w:ascii="Meiryo UI" w:eastAsia="Meiryo UI" w:hAnsi="Meiryo UI" w:hint="eastAsia"/>
                          <w:szCs w:val="21"/>
                        </w:rPr>
                        <w:t>内容</w:t>
                      </w:r>
                      <w:r>
                        <w:rPr>
                          <w:rFonts w:ascii="Meiryo UI" w:eastAsia="Meiryo UI" w:hAnsi="Meiryo UI"/>
                          <w:szCs w:val="21"/>
                        </w:rPr>
                        <w:t>について</w:t>
                      </w:r>
                      <w:r>
                        <w:rPr>
                          <w:rFonts w:ascii="Meiryo UI" w:eastAsia="Meiryo UI" w:hAnsi="Meiryo UI" w:hint="eastAsia"/>
                          <w:szCs w:val="21"/>
                        </w:rPr>
                        <w:t>、具体的に</w:t>
                      </w:r>
                      <w:r>
                        <w:rPr>
                          <w:rFonts w:ascii="Meiryo UI" w:eastAsia="Meiryo UI" w:hAnsi="Meiryo UI"/>
                          <w:szCs w:val="21"/>
                        </w:rPr>
                        <w:t>提案すること。</w:t>
                      </w:r>
                    </w:p>
                  </w:txbxContent>
                </v:textbox>
                <w10:wrap anchorx="page"/>
              </v:shape>
            </w:pict>
          </mc:Fallback>
        </mc:AlternateContent>
      </w:r>
    </w:p>
    <w:p w:rsidR="00674C43" w:rsidRPr="00065981" w:rsidRDefault="00674C43" w:rsidP="00674C43">
      <w:pPr>
        <w:rPr>
          <w:rFonts w:ascii="Meiryo UI" w:eastAsia="Meiryo UI" w:hAnsi="Meiryo UI" w:cs="Meiryo UI"/>
          <w:szCs w:val="21"/>
        </w:rPr>
      </w:pPr>
    </w:p>
    <w:p w:rsidR="00674C43" w:rsidRPr="00065981" w:rsidRDefault="00674C43" w:rsidP="00674C43">
      <w:pPr>
        <w:rPr>
          <w:rFonts w:ascii="Meiryo UI" w:eastAsia="Meiryo UI" w:hAnsi="Meiryo UI" w:cs="Meiryo UI"/>
          <w:szCs w:val="21"/>
        </w:rPr>
      </w:pPr>
    </w:p>
    <w:p w:rsidR="0099731C" w:rsidRPr="00065981" w:rsidRDefault="0099731C" w:rsidP="00674C43">
      <w:pPr>
        <w:rPr>
          <w:rFonts w:ascii="Meiryo UI" w:eastAsia="Meiryo UI" w:hAnsi="Meiryo UI" w:cs="Meiryo UI"/>
          <w:szCs w:val="21"/>
        </w:rPr>
      </w:pPr>
    </w:p>
    <w:p w:rsidR="0099731C" w:rsidRPr="00065981" w:rsidRDefault="0099731C" w:rsidP="00674C43">
      <w:pPr>
        <w:rPr>
          <w:rFonts w:ascii="Meiryo UI" w:eastAsia="Meiryo UI" w:hAnsi="Meiryo UI" w:cs="Meiryo UI"/>
          <w:szCs w:val="21"/>
        </w:rPr>
      </w:pPr>
    </w:p>
    <w:bookmarkEnd w:id="4"/>
    <w:p w:rsidR="00B05D7A" w:rsidRPr="00065981" w:rsidRDefault="00B05D7A" w:rsidP="00674C43">
      <w:pPr>
        <w:rPr>
          <w:rFonts w:ascii="Meiryo UI" w:eastAsia="Meiryo UI" w:hAnsi="Meiryo UI" w:cs="Meiryo UI"/>
          <w:b/>
          <w:szCs w:val="21"/>
        </w:rPr>
      </w:pPr>
    </w:p>
    <w:p w:rsidR="00674C43" w:rsidRPr="00065981" w:rsidRDefault="00674C43" w:rsidP="00674C43">
      <w:pPr>
        <w:rPr>
          <w:rFonts w:ascii="Meiryo UI" w:eastAsia="Meiryo UI" w:hAnsi="Meiryo UI" w:cs="Meiryo UI"/>
          <w:b/>
          <w:szCs w:val="21"/>
        </w:rPr>
      </w:pPr>
      <w:r w:rsidRPr="00065981">
        <w:rPr>
          <w:rFonts w:ascii="Meiryo UI" w:eastAsia="Meiryo UI" w:hAnsi="Meiryo UI" w:cs="Meiryo UI" w:hint="eastAsia"/>
          <w:b/>
          <w:szCs w:val="21"/>
        </w:rPr>
        <w:t>（２）空飛ぶクルマの離着陸場を取り巻く最新動向の調査・検討</w:t>
      </w:r>
    </w:p>
    <w:p w:rsidR="00674C43" w:rsidRPr="00065981" w:rsidRDefault="00674C43" w:rsidP="00674C43">
      <w:pPr>
        <w:ind w:firstLineChars="200" w:firstLine="420"/>
        <w:rPr>
          <w:rFonts w:ascii="Meiryo UI" w:eastAsia="Meiryo UI" w:hAnsi="Meiryo UI" w:cs="Meiryo UI"/>
          <w:b/>
          <w:szCs w:val="21"/>
        </w:rPr>
      </w:pPr>
      <w:r w:rsidRPr="00065981">
        <w:rPr>
          <w:rFonts w:ascii="Meiryo UI" w:eastAsia="Meiryo UI" w:hAnsi="Meiryo UI" w:cs="Meiryo UI" w:hint="eastAsia"/>
          <w:szCs w:val="21"/>
        </w:rPr>
        <w:t>①内容</w:t>
      </w:r>
    </w:p>
    <w:p w:rsidR="00674C43" w:rsidRPr="00065981" w:rsidRDefault="006F4726" w:rsidP="00674C43">
      <w:pPr>
        <w:ind w:left="570"/>
        <w:rPr>
          <w:rFonts w:ascii="Meiryo UI" w:eastAsia="Meiryo UI" w:hAnsi="Meiryo UI" w:cs="Meiryo UI"/>
          <w:szCs w:val="21"/>
        </w:rPr>
      </w:pPr>
      <w:r>
        <w:rPr>
          <w:rFonts w:ascii="Meiryo UI" w:eastAsia="Meiryo UI" w:hAnsi="Meiryo UI" w:cs="Meiryo UI" w:hint="eastAsia"/>
          <w:szCs w:val="21"/>
        </w:rPr>
        <w:t>・諸外国における離着陸場の検討事例や制度整備の状況等を踏まえて</w:t>
      </w:r>
      <w:r w:rsidR="00674C43" w:rsidRPr="00065981">
        <w:rPr>
          <w:rFonts w:ascii="Meiryo UI" w:eastAsia="Meiryo UI" w:hAnsi="Meiryo UI" w:cs="Meiryo UI" w:hint="eastAsia"/>
          <w:szCs w:val="21"/>
        </w:rPr>
        <w:t>、離着陸場</w:t>
      </w:r>
      <w:r w:rsidR="005A0EE7" w:rsidRPr="00065981">
        <w:rPr>
          <w:rFonts w:ascii="Meiryo UI" w:eastAsia="Meiryo UI" w:hAnsi="Meiryo UI" w:cs="Meiryo UI" w:hint="eastAsia"/>
          <w:szCs w:val="21"/>
        </w:rPr>
        <w:t>の</w:t>
      </w:r>
      <w:r w:rsidR="00674C43" w:rsidRPr="00065981">
        <w:rPr>
          <w:rFonts w:ascii="Meiryo UI" w:eastAsia="Meiryo UI" w:hAnsi="Meiryo UI" w:cs="Meiryo UI" w:hint="eastAsia"/>
          <w:szCs w:val="21"/>
        </w:rPr>
        <w:t>整備を中心</w:t>
      </w:r>
      <w:r w:rsidR="005A0EE7" w:rsidRPr="00065981">
        <w:rPr>
          <w:rFonts w:ascii="Meiryo UI" w:eastAsia="Meiryo UI" w:hAnsi="Meiryo UI" w:cs="Meiryo UI" w:hint="eastAsia"/>
          <w:szCs w:val="21"/>
        </w:rPr>
        <w:t>とした</w:t>
      </w:r>
      <w:r w:rsidR="00674C43" w:rsidRPr="00065981">
        <w:rPr>
          <w:rFonts w:ascii="Meiryo UI" w:eastAsia="Meiryo UI" w:hAnsi="Meiryo UI" w:cs="Meiryo UI" w:hint="eastAsia"/>
          <w:szCs w:val="21"/>
        </w:rPr>
        <w:t>周辺領域のビジネスモデル</w:t>
      </w:r>
      <w:r w:rsidR="005A0EE7" w:rsidRPr="00065981">
        <w:rPr>
          <w:rFonts w:ascii="Meiryo UI" w:eastAsia="Meiryo UI" w:hAnsi="Meiryo UI" w:cs="Meiryo UI" w:hint="eastAsia"/>
          <w:szCs w:val="21"/>
        </w:rPr>
        <w:t>（以下「ビジネスモデル」という。）</w:t>
      </w:r>
      <w:r w:rsidR="00674C43" w:rsidRPr="00065981">
        <w:rPr>
          <w:rFonts w:ascii="Meiryo UI" w:eastAsia="Meiryo UI" w:hAnsi="Meiryo UI" w:cs="Meiryo UI" w:hint="eastAsia"/>
          <w:szCs w:val="21"/>
        </w:rPr>
        <w:t>を調査する。</w:t>
      </w:r>
    </w:p>
    <w:p w:rsidR="00674C43" w:rsidRPr="00065981" w:rsidRDefault="00674C43" w:rsidP="00674C43">
      <w:pPr>
        <w:ind w:left="570"/>
        <w:rPr>
          <w:rFonts w:ascii="Meiryo UI" w:eastAsia="Meiryo UI" w:hAnsi="Meiryo UI" w:cs="Meiryo UI"/>
          <w:szCs w:val="21"/>
        </w:rPr>
      </w:pPr>
      <w:r w:rsidRPr="00065981">
        <w:rPr>
          <w:rFonts w:ascii="Meiryo UI" w:eastAsia="Meiryo UI" w:hAnsi="Meiryo UI" w:cs="Meiryo UI" w:hint="eastAsia"/>
          <w:szCs w:val="21"/>
        </w:rPr>
        <w:t>・上記調査における諸外国の離着陸場が持つ特徴を比較・整理し、日本国内における法制度等</w:t>
      </w:r>
      <w:r w:rsidR="00B05D7A" w:rsidRPr="00065981">
        <w:rPr>
          <w:rFonts w:ascii="Meiryo UI" w:eastAsia="Meiryo UI" w:hAnsi="Meiryo UI" w:cs="Meiryo UI" w:hint="eastAsia"/>
          <w:szCs w:val="21"/>
        </w:rPr>
        <w:t>も</w:t>
      </w:r>
      <w:r w:rsidRPr="00065981">
        <w:rPr>
          <w:rFonts w:ascii="Meiryo UI" w:eastAsia="Meiryo UI" w:hAnsi="Meiryo UI" w:cs="Meiryo UI" w:hint="eastAsia"/>
          <w:szCs w:val="21"/>
        </w:rPr>
        <w:t>考慮しながら、</w:t>
      </w:r>
      <w:r w:rsidR="00835396" w:rsidRPr="00065981">
        <w:rPr>
          <w:rFonts w:ascii="Meiryo UI" w:eastAsia="Meiryo UI" w:hAnsi="Meiryo UI" w:cs="Meiryo UI" w:hint="eastAsia"/>
          <w:szCs w:val="21"/>
        </w:rPr>
        <w:t>空飛ぶクルマに関する知識を持たない事業者においても、</w:t>
      </w:r>
      <w:r w:rsidRPr="00065981">
        <w:rPr>
          <w:rFonts w:ascii="Meiryo UI" w:eastAsia="Meiryo UI" w:hAnsi="Meiryo UI" w:cs="Meiryo UI" w:hint="eastAsia"/>
          <w:szCs w:val="21"/>
        </w:rPr>
        <w:t>空飛ぶクルマ関連ビジネスに取</w:t>
      </w:r>
      <w:r w:rsidR="0099731C" w:rsidRPr="00065981">
        <w:rPr>
          <w:rFonts w:ascii="Meiryo UI" w:eastAsia="Meiryo UI" w:hAnsi="Meiryo UI" w:cs="Meiryo UI" w:hint="eastAsia"/>
          <w:szCs w:val="21"/>
        </w:rPr>
        <w:t>り</w:t>
      </w:r>
      <w:r w:rsidR="00835396" w:rsidRPr="00065981">
        <w:rPr>
          <w:rFonts w:ascii="Meiryo UI" w:eastAsia="Meiryo UI" w:hAnsi="Meiryo UI" w:cs="Meiryo UI" w:hint="eastAsia"/>
          <w:szCs w:val="21"/>
        </w:rPr>
        <w:t>組む利点や意義が検討できる</w:t>
      </w:r>
      <w:r w:rsidRPr="00065981">
        <w:rPr>
          <w:rFonts w:ascii="Meiryo UI" w:eastAsia="Meiryo UI" w:hAnsi="Meiryo UI" w:cs="Meiryo UI" w:hint="eastAsia"/>
          <w:szCs w:val="21"/>
        </w:rPr>
        <w:t>ように、</w:t>
      </w:r>
      <w:r w:rsidR="0099731C" w:rsidRPr="00065981">
        <w:rPr>
          <w:rFonts w:ascii="Meiryo UI" w:eastAsia="Meiryo UI" w:hAnsi="Meiryo UI" w:cs="Meiryo UI" w:hint="eastAsia"/>
          <w:szCs w:val="21"/>
        </w:rPr>
        <w:t>具体的な</w:t>
      </w:r>
      <w:r w:rsidR="00B05D7A" w:rsidRPr="00065981">
        <w:rPr>
          <w:rFonts w:ascii="Meiryo UI" w:eastAsia="Meiryo UI" w:hAnsi="Meiryo UI" w:cs="Meiryo UI" w:hint="eastAsia"/>
          <w:szCs w:val="21"/>
        </w:rPr>
        <w:t>ビジネス</w:t>
      </w:r>
      <w:r w:rsidRPr="00065981">
        <w:rPr>
          <w:rFonts w:ascii="Meiryo UI" w:eastAsia="Meiryo UI" w:hAnsi="Meiryo UI" w:cs="Meiryo UI" w:hint="eastAsia"/>
          <w:szCs w:val="21"/>
        </w:rPr>
        <w:t>モデルを示した上で、</w:t>
      </w:r>
      <w:r w:rsidR="0099731C" w:rsidRPr="00065981">
        <w:rPr>
          <w:rFonts w:ascii="Meiryo UI" w:eastAsia="Meiryo UI" w:hAnsi="Meiryo UI" w:cs="Meiryo UI" w:hint="eastAsia"/>
          <w:szCs w:val="21"/>
        </w:rPr>
        <w:t>そ</w:t>
      </w:r>
      <w:r w:rsidR="005A3BDD" w:rsidRPr="00065981">
        <w:rPr>
          <w:rFonts w:ascii="Meiryo UI" w:eastAsia="Meiryo UI" w:hAnsi="Meiryo UI" w:cs="Meiryo UI" w:hint="eastAsia"/>
          <w:szCs w:val="21"/>
        </w:rPr>
        <w:t>のメリットや事業実施上の課題等について</w:t>
      </w:r>
      <w:r w:rsidR="0099731C" w:rsidRPr="00065981">
        <w:rPr>
          <w:rFonts w:ascii="Meiryo UI" w:eastAsia="Meiryo UI" w:hAnsi="Meiryo UI" w:cs="Meiryo UI" w:hint="eastAsia"/>
          <w:szCs w:val="21"/>
        </w:rPr>
        <w:t>調査・検討を行う</w:t>
      </w:r>
      <w:r w:rsidRPr="00065981">
        <w:rPr>
          <w:rFonts w:ascii="Meiryo UI" w:eastAsia="Meiryo UI" w:hAnsi="Meiryo UI" w:cs="Meiryo UI" w:hint="eastAsia"/>
          <w:szCs w:val="21"/>
        </w:rPr>
        <w:t>。</w:t>
      </w:r>
    </w:p>
    <w:p w:rsidR="00674C43" w:rsidRPr="00065981" w:rsidRDefault="00674C43" w:rsidP="00674C43">
      <w:pPr>
        <w:ind w:left="570"/>
        <w:rPr>
          <w:rFonts w:ascii="Meiryo UI" w:eastAsia="Meiryo UI" w:hAnsi="Meiryo UI" w:cs="Meiryo UI"/>
          <w:szCs w:val="21"/>
        </w:rPr>
      </w:pPr>
      <w:r w:rsidRPr="00065981">
        <w:rPr>
          <w:rFonts w:ascii="Meiryo UI" w:eastAsia="Meiryo UI" w:hAnsi="Meiryo UI" w:cs="Meiryo UI" w:hint="eastAsia"/>
          <w:szCs w:val="21"/>
        </w:rPr>
        <w:t>・上記ビジネスへの</w:t>
      </w:r>
      <w:r w:rsidR="005A3BDD" w:rsidRPr="00065981">
        <w:rPr>
          <w:rFonts w:ascii="Meiryo UI" w:eastAsia="Meiryo UI" w:hAnsi="Meiryo UI" w:cs="Meiryo UI" w:hint="eastAsia"/>
          <w:szCs w:val="21"/>
        </w:rPr>
        <w:t>参入に</w:t>
      </w:r>
      <w:r w:rsidRPr="00065981">
        <w:rPr>
          <w:rFonts w:ascii="Meiryo UI" w:eastAsia="Meiryo UI" w:hAnsi="Meiryo UI" w:cs="Meiryo UI" w:hint="eastAsia"/>
          <w:szCs w:val="21"/>
        </w:rPr>
        <w:t>必要となるプロセスや検討事項を整理する。</w:t>
      </w:r>
    </w:p>
    <w:p w:rsidR="00674C43" w:rsidRPr="00065981" w:rsidRDefault="00674C43" w:rsidP="00674C43">
      <w:pPr>
        <w:rPr>
          <w:rFonts w:ascii="Meiryo UI" w:eastAsia="Meiryo UI" w:hAnsi="Meiryo UI" w:cs="Meiryo UI"/>
          <w:szCs w:val="21"/>
        </w:rPr>
      </w:pPr>
    </w:p>
    <w:p w:rsidR="00674C43" w:rsidRPr="00065981" w:rsidRDefault="00674C43" w:rsidP="00674C43">
      <w:pPr>
        <w:ind w:firstLineChars="200" w:firstLine="420"/>
        <w:rPr>
          <w:rFonts w:ascii="Meiryo UI" w:eastAsia="Meiryo UI" w:hAnsi="Meiryo UI" w:cs="Meiryo UI"/>
          <w:b/>
          <w:szCs w:val="21"/>
        </w:rPr>
      </w:pPr>
      <w:r w:rsidRPr="00065981">
        <w:rPr>
          <w:rFonts w:ascii="Meiryo UI" w:eastAsia="Meiryo UI" w:hAnsi="Meiryo UI" w:cs="Meiryo UI" w:hint="eastAsia"/>
          <w:szCs w:val="21"/>
        </w:rPr>
        <w:t>②留意点</w:t>
      </w:r>
    </w:p>
    <w:p w:rsidR="00674C43" w:rsidRPr="00065981" w:rsidRDefault="00674C43" w:rsidP="00674C43">
      <w:pPr>
        <w:ind w:left="570"/>
        <w:rPr>
          <w:rFonts w:ascii="Meiryo UI" w:eastAsia="Meiryo UI" w:hAnsi="Meiryo UI" w:cs="Meiryo UI"/>
          <w:szCs w:val="21"/>
        </w:rPr>
      </w:pPr>
      <w:r w:rsidRPr="00065981">
        <w:rPr>
          <w:rFonts w:ascii="Meiryo UI" w:eastAsia="Meiryo UI" w:hAnsi="Meiryo UI" w:cs="Meiryo UI" w:hint="eastAsia"/>
          <w:szCs w:val="21"/>
        </w:rPr>
        <w:t>・ビジネスモデルの選定に</w:t>
      </w:r>
      <w:r w:rsidR="0099731C" w:rsidRPr="00065981">
        <w:rPr>
          <w:rFonts w:ascii="Meiryo UI" w:eastAsia="Meiryo UI" w:hAnsi="Meiryo UI" w:cs="Meiryo UI" w:hint="eastAsia"/>
          <w:szCs w:val="21"/>
        </w:rPr>
        <w:t>あたって</w:t>
      </w:r>
      <w:r w:rsidRPr="00065981">
        <w:rPr>
          <w:rFonts w:ascii="Meiryo UI" w:eastAsia="Meiryo UI" w:hAnsi="Meiryo UI" w:cs="Meiryo UI" w:hint="eastAsia"/>
          <w:szCs w:val="21"/>
        </w:rPr>
        <w:t>は、</w:t>
      </w:r>
      <w:r w:rsidR="00977552" w:rsidRPr="00065981">
        <w:rPr>
          <w:rFonts w:ascii="Meiryo UI" w:eastAsia="Meiryo UI" w:hAnsi="Meiryo UI" w:cs="Meiryo UI" w:hint="eastAsia"/>
          <w:szCs w:val="21"/>
        </w:rPr>
        <w:t>実現可能性がある内容であること。また、調査・検討にあたっては、</w:t>
      </w:r>
      <w:r w:rsidR="000420FA" w:rsidRPr="00065981">
        <w:rPr>
          <w:rFonts w:ascii="Meiryo UI" w:eastAsia="Meiryo UI" w:hAnsi="Meiryo UI" w:cs="Meiryo UI" w:hint="eastAsia"/>
          <w:szCs w:val="21"/>
        </w:rPr>
        <w:t>大阪</w:t>
      </w:r>
      <w:r w:rsidR="00977552" w:rsidRPr="00065981">
        <w:rPr>
          <w:rFonts w:ascii="Meiryo UI" w:eastAsia="Meiryo UI" w:hAnsi="Meiryo UI" w:cs="Meiryo UI" w:hint="eastAsia"/>
          <w:szCs w:val="21"/>
        </w:rPr>
        <w:t>府と協議しながら進めていくこと。</w:t>
      </w:r>
    </w:p>
    <w:p w:rsidR="0099731C" w:rsidRPr="00065981" w:rsidRDefault="005A3BDD" w:rsidP="00674C43">
      <w:pPr>
        <w:ind w:left="570"/>
        <w:rPr>
          <w:rFonts w:ascii="Meiryo UI" w:eastAsia="Meiryo UI" w:hAnsi="Meiryo UI" w:cs="Meiryo UI"/>
          <w:szCs w:val="21"/>
        </w:rPr>
      </w:pPr>
      <w:r w:rsidRPr="00065981">
        <w:rPr>
          <w:rFonts w:ascii="Meiryo UI" w:eastAsia="Meiryo UI" w:hAnsi="Meiryo UI" w:cs="Meiryo UI" w:hint="eastAsia"/>
          <w:szCs w:val="21"/>
        </w:rPr>
        <w:t>・メリットや課題</w:t>
      </w:r>
      <w:r w:rsidR="0099731C" w:rsidRPr="00065981">
        <w:rPr>
          <w:rFonts w:ascii="Meiryo UI" w:eastAsia="Meiryo UI" w:hAnsi="Meiryo UI" w:cs="Meiryo UI" w:hint="eastAsia"/>
          <w:szCs w:val="21"/>
        </w:rPr>
        <w:t>の整理にあたっては、多様な視点から分析を行う</w:t>
      </w:r>
      <w:r w:rsidR="00977552" w:rsidRPr="00065981">
        <w:rPr>
          <w:rFonts w:ascii="Meiryo UI" w:eastAsia="Meiryo UI" w:hAnsi="Meiryo UI" w:cs="Meiryo UI" w:hint="eastAsia"/>
          <w:szCs w:val="21"/>
        </w:rPr>
        <w:t>こと。</w:t>
      </w:r>
    </w:p>
    <w:p w:rsidR="00674C43" w:rsidRPr="00065981" w:rsidRDefault="00B12E0F" w:rsidP="00674C43">
      <w:pPr>
        <w:ind w:left="570"/>
        <w:rPr>
          <w:rFonts w:ascii="Meiryo UI" w:eastAsia="Meiryo UI" w:hAnsi="Meiryo UI" w:cs="Meiryo UI"/>
          <w:szCs w:val="21"/>
        </w:rPr>
      </w:pPr>
      <w:r w:rsidRPr="00065981">
        <w:rPr>
          <w:rFonts w:ascii="Meiryo UI" w:eastAsia="Meiryo UI" w:hAnsi="Meiryo UI" w:cs="Meiryo UI" w:hint="eastAsia"/>
          <w:noProof/>
          <w:szCs w:val="21"/>
        </w:rPr>
        <mc:AlternateContent>
          <mc:Choice Requires="wps">
            <w:drawing>
              <wp:anchor distT="0" distB="0" distL="114300" distR="114300" simplePos="0" relativeHeight="251669504" behindDoc="0" locked="0" layoutInCell="1" allowOverlap="1" wp14:anchorId="5E8FCF55" wp14:editId="4333ED04">
                <wp:simplePos x="0" y="0"/>
                <wp:positionH relativeFrom="page">
                  <wp:align>center</wp:align>
                </wp:positionH>
                <wp:positionV relativeFrom="paragraph">
                  <wp:posOffset>104140</wp:posOffset>
                </wp:positionV>
                <wp:extent cx="6373495" cy="1038225"/>
                <wp:effectExtent l="0" t="0" r="2730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1038225"/>
                        </a:xfrm>
                        <a:prstGeom prst="rect">
                          <a:avLst/>
                        </a:prstGeom>
                        <a:solidFill>
                          <a:srgbClr val="FFFFFF"/>
                        </a:solidFill>
                        <a:ln w="9525">
                          <a:solidFill>
                            <a:srgbClr val="000000"/>
                          </a:solidFill>
                          <a:miter lim="800000"/>
                          <a:headEnd/>
                          <a:tailEnd/>
                        </a:ln>
                      </wps:spPr>
                      <wps:txbx>
                        <w:txbxContent>
                          <w:p w:rsidR="001430BA" w:rsidRPr="00DF68D0" w:rsidRDefault="001430BA" w:rsidP="00674C43">
                            <w:pPr>
                              <w:rPr>
                                <w:rFonts w:ascii="Meiryo UI" w:eastAsia="Meiryo UI" w:hAnsi="Meiryo UI" w:cs="Meiryo UI"/>
                                <w:b/>
                              </w:rPr>
                            </w:pPr>
                            <w:r w:rsidRPr="00DF68D0">
                              <w:rPr>
                                <w:rFonts w:ascii="Meiryo UI" w:eastAsia="Meiryo UI" w:hAnsi="Meiryo UI" w:cs="Meiryo UI" w:hint="eastAsia"/>
                                <w:b/>
                              </w:rPr>
                              <w:t>【提案を求める事項】</w:t>
                            </w:r>
                          </w:p>
                          <w:p w:rsidR="001430BA" w:rsidRPr="008477D4" w:rsidRDefault="001430BA" w:rsidP="00674C43">
                            <w:pPr>
                              <w:numPr>
                                <w:ilvl w:val="0"/>
                                <w:numId w:val="3"/>
                              </w:numPr>
                              <w:rPr>
                                <w:rFonts w:ascii="Meiryo UI" w:eastAsia="Meiryo UI" w:hAnsi="Meiryo UI" w:cs="Meiryo UI"/>
                              </w:rPr>
                            </w:pPr>
                            <w:r w:rsidRPr="00DF68D0">
                              <w:rPr>
                                <w:rFonts w:ascii="Meiryo UI" w:eastAsia="Meiryo UI" w:hAnsi="Meiryo UI" w:hint="eastAsia"/>
                                <w:szCs w:val="21"/>
                              </w:rPr>
                              <w:t>各種調査（</w:t>
                            </w:r>
                            <w:r>
                              <w:rPr>
                                <w:rFonts w:ascii="Meiryo UI" w:eastAsia="Meiryo UI" w:hAnsi="Meiryo UI" w:hint="eastAsia"/>
                                <w:szCs w:val="21"/>
                              </w:rPr>
                              <w:t>諸外国</w:t>
                            </w:r>
                            <w:r>
                              <w:rPr>
                                <w:rFonts w:ascii="Meiryo UI" w:eastAsia="Meiryo UI" w:hAnsi="Meiryo UI"/>
                                <w:szCs w:val="21"/>
                              </w:rPr>
                              <w:t>の</w:t>
                            </w:r>
                            <w:r>
                              <w:rPr>
                                <w:rFonts w:ascii="Meiryo UI" w:eastAsia="Meiryo UI" w:hAnsi="Meiryo UI" w:hint="eastAsia"/>
                                <w:szCs w:val="21"/>
                              </w:rPr>
                              <w:t>離着陸場</w:t>
                            </w:r>
                            <w:r>
                              <w:rPr>
                                <w:rFonts w:ascii="Meiryo UI" w:eastAsia="Meiryo UI" w:hAnsi="Meiryo UI"/>
                                <w:szCs w:val="21"/>
                              </w:rPr>
                              <w:t>活用事例、</w:t>
                            </w:r>
                            <w:r>
                              <w:rPr>
                                <w:rFonts w:ascii="Meiryo UI" w:eastAsia="Meiryo UI" w:hAnsi="Meiryo UI" w:hint="eastAsia"/>
                                <w:szCs w:val="21"/>
                              </w:rPr>
                              <w:t>資金計画</w:t>
                            </w:r>
                            <w:r>
                              <w:rPr>
                                <w:rFonts w:ascii="Meiryo UI" w:eastAsia="Meiryo UI" w:hAnsi="Meiryo UI"/>
                                <w:szCs w:val="21"/>
                              </w:rPr>
                              <w:t>を含む</w:t>
                            </w:r>
                            <w:r>
                              <w:rPr>
                                <w:rFonts w:ascii="Meiryo UI" w:eastAsia="Meiryo UI" w:hAnsi="Meiryo UI" w:hint="eastAsia"/>
                                <w:szCs w:val="21"/>
                              </w:rPr>
                              <w:t>ビジネスモデル</w:t>
                            </w:r>
                            <w:r>
                              <w:rPr>
                                <w:rFonts w:ascii="Meiryo UI" w:eastAsia="Meiryo UI" w:hAnsi="Meiryo UI"/>
                                <w:szCs w:val="21"/>
                              </w:rPr>
                              <w:t>等</w:t>
                            </w:r>
                            <w:r w:rsidRPr="00DF68D0">
                              <w:rPr>
                                <w:rFonts w:ascii="Meiryo UI" w:eastAsia="Meiryo UI" w:hAnsi="Meiryo UI" w:hint="eastAsia"/>
                                <w:szCs w:val="21"/>
                              </w:rPr>
                              <w:t>）の</w:t>
                            </w:r>
                            <w:r w:rsidRPr="00DF68D0">
                              <w:rPr>
                                <w:rFonts w:ascii="Meiryo UI" w:eastAsia="Meiryo UI" w:hAnsi="Meiryo UI"/>
                                <w:szCs w:val="21"/>
                              </w:rPr>
                              <w:t>手法</w:t>
                            </w:r>
                            <w:r w:rsidRPr="00DF68D0">
                              <w:rPr>
                                <w:rFonts w:ascii="Meiryo UI" w:eastAsia="Meiryo UI" w:hAnsi="Meiryo UI" w:hint="eastAsia"/>
                                <w:szCs w:val="21"/>
                              </w:rPr>
                              <w:t>及び</w:t>
                            </w:r>
                            <w:r w:rsidRPr="00DF68D0">
                              <w:rPr>
                                <w:rFonts w:ascii="Meiryo UI" w:eastAsia="Meiryo UI" w:hAnsi="Meiryo UI"/>
                                <w:szCs w:val="21"/>
                              </w:rPr>
                              <w:t>内容</w:t>
                            </w:r>
                            <w:r>
                              <w:rPr>
                                <w:rFonts w:ascii="Meiryo UI" w:eastAsia="Meiryo UI" w:hAnsi="Meiryo UI"/>
                                <w:szCs w:val="21"/>
                              </w:rPr>
                              <w:t>について、独自の知見やノウハウを活かして、具体的に提案すること</w:t>
                            </w:r>
                            <w:r>
                              <w:rPr>
                                <w:rFonts w:ascii="Meiryo UI" w:eastAsia="Meiryo UI" w:hAnsi="Meiryo UI" w:hint="eastAsia"/>
                                <w:szCs w:val="21"/>
                              </w:rPr>
                              <w:t>。</w:t>
                            </w:r>
                          </w:p>
                          <w:p w:rsidR="001430BA" w:rsidRPr="008477D4" w:rsidRDefault="001430BA" w:rsidP="00674C43">
                            <w:pPr>
                              <w:numPr>
                                <w:ilvl w:val="0"/>
                                <w:numId w:val="3"/>
                              </w:numPr>
                              <w:rPr>
                                <w:rFonts w:ascii="Meiryo UI" w:eastAsia="Meiryo UI" w:hAnsi="Meiryo UI" w:cs="Meiryo UI"/>
                              </w:rPr>
                            </w:pPr>
                            <w:r>
                              <w:rPr>
                                <w:rFonts w:ascii="Meiryo UI" w:eastAsia="Meiryo UI" w:hAnsi="Meiryo UI" w:cs="Meiryo UI" w:hint="eastAsia"/>
                              </w:rPr>
                              <w:t>調査対象</w:t>
                            </w:r>
                            <w:r>
                              <w:rPr>
                                <w:rFonts w:ascii="Meiryo UI" w:eastAsia="Meiryo UI" w:hAnsi="Meiryo UI" w:cs="Meiryo UI"/>
                              </w:rPr>
                              <w:t>となる事例をできるだけ多く</w:t>
                            </w:r>
                            <w:r>
                              <w:rPr>
                                <w:rFonts w:ascii="Meiryo UI" w:eastAsia="Meiryo UI" w:hAnsi="Meiryo UI" w:cs="Meiryo UI" w:hint="eastAsia"/>
                              </w:rPr>
                              <w:t>具体的に</w:t>
                            </w:r>
                            <w:r>
                              <w:rPr>
                                <w:rFonts w:ascii="Meiryo UI" w:eastAsia="Meiryo UI" w:hAnsi="Meiryo UI" w:cs="Meiryo UI"/>
                              </w:rPr>
                              <w:t>提案すること。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CF55" id="テキスト ボックス 6" o:spid="_x0000_s1028" type="#_x0000_t202" style="position:absolute;left:0;text-align:left;margin-left:0;margin-top:8.2pt;width:501.85pt;height:81.7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">
                <v:textbox inset="5.85pt,.7pt,5.85pt,.7pt">
                  <w:txbxContent>
                    <w:p w14:paraId="29D4F101" w14:textId="77777777" w:rsidR="001430BA" w:rsidRPr="00DF68D0" w:rsidRDefault="001430BA" w:rsidP="00674C43">
                      <w:pPr>
                        <w:rPr>
                          <w:rFonts w:ascii="Meiryo UI" w:eastAsia="Meiryo UI" w:hAnsi="Meiryo UI" w:cs="Meiryo UI"/>
                          <w:b/>
                        </w:rPr>
                      </w:pPr>
                      <w:r w:rsidRPr="00DF68D0">
                        <w:rPr>
                          <w:rFonts w:ascii="Meiryo UI" w:eastAsia="Meiryo UI" w:hAnsi="Meiryo UI" w:cs="Meiryo UI" w:hint="eastAsia"/>
                          <w:b/>
                        </w:rPr>
                        <w:t>【提案を求める事項】</w:t>
                      </w:r>
                    </w:p>
                    <w:p w14:paraId="692E6F14" w14:textId="246C31DD" w:rsidR="001430BA" w:rsidRPr="008477D4" w:rsidRDefault="001430BA" w:rsidP="00674C43">
                      <w:pPr>
                        <w:numPr>
                          <w:ilvl w:val="0"/>
                          <w:numId w:val="3"/>
                        </w:numPr>
                        <w:rPr>
                          <w:rFonts w:ascii="Meiryo UI" w:eastAsia="Meiryo UI" w:hAnsi="Meiryo UI" w:cs="Meiryo UI"/>
                        </w:rPr>
                      </w:pPr>
                      <w:r w:rsidRPr="00DF68D0">
                        <w:rPr>
                          <w:rFonts w:ascii="Meiryo UI" w:eastAsia="Meiryo UI" w:hAnsi="Meiryo UI" w:hint="eastAsia"/>
                          <w:szCs w:val="21"/>
                        </w:rPr>
                        <w:t>各種調査（</w:t>
                      </w:r>
                      <w:r>
                        <w:rPr>
                          <w:rFonts w:ascii="Meiryo UI" w:eastAsia="Meiryo UI" w:hAnsi="Meiryo UI" w:hint="eastAsia"/>
                          <w:szCs w:val="21"/>
                        </w:rPr>
                        <w:t>諸外国</w:t>
                      </w:r>
                      <w:r>
                        <w:rPr>
                          <w:rFonts w:ascii="Meiryo UI" w:eastAsia="Meiryo UI" w:hAnsi="Meiryo UI"/>
                          <w:szCs w:val="21"/>
                        </w:rPr>
                        <w:t>の</w:t>
                      </w:r>
                      <w:r>
                        <w:rPr>
                          <w:rFonts w:ascii="Meiryo UI" w:eastAsia="Meiryo UI" w:hAnsi="Meiryo UI" w:hint="eastAsia"/>
                          <w:szCs w:val="21"/>
                        </w:rPr>
                        <w:t>離着陸場</w:t>
                      </w:r>
                      <w:r>
                        <w:rPr>
                          <w:rFonts w:ascii="Meiryo UI" w:eastAsia="Meiryo UI" w:hAnsi="Meiryo UI"/>
                          <w:szCs w:val="21"/>
                        </w:rPr>
                        <w:t>活用事例、</w:t>
                      </w:r>
                      <w:r>
                        <w:rPr>
                          <w:rFonts w:ascii="Meiryo UI" w:eastAsia="Meiryo UI" w:hAnsi="Meiryo UI" w:hint="eastAsia"/>
                          <w:szCs w:val="21"/>
                        </w:rPr>
                        <w:t>資金計画</w:t>
                      </w:r>
                      <w:r>
                        <w:rPr>
                          <w:rFonts w:ascii="Meiryo UI" w:eastAsia="Meiryo UI" w:hAnsi="Meiryo UI"/>
                          <w:szCs w:val="21"/>
                        </w:rPr>
                        <w:t>を含む</w:t>
                      </w:r>
                      <w:r>
                        <w:rPr>
                          <w:rFonts w:ascii="Meiryo UI" w:eastAsia="Meiryo UI" w:hAnsi="Meiryo UI" w:hint="eastAsia"/>
                          <w:szCs w:val="21"/>
                        </w:rPr>
                        <w:t>ビジネスモデル</w:t>
                      </w:r>
                      <w:r>
                        <w:rPr>
                          <w:rFonts w:ascii="Meiryo UI" w:eastAsia="Meiryo UI" w:hAnsi="Meiryo UI"/>
                          <w:szCs w:val="21"/>
                        </w:rPr>
                        <w:t>等</w:t>
                      </w:r>
                      <w:r w:rsidRPr="00DF68D0">
                        <w:rPr>
                          <w:rFonts w:ascii="Meiryo UI" w:eastAsia="Meiryo UI" w:hAnsi="Meiryo UI" w:hint="eastAsia"/>
                          <w:szCs w:val="21"/>
                        </w:rPr>
                        <w:t>）の</w:t>
                      </w:r>
                      <w:r w:rsidRPr="00DF68D0">
                        <w:rPr>
                          <w:rFonts w:ascii="Meiryo UI" w:eastAsia="Meiryo UI" w:hAnsi="Meiryo UI"/>
                          <w:szCs w:val="21"/>
                        </w:rPr>
                        <w:t>手法</w:t>
                      </w:r>
                      <w:r w:rsidRPr="00DF68D0">
                        <w:rPr>
                          <w:rFonts w:ascii="Meiryo UI" w:eastAsia="Meiryo UI" w:hAnsi="Meiryo UI" w:hint="eastAsia"/>
                          <w:szCs w:val="21"/>
                        </w:rPr>
                        <w:t>及び</w:t>
                      </w:r>
                      <w:r w:rsidRPr="00DF68D0">
                        <w:rPr>
                          <w:rFonts w:ascii="Meiryo UI" w:eastAsia="Meiryo UI" w:hAnsi="Meiryo UI"/>
                          <w:szCs w:val="21"/>
                        </w:rPr>
                        <w:t>内容</w:t>
                      </w:r>
                      <w:r>
                        <w:rPr>
                          <w:rFonts w:ascii="Meiryo UI" w:eastAsia="Meiryo UI" w:hAnsi="Meiryo UI"/>
                          <w:szCs w:val="21"/>
                        </w:rPr>
                        <w:t>について、独自の知見やノウハウを活かして、具体的に提案すること</w:t>
                      </w:r>
                      <w:r>
                        <w:rPr>
                          <w:rFonts w:ascii="Meiryo UI" w:eastAsia="Meiryo UI" w:hAnsi="Meiryo UI" w:hint="eastAsia"/>
                          <w:szCs w:val="21"/>
                        </w:rPr>
                        <w:t>。</w:t>
                      </w:r>
                    </w:p>
                    <w:p w14:paraId="09D23FB9" w14:textId="72A195E3" w:rsidR="001430BA" w:rsidRPr="008477D4" w:rsidRDefault="001430BA" w:rsidP="00674C43">
                      <w:pPr>
                        <w:numPr>
                          <w:ilvl w:val="0"/>
                          <w:numId w:val="3"/>
                        </w:numPr>
                        <w:rPr>
                          <w:rFonts w:ascii="Meiryo UI" w:eastAsia="Meiryo UI" w:hAnsi="Meiryo UI" w:cs="Meiryo UI"/>
                        </w:rPr>
                      </w:pPr>
                      <w:r>
                        <w:rPr>
                          <w:rFonts w:ascii="Meiryo UI" w:eastAsia="Meiryo UI" w:hAnsi="Meiryo UI" w:cs="Meiryo UI" w:hint="eastAsia"/>
                        </w:rPr>
                        <w:t>調査対象</w:t>
                      </w:r>
                      <w:r>
                        <w:rPr>
                          <w:rFonts w:ascii="Meiryo UI" w:eastAsia="Meiryo UI" w:hAnsi="Meiryo UI" w:cs="Meiryo UI"/>
                        </w:rPr>
                        <w:t>となる事例をできるだけ多く</w:t>
                      </w:r>
                      <w:r>
                        <w:rPr>
                          <w:rFonts w:ascii="Meiryo UI" w:eastAsia="Meiryo UI" w:hAnsi="Meiryo UI" w:cs="Meiryo UI" w:hint="eastAsia"/>
                        </w:rPr>
                        <w:t>具体的に</w:t>
                      </w:r>
                      <w:r>
                        <w:rPr>
                          <w:rFonts w:ascii="Meiryo UI" w:eastAsia="Meiryo UI" w:hAnsi="Meiryo UI" w:cs="Meiryo UI"/>
                        </w:rPr>
                        <w:t>提案すること。</w:t>
                      </w:r>
                    </w:p>
                  </w:txbxContent>
                </v:textbox>
                <w10:wrap anchorx="page"/>
              </v:shape>
            </w:pict>
          </mc:Fallback>
        </mc:AlternateContent>
      </w:r>
    </w:p>
    <w:p w:rsidR="00674C43" w:rsidRPr="00065981" w:rsidRDefault="00674C43" w:rsidP="00674C43">
      <w:pPr>
        <w:ind w:left="570"/>
        <w:rPr>
          <w:rFonts w:ascii="Meiryo UI" w:eastAsia="Meiryo UI" w:hAnsi="Meiryo UI" w:cs="Meiryo UI"/>
          <w:szCs w:val="21"/>
        </w:rPr>
      </w:pPr>
    </w:p>
    <w:p w:rsidR="00674C43" w:rsidRPr="00065981" w:rsidRDefault="00674C43" w:rsidP="00674C43"/>
    <w:p w:rsidR="00674C43" w:rsidRPr="00065981" w:rsidRDefault="00674C43" w:rsidP="00674C43"/>
    <w:p w:rsidR="00674C43" w:rsidRPr="00065981" w:rsidRDefault="00674C43" w:rsidP="00674C43"/>
    <w:p w:rsidR="00B12E0F" w:rsidRPr="00065981" w:rsidRDefault="00B12E0F" w:rsidP="00674C43">
      <w:pPr>
        <w:rPr>
          <w:rFonts w:ascii="Meiryo UI" w:eastAsia="Meiryo UI" w:hAnsi="Meiryo UI" w:cs="Meiryo UI"/>
          <w:b/>
          <w:szCs w:val="21"/>
        </w:rPr>
      </w:pPr>
    </w:p>
    <w:p w:rsidR="00674C43" w:rsidRPr="00065981" w:rsidRDefault="00674C43" w:rsidP="00674C43">
      <w:pPr>
        <w:rPr>
          <w:rFonts w:ascii="Meiryo UI" w:eastAsia="Meiryo UI" w:hAnsi="Meiryo UI" w:cs="Meiryo UI"/>
          <w:b/>
          <w:szCs w:val="21"/>
        </w:rPr>
      </w:pPr>
      <w:r w:rsidRPr="00065981">
        <w:rPr>
          <w:rFonts w:ascii="Meiryo UI" w:eastAsia="Meiryo UI" w:hAnsi="Meiryo UI" w:cs="Meiryo UI" w:hint="eastAsia"/>
          <w:b/>
          <w:szCs w:val="21"/>
        </w:rPr>
        <w:t>（３）</w:t>
      </w:r>
      <w:r w:rsidR="000335E5" w:rsidRPr="00065981">
        <w:rPr>
          <w:rFonts w:ascii="Meiryo UI" w:eastAsia="Meiryo UI" w:hAnsi="Meiryo UI" w:cs="Meiryo UI" w:hint="eastAsia"/>
          <w:b/>
          <w:szCs w:val="21"/>
        </w:rPr>
        <w:t>ガイドブックの作成及び</w:t>
      </w:r>
      <w:r w:rsidRPr="00065981">
        <w:rPr>
          <w:rFonts w:ascii="Meiryo UI" w:eastAsia="Meiryo UI" w:hAnsi="Meiryo UI" w:cs="Meiryo UI" w:hint="eastAsia"/>
          <w:b/>
          <w:szCs w:val="21"/>
        </w:rPr>
        <w:t>普及</w:t>
      </w:r>
      <w:r w:rsidR="000335E5" w:rsidRPr="00065981">
        <w:rPr>
          <w:rFonts w:ascii="Meiryo UI" w:eastAsia="Meiryo UI" w:hAnsi="Meiryo UI" w:cs="Meiryo UI" w:hint="eastAsia"/>
          <w:b/>
          <w:szCs w:val="21"/>
        </w:rPr>
        <w:t>促進</w:t>
      </w:r>
      <w:r w:rsidRPr="00065981">
        <w:rPr>
          <w:rFonts w:ascii="Meiryo UI" w:eastAsia="Meiryo UI" w:hAnsi="Meiryo UI" w:cs="Meiryo UI" w:hint="eastAsia"/>
          <w:b/>
          <w:szCs w:val="21"/>
        </w:rPr>
        <w:t>事業</w:t>
      </w:r>
    </w:p>
    <w:p w:rsidR="00674C43" w:rsidRPr="00065981" w:rsidRDefault="00674C43" w:rsidP="00674C43">
      <w:pPr>
        <w:ind w:firstLineChars="200" w:firstLine="420"/>
        <w:rPr>
          <w:rFonts w:ascii="Meiryo UI" w:eastAsia="Meiryo UI" w:hAnsi="Meiryo UI" w:cs="Meiryo UI"/>
          <w:b/>
          <w:szCs w:val="21"/>
        </w:rPr>
      </w:pPr>
      <w:r w:rsidRPr="00065981">
        <w:rPr>
          <w:rFonts w:ascii="Meiryo UI" w:eastAsia="Meiryo UI" w:hAnsi="Meiryo UI" w:cs="Meiryo UI" w:hint="eastAsia"/>
          <w:szCs w:val="21"/>
        </w:rPr>
        <w:t>①内容</w:t>
      </w:r>
    </w:p>
    <w:p w:rsidR="00BF5AC4" w:rsidRPr="00065981" w:rsidRDefault="00674C43" w:rsidP="004D101E">
      <w:pPr>
        <w:ind w:left="570"/>
        <w:rPr>
          <w:rFonts w:ascii="Meiryo UI" w:eastAsia="Meiryo UI" w:hAnsi="Meiryo UI" w:cs="Meiryo UI"/>
          <w:szCs w:val="21"/>
        </w:rPr>
      </w:pPr>
      <w:r w:rsidRPr="00065981">
        <w:rPr>
          <w:rFonts w:ascii="Meiryo UI" w:eastAsia="Meiryo UI" w:hAnsi="Meiryo UI" w:cs="Meiryo UI" w:hint="eastAsia"/>
          <w:szCs w:val="21"/>
        </w:rPr>
        <w:t>・</w:t>
      </w:r>
      <w:r w:rsidR="00C54F30" w:rsidRPr="00065981">
        <w:rPr>
          <w:rFonts w:ascii="Meiryo UI" w:eastAsia="Meiryo UI" w:hAnsi="Meiryo UI" w:cs="Meiryo UI" w:hint="eastAsia"/>
          <w:szCs w:val="21"/>
        </w:rPr>
        <w:t>指針</w:t>
      </w:r>
      <w:r w:rsidR="00BF5AC4" w:rsidRPr="00065981">
        <w:rPr>
          <w:rFonts w:ascii="Meiryo UI" w:eastAsia="Meiryo UI" w:hAnsi="Meiryo UI" w:cs="Meiryo UI" w:hint="eastAsia"/>
          <w:szCs w:val="21"/>
        </w:rPr>
        <w:t>の内容について</w:t>
      </w:r>
      <w:r w:rsidR="004D101E" w:rsidRPr="00065981">
        <w:rPr>
          <w:rFonts w:ascii="Meiryo UI" w:eastAsia="Meiryo UI" w:hAnsi="Meiryo UI" w:cs="Meiryo UI" w:hint="eastAsia"/>
          <w:szCs w:val="21"/>
        </w:rPr>
        <w:t>の</w:t>
      </w:r>
      <w:r w:rsidR="00BF5AC4" w:rsidRPr="00065981">
        <w:rPr>
          <w:rFonts w:ascii="Meiryo UI" w:eastAsia="Meiryo UI" w:hAnsi="Meiryo UI" w:cs="Meiryo UI" w:hint="eastAsia"/>
          <w:szCs w:val="21"/>
        </w:rPr>
        <w:t>分かりやすい解説と</w:t>
      </w:r>
      <w:r w:rsidR="004D101E" w:rsidRPr="00065981">
        <w:rPr>
          <w:rFonts w:ascii="Meiryo UI" w:eastAsia="Meiryo UI" w:hAnsi="Meiryo UI" w:cs="Meiryo UI" w:hint="eastAsia"/>
          <w:szCs w:val="21"/>
        </w:rPr>
        <w:t>、(１)(２)を</w:t>
      </w:r>
      <w:r w:rsidR="000D0AB7" w:rsidRPr="00065981">
        <w:rPr>
          <w:rFonts w:ascii="Meiryo UI" w:eastAsia="Meiryo UI" w:hAnsi="Meiryo UI" w:cs="Meiryo UI" w:hint="eastAsia"/>
          <w:szCs w:val="21"/>
        </w:rPr>
        <w:t>踏まえ</w:t>
      </w:r>
      <w:r w:rsidR="00BF5AC4" w:rsidRPr="00065981">
        <w:rPr>
          <w:rFonts w:ascii="Meiryo UI" w:eastAsia="Meiryo UI" w:hAnsi="Meiryo UI" w:cs="Meiryo UI" w:hint="eastAsia"/>
          <w:szCs w:val="21"/>
        </w:rPr>
        <w:t>た離着陸場を活用したビジネス展開の可能性</w:t>
      </w:r>
      <w:r w:rsidR="004D101E" w:rsidRPr="00065981">
        <w:rPr>
          <w:rFonts w:ascii="Meiryo UI" w:eastAsia="Meiryo UI" w:hAnsi="Meiryo UI" w:cs="Meiryo UI" w:hint="eastAsia"/>
          <w:szCs w:val="21"/>
        </w:rPr>
        <w:t>についての</w:t>
      </w:r>
      <w:r w:rsidR="00BF5AC4" w:rsidRPr="00065981">
        <w:rPr>
          <w:rFonts w:ascii="Meiryo UI" w:eastAsia="Meiryo UI" w:hAnsi="Meiryo UI" w:cs="Meiryo UI" w:hint="eastAsia"/>
          <w:szCs w:val="21"/>
        </w:rPr>
        <w:t>提案</w:t>
      </w:r>
      <w:r w:rsidR="004D101E" w:rsidRPr="00065981">
        <w:rPr>
          <w:rFonts w:ascii="Meiryo UI" w:eastAsia="Meiryo UI" w:hAnsi="Meiryo UI" w:cs="Meiryo UI" w:hint="eastAsia"/>
          <w:szCs w:val="21"/>
        </w:rPr>
        <w:t>を盛り込んだ</w:t>
      </w:r>
      <w:r w:rsidR="00BF5AC4" w:rsidRPr="00065981">
        <w:rPr>
          <w:rFonts w:ascii="Meiryo UI" w:eastAsia="Meiryo UI" w:hAnsi="Meiryo UI" w:cs="Meiryo UI" w:hint="eastAsia"/>
          <w:szCs w:val="21"/>
        </w:rPr>
        <w:t>ガイドブックを作成する。</w:t>
      </w:r>
    </w:p>
    <w:p w:rsidR="00977552" w:rsidRDefault="00674C43" w:rsidP="002C1A0F">
      <w:pPr>
        <w:ind w:left="570"/>
        <w:rPr>
          <w:rFonts w:ascii="Meiryo UI" w:eastAsia="Meiryo UI" w:hAnsi="Meiryo UI" w:cs="Meiryo UI"/>
          <w:szCs w:val="21"/>
        </w:rPr>
      </w:pPr>
      <w:r w:rsidRPr="00065981">
        <w:rPr>
          <w:rFonts w:ascii="Meiryo UI" w:eastAsia="Meiryo UI" w:hAnsi="Meiryo UI" w:cs="Meiryo UI" w:hint="eastAsia"/>
          <w:szCs w:val="21"/>
        </w:rPr>
        <w:t>・</w:t>
      </w:r>
      <w:r w:rsidR="004D101E" w:rsidRPr="00065981">
        <w:rPr>
          <w:rFonts w:ascii="Meiryo UI" w:eastAsia="Meiryo UI" w:hAnsi="Meiryo UI" w:cs="Meiryo UI" w:hint="eastAsia"/>
          <w:szCs w:val="21"/>
        </w:rPr>
        <w:t>ガイドブックを活用して</w:t>
      </w:r>
      <w:r w:rsidR="000D0AB7" w:rsidRPr="00065981">
        <w:rPr>
          <w:rFonts w:ascii="Meiryo UI" w:eastAsia="Meiryo UI" w:hAnsi="Meiryo UI" w:cs="Meiryo UI" w:hint="eastAsia"/>
          <w:szCs w:val="21"/>
        </w:rPr>
        <w:t>空飛ぶクルマ関連ビジネスへの参入を検討する事業者</w:t>
      </w:r>
      <w:r w:rsidR="00AB6D0D" w:rsidRPr="00065981">
        <w:rPr>
          <w:rFonts w:ascii="Meiryo UI" w:eastAsia="Meiryo UI" w:hAnsi="Meiryo UI" w:cs="Meiryo UI" w:hint="eastAsia"/>
          <w:szCs w:val="21"/>
        </w:rPr>
        <w:t>（国外の事業者も含む）</w:t>
      </w:r>
      <w:r w:rsidR="000D0AB7" w:rsidRPr="00065981">
        <w:rPr>
          <w:rFonts w:ascii="Meiryo UI" w:eastAsia="Meiryo UI" w:hAnsi="Meiryo UI" w:cs="Meiryo UI" w:hint="eastAsia"/>
          <w:szCs w:val="21"/>
        </w:rPr>
        <w:t>に広く周知</w:t>
      </w:r>
      <w:r w:rsidR="004D101E" w:rsidRPr="00065981">
        <w:rPr>
          <w:rFonts w:ascii="Meiryo UI" w:eastAsia="Meiryo UI" w:hAnsi="Meiryo UI" w:cs="Meiryo UI" w:hint="eastAsia"/>
          <w:szCs w:val="21"/>
        </w:rPr>
        <w:t>するための</w:t>
      </w:r>
      <w:r w:rsidRPr="00065981">
        <w:rPr>
          <w:rFonts w:ascii="Meiryo UI" w:eastAsia="Meiryo UI" w:hAnsi="Meiryo UI" w:cs="Meiryo UI" w:hint="eastAsia"/>
          <w:szCs w:val="21"/>
        </w:rPr>
        <w:t>、</w:t>
      </w:r>
      <w:r w:rsidR="004D101E" w:rsidRPr="00065981">
        <w:rPr>
          <w:rFonts w:ascii="Meiryo UI" w:eastAsia="Meiryo UI" w:hAnsi="Meiryo UI" w:cs="Meiryo UI" w:hint="eastAsia"/>
          <w:szCs w:val="21"/>
        </w:rPr>
        <w:t>広報ツールを作成する。</w:t>
      </w:r>
    </w:p>
    <w:p w:rsidR="00117ED2" w:rsidRPr="00065981" w:rsidRDefault="00117ED2" w:rsidP="002C1A0F">
      <w:pPr>
        <w:ind w:left="570"/>
        <w:rPr>
          <w:rFonts w:ascii="Meiryo UI" w:eastAsia="Meiryo UI" w:hAnsi="Meiryo UI" w:cs="Meiryo UI"/>
          <w:szCs w:val="21"/>
        </w:rPr>
      </w:pPr>
      <w:r>
        <w:rPr>
          <w:rFonts w:ascii="Meiryo UI" w:eastAsia="Meiryo UI" w:hAnsi="Meiryo UI" w:cs="Meiryo UI" w:hint="eastAsia"/>
          <w:szCs w:val="21"/>
        </w:rPr>
        <w:t>・上記ガイドブック等作成業務に加え、府内における離着陸場整備関連事業に参入する事業者を増やすことが期待できる取組を実施する。</w:t>
      </w:r>
    </w:p>
    <w:p w:rsidR="00674C43" w:rsidRPr="00065981" w:rsidRDefault="00674C43" w:rsidP="00674C43">
      <w:pPr>
        <w:ind w:left="570"/>
        <w:rPr>
          <w:rFonts w:ascii="Meiryo UI" w:eastAsia="Meiryo UI" w:hAnsi="Meiryo UI" w:cs="Meiryo UI"/>
          <w:szCs w:val="21"/>
        </w:rPr>
      </w:pPr>
    </w:p>
    <w:p w:rsidR="00674C43" w:rsidRPr="00065981" w:rsidRDefault="00674C43" w:rsidP="00674C43">
      <w:pPr>
        <w:ind w:firstLineChars="200" w:firstLine="420"/>
        <w:rPr>
          <w:rFonts w:ascii="Meiryo UI" w:eastAsia="Meiryo UI" w:hAnsi="Meiryo UI" w:cs="Meiryo UI"/>
          <w:b/>
          <w:szCs w:val="21"/>
        </w:rPr>
      </w:pPr>
      <w:r w:rsidRPr="00065981">
        <w:rPr>
          <w:rFonts w:ascii="Meiryo UI" w:eastAsia="Meiryo UI" w:hAnsi="Meiryo UI" w:cs="Meiryo UI" w:hint="eastAsia"/>
          <w:szCs w:val="21"/>
        </w:rPr>
        <w:t>②留意点</w:t>
      </w:r>
    </w:p>
    <w:p w:rsidR="00977552" w:rsidRPr="00065981" w:rsidRDefault="00674C43">
      <w:pPr>
        <w:ind w:left="570"/>
        <w:rPr>
          <w:rFonts w:ascii="Meiryo UI" w:eastAsia="Meiryo UI" w:hAnsi="Meiryo UI" w:cs="Meiryo UI"/>
          <w:szCs w:val="21"/>
        </w:rPr>
      </w:pPr>
      <w:r w:rsidRPr="00065981">
        <w:rPr>
          <w:rFonts w:ascii="Meiryo UI" w:eastAsia="Meiryo UI" w:hAnsi="Meiryo UI" w:cs="Meiryo UI" w:hint="eastAsia"/>
          <w:szCs w:val="21"/>
        </w:rPr>
        <w:t>・ガイドブック作成にあたっては、図解やイラスト等の視覚的要素を多く盛り込み、専門的な知識を有しない者であっても、離着陸場整備にあたっての具体的な流れが分かる内容とすること。</w:t>
      </w:r>
    </w:p>
    <w:p w:rsidR="00977552" w:rsidRPr="00065981" w:rsidRDefault="00977552" w:rsidP="00977552">
      <w:pPr>
        <w:ind w:left="570"/>
        <w:rPr>
          <w:rFonts w:ascii="Meiryo UI" w:eastAsia="Meiryo UI" w:hAnsi="Meiryo UI" w:cs="Meiryo UI"/>
          <w:szCs w:val="21"/>
        </w:rPr>
      </w:pPr>
      <w:r w:rsidRPr="00065981">
        <w:rPr>
          <w:rFonts w:ascii="Meiryo UI" w:eastAsia="Meiryo UI" w:hAnsi="Meiryo UI" w:cs="Meiryo UI" w:hint="eastAsia"/>
          <w:szCs w:val="21"/>
        </w:rPr>
        <w:t>・ガイドブック作成にあたっては指針の構成に合わせた章立てを基本とし、想定される活用方法、空飛ぶクルマの基礎知識等の補足情報を適宜追加すること。</w:t>
      </w:r>
    </w:p>
    <w:p w:rsidR="00977552" w:rsidRDefault="00674C43">
      <w:pPr>
        <w:ind w:left="570"/>
        <w:rPr>
          <w:rFonts w:ascii="Meiryo UI" w:eastAsia="Meiryo UI" w:hAnsi="Meiryo UI" w:cs="Meiryo UI"/>
          <w:szCs w:val="21"/>
        </w:rPr>
      </w:pPr>
      <w:r w:rsidRPr="00065981">
        <w:rPr>
          <w:rFonts w:ascii="Meiryo UI" w:eastAsia="Meiryo UI" w:hAnsi="Meiryo UI" w:cs="Meiryo UI" w:hint="eastAsia"/>
          <w:szCs w:val="21"/>
        </w:rPr>
        <w:t>・ガイドブック作成にあたっては、</w:t>
      </w:r>
      <w:r w:rsidR="00C54F30" w:rsidRPr="00065981">
        <w:rPr>
          <w:rFonts w:ascii="Meiryo UI" w:eastAsia="Meiryo UI" w:hAnsi="Meiryo UI" w:cs="Meiryo UI" w:hint="eastAsia"/>
          <w:szCs w:val="21"/>
        </w:rPr>
        <w:t>指針</w:t>
      </w:r>
      <w:r w:rsidRPr="00065981">
        <w:rPr>
          <w:rFonts w:ascii="Meiryo UI" w:eastAsia="Meiryo UI" w:hAnsi="Meiryo UI" w:cs="Meiryo UI" w:hint="eastAsia"/>
          <w:szCs w:val="21"/>
        </w:rPr>
        <w:t>の解説部分について、国土交通</w:t>
      </w:r>
      <w:r w:rsidRPr="00637634">
        <w:rPr>
          <w:rFonts w:ascii="Meiryo UI" w:eastAsia="Meiryo UI" w:hAnsi="Meiryo UI" w:cs="Meiryo UI" w:hint="eastAsia"/>
          <w:szCs w:val="21"/>
        </w:rPr>
        <w:t>省</w:t>
      </w:r>
      <w:r w:rsidR="00FC13A5" w:rsidRPr="00F21386">
        <w:rPr>
          <w:rFonts w:ascii="Meiryo UI" w:eastAsia="Meiryo UI" w:hAnsi="Meiryo UI" w:cs="Meiryo UI" w:hint="eastAsia"/>
          <w:szCs w:val="21"/>
        </w:rPr>
        <w:t>航空局</w:t>
      </w:r>
      <w:r w:rsidR="00977552" w:rsidRPr="00637634">
        <w:rPr>
          <w:rFonts w:ascii="Meiryo UI" w:eastAsia="Meiryo UI" w:hAnsi="Meiryo UI" w:cs="Meiryo UI" w:hint="eastAsia"/>
          <w:szCs w:val="21"/>
        </w:rPr>
        <w:t>の確認</w:t>
      </w:r>
      <w:r w:rsidRPr="00637634">
        <w:rPr>
          <w:rFonts w:ascii="Meiryo UI" w:eastAsia="Meiryo UI" w:hAnsi="Meiryo UI" w:cs="Meiryo UI" w:hint="eastAsia"/>
          <w:szCs w:val="21"/>
        </w:rPr>
        <w:t>を受けるこ</w:t>
      </w:r>
      <w:r w:rsidRPr="00065981">
        <w:rPr>
          <w:rFonts w:ascii="Meiryo UI" w:eastAsia="Meiryo UI" w:hAnsi="Meiryo UI" w:cs="Meiryo UI" w:hint="eastAsia"/>
          <w:szCs w:val="21"/>
        </w:rPr>
        <w:t>と。</w:t>
      </w:r>
      <w:r w:rsidR="00977552" w:rsidRPr="00065981">
        <w:rPr>
          <w:rFonts w:ascii="Meiryo UI" w:eastAsia="Meiryo UI" w:hAnsi="Meiryo UI" w:cs="Meiryo UI" w:hint="eastAsia"/>
          <w:szCs w:val="21"/>
        </w:rPr>
        <w:t>なお。国土交通省の確認期間は、１か月程度を想定しておくこと。</w:t>
      </w:r>
    </w:p>
    <w:p w:rsidR="0072272D" w:rsidRPr="00065981" w:rsidRDefault="0072272D">
      <w:pPr>
        <w:ind w:left="570"/>
        <w:rPr>
          <w:rFonts w:ascii="Meiryo UI" w:eastAsia="Meiryo UI" w:hAnsi="Meiryo UI" w:cs="Meiryo UI"/>
          <w:szCs w:val="21"/>
        </w:rPr>
      </w:pPr>
      <w:r>
        <w:rPr>
          <w:rFonts w:ascii="Meiryo UI" w:eastAsia="Meiryo UI" w:hAnsi="Meiryo UI" w:cs="Meiryo UI" w:hint="eastAsia"/>
          <w:szCs w:val="21"/>
        </w:rPr>
        <w:t>・ガイドブック作成にあたっては、令和</w:t>
      </w:r>
      <w:r w:rsidR="009E2B91">
        <w:rPr>
          <w:rFonts w:ascii="Meiryo UI" w:eastAsia="Meiryo UI" w:hAnsi="Meiryo UI" w:cs="Meiryo UI" w:hint="eastAsia"/>
          <w:szCs w:val="21"/>
        </w:rPr>
        <w:t>６年１月ごろに</w:t>
      </w:r>
      <w:r>
        <w:rPr>
          <w:rFonts w:ascii="Meiryo UI" w:eastAsia="Meiryo UI" w:hAnsi="Meiryo UI" w:cs="Meiryo UI" w:hint="eastAsia"/>
          <w:szCs w:val="21"/>
        </w:rPr>
        <w:t>経済産業省より示される環境アセスメント</w:t>
      </w:r>
      <w:r w:rsidR="009E2B91">
        <w:rPr>
          <w:rFonts w:ascii="Meiryo UI" w:eastAsia="Meiryo UI" w:hAnsi="Meiryo UI" w:cs="Meiryo UI" w:hint="eastAsia"/>
          <w:szCs w:val="21"/>
        </w:rPr>
        <w:t>に関する方針</w:t>
      </w:r>
      <w:r>
        <w:rPr>
          <w:rFonts w:ascii="Meiryo UI" w:eastAsia="Meiryo UI" w:hAnsi="Meiryo UI" w:cs="Meiryo UI" w:hint="eastAsia"/>
          <w:szCs w:val="21"/>
        </w:rPr>
        <w:t>について</w:t>
      </w:r>
      <w:r>
        <w:rPr>
          <w:rFonts w:ascii="Meiryo UI" w:eastAsia="Meiryo UI" w:hAnsi="Meiryo UI" w:cs="Meiryo UI" w:hint="eastAsia"/>
          <w:szCs w:val="21"/>
        </w:rPr>
        <w:lastRenderedPageBreak/>
        <w:t>も</w:t>
      </w:r>
      <w:r w:rsidR="002E7FBD">
        <w:rPr>
          <w:rFonts w:ascii="Meiryo UI" w:eastAsia="Meiryo UI" w:hAnsi="Meiryo UI" w:cs="Meiryo UI" w:hint="eastAsia"/>
          <w:szCs w:val="21"/>
        </w:rPr>
        <w:t>配慮すること</w:t>
      </w:r>
      <w:r>
        <w:rPr>
          <w:rFonts w:ascii="Meiryo UI" w:eastAsia="Meiryo UI" w:hAnsi="Meiryo UI" w:cs="Meiryo UI" w:hint="eastAsia"/>
          <w:szCs w:val="21"/>
        </w:rPr>
        <w:t>。</w:t>
      </w:r>
    </w:p>
    <w:p w:rsidR="00977552" w:rsidRPr="00065981" w:rsidRDefault="002C1A0F">
      <w:pPr>
        <w:ind w:left="570"/>
        <w:rPr>
          <w:rFonts w:ascii="Meiryo UI" w:eastAsia="Meiryo UI" w:hAnsi="Meiryo UI" w:cs="Meiryo UI"/>
          <w:szCs w:val="21"/>
        </w:rPr>
      </w:pPr>
      <w:r w:rsidRPr="00065981">
        <w:rPr>
          <w:rFonts w:ascii="Meiryo UI" w:eastAsia="Meiryo UI" w:hAnsi="Meiryo UI" w:cs="Meiryo UI" w:hint="eastAsia"/>
          <w:szCs w:val="21"/>
        </w:rPr>
        <w:t>・ガイドブック</w:t>
      </w:r>
      <w:r w:rsidR="00977552" w:rsidRPr="00065981">
        <w:rPr>
          <w:rFonts w:ascii="Meiryo UI" w:eastAsia="Meiryo UI" w:hAnsi="Meiryo UI" w:cs="Meiryo UI" w:hint="eastAsia"/>
          <w:szCs w:val="21"/>
        </w:rPr>
        <w:t>については、令和６年２月末をめどに大阪府に提出するとともに、その内容について確認を受けること。</w:t>
      </w:r>
    </w:p>
    <w:p w:rsidR="00674C43" w:rsidRPr="00065981" w:rsidRDefault="002C1A0F" w:rsidP="00D27011">
      <w:pPr>
        <w:ind w:left="570"/>
        <w:rPr>
          <w:rFonts w:ascii="Meiryo UI" w:eastAsia="Meiryo UI" w:hAnsi="Meiryo UI" w:cs="Meiryo UI"/>
          <w:szCs w:val="21"/>
        </w:rPr>
      </w:pPr>
      <w:r w:rsidRPr="00065981">
        <w:rPr>
          <w:rFonts w:ascii="Meiryo UI" w:eastAsia="Meiryo UI" w:hAnsi="Meiryo UI" w:cs="Meiryo UI" w:hint="eastAsia"/>
          <w:szCs w:val="21"/>
        </w:rPr>
        <w:t>・</w:t>
      </w:r>
      <w:r w:rsidR="00B21512" w:rsidRPr="00065981">
        <w:rPr>
          <w:rFonts w:ascii="Meiryo UI" w:eastAsia="Meiryo UI" w:hAnsi="Meiryo UI" w:cs="Meiryo UI" w:hint="eastAsia"/>
          <w:szCs w:val="21"/>
        </w:rPr>
        <w:t>ガイドブック</w:t>
      </w:r>
      <w:r w:rsidRPr="00065981">
        <w:rPr>
          <w:rFonts w:ascii="Meiryo UI" w:eastAsia="Meiryo UI" w:hAnsi="Meiryo UI" w:cs="Meiryo UI" w:hint="eastAsia"/>
          <w:szCs w:val="21"/>
        </w:rPr>
        <w:t>及び広報ツール</w:t>
      </w:r>
      <w:r w:rsidR="00674C43" w:rsidRPr="00065981">
        <w:rPr>
          <w:rFonts w:ascii="Meiryo UI" w:eastAsia="Meiryo UI" w:hAnsi="Meiryo UI" w:cs="Meiryo UI" w:hint="eastAsia"/>
          <w:szCs w:val="21"/>
        </w:rPr>
        <w:t>について</w:t>
      </w:r>
      <w:r w:rsidRPr="00065981">
        <w:rPr>
          <w:rFonts w:ascii="Meiryo UI" w:eastAsia="Meiryo UI" w:hAnsi="Meiryo UI" w:cs="Meiryo UI" w:hint="eastAsia"/>
          <w:szCs w:val="21"/>
        </w:rPr>
        <w:t>は、ユニバーサルデザインに</w:t>
      </w:r>
      <w:r w:rsidR="00674C43" w:rsidRPr="00065981">
        <w:rPr>
          <w:rFonts w:ascii="Meiryo UI" w:eastAsia="Meiryo UI" w:hAnsi="Meiryo UI" w:cs="Meiryo UI" w:hint="eastAsia"/>
          <w:szCs w:val="21"/>
        </w:rPr>
        <w:t>配慮をすること。</w:t>
      </w:r>
    </w:p>
    <w:p w:rsidR="00977552" w:rsidRPr="00065981" w:rsidRDefault="00B21512" w:rsidP="00674C43">
      <w:pPr>
        <w:ind w:left="570"/>
        <w:rPr>
          <w:rFonts w:ascii="Meiryo UI" w:eastAsia="Meiryo UI" w:hAnsi="Meiryo UI" w:cs="Meiryo UI"/>
          <w:szCs w:val="21"/>
        </w:rPr>
      </w:pPr>
      <w:r w:rsidRPr="00065981">
        <w:rPr>
          <w:rFonts w:ascii="Meiryo UI" w:eastAsia="Meiryo UI" w:hAnsi="Meiryo UI" w:cs="Meiryo UI" w:hint="eastAsia"/>
          <w:szCs w:val="21"/>
        </w:rPr>
        <w:t>・ガイドブック</w:t>
      </w:r>
      <w:r w:rsidR="002C1A0F" w:rsidRPr="00065981">
        <w:rPr>
          <w:rFonts w:ascii="Meiryo UI" w:eastAsia="Meiryo UI" w:hAnsi="Meiryo UI" w:cs="Meiryo UI" w:hint="eastAsia"/>
          <w:szCs w:val="21"/>
        </w:rPr>
        <w:t>及び広報ツール</w:t>
      </w:r>
      <w:r w:rsidR="00977552" w:rsidRPr="00065981">
        <w:rPr>
          <w:rFonts w:ascii="Meiryo UI" w:eastAsia="Meiryo UI" w:hAnsi="Meiryo UI" w:cs="Meiryo UI" w:hint="eastAsia"/>
          <w:szCs w:val="21"/>
        </w:rPr>
        <w:t>の作成にあたっては、随時大阪府に進捗状況を共有しながら作成を進めること。</w:t>
      </w:r>
    </w:p>
    <w:p w:rsidR="00674C43" w:rsidRPr="00065981" w:rsidRDefault="00674C43" w:rsidP="00674C43">
      <w:pPr>
        <w:ind w:left="570"/>
        <w:rPr>
          <w:rFonts w:ascii="Meiryo UI" w:eastAsia="Meiryo UI" w:hAnsi="Meiryo UI" w:cs="Meiryo UI"/>
          <w:szCs w:val="21"/>
        </w:rPr>
      </w:pPr>
    </w:p>
    <w:p w:rsidR="00674C43" w:rsidRPr="00065981" w:rsidRDefault="00DD2D56" w:rsidP="00674C43">
      <w:pPr>
        <w:rPr>
          <w:rFonts w:ascii="Meiryo UI" w:eastAsia="Meiryo UI" w:hAnsi="Meiryo UI" w:cs="Meiryo UI"/>
          <w:szCs w:val="21"/>
        </w:rPr>
      </w:pPr>
      <w:r w:rsidRPr="00065981">
        <w:rPr>
          <w:rFonts w:ascii="Meiryo UI" w:eastAsia="Meiryo UI" w:hAnsi="Meiryo UI" w:cs="Meiryo UI" w:hint="eastAsia"/>
          <w:noProof/>
          <w:szCs w:val="21"/>
        </w:rPr>
        <mc:AlternateContent>
          <mc:Choice Requires="wps">
            <w:drawing>
              <wp:anchor distT="0" distB="0" distL="114300" distR="114300" simplePos="0" relativeHeight="251670528" behindDoc="0" locked="0" layoutInCell="1" allowOverlap="1" wp14:anchorId="1D1DD661" wp14:editId="173D6943">
                <wp:simplePos x="0" y="0"/>
                <wp:positionH relativeFrom="page">
                  <wp:align>center</wp:align>
                </wp:positionH>
                <wp:positionV relativeFrom="paragraph">
                  <wp:posOffset>-10160</wp:posOffset>
                </wp:positionV>
                <wp:extent cx="6424295" cy="1438275"/>
                <wp:effectExtent l="0" t="0" r="1460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438275"/>
                        </a:xfrm>
                        <a:prstGeom prst="rect">
                          <a:avLst/>
                        </a:prstGeom>
                        <a:solidFill>
                          <a:srgbClr val="FFFFFF"/>
                        </a:solidFill>
                        <a:ln w="9525">
                          <a:solidFill>
                            <a:srgbClr val="000000"/>
                          </a:solidFill>
                          <a:miter lim="800000"/>
                          <a:headEnd/>
                          <a:tailEnd/>
                        </a:ln>
                      </wps:spPr>
                      <wps:txbx>
                        <w:txbxContent>
                          <w:p w:rsidR="001430BA" w:rsidRPr="00945096" w:rsidRDefault="001430BA" w:rsidP="00674C43">
                            <w:pPr>
                              <w:rPr>
                                <w:rFonts w:ascii="Meiryo UI" w:eastAsia="Meiryo UI" w:hAnsi="Meiryo UI" w:cs="Meiryo UI"/>
                                <w:b/>
                              </w:rPr>
                            </w:pPr>
                            <w:r w:rsidRPr="00945096">
                              <w:rPr>
                                <w:rFonts w:ascii="Meiryo UI" w:eastAsia="Meiryo UI" w:hAnsi="Meiryo UI" w:cs="Meiryo UI" w:hint="eastAsia"/>
                                <w:b/>
                              </w:rPr>
                              <w:t>【提案を求める事項】</w:t>
                            </w:r>
                          </w:p>
                          <w:p w:rsidR="001430BA" w:rsidRPr="00945096" w:rsidRDefault="001430BA" w:rsidP="00674C43">
                            <w:pPr>
                              <w:numPr>
                                <w:ilvl w:val="0"/>
                                <w:numId w:val="2"/>
                              </w:numPr>
                              <w:rPr>
                                <w:rFonts w:ascii="Meiryo UI" w:eastAsia="Meiryo UI" w:hAnsi="Meiryo UI" w:cs="Meiryo UI"/>
                              </w:rPr>
                            </w:pPr>
                            <w:r>
                              <w:rPr>
                                <w:rFonts w:ascii="Meiryo UI" w:eastAsia="Meiryo UI" w:hAnsi="Meiryo UI" w:cs="Meiryo UI" w:hint="eastAsia"/>
                              </w:rPr>
                              <w:t>ガイドブック</w:t>
                            </w:r>
                            <w:r>
                              <w:rPr>
                                <w:rFonts w:ascii="Meiryo UI" w:eastAsia="Meiryo UI" w:hAnsi="Meiryo UI" w:cs="Meiryo UI"/>
                              </w:rPr>
                              <w:t>について、</w:t>
                            </w:r>
                            <w:r>
                              <w:rPr>
                                <w:rFonts w:ascii="Meiryo UI" w:eastAsia="Meiryo UI" w:hAnsi="Meiryo UI" w:cs="Meiryo UI" w:hint="eastAsia"/>
                              </w:rPr>
                              <w:t>できる限り</w:t>
                            </w:r>
                            <w:r>
                              <w:rPr>
                                <w:rFonts w:ascii="Meiryo UI" w:eastAsia="Meiryo UI" w:hAnsi="Meiryo UI" w:cs="Meiryo UI"/>
                              </w:rPr>
                              <w:t>具体的な作成イメージ（</w:t>
                            </w:r>
                            <w:r>
                              <w:rPr>
                                <w:rFonts w:ascii="Meiryo UI" w:eastAsia="Meiryo UI" w:hAnsi="Meiryo UI" w:cs="Meiryo UI" w:hint="eastAsia"/>
                              </w:rPr>
                              <w:t>全体</w:t>
                            </w:r>
                            <w:r>
                              <w:rPr>
                                <w:rFonts w:ascii="Meiryo UI" w:eastAsia="Meiryo UI" w:hAnsi="Meiryo UI" w:cs="Meiryo UI"/>
                              </w:rPr>
                              <w:t>構成、</w:t>
                            </w:r>
                            <w:r>
                              <w:rPr>
                                <w:rFonts w:ascii="Meiryo UI" w:eastAsia="Meiryo UI" w:hAnsi="Meiryo UI" w:cs="Meiryo UI" w:hint="eastAsia"/>
                              </w:rPr>
                              <w:t>章立て</w:t>
                            </w:r>
                            <w:r>
                              <w:rPr>
                                <w:rFonts w:ascii="Meiryo UI" w:eastAsia="Meiryo UI" w:hAnsi="Meiryo UI" w:cs="Meiryo UI"/>
                              </w:rPr>
                              <w:t>等）</w:t>
                            </w:r>
                            <w:r>
                              <w:rPr>
                                <w:rFonts w:ascii="Meiryo UI" w:eastAsia="Meiryo UI" w:hAnsi="Meiryo UI" w:cs="Meiryo UI" w:hint="eastAsia"/>
                              </w:rPr>
                              <w:t>を</w:t>
                            </w:r>
                            <w:r>
                              <w:rPr>
                                <w:rFonts w:ascii="Meiryo UI" w:eastAsia="Meiryo UI" w:hAnsi="Meiryo UI" w:cs="Meiryo UI"/>
                              </w:rPr>
                              <w:t>示すこと。</w:t>
                            </w:r>
                          </w:p>
                          <w:p w:rsidR="001430BA" w:rsidRDefault="001430BA" w:rsidP="00B21512">
                            <w:pPr>
                              <w:numPr>
                                <w:ilvl w:val="0"/>
                                <w:numId w:val="2"/>
                              </w:numPr>
                              <w:rPr>
                                <w:rFonts w:ascii="Meiryo UI" w:eastAsia="Meiryo UI" w:hAnsi="Meiryo UI" w:cs="Meiryo UI"/>
                              </w:rPr>
                            </w:pPr>
                            <w:r>
                              <w:rPr>
                                <w:rFonts w:ascii="Meiryo UI" w:eastAsia="Meiryo UI" w:hAnsi="Meiryo UI" w:cs="Meiryo UI" w:hint="eastAsia"/>
                                <w:szCs w:val="21"/>
                              </w:rPr>
                              <w:t>府内での離着陸場整備関連事業に多くの</w:t>
                            </w:r>
                            <w:r>
                              <w:rPr>
                                <w:rFonts w:ascii="Meiryo UI" w:eastAsia="Meiryo UI" w:hAnsi="Meiryo UI" w:cs="Meiryo UI"/>
                                <w:szCs w:val="21"/>
                              </w:rPr>
                              <w:t>事業者の</w:t>
                            </w:r>
                            <w:r>
                              <w:rPr>
                                <w:rFonts w:ascii="Meiryo UI" w:eastAsia="Meiryo UI" w:hAnsi="Meiryo UI" w:cs="Meiryo UI" w:hint="eastAsia"/>
                                <w:szCs w:val="21"/>
                              </w:rPr>
                              <w:t>参入</w:t>
                            </w:r>
                            <w:r>
                              <w:rPr>
                                <w:rFonts w:ascii="Meiryo UI" w:eastAsia="Meiryo UI" w:hAnsi="Meiryo UI" w:cs="Meiryo UI"/>
                                <w:szCs w:val="21"/>
                              </w:rPr>
                              <w:t>を促すことが</w:t>
                            </w:r>
                            <w:r>
                              <w:rPr>
                                <w:rFonts w:ascii="Meiryo UI" w:eastAsia="Meiryo UI" w:hAnsi="Meiryo UI" w:cs="Meiryo UI" w:hint="eastAsia"/>
                                <w:szCs w:val="21"/>
                              </w:rPr>
                              <w:t>期待できる取組</w:t>
                            </w:r>
                            <w:r>
                              <w:rPr>
                                <w:rFonts w:ascii="Meiryo UI" w:eastAsia="Meiryo UI" w:hAnsi="Meiryo UI" w:cs="Meiryo UI" w:hint="eastAsia"/>
                              </w:rPr>
                              <w:t>に</w:t>
                            </w:r>
                            <w:r>
                              <w:rPr>
                                <w:rFonts w:ascii="Meiryo UI" w:eastAsia="Meiryo UI" w:hAnsi="Meiryo UI" w:cs="Meiryo UI"/>
                              </w:rPr>
                              <w:t>ついて、独自の</w:t>
                            </w:r>
                            <w:r>
                              <w:rPr>
                                <w:rFonts w:ascii="Meiryo UI" w:eastAsia="Meiryo UI" w:hAnsi="Meiryo UI" w:cs="Meiryo UI" w:hint="eastAsia"/>
                              </w:rPr>
                              <w:t>知見</w:t>
                            </w:r>
                            <w:r>
                              <w:rPr>
                                <w:rFonts w:ascii="Meiryo UI" w:eastAsia="Meiryo UI" w:hAnsi="Meiryo UI" w:cs="Meiryo UI"/>
                              </w:rPr>
                              <w:t>やノウハウ</w:t>
                            </w:r>
                            <w:r>
                              <w:rPr>
                                <w:rFonts w:ascii="Meiryo UI" w:eastAsia="Meiryo UI" w:hAnsi="Meiryo UI" w:cs="Meiryo UI" w:hint="eastAsia"/>
                              </w:rPr>
                              <w:t>等</w:t>
                            </w:r>
                            <w:r>
                              <w:rPr>
                                <w:rFonts w:ascii="Meiryo UI" w:eastAsia="Meiryo UI" w:hAnsi="Meiryo UI" w:cs="Meiryo UI"/>
                              </w:rPr>
                              <w:t>を</w:t>
                            </w:r>
                            <w:r>
                              <w:rPr>
                                <w:rFonts w:ascii="Meiryo UI" w:eastAsia="Meiryo UI" w:hAnsi="Meiryo UI" w:cs="Meiryo UI" w:hint="eastAsia"/>
                              </w:rPr>
                              <w:t>活かして</w:t>
                            </w:r>
                            <w:r>
                              <w:rPr>
                                <w:rFonts w:ascii="Meiryo UI" w:eastAsia="Meiryo UI" w:hAnsi="Meiryo UI" w:cs="Meiryo UI"/>
                              </w:rPr>
                              <w:t>、具体的に提案すること。</w:t>
                            </w:r>
                          </w:p>
                          <w:p w:rsidR="001430BA" w:rsidRPr="00065981" w:rsidRDefault="001430BA" w:rsidP="00B21512">
                            <w:pPr>
                              <w:numPr>
                                <w:ilvl w:val="0"/>
                                <w:numId w:val="2"/>
                              </w:numPr>
                              <w:rPr>
                                <w:rFonts w:ascii="Meiryo UI" w:eastAsia="Meiryo UI" w:hAnsi="Meiryo UI" w:cs="Meiryo UI"/>
                              </w:rPr>
                            </w:pPr>
                            <w:r w:rsidRPr="00065981">
                              <w:rPr>
                                <w:rFonts w:ascii="Meiryo UI" w:eastAsia="Meiryo UI" w:hAnsi="Meiryo UI" w:cs="Meiryo UI"/>
                              </w:rPr>
                              <w:t>より多くの事業者の</w:t>
                            </w:r>
                            <w:r w:rsidRPr="00065981">
                              <w:rPr>
                                <w:rFonts w:ascii="Meiryo UI" w:eastAsia="Meiryo UI" w:hAnsi="Meiryo UI" w:cs="Meiryo UI" w:hint="eastAsia"/>
                              </w:rPr>
                              <w:t>参入意欲向上</w:t>
                            </w:r>
                            <w:r w:rsidRPr="00065981">
                              <w:rPr>
                                <w:rFonts w:ascii="Meiryo UI" w:eastAsia="Meiryo UI" w:hAnsi="Meiryo UI" w:cs="Meiryo UI"/>
                              </w:rPr>
                              <w:t>に</w:t>
                            </w:r>
                            <w:r w:rsidRPr="00065981">
                              <w:rPr>
                                <w:rFonts w:ascii="Meiryo UI" w:eastAsia="Meiryo UI" w:hAnsi="Meiryo UI" w:cs="Meiryo UI" w:hint="eastAsia"/>
                              </w:rPr>
                              <w:t>つなげるため、</w:t>
                            </w:r>
                            <w:r w:rsidRPr="00065981">
                              <w:rPr>
                                <w:rFonts w:ascii="Meiryo UI" w:eastAsia="Meiryo UI" w:hAnsi="Meiryo UI" w:cs="Meiryo UI"/>
                              </w:rPr>
                              <w:t>ガイドブック</w:t>
                            </w:r>
                            <w:r w:rsidRPr="00065981">
                              <w:rPr>
                                <w:rFonts w:ascii="Meiryo UI" w:eastAsia="Meiryo UI" w:hAnsi="Meiryo UI" w:cs="Meiryo UI" w:hint="eastAsia"/>
                              </w:rPr>
                              <w:t>を</w:t>
                            </w:r>
                            <w:r w:rsidRPr="00065981">
                              <w:rPr>
                                <w:rFonts w:ascii="Meiryo UI" w:eastAsia="Meiryo UI" w:hAnsi="Meiryo UI" w:cs="Meiryo UI"/>
                              </w:rPr>
                              <w:t>活用</w:t>
                            </w:r>
                            <w:r w:rsidRPr="00065981">
                              <w:rPr>
                                <w:rFonts w:ascii="Meiryo UI" w:eastAsia="Meiryo UI" w:hAnsi="Meiryo UI" w:cs="Meiryo UI" w:hint="eastAsia"/>
                              </w:rPr>
                              <w:t>した広報</w:t>
                            </w:r>
                            <w:r w:rsidRPr="00065981">
                              <w:rPr>
                                <w:rFonts w:ascii="Meiryo UI" w:eastAsia="Meiryo UI" w:hAnsi="Meiryo UI" w:cs="Meiryo UI"/>
                              </w:rPr>
                              <w:t>戦略</w:t>
                            </w:r>
                            <w:r w:rsidRPr="00065981">
                              <w:rPr>
                                <w:rFonts w:ascii="Meiryo UI" w:eastAsia="Meiryo UI" w:hAnsi="Meiryo UI" w:cs="Meiryo UI" w:hint="eastAsia"/>
                              </w:rPr>
                              <w:t>（広報ツール、</w:t>
                            </w:r>
                            <w:r w:rsidRPr="00065981">
                              <w:rPr>
                                <w:rFonts w:ascii="Meiryo UI" w:eastAsia="Meiryo UI" w:hAnsi="Meiryo UI" w:cs="Meiryo UI"/>
                              </w:rPr>
                              <w:t>活用</w:t>
                            </w:r>
                            <w:r w:rsidRPr="00065981">
                              <w:rPr>
                                <w:rFonts w:ascii="Meiryo UI" w:eastAsia="Meiryo UI" w:hAnsi="Meiryo UI" w:cs="Meiryo UI" w:hint="eastAsia"/>
                              </w:rPr>
                              <w:t>場所</w:t>
                            </w:r>
                            <w:r w:rsidRPr="00065981">
                              <w:rPr>
                                <w:rFonts w:ascii="Meiryo UI" w:eastAsia="Meiryo UI" w:hAnsi="Meiryo UI" w:cs="Meiryo UI"/>
                              </w:rPr>
                              <w:t>・</w:t>
                            </w:r>
                            <w:r w:rsidRPr="00065981">
                              <w:rPr>
                                <w:rFonts w:ascii="Meiryo UI" w:eastAsia="Meiryo UI" w:hAnsi="Meiryo UI" w:cs="Meiryo UI" w:hint="eastAsia"/>
                              </w:rPr>
                              <w:t>方法、活用</w:t>
                            </w:r>
                            <w:r w:rsidRPr="00065981">
                              <w:rPr>
                                <w:rFonts w:ascii="Meiryo UI" w:eastAsia="Meiryo UI" w:hAnsi="Meiryo UI" w:cs="Meiryo UI"/>
                              </w:rPr>
                              <w:t>にあたっての</w:t>
                            </w:r>
                            <w:r w:rsidRPr="00065981">
                              <w:rPr>
                                <w:rFonts w:ascii="Meiryo UI" w:eastAsia="Meiryo UI" w:hAnsi="Meiryo UI" w:cs="Meiryo UI" w:hint="eastAsia"/>
                              </w:rPr>
                              <w:t>連携</w:t>
                            </w:r>
                            <w:r w:rsidRPr="00065981">
                              <w:rPr>
                                <w:rFonts w:ascii="Meiryo UI" w:eastAsia="Meiryo UI" w:hAnsi="Meiryo UI" w:cs="Meiryo UI"/>
                              </w:rPr>
                              <w:t>協力</w:t>
                            </w:r>
                            <w:r w:rsidRPr="00065981">
                              <w:rPr>
                                <w:rFonts w:ascii="Meiryo UI" w:eastAsia="Meiryo UI" w:hAnsi="Meiryo UI" w:cs="Meiryo UI" w:hint="eastAsia"/>
                              </w:rPr>
                              <w:t>先</w:t>
                            </w:r>
                            <w:r w:rsidRPr="00065981">
                              <w:rPr>
                                <w:rFonts w:ascii="Meiryo UI" w:eastAsia="Meiryo UI" w:hAnsi="Meiryo UI" w:cs="Meiryo UI"/>
                              </w:rPr>
                              <w:t>、想定される効果</w:t>
                            </w:r>
                            <w:r w:rsidRPr="00065981">
                              <w:rPr>
                                <w:rFonts w:ascii="Meiryo UI" w:eastAsia="Meiryo UI" w:hAnsi="Meiryo UI" w:cs="Meiryo UI" w:hint="eastAsia"/>
                              </w:rPr>
                              <w:t xml:space="preserve">　</w:t>
                            </w:r>
                            <w:r w:rsidRPr="00065981">
                              <w:rPr>
                                <w:rFonts w:ascii="Meiryo UI" w:eastAsia="Meiryo UI" w:hAnsi="Meiryo UI" w:cs="Meiryo UI"/>
                              </w:rPr>
                              <w:t>等）を</w:t>
                            </w:r>
                            <w:r w:rsidRPr="00065981">
                              <w:rPr>
                                <w:rFonts w:ascii="Meiryo UI" w:eastAsia="Meiryo UI" w:hAnsi="Meiryo UI" w:cs="Meiryo UI" w:hint="eastAsia"/>
                              </w:rPr>
                              <w:t>具体的に</w:t>
                            </w:r>
                            <w:r w:rsidRPr="00065981">
                              <w:rPr>
                                <w:rFonts w:ascii="Meiryo UI" w:eastAsia="Meiryo UI" w:hAnsi="Meiryo UI" w:cs="Meiryo UI"/>
                              </w:rPr>
                              <w:t>提案すること。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D661" id="テキスト ボックス 3" o:spid="_x0000_s1029" type="#_x0000_t202" style="position:absolute;left:0;text-align:left;margin-left:0;margin-top:-.8pt;width:505.85pt;height:113.2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">
                <v:textbox inset="5.85pt,.7pt,5.85pt,.7pt">
                  <w:txbxContent>
                    <w:p w14:paraId="7CDA86A7" w14:textId="77777777" w:rsidR="001430BA" w:rsidRPr="00945096" w:rsidRDefault="001430BA" w:rsidP="00674C43">
                      <w:pPr>
                        <w:rPr>
                          <w:rFonts w:ascii="Meiryo UI" w:eastAsia="Meiryo UI" w:hAnsi="Meiryo UI" w:cs="Meiryo UI"/>
                          <w:b/>
                        </w:rPr>
                      </w:pPr>
                      <w:r w:rsidRPr="00945096">
                        <w:rPr>
                          <w:rFonts w:ascii="Meiryo UI" w:eastAsia="Meiryo UI" w:hAnsi="Meiryo UI" w:cs="Meiryo UI" w:hint="eastAsia"/>
                          <w:b/>
                        </w:rPr>
                        <w:t>【提案を求める事項】</w:t>
                      </w:r>
                    </w:p>
                    <w:p w14:paraId="666CAC1A" w14:textId="64A8AC44" w:rsidR="001430BA" w:rsidRPr="00945096" w:rsidRDefault="001430BA" w:rsidP="00674C43">
                      <w:pPr>
                        <w:numPr>
                          <w:ilvl w:val="0"/>
                          <w:numId w:val="2"/>
                        </w:numPr>
                        <w:rPr>
                          <w:rFonts w:ascii="Meiryo UI" w:eastAsia="Meiryo UI" w:hAnsi="Meiryo UI" w:cs="Meiryo UI"/>
                        </w:rPr>
                      </w:pPr>
                      <w:r>
                        <w:rPr>
                          <w:rFonts w:ascii="Meiryo UI" w:eastAsia="Meiryo UI" w:hAnsi="Meiryo UI" w:cs="Meiryo UI" w:hint="eastAsia"/>
                        </w:rPr>
                        <w:t>ガイドブック</w:t>
                      </w:r>
                      <w:r>
                        <w:rPr>
                          <w:rFonts w:ascii="Meiryo UI" w:eastAsia="Meiryo UI" w:hAnsi="Meiryo UI" w:cs="Meiryo UI"/>
                        </w:rPr>
                        <w:t>について、</w:t>
                      </w:r>
                      <w:r>
                        <w:rPr>
                          <w:rFonts w:ascii="Meiryo UI" w:eastAsia="Meiryo UI" w:hAnsi="Meiryo UI" w:cs="Meiryo UI" w:hint="eastAsia"/>
                        </w:rPr>
                        <w:t>できる限り</w:t>
                      </w:r>
                      <w:r>
                        <w:rPr>
                          <w:rFonts w:ascii="Meiryo UI" w:eastAsia="Meiryo UI" w:hAnsi="Meiryo UI" w:cs="Meiryo UI"/>
                        </w:rPr>
                        <w:t>具体的な作成イメージ（</w:t>
                      </w:r>
                      <w:r>
                        <w:rPr>
                          <w:rFonts w:ascii="Meiryo UI" w:eastAsia="Meiryo UI" w:hAnsi="Meiryo UI" w:cs="Meiryo UI" w:hint="eastAsia"/>
                        </w:rPr>
                        <w:t>全体</w:t>
                      </w:r>
                      <w:r>
                        <w:rPr>
                          <w:rFonts w:ascii="Meiryo UI" w:eastAsia="Meiryo UI" w:hAnsi="Meiryo UI" w:cs="Meiryo UI"/>
                        </w:rPr>
                        <w:t>構成、</w:t>
                      </w:r>
                      <w:r>
                        <w:rPr>
                          <w:rFonts w:ascii="Meiryo UI" w:eastAsia="Meiryo UI" w:hAnsi="Meiryo UI" w:cs="Meiryo UI" w:hint="eastAsia"/>
                        </w:rPr>
                        <w:t>章立て</w:t>
                      </w:r>
                      <w:r>
                        <w:rPr>
                          <w:rFonts w:ascii="Meiryo UI" w:eastAsia="Meiryo UI" w:hAnsi="Meiryo UI" w:cs="Meiryo UI"/>
                        </w:rPr>
                        <w:t>等）</w:t>
                      </w:r>
                      <w:r>
                        <w:rPr>
                          <w:rFonts w:ascii="Meiryo UI" w:eastAsia="Meiryo UI" w:hAnsi="Meiryo UI" w:cs="Meiryo UI" w:hint="eastAsia"/>
                        </w:rPr>
                        <w:t>を</w:t>
                      </w:r>
                      <w:r>
                        <w:rPr>
                          <w:rFonts w:ascii="Meiryo UI" w:eastAsia="Meiryo UI" w:hAnsi="Meiryo UI" w:cs="Meiryo UI"/>
                        </w:rPr>
                        <w:t>示すこと。</w:t>
                      </w:r>
                    </w:p>
                    <w:p w14:paraId="5980F41E" w14:textId="1A17415E" w:rsidR="001430BA" w:rsidRDefault="001430BA" w:rsidP="00B21512">
                      <w:pPr>
                        <w:numPr>
                          <w:ilvl w:val="0"/>
                          <w:numId w:val="2"/>
                        </w:numPr>
                        <w:rPr>
                          <w:rFonts w:ascii="Meiryo UI" w:eastAsia="Meiryo UI" w:hAnsi="Meiryo UI" w:cs="Meiryo UI"/>
                        </w:rPr>
                      </w:pPr>
                      <w:r>
                        <w:rPr>
                          <w:rFonts w:ascii="Meiryo UI" w:eastAsia="Meiryo UI" w:hAnsi="Meiryo UI" w:cs="Meiryo UI" w:hint="eastAsia"/>
                          <w:szCs w:val="21"/>
                        </w:rPr>
                        <w:t>府内での離着陸場整備関連事業に多くの</w:t>
                      </w:r>
                      <w:r>
                        <w:rPr>
                          <w:rFonts w:ascii="Meiryo UI" w:eastAsia="Meiryo UI" w:hAnsi="Meiryo UI" w:cs="Meiryo UI"/>
                          <w:szCs w:val="21"/>
                        </w:rPr>
                        <w:t>事業者の</w:t>
                      </w:r>
                      <w:r>
                        <w:rPr>
                          <w:rFonts w:ascii="Meiryo UI" w:eastAsia="Meiryo UI" w:hAnsi="Meiryo UI" w:cs="Meiryo UI" w:hint="eastAsia"/>
                          <w:szCs w:val="21"/>
                        </w:rPr>
                        <w:t>参入</w:t>
                      </w:r>
                      <w:r>
                        <w:rPr>
                          <w:rFonts w:ascii="Meiryo UI" w:eastAsia="Meiryo UI" w:hAnsi="Meiryo UI" w:cs="Meiryo UI"/>
                          <w:szCs w:val="21"/>
                        </w:rPr>
                        <w:t>を促すことが</w:t>
                      </w:r>
                      <w:r>
                        <w:rPr>
                          <w:rFonts w:ascii="Meiryo UI" w:eastAsia="Meiryo UI" w:hAnsi="Meiryo UI" w:cs="Meiryo UI" w:hint="eastAsia"/>
                          <w:szCs w:val="21"/>
                        </w:rPr>
                        <w:t>期待できる取組</w:t>
                      </w:r>
                      <w:r>
                        <w:rPr>
                          <w:rFonts w:ascii="Meiryo UI" w:eastAsia="Meiryo UI" w:hAnsi="Meiryo UI" w:cs="Meiryo UI" w:hint="eastAsia"/>
                        </w:rPr>
                        <w:t>に</w:t>
                      </w:r>
                      <w:r>
                        <w:rPr>
                          <w:rFonts w:ascii="Meiryo UI" w:eastAsia="Meiryo UI" w:hAnsi="Meiryo UI" w:cs="Meiryo UI"/>
                        </w:rPr>
                        <w:t>ついて、独自の</w:t>
                      </w:r>
                      <w:r>
                        <w:rPr>
                          <w:rFonts w:ascii="Meiryo UI" w:eastAsia="Meiryo UI" w:hAnsi="Meiryo UI" w:cs="Meiryo UI" w:hint="eastAsia"/>
                        </w:rPr>
                        <w:t>知見</w:t>
                      </w:r>
                      <w:r>
                        <w:rPr>
                          <w:rFonts w:ascii="Meiryo UI" w:eastAsia="Meiryo UI" w:hAnsi="Meiryo UI" w:cs="Meiryo UI"/>
                        </w:rPr>
                        <w:t>やノウハウ</w:t>
                      </w:r>
                      <w:r>
                        <w:rPr>
                          <w:rFonts w:ascii="Meiryo UI" w:eastAsia="Meiryo UI" w:hAnsi="Meiryo UI" w:cs="Meiryo UI" w:hint="eastAsia"/>
                        </w:rPr>
                        <w:t>等</w:t>
                      </w:r>
                      <w:r>
                        <w:rPr>
                          <w:rFonts w:ascii="Meiryo UI" w:eastAsia="Meiryo UI" w:hAnsi="Meiryo UI" w:cs="Meiryo UI"/>
                        </w:rPr>
                        <w:t>を</w:t>
                      </w:r>
                      <w:r>
                        <w:rPr>
                          <w:rFonts w:ascii="Meiryo UI" w:eastAsia="Meiryo UI" w:hAnsi="Meiryo UI" w:cs="Meiryo UI" w:hint="eastAsia"/>
                        </w:rPr>
                        <w:t>活かして</w:t>
                      </w:r>
                      <w:r>
                        <w:rPr>
                          <w:rFonts w:ascii="Meiryo UI" w:eastAsia="Meiryo UI" w:hAnsi="Meiryo UI" w:cs="Meiryo UI"/>
                        </w:rPr>
                        <w:t>、具体的に提案すること。</w:t>
                      </w:r>
                    </w:p>
                    <w:p w14:paraId="0933722B" w14:textId="320E2725" w:rsidR="001430BA" w:rsidRPr="00065981" w:rsidRDefault="001430BA" w:rsidP="00B21512">
                      <w:pPr>
                        <w:numPr>
                          <w:ilvl w:val="0"/>
                          <w:numId w:val="2"/>
                        </w:numPr>
                        <w:rPr>
                          <w:rFonts w:ascii="Meiryo UI" w:eastAsia="Meiryo UI" w:hAnsi="Meiryo UI" w:cs="Meiryo UI"/>
                        </w:rPr>
                      </w:pPr>
                      <w:r w:rsidRPr="00065981">
                        <w:rPr>
                          <w:rFonts w:ascii="Meiryo UI" w:eastAsia="Meiryo UI" w:hAnsi="Meiryo UI" w:cs="Meiryo UI"/>
                        </w:rPr>
                        <w:t>より多くの事業者の</w:t>
                      </w:r>
                      <w:r w:rsidRPr="00065981">
                        <w:rPr>
                          <w:rFonts w:ascii="Meiryo UI" w:eastAsia="Meiryo UI" w:hAnsi="Meiryo UI" w:cs="Meiryo UI" w:hint="eastAsia"/>
                        </w:rPr>
                        <w:t>参入意欲向上</w:t>
                      </w:r>
                      <w:r w:rsidRPr="00065981">
                        <w:rPr>
                          <w:rFonts w:ascii="Meiryo UI" w:eastAsia="Meiryo UI" w:hAnsi="Meiryo UI" w:cs="Meiryo UI"/>
                        </w:rPr>
                        <w:t>に</w:t>
                      </w:r>
                      <w:r w:rsidRPr="00065981">
                        <w:rPr>
                          <w:rFonts w:ascii="Meiryo UI" w:eastAsia="Meiryo UI" w:hAnsi="Meiryo UI" w:cs="Meiryo UI" w:hint="eastAsia"/>
                        </w:rPr>
                        <w:t>つなげるため、</w:t>
                      </w:r>
                      <w:r w:rsidRPr="00065981">
                        <w:rPr>
                          <w:rFonts w:ascii="Meiryo UI" w:eastAsia="Meiryo UI" w:hAnsi="Meiryo UI" w:cs="Meiryo UI"/>
                        </w:rPr>
                        <w:t>ガイドブック</w:t>
                      </w:r>
                      <w:r w:rsidRPr="00065981">
                        <w:rPr>
                          <w:rFonts w:ascii="Meiryo UI" w:eastAsia="Meiryo UI" w:hAnsi="Meiryo UI" w:cs="Meiryo UI" w:hint="eastAsia"/>
                        </w:rPr>
                        <w:t>を</w:t>
                      </w:r>
                      <w:r w:rsidRPr="00065981">
                        <w:rPr>
                          <w:rFonts w:ascii="Meiryo UI" w:eastAsia="Meiryo UI" w:hAnsi="Meiryo UI" w:cs="Meiryo UI"/>
                        </w:rPr>
                        <w:t>活用</w:t>
                      </w:r>
                      <w:r w:rsidRPr="00065981">
                        <w:rPr>
                          <w:rFonts w:ascii="Meiryo UI" w:eastAsia="Meiryo UI" w:hAnsi="Meiryo UI" w:cs="Meiryo UI" w:hint="eastAsia"/>
                        </w:rPr>
                        <w:t>した広報</w:t>
                      </w:r>
                      <w:r w:rsidRPr="00065981">
                        <w:rPr>
                          <w:rFonts w:ascii="Meiryo UI" w:eastAsia="Meiryo UI" w:hAnsi="Meiryo UI" w:cs="Meiryo UI"/>
                        </w:rPr>
                        <w:t>戦略</w:t>
                      </w:r>
                      <w:r w:rsidRPr="00065981">
                        <w:rPr>
                          <w:rFonts w:ascii="Meiryo UI" w:eastAsia="Meiryo UI" w:hAnsi="Meiryo UI" w:cs="Meiryo UI" w:hint="eastAsia"/>
                        </w:rPr>
                        <w:t>（広報ツール、</w:t>
                      </w:r>
                      <w:r w:rsidRPr="00065981">
                        <w:rPr>
                          <w:rFonts w:ascii="Meiryo UI" w:eastAsia="Meiryo UI" w:hAnsi="Meiryo UI" w:cs="Meiryo UI"/>
                        </w:rPr>
                        <w:t>活用</w:t>
                      </w:r>
                      <w:r w:rsidRPr="00065981">
                        <w:rPr>
                          <w:rFonts w:ascii="Meiryo UI" w:eastAsia="Meiryo UI" w:hAnsi="Meiryo UI" w:cs="Meiryo UI" w:hint="eastAsia"/>
                        </w:rPr>
                        <w:t>場所</w:t>
                      </w:r>
                      <w:r w:rsidRPr="00065981">
                        <w:rPr>
                          <w:rFonts w:ascii="Meiryo UI" w:eastAsia="Meiryo UI" w:hAnsi="Meiryo UI" w:cs="Meiryo UI"/>
                        </w:rPr>
                        <w:t>・</w:t>
                      </w:r>
                      <w:r w:rsidRPr="00065981">
                        <w:rPr>
                          <w:rFonts w:ascii="Meiryo UI" w:eastAsia="Meiryo UI" w:hAnsi="Meiryo UI" w:cs="Meiryo UI" w:hint="eastAsia"/>
                        </w:rPr>
                        <w:t>方法、活用</w:t>
                      </w:r>
                      <w:r w:rsidRPr="00065981">
                        <w:rPr>
                          <w:rFonts w:ascii="Meiryo UI" w:eastAsia="Meiryo UI" w:hAnsi="Meiryo UI" w:cs="Meiryo UI"/>
                        </w:rPr>
                        <w:t>にあたっての</w:t>
                      </w:r>
                      <w:r w:rsidRPr="00065981">
                        <w:rPr>
                          <w:rFonts w:ascii="Meiryo UI" w:eastAsia="Meiryo UI" w:hAnsi="Meiryo UI" w:cs="Meiryo UI" w:hint="eastAsia"/>
                        </w:rPr>
                        <w:t>連携</w:t>
                      </w:r>
                      <w:r w:rsidRPr="00065981">
                        <w:rPr>
                          <w:rFonts w:ascii="Meiryo UI" w:eastAsia="Meiryo UI" w:hAnsi="Meiryo UI" w:cs="Meiryo UI"/>
                        </w:rPr>
                        <w:t>協力</w:t>
                      </w:r>
                      <w:r w:rsidRPr="00065981">
                        <w:rPr>
                          <w:rFonts w:ascii="Meiryo UI" w:eastAsia="Meiryo UI" w:hAnsi="Meiryo UI" w:cs="Meiryo UI" w:hint="eastAsia"/>
                        </w:rPr>
                        <w:t>先</w:t>
                      </w:r>
                      <w:r w:rsidRPr="00065981">
                        <w:rPr>
                          <w:rFonts w:ascii="Meiryo UI" w:eastAsia="Meiryo UI" w:hAnsi="Meiryo UI" w:cs="Meiryo UI"/>
                        </w:rPr>
                        <w:t>、想定される効果</w:t>
                      </w:r>
                      <w:r w:rsidRPr="00065981">
                        <w:rPr>
                          <w:rFonts w:ascii="Meiryo UI" w:eastAsia="Meiryo UI" w:hAnsi="Meiryo UI" w:cs="Meiryo UI" w:hint="eastAsia"/>
                        </w:rPr>
                        <w:t xml:space="preserve">　</w:t>
                      </w:r>
                      <w:r w:rsidRPr="00065981">
                        <w:rPr>
                          <w:rFonts w:ascii="Meiryo UI" w:eastAsia="Meiryo UI" w:hAnsi="Meiryo UI" w:cs="Meiryo UI"/>
                        </w:rPr>
                        <w:t>等）を</w:t>
                      </w:r>
                      <w:r w:rsidRPr="00065981">
                        <w:rPr>
                          <w:rFonts w:ascii="Meiryo UI" w:eastAsia="Meiryo UI" w:hAnsi="Meiryo UI" w:cs="Meiryo UI" w:hint="eastAsia"/>
                        </w:rPr>
                        <w:t>具体的に</w:t>
                      </w:r>
                      <w:r w:rsidRPr="00065981">
                        <w:rPr>
                          <w:rFonts w:ascii="Meiryo UI" w:eastAsia="Meiryo UI" w:hAnsi="Meiryo UI" w:cs="Meiryo UI"/>
                        </w:rPr>
                        <w:t>提案すること。</w:t>
                      </w:r>
                    </w:p>
                  </w:txbxContent>
                </v:textbox>
                <w10:wrap anchorx="page"/>
              </v:shape>
            </w:pict>
          </mc:Fallback>
        </mc:AlternateContent>
      </w:r>
    </w:p>
    <w:p w:rsidR="00674C43" w:rsidRPr="00065981" w:rsidRDefault="00674C43" w:rsidP="00674C43"/>
    <w:p w:rsidR="00674C43" w:rsidRPr="00065981" w:rsidRDefault="00674C43" w:rsidP="00674C43"/>
    <w:p w:rsidR="008F4DD3" w:rsidRPr="00065981" w:rsidRDefault="008F4DD3" w:rsidP="00512128">
      <w:pPr>
        <w:rPr>
          <w:rFonts w:ascii="Meiryo UI" w:eastAsia="Meiryo UI" w:hAnsi="Meiryo UI" w:cs="Meiryo UI"/>
          <w:b/>
          <w:szCs w:val="21"/>
        </w:rPr>
      </w:pPr>
    </w:p>
    <w:p w:rsidR="002C1A0F" w:rsidRPr="00065981" w:rsidRDefault="002C1A0F" w:rsidP="00512128">
      <w:pPr>
        <w:rPr>
          <w:rFonts w:ascii="Meiryo UI" w:eastAsia="Meiryo UI" w:hAnsi="Meiryo UI" w:cs="Meiryo UI"/>
          <w:b/>
          <w:szCs w:val="21"/>
        </w:rPr>
      </w:pPr>
    </w:p>
    <w:p w:rsidR="002C1A0F" w:rsidRPr="00065981" w:rsidRDefault="002C1A0F" w:rsidP="00512128">
      <w:pPr>
        <w:rPr>
          <w:rFonts w:ascii="Meiryo UI" w:eastAsia="Meiryo UI" w:hAnsi="Meiryo UI" w:cs="Meiryo UI"/>
          <w:b/>
          <w:szCs w:val="21"/>
        </w:rPr>
      </w:pPr>
    </w:p>
    <w:p w:rsidR="002C1A0F" w:rsidRPr="00065981" w:rsidRDefault="002C1A0F" w:rsidP="00512128">
      <w:pPr>
        <w:rPr>
          <w:rFonts w:ascii="Meiryo UI" w:eastAsia="Meiryo UI" w:hAnsi="Meiryo UI" w:cs="Meiryo UI"/>
          <w:b/>
          <w:szCs w:val="21"/>
        </w:rPr>
      </w:pPr>
    </w:p>
    <w:p w:rsidR="00512128" w:rsidRPr="00DF68D0" w:rsidRDefault="00CA58BE" w:rsidP="00512128">
      <w:pPr>
        <w:rPr>
          <w:rFonts w:ascii="Meiryo UI" w:eastAsia="Meiryo UI" w:hAnsi="Meiryo UI" w:cs="Meiryo UI"/>
          <w:b/>
          <w:szCs w:val="21"/>
        </w:rPr>
      </w:pPr>
      <w:r w:rsidRPr="00065981">
        <w:rPr>
          <w:rFonts w:ascii="Meiryo UI" w:eastAsia="Meiryo UI" w:hAnsi="Meiryo UI" w:cs="Meiryo UI" w:hint="eastAsia"/>
          <w:b/>
          <w:szCs w:val="21"/>
        </w:rPr>
        <w:t>３　業務</w:t>
      </w:r>
      <w:r w:rsidR="00512128" w:rsidRPr="00065981">
        <w:rPr>
          <w:rFonts w:ascii="Meiryo UI" w:eastAsia="Meiryo UI" w:hAnsi="Meiryo UI" w:cs="Meiryo UI" w:hint="eastAsia"/>
          <w:b/>
          <w:szCs w:val="21"/>
        </w:rPr>
        <w:t>実施体制等</w:t>
      </w:r>
    </w:p>
    <w:p w:rsidR="00512128" w:rsidRPr="00DF68D0" w:rsidRDefault="00512128" w:rsidP="00512128">
      <w:pPr>
        <w:ind w:leftChars="100" w:left="210" w:firstLineChars="100" w:firstLine="210"/>
        <w:rPr>
          <w:rFonts w:ascii="Meiryo UI" w:eastAsia="Meiryo UI" w:hAnsi="Meiryo UI" w:cs="Meiryo UI"/>
          <w:szCs w:val="21"/>
        </w:rPr>
      </w:pPr>
      <w:r w:rsidRPr="00DF68D0">
        <w:rPr>
          <w:rFonts w:ascii="Meiryo UI" w:eastAsia="Meiryo UI" w:hAnsi="Meiryo UI" w:cs="Meiryo UI" w:hint="eastAsia"/>
          <w:szCs w:val="21"/>
        </w:rPr>
        <w:t>業務を確</w:t>
      </w:r>
      <w:r w:rsidR="00CA58BE">
        <w:rPr>
          <w:rFonts w:ascii="Meiryo UI" w:eastAsia="Meiryo UI" w:hAnsi="Meiryo UI" w:cs="Meiryo UI" w:hint="eastAsia"/>
          <w:szCs w:val="21"/>
        </w:rPr>
        <w:t>実かつ効果的に実施できる適切な人員体制を確保すること。また、業務</w:t>
      </w:r>
      <w:r w:rsidRPr="00DF68D0">
        <w:rPr>
          <w:rFonts w:ascii="Meiryo UI" w:eastAsia="Meiryo UI" w:hAnsi="Meiryo UI" w:cs="Meiryo UI" w:hint="eastAsia"/>
          <w:szCs w:val="21"/>
        </w:rPr>
        <w:t>担当者への指導・助言、マネジメントを行う業務統括者を配置し、スケジュール管理を適切に行うとともに、コンプライアンスや個人情報保護、守秘義務の遵守に関する管理を的確に行うこと。</w:t>
      </w:r>
    </w:p>
    <w:p w:rsidR="00512128" w:rsidRPr="00DF68D0" w:rsidRDefault="00CA58BE" w:rsidP="00512128">
      <w:pPr>
        <w:ind w:leftChars="100" w:left="210" w:firstLineChars="100" w:firstLine="210"/>
        <w:rPr>
          <w:rFonts w:ascii="Meiryo UI" w:eastAsia="Meiryo UI" w:hAnsi="Meiryo UI" w:cs="Meiryo UI"/>
          <w:szCs w:val="21"/>
        </w:rPr>
      </w:pPr>
      <w:r>
        <w:rPr>
          <w:rFonts w:ascii="Meiryo UI" w:eastAsia="Meiryo UI" w:hAnsi="Meiryo UI" w:cs="Meiryo UI" w:hint="eastAsia"/>
          <w:szCs w:val="21"/>
        </w:rPr>
        <w:t>なお、本業務</w:t>
      </w:r>
      <w:r w:rsidR="00512128" w:rsidRPr="00DF68D0">
        <w:rPr>
          <w:rFonts w:ascii="Meiryo UI" w:eastAsia="Meiryo UI" w:hAnsi="Meiryo UI" w:cs="Meiryo UI" w:hint="eastAsia"/>
          <w:szCs w:val="21"/>
        </w:rPr>
        <w:t>の遂行にあたって受託事業者が行った業務の対応内容、調査結果等に関する情報を蓄積し、大阪府と共有すること。</w:t>
      </w:r>
    </w:p>
    <w:p w:rsidR="00512128" w:rsidRPr="00DF68D0" w:rsidRDefault="00512128" w:rsidP="00512128">
      <w:pPr>
        <w:ind w:leftChars="100" w:left="210" w:firstLineChars="100" w:firstLine="210"/>
        <w:rPr>
          <w:rFonts w:ascii="Meiryo UI" w:eastAsia="Meiryo UI" w:hAnsi="Meiryo UI" w:cs="Meiryo UI"/>
          <w:szCs w:val="21"/>
        </w:rPr>
      </w:pPr>
      <w:r w:rsidRPr="00DF68D0">
        <w:rPr>
          <w:rFonts w:ascii="Meiryo UI" w:eastAsia="Meiryo UI" w:hAnsi="Meiryo UI" w:cs="Meiryo UI" w:hint="eastAsia"/>
          <w:noProof/>
          <w:szCs w:val="21"/>
        </w:rPr>
        <mc:AlternateContent>
          <mc:Choice Requires="wps">
            <w:drawing>
              <wp:anchor distT="0" distB="0" distL="114300" distR="114300" simplePos="0" relativeHeight="251660288" behindDoc="0" locked="0" layoutInCell="1" allowOverlap="1" wp14:anchorId="04CC9349" wp14:editId="5F059A25">
                <wp:simplePos x="0" y="0"/>
                <wp:positionH relativeFrom="column">
                  <wp:posOffset>-40005</wp:posOffset>
                </wp:positionH>
                <wp:positionV relativeFrom="paragraph">
                  <wp:posOffset>56516</wp:posOffset>
                </wp:positionV>
                <wp:extent cx="6424295" cy="1409700"/>
                <wp:effectExtent l="0" t="0" r="146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409700"/>
                        </a:xfrm>
                        <a:prstGeom prst="rect">
                          <a:avLst/>
                        </a:prstGeom>
                        <a:solidFill>
                          <a:srgbClr val="FFFFFF"/>
                        </a:solidFill>
                        <a:ln w="9525">
                          <a:solidFill>
                            <a:srgbClr val="000000"/>
                          </a:solidFill>
                          <a:miter lim="800000"/>
                          <a:headEnd/>
                          <a:tailEnd/>
                        </a:ln>
                      </wps:spPr>
                      <wps:txbx>
                        <w:txbxContent>
                          <w:p w:rsidR="001430BA" w:rsidRPr="00945096" w:rsidRDefault="001430BA" w:rsidP="00512128">
                            <w:pPr>
                              <w:rPr>
                                <w:rFonts w:ascii="Meiryo UI" w:eastAsia="Meiryo UI" w:hAnsi="Meiryo UI" w:cs="Meiryo UI"/>
                                <w:b/>
                              </w:rPr>
                            </w:pPr>
                            <w:r w:rsidRPr="00945096">
                              <w:rPr>
                                <w:rFonts w:ascii="Meiryo UI" w:eastAsia="Meiryo UI" w:hAnsi="Meiryo UI" w:cs="Meiryo UI" w:hint="eastAsia"/>
                                <w:b/>
                              </w:rPr>
                              <w:t>【提案を求める事項】</w:t>
                            </w:r>
                          </w:p>
                          <w:p w:rsidR="001430BA" w:rsidRDefault="001430BA" w:rsidP="00CA58BE">
                            <w:pPr>
                              <w:pStyle w:val="af4"/>
                              <w:numPr>
                                <w:ilvl w:val="0"/>
                                <w:numId w:val="9"/>
                              </w:numPr>
                              <w:ind w:leftChars="0"/>
                              <w:rPr>
                                <w:rFonts w:ascii="Meiryo UI" w:eastAsia="Meiryo UI" w:hAnsi="Meiryo UI" w:cs="Meiryo UI"/>
                              </w:rPr>
                            </w:pPr>
                            <w:r w:rsidRPr="00CA58BE">
                              <w:rPr>
                                <w:rFonts w:ascii="Meiryo UI" w:eastAsia="Meiryo UI" w:hAnsi="Meiryo UI" w:cs="Meiryo UI" w:hint="eastAsia"/>
                                <w:szCs w:val="21"/>
                              </w:rPr>
                              <w:t>業務</w:t>
                            </w:r>
                            <w:r>
                              <w:rPr>
                                <w:rFonts w:ascii="Meiryo UI" w:eastAsia="Meiryo UI" w:hAnsi="Meiryo UI" w:cs="Meiryo UI" w:hint="eastAsia"/>
                              </w:rPr>
                              <w:t>実施体制を具体的に</w:t>
                            </w:r>
                            <w:r>
                              <w:rPr>
                                <w:rFonts w:ascii="Meiryo UI" w:eastAsia="Meiryo UI" w:hAnsi="Meiryo UI" w:cs="Meiryo UI"/>
                              </w:rPr>
                              <w:t>示すこと</w:t>
                            </w:r>
                            <w:r w:rsidRPr="00CA58BE">
                              <w:rPr>
                                <w:rFonts w:ascii="Meiryo UI" w:eastAsia="Meiryo UI" w:hAnsi="Meiryo UI" w:cs="Meiryo UI" w:hint="eastAsia"/>
                              </w:rPr>
                              <w:t>。</w:t>
                            </w:r>
                          </w:p>
                          <w:p w:rsidR="00347316" w:rsidRDefault="00347316" w:rsidP="00CA58BE">
                            <w:pPr>
                              <w:pStyle w:val="af4"/>
                              <w:numPr>
                                <w:ilvl w:val="0"/>
                                <w:numId w:val="9"/>
                              </w:numPr>
                              <w:ind w:leftChars="0"/>
                              <w:rPr>
                                <w:rFonts w:ascii="Meiryo UI" w:eastAsia="Meiryo UI" w:hAnsi="Meiryo UI" w:cs="Meiryo UI"/>
                              </w:rPr>
                            </w:pPr>
                            <w:r>
                              <w:rPr>
                                <w:rFonts w:ascii="Meiryo UI" w:eastAsia="Meiryo UI" w:hAnsi="Meiryo UI" w:cs="Meiryo UI" w:hint="eastAsia"/>
                              </w:rPr>
                              <w:t>具体的な</w:t>
                            </w:r>
                            <w:r>
                              <w:rPr>
                                <w:rFonts w:ascii="Meiryo UI" w:eastAsia="Meiryo UI" w:hAnsi="Meiryo UI" w:cs="Meiryo UI"/>
                              </w:rPr>
                              <w:t>業務スケジュールを明示すること。</w:t>
                            </w:r>
                          </w:p>
                          <w:p w:rsidR="001430BA" w:rsidRPr="00347316" w:rsidRDefault="00347316" w:rsidP="00347316">
                            <w:pPr>
                              <w:numPr>
                                <w:ilvl w:val="0"/>
                                <w:numId w:val="9"/>
                              </w:numPr>
                              <w:rPr>
                                <w:rFonts w:ascii="Meiryo UI" w:eastAsia="Meiryo UI" w:hAnsi="Meiryo UI" w:cs="Meiryo UI"/>
                              </w:rPr>
                            </w:pPr>
                            <w:r w:rsidRPr="00945096">
                              <w:rPr>
                                <w:rFonts w:ascii="Meiryo UI" w:eastAsia="Meiryo UI" w:hAnsi="Meiryo UI" w:cs="Meiryo UI" w:hint="eastAsia"/>
                              </w:rPr>
                              <w:t>本</w:t>
                            </w:r>
                            <w:r>
                              <w:rPr>
                                <w:rFonts w:ascii="Meiryo UI" w:eastAsia="Meiryo UI" w:hAnsi="Meiryo UI" w:cs="Meiryo UI" w:hint="eastAsia"/>
                                <w:szCs w:val="21"/>
                              </w:rPr>
                              <w:t>業務</w:t>
                            </w:r>
                            <w:r w:rsidRPr="00945096">
                              <w:rPr>
                                <w:rFonts w:ascii="Meiryo UI" w:eastAsia="Meiryo UI" w:hAnsi="Meiryo UI" w:cs="Meiryo UI" w:hint="eastAsia"/>
                              </w:rPr>
                              <w:t>を受託するにあたっての提案事業者の強み（</w:t>
                            </w:r>
                            <w:r>
                              <w:rPr>
                                <w:rFonts w:ascii="Meiryo UI" w:eastAsia="Meiryo UI" w:hAnsi="Meiryo UI" w:cs="Meiryo UI" w:hint="eastAsia"/>
                              </w:rPr>
                              <w:t>企業</w:t>
                            </w:r>
                            <w:r w:rsidRPr="00945096">
                              <w:rPr>
                                <w:rFonts w:ascii="Meiryo UI" w:eastAsia="Meiryo UI" w:hAnsi="Meiryo UI" w:cs="Meiryo UI" w:hint="eastAsia"/>
                              </w:rPr>
                              <w:t>ネットワーク、</w:t>
                            </w:r>
                            <w:r>
                              <w:rPr>
                                <w:rFonts w:ascii="Meiryo UI" w:eastAsia="Meiryo UI" w:hAnsi="Meiryo UI" w:cs="Meiryo UI" w:hint="eastAsia"/>
                              </w:rPr>
                              <w:t>空飛ぶクルマ関連</w:t>
                            </w:r>
                            <w:r w:rsidRPr="00945096">
                              <w:rPr>
                                <w:rFonts w:ascii="Meiryo UI" w:eastAsia="Meiryo UI" w:hAnsi="Meiryo UI" w:cs="Meiryo UI" w:hint="eastAsia"/>
                              </w:rPr>
                              <w:t>ビジネスのコンサルティング</w:t>
                            </w:r>
                            <w:r>
                              <w:rPr>
                                <w:rFonts w:ascii="Meiryo UI" w:eastAsia="Meiryo UI" w:hAnsi="Meiryo UI" w:cs="Meiryo UI" w:hint="eastAsia"/>
                              </w:rPr>
                              <w:t>経験</w:t>
                            </w:r>
                            <w:r w:rsidRPr="00945096">
                              <w:rPr>
                                <w:rFonts w:ascii="Meiryo UI" w:eastAsia="Meiryo UI" w:hAnsi="Meiryo UI" w:cs="Meiryo UI" w:hint="eastAsia"/>
                              </w:rPr>
                              <w:t>、類似の</w:t>
                            </w:r>
                            <w:r>
                              <w:rPr>
                                <w:rFonts w:ascii="Meiryo UI" w:eastAsia="Meiryo UI" w:hAnsi="Meiryo UI" w:cs="Meiryo UI" w:hint="eastAsia"/>
                              </w:rPr>
                              <w:t>調査実績、離着陸場整備に</w:t>
                            </w:r>
                            <w:r>
                              <w:rPr>
                                <w:rFonts w:ascii="Meiryo UI" w:eastAsia="Meiryo UI" w:hAnsi="Meiryo UI" w:cs="Meiryo UI"/>
                              </w:rPr>
                              <w:t>関する技術</w:t>
                            </w:r>
                            <w:r>
                              <w:rPr>
                                <w:rFonts w:ascii="Meiryo UI" w:eastAsia="Meiryo UI" w:hAnsi="Meiryo UI" w:cs="Meiryo UI" w:hint="eastAsia"/>
                              </w:rPr>
                              <w:t>的な</w:t>
                            </w:r>
                            <w:r w:rsidRPr="00945096">
                              <w:rPr>
                                <w:rFonts w:ascii="Meiryo UI" w:eastAsia="Meiryo UI" w:hAnsi="Meiryo UI" w:cs="Meiryo UI" w:hint="eastAsia"/>
                              </w:rPr>
                              <w:t>専門知識や経験、能力等に精通したスタッフの有無など）を記載すること。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C9349" id="テキスト ボックス 2" o:spid="_x0000_s1030" type="#_x0000_t202" style="position:absolute;left:0;text-align:left;margin-left:-3.15pt;margin-top:4.45pt;width:505.8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">
                <v:textbox inset="5.85pt,.7pt,5.85pt,.7pt">
                  <w:txbxContent>
                    <w:p w14:paraId="36A36716" w14:textId="77777777" w:rsidR="001430BA" w:rsidRPr="00945096" w:rsidRDefault="001430BA" w:rsidP="00512128">
                      <w:pPr>
                        <w:rPr>
                          <w:rFonts w:ascii="Meiryo UI" w:eastAsia="Meiryo UI" w:hAnsi="Meiryo UI" w:cs="Meiryo UI"/>
                          <w:b/>
                        </w:rPr>
                      </w:pPr>
                      <w:r w:rsidRPr="00945096">
                        <w:rPr>
                          <w:rFonts w:ascii="Meiryo UI" w:eastAsia="Meiryo UI" w:hAnsi="Meiryo UI" w:cs="Meiryo UI" w:hint="eastAsia"/>
                          <w:b/>
                        </w:rPr>
                        <w:t>【提案を求める事項】</w:t>
                      </w:r>
                    </w:p>
                    <w:p w14:paraId="35B692EE" w14:textId="4F3F0D77" w:rsidR="001430BA" w:rsidRDefault="001430BA" w:rsidP="00CA58BE">
                      <w:pPr>
                        <w:pStyle w:val="af4"/>
                        <w:numPr>
                          <w:ilvl w:val="0"/>
                          <w:numId w:val="9"/>
                        </w:numPr>
                        <w:ind w:leftChars="0"/>
                        <w:rPr>
                          <w:rFonts w:ascii="Meiryo UI" w:eastAsia="Meiryo UI" w:hAnsi="Meiryo UI" w:cs="Meiryo UI"/>
                        </w:rPr>
                      </w:pPr>
                      <w:r w:rsidRPr="00CA58BE">
                        <w:rPr>
                          <w:rFonts w:ascii="Meiryo UI" w:eastAsia="Meiryo UI" w:hAnsi="Meiryo UI" w:cs="Meiryo UI" w:hint="eastAsia"/>
                          <w:szCs w:val="21"/>
                        </w:rPr>
                        <w:t>業務</w:t>
                      </w:r>
                      <w:r>
                        <w:rPr>
                          <w:rFonts w:ascii="Meiryo UI" w:eastAsia="Meiryo UI" w:hAnsi="Meiryo UI" w:cs="Meiryo UI" w:hint="eastAsia"/>
                        </w:rPr>
                        <w:t>実施体制を具体的に</w:t>
                      </w:r>
                      <w:r>
                        <w:rPr>
                          <w:rFonts w:ascii="Meiryo UI" w:eastAsia="Meiryo UI" w:hAnsi="Meiryo UI" w:cs="Meiryo UI"/>
                        </w:rPr>
                        <w:t>示すこと</w:t>
                      </w:r>
                      <w:r w:rsidRPr="00CA58BE">
                        <w:rPr>
                          <w:rFonts w:ascii="Meiryo UI" w:eastAsia="Meiryo UI" w:hAnsi="Meiryo UI" w:cs="Meiryo UI" w:hint="eastAsia"/>
                        </w:rPr>
                        <w:t>。</w:t>
                      </w:r>
                    </w:p>
                    <w:p w14:paraId="40F46C0A" w14:textId="711FD7C3" w:rsidR="00347316" w:rsidRDefault="00347316" w:rsidP="00CA58BE">
                      <w:pPr>
                        <w:pStyle w:val="af4"/>
                        <w:numPr>
                          <w:ilvl w:val="0"/>
                          <w:numId w:val="9"/>
                        </w:numPr>
                        <w:ind w:leftChars="0"/>
                        <w:rPr>
                          <w:rFonts w:ascii="Meiryo UI" w:eastAsia="Meiryo UI" w:hAnsi="Meiryo UI" w:cs="Meiryo UI"/>
                        </w:rPr>
                      </w:pPr>
                      <w:r>
                        <w:rPr>
                          <w:rFonts w:ascii="Meiryo UI" w:eastAsia="Meiryo UI" w:hAnsi="Meiryo UI" w:cs="Meiryo UI" w:hint="eastAsia"/>
                        </w:rPr>
                        <w:t>具体的な</w:t>
                      </w:r>
                      <w:r>
                        <w:rPr>
                          <w:rFonts w:ascii="Meiryo UI" w:eastAsia="Meiryo UI" w:hAnsi="Meiryo UI" w:cs="Meiryo UI"/>
                        </w:rPr>
                        <w:t>業務スケジュールを明示すること。</w:t>
                      </w:r>
                    </w:p>
                    <w:p w14:paraId="12B81A0E" w14:textId="7C17E902" w:rsidR="001430BA" w:rsidRPr="00347316" w:rsidRDefault="00347316" w:rsidP="00347316">
                      <w:pPr>
                        <w:numPr>
                          <w:ilvl w:val="0"/>
                          <w:numId w:val="9"/>
                        </w:numPr>
                        <w:rPr>
                          <w:rFonts w:ascii="Meiryo UI" w:eastAsia="Meiryo UI" w:hAnsi="Meiryo UI" w:cs="Meiryo UI"/>
                        </w:rPr>
                      </w:pPr>
                      <w:r w:rsidRPr="00945096">
                        <w:rPr>
                          <w:rFonts w:ascii="Meiryo UI" w:eastAsia="Meiryo UI" w:hAnsi="Meiryo UI" w:cs="Meiryo UI" w:hint="eastAsia"/>
                        </w:rPr>
                        <w:t>本</w:t>
                      </w:r>
                      <w:r>
                        <w:rPr>
                          <w:rFonts w:ascii="Meiryo UI" w:eastAsia="Meiryo UI" w:hAnsi="Meiryo UI" w:cs="Meiryo UI" w:hint="eastAsia"/>
                          <w:szCs w:val="21"/>
                        </w:rPr>
                        <w:t>業務</w:t>
                      </w:r>
                      <w:r w:rsidRPr="00945096">
                        <w:rPr>
                          <w:rFonts w:ascii="Meiryo UI" w:eastAsia="Meiryo UI" w:hAnsi="Meiryo UI" w:cs="Meiryo UI" w:hint="eastAsia"/>
                        </w:rPr>
                        <w:t>を受託するにあたっての提案事業者の強み（</w:t>
                      </w:r>
                      <w:r>
                        <w:rPr>
                          <w:rFonts w:ascii="Meiryo UI" w:eastAsia="Meiryo UI" w:hAnsi="Meiryo UI" w:cs="Meiryo UI" w:hint="eastAsia"/>
                        </w:rPr>
                        <w:t>企業</w:t>
                      </w:r>
                      <w:r w:rsidRPr="00945096">
                        <w:rPr>
                          <w:rFonts w:ascii="Meiryo UI" w:eastAsia="Meiryo UI" w:hAnsi="Meiryo UI" w:cs="Meiryo UI" w:hint="eastAsia"/>
                        </w:rPr>
                        <w:t>ネットワーク、</w:t>
                      </w:r>
                      <w:r>
                        <w:rPr>
                          <w:rFonts w:ascii="Meiryo UI" w:eastAsia="Meiryo UI" w:hAnsi="Meiryo UI" w:cs="Meiryo UI" w:hint="eastAsia"/>
                        </w:rPr>
                        <w:t>空飛ぶクルマ関連</w:t>
                      </w:r>
                      <w:r w:rsidRPr="00945096">
                        <w:rPr>
                          <w:rFonts w:ascii="Meiryo UI" w:eastAsia="Meiryo UI" w:hAnsi="Meiryo UI" w:cs="Meiryo UI" w:hint="eastAsia"/>
                        </w:rPr>
                        <w:t>ビジネスのコンサルティング</w:t>
                      </w:r>
                      <w:r>
                        <w:rPr>
                          <w:rFonts w:ascii="Meiryo UI" w:eastAsia="Meiryo UI" w:hAnsi="Meiryo UI" w:cs="Meiryo UI" w:hint="eastAsia"/>
                        </w:rPr>
                        <w:t>経験</w:t>
                      </w:r>
                      <w:r w:rsidRPr="00945096">
                        <w:rPr>
                          <w:rFonts w:ascii="Meiryo UI" w:eastAsia="Meiryo UI" w:hAnsi="Meiryo UI" w:cs="Meiryo UI" w:hint="eastAsia"/>
                        </w:rPr>
                        <w:t>、類似の</w:t>
                      </w:r>
                      <w:r>
                        <w:rPr>
                          <w:rFonts w:ascii="Meiryo UI" w:eastAsia="Meiryo UI" w:hAnsi="Meiryo UI" w:cs="Meiryo UI" w:hint="eastAsia"/>
                        </w:rPr>
                        <w:t>調査実績、離着陸場整備に</w:t>
                      </w:r>
                      <w:r>
                        <w:rPr>
                          <w:rFonts w:ascii="Meiryo UI" w:eastAsia="Meiryo UI" w:hAnsi="Meiryo UI" w:cs="Meiryo UI"/>
                        </w:rPr>
                        <w:t>関する技術</w:t>
                      </w:r>
                      <w:r>
                        <w:rPr>
                          <w:rFonts w:ascii="Meiryo UI" w:eastAsia="Meiryo UI" w:hAnsi="Meiryo UI" w:cs="Meiryo UI" w:hint="eastAsia"/>
                        </w:rPr>
                        <w:t>的な</w:t>
                      </w:r>
                      <w:r w:rsidRPr="00945096">
                        <w:rPr>
                          <w:rFonts w:ascii="Meiryo UI" w:eastAsia="Meiryo UI" w:hAnsi="Meiryo UI" w:cs="Meiryo UI" w:hint="eastAsia"/>
                        </w:rPr>
                        <w:t>専門知識や経験、能力等に精通したスタッフの有無など）を記載すること。</w:t>
                      </w:r>
                    </w:p>
                  </w:txbxContent>
                </v:textbox>
              </v:shape>
            </w:pict>
          </mc:Fallback>
        </mc:AlternateContent>
      </w:r>
    </w:p>
    <w:p w:rsidR="00512128" w:rsidRPr="00DF68D0" w:rsidRDefault="00512128" w:rsidP="00512128">
      <w:pPr>
        <w:ind w:leftChars="100" w:left="210" w:firstLineChars="100" w:firstLine="210"/>
        <w:rPr>
          <w:rFonts w:ascii="Meiryo UI" w:eastAsia="Meiryo UI" w:hAnsi="Meiryo UI" w:cs="Meiryo UI"/>
          <w:szCs w:val="21"/>
        </w:rPr>
      </w:pPr>
    </w:p>
    <w:p w:rsidR="00512128" w:rsidRPr="00DF68D0" w:rsidRDefault="00512128" w:rsidP="00512128">
      <w:pPr>
        <w:ind w:leftChars="100" w:left="210" w:firstLineChars="100" w:firstLine="210"/>
        <w:rPr>
          <w:rFonts w:ascii="Meiryo UI" w:eastAsia="Meiryo UI" w:hAnsi="Meiryo UI" w:cs="Meiryo UI"/>
          <w:szCs w:val="21"/>
        </w:rPr>
      </w:pPr>
    </w:p>
    <w:p w:rsidR="00512128" w:rsidRPr="00DF68D0" w:rsidRDefault="00512128" w:rsidP="00512128">
      <w:pPr>
        <w:ind w:leftChars="100" w:left="210" w:firstLineChars="100" w:firstLine="210"/>
        <w:rPr>
          <w:rFonts w:ascii="Meiryo UI" w:eastAsia="Meiryo UI" w:hAnsi="Meiryo UI" w:cs="Meiryo UI"/>
          <w:szCs w:val="21"/>
        </w:rPr>
      </w:pPr>
    </w:p>
    <w:p w:rsidR="00512128" w:rsidRPr="00DF68D0" w:rsidRDefault="00512128" w:rsidP="00512128">
      <w:pPr>
        <w:rPr>
          <w:rFonts w:ascii="Meiryo UI" w:eastAsia="Meiryo UI" w:hAnsi="Meiryo UI" w:cs="Meiryo UI"/>
          <w:szCs w:val="21"/>
        </w:rPr>
      </w:pPr>
    </w:p>
    <w:p w:rsidR="00512128" w:rsidRPr="00DF68D0" w:rsidRDefault="00512128" w:rsidP="00512128">
      <w:pPr>
        <w:rPr>
          <w:rFonts w:ascii="Meiryo UI" w:eastAsia="Meiryo UI" w:hAnsi="Meiryo UI" w:cs="Meiryo UI"/>
          <w:szCs w:val="21"/>
        </w:rPr>
      </w:pPr>
    </w:p>
    <w:p w:rsidR="008F4DD3" w:rsidRDefault="008F4DD3" w:rsidP="00512128">
      <w:pPr>
        <w:rPr>
          <w:rFonts w:ascii="Meiryo UI" w:eastAsia="Meiryo UI" w:hAnsi="Meiryo UI" w:cs="Meiryo UI"/>
          <w:b/>
          <w:szCs w:val="21"/>
        </w:rPr>
      </w:pP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hint="eastAsia"/>
          <w:b/>
          <w:szCs w:val="21"/>
        </w:rPr>
        <w:t>４　委託費の上限</w:t>
      </w:r>
    </w:p>
    <w:p w:rsidR="00512128" w:rsidRPr="00DF68D0" w:rsidRDefault="00512128" w:rsidP="00512128">
      <w:pPr>
        <w:ind w:firstLineChars="100" w:firstLine="210"/>
        <w:rPr>
          <w:rFonts w:ascii="Meiryo UI" w:eastAsia="Meiryo UI" w:hAnsi="Meiryo UI" w:cs="Meiryo UI"/>
          <w:szCs w:val="21"/>
        </w:rPr>
      </w:pPr>
      <w:r w:rsidRPr="00DF68D0">
        <w:rPr>
          <w:rFonts w:ascii="Meiryo UI" w:eastAsia="Meiryo UI" w:hAnsi="Meiryo UI" w:cs="Meiryo UI" w:hint="eastAsia"/>
          <w:szCs w:val="21"/>
        </w:rPr>
        <w:t>委託費の総額は2</w:t>
      </w:r>
      <w:r w:rsidRPr="00DF68D0">
        <w:rPr>
          <w:rFonts w:ascii="Meiryo UI" w:eastAsia="Meiryo UI" w:hAnsi="Meiryo UI" w:cs="Meiryo UI"/>
          <w:szCs w:val="21"/>
        </w:rPr>
        <w:t>0,000</w:t>
      </w:r>
      <w:r w:rsidRPr="00DF68D0">
        <w:rPr>
          <w:rFonts w:ascii="Meiryo UI" w:eastAsia="Meiryo UI" w:hAnsi="Meiryo UI" w:cs="Meiryo UI" w:hint="eastAsia"/>
          <w:szCs w:val="21"/>
        </w:rPr>
        <w:t>千円（消費税及び地方消費税を含む。）を上限とする。</w:t>
      </w:r>
    </w:p>
    <w:p w:rsidR="00512128" w:rsidRPr="00DF68D0" w:rsidRDefault="00512128" w:rsidP="00512128">
      <w:pPr>
        <w:rPr>
          <w:rFonts w:ascii="Meiryo UI" w:eastAsia="Meiryo UI" w:hAnsi="Meiryo UI" w:cs="Meiryo UI"/>
          <w:szCs w:val="21"/>
        </w:rPr>
      </w:pPr>
    </w:p>
    <w:p w:rsidR="00512128" w:rsidRPr="00DF68D0" w:rsidRDefault="00512128" w:rsidP="00512128">
      <w:pPr>
        <w:rPr>
          <w:rFonts w:ascii="Meiryo UI" w:eastAsia="Meiryo UI" w:hAnsi="Meiryo UI" w:cs="Meiryo UI"/>
          <w:szCs w:val="21"/>
        </w:rPr>
      </w:pPr>
      <w:r w:rsidRPr="00DF68D0">
        <w:rPr>
          <w:rFonts w:ascii="Meiryo UI" w:eastAsia="Meiryo UI" w:hAnsi="Meiryo UI" w:cs="Meiryo UI" w:hint="eastAsia"/>
          <w:b/>
          <w:szCs w:val="21"/>
        </w:rPr>
        <w:t>５　委託事業の一般原則</w:t>
      </w:r>
    </w:p>
    <w:p w:rsidR="00512128" w:rsidRPr="00DF68D0" w:rsidRDefault="00512128" w:rsidP="00512128">
      <w:pPr>
        <w:rPr>
          <w:rFonts w:ascii="Meiryo UI" w:eastAsia="Meiryo UI" w:hAnsi="Meiryo UI" w:cs="Meiryo UI"/>
          <w:szCs w:val="21"/>
        </w:rPr>
      </w:pPr>
      <w:r w:rsidRPr="00DF68D0">
        <w:rPr>
          <w:rFonts w:ascii="Meiryo UI" w:eastAsia="Meiryo UI" w:hAnsi="Meiryo UI" w:cs="Meiryo UI" w:hint="eastAsia"/>
          <w:szCs w:val="21"/>
        </w:rPr>
        <w:t>（１）業務の遂行に当たっては、常に公正かつ中立的な姿勢を保つことを心がけるものとする。</w:t>
      </w:r>
    </w:p>
    <w:p w:rsidR="00512128" w:rsidRPr="00DF68D0" w:rsidRDefault="00512128" w:rsidP="00512128">
      <w:pPr>
        <w:rPr>
          <w:rFonts w:ascii="Meiryo UI" w:eastAsia="Meiryo UI" w:hAnsi="Meiryo UI" w:cs="Meiryo UI"/>
          <w:szCs w:val="21"/>
        </w:rPr>
      </w:pPr>
      <w:r w:rsidRPr="00DF68D0">
        <w:rPr>
          <w:rFonts w:ascii="Meiryo UI" w:eastAsia="Meiryo UI" w:hAnsi="Meiryo UI" w:cs="Meiryo UI" w:hint="eastAsia"/>
          <w:szCs w:val="21"/>
        </w:rPr>
        <w:t>（２）本事業の実施で得られた成果、情報（個人情報を含む）等については大阪府に帰属する。</w:t>
      </w:r>
    </w:p>
    <w:p w:rsidR="00512128" w:rsidRPr="00DF68D0" w:rsidRDefault="00512128" w:rsidP="00512128">
      <w:pPr>
        <w:rPr>
          <w:rFonts w:ascii="Meiryo UI" w:eastAsia="Meiryo UI" w:hAnsi="Meiryo UI" w:cs="Meiryo UI"/>
          <w:szCs w:val="21"/>
        </w:rPr>
      </w:pPr>
      <w:r w:rsidRPr="00DF68D0">
        <w:rPr>
          <w:rFonts w:ascii="Meiryo UI" w:eastAsia="Meiryo UI" w:hAnsi="Meiryo UI" w:cs="Meiryo UI" w:hint="eastAsia"/>
          <w:szCs w:val="21"/>
        </w:rPr>
        <w:t>（３）事業の再委託は原則禁止とし、必要が生じた場合は事前に大阪府と協議するとともに、その決定に従うこと。</w:t>
      </w:r>
    </w:p>
    <w:p w:rsidR="00512128" w:rsidRPr="00DF68D0" w:rsidRDefault="00512128" w:rsidP="00512128">
      <w:pPr>
        <w:rPr>
          <w:rFonts w:ascii="Meiryo UI" w:eastAsia="Meiryo UI" w:hAnsi="Meiryo UI" w:cs="Meiryo UI"/>
          <w:szCs w:val="21"/>
        </w:rPr>
      </w:pPr>
    </w:p>
    <w:p w:rsidR="00512128" w:rsidRPr="00DF68D0" w:rsidRDefault="00CA58BE" w:rsidP="00512128">
      <w:pPr>
        <w:rPr>
          <w:rFonts w:ascii="Meiryo UI" w:eastAsia="Meiryo UI" w:hAnsi="Meiryo UI" w:cs="Meiryo UI"/>
          <w:b/>
          <w:szCs w:val="21"/>
        </w:rPr>
      </w:pPr>
      <w:r>
        <w:rPr>
          <w:rFonts w:ascii="Meiryo UI" w:eastAsia="Meiryo UI" w:hAnsi="Meiryo UI" w:cs="Meiryo UI" w:hint="eastAsia"/>
          <w:b/>
          <w:szCs w:val="21"/>
        </w:rPr>
        <w:t>６　委託業務</w:t>
      </w:r>
      <w:r w:rsidR="00512128" w:rsidRPr="00DF68D0">
        <w:rPr>
          <w:rFonts w:ascii="Meiryo UI" w:eastAsia="Meiryo UI" w:hAnsi="Meiryo UI" w:cs="Meiryo UI" w:hint="eastAsia"/>
          <w:b/>
          <w:szCs w:val="21"/>
        </w:rPr>
        <w:t>の運営</w:t>
      </w:r>
    </w:p>
    <w:p w:rsidR="00512128" w:rsidRPr="00DF68D0" w:rsidRDefault="00512128" w:rsidP="00512128">
      <w:pPr>
        <w:ind w:firstLineChars="100" w:firstLine="210"/>
        <w:rPr>
          <w:rFonts w:ascii="Meiryo UI" w:eastAsia="Meiryo UI" w:hAnsi="Meiryo UI" w:cs="Meiryo UI"/>
          <w:szCs w:val="21"/>
        </w:rPr>
      </w:pPr>
      <w:r w:rsidRPr="00DF68D0">
        <w:rPr>
          <w:rFonts w:ascii="Meiryo UI" w:eastAsia="Meiryo UI" w:hAnsi="Meiryo UI" w:cs="Meiryo UI" w:hint="eastAsia"/>
          <w:szCs w:val="21"/>
        </w:rPr>
        <w:t>受託事業者は、</w:t>
      </w:r>
      <w:r w:rsidR="00CA58BE">
        <w:rPr>
          <w:rFonts w:ascii="Meiryo UI" w:eastAsia="Meiryo UI" w:hAnsi="Meiryo UI" w:cs="Meiryo UI" w:hint="eastAsia"/>
          <w:szCs w:val="21"/>
        </w:rPr>
        <w:t>本業務の会計に関する諸記録を整備し、受託事業に係る</w:t>
      </w:r>
      <w:r w:rsidRPr="00DF68D0">
        <w:rPr>
          <w:rFonts w:ascii="Meiryo UI" w:eastAsia="Meiryo UI" w:hAnsi="Meiryo UI" w:cs="Meiryo UI" w:hint="eastAsia"/>
          <w:szCs w:val="21"/>
        </w:rPr>
        <w:t>会計年度終了後５年間保存するものとする。</w:t>
      </w:r>
    </w:p>
    <w:p w:rsidR="00512128" w:rsidRPr="00DF68D0" w:rsidRDefault="00512128" w:rsidP="00512128">
      <w:pPr>
        <w:rPr>
          <w:rFonts w:ascii="Meiryo UI" w:eastAsia="Meiryo UI" w:hAnsi="Meiryo UI" w:cs="Meiryo UI"/>
          <w:szCs w:val="21"/>
        </w:rPr>
      </w:pPr>
    </w:p>
    <w:p w:rsidR="00512128" w:rsidRPr="00DF68D0" w:rsidRDefault="00CA58BE" w:rsidP="00512128">
      <w:pPr>
        <w:rPr>
          <w:rFonts w:ascii="Meiryo UI" w:eastAsia="Meiryo UI" w:hAnsi="Meiryo UI" w:cs="Meiryo UI"/>
          <w:b/>
          <w:szCs w:val="21"/>
        </w:rPr>
      </w:pPr>
      <w:r>
        <w:rPr>
          <w:rFonts w:ascii="Meiryo UI" w:eastAsia="Meiryo UI" w:hAnsi="Meiryo UI" w:cs="Meiryo UI" w:hint="eastAsia"/>
          <w:b/>
          <w:szCs w:val="21"/>
        </w:rPr>
        <w:t>７　委託業務</w:t>
      </w:r>
      <w:r w:rsidR="00512128" w:rsidRPr="00DF68D0">
        <w:rPr>
          <w:rFonts w:ascii="Meiryo UI" w:eastAsia="Meiryo UI" w:hAnsi="Meiryo UI" w:cs="Meiryo UI" w:hint="eastAsia"/>
          <w:b/>
          <w:szCs w:val="21"/>
        </w:rPr>
        <w:t>の報告</w:t>
      </w:r>
    </w:p>
    <w:p w:rsidR="00512128" w:rsidRPr="00DF68D0" w:rsidRDefault="00CA58BE" w:rsidP="00512128">
      <w:pPr>
        <w:ind w:firstLineChars="100" w:firstLine="210"/>
        <w:rPr>
          <w:rFonts w:ascii="Meiryo UI" w:eastAsia="Meiryo UI" w:hAnsi="Meiryo UI" w:cs="Meiryo UI"/>
          <w:szCs w:val="21"/>
        </w:rPr>
      </w:pPr>
      <w:r>
        <w:rPr>
          <w:rFonts w:ascii="Meiryo UI" w:eastAsia="Meiryo UI" w:hAnsi="Meiryo UI" w:cs="Meiryo UI" w:hint="eastAsia"/>
          <w:szCs w:val="21"/>
        </w:rPr>
        <w:t>受託事業者は、契約締結後、毎月、委託業務</w:t>
      </w:r>
      <w:r w:rsidR="00512128" w:rsidRPr="00DF68D0">
        <w:rPr>
          <w:rFonts w:ascii="Meiryo UI" w:eastAsia="Meiryo UI" w:hAnsi="Meiryo UI" w:cs="Meiryo UI" w:hint="eastAsia"/>
          <w:szCs w:val="21"/>
        </w:rPr>
        <w:t>の実施状況を書面により、大阪府に報告するものとする。なお、進捗状況に応じて、大阪府が業務実施計画の見直しを求める場合は対応すること。</w:t>
      </w:r>
    </w:p>
    <w:p w:rsidR="00512128" w:rsidRPr="00DF68D0" w:rsidRDefault="00512128" w:rsidP="00512128">
      <w:pPr>
        <w:ind w:firstLineChars="100" w:firstLine="210"/>
        <w:rPr>
          <w:rFonts w:ascii="Meiryo UI" w:eastAsia="Meiryo UI" w:hAnsi="Meiryo UI" w:cs="Meiryo UI"/>
          <w:szCs w:val="21"/>
        </w:rPr>
      </w:pPr>
      <w:r w:rsidRPr="00DF68D0">
        <w:rPr>
          <w:rFonts w:ascii="Meiryo UI" w:eastAsia="Meiryo UI" w:hAnsi="Meiryo UI" w:cs="Meiryo UI" w:hint="eastAsia"/>
          <w:szCs w:val="21"/>
        </w:rPr>
        <w:t>また、事業期間終了後、直ちに業務及び収支内訳の内容がわかる書類を大阪府に提出すること。</w:t>
      </w:r>
    </w:p>
    <w:p w:rsidR="00512128" w:rsidRPr="00DF68D0" w:rsidRDefault="00512128" w:rsidP="00512128">
      <w:pPr>
        <w:ind w:firstLineChars="100" w:firstLine="210"/>
        <w:rPr>
          <w:rFonts w:ascii="Meiryo UI" w:eastAsia="Meiryo UI" w:hAnsi="Meiryo UI" w:cs="Meiryo UI"/>
          <w:szCs w:val="21"/>
        </w:rPr>
      </w:pPr>
    </w:p>
    <w:p w:rsidR="00512128" w:rsidRPr="00DF68D0" w:rsidRDefault="00512128" w:rsidP="00512128">
      <w:pPr>
        <w:rPr>
          <w:rFonts w:ascii="Meiryo UI" w:eastAsia="Meiryo UI" w:hAnsi="Meiryo UI" w:cs="Meiryo UI"/>
          <w:b/>
          <w:szCs w:val="21"/>
        </w:rPr>
      </w:pPr>
      <w:r w:rsidRPr="00DF68D0">
        <w:rPr>
          <w:rFonts w:ascii="Meiryo UI" w:eastAsia="Meiryo UI" w:hAnsi="Meiryo UI" w:cs="Meiryo UI" w:hint="eastAsia"/>
          <w:b/>
          <w:szCs w:val="21"/>
        </w:rPr>
        <w:t>８　その他</w:t>
      </w:r>
    </w:p>
    <w:p w:rsidR="00512128" w:rsidRPr="00DF68D0" w:rsidRDefault="00512128" w:rsidP="00512128">
      <w:pPr>
        <w:ind w:left="420" w:hangingChars="200" w:hanging="420"/>
        <w:rPr>
          <w:rFonts w:ascii="Meiryo UI" w:eastAsia="Meiryo UI" w:hAnsi="Meiryo UI" w:cs="Meiryo UI"/>
          <w:szCs w:val="21"/>
        </w:rPr>
      </w:pPr>
      <w:r w:rsidRPr="00DF68D0">
        <w:rPr>
          <w:rFonts w:ascii="Meiryo UI" w:eastAsia="Meiryo UI" w:hAnsi="Meiryo UI" w:cs="Meiryo UI" w:hint="eastAsia"/>
          <w:szCs w:val="21"/>
        </w:rPr>
        <w:t>（１）本仕様書については、</w:t>
      </w:r>
      <w:r w:rsidR="00D86CDD">
        <w:rPr>
          <w:rFonts w:ascii="Meiryo UI" w:eastAsia="Meiryo UI" w:hAnsi="Meiryo UI" w:cs="Meiryo UI" w:hint="eastAsia"/>
          <w:szCs w:val="21"/>
        </w:rPr>
        <w:t>公募型</w:t>
      </w:r>
      <w:r w:rsidRPr="00DF68D0">
        <w:rPr>
          <w:rFonts w:ascii="Meiryo UI" w:eastAsia="Meiryo UI" w:hAnsi="Meiryo UI" w:cs="Meiryo UI" w:hint="eastAsia"/>
          <w:szCs w:val="21"/>
        </w:rPr>
        <w:t>プロポーザル</w:t>
      </w:r>
      <w:r w:rsidR="00D86CDD">
        <w:rPr>
          <w:rFonts w:ascii="Meiryo UI" w:eastAsia="Meiryo UI" w:hAnsi="Meiryo UI" w:cs="Meiryo UI" w:hint="eastAsia"/>
          <w:szCs w:val="21"/>
        </w:rPr>
        <w:t>による選定の結果、最優秀提案者となった者と大阪府との間で</w:t>
      </w:r>
      <w:r w:rsidRPr="00DF68D0">
        <w:rPr>
          <w:rFonts w:ascii="Meiryo UI" w:eastAsia="Meiryo UI" w:hAnsi="Meiryo UI" w:cs="Meiryo UI" w:hint="eastAsia"/>
          <w:szCs w:val="21"/>
        </w:rPr>
        <w:t>協議した</w:t>
      </w:r>
      <w:r w:rsidRPr="00DF68D0">
        <w:rPr>
          <w:rFonts w:ascii="Meiryo UI" w:eastAsia="Meiryo UI" w:hAnsi="Meiryo UI" w:cs="Meiryo UI" w:hint="eastAsia"/>
          <w:szCs w:val="21"/>
        </w:rPr>
        <w:lastRenderedPageBreak/>
        <w:t>うえで、</w:t>
      </w:r>
      <w:r w:rsidR="00D86CDD">
        <w:rPr>
          <w:rFonts w:ascii="Meiryo UI" w:eastAsia="Meiryo UI" w:hAnsi="Meiryo UI" w:cs="Meiryo UI" w:hint="eastAsia"/>
          <w:szCs w:val="21"/>
        </w:rPr>
        <w:t>必要に応じ、</w:t>
      </w:r>
      <w:r w:rsidRPr="00DF68D0">
        <w:rPr>
          <w:rFonts w:ascii="Meiryo UI" w:eastAsia="Meiryo UI" w:hAnsi="Meiryo UI" w:cs="Meiryo UI" w:hint="eastAsia"/>
          <w:szCs w:val="21"/>
        </w:rPr>
        <w:t>双方の合意が得られた内容に</w:t>
      </w:r>
      <w:r w:rsidR="00D86CDD">
        <w:rPr>
          <w:rFonts w:ascii="Meiryo UI" w:eastAsia="Meiryo UI" w:hAnsi="Meiryo UI" w:cs="Meiryo UI" w:hint="eastAsia"/>
          <w:szCs w:val="21"/>
        </w:rPr>
        <w:t>修正したうえで、契約書に</w:t>
      </w:r>
      <w:r w:rsidRPr="00DF68D0">
        <w:rPr>
          <w:rFonts w:ascii="Meiryo UI" w:eastAsia="Meiryo UI" w:hAnsi="Meiryo UI" w:cs="Meiryo UI" w:hint="eastAsia"/>
          <w:szCs w:val="21"/>
        </w:rPr>
        <w:t>添付する。</w:t>
      </w:r>
    </w:p>
    <w:p w:rsidR="00512128" w:rsidRPr="00DF68D0" w:rsidRDefault="00D86CDD" w:rsidP="00512128">
      <w:pPr>
        <w:ind w:left="420" w:hangingChars="200" w:hanging="420"/>
        <w:rPr>
          <w:rFonts w:ascii="Meiryo UI" w:eastAsia="Meiryo UI" w:hAnsi="Meiryo UI" w:cs="Meiryo UI"/>
          <w:szCs w:val="21"/>
        </w:rPr>
      </w:pPr>
      <w:r>
        <w:rPr>
          <w:rFonts w:ascii="Meiryo UI" w:eastAsia="Meiryo UI" w:hAnsi="Meiryo UI" w:cs="Meiryo UI" w:hint="eastAsia"/>
          <w:szCs w:val="21"/>
        </w:rPr>
        <w:t>（２）本業務</w:t>
      </w:r>
      <w:r w:rsidR="00512128" w:rsidRPr="00DF68D0">
        <w:rPr>
          <w:rFonts w:ascii="Meiryo UI" w:eastAsia="Meiryo UI" w:hAnsi="Meiryo UI" w:cs="Meiryo UI" w:hint="eastAsia"/>
          <w:szCs w:val="21"/>
        </w:rPr>
        <w:t>を実施するにあたり、仕様書に明示なき事項及び疑義が生じた時は、大阪府と受託事業者で協議の上、業務を遂行すること。</w:t>
      </w:r>
    </w:p>
    <w:p w:rsidR="00512128" w:rsidRPr="00DF68D0" w:rsidRDefault="00A00C69" w:rsidP="00512128">
      <w:pPr>
        <w:ind w:left="210" w:hangingChars="100" w:hanging="210"/>
        <w:rPr>
          <w:rFonts w:ascii="Meiryo UI" w:eastAsia="Meiryo UI" w:hAnsi="Meiryo UI" w:cs="Meiryo UI"/>
          <w:szCs w:val="21"/>
        </w:rPr>
      </w:pPr>
      <w:r>
        <w:rPr>
          <w:rFonts w:ascii="Meiryo UI" w:eastAsia="Meiryo UI" w:hAnsi="Meiryo UI" w:cs="Meiryo UI" w:hint="eastAsia"/>
          <w:szCs w:val="21"/>
        </w:rPr>
        <w:t>（３</w:t>
      </w:r>
      <w:r w:rsidR="00512128" w:rsidRPr="00DF68D0">
        <w:rPr>
          <w:rFonts w:ascii="Meiryo UI" w:eastAsia="Meiryo UI" w:hAnsi="Meiryo UI" w:cs="Meiryo UI" w:hint="eastAsia"/>
          <w:szCs w:val="21"/>
        </w:rPr>
        <w:t>）</w:t>
      </w:r>
      <w:r>
        <w:rPr>
          <w:rFonts w:ascii="Meiryo UI" w:eastAsia="Meiryo UI" w:hAnsi="Meiryo UI" w:cs="Meiryo UI" w:hint="eastAsia"/>
          <w:szCs w:val="21"/>
        </w:rPr>
        <w:t>必要に応じて応募内容について</w:t>
      </w:r>
      <w:r w:rsidR="00512128" w:rsidRPr="00DF68D0">
        <w:rPr>
          <w:rFonts w:ascii="Meiryo UI" w:eastAsia="Meiryo UI" w:hAnsi="Meiryo UI" w:cs="Meiryo UI" w:hint="eastAsia"/>
          <w:szCs w:val="21"/>
        </w:rPr>
        <w:t>、</w:t>
      </w:r>
      <w:r>
        <w:rPr>
          <w:rFonts w:ascii="Meiryo UI" w:eastAsia="Meiryo UI" w:hAnsi="Meiryo UI" w:cs="Meiryo UI" w:hint="eastAsia"/>
          <w:szCs w:val="21"/>
        </w:rPr>
        <w:t>補足説明等を求める</w:t>
      </w:r>
      <w:r w:rsidR="00512128" w:rsidRPr="00DF68D0">
        <w:rPr>
          <w:rFonts w:ascii="Meiryo UI" w:eastAsia="Meiryo UI" w:hAnsi="Meiryo UI" w:cs="Meiryo UI" w:hint="eastAsia"/>
          <w:szCs w:val="21"/>
        </w:rPr>
        <w:t>場合がある。</w:t>
      </w:r>
    </w:p>
    <w:p w:rsidR="00512128" w:rsidRPr="00DF68D0" w:rsidRDefault="00A00C69" w:rsidP="00512128">
      <w:pPr>
        <w:ind w:left="210" w:hangingChars="100" w:hanging="210"/>
        <w:rPr>
          <w:rFonts w:ascii="Meiryo UI" w:eastAsia="Meiryo UI" w:hAnsi="Meiryo UI" w:cs="Meiryo UI"/>
          <w:szCs w:val="21"/>
        </w:rPr>
      </w:pPr>
      <w:r>
        <w:rPr>
          <w:rFonts w:ascii="Meiryo UI" w:eastAsia="Meiryo UI" w:hAnsi="Meiryo UI" w:cs="Meiryo UI" w:hint="eastAsia"/>
          <w:szCs w:val="21"/>
        </w:rPr>
        <w:t>（４</w:t>
      </w:r>
      <w:r w:rsidR="00512128" w:rsidRPr="00DF68D0">
        <w:rPr>
          <w:rFonts w:ascii="Meiryo UI" w:eastAsia="Meiryo UI" w:hAnsi="Meiryo UI" w:cs="Meiryo UI" w:hint="eastAsia"/>
          <w:szCs w:val="21"/>
        </w:rPr>
        <w:t>）企画提案及び契約手続きにおいて用いる言語は日本語、通貨は日本円とする。</w:t>
      </w:r>
    </w:p>
    <w:p w:rsidR="00512128" w:rsidRPr="00DF68D0" w:rsidRDefault="00A00C69" w:rsidP="00512128">
      <w:pPr>
        <w:ind w:left="420" w:hangingChars="200" w:hanging="420"/>
        <w:rPr>
          <w:rFonts w:ascii="Meiryo UI" w:eastAsia="Meiryo UI" w:hAnsi="Meiryo UI" w:cs="Meiryo UI"/>
          <w:szCs w:val="21"/>
        </w:rPr>
      </w:pPr>
      <w:r>
        <w:rPr>
          <w:rFonts w:ascii="Meiryo UI" w:eastAsia="Meiryo UI" w:hAnsi="Meiryo UI" w:cs="Meiryo UI" w:hint="eastAsia"/>
          <w:szCs w:val="21"/>
        </w:rPr>
        <w:t>（５）業務を効果的に実施するため、大阪府と十分協議を行いながら進めること。また、本業務</w:t>
      </w:r>
      <w:r w:rsidR="00512128" w:rsidRPr="00DF68D0">
        <w:rPr>
          <w:rFonts w:ascii="Meiryo UI" w:eastAsia="Meiryo UI" w:hAnsi="Meiryo UI" w:cs="Meiryo UI" w:hint="eastAsia"/>
          <w:szCs w:val="21"/>
        </w:rPr>
        <w:t>に必要な関係者との調整を</w:t>
      </w:r>
      <w:r>
        <w:rPr>
          <w:rFonts w:ascii="Meiryo UI" w:eastAsia="Meiryo UI" w:hAnsi="Meiryo UI" w:cs="Meiryo UI" w:hint="eastAsia"/>
          <w:szCs w:val="21"/>
        </w:rPr>
        <w:t>受託者との責任において</w:t>
      </w:r>
      <w:r w:rsidR="00512128" w:rsidRPr="00DF68D0">
        <w:rPr>
          <w:rFonts w:ascii="Meiryo UI" w:eastAsia="Meiryo UI" w:hAnsi="Meiryo UI" w:cs="Meiryo UI" w:hint="eastAsia"/>
          <w:szCs w:val="21"/>
        </w:rPr>
        <w:t>行うこと。</w:t>
      </w:r>
    </w:p>
    <w:p w:rsidR="00512128" w:rsidRPr="00DF68D0" w:rsidRDefault="00A00C69" w:rsidP="00512128">
      <w:pPr>
        <w:ind w:left="210" w:hangingChars="100" w:hanging="210"/>
        <w:rPr>
          <w:rFonts w:ascii="Meiryo UI" w:eastAsia="Meiryo UI" w:hAnsi="Meiryo UI" w:cs="Meiryo UI"/>
          <w:szCs w:val="21"/>
        </w:rPr>
      </w:pPr>
      <w:r>
        <w:rPr>
          <w:rFonts w:ascii="Meiryo UI" w:eastAsia="Meiryo UI" w:hAnsi="Meiryo UI" w:cs="Meiryo UI" w:hint="eastAsia"/>
          <w:szCs w:val="21"/>
        </w:rPr>
        <w:t>（６</w:t>
      </w:r>
      <w:r w:rsidR="00532717">
        <w:rPr>
          <w:rFonts w:ascii="Meiryo UI" w:eastAsia="Meiryo UI" w:hAnsi="Meiryo UI" w:cs="Meiryo UI" w:hint="eastAsia"/>
          <w:szCs w:val="21"/>
        </w:rPr>
        <w:t>）あらかじめ大阪府と調整したスケジュールに従い業務を進める</w:t>
      </w:r>
      <w:r w:rsidR="00512128" w:rsidRPr="00DF68D0">
        <w:rPr>
          <w:rFonts w:ascii="Meiryo UI" w:eastAsia="Meiryo UI" w:hAnsi="Meiryo UI" w:cs="Meiryo UI" w:hint="eastAsia"/>
          <w:szCs w:val="21"/>
        </w:rPr>
        <w:t>こと。</w:t>
      </w:r>
    </w:p>
    <w:p w:rsidR="00512128" w:rsidRPr="00DF68D0" w:rsidRDefault="00A00C69" w:rsidP="00512128">
      <w:pPr>
        <w:ind w:left="420" w:hangingChars="200" w:hanging="420"/>
        <w:rPr>
          <w:rFonts w:ascii="Meiryo UI" w:eastAsia="Meiryo UI" w:hAnsi="Meiryo UI" w:cs="Meiryo UI"/>
          <w:szCs w:val="21"/>
        </w:rPr>
      </w:pPr>
      <w:r>
        <w:rPr>
          <w:rFonts w:ascii="Meiryo UI" w:eastAsia="Meiryo UI" w:hAnsi="Meiryo UI" w:cs="Meiryo UI" w:hint="eastAsia"/>
          <w:szCs w:val="21"/>
        </w:rPr>
        <w:t>（７）成果品の納品について、納品日</w:t>
      </w:r>
      <w:r w:rsidR="00512128" w:rsidRPr="00DF68D0">
        <w:rPr>
          <w:rFonts w:ascii="Meiryo UI" w:eastAsia="Meiryo UI" w:hAnsi="Meiryo UI" w:cs="Meiryo UI" w:hint="eastAsia"/>
          <w:szCs w:val="21"/>
        </w:rPr>
        <w:t>は別途協議し、納品場所は大阪府の指定する場所とする。</w:t>
      </w:r>
    </w:p>
    <w:p w:rsidR="00512128" w:rsidRPr="00DF68D0" w:rsidRDefault="00A00C69" w:rsidP="00512128">
      <w:pPr>
        <w:ind w:left="420" w:hangingChars="200" w:hanging="420"/>
        <w:rPr>
          <w:rFonts w:ascii="Meiryo UI" w:eastAsia="Meiryo UI" w:hAnsi="Meiryo UI" w:cs="Meiryo UI"/>
          <w:szCs w:val="21"/>
        </w:rPr>
      </w:pPr>
      <w:r>
        <w:rPr>
          <w:rFonts w:ascii="Meiryo UI" w:eastAsia="Meiryo UI" w:hAnsi="Meiryo UI" w:cs="Meiryo UI" w:hint="eastAsia"/>
          <w:szCs w:val="21"/>
        </w:rPr>
        <w:t>（８）ガイドブックは、紙媒体に加え、電子媒体（M</w:t>
      </w:r>
      <w:r>
        <w:rPr>
          <w:rFonts w:ascii="Meiryo UI" w:eastAsia="Meiryo UI" w:hAnsi="Meiryo UI" w:cs="Meiryo UI"/>
          <w:szCs w:val="21"/>
        </w:rPr>
        <w:t xml:space="preserve">icrosoft </w:t>
      </w:r>
      <w:r w:rsidR="00512128" w:rsidRPr="00DF68D0">
        <w:rPr>
          <w:rFonts w:ascii="Meiryo UI" w:eastAsia="Meiryo UI" w:hAnsi="Meiryo UI" w:cs="Meiryo UI" w:hint="eastAsia"/>
          <w:szCs w:val="21"/>
        </w:rPr>
        <w:t>Word形式及びPDF</w:t>
      </w:r>
      <w:r>
        <w:rPr>
          <w:rFonts w:ascii="Meiryo UI" w:eastAsia="Meiryo UI" w:hAnsi="Meiryo UI" w:cs="Meiryo UI" w:hint="eastAsia"/>
          <w:szCs w:val="21"/>
        </w:rPr>
        <w:t>形式で作成したデータを</w:t>
      </w:r>
      <w:r w:rsidR="00512128" w:rsidRPr="00DF68D0">
        <w:rPr>
          <w:rFonts w:ascii="Meiryo UI" w:eastAsia="Meiryo UI" w:hAnsi="Meiryo UI" w:cs="Meiryo UI" w:hint="eastAsia"/>
          <w:szCs w:val="21"/>
        </w:rPr>
        <w:t>CD－ROM等</w:t>
      </w:r>
      <w:r>
        <w:rPr>
          <w:rFonts w:ascii="Meiryo UI" w:eastAsia="Meiryo UI" w:hAnsi="Meiryo UI" w:cs="Meiryo UI" w:hint="eastAsia"/>
          <w:szCs w:val="21"/>
        </w:rPr>
        <w:t>の光ディスクに複写したもの</w:t>
      </w:r>
      <w:r w:rsidR="00512128" w:rsidRPr="00DF68D0">
        <w:rPr>
          <w:rFonts w:ascii="Meiryo UI" w:eastAsia="Meiryo UI" w:hAnsi="Meiryo UI" w:cs="Meiryo UI" w:hint="eastAsia"/>
          <w:szCs w:val="21"/>
        </w:rPr>
        <w:t>）も提出すること。</w:t>
      </w:r>
      <w:r>
        <w:rPr>
          <w:rFonts w:ascii="Meiryo UI" w:eastAsia="Meiryo UI" w:hAnsi="Meiryo UI" w:cs="Meiryo UI" w:hint="eastAsia"/>
          <w:szCs w:val="21"/>
        </w:rPr>
        <w:t>その他の納品物の形式については、別途大阪府と受託者で協議すること。</w:t>
      </w:r>
    </w:p>
    <w:p w:rsidR="00512128" w:rsidRPr="00DF68D0" w:rsidRDefault="00512128" w:rsidP="00512128">
      <w:pPr>
        <w:ind w:left="420" w:hangingChars="200" w:hanging="420"/>
        <w:rPr>
          <w:rFonts w:ascii="Meiryo UI" w:eastAsia="Meiryo UI" w:hAnsi="Meiryo UI" w:cs="Meiryo UI"/>
          <w:szCs w:val="21"/>
        </w:rPr>
      </w:pPr>
      <w:r w:rsidRPr="00DF68D0">
        <w:rPr>
          <w:rFonts w:ascii="Meiryo UI" w:eastAsia="Meiryo UI" w:hAnsi="Meiryo UI" w:cs="Meiryo UI" w:hint="eastAsia"/>
          <w:szCs w:val="21"/>
        </w:rPr>
        <w:t xml:space="preserve">　　　　</w:t>
      </w:r>
      <w:r w:rsidR="00A00C69">
        <w:rPr>
          <w:rFonts w:ascii="Meiryo UI" w:eastAsia="Meiryo UI" w:hAnsi="Meiryo UI" w:cs="Meiryo UI" w:hint="eastAsia"/>
          <w:szCs w:val="21"/>
        </w:rPr>
        <w:t>なお、成果品</w:t>
      </w:r>
      <w:r w:rsidRPr="00DF68D0">
        <w:rPr>
          <w:rFonts w:ascii="Meiryo UI" w:eastAsia="Meiryo UI" w:hAnsi="Meiryo UI" w:cs="Meiryo UI" w:hint="eastAsia"/>
          <w:szCs w:val="21"/>
        </w:rPr>
        <w:t>の著作権（著作権法第27条及び第28</w:t>
      </w:r>
      <w:r w:rsidR="00A00C69">
        <w:rPr>
          <w:rFonts w:ascii="Meiryo UI" w:eastAsia="Meiryo UI" w:hAnsi="Meiryo UI" w:cs="Meiryo UI" w:hint="eastAsia"/>
          <w:szCs w:val="21"/>
        </w:rPr>
        <w:t>条に定める権利を含む。）は、大阪府に帰属</w:t>
      </w:r>
      <w:r w:rsidRPr="00DF68D0">
        <w:rPr>
          <w:rFonts w:ascii="Meiryo UI" w:eastAsia="Meiryo UI" w:hAnsi="Meiryo UI" w:cs="Meiryo UI" w:hint="eastAsia"/>
          <w:szCs w:val="21"/>
        </w:rPr>
        <w:t>するものとし、作成者は著作権人格権を行使しないこと。</w:t>
      </w:r>
    </w:p>
    <w:p w:rsidR="00512128" w:rsidRPr="00DF68D0" w:rsidRDefault="00A00C69" w:rsidP="00512128">
      <w:pPr>
        <w:ind w:left="210" w:hangingChars="100" w:hanging="210"/>
        <w:rPr>
          <w:rFonts w:ascii="Meiryo UI" w:eastAsia="Meiryo UI" w:hAnsi="Meiryo UI" w:cs="Meiryo UI"/>
          <w:szCs w:val="21"/>
        </w:rPr>
      </w:pPr>
      <w:r>
        <w:rPr>
          <w:rFonts w:ascii="Meiryo UI" w:eastAsia="Meiryo UI" w:hAnsi="Meiryo UI" w:cs="Meiryo UI" w:hint="eastAsia"/>
          <w:szCs w:val="21"/>
        </w:rPr>
        <w:t>（９</w:t>
      </w:r>
      <w:r w:rsidR="00512128" w:rsidRPr="00DF68D0">
        <w:rPr>
          <w:rFonts w:ascii="Meiryo UI" w:eastAsia="Meiryo UI" w:hAnsi="Meiryo UI" w:cs="Meiryo UI" w:hint="eastAsia"/>
          <w:szCs w:val="21"/>
        </w:rPr>
        <w:t>）本業務を通じて知り得たビジネスプランその他企業情報は、</w:t>
      </w:r>
      <w:r>
        <w:rPr>
          <w:rFonts w:ascii="Meiryo UI" w:eastAsia="Meiryo UI" w:hAnsi="Meiryo UI" w:cs="Meiryo UI" w:hint="eastAsia"/>
          <w:szCs w:val="21"/>
        </w:rPr>
        <w:t>本業務の遂行に必要な範囲で使用することとし、外へ漏らさないこと。</w:t>
      </w:r>
    </w:p>
    <w:p w:rsidR="00512128" w:rsidRPr="00DF68D0" w:rsidRDefault="00A00C69" w:rsidP="00512128">
      <w:pPr>
        <w:ind w:left="210" w:hangingChars="100" w:hanging="210"/>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0</w:t>
      </w:r>
      <w:r w:rsidR="00512128" w:rsidRPr="00DF68D0">
        <w:rPr>
          <w:rFonts w:ascii="Meiryo UI" w:eastAsia="Meiryo UI" w:hAnsi="Meiryo UI" w:cs="Meiryo UI" w:hint="eastAsia"/>
          <w:szCs w:val="21"/>
        </w:rPr>
        <w:t>）個人情報の取扱いについては、</w:t>
      </w:r>
      <w:r w:rsidR="001A2D12">
        <w:rPr>
          <w:rFonts w:ascii="Meiryo UI" w:eastAsia="Meiryo UI" w:hAnsi="Meiryo UI" w:cs="Meiryo UI" w:hint="eastAsia"/>
          <w:szCs w:val="21"/>
        </w:rPr>
        <w:t>個人情報の保護に関する法律（平成1</w:t>
      </w:r>
      <w:r w:rsidR="001A2D12">
        <w:rPr>
          <w:rFonts w:ascii="Meiryo UI" w:eastAsia="Meiryo UI" w:hAnsi="Meiryo UI" w:cs="Meiryo UI"/>
          <w:szCs w:val="21"/>
        </w:rPr>
        <w:t>5</w:t>
      </w:r>
      <w:r w:rsidR="001A2D12">
        <w:rPr>
          <w:rFonts w:ascii="Meiryo UI" w:eastAsia="Meiryo UI" w:hAnsi="Meiryo UI" w:cs="Meiryo UI" w:hint="eastAsia"/>
          <w:szCs w:val="21"/>
        </w:rPr>
        <w:t>年法律第5</w:t>
      </w:r>
      <w:r w:rsidR="001A2D12">
        <w:rPr>
          <w:rFonts w:ascii="Meiryo UI" w:eastAsia="Meiryo UI" w:hAnsi="Meiryo UI" w:cs="Meiryo UI"/>
          <w:szCs w:val="21"/>
        </w:rPr>
        <w:t>7</w:t>
      </w:r>
      <w:r w:rsidR="001A2D12">
        <w:rPr>
          <w:rFonts w:ascii="Meiryo UI" w:eastAsia="Meiryo UI" w:hAnsi="Meiryo UI" w:cs="Meiryo UI" w:hint="eastAsia"/>
          <w:szCs w:val="21"/>
        </w:rPr>
        <w:t>号）の規定に従い適切に取り扱うとともに、</w:t>
      </w:r>
      <w:r w:rsidR="00512128" w:rsidRPr="00DF68D0">
        <w:rPr>
          <w:rFonts w:ascii="Meiryo UI" w:eastAsia="Meiryo UI" w:hAnsi="Meiryo UI" w:cs="Meiryo UI" w:hint="eastAsia"/>
          <w:szCs w:val="21"/>
        </w:rPr>
        <w:t>公募要領特記仕様書Ⅱ個人情報取扱特記事項を遵守すること。</w:t>
      </w:r>
    </w:p>
    <w:p w:rsidR="00F0654B" w:rsidRPr="001A2D12" w:rsidRDefault="00F0654B"/>
    <w:sectPr w:rsidR="00F0654B" w:rsidRPr="001A2D12" w:rsidSect="00F0654B">
      <w:headerReference w:type="default" r:id="rId15"/>
      <w:footerReference w:type="default" r:id="rId16"/>
      <w:pgSz w:w="11906" w:h="16838" w:code="9"/>
      <w:pgMar w:top="851" w:right="849" w:bottom="426" w:left="993" w:header="284" w:footer="40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63" w:rsidRDefault="002D6B63">
      <w:r>
        <w:separator/>
      </w:r>
    </w:p>
  </w:endnote>
  <w:endnote w:type="continuationSeparator" w:id="0">
    <w:p w:rsidR="002D6B63" w:rsidRDefault="002D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BA" w:rsidRPr="004B4C71" w:rsidRDefault="001430BA" w:rsidP="00F0654B">
    <w:pPr>
      <w:pStyle w:val="a3"/>
      <w:jc w:val="center"/>
      <w:rPr>
        <w:rFonts w:ascii="ＭＳ 明朝" w:hAnsi="ＭＳ 明朝"/>
      </w:rPr>
    </w:pPr>
    <w:r w:rsidRPr="004B4C71">
      <w:rPr>
        <w:rStyle w:val="a5"/>
        <w:rFonts w:ascii="ＭＳ 明朝" w:hAnsi="ＭＳ 明朝"/>
      </w:rPr>
      <w:fldChar w:fldCharType="begin"/>
    </w:r>
    <w:r w:rsidRPr="004B4C71">
      <w:rPr>
        <w:rStyle w:val="a5"/>
        <w:rFonts w:ascii="ＭＳ 明朝" w:hAnsi="ＭＳ 明朝"/>
      </w:rPr>
      <w:instrText xml:space="preserve"> PAGE </w:instrText>
    </w:r>
    <w:r w:rsidRPr="004B4C71">
      <w:rPr>
        <w:rStyle w:val="a5"/>
        <w:rFonts w:ascii="ＭＳ 明朝" w:hAnsi="ＭＳ 明朝"/>
      </w:rPr>
      <w:fldChar w:fldCharType="separate"/>
    </w:r>
    <w:r w:rsidR="00CA54B1">
      <w:rPr>
        <w:rStyle w:val="a5"/>
        <w:rFonts w:ascii="ＭＳ 明朝" w:hAnsi="ＭＳ 明朝"/>
        <w:noProof/>
      </w:rPr>
      <w:t>5</w:t>
    </w:r>
    <w:r w:rsidRPr="004B4C71">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63" w:rsidRDefault="002D6B63">
      <w:r>
        <w:separator/>
      </w:r>
    </w:p>
  </w:footnote>
  <w:footnote w:type="continuationSeparator" w:id="0">
    <w:p w:rsidR="002D6B63" w:rsidRDefault="002D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BA" w:rsidRDefault="001430BA" w:rsidP="00F0654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A52AFF"/>
    <w:multiLevelType w:val="hybridMultilevel"/>
    <w:tmpl w:val="AAC82866"/>
    <w:lvl w:ilvl="0" w:tplc="87A64B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D31F2B"/>
    <w:multiLevelType w:val="hybridMultilevel"/>
    <w:tmpl w:val="C584F4B2"/>
    <w:lvl w:ilvl="0" w:tplc="FF32E8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5E6987"/>
    <w:multiLevelType w:val="hybridMultilevel"/>
    <w:tmpl w:val="4B80D7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326276"/>
    <w:multiLevelType w:val="hybridMultilevel"/>
    <w:tmpl w:val="7BFCFAFE"/>
    <w:lvl w:ilvl="0" w:tplc="2AD46B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AF1F37"/>
    <w:multiLevelType w:val="hybridMultilevel"/>
    <w:tmpl w:val="6A54A4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D650C7"/>
    <w:multiLevelType w:val="hybridMultilevel"/>
    <w:tmpl w:val="C884F56C"/>
    <w:lvl w:ilvl="0" w:tplc="1A603D7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780DFB"/>
    <w:multiLevelType w:val="hybridMultilevel"/>
    <w:tmpl w:val="C884F56C"/>
    <w:lvl w:ilvl="0" w:tplc="1A603D7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A41BFF"/>
    <w:multiLevelType w:val="hybridMultilevel"/>
    <w:tmpl w:val="4B80D7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3009DA"/>
    <w:multiLevelType w:val="hybridMultilevel"/>
    <w:tmpl w:val="2F5E6F80"/>
    <w:lvl w:ilvl="0" w:tplc="E77879F6">
      <w:start w:val="1"/>
      <w:numFmt w:val="decimalFullWidth"/>
      <w:lvlText w:val="（注%1）"/>
      <w:lvlJc w:val="left"/>
      <w:pPr>
        <w:ind w:left="880" w:hanging="720"/>
      </w:pPr>
      <w:rPr>
        <w:rFonts w:hint="default"/>
        <w:color w:val="auto"/>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4"/>
  </w:num>
  <w:num w:numId="2">
    <w:abstractNumId w:val="0"/>
  </w:num>
  <w:num w:numId="3">
    <w:abstractNumId w:val="2"/>
  </w:num>
  <w:num w:numId="4">
    <w:abstractNumId w:val="3"/>
  </w:num>
  <w:num w:numId="5">
    <w:abstractNumId w:val="8"/>
  </w:num>
  <w:num w:numId="6">
    <w:abstractNumId w:val="9"/>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28"/>
    <w:rsid w:val="000335E5"/>
    <w:rsid w:val="000420FA"/>
    <w:rsid w:val="00050E63"/>
    <w:rsid w:val="00065981"/>
    <w:rsid w:val="0008566E"/>
    <w:rsid w:val="000C7A4E"/>
    <w:rsid w:val="000D0AB7"/>
    <w:rsid w:val="000F03E8"/>
    <w:rsid w:val="00117ED2"/>
    <w:rsid w:val="00125D65"/>
    <w:rsid w:val="00140A08"/>
    <w:rsid w:val="001430BA"/>
    <w:rsid w:val="0016265D"/>
    <w:rsid w:val="001746DB"/>
    <w:rsid w:val="001763ED"/>
    <w:rsid w:val="00180305"/>
    <w:rsid w:val="001A2D12"/>
    <w:rsid w:val="001C1EFB"/>
    <w:rsid w:val="001D191D"/>
    <w:rsid w:val="001E23CC"/>
    <w:rsid w:val="001E6884"/>
    <w:rsid w:val="00267623"/>
    <w:rsid w:val="00290E6E"/>
    <w:rsid w:val="002C1A0F"/>
    <w:rsid w:val="002D6B63"/>
    <w:rsid w:val="002E0138"/>
    <w:rsid w:val="002E5428"/>
    <w:rsid w:val="002E7FBD"/>
    <w:rsid w:val="003304CD"/>
    <w:rsid w:val="00347316"/>
    <w:rsid w:val="00353DD3"/>
    <w:rsid w:val="003C30FB"/>
    <w:rsid w:val="003F170F"/>
    <w:rsid w:val="0040380B"/>
    <w:rsid w:val="00403840"/>
    <w:rsid w:val="00405941"/>
    <w:rsid w:val="004265CD"/>
    <w:rsid w:val="00431877"/>
    <w:rsid w:val="004772D9"/>
    <w:rsid w:val="0049385C"/>
    <w:rsid w:val="0049415E"/>
    <w:rsid w:val="004C6FE6"/>
    <w:rsid w:val="004D101E"/>
    <w:rsid w:val="00512128"/>
    <w:rsid w:val="00532717"/>
    <w:rsid w:val="00532D74"/>
    <w:rsid w:val="00565FC3"/>
    <w:rsid w:val="005962B3"/>
    <w:rsid w:val="005A0EE7"/>
    <w:rsid w:val="005A3BDD"/>
    <w:rsid w:val="005B618E"/>
    <w:rsid w:val="005C1C48"/>
    <w:rsid w:val="006178BF"/>
    <w:rsid w:val="00637634"/>
    <w:rsid w:val="00641711"/>
    <w:rsid w:val="00674C43"/>
    <w:rsid w:val="006777B9"/>
    <w:rsid w:val="00677CDB"/>
    <w:rsid w:val="006826A5"/>
    <w:rsid w:val="006852DE"/>
    <w:rsid w:val="006D61B7"/>
    <w:rsid w:val="006F4726"/>
    <w:rsid w:val="00710430"/>
    <w:rsid w:val="0072272D"/>
    <w:rsid w:val="00740695"/>
    <w:rsid w:val="007B2A49"/>
    <w:rsid w:val="007D6886"/>
    <w:rsid w:val="008007C5"/>
    <w:rsid w:val="00800F7E"/>
    <w:rsid w:val="00825129"/>
    <w:rsid w:val="00826CFD"/>
    <w:rsid w:val="00835396"/>
    <w:rsid w:val="008E0630"/>
    <w:rsid w:val="008E6963"/>
    <w:rsid w:val="008F4DD3"/>
    <w:rsid w:val="00934FBF"/>
    <w:rsid w:val="00942CD9"/>
    <w:rsid w:val="00977552"/>
    <w:rsid w:val="0099731C"/>
    <w:rsid w:val="009A2A90"/>
    <w:rsid w:val="009B3C62"/>
    <w:rsid w:val="009C6A67"/>
    <w:rsid w:val="009E2B91"/>
    <w:rsid w:val="00A00C69"/>
    <w:rsid w:val="00A85B4D"/>
    <w:rsid w:val="00A932DD"/>
    <w:rsid w:val="00AB3852"/>
    <w:rsid w:val="00AB6D0D"/>
    <w:rsid w:val="00AE006E"/>
    <w:rsid w:val="00B05D7A"/>
    <w:rsid w:val="00B12E0F"/>
    <w:rsid w:val="00B21512"/>
    <w:rsid w:val="00B37D0D"/>
    <w:rsid w:val="00B872DB"/>
    <w:rsid w:val="00BF5AC4"/>
    <w:rsid w:val="00C512B5"/>
    <w:rsid w:val="00C54F30"/>
    <w:rsid w:val="00C67D08"/>
    <w:rsid w:val="00C72839"/>
    <w:rsid w:val="00CA54B1"/>
    <w:rsid w:val="00CA58BE"/>
    <w:rsid w:val="00CB52BE"/>
    <w:rsid w:val="00CC1DD3"/>
    <w:rsid w:val="00CF18AA"/>
    <w:rsid w:val="00D27011"/>
    <w:rsid w:val="00D36D0D"/>
    <w:rsid w:val="00D41535"/>
    <w:rsid w:val="00D525A4"/>
    <w:rsid w:val="00D55E97"/>
    <w:rsid w:val="00D86CDD"/>
    <w:rsid w:val="00DD16FB"/>
    <w:rsid w:val="00DD2D56"/>
    <w:rsid w:val="00DF1818"/>
    <w:rsid w:val="00DF68D0"/>
    <w:rsid w:val="00E1399A"/>
    <w:rsid w:val="00E2476B"/>
    <w:rsid w:val="00E2555A"/>
    <w:rsid w:val="00E36AAC"/>
    <w:rsid w:val="00E40527"/>
    <w:rsid w:val="00E60613"/>
    <w:rsid w:val="00E75182"/>
    <w:rsid w:val="00E86F76"/>
    <w:rsid w:val="00E938BA"/>
    <w:rsid w:val="00ED3A70"/>
    <w:rsid w:val="00EF5CDF"/>
    <w:rsid w:val="00F0654B"/>
    <w:rsid w:val="00F16490"/>
    <w:rsid w:val="00F21386"/>
    <w:rsid w:val="00F406BC"/>
    <w:rsid w:val="00F61696"/>
    <w:rsid w:val="00F61F36"/>
    <w:rsid w:val="00F70EEC"/>
    <w:rsid w:val="00F82315"/>
    <w:rsid w:val="00F84385"/>
    <w:rsid w:val="00FB752E"/>
    <w:rsid w:val="00FC13A5"/>
    <w:rsid w:val="00FD1901"/>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872389F-EBF9-4054-AAF5-19DBF34C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12128"/>
    <w:pPr>
      <w:tabs>
        <w:tab w:val="center" w:pos="4252"/>
        <w:tab w:val="right" w:pos="8504"/>
      </w:tabs>
      <w:snapToGrid w:val="0"/>
    </w:pPr>
  </w:style>
  <w:style w:type="character" w:customStyle="1" w:styleId="a4">
    <w:name w:val="フッター (文字)"/>
    <w:basedOn w:val="a0"/>
    <w:link w:val="a3"/>
    <w:rsid w:val="00512128"/>
    <w:rPr>
      <w:rFonts w:ascii="Century" w:eastAsia="ＭＳ 明朝" w:hAnsi="Century" w:cs="Times New Roman"/>
      <w:szCs w:val="24"/>
    </w:rPr>
  </w:style>
  <w:style w:type="character" w:styleId="a5">
    <w:name w:val="page number"/>
    <w:basedOn w:val="a0"/>
    <w:rsid w:val="00512128"/>
  </w:style>
  <w:style w:type="character" w:styleId="a6">
    <w:name w:val="Hyperlink"/>
    <w:uiPriority w:val="99"/>
    <w:rsid w:val="00512128"/>
    <w:rPr>
      <w:color w:val="0000FF"/>
      <w:u w:val="single"/>
    </w:rPr>
  </w:style>
  <w:style w:type="paragraph" w:styleId="a7">
    <w:name w:val="header"/>
    <w:basedOn w:val="a"/>
    <w:link w:val="a8"/>
    <w:rsid w:val="00512128"/>
    <w:pPr>
      <w:tabs>
        <w:tab w:val="center" w:pos="4252"/>
        <w:tab w:val="right" w:pos="8504"/>
      </w:tabs>
      <w:snapToGrid w:val="0"/>
    </w:pPr>
  </w:style>
  <w:style w:type="character" w:customStyle="1" w:styleId="a8">
    <w:name w:val="ヘッダー (文字)"/>
    <w:basedOn w:val="a0"/>
    <w:link w:val="a7"/>
    <w:rsid w:val="00512128"/>
    <w:rPr>
      <w:rFonts w:ascii="Century" w:eastAsia="ＭＳ 明朝" w:hAnsi="Century" w:cs="Times New Roman"/>
      <w:szCs w:val="24"/>
    </w:rPr>
  </w:style>
  <w:style w:type="character" w:styleId="a9">
    <w:name w:val="annotation reference"/>
    <w:rsid w:val="00512128"/>
    <w:rPr>
      <w:sz w:val="18"/>
      <w:szCs w:val="18"/>
    </w:rPr>
  </w:style>
  <w:style w:type="paragraph" w:styleId="aa">
    <w:name w:val="annotation text"/>
    <w:basedOn w:val="a"/>
    <w:link w:val="ab"/>
    <w:rsid w:val="00512128"/>
    <w:pPr>
      <w:jc w:val="left"/>
    </w:pPr>
  </w:style>
  <w:style w:type="character" w:customStyle="1" w:styleId="ab">
    <w:name w:val="コメント文字列 (文字)"/>
    <w:basedOn w:val="a0"/>
    <w:link w:val="aa"/>
    <w:rsid w:val="00512128"/>
    <w:rPr>
      <w:rFonts w:ascii="Century" w:eastAsia="ＭＳ 明朝" w:hAnsi="Century" w:cs="Times New Roman"/>
      <w:szCs w:val="24"/>
    </w:rPr>
  </w:style>
  <w:style w:type="paragraph" w:styleId="ac">
    <w:name w:val="Plain Text"/>
    <w:basedOn w:val="a"/>
    <w:link w:val="ad"/>
    <w:rsid w:val="00512128"/>
    <w:pPr>
      <w:jc w:val="left"/>
    </w:pPr>
    <w:rPr>
      <w:rFonts w:ascii="Meiryo UI" w:eastAsia="Meiryo UI" w:cs="Courier New"/>
      <w:color w:val="0000CC"/>
      <w:szCs w:val="21"/>
    </w:rPr>
  </w:style>
  <w:style w:type="character" w:customStyle="1" w:styleId="ad">
    <w:name w:val="書式なし (文字)"/>
    <w:basedOn w:val="a0"/>
    <w:link w:val="ac"/>
    <w:rsid w:val="00512128"/>
    <w:rPr>
      <w:rFonts w:ascii="Meiryo UI" w:eastAsia="Meiryo UI" w:hAnsi="Century" w:cs="Courier New"/>
      <w:color w:val="0000CC"/>
      <w:szCs w:val="21"/>
    </w:rPr>
  </w:style>
  <w:style w:type="paragraph" w:styleId="ae">
    <w:name w:val="Balloon Text"/>
    <w:basedOn w:val="a"/>
    <w:link w:val="af"/>
    <w:uiPriority w:val="99"/>
    <w:semiHidden/>
    <w:unhideWhenUsed/>
    <w:rsid w:val="005121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2128"/>
    <w:rPr>
      <w:rFonts w:asciiTheme="majorHAnsi" w:eastAsiaTheme="majorEastAsia" w:hAnsiTheme="majorHAnsi" w:cstheme="majorBidi"/>
      <w:sz w:val="18"/>
      <w:szCs w:val="18"/>
    </w:rPr>
  </w:style>
  <w:style w:type="table" w:styleId="af0">
    <w:name w:val="Table Grid"/>
    <w:basedOn w:val="a1"/>
    <w:uiPriority w:val="39"/>
    <w:rsid w:val="00FB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F68D0"/>
    <w:rPr>
      <w:color w:val="954F72" w:themeColor="followedHyperlink"/>
      <w:u w:val="single"/>
    </w:rPr>
  </w:style>
  <w:style w:type="paragraph" w:styleId="af2">
    <w:name w:val="annotation subject"/>
    <w:basedOn w:val="aa"/>
    <w:next w:val="aa"/>
    <w:link w:val="af3"/>
    <w:uiPriority w:val="99"/>
    <w:semiHidden/>
    <w:unhideWhenUsed/>
    <w:rsid w:val="002E0138"/>
    <w:rPr>
      <w:b/>
      <w:bCs/>
    </w:rPr>
  </w:style>
  <w:style w:type="character" w:customStyle="1" w:styleId="af3">
    <w:name w:val="コメント内容 (文字)"/>
    <w:basedOn w:val="ab"/>
    <w:link w:val="af2"/>
    <w:uiPriority w:val="99"/>
    <w:semiHidden/>
    <w:rsid w:val="002E0138"/>
    <w:rPr>
      <w:rFonts w:ascii="Century" w:eastAsia="ＭＳ 明朝" w:hAnsi="Century" w:cs="Times New Roman"/>
      <w:b/>
      <w:bCs/>
      <w:szCs w:val="24"/>
    </w:rPr>
  </w:style>
  <w:style w:type="paragraph" w:styleId="af4">
    <w:name w:val="List Paragraph"/>
    <w:basedOn w:val="a"/>
    <w:uiPriority w:val="34"/>
    <w:qFormat/>
    <w:rsid w:val="00CA58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14426">
      <w:bodyDiv w:val="1"/>
      <w:marLeft w:val="0"/>
      <w:marRight w:val="0"/>
      <w:marTop w:val="0"/>
      <w:marBottom w:val="0"/>
      <w:divBdr>
        <w:top w:val="none" w:sz="0" w:space="0" w:color="auto"/>
        <w:left w:val="none" w:sz="0" w:space="0" w:color="auto"/>
        <w:bottom w:val="none" w:sz="0" w:space="0" w:color="auto"/>
        <w:right w:val="none" w:sz="0" w:space="0" w:color="auto"/>
      </w:divBdr>
    </w:div>
    <w:div w:id="14996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common/001598463.pdf" TargetMode="External"/><Relationship Id="rId13" Type="http://schemas.openxmlformats.org/officeDocument/2006/relationships/hyperlink" Target="https://www.pref.osaka.lg.jp/attach/46017/00000000/houkokusy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ef.osaka.lg.jp/energy/osakaroadmap/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lit.go.jp/common/0015984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8DA1-0A10-4BB8-8001-58DFCA64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雪本 正子</dc:creator>
  <cp:lastModifiedBy>牧野　正尚</cp:lastModifiedBy>
  <cp:revision>5</cp:revision>
  <cp:lastPrinted>2023-06-09T05:08:00Z</cp:lastPrinted>
  <dcterms:created xsi:type="dcterms:W3CDTF">2023-06-16T10:00:00Z</dcterms:created>
  <dcterms:modified xsi:type="dcterms:W3CDTF">2023-07-03T11:02:00Z</dcterms:modified>
</cp:coreProperties>
</file>