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01D1B" w14:textId="77777777" w:rsidR="00F56C26" w:rsidRPr="008863D6" w:rsidRDefault="00F56C26" w:rsidP="00F56C26">
      <w:pPr>
        <w:rPr>
          <w:rFonts w:ascii="UD デジタル 教科書体 NK-R" w:eastAsia="UD デジタル 教科書体 NK-R"/>
        </w:rPr>
      </w:pPr>
      <w:r w:rsidRPr="008863D6">
        <w:rPr>
          <w:rFonts w:ascii="UD デジタル 教科書体 NK-R" w:eastAsia="UD デジタル 教科書体 NK-R"/>
          <w:noProof/>
        </w:rPr>
        <mc:AlternateContent>
          <mc:Choice Requires="wps">
            <w:drawing>
              <wp:anchor distT="45720" distB="45720" distL="114300" distR="114300" simplePos="0" relativeHeight="251660288" behindDoc="0" locked="0" layoutInCell="1" allowOverlap="1" wp14:anchorId="189AB57C" wp14:editId="02312267">
                <wp:simplePos x="0" y="0"/>
                <wp:positionH relativeFrom="column">
                  <wp:posOffset>5076825</wp:posOffset>
                </wp:positionH>
                <wp:positionV relativeFrom="paragraph">
                  <wp:posOffset>-269875</wp:posOffset>
                </wp:positionV>
                <wp:extent cx="556260" cy="314325"/>
                <wp:effectExtent l="0" t="0" r="1524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314325"/>
                        </a:xfrm>
                        <a:prstGeom prst="rect">
                          <a:avLst/>
                        </a:prstGeom>
                        <a:solidFill>
                          <a:srgbClr val="FFFFFF"/>
                        </a:solidFill>
                        <a:ln w="9525">
                          <a:solidFill>
                            <a:srgbClr val="000000"/>
                          </a:solidFill>
                          <a:miter lim="800000"/>
                          <a:headEnd/>
                          <a:tailEnd/>
                        </a:ln>
                      </wps:spPr>
                      <wps:txbx>
                        <w:txbxContent>
                          <w:p w14:paraId="39C331F9" w14:textId="3A2719F0" w:rsidR="00F56C26" w:rsidRPr="00EB31B8" w:rsidRDefault="00F56C26" w:rsidP="00F56C26">
                            <w:pPr>
                              <w:jc w:val="center"/>
                              <w:rPr>
                                <w:rFonts w:ascii="UD デジタル 教科書体 NK-R" w:eastAsia="UD デジタル 教科書体 NK-R"/>
                              </w:rPr>
                            </w:pPr>
                            <w:r w:rsidRPr="00EB31B8">
                              <w:rPr>
                                <w:rFonts w:ascii="UD デジタル 教科書体 NK-R" w:eastAsia="UD デジタル 教科書体 NK-R" w:hint="eastAsia"/>
                              </w:rPr>
                              <w:t>別紙</w:t>
                            </w:r>
                            <w:r w:rsidR="00346967">
                              <w:rPr>
                                <w:rFonts w:ascii="UD デジタル 教科書体 NK-R" w:eastAsia="UD デジタル 教科書体 NK-R" w:hint="eastAsia"/>
                              </w:rPr>
                              <w:t>２</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89AB57C" id="_x0000_t202" coordsize="21600,21600" o:spt="202" path="m,l,21600r21600,l21600,xe">
                <v:stroke joinstyle="miter"/>
                <v:path gradientshapeok="t" o:connecttype="rect"/>
              </v:shapetype>
              <v:shape id="テキスト ボックス 2" o:spid="_x0000_s1026" type="#_x0000_t202" style="position:absolute;left:0;text-align:left;margin-left:399.75pt;margin-top:-21.25pt;width:43.8pt;height:24.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">
                <v:textbox>
                  <w:txbxContent>
                    <w:p w14:paraId="39C331F9" w14:textId="3A2719F0" w:rsidR="00F56C26" w:rsidRPr="00EB31B8" w:rsidRDefault="00F56C26" w:rsidP="00F56C26">
                      <w:pPr>
                        <w:jc w:val="center"/>
                        <w:rPr>
                          <w:rFonts w:ascii="UD デジタル 教科書体 NK-R" w:eastAsia="UD デジタル 教科書体 NK-R"/>
                        </w:rPr>
                      </w:pPr>
                      <w:r w:rsidRPr="00EB31B8">
                        <w:rPr>
                          <w:rFonts w:ascii="UD デジタル 教科書体 NK-R" w:eastAsia="UD デジタル 教科書体 NK-R" w:hint="eastAsia"/>
                        </w:rPr>
                        <w:t>別紙</w:t>
                      </w:r>
                      <w:r w:rsidR="00346967">
                        <w:rPr>
                          <w:rFonts w:ascii="UD デジタル 教科書体 NK-R" w:eastAsia="UD デジタル 教科書体 NK-R" w:hint="eastAsia"/>
                        </w:rPr>
                        <w:t>２</w:t>
                      </w:r>
                    </w:p>
                  </w:txbxContent>
                </v:textbox>
              </v:shape>
            </w:pict>
          </mc:Fallback>
        </mc:AlternateContent>
      </w:r>
      <w:r w:rsidRPr="008863D6">
        <w:rPr>
          <w:rFonts w:ascii="UD デジタル 教科書体 NK-R" w:eastAsia="UD デジタル 教科書体 NK-R" w:hint="eastAsia"/>
        </w:rPr>
        <w:t>〇万博記念公園について</w:t>
      </w:r>
    </w:p>
    <w:p w14:paraId="46597AC9" w14:textId="1D4371DD" w:rsidR="00F56C26" w:rsidRPr="008863D6" w:rsidRDefault="00F56C26" w:rsidP="00F56C26">
      <w:pPr>
        <w:ind w:left="105" w:hangingChars="50" w:hanging="105"/>
        <w:rPr>
          <w:rFonts w:ascii="UD デジタル 教科書体 NK-R" w:eastAsia="UD デジタル 教科書体 NK-R"/>
        </w:rPr>
      </w:pPr>
      <w:r w:rsidRPr="008863D6">
        <w:rPr>
          <w:rFonts w:ascii="UD デジタル 教科書体 NK-R" w:eastAsia="UD デジタル 教科書体 NK-R" w:hint="eastAsia"/>
        </w:rPr>
        <w:t>・開園時間帯（午前</w:t>
      </w:r>
      <w:r w:rsidR="001F65B2">
        <w:rPr>
          <w:rFonts w:ascii="UD デジタル 教科書体 NK-R" w:eastAsia="UD デジタル 教科書体 NK-R" w:hint="eastAsia"/>
        </w:rPr>
        <w:t>9</w:t>
      </w:r>
      <w:r w:rsidRPr="008863D6">
        <w:rPr>
          <w:rFonts w:ascii="UD デジタル 教科書体 NK-R" w:eastAsia="UD デジタル 教科書体 NK-R" w:hint="eastAsia"/>
        </w:rPr>
        <w:t>時</w:t>
      </w:r>
      <w:r w:rsidRPr="008863D6">
        <w:rPr>
          <w:rFonts w:ascii="UD デジタル 教科書体 NK-R" w:eastAsia="UD デジタル 教科書体 NK-R"/>
        </w:rPr>
        <w:t>30分から午後</w:t>
      </w:r>
      <w:r w:rsidR="001F65B2">
        <w:rPr>
          <w:rFonts w:ascii="UD デジタル 教科書体 NK-R" w:eastAsia="UD デジタル 教科書体 NK-R" w:hint="eastAsia"/>
        </w:rPr>
        <w:t>5</w:t>
      </w:r>
      <w:r w:rsidRPr="008863D6">
        <w:rPr>
          <w:rFonts w:ascii="UD デジタル 教科書体 NK-R" w:eastAsia="UD デジタル 教科書体 NK-R"/>
        </w:rPr>
        <w:t>時）は車両進入を禁止とする。やむを得ない事情がある場合は、大阪府と協議し、指定管理者の許可を得た</w:t>
      </w:r>
      <w:r w:rsidRPr="008863D6">
        <w:rPr>
          <w:rFonts w:ascii="UD デジタル 教科書体 NK-R" w:eastAsia="UD デジタル 教科書体 NK-R" w:hint="eastAsia"/>
        </w:rPr>
        <w:t>上</w:t>
      </w:r>
      <w:r w:rsidRPr="008863D6">
        <w:rPr>
          <w:rFonts w:ascii="UD デジタル 教科書体 NK-R" w:eastAsia="UD デジタル 教科書体 NK-R"/>
        </w:rPr>
        <w:t>で、車両の前に誘導員を配備し</w:t>
      </w:r>
      <w:r w:rsidRPr="008863D6">
        <w:rPr>
          <w:rFonts w:ascii="UD デジタル 教科書体 NK-R" w:eastAsia="UD デジタル 教科書体 NK-R" w:hint="eastAsia"/>
        </w:rPr>
        <w:t>、</w:t>
      </w:r>
      <w:r w:rsidRPr="008863D6">
        <w:rPr>
          <w:rFonts w:ascii="UD デジタル 教科書体 NK-R" w:eastAsia="UD デジタル 教科書体 NK-R"/>
        </w:rPr>
        <w:t>進入すること。</w:t>
      </w:r>
    </w:p>
    <w:p w14:paraId="71C85319" w14:textId="0E291280" w:rsidR="00F56C26" w:rsidRPr="008863D6" w:rsidRDefault="00F56C26" w:rsidP="00F56C26">
      <w:pPr>
        <w:ind w:left="105" w:hangingChars="50" w:hanging="105"/>
        <w:rPr>
          <w:rFonts w:ascii="UD デジタル 教科書体 NK-R" w:eastAsia="UD デジタル 教科書体 NK-R"/>
        </w:rPr>
      </w:pPr>
      <w:r w:rsidRPr="008863D6">
        <w:rPr>
          <w:rFonts w:ascii="UD デジタル 教科書体 NK-R" w:eastAsia="UD デジタル 教科書体 NK-R" w:hint="eastAsia"/>
        </w:rPr>
        <w:t>・入場証（受注者により作成）の提示により、自然文化園中央口団体門（午前</w:t>
      </w:r>
      <w:r w:rsidR="001F65B2">
        <w:rPr>
          <w:rFonts w:ascii="UD デジタル 教科書体 NK-R" w:eastAsia="UD デジタル 教科書体 NK-R" w:hint="eastAsia"/>
        </w:rPr>
        <w:t>9</w:t>
      </w:r>
      <w:r w:rsidRPr="008863D6">
        <w:rPr>
          <w:rFonts w:ascii="UD デジタル 教科書体 NK-R" w:eastAsia="UD デジタル 教科書体 NK-R" w:hint="eastAsia"/>
        </w:rPr>
        <w:t>時開門）より入園できる。入場証は大阪府と協議し、指定管理者に見本を提出し許可を得ること。</w:t>
      </w:r>
    </w:p>
    <w:p w14:paraId="2D28DD5F" w14:textId="77777777" w:rsidR="00F56C26" w:rsidRPr="008863D6" w:rsidRDefault="00F56C26" w:rsidP="00F56C26">
      <w:pPr>
        <w:ind w:leftChars="50" w:left="105"/>
        <w:rPr>
          <w:rFonts w:ascii="UD デジタル 教科書体 NK-R" w:eastAsia="UD デジタル 教科書体 NK-R"/>
        </w:rPr>
      </w:pPr>
      <w:r w:rsidRPr="008863D6">
        <w:rPr>
          <w:rFonts w:ascii="UD デジタル 教科書体 NK-R" w:eastAsia="UD デジタル 教科書体 NK-R" w:hint="eastAsia"/>
        </w:rPr>
        <w:t>※警備員を配置し、自然文化園中央口団体門の開門時間を早めることができる。</w:t>
      </w:r>
    </w:p>
    <w:p w14:paraId="13C13F96" w14:textId="77777777" w:rsidR="00F56C26" w:rsidRPr="008863D6" w:rsidRDefault="00F56C26" w:rsidP="00F56C26">
      <w:pPr>
        <w:ind w:left="105" w:hangingChars="50" w:hanging="105"/>
        <w:rPr>
          <w:rFonts w:ascii="UD デジタル 教科書体 NK-R" w:eastAsia="UD デジタル 教科書体 NK-R"/>
        </w:rPr>
      </w:pPr>
      <w:r w:rsidRPr="008863D6">
        <w:rPr>
          <w:rFonts w:ascii="UD デジタル 教科書体 NK-R" w:eastAsia="UD デジタル 教科書体 NK-R" w:hint="eastAsia"/>
        </w:rPr>
        <w:t>・イベント開催に付随した設営・本番・撤去、広報、各種保険加入、会場運営、園内清掃、警備などに係る一切の経費は受注者が負担すること。</w:t>
      </w:r>
    </w:p>
    <w:p w14:paraId="77B10833" w14:textId="77777777" w:rsidR="00F56C26" w:rsidRPr="008863D6" w:rsidRDefault="00F56C26" w:rsidP="00F56C26">
      <w:pPr>
        <w:rPr>
          <w:rFonts w:ascii="UD デジタル 教科書体 NK-R" w:eastAsia="UD デジタル 教科書体 NK-R"/>
        </w:rPr>
      </w:pPr>
      <w:r w:rsidRPr="008863D6">
        <w:rPr>
          <w:rFonts w:ascii="UD デジタル 教科書体 NK-R" w:eastAsia="UD デジタル 教科書体 NK-R" w:hint="eastAsia"/>
        </w:rPr>
        <w:t>・関係官庁への事前届出</w:t>
      </w:r>
    </w:p>
    <w:p w14:paraId="5D947AE5" w14:textId="77777777" w:rsidR="00F56C26" w:rsidRPr="008863D6" w:rsidRDefault="00F56C26" w:rsidP="00F56C26">
      <w:pPr>
        <w:ind w:leftChars="50" w:left="105"/>
        <w:rPr>
          <w:rFonts w:ascii="UD デジタル 教科書体 NK-R" w:eastAsia="UD デジタル 教科書体 NK-R"/>
        </w:rPr>
      </w:pPr>
      <w:r w:rsidRPr="008863D6">
        <w:rPr>
          <w:rFonts w:ascii="UD デジタル 教科書体 NK-R" w:eastAsia="UD デジタル 教科書体 NK-R"/>
          <w:noProof/>
        </w:rPr>
        <mc:AlternateContent>
          <mc:Choice Requires="wps">
            <w:drawing>
              <wp:anchor distT="45720" distB="45720" distL="114300" distR="114300" simplePos="0" relativeHeight="251659264" behindDoc="1" locked="0" layoutInCell="1" allowOverlap="1" wp14:anchorId="3201806B" wp14:editId="7EA848C9">
                <wp:simplePos x="0" y="0"/>
                <wp:positionH relativeFrom="column">
                  <wp:posOffset>2707005</wp:posOffset>
                </wp:positionH>
                <wp:positionV relativeFrom="paragraph">
                  <wp:posOffset>400685</wp:posOffset>
                </wp:positionV>
                <wp:extent cx="2360930" cy="1424940"/>
                <wp:effectExtent l="0" t="0" r="11430" b="2286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24940"/>
                        </a:xfrm>
                        <a:prstGeom prst="rect">
                          <a:avLst/>
                        </a:prstGeom>
                        <a:solidFill>
                          <a:srgbClr val="FFFFFF"/>
                        </a:solidFill>
                        <a:ln w="9525">
                          <a:solidFill>
                            <a:schemeClr val="bg1"/>
                          </a:solidFill>
                          <a:miter lim="800000"/>
                          <a:headEnd/>
                          <a:tailEnd/>
                        </a:ln>
                      </wps:spPr>
                      <wps:txbx>
                        <w:txbxContent>
                          <w:p w14:paraId="7454E0C2" w14:textId="77777777" w:rsidR="00F56C26" w:rsidRPr="008E5860" w:rsidRDefault="00F56C26" w:rsidP="00F56C26">
                            <w:pPr>
                              <w:rPr>
                                <w:rFonts w:ascii="UD デジタル 教科書体 NK-R" w:eastAsia="UD デジタル 教科書体 NK-R"/>
                                <w:szCs w:val="21"/>
                              </w:rPr>
                            </w:pPr>
                            <w:r w:rsidRPr="008E5860">
                              <w:rPr>
                                <w:rFonts w:ascii="UD デジタル 教科書体 NK-R" w:eastAsia="UD デジタル 教科書体 NK-R"/>
                                <w:szCs w:val="21"/>
                              </w:rPr>
                              <w:t>tel.06-6872-0766</w:t>
                            </w:r>
                          </w:p>
                          <w:p w14:paraId="773F766C" w14:textId="77777777" w:rsidR="00F56C26" w:rsidRPr="008E5860" w:rsidRDefault="00F56C26" w:rsidP="00F56C26">
                            <w:pPr>
                              <w:rPr>
                                <w:rFonts w:ascii="UD デジタル 教科書体 NK-R" w:eastAsia="UD デジタル 教科書体 NK-R"/>
                                <w:szCs w:val="21"/>
                              </w:rPr>
                            </w:pPr>
                            <w:r w:rsidRPr="008E5860">
                              <w:rPr>
                                <w:rFonts w:ascii="UD デジタル 教科書体 NK-R" w:eastAsia="UD デジタル 教科書体 NK-R"/>
                                <w:szCs w:val="21"/>
                              </w:rPr>
                              <w:t>tel.06-6385-1234</w:t>
                            </w:r>
                          </w:p>
                          <w:p w14:paraId="58AF087E" w14:textId="77777777" w:rsidR="00F56C26" w:rsidRPr="008E5860" w:rsidRDefault="00F56C26" w:rsidP="00F56C26">
                            <w:pPr>
                              <w:rPr>
                                <w:rFonts w:ascii="UD デジタル 教科書体 NK-R" w:eastAsia="UD デジタル 教科書体 NK-R"/>
                                <w:szCs w:val="21"/>
                              </w:rPr>
                            </w:pPr>
                            <w:r w:rsidRPr="008E5860">
                              <w:rPr>
                                <w:rFonts w:ascii="UD デジタル 教科書体 NK-R" w:eastAsia="UD デジタル 教科書体 NK-R"/>
                                <w:szCs w:val="21"/>
                              </w:rPr>
                              <w:t>tel.06-6339-2225</w:t>
                            </w:r>
                          </w:p>
                          <w:p w14:paraId="4DE59BF8" w14:textId="77777777" w:rsidR="00F56C26" w:rsidRPr="008E5860" w:rsidRDefault="00F56C26" w:rsidP="00F56C26">
                            <w:pPr>
                              <w:jc w:val="left"/>
                              <w:rPr>
                                <w:rFonts w:ascii="UD デジタル 教科書体 NK-R" w:eastAsia="UD デジタル 教科書体 NK-R"/>
                                <w:szCs w:val="21"/>
                              </w:rPr>
                            </w:pPr>
                            <w:r w:rsidRPr="008E5860">
                              <w:rPr>
                                <w:rFonts w:ascii="UD デジタル 教科書体 NK-R" w:eastAsia="UD デジタル 教科書体 NK-R"/>
                                <w:szCs w:val="21"/>
                              </w:rPr>
                              <w:t>tel.06-6384-</w:t>
                            </w:r>
                            <w:r w:rsidRPr="008E5860">
                              <w:rPr>
                                <w:rFonts w:ascii="UD デジタル 教科書体 NK-R" w:eastAsia="UD デジタル 教科書体 NK-R" w:hint="eastAsia"/>
                                <w:szCs w:val="21"/>
                              </w:rPr>
                              <w:t>1850</w:t>
                            </w:r>
                          </w:p>
                          <w:p w14:paraId="7C9D5CE5" w14:textId="77777777" w:rsidR="00F56C26" w:rsidRPr="008E5860" w:rsidRDefault="00F56C26" w:rsidP="00F56C26">
                            <w:pPr>
                              <w:rPr>
                                <w:rFonts w:ascii="UD デジタル 教科書体 NK-R" w:eastAsia="UD デジタル 教科書体 NK-R"/>
                                <w:szCs w:val="21"/>
                              </w:rPr>
                            </w:pPr>
                            <w:r w:rsidRPr="008E5860">
                              <w:rPr>
                                <w:rFonts w:ascii="UD デジタル 教科書体 NK-R" w:eastAsia="UD デジタル 教科書体 NK-R"/>
                                <w:szCs w:val="21"/>
                              </w:rPr>
                              <w:t>tel.06-6384-</w:t>
                            </w:r>
                            <w:r w:rsidRPr="008E5860">
                              <w:rPr>
                                <w:rFonts w:ascii="UD デジタル 教科書体 NK-R" w:eastAsia="UD デジタル 教科書体 NK-R" w:hint="eastAsia"/>
                                <w:szCs w:val="21"/>
                              </w:rPr>
                              <w:t>1972</w:t>
                            </w:r>
                          </w:p>
                          <w:p w14:paraId="3C01BB4C" w14:textId="77777777" w:rsidR="00F56C26" w:rsidRPr="008E5860" w:rsidRDefault="00F56C26" w:rsidP="00F56C26">
                            <w:pPr>
                              <w:rPr>
                                <w:szCs w:val="21"/>
                              </w:rPr>
                            </w:pPr>
                            <w:r w:rsidRPr="008E5860">
                              <w:rPr>
                                <w:rFonts w:ascii="UD デジタル 教科書体 NK-R" w:eastAsia="UD デジタル 教科書体 NK-R"/>
                                <w:szCs w:val="21"/>
                              </w:rPr>
                              <w:t>tel.06-6222-8261</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201806B" id="_x0000_s1027" type="#_x0000_t202" style="position:absolute;left:0;text-align:left;margin-left:213.15pt;margin-top:31.55pt;width:185.9pt;height:112.2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" strokecolor="white [3212]">
                <v:textbox>
                  <w:txbxContent>
                    <w:p w14:paraId="7454E0C2" w14:textId="77777777" w:rsidR="00F56C26" w:rsidRPr="008E5860" w:rsidRDefault="00F56C26" w:rsidP="00F56C26">
                      <w:pPr>
                        <w:rPr>
                          <w:rFonts w:ascii="UD デジタル 教科書体 NK-R" w:eastAsia="UD デジタル 教科書体 NK-R"/>
                          <w:szCs w:val="21"/>
                        </w:rPr>
                      </w:pPr>
                      <w:r w:rsidRPr="008E5860">
                        <w:rPr>
                          <w:rFonts w:ascii="UD デジタル 教科書体 NK-R" w:eastAsia="UD デジタル 教科書体 NK-R"/>
                          <w:szCs w:val="21"/>
                        </w:rPr>
                        <w:t>tel.06-6872-0766</w:t>
                      </w:r>
                    </w:p>
                    <w:p w14:paraId="773F766C" w14:textId="77777777" w:rsidR="00F56C26" w:rsidRPr="008E5860" w:rsidRDefault="00F56C26" w:rsidP="00F56C26">
                      <w:pPr>
                        <w:rPr>
                          <w:rFonts w:ascii="UD デジタル 教科書体 NK-R" w:eastAsia="UD デジタル 教科書体 NK-R"/>
                          <w:szCs w:val="21"/>
                        </w:rPr>
                      </w:pPr>
                      <w:r w:rsidRPr="008E5860">
                        <w:rPr>
                          <w:rFonts w:ascii="UD デジタル 教科書体 NK-R" w:eastAsia="UD デジタル 教科書体 NK-R"/>
                          <w:szCs w:val="21"/>
                        </w:rPr>
                        <w:t>tel.06-6385-1234</w:t>
                      </w:r>
                    </w:p>
                    <w:p w14:paraId="58AF087E" w14:textId="77777777" w:rsidR="00F56C26" w:rsidRPr="008E5860" w:rsidRDefault="00F56C26" w:rsidP="00F56C26">
                      <w:pPr>
                        <w:rPr>
                          <w:rFonts w:ascii="UD デジタル 教科書体 NK-R" w:eastAsia="UD デジタル 教科書体 NK-R"/>
                          <w:szCs w:val="21"/>
                        </w:rPr>
                      </w:pPr>
                      <w:r w:rsidRPr="008E5860">
                        <w:rPr>
                          <w:rFonts w:ascii="UD デジタル 教科書体 NK-R" w:eastAsia="UD デジタル 教科書体 NK-R"/>
                          <w:szCs w:val="21"/>
                        </w:rPr>
                        <w:t>tel.06-6339-2225</w:t>
                      </w:r>
                    </w:p>
                    <w:p w14:paraId="4DE59BF8" w14:textId="77777777" w:rsidR="00F56C26" w:rsidRPr="008E5860" w:rsidRDefault="00F56C26" w:rsidP="00F56C26">
                      <w:pPr>
                        <w:jc w:val="left"/>
                        <w:rPr>
                          <w:rFonts w:ascii="UD デジタル 教科書体 NK-R" w:eastAsia="UD デジタル 教科書体 NK-R"/>
                          <w:szCs w:val="21"/>
                        </w:rPr>
                      </w:pPr>
                      <w:r w:rsidRPr="008E5860">
                        <w:rPr>
                          <w:rFonts w:ascii="UD デジタル 教科書体 NK-R" w:eastAsia="UD デジタル 教科書体 NK-R"/>
                          <w:szCs w:val="21"/>
                        </w:rPr>
                        <w:t>tel.06-6384-</w:t>
                      </w:r>
                      <w:r w:rsidRPr="008E5860">
                        <w:rPr>
                          <w:rFonts w:ascii="UD デジタル 教科書体 NK-R" w:eastAsia="UD デジタル 教科書体 NK-R" w:hint="eastAsia"/>
                          <w:szCs w:val="21"/>
                        </w:rPr>
                        <w:t>1850</w:t>
                      </w:r>
                    </w:p>
                    <w:p w14:paraId="7C9D5CE5" w14:textId="77777777" w:rsidR="00F56C26" w:rsidRPr="008E5860" w:rsidRDefault="00F56C26" w:rsidP="00F56C26">
                      <w:pPr>
                        <w:rPr>
                          <w:rFonts w:ascii="UD デジタル 教科書体 NK-R" w:eastAsia="UD デジタル 教科書体 NK-R"/>
                          <w:szCs w:val="21"/>
                        </w:rPr>
                      </w:pPr>
                      <w:r w:rsidRPr="008E5860">
                        <w:rPr>
                          <w:rFonts w:ascii="UD デジタル 教科書体 NK-R" w:eastAsia="UD デジタル 教科書体 NK-R"/>
                          <w:szCs w:val="21"/>
                        </w:rPr>
                        <w:t>tel.06-6384-</w:t>
                      </w:r>
                      <w:r w:rsidRPr="008E5860">
                        <w:rPr>
                          <w:rFonts w:ascii="UD デジタル 教科書体 NK-R" w:eastAsia="UD デジタル 教科書体 NK-R" w:hint="eastAsia"/>
                          <w:szCs w:val="21"/>
                        </w:rPr>
                        <w:t>1972</w:t>
                      </w:r>
                    </w:p>
                    <w:p w14:paraId="3C01BB4C" w14:textId="77777777" w:rsidR="00F56C26" w:rsidRPr="008E5860" w:rsidRDefault="00F56C26" w:rsidP="00F56C26">
                      <w:pPr>
                        <w:rPr>
                          <w:szCs w:val="21"/>
                        </w:rPr>
                      </w:pPr>
                      <w:r w:rsidRPr="008E5860">
                        <w:rPr>
                          <w:rFonts w:ascii="UD デジタル 教科書体 NK-R" w:eastAsia="UD デジタル 教科書体 NK-R"/>
                          <w:szCs w:val="21"/>
                        </w:rPr>
                        <w:t>tel.06-6222-8261</w:t>
                      </w:r>
                    </w:p>
                  </w:txbxContent>
                </v:textbox>
              </v:shape>
            </w:pict>
          </mc:Fallback>
        </mc:AlternateContent>
      </w:r>
      <w:r w:rsidRPr="008863D6">
        <w:rPr>
          <w:rFonts w:ascii="UD デジタル 教科書体 NK-R" w:eastAsia="UD デジタル 教科書体 NK-R" w:hint="eastAsia"/>
        </w:rPr>
        <w:t>吹田警察署（警備課）、吹田北消防署にイベント概要・安全管理・危機管理等の提出を行うこと。さらに会場利用について必要な届出等の手続は、すべて受注者が行うこと。</w:t>
      </w:r>
    </w:p>
    <w:p w14:paraId="243B9276" w14:textId="77777777" w:rsidR="00F56C26" w:rsidRPr="008863D6" w:rsidRDefault="00F56C26" w:rsidP="00F56C26">
      <w:pPr>
        <w:ind w:firstLineChars="100" w:firstLine="210"/>
        <w:jc w:val="left"/>
        <w:rPr>
          <w:rFonts w:ascii="UD デジタル 教科書体 NK-R" w:eastAsia="UD デジタル 教科書体 NK-R"/>
        </w:rPr>
      </w:pPr>
      <w:r w:rsidRPr="008863D6">
        <w:rPr>
          <w:rFonts w:ascii="UD デジタル 教科書体 NK-R" w:eastAsia="UD デジタル 教科書体 NK-R" w:hint="eastAsia"/>
        </w:rPr>
        <w:t>・吹田北消防署</w:t>
      </w:r>
    </w:p>
    <w:p w14:paraId="1C6E8898" w14:textId="77777777" w:rsidR="00F56C26" w:rsidRPr="008863D6" w:rsidRDefault="00F56C26" w:rsidP="00F56C26">
      <w:pPr>
        <w:ind w:firstLineChars="100" w:firstLine="210"/>
        <w:jc w:val="left"/>
        <w:rPr>
          <w:rFonts w:ascii="UD デジタル 教科書体 NK-R" w:eastAsia="UD デジタル 教科書体 NK-R"/>
        </w:rPr>
      </w:pPr>
      <w:r w:rsidRPr="008863D6">
        <w:rPr>
          <w:rFonts w:ascii="UD デジタル 教科書体 NK-R" w:eastAsia="UD デジタル 教科書体 NK-R" w:hint="eastAsia"/>
        </w:rPr>
        <w:t>・吹田警察署（警備課）</w:t>
      </w:r>
    </w:p>
    <w:p w14:paraId="577AECE2" w14:textId="77777777" w:rsidR="00F56C26" w:rsidRPr="008863D6" w:rsidRDefault="00F56C26" w:rsidP="00F56C26">
      <w:pPr>
        <w:ind w:firstLineChars="100" w:firstLine="210"/>
        <w:jc w:val="left"/>
        <w:rPr>
          <w:rFonts w:ascii="UD デジタル 教科書体 NK-R" w:eastAsia="UD デジタル 教科書体 NK-R"/>
        </w:rPr>
      </w:pPr>
      <w:r w:rsidRPr="008863D6">
        <w:rPr>
          <w:rFonts w:ascii="UD デジタル 教科書体 NK-R" w:eastAsia="UD デジタル 教科書体 NK-R" w:hint="eastAsia"/>
        </w:rPr>
        <w:t>・吹田保健所</w:t>
      </w:r>
    </w:p>
    <w:p w14:paraId="21DE86C0" w14:textId="77777777" w:rsidR="00F56C26" w:rsidRPr="008863D6" w:rsidRDefault="00F56C26" w:rsidP="00F56C26">
      <w:pPr>
        <w:ind w:firstLineChars="100" w:firstLine="210"/>
        <w:jc w:val="left"/>
        <w:rPr>
          <w:rFonts w:ascii="UD デジタル 教科書体 NK-R" w:eastAsia="UD デジタル 教科書体 NK-R"/>
        </w:rPr>
      </w:pPr>
      <w:r w:rsidRPr="008863D6">
        <w:rPr>
          <w:rFonts w:ascii="UD デジタル 教科書体 NK-R" w:eastAsia="UD デジタル 教科書体 NK-R" w:hint="eastAsia"/>
        </w:rPr>
        <w:t>・吹田市役所（環境保全課）</w:t>
      </w:r>
      <w:r w:rsidRPr="008863D6">
        <w:rPr>
          <w:rFonts w:ascii="UD デジタル 教科書体 NK-R" w:eastAsia="UD デジタル 教科書体 NK-R"/>
        </w:rPr>
        <w:t xml:space="preserve"> </w:t>
      </w:r>
    </w:p>
    <w:p w14:paraId="70E435C2" w14:textId="77777777" w:rsidR="00F56C26" w:rsidRPr="008863D6" w:rsidRDefault="00F56C26" w:rsidP="00F56C26">
      <w:pPr>
        <w:ind w:firstLineChars="100" w:firstLine="210"/>
        <w:jc w:val="left"/>
        <w:rPr>
          <w:rFonts w:ascii="UD デジタル 教科書体 NK-R" w:eastAsia="UD デジタル 教科書体 NK-R"/>
        </w:rPr>
      </w:pPr>
      <w:r w:rsidRPr="008863D6">
        <w:rPr>
          <w:rFonts w:ascii="UD デジタル 教科書体 NK-R" w:eastAsia="UD デジタル 教科書体 NK-R" w:hint="eastAsia"/>
        </w:rPr>
        <w:t>・吹田市役所（開発審査室　建築許認可）</w:t>
      </w:r>
    </w:p>
    <w:p w14:paraId="7DEF54A6" w14:textId="77777777" w:rsidR="00F56C26" w:rsidRPr="008863D6" w:rsidRDefault="00F56C26" w:rsidP="00F56C26">
      <w:pPr>
        <w:ind w:firstLineChars="100" w:firstLine="210"/>
        <w:jc w:val="left"/>
        <w:rPr>
          <w:rFonts w:ascii="UD デジタル 教科書体 NK-R" w:eastAsia="UD デジタル 教科書体 NK-R"/>
        </w:rPr>
      </w:pPr>
      <w:r w:rsidRPr="008863D6">
        <w:rPr>
          <w:rFonts w:ascii="UD デジタル 教科書体 NK-R" w:eastAsia="UD デジタル 教科書体 NK-R" w:hint="eastAsia"/>
        </w:rPr>
        <w:t>・日本音楽著作権協会大阪支部</w:t>
      </w:r>
    </w:p>
    <w:p w14:paraId="618F6A33" w14:textId="70DA07A8" w:rsidR="00F56C26" w:rsidRPr="008863D6" w:rsidRDefault="00F56C26" w:rsidP="00F56C26">
      <w:pPr>
        <w:ind w:left="105" w:hangingChars="50" w:hanging="105"/>
        <w:rPr>
          <w:rFonts w:ascii="UD デジタル 教科書体 NK-R" w:eastAsia="UD デジタル 教科書体 NK-R"/>
        </w:rPr>
      </w:pPr>
      <w:r w:rsidRPr="008863D6">
        <w:rPr>
          <w:rFonts w:ascii="UD デジタル 教科書体 NK-R" w:eastAsia="UD デジタル 教科書体 NK-R" w:hint="eastAsia"/>
        </w:rPr>
        <w:t>・芝生地への車両の進入は原則禁止とする。ただし、やむを得ず作業車等を芝生地に進入する、又は留め置きする場合は、指定管理者の許可を得た上で、芝生保護マットを敷設して養生すること。芝生地内で設営資材などを運搬する必要があるときは、指定管理者所有の芝生走行車を貸与することができる。万一、芝生や施設に損傷を与えた場合は速やかに、受注者の責任の下で原状回復を行うこと。</w:t>
      </w:r>
    </w:p>
    <w:p w14:paraId="55EA1725" w14:textId="77777777" w:rsidR="00F56C26" w:rsidRPr="008863D6" w:rsidRDefault="00F56C26" w:rsidP="00F56C26">
      <w:pPr>
        <w:rPr>
          <w:rFonts w:ascii="UD デジタル 教科書体 NK-R" w:eastAsia="UD デジタル 教科書体 NK-R"/>
        </w:rPr>
      </w:pPr>
      <w:r w:rsidRPr="008863D6">
        <w:rPr>
          <w:rFonts w:ascii="UD デジタル 教科書体 NK-R" w:eastAsia="UD デジタル 教科書体 NK-R" w:hint="eastAsia"/>
        </w:rPr>
        <w:t>・芝生地内には埋設管があるため、杭打ちなどを行う場合は、指定管理者からの指示を受けること。</w:t>
      </w:r>
    </w:p>
    <w:p w14:paraId="1086C082" w14:textId="77777777" w:rsidR="00F56C26" w:rsidRPr="008863D6" w:rsidRDefault="00F56C26" w:rsidP="00F56C26">
      <w:pPr>
        <w:ind w:left="105" w:hangingChars="50" w:hanging="105"/>
        <w:rPr>
          <w:rFonts w:ascii="UD デジタル 教科書体 NK-R" w:eastAsia="UD デジタル 教科書体 NK-R"/>
        </w:rPr>
      </w:pPr>
      <w:r w:rsidRPr="008863D6">
        <w:rPr>
          <w:rFonts w:ascii="UD デジタル 教科書体 NK-R" w:eastAsia="UD デジタル 教科書体 NK-R" w:hint="eastAsia"/>
        </w:rPr>
        <w:t>・電気使用については、設備も古くなっている事から、原則、発電機の持ち込みをすること。園内の分電盤を使用する際には、電気使用申込書と電気図面の提出が必要となる。</w:t>
      </w:r>
    </w:p>
    <w:p w14:paraId="1C93FB71" w14:textId="77649F48" w:rsidR="00F56C26" w:rsidRPr="008863D6" w:rsidRDefault="00F56C26" w:rsidP="00F56C26">
      <w:pPr>
        <w:ind w:left="105" w:hangingChars="50" w:hanging="105"/>
        <w:rPr>
          <w:rFonts w:ascii="UD デジタル 教科書体 NK-R" w:eastAsia="UD デジタル 教科書体 NK-R"/>
        </w:rPr>
      </w:pPr>
      <w:r w:rsidRPr="008863D6">
        <w:rPr>
          <w:rFonts w:ascii="UD デジタル 教科書体 NK-R" w:eastAsia="UD デジタル 教科書体 NK-R" w:hint="eastAsia"/>
        </w:rPr>
        <w:t>・暴風、豪雨、洪水、地震、その他大規模な火事爆発等の災害や府管理地における事故・事件などの危機事象が発生し、又は発生の</w:t>
      </w:r>
      <w:r w:rsidR="00432B8C">
        <w:rPr>
          <w:rFonts w:ascii="UD デジタル 教科書体 NK-R" w:eastAsia="UD デジタル 教科書体 NK-R" w:hint="eastAsia"/>
        </w:rPr>
        <w:t>恐れ</w:t>
      </w:r>
      <w:r w:rsidRPr="008863D6">
        <w:rPr>
          <w:rFonts w:ascii="UD デジタル 教科書体 NK-R" w:eastAsia="UD デジタル 教科書体 NK-R" w:hint="eastAsia"/>
        </w:rPr>
        <w:t>があるときのイベント実施可否の判断は、大阪府が行う。中止と判断した場合に関係各所（指定管理者等）への連絡が必要な場合は受注者が行い、中止案内看板の設置など</w:t>
      </w:r>
      <w:r w:rsidR="00432B8C">
        <w:rPr>
          <w:rFonts w:ascii="UD デジタル 教科書体 NK-R" w:eastAsia="UD デジタル 教科書体 NK-R" w:hint="eastAsia"/>
        </w:rPr>
        <w:t>も</w:t>
      </w:r>
      <w:r w:rsidRPr="008863D6">
        <w:rPr>
          <w:rFonts w:ascii="UD デジタル 教科書体 NK-R" w:eastAsia="UD デジタル 教科書体 NK-R" w:hint="eastAsia"/>
        </w:rPr>
        <w:t>、原則として受注者が行うこと。また、イベント途中で中止の判断がなされた場合は、速やかに退園を促すなど、来場者の安全確保を最優先に対応すること。</w:t>
      </w:r>
    </w:p>
    <w:p w14:paraId="7421EB13" w14:textId="77777777" w:rsidR="00F56C26" w:rsidRPr="008863D6" w:rsidRDefault="00F56C26" w:rsidP="00F56C26">
      <w:pPr>
        <w:ind w:left="105" w:hangingChars="50" w:hanging="105"/>
        <w:rPr>
          <w:rFonts w:ascii="UD デジタル 教科書体 NK-R" w:eastAsia="UD デジタル 教科書体 NK-R"/>
        </w:rPr>
      </w:pPr>
      <w:r w:rsidRPr="008863D6">
        <w:rPr>
          <w:rFonts w:ascii="UD デジタル 教科書体 NK-R" w:eastAsia="UD デジタル 教科書体 NK-R" w:hint="eastAsia"/>
        </w:rPr>
        <w:t>・気象条件等により、設営物が来園者にとって危険である、もしくは危険になる恐れがあると判断した場合は、該当の設営物を一時撤収するなど危険回避のための措置をとること。</w:t>
      </w:r>
    </w:p>
    <w:p w14:paraId="54442D9D" w14:textId="77777777" w:rsidR="00F56C26" w:rsidRPr="008863D6" w:rsidRDefault="00F56C26" w:rsidP="00F56C26">
      <w:pPr>
        <w:ind w:left="105" w:hangingChars="50" w:hanging="105"/>
        <w:rPr>
          <w:rFonts w:ascii="UD デジタル 教科書体 NK-R" w:eastAsia="UD デジタル 教科書体 NK-R"/>
        </w:rPr>
      </w:pPr>
      <w:r w:rsidRPr="008863D6">
        <w:rPr>
          <w:rFonts w:ascii="UD デジタル 教科書体 NK-R" w:eastAsia="UD デジタル 教科書体 NK-R" w:hint="eastAsia"/>
        </w:rPr>
        <w:t>・各種設営物や電気配線などで来園者への事故及び芝生や樹木を痛めないよう十分に注意すること。</w:t>
      </w:r>
    </w:p>
    <w:p w14:paraId="5696C7A9" w14:textId="77777777" w:rsidR="00F56C26" w:rsidRPr="008863D6" w:rsidRDefault="00F56C26" w:rsidP="00F56C26">
      <w:pPr>
        <w:ind w:left="105" w:hangingChars="50" w:hanging="105"/>
        <w:rPr>
          <w:rFonts w:ascii="UD デジタル 教科書体 NK-R" w:eastAsia="UD デジタル 教科書体 NK-R"/>
        </w:rPr>
      </w:pPr>
      <w:r w:rsidRPr="008863D6">
        <w:rPr>
          <w:rFonts w:ascii="UD デジタル 教科書体 NK-R" w:eastAsia="UD デジタル 教科書体 NK-R" w:hint="eastAsia"/>
        </w:rPr>
        <w:t>・設営から撤去に至るまでの間、万博記念公園内で別のイベントが開催されている場合は、大阪府</w:t>
      </w:r>
      <w:r w:rsidRPr="008863D6">
        <w:rPr>
          <w:rFonts w:ascii="UD デジタル 教科書体 NK-R" w:eastAsia="UD デジタル 教科書体 NK-R" w:hint="eastAsia"/>
        </w:rPr>
        <w:lastRenderedPageBreak/>
        <w:t>や指定管理者とそれらのイベントとの調整等を行うこと。</w:t>
      </w:r>
    </w:p>
    <w:p w14:paraId="0DCAD01E" w14:textId="77777777" w:rsidR="00432B8C" w:rsidRDefault="00F56C26" w:rsidP="00F56C26">
      <w:pPr>
        <w:ind w:left="105" w:hangingChars="50" w:hanging="105"/>
        <w:rPr>
          <w:rFonts w:ascii="UD デジタル 教科書体 NK-R" w:eastAsia="UD デジタル 教科書体 NK-R"/>
        </w:rPr>
      </w:pPr>
      <w:r w:rsidRPr="008863D6">
        <w:rPr>
          <w:rFonts w:ascii="UD デジタル 教科書体 NK-R" w:eastAsia="UD デジタル 教科書体 NK-R" w:hint="eastAsia"/>
        </w:rPr>
        <w:t>・イベント会場内には、ゴミ箱を設置すること。ゴミ箱の規格は、ビニール袋が利用可能なものとし、表面に「もえるゴミ」、「カン」、「ビン」、「ペットボトル」を表示した上で、会場内に設置すること。</w:t>
      </w:r>
    </w:p>
    <w:p w14:paraId="71768040" w14:textId="775B8A05" w:rsidR="00F56C26" w:rsidRPr="008863D6" w:rsidRDefault="00F56C26" w:rsidP="0086223C">
      <w:pPr>
        <w:ind w:leftChars="50" w:left="105"/>
        <w:rPr>
          <w:rFonts w:ascii="UD デジタル 教科書体 NK-R" w:eastAsia="UD デジタル 教科書体 NK-R"/>
        </w:rPr>
      </w:pPr>
      <w:r w:rsidRPr="008863D6">
        <w:rPr>
          <w:rFonts w:ascii="UD デジタル 教科書体 NK-R" w:eastAsia="UD デジタル 教科書体 NK-R" w:hint="eastAsia"/>
        </w:rPr>
        <w:t>また、会場内のゴミ箱にたまったゴミは定期的に回収・分別し、来場者に不快の念を与えないようにすること。その他、詳細については指定管理者と打ち合わせすること。</w:t>
      </w:r>
    </w:p>
    <w:p w14:paraId="6A22F9A1" w14:textId="77777777" w:rsidR="00F56C26" w:rsidRPr="008863D6" w:rsidRDefault="00F56C26" w:rsidP="00F56C26">
      <w:pPr>
        <w:ind w:left="105" w:hangingChars="50" w:hanging="105"/>
        <w:rPr>
          <w:rFonts w:ascii="UD デジタル 教科書体 NK-R" w:eastAsia="UD デジタル 教科書体 NK-R"/>
        </w:rPr>
      </w:pPr>
      <w:r w:rsidRPr="008863D6">
        <w:rPr>
          <w:rFonts w:ascii="UD デジタル 教科書体 NK-R" w:eastAsia="UD デジタル 教科書体 NK-R" w:hint="eastAsia"/>
        </w:rPr>
        <w:t>・園内は、受動喫煙防止のため、指定された場所以外での喫煙（加熱式たばこ等を含む）を禁止しています。「万博記念公園内での喫煙に関する同意書」を提出の上、スタッフをはじめ、イベント等に関わる全ての者への周知を徹底すること。</w:t>
      </w:r>
    </w:p>
    <w:p w14:paraId="5ACF825C" w14:textId="77777777" w:rsidR="00F56C26" w:rsidRPr="008863D6" w:rsidRDefault="00F56C26" w:rsidP="00F56C26">
      <w:pPr>
        <w:ind w:left="105" w:hangingChars="50" w:hanging="105"/>
        <w:rPr>
          <w:rFonts w:ascii="UD デジタル 教科書体 NK-R" w:eastAsia="UD デジタル 教科書体 NK-R"/>
        </w:rPr>
      </w:pPr>
      <w:r w:rsidRPr="008863D6">
        <w:rPr>
          <w:rFonts w:ascii="UD デジタル 教科書体 NK-R" w:eastAsia="UD デジタル 教科書体 NK-R" w:hint="eastAsia"/>
        </w:rPr>
        <w:t xml:space="preserve">・公園施設や貸与した備品等に受注者の瑕疵により損傷・破損があれば、受注者の責により原状回復すること。　</w:t>
      </w:r>
    </w:p>
    <w:p w14:paraId="65C8DA56" w14:textId="77777777" w:rsidR="00F56C26" w:rsidRPr="008863D6" w:rsidRDefault="00F56C26" w:rsidP="00F56C26">
      <w:pPr>
        <w:ind w:left="105" w:hangingChars="50" w:hanging="105"/>
        <w:rPr>
          <w:rFonts w:ascii="UD デジタル 教科書体 NK-R" w:eastAsia="UD デジタル 教科書体 NK-R"/>
        </w:rPr>
      </w:pPr>
      <w:r w:rsidRPr="008863D6">
        <w:rPr>
          <w:rFonts w:ascii="UD デジタル 教科書体 NK-R" w:eastAsia="UD デジタル 教科書体 NK-R" w:hint="eastAsia"/>
        </w:rPr>
        <w:t>・イベント実施にあたっては、安全管理マニュアル・安全チェックシートを作成し、指定管理者に提出すること。</w:t>
      </w:r>
    </w:p>
    <w:p w14:paraId="656D0A0E" w14:textId="77777777" w:rsidR="00F56C26" w:rsidRPr="008863D6" w:rsidRDefault="00F56C26" w:rsidP="00F56C26">
      <w:pPr>
        <w:ind w:left="105" w:hangingChars="50" w:hanging="105"/>
        <w:rPr>
          <w:rFonts w:ascii="UD デジタル 教科書体 NK-R" w:eastAsia="UD デジタル 教科書体 NK-R"/>
        </w:rPr>
      </w:pPr>
      <w:r w:rsidRPr="008863D6">
        <w:rPr>
          <w:rFonts w:ascii="UD デジタル 教科書体 NK-R" w:eastAsia="UD デジタル 教科書体 NK-R" w:hint="eastAsia"/>
        </w:rPr>
        <w:t>・著作権等第三者の権利に関する事務手続処理費用・源泉徴収等に係る一切はすべて受注者が負担するものとする。</w:t>
      </w:r>
    </w:p>
    <w:p w14:paraId="23279BBF" w14:textId="77777777" w:rsidR="00F56C26" w:rsidRPr="008863D6" w:rsidRDefault="00F56C26" w:rsidP="00F56C26">
      <w:pPr>
        <w:ind w:left="105" w:hangingChars="50" w:hanging="105"/>
        <w:rPr>
          <w:rFonts w:ascii="UD デジタル 教科書体 NK-R" w:eastAsia="UD デジタル 教科書体 NK-R"/>
        </w:rPr>
      </w:pPr>
      <w:r w:rsidRPr="008863D6">
        <w:rPr>
          <w:rFonts w:ascii="UD デジタル 教科書体 NK-R" w:eastAsia="UD デジタル 教科書体 NK-R" w:hint="eastAsia"/>
        </w:rPr>
        <w:t>・受注者は、本事業を実施するにあたり必要となる控室等を目的とした施設の使用については、大阪府と協議すること。</w:t>
      </w:r>
    </w:p>
    <w:p w14:paraId="418EAE00" w14:textId="6A3F72AF" w:rsidR="00F56C26" w:rsidRPr="008863D6" w:rsidRDefault="00F56C26" w:rsidP="00F56C26">
      <w:pPr>
        <w:ind w:leftChars="-4" w:hangingChars="4" w:hanging="8"/>
        <w:rPr>
          <w:rFonts w:ascii="UD デジタル 教科書体 NK-R" w:eastAsia="UD デジタル 教科書体 NK-R"/>
        </w:rPr>
      </w:pPr>
      <w:r w:rsidRPr="008863D6">
        <w:rPr>
          <w:rFonts w:ascii="UD デジタル 教科書体 NK-R" w:eastAsia="UD デジタル 教科書体 NK-R" w:hint="eastAsia"/>
        </w:rPr>
        <w:t>・設営・撤去における万博記念公園内への車両・スタッフの入退場等は次のとおりとする。</w:t>
      </w:r>
    </w:p>
    <w:p w14:paraId="19B61802" w14:textId="66F1CC90" w:rsidR="00F56C26" w:rsidRPr="008863D6" w:rsidRDefault="00F56C26" w:rsidP="00F56C26">
      <w:pPr>
        <w:ind w:firstLineChars="200" w:firstLine="420"/>
        <w:rPr>
          <w:rFonts w:ascii="UD デジタル 教科書体 NK-R" w:eastAsia="UD デジタル 教科書体 NK-R"/>
        </w:rPr>
      </w:pPr>
      <w:r w:rsidRPr="008863D6">
        <w:rPr>
          <w:rFonts w:ascii="UD デジタル 教科書体 NK-R" w:eastAsia="UD デジタル 教科書体 NK-R" w:hint="eastAsia"/>
        </w:rPr>
        <w:t>・千里橋ゲート　午前</w:t>
      </w:r>
      <w:r w:rsidR="001F65B2">
        <w:rPr>
          <w:rFonts w:ascii="UD デジタル 教科書体 NK-R" w:eastAsia="UD デジタル 教科書体 NK-R" w:hint="eastAsia"/>
        </w:rPr>
        <w:t>7</w:t>
      </w:r>
      <w:r w:rsidRPr="008863D6">
        <w:rPr>
          <w:rFonts w:ascii="UD デジタル 教科書体 NK-R" w:eastAsia="UD デジタル 教科書体 NK-R" w:hint="eastAsia"/>
        </w:rPr>
        <w:t>時</w:t>
      </w:r>
      <w:r w:rsidRPr="008863D6">
        <w:rPr>
          <w:rFonts w:ascii="UD デジタル 教科書体 NK-R" w:eastAsia="UD デジタル 教科書体 NK-R"/>
        </w:rPr>
        <w:t>30分から午後</w:t>
      </w:r>
      <w:r w:rsidR="001F65B2">
        <w:rPr>
          <w:rFonts w:ascii="UD デジタル 教科書体 NK-R" w:eastAsia="UD デジタル 教科書体 NK-R" w:hint="eastAsia"/>
        </w:rPr>
        <w:t>6</w:t>
      </w:r>
      <w:r w:rsidRPr="008863D6">
        <w:rPr>
          <w:rFonts w:ascii="UD デジタル 教科書体 NK-R" w:eastAsia="UD デジタル 教科書体 NK-R"/>
        </w:rPr>
        <w:t>時30分</w:t>
      </w:r>
    </w:p>
    <w:p w14:paraId="79C3CEAD" w14:textId="6DC64BD5" w:rsidR="00F56C26" w:rsidRPr="008863D6" w:rsidRDefault="00F56C26" w:rsidP="00F56C26">
      <w:pPr>
        <w:ind w:firstLineChars="200" w:firstLine="420"/>
        <w:rPr>
          <w:rFonts w:ascii="UD デジタル 教科書体 NK-R" w:eastAsia="UD デジタル 教科書体 NK-R"/>
        </w:rPr>
      </w:pPr>
      <w:r w:rsidRPr="008863D6">
        <w:rPr>
          <w:rFonts w:ascii="UD デジタル 教科書体 NK-R" w:eastAsia="UD デジタル 教科書体 NK-R" w:hint="eastAsia"/>
        </w:rPr>
        <w:t>・迎賓館ゲート　午前</w:t>
      </w:r>
      <w:r w:rsidR="001F65B2">
        <w:rPr>
          <w:rFonts w:ascii="UD デジタル 教科書体 NK-R" w:eastAsia="UD デジタル 教科書体 NK-R" w:hint="eastAsia"/>
        </w:rPr>
        <w:t>8</w:t>
      </w:r>
      <w:r w:rsidRPr="008863D6">
        <w:rPr>
          <w:rFonts w:ascii="UD デジタル 教科書体 NK-R" w:eastAsia="UD デジタル 教科書体 NK-R" w:hint="eastAsia"/>
        </w:rPr>
        <w:t>時から午後</w:t>
      </w:r>
      <w:r w:rsidRPr="008863D6">
        <w:rPr>
          <w:rFonts w:ascii="UD デジタル 教科書体 NK-R" w:eastAsia="UD デジタル 教科書体 NK-R"/>
        </w:rPr>
        <w:t>10時</w:t>
      </w:r>
    </w:p>
    <w:p w14:paraId="67DCCDC3" w14:textId="77777777" w:rsidR="00F56C26" w:rsidRPr="008863D6" w:rsidRDefault="00F56C26" w:rsidP="00F56C26">
      <w:pPr>
        <w:ind w:firstLineChars="200" w:firstLine="420"/>
        <w:rPr>
          <w:rFonts w:ascii="UD デジタル 教科書体 NK-R" w:eastAsia="UD デジタル 教科書体 NK-R"/>
        </w:rPr>
      </w:pPr>
      <w:r w:rsidRPr="008863D6">
        <w:rPr>
          <w:rFonts w:ascii="UD デジタル 教科書体 NK-R" w:eastAsia="UD デジタル 教科書体 NK-R" w:hint="eastAsia"/>
        </w:rPr>
        <w:t>※万博記念公園内の走行は徐行（2</w:t>
      </w:r>
      <w:r w:rsidRPr="008863D6">
        <w:rPr>
          <w:rFonts w:ascii="UD デジタル 教科書体 NK-R" w:eastAsia="UD デジタル 教科書体 NK-R"/>
        </w:rPr>
        <w:t>0㎞/ｈ以内）とする。</w:t>
      </w:r>
    </w:p>
    <w:p w14:paraId="1CCEA90E" w14:textId="77777777" w:rsidR="00F56C26" w:rsidRPr="008863D6" w:rsidRDefault="00F56C26" w:rsidP="00F56C26">
      <w:pPr>
        <w:ind w:firstLineChars="200" w:firstLine="420"/>
        <w:rPr>
          <w:rFonts w:ascii="UD デジタル 教科書体 NK-R" w:eastAsia="UD デジタル 教科書体 NK-R"/>
        </w:rPr>
      </w:pPr>
      <w:r w:rsidRPr="008863D6">
        <w:rPr>
          <w:rFonts w:ascii="UD デジタル 教科書体 NK-R" w:eastAsia="UD デジタル 教科書体 NK-R" w:hint="eastAsia"/>
        </w:rPr>
        <w:t>※万博記念公園内進入車両門の時間延長などに係る一切の経費は受注者が負担すること。</w:t>
      </w:r>
    </w:p>
    <w:p w14:paraId="3F383130" w14:textId="1B54FDC2" w:rsidR="00F56C26" w:rsidRPr="008863D6" w:rsidRDefault="00F56C26" w:rsidP="00F56C26">
      <w:pPr>
        <w:ind w:leftChars="4" w:left="121" w:hangingChars="54" w:hanging="113"/>
        <w:rPr>
          <w:rFonts w:ascii="UD デジタル 教科書体 NK-R" w:eastAsia="UD デジタル 教科書体 NK-R"/>
        </w:rPr>
      </w:pPr>
      <w:r w:rsidRPr="008863D6">
        <w:rPr>
          <w:rFonts w:ascii="UD デジタル 教科書体 NK-R" w:eastAsia="UD デジタル 教科書体 NK-R" w:hint="eastAsia"/>
        </w:rPr>
        <w:t>・</w:t>
      </w:r>
      <w:r w:rsidRPr="008863D6">
        <w:rPr>
          <w:rFonts w:ascii="UD デジタル 教科書体 NK-R" w:eastAsia="UD デジタル 教科書体 NK-R"/>
        </w:rPr>
        <w:t>設営・撤去用の資材等搬出入車両の乗入台数・規格の制限はない。ただし、</w:t>
      </w:r>
      <w:r w:rsidR="001F65B2">
        <w:rPr>
          <w:rFonts w:ascii="UD デジタル 教科書体 NK-R" w:eastAsia="UD デジタル 教科書体 NK-R" w:hint="eastAsia"/>
        </w:rPr>
        <w:t>５</w:t>
      </w:r>
      <w:r w:rsidRPr="008863D6">
        <w:rPr>
          <w:rFonts w:ascii="UD デジタル 教科書体 NK-R" w:eastAsia="UD デジタル 教科書体 NK-R"/>
        </w:rPr>
        <w:t>ｔ以上の車両は千里橋ゲートを通行できないため、迎賓館ゲートを利用すること。なお、留置き場所については指定管理者と調整すること。</w:t>
      </w:r>
    </w:p>
    <w:p w14:paraId="69C3D3A1" w14:textId="77777777" w:rsidR="00F56C26" w:rsidRPr="008863D6" w:rsidRDefault="00F56C26" w:rsidP="00F56C26">
      <w:pPr>
        <w:ind w:left="105" w:hangingChars="50" w:hanging="105"/>
        <w:rPr>
          <w:rFonts w:ascii="UD デジタル 教科書体 NK-R" w:eastAsia="UD デジタル 教科書体 NK-R"/>
        </w:rPr>
      </w:pPr>
      <w:r w:rsidRPr="008863D6">
        <w:rPr>
          <w:rFonts w:ascii="UD デジタル 教科書体 NK-R" w:eastAsia="UD デジタル 教科書体 NK-R" w:hint="eastAsia"/>
        </w:rPr>
        <w:t>・この仕様書に記載のない事項について疑義が生じたときは、大阪府と協議の上、解決するものとする。</w:t>
      </w:r>
    </w:p>
    <w:p w14:paraId="29764593" w14:textId="77777777" w:rsidR="00951CC5" w:rsidRPr="00F56C26" w:rsidRDefault="00951CC5"/>
    <w:sectPr w:rsidR="00951CC5" w:rsidRPr="00F56C26">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D1174" w14:textId="77777777" w:rsidR="00F56C26" w:rsidRDefault="00F56C26" w:rsidP="00F56C26">
      <w:r>
        <w:separator/>
      </w:r>
    </w:p>
  </w:endnote>
  <w:endnote w:type="continuationSeparator" w:id="0">
    <w:p w14:paraId="4EAFFF40" w14:textId="77777777" w:rsidR="00F56C26" w:rsidRDefault="00F56C26" w:rsidP="00F56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UD デジタル 教科書体 NK-R" w:eastAsia="UD デジタル 教科書体 NK-R" w:hint="eastAsia"/>
      </w:rPr>
      <w:id w:val="-1895031070"/>
      <w:docPartObj>
        <w:docPartGallery w:val="Page Numbers (Bottom of Page)"/>
        <w:docPartUnique/>
      </w:docPartObj>
    </w:sdtPr>
    <w:sdtEndPr/>
    <w:sdtContent>
      <w:p w14:paraId="18FD358B" w14:textId="77777777" w:rsidR="00F84FF9" w:rsidRPr="00EB31B8" w:rsidRDefault="00F56C26">
        <w:pPr>
          <w:pStyle w:val="a5"/>
          <w:jc w:val="center"/>
          <w:rPr>
            <w:rFonts w:ascii="UD デジタル 教科書体 NK-R" w:eastAsia="UD デジタル 教科書体 NK-R"/>
          </w:rPr>
        </w:pPr>
        <w:r w:rsidRPr="00EB31B8">
          <w:rPr>
            <w:rFonts w:ascii="UD デジタル 教科書体 NK-R" w:eastAsia="UD デジタル 教科書体 NK-R" w:hint="eastAsia"/>
          </w:rPr>
          <w:fldChar w:fldCharType="begin"/>
        </w:r>
        <w:r w:rsidRPr="00EB31B8">
          <w:rPr>
            <w:rFonts w:ascii="UD デジタル 教科書体 NK-R" w:eastAsia="UD デジタル 教科書体 NK-R" w:hint="eastAsia"/>
          </w:rPr>
          <w:instrText>PAGE   \* MERGEFORMAT</w:instrText>
        </w:r>
        <w:r w:rsidRPr="00EB31B8">
          <w:rPr>
            <w:rFonts w:ascii="UD デジタル 教科書体 NK-R" w:eastAsia="UD デジタル 教科書体 NK-R" w:hint="eastAsia"/>
          </w:rPr>
          <w:fldChar w:fldCharType="separate"/>
        </w:r>
        <w:r w:rsidRPr="00EB31B8">
          <w:rPr>
            <w:rFonts w:ascii="UD デジタル 教科書体 NK-R" w:eastAsia="UD デジタル 教科書体 NK-R" w:hint="eastAsia"/>
            <w:lang w:val="ja-JP"/>
          </w:rPr>
          <w:t>2</w:t>
        </w:r>
        <w:r w:rsidRPr="00EB31B8">
          <w:rPr>
            <w:rFonts w:ascii="UD デジタル 教科書体 NK-R" w:eastAsia="UD デジタル 教科書体 NK-R" w:hint="eastAsia"/>
          </w:rPr>
          <w:fldChar w:fldCharType="end"/>
        </w:r>
      </w:p>
    </w:sdtContent>
  </w:sdt>
  <w:p w14:paraId="44FBC5FA" w14:textId="77777777" w:rsidR="00443D84" w:rsidRPr="00EB31B8" w:rsidRDefault="00E27D96">
    <w:pPr>
      <w:pStyle w:val="a5"/>
      <w:rPr>
        <w:rFonts w:ascii="UD デジタル 教科書体 NK-R" w:eastAsia="UD デジタル 教科書体 NK-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19C05" w14:textId="77777777" w:rsidR="00F56C26" w:rsidRDefault="00F56C26" w:rsidP="00F56C26">
      <w:r>
        <w:separator/>
      </w:r>
    </w:p>
  </w:footnote>
  <w:footnote w:type="continuationSeparator" w:id="0">
    <w:p w14:paraId="2C59FAC6" w14:textId="77777777" w:rsidR="00F56C26" w:rsidRDefault="00F56C26" w:rsidP="00F56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C9B"/>
    <w:rsid w:val="000249D8"/>
    <w:rsid w:val="001F65B2"/>
    <w:rsid w:val="00346967"/>
    <w:rsid w:val="00432B8C"/>
    <w:rsid w:val="00577C9B"/>
    <w:rsid w:val="0086223C"/>
    <w:rsid w:val="00951CC5"/>
    <w:rsid w:val="00E27D96"/>
    <w:rsid w:val="00F56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3487D8"/>
  <w15:chartTrackingRefBased/>
  <w15:docId w15:val="{BF8005B9-51AA-4BE3-82C1-D58D8DD2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C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C26"/>
    <w:pPr>
      <w:tabs>
        <w:tab w:val="center" w:pos="4252"/>
        <w:tab w:val="right" w:pos="8504"/>
      </w:tabs>
      <w:snapToGrid w:val="0"/>
    </w:pPr>
  </w:style>
  <w:style w:type="character" w:customStyle="1" w:styleId="a4">
    <w:name w:val="ヘッダー (文字)"/>
    <w:basedOn w:val="a0"/>
    <w:link w:val="a3"/>
    <w:uiPriority w:val="99"/>
    <w:rsid w:val="00F56C26"/>
  </w:style>
  <w:style w:type="paragraph" w:styleId="a5">
    <w:name w:val="footer"/>
    <w:basedOn w:val="a"/>
    <w:link w:val="a6"/>
    <w:uiPriority w:val="99"/>
    <w:unhideWhenUsed/>
    <w:rsid w:val="00F56C26"/>
    <w:pPr>
      <w:tabs>
        <w:tab w:val="center" w:pos="4252"/>
        <w:tab w:val="right" w:pos="8504"/>
      </w:tabs>
      <w:snapToGrid w:val="0"/>
    </w:pPr>
  </w:style>
  <w:style w:type="character" w:customStyle="1" w:styleId="a6">
    <w:name w:val="フッター (文字)"/>
    <w:basedOn w:val="a0"/>
    <w:link w:val="a5"/>
    <w:uiPriority w:val="99"/>
    <w:rsid w:val="00F56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浦手　郁佳</dc:creator>
  <cp:keywords/>
  <dc:description/>
  <cp:lastModifiedBy>岩﨑　将大</cp:lastModifiedBy>
  <cp:revision>2</cp:revision>
  <dcterms:created xsi:type="dcterms:W3CDTF">2026-07-10T06:52:00Z</dcterms:created>
  <dcterms:modified xsi:type="dcterms:W3CDTF">2026-07-10T06:52:00Z</dcterms:modified>
</cp:coreProperties>
</file>