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0E" w:rsidRPr="0019570E" w:rsidRDefault="0019570E" w:rsidP="0019570E">
      <w:pPr>
        <w:jc w:val="center"/>
        <w:rPr>
          <w:rFonts w:asciiTheme="majorEastAsia" w:eastAsiaTheme="majorEastAsia" w:hAnsiTheme="majorEastAsia"/>
          <w:sz w:val="22"/>
        </w:rPr>
      </w:pPr>
      <w:r w:rsidRPr="0019570E">
        <w:rPr>
          <w:rFonts w:asciiTheme="majorEastAsia" w:eastAsiaTheme="majorEastAsia" w:hAnsiTheme="majorEastAsia" w:hint="eastAsia"/>
          <w:sz w:val="22"/>
        </w:rPr>
        <w:t>第１回　首都機能のバックアップに係る研究会　議事概要</w:t>
      </w:r>
    </w:p>
    <w:p w:rsidR="0019570E" w:rsidRPr="0019570E" w:rsidRDefault="0019570E" w:rsidP="0019570E">
      <w:pPr>
        <w:rPr>
          <w:sz w:val="20"/>
        </w:rPr>
      </w:pPr>
    </w:p>
    <w:p w:rsidR="0019570E" w:rsidRPr="0019570E" w:rsidRDefault="0019570E" w:rsidP="0019570E">
      <w:pPr>
        <w:rPr>
          <w:sz w:val="20"/>
        </w:rPr>
      </w:pPr>
      <w:r w:rsidRPr="0019570E">
        <w:rPr>
          <w:rFonts w:hint="eastAsia"/>
          <w:sz w:val="20"/>
        </w:rPr>
        <w:t>１　日　　時　　　平成</w:t>
      </w:r>
      <w:r w:rsidRPr="0019570E">
        <w:rPr>
          <w:rFonts w:hint="eastAsia"/>
          <w:sz w:val="20"/>
        </w:rPr>
        <w:t>29</w:t>
      </w:r>
      <w:r w:rsidRPr="0019570E">
        <w:rPr>
          <w:rFonts w:hint="eastAsia"/>
          <w:sz w:val="20"/>
        </w:rPr>
        <w:t>年</w:t>
      </w:r>
      <w:r w:rsidRPr="0019570E">
        <w:rPr>
          <w:rFonts w:hint="eastAsia"/>
          <w:sz w:val="20"/>
        </w:rPr>
        <w:t>6</w:t>
      </w:r>
      <w:r w:rsidRPr="0019570E">
        <w:rPr>
          <w:rFonts w:hint="eastAsia"/>
          <w:sz w:val="20"/>
        </w:rPr>
        <w:t>月</w:t>
      </w:r>
      <w:r w:rsidRPr="0019570E">
        <w:rPr>
          <w:rFonts w:hint="eastAsia"/>
          <w:sz w:val="20"/>
        </w:rPr>
        <w:t>28</w:t>
      </w:r>
      <w:r w:rsidRPr="0019570E">
        <w:rPr>
          <w:rFonts w:hint="eastAsia"/>
          <w:sz w:val="20"/>
        </w:rPr>
        <w:t xml:space="preserve">日（水）　</w:t>
      </w:r>
      <w:r w:rsidRPr="0019570E">
        <w:rPr>
          <w:rFonts w:hint="eastAsia"/>
          <w:sz w:val="20"/>
        </w:rPr>
        <w:t>15</w:t>
      </w:r>
      <w:r w:rsidRPr="0019570E">
        <w:rPr>
          <w:rFonts w:hint="eastAsia"/>
          <w:sz w:val="20"/>
        </w:rPr>
        <w:t>時</w:t>
      </w:r>
      <w:r w:rsidRPr="0019570E">
        <w:rPr>
          <w:rFonts w:hint="eastAsia"/>
          <w:sz w:val="20"/>
        </w:rPr>
        <w:t>00</w:t>
      </w:r>
      <w:r w:rsidRPr="0019570E">
        <w:rPr>
          <w:rFonts w:hint="eastAsia"/>
          <w:sz w:val="20"/>
        </w:rPr>
        <w:t>分から</w:t>
      </w:r>
      <w:r w:rsidRPr="0019570E">
        <w:rPr>
          <w:rFonts w:hint="eastAsia"/>
          <w:sz w:val="20"/>
        </w:rPr>
        <w:t>17</w:t>
      </w:r>
      <w:r w:rsidRPr="0019570E">
        <w:rPr>
          <w:rFonts w:hint="eastAsia"/>
          <w:sz w:val="20"/>
        </w:rPr>
        <w:t>時</w:t>
      </w:r>
      <w:r w:rsidRPr="0019570E">
        <w:rPr>
          <w:rFonts w:hint="eastAsia"/>
          <w:sz w:val="20"/>
        </w:rPr>
        <w:t>00</w:t>
      </w:r>
      <w:r w:rsidRPr="0019570E">
        <w:rPr>
          <w:rFonts w:hint="eastAsia"/>
          <w:sz w:val="20"/>
        </w:rPr>
        <w:t>分まで</w:t>
      </w:r>
    </w:p>
    <w:p w:rsidR="0019570E" w:rsidRPr="0019570E" w:rsidRDefault="0019570E" w:rsidP="0019570E">
      <w:pPr>
        <w:rPr>
          <w:sz w:val="20"/>
        </w:rPr>
      </w:pPr>
      <w:r w:rsidRPr="0019570E">
        <w:rPr>
          <w:rFonts w:hint="eastAsia"/>
          <w:sz w:val="20"/>
        </w:rPr>
        <w:t>２　場　　所　　　大阪市役所　屋上（</w:t>
      </w:r>
      <w:r w:rsidRPr="0019570E">
        <w:rPr>
          <w:rFonts w:hint="eastAsia"/>
          <w:sz w:val="20"/>
        </w:rPr>
        <w:t>P1</w:t>
      </w:r>
      <w:r w:rsidRPr="0019570E">
        <w:rPr>
          <w:rFonts w:hint="eastAsia"/>
          <w:sz w:val="20"/>
        </w:rPr>
        <w:t>）会議室</w:t>
      </w:r>
    </w:p>
    <w:p w:rsidR="0019570E" w:rsidRPr="0019570E" w:rsidRDefault="0019570E" w:rsidP="0019570E">
      <w:pPr>
        <w:rPr>
          <w:sz w:val="20"/>
        </w:rPr>
      </w:pPr>
      <w:r w:rsidRPr="0019570E">
        <w:rPr>
          <w:rFonts w:hint="eastAsia"/>
          <w:sz w:val="20"/>
        </w:rPr>
        <w:t>３　議　　題　　　（１）　研究会の開催について</w:t>
      </w:r>
    </w:p>
    <w:p w:rsidR="0019570E" w:rsidRPr="0019570E" w:rsidRDefault="0019570E" w:rsidP="0019570E">
      <w:pPr>
        <w:rPr>
          <w:sz w:val="20"/>
        </w:rPr>
      </w:pPr>
      <w:r w:rsidRPr="0019570E">
        <w:rPr>
          <w:rFonts w:hint="eastAsia"/>
          <w:sz w:val="20"/>
        </w:rPr>
        <w:t xml:space="preserve">　　　　　　　　　（２）　副首都化の動き</w:t>
      </w:r>
    </w:p>
    <w:p w:rsidR="0019570E" w:rsidRPr="0019570E" w:rsidRDefault="0019570E" w:rsidP="0019570E">
      <w:pPr>
        <w:rPr>
          <w:sz w:val="20"/>
        </w:rPr>
      </w:pPr>
      <w:r w:rsidRPr="0019570E">
        <w:rPr>
          <w:rFonts w:hint="eastAsia"/>
          <w:sz w:val="20"/>
        </w:rPr>
        <w:t xml:space="preserve">　　　　　　　　　（３）　検討の進め方</w:t>
      </w:r>
    </w:p>
    <w:p w:rsidR="0019570E" w:rsidRPr="0019570E" w:rsidRDefault="0019570E" w:rsidP="0019570E">
      <w:pPr>
        <w:rPr>
          <w:sz w:val="20"/>
        </w:rPr>
      </w:pPr>
      <w:r w:rsidRPr="0019570E">
        <w:rPr>
          <w:rFonts w:hint="eastAsia"/>
          <w:sz w:val="20"/>
        </w:rPr>
        <w:t xml:space="preserve">　　　　　　　　　（４）　その他</w:t>
      </w:r>
    </w:p>
    <w:p w:rsidR="0019570E" w:rsidRPr="0019570E" w:rsidRDefault="0019570E" w:rsidP="0019570E">
      <w:pPr>
        <w:rPr>
          <w:sz w:val="20"/>
        </w:rPr>
      </w:pPr>
      <w:r w:rsidRPr="0019570E">
        <w:rPr>
          <w:rFonts w:hint="eastAsia"/>
          <w:sz w:val="20"/>
        </w:rPr>
        <w:t xml:space="preserve">４　出席委員　　</w:t>
      </w:r>
      <w:r w:rsidR="002D1007">
        <w:rPr>
          <w:rFonts w:hint="eastAsia"/>
          <w:sz w:val="20"/>
        </w:rPr>
        <w:t xml:space="preserve">　</w:t>
      </w:r>
      <w:r w:rsidRPr="0019570E">
        <w:rPr>
          <w:rFonts w:hint="eastAsia"/>
          <w:sz w:val="20"/>
        </w:rPr>
        <w:t>岩田委員、辻委員、林委員、紅谷委員、相浦委員、西村委員、松井委員、阪田委員、</w:t>
      </w:r>
    </w:p>
    <w:p w:rsidR="0019570E" w:rsidRPr="0019570E" w:rsidRDefault="0019570E" w:rsidP="0019570E">
      <w:pPr>
        <w:ind w:firstLineChars="900" w:firstLine="1800"/>
        <w:rPr>
          <w:sz w:val="20"/>
        </w:rPr>
      </w:pPr>
      <w:r w:rsidRPr="0019570E">
        <w:rPr>
          <w:rFonts w:hint="eastAsia"/>
          <w:sz w:val="20"/>
        </w:rPr>
        <w:t>川口委員、橋本委員、清水委員、天田委員、大西委員、間嶋委員</w:t>
      </w:r>
    </w:p>
    <w:p w:rsidR="0019570E" w:rsidRPr="0019570E" w:rsidRDefault="0019570E" w:rsidP="0019570E">
      <w:pPr>
        <w:rPr>
          <w:sz w:val="20"/>
        </w:rPr>
      </w:pPr>
      <w:r w:rsidRPr="0019570E">
        <w:rPr>
          <w:rFonts w:hint="eastAsia"/>
          <w:sz w:val="20"/>
        </w:rPr>
        <w:t>５　意見要旨</w:t>
      </w:r>
    </w:p>
    <w:p w:rsidR="0019570E" w:rsidRPr="0019570E" w:rsidRDefault="0019570E" w:rsidP="0024758E">
      <w:pPr>
        <w:rPr>
          <w:sz w:val="20"/>
        </w:rPr>
      </w:pPr>
      <w:r w:rsidRPr="0019570E">
        <w:rPr>
          <w:rFonts w:hint="eastAsia"/>
          <w:sz w:val="20"/>
        </w:rPr>
        <w:t>○この研究会の取組みを通じて、大阪は何を獲得したいのかを明確にしておく必要がある。</w:t>
      </w:r>
    </w:p>
    <w:p w:rsidR="0019570E" w:rsidRPr="0019570E" w:rsidRDefault="0019570E" w:rsidP="0024758E">
      <w:pPr>
        <w:ind w:left="200" w:hangingChars="100" w:hanging="200"/>
        <w:rPr>
          <w:sz w:val="20"/>
        </w:rPr>
      </w:pPr>
      <w:r w:rsidRPr="0019570E">
        <w:rPr>
          <w:rFonts w:hint="eastAsia"/>
          <w:sz w:val="20"/>
        </w:rPr>
        <w:t>○国や企業等が具体的にどんな形のバックアップを望んでいるかニーズを把握すべき。</w:t>
      </w:r>
    </w:p>
    <w:p w:rsidR="0019570E" w:rsidRPr="0019570E" w:rsidRDefault="0019570E" w:rsidP="00493890">
      <w:pPr>
        <w:ind w:left="200" w:hangingChars="100" w:hanging="200"/>
        <w:rPr>
          <w:sz w:val="20"/>
        </w:rPr>
      </w:pPr>
      <w:r w:rsidRPr="0019570E">
        <w:rPr>
          <w:rFonts w:hint="eastAsia"/>
          <w:sz w:val="20"/>
        </w:rPr>
        <w:t>○経済機能で言うと、首都圏の企業と大阪・関西の企業によるサプライチェーンの確保や生産協定の締結は、首都圏のバックアップだけでなく大阪の企業を強くすることにもつながる。</w:t>
      </w:r>
    </w:p>
    <w:p w:rsidR="0019570E" w:rsidRPr="0019570E" w:rsidRDefault="0019570E" w:rsidP="00493890">
      <w:pPr>
        <w:ind w:left="200" w:hangingChars="100" w:hanging="200"/>
        <w:rPr>
          <w:sz w:val="20"/>
        </w:rPr>
      </w:pPr>
      <w:r w:rsidRPr="0019570E">
        <w:rPr>
          <w:rFonts w:hint="eastAsia"/>
          <w:sz w:val="20"/>
        </w:rPr>
        <w:t>○大企業では、アジアの主要都市間を跨いでバックアップ拠点</w:t>
      </w:r>
      <w:r w:rsidR="00E22169">
        <w:rPr>
          <w:rFonts w:hint="eastAsia"/>
          <w:sz w:val="20"/>
        </w:rPr>
        <w:t>を</w:t>
      </w:r>
      <w:r w:rsidRPr="0019570E">
        <w:rPr>
          <w:rFonts w:hint="eastAsia"/>
          <w:sz w:val="20"/>
        </w:rPr>
        <w:t>設置する動きもある。アジアの企業やバックアップに関心の高い外資系企業も対象としてはどうか。</w:t>
      </w:r>
      <w:bookmarkStart w:id="0" w:name="_GoBack"/>
      <w:bookmarkEnd w:id="0"/>
    </w:p>
    <w:p w:rsidR="0019570E" w:rsidRPr="0019570E" w:rsidRDefault="0019570E" w:rsidP="00493890">
      <w:pPr>
        <w:ind w:left="200" w:hangingChars="100" w:hanging="200"/>
        <w:rPr>
          <w:sz w:val="20"/>
        </w:rPr>
      </w:pPr>
      <w:r w:rsidRPr="0019570E">
        <w:rPr>
          <w:rFonts w:hint="eastAsia"/>
          <w:sz w:val="20"/>
        </w:rPr>
        <w:t>○企業にとって、コストをかけてバックアップ拠点を整備することは、いわば新規投資と同じ。大阪・関西にバックアップ拠点をもってくるには投資先としての魅力を備えることも重要。</w:t>
      </w:r>
    </w:p>
    <w:p w:rsidR="0019570E" w:rsidRPr="0019570E" w:rsidRDefault="0019570E" w:rsidP="00493890">
      <w:pPr>
        <w:ind w:left="200" w:hangingChars="100" w:hanging="200"/>
        <w:rPr>
          <w:sz w:val="20"/>
        </w:rPr>
      </w:pPr>
      <w:r w:rsidRPr="0019570E">
        <w:rPr>
          <w:rFonts w:hint="eastAsia"/>
          <w:sz w:val="20"/>
        </w:rPr>
        <w:t>○投資先の魅力を増すためには、メリットを増やす方法とデメリットを減らす方法の両方を考えるべき。先進国は防災力が高く、デメリットが少ないとアピールできる。</w:t>
      </w:r>
      <w:r w:rsidR="00D21820">
        <w:rPr>
          <w:rFonts w:hint="eastAsia"/>
          <w:sz w:val="20"/>
        </w:rPr>
        <w:t>大阪・関西自らの安全性を高めるという防災の観点も大事ではないか。</w:t>
      </w:r>
    </w:p>
    <w:p w:rsidR="0019570E" w:rsidRPr="0019570E" w:rsidRDefault="0019570E" w:rsidP="00493890">
      <w:pPr>
        <w:ind w:left="200" w:hangingChars="100" w:hanging="200"/>
        <w:rPr>
          <w:sz w:val="20"/>
        </w:rPr>
      </w:pPr>
      <w:r w:rsidRPr="0019570E">
        <w:rPr>
          <w:rFonts w:hint="eastAsia"/>
          <w:sz w:val="20"/>
        </w:rPr>
        <w:t>○国や企業等のニーズや課題を把握したうえで、大阪・関西に何ができるのか、大阪・関西がもつポテンシャルとは何かを整理すべき。</w:t>
      </w:r>
    </w:p>
    <w:p w:rsidR="0019570E" w:rsidRPr="0019570E" w:rsidRDefault="0019570E" w:rsidP="00493890">
      <w:pPr>
        <w:ind w:left="200" w:hangingChars="100" w:hanging="200"/>
        <w:rPr>
          <w:sz w:val="20"/>
        </w:rPr>
      </w:pPr>
      <w:r w:rsidRPr="0019570E">
        <w:rPr>
          <w:rFonts w:hint="eastAsia"/>
          <w:sz w:val="20"/>
        </w:rPr>
        <w:t>○ニーズの把握にあたっては、発災後の時間軸（応急期、復旧</w:t>
      </w:r>
      <w:r w:rsidR="008B50D5">
        <w:rPr>
          <w:rFonts w:hint="eastAsia"/>
          <w:sz w:val="20"/>
        </w:rPr>
        <w:t>期</w:t>
      </w:r>
      <w:r w:rsidR="00F00881">
        <w:rPr>
          <w:rFonts w:hint="eastAsia"/>
          <w:sz w:val="20"/>
        </w:rPr>
        <w:t>、</w:t>
      </w:r>
      <w:r w:rsidRPr="0019570E">
        <w:rPr>
          <w:rFonts w:hint="eastAsia"/>
          <w:sz w:val="20"/>
        </w:rPr>
        <w:t>復興期）で考えることも必要。</w:t>
      </w:r>
    </w:p>
    <w:p w:rsidR="0019570E" w:rsidRPr="0019570E" w:rsidRDefault="0019570E" w:rsidP="00493890">
      <w:pPr>
        <w:ind w:left="200" w:hangingChars="100" w:hanging="200"/>
        <w:rPr>
          <w:sz w:val="20"/>
        </w:rPr>
      </w:pPr>
      <w:r w:rsidRPr="0019570E">
        <w:rPr>
          <w:rFonts w:hint="eastAsia"/>
          <w:sz w:val="20"/>
        </w:rPr>
        <w:t>○バックアップには、万一、本社が被災した際、バックアップ拠点にその機能を切り替えるまでに要する時間</w:t>
      </w:r>
      <w:r w:rsidR="00213217">
        <w:rPr>
          <w:rFonts w:hint="eastAsia"/>
          <w:sz w:val="20"/>
        </w:rPr>
        <w:t>等</w:t>
      </w:r>
      <w:r w:rsidRPr="0019570E">
        <w:rPr>
          <w:rFonts w:hint="eastAsia"/>
          <w:sz w:val="20"/>
        </w:rPr>
        <w:t>に応じて、ホットスタンバイ、ウォームスタンバイ、コールドスタンバイという考え方もある。</w:t>
      </w:r>
    </w:p>
    <w:p w:rsidR="0019570E" w:rsidRPr="0019570E" w:rsidRDefault="0019570E" w:rsidP="00493890">
      <w:pPr>
        <w:ind w:left="200" w:hangingChars="100" w:hanging="200"/>
        <w:rPr>
          <w:sz w:val="20"/>
        </w:rPr>
      </w:pPr>
      <w:r w:rsidRPr="0019570E">
        <w:rPr>
          <w:rFonts w:hint="eastAsia"/>
          <w:sz w:val="20"/>
        </w:rPr>
        <w:t>○平成</w:t>
      </w:r>
      <w:r w:rsidRPr="0019570E">
        <w:rPr>
          <w:rFonts w:hint="eastAsia"/>
          <w:sz w:val="20"/>
        </w:rPr>
        <w:t>24</w:t>
      </w:r>
      <w:r w:rsidRPr="0019570E">
        <w:rPr>
          <w:rFonts w:hint="eastAsia"/>
          <w:sz w:val="20"/>
        </w:rPr>
        <w:t>年の関経連の調査にはないが、例えば港湾が京浜港と阪神港でデュアル</w:t>
      </w:r>
      <w:r w:rsidR="00A05349">
        <w:rPr>
          <w:rFonts w:hint="eastAsia"/>
          <w:sz w:val="20"/>
        </w:rPr>
        <w:t>化されている例などは、ポテンシャルといえるのではないか。</w:t>
      </w:r>
    </w:p>
    <w:p w:rsidR="0019570E" w:rsidRPr="0019570E" w:rsidRDefault="0019570E" w:rsidP="00493890">
      <w:pPr>
        <w:ind w:left="200" w:hangingChars="100" w:hanging="200"/>
        <w:rPr>
          <w:sz w:val="20"/>
        </w:rPr>
      </w:pPr>
      <w:r w:rsidRPr="0019570E">
        <w:rPr>
          <w:rFonts w:hint="eastAsia"/>
          <w:sz w:val="20"/>
        </w:rPr>
        <w:t>○防災庁構想では、関西、</w:t>
      </w:r>
      <w:r w:rsidR="00A05349">
        <w:rPr>
          <w:rFonts w:hint="eastAsia"/>
          <w:sz w:val="20"/>
        </w:rPr>
        <w:t>東京</w:t>
      </w:r>
      <w:r w:rsidRPr="0019570E">
        <w:rPr>
          <w:rFonts w:hint="eastAsia"/>
          <w:sz w:val="20"/>
        </w:rPr>
        <w:t>、東北の３つに分散配置した国の組織で、首都圏で災害が</w:t>
      </w:r>
      <w:r w:rsidR="00A05349">
        <w:rPr>
          <w:rFonts w:hint="eastAsia"/>
          <w:sz w:val="20"/>
        </w:rPr>
        <w:t>起きても直ちに関西で災害対策本部が設置できる組織を考えている。</w:t>
      </w:r>
    </w:p>
    <w:p w:rsidR="0019570E" w:rsidRPr="0019570E" w:rsidRDefault="0019570E" w:rsidP="00493890">
      <w:pPr>
        <w:ind w:left="200" w:hangingChars="100" w:hanging="200"/>
        <w:rPr>
          <w:sz w:val="20"/>
        </w:rPr>
      </w:pPr>
      <w:r w:rsidRPr="0019570E">
        <w:rPr>
          <w:rFonts w:hint="eastAsia"/>
          <w:sz w:val="20"/>
        </w:rPr>
        <w:t>○具体的なバックアップとして、発災後、首都機能の一部を大阪・関西に移して実施するオペレーションと、首都圏で不足するリソース（人・モノ）を大阪・関西から送るオペレーションで整理してはどうか。</w:t>
      </w:r>
    </w:p>
    <w:p w:rsidR="0019570E" w:rsidRPr="0019570E" w:rsidRDefault="0019570E" w:rsidP="00493890">
      <w:pPr>
        <w:ind w:left="200" w:hangingChars="100" w:hanging="200"/>
        <w:rPr>
          <w:sz w:val="20"/>
        </w:rPr>
      </w:pPr>
      <w:r w:rsidRPr="0019570E">
        <w:rPr>
          <w:rFonts w:hint="eastAsia"/>
          <w:sz w:val="20"/>
        </w:rPr>
        <w:t>○</w:t>
      </w:r>
      <w:r w:rsidR="00213217">
        <w:rPr>
          <w:rFonts w:hint="eastAsia"/>
          <w:sz w:val="20"/>
        </w:rPr>
        <w:t>行政</w:t>
      </w:r>
      <w:r w:rsidRPr="0019570E">
        <w:rPr>
          <w:rFonts w:hint="eastAsia"/>
          <w:sz w:val="20"/>
        </w:rPr>
        <w:t>では、発災後に確保できる人的資源（リソース）と実施すべき業務量のバランスが重要になる。</w:t>
      </w:r>
      <w:r w:rsidR="00160A68">
        <w:rPr>
          <w:rFonts w:hint="eastAsia"/>
          <w:sz w:val="20"/>
        </w:rPr>
        <w:t>各自治体では</w:t>
      </w:r>
      <w:r w:rsidR="00430851">
        <w:rPr>
          <w:rFonts w:hint="eastAsia"/>
          <w:sz w:val="20"/>
        </w:rPr>
        <w:t>発災後</w:t>
      </w:r>
      <w:r w:rsidR="00432591">
        <w:rPr>
          <w:rFonts w:hint="eastAsia"/>
          <w:sz w:val="20"/>
        </w:rPr>
        <w:t>の</w:t>
      </w:r>
      <w:r w:rsidR="004626A8">
        <w:rPr>
          <w:rFonts w:hint="eastAsia"/>
          <w:sz w:val="20"/>
        </w:rPr>
        <w:t>限られた</w:t>
      </w:r>
      <w:r w:rsidR="00213217">
        <w:rPr>
          <w:rFonts w:hint="eastAsia"/>
          <w:sz w:val="20"/>
        </w:rPr>
        <w:t>リソース</w:t>
      </w:r>
      <w:r w:rsidR="00432591">
        <w:rPr>
          <w:rFonts w:hint="eastAsia"/>
          <w:sz w:val="20"/>
        </w:rPr>
        <w:t>を</w:t>
      </w:r>
      <w:r w:rsidR="002572CD">
        <w:rPr>
          <w:rFonts w:hint="eastAsia"/>
          <w:sz w:val="20"/>
        </w:rPr>
        <w:t>補う</w:t>
      </w:r>
      <w:r w:rsidR="00430851">
        <w:rPr>
          <w:rFonts w:hint="eastAsia"/>
          <w:sz w:val="20"/>
        </w:rPr>
        <w:t>外部</w:t>
      </w:r>
      <w:r w:rsidR="00AF5E23">
        <w:rPr>
          <w:rFonts w:hint="eastAsia"/>
          <w:sz w:val="20"/>
        </w:rPr>
        <w:t>から</w:t>
      </w:r>
      <w:r w:rsidR="00430851">
        <w:rPr>
          <w:rFonts w:hint="eastAsia"/>
          <w:sz w:val="20"/>
        </w:rPr>
        <w:t>の</w:t>
      </w:r>
      <w:r w:rsidR="00AF5E23">
        <w:rPr>
          <w:rFonts w:hint="eastAsia"/>
          <w:sz w:val="20"/>
        </w:rPr>
        <w:t>支援</w:t>
      </w:r>
      <w:r w:rsidR="00160A68">
        <w:rPr>
          <w:rFonts w:hint="eastAsia"/>
          <w:sz w:val="20"/>
        </w:rPr>
        <w:t>の</w:t>
      </w:r>
      <w:r w:rsidR="00AF5E23">
        <w:rPr>
          <w:rFonts w:hint="eastAsia"/>
          <w:sz w:val="20"/>
        </w:rPr>
        <w:t>受援計画</w:t>
      </w:r>
      <w:r w:rsidR="00213217">
        <w:rPr>
          <w:rFonts w:hint="eastAsia"/>
          <w:sz w:val="20"/>
        </w:rPr>
        <w:t>策定に努めている。</w:t>
      </w:r>
      <w:r w:rsidRPr="0019570E">
        <w:rPr>
          <w:rFonts w:hint="eastAsia"/>
          <w:sz w:val="20"/>
        </w:rPr>
        <w:t>中央省庁</w:t>
      </w:r>
      <w:r w:rsidR="00160A68">
        <w:rPr>
          <w:rFonts w:hint="eastAsia"/>
          <w:sz w:val="20"/>
        </w:rPr>
        <w:t>は</w:t>
      </w:r>
      <w:r w:rsidR="005C1CFE">
        <w:rPr>
          <w:rFonts w:hint="eastAsia"/>
          <w:sz w:val="20"/>
        </w:rPr>
        <w:t>地方</w:t>
      </w:r>
      <w:r w:rsidR="002572CD">
        <w:rPr>
          <w:rFonts w:hint="eastAsia"/>
          <w:sz w:val="20"/>
        </w:rPr>
        <w:t>に応援要請をすることは</w:t>
      </w:r>
      <w:r w:rsidR="008247B5">
        <w:rPr>
          <w:rFonts w:hint="eastAsia"/>
          <w:sz w:val="20"/>
        </w:rPr>
        <w:t>想定していない</w:t>
      </w:r>
      <w:r w:rsidR="00160A68">
        <w:rPr>
          <w:rFonts w:hint="eastAsia"/>
          <w:sz w:val="20"/>
        </w:rPr>
        <w:t>と思う</w:t>
      </w:r>
      <w:r w:rsidR="005C1CFE">
        <w:rPr>
          <w:rFonts w:hint="eastAsia"/>
          <w:sz w:val="20"/>
        </w:rPr>
        <w:t>が</w:t>
      </w:r>
      <w:r w:rsidR="00E74668">
        <w:rPr>
          <w:rFonts w:hint="eastAsia"/>
          <w:sz w:val="20"/>
        </w:rPr>
        <w:t>、</w:t>
      </w:r>
      <w:r w:rsidR="00C64314">
        <w:rPr>
          <w:rFonts w:hint="eastAsia"/>
          <w:sz w:val="20"/>
        </w:rPr>
        <w:t>本研究会での検討の中では大阪・関西から</w:t>
      </w:r>
      <w:r w:rsidR="007D40DC">
        <w:rPr>
          <w:rFonts w:hint="eastAsia"/>
          <w:sz w:val="20"/>
        </w:rPr>
        <w:t>中央省庁</w:t>
      </w:r>
      <w:r w:rsidR="00C64314">
        <w:rPr>
          <w:rFonts w:hint="eastAsia"/>
          <w:sz w:val="20"/>
        </w:rPr>
        <w:t>に対して</w:t>
      </w:r>
      <w:r w:rsidR="00AF5E23">
        <w:rPr>
          <w:rFonts w:hint="eastAsia"/>
          <w:sz w:val="20"/>
        </w:rPr>
        <w:t>リソースを</w:t>
      </w:r>
      <w:r w:rsidR="00160A68">
        <w:rPr>
          <w:rFonts w:hint="eastAsia"/>
          <w:sz w:val="20"/>
        </w:rPr>
        <w:t>送る</w:t>
      </w:r>
      <w:r w:rsidR="00C64314">
        <w:rPr>
          <w:rFonts w:hint="eastAsia"/>
          <w:sz w:val="20"/>
        </w:rPr>
        <w:t>という</w:t>
      </w:r>
      <w:r w:rsidR="00160A68">
        <w:rPr>
          <w:rFonts w:hint="eastAsia"/>
          <w:sz w:val="20"/>
        </w:rPr>
        <w:t>中央省庁の受援</w:t>
      </w:r>
      <w:r w:rsidR="00AF5E23">
        <w:rPr>
          <w:rFonts w:hint="eastAsia"/>
          <w:sz w:val="20"/>
        </w:rPr>
        <w:t>も</w:t>
      </w:r>
      <w:r w:rsidRPr="0019570E">
        <w:rPr>
          <w:rFonts w:hint="eastAsia"/>
          <w:sz w:val="20"/>
        </w:rPr>
        <w:t>考えられるのではないか。</w:t>
      </w:r>
    </w:p>
    <w:p w:rsidR="0019570E" w:rsidRPr="0019570E" w:rsidRDefault="0019570E" w:rsidP="00493890">
      <w:pPr>
        <w:ind w:left="200" w:hangingChars="100" w:hanging="200"/>
        <w:rPr>
          <w:sz w:val="20"/>
        </w:rPr>
      </w:pPr>
      <w:r w:rsidRPr="0019570E">
        <w:rPr>
          <w:rFonts w:hint="eastAsia"/>
          <w:sz w:val="20"/>
        </w:rPr>
        <w:t>○大阪・関西から首都圏に人やモノを送り込んで現地で業務に携わらせようとする際には、その司令塔機能のあり方も考えないといけない。</w:t>
      </w:r>
    </w:p>
    <w:p w:rsidR="0019570E" w:rsidRPr="0019570E" w:rsidRDefault="0019570E" w:rsidP="0019570E">
      <w:pPr>
        <w:rPr>
          <w:sz w:val="20"/>
        </w:rPr>
      </w:pPr>
      <w:r w:rsidRPr="0019570E">
        <w:rPr>
          <w:rFonts w:hint="eastAsia"/>
          <w:sz w:val="20"/>
        </w:rPr>
        <w:t>○国会は天皇の国事行為が必要</w:t>
      </w:r>
      <w:r w:rsidR="00A05349">
        <w:rPr>
          <w:rFonts w:hint="eastAsia"/>
          <w:sz w:val="20"/>
        </w:rPr>
        <w:t>と思われるの</w:t>
      </w:r>
      <w:r w:rsidRPr="0019570E">
        <w:rPr>
          <w:rFonts w:hint="eastAsia"/>
          <w:sz w:val="20"/>
        </w:rPr>
        <w:t>で、大阪・関西で代替するのは難しいかもしれない。</w:t>
      </w:r>
    </w:p>
    <w:p w:rsidR="006C2C67" w:rsidRPr="0019570E" w:rsidRDefault="0019570E" w:rsidP="00493890">
      <w:pPr>
        <w:ind w:left="200" w:hangingChars="100" w:hanging="200"/>
        <w:rPr>
          <w:sz w:val="20"/>
        </w:rPr>
      </w:pPr>
      <w:r w:rsidRPr="0019570E">
        <w:rPr>
          <w:rFonts w:hint="eastAsia"/>
          <w:sz w:val="20"/>
        </w:rPr>
        <w:t>○関西で行政機能を代替するのであれば、</w:t>
      </w:r>
      <w:r w:rsidR="00A05349">
        <w:rPr>
          <w:rFonts w:hint="eastAsia"/>
          <w:sz w:val="20"/>
        </w:rPr>
        <w:t>事務レベルの要員の確保だけでなく、重要な</w:t>
      </w:r>
      <w:r w:rsidRPr="0019570E">
        <w:rPr>
          <w:rFonts w:hint="eastAsia"/>
          <w:sz w:val="20"/>
        </w:rPr>
        <w:t>意思決定</w:t>
      </w:r>
      <w:r w:rsidR="00A05349">
        <w:rPr>
          <w:rFonts w:hint="eastAsia"/>
          <w:sz w:val="20"/>
        </w:rPr>
        <w:t>が</w:t>
      </w:r>
      <w:r w:rsidRPr="0019570E">
        <w:rPr>
          <w:rFonts w:hint="eastAsia"/>
          <w:sz w:val="20"/>
        </w:rPr>
        <w:t>できる政務</w:t>
      </w:r>
      <w:r w:rsidR="00A05349">
        <w:rPr>
          <w:rFonts w:hint="eastAsia"/>
          <w:sz w:val="20"/>
        </w:rPr>
        <w:t>レベルの要員を平時から確保する（</w:t>
      </w:r>
      <w:r w:rsidRPr="0019570E">
        <w:rPr>
          <w:rFonts w:hint="eastAsia"/>
          <w:sz w:val="20"/>
        </w:rPr>
        <w:t>関西に在住してもらう</w:t>
      </w:r>
      <w:r w:rsidR="00A05349">
        <w:rPr>
          <w:rFonts w:hint="eastAsia"/>
          <w:sz w:val="20"/>
        </w:rPr>
        <w:t>）</w:t>
      </w:r>
      <w:r w:rsidRPr="0019570E">
        <w:rPr>
          <w:rFonts w:hint="eastAsia"/>
          <w:sz w:val="20"/>
        </w:rPr>
        <w:t>という話になるのかもしれない。</w:t>
      </w:r>
    </w:p>
    <w:sectPr w:rsidR="006C2C67" w:rsidRPr="0019570E" w:rsidSect="00402B67">
      <w:pgSz w:w="11906" w:h="16838" w:code="9"/>
      <w:pgMar w:top="851" w:right="1247" w:bottom="28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4C" w:rsidRDefault="0071074C" w:rsidP="0019570E">
      <w:r>
        <w:separator/>
      </w:r>
    </w:p>
  </w:endnote>
  <w:endnote w:type="continuationSeparator" w:id="0">
    <w:p w:rsidR="0071074C" w:rsidRDefault="0071074C" w:rsidP="0019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4C" w:rsidRDefault="0071074C" w:rsidP="0019570E">
      <w:r>
        <w:separator/>
      </w:r>
    </w:p>
  </w:footnote>
  <w:footnote w:type="continuationSeparator" w:id="0">
    <w:p w:rsidR="0071074C" w:rsidRDefault="0071074C" w:rsidP="00195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CA"/>
    <w:rsid w:val="00160A68"/>
    <w:rsid w:val="0019570E"/>
    <w:rsid w:val="001E6DD7"/>
    <w:rsid w:val="00213217"/>
    <w:rsid w:val="0024758E"/>
    <w:rsid w:val="002572CD"/>
    <w:rsid w:val="002D1007"/>
    <w:rsid w:val="00352511"/>
    <w:rsid w:val="00402B67"/>
    <w:rsid w:val="00430851"/>
    <w:rsid w:val="004323F3"/>
    <w:rsid w:val="00432591"/>
    <w:rsid w:val="004626A8"/>
    <w:rsid w:val="00493890"/>
    <w:rsid w:val="004A59CA"/>
    <w:rsid w:val="005C1CFE"/>
    <w:rsid w:val="006C2C67"/>
    <w:rsid w:val="0070757F"/>
    <w:rsid w:val="0071074C"/>
    <w:rsid w:val="007742BF"/>
    <w:rsid w:val="007A526A"/>
    <w:rsid w:val="007D40DC"/>
    <w:rsid w:val="008247B5"/>
    <w:rsid w:val="00835CD7"/>
    <w:rsid w:val="008622D7"/>
    <w:rsid w:val="008B50D5"/>
    <w:rsid w:val="009169AA"/>
    <w:rsid w:val="00A05349"/>
    <w:rsid w:val="00AE42C6"/>
    <w:rsid w:val="00AF5E23"/>
    <w:rsid w:val="00C64314"/>
    <w:rsid w:val="00D21820"/>
    <w:rsid w:val="00D615E4"/>
    <w:rsid w:val="00E22169"/>
    <w:rsid w:val="00E74668"/>
    <w:rsid w:val="00F00881"/>
    <w:rsid w:val="00F15685"/>
    <w:rsid w:val="00F6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0E"/>
    <w:pPr>
      <w:tabs>
        <w:tab w:val="center" w:pos="4252"/>
        <w:tab w:val="right" w:pos="8504"/>
      </w:tabs>
      <w:snapToGrid w:val="0"/>
    </w:pPr>
  </w:style>
  <w:style w:type="character" w:customStyle="1" w:styleId="a4">
    <w:name w:val="ヘッダー (文字)"/>
    <w:basedOn w:val="a0"/>
    <w:link w:val="a3"/>
    <w:uiPriority w:val="99"/>
    <w:rsid w:val="0019570E"/>
  </w:style>
  <w:style w:type="paragraph" w:styleId="a5">
    <w:name w:val="footer"/>
    <w:basedOn w:val="a"/>
    <w:link w:val="a6"/>
    <w:uiPriority w:val="99"/>
    <w:unhideWhenUsed/>
    <w:rsid w:val="0019570E"/>
    <w:pPr>
      <w:tabs>
        <w:tab w:val="center" w:pos="4252"/>
        <w:tab w:val="right" w:pos="8504"/>
      </w:tabs>
      <w:snapToGrid w:val="0"/>
    </w:pPr>
  </w:style>
  <w:style w:type="character" w:customStyle="1" w:styleId="a6">
    <w:name w:val="フッター (文字)"/>
    <w:basedOn w:val="a0"/>
    <w:link w:val="a5"/>
    <w:uiPriority w:val="99"/>
    <w:rsid w:val="0019570E"/>
  </w:style>
  <w:style w:type="paragraph" w:styleId="a7">
    <w:name w:val="Balloon Text"/>
    <w:basedOn w:val="a"/>
    <w:link w:val="a8"/>
    <w:uiPriority w:val="99"/>
    <w:semiHidden/>
    <w:unhideWhenUsed/>
    <w:rsid w:val="003525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5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0E"/>
    <w:pPr>
      <w:tabs>
        <w:tab w:val="center" w:pos="4252"/>
        <w:tab w:val="right" w:pos="8504"/>
      </w:tabs>
      <w:snapToGrid w:val="0"/>
    </w:pPr>
  </w:style>
  <w:style w:type="character" w:customStyle="1" w:styleId="a4">
    <w:name w:val="ヘッダー (文字)"/>
    <w:basedOn w:val="a0"/>
    <w:link w:val="a3"/>
    <w:uiPriority w:val="99"/>
    <w:rsid w:val="0019570E"/>
  </w:style>
  <w:style w:type="paragraph" w:styleId="a5">
    <w:name w:val="footer"/>
    <w:basedOn w:val="a"/>
    <w:link w:val="a6"/>
    <w:uiPriority w:val="99"/>
    <w:unhideWhenUsed/>
    <w:rsid w:val="0019570E"/>
    <w:pPr>
      <w:tabs>
        <w:tab w:val="center" w:pos="4252"/>
        <w:tab w:val="right" w:pos="8504"/>
      </w:tabs>
      <w:snapToGrid w:val="0"/>
    </w:pPr>
  </w:style>
  <w:style w:type="character" w:customStyle="1" w:styleId="a6">
    <w:name w:val="フッター (文字)"/>
    <w:basedOn w:val="a0"/>
    <w:link w:val="a5"/>
    <w:uiPriority w:val="99"/>
    <w:rsid w:val="0019570E"/>
  </w:style>
  <w:style w:type="paragraph" w:styleId="a7">
    <w:name w:val="Balloon Text"/>
    <w:basedOn w:val="a"/>
    <w:link w:val="a8"/>
    <w:uiPriority w:val="99"/>
    <w:semiHidden/>
    <w:unhideWhenUsed/>
    <w:rsid w:val="003525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556C-F926-429E-9D75-330129C5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35</cp:revision>
  <cp:lastPrinted>2017-07-19T10:03:00Z</cp:lastPrinted>
  <dcterms:created xsi:type="dcterms:W3CDTF">2017-07-07T09:38:00Z</dcterms:created>
  <dcterms:modified xsi:type="dcterms:W3CDTF">2017-07-19T10:03:00Z</dcterms:modified>
</cp:coreProperties>
</file>