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33" w:rsidRPr="00340423" w:rsidRDefault="00793A33" w:rsidP="000D1B3A">
      <w:pPr>
        <w:adjustRightInd w:val="0"/>
        <w:snapToGrid w:val="0"/>
        <w:jc w:val="center"/>
        <w:rPr>
          <w:rFonts w:asciiTheme="majorEastAsia" w:eastAsiaTheme="majorEastAsia" w:hAnsiTheme="majorEastAsia"/>
          <w:szCs w:val="21"/>
        </w:rPr>
      </w:pPr>
      <w:r w:rsidRPr="00340423">
        <w:rPr>
          <w:rFonts w:asciiTheme="majorEastAsia" w:eastAsiaTheme="majorEastAsia" w:hAnsiTheme="majorEastAsia" w:hint="eastAsia"/>
          <w:szCs w:val="21"/>
        </w:rPr>
        <w:t>副首都ビジョン</w:t>
      </w:r>
    </w:p>
    <w:p w:rsidR="00793A33" w:rsidRPr="00340423" w:rsidRDefault="00793A33" w:rsidP="000D1B3A">
      <w:pPr>
        <w:adjustRightInd w:val="0"/>
        <w:snapToGrid w:val="0"/>
        <w:jc w:val="center"/>
        <w:rPr>
          <w:rFonts w:asciiTheme="majorEastAsia" w:eastAsiaTheme="majorEastAsia" w:hAnsiTheme="majorEastAsia"/>
          <w:szCs w:val="21"/>
        </w:rPr>
      </w:pPr>
      <w:r w:rsidRPr="00340423">
        <w:rPr>
          <w:rFonts w:asciiTheme="majorEastAsia" w:eastAsiaTheme="majorEastAsia" w:hAnsiTheme="majorEastAsia" w:hint="eastAsia"/>
          <w:szCs w:val="21"/>
        </w:rPr>
        <w:t>～副首都化に向けた中長期的な取組み方向～</w:t>
      </w:r>
    </w:p>
    <w:p w:rsidR="00793A33" w:rsidRPr="00340423" w:rsidRDefault="00793A33" w:rsidP="000D1B3A">
      <w:pPr>
        <w:pStyle w:val="a7"/>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（案）</w:t>
      </w:r>
    </w:p>
    <w:p w:rsidR="00BC1964" w:rsidRPr="00340423" w:rsidRDefault="00BC1964" w:rsidP="00BC1964">
      <w:pPr>
        <w:jc w:val="center"/>
        <w:rPr>
          <w:rFonts w:asciiTheme="majorEastAsia" w:eastAsiaTheme="majorEastAsia" w:hAnsiTheme="majorEastAsia"/>
          <w:szCs w:val="21"/>
        </w:rPr>
      </w:pPr>
      <w:r w:rsidRPr="00340423">
        <w:rPr>
          <w:rFonts w:asciiTheme="majorEastAsia" w:eastAsiaTheme="majorEastAsia" w:hAnsiTheme="majorEastAsia" w:hint="eastAsia"/>
          <w:szCs w:val="21"/>
        </w:rPr>
        <w:t>【テキスト版】</w:t>
      </w:r>
    </w:p>
    <w:p w:rsidR="00B36A04" w:rsidRPr="00340423" w:rsidRDefault="00B36A04" w:rsidP="000D1B3A">
      <w:pPr>
        <w:adjustRightInd w:val="0"/>
        <w:snapToGrid w:val="0"/>
        <w:jc w:val="center"/>
        <w:rPr>
          <w:rFonts w:asciiTheme="majorEastAsia" w:eastAsiaTheme="majorEastAsia" w:hAnsiTheme="majorEastAsia"/>
          <w:szCs w:val="21"/>
        </w:rPr>
      </w:pPr>
    </w:p>
    <w:p w:rsidR="00BC1964" w:rsidRPr="00340423" w:rsidRDefault="00793A33" w:rsidP="000D1B3A">
      <w:pPr>
        <w:adjustRightInd w:val="0"/>
        <w:snapToGrid w:val="0"/>
        <w:jc w:val="center"/>
        <w:rPr>
          <w:rFonts w:asciiTheme="majorEastAsia" w:eastAsiaTheme="majorEastAsia" w:hAnsiTheme="majorEastAsia"/>
          <w:szCs w:val="21"/>
        </w:rPr>
      </w:pPr>
      <w:r w:rsidRPr="00340423">
        <w:rPr>
          <w:rFonts w:asciiTheme="majorEastAsia" w:eastAsiaTheme="majorEastAsia" w:hAnsiTheme="majorEastAsia" w:hint="eastAsia"/>
          <w:szCs w:val="21"/>
        </w:rPr>
        <w:t>副首都推進本部</w:t>
      </w:r>
    </w:p>
    <w:p w:rsidR="00BC1964" w:rsidRPr="00340423" w:rsidRDefault="00BC1964" w:rsidP="000D1B3A">
      <w:pPr>
        <w:adjustRightInd w:val="0"/>
        <w:snapToGrid w:val="0"/>
        <w:jc w:val="center"/>
        <w:rPr>
          <w:rFonts w:asciiTheme="majorEastAsia" w:eastAsiaTheme="majorEastAsia" w:hAnsiTheme="majorEastAsia"/>
          <w:szCs w:val="21"/>
        </w:rPr>
      </w:pPr>
    </w:p>
    <w:p w:rsidR="00793A33" w:rsidRPr="00340423" w:rsidRDefault="00793A33"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＜目次＞</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第１章　副首都の基本的な考え方</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3654C9" w:rsidRPr="00340423" w:rsidRDefault="00BC1964" w:rsidP="00BC196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szCs w:val="21"/>
        </w:rPr>
        <w:t xml:space="preserve"> </w:t>
      </w:r>
      <w:r w:rsidRPr="00340423">
        <w:rPr>
          <w:rFonts w:asciiTheme="majorEastAsia" w:eastAsiaTheme="majorEastAsia" w:hAnsiTheme="majorEastAsia" w:hint="eastAsia"/>
          <w:bCs/>
          <w:szCs w:val="21"/>
        </w:rPr>
        <w:t>１．なぜ副首都が日本に必要か</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（１）わが国の現状</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（２）副首都の必要性6</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szCs w:val="21"/>
        </w:rPr>
        <w:t xml:space="preserve"> </w:t>
      </w:r>
      <w:r w:rsidRPr="00340423">
        <w:rPr>
          <w:rFonts w:asciiTheme="majorEastAsia" w:eastAsiaTheme="majorEastAsia" w:hAnsiTheme="majorEastAsia" w:hint="eastAsia"/>
          <w:bCs/>
          <w:szCs w:val="21"/>
        </w:rPr>
        <w:t>２．副首都・大阪が果たすべき役割</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（１）「西日本の首都」（分都）として、中枢性・拠点性を高める0</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（２）「首都機能のバックアップ」（重都）として、平時を含めた代替機能を備える</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（３） 「アジアの主要都市」として、東京とは異なる個性・新たな価値を発信する</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（４）「民都」として、民の力を最大限に活かす都市を実現する</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第２章　副首都・大阪の確立、発展に向けた戦略</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１．戦略の考え方</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２．機能面　～副首都に必要な機能面での取組み～</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（１）都市インフラの充実</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（２）基盤的な公共機能の高度化</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（３）規制改革や特区による環境整備</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（４）産業支援や研究開発の機能・体制強化</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（５）人材育成環境の充実</w:t>
      </w:r>
    </w:p>
    <w:p w:rsidR="00BC1964" w:rsidRPr="00340423" w:rsidRDefault="00BC1964" w:rsidP="008830F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（６）文化創造・情報発信の基盤形成</w:t>
      </w:r>
    </w:p>
    <w:p w:rsidR="00BC1964" w:rsidRPr="00340423" w:rsidRDefault="00BC1964" w:rsidP="000D1B3A">
      <w:pPr>
        <w:adjustRightInd w:val="0"/>
        <w:snapToGrid w:val="0"/>
        <w:jc w:val="center"/>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３．制度面　～副首都に必要な制度面での取組み～</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（１）副首都・大阪にふさわしい新たな大都市制度の実現</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（２）副首都・大阪の住民生活を支える基礎自治機能（府内市町村）の充実</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（３）副首都（圏）（京阪神・関西）の都市機能を支える広域機能の充実</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（４）国機関移転等の働きかけ</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（５）副首都化の取組みを支援する仕組みの働きかけ</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４．経済成長面 ～副首都として発展するための経済成長面での取組み～</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（１）副首都・大阪の発展を加速させるインパクト</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（２）副首都・大阪の経済成長に向けた取組み</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第３章　その先にあるもの　～副首都として発展する未来の大阪～</w:t>
      </w:r>
    </w:p>
    <w:p w:rsidR="00BC1964" w:rsidRPr="00340423" w:rsidRDefault="00BC1964" w:rsidP="00BC1964">
      <w:pPr>
        <w:adjustRightInd w:val="0"/>
        <w:snapToGrid w:val="0"/>
        <w:rPr>
          <w:rFonts w:asciiTheme="majorEastAsia" w:eastAsiaTheme="majorEastAsia" w:hAnsiTheme="majorEastAsia"/>
          <w:szCs w:val="21"/>
        </w:rPr>
      </w:pP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第４章　今後の進め方</w:t>
      </w:r>
    </w:p>
    <w:p w:rsidR="004C44C4" w:rsidRPr="00340423" w:rsidRDefault="004C44C4" w:rsidP="000D1B3A">
      <w:pPr>
        <w:adjustRightInd w:val="0"/>
        <w:snapToGrid w:val="0"/>
        <w:rPr>
          <w:rFonts w:asciiTheme="majorEastAsia" w:eastAsiaTheme="majorEastAsia" w:hAnsiTheme="majorEastAsia"/>
          <w:szCs w:val="21"/>
        </w:rPr>
      </w:pPr>
    </w:p>
    <w:p w:rsidR="00044054" w:rsidRPr="00340423" w:rsidRDefault="00044054">
      <w:pPr>
        <w:rPr>
          <w:rFonts w:asciiTheme="majorEastAsia" w:eastAsiaTheme="majorEastAsia" w:hAnsiTheme="majorEastAsia"/>
          <w:szCs w:val="21"/>
        </w:rPr>
      </w:pPr>
      <w:r w:rsidRPr="00340423">
        <w:rPr>
          <w:rFonts w:asciiTheme="majorEastAsia" w:eastAsiaTheme="majorEastAsia" w:hAnsiTheme="majorEastAsia"/>
          <w:szCs w:val="21"/>
        </w:rPr>
        <w:br w:type="page"/>
      </w:r>
    </w:p>
    <w:p w:rsidR="00BC1964" w:rsidRPr="00340423" w:rsidRDefault="00BC1964" w:rsidP="000D1B3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第１章　副首都の基本的な考え方</w:t>
      </w:r>
    </w:p>
    <w:p w:rsidR="00BC1964" w:rsidRPr="00340423" w:rsidRDefault="00BC1964" w:rsidP="000D1B3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１．なぜ副首都が日本に必要か</w:t>
      </w:r>
    </w:p>
    <w:p w:rsidR="00BC1964" w:rsidRPr="00340423" w:rsidRDefault="00BC1964" w:rsidP="0052733F">
      <w:pPr>
        <w:adjustRightInd w:val="0"/>
        <w:snapToGrid w:val="0"/>
        <w:ind w:firstLineChars="100" w:firstLine="210"/>
        <w:rPr>
          <w:rFonts w:asciiTheme="majorEastAsia" w:eastAsiaTheme="majorEastAsia" w:hAnsiTheme="majorEastAsia"/>
          <w:szCs w:val="21"/>
        </w:rPr>
      </w:pPr>
    </w:p>
    <w:p w:rsidR="00BC1964" w:rsidRPr="00340423" w:rsidRDefault="00BC196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わが国は、戦後の高度成長期から今日まで一貫して</w:t>
      </w:r>
      <w:r w:rsidRPr="00340423">
        <w:rPr>
          <w:rFonts w:asciiTheme="majorEastAsia" w:eastAsiaTheme="majorEastAsia" w:hAnsiTheme="majorEastAsia" w:hint="eastAsia"/>
          <w:bCs/>
          <w:szCs w:val="21"/>
        </w:rPr>
        <w:t>東京一極集中</w:t>
      </w:r>
      <w:r w:rsidRPr="00340423">
        <w:rPr>
          <w:rFonts w:asciiTheme="majorEastAsia" w:eastAsiaTheme="majorEastAsia" w:hAnsiTheme="majorEastAsia" w:hint="eastAsia"/>
          <w:szCs w:val="21"/>
        </w:rPr>
        <w:t>が進んでいる。</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　世界的な都市間競争</w:t>
      </w:r>
      <w:r w:rsidRPr="00340423">
        <w:rPr>
          <w:rFonts w:asciiTheme="majorEastAsia" w:eastAsiaTheme="majorEastAsia" w:hAnsiTheme="majorEastAsia" w:hint="eastAsia"/>
          <w:szCs w:val="21"/>
        </w:rPr>
        <w:t>の時代の中で、低迷が続く</w:t>
      </w:r>
      <w:r w:rsidRPr="00340423">
        <w:rPr>
          <w:rFonts w:asciiTheme="majorEastAsia" w:eastAsiaTheme="majorEastAsia" w:hAnsiTheme="majorEastAsia" w:hint="eastAsia"/>
          <w:bCs/>
          <w:szCs w:val="21"/>
        </w:rPr>
        <w:t>日本全体の成長力を高める</w:t>
      </w:r>
      <w:r w:rsidRPr="00340423">
        <w:rPr>
          <w:rFonts w:asciiTheme="majorEastAsia" w:eastAsiaTheme="majorEastAsia" w:hAnsiTheme="majorEastAsia" w:hint="eastAsia"/>
          <w:szCs w:val="21"/>
        </w:rPr>
        <w:t>ためには、東京一極に頼るのではなく、国全体の成長をけん引する</w:t>
      </w:r>
      <w:r w:rsidRPr="00340423">
        <w:rPr>
          <w:rFonts w:asciiTheme="majorEastAsia" w:eastAsiaTheme="majorEastAsia" w:hAnsiTheme="majorEastAsia" w:hint="eastAsia"/>
          <w:bCs/>
          <w:szCs w:val="21"/>
        </w:rPr>
        <w:t>国際競争力を持つ拠点都市</w:t>
      </w:r>
      <w:r w:rsidRPr="00340423">
        <w:rPr>
          <w:rFonts w:asciiTheme="majorEastAsia" w:eastAsiaTheme="majorEastAsia" w:hAnsiTheme="majorEastAsia" w:hint="eastAsia"/>
          <w:szCs w:val="21"/>
        </w:rPr>
        <w:t>を複数創出することが望まれる。</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　</w:t>
      </w:r>
      <w:r w:rsidRPr="00340423">
        <w:rPr>
          <w:rFonts w:asciiTheme="majorEastAsia" w:eastAsiaTheme="majorEastAsia" w:hAnsiTheme="majorEastAsia" w:hint="eastAsia"/>
          <w:szCs w:val="21"/>
        </w:rPr>
        <w:t>さらに、何よりも、災害リスクを抱えるわが国において、</w:t>
      </w:r>
      <w:r w:rsidRPr="00340423">
        <w:rPr>
          <w:rFonts w:asciiTheme="majorEastAsia" w:eastAsiaTheme="majorEastAsia" w:hAnsiTheme="majorEastAsia" w:hint="eastAsia"/>
          <w:bCs/>
          <w:szCs w:val="21"/>
        </w:rPr>
        <w:t>東京一極集中は大きなリスク要因</w:t>
      </w:r>
      <w:r w:rsidRPr="00340423">
        <w:rPr>
          <w:rFonts w:asciiTheme="majorEastAsia" w:eastAsiaTheme="majorEastAsia" w:hAnsiTheme="majorEastAsia" w:hint="eastAsia"/>
          <w:szCs w:val="21"/>
        </w:rPr>
        <w:t>であり、東京以外にも</w:t>
      </w:r>
      <w:r w:rsidRPr="00340423">
        <w:rPr>
          <w:rFonts w:asciiTheme="majorEastAsia" w:eastAsiaTheme="majorEastAsia" w:hAnsiTheme="majorEastAsia" w:hint="eastAsia"/>
          <w:bCs/>
          <w:szCs w:val="21"/>
        </w:rPr>
        <w:t>日本を支える拠点都市を戦略的に確立</w:t>
      </w:r>
      <w:r w:rsidRPr="00340423">
        <w:rPr>
          <w:rFonts w:asciiTheme="majorEastAsia" w:eastAsiaTheme="majorEastAsia" w:hAnsiTheme="majorEastAsia" w:hint="eastAsia"/>
          <w:szCs w:val="21"/>
        </w:rPr>
        <w:t>することが必要。</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東京と同時被災の可能性の低い都市にバックアップのための資源を整え、平時から機能させることは、首都･東京の負荷を軽減し、国土の強靭性を高める上で大きな意義がある。</w:t>
      </w:r>
    </w:p>
    <w:p w:rsidR="00BC1964" w:rsidRPr="00340423" w:rsidRDefault="00BC1964" w:rsidP="00BC196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加えて、中央集権型システムを打破し、</w:t>
      </w:r>
      <w:r w:rsidRPr="00340423">
        <w:rPr>
          <w:rFonts w:asciiTheme="majorEastAsia" w:eastAsiaTheme="majorEastAsia" w:hAnsiTheme="majorEastAsia" w:hint="eastAsia"/>
          <w:bCs/>
          <w:szCs w:val="21"/>
        </w:rPr>
        <w:t>地域の自己決定・自己責任に基づく分権型の仕組みへの転換を先導する都市</w:t>
      </w:r>
      <w:r w:rsidRPr="00340423">
        <w:rPr>
          <w:rFonts w:asciiTheme="majorEastAsia" w:eastAsiaTheme="majorEastAsia" w:hAnsiTheme="majorEastAsia" w:hint="eastAsia"/>
          <w:szCs w:val="21"/>
        </w:rPr>
        <w:t>をつくることが、</w:t>
      </w:r>
      <w:r w:rsidRPr="00340423">
        <w:rPr>
          <w:rFonts w:asciiTheme="majorEastAsia" w:eastAsiaTheme="majorEastAsia" w:hAnsiTheme="majorEastAsia" w:hint="eastAsia"/>
          <w:bCs/>
          <w:szCs w:val="21"/>
        </w:rPr>
        <w:t>将来にわたってわが国が活力を維持し、発展</w:t>
      </w:r>
      <w:r w:rsidRPr="00340423">
        <w:rPr>
          <w:rFonts w:asciiTheme="majorEastAsia" w:eastAsiaTheme="majorEastAsia" w:hAnsiTheme="majorEastAsia" w:hint="eastAsia"/>
          <w:szCs w:val="21"/>
        </w:rPr>
        <w:t>していくことにつながる。</w:t>
      </w:r>
    </w:p>
    <w:p w:rsidR="00BC1964" w:rsidRPr="00340423" w:rsidRDefault="00BC1964" w:rsidP="000D1B3A">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（１）わが国の現状</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わが国では、戦後の高度成長期から今日まで一貫して東京一極集中が進む。</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政治・行政の面でも依然として東京が中心。中央集権体制が強い。</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世界では、アジアを中心に新興国が大都市の力で台頭。都市間競争の時代の中で、日本の成長力は低迷。</w:t>
      </w:r>
    </w:p>
    <w:p w:rsidR="008830F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83007E" w:rsidRPr="00340423" w:rsidRDefault="0083007E"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図表（関東圏・東京への一極集中）「</w:t>
      </w:r>
      <w:r w:rsidR="008830FE" w:rsidRPr="00340423">
        <w:rPr>
          <w:rFonts w:asciiTheme="majorEastAsia" w:eastAsiaTheme="majorEastAsia" w:hAnsiTheme="majorEastAsia" w:hint="eastAsia"/>
          <w:szCs w:val="21"/>
        </w:rPr>
        <w:t xml:space="preserve">日本とアメリカ、ヨーロッパ主要都市の人口集中度合いをグラフで図示し、日本は首都圏の人口比率が高く、かつ上昇を続けていることを示しています。」　</w:t>
      </w:r>
    </w:p>
    <w:p w:rsidR="0083007E" w:rsidRPr="00340423" w:rsidRDefault="0083007E"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図表（日本の経済成長率の推移）「</w:t>
      </w:r>
      <w:r w:rsidR="008830FE" w:rsidRPr="00340423">
        <w:rPr>
          <w:rFonts w:asciiTheme="majorEastAsia" w:eastAsiaTheme="majorEastAsia" w:hAnsiTheme="majorEastAsia" w:hint="eastAsia"/>
          <w:szCs w:val="21"/>
        </w:rPr>
        <w:t>日本の過去からの経済成長率をグラフで図示し、</w:t>
      </w:r>
      <w:r w:rsidRPr="00340423">
        <w:rPr>
          <w:rFonts w:asciiTheme="majorEastAsia" w:eastAsiaTheme="majorEastAsia" w:hAnsiTheme="majorEastAsia" w:hint="eastAsia"/>
          <w:szCs w:val="21"/>
        </w:rPr>
        <w:t>日本の経済成長率は、長期的に低下傾向が続く</w:t>
      </w:r>
      <w:r w:rsidR="008830FE" w:rsidRPr="00340423">
        <w:rPr>
          <w:rFonts w:asciiTheme="majorEastAsia" w:eastAsiaTheme="majorEastAsia" w:hAnsiTheme="majorEastAsia" w:hint="eastAsia"/>
          <w:szCs w:val="21"/>
        </w:rPr>
        <w:t>ことを示しています。</w:t>
      </w:r>
      <w:r w:rsidRPr="00340423">
        <w:rPr>
          <w:rFonts w:asciiTheme="majorEastAsia" w:eastAsiaTheme="majorEastAsia" w:hAnsiTheme="majorEastAsia" w:hint="eastAsia"/>
          <w:szCs w:val="21"/>
        </w:rPr>
        <w:t>」</w:t>
      </w:r>
    </w:p>
    <w:p w:rsidR="0083007E" w:rsidRPr="00340423" w:rsidRDefault="0083007E"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図表（アジアの主な都市の一人あたり名目ＧＤＰ推移）「</w:t>
      </w:r>
      <w:r w:rsidR="008830FE" w:rsidRPr="00340423">
        <w:rPr>
          <w:rFonts w:asciiTheme="majorEastAsia" w:eastAsiaTheme="majorEastAsia" w:hAnsiTheme="majorEastAsia" w:hint="eastAsia"/>
          <w:szCs w:val="21"/>
        </w:rPr>
        <w:t>アジアの主な都市の一人あたり名目ＧＤＰ推移をグラフで図示し、</w:t>
      </w:r>
      <w:r w:rsidRPr="00340423">
        <w:rPr>
          <w:rFonts w:asciiTheme="majorEastAsia" w:eastAsiaTheme="majorEastAsia" w:hAnsiTheme="majorEastAsia" w:hint="eastAsia"/>
          <w:szCs w:val="21"/>
        </w:rPr>
        <w:t>東京は強いが、シンガポール、香港が急速に追随</w:t>
      </w:r>
      <w:r w:rsidR="008830FE" w:rsidRPr="00340423">
        <w:rPr>
          <w:rFonts w:asciiTheme="majorEastAsia" w:eastAsiaTheme="majorEastAsia" w:hAnsiTheme="majorEastAsia" w:hint="eastAsia"/>
          <w:szCs w:val="21"/>
        </w:rPr>
        <w:t>していることを示しています。</w:t>
      </w:r>
      <w:r w:rsidRPr="00340423">
        <w:rPr>
          <w:rFonts w:asciiTheme="majorEastAsia" w:eastAsiaTheme="majorEastAsia" w:hAnsiTheme="majorEastAsia" w:hint="eastAsia"/>
          <w:szCs w:val="21"/>
        </w:rPr>
        <w:t>」</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図表（国会等移転、地方分権のこれまでの経緯）「</w:t>
      </w:r>
      <w:r w:rsidR="008830FE" w:rsidRPr="00340423">
        <w:rPr>
          <w:rFonts w:asciiTheme="majorEastAsia" w:eastAsiaTheme="majorEastAsia" w:hAnsiTheme="majorEastAsia" w:hint="eastAsia"/>
          <w:szCs w:val="21"/>
        </w:rPr>
        <w:t>国会等移転、道州制導入等について議論が進まず。</w:t>
      </w:r>
      <w:r w:rsidRPr="00340423">
        <w:rPr>
          <w:rFonts w:asciiTheme="majorEastAsia" w:eastAsiaTheme="majorEastAsia" w:hAnsiTheme="majorEastAsia" w:hint="eastAsia"/>
          <w:szCs w:val="21"/>
        </w:rPr>
        <w:t>」</w:t>
      </w:r>
    </w:p>
    <w:p w:rsidR="008830FE" w:rsidRPr="00340423" w:rsidRDefault="008830F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・国会等の移転</w:t>
      </w:r>
    </w:p>
    <w:p w:rsidR="008830FE" w:rsidRPr="00340423" w:rsidRDefault="008830F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平成２年１１月　国会等の移転に関する決議【衆・参両議院で採決】</w:t>
      </w:r>
    </w:p>
    <w:p w:rsidR="008830FE" w:rsidRPr="00340423" w:rsidRDefault="008830F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平成４年１２月　国会等の移転に関する法律</w:t>
      </w:r>
    </w:p>
    <w:p w:rsidR="008830FE" w:rsidRPr="00340423" w:rsidRDefault="008830F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平成１５年６月　国会等の移転に関する政党間両院協議会</w:t>
      </w:r>
    </w:p>
    <w:tbl>
      <w:tblPr>
        <w:tblStyle w:val="ab"/>
        <w:tblW w:w="0" w:type="auto"/>
        <w:tblInd w:w="959" w:type="dxa"/>
        <w:tblLook w:val="04A0" w:firstRow="1" w:lastRow="0" w:firstColumn="1" w:lastColumn="0" w:noHBand="0" w:noVBand="1"/>
      </w:tblPr>
      <w:tblGrid>
        <w:gridCol w:w="10294"/>
      </w:tblGrid>
      <w:tr w:rsidR="008830FE" w:rsidRPr="00340423" w:rsidTr="008830FE">
        <w:tc>
          <w:tcPr>
            <w:tcW w:w="10294" w:type="dxa"/>
          </w:tcPr>
          <w:p w:rsidR="008830FE" w:rsidRPr="00340423" w:rsidRDefault="008830FE" w:rsidP="008830F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＜座長とりまとめ（H16年12月）＞</w:t>
            </w:r>
          </w:p>
          <w:p w:rsidR="008830FE" w:rsidRPr="00340423" w:rsidRDefault="008830FE" w:rsidP="008830F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会等の移転は、国と地方の新たな関係、防災、危機管理のあり方など、密接に関連する諸問題に一定の解決の道筋が見えた後、大局的な観点から検討し、意思決定を行うべきものであるとの意見が多くを占めた。</w:t>
            </w:r>
          </w:p>
          <w:p w:rsidR="008830FE" w:rsidRPr="00340423" w:rsidRDefault="008830FE" w:rsidP="008830F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・当協議会としては、今後は、・・・分散移転や防災、とりわけ危機管理機能（いわゆるバックアップ機能）の中枢の優先移転などの考え方を深めるための調査、検討を行うこととする。</w:t>
            </w:r>
          </w:p>
        </w:tc>
      </w:tr>
    </w:tbl>
    <w:p w:rsidR="0083007E" w:rsidRPr="00340423" w:rsidRDefault="0083007E" w:rsidP="0083007E">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（２）副首都の必要性</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① 国全体の成長をけん引する、国際競争力を持つ複数の拠点創出が必要</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グローバルな都市間競争の時代を勝ち抜くには、東京一極ではなく、競争力のある都市が複数必要。</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わが国の地形・地勢を考慮すると、東京に加え、西の拠点としての大阪の中枢性を再構築していくことが極めて重要。</w:t>
      </w:r>
    </w:p>
    <w:p w:rsidR="008830FE" w:rsidRPr="00340423" w:rsidRDefault="0083007E" w:rsidP="0052733F">
      <w:pPr>
        <w:adjustRightInd w:val="0"/>
        <w:snapToGrid w:val="0"/>
        <w:ind w:left="420" w:hangingChars="200" w:hanging="42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83007E" w:rsidRPr="00340423" w:rsidRDefault="0083007E"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図表（主要国における主要2都市間の距離）「日本は南北・東西に細長く、東京～大阪間は、欧州等の主要２都市の距離と同等。」</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図表（世界の都市総合力の比較）「大阪と東京の都市総合力についての評価は開きが大きい。」</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⇒東京　総合３位　大阪　総合２２位</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ニューヨーク　総合２位　ロサンゼルス　総合１３位</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ベルリン　総合９位　フランクフルト　総合１１位</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上海　総合１２位　北京　総合１７位</w:t>
      </w:r>
    </w:p>
    <w:p w:rsidR="0083007E" w:rsidRPr="00340423" w:rsidRDefault="0083007E" w:rsidP="0083007E">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② 首都･東京の負荷を軽減し、想定外の大災害にも対応しうる国土の強靭化が必要</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災害リスクの観点から、東京一極集中は危険であり、東京のバックアップを想定する必要。</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東京と同時被災の可能性の低い大都市を「戦略拠点都市」として育成する必要。</w:t>
      </w:r>
    </w:p>
    <w:p w:rsidR="00BC1964"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非常時にもバックアップとして補完できるよう、普段から高度な機能を担うべき。</w:t>
      </w:r>
    </w:p>
    <w:p w:rsidR="007F579B" w:rsidRPr="00340423" w:rsidRDefault="007F579B" w:rsidP="0052733F">
      <w:pPr>
        <w:adjustRightInd w:val="0"/>
        <w:snapToGrid w:val="0"/>
        <w:ind w:left="420" w:hangingChars="200" w:hanging="420"/>
        <w:rPr>
          <w:rFonts w:asciiTheme="majorEastAsia" w:eastAsiaTheme="majorEastAsia" w:hAnsiTheme="majorEastAsia"/>
          <w:szCs w:val="21"/>
        </w:rPr>
      </w:pPr>
    </w:p>
    <w:p w:rsidR="0083007E" w:rsidRPr="00340423" w:rsidRDefault="0083007E" w:rsidP="0052733F">
      <w:pPr>
        <w:adjustRightInd w:val="0"/>
        <w:snapToGrid w:val="0"/>
        <w:ind w:left="420" w:hangingChars="200" w:hanging="42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図表（首都直下型地震の被害想定）「集中により巨大な人的・経済的被害が想定される首都直下型地震の発生確率は高い。」</w:t>
      </w:r>
    </w:p>
    <w:tbl>
      <w:tblPr>
        <w:tblStyle w:val="ab"/>
        <w:tblW w:w="0" w:type="auto"/>
        <w:tblInd w:w="420" w:type="dxa"/>
        <w:tblLook w:val="04A0" w:firstRow="1" w:lastRow="0" w:firstColumn="1" w:lastColumn="0" w:noHBand="0" w:noVBand="1"/>
      </w:tblPr>
      <w:tblGrid>
        <w:gridCol w:w="10908"/>
      </w:tblGrid>
      <w:tr w:rsidR="00D77EE2" w:rsidRPr="00340423" w:rsidTr="00D77EE2">
        <w:tc>
          <w:tcPr>
            <w:tcW w:w="11253" w:type="dxa"/>
          </w:tcPr>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１．首都直下のM7クラスの地震（30年間で70%の発生確率）の被害想定</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・地震の揺れによる被害⇒建物倒壊による死者：最大約11,000人など</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・市街地火災の多発と延焼⇒死者最大約23,000人</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※これらによる経済的被害　約９５兆円（建物被害、生産・ｻｰﾋﾞｽ被害）</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２．社会・経済への影響と課題</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・政府機関や、企業活動等の経済中枢機能への影響</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・深刻な道路交通麻痺や物流機能の低下による物資不足、</w:t>
            </w:r>
          </w:p>
          <w:p w:rsidR="00D77EE2" w:rsidRPr="00340423" w:rsidRDefault="00D77EE2" w:rsidP="00D77EE2">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復旧・復興のための土地不足など、巨大過密都市を襲う被害と課題</w:t>
            </w:r>
          </w:p>
        </w:tc>
      </w:tr>
    </w:tbl>
    <w:p w:rsidR="00D77EE2" w:rsidRPr="00340423" w:rsidRDefault="00D77EE2" w:rsidP="0052733F">
      <w:pPr>
        <w:adjustRightInd w:val="0"/>
        <w:snapToGrid w:val="0"/>
        <w:ind w:left="420" w:hangingChars="200" w:hanging="42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図表（政府業務継続のための検討課題）「今後の検討課題とされている。」</w:t>
      </w:r>
    </w:p>
    <w:tbl>
      <w:tblPr>
        <w:tblStyle w:val="ab"/>
        <w:tblW w:w="0" w:type="auto"/>
        <w:tblInd w:w="392" w:type="dxa"/>
        <w:tblLook w:val="04A0" w:firstRow="1" w:lastRow="0" w:firstColumn="1" w:lastColumn="0" w:noHBand="0" w:noVBand="1"/>
      </w:tblPr>
      <w:tblGrid>
        <w:gridCol w:w="10861"/>
      </w:tblGrid>
      <w:tr w:rsidR="00D77EE2" w:rsidRPr="00340423" w:rsidTr="00D77EE2">
        <w:tc>
          <w:tcPr>
            <w:tcW w:w="10861" w:type="dxa"/>
          </w:tcPr>
          <w:p w:rsidR="00D77EE2" w:rsidRPr="00340423" w:rsidRDefault="003F0C4A" w:rsidP="003F0C4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さいたま新都心等の東京圏内の地区のほか、大規模地震に係る現地対策本部の設置予定箇所、各府省等の地方支分部局が集積する都市（札幌市、仙台市、名古屋市、大阪市、広島市、福岡市等）等代替拠点と成り得る地域を対象に、代替拠点への職員の移動手段、既存の庁舎、設備及び資機材の活用、宿泊施設等の確保等に係る具体的なオペレーションについても検討するものとする。</w:t>
            </w:r>
          </w:p>
        </w:tc>
      </w:tr>
    </w:tbl>
    <w:p w:rsidR="0083007E" w:rsidRPr="00340423" w:rsidRDefault="0083007E" w:rsidP="0083007E">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③ 地域の自己決定・自己責任に基づく分権型の仕組みへの転換を先導する取組みが必要</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明治以来の官主導、中央集権に変わる新しい行政のあり方や規制改革を「副首都」で実現し、都市経営と行政改革の全国の先駆けとすべき。 　</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中央集権型システムは、地域の実情にあわせて決められないなど、限界。全国一律ではなくそれぞれの強みや個性を存分に発揮することで各地域が自らの発展をめざす。そのことが国全体の活力維持、発展につながる。</w:t>
      </w:r>
    </w:p>
    <w:p w:rsidR="007F579B" w:rsidRPr="00340423" w:rsidRDefault="008830F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83007E" w:rsidRPr="00340423" w:rsidRDefault="0083007E"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図表（あるべき分権型の仕組み）「大阪発“地方分権改革”ビジョン（21年3月）から抜粋</w:t>
      </w:r>
      <w:r w:rsidR="003F0C4A" w:rsidRPr="00340423">
        <w:rPr>
          <w:rFonts w:asciiTheme="majorEastAsia" w:eastAsiaTheme="majorEastAsia" w:hAnsiTheme="majorEastAsia" w:hint="eastAsia"/>
          <w:szCs w:val="21"/>
        </w:rPr>
        <w:t>したイメージ図を引用しています</w:t>
      </w:r>
      <w:r w:rsidRPr="00340423">
        <w:rPr>
          <w:rFonts w:asciiTheme="majorEastAsia" w:eastAsiaTheme="majorEastAsia" w:hAnsiTheme="majorEastAsia" w:hint="eastAsia"/>
          <w:szCs w:val="21"/>
        </w:rPr>
        <w:t>」</w:t>
      </w:r>
    </w:p>
    <w:p w:rsidR="0083007E" w:rsidRPr="00340423" w:rsidRDefault="0083007E" w:rsidP="0083007E">
      <w:pPr>
        <w:adjustRightInd w:val="0"/>
        <w:snapToGrid w:val="0"/>
        <w:rPr>
          <w:rFonts w:asciiTheme="majorEastAsia" w:eastAsiaTheme="majorEastAsia" w:hAnsiTheme="majorEastAsia"/>
          <w:szCs w:val="21"/>
        </w:rPr>
      </w:pPr>
    </w:p>
    <w:p w:rsidR="009F78EF" w:rsidRPr="00340423" w:rsidRDefault="009F78EF">
      <w:pPr>
        <w:rPr>
          <w:rFonts w:asciiTheme="majorEastAsia" w:eastAsiaTheme="majorEastAsia" w:hAnsiTheme="majorEastAsia"/>
          <w:szCs w:val="21"/>
        </w:rPr>
      </w:pPr>
      <w:r w:rsidRPr="00340423">
        <w:rPr>
          <w:rFonts w:asciiTheme="majorEastAsia" w:eastAsiaTheme="majorEastAsia" w:hAnsiTheme="majorEastAsia"/>
          <w:szCs w:val="21"/>
        </w:rPr>
        <w:br w:type="page"/>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２．副首都・大阪が果たすべき役割</w:t>
      </w:r>
    </w:p>
    <w:p w:rsidR="0083007E" w:rsidRPr="00340423" w:rsidRDefault="0083007E" w:rsidP="000D1B3A">
      <w:pPr>
        <w:adjustRightInd w:val="0"/>
        <w:snapToGrid w:val="0"/>
        <w:rPr>
          <w:rFonts w:asciiTheme="majorEastAsia" w:eastAsiaTheme="majorEastAsia" w:hAnsiTheme="majorEastAsia"/>
          <w:szCs w:val="21"/>
        </w:rPr>
      </w:pP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は、東京に次いで政治・行政・経済・金融・都市インフラ等が集積する西日本随一の都市、世界の都市間競争を戦いうる総合的な競争力と豊かな個性を持った都市であり、副首都としてのポテンシャルを十分に有している。</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こうした大阪のポテンシャルを活かして、わが国全体の成長・発展や国土の強靭化に寄与し、分権型社会を先導していくため、副首都・大阪は、次の役割を果たしていく。</w:t>
      </w:r>
    </w:p>
    <w:p w:rsidR="0083007E" w:rsidRPr="00340423" w:rsidRDefault="008830F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83007E" w:rsidRPr="00340423">
        <w:rPr>
          <w:rFonts w:asciiTheme="majorEastAsia" w:eastAsiaTheme="majorEastAsia" w:hAnsiTheme="majorEastAsia" w:hint="eastAsia"/>
          <w:szCs w:val="21"/>
        </w:rPr>
        <w:t>・「西日本の首都」（分都）として中枢性・拠点性を充実</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・「首都機能のバックアップ」（重都）として平時を含めた代替機能を確保</w:t>
      </w:r>
    </w:p>
    <w:p w:rsidR="0083007E" w:rsidRPr="00340423" w:rsidRDefault="008830F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83007E" w:rsidRPr="00340423">
        <w:rPr>
          <w:rFonts w:asciiTheme="majorEastAsia" w:eastAsiaTheme="majorEastAsia" w:hAnsiTheme="majorEastAsia" w:hint="eastAsia"/>
          <w:szCs w:val="21"/>
        </w:rPr>
        <w:t>・「アジアの主要都市」として東京と異なる個性・新たな価値観を発揮</w:t>
      </w:r>
    </w:p>
    <w:p w:rsidR="0083007E" w:rsidRPr="00340423" w:rsidRDefault="008830F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83007E" w:rsidRPr="00340423">
        <w:rPr>
          <w:rFonts w:asciiTheme="majorEastAsia" w:eastAsiaTheme="majorEastAsia" w:hAnsiTheme="majorEastAsia" w:hint="eastAsia"/>
          <w:szCs w:val="21"/>
        </w:rPr>
        <w:t>・「民都」として民の力を最大限に活かす都市を実現</w:t>
      </w:r>
    </w:p>
    <w:p w:rsidR="0083007E" w:rsidRPr="00340423" w:rsidRDefault="0083007E" w:rsidP="000D1B3A">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上記の役割を果たす副首都・大阪がめざすもの</w:t>
      </w:r>
    </w:p>
    <w:p w:rsidR="0083007E" w:rsidRPr="00340423" w:rsidRDefault="0083007E" w:rsidP="0083007E">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『大阪が変わる。大阪から日本を変える。大阪から世界へ発信する。』</w:t>
      </w:r>
    </w:p>
    <w:p w:rsidR="0083007E" w:rsidRPr="00340423" w:rsidRDefault="0083007E" w:rsidP="0083007E">
      <w:pPr>
        <w:adjustRightInd w:val="0"/>
        <w:snapToGrid w:val="0"/>
        <w:rPr>
          <w:rFonts w:asciiTheme="majorEastAsia" w:eastAsiaTheme="majorEastAsia" w:hAnsiTheme="majorEastAsia"/>
          <w:szCs w:val="21"/>
        </w:rPr>
      </w:pP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大阪自らが、本来のポテンシャルを発揮し、首都・東京とともに、他の大都市に先行するトップランナーへと変貌を遂げる。</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そして、東京を頂点とするピラミッド型の国土構造・社会構造・価値観を大きく転換し、わが国が抱える社会問題を解決する先導役を果たすため、東京とは異なる個性・新たな価値観をもって、世界で存在感を発揮する「東西二極の一極」として、平時にも非常時にも日本の未来を支え、けん引する成長エンジンの役割を果たす。</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京都や神戸など、独自の個性を有する都市と一体的に都市圏を構成していることは大阪の強みであり、大阪都市圏は世界有数の人口集積地域でもある。副首都・大阪の実現に向けて、大阪だけでなく、副首都圏として京阪神や関西圏までも視野に入れた取組みを進める。</w:t>
      </w:r>
    </w:p>
    <w:p w:rsidR="0083007E" w:rsidRPr="00340423" w:rsidRDefault="0083007E" w:rsidP="000D1B3A">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 「西日本の首都」（分都）として、中枢性・拠点性を高める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大阪は、政治・行政・経済・金融・都市インフラ等が東京に次いで集積する西日本随一の都市。隣接府県を含めた関西圏として、豊かな経済、都市基盤、歴史・文化を有している。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大阪がさらに中枢性・拠点性を高め、西日本の中核都市、西日本のワンストップセンターとしての役割を広げることは、国全体の総合力と機動性（スピード感）の向上につながる。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地域主権、多極分散型社会の先導役を果たすとともに、東京と並ぶわが国の成長エンジンとして経済中枢機能を高めることが必要。</w:t>
      </w:r>
    </w:p>
    <w:p w:rsidR="00D77EE2" w:rsidRPr="00340423" w:rsidRDefault="00D77EE2" w:rsidP="0083007E">
      <w:pPr>
        <w:adjustRightInd w:val="0"/>
        <w:snapToGrid w:val="0"/>
        <w:rPr>
          <w:rFonts w:asciiTheme="majorEastAsia" w:eastAsiaTheme="majorEastAsia" w:hAnsiTheme="majorEastAsia"/>
          <w:szCs w:val="21"/>
        </w:rPr>
      </w:pPr>
    </w:p>
    <w:p w:rsidR="0083007E" w:rsidRPr="00340423" w:rsidRDefault="008830F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83007E" w:rsidRPr="00340423">
        <w:rPr>
          <w:rFonts w:asciiTheme="majorEastAsia" w:eastAsiaTheme="majorEastAsia" w:hAnsiTheme="majorEastAsia" w:hint="eastAsia"/>
          <w:szCs w:val="21"/>
        </w:rPr>
        <w:t>図表（西日本・東日本各都道府県のGDP・人口）「</w:t>
      </w:r>
      <w:r w:rsidR="00821F19" w:rsidRPr="00340423">
        <w:rPr>
          <w:rFonts w:asciiTheme="majorEastAsia" w:eastAsiaTheme="majorEastAsia" w:hAnsiTheme="majorEastAsia" w:hint="eastAsia"/>
          <w:szCs w:val="21"/>
        </w:rPr>
        <w:t>西日本と東日本の各都道府県のＧＤＰや人口をグラフ化し、</w:t>
      </w:r>
      <w:r w:rsidR="0083007E" w:rsidRPr="00340423">
        <w:rPr>
          <w:rFonts w:asciiTheme="majorEastAsia" w:eastAsiaTheme="majorEastAsia" w:hAnsiTheme="majorEastAsia" w:hint="eastAsia"/>
          <w:szCs w:val="21"/>
        </w:rPr>
        <w:t>大阪</w:t>
      </w:r>
      <w:r w:rsidR="00821F19" w:rsidRPr="00340423">
        <w:rPr>
          <w:rFonts w:asciiTheme="majorEastAsia" w:eastAsiaTheme="majorEastAsia" w:hAnsiTheme="majorEastAsia" w:hint="eastAsia"/>
          <w:szCs w:val="21"/>
        </w:rPr>
        <w:t>が</w:t>
      </w:r>
      <w:r w:rsidR="0083007E" w:rsidRPr="00340423">
        <w:rPr>
          <w:rFonts w:asciiTheme="majorEastAsia" w:eastAsiaTheme="majorEastAsia" w:hAnsiTheme="majorEastAsia" w:hint="eastAsia"/>
          <w:szCs w:val="21"/>
        </w:rPr>
        <w:t>、西日本のGDP・人口の約２割を占めている</w:t>
      </w:r>
      <w:r w:rsidR="00821F19" w:rsidRPr="00340423">
        <w:rPr>
          <w:rFonts w:asciiTheme="majorEastAsia" w:eastAsiaTheme="majorEastAsia" w:hAnsiTheme="majorEastAsia" w:hint="eastAsia"/>
          <w:szCs w:val="21"/>
        </w:rPr>
        <w:t>ことを示しています</w:t>
      </w:r>
      <w:r w:rsidR="0083007E" w:rsidRPr="00340423">
        <w:rPr>
          <w:rFonts w:asciiTheme="majorEastAsia" w:eastAsiaTheme="majorEastAsia" w:hAnsiTheme="majorEastAsia" w:hint="eastAsia"/>
          <w:szCs w:val="21"/>
        </w:rPr>
        <w:t>。」</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図表（西日本における大阪の位置づけ）「</w:t>
      </w:r>
      <w:r w:rsidR="00821F19" w:rsidRPr="00340423">
        <w:rPr>
          <w:rFonts w:asciiTheme="majorEastAsia" w:eastAsiaTheme="majorEastAsia" w:hAnsiTheme="majorEastAsia" w:hint="eastAsia"/>
          <w:szCs w:val="21"/>
        </w:rPr>
        <w:t>都市基盤関連や生活文化関連の各施設等について全国や西日本での大阪の順位・シェア率を表に示し、</w:t>
      </w:r>
      <w:r w:rsidRPr="00340423">
        <w:rPr>
          <w:rFonts w:asciiTheme="majorEastAsia" w:eastAsiaTheme="majorEastAsia" w:hAnsiTheme="majorEastAsia" w:hint="eastAsia"/>
          <w:szCs w:val="21"/>
        </w:rPr>
        <w:t>大阪は、多くの項目で西日本１位</w:t>
      </w:r>
      <w:r w:rsidR="00821F19" w:rsidRPr="00340423">
        <w:rPr>
          <w:rFonts w:asciiTheme="majorEastAsia" w:eastAsiaTheme="majorEastAsia" w:hAnsiTheme="majorEastAsia" w:hint="eastAsia"/>
          <w:szCs w:val="21"/>
        </w:rPr>
        <w:t>であることを示しています。</w:t>
      </w:r>
      <w:r w:rsidRPr="00340423">
        <w:rPr>
          <w:rFonts w:asciiTheme="majorEastAsia" w:eastAsiaTheme="majorEastAsia" w:hAnsiTheme="majorEastAsia" w:hint="eastAsia"/>
          <w:szCs w:val="21"/>
        </w:rPr>
        <w:t>」</w:t>
      </w:r>
    </w:p>
    <w:p w:rsidR="0083007E" w:rsidRPr="00340423" w:rsidRDefault="0083007E" w:rsidP="0083007E">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 「首都機能のバックアップ」（重都）として、平時を含めた代替機能を備える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わが国として、災害リスクを低減させることは、万一の危機への備えであり、世界から信頼を得て、投資や交流の加速を図る上でも重要。</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大阪はわが国第二の都市であり、関西圏で見れば、首都圏に匹敵する厚みのあるストック。</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首都機能の麻痺により日本全体が機能不全に陥らないよう、バックアップ体制の整備が不可欠。東京との同時被害の恐れが少ない大阪・関西をバックアップ拠点として、平時にも、非常時にも日本を支える体制を整えることが必要。</w:t>
      </w:r>
    </w:p>
    <w:p w:rsidR="00D77EE2" w:rsidRPr="00340423" w:rsidRDefault="00D77EE2" w:rsidP="0083007E">
      <w:pPr>
        <w:adjustRightInd w:val="0"/>
        <w:snapToGrid w:val="0"/>
        <w:rPr>
          <w:rFonts w:asciiTheme="majorEastAsia" w:eastAsiaTheme="majorEastAsia" w:hAnsiTheme="majorEastAsia"/>
          <w:szCs w:val="21"/>
        </w:rPr>
      </w:pPr>
    </w:p>
    <w:p w:rsidR="00CC4E01" w:rsidRPr="00340423" w:rsidRDefault="00CC4E01"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図表（関西における首都中枢機能バックアップの想定）「大阪を中心として関西全体で首都機能をバックアップできる機能が充実」</w:t>
      </w:r>
    </w:p>
    <w:tbl>
      <w:tblPr>
        <w:tblStyle w:val="ab"/>
        <w:tblW w:w="10881" w:type="dxa"/>
        <w:tblLook w:val="0420" w:firstRow="1" w:lastRow="0" w:firstColumn="0" w:lastColumn="0" w:noHBand="0" w:noVBand="1"/>
      </w:tblPr>
      <w:tblGrid>
        <w:gridCol w:w="2518"/>
        <w:gridCol w:w="3686"/>
        <w:gridCol w:w="4677"/>
      </w:tblGrid>
      <w:tr w:rsidR="009F78EF" w:rsidRPr="00340423" w:rsidTr="009F78EF">
        <w:trPr>
          <w:trHeight w:val="364"/>
        </w:trPr>
        <w:tc>
          <w:tcPr>
            <w:tcW w:w="2518"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バックアップ機能</w:t>
            </w:r>
          </w:p>
        </w:tc>
        <w:tc>
          <w:tcPr>
            <w:tcW w:w="3686"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概要・活動イメージ</w:t>
            </w:r>
          </w:p>
        </w:tc>
        <w:tc>
          <w:tcPr>
            <w:tcW w:w="4677"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活用可能な資源（例）</w:t>
            </w:r>
          </w:p>
        </w:tc>
      </w:tr>
      <w:tr w:rsidR="009F78EF" w:rsidRPr="00340423" w:rsidTr="009F78EF">
        <w:trPr>
          <w:trHeight w:val="364"/>
        </w:trPr>
        <w:tc>
          <w:tcPr>
            <w:tcW w:w="10881" w:type="dxa"/>
            <w:gridSpan w:val="3"/>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災害対策本部機能のバックアップ</w:t>
            </w:r>
          </w:p>
        </w:tc>
      </w:tr>
      <w:tr w:rsidR="009F78EF" w:rsidRPr="00340423" w:rsidTr="009F78EF">
        <w:trPr>
          <w:trHeight w:val="835"/>
        </w:trPr>
        <w:tc>
          <w:tcPr>
            <w:tcW w:w="2518"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①応急復旧対策・復興対策の意思決定を担う拠点</w:t>
            </w:r>
          </w:p>
        </w:tc>
        <w:tc>
          <w:tcPr>
            <w:tcW w:w="3686"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○国の災害対策本部を関西で立ち上げる</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・緊急災害対策本部を関西に設置</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・被災地情報の収集　　　</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・全国自治体、海外への応援要請　　</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・応急対策、特例の公布</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・緊急時に対応する広報</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・国会の開催場所を確保   等</w:t>
            </w:r>
          </w:p>
        </w:tc>
        <w:tc>
          <w:tcPr>
            <w:tcW w:w="4677"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大阪合同庁舎4号館（大規模地震発生時の現地対策本部）</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京都国際会館、大阪国際会議場、神戸国際会議場、インテックス大阪</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国出先機関　等</w:t>
            </w:r>
          </w:p>
        </w:tc>
      </w:tr>
      <w:tr w:rsidR="009F78EF" w:rsidRPr="00340423" w:rsidTr="009F78EF">
        <w:trPr>
          <w:trHeight w:val="364"/>
        </w:trPr>
        <w:tc>
          <w:tcPr>
            <w:tcW w:w="10881" w:type="dxa"/>
            <w:gridSpan w:val="3"/>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応急対策業務・復旧復興業務のバックアップ　</w:t>
            </w:r>
          </w:p>
        </w:tc>
      </w:tr>
      <w:tr w:rsidR="009F78EF" w:rsidRPr="00340423" w:rsidTr="009F78EF">
        <w:trPr>
          <w:trHeight w:val="1237"/>
        </w:trPr>
        <w:tc>
          <w:tcPr>
            <w:tcW w:w="2518"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②国際社会への情報発信・外交拠点</w:t>
            </w:r>
          </w:p>
        </w:tc>
        <w:tc>
          <w:tcPr>
            <w:tcW w:w="3686"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○海外への情報発信拠点を関西に設置する</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・駐日外国公館の首都待避に伴い外務省機能を移設</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・駐日外国公館の業務サポート</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・駐日外国公館、国際機関、海外プレス等への広報</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・安否確認等、海外からの問い合わせ対応　</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・援助の受入　　等</w:t>
            </w:r>
          </w:p>
        </w:tc>
        <w:tc>
          <w:tcPr>
            <w:tcW w:w="4677"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外務省大阪分室</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NHK大阪放送局、民放4社、各新聞社大阪本社</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外資系企業・駐日外国公館の集積　等</w:t>
            </w:r>
          </w:p>
        </w:tc>
      </w:tr>
      <w:tr w:rsidR="009F78EF" w:rsidRPr="00340423" w:rsidTr="009F78EF">
        <w:trPr>
          <w:trHeight w:val="1237"/>
        </w:trPr>
        <w:tc>
          <w:tcPr>
            <w:tcW w:w="2518"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③産業活動の継続支援と官民協働による復興拠点</w:t>
            </w:r>
          </w:p>
        </w:tc>
        <w:tc>
          <w:tcPr>
            <w:tcW w:w="3686"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○官民協働による復興拠点を関西に設置する</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・金融庁等の本省機能を逐次移設</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・金融機能の確保と金融市場の安定化</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・民間企業本社との連絡・調整</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・民間事業と連携した復旧・復興事業の実施　等</w:t>
            </w:r>
          </w:p>
        </w:tc>
        <w:tc>
          <w:tcPr>
            <w:tcW w:w="4677"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日本銀行大阪支店、大阪証券取引所</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関西に本社を置く企業、東京に本社がある企業の支社等の集積</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阪神淡路大震災の経験を有する民間企業・NPO・住民　等</w:t>
            </w:r>
          </w:p>
        </w:tc>
      </w:tr>
      <w:tr w:rsidR="009F78EF" w:rsidRPr="00340423" w:rsidTr="009F78EF">
        <w:trPr>
          <w:trHeight w:val="1018"/>
        </w:trPr>
        <w:tc>
          <w:tcPr>
            <w:tcW w:w="2518"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④被災した首都圏復興の支援拠点</w:t>
            </w:r>
          </w:p>
        </w:tc>
        <w:tc>
          <w:tcPr>
            <w:tcW w:w="3686"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○首都圏復興の支援拠点を関西に設置する</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・国内外からの救命隊の受入　　　　</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・国内外からの緊急物資の受入</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・復興資材・機材、海外要人等の受入</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・首都圏への災害時ロジティクスの実施　等</w:t>
            </w:r>
          </w:p>
        </w:tc>
        <w:tc>
          <w:tcPr>
            <w:tcW w:w="4677"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人と防災未来センター</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三木総合防災公園、堺2区基幹的広域防災拠点</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関西国際空港、大阪国際空港、神戸空港、阪神港</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国際防災・人道支援拠点　等</w:t>
            </w:r>
          </w:p>
        </w:tc>
      </w:tr>
      <w:tr w:rsidR="009F78EF" w:rsidRPr="00340423" w:rsidTr="009F78EF">
        <w:trPr>
          <w:trHeight w:val="364"/>
        </w:trPr>
        <w:tc>
          <w:tcPr>
            <w:tcW w:w="10881" w:type="dxa"/>
            <w:gridSpan w:val="3"/>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首都圏からの長期避難（通常業務の継続）</w:t>
            </w:r>
          </w:p>
        </w:tc>
      </w:tr>
      <w:tr w:rsidR="009F78EF" w:rsidRPr="00340423" w:rsidTr="009F78EF">
        <w:trPr>
          <w:trHeight w:val="800"/>
        </w:trPr>
        <w:tc>
          <w:tcPr>
            <w:tcW w:w="2518" w:type="dxa"/>
            <w:hideMark/>
          </w:tcPr>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⑤産業国際競争力への影響を最小に食い止める「知の拠点・知財の砦」</w:t>
            </w:r>
          </w:p>
        </w:tc>
        <w:tc>
          <w:tcPr>
            <w:tcW w:w="3686"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○産業活動を継続し、国の競争力維持に資する体制を関西に構築する</w:t>
            </w:r>
          </w:p>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・研究活動の継続体制の構築（資機材、スペース等を提供）</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・データバックアップシステムの活用</w:t>
            </w:r>
          </w:p>
        </w:tc>
        <w:tc>
          <w:tcPr>
            <w:tcW w:w="4677" w:type="dxa"/>
            <w:hideMark/>
          </w:tcPr>
          <w:p w:rsidR="009F78EF"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関西文化学術研究都市（けいはんな学研都市）、神戸医療産業都市、北大阪バイオクラスター、ナレッジキャピタル（うめきた）</w:t>
            </w:r>
          </w:p>
          <w:p w:rsidR="00FB17BB" w:rsidRPr="00340423" w:rsidRDefault="009F78EF" w:rsidP="009F78EF">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国立国会図書館関西館・「京」コンピュータ　等</w:t>
            </w:r>
          </w:p>
        </w:tc>
      </w:tr>
    </w:tbl>
    <w:p w:rsidR="00CC4E01" w:rsidRPr="00340423" w:rsidRDefault="00CC4E01" w:rsidP="0083007E">
      <w:pPr>
        <w:adjustRightInd w:val="0"/>
        <w:snapToGrid w:val="0"/>
        <w:rPr>
          <w:rFonts w:asciiTheme="majorEastAsia" w:eastAsiaTheme="majorEastAsia" w:hAnsiTheme="majorEastAsia"/>
          <w:szCs w:val="21"/>
        </w:rPr>
      </w:pPr>
    </w:p>
    <w:p w:rsidR="00D77EE2" w:rsidRPr="00340423" w:rsidRDefault="00D77EE2" w:rsidP="0083007E">
      <w:pPr>
        <w:adjustRightInd w:val="0"/>
        <w:snapToGrid w:val="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（３） 「アジアの主要都市」として、東京とは異なる個性・新たな価値を発信する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大阪は、輸出入や人の流れなどでアジアとのつながりが深い。また、ライフサイエンスなど、強みを持つ分野で世界的な地位を確立すべく集中的に取組みを進めている。</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アジアの重要性が高まる中で、イノベーションにおいてアジアを代表する国際的な拠点性を発揮できれば、日本の存在感の向上にも寄与する。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関西が、東京とは異なる個性・新たな価値を創造・発信し、アジアの主要都市としての地位を確立し、わが国におけるアジアのゲートウェイの役割を果たすことにより、世界において存在感を示すことが必要。</w:t>
      </w:r>
    </w:p>
    <w:p w:rsidR="00CC4E01" w:rsidRPr="00340423" w:rsidRDefault="00CC4E01" w:rsidP="0052733F">
      <w:pPr>
        <w:adjustRightInd w:val="0"/>
        <w:snapToGrid w:val="0"/>
        <w:ind w:firstLineChars="100" w:firstLine="210"/>
        <w:rPr>
          <w:rFonts w:asciiTheme="majorEastAsia" w:eastAsiaTheme="majorEastAsia" w:hAnsiTheme="majorEastAsia"/>
          <w:szCs w:val="21"/>
        </w:rPr>
      </w:pPr>
    </w:p>
    <w:p w:rsidR="00CC4E01" w:rsidRPr="00340423" w:rsidRDefault="00CC4E01"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図表（輸出入に占めるアジアの割合）「</w:t>
      </w:r>
      <w:r w:rsidR="00821F19" w:rsidRPr="00340423">
        <w:rPr>
          <w:rFonts w:asciiTheme="majorEastAsia" w:eastAsiaTheme="majorEastAsia" w:hAnsiTheme="majorEastAsia" w:hint="eastAsia"/>
          <w:szCs w:val="21"/>
        </w:rPr>
        <w:t>全国と近畿圏の輸出入に占めるアジアの割合をグラフで図示し、</w:t>
      </w:r>
      <w:r w:rsidRPr="00340423">
        <w:rPr>
          <w:rFonts w:asciiTheme="majorEastAsia" w:eastAsiaTheme="majorEastAsia" w:hAnsiTheme="majorEastAsia" w:hint="eastAsia"/>
          <w:szCs w:val="21"/>
        </w:rPr>
        <w:t>近畿圏の輸出入は、アジアの割合が高い</w:t>
      </w:r>
      <w:r w:rsidR="00821F19" w:rsidRPr="00340423">
        <w:rPr>
          <w:rFonts w:asciiTheme="majorEastAsia" w:eastAsiaTheme="majorEastAsia" w:hAnsiTheme="majorEastAsia" w:hint="eastAsia"/>
          <w:szCs w:val="21"/>
        </w:rPr>
        <w:t>ことを示しています</w:t>
      </w:r>
      <w:r w:rsidRPr="00340423">
        <w:rPr>
          <w:rFonts w:asciiTheme="majorEastAsia" w:eastAsiaTheme="majorEastAsia" w:hAnsiTheme="majorEastAsia" w:hint="eastAsia"/>
          <w:szCs w:val="21"/>
        </w:rPr>
        <w:t>。」</w:t>
      </w:r>
    </w:p>
    <w:p w:rsidR="00821F19" w:rsidRPr="00340423" w:rsidRDefault="00821F19" w:rsidP="0052733F">
      <w:pPr>
        <w:adjustRightInd w:val="0"/>
        <w:snapToGrid w:val="0"/>
        <w:ind w:firstLineChars="100" w:firstLine="210"/>
        <w:rPr>
          <w:rFonts w:asciiTheme="majorEastAsia" w:eastAsiaTheme="majorEastAsia" w:hAnsiTheme="majorEastAsia"/>
          <w:szCs w:val="21"/>
        </w:rPr>
      </w:pPr>
    </w:p>
    <w:p w:rsidR="00CC4E01" w:rsidRPr="00340423" w:rsidRDefault="00CC4E01" w:rsidP="0052733F">
      <w:pPr>
        <w:adjustRightInd w:val="0"/>
        <w:snapToGrid w:val="0"/>
        <w:ind w:firstLineChars="100" w:firstLine="210"/>
        <w:rPr>
          <w:rFonts w:asciiTheme="majorEastAsia" w:eastAsiaTheme="majorEastAsia" w:hAnsiTheme="majorEastAsia" w:cs="ＭＳ ゴシック"/>
          <w:szCs w:val="21"/>
        </w:rPr>
      </w:pPr>
      <w:r w:rsidRPr="00340423">
        <w:rPr>
          <w:rFonts w:asciiTheme="majorEastAsia" w:eastAsiaTheme="majorEastAsia" w:hAnsiTheme="majorEastAsia" w:hint="eastAsia"/>
          <w:szCs w:val="21"/>
        </w:rPr>
        <w:t>図表（関</w:t>
      </w:r>
      <w:r w:rsidRPr="00340423">
        <w:rPr>
          <w:rFonts w:ascii="Meiryo UI" w:eastAsia="Meiryo UI" w:hAnsi="Meiryo UI" w:cs="Meiryo UI" w:hint="eastAsia"/>
          <w:szCs w:val="21"/>
        </w:rPr>
        <w:t>⻄</w:t>
      </w:r>
      <w:r w:rsidRPr="00340423">
        <w:rPr>
          <w:rFonts w:asciiTheme="majorEastAsia" w:eastAsiaTheme="majorEastAsia" w:hAnsiTheme="majorEastAsia" w:cs="ＭＳ ゴシック" w:hint="eastAsia"/>
          <w:szCs w:val="21"/>
        </w:rPr>
        <w:t>圏国家戦略特区の取組成果例（医療関係）</w:t>
      </w:r>
    </w:p>
    <w:p w:rsidR="009B0502" w:rsidRPr="00340423" w:rsidRDefault="009B0502" w:rsidP="0052733F">
      <w:pPr>
        <w:adjustRightInd w:val="0"/>
        <w:snapToGrid w:val="0"/>
        <w:ind w:leftChars="200" w:left="630" w:hangingChars="100" w:hanging="210"/>
        <w:rPr>
          <w:rFonts w:asciiTheme="majorEastAsia" w:eastAsiaTheme="majorEastAsia" w:hAnsiTheme="majorEastAsia" w:cs="ＭＳ ゴシック"/>
          <w:szCs w:val="21"/>
        </w:rPr>
      </w:pPr>
      <w:r w:rsidRPr="00340423">
        <w:rPr>
          <w:rFonts w:asciiTheme="majorEastAsia" w:eastAsiaTheme="majorEastAsia" w:hAnsiTheme="majorEastAsia" w:cs="ＭＳ ゴシック" w:hint="eastAsia"/>
          <w:szCs w:val="21"/>
        </w:rPr>
        <w:t>○保険外併用療養の特例</w:t>
      </w:r>
    </w:p>
    <w:p w:rsidR="00CC4E01" w:rsidRPr="00340423" w:rsidRDefault="00CC4E01" w:rsidP="009B0502">
      <w:pPr>
        <w:adjustRightInd w:val="0"/>
        <w:snapToGrid w:val="0"/>
        <w:ind w:leftChars="300" w:left="630" w:firstLineChars="100" w:firstLine="210"/>
        <w:rPr>
          <w:rFonts w:asciiTheme="majorEastAsia" w:eastAsiaTheme="majorEastAsia" w:hAnsiTheme="majorEastAsia" w:cs="ＭＳ ゴシック"/>
          <w:szCs w:val="21"/>
        </w:rPr>
      </w:pPr>
      <w:r w:rsidRPr="00340423">
        <w:rPr>
          <w:rFonts w:asciiTheme="majorEastAsia" w:eastAsiaTheme="majorEastAsia" w:hAnsiTheme="majorEastAsia" w:cs="ＭＳ ゴシック" w:hint="eastAsia"/>
          <w:szCs w:val="21"/>
        </w:rPr>
        <w:t>「</w:t>
      </w:r>
      <w:r w:rsidRPr="00340423">
        <w:rPr>
          <w:rFonts w:ascii="Meiryo UI" w:eastAsia="Meiryo UI" w:hAnsi="Meiryo UI" w:cs="Meiryo UI" w:hint="eastAsia"/>
          <w:szCs w:val="21"/>
        </w:rPr>
        <w:t>⼤</w:t>
      </w:r>
      <w:r w:rsidRPr="00340423">
        <w:rPr>
          <w:rFonts w:asciiTheme="majorEastAsia" w:eastAsiaTheme="majorEastAsia" w:hAnsiTheme="majorEastAsia" w:cs="ＭＳ ゴシック" w:hint="eastAsia"/>
          <w:szCs w:val="21"/>
        </w:rPr>
        <w:t>阪</w:t>
      </w:r>
      <w:r w:rsidRPr="00340423">
        <w:rPr>
          <w:rFonts w:ascii="Meiryo UI" w:eastAsia="Meiryo UI" w:hAnsi="Meiryo UI" w:cs="Meiryo UI" w:hint="eastAsia"/>
          <w:szCs w:val="21"/>
        </w:rPr>
        <w:t>⼤</w:t>
      </w:r>
      <w:r w:rsidRPr="00340423">
        <w:rPr>
          <w:rFonts w:asciiTheme="majorEastAsia" w:eastAsiaTheme="majorEastAsia" w:hAnsiTheme="majorEastAsia" w:cs="ＭＳ ゴシック" w:hint="eastAsia"/>
          <w:szCs w:val="21"/>
        </w:rPr>
        <w:t>学医学部附属病院」「国</w:t>
      </w:r>
      <w:r w:rsidRPr="00340423">
        <w:rPr>
          <w:rFonts w:ascii="Meiryo UI" w:eastAsia="Meiryo UI" w:hAnsi="Meiryo UI" w:cs="Meiryo UI" w:hint="eastAsia"/>
          <w:szCs w:val="21"/>
        </w:rPr>
        <w:t>⽴</w:t>
      </w:r>
      <w:r w:rsidRPr="00340423">
        <w:rPr>
          <w:rFonts w:asciiTheme="majorEastAsia" w:eastAsiaTheme="majorEastAsia" w:hAnsiTheme="majorEastAsia" w:cs="ＭＳ ゴシック" w:hint="eastAsia"/>
          <w:szCs w:val="21"/>
        </w:rPr>
        <w:t>循環器病研究センター」等において、米国など</w:t>
      </w:r>
      <w:r w:rsidRPr="00340423">
        <w:rPr>
          <w:rFonts w:asciiTheme="majorEastAsia" w:eastAsiaTheme="majorEastAsia" w:hAnsiTheme="majorEastAsia" w:cs="ＭＳ ゴシック"/>
          <w:szCs w:val="21"/>
        </w:rPr>
        <w:t>6</w:t>
      </w:r>
      <w:r w:rsidRPr="00340423">
        <w:rPr>
          <w:rFonts w:asciiTheme="majorEastAsia" w:eastAsiaTheme="majorEastAsia" w:hAnsiTheme="majorEastAsia" w:cs="ＭＳ ゴシック" w:hint="eastAsia"/>
          <w:szCs w:val="21"/>
        </w:rPr>
        <w:t>か国で承認を受け、日本では未承認又は適応外の医薬品等を対象に、保険外併用療養に関する特例が認められ、スピーディーな先進医療の提供が可能となった。</w:t>
      </w:r>
    </w:p>
    <w:p w:rsidR="00CC4E01" w:rsidRPr="00340423" w:rsidRDefault="00CC4E01" w:rsidP="0052733F">
      <w:pPr>
        <w:adjustRightInd w:val="0"/>
        <w:snapToGrid w:val="0"/>
        <w:ind w:firstLineChars="200" w:firstLine="420"/>
        <w:rPr>
          <w:rFonts w:asciiTheme="majorEastAsia" w:eastAsiaTheme="majorEastAsia" w:hAnsiTheme="majorEastAsia"/>
          <w:szCs w:val="21"/>
        </w:rPr>
      </w:pPr>
      <w:r w:rsidRPr="00340423">
        <w:rPr>
          <w:rFonts w:asciiTheme="majorEastAsia" w:eastAsiaTheme="majorEastAsia" w:hAnsiTheme="majorEastAsia" w:hint="eastAsia"/>
          <w:szCs w:val="21"/>
        </w:rPr>
        <w:t>○「国家戦略特別区域及び区域方針」（H26.5.1 内閣総理大臣決定）より医療部分抜粋</w:t>
      </w:r>
    </w:p>
    <w:p w:rsidR="00CC4E01" w:rsidRPr="00340423" w:rsidRDefault="00CC4E01"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　　１．対象区域：大阪府、兵庫県及び京都府</w:t>
      </w:r>
    </w:p>
    <w:p w:rsidR="00CC4E01" w:rsidRPr="00340423" w:rsidRDefault="00CC4E01" w:rsidP="0052733F">
      <w:pPr>
        <w:adjustRightInd w:val="0"/>
        <w:snapToGrid w:val="0"/>
        <w:ind w:leftChars="100" w:left="1470" w:hangingChars="600" w:hanging="1260"/>
        <w:rPr>
          <w:rFonts w:asciiTheme="majorEastAsia" w:eastAsiaTheme="majorEastAsia" w:hAnsiTheme="majorEastAsia"/>
          <w:szCs w:val="21"/>
        </w:rPr>
      </w:pPr>
      <w:r w:rsidRPr="00340423">
        <w:rPr>
          <w:rFonts w:asciiTheme="majorEastAsia" w:eastAsiaTheme="majorEastAsia" w:hAnsiTheme="majorEastAsia" w:hint="eastAsia"/>
          <w:szCs w:val="21"/>
        </w:rPr>
        <w:t xml:space="preserve">　　２．目標　健康・医療分野における国際的イノベーション拠点の形成を通じ、再生医療をはじめとする先端的な医薬品・医療機器等の研究開発・事業化を推進するとともに、チャレンジングな人材の集まるビジネス環境を整えた国際都市を形成する。</w:t>
      </w:r>
    </w:p>
    <w:p w:rsidR="00CC4E01" w:rsidRPr="00340423" w:rsidRDefault="00821F19" w:rsidP="0052733F">
      <w:pPr>
        <w:adjustRightInd w:val="0"/>
        <w:snapToGrid w:val="0"/>
        <w:ind w:leftChars="100" w:left="1470" w:hangingChars="600" w:hanging="126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CC4E01" w:rsidRPr="00340423">
        <w:rPr>
          <w:rFonts w:asciiTheme="majorEastAsia" w:eastAsiaTheme="majorEastAsia" w:hAnsiTheme="majorEastAsia" w:hint="eastAsia"/>
          <w:szCs w:val="21"/>
        </w:rPr>
        <w:t>図表（医薬品関連出荷額</w:t>
      </w:r>
      <w:r w:rsidRPr="00340423">
        <w:rPr>
          <w:rFonts w:asciiTheme="majorEastAsia" w:eastAsiaTheme="majorEastAsia" w:hAnsiTheme="majorEastAsia" w:hint="eastAsia"/>
          <w:szCs w:val="21"/>
        </w:rPr>
        <w:t>のグラフ</w:t>
      </w:r>
      <w:r w:rsidR="00CC4E01" w:rsidRPr="00340423">
        <w:rPr>
          <w:rFonts w:asciiTheme="majorEastAsia" w:eastAsiaTheme="majorEastAsia" w:hAnsiTheme="majorEastAsia" w:hint="eastAsia"/>
          <w:szCs w:val="21"/>
        </w:rPr>
        <w:t>）「大阪には、道修町の製薬企業の集積に加え、大阪大学（阪大病院は医療法上の臨床研究中核病院）、国立循環器病研究センター、理化学研究所生命システム研究センター、医薬基盤・健康・栄養研究所など世界トップレベルの大学・研究機関が立地し、一体となって北大阪バイオクラスターを形成。</w:t>
      </w:r>
    </w:p>
    <w:p w:rsidR="00CC4E01" w:rsidRPr="00340423" w:rsidRDefault="00CC4E01" w:rsidP="009B0502">
      <w:pPr>
        <w:adjustRightInd w:val="0"/>
        <w:snapToGrid w:val="0"/>
        <w:ind w:leftChars="200" w:left="1470" w:hangingChars="500" w:hanging="1050"/>
        <w:rPr>
          <w:rFonts w:asciiTheme="majorEastAsia" w:eastAsiaTheme="majorEastAsia" w:hAnsiTheme="majorEastAsia"/>
          <w:szCs w:val="21"/>
        </w:rPr>
      </w:pPr>
      <w:r w:rsidRPr="00340423">
        <w:rPr>
          <w:rFonts w:asciiTheme="majorEastAsia" w:eastAsiaTheme="majorEastAsia" w:hAnsiTheme="majorEastAsia" w:hint="eastAsia"/>
          <w:szCs w:val="21"/>
        </w:rPr>
        <w:t>図表（リチウムイオン電池出荷額</w:t>
      </w:r>
      <w:r w:rsidR="00821F19" w:rsidRPr="00340423">
        <w:rPr>
          <w:rFonts w:asciiTheme="majorEastAsia" w:eastAsiaTheme="majorEastAsia" w:hAnsiTheme="majorEastAsia" w:hint="eastAsia"/>
          <w:szCs w:val="21"/>
        </w:rPr>
        <w:t>のグラフ</w:t>
      </w:r>
      <w:r w:rsidRPr="00340423">
        <w:rPr>
          <w:rFonts w:asciiTheme="majorEastAsia" w:eastAsiaTheme="majorEastAsia" w:hAnsiTheme="majorEastAsia" w:hint="eastAsia"/>
          <w:szCs w:val="21"/>
        </w:rPr>
        <w:t>）「大阪には、パナソニックや住友電気工業といった新エネルギー分野のリーディング企業が集積（特に大阪湾岸部）。28年7月には、(独)製品評価技術基盤機構（NITE）による世界最大級の大型蓄電池システム試験・評価施設（NLAB）が稼動。</w:t>
      </w:r>
    </w:p>
    <w:p w:rsidR="00CC4E01" w:rsidRPr="00340423" w:rsidRDefault="00CC4E01" w:rsidP="0052733F">
      <w:pPr>
        <w:adjustRightInd w:val="0"/>
        <w:snapToGrid w:val="0"/>
        <w:ind w:firstLineChars="100" w:firstLine="210"/>
        <w:rPr>
          <w:rFonts w:asciiTheme="majorEastAsia" w:eastAsiaTheme="majorEastAsia" w:hAnsiTheme="majorEastAsia"/>
          <w:szCs w:val="21"/>
        </w:rPr>
      </w:pP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（４） 「民都」として、民の力を最大限に活かす都市を実現する</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わが国において、NPOや社会的企業など新たな公共の担い手の増加、CSR(企業の社会的責任)への関心が進む一方、世界では、寄付や投資等を通じた公益活動が、社会的課題解決の第三の道として新たな時代の潮流に。</w:t>
      </w:r>
    </w:p>
    <w:p w:rsidR="0083007E"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大阪では、都市発展の歴史において民の力が大きな役割を果たしてきた。今日も、特区制度やコンセッションなど新たな手法の導入により、民間の活力を発揮できる環境づくりを進めている。</w:t>
      </w:r>
    </w:p>
    <w:p w:rsidR="0083007E" w:rsidRPr="00340423" w:rsidRDefault="0083007E" w:rsidP="0083007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官の発想を超える民間のダイナミズムを社会の中心に据え、営利・非営利活動を最大限に活かせる環境づくりを進め、「民」主役の社会づくりを大阪から発信することが必要。</w:t>
      </w:r>
    </w:p>
    <w:p w:rsidR="0083007E" w:rsidRPr="00340423" w:rsidRDefault="0083007E" w:rsidP="0083007E">
      <w:pPr>
        <w:adjustRightInd w:val="0"/>
        <w:snapToGrid w:val="0"/>
        <w:rPr>
          <w:rFonts w:asciiTheme="majorEastAsia" w:eastAsiaTheme="majorEastAsia" w:hAnsiTheme="majorEastAsia"/>
          <w:szCs w:val="21"/>
        </w:rPr>
      </w:pPr>
    </w:p>
    <w:p w:rsidR="00627D99" w:rsidRPr="00340423" w:rsidRDefault="0083007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szCs w:val="21"/>
        </w:rPr>
        <w:t> </w:t>
      </w:r>
      <w:r w:rsidR="00994167" w:rsidRPr="00340423">
        <w:rPr>
          <w:rFonts w:asciiTheme="majorEastAsia" w:eastAsiaTheme="majorEastAsia" w:hAnsiTheme="majorEastAsia" w:hint="eastAsia"/>
          <w:szCs w:val="21"/>
        </w:rPr>
        <w:t>図表（世界の潮流）「フィランソロピーが活発なアメリカでは富豪達が巨額の寄付表明」</w:t>
      </w:r>
    </w:p>
    <w:p w:rsidR="00994167" w:rsidRPr="00340423" w:rsidRDefault="00994167" w:rsidP="0052733F">
      <w:pPr>
        <w:adjustRightInd w:val="0"/>
        <w:snapToGrid w:val="0"/>
        <w:ind w:leftChars="100" w:left="420" w:hangingChars="100" w:hanging="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○フィランソロピーとは・・・社会貢献活動の総称。ここでは、社会課題解決に向けて行う寄付や社会的投資等を通じた公益活動をいう</w:t>
      </w:r>
    </w:p>
    <w:p w:rsidR="00994167" w:rsidRPr="00340423" w:rsidRDefault="00994167" w:rsidP="0052733F">
      <w:pPr>
        <w:adjustRightInd w:val="0"/>
        <w:snapToGrid w:val="0"/>
        <w:ind w:firstLineChars="200" w:firstLine="420"/>
        <w:rPr>
          <w:rFonts w:asciiTheme="majorEastAsia" w:eastAsiaTheme="majorEastAsia" w:hAnsiTheme="majorEastAsia"/>
          <w:szCs w:val="21"/>
        </w:rPr>
      </w:pPr>
      <w:r w:rsidRPr="00340423">
        <w:rPr>
          <w:rFonts w:asciiTheme="majorEastAsia" w:eastAsiaTheme="majorEastAsia" w:hAnsiTheme="majorEastAsia" w:hint="eastAsia"/>
          <w:szCs w:val="21"/>
        </w:rPr>
        <w:t>○寄付を表明した富豪・・・マーク・ザッカーバーグ氏（Facebook CEO）、ビル・ゲイツ氏（Microsoft元会長）、</w:t>
      </w:r>
    </w:p>
    <w:p w:rsidR="00994167" w:rsidRPr="00340423" w:rsidRDefault="00994167" w:rsidP="0052733F">
      <w:pPr>
        <w:adjustRightInd w:val="0"/>
        <w:snapToGrid w:val="0"/>
        <w:ind w:firstLineChars="200" w:firstLine="420"/>
        <w:rPr>
          <w:rFonts w:asciiTheme="majorEastAsia" w:eastAsiaTheme="majorEastAsia" w:hAnsiTheme="majorEastAsia"/>
          <w:szCs w:val="21"/>
        </w:rPr>
      </w:pPr>
      <w:r w:rsidRPr="00340423">
        <w:rPr>
          <w:rFonts w:asciiTheme="majorEastAsia" w:eastAsiaTheme="majorEastAsia" w:hAnsiTheme="majorEastAsia" w:hint="eastAsia"/>
          <w:szCs w:val="21"/>
        </w:rPr>
        <w:t>ウォーレン・バフェット氏（投資家）　　など</w:t>
      </w:r>
    </w:p>
    <w:p w:rsidR="00821F19"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821F19" w:rsidRPr="00340423">
        <w:rPr>
          <w:rFonts w:asciiTheme="majorEastAsia" w:eastAsiaTheme="majorEastAsia" w:hAnsiTheme="majorEastAsia" w:hint="eastAsia"/>
          <w:szCs w:val="21"/>
        </w:rPr>
        <w:t xml:space="preserve">　</w:t>
      </w:r>
    </w:p>
    <w:p w:rsidR="00C368E3" w:rsidRPr="00340423" w:rsidRDefault="00C368E3" w:rsidP="0052733F">
      <w:pPr>
        <w:adjustRightInd w:val="0"/>
        <w:snapToGrid w:val="0"/>
        <w:ind w:firstLineChars="200" w:firstLine="420"/>
        <w:rPr>
          <w:rFonts w:asciiTheme="majorEastAsia" w:eastAsiaTheme="majorEastAsia" w:hAnsiTheme="majorEastAsia"/>
          <w:szCs w:val="21"/>
        </w:rPr>
      </w:pPr>
      <w:r w:rsidRPr="00340423">
        <w:rPr>
          <w:rFonts w:asciiTheme="majorEastAsia" w:eastAsiaTheme="majorEastAsia" w:hAnsiTheme="majorEastAsia" w:hint="eastAsia"/>
          <w:szCs w:val="21"/>
        </w:rPr>
        <w:t>図表（個人寄付総額の米英国際比較（２０１４年））</w:t>
      </w:r>
    </w:p>
    <w:tbl>
      <w:tblPr>
        <w:tblW w:w="10072" w:type="dxa"/>
        <w:tblInd w:w="704" w:type="dxa"/>
        <w:tblCellMar>
          <w:left w:w="0" w:type="dxa"/>
          <w:right w:w="0" w:type="dxa"/>
        </w:tblCellMar>
        <w:tblLook w:val="0420" w:firstRow="1" w:lastRow="0" w:firstColumn="0" w:lastColumn="0" w:noHBand="0" w:noVBand="1"/>
      </w:tblPr>
      <w:tblGrid>
        <w:gridCol w:w="1708"/>
        <w:gridCol w:w="2410"/>
        <w:gridCol w:w="1843"/>
        <w:gridCol w:w="1701"/>
        <w:gridCol w:w="2410"/>
      </w:tblGrid>
      <w:tr w:rsidR="00044054" w:rsidRPr="00340423" w:rsidTr="00C368E3">
        <w:trPr>
          <w:trHeight w:val="217"/>
        </w:trPr>
        <w:tc>
          <w:tcPr>
            <w:tcW w:w="1708"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C368E3" w:rsidRPr="00340423" w:rsidRDefault="00C368E3" w:rsidP="00C368E3">
            <w:pPr>
              <w:adjustRightInd w:val="0"/>
              <w:snapToGrid w:val="0"/>
              <w:rPr>
                <w:rFonts w:asciiTheme="majorEastAsia" w:eastAsiaTheme="majorEastAsia" w:hAnsiTheme="majorEastAsia"/>
                <w:szCs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円換算</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現地通貨</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名目GDP比</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為替レート</w:t>
            </w:r>
          </w:p>
        </w:tc>
      </w:tr>
      <w:tr w:rsidR="00044054" w:rsidRPr="00340423" w:rsidTr="00C368E3">
        <w:tc>
          <w:tcPr>
            <w:tcW w:w="1708"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日本</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7,409億円</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0.2％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p>
        </w:tc>
      </w:tr>
      <w:tr w:rsidR="00044054" w:rsidRPr="00340423" w:rsidTr="00C368E3">
        <w:tc>
          <w:tcPr>
            <w:tcW w:w="1708"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アメリカ</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約27兆3,504億円</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2,585億ドル</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1.5％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1ドル＝105.8円</w:t>
            </w:r>
          </w:p>
        </w:tc>
      </w:tr>
      <w:tr w:rsidR="00044054" w:rsidRPr="00340423" w:rsidTr="00C368E3">
        <w:tc>
          <w:tcPr>
            <w:tcW w:w="1708"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イギリス</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約1兆8,100億円</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106億ポンド</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0.6％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57" w:type="dxa"/>
              <w:left w:w="144" w:type="dxa"/>
              <w:bottom w:w="57" w:type="dxa"/>
              <w:right w:w="144" w:type="dxa"/>
            </w:tcMar>
            <w:hideMark/>
          </w:tcPr>
          <w:p w:rsidR="00FB17BB"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1ポンド＝170.8円</w:t>
            </w:r>
          </w:p>
        </w:tc>
      </w:tr>
    </w:tbl>
    <w:p w:rsidR="00821F19"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821F19" w:rsidRPr="00340423">
        <w:rPr>
          <w:rFonts w:asciiTheme="majorEastAsia" w:eastAsiaTheme="majorEastAsia" w:hAnsiTheme="majorEastAsia" w:hint="eastAsia"/>
          <w:szCs w:val="21"/>
        </w:rPr>
        <w:t xml:space="preserve">　</w:t>
      </w:r>
    </w:p>
    <w:p w:rsidR="00C368E3" w:rsidRPr="00340423" w:rsidRDefault="00C368E3"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図表（アメリカにおける助成財団の資産と助成額の推移（1975～2009年）</w:t>
      </w:r>
      <w:r w:rsidR="00821F19" w:rsidRPr="00340423">
        <w:rPr>
          <w:rFonts w:asciiTheme="majorEastAsia" w:eastAsiaTheme="majorEastAsia" w:hAnsiTheme="majorEastAsia" w:hint="eastAsia"/>
          <w:szCs w:val="21"/>
        </w:rPr>
        <w:t>グラフ</w:t>
      </w:r>
      <w:r w:rsidRPr="00340423">
        <w:rPr>
          <w:rFonts w:asciiTheme="majorEastAsia" w:eastAsiaTheme="majorEastAsia" w:hAnsiTheme="majorEastAsia" w:hint="eastAsia"/>
          <w:szCs w:val="21"/>
        </w:rPr>
        <w:t>）</w:t>
      </w:r>
    </w:p>
    <w:p w:rsidR="00C368E3" w:rsidRPr="00340423" w:rsidRDefault="00821F19" w:rsidP="009B0502">
      <w:pPr>
        <w:adjustRightInd w:val="0"/>
        <w:snapToGrid w:val="0"/>
        <w:ind w:left="630" w:hangingChars="300" w:hanging="63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C368E3" w:rsidRPr="00340423">
        <w:rPr>
          <w:rFonts w:asciiTheme="majorEastAsia" w:eastAsiaTheme="majorEastAsia" w:hAnsiTheme="majorEastAsia" w:hint="eastAsia"/>
          <w:szCs w:val="21"/>
        </w:rPr>
        <w:t>図表（民が支えてきた大阪の歴史）「「自由都市・堺」や「天下の台所」などの中・近世、「東洋のマンチェスター」と呼ばれた近代、アジア初の万博が開催された近年を通じて、大阪の歴史は民の力が支えてきた</w:t>
      </w:r>
      <w:r w:rsidRPr="00340423">
        <w:rPr>
          <w:rFonts w:asciiTheme="majorEastAsia" w:eastAsiaTheme="majorEastAsia" w:hAnsiTheme="majorEastAsia" w:hint="eastAsia"/>
          <w:szCs w:val="21"/>
        </w:rPr>
        <w:t>ことを写真等を交えて説明しています。</w:t>
      </w:r>
      <w:r w:rsidR="00C368E3" w:rsidRPr="00340423">
        <w:rPr>
          <w:rFonts w:asciiTheme="majorEastAsia" w:eastAsiaTheme="majorEastAsia" w:hAnsiTheme="majorEastAsia" w:hint="eastAsia"/>
          <w:szCs w:val="21"/>
        </w:rPr>
        <w:t>」</w:t>
      </w:r>
    </w:p>
    <w:p w:rsidR="00C368E3" w:rsidRPr="00340423" w:rsidRDefault="00C368E3" w:rsidP="0052733F">
      <w:pPr>
        <w:adjustRightInd w:val="0"/>
        <w:snapToGrid w:val="0"/>
        <w:ind w:left="420" w:hangingChars="200" w:hanging="42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図表（大阪における民間の活力を生かす新たな取組み例）「現在も、大阪府・大阪市では民の力を活かす環境整備に積極的に取り組む」</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○特区の活用</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・関西圏国家戦略特区</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・関西イノベーション国際戦略総合特区</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○関西国際空港・伊丹空港の運営形態の変更</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・コンセッション方式の導入</w:t>
      </w:r>
    </w:p>
    <w:p w:rsidR="00C368E3" w:rsidRPr="00340423" w:rsidRDefault="00C368E3" w:rsidP="0052733F">
      <w:pPr>
        <w:adjustRightInd w:val="0"/>
        <w:snapToGrid w:val="0"/>
        <w:ind w:firstLineChars="200" w:firstLine="420"/>
        <w:rPr>
          <w:rFonts w:asciiTheme="majorEastAsia" w:eastAsiaTheme="majorEastAsia" w:hAnsiTheme="majorEastAsia"/>
          <w:szCs w:val="21"/>
        </w:rPr>
      </w:pPr>
      <w:r w:rsidRPr="00340423">
        <w:rPr>
          <w:rFonts w:asciiTheme="majorEastAsia" w:eastAsiaTheme="majorEastAsia" w:hAnsiTheme="majorEastAsia" w:hint="eastAsia"/>
          <w:szCs w:val="21"/>
        </w:rPr>
        <w:t>○大阪の新たな取組み</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・公民戦略連携デスク（大阪府・H27～）</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・ビジネス活性化地区制度（大阪市・H27～）</w:t>
      </w:r>
    </w:p>
    <w:p w:rsidR="00C368E3" w:rsidRPr="00340423" w:rsidRDefault="00C368E3" w:rsidP="00C368E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・パークマネジメント事業（大阪市・H27～）</w:t>
      </w:r>
    </w:p>
    <w:p w:rsidR="00C368E3" w:rsidRPr="00340423" w:rsidRDefault="00C368E3" w:rsidP="00C368E3">
      <w:pPr>
        <w:adjustRightInd w:val="0"/>
        <w:snapToGrid w:val="0"/>
        <w:rPr>
          <w:rFonts w:asciiTheme="majorEastAsia" w:eastAsiaTheme="majorEastAsia" w:hAnsiTheme="majorEastAsia"/>
          <w:szCs w:val="21"/>
        </w:rPr>
      </w:pPr>
    </w:p>
    <w:p w:rsidR="00C368E3" w:rsidRPr="00340423" w:rsidRDefault="00C368E3">
      <w:pPr>
        <w:rPr>
          <w:rFonts w:asciiTheme="majorEastAsia" w:eastAsiaTheme="majorEastAsia" w:hAnsiTheme="majorEastAsia"/>
          <w:szCs w:val="21"/>
        </w:rPr>
      </w:pPr>
      <w:r w:rsidRPr="00340423">
        <w:rPr>
          <w:rFonts w:asciiTheme="majorEastAsia" w:eastAsiaTheme="majorEastAsia" w:hAnsiTheme="majorEastAsia"/>
          <w:szCs w:val="21"/>
        </w:rPr>
        <w:br w:type="page"/>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第２章　副首都・大阪の確立、発展に向けた戦略</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１．戦略の考え方</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第１章で見てきたように、大阪は、首都機能のバックアップや経済成長のけん引役を果たす上で、既に一定のポテンシャルを有しているが、大阪が、副首都として、首都・東京とともに、他の大都市に先行するトップランナーと認められる存在となるため、下記のとおり、戦略的に取組みを進めていく。</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＜副首都の確立のために＞　</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大阪のポテンシャルを踏まえ、大阪自らが副首都に必要な「機能面」、そしてそれを支える「制度面」での取組みを進めることにより、2020年頃を目途に、副首都としての基盤を整える。</w:t>
      </w:r>
    </w:p>
    <w:p w:rsidR="00C368E3" w:rsidRPr="00340423" w:rsidRDefault="00430681"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C368E3" w:rsidRPr="00340423">
        <w:rPr>
          <w:rFonts w:asciiTheme="majorEastAsia" w:eastAsiaTheme="majorEastAsia" w:hAnsiTheme="majorEastAsia" w:hint="eastAsia"/>
          <w:szCs w:val="21"/>
        </w:rPr>
        <w:t>この自らの取組みを推進力として、副首都化の取組みを支援する仕組みを国に働きかけ、副首都の確立を図る。</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＜副首都としての発展のために＞</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世界で存在感を発揮する東西二極の一極、日本の未来を支え、けん引する成長エンジンとなる副首都として発展を遂げるためには、グローバルな競争力を向上させることが必要。</w:t>
      </w:r>
    </w:p>
    <w:p w:rsidR="00C368E3" w:rsidRPr="00340423" w:rsidRDefault="00C368E3" w:rsidP="00C613B4">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そのため、万博や統合型リゾート（ＩＲ）のインパクトも活用して、副首都圏となる京阪神や関西全域までも視野に入れつつ、「経済成長面」での取組みを並行して進めていく。</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szCs w:val="21"/>
        </w:rPr>
        <w:br w:type="page"/>
      </w:r>
    </w:p>
    <w:p w:rsidR="00AD71BA" w:rsidRPr="00340423" w:rsidRDefault="00C613B4" w:rsidP="00AD71BA">
      <w:pPr>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w:t>
      </w:r>
      <w:r w:rsidR="00AD71BA" w:rsidRPr="00340423">
        <w:rPr>
          <w:rFonts w:asciiTheme="majorEastAsia" w:eastAsiaTheme="majorEastAsia" w:hAnsiTheme="majorEastAsia" w:hint="eastAsia"/>
          <w:szCs w:val="21"/>
        </w:rPr>
        <w:t>・図表（上記の戦略をイメージ図で示しています）</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（イメージ図左上段）</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大阪自らの取組みを進める。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副首都として必要な機能とそれを支える制度</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機能面</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大都市としてのポテンシャルの充実に向けた取組みを進め、国内の他の大都市よりも副首都に必要な都市機能が充実していること、非常時には首都の機能を担う能力もあることを明らかにする。</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都市インフラの充実</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基盤的な公共機能の高度化</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規制改革や特区による環境整備</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産業支援や研究開発の機能・体制強化</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人材育成環境の充実</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文化創造・情報発信の基盤形成</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これにより、都市機能の充実により成長を実現し、その果実を住民に還元する。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制度面 </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副首都としての都市機能の向上を制度面から支えるため、副首都にふさわしい大都市制度への改革、府域を超えた広域機能の充実、府内市町村の基礎自治機能の充実などの取組みを進める。</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副首都・大阪にふさわしい新たな大都市制度の実現</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副首都・大阪の生活を支える基礎自治機能の充実</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副首都（圏）の都市機能を支える広域機能の充実　</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これにより、副首都の都市機能の充実を制度面で支える。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（イメージ図中央上段）</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これらにより、２０２０年頃までに副首都としての基盤を整える。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（イメージ図左から中央）</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大阪自らの取組みを推進力として国に働きかけを行う。</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また、制度面として、副首都化の取組みへの支援を働きかける。</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大阪自らの取組みを推進力にできるだけ早期に、国が副首都の必要性を認識し、その取組みを支援する仕組みが実現されるよう働きかけを行う。</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国機関の移転等の働きかけ　　　</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副首都化の取組みを支援する制度の働きかけ（権限・財源移譲、規制改革等）</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まずは、首都機能バックアップ拠点の位置づけの働きかけを行い、さらに、副首都（圏）の取組みを支援する制度の働きかけを行う。</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（イメージ図中央）</w:t>
      </w:r>
      <w:bookmarkStart w:id="0" w:name="_GoBack"/>
      <w:bookmarkEnd w:id="0"/>
    </w:p>
    <w:p w:rsidR="00AD71BA" w:rsidRPr="00340423" w:rsidRDefault="00AD71BA" w:rsidP="00AD71BA">
      <w:pPr>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機能面・制度面の取組みにより、国内外からの認知の高め、西日本の首都、首都機能のバックアップ、アジアの主要都市、民都の４つの役割を果たす副首都を確立する。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並行して、これら機能面・制度面の取組みが経済成長を後押しする。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（イメージ図下段左から右）</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副首都としての発展を遂げる経済成長面</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万博やＩＲといったプロジェクトもインパクトとしながら、イノベーションの創出や都市ブランドの確立を通じてグローバルな競争力を向上させ、副首都としての発展を遂げる。　 </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健康・長寿を基軸とした新たな価値の発信（健都、再生医療、</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など）</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世界水準の都市ブランドの確立（うめきた、ベイエリアなど）</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内外から多様なプレーヤーが集い、活躍する場の創出（グローバル人材育成、民間活動の促進など）</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IR国際観光拠点、2025日本万国博覧会をインパクトとして活用する。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（イメージ図右）</w:t>
      </w:r>
    </w:p>
    <w:p w:rsidR="00AD71BA" w:rsidRPr="00340423" w:rsidRDefault="00AD71BA" w:rsidP="00AD71BA">
      <w:pPr>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これら機能面・制度面・経済成長面の取組みにより、大阪は副首都としての発展、東西二極の一極、日本、世界の</w:t>
      </w:r>
    </w:p>
    <w:p w:rsidR="00AD71BA" w:rsidRPr="00340423" w:rsidRDefault="00AD71BA" w:rsidP="00AD71BA">
      <w:pPr>
        <w:rPr>
          <w:rFonts w:asciiTheme="majorEastAsia" w:eastAsiaTheme="majorEastAsia" w:hAnsiTheme="majorEastAsia"/>
          <w:szCs w:val="21"/>
        </w:rPr>
      </w:pPr>
      <w:r w:rsidRPr="00340423">
        <w:rPr>
          <w:rFonts w:asciiTheme="majorEastAsia" w:eastAsiaTheme="majorEastAsia" w:hAnsiTheme="majorEastAsia" w:hint="eastAsia"/>
          <w:szCs w:val="21"/>
        </w:rPr>
        <w:t>課題解決に貢献するグローバル都市としての成長を実現するとともに、成長の果実をもとに、住民が豊かで利便性の高い都市生活を実現する。</w:t>
      </w:r>
    </w:p>
    <w:p w:rsidR="00AD71BA" w:rsidRPr="00340423" w:rsidRDefault="00AD71BA" w:rsidP="00AD71BA">
      <w:pPr>
        <w:rPr>
          <w:rFonts w:asciiTheme="majorEastAsia" w:eastAsiaTheme="majorEastAsia" w:hAnsiTheme="majorEastAsia"/>
          <w:szCs w:val="21"/>
        </w:rPr>
      </w:pPr>
    </w:p>
    <w:p w:rsidR="00AD71BA" w:rsidRPr="00340423" w:rsidRDefault="00AD71BA" w:rsidP="00AD71BA">
      <w:pPr>
        <w:rPr>
          <w:rFonts w:asciiTheme="majorEastAsia" w:eastAsiaTheme="majorEastAsia" w:hAnsiTheme="majorEastAsia"/>
          <w:bCs/>
          <w:szCs w:val="21"/>
        </w:rPr>
      </w:pPr>
      <w:r w:rsidRPr="00340423">
        <w:rPr>
          <w:rFonts w:asciiTheme="majorEastAsia" w:eastAsiaTheme="majorEastAsia" w:hAnsiTheme="majorEastAsia" w:hint="eastAsia"/>
          <w:bCs/>
          <w:kern w:val="0"/>
          <w:szCs w:val="21"/>
        </w:rPr>
        <w:br w:type="page"/>
      </w:r>
    </w:p>
    <w:p w:rsidR="00430681" w:rsidRPr="00340423" w:rsidRDefault="00430681" w:rsidP="00AD71BA">
      <w:pPr>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２．機能面～副首都に必要な機能面での取組み～</w:t>
      </w:r>
    </w:p>
    <w:p w:rsidR="00430681" w:rsidRPr="00340423" w:rsidRDefault="00430681" w:rsidP="00430681">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は、「東西二極の一極」をめざし、自らの改革によって大都市としての機能を向上させてきた。世界での都市間競争に対抗できる成長の担い手としての機能、また圏域の安全安心を支えるための機能など、これまでの取組みにより着実な前進が図られている。</w:t>
      </w:r>
    </w:p>
    <w:p w:rsidR="00430681" w:rsidRPr="00340423" w:rsidRDefault="00430681" w:rsidP="00430681">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今後さらに、首都機能のバックアップを担う能力の確保など、副首都としてふさわしい都市機能の充実を図るためには、豊かな住民生活をしっかりと確保したうえで、大都市としてのポテンシャルにさらに磨きをかけることが不可欠。</w:t>
      </w:r>
    </w:p>
    <w:p w:rsidR="00430681" w:rsidRPr="00340423" w:rsidRDefault="00430681" w:rsidP="00430681">
      <w:pPr>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こうした観点から、大阪府・大阪市として自らの改革をさらに進め、首都・東京も参考にしつつ、ハード・ソフトの両面から、副首都に必要な機能面の取組みを進める。</w:t>
      </w:r>
    </w:p>
    <w:p w:rsidR="00A86062" w:rsidRPr="00340423" w:rsidRDefault="00A86062" w:rsidP="000D1B3A">
      <w:pPr>
        <w:adjustRightInd w:val="0"/>
        <w:snapToGrid w:val="0"/>
        <w:rPr>
          <w:rFonts w:asciiTheme="majorEastAsia" w:eastAsiaTheme="majorEastAsia" w:hAnsiTheme="majorEastAsia"/>
          <w:szCs w:val="21"/>
        </w:rPr>
      </w:pPr>
    </w:p>
    <w:tbl>
      <w:tblPr>
        <w:tblStyle w:val="ab"/>
        <w:tblW w:w="0" w:type="auto"/>
        <w:tblInd w:w="426" w:type="dxa"/>
        <w:tblLook w:val="04A0" w:firstRow="1" w:lastRow="0" w:firstColumn="1" w:lastColumn="0" w:noHBand="0" w:noVBand="1"/>
      </w:tblPr>
      <w:tblGrid>
        <w:gridCol w:w="1241"/>
        <w:gridCol w:w="8420"/>
        <w:gridCol w:w="1241"/>
      </w:tblGrid>
      <w:tr w:rsidR="00A86062" w:rsidRPr="00340423" w:rsidTr="0000485A">
        <w:tc>
          <w:tcPr>
            <w:tcW w:w="1113" w:type="dxa"/>
            <w:tcBorders>
              <w:top w:val="nil"/>
              <w:left w:val="nil"/>
              <w:bottom w:val="single" w:sz="4" w:space="0" w:color="auto"/>
              <w:right w:val="single" w:sz="4" w:space="0" w:color="auto"/>
            </w:tcBorders>
          </w:tcPr>
          <w:p w:rsidR="00A86062" w:rsidRPr="00340423" w:rsidRDefault="00A86062" w:rsidP="000D1B3A">
            <w:pPr>
              <w:adjustRightInd w:val="0"/>
              <w:snapToGrid w:val="0"/>
              <w:rPr>
                <w:rFonts w:asciiTheme="majorEastAsia" w:eastAsiaTheme="majorEastAsia" w:hAnsiTheme="majorEastAsia"/>
                <w:szCs w:val="21"/>
              </w:rPr>
            </w:pPr>
          </w:p>
        </w:tc>
        <w:tc>
          <w:tcPr>
            <w:tcW w:w="8693" w:type="dxa"/>
            <w:vMerge w:val="restart"/>
            <w:tcBorders>
              <w:left w:val="single" w:sz="4" w:space="0" w:color="auto"/>
              <w:bottom w:val="single" w:sz="4" w:space="0" w:color="auto"/>
              <w:right w:val="single" w:sz="4" w:space="0" w:color="auto"/>
            </w:tcBorders>
          </w:tcPr>
          <w:p w:rsidR="00A86062" w:rsidRPr="00340423" w:rsidRDefault="00A86062" w:rsidP="000D1B3A">
            <w:pPr>
              <w:adjustRightInd w:val="0"/>
              <w:snapToGrid w:val="0"/>
              <w:jc w:val="center"/>
              <w:rPr>
                <w:rFonts w:asciiTheme="majorEastAsia" w:eastAsiaTheme="majorEastAsia" w:hAnsiTheme="majorEastAsia"/>
                <w:szCs w:val="21"/>
              </w:rPr>
            </w:pPr>
            <w:r w:rsidRPr="00340423">
              <w:rPr>
                <w:rFonts w:asciiTheme="majorEastAsia" w:eastAsiaTheme="majorEastAsia" w:hAnsiTheme="majorEastAsia" w:hint="eastAsia"/>
                <w:bCs/>
                <w:szCs w:val="21"/>
              </w:rPr>
              <w:t>大都市としてのポテンシャルにさらに磨きをかける</w:t>
            </w:r>
          </w:p>
        </w:tc>
        <w:tc>
          <w:tcPr>
            <w:tcW w:w="1096" w:type="dxa"/>
            <w:tcBorders>
              <w:top w:val="nil"/>
              <w:left w:val="single" w:sz="4" w:space="0" w:color="auto"/>
              <w:bottom w:val="single" w:sz="4" w:space="0" w:color="auto"/>
              <w:right w:val="nil"/>
            </w:tcBorders>
          </w:tcPr>
          <w:p w:rsidR="00A86062" w:rsidRPr="00340423" w:rsidRDefault="00A86062" w:rsidP="000D1B3A">
            <w:pPr>
              <w:adjustRightInd w:val="0"/>
              <w:snapToGrid w:val="0"/>
              <w:rPr>
                <w:rFonts w:asciiTheme="majorEastAsia" w:eastAsiaTheme="majorEastAsia" w:hAnsiTheme="majorEastAsia"/>
                <w:szCs w:val="21"/>
              </w:rPr>
            </w:pPr>
          </w:p>
        </w:tc>
      </w:tr>
      <w:tr w:rsidR="00A86062" w:rsidRPr="00340423" w:rsidTr="004E6E06">
        <w:tc>
          <w:tcPr>
            <w:tcW w:w="1275" w:type="dxa"/>
            <w:tcBorders>
              <w:bottom w:val="nil"/>
              <w:right w:val="single" w:sz="4" w:space="0" w:color="auto"/>
            </w:tcBorders>
          </w:tcPr>
          <w:p w:rsidR="00A86062" w:rsidRPr="00340423" w:rsidRDefault="00A86062" w:rsidP="000D1B3A">
            <w:pPr>
              <w:adjustRightInd w:val="0"/>
              <w:snapToGrid w:val="0"/>
              <w:rPr>
                <w:rFonts w:asciiTheme="majorEastAsia" w:eastAsiaTheme="majorEastAsia" w:hAnsiTheme="majorEastAsia"/>
                <w:szCs w:val="21"/>
              </w:rPr>
            </w:pPr>
          </w:p>
        </w:tc>
        <w:tc>
          <w:tcPr>
            <w:tcW w:w="10348" w:type="dxa"/>
            <w:vMerge/>
            <w:tcBorders>
              <w:left w:val="single" w:sz="4" w:space="0" w:color="auto"/>
              <w:bottom w:val="single" w:sz="4" w:space="0" w:color="auto"/>
              <w:right w:val="single" w:sz="4" w:space="0" w:color="auto"/>
            </w:tcBorders>
          </w:tcPr>
          <w:p w:rsidR="00A86062" w:rsidRPr="00340423" w:rsidRDefault="00A86062" w:rsidP="000D1B3A">
            <w:pPr>
              <w:adjustRightInd w:val="0"/>
              <w:snapToGrid w:val="0"/>
              <w:rPr>
                <w:rFonts w:asciiTheme="majorEastAsia" w:eastAsiaTheme="majorEastAsia" w:hAnsiTheme="majorEastAsia"/>
                <w:szCs w:val="21"/>
              </w:rPr>
            </w:pPr>
          </w:p>
        </w:tc>
        <w:tc>
          <w:tcPr>
            <w:tcW w:w="1276" w:type="dxa"/>
            <w:tcBorders>
              <w:left w:val="single" w:sz="4" w:space="0" w:color="auto"/>
              <w:bottom w:val="nil"/>
            </w:tcBorders>
          </w:tcPr>
          <w:p w:rsidR="00A86062" w:rsidRPr="00340423" w:rsidRDefault="00A86062" w:rsidP="000D1B3A">
            <w:pPr>
              <w:adjustRightInd w:val="0"/>
              <w:snapToGrid w:val="0"/>
              <w:rPr>
                <w:rFonts w:asciiTheme="majorEastAsia" w:eastAsiaTheme="majorEastAsia" w:hAnsiTheme="majorEastAsia"/>
                <w:szCs w:val="21"/>
              </w:rPr>
            </w:pPr>
          </w:p>
        </w:tc>
      </w:tr>
      <w:tr w:rsidR="0000485A" w:rsidRPr="00340423" w:rsidTr="0000485A">
        <w:tc>
          <w:tcPr>
            <w:tcW w:w="10902" w:type="dxa"/>
            <w:gridSpan w:val="3"/>
            <w:tcBorders>
              <w:top w:val="nil"/>
            </w:tcBorders>
          </w:tcPr>
          <w:p w:rsidR="0000485A" w:rsidRPr="00340423" w:rsidRDefault="0000485A" w:rsidP="000D1B3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ハード面での機能充実</w:t>
            </w:r>
          </w:p>
          <w:p w:rsidR="0000485A" w:rsidRPr="00340423" w:rsidRDefault="0000485A" w:rsidP="000D1B3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（１）都市インフラの充実　</w:t>
            </w:r>
            <w:r w:rsidRPr="00340423">
              <w:rPr>
                <w:rFonts w:asciiTheme="majorEastAsia" w:eastAsiaTheme="majorEastAsia" w:hAnsiTheme="majorEastAsia" w:hint="eastAsia"/>
                <w:szCs w:val="21"/>
              </w:rPr>
              <w:t xml:space="preserve">　　</w:t>
            </w:r>
          </w:p>
          <w:p w:rsidR="0000485A" w:rsidRPr="00340423" w:rsidRDefault="0000485A" w:rsidP="000D1B3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（２）基盤的な公共機能の高度化</w:t>
            </w:r>
          </w:p>
          <w:p w:rsidR="0000485A" w:rsidRPr="00340423" w:rsidRDefault="0000485A" w:rsidP="0000485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ソフト面での機能充実</w:t>
            </w:r>
          </w:p>
          <w:p w:rsidR="0000485A" w:rsidRPr="00340423" w:rsidRDefault="0000485A" w:rsidP="0000485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（３）規制改革や特区による環境整備</w:t>
            </w:r>
            <w:r w:rsidRPr="00340423">
              <w:rPr>
                <w:rFonts w:asciiTheme="majorEastAsia" w:eastAsiaTheme="majorEastAsia" w:hAnsiTheme="majorEastAsia" w:hint="eastAsia"/>
                <w:bCs/>
                <w:szCs w:val="21"/>
              </w:rPr>
              <w:br/>
              <w:t xml:space="preserve">（４）産業支援や研究開発の機能・体制強化　</w:t>
            </w:r>
          </w:p>
          <w:p w:rsidR="0000485A" w:rsidRPr="00340423" w:rsidRDefault="0000485A" w:rsidP="0000485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（５）人材育成環境の充実</w:t>
            </w:r>
          </w:p>
          <w:p w:rsidR="0000485A" w:rsidRPr="00340423" w:rsidRDefault="0000485A" w:rsidP="000D1B3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（６）文化創造・情報発信の基盤形成</w:t>
            </w:r>
          </w:p>
        </w:tc>
      </w:tr>
    </w:tbl>
    <w:p w:rsidR="00A86062" w:rsidRPr="00340423" w:rsidRDefault="00A86062" w:rsidP="000D1B3A">
      <w:pPr>
        <w:adjustRightInd w:val="0"/>
        <w:snapToGrid w:val="0"/>
        <w:rPr>
          <w:rFonts w:asciiTheme="majorEastAsia" w:eastAsiaTheme="majorEastAsia" w:hAnsiTheme="majorEastAsia"/>
          <w:szCs w:val="21"/>
        </w:rPr>
      </w:pPr>
    </w:p>
    <w:p w:rsidR="00A86062" w:rsidRPr="00340423" w:rsidRDefault="00A86062" w:rsidP="000D1B3A">
      <w:pPr>
        <w:adjustRightInd w:val="0"/>
        <w:snapToGrid w:val="0"/>
        <w:jc w:val="center"/>
        <w:rPr>
          <w:rFonts w:asciiTheme="majorEastAsia" w:eastAsiaTheme="majorEastAsia" w:hAnsiTheme="majorEastAsia"/>
          <w:szCs w:val="21"/>
        </w:rPr>
      </w:pPr>
      <w:r w:rsidRPr="00340423">
        <w:rPr>
          <w:rFonts w:asciiTheme="majorEastAsia" w:eastAsiaTheme="majorEastAsia" w:hAnsiTheme="majorEastAsia" w:hint="eastAsia"/>
          <w:szCs w:val="21"/>
        </w:rPr>
        <w:t>↓</w:t>
      </w:r>
      <w:r w:rsidRPr="00340423">
        <w:rPr>
          <w:rFonts w:asciiTheme="majorEastAsia" w:eastAsiaTheme="majorEastAsia" w:hAnsiTheme="majorEastAsia" w:hint="eastAsia"/>
          <w:bCs/>
          <w:szCs w:val="21"/>
        </w:rPr>
        <w:t xml:space="preserve">都市機能の充実による成長の果実を住民に還元　　</w:t>
      </w:r>
      <w:r w:rsidRPr="00340423">
        <w:rPr>
          <w:rFonts w:asciiTheme="majorEastAsia" w:eastAsiaTheme="majorEastAsia" w:hAnsiTheme="majorEastAsia" w:hint="eastAsia"/>
          <w:szCs w:val="21"/>
        </w:rPr>
        <w:t>↑</w:t>
      </w:r>
      <w:r w:rsidRPr="00340423">
        <w:rPr>
          <w:rFonts w:asciiTheme="majorEastAsia" w:eastAsiaTheme="majorEastAsia" w:hAnsiTheme="majorEastAsia" w:hint="eastAsia"/>
          <w:bCs/>
          <w:szCs w:val="21"/>
        </w:rPr>
        <w:t>豊かな住民生活が成長を支える</w:t>
      </w:r>
    </w:p>
    <w:p w:rsidR="00A86062" w:rsidRPr="00340423" w:rsidRDefault="00A86062" w:rsidP="000D1B3A">
      <w:pPr>
        <w:adjustRightInd w:val="0"/>
        <w:snapToGrid w:val="0"/>
        <w:rPr>
          <w:rFonts w:asciiTheme="majorEastAsia" w:eastAsiaTheme="majorEastAsia" w:hAnsiTheme="majorEastAsia"/>
          <w:szCs w:val="21"/>
        </w:rPr>
      </w:pPr>
    </w:p>
    <w:tbl>
      <w:tblPr>
        <w:tblStyle w:val="ab"/>
        <w:tblW w:w="0" w:type="auto"/>
        <w:tblInd w:w="421" w:type="dxa"/>
        <w:tblLook w:val="04A0" w:firstRow="1" w:lastRow="0" w:firstColumn="1" w:lastColumn="0" w:noHBand="0" w:noVBand="1"/>
      </w:tblPr>
      <w:tblGrid>
        <w:gridCol w:w="10907"/>
      </w:tblGrid>
      <w:tr w:rsidR="00A86062" w:rsidRPr="00340423" w:rsidTr="004E6E06">
        <w:tc>
          <w:tcPr>
            <w:tcW w:w="12899" w:type="dxa"/>
          </w:tcPr>
          <w:p w:rsidR="00A86062" w:rsidRPr="00340423" w:rsidRDefault="00A27F47" w:rsidP="000D1B3A">
            <w:pPr>
              <w:adjustRightInd w:val="0"/>
              <w:snapToGrid w:val="0"/>
              <w:jc w:val="center"/>
              <w:rPr>
                <w:rFonts w:asciiTheme="majorEastAsia" w:eastAsiaTheme="majorEastAsia" w:hAnsiTheme="majorEastAsia"/>
                <w:szCs w:val="21"/>
              </w:rPr>
            </w:pPr>
            <w:r w:rsidRPr="00340423">
              <w:rPr>
                <w:rFonts w:asciiTheme="majorEastAsia" w:eastAsiaTheme="majorEastAsia" w:hAnsiTheme="majorEastAsia" w:hint="eastAsia"/>
                <w:bCs/>
                <w:szCs w:val="21"/>
              </w:rPr>
              <w:t>豊かな住民生活をしっかりと確保する</w:t>
            </w:r>
          </w:p>
        </w:tc>
      </w:tr>
    </w:tbl>
    <w:p w:rsidR="00A86062" w:rsidRPr="00340423" w:rsidRDefault="00A86062" w:rsidP="000D1B3A">
      <w:pPr>
        <w:adjustRightInd w:val="0"/>
        <w:snapToGrid w:val="0"/>
        <w:rPr>
          <w:rFonts w:asciiTheme="majorEastAsia" w:eastAsiaTheme="majorEastAsia" w:hAnsiTheme="majorEastAsia"/>
          <w:szCs w:val="21"/>
        </w:rPr>
      </w:pPr>
    </w:p>
    <w:p w:rsidR="0098333B" w:rsidRPr="00340423" w:rsidRDefault="0098333B" w:rsidP="000D1B3A">
      <w:pPr>
        <w:adjustRightInd w:val="0"/>
        <w:snapToGrid w:val="0"/>
        <w:rPr>
          <w:rFonts w:asciiTheme="majorEastAsia" w:eastAsiaTheme="majorEastAsia" w:hAnsiTheme="majorEastAsia"/>
          <w:szCs w:val="21"/>
        </w:rPr>
      </w:pP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【ハード面での機能充実】</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（１）都市インフラの充実</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府・大阪市では、コンセッションやストックの組換えなどの手法も活用し、空港強化や鉄道整備、ミッシングリンク解消などの懸案解決に道筋をつけてきた。今後とも着実に必要なインフラの整備を進めつつ、空港アクセスの改善など、残る課題の解決を進め、グローバル競争力を支える都市インフラとしての基盤を確立する。</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※個々のインフラについて、必ずしも2020年頃までに整備を完了するというものではありません</w:t>
      </w:r>
    </w:p>
    <w:p w:rsidR="00430681" w:rsidRPr="00340423" w:rsidRDefault="00430681" w:rsidP="00430681">
      <w:pPr>
        <w:adjustRightInd w:val="0"/>
        <w:snapToGrid w:val="0"/>
        <w:rPr>
          <w:rFonts w:asciiTheme="majorEastAsia" w:eastAsiaTheme="majorEastAsia" w:hAnsiTheme="majorEastAsia"/>
          <w:bCs/>
          <w:szCs w:val="21"/>
        </w:rPr>
      </w:pP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①高速道路ネットワークの充実</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【これまでの取組み】</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大阪都市再生環状道路である阪神高速大和川線や淀川左岸線の整備、ミッシングリンク（淀川左岸線延伸部）の事業化をはじめとする高速道路ネットワークの整備推進</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より利用しやすい高速道路料金の導入</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【取組みの方向性】</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淀川左岸線延伸部など大阪都市再生環状道路の整備を進め、都心部で慢性的に発生している渋滞を解消すると共に、高速道路のネットワーク機能が最大限発揮されるよう、公平かつシンプルでシームレスな料金とする。</w:t>
      </w:r>
    </w:p>
    <w:p w:rsidR="00DB1A2F" w:rsidRPr="00340423" w:rsidRDefault="00DB1A2F" w:rsidP="0052733F">
      <w:pPr>
        <w:adjustRightInd w:val="0"/>
        <w:snapToGrid w:val="0"/>
        <w:ind w:firstLineChars="100" w:firstLine="210"/>
        <w:rPr>
          <w:rFonts w:asciiTheme="majorEastAsia" w:eastAsiaTheme="majorEastAsia" w:hAnsiTheme="majorEastAsia"/>
          <w:bCs/>
          <w:szCs w:val="21"/>
        </w:rPr>
      </w:pPr>
    </w:p>
    <w:p w:rsidR="00430681" w:rsidRPr="00340423" w:rsidRDefault="00430681" w:rsidP="0052733F">
      <w:pPr>
        <w:adjustRightInd w:val="0"/>
        <w:snapToGrid w:val="0"/>
        <w:ind w:firstLineChars="100" w:firstLine="210"/>
        <w:rPr>
          <w:rFonts w:asciiTheme="majorEastAsia" w:eastAsiaTheme="majorEastAsia" w:hAnsiTheme="majorEastAsia"/>
          <w:bCs/>
          <w:szCs w:val="21"/>
        </w:rPr>
      </w:pPr>
      <w:r w:rsidRPr="00340423">
        <w:rPr>
          <w:rFonts w:asciiTheme="majorEastAsia" w:eastAsiaTheme="majorEastAsia" w:hAnsiTheme="majorEastAsia" w:hint="eastAsia"/>
          <w:bCs/>
          <w:szCs w:val="21"/>
        </w:rPr>
        <w:t>図表（関西圏と首都圏、中部圏の高速道路ネットワークを図示して比較</w:t>
      </w:r>
      <w:r w:rsidR="00DB1A2F" w:rsidRPr="00340423">
        <w:rPr>
          <w:rFonts w:asciiTheme="majorEastAsia" w:eastAsiaTheme="majorEastAsia" w:hAnsiTheme="majorEastAsia" w:hint="eastAsia"/>
          <w:bCs/>
          <w:szCs w:val="21"/>
        </w:rPr>
        <w:t>しています。</w:t>
      </w:r>
      <w:r w:rsidRPr="00340423">
        <w:rPr>
          <w:rFonts w:asciiTheme="majorEastAsia" w:eastAsiaTheme="majorEastAsia" w:hAnsiTheme="majorEastAsia" w:hint="eastAsia"/>
          <w:bCs/>
          <w:szCs w:val="21"/>
        </w:rPr>
        <w:t>）</w:t>
      </w:r>
    </w:p>
    <w:p w:rsidR="00430681" w:rsidRPr="00340423" w:rsidRDefault="00430681" w:rsidP="00430681">
      <w:pPr>
        <w:adjustRightInd w:val="0"/>
        <w:snapToGrid w:val="0"/>
        <w:rPr>
          <w:rFonts w:asciiTheme="majorEastAsia" w:eastAsiaTheme="majorEastAsia" w:hAnsiTheme="majorEastAsia"/>
          <w:bCs/>
          <w:szCs w:val="21"/>
        </w:rPr>
      </w:pP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②鉄道ネットワークの充実・機能強化</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【これまでの取組み】</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公共交通戦略（2014年策定）の策定（戦略4路線・利便性向上など）</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北大阪急行延伸(2020年度開業目標）、</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大阪モノレール延伸(2029年開業目標）など</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【取組みの方向性】</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関空アクセス改善にも資するなにわ筋線の事業化など鉄道ネットワークの充実強化をめざす。</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大阪市営地下鉄の株式会社化（民営化）を進め、関西圏の鉄道網の中心として乗継ぎ時の移動負担軽減などの観点でさらなる利用者の利便性向上を図り、大阪経済の活性化・成長をめざす。</w:t>
      </w:r>
    </w:p>
    <w:p w:rsidR="00DB1A2F" w:rsidRPr="00340423" w:rsidRDefault="00B32057"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w:t>
      </w:r>
    </w:p>
    <w:p w:rsidR="00430681" w:rsidRPr="00340423" w:rsidRDefault="00B32057" w:rsidP="0052733F">
      <w:pPr>
        <w:adjustRightInd w:val="0"/>
        <w:snapToGrid w:val="0"/>
        <w:ind w:firstLineChars="100" w:firstLine="210"/>
        <w:rPr>
          <w:rFonts w:asciiTheme="majorEastAsia" w:eastAsiaTheme="majorEastAsia" w:hAnsiTheme="majorEastAsia"/>
          <w:bCs/>
          <w:szCs w:val="21"/>
        </w:rPr>
      </w:pPr>
      <w:r w:rsidRPr="00340423">
        <w:rPr>
          <w:rFonts w:asciiTheme="majorEastAsia" w:eastAsiaTheme="majorEastAsia" w:hAnsiTheme="majorEastAsia" w:hint="eastAsia"/>
          <w:bCs/>
          <w:szCs w:val="21"/>
        </w:rPr>
        <w:t>図表（大阪府「公共交通戦略」</w:t>
      </w:r>
      <w:r w:rsidR="00DB1A2F" w:rsidRPr="00340423">
        <w:rPr>
          <w:rFonts w:asciiTheme="majorEastAsia" w:eastAsiaTheme="majorEastAsia" w:hAnsiTheme="majorEastAsia" w:hint="eastAsia"/>
          <w:bCs/>
          <w:szCs w:val="21"/>
        </w:rPr>
        <w:t>）「公共交通戦略</w:t>
      </w:r>
      <w:r w:rsidRPr="00340423">
        <w:rPr>
          <w:rFonts w:asciiTheme="majorEastAsia" w:eastAsiaTheme="majorEastAsia" w:hAnsiTheme="majorEastAsia" w:hint="eastAsia"/>
          <w:bCs/>
          <w:szCs w:val="21"/>
        </w:rPr>
        <w:t>４路線を図示</w:t>
      </w:r>
      <w:r w:rsidR="00DB1A2F" w:rsidRPr="00340423">
        <w:rPr>
          <w:rFonts w:asciiTheme="majorEastAsia" w:eastAsiaTheme="majorEastAsia" w:hAnsiTheme="majorEastAsia" w:hint="eastAsia"/>
          <w:bCs/>
          <w:szCs w:val="21"/>
        </w:rPr>
        <w:t>しています。」</w:t>
      </w:r>
    </w:p>
    <w:p w:rsidR="00B32057" w:rsidRPr="00340423" w:rsidRDefault="00B32057" w:rsidP="00430681">
      <w:pPr>
        <w:adjustRightInd w:val="0"/>
        <w:snapToGrid w:val="0"/>
        <w:rPr>
          <w:rFonts w:asciiTheme="majorEastAsia" w:eastAsiaTheme="majorEastAsia" w:hAnsiTheme="majorEastAsia"/>
          <w:bCs/>
          <w:szCs w:val="21"/>
        </w:rPr>
      </w:pP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③国際空港機能の強化</w:t>
      </w:r>
    </w:p>
    <w:p w:rsidR="00430681" w:rsidRPr="00340423" w:rsidRDefault="00A5438E"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430681" w:rsidRPr="00340423">
        <w:rPr>
          <w:rFonts w:asciiTheme="majorEastAsia" w:eastAsiaTheme="majorEastAsia" w:hAnsiTheme="majorEastAsia" w:hint="eastAsia"/>
          <w:bCs/>
          <w:szCs w:val="21"/>
        </w:rPr>
        <w:t>これまでの取組み】</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関西国際空港と大阪国際空港との経営統合（2012年7月）</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コンセッション（事業運営権の売却）を実施（2016年4月）</w:t>
      </w:r>
    </w:p>
    <w:p w:rsidR="00430681" w:rsidRPr="00340423" w:rsidRDefault="00A5438E"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430681"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民間企業による空港運営の自律性と自由度を尊重しつつ、インバウンド拡大や関西の魅力発信等に向けた取組みを進め、関西国際空港の成長を促すとともに、大阪・関西における地域経済の活性化をめざす。</w:t>
      </w:r>
    </w:p>
    <w:p w:rsidR="00430681" w:rsidRPr="00340423" w:rsidRDefault="00430681" w:rsidP="00430681">
      <w:pPr>
        <w:adjustRightInd w:val="0"/>
        <w:snapToGrid w:val="0"/>
        <w:rPr>
          <w:rFonts w:asciiTheme="majorEastAsia" w:eastAsiaTheme="majorEastAsia" w:hAnsiTheme="majorEastAsia"/>
          <w:bCs/>
          <w:szCs w:val="21"/>
        </w:rPr>
      </w:pP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④港湾の国際競争力強化</w:t>
      </w:r>
    </w:p>
    <w:p w:rsidR="00430681" w:rsidRPr="00340423" w:rsidRDefault="00A5438E"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430681"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阪神港が国際コンテナ戦略港湾に選定（2010年8月）</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阪神港の港湾運営会社「阪神国際港湾株式会社」設立（2014年10月）</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「阪神国際港湾株式会社」が国の出資を受けて、特定港湾運営会社となる（2014年12月）</w:t>
      </w:r>
    </w:p>
    <w:p w:rsidR="00430681" w:rsidRPr="00340423" w:rsidRDefault="00A5438E"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430681"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430681" w:rsidRPr="00340423" w:rsidRDefault="00430681" w:rsidP="00430681">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国際競争力があり、利用者ニーズに合った使いやすい港を実現するため、大阪府・大阪市の港湾管理一元化への取組みを進める。あわせて、海岸防災に関して大阪府・大阪市相互の連携を進める。</w:t>
      </w:r>
    </w:p>
    <w:p w:rsidR="00430681" w:rsidRPr="00340423" w:rsidRDefault="00430681" w:rsidP="00430681">
      <w:pPr>
        <w:adjustRightInd w:val="0"/>
        <w:snapToGrid w:val="0"/>
        <w:rPr>
          <w:rFonts w:asciiTheme="majorEastAsia" w:eastAsiaTheme="majorEastAsia" w:hAnsiTheme="majorEastAsia"/>
          <w:bCs/>
          <w:szCs w:val="21"/>
        </w:rPr>
      </w:pPr>
    </w:p>
    <w:p w:rsidR="00430681" w:rsidRPr="00340423" w:rsidRDefault="00430681" w:rsidP="000D1B3A">
      <w:pPr>
        <w:adjustRightInd w:val="0"/>
        <w:snapToGrid w:val="0"/>
        <w:rPr>
          <w:rFonts w:asciiTheme="majorEastAsia" w:eastAsiaTheme="majorEastAsia" w:hAnsiTheme="majorEastAsia"/>
          <w:szCs w:val="21"/>
        </w:rPr>
      </w:pP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（２）基盤的な公共機能の高度化</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府・大阪市では、安全・危機管理機能の強化をはじめ、府市連携の取組み等を通じて、都市機能・住民サービスの向上を進めている。今後とも経営形態の見直しや府域全体を見据えた観点から、都市の基盤となる公共機能の高度化を図り、暮らしやすく、持続可能な都市としての基盤を確立する。</w:t>
      </w:r>
    </w:p>
    <w:p w:rsidR="00A5438E" w:rsidRPr="00340423" w:rsidRDefault="00A5438E" w:rsidP="00A5438E">
      <w:pPr>
        <w:adjustRightInd w:val="0"/>
        <w:snapToGrid w:val="0"/>
        <w:rPr>
          <w:rFonts w:asciiTheme="majorEastAsia" w:eastAsiaTheme="majorEastAsia" w:hAnsiTheme="majorEastAsia"/>
          <w:szCs w:val="21"/>
        </w:rPr>
      </w:pP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①安全・危機管理機能の強化</w:t>
      </w:r>
    </w:p>
    <w:p w:rsidR="00A5438E" w:rsidRPr="00340423" w:rsidRDefault="00E011C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消防・防災</w:t>
      </w:r>
    </w:p>
    <w:p w:rsidR="00A5438E" w:rsidRPr="00340423" w:rsidRDefault="00E011C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これまでの取組み</w:t>
      </w:r>
      <w:r w:rsidRPr="00340423">
        <w:rPr>
          <w:rFonts w:asciiTheme="majorEastAsia" w:eastAsiaTheme="majorEastAsia" w:hAnsiTheme="majorEastAsia" w:hint="eastAsia"/>
          <w:szCs w:val="21"/>
        </w:rPr>
        <w:t>】</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大規模災害への対応力強化・・・　緊急消防援助隊の計画的な増隊（H27：232隊⇒H30：294隊）</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大阪府・大阪市消防学校の一体的運用＜平成26年4月実現＞・・・　府内消防力の充実強化を人材面から推進</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府内消防本部の広域化・連携強化・・・　消防本部の広域化（H24：33消防本部⇒H28：27消防本部に集約）</w:t>
      </w:r>
    </w:p>
    <w:p w:rsidR="00E011C3"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指令共同運用等（3エリア）が進展</w:t>
      </w:r>
    </w:p>
    <w:p w:rsidR="00A5438E" w:rsidRPr="00340423" w:rsidRDefault="00E011C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取組みの方向性</w:t>
      </w:r>
      <w:r w:rsidRPr="00340423">
        <w:rPr>
          <w:rFonts w:asciiTheme="majorEastAsia" w:eastAsiaTheme="majorEastAsia" w:hAnsiTheme="majorEastAsia" w:hint="eastAsia"/>
          <w:szCs w:val="21"/>
        </w:rPr>
        <w:t>】</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副首都としてあるべき消防・防災のあり方検討・・・　《副首都推進本部事務局等による検討》</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（論点）①西日本の危機管理と、副首都・大阪の安心・安全を支える消防力　②首都機能バックアップ機能 など</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大阪の消防力の強化・・・　《「消防力強化のための勉強会」（府と市町村で構成）等による検討》</w:t>
      </w:r>
    </w:p>
    <w:p w:rsidR="00A5438E" w:rsidRPr="00340423" w:rsidRDefault="00A5438E" w:rsidP="0052733F">
      <w:pPr>
        <w:adjustRightInd w:val="0"/>
        <w:snapToGrid w:val="0"/>
        <w:ind w:left="840" w:hangingChars="400" w:hanging="840"/>
        <w:rPr>
          <w:rFonts w:asciiTheme="majorEastAsia" w:eastAsiaTheme="majorEastAsia" w:hAnsiTheme="majorEastAsia"/>
          <w:szCs w:val="21"/>
        </w:rPr>
      </w:pPr>
      <w:r w:rsidRPr="00340423">
        <w:rPr>
          <w:rFonts w:asciiTheme="majorEastAsia" w:eastAsiaTheme="majorEastAsia" w:hAnsiTheme="majorEastAsia" w:hint="eastAsia"/>
          <w:szCs w:val="21"/>
        </w:rPr>
        <w:t xml:space="preserve">　（論点）①少子高齢化、人口減少、大規模災害などに対応できる大阪の消防力の強化（広域化と消防本部間の水平連携強化の取組み検討）②全国規模での応援活動が必要になる大規模災害時に備えるべき大阪の消防力　など</w:t>
      </w:r>
    </w:p>
    <w:p w:rsidR="00A5438E" w:rsidRPr="00340423" w:rsidRDefault="00A5438E" w:rsidP="00A5438E">
      <w:pPr>
        <w:adjustRightInd w:val="0"/>
        <w:snapToGrid w:val="0"/>
        <w:rPr>
          <w:rFonts w:asciiTheme="majorEastAsia" w:eastAsiaTheme="majorEastAsia" w:hAnsiTheme="majorEastAsia"/>
          <w:szCs w:val="21"/>
        </w:rPr>
      </w:pPr>
    </w:p>
    <w:p w:rsidR="00A5438E" w:rsidRPr="00340423" w:rsidRDefault="00E011C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公衆衛生（感染症・食の安全）</w:t>
      </w:r>
    </w:p>
    <w:p w:rsidR="00A5438E" w:rsidRPr="00340423" w:rsidRDefault="00E011C3" w:rsidP="00E011C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これまでの取組み</w:t>
      </w:r>
      <w:r w:rsidRPr="00340423">
        <w:rPr>
          <w:rFonts w:asciiTheme="majorEastAsia" w:eastAsiaTheme="majorEastAsia" w:hAnsiTheme="majorEastAsia" w:hint="eastAsia"/>
          <w:szCs w:val="21"/>
        </w:rPr>
        <w:t>】</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府立公衆衛生研究所と市立環境科学研究所による人事交流や合同セミナーの実施</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インフルエンザやエイズ等の感染症、食中毒等の予防など公衆衛生分野における啓発活動の共同実施</w:t>
      </w:r>
    </w:p>
    <w:p w:rsidR="00A5438E" w:rsidRPr="00340423" w:rsidRDefault="00E011C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取組みの方向性</w:t>
      </w:r>
      <w:r w:rsidRPr="00340423">
        <w:rPr>
          <w:rFonts w:asciiTheme="majorEastAsia" w:eastAsiaTheme="majorEastAsia" w:hAnsiTheme="majorEastAsia" w:hint="eastAsia"/>
          <w:szCs w:val="21"/>
        </w:rPr>
        <w:t>】</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統合の効果や独法化のメリットを活かしつつ、健康危機事象への対応力強化、学術分野・産業界への支援・連携体制の確立等、西日本の中核的な地方衛生研究所に相応しい機能を備えた研究所づくりを推進</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統合後の研究所機能が最大限発揮できるよう一元化施設を整備</w:t>
      </w:r>
    </w:p>
    <w:p w:rsidR="00A5438E" w:rsidRPr="00340423" w:rsidRDefault="00A5438E" w:rsidP="00A5438E">
      <w:pPr>
        <w:adjustRightInd w:val="0"/>
        <w:snapToGrid w:val="0"/>
        <w:rPr>
          <w:rFonts w:asciiTheme="majorEastAsia" w:eastAsiaTheme="majorEastAsia" w:hAnsiTheme="majorEastAsia"/>
          <w:szCs w:val="21"/>
        </w:rPr>
      </w:pP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②生活インフラの最適化</w:t>
      </w:r>
    </w:p>
    <w:p w:rsidR="00A5438E" w:rsidRPr="00340423" w:rsidRDefault="00C349F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水道・下水道・ごみ処理</w:t>
      </w:r>
    </w:p>
    <w:p w:rsidR="00A5438E" w:rsidRPr="00340423" w:rsidRDefault="00C349F3" w:rsidP="00C349F3">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これまでの取組み</w:t>
      </w:r>
      <w:r w:rsidRPr="00340423">
        <w:rPr>
          <w:rFonts w:asciiTheme="majorEastAsia" w:eastAsiaTheme="majorEastAsia" w:hAnsiTheme="majorEastAsia" w:hint="eastAsia"/>
          <w:szCs w:val="21"/>
        </w:rPr>
        <w:t>】</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大阪市域における経営形態の見直しや、大阪府域における広域化などに積極的に着手し、都市機能の要である生活インフラの最適化をリード。</w:t>
      </w:r>
    </w:p>
    <w:p w:rsidR="00C349F3" w:rsidRPr="00340423" w:rsidRDefault="00C349F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水道</w:t>
      </w:r>
      <w:r w:rsidR="00A5438E" w:rsidRPr="00340423">
        <w:rPr>
          <w:rFonts w:asciiTheme="majorEastAsia" w:eastAsiaTheme="majorEastAsia" w:hAnsiTheme="majorEastAsia" w:hint="eastAsia"/>
          <w:szCs w:val="21"/>
        </w:rPr>
        <w:tab/>
      </w:r>
    </w:p>
    <w:p w:rsidR="00A5438E" w:rsidRPr="00340423" w:rsidRDefault="00A5438E" w:rsidP="0052733F">
      <w:pPr>
        <w:adjustRightInd w:val="0"/>
        <w:snapToGrid w:val="0"/>
        <w:ind w:leftChars="100" w:left="1260" w:hangingChars="500" w:hanging="1050"/>
        <w:rPr>
          <w:rFonts w:asciiTheme="majorEastAsia" w:eastAsiaTheme="majorEastAsia" w:hAnsiTheme="majorEastAsia"/>
          <w:szCs w:val="21"/>
        </w:rPr>
      </w:pPr>
      <w:r w:rsidRPr="00340423">
        <w:rPr>
          <w:rFonts w:asciiTheme="majorEastAsia" w:eastAsiaTheme="majorEastAsia" w:hAnsiTheme="majorEastAsia" w:hint="eastAsia"/>
          <w:szCs w:val="21"/>
        </w:rPr>
        <w:t>H23年4月：大阪府水道部を廃止し、大阪広域水道企業団（大阪市を除く42市町村で構成）を設立し、用水事業を承継</w:t>
      </w:r>
    </w:p>
    <w:p w:rsidR="00A5438E" w:rsidRPr="00340423" w:rsidRDefault="00A5438E" w:rsidP="0052733F">
      <w:pPr>
        <w:adjustRightInd w:val="0"/>
        <w:snapToGrid w:val="0"/>
        <w:ind w:leftChars="100" w:left="1260" w:hangingChars="500" w:hanging="1050"/>
        <w:rPr>
          <w:rFonts w:asciiTheme="majorEastAsia" w:eastAsiaTheme="majorEastAsia" w:hAnsiTheme="majorEastAsia"/>
          <w:szCs w:val="21"/>
        </w:rPr>
      </w:pPr>
      <w:r w:rsidRPr="00340423">
        <w:rPr>
          <w:rFonts w:asciiTheme="majorEastAsia" w:eastAsiaTheme="majorEastAsia" w:hAnsiTheme="majorEastAsia" w:hint="eastAsia"/>
          <w:szCs w:val="21"/>
        </w:rPr>
        <w:t>H26年11月：大阪市の水道事業について、公共施設等運営権制度による経営形態の見直し方針（実施プラン案）を策定</w:t>
      </w:r>
    </w:p>
    <w:p w:rsidR="00C349F3" w:rsidRPr="00340423" w:rsidRDefault="00C349F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下水道</w:t>
      </w:r>
    </w:p>
    <w:p w:rsidR="00A5438E" w:rsidRPr="00340423" w:rsidRDefault="00A5438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H20年4月：流域下水道の設置と維持管理を大阪府に一元化</w:t>
      </w:r>
    </w:p>
    <w:p w:rsidR="00A5438E" w:rsidRPr="00340423" w:rsidRDefault="00A5438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H28年7月：大阪市の下水道施設の運転維持管理の包括委託を受ける新会社を設立（クリアウォーターOSAKA㈱）</w:t>
      </w:r>
    </w:p>
    <w:p w:rsidR="00C349F3" w:rsidRPr="00340423" w:rsidRDefault="00C349F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ごみ処理</w:t>
      </w:r>
      <w:r w:rsidR="00A5438E" w:rsidRPr="00340423">
        <w:rPr>
          <w:rFonts w:asciiTheme="majorEastAsia" w:eastAsiaTheme="majorEastAsia" w:hAnsiTheme="majorEastAsia" w:hint="eastAsia"/>
          <w:szCs w:val="21"/>
        </w:rPr>
        <w:tab/>
      </w:r>
    </w:p>
    <w:p w:rsidR="00A5438E" w:rsidRPr="00340423" w:rsidRDefault="00A5438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『大阪府ごみ処理広域化計画』に基づき、広域化に取り組む関係市町村を大阪府が技術的支援</w:t>
      </w:r>
    </w:p>
    <w:p w:rsidR="00A5438E" w:rsidRPr="00340423" w:rsidRDefault="00A5438E"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H26年11月：大阪市・八尾市・松原市の一部事務組合化（焼却事業）</w:t>
      </w:r>
    </w:p>
    <w:p w:rsidR="00A5438E" w:rsidRPr="00340423" w:rsidRDefault="00C349F3"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w:t>
      </w:r>
      <w:r w:rsidR="00A5438E" w:rsidRPr="00340423">
        <w:rPr>
          <w:rFonts w:asciiTheme="majorEastAsia" w:eastAsiaTheme="majorEastAsia" w:hAnsiTheme="majorEastAsia" w:hint="eastAsia"/>
          <w:szCs w:val="21"/>
        </w:rPr>
        <w:t>取組みの方向性</w:t>
      </w:r>
      <w:r w:rsidRPr="00340423">
        <w:rPr>
          <w:rFonts w:asciiTheme="majorEastAsia" w:eastAsiaTheme="majorEastAsia" w:hAnsiTheme="majorEastAsia" w:hint="eastAsia"/>
          <w:szCs w:val="21"/>
        </w:rPr>
        <w:t>】</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住民が安心して暮らし、企業の経済活動を支える都市の生活インフラを、持続可能性をもって維持・発展させるため、</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下記の視点により、それぞれの生活インフラに応じた規模の最適化や、経営形態の見直しを行う。</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人口減少に伴う需要減に対応するダウンサイジング</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施設・設備の老朽化に伴う更新コストの平準化</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自律的な運営と運営コストの抑制に資する経営形態の見直し</w:t>
      </w:r>
    </w:p>
    <w:p w:rsidR="00A5438E" w:rsidRPr="00340423" w:rsidRDefault="00A5438E" w:rsidP="00A5438E">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ゲリラ豪雨や巨大地震などの災害に強い生活インフラの実現</w:t>
      </w:r>
    </w:p>
    <w:p w:rsidR="00A5438E" w:rsidRPr="00340423" w:rsidRDefault="00A5438E" w:rsidP="00A5438E">
      <w:pPr>
        <w:adjustRightInd w:val="0"/>
        <w:snapToGrid w:val="0"/>
        <w:rPr>
          <w:rFonts w:asciiTheme="majorEastAsia" w:eastAsiaTheme="majorEastAsia" w:hAnsiTheme="majorEastAsia"/>
          <w:szCs w:val="21"/>
        </w:rPr>
      </w:pPr>
    </w:p>
    <w:p w:rsidR="00C95267" w:rsidRPr="00340423" w:rsidRDefault="00C95267" w:rsidP="000D1B3A">
      <w:pPr>
        <w:adjustRightInd w:val="0"/>
        <w:snapToGrid w:val="0"/>
        <w:jc w:val="both"/>
        <w:rPr>
          <w:rFonts w:asciiTheme="majorEastAsia" w:eastAsiaTheme="majorEastAsia" w:hAnsiTheme="majorEastAsia"/>
          <w:szCs w:val="21"/>
        </w:rPr>
      </w:pPr>
    </w:p>
    <w:p w:rsidR="00C349F3" w:rsidRPr="00340423" w:rsidRDefault="00C349F3">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6B20F7" w:rsidRPr="00340423" w:rsidRDefault="00C349F3" w:rsidP="000D1B3A">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w:t>
      </w:r>
      <w:r w:rsidR="006B20F7" w:rsidRPr="00340423">
        <w:rPr>
          <w:rFonts w:asciiTheme="majorEastAsia" w:eastAsiaTheme="majorEastAsia" w:hAnsiTheme="majorEastAsia" w:hint="eastAsia"/>
          <w:bCs/>
          <w:szCs w:val="21"/>
        </w:rPr>
        <w:t>ソフト面での機能充実</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（３）規制改革や特区による環境整備</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大阪府・大阪市では、『世界で最もビジネスしやすい』環境づくりをめざし、全国に先駆けて、国の特区制度の活用や大阪独自の規制改革、税制措置等による取組みを進めてきた。今後は、より一層のビジネス環境の整備に向け、特区制度をさらに活用するなど、ソフト面からグローバル競争力を支える基盤を確立する。</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【これまでの取組み】</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①関西圏国家戦略特区の活用</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◆制度概要</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内閣総理大臣主導で岩盤規制全般の突破口を開くための制度</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関西圏は大阪府、京都府、兵庫県の全域を特区の区域として国が指定</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知事（自治体）と特区担当大臣と、民間の代表が対等な立場で参画する「区域会議」で規制改革メニュー等を協議</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◆これまで認定された主な事業例</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保険外併用療養に関する特例、特区医療機器薬事戦略相談の実施、</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地域限定保育士試験の実施、外国人滞在施設経営事業、</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家事支援外国人受入事業、エリアマネジメントに係る道路法の特例　など</w:t>
      </w:r>
    </w:p>
    <w:p w:rsidR="00DB1A2F" w:rsidRPr="00340423" w:rsidRDefault="00DB1A2F" w:rsidP="0052733F">
      <w:pPr>
        <w:adjustRightInd w:val="0"/>
        <w:snapToGrid w:val="0"/>
        <w:ind w:firstLineChars="100" w:firstLine="210"/>
        <w:jc w:val="both"/>
        <w:rPr>
          <w:rFonts w:asciiTheme="majorEastAsia" w:eastAsiaTheme="majorEastAsia" w:hAnsiTheme="majorEastAsia"/>
          <w:bCs/>
          <w:szCs w:val="21"/>
        </w:rPr>
      </w:pPr>
    </w:p>
    <w:p w:rsidR="00572406" w:rsidRPr="00340423" w:rsidRDefault="00572406"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図表（国家戦略特区の仕組みを図示</w:t>
      </w:r>
      <w:r w:rsidR="00DB1A2F" w:rsidRPr="00340423">
        <w:rPr>
          <w:rFonts w:asciiTheme="majorEastAsia" w:eastAsiaTheme="majorEastAsia" w:hAnsiTheme="majorEastAsia" w:hint="eastAsia"/>
          <w:bCs/>
          <w:szCs w:val="21"/>
        </w:rPr>
        <w:t>しています。</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②関西イノベーション国際戦略総合特区の活用</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◆制度概要</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経済成長のエンジンとなる産業・機能の集積拠点形成を図る制度</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関西圏は、北大阪地区、大阪駅周辺地区など、大阪府、大阪市、京都府、京都市、兵庫県、神戸市の９地区を特区の区域として国が指定</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指定区域の先駆的な取組みに対し、税制、財政、金融措置といった国と地域の政策資源を集中することにより、イノベーションの創出等をめざす。</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◆これまでの主な取組み例</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全国の国際戦略総合特区のうち、最多５１プロジェクトが計画認定</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PMDA関西支部の設置及び機能拡充により薬事に関する各種相談</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体制を構築　　など</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【取組みの方向性】</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国家戦略特区制度を活用し、健康医療にかかわる分野やチャレンジングな人材が集積する環境整備など重点的に、現場のニーズを踏まえた具体的な規制改革に取り組んでいく。</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新たなビジネスの社会実証や実装について、大阪で先駆けて取り組めるよう、特区などを活用した規制改革による環境整備を図っていく。</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税制面を含めた特区でのインセンティブの充実を図り、ライフ分野やグリーン分野などでのイノベーション創出をさらに強化していく。</w:t>
      </w:r>
    </w:p>
    <w:p w:rsidR="00DB1A2F"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図表（関西イノベーション国際戦略総合特区の</w:t>
      </w:r>
      <w:r w:rsidR="00DB1A2F" w:rsidRPr="00340423">
        <w:rPr>
          <w:rFonts w:asciiTheme="majorEastAsia" w:eastAsiaTheme="majorEastAsia" w:hAnsiTheme="majorEastAsia" w:hint="eastAsia"/>
          <w:bCs/>
          <w:szCs w:val="21"/>
        </w:rPr>
        <w:t>主な</w:t>
      </w:r>
      <w:r w:rsidRPr="00340423">
        <w:rPr>
          <w:rFonts w:asciiTheme="majorEastAsia" w:eastAsiaTheme="majorEastAsia" w:hAnsiTheme="majorEastAsia" w:hint="eastAsia"/>
          <w:bCs/>
          <w:szCs w:val="21"/>
        </w:rPr>
        <w:t>取組みを</w:t>
      </w:r>
      <w:r w:rsidR="00DB1A2F" w:rsidRPr="00340423">
        <w:rPr>
          <w:rFonts w:asciiTheme="majorEastAsia" w:eastAsiaTheme="majorEastAsia" w:hAnsiTheme="majorEastAsia" w:hint="eastAsia"/>
          <w:bCs/>
          <w:szCs w:val="21"/>
        </w:rPr>
        <w:t>関西の</w:t>
      </w:r>
      <w:r w:rsidRPr="00340423">
        <w:rPr>
          <w:rFonts w:asciiTheme="majorEastAsia" w:eastAsiaTheme="majorEastAsia" w:hAnsiTheme="majorEastAsia" w:hint="eastAsia"/>
          <w:bCs/>
          <w:szCs w:val="21"/>
        </w:rPr>
        <w:t>地図上に示し</w:t>
      </w:r>
      <w:r w:rsidR="00DB1A2F" w:rsidRPr="00340423">
        <w:rPr>
          <w:rFonts w:asciiTheme="majorEastAsia" w:eastAsiaTheme="majorEastAsia" w:hAnsiTheme="majorEastAsia" w:hint="eastAsia"/>
          <w:bCs/>
          <w:szCs w:val="21"/>
        </w:rPr>
        <w:t>ています。</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（４）産業支援や研究開発の機能・体制強化</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府・大阪市では、成長戦略を一本化し、政策連携を深めながら産業支援の充実を図ってきた。今後は、その取組みの成果として創設される大阪産業技術研究所に加え、府市の産業支援機関の統合も含めた大阪全体の産業支援機能・体制の強化を図り、大阪に新たな事業活動を生み出す基盤を確立する。</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①大阪産業技術研究所の創設（府立産業技術総合研究所と市立工業研究所の統合）</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合同経営戦略会議や合同発表会等の開催</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新法人のビジョンを検討するため、大阪府・大阪市、両法人、経営者などによる合同経営戦略会議や、両研究所による合同発表会、合同セミナーを開催し、連携を深めてきた。</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 xml:space="preserve">　大阪産業の成長をけん引する知と技術の支援拠点「スーパー公設試」をめざし、大阪府・大阪市の研究所を統合。国立研究開発法人産業技術総合研究所、民間の研究所や大学等との連携を深めながら、技術力の結集による成長分野の研究開発の推進、産学官連携によるオープンイノベーションの推進、国際基準対応の推進を図る。</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②産業支援機能・体制の強化</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大阪府・大阪市の成長戦略の共同策定</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大阪府・大阪市の全体最適化の観点から、各々で策定していた成長戦略を「大阪の成長戦略」として一本化（平成25年1月）</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大阪府・大阪市の施策面での連携</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上海事務所の連携・統合、特区プロモーションの共同実施　など</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全体の産業支援のあり方について、新たな事業活動を生み出す力を高めるため、ユーザーである企業のニーズに応える観点から検討を進めるとともに、大阪産業振興機構と大阪市都市型産業振興センターの統合も視野に入れ、機能・体制の強化を図る。</w:t>
      </w:r>
    </w:p>
    <w:p w:rsidR="00C349F3" w:rsidRPr="00340423" w:rsidRDefault="00C349F3" w:rsidP="00C349F3">
      <w:pPr>
        <w:adjustRightInd w:val="0"/>
        <w:snapToGrid w:val="0"/>
        <w:jc w:val="both"/>
        <w:rPr>
          <w:rFonts w:asciiTheme="majorEastAsia" w:eastAsiaTheme="majorEastAsia" w:hAnsiTheme="majorEastAsia"/>
          <w:bCs/>
          <w:szCs w:val="21"/>
        </w:rPr>
      </w:pPr>
    </w:p>
    <w:p w:rsidR="00572406" w:rsidRPr="00340423" w:rsidRDefault="00572406"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（５）人材育成環境の充実</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大阪府・大阪市では、教育の充実を重視し、とりわけ英語教育の推進などによりグローバル人材の育成に力を注いできた。今後は、新大学の設置（府立大学と市立大学の統合）や公設民営学校（国際バカロレア等）設置の取組みを進め、大阪の成長を牽引する高度な専門性を有する人材育成の基盤を確立する。</w:t>
      </w:r>
    </w:p>
    <w:p w:rsidR="00C349F3" w:rsidRPr="00340423" w:rsidRDefault="00C349F3" w:rsidP="00C349F3">
      <w:pPr>
        <w:adjustRightInd w:val="0"/>
        <w:snapToGrid w:val="0"/>
        <w:jc w:val="both"/>
        <w:rPr>
          <w:rFonts w:asciiTheme="majorEastAsia" w:eastAsiaTheme="majorEastAsia" w:hAnsiTheme="majorEastAsia"/>
          <w:bCs/>
          <w:szCs w:val="21"/>
        </w:rPr>
      </w:pPr>
    </w:p>
    <w:p w:rsidR="00572406"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①府立大学と市立大学の統合による教育力向上</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府大・市大の連携強化</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府立大学と市立大学との単位互換、学位プログラム（博士課程教育リーディングプログラム）の共同実施、地域志向教育の推進を目的とした地（知）の拠点整備事業（大学COC事業）の共同実施など、様々な連携をすでに行っており、新たな取組みについても検討を進めている。</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多彩な分野を網羅し、高い学術性と広い学際性を併せ持つ、公立大学法人では類を見ない総合大学が誕生することにより、多様な人材の育成を図る。</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新大学では、多様な分野を持つ総合大学として、それぞれの強みを活かし、大学の基本３機能（教育・研究・地域貢献）に更に磨きながら、新たな機能も加え、統合によって付加価値が高まる領域や社会ニーズの高まりに応じて強化する領域への取組みを実現していく。</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（検討中の新大学での新たな機能）都市シンクタンク機能、技術インキュベーション機能</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②小・中・高等学校における教育の取組み</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小・中・高等学校における教育の取組み</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小・中・高等学校における英語教育の充実やグローバルリーダーズハイスクール（GLHS)や 国際関係学科等における国際的人材の育成、ICT学習環境の活用による児童生徒の発達段階に応じた情報活用能力の育成等の取組みを進めてきた。</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国際社会でリーダーシップを発揮し、大阪産業の国際競争力強化に寄与する人材を育てるため、国際バカロレアコースを設ける新たな中高一貫教育校を、公設民営校として開設をめざす。（平成31年４月を想定）</w:t>
      </w:r>
    </w:p>
    <w:p w:rsidR="00C349F3"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図表（大阪市の国際バカロレア教育実践例）</w:t>
      </w:r>
    </w:p>
    <w:tbl>
      <w:tblPr>
        <w:tblpPr w:leftFromText="142" w:rightFromText="142" w:vertAnchor="text" w:horzAnchor="page" w:tblpX="998" w:tblpY="119"/>
        <w:tblW w:w="8082" w:type="dxa"/>
        <w:tblCellMar>
          <w:left w:w="0" w:type="dxa"/>
          <w:right w:w="0" w:type="dxa"/>
        </w:tblCellMar>
        <w:tblLook w:val="0420" w:firstRow="1" w:lastRow="0" w:firstColumn="0" w:lastColumn="0" w:noHBand="0" w:noVBand="1"/>
      </w:tblPr>
      <w:tblGrid>
        <w:gridCol w:w="2271"/>
        <w:gridCol w:w="5811"/>
      </w:tblGrid>
      <w:tr w:rsidR="00044054" w:rsidRPr="00340423" w:rsidTr="00426F5E">
        <w:trPr>
          <w:trHeight w:val="340"/>
        </w:trPr>
        <w:tc>
          <w:tcPr>
            <w:tcW w:w="22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p>
        </w:tc>
        <w:tc>
          <w:tcPr>
            <w:tcW w:w="58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大阪市の国際バカロレア教育実践例</w:t>
            </w:r>
          </w:p>
        </w:tc>
      </w:tr>
      <w:tr w:rsidR="00044054" w:rsidRPr="00340423" w:rsidTr="00426F5E">
        <w:trPr>
          <w:trHeight w:val="340"/>
        </w:trPr>
        <w:tc>
          <w:tcPr>
            <w:tcW w:w="2271"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主な授業形態</w:t>
            </w:r>
          </w:p>
        </w:tc>
        <w:tc>
          <w:tcPr>
            <w:tcW w:w="5811"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円座や班別での協働学習を中心とした授業</w:t>
            </w:r>
          </w:p>
        </w:tc>
      </w:tr>
      <w:tr w:rsidR="00044054" w:rsidRPr="00340423" w:rsidTr="00426F5E">
        <w:trPr>
          <w:trHeight w:val="340"/>
        </w:trPr>
        <w:tc>
          <w:tcPr>
            <w:tcW w:w="227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学習方法</w:t>
            </w:r>
          </w:p>
        </w:tc>
        <w:tc>
          <w:tcPr>
            <w:tcW w:w="581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ディスカッション、ディベート等による課題解決型</w:t>
            </w:r>
          </w:p>
        </w:tc>
      </w:tr>
      <w:tr w:rsidR="00044054" w:rsidRPr="00340423" w:rsidTr="00426F5E">
        <w:trPr>
          <w:trHeight w:val="340"/>
        </w:trPr>
        <w:tc>
          <w:tcPr>
            <w:tcW w:w="227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身につく能力</w:t>
            </w:r>
          </w:p>
        </w:tc>
        <w:tc>
          <w:tcPr>
            <w:tcW w:w="581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・必要な知識を収集し、分析する能力</w:t>
            </w:r>
            <w:r w:rsidR="00426F5E" w:rsidRPr="00340423">
              <w:rPr>
                <w:rFonts w:asciiTheme="majorEastAsia" w:eastAsiaTheme="majorEastAsia" w:hAnsiTheme="majorEastAsia" w:hint="eastAsia"/>
                <w:bCs/>
                <w:szCs w:val="21"/>
              </w:rPr>
              <w:t xml:space="preserve">　</w:t>
            </w:r>
          </w:p>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・グループワークで養われる協調性、企画力等</w:t>
            </w:r>
          </w:p>
        </w:tc>
      </w:tr>
      <w:tr w:rsidR="00044054" w:rsidRPr="00340423" w:rsidTr="00426F5E">
        <w:trPr>
          <w:trHeight w:val="340"/>
        </w:trPr>
        <w:tc>
          <w:tcPr>
            <w:tcW w:w="227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育成される英語力</w:t>
            </w:r>
          </w:p>
        </w:tc>
        <w:tc>
          <w:tcPr>
            <w:tcW w:w="581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英語での総合的なコミュニケーション能力</w:t>
            </w:r>
          </w:p>
        </w:tc>
      </w:tr>
      <w:tr w:rsidR="00044054" w:rsidRPr="00340423" w:rsidTr="00426F5E">
        <w:trPr>
          <w:trHeight w:val="340"/>
        </w:trPr>
        <w:tc>
          <w:tcPr>
            <w:tcW w:w="227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メリット</w:t>
            </w:r>
          </w:p>
        </w:tc>
        <w:tc>
          <w:tcPr>
            <w:tcW w:w="5811" w:type="dxa"/>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未知の事象に挑むための課題解決能力の育成</w:t>
            </w:r>
          </w:p>
        </w:tc>
      </w:tr>
      <w:tr w:rsidR="00044054" w:rsidRPr="00340423" w:rsidTr="00426F5E">
        <w:trPr>
          <w:trHeight w:val="340"/>
        </w:trPr>
        <w:tc>
          <w:tcPr>
            <w:tcW w:w="2271"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評価</w:t>
            </w:r>
          </w:p>
        </w:tc>
        <w:tc>
          <w:tcPr>
            <w:tcW w:w="5811"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72406" w:rsidRPr="00340423" w:rsidRDefault="00572406" w:rsidP="00426F5E">
            <w:pPr>
              <w:adjustRightInd w:val="0"/>
              <w:snapToGrid w:val="0"/>
              <w:spacing w:line="200" w:lineRule="exact"/>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世界統一基準の評価</w:t>
            </w:r>
          </w:p>
        </w:tc>
      </w:tr>
    </w:tbl>
    <w:p w:rsidR="00572406" w:rsidRPr="00340423" w:rsidRDefault="00572406"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w:t>
      </w:r>
    </w:p>
    <w:p w:rsidR="00572406" w:rsidRPr="00340423" w:rsidRDefault="00572406" w:rsidP="00C349F3">
      <w:pPr>
        <w:adjustRightInd w:val="0"/>
        <w:snapToGrid w:val="0"/>
        <w:jc w:val="both"/>
        <w:rPr>
          <w:rFonts w:asciiTheme="majorEastAsia" w:eastAsiaTheme="majorEastAsia" w:hAnsiTheme="majorEastAsia"/>
          <w:bCs/>
          <w:szCs w:val="21"/>
        </w:rPr>
      </w:pPr>
    </w:p>
    <w:p w:rsidR="00572406" w:rsidRPr="00340423" w:rsidRDefault="00572406" w:rsidP="00C349F3">
      <w:pPr>
        <w:adjustRightInd w:val="0"/>
        <w:snapToGrid w:val="0"/>
        <w:jc w:val="both"/>
        <w:rPr>
          <w:rFonts w:asciiTheme="majorEastAsia" w:eastAsiaTheme="majorEastAsia" w:hAnsiTheme="majorEastAsia"/>
          <w:bCs/>
          <w:szCs w:val="21"/>
        </w:rPr>
      </w:pPr>
    </w:p>
    <w:p w:rsidR="00572406" w:rsidRPr="00340423" w:rsidRDefault="00572406" w:rsidP="00C349F3">
      <w:pPr>
        <w:adjustRightInd w:val="0"/>
        <w:snapToGrid w:val="0"/>
        <w:jc w:val="both"/>
        <w:rPr>
          <w:rFonts w:asciiTheme="majorEastAsia" w:eastAsiaTheme="majorEastAsia" w:hAnsiTheme="majorEastAsia"/>
          <w:bCs/>
          <w:szCs w:val="21"/>
        </w:rPr>
      </w:pPr>
    </w:p>
    <w:p w:rsidR="00572406" w:rsidRPr="00340423" w:rsidRDefault="00572406"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bCs/>
          <w:szCs w:val="21"/>
        </w:rPr>
        <w:t> </w:t>
      </w:r>
    </w:p>
    <w:p w:rsidR="00572406" w:rsidRPr="00340423" w:rsidRDefault="00572406" w:rsidP="00C349F3">
      <w:pPr>
        <w:adjustRightInd w:val="0"/>
        <w:snapToGrid w:val="0"/>
        <w:jc w:val="both"/>
        <w:rPr>
          <w:rFonts w:asciiTheme="majorEastAsia" w:eastAsiaTheme="majorEastAsia" w:hAnsiTheme="majorEastAsia"/>
          <w:bCs/>
          <w:szCs w:val="21"/>
        </w:rPr>
      </w:pPr>
    </w:p>
    <w:p w:rsidR="00572406" w:rsidRPr="00340423" w:rsidRDefault="00572406" w:rsidP="00C349F3">
      <w:pPr>
        <w:adjustRightInd w:val="0"/>
        <w:snapToGrid w:val="0"/>
        <w:jc w:val="both"/>
        <w:rPr>
          <w:rFonts w:asciiTheme="majorEastAsia" w:eastAsiaTheme="majorEastAsia" w:hAnsiTheme="majorEastAsia"/>
          <w:bCs/>
          <w:szCs w:val="21"/>
        </w:rPr>
      </w:pPr>
    </w:p>
    <w:p w:rsidR="00572406" w:rsidRPr="00340423" w:rsidRDefault="00572406" w:rsidP="00C349F3">
      <w:pPr>
        <w:adjustRightInd w:val="0"/>
        <w:snapToGrid w:val="0"/>
        <w:jc w:val="both"/>
        <w:rPr>
          <w:rFonts w:asciiTheme="majorEastAsia" w:eastAsiaTheme="majorEastAsia" w:hAnsiTheme="majorEastAsia"/>
          <w:bCs/>
          <w:szCs w:val="21"/>
        </w:rPr>
      </w:pPr>
    </w:p>
    <w:p w:rsidR="00426F5E" w:rsidRPr="00340423" w:rsidRDefault="00426F5E" w:rsidP="00C349F3">
      <w:pPr>
        <w:adjustRightInd w:val="0"/>
        <w:snapToGrid w:val="0"/>
        <w:jc w:val="both"/>
        <w:rPr>
          <w:rFonts w:asciiTheme="majorEastAsia" w:eastAsiaTheme="majorEastAsia" w:hAnsiTheme="majorEastAsia"/>
          <w:bCs/>
          <w:szCs w:val="21"/>
        </w:rPr>
      </w:pPr>
    </w:p>
    <w:p w:rsidR="00426F5E" w:rsidRPr="00340423" w:rsidRDefault="00426F5E"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（６）文化創造・情報発信の基盤形成</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府・大阪市では、芸術文化振興や観光プロモーションについて、新たな枠組みによる推進体制を構築して取組みを進めてきた。今後は、さらに、芸術文化の新たな拠点づくりや、国際的なイベントの開催などを進め、大阪のブランド化、発信力強化の基盤を確立する。</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①文化創造基盤の拡充</w:t>
      </w:r>
    </w:p>
    <w:p w:rsidR="00C349F3" w:rsidRPr="00340423" w:rsidRDefault="00426F5E"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芸術文化の専門家等による評価・審査や企画、調査機能を有する大阪アーツカウンシルを設置し、大阪の優れた文化の国内外への発信や芸術文化の担い手の発掘・育成などを行ってきた。</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【取組みの方向性】</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の芸術文化の発展、創造に資する大阪にふさわしい文化施策を推進する。また、大阪市が所蔵する第一級のコレクションを活用して、新たな魅力あふれる新美術館を中之島に2021年度に開館。市の博物館群(ミュージアム)を地方独立行政法人化し、誰もが芸術文化を享受でき、その魅力を創造・育成・発信する都市のコアとしてのミュージアムをめざす。　　</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②都市魅力推進体制の充実・強化</w:t>
      </w:r>
    </w:p>
    <w:p w:rsidR="00C349F3" w:rsidRPr="00340423" w:rsidRDefault="00426F5E"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これまでの取組み</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府と市、経済界により、大阪観光局を設置。大阪版DMOを推進している。また、水都推進など公民連携による取組みを進めている。</w:t>
      </w:r>
    </w:p>
    <w:p w:rsidR="00C349F3" w:rsidRPr="00340423" w:rsidRDefault="00426F5E"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大阪観光局が観光事業推進の司令塔として、観光マーケティングリサーチを強化するとともに、ICTを活用した観光情報を発信するなど、戦略的プロモーションを展開し、大阪への集客拡大を図る。</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公民が連携し、水の回廊での観光メニューの充実や多彩な魅力空間の形成により 「水と光の首都大阪」ブランド確立に取り組む。　</w:t>
      </w:r>
    </w:p>
    <w:p w:rsidR="00C349F3" w:rsidRPr="00340423" w:rsidRDefault="00C349F3" w:rsidP="00C349F3">
      <w:pPr>
        <w:adjustRightInd w:val="0"/>
        <w:snapToGrid w:val="0"/>
        <w:jc w:val="both"/>
        <w:rPr>
          <w:rFonts w:asciiTheme="majorEastAsia" w:eastAsiaTheme="majorEastAsia" w:hAnsiTheme="majorEastAsia"/>
          <w:bCs/>
          <w:szCs w:val="21"/>
        </w:rPr>
      </w:pP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③都市ブランド向上に向けた魅力発信</w:t>
      </w:r>
    </w:p>
    <w:p w:rsidR="00C349F3" w:rsidRPr="00340423" w:rsidRDefault="00C349F3"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国内最大級の市民マラソン「大阪マラソン」や「世界スーパージュニアテニス」などの国際大会を開催・魅力発信するなど、大阪全体が盛り上がる取組みを進めてきた。</w:t>
      </w:r>
    </w:p>
    <w:p w:rsidR="00C349F3" w:rsidRPr="00340423" w:rsidRDefault="00426F5E"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w:t>
      </w:r>
      <w:r w:rsidR="00C349F3" w:rsidRPr="00340423">
        <w:rPr>
          <w:rFonts w:asciiTheme="majorEastAsia" w:eastAsiaTheme="majorEastAsia" w:hAnsiTheme="majorEastAsia" w:hint="eastAsia"/>
          <w:bCs/>
          <w:szCs w:val="21"/>
        </w:rPr>
        <w:t>取組みの方向性</w:t>
      </w:r>
      <w:r w:rsidRPr="00340423">
        <w:rPr>
          <w:rFonts w:asciiTheme="majorEastAsia" w:eastAsiaTheme="majorEastAsia" w:hAnsiTheme="majorEastAsia" w:hint="eastAsia"/>
          <w:bCs/>
          <w:szCs w:val="21"/>
        </w:rPr>
        <w:t>】</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大阪のプレゼンスを高める国際的な会議やスポーツイベントなどの誘致・開催を通じて、大阪のブランド化と発信力の強化を図る。</w:t>
      </w:r>
    </w:p>
    <w:p w:rsidR="00C349F3" w:rsidRPr="00340423" w:rsidRDefault="00C349F3" w:rsidP="00C349F3">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舞洲を拠点に活躍するプロスポーツチームと連携し、プロスポーツチームの課題解決及びスポーツを通じた舞洲の活性化に取り組むことにより、スポーツ産業を活性化し、都市魅力の向上につなげる。</w:t>
      </w:r>
    </w:p>
    <w:p w:rsidR="00426F5E" w:rsidRPr="00340423" w:rsidRDefault="00426F5E" w:rsidP="006B20F7">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図表（国際的なイベント</w:t>
      </w:r>
      <w:r w:rsidR="00DB1A2F" w:rsidRPr="00340423">
        <w:rPr>
          <w:rFonts w:asciiTheme="majorEastAsia" w:eastAsiaTheme="majorEastAsia" w:hAnsiTheme="majorEastAsia" w:hint="eastAsia"/>
          <w:bCs/>
          <w:szCs w:val="21"/>
        </w:rPr>
        <w:t>を年表で示しています</w:t>
      </w:r>
      <w:r w:rsidRPr="00340423">
        <w:rPr>
          <w:rFonts w:asciiTheme="majorEastAsia" w:eastAsiaTheme="majorEastAsia" w:hAnsiTheme="majorEastAsia" w:hint="eastAsia"/>
          <w:bCs/>
          <w:szCs w:val="21"/>
        </w:rPr>
        <w:t>）</w:t>
      </w:r>
    </w:p>
    <w:tbl>
      <w:tblPr>
        <w:tblW w:w="7654" w:type="dxa"/>
        <w:tblInd w:w="570" w:type="dxa"/>
        <w:tblCellMar>
          <w:left w:w="0" w:type="dxa"/>
          <w:right w:w="0" w:type="dxa"/>
        </w:tblCellMar>
        <w:tblLook w:val="0420" w:firstRow="1" w:lastRow="0" w:firstColumn="0" w:lastColumn="0" w:noHBand="0" w:noVBand="1"/>
      </w:tblPr>
      <w:tblGrid>
        <w:gridCol w:w="1134"/>
        <w:gridCol w:w="6520"/>
      </w:tblGrid>
      <w:tr w:rsidR="00044054" w:rsidRPr="00340423" w:rsidTr="00426F5E">
        <w:trPr>
          <w:cantSplit/>
          <w:trHeight w:val="22"/>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2019</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ラグビーワールドカップ</w:t>
            </w:r>
          </w:p>
        </w:tc>
      </w:tr>
      <w:tr w:rsidR="00044054" w:rsidRPr="00340423" w:rsidTr="00426F5E">
        <w:trPr>
          <w:cantSplit/>
          <w:trHeight w:val="626"/>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2020</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国連犯罪防止・刑事司法会議（国公募に応募中）</w:t>
            </w:r>
          </w:p>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東京オリンピック・パラリンピック</w:t>
            </w:r>
          </w:p>
        </w:tc>
      </w:tr>
      <w:tr w:rsidR="00044054" w:rsidRPr="00340423" w:rsidTr="00426F5E">
        <w:trPr>
          <w:cantSplit/>
          <w:trHeight w:val="28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2021</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関西ワールドマスターズゲームズ</w:t>
            </w:r>
          </w:p>
        </w:tc>
      </w:tr>
      <w:tr w:rsidR="00044054" w:rsidRPr="00340423" w:rsidTr="00426F5E">
        <w:trPr>
          <w:cantSplit/>
          <w:trHeight w:val="285"/>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2025</w:t>
            </w:r>
          </w:p>
        </w:tc>
        <w:tc>
          <w:tcPr>
            <w:tcW w:w="65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26F5E" w:rsidRPr="00340423" w:rsidRDefault="00426F5E" w:rsidP="00426F5E">
            <w:pPr>
              <w:rPr>
                <w:rFonts w:asciiTheme="majorEastAsia" w:eastAsiaTheme="majorEastAsia" w:hAnsiTheme="majorEastAsia"/>
                <w:szCs w:val="21"/>
              </w:rPr>
            </w:pPr>
            <w:r w:rsidRPr="00340423">
              <w:rPr>
                <w:rFonts w:asciiTheme="majorEastAsia" w:eastAsiaTheme="majorEastAsia" w:hAnsiTheme="majorEastAsia" w:hint="eastAsia"/>
                <w:szCs w:val="21"/>
              </w:rPr>
              <w:t>日本万国博覧会（招致活動中）</w:t>
            </w:r>
          </w:p>
        </w:tc>
      </w:tr>
    </w:tbl>
    <w:p w:rsidR="00426F5E" w:rsidRPr="00340423" w:rsidRDefault="00426F5E" w:rsidP="006B20F7">
      <w:pPr>
        <w:adjustRightInd w:val="0"/>
        <w:snapToGrid w:val="0"/>
        <w:jc w:val="both"/>
        <w:rPr>
          <w:rFonts w:asciiTheme="majorEastAsia" w:eastAsiaTheme="majorEastAsia" w:hAnsiTheme="majorEastAsia"/>
          <w:bCs/>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lastRenderedPageBreak/>
        <w:t>３．制度面　副首都に必要な制度面での取組み</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機能面を制度から支える</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 xml:space="preserve">大阪が副首都として成長を実現し、その果実によって豊かな住民生活を実現していくためには、「２．機能面」で示した副首都に必要な都市機能を強力に整備しうる仕組みが不可欠。そのため、都市の競争力や副首都（圏）全体の安全安心の確保、首都機能バックアップといった広域的課題に対応する広域機能はどうあるべきか、住民生活を支え、更なる成長の基盤となる基礎自治機能はどうあるべきか、さらに国との関係はどうあるべきかといった観点から、制度面においての取組みを進める。　</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大阪自らの改革</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（１）副首都・大阪にふさわしい新たな大都市制度の実現</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（２）副首都・大阪の住民生活を支える基礎自治機能（府内市町村）の充実</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（３）副首都（圏）（京阪神・関西）の都市機能を支える広域機能の充実</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広域機能と自治機能の関係のイメージとして、広域機能による「副首都（圏）の成長、圏域の安全安心を支える強い大阪･関西」が成長の果実を住民に還元し、基礎自治機能による「成長の果実を元にした、豊かな住民生活の実現」が成長を支える。</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国への働きかけ</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（４）国機関移転等の働きかけ</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（５）副首都化の取組みを支援する仕組みの働きかけ　</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pStyle w:val="ae"/>
        <w:numPr>
          <w:ilvl w:val="0"/>
          <w:numId w:val="5"/>
        </w:numPr>
        <w:adjustRightInd w:val="0"/>
        <w:snapToGrid w:val="0"/>
        <w:ind w:leftChars="0"/>
        <w:rPr>
          <w:rFonts w:asciiTheme="majorEastAsia" w:eastAsiaTheme="majorEastAsia" w:hAnsiTheme="majorEastAsia"/>
          <w:bCs/>
          <w:szCs w:val="21"/>
        </w:rPr>
      </w:pPr>
      <w:r w:rsidRPr="00340423">
        <w:rPr>
          <w:rFonts w:asciiTheme="majorEastAsia" w:eastAsiaTheme="majorEastAsia" w:hAnsiTheme="majorEastAsia" w:hint="eastAsia"/>
          <w:bCs/>
          <w:szCs w:val="21"/>
        </w:rPr>
        <w:t>副首都・大阪にふさわしい新たな大都市制度の実現</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副首都としての基盤を確立し、発展していくためには、現在、大阪府・大阪市で担っている都市インフラの充実などの都市機能（広域機能）の整備をさらに強力に進められる制度への改革が必要。</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あわせて、副首都としての成長の果実を住民に還元し、住民とともに、地域ニーズに沿った身近な行政サービスを展開していけるよう、現在、大阪市が担っている基礎自治機能の充実に向けた仕組みづくりが必要。</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上記課題に対応した大都市制度としては、近年、地方自治法の改正による政令指定都市における指定都市都道府県調整会議と総合区制度、特別区設置法に基づく特別区制度が設けられている。</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広域機能</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政令指定都市・総合区制度では大阪府と大阪市が指定都市都道府県調整会議で協議・調整、特別区制度では大阪府に一元化</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基礎自治機能</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総合区制度では区長の権限強化（市全体に関することは市長マネジメント）、特別区制度では住民に選ばれた区長・区議会</w:t>
      </w:r>
    </w:p>
    <w:p w:rsidR="0000485A" w:rsidRPr="00340423" w:rsidRDefault="0000485A" w:rsidP="0052733F">
      <w:pPr>
        <w:adjustRightInd w:val="0"/>
        <w:snapToGrid w:val="0"/>
        <w:ind w:firstLineChars="100" w:firstLine="210"/>
        <w:rPr>
          <w:rFonts w:asciiTheme="majorEastAsia" w:eastAsiaTheme="majorEastAsia" w:hAnsiTheme="majorEastAsia"/>
          <w:szCs w:val="21"/>
        </w:rPr>
      </w:pPr>
    </w:p>
    <w:p w:rsidR="00594804" w:rsidRPr="00340423" w:rsidRDefault="0000485A" w:rsidP="0000485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現在の説明（</w:t>
      </w:r>
      <w:r w:rsidR="00594804" w:rsidRPr="00340423">
        <w:rPr>
          <w:rFonts w:asciiTheme="majorEastAsia" w:eastAsiaTheme="majorEastAsia" w:hAnsiTheme="majorEastAsia" w:hint="eastAsia"/>
          <w:szCs w:val="21"/>
        </w:rPr>
        <w:t>大阪府・大阪市の協議・調整による都市機能の充実</w:t>
      </w:r>
      <w:r w:rsidRPr="00340423">
        <w:rPr>
          <w:rFonts w:asciiTheme="majorEastAsia" w:eastAsiaTheme="majorEastAsia" w:hAnsiTheme="majorEastAsia" w:hint="eastAsia"/>
          <w:szCs w:val="21"/>
        </w:rPr>
        <w:t>）</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府市の協議調整によって、高次の都市機能（広域機能）の充実に向けた取組みが進められている。</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都市インフラの充実</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（例）淀川左岸線延伸部などミッシングリンク解消の取組み、なにわ筋線の事業化など鉄道網の充実強化の取組みなど</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安全安心を担う公共機能の高度化</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（例）府市消防学校の一体的運用、府立公衆衛生研究所と市立環境科学研究所の統合など</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産業支援・研究開発体制の充実</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（例）府市信用保証協会の統合、府立産業技術総合研究所と市立工業研究所の統合など</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00485A" w:rsidP="0000485A">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今後の説明（</w:t>
      </w:r>
      <w:r w:rsidR="00594804" w:rsidRPr="00340423">
        <w:rPr>
          <w:rFonts w:asciiTheme="majorEastAsia" w:eastAsiaTheme="majorEastAsia" w:hAnsiTheme="majorEastAsia" w:hint="eastAsia"/>
          <w:szCs w:val="21"/>
        </w:rPr>
        <w:t>副首都・大阪の都市機能を支える仕組みづくり</w:t>
      </w:r>
      <w:r w:rsidRPr="00340423">
        <w:rPr>
          <w:rFonts w:asciiTheme="majorEastAsia" w:eastAsiaTheme="majorEastAsia" w:hAnsiTheme="majorEastAsia" w:hint="eastAsia"/>
          <w:szCs w:val="21"/>
        </w:rPr>
        <w:t>）</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さらに、強力に都市機能（広域機能）を充実</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大阪の成長に向けた都市インフラの充実、産業支援機能の強化、危機管理事象への迅速、円滑な対応など</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府域の都市機能（広域機能）については、政令指定都市・総合区制度では大阪府と大阪市が指定都市都道府県調整会議で協議・調整、特別区制度では大阪府に一元化</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副首都・大阪にふさわしい制度の検討を深めていく必要</w:t>
      </w:r>
      <w:r w:rsidRPr="00340423">
        <w:rPr>
          <w:rFonts w:asciiTheme="majorEastAsia" w:eastAsiaTheme="majorEastAsia" w:hAnsiTheme="majorEastAsia"/>
          <w:szCs w:val="21"/>
        </w:rPr>
        <w:br w:type="page"/>
      </w:r>
    </w:p>
    <w:p w:rsidR="00594804" w:rsidRPr="00340423" w:rsidRDefault="00594804" w:rsidP="00594804">
      <w:pPr>
        <w:pStyle w:val="ae"/>
        <w:numPr>
          <w:ilvl w:val="0"/>
          <w:numId w:val="5"/>
        </w:numPr>
        <w:adjustRightInd w:val="0"/>
        <w:snapToGrid w:val="0"/>
        <w:ind w:leftChars="0"/>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副首都・大阪の住民生活を支える基礎自治機能（府内市町村）の充実</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人口減少、少子高齢化が進み、また、社会保障ニーズの増大や行政課題が多様化する中、副首都化による成長の果実を住民に還元し、地域ニーズに沿った身近な行政サービスを展開できるよう、中核市並みの基礎自治機能を担いうる行政運営体制の強化が必要。</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府の積極的なコーディネートにより、新たな連携を促す協議の場づくりや、基礎自治機能のあり方等に関する検討・研究、国への働きかけなどに取り組む。</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「市町村への権限移譲」や「行政運営体制の強化」に、これまでよりも積極的にコーディネートしていく</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１　新たな連携を促す協議の場づくり</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現在の「地域ブロック会議」を含め、「協議 の場」を重層的に設定</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柔軟な協議の場づくりと、政策面でのアプローチ</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案件に応じて、知事・市町村長など特別職も参画</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事務の内容に応じて府域での最適化（ブロック化、一元化）に向けた検討（消防など）</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２　基礎自治機能の検討・研究、国への働きかけ</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大阪の実情に合った基礎自治機能のあり方や充実方策について検討・研究を進める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市町村とともに（学識経験者等も交え）より具体的な検討・研究を実施</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国に問題提起し、国を巻き込んだ議論に発展させていく</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３　府からのインセンティブ強化（成果基準の拡大）</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市町村間連携に積極的に取り組む団体を支援するため、「市町村振興補助金」によるインセンティブを強化</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市町村間連携の取組みに対する補助対象範囲の拡大など、取組成果とインセンティブを連動</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2020年頃に向けて自ら基礎自治機能充実の取り組みを進める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「市町村間連携」や「市町村合併」につなげていく</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副首都に相応しい行政サービスを提供できる中核市並みの基礎自治機能</w:t>
      </w:r>
      <w:r w:rsidR="0000485A" w:rsidRPr="00340423">
        <w:rPr>
          <w:rFonts w:asciiTheme="majorEastAsia" w:eastAsiaTheme="majorEastAsia" w:hAnsiTheme="majorEastAsia" w:hint="eastAsia"/>
          <w:szCs w:val="21"/>
        </w:rPr>
        <w:t>をめざす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府内市町村関係データの表</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人口規模と市町村の数、50万人以上は3、20万人から50万人は7、10万人から20万人は12、5万人から10万人は11、5万人未満は10</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市町村の区分と市町村の数、政令市は2、中核市は4、施行時特例市は5、その他の市は22、町村は10</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大阪市と、それ以外の市町村の人口比較の図</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大阪市の人口は約270万人（府内の約30％）、それ以外の市町村は613万人（府内の約70％）</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東京都においては23区の人口が約69％、それ以外の市町村が約31％</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pStyle w:val="ae"/>
        <w:numPr>
          <w:ilvl w:val="0"/>
          <w:numId w:val="5"/>
        </w:numPr>
        <w:adjustRightInd w:val="0"/>
        <w:snapToGrid w:val="0"/>
        <w:ind w:leftChars="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副首都（圏）（京阪神・関西）の都市機能を支える広域機能の充実</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副首都・大阪としての都市機能を強化したうえで、副首都圏としての京阪神や関西も視野に入れ、さらに、都市機能を充実できるよう、国からの事務・権限の移譲、そして事務・権限単位にとどまらない国機関の移転などに関西広域連合とも連携して段階的に取り組んでい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pStyle w:val="ae"/>
        <w:numPr>
          <w:ilvl w:val="0"/>
          <w:numId w:val="5"/>
        </w:numPr>
        <w:adjustRightInd w:val="0"/>
        <w:snapToGrid w:val="0"/>
        <w:ind w:leftChars="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国機関移転等の働きかけ</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機関移転は、東京一極集中の是正、バックアップ機能整備、国全体の競争力強化といった観点から国自体が主導すべきもの。その上で、副首都（圏）としての成長にかかる波及効果が見込まれる機能に関して、地方創生で大阪に移転が決まった機関や大阪・関西に既に拠点等のある機関を中心に、大阪・関西での国機関の拠点性の向上を関西広域連合や経済界と連携して求めていく。また、バックアップ機能を果たす上で必要な国機関についても今後検討を進める（具体的な対象や働きかけについては、今後さらに検討）。</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対象機関の例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地方創生で大阪に移転等が決まった機関</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国立健康・栄養研究所（全部移転）、工業所有権情報・研修館（INPIT）（近畿統括拠点（仮称）の設置）、中小企業庁（近畿経済産業局の機能強化）</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なお地方創生では、上記に加え、京都府への文化庁移転、徳島県への消費者庁「消費者行政新未来創造オフィス（仮称）」設置、和歌山県の総務省「統計データ利活用センター（仮称）」設置などが決定</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今後の検討方向</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大阪・関西において移転等のメリットが最大限に発揮できるように、大阪・関西で連携した働きかけや国事業との連携、参画の実施</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対象機関の例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大阪・関西で既に拠点等のある機関</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（例）医薬品医療機器総合機構（PMDA）、日本医療研究開発機構（AMED）など</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今後の検討方向</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機能強化（新たな機能の付加や体制の充実など）</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（５）副首都化の取組みを支援する仕組みの働きかけ</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大阪自らが副首都に必要な「機能面」、「制度面」での取組みを推進。</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この取組みを推進力として、国全体の成長をけん引する、国際競争力を持つ複数の拠点創出を図るといった観点から、副首都化の取組みを支援する仕組みを国に働きかけていく。</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具体的には、まずは、首都機能をバックアップする拠点として大阪・関西を位置づける働きかけに着手したうえで、さらに、副首都（圏）の取組みを支援する法等の制度の働きかけを行う。</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（例）大阪・関西が日本の成長をけん引する自立的な大都市（圏）として位置付けられる、国から支援措置（権限移譲、規制改革など）を得るなど</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①首都機能バックアップに向けた取組み</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関西は、大規模災害時に首都機能をバックアップする拠点都市としてのポテンシャルを十分に有しているが、今後さらに平時を含めた代替拠点としての役割を高めていくため、国の政府業務継続計画における代替拠点への移転の検討にあわせ、大阪が果たす役割の検討を進め、バックアップ拠点としての位置づけを国に求めていく。　</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また、関西広域連合で進めている「防災庁（仮称）創設に係る検討」とも連携し、大阪・関西の代替・支援拠点としての役割強化をめざす。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首都機能バックアップの研究会の設置</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首都機能代替時のオペレーション等について受入側からの検討を行う</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検討事項(案)</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首都機能代替時のオペレーション検討に向けた論点整理</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代替拠点への移転が必要となる被災シナリオ、地方行政機関の支援事項</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代替拠点の執務環境等の構築など</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②副首都（圏）の取組みを支援する制度の働きかけ</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国全体の成長をけん引するための副首都（圏）の自立的な取組みを国が支援するための制度（権限・財源移譲、規制改革等）を国に働きかける。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国による支援（検討例）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京阪神の特区の枠組みを発展させ国からの権限やそれに伴う財源等を移譲、規制改革など（英国のシティディール制度等を参考）</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大都市圏を支援する法制度等（新たな制度創設、既存法制の改正・拡充など）</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国の計画等（例、国土形成計画、関西広域地方計画、近畿圏整備計画など）での位置づけ</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首都機能バックアップのために必要な整備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国機能の地方への移管（国機関レベルでの移管）など</w:t>
      </w:r>
    </w:p>
    <w:p w:rsidR="00C349F3" w:rsidRPr="00340423" w:rsidRDefault="00C349F3" w:rsidP="006B20F7">
      <w:pPr>
        <w:adjustRightInd w:val="0"/>
        <w:snapToGrid w:val="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bCs/>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lastRenderedPageBreak/>
        <w:t>４．経済成長面　～副首都として発展するための経済成長面での取組み～</w:t>
      </w:r>
    </w:p>
    <w:p w:rsidR="00594804" w:rsidRPr="00340423" w:rsidRDefault="00594804" w:rsidP="0052733F">
      <w:pPr>
        <w:adjustRightInd w:val="0"/>
        <w:snapToGrid w:val="0"/>
        <w:ind w:firstLineChars="100" w:firstLine="210"/>
        <w:rPr>
          <w:rFonts w:asciiTheme="majorEastAsia" w:eastAsiaTheme="majorEastAsia" w:hAnsiTheme="majorEastAsia"/>
          <w:bCs/>
          <w:szCs w:val="21"/>
        </w:rPr>
      </w:pPr>
      <w:r w:rsidRPr="00340423">
        <w:rPr>
          <w:rFonts w:asciiTheme="majorEastAsia" w:eastAsiaTheme="majorEastAsia" w:hAnsiTheme="majorEastAsia" w:hint="eastAsia"/>
          <w:bCs/>
          <w:szCs w:val="21"/>
        </w:rPr>
        <w:t>大阪経済は、産業構造の転換が遅れたことやリーディング産業が育たなかったことを背景として長期低迷傾向にあったが、この間の取組みを通じて成長に向けた明るい兆しが見え始めている状況。</w:t>
      </w:r>
    </w:p>
    <w:p w:rsidR="00594804" w:rsidRPr="00340423" w:rsidRDefault="00594804" w:rsidP="00594804">
      <w:pPr>
        <w:adjustRightInd w:val="0"/>
        <w:snapToGrid w:val="0"/>
        <w:rPr>
          <w:rFonts w:asciiTheme="majorEastAsia" w:eastAsiaTheme="majorEastAsia" w:hAnsiTheme="majorEastAsia"/>
          <w:bCs/>
          <w:szCs w:val="21"/>
        </w:rPr>
      </w:pPr>
    </w:p>
    <w:p w:rsidR="00594804" w:rsidRPr="00340423" w:rsidRDefault="00594804" w:rsidP="0059480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こうした流れを確かなものにするため、「機能面」「制度面」の基盤整備と並行して、副首都圏となる京阪神や関西全域までも視野に入れつつ「経済成長面」の取組みを進め、グローバルな競争力を高め、副首都・大阪として継続的に経済成長を遂げていく。</w:t>
      </w:r>
    </w:p>
    <w:p w:rsidR="00594804" w:rsidRPr="00340423" w:rsidRDefault="00594804" w:rsidP="00594804">
      <w:pPr>
        <w:adjustRightInd w:val="0"/>
        <w:snapToGrid w:val="0"/>
        <w:rPr>
          <w:rFonts w:asciiTheme="majorEastAsia" w:eastAsiaTheme="majorEastAsia" w:hAnsiTheme="majorEastAsia"/>
          <w:bCs/>
          <w:szCs w:val="21"/>
        </w:rPr>
      </w:pPr>
    </w:p>
    <w:p w:rsidR="00594804" w:rsidRPr="00340423" w:rsidRDefault="00594804" w:rsidP="0059480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そのための取組みとして、「産業・技術力」、「資本力(ハード・ソフトインフラ)」、「人材力」の３つの要素から課題と方向性を見出し、それぞれについて重点的な取組みを進める。</w:t>
      </w:r>
    </w:p>
    <w:p w:rsidR="00594804" w:rsidRPr="00340423" w:rsidRDefault="00594804" w:rsidP="00594804">
      <w:pPr>
        <w:adjustRightInd w:val="0"/>
        <w:snapToGrid w:val="0"/>
        <w:rPr>
          <w:rFonts w:asciiTheme="majorEastAsia" w:eastAsiaTheme="majorEastAsia" w:hAnsiTheme="majorEastAsia"/>
          <w:bCs/>
          <w:szCs w:val="21"/>
        </w:rPr>
      </w:pPr>
    </w:p>
    <w:p w:rsidR="00594804" w:rsidRPr="00340423" w:rsidRDefault="00594804" w:rsidP="00594804">
      <w:pPr>
        <w:adjustRightInd w:val="0"/>
        <w:snapToGrid w:val="0"/>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また、現在、「2025日本万国博覧会誘致」と「統合型リゾート（IR）立地推進」に向けた取組みが進んでおり、これらを副首都としての発展を加速させるインパクトとして活用する。</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図表「経済成長面の取組みについて３つの要素等の関係を図で表しています。」</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tabs>
          <w:tab w:val="left" w:pos="4080"/>
        </w:tabs>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bCs/>
          <w:szCs w:val="21"/>
        </w:rPr>
        <w:t>（１）副首都・大阪の発展を加速させるインパクト</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①2025　日本万国博覧会の開催</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2025日本万国博覧会は、2020年の東京オリンピック・パラリンピック後の我が国の成長の起爆剤。</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新たなイノベーションを引き起こし、社会のあり方も変える圧倒的な万国博覧会の求心力や発信力、さらには世界中の人々の出会いや交流を生み出す力がこれからの日本の成長の鍵となる。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万博のテーマである「健康・長寿」は人類共通の願い。大阪・関西は、ライフサイエンス関連分野の集積が厚く、世界でもトップランナーの存在。また、「健康・長寿」は先端医療だけでなく、ヘルスケア、スポーツ、食、エンターテイメント、さらには人工知能（AI）やロボット、ものづくりに至るまで、極めてすそ野の広い分野への展開が可能。</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大阪・関西において万博を契機に世界からの知を集め、人類社会に貢献することにより、副首都・大阪としての都市格の向上や経済活性化をより一層加速させることが可能となる。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図表（万博誘致への取組み状況）</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「万博誘致の取組みとして、2016年11月に基本構想大阪府案を策定し国へ提出したことなどを図示しています。」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図表（万博の開催概要）「会場（夢洲地区を想定）や入場者想定規模（3,000万人以上）などを図示しています。」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図表（経済波及効果(試算値)）「経済波及効果の試算値は約2.3兆円であることなどを図示しています。」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図表（「健康・長寿」関連産業のすそ野の広がり）</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「万博のテーマである「健康・長寿」産業のすそ野の広がりを図示しています。」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②統合型リゾート（IR）の立地推進</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観光立国日本をめざす上で、統合型リゾート（IR）の導入は必要であり、また世界と互角に競争できる規模・機能を持つMICE施設を整備することでインバウンドの飛躍的な拡大につながることが期待される。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大阪は24時間運用の関西国際空港や都市インフラの充実など交通アクセスがよく高い利便性があるほか、夢洲には200haを越える非常に広大な用地があるなど、立地の優位性がある。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経済界と連携したMICE機能の強化などベイエリアの活性化を図ることにより、地域も成長・発展を実現し、都市格の向上を図ることができる。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また、ギャンブル依存症を始めとするセーフティネット対策等の諸課題について国に検討を働きかけるとともに、実効性のある対策の検討を進める。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国際的なエンターテイメント機能やMICE機能等を有するIRの誘致により、副首都・大阪の世界水準の都市ブランドの確立をより一層加速させることが可能となる。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図表（IR立地推進の動き）「2016年12月のIR推進法の成立などを図示しています。」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図表（IR立地による効果）「2030年時点の集客見込み約2,200万人や事業運営による経済効果が年約6,300億円であることなどを図示しています。」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lastRenderedPageBreak/>
        <w:t>（２）副首都・大阪の経済成長に向けた取組み</w:t>
      </w: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経済成長面での取組みとして、「産業・技術力」、「資本力(ハード・ソフトインフラ)」、「人材力」の３つの要素から課題と方向性を見出し、それぞれについて重点的な取組みを進める。</w:t>
      </w:r>
    </w:p>
    <w:p w:rsidR="00594804" w:rsidRPr="00340423" w:rsidRDefault="00594804" w:rsidP="00594804">
      <w:pPr>
        <w:adjustRightInd w:val="0"/>
        <w:snapToGrid w:val="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産業・技術力　</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世界の主要都市では、次世代産業や高付加価値型の産業の育成に注力しており、大阪もリーディング産業の育成を進めることが必要。</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重点的な取組みとして、北大阪を中心に神戸・京都等も含め、企業集積・研究集積が進む</w:t>
      </w:r>
      <w:r w:rsidRPr="00340423">
        <w:rPr>
          <w:rFonts w:asciiTheme="majorEastAsia" w:eastAsiaTheme="majorEastAsia" w:hAnsiTheme="majorEastAsia" w:hint="eastAsia"/>
          <w:bCs/>
          <w:szCs w:val="21"/>
        </w:rPr>
        <w:t>「ライフサイエンス」を中心とした裾野の広い健康・長寿関連産業の育成を進め、次世代のリーディング産業として着実に発展</w:t>
      </w:r>
      <w:r w:rsidRPr="00340423">
        <w:rPr>
          <w:rFonts w:asciiTheme="majorEastAsia" w:eastAsiaTheme="majorEastAsia" w:hAnsiTheme="majorEastAsia" w:hint="eastAsia"/>
          <w:szCs w:val="21"/>
        </w:rPr>
        <w:t>させる。</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szCs w:val="21"/>
        </w:rPr>
        <w:t xml:space="preserve">　また、層の厚いものづくりの基盤を活かし、その</w:t>
      </w:r>
      <w:r w:rsidRPr="00340423">
        <w:rPr>
          <w:rFonts w:asciiTheme="majorEastAsia" w:eastAsiaTheme="majorEastAsia" w:hAnsiTheme="majorEastAsia" w:hint="eastAsia"/>
          <w:bCs/>
          <w:szCs w:val="21"/>
        </w:rPr>
        <w:t>高付加価値化</w:t>
      </w:r>
      <w:r w:rsidRPr="00340423">
        <w:rPr>
          <w:rFonts w:asciiTheme="majorEastAsia" w:eastAsiaTheme="majorEastAsia" w:hAnsiTheme="majorEastAsia" w:hint="eastAsia"/>
          <w:szCs w:val="21"/>
        </w:rPr>
        <w:t>を進めるとともに、</w:t>
      </w:r>
      <w:r w:rsidRPr="00340423">
        <w:rPr>
          <w:rFonts w:asciiTheme="majorEastAsia" w:eastAsiaTheme="majorEastAsia" w:hAnsiTheme="majorEastAsia" w:hint="eastAsia"/>
          <w:bCs/>
          <w:szCs w:val="21"/>
        </w:rPr>
        <w:t>イノベーションの創出</w:t>
      </w:r>
      <w:r w:rsidRPr="00340423">
        <w:rPr>
          <w:rFonts w:asciiTheme="majorEastAsia" w:eastAsiaTheme="majorEastAsia" w:hAnsiTheme="majorEastAsia" w:hint="eastAsia"/>
          <w:szCs w:val="21"/>
        </w:rPr>
        <w:t>に取り組む。</w:t>
      </w:r>
    </w:p>
    <w:p w:rsidR="00594804" w:rsidRPr="00340423" w:rsidRDefault="00594804" w:rsidP="00594804">
      <w:pPr>
        <w:adjustRightInd w:val="0"/>
        <w:snapToGrid w:val="0"/>
        <w:rPr>
          <w:rFonts w:asciiTheme="majorEastAsia" w:eastAsiaTheme="majorEastAsia" w:hAnsiTheme="majorEastAsia"/>
          <w:bCs/>
          <w:szCs w:val="21"/>
        </w:rPr>
      </w:pPr>
    </w:p>
    <w:p w:rsidR="00594804" w:rsidRPr="00340423" w:rsidRDefault="00594804" w:rsidP="0052733F">
      <w:pPr>
        <w:adjustRightInd w:val="0"/>
        <w:snapToGrid w:val="0"/>
        <w:ind w:firstLineChars="100" w:firstLine="210"/>
        <w:rPr>
          <w:rFonts w:asciiTheme="majorEastAsia" w:eastAsiaTheme="majorEastAsia" w:hAnsiTheme="majorEastAsia"/>
          <w:bCs/>
          <w:szCs w:val="21"/>
        </w:rPr>
      </w:pPr>
      <w:r w:rsidRPr="00340423">
        <w:rPr>
          <w:rFonts w:asciiTheme="majorEastAsia" w:eastAsiaTheme="majorEastAsia" w:hAnsiTheme="majorEastAsia" w:hint="eastAsia"/>
          <w:bCs/>
          <w:szCs w:val="21"/>
        </w:rPr>
        <w:t>重点的な取組み　　健康・長寿を基軸とした新たな価値の創出</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(ⅰ)世界トップクラスのライフサイエンスクラスター形成</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(ⅱ)ものづくりの基盤を活かしたイノベーション促進</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資本力　</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　</w:t>
      </w:r>
      <w:r w:rsidRPr="00340423">
        <w:rPr>
          <w:rFonts w:asciiTheme="majorEastAsia" w:eastAsiaTheme="majorEastAsia" w:hAnsiTheme="majorEastAsia" w:hint="eastAsia"/>
          <w:szCs w:val="21"/>
        </w:rPr>
        <w:t>「機能面」の取組みにより副首都としての基盤を整えたうえで、一層のグローバル競争力の強化のため、世界の主要都市に匹敵する水準（世界水準）に高めていくことが必要。</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重点的な取組みとして、大阪への人・モノの流れを活発化させるため、</w:t>
      </w:r>
      <w:r w:rsidRPr="00340423">
        <w:rPr>
          <w:rFonts w:asciiTheme="majorEastAsia" w:eastAsiaTheme="majorEastAsia" w:hAnsiTheme="majorEastAsia" w:hint="eastAsia"/>
          <w:bCs/>
          <w:szCs w:val="21"/>
        </w:rPr>
        <w:t>都市の顔となるまちづくりや域内交通ネットワークの強化</w:t>
      </w:r>
      <w:r w:rsidRPr="00340423">
        <w:rPr>
          <w:rFonts w:asciiTheme="majorEastAsia" w:eastAsiaTheme="majorEastAsia" w:hAnsiTheme="majorEastAsia" w:hint="eastAsia"/>
          <w:szCs w:val="21"/>
        </w:rPr>
        <w:t>を進めるとともに、</w:t>
      </w:r>
      <w:r w:rsidRPr="00340423">
        <w:rPr>
          <w:rFonts w:asciiTheme="majorEastAsia" w:eastAsiaTheme="majorEastAsia" w:hAnsiTheme="majorEastAsia" w:hint="eastAsia"/>
          <w:bCs/>
          <w:szCs w:val="21"/>
        </w:rPr>
        <w:t>国際交通インフラの充実</w:t>
      </w:r>
      <w:r w:rsidRPr="00340423">
        <w:rPr>
          <w:rFonts w:asciiTheme="majorEastAsia" w:eastAsiaTheme="majorEastAsia" w:hAnsiTheme="majorEastAsia" w:hint="eastAsia"/>
          <w:szCs w:val="21"/>
        </w:rPr>
        <w:t>や</w:t>
      </w:r>
      <w:r w:rsidRPr="00340423">
        <w:rPr>
          <w:rFonts w:asciiTheme="majorEastAsia" w:eastAsiaTheme="majorEastAsia" w:hAnsiTheme="majorEastAsia" w:hint="eastAsia"/>
          <w:bCs/>
          <w:szCs w:val="21"/>
        </w:rPr>
        <w:t>広域交通ネットワーク（リニア中央新幹線、北陸新幹線）の早期全線開業を促進</w:t>
      </w:r>
      <w:r w:rsidRPr="00340423">
        <w:rPr>
          <w:rFonts w:asciiTheme="majorEastAsia" w:eastAsiaTheme="majorEastAsia" w:hAnsiTheme="majorEastAsia" w:hint="eastAsia"/>
          <w:szCs w:val="21"/>
        </w:rPr>
        <w:t>し、広域的なネットワークの結節点として国内外の都市との連携強化をめざす。</w:t>
      </w:r>
      <w:r w:rsidRPr="00340423">
        <w:rPr>
          <w:rFonts w:asciiTheme="majorEastAsia" w:eastAsiaTheme="majorEastAsia" w:hAnsiTheme="majorEastAsia" w:hint="eastAsia"/>
          <w:bCs/>
          <w:szCs w:val="21"/>
        </w:rPr>
        <w:t>（ハードインフラ）</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また、好調なインバウンドのもと、さらなる</w:t>
      </w:r>
      <w:r w:rsidRPr="00340423">
        <w:rPr>
          <w:rFonts w:asciiTheme="majorEastAsia" w:eastAsiaTheme="majorEastAsia" w:hAnsiTheme="majorEastAsia" w:hint="eastAsia"/>
          <w:bCs/>
          <w:szCs w:val="21"/>
        </w:rPr>
        <w:t>都市ブランドの向上を図り、世界への発信力を高める</w:t>
      </w:r>
      <w:r w:rsidRPr="00340423">
        <w:rPr>
          <w:rFonts w:asciiTheme="majorEastAsia" w:eastAsiaTheme="majorEastAsia" w:hAnsiTheme="majorEastAsia" w:hint="eastAsia"/>
          <w:szCs w:val="21"/>
        </w:rPr>
        <w:t>。</w:t>
      </w:r>
      <w:r w:rsidRPr="00340423">
        <w:rPr>
          <w:rFonts w:asciiTheme="majorEastAsia" w:eastAsiaTheme="majorEastAsia" w:hAnsiTheme="majorEastAsia" w:hint="eastAsia"/>
          <w:bCs/>
          <w:szCs w:val="21"/>
        </w:rPr>
        <w:t>（ソフトインフラ）</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重点的な取組み　　世界水準の都市ブランドの確立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(ⅰ)世界に誇れる都市空間の創造</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(ⅱ)世界的な創造都市、国際エンターテイメント都市の確立　</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人材</w:t>
      </w:r>
      <w:r w:rsidRPr="00340423">
        <w:rPr>
          <w:rFonts w:asciiTheme="majorEastAsia" w:eastAsiaTheme="majorEastAsia" w:hAnsiTheme="majorEastAsia" w:hint="eastAsia"/>
          <w:bCs/>
          <w:szCs w:val="21"/>
        </w:rPr>
        <w:t>力</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世界では、高度人材及び留学生を中心に、人の移動が急速に活発化しており「人材獲得競争」の様相を呈している中、多様な人材の育成や呼込みが必要。</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重点的な取組みとして、大阪の人材力の強化のため、</w:t>
      </w:r>
      <w:r w:rsidRPr="00340423">
        <w:rPr>
          <w:rFonts w:asciiTheme="majorEastAsia" w:eastAsiaTheme="majorEastAsia" w:hAnsiTheme="majorEastAsia" w:hint="eastAsia"/>
          <w:bCs/>
          <w:szCs w:val="21"/>
        </w:rPr>
        <w:t>大阪・関西に集積する大学（アカデミア）や研究機関の強み</w:t>
      </w:r>
      <w:r w:rsidRPr="00340423">
        <w:rPr>
          <w:rFonts w:asciiTheme="majorEastAsia" w:eastAsiaTheme="majorEastAsia" w:hAnsiTheme="majorEastAsia" w:hint="eastAsia"/>
          <w:szCs w:val="21"/>
        </w:rPr>
        <w:t>を活かしながら、</w:t>
      </w:r>
      <w:r w:rsidRPr="00340423">
        <w:rPr>
          <w:rFonts w:asciiTheme="majorEastAsia" w:eastAsiaTheme="majorEastAsia" w:hAnsiTheme="majorEastAsia" w:hint="eastAsia"/>
          <w:bCs/>
          <w:szCs w:val="21"/>
        </w:rPr>
        <w:t>多様な人材が活躍できるオープンでチャレンジングな環境づくり</w:t>
      </w:r>
      <w:r w:rsidRPr="00340423">
        <w:rPr>
          <w:rFonts w:asciiTheme="majorEastAsia" w:eastAsiaTheme="majorEastAsia" w:hAnsiTheme="majorEastAsia" w:hint="eastAsia"/>
          <w:szCs w:val="21"/>
        </w:rPr>
        <w:t>を進める。</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 xml:space="preserve">　企業のCSRへの取組みや社会企業家・非営利セクターの活躍が世界的に活発化しつつある現状を好機ととらえ、</w:t>
      </w:r>
      <w:r w:rsidRPr="00340423">
        <w:rPr>
          <w:rFonts w:asciiTheme="majorEastAsia" w:eastAsiaTheme="majorEastAsia" w:hAnsiTheme="majorEastAsia" w:hint="eastAsia"/>
          <w:bCs/>
          <w:szCs w:val="21"/>
        </w:rPr>
        <w:t>営利・非営利問わず民間活動の促進</w:t>
      </w:r>
      <w:r w:rsidRPr="00340423">
        <w:rPr>
          <w:rFonts w:asciiTheme="majorEastAsia" w:eastAsiaTheme="majorEastAsia" w:hAnsiTheme="majorEastAsia" w:hint="eastAsia"/>
          <w:szCs w:val="21"/>
        </w:rPr>
        <w:t>に向けた取組みを進める。</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重点的な取組み　　内外から多様なプレーヤーが集い、活動する場の創出</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(ⅰ)多様な人材が活躍できるオープンでチャレンジングな環境整備</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(ⅱ)民間活動促進の仕組みづくり</w:t>
      </w:r>
    </w:p>
    <w:p w:rsidR="00594804" w:rsidRPr="00340423" w:rsidRDefault="00594804" w:rsidP="00594804">
      <w:pPr>
        <w:adjustRightInd w:val="0"/>
        <w:snapToGrid w:val="0"/>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〔重点的な取組み〕</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①健康・長寿を基軸とした新たな価値の創出</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(ⅰ) 世界トップクラスのライフサイエンスクラスター形成</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取組みの方向性</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最高水準の研究が進む再生医療や革新的創薬の産学連携による実用化・産業化の促進、大阪の強みである「ものづくり力」を活かした医療機器の開発促進、健康分野における新産業の創出を図るとともに、大阪の健康長寿の先進都市に向けた方向性をまとめ、世界トップクラスのライフサイエンスクラスター形成などに向けた取組みを進め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健康・医療の新たな拠点形成（健都）</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2018年のまちびらきを見据え、北大阪健康医療都市（健都）を健康・医療イノベーションの新たな拠点と位置づけ、クラスター形成を進める。</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健都イノベーションパークでの健康・医療分野の研究開発を行う企業の集積を進めるとともに、国立循環器病研究センターや国立健康・栄養研究所の移転により研究開発力の向上を図る。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図表（北大阪健康医療都市（健都））「北大阪健康医療都市のエリア図を示しています。」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szCs w:val="21"/>
        </w:rPr>
        <w:t xml:space="preserve">　</w:t>
      </w:r>
      <w:r w:rsidRPr="00340423">
        <w:rPr>
          <w:rFonts w:asciiTheme="majorEastAsia" w:eastAsiaTheme="majorEastAsia" w:hAnsiTheme="majorEastAsia" w:hint="eastAsia"/>
          <w:bCs/>
          <w:szCs w:val="21"/>
        </w:rPr>
        <w:t>健康分野の産業創出</w:t>
      </w:r>
    </w:p>
    <w:p w:rsidR="00594804" w:rsidRPr="00340423" w:rsidRDefault="00594804" w:rsidP="0052733F">
      <w:pPr>
        <w:adjustRightInd w:val="0"/>
        <w:snapToGrid w:val="0"/>
        <w:ind w:leftChars="100" w:left="210"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府内外の民間事業者による「大阪健康寿命延伸産業創出プラットフォーム（OKJP）」を通じた実証の側面支援等や、スポーツを核としたビジネス創出のための経済界主導のプラットフォームによるマッチング等を促進する。「健康」を切り口に、衣料、食、住宅、福祉等サービス、ロボット</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など様々な産業へ波及させていく。</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2021年開業予定の「関西スポーツ科学・ヘルスケア総合センター（仮称）」において、健康寿命を延ばすための医科学研究や、スポーツ・芸術を通して健康増進を促す取組みなどをさらに発展・実用化させ、それらの成果を広く提供していく。</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図表（OKJPの健康寿命延伸産業イメージ）</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「OKJPのターゲットとする分野（公的保険外の運動、栄養、保健サービス業）のイメージを図示しています。」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再生医療等の国際拠点形成</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中之島4丁目において再生医療におけるヒトへの応用から実用化、グローバル展開まで一貫して産業化を推進する「再生医療国際拠点」の形成を目指す。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産学官が連携し、「中之島4丁目再生医療国際拠点検討協議会」を設置し、必要な機能について検討を進める。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図表（再生医療国際拠点）「再生医療国際センターに求められる機能や特徴について図示しています。」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特区を活用したライフサイエンス関連産業の取組み</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関西圏国家戦略特区や関西イノベーション国際戦略総合特区の一体的な活用を図りつつ、医療イノベーションの創出、ライフサイエンス産業の成長を促進する。　</w:t>
      </w:r>
    </w:p>
    <w:tbl>
      <w:tblPr>
        <w:tblStyle w:val="ab"/>
        <w:tblW w:w="0" w:type="auto"/>
        <w:tblInd w:w="392" w:type="dxa"/>
        <w:tblLook w:val="04A0" w:firstRow="1" w:lastRow="0" w:firstColumn="1" w:lastColumn="0" w:noHBand="0" w:noVBand="1"/>
      </w:tblPr>
      <w:tblGrid>
        <w:gridCol w:w="2126"/>
        <w:gridCol w:w="8735"/>
      </w:tblGrid>
      <w:tr w:rsidR="00594804" w:rsidRPr="00340423" w:rsidTr="0000485A">
        <w:tc>
          <w:tcPr>
            <w:tcW w:w="2126" w:type="dxa"/>
          </w:tcPr>
          <w:p w:rsidR="00594804" w:rsidRPr="00340423" w:rsidRDefault="00594804" w:rsidP="0000485A">
            <w:pPr>
              <w:pStyle w:val="Web"/>
              <w:spacing w:before="0" w:beforeAutospacing="0" w:after="0" w:afterAutospacing="0" w:line="196" w:lineRule="atLeast"/>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bCs/>
                <w:kern w:val="24"/>
                <w:sz w:val="21"/>
                <w:szCs w:val="21"/>
              </w:rPr>
              <w:t>主な事業</w:t>
            </w:r>
          </w:p>
        </w:tc>
        <w:tc>
          <w:tcPr>
            <w:tcW w:w="8735" w:type="dxa"/>
          </w:tcPr>
          <w:p w:rsidR="00594804" w:rsidRPr="00340423" w:rsidRDefault="00594804" w:rsidP="0000485A">
            <w:pPr>
              <w:pStyle w:val="Web"/>
              <w:spacing w:before="0" w:beforeAutospacing="0" w:after="0" w:afterAutospacing="0" w:line="196" w:lineRule="atLeast"/>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bCs/>
                <w:kern w:val="24"/>
                <w:sz w:val="21"/>
                <w:szCs w:val="21"/>
              </w:rPr>
              <w:t>内容</w:t>
            </w:r>
          </w:p>
        </w:tc>
      </w:tr>
      <w:tr w:rsidR="00594804" w:rsidRPr="00340423" w:rsidTr="0000485A">
        <w:tc>
          <w:tcPr>
            <w:tcW w:w="2126" w:type="dxa"/>
          </w:tcPr>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保険外併用療養に関する特例関連事業</w:t>
            </w:r>
          </w:p>
        </w:tc>
        <w:tc>
          <w:tcPr>
            <w:tcW w:w="8735" w:type="dxa"/>
          </w:tcPr>
          <w:p w:rsidR="00594804" w:rsidRPr="00340423" w:rsidRDefault="00594804" w:rsidP="0000485A">
            <w:pPr>
              <w:pStyle w:val="Web"/>
              <w:spacing w:before="0" w:beforeAutospacing="0" w:after="0" w:afterAutospacing="0" w:line="331"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日本では未承認又は適応外の医薬品等を対象に、大阪大学医学部付属病院、国立循環器病センターにおいて、スピーディーに先進医療を提供</w:t>
            </w:r>
          </w:p>
        </w:tc>
      </w:tr>
      <w:tr w:rsidR="00594804" w:rsidRPr="00340423" w:rsidTr="0000485A">
        <w:tc>
          <w:tcPr>
            <w:tcW w:w="2126" w:type="dxa"/>
          </w:tcPr>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特区医療機器薬事戦略相談事業</w:t>
            </w:r>
          </w:p>
        </w:tc>
        <w:tc>
          <w:tcPr>
            <w:tcW w:w="8735" w:type="dxa"/>
          </w:tcPr>
          <w:p w:rsidR="00594804" w:rsidRPr="00340423" w:rsidRDefault="00594804" w:rsidP="0000485A">
            <w:pPr>
              <w:pStyle w:val="Web"/>
              <w:spacing w:before="0" w:beforeAutospacing="0" w:after="0" w:afterAutospacing="0"/>
              <w:rPr>
                <w:rFonts w:asciiTheme="majorEastAsia" w:eastAsiaTheme="majorEastAsia" w:hAnsiTheme="majorEastAsia" w:cs="Meiryo UI"/>
                <w:color w:val="000000" w:themeColor="text1"/>
                <w:kern w:val="24"/>
                <w:sz w:val="21"/>
                <w:szCs w:val="21"/>
              </w:rPr>
            </w:pPr>
            <w:r w:rsidRPr="00340423">
              <w:rPr>
                <w:rFonts w:asciiTheme="majorEastAsia" w:eastAsiaTheme="majorEastAsia" w:hAnsiTheme="majorEastAsia" w:cs="Meiryo UI" w:hint="eastAsia"/>
                <w:color w:val="000000" w:themeColor="dark1"/>
                <w:kern w:val="24"/>
                <w:sz w:val="21"/>
                <w:szCs w:val="21"/>
              </w:rPr>
              <w:t>大阪大学医学部付属病院における革新的医療機器の開発について、治験期間を短縮し、開発から市販・承認までのプロセスを</w:t>
            </w:r>
            <w:r w:rsidRPr="00340423">
              <w:rPr>
                <w:rFonts w:asciiTheme="majorEastAsia" w:eastAsiaTheme="majorEastAsia" w:hAnsiTheme="majorEastAsia" w:cs="Meiryo UI" w:hint="eastAsia"/>
                <w:color w:val="000000" w:themeColor="text1"/>
                <w:kern w:val="24"/>
                <w:sz w:val="21"/>
                <w:szCs w:val="21"/>
              </w:rPr>
              <w:t>迅速化</w:t>
            </w:r>
          </w:p>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※希少性疾患に係る革新的医薬品の開発迅速化についても、企業への橋渡しまでをAMEDやPMDAが手厚くサポートし、実用化を促進する制度の創設を提案中</w:t>
            </w:r>
          </w:p>
        </w:tc>
      </w:tr>
    </w:tbl>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図表（関西のライフサイエンスクラスター）</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「グランフロント大阪や北大阪バイオクラスター、神戸医療産業都市、京都大学</w:t>
      </w:r>
      <w:proofErr w:type="spellStart"/>
      <w:r w:rsidRPr="00340423">
        <w:rPr>
          <w:rFonts w:asciiTheme="majorEastAsia" w:eastAsiaTheme="majorEastAsia" w:hAnsiTheme="majorEastAsia" w:hint="eastAsia"/>
          <w:szCs w:val="21"/>
        </w:rPr>
        <w:t>iPS</w:t>
      </w:r>
      <w:proofErr w:type="spellEnd"/>
      <w:r w:rsidRPr="00340423">
        <w:rPr>
          <w:rFonts w:asciiTheme="majorEastAsia" w:eastAsiaTheme="majorEastAsia" w:hAnsiTheme="majorEastAsia" w:hint="eastAsia"/>
          <w:szCs w:val="21"/>
        </w:rPr>
        <w:t>細胞研究所等を図示しています。」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医薬品医療機器総合機構（PMDA）関西支部の機能強化</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2016年の機能拡充により研究開発の初期段階だけでなく、開発ステージに応じた各種相談が関西支部（うめきた）で実施可能となったところ。</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引き続きPMDA関西支部のさらなる機能強化に向けた取組みにより、創薬環境の整備を進める。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図表「PMDA関西支部の機能強化に向けた取組み状況について図示しています。」</w:t>
      </w: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図表（取組みの工程（主なもの））</w:t>
      </w:r>
    </w:p>
    <w:p w:rsidR="00594804" w:rsidRPr="00340423" w:rsidRDefault="00594804" w:rsidP="00594804">
      <w:pPr>
        <w:adjustRightInd w:val="0"/>
        <w:snapToGrid w:val="0"/>
        <w:ind w:leftChars="100" w:left="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2016年度大阪国際がんセンターオープンや、2018年度の重粒子線がん治療施設オープンや健都まちびらき、20201年度の関西スポーツ科学・ヘルスケア総合センター（仮称）開業など、主な取組みの工程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BA7956"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594804" w:rsidRPr="00340423">
        <w:rPr>
          <w:rFonts w:asciiTheme="majorEastAsia" w:eastAsiaTheme="majorEastAsia" w:hAnsiTheme="majorEastAsia" w:hint="eastAsia"/>
          <w:szCs w:val="21"/>
        </w:rPr>
        <w:t>(ⅱ) ものづくりの基盤を活かしたイノベーション促進</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取組みの方向性</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ものづくりを中心とした大阪・関西の豊富な産業集積について、イノベーションを支える産業インフラとして革新を図り、高付加価値化を進める。</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突破口となる、健康・医療関連の研究開発推進を中心として、</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、人工知能（AI）やロボット、バッテリーなどの技術を活用したイノベーションの促進に取り組む。</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ライフデザイン・イノベーションの拠点形成</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2023年春頃から順次まちびらきをむかえる「うめきた2期区域」のまちづくりと連動し、世界から人材、技術を集積・交流させ、新しい産業・技術・知財を創造する「イノベーション」の拠点を形成することで、新たな国際競争力を獲得し、我が国の成長エンジンとして世界をリードする。</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図表「ライフデザイン・イノベーションについて、超スマート社会が到来する中、</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やビッグデータ等の活用により、創薬や医療機器開発などの分野にとどまらず人々が健康で豊かに生きるための新しい製品・サービスを創出するということを示すと共に、そのイメージを図示しています。」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proofErr w:type="spellStart"/>
      <w:r w:rsidRPr="00340423">
        <w:rPr>
          <w:rFonts w:asciiTheme="majorEastAsia" w:eastAsiaTheme="majorEastAsia" w:hAnsiTheme="majorEastAsia" w:hint="eastAsia"/>
          <w:bCs/>
          <w:szCs w:val="21"/>
        </w:rPr>
        <w:t>IoT</w:t>
      </w:r>
      <w:proofErr w:type="spellEnd"/>
      <w:r w:rsidRPr="00340423">
        <w:rPr>
          <w:rFonts w:asciiTheme="majorEastAsia" w:eastAsiaTheme="majorEastAsia" w:hAnsiTheme="majorEastAsia" w:hint="eastAsia"/>
          <w:bCs/>
          <w:szCs w:val="21"/>
        </w:rPr>
        <w:t>、AI、ロボット技術、ビッグデータ等の活用</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大阪・関西の各拠点のポテンシャルを最大限活用し、「イノベーション・エコシステム」を構築し、イノベーションの連鎖を生み出す。また、</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、AI、ロボット技術、ビッグデータ等を活用してイノベーションを促進し、社会課題の解決や新たなビジネス分野の開拓・産業化を図る。</w:t>
      </w:r>
    </w:p>
    <w:p w:rsidR="00594804" w:rsidRPr="00340423" w:rsidRDefault="00594804" w:rsidP="0052733F">
      <w:pPr>
        <w:adjustRightInd w:val="0"/>
        <w:snapToGrid w:val="0"/>
        <w:ind w:leftChars="100" w:left="210"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経済界との連携により、</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やAI、ドローン、ヘルスケア、オープンデータ・ビッグデータ関連において、先進的なまちづくりに関する実証事業や社会実装を行う。</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w:t>
      </w:r>
      <w:proofErr w:type="spellStart"/>
      <w:r w:rsidRPr="00340423">
        <w:rPr>
          <w:rFonts w:asciiTheme="majorEastAsia" w:eastAsiaTheme="majorEastAsia" w:hAnsiTheme="majorEastAsia" w:hint="eastAsia"/>
          <w:szCs w:val="21"/>
        </w:rPr>
        <w:t>IoT</w:t>
      </w:r>
      <w:proofErr w:type="spellEnd"/>
      <w:r w:rsidRPr="00340423">
        <w:rPr>
          <w:rFonts w:asciiTheme="majorEastAsia" w:eastAsiaTheme="majorEastAsia" w:hAnsiTheme="majorEastAsia" w:hint="eastAsia"/>
          <w:szCs w:val="21"/>
        </w:rPr>
        <w:t>、AI、ロボット技術の大阪・関西の拠点・機関の例）</w:t>
      </w:r>
    </w:p>
    <w:tbl>
      <w:tblPr>
        <w:tblStyle w:val="ab"/>
        <w:tblW w:w="0" w:type="auto"/>
        <w:tblInd w:w="392" w:type="dxa"/>
        <w:tblLook w:val="04A0" w:firstRow="1" w:lastRow="0" w:firstColumn="1" w:lastColumn="0" w:noHBand="0" w:noVBand="1"/>
      </w:tblPr>
      <w:tblGrid>
        <w:gridCol w:w="4252"/>
        <w:gridCol w:w="3686"/>
        <w:gridCol w:w="2923"/>
      </w:tblGrid>
      <w:tr w:rsidR="00594804" w:rsidRPr="00340423" w:rsidTr="0000485A">
        <w:tc>
          <w:tcPr>
            <w:tcW w:w="4252" w:type="dxa"/>
          </w:tcPr>
          <w:p w:rsidR="00594804" w:rsidRPr="00340423" w:rsidRDefault="00594804" w:rsidP="0000485A">
            <w:pPr>
              <w:pStyle w:val="Web"/>
              <w:spacing w:before="0" w:beforeAutospacing="0" w:after="0" w:afterAutospacing="0" w:line="250" w:lineRule="atLeast"/>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bCs/>
                <w:kern w:val="24"/>
                <w:sz w:val="21"/>
                <w:szCs w:val="21"/>
              </w:rPr>
              <w:t>機関名</w:t>
            </w:r>
          </w:p>
        </w:tc>
        <w:tc>
          <w:tcPr>
            <w:tcW w:w="3686" w:type="dxa"/>
          </w:tcPr>
          <w:p w:rsidR="00594804" w:rsidRPr="00340423" w:rsidRDefault="00594804" w:rsidP="0000485A">
            <w:pPr>
              <w:pStyle w:val="Web"/>
              <w:spacing w:before="0" w:beforeAutospacing="0" w:after="0" w:afterAutospacing="0" w:line="250" w:lineRule="atLeast"/>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bCs/>
                <w:kern w:val="24"/>
                <w:sz w:val="21"/>
                <w:szCs w:val="21"/>
              </w:rPr>
              <w:t>主な分野</w:t>
            </w:r>
          </w:p>
        </w:tc>
        <w:tc>
          <w:tcPr>
            <w:tcW w:w="2923" w:type="dxa"/>
          </w:tcPr>
          <w:p w:rsidR="00594804" w:rsidRPr="00340423" w:rsidRDefault="00594804" w:rsidP="0000485A">
            <w:pPr>
              <w:pStyle w:val="Web"/>
              <w:spacing w:before="0" w:beforeAutospacing="0" w:after="0" w:afterAutospacing="0" w:line="250" w:lineRule="atLeast"/>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bCs/>
                <w:kern w:val="24"/>
                <w:sz w:val="21"/>
                <w:szCs w:val="21"/>
              </w:rPr>
              <w:t>備考</w:t>
            </w:r>
          </w:p>
        </w:tc>
      </w:tr>
      <w:tr w:rsidR="00594804" w:rsidRPr="00340423" w:rsidTr="0000485A">
        <w:tc>
          <w:tcPr>
            <w:tcW w:w="4252" w:type="dxa"/>
          </w:tcPr>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人工知能技術コンソーシアム関西支部（産業技術総合研究所）</w:t>
            </w:r>
          </w:p>
        </w:tc>
        <w:tc>
          <w:tcPr>
            <w:tcW w:w="3686" w:type="dxa"/>
          </w:tcPr>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AI</w:t>
            </w:r>
          </w:p>
        </w:tc>
        <w:tc>
          <w:tcPr>
            <w:tcW w:w="2923" w:type="dxa"/>
          </w:tcPr>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大阪商工会議所が事務局</w:t>
            </w:r>
          </w:p>
        </w:tc>
      </w:tr>
      <w:tr w:rsidR="00594804" w:rsidRPr="00340423" w:rsidTr="0000485A">
        <w:tc>
          <w:tcPr>
            <w:tcW w:w="4252"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脳情報通信融合研究センター（</w:t>
            </w:r>
            <w:proofErr w:type="spellStart"/>
            <w:r w:rsidRPr="00340423">
              <w:rPr>
                <w:rFonts w:asciiTheme="majorEastAsia" w:eastAsiaTheme="majorEastAsia" w:hAnsiTheme="majorEastAsia" w:cs="Meiryo UI" w:hint="eastAsia"/>
                <w:color w:val="000000" w:themeColor="dark1"/>
                <w:kern w:val="24"/>
                <w:sz w:val="21"/>
                <w:szCs w:val="21"/>
              </w:rPr>
              <w:t>CiNet</w:t>
            </w:r>
            <w:proofErr w:type="spellEnd"/>
            <w:r w:rsidRPr="00340423">
              <w:rPr>
                <w:rFonts w:asciiTheme="majorEastAsia" w:eastAsiaTheme="majorEastAsia" w:hAnsiTheme="majorEastAsia" w:cs="Meiryo UI" w:hint="eastAsia"/>
                <w:color w:val="000000" w:themeColor="dark1"/>
                <w:kern w:val="24"/>
                <w:sz w:val="21"/>
                <w:szCs w:val="21"/>
              </w:rPr>
              <w:t>）</w:t>
            </w:r>
          </w:p>
        </w:tc>
        <w:tc>
          <w:tcPr>
            <w:tcW w:w="3686"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脳情報科学、AI、ロボット技術など</w:t>
            </w:r>
          </w:p>
        </w:tc>
        <w:tc>
          <w:tcPr>
            <w:tcW w:w="2923"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吹田市</w:t>
            </w:r>
          </w:p>
        </w:tc>
      </w:tr>
      <w:tr w:rsidR="00594804" w:rsidRPr="00340423" w:rsidTr="0000485A">
        <w:tc>
          <w:tcPr>
            <w:tcW w:w="4252"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大阪工業大学ロボティクス＆デザインセンター</w:t>
            </w:r>
          </w:p>
        </w:tc>
        <w:tc>
          <w:tcPr>
            <w:tcW w:w="3686"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proofErr w:type="spellStart"/>
            <w:r w:rsidRPr="00340423">
              <w:rPr>
                <w:rFonts w:asciiTheme="majorEastAsia" w:eastAsiaTheme="majorEastAsia" w:hAnsiTheme="majorEastAsia" w:cs="Meiryo UI" w:hint="eastAsia"/>
                <w:color w:val="000000" w:themeColor="dark1"/>
                <w:kern w:val="24"/>
                <w:sz w:val="21"/>
                <w:szCs w:val="21"/>
              </w:rPr>
              <w:t>IoT</w:t>
            </w:r>
            <w:proofErr w:type="spellEnd"/>
            <w:r w:rsidRPr="00340423">
              <w:rPr>
                <w:rFonts w:asciiTheme="majorEastAsia" w:eastAsiaTheme="majorEastAsia" w:hAnsiTheme="majorEastAsia" w:cs="Meiryo UI" w:hint="eastAsia"/>
                <w:color w:val="000000" w:themeColor="dark1"/>
                <w:kern w:val="24"/>
                <w:sz w:val="21"/>
                <w:szCs w:val="21"/>
              </w:rPr>
              <w:t>、AI、ロボット技術など</w:t>
            </w:r>
          </w:p>
        </w:tc>
        <w:tc>
          <w:tcPr>
            <w:tcW w:w="2923"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大阪市（2017年に梅田キャンパス開設）</w:t>
            </w:r>
          </w:p>
        </w:tc>
      </w:tr>
      <w:tr w:rsidR="00594804" w:rsidRPr="00340423" w:rsidTr="0000485A">
        <w:tc>
          <w:tcPr>
            <w:tcW w:w="4252"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一般財団法人</w:t>
            </w:r>
            <w:proofErr w:type="spellStart"/>
            <w:r w:rsidRPr="00340423">
              <w:rPr>
                <w:rFonts w:asciiTheme="majorEastAsia" w:eastAsiaTheme="majorEastAsia" w:hAnsiTheme="majorEastAsia" w:cs="Meiryo UI" w:hint="eastAsia"/>
                <w:color w:val="000000" w:themeColor="dark1"/>
                <w:kern w:val="24"/>
                <w:sz w:val="21"/>
                <w:szCs w:val="21"/>
              </w:rPr>
              <w:t>i-RooBO</w:t>
            </w:r>
            <w:proofErr w:type="spellEnd"/>
            <w:r w:rsidRPr="00340423">
              <w:rPr>
                <w:rFonts w:asciiTheme="majorEastAsia" w:eastAsiaTheme="majorEastAsia" w:hAnsiTheme="majorEastAsia" w:cs="Meiryo UI" w:hint="eastAsia"/>
                <w:color w:val="000000" w:themeColor="dark1"/>
                <w:kern w:val="24"/>
                <w:sz w:val="21"/>
                <w:szCs w:val="21"/>
              </w:rPr>
              <w:t xml:space="preserve"> Network Forum</w:t>
            </w:r>
          </w:p>
        </w:tc>
        <w:tc>
          <w:tcPr>
            <w:tcW w:w="3686"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ロボット技術など</w:t>
            </w:r>
          </w:p>
        </w:tc>
        <w:tc>
          <w:tcPr>
            <w:tcW w:w="2923"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大阪市</w:t>
            </w:r>
          </w:p>
        </w:tc>
      </w:tr>
      <w:tr w:rsidR="00594804" w:rsidRPr="00340423" w:rsidTr="0000485A">
        <w:tc>
          <w:tcPr>
            <w:tcW w:w="4252"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組込みシステム産業振興機構</w:t>
            </w:r>
          </w:p>
        </w:tc>
        <w:tc>
          <w:tcPr>
            <w:tcW w:w="3686"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proofErr w:type="spellStart"/>
            <w:r w:rsidRPr="00340423">
              <w:rPr>
                <w:rFonts w:asciiTheme="majorEastAsia" w:eastAsiaTheme="majorEastAsia" w:hAnsiTheme="majorEastAsia" w:cs="Meiryo UI" w:hint="eastAsia"/>
                <w:color w:val="000000" w:themeColor="dark1"/>
                <w:kern w:val="24"/>
                <w:sz w:val="21"/>
                <w:szCs w:val="21"/>
              </w:rPr>
              <w:t>IoT</w:t>
            </w:r>
            <w:proofErr w:type="spellEnd"/>
            <w:r w:rsidRPr="00340423">
              <w:rPr>
                <w:rFonts w:asciiTheme="majorEastAsia" w:eastAsiaTheme="majorEastAsia" w:hAnsiTheme="majorEastAsia" w:cs="Meiryo UI" w:hint="eastAsia"/>
                <w:color w:val="000000" w:themeColor="dark1"/>
                <w:kern w:val="24"/>
                <w:sz w:val="21"/>
                <w:szCs w:val="21"/>
              </w:rPr>
              <w:t>など</w:t>
            </w:r>
          </w:p>
        </w:tc>
        <w:tc>
          <w:tcPr>
            <w:tcW w:w="2923"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池田市</w:t>
            </w:r>
          </w:p>
        </w:tc>
      </w:tr>
      <w:tr w:rsidR="00594804" w:rsidRPr="00340423" w:rsidTr="0000485A">
        <w:tc>
          <w:tcPr>
            <w:tcW w:w="4252"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株式会社国際電気通信基礎技術研究所（ATR）</w:t>
            </w:r>
          </w:p>
        </w:tc>
        <w:tc>
          <w:tcPr>
            <w:tcW w:w="3686"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AI、</w:t>
            </w:r>
            <w:proofErr w:type="spellStart"/>
            <w:r w:rsidRPr="00340423">
              <w:rPr>
                <w:rFonts w:asciiTheme="majorEastAsia" w:eastAsiaTheme="majorEastAsia" w:hAnsiTheme="majorEastAsia" w:cs="Meiryo UI" w:hint="eastAsia"/>
                <w:color w:val="000000" w:themeColor="dark1"/>
                <w:kern w:val="24"/>
                <w:sz w:val="21"/>
                <w:szCs w:val="21"/>
              </w:rPr>
              <w:t>IoT</w:t>
            </w:r>
            <w:proofErr w:type="spellEnd"/>
            <w:r w:rsidRPr="00340423">
              <w:rPr>
                <w:rFonts w:asciiTheme="majorEastAsia" w:eastAsiaTheme="majorEastAsia" w:hAnsiTheme="majorEastAsia" w:cs="Meiryo UI" w:hint="eastAsia"/>
                <w:color w:val="000000" w:themeColor="dark1"/>
                <w:kern w:val="24"/>
                <w:sz w:val="21"/>
                <w:szCs w:val="21"/>
              </w:rPr>
              <w:t>、ロボット技術など</w:t>
            </w:r>
          </w:p>
        </w:tc>
        <w:tc>
          <w:tcPr>
            <w:tcW w:w="2923" w:type="dxa"/>
          </w:tcPr>
          <w:p w:rsidR="00594804" w:rsidRPr="00340423" w:rsidRDefault="00594804" w:rsidP="0000485A">
            <w:pPr>
              <w:pStyle w:val="Web"/>
              <w:spacing w:before="0" w:beforeAutospacing="0" w:after="0" w:afterAutospacing="0" w:line="250" w:lineRule="atLeast"/>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京都府精華町</w:t>
            </w:r>
          </w:p>
        </w:tc>
      </w:tr>
      <w:tr w:rsidR="00594804" w:rsidRPr="00340423" w:rsidTr="0000485A">
        <w:tc>
          <w:tcPr>
            <w:tcW w:w="4252" w:type="dxa"/>
          </w:tcPr>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情報通信研究機構（NICT）</w:t>
            </w:r>
          </w:p>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ユニバーサルコミュニケーション研究所</w:t>
            </w:r>
          </w:p>
        </w:tc>
        <w:tc>
          <w:tcPr>
            <w:tcW w:w="3686" w:type="dxa"/>
          </w:tcPr>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AIなど</w:t>
            </w:r>
          </w:p>
        </w:tc>
        <w:tc>
          <w:tcPr>
            <w:tcW w:w="2923" w:type="dxa"/>
          </w:tcPr>
          <w:p w:rsidR="00594804" w:rsidRPr="00340423" w:rsidRDefault="00594804" w:rsidP="0000485A">
            <w:pPr>
              <w:pStyle w:val="Web"/>
              <w:spacing w:before="0" w:beforeAutospacing="0" w:after="0" w:afterAutospacing="0" w:line="192" w:lineRule="auto"/>
              <w:rPr>
                <w:rFonts w:asciiTheme="majorEastAsia" w:eastAsiaTheme="majorEastAsia" w:hAnsiTheme="majorEastAsia" w:cs="Arial"/>
                <w:sz w:val="21"/>
                <w:szCs w:val="21"/>
              </w:rPr>
            </w:pPr>
            <w:r w:rsidRPr="00340423">
              <w:rPr>
                <w:rFonts w:asciiTheme="majorEastAsia" w:eastAsiaTheme="majorEastAsia" w:hAnsiTheme="majorEastAsia" w:cs="Meiryo UI" w:hint="eastAsia"/>
                <w:color w:val="000000" w:themeColor="dark1"/>
                <w:kern w:val="24"/>
                <w:sz w:val="21"/>
                <w:szCs w:val="21"/>
              </w:rPr>
              <w:t>京都府精華町</w:t>
            </w:r>
          </w:p>
        </w:tc>
      </w:tr>
    </w:tbl>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図表「大阪市と大阪商工会議所との先進的なまちづくりに資する「実証事業都市・大阪」実現に向けた包括提携協定の事業例イメージを図示しています。」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新エネルギー関連のグローバル競争力強化</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バッテリー戦略研究センター」において、電池関連（蓄電池分野、水素・燃料電池分野など）産業の創出・国際競争力強化に向けて、事業参入や実証フィールドの希望にかかる相談対応や、技術面での課題解決を進めるなど、新エネルギー産業のさらなる競争力強化を図る。</w:t>
      </w:r>
    </w:p>
    <w:p w:rsidR="00594804" w:rsidRPr="00340423" w:rsidRDefault="00594804" w:rsidP="00594804">
      <w:pPr>
        <w:adjustRightInd w:val="0"/>
        <w:snapToGrid w:val="0"/>
        <w:ind w:leftChars="100" w:left="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咲洲に開所した大型蓄電池システム試験評価施設（NLAB）や連携協定を締結した認証機関と連携しながら、新エネルギー関連の集積地域形成を進める。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Pr="00340423">
        <w:rPr>
          <w:rFonts w:asciiTheme="majorEastAsia" w:eastAsiaTheme="majorEastAsia" w:hAnsiTheme="majorEastAsia" w:hint="eastAsia"/>
          <w:bCs/>
          <w:szCs w:val="21"/>
        </w:rPr>
        <w:t>ものづくりの高付加価値化に向けた支援体制の充実</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産業技術研究所の創設（スーパー公設試の実現）、ものづくりビジネスセンター大阪（MOBIO）等の支援拠点の産業振興支援体制の強化や、内外からの企業誘致による産業集積促進等を通じ、大阪自らの支援機能の強化を図る。</w:t>
      </w:r>
    </w:p>
    <w:p w:rsidR="00594804" w:rsidRPr="00340423" w:rsidRDefault="00594804" w:rsidP="0052733F">
      <w:pPr>
        <w:adjustRightInd w:val="0"/>
        <w:snapToGrid w:val="0"/>
        <w:ind w:left="210" w:hangingChars="100" w:hanging="21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さらに、近畿経済産業局の機能強化、平成29年10月までに開設が予定されているINPIT（（独）工業所有権情報・研修館）近畿統括拠点（仮称）により、新たなイノベーション創出につながる革新的・基盤的技術の権利化支援を強化し、世界市場に打って出る大阪産業・大阪企業を支援し、高付加価値な製品・技術を創出。</w:t>
      </w:r>
    </w:p>
    <w:tbl>
      <w:tblPr>
        <w:tblStyle w:val="ab"/>
        <w:tblW w:w="0" w:type="auto"/>
        <w:tblInd w:w="392" w:type="dxa"/>
        <w:tblLook w:val="04A0" w:firstRow="1" w:lastRow="0" w:firstColumn="1" w:lastColumn="0" w:noHBand="0" w:noVBand="1"/>
      </w:tblPr>
      <w:tblGrid>
        <w:gridCol w:w="5103"/>
        <w:gridCol w:w="5758"/>
      </w:tblGrid>
      <w:tr w:rsidR="00594804" w:rsidRPr="00340423" w:rsidTr="0000485A">
        <w:tc>
          <w:tcPr>
            <w:tcW w:w="5103" w:type="dxa"/>
          </w:tcPr>
          <w:p w:rsidR="00594804" w:rsidRPr="00340423" w:rsidRDefault="00594804" w:rsidP="0000485A">
            <w:pPr>
              <w:pStyle w:val="Web"/>
              <w:spacing w:before="0" w:beforeAutospacing="0" w:after="0" w:afterAutospacing="0"/>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kern w:val="24"/>
                <w:sz w:val="21"/>
                <w:szCs w:val="21"/>
              </w:rPr>
              <w:t>大阪に新たに拡充される機能等</w:t>
            </w:r>
          </w:p>
        </w:tc>
        <w:tc>
          <w:tcPr>
            <w:tcW w:w="5758" w:type="dxa"/>
          </w:tcPr>
          <w:p w:rsidR="00594804" w:rsidRPr="00340423" w:rsidRDefault="00594804" w:rsidP="0000485A">
            <w:pPr>
              <w:pStyle w:val="Web"/>
              <w:spacing w:before="0" w:beforeAutospacing="0" w:after="0" w:afterAutospacing="0"/>
              <w:jc w:val="center"/>
              <w:rPr>
                <w:rFonts w:asciiTheme="majorEastAsia" w:eastAsiaTheme="majorEastAsia" w:hAnsiTheme="majorEastAsia" w:cs="Arial"/>
                <w:sz w:val="21"/>
                <w:szCs w:val="21"/>
              </w:rPr>
            </w:pPr>
            <w:r w:rsidRPr="00340423">
              <w:rPr>
                <w:rFonts w:asciiTheme="majorEastAsia" w:eastAsiaTheme="majorEastAsia" w:hAnsiTheme="majorEastAsia" w:cs="Meiryo UI" w:hint="eastAsia"/>
                <w:kern w:val="24"/>
                <w:sz w:val="21"/>
                <w:szCs w:val="21"/>
              </w:rPr>
              <w:t>内容</w:t>
            </w:r>
          </w:p>
        </w:tc>
      </w:tr>
      <w:tr w:rsidR="00594804" w:rsidRPr="00340423" w:rsidTr="0000485A">
        <w:tc>
          <w:tcPr>
            <w:tcW w:w="5103" w:type="dxa"/>
          </w:tcPr>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kern w:val="24"/>
                <w:sz w:val="21"/>
                <w:szCs w:val="21"/>
              </w:rPr>
              <w:t>「INPIT（（独）工業所有権情報・研修館）近畿統括拠点（仮称）」における高度・専門的な知財相談等が可能に</w:t>
            </w:r>
          </w:p>
        </w:tc>
        <w:tc>
          <w:tcPr>
            <w:tcW w:w="5758" w:type="dxa"/>
          </w:tcPr>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kern w:val="24"/>
                <w:sz w:val="21"/>
                <w:szCs w:val="21"/>
              </w:rPr>
              <w:t>平成29年10月までに開設予定の「INPIT近畿統括拠点（仮称）」において、海外展開等における高度・専門的な知財相談や、特許庁審査官による出張面接・テレビ面接を実施</w:t>
            </w:r>
          </w:p>
        </w:tc>
      </w:tr>
      <w:tr w:rsidR="00594804" w:rsidRPr="00340423" w:rsidTr="0000485A">
        <w:tc>
          <w:tcPr>
            <w:tcW w:w="5103" w:type="dxa"/>
          </w:tcPr>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kern w:val="24"/>
                <w:sz w:val="21"/>
                <w:szCs w:val="21"/>
              </w:rPr>
              <w:t>近畿経済産業局における地域中小企業の実態把握機能の強化</w:t>
            </w:r>
          </w:p>
        </w:tc>
        <w:tc>
          <w:tcPr>
            <w:tcW w:w="5758" w:type="dxa"/>
          </w:tcPr>
          <w:p w:rsidR="00594804" w:rsidRPr="00340423" w:rsidRDefault="00594804" w:rsidP="0000485A">
            <w:pPr>
              <w:pStyle w:val="Web"/>
              <w:spacing w:before="0" w:beforeAutospacing="0" w:after="0" w:afterAutospacing="0"/>
              <w:rPr>
                <w:rFonts w:asciiTheme="majorEastAsia" w:eastAsiaTheme="majorEastAsia" w:hAnsiTheme="majorEastAsia" w:cs="Arial"/>
                <w:sz w:val="21"/>
                <w:szCs w:val="21"/>
              </w:rPr>
            </w:pPr>
            <w:r w:rsidRPr="00340423">
              <w:rPr>
                <w:rFonts w:asciiTheme="majorEastAsia" w:eastAsiaTheme="majorEastAsia" w:hAnsiTheme="majorEastAsia" w:cs="Meiryo UI" w:hint="eastAsia"/>
                <w:kern w:val="24"/>
                <w:sz w:val="21"/>
                <w:szCs w:val="21"/>
              </w:rPr>
              <w:t>近畿経済産業局の組織改編を行い、平成29年度に中小企業庁における政策の企画・立案の高度化を推進するための新しい組織を設置</w:t>
            </w:r>
          </w:p>
        </w:tc>
      </w:tr>
    </w:tbl>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図表（取組みの工程（主なもの））</w:t>
      </w:r>
    </w:p>
    <w:p w:rsidR="00594804" w:rsidRPr="00340423" w:rsidRDefault="00594804" w:rsidP="00594804">
      <w:pPr>
        <w:adjustRightInd w:val="0"/>
        <w:snapToGrid w:val="0"/>
        <w:ind w:leftChars="100" w:left="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「2017年度の</w:t>
      </w:r>
      <w:r w:rsidRPr="00340423">
        <w:rPr>
          <w:rFonts w:asciiTheme="majorEastAsia" w:eastAsiaTheme="majorEastAsia" w:hAnsiTheme="majorEastAsia" w:hint="eastAsia"/>
          <w:szCs w:val="21"/>
        </w:rPr>
        <w:t>大阪産業技術研究所創設やINPIT近畿統括拠点設置、またライフデザイン・イノベーション拠点形成に向けた取組みなど、</w:t>
      </w:r>
      <w:r w:rsidRPr="00340423">
        <w:rPr>
          <w:rFonts w:asciiTheme="majorEastAsia" w:eastAsiaTheme="majorEastAsia" w:hAnsiTheme="majorEastAsia" w:hint="eastAsia"/>
          <w:bCs/>
          <w:szCs w:val="21"/>
        </w:rPr>
        <w:t>主な取組みの工程を図示しています。」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〔重点的な取組み〕</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②世界水準の都市ブランドの確立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(ⅰ) 世界に誇れる都市空間の創造</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取組みの方向性</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人・モノ・情報・投資を呼び込める魅力を備えた都市空間の創造をめざし、大阪の顔となるまちづくりなどに取り組む。また、府内市町村や近隣府県も含めた広域的な視点に立って都市空間の創造に取り組む。</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リニア中央新幹線や北陸新幹線の早期全線開業を促進し、広域的なネットワークによる連携の強化をめざす。</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関西国際空港の国際拠点空港としての機能強化を図るとともに、国際コンテナ戦略港湾阪神港の強化・利便性向上をめざす。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　交通ネットワークの充実・強化に向けた高速道路・鉄道網の整備を進めるとともに、高速道路の戦略的かつシームレスな料金体系の実現や、乗継改善などによる公共交通の利便性向上等に取り組む。</w:t>
      </w:r>
    </w:p>
    <w:p w:rsidR="00594804" w:rsidRPr="00340423" w:rsidRDefault="00594804" w:rsidP="00594804">
      <w:pPr>
        <w:adjustRightInd w:val="0"/>
        <w:snapToGrid w:val="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bCs/>
          <w:szCs w:val="21"/>
        </w:rPr>
        <w:t>うめきた2期など都心部エリアの新たなまちづくり</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「みどり」と「イノベーション」の融合拠点を目標とする「うめきた2期区域」をはじめ、中之島やベイエリア等の大阪都心部エリアにおいて、新たなまちづくりに取り組む。</w:t>
      </w:r>
    </w:p>
    <w:p w:rsidR="00594804" w:rsidRPr="00340423" w:rsidRDefault="00594804" w:rsidP="0052733F">
      <w:pPr>
        <w:adjustRightInd w:val="0"/>
        <w:snapToGrid w:val="0"/>
        <w:ind w:firstLineChars="100" w:firstLine="21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図表「うめきた2期、中之島、ベイエリアそれぞれの目的や取り組みなどを示しています。」</w:t>
      </w:r>
    </w:p>
    <w:tbl>
      <w:tblPr>
        <w:tblStyle w:val="ab"/>
        <w:tblW w:w="0" w:type="auto"/>
        <w:tblLook w:val="04A0" w:firstRow="1" w:lastRow="0" w:firstColumn="1" w:lastColumn="0" w:noHBand="0" w:noVBand="1"/>
      </w:tblPr>
      <w:tblGrid>
        <w:gridCol w:w="3751"/>
        <w:gridCol w:w="3751"/>
        <w:gridCol w:w="3751"/>
      </w:tblGrid>
      <w:tr w:rsidR="00594804" w:rsidRPr="00340423" w:rsidTr="0000485A">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うめきた2期</w:t>
            </w: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大阪の顔、関西のハブとなる「みどりとイノベーションの融合拠点」</w:t>
            </w: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今後のスケジュールは、2023年　一部まちびらき2027年　全体まちびらき</w:t>
            </w:r>
          </w:p>
        </w:tc>
      </w:tr>
      <w:tr w:rsidR="00594804" w:rsidRPr="00340423" w:rsidTr="0000485A">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中之島</w:t>
            </w: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国際的なビジネス・文化・学術・交流拠点としての機能向上形成</w:t>
            </w: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主な取り組みとして、新美術館の整備、産学・社学連携拠点の形成（中之島アゴラ）、再生医療国際拠点の導入、都市型MICE機能</w:t>
            </w:r>
          </w:p>
        </w:tc>
      </w:tr>
      <w:tr w:rsidR="00594804" w:rsidRPr="00340423" w:rsidTr="0000485A">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ベイエリア</w:t>
            </w: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成長戦略拠点としてさらなる民間開発事業を促進</w:t>
            </w: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主な取り組みとして、産業・物流機能や環境・エネルギー分野、集客施設等の集積促進、夢洲におけるIRを含む国際観光拠点の形成</w:t>
            </w:r>
          </w:p>
        </w:tc>
      </w:tr>
    </w:tbl>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広域的な視点による都市空間の創造</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が東西二極の一極として大きく発展していくため、2016年12月に策定した「グランドデザイン・大阪都市圏」において示した「広域連携型都市構造」の考え方に基づき、地域資源を最大限に活かし、広域的な視点で都市間連携を進めることで、魅力的な都市空間を創造す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図表「広域連携型都市構造について示しています」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関西全体を視野に、概ね関西大環状道路の範囲内を大阪都市圏として、以下の視点で、道路・鉄道・河川等広域インフラを活かして、都市構造を大胆にとらえなおす。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① 都市の活力の源である「人」の活動を中心</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② 多様な機能が集積する強みを活かし、都市間連携を強化</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③ 山や川、海などの地形的要素や、行政区域にとらわれない広域的な視点で、大胆に土地利用を転換</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図表「広域連携型都市構造を踏まえた都市空間創造の方向性を示しています」</w:t>
      </w:r>
    </w:p>
    <w:tbl>
      <w:tblPr>
        <w:tblStyle w:val="ab"/>
        <w:tblW w:w="0" w:type="auto"/>
        <w:tblLook w:val="04A0" w:firstRow="1" w:lastRow="0" w:firstColumn="1" w:lastColumn="0" w:noHBand="0" w:noVBand="1"/>
      </w:tblPr>
      <w:tblGrid>
        <w:gridCol w:w="2802"/>
        <w:gridCol w:w="8451"/>
      </w:tblGrid>
      <w:tr w:rsidR="00594804" w:rsidRPr="00340423" w:rsidTr="0000485A">
        <w:tc>
          <w:tcPr>
            <w:tcW w:w="280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産業の集積</w:t>
            </w:r>
          </w:p>
        </w:tc>
        <w:tc>
          <w:tcPr>
            <w:tcW w:w="84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様々な産業の集積化とネットワーク形成により、一層成長・発展する都市空間を創造</w:t>
            </w:r>
          </w:p>
        </w:tc>
      </w:tr>
      <w:tr w:rsidR="00594804" w:rsidRPr="00340423" w:rsidTr="0000485A">
        <w:tc>
          <w:tcPr>
            <w:tcW w:w="280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学術・研究の集積</w:t>
            </w:r>
          </w:p>
        </w:tc>
        <w:tc>
          <w:tcPr>
            <w:tcW w:w="84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さらなる知的創造活動を生み、支える都市空間を創造</w:t>
            </w:r>
          </w:p>
        </w:tc>
      </w:tr>
      <w:tr w:rsidR="00594804" w:rsidRPr="00340423" w:rsidTr="0000485A">
        <w:tc>
          <w:tcPr>
            <w:tcW w:w="280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集客機能の集積</w:t>
            </w:r>
          </w:p>
        </w:tc>
        <w:tc>
          <w:tcPr>
            <w:tcW w:w="84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国内外から多くの人が訪れる圧倒的な魅力を備えた都市空間を創造</w:t>
            </w:r>
          </w:p>
        </w:tc>
      </w:tr>
      <w:tr w:rsidR="00594804" w:rsidRPr="00340423" w:rsidTr="0000485A">
        <w:tc>
          <w:tcPr>
            <w:tcW w:w="280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豊かな自然環境</w:t>
            </w:r>
          </w:p>
        </w:tc>
        <w:tc>
          <w:tcPr>
            <w:tcW w:w="84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豊かなみどりや水辺をさらに楽しめる都市空間を創造</w:t>
            </w:r>
          </w:p>
        </w:tc>
      </w:tr>
      <w:tr w:rsidR="00594804" w:rsidRPr="00340423" w:rsidTr="0000485A">
        <w:tc>
          <w:tcPr>
            <w:tcW w:w="280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歴史・文化の集積</w:t>
            </w:r>
          </w:p>
        </w:tc>
        <w:tc>
          <w:tcPr>
            <w:tcW w:w="84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他にない豊かな歴史・文化を身近に感じられる都市空間を創造</w:t>
            </w:r>
          </w:p>
        </w:tc>
      </w:tr>
      <w:tr w:rsidR="00594804" w:rsidRPr="00340423" w:rsidTr="0000485A">
        <w:tc>
          <w:tcPr>
            <w:tcW w:w="280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良好な居住環境</w:t>
            </w:r>
          </w:p>
        </w:tc>
        <w:tc>
          <w:tcPr>
            <w:tcW w:w="84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ライフデザインに応じた多様な居住環境が実現できる都市空間を創造</w:t>
            </w:r>
          </w:p>
        </w:tc>
      </w:tr>
    </w:tbl>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リニア中央新幹線、北陸新幹線の早期全線開業の促進</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東西の大都市圏を結ぶ広域交通インフラの複数ルートを確保し、その効果を西へ波及させるため、関係団体と連携して、リニア中央新幹線や北陸新幹線の大阪までの早期全線開業を促進する。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国際空港機能の強化</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空港運営事業者としては、適切な投資と効率的な運営により、国内外からの空港利用者へのサービスを強化し、その可能性を最大限に引き出すことをめざす。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空港運営事業者の自律性・自由度を尊重しつつ、国際拠点空港としての機能強化を図るとともに、関空を通じた地域の発展をめざす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大阪湾諸港の国際競争力強化</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阪神港では、国際コンテナ戦略港湾として、国、大阪市、神戸市、阪神国際港湾株式会社が連携して、集貨、創貨、船舶の大型化に対応した施設整備などの競争力強化に取り組む。</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将来の大阪湾諸港の港湾管理一元化に向けた取組みを進める。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交通ネットワークの充実・強化</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活力・成長を支えるため、物流の効率化や広域連携の強化に資する大阪都市再生環状道路や府県間道路などの道路ネットワークの構築を進めるとともに、戦略4路線など人流を支える鉄道ネットワークの充実を図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図表「主な路線を示しています」</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国土軸アクセス(新名神・第二京阪アクセス)の更なる強化</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千里丘寝屋川線・寝屋川大東線(H28年度事業着手)など</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府県間の更なる連携強化</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国道371号(H30年代半ば供用)、大阪河内長野線　など</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JRおおさか東線の開業による新大阪駅へのアクセス強化 (平成30年度)</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うめきた新駅開業(H34年度末)</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既存ストックの活用、利用者の視点といった観点から、高速道路の混雑状況に応じた料金設定などの戦略的な料金体系の実現、可動式ホーム柵設置等による安全確保や乗継時の移動負担軽減などの公共交通の利便性向上に取り組む。</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図表（取組みの工程（主なもの））</w:t>
      </w:r>
    </w:p>
    <w:p w:rsidR="00594804" w:rsidRPr="00340423" w:rsidRDefault="00594804" w:rsidP="00594804">
      <w:pPr>
        <w:snapToGrid w:val="0"/>
        <w:rPr>
          <w:rFonts w:asciiTheme="majorEastAsia" w:eastAsiaTheme="majorEastAsia" w:hAnsiTheme="majorEastAsia"/>
          <w:szCs w:val="21"/>
        </w:rPr>
      </w:pPr>
      <w:r w:rsidRPr="00340423">
        <w:rPr>
          <w:rFonts w:asciiTheme="majorEastAsia" w:eastAsiaTheme="majorEastAsia" w:hAnsiTheme="majorEastAsia" w:hint="eastAsia"/>
          <w:szCs w:val="21"/>
        </w:rPr>
        <w:t>「2016年度の国道480号・第二阪和国道開通や、2018年度のJRおおさか東線全線開業、2019年度の阪神高速大和川線全線供用、2023年度のうめきた2期一部まちびらきや新名神高速道路全線供用など、主な取組みの工程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BA7956"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00594804" w:rsidRPr="00340423">
        <w:rPr>
          <w:rFonts w:asciiTheme="majorEastAsia" w:eastAsiaTheme="majorEastAsia" w:hAnsiTheme="majorEastAsia" w:hint="eastAsia"/>
          <w:szCs w:val="21"/>
        </w:rPr>
        <w:t>(ⅱ) 世界的な創造都市、国際エンターテイメント都市の確立</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取組みの方向性</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都市魅力の発展・進化・発信や、観光客受入環境の充実により、観光拠点としての機能強化を図るとともに、インバウンド客を関西のみならず国内各地へつなぐ「観光」ハブとしての機能を高める。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MICE機能や国際的なエンターテイメント機能等を備えた統合型リゾート（IR）の誘致など、国際観光拠点の形成を促進する。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大阪が誇る文化や歴史、伝統芸能、スポーツ、芸術、食などの都市魅力を最大限活用し、国内外にアピールするとともに、大阪の都市魅力創造の好循環につながるよう取組みを進める。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こうした文化・観光基盤を背景に、万博やIRのインパクトも活かしながら、大阪・関西において情報が生まれるとともに、広く情報が集まり、全国・世界へ発信する機能強化を図る。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夢洲でのIRを含む国際観光拠点の形成</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MICE機能や国際的なエンターテイメント機能等を備えた統合型リゾート(IR）の誘致など、民間の創意・工夫や意見を取り入れながら、経済界とともに「夢洲まちづくり構想」を策定し、夢洲における国際観光拠点形成に取り組む。</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中之島エリアのブランド化</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中之島4丁目地区は、2021年度開館予定の(仮称)大阪新美術館の整備を核とし、隣接する国立国際美術館、市立科学館との連携により、国内有数のミュージアムゾーンの形成を図るとともに、官民の協力のもと、文化芸術拠点としてのエリアのブランド化を進める。</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大学が提案する「中之島アゴラ構想」も踏まえ、府・市、大阪大学及び経済団体等とともに「中之島アゴラ構想推進協議会」において、人材育成や、芸術・情報発信などのアート拠点としての機能検討を進め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観光基盤や集客イベントのインパクトを活かした情報発信</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大阪観光局の観光情報ポータルサイトをベースに、ICTを活用して、大阪の観光情報をタイムリーかつ一元的に発信。ターゲットに応じた戦略的プロモーションを徹底し、大阪のファン層拡大を図っていく。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規制緩和、既存ストックを活かした民間プロジェクトの誘導</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にたくさんの人が集い、活動することを実感できる、これまでにない楽しいまちづくりプロジェクトの実現に向けて支障となる規制の緩和や制度見直しを行うほか、既存のストックを活かし民間活力を導入す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bCs/>
          <w:szCs w:val="21"/>
        </w:rPr>
        <w:t>御堂筋地区の魅力向上</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今後、人中心のみちへの道路空間再編の実現を図るとともに、規制緩和や補助制度などを活用し、官民で連携してブランド向上や上質なにぎわい創出に向けたイベントを展開することでさらなる魅力向上を図り、世界に誇るシンボルストリートをめざす。</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bCs/>
          <w:szCs w:val="21"/>
        </w:rPr>
        <w:t>大阪城公園の世界的観光拠点化</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が誇る歴史公園である大阪城公園において、民間活力により大阪城公園駅前エリアや旧第四師団司令部庁舎（もと大阪市立博物館）のリニューアルを図るなど、パークマネジメント事業を推進するとともに、大阪城東外濠でスイムを行う大阪城トライアスロン大会を開催するなど、公園の新たな魅</w:t>
      </w:r>
      <w:r w:rsidRPr="00340423">
        <w:rPr>
          <w:rFonts w:ascii="Meiryo UI" w:eastAsia="Meiryo UI" w:hAnsi="Meiryo UI" w:cs="Meiryo UI" w:hint="eastAsia"/>
          <w:szCs w:val="21"/>
        </w:rPr>
        <w:t>⼒</w:t>
      </w:r>
      <w:r w:rsidRPr="00340423">
        <w:rPr>
          <w:rFonts w:asciiTheme="majorEastAsia" w:eastAsiaTheme="majorEastAsia" w:hAnsiTheme="majorEastAsia" w:cs="ＭＳ 明朝" w:hint="eastAsia"/>
          <w:szCs w:val="21"/>
        </w:rPr>
        <w:t>を創出する</w:t>
      </w:r>
      <w:r w:rsidRPr="00340423">
        <w:rPr>
          <w:rFonts w:asciiTheme="majorEastAsia" w:eastAsiaTheme="majorEastAsia" w:hAnsiTheme="majorEastAsia" w:hint="eastAsia"/>
          <w:szCs w:val="21"/>
        </w:rPr>
        <w:t>。</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関西広域での観光振興</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関西広域連合や関経連等の経済団体、観光推進団体等の約60団体で「関西国際観光推進本部」を2016年3月に設立するなど好調なインバウンドを活かす動きが続く。関西広域連合が同年8月に改訂した「関西観光・文化振興計画」に沿って、一体的な取組みを進め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百舌鳥・古市古墳群の世界遺産登録の推進</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堺市、羽曳野市、藤井寺市の3市にまたがる巨大古墳群「百舌鳥・古市古墳群」について、2019年度の世界文化遺産登録実現をめざすとともに、登録後増加が見込まれる来訪者への対応の充実や、古墳群の魅力を発信す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24時間おもてなし都市の推進</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観光客が昼夜を問わずまちに魅力を感じ、安全で安心して旅行を楽しめる都市をめざし、Ｗ</w:t>
      </w:r>
      <w:proofErr w:type="spellStart"/>
      <w:r w:rsidRPr="00340423">
        <w:rPr>
          <w:rFonts w:asciiTheme="majorEastAsia" w:eastAsiaTheme="majorEastAsia" w:hAnsiTheme="majorEastAsia" w:hint="eastAsia"/>
          <w:szCs w:val="21"/>
        </w:rPr>
        <w:t>i</w:t>
      </w:r>
      <w:proofErr w:type="spellEnd"/>
      <w:r w:rsidRPr="00340423">
        <w:rPr>
          <w:rFonts w:asciiTheme="majorEastAsia" w:eastAsiaTheme="majorEastAsia" w:hAnsiTheme="majorEastAsia" w:hint="eastAsia"/>
          <w:szCs w:val="21"/>
        </w:rPr>
        <w:t>-Ｆ</w:t>
      </w:r>
      <w:proofErr w:type="spellStart"/>
      <w:r w:rsidRPr="00340423">
        <w:rPr>
          <w:rFonts w:asciiTheme="majorEastAsia" w:eastAsiaTheme="majorEastAsia" w:hAnsiTheme="majorEastAsia" w:hint="eastAsia"/>
          <w:szCs w:val="21"/>
        </w:rPr>
        <w:t>i</w:t>
      </w:r>
      <w:proofErr w:type="spellEnd"/>
      <w:r w:rsidRPr="00340423">
        <w:rPr>
          <w:rFonts w:asciiTheme="majorEastAsia" w:eastAsiaTheme="majorEastAsia" w:hAnsiTheme="majorEastAsia" w:hint="eastAsia"/>
          <w:szCs w:val="21"/>
        </w:rPr>
        <w:t>設置の拡充や宿泊施設、公共機関等の環境整備や観光案内機能の充実に取り組む。</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大阪が誇る文化力の創造・育成・活用</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大阪の文化を保存・継承するとともに、大阪が誇る伝統芸能のビジター向けコンテンツや大阪の食を満喫できるコンテンツ等を創出するなどして、国内外に大阪の魅力を発信する。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また、国内外からアーティストをはじめ多くの人々が大阪に集い、交流する都市をめざす。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図表（取組みの工程（主なもの））</w:t>
      </w:r>
    </w:p>
    <w:p w:rsidR="00594804" w:rsidRPr="00340423" w:rsidRDefault="00594804" w:rsidP="00594804">
      <w:pPr>
        <w:snapToGrid w:val="0"/>
        <w:rPr>
          <w:rFonts w:asciiTheme="majorEastAsia" w:eastAsiaTheme="majorEastAsia" w:hAnsiTheme="majorEastAsia"/>
          <w:szCs w:val="21"/>
        </w:rPr>
      </w:pPr>
      <w:r w:rsidRPr="00340423">
        <w:rPr>
          <w:rFonts w:asciiTheme="majorEastAsia" w:eastAsiaTheme="majorEastAsia" w:hAnsiTheme="majorEastAsia" w:hint="eastAsia"/>
          <w:szCs w:val="21"/>
        </w:rPr>
        <w:t>「2019年度大阪市の博物館群（ミュージアム）の地方独立行政法人化やラグビーW杯、2020年度の東京オリンピックパラリンピックや都市魅力創造戦略の推進：来阪外国人旅行者目標数1,300万人、2021年度の関西ワールドマスターズゲームズや大阪新美術館開館、2025年度の日本万国博覧会（招致活動中））など、主な取組みの工程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〔重点的な取組み〕</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③内外から多様なプレーヤーが集い、活躍する場の創出</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szCs w:val="21"/>
        </w:rPr>
        <w:t>(ⅰ) 多様な人材が活躍できるオープンでチャレンジングな環境整備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取組みの方向性</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内外から多様な人材を呼び込み、大阪での活躍を促進するために、特区等を活用したビジネス環境の整備や創業など新たなチャレンジを支援する取組みや出会い・交流の場の創出を積極的に進める。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 xml:space="preserve">　知の拠点である大学や研究機関、経済界等とも連携し、高度人材などの育成や確保、大阪での定着に努めるとともに、ダイバーシティの考え方に立ち、女性や外国人高度専門人材など多様な人材が社会で活躍できる環境づくりに取り組む。</w:t>
      </w:r>
    </w:p>
    <w:p w:rsidR="00594804" w:rsidRPr="00340423" w:rsidRDefault="00594804" w:rsidP="00594804">
      <w:pPr>
        <w:adjustRightInd w:val="0"/>
        <w:snapToGrid w:val="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取組み例</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ベンチャーエコシステム・イノベーションエコシステムの構築</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起業家、研究者、大企業、ベンチャーキャピタル（VC）などをつなぐ「大阪イノベーションハブ（OIH）」の取組みなど府市民間による各種支援プログラムをさらに進めることにより、世界から人材、資金、情報を呼び込む「イノベーション・エコシステム」の構築をめざす。</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経済界との連携やオープンイノベーションの取組みの活発化など民間の動きも活かし、またベンチャーやイノベーションの創出を資金面から支える官民連携ファンドの活用を促進するなど資金供給の多様化を図ることにより、新たな成長エンジンとなりうる成長産業を創出す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図表（イノベーション・エコシステム）「イノベーション・エコシステムに関わる人々を図示しています。」</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図表（関西経済同友会のメンタープログラム）「関西経済同友会のメンタープログラムの仕組みを図示しています。」</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大学や経済界との連携による人材育成等</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国内外の大学の誘致や外国大学、大阪大学や、大阪府立大学・大阪市立大学をはじめとする府内大学、企業との連携促進等により、国際競争を勝ち抜くハイエンド人材を育成する。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大学におけるPBL（Problem-Based Learning：課題解決型授業）やインターンシップなどの産学官連携プログラムの実施により、若者の就業観・職業観の養成や、実践的な人材育成を行う。</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グローバル人材の育成や留学生などの外国人高度人材の活用</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外国人高度専門人材やその家族に対する在留規制の緩和等の動きとあわせて、留学生の就職のサポート、大学や住宅事業者との連携による留学生の住まい確保等を進めるなど、留学生をはじめとする外国人の受入環境の整備を進め、優れた人材を世界から呼び込む。</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小・中・高等学校における英語教育の充実やグローバルリーダーズハイスクール（GLHS) や国際関係学科等における国際感覚醸成の取組み、最先端のICT学習環境の活用による児童生徒の発達段階に応じたプログラミング教育等の取組みによりグローバル人材を多数輩出していく。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特区等を活用したビジネス環境の整備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関西圏国家戦略特区雇用労働相談センターによる海外からの進出企業への労働法制面からのサポートや大阪外国企業誘致センター（O-BIC）等の取組みにより、国内外のベンチャー企業やグローバル企業の設立・誘致、外国企業の大阪への進出等を促進す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女性や若者、アクティブシニアなど多様な人材の活躍</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大阪労働局（ハローワーク）との連携体制を強化し、「OSAKAしごとフィールド」を軸に、女性、若者、高齢者、障がい者等が能力を発揮できる雇用機会の確保を進める。</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魅力向上・発信等により人材確保に課題を抱えている分野での女性や若者の活躍を推進する。さらに、東京圏に集中している優秀な人材などの還流を促進し、府内企業の人材確保に取り組む。</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シニア就業促進センターと連携した経験や知識が豊富な高齢者の就業促進や、アクティブシニア普及推進によりシニアの生きがいと活力ある地域社会を実現する。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図表（取組みの工程（主なもの））</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「2019年度の公設民営学校（国際バカロレア）の設置2020年度の大阪大学グローバルビレッジ運用開始や大阪府市新大学発足、多様な人材が活躍できる環境整備など、主な取組みの工程を図示しています。」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(ⅱ) 民間活動促進の仕組みづくり</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取組みの方向性</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多様な人材の活躍を進めていくため、民間が自由に活動できる土壌が重要。大阪の「民都」としてのDNAを活かし、さらなる環境整備を進める。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規制改革等により民の活動を活発化させるとともに、公と民が手を携え、社会課題の解決を図りながら、住民サービスの提供と経済活性化の実現をめざす公民連携の強化を図る。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将来の公益庁創設などの国制度に踏み込んだ改革を視野に、「フィランソロピーにおける国際的な拠点都市」をめざした取組みを進める。</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図表「民（営利セクター）、民（非営利セクター、市民）、行政（国、自治体）が連携し、民の活動の場が拡大していくイメージを示しています。」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民間活動を促進するための規制改革</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東京等よりも厳しい規制は全廃するという基本方針のもと、国への働きかけ、特区制度を活用した規制改革や税制措置等の総合的かつ集中的な実施、大阪府・大阪市における更なる規制緩和を行い、「世界で最もビジネスがしやすい環境」の実現をめざ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公民連携の強化</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r w:rsidRPr="00340423">
        <w:rPr>
          <w:rFonts w:asciiTheme="majorEastAsia" w:eastAsiaTheme="majorEastAsia" w:hAnsiTheme="majorEastAsia" w:cs="Microsoft JhengHei UI Light" w:hint="eastAsia"/>
          <w:szCs w:val="21"/>
        </w:rPr>
        <w:t>民</w:t>
      </w:r>
      <w:r w:rsidRPr="00340423">
        <w:rPr>
          <w:rFonts w:asciiTheme="majorEastAsia" w:eastAsiaTheme="majorEastAsia" w:hAnsiTheme="majorEastAsia" w:cs="ＭＳ 明朝" w:hint="eastAsia"/>
          <w:szCs w:val="21"/>
        </w:rPr>
        <w:t>でできるものは</w:t>
      </w:r>
      <w:r w:rsidRPr="00340423">
        <w:rPr>
          <w:rFonts w:asciiTheme="majorEastAsia" w:eastAsiaTheme="majorEastAsia" w:hAnsiTheme="majorEastAsia" w:cs="Microsoft JhengHei UI Light" w:hint="eastAsia"/>
          <w:szCs w:val="21"/>
        </w:rPr>
        <w:t>民</w:t>
      </w:r>
      <w:r w:rsidRPr="00340423">
        <w:rPr>
          <w:rFonts w:asciiTheme="majorEastAsia" w:eastAsiaTheme="majorEastAsia" w:hAnsiTheme="majorEastAsia" w:cs="ＭＳ 明朝" w:hint="eastAsia"/>
          <w:szCs w:val="21"/>
        </w:rPr>
        <w:t>へ」を</w:t>
      </w:r>
      <w:r w:rsidRPr="00340423">
        <w:rPr>
          <w:rFonts w:asciiTheme="majorEastAsia" w:eastAsiaTheme="majorEastAsia" w:hAnsiTheme="majorEastAsia" w:hint="eastAsia"/>
          <w:szCs w:val="21"/>
        </w:rPr>
        <w:t>基本に取り組んできた従来の公民連携の枠組みを前進させる。民間企業等と行政それぞれのニーズをマッチングし、「win-win」の関係による新たな公民連携のモデルを確立することで社会課題の解決を図りながら、きめ細かな住民サービスの提供と経済活性化を実現する。</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まちづくりにおけるコンセッションやBID、PPP/PFI、ネーミングライツなどの活用を進め、民間の資金とノウハウを活かしたまちづくりを実現する。</w:t>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図表（公民戦略連携デスクのイメージ）「都道府県では全国初となる民間企業等の一元的窓口である公民戦略連携デスクのしくみを示しています。」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取組み例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bCs/>
          <w:szCs w:val="21"/>
        </w:rPr>
        <w:t>フィランソロピーの促進、非営利セクターの活性化</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市民・非営利セクターの役割が世界的にも大きくなり、寄附や社会的投資等を通じて社会課題の解決を図るフィランソロピーが世界の潮流になりつつある。</w:t>
      </w:r>
    </w:p>
    <w:p w:rsidR="00594804" w:rsidRPr="00340423" w:rsidRDefault="00594804" w:rsidP="00594804">
      <w:pPr>
        <w:framePr w:hSpace="142" w:wrap="around" w:vAnchor="text" w:hAnchor="text" w:y="1"/>
        <w:adjustRightInd w:val="0"/>
        <w:snapToGrid w:val="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フィランソロピーの促進により第２の動脈（フィランソロピー・キャピタル）を大阪に取り込み、非営利セクターの活性化を通じて、大阪が「フィランソロピーにおける国際的な拠点都市」をめざす。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まずは行政や非営利セクター、大学、企業等が対等の立場で様々なテーマについて議論する「(仮称)大阪フィランソロピー会議」を設置。</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図表（第２の動脈のイメージ）</w:t>
      </w:r>
      <w:r w:rsidR="0000485A" w:rsidRPr="00340423">
        <w:rPr>
          <w:rFonts w:asciiTheme="majorEastAsia" w:eastAsiaTheme="majorEastAsia" w:hAnsiTheme="majorEastAsia" w:hint="eastAsia"/>
          <w:szCs w:val="21"/>
        </w:rPr>
        <w:t>税による配分が第１の動脈であるのに対し、</w:t>
      </w:r>
      <w:r w:rsidRPr="00340423">
        <w:rPr>
          <w:rFonts w:asciiTheme="majorEastAsia" w:eastAsiaTheme="majorEastAsia" w:hAnsiTheme="majorEastAsia" w:hint="eastAsia"/>
          <w:szCs w:val="21"/>
        </w:rPr>
        <w:t>「新たな仕組みをつくり、寄附などの投資を第２の動脈として根付かせていくイメージを示しています。」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図表「検討すべき課題(案)を示しています。」</w:t>
      </w:r>
    </w:p>
    <w:tbl>
      <w:tblPr>
        <w:tblStyle w:val="ab"/>
        <w:tblW w:w="0" w:type="auto"/>
        <w:tblLook w:val="04A0" w:firstRow="1" w:lastRow="0" w:firstColumn="1" w:lastColumn="0" w:noHBand="0" w:noVBand="1"/>
      </w:tblPr>
      <w:tblGrid>
        <w:gridCol w:w="3652"/>
        <w:gridCol w:w="7601"/>
      </w:tblGrid>
      <w:tr w:rsidR="00594804" w:rsidRPr="00340423" w:rsidTr="0000485A">
        <w:tc>
          <w:tcPr>
            <w:tcW w:w="365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連携強化</w:t>
            </w:r>
          </w:p>
        </w:tc>
        <w:tc>
          <w:tcPr>
            <w:tcW w:w="760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非営利セクターと営利セクター・行政・市民・大学等を結ぶ公益活動のプラットフォームを構築</w:t>
            </w:r>
          </w:p>
        </w:tc>
      </w:tr>
      <w:tr w:rsidR="00594804" w:rsidRPr="00340423" w:rsidTr="0000485A">
        <w:tc>
          <w:tcPr>
            <w:tcW w:w="365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新たな資金の流れ</w:t>
            </w:r>
          </w:p>
        </w:tc>
        <w:tc>
          <w:tcPr>
            <w:tcW w:w="760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寄附を増やす・寄附をつなげる仕組み、SIBなど新たな民への資金供給手法や仕組みを構築</w:t>
            </w:r>
          </w:p>
        </w:tc>
      </w:tr>
      <w:tr w:rsidR="00594804" w:rsidRPr="00340423" w:rsidTr="0000485A">
        <w:tc>
          <w:tcPr>
            <w:tcW w:w="365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活動の見える化</w:t>
            </w:r>
          </w:p>
        </w:tc>
        <w:tc>
          <w:tcPr>
            <w:tcW w:w="760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活動を評価する仕組みを構築し、非営利セクターの活動等を見える化</w:t>
            </w:r>
          </w:p>
        </w:tc>
      </w:tr>
      <w:tr w:rsidR="00594804" w:rsidRPr="00340423" w:rsidTr="0000485A">
        <w:tc>
          <w:tcPr>
            <w:tcW w:w="365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活動の枠の拡大</w:t>
            </w:r>
          </w:p>
        </w:tc>
        <w:tc>
          <w:tcPr>
            <w:tcW w:w="760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民間公益活動の促進に向けた官民連携の促進や規制改革の提案、全国組織の大阪支部誘致や公益庁の創設など</w:t>
            </w:r>
          </w:p>
        </w:tc>
      </w:tr>
      <w:tr w:rsidR="00594804" w:rsidRPr="00340423" w:rsidTr="0000485A">
        <w:tc>
          <w:tcPr>
            <w:tcW w:w="3652"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フィランソロピー都市の発信</w:t>
            </w:r>
          </w:p>
        </w:tc>
        <w:tc>
          <w:tcPr>
            <w:tcW w:w="760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フィランソロピーの先進都市として世界にむけた発信</w:t>
            </w:r>
          </w:p>
        </w:tc>
      </w:tr>
    </w:tbl>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図表（民主導による公益活動のプラットフォームの検討イメージ）「民主導による公益活動のプラットフォームの関係者や具体的な機能のイメージを示しています。」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snapToGrid w:val="0"/>
        <w:rPr>
          <w:rFonts w:asciiTheme="majorEastAsia" w:eastAsiaTheme="majorEastAsia" w:hAnsiTheme="majorEastAsia"/>
          <w:szCs w:val="21"/>
        </w:rPr>
      </w:pPr>
      <w:r w:rsidRPr="00340423">
        <w:rPr>
          <w:rFonts w:asciiTheme="majorEastAsia" w:eastAsiaTheme="majorEastAsia" w:hAnsiTheme="majorEastAsia" w:hint="eastAsia"/>
          <w:szCs w:val="21"/>
        </w:rPr>
        <w:t>図表（取組みの工程（主なもの））</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民間活動を促進するための規制改革や公民連携の強化、フィランソロピー会議の設置、公益活動のプラットフォームの構築、活動の見える化や新たな資金供給の検討など、主な取組みの工程を図示しています。」</w:t>
      </w:r>
    </w:p>
    <w:p w:rsidR="00594804" w:rsidRPr="00340423" w:rsidRDefault="00594804" w:rsidP="00594804">
      <w:pPr>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lastRenderedPageBreak/>
        <w:t>第３章　その先にあるもの　　～副首都として発展する未来の大阪～</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西日本の首都」「首都機能のバックアップ」「アジアの主要都市」「民都」の４つの役割を実現した「副首都・大阪」は、万博のレガシーやIRのインバウンド効果も活用して、「東西二極の一極」「日本の成長エンジン」の地位を確固たるものとする。</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これらにより、副首都・大阪は、世界の中では、産業・文化・サイエンスの一大拠点として、日本の中では、リニア開通後のスーパーメガリージョンの西の核として、住民にとっては、豊かで、利便性の高い都市生活が享受できる都市として、持続的に大きな発展を遂げる未来を実現する。</w:t>
      </w:r>
    </w:p>
    <w:p w:rsidR="0000485A" w:rsidRPr="00340423" w:rsidRDefault="00594804" w:rsidP="0052733F">
      <w:pPr>
        <w:adjustRightInd w:val="0"/>
        <w:snapToGrid w:val="0"/>
        <w:ind w:firstLineChars="100" w:firstLine="210"/>
        <w:rPr>
          <w:rFonts w:asciiTheme="majorEastAsia" w:eastAsiaTheme="majorEastAsia" w:hAnsiTheme="majorEastAsia"/>
          <w:bCs/>
          <w:szCs w:val="21"/>
        </w:rPr>
      </w:pPr>
      <w:r w:rsidRPr="00340423">
        <w:rPr>
          <w:rFonts w:asciiTheme="majorEastAsia" w:eastAsiaTheme="majorEastAsia" w:hAnsiTheme="majorEastAsia" w:hint="eastAsia"/>
          <w:bCs/>
          <w:szCs w:val="21"/>
        </w:rPr>
        <w:t>東京とは異なる個性・新たな価値観をもって、世界で存在感を発揮する「東西二極の一極」平時にも非常時にも、日本の未来を支え、けん引する「成長エンジン」</w:t>
      </w:r>
      <w:r w:rsidR="0000485A" w:rsidRPr="00340423">
        <w:rPr>
          <w:rFonts w:asciiTheme="majorEastAsia" w:eastAsiaTheme="majorEastAsia" w:hAnsiTheme="majorEastAsia" w:hint="eastAsia"/>
          <w:bCs/>
          <w:szCs w:val="21"/>
        </w:rPr>
        <w:t>である副首都・大阪の未来像は、</w:t>
      </w:r>
    </w:p>
    <w:p w:rsidR="0000485A" w:rsidRPr="00340423" w:rsidRDefault="0000485A"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万博のレガシーとIRのインパクトを活かして、最先端のイノベーションと民の力の発揮で、日本・世界の未来を支え、けん引する世界有数の大都市として、持続的に発展</w:t>
      </w:r>
    </w:p>
    <w:p w:rsidR="0000485A" w:rsidRPr="00340423" w:rsidRDefault="0000485A" w:rsidP="0052733F">
      <w:pPr>
        <w:adjustRightInd w:val="0"/>
        <w:snapToGrid w:val="0"/>
        <w:ind w:firstLineChars="100" w:firstLine="21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副首都発展の果実により、住民にとって安全・安心、豊かで利便性の高い都市生活を実現</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万博のレガシー</w:t>
      </w:r>
      <w:r w:rsidR="0000485A" w:rsidRPr="00340423">
        <w:rPr>
          <w:rFonts w:asciiTheme="majorEastAsia" w:eastAsiaTheme="majorEastAsia" w:hAnsiTheme="majorEastAsia" w:hint="eastAsia"/>
          <w:bCs/>
          <w:szCs w:val="21"/>
        </w:rPr>
        <w:t>の説明</w:t>
      </w:r>
    </w:p>
    <w:p w:rsidR="00594804" w:rsidRPr="00340423" w:rsidRDefault="00594804" w:rsidP="0052733F">
      <w:pPr>
        <w:framePr w:hSpace="142" w:wrap="around" w:vAnchor="text" w:hAnchor="text" w:y="1"/>
        <w:adjustRightInd w:val="0"/>
        <w:snapToGrid w:val="0"/>
        <w:ind w:firstLineChars="100" w:firstLine="210"/>
        <w:suppressOverlap/>
        <w:jc w:val="both"/>
        <w:rPr>
          <w:rFonts w:asciiTheme="majorEastAsia" w:eastAsiaTheme="majorEastAsia" w:hAnsiTheme="majorEastAsia"/>
          <w:szCs w:val="21"/>
        </w:rPr>
      </w:pPr>
      <w:r w:rsidRPr="00340423">
        <w:rPr>
          <w:rFonts w:asciiTheme="majorEastAsia" w:eastAsiaTheme="majorEastAsia" w:hAnsiTheme="majorEastAsia" w:hint="eastAsia"/>
          <w:szCs w:val="21"/>
        </w:rPr>
        <w:t>健康・ライフサイエンス分野の世界的な先進地域としての地位確立次の50年に向け、人類の課題解決策や新たなライフスタイルを提案会場周辺地域のまちづくりの進展夢洲地区を中心とするベイエリア地域は、「知の実践」拠点として整備が進展など</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IRのインバウンド効果</w:t>
      </w:r>
      <w:r w:rsidR="0000485A" w:rsidRPr="00340423">
        <w:rPr>
          <w:rFonts w:asciiTheme="majorEastAsia" w:eastAsiaTheme="majorEastAsia" w:hAnsiTheme="majorEastAsia" w:hint="eastAsia"/>
          <w:bCs/>
          <w:szCs w:val="21"/>
        </w:rPr>
        <w:t>の説明</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MICE機能の発揮等による国内外からの集客2030年時点で約2,200万人の集客毎年6,300億円もの経済波及効果</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世界的な認知度向上観光客の大幅増や国際会議等を通じた情報発信により副首都・大阪の認知度向上など</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w:t>
      </w:r>
      <w:r w:rsidRPr="00340423">
        <w:rPr>
          <w:rFonts w:asciiTheme="majorEastAsia" w:eastAsiaTheme="majorEastAsia" w:hAnsiTheme="majorEastAsia" w:hint="eastAsia"/>
          <w:bCs/>
          <w:szCs w:val="21"/>
        </w:rPr>
        <w:t>大阪の未来像を「</w:t>
      </w:r>
      <w:r w:rsidRPr="00340423">
        <w:rPr>
          <w:rFonts w:asciiTheme="majorEastAsia" w:eastAsiaTheme="majorEastAsia" w:hAnsiTheme="majorEastAsia" w:hint="eastAsia"/>
          <w:szCs w:val="21"/>
        </w:rPr>
        <w:t>世界の中で」「日本の中で」「住民にとって」の３つに分け、図示しています。」</w:t>
      </w:r>
    </w:p>
    <w:tbl>
      <w:tblPr>
        <w:tblStyle w:val="ab"/>
        <w:tblW w:w="0" w:type="auto"/>
        <w:tblLook w:val="04A0" w:firstRow="1" w:lastRow="0" w:firstColumn="1" w:lastColumn="0" w:noHBand="0" w:noVBand="1"/>
      </w:tblPr>
      <w:tblGrid>
        <w:gridCol w:w="3751"/>
        <w:gridCol w:w="3751"/>
        <w:gridCol w:w="3751"/>
      </w:tblGrid>
      <w:tr w:rsidR="00594804" w:rsidRPr="00340423" w:rsidTr="0000485A">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世界の中で</w:t>
            </w:r>
          </w:p>
          <w:p w:rsidR="00594804" w:rsidRPr="00340423" w:rsidRDefault="00594804" w:rsidP="0000485A">
            <w:pPr>
              <w:adjustRightInd w:val="0"/>
              <w:snapToGrid w:val="0"/>
              <w:jc w:val="both"/>
              <w:rPr>
                <w:rFonts w:asciiTheme="majorEastAsia" w:eastAsiaTheme="majorEastAsia" w:hAnsiTheme="majorEastAsia"/>
                <w:szCs w:val="21"/>
              </w:rPr>
            </w:pP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世界が注目する産業・文化・サイエンスの拠点</w:t>
            </w:r>
          </w:p>
          <w:p w:rsidR="00594804" w:rsidRPr="00340423" w:rsidRDefault="00594804" w:rsidP="0000485A">
            <w:pPr>
              <w:adjustRightInd w:val="0"/>
              <w:snapToGrid w:val="0"/>
              <w:jc w:val="both"/>
              <w:rPr>
                <w:rFonts w:asciiTheme="majorEastAsia" w:eastAsiaTheme="majorEastAsia" w:hAnsiTheme="majorEastAsia"/>
                <w:szCs w:val="21"/>
              </w:rPr>
            </w:pP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関西の産業、文化、サイエンスの幅広く厚みのあるポテンシャルが花開き、世界中から企業や人材を惹きつけるブランド力を発揮するとともに、健康・長寿分野のみならず、世界的な課題解決に寄与する課題解決最先端都市として、グローバルな都市間競争に打ち勝つ。</w:t>
            </w:r>
          </w:p>
          <w:p w:rsidR="00594804" w:rsidRPr="00340423" w:rsidRDefault="00594804" w:rsidP="0000485A">
            <w:pPr>
              <w:adjustRightInd w:val="0"/>
              <w:snapToGrid w:val="0"/>
              <w:jc w:val="both"/>
              <w:rPr>
                <w:rFonts w:asciiTheme="majorEastAsia" w:eastAsiaTheme="majorEastAsia" w:hAnsiTheme="majorEastAsia"/>
                <w:szCs w:val="21"/>
              </w:rPr>
            </w:pPr>
          </w:p>
        </w:tc>
      </w:tr>
      <w:tr w:rsidR="00594804" w:rsidRPr="00340423" w:rsidTr="0000485A">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日本の中で</w:t>
            </w:r>
          </w:p>
          <w:p w:rsidR="00594804" w:rsidRPr="00340423" w:rsidRDefault="00594804" w:rsidP="0000485A">
            <w:pPr>
              <w:adjustRightInd w:val="0"/>
              <w:snapToGrid w:val="0"/>
              <w:jc w:val="both"/>
              <w:rPr>
                <w:rFonts w:asciiTheme="majorEastAsia" w:eastAsiaTheme="majorEastAsia" w:hAnsiTheme="majorEastAsia"/>
                <w:szCs w:val="21"/>
              </w:rPr>
            </w:pP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スーパーメガリージョンの西の核</w:t>
            </w:r>
          </w:p>
          <w:p w:rsidR="00594804" w:rsidRPr="00340423" w:rsidRDefault="00594804" w:rsidP="0000485A">
            <w:pPr>
              <w:adjustRightInd w:val="0"/>
              <w:snapToGrid w:val="0"/>
              <w:jc w:val="both"/>
              <w:rPr>
                <w:rFonts w:asciiTheme="majorEastAsia" w:eastAsiaTheme="majorEastAsia" w:hAnsiTheme="majorEastAsia"/>
                <w:szCs w:val="21"/>
              </w:rPr>
            </w:pP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リニア中央新幹線の大阪開業によって形成される世界最大のスーパーメガリージョンの中で、大阪を中心とする副首都圏は独自の経済、文化を発展させ、世界に向けたわが国の西の玄関として東京と並び立つ存在感を発揮する。</w:t>
            </w:r>
          </w:p>
        </w:tc>
      </w:tr>
      <w:tr w:rsidR="00594804" w:rsidRPr="00340423" w:rsidTr="0000485A">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住民にとって</w:t>
            </w:r>
          </w:p>
          <w:p w:rsidR="00594804" w:rsidRPr="00340423" w:rsidRDefault="00594804" w:rsidP="0000485A">
            <w:pPr>
              <w:adjustRightInd w:val="0"/>
              <w:snapToGrid w:val="0"/>
              <w:jc w:val="both"/>
              <w:rPr>
                <w:rFonts w:asciiTheme="majorEastAsia" w:eastAsiaTheme="majorEastAsia" w:hAnsiTheme="majorEastAsia"/>
                <w:szCs w:val="21"/>
              </w:rPr>
            </w:pP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t>豊かで、利便性の高い都市生活</w:t>
            </w:r>
          </w:p>
          <w:p w:rsidR="00594804" w:rsidRPr="00340423" w:rsidRDefault="00594804" w:rsidP="0000485A">
            <w:pPr>
              <w:adjustRightInd w:val="0"/>
              <w:snapToGrid w:val="0"/>
              <w:jc w:val="both"/>
              <w:rPr>
                <w:rFonts w:asciiTheme="majorEastAsia" w:eastAsiaTheme="majorEastAsia" w:hAnsiTheme="majorEastAsia"/>
                <w:szCs w:val="21"/>
              </w:rPr>
            </w:pPr>
          </w:p>
        </w:tc>
        <w:tc>
          <w:tcPr>
            <w:tcW w:w="3751" w:type="dxa"/>
          </w:tcPr>
          <w:p w:rsidR="00594804" w:rsidRPr="00340423" w:rsidRDefault="00594804" w:rsidP="0000485A">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世界最先端のイノベーションの成果によって、健康長寿の実現をはじめとする社会の様々な課題解決を図る。また、持続的な経済成長を図るとともに、民のダイナミズムを活かして、その果実によって安全安心の確保、豊かで利便性の高い生活環境を実現する。</w:t>
            </w:r>
          </w:p>
          <w:p w:rsidR="00594804" w:rsidRPr="00340423" w:rsidRDefault="00594804" w:rsidP="0000485A">
            <w:pPr>
              <w:adjustRightInd w:val="0"/>
              <w:snapToGrid w:val="0"/>
              <w:jc w:val="both"/>
              <w:rPr>
                <w:rFonts w:asciiTheme="majorEastAsia" w:eastAsiaTheme="majorEastAsia" w:hAnsiTheme="majorEastAsia"/>
                <w:szCs w:val="21"/>
              </w:rPr>
            </w:pPr>
          </w:p>
        </w:tc>
      </w:tr>
    </w:tbl>
    <w:p w:rsidR="00594804" w:rsidRPr="00340423" w:rsidRDefault="00594804" w:rsidP="00594804">
      <w:pPr>
        <w:adjustRightInd w:val="0"/>
        <w:snapToGrid w:val="0"/>
        <w:jc w:val="both"/>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bCs/>
          <w:szCs w:val="21"/>
        </w:rPr>
        <w:lastRenderedPageBreak/>
        <w:t>第４章　今後の進め方</w:t>
      </w:r>
    </w:p>
    <w:p w:rsidR="00594804" w:rsidRPr="00340423" w:rsidRDefault="00594804" w:rsidP="00594804">
      <w:pPr>
        <w:adjustRightInd w:val="0"/>
        <w:snapToGrid w:val="0"/>
        <w:rPr>
          <w:rFonts w:asciiTheme="majorEastAsia" w:eastAsiaTheme="majorEastAsia" w:hAnsiTheme="majorEastAsia"/>
          <w:szCs w:val="21"/>
        </w:rPr>
      </w:pPr>
      <w:r w:rsidRPr="00340423">
        <w:rPr>
          <w:rFonts w:asciiTheme="majorEastAsia" w:eastAsiaTheme="majorEastAsia" w:hAnsiTheme="majorEastAsia" w:hint="eastAsia"/>
          <w:szCs w:val="21"/>
        </w:rPr>
        <w:t>「副首都ビジョン（案）」を指針として、自らの取組みによって副首都としての基盤を整え、副首都の確立を図り、さらに、副首都としての発展を遂げられるよう、関係者との意識の共有化や国への働きかけを進めながら、大阪の副首都化を進めていく。</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具体的な取組みは、第２章の戦略に沿って、副首都推進本部会議において取組みを確認しながら着実に進める。その過程で、「副首都ビジョン（案）」は必要に応じて見直しを行っていく。</w:t>
      </w:r>
    </w:p>
    <w:p w:rsidR="00594804" w:rsidRPr="00340423" w:rsidRDefault="00594804" w:rsidP="0052733F">
      <w:pPr>
        <w:adjustRightInd w:val="0"/>
        <w:snapToGrid w:val="0"/>
        <w:ind w:firstLineChars="100" w:firstLine="210"/>
        <w:rPr>
          <w:rFonts w:asciiTheme="majorEastAsia" w:eastAsiaTheme="majorEastAsia" w:hAnsiTheme="majorEastAsia"/>
          <w:szCs w:val="21"/>
        </w:rPr>
      </w:pPr>
      <w:r w:rsidRPr="00340423">
        <w:rPr>
          <w:rFonts w:asciiTheme="majorEastAsia" w:eastAsiaTheme="majorEastAsia" w:hAnsiTheme="majorEastAsia" w:hint="eastAsia"/>
          <w:szCs w:val="21"/>
        </w:rPr>
        <w:t>また、市民・府民、さらには全国に対する理解促進の取組み、経済界や関西広域連合などとも連携した国等へのアプローチなど、副首都・大阪に向けた機運醸成を図る。</w:t>
      </w:r>
    </w:p>
    <w:p w:rsidR="00594804" w:rsidRPr="00340423" w:rsidRDefault="00594804" w:rsidP="00594804">
      <w:pPr>
        <w:adjustRightInd w:val="0"/>
        <w:snapToGrid w:val="0"/>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図表（圏域のイメージ）「参考として圏域のイメージを図示しています。」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図表（大阪の主な動き（構想段階等を含む））「大阪の主な動きを図示しています。」</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2013年度大阪観光局設立、グランフロント大阪開業、あべのハルカス開業</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2014年度関西圏国家戦略特区指定（医療イノベーション拠点）</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2015年度大阪府都市開発㈱株式売却、大坂の陣400年プロジェクト</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2016年度関空等運営権売却、国立健康・栄養研究所移転決定、大阪国際がんセンター開院</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2017年度阪神圏の高速道路料金体系一元化（シームレス料金）、淀川左岸線延伸部事業着手</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2018年度都まちびらき、おおさか東線全線開業</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2019年度ラグビーワールドカップ、公設民営学校開校、阪神高速大和川線全線供用、百舌鳥・古市古墳群世界文化遺産登録</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2020年度オリンピック・パラリンピック、来阪外国人旅行者数の目標値（1300万人）</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2021年度関西ワールドマスターズゲームズ、大阪新美術館開館</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2023年度うめきた2期一部まちびらき、新名神高速道路全線供用</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その先にあるもの統合型リゾート（IR）、2025日本万国博覧会、リニア中央新幹線大阪開業、北陸新幹線大阪開業</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（これらの事業等の名称は仮称や通称のものもあり、2017年1月時点で想定したもの。各事業の取組状況等により変動があり得る）</w:t>
      </w:r>
    </w:p>
    <w:p w:rsidR="00594804" w:rsidRPr="00340423" w:rsidRDefault="00594804" w:rsidP="00594804">
      <w:pPr>
        <w:adjustRightInd w:val="0"/>
        <w:snapToGrid w:val="0"/>
        <w:jc w:val="both"/>
        <w:rPr>
          <w:rFonts w:asciiTheme="majorEastAsia" w:eastAsiaTheme="majorEastAsia" w:hAnsiTheme="majorEastAsia"/>
          <w:szCs w:val="21"/>
        </w:rPr>
      </w:pPr>
    </w:p>
    <w:p w:rsidR="00292132" w:rsidRPr="00340423" w:rsidRDefault="00292132">
      <w:pPr>
        <w:rPr>
          <w:rFonts w:asciiTheme="majorEastAsia" w:eastAsiaTheme="majorEastAsia" w:hAnsiTheme="majorEastAsia"/>
          <w:bCs/>
          <w:szCs w:val="21"/>
        </w:rPr>
      </w:pPr>
      <w:r w:rsidRPr="00340423">
        <w:rPr>
          <w:rFonts w:asciiTheme="majorEastAsia" w:eastAsiaTheme="majorEastAsia" w:hAnsiTheme="majorEastAsia"/>
          <w:bCs/>
          <w:szCs w:val="21"/>
        </w:rPr>
        <w:br w:type="page"/>
      </w: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lastRenderedPageBreak/>
        <w:t>用語解説</w:t>
      </w:r>
    </w:p>
    <w:p w:rsidR="00594804" w:rsidRPr="00340423" w:rsidRDefault="00594804" w:rsidP="00594804">
      <w:pPr>
        <w:adjustRightInd w:val="0"/>
        <w:snapToGrid w:val="0"/>
        <w:jc w:val="both"/>
        <w:rPr>
          <w:rFonts w:asciiTheme="majorEastAsia" w:eastAsiaTheme="majorEastAsia" w:hAnsiTheme="majorEastAsia"/>
          <w:bCs/>
          <w:szCs w:val="21"/>
        </w:rPr>
      </w:pPr>
    </w:p>
    <w:p w:rsidR="00594804" w:rsidRPr="00340423" w:rsidRDefault="00594804" w:rsidP="00594804">
      <w:pPr>
        <w:adjustRightInd w:val="0"/>
        <w:snapToGrid w:val="0"/>
        <w:jc w:val="both"/>
        <w:rPr>
          <w:rFonts w:asciiTheme="majorEastAsia" w:eastAsiaTheme="majorEastAsia" w:hAnsiTheme="majorEastAsia"/>
          <w:bCs/>
          <w:szCs w:val="21"/>
        </w:rPr>
      </w:pPr>
      <w:r w:rsidRPr="00340423">
        <w:rPr>
          <w:rFonts w:asciiTheme="majorEastAsia" w:eastAsiaTheme="majorEastAsia" w:hAnsiTheme="majorEastAsia" w:hint="eastAsia"/>
          <w:bCs/>
          <w:szCs w:val="21"/>
        </w:rPr>
        <w:t xml:space="preserve">　バックアップ</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支援や予備。災害等の際に、もともと役割を果たしているものが機能しなくなった場合に、代わりに役割を果たして機能を維持できるようにするための備え。</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ワンストップセンター</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関連する複数のサービスを一度にまとめて受けられる場所。</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NPO</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民間非営利団体。政府や企業などではできない社会的な問題に、「非営利」で取り組む民間団体。「非営利」とは、利益があがっても構成員（社員など）に分配しないで、団体の活動目的を達成するための費用に充てる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クラスター</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集合体。集まり。ひとまとまり。 ここでは産業の「集積」の意。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ライフサイエンス</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生物体と生命現象を取り扱い、生物学・ 生化学・医学・心理学・生態学のほか社会科学なども含めて総合的に研究する学問。 生命科学。</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イノベーション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科学的発見や技術的発明を洞察力と融合し発展させ、新たな社会的価値や経済的価値を生み出す革新。</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ゲートウェイ</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玄関口、ネットワークの結節点。</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新エネルギー</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太陽光発電や風力発電などのように、地球温暖化の原因となる二酸化炭素（CO2）の排出量が少なく、エネルギー源の多様化に貢献するエネルギーのこと。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ダイナミズム</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内に秘めたエネルギー。力強さ。活力。 </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フィランソロピー</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社会貢献活動の総称。ここでは、社会課題解決に向けて行う、寄付や社会的投資等を通じた公益的活動をいう。</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コンセッション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公共施設等の管理者が所有権を保有したまま、民間事業者等に事業運営や維持管理等にかかわる権利（公共施設等運営権）を長期間にわたって有償で付与すること。民間事業者等は、事業期間中に施設を管理運営することで利益を上げ、事業期間が終了すれば運営権を公共施設等の管理者に返還す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インパクト</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ここでは、「物事に加わり、飛躍的に動かすことにつながる大きな力」のこと。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w:t>
      </w:r>
      <w:proofErr w:type="spellStart"/>
      <w:r w:rsidRPr="00340423">
        <w:rPr>
          <w:rFonts w:asciiTheme="majorEastAsia" w:eastAsiaTheme="majorEastAsia" w:hAnsiTheme="majorEastAsia" w:hint="eastAsia"/>
          <w:szCs w:val="21"/>
        </w:rPr>
        <w:t>IoT</w:t>
      </w:r>
      <w:proofErr w:type="spellEnd"/>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「Internet of Things」の略。あらゆるモノがインターネットにつながること。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ストックの組替え</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既存の資産をより有益な別の資産に転換すること。例えば保有株式の売却益を財源に新たなインフラ整備を進めるといった取組み。</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ミッシングリンク</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高速道路等の未整備区間のことで、途中で整備が途切れている区間を指す。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シームレス</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途切れのない、継ぎ目のない。</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インバウンド</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入ってくる、内向きのという意味の形容詞（inbound)。海外から日本へ来る観光客を指すことが多い。</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ダウンサイジング</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サイズ（規模）を小さくすること。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エリアマネジメント</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一定のエリアを対象として、開発だけでなくその後の維持管理・運営まで考えながら、行政主導ではなく住民・事業主・地権者等が幅広くかつ主体的に取り組むことにより、地域における良好な環境や地域の価値を維持・向上させるための手法。</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PMDA関西支部</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医薬品などの健康被害救済、承認審査、安全対策の３つの役割を</w:t>
      </w:r>
      <w:r w:rsidRPr="00340423">
        <w:rPr>
          <w:rFonts w:ascii="Meiryo UI" w:eastAsia="Meiryo UI" w:hAnsi="Meiryo UI" w:cs="Meiryo UI" w:hint="eastAsia"/>
          <w:szCs w:val="21"/>
        </w:rPr>
        <w:t>⼀</w:t>
      </w:r>
      <w:r w:rsidRPr="00340423">
        <w:rPr>
          <w:rFonts w:asciiTheme="majorEastAsia" w:eastAsiaTheme="majorEastAsia" w:hAnsiTheme="majorEastAsia" w:cs="ＭＳ ゴシック" w:hint="eastAsia"/>
          <w:szCs w:val="21"/>
        </w:rPr>
        <w:t>体として</w:t>
      </w:r>
      <w:r w:rsidRPr="00340423">
        <w:rPr>
          <w:rFonts w:ascii="Meiryo UI" w:eastAsia="Meiryo UI" w:hAnsi="Meiryo UI" w:cs="Meiryo UI" w:hint="eastAsia"/>
          <w:szCs w:val="21"/>
        </w:rPr>
        <w:t>⾏</w:t>
      </w:r>
      <w:r w:rsidRPr="00340423">
        <w:rPr>
          <w:rFonts w:asciiTheme="majorEastAsia" w:eastAsiaTheme="majorEastAsia" w:hAnsiTheme="majorEastAsia" w:hint="eastAsia"/>
          <w:szCs w:val="21"/>
        </w:rPr>
        <w:t>う公的機関である独立行政法人医薬品医療機器総合機構（Pharmaceuticals and Medical Devices Agency）の関西支部。平成25年10月に開設され、開発初期段階の無料相談から徐々に相談機能を拡充し、医薬品の承認申請に必要な助言･指導を行っている。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グリーン分野</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ここでは、関西イノベーション国際戦略総合特区における、バッテリー（蓄電池等）やエネルギーに関連する産業分野のこと。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オープンイノベーション</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組織内部のイノベーションを促進するため、意図的かつ積極的に内部と外部の技術やアイデアなどの資源の流入出を活用することにより、組織内で創出したイノベーションを組織外に展開する市場機会を増やす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プロモーション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宣伝活動全般。</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シンクタンク</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幅広い分野にわたる課題や事象を対象とした調査・研究を行い、結果を発表したり解決策を提示する機能を持つ組織・機関。</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技術インキュベーション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インキュベーションとは一般的に「事業の創出や創業を支援するサービス・活動」をさすビジネス用語。ここでは特に、学術研究機関等と連携して、ＩＣＴやバイオなど成長産業分野の技術革新を生み出す取組み。</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ICT</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情報(information)や通信(communication)に関する技術の総称。コンピューター・インターネット・携帯電話などを使う情報処理や通信に関する技術。</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国際バカロレア</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際バカロレア機構（本部ジュネーブ）が提供する国際的な教育プログラム。チャレンジに満ちた総合的な教育プログラムとして、世界の複雑さを理解して、そのことに対処できる生徒を育成し、生徒に対し、未来へ責任ある行動をとるための態度とスキルを身に付けさせるとともに、国際的に通用する大学入学資格（国際バカロレア資格）を与え、大学進学へのルートを確保することを目的として設置された。</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アーツカウンシル</w:t>
      </w: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国や地域の特性や文化政策の方針によって機能や形態は様々であるが、芸術文化に対する助成を機軸に、政府と一定の距離を保ちながら、文化政策を担う専門機関のこと。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大阪マラソン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３万人のランナーが大阪の名所を駆け巡る、国内最大級の都市型市民マラソン。ランナーはもちろん、ランナー以外の方も楽しめる関連イベントも同時開催して、大阪の新しいお祭りとしての定着をめざしている。第1回はＨ23年10月。</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世界スーパージュニアテニス</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国際テニス連盟のジュニアツアーで、ウィンブルドンジュニア等と同じランクのグレードA大会で、世界最高峰のジュニア9大会の一つ。</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DMO</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地域の「稼ぐ力」を引き出すとともに地域への誇りと愛着を醸成する「観光地経営」の視点に立った観光地域づくりの舵取り役として、多様な関係者と協同しながら、明確なコンセプトに基づいた観光地域づくりを実現するための戦略を策定するとともに、戦略を着実に実施するための調整機能を備えた法人。国が平成27年11月に「日本版ＤＭＯ」形成・確立に係る手引き・登録要領を公表し同年12月から候補法人の登録を開始。（DMO : Destination　Management / Marketing　Organization)</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国連犯罪防止・刑事司法会議</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犯罪防止や刑事司法分野における国連最大規模の国際会議であり、５年に１度開催される。約150か国、約5千人が参加。2020年4月の第14回会議の日本開催が決定済み。法務省の開催都市・施設の公募に大阪府・大阪市が共同で応募。現在審査中。（2017年8月までに開催都市が決定される予定）</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工業所有権情報・研修館（INPIT）</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特許情報提供、知財情報活用促進、産業財産権相談、知財人材育成などを行う独立行政法人。（INPIT：National Center for Industrial Property Information and Training）</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日本医療研究開発機構（AMED）</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医療分野の研究開発における基礎から実用化までの一貫した研究開発の推進・成果の円滑な実用化及び医療分野の研究開発のための環境の整備を総合的かつ効果的に行うため、医療分野の研究開発及びその環境の整備の実施や助成等を行う国立研究開発法人。（AMED：Agency for Medical Research and Development）</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シティディール制度</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英国における「分権」で都市の成長を促す仕組み。マンチェスター等の大都市圏と中央政府で協定を締結し、都市の成長に必要な権限・財源を移譲することにより、地域経済の進行と雇用を生み出し、国経済の底上げにつなげることを狙いとしている。それぞれの協定内容は、起業やビジネス振興、雇用創出、交通整備等、地域ニーズに応じてオーダーメイド型になってい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人工知能（AI）</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学習・推論・判断といった人間の知能のもつ機能を備えたコンピューターシステム。（AI : Artificial Intelligence）</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MICE</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Meeting（会議・研修・セミナー）、Incentive tour（報奨・招待旅行）、ConventionまたはConference（大会・学会・国際会議）、Exhibition（展示会）の頭文字をとった単語。</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非営利セクター</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ここでは、一定の課題解決能力を備えた非営利性を持つ公益的活動を行う団体を主眼に置く。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超スマート社会</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 xml:space="preserve">　必要なもの・サービスを、必要な人に、必要な時に、必要なだけ提供し、社会の様々なニーズにきめ細かに対応でき、あらゆる人が質の高いサービスを受けられ、年齢、性別、地域、言語といった様々な違いを乗り越え、活き活きと快適に暮らすことのできる社会。</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エコシステム</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生態系。ここでは、自然界の生態系のように複数の企業や人材、支援機関などが相互に関連し合いながら、その相互作用によってベンチャー企業やイノベーションが次々生み出されていく環境の意。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ドローン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無人で遠隔操作や自動制御によって飛行できる航空機(Drone)。農業や監視、建設、配送、空撮など、様々な分野での活用が模索されている。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オープンデータ</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行政が保有する地理空間情報、防災・減災情報、調達情報、統計情報などの公共データを二次利用可能な利用ルール・機械判読に適したデータ形式で民間へ開放すること。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ビッグデータ</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ICT化の進展により生成・収集・蓄積が可能・容易になる多種多量のデータ。オープンデータ等とともに、様々に組み合わせることで、新たなビジネス創出につながることが期待されている。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国際戦略コンテナ港湾</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海洋国家日本の復権」の一環として、大型化が進むコンテナ船に対応し、アジア主要国と遜色のないコスト・サービスの実現を目指すため、「選択」と「集中」に基づき国が選定。現在、阪神港及び京浜港が選定されている（Ｈ22年8月）。</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パークマネジメント事業</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民間事業者の柔軟かつ優れたアイデアや活力を導入し、高水準なサービスの提供や新たな魅力の創出を図るため、民間事業者が総合的かつ戦略的に公園全体と公園施設を一体管理する事業。指定管理者制度を活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ダイバーシティ</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多様な人材を積極的に活用しようという考え方。</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アクティブシニア</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年齢に関係なく仕事や趣味に非常に意欲的で、社会に対してもアクティブに行動するシニアのこと。</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UIJターン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進学・就職などで首都圏に転出した人材が、出身地等に戻るなど移住すること。Uターンは出身地に戻る移住、Jターンは出身地近くへの移住、Iターンは出身地以外への移住を指す。</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BID</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「Business　Improvement　District」の略。都市の再生、地域の活性化に向けた事業を進めるため、地域の合意を基礎に設立される都市経営組織。負担金や公共空間等の活用により独自の財源を持つ。(1)組織運営、(2)プロモーション、(3)デザイン、(4)経済活性化を包括的に実施するルール・資金等を含んだ総合的制度。</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t>PPP</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Public Private Partnershipの略。官と民がパートナーを組んで事業を行う、新しい官民連携の形態。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PFI</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Private Finance Initiativeの略。設計・建設・維持管理等を一括して民間に委託し、資金調達も民間に任せることにより効率的なサービスを提供する手法。</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2733F">
      <w:pPr>
        <w:adjustRightInd w:val="0"/>
        <w:snapToGrid w:val="0"/>
        <w:ind w:firstLineChars="100" w:firstLine="210"/>
        <w:jc w:val="both"/>
        <w:rPr>
          <w:rFonts w:asciiTheme="majorEastAsia" w:eastAsiaTheme="majorEastAsia" w:hAnsiTheme="majorEastAsia"/>
          <w:szCs w:val="21"/>
        </w:rPr>
      </w:pPr>
      <w:r w:rsidRPr="00340423">
        <w:rPr>
          <w:rFonts w:asciiTheme="majorEastAsia" w:eastAsiaTheme="majorEastAsia" w:hAnsiTheme="majorEastAsia" w:hint="eastAsia"/>
          <w:szCs w:val="21"/>
        </w:rPr>
        <w:lastRenderedPageBreak/>
        <w:t>ネーミングライツ</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企業名・ブランド名などを、スタジアムなどの施設の名称にする権利、命名権。また、そのような広告手法。</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SIB</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ソーシャル・インパクト・ボンド(Social </w:t>
      </w:r>
      <w:proofErr w:type="spellStart"/>
      <w:r w:rsidRPr="00340423">
        <w:rPr>
          <w:rFonts w:asciiTheme="majorEastAsia" w:eastAsiaTheme="majorEastAsia" w:hAnsiTheme="majorEastAsia" w:hint="eastAsia"/>
          <w:szCs w:val="21"/>
        </w:rPr>
        <w:t>Inpact</w:t>
      </w:r>
      <w:proofErr w:type="spellEnd"/>
      <w:r w:rsidRPr="00340423">
        <w:rPr>
          <w:rFonts w:asciiTheme="majorEastAsia" w:eastAsiaTheme="majorEastAsia" w:hAnsiTheme="majorEastAsia" w:hint="eastAsia"/>
          <w:szCs w:val="21"/>
        </w:rPr>
        <w:t xml:space="preserve"> Bond)。社会福祉等の行政施策を、民間方式によるファイナンス（債券発行等）により財源を賄いながら、成果を連動させNPO等に事業を委託する仕組み。</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セクター</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部門、分野。行政セクターや営利セクター（企業組織）に対して、非営利セクターは総称して「サード・セクター」とも呼ばれる。</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プラットフォーム</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基盤、土台。ここでは、さまざまな関係者が情報などを持ち寄り、共有・交流・連携するための場の意。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スーパーメガリージョン</w:t>
      </w: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リニア中央新幹線により、三大都市圏がそれぞれの特色を発揮しつつ一体化することで形成される世界最大の巨大都市圏。</w:t>
      </w:r>
    </w:p>
    <w:p w:rsidR="00594804" w:rsidRPr="00340423" w:rsidRDefault="00594804" w:rsidP="00594804">
      <w:pPr>
        <w:adjustRightInd w:val="0"/>
        <w:snapToGrid w:val="0"/>
        <w:jc w:val="both"/>
        <w:rPr>
          <w:rFonts w:asciiTheme="majorEastAsia" w:eastAsiaTheme="majorEastAsia" w:hAnsiTheme="majorEastAsia"/>
          <w:szCs w:val="21"/>
        </w:rPr>
      </w:pPr>
    </w:p>
    <w:p w:rsidR="00594804" w:rsidRPr="00340423"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レガシー</w:t>
      </w:r>
    </w:p>
    <w:p w:rsidR="00594804" w:rsidRPr="0052733F" w:rsidRDefault="00594804" w:rsidP="00594804">
      <w:pPr>
        <w:adjustRightInd w:val="0"/>
        <w:snapToGrid w:val="0"/>
        <w:jc w:val="both"/>
        <w:rPr>
          <w:rFonts w:asciiTheme="majorEastAsia" w:eastAsiaTheme="majorEastAsia" w:hAnsiTheme="majorEastAsia"/>
          <w:szCs w:val="21"/>
        </w:rPr>
      </w:pPr>
      <w:r w:rsidRPr="00340423">
        <w:rPr>
          <w:rFonts w:asciiTheme="majorEastAsia" w:eastAsiaTheme="majorEastAsia" w:hAnsiTheme="majorEastAsia" w:hint="eastAsia"/>
          <w:szCs w:val="21"/>
        </w:rPr>
        <w:t xml:space="preserve">　遺産、受け継いだもの。万博やオリンピック・パラリンピック等の国際イベントにおいては、開催時だけでなく、その後の発展につながるような「レガシー（遺産）」の重要性が指摘されている。</w:t>
      </w:r>
    </w:p>
    <w:p w:rsidR="00594804" w:rsidRPr="0052733F" w:rsidRDefault="00594804" w:rsidP="00594804">
      <w:pPr>
        <w:adjustRightInd w:val="0"/>
        <w:snapToGrid w:val="0"/>
        <w:jc w:val="both"/>
        <w:rPr>
          <w:rFonts w:asciiTheme="majorEastAsia" w:eastAsiaTheme="majorEastAsia" w:hAnsiTheme="majorEastAsia"/>
          <w:szCs w:val="21"/>
        </w:rPr>
      </w:pPr>
    </w:p>
    <w:p w:rsidR="00594804" w:rsidRPr="0052733F" w:rsidRDefault="00594804" w:rsidP="00594804">
      <w:pPr>
        <w:adjustRightInd w:val="0"/>
        <w:snapToGrid w:val="0"/>
        <w:jc w:val="both"/>
        <w:rPr>
          <w:rFonts w:asciiTheme="majorEastAsia" w:eastAsiaTheme="majorEastAsia" w:hAnsiTheme="majorEastAsia"/>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p w:rsidR="00C349F3" w:rsidRPr="0052733F" w:rsidRDefault="00C349F3" w:rsidP="006B20F7">
      <w:pPr>
        <w:adjustRightInd w:val="0"/>
        <w:snapToGrid w:val="0"/>
        <w:jc w:val="both"/>
        <w:rPr>
          <w:rFonts w:asciiTheme="majorEastAsia" w:eastAsiaTheme="majorEastAsia" w:hAnsiTheme="majorEastAsia"/>
          <w:bCs/>
          <w:szCs w:val="21"/>
        </w:rPr>
      </w:pPr>
    </w:p>
    <w:sectPr w:rsidR="00C349F3" w:rsidRPr="0052733F" w:rsidSect="00BB4514">
      <w:pgSz w:w="11906" w:h="16838"/>
      <w:pgMar w:top="1418" w:right="397" w:bottom="1418"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E4" w:rsidRDefault="005A46E4" w:rsidP="00793A33">
      <w:r>
        <w:separator/>
      </w:r>
    </w:p>
  </w:endnote>
  <w:endnote w:type="continuationSeparator" w:id="0">
    <w:p w:rsidR="005A46E4" w:rsidRDefault="005A46E4" w:rsidP="0079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UI Light">
    <w:altName w:val="Arial Unicode MS"/>
    <w:panose1 w:val="020B0304030504040204"/>
    <w:charset w:val="80"/>
    <w:family w:val="modern"/>
    <w:pitch w:val="variable"/>
    <w:sig w:usb0="00000000" w:usb1="29CFFCFB" w:usb2="00000016" w:usb3="00000000" w:csb0="003E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E4" w:rsidRDefault="005A46E4" w:rsidP="00793A33">
      <w:r>
        <w:separator/>
      </w:r>
    </w:p>
  </w:footnote>
  <w:footnote w:type="continuationSeparator" w:id="0">
    <w:p w:rsidR="005A46E4" w:rsidRDefault="005A46E4" w:rsidP="0079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B4A"/>
    <w:multiLevelType w:val="hybridMultilevel"/>
    <w:tmpl w:val="DECA8672"/>
    <w:lvl w:ilvl="0" w:tplc="4E28DAE6">
      <w:start w:val="1"/>
      <w:numFmt w:val="bullet"/>
      <w:lvlText w:val="•"/>
      <w:lvlJc w:val="left"/>
      <w:pPr>
        <w:tabs>
          <w:tab w:val="num" w:pos="720"/>
        </w:tabs>
        <w:ind w:left="720" w:hanging="360"/>
      </w:pPr>
      <w:rPr>
        <w:rFonts w:ascii="ＭＳ Ｐゴシック" w:hAnsi="ＭＳ Ｐゴシック" w:hint="default"/>
      </w:rPr>
    </w:lvl>
    <w:lvl w:ilvl="1" w:tplc="22B4A4A0" w:tentative="1">
      <w:start w:val="1"/>
      <w:numFmt w:val="bullet"/>
      <w:lvlText w:val="•"/>
      <w:lvlJc w:val="left"/>
      <w:pPr>
        <w:tabs>
          <w:tab w:val="num" w:pos="1440"/>
        </w:tabs>
        <w:ind w:left="1440" w:hanging="360"/>
      </w:pPr>
      <w:rPr>
        <w:rFonts w:ascii="ＭＳ Ｐゴシック" w:hAnsi="ＭＳ Ｐゴシック" w:hint="default"/>
      </w:rPr>
    </w:lvl>
    <w:lvl w:ilvl="2" w:tplc="FE98C348" w:tentative="1">
      <w:start w:val="1"/>
      <w:numFmt w:val="bullet"/>
      <w:lvlText w:val="•"/>
      <w:lvlJc w:val="left"/>
      <w:pPr>
        <w:tabs>
          <w:tab w:val="num" w:pos="2160"/>
        </w:tabs>
        <w:ind w:left="2160" w:hanging="360"/>
      </w:pPr>
      <w:rPr>
        <w:rFonts w:ascii="ＭＳ Ｐゴシック" w:hAnsi="ＭＳ Ｐゴシック" w:hint="default"/>
      </w:rPr>
    </w:lvl>
    <w:lvl w:ilvl="3" w:tplc="332EEC10" w:tentative="1">
      <w:start w:val="1"/>
      <w:numFmt w:val="bullet"/>
      <w:lvlText w:val="•"/>
      <w:lvlJc w:val="left"/>
      <w:pPr>
        <w:tabs>
          <w:tab w:val="num" w:pos="2880"/>
        </w:tabs>
        <w:ind w:left="2880" w:hanging="360"/>
      </w:pPr>
      <w:rPr>
        <w:rFonts w:ascii="ＭＳ Ｐゴシック" w:hAnsi="ＭＳ Ｐゴシック" w:hint="default"/>
      </w:rPr>
    </w:lvl>
    <w:lvl w:ilvl="4" w:tplc="E842B8DC" w:tentative="1">
      <w:start w:val="1"/>
      <w:numFmt w:val="bullet"/>
      <w:lvlText w:val="•"/>
      <w:lvlJc w:val="left"/>
      <w:pPr>
        <w:tabs>
          <w:tab w:val="num" w:pos="3600"/>
        </w:tabs>
        <w:ind w:left="3600" w:hanging="360"/>
      </w:pPr>
      <w:rPr>
        <w:rFonts w:ascii="ＭＳ Ｐゴシック" w:hAnsi="ＭＳ Ｐゴシック" w:hint="default"/>
      </w:rPr>
    </w:lvl>
    <w:lvl w:ilvl="5" w:tplc="4CB65E90" w:tentative="1">
      <w:start w:val="1"/>
      <w:numFmt w:val="bullet"/>
      <w:lvlText w:val="•"/>
      <w:lvlJc w:val="left"/>
      <w:pPr>
        <w:tabs>
          <w:tab w:val="num" w:pos="4320"/>
        </w:tabs>
        <w:ind w:left="4320" w:hanging="360"/>
      </w:pPr>
      <w:rPr>
        <w:rFonts w:ascii="ＭＳ Ｐゴシック" w:hAnsi="ＭＳ Ｐゴシック" w:hint="default"/>
      </w:rPr>
    </w:lvl>
    <w:lvl w:ilvl="6" w:tplc="3B32454E" w:tentative="1">
      <w:start w:val="1"/>
      <w:numFmt w:val="bullet"/>
      <w:lvlText w:val="•"/>
      <w:lvlJc w:val="left"/>
      <w:pPr>
        <w:tabs>
          <w:tab w:val="num" w:pos="5040"/>
        </w:tabs>
        <w:ind w:left="5040" w:hanging="360"/>
      </w:pPr>
      <w:rPr>
        <w:rFonts w:ascii="ＭＳ Ｐゴシック" w:hAnsi="ＭＳ Ｐゴシック" w:hint="default"/>
      </w:rPr>
    </w:lvl>
    <w:lvl w:ilvl="7" w:tplc="4D5ADD2A" w:tentative="1">
      <w:start w:val="1"/>
      <w:numFmt w:val="bullet"/>
      <w:lvlText w:val="•"/>
      <w:lvlJc w:val="left"/>
      <w:pPr>
        <w:tabs>
          <w:tab w:val="num" w:pos="5760"/>
        </w:tabs>
        <w:ind w:left="5760" w:hanging="360"/>
      </w:pPr>
      <w:rPr>
        <w:rFonts w:ascii="ＭＳ Ｐゴシック" w:hAnsi="ＭＳ Ｐゴシック" w:hint="default"/>
      </w:rPr>
    </w:lvl>
    <w:lvl w:ilvl="8" w:tplc="15AEFBE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18541661"/>
    <w:multiLevelType w:val="hybridMultilevel"/>
    <w:tmpl w:val="73785D8E"/>
    <w:lvl w:ilvl="0" w:tplc="66EA74D0">
      <w:start w:val="1"/>
      <w:numFmt w:val="bullet"/>
      <w:lvlText w:val="•"/>
      <w:lvlJc w:val="left"/>
      <w:pPr>
        <w:tabs>
          <w:tab w:val="num" w:pos="720"/>
        </w:tabs>
        <w:ind w:left="720" w:hanging="360"/>
      </w:pPr>
      <w:rPr>
        <w:rFonts w:ascii="ＭＳ Ｐゴシック" w:hAnsi="ＭＳ Ｐゴシック" w:hint="default"/>
      </w:rPr>
    </w:lvl>
    <w:lvl w:ilvl="1" w:tplc="F28430F2" w:tentative="1">
      <w:start w:val="1"/>
      <w:numFmt w:val="bullet"/>
      <w:lvlText w:val="•"/>
      <w:lvlJc w:val="left"/>
      <w:pPr>
        <w:tabs>
          <w:tab w:val="num" w:pos="1440"/>
        </w:tabs>
        <w:ind w:left="1440" w:hanging="360"/>
      </w:pPr>
      <w:rPr>
        <w:rFonts w:ascii="ＭＳ Ｐゴシック" w:hAnsi="ＭＳ Ｐゴシック" w:hint="default"/>
      </w:rPr>
    </w:lvl>
    <w:lvl w:ilvl="2" w:tplc="1E365C2C" w:tentative="1">
      <w:start w:val="1"/>
      <w:numFmt w:val="bullet"/>
      <w:lvlText w:val="•"/>
      <w:lvlJc w:val="left"/>
      <w:pPr>
        <w:tabs>
          <w:tab w:val="num" w:pos="2160"/>
        </w:tabs>
        <w:ind w:left="2160" w:hanging="360"/>
      </w:pPr>
      <w:rPr>
        <w:rFonts w:ascii="ＭＳ Ｐゴシック" w:hAnsi="ＭＳ Ｐゴシック" w:hint="default"/>
      </w:rPr>
    </w:lvl>
    <w:lvl w:ilvl="3" w:tplc="8CCA9E56" w:tentative="1">
      <w:start w:val="1"/>
      <w:numFmt w:val="bullet"/>
      <w:lvlText w:val="•"/>
      <w:lvlJc w:val="left"/>
      <w:pPr>
        <w:tabs>
          <w:tab w:val="num" w:pos="2880"/>
        </w:tabs>
        <w:ind w:left="2880" w:hanging="360"/>
      </w:pPr>
      <w:rPr>
        <w:rFonts w:ascii="ＭＳ Ｐゴシック" w:hAnsi="ＭＳ Ｐゴシック" w:hint="default"/>
      </w:rPr>
    </w:lvl>
    <w:lvl w:ilvl="4" w:tplc="D638DD4E" w:tentative="1">
      <w:start w:val="1"/>
      <w:numFmt w:val="bullet"/>
      <w:lvlText w:val="•"/>
      <w:lvlJc w:val="left"/>
      <w:pPr>
        <w:tabs>
          <w:tab w:val="num" w:pos="3600"/>
        </w:tabs>
        <w:ind w:left="3600" w:hanging="360"/>
      </w:pPr>
      <w:rPr>
        <w:rFonts w:ascii="ＭＳ Ｐゴシック" w:hAnsi="ＭＳ Ｐゴシック" w:hint="default"/>
      </w:rPr>
    </w:lvl>
    <w:lvl w:ilvl="5" w:tplc="B9FECF58" w:tentative="1">
      <w:start w:val="1"/>
      <w:numFmt w:val="bullet"/>
      <w:lvlText w:val="•"/>
      <w:lvlJc w:val="left"/>
      <w:pPr>
        <w:tabs>
          <w:tab w:val="num" w:pos="4320"/>
        </w:tabs>
        <w:ind w:left="4320" w:hanging="360"/>
      </w:pPr>
      <w:rPr>
        <w:rFonts w:ascii="ＭＳ Ｐゴシック" w:hAnsi="ＭＳ Ｐゴシック" w:hint="default"/>
      </w:rPr>
    </w:lvl>
    <w:lvl w:ilvl="6" w:tplc="F4EA3B96" w:tentative="1">
      <w:start w:val="1"/>
      <w:numFmt w:val="bullet"/>
      <w:lvlText w:val="•"/>
      <w:lvlJc w:val="left"/>
      <w:pPr>
        <w:tabs>
          <w:tab w:val="num" w:pos="5040"/>
        </w:tabs>
        <w:ind w:left="5040" w:hanging="360"/>
      </w:pPr>
      <w:rPr>
        <w:rFonts w:ascii="ＭＳ Ｐゴシック" w:hAnsi="ＭＳ Ｐゴシック" w:hint="default"/>
      </w:rPr>
    </w:lvl>
    <w:lvl w:ilvl="7" w:tplc="7602CF66" w:tentative="1">
      <w:start w:val="1"/>
      <w:numFmt w:val="bullet"/>
      <w:lvlText w:val="•"/>
      <w:lvlJc w:val="left"/>
      <w:pPr>
        <w:tabs>
          <w:tab w:val="num" w:pos="5760"/>
        </w:tabs>
        <w:ind w:left="5760" w:hanging="360"/>
      </w:pPr>
      <w:rPr>
        <w:rFonts w:ascii="ＭＳ Ｐゴシック" w:hAnsi="ＭＳ Ｐゴシック" w:hint="default"/>
      </w:rPr>
    </w:lvl>
    <w:lvl w:ilvl="8" w:tplc="301063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232E453E"/>
    <w:multiLevelType w:val="hybridMultilevel"/>
    <w:tmpl w:val="55700FE6"/>
    <w:lvl w:ilvl="0" w:tplc="6B0045EA">
      <w:start w:val="1"/>
      <w:numFmt w:val="bullet"/>
      <w:lvlText w:val=""/>
      <w:lvlJc w:val="left"/>
      <w:pPr>
        <w:tabs>
          <w:tab w:val="num" w:pos="720"/>
        </w:tabs>
        <w:ind w:left="720" w:hanging="360"/>
      </w:pPr>
      <w:rPr>
        <w:rFonts w:ascii="Wingdings" w:hAnsi="Wingdings" w:hint="default"/>
      </w:rPr>
    </w:lvl>
    <w:lvl w:ilvl="1" w:tplc="7A1E5030" w:tentative="1">
      <w:start w:val="1"/>
      <w:numFmt w:val="bullet"/>
      <w:lvlText w:val=""/>
      <w:lvlJc w:val="left"/>
      <w:pPr>
        <w:tabs>
          <w:tab w:val="num" w:pos="1440"/>
        </w:tabs>
        <w:ind w:left="1440" w:hanging="360"/>
      </w:pPr>
      <w:rPr>
        <w:rFonts w:ascii="Wingdings" w:hAnsi="Wingdings" w:hint="default"/>
      </w:rPr>
    </w:lvl>
    <w:lvl w:ilvl="2" w:tplc="C1162238" w:tentative="1">
      <w:start w:val="1"/>
      <w:numFmt w:val="bullet"/>
      <w:lvlText w:val=""/>
      <w:lvlJc w:val="left"/>
      <w:pPr>
        <w:tabs>
          <w:tab w:val="num" w:pos="2160"/>
        </w:tabs>
        <w:ind w:left="2160" w:hanging="360"/>
      </w:pPr>
      <w:rPr>
        <w:rFonts w:ascii="Wingdings" w:hAnsi="Wingdings" w:hint="default"/>
      </w:rPr>
    </w:lvl>
    <w:lvl w:ilvl="3" w:tplc="FF6C98FA" w:tentative="1">
      <w:start w:val="1"/>
      <w:numFmt w:val="bullet"/>
      <w:lvlText w:val=""/>
      <w:lvlJc w:val="left"/>
      <w:pPr>
        <w:tabs>
          <w:tab w:val="num" w:pos="2880"/>
        </w:tabs>
        <w:ind w:left="2880" w:hanging="360"/>
      </w:pPr>
      <w:rPr>
        <w:rFonts w:ascii="Wingdings" w:hAnsi="Wingdings" w:hint="default"/>
      </w:rPr>
    </w:lvl>
    <w:lvl w:ilvl="4" w:tplc="3834A88C" w:tentative="1">
      <w:start w:val="1"/>
      <w:numFmt w:val="bullet"/>
      <w:lvlText w:val=""/>
      <w:lvlJc w:val="left"/>
      <w:pPr>
        <w:tabs>
          <w:tab w:val="num" w:pos="3600"/>
        </w:tabs>
        <w:ind w:left="3600" w:hanging="360"/>
      </w:pPr>
      <w:rPr>
        <w:rFonts w:ascii="Wingdings" w:hAnsi="Wingdings" w:hint="default"/>
      </w:rPr>
    </w:lvl>
    <w:lvl w:ilvl="5" w:tplc="9606DA42" w:tentative="1">
      <w:start w:val="1"/>
      <w:numFmt w:val="bullet"/>
      <w:lvlText w:val=""/>
      <w:lvlJc w:val="left"/>
      <w:pPr>
        <w:tabs>
          <w:tab w:val="num" w:pos="4320"/>
        </w:tabs>
        <w:ind w:left="4320" w:hanging="360"/>
      </w:pPr>
      <w:rPr>
        <w:rFonts w:ascii="Wingdings" w:hAnsi="Wingdings" w:hint="default"/>
      </w:rPr>
    </w:lvl>
    <w:lvl w:ilvl="6" w:tplc="B4FA59FC" w:tentative="1">
      <w:start w:val="1"/>
      <w:numFmt w:val="bullet"/>
      <w:lvlText w:val=""/>
      <w:lvlJc w:val="left"/>
      <w:pPr>
        <w:tabs>
          <w:tab w:val="num" w:pos="5040"/>
        </w:tabs>
        <w:ind w:left="5040" w:hanging="360"/>
      </w:pPr>
      <w:rPr>
        <w:rFonts w:ascii="Wingdings" w:hAnsi="Wingdings" w:hint="default"/>
      </w:rPr>
    </w:lvl>
    <w:lvl w:ilvl="7" w:tplc="9DB22B2A" w:tentative="1">
      <w:start w:val="1"/>
      <w:numFmt w:val="bullet"/>
      <w:lvlText w:val=""/>
      <w:lvlJc w:val="left"/>
      <w:pPr>
        <w:tabs>
          <w:tab w:val="num" w:pos="5760"/>
        </w:tabs>
        <w:ind w:left="5760" w:hanging="360"/>
      </w:pPr>
      <w:rPr>
        <w:rFonts w:ascii="Wingdings" w:hAnsi="Wingdings" w:hint="default"/>
      </w:rPr>
    </w:lvl>
    <w:lvl w:ilvl="8" w:tplc="555E8AB6" w:tentative="1">
      <w:start w:val="1"/>
      <w:numFmt w:val="bullet"/>
      <w:lvlText w:val=""/>
      <w:lvlJc w:val="left"/>
      <w:pPr>
        <w:tabs>
          <w:tab w:val="num" w:pos="6480"/>
        </w:tabs>
        <w:ind w:left="6480" w:hanging="360"/>
      </w:pPr>
      <w:rPr>
        <w:rFonts w:ascii="Wingdings" w:hAnsi="Wingdings" w:hint="default"/>
      </w:rPr>
    </w:lvl>
  </w:abstractNum>
  <w:abstractNum w:abstractNumId="3">
    <w:nsid w:val="25E323C2"/>
    <w:multiLevelType w:val="hybridMultilevel"/>
    <w:tmpl w:val="F13AE3E0"/>
    <w:lvl w:ilvl="0" w:tplc="BD98041C">
      <w:start w:val="1"/>
      <w:numFmt w:val="bullet"/>
      <w:lvlText w:val="•"/>
      <w:lvlJc w:val="left"/>
      <w:pPr>
        <w:tabs>
          <w:tab w:val="num" w:pos="720"/>
        </w:tabs>
        <w:ind w:left="720" w:hanging="360"/>
      </w:pPr>
      <w:rPr>
        <w:rFonts w:ascii="ＭＳ Ｐゴシック" w:hAnsi="ＭＳ Ｐゴシック" w:hint="default"/>
      </w:rPr>
    </w:lvl>
    <w:lvl w:ilvl="1" w:tplc="E2AC94C8" w:tentative="1">
      <w:start w:val="1"/>
      <w:numFmt w:val="bullet"/>
      <w:lvlText w:val="•"/>
      <w:lvlJc w:val="left"/>
      <w:pPr>
        <w:tabs>
          <w:tab w:val="num" w:pos="1440"/>
        </w:tabs>
        <w:ind w:left="1440" w:hanging="360"/>
      </w:pPr>
      <w:rPr>
        <w:rFonts w:ascii="ＭＳ Ｐゴシック" w:hAnsi="ＭＳ Ｐゴシック" w:hint="default"/>
      </w:rPr>
    </w:lvl>
    <w:lvl w:ilvl="2" w:tplc="6A580F36" w:tentative="1">
      <w:start w:val="1"/>
      <w:numFmt w:val="bullet"/>
      <w:lvlText w:val="•"/>
      <w:lvlJc w:val="left"/>
      <w:pPr>
        <w:tabs>
          <w:tab w:val="num" w:pos="2160"/>
        </w:tabs>
        <w:ind w:left="2160" w:hanging="360"/>
      </w:pPr>
      <w:rPr>
        <w:rFonts w:ascii="ＭＳ Ｐゴシック" w:hAnsi="ＭＳ Ｐゴシック" w:hint="default"/>
      </w:rPr>
    </w:lvl>
    <w:lvl w:ilvl="3" w:tplc="F44484E8" w:tentative="1">
      <w:start w:val="1"/>
      <w:numFmt w:val="bullet"/>
      <w:lvlText w:val="•"/>
      <w:lvlJc w:val="left"/>
      <w:pPr>
        <w:tabs>
          <w:tab w:val="num" w:pos="2880"/>
        </w:tabs>
        <w:ind w:left="2880" w:hanging="360"/>
      </w:pPr>
      <w:rPr>
        <w:rFonts w:ascii="ＭＳ Ｐゴシック" w:hAnsi="ＭＳ Ｐゴシック" w:hint="default"/>
      </w:rPr>
    </w:lvl>
    <w:lvl w:ilvl="4" w:tplc="4E32571C" w:tentative="1">
      <w:start w:val="1"/>
      <w:numFmt w:val="bullet"/>
      <w:lvlText w:val="•"/>
      <w:lvlJc w:val="left"/>
      <w:pPr>
        <w:tabs>
          <w:tab w:val="num" w:pos="3600"/>
        </w:tabs>
        <w:ind w:left="3600" w:hanging="360"/>
      </w:pPr>
      <w:rPr>
        <w:rFonts w:ascii="ＭＳ Ｐゴシック" w:hAnsi="ＭＳ Ｐゴシック" w:hint="default"/>
      </w:rPr>
    </w:lvl>
    <w:lvl w:ilvl="5" w:tplc="2BC0CF94" w:tentative="1">
      <w:start w:val="1"/>
      <w:numFmt w:val="bullet"/>
      <w:lvlText w:val="•"/>
      <w:lvlJc w:val="left"/>
      <w:pPr>
        <w:tabs>
          <w:tab w:val="num" w:pos="4320"/>
        </w:tabs>
        <w:ind w:left="4320" w:hanging="360"/>
      </w:pPr>
      <w:rPr>
        <w:rFonts w:ascii="ＭＳ Ｐゴシック" w:hAnsi="ＭＳ Ｐゴシック" w:hint="default"/>
      </w:rPr>
    </w:lvl>
    <w:lvl w:ilvl="6" w:tplc="E706891A" w:tentative="1">
      <w:start w:val="1"/>
      <w:numFmt w:val="bullet"/>
      <w:lvlText w:val="•"/>
      <w:lvlJc w:val="left"/>
      <w:pPr>
        <w:tabs>
          <w:tab w:val="num" w:pos="5040"/>
        </w:tabs>
        <w:ind w:left="5040" w:hanging="360"/>
      </w:pPr>
      <w:rPr>
        <w:rFonts w:ascii="ＭＳ Ｐゴシック" w:hAnsi="ＭＳ Ｐゴシック" w:hint="default"/>
      </w:rPr>
    </w:lvl>
    <w:lvl w:ilvl="7" w:tplc="1896AACC" w:tentative="1">
      <w:start w:val="1"/>
      <w:numFmt w:val="bullet"/>
      <w:lvlText w:val="•"/>
      <w:lvlJc w:val="left"/>
      <w:pPr>
        <w:tabs>
          <w:tab w:val="num" w:pos="5760"/>
        </w:tabs>
        <w:ind w:left="5760" w:hanging="360"/>
      </w:pPr>
      <w:rPr>
        <w:rFonts w:ascii="ＭＳ Ｐゴシック" w:hAnsi="ＭＳ Ｐゴシック" w:hint="default"/>
      </w:rPr>
    </w:lvl>
    <w:lvl w:ilvl="8" w:tplc="DB74B35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62E64AAC"/>
    <w:multiLevelType w:val="hybridMultilevel"/>
    <w:tmpl w:val="81FC393E"/>
    <w:lvl w:ilvl="0" w:tplc="87FC7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51"/>
    <w:rsid w:val="0000485A"/>
    <w:rsid w:val="00044054"/>
    <w:rsid w:val="00051BAE"/>
    <w:rsid w:val="000533C0"/>
    <w:rsid w:val="000D1B3A"/>
    <w:rsid w:val="001020DC"/>
    <w:rsid w:val="001A693C"/>
    <w:rsid w:val="001D7762"/>
    <w:rsid w:val="00226B88"/>
    <w:rsid w:val="00237BB6"/>
    <w:rsid w:val="00240EF2"/>
    <w:rsid w:val="00292132"/>
    <w:rsid w:val="00302C5C"/>
    <w:rsid w:val="00334151"/>
    <w:rsid w:val="00340423"/>
    <w:rsid w:val="003654C9"/>
    <w:rsid w:val="003A760E"/>
    <w:rsid w:val="003B180D"/>
    <w:rsid w:val="003F0C4A"/>
    <w:rsid w:val="00426F5E"/>
    <w:rsid w:val="00430681"/>
    <w:rsid w:val="004626E2"/>
    <w:rsid w:val="004C44C4"/>
    <w:rsid w:val="004E6E06"/>
    <w:rsid w:val="004F048D"/>
    <w:rsid w:val="004F5F34"/>
    <w:rsid w:val="00502081"/>
    <w:rsid w:val="0052733F"/>
    <w:rsid w:val="00572406"/>
    <w:rsid w:val="005905A2"/>
    <w:rsid w:val="00594804"/>
    <w:rsid w:val="005A46E4"/>
    <w:rsid w:val="005F1137"/>
    <w:rsid w:val="0060498D"/>
    <w:rsid w:val="00627D99"/>
    <w:rsid w:val="00646A19"/>
    <w:rsid w:val="00681EC1"/>
    <w:rsid w:val="006B20F7"/>
    <w:rsid w:val="006E7F47"/>
    <w:rsid w:val="007007EB"/>
    <w:rsid w:val="00736499"/>
    <w:rsid w:val="00744A66"/>
    <w:rsid w:val="0078349C"/>
    <w:rsid w:val="00793A33"/>
    <w:rsid w:val="007A73EC"/>
    <w:rsid w:val="007F4EC4"/>
    <w:rsid w:val="007F579B"/>
    <w:rsid w:val="00821F19"/>
    <w:rsid w:val="0083007E"/>
    <w:rsid w:val="008301DD"/>
    <w:rsid w:val="00855D83"/>
    <w:rsid w:val="008575B2"/>
    <w:rsid w:val="00876017"/>
    <w:rsid w:val="008778F0"/>
    <w:rsid w:val="008830FE"/>
    <w:rsid w:val="00897FEF"/>
    <w:rsid w:val="008A0ACF"/>
    <w:rsid w:val="00912D1B"/>
    <w:rsid w:val="00973CA3"/>
    <w:rsid w:val="00975BA3"/>
    <w:rsid w:val="0098333B"/>
    <w:rsid w:val="00994167"/>
    <w:rsid w:val="009B0502"/>
    <w:rsid w:val="009F78EF"/>
    <w:rsid w:val="00A27F47"/>
    <w:rsid w:val="00A5438E"/>
    <w:rsid w:val="00A57B22"/>
    <w:rsid w:val="00A6529B"/>
    <w:rsid w:val="00A74057"/>
    <w:rsid w:val="00A85FB7"/>
    <w:rsid w:val="00A86062"/>
    <w:rsid w:val="00AC1572"/>
    <w:rsid w:val="00AD0C33"/>
    <w:rsid w:val="00AD3D24"/>
    <w:rsid w:val="00AD71BA"/>
    <w:rsid w:val="00AE3126"/>
    <w:rsid w:val="00AE5BF7"/>
    <w:rsid w:val="00B2369A"/>
    <w:rsid w:val="00B32057"/>
    <w:rsid w:val="00B36A04"/>
    <w:rsid w:val="00B36DA4"/>
    <w:rsid w:val="00B761F5"/>
    <w:rsid w:val="00BA7956"/>
    <w:rsid w:val="00BB16DF"/>
    <w:rsid w:val="00BB4514"/>
    <w:rsid w:val="00BC1964"/>
    <w:rsid w:val="00BC3BD4"/>
    <w:rsid w:val="00C349F3"/>
    <w:rsid w:val="00C368E3"/>
    <w:rsid w:val="00C50752"/>
    <w:rsid w:val="00C613B4"/>
    <w:rsid w:val="00C73FDD"/>
    <w:rsid w:val="00C95267"/>
    <w:rsid w:val="00CB4432"/>
    <w:rsid w:val="00CC1702"/>
    <w:rsid w:val="00CC4E01"/>
    <w:rsid w:val="00CC74BA"/>
    <w:rsid w:val="00CD0B3F"/>
    <w:rsid w:val="00CE6729"/>
    <w:rsid w:val="00CF096F"/>
    <w:rsid w:val="00D61DC9"/>
    <w:rsid w:val="00D77EE2"/>
    <w:rsid w:val="00DA2B7A"/>
    <w:rsid w:val="00DB1A2F"/>
    <w:rsid w:val="00DD2305"/>
    <w:rsid w:val="00E011C3"/>
    <w:rsid w:val="00E607CA"/>
    <w:rsid w:val="00E77CB3"/>
    <w:rsid w:val="00E822FE"/>
    <w:rsid w:val="00EC3C06"/>
    <w:rsid w:val="00F007DA"/>
    <w:rsid w:val="00F65FCD"/>
    <w:rsid w:val="00F84579"/>
    <w:rsid w:val="00FB17BB"/>
    <w:rsid w:val="00FC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33"/>
    <w:pPr>
      <w:tabs>
        <w:tab w:val="center" w:pos="4252"/>
        <w:tab w:val="right" w:pos="8504"/>
      </w:tabs>
      <w:snapToGrid w:val="0"/>
    </w:pPr>
  </w:style>
  <w:style w:type="character" w:customStyle="1" w:styleId="a4">
    <w:name w:val="ヘッダー (文字)"/>
    <w:basedOn w:val="a0"/>
    <w:link w:val="a3"/>
    <w:uiPriority w:val="99"/>
    <w:rsid w:val="00793A33"/>
  </w:style>
  <w:style w:type="paragraph" w:styleId="a5">
    <w:name w:val="footer"/>
    <w:basedOn w:val="a"/>
    <w:link w:val="a6"/>
    <w:uiPriority w:val="99"/>
    <w:unhideWhenUsed/>
    <w:rsid w:val="00793A33"/>
    <w:pPr>
      <w:tabs>
        <w:tab w:val="center" w:pos="4252"/>
        <w:tab w:val="right" w:pos="8504"/>
      </w:tabs>
      <w:snapToGrid w:val="0"/>
    </w:pPr>
  </w:style>
  <w:style w:type="character" w:customStyle="1" w:styleId="a6">
    <w:name w:val="フッター (文字)"/>
    <w:basedOn w:val="a0"/>
    <w:link w:val="a5"/>
    <w:uiPriority w:val="99"/>
    <w:rsid w:val="00793A33"/>
  </w:style>
  <w:style w:type="paragraph" w:styleId="a7">
    <w:name w:val="Note Heading"/>
    <w:basedOn w:val="a"/>
    <w:next w:val="a"/>
    <w:link w:val="a8"/>
    <w:uiPriority w:val="99"/>
    <w:unhideWhenUsed/>
    <w:rsid w:val="00793A33"/>
    <w:pPr>
      <w:jc w:val="center"/>
    </w:pPr>
  </w:style>
  <w:style w:type="character" w:customStyle="1" w:styleId="a8">
    <w:name w:val="記 (文字)"/>
    <w:basedOn w:val="a0"/>
    <w:link w:val="a7"/>
    <w:uiPriority w:val="99"/>
    <w:rsid w:val="00793A33"/>
  </w:style>
  <w:style w:type="paragraph" w:styleId="a9">
    <w:name w:val="Closing"/>
    <w:basedOn w:val="a"/>
    <w:link w:val="aa"/>
    <w:uiPriority w:val="99"/>
    <w:unhideWhenUsed/>
    <w:rsid w:val="00793A33"/>
    <w:pPr>
      <w:jc w:val="right"/>
    </w:pPr>
  </w:style>
  <w:style w:type="character" w:customStyle="1" w:styleId="aa">
    <w:name w:val="結語 (文字)"/>
    <w:basedOn w:val="a0"/>
    <w:link w:val="a9"/>
    <w:uiPriority w:val="99"/>
    <w:rsid w:val="00793A33"/>
  </w:style>
  <w:style w:type="table" w:styleId="ab">
    <w:name w:val="Table Grid"/>
    <w:basedOn w:val="a1"/>
    <w:uiPriority w:val="39"/>
    <w:rsid w:val="0079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78F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F65F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5FCD"/>
    <w:rPr>
      <w:rFonts w:asciiTheme="majorHAnsi" w:eastAsiaTheme="majorEastAsia" w:hAnsiTheme="majorHAnsi" w:cstheme="majorBidi"/>
      <w:sz w:val="18"/>
      <w:szCs w:val="18"/>
    </w:rPr>
  </w:style>
  <w:style w:type="paragraph" w:styleId="ae">
    <w:name w:val="List Paragraph"/>
    <w:basedOn w:val="a"/>
    <w:uiPriority w:val="34"/>
    <w:qFormat/>
    <w:rsid w:val="005948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33"/>
    <w:pPr>
      <w:tabs>
        <w:tab w:val="center" w:pos="4252"/>
        <w:tab w:val="right" w:pos="8504"/>
      </w:tabs>
      <w:snapToGrid w:val="0"/>
    </w:pPr>
  </w:style>
  <w:style w:type="character" w:customStyle="1" w:styleId="a4">
    <w:name w:val="ヘッダー (文字)"/>
    <w:basedOn w:val="a0"/>
    <w:link w:val="a3"/>
    <w:uiPriority w:val="99"/>
    <w:rsid w:val="00793A33"/>
  </w:style>
  <w:style w:type="paragraph" w:styleId="a5">
    <w:name w:val="footer"/>
    <w:basedOn w:val="a"/>
    <w:link w:val="a6"/>
    <w:uiPriority w:val="99"/>
    <w:unhideWhenUsed/>
    <w:rsid w:val="00793A33"/>
    <w:pPr>
      <w:tabs>
        <w:tab w:val="center" w:pos="4252"/>
        <w:tab w:val="right" w:pos="8504"/>
      </w:tabs>
      <w:snapToGrid w:val="0"/>
    </w:pPr>
  </w:style>
  <w:style w:type="character" w:customStyle="1" w:styleId="a6">
    <w:name w:val="フッター (文字)"/>
    <w:basedOn w:val="a0"/>
    <w:link w:val="a5"/>
    <w:uiPriority w:val="99"/>
    <w:rsid w:val="00793A33"/>
  </w:style>
  <w:style w:type="paragraph" w:styleId="a7">
    <w:name w:val="Note Heading"/>
    <w:basedOn w:val="a"/>
    <w:next w:val="a"/>
    <w:link w:val="a8"/>
    <w:uiPriority w:val="99"/>
    <w:unhideWhenUsed/>
    <w:rsid w:val="00793A33"/>
    <w:pPr>
      <w:jc w:val="center"/>
    </w:pPr>
  </w:style>
  <w:style w:type="character" w:customStyle="1" w:styleId="a8">
    <w:name w:val="記 (文字)"/>
    <w:basedOn w:val="a0"/>
    <w:link w:val="a7"/>
    <w:uiPriority w:val="99"/>
    <w:rsid w:val="00793A33"/>
  </w:style>
  <w:style w:type="paragraph" w:styleId="a9">
    <w:name w:val="Closing"/>
    <w:basedOn w:val="a"/>
    <w:link w:val="aa"/>
    <w:uiPriority w:val="99"/>
    <w:unhideWhenUsed/>
    <w:rsid w:val="00793A33"/>
    <w:pPr>
      <w:jc w:val="right"/>
    </w:pPr>
  </w:style>
  <w:style w:type="character" w:customStyle="1" w:styleId="aa">
    <w:name w:val="結語 (文字)"/>
    <w:basedOn w:val="a0"/>
    <w:link w:val="a9"/>
    <w:uiPriority w:val="99"/>
    <w:rsid w:val="00793A33"/>
  </w:style>
  <w:style w:type="table" w:styleId="ab">
    <w:name w:val="Table Grid"/>
    <w:basedOn w:val="a1"/>
    <w:uiPriority w:val="39"/>
    <w:rsid w:val="0079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78F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F65F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5FCD"/>
    <w:rPr>
      <w:rFonts w:asciiTheme="majorHAnsi" w:eastAsiaTheme="majorEastAsia" w:hAnsiTheme="majorHAnsi" w:cstheme="majorBidi"/>
      <w:sz w:val="18"/>
      <w:szCs w:val="18"/>
    </w:rPr>
  </w:style>
  <w:style w:type="paragraph" w:styleId="ae">
    <w:name w:val="List Paragraph"/>
    <w:basedOn w:val="a"/>
    <w:uiPriority w:val="34"/>
    <w:qFormat/>
    <w:rsid w:val="005948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322">
      <w:bodyDiv w:val="1"/>
      <w:marLeft w:val="0"/>
      <w:marRight w:val="0"/>
      <w:marTop w:val="0"/>
      <w:marBottom w:val="0"/>
      <w:divBdr>
        <w:top w:val="none" w:sz="0" w:space="0" w:color="auto"/>
        <w:left w:val="none" w:sz="0" w:space="0" w:color="auto"/>
        <w:bottom w:val="none" w:sz="0" w:space="0" w:color="auto"/>
        <w:right w:val="none" w:sz="0" w:space="0" w:color="auto"/>
      </w:divBdr>
    </w:div>
    <w:div w:id="22370497">
      <w:bodyDiv w:val="1"/>
      <w:marLeft w:val="0"/>
      <w:marRight w:val="0"/>
      <w:marTop w:val="0"/>
      <w:marBottom w:val="0"/>
      <w:divBdr>
        <w:top w:val="none" w:sz="0" w:space="0" w:color="auto"/>
        <w:left w:val="none" w:sz="0" w:space="0" w:color="auto"/>
        <w:bottom w:val="none" w:sz="0" w:space="0" w:color="auto"/>
        <w:right w:val="none" w:sz="0" w:space="0" w:color="auto"/>
      </w:divBdr>
    </w:div>
    <w:div w:id="26419591">
      <w:bodyDiv w:val="1"/>
      <w:marLeft w:val="0"/>
      <w:marRight w:val="0"/>
      <w:marTop w:val="0"/>
      <w:marBottom w:val="0"/>
      <w:divBdr>
        <w:top w:val="none" w:sz="0" w:space="0" w:color="auto"/>
        <w:left w:val="none" w:sz="0" w:space="0" w:color="auto"/>
        <w:bottom w:val="none" w:sz="0" w:space="0" w:color="auto"/>
        <w:right w:val="none" w:sz="0" w:space="0" w:color="auto"/>
      </w:divBdr>
    </w:div>
    <w:div w:id="28654135">
      <w:bodyDiv w:val="1"/>
      <w:marLeft w:val="0"/>
      <w:marRight w:val="0"/>
      <w:marTop w:val="0"/>
      <w:marBottom w:val="0"/>
      <w:divBdr>
        <w:top w:val="none" w:sz="0" w:space="0" w:color="auto"/>
        <w:left w:val="none" w:sz="0" w:space="0" w:color="auto"/>
        <w:bottom w:val="none" w:sz="0" w:space="0" w:color="auto"/>
        <w:right w:val="none" w:sz="0" w:space="0" w:color="auto"/>
      </w:divBdr>
    </w:div>
    <w:div w:id="76290293">
      <w:bodyDiv w:val="1"/>
      <w:marLeft w:val="0"/>
      <w:marRight w:val="0"/>
      <w:marTop w:val="0"/>
      <w:marBottom w:val="0"/>
      <w:divBdr>
        <w:top w:val="none" w:sz="0" w:space="0" w:color="auto"/>
        <w:left w:val="none" w:sz="0" w:space="0" w:color="auto"/>
        <w:bottom w:val="none" w:sz="0" w:space="0" w:color="auto"/>
        <w:right w:val="none" w:sz="0" w:space="0" w:color="auto"/>
      </w:divBdr>
    </w:div>
    <w:div w:id="76437906">
      <w:bodyDiv w:val="1"/>
      <w:marLeft w:val="0"/>
      <w:marRight w:val="0"/>
      <w:marTop w:val="0"/>
      <w:marBottom w:val="0"/>
      <w:divBdr>
        <w:top w:val="none" w:sz="0" w:space="0" w:color="auto"/>
        <w:left w:val="none" w:sz="0" w:space="0" w:color="auto"/>
        <w:bottom w:val="none" w:sz="0" w:space="0" w:color="auto"/>
        <w:right w:val="none" w:sz="0" w:space="0" w:color="auto"/>
      </w:divBdr>
    </w:div>
    <w:div w:id="77290483">
      <w:bodyDiv w:val="1"/>
      <w:marLeft w:val="0"/>
      <w:marRight w:val="0"/>
      <w:marTop w:val="0"/>
      <w:marBottom w:val="0"/>
      <w:divBdr>
        <w:top w:val="none" w:sz="0" w:space="0" w:color="auto"/>
        <w:left w:val="none" w:sz="0" w:space="0" w:color="auto"/>
        <w:bottom w:val="none" w:sz="0" w:space="0" w:color="auto"/>
        <w:right w:val="none" w:sz="0" w:space="0" w:color="auto"/>
      </w:divBdr>
    </w:div>
    <w:div w:id="81336244">
      <w:bodyDiv w:val="1"/>
      <w:marLeft w:val="0"/>
      <w:marRight w:val="0"/>
      <w:marTop w:val="0"/>
      <w:marBottom w:val="0"/>
      <w:divBdr>
        <w:top w:val="none" w:sz="0" w:space="0" w:color="auto"/>
        <w:left w:val="none" w:sz="0" w:space="0" w:color="auto"/>
        <w:bottom w:val="none" w:sz="0" w:space="0" w:color="auto"/>
        <w:right w:val="none" w:sz="0" w:space="0" w:color="auto"/>
      </w:divBdr>
    </w:div>
    <w:div w:id="93332051">
      <w:bodyDiv w:val="1"/>
      <w:marLeft w:val="0"/>
      <w:marRight w:val="0"/>
      <w:marTop w:val="0"/>
      <w:marBottom w:val="0"/>
      <w:divBdr>
        <w:top w:val="none" w:sz="0" w:space="0" w:color="auto"/>
        <w:left w:val="none" w:sz="0" w:space="0" w:color="auto"/>
        <w:bottom w:val="none" w:sz="0" w:space="0" w:color="auto"/>
        <w:right w:val="none" w:sz="0" w:space="0" w:color="auto"/>
      </w:divBdr>
    </w:div>
    <w:div w:id="98183863">
      <w:bodyDiv w:val="1"/>
      <w:marLeft w:val="0"/>
      <w:marRight w:val="0"/>
      <w:marTop w:val="0"/>
      <w:marBottom w:val="0"/>
      <w:divBdr>
        <w:top w:val="none" w:sz="0" w:space="0" w:color="auto"/>
        <w:left w:val="none" w:sz="0" w:space="0" w:color="auto"/>
        <w:bottom w:val="none" w:sz="0" w:space="0" w:color="auto"/>
        <w:right w:val="none" w:sz="0" w:space="0" w:color="auto"/>
      </w:divBdr>
    </w:div>
    <w:div w:id="103237113">
      <w:bodyDiv w:val="1"/>
      <w:marLeft w:val="0"/>
      <w:marRight w:val="0"/>
      <w:marTop w:val="0"/>
      <w:marBottom w:val="0"/>
      <w:divBdr>
        <w:top w:val="none" w:sz="0" w:space="0" w:color="auto"/>
        <w:left w:val="none" w:sz="0" w:space="0" w:color="auto"/>
        <w:bottom w:val="none" w:sz="0" w:space="0" w:color="auto"/>
        <w:right w:val="none" w:sz="0" w:space="0" w:color="auto"/>
      </w:divBdr>
    </w:div>
    <w:div w:id="120995843">
      <w:bodyDiv w:val="1"/>
      <w:marLeft w:val="0"/>
      <w:marRight w:val="0"/>
      <w:marTop w:val="0"/>
      <w:marBottom w:val="0"/>
      <w:divBdr>
        <w:top w:val="none" w:sz="0" w:space="0" w:color="auto"/>
        <w:left w:val="none" w:sz="0" w:space="0" w:color="auto"/>
        <w:bottom w:val="none" w:sz="0" w:space="0" w:color="auto"/>
        <w:right w:val="none" w:sz="0" w:space="0" w:color="auto"/>
      </w:divBdr>
    </w:div>
    <w:div w:id="133834539">
      <w:bodyDiv w:val="1"/>
      <w:marLeft w:val="0"/>
      <w:marRight w:val="0"/>
      <w:marTop w:val="0"/>
      <w:marBottom w:val="0"/>
      <w:divBdr>
        <w:top w:val="none" w:sz="0" w:space="0" w:color="auto"/>
        <w:left w:val="none" w:sz="0" w:space="0" w:color="auto"/>
        <w:bottom w:val="none" w:sz="0" w:space="0" w:color="auto"/>
        <w:right w:val="none" w:sz="0" w:space="0" w:color="auto"/>
      </w:divBdr>
    </w:div>
    <w:div w:id="140663658">
      <w:bodyDiv w:val="1"/>
      <w:marLeft w:val="0"/>
      <w:marRight w:val="0"/>
      <w:marTop w:val="0"/>
      <w:marBottom w:val="0"/>
      <w:divBdr>
        <w:top w:val="none" w:sz="0" w:space="0" w:color="auto"/>
        <w:left w:val="none" w:sz="0" w:space="0" w:color="auto"/>
        <w:bottom w:val="none" w:sz="0" w:space="0" w:color="auto"/>
        <w:right w:val="none" w:sz="0" w:space="0" w:color="auto"/>
      </w:divBdr>
    </w:div>
    <w:div w:id="151483275">
      <w:bodyDiv w:val="1"/>
      <w:marLeft w:val="0"/>
      <w:marRight w:val="0"/>
      <w:marTop w:val="0"/>
      <w:marBottom w:val="0"/>
      <w:divBdr>
        <w:top w:val="none" w:sz="0" w:space="0" w:color="auto"/>
        <w:left w:val="none" w:sz="0" w:space="0" w:color="auto"/>
        <w:bottom w:val="none" w:sz="0" w:space="0" w:color="auto"/>
        <w:right w:val="none" w:sz="0" w:space="0" w:color="auto"/>
      </w:divBdr>
      <w:divsChild>
        <w:div w:id="465272798">
          <w:marLeft w:val="547"/>
          <w:marRight w:val="0"/>
          <w:marTop w:val="0"/>
          <w:marBottom w:val="0"/>
          <w:divBdr>
            <w:top w:val="none" w:sz="0" w:space="0" w:color="auto"/>
            <w:left w:val="none" w:sz="0" w:space="0" w:color="auto"/>
            <w:bottom w:val="none" w:sz="0" w:space="0" w:color="auto"/>
            <w:right w:val="none" w:sz="0" w:space="0" w:color="auto"/>
          </w:divBdr>
        </w:div>
      </w:divsChild>
    </w:div>
    <w:div w:id="158229118">
      <w:bodyDiv w:val="1"/>
      <w:marLeft w:val="0"/>
      <w:marRight w:val="0"/>
      <w:marTop w:val="0"/>
      <w:marBottom w:val="0"/>
      <w:divBdr>
        <w:top w:val="none" w:sz="0" w:space="0" w:color="auto"/>
        <w:left w:val="none" w:sz="0" w:space="0" w:color="auto"/>
        <w:bottom w:val="none" w:sz="0" w:space="0" w:color="auto"/>
        <w:right w:val="none" w:sz="0" w:space="0" w:color="auto"/>
      </w:divBdr>
    </w:div>
    <w:div w:id="174810660">
      <w:bodyDiv w:val="1"/>
      <w:marLeft w:val="0"/>
      <w:marRight w:val="0"/>
      <w:marTop w:val="0"/>
      <w:marBottom w:val="0"/>
      <w:divBdr>
        <w:top w:val="none" w:sz="0" w:space="0" w:color="auto"/>
        <w:left w:val="none" w:sz="0" w:space="0" w:color="auto"/>
        <w:bottom w:val="none" w:sz="0" w:space="0" w:color="auto"/>
        <w:right w:val="none" w:sz="0" w:space="0" w:color="auto"/>
      </w:divBdr>
    </w:div>
    <w:div w:id="174999061">
      <w:bodyDiv w:val="1"/>
      <w:marLeft w:val="0"/>
      <w:marRight w:val="0"/>
      <w:marTop w:val="0"/>
      <w:marBottom w:val="0"/>
      <w:divBdr>
        <w:top w:val="none" w:sz="0" w:space="0" w:color="auto"/>
        <w:left w:val="none" w:sz="0" w:space="0" w:color="auto"/>
        <w:bottom w:val="none" w:sz="0" w:space="0" w:color="auto"/>
        <w:right w:val="none" w:sz="0" w:space="0" w:color="auto"/>
      </w:divBdr>
    </w:div>
    <w:div w:id="175460839">
      <w:bodyDiv w:val="1"/>
      <w:marLeft w:val="0"/>
      <w:marRight w:val="0"/>
      <w:marTop w:val="0"/>
      <w:marBottom w:val="0"/>
      <w:divBdr>
        <w:top w:val="none" w:sz="0" w:space="0" w:color="auto"/>
        <w:left w:val="none" w:sz="0" w:space="0" w:color="auto"/>
        <w:bottom w:val="none" w:sz="0" w:space="0" w:color="auto"/>
        <w:right w:val="none" w:sz="0" w:space="0" w:color="auto"/>
      </w:divBdr>
    </w:div>
    <w:div w:id="176509080">
      <w:bodyDiv w:val="1"/>
      <w:marLeft w:val="0"/>
      <w:marRight w:val="0"/>
      <w:marTop w:val="0"/>
      <w:marBottom w:val="0"/>
      <w:divBdr>
        <w:top w:val="none" w:sz="0" w:space="0" w:color="auto"/>
        <w:left w:val="none" w:sz="0" w:space="0" w:color="auto"/>
        <w:bottom w:val="none" w:sz="0" w:space="0" w:color="auto"/>
        <w:right w:val="none" w:sz="0" w:space="0" w:color="auto"/>
      </w:divBdr>
    </w:div>
    <w:div w:id="186720931">
      <w:bodyDiv w:val="1"/>
      <w:marLeft w:val="0"/>
      <w:marRight w:val="0"/>
      <w:marTop w:val="0"/>
      <w:marBottom w:val="0"/>
      <w:divBdr>
        <w:top w:val="none" w:sz="0" w:space="0" w:color="auto"/>
        <w:left w:val="none" w:sz="0" w:space="0" w:color="auto"/>
        <w:bottom w:val="none" w:sz="0" w:space="0" w:color="auto"/>
        <w:right w:val="none" w:sz="0" w:space="0" w:color="auto"/>
      </w:divBdr>
    </w:div>
    <w:div w:id="192231135">
      <w:bodyDiv w:val="1"/>
      <w:marLeft w:val="0"/>
      <w:marRight w:val="0"/>
      <w:marTop w:val="0"/>
      <w:marBottom w:val="0"/>
      <w:divBdr>
        <w:top w:val="none" w:sz="0" w:space="0" w:color="auto"/>
        <w:left w:val="none" w:sz="0" w:space="0" w:color="auto"/>
        <w:bottom w:val="none" w:sz="0" w:space="0" w:color="auto"/>
        <w:right w:val="none" w:sz="0" w:space="0" w:color="auto"/>
      </w:divBdr>
    </w:div>
    <w:div w:id="201788969">
      <w:bodyDiv w:val="1"/>
      <w:marLeft w:val="0"/>
      <w:marRight w:val="0"/>
      <w:marTop w:val="0"/>
      <w:marBottom w:val="0"/>
      <w:divBdr>
        <w:top w:val="none" w:sz="0" w:space="0" w:color="auto"/>
        <w:left w:val="none" w:sz="0" w:space="0" w:color="auto"/>
        <w:bottom w:val="none" w:sz="0" w:space="0" w:color="auto"/>
        <w:right w:val="none" w:sz="0" w:space="0" w:color="auto"/>
      </w:divBdr>
    </w:div>
    <w:div w:id="203954278">
      <w:bodyDiv w:val="1"/>
      <w:marLeft w:val="0"/>
      <w:marRight w:val="0"/>
      <w:marTop w:val="0"/>
      <w:marBottom w:val="0"/>
      <w:divBdr>
        <w:top w:val="none" w:sz="0" w:space="0" w:color="auto"/>
        <w:left w:val="none" w:sz="0" w:space="0" w:color="auto"/>
        <w:bottom w:val="none" w:sz="0" w:space="0" w:color="auto"/>
        <w:right w:val="none" w:sz="0" w:space="0" w:color="auto"/>
      </w:divBdr>
    </w:div>
    <w:div w:id="217479764">
      <w:bodyDiv w:val="1"/>
      <w:marLeft w:val="0"/>
      <w:marRight w:val="0"/>
      <w:marTop w:val="0"/>
      <w:marBottom w:val="0"/>
      <w:divBdr>
        <w:top w:val="none" w:sz="0" w:space="0" w:color="auto"/>
        <w:left w:val="none" w:sz="0" w:space="0" w:color="auto"/>
        <w:bottom w:val="none" w:sz="0" w:space="0" w:color="auto"/>
        <w:right w:val="none" w:sz="0" w:space="0" w:color="auto"/>
      </w:divBdr>
    </w:div>
    <w:div w:id="226965619">
      <w:bodyDiv w:val="1"/>
      <w:marLeft w:val="0"/>
      <w:marRight w:val="0"/>
      <w:marTop w:val="0"/>
      <w:marBottom w:val="0"/>
      <w:divBdr>
        <w:top w:val="none" w:sz="0" w:space="0" w:color="auto"/>
        <w:left w:val="none" w:sz="0" w:space="0" w:color="auto"/>
        <w:bottom w:val="none" w:sz="0" w:space="0" w:color="auto"/>
        <w:right w:val="none" w:sz="0" w:space="0" w:color="auto"/>
      </w:divBdr>
    </w:div>
    <w:div w:id="234121726">
      <w:bodyDiv w:val="1"/>
      <w:marLeft w:val="0"/>
      <w:marRight w:val="0"/>
      <w:marTop w:val="0"/>
      <w:marBottom w:val="0"/>
      <w:divBdr>
        <w:top w:val="none" w:sz="0" w:space="0" w:color="auto"/>
        <w:left w:val="none" w:sz="0" w:space="0" w:color="auto"/>
        <w:bottom w:val="none" w:sz="0" w:space="0" w:color="auto"/>
        <w:right w:val="none" w:sz="0" w:space="0" w:color="auto"/>
      </w:divBdr>
    </w:div>
    <w:div w:id="243497731">
      <w:bodyDiv w:val="1"/>
      <w:marLeft w:val="0"/>
      <w:marRight w:val="0"/>
      <w:marTop w:val="0"/>
      <w:marBottom w:val="0"/>
      <w:divBdr>
        <w:top w:val="none" w:sz="0" w:space="0" w:color="auto"/>
        <w:left w:val="none" w:sz="0" w:space="0" w:color="auto"/>
        <w:bottom w:val="none" w:sz="0" w:space="0" w:color="auto"/>
        <w:right w:val="none" w:sz="0" w:space="0" w:color="auto"/>
      </w:divBdr>
    </w:div>
    <w:div w:id="246351188">
      <w:bodyDiv w:val="1"/>
      <w:marLeft w:val="0"/>
      <w:marRight w:val="0"/>
      <w:marTop w:val="0"/>
      <w:marBottom w:val="0"/>
      <w:divBdr>
        <w:top w:val="none" w:sz="0" w:space="0" w:color="auto"/>
        <w:left w:val="none" w:sz="0" w:space="0" w:color="auto"/>
        <w:bottom w:val="none" w:sz="0" w:space="0" w:color="auto"/>
        <w:right w:val="none" w:sz="0" w:space="0" w:color="auto"/>
      </w:divBdr>
    </w:div>
    <w:div w:id="253050420">
      <w:bodyDiv w:val="1"/>
      <w:marLeft w:val="0"/>
      <w:marRight w:val="0"/>
      <w:marTop w:val="0"/>
      <w:marBottom w:val="0"/>
      <w:divBdr>
        <w:top w:val="none" w:sz="0" w:space="0" w:color="auto"/>
        <w:left w:val="none" w:sz="0" w:space="0" w:color="auto"/>
        <w:bottom w:val="none" w:sz="0" w:space="0" w:color="auto"/>
        <w:right w:val="none" w:sz="0" w:space="0" w:color="auto"/>
      </w:divBdr>
    </w:div>
    <w:div w:id="299657292">
      <w:bodyDiv w:val="1"/>
      <w:marLeft w:val="0"/>
      <w:marRight w:val="0"/>
      <w:marTop w:val="0"/>
      <w:marBottom w:val="0"/>
      <w:divBdr>
        <w:top w:val="none" w:sz="0" w:space="0" w:color="auto"/>
        <w:left w:val="none" w:sz="0" w:space="0" w:color="auto"/>
        <w:bottom w:val="none" w:sz="0" w:space="0" w:color="auto"/>
        <w:right w:val="none" w:sz="0" w:space="0" w:color="auto"/>
      </w:divBdr>
    </w:div>
    <w:div w:id="301156585">
      <w:bodyDiv w:val="1"/>
      <w:marLeft w:val="0"/>
      <w:marRight w:val="0"/>
      <w:marTop w:val="0"/>
      <w:marBottom w:val="0"/>
      <w:divBdr>
        <w:top w:val="none" w:sz="0" w:space="0" w:color="auto"/>
        <w:left w:val="none" w:sz="0" w:space="0" w:color="auto"/>
        <w:bottom w:val="none" w:sz="0" w:space="0" w:color="auto"/>
        <w:right w:val="none" w:sz="0" w:space="0" w:color="auto"/>
      </w:divBdr>
    </w:div>
    <w:div w:id="302514824">
      <w:bodyDiv w:val="1"/>
      <w:marLeft w:val="0"/>
      <w:marRight w:val="0"/>
      <w:marTop w:val="0"/>
      <w:marBottom w:val="0"/>
      <w:divBdr>
        <w:top w:val="none" w:sz="0" w:space="0" w:color="auto"/>
        <w:left w:val="none" w:sz="0" w:space="0" w:color="auto"/>
        <w:bottom w:val="none" w:sz="0" w:space="0" w:color="auto"/>
        <w:right w:val="none" w:sz="0" w:space="0" w:color="auto"/>
      </w:divBdr>
    </w:div>
    <w:div w:id="311057555">
      <w:bodyDiv w:val="1"/>
      <w:marLeft w:val="0"/>
      <w:marRight w:val="0"/>
      <w:marTop w:val="0"/>
      <w:marBottom w:val="0"/>
      <w:divBdr>
        <w:top w:val="none" w:sz="0" w:space="0" w:color="auto"/>
        <w:left w:val="none" w:sz="0" w:space="0" w:color="auto"/>
        <w:bottom w:val="none" w:sz="0" w:space="0" w:color="auto"/>
        <w:right w:val="none" w:sz="0" w:space="0" w:color="auto"/>
      </w:divBdr>
    </w:div>
    <w:div w:id="311450374">
      <w:bodyDiv w:val="1"/>
      <w:marLeft w:val="0"/>
      <w:marRight w:val="0"/>
      <w:marTop w:val="0"/>
      <w:marBottom w:val="0"/>
      <w:divBdr>
        <w:top w:val="none" w:sz="0" w:space="0" w:color="auto"/>
        <w:left w:val="none" w:sz="0" w:space="0" w:color="auto"/>
        <w:bottom w:val="none" w:sz="0" w:space="0" w:color="auto"/>
        <w:right w:val="none" w:sz="0" w:space="0" w:color="auto"/>
      </w:divBdr>
    </w:div>
    <w:div w:id="314384099">
      <w:bodyDiv w:val="1"/>
      <w:marLeft w:val="0"/>
      <w:marRight w:val="0"/>
      <w:marTop w:val="0"/>
      <w:marBottom w:val="0"/>
      <w:divBdr>
        <w:top w:val="none" w:sz="0" w:space="0" w:color="auto"/>
        <w:left w:val="none" w:sz="0" w:space="0" w:color="auto"/>
        <w:bottom w:val="none" w:sz="0" w:space="0" w:color="auto"/>
        <w:right w:val="none" w:sz="0" w:space="0" w:color="auto"/>
      </w:divBdr>
    </w:div>
    <w:div w:id="316108310">
      <w:bodyDiv w:val="1"/>
      <w:marLeft w:val="0"/>
      <w:marRight w:val="0"/>
      <w:marTop w:val="0"/>
      <w:marBottom w:val="0"/>
      <w:divBdr>
        <w:top w:val="none" w:sz="0" w:space="0" w:color="auto"/>
        <w:left w:val="none" w:sz="0" w:space="0" w:color="auto"/>
        <w:bottom w:val="none" w:sz="0" w:space="0" w:color="auto"/>
        <w:right w:val="none" w:sz="0" w:space="0" w:color="auto"/>
      </w:divBdr>
    </w:div>
    <w:div w:id="329909270">
      <w:bodyDiv w:val="1"/>
      <w:marLeft w:val="0"/>
      <w:marRight w:val="0"/>
      <w:marTop w:val="0"/>
      <w:marBottom w:val="0"/>
      <w:divBdr>
        <w:top w:val="none" w:sz="0" w:space="0" w:color="auto"/>
        <w:left w:val="none" w:sz="0" w:space="0" w:color="auto"/>
        <w:bottom w:val="none" w:sz="0" w:space="0" w:color="auto"/>
        <w:right w:val="none" w:sz="0" w:space="0" w:color="auto"/>
      </w:divBdr>
    </w:div>
    <w:div w:id="336615052">
      <w:bodyDiv w:val="1"/>
      <w:marLeft w:val="0"/>
      <w:marRight w:val="0"/>
      <w:marTop w:val="0"/>
      <w:marBottom w:val="0"/>
      <w:divBdr>
        <w:top w:val="none" w:sz="0" w:space="0" w:color="auto"/>
        <w:left w:val="none" w:sz="0" w:space="0" w:color="auto"/>
        <w:bottom w:val="none" w:sz="0" w:space="0" w:color="auto"/>
        <w:right w:val="none" w:sz="0" w:space="0" w:color="auto"/>
      </w:divBdr>
    </w:div>
    <w:div w:id="356662186">
      <w:bodyDiv w:val="1"/>
      <w:marLeft w:val="0"/>
      <w:marRight w:val="0"/>
      <w:marTop w:val="0"/>
      <w:marBottom w:val="0"/>
      <w:divBdr>
        <w:top w:val="none" w:sz="0" w:space="0" w:color="auto"/>
        <w:left w:val="none" w:sz="0" w:space="0" w:color="auto"/>
        <w:bottom w:val="none" w:sz="0" w:space="0" w:color="auto"/>
        <w:right w:val="none" w:sz="0" w:space="0" w:color="auto"/>
      </w:divBdr>
    </w:div>
    <w:div w:id="358941948">
      <w:bodyDiv w:val="1"/>
      <w:marLeft w:val="0"/>
      <w:marRight w:val="0"/>
      <w:marTop w:val="0"/>
      <w:marBottom w:val="0"/>
      <w:divBdr>
        <w:top w:val="none" w:sz="0" w:space="0" w:color="auto"/>
        <w:left w:val="none" w:sz="0" w:space="0" w:color="auto"/>
        <w:bottom w:val="none" w:sz="0" w:space="0" w:color="auto"/>
        <w:right w:val="none" w:sz="0" w:space="0" w:color="auto"/>
      </w:divBdr>
    </w:div>
    <w:div w:id="365956178">
      <w:bodyDiv w:val="1"/>
      <w:marLeft w:val="0"/>
      <w:marRight w:val="0"/>
      <w:marTop w:val="0"/>
      <w:marBottom w:val="0"/>
      <w:divBdr>
        <w:top w:val="none" w:sz="0" w:space="0" w:color="auto"/>
        <w:left w:val="none" w:sz="0" w:space="0" w:color="auto"/>
        <w:bottom w:val="none" w:sz="0" w:space="0" w:color="auto"/>
        <w:right w:val="none" w:sz="0" w:space="0" w:color="auto"/>
      </w:divBdr>
    </w:div>
    <w:div w:id="365984627">
      <w:bodyDiv w:val="1"/>
      <w:marLeft w:val="0"/>
      <w:marRight w:val="0"/>
      <w:marTop w:val="0"/>
      <w:marBottom w:val="0"/>
      <w:divBdr>
        <w:top w:val="none" w:sz="0" w:space="0" w:color="auto"/>
        <w:left w:val="none" w:sz="0" w:space="0" w:color="auto"/>
        <w:bottom w:val="none" w:sz="0" w:space="0" w:color="auto"/>
        <w:right w:val="none" w:sz="0" w:space="0" w:color="auto"/>
      </w:divBdr>
    </w:div>
    <w:div w:id="394596576">
      <w:bodyDiv w:val="1"/>
      <w:marLeft w:val="0"/>
      <w:marRight w:val="0"/>
      <w:marTop w:val="0"/>
      <w:marBottom w:val="0"/>
      <w:divBdr>
        <w:top w:val="none" w:sz="0" w:space="0" w:color="auto"/>
        <w:left w:val="none" w:sz="0" w:space="0" w:color="auto"/>
        <w:bottom w:val="none" w:sz="0" w:space="0" w:color="auto"/>
        <w:right w:val="none" w:sz="0" w:space="0" w:color="auto"/>
      </w:divBdr>
    </w:div>
    <w:div w:id="410588678">
      <w:bodyDiv w:val="1"/>
      <w:marLeft w:val="0"/>
      <w:marRight w:val="0"/>
      <w:marTop w:val="0"/>
      <w:marBottom w:val="0"/>
      <w:divBdr>
        <w:top w:val="none" w:sz="0" w:space="0" w:color="auto"/>
        <w:left w:val="none" w:sz="0" w:space="0" w:color="auto"/>
        <w:bottom w:val="none" w:sz="0" w:space="0" w:color="auto"/>
        <w:right w:val="none" w:sz="0" w:space="0" w:color="auto"/>
      </w:divBdr>
    </w:div>
    <w:div w:id="415594057">
      <w:bodyDiv w:val="1"/>
      <w:marLeft w:val="0"/>
      <w:marRight w:val="0"/>
      <w:marTop w:val="0"/>
      <w:marBottom w:val="0"/>
      <w:divBdr>
        <w:top w:val="none" w:sz="0" w:space="0" w:color="auto"/>
        <w:left w:val="none" w:sz="0" w:space="0" w:color="auto"/>
        <w:bottom w:val="none" w:sz="0" w:space="0" w:color="auto"/>
        <w:right w:val="none" w:sz="0" w:space="0" w:color="auto"/>
      </w:divBdr>
    </w:div>
    <w:div w:id="415826000">
      <w:bodyDiv w:val="1"/>
      <w:marLeft w:val="0"/>
      <w:marRight w:val="0"/>
      <w:marTop w:val="0"/>
      <w:marBottom w:val="0"/>
      <w:divBdr>
        <w:top w:val="none" w:sz="0" w:space="0" w:color="auto"/>
        <w:left w:val="none" w:sz="0" w:space="0" w:color="auto"/>
        <w:bottom w:val="none" w:sz="0" w:space="0" w:color="auto"/>
        <w:right w:val="none" w:sz="0" w:space="0" w:color="auto"/>
      </w:divBdr>
    </w:div>
    <w:div w:id="422531414">
      <w:bodyDiv w:val="1"/>
      <w:marLeft w:val="0"/>
      <w:marRight w:val="0"/>
      <w:marTop w:val="0"/>
      <w:marBottom w:val="0"/>
      <w:divBdr>
        <w:top w:val="none" w:sz="0" w:space="0" w:color="auto"/>
        <w:left w:val="none" w:sz="0" w:space="0" w:color="auto"/>
        <w:bottom w:val="none" w:sz="0" w:space="0" w:color="auto"/>
        <w:right w:val="none" w:sz="0" w:space="0" w:color="auto"/>
      </w:divBdr>
    </w:div>
    <w:div w:id="423377600">
      <w:bodyDiv w:val="1"/>
      <w:marLeft w:val="0"/>
      <w:marRight w:val="0"/>
      <w:marTop w:val="0"/>
      <w:marBottom w:val="0"/>
      <w:divBdr>
        <w:top w:val="none" w:sz="0" w:space="0" w:color="auto"/>
        <w:left w:val="none" w:sz="0" w:space="0" w:color="auto"/>
        <w:bottom w:val="none" w:sz="0" w:space="0" w:color="auto"/>
        <w:right w:val="none" w:sz="0" w:space="0" w:color="auto"/>
      </w:divBdr>
    </w:div>
    <w:div w:id="430666255">
      <w:bodyDiv w:val="1"/>
      <w:marLeft w:val="0"/>
      <w:marRight w:val="0"/>
      <w:marTop w:val="0"/>
      <w:marBottom w:val="0"/>
      <w:divBdr>
        <w:top w:val="none" w:sz="0" w:space="0" w:color="auto"/>
        <w:left w:val="none" w:sz="0" w:space="0" w:color="auto"/>
        <w:bottom w:val="none" w:sz="0" w:space="0" w:color="auto"/>
        <w:right w:val="none" w:sz="0" w:space="0" w:color="auto"/>
      </w:divBdr>
    </w:div>
    <w:div w:id="433789091">
      <w:bodyDiv w:val="1"/>
      <w:marLeft w:val="0"/>
      <w:marRight w:val="0"/>
      <w:marTop w:val="0"/>
      <w:marBottom w:val="0"/>
      <w:divBdr>
        <w:top w:val="none" w:sz="0" w:space="0" w:color="auto"/>
        <w:left w:val="none" w:sz="0" w:space="0" w:color="auto"/>
        <w:bottom w:val="none" w:sz="0" w:space="0" w:color="auto"/>
        <w:right w:val="none" w:sz="0" w:space="0" w:color="auto"/>
      </w:divBdr>
    </w:div>
    <w:div w:id="434248127">
      <w:bodyDiv w:val="1"/>
      <w:marLeft w:val="0"/>
      <w:marRight w:val="0"/>
      <w:marTop w:val="0"/>
      <w:marBottom w:val="0"/>
      <w:divBdr>
        <w:top w:val="none" w:sz="0" w:space="0" w:color="auto"/>
        <w:left w:val="none" w:sz="0" w:space="0" w:color="auto"/>
        <w:bottom w:val="none" w:sz="0" w:space="0" w:color="auto"/>
        <w:right w:val="none" w:sz="0" w:space="0" w:color="auto"/>
      </w:divBdr>
    </w:div>
    <w:div w:id="435443384">
      <w:bodyDiv w:val="1"/>
      <w:marLeft w:val="0"/>
      <w:marRight w:val="0"/>
      <w:marTop w:val="0"/>
      <w:marBottom w:val="0"/>
      <w:divBdr>
        <w:top w:val="none" w:sz="0" w:space="0" w:color="auto"/>
        <w:left w:val="none" w:sz="0" w:space="0" w:color="auto"/>
        <w:bottom w:val="none" w:sz="0" w:space="0" w:color="auto"/>
        <w:right w:val="none" w:sz="0" w:space="0" w:color="auto"/>
      </w:divBdr>
    </w:div>
    <w:div w:id="442263293">
      <w:bodyDiv w:val="1"/>
      <w:marLeft w:val="0"/>
      <w:marRight w:val="0"/>
      <w:marTop w:val="0"/>
      <w:marBottom w:val="0"/>
      <w:divBdr>
        <w:top w:val="none" w:sz="0" w:space="0" w:color="auto"/>
        <w:left w:val="none" w:sz="0" w:space="0" w:color="auto"/>
        <w:bottom w:val="none" w:sz="0" w:space="0" w:color="auto"/>
        <w:right w:val="none" w:sz="0" w:space="0" w:color="auto"/>
      </w:divBdr>
    </w:div>
    <w:div w:id="448747936">
      <w:bodyDiv w:val="1"/>
      <w:marLeft w:val="0"/>
      <w:marRight w:val="0"/>
      <w:marTop w:val="0"/>
      <w:marBottom w:val="0"/>
      <w:divBdr>
        <w:top w:val="none" w:sz="0" w:space="0" w:color="auto"/>
        <w:left w:val="none" w:sz="0" w:space="0" w:color="auto"/>
        <w:bottom w:val="none" w:sz="0" w:space="0" w:color="auto"/>
        <w:right w:val="none" w:sz="0" w:space="0" w:color="auto"/>
      </w:divBdr>
    </w:div>
    <w:div w:id="451361440">
      <w:bodyDiv w:val="1"/>
      <w:marLeft w:val="0"/>
      <w:marRight w:val="0"/>
      <w:marTop w:val="0"/>
      <w:marBottom w:val="0"/>
      <w:divBdr>
        <w:top w:val="none" w:sz="0" w:space="0" w:color="auto"/>
        <w:left w:val="none" w:sz="0" w:space="0" w:color="auto"/>
        <w:bottom w:val="none" w:sz="0" w:space="0" w:color="auto"/>
        <w:right w:val="none" w:sz="0" w:space="0" w:color="auto"/>
      </w:divBdr>
    </w:div>
    <w:div w:id="458691526">
      <w:bodyDiv w:val="1"/>
      <w:marLeft w:val="0"/>
      <w:marRight w:val="0"/>
      <w:marTop w:val="0"/>
      <w:marBottom w:val="0"/>
      <w:divBdr>
        <w:top w:val="none" w:sz="0" w:space="0" w:color="auto"/>
        <w:left w:val="none" w:sz="0" w:space="0" w:color="auto"/>
        <w:bottom w:val="none" w:sz="0" w:space="0" w:color="auto"/>
        <w:right w:val="none" w:sz="0" w:space="0" w:color="auto"/>
      </w:divBdr>
    </w:div>
    <w:div w:id="460461208">
      <w:bodyDiv w:val="1"/>
      <w:marLeft w:val="0"/>
      <w:marRight w:val="0"/>
      <w:marTop w:val="0"/>
      <w:marBottom w:val="0"/>
      <w:divBdr>
        <w:top w:val="none" w:sz="0" w:space="0" w:color="auto"/>
        <w:left w:val="none" w:sz="0" w:space="0" w:color="auto"/>
        <w:bottom w:val="none" w:sz="0" w:space="0" w:color="auto"/>
        <w:right w:val="none" w:sz="0" w:space="0" w:color="auto"/>
      </w:divBdr>
    </w:div>
    <w:div w:id="473375169">
      <w:bodyDiv w:val="1"/>
      <w:marLeft w:val="0"/>
      <w:marRight w:val="0"/>
      <w:marTop w:val="0"/>
      <w:marBottom w:val="0"/>
      <w:divBdr>
        <w:top w:val="none" w:sz="0" w:space="0" w:color="auto"/>
        <w:left w:val="none" w:sz="0" w:space="0" w:color="auto"/>
        <w:bottom w:val="none" w:sz="0" w:space="0" w:color="auto"/>
        <w:right w:val="none" w:sz="0" w:space="0" w:color="auto"/>
      </w:divBdr>
    </w:div>
    <w:div w:id="479002648">
      <w:bodyDiv w:val="1"/>
      <w:marLeft w:val="0"/>
      <w:marRight w:val="0"/>
      <w:marTop w:val="0"/>
      <w:marBottom w:val="0"/>
      <w:divBdr>
        <w:top w:val="none" w:sz="0" w:space="0" w:color="auto"/>
        <w:left w:val="none" w:sz="0" w:space="0" w:color="auto"/>
        <w:bottom w:val="none" w:sz="0" w:space="0" w:color="auto"/>
        <w:right w:val="none" w:sz="0" w:space="0" w:color="auto"/>
      </w:divBdr>
    </w:div>
    <w:div w:id="490096902">
      <w:bodyDiv w:val="1"/>
      <w:marLeft w:val="0"/>
      <w:marRight w:val="0"/>
      <w:marTop w:val="0"/>
      <w:marBottom w:val="0"/>
      <w:divBdr>
        <w:top w:val="none" w:sz="0" w:space="0" w:color="auto"/>
        <w:left w:val="none" w:sz="0" w:space="0" w:color="auto"/>
        <w:bottom w:val="none" w:sz="0" w:space="0" w:color="auto"/>
        <w:right w:val="none" w:sz="0" w:space="0" w:color="auto"/>
      </w:divBdr>
    </w:div>
    <w:div w:id="493646943">
      <w:bodyDiv w:val="1"/>
      <w:marLeft w:val="0"/>
      <w:marRight w:val="0"/>
      <w:marTop w:val="0"/>
      <w:marBottom w:val="0"/>
      <w:divBdr>
        <w:top w:val="none" w:sz="0" w:space="0" w:color="auto"/>
        <w:left w:val="none" w:sz="0" w:space="0" w:color="auto"/>
        <w:bottom w:val="none" w:sz="0" w:space="0" w:color="auto"/>
        <w:right w:val="none" w:sz="0" w:space="0" w:color="auto"/>
      </w:divBdr>
    </w:div>
    <w:div w:id="494805450">
      <w:bodyDiv w:val="1"/>
      <w:marLeft w:val="0"/>
      <w:marRight w:val="0"/>
      <w:marTop w:val="0"/>
      <w:marBottom w:val="0"/>
      <w:divBdr>
        <w:top w:val="none" w:sz="0" w:space="0" w:color="auto"/>
        <w:left w:val="none" w:sz="0" w:space="0" w:color="auto"/>
        <w:bottom w:val="none" w:sz="0" w:space="0" w:color="auto"/>
        <w:right w:val="none" w:sz="0" w:space="0" w:color="auto"/>
      </w:divBdr>
    </w:div>
    <w:div w:id="506790616">
      <w:bodyDiv w:val="1"/>
      <w:marLeft w:val="0"/>
      <w:marRight w:val="0"/>
      <w:marTop w:val="0"/>
      <w:marBottom w:val="0"/>
      <w:divBdr>
        <w:top w:val="none" w:sz="0" w:space="0" w:color="auto"/>
        <w:left w:val="none" w:sz="0" w:space="0" w:color="auto"/>
        <w:bottom w:val="none" w:sz="0" w:space="0" w:color="auto"/>
        <w:right w:val="none" w:sz="0" w:space="0" w:color="auto"/>
      </w:divBdr>
    </w:div>
    <w:div w:id="511606022">
      <w:bodyDiv w:val="1"/>
      <w:marLeft w:val="0"/>
      <w:marRight w:val="0"/>
      <w:marTop w:val="0"/>
      <w:marBottom w:val="0"/>
      <w:divBdr>
        <w:top w:val="none" w:sz="0" w:space="0" w:color="auto"/>
        <w:left w:val="none" w:sz="0" w:space="0" w:color="auto"/>
        <w:bottom w:val="none" w:sz="0" w:space="0" w:color="auto"/>
        <w:right w:val="none" w:sz="0" w:space="0" w:color="auto"/>
      </w:divBdr>
    </w:div>
    <w:div w:id="539783798">
      <w:bodyDiv w:val="1"/>
      <w:marLeft w:val="0"/>
      <w:marRight w:val="0"/>
      <w:marTop w:val="0"/>
      <w:marBottom w:val="0"/>
      <w:divBdr>
        <w:top w:val="none" w:sz="0" w:space="0" w:color="auto"/>
        <w:left w:val="none" w:sz="0" w:space="0" w:color="auto"/>
        <w:bottom w:val="none" w:sz="0" w:space="0" w:color="auto"/>
        <w:right w:val="none" w:sz="0" w:space="0" w:color="auto"/>
      </w:divBdr>
    </w:div>
    <w:div w:id="553274734">
      <w:bodyDiv w:val="1"/>
      <w:marLeft w:val="0"/>
      <w:marRight w:val="0"/>
      <w:marTop w:val="0"/>
      <w:marBottom w:val="0"/>
      <w:divBdr>
        <w:top w:val="none" w:sz="0" w:space="0" w:color="auto"/>
        <w:left w:val="none" w:sz="0" w:space="0" w:color="auto"/>
        <w:bottom w:val="none" w:sz="0" w:space="0" w:color="auto"/>
        <w:right w:val="none" w:sz="0" w:space="0" w:color="auto"/>
      </w:divBdr>
    </w:div>
    <w:div w:id="560675841">
      <w:bodyDiv w:val="1"/>
      <w:marLeft w:val="0"/>
      <w:marRight w:val="0"/>
      <w:marTop w:val="0"/>
      <w:marBottom w:val="0"/>
      <w:divBdr>
        <w:top w:val="none" w:sz="0" w:space="0" w:color="auto"/>
        <w:left w:val="none" w:sz="0" w:space="0" w:color="auto"/>
        <w:bottom w:val="none" w:sz="0" w:space="0" w:color="auto"/>
        <w:right w:val="none" w:sz="0" w:space="0" w:color="auto"/>
      </w:divBdr>
    </w:div>
    <w:div w:id="566308786">
      <w:bodyDiv w:val="1"/>
      <w:marLeft w:val="0"/>
      <w:marRight w:val="0"/>
      <w:marTop w:val="0"/>
      <w:marBottom w:val="0"/>
      <w:divBdr>
        <w:top w:val="none" w:sz="0" w:space="0" w:color="auto"/>
        <w:left w:val="none" w:sz="0" w:space="0" w:color="auto"/>
        <w:bottom w:val="none" w:sz="0" w:space="0" w:color="auto"/>
        <w:right w:val="none" w:sz="0" w:space="0" w:color="auto"/>
      </w:divBdr>
    </w:div>
    <w:div w:id="574633540">
      <w:bodyDiv w:val="1"/>
      <w:marLeft w:val="0"/>
      <w:marRight w:val="0"/>
      <w:marTop w:val="0"/>
      <w:marBottom w:val="0"/>
      <w:divBdr>
        <w:top w:val="none" w:sz="0" w:space="0" w:color="auto"/>
        <w:left w:val="none" w:sz="0" w:space="0" w:color="auto"/>
        <w:bottom w:val="none" w:sz="0" w:space="0" w:color="auto"/>
        <w:right w:val="none" w:sz="0" w:space="0" w:color="auto"/>
      </w:divBdr>
    </w:div>
    <w:div w:id="579218971">
      <w:bodyDiv w:val="1"/>
      <w:marLeft w:val="0"/>
      <w:marRight w:val="0"/>
      <w:marTop w:val="0"/>
      <w:marBottom w:val="0"/>
      <w:divBdr>
        <w:top w:val="none" w:sz="0" w:space="0" w:color="auto"/>
        <w:left w:val="none" w:sz="0" w:space="0" w:color="auto"/>
        <w:bottom w:val="none" w:sz="0" w:space="0" w:color="auto"/>
        <w:right w:val="none" w:sz="0" w:space="0" w:color="auto"/>
      </w:divBdr>
    </w:div>
    <w:div w:id="580213175">
      <w:bodyDiv w:val="1"/>
      <w:marLeft w:val="0"/>
      <w:marRight w:val="0"/>
      <w:marTop w:val="0"/>
      <w:marBottom w:val="0"/>
      <w:divBdr>
        <w:top w:val="none" w:sz="0" w:space="0" w:color="auto"/>
        <w:left w:val="none" w:sz="0" w:space="0" w:color="auto"/>
        <w:bottom w:val="none" w:sz="0" w:space="0" w:color="auto"/>
        <w:right w:val="none" w:sz="0" w:space="0" w:color="auto"/>
      </w:divBdr>
    </w:div>
    <w:div w:id="584457502">
      <w:bodyDiv w:val="1"/>
      <w:marLeft w:val="0"/>
      <w:marRight w:val="0"/>
      <w:marTop w:val="0"/>
      <w:marBottom w:val="0"/>
      <w:divBdr>
        <w:top w:val="none" w:sz="0" w:space="0" w:color="auto"/>
        <w:left w:val="none" w:sz="0" w:space="0" w:color="auto"/>
        <w:bottom w:val="none" w:sz="0" w:space="0" w:color="auto"/>
        <w:right w:val="none" w:sz="0" w:space="0" w:color="auto"/>
      </w:divBdr>
    </w:div>
    <w:div w:id="586501898">
      <w:bodyDiv w:val="1"/>
      <w:marLeft w:val="0"/>
      <w:marRight w:val="0"/>
      <w:marTop w:val="0"/>
      <w:marBottom w:val="0"/>
      <w:divBdr>
        <w:top w:val="none" w:sz="0" w:space="0" w:color="auto"/>
        <w:left w:val="none" w:sz="0" w:space="0" w:color="auto"/>
        <w:bottom w:val="none" w:sz="0" w:space="0" w:color="auto"/>
        <w:right w:val="none" w:sz="0" w:space="0" w:color="auto"/>
      </w:divBdr>
    </w:div>
    <w:div w:id="587276342">
      <w:bodyDiv w:val="1"/>
      <w:marLeft w:val="0"/>
      <w:marRight w:val="0"/>
      <w:marTop w:val="0"/>
      <w:marBottom w:val="0"/>
      <w:divBdr>
        <w:top w:val="none" w:sz="0" w:space="0" w:color="auto"/>
        <w:left w:val="none" w:sz="0" w:space="0" w:color="auto"/>
        <w:bottom w:val="none" w:sz="0" w:space="0" w:color="auto"/>
        <w:right w:val="none" w:sz="0" w:space="0" w:color="auto"/>
      </w:divBdr>
    </w:div>
    <w:div w:id="589195414">
      <w:bodyDiv w:val="1"/>
      <w:marLeft w:val="0"/>
      <w:marRight w:val="0"/>
      <w:marTop w:val="0"/>
      <w:marBottom w:val="0"/>
      <w:divBdr>
        <w:top w:val="none" w:sz="0" w:space="0" w:color="auto"/>
        <w:left w:val="none" w:sz="0" w:space="0" w:color="auto"/>
        <w:bottom w:val="none" w:sz="0" w:space="0" w:color="auto"/>
        <w:right w:val="none" w:sz="0" w:space="0" w:color="auto"/>
      </w:divBdr>
    </w:div>
    <w:div w:id="615017302">
      <w:bodyDiv w:val="1"/>
      <w:marLeft w:val="0"/>
      <w:marRight w:val="0"/>
      <w:marTop w:val="0"/>
      <w:marBottom w:val="0"/>
      <w:divBdr>
        <w:top w:val="none" w:sz="0" w:space="0" w:color="auto"/>
        <w:left w:val="none" w:sz="0" w:space="0" w:color="auto"/>
        <w:bottom w:val="none" w:sz="0" w:space="0" w:color="auto"/>
        <w:right w:val="none" w:sz="0" w:space="0" w:color="auto"/>
      </w:divBdr>
    </w:div>
    <w:div w:id="616987086">
      <w:bodyDiv w:val="1"/>
      <w:marLeft w:val="0"/>
      <w:marRight w:val="0"/>
      <w:marTop w:val="0"/>
      <w:marBottom w:val="0"/>
      <w:divBdr>
        <w:top w:val="none" w:sz="0" w:space="0" w:color="auto"/>
        <w:left w:val="none" w:sz="0" w:space="0" w:color="auto"/>
        <w:bottom w:val="none" w:sz="0" w:space="0" w:color="auto"/>
        <w:right w:val="none" w:sz="0" w:space="0" w:color="auto"/>
      </w:divBdr>
    </w:div>
    <w:div w:id="623737293">
      <w:bodyDiv w:val="1"/>
      <w:marLeft w:val="0"/>
      <w:marRight w:val="0"/>
      <w:marTop w:val="0"/>
      <w:marBottom w:val="0"/>
      <w:divBdr>
        <w:top w:val="none" w:sz="0" w:space="0" w:color="auto"/>
        <w:left w:val="none" w:sz="0" w:space="0" w:color="auto"/>
        <w:bottom w:val="none" w:sz="0" w:space="0" w:color="auto"/>
        <w:right w:val="none" w:sz="0" w:space="0" w:color="auto"/>
      </w:divBdr>
    </w:div>
    <w:div w:id="639194405">
      <w:bodyDiv w:val="1"/>
      <w:marLeft w:val="0"/>
      <w:marRight w:val="0"/>
      <w:marTop w:val="0"/>
      <w:marBottom w:val="0"/>
      <w:divBdr>
        <w:top w:val="none" w:sz="0" w:space="0" w:color="auto"/>
        <w:left w:val="none" w:sz="0" w:space="0" w:color="auto"/>
        <w:bottom w:val="none" w:sz="0" w:space="0" w:color="auto"/>
        <w:right w:val="none" w:sz="0" w:space="0" w:color="auto"/>
      </w:divBdr>
    </w:div>
    <w:div w:id="648633809">
      <w:bodyDiv w:val="1"/>
      <w:marLeft w:val="0"/>
      <w:marRight w:val="0"/>
      <w:marTop w:val="0"/>
      <w:marBottom w:val="0"/>
      <w:divBdr>
        <w:top w:val="none" w:sz="0" w:space="0" w:color="auto"/>
        <w:left w:val="none" w:sz="0" w:space="0" w:color="auto"/>
        <w:bottom w:val="none" w:sz="0" w:space="0" w:color="auto"/>
        <w:right w:val="none" w:sz="0" w:space="0" w:color="auto"/>
      </w:divBdr>
    </w:div>
    <w:div w:id="650864297">
      <w:bodyDiv w:val="1"/>
      <w:marLeft w:val="0"/>
      <w:marRight w:val="0"/>
      <w:marTop w:val="0"/>
      <w:marBottom w:val="0"/>
      <w:divBdr>
        <w:top w:val="none" w:sz="0" w:space="0" w:color="auto"/>
        <w:left w:val="none" w:sz="0" w:space="0" w:color="auto"/>
        <w:bottom w:val="none" w:sz="0" w:space="0" w:color="auto"/>
        <w:right w:val="none" w:sz="0" w:space="0" w:color="auto"/>
      </w:divBdr>
    </w:div>
    <w:div w:id="658466570">
      <w:bodyDiv w:val="1"/>
      <w:marLeft w:val="0"/>
      <w:marRight w:val="0"/>
      <w:marTop w:val="0"/>
      <w:marBottom w:val="0"/>
      <w:divBdr>
        <w:top w:val="none" w:sz="0" w:space="0" w:color="auto"/>
        <w:left w:val="none" w:sz="0" w:space="0" w:color="auto"/>
        <w:bottom w:val="none" w:sz="0" w:space="0" w:color="auto"/>
        <w:right w:val="none" w:sz="0" w:space="0" w:color="auto"/>
      </w:divBdr>
    </w:div>
    <w:div w:id="663048252">
      <w:bodyDiv w:val="1"/>
      <w:marLeft w:val="0"/>
      <w:marRight w:val="0"/>
      <w:marTop w:val="0"/>
      <w:marBottom w:val="0"/>
      <w:divBdr>
        <w:top w:val="none" w:sz="0" w:space="0" w:color="auto"/>
        <w:left w:val="none" w:sz="0" w:space="0" w:color="auto"/>
        <w:bottom w:val="none" w:sz="0" w:space="0" w:color="auto"/>
        <w:right w:val="none" w:sz="0" w:space="0" w:color="auto"/>
      </w:divBdr>
    </w:div>
    <w:div w:id="672344052">
      <w:bodyDiv w:val="1"/>
      <w:marLeft w:val="0"/>
      <w:marRight w:val="0"/>
      <w:marTop w:val="0"/>
      <w:marBottom w:val="0"/>
      <w:divBdr>
        <w:top w:val="none" w:sz="0" w:space="0" w:color="auto"/>
        <w:left w:val="none" w:sz="0" w:space="0" w:color="auto"/>
        <w:bottom w:val="none" w:sz="0" w:space="0" w:color="auto"/>
        <w:right w:val="none" w:sz="0" w:space="0" w:color="auto"/>
      </w:divBdr>
    </w:div>
    <w:div w:id="674108610">
      <w:bodyDiv w:val="1"/>
      <w:marLeft w:val="0"/>
      <w:marRight w:val="0"/>
      <w:marTop w:val="0"/>
      <w:marBottom w:val="0"/>
      <w:divBdr>
        <w:top w:val="none" w:sz="0" w:space="0" w:color="auto"/>
        <w:left w:val="none" w:sz="0" w:space="0" w:color="auto"/>
        <w:bottom w:val="none" w:sz="0" w:space="0" w:color="auto"/>
        <w:right w:val="none" w:sz="0" w:space="0" w:color="auto"/>
      </w:divBdr>
    </w:div>
    <w:div w:id="680161603">
      <w:bodyDiv w:val="1"/>
      <w:marLeft w:val="0"/>
      <w:marRight w:val="0"/>
      <w:marTop w:val="0"/>
      <w:marBottom w:val="0"/>
      <w:divBdr>
        <w:top w:val="none" w:sz="0" w:space="0" w:color="auto"/>
        <w:left w:val="none" w:sz="0" w:space="0" w:color="auto"/>
        <w:bottom w:val="none" w:sz="0" w:space="0" w:color="auto"/>
        <w:right w:val="none" w:sz="0" w:space="0" w:color="auto"/>
      </w:divBdr>
    </w:div>
    <w:div w:id="686097681">
      <w:bodyDiv w:val="1"/>
      <w:marLeft w:val="0"/>
      <w:marRight w:val="0"/>
      <w:marTop w:val="0"/>
      <w:marBottom w:val="0"/>
      <w:divBdr>
        <w:top w:val="none" w:sz="0" w:space="0" w:color="auto"/>
        <w:left w:val="none" w:sz="0" w:space="0" w:color="auto"/>
        <w:bottom w:val="none" w:sz="0" w:space="0" w:color="auto"/>
        <w:right w:val="none" w:sz="0" w:space="0" w:color="auto"/>
      </w:divBdr>
    </w:div>
    <w:div w:id="686325176">
      <w:bodyDiv w:val="1"/>
      <w:marLeft w:val="0"/>
      <w:marRight w:val="0"/>
      <w:marTop w:val="0"/>
      <w:marBottom w:val="0"/>
      <w:divBdr>
        <w:top w:val="none" w:sz="0" w:space="0" w:color="auto"/>
        <w:left w:val="none" w:sz="0" w:space="0" w:color="auto"/>
        <w:bottom w:val="none" w:sz="0" w:space="0" w:color="auto"/>
        <w:right w:val="none" w:sz="0" w:space="0" w:color="auto"/>
      </w:divBdr>
    </w:div>
    <w:div w:id="694036167">
      <w:bodyDiv w:val="1"/>
      <w:marLeft w:val="0"/>
      <w:marRight w:val="0"/>
      <w:marTop w:val="0"/>
      <w:marBottom w:val="0"/>
      <w:divBdr>
        <w:top w:val="none" w:sz="0" w:space="0" w:color="auto"/>
        <w:left w:val="none" w:sz="0" w:space="0" w:color="auto"/>
        <w:bottom w:val="none" w:sz="0" w:space="0" w:color="auto"/>
        <w:right w:val="none" w:sz="0" w:space="0" w:color="auto"/>
      </w:divBdr>
    </w:div>
    <w:div w:id="694843550">
      <w:bodyDiv w:val="1"/>
      <w:marLeft w:val="0"/>
      <w:marRight w:val="0"/>
      <w:marTop w:val="0"/>
      <w:marBottom w:val="0"/>
      <w:divBdr>
        <w:top w:val="none" w:sz="0" w:space="0" w:color="auto"/>
        <w:left w:val="none" w:sz="0" w:space="0" w:color="auto"/>
        <w:bottom w:val="none" w:sz="0" w:space="0" w:color="auto"/>
        <w:right w:val="none" w:sz="0" w:space="0" w:color="auto"/>
      </w:divBdr>
    </w:div>
    <w:div w:id="710885184">
      <w:bodyDiv w:val="1"/>
      <w:marLeft w:val="0"/>
      <w:marRight w:val="0"/>
      <w:marTop w:val="0"/>
      <w:marBottom w:val="0"/>
      <w:divBdr>
        <w:top w:val="none" w:sz="0" w:space="0" w:color="auto"/>
        <w:left w:val="none" w:sz="0" w:space="0" w:color="auto"/>
        <w:bottom w:val="none" w:sz="0" w:space="0" w:color="auto"/>
        <w:right w:val="none" w:sz="0" w:space="0" w:color="auto"/>
      </w:divBdr>
    </w:div>
    <w:div w:id="717555290">
      <w:bodyDiv w:val="1"/>
      <w:marLeft w:val="0"/>
      <w:marRight w:val="0"/>
      <w:marTop w:val="0"/>
      <w:marBottom w:val="0"/>
      <w:divBdr>
        <w:top w:val="none" w:sz="0" w:space="0" w:color="auto"/>
        <w:left w:val="none" w:sz="0" w:space="0" w:color="auto"/>
        <w:bottom w:val="none" w:sz="0" w:space="0" w:color="auto"/>
        <w:right w:val="none" w:sz="0" w:space="0" w:color="auto"/>
      </w:divBdr>
    </w:div>
    <w:div w:id="731271857">
      <w:bodyDiv w:val="1"/>
      <w:marLeft w:val="0"/>
      <w:marRight w:val="0"/>
      <w:marTop w:val="0"/>
      <w:marBottom w:val="0"/>
      <w:divBdr>
        <w:top w:val="none" w:sz="0" w:space="0" w:color="auto"/>
        <w:left w:val="none" w:sz="0" w:space="0" w:color="auto"/>
        <w:bottom w:val="none" w:sz="0" w:space="0" w:color="auto"/>
        <w:right w:val="none" w:sz="0" w:space="0" w:color="auto"/>
      </w:divBdr>
    </w:div>
    <w:div w:id="743602909">
      <w:bodyDiv w:val="1"/>
      <w:marLeft w:val="0"/>
      <w:marRight w:val="0"/>
      <w:marTop w:val="0"/>
      <w:marBottom w:val="0"/>
      <w:divBdr>
        <w:top w:val="none" w:sz="0" w:space="0" w:color="auto"/>
        <w:left w:val="none" w:sz="0" w:space="0" w:color="auto"/>
        <w:bottom w:val="none" w:sz="0" w:space="0" w:color="auto"/>
        <w:right w:val="none" w:sz="0" w:space="0" w:color="auto"/>
      </w:divBdr>
    </w:div>
    <w:div w:id="746153582">
      <w:bodyDiv w:val="1"/>
      <w:marLeft w:val="0"/>
      <w:marRight w:val="0"/>
      <w:marTop w:val="0"/>
      <w:marBottom w:val="0"/>
      <w:divBdr>
        <w:top w:val="none" w:sz="0" w:space="0" w:color="auto"/>
        <w:left w:val="none" w:sz="0" w:space="0" w:color="auto"/>
        <w:bottom w:val="none" w:sz="0" w:space="0" w:color="auto"/>
        <w:right w:val="none" w:sz="0" w:space="0" w:color="auto"/>
      </w:divBdr>
    </w:div>
    <w:div w:id="747263531">
      <w:bodyDiv w:val="1"/>
      <w:marLeft w:val="0"/>
      <w:marRight w:val="0"/>
      <w:marTop w:val="0"/>
      <w:marBottom w:val="0"/>
      <w:divBdr>
        <w:top w:val="none" w:sz="0" w:space="0" w:color="auto"/>
        <w:left w:val="none" w:sz="0" w:space="0" w:color="auto"/>
        <w:bottom w:val="none" w:sz="0" w:space="0" w:color="auto"/>
        <w:right w:val="none" w:sz="0" w:space="0" w:color="auto"/>
      </w:divBdr>
    </w:div>
    <w:div w:id="748380536">
      <w:bodyDiv w:val="1"/>
      <w:marLeft w:val="0"/>
      <w:marRight w:val="0"/>
      <w:marTop w:val="0"/>
      <w:marBottom w:val="0"/>
      <w:divBdr>
        <w:top w:val="none" w:sz="0" w:space="0" w:color="auto"/>
        <w:left w:val="none" w:sz="0" w:space="0" w:color="auto"/>
        <w:bottom w:val="none" w:sz="0" w:space="0" w:color="auto"/>
        <w:right w:val="none" w:sz="0" w:space="0" w:color="auto"/>
      </w:divBdr>
    </w:div>
    <w:div w:id="749502137">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77942781">
      <w:bodyDiv w:val="1"/>
      <w:marLeft w:val="0"/>
      <w:marRight w:val="0"/>
      <w:marTop w:val="0"/>
      <w:marBottom w:val="0"/>
      <w:divBdr>
        <w:top w:val="none" w:sz="0" w:space="0" w:color="auto"/>
        <w:left w:val="none" w:sz="0" w:space="0" w:color="auto"/>
        <w:bottom w:val="none" w:sz="0" w:space="0" w:color="auto"/>
        <w:right w:val="none" w:sz="0" w:space="0" w:color="auto"/>
      </w:divBdr>
    </w:div>
    <w:div w:id="784038422">
      <w:bodyDiv w:val="1"/>
      <w:marLeft w:val="0"/>
      <w:marRight w:val="0"/>
      <w:marTop w:val="0"/>
      <w:marBottom w:val="0"/>
      <w:divBdr>
        <w:top w:val="none" w:sz="0" w:space="0" w:color="auto"/>
        <w:left w:val="none" w:sz="0" w:space="0" w:color="auto"/>
        <w:bottom w:val="none" w:sz="0" w:space="0" w:color="auto"/>
        <w:right w:val="none" w:sz="0" w:space="0" w:color="auto"/>
      </w:divBdr>
    </w:div>
    <w:div w:id="788860291">
      <w:bodyDiv w:val="1"/>
      <w:marLeft w:val="0"/>
      <w:marRight w:val="0"/>
      <w:marTop w:val="0"/>
      <w:marBottom w:val="0"/>
      <w:divBdr>
        <w:top w:val="none" w:sz="0" w:space="0" w:color="auto"/>
        <w:left w:val="none" w:sz="0" w:space="0" w:color="auto"/>
        <w:bottom w:val="none" w:sz="0" w:space="0" w:color="auto"/>
        <w:right w:val="none" w:sz="0" w:space="0" w:color="auto"/>
      </w:divBdr>
    </w:div>
    <w:div w:id="795949363">
      <w:bodyDiv w:val="1"/>
      <w:marLeft w:val="0"/>
      <w:marRight w:val="0"/>
      <w:marTop w:val="0"/>
      <w:marBottom w:val="0"/>
      <w:divBdr>
        <w:top w:val="none" w:sz="0" w:space="0" w:color="auto"/>
        <w:left w:val="none" w:sz="0" w:space="0" w:color="auto"/>
        <w:bottom w:val="none" w:sz="0" w:space="0" w:color="auto"/>
        <w:right w:val="none" w:sz="0" w:space="0" w:color="auto"/>
      </w:divBdr>
    </w:div>
    <w:div w:id="800348150">
      <w:bodyDiv w:val="1"/>
      <w:marLeft w:val="0"/>
      <w:marRight w:val="0"/>
      <w:marTop w:val="0"/>
      <w:marBottom w:val="0"/>
      <w:divBdr>
        <w:top w:val="none" w:sz="0" w:space="0" w:color="auto"/>
        <w:left w:val="none" w:sz="0" w:space="0" w:color="auto"/>
        <w:bottom w:val="none" w:sz="0" w:space="0" w:color="auto"/>
        <w:right w:val="none" w:sz="0" w:space="0" w:color="auto"/>
      </w:divBdr>
    </w:div>
    <w:div w:id="804547115">
      <w:bodyDiv w:val="1"/>
      <w:marLeft w:val="0"/>
      <w:marRight w:val="0"/>
      <w:marTop w:val="0"/>
      <w:marBottom w:val="0"/>
      <w:divBdr>
        <w:top w:val="none" w:sz="0" w:space="0" w:color="auto"/>
        <w:left w:val="none" w:sz="0" w:space="0" w:color="auto"/>
        <w:bottom w:val="none" w:sz="0" w:space="0" w:color="auto"/>
        <w:right w:val="none" w:sz="0" w:space="0" w:color="auto"/>
      </w:divBdr>
    </w:div>
    <w:div w:id="806968789">
      <w:bodyDiv w:val="1"/>
      <w:marLeft w:val="0"/>
      <w:marRight w:val="0"/>
      <w:marTop w:val="0"/>
      <w:marBottom w:val="0"/>
      <w:divBdr>
        <w:top w:val="none" w:sz="0" w:space="0" w:color="auto"/>
        <w:left w:val="none" w:sz="0" w:space="0" w:color="auto"/>
        <w:bottom w:val="none" w:sz="0" w:space="0" w:color="auto"/>
        <w:right w:val="none" w:sz="0" w:space="0" w:color="auto"/>
      </w:divBdr>
    </w:div>
    <w:div w:id="807669841">
      <w:bodyDiv w:val="1"/>
      <w:marLeft w:val="0"/>
      <w:marRight w:val="0"/>
      <w:marTop w:val="0"/>
      <w:marBottom w:val="0"/>
      <w:divBdr>
        <w:top w:val="none" w:sz="0" w:space="0" w:color="auto"/>
        <w:left w:val="none" w:sz="0" w:space="0" w:color="auto"/>
        <w:bottom w:val="none" w:sz="0" w:space="0" w:color="auto"/>
        <w:right w:val="none" w:sz="0" w:space="0" w:color="auto"/>
      </w:divBdr>
    </w:div>
    <w:div w:id="813985865">
      <w:bodyDiv w:val="1"/>
      <w:marLeft w:val="0"/>
      <w:marRight w:val="0"/>
      <w:marTop w:val="0"/>
      <w:marBottom w:val="0"/>
      <w:divBdr>
        <w:top w:val="none" w:sz="0" w:space="0" w:color="auto"/>
        <w:left w:val="none" w:sz="0" w:space="0" w:color="auto"/>
        <w:bottom w:val="none" w:sz="0" w:space="0" w:color="auto"/>
        <w:right w:val="none" w:sz="0" w:space="0" w:color="auto"/>
      </w:divBdr>
    </w:div>
    <w:div w:id="842932858">
      <w:bodyDiv w:val="1"/>
      <w:marLeft w:val="0"/>
      <w:marRight w:val="0"/>
      <w:marTop w:val="0"/>
      <w:marBottom w:val="0"/>
      <w:divBdr>
        <w:top w:val="none" w:sz="0" w:space="0" w:color="auto"/>
        <w:left w:val="none" w:sz="0" w:space="0" w:color="auto"/>
        <w:bottom w:val="none" w:sz="0" w:space="0" w:color="auto"/>
        <w:right w:val="none" w:sz="0" w:space="0" w:color="auto"/>
      </w:divBdr>
    </w:div>
    <w:div w:id="846601170">
      <w:bodyDiv w:val="1"/>
      <w:marLeft w:val="0"/>
      <w:marRight w:val="0"/>
      <w:marTop w:val="0"/>
      <w:marBottom w:val="0"/>
      <w:divBdr>
        <w:top w:val="none" w:sz="0" w:space="0" w:color="auto"/>
        <w:left w:val="none" w:sz="0" w:space="0" w:color="auto"/>
        <w:bottom w:val="none" w:sz="0" w:space="0" w:color="auto"/>
        <w:right w:val="none" w:sz="0" w:space="0" w:color="auto"/>
      </w:divBdr>
    </w:div>
    <w:div w:id="848132553">
      <w:bodyDiv w:val="1"/>
      <w:marLeft w:val="0"/>
      <w:marRight w:val="0"/>
      <w:marTop w:val="0"/>
      <w:marBottom w:val="0"/>
      <w:divBdr>
        <w:top w:val="none" w:sz="0" w:space="0" w:color="auto"/>
        <w:left w:val="none" w:sz="0" w:space="0" w:color="auto"/>
        <w:bottom w:val="none" w:sz="0" w:space="0" w:color="auto"/>
        <w:right w:val="none" w:sz="0" w:space="0" w:color="auto"/>
      </w:divBdr>
    </w:div>
    <w:div w:id="877089457">
      <w:bodyDiv w:val="1"/>
      <w:marLeft w:val="0"/>
      <w:marRight w:val="0"/>
      <w:marTop w:val="0"/>
      <w:marBottom w:val="0"/>
      <w:divBdr>
        <w:top w:val="none" w:sz="0" w:space="0" w:color="auto"/>
        <w:left w:val="none" w:sz="0" w:space="0" w:color="auto"/>
        <w:bottom w:val="none" w:sz="0" w:space="0" w:color="auto"/>
        <w:right w:val="none" w:sz="0" w:space="0" w:color="auto"/>
      </w:divBdr>
    </w:div>
    <w:div w:id="888883724">
      <w:bodyDiv w:val="1"/>
      <w:marLeft w:val="0"/>
      <w:marRight w:val="0"/>
      <w:marTop w:val="0"/>
      <w:marBottom w:val="0"/>
      <w:divBdr>
        <w:top w:val="none" w:sz="0" w:space="0" w:color="auto"/>
        <w:left w:val="none" w:sz="0" w:space="0" w:color="auto"/>
        <w:bottom w:val="none" w:sz="0" w:space="0" w:color="auto"/>
        <w:right w:val="none" w:sz="0" w:space="0" w:color="auto"/>
      </w:divBdr>
    </w:div>
    <w:div w:id="919490207">
      <w:bodyDiv w:val="1"/>
      <w:marLeft w:val="0"/>
      <w:marRight w:val="0"/>
      <w:marTop w:val="0"/>
      <w:marBottom w:val="0"/>
      <w:divBdr>
        <w:top w:val="none" w:sz="0" w:space="0" w:color="auto"/>
        <w:left w:val="none" w:sz="0" w:space="0" w:color="auto"/>
        <w:bottom w:val="none" w:sz="0" w:space="0" w:color="auto"/>
        <w:right w:val="none" w:sz="0" w:space="0" w:color="auto"/>
      </w:divBdr>
    </w:div>
    <w:div w:id="920798023">
      <w:bodyDiv w:val="1"/>
      <w:marLeft w:val="0"/>
      <w:marRight w:val="0"/>
      <w:marTop w:val="0"/>
      <w:marBottom w:val="0"/>
      <w:divBdr>
        <w:top w:val="none" w:sz="0" w:space="0" w:color="auto"/>
        <w:left w:val="none" w:sz="0" w:space="0" w:color="auto"/>
        <w:bottom w:val="none" w:sz="0" w:space="0" w:color="auto"/>
        <w:right w:val="none" w:sz="0" w:space="0" w:color="auto"/>
      </w:divBdr>
    </w:div>
    <w:div w:id="926157671">
      <w:bodyDiv w:val="1"/>
      <w:marLeft w:val="0"/>
      <w:marRight w:val="0"/>
      <w:marTop w:val="0"/>
      <w:marBottom w:val="0"/>
      <w:divBdr>
        <w:top w:val="none" w:sz="0" w:space="0" w:color="auto"/>
        <w:left w:val="none" w:sz="0" w:space="0" w:color="auto"/>
        <w:bottom w:val="none" w:sz="0" w:space="0" w:color="auto"/>
        <w:right w:val="none" w:sz="0" w:space="0" w:color="auto"/>
      </w:divBdr>
    </w:div>
    <w:div w:id="926502205">
      <w:bodyDiv w:val="1"/>
      <w:marLeft w:val="0"/>
      <w:marRight w:val="0"/>
      <w:marTop w:val="0"/>
      <w:marBottom w:val="0"/>
      <w:divBdr>
        <w:top w:val="none" w:sz="0" w:space="0" w:color="auto"/>
        <w:left w:val="none" w:sz="0" w:space="0" w:color="auto"/>
        <w:bottom w:val="none" w:sz="0" w:space="0" w:color="auto"/>
        <w:right w:val="none" w:sz="0" w:space="0" w:color="auto"/>
      </w:divBdr>
    </w:div>
    <w:div w:id="934903032">
      <w:bodyDiv w:val="1"/>
      <w:marLeft w:val="0"/>
      <w:marRight w:val="0"/>
      <w:marTop w:val="0"/>
      <w:marBottom w:val="0"/>
      <w:divBdr>
        <w:top w:val="none" w:sz="0" w:space="0" w:color="auto"/>
        <w:left w:val="none" w:sz="0" w:space="0" w:color="auto"/>
        <w:bottom w:val="none" w:sz="0" w:space="0" w:color="auto"/>
        <w:right w:val="none" w:sz="0" w:space="0" w:color="auto"/>
      </w:divBdr>
    </w:div>
    <w:div w:id="945230411">
      <w:bodyDiv w:val="1"/>
      <w:marLeft w:val="0"/>
      <w:marRight w:val="0"/>
      <w:marTop w:val="0"/>
      <w:marBottom w:val="0"/>
      <w:divBdr>
        <w:top w:val="none" w:sz="0" w:space="0" w:color="auto"/>
        <w:left w:val="none" w:sz="0" w:space="0" w:color="auto"/>
        <w:bottom w:val="none" w:sz="0" w:space="0" w:color="auto"/>
        <w:right w:val="none" w:sz="0" w:space="0" w:color="auto"/>
      </w:divBdr>
    </w:div>
    <w:div w:id="954169256">
      <w:bodyDiv w:val="1"/>
      <w:marLeft w:val="0"/>
      <w:marRight w:val="0"/>
      <w:marTop w:val="0"/>
      <w:marBottom w:val="0"/>
      <w:divBdr>
        <w:top w:val="none" w:sz="0" w:space="0" w:color="auto"/>
        <w:left w:val="none" w:sz="0" w:space="0" w:color="auto"/>
        <w:bottom w:val="none" w:sz="0" w:space="0" w:color="auto"/>
        <w:right w:val="none" w:sz="0" w:space="0" w:color="auto"/>
      </w:divBdr>
    </w:div>
    <w:div w:id="957250710">
      <w:bodyDiv w:val="1"/>
      <w:marLeft w:val="0"/>
      <w:marRight w:val="0"/>
      <w:marTop w:val="0"/>
      <w:marBottom w:val="0"/>
      <w:divBdr>
        <w:top w:val="none" w:sz="0" w:space="0" w:color="auto"/>
        <w:left w:val="none" w:sz="0" w:space="0" w:color="auto"/>
        <w:bottom w:val="none" w:sz="0" w:space="0" w:color="auto"/>
        <w:right w:val="none" w:sz="0" w:space="0" w:color="auto"/>
      </w:divBdr>
    </w:div>
    <w:div w:id="960380246">
      <w:bodyDiv w:val="1"/>
      <w:marLeft w:val="0"/>
      <w:marRight w:val="0"/>
      <w:marTop w:val="0"/>
      <w:marBottom w:val="0"/>
      <w:divBdr>
        <w:top w:val="none" w:sz="0" w:space="0" w:color="auto"/>
        <w:left w:val="none" w:sz="0" w:space="0" w:color="auto"/>
        <w:bottom w:val="none" w:sz="0" w:space="0" w:color="auto"/>
        <w:right w:val="none" w:sz="0" w:space="0" w:color="auto"/>
      </w:divBdr>
    </w:div>
    <w:div w:id="965702608">
      <w:bodyDiv w:val="1"/>
      <w:marLeft w:val="0"/>
      <w:marRight w:val="0"/>
      <w:marTop w:val="0"/>
      <w:marBottom w:val="0"/>
      <w:divBdr>
        <w:top w:val="none" w:sz="0" w:space="0" w:color="auto"/>
        <w:left w:val="none" w:sz="0" w:space="0" w:color="auto"/>
        <w:bottom w:val="none" w:sz="0" w:space="0" w:color="auto"/>
        <w:right w:val="none" w:sz="0" w:space="0" w:color="auto"/>
      </w:divBdr>
    </w:div>
    <w:div w:id="988822855">
      <w:bodyDiv w:val="1"/>
      <w:marLeft w:val="0"/>
      <w:marRight w:val="0"/>
      <w:marTop w:val="0"/>
      <w:marBottom w:val="0"/>
      <w:divBdr>
        <w:top w:val="none" w:sz="0" w:space="0" w:color="auto"/>
        <w:left w:val="none" w:sz="0" w:space="0" w:color="auto"/>
        <w:bottom w:val="none" w:sz="0" w:space="0" w:color="auto"/>
        <w:right w:val="none" w:sz="0" w:space="0" w:color="auto"/>
      </w:divBdr>
    </w:div>
    <w:div w:id="996230696">
      <w:bodyDiv w:val="1"/>
      <w:marLeft w:val="0"/>
      <w:marRight w:val="0"/>
      <w:marTop w:val="0"/>
      <w:marBottom w:val="0"/>
      <w:divBdr>
        <w:top w:val="none" w:sz="0" w:space="0" w:color="auto"/>
        <w:left w:val="none" w:sz="0" w:space="0" w:color="auto"/>
        <w:bottom w:val="none" w:sz="0" w:space="0" w:color="auto"/>
        <w:right w:val="none" w:sz="0" w:space="0" w:color="auto"/>
      </w:divBdr>
    </w:div>
    <w:div w:id="996764707">
      <w:bodyDiv w:val="1"/>
      <w:marLeft w:val="0"/>
      <w:marRight w:val="0"/>
      <w:marTop w:val="0"/>
      <w:marBottom w:val="0"/>
      <w:divBdr>
        <w:top w:val="none" w:sz="0" w:space="0" w:color="auto"/>
        <w:left w:val="none" w:sz="0" w:space="0" w:color="auto"/>
        <w:bottom w:val="none" w:sz="0" w:space="0" w:color="auto"/>
        <w:right w:val="none" w:sz="0" w:space="0" w:color="auto"/>
      </w:divBdr>
    </w:div>
    <w:div w:id="1005940794">
      <w:bodyDiv w:val="1"/>
      <w:marLeft w:val="0"/>
      <w:marRight w:val="0"/>
      <w:marTop w:val="0"/>
      <w:marBottom w:val="0"/>
      <w:divBdr>
        <w:top w:val="none" w:sz="0" w:space="0" w:color="auto"/>
        <w:left w:val="none" w:sz="0" w:space="0" w:color="auto"/>
        <w:bottom w:val="none" w:sz="0" w:space="0" w:color="auto"/>
        <w:right w:val="none" w:sz="0" w:space="0" w:color="auto"/>
      </w:divBdr>
    </w:div>
    <w:div w:id="1009068155">
      <w:bodyDiv w:val="1"/>
      <w:marLeft w:val="0"/>
      <w:marRight w:val="0"/>
      <w:marTop w:val="0"/>
      <w:marBottom w:val="0"/>
      <w:divBdr>
        <w:top w:val="none" w:sz="0" w:space="0" w:color="auto"/>
        <w:left w:val="none" w:sz="0" w:space="0" w:color="auto"/>
        <w:bottom w:val="none" w:sz="0" w:space="0" w:color="auto"/>
        <w:right w:val="none" w:sz="0" w:space="0" w:color="auto"/>
      </w:divBdr>
    </w:div>
    <w:div w:id="1014068586">
      <w:bodyDiv w:val="1"/>
      <w:marLeft w:val="0"/>
      <w:marRight w:val="0"/>
      <w:marTop w:val="0"/>
      <w:marBottom w:val="0"/>
      <w:divBdr>
        <w:top w:val="none" w:sz="0" w:space="0" w:color="auto"/>
        <w:left w:val="none" w:sz="0" w:space="0" w:color="auto"/>
        <w:bottom w:val="none" w:sz="0" w:space="0" w:color="auto"/>
        <w:right w:val="none" w:sz="0" w:space="0" w:color="auto"/>
      </w:divBdr>
    </w:div>
    <w:div w:id="1014460466">
      <w:bodyDiv w:val="1"/>
      <w:marLeft w:val="0"/>
      <w:marRight w:val="0"/>
      <w:marTop w:val="0"/>
      <w:marBottom w:val="0"/>
      <w:divBdr>
        <w:top w:val="none" w:sz="0" w:space="0" w:color="auto"/>
        <w:left w:val="none" w:sz="0" w:space="0" w:color="auto"/>
        <w:bottom w:val="none" w:sz="0" w:space="0" w:color="auto"/>
        <w:right w:val="none" w:sz="0" w:space="0" w:color="auto"/>
      </w:divBdr>
    </w:div>
    <w:div w:id="1018510838">
      <w:bodyDiv w:val="1"/>
      <w:marLeft w:val="0"/>
      <w:marRight w:val="0"/>
      <w:marTop w:val="0"/>
      <w:marBottom w:val="0"/>
      <w:divBdr>
        <w:top w:val="none" w:sz="0" w:space="0" w:color="auto"/>
        <w:left w:val="none" w:sz="0" w:space="0" w:color="auto"/>
        <w:bottom w:val="none" w:sz="0" w:space="0" w:color="auto"/>
        <w:right w:val="none" w:sz="0" w:space="0" w:color="auto"/>
      </w:divBdr>
    </w:div>
    <w:div w:id="1027410700">
      <w:bodyDiv w:val="1"/>
      <w:marLeft w:val="0"/>
      <w:marRight w:val="0"/>
      <w:marTop w:val="0"/>
      <w:marBottom w:val="0"/>
      <w:divBdr>
        <w:top w:val="none" w:sz="0" w:space="0" w:color="auto"/>
        <w:left w:val="none" w:sz="0" w:space="0" w:color="auto"/>
        <w:bottom w:val="none" w:sz="0" w:space="0" w:color="auto"/>
        <w:right w:val="none" w:sz="0" w:space="0" w:color="auto"/>
      </w:divBdr>
    </w:div>
    <w:div w:id="1037313625">
      <w:bodyDiv w:val="1"/>
      <w:marLeft w:val="0"/>
      <w:marRight w:val="0"/>
      <w:marTop w:val="0"/>
      <w:marBottom w:val="0"/>
      <w:divBdr>
        <w:top w:val="none" w:sz="0" w:space="0" w:color="auto"/>
        <w:left w:val="none" w:sz="0" w:space="0" w:color="auto"/>
        <w:bottom w:val="none" w:sz="0" w:space="0" w:color="auto"/>
        <w:right w:val="none" w:sz="0" w:space="0" w:color="auto"/>
      </w:divBdr>
    </w:div>
    <w:div w:id="1045060881">
      <w:bodyDiv w:val="1"/>
      <w:marLeft w:val="0"/>
      <w:marRight w:val="0"/>
      <w:marTop w:val="0"/>
      <w:marBottom w:val="0"/>
      <w:divBdr>
        <w:top w:val="none" w:sz="0" w:space="0" w:color="auto"/>
        <w:left w:val="none" w:sz="0" w:space="0" w:color="auto"/>
        <w:bottom w:val="none" w:sz="0" w:space="0" w:color="auto"/>
        <w:right w:val="none" w:sz="0" w:space="0" w:color="auto"/>
      </w:divBdr>
    </w:div>
    <w:div w:id="1049958788">
      <w:bodyDiv w:val="1"/>
      <w:marLeft w:val="0"/>
      <w:marRight w:val="0"/>
      <w:marTop w:val="0"/>
      <w:marBottom w:val="0"/>
      <w:divBdr>
        <w:top w:val="none" w:sz="0" w:space="0" w:color="auto"/>
        <w:left w:val="none" w:sz="0" w:space="0" w:color="auto"/>
        <w:bottom w:val="none" w:sz="0" w:space="0" w:color="auto"/>
        <w:right w:val="none" w:sz="0" w:space="0" w:color="auto"/>
      </w:divBdr>
    </w:div>
    <w:div w:id="1055273792">
      <w:bodyDiv w:val="1"/>
      <w:marLeft w:val="0"/>
      <w:marRight w:val="0"/>
      <w:marTop w:val="0"/>
      <w:marBottom w:val="0"/>
      <w:divBdr>
        <w:top w:val="none" w:sz="0" w:space="0" w:color="auto"/>
        <w:left w:val="none" w:sz="0" w:space="0" w:color="auto"/>
        <w:bottom w:val="none" w:sz="0" w:space="0" w:color="auto"/>
        <w:right w:val="none" w:sz="0" w:space="0" w:color="auto"/>
      </w:divBdr>
    </w:div>
    <w:div w:id="1064371446">
      <w:bodyDiv w:val="1"/>
      <w:marLeft w:val="0"/>
      <w:marRight w:val="0"/>
      <w:marTop w:val="0"/>
      <w:marBottom w:val="0"/>
      <w:divBdr>
        <w:top w:val="none" w:sz="0" w:space="0" w:color="auto"/>
        <w:left w:val="none" w:sz="0" w:space="0" w:color="auto"/>
        <w:bottom w:val="none" w:sz="0" w:space="0" w:color="auto"/>
        <w:right w:val="none" w:sz="0" w:space="0" w:color="auto"/>
      </w:divBdr>
    </w:div>
    <w:div w:id="1065373750">
      <w:bodyDiv w:val="1"/>
      <w:marLeft w:val="0"/>
      <w:marRight w:val="0"/>
      <w:marTop w:val="0"/>
      <w:marBottom w:val="0"/>
      <w:divBdr>
        <w:top w:val="none" w:sz="0" w:space="0" w:color="auto"/>
        <w:left w:val="none" w:sz="0" w:space="0" w:color="auto"/>
        <w:bottom w:val="none" w:sz="0" w:space="0" w:color="auto"/>
        <w:right w:val="none" w:sz="0" w:space="0" w:color="auto"/>
      </w:divBdr>
    </w:div>
    <w:div w:id="1070999762">
      <w:bodyDiv w:val="1"/>
      <w:marLeft w:val="0"/>
      <w:marRight w:val="0"/>
      <w:marTop w:val="0"/>
      <w:marBottom w:val="0"/>
      <w:divBdr>
        <w:top w:val="none" w:sz="0" w:space="0" w:color="auto"/>
        <w:left w:val="none" w:sz="0" w:space="0" w:color="auto"/>
        <w:bottom w:val="none" w:sz="0" w:space="0" w:color="auto"/>
        <w:right w:val="none" w:sz="0" w:space="0" w:color="auto"/>
      </w:divBdr>
    </w:div>
    <w:div w:id="1073552062">
      <w:bodyDiv w:val="1"/>
      <w:marLeft w:val="0"/>
      <w:marRight w:val="0"/>
      <w:marTop w:val="0"/>
      <w:marBottom w:val="0"/>
      <w:divBdr>
        <w:top w:val="none" w:sz="0" w:space="0" w:color="auto"/>
        <w:left w:val="none" w:sz="0" w:space="0" w:color="auto"/>
        <w:bottom w:val="none" w:sz="0" w:space="0" w:color="auto"/>
        <w:right w:val="none" w:sz="0" w:space="0" w:color="auto"/>
      </w:divBdr>
    </w:div>
    <w:div w:id="1074350893">
      <w:bodyDiv w:val="1"/>
      <w:marLeft w:val="0"/>
      <w:marRight w:val="0"/>
      <w:marTop w:val="0"/>
      <w:marBottom w:val="0"/>
      <w:divBdr>
        <w:top w:val="none" w:sz="0" w:space="0" w:color="auto"/>
        <w:left w:val="none" w:sz="0" w:space="0" w:color="auto"/>
        <w:bottom w:val="none" w:sz="0" w:space="0" w:color="auto"/>
        <w:right w:val="none" w:sz="0" w:space="0" w:color="auto"/>
      </w:divBdr>
    </w:div>
    <w:div w:id="1085495901">
      <w:bodyDiv w:val="1"/>
      <w:marLeft w:val="0"/>
      <w:marRight w:val="0"/>
      <w:marTop w:val="0"/>
      <w:marBottom w:val="0"/>
      <w:divBdr>
        <w:top w:val="none" w:sz="0" w:space="0" w:color="auto"/>
        <w:left w:val="none" w:sz="0" w:space="0" w:color="auto"/>
        <w:bottom w:val="none" w:sz="0" w:space="0" w:color="auto"/>
        <w:right w:val="none" w:sz="0" w:space="0" w:color="auto"/>
      </w:divBdr>
    </w:div>
    <w:div w:id="1085801178">
      <w:bodyDiv w:val="1"/>
      <w:marLeft w:val="0"/>
      <w:marRight w:val="0"/>
      <w:marTop w:val="0"/>
      <w:marBottom w:val="0"/>
      <w:divBdr>
        <w:top w:val="none" w:sz="0" w:space="0" w:color="auto"/>
        <w:left w:val="none" w:sz="0" w:space="0" w:color="auto"/>
        <w:bottom w:val="none" w:sz="0" w:space="0" w:color="auto"/>
        <w:right w:val="none" w:sz="0" w:space="0" w:color="auto"/>
      </w:divBdr>
    </w:div>
    <w:div w:id="1090079919">
      <w:bodyDiv w:val="1"/>
      <w:marLeft w:val="0"/>
      <w:marRight w:val="0"/>
      <w:marTop w:val="0"/>
      <w:marBottom w:val="0"/>
      <w:divBdr>
        <w:top w:val="none" w:sz="0" w:space="0" w:color="auto"/>
        <w:left w:val="none" w:sz="0" w:space="0" w:color="auto"/>
        <w:bottom w:val="none" w:sz="0" w:space="0" w:color="auto"/>
        <w:right w:val="none" w:sz="0" w:space="0" w:color="auto"/>
      </w:divBdr>
    </w:div>
    <w:div w:id="1099527878">
      <w:bodyDiv w:val="1"/>
      <w:marLeft w:val="0"/>
      <w:marRight w:val="0"/>
      <w:marTop w:val="0"/>
      <w:marBottom w:val="0"/>
      <w:divBdr>
        <w:top w:val="none" w:sz="0" w:space="0" w:color="auto"/>
        <w:left w:val="none" w:sz="0" w:space="0" w:color="auto"/>
        <w:bottom w:val="none" w:sz="0" w:space="0" w:color="auto"/>
        <w:right w:val="none" w:sz="0" w:space="0" w:color="auto"/>
      </w:divBdr>
    </w:div>
    <w:div w:id="1103259597">
      <w:bodyDiv w:val="1"/>
      <w:marLeft w:val="0"/>
      <w:marRight w:val="0"/>
      <w:marTop w:val="0"/>
      <w:marBottom w:val="0"/>
      <w:divBdr>
        <w:top w:val="none" w:sz="0" w:space="0" w:color="auto"/>
        <w:left w:val="none" w:sz="0" w:space="0" w:color="auto"/>
        <w:bottom w:val="none" w:sz="0" w:space="0" w:color="auto"/>
        <w:right w:val="none" w:sz="0" w:space="0" w:color="auto"/>
      </w:divBdr>
    </w:div>
    <w:div w:id="1108542122">
      <w:bodyDiv w:val="1"/>
      <w:marLeft w:val="0"/>
      <w:marRight w:val="0"/>
      <w:marTop w:val="0"/>
      <w:marBottom w:val="0"/>
      <w:divBdr>
        <w:top w:val="none" w:sz="0" w:space="0" w:color="auto"/>
        <w:left w:val="none" w:sz="0" w:space="0" w:color="auto"/>
        <w:bottom w:val="none" w:sz="0" w:space="0" w:color="auto"/>
        <w:right w:val="none" w:sz="0" w:space="0" w:color="auto"/>
      </w:divBdr>
    </w:div>
    <w:div w:id="1110972718">
      <w:bodyDiv w:val="1"/>
      <w:marLeft w:val="0"/>
      <w:marRight w:val="0"/>
      <w:marTop w:val="0"/>
      <w:marBottom w:val="0"/>
      <w:divBdr>
        <w:top w:val="none" w:sz="0" w:space="0" w:color="auto"/>
        <w:left w:val="none" w:sz="0" w:space="0" w:color="auto"/>
        <w:bottom w:val="none" w:sz="0" w:space="0" w:color="auto"/>
        <w:right w:val="none" w:sz="0" w:space="0" w:color="auto"/>
      </w:divBdr>
    </w:div>
    <w:div w:id="1111121340">
      <w:bodyDiv w:val="1"/>
      <w:marLeft w:val="0"/>
      <w:marRight w:val="0"/>
      <w:marTop w:val="0"/>
      <w:marBottom w:val="0"/>
      <w:divBdr>
        <w:top w:val="none" w:sz="0" w:space="0" w:color="auto"/>
        <w:left w:val="none" w:sz="0" w:space="0" w:color="auto"/>
        <w:bottom w:val="none" w:sz="0" w:space="0" w:color="auto"/>
        <w:right w:val="none" w:sz="0" w:space="0" w:color="auto"/>
      </w:divBdr>
    </w:div>
    <w:div w:id="1119104162">
      <w:bodyDiv w:val="1"/>
      <w:marLeft w:val="0"/>
      <w:marRight w:val="0"/>
      <w:marTop w:val="0"/>
      <w:marBottom w:val="0"/>
      <w:divBdr>
        <w:top w:val="none" w:sz="0" w:space="0" w:color="auto"/>
        <w:left w:val="none" w:sz="0" w:space="0" w:color="auto"/>
        <w:bottom w:val="none" w:sz="0" w:space="0" w:color="auto"/>
        <w:right w:val="none" w:sz="0" w:space="0" w:color="auto"/>
      </w:divBdr>
    </w:div>
    <w:div w:id="1124689287">
      <w:bodyDiv w:val="1"/>
      <w:marLeft w:val="0"/>
      <w:marRight w:val="0"/>
      <w:marTop w:val="0"/>
      <w:marBottom w:val="0"/>
      <w:divBdr>
        <w:top w:val="none" w:sz="0" w:space="0" w:color="auto"/>
        <w:left w:val="none" w:sz="0" w:space="0" w:color="auto"/>
        <w:bottom w:val="none" w:sz="0" w:space="0" w:color="auto"/>
        <w:right w:val="none" w:sz="0" w:space="0" w:color="auto"/>
      </w:divBdr>
    </w:div>
    <w:div w:id="1134251997">
      <w:bodyDiv w:val="1"/>
      <w:marLeft w:val="0"/>
      <w:marRight w:val="0"/>
      <w:marTop w:val="0"/>
      <w:marBottom w:val="0"/>
      <w:divBdr>
        <w:top w:val="none" w:sz="0" w:space="0" w:color="auto"/>
        <w:left w:val="none" w:sz="0" w:space="0" w:color="auto"/>
        <w:bottom w:val="none" w:sz="0" w:space="0" w:color="auto"/>
        <w:right w:val="none" w:sz="0" w:space="0" w:color="auto"/>
      </w:divBdr>
    </w:div>
    <w:div w:id="1137915543">
      <w:bodyDiv w:val="1"/>
      <w:marLeft w:val="0"/>
      <w:marRight w:val="0"/>
      <w:marTop w:val="0"/>
      <w:marBottom w:val="0"/>
      <w:divBdr>
        <w:top w:val="none" w:sz="0" w:space="0" w:color="auto"/>
        <w:left w:val="none" w:sz="0" w:space="0" w:color="auto"/>
        <w:bottom w:val="none" w:sz="0" w:space="0" w:color="auto"/>
        <w:right w:val="none" w:sz="0" w:space="0" w:color="auto"/>
      </w:divBdr>
    </w:div>
    <w:div w:id="1140734436">
      <w:bodyDiv w:val="1"/>
      <w:marLeft w:val="0"/>
      <w:marRight w:val="0"/>
      <w:marTop w:val="0"/>
      <w:marBottom w:val="0"/>
      <w:divBdr>
        <w:top w:val="none" w:sz="0" w:space="0" w:color="auto"/>
        <w:left w:val="none" w:sz="0" w:space="0" w:color="auto"/>
        <w:bottom w:val="none" w:sz="0" w:space="0" w:color="auto"/>
        <w:right w:val="none" w:sz="0" w:space="0" w:color="auto"/>
      </w:divBdr>
    </w:div>
    <w:div w:id="1143304310">
      <w:bodyDiv w:val="1"/>
      <w:marLeft w:val="0"/>
      <w:marRight w:val="0"/>
      <w:marTop w:val="0"/>
      <w:marBottom w:val="0"/>
      <w:divBdr>
        <w:top w:val="none" w:sz="0" w:space="0" w:color="auto"/>
        <w:left w:val="none" w:sz="0" w:space="0" w:color="auto"/>
        <w:bottom w:val="none" w:sz="0" w:space="0" w:color="auto"/>
        <w:right w:val="none" w:sz="0" w:space="0" w:color="auto"/>
      </w:divBdr>
    </w:div>
    <w:div w:id="1145469900">
      <w:bodyDiv w:val="1"/>
      <w:marLeft w:val="0"/>
      <w:marRight w:val="0"/>
      <w:marTop w:val="0"/>
      <w:marBottom w:val="0"/>
      <w:divBdr>
        <w:top w:val="none" w:sz="0" w:space="0" w:color="auto"/>
        <w:left w:val="none" w:sz="0" w:space="0" w:color="auto"/>
        <w:bottom w:val="none" w:sz="0" w:space="0" w:color="auto"/>
        <w:right w:val="none" w:sz="0" w:space="0" w:color="auto"/>
      </w:divBdr>
    </w:div>
    <w:div w:id="1149131595">
      <w:bodyDiv w:val="1"/>
      <w:marLeft w:val="0"/>
      <w:marRight w:val="0"/>
      <w:marTop w:val="0"/>
      <w:marBottom w:val="0"/>
      <w:divBdr>
        <w:top w:val="none" w:sz="0" w:space="0" w:color="auto"/>
        <w:left w:val="none" w:sz="0" w:space="0" w:color="auto"/>
        <w:bottom w:val="none" w:sz="0" w:space="0" w:color="auto"/>
        <w:right w:val="none" w:sz="0" w:space="0" w:color="auto"/>
      </w:divBdr>
    </w:div>
    <w:div w:id="1161116722">
      <w:bodyDiv w:val="1"/>
      <w:marLeft w:val="0"/>
      <w:marRight w:val="0"/>
      <w:marTop w:val="0"/>
      <w:marBottom w:val="0"/>
      <w:divBdr>
        <w:top w:val="none" w:sz="0" w:space="0" w:color="auto"/>
        <w:left w:val="none" w:sz="0" w:space="0" w:color="auto"/>
        <w:bottom w:val="none" w:sz="0" w:space="0" w:color="auto"/>
        <w:right w:val="none" w:sz="0" w:space="0" w:color="auto"/>
      </w:divBdr>
    </w:div>
    <w:div w:id="1164518068">
      <w:bodyDiv w:val="1"/>
      <w:marLeft w:val="0"/>
      <w:marRight w:val="0"/>
      <w:marTop w:val="0"/>
      <w:marBottom w:val="0"/>
      <w:divBdr>
        <w:top w:val="none" w:sz="0" w:space="0" w:color="auto"/>
        <w:left w:val="none" w:sz="0" w:space="0" w:color="auto"/>
        <w:bottom w:val="none" w:sz="0" w:space="0" w:color="auto"/>
        <w:right w:val="none" w:sz="0" w:space="0" w:color="auto"/>
      </w:divBdr>
    </w:div>
    <w:div w:id="1165971882">
      <w:bodyDiv w:val="1"/>
      <w:marLeft w:val="0"/>
      <w:marRight w:val="0"/>
      <w:marTop w:val="0"/>
      <w:marBottom w:val="0"/>
      <w:divBdr>
        <w:top w:val="none" w:sz="0" w:space="0" w:color="auto"/>
        <w:left w:val="none" w:sz="0" w:space="0" w:color="auto"/>
        <w:bottom w:val="none" w:sz="0" w:space="0" w:color="auto"/>
        <w:right w:val="none" w:sz="0" w:space="0" w:color="auto"/>
      </w:divBdr>
    </w:div>
    <w:div w:id="1166828014">
      <w:bodyDiv w:val="1"/>
      <w:marLeft w:val="0"/>
      <w:marRight w:val="0"/>
      <w:marTop w:val="0"/>
      <w:marBottom w:val="0"/>
      <w:divBdr>
        <w:top w:val="none" w:sz="0" w:space="0" w:color="auto"/>
        <w:left w:val="none" w:sz="0" w:space="0" w:color="auto"/>
        <w:bottom w:val="none" w:sz="0" w:space="0" w:color="auto"/>
        <w:right w:val="none" w:sz="0" w:space="0" w:color="auto"/>
      </w:divBdr>
    </w:div>
    <w:div w:id="1168862538">
      <w:bodyDiv w:val="1"/>
      <w:marLeft w:val="0"/>
      <w:marRight w:val="0"/>
      <w:marTop w:val="0"/>
      <w:marBottom w:val="0"/>
      <w:divBdr>
        <w:top w:val="none" w:sz="0" w:space="0" w:color="auto"/>
        <w:left w:val="none" w:sz="0" w:space="0" w:color="auto"/>
        <w:bottom w:val="none" w:sz="0" w:space="0" w:color="auto"/>
        <w:right w:val="none" w:sz="0" w:space="0" w:color="auto"/>
      </w:divBdr>
    </w:div>
    <w:div w:id="1175877651">
      <w:bodyDiv w:val="1"/>
      <w:marLeft w:val="0"/>
      <w:marRight w:val="0"/>
      <w:marTop w:val="0"/>
      <w:marBottom w:val="0"/>
      <w:divBdr>
        <w:top w:val="none" w:sz="0" w:space="0" w:color="auto"/>
        <w:left w:val="none" w:sz="0" w:space="0" w:color="auto"/>
        <w:bottom w:val="none" w:sz="0" w:space="0" w:color="auto"/>
        <w:right w:val="none" w:sz="0" w:space="0" w:color="auto"/>
      </w:divBdr>
    </w:div>
    <w:div w:id="1179277993">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99245486">
      <w:bodyDiv w:val="1"/>
      <w:marLeft w:val="0"/>
      <w:marRight w:val="0"/>
      <w:marTop w:val="0"/>
      <w:marBottom w:val="0"/>
      <w:divBdr>
        <w:top w:val="none" w:sz="0" w:space="0" w:color="auto"/>
        <w:left w:val="none" w:sz="0" w:space="0" w:color="auto"/>
        <w:bottom w:val="none" w:sz="0" w:space="0" w:color="auto"/>
        <w:right w:val="none" w:sz="0" w:space="0" w:color="auto"/>
      </w:divBdr>
    </w:div>
    <w:div w:id="1214807724">
      <w:bodyDiv w:val="1"/>
      <w:marLeft w:val="0"/>
      <w:marRight w:val="0"/>
      <w:marTop w:val="0"/>
      <w:marBottom w:val="0"/>
      <w:divBdr>
        <w:top w:val="none" w:sz="0" w:space="0" w:color="auto"/>
        <w:left w:val="none" w:sz="0" w:space="0" w:color="auto"/>
        <w:bottom w:val="none" w:sz="0" w:space="0" w:color="auto"/>
        <w:right w:val="none" w:sz="0" w:space="0" w:color="auto"/>
      </w:divBdr>
    </w:div>
    <w:div w:id="1222671949">
      <w:bodyDiv w:val="1"/>
      <w:marLeft w:val="0"/>
      <w:marRight w:val="0"/>
      <w:marTop w:val="0"/>
      <w:marBottom w:val="0"/>
      <w:divBdr>
        <w:top w:val="none" w:sz="0" w:space="0" w:color="auto"/>
        <w:left w:val="none" w:sz="0" w:space="0" w:color="auto"/>
        <w:bottom w:val="none" w:sz="0" w:space="0" w:color="auto"/>
        <w:right w:val="none" w:sz="0" w:space="0" w:color="auto"/>
      </w:divBdr>
    </w:div>
    <w:div w:id="1225599859">
      <w:bodyDiv w:val="1"/>
      <w:marLeft w:val="0"/>
      <w:marRight w:val="0"/>
      <w:marTop w:val="0"/>
      <w:marBottom w:val="0"/>
      <w:divBdr>
        <w:top w:val="none" w:sz="0" w:space="0" w:color="auto"/>
        <w:left w:val="none" w:sz="0" w:space="0" w:color="auto"/>
        <w:bottom w:val="none" w:sz="0" w:space="0" w:color="auto"/>
        <w:right w:val="none" w:sz="0" w:space="0" w:color="auto"/>
      </w:divBdr>
    </w:div>
    <w:div w:id="1254827343">
      <w:bodyDiv w:val="1"/>
      <w:marLeft w:val="0"/>
      <w:marRight w:val="0"/>
      <w:marTop w:val="0"/>
      <w:marBottom w:val="0"/>
      <w:divBdr>
        <w:top w:val="none" w:sz="0" w:space="0" w:color="auto"/>
        <w:left w:val="none" w:sz="0" w:space="0" w:color="auto"/>
        <w:bottom w:val="none" w:sz="0" w:space="0" w:color="auto"/>
        <w:right w:val="none" w:sz="0" w:space="0" w:color="auto"/>
      </w:divBdr>
    </w:div>
    <w:div w:id="1257329101">
      <w:bodyDiv w:val="1"/>
      <w:marLeft w:val="0"/>
      <w:marRight w:val="0"/>
      <w:marTop w:val="0"/>
      <w:marBottom w:val="0"/>
      <w:divBdr>
        <w:top w:val="none" w:sz="0" w:space="0" w:color="auto"/>
        <w:left w:val="none" w:sz="0" w:space="0" w:color="auto"/>
        <w:bottom w:val="none" w:sz="0" w:space="0" w:color="auto"/>
        <w:right w:val="none" w:sz="0" w:space="0" w:color="auto"/>
      </w:divBdr>
    </w:div>
    <w:div w:id="1257981901">
      <w:bodyDiv w:val="1"/>
      <w:marLeft w:val="0"/>
      <w:marRight w:val="0"/>
      <w:marTop w:val="0"/>
      <w:marBottom w:val="0"/>
      <w:divBdr>
        <w:top w:val="none" w:sz="0" w:space="0" w:color="auto"/>
        <w:left w:val="none" w:sz="0" w:space="0" w:color="auto"/>
        <w:bottom w:val="none" w:sz="0" w:space="0" w:color="auto"/>
        <w:right w:val="none" w:sz="0" w:space="0" w:color="auto"/>
      </w:divBdr>
    </w:div>
    <w:div w:id="1263758242">
      <w:bodyDiv w:val="1"/>
      <w:marLeft w:val="0"/>
      <w:marRight w:val="0"/>
      <w:marTop w:val="0"/>
      <w:marBottom w:val="0"/>
      <w:divBdr>
        <w:top w:val="none" w:sz="0" w:space="0" w:color="auto"/>
        <w:left w:val="none" w:sz="0" w:space="0" w:color="auto"/>
        <w:bottom w:val="none" w:sz="0" w:space="0" w:color="auto"/>
        <w:right w:val="none" w:sz="0" w:space="0" w:color="auto"/>
      </w:divBdr>
    </w:div>
    <w:div w:id="1268462637">
      <w:bodyDiv w:val="1"/>
      <w:marLeft w:val="0"/>
      <w:marRight w:val="0"/>
      <w:marTop w:val="0"/>
      <w:marBottom w:val="0"/>
      <w:divBdr>
        <w:top w:val="none" w:sz="0" w:space="0" w:color="auto"/>
        <w:left w:val="none" w:sz="0" w:space="0" w:color="auto"/>
        <w:bottom w:val="none" w:sz="0" w:space="0" w:color="auto"/>
        <w:right w:val="none" w:sz="0" w:space="0" w:color="auto"/>
      </w:divBdr>
    </w:div>
    <w:div w:id="1274751973">
      <w:bodyDiv w:val="1"/>
      <w:marLeft w:val="0"/>
      <w:marRight w:val="0"/>
      <w:marTop w:val="0"/>
      <w:marBottom w:val="0"/>
      <w:divBdr>
        <w:top w:val="none" w:sz="0" w:space="0" w:color="auto"/>
        <w:left w:val="none" w:sz="0" w:space="0" w:color="auto"/>
        <w:bottom w:val="none" w:sz="0" w:space="0" w:color="auto"/>
        <w:right w:val="none" w:sz="0" w:space="0" w:color="auto"/>
      </w:divBdr>
    </w:div>
    <w:div w:id="1275166603">
      <w:bodyDiv w:val="1"/>
      <w:marLeft w:val="0"/>
      <w:marRight w:val="0"/>
      <w:marTop w:val="0"/>
      <w:marBottom w:val="0"/>
      <w:divBdr>
        <w:top w:val="none" w:sz="0" w:space="0" w:color="auto"/>
        <w:left w:val="none" w:sz="0" w:space="0" w:color="auto"/>
        <w:bottom w:val="none" w:sz="0" w:space="0" w:color="auto"/>
        <w:right w:val="none" w:sz="0" w:space="0" w:color="auto"/>
      </w:divBdr>
    </w:div>
    <w:div w:id="1275864406">
      <w:bodyDiv w:val="1"/>
      <w:marLeft w:val="0"/>
      <w:marRight w:val="0"/>
      <w:marTop w:val="0"/>
      <w:marBottom w:val="0"/>
      <w:divBdr>
        <w:top w:val="none" w:sz="0" w:space="0" w:color="auto"/>
        <w:left w:val="none" w:sz="0" w:space="0" w:color="auto"/>
        <w:bottom w:val="none" w:sz="0" w:space="0" w:color="auto"/>
        <w:right w:val="none" w:sz="0" w:space="0" w:color="auto"/>
      </w:divBdr>
    </w:div>
    <w:div w:id="1280332646">
      <w:bodyDiv w:val="1"/>
      <w:marLeft w:val="0"/>
      <w:marRight w:val="0"/>
      <w:marTop w:val="0"/>
      <w:marBottom w:val="0"/>
      <w:divBdr>
        <w:top w:val="none" w:sz="0" w:space="0" w:color="auto"/>
        <w:left w:val="none" w:sz="0" w:space="0" w:color="auto"/>
        <w:bottom w:val="none" w:sz="0" w:space="0" w:color="auto"/>
        <w:right w:val="none" w:sz="0" w:space="0" w:color="auto"/>
      </w:divBdr>
    </w:div>
    <w:div w:id="1281759783">
      <w:bodyDiv w:val="1"/>
      <w:marLeft w:val="0"/>
      <w:marRight w:val="0"/>
      <w:marTop w:val="0"/>
      <w:marBottom w:val="0"/>
      <w:divBdr>
        <w:top w:val="none" w:sz="0" w:space="0" w:color="auto"/>
        <w:left w:val="none" w:sz="0" w:space="0" w:color="auto"/>
        <w:bottom w:val="none" w:sz="0" w:space="0" w:color="auto"/>
        <w:right w:val="none" w:sz="0" w:space="0" w:color="auto"/>
      </w:divBdr>
    </w:div>
    <w:div w:id="1310280879">
      <w:bodyDiv w:val="1"/>
      <w:marLeft w:val="0"/>
      <w:marRight w:val="0"/>
      <w:marTop w:val="0"/>
      <w:marBottom w:val="0"/>
      <w:divBdr>
        <w:top w:val="none" w:sz="0" w:space="0" w:color="auto"/>
        <w:left w:val="none" w:sz="0" w:space="0" w:color="auto"/>
        <w:bottom w:val="none" w:sz="0" w:space="0" w:color="auto"/>
        <w:right w:val="none" w:sz="0" w:space="0" w:color="auto"/>
      </w:divBdr>
    </w:div>
    <w:div w:id="1313755502">
      <w:bodyDiv w:val="1"/>
      <w:marLeft w:val="0"/>
      <w:marRight w:val="0"/>
      <w:marTop w:val="0"/>
      <w:marBottom w:val="0"/>
      <w:divBdr>
        <w:top w:val="none" w:sz="0" w:space="0" w:color="auto"/>
        <w:left w:val="none" w:sz="0" w:space="0" w:color="auto"/>
        <w:bottom w:val="none" w:sz="0" w:space="0" w:color="auto"/>
        <w:right w:val="none" w:sz="0" w:space="0" w:color="auto"/>
      </w:divBdr>
    </w:div>
    <w:div w:id="1313871882">
      <w:bodyDiv w:val="1"/>
      <w:marLeft w:val="0"/>
      <w:marRight w:val="0"/>
      <w:marTop w:val="0"/>
      <w:marBottom w:val="0"/>
      <w:divBdr>
        <w:top w:val="none" w:sz="0" w:space="0" w:color="auto"/>
        <w:left w:val="none" w:sz="0" w:space="0" w:color="auto"/>
        <w:bottom w:val="none" w:sz="0" w:space="0" w:color="auto"/>
        <w:right w:val="none" w:sz="0" w:space="0" w:color="auto"/>
      </w:divBdr>
    </w:div>
    <w:div w:id="1314329695">
      <w:bodyDiv w:val="1"/>
      <w:marLeft w:val="0"/>
      <w:marRight w:val="0"/>
      <w:marTop w:val="0"/>
      <w:marBottom w:val="0"/>
      <w:divBdr>
        <w:top w:val="none" w:sz="0" w:space="0" w:color="auto"/>
        <w:left w:val="none" w:sz="0" w:space="0" w:color="auto"/>
        <w:bottom w:val="none" w:sz="0" w:space="0" w:color="auto"/>
        <w:right w:val="none" w:sz="0" w:space="0" w:color="auto"/>
      </w:divBdr>
    </w:div>
    <w:div w:id="1319261961">
      <w:bodyDiv w:val="1"/>
      <w:marLeft w:val="0"/>
      <w:marRight w:val="0"/>
      <w:marTop w:val="0"/>
      <w:marBottom w:val="0"/>
      <w:divBdr>
        <w:top w:val="none" w:sz="0" w:space="0" w:color="auto"/>
        <w:left w:val="none" w:sz="0" w:space="0" w:color="auto"/>
        <w:bottom w:val="none" w:sz="0" w:space="0" w:color="auto"/>
        <w:right w:val="none" w:sz="0" w:space="0" w:color="auto"/>
      </w:divBdr>
    </w:div>
    <w:div w:id="1340237631">
      <w:bodyDiv w:val="1"/>
      <w:marLeft w:val="0"/>
      <w:marRight w:val="0"/>
      <w:marTop w:val="0"/>
      <w:marBottom w:val="0"/>
      <w:divBdr>
        <w:top w:val="none" w:sz="0" w:space="0" w:color="auto"/>
        <w:left w:val="none" w:sz="0" w:space="0" w:color="auto"/>
        <w:bottom w:val="none" w:sz="0" w:space="0" w:color="auto"/>
        <w:right w:val="none" w:sz="0" w:space="0" w:color="auto"/>
      </w:divBdr>
    </w:div>
    <w:div w:id="1341739901">
      <w:bodyDiv w:val="1"/>
      <w:marLeft w:val="0"/>
      <w:marRight w:val="0"/>
      <w:marTop w:val="0"/>
      <w:marBottom w:val="0"/>
      <w:divBdr>
        <w:top w:val="none" w:sz="0" w:space="0" w:color="auto"/>
        <w:left w:val="none" w:sz="0" w:space="0" w:color="auto"/>
        <w:bottom w:val="none" w:sz="0" w:space="0" w:color="auto"/>
        <w:right w:val="none" w:sz="0" w:space="0" w:color="auto"/>
      </w:divBdr>
    </w:div>
    <w:div w:id="1342468268">
      <w:bodyDiv w:val="1"/>
      <w:marLeft w:val="0"/>
      <w:marRight w:val="0"/>
      <w:marTop w:val="0"/>
      <w:marBottom w:val="0"/>
      <w:divBdr>
        <w:top w:val="none" w:sz="0" w:space="0" w:color="auto"/>
        <w:left w:val="none" w:sz="0" w:space="0" w:color="auto"/>
        <w:bottom w:val="none" w:sz="0" w:space="0" w:color="auto"/>
        <w:right w:val="none" w:sz="0" w:space="0" w:color="auto"/>
      </w:divBdr>
    </w:div>
    <w:div w:id="1363481897">
      <w:bodyDiv w:val="1"/>
      <w:marLeft w:val="0"/>
      <w:marRight w:val="0"/>
      <w:marTop w:val="0"/>
      <w:marBottom w:val="0"/>
      <w:divBdr>
        <w:top w:val="none" w:sz="0" w:space="0" w:color="auto"/>
        <w:left w:val="none" w:sz="0" w:space="0" w:color="auto"/>
        <w:bottom w:val="none" w:sz="0" w:space="0" w:color="auto"/>
        <w:right w:val="none" w:sz="0" w:space="0" w:color="auto"/>
      </w:divBdr>
    </w:div>
    <w:div w:id="1367214704">
      <w:bodyDiv w:val="1"/>
      <w:marLeft w:val="0"/>
      <w:marRight w:val="0"/>
      <w:marTop w:val="0"/>
      <w:marBottom w:val="0"/>
      <w:divBdr>
        <w:top w:val="none" w:sz="0" w:space="0" w:color="auto"/>
        <w:left w:val="none" w:sz="0" w:space="0" w:color="auto"/>
        <w:bottom w:val="none" w:sz="0" w:space="0" w:color="auto"/>
        <w:right w:val="none" w:sz="0" w:space="0" w:color="auto"/>
      </w:divBdr>
    </w:div>
    <w:div w:id="1373917473">
      <w:bodyDiv w:val="1"/>
      <w:marLeft w:val="0"/>
      <w:marRight w:val="0"/>
      <w:marTop w:val="0"/>
      <w:marBottom w:val="0"/>
      <w:divBdr>
        <w:top w:val="none" w:sz="0" w:space="0" w:color="auto"/>
        <w:left w:val="none" w:sz="0" w:space="0" w:color="auto"/>
        <w:bottom w:val="none" w:sz="0" w:space="0" w:color="auto"/>
        <w:right w:val="none" w:sz="0" w:space="0" w:color="auto"/>
      </w:divBdr>
    </w:div>
    <w:div w:id="1388608607">
      <w:bodyDiv w:val="1"/>
      <w:marLeft w:val="0"/>
      <w:marRight w:val="0"/>
      <w:marTop w:val="0"/>
      <w:marBottom w:val="0"/>
      <w:divBdr>
        <w:top w:val="none" w:sz="0" w:space="0" w:color="auto"/>
        <w:left w:val="none" w:sz="0" w:space="0" w:color="auto"/>
        <w:bottom w:val="none" w:sz="0" w:space="0" w:color="auto"/>
        <w:right w:val="none" w:sz="0" w:space="0" w:color="auto"/>
      </w:divBdr>
    </w:div>
    <w:div w:id="1391616533">
      <w:bodyDiv w:val="1"/>
      <w:marLeft w:val="0"/>
      <w:marRight w:val="0"/>
      <w:marTop w:val="0"/>
      <w:marBottom w:val="0"/>
      <w:divBdr>
        <w:top w:val="none" w:sz="0" w:space="0" w:color="auto"/>
        <w:left w:val="none" w:sz="0" w:space="0" w:color="auto"/>
        <w:bottom w:val="none" w:sz="0" w:space="0" w:color="auto"/>
        <w:right w:val="none" w:sz="0" w:space="0" w:color="auto"/>
      </w:divBdr>
    </w:div>
    <w:div w:id="1392344655">
      <w:bodyDiv w:val="1"/>
      <w:marLeft w:val="0"/>
      <w:marRight w:val="0"/>
      <w:marTop w:val="0"/>
      <w:marBottom w:val="0"/>
      <w:divBdr>
        <w:top w:val="none" w:sz="0" w:space="0" w:color="auto"/>
        <w:left w:val="none" w:sz="0" w:space="0" w:color="auto"/>
        <w:bottom w:val="none" w:sz="0" w:space="0" w:color="auto"/>
        <w:right w:val="none" w:sz="0" w:space="0" w:color="auto"/>
      </w:divBdr>
    </w:div>
    <w:div w:id="1414937352">
      <w:bodyDiv w:val="1"/>
      <w:marLeft w:val="0"/>
      <w:marRight w:val="0"/>
      <w:marTop w:val="0"/>
      <w:marBottom w:val="0"/>
      <w:divBdr>
        <w:top w:val="none" w:sz="0" w:space="0" w:color="auto"/>
        <w:left w:val="none" w:sz="0" w:space="0" w:color="auto"/>
        <w:bottom w:val="none" w:sz="0" w:space="0" w:color="auto"/>
        <w:right w:val="none" w:sz="0" w:space="0" w:color="auto"/>
      </w:divBdr>
    </w:div>
    <w:div w:id="1416394762">
      <w:bodyDiv w:val="1"/>
      <w:marLeft w:val="0"/>
      <w:marRight w:val="0"/>
      <w:marTop w:val="0"/>
      <w:marBottom w:val="0"/>
      <w:divBdr>
        <w:top w:val="none" w:sz="0" w:space="0" w:color="auto"/>
        <w:left w:val="none" w:sz="0" w:space="0" w:color="auto"/>
        <w:bottom w:val="none" w:sz="0" w:space="0" w:color="auto"/>
        <w:right w:val="none" w:sz="0" w:space="0" w:color="auto"/>
      </w:divBdr>
    </w:div>
    <w:div w:id="1420954487">
      <w:bodyDiv w:val="1"/>
      <w:marLeft w:val="0"/>
      <w:marRight w:val="0"/>
      <w:marTop w:val="0"/>
      <w:marBottom w:val="0"/>
      <w:divBdr>
        <w:top w:val="none" w:sz="0" w:space="0" w:color="auto"/>
        <w:left w:val="none" w:sz="0" w:space="0" w:color="auto"/>
        <w:bottom w:val="none" w:sz="0" w:space="0" w:color="auto"/>
        <w:right w:val="none" w:sz="0" w:space="0" w:color="auto"/>
      </w:divBdr>
    </w:div>
    <w:div w:id="1425688200">
      <w:bodyDiv w:val="1"/>
      <w:marLeft w:val="0"/>
      <w:marRight w:val="0"/>
      <w:marTop w:val="0"/>
      <w:marBottom w:val="0"/>
      <w:divBdr>
        <w:top w:val="none" w:sz="0" w:space="0" w:color="auto"/>
        <w:left w:val="none" w:sz="0" w:space="0" w:color="auto"/>
        <w:bottom w:val="none" w:sz="0" w:space="0" w:color="auto"/>
        <w:right w:val="none" w:sz="0" w:space="0" w:color="auto"/>
      </w:divBdr>
    </w:div>
    <w:div w:id="1429040071">
      <w:bodyDiv w:val="1"/>
      <w:marLeft w:val="0"/>
      <w:marRight w:val="0"/>
      <w:marTop w:val="0"/>
      <w:marBottom w:val="0"/>
      <w:divBdr>
        <w:top w:val="none" w:sz="0" w:space="0" w:color="auto"/>
        <w:left w:val="none" w:sz="0" w:space="0" w:color="auto"/>
        <w:bottom w:val="none" w:sz="0" w:space="0" w:color="auto"/>
        <w:right w:val="none" w:sz="0" w:space="0" w:color="auto"/>
      </w:divBdr>
    </w:div>
    <w:div w:id="1432121486">
      <w:bodyDiv w:val="1"/>
      <w:marLeft w:val="0"/>
      <w:marRight w:val="0"/>
      <w:marTop w:val="0"/>
      <w:marBottom w:val="0"/>
      <w:divBdr>
        <w:top w:val="none" w:sz="0" w:space="0" w:color="auto"/>
        <w:left w:val="none" w:sz="0" w:space="0" w:color="auto"/>
        <w:bottom w:val="none" w:sz="0" w:space="0" w:color="auto"/>
        <w:right w:val="none" w:sz="0" w:space="0" w:color="auto"/>
      </w:divBdr>
    </w:div>
    <w:div w:id="1438058829">
      <w:bodyDiv w:val="1"/>
      <w:marLeft w:val="0"/>
      <w:marRight w:val="0"/>
      <w:marTop w:val="0"/>
      <w:marBottom w:val="0"/>
      <w:divBdr>
        <w:top w:val="none" w:sz="0" w:space="0" w:color="auto"/>
        <w:left w:val="none" w:sz="0" w:space="0" w:color="auto"/>
        <w:bottom w:val="none" w:sz="0" w:space="0" w:color="auto"/>
        <w:right w:val="none" w:sz="0" w:space="0" w:color="auto"/>
      </w:divBdr>
    </w:div>
    <w:div w:id="1442650828">
      <w:bodyDiv w:val="1"/>
      <w:marLeft w:val="0"/>
      <w:marRight w:val="0"/>
      <w:marTop w:val="0"/>
      <w:marBottom w:val="0"/>
      <w:divBdr>
        <w:top w:val="none" w:sz="0" w:space="0" w:color="auto"/>
        <w:left w:val="none" w:sz="0" w:space="0" w:color="auto"/>
        <w:bottom w:val="none" w:sz="0" w:space="0" w:color="auto"/>
        <w:right w:val="none" w:sz="0" w:space="0" w:color="auto"/>
      </w:divBdr>
    </w:div>
    <w:div w:id="1449009288">
      <w:bodyDiv w:val="1"/>
      <w:marLeft w:val="0"/>
      <w:marRight w:val="0"/>
      <w:marTop w:val="0"/>
      <w:marBottom w:val="0"/>
      <w:divBdr>
        <w:top w:val="none" w:sz="0" w:space="0" w:color="auto"/>
        <w:left w:val="none" w:sz="0" w:space="0" w:color="auto"/>
        <w:bottom w:val="none" w:sz="0" w:space="0" w:color="auto"/>
        <w:right w:val="none" w:sz="0" w:space="0" w:color="auto"/>
      </w:divBdr>
    </w:div>
    <w:div w:id="1463958097">
      <w:bodyDiv w:val="1"/>
      <w:marLeft w:val="0"/>
      <w:marRight w:val="0"/>
      <w:marTop w:val="0"/>
      <w:marBottom w:val="0"/>
      <w:divBdr>
        <w:top w:val="none" w:sz="0" w:space="0" w:color="auto"/>
        <w:left w:val="none" w:sz="0" w:space="0" w:color="auto"/>
        <w:bottom w:val="none" w:sz="0" w:space="0" w:color="auto"/>
        <w:right w:val="none" w:sz="0" w:space="0" w:color="auto"/>
      </w:divBdr>
    </w:div>
    <w:div w:id="1468276256">
      <w:bodyDiv w:val="1"/>
      <w:marLeft w:val="0"/>
      <w:marRight w:val="0"/>
      <w:marTop w:val="0"/>
      <w:marBottom w:val="0"/>
      <w:divBdr>
        <w:top w:val="none" w:sz="0" w:space="0" w:color="auto"/>
        <w:left w:val="none" w:sz="0" w:space="0" w:color="auto"/>
        <w:bottom w:val="none" w:sz="0" w:space="0" w:color="auto"/>
        <w:right w:val="none" w:sz="0" w:space="0" w:color="auto"/>
      </w:divBdr>
    </w:div>
    <w:div w:id="1477451086">
      <w:bodyDiv w:val="1"/>
      <w:marLeft w:val="0"/>
      <w:marRight w:val="0"/>
      <w:marTop w:val="0"/>
      <w:marBottom w:val="0"/>
      <w:divBdr>
        <w:top w:val="none" w:sz="0" w:space="0" w:color="auto"/>
        <w:left w:val="none" w:sz="0" w:space="0" w:color="auto"/>
        <w:bottom w:val="none" w:sz="0" w:space="0" w:color="auto"/>
        <w:right w:val="none" w:sz="0" w:space="0" w:color="auto"/>
      </w:divBdr>
    </w:div>
    <w:div w:id="1488093126">
      <w:bodyDiv w:val="1"/>
      <w:marLeft w:val="0"/>
      <w:marRight w:val="0"/>
      <w:marTop w:val="0"/>
      <w:marBottom w:val="0"/>
      <w:divBdr>
        <w:top w:val="none" w:sz="0" w:space="0" w:color="auto"/>
        <w:left w:val="none" w:sz="0" w:space="0" w:color="auto"/>
        <w:bottom w:val="none" w:sz="0" w:space="0" w:color="auto"/>
        <w:right w:val="none" w:sz="0" w:space="0" w:color="auto"/>
      </w:divBdr>
    </w:div>
    <w:div w:id="1495101677">
      <w:bodyDiv w:val="1"/>
      <w:marLeft w:val="0"/>
      <w:marRight w:val="0"/>
      <w:marTop w:val="0"/>
      <w:marBottom w:val="0"/>
      <w:divBdr>
        <w:top w:val="none" w:sz="0" w:space="0" w:color="auto"/>
        <w:left w:val="none" w:sz="0" w:space="0" w:color="auto"/>
        <w:bottom w:val="none" w:sz="0" w:space="0" w:color="auto"/>
        <w:right w:val="none" w:sz="0" w:space="0" w:color="auto"/>
      </w:divBdr>
    </w:div>
    <w:div w:id="1497528223">
      <w:bodyDiv w:val="1"/>
      <w:marLeft w:val="0"/>
      <w:marRight w:val="0"/>
      <w:marTop w:val="0"/>
      <w:marBottom w:val="0"/>
      <w:divBdr>
        <w:top w:val="none" w:sz="0" w:space="0" w:color="auto"/>
        <w:left w:val="none" w:sz="0" w:space="0" w:color="auto"/>
        <w:bottom w:val="none" w:sz="0" w:space="0" w:color="auto"/>
        <w:right w:val="none" w:sz="0" w:space="0" w:color="auto"/>
      </w:divBdr>
    </w:div>
    <w:div w:id="1509249478">
      <w:bodyDiv w:val="1"/>
      <w:marLeft w:val="0"/>
      <w:marRight w:val="0"/>
      <w:marTop w:val="0"/>
      <w:marBottom w:val="0"/>
      <w:divBdr>
        <w:top w:val="none" w:sz="0" w:space="0" w:color="auto"/>
        <w:left w:val="none" w:sz="0" w:space="0" w:color="auto"/>
        <w:bottom w:val="none" w:sz="0" w:space="0" w:color="auto"/>
        <w:right w:val="none" w:sz="0" w:space="0" w:color="auto"/>
      </w:divBdr>
      <w:divsChild>
        <w:div w:id="772438057">
          <w:marLeft w:val="547"/>
          <w:marRight w:val="0"/>
          <w:marTop w:val="0"/>
          <w:marBottom w:val="0"/>
          <w:divBdr>
            <w:top w:val="none" w:sz="0" w:space="0" w:color="auto"/>
            <w:left w:val="none" w:sz="0" w:space="0" w:color="auto"/>
            <w:bottom w:val="none" w:sz="0" w:space="0" w:color="auto"/>
            <w:right w:val="none" w:sz="0" w:space="0" w:color="auto"/>
          </w:divBdr>
        </w:div>
      </w:divsChild>
    </w:div>
    <w:div w:id="1511791763">
      <w:bodyDiv w:val="1"/>
      <w:marLeft w:val="0"/>
      <w:marRight w:val="0"/>
      <w:marTop w:val="0"/>
      <w:marBottom w:val="0"/>
      <w:divBdr>
        <w:top w:val="none" w:sz="0" w:space="0" w:color="auto"/>
        <w:left w:val="none" w:sz="0" w:space="0" w:color="auto"/>
        <w:bottom w:val="none" w:sz="0" w:space="0" w:color="auto"/>
        <w:right w:val="none" w:sz="0" w:space="0" w:color="auto"/>
      </w:divBdr>
    </w:div>
    <w:div w:id="1513447407">
      <w:bodyDiv w:val="1"/>
      <w:marLeft w:val="0"/>
      <w:marRight w:val="0"/>
      <w:marTop w:val="0"/>
      <w:marBottom w:val="0"/>
      <w:divBdr>
        <w:top w:val="none" w:sz="0" w:space="0" w:color="auto"/>
        <w:left w:val="none" w:sz="0" w:space="0" w:color="auto"/>
        <w:bottom w:val="none" w:sz="0" w:space="0" w:color="auto"/>
        <w:right w:val="none" w:sz="0" w:space="0" w:color="auto"/>
      </w:divBdr>
    </w:div>
    <w:div w:id="1517233205">
      <w:bodyDiv w:val="1"/>
      <w:marLeft w:val="0"/>
      <w:marRight w:val="0"/>
      <w:marTop w:val="0"/>
      <w:marBottom w:val="0"/>
      <w:divBdr>
        <w:top w:val="none" w:sz="0" w:space="0" w:color="auto"/>
        <w:left w:val="none" w:sz="0" w:space="0" w:color="auto"/>
        <w:bottom w:val="none" w:sz="0" w:space="0" w:color="auto"/>
        <w:right w:val="none" w:sz="0" w:space="0" w:color="auto"/>
      </w:divBdr>
    </w:div>
    <w:div w:id="1517693173">
      <w:bodyDiv w:val="1"/>
      <w:marLeft w:val="0"/>
      <w:marRight w:val="0"/>
      <w:marTop w:val="0"/>
      <w:marBottom w:val="0"/>
      <w:divBdr>
        <w:top w:val="none" w:sz="0" w:space="0" w:color="auto"/>
        <w:left w:val="none" w:sz="0" w:space="0" w:color="auto"/>
        <w:bottom w:val="none" w:sz="0" w:space="0" w:color="auto"/>
        <w:right w:val="none" w:sz="0" w:space="0" w:color="auto"/>
      </w:divBdr>
    </w:div>
    <w:div w:id="1523664040">
      <w:bodyDiv w:val="1"/>
      <w:marLeft w:val="0"/>
      <w:marRight w:val="0"/>
      <w:marTop w:val="0"/>
      <w:marBottom w:val="0"/>
      <w:divBdr>
        <w:top w:val="none" w:sz="0" w:space="0" w:color="auto"/>
        <w:left w:val="none" w:sz="0" w:space="0" w:color="auto"/>
        <w:bottom w:val="none" w:sz="0" w:space="0" w:color="auto"/>
        <w:right w:val="none" w:sz="0" w:space="0" w:color="auto"/>
      </w:divBdr>
    </w:div>
    <w:div w:id="1530794386">
      <w:bodyDiv w:val="1"/>
      <w:marLeft w:val="0"/>
      <w:marRight w:val="0"/>
      <w:marTop w:val="0"/>
      <w:marBottom w:val="0"/>
      <w:divBdr>
        <w:top w:val="none" w:sz="0" w:space="0" w:color="auto"/>
        <w:left w:val="none" w:sz="0" w:space="0" w:color="auto"/>
        <w:bottom w:val="none" w:sz="0" w:space="0" w:color="auto"/>
        <w:right w:val="none" w:sz="0" w:space="0" w:color="auto"/>
      </w:divBdr>
    </w:div>
    <w:div w:id="1534002820">
      <w:bodyDiv w:val="1"/>
      <w:marLeft w:val="0"/>
      <w:marRight w:val="0"/>
      <w:marTop w:val="0"/>
      <w:marBottom w:val="0"/>
      <w:divBdr>
        <w:top w:val="none" w:sz="0" w:space="0" w:color="auto"/>
        <w:left w:val="none" w:sz="0" w:space="0" w:color="auto"/>
        <w:bottom w:val="none" w:sz="0" w:space="0" w:color="auto"/>
        <w:right w:val="none" w:sz="0" w:space="0" w:color="auto"/>
      </w:divBdr>
    </w:div>
    <w:div w:id="1535119817">
      <w:bodyDiv w:val="1"/>
      <w:marLeft w:val="0"/>
      <w:marRight w:val="0"/>
      <w:marTop w:val="0"/>
      <w:marBottom w:val="0"/>
      <w:divBdr>
        <w:top w:val="none" w:sz="0" w:space="0" w:color="auto"/>
        <w:left w:val="none" w:sz="0" w:space="0" w:color="auto"/>
        <w:bottom w:val="none" w:sz="0" w:space="0" w:color="auto"/>
        <w:right w:val="none" w:sz="0" w:space="0" w:color="auto"/>
      </w:divBdr>
    </w:div>
    <w:div w:id="1544051515">
      <w:bodyDiv w:val="1"/>
      <w:marLeft w:val="0"/>
      <w:marRight w:val="0"/>
      <w:marTop w:val="0"/>
      <w:marBottom w:val="0"/>
      <w:divBdr>
        <w:top w:val="none" w:sz="0" w:space="0" w:color="auto"/>
        <w:left w:val="none" w:sz="0" w:space="0" w:color="auto"/>
        <w:bottom w:val="none" w:sz="0" w:space="0" w:color="auto"/>
        <w:right w:val="none" w:sz="0" w:space="0" w:color="auto"/>
      </w:divBdr>
    </w:div>
    <w:div w:id="1563785768">
      <w:bodyDiv w:val="1"/>
      <w:marLeft w:val="0"/>
      <w:marRight w:val="0"/>
      <w:marTop w:val="0"/>
      <w:marBottom w:val="0"/>
      <w:divBdr>
        <w:top w:val="none" w:sz="0" w:space="0" w:color="auto"/>
        <w:left w:val="none" w:sz="0" w:space="0" w:color="auto"/>
        <w:bottom w:val="none" w:sz="0" w:space="0" w:color="auto"/>
        <w:right w:val="none" w:sz="0" w:space="0" w:color="auto"/>
      </w:divBdr>
    </w:div>
    <w:div w:id="1573345759">
      <w:bodyDiv w:val="1"/>
      <w:marLeft w:val="0"/>
      <w:marRight w:val="0"/>
      <w:marTop w:val="0"/>
      <w:marBottom w:val="0"/>
      <w:divBdr>
        <w:top w:val="none" w:sz="0" w:space="0" w:color="auto"/>
        <w:left w:val="none" w:sz="0" w:space="0" w:color="auto"/>
        <w:bottom w:val="none" w:sz="0" w:space="0" w:color="auto"/>
        <w:right w:val="none" w:sz="0" w:space="0" w:color="auto"/>
      </w:divBdr>
    </w:div>
    <w:div w:id="1573781976">
      <w:bodyDiv w:val="1"/>
      <w:marLeft w:val="0"/>
      <w:marRight w:val="0"/>
      <w:marTop w:val="0"/>
      <w:marBottom w:val="0"/>
      <w:divBdr>
        <w:top w:val="none" w:sz="0" w:space="0" w:color="auto"/>
        <w:left w:val="none" w:sz="0" w:space="0" w:color="auto"/>
        <w:bottom w:val="none" w:sz="0" w:space="0" w:color="auto"/>
        <w:right w:val="none" w:sz="0" w:space="0" w:color="auto"/>
      </w:divBdr>
    </w:div>
    <w:div w:id="1583568431">
      <w:bodyDiv w:val="1"/>
      <w:marLeft w:val="0"/>
      <w:marRight w:val="0"/>
      <w:marTop w:val="0"/>
      <w:marBottom w:val="0"/>
      <w:divBdr>
        <w:top w:val="none" w:sz="0" w:space="0" w:color="auto"/>
        <w:left w:val="none" w:sz="0" w:space="0" w:color="auto"/>
        <w:bottom w:val="none" w:sz="0" w:space="0" w:color="auto"/>
        <w:right w:val="none" w:sz="0" w:space="0" w:color="auto"/>
      </w:divBdr>
    </w:div>
    <w:div w:id="1584487962">
      <w:bodyDiv w:val="1"/>
      <w:marLeft w:val="0"/>
      <w:marRight w:val="0"/>
      <w:marTop w:val="0"/>
      <w:marBottom w:val="0"/>
      <w:divBdr>
        <w:top w:val="none" w:sz="0" w:space="0" w:color="auto"/>
        <w:left w:val="none" w:sz="0" w:space="0" w:color="auto"/>
        <w:bottom w:val="none" w:sz="0" w:space="0" w:color="auto"/>
        <w:right w:val="none" w:sz="0" w:space="0" w:color="auto"/>
      </w:divBdr>
    </w:div>
    <w:div w:id="1587150863">
      <w:bodyDiv w:val="1"/>
      <w:marLeft w:val="0"/>
      <w:marRight w:val="0"/>
      <w:marTop w:val="0"/>
      <w:marBottom w:val="0"/>
      <w:divBdr>
        <w:top w:val="none" w:sz="0" w:space="0" w:color="auto"/>
        <w:left w:val="none" w:sz="0" w:space="0" w:color="auto"/>
        <w:bottom w:val="none" w:sz="0" w:space="0" w:color="auto"/>
        <w:right w:val="none" w:sz="0" w:space="0" w:color="auto"/>
      </w:divBdr>
    </w:div>
    <w:div w:id="1601375587">
      <w:bodyDiv w:val="1"/>
      <w:marLeft w:val="0"/>
      <w:marRight w:val="0"/>
      <w:marTop w:val="0"/>
      <w:marBottom w:val="0"/>
      <w:divBdr>
        <w:top w:val="none" w:sz="0" w:space="0" w:color="auto"/>
        <w:left w:val="none" w:sz="0" w:space="0" w:color="auto"/>
        <w:bottom w:val="none" w:sz="0" w:space="0" w:color="auto"/>
        <w:right w:val="none" w:sz="0" w:space="0" w:color="auto"/>
      </w:divBdr>
    </w:div>
    <w:div w:id="1602447221">
      <w:bodyDiv w:val="1"/>
      <w:marLeft w:val="0"/>
      <w:marRight w:val="0"/>
      <w:marTop w:val="0"/>
      <w:marBottom w:val="0"/>
      <w:divBdr>
        <w:top w:val="none" w:sz="0" w:space="0" w:color="auto"/>
        <w:left w:val="none" w:sz="0" w:space="0" w:color="auto"/>
        <w:bottom w:val="none" w:sz="0" w:space="0" w:color="auto"/>
        <w:right w:val="none" w:sz="0" w:space="0" w:color="auto"/>
      </w:divBdr>
    </w:div>
    <w:div w:id="1602685987">
      <w:bodyDiv w:val="1"/>
      <w:marLeft w:val="0"/>
      <w:marRight w:val="0"/>
      <w:marTop w:val="0"/>
      <w:marBottom w:val="0"/>
      <w:divBdr>
        <w:top w:val="none" w:sz="0" w:space="0" w:color="auto"/>
        <w:left w:val="none" w:sz="0" w:space="0" w:color="auto"/>
        <w:bottom w:val="none" w:sz="0" w:space="0" w:color="auto"/>
        <w:right w:val="none" w:sz="0" w:space="0" w:color="auto"/>
      </w:divBdr>
    </w:div>
    <w:div w:id="1608655396">
      <w:bodyDiv w:val="1"/>
      <w:marLeft w:val="0"/>
      <w:marRight w:val="0"/>
      <w:marTop w:val="0"/>
      <w:marBottom w:val="0"/>
      <w:divBdr>
        <w:top w:val="none" w:sz="0" w:space="0" w:color="auto"/>
        <w:left w:val="none" w:sz="0" w:space="0" w:color="auto"/>
        <w:bottom w:val="none" w:sz="0" w:space="0" w:color="auto"/>
        <w:right w:val="none" w:sz="0" w:space="0" w:color="auto"/>
      </w:divBdr>
      <w:divsChild>
        <w:div w:id="2138600025">
          <w:marLeft w:val="446"/>
          <w:marRight w:val="0"/>
          <w:marTop w:val="120"/>
          <w:marBottom w:val="0"/>
          <w:divBdr>
            <w:top w:val="none" w:sz="0" w:space="0" w:color="auto"/>
            <w:left w:val="none" w:sz="0" w:space="0" w:color="auto"/>
            <w:bottom w:val="none" w:sz="0" w:space="0" w:color="auto"/>
            <w:right w:val="none" w:sz="0" w:space="0" w:color="auto"/>
          </w:divBdr>
        </w:div>
        <w:div w:id="967979611">
          <w:marLeft w:val="446"/>
          <w:marRight w:val="0"/>
          <w:marTop w:val="120"/>
          <w:marBottom w:val="0"/>
          <w:divBdr>
            <w:top w:val="none" w:sz="0" w:space="0" w:color="auto"/>
            <w:left w:val="none" w:sz="0" w:space="0" w:color="auto"/>
            <w:bottom w:val="none" w:sz="0" w:space="0" w:color="auto"/>
            <w:right w:val="none" w:sz="0" w:space="0" w:color="auto"/>
          </w:divBdr>
        </w:div>
      </w:divsChild>
    </w:div>
    <w:div w:id="1609001554">
      <w:bodyDiv w:val="1"/>
      <w:marLeft w:val="0"/>
      <w:marRight w:val="0"/>
      <w:marTop w:val="0"/>
      <w:marBottom w:val="0"/>
      <w:divBdr>
        <w:top w:val="none" w:sz="0" w:space="0" w:color="auto"/>
        <w:left w:val="none" w:sz="0" w:space="0" w:color="auto"/>
        <w:bottom w:val="none" w:sz="0" w:space="0" w:color="auto"/>
        <w:right w:val="none" w:sz="0" w:space="0" w:color="auto"/>
      </w:divBdr>
    </w:div>
    <w:div w:id="1615862198">
      <w:bodyDiv w:val="1"/>
      <w:marLeft w:val="0"/>
      <w:marRight w:val="0"/>
      <w:marTop w:val="0"/>
      <w:marBottom w:val="0"/>
      <w:divBdr>
        <w:top w:val="none" w:sz="0" w:space="0" w:color="auto"/>
        <w:left w:val="none" w:sz="0" w:space="0" w:color="auto"/>
        <w:bottom w:val="none" w:sz="0" w:space="0" w:color="auto"/>
        <w:right w:val="none" w:sz="0" w:space="0" w:color="auto"/>
      </w:divBdr>
    </w:div>
    <w:div w:id="1616136425">
      <w:bodyDiv w:val="1"/>
      <w:marLeft w:val="0"/>
      <w:marRight w:val="0"/>
      <w:marTop w:val="0"/>
      <w:marBottom w:val="0"/>
      <w:divBdr>
        <w:top w:val="none" w:sz="0" w:space="0" w:color="auto"/>
        <w:left w:val="none" w:sz="0" w:space="0" w:color="auto"/>
        <w:bottom w:val="none" w:sz="0" w:space="0" w:color="auto"/>
        <w:right w:val="none" w:sz="0" w:space="0" w:color="auto"/>
      </w:divBdr>
    </w:div>
    <w:div w:id="1617911513">
      <w:bodyDiv w:val="1"/>
      <w:marLeft w:val="0"/>
      <w:marRight w:val="0"/>
      <w:marTop w:val="0"/>
      <w:marBottom w:val="0"/>
      <w:divBdr>
        <w:top w:val="none" w:sz="0" w:space="0" w:color="auto"/>
        <w:left w:val="none" w:sz="0" w:space="0" w:color="auto"/>
        <w:bottom w:val="none" w:sz="0" w:space="0" w:color="auto"/>
        <w:right w:val="none" w:sz="0" w:space="0" w:color="auto"/>
      </w:divBdr>
    </w:div>
    <w:div w:id="1625962362">
      <w:bodyDiv w:val="1"/>
      <w:marLeft w:val="0"/>
      <w:marRight w:val="0"/>
      <w:marTop w:val="0"/>
      <w:marBottom w:val="0"/>
      <w:divBdr>
        <w:top w:val="none" w:sz="0" w:space="0" w:color="auto"/>
        <w:left w:val="none" w:sz="0" w:space="0" w:color="auto"/>
        <w:bottom w:val="none" w:sz="0" w:space="0" w:color="auto"/>
        <w:right w:val="none" w:sz="0" w:space="0" w:color="auto"/>
      </w:divBdr>
    </w:div>
    <w:div w:id="1635521420">
      <w:bodyDiv w:val="1"/>
      <w:marLeft w:val="0"/>
      <w:marRight w:val="0"/>
      <w:marTop w:val="0"/>
      <w:marBottom w:val="0"/>
      <w:divBdr>
        <w:top w:val="none" w:sz="0" w:space="0" w:color="auto"/>
        <w:left w:val="none" w:sz="0" w:space="0" w:color="auto"/>
        <w:bottom w:val="none" w:sz="0" w:space="0" w:color="auto"/>
        <w:right w:val="none" w:sz="0" w:space="0" w:color="auto"/>
      </w:divBdr>
    </w:div>
    <w:div w:id="1638027925">
      <w:bodyDiv w:val="1"/>
      <w:marLeft w:val="0"/>
      <w:marRight w:val="0"/>
      <w:marTop w:val="0"/>
      <w:marBottom w:val="0"/>
      <w:divBdr>
        <w:top w:val="none" w:sz="0" w:space="0" w:color="auto"/>
        <w:left w:val="none" w:sz="0" w:space="0" w:color="auto"/>
        <w:bottom w:val="none" w:sz="0" w:space="0" w:color="auto"/>
        <w:right w:val="none" w:sz="0" w:space="0" w:color="auto"/>
      </w:divBdr>
    </w:div>
    <w:div w:id="1642691530">
      <w:bodyDiv w:val="1"/>
      <w:marLeft w:val="0"/>
      <w:marRight w:val="0"/>
      <w:marTop w:val="0"/>
      <w:marBottom w:val="0"/>
      <w:divBdr>
        <w:top w:val="none" w:sz="0" w:space="0" w:color="auto"/>
        <w:left w:val="none" w:sz="0" w:space="0" w:color="auto"/>
        <w:bottom w:val="none" w:sz="0" w:space="0" w:color="auto"/>
        <w:right w:val="none" w:sz="0" w:space="0" w:color="auto"/>
      </w:divBdr>
    </w:div>
    <w:div w:id="1645625368">
      <w:bodyDiv w:val="1"/>
      <w:marLeft w:val="0"/>
      <w:marRight w:val="0"/>
      <w:marTop w:val="0"/>
      <w:marBottom w:val="0"/>
      <w:divBdr>
        <w:top w:val="none" w:sz="0" w:space="0" w:color="auto"/>
        <w:left w:val="none" w:sz="0" w:space="0" w:color="auto"/>
        <w:bottom w:val="none" w:sz="0" w:space="0" w:color="auto"/>
        <w:right w:val="none" w:sz="0" w:space="0" w:color="auto"/>
      </w:divBdr>
    </w:div>
    <w:div w:id="1669216200">
      <w:bodyDiv w:val="1"/>
      <w:marLeft w:val="0"/>
      <w:marRight w:val="0"/>
      <w:marTop w:val="0"/>
      <w:marBottom w:val="0"/>
      <w:divBdr>
        <w:top w:val="none" w:sz="0" w:space="0" w:color="auto"/>
        <w:left w:val="none" w:sz="0" w:space="0" w:color="auto"/>
        <w:bottom w:val="none" w:sz="0" w:space="0" w:color="auto"/>
        <w:right w:val="none" w:sz="0" w:space="0" w:color="auto"/>
      </w:divBdr>
    </w:div>
    <w:div w:id="1669602274">
      <w:bodyDiv w:val="1"/>
      <w:marLeft w:val="0"/>
      <w:marRight w:val="0"/>
      <w:marTop w:val="0"/>
      <w:marBottom w:val="0"/>
      <w:divBdr>
        <w:top w:val="none" w:sz="0" w:space="0" w:color="auto"/>
        <w:left w:val="none" w:sz="0" w:space="0" w:color="auto"/>
        <w:bottom w:val="none" w:sz="0" w:space="0" w:color="auto"/>
        <w:right w:val="none" w:sz="0" w:space="0" w:color="auto"/>
      </w:divBdr>
    </w:div>
    <w:div w:id="1674189563">
      <w:bodyDiv w:val="1"/>
      <w:marLeft w:val="0"/>
      <w:marRight w:val="0"/>
      <w:marTop w:val="0"/>
      <w:marBottom w:val="0"/>
      <w:divBdr>
        <w:top w:val="none" w:sz="0" w:space="0" w:color="auto"/>
        <w:left w:val="none" w:sz="0" w:space="0" w:color="auto"/>
        <w:bottom w:val="none" w:sz="0" w:space="0" w:color="auto"/>
        <w:right w:val="none" w:sz="0" w:space="0" w:color="auto"/>
      </w:divBdr>
    </w:div>
    <w:div w:id="1677346621">
      <w:bodyDiv w:val="1"/>
      <w:marLeft w:val="0"/>
      <w:marRight w:val="0"/>
      <w:marTop w:val="0"/>
      <w:marBottom w:val="0"/>
      <w:divBdr>
        <w:top w:val="none" w:sz="0" w:space="0" w:color="auto"/>
        <w:left w:val="none" w:sz="0" w:space="0" w:color="auto"/>
        <w:bottom w:val="none" w:sz="0" w:space="0" w:color="auto"/>
        <w:right w:val="none" w:sz="0" w:space="0" w:color="auto"/>
      </w:divBdr>
    </w:div>
    <w:div w:id="1683895937">
      <w:bodyDiv w:val="1"/>
      <w:marLeft w:val="0"/>
      <w:marRight w:val="0"/>
      <w:marTop w:val="0"/>
      <w:marBottom w:val="0"/>
      <w:divBdr>
        <w:top w:val="none" w:sz="0" w:space="0" w:color="auto"/>
        <w:left w:val="none" w:sz="0" w:space="0" w:color="auto"/>
        <w:bottom w:val="none" w:sz="0" w:space="0" w:color="auto"/>
        <w:right w:val="none" w:sz="0" w:space="0" w:color="auto"/>
      </w:divBdr>
    </w:div>
    <w:div w:id="1686518934">
      <w:bodyDiv w:val="1"/>
      <w:marLeft w:val="0"/>
      <w:marRight w:val="0"/>
      <w:marTop w:val="0"/>
      <w:marBottom w:val="0"/>
      <w:divBdr>
        <w:top w:val="none" w:sz="0" w:space="0" w:color="auto"/>
        <w:left w:val="none" w:sz="0" w:space="0" w:color="auto"/>
        <w:bottom w:val="none" w:sz="0" w:space="0" w:color="auto"/>
        <w:right w:val="none" w:sz="0" w:space="0" w:color="auto"/>
      </w:divBdr>
    </w:div>
    <w:div w:id="1688822600">
      <w:bodyDiv w:val="1"/>
      <w:marLeft w:val="0"/>
      <w:marRight w:val="0"/>
      <w:marTop w:val="0"/>
      <w:marBottom w:val="0"/>
      <w:divBdr>
        <w:top w:val="none" w:sz="0" w:space="0" w:color="auto"/>
        <w:left w:val="none" w:sz="0" w:space="0" w:color="auto"/>
        <w:bottom w:val="none" w:sz="0" w:space="0" w:color="auto"/>
        <w:right w:val="none" w:sz="0" w:space="0" w:color="auto"/>
      </w:divBdr>
    </w:div>
    <w:div w:id="1704742442">
      <w:bodyDiv w:val="1"/>
      <w:marLeft w:val="0"/>
      <w:marRight w:val="0"/>
      <w:marTop w:val="0"/>
      <w:marBottom w:val="0"/>
      <w:divBdr>
        <w:top w:val="none" w:sz="0" w:space="0" w:color="auto"/>
        <w:left w:val="none" w:sz="0" w:space="0" w:color="auto"/>
        <w:bottom w:val="none" w:sz="0" w:space="0" w:color="auto"/>
        <w:right w:val="none" w:sz="0" w:space="0" w:color="auto"/>
      </w:divBdr>
    </w:div>
    <w:div w:id="1717511556">
      <w:bodyDiv w:val="1"/>
      <w:marLeft w:val="0"/>
      <w:marRight w:val="0"/>
      <w:marTop w:val="0"/>
      <w:marBottom w:val="0"/>
      <w:divBdr>
        <w:top w:val="none" w:sz="0" w:space="0" w:color="auto"/>
        <w:left w:val="none" w:sz="0" w:space="0" w:color="auto"/>
        <w:bottom w:val="none" w:sz="0" w:space="0" w:color="auto"/>
        <w:right w:val="none" w:sz="0" w:space="0" w:color="auto"/>
      </w:divBdr>
    </w:div>
    <w:div w:id="1744982453">
      <w:bodyDiv w:val="1"/>
      <w:marLeft w:val="0"/>
      <w:marRight w:val="0"/>
      <w:marTop w:val="0"/>
      <w:marBottom w:val="0"/>
      <w:divBdr>
        <w:top w:val="none" w:sz="0" w:space="0" w:color="auto"/>
        <w:left w:val="none" w:sz="0" w:space="0" w:color="auto"/>
        <w:bottom w:val="none" w:sz="0" w:space="0" w:color="auto"/>
        <w:right w:val="none" w:sz="0" w:space="0" w:color="auto"/>
      </w:divBdr>
    </w:div>
    <w:div w:id="1750419347">
      <w:bodyDiv w:val="1"/>
      <w:marLeft w:val="0"/>
      <w:marRight w:val="0"/>
      <w:marTop w:val="0"/>
      <w:marBottom w:val="0"/>
      <w:divBdr>
        <w:top w:val="none" w:sz="0" w:space="0" w:color="auto"/>
        <w:left w:val="none" w:sz="0" w:space="0" w:color="auto"/>
        <w:bottom w:val="none" w:sz="0" w:space="0" w:color="auto"/>
        <w:right w:val="none" w:sz="0" w:space="0" w:color="auto"/>
      </w:divBdr>
    </w:div>
    <w:div w:id="1760827324">
      <w:bodyDiv w:val="1"/>
      <w:marLeft w:val="0"/>
      <w:marRight w:val="0"/>
      <w:marTop w:val="0"/>
      <w:marBottom w:val="0"/>
      <w:divBdr>
        <w:top w:val="none" w:sz="0" w:space="0" w:color="auto"/>
        <w:left w:val="none" w:sz="0" w:space="0" w:color="auto"/>
        <w:bottom w:val="none" w:sz="0" w:space="0" w:color="auto"/>
        <w:right w:val="none" w:sz="0" w:space="0" w:color="auto"/>
      </w:divBdr>
    </w:div>
    <w:div w:id="1771588577">
      <w:bodyDiv w:val="1"/>
      <w:marLeft w:val="0"/>
      <w:marRight w:val="0"/>
      <w:marTop w:val="0"/>
      <w:marBottom w:val="0"/>
      <w:divBdr>
        <w:top w:val="none" w:sz="0" w:space="0" w:color="auto"/>
        <w:left w:val="none" w:sz="0" w:space="0" w:color="auto"/>
        <w:bottom w:val="none" w:sz="0" w:space="0" w:color="auto"/>
        <w:right w:val="none" w:sz="0" w:space="0" w:color="auto"/>
      </w:divBdr>
    </w:div>
    <w:div w:id="1781605399">
      <w:bodyDiv w:val="1"/>
      <w:marLeft w:val="0"/>
      <w:marRight w:val="0"/>
      <w:marTop w:val="0"/>
      <w:marBottom w:val="0"/>
      <w:divBdr>
        <w:top w:val="none" w:sz="0" w:space="0" w:color="auto"/>
        <w:left w:val="none" w:sz="0" w:space="0" w:color="auto"/>
        <w:bottom w:val="none" w:sz="0" w:space="0" w:color="auto"/>
        <w:right w:val="none" w:sz="0" w:space="0" w:color="auto"/>
      </w:divBdr>
    </w:div>
    <w:div w:id="1790665908">
      <w:bodyDiv w:val="1"/>
      <w:marLeft w:val="0"/>
      <w:marRight w:val="0"/>
      <w:marTop w:val="0"/>
      <w:marBottom w:val="0"/>
      <w:divBdr>
        <w:top w:val="none" w:sz="0" w:space="0" w:color="auto"/>
        <w:left w:val="none" w:sz="0" w:space="0" w:color="auto"/>
        <w:bottom w:val="none" w:sz="0" w:space="0" w:color="auto"/>
        <w:right w:val="none" w:sz="0" w:space="0" w:color="auto"/>
      </w:divBdr>
    </w:div>
    <w:div w:id="1793476876">
      <w:bodyDiv w:val="1"/>
      <w:marLeft w:val="0"/>
      <w:marRight w:val="0"/>
      <w:marTop w:val="0"/>
      <w:marBottom w:val="0"/>
      <w:divBdr>
        <w:top w:val="none" w:sz="0" w:space="0" w:color="auto"/>
        <w:left w:val="none" w:sz="0" w:space="0" w:color="auto"/>
        <w:bottom w:val="none" w:sz="0" w:space="0" w:color="auto"/>
        <w:right w:val="none" w:sz="0" w:space="0" w:color="auto"/>
      </w:divBdr>
    </w:div>
    <w:div w:id="1802112280">
      <w:bodyDiv w:val="1"/>
      <w:marLeft w:val="0"/>
      <w:marRight w:val="0"/>
      <w:marTop w:val="0"/>
      <w:marBottom w:val="0"/>
      <w:divBdr>
        <w:top w:val="none" w:sz="0" w:space="0" w:color="auto"/>
        <w:left w:val="none" w:sz="0" w:space="0" w:color="auto"/>
        <w:bottom w:val="none" w:sz="0" w:space="0" w:color="auto"/>
        <w:right w:val="none" w:sz="0" w:space="0" w:color="auto"/>
      </w:divBdr>
    </w:div>
    <w:div w:id="1808624674">
      <w:bodyDiv w:val="1"/>
      <w:marLeft w:val="0"/>
      <w:marRight w:val="0"/>
      <w:marTop w:val="0"/>
      <w:marBottom w:val="0"/>
      <w:divBdr>
        <w:top w:val="none" w:sz="0" w:space="0" w:color="auto"/>
        <w:left w:val="none" w:sz="0" w:space="0" w:color="auto"/>
        <w:bottom w:val="none" w:sz="0" w:space="0" w:color="auto"/>
        <w:right w:val="none" w:sz="0" w:space="0" w:color="auto"/>
      </w:divBdr>
    </w:div>
    <w:div w:id="1813282181">
      <w:bodyDiv w:val="1"/>
      <w:marLeft w:val="0"/>
      <w:marRight w:val="0"/>
      <w:marTop w:val="0"/>
      <w:marBottom w:val="0"/>
      <w:divBdr>
        <w:top w:val="none" w:sz="0" w:space="0" w:color="auto"/>
        <w:left w:val="none" w:sz="0" w:space="0" w:color="auto"/>
        <w:bottom w:val="none" w:sz="0" w:space="0" w:color="auto"/>
        <w:right w:val="none" w:sz="0" w:space="0" w:color="auto"/>
      </w:divBdr>
    </w:div>
    <w:div w:id="1814365459">
      <w:bodyDiv w:val="1"/>
      <w:marLeft w:val="0"/>
      <w:marRight w:val="0"/>
      <w:marTop w:val="0"/>
      <w:marBottom w:val="0"/>
      <w:divBdr>
        <w:top w:val="none" w:sz="0" w:space="0" w:color="auto"/>
        <w:left w:val="none" w:sz="0" w:space="0" w:color="auto"/>
        <w:bottom w:val="none" w:sz="0" w:space="0" w:color="auto"/>
        <w:right w:val="none" w:sz="0" w:space="0" w:color="auto"/>
      </w:divBdr>
    </w:div>
    <w:div w:id="1821656063">
      <w:bodyDiv w:val="1"/>
      <w:marLeft w:val="0"/>
      <w:marRight w:val="0"/>
      <w:marTop w:val="0"/>
      <w:marBottom w:val="0"/>
      <w:divBdr>
        <w:top w:val="none" w:sz="0" w:space="0" w:color="auto"/>
        <w:left w:val="none" w:sz="0" w:space="0" w:color="auto"/>
        <w:bottom w:val="none" w:sz="0" w:space="0" w:color="auto"/>
        <w:right w:val="none" w:sz="0" w:space="0" w:color="auto"/>
      </w:divBdr>
    </w:div>
    <w:div w:id="1828354996">
      <w:bodyDiv w:val="1"/>
      <w:marLeft w:val="0"/>
      <w:marRight w:val="0"/>
      <w:marTop w:val="0"/>
      <w:marBottom w:val="0"/>
      <w:divBdr>
        <w:top w:val="none" w:sz="0" w:space="0" w:color="auto"/>
        <w:left w:val="none" w:sz="0" w:space="0" w:color="auto"/>
        <w:bottom w:val="none" w:sz="0" w:space="0" w:color="auto"/>
        <w:right w:val="none" w:sz="0" w:space="0" w:color="auto"/>
      </w:divBdr>
    </w:div>
    <w:div w:id="1833249870">
      <w:bodyDiv w:val="1"/>
      <w:marLeft w:val="0"/>
      <w:marRight w:val="0"/>
      <w:marTop w:val="0"/>
      <w:marBottom w:val="0"/>
      <w:divBdr>
        <w:top w:val="none" w:sz="0" w:space="0" w:color="auto"/>
        <w:left w:val="none" w:sz="0" w:space="0" w:color="auto"/>
        <w:bottom w:val="none" w:sz="0" w:space="0" w:color="auto"/>
        <w:right w:val="none" w:sz="0" w:space="0" w:color="auto"/>
      </w:divBdr>
    </w:div>
    <w:div w:id="1834370731">
      <w:bodyDiv w:val="1"/>
      <w:marLeft w:val="0"/>
      <w:marRight w:val="0"/>
      <w:marTop w:val="0"/>
      <w:marBottom w:val="0"/>
      <w:divBdr>
        <w:top w:val="none" w:sz="0" w:space="0" w:color="auto"/>
        <w:left w:val="none" w:sz="0" w:space="0" w:color="auto"/>
        <w:bottom w:val="none" w:sz="0" w:space="0" w:color="auto"/>
        <w:right w:val="none" w:sz="0" w:space="0" w:color="auto"/>
      </w:divBdr>
    </w:div>
    <w:div w:id="1842969635">
      <w:bodyDiv w:val="1"/>
      <w:marLeft w:val="0"/>
      <w:marRight w:val="0"/>
      <w:marTop w:val="0"/>
      <w:marBottom w:val="0"/>
      <w:divBdr>
        <w:top w:val="none" w:sz="0" w:space="0" w:color="auto"/>
        <w:left w:val="none" w:sz="0" w:space="0" w:color="auto"/>
        <w:bottom w:val="none" w:sz="0" w:space="0" w:color="auto"/>
        <w:right w:val="none" w:sz="0" w:space="0" w:color="auto"/>
      </w:divBdr>
    </w:div>
    <w:div w:id="1847745928">
      <w:bodyDiv w:val="1"/>
      <w:marLeft w:val="0"/>
      <w:marRight w:val="0"/>
      <w:marTop w:val="0"/>
      <w:marBottom w:val="0"/>
      <w:divBdr>
        <w:top w:val="none" w:sz="0" w:space="0" w:color="auto"/>
        <w:left w:val="none" w:sz="0" w:space="0" w:color="auto"/>
        <w:bottom w:val="none" w:sz="0" w:space="0" w:color="auto"/>
        <w:right w:val="none" w:sz="0" w:space="0" w:color="auto"/>
      </w:divBdr>
    </w:div>
    <w:div w:id="1847941604">
      <w:bodyDiv w:val="1"/>
      <w:marLeft w:val="0"/>
      <w:marRight w:val="0"/>
      <w:marTop w:val="0"/>
      <w:marBottom w:val="0"/>
      <w:divBdr>
        <w:top w:val="none" w:sz="0" w:space="0" w:color="auto"/>
        <w:left w:val="none" w:sz="0" w:space="0" w:color="auto"/>
        <w:bottom w:val="none" w:sz="0" w:space="0" w:color="auto"/>
        <w:right w:val="none" w:sz="0" w:space="0" w:color="auto"/>
      </w:divBdr>
    </w:div>
    <w:div w:id="1849370545">
      <w:bodyDiv w:val="1"/>
      <w:marLeft w:val="0"/>
      <w:marRight w:val="0"/>
      <w:marTop w:val="0"/>
      <w:marBottom w:val="0"/>
      <w:divBdr>
        <w:top w:val="none" w:sz="0" w:space="0" w:color="auto"/>
        <w:left w:val="none" w:sz="0" w:space="0" w:color="auto"/>
        <w:bottom w:val="none" w:sz="0" w:space="0" w:color="auto"/>
        <w:right w:val="none" w:sz="0" w:space="0" w:color="auto"/>
      </w:divBdr>
    </w:div>
    <w:div w:id="1852337707">
      <w:bodyDiv w:val="1"/>
      <w:marLeft w:val="0"/>
      <w:marRight w:val="0"/>
      <w:marTop w:val="0"/>
      <w:marBottom w:val="0"/>
      <w:divBdr>
        <w:top w:val="none" w:sz="0" w:space="0" w:color="auto"/>
        <w:left w:val="none" w:sz="0" w:space="0" w:color="auto"/>
        <w:bottom w:val="none" w:sz="0" w:space="0" w:color="auto"/>
        <w:right w:val="none" w:sz="0" w:space="0" w:color="auto"/>
      </w:divBdr>
    </w:div>
    <w:div w:id="1859348761">
      <w:bodyDiv w:val="1"/>
      <w:marLeft w:val="0"/>
      <w:marRight w:val="0"/>
      <w:marTop w:val="0"/>
      <w:marBottom w:val="0"/>
      <w:divBdr>
        <w:top w:val="none" w:sz="0" w:space="0" w:color="auto"/>
        <w:left w:val="none" w:sz="0" w:space="0" w:color="auto"/>
        <w:bottom w:val="none" w:sz="0" w:space="0" w:color="auto"/>
        <w:right w:val="none" w:sz="0" w:space="0" w:color="auto"/>
      </w:divBdr>
    </w:div>
    <w:div w:id="1867254042">
      <w:bodyDiv w:val="1"/>
      <w:marLeft w:val="0"/>
      <w:marRight w:val="0"/>
      <w:marTop w:val="0"/>
      <w:marBottom w:val="0"/>
      <w:divBdr>
        <w:top w:val="none" w:sz="0" w:space="0" w:color="auto"/>
        <w:left w:val="none" w:sz="0" w:space="0" w:color="auto"/>
        <w:bottom w:val="none" w:sz="0" w:space="0" w:color="auto"/>
        <w:right w:val="none" w:sz="0" w:space="0" w:color="auto"/>
      </w:divBdr>
    </w:div>
    <w:div w:id="1867676450">
      <w:bodyDiv w:val="1"/>
      <w:marLeft w:val="0"/>
      <w:marRight w:val="0"/>
      <w:marTop w:val="0"/>
      <w:marBottom w:val="0"/>
      <w:divBdr>
        <w:top w:val="none" w:sz="0" w:space="0" w:color="auto"/>
        <w:left w:val="none" w:sz="0" w:space="0" w:color="auto"/>
        <w:bottom w:val="none" w:sz="0" w:space="0" w:color="auto"/>
        <w:right w:val="none" w:sz="0" w:space="0" w:color="auto"/>
      </w:divBdr>
    </w:div>
    <w:div w:id="1873111957">
      <w:bodyDiv w:val="1"/>
      <w:marLeft w:val="0"/>
      <w:marRight w:val="0"/>
      <w:marTop w:val="0"/>
      <w:marBottom w:val="0"/>
      <w:divBdr>
        <w:top w:val="none" w:sz="0" w:space="0" w:color="auto"/>
        <w:left w:val="none" w:sz="0" w:space="0" w:color="auto"/>
        <w:bottom w:val="none" w:sz="0" w:space="0" w:color="auto"/>
        <w:right w:val="none" w:sz="0" w:space="0" w:color="auto"/>
      </w:divBdr>
    </w:div>
    <w:div w:id="1881555048">
      <w:bodyDiv w:val="1"/>
      <w:marLeft w:val="0"/>
      <w:marRight w:val="0"/>
      <w:marTop w:val="0"/>
      <w:marBottom w:val="0"/>
      <w:divBdr>
        <w:top w:val="none" w:sz="0" w:space="0" w:color="auto"/>
        <w:left w:val="none" w:sz="0" w:space="0" w:color="auto"/>
        <w:bottom w:val="none" w:sz="0" w:space="0" w:color="auto"/>
        <w:right w:val="none" w:sz="0" w:space="0" w:color="auto"/>
      </w:divBdr>
    </w:div>
    <w:div w:id="1890915123">
      <w:bodyDiv w:val="1"/>
      <w:marLeft w:val="0"/>
      <w:marRight w:val="0"/>
      <w:marTop w:val="0"/>
      <w:marBottom w:val="0"/>
      <w:divBdr>
        <w:top w:val="none" w:sz="0" w:space="0" w:color="auto"/>
        <w:left w:val="none" w:sz="0" w:space="0" w:color="auto"/>
        <w:bottom w:val="none" w:sz="0" w:space="0" w:color="auto"/>
        <w:right w:val="none" w:sz="0" w:space="0" w:color="auto"/>
      </w:divBdr>
    </w:div>
    <w:div w:id="1897233687">
      <w:bodyDiv w:val="1"/>
      <w:marLeft w:val="0"/>
      <w:marRight w:val="0"/>
      <w:marTop w:val="0"/>
      <w:marBottom w:val="0"/>
      <w:divBdr>
        <w:top w:val="none" w:sz="0" w:space="0" w:color="auto"/>
        <w:left w:val="none" w:sz="0" w:space="0" w:color="auto"/>
        <w:bottom w:val="none" w:sz="0" w:space="0" w:color="auto"/>
        <w:right w:val="none" w:sz="0" w:space="0" w:color="auto"/>
      </w:divBdr>
      <w:divsChild>
        <w:div w:id="412898840">
          <w:marLeft w:val="547"/>
          <w:marRight w:val="0"/>
          <w:marTop w:val="0"/>
          <w:marBottom w:val="0"/>
          <w:divBdr>
            <w:top w:val="none" w:sz="0" w:space="0" w:color="auto"/>
            <w:left w:val="none" w:sz="0" w:space="0" w:color="auto"/>
            <w:bottom w:val="none" w:sz="0" w:space="0" w:color="auto"/>
            <w:right w:val="none" w:sz="0" w:space="0" w:color="auto"/>
          </w:divBdr>
        </w:div>
      </w:divsChild>
    </w:div>
    <w:div w:id="1906790876">
      <w:bodyDiv w:val="1"/>
      <w:marLeft w:val="0"/>
      <w:marRight w:val="0"/>
      <w:marTop w:val="0"/>
      <w:marBottom w:val="0"/>
      <w:divBdr>
        <w:top w:val="none" w:sz="0" w:space="0" w:color="auto"/>
        <w:left w:val="none" w:sz="0" w:space="0" w:color="auto"/>
        <w:bottom w:val="none" w:sz="0" w:space="0" w:color="auto"/>
        <w:right w:val="none" w:sz="0" w:space="0" w:color="auto"/>
      </w:divBdr>
    </w:div>
    <w:div w:id="1906791593">
      <w:bodyDiv w:val="1"/>
      <w:marLeft w:val="0"/>
      <w:marRight w:val="0"/>
      <w:marTop w:val="0"/>
      <w:marBottom w:val="0"/>
      <w:divBdr>
        <w:top w:val="none" w:sz="0" w:space="0" w:color="auto"/>
        <w:left w:val="none" w:sz="0" w:space="0" w:color="auto"/>
        <w:bottom w:val="none" w:sz="0" w:space="0" w:color="auto"/>
        <w:right w:val="none" w:sz="0" w:space="0" w:color="auto"/>
      </w:divBdr>
    </w:div>
    <w:div w:id="1907570365">
      <w:bodyDiv w:val="1"/>
      <w:marLeft w:val="0"/>
      <w:marRight w:val="0"/>
      <w:marTop w:val="0"/>
      <w:marBottom w:val="0"/>
      <w:divBdr>
        <w:top w:val="none" w:sz="0" w:space="0" w:color="auto"/>
        <w:left w:val="none" w:sz="0" w:space="0" w:color="auto"/>
        <w:bottom w:val="none" w:sz="0" w:space="0" w:color="auto"/>
        <w:right w:val="none" w:sz="0" w:space="0" w:color="auto"/>
      </w:divBdr>
    </w:div>
    <w:div w:id="1908298015">
      <w:bodyDiv w:val="1"/>
      <w:marLeft w:val="0"/>
      <w:marRight w:val="0"/>
      <w:marTop w:val="0"/>
      <w:marBottom w:val="0"/>
      <w:divBdr>
        <w:top w:val="none" w:sz="0" w:space="0" w:color="auto"/>
        <w:left w:val="none" w:sz="0" w:space="0" w:color="auto"/>
        <w:bottom w:val="none" w:sz="0" w:space="0" w:color="auto"/>
        <w:right w:val="none" w:sz="0" w:space="0" w:color="auto"/>
      </w:divBdr>
    </w:div>
    <w:div w:id="1916818246">
      <w:bodyDiv w:val="1"/>
      <w:marLeft w:val="0"/>
      <w:marRight w:val="0"/>
      <w:marTop w:val="0"/>
      <w:marBottom w:val="0"/>
      <w:divBdr>
        <w:top w:val="none" w:sz="0" w:space="0" w:color="auto"/>
        <w:left w:val="none" w:sz="0" w:space="0" w:color="auto"/>
        <w:bottom w:val="none" w:sz="0" w:space="0" w:color="auto"/>
        <w:right w:val="none" w:sz="0" w:space="0" w:color="auto"/>
      </w:divBdr>
    </w:div>
    <w:div w:id="1918320319">
      <w:bodyDiv w:val="1"/>
      <w:marLeft w:val="0"/>
      <w:marRight w:val="0"/>
      <w:marTop w:val="0"/>
      <w:marBottom w:val="0"/>
      <w:divBdr>
        <w:top w:val="none" w:sz="0" w:space="0" w:color="auto"/>
        <w:left w:val="none" w:sz="0" w:space="0" w:color="auto"/>
        <w:bottom w:val="none" w:sz="0" w:space="0" w:color="auto"/>
        <w:right w:val="none" w:sz="0" w:space="0" w:color="auto"/>
      </w:divBdr>
    </w:div>
    <w:div w:id="1920943446">
      <w:bodyDiv w:val="1"/>
      <w:marLeft w:val="0"/>
      <w:marRight w:val="0"/>
      <w:marTop w:val="0"/>
      <w:marBottom w:val="0"/>
      <w:divBdr>
        <w:top w:val="none" w:sz="0" w:space="0" w:color="auto"/>
        <w:left w:val="none" w:sz="0" w:space="0" w:color="auto"/>
        <w:bottom w:val="none" w:sz="0" w:space="0" w:color="auto"/>
        <w:right w:val="none" w:sz="0" w:space="0" w:color="auto"/>
      </w:divBdr>
    </w:div>
    <w:div w:id="1921911245">
      <w:bodyDiv w:val="1"/>
      <w:marLeft w:val="0"/>
      <w:marRight w:val="0"/>
      <w:marTop w:val="0"/>
      <w:marBottom w:val="0"/>
      <w:divBdr>
        <w:top w:val="none" w:sz="0" w:space="0" w:color="auto"/>
        <w:left w:val="none" w:sz="0" w:space="0" w:color="auto"/>
        <w:bottom w:val="none" w:sz="0" w:space="0" w:color="auto"/>
        <w:right w:val="none" w:sz="0" w:space="0" w:color="auto"/>
      </w:divBdr>
    </w:div>
    <w:div w:id="1930776703">
      <w:bodyDiv w:val="1"/>
      <w:marLeft w:val="0"/>
      <w:marRight w:val="0"/>
      <w:marTop w:val="0"/>
      <w:marBottom w:val="0"/>
      <w:divBdr>
        <w:top w:val="none" w:sz="0" w:space="0" w:color="auto"/>
        <w:left w:val="none" w:sz="0" w:space="0" w:color="auto"/>
        <w:bottom w:val="none" w:sz="0" w:space="0" w:color="auto"/>
        <w:right w:val="none" w:sz="0" w:space="0" w:color="auto"/>
      </w:divBdr>
    </w:div>
    <w:div w:id="1940916846">
      <w:bodyDiv w:val="1"/>
      <w:marLeft w:val="0"/>
      <w:marRight w:val="0"/>
      <w:marTop w:val="0"/>
      <w:marBottom w:val="0"/>
      <w:divBdr>
        <w:top w:val="none" w:sz="0" w:space="0" w:color="auto"/>
        <w:left w:val="none" w:sz="0" w:space="0" w:color="auto"/>
        <w:bottom w:val="none" w:sz="0" w:space="0" w:color="auto"/>
        <w:right w:val="none" w:sz="0" w:space="0" w:color="auto"/>
      </w:divBdr>
    </w:div>
    <w:div w:id="1941520304">
      <w:bodyDiv w:val="1"/>
      <w:marLeft w:val="0"/>
      <w:marRight w:val="0"/>
      <w:marTop w:val="0"/>
      <w:marBottom w:val="0"/>
      <w:divBdr>
        <w:top w:val="none" w:sz="0" w:space="0" w:color="auto"/>
        <w:left w:val="none" w:sz="0" w:space="0" w:color="auto"/>
        <w:bottom w:val="none" w:sz="0" w:space="0" w:color="auto"/>
        <w:right w:val="none" w:sz="0" w:space="0" w:color="auto"/>
      </w:divBdr>
    </w:div>
    <w:div w:id="1945846759">
      <w:bodyDiv w:val="1"/>
      <w:marLeft w:val="0"/>
      <w:marRight w:val="0"/>
      <w:marTop w:val="0"/>
      <w:marBottom w:val="0"/>
      <w:divBdr>
        <w:top w:val="none" w:sz="0" w:space="0" w:color="auto"/>
        <w:left w:val="none" w:sz="0" w:space="0" w:color="auto"/>
        <w:bottom w:val="none" w:sz="0" w:space="0" w:color="auto"/>
        <w:right w:val="none" w:sz="0" w:space="0" w:color="auto"/>
      </w:divBdr>
    </w:div>
    <w:div w:id="1949892852">
      <w:bodyDiv w:val="1"/>
      <w:marLeft w:val="0"/>
      <w:marRight w:val="0"/>
      <w:marTop w:val="0"/>
      <w:marBottom w:val="0"/>
      <w:divBdr>
        <w:top w:val="none" w:sz="0" w:space="0" w:color="auto"/>
        <w:left w:val="none" w:sz="0" w:space="0" w:color="auto"/>
        <w:bottom w:val="none" w:sz="0" w:space="0" w:color="auto"/>
        <w:right w:val="none" w:sz="0" w:space="0" w:color="auto"/>
      </w:divBdr>
    </w:div>
    <w:div w:id="1959872622">
      <w:bodyDiv w:val="1"/>
      <w:marLeft w:val="0"/>
      <w:marRight w:val="0"/>
      <w:marTop w:val="0"/>
      <w:marBottom w:val="0"/>
      <w:divBdr>
        <w:top w:val="none" w:sz="0" w:space="0" w:color="auto"/>
        <w:left w:val="none" w:sz="0" w:space="0" w:color="auto"/>
        <w:bottom w:val="none" w:sz="0" w:space="0" w:color="auto"/>
        <w:right w:val="none" w:sz="0" w:space="0" w:color="auto"/>
      </w:divBdr>
    </w:div>
    <w:div w:id="1963075147">
      <w:bodyDiv w:val="1"/>
      <w:marLeft w:val="0"/>
      <w:marRight w:val="0"/>
      <w:marTop w:val="0"/>
      <w:marBottom w:val="0"/>
      <w:divBdr>
        <w:top w:val="none" w:sz="0" w:space="0" w:color="auto"/>
        <w:left w:val="none" w:sz="0" w:space="0" w:color="auto"/>
        <w:bottom w:val="none" w:sz="0" w:space="0" w:color="auto"/>
        <w:right w:val="none" w:sz="0" w:space="0" w:color="auto"/>
      </w:divBdr>
    </w:div>
    <w:div w:id="1964531316">
      <w:bodyDiv w:val="1"/>
      <w:marLeft w:val="0"/>
      <w:marRight w:val="0"/>
      <w:marTop w:val="0"/>
      <w:marBottom w:val="0"/>
      <w:divBdr>
        <w:top w:val="none" w:sz="0" w:space="0" w:color="auto"/>
        <w:left w:val="none" w:sz="0" w:space="0" w:color="auto"/>
        <w:bottom w:val="none" w:sz="0" w:space="0" w:color="auto"/>
        <w:right w:val="none" w:sz="0" w:space="0" w:color="auto"/>
      </w:divBdr>
    </w:div>
    <w:div w:id="1966421610">
      <w:bodyDiv w:val="1"/>
      <w:marLeft w:val="0"/>
      <w:marRight w:val="0"/>
      <w:marTop w:val="0"/>
      <w:marBottom w:val="0"/>
      <w:divBdr>
        <w:top w:val="none" w:sz="0" w:space="0" w:color="auto"/>
        <w:left w:val="none" w:sz="0" w:space="0" w:color="auto"/>
        <w:bottom w:val="none" w:sz="0" w:space="0" w:color="auto"/>
        <w:right w:val="none" w:sz="0" w:space="0" w:color="auto"/>
      </w:divBdr>
    </w:div>
    <w:div w:id="1973051853">
      <w:bodyDiv w:val="1"/>
      <w:marLeft w:val="0"/>
      <w:marRight w:val="0"/>
      <w:marTop w:val="0"/>
      <w:marBottom w:val="0"/>
      <w:divBdr>
        <w:top w:val="none" w:sz="0" w:space="0" w:color="auto"/>
        <w:left w:val="none" w:sz="0" w:space="0" w:color="auto"/>
        <w:bottom w:val="none" w:sz="0" w:space="0" w:color="auto"/>
        <w:right w:val="none" w:sz="0" w:space="0" w:color="auto"/>
      </w:divBdr>
    </w:div>
    <w:div w:id="1983851456">
      <w:bodyDiv w:val="1"/>
      <w:marLeft w:val="0"/>
      <w:marRight w:val="0"/>
      <w:marTop w:val="0"/>
      <w:marBottom w:val="0"/>
      <w:divBdr>
        <w:top w:val="none" w:sz="0" w:space="0" w:color="auto"/>
        <w:left w:val="none" w:sz="0" w:space="0" w:color="auto"/>
        <w:bottom w:val="none" w:sz="0" w:space="0" w:color="auto"/>
        <w:right w:val="none" w:sz="0" w:space="0" w:color="auto"/>
      </w:divBdr>
    </w:div>
    <w:div w:id="1984264450">
      <w:bodyDiv w:val="1"/>
      <w:marLeft w:val="0"/>
      <w:marRight w:val="0"/>
      <w:marTop w:val="0"/>
      <w:marBottom w:val="0"/>
      <w:divBdr>
        <w:top w:val="none" w:sz="0" w:space="0" w:color="auto"/>
        <w:left w:val="none" w:sz="0" w:space="0" w:color="auto"/>
        <w:bottom w:val="none" w:sz="0" w:space="0" w:color="auto"/>
        <w:right w:val="none" w:sz="0" w:space="0" w:color="auto"/>
      </w:divBdr>
    </w:div>
    <w:div w:id="1986861131">
      <w:bodyDiv w:val="1"/>
      <w:marLeft w:val="0"/>
      <w:marRight w:val="0"/>
      <w:marTop w:val="0"/>
      <w:marBottom w:val="0"/>
      <w:divBdr>
        <w:top w:val="none" w:sz="0" w:space="0" w:color="auto"/>
        <w:left w:val="none" w:sz="0" w:space="0" w:color="auto"/>
        <w:bottom w:val="none" w:sz="0" w:space="0" w:color="auto"/>
        <w:right w:val="none" w:sz="0" w:space="0" w:color="auto"/>
      </w:divBdr>
    </w:div>
    <w:div w:id="1987932749">
      <w:bodyDiv w:val="1"/>
      <w:marLeft w:val="0"/>
      <w:marRight w:val="0"/>
      <w:marTop w:val="0"/>
      <w:marBottom w:val="0"/>
      <w:divBdr>
        <w:top w:val="none" w:sz="0" w:space="0" w:color="auto"/>
        <w:left w:val="none" w:sz="0" w:space="0" w:color="auto"/>
        <w:bottom w:val="none" w:sz="0" w:space="0" w:color="auto"/>
        <w:right w:val="none" w:sz="0" w:space="0" w:color="auto"/>
      </w:divBdr>
    </w:div>
    <w:div w:id="1991901683">
      <w:bodyDiv w:val="1"/>
      <w:marLeft w:val="0"/>
      <w:marRight w:val="0"/>
      <w:marTop w:val="0"/>
      <w:marBottom w:val="0"/>
      <w:divBdr>
        <w:top w:val="none" w:sz="0" w:space="0" w:color="auto"/>
        <w:left w:val="none" w:sz="0" w:space="0" w:color="auto"/>
        <w:bottom w:val="none" w:sz="0" w:space="0" w:color="auto"/>
        <w:right w:val="none" w:sz="0" w:space="0" w:color="auto"/>
      </w:divBdr>
    </w:div>
    <w:div w:id="2006086174">
      <w:bodyDiv w:val="1"/>
      <w:marLeft w:val="0"/>
      <w:marRight w:val="0"/>
      <w:marTop w:val="0"/>
      <w:marBottom w:val="0"/>
      <w:divBdr>
        <w:top w:val="none" w:sz="0" w:space="0" w:color="auto"/>
        <w:left w:val="none" w:sz="0" w:space="0" w:color="auto"/>
        <w:bottom w:val="none" w:sz="0" w:space="0" w:color="auto"/>
        <w:right w:val="none" w:sz="0" w:space="0" w:color="auto"/>
      </w:divBdr>
    </w:div>
    <w:div w:id="2007399103">
      <w:bodyDiv w:val="1"/>
      <w:marLeft w:val="0"/>
      <w:marRight w:val="0"/>
      <w:marTop w:val="0"/>
      <w:marBottom w:val="0"/>
      <w:divBdr>
        <w:top w:val="none" w:sz="0" w:space="0" w:color="auto"/>
        <w:left w:val="none" w:sz="0" w:space="0" w:color="auto"/>
        <w:bottom w:val="none" w:sz="0" w:space="0" w:color="auto"/>
        <w:right w:val="none" w:sz="0" w:space="0" w:color="auto"/>
      </w:divBdr>
    </w:div>
    <w:div w:id="2017730452">
      <w:bodyDiv w:val="1"/>
      <w:marLeft w:val="0"/>
      <w:marRight w:val="0"/>
      <w:marTop w:val="0"/>
      <w:marBottom w:val="0"/>
      <w:divBdr>
        <w:top w:val="none" w:sz="0" w:space="0" w:color="auto"/>
        <w:left w:val="none" w:sz="0" w:space="0" w:color="auto"/>
        <w:bottom w:val="none" w:sz="0" w:space="0" w:color="auto"/>
        <w:right w:val="none" w:sz="0" w:space="0" w:color="auto"/>
      </w:divBdr>
    </w:div>
    <w:div w:id="2021347599">
      <w:bodyDiv w:val="1"/>
      <w:marLeft w:val="0"/>
      <w:marRight w:val="0"/>
      <w:marTop w:val="0"/>
      <w:marBottom w:val="0"/>
      <w:divBdr>
        <w:top w:val="none" w:sz="0" w:space="0" w:color="auto"/>
        <w:left w:val="none" w:sz="0" w:space="0" w:color="auto"/>
        <w:bottom w:val="none" w:sz="0" w:space="0" w:color="auto"/>
        <w:right w:val="none" w:sz="0" w:space="0" w:color="auto"/>
      </w:divBdr>
    </w:div>
    <w:div w:id="2027051656">
      <w:bodyDiv w:val="1"/>
      <w:marLeft w:val="0"/>
      <w:marRight w:val="0"/>
      <w:marTop w:val="0"/>
      <w:marBottom w:val="0"/>
      <w:divBdr>
        <w:top w:val="none" w:sz="0" w:space="0" w:color="auto"/>
        <w:left w:val="none" w:sz="0" w:space="0" w:color="auto"/>
        <w:bottom w:val="none" w:sz="0" w:space="0" w:color="auto"/>
        <w:right w:val="none" w:sz="0" w:space="0" w:color="auto"/>
      </w:divBdr>
    </w:div>
    <w:div w:id="2028748450">
      <w:bodyDiv w:val="1"/>
      <w:marLeft w:val="0"/>
      <w:marRight w:val="0"/>
      <w:marTop w:val="0"/>
      <w:marBottom w:val="0"/>
      <w:divBdr>
        <w:top w:val="none" w:sz="0" w:space="0" w:color="auto"/>
        <w:left w:val="none" w:sz="0" w:space="0" w:color="auto"/>
        <w:bottom w:val="none" w:sz="0" w:space="0" w:color="auto"/>
        <w:right w:val="none" w:sz="0" w:space="0" w:color="auto"/>
      </w:divBdr>
    </w:div>
    <w:div w:id="2035687753">
      <w:bodyDiv w:val="1"/>
      <w:marLeft w:val="0"/>
      <w:marRight w:val="0"/>
      <w:marTop w:val="0"/>
      <w:marBottom w:val="0"/>
      <w:divBdr>
        <w:top w:val="none" w:sz="0" w:space="0" w:color="auto"/>
        <w:left w:val="none" w:sz="0" w:space="0" w:color="auto"/>
        <w:bottom w:val="none" w:sz="0" w:space="0" w:color="auto"/>
        <w:right w:val="none" w:sz="0" w:space="0" w:color="auto"/>
      </w:divBdr>
    </w:div>
    <w:div w:id="2040935119">
      <w:bodyDiv w:val="1"/>
      <w:marLeft w:val="0"/>
      <w:marRight w:val="0"/>
      <w:marTop w:val="0"/>
      <w:marBottom w:val="0"/>
      <w:divBdr>
        <w:top w:val="none" w:sz="0" w:space="0" w:color="auto"/>
        <w:left w:val="none" w:sz="0" w:space="0" w:color="auto"/>
        <w:bottom w:val="none" w:sz="0" w:space="0" w:color="auto"/>
        <w:right w:val="none" w:sz="0" w:space="0" w:color="auto"/>
      </w:divBdr>
    </w:div>
    <w:div w:id="2046786064">
      <w:bodyDiv w:val="1"/>
      <w:marLeft w:val="0"/>
      <w:marRight w:val="0"/>
      <w:marTop w:val="0"/>
      <w:marBottom w:val="0"/>
      <w:divBdr>
        <w:top w:val="none" w:sz="0" w:space="0" w:color="auto"/>
        <w:left w:val="none" w:sz="0" w:space="0" w:color="auto"/>
        <w:bottom w:val="none" w:sz="0" w:space="0" w:color="auto"/>
        <w:right w:val="none" w:sz="0" w:space="0" w:color="auto"/>
      </w:divBdr>
    </w:div>
    <w:div w:id="2048290353">
      <w:bodyDiv w:val="1"/>
      <w:marLeft w:val="0"/>
      <w:marRight w:val="0"/>
      <w:marTop w:val="0"/>
      <w:marBottom w:val="0"/>
      <w:divBdr>
        <w:top w:val="none" w:sz="0" w:space="0" w:color="auto"/>
        <w:left w:val="none" w:sz="0" w:space="0" w:color="auto"/>
        <w:bottom w:val="none" w:sz="0" w:space="0" w:color="auto"/>
        <w:right w:val="none" w:sz="0" w:space="0" w:color="auto"/>
      </w:divBdr>
    </w:div>
    <w:div w:id="2055496137">
      <w:bodyDiv w:val="1"/>
      <w:marLeft w:val="0"/>
      <w:marRight w:val="0"/>
      <w:marTop w:val="0"/>
      <w:marBottom w:val="0"/>
      <w:divBdr>
        <w:top w:val="none" w:sz="0" w:space="0" w:color="auto"/>
        <w:left w:val="none" w:sz="0" w:space="0" w:color="auto"/>
        <w:bottom w:val="none" w:sz="0" w:space="0" w:color="auto"/>
        <w:right w:val="none" w:sz="0" w:space="0" w:color="auto"/>
      </w:divBdr>
    </w:div>
    <w:div w:id="2068607790">
      <w:bodyDiv w:val="1"/>
      <w:marLeft w:val="0"/>
      <w:marRight w:val="0"/>
      <w:marTop w:val="0"/>
      <w:marBottom w:val="0"/>
      <w:divBdr>
        <w:top w:val="none" w:sz="0" w:space="0" w:color="auto"/>
        <w:left w:val="none" w:sz="0" w:space="0" w:color="auto"/>
        <w:bottom w:val="none" w:sz="0" w:space="0" w:color="auto"/>
        <w:right w:val="none" w:sz="0" w:space="0" w:color="auto"/>
      </w:divBdr>
    </w:div>
    <w:div w:id="2070179671">
      <w:bodyDiv w:val="1"/>
      <w:marLeft w:val="0"/>
      <w:marRight w:val="0"/>
      <w:marTop w:val="0"/>
      <w:marBottom w:val="0"/>
      <w:divBdr>
        <w:top w:val="none" w:sz="0" w:space="0" w:color="auto"/>
        <w:left w:val="none" w:sz="0" w:space="0" w:color="auto"/>
        <w:bottom w:val="none" w:sz="0" w:space="0" w:color="auto"/>
        <w:right w:val="none" w:sz="0" w:space="0" w:color="auto"/>
      </w:divBdr>
    </w:div>
    <w:div w:id="2071420531">
      <w:bodyDiv w:val="1"/>
      <w:marLeft w:val="0"/>
      <w:marRight w:val="0"/>
      <w:marTop w:val="0"/>
      <w:marBottom w:val="0"/>
      <w:divBdr>
        <w:top w:val="none" w:sz="0" w:space="0" w:color="auto"/>
        <w:left w:val="none" w:sz="0" w:space="0" w:color="auto"/>
        <w:bottom w:val="none" w:sz="0" w:space="0" w:color="auto"/>
        <w:right w:val="none" w:sz="0" w:space="0" w:color="auto"/>
      </w:divBdr>
    </w:div>
    <w:div w:id="2076581715">
      <w:bodyDiv w:val="1"/>
      <w:marLeft w:val="0"/>
      <w:marRight w:val="0"/>
      <w:marTop w:val="0"/>
      <w:marBottom w:val="0"/>
      <w:divBdr>
        <w:top w:val="none" w:sz="0" w:space="0" w:color="auto"/>
        <w:left w:val="none" w:sz="0" w:space="0" w:color="auto"/>
        <w:bottom w:val="none" w:sz="0" w:space="0" w:color="auto"/>
        <w:right w:val="none" w:sz="0" w:space="0" w:color="auto"/>
      </w:divBdr>
    </w:div>
    <w:div w:id="2083604453">
      <w:bodyDiv w:val="1"/>
      <w:marLeft w:val="0"/>
      <w:marRight w:val="0"/>
      <w:marTop w:val="0"/>
      <w:marBottom w:val="0"/>
      <w:divBdr>
        <w:top w:val="none" w:sz="0" w:space="0" w:color="auto"/>
        <w:left w:val="none" w:sz="0" w:space="0" w:color="auto"/>
        <w:bottom w:val="none" w:sz="0" w:space="0" w:color="auto"/>
        <w:right w:val="none" w:sz="0" w:space="0" w:color="auto"/>
      </w:divBdr>
    </w:div>
    <w:div w:id="2089618391">
      <w:bodyDiv w:val="1"/>
      <w:marLeft w:val="0"/>
      <w:marRight w:val="0"/>
      <w:marTop w:val="0"/>
      <w:marBottom w:val="0"/>
      <w:divBdr>
        <w:top w:val="none" w:sz="0" w:space="0" w:color="auto"/>
        <w:left w:val="none" w:sz="0" w:space="0" w:color="auto"/>
        <w:bottom w:val="none" w:sz="0" w:space="0" w:color="auto"/>
        <w:right w:val="none" w:sz="0" w:space="0" w:color="auto"/>
      </w:divBdr>
    </w:div>
    <w:div w:id="2091274521">
      <w:bodyDiv w:val="1"/>
      <w:marLeft w:val="0"/>
      <w:marRight w:val="0"/>
      <w:marTop w:val="0"/>
      <w:marBottom w:val="0"/>
      <w:divBdr>
        <w:top w:val="none" w:sz="0" w:space="0" w:color="auto"/>
        <w:left w:val="none" w:sz="0" w:space="0" w:color="auto"/>
        <w:bottom w:val="none" w:sz="0" w:space="0" w:color="auto"/>
        <w:right w:val="none" w:sz="0" w:space="0" w:color="auto"/>
      </w:divBdr>
    </w:div>
    <w:div w:id="2100710122">
      <w:bodyDiv w:val="1"/>
      <w:marLeft w:val="0"/>
      <w:marRight w:val="0"/>
      <w:marTop w:val="0"/>
      <w:marBottom w:val="0"/>
      <w:divBdr>
        <w:top w:val="none" w:sz="0" w:space="0" w:color="auto"/>
        <w:left w:val="none" w:sz="0" w:space="0" w:color="auto"/>
        <w:bottom w:val="none" w:sz="0" w:space="0" w:color="auto"/>
        <w:right w:val="none" w:sz="0" w:space="0" w:color="auto"/>
      </w:divBdr>
    </w:div>
    <w:div w:id="2104523096">
      <w:bodyDiv w:val="1"/>
      <w:marLeft w:val="0"/>
      <w:marRight w:val="0"/>
      <w:marTop w:val="0"/>
      <w:marBottom w:val="0"/>
      <w:divBdr>
        <w:top w:val="none" w:sz="0" w:space="0" w:color="auto"/>
        <w:left w:val="none" w:sz="0" w:space="0" w:color="auto"/>
        <w:bottom w:val="none" w:sz="0" w:space="0" w:color="auto"/>
        <w:right w:val="none" w:sz="0" w:space="0" w:color="auto"/>
      </w:divBdr>
    </w:div>
    <w:div w:id="2107844657">
      <w:bodyDiv w:val="1"/>
      <w:marLeft w:val="0"/>
      <w:marRight w:val="0"/>
      <w:marTop w:val="0"/>
      <w:marBottom w:val="0"/>
      <w:divBdr>
        <w:top w:val="none" w:sz="0" w:space="0" w:color="auto"/>
        <w:left w:val="none" w:sz="0" w:space="0" w:color="auto"/>
        <w:bottom w:val="none" w:sz="0" w:space="0" w:color="auto"/>
        <w:right w:val="none" w:sz="0" w:space="0" w:color="auto"/>
      </w:divBdr>
    </w:div>
    <w:div w:id="2123574188">
      <w:bodyDiv w:val="1"/>
      <w:marLeft w:val="0"/>
      <w:marRight w:val="0"/>
      <w:marTop w:val="0"/>
      <w:marBottom w:val="0"/>
      <w:divBdr>
        <w:top w:val="none" w:sz="0" w:space="0" w:color="auto"/>
        <w:left w:val="none" w:sz="0" w:space="0" w:color="auto"/>
        <w:bottom w:val="none" w:sz="0" w:space="0" w:color="auto"/>
        <w:right w:val="none" w:sz="0" w:space="0" w:color="auto"/>
      </w:divBdr>
    </w:div>
    <w:div w:id="2129157462">
      <w:bodyDiv w:val="1"/>
      <w:marLeft w:val="0"/>
      <w:marRight w:val="0"/>
      <w:marTop w:val="0"/>
      <w:marBottom w:val="0"/>
      <w:divBdr>
        <w:top w:val="none" w:sz="0" w:space="0" w:color="auto"/>
        <w:left w:val="none" w:sz="0" w:space="0" w:color="auto"/>
        <w:bottom w:val="none" w:sz="0" w:space="0" w:color="auto"/>
        <w:right w:val="none" w:sz="0" w:space="0" w:color="auto"/>
      </w:divBdr>
    </w:div>
    <w:div w:id="2130931090">
      <w:bodyDiv w:val="1"/>
      <w:marLeft w:val="0"/>
      <w:marRight w:val="0"/>
      <w:marTop w:val="0"/>
      <w:marBottom w:val="0"/>
      <w:divBdr>
        <w:top w:val="none" w:sz="0" w:space="0" w:color="auto"/>
        <w:left w:val="none" w:sz="0" w:space="0" w:color="auto"/>
        <w:bottom w:val="none" w:sz="0" w:space="0" w:color="auto"/>
        <w:right w:val="none" w:sz="0" w:space="0" w:color="auto"/>
      </w:divBdr>
    </w:div>
    <w:div w:id="2135295751">
      <w:bodyDiv w:val="1"/>
      <w:marLeft w:val="0"/>
      <w:marRight w:val="0"/>
      <w:marTop w:val="0"/>
      <w:marBottom w:val="0"/>
      <w:divBdr>
        <w:top w:val="none" w:sz="0" w:space="0" w:color="auto"/>
        <w:left w:val="none" w:sz="0" w:space="0" w:color="auto"/>
        <w:bottom w:val="none" w:sz="0" w:space="0" w:color="auto"/>
        <w:right w:val="none" w:sz="0" w:space="0" w:color="auto"/>
      </w:divBdr>
    </w:div>
    <w:div w:id="21387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9DD5-324E-49F1-9DB5-A6FA2A32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6282</Words>
  <Characters>35813</Characters>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2017-02-08T05:30:00Z</cp:lastPrinted>
  <dcterms:created xsi:type="dcterms:W3CDTF">2017-02-08T05:59:00Z</dcterms:created>
  <dcterms:modified xsi:type="dcterms:W3CDTF">2017-02-08T06:29:00Z</dcterms:modified>
</cp:coreProperties>
</file>