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18" w:rsidRPr="00AC207B" w:rsidRDefault="00650391" w:rsidP="009B4C18">
      <w:pPr>
        <w:rPr>
          <w:rFonts w:ascii="Meiryo UI" w:eastAsia="Meiryo UI" w:hAnsi="Meiryo UI" w:cs="Meiryo UI"/>
          <w:b/>
          <w:sz w:val="28"/>
          <w:szCs w:val="28"/>
          <w:bdr w:val="single" w:sz="4" w:space="0" w:color="auto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8700135</wp:posOffset>
                </wp:positionH>
                <wp:positionV relativeFrom="paragraph">
                  <wp:posOffset>-530860</wp:posOffset>
                </wp:positionV>
                <wp:extent cx="1152525" cy="6572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391" w:rsidRPr="00650391" w:rsidRDefault="00650391" w:rsidP="0065039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</w:rPr>
                            </w:pPr>
                            <w:r w:rsidRPr="0065039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</w:rPr>
                              <w:t>【資料３】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85.05pt;margin-top:-41.8pt;width:90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" filled="f" stroked="f" strokeweight="2pt">
                <v:textbox>
                  <w:txbxContent>
                    <w:p w:rsidR="00650391" w:rsidRPr="00650391" w:rsidRDefault="00650391" w:rsidP="00650391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</w:rPr>
                      </w:pPr>
                      <w:r w:rsidRPr="0065039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</w:rPr>
                        <w:t>【資料３】</w:t>
                      </w:r>
                    </w:p>
                  </w:txbxContent>
                </v:textbox>
              </v:rect>
            </w:pict>
          </mc:Fallback>
        </mc:AlternateContent>
      </w:r>
      <w:r w:rsidR="00AC207B" w:rsidRPr="00AC207B">
        <w:rPr>
          <w:rFonts w:ascii="Meiryo UI" w:eastAsia="Meiryo UI" w:hAnsi="Meiryo UI" w:cs="Meiryo UI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2CABB" wp14:editId="45A83603">
                <wp:simplePos x="0" y="0"/>
                <wp:positionH relativeFrom="column">
                  <wp:posOffset>6023610</wp:posOffset>
                </wp:positionH>
                <wp:positionV relativeFrom="paragraph">
                  <wp:posOffset>-187960</wp:posOffset>
                </wp:positionV>
                <wp:extent cx="2676525" cy="1403985"/>
                <wp:effectExtent l="0" t="0" r="28575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07B" w:rsidRPr="00621B4A" w:rsidRDefault="00AC207B" w:rsidP="00AC207B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たたき台（５/23時点）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74.3pt;margin-top:-14.8pt;width:21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" strokeweight="1.5pt">
                <v:textbox style="mso-fit-shape-to-text:t">
                  <w:txbxContent>
                    <w:p w:rsidR="00AC207B" w:rsidRPr="00621B4A" w:rsidRDefault="00AC207B" w:rsidP="00AC207B">
                      <w:pPr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たたき台（５/23時点）</w:t>
                      </w:r>
                    </w:p>
                  </w:txbxContent>
                </v:textbox>
              </v:shape>
            </w:pict>
          </mc:Fallback>
        </mc:AlternateContent>
      </w:r>
      <w:r w:rsidR="005F5F94" w:rsidRPr="00AC207B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副首都機能面ＴＦ（</w:t>
      </w:r>
      <w:r w:rsidR="00EC2C64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都市魅力・学術</w:t>
      </w:r>
      <w:r w:rsidR="009B4C18" w:rsidRPr="00AC207B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文化）</w:t>
      </w:r>
    </w:p>
    <w:p w:rsidR="005F5F94" w:rsidRPr="00AC207B" w:rsidRDefault="005F5F94" w:rsidP="00AC207B">
      <w:pPr>
        <w:spacing w:line="200" w:lineRule="exact"/>
        <w:rPr>
          <w:rFonts w:ascii="Meiryo UI" w:eastAsia="Meiryo UI" w:hAnsi="Meiryo UI" w:cs="Meiryo UI"/>
          <w:b/>
          <w:sz w:val="24"/>
          <w:szCs w:val="24"/>
        </w:rPr>
      </w:pPr>
    </w:p>
    <w:p w:rsidR="005F5F94" w:rsidRPr="00AC207B" w:rsidRDefault="005F5F94" w:rsidP="00AC207B">
      <w:pPr>
        <w:spacing w:line="400" w:lineRule="exact"/>
        <w:rPr>
          <w:rFonts w:ascii="Meiryo UI" w:eastAsia="Meiryo UI" w:hAnsi="Meiryo UI" w:cs="Meiryo UI"/>
          <w:b/>
          <w:sz w:val="24"/>
          <w:szCs w:val="24"/>
        </w:rPr>
      </w:pPr>
      <w:r w:rsidRPr="00AC207B">
        <w:rPr>
          <w:rFonts w:ascii="Meiryo UI" w:eastAsia="Meiryo UI" w:hAnsi="Meiryo UI" w:cs="Meiryo UI" w:hint="eastAsia"/>
          <w:b/>
          <w:sz w:val="24"/>
          <w:szCs w:val="24"/>
        </w:rPr>
        <w:t>【検討内容（案）】</w:t>
      </w:r>
    </w:p>
    <w:p w:rsidR="005F5F94" w:rsidRPr="00AC207B" w:rsidRDefault="005F5F94" w:rsidP="00AC207B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 w:rsidRPr="00AC207B">
        <w:rPr>
          <w:rFonts w:ascii="Meiryo UI" w:eastAsia="Meiryo UI" w:hAnsi="Meiryo UI" w:cs="Meiryo UI" w:hint="eastAsia"/>
          <w:sz w:val="24"/>
          <w:szCs w:val="24"/>
        </w:rPr>
        <w:t>◆都市魅力</w:t>
      </w:r>
    </w:p>
    <w:tbl>
      <w:tblPr>
        <w:tblStyle w:val="a4"/>
        <w:tblW w:w="13466" w:type="dxa"/>
        <w:tblInd w:w="250" w:type="dxa"/>
        <w:tblLook w:val="04A0" w:firstRow="1" w:lastRow="0" w:firstColumn="1" w:lastColumn="0" w:noHBand="0" w:noVBand="1"/>
      </w:tblPr>
      <w:tblGrid>
        <w:gridCol w:w="4111"/>
        <w:gridCol w:w="9355"/>
      </w:tblGrid>
      <w:tr w:rsidR="00FC3FB2" w:rsidRPr="00AC207B" w:rsidTr="00AC207B">
        <w:tc>
          <w:tcPr>
            <w:tcW w:w="4111" w:type="dxa"/>
          </w:tcPr>
          <w:p w:rsidR="00FC3FB2" w:rsidRPr="00AC207B" w:rsidRDefault="00FC3FB2" w:rsidP="00AC207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副首都・大阪に求められる機能</w:t>
            </w:r>
          </w:p>
        </w:tc>
        <w:tc>
          <w:tcPr>
            <w:tcW w:w="9355" w:type="dxa"/>
          </w:tcPr>
          <w:p w:rsidR="00FC3FB2" w:rsidRPr="00AC207B" w:rsidRDefault="00FC3FB2" w:rsidP="00AC207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検討テーマ</w:t>
            </w:r>
          </w:p>
        </w:tc>
      </w:tr>
      <w:tr w:rsidR="00FC3FB2" w:rsidRPr="00AC207B" w:rsidTr="00AC207B">
        <w:tc>
          <w:tcPr>
            <w:tcW w:w="4111" w:type="dxa"/>
          </w:tcPr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世界最高水準のエンターテイメント機能</w:t>
            </w:r>
          </w:p>
        </w:tc>
        <w:tc>
          <w:tcPr>
            <w:tcW w:w="9355" w:type="dxa"/>
          </w:tcPr>
          <w:p w:rsidR="00FC3FB2" w:rsidRPr="00AC207B" w:rsidRDefault="00FC3FB2" w:rsidP="00AC207B">
            <w:pPr>
              <w:spacing w:line="400" w:lineRule="exact"/>
              <w:ind w:right="960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・新たな都市魅力の創造（ＩＲ）</w:t>
            </w:r>
            <w:r w:rsidR="00AC207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  <w:r w:rsidR="00EC091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など</w:t>
            </w:r>
          </w:p>
        </w:tc>
      </w:tr>
      <w:tr w:rsidR="00FC3FB2" w:rsidRPr="00AC207B" w:rsidTr="00AC207B">
        <w:trPr>
          <w:trHeight w:val="398"/>
        </w:trPr>
        <w:tc>
          <w:tcPr>
            <w:tcW w:w="4111" w:type="dxa"/>
          </w:tcPr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アジアの主要都市としての国際拠点機能</w:t>
            </w:r>
          </w:p>
        </w:tc>
        <w:tc>
          <w:tcPr>
            <w:tcW w:w="9355" w:type="dxa"/>
          </w:tcPr>
          <w:p w:rsid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・２０２０年東京五輪以降を見据えた中長期的プロジェクトへの取組み（万博、ＭＩＣＥ）</w:t>
            </w:r>
          </w:p>
          <w:p w:rsidR="00FC3FB2" w:rsidRPr="00AC207B" w:rsidRDefault="00FC3FB2" w:rsidP="00AC207B">
            <w:pPr>
              <w:wordWrap w:val="0"/>
              <w:spacing w:line="400" w:lineRule="exact"/>
              <w:ind w:right="240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  <w:r w:rsidR="00EC091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</w:p>
        </w:tc>
      </w:tr>
      <w:tr w:rsidR="00FC3FB2" w:rsidRPr="00AC207B" w:rsidTr="00AC207B">
        <w:trPr>
          <w:trHeight w:val="453"/>
        </w:trPr>
        <w:tc>
          <w:tcPr>
            <w:tcW w:w="4111" w:type="dxa"/>
          </w:tcPr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インバウンド観光の拠点機能</w:t>
            </w:r>
          </w:p>
        </w:tc>
        <w:tc>
          <w:tcPr>
            <w:tcW w:w="9355" w:type="dxa"/>
          </w:tcPr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・厚みのある大阪・関西の魅力発信、受け入れ環境整備</w:t>
            </w:r>
          </w:p>
          <w:p w:rsidR="00FC3FB2" w:rsidRPr="00AC207B" w:rsidRDefault="00FC3FB2" w:rsidP="00EC091A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・関西、西日本の広域観光を促進する交通ネットワーク強化</w:t>
            </w:r>
            <w:r w:rsidR="00AC207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</w:t>
            </w:r>
            <w:r w:rsidR="00EC091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 w:rsidR="00AC207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  <w:r w:rsidR="00EC091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</w:p>
        </w:tc>
      </w:tr>
      <w:tr w:rsidR="00FC3FB2" w:rsidRPr="00AC207B" w:rsidTr="00AC207B">
        <w:trPr>
          <w:trHeight w:val="453"/>
        </w:trPr>
        <w:tc>
          <w:tcPr>
            <w:tcW w:w="4111" w:type="dxa"/>
          </w:tcPr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都市格が高く魅力的な都市居住機能</w:t>
            </w:r>
          </w:p>
        </w:tc>
        <w:tc>
          <w:tcPr>
            <w:tcW w:w="9355" w:type="dxa"/>
          </w:tcPr>
          <w:p w:rsidR="00FC3FB2" w:rsidRPr="00AC207B" w:rsidRDefault="00FC3FB2" w:rsidP="00EC091A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・外国人をはじめ様々な人が住みたいと思える魅力的なまちづくり　</w:t>
            </w:r>
            <w:r w:rsidR="00AC207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</w:t>
            </w: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</w:tbl>
    <w:p w:rsidR="005F5F94" w:rsidRPr="00AC207B" w:rsidRDefault="005F5F94" w:rsidP="00AC207B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5F5F94" w:rsidRPr="00AC207B" w:rsidRDefault="00EC2C64" w:rsidP="00AC207B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◆学術</w:t>
      </w:r>
      <w:bookmarkStart w:id="0" w:name="_GoBack"/>
      <w:bookmarkEnd w:id="0"/>
      <w:r w:rsidR="005F5F94" w:rsidRPr="00AC207B">
        <w:rPr>
          <w:rFonts w:ascii="Meiryo UI" w:eastAsia="Meiryo UI" w:hAnsi="Meiryo UI" w:cs="Meiryo UI" w:hint="eastAsia"/>
          <w:sz w:val="24"/>
          <w:szCs w:val="24"/>
        </w:rPr>
        <w:t>文化</w:t>
      </w:r>
    </w:p>
    <w:tbl>
      <w:tblPr>
        <w:tblStyle w:val="a4"/>
        <w:tblW w:w="13466" w:type="dxa"/>
        <w:tblInd w:w="250" w:type="dxa"/>
        <w:tblLook w:val="04A0" w:firstRow="1" w:lastRow="0" w:firstColumn="1" w:lastColumn="0" w:noHBand="0" w:noVBand="1"/>
      </w:tblPr>
      <w:tblGrid>
        <w:gridCol w:w="4111"/>
        <w:gridCol w:w="9355"/>
      </w:tblGrid>
      <w:tr w:rsidR="00FC3FB2" w:rsidRPr="00AC207B" w:rsidTr="00EC091A">
        <w:tc>
          <w:tcPr>
            <w:tcW w:w="4111" w:type="dxa"/>
          </w:tcPr>
          <w:p w:rsidR="00FC3FB2" w:rsidRPr="00AC207B" w:rsidRDefault="00FC3FB2" w:rsidP="00AC207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副首都・大阪に求められる機能</w:t>
            </w:r>
          </w:p>
        </w:tc>
        <w:tc>
          <w:tcPr>
            <w:tcW w:w="9355" w:type="dxa"/>
          </w:tcPr>
          <w:p w:rsidR="00FC3FB2" w:rsidRPr="00AC207B" w:rsidRDefault="00FC3FB2" w:rsidP="00AC207B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検討テーマ</w:t>
            </w:r>
          </w:p>
        </w:tc>
      </w:tr>
      <w:tr w:rsidR="00FC3FB2" w:rsidRPr="00AC207B" w:rsidTr="00EC091A">
        <w:tc>
          <w:tcPr>
            <w:tcW w:w="4111" w:type="dxa"/>
          </w:tcPr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高度な人材の育成拠点機能</w:t>
            </w:r>
          </w:p>
        </w:tc>
        <w:tc>
          <w:tcPr>
            <w:tcW w:w="9355" w:type="dxa"/>
          </w:tcPr>
          <w:p w:rsidR="00FC3FB2" w:rsidRPr="00AC207B" w:rsidRDefault="00FC3FB2" w:rsidP="00EC091A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・大学の競争力向上、新たな機関の創設（卓越大学院、公設民営学校）</w:t>
            </w:r>
            <w:r w:rsidR="00EC091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</w:t>
            </w: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FC3FB2" w:rsidRPr="00AC207B" w:rsidTr="00EC091A">
        <w:tc>
          <w:tcPr>
            <w:tcW w:w="4111" w:type="dxa"/>
          </w:tcPr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アカデミアの知の社会への還元機能</w:t>
            </w:r>
          </w:p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355" w:type="dxa"/>
          </w:tcPr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・大学、研究調査機関等の人材の実社会での活躍促進（社会全体での産学官連携）</w:t>
            </w:r>
          </w:p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・アジアのアカデミアトライアル拠点づくり　</w:t>
            </w:r>
            <w:r w:rsidR="00EC091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FC3FB2" w:rsidRPr="00AC207B" w:rsidTr="00EC091A">
        <w:trPr>
          <w:trHeight w:val="373"/>
        </w:trPr>
        <w:tc>
          <w:tcPr>
            <w:tcW w:w="4111" w:type="dxa"/>
          </w:tcPr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海外人材の受入機能</w:t>
            </w:r>
          </w:p>
        </w:tc>
        <w:tc>
          <w:tcPr>
            <w:tcW w:w="9355" w:type="dxa"/>
          </w:tcPr>
          <w:p w:rsidR="00FC3FB2" w:rsidRPr="00AC207B" w:rsidRDefault="00FC3FB2" w:rsidP="00EC091A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・留学生、外国人高度専門人材等の受入環境整備　</w:t>
            </w:r>
            <w:r w:rsidR="00AC207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</w:t>
            </w: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FC3FB2" w:rsidRPr="00AC207B" w:rsidTr="00EC091A">
        <w:tc>
          <w:tcPr>
            <w:tcW w:w="4111" w:type="dxa"/>
          </w:tcPr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日本の多様な文化のショールーム機能</w:t>
            </w:r>
          </w:p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355" w:type="dxa"/>
          </w:tcPr>
          <w:p w:rsidR="00FC3FB2" w:rsidRPr="00AC207B" w:rsidRDefault="00FC3FB2" w:rsidP="00AC207B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・関西（上方）が有する世界に誇れる有形・無形の歴史・文化の発信</w:t>
            </w:r>
          </w:p>
          <w:p w:rsidR="00FC3FB2" w:rsidRPr="00AC207B" w:rsidRDefault="00FC3FB2" w:rsidP="00EC091A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・新しいカルチャーの発掘、創造、発信　</w:t>
            </w:r>
            <w:r w:rsidR="00AC207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Pr="00AC207B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</w:tbl>
    <w:p w:rsidR="009B4C18" w:rsidRPr="00AC207B" w:rsidRDefault="005F5F94" w:rsidP="009B4C18">
      <w:pPr>
        <w:rPr>
          <w:rFonts w:ascii="Meiryo UI" w:eastAsia="Meiryo UI" w:hAnsi="Meiryo UI" w:cs="Meiryo UI"/>
          <w:b/>
          <w:sz w:val="24"/>
          <w:szCs w:val="24"/>
        </w:rPr>
      </w:pPr>
      <w:r w:rsidRPr="00AC207B">
        <w:rPr>
          <w:rFonts w:ascii="Meiryo UI" w:eastAsia="Meiryo UI" w:hAnsi="Meiryo UI" w:cs="Meiryo UI" w:hint="eastAsia"/>
          <w:b/>
          <w:sz w:val="24"/>
          <w:szCs w:val="24"/>
        </w:rPr>
        <w:t>【</w:t>
      </w:r>
      <w:r w:rsidR="001B2ADB">
        <w:rPr>
          <w:rFonts w:ascii="Meiryo UI" w:eastAsia="Meiryo UI" w:hAnsi="Meiryo UI" w:cs="Meiryo UI" w:hint="eastAsia"/>
          <w:b/>
          <w:sz w:val="24"/>
          <w:szCs w:val="24"/>
        </w:rPr>
        <w:t>整理事項】</w:t>
      </w:r>
    </w:p>
    <w:p w:rsidR="009B4C18" w:rsidRPr="00AC207B" w:rsidRDefault="005F5F94" w:rsidP="009B4C18">
      <w:pPr>
        <w:spacing w:line="260" w:lineRule="exact"/>
        <w:rPr>
          <w:rFonts w:ascii="Meiryo UI" w:eastAsia="Meiryo UI" w:hAnsi="Meiryo UI" w:cs="Meiryo UI"/>
          <w:sz w:val="24"/>
          <w:szCs w:val="24"/>
        </w:rPr>
      </w:pPr>
      <w:r w:rsidRPr="00AC207B">
        <w:rPr>
          <w:rFonts w:ascii="Meiryo UI" w:eastAsia="Meiryo UI" w:hAnsi="Meiryo UI" w:cs="Meiryo UI" w:hint="eastAsia"/>
          <w:sz w:val="24"/>
          <w:szCs w:val="24"/>
        </w:rPr>
        <w:t>◆</w:t>
      </w:r>
      <w:r w:rsidR="009B4C18" w:rsidRPr="00AC207B">
        <w:rPr>
          <w:rFonts w:ascii="Meiryo UI" w:eastAsia="Meiryo UI" w:hAnsi="Meiryo UI" w:cs="Meiryo UI" w:hint="eastAsia"/>
          <w:sz w:val="24"/>
          <w:szCs w:val="24"/>
        </w:rPr>
        <w:t>都市魅力</w:t>
      </w:r>
      <w:r w:rsidRPr="00AC207B">
        <w:rPr>
          <w:rFonts w:ascii="Meiryo UI" w:eastAsia="Meiryo UI" w:hAnsi="Meiryo UI" w:cs="Meiryo UI" w:hint="eastAsia"/>
          <w:sz w:val="24"/>
          <w:szCs w:val="24"/>
        </w:rPr>
        <w:tab/>
      </w:r>
      <w:r w:rsidRPr="00AC207B">
        <w:rPr>
          <w:rFonts w:ascii="Meiryo UI" w:eastAsia="Meiryo UI" w:hAnsi="Meiryo UI" w:cs="Meiryo UI" w:hint="eastAsia"/>
          <w:sz w:val="24"/>
          <w:szCs w:val="24"/>
        </w:rPr>
        <w:tab/>
      </w:r>
      <w:r w:rsidRPr="00AC207B">
        <w:rPr>
          <w:rFonts w:ascii="Meiryo UI" w:eastAsia="Meiryo UI" w:hAnsi="Meiryo UI" w:cs="Meiryo UI" w:hint="eastAsia"/>
          <w:sz w:val="24"/>
          <w:szCs w:val="24"/>
        </w:rPr>
        <w:tab/>
      </w:r>
      <w:r w:rsidRPr="00AC207B">
        <w:rPr>
          <w:rFonts w:ascii="Meiryo UI" w:eastAsia="Meiryo UI" w:hAnsi="Meiryo UI" w:cs="Meiryo UI" w:hint="eastAsia"/>
          <w:sz w:val="24"/>
          <w:szCs w:val="24"/>
        </w:rPr>
        <w:tab/>
      </w:r>
      <w:r w:rsidRPr="00AC207B">
        <w:rPr>
          <w:rFonts w:ascii="Meiryo UI" w:eastAsia="Meiryo UI" w:hAnsi="Meiryo UI" w:cs="Meiryo UI" w:hint="eastAsia"/>
          <w:sz w:val="24"/>
          <w:szCs w:val="24"/>
        </w:rPr>
        <w:tab/>
      </w:r>
      <w:r w:rsidRPr="00AC207B">
        <w:rPr>
          <w:rFonts w:ascii="Meiryo UI" w:eastAsia="Meiryo UI" w:hAnsi="Meiryo UI" w:cs="Meiryo UI" w:hint="eastAsia"/>
          <w:sz w:val="24"/>
          <w:szCs w:val="24"/>
        </w:rPr>
        <w:tab/>
        <w:t xml:space="preserve">　　◆学術文化</w:t>
      </w:r>
    </w:p>
    <w:p w:rsidR="009B4C18" w:rsidRPr="00AC207B" w:rsidRDefault="009B4C18" w:rsidP="009B4C18">
      <w:pPr>
        <w:spacing w:line="260" w:lineRule="exact"/>
        <w:rPr>
          <w:rFonts w:ascii="Meiryo UI" w:eastAsia="Meiryo UI" w:hAnsi="Meiryo UI" w:cs="Meiryo UI"/>
          <w:sz w:val="24"/>
          <w:szCs w:val="24"/>
        </w:rPr>
      </w:pPr>
      <w:r w:rsidRPr="00AC207B">
        <w:rPr>
          <w:rFonts w:ascii="Meiryo UI" w:eastAsia="Meiryo UI" w:hAnsi="Meiryo UI" w:cs="Meiryo UI" w:hint="eastAsia"/>
          <w:sz w:val="24"/>
          <w:szCs w:val="24"/>
        </w:rPr>
        <w:t xml:space="preserve">　・大阪の強みの分析（既存の都市魅力の発掘）</w:t>
      </w:r>
      <w:r w:rsidR="005F5F94" w:rsidRPr="00AC207B">
        <w:rPr>
          <w:rFonts w:ascii="Meiryo UI" w:eastAsia="Meiryo UI" w:hAnsi="Meiryo UI" w:cs="Meiryo UI" w:hint="eastAsia"/>
          <w:sz w:val="24"/>
          <w:szCs w:val="24"/>
        </w:rPr>
        <w:tab/>
      </w:r>
      <w:r w:rsidR="005F5F94" w:rsidRPr="00AC207B">
        <w:rPr>
          <w:rFonts w:ascii="Meiryo UI" w:eastAsia="Meiryo UI" w:hAnsi="Meiryo UI" w:cs="Meiryo UI" w:hint="eastAsia"/>
          <w:sz w:val="24"/>
          <w:szCs w:val="24"/>
        </w:rPr>
        <w:tab/>
        <w:t xml:space="preserve">　　　・大阪の強みの分析（既存の拠点・機関の整理）</w:t>
      </w:r>
    </w:p>
    <w:p w:rsidR="009B4C18" w:rsidRPr="00AC207B" w:rsidRDefault="009B4C18" w:rsidP="009B4C18">
      <w:pPr>
        <w:spacing w:line="260" w:lineRule="exact"/>
        <w:rPr>
          <w:rFonts w:ascii="Meiryo UI" w:eastAsia="Meiryo UI" w:hAnsi="Meiryo UI" w:cs="Meiryo UI"/>
          <w:sz w:val="24"/>
          <w:szCs w:val="24"/>
        </w:rPr>
      </w:pPr>
      <w:r w:rsidRPr="00AC207B">
        <w:rPr>
          <w:rFonts w:ascii="Meiryo UI" w:eastAsia="Meiryo UI" w:hAnsi="Meiryo UI" w:cs="Meiryo UI" w:hint="eastAsia"/>
          <w:sz w:val="24"/>
          <w:szCs w:val="24"/>
        </w:rPr>
        <w:t xml:space="preserve">　・大阪の都市力分析（他都市との比較）</w:t>
      </w:r>
    </w:p>
    <w:p w:rsidR="009B4C18" w:rsidRPr="00AC207B" w:rsidRDefault="00526A6F" w:rsidP="00AC207B">
      <w:pPr>
        <w:spacing w:line="2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AC207B">
        <w:rPr>
          <w:rFonts w:ascii="Meiryo UI" w:eastAsia="Meiryo UI" w:hAnsi="Meiryo UI" w:cs="Meiryo UI" w:hint="eastAsia"/>
          <w:sz w:val="24"/>
          <w:szCs w:val="24"/>
        </w:rPr>
        <w:t>※「都市魅力創造戦略（改訂中）」の情報収集</w:t>
      </w:r>
    </w:p>
    <w:sectPr w:rsidR="009B4C18" w:rsidRPr="00AC207B" w:rsidSect="000D7F88">
      <w:footerReference w:type="default" r:id="rId8"/>
      <w:pgSz w:w="16838" w:h="11906" w:orient="landscape" w:code="9"/>
      <w:pgMar w:top="851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91" w:rsidRDefault="00DB0A91" w:rsidP="0090686C">
      <w:r>
        <w:separator/>
      </w:r>
    </w:p>
  </w:endnote>
  <w:endnote w:type="continuationSeparator" w:id="0">
    <w:p w:rsidR="00DB0A91" w:rsidRDefault="00DB0A91" w:rsidP="0090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68939"/>
      <w:docPartObj>
        <w:docPartGallery w:val="Page Numbers (Bottom of Page)"/>
        <w:docPartUnique/>
      </w:docPartObj>
    </w:sdtPr>
    <w:sdtEndPr/>
    <w:sdtContent>
      <w:p w:rsidR="000D7F88" w:rsidRDefault="000D7F8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C64" w:rsidRPr="00EC2C64">
          <w:rPr>
            <w:noProof/>
            <w:lang w:val="ja-JP"/>
          </w:rPr>
          <w:t>1</w:t>
        </w:r>
        <w:r>
          <w:fldChar w:fldCharType="end"/>
        </w:r>
      </w:p>
    </w:sdtContent>
  </w:sdt>
  <w:p w:rsidR="000D7F88" w:rsidRDefault="000D7F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91" w:rsidRDefault="00DB0A91" w:rsidP="0090686C">
      <w:r>
        <w:separator/>
      </w:r>
    </w:p>
  </w:footnote>
  <w:footnote w:type="continuationSeparator" w:id="0">
    <w:p w:rsidR="00DB0A91" w:rsidRDefault="00DB0A91" w:rsidP="0090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C049D"/>
    <w:multiLevelType w:val="hybridMultilevel"/>
    <w:tmpl w:val="46CC4C10"/>
    <w:lvl w:ilvl="0" w:tplc="0786D8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10"/>
    <w:rsid w:val="0003385B"/>
    <w:rsid w:val="00041D68"/>
    <w:rsid w:val="00050E6E"/>
    <w:rsid w:val="000D271B"/>
    <w:rsid w:val="000D7F88"/>
    <w:rsid w:val="00103981"/>
    <w:rsid w:val="001753C3"/>
    <w:rsid w:val="00176C06"/>
    <w:rsid w:val="00192D14"/>
    <w:rsid w:val="001B2ADB"/>
    <w:rsid w:val="001C6B37"/>
    <w:rsid w:val="001F33DF"/>
    <w:rsid w:val="002324DD"/>
    <w:rsid w:val="00311CC3"/>
    <w:rsid w:val="003218ED"/>
    <w:rsid w:val="00366483"/>
    <w:rsid w:val="00373F9E"/>
    <w:rsid w:val="003C1283"/>
    <w:rsid w:val="003F30DB"/>
    <w:rsid w:val="00482E69"/>
    <w:rsid w:val="004B24E1"/>
    <w:rsid w:val="004D4881"/>
    <w:rsid w:val="00526A6F"/>
    <w:rsid w:val="00544C10"/>
    <w:rsid w:val="0054546E"/>
    <w:rsid w:val="00545C58"/>
    <w:rsid w:val="005F5F94"/>
    <w:rsid w:val="006168E4"/>
    <w:rsid w:val="0061709B"/>
    <w:rsid w:val="00650391"/>
    <w:rsid w:val="0068140B"/>
    <w:rsid w:val="0069097F"/>
    <w:rsid w:val="006D3037"/>
    <w:rsid w:val="0070756A"/>
    <w:rsid w:val="00713205"/>
    <w:rsid w:val="00727040"/>
    <w:rsid w:val="00745D87"/>
    <w:rsid w:val="00791354"/>
    <w:rsid w:val="00791F98"/>
    <w:rsid w:val="007B1808"/>
    <w:rsid w:val="007D04D3"/>
    <w:rsid w:val="007E7F74"/>
    <w:rsid w:val="00801C38"/>
    <w:rsid w:val="00823C82"/>
    <w:rsid w:val="008A7674"/>
    <w:rsid w:val="008E37EB"/>
    <w:rsid w:val="0090686C"/>
    <w:rsid w:val="00966559"/>
    <w:rsid w:val="009B4C18"/>
    <w:rsid w:val="009D258B"/>
    <w:rsid w:val="009F6A62"/>
    <w:rsid w:val="00AB4647"/>
    <w:rsid w:val="00AC207B"/>
    <w:rsid w:val="00B258D1"/>
    <w:rsid w:val="00B74F96"/>
    <w:rsid w:val="00BE5EA4"/>
    <w:rsid w:val="00BF3E77"/>
    <w:rsid w:val="00C27B74"/>
    <w:rsid w:val="00C9018B"/>
    <w:rsid w:val="00CF2BC5"/>
    <w:rsid w:val="00CF66BB"/>
    <w:rsid w:val="00D428E3"/>
    <w:rsid w:val="00D60021"/>
    <w:rsid w:val="00D61ED7"/>
    <w:rsid w:val="00D73ED3"/>
    <w:rsid w:val="00D845E7"/>
    <w:rsid w:val="00D87BE9"/>
    <w:rsid w:val="00DA55CD"/>
    <w:rsid w:val="00DB0A91"/>
    <w:rsid w:val="00DB0CDC"/>
    <w:rsid w:val="00DE05EB"/>
    <w:rsid w:val="00E3461A"/>
    <w:rsid w:val="00E961B9"/>
    <w:rsid w:val="00EC091A"/>
    <w:rsid w:val="00EC2C64"/>
    <w:rsid w:val="00F11FCF"/>
    <w:rsid w:val="00F44052"/>
    <w:rsid w:val="00F51DDA"/>
    <w:rsid w:val="00F72AD3"/>
    <w:rsid w:val="00F94F21"/>
    <w:rsid w:val="00FC0187"/>
    <w:rsid w:val="00FC16CF"/>
    <w:rsid w:val="00FC3FB2"/>
    <w:rsid w:val="00FD05DA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CF"/>
    <w:pPr>
      <w:ind w:leftChars="400" w:left="840"/>
    </w:pPr>
  </w:style>
  <w:style w:type="table" w:styleId="a4">
    <w:name w:val="Table Grid"/>
    <w:basedOn w:val="a1"/>
    <w:uiPriority w:val="59"/>
    <w:rsid w:val="0019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909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86C"/>
  </w:style>
  <w:style w:type="paragraph" w:styleId="a8">
    <w:name w:val="footer"/>
    <w:basedOn w:val="a"/>
    <w:link w:val="a9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CF"/>
    <w:pPr>
      <w:ind w:leftChars="400" w:left="840"/>
    </w:pPr>
  </w:style>
  <w:style w:type="table" w:styleId="a4">
    <w:name w:val="Table Grid"/>
    <w:basedOn w:val="a1"/>
    <w:uiPriority w:val="59"/>
    <w:rsid w:val="0019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909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86C"/>
  </w:style>
  <w:style w:type="paragraph" w:styleId="a8">
    <w:name w:val="footer"/>
    <w:basedOn w:val="a"/>
    <w:link w:val="a9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Batchadmin</cp:lastModifiedBy>
  <cp:revision>16</cp:revision>
  <cp:lastPrinted>2016-05-20T09:56:00Z</cp:lastPrinted>
  <dcterms:created xsi:type="dcterms:W3CDTF">2016-05-17T05:27:00Z</dcterms:created>
  <dcterms:modified xsi:type="dcterms:W3CDTF">2016-05-20T09:56:00Z</dcterms:modified>
</cp:coreProperties>
</file>