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AA1A9" w14:textId="77777777" w:rsidR="005046B6" w:rsidRPr="00CE64EE" w:rsidRDefault="005046B6" w:rsidP="005046B6">
      <w:pPr>
        <w:pStyle w:val="Default"/>
        <w:rPr>
          <w:rFonts w:hAnsi="ＭＳ ゴシック"/>
          <w:b/>
          <w:bCs/>
          <w:sz w:val="22"/>
          <w:szCs w:val="22"/>
        </w:rPr>
      </w:pPr>
      <w:r w:rsidRPr="00CE64EE">
        <w:rPr>
          <w:rFonts w:hAnsi="ＭＳ ゴシック" w:hint="eastAsia"/>
          <w:b/>
          <w:bCs/>
          <w:sz w:val="22"/>
          <w:szCs w:val="22"/>
        </w:rPr>
        <w:t>大阪府情報公開審査会答申（大公審答申第</w:t>
      </w:r>
      <w:r w:rsidRPr="00CE64EE">
        <w:rPr>
          <w:rFonts w:hAnsi="ＭＳ ゴシック"/>
          <w:b/>
          <w:bCs/>
          <w:sz w:val="22"/>
          <w:szCs w:val="22"/>
        </w:rPr>
        <w:t>4</w:t>
      </w:r>
      <w:r>
        <w:rPr>
          <w:rFonts w:hAnsi="ＭＳ ゴシック" w:hint="eastAsia"/>
          <w:b/>
          <w:bCs/>
          <w:sz w:val="22"/>
          <w:szCs w:val="22"/>
        </w:rPr>
        <w:t>97</w:t>
      </w:r>
      <w:r w:rsidRPr="00CE64EE">
        <w:rPr>
          <w:rFonts w:hAnsi="ＭＳ ゴシック" w:hint="eastAsia"/>
          <w:b/>
          <w:bCs/>
          <w:sz w:val="22"/>
          <w:szCs w:val="22"/>
        </w:rPr>
        <w:t>号）</w:t>
      </w:r>
    </w:p>
    <w:p w14:paraId="4068D1CC" w14:textId="77777777" w:rsidR="005046B6" w:rsidRPr="00CE64EE" w:rsidRDefault="005046B6" w:rsidP="005046B6">
      <w:pPr>
        <w:pStyle w:val="Default"/>
        <w:rPr>
          <w:rFonts w:hAnsi="ＭＳ ゴシック"/>
          <w:b/>
          <w:bCs/>
          <w:sz w:val="22"/>
          <w:szCs w:val="22"/>
        </w:rPr>
      </w:pPr>
      <w:r w:rsidRPr="00CE64EE">
        <w:rPr>
          <w:rFonts w:hAnsi="ＭＳ ゴシック" w:hint="eastAsia"/>
          <w:b/>
          <w:bCs/>
          <w:sz w:val="22"/>
          <w:szCs w:val="22"/>
        </w:rPr>
        <w:t>〔</w:t>
      </w:r>
      <w:r>
        <w:rPr>
          <w:rFonts w:hAnsi="ＭＳ ゴシック" w:hint="eastAsia"/>
          <w:b/>
          <w:bCs/>
          <w:sz w:val="22"/>
          <w:szCs w:val="22"/>
        </w:rPr>
        <w:t>警察施設喫煙所設置文書部分公開決定審査請求事案</w:t>
      </w:r>
      <w:r w:rsidRPr="00CE64EE">
        <w:rPr>
          <w:rFonts w:hAnsi="ＭＳ ゴシック" w:hint="eastAsia"/>
          <w:b/>
          <w:bCs/>
          <w:sz w:val="22"/>
          <w:szCs w:val="22"/>
        </w:rPr>
        <w:t>〕</w:t>
      </w:r>
    </w:p>
    <w:p w14:paraId="10454D43" w14:textId="77777777" w:rsidR="005046B6" w:rsidRPr="00CE64EE" w:rsidRDefault="005046B6" w:rsidP="005046B6">
      <w:pPr>
        <w:ind w:left="2"/>
        <w:rPr>
          <w:rFonts w:ascii="ＭＳ ゴシック" w:eastAsia="ＭＳ ゴシック" w:hAnsi="ＭＳ ゴシック"/>
          <w:b/>
          <w:bCs/>
        </w:rPr>
      </w:pPr>
      <w:r w:rsidRPr="00CE64EE">
        <w:rPr>
          <w:rFonts w:ascii="ＭＳ ゴシック" w:eastAsia="ＭＳ ゴシック" w:hAnsi="ＭＳ ゴシック" w:hint="eastAsia"/>
          <w:b/>
          <w:bCs/>
        </w:rPr>
        <w:t>（答申日：令和</w:t>
      </w:r>
      <w:r>
        <w:rPr>
          <w:rFonts w:ascii="ＭＳ ゴシック" w:eastAsia="ＭＳ ゴシック" w:hAnsi="ＭＳ ゴシック" w:hint="eastAsia"/>
          <w:b/>
          <w:bCs/>
        </w:rPr>
        <w:t>８</w:t>
      </w:r>
      <w:r w:rsidRPr="00CE64EE">
        <w:rPr>
          <w:rFonts w:ascii="ＭＳ ゴシック" w:eastAsia="ＭＳ ゴシック" w:hAnsi="ＭＳ ゴシック" w:hint="eastAsia"/>
          <w:b/>
          <w:bCs/>
        </w:rPr>
        <w:t>年</w:t>
      </w:r>
      <w:r>
        <w:rPr>
          <w:rFonts w:ascii="ＭＳ ゴシック" w:eastAsia="ＭＳ ゴシック" w:hAnsi="ＭＳ ゴシック" w:hint="eastAsia"/>
          <w:b/>
          <w:bCs/>
        </w:rPr>
        <w:t>６</w:t>
      </w:r>
      <w:r w:rsidRPr="00CE64EE">
        <w:rPr>
          <w:rFonts w:ascii="ＭＳ ゴシック" w:eastAsia="ＭＳ ゴシック" w:hAnsi="ＭＳ ゴシック" w:hint="eastAsia"/>
          <w:b/>
          <w:bCs/>
        </w:rPr>
        <w:t>月</w:t>
      </w:r>
      <w:r>
        <w:rPr>
          <w:rFonts w:ascii="ＭＳ ゴシック" w:eastAsia="ＭＳ ゴシック" w:hAnsi="ＭＳ ゴシック" w:hint="eastAsia"/>
          <w:b/>
          <w:bCs/>
        </w:rPr>
        <w:t>２</w:t>
      </w:r>
      <w:r w:rsidRPr="00CE64EE">
        <w:rPr>
          <w:rFonts w:ascii="ＭＳ ゴシック" w:eastAsia="ＭＳ ゴシック" w:hAnsi="ＭＳ ゴシック" w:hint="eastAsia"/>
          <w:b/>
          <w:bCs/>
        </w:rPr>
        <w:t>日）</w:t>
      </w:r>
    </w:p>
    <w:p w14:paraId="280D7077" w14:textId="77777777" w:rsidR="005046B6" w:rsidRDefault="005046B6" w:rsidP="005046B6">
      <w:pPr>
        <w:ind w:left="2"/>
        <w:rPr>
          <w:rFonts w:ascii="ＭＳ ゴシック" w:eastAsia="ＭＳ ゴシック" w:hAnsi="ＭＳ ゴシック"/>
          <w:b/>
          <w:bCs/>
        </w:rPr>
      </w:pPr>
    </w:p>
    <w:p w14:paraId="6817258A" w14:textId="281E28BC" w:rsidR="00BF2BFC" w:rsidRPr="00556CA0" w:rsidRDefault="00BF2BFC" w:rsidP="005046B6">
      <w:pPr>
        <w:ind w:left="2"/>
        <w:rPr>
          <w:rFonts w:ascii="ＭＳ ゴシック" w:eastAsia="ＭＳ ゴシック" w:hAnsi="ＭＳ ゴシック"/>
          <w:b/>
          <w:sz w:val="22"/>
        </w:rPr>
      </w:pPr>
      <w:r w:rsidRPr="00556CA0">
        <w:rPr>
          <w:rFonts w:ascii="ＭＳ ゴシック" w:eastAsia="ＭＳ ゴシック" w:hAnsi="ＭＳ ゴシック" w:hint="eastAsia"/>
          <w:b/>
          <w:sz w:val="22"/>
        </w:rPr>
        <w:t>第一　審査会の結論</w:t>
      </w:r>
    </w:p>
    <w:p w14:paraId="5B07FBAB" w14:textId="186E0A2C" w:rsidR="00BF2BFC" w:rsidRPr="00767ECB" w:rsidRDefault="00BF2BFC" w:rsidP="003F3A2B">
      <w:pPr>
        <w:tabs>
          <w:tab w:val="left" w:pos="1560"/>
        </w:tabs>
        <w:ind w:leftChars="-1" w:left="425" w:hanging="427"/>
        <w:rPr>
          <w:rFonts w:ascii="ＭＳ 明朝" w:eastAsia="ＭＳ 明朝" w:hAnsi="ＭＳ 明朝"/>
          <w:sz w:val="22"/>
        </w:rPr>
      </w:pPr>
      <w:r w:rsidRPr="00556CA0">
        <w:rPr>
          <w:rFonts w:ascii="ＭＳ ゴシック" w:eastAsia="ＭＳ ゴシック" w:hAnsi="ＭＳ ゴシック" w:hint="eastAsia"/>
          <w:b/>
          <w:sz w:val="22"/>
        </w:rPr>
        <w:t xml:space="preserve">　　　</w:t>
      </w:r>
      <w:r>
        <w:rPr>
          <w:rFonts w:ascii="ＭＳ 明朝" w:eastAsia="ＭＳ 明朝" w:hAnsi="ＭＳ 明朝" w:hint="eastAsia"/>
          <w:sz w:val="22"/>
        </w:rPr>
        <w:t>大阪府警察本部長が行った部分公開決定で非公開とした情報のうち</w:t>
      </w:r>
      <w:r w:rsidRPr="00767ECB">
        <w:rPr>
          <w:rFonts w:ascii="ＭＳ 明朝" w:eastAsia="ＭＳ 明朝" w:hAnsi="ＭＳ 明朝" w:hint="eastAsia"/>
          <w:sz w:val="22"/>
        </w:rPr>
        <w:t>、別表に記載した</w:t>
      </w:r>
      <w:r w:rsidR="00043F38">
        <w:rPr>
          <w:rFonts w:ascii="ＭＳ 明朝" w:eastAsia="ＭＳ 明朝" w:hAnsi="ＭＳ 明朝" w:hint="eastAsia"/>
          <w:sz w:val="22"/>
        </w:rPr>
        <w:t>部分については、前記別表に記載した</w:t>
      </w:r>
      <w:r w:rsidR="003F3A2B" w:rsidRPr="00767ECB">
        <w:rPr>
          <w:rFonts w:ascii="ＭＳ 明朝" w:eastAsia="ＭＳ 明朝" w:hAnsi="ＭＳ 明朝" w:hint="eastAsia"/>
          <w:sz w:val="22"/>
        </w:rPr>
        <w:t>方法により、</w:t>
      </w:r>
      <w:r w:rsidRPr="00767ECB">
        <w:rPr>
          <w:rFonts w:ascii="ＭＳ 明朝" w:eastAsia="ＭＳ 明朝" w:hAnsi="ＭＳ 明朝" w:hint="eastAsia"/>
          <w:sz w:val="22"/>
        </w:rPr>
        <w:t>情報</w:t>
      </w:r>
      <w:r w:rsidR="003F3A2B" w:rsidRPr="00767ECB">
        <w:rPr>
          <w:rFonts w:ascii="ＭＳ 明朝" w:eastAsia="ＭＳ 明朝" w:hAnsi="ＭＳ 明朝" w:hint="eastAsia"/>
          <w:sz w:val="22"/>
        </w:rPr>
        <w:t>を</w:t>
      </w:r>
      <w:r w:rsidRPr="00767ECB">
        <w:rPr>
          <w:rFonts w:ascii="ＭＳ 明朝" w:eastAsia="ＭＳ 明朝" w:hAnsi="ＭＳ 明朝" w:hint="eastAsia"/>
          <w:sz w:val="22"/>
        </w:rPr>
        <w:t>公開すべきである。</w:t>
      </w:r>
    </w:p>
    <w:p w14:paraId="5C4EB579" w14:textId="77777777" w:rsidR="00BF2BFC" w:rsidRDefault="00BF2BFC" w:rsidP="00BF2BFC">
      <w:pPr>
        <w:ind w:leftChars="-1" w:left="425" w:hanging="427"/>
        <w:rPr>
          <w:rFonts w:ascii="ＭＳ 明朝" w:eastAsia="ＭＳ 明朝" w:hAnsi="ＭＳ 明朝"/>
          <w:sz w:val="22"/>
        </w:rPr>
      </w:pPr>
      <w:r>
        <w:rPr>
          <w:rFonts w:ascii="ＭＳ 明朝" w:eastAsia="ＭＳ 明朝" w:hAnsi="ＭＳ 明朝" w:hint="eastAsia"/>
          <w:sz w:val="22"/>
        </w:rPr>
        <w:t xml:space="preserve">　　　大阪府警察本部長が行ったその余の判断は、妥当である。</w:t>
      </w:r>
    </w:p>
    <w:p w14:paraId="5294C171" w14:textId="77777777" w:rsidR="00BF2BFC" w:rsidRPr="00812AD6" w:rsidRDefault="00BF2BFC" w:rsidP="00BF2BFC">
      <w:pPr>
        <w:ind w:leftChars="-1" w:left="425" w:hanging="427"/>
        <w:rPr>
          <w:rFonts w:ascii="ＭＳ 明朝" w:eastAsia="ＭＳ 明朝" w:hAnsi="ＭＳ 明朝"/>
          <w:sz w:val="22"/>
        </w:rPr>
      </w:pPr>
    </w:p>
    <w:p w14:paraId="2FCDE7C4" w14:textId="77777777" w:rsidR="00BF2BFC" w:rsidRPr="00556CA0" w:rsidRDefault="00BF2BFC" w:rsidP="00BF2BFC">
      <w:pPr>
        <w:rPr>
          <w:rFonts w:ascii="ＭＳ ゴシック" w:eastAsia="ＭＳ ゴシック" w:hAnsi="ＭＳ ゴシック"/>
          <w:b/>
          <w:sz w:val="22"/>
        </w:rPr>
      </w:pPr>
      <w:r w:rsidRPr="00556CA0">
        <w:rPr>
          <w:rFonts w:ascii="ＭＳ ゴシック" w:eastAsia="ＭＳ ゴシック" w:hAnsi="ＭＳ ゴシック" w:hint="eastAsia"/>
          <w:b/>
          <w:sz w:val="22"/>
        </w:rPr>
        <w:t>第二　審査請求に至る経過</w:t>
      </w:r>
    </w:p>
    <w:p w14:paraId="09410A45" w14:textId="711B252F" w:rsidR="00BF2BFC" w:rsidRPr="00556CA0" w:rsidRDefault="00BF2BFC" w:rsidP="00BF2BFC">
      <w:pPr>
        <w:ind w:left="424" w:hanging="424"/>
        <w:rPr>
          <w:rFonts w:ascii="ＭＳ 明朝" w:eastAsia="ＭＳ 明朝" w:hAnsi="ＭＳ 明朝"/>
          <w:sz w:val="22"/>
        </w:rPr>
      </w:pPr>
      <w:r w:rsidRPr="00556CA0">
        <w:rPr>
          <w:rFonts w:ascii="ＭＳ 明朝" w:eastAsia="ＭＳ 明朝" w:hAnsi="ＭＳ 明朝" w:hint="eastAsia"/>
          <w:b/>
          <w:sz w:val="22"/>
        </w:rPr>
        <w:t xml:space="preserve">　</w:t>
      </w:r>
      <w:r w:rsidRPr="00556CA0">
        <w:rPr>
          <w:rFonts w:ascii="ＭＳ 明朝" w:eastAsia="ＭＳ 明朝" w:hAnsi="ＭＳ 明朝" w:hint="eastAsia"/>
          <w:sz w:val="22"/>
        </w:rPr>
        <w:t>１　令和</w:t>
      </w:r>
      <w:r w:rsidR="00E71E43">
        <w:rPr>
          <w:rFonts w:ascii="ＭＳ 明朝" w:eastAsia="ＭＳ 明朝" w:hAnsi="ＭＳ 明朝" w:hint="eastAsia"/>
          <w:sz w:val="22"/>
        </w:rPr>
        <w:t>２</w:t>
      </w:r>
      <w:r w:rsidRPr="00556CA0">
        <w:rPr>
          <w:rFonts w:ascii="ＭＳ 明朝" w:eastAsia="ＭＳ 明朝" w:hAnsi="ＭＳ 明朝" w:hint="eastAsia"/>
          <w:sz w:val="22"/>
        </w:rPr>
        <w:t>年</w:t>
      </w:r>
      <w:r w:rsidR="00E71E43">
        <w:rPr>
          <w:rFonts w:ascii="ＭＳ 明朝" w:eastAsia="ＭＳ 明朝" w:hAnsi="ＭＳ 明朝" w:hint="eastAsia"/>
          <w:sz w:val="22"/>
        </w:rPr>
        <w:t>８</w:t>
      </w:r>
      <w:r w:rsidRPr="00556CA0">
        <w:rPr>
          <w:rFonts w:ascii="ＭＳ 明朝" w:eastAsia="ＭＳ 明朝" w:hAnsi="ＭＳ 明朝" w:hint="eastAsia"/>
          <w:sz w:val="22"/>
        </w:rPr>
        <w:t>月</w:t>
      </w:r>
      <w:r w:rsidR="00E71E43">
        <w:rPr>
          <w:rFonts w:ascii="ＭＳ 明朝" w:eastAsia="ＭＳ 明朝" w:hAnsi="ＭＳ 明朝" w:hint="eastAsia"/>
          <w:sz w:val="22"/>
        </w:rPr>
        <w:t>３</w:t>
      </w:r>
      <w:r w:rsidRPr="00556CA0">
        <w:rPr>
          <w:rFonts w:ascii="ＭＳ 明朝" w:eastAsia="ＭＳ 明朝" w:hAnsi="ＭＳ 明朝" w:hint="eastAsia"/>
          <w:sz w:val="22"/>
        </w:rPr>
        <w:t>日、審査請求人は、大阪府警察本部長（以下「実施機関」という。）に対し、大阪府情報公開条例（平成11年大阪府条例第39号。以下「条例」という。）第６条の規定により、以下の内容についての行政文書公開請求</w:t>
      </w:r>
      <w:r>
        <w:rPr>
          <w:rFonts w:ascii="ＭＳ 明朝" w:eastAsia="ＭＳ 明朝" w:hAnsi="ＭＳ 明朝" w:hint="eastAsia"/>
          <w:sz w:val="22"/>
        </w:rPr>
        <w:t>（以下「本件請求」という。）</w:t>
      </w:r>
      <w:r w:rsidRPr="00556CA0">
        <w:rPr>
          <w:rFonts w:ascii="ＭＳ 明朝" w:eastAsia="ＭＳ 明朝" w:hAnsi="ＭＳ 明朝" w:hint="eastAsia"/>
          <w:sz w:val="22"/>
        </w:rPr>
        <w:t>を行った。</w:t>
      </w:r>
    </w:p>
    <w:p w14:paraId="1F33B829" w14:textId="77777777" w:rsidR="00BF2BFC" w:rsidRPr="00556CA0" w:rsidRDefault="00BF2BFC" w:rsidP="00BF2BFC">
      <w:pPr>
        <w:rPr>
          <w:rFonts w:ascii="ＭＳ 明朝" w:eastAsia="ＭＳ 明朝" w:hAnsi="ＭＳ 明朝"/>
          <w:sz w:val="22"/>
        </w:rPr>
      </w:pPr>
      <w:r w:rsidRPr="00556CA0">
        <w:rPr>
          <w:rFonts w:ascii="ＭＳ 明朝" w:eastAsia="ＭＳ 明朝" w:hAnsi="ＭＳ 明朝" w:hint="eastAsia"/>
          <w:sz w:val="22"/>
        </w:rPr>
        <w:t xml:space="preserve">　　（</w:t>
      </w:r>
      <w:r>
        <w:rPr>
          <w:rFonts w:ascii="ＭＳ 明朝" w:eastAsia="ＭＳ 明朝" w:hAnsi="ＭＳ 明朝" w:hint="eastAsia"/>
          <w:sz w:val="22"/>
        </w:rPr>
        <w:t>本件</w:t>
      </w:r>
      <w:r w:rsidRPr="00556CA0">
        <w:rPr>
          <w:rFonts w:ascii="ＭＳ 明朝" w:eastAsia="ＭＳ 明朝" w:hAnsi="ＭＳ 明朝" w:hint="eastAsia"/>
          <w:sz w:val="22"/>
        </w:rPr>
        <w:t>請求の内容）</w:t>
      </w:r>
    </w:p>
    <w:p w14:paraId="1E2CAE20" w14:textId="688D1438" w:rsidR="00BF2BFC" w:rsidRDefault="00BF2BFC" w:rsidP="00BF2BFC">
      <w:pPr>
        <w:spacing w:line="340" w:lineRule="exact"/>
        <w:ind w:left="708" w:hangingChars="322" w:hanging="708"/>
        <w:rPr>
          <w:rFonts w:ascii="ＭＳ 明朝" w:eastAsia="ＭＳ 明朝" w:hAnsi="ＭＳ 明朝"/>
          <w:color w:val="000000" w:themeColor="text1"/>
          <w:sz w:val="22"/>
        </w:rPr>
      </w:pPr>
      <w:r w:rsidRPr="00556CA0">
        <w:rPr>
          <w:rFonts w:ascii="ＭＳ 明朝" w:eastAsia="ＭＳ 明朝" w:hAnsi="ＭＳ 明朝" w:hint="eastAsia"/>
          <w:sz w:val="22"/>
        </w:rPr>
        <w:t xml:space="preserve">　　　</w:t>
      </w:r>
      <w:r>
        <w:rPr>
          <w:rFonts w:ascii="ＭＳ 明朝" w:eastAsia="ＭＳ 明朝" w:hAnsi="ＭＳ 明朝" w:hint="eastAsia"/>
          <w:color w:val="000000" w:themeColor="text1"/>
          <w:sz w:val="22"/>
        </w:rPr>
        <w:t>・屋外分煙所</w:t>
      </w:r>
      <w:r w:rsidR="00043F38">
        <w:rPr>
          <w:rFonts w:ascii="ＭＳ 明朝" w:eastAsia="ＭＳ 明朝" w:hAnsi="ＭＳ 明朝" w:hint="eastAsia"/>
          <w:color w:val="000000" w:themeColor="text1"/>
          <w:sz w:val="22"/>
        </w:rPr>
        <w:t>整備</w:t>
      </w:r>
      <w:r>
        <w:rPr>
          <w:rFonts w:ascii="ＭＳ 明朝" w:eastAsia="ＭＳ 明朝" w:hAnsi="ＭＳ 明朝" w:hint="eastAsia"/>
          <w:color w:val="000000" w:themeColor="text1"/>
          <w:sz w:val="22"/>
        </w:rPr>
        <w:t>のための検討会に出席した際の復命書等（作成していれば。検討会で取得した文書は不要）</w:t>
      </w:r>
    </w:p>
    <w:p w14:paraId="6D3C8A9E" w14:textId="12BB85D3" w:rsidR="00043F38" w:rsidRDefault="00BF2BFC" w:rsidP="00BF2BFC">
      <w:pPr>
        <w:spacing w:line="340" w:lineRule="exact"/>
        <w:ind w:left="708" w:hangingChars="322" w:hanging="708"/>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w:t>
      </w:r>
      <w:r w:rsidR="00FD7929">
        <w:rPr>
          <w:rFonts w:ascii="ＭＳ 明朝" w:eastAsia="ＭＳ 明朝" w:hAnsi="ＭＳ 明朝" w:hint="eastAsia"/>
          <w:color w:val="000000" w:themeColor="text1"/>
          <w:sz w:val="22"/>
        </w:rPr>
        <w:t>○○</w:t>
      </w:r>
      <w:r>
        <w:rPr>
          <w:rFonts w:ascii="ＭＳ 明朝" w:eastAsia="ＭＳ 明朝" w:hAnsi="ＭＳ 明朝" w:hint="eastAsia"/>
          <w:color w:val="000000" w:themeColor="text1"/>
          <w:sz w:val="22"/>
        </w:rPr>
        <w:t>運転免許試験場の隣接地に設置された屋外分煙所に係る次の文書</w:t>
      </w:r>
    </w:p>
    <w:p w14:paraId="3320C210" w14:textId="289813CE" w:rsidR="00BF2BFC" w:rsidRDefault="00BF2BFC" w:rsidP="002E18B0">
      <w:pPr>
        <w:spacing w:line="340" w:lineRule="exact"/>
        <w:ind w:leftChars="337" w:left="708" w:firstLineChars="193" w:firstLine="42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設置に至る検討・意思決定過程が分かる文書</w:t>
      </w:r>
    </w:p>
    <w:p w14:paraId="0AC1C1BF" w14:textId="10698761" w:rsidR="00BF2BFC" w:rsidRDefault="00BF2BFC" w:rsidP="00BF2BFC">
      <w:pPr>
        <w:spacing w:line="340" w:lineRule="exact"/>
        <w:ind w:left="849" w:hangingChars="386" w:hanging="849"/>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府健康医療部及び</w:t>
      </w:r>
      <w:r w:rsidR="00FD7929">
        <w:rPr>
          <w:rFonts w:ascii="ＭＳ 明朝" w:eastAsia="ＭＳ 明朝" w:hAnsi="ＭＳ 明朝" w:hint="eastAsia"/>
          <w:color w:val="000000" w:themeColor="text1"/>
          <w:sz w:val="22"/>
        </w:rPr>
        <w:t>〇〇</w:t>
      </w:r>
      <w:r>
        <w:rPr>
          <w:rFonts w:ascii="ＭＳ 明朝" w:eastAsia="ＭＳ 明朝" w:hAnsi="ＭＳ 明朝" w:hint="eastAsia"/>
          <w:color w:val="000000" w:themeColor="text1"/>
          <w:sz w:val="22"/>
        </w:rPr>
        <w:t>との接触の際に作成・取得した文書（覚書や候補地の内示通知、計画書、計画決定書に限らず、それぞれの担当者との協議や打ち合わせの記録またメールなど電子データの全て）</w:t>
      </w:r>
    </w:p>
    <w:p w14:paraId="46327F5F" w14:textId="77777777" w:rsidR="00BF2BFC" w:rsidRDefault="00BF2BFC" w:rsidP="00BF2BFC">
      <w:pPr>
        <w:spacing w:line="340" w:lineRule="exact"/>
        <w:ind w:left="708" w:hangingChars="322" w:hanging="708"/>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府民等からの意見や問い合わせ及び府警の回答（あれば）が分かる文書</w:t>
      </w:r>
    </w:p>
    <w:p w14:paraId="1A4D4830" w14:textId="77777777" w:rsidR="00BF2BFC" w:rsidRPr="00556CA0" w:rsidRDefault="00BF2BFC" w:rsidP="00BF2BFC">
      <w:pPr>
        <w:spacing w:line="340" w:lineRule="exact"/>
        <w:ind w:left="708" w:hangingChars="322" w:hanging="708"/>
        <w:rPr>
          <w:rFonts w:ascii="ＭＳ 明朝" w:eastAsia="ＭＳ 明朝" w:hAnsi="ＭＳ 明朝"/>
          <w:sz w:val="22"/>
        </w:rPr>
      </w:pPr>
    </w:p>
    <w:p w14:paraId="21D729C3" w14:textId="7A93D8A3" w:rsidR="00BF2BFC" w:rsidRDefault="00BF2BFC" w:rsidP="00BF2BFC">
      <w:pPr>
        <w:ind w:left="425" w:hangingChars="193" w:hanging="425"/>
        <w:rPr>
          <w:rFonts w:ascii="ＭＳ 明朝" w:eastAsia="ＭＳ 明朝" w:hAnsi="ＭＳ 明朝"/>
          <w:sz w:val="22"/>
        </w:rPr>
      </w:pPr>
      <w:r w:rsidRPr="00556CA0">
        <w:rPr>
          <w:rFonts w:ascii="ＭＳ 明朝" w:eastAsia="ＭＳ 明朝" w:hAnsi="ＭＳ 明朝" w:hint="eastAsia"/>
          <w:sz w:val="22"/>
        </w:rPr>
        <w:t xml:space="preserve">　</w:t>
      </w:r>
      <w:r>
        <w:rPr>
          <w:rFonts w:ascii="ＭＳ 明朝" w:eastAsia="ＭＳ 明朝" w:hAnsi="ＭＳ 明朝" w:hint="eastAsia"/>
          <w:sz w:val="22"/>
        </w:rPr>
        <w:t>２　実施機関は、令和</w:t>
      </w:r>
      <w:r w:rsidR="00E71E43">
        <w:rPr>
          <w:rFonts w:ascii="ＭＳ 明朝" w:eastAsia="ＭＳ 明朝" w:hAnsi="ＭＳ 明朝" w:hint="eastAsia"/>
          <w:sz w:val="22"/>
        </w:rPr>
        <w:t>２</w:t>
      </w:r>
      <w:r>
        <w:rPr>
          <w:rFonts w:ascii="ＭＳ 明朝" w:eastAsia="ＭＳ 明朝" w:hAnsi="ＭＳ 明朝" w:hint="eastAsia"/>
          <w:sz w:val="22"/>
        </w:rPr>
        <w:t>年</w:t>
      </w:r>
      <w:r w:rsidR="00E71E43">
        <w:rPr>
          <w:rFonts w:ascii="ＭＳ 明朝" w:eastAsia="ＭＳ 明朝" w:hAnsi="ＭＳ 明朝" w:hint="eastAsia"/>
          <w:sz w:val="22"/>
        </w:rPr>
        <w:t>９</w:t>
      </w:r>
      <w:r>
        <w:rPr>
          <w:rFonts w:ascii="ＭＳ 明朝" w:eastAsia="ＭＳ 明朝" w:hAnsi="ＭＳ 明朝" w:hint="eastAsia"/>
          <w:sz w:val="22"/>
        </w:rPr>
        <w:t>月</w:t>
      </w:r>
      <w:r w:rsidR="00E71E43">
        <w:rPr>
          <w:rFonts w:ascii="ＭＳ 明朝" w:eastAsia="ＭＳ 明朝" w:hAnsi="ＭＳ 明朝" w:hint="eastAsia"/>
          <w:sz w:val="22"/>
        </w:rPr>
        <w:t>１</w:t>
      </w:r>
      <w:r>
        <w:rPr>
          <w:rFonts w:ascii="ＭＳ 明朝" w:eastAsia="ＭＳ 明朝" w:hAnsi="ＭＳ 明朝" w:hint="eastAsia"/>
          <w:sz w:val="22"/>
        </w:rPr>
        <w:t>日付けで条例第13条第１項の規定により、</w:t>
      </w:r>
    </w:p>
    <w:p w14:paraId="5669ECE3" w14:textId="77777777" w:rsidR="00BF2BFC" w:rsidRDefault="00BF2BFC" w:rsidP="00BF2BFC">
      <w:pPr>
        <w:spacing w:line="340" w:lineRule="exact"/>
        <w:rPr>
          <w:rFonts w:ascii="ＭＳ 明朝" w:eastAsia="ＭＳ 明朝" w:hAnsi="ＭＳ 明朝"/>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color w:val="000000" w:themeColor="text1"/>
          <w:sz w:val="22"/>
        </w:rPr>
        <w:t>「屋外分煙所」のモデル整備候補地の内示について</w:t>
      </w:r>
    </w:p>
    <w:p w14:paraId="38B1B282" w14:textId="77777777" w:rsidR="00BF2BFC" w:rsidRDefault="00BF2BFC" w:rsidP="00BF2BFC">
      <w:pPr>
        <w:spacing w:line="340" w:lineRule="exac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・令和元年度「屋外分煙所」モデル整備計画決定書</w:t>
      </w:r>
    </w:p>
    <w:p w14:paraId="1419EA3D" w14:textId="149662D4" w:rsidR="00BF2BFC" w:rsidRDefault="00BF2BFC" w:rsidP="00BF2BFC">
      <w:pPr>
        <w:spacing w:line="340" w:lineRule="exact"/>
        <w:ind w:left="425" w:hangingChars="193" w:hanging="42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を特定し、公開決定を行い、更に</w:t>
      </w:r>
      <w:r>
        <w:rPr>
          <w:rFonts w:ascii="ＭＳ 明朝" w:eastAsia="ＭＳ 明朝" w:hAnsi="ＭＳ 明朝" w:hint="eastAsia"/>
          <w:sz w:val="22"/>
        </w:rPr>
        <w:t>同日付けで</w:t>
      </w:r>
    </w:p>
    <w:p w14:paraId="413BE4CD" w14:textId="77777777" w:rsidR="00BF2BFC" w:rsidRDefault="00BF2BFC" w:rsidP="00BF2BFC">
      <w:pPr>
        <w:spacing w:line="340" w:lineRule="exac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・受信メール及び添付資料他８文書</w:t>
      </w:r>
    </w:p>
    <w:p w14:paraId="31C5609E" w14:textId="77777777" w:rsidR="00BF2BFC" w:rsidRDefault="00BF2BFC" w:rsidP="00BF2BFC">
      <w:pPr>
        <w:spacing w:line="340" w:lineRule="exact"/>
        <w:ind w:left="425" w:hangingChars="193" w:hanging="42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を特定し、部分公開決定を行った。</w:t>
      </w:r>
    </w:p>
    <w:p w14:paraId="7C18668F" w14:textId="3D2AA117" w:rsidR="00BF2BFC" w:rsidRDefault="00BF2BFC" w:rsidP="00BF2BFC">
      <w:pPr>
        <w:spacing w:line="340" w:lineRule="exact"/>
        <w:ind w:left="425" w:hangingChars="193" w:hanging="42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令和</w:t>
      </w:r>
      <w:r w:rsidR="00E71E43">
        <w:rPr>
          <w:rFonts w:ascii="ＭＳ 明朝" w:eastAsia="ＭＳ 明朝" w:hAnsi="ＭＳ 明朝" w:hint="eastAsia"/>
          <w:color w:val="000000" w:themeColor="text1"/>
          <w:sz w:val="22"/>
        </w:rPr>
        <w:t>３</w:t>
      </w:r>
      <w:r>
        <w:rPr>
          <w:rFonts w:ascii="ＭＳ 明朝" w:eastAsia="ＭＳ 明朝" w:hAnsi="ＭＳ 明朝" w:hint="eastAsia"/>
          <w:color w:val="000000" w:themeColor="text1"/>
          <w:sz w:val="22"/>
        </w:rPr>
        <w:t>年</w:t>
      </w:r>
      <w:r w:rsidR="00E71E43">
        <w:rPr>
          <w:rFonts w:ascii="ＭＳ 明朝" w:eastAsia="ＭＳ 明朝" w:hAnsi="ＭＳ 明朝" w:hint="eastAsia"/>
          <w:color w:val="000000" w:themeColor="text1"/>
          <w:sz w:val="22"/>
        </w:rPr>
        <w:t>１</w:t>
      </w:r>
      <w:r>
        <w:rPr>
          <w:rFonts w:ascii="ＭＳ 明朝" w:eastAsia="ＭＳ 明朝" w:hAnsi="ＭＳ 明朝" w:hint="eastAsia"/>
          <w:color w:val="000000" w:themeColor="text1"/>
          <w:sz w:val="22"/>
        </w:rPr>
        <w:t>月</w:t>
      </w:r>
      <w:r w:rsidR="00E71E43">
        <w:rPr>
          <w:rFonts w:ascii="ＭＳ 明朝" w:eastAsia="ＭＳ 明朝" w:hAnsi="ＭＳ 明朝" w:hint="eastAsia"/>
          <w:color w:val="000000" w:themeColor="text1"/>
          <w:sz w:val="22"/>
        </w:rPr>
        <w:t>29</w:t>
      </w:r>
      <w:r>
        <w:rPr>
          <w:rFonts w:ascii="ＭＳ 明朝" w:eastAsia="ＭＳ 明朝" w:hAnsi="ＭＳ 明朝" w:hint="eastAsia"/>
          <w:color w:val="000000" w:themeColor="text1"/>
          <w:sz w:val="22"/>
        </w:rPr>
        <w:t>日、実施機関は</w:t>
      </w:r>
      <w:r w:rsidR="00043F38">
        <w:rPr>
          <w:rFonts w:ascii="ＭＳ 明朝" w:eastAsia="ＭＳ 明朝" w:hAnsi="ＭＳ 明朝" w:hint="eastAsia"/>
          <w:color w:val="000000" w:themeColor="text1"/>
          <w:sz w:val="22"/>
        </w:rPr>
        <w:t>本件請求の対象となる行政文書の</w:t>
      </w:r>
      <w:r>
        <w:rPr>
          <w:rFonts w:ascii="ＭＳ 明朝" w:eastAsia="ＭＳ 明朝" w:hAnsi="ＭＳ 明朝" w:hint="eastAsia"/>
          <w:color w:val="000000" w:themeColor="text1"/>
          <w:sz w:val="22"/>
        </w:rPr>
        <w:t>非公開部分に誤りがあり、また、行政文書の特定が不十分で、対象とすべき対象文書が不足していたため、として</w:t>
      </w:r>
      <w:r>
        <w:rPr>
          <w:rFonts w:ascii="ＭＳ 明朝" w:eastAsia="ＭＳ 明朝" w:hAnsi="ＭＳ 明朝" w:hint="eastAsia"/>
          <w:sz w:val="22"/>
        </w:rPr>
        <w:t>令和</w:t>
      </w:r>
      <w:r w:rsidR="00E71E43">
        <w:rPr>
          <w:rFonts w:ascii="ＭＳ 明朝" w:eastAsia="ＭＳ 明朝" w:hAnsi="ＭＳ 明朝" w:hint="eastAsia"/>
          <w:sz w:val="22"/>
        </w:rPr>
        <w:t>２</w:t>
      </w:r>
      <w:r>
        <w:rPr>
          <w:rFonts w:ascii="ＭＳ 明朝" w:eastAsia="ＭＳ 明朝" w:hAnsi="ＭＳ 明朝" w:hint="eastAsia"/>
          <w:sz w:val="22"/>
        </w:rPr>
        <w:t>年</w:t>
      </w:r>
      <w:r w:rsidR="00E71E43">
        <w:rPr>
          <w:rFonts w:ascii="ＭＳ 明朝" w:eastAsia="ＭＳ 明朝" w:hAnsi="ＭＳ 明朝" w:hint="eastAsia"/>
          <w:sz w:val="22"/>
        </w:rPr>
        <w:t>９</w:t>
      </w:r>
      <w:r>
        <w:rPr>
          <w:rFonts w:ascii="ＭＳ 明朝" w:eastAsia="ＭＳ 明朝" w:hAnsi="ＭＳ 明朝" w:hint="eastAsia"/>
          <w:sz w:val="22"/>
        </w:rPr>
        <w:t>月</w:t>
      </w:r>
      <w:r w:rsidR="00E71E43">
        <w:rPr>
          <w:rFonts w:ascii="ＭＳ 明朝" w:eastAsia="ＭＳ 明朝" w:hAnsi="ＭＳ 明朝" w:hint="eastAsia"/>
          <w:sz w:val="22"/>
        </w:rPr>
        <w:t>１</w:t>
      </w:r>
      <w:r>
        <w:rPr>
          <w:rFonts w:ascii="ＭＳ 明朝" w:eastAsia="ＭＳ 明朝" w:hAnsi="ＭＳ 明朝" w:hint="eastAsia"/>
          <w:sz w:val="22"/>
        </w:rPr>
        <w:t>日付けの</w:t>
      </w:r>
      <w:r>
        <w:rPr>
          <w:rFonts w:ascii="ＭＳ 明朝" w:eastAsia="ＭＳ 明朝" w:hAnsi="ＭＳ 明朝" w:hint="eastAsia"/>
          <w:color w:val="000000" w:themeColor="text1"/>
          <w:sz w:val="22"/>
        </w:rPr>
        <w:t>部分公開決定を取り消した。</w:t>
      </w:r>
    </w:p>
    <w:p w14:paraId="4F2381FF" w14:textId="651D387B" w:rsidR="00BF2BFC" w:rsidRDefault="00BF2BFC" w:rsidP="00BF2BFC">
      <w:pPr>
        <w:ind w:left="425" w:hangingChars="193" w:hanging="425"/>
        <w:rPr>
          <w:rFonts w:ascii="ＭＳ 明朝" w:eastAsia="ＭＳ 明朝" w:hAnsi="ＭＳ 明朝"/>
          <w:sz w:val="22"/>
        </w:rPr>
      </w:pPr>
      <w:r>
        <w:rPr>
          <w:rFonts w:ascii="ＭＳ 明朝" w:eastAsia="ＭＳ 明朝" w:hAnsi="ＭＳ 明朝" w:hint="eastAsia"/>
          <w:color w:val="000000" w:themeColor="text1"/>
          <w:sz w:val="22"/>
        </w:rPr>
        <w:t xml:space="preserve">　　　</w:t>
      </w:r>
      <w:r w:rsidR="00043F38">
        <w:rPr>
          <w:rFonts w:ascii="ＭＳ 明朝" w:eastAsia="ＭＳ 明朝" w:hAnsi="ＭＳ 明朝" w:hint="eastAsia"/>
          <w:color w:val="000000" w:themeColor="text1"/>
          <w:sz w:val="22"/>
        </w:rPr>
        <w:t>上記</w:t>
      </w:r>
      <w:r>
        <w:rPr>
          <w:rFonts w:ascii="ＭＳ 明朝" w:eastAsia="ＭＳ 明朝" w:hAnsi="ＭＳ 明朝" w:hint="eastAsia"/>
          <w:color w:val="000000" w:themeColor="text1"/>
          <w:sz w:val="22"/>
        </w:rPr>
        <w:t>取消しに伴い、令和</w:t>
      </w:r>
      <w:r w:rsidR="00E71E43">
        <w:rPr>
          <w:rFonts w:ascii="ＭＳ 明朝" w:eastAsia="ＭＳ 明朝" w:hAnsi="ＭＳ 明朝" w:hint="eastAsia"/>
          <w:color w:val="000000" w:themeColor="text1"/>
          <w:sz w:val="22"/>
        </w:rPr>
        <w:t>３</w:t>
      </w:r>
      <w:r>
        <w:rPr>
          <w:rFonts w:ascii="ＭＳ 明朝" w:eastAsia="ＭＳ 明朝" w:hAnsi="ＭＳ 明朝" w:hint="eastAsia"/>
          <w:color w:val="000000" w:themeColor="text1"/>
          <w:sz w:val="22"/>
        </w:rPr>
        <w:t>年</w:t>
      </w:r>
      <w:r w:rsidR="00E71E43">
        <w:rPr>
          <w:rFonts w:ascii="ＭＳ 明朝" w:eastAsia="ＭＳ 明朝" w:hAnsi="ＭＳ 明朝" w:hint="eastAsia"/>
          <w:color w:val="000000" w:themeColor="text1"/>
          <w:sz w:val="22"/>
        </w:rPr>
        <w:t>１</w:t>
      </w:r>
      <w:r>
        <w:rPr>
          <w:rFonts w:ascii="ＭＳ 明朝" w:eastAsia="ＭＳ 明朝" w:hAnsi="ＭＳ 明朝" w:hint="eastAsia"/>
          <w:color w:val="000000" w:themeColor="text1"/>
          <w:sz w:val="22"/>
        </w:rPr>
        <w:t>月</w:t>
      </w:r>
      <w:r w:rsidR="00E71E43">
        <w:rPr>
          <w:rFonts w:ascii="ＭＳ 明朝" w:eastAsia="ＭＳ 明朝" w:hAnsi="ＭＳ 明朝" w:hint="eastAsia"/>
          <w:color w:val="000000" w:themeColor="text1"/>
          <w:sz w:val="22"/>
        </w:rPr>
        <w:t>29</w:t>
      </w:r>
      <w:r>
        <w:rPr>
          <w:rFonts w:ascii="ＭＳ 明朝" w:eastAsia="ＭＳ 明朝" w:hAnsi="ＭＳ 明朝" w:hint="eastAsia"/>
          <w:color w:val="000000" w:themeColor="text1"/>
          <w:sz w:val="22"/>
        </w:rPr>
        <w:t>日</w:t>
      </w:r>
      <w:r>
        <w:rPr>
          <w:rFonts w:ascii="ＭＳ 明朝" w:eastAsia="ＭＳ 明朝" w:hAnsi="ＭＳ 明朝" w:hint="eastAsia"/>
          <w:sz w:val="22"/>
        </w:rPr>
        <w:t>付けで条例第13条第１項の規定により、本件請求のうち</w:t>
      </w:r>
    </w:p>
    <w:p w14:paraId="203EEBD4" w14:textId="07C8A834" w:rsidR="00BF2BFC" w:rsidRDefault="00BF2BFC" w:rsidP="00BF2BFC">
      <w:pPr>
        <w:spacing w:line="340" w:lineRule="exact"/>
        <w:ind w:left="849" w:hangingChars="386" w:hanging="849"/>
        <w:rPr>
          <w:rFonts w:ascii="ＭＳ 明朝" w:eastAsia="ＭＳ 明朝" w:hAnsi="ＭＳ 明朝"/>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color w:val="000000" w:themeColor="text1"/>
          <w:sz w:val="22"/>
        </w:rPr>
        <w:t>・屋外分煙所</w:t>
      </w:r>
      <w:r w:rsidR="009951D4">
        <w:rPr>
          <w:rFonts w:ascii="ＭＳ 明朝" w:eastAsia="ＭＳ 明朝" w:hAnsi="ＭＳ 明朝" w:hint="eastAsia"/>
          <w:color w:val="000000" w:themeColor="text1"/>
          <w:sz w:val="22"/>
        </w:rPr>
        <w:t>整備</w:t>
      </w:r>
      <w:r>
        <w:rPr>
          <w:rFonts w:ascii="ＭＳ 明朝" w:eastAsia="ＭＳ 明朝" w:hAnsi="ＭＳ 明朝" w:hint="eastAsia"/>
          <w:color w:val="000000" w:themeColor="text1"/>
          <w:sz w:val="22"/>
        </w:rPr>
        <w:t>のための検討会に出席した際の復命書等（作成していれば、検討会で取得した文書は不要</w:t>
      </w:r>
      <w:r w:rsidR="00043F38">
        <w:rPr>
          <w:rFonts w:ascii="ＭＳ 明朝" w:eastAsia="ＭＳ 明朝" w:hAnsi="ＭＳ 明朝" w:hint="eastAsia"/>
          <w:color w:val="000000" w:themeColor="text1"/>
          <w:sz w:val="22"/>
        </w:rPr>
        <w:t>）</w:t>
      </w:r>
    </w:p>
    <w:p w14:paraId="5E5609E0" w14:textId="3E140873" w:rsidR="00043F38" w:rsidRDefault="00BF2BFC" w:rsidP="00BF2BFC">
      <w:pPr>
        <w:spacing w:line="340" w:lineRule="exact"/>
        <w:ind w:left="849" w:hangingChars="386" w:hanging="849"/>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w:t>
      </w:r>
      <w:r w:rsidR="00FD7929">
        <w:rPr>
          <w:rFonts w:ascii="ＭＳ 明朝" w:eastAsia="ＭＳ 明朝" w:hAnsi="ＭＳ 明朝" w:hint="eastAsia"/>
          <w:color w:val="000000" w:themeColor="text1"/>
          <w:sz w:val="22"/>
        </w:rPr>
        <w:t>〇〇</w:t>
      </w:r>
      <w:r>
        <w:rPr>
          <w:rFonts w:ascii="ＭＳ 明朝" w:eastAsia="ＭＳ 明朝" w:hAnsi="ＭＳ 明朝" w:hint="eastAsia"/>
          <w:color w:val="000000" w:themeColor="text1"/>
          <w:sz w:val="22"/>
        </w:rPr>
        <w:t>運転免許試験場の隣接地に設置された屋外分煙所に係る次の文書</w:t>
      </w:r>
    </w:p>
    <w:p w14:paraId="28E9F5D7" w14:textId="65E00614" w:rsidR="00BF2BFC" w:rsidRDefault="00BF2BFC" w:rsidP="002E18B0">
      <w:pPr>
        <w:spacing w:line="340" w:lineRule="exact"/>
        <w:ind w:leftChars="404" w:left="848" w:firstLineChars="225" w:firstLine="49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設置に至る検討・意思決定過程が分かる文書</w:t>
      </w:r>
    </w:p>
    <w:p w14:paraId="3288FA12" w14:textId="53192F8A" w:rsidR="00BF2BFC" w:rsidRDefault="00BF2BFC" w:rsidP="002E18B0">
      <w:pPr>
        <w:spacing w:line="340" w:lineRule="exact"/>
        <w:ind w:left="1133" w:hangingChars="515" w:hanging="1133"/>
        <w:rPr>
          <w:rFonts w:ascii="ＭＳ 明朝" w:eastAsia="ＭＳ 明朝" w:hAnsi="ＭＳ 明朝"/>
          <w:color w:val="000000" w:themeColor="text1"/>
          <w:sz w:val="22"/>
        </w:rPr>
      </w:pPr>
      <w:r>
        <w:rPr>
          <w:rFonts w:ascii="ＭＳ 明朝" w:eastAsia="ＭＳ 明朝" w:hAnsi="ＭＳ 明朝" w:hint="eastAsia"/>
          <w:color w:val="000000" w:themeColor="text1"/>
          <w:sz w:val="22"/>
        </w:rPr>
        <w:lastRenderedPageBreak/>
        <w:t xml:space="preserve">　　　　　　府健康医療部及び</w:t>
      </w:r>
      <w:r w:rsidR="00FD7929">
        <w:rPr>
          <w:rFonts w:ascii="ＭＳ 明朝" w:eastAsia="ＭＳ 明朝" w:hAnsi="ＭＳ 明朝" w:hint="eastAsia"/>
          <w:color w:val="000000" w:themeColor="text1"/>
          <w:sz w:val="22"/>
        </w:rPr>
        <w:t>〇〇</w:t>
      </w:r>
      <w:r>
        <w:rPr>
          <w:rFonts w:ascii="ＭＳ 明朝" w:eastAsia="ＭＳ 明朝" w:hAnsi="ＭＳ 明朝" w:hint="eastAsia"/>
          <w:color w:val="000000" w:themeColor="text1"/>
          <w:sz w:val="22"/>
        </w:rPr>
        <w:t>との接触の際に作成・取得した文書（覚書や候補地の内示通知、計画書、計画決定書に限らず、それぞれの担当者との協議や打ち合わせの記録またメールなど電子データの全て）</w:t>
      </w:r>
    </w:p>
    <w:p w14:paraId="4BEE4A86" w14:textId="77777777" w:rsidR="00BF2BFC" w:rsidRDefault="00BF2BFC" w:rsidP="00BF2BFC">
      <w:pPr>
        <w:ind w:left="425" w:hangingChars="193" w:hanging="425"/>
        <w:rPr>
          <w:rFonts w:ascii="ＭＳ 明朝" w:eastAsia="ＭＳ 明朝" w:hAnsi="ＭＳ 明朝"/>
          <w:sz w:val="22"/>
        </w:rPr>
      </w:pPr>
      <w:r>
        <w:rPr>
          <w:rFonts w:ascii="ＭＳ 明朝" w:eastAsia="ＭＳ 明朝" w:hAnsi="ＭＳ 明朝" w:hint="eastAsia"/>
          <w:sz w:val="22"/>
        </w:rPr>
        <w:t xml:space="preserve">　　に対応する行政文書として、</w:t>
      </w:r>
    </w:p>
    <w:p w14:paraId="0FADC32F" w14:textId="77777777" w:rsidR="00BF2BFC" w:rsidRDefault="00BF2BFC" w:rsidP="00BF2BFC">
      <w:pPr>
        <w:spacing w:line="340" w:lineRule="exact"/>
        <w:rPr>
          <w:rFonts w:ascii="ＭＳ 明朝" w:eastAsia="ＭＳ 明朝" w:hAnsi="ＭＳ 明朝"/>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color w:val="000000" w:themeColor="text1"/>
          <w:sz w:val="22"/>
        </w:rPr>
        <w:t>受信メール及び添付資料他８文書</w:t>
      </w:r>
    </w:p>
    <w:p w14:paraId="1825A703" w14:textId="77777777" w:rsidR="00BF2BFC" w:rsidRDefault="00BF2BFC" w:rsidP="00BF2BFC">
      <w:pPr>
        <w:spacing w:line="340" w:lineRule="exact"/>
        <w:ind w:left="425" w:hangingChars="193" w:hanging="425"/>
        <w:rPr>
          <w:rFonts w:ascii="ＭＳ 明朝" w:eastAsia="ＭＳ 明朝" w:hAnsi="ＭＳ 明朝"/>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color w:val="000000" w:themeColor="text1"/>
          <w:sz w:val="22"/>
        </w:rPr>
        <w:t>を特定し、部分公開決定を行った。</w:t>
      </w:r>
    </w:p>
    <w:p w14:paraId="7784D5C2" w14:textId="3F249AA8" w:rsidR="00BF2BFC" w:rsidRDefault="00BF2BFC" w:rsidP="00BF2BFC">
      <w:pPr>
        <w:spacing w:line="340" w:lineRule="exact"/>
        <w:ind w:left="425" w:hangingChars="193" w:hanging="425"/>
        <w:rPr>
          <w:rFonts w:ascii="ＭＳ 明朝" w:eastAsia="ＭＳ 明朝" w:hAnsi="ＭＳ 明朝"/>
          <w:sz w:val="22"/>
        </w:rPr>
      </w:pPr>
      <w:r>
        <w:rPr>
          <w:rFonts w:ascii="ＭＳ 明朝" w:eastAsia="ＭＳ 明朝" w:hAnsi="ＭＳ 明朝" w:hint="eastAsia"/>
          <w:color w:val="000000" w:themeColor="text1"/>
          <w:sz w:val="22"/>
        </w:rPr>
        <w:t xml:space="preserve">　　　令和</w:t>
      </w:r>
      <w:r w:rsidR="00E71E43">
        <w:rPr>
          <w:rFonts w:ascii="ＭＳ 明朝" w:eastAsia="ＭＳ 明朝" w:hAnsi="ＭＳ 明朝" w:hint="eastAsia"/>
          <w:color w:val="000000" w:themeColor="text1"/>
          <w:sz w:val="22"/>
        </w:rPr>
        <w:t>５</w:t>
      </w:r>
      <w:r>
        <w:rPr>
          <w:rFonts w:ascii="ＭＳ 明朝" w:eastAsia="ＭＳ 明朝" w:hAnsi="ＭＳ 明朝" w:hint="eastAsia"/>
          <w:color w:val="000000" w:themeColor="text1"/>
          <w:sz w:val="22"/>
        </w:rPr>
        <w:t>年</w:t>
      </w:r>
      <w:r w:rsidR="00E71E43">
        <w:rPr>
          <w:rFonts w:ascii="ＭＳ 明朝" w:eastAsia="ＭＳ 明朝" w:hAnsi="ＭＳ 明朝" w:hint="eastAsia"/>
          <w:color w:val="000000" w:themeColor="text1"/>
          <w:sz w:val="22"/>
        </w:rPr>
        <w:t>12</w:t>
      </w:r>
      <w:r>
        <w:rPr>
          <w:rFonts w:ascii="ＭＳ 明朝" w:eastAsia="ＭＳ 明朝" w:hAnsi="ＭＳ 明朝" w:hint="eastAsia"/>
          <w:color w:val="000000" w:themeColor="text1"/>
          <w:sz w:val="22"/>
        </w:rPr>
        <w:t>月</w:t>
      </w:r>
      <w:r w:rsidR="00E71E43">
        <w:rPr>
          <w:rFonts w:ascii="ＭＳ 明朝" w:eastAsia="ＭＳ 明朝" w:hAnsi="ＭＳ 明朝" w:hint="eastAsia"/>
          <w:color w:val="000000" w:themeColor="text1"/>
          <w:sz w:val="22"/>
        </w:rPr>
        <w:t>22</w:t>
      </w:r>
      <w:r>
        <w:rPr>
          <w:rFonts w:ascii="ＭＳ 明朝" w:eastAsia="ＭＳ 明朝" w:hAnsi="ＭＳ 明朝" w:hint="eastAsia"/>
          <w:color w:val="000000" w:themeColor="text1"/>
          <w:sz w:val="22"/>
        </w:rPr>
        <w:t>日、実施機関は非公開とした動画資料について、個人の容貌を除き、その他の部分を公開するため、として令和</w:t>
      </w:r>
      <w:r w:rsidR="00E71E43">
        <w:rPr>
          <w:rFonts w:ascii="ＭＳ 明朝" w:eastAsia="ＭＳ 明朝" w:hAnsi="ＭＳ 明朝" w:hint="eastAsia"/>
          <w:color w:val="000000" w:themeColor="text1"/>
          <w:sz w:val="22"/>
        </w:rPr>
        <w:t>３</w:t>
      </w:r>
      <w:r>
        <w:rPr>
          <w:rFonts w:ascii="ＭＳ 明朝" w:eastAsia="ＭＳ 明朝" w:hAnsi="ＭＳ 明朝" w:hint="eastAsia"/>
          <w:color w:val="000000" w:themeColor="text1"/>
          <w:sz w:val="22"/>
        </w:rPr>
        <w:t>年</w:t>
      </w:r>
      <w:r w:rsidR="00E71E43">
        <w:rPr>
          <w:rFonts w:ascii="ＭＳ 明朝" w:eastAsia="ＭＳ 明朝" w:hAnsi="ＭＳ 明朝" w:hint="eastAsia"/>
          <w:color w:val="000000" w:themeColor="text1"/>
          <w:sz w:val="22"/>
        </w:rPr>
        <w:t>１</w:t>
      </w:r>
      <w:r>
        <w:rPr>
          <w:rFonts w:ascii="ＭＳ 明朝" w:eastAsia="ＭＳ 明朝" w:hAnsi="ＭＳ 明朝" w:hint="eastAsia"/>
          <w:color w:val="000000" w:themeColor="text1"/>
          <w:sz w:val="22"/>
        </w:rPr>
        <w:t>月</w:t>
      </w:r>
      <w:r w:rsidR="00E71E43">
        <w:rPr>
          <w:rFonts w:ascii="ＭＳ 明朝" w:eastAsia="ＭＳ 明朝" w:hAnsi="ＭＳ 明朝" w:hint="eastAsia"/>
          <w:color w:val="000000" w:themeColor="text1"/>
          <w:sz w:val="22"/>
        </w:rPr>
        <w:t>29</w:t>
      </w:r>
      <w:r>
        <w:rPr>
          <w:rFonts w:ascii="ＭＳ 明朝" w:eastAsia="ＭＳ 明朝" w:hAnsi="ＭＳ 明朝" w:hint="eastAsia"/>
          <w:color w:val="000000" w:themeColor="text1"/>
          <w:sz w:val="22"/>
        </w:rPr>
        <w:t>日</w:t>
      </w:r>
      <w:r>
        <w:rPr>
          <w:rFonts w:ascii="ＭＳ 明朝" w:eastAsia="ＭＳ 明朝" w:hAnsi="ＭＳ 明朝" w:hint="eastAsia"/>
          <w:sz w:val="22"/>
        </w:rPr>
        <w:t>付けの</w:t>
      </w:r>
      <w:r>
        <w:rPr>
          <w:rFonts w:ascii="ＭＳ 明朝" w:eastAsia="ＭＳ 明朝" w:hAnsi="ＭＳ 明朝" w:hint="eastAsia"/>
          <w:color w:val="000000" w:themeColor="text1"/>
          <w:sz w:val="22"/>
        </w:rPr>
        <w:t>部分公開決定を取り消し、令和</w:t>
      </w:r>
      <w:r w:rsidR="00E71E43">
        <w:rPr>
          <w:rFonts w:ascii="ＭＳ 明朝" w:eastAsia="ＭＳ 明朝" w:hAnsi="ＭＳ 明朝" w:hint="eastAsia"/>
          <w:color w:val="000000" w:themeColor="text1"/>
          <w:sz w:val="22"/>
        </w:rPr>
        <w:t>５</w:t>
      </w:r>
      <w:r>
        <w:rPr>
          <w:rFonts w:ascii="ＭＳ 明朝" w:eastAsia="ＭＳ 明朝" w:hAnsi="ＭＳ 明朝" w:hint="eastAsia"/>
          <w:color w:val="000000" w:themeColor="text1"/>
          <w:sz w:val="22"/>
        </w:rPr>
        <w:t>年</w:t>
      </w:r>
      <w:r w:rsidR="00E71E43">
        <w:rPr>
          <w:rFonts w:ascii="ＭＳ 明朝" w:eastAsia="ＭＳ 明朝" w:hAnsi="ＭＳ 明朝" w:hint="eastAsia"/>
          <w:color w:val="000000" w:themeColor="text1"/>
          <w:sz w:val="22"/>
        </w:rPr>
        <w:t>12</w:t>
      </w:r>
      <w:r>
        <w:rPr>
          <w:rFonts w:ascii="ＭＳ 明朝" w:eastAsia="ＭＳ 明朝" w:hAnsi="ＭＳ 明朝" w:hint="eastAsia"/>
          <w:color w:val="000000" w:themeColor="text1"/>
          <w:sz w:val="22"/>
        </w:rPr>
        <w:t>月</w:t>
      </w:r>
      <w:r w:rsidR="00E71E43">
        <w:rPr>
          <w:rFonts w:ascii="ＭＳ 明朝" w:eastAsia="ＭＳ 明朝" w:hAnsi="ＭＳ 明朝" w:hint="eastAsia"/>
          <w:color w:val="000000" w:themeColor="text1"/>
          <w:sz w:val="22"/>
        </w:rPr>
        <w:t>22</w:t>
      </w:r>
      <w:r>
        <w:rPr>
          <w:rFonts w:ascii="ＭＳ 明朝" w:eastAsia="ＭＳ 明朝" w:hAnsi="ＭＳ 明朝" w:hint="eastAsia"/>
          <w:color w:val="000000" w:themeColor="text1"/>
          <w:sz w:val="22"/>
        </w:rPr>
        <w:t>日</w:t>
      </w:r>
      <w:r>
        <w:rPr>
          <w:rFonts w:ascii="ＭＳ 明朝" w:eastAsia="ＭＳ 明朝" w:hAnsi="ＭＳ 明朝" w:hint="eastAsia"/>
          <w:sz w:val="22"/>
        </w:rPr>
        <w:t>付けで条例第13条第１項の規定により、本件請求のうち</w:t>
      </w:r>
    </w:p>
    <w:p w14:paraId="3E09721B" w14:textId="074D9179" w:rsidR="00BF2BFC" w:rsidRDefault="00BF2BFC" w:rsidP="00BF2BFC">
      <w:pPr>
        <w:spacing w:line="340" w:lineRule="exact"/>
        <w:ind w:left="849" w:hangingChars="386" w:hanging="849"/>
        <w:rPr>
          <w:rFonts w:ascii="ＭＳ 明朝" w:eastAsia="ＭＳ 明朝" w:hAnsi="ＭＳ 明朝"/>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color w:val="000000" w:themeColor="text1"/>
          <w:sz w:val="22"/>
        </w:rPr>
        <w:t>・屋外分煙所</w:t>
      </w:r>
      <w:r w:rsidR="005D3B54">
        <w:rPr>
          <w:rFonts w:ascii="ＭＳ 明朝" w:eastAsia="ＭＳ 明朝" w:hAnsi="ＭＳ 明朝" w:hint="eastAsia"/>
          <w:color w:val="000000" w:themeColor="text1"/>
          <w:sz w:val="22"/>
        </w:rPr>
        <w:t>整備</w:t>
      </w:r>
      <w:r>
        <w:rPr>
          <w:rFonts w:ascii="ＭＳ 明朝" w:eastAsia="ＭＳ 明朝" w:hAnsi="ＭＳ 明朝" w:hint="eastAsia"/>
          <w:color w:val="000000" w:themeColor="text1"/>
          <w:sz w:val="22"/>
        </w:rPr>
        <w:t>のための検討会に出席した際の復命書等（作成していれば、検討会で取得した文書は不要</w:t>
      </w:r>
      <w:r w:rsidR="00043F38">
        <w:rPr>
          <w:rFonts w:ascii="ＭＳ 明朝" w:eastAsia="ＭＳ 明朝" w:hAnsi="ＭＳ 明朝" w:hint="eastAsia"/>
          <w:color w:val="000000" w:themeColor="text1"/>
          <w:sz w:val="22"/>
        </w:rPr>
        <w:t>）</w:t>
      </w:r>
    </w:p>
    <w:p w14:paraId="25ED1CBF" w14:textId="42B9DCAF" w:rsidR="00043F38" w:rsidRDefault="00BF2BFC" w:rsidP="00BF2BFC">
      <w:pPr>
        <w:spacing w:line="340" w:lineRule="exact"/>
        <w:ind w:left="849" w:hangingChars="386" w:hanging="849"/>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w:t>
      </w:r>
      <w:r w:rsidR="00FD7929">
        <w:rPr>
          <w:rFonts w:ascii="ＭＳ 明朝" w:eastAsia="ＭＳ 明朝" w:hAnsi="ＭＳ 明朝" w:hint="eastAsia"/>
          <w:color w:val="000000" w:themeColor="text1"/>
          <w:sz w:val="22"/>
        </w:rPr>
        <w:t>〇〇</w:t>
      </w:r>
      <w:r>
        <w:rPr>
          <w:rFonts w:ascii="ＭＳ 明朝" w:eastAsia="ＭＳ 明朝" w:hAnsi="ＭＳ 明朝" w:hint="eastAsia"/>
          <w:color w:val="000000" w:themeColor="text1"/>
          <w:sz w:val="22"/>
        </w:rPr>
        <w:t>運転免許試験場の隣接地に設置された屋外分煙所に係る次の文書</w:t>
      </w:r>
    </w:p>
    <w:p w14:paraId="0B6B4EC1" w14:textId="4D5A8D57" w:rsidR="00BF2BFC" w:rsidRDefault="00BF2BFC" w:rsidP="002E18B0">
      <w:pPr>
        <w:spacing w:line="340" w:lineRule="exact"/>
        <w:ind w:leftChars="404" w:left="848" w:firstLine="468"/>
        <w:rPr>
          <w:rFonts w:ascii="ＭＳ 明朝" w:eastAsia="ＭＳ 明朝" w:hAnsi="ＭＳ 明朝"/>
          <w:color w:val="000000" w:themeColor="text1"/>
          <w:sz w:val="22"/>
        </w:rPr>
      </w:pPr>
      <w:r>
        <w:rPr>
          <w:rFonts w:ascii="ＭＳ 明朝" w:eastAsia="ＭＳ 明朝" w:hAnsi="ＭＳ 明朝" w:hint="eastAsia"/>
          <w:color w:val="000000" w:themeColor="text1"/>
          <w:sz w:val="22"/>
        </w:rPr>
        <w:t>設置に至る検討・意思決定過程が分かる文書</w:t>
      </w:r>
    </w:p>
    <w:p w14:paraId="2EB8E688" w14:textId="6BFDC347" w:rsidR="00BF2BFC" w:rsidRDefault="00BF2BFC" w:rsidP="002E18B0">
      <w:pPr>
        <w:spacing w:line="340" w:lineRule="exact"/>
        <w:ind w:left="1104" w:hangingChars="502" w:hanging="1104"/>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府健康医療部及び</w:t>
      </w:r>
      <w:r w:rsidR="00FD7929">
        <w:rPr>
          <w:rFonts w:ascii="ＭＳ 明朝" w:eastAsia="ＭＳ 明朝" w:hAnsi="ＭＳ 明朝" w:hint="eastAsia"/>
          <w:color w:val="000000" w:themeColor="text1"/>
          <w:sz w:val="22"/>
        </w:rPr>
        <w:t>〇〇</w:t>
      </w:r>
      <w:r>
        <w:rPr>
          <w:rFonts w:ascii="ＭＳ 明朝" w:eastAsia="ＭＳ 明朝" w:hAnsi="ＭＳ 明朝" w:hint="eastAsia"/>
          <w:color w:val="000000" w:themeColor="text1"/>
          <w:sz w:val="22"/>
        </w:rPr>
        <w:t>との接触の際に作成・取得した文書（覚書や候補地の内示通知、計画書、計画決定書に限らず、それぞれの担当者との協議や打ち合わせの記録またメールなど電子データの全て）</w:t>
      </w:r>
    </w:p>
    <w:p w14:paraId="0670AD87" w14:textId="77777777" w:rsidR="00BF2BFC" w:rsidRDefault="00BF2BFC" w:rsidP="00BF2BFC">
      <w:pPr>
        <w:spacing w:line="340" w:lineRule="exact"/>
        <w:ind w:left="992" w:hangingChars="451" w:hanging="992"/>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w:t>
      </w:r>
      <w:r>
        <w:rPr>
          <w:rFonts w:ascii="ＭＳ 明朝" w:eastAsia="ＭＳ 明朝" w:hAnsi="ＭＳ 明朝" w:hint="eastAsia"/>
          <w:sz w:val="22"/>
        </w:rPr>
        <w:t>に対応する行政文書として、</w:t>
      </w:r>
    </w:p>
    <w:p w14:paraId="2BBDB769" w14:textId="77777777" w:rsidR="00BF2BFC" w:rsidRDefault="00BF2BFC" w:rsidP="00BF2BFC">
      <w:pPr>
        <w:spacing w:line="340" w:lineRule="exact"/>
        <w:ind w:left="425" w:hangingChars="193" w:hanging="425"/>
        <w:rPr>
          <w:rFonts w:ascii="ＭＳ 明朝" w:eastAsia="ＭＳ 明朝" w:hAnsi="ＭＳ 明朝"/>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color w:val="000000" w:themeColor="text1"/>
          <w:sz w:val="22"/>
        </w:rPr>
        <w:t>受信メール及び添付資料他８文書</w:t>
      </w:r>
    </w:p>
    <w:p w14:paraId="283206CC" w14:textId="77777777" w:rsidR="00BF2BFC" w:rsidRDefault="00BF2BFC" w:rsidP="00BF2BFC">
      <w:pPr>
        <w:ind w:left="425" w:hangingChars="193" w:hanging="425"/>
        <w:rPr>
          <w:rFonts w:ascii="ＭＳ 明朝" w:eastAsia="ＭＳ 明朝" w:hAnsi="ＭＳ 明朝"/>
          <w:sz w:val="22"/>
        </w:rPr>
      </w:pPr>
      <w:r>
        <w:rPr>
          <w:rFonts w:ascii="ＭＳ 明朝" w:eastAsia="ＭＳ 明朝" w:hAnsi="ＭＳ 明朝" w:hint="eastAsia"/>
          <w:sz w:val="22"/>
        </w:rPr>
        <w:t xml:space="preserve">　　（以下「本件対象文書」という。）を特定し、本件対象文書のうち、（１）に掲げる部分を除いた部分を公開することとする部分公開決定</w:t>
      </w:r>
      <w:bookmarkStart w:id="0" w:name="_Hlk165553112"/>
      <w:r>
        <w:rPr>
          <w:rFonts w:ascii="ＭＳ 明朝" w:eastAsia="ＭＳ 明朝" w:hAnsi="ＭＳ 明朝" w:hint="eastAsia"/>
          <w:sz w:val="22"/>
        </w:rPr>
        <w:t>（以下「本件処分」という</w:t>
      </w:r>
      <w:bookmarkEnd w:id="0"/>
      <w:r>
        <w:rPr>
          <w:rFonts w:ascii="ＭＳ 明朝" w:eastAsia="ＭＳ 明朝" w:hAnsi="ＭＳ 明朝" w:hint="eastAsia"/>
          <w:sz w:val="22"/>
        </w:rPr>
        <w:t>。）を行い、（２）のとおり理由を付して審査請求人に通知した。</w:t>
      </w:r>
    </w:p>
    <w:p w14:paraId="223B76CF" w14:textId="77777777" w:rsidR="00BF2BFC" w:rsidRDefault="00BF2BFC" w:rsidP="00BF2BFC">
      <w:pPr>
        <w:rPr>
          <w:rFonts w:ascii="ＭＳ 明朝" w:eastAsia="ＭＳ 明朝" w:hAnsi="ＭＳ 明朝"/>
          <w:sz w:val="22"/>
        </w:rPr>
      </w:pPr>
      <w:r w:rsidRPr="00556CA0">
        <w:rPr>
          <w:rFonts w:ascii="ＭＳ 明朝" w:eastAsia="ＭＳ 明朝" w:hAnsi="ＭＳ 明朝" w:hint="eastAsia"/>
          <w:sz w:val="22"/>
        </w:rPr>
        <w:t xml:space="preserve">　（１）公開しないことと決定した部分</w:t>
      </w:r>
    </w:p>
    <w:p w14:paraId="5E49AD9A" w14:textId="77777777" w:rsidR="00BF2BFC" w:rsidRDefault="00BF2BFC" w:rsidP="00BF2BFC">
      <w:pPr>
        <w:rPr>
          <w:rFonts w:ascii="ＭＳ 明朝" w:eastAsia="ＭＳ 明朝" w:hAnsi="ＭＳ 明朝"/>
          <w:sz w:val="22"/>
        </w:rPr>
      </w:pPr>
      <w:r>
        <w:rPr>
          <w:rFonts w:ascii="ＭＳ 明朝" w:eastAsia="ＭＳ 明朝" w:hAnsi="ＭＳ 明朝" w:hint="eastAsia"/>
          <w:sz w:val="22"/>
        </w:rPr>
        <w:t xml:space="preserve">　　　ア　</w:t>
      </w:r>
      <w:r w:rsidRPr="003529BD">
        <w:rPr>
          <w:rFonts w:ascii="ＭＳ 明朝" w:eastAsia="ＭＳ 明朝" w:hAnsi="ＭＳ 明朝" w:hint="eastAsia"/>
          <w:sz w:val="22"/>
        </w:rPr>
        <w:t>警察電話番号</w:t>
      </w:r>
      <w:r>
        <w:rPr>
          <w:rFonts w:ascii="ＭＳ 明朝" w:eastAsia="ＭＳ 明朝" w:hAnsi="ＭＳ 明朝" w:hint="eastAsia"/>
          <w:sz w:val="22"/>
        </w:rPr>
        <w:t>、メールアドレス</w:t>
      </w:r>
    </w:p>
    <w:p w14:paraId="4B95D4F2" w14:textId="77777777" w:rsidR="00BF2BFC" w:rsidRDefault="00BF2BFC" w:rsidP="00BF2BFC">
      <w:pPr>
        <w:rPr>
          <w:rFonts w:ascii="ＭＳ 明朝" w:eastAsia="ＭＳ 明朝" w:hAnsi="ＭＳ 明朝"/>
          <w:sz w:val="22"/>
        </w:rPr>
      </w:pPr>
      <w:r>
        <w:rPr>
          <w:rFonts w:ascii="ＭＳ 明朝" w:eastAsia="ＭＳ 明朝" w:hAnsi="ＭＳ 明朝" w:hint="eastAsia"/>
          <w:sz w:val="22"/>
        </w:rPr>
        <w:t xml:space="preserve">　　　イ　</w:t>
      </w:r>
      <w:r w:rsidRPr="003529BD">
        <w:rPr>
          <w:rFonts w:ascii="ＭＳ 明朝" w:eastAsia="ＭＳ 明朝" w:hAnsi="ＭＳ 明朝" w:hint="eastAsia"/>
          <w:sz w:val="22"/>
        </w:rPr>
        <w:t>警部補（同相当職を含む。）以下の警察職員の氏名</w:t>
      </w:r>
    </w:p>
    <w:p w14:paraId="4E172640" w14:textId="77777777" w:rsidR="00BF2BFC" w:rsidRPr="003529BD" w:rsidRDefault="00BF2BFC" w:rsidP="00BF2BFC">
      <w:pPr>
        <w:rPr>
          <w:rFonts w:ascii="ＭＳ 明朝" w:eastAsia="ＭＳ 明朝" w:hAnsi="ＭＳ 明朝"/>
          <w:sz w:val="22"/>
        </w:rPr>
      </w:pPr>
      <w:r>
        <w:rPr>
          <w:rFonts w:ascii="ＭＳ 明朝" w:eastAsia="ＭＳ 明朝" w:hAnsi="ＭＳ 明朝" w:hint="eastAsia"/>
          <w:sz w:val="22"/>
        </w:rPr>
        <w:t xml:space="preserve">　　　ウ　担当係名</w:t>
      </w:r>
    </w:p>
    <w:p w14:paraId="69233306" w14:textId="77777777" w:rsidR="00BF2BFC" w:rsidRPr="00CB7029" w:rsidRDefault="00BF2BFC" w:rsidP="00BF2BFC">
      <w:pPr>
        <w:spacing w:line="340" w:lineRule="exact"/>
        <w:ind w:left="849" w:hangingChars="386" w:hanging="849"/>
        <w:rPr>
          <w:rFonts w:ascii="ＭＳ 明朝" w:eastAsia="ＭＳ 明朝" w:hAnsi="ＭＳ 明朝"/>
          <w:sz w:val="22"/>
        </w:rPr>
      </w:pPr>
      <w:r w:rsidRPr="003529BD">
        <w:rPr>
          <w:rFonts w:ascii="ＭＳ 明朝" w:eastAsia="ＭＳ 明朝" w:hAnsi="ＭＳ 明朝" w:hint="eastAsia"/>
          <w:sz w:val="22"/>
        </w:rPr>
        <w:t xml:space="preserve">　　　</w:t>
      </w:r>
      <w:r w:rsidRPr="00CB7029">
        <w:rPr>
          <w:rFonts w:ascii="ＭＳ 明朝" w:eastAsia="ＭＳ 明朝" w:hAnsi="ＭＳ 明朝" w:hint="eastAsia"/>
          <w:sz w:val="22"/>
        </w:rPr>
        <w:t>エ</w:t>
      </w:r>
      <w:r>
        <w:rPr>
          <w:rFonts w:ascii="ＭＳ 明朝" w:eastAsia="ＭＳ 明朝" w:hAnsi="ＭＳ 明朝" w:hint="eastAsia"/>
          <w:sz w:val="22"/>
        </w:rPr>
        <w:t xml:space="preserve">　屋外分煙所のモデル整備の候補地に関する部分　</w:t>
      </w:r>
    </w:p>
    <w:p w14:paraId="06695BDA" w14:textId="77777777" w:rsidR="00BF2BFC" w:rsidRPr="001B177E" w:rsidRDefault="00BF2BFC" w:rsidP="00BF2BFC">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オ　</w:t>
      </w:r>
      <w:r>
        <w:rPr>
          <w:rFonts w:ascii="ＭＳ 明朝" w:eastAsia="ＭＳ 明朝" w:hAnsi="ＭＳ 明朝" w:hint="eastAsia"/>
          <w:sz w:val="22"/>
          <w:szCs w:val="24"/>
        </w:rPr>
        <w:t>路上喫煙実態調査場所に関する部分</w:t>
      </w:r>
    </w:p>
    <w:p w14:paraId="12F5788A" w14:textId="77777777" w:rsidR="00BF2BFC" w:rsidRPr="003529BD" w:rsidRDefault="00BF2BFC" w:rsidP="00BF2BFC">
      <w:pPr>
        <w:rPr>
          <w:rFonts w:ascii="ＭＳ 明朝" w:eastAsia="ＭＳ 明朝" w:hAnsi="ＭＳ 明朝"/>
          <w:sz w:val="22"/>
        </w:rPr>
      </w:pPr>
      <w:r w:rsidRPr="003529BD">
        <w:rPr>
          <w:rFonts w:ascii="ＭＳ 明朝" w:eastAsia="ＭＳ 明朝" w:hAnsi="ＭＳ 明朝" w:hint="eastAsia"/>
          <w:sz w:val="22"/>
        </w:rPr>
        <w:t xml:space="preserve">　　　</w:t>
      </w:r>
      <w:r>
        <w:rPr>
          <w:rFonts w:ascii="ＭＳ 明朝" w:eastAsia="ＭＳ 明朝" w:hAnsi="ＭＳ 明朝" w:hint="eastAsia"/>
          <w:sz w:val="22"/>
        </w:rPr>
        <w:t xml:space="preserve">カ　</w:t>
      </w:r>
      <w:r>
        <w:rPr>
          <w:rFonts w:ascii="ＭＳ 明朝" w:eastAsia="ＭＳ 明朝" w:hAnsi="ＭＳ 明朝" w:hint="eastAsia"/>
          <w:sz w:val="22"/>
          <w:szCs w:val="24"/>
        </w:rPr>
        <w:t>法人従業員の氏名、役職、携帯電話番号、メールアドレス及び印影</w:t>
      </w:r>
    </w:p>
    <w:p w14:paraId="6E1DFE67" w14:textId="77777777" w:rsidR="00BF2BFC" w:rsidRPr="003529BD" w:rsidRDefault="00BF2BFC" w:rsidP="00BF2BFC">
      <w:pPr>
        <w:spacing w:line="340" w:lineRule="exact"/>
        <w:ind w:left="849" w:hangingChars="386" w:hanging="849"/>
        <w:rPr>
          <w:rFonts w:ascii="ＭＳ 明朝" w:eastAsia="ＭＳ 明朝" w:hAnsi="ＭＳ 明朝"/>
          <w:sz w:val="22"/>
        </w:rPr>
      </w:pPr>
      <w:r w:rsidRPr="003529BD">
        <w:rPr>
          <w:rFonts w:ascii="ＭＳ 明朝" w:eastAsia="ＭＳ 明朝" w:hAnsi="ＭＳ 明朝" w:hint="eastAsia"/>
          <w:sz w:val="22"/>
        </w:rPr>
        <w:t xml:space="preserve">　　　</w:t>
      </w:r>
      <w:r>
        <w:rPr>
          <w:rFonts w:ascii="ＭＳ 明朝" w:eastAsia="ＭＳ 明朝" w:hAnsi="ＭＳ 明朝" w:hint="eastAsia"/>
          <w:sz w:val="22"/>
        </w:rPr>
        <w:t>キ　個人の容貌</w:t>
      </w:r>
    </w:p>
    <w:p w14:paraId="0FB59F12" w14:textId="77777777" w:rsidR="00BF2BFC" w:rsidRDefault="00BF2BFC" w:rsidP="00BF2BFC">
      <w:pPr>
        <w:rPr>
          <w:rFonts w:ascii="ＭＳ 明朝" w:eastAsia="ＭＳ 明朝" w:hAnsi="ＭＳ 明朝"/>
          <w:sz w:val="22"/>
        </w:rPr>
      </w:pPr>
      <w:r>
        <w:rPr>
          <w:rFonts w:ascii="ＭＳ 明朝" w:eastAsia="ＭＳ 明朝" w:hAnsi="ＭＳ 明朝" w:hint="eastAsia"/>
          <w:sz w:val="22"/>
        </w:rPr>
        <w:t xml:space="preserve">　　　ク　法人代表者の印影及び電話番号</w:t>
      </w:r>
    </w:p>
    <w:p w14:paraId="45A42D83" w14:textId="77777777" w:rsidR="00BF2BFC" w:rsidRDefault="00BF2BFC" w:rsidP="00BF2BFC">
      <w:pPr>
        <w:rPr>
          <w:rFonts w:ascii="ＭＳ 明朝" w:eastAsia="ＭＳ 明朝" w:hAnsi="ＭＳ 明朝"/>
          <w:sz w:val="22"/>
        </w:rPr>
      </w:pPr>
      <w:r>
        <w:rPr>
          <w:rFonts w:ascii="ＭＳ 明朝" w:eastAsia="ＭＳ 明朝" w:hAnsi="ＭＳ 明朝" w:hint="eastAsia"/>
          <w:sz w:val="22"/>
        </w:rPr>
        <w:t xml:space="preserve">　　　ケ　見積りの単価及びそれを特定し得る部分</w:t>
      </w:r>
    </w:p>
    <w:p w14:paraId="4672C85E" w14:textId="77777777" w:rsidR="00BF2BFC" w:rsidRPr="003529BD" w:rsidRDefault="00BF2BFC" w:rsidP="00BF2BFC">
      <w:pPr>
        <w:rPr>
          <w:rFonts w:ascii="ＭＳ 明朝" w:eastAsia="ＭＳ 明朝" w:hAnsi="ＭＳ 明朝"/>
          <w:sz w:val="22"/>
        </w:rPr>
      </w:pPr>
      <w:r>
        <w:rPr>
          <w:rFonts w:ascii="ＭＳ 明朝" w:eastAsia="ＭＳ 明朝" w:hAnsi="ＭＳ 明朝" w:hint="eastAsia"/>
          <w:sz w:val="22"/>
        </w:rPr>
        <w:t xml:space="preserve">　　　コ　法人の取引先</w:t>
      </w:r>
    </w:p>
    <w:p w14:paraId="3C7D8674" w14:textId="77777777" w:rsidR="00BF2BFC" w:rsidRDefault="00BF2BFC" w:rsidP="00BF2BFC">
      <w:pPr>
        <w:rPr>
          <w:rFonts w:ascii="ＭＳ 明朝" w:eastAsia="ＭＳ 明朝" w:hAnsi="ＭＳ 明朝"/>
          <w:sz w:val="22"/>
        </w:rPr>
      </w:pPr>
      <w:r w:rsidRPr="00556CA0">
        <w:rPr>
          <w:rFonts w:ascii="ＭＳ 明朝" w:eastAsia="ＭＳ 明朝" w:hAnsi="ＭＳ 明朝" w:hint="eastAsia"/>
          <w:sz w:val="22"/>
        </w:rPr>
        <w:t xml:space="preserve">　</w:t>
      </w:r>
      <w:r w:rsidRPr="00D076D5">
        <w:rPr>
          <w:rFonts w:ascii="ＭＳ 明朝" w:eastAsia="ＭＳ 明朝" w:hAnsi="ＭＳ 明朝" w:hint="eastAsia"/>
          <w:sz w:val="22"/>
        </w:rPr>
        <w:t>（２）公開しない理由</w:t>
      </w:r>
    </w:p>
    <w:p w14:paraId="369BF4D8" w14:textId="77777777" w:rsidR="00BF2BFC"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rPr>
        <w:t xml:space="preserve">　　　ア　警察電話番号、メールアドレス</w:t>
      </w:r>
    </w:p>
    <w:p w14:paraId="180CE11B" w14:textId="77777777" w:rsidR="00BF2BFC" w:rsidRPr="0029101C" w:rsidRDefault="00BF2BFC" w:rsidP="00BF2BFC">
      <w:pPr>
        <w:rPr>
          <w:rFonts w:ascii="ＭＳ 明朝" w:eastAsia="ＭＳ 明朝" w:hAnsi="ＭＳ 明朝"/>
          <w:sz w:val="22"/>
          <w:szCs w:val="24"/>
        </w:rPr>
      </w:pPr>
      <w:r>
        <w:rPr>
          <w:rFonts w:ascii="ＭＳ 明朝" w:eastAsia="ＭＳ 明朝" w:hAnsi="ＭＳ 明朝" w:hint="eastAsia"/>
          <w:sz w:val="22"/>
        </w:rPr>
        <w:t xml:space="preserve">　　　　　</w:t>
      </w:r>
      <w:r w:rsidRPr="0029101C">
        <w:rPr>
          <w:rFonts w:ascii="ＭＳ 明朝" w:eastAsia="ＭＳ 明朝" w:hAnsi="ＭＳ 明朝" w:hint="eastAsia"/>
          <w:sz w:val="22"/>
          <w:szCs w:val="24"/>
        </w:rPr>
        <w:t>条例第８条第２項第１号に該当する。</w:t>
      </w:r>
    </w:p>
    <w:p w14:paraId="41248C18" w14:textId="59EABC41" w:rsidR="00BF2BFC" w:rsidRDefault="00BF2BFC" w:rsidP="00BF2BFC">
      <w:pPr>
        <w:ind w:left="849" w:hangingChars="386" w:hanging="849"/>
        <w:rPr>
          <w:rFonts w:ascii="ＭＳ 明朝" w:eastAsia="ＭＳ 明朝" w:hAnsi="ＭＳ 明朝"/>
          <w:sz w:val="22"/>
          <w:szCs w:val="24"/>
        </w:rPr>
      </w:pPr>
      <w:r w:rsidRPr="0029101C">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29101C">
        <w:rPr>
          <w:rFonts w:ascii="ＭＳ 明朝" w:eastAsia="ＭＳ 明朝" w:hAnsi="ＭＳ 明朝" w:hint="eastAsia"/>
          <w:sz w:val="22"/>
          <w:szCs w:val="24"/>
        </w:rPr>
        <w:t>本件</w:t>
      </w:r>
      <w:r>
        <w:rPr>
          <w:rFonts w:ascii="ＭＳ 明朝" w:eastAsia="ＭＳ 明朝" w:hAnsi="ＭＳ 明朝" w:hint="eastAsia"/>
          <w:sz w:val="22"/>
          <w:szCs w:val="24"/>
        </w:rPr>
        <w:t>対象</w:t>
      </w:r>
      <w:r w:rsidRPr="0029101C">
        <w:rPr>
          <w:rFonts w:ascii="ＭＳ 明朝" w:eastAsia="ＭＳ 明朝" w:hAnsi="ＭＳ 明朝" w:hint="eastAsia"/>
          <w:sz w:val="22"/>
          <w:szCs w:val="24"/>
        </w:rPr>
        <w:t>文書（非公開部分）には、警察電話番号等が記録されており、これは警察の連絡調整事務等に関する情報であって、公にすることにより、当該若しくは同種の事務の公正かつ適切な執行に著しい支障を及ぼすおそれがあることから、条例第８条第１項第４号</w:t>
      </w:r>
      <w:r w:rsidRPr="0029101C">
        <w:rPr>
          <w:rFonts w:ascii="ＭＳ 明朝" w:eastAsia="ＭＳ 明朝" w:hAnsi="ＭＳ 明朝" w:hint="eastAsia"/>
          <w:sz w:val="22"/>
          <w:szCs w:val="24"/>
        </w:rPr>
        <w:lastRenderedPageBreak/>
        <w:t>に該当する。</w:t>
      </w:r>
    </w:p>
    <w:p w14:paraId="321F52E8" w14:textId="77777777" w:rsidR="00BF2BFC"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szCs w:val="24"/>
        </w:rPr>
        <w:t xml:space="preserve">　　　</w:t>
      </w:r>
      <w:r>
        <w:rPr>
          <w:rFonts w:ascii="ＭＳ 明朝" w:eastAsia="ＭＳ 明朝" w:hAnsi="ＭＳ 明朝" w:hint="eastAsia"/>
          <w:sz w:val="22"/>
        </w:rPr>
        <w:t xml:space="preserve">イ　</w:t>
      </w:r>
      <w:r w:rsidRPr="003529BD">
        <w:rPr>
          <w:rFonts w:ascii="ＭＳ 明朝" w:eastAsia="ＭＳ 明朝" w:hAnsi="ＭＳ 明朝" w:hint="eastAsia"/>
          <w:sz w:val="22"/>
        </w:rPr>
        <w:t>警部補（同相当職を含む。）以下の警察職員の氏名</w:t>
      </w:r>
    </w:p>
    <w:p w14:paraId="76BC4E1E" w14:textId="77777777" w:rsidR="00BF2BFC" w:rsidRPr="0029101C" w:rsidRDefault="00BF2BFC" w:rsidP="00BF2BFC">
      <w:pPr>
        <w:rPr>
          <w:rFonts w:ascii="ＭＳ 明朝" w:eastAsia="ＭＳ 明朝" w:hAnsi="ＭＳ 明朝"/>
          <w:sz w:val="22"/>
          <w:szCs w:val="24"/>
        </w:rPr>
      </w:pPr>
      <w:r>
        <w:rPr>
          <w:rFonts w:ascii="ＭＳ 明朝" w:eastAsia="ＭＳ 明朝" w:hAnsi="ＭＳ 明朝" w:hint="eastAsia"/>
          <w:sz w:val="22"/>
        </w:rPr>
        <w:t xml:space="preserve">　　　　　</w:t>
      </w:r>
      <w:r w:rsidRPr="0029101C">
        <w:rPr>
          <w:rFonts w:ascii="ＭＳ 明朝" w:eastAsia="ＭＳ 明朝" w:hAnsi="ＭＳ 明朝" w:hint="eastAsia"/>
          <w:sz w:val="22"/>
          <w:szCs w:val="24"/>
        </w:rPr>
        <w:t>条例第８条第２項第３号に該当する。</w:t>
      </w:r>
    </w:p>
    <w:p w14:paraId="310DCBD0" w14:textId="77777777" w:rsidR="00BF2BFC" w:rsidRPr="0029101C" w:rsidRDefault="00BF2BFC" w:rsidP="00BF2BFC">
      <w:pPr>
        <w:ind w:left="849" w:hangingChars="386" w:hanging="849"/>
        <w:rPr>
          <w:rFonts w:ascii="ＭＳ 明朝" w:eastAsia="ＭＳ 明朝" w:hAnsi="ＭＳ 明朝"/>
          <w:sz w:val="22"/>
          <w:szCs w:val="24"/>
        </w:rPr>
      </w:pPr>
      <w:r w:rsidRPr="0029101C">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29101C">
        <w:rPr>
          <w:rFonts w:ascii="ＭＳ 明朝" w:eastAsia="ＭＳ 明朝" w:hAnsi="ＭＳ 明朝" w:hint="eastAsia"/>
          <w:sz w:val="22"/>
          <w:szCs w:val="24"/>
        </w:rPr>
        <w:t>本件</w:t>
      </w:r>
      <w:r>
        <w:rPr>
          <w:rFonts w:ascii="ＭＳ 明朝" w:eastAsia="ＭＳ 明朝" w:hAnsi="ＭＳ 明朝" w:hint="eastAsia"/>
          <w:sz w:val="22"/>
          <w:szCs w:val="24"/>
        </w:rPr>
        <w:t>対象</w:t>
      </w:r>
      <w:r w:rsidRPr="0029101C">
        <w:rPr>
          <w:rFonts w:ascii="ＭＳ 明朝" w:eastAsia="ＭＳ 明朝" w:hAnsi="ＭＳ 明朝" w:hint="eastAsia"/>
          <w:sz w:val="22"/>
          <w:szCs w:val="24"/>
        </w:rPr>
        <w:t>文書（非公開部分）には、警部補（同相当職を含む。）以下の警察職員の氏名が記載されており、これを公</w:t>
      </w:r>
      <w:r>
        <w:rPr>
          <w:rFonts w:ascii="ＭＳ 明朝" w:eastAsia="ＭＳ 明朝" w:hAnsi="ＭＳ 明朝" w:hint="eastAsia"/>
          <w:sz w:val="22"/>
          <w:szCs w:val="24"/>
        </w:rPr>
        <w:t>に</w:t>
      </w:r>
      <w:r w:rsidRPr="0029101C">
        <w:rPr>
          <w:rFonts w:ascii="ＭＳ 明朝" w:eastAsia="ＭＳ 明朝" w:hAnsi="ＭＳ 明朝" w:hint="eastAsia"/>
          <w:sz w:val="22"/>
          <w:szCs w:val="24"/>
        </w:rPr>
        <w:t>することにより、当該警察職員及びその家族等の生命、身体、財産等の保護に支障を及ぼすおそれがある。</w:t>
      </w:r>
    </w:p>
    <w:p w14:paraId="7950A83A" w14:textId="77777777" w:rsidR="00BF2BFC"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szCs w:val="24"/>
        </w:rPr>
        <w:t xml:space="preserve">　　　</w:t>
      </w:r>
      <w:r>
        <w:rPr>
          <w:rFonts w:ascii="ＭＳ 明朝" w:eastAsia="ＭＳ 明朝" w:hAnsi="ＭＳ 明朝" w:hint="eastAsia"/>
          <w:sz w:val="22"/>
        </w:rPr>
        <w:t>ウ　担当係名</w:t>
      </w:r>
    </w:p>
    <w:p w14:paraId="2652A5B8" w14:textId="77777777" w:rsidR="00BF2BFC" w:rsidRPr="0029101C" w:rsidRDefault="00BF2BFC" w:rsidP="00BF2BFC">
      <w:pPr>
        <w:spacing w:line="340" w:lineRule="exact"/>
        <w:rPr>
          <w:rFonts w:ascii="ＭＳ 明朝" w:eastAsia="ＭＳ 明朝" w:hAnsi="ＭＳ 明朝"/>
          <w:sz w:val="22"/>
        </w:rPr>
      </w:pPr>
      <w:r>
        <w:rPr>
          <w:rFonts w:ascii="ＭＳ 明朝" w:eastAsia="ＭＳ 明朝" w:hAnsi="ＭＳ 明朝" w:hint="eastAsia"/>
          <w:sz w:val="22"/>
        </w:rPr>
        <w:t xml:space="preserve">　　　（ア）</w:t>
      </w:r>
      <w:r w:rsidRPr="0029101C">
        <w:rPr>
          <w:rFonts w:ascii="ＭＳ 明朝" w:eastAsia="ＭＳ 明朝" w:hAnsi="ＭＳ 明朝" w:hint="eastAsia"/>
          <w:sz w:val="22"/>
        </w:rPr>
        <w:t>条例第８条第２項第１号に該当する。</w:t>
      </w:r>
    </w:p>
    <w:p w14:paraId="4BAC4601" w14:textId="1D44EA20" w:rsidR="00BF2BFC" w:rsidRPr="0029101C" w:rsidRDefault="00BF2BFC" w:rsidP="002E18B0">
      <w:pPr>
        <w:ind w:leftChars="99" w:left="1077" w:hangingChars="395" w:hanging="869"/>
        <w:rPr>
          <w:rFonts w:ascii="ＭＳ 明朝" w:eastAsia="ＭＳ 明朝" w:hAnsi="ＭＳ 明朝"/>
          <w:bCs/>
          <w:color w:val="000000" w:themeColor="text1"/>
          <w:sz w:val="22"/>
        </w:rPr>
      </w:pPr>
      <w:r w:rsidRPr="0029101C">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29101C">
        <w:rPr>
          <w:rFonts w:ascii="ＭＳ 明朝" w:eastAsia="ＭＳ 明朝" w:hAnsi="ＭＳ 明朝" w:hint="eastAsia"/>
          <w:color w:val="000000" w:themeColor="text1"/>
          <w:sz w:val="22"/>
        </w:rPr>
        <w:t>本件</w:t>
      </w:r>
      <w:r>
        <w:rPr>
          <w:rFonts w:ascii="ＭＳ 明朝" w:eastAsia="ＭＳ 明朝" w:hAnsi="ＭＳ 明朝" w:hint="eastAsia"/>
          <w:color w:val="000000" w:themeColor="text1"/>
          <w:sz w:val="22"/>
        </w:rPr>
        <w:t>対象</w:t>
      </w:r>
      <w:r w:rsidRPr="0029101C">
        <w:rPr>
          <w:rFonts w:ascii="ＭＳ 明朝" w:eastAsia="ＭＳ 明朝" w:hAnsi="ＭＳ 明朝" w:hint="eastAsia"/>
          <w:color w:val="000000" w:themeColor="text1"/>
          <w:sz w:val="22"/>
        </w:rPr>
        <w:t>文書（非公開部分）には、担当係名が</w:t>
      </w:r>
      <w:r w:rsidRPr="0029101C">
        <w:rPr>
          <w:rFonts w:ascii="ＭＳ 明朝" w:eastAsia="ＭＳ 明朝" w:hAnsi="ＭＳ 明朝" w:hint="eastAsia"/>
          <w:bCs/>
          <w:color w:val="000000" w:themeColor="text1"/>
          <w:sz w:val="22"/>
        </w:rPr>
        <w:t>記録されており、これらは警察が行う捜査等の事務に関する情報であって、公にすることにより、当該若しくは同種の事務の目的が達成できなくなり、又はこれらの事務の公正かつ適切な執行に著しい支障を及ぼすおそれがあることから、条例第８条第１項第４号に該当する。</w:t>
      </w:r>
    </w:p>
    <w:p w14:paraId="2B067D1D" w14:textId="77777777" w:rsidR="00BF2BFC" w:rsidRPr="0029101C" w:rsidRDefault="00BF2BFC" w:rsidP="00BF2BFC">
      <w:pPr>
        <w:spacing w:line="340" w:lineRule="exact"/>
        <w:ind w:left="502" w:hangingChars="228" w:hanging="502"/>
        <w:rPr>
          <w:rFonts w:ascii="ＭＳ 明朝" w:eastAsia="ＭＳ 明朝" w:hAnsi="ＭＳ 明朝"/>
          <w:bCs/>
          <w:color w:val="000000" w:themeColor="text1"/>
          <w:sz w:val="22"/>
        </w:rPr>
      </w:pPr>
      <w:r w:rsidRPr="0029101C">
        <w:rPr>
          <w:rFonts w:ascii="ＭＳ 明朝" w:eastAsia="ＭＳ 明朝" w:hAnsi="ＭＳ 明朝" w:hint="eastAsia"/>
          <w:bCs/>
          <w:color w:val="000000" w:themeColor="text1"/>
          <w:sz w:val="22"/>
        </w:rPr>
        <w:t xml:space="preserve">　　　</w:t>
      </w:r>
      <w:r>
        <w:rPr>
          <w:rFonts w:ascii="ＭＳ 明朝" w:eastAsia="ＭＳ 明朝" w:hAnsi="ＭＳ 明朝" w:hint="eastAsia"/>
          <w:bCs/>
          <w:color w:val="000000" w:themeColor="text1"/>
          <w:sz w:val="22"/>
        </w:rPr>
        <w:t>（イ）</w:t>
      </w:r>
      <w:r w:rsidRPr="0029101C">
        <w:rPr>
          <w:rFonts w:ascii="ＭＳ 明朝" w:eastAsia="ＭＳ 明朝" w:hAnsi="ＭＳ 明朝" w:hint="eastAsia"/>
          <w:color w:val="000000" w:themeColor="text1"/>
          <w:sz w:val="22"/>
        </w:rPr>
        <w:t>条例第８条第２項第２号に該当する。</w:t>
      </w:r>
    </w:p>
    <w:p w14:paraId="32FA98D4" w14:textId="29F267E2" w:rsidR="00BF2BFC" w:rsidRPr="0029101C" w:rsidRDefault="00BF2BFC" w:rsidP="002E18B0">
      <w:pPr>
        <w:spacing w:line="340" w:lineRule="exact"/>
        <w:ind w:leftChars="506" w:left="1063" w:firstLineChars="108" w:firstLine="238"/>
        <w:rPr>
          <w:rFonts w:ascii="ＭＳ 明朝" w:eastAsia="ＭＳ 明朝" w:hAnsi="ＭＳ 明朝"/>
          <w:color w:val="000000" w:themeColor="text1"/>
          <w:sz w:val="28"/>
          <w:szCs w:val="28"/>
        </w:rPr>
      </w:pPr>
      <w:r w:rsidRPr="0029101C">
        <w:rPr>
          <w:rFonts w:ascii="ＭＳ 明朝" w:eastAsia="ＭＳ 明朝" w:hAnsi="ＭＳ 明朝" w:hint="eastAsia"/>
          <w:color w:val="000000" w:themeColor="text1"/>
          <w:sz w:val="22"/>
        </w:rPr>
        <w:t>本件</w:t>
      </w:r>
      <w:r>
        <w:rPr>
          <w:rFonts w:ascii="ＭＳ 明朝" w:eastAsia="ＭＳ 明朝" w:hAnsi="ＭＳ 明朝" w:hint="eastAsia"/>
          <w:color w:val="000000" w:themeColor="text1"/>
          <w:sz w:val="22"/>
        </w:rPr>
        <w:t>対象</w:t>
      </w:r>
      <w:r w:rsidRPr="0029101C">
        <w:rPr>
          <w:rFonts w:ascii="ＭＳ 明朝" w:eastAsia="ＭＳ 明朝" w:hAnsi="ＭＳ 明朝" w:hint="eastAsia"/>
          <w:color w:val="000000" w:themeColor="text1"/>
          <w:sz w:val="22"/>
        </w:rPr>
        <w:t>文書（非公開部分）には、担当係名が</w:t>
      </w:r>
      <w:r w:rsidRPr="0029101C">
        <w:rPr>
          <w:rFonts w:ascii="ＭＳ 明朝" w:eastAsia="ＭＳ 明朝" w:hAnsi="ＭＳ 明朝" w:hint="eastAsia"/>
          <w:bCs/>
          <w:color w:val="000000" w:themeColor="text1"/>
          <w:sz w:val="22"/>
        </w:rPr>
        <w:t>記録されており、これは、捜査の手法、技術、体制、方針等に関する情報であって、公にすることにより、将来の捜査に支障を生じ、又は、将来の犯行を容易にするおそれがあるなど、犯罪の予防、鎮圧又は捜査その他の公共の安全と秩序の維持に支障を及ぼすおそれがある。</w:t>
      </w:r>
    </w:p>
    <w:p w14:paraId="52C5C7F1" w14:textId="77777777" w:rsidR="00BF2BFC" w:rsidRPr="00CB7029" w:rsidRDefault="00BF2BFC" w:rsidP="00BF2BFC">
      <w:pPr>
        <w:spacing w:line="340" w:lineRule="exact"/>
        <w:ind w:left="849" w:hangingChars="386" w:hanging="849"/>
        <w:rPr>
          <w:rFonts w:ascii="ＭＳ 明朝" w:eastAsia="ＭＳ 明朝" w:hAnsi="ＭＳ 明朝"/>
          <w:sz w:val="22"/>
        </w:rPr>
      </w:pPr>
      <w:r>
        <w:rPr>
          <w:rFonts w:ascii="ＭＳ 明朝" w:eastAsia="ＭＳ 明朝" w:hAnsi="ＭＳ 明朝" w:hint="eastAsia"/>
          <w:color w:val="000000" w:themeColor="text1"/>
          <w:sz w:val="22"/>
        </w:rPr>
        <w:t xml:space="preserve">　　　</w:t>
      </w:r>
      <w:r w:rsidRPr="00CB7029">
        <w:rPr>
          <w:rFonts w:ascii="ＭＳ 明朝" w:eastAsia="ＭＳ 明朝" w:hAnsi="ＭＳ 明朝" w:hint="eastAsia"/>
          <w:sz w:val="22"/>
        </w:rPr>
        <w:t>エ</w:t>
      </w:r>
      <w:r>
        <w:rPr>
          <w:rFonts w:ascii="ＭＳ 明朝" w:eastAsia="ＭＳ 明朝" w:hAnsi="ＭＳ 明朝" w:hint="eastAsia"/>
          <w:sz w:val="22"/>
        </w:rPr>
        <w:t xml:space="preserve">　屋外分煙所のモデル整備の候補地に関する部分　</w:t>
      </w:r>
    </w:p>
    <w:p w14:paraId="08945AF8" w14:textId="77777777" w:rsidR="00BF2BFC" w:rsidRDefault="00BF2BFC" w:rsidP="00BF2BFC">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オ　</w:t>
      </w:r>
      <w:r>
        <w:rPr>
          <w:rFonts w:ascii="ＭＳ 明朝" w:eastAsia="ＭＳ 明朝" w:hAnsi="ＭＳ 明朝" w:hint="eastAsia"/>
          <w:sz w:val="22"/>
          <w:szCs w:val="24"/>
        </w:rPr>
        <w:t>路上喫煙実態調査場所に関する部分</w:t>
      </w:r>
    </w:p>
    <w:p w14:paraId="3E729D95" w14:textId="77777777" w:rsidR="00BF2BFC" w:rsidRPr="0029101C" w:rsidRDefault="00BF2BFC" w:rsidP="00BF2BFC">
      <w:pPr>
        <w:spacing w:line="340" w:lineRule="exact"/>
        <w:rPr>
          <w:rFonts w:ascii="ＭＳ 明朝" w:eastAsia="ＭＳ 明朝" w:hAnsi="ＭＳ 明朝"/>
          <w:sz w:val="22"/>
        </w:rPr>
      </w:pPr>
      <w:r>
        <w:rPr>
          <w:rFonts w:ascii="ＭＳ 明朝" w:eastAsia="ＭＳ 明朝" w:hAnsi="ＭＳ 明朝" w:hint="eastAsia"/>
          <w:sz w:val="22"/>
          <w:szCs w:val="24"/>
        </w:rPr>
        <w:t xml:space="preserve">　　　　　</w:t>
      </w:r>
      <w:r w:rsidRPr="0029101C">
        <w:rPr>
          <w:rFonts w:ascii="ＭＳ 明朝" w:eastAsia="ＭＳ 明朝" w:hAnsi="ＭＳ 明朝" w:hint="eastAsia"/>
          <w:sz w:val="22"/>
        </w:rPr>
        <w:t>条例第８条第２項第１号に該当する。</w:t>
      </w:r>
    </w:p>
    <w:p w14:paraId="4E142D87" w14:textId="77D67F4D" w:rsidR="00BF2BFC" w:rsidRPr="0029101C" w:rsidRDefault="00BF2BFC" w:rsidP="00BF2BFC">
      <w:pPr>
        <w:ind w:leftChars="98" w:left="848" w:hangingChars="292" w:hanging="642"/>
        <w:rPr>
          <w:rFonts w:ascii="ＭＳ 明朝" w:eastAsia="ＭＳ 明朝" w:hAnsi="ＭＳ 明朝"/>
          <w:bCs/>
          <w:color w:val="000000" w:themeColor="text1"/>
          <w:sz w:val="22"/>
        </w:rPr>
      </w:pPr>
      <w:r w:rsidRPr="0029101C">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29101C">
        <w:rPr>
          <w:rFonts w:ascii="ＭＳ 明朝" w:eastAsia="ＭＳ 明朝" w:hAnsi="ＭＳ 明朝" w:hint="eastAsia"/>
          <w:color w:val="000000" w:themeColor="text1"/>
          <w:sz w:val="22"/>
        </w:rPr>
        <w:t>本件</w:t>
      </w:r>
      <w:r>
        <w:rPr>
          <w:rFonts w:ascii="ＭＳ 明朝" w:eastAsia="ＭＳ 明朝" w:hAnsi="ＭＳ 明朝" w:hint="eastAsia"/>
          <w:color w:val="000000" w:themeColor="text1"/>
          <w:sz w:val="22"/>
        </w:rPr>
        <w:t>対象</w:t>
      </w:r>
      <w:r w:rsidRPr="0029101C">
        <w:rPr>
          <w:rFonts w:ascii="ＭＳ 明朝" w:eastAsia="ＭＳ 明朝" w:hAnsi="ＭＳ 明朝" w:hint="eastAsia"/>
          <w:color w:val="000000" w:themeColor="text1"/>
          <w:sz w:val="22"/>
        </w:rPr>
        <w:t>文書（非公開部分）には、</w:t>
      </w:r>
      <w:r w:rsidRPr="0029101C">
        <w:rPr>
          <w:rFonts w:ascii="ＭＳ 明朝" w:eastAsia="ＭＳ 明朝" w:hAnsi="ＭＳ 明朝" w:hint="eastAsia"/>
          <w:sz w:val="22"/>
        </w:rPr>
        <w:t>屋外分煙所のモデル</w:t>
      </w:r>
      <w:r w:rsidR="00043F38">
        <w:rPr>
          <w:rFonts w:ascii="ＭＳ 明朝" w:eastAsia="ＭＳ 明朝" w:hAnsi="ＭＳ 明朝" w:hint="eastAsia"/>
          <w:sz w:val="22"/>
        </w:rPr>
        <w:t>整備</w:t>
      </w:r>
      <w:r w:rsidRPr="0029101C">
        <w:rPr>
          <w:rFonts w:ascii="ＭＳ 明朝" w:eastAsia="ＭＳ 明朝" w:hAnsi="ＭＳ 明朝" w:hint="eastAsia"/>
          <w:sz w:val="22"/>
        </w:rPr>
        <w:t>の候補地に関する部分等が</w:t>
      </w:r>
      <w:r w:rsidRPr="0029101C">
        <w:rPr>
          <w:rFonts w:ascii="ＭＳ 明朝" w:eastAsia="ＭＳ 明朝" w:hAnsi="ＭＳ 明朝" w:hint="eastAsia"/>
          <w:bCs/>
          <w:color w:val="000000" w:themeColor="text1"/>
          <w:sz w:val="22"/>
        </w:rPr>
        <w:t>記録されており、これは、府の機関が行う事業事務に関する情報であって、これを公にすることにより、率直な意見の交換若しくは意思決定の中立性が不当に損なわれるおそれがあると認められ、条例第８条第１項第３号に該当する。</w:t>
      </w:r>
    </w:p>
    <w:p w14:paraId="77236A0F" w14:textId="77777777" w:rsidR="00BF2BFC" w:rsidRPr="003529BD" w:rsidRDefault="00BF2BFC" w:rsidP="00BF2BFC">
      <w:pPr>
        <w:rPr>
          <w:rFonts w:ascii="ＭＳ 明朝" w:eastAsia="ＭＳ 明朝" w:hAnsi="ＭＳ 明朝"/>
          <w:sz w:val="22"/>
        </w:rPr>
      </w:pPr>
      <w:r>
        <w:rPr>
          <w:rFonts w:ascii="ＭＳ 明朝" w:eastAsia="ＭＳ 明朝" w:hAnsi="ＭＳ 明朝" w:hint="eastAsia"/>
          <w:sz w:val="22"/>
          <w:szCs w:val="24"/>
        </w:rPr>
        <w:t xml:space="preserve">　　　</w:t>
      </w:r>
      <w:r>
        <w:rPr>
          <w:rFonts w:ascii="ＭＳ 明朝" w:eastAsia="ＭＳ 明朝" w:hAnsi="ＭＳ 明朝" w:hint="eastAsia"/>
          <w:sz w:val="22"/>
        </w:rPr>
        <w:t xml:space="preserve">カ　</w:t>
      </w:r>
      <w:r>
        <w:rPr>
          <w:rFonts w:ascii="ＭＳ 明朝" w:eastAsia="ＭＳ 明朝" w:hAnsi="ＭＳ 明朝" w:hint="eastAsia"/>
          <w:sz w:val="22"/>
          <w:szCs w:val="24"/>
        </w:rPr>
        <w:t>法人従業員の氏名、役職、携帯電話番号、メールアドレス及び印影</w:t>
      </w:r>
    </w:p>
    <w:p w14:paraId="24A8AF5F" w14:textId="77777777" w:rsidR="00BF2BFC" w:rsidRDefault="00BF2BFC" w:rsidP="00BF2BFC">
      <w:pPr>
        <w:spacing w:line="340" w:lineRule="exact"/>
        <w:ind w:left="849" w:hangingChars="386" w:hanging="849"/>
        <w:rPr>
          <w:rFonts w:ascii="ＭＳ 明朝" w:eastAsia="ＭＳ 明朝" w:hAnsi="ＭＳ 明朝"/>
          <w:sz w:val="22"/>
        </w:rPr>
      </w:pPr>
      <w:r w:rsidRPr="003529BD">
        <w:rPr>
          <w:rFonts w:ascii="ＭＳ 明朝" w:eastAsia="ＭＳ 明朝" w:hAnsi="ＭＳ 明朝" w:hint="eastAsia"/>
          <w:sz w:val="22"/>
        </w:rPr>
        <w:t xml:space="preserve">　　　</w:t>
      </w:r>
      <w:r>
        <w:rPr>
          <w:rFonts w:ascii="ＭＳ 明朝" w:eastAsia="ＭＳ 明朝" w:hAnsi="ＭＳ 明朝" w:hint="eastAsia"/>
          <w:sz w:val="22"/>
        </w:rPr>
        <w:t>キ　個人の容貌</w:t>
      </w:r>
    </w:p>
    <w:p w14:paraId="765C94F8" w14:textId="77777777" w:rsidR="00BF2BFC" w:rsidRPr="0029101C" w:rsidRDefault="00BF2BFC" w:rsidP="00BF2BFC">
      <w:pPr>
        <w:spacing w:line="340" w:lineRule="exact"/>
        <w:ind w:left="409" w:hangingChars="186" w:hanging="409"/>
        <w:rPr>
          <w:rFonts w:ascii="ＭＳ 明朝" w:eastAsia="ＭＳ 明朝" w:hAnsi="ＭＳ 明朝"/>
          <w:sz w:val="22"/>
        </w:rPr>
      </w:pPr>
      <w:r>
        <w:rPr>
          <w:rFonts w:ascii="ＭＳ 明朝" w:eastAsia="ＭＳ 明朝" w:hAnsi="ＭＳ 明朝" w:hint="eastAsia"/>
          <w:sz w:val="22"/>
        </w:rPr>
        <w:t xml:space="preserve">　　　　　</w:t>
      </w:r>
      <w:r w:rsidRPr="0029101C">
        <w:rPr>
          <w:rFonts w:ascii="ＭＳ 明朝" w:eastAsia="ＭＳ 明朝" w:hAnsi="ＭＳ 明朝" w:hint="eastAsia"/>
          <w:sz w:val="22"/>
        </w:rPr>
        <w:t>条例第９条第１号に該当する。</w:t>
      </w:r>
    </w:p>
    <w:p w14:paraId="58CBD68B" w14:textId="77777777" w:rsidR="00BF2BFC" w:rsidRPr="0029101C" w:rsidRDefault="00BF2BFC" w:rsidP="00BF2BFC">
      <w:pPr>
        <w:spacing w:line="340" w:lineRule="exact"/>
        <w:ind w:left="849" w:hangingChars="386" w:hanging="849"/>
        <w:rPr>
          <w:rFonts w:ascii="ＭＳ 明朝" w:eastAsia="ＭＳ 明朝" w:hAnsi="ＭＳ 明朝"/>
          <w:sz w:val="22"/>
        </w:rPr>
      </w:pPr>
      <w:r w:rsidRPr="0029101C">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29101C">
        <w:rPr>
          <w:rFonts w:ascii="ＭＳ 明朝" w:eastAsia="ＭＳ 明朝" w:hAnsi="ＭＳ 明朝" w:hint="eastAsia"/>
          <w:sz w:val="22"/>
        </w:rPr>
        <w:t xml:space="preserve">　本件</w:t>
      </w:r>
      <w:r>
        <w:rPr>
          <w:rFonts w:ascii="ＭＳ 明朝" w:eastAsia="ＭＳ 明朝" w:hAnsi="ＭＳ 明朝" w:hint="eastAsia"/>
          <w:sz w:val="22"/>
        </w:rPr>
        <w:t>対象</w:t>
      </w:r>
      <w:r w:rsidRPr="0029101C">
        <w:rPr>
          <w:rFonts w:ascii="ＭＳ 明朝" w:eastAsia="ＭＳ 明朝" w:hAnsi="ＭＳ 明朝" w:hint="eastAsia"/>
          <w:sz w:val="22"/>
        </w:rPr>
        <w:t>文書（非公開部分）には、法人従業員の氏名等の他、個人の容貌が記録されており、これらは、その個人の服装や所作等により、特定の個人が識別される情報であり、個人のプライバシーに関する情報であって、一般に他人に知られたくないと望むことが正当であると認められる。</w:t>
      </w:r>
    </w:p>
    <w:p w14:paraId="1EF2746E" w14:textId="77777777" w:rsidR="00BF2BFC" w:rsidRDefault="00BF2BFC" w:rsidP="00BF2BFC">
      <w:pPr>
        <w:rPr>
          <w:rFonts w:ascii="ＭＳ 明朝" w:eastAsia="ＭＳ 明朝" w:hAnsi="ＭＳ 明朝"/>
          <w:sz w:val="22"/>
        </w:rPr>
      </w:pPr>
      <w:r>
        <w:rPr>
          <w:rFonts w:ascii="ＭＳ 明朝" w:eastAsia="ＭＳ 明朝" w:hAnsi="ＭＳ 明朝" w:hint="eastAsia"/>
          <w:sz w:val="22"/>
        </w:rPr>
        <w:t xml:space="preserve">　　　ク　法人代表者の印影及び電話番号</w:t>
      </w:r>
    </w:p>
    <w:p w14:paraId="566962F2" w14:textId="77777777" w:rsidR="00BF2BFC" w:rsidRDefault="00BF2BFC" w:rsidP="00BF2BFC">
      <w:pPr>
        <w:rPr>
          <w:rFonts w:ascii="ＭＳ 明朝" w:eastAsia="ＭＳ 明朝" w:hAnsi="ＭＳ 明朝"/>
          <w:sz w:val="22"/>
        </w:rPr>
      </w:pPr>
      <w:r>
        <w:rPr>
          <w:rFonts w:ascii="ＭＳ 明朝" w:eastAsia="ＭＳ 明朝" w:hAnsi="ＭＳ 明朝" w:hint="eastAsia"/>
          <w:sz w:val="22"/>
        </w:rPr>
        <w:t xml:space="preserve">　　　ケ　見積りの単価及びそれを特定し得る部分</w:t>
      </w:r>
    </w:p>
    <w:p w14:paraId="2405C697" w14:textId="77777777" w:rsidR="00BF2BFC" w:rsidRDefault="00BF2BFC" w:rsidP="00BF2BFC">
      <w:pPr>
        <w:rPr>
          <w:rFonts w:ascii="ＭＳ 明朝" w:eastAsia="ＭＳ 明朝" w:hAnsi="ＭＳ 明朝"/>
          <w:sz w:val="22"/>
        </w:rPr>
      </w:pPr>
      <w:r>
        <w:rPr>
          <w:rFonts w:ascii="ＭＳ 明朝" w:eastAsia="ＭＳ 明朝" w:hAnsi="ＭＳ 明朝" w:hint="eastAsia"/>
          <w:sz w:val="22"/>
        </w:rPr>
        <w:t xml:space="preserve">　　　コ　法人の取引先</w:t>
      </w:r>
    </w:p>
    <w:p w14:paraId="0CA05F2F" w14:textId="77777777" w:rsidR="00BF2BFC" w:rsidRDefault="00BF2BFC" w:rsidP="00BF2BFC">
      <w:pPr>
        <w:spacing w:line="340" w:lineRule="exact"/>
        <w:ind w:left="409" w:hangingChars="186" w:hanging="409"/>
        <w:rPr>
          <w:rFonts w:ascii="ＭＳ 明朝" w:eastAsia="ＭＳ 明朝" w:hAnsi="ＭＳ 明朝"/>
          <w:sz w:val="22"/>
        </w:rPr>
      </w:pPr>
      <w:r>
        <w:rPr>
          <w:rFonts w:ascii="ＭＳ 明朝" w:eastAsia="ＭＳ 明朝" w:hAnsi="ＭＳ 明朝" w:hint="eastAsia"/>
          <w:sz w:val="22"/>
        </w:rPr>
        <w:t xml:space="preserve">　　　　　</w:t>
      </w:r>
      <w:r w:rsidRPr="0029101C">
        <w:rPr>
          <w:rFonts w:ascii="ＭＳ 明朝" w:eastAsia="ＭＳ 明朝" w:hAnsi="ＭＳ 明朝" w:hint="eastAsia"/>
          <w:sz w:val="22"/>
        </w:rPr>
        <w:t>条例第８条第２項第１号に該当する。</w:t>
      </w:r>
    </w:p>
    <w:p w14:paraId="7F7036C2" w14:textId="46698A48" w:rsidR="00BF2BFC" w:rsidRPr="0029101C" w:rsidRDefault="00BF2BFC" w:rsidP="00BF2BFC">
      <w:pPr>
        <w:spacing w:line="340" w:lineRule="exact"/>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29101C">
        <w:rPr>
          <w:rFonts w:ascii="ＭＳ 明朝" w:eastAsia="ＭＳ 明朝" w:hAnsi="ＭＳ 明朝" w:hint="eastAsia"/>
          <w:sz w:val="22"/>
        </w:rPr>
        <w:t>本件</w:t>
      </w:r>
      <w:r>
        <w:rPr>
          <w:rFonts w:ascii="ＭＳ 明朝" w:eastAsia="ＭＳ 明朝" w:hAnsi="ＭＳ 明朝" w:hint="eastAsia"/>
          <w:sz w:val="22"/>
        </w:rPr>
        <w:t>対象</w:t>
      </w:r>
      <w:r w:rsidRPr="0029101C">
        <w:rPr>
          <w:rFonts w:ascii="ＭＳ 明朝" w:eastAsia="ＭＳ 明朝" w:hAnsi="ＭＳ 明朝" w:hint="eastAsia"/>
          <w:sz w:val="22"/>
        </w:rPr>
        <w:t>文書（非公開部分）には、法人代表者の印影等が記録されており、これらを公にすることにより、取引の安全を害するなど、当該法人の競争上の地位その他正当な利益を害すると認められ、条例第８条第１項第１号に該当する。</w:t>
      </w:r>
    </w:p>
    <w:p w14:paraId="0EF1A285" w14:textId="77777777" w:rsidR="00BF2BFC" w:rsidRPr="0029101C" w:rsidRDefault="00BF2BFC" w:rsidP="00BF2BFC">
      <w:pPr>
        <w:ind w:left="849" w:hangingChars="386" w:hanging="849"/>
        <w:rPr>
          <w:rFonts w:ascii="ＭＳ 明朝" w:eastAsia="ＭＳ 明朝" w:hAnsi="ＭＳ 明朝"/>
          <w:bCs/>
          <w:color w:val="000000" w:themeColor="text1"/>
          <w:sz w:val="22"/>
        </w:rPr>
      </w:pPr>
    </w:p>
    <w:p w14:paraId="66F48D79" w14:textId="34D55F54" w:rsidR="00BF2BFC" w:rsidRPr="00556CA0" w:rsidRDefault="00BF2BFC" w:rsidP="00BF2BFC">
      <w:pPr>
        <w:spacing w:line="340" w:lineRule="exact"/>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Pr="00556CA0">
        <w:rPr>
          <w:rFonts w:ascii="ＭＳ 明朝" w:eastAsia="ＭＳ 明朝" w:hAnsi="ＭＳ 明朝" w:hint="eastAsia"/>
          <w:sz w:val="22"/>
        </w:rPr>
        <w:t>３　令和</w:t>
      </w:r>
      <w:r w:rsidR="00E71E43">
        <w:rPr>
          <w:rFonts w:ascii="ＭＳ 明朝" w:eastAsia="ＭＳ 明朝" w:hAnsi="ＭＳ 明朝" w:hint="eastAsia"/>
          <w:sz w:val="22"/>
        </w:rPr>
        <w:t>６</w:t>
      </w:r>
      <w:r w:rsidRPr="00556CA0">
        <w:rPr>
          <w:rFonts w:ascii="ＭＳ 明朝" w:eastAsia="ＭＳ 明朝" w:hAnsi="ＭＳ 明朝" w:hint="eastAsia"/>
          <w:sz w:val="22"/>
        </w:rPr>
        <w:t>年</w:t>
      </w:r>
      <w:r w:rsidR="00E71E43">
        <w:rPr>
          <w:rFonts w:ascii="ＭＳ 明朝" w:eastAsia="ＭＳ 明朝" w:hAnsi="ＭＳ 明朝" w:hint="eastAsia"/>
          <w:sz w:val="22"/>
        </w:rPr>
        <w:t>２</w:t>
      </w:r>
      <w:r w:rsidRPr="00556CA0">
        <w:rPr>
          <w:rFonts w:ascii="ＭＳ 明朝" w:eastAsia="ＭＳ 明朝" w:hAnsi="ＭＳ 明朝" w:hint="eastAsia"/>
          <w:sz w:val="22"/>
        </w:rPr>
        <w:t>月</w:t>
      </w:r>
      <w:r w:rsidR="00E71E43">
        <w:rPr>
          <w:rFonts w:ascii="ＭＳ 明朝" w:eastAsia="ＭＳ 明朝" w:hAnsi="ＭＳ 明朝" w:hint="eastAsia"/>
          <w:sz w:val="22"/>
        </w:rPr>
        <w:t>２</w:t>
      </w:r>
      <w:r w:rsidRPr="00556CA0">
        <w:rPr>
          <w:rFonts w:ascii="ＭＳ 明朝" w:eastAsia="ＭＳ 明朝" w:hAnsi="ＭＳ 明朝" w:hint="eastAsia"/>
          <w:sz w:val="22"/>
        </w:rPr>
        <w:t>日付けで、審査請求人は本件処分を不服として、行政不服審査法（平成26年法律第68号）第２条の規定により、審査請求</w:t>
      </w:r>
      <w:r>
        <w:rPr>
          <w:rFonts w:ascii="ＭＳ 明朝" w:eastAsia="ＭＳ 明朝" w:hAnsi="ＭＳ 明朝" w:hint="eastAsia"/>
          <w:sz w:val="22"/>
        </w:rPr>
        <w:t>（以下「本件審査請求」という。）</w:t>
      </w:r>
      <w:r w:rsidRPr="00556CA0">
        <w:rPr>
          <w:rFonts w:ascii="ＭＳ 明朝" w:eastAsia="ＭＳ 明朝" w:hAnsi="ＭＳ 明朝" w:hint="eastAsia"/>
          <w:sz w:val="22"/>
        </w:rPr>
        <w:t>を行った。</w:t>
      </w:r>
    </w:p>
    <w:p w14:paraId="4EE44DE5" w14:textId="77777777" w:rsidR="00BF2BFC" w:rsidRPr="00556CA0" w:rsidRDefault="00BF2BFC" w:rsidP="00BF2BFC">
      <w:pPr>
        <w:rPr>
          <w:rFonts w:ascii="ＭＳ 明朝" w:eastAsia="ＭＳ 明朝" w:hAnsi="ＭＳ 明朝"/>
          <w:sz w:val="22"/>
        </w:rPr>
      </w:pPr>
    </w:p>
    <w:p w14:paraId="278D3C75" w14:textId="77777777" w:rsidR="00BF2BFC" w:rsidRPr="00556CA0" w:rsidRDefault="00BF2BFC" w:rsidP="00BF2BFC">
      <w:pPr>
        <w:rPr>
          <w:rFonts w:ascii="ＭＳ ゴシック" w:eastAsia="ＭＳ ゴシック" w:hAnsi="ＭＳ ゴシック"/>
          <w:b/>
          <w:bCs/>
          <w:sz w:val="22"/>
        </w:rPr>
      </w:pPr>
      <w:r w:rsidRPr="00556CA0">
        <w:rPr>
          <w:rFonts w:ascii="ＭＳ ゴシック" w:eastAsia="ＭＳ ゴシック" w:hAnsi="ＭＳ ゴシック" w:hint="eastAsia"/>
          <w:b/>
          <w:bCs/>
          <w:sz w:val="22"/>
        </w:rPr>
        <w:t>第三　審査請求の趣旨</w:t>
      </w:r>
    </w:p>
    <w:p w14:paraId="0EE29784" w14:textId="6FF35B48" w:rsidR="00BF2BFC" w:rsidRPr="00597C2F" w:rsidRDefault="00BF2BFC" w:rsidP="00BF2BFC">
      <w:pPr>
        <w:ind w:left="425" w:hangingChars="193" w:hanging="425"/>
        <w:rPr>
          <w:rFonts w:ascii="ＭＳ 明朝" w:eastAsia="ＭＳ 明朝" w:hAnsi="ＭＳ 明朝"/>
          <w:sz w:val="22"/>
        </w:rPr>
      </w:pPr>
      <w:r w:rsidRPr="00556CA0">
        <w:rPr>
          <w:rFonts w:ascii="ＭＳ 明朝" w:eastAsia="ＭＳ 明朝" w:hAnsi="ＭＳ 明朝" w:hint="eastAsia"/>
          <w:sz w:val="22"/>
        </w:rPr>
        <w:t xml:space="preserve">　　　</w:t>
      </w:r>
      <w:r w:rsidR="00FD7929">
        <w:rPr>
          <w:rFonts w:ascii="ＭＳ 明朝" w:eastAsia="ＭＳ 明朝" w:hAnsi="ＭＳ 明朝" w:hint="eastAsia"/>
          <w:sz w:val="22"/>
        </w:rPr>
        <w:t>○</w:t>
      </w:r>
      <w:r>
        <w:rPr>
          <w:rFonts w:ascii="ＭＳ 明朝" w:eastAsia="ＭＳ 明朝" w:hAnsi="ＭＳ 明朝" w:hint="eastAsia"/>
          <w:sz w:val="22"/>
        </w:rPr>
        <w:t>年</w:t>
      </w:r>
      <w:r w:rsidR="00FD7929">
        <w:rPr>
          <w:rFonts w:ascii="ＭＳ 明朝" w:eastAsia="ＭＳ 明朝" w:hAnsi="ＭＳ 明朝" w:hint="eastAsia"/>
          <w:sz w:val="22"/>
        </w:rPr>
        <w:t>○</w:t>
      </w:r>
      <w:r>
        <w:rPr>
          <w:rFonts w:ascii="ＭＳ 明朝" w:eastAsia="ＭＳ 明朝" w:hAnsi="ＭＳ 明朝" w:hint="eastAsia"/>
          <w:sz w:val="22"/>
        </w:rPr>
        <w:t>月</w:t>
      </w:r>
      <w:r w:rsidR="00FD7929">
        <w:rPr>
          <w:rFonts w:ascii="ＭＳ 明朝" w:eastAsia="ＭＳ 明朝" w:hAnsi="ＭＳ 明朝" w:hint="eastAsia"/>
          <w:sz w:val="22"/>
        </w:rPr>
        <w:t>○</w:t>
      </w:r>
      <w:r>
        <w:rPr>
          <w:rFonts w:ascii="ＭＳ 明朝" w:eastAsia="ＭＳ 明朝" w:hAnsi="ＭＳ 明朝" w:hint="eastAsia"/>
          <w:sz w:val="22"/>
        </w:rPr>
        <w:t>日</w:t>
      </w:r>
      <w:r w:rsidR="00FD7929">
        <w:rPr>
          <w:rFonts w:ascii="ＭＳ 明朝" w:eastAsia="ＭＳ 明朝" w:hAnsi="ＭＳ 明朝" w:hint="eastAsia"/>
          <w:sz w:val="22"/>
        </w:rPr>
        <w:t>○</w:t>
      </w:r>
      <w:r>
        <w:rPr>
          <w:rFonts w:ascii="ＭＳ 明朝" w:eastAsia="ＭＳ 明朝" w:hAnsi="ＭＳ 明朝" w:hint="eastAsia"/>
          <w:sz w:val="22"/>
        </w:rPr>
        <w:t>時</w:t>
      </w:r>
      <w:r w:rsidR="00FD7929">
        <w:rPr>
          <w:rFonts w:ascii="ＭＳ 明朝" w:eastAsia="ＭＳ 明朝" w:hAnsi="ＭＳ 明朝" w:hint="eastAsia"/>
          <w:sz w:val="22"/>
        </w:rPr>
        <w:t>○</w:t>
      </w:r>
      <w:r>
        <w:rPr>
          <w:rFonts w:ascii="ＭＳ 明朝" w:eastAsia="ＭＳ 明朝" w:hAnsi="ＭＳ 明朝" w:hint="eastAsia"/>
          <w:sz w:val="22"/>
        </w:rPr>
        <w:t>分受信メールの添付ファイル「資料①</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MOVIE</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植栽設置喫煙所</w:t>
      </w:r>
      <w:r>
        <w:rPr>
          <w:rFonts w:ascii="ＭＳ 明朝" w:eastAsia="ＭＳ 明朝" w:hAnsi="ＭＳ 明朝" w:hint="eastAsia"/>
          <w:sz w:val="22"/>
        </w:rPr>
        <w:t>」のうち、１、７、14、17、21、26秒の各時点のスクリーンショットのうち、個人の容貌を除く部分の公開を求める。</w:t>
      </w:r>
    </w:p>
    <w:p w14:paraId="25DB51EF" w14:textId="77777777" w:rsidR="00BF2BFC" w:rsidRPr="004406FE" w:rsidRDefault="00BF2BFC" w:rsidP="00BF2BFC">
      <w:pPr>
        <w:rPr>
          <w:rFonts w:ascii="ＭＳ 明朝" w:eastAsia="ＭＳ 明朝" w:hAnsi="ＭＳ 明朝"/>
          <w:sz w:val="22"/>
        </w:rPr>
      </w:pPr>
    </w:p>
    <w:p w14:paraId="69E31364" w14:textId="77777777" w:rsidR="00BF2BFC" w:rsidRPr="00556CA0" w:rsidRDefault="00BF2BFC" w:rsidP="00BF2BFC">
      <w:pPr>
        <w:rPr>
          <w:rFonts w:ascii="ＭＳ ゴシック" w:eastAsia="ＭＳ ゴシック" w:hAnsi="ＭＳ ゴシック"/>
          <w:b/>
          <w:bCs/>
          <w:sz w:val="22"/>
        </w:rPr>
      </w:pPr>
      <w:r w:rsidRPr="00D66631">
        <w:rPr>
          <w:rFonts w:ascii="ＭＳ ゴシック" w:eastAsia="ＭＳ ゴシック" w:hAnsi="ＭＳ ゴシック" w:hint="eastAsia"/>
          <w:b/>
          <w:bCs/>
          <w:sz w:val="22"/>
        </w:rPr>
        <w:t>第四　審査請求人の主張要旨</w:t>
      </w:r>
    </w:p>
    <w:p w14:paraId="29FCD438" w14:textId="77777777" w:rsidR="00E71E43" w:rsidRDefault="00E71E43" w:rsidP="00E71E43">
      <w:pPr>
        <w:ind w:firstLineChars="101" w:firstLine="222"/>
        <w:rPr>
          <w:rFonts w:ascii="ＭＳ 明朝" w:eastAsia="ＭＳ 明朝" w:hAnsi="ＭＳ 明朝"/>
          <w:sz w:val="22"/>
        </w:rPr>
      </w:pPr>
      <w:r>
        <w:rPr>
          <w:rFonts w:ascii="ＭＳ 明朝" w:eastAsia="ＭＳ 明朝" w:hAnsi="ＭＳ 明朝" w:hint="eastAsia"/>
          <w:sz w:val="22"/>
        </w:rPr>
        <w:t xml:space="preserve">１　</w:t>
      </w:r>
      <w:r w:rsidRPr="00556CA0">
        <w:rPr>
          <w:rFonts w:ascii="ＭＳ 明朝" w:eastAsia="ＭＳ 明朝" w:hAnsi="ＭＳ 明朝" w:hint="eastAsia"/>
          <w:sz w:val="22"/>
        </w:rPr>
        <w:t>審査請求書における主張</w:t>
      </w:r>
    </w:p>
    <w:p w14:paraId="63662628" w14:textId="77777777" w:rsidR="00E71E43" w:rsidRDefault="00E71E43" w:rsidP="00E71E43">
      <w:pPr>
        <w:ind w:left="425" w:hangingChars="193" w:hanging="425"/>
        <w:rPr>
          <w:rFonts w:ascii="ＭＳ 明朝" w:eastAsia="ＭＳ 明朝" w:hAnsi="ＭＳ 明朝"/>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color w:val="000000" w:themeColor="text1"/>
          <w:sz w:val="22"/>
        </w:rPr>
        <w:t>大阪府情報公開条例解釈運用基準（令和５年４月）（以下「解釈運用基準」という。）の47頁には「電磁的記録のうちビデオ映像などについては、音声や静止画像を映像を構成する部分と解することで部分公開を行うことができないか、検討する。」とある。</w:t>
      </w:r>
    </w:p>
    <w:p w14:paraId="60D2C71D" w14:textId="77777777" w:rsidR="00E71E43" w:rsidRDefault="00E71E43" w:rsidP="00E71E43">
      <w:pPr>
        <w:ind w:left="425" w:hangingChars="193" w:hanging="42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２　反論書における主張</w:t>
      </w:r>
    </w:p>
    <w:p w14:paraId="476BCDCD" w14:textId="622D9B04" w:rsidR="00BF2BFC" w:rsidRDefault="00E71E43" w:rsidP="00E71E43">
      <w:pPr>
        <w:ind w:leftChars="202" w:left="424" w:firstLineChars="117" w:firstLine="257"/>
        <w:rPr>
          <w:rFonts w:ascii="ＭＳ 明朝" w:eastAsia="ＭＳ 明朝" w:hAnsi="ＭＳ 明朝"/>
          <w:sz w:val="22"/>
        </w:rPr>
      </w:pPr>
      <w:r w:rsidRPr="004E0BE8">
        <w:rPr>
          <w:rFonts w:ascii="ＭＳ 明朝" w:eastAsia="ＭＳ 明朝" w:hAnsi="ＭＳ 明朝" w:hint="eastAsia"/>
          <w:sz w:val="22"/>
        </w:rPr>
        <w:t>実施機関の現有の処理装置にはＯＳとしてW</w:t>
      </w:r>
      <w:r w:rsidRPr="004E0BE8">
        <w:rPr>
          <w:rFonts w:ascii="ＭＳ 明朝" w:eastAsia="ＭＳ 明朝" w:hAnsi="ＭＳ 明朝"/>
          <w:sz w:val="22"/>
        </w:rPr>
        <w:t>indows10</w:t>
      </w:r>
      <w:r w:rsidRPr="004E0BE8">
        <w:rPr>
          <w:rFonts w:ascii="ＭＳ 明朝" w:eastAsia="ＭＳ 明朝" w:hAnsi="ＭＳ 明朝" w:hint="eastAsia"/>
          <w:sz w:val="22"/>
        </w:rPr>
        <w:t>P</w:t>
      </w:r>
      <w:r w:rsidRPr="004E0BE8">
        <w:rPr>
          <w:rFonts w:ascii="ＭＳ 明朝" w:eastAsia="ＭＳ 明朝" w:hAnsi="ＭＳ 明朝"/>
          <w:sz w:val="22"/>
        </w:rPr>
        <w:t>ro</w:t>
      </w:r>
      <w:r w:rsidRPr="004E0BE8">
        <w:rPr>
          <w:rFonts w:ascii="ＭＳ 明朝" w:eastAsia="ＭＳ 明朝" w:hAnsi="ＭＳ 明朝" w:hint="eastAsia"/>
          <w:sz w:val="22"/>
        </w:rPr>
        <w:t>が搭載されているところ、動画のスクリーンショットを作成し、個人の容貌の部分にマスキング等の加工を行うことは容易である。動画のスクリーンショットは、動画を再生し、各時点で停止した後、</w:t>
      </w:r>
      <w:r>
        <w:rPr>
          <w:rFonts w:ascii="ＭＳ 明朝" w:eastAsia="ＭＳ 明朝" w:hAnsi="ＭＳ 明朝" w:hint="eastAsia"/>
          <w:sz w:val="22"/>
        </w:rPr>
        <w:t>［</w:t>
      </w:r>
      <w:r w:rsidRPr="004E0BE8">
        <w:rPr>
          <w:rFonts w:ascii="ＭＳ 明朝" w:eastAsia="ＭＳ 明朝" w:hAnsi="ＭＳ 明朝" w:hint="eastAsia"/>
          <w:sz w:val="22"/>
        </w:rPr>
        <w:t>W</w:t>
      </w:r>
      <w:r w:rsidRPr="004E0BE8">
        <w:rPr>
          <w:rFonts w:ascii="ＭＳ 明朝" w:eastAsia="ＭＳ 明朝" w:hAnsi="ＭＳ 明朝"/>
          <w:sz w:val="22"/>
        </w:rPr>
        <w:t>indows</w:t>
      </w:r>
      <w:r>
        <w:rPr>
          <w:rFonts w:ascii="ＭＳ 明朝" w:eastAsia="ＭＳ 明朝" w:hAnsi="ＭＳ 明朝" w:hint="eastAsia"/>
          <w:sz w:val="22"/>
        </w:rPr>
        <w:t>］</w:t>
      </w:r>
      <w:r w:rsidRPr="004E0BE8">
        <w:rPr>
          <w:rFonts w:ascii="ＭＳ 明朝" w:eastAsia="ＭＳ 明朝" w:hAnsi="ＭＳ 明朝" w:hint="eastAsia"/>
          <w:sz w:val="22"/>
        </w:rPr>
        <w:t>キー＋</w:t>
      </w:r>
      <w:r>
        <w:rPr>
          <w:rFonts w:ascii="ＭＳ 明朝" w:eastAsia="ＭＳ 明朝" w:hAnsi="ＭＳ 明朝" w:hint="eastAsia"/>
          <w:sz w:val="22"/>
        </w:rPr>
        <w:t>［</w:t>
      </w:r>
      <w:r w:rsidRPr="004E0BE8">
        <w:rPr>
          <w:rFonts w:ascii="ＭＳ 明朝" w:eastAsia="ＭＳ 明朝" w:hAnsi="ＭＳ 明朝" w:hint="eastAsia"/>
          <w:sz w:val="22"/>
        </w:rPr>
        <w:t>S</w:t>
      </w:r>
      <w:r w:rsidRPr="004E0BE8">
        <w:rPr>
          <w:rFonts w:ascii="ＭＳ 明朝" w:eastAsia="ＭＳ 明朝" w:hAnsi="ＭＳ 明朝"/>
          <w:sz w:val="22"/>
        </w:rPr>
        <w:t>hift</w:t>
      </w:r>
      <w:r>
        <w:rPr>
          <w:rFonts w:ascii="ＭＳ 明朝" w:eastAsia="ＭＳ 明朝" w:hAnsi="ＭＳ 明朝" w:hint="eastAsia"/>
          <w:sz w:val="22"/>
        </w:rPr>
        <w:t>］</w:t>
      </w:r>
      <w:r w:rsidRPr="004E0BE8">
        <w:rPr>
          <w:rFonts w:ascii="ＭＳ 明朝" w:eastAsia="ＭＳ 明朝" w:hAnsi="ＭＳ 明朝" w:hint="eastAsia"/>
          <w:sz w:val="22"/>
        </w:rPr>
        <w:t>キー＋</w:t>
      </w:r>
      <w:r>
        <w:rPr>
          <w:rFonts w:ascii="ＭＳ 明朝" w:eastAsia="ＭＳ 明朝" w:hAnsi="ＭＳ 明朝" w:hint="eastAsia"/>
          <w:sz w:val="22"/>
        </w:rPr>
        <w:t>［</w:t>
      </w:r>
      <w:r w:rsidRPr="004E0BE8">
        <w:rPr>
          <w:rFonts w:ascii="ＭＳ 明朝" w:eastAsia="ＭＳ 明朝" w:hAnsi="ＭＳ 明朝" w:hint="eastAsia"/>
          <w:sz w:val="22"/>
        </w:rPr>
        <w:t>Ｓ</w:t>
      </w:r>
      <w:r>
        <w:rPr>
          <w:rFonts w:ascii="ＭＳ 明朝" w:eastAsia="ＭＳ 明朝" w:hAnsi="ＭＳ 明朝" w:hint="eastAsia"/>
          <w:sz w:val="22"/>
        </w:rPr>
        <w:t>］</w:t>
      </w:r>
      <w:r w:rsidRPr="004E0BE8">
        <w:rPr>
          <w:rFonts w:ascii="ＭＳ 明朝" w:eastAsia="ＭＳ 明朝" w:hAnsi="ＭＳ 明朝" w:hint="eastAsia"/>
          <w:sz w:val="22"/>
        </w:rPr>
        <w:t>キーを同時に押し、「切り取り＆スケッチ」を起動させれば、撮影できる。マスキング等の加工は、当該スクリーンショットを</w:t>
      </w:r>
      <w:r>
        <w:rPr>
          <w:rFonts w:ascii="ＭＳ 明朝" w:eastAsia="ＭＳ 明朝" w:hAnsi="ＭＳ 明朝" w:hint="eastAsia"/>
          <w:sz w:val="22"/>
        </w:rPr>
        <w:t>ペイント</w:t>
      </w:r>
      <w:r w:rsidRPr="004E0BE8">
        <w:rPr>
          <w:rFonts w:ascii="ＭＳ 明朝" w:eastAsia="ＭＳ 明朝" w:hAnsi="ＭＳ 明朝" w:hint="eastAsia"/>
          <w:sz w:val="22"/>
        </w:rPr>
        <w:t>に貼り付けて、トリミング等の機能により編集できる。これらの作業は、いかに運転免許課の職員が情弱極まりないとしても、容易である。そして動画が損傷されることはない。本件処分により部分公開された動画は1秒にも満たず、専ら30羽以上のもの鳩が写るばかりで、肝心の植栽設置喫煙所の状況を公開するものではない。</w:t>
      </w:r>
    </w:p>
    <w:p w14:paraId="4AC0CFB8" w14:textId="77777777" w:rsidR="00BF2BFC" w:rsidRPr="00556CA0" w:rsidRDefault="00BF2BFC" w:rsidP="00BF2BFC">
      <w:pPr>
        <w:rPr>
          <w:rFonts w:ascii="ＭＳ 明朝" w:eastAsia="ＭＳ 明朝" w:hAnsi="ＭＳ 明朝"/>
          <w:sz w:val="22"/>
        </w:rPr>
      </w:pPr>
    </w:p>
    <w:p w14:paraId="61EDAF0B" w14:textId="77777777" w:rsidR="00BF2BFC" w:rsidRPr="00556CA0" w:rsidRDefault="00BF2BFC" w:rsidP="00BF2BFC">
      <w:pPr>
        <w:rPr>
          <w:rFonts w:ascii="ＭＳ ゴシック" w:eastAsia="ＭＳ ゴシック" w:hAnsi="ＭＳ ゴシック"/>
          <w:b/>
          <w:bCs/>
          <w:sz w:val="22"/>
        </w:rPr>
      </w:pPr>
      <w:r w:rsidRPr="003C513C">
        <w:rPr>
          <w:rFonts w:ascii="ＭＳ ゴシック" w:eastAsia="ＭＳ ゴシック" w:hAnsi="ＭＳ ゴシック" w:hint="eastAsia"/>
          <w:b/>
          <w:bCs/>
          <w:sz w:val="22"/>
        </w:rPr>
        <w:t>第</w:t>
      </w:r>
      <w:r>
        <w:rPr>
          <w:rFonts w:ascii="ＭＳ ゴシック" w:eastAsia="ＭＳ ゴシック" w:hAnsi="ＭＳ ゴシック" w:hint="eastAsia"/>
          <w:b/>
          <w:bCs/>
          <w:sz w:val="22"/>
        </w:rPr>
        <w:t>五</w:t>
      </w:r>
      <w:r w:rsidRPr="003C513C">
        <w:rPr>
          <w:rFonts w:ascii="ＭＳ ゴシック" w:eastAsia="ＭＳ ゴシック" w:hAnsi="ＭＳ ゴシック" w:hint="eastAsia"/>
          <w:b/>
          <w:bCs/>
          <w:sz w:val="22"/>
        </w:rPr>
        <w:t xml:space="preserve">　実施機関の主張要旨</w:t>
      </w:r>
    </w:p>
    <w:p w14:paraId="766113BB" w14:textId="77777777" w:rsidR="00BF2BFC" w:rsidRPr="00556CA0" w:rsidRDefault="00BF2BFC" w:rsidP="00BF2BFC">
      <w:pPr>
        <w:rPr>
          <w:rFonts w:ascii="ＭＳ 明朝" w:eastAsia="ＭＳ 明朝" w:hAnsi="ＭＳ 明朝"/>
          <w:sz w:val="22"/>
        </w:rPr>
      </w:pPr>
      <w:r w:rsidRPr="00556CA0">
        <w:rPr>
          <w:rFonts w:ascii="ＭＳ 明朝" w:eastAsia="ＭＳ 明朝" w:hAnsi="ＭＳ 明朝" w:hint="eastAsia"/>
          <w:b/>
          <w:bCs/>
          <w:sz w:val="22"/>
        </w:rPr>
        <w:t xml:space="preserve">　</w:t>
      </w:r>
      <w:r w:rsidRPr="002D46BC">
        <w:rPr>
          <w:rFonts w:ascii="ＭＳ 明朝" w:eastAsia="ＭＳ 明朝" w:hAnsi="ＭＳ 明朝" w:hint="eastAsia"/>
          <w:sz w:val="22"/>
        </w:rPr>
        <w:t>１</w:t>
      </w:r>
      <w:r>
        <w:rPr>
          <w:rFonts w:ascii="ＭＳ 明朝" w:eastAsia="ＭＳ 明朝" w:hAnsi="ＭＳ 明朝" w:hint="eastAsia"/>
          <w:b/>
          <w:bCs/>
          <w:sz w:val="22"/>
        </w:rPr>
        <w:t xml:space="preserve">　</w:t>
      </w:r>
      <w:r w:rsidRPr="00556CA0">
        <w:rPr>
          <w:rFonts w:ascii="ＭＳ 明朝" w:eastAsia="ＭＳ 明朝" w:hAnsi="ＭＳ 明朝" w:hint="eastAsia"/>
          <w:sz w:val="22"/>
        </w:rPr>
        <w:t>弁明書における主張は、概ね次のとおりである。</w:t>
      </w:r>
    </w:p>
    <w:p w14:paraId="053EEBDE" w14:textId="77777777" w:rsidR="00BF2BFC" w:rsidRPr="00556CA0" w:rsidRDefault="00BF2BFC" w:rsidP="00BF2BFC">
      <w:pPr>
        <w:rPr>
          <w:rFonts w:ascii="ＭＳ 明朝" w:eastAsia="ＭＳ 明朝" w:hAnsi="ＭＳ 明朝"/>
          <w:sz w:val="22"/>
        </w:rPr>
      </w:pPr>
      <w:r w:rsidRPr="00556CA0">
        <w:rPr>
          <w:rFonts w:ascii="ＭＳ 明朝" w:eastAsia="ＭＳ 明朝" w:hAnsi="ＭＳ 明朝" w:hint="eastAsia"/>
          <w:sz w:val="22"/>
        </w:rPr>
        <w:t xml:space="preserve">　</w:t>
      </w:r>
      <w:r>
        <w:rPr>
          <w:rFonts w:ascii="ＭＳ 明朝" w:eastAsia="ＭＳ 明朝" w:hAnsi="ＭＳ 明朝" w:hint="eastAsia"/>
          <w:sz w:val="22"/>
        </w:rPr>
        <w:t>（１）</w:t>
      </w:r>
      <w:r w:rsidRPr="00556CA0">
        <w:rPr>
          <w:rFonts w:ascii="ＭＳ 明朝" w:eastAsia="ＭＳ 明朝" w:hAnsi="ＭＳ 明朝" w:hint="eastAsia"/>
          <w:sz w:val="22"/>
        </w:rPr>
        <w:t>弁明の趣旨</w:t>
      </w:r>
    </w:p>
    <w:p w14:paraId="59EB4BBC" w14:textId="77777777" w:rsidR="00BF2BFC" w:rsidRPr="00556CA0" w:rsidRDefault="00BF2BFC" w:rsidP="00BF2BFC">
      <w:pPr>
        <w:rPr>
          <w:rFonts w:ascii="ＭＳ 明朝" w:eastAsia="ＭＳ 明朝" w:hAnsi="ＭＳ 明朝"/>
          <w:sz w:val="22"/>
        </w:rPr>
      </w:pPr>
      <w:r w:rsidRPr="00556CA0">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56CA0">
        <w:rPr>
          <w:rFonts w:ascii="ＭＳ 明朝" w:eastAsia="ＭＳ 明朝" w:hAnsi="ＭＳ 明朝" w:hint="eastAsia"/>
          <w:sz w:val="22"/>
        </w:rPr>
        <w:t>「実施機関の</w:t>
      </w:r>
      <w:r>
        <w:rPr>
          <w:rFonts w:ascii="ＭＳ 明朝" w:eastAsia="ＭＳ 明朝" w:hAnsi="ＭＳ 明朝" w:hint="eastAsia"/>
          <w:sz w:val="22"/>
        </w:rPr>
        <w:t>本件処分に違法、不当はない</w:t>
      </w:r>
      <w:r w:rsidRPr="00556CA0">
        <w:rPr>
          <w:rFonts w:ascii="ＭＳ 明朝" w:eastAsia="ＭＳ 明朝" w:hAnsi="ＭＳ 明朝" w:hint="eastAsia"/>
          <w:sz w:val="22"/>
        </w:rPr>
        <w:t>。」との裁決を求める。</w:t>
      </w:r>
    </w:p>
    <w:p w14:paraId="32C54BF5" w14:textId="77777777" w:rsidR="00BF2BFC" w:rsidRDefault="00BF2BFC" w:rsidP="00BF2BFC">
      <w:pPr>
        <w:rPr>
          <w:rFonts w:ascii="ＭＳ 明朝" w:eastAsia="ＭＳ 明朝" w:hAnsi="ＭＳ 明朝"/>
          <w:sz w:val="22"/>
        </w:rPr>
      </w:pPr>
      <w:r w:rsidRPr="00556CA0">
        <w:rPr>
          <w:rFonts w:ascii="ＭＳ 明朝" w:eastAsia="ＭＳ 明朝" w:hAnsi="ＭＳ 明朝" w:hint="eastAsia"/>
          <w:color w:val="FF0000"/>
          <w:sz w:val="22"/>
        </w:rPr>
        <w:t xml:space="preserve">　</w:t>
      </w:r>
      <w:r w:rsidRPr="00393472">
        <w:rPr>
          <w:rFonts w:ascii="ＭＳ 明朝" w:eastAsia="ＭＳ 明朝" w:hAnsi="ＭＳ 明朝" w:hint="eastAsia"/>
          <w:sz w:val="22"/>
        </w:rPr>
        <w:t>（２）本件処分の理由等</w:t>
      </w:r>
    </w:p>
    <w:p w14:paraId="55FFB59E" w14:textId="77777777" w:rsidR="00BF2BFC" w:rsidRDefault="00BF2BFC" w:rsidP="00BF2BFC">
      <w:pPr>
        <w:rPr>
          <w:rFonts w:ascii="ＭＳ 明朝" w:eastAsia="ＭＳ 明朝" w:hAnsi="ＭＳ 明朝"/>
          <w:sz w:val="22"/>
        </w:rPr>
      </w:pPr>
      <w:r w:rsidRPr="003653A2">
        <w:rPr>
          <w:rFonts w:ascii="ＭＳ 明朝" w:eastAsia="ＭＳ 明朝" w:hAnsi="ＭＳ 明朝" w:hint="eastAsia"/>
          <w:sz w:val="22"/>
        </w:rPr>
        <w:t xml:space="preserve">　　　</w:t>
      </w:r>
      <w:r>
        <w:rPr>
          <w:rFonts w:ascii="ＭＳ 明朝" w:eastAsia="ＭＳ 明朝" w:hAnsi="ＭＳ 明朝" w:hint="eastAsia"/>
          <w:sz w:val="22"/>
        </w:rPr>
        <w:t>ア　本件審査請求の対象情報について</w:t>
      </w:r>
    </w:p>
    <w:p w14:paraId="4DE75067" w14:textId="12F22EA0" w:rsidR="00BF2BFC" w:rsidRPr="00B3504B" w:rsidRDefault="00BF2BFC" w:rsidP="00BF2BFC">
      <w:pPr>
        <w:ind w:left="849" w:hangingChars="386" w:hanging="849"/>
        <w:rPr>
          <w:rFonts w:ascii="ＭＳ 明朝" w:eastAsia="ＭＳ 明朝" w:hAnsi="ＭＳ 明朝"/>
        </w:rPr>
      </w:pPr>
      <w:r>
        <w:rPr>
          <w:rFonts w:ascii="ＭＳ 明朝" w:eastAsia="ＭＳ 明朝" w:hAnsi="ＭＳ 明朝" w:hint="eastAsia"/>
          <w:sz w:val="22"/>
        </w:rPr>
        <w:t xml:space="preserve">　　　　　本件処分において公開しないことと決定した部分は、前記第</w:t>
      </w:r>
      <w:r w:rsidR="006328B1">
        <w:rPr>
          <w:rFonts w:ascii="ＭＳ 明朝" w:eastAsia="ＭＳ 明朝" w:hAnsi="ＭＳ 明朝" w:hint="eastAsia"/>
          <w:sz w:val="22"/>
        </w:rPr>
        <w:t>二</w:t>
      </w:r>
      <w:r>
        <w:rPr>
          <w:rFonts w:ascii="ＭＳ 明朝" w:eastAsia="ＭＳ 明朝" w:hAnsi="ＭＳ 明朝" w:hint="eastAsia"/>
          <w:sz w:val="22"/>
        </w:rPr>
        <w:t>の２の（</w:t>
      </w:r>
      <w:r w:rsidR="006328B1">
        <w:rPr>
          <w:rFonts w:ascii="ＭＳ 明朝" w:eastAsia="ＭＳ 明朝" w:hAnsi="ＭＳ 明朝" w:hint="eastAsia"/>
          <w:sz w:val="22"/>
        </w:rPr>
        <w:t>１</w:t>
      </w:r>
      <w:r>
        <w:rPr>
          <w:rFonts w:ascii="ＭＳ 明朝" w:eastAsia="ＭＳ 明朝" w:hAnsi="ＭＳ 明朝" w:hint="eastAsia"/>
          <w:sz w:val="22"/>
        </w:rPr>
        <w:t>）に記載したとおりであるが、</w:t>
      </w:r>
      <w:r w:rsidRPr="00B3504B">
        <w:rPr>
          <w:rFonts w:ascii="ＭＳ 明朝" w:eastAsia="ＭＳ 明朝" w:hAnsi="ＭＳ 明朝" w:hint="eastAsia"/>
          <w:sz w:val="22"/>
          <w:szCs w:val="24"/>
        </w:rPr>
        <w:t>本件審査請求の趣旨は、「</w:t>
      </w:r>
      <w:r w:rsidR="004406FE">
        <w:rPr>
          <w:rFonts w:ascii="ＭＳ 明朝" w:eastAsia="ＭＳ 明朝" w:hAnsi="ＭＳ 明朝" w:hint="eastAsia"/>
          <w:sz w:val="22"/>
          <w:szCs w:val="24"/>
        </w:rPr>
        <w:t>○</w:t>
      </w:r>
      <w:r w:rsidRPr="00B3504B">
        <w:rPr>
          <w:rFonts w:ascii="ＭＳ 明朝" w:eastAsia="ＭＳ 明朝" w:hAnsi="ＭＳ 明朝" w:hint="eastAsia"/>
          <w:sz w:val="22"/>
          <w:szCs w:val="24"/>
        </w:rPr>
        <w:t>年</w:t>
      </w:r>
      <w:r w:rsidR="004406FE">
        <w:rPr>
          <w:rFonts w:ascii="ＭＳ 明朝" w:eastAsia="ＭＳ 明朝" w:hAnsi="ＭＳ 明朝" w:hint="eastAsia"/>
          <w:sz w:val="22"/>
          <w:szCs w:val="24"/>
        </w:rPr>
        <w:t>○</w:t>
      </w:r>
      <w:r w:rsidRPr="00B3504B">
        <w:rPr>
          <w:rFonts w:ascii="ＭＳ 明朝" w:eastAsia="ＭＳ 明朝" w:hAnsi="ＭＳ 明朝" w:hint="eastAsia"/>
          <w:sz w:val="22"/>
          <w:szCs w:val="24"/>
        </w:rPr>
        <w:t>月</w:t>
      </w:r>
      <w:r w:rsidR="004406FE">
        <w:rPr>
          <w:rFonts w:ascii="ＭＳ 明朝" w:eastAsia="ＭＳ 明朝" w:hAnsi="ＭＳ 明朝" w:hint="eastAsia"/>
          <w:sz w:val="22"/>
          <w:szCs w:val="24"/>
        </w:rPr>
        <w:t>○</w:t>
      </w:r>
      <w:r w:rsidRPr="00B3504B">
        <w:rPr>
          <w:rFonts w:ascii="ＭＳ 明朝" w:eastAsia="ＭＳ 明朝" w:hAnsi="ＭＳ 明朝" w:hint="eastAsia"/>
          <w:sz w:val="22"/>
          <w:szCs w:val="24"/>
        </w:rPr>
        <w:t>日</w:t>
      </w:r>
      <w:r w:rsidR="004406FE">
        <w:rPr>
          <w:rFonts w:ascii="ＭＳ 明朝" w:eastAsia="ＭＳ 明朝" w:hAnsi="ＭＳ 明朝" w:hint="eastAsia"/>
          <w:sz w:val="22"/>
          <w:szCs w:val="24"/>
        </w:rPr>
        <w:t>○</w:t>
      </w:r>
      <w:r w:rsidRPr="00B3504B">
        <w:rPr>
          <w:rFonts w:ascii="ＭＳ 明朝" w:eastAsia="ＭＳ 明朝" w:hAnsi="ＭＳ 明朝" w:hint="eastAsia"/>
          <w:sz w:val="22"/>
          <w:szCs w:val="24"/>
        </w:rPr>
        <w:t>時</w:t>
      </w:r>
      <w:r w:rsidR="004406FE">
        <w:rPr>
          <w:rFonts w:ascii="ＭＳ 明朝" w:eastAsia="ＭＳ 明朝" w:hAnsi="ＭＳ 明朝" w:hint="eastAsia"/>
          <w:sz w:val="22"/>
          <w:szCs w:val="24"/>
        </w:rPr>
        <w:t>○</w:t>
      </w:r>
      <w:r w:rsidRPr="00B3504B">
        <w:rPr>
          <w:rFonts w:ascii="ＭＳ 明朝" w:eastAsia="ＭＳ 明朝" w:hAnsi="ＭＳ 明朝" w:hint="eastAsia"/>
          <w:sz w:val="22"/>
          <w:szCs w:val="24"/>
        </w:rPr>
        <w:t>分受信メールの添付ファイル「資料①</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MOVIE</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植栽設置喫煙所</w:t>
      </w:r>
      <w:r w:rsidRPr="00B3504B">
        <w:rPr>
          <w:rFonts w:ascii="ＭＳ 明朝" w:eastAsia="ＭＳ 明朝" w:hAnsi="ＭＳ 明朝" w:hint="eastAsia"/>
          <w:sz w:val="22"/>
          <w:szCs w:val="24"/>
        </w:rPr>
        <w:t>」のうち、１，７，14，17，21，26秒の各時点のスクリーンショットのうち、個人の容貌を除く部分の公開を求める。」となっている。よって</w:t>
      </w:r>
      <w:r>
        <w:rPr>
          <w:rFonts w:ascii="ＭＳ 明朝" w:eastAsia="ＭＳ 明朝" w:hAnsi="ＭＳ 明朝" w:hint="eastAsia"/>
          <w:sz w:val="22"/>
          <w:szCs w:val="24"/>
        </w:rPr>
        <w:t>、</w:t>
      </w:r>
      <w:r w:rsidRPr="00B3504B">
        <w:rPr>
          <w:rFonts w:ascii="ＭＳ 明朝" w:eastAsia="ＭＳ 明朝" w:hAnsi="ＭＳ 明朝" w:hint="eastAsia"/>
          <w:sz w:val="22"/>
          <w:szCs w:val="24"/>
        </w:rPr>
        <w:t>本件処分のうち、審査請求人が公開を求める部分に対応する「資料①</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MOVIE</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植栽設置喫煙所</w:t>
      </w:r>
      <w:r w:rsidRPr="00B3504B">
        <w:rPr>
          <w:rFonts w:ascii="ＭＳ 明朝" w:eastAsia="ＭＳ 明朝" w:hAnsi="ＭＳ 明朝" w:hint="eastAsia"/>
          <w:sz w:val="22"/>
          <w:szCs w:val="24"/>
        </w:rPr>
        <w:t>」</w:t>
      </w:r>
      <w:r>
        <w:rPr>
          <w:rFonts w:ascii="ＭＳ 明朝" w:eastAsia="ＭＳ 明朝" w:hAnsi="ＭＳ 明朝" w:hint="eastAsia"/>
          <w:sz w:val="22"/>
          <w:szCs w:val="24"/>
        </w:rPr>
        <w:t>（以下「本件対象情報」という。）</w:t>
      </w:r>
      <w:r w:rsidRPr="00B3504B">
        <w:rPr>
          <w:rFonts w:ascii="ＭＳ 明朝" w:eastAsia="ＭＳ 明朝" w:hAnsi="ＭＳ 明朝" w:hint="eastAsia"/>
          <w:sz w:val="22"/>
          <w:szCs w:val="24"/>
        </w:rPr>
        <w:t>の一部を公開しないことと決定した理由について</w:t>
      </w:r>
      <w:r w:rsidRPr="00B3504B">
        <w:rPr>
          <w:rFonts w:ascii="ＭＳ 明朝" w:eastAsia="ＭＳ 明朝" w:hAnsi="ＭＳ 明朝" w:hint="eastAsia"/>
          <w:sz w:val="22"/>
          <w:szCs w:val="24"/>
        </w:rPr>
        <w:lastRenderedPageBreak/>
        <w:t>弁明するものとする。</w:t>
      </w:r>
    </w:p>
    <w:p w14:paraId="3E046FBC" w14:textId="77777777" w:rsidR="00BF2BFC" w:rsidRDefault="00BF2BFC" w:rsidP="00BF2BFC">
      <w:pPr>
        <w:rPr>
          <w:rFonts w:ascii="ＭＳ 明朝" w:eastAsia="ＭＳ 明朝" w:hAnsi="ＭＳ 明朝"/>
          <w:sz w:val="22"/>
        </w:rPr>
      </w:pPr>
      <w:r>
        <w:rPr>
          <w:rFonts w:ascii="ＭＳ 明朝" w:eastAsia="ＭＳ 明朝" w:hAnsi="ＭＳ 明朝" w:hint="eastAsia"/>
          <w:color w:val="FF0000"/>
          <w:sz w:val="22"/>
        </w:rPr>
        <w:t xml:space="preserve">　　　</w:t>
      </w:r>
      <w:r>
        <w:rPr>
          <w:rFonts w:ascii="ＭＳ 明朝" w:eastAsia="ＭＳ 明朝" w:hAnsi="ＭＳ 明朝" w:hint="eastAsia"/>
          <w:sz w:val="22"/>
        </w:rPr>
        <w:t>イ</w:t>
      </w:r>
      <w:r w:rsidRPr="005D619A">
        <w:rPr>
          <w:rFonts w:ascii="ＭＳ 明朝" w:eastAsia="ＭＳ 明朝" w:hAnsi="ＭＳ 明朝" w:hint="eastAsia"/>
          <w:sz w:val="22"/>
        </w:rPr>
        <w:t xml:space="preserve">　本件処分の妥当性について</w:t>
      </w:r>
    </w:p>
    <w:p w14:paraId="4B3F63DA" w14:textId="77777777" w:rsidR="00BF2BFC" w:rsidRDefault="00BF2BFC" w:rsidP="002E18B0">
      <w:pPr>
        <w:ind w:leftChars="1" w:left="867" w:hangingChars="393" w:hanging="865"/>
        <w:rPr>
          <w:rFonts w:ascii="ＭＳ 明朝" w:eastAsia="ＭＳ 明朝" w:hAnsi="ＭＳ 明朝"/>
          <w:sz w:val="22"/>
        </w:rPr>
      </w:pPr>
      <w:r>
        <w:rPr>
          <w:rFonts w:ascii="ＭＳ 明朝" w:eastAsia="ＭＳ 明朝" w:hAnsi="ＭＳ 明朝" w:hint="eastAsia"/>
          <w:sz w:val="22"/>
        </w:rPr>
        <w:t xml:space="preserve">　　　　　</w:t>
      </w:r>
      <w:r w:rsidRPr="00B3504B">
        <w:rPr>
          <w:rFonts w:ascii="ＭＳ 明朝" w:eastAsia="ＭＳ 明朝" w:hAnsi="ＭＳ 明朝" w:hint="eastAsia"/>
          <w:sz w:val="22"/>
        </w:rPr>
        <w:t>本件対象情報は、屋外分煙所設置に際して、設置状況を知るための資料として、他の屋外分煙所の状況を撮影した動画を電子メールで受領したものであり、本件対象情報には、屋外分煙所を利用する多くの人物が撮影されており、当該人物の容貌も撮影されている。条例第10条第２項は、公安委員会又は警察本部長は、行政文書に条例第８条第２項各号のいずれかに該当する情報で、同項の規定によりその記録されている行政文書を公開しないこととされるもの又は条例第９条各号のいずれかに該当する情報が記録されている部分がある場合において、その部分を容易に、かつ、公開請求の趣旨を損なわない程度に分離できるときは、その部分を除いて、当該行政文書を公開しなければならないと規定されており、「容易に」とは、公開部分と非公開部分との分離について、実施機関の職員が、行政文書を損傷することなく、かつ、通常業務で使用している機器やプログラム等で過度の費用や時間等を要することなく行うことができることを、「公開請求の趣旨を損なわない程度」とは、請求の趣旨を一部</w:t>
      </w:r>
      <w:r>
        <w:rPr>
          <w:rFonts w:ascii="ＭＳ 明朝" w:eastAsia="ＭＳ 明朝" w:hAnsi="ＭＳ 明朝" w:hint="eastAsia"/>
          <w:sz w:val="22"/>
        </w:rPr>
        <w:t>分</w:t>
      </w:r>
      <w:r w:rsidRPr="00B3504B">
        <w:rPr>
          <w:rFonts w:ascii="ＭＳ 明朝" w:eastAsia="ＭＳ 明朝" w:hAnsi="ＭＳ 明朝" w:hint="eastAsia"/>
          <w:sz w:val="22"/>
        </w:rPr>
        <w:t>でも達成、充足すると判断できる程度をいうと考えられる。本件対象情報には、前述のとおり多くの人物の容貌が記録されているため、条例第10条第２項の規定により部分公開を行うためには、本件対象情報の個人の容貌の部分にマスキング等の加工を</w:t>
      </w:r>
      <w:r>
        <w:rPr>
          <w:rFonts w:ascii="ＭＳ 明朝" w:eastAsia="ＭＳ 明朝" w:hAnsi="ＭＳ 明朝" w:hint="eastAsia"/>
          <w:sz w:val="22"/>
        </w:rPr>
        <w:t>行ったり</w:t>
      </w:r>
      <w:r w:rsidRPr="00B3504B">
        <w:rPr>
          <w:rFonts w:ascii="ＭＳ 明朝" w:eastAsia="ＭＳ 明朝" w:hAnsi="ＭＳ 明朝" w:hint="eastAsia"/>
          <w:sz w:val="22"/>
        </w:rPr>
        <w:t>、容貌が記録された部分のデータを分割して削除する等の加工が必要になるが、実施機関の現有の処理装置では個人の容貌の部分にマスキング等の加工を行うことは容易ではないことから、個人の容貌が記録された部分を除いた部分を部分公開としたものである。</w:t>
      </w:r>
    </w:p>
    <w:p w14:paraId="59E672E4" w14:textId="77777777" w:rsidR="00BF2BFC"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rPr>
        <w:t xml:space="preserve">　　　　　なお、本件処分のうち、本件対象情報以外の部分についても、条例の規定に該当する情報として非公開とする決定を行っているものである。</w:t>
      </w:r>
    </w:p>
    <w:p w14:paraId="78D286B7" w14:textId="77777777" w:rsidR="00BF2BFC"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rPr>
        <w:t xml:space="preserve">　　　　　よって、本件処分は妥当である。</w:t>
      </w:r>
    </w:p>
    <w:p w14:paraId="3F871E48" w14:textId="77777777" w:rsidR="00BF2BFC" w:rsidRPr="00556CA0"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3C513C">
        <w:rPr>
          <w:rFonts w:ascii="ＭＳ 明朝" w:eastAsia="ＭＳ 明朝" w:hAnsi="ＭＳ 明朝" w:hint="eastAsia"/>
          <w:sz w:val="22"/>
        </w:rPr>
        <w:t>ウ　審査請求人の主張について</w:t>
      </w:r>
    </w:p>
    <w:p w14:paraId="3DA1771D" w14:textId="4536649B" w:rsidR="00BF2BFC" w:rsidRDefault="00BF2BFC" w:rsidP="00BF2BFC">
      <w:pPr>
        <w:ind w:left="849" w:hangingChars="386" w:hanging="849"/>
        <w:rPr>
          <w:rFonts w:ascii="ＭＳ 明朝" w:eastAsia="ＭＳ 明朝" w:hAnsi="ＭＳ 明朝"/>
          <w:sz w:val="22"/>
        </w:rPr>
      </w:pPr>
      <w:r w:rsidRPr="00556CA0">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56CA0">
        <w:rPr>
          <w:rFonts w:ascii="ＭＳ 明朝" w:eastAsia="ＭＳ 明朝" w:hAnsi="ＭＳ 明朝" w:hint="eastAsia"/>
          <w:sz w:val="22"/>
        </w:rPr>
        <w:t xml:space="preserve">　審査請求人は、</w:t>
      </w:r>
      <w:r w:rsidR="00E71E43">
        <w:rPr>
          <w:rFonts w:ascii="ＭＳ 明朝" w:eastAsia="ＭＳ 明朝" w:hAnsi="ＭＳ 明朝" w:hint="eastAsia"/>
          <w:sz w:val="22"/>
        </w:rPr>
        <w:t>「</w:t>
      </w:r>
      <w:r w:rsidR="00E71E43">
        <w:rPr>
          <w:rFonts w:ascii="ＭＳ 明朝" w:eastAsia="ＭＳ 明朝" w:hAnsi="ＭＳ 明朝" w:hint="eastAsia"/>
          <w:color w:val="000000" w:themeColor="text1"/>
          <w:sz w:val="22"/>
        </w:rPr>
        <w:t>解釈運用基準の47頁には「電磁的記録のうちビデオ映像などについては、音声や静止画像を映像を構成する部分と解することで部分公開を行うことができないか、検討する。」とある。</w:t>
      </w:r>
      <w:r w:rsidR="00E71E43">
        <w:rPr>
          <w:rFonts w:ascii="Segoe UI Symbol" w:eastAsia="ＭＳ 明朝" w:hAnsi="Segoe UI Symbol" w:cs="Segoe UI Symbol" w:hint="eastAsia"/>
          <w:sz w:val="22"/>
        </w:rPr>
        <w:t>」</w:t>
      </w:r>
      <w:r>
        <w:rPr>
          <w:rFonts w:ascii="Segoe UI Symbol" w:eastAsia="ＭＳ 明朝" w:hAnsi="Segoe UI Symbol" w:cs="Segoe UI Symbol" w:hint="eastAsia"/>
          <w:sz w:val="22"/>
        </w:rPr>
        <w:t>と主張するが、実施機関は、本件請求に対し、映像である本件対象情報を公開するに当たり、個人の容貌が記録された部分を除いて部分公開したものであり、本件処分は前記のとおり適正に行われ</w:t>
      </w:r>
      <w:r w:rsidR="006A530E">
        <w:rPr>
          <w:rFonts w:ascii="Segoe UI Symbol" w:eastAsia="ＭＳ 明朝" w:hAnsi="Segoe UI Symbol" w:cs="Segoe UI Symbol" w:hint="eastAsia"/>
          <w:sz w:val="22"/>
        </w:rPr>
        <w:t>ている</w:t>
      </w:r>
      <w:r w:rsidRPr="00556CA0">
        <w:rPr>
          <w:rFonts w:ascii="ＭＳ 明朝" w:eastAsia="ＭＳ 明朝" w:hAnsi="ＭＳ 明朝" w:hint="eastAsia"/>
          <w:sz w:val="22"/>
        </w:rPr>
        <w:t>ことから、審査請求人の主張は認められない。</w:t>
      </w:r>
    </w:p>
    <w:p w14:paraId="76636DE5" w14:textId="77777777" w:rsidR="00BF2BFC"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p>
    <w:p w14:paraId="5F7BECA4" w14:textId="77777777" w:rsidR="00BF2BFC" w:rsidRDefault="00BF2BFC" w:rsidP="00BF2BFC">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E45FBA">
        <w:rPr>
          <w:rFonts w:ascii="ＭＳ 明朝" w:eastAsia="ＭＳ 明朝" w:hAnsi="ＭＳ 明朝" w:hint="eastAsia"/>
          <w:sz w:val="22"/>
        </w:rPr>
        <w:t>２　実施機関説明における主張は、概ね次のとおりである。</w:t>
      </w:r>
    </w:p>
    <w:p w14:paraId="3032328F" w14:textId="786C830D" w:rsidR="00BF2BFC" w:rsidRDefault="00BF2BFC" w:rsidP="00064496">
      <w:pPr>
        <w:ind w:left="658" w:hangingChars="299" w:hanging="658"/>
        <w:rPr>
          <w:rFonts w:ascii="ＭＳ 明朝" w:eastAsia="ＭＳ 明朝" w:hAnsi="ＭＳ 明朝"/>
          <w:sz w:val="22"/>
        </w:rPr>
      </w:pPr>
      <w:r>
        <w:rPr>
          <w:rFonts w:ascii="ＭＳ 明朝" w:eastAsia="ＭＳ 明朝" w:hAnsi="ＭＳ 明朝" w:hint="eastAsia"/>
          <w:sz w:val="22"/>
        </w:rPr>
        <w:t xml:space="preserve">　（１）今回、部分公開決定の対象となった行政文書内には映像データ（以下「動画」と</w:t>
      </w:r>
      <w:r w:rsidR="00064496">
        <w:rPr>
          <w:rFonts w:ascii="ＭＳ 明朝" w:eastAsia="ＭＳ 明朝" w:hAnsi="ＭＳ 明朝" w:hint="eastAsia"/>
          <w:sz w:val="22"/>
        </w:rPr>
        <w:t>いう</w:t>
      </w:r>
      <w:r>
        <w:rPr>
          <w:rFonts w:ascii="ＭＳ 明朝" w:eastAsia="ＭＳ 明朝" w:hAnsi="ＭＳ 明朝" w:hint="eastAsia"/>
          <w:sz w:val="22"/>
        </w:rPr>
        <w:t>。）が含まれており、動画の性質を鑑みて、動画のまま非公開部分を切り取り、部分公開決定を</w:t>
      </w:r>
      <w:r w:rsidR="003F3A2B">
        <w:rPr>
          <w:rFonts w:ascii="ＭＳ 明朝" w:eastAsia="ＭＳ 明朝" w:hAnsi="ＭＳ 明朝" w:hint="eastAsia"/>
          <w:sz w:val="22"/>
        </w:rPr>
        <w:t>行った</w:t>
      </w:r>
      <w:r>
        <w:rPr>
          <w:rFonts w:ascii="ＭＳ 明朝" w:eastAsia="ＭＳ 明朝" w:hAnsi="ＭＳ 明朝" w:hint="eastAsia"/>
          <w:sz w:val="22"/>
        </w:rPr>
        <w:t>。</w:t>
      </w:r>
    </w:p>
    <w:p w14:paraId="10CA6FC5" w14:textId="0A3DBC07" w:rsidR="00BF2BFC" w:rsidRDefault="00BF2BFC" w:rsidP="002E18B0">
      <w:pPr>
        <w:ind w:left="642" w:hangingChars="292" w:hanging="642"/>
        <w:rPr>
          <w:rFonts w:ascii="ＭＳ 明朝" w:eastAsia="ＭＳ 明朝" w:hAnsi="ＭＳ 明朝"/>
          <w:sz w:val="22"/>
        </w:rPr>
      </w:pPr>
      <w:r>
        <w:rPr>
          <w:rFonts w:ascii="ＭＳ 明朝" w:eastAsia="ＭＳ 明朝" w:hAnsi="ＭＳ 明朝" w:hint="eastAsia"/>
          <w:sz w:val="22"/>
        </w:rPr>
        <w:t xml:space="preserve">　（２）動画に映っている人物の容貌にマスキング等の加工を</w:t>
      </w:r>
      <w:r w:rsidR="003F3A2B">
        <w:rPr>
          <w:rFonts w:ascii="ＭＳ 明朝" w:eastAsia="ＭＳ 明朝" w:hAnsi="ＭＳ 明朝" w:hint="eastAsia"/>
          <w:sz w:val="22"/>
        </w:rPr>
        <w:t>行う</w:t>
      </w:r>
      <w:r>
        <w:rPr>
          <w:rFonts w:ascii="ＭＳ 明朝" w:eastAsia="ＭＳ 明朝" w:hAnsi="ＭＳ 明朝" w:hint="eastAsia"/>
          <w:sz w:val="22"/>
        </w:rPr>
        <w:t>ことは、実施機関が</w:t>
      </w:r>
      <w:r w:rsidR="003F3A2B">
        <w:rPr>
          <w:rFonts w:ascii="ＭＳ 明朝" w:eastAsia="ＭＳ 明朝" w:hAnsi="ＭＳ 明朝" w:hint="eastAsia"/>
          <w:sz w:val="22"/>
        </w:rPr>
        <w:t>現有</w:t>
      </w:r>
      <w:r>
        <w:rPr>
          <w:rFonts w:ascii="ＭＳ 明朝" w:eastAsia="ＭＳ 明朝" w:hAnsi="ＭＳ 明朝" w:hint="eastAsia"/>
          <w:sz w:val="22"/>
        </w:rPr>
        <w:t>する処理装置では容易では</w:t>
      </w:r>
      <w:r w:rsidR="003F3A2B">
        <w:rPr>
          <w:rFonts w:ascii="ＭＳ 明朝" w:eastAsia="ＭＳ 明朝" w:hAnsi="ＭＳ 明朝" w:hint="eastAsia"/>
          <w:sz w:val="22"/>
        </w:rPr>
        <w:t>な</w:t>
      </w:r>
      <w:r>
        <w:rPr>
          <w:rFonts w:ascii="ＭＳ 明朝" w:eastAsia="ＭＳ 明朝" w:hAnsi="ＭＳ 明朝" w:hint="eastAsia"/>
          <w:sz w:val="22"/>
        </w:rPr>
        <w:t>く、人物が映っている部分を切り取る方法を選択した。</w:t>
      </w:r>
    </w:p>
    <w:p w14:paraId="412E878C" w14:textId="77777777" w:rsidR="00BF2BFC" w:rsidRDefault="00BF2BFC" w:rsidP="002E18B0">
      <w:pPr>
        <w:ind w:left="642" w:hangingChars="292" w:hanging="642"/>
        <w:rPr>
          <w:rFonts w:ascii="ＭＳ 明朝" w:eastAsia="ＭＳ 明朝" w:hAnsi="ＭＳ 明朝"/>
          <w:sz w:val="22"/>
        </w:rPr>
      </w:pPr>
      <w:r>
        <w:rPr>
          <w:rFonts w:ascii="ＭＳ 明朝" w:eastAsia="ＭＳ 明朝" w:hAnsi="ＭＳ 明朝" w:hint="eastAsia"/>
          <w:sz w:val="22"/>
        </w:rPr>
        <w:lastRenderedPageBreak/>
        <w:t xml:space="preserve">　（３）また、条例の施行に関する規則において公開する文書の閲覧、交付方法は、警察本部長が適当と認める方法、物とあり、公開の方法等は実施機関の裁量に委ねられているため、動画の性質に鑑み、動画のまま公開することとした。</w:t>
      </w:r>
    </w:p>
    <w:p w14:paraId="3112DB6E" w14:textId="6883B734" w:rsidR="00BF2BFC" w:rsidRDefault="00BF2BFC" w:rsidP="002E18B0">
      <w:pPr>
        <w:ind w:leftChars="68" w:left="631" w:hangingChars="222" w:hanging="488"/>
        <w:rPr>
          <w:rFonts w:ascii="ＭＳ 明朝" w:eastAsia="ＭＳ 明朝" w:hAnsi="ＭＳ 明朝"/>
          <w:sz w:val="22"/>
        </w:rPr>
      </w:pPr>
      <w:r>
        <w:rPr>
          <w:rFonts w:ascii="ＭＳ 明朝" w:eastAsia="ＭＳ 明朝" w:hAnsi="ＭＳ 明朝" w:hint="eastAsia"/>
          <w:sz w:val="22"/>
        </w:rPr>
        <w:t>（４）審査請求人は審査請求においてスクリーンショットによる公開を求めており、審査請求人の</w:t>
      </w:r>
      <w:r w:rsidR="003F3A2B">
        <w:rPr>
          <w:rFonts w:ascii="ＭＳ 明朝" w:eastAsia="ＭＳ 明朝" w:hAnsi="ＭＳ 明朝" w:hint="eastAsia"/>
          <w:sz w:val="22"/>
        </w:rPr>
        <w:t>い</w:t>
      </w:r>
      <w:r>
        <w:rPr>
          <w:rFonts w:ascii="ＭＳ 明朝" w:eastAsia="ＭＳ 明朝" w:hAnsi="ＭＳ 明朝" w:hint="eastAsia"/>
          <w:sz w:val="22"/>
        </w:rPr>
        <w:t>う</w:t>
      </w:r>
      <w:r w:rsidR="003F3A2B">
        <w:rPr>
          <w:rFonts w:ascii="ＭＳ 明朝" w:eastAsia="ＭＳ 明朝" w:hAnsi="ＭＳ 明朝" w:hint="eastAsia"/>
          <w:sz w:val="22"/>
        </w:rPr>
        <w:t>とお</w:t>
      </w:r>
      <w:r>
        <w:rPr>
          <w:rFonts w:ascii="ＭＳ 明朝" w:eastAsia="ＭＳ 明朝" w:hAnsi="ＭＳ 明朝" w:hint="eastAsia"/>
          <w:sz w:val="22"/>
        </w:rPr>
        <w:t>りの方法でスクリーンショットはできなかったが、他の方法で静止画像自体の作成は</w:t>
      </w:r>
      <w:r w:rsidR="003F3A2B">
        <w:rPr>
          <w:rFonts w:ascii="ＭＳ 明朝" w:eastAsia="ＭＳ 明朝" w:hAnsi="ＭＳ 明朝" w:hint="eastAsia"/>
          <w:sz w:val="22"/>
        </w:rPr>
        <w:t>でき</w:t>
      </w:r>
      <w:r>
        <w:rPr>
          <w:rFonts w:ascii="ＭＳ 明朝" w:eastAsia="ＭＳ 明朝" w:hAnsi="ＭＳ 明朝" w:hint="eastAsia"/>
          <w:sz w:val="22"/>
        </w:rPr>
        <w:t>た。しかし、本件部分決定については公開の方法等は実施機関の裁量に委ねられていることや動画としての性質に鑑み、更に</w:t>
      </w:r>
      <w:r w:rsidR="003F3A2B">
        <w:rPr>
          <w:rFonts w:ascii="ＭＳ 明朝" w:eastAsia="ＭＳ 明朝" w:hAnsi="ＭＳ 明朝" w:hint="eastAsia"/>
          <w:sz w:val="22"/>
        </w:rPr>
        <w:t>現有</w:t>
      </w:r>
      <w:r>
        <w:rPr>
          <w:rFonts w:ascii="ＭＳ 明朝" w:eastAsia="ＭＳ 明朝" w:hAnsi="ＭＳ 明朝" w:hint="eastAsia"/>
          <w:sz w:val="22"/>
        </w:rPr>
        <w:t>する処理装置で容易に処理できる限りの部分の公開をしたのであるから違法、不当な処分では</w:t>
      </w:r>
      <w:r w:rsidR="003F3A2B">
        <w:rPr>
          <w:rFonts w:ascii="ＭＳ 明朝" w:eastAsia="ＭＳ 明朝" w:hAnsi="ＭＳ 明朝" w:hint="eastAsia"/>
          <w:sz w:val="22"/>
        </w:rPr>
        <w:t>な</w:t>
      </w:r>
      <w:r>
        <w:rPr>
          <w:rFonts w:ascii="ＭＳ 明朝" w:eastAsia="ＭＳ 明朝" w:hAnsi="ＭＳ 明朝" w:hint="eastAsia"/>
          <w:sz w:val="22"/>
        </w:rPr>
        <w:t>いと考えている。</w:t>
      </w:r>
    </w:p>
    <w:p w14:paraId="3B78CF12" w14:textId="77777777" w:rsidR="00BF2BFC" w:rsidRDefault="00BF2BFC" w:rsidP="00BF2BFC">
      <w:pPr>
        <w:ind w:left="141" w:hangingChars="64" w:hanging="141"/>
        <w:rPr>
          <w:rFonts w:ascii="ＭＳ 明朝" w:eastAsia="ＭＳ 明朝" w:hAnsi="ＭＳ 明朝"/>
          <w:sz w:val="22"/>
        </w:rPr>
      </w:pPr>
      <w:r>
        <w:rPr>
          <w:rFonts w:ascii="ＭＳ 明朝" w:eastAsia="ＭＳ 明朝" w:hAnsi="ＭＳ 明朝" w:hint="eastAsia"/>
          <w:sz w:val="22"/>
        </w:rPr>
        <w:t xml:space="preserve">　</w:t>
      </w:r>
    </w:p>
    <w:p w14:paraId="24ACC3A7" w14:textId="77777777" w:rsidR="00BF2BFC" w:rsidRPr="00556CA0" w:rsidRDefault="00BF2BFC" w:rsidP="00BF2BFC">
      <w:pPr>
        <w:rPr>
          <w:rFonts w:ascii="ＭＳ ゴシック" w:eastAsia="ＭＳ ゴシック" w:hAnsi="ＭＳ ゴシック"/>
          <w:b/>
          <w:bCs/>
          <w:sz w:val="22"/>
        </w:rPr>
      </w:pPr>
      <w:r w:rsidRPr="00556CA0">
        <w:rPr>
          <w:rFonts w:ascii="ＭＳ ゴシック" w:eastAsia="ＭＳ ゴシック" w:hAnsi="ＭＳ ゴシック" w:hint="eastAsia"/>
          <w:b/>
          <w:bCs/>
          <w:sz w:val="22"/>
        </w:rPr>
        <w:t>第</w:t>
      </w:r>
      <w:r>
        <w:rPr>
          <w:rFonts w:ascii="ＭＳ ゴシック" w:eastAsia="ＭＳ ゴシック" w:hAnsi="ＭＳ ゴシック" w:hint="eastAsia"/>
          <w:b/>
          <w:bCs/>
          <w:sz w:val="22"/>
        </w:rPr>
        <w:t>六</w:t>
      </w:r>
      <w:r w:rsidRPr="00556CA0">
        <w:rPr>
          <w:rFonts w:ascii="ＭＳ ゴシック" w:eastAsia="ＭＳ ゴシック" w:hAnsi="ＭＳ ゴシック" w:hint="eastAsia"/>
          <w:b/>
          <w:bCs/>
          <w:sz w:val="22"/>
        </w:rPr>
        <w:t xml:space="preserve">　諮問機関の主張要旨</w:t>
      </w:r>
    </w:p>
    <w:p w14:paraId="12DA968B" w14:textId="77777777" w:rsidR="00BF2BFC" w:rsidRPr="00556CA0" w:rsidRDefault="00BF2BFC" w:rsidP="00BF2BFC">
      <w:pPr>
        <w:rPr>
          <w:rFonts w:ascii="ＭＳ 明朝" w:eastAsia="ＭＳ 明朝" w:hAnsi="ＭＳ 明朝"/>
          <w:sz w:val="22"/>
        </w:rPr>
      </w:pPr>
      <w:r w:rsidRPr="00556CA0">
        <w:rPr>
          <w:rFonts w:ascii="ＭＳ 明朝" w:eastAsia="ＭＳ 明朝" w:hAnsi="ＭＳ 明朝" w:hint="eastAsia"/>
          <w:b/>
          <w:bCs/>
          <w:sz w:val="22"/>
        </w:rPr>
        <w:t xml:space="preserve">　　　</w:t>
      </w:r>
      <w:r w:rsidRPr="00556CA0">
        <w:rPr>
          <w:rFonts w:ascii="ＭＳ 明朝" w:eastAsia="ＭＳ 明朝" w:hAnsi="ＭＳ 明朝" w:hint="eastAsia"/>
          <w:sz w:val="22"/>
        </w:rPr>
        <w:t>諮問機関の理由説明書における主張は、次のとおりである。</w:t>
      </w:r>
    </w:p>
    <w:p w14:paraId="66CE00CD" w14:textId="486895F1" w:rsidR="00BF2BFC" w:rsidRPr="00556CA0" w:rsidRDefault="00BF2BFC" w:rsidP="00BF2BFC">
      <w:pPr>
        <w:ind w:left="425" w:hangingChars="193" w:hanging="425"/>
        <w:rPr>
          <w:rFonts w:ascii="ＭＳ 明朝" w:eastAsia="ＭＳ 明朝" w:hAnsi="ＭＳ 明朝"/>
          <w:sz w:val="22"/>
        </w:rPr>
      </w:pPr>
      <w:r w:rsidRPr="00556CA0">
        <w:rPr>
          <w:rFonts w:ascii="ＭＳ 明朝" w:eastAsia="ＭＳ 明朝" w:hAnsi="ＭＳ 明朝" w:hint="eastAsia"/>
          <w:sz w:val="22"/>
        </w:rPr>
        <w:t xml:space="preserve">　　　審査請求人が令和</w:t>
      </w:r>
      <w:r w:rsidR="00E71E43">
        <w:rPr>
          <w:rFonts w:ascii="ＭＳ 明朝" w:eastAsia="ＭＳ 明朝" w:hAnsi="ＭＳ 明朝" w:hint="eastAsia"/>
          <w:sz w:val="22"/>
        </w:rPr>
        <w:t>６</w:t>
      </w:r>
      <w:r w:rsidRPr="00556CA0">
        <w:rPr>
          <w:rFonts w:ascii="ＭＳ 明朝" w:eastAsia="ＭＳ 明朝" w:hAnsi="ＭＳ 明朝" w:hint="eastAsia"/>
          <w:sz w:val="22"/>
        </w:rPr>
        <w:t>年</w:t>
      </w:r>
      <w:r w:rsidR="00E71E43">
        <w:rPr>
          <w:rFonts w:ascii="ＭＳ 明朝" w:eastAsia="ＭＳ 明朝" w:hAnsi="ＭＳ 明朝" w:hint="eastAsia"/>
          <w:sz w:val="22"/>
        </w:rPr>
        <w:t>２</w:t>
      </w:r>
      <w:r w:rsidRPr="00556CA0">
        <w:rPr>
          <w:rFonts w:ascii="ＭＳ 明朝" w:eastAsia="ＭＳ 明朝" w:hAnsi="ＭＳ 明朝" w:hint="eastAsia"/>
          <w:sz w:val="22"/>
        </w:rPr>
        <w:t>月</w:t>
      </w:r>
      <w:r w:rsidR="00E71E43">
        <w:rPr>
          <w:rFonts w:ascii="ＭＳ 明朝" w:eastAsia="ＭＳ 明朝" w:hAnsi="ＭＳ 明朝" w:hint="eastAsia"/>
          <w:sz w:val="22"/>
        </w:rPr>
        <w:t>２</w:t>
      </w:r>
      <w:r w:rsidRPr="00556CA0">
        <w:rPr>
          <w:rFonts w:ascii="ＭＳ 明朝" w:eastAsia="ＭＳ 明朝" w:hAnsi="ＭＳ 明朝" w:hint="eastAsia"/>
          <w:sz w:val="22"/>
        </w:rPr>
        <w:t>日付けで提起した、条例第13条第１項の規定に基づく実施機関の本件処分に対する</w:t>
      </w:r>
      <w:r>
        <w:rPr>
          <w:rFonts w:ascii="ＭＳ 明朝" w:eastAsia="ＭＳ 明朝" w:hAnsi="ＭＳ 明朝" w:hint="eastAsia"/>
          <w:sz w:val="22"/>
        </w:rPr>
        <w:t>本件</w:t>
      </w:r>
      <w:r w:rsidRPr="00556CA0">
        <w:rPr>
          <w:rFonts w:ascii="ＭＳ 明朝" w:eastAsia="ＭＳ 明朝" w:hAnsi="ＭＳ 明朝" w:hint="eastAsia"/>
          <w:sz w:val="22"/>
        </w:rPr>
        <w:t>請求に係る実施機関の弁明について、当諮問</w:t>
      </w:r>
      <w:r w:rsidR="00C16964">
        <w:rPr>
          <w:rFonts w:ascii="ＭＳ 明朝" w:eastAsia="ＭＳ 明朝" w:hAnsi="ＭＳ 明朝" w:hint="eastAsia"/>
          <w:sz w:val="22"/>
        </w:rPr>
        <w:t>実施</w:t>
      </w:r>
      <w:r w:rsidRPr="00556CA0">
        <w:rPr>
          <w:rFonts w:ascii="ＭＳ 明朝" w:eastAsia="ＭＳ 明朝" w:hAnsi="ＭＳ 明朝" w:hint="eastAsia"/>
          <w:sz w:val="22"/>
        </w:rPr>
        <w:t>機関は、諮問実施時において、当該弁明に不合理な点はなく、本件請求に係る本件処分は条例に基づき適正に行われており、妥当であると考えている。</w:t>
      </w:r>
    </w:p>
    <w:p w14:paraId="08019C0E" w14:textId="77777777" w:rsidR="00BF2BFC" w:rsidRDefault="00BF2BFC" w:rsidP="00BF2BFC">
      <w:pPr>
        <w:ind w:left="565" w:hangingChars="257" w:hanging="565"/>
        <w:rPr>
          <w:rFonts w:ascii="ＭＳ 明朝" w:eastAsia="ＭＳ 明朝" w:hAnsi="ＭＳ 明朝"/>
          <w:sz w:val="22"/>
        </w:rPr>
      </w:pPr>
      <w:r w:rsidRPr="008210AC">
        <w:rPr>
          <w:rFonts w:ascii="ＭＳ 明朝" w:eastAsia="ＭＳ 明朝" w:hAnsi="ＭＳ 明朝" w:hint="eastAsia"/>
          <w:sz w:val="22"/>
        </w:rPr>
        <w:t xml:space="preserve">　　　</w:t>
      </w:r>
    </w:p>
    <w:p w14:paraId="40CC87EC" w14:textId="77777777" w:rsidR="00BF2BFC" w:rsidRPr="00556CA0" w:rsidRDefault="00BF2BFC" w:rsidP="00BF2BFC">
      <w:pPr>
        <w:ind w:left="426" w:hangingChars="193" w:hanging="426"/>
        <w:rPr>
          <w:rFonts w:ascii="ＭＳ ゴシック" w:eastAsia="ＭＳ ゴシック" w:hAnsi="ＭＳ ゴシック"/>
          <w:b/>
          <w:bCs/>
          <w:sz w:val="22"/>
        </w:rPr>
      </w:pPr>
      <w:r w:rsidRPr="00202A9A">
        <w:rPr>
          <w:rFonts w:ascii="ＭＳ ゴシック" w:eastAsia="ＭＳ ゴシック" w:hAnsi="ＭＳ ゴシック" w:hint="eastAsia"/>
          <w:b/>
          <w:bCs/>
          <w:sz w:val="22"/>
        </w:rPr>
        <w:t>第七　審査会の判断</w:t>
      </w:r>
    </w:p>
    <w:p w14:paraId="0187437A" w14:textId="77777777" w:rsidR="00BF2BFC" w:rsidRPr="00556CA0" w:rsidRDefault="00BF2BFC" w:rsidP="00BF2BFC">
      <w:pPr>
        <w:rPr>
          <w:rFonts w:ascii="ＭＳ 明朝" w:eastAsia="ＭＳ 明朝" w:hAnsi="ＭＳ 明朝"/>
          <w:bCs/>
          <w:sz w:val="22"/>
        </w:rPr>
      </w:pPr>
      <w:r w:rsidRPr="00556CA0">
        <w:rPr>
          <w:rFonts w:ascii="ＭＳ 明朝" w:eastAsia="ＭＳ 明朝" w:hAnsi="ＭＳ 明朝" w:hint="eastAsia"/>
          <w:b/>
          <w:bCs/>
          <w:sz w:val="22"/>
        </w:rPr>
        <w:t xml:space="preserve">　</w:t>
      </w:r>
      <w:r w:rsidRPr="00556CA0">
        <w:rPr>
          <w:rFonts w:ascii="ＭＳ 明朝" w:eastAsia="ＭＳ 明朝" w:hAnsi="ＭＳ 明朝" w:hint="eastAsia"/>
          <w:bCs/>
          <w:sz w:val="22"/>
        </w:rPr>
        <w:t>１　条例の基本的な考え方について</w:t>
      </w:r>
    </w:p>
    <w:p w14:paraId="3D345186" w14:textId="77777777" w:rsidR="00BF2BFC" w:rsidRPr="00556CA0" w:rsidRDefault="00BF2BFC" w:rsidP="00BF2BFC">
      <w:pPr>
        <w:ind w:left="425" w:hangingChars="193" w:hanging="425"/>
        <w:rPr>
          <w:rFonts w:ascii="ＭＳ 明朝" w:eastAsia="ＭＳ 明朝" w:hAnsi="ＭＳ 明朝"/>
          <w:bCs/>
          <w:sz w:val="22"/>
        </w:rPr>
      </w:pPr>
      <w:r w:rsidRPr="00556CA0">
        <w:rPr>
          <w:rFonts w:ascii="ＭＳ 明朝" w:eastAsia="ＭＳ 明朝" w:hAnsi="ＭＳ 明朝" w:hint="eastAsia"/>
          <w:bCs/>
          <w:sz w:val="22"/>
        </w:rPr>
        <w:t xml:space="preserve">　　　行政文書公開についての条例の基本的な理念は、その前文及び第１条にあるように、府民の行政文書の公開を求める権利を明らかにすることにより「知る権利」を保障し、そのことによって府民の府政参加を推進するとともに府政の公正な運営を確保し、府民の生活の保護及び利便の増進を図るとともに、個人の尊厳を確保し、もって府民の府政への信頼を深め、府民の福祉の増進に寄与しようとするものである。</w:t>
      </w:r>
    </w:p>
    <w:p w14:paraId="1B284FFC" w14:textId="77777777" w:rsidR="00BF2BFC" w:rsidRPr="00556CA0" w:rsidRDefault="00BF2BFC" w:rsidP="00BF2BFC">
      <w:pPr>
        <w:ind w:left="425" w:hangingChars="193" w:hanging="425"/>
        <w:rPr>
          <w:rFonts w:ascii="ＭＳ 明朝" w:eastAsia="ＭＳ 明朝" w:hAnsi="ＭＳ 明朝"/>
          <w:bCs/>
          <w:sz w:val="22"/>
        </w:rPr>
      </w:pPr>
      <w:r w:rsidRPr="00556CA0">
        <w:rPr>
          <w:rFonts w:ascii="ＭＳ 明朝" w:eastAsia="ＭＳ 明朝" w:hAnsi="ＭＳ 明朝" w:hint="eastAsia"/>
          <w:bCs/>
          <w:sz w:val="22"/>
        </w:rPr>
        <w:t xml:space="preserve">　　　このように「知る権利」を保障するという理念の下にあっても、一方では公開することにより、個人や法人等の正当な権利・利益を害したり、府民全体の福祉の増進を目的とする行政の公正かつ適切な執行を妨げ、府民全体の利益を著しく害したりすることのないよう配慮する必要がある。</w:t>
      </w:r>
    </w:p>
    <w:p w14:paraId="74912E5E" w14:textId="77777777" w:rsidR="00BF2BFC" w:rsidRPr="00556CA0" w:rsidRDefault="00BF2BFC" w:rsidP="00BF2BFC">
      <w:pPr>
        <w:ind w:left="425" w:hangingChars="193" w:hanging="425"/>
        <w:rPr>
          <w:rFonts w:ascii="ＭＳ 明朝" w:eastAsia="ＭＳ 明朝" w:hAnsi="ＭＳ 明朝"/>
          <w:bCs/>
          <w:sz w:val="22"/>
        </w:rPr>
      </w:pPr>
      <w:r w:rsidRPr="00556CA0">
        <w:rPr>
          <w:rFonts w:ascii="ＭＳ 明朝" w:eastAsia="ＭＳ 明朝" w:hAnsi="ＭＳ 明朝" w:hint="eastAsia"/>
          <w:bCs/>
          <w:sz w:val="22"/>
        </w:rPr>
        <w:t xml:space="preserve">　　　このため、条例においては、府の保有する情報は公開を原則としつつ、条例第８条及び第９条に定める適用除外事項の規定を設けたものであり、実施機関は、請求された情報が条例第２条第１項に規定する行政文書に記録されている場合には、条例第８条及び第９条に定める適用除外事項に該当する場合を除いて、その情報が記録された行政文書を公開しなければならない。　</w:t>
      </w:r>
    </w:p>
    <w:p w14:paraId="00ACB25B" w14:textId="77777777" w:rsidR="00BF2BFC" w:rsidRPr="00556CA0" w:rsidRDefault="00BF2BFC" w:rsidP="00BF2BFC">
      <w:pPr>
        <w:rPr>
          <w:rFonts w:ascii="ＭＳ 明朝" w:eastAsia="ＭＳ 明朝" w:hAnsi="ＭＳ 明朝"/>
          <w:bCs/>
          <w:sz w:val="22"/>
        </w:rPr>
      </w:pPr>
    </w:p>
    <w:p w14:paraId="7C42F73D" w14:textId="77777777" w:rsidR="00BF2BFC" w:rsidRDefault="00BF2BFC" w:rsidP="00BF2BFC">
      <w:pPr>
        <w:rPr>
          <w:rFonts w:ascii="ＭＳ 明朝" w:eastAsia="ＭＳ 明朝" w:hAnsi="ＭＳ 明朝" w:cs="Times New Roman"/>
          <w:bCs/>
          <w:kern w:val="0"/>
          <w:sz w:val="22"/>
        </w:rPr>
      </w:pPr>
      <w:r w:rsidRPr="00556CA0">
        <w:rPr>
          <w:rFonts w:ascii="ＭＳ 明朝" w:eastAsia="ＭＳ 明朝" w:hAnsi="ＭＳ 明朝" w:hint="eastAsia"/>
          <w:bCs/>
          <w:sz w:val="22"/>
        </w:rPr>
        <w:t xml:space="preserve">　</w:t>
      </w:r>
      <w:r w:rsidRPr="00556CA0">
        <w:rPr>
          <w:rFonts w:ascii="ＭＳ 明朝" w:eastAsia="ＭＳ 明朝" w:hAnsi="ＭＳ 明朝" w:cs="Times New Roman" w:hint="eastAsia"/>
          <w:bCs/>
          <w:kern w:val="0"/>
          <w:sz w:val="22"/>
        </w:rPr>
        <w:t>２　本件処分に係る具体的な判断及びその理由について</w:t>
      </w:r>
    </w:p>
    <w:p w14:paraId="3013E97B" w14:textId="77777777" w:rsidR="00BF2BFC" w:rsidRPr="00F369E0" w:rsidRDefault="00BF2BFC" w:rsidP="00BF2BFC">
      <w:pPr>
        <w:ind w:left="425" w:hangingChars="193" w:hanging="425"/>
        <w:rPr>
          <w:rFonts w:ascii="ＭＳ 明朝" w:eastAsia="ＭＳ 明朝" w:hAnsi="ＭＳ 明朝"/>
          <w:sz w:val="22"/>
        </w:rPr>
      </w:pPr>
      <w:r>
        <w:rPr>
          <w:rFonts w:ascii="ＭＳ 明朝" w:eastAsia="ＭＳ 明朝" w:hAnsi="ＭＳ 明朝" w:cs="Times New Roman" w:hint="eastAsia"/>
          <w:bCs/>
          <w:kern w:val="0"/>
          <w:sz w:val="22"/>
        </w:rPr>
        <w:t xml:space="preserve">　</w:t>
      </w:r>
      <w:r w:rsidRPr="00F369E0">
        <w:rPr>
          <w:rFonts w:ascii="ＭＳ 明朝" w:eastAsia="ＭＳ 明朝" w:hAnsi="ＭＳ 明朝" w:hint="eastAsia"/>
          <w:bCs/>
          <w:sz w:val="22"/>
        </w:rPr>
        <w:t>（１）本件係争部分について</w:t>
      </w:r>
    </w:p>
    <w:p w14:paraId="06F0DE8A" w14:textId="77777777" w:rsidR="00BF2BFC" w:rsidRPr="008C4CAF" w:rsidRDefault="00BF2BFC" w:rsidP="002E18B0">
      <w:pPr>
        <w:ind w:left="642" w:hangingChars="292" w:hanging="642"/>
        <w:rPr>
          <w:rFonts w:ascii="ＭＳ 明朝" w:eastAsia="ＭＳ 明朝" w:hAnsi="ＭＳ 明朝"/>
          <w:sz w:val="22"/>
        </w:rPr>
      </w:pPr>
      <w:r w:rsidRPr="00F369E0">
        <w:rPr>
          <w:rFonts w:ascii="ＭＳ 明朝" w:eastAsia="ＭＳ 明朝" w:hAnsi="ＭＳ 明朝" w:hint="eastAsia"/>
          <w:sz w:val="22"/>
        </w:rPr>
        <w:t xml:space="preserve">　　　　</w:t>
      </w:r>
      <w:r>
        <w:rPr>
          <w:rFonts w:ascii="ＭＳ 明朝" w:eastAsia="ＭＳ 明朝" w:hAnsi="ＭＳ 明朝" w:hint="eastAsia"/>
          <w:sz w:val="22"/>
        </w:rPr>
        <w:t>本件対象情報は、屋外分煙所設置に際して、設置状況を知るための資料として他の屋外分煙所の状況を撮影した動画である。これについて、審査</w:t>
      </w:r>
      <w:r w:rsidRPr="00F369E0">
        <w:rPr>
          <w:rFonts w:ascii="ＭＳ 明朝" w:eastAsia="ＭＳ 明朝" w:hAnsi="ＭＳ 明朝" w:hint="eastAsia"/>
          <w:sz w:val="22"/>
        </w:rPr>
        <w:t>請求人</w:t>
      </w:r>
      <w:r>
        <w:rPr>
          <w:rFonts w:ascii="ＭＳ 明朝" w:eastAsia="ＭＳ 明朝" w:hAnsi="ＭＳ 明朝" w:hint="eastAsia"/>
          <w:sz w:val="22"/>
        </w:rPr>
        <w:t>は「本件対象情報のうち、１、７、14、17、21、26秒の各時点のスクリーンショットのうち、個人の容貌を除く部分の公開</w:t>
      </w:r>
      <w:r>
        <w:rPr>
          <w:rFonts w:ascii="ＭＳ 明朝" w:eastAsia="ＭＳ 明朝" w:hAnsi="ＭＳ 明朝" w:hint="eastAsia"/>
          <w:sz w:val="22"/>
        </w:rPr>
        <w:lastRenderedPageBreak/>
        <w:t>を求める。</w:t>
      </w:r>
      <w:r>
        <w:rPr>
          <w:rFonts w:ascii="Segoe UI Symbol" w:eastAsia="ＭＳ 明朝" w:hAnsi="Segoe UI Symbol" w:cs="Segoe UI Symbol" w:hint="eastAsia"/>
          <w:sz w:val="22"/>
        </w:rPr>
        <w:t>」と主張しており、部分公開の実施について不服を申し立てていることから、この点について</w:t>
      </w:r>
      <w:r w:rsidRPr="00F369E0">
        <w:rPr>
          <w:rFonts w:ascii="ＭＳ 明朝" w:eastAsia="ＭＳ 明朝" w:hAnsi="ＭＳ 明朝" w:hint="eastAsia"/>
          <w:sz w:val="22"/>
        </w:rPr>
        <w:t>以下検討する。</w:t>
      </w:r>
    </w:p>
    <w:p w14:paraId="61961937" w14:textId="77777777" w:rsidR="00BF2BFC" w:rsidRDefault="00BF2BFC" w:rsidP="00BF2BFC">
      <w:pPr>
        <w:ind w:left="708" w:hangingChars="322" w:hanging="708"/>
        <w:rPr>
          <w:rFonts w:ascii="ＭＳ 明朝" w:eastAsia="ＭＳ 明朝" w:hAnsi="ＭＳ 明朝"/>
          <w:sz w:val="22"/>
        </w:rPr>
      </w:pPr>
      <w:r w:rsidRPr="00F369E0">
        <w:rPr>
          <w:rFonts w:ascii="ＭＳ 明朝" w:eastAsia="ＭＳ 明朝" w:hAnsi="ＭＳ 明朝" w:hint="eastAsia"/>
          <w:sz w:val="22"/>
        </w:rPr>
        <w:t xml:space="preserve">　</w:t>
      </w:r>
      <w:r>
        <w:rPr>
          <w:rFonts w:ascii="ＭＳ 明朝" w:eastAsia="ＭＳ 明朝" w:hAnsi="ＭＳ 明朝" w:hint="eastAsia"/>
          <w:sz w:val="22"/>
        </w:rPr>
        <w:t>（２）</w:t>
      </w:r>
      <w:bookmarkStart w:id="1" w:name="_Hlk168907131"/>
      <w:r>
        <w:rPr>
          <w:rFonts w:ascii="ＭＳ 明朝" w:eastAsia="ＭＳ 明朝" w:hAnsi="ＭＳ 明朝" w:hint="eastAsia"/>
          <w:sz w:val="22"/>
        </w:rPr>
        <w:t>部分公開の実施に係る規定について</w:t>
      </w:r>
    </w:p>
    <w:p w14:paraId="56523EF3" w14:textId="77777777" w:rsidR="00BF2BFC" w:rsidRPr="00A23C8A" w:rsidRDefault="00BF2BFC" w:rsidP="00BF2BFC">
      <w:pPr>
        <w:ind w:leftChars="300" w:left="630" w:firstLineChars="100" w:firstLine="210"/>
        <w:rPr>
          <w:rFonts w:ascii="ＭＳ 明朝" w:eastAsia="ＭＳ 明朝" w:hAnsi="ＭＳ 明朝"/>
          <w:sz w:val="22"/>
          <w:szCs w:val="24"/>
        </w:rPr>
      </w:pPr>
      <w:bookmarkStart w:id="2" w:name="_Hlk224232410"/>
      <w:bookmarkEnd w:id="1"/>
      <w:r>
        <w:rPr>
          <w:rFonts w:ascii="ＭＳ 明朝" w:eastAsia="ＭＳ 明朝" w:hAnsi="ＭＳ 明朝" w:hint="eastAsia"/>
        </w:rPr>
        <w:t>行政文書の部分公開について、</w:t>
      </w:r>
      <w:bookmarkEnd w:id="2"/>
      <w:r>
        <w:rPr>
          <w:rFonts w:ascii="ＭＳ 明朝" w:eastAsia="ＭＳ 明朝" w:hAnsi="ＭＳ 明朝" w:hint="eastAsia"/>
          <w:szCs w:val="24"/>
        </w:rPr>
        <w:t>条例</w:t>
      </w:r>
      <w:r w:rsidRPr="00217B9B">
        <w:rPr>
          <w:rFonts w:ascii="ＭＳ 明朝" w:eastAsia="ＭＳ 明朝" w:hAnsi="ＭＳ 明朝" w:hint="eastAsia"/>
          <w:szCs w:val="24"/>
        </w:rPr>
        <w:t>第</w:t>
      </w:r>
      <w:r>
        <w:rPr>
          <w:rFonts w:ascii="ＭＳ 明朝" w:eastAsia="ＭＳ 明朝" w:hAnsi="ＭＳ 明朝" w:hint="eastAsia"/>
          <w:szCs w:val="24"/>
        </w:rPr>
        <w:t>10</w:t>
      </w:r>
      <w:r w:rsidRPr="00217B9B">
        <w:rPr>
          <w:rFonts w:ascii="ＭＳ 明朝" w:eastAsia="ＭＳ 明朝" w:hAnsi="ＭＳ 明朝" w:hint="eastAsia"/>
          <w:szCs w:val="24"/>
        </w:rPr>
        <w:t>条</w:t>
      </w:r>
      <w:r>
        <w:rPr>
          <w:rFonts w:ascii="ＭＳ 明朝" w:eastAsia="ＭＳ 明朝" w:hAnsi="ＭＳ 明朝" w:hint="eastAsia"/>
          <w:szCs w:val="24"/>
        </w:rPr>
        <w:t>第２項は、</w:t>
      </w:r>
      <w:r w:rsidRPr="00217B9B">
        <w:rPr>
          <w:rFonts w:ascii="ＭＳ 明朝" w:eastAsia="ＭＳ 明朝" w:hAnsi="ＭＳ 明朝"/>
          <w:szCs w:val="24"/>
        </w:rPr>
        <w:t>公安委員会又は警察本部長は、</w:t>
      </w:r>
      <w:r w:rsidRPr="00A23C8A">
        <w:rPr>
          <w:rFonts w:ascii="ＭＳ 明朝" w:eastAsia="ＭＳ 明朝" w:hAnsi="ＭＳ 明朝" w:hint="eastAsia"/>
          <w:sz w:val="22"/>
          <w:szCs w:val="24"/>
        </w:rPr>
        <w:t>行政文書に条例第８条第</w:t>
      </w:r>
      <w:r>
        <w:rPr>
          <w:rFonts w:ascii="ＭＳ 明朝" w:eastAsia="ＭＳ 明朝" w:hAnsi="ＭＳ 明朝" w:hint="eastAsia"/>
          <w:sz w:val="22"/>
          <w:szCs w:val="24"/>
        </w:rPr>
        <w:t>２</w:t>
      </w:r>
      <w:r w:rsidRPr="00A23C8A">
        <w:rPr>
          <w:rFonts w:ascii="ＭＳ 明朝" w:eastAsia="ＭＳ 明朝" w:hAnsi="ＭＳ 明朝" w:hint="eastAsia"/>
          <w:sz w:val="22"/>
          <w:szCs w:val="24"/>
        </w:rPr>
        <w:t>項各号のいずれかに該当する情報で、同項の規定によりその記録されている行政文書を公開しないこととされるもの又は第９条各号のいずれかに該当する情報が記録されている部分がある場合において、その部分を容易に、かつ、公開請求の趣旨を損なわない程度に分離できるときは、その部分を除いて、当該行政文書を公開しなければならないと規定している。</w:t>
      </w:r>
    </w:p>
    <w:p w14:paraId="2C45E6AA" w14:textId="59E1EAF5" w:rsidR="00BF2BFC" w:rsidRDefault="00BF2BFC" w:rsidP="002E18B0">
      <w:pPr>
        <w:ind w:leftChars="293" w:left="615" w:firstLineChars="106" w:firstLine="233"/>
        <w:rPr>
          <w:rFonts w:ascii="ＭＳ 明朝" w:eastAsia="ＭＳ 明朝" w:hAnsi="ＭＳ 明朝"/>
          <w:sz w:val="22"/>
          <w:szCs w:val="24"/>
        </w:rPr>
      </w:pPr>
      <w:r>
        <w:rPr>
          <w:rFonts w:ascii="ＭＳ 明朝" w:eastAsia="ＭＳ 明朝" w:hAnsi="ＭＳ 明朝" w:hint="eastAsia"/>
          <w:sz w:val="22"/>
          <w:szCs w:val="24"/>
        </w:rPr>
        <w:t>解釈運用基準によると、</w:t>
      </w:r>
      <w:r w:rsidRPr="00A23C8A">
        <w:rPr>
          <w:rFonts w:ascii="ＭＳ 明朝" w:eastAsia="ＭＳ 明朝" w:hAnsi="ＭＳ 明朝" w:hint="eastAsia"/>
          <w:sz w:val="22"/>
          <w:szCs w:val="24"/>
        </w:rPr>
        <w:t>「容易に」とは、公開部分と非公開部分との分離について、実施機関の職員が、行政文書を損傷することなく、かつ、通常業務で使用している機器やプログラム等で過度の費用や時間等を要することなく行うことができることを</w:t>
      </w:r>
      <w:r>
        <w:rPr>
          <w:rFonts w:ascii="ＭＳ 明朝" w:eastAsia="ＭＳ 明朝" w:hAnsi="ＭＳ 明朝" w:hint="eastAsia"/>
          <w:sz w:val="22"/>
          <w:szCs w:val="24"/>
        </w:rPr>
        <w:t>いい、</w:t>
      </w:r>
      <w:r w:rsidRPr="00A23C8A">
        <w:rPr>
          <w:rFonts w:ascii="ＭＳ 明朝" w:eastAsia="ＭＳ 明朝" w:hAnsi="ＭＳ 明朝" w:hint="eastAsia"/>
          <w:sz w:val="22"/>
          <w:szCs w:val="24"/>
        </w:rPr>
        <w:t>「公開請求の趣旨を損なわない程度」とは、請求の趣旨を一部分でも達成、充足すると判断できる程度をいう</w:t>
      </w:r>
      <w:r>
        <w:rPr>
          <w:rFonts w:ascii="ＭＳ 明朝" w:eastAsia="ＭＳ 明朝" w:hAnsi="ＭＳ 明朝" w:hint="eastAsia"/>
          <w:sz w:val="22"/>
          <w:szCs w:val="24"/>
        </w:rPr>
        <w:t>とされている。</w:t>
      </w:r>
      <w:bookmarkStart w:id="3" w:name="_Hlk224232455"/>
      <w:r>
        <w:rPr>
          <w:rFonts w:ascii="ＭＳ 明朝" w:eastAsia="ＭＳ 明朝" w:hAnsi="ＭＳ 明朝" w:hint="eastAsia"/>
          <w:sz w:val="22"/>
          <w:szCs w:val="24"/>
        </w:rPr>
        <w:t>また、ビデオ映像等について「</w:t>
      </w:r>
      <w:r w:rsidRPr="0039548F">
        <w:rPr>
          <w:rFonts w:ascii="ＭＳ 明朝" w:eastAsia="ＭＳ 明朝" w:hAnsi="ＭＳ 明朝" w:hint="eastAsia"/>
          <w:sz w:val="22"/>
          <w:szCs w:val="24"/>
        </w:rPr>
        <w:t>電磁的記録のうちビデオ映像などについては、音声や静止画像を映像を構成する部分と解することで部分公開を行うことができないか、検討する。」と</w:t>
      </w:r>
      <w:r>
        <w:rPr>
          <w:rFonts w:ascii="ＭＳ 明朝" w:eastAsia="ＭＳ 明朝" w:hAnsi="ＭＳ 明朝" w:hint="eastAsia"/>
          <w:sz w:val="22"/>
          <w:szCs w:val="24"/>
        </w:rPr>
        <w:t>して</w:t>
      </w:r>
      <w:bookmarkEnd w:id="3"/>
      <w:r>
        <w:rPr>
          <w:rFonts w:ascii="ＭＳ 明朝" w:eastAsia="ＭＳ 明朝" w:hAnsi="ＭＳ 明朝" w:hint="eastAsia"/>
          <w:sz w:val="22"/>
          <w:szCs w:val="24"/>
        </w:rPr>
        <w:t>いる。</w:t>
      </w:r>
    </w:p>
    <w:p w14:paraId="10AEE14D" w14:textId="0B70A1B6" w:rsidR="00BF2BFC" w:rsidRDefault="00BF2BFC" w:rsidP="002E18B0">
      <w:pPr>
        <w:ind w:leftChars="293" w:left="615" w:firstLineChars="106" w:firstLine="233"/>
        <w:rPr>
          <w:rFonts w:ascii="ＭＳ 明朝" w:eastAsia="ＭＳ 明朝" w:hAnsi="ＭＳ 明朝"/>
          <w:sz w:val="22"/>
          <w:szCs w:val="24"/>
        </w:rPr>
      </w:pPr>
      <w:r w:rsidRPr="0039548F">
        <w:rPr>
          <w:rFonts w:ascii="ＭＳ 明朝" w:eastAsia="ＭＳ 明朝" w:hAnsi="ＭＳ 明朝" w:hint="eastAsia"/>
          <w:sz w:val="22"/>
          <w:szCs w:val="24"/>
        </w:rPr>
        <w:t>行政文書の公開の実施</w:t>
      </w:r>
      <w:r>
        <w:rPr>
          <w:rFonts w:ascii="ＭＳ 明朝" w:eastAsia="ＭＳ 明朝" w:hAnsi="ＭＳ 明朝" w:hint="eastAsia"/>
          <w:sz w:val="22"/>
          <w:szCs w:val="24"/>
        </w:rPr>
        <w:t>については、</w:t>
      </w:r>
      <w:r w:rsidRPr="0039548F">
        <w:rPr>
          <w:rFonts w:ascii="ＭＳ 明朝" w:eastAsia="ＭＳ 明朝" w:hAnsi="ＭＳ 明朝" w:hint="eastAsia"/>
          <w:sz w:val="22"/>
          <w:szCs w:val="24"/>
        </w:rPr>
        <w:t>条例第18条第３項</w:t>
      </w:r>
      <w:r>
        <w:rPr>
          <w:rFonts w:ascii="ＭＳ 明朝" w:eastAsia="ＭＳ 明朝" w:hAnsi="ＭＳ 明朝" w:hint="eastAsia"/>
          <w:sz w:val="22"/>
          <w:szCs w:val="24"/>
        </w:rPr>
        <w:t>において</w:t>
      </w:r>
      <w:r w:rsidRPr="0039548F">
        <w:rPr>
          <w:rFonts w:ascii="ＭＳ 明朝" w:eastAsia="ＭＳ 明朝" w:hAnsi="ＭＳ 明朝" w:hint="eastAsia"/>
          <w:sz w:val="22"/>
          <w:szCs w:val="24"/>
        </w:rPr>
        <w:t>「実施機関は、行政文書を公開することにより当該行政文書が汚損され、又は破損されるおそれがあるとき、第10条第</w:t>
      </w:r>
      <w:r>
        <w:rPr>
          <w:rFonts w:ascii="ＭＳ 明朝" w:eastAsia="ＭＳ 明朝" w:hAnsi="ＭＳ 明朝" w:hint="eastAsia"/>
          <w:sz w:val="22"/>
          <w:szCs w:val="24"/>
        </w:rPr>
        <w:t>１</w:t>
      </w:r>
      <w:r w:rsidRPr="0039548F">
        <w:rPr>
          <w:rFonts w:ascii="ＭＳ 明朝" w:eastAsia="ＭＳ 明朝" w:hAnsi="ＭＳ 明朝" w:hint="eastAsia"/>
          <w:sz w:val="22"/>
          <w:szCs w:val="24"/>
        </w:rPr>
        <w:t>項又は第２項の規定により行政文書を公開するときその他相当の理由があるときは、当該行政文書を複写した物を閲覧させ、若しくはその写しを交付し、又はこれらに準ずる方法として実施機関の規則で定める方法により公開することができる。」と</w:t>
      </w:r>
      <w:r>
        <w:rPr>
          <w:rFonts w:ascii="ＭＳ 明朝" w:eastAsia="ＭＳ 明朝" w:hAnsi="ＭＳ 明朝" w:hint="eastAsia"/>
          <w:sz w:val="22"/>
          <w:szCs w:val="24"/>
        </w:rPr>
        <w:t>されている。これについて、</w:t>
      </w:r>
      <w:r w:rsidR="003F3A2B">
        <w:rPr>
          <w:rFonts w:ascii="ＭＳ 明朝" w:eastAsia="ＭＳ 明朝" w:hAnsi="ＭＳ 明朝" w:hint="eastAsia"/>
          <w:sz w:val="22"/>
          <w:szCs w:val="24"/>
        </w:rPr>
        <w:t>大阪府情報公開条例の</w:t>
      </w:r>
      <w:r w:rsidRPr="0039548F">
        <w:rPr>
          <w:rFonts w:ascii="ＭＳ 明朝" w:eastAsia="ＭＳ 明朝" w:hAnsi="ＭＳ 明朝" w:hint="eastAsia"/>
          <w:sz w:val="22"/>
          <w:szCs w:val="24"/>
        </w:rPr>
        <w:t>施行に関する規則（平成13年</w:t>
      </w:r>
      <w:r w:rsidR="00983E46">
        <w:rPr>
          <w:rFonts w:ascii="ＭＳ 明朝" w:eastAsia="ＭＳ 明朝" w:hAnsi="ＭＳ 明朝" w:hint="eastAsia"/>
          <w:sz w:val="22"/>
          <w:szCs w:val="24"/>
        </w:rPr>
        <w:t>大阪府</w:t>
      </w:r>
      <w:r w:rsidRPr="0039548F">
        <w:rPr>
          <w:rFonts w:ascii="ＭＳ 明朝" w:eastAsia="ＭＳ 明朝" w:hAnsi="ＭＳ 明朝" w:hint="eastAsia"/>
          <w:sz w:val="22"/>
          <w:szCs w:val="24"/>
        </w:rPr>
        <w:t>公安委員会規則第16号）第８条第５項第３号</w:t>
      </w:r>
      <w:r>
        <w:rPr>
          <w:rFonts w:ascii="ＭＳ 明朝" w:eastAsia="ＭＳ 明朝" w:hAnsi="ＭＳ 明朝" w:hint="eastAsia"/>
          <w:sz w:val="22"/>
          <w:szCs w:val="24"/>
        </w:rPr>
        <w:t>では</w:t>
      </w:r>
      <w:r w:rsidRPr="0039548F">
        <w:rPr>
          <w:rFonts w:ascii="ＭＳ 明朝" w:eastAsia="ＭＳ 明朝" w:hAnsi="ＭＳ 明朝" w:hint="eastAsia"/>
          <w:sz w:val="22"/>
          <w:szCs w:val="24"/>
        </w:rPr>
        <w:t>、動画を部分公開する場合の交付方法</w:t>
      </w:r>
      <w:r>
        <w:rPr>
          <w:rFonts w:ascii="ＭＳ 明朝" w:eastAsia="ＭＳ 明朝" w:hAnsi="ＭＳ 明朝" w:hint="eastAsia"/>
          <w:sz w:val="22"/>
          <w:szCs w:val="24"/>
        </w:rPr>
        <w:t>について、「</w:t>
      </w:r>
      <w:r w:rsidRPr="0039548F">
        <w:rPr>
          <w:rFonts w:ascii="ＭＳ 明朝" w:eastAsia="ＭＳ 明朝" w:hAnsi="ＭＳ 明朝"/>
          <w:sz w:val="22"/>
          <w:szCs w:val="24"/>
        </w:rPr>
        <w:t>次に掲げる方法のうち、公安委員会又は警察本部長が適当と認める</w:t>
      </w:r>
      <w:r w:rsidRPr="0039548F">
        <w:rPr>
          <w:rFonts w:ascii="ＭＳ 明朝" w:eastAsia="ＭＳ 明朝" w:hAnsi="ＭＳ 明朝" w:hint="eastAsia"/>
          <w:sz w:val="22"/>
          <w:szCs w:val="24"/>
        </w:rPr>
        <w:t>物」と</w:t>
      </w:r>
      <w:r>
        <w:rPr>
          <w:rFonts w:ascii="ＭＳ 明朝" w:eastAsia="ＭＳ 明朝" w:hAnsi="ＭＳ 明朝" w:hint="eastAsia"/>
          <w:sz w:val="22"/>
          <w:szCs w:val="24"/>
        </w:rPr>
        <w:t>し</w:t>
      </w:r>
      <w:r w:rsidRPr="0039548F">
        <w:rPr>
          <w:rFonts w:ascii="ＭＳ 明朝" w:eastAsia="ＭＳ 明朝" w:hAnsi="ＭＳ 明朝" w:hint="eastAsia"/>
          <w:sz w:val="22"/>
          <w:szCs w:val="24"/>
        </w:rPr>
        <w:t>、</w:t>
      </w:r>
      <w:r>
        <w:rPr>
          <w:rFonts w:ascii="ＭＳ 明朝" w:eastAsia="ＭＳ 明朝" w:hAnsi="ＭＳ 明朝" w:hint="eastAsia"/>
          <w:sz w:val="22"/>
          <w:szCs w:val="24"/>
        </w:rPr>
        <w:t>「</w:t>
      </w:r>
      <w:r w:rsidRPr="0039548F">
        <w:rPr>
          <w:rFonts w:ascii="ＭＳ 明朝" w:eastAsia="ＭＳ 明朝" w:hAnsi="ＭＳ 明朝" w:hint="eastAsia"/>
          <w:sz w:val="22"/>
          <w:szCs w:val="24"/>
        </w:rPr>
        <w:t>ア　当該電磁的記録を用紙に出力したものを複写した物の写し</w:t>
      </w:r>
      <w:r>
        <w:rPr>
          <w:rFonts w:ascii="ＭＳ 明朝" w:eastAsia="ＭＳ 明朝" w:hAnsi="ＭＳ 明朝" w:hint="eastAsia"/>
          <w:sz w:val="22"/>
          <w:szCs w:val="24"/>
        </w:rPr>
        <w:t>、</w:t>
      </w:r>
      <w:r w:rsidRPr="0039548F">
        <w:rPr>
          <w:rFonts w:ascii="ＭＳ 明朝" w:eastAsia="ＭＳ 明朝" w:hAnsi="ＭＳ 明朝" w:hint="eastAsia"/>
          <w:sz w:val="22"/>
          <w:szCs w:val="24"/>
        </w:rPr>
        <w:t>イ　当該電磁的記録を電磁的記録媒体に複写したものを更に光ディスクに複写したもの</w:t>
      </w:r>
      <w:r>
        <w:rPr>
          <w:rFonts w:ascii="ＭＳ 明朝" w:eastAsia="ＭＳ 明朝" w:hAnsi="ＭＳ 明朝" w:hint="eastAsia"/>
          <w:sz w:val="22"/>
          <w:szCs w:val="24"/>
        </w:rPr>
        <w:t>」</w:t>
      </w:r>
      <w:r w:rsidRPr="0039548F">
        <w:rPr>
          <w:rFonts w:ascii="ＭＳ 明朝" w:eastAsia="ＭＳ 明朝" w:hAnsi="ＭＳ 明朝" w:hint="eastAsia"/>
          <w:sz w:val="22"/>
          <w:szCs w:val="24"/>
        </w:rPr>
        <w:t>と</w:t>
      </w:r>
      <w:r>
        <w:rPr>
          <w:rFonts w:ascii="ＭＳ 明朝" w:eastAsia="ＭＳ 明朝" w:hAnsi="ＭＳ 明朝" w:hint="eastAsia"/>
          <w:sz w:val="22"/>
          <w:szCs w:val="24"/>
        </w:rPr>
        <w:t>規定している</w:t>
      </w:r>
      <w:r w:rsidRPr="00A23C8A">
        <w:rPr>
          <w:rFonts w:ascii="ＭＳ 明朝" w:eastAsia="ＭＳ 明朝" w:hAnsi="ＭＳ 明朝" w:hint="eastAsia"/>
          <w:sz w:val="22"/>
          <w:szCs w:val="24"/>
        </w:rPr>
        <w:t>。</w:t>
      </w:r>
      <w:r>
        <w:rPr>
          <w:rFonts w:ascii="ＭＳ 明朝" w:eastAsia="ＭＳ 明朝" w:hAnsi="ＭＳ 明朝" w:hint="eastAsia"/>
          <w:sz w:val="22"/>
          <w:szCs w:val="24"/>
        </w:rPr>
        <w:t xml:space="preserve">　　　</w:t>
      </w:r>
    </w:p>
    <w:p w14:paraId="2005FCC6" w14:textId="77777777" w:rsidR="00BF2BFC" w:rsidRPr="0039548F" w:rsidRDefault="00BF2BFC" w:rsidP="00BF2BFC">
      <w:pPr>
        <w:ind w:left="565" w:hangingChars="257" w:hanging="565"/>
        <w:rPr>
          <w:rFonts w:ascii="ＭＳ 明朝" w:eastAsia="ＭＳ 明朝" w:hAnsi="ＭＳ 明朝"/>
          <w:sz w:val="22"/>
          <w:szCs w:val="24"/>
        </w:rPr>
      </w:pPr>
      <w:r>
        <w:rPr>
          <w:rFonts w:ascii="ＭＳ 明朝" w:eastAsia="ＭＳ 明朝" w:hAnsi="ＭＳ 明朝" w:hint="eastAsia"/>
          <w:sz w:val="22"/>
          <w:szCs w:val="24"/>
        </w:rPr>
        <w:t xml:space="preserve">　（３）部分公開の実施についての判断について</w:t>
      </w:r>
    </w:p>
    <w:p w14:paraId="20BEFB71" w14:textId="49A2DAC9" w:rsidR="00BF2BFC" w:rsidRDefault="00BF2BFC" w:rsidP="002E18B0">
      <w:pPr>
        <w:ind w:leftChars="286" w:left="601" w:firstLineChars="127" w:firstLine="279"/>
        <w:rPr>
          <w:rFonts w:ascii="ＭＳ 明朝" w:eastAsia="ＭＳ 明朝" w:hAnsi="ＭＳ 明朝"/>
          <w:sz w:val="22"/>
          <w:szCs w:val="24"/>
        </w:rPr>
      </w:pPr>
      <w:r>
        <w:rPr>
          <w:rFonts w:ascii="ＭＳ 明朝" w:eastAsia="ＭＳ 明朝" w:hAnsi="ＭＳ 明朝" w:hint="eastAsia"/>
          <w:sz w:val="22"/>
          <w:szCs w:val="24"/>
        </w:rPr>
        <w:t>実施機関の説明によると、実施機関</w:t>
      </w:r>
      <w:r w:rsidR="00011062">
        <w:rPr>
          <w:rFonts w:ascii="ＭＳ 明朝" w:eastAsia="ＭＳ 明朝" w:hAnsi="ＭＳ 明朝" w:hint="eastAsia"/>
          <w:sz w:val="22"/>
          <w:szCs w:val="24"/>
        </w:rPr>
        <w:t>が現有</w:t>
      </w:r>
      <w:r>
        <w:rPr>
          <w:rFonts w:ascii="ＭＳ 明朝" w:eastAsia="ＭＳ 明朝" w:hAnsi="ＭＳ 明朝" w:hint="eastAsia"/>
          <w:sz w:val="22"/>
          <w:szCs w:val="24"/>
        </w:rPr>
        <w:t>する処理装置において動画である本件対象情報のマスキング処理を行うことは容易ではないことから、</w:t>
      </w:r>
      <w:r w:rsidRPr="00B85C43">
        <w:rPr>
          <w:rFonts w:ascii="ＭＳ 明朝" w:eastAsia="ＭＳ 明朝" w:hAnsi="ＭＳ 明朝" w:hint="eastAsia"/>
          <w:sz w:val="22"/>
          <w:szCs w:val="24"/>
        </w:rPr>
        <w:t>動画のうち</w:t>
      </w:r>
      <w:r>
        <w:rPr>
          <w:rFonts w:ascii="ＭＳ 明朝" w:eastAsia="ＭＳ 明朝" w:hAnsi="ＭＳ 明朝" w:hint="eastAsia"/>
          <w:sz w:val="22"/>
          <w:szCs w:val="24"/>
        </w:rPr>
        <w:t>非公開とされる個人の容貌が映っている部分を切り取り、可能な限りにおいて、個人が映っていない、すなわち非公開部分のない部分について、動画の状態で部分公開を行ったとのことであった。</w:t>
      </w:r>
    </w:p>
    <w:p w14:paraId="59C0EAC7" w14:textId="07B03F05" w:rsidR="00BF2BFC" w:rsidRDefault="00BF2BFC" w:rsidP="002E18B0">
      <w:pPr>
        <w:ind w:leftChars="280" w:left="588" w:firstLineChars="108" w:firstLine="238"/>
        <w:rPr>
          <w:rFonts w:ascii="ＭＳ 明朝" w:eastAsia="ＭＳ 明朝" w:hAnsi="ＭＳ 明朝"/>
          <w:sz w:val="22"/>
          <w:szCs w:val="24"/>
        </w:rPr>
      </w:pPr>
      <w:r>
        <w:rPr>
          <w:rFonts w:ascii="ＭＳ 明朝" w:eastAsia="ＭＳ 明朝" w:hAnsi="ＭＳ 明朝" w:hint="eastAsia"/>
          <w:sz w:val="22"/>
          <w:szCs w:val="24"/>
        </w:rPr>
        <w:t>審査会において、切り取り前の動画を確認したところ、確かに動画のほぼ全編において通行人や喫煙者の容貌が映っていることが確認でき、動画のままマスキング処理を行うことが容易でないことを是とした場合、公開可能な動画の部分は１秒にも満たないことが認められ</w:t>
      </w:r>
      <w:r w:rsidR="003F3A2B">
        <w:rPr>
          <w:rFonts w:ascii="ＭＳ 明朝" w:eastAsia="ＭＳ 明朝" w:hAnsi="ＭＳ 明朝" w:hint="eastAsia"/>
          <w:sz w:val="22"/>
          <w:szCs w:val="24"/>
        </w:rPr>
        <w:t>た</w:t>
      </w:r>
      <w:r>
        <w:rPr>
          <w:rFonts w:ascii="ＭＳ 明朝" w:eastAsia="ＭＳ 明朝" w:hAnsi="ＭＳ 明朝" w:hint="eastAsia"/>
          <w:sz w:val="22"/>
          <w:szCs w:val="24"/>
        </w:rPr>
        <w:t>。</w:t>
      </w:r>
    </w:p>
    <w:p w14:paraId="3DB84601" w14:textId="2AEFDF9D" w:rsidR="004C242F" w:rsidRPr="00412678" w:rsidRDefault="004C242F" w:rsidP="002E18B0">
      <w:pPr>
        <w:ind w:leftChars="269" w:left="565" w:firstLineChars="105" w:firstLine="231"/>
        <w:rPr>
          <w:rFonts w:ascii="ＭＳ 明朝" w:eastAsia="ＭＳ 明朝" w:hAnsi="ＭＳ 明朝"/>
          <w:sz w:val="22"/>
          <w:szCs w:val="24"/>
        </w:rPr>
      </w:pPr>
      <w:r>
        <w:rPr>
          <w:rFonts w:ascii="ＭＳ 明朝" w:eastAsia="ＭＳ 明朝" w:hAnsi="ＭＳ 明朝" w:hint="eastAsia"/>
          <w:sz w:val="22"/>
          <w:szCs w:val="24"/>
        </w:rPr>
        <w:t>しかしながら、</w:t>
      </w:r>
      <w:r>
        <w:rPr>
          <w:rFonts w:ascii="ＭＳ 明朝" w:eastAsia="ＭＳ 明朝" w:hAnsi="ＭＳ 明朝" w:hint="eastAsia"/>
        </w:rPr>
        <w:t>行政文書の部分公開について定めた条例第10条の解釈運用基準において、</w:t>
      </w:r>
      <w:r w:rsidRPr="00170AEF">
        <w:rPr>
          <w:rFonts w:ascii="ＭＳ 明朝" w:eastAsia="ＭＳ 明朝" w:hAnsi="ＭＳ 明朝" w:hint="eastAsia"/>
        </w:rPr>
        <w:t>「電磁的記録のうちビデオ映像などについては、音声や静止画像を映像を構成する部分と解すること</w:t>
      </w:r>
      <w:r w:rsidRPr="00170AEF">
        <w:rPr>
          <w:rFonts w:ascii="ＭＳ 明朝" w:eastAsia="ＭＳ 明朝" w:hAnsi="ＭＳ 明朝" w:hint="eastAsia"/>
        </w:rPr>
        <w:lastRenderedPageBreak/>
        <w:t>で部分公開を行うことができないか、検討する。」とされて</w:t>
      </w:r>
      <w:r w:rsidR="002E18B0">
        <w:rPr>
          <w:rFonts w:ascii="ＭＳ 明朝" w:eastAsia="ＭＳ 明朝" w:hAnsi="ＭＳ 明朝" w:hint="eastAsia"/>
        </w:rPr>
        <w:t>いることから</w:t>
      </w:r>
      <w:r>
        <w:rPr>
          <w:rFonts w:ascii="ＭＳ 明朝" w:eastAsia="ＭＳ 明朝" w:hAnsi="ＭＳ 明朝" w:hint="eastAsia"/>
        </w:rPr>
        <w:t>、審査会が実施機関に対し解釈運用基準に沿った</w:t>
      </w:r>
      <w:r w:rsidRPr="004C242F">
        <w:rPr>
          <w:rFonts w:ascii="ＭＳ 明朝" w:eastAsia="ＭＳ 明朝" w:hAnsi="ＭＳ 明朝" w:hint="eastAsia"/>
        </w:rPr>
        <w:t>部分公開の実施について</w:t>
      </w:r>
      <w:r w:rsidR="000A27BA">
        <w:rPr>
          <w:rFonts w:ascii="ＭＳ 明朝" w:eastAsia="ＭＳ 明朝" w:hAnsi="ＭＳ 明朝" w:hint="eastAsia"/>
        </w:rPr>
        <w:t>の検討</w:t>
      </w:r>
      <w:r w:rsidR="003F3A2B">
        <w:rPr>
          <w:rFonts w:ascii="ＭＳ 明朝" w:eastAsia="ＭＳ 明朝" w:hAnsi="ＭＳ 明朝" w:hint="eastAsia"/>
        </w:rPr>
        <w:t>の有無</w:t>
      </w:r>
      <w:r w:rsidR="000A27BA">
        <w:rPr>
          <w:rFonts w:ascii="ＭＳ 明朝" w:eastAsia="ＭＳ 明朝" w:hAnsi="ＭＳ 明朝" w:hint="eastAsia"/>
        </w:rPr>
        <w:t>及びその結果について確認</w:t>
      </w:r>
      <w:r w:rsidRPr="004C242F">
        <w:rPr>
          <w:rFonts w:ascii="ＭＳ 明朝" w:eastAsia="ＭＳ 明朝" w:hAnsi="ＭＳ 明朝" w:hint="eastAsia"/>
        </w:rPr>
        <w:t>したところ、実施機関は、</w:t>
      </w:r>
      <w:r w:rsidR="000A27BA">
        <w:rPr>
          <w:rFonts w:ascii="ＭＳ 明朝" w:eastAsia="ＭＳ 明朝" w:hAnsi="ＭＳ 明朝" w:hint="eastAsia"/>
        </w:rPr>
        <w:t>解釈運用基準に沿った部分公開の実施については</w:t>
      </w:r>
      <w:r w:rsidR="007260C3">
        <w:rPr>
          <w:rFonts w:ascii="ＭＳ 明朝" w:eastAsia="ＭＳ 明朝" w:hAnsi="ＭＳ 明朝" w:hint="eastAsia"/>
        </w:rPr>
        <w:t>本件処分</w:t>
      </w:r>
      <w:r w:rsidR="00DF0163">
        <w:rPr>
          <w:rFonts w:ascii="ＭＳ 明朝" w:eastAsia="ＭＳ 明朝" w:hAnsi="ＭＳ 明朝" w:hint="eastAsia"/>
        </w:rPr>
        <w:t>時において</w:t>
      </w:r>
      <w:r w:rsidR="000A27BA">
        <w:rPr>
          <w:rFonts w:ascii="ＭＳ 明朝" w:eastAsia="ＭＳ 明朝" w:hAnsi="ＭＳ 明朝" w:hint="eastAsia"/>
        </w:rPr>
        <w:t>検討していない</w:t>
      </w:r>
      <w:r w:rsidRPr="004C242F">
        <w:rPr>
          <w:rFonts w:ascii="ＭＳ 明朝" w:eastAsia="ＭＳ 明朝" w:hAnsi="ＭＳ 明朝" w:hint="eastAsia"/>
        </w:rPr>
        <w:t>旨、</w:t>
      </w:r>
      <w:r w:rsidR="00C118FD">
        <w:rPr>
          <w:rFonts w:ascii="ＭＳ 明朝" w:eastAsia="ＭＳ 明朝" w:hAnsi="ＭＳ 明朝" w:hint="eastAsia"/>
        </w:rPr>
        <w:t>また</w:t>
      </w:r>
      <w:r w:rsidRPr="004C242F">
        <w:rPr>
          <w:rFonts w:ascii="ＭＳ 明朝" w:eastAsia="ＭＳ 明朝" w:hAnsi="ＭＳ 明朝" w:hint="eastAsia"/>
        </w:rPr>
        <w:t>動</w:t>
      </w:r>
      <w:r>
        <w:rPr>
          <w:rFonts w:ascii="ＭＳ 明朝" w:eastAsia="ＭＳ 明朝" w:hAnsi="ＭＳ 明朝" w:hint="eastAsia"/>
        </w:rPr>
        <w:t>画である本件対象情報の静止画像を</w:t>
      </w:r>
      <w:r w:rsidR="003F3A2B">
        <w:rPr>
          <w:rFonts w:ascii="ＭＳ 明朝" w:eastAsia="ＭＳ 明朝" w:hAnsi="ＭＳ 明朝" w:hint="eastAsia"/>
        </w:rPr>
        <w:t>当該動画を</w:t>
      </w:r>
      <w:r>
        <w:rPr>
          <w:rFonts w:ascii="ＭＳ 明朝" w:eastAsia="ＭＳ 明朝" w:hAnsi="ＭＳ 明朝" w:hint="eastAsia"/>
        </w:rPr>
        <w:t>構成する部分と解し、その静止画像に映る人物等をマスキングすること等について、審査請求人が求める枚数程度であれば、</w:t>
      </w:r>
      <w:r w:rsidRPr="00A23C8A">
        <w:rPr>
          <w:rFonts w:ascii="ＭＳ 明朝" w:eastAsia="ＭＳ 明朝" w:hAnsi="ＭＳ 明朝" w:hint="eastAsia"/>
          <w:sz w:val="22"/>
          <w:szCs w:val="24"/>
        </w:rPr>
        <w:t>通常業務で使用している機器やプログラム等で過度の費用や時間等を要することなく行うことが</w:t>
      </w:r>
      <w:r>
        <w:rPr>
          <w:rFonts w:ascii="ＭＳ 明朝" w:eastAsia="ＭＳ 明朝" w:hAnsi="ＭＳ 明朝" w:hint="eastAsia"/>
          <w:sz w:val="22"/>
          <w:szCs w:val="24"/>
        </w:rPr>
        <w:t>可能である</w:t>
      </w:r>
      <w:r>
        <w:rPr>
          <w:rFonts w:ascii="ＭＳ 明朝" w:eastAsia="ＭＳ 明朝" w:hAnsi="ＭＳ 明朝" w:hint="eastAsia"/>
        </w:rPr>
        <w:t>旨述べた。</w:t>
      </w:r>
    </w:p>
    <w:p w14:paraId="4A542006" w14:textId="4C3E08CA" w:rsidR="00BF2BFC" w:rsidRDefault="00BF2BFC" w:rsidP="002E18B0">
      <w:pPr>
        <w:ind w:leftChars="257" w:left="540" w:firstLineChars="102" w:firstLine="214"/>
        <w:rPr>
          <w:rFonts w:ascii="Segoe UI Symbol" w:eastAsia="ＭＳ 明朝" w:hAnsi="Segoe UI Symbol" w:cs="Segoe UI Symbol"/>
          <w:sz w:val="22"/>
        </w:rPr>
      </w:pPr>
      <w:r>
        <w:rPr>
          <w:rFonts w:ascii="ＭＳ 明朝" w:eastAsia="ＭＳ 明朝" w:hAnsi="ＭＳ 明朝" w:hint="eastAsia"/>
        </w:rPr>
        <w:t>そうであるならば、</w:t>
      </w:r>
      <w:r>
        <w:rPr>
          <w:rFonts w:ascii="ＭＳ 明朝" w:eastAsia="ＭＳ 明朝" w:hAnsi="ＭＳ 明朝" w:hint="eastAsia"/>
          <w:sz w:val="22"/>
          <w:szCs w:val="24"/>
        </w:rPr>
        <w:t>本件については、審査請求人が求める静止画像は６枚（１、７、14、17、21、26秒）であって、実施機関において過度の費用や時間</w:t>
      </w:r>
      <w:r w:rsidR="003F3A2B">
        <w:rPr>
          <w:rFonts w:ascii="ＭＳ 明朝" w:eastAsia="ＭＳ 明朝" w:hAnsi="ＭＳ 明朝" w:hint="eastAsia"/>
          <w:sz w:val="22"/>
          <w:szCs w:val="24"/>
        </w:rPr>
        <w:t>等</w:t>
      </w:r>
      <w:r>
        <w:rPr>
          <w:rFonts w:ascii="ＭＳ 明朝" w:eastAsia="ＭＳ 明朝" w:hAnsi="ＭＳ 明朝" w:hint="eastAsia"/>
          <w:sz w:val="22"/>
          <w:szCs w:val="24"/>
        </w:rPr>
        <w:t>を要することなく</w:t>
      </w:r>
      <w:r w:rsidR="00022CDF">
        <w:rPr>
          <w:rFonts w:ascii="ＭＳ 明朝" w:eastAsia="ＭＳ 明朝" w:hAnsi="ＭＳ 明朝" w:hint="eastAsia"/>
          <w:sz w:val="22"/>
          <w:szCs w:val="24"/>
        </w:rPr>
        <w:t>対応が</w:t>
      </w:r>
      <w:r>
        <w:rPr>
          <w:rFonts w:ascii="ＭＳ 明朝" w:eastAsia="ＭＳ 明朝" w:hAnsi="ＭＳ 明朝" w:hint="eastAsia"/>
          <w:sz w:val="22"/>
          <w:szCs w:val="24"/>
        </w:rPr>
        <w:t>可能であるとのことから、</w:t>
      </w:r>
      <w:r>
        <w:rPr>
          <w:rFonts w:ascii="ＭＳ 明朝" w:eastAsia="ＭＳ 明朝" w:hAnsi="ＭＳ 明朝" w:hint="eastAsia"/>
        </w:rPr>
        <w:t>本件対象情報の静止画像を</w:t>
      </w:r>
      <w:r w:rsidR="00DF0163">
        <w:rPr>
          <w:rFonts w:ascii="ＭＳ 明朝" w:eastAsia="ＭＳ 明朝" w:hAnsi="ＭＳ 明朝" w:hint="eastAsia"/>
        </w:rPr>
        <w:t>当該動画を</w:t>
      </w:r>
      <w:r>
        <w:rPr>
          <w:rFonts w:ascii="ＭＳ 明朝" w:eastAsia="ＭＳ 明朝" w:hAnsi="ＭＳ 明朝" w:hint="eastAsia"/>
        </w:rPr>
        <w:t>構成する部分と解し、その静止画像に映る人物等をマスキングする</w:t>
      </w:r>
      <w:r w:rsidR="007260C3">
        <w:rPr>
          <w:rFonts w:ascii="ＭＳ 明朝" w:eastAsia="ＭＳ 明朝" w:hAnsi="ＭＳ 明朝" w:hint="eastAsia"/>
        </w:rPr>
        <w:t>との</w:t>
      </w:r>
      <w:r w:rsidR="00DF0163">
        <w:rPr>
          <w:rFonts w:ascii="ＭＳ 明朝" w:eastAsia="ＭＳ 明朝" w:hAnsi="ＭＳ 明朝" w:hint="eastAsia"/>
        </w:rPr>
        <w:t>方法で</w:t>
      </w:r>
      <w:r>
        <w:rPr>
          <w:rFonts w:ascii="ＭＳ 明朝" w:eastAsia="ＭＳ 明朝" w:hAnsi="ＭＳ 明朝" w:hint="eastAsia"/>
        </w:rPr>
        <w:t>部分公開を実施すべきである。</w:t>
      </w:r>
    </w:p>
    <w:p w14:paraId="185D5F92" w14:textId="30961645" w:rsidR="00BF2BFC" w:rsidRPr="00001EA6" w:rsidRDefault="00BF2BFC" w:rsidP="002E18B0">
      <w:pPr>
        <w:ind w:leftChars="270" w:left="567" w:firstLineChars="98" w:firstLine="216"/>
        <w:rPr>
          <w:rFonts w:ascii="Segoe UI Symbol" w:eastAsia="ＭＳ 明朝" w:hAnsi="Segoe UI Symbol" w:cs="Segoe UI Symbol"/>
          <w:sz w:val="22"/>
          <w:szCs w:val="24"/>
        </w:rPr>
      </w:pPr>
      <w:r>
        <w:rPr>
          <w:rFonts w:ascii="ＭＳ 明朝" w:eastAsia="ＭＳ 明朝" w:hAnsi="ＭＳ 明朝" w:hint="eastAsia"/>
          <w:sz w:val="22"/>
          <w:szCs w:val="24"/>
        </w:rPr>
        <w:t>なお、本件については、審査請求人が、ごく限られた</w:t>
      </w:r>
      <w:r>
        <w:rPr>
          <w:rFonts w:ascii="Segoe UI Symbol" w:eastAsia="ＭＳ 明朝" w:hAnsi="Segoe UI Symbol" w:cs="Segoe UI Symbol" w:hint="eastAsia"/>
          <w:sz w:val="22"/>
          <w:szCs w:val="24"/>
        </w:rPr>
        <w:t>静止画像を希望し、実施機関において比較的容易に対応が可能であるとの</w:t>
      </w:r>
      <w:r w:rsidR="007260C3">
        <w:rPr>
          <w:rFonts w:ascii="Segoe UI Symbol" w:eastAsia="ＭＳ 明朝" w:hAnsi="Segoe UI Symbol" w:cs="Segoe UI Symbol" w:hint="eastAsia"/>
          <w:sz w:val="22"/>
          <w:szCs w:val="24"/>
        </w:rPr>
        <w:t>ことから</w:t>
      </w:r>
      <w:r w:rsidR="003F3A2B">
        <w:rPr>
          <w:rFonts w:ascii="Segoe UI Symbol" w:eastAsia="ＭＳ 明朝" w:hAnsi="Segoe UI Symbol" w:cs="Segoe UI Symbol" w:hint="eastAsia"/>
          <w:sz w:val="22"/>
          <w:szCs w:val="24"/>
        </w:rPr>
        <w:t>審査会</w:t>
      </w:r>
      <w:r w:rsidR="007260C3">
        <w:rPr>
          <w:rFonts w:ascii="Segoe UI Symbol" w:eastAsia="ＭＳ 明朝" w:hAnsi="Segoe UI Symbol" w:cs="Segoe UI Symbol" w:hint="eastAsia"/>
          <w:sz w:val="22"/>
          <w:szCs w:val="24"/>
        </w:rPr>
        <w:t>として上記</w:t>
      </w:r>
      <w:r w:rsidR="003F3A2B">
        <w:rPr>
          <w:rFonts w:ascii="Segoe UI Symbol" w:eastAsia="ＭＳ 明朝" w:hAnsi="Segoe UI Symbol" w:cs="Segoe UI Symbol" w:hint="eastAsia"/>
          <w:sz w:val="22"/>
          <w:szCs w:val="24"/>
        </w:rPr>
        <w:t>の判断</w:t>
      </w:r>
      <w:r w:rsidR="007260C3">
        <w:rPr>
          <w:rFonts w:ascii="Segoe UI Symbol" w:eastAsia="ＭＳ 明朝" w:hAnsi="Segoe UI Symbol" w:cs="Segoe UI Symbol" w:hint="eastAsia"/>
          <w:sz w:val="22"/>
          <w:szCs w:val="24"/>
        </w:rPr>
        <w:t>がなさ</w:t>
      </w:r>
      <w:r>
        <w:rPr>
          <w:rFonts w:ascii="Segoe UI Symbol" w:eastAsia="ＭＳ 明朝" w:hAnsi="Segoe UI Symbol" w:cs="Segoe UI Symbol" w:hint="eastAsia"/>
          <w:sz w:val="22"/>
          <w:szCs w:val="24"/>
        </w:rPr>
        <w:t>れたものであって、</w:t>
      </w:r>
      <w:r>
        <w:rPr>
          <w:rFonts w:ascii="ＭＳ 明朝" w:eastAsia="ＭＳ 明朝" w:hAnsi="ＭＳ 明朝" w:hint="eastAsia"/>
          <w:sz w:val="22"/>
          <w:szCs w:val="24"/>
        </w:rPr>
        <w:t>過度の費用や時間</w:t>
      </w:r>
      <w:r w:rsidR="003F3A2B">
        <w:rPr>
          <w:rFonts w:ascii="ＭＳ 明朝" w:eastAsia="ＭＳ 明朝" w:hAnsi="ＭＳ 明朝" w:hint="eastAsia"/>
          <w:sz w:val="22"/>
          <w:szCs w:val="24"/>
        </w:rPr>
        <w:t>等</w:t>
      </w:r>
      <w:r>
        <w:rPr>
          <w:rFonts w:ascii="ＭＳ 明朝" w:eastAsia="ＭＳ 明朝" w:hAnsi="ＭＳ 明朝" w:hint="eastAsia"/>
          <w:sz w:val="22"/>
          <w:szCs w:val="24"/>
        </w:rPr>
        <w:t>を要する</w:t>
      </w:r>
      <w:r>
        <w:rPr>
          <w:rFonts w:ascii="Segoe UI Symbol" w:eastAsia="ＭＳ 明朝" w:hAnsi="Segoe UI Symbol" w:cs="Segoe UI Symbol" w:hint="eastAsia"/>
          <w:sz w:val="22"/>
          <w:szCs w:val="24"/>
        </w:rPr>
        <w:t>場合は、実施機関は容易にかつ公開請求の趣旨を損なわない程度で部分公開を実施すれば足り、決して審査請求人の要望に縛られるものではないことを併せて申し述べる。</w:t>
      </w:r>
    </w:p>
    <w:p w14:paraId="51283243" w14:textId="77777777" w:rsidR="00BF2BFC" w:rsidRDefault="00BF2BFC" w:rsidP="00BF2BFC">
      <w:pPr>
        <w:rPr>
          <w:rFonts w:ascii="ＭＳ 明朝" w:eastAsia="ＭＳ 明朝" w:hAnsi="ＭＳ 明朝"/>
          <w:bCs/>
          <w:sz w:val="22"/>
        </w:rPr>
      </w:pPr>
    </w:p>
    <w:p w14:paraId="0E1D2676" w14:textId="77777777" w:rsidR="00BF2BFC" w:rsidRPr="00F369E0" w:rsidRDefault="00BF2BFC" w:rsidP="00BF2BFC">
      <w:pPr>
        <w:rPr>
          <w:rFonts w:ascii="ＭＳ 明朝" w:eastAsia="ＭＳ 明朝" w:hAnsi="ＭＳ 明朝"/>
          <w:bCs/>
          <w:sz w:val="22"/>
        </w:rPr>
      </w:pPr>
      <w:r w:rsidRPr="00F369E0">
        <w:rPr>
          <w:rFonts w:ascii="ＭＳ 明朝" w:eastAsia="ＭＳ 明朝" w:hAnsi="ＭＳ 明朝" w:hint="eastAsia"/>
          <w:bCs/>
          <w:sz w:val="22"/>
        </w:rPr>
        <w:t>３　結論</w:t>
      </w:r>
    </w:p>
    <w:p w14:paraId="0F59227C" w14:textId="77777777" w:rsidR="00BF2BFC" w:rsidRDefault="00BF2BFC" w:rsidP="00BF2BFC">
      <w:pPr>
        <w:rPr>
          <w:rFonts w:ascii="ＭＳ 明朝" w:eastAsia="ＭＳ 明朝" w:hAnsi="ＭＳ 明朝"/>
          <w:bCs/>
          <w:sz w:val="22"/>
        </w:rPr>
      </w:pPr>
      <w:r w:rsidRPr="00F369E0">
        <w:rPr>
          <w:rFonts w:ascii="ＭＳ 明朝" w:eastAsia="ＭＳ 明朝" w:hAnsi="ＭＳ 明朝" w:hint="eastAsia"/>
          <w:bCs/>
          <w:sz w:val="22"/>
        </w:rPr>
        <w:t xml:space="preserve">　　以上のとおりであるから、「第一　審査会の結論」のとおり答申するものである。</w:t>
      </w:r>
    </w:p>
    <w:p w14:paraId="698CA990" w14:textId="77777777" w:rsidR="00BF2BFC" w:rsidRDefault="00BF2BFC" w:rsidP="00BF2BFC">
      <w:pPr>
        <w:rPr>
          <w:rFonts w:ascii="ＭＳ 明朝" w:eastAsia="ＭＳ 明朝" w:hAnsi="ＭＳ 明朝"/>
          <w:bCs/>
          <w:sz w:val="22"/>
        </w:rPr>
      </w:pPr>
    </w:p>
    <w:p w14:paraId="5451F432" w14:textId="77777777" w:rsidR="00BF2BFC" w:rsidRPr="00F369E0" w:rsidRDefault="00BF2BFC" w:rsidP="00BF2BFC">
      <w:pPr>
        <w:ind w:leftChars="200" w:left="420"/>
        <w:rPr>
          <w:rFonts w:ascii="ＭＳ 明朝" w:eastAsia="ＭＳ 明朝" w:hAnsi="ＭＳ 明朝"/>
          <w:bCs/>
          <w:color w:val="FF0000"/>
          <w:sz w:val="22"/>
        </w:rPr>
      </w:pPr>
      <w:r w:rsidRPr="00F369E0">
        <w:rPr>
          <w:rFonts w:ascii="ＭＳ 明朝" w:eastAsia="ＭＳ 明朝" w:hAnsi="ＭＳ 明朝" w:hint="eastAsia"/>
          <w:bCs/>
          <w:sz w:val="22"/>
        </w:rPr>
        <w:t>（主に調査審議を行った委員の氏名）</w:t>
      </w:r>
    </w:p>
    <w:p w14:paraId="6711F7CE" w14:textId="77777777" w:rsidR="00BF2BFC" w:rsidRDefault="00BF2BFC" w:rsidP="00BF2BFC">
      <w:pPr>
        <w:rPr>
          <w:rFonts w:ascii="ＭＳ 明朝" w:eastAsia="ＭＳ 明朝" w:hAnsi="ＭＳ 明朝"/>
          <w:sz w:val="22"/>
        </w:rPr>
      </w:pPr>
      <w:r w:rsidRPr="00F369E0">
        <w:rPr>
          <w:rFonts w:ascii="ＭＳ 明朝" w:eastAsia="ＭＳ 明朝" w:hAnsi="ＭＳ 明朝" w:hint="eastAsia"/>
          <w:bCs/>
          <w:sz w:val="22"/>
        </w:rPr>
        <w:t xml:space="preserve">　  　</w:t>
      </w:r>
      <w:r>
        <w:rPr>
          <w:rFonts w:ascii="ＭＳ 明朝" w:eastAsia="ＭＳ 明朝" w:hAnsi="ＭＳ 明朝" w:hint="eastAsia"/>
          <w:bCs/>
          <w:sz w:val="22"/>
        </w:rPr>
        <w:t>的場　かおり、</w:t>
      </w:r>
      <w:r w:rsidRPr="00F369E0">
        <w:rPr>
          <w:rFonts w:ascii="ＭＳ 明朝" w:eastAsia="ＭＳ 明朝" w:hAnsi="ＭＳ 明朝" w:hint="eastAsia"/>
          <w:sz w:val="22"/>
        </w:rPr>
        <w:t>西上　治、片桐　直人、島田　佳代子</w:t>
      </w:r>
    </w:p>
    <w:p w14:paraId="16BF77D7" w14:textId="5F5C0869" w:rsidR="00AF6DB4" w:rsidRDefault="00AF6DB4" w:rsidP="00BF2BFC"/>
    <w:p w14:paraId="68BB845A" w14:textId="7CD15339" w:rsidR="00BF2BFC" w:rsidRDefault="00BF2BFC" w:rsidP="00BF2BFC"/>
    <w:p w14:paraId="0572AC72" w14:textId="1B4E32E9" w:rsidR="00BF2BFC" w:rsidRDefault="00BF2BFC" w:rsidP="00BF2BFC"/>
    <w:p w14:paraId="2203CF8A" w14:textId="073DB222" w:rsidR="00BF2BFC" w:rsidRDefault="00BF2BFC" w:rsidP="00BF2BFC"/>
    <w:p w14:paraId="64E78363" w14:textId="20A86048" w:rsidR="00BF2BFC" w:rsidRDefault="00BF2BFC" w:rsidP="00BF2BFC"/>
    <w:p w14:paraId="76827289" w14:textId="0570DD72" w:rsidR="00BF2BFC" w:rsidRDefault="00BF2BFC" w:rsidP="00BF2BFC"/>
    <w:p w14:paraId="66BA9E5D" w14:textId="285EFBEF" w:rsidR="00BF2BFC" w:rsidRDefault="00BF2BFC" w:rsidP="00BF2BFC"/>
    <w:p w14:paraId="5EF3C38F" w14:textId="48A22695" w:rsidR="004406FE" w:rsidRDefault="004406FE" w:rsidP="00BF2BFC"/>
    <w:p w14:paraId="0FAEEF9C" w14:textId="452AE01B" w:rsidR="004406FE" w:rsidRDefault="004406FE" w:rsidP="00BF2BFC"/>
    <w:p w14:paraId="18E43AA3" w14:textId="06AA35FE" w:rsidR="004406FE" w:rsidRDefault="004406FE" w:rsidP="00BF2BFC"/>
    <w:p w14:paraId="4AE5FC48" w14:textId="740C3A08" w:rsidR="004406FE" w:rsidRDefault="004406FE" w:rsidP="00BF2BFC"/>
    <w:p w14:paraId="08AE5A56" w14:textId="7AE0B57E" w:rsidR="004406FE" w:rsidRDefault="004406FE" w:rsidP="00BF2BFC"/>
    <w:p w14:paraId="199FAC1F" w14:textId="1D9AD2CB" w:rsidR="00E40A8C" w:rsidRDefault="00E40A8C" w:rsidP="00BF2BFC"/>
    <w:p w14:paraId="57956BB1" w14:textId="1A515D1D" w:rsidR="00E40A8C" w:rsidRDefault="00E40A8C" w:rsidP="00BF2BFC"/>
    <w:p w14:paraId="3E6DE605" w14:textId="77777777" w:rsidR="00E40A8C" w:rsidRDefault="00E40A8C" w:rsidP="00BF2BFC">
      <w:pPr>
        <w:rPr>
          <w:rFonts w:hint="eastAsia"/>
        </w:rPr>
      </w:pPr>
    </w:p>
    <w:p w14:paraId="2491FDCC" w14:textId="77777777" w:rsidR="00BF2BFC" w:rsidRDefault="00BF2BFC" w:rsidP="00BF2BFC">
      <w:pPr>
        <w:rPr>
          <w:rFonts w:ascii="ＭＳ 明朝" w:eastAsia="ＭＳ 明朝" w:hAnsi="ＭＳ 明朝"/>
          <w:bCs/>
          <w:sz w:val="22"/>
        </w:rPr>
      </w:pPr>
      <w:r>
        <w:rPr>
          <w:rFonts w:ascii="ＭＳ 明朝" w:eastAsia="ＭＳ 明朝" w:hAnsi="ＭＳ 明朝" w:hint="eastAsia"/>
          <w:bCs/>
          <w:sz w:val="22"/>
        </w:rPr>
        <w:lastRenderedPageBreak/>
        <w:t>別表</w:t>
      </w:r>
    </w:p>
    <w:p w14:paraId="0FC23974" w14:textId="77777777" w:rsidR="00BF2BFC" w:rsidRDefault="00BF2BFC" w:rsidP="00BF2BFC">
      <w:pPr>
        <w:rPr>
          <w:rFonts w:ascii="ＭＳ 明朝" w:eastAsia="ＭＳ 明朝" w:hAnsi="ＭＳ 明朝"/>
          <w:bCs/>
          <w:sz w:val="22"/>
        </w:rPr>
      </w:pPr>
    </w:p>
    <w:tbl>
      <w:tblPr>
        <w:tblStyle w:val="a3"/>
        <w:tblW w:w="9634" w:type="dxa"/>
        <w:tblLook w:val="04A0" w:firstRow="1" w:lastRow="0" w:firstColumn="1" w:lastColumn="0" w:noHBand="0" w:noVBand="1"/>
      </w:tblPr>
      <w:tblGrid>
        <w:gridCol w:w="4957"/>
        <w:gridCol w:w="4677"/>
      </w:tblGrid>
      <w:tr w:rsidR="00BF2BFC" w14:paraId="2538C1EF" w14:textId="77777777" w:rsidTr="00037144">
        <w:tc>
          <w:tcPr>
            <w:tcW w:w="4957" w:type="dxa"/>
          </w:tcPr>
          <w:p w14:paraId="2922CF6A" w14:textId="77777777" w:rsidR="00BF2BFC" w:rsidRDefault="00BF2BFC" w:rsidP="00037144">
            <w:pPr>
              <w:rPr>
                <w:rFonts w:ascii="ＭＳ 明朝" w:eastAsia="ＭＳ 明朝" w:hAnsi="ＭＳ 明朝"/>
                <w:sz w:val="22"/>
                <w:szCs w:val="24"/>
                <w:lang w:eastAsia="zh-TW"/>
              </w:rPr>
            </w:pPr>
            <w:r>
              <w:rPr>
                <w:rFonts w:ascii="ＭＳ 明朝" w:eastAsia="ＭＳ 明朝" w:hAnsi="ＭＳ 明朝" w:hint="eastAsia"/>
                <w:sz w:val="22"/>
                <w:szCs w:val="24"/>
                <w:lang w:eastAsia="zh-TW"/>
              </w:rPr>
              <w:t>本件</w:t>
            </w:r>
            <w:r>
              <w:rPr>
                <w:rFonts w:ascii="ＭＳ 明朝" w:eastAsia="ＭＳ 明朝" w:hAnsi="ＭＳ 明朝" w:hint="eastAsia"/>
                <w:sz w:val="22"/>
                <w:szCs w:val="24"/>
              </w:rPr>
              <w:t>対象</w:t>
            </w:r>
            <w:r>
              <w:rPr>
                <w:rFonts w:ascii="ＭＳ 明朝" w:eastAsia="ＭＳ 明朝" w:hAnsi="ＭＳ 明朝" w:hint="eastAsia"/>
                <w:sz w:val="22"/>
                <w:szCs w:val="24"/>
                <w:lang w:eastAsia="zh-TW"/>
              </w:rPr>
              <w:t>文書</w:t>
            </w:r>
          </w:p>
        </w:tc>
        <w:tc>
          <w:tcPr>
            <w:tcW w:w="4677" w:type="dxa"/>
          </w:tcPr>
          <w:p w14:paraId="377BD8CB" w14:textId="001D5150" w:rsidR="00BF2BFC" w:rsidRDefault="00BF2BFC" w:rsidP="00767ECB">
            <w:pPr>
              <w:jc w:val="left"/>
              <w:rPr>
                <w:rFonts w:ascii="ＭＳ 明朝" w:eastAsia="ＭＳ 明朝" w:hAnsi="ＭＳ 明朝"/>
                <w:sz w:val="22"/>
                <w:szCs w:val="24"/>
              </w:rPr>
            </w:pPr>
            <w:r>
              <w:rPr>
                <w:rFonts w:ascii="ＭＳ 明朝" w:eastAsia="ＭＳ 明朝" w:hAnsi="ＭＳ 明朝" w:hint="eastAsia"/>
                <w:sz w:val="22"/>
                <w:szCs w:val="24"/>
              </w:rPr>
              <w:t>公開</w:t>
            </w:r>
            <w:r w:rsidR="00DC2488">
              <w:rPr>
                <w:rFonts w:ascii="ＭＳ 明朝" w:eastAsia="ＭＳ 明朝" w:hAnsi="ＭＳ 明朝" w:hint="eastAsia"/>
                <w:sz w:val="22"/>
                <w:szCs w:val="24"/>
              </w:rPr>
              <w:t>の</w:t>
            </w:r>
            <w:r w:rsidR="00D939C4">
              <w:rPr>
                <w:rFonts w:ascii="ＭＳ 明朝" w:eastAsia="ＭＳ 明朝" w:hAnsi="ＭＳ 明朝" w:hint="eastAsia"/>
                <w:sz w:val="22"/>
                <w:szCs w:val="24"/>
              </w:rPr>
              <w:t>方法</w:t>
            </w:r>
          </w:p>
        </w:tc>
      </w:tr>
      <w:tr w:rsidR="00BF2BFC" w14:paraId="520BD4B9" w14:textId="77777777" w:rsidTr="00037144">
        <w:trPr>
          <w:trHeight w:val="1239"/>
        </w:trPr>
        <w:tc>
          <w:tcPr>
            <w:tcW w:w="4957" w:type="dxa"/>
          </w:tcPr>
          <w:p w14:paraId="0D74ADAB" w14:textId="77777777" w:rsidR="00BF2BFC" w:rsidRDefault="00BF2BFC" w:rsidP="00037144">
            <w:pPr>
              <w:rPr>
                <w:rFonts w:ascii="ＭＳ 明朝" w:eastAsia="PMingLiU" w:hAnsi="ＭＳ 明朝"/>
                <w:sz w:val="22"/>
                <w:szCs w:val="24"/>
                <w:lang w:eastAsia="zh-TW"/>
              </w:rPr>
            </w:pPr>
            <w:r>
              <w:rPr>
                <w:rFonts w:ascii="ＭＳ 明朝" w:eastAsia="ＭＳ 明朝" w:hAnsi="ＭＳ 明朝" w:hint="eastAsia"/>
                <w:sz w:val="22"/>
                <w:szCs w:val="24"/>
                <w:lang w:eastAsia="zh-TW"/>
              </w:rPr>
              <w:t xml:space="preserve">〇　</w:t>
            </w:r>
            <w:r>
              <w:rPr>
                <w:rFonts w:ascii="ＭＳ 明朝" w:eastAsia="ＭＳ 明朝" w:hAnsi="ＭＳ 明朝" w:hint="eastAsia"/>
                <w:sz w:val="22"/>
                <w:szCs w:val="24"/>
              </w:rPr>
              <w:t>受信メール及び添付資料</w:t>
            </w:r>
          </w:p>
          <w:p w14:paraId="1AC19DB6" w14:textId="4B9FD799" w:rsidR="00D939C4" w:rsidRDefault="00BF2BFC" w:rsidP="00D939C4">
            <w:pPr>
              <w:rPr>
                <w:rFonts w:ascii="ＭＳ 明朝" w:eastAsia="ＭＳ 明朝" w:hAnsi="ＭＳ 明朝"/>
                <w:sz w:val="22"/>
                <w:szCs w:val="24"/>
              </w:rPr>
            </w:pPr>
            <w:r>
              <w:rPr>
                <w:rFonts w:ascii="ＭＳ 明朝" w:eastAsia="ＭＳ 明朝" w:hAnsi="ＭＳ 明朝" w:hint="eastAsia"/>
                <w:sz w:val="22"/>
                <w:szCs w:val="24"/>
              </w:rPr>
              <w:t xml:space="preserve">　　</w:t>
            </w:r>
            <w:r w:rsidR="00D939C4" w:rsidRPr="00B3504B">
              <w:rPr>
                <w:rFonts w:ascii="ＭＳ 明朝" w:eastAsia="ＭＳ 明朝" w:hAnsi="ＭＳ 明朝" w:hint="eastAsia"/>
                <w:sz w:val="22"/>
                <w:szCs w:val="24"/>
              </w:rPr>
              <w:t>「資料①</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MOVIE</w:t>
            </w:r>
            <w:r w:rsidR="004406FE">
              <w:rPr>
                <w:rFonts w:ascii="ＭＳ 明朝" w:eastAsia="ＭＳ 明朝" w:hAnsi="ＭＳ 明朝" w:hint="eastAsia"/>
                <w:sz w:val="22"/>
                <w:szCs w:val="24"/>
              </w:rPr>
              <w:t>】</w:t>
            </w:r>
            <w:r w:rsidR="004406FE" w:rsidRPr="00B3504B">
              <w:rPr>
                <w:rFonts w:ascii="ＭＳ 明朝" w:eastAsia="ＭＳ 明朝" w:hAnsi="ＭＳ 明朝" w:hint="eastAsia"/>
                <w:sz w:val="22"/>
                <w:szCs w:val="24"/>
              </w:rPr>
              <w:t>植栽設置喫煙所</w:t>
            </w:r>
            <w:r w:rsidR="00D939C4" w:rsidRPr="00B3504B">
              <w:rPr>
                <w:rFonts w:ascii="ＭＳ 明朝" w:eastAsia="ＭＳ 明朝" w:hAnsi="ＭＳ 明朝" w:hint="eastAsia"/>
                <w:sz w:val="22"/>
                <w:szCs w:val="24"/>
              </w:rPr>
              <w:t>」</w:t>
            </w:r>
            <w:r w:rsidR="00D939C4">
              <w:rPr>
                <w:rFonts w:ascii="ＭＳ 明朝" w:eastAsia="ＭＳ 明朝" w:hAnsi="ＭＳ 明朝" w:hint="eastAsia"/>
                <w:sz w:val="22"/>
                <w:szCs w:val="24"/>
              </w:rPr>
              <w:t>動画</w:t>
            </w:r>
          </w:p>
          <w:p w14:paraId="5037234E" w14:textId="10CC0BBD" w:rsidR="00BF2BFC" w:rsidRPr="00D939C4" w:rsidRDefault="00BF2BFC" w:rsidP="00037144">
            <w:pPr>
              <w:rPr>
                <w:rFonts w:ascii="ＭＳ 明朝" w:eastAsia="PMingLiU" w:hAnsi="ＭＳ 明朝"/>
                <w:sz w:val="22"/>
                <w:szCs w:val="24"/>
              </w:rPr>
            </w:pPr>
          </w:p>
          <w:p w14:paraId="6E524B4A" w14:textId="77777777" w:rsidR="00BF2BFC" w:rsidRDefault="00BF2BFC" w:rsidP="00037144">
            <w:pPr>
              <w:rPr>
                <w:rFonts w:ascii="ＭＳ 明朝" w:eastAsia="ＭＳ 明朝" w:hAnsi="ＭＳ 明朝"/>
                <w:sz w:val="22"/>
                <w:szCs w:val="24"/>
              </w:rPr>
            </w:pPr>
          </w:p>
        </w:tc>
        <w:tc>
          <w:tcPr>
            <w:tcW w:w="4677" w:type="dxa"/>
          </w:tcPr>
          <w:p w14:paraId="573CC985" w14:textId="025556BE" w:rsidR="00BF2BFC" w:rsidRDefault="00767ECB" w:rsidP="00767ECB">
            <w:pPr>
              <w:ind w:left="1"/>
              <w:rPr>
                <w:rFonts w:ascii="ＭＳ 明朝" w:eastAsia="ＭＳ 明朝" w:hAnsi="ＭＳ 明朝"/>
                <w:sz w:val="22"/>
                <w:szCs w:val="24"/>
              </w:rPr>
            </w:pPr>
            <w:r>
              <w:rPr>
                <w:rFonts w:ascii="ＭＳ 明朝" w:eastAsia="ＭＳ 明朝" w:hAnsi="ＭＳ 明朝" w:hint="eastAsia"/>
                <w:sz w:val="22"/>
                <w:szCs w:val="24"/>
              </w:rPr>
              <w:t xml:space="preserve">　</w:t>
            </w:r>
            <w:r w:rsidR="00D939C4">
              <w:rPr>
                <w:rFonts w:ascii="ＭＳ 明朝" w:eastAsia="ＭＳ 明朝" w:hAnsi="ＭＳ 明朝" w:hint="eastAsia"/>
                <w:sz w:val="22"/>
                <w:szCs w:val="24"/>
              </w:rPr>
              <w:t>実施機関が現有する処理装置を利用し、</w:t>
            </w:r>
            <w:r w:rsidR="00D939C4" w:rsidRPr="00B3504B">
              <w:rPr>
                <w:rFonts w:ascii="ＭＳ 明朝" w:eastAsia="ＭＳ 明朝" w:hAnsi="ＭＳ 明朝" w:hint="eastAsia"/>
                <w:sz w:val="22"/>
                <w:szCs w:val="24"/>
              </w:rPr>
              <w:t>「資料①</w:t>
            </w:r>
            <w:r w:rsidR="00907326">
              <w:rPr>
                <w:rFonts w:ascii="ＭＳ 明朝" w:eastAsia="ＭＳ 明朝" w:hAnsi="ＭＳ 明朝" w:hint="eastAsia"/>
                <w:sz w:val="22"/>
                <w:szCs w:val="24"/>
              </w:rPr>
              <w:t>【</w:t>
            </w:r>
            <w:r w:rsidR="00D939C4" w:rsidRPr="00B3504B">
              <w:rPr>
                <w:rFonts w:ascii="ＭＳ 明朝" w:eastAsia="ＭＳ 明朝" w:hAnsi="ＭＳ 明朝" w:hint="eastAsia"/>
                <w:sz w:val="22"/>
                <w:szCs w:val="24"/>
              </w:rPr>
              <w:t>MOVIE</w:t>
            </w:r>
            <w:r w:rsidR="00907326">
              <w:rPr>
                <w:rFonts w:ascii="ＭＳ 明朝" w:eastAsia="ＭＳ 明朝" w:hAnsi="ＭＳ 明朝" w:hint="eastAsia"/>
                <w:sz w:val="22"/>
                <w:szCs w:val="24"/>
              </w:rPr>
              <w:t>】</w:t>
            </w:r>
            <w:r w:rsidR="00D939C4" w:rsidRPr="00B3504B">
              <w:rPr>
                <w:rFonts w:ascii="ＭＳ 明朝" w:eastAsia="ＭＳ 明朝" w:hAnsi="ＭＳ 明朝" w:hint="eastAsia"/>
                <w:sz w:val="22"/>
                <w:szCs w:val="24"/>
              </w:rPr>
              <w:t>植栽設置喫煙所」</w:t>
            </w:r>
            <w:r w:rsidR="00D939C4">
              <w:rPr>
                <w:rFonts w:ascii="ＭＳ 明朝" w:eastAsia="ＭＳ 明朝" w:hAnsi="ＭＳ 明朝" w:hint="eastAsia"/>
                <w:sz w:val="22"/>
                <w:szCs w:val="24"/>
              </w:rPr>
              <w:t>動画の</w:t>
            </w:r>
            <w:r>
              <w:rPr>
                <w:rFonts w:ascii="ＭＳ 明朝" w:eastAsia="ＭＳ 明朝" w:hAnsi="ＭＳ 明朝" w:hint="eastAsia"/>
                <w:sz w:val="22"/>
                <w:szCs w:val="24"/>
              </w:rPr>
              <w:t>うち、個人の容貌を除いた</w:t>
            </w:r>
            <w:r w:rsidR="00BF2BFC" w:rsidRPr="00B3504B">
              <w:rPr>
                <w:rFonts w:ascii="ＭＳ 明朝" w:eastAsia="ＭＳ 明朝" w:hAnsi="ＭＳ 明朝" w:hint="eastAsia"/>
                <w:sz w:val="22"/>
                <w:szCs w:val="24"/>
              </w:rPr>
              <w:t>１</w:t>
            </w:r>
            <w:r w:rsidR="00BF2BFC">
              <w:rPr>
                <w:rFonts w:ascii="ＭＳ 明朝" w:eastAsia="ＭＳ 明朝" w:hAnsi="ＭＳ 明朝" w:hint="eastAsia"/>
                <w:sz w:val="22"/>
                <w:szCs w:val="24"/>
              </w:rPr>
              <w:t>、</w:t>
            </w:r>
            <w:r w:rsidR="00BF2BFC" w:rsidRPr="00B3504B">
              <w:rPr>
                <w:rFonts w:ascii="ＭＳ 明朝" w:eastAsia="ＭＳ 明朝" w:hAnsi="ＭＳ 明朝" w:hint="eastAsia"/>
                <w:sz w:val="22"/>
                <w:szCs w:val="24"/>
              </w:rPr>
              <w:t>７</w:t>
            </w:r>
            <w:r w:rsidR="00BF2BFC">
              <w:rPr>
                <w:rFonts w:ascii="ＭＳ 明朝" w:eastAsia="ＭＳ 明朝" w:hAnsi="ＭＳ 明朝" w:hint="eastAsia"/>
                <w:sz w:val="22"/>
                <w:szCs w:val="24"/>
              </w:rPr>
              <w:t>、</w:t>
            </w:r>
            <w:r w:rsidR="00BF2BFC" w:rsidRPr="00B3504B">
              <w:rPr>
                <w:rFonts w:ascii="ＭＳ 明朝" w:eastAsia="ＭＳ 明朝" w:hAnsi="ＭＳ 明朝" w:hint="eastAsia"/>
                <w:sz w:val="22"/>
                <w:szCs w:val="24"/>
              </w:rPr>
              <w:t>14</w:t>
            </w:r>
            <w:r w:rsidR="00BF2BFC">
              <w:rPr>
                <w:rFonts w:ascii="ＭＳ 明朝" w:eastAsia="ＭＳ 明朝" w:hAnsi="ＭＳ 明朝" w:hint="eastAsia"/>
                <w:sz w:val="22"/>
                <w:szCs w:val="24"/>
              </w:rPr>
              <w:t>、</w:t>
            </w:r>
            <w:r w:rsidR="00BF2BFC" w:rsidRPr="00B3504B">
              <w:rPr>
                <w:rFonts w:ascii="ＭＳ 明朝" w:eastAsia="ＭＳ 明朝" w:hAnsi="ＭＳ 明朝" w:hint="eastAsia"/>
                <w:sz w:val="22"/>
                <w:szCs w:val="24"/>
              </w:rPr>
              <w:t>17</w:t>
            </w:r>
            <w:r w:rsidR="00BF2BFC">
              <w:rPr>
                <w:rFonts w:ascii="ＭＳ 明朝" w:eastAsia="ＭＳ 明朝" w:hAnsi="ＭＳ 明朝" w:hint="eastAsia"/>
                <w:sz w:val="22"/>
                <w:szCs w:val="24"/>
              </w:rPr>
              <w:t>、</w:t>
            </w:r>
            <w:r w:rsidR="00BF2BFC" w:rsidRPr="00B3504B">
              <w:rPr>
                <w:rFonts w:ascii="ＭＳ 明朝" w:eastAsia="ＭＳ 明朝" w:hAnsi="ＭＳ 明朝" w:hint="eastAsia"/>
                <w:sz w:val="22"/>
                <w:szCs w:val="24"/>
              </w:rPr>
              <w:t>21</w:t>
            </w:r>
            <w:r w:rsidR="00BF2BFC">
              <w:rPr>
                <w:rFonts w:ascii="ＭＳ 明朝" w:eastAsia="ＭＳ 明朝" w:hAnsi="ＭＳ 明朝" w:hint="eastAsia"/>
                <w:sz w:val="22"/>
                <w:szCs w:val="24"/>
              </w:rPr>
              <w:t>、</w:t>
            </w:r>
            <w:r w:rsidR="00BF2BFC" w:rsidRPr="00B3504B">
              <w:rPr>
                <w:rFonts w:ascii="ＭＳ 明朝" w:eastAsia="ＭＳ 明朝" w:hAnsi="ＭＳ 明朝" w:hint="eastAsia"/>
                <w:sz w:val="22"/>
                <w:szCs w:val="24"/>
              </w:rPr>
              <w:t>26秒各時点</w:t>
            </w:r>
            <w:r w:rsidR="00BF2BFC">
              <w:rPr>
                <w:rFonts w:ascii="ＭＳ 明朝" w:eastAsia="ＭＳ 明朝" w:hAnsi="ＭＳ 明朝" w:hint="eastAsia"/>
                <w:sz w:val="22"/>
                <w:szCs w:val="24"/>
              </w:rPr>
              <w:t>の静止画像</w:t>
            </w:r>
            <w:r w:rsidR="00D939C4">
              <w:rPr>
                <w:rFonts w:ascii="ＭＳ 明朝" w:eastAsia="ＭＳ 明朝" w:hAnsi="ＭＳ 明朝" w:hint="eastAsia"/>
                <w:sz w:val="22"/>
                <w:szCs w:val="24"/>
              </w:rPr>
              <w:t>を作成</w:t>
            </w:r>
            <w:r>
              <w:rPr>
                <w:rFonts w:ascii="ＭＳ 明朝" w:eastAsia="ＭＳ 明朝" w:hAnsi="ＭＳ 明朝" w:hint="eastAsia"/>
                <w:sz w:val="22"/>
                <w:szCs w:val="24"/>
              </w:rPr>
              <w:t>し部分公開</w:t>
            </w:r>
          </w:p>
        </w:tc>
      </w:tr>
    </w:tbl>
    <w:p w14:paraId="2AEC9C25" w14:textId="77777777" w:rsidR="00BF2BFC" w:rsidRPr="00907326" w:rsidRDefault="00BF2BFC" w:rsidP="00BF2BFC">
      <w:pPr>
        <w:rPr>
          <w:rFonts w:ascii="ＭＳ 明朝" w:eastAsia="ＭＳ 明朝" w:hAnsi="ＭＳ 明朝"/>
          <w:bCs/>
          <w:sz w:val="22"/>
        </w:rPr>
      </w:pPr>
    </w:p>
    <w:p w14:paraId="258619A1" w14:textId="77777777" w:rsidR="00BF2BFC" w:rsidRPr="00BF2BFC" w:rsidRDefault="00BF2BFC" w:rsidP="00BF2BFC"/>
    <w:sectPr w:rsidR="00BF2BFC" w:rsidRPr="00BF2BFC" w:rsidSect="00BF2BFC">
      <w:footerReference w:type="default" r:id="rId6"/>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4AB6B" w14:textId="77777777" w:rsidR="00BF2BFC" w:rsidRDefault="00BF2BFC" w:rsidP="00BF2BFC">
      <w:r>
        <w:separator/>
      </w:r>
    </w:p>
  </w:endnote>
  <w:endnote w:type="continuationSeparator" w:id="0">
    <w:p w14:paraId="52CE24D1" w14:textId="77777777" w:rsidR="00BF2BFC" w:rsidRDefault="00BF2BFC" w:rsidP="00BF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952846"/>
      <w:docPartObj>
        <w:docPartGallery w:val="Page Numbers (Bottom of Page)"/>
        <w:docPartUnique/>
      </w:docPartObj>
    </w:sdtPr>
    <w:sdtEndPr/>
    <w:sdtContent>
      <w:p w14:paraId="0CDB9BD3" w14:textId="6FE5219F" w:rsidR="00BA179A" w:rsidRDefault="00BA179A">
        <w:pPr>
          <w:pStyle w:val="a6"/>
          <w:jc w:val="center"/>
        </w:pPr>
        <w:r>
          <w:fldChar w:fldCharType="begin"/>
        </w:r>
        <w:r>
          <w:instrText>PAGE   \* MERGEFORMAT</w:instrText>
        </w:r>
        <w:r>
          <w:fldChar w:fldCharType="separate"/>
        </w:r>
        <w:r>
          <w:rPr>
            <w:lang w:val="ja-JP"/>
          </w:rPr>
          <w:t>2</w:t>
        </w:r>
        <w:r>
          <w:fldChar w:fldCharType="end"/>
        </w:r>
      </w:p>
    </w:sdtContent>
  </w:sdt>
  <w:p w14:paraId="33617636" w14:textId="77777777" w:rsidR="00BA179A" w:rsidRDefault="00BA17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5A9AA" w14:textId="77777777" w:rsidR="00BF2BFC" w:rsidRDefault="00BF2BFC" w:rsidP="00BF2BFC">
      <w:r>
        <w:separator/>
      </w:r>
    </w:p>
  </w:footnote>
  <w:footnote w:type="continuationSeparator" w:id="0">
    <w:p w14:paraId="691AC303" w14:textId="77777777" w:rsidR="00BF2BFC" w:rsidRDefault="00BF2BFC" w:rsidP="00BF2B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FC"/>
    <w:rsid w:val="00011012"/>
    <w:rsid w:val="00011062"/>
    <w:rsid w:val="00022CDF"/>
    <w:rsid w:val="00043F38"/>
    <w:rsid w:val="00064496"/>
    <w:rsid w:val="000763C9"/>
    <w:rsid w:val="000A27BA"/>
    <w:rsid w:val="00136A3F"/>
    <w:rsid w:val="00137E80"/>
    <w:rsid w:val="00183BA6"/>
    <w:rsid w:val="001F3184"/>
    <w:rsid w:val="002E18B0"/>
    <w:rsid w:val="002F66D6"/>
    <w:rsid w:val="003C5959"/>
    <w:rsid w:val="003F3A2B"/>
    <w:rsid w:val="004406FE"/>
    <w:rsid w:val="004C19FD"/>
    <w:rsid w:val="004C242F"/>
    <w:rsid w:val="004D1A6B"/>
    <w:rsid w:val="005046B6"/>
    <w:rsid w:val="005530A4"/>
    <w:rsid w:val="005C1E84"/>
    <w:rsid w:val="005D3B54"/>
    <w:rsid w:val="005D7C09"/>
    <w:rsid w:val="006328B1"/>
    <w:rsid w:val="006A530E"/>
    <w:rsid w:val="007260C3"/>
    <w:rsid w:val="00767ECB"/>
    <w:rsid w:val="0078763C"/>
    <w:rsid w:val="00852421"/>
    <w:rsid w:val="00862A33"/>
    <w:rsid w:val="00907326"/>
    <w:rsid w:val="00983E46"/>
    <w:rsid w:val="009951D4"/>
    <w:rsid w:val="00995902"/>
    <w:rsid w:val="00A27421"/>
    <w:rsid w:val="00AD7375"/>
    <w:rsid w:val="00AF6DB4"/>
    <w:rsid w:val="00B454D6"/>
    <w:rsid w:val="00BA179A"/>
    <w:rsid w:val="00BF2BFC"/>
    <w:rsid w:val="00C118FD"/>
    <w:rsid w:val="00C16964"/>
    <w:rsid w:val="00CA4B57"/>
    <w:rsid w:val="00D1555D"/>
    <w:rsid w:val="00D939C4"/>
    <w:rsid w:val="00DA4DC1"/>
    <w:rsid w:val="00DC2488"/>
    <w:rsid w:val="00DF0163"/>
    <w:rsid w:val="00E40A8C"/>
    <w:rsid w:val="00E71E43"/>
    <w:rsid w:val="00F54192"/>
    <w:rsid w:val="00FD7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28E44D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B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2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2BFC"/>
    <w:pPr>
      <w:tabs>
        <w:tab w:val="center" w:pos="4252"/>
        <w:tab w:val="right" w:pos="8504"/>
      </w:tabs>
      <w:snapToGrid w:val="0"/>
    </w:pPr>
  </w:style>
  <w:style w:type="character" w:customStyle="1" w:styleId="a5">
    <w:name w:val="ヘッダー (文字)"/>
    <w:basedOn w:val="a0"/>
    <w:link w:val="a4"/>
    <w:uiPriority w:val="99"/>
    <w:rsid w:val="00BF2BFC"/>
  </w:style>
  <w:style w:type="paragraph" w:styleId="a6">
    <w:name w:val="footer"/>
    <w:basedOn w:val="a"/>
    <w:link w:val="a7"/>
    <w:uiPriority w:val="99"/>
    <w:unhideWhenUsed/>
    <w:rsid w:val="00BF2BFC"/>
    <w:pPr>
      <w:tabs>
        <w:tab w:val="center" w:pos="4252"/>
        <w:tab w:val="right" w:pos="8504"/>
      </w:tabs>
      <w:snapToGrid w:val="0"/>
    </w:pPr>
  </w:style>
  <w:style w:type="character" w:customStyle="1" w:styleId="a7">
    <w:name w:val="フッター (文字)"/>
    <w:basedOn w:val="a0"/>
    <w:link w:val="a6"/>
    <w:uiPriority w:val="99"/>
    <w:rsid w:val="00BF2BFC"/>
  </w:style>
  <w:style w:type="paragraph" w:customStyle="1" w:styleId="Default">
    <w:name w:val="Default"/>
    <w:rsid w:val="005046B6"/>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1333</Words>
  <Characters>7603</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2026-07-06T00:51:00Z</dcterms:created>
  <dcterms:modified xsi:type="dcterms:W3CDTF">2026-07-06T00:53:00Z</dcterms:modified>
</cp:coreProperties>
</file>