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1A" w:rsidRPr="004C4AEF" w:rsidRDefault="00F9771A" w:rsidP="00F9771A">
      <w:pPr>
        <w:snapToGrid w:val="0"/>
        <w:spacing w:line="360" w:lineRule="exact"/>
        <w:rPr>
          <w:rFonts w:ascii="ＭＳ ゴシック" w:eastAsia="ＭＳ ゴシック" w:hAnsi="ＭＳ ゴシック"/>
          <w:color w:val="000000"/>
          <w:sz w:val="28"/>
          <w:szCs w:val="28"/>
        </w:rPr>
      </w:pPr>
    </w:p>
    <w:p w:rsidR="00F9771A" w:rsidRPr="004C4AEF" w:rsidRDefault="00F9771A" w:rsidP="00F9771A">
      <w:pPr>
        <w:jc w:val="left"/>
        <w:rPr>
          <w:rFonts w:ascii="ＭＳ ゴシック" w:eastAsia="ＭＳ ゴシック" w:hAnsi="ＭＳ ゴシック"/>
          <w:b/>
          <w:color w:val="000000"/>
          <w:sz w:val="28"/>
          <w:szCs w:val="28"/>
        </w:rPr>
      </w:pPr>
      <w:r w:rsidRPr="004C4AEF">
        <w:rPr>
          <w:rFonts w:ascii="ＭＳ ゴシック" w:eastAsia="ＭＳ ゴシック" w:hAnsi="ＭＳ ゴシック" w:hint="eastAsia"/>
          <w:b/>
          <w:color w:val="000000"/>
          <w:sz w:val="28"/>
          <w:szCs w:val="28"/>
        </w:rPr>
        <w:t xml:space="preserve">　個人情報取扱特記事項</w:t>
      </w:r>
    </w:p>
    <w:p w:rsidR="00F9771A" w:rsidRPr="008A50DE" w:rsidRDefault="00F9771A" w:rsidP="00F9771A">
      <w:pPr>
        <w:rPr>
          <w:rFonts w:ascii="ＭＳ 明朝" w:hAnsi="ＭＳ 明朝"/>
          <w:color w:val="000000"/>
          <w:sz w:val="22"/>
        </w:rPr>
      </w:pPr>
    </w:p>
    <w:p w:rsidR="00F9771A" w:rsidRPr="004C4AEF" w:rsidRDefault="00F9771A" w:rsidP="00F9771A">
      <w:pPr>
        <w:rPr>
          <w:rFonts w:ascii="ＭＳ ゴシック" w:eastAsia="ＭＳ ゴシック" w:hAnsi="ＭＳ ゴシック"/>
          <w:color w:val="000000"/>
          <w:sz w:val="22"/>
        </w:rPr>
      </w:pPr>
      <w:r w:rsidRPr="004C4AEF">
        <w:rPr>
          <w:rFonts w:ascii="ＭＳ ゴシック" w:eastAsia="ＭＳ ゴシック" w:hAnsi="ＭＳ ゴシック" w:hint="eastAsia"/>
          <w:color w:val="000000"/>
          <w:sz w:val="22"/>
        </w:rPr>
        <w:t>（基本的事項）</w:t>
      </w:r>
    </w:p>
    <w:p w:rsidR="00F9771A" w:rsidRPr="004C4AEF" w:rsidRDefault="00F9771A" w:rsidP="00F9771A">
      <w:pPr>
        <w:snapToGrid w:val="0"/>
        <w:spacing w:line="300" w:lineRule="auto"/>
        <w:ind w:left="264" w:hangingChars="100" w:hanging="264"/>
        <w:rPr>
          <w:rFonts w:ascii="ＭＳ 明朝" w:hAnsi="ＭＳ 明朝" w:cs="ＭＳ Ｐゴシック"/>
          <w:color w:val="000000"/>
          <w:sz w:val="22"/>
        </w:rPr>
      </w:pPr>
      <w:r w:rsidRPr="004C4AEF">
        <w:rPr>
          <w:rFonts w:ascii="ＭＳ 明朝" w:hAnsi="ＭＳ 明朝" w:cs="ＭＳ Ｐゴシック" w:hint="eastAsia"/>
          <w:color w:val="000000"/>
          <w:sz w:val="22"/>
        </w:rPr>
        <w:t>第１　受注者は、個人情報の保護の重要性を認識し、この契約による事務の実施に当たっては、個人の権利利益を侵害することのないよう、個人情報の取扱いを適正に行わなければならない。</w:t>
      </w:r>
    </w:p>
    <w:p w:rsidR="00F9771A" w:rsidRPr="004C4AEF" w:rsidRDefault="00F9771A" w:rsidP="00F9771A">
      <w:pPr>
        <w:rPr>
          <w:rFonts w:ascii="ＭＳ 明朝" w:hAnsi="ＭＳ 明朝" w:cs="ＭＳ Ｐゴシック"/>
          <w:color w:val="000000"/>
          <w:sz w:val="22"/>
        </w:rPr>
      </w:pPr>
    </w:p>
    <w:p w:rsidR="00F9771A" w:rsidRPr="004C4AEF" w:rsidRDefault="00F9771A" w:rsidP="00F9771A">
      <w:pPr>
        <w:rPr>
          <w:rFonts w:ascii="ＭＳ 明朝" w:hAnsi="ＭＳ 明朝" w:cs="ＭＳ Ｐゴシック"/>
          <w:color w:val="000000"/>
          <w:sz w:val="22"/>
        </w:rPr>
      </w:pPr>
      <w:r w:rsidRPr="004C4AEF">
        <w:rPr>
          <w:rFonts w:ascii="ＭＳ ゴシック" w:eastAsia="ＭＳ ゴシック" w:hAnsi="ＭＳ ゴシック" w:hint="eastAsia"/>
          <w:color w:val="000000"/>
          <w:sz w:val="22"/>
        </w:rPr>
        <w:t>（責任体制の整備）</w:t>
      </w:r>
    </w:p>
    <w:p w:rsidR="00F9771A" w:rsidRPr="004C4AEF" w:rsidRDefault="00F9771A" w:rsidP="00F9771A">
      <w:pPr>
        <w:snapToGrid w:val="0"/>
        <w:spacing w:line="300" w:lineRule="auto"/>
        <w:ind w:left="264" w:hangingChars="100" w:hanging="264"/>
        <w:rPr>
          <w:rFonts w:ascii="ＭＳ 明朝" w:hAnsi="ＭＳ 明朝" w:cs="ＭＳ Ｐゴシック"/>
          <w:color w:val="000000"/>
          <w:sz w:val="22"/>
        </w:rPr>
      </w:pPr>
      <w:r w:rsidRPr="004C4AEF">
        <w:rPr>
          <w:rFonts w:ascii="ＭＳ 明朝" w:hAnsi="ＭＳ 明朝" w:cs="ＭＳ Ｐゴシック" w:hint="eastAsia"/>
          <w:color w:val="000000"/>
          <w:sz w:val="22"/>
        </w:rPr>
        <w:t>第２　受注者は、個人情報の安全管理について、内部における責任体制を構築し、その体制を維持しなければならない。</w:t>
      </w:r>
    </w:p>
    <w:p w:rsidR="00F9771A" w:rsidRPr="004C4AEF" w:rsidRDefault="00F9771A" w:rsidP="00F9771A">
      <w:pPr>
        <w:snapToGrid w:val="0"/>
        <w:spacing w:line="300" w:lineRule="auto"/>
        <w:ind w:firstLineChars="800" w:firstLine="2112"/>
        <w:rPr>
          <w:rFonts w:ascii="ＭＳ 明朝" w:hAnsi="ＭＳ 明朝" w:cs="ＭＳ Ｐゴシック"/>
          <w:color w:val="000000"/>
          <w:sz w:val="22"/>
        </w:rPr>
      </w:pPr>
    </w:p>
    <w:p w:rsidR="00F9771A" w:rsidRPr="004C4AEF" w:rsidRDefault="00F9771A" w:rsidP="00F9771A">
      <w:pPr>
        <w:rPr>
          <w:rFonts w:ascii="ＭＳ ゴシック" w:eastAsia="ＭＳ ゴシック" w:hAnsi="ＭＳ ゴシック"/>
          <w:color w:val="000000"/>
          <w:sz w:val="22"/>
        </w:rPr>
      </w:pPr>
      <w:r w:rsidRPr="004C4AEF">
        <w:rPr>
          <w:rFonts w:ascii="ＭＳ ゴシック" w:eastAsia="ＭＳ ゴシック" w:hAnsi="ＭＳ ゴシック" w:hint="eastAsia"/>
          <w:color w:val="000000"/>
          <w:sz w:val="22"/>
        </w:rPr>
        <w:t>（作業責任者等の届出）</w:t>
      </w:r>
    </w:p>
    <w:p w:rsidR="00F9771A" w:rsidRPr="004C4AEF" w:rsidRDefault="00F9771A" w:rsidP="00F9771A">
      <w:pPr>
        <w:snapToGrid w:val="0"/>
        <w:spacing w:line="300" w:lineRule="auto"/>
        <w:ind w:left="264" w:hangingChars="100" w:hanging="264"/>
        <w:rPr>
          <w:rFonts w:ascii="ＭＳ 明朝" w:hAnsi="ＭＳ 明朝" w:cs="ＭＳ Ｐゴシック"/>
          <w:color w:val="000000"/>
          <w:sz w:val="22"/>
        </w:rPr>
      </w:pPr>
      <w:r w:rsidRPr="004C4AEF">
        <w:rPr>
          <w:rFonts w:ascii="ＭＳ 明朝" w:hAnsi="ＭＳ 明朝" w:cs="ＭＳ Ｐゴシック" w:hint="eastAsia"/>
          <w:color w:val="000000"/>
          <w:sz w:val="22"/>
        </w:rPr>
        <w:t>第３　受注者は、個人情報の取扱いに係る作業責任者を定め、書面により発注者に報告しなければならない。</w:t>
      </w:r>
    </w:p>
    <w:p w:rsidR="00F9771A" w:rsidRPr="004C4AEF" w:rsidRDefault="00F9771A" w:rsidP="00F9771A">
      <w:pPr>
        <w:snapToGrid w:val="0"/>
        <w:spacing w:line="300" w:lineRule="auto"/>
        <w:ind w:left="264" w:hangingChars="100" w:hanging="264"/>
        <w:rPr>
          <w:rFonts w:ascii="ＭＳ 明朝" w:hAnsi="ＭＳ 明朝" w:cs="ＭＳ Ｐゴシック"/>
          <w:color w:val="000000"/>
          <w:sz w:val="22"/>
        </w:rPr>
      </w:pPr>
      <w:r w:rsidRPr="004C4AEF">
        <w:rPr>
          <w:rFonts w:ascii="ＭＳ 明朝" w:hAnsi="ＭＳ 明朝" w:cs="ＭＳ Ｐゴシック" w:hint="eastAsia"/>
          <w:color w:val="000000"/>
          <w:sz w:val="22"/>
        </w:rPr>
        <w:t>２　受注者は、作業責任者を変更した場合は、速やかに書面により発注者に報告しなければならない。</w:t>
      </w:r>
    </w:p>
    <w:p w:rsidR="00F9771A" w:rsidRPr="004C4AEF" w:rsidRDefault="00F9771A" w:rsidP="00F9771A">
      <w:pPr>
        <w:snapToGrid w:val="0"/>
        <w:spacing w:line="300" w:lineRule="auto"/>
        <w:ind w:left="264" w:hangingChars="100" w:hanging="264"/>
        <w:rPr>
          <w:rFonts w:ascii="ＭＳ 明朝" w:hAnsi="ＭＳ 明朝" w:cs="ＭＳ Ｐゴシック"/>
          <w:color w:val="000000"/>
          <w:sz w:val="22"/>
        </w:rPr>
      </w:pPr>
      <w:r w:rsidRPr="004C4AEF">
        <w:rPr>
          <w:rFonts w:ascii="ＭＳ 明朝" w:hAnsi="ＭＳ 明朝" w:cs="ＭＳ Ｐゴシック" w:hint="eastAsia"/>
          <w:color w:val="000000"/>
          <w:sz w:val="22"/>
        </w:rPr>
        <w:t>３　作業責任者は、特記仕様書に定める事項を適切に実施するよう作業従事者を監督しなければならない。</w:t>
      </w:r>
    </w:p>
    <w:p w:rsidR="00F9771A" w:rsidRPr="004C4AEF" w:rsidRDefault="00F9771A" w:rsidP="00F9771A">
      <w:pPr>
        <w:snapToGrid w:val="0"/>
        <w:spacing w:line="300" w:lineRule="auto"/>
        <w:ind w:firstLineChars="800" w:firstLine="2112"/>
        <w:rPr>
          <w:rFonts w:ascii="ＭＳ 明朝" w:hAnsi="ＭＳ 明朝" w:cs="ＭＳ Ｐゴシック"/>
          <w:color w:val="000000"/>
          <w:sz w:val="22"/>
        </w:rPr>
      </w:pPr>
    </w:p>
    <w:p w:rsidR="00F9771A" w:rsidRPr="004C4AEF" w:rsidRDefault="00F9771A" w:rsidP="00F9771A">
      <w:pPr>
        <w:rPr>
          <w:rFonts w:ascii="ＭＳ 明朝" w:hAnsi="ＭＳ 明朝" w:cs="ＭＳ Ｐゴシック"/>
          <w:color w:val="000000"/>
          <w:sz w:val="22"/>
        </w:rPr>
      </w:pPr>
      <w:r w:rsidRPr="004C4AEF">
        <w:rPr>
          <w:rFonts w:ascii="ＭＳ ゴシック" w:eastAsia="ＭＳ ゴシック" w:hAnsi="ＭＳ ゴシック" w:hint="eastAsia"/>
          <w:color w:val="000000"/>
          <w:sz w:val="22"/>
        </w:rPr>
        <w:t>（秘密の保持）</w:t>
      </w:r>
    </w:p>
    <w:p w:rsidR="00F9771A" w:rsidRPr="004C4AEF" w:rsidRDefault="00F9771A" w:rsidP="00F9771A">
      <w:pPr>
        <w:snapToGrid w:val="0"/>
        <w:spacing w:line="300" w:lineRule="auto"/>
        <w:ind w:left="264" w:hangingChars="100" w:hanging="264"/>
        <w:rPr>
          <w:rFonts w:ascii="ＭＳ 明朝" w:hAnsi="ＭＳ 明朝" w:cs="ＭＳ Ｐゴシック"/>
          <w:color w:val="000000"/>
          <w:sz w:val="22"/>
        </w:rPr>
      </w:pPr>
      <w:r w:rsidRPr="004C4AEF">
        <w:rPr>
          <w:rFonts w:ascii="ＭＳ 明朝" w:hAnsi="ＭＳ 明朝" w:cs="ＭＳ Ｐゴシック" w:hint="eastAsia"/>
          <w:color w:val="000000"/>
          <w:sz w:val="22"/>
        </w:rPr>
        <w:t>第４　受注者は、この契約による事務に関して知り得た情報をみだりに他人に知らせてはならない。この契約が終了し、又は解除された後においても、同様とする。</w:t>
      </w:r>
    </w:p>
    <w:p w:rsidR="00F9771A" w:rsidRPr="004C4AEF" w:rsidRDefault="00F9771A" w:rsidP="00F9771A">
      <w:pPr>
        <w:snapToGrid w:val="0"/>
        <w:spacing w:line="300" w:lineRule="auto"/>
        <w:ind w:firstLineChars="800" w:firstLine="2112"/>
        <w:rPr>
          <w:rFonts w:ascii="ＭＳ 明朝" w:hAnsi="ＭＳ 明朝" w:cs="ＭＳ Ｐゴシック"/>
          <w:color w:val="000000"/>
          <w:sz w:val="22"/>
        </w:rPr>
      </w:pPr>
    </w:p>
    <w:p w:rsidR="00F9771A" w:rsidRPr="004C4AEF" w:rsidRDefault="00F9771A" w:rsidP="00F9771A">
      <w:pPr>
        <w:rPr>
          <w:rFonts w:ascii="ＭＳ 明朝" w:hAnsi="ＭＳ 明朝" w:cs="ＭＳ Ｐゴシック"/>
          <w:color w:val="000000"/>
          <w:sz w:val="22"/>
        </w:rPr>
      </w:pPr>
      <w:r w:rsidRPr="004C4AEF">
        <w:rPr>
          <w:rFonts w:ascii="ＭＳ ゴシック" w:eastAsia="ＭＳ ゴシック" w:hAnsi="ＭＳ ゴシック" w:hint="eastAsia"/>
          <w:color w:val="000000"/>
          <w:sz w:val="22"/>
        </w:rPr>
        <w:t>（教育の実施）</w:t>
      </w:r>
    </w:p>
    <w:p w:rsidR="00F9771A" w:rsidRPr="004C4AEF" w:rsidRDefault="00F9771A" w:rsidP="00F9771A">
      <w:pPr>
        <w:snapToGrid w:val="0"/>
        <w:spacing w:line="300" w:lineRule="auto"/>
        <w:ind w:left="264" w:hangingChars="100" w:hanging="264"/>
        <w:rPr>
          <w:rFonts w:ascii="ＭＳ 明朝" w:hAnsi="ＭＳ 明朝" w:cs="ＭＳ Ｐゴシック"/>
          <w:color w:val="000000"/>
          <w:sz w:val="22"/>
        </w:rPr>
      </w:pPr>
      <w:r w:rsidRPr="004C4AEF">
        <w:rPr>
          <w:rFonts w:ascii="ＭＳ 明朝" w:hAnsi="ＭＳ 明朝" w:cs="ＭＳ Ｐゴシック" w:hint="eastAsia"/>
          <w:color w:val="000000"/>
          <w:sz w:val="22"/>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F9771A" w:rsidRPr="004C4AEF" w:rsidRDefault="00F9771A" w:rsidP="00F9771A">
      <w:pPr>
        <w:snapToGrid w:val="0"/>
        <w:spacing w:line="300" w:lineRule="auto"/>
        <w:ind w:left="264" w:hangingChars="100" w:hanging="264"/>
        <w:rPr>
          <w:rFonts w:ascii="ＭＳ 明朝" w:hAnsi="ＭＳ 明朝"/>
          <w:color w:val="000000"/>
          <w:sz w:val="22"/>
        </w:rPr>
      </w:pPr>
    </w:p>
    <w:p w:rsidR="00F9771A" w:rsidRPr="004C4AEF" w:rsidRDefault="00F9771A" w:rsidP="00F9771A">
      <w:pPr>
        <w:rPr>
          <w:rFonts w:ascii="ＭＳ 明朝" w:hAnsi="ＭＳ 明朝"/>
          <w:color w:val="000000"/>
          <w:sz w:val="22"/>
        </w:rPr>
      </w:pPr>
      <w:r w:rsidRPr="004C4AEF">
        <w:rPr>
          <w:rFonts w:ascii="ＭＳ ゴシック" w:eastAsia="ＭＳ ゴシック" w:hAnsi="ＭＳ ゴシック" w:hint="eastAsia"/>
          <w:color w:val="000000"/>
          <w:sz w:val="22"/>
        </w:rPr>
        <w:t>（再委託）</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第６　受注者は、発注者の承諾がある場合を除き、この契約による事務の全部又は一部を第三者に委託してはならない。</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２　発注者は、前項の承諾をするに当たっては、少なくとも、別に定め</w:t>
      </w:r>
      <w:r w:rsidRPr="004C4AEF">
        <w:rPr>
          <w:rFonts w:ascii="ＭＳ 明朝" w:hAnsi="ＭＳ 明朝" w:hint="eastAsia"/>
          <w:color w:val="000000"/>
          <w:sz w:val="22"/>
        </w:rPr>
        <w:lastRenderedPageBreak/>
        <w:t>る条件を付するものとする。</w:t>
      </w:r>
    </w:p>
    <w:p w:rsidR="00F9771A" w:rsidRPr="004C4AEF" w:rsidRDefault="00F9771A" w:rsidP="00F9771A">
      <w:pPr>
        <w:snapToGrid w:val="0"/>
        <w:spacing w:line="300" w:lineRule="auto"/>
        <w:ind w:left="264" w:hangingChars="100" w:hanging="264"/>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ゴシック" w:eastAsia="ＭＳ ゴシック" w:hAnsi="ＭＳ ゴシック" w:hint="eastAsia"/>
          <w:color w:val="000000"/>
          <w:sz w:val="22"/>
        </w:rPr>
        <w:t>（派遣労働者等の利用時の措置）</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第７　受注者は、本委託業務を派遣労働者、契約社員その他の正社員以外の労働者に行わせる場合は、正社員以外の労働者に本契約に基づく一切の義務を遵守させなければならない。</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２　受注者は、発注者に対して、正社員以外の労働者の全ての行為及びその結果について責任を負うものとする。</w:t>
      </w:r>
    </w:p>
    <w:p w:rsidR="00F9771A" w:rsidRPr="004C4AEF" w:rsidRDefault="00F9771A" w:rsidP="00F9771A">
      <w:pPr>
        <w:snapToGrid w:val="0"/>
        <w:spacing w:line="300" w:lineRule="auto"/>
        <w:ind w:left="264" w:hangingChars="100" w:hanging="264"/>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ゴシック" w:eastAsia="ＭＳ ゴシック" w:hAnsi="ＭＳ ゴシック" w:hint="eastAsia"/>
          <w:color w:val="000000"/>
          <w:sz w:val="22"/>
        </w:rPr>
        <w:t>（個人情報の適正管理）</w:t>
      </w:r>
    </w:p>
    <w:p w:rsidR="00F9771A" w:rsidRPr="004C4AEF" w:rsidRDefault="00F9771A" w:rsidP="00F9771A">
      <w:pPr>
        <w:snapToGrid w:val="0"/>
        <w:spacing w:line="300" w:lineRule="auto"/>
        <w:ind w:left="264" w:hangingChars="100" w:hanging="264"/>
        <w:rPr>
          <w:rFonts w:ascii="ＭＳ 明朝" w:hAnsi="ＭＳ 明朝" w:cs="ＭＳ Ｐゴシック"/>
          <w:color w:val="000000"/>
          <w:sz w:val="22"/>
        </w:rPr>
      </w:pPr>
      <w:r w:rsidRPr="004C4AEF">
        <w:rPr>
          <w:rFonts w:ascii="ＭＳ 明朝" w:hAnsi="ＭＳ 明朝" w:hint="eastAsia"/>
          <w:color w:val="000000"/>
          <w:sz w:val="22"/>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F9771A" w:rsidRPr="004C4AEF" w:rsidRDefault="00F9771A" w:rsidP="00F9771A">
      <w:pPr>
        <w:snapToGrid w:val="0"/>
        <w:spacing w:line="300" w:lineRule="auto"/>
        <w:ind w:leftChars="105" w:left="795" w:hangingChars="200" w:hanging="528"/>
        <w:rPr>
          <w:rFonts w:ascii="ＭＳ 明朝" w:hAnsi="ＭＳ 明朝"/>
          <w:color w:val="000000"/>
          <w:sz w:val="22"/>
        </w:rPr>
      </w:pPr>
      <w:r w:rsidRPr="004C4AEF">
        <w:rPr>
          <w:rFonts w:ascii="ＭＳ 明朝" w:hAnsi="ＭＳ 明朝" w:hint="eastAsia"/>
          <w:color w:val="000000"/>
          <w:sz w:val="22"/>
        </w:rPr>
        <w:t>(1)</w:t>
      </w:r>
      <w:r w:rsidRPr="004C4AEF">
        <w:rPr>
          <w:rFonts w:ascii="ＭＳ 明朝" w:hAnsi="ＭＳ 明朝" w:hint="eastAsia"/>
          <w:color w:val="000000"/>
          <w:sz w:val="22"/>
        </w:rPr>
        <w:t xml:space="preserve">　個人情報の利用者、作業場所及び保管場所の限定及びその状況の台帳等への記録</w:t>
      </w:r>
    </w:p>
    <w:p w:rsidR="00F9771A" w:rsidRPr="004C4AEF" w:rsidRDefault="00F9771A" w:rsidP="00F9771A">
      <w:pPr>
        <w:snapToGrid w:val="0"/>
        <w:spacing w:line="300" w:lineRule="auto"/>
        <w:ind w:leftChars="105" w:left="795" w:hangingChars="200" w:hanging="528"/>
        <w:rPr>
          <w:rFonts w:ascii="ＭＳ 明朝" w:hAnsi="ＭＳ 明朝"/>
          <w:color w:val="000000"/>
          <w:sz w:val="22"/>
        </w:rPr>
      </w:pPr>
      <w:r w:rsidRPr="004C4AEF">
        <w:rPr>
          <w:rFonts w:ascii="ＭＳ 明朝" w:hAnsi="ＭＳ 明朝" w:hint="eastAsia"/>
          <w:color w:val="000000"/>
          <w:sz w:val="22"/>
        </w:rPr>
        <w:t>(2)</w:t>
      </w:r>
      <w:r w:rsidRPr="004C4AEF">
        <w:rPr>
          <w:rFonts w:ascii="ＭＳ 明朝" w:hAnsi="ＭＳ 明朝" w:hint="eastAsia"/>
          <w:color w:val="000000"/>
          <w:sz w:val="22"/>
        </w:rPr>
        <w:t xml:space="preserve">　施錠が可能な保管庫又は施錠若しくは入退室管理の可能な保管室での個人情報の保管</w:t>
      </w:r>
    </w:p>
    <w:p w:rsidR="00F9771A" w:rsidRPr="004C4AEF" w:rsidRDefault="00F9771A" w:rsidP="00F9771A">
      <w:pPr>
        <w:snapToGrid w:val="0"/>
        <w:spacing w:line="300" w:lineRule="auto"/>
        <w:ind w:leftChars="105" w:left="795" w:hangingChars="200" w:hanging="528"/>
        <w:rPr>
          <w:rFonts w:ascii="ＭＳ 明朝" w:hAnsi="ＭＳ 明朝"/>
          <w:color w:val="000000"/>
          <w:sz w:val="22"/>
        </w:rPr>
      </w:pPr>
      <w:r w:rsidRPr="004C4AEF">
        <w:rPr>
          <w:rFonts w:ascii="ＭＳ 明朝" w:hAnsi="ＭＳ 明朝" w:hint="eastAsia"/>
          <w:color w:val="000000"/>
          <w:sz w:val="22"/>
        </w:rPr>
        <w:t>(3)</w:t>
      </w:r>
      <w:r w:rsidRPr="004C4AEF">
        <w:rPr>
          <w:rFonts w:ascii="ＭＳ 明朝" w:hAnsi="ＭＳ 明朝" w:hint="eastAsia"/>
          <w:color w:val="000000"/>
          <w:sz w:val="22"/>
        </w:rPr>
        <w:t xml:space="preserve">　個人情報を取扱う場所の特定及び当該場所における名札（氏名、会社名、所属名、役職等を記したもの）の着用</w:t>
      </w:r>
    </w:p>
    <w:p w:rsidR="00F9771A" w:rsidRPr="004C4AEF" w:rsidRDefault="00F9771A" w:rsidP="00F9771A">
      <w:pPr>
        <w:snapToGrid w:val="0"/>
        <w:spacing w:line="300" w:lineRule="auto"/>
        <w:ind w:firstLineChars="100" w:firstLine="264"/>
        <w:rPr>
          <w:rFonts w:ascii="ＭＳ 明朝" w:hAnsi="ＭＳ 明朝"/>
          <w:color w:val="000000"/>
          <w:sz w:val="22"/>
        </w:rPr>
      </w:pPr>
      <w:r w:rsidRPr="004C4AEF">
        <w:rPr>
          <w:rFonts w:ascii="ＭＳ 明朝" w:hAnsi="ＭＳ 明朝" w:hint="eastAsia"/>
          <w:color w:val="000000"/>
          <w:sz w:val="22"/>
        </w:rPr>
        <w:t>(4)</w:t>
      </w:r>
      <w:r w:rsidRPr="004C4AEF">
        <w:rPr>
          <w:rFonts w:ascii="ＭＳ 明朝" w:hAnsi="ＭＳ 明朝" w:hint="eastAsia"/>
          <w:color w:val="000000"/>
          <w:sz w:val="22"/>
        </w:rPr>
        <w:t xml:space="preserve">　定められた場所からの個人情報の持ち出しの禁止</w:t>
      </w:r>
    </w:p>
    <w:p w:rsidR="00F9771A" w:rsidRPr="004C4AEF" w:rsidRDefault="00F9771A" w:rsidP="00F9771A">
      <w:pPr>
        <w:snapToGrid w:val="0"/>
        <w:spacing w:line="300" w:lineRule="auto"/>
        <w:ind w:leftChars="105" w:left="795" w:hangingChars="200" w:hanging="528"/>
        <w:rPr>
          <w:rFonts w:ascii="ＭＳ 明朝" w:hAnsi="ＭＳ 明朝"/>
          <w:color w:val="000000"/>
          <w:sz w:val="22"/>
        </w:rPr>
      </w:pPr>
      <w:r w:rsidRPr="004C4AEF">
        <w:rPr>
          <w:rFonts w:ascii="ＭＳ 明朝" w:hAnsi="ＭＳ 明朝" w:hint="eastAsia"/>
          <w:color w:val="000000"/>
          <w:sz w:val="22"/>
        </w:rPr>
        <w:t>(5)</w:t>
      </w:r>
      <w:r w:rsidRPr="004C4AEF">
        <w:rPr>
          <w:rFonts w:ascii="ＭＳ 明朝" w:hAnsi="ＭＳ 明朝" w:hint="eastAsia"/>
          <w:color w:val="000000"/>
          <w:sz w:val="22"/>
        </w:rPr>
        <w:t xml:space="preserve">　個人情報を電子データで持ち出す場合の、電子データの暗号化処理等の保護措置</w:t>
      </w:r>
    </w:p>
    <w:p w:rsidR="00F9771A" w:rsidRPr="004C4AEF" w:rsidRDefault="00F9771A" w:rsidP="00F9771A">
      <w:pPr>
        <w:snapToGrid w:val="0"/>
        <w:spacing w:line="300" w:lineRule="auto"/>
        <w:ind w:firstLineChars="100" w:firstLine="264"/>
        <w:rPr>
          <w:rFonts w:ascii="ＭＳ 明朝" w:hAnsi="ＭＳ 明朝"/>
          <w:color w:val="000000"/>
          <w:sz w:val="22"/>
        </w:rPr>
      </w:pPr>
      <w:r w:rsidRPr="004C4AEF">
        <w:rPr>
          <w:rFonts w:ascii="ＭＳ 明朝" w:hAnsi="ＭＳ 明朝" w:hint="eastAsia"/>
          <w:color w:val="000000"/>
          <w:sz w:val="22"/>
        </w:rPr>
        <w:t>(6)</w:t>
      </w:r>
      <w:r w:rsidRPr="004C4AEF">
        <w:rPr>
          <w:rFonts w:ascii="ＭＳ 明朝" w:hAnsi="ＭＳ 明朝" w:hint="eastAsia"/>
          <w:color w:val="000000"/>
          <w:sz w:val="22"/>
        </w:rPr>
        <w:t xml:space="preserve">　個人情報を移送する場合の、移送時の体制の明確化</w:t>
      </w:r>
    </w:p>
    <w:p w:rsidR="00F9771A" w:rsidRPr="004C4AEF" w:rsidRDefault="00F9771A" w:rsidP="00F9771A">
      <w:pPr>
        <w:snapToGrid w:val="0"/>
        <w:spacing w:line="300" w:lineRule="auto"/>
        <w:ind w:leftChars="105" w:left="795" w:hangingChars="200" w:hanging="528"/>
        <w:rPr>
          <w:rFonts w:ascii="ＭＳ 明朝" w:hAnsi="ＭＳ 明朝"/>
          <w:color w:val="000000"/>
          <w:sz w:val="22"/>
        </w:rPr>
      </w:pPr>
      <w:r w:rsidRPr="004C4AEF">
        <w:rPr>
          <w:rFonts w:ascii="ＭＳ 明朝" w:hAnsi="ＭＳ 明朝" w:hint="eastAsia"/>
          <w:color w:val="000000"/>
          <w:sz w:val="22"/>
        </w:rPr>
        <w:t>(7)</w:t>
      </w:r>
      <w:r w:rsidRPr="004C4AEF">
        <w:rPr>
          <w:rFonts w:ascii="ＭＳ 明朝" w:hAnsi="ＭＳ 明朝" w:hint="eastAsia"/>
          <w:color w:val="000000"/>
          <w:sz w:val="22"/>
        </w:rPr>
        <w:t xml:space="preserve">　個人情報を電子データで保管する場合の、当該データが記録された媒体及びそのバックアップの保管状況にかかる確認及び点検</w:t>
      </w:r>
    </w:p>
    <w:p w:rsidR="00F9771A" w:rsidRPr="004C4AEF" w:rsidRDefault="00F9771A" w:rsidP="00F9771A">
      <w:pPr>
        <w:snapToGrid w:val="0"/>
        <w:spacing w:line="300" w:lineRule="auto"/>
        <w:ind w:leftChars="105" w:left="795" w:hangingChars="200" w:hanging="528"/>
        <w:rPr>
          <w:rFonts w:ascii="ＭＳ 明朝" w:hAnsi="ＭＳ 明朝"/>
          <w:color w:val="000000"/>
          <w:sz w:val="22"/>
        </w:rPr>
      </w:pPr>
      <w:r w:rsidRPr="004C4AEF">
        <w:rPr>
          <w:rFonts w:ascii="ＭＳ 明朝" w:hAnsi="ＭＳ 明朝" w:hint="eastAsia"/>
          <w:color w:val="000000"/>
          <w:sz w:val="22"/>
        </w:rPr>
        <w:t>(8)</w:t>
      </w:r>
      <w:r w:rsidRPr="004C4AEF">
        <w:rPr>
          <w:rFonts w:ascii="ＭＳ 明朝" w:hAnsi="ＭＳ 明朝" w:hint="eastAsia"/>
          <w:color w:val="000000"/>
          <w:sz w:val="22"/>
        </w:rPr>
        <w:t xml:space="preserve">　私用パソコン、私用外部記録媒体その他の私用物を持ち込んでの個人情報を扱う作業の禁止</w:t>
      </w:r>
    </w:p>
    <w:p w:rsidR="00F9771A" w:rsidRPr="004C4AEF" w:rsidRDefault="00F9771A" w:rsidP="00F9771A">
      <w:pPr>
        <w:snapToGrid w:val="0"/>
        <w:spacing w:line="300" w:lineRule="auto"/>
        <w:ind w:leftChars="105" w:left="795" w:hangingChars="200" w:hanging="528"/>
        <w:rPr>
          <w:rFonts w:ascii="ＭＳ 明朝" w:hAnsi="ＭＳ 明朝"/>
          <w:color w:val="000000"/>
          <w:sz w:val="22"/>
        </w:rPr>
      </w:pPr>
      <w:r w:rsidRPr="004C4AEF">
        <w:rPr>
          <w:rFonts w:ascii="ＭＳ 明朝" w:hAnsi="ＭＳ 明朝" w:hint="eastAsia"/>
          <w:color w:val="000000"/>
          <w:sz w:val="22"/>
        </w:rPr>
        <w:t>(9)</w:t>
      </w:r>
      <w:r w:rsidRPr="004C4AEF">
        <w:rPr>
          <w:rFonts w:ascii="ＭＳ 明朝" w:hAnsi="ＭＳ 明朝" w:hint="eastAsia"/>
          <w:color w:val="000000"/>
          <w:sz w:val="22"/>
        </w:rPr>
        <w:t xml:space="preserve">　個人情報を利用する作業を行うパソコンへの業務に関係のないアプリケーションのインストールの禁止</w:t>
      </w:r>
    </w:p>
    <w:p w:rsidR="00F9771A" w:rsidRPr="004C4AEF" w:rsidRDefault="00F9771A" w:rsidP="00F9771A">
      <w:pPr>
        <w:snapToGrid w:val="0"/>
        <w:spacing w:line="300" w:lineRule="auto"/>
        <w:ind w:firstLineChars="100" w:firstLine="264"/>
        <w:rPr>
          <w:rFonts w:ascii="ＭＳ 明朝" w:hAnsi="ＭＳ 明朝"/>
          <w:color w:val="000000"/>
          <w:sz w:val="22"/>
        </w:rPr>
      </w:pPr>
      <w:r w:rsidRPr="004C4AEF">
        <w:rPr>
          <w:rFonts w:ascii="ＭＳ 明朝" w:hAnsi="ＭＳ 明朝" w:hint="eastAsia"/>
          <w:color w:val="000000"/>
          <w:sz w:val="22"/>
        </w:rPr>
        <w:t>(10)</w:t>
      </w:r>
      <w:r w:rsidRPr="004C4AEF">
        <w:rPr>
          <w:rFonts w:ascii="ＭＳ 明朝" w:hAnsi="ＭＳ 明朝" w:hint="eastAsia"/>
          <w:color w:val="000000"/>
          <w:sz w:val="22"/>
        </w:rPr>
        <w:t xml:space="preserve">　その他、委託の内容に応じて、個人情報保護のための必要な措置</w:t>
      </w:r>
    </w:p>
    <w:p w:rsidR="00F9771A" w:rsidRPr="004C4AEF" w:rsidRDefault="00F9771A" w:rsidP="00F9771A">
      <w:pPr>
        <w:snapToGrid w:val="0"/>
        <w:spacing w:line="300" w:lineRule="auto"/>
        <w:ind w:firstLineChars="100" w:firstLine="264"/>
        <w:rPr>
          <w:rFonts w:ascii="ＭＳ 明朝" w:hAnsi="ＭＳ 明朝"/>
          <w:color w:val="000000"/>
          <w:sz w:val="22"/>
        </w:rPr>
      </w:pPr>
      <w:r w:rsidRPr="004C4AEF">
        <w:rPr>
          <w:rFonts w:ascii="ＭＳ 明朝" w:hAnsi="ＭＳ 明朝" w:hint="eastAsia"/>
          <w:color w:val="000000"/>
          <w:sz w:val="22"/>
        </w:rPr>
        <w:t>(11)</w:t>
      </w:r>
      <w:r w:rsidRPr="004C4AEF">
        <w:rPr>
          <w:rFonts w:ascii="ＭＳ 明朝" w:hAnsi="ＭＳ 明朝" w:hint="eastAsia"/>
          <w:color w:val="000000"/>
          <w:sz w:val="22"/>
        </w:rPr>
        <w:t xml:space="preserve">　上記項目の従事者への周知</w:t>
      </w:r>
    </w:p>
    <w:p w:rsidR="00F9771A" w:rsidRPr="004C4AEF" w:rsidRDefault="00F9771A" w:rsidP="00F9771A">
      <w:pPr>
        <w:snapToGrid w:val="0"/>
        <w:spacing w:line="300" w:lineRule="auto"/>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ゴシック" w:eastAsia="ＭＳ ゴシック" w:hAnsi="ＭＳ ゴシック"/>
          <w:color w:val="000000"/>
          <w:sz w:val="22"/>
        </w:rPr>
      </w:pPr>
      <w:r w:rsidRPr="004C4AEF">
        <w:rPr>
          <w:rFonts w:ascii="ＭＳ ゴシック" w:eastAsia="ＭＳ ゴシック" w:hAnsi="ＭＳ ゴシック" w:hint="eastAsia"/>
          <w:color w:val="000000"/>
          <w:sz w:val="22"/>
        </w:rPr>
        <w:t>（収集の制限）</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第９　受注者は、この契約による事務を行うために個人情報を収集するときは、事務の目的を達成するために必要な範囲で、適法かつ公正な</w:t>
      </w:r>
      <w:r w:rsidRPr="004C4AEF">
        <w:rPr>
          <w:rFonts w:ascii="ＭＳ 明朝" w:hAnsi="ＭＳ 明朝" w:hint="eastAsia"/>
          <w:color w:val="000000"/>
          <w:sz w:val="22"/>
        </w:rPr>
        <w:lastRenderedPageBreak/>
        <w:t>手段により行わなければならない。</w:t>
      </w:r>
    </w:p>
    <w:p w:rsidR="00F9771A" w:rsidRPr="004C4AEF" w:rsidRDefault="00F9771A" w:rsidP="00F9771A">
      <w:pPr>
        <w:snapToGrid w:val="0"/>
        <w:spacing w:line="300" w:lineRule="auto"/>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ゴシック" w:eastAsia="ＭＳ ゴシック" w:hAnsi="ＭＳ ゴシック" w:hint="eastAsia"/>
          <w:color w:val="000000"/>
          <w:sz w:val="22"/>
        </w:rPr>
        <w:t>（目的外利用・提供の禁止）</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第</w:t>
      </w:r>
      <w:r w:rsidRPr="004C4AEF">
        <w:rPr>
          <w:rFonts w:ascii="ＭＳ 明朝" w:hAnsi="ＭＳ 明朝" w:hint="eastAsia"/>
          <w:color w:val="000000"/>
          <w:sz w:val="22"/>
        </w:rPr>
        <w:t>10</w:t>
      </w:r>
      <w:r w:rsidRPr="004C4AEF">
        <w:rPr>
          <w:rFonts w:ascii="ＭＳ 明朝" w:hAnsi="ＭＳ 明朝" w:hint="eastAsia"/>
          <w:color w:val="000000"/>
          <w:sz w:val="22"/>
        </w:rPr>
        <w:t xml:space="preserve">　受注者は、発注者の指示がある場合を除き、この契約による事務に関して知り得た個人情報を契約の目的以外の目的のために利用し、又は発注者の承諾なしに第三者に提供してはならない。</w:t>
      </w:r>
    </w:p>
    <w:p w:rsidR="00F9771A" w:rsidRPr="004C4AEF" w:rsidRDefault="00F9771A" w:rsidP="00F9771A">
      <w:pPr>
        <w:snapToGrid w:val="0"/>
        <w:spacing w:line="300" w:lineRule="auto"/>
        <w:ind w:left="264" w:hangingChars="100" w:hanging="264"/>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ゴシック" w:eastAsia="ＭＳ ゴシック" w:hAnsi="ＭＳ ゴシック" w:hint="eastAsia"/>
          <w:color w:val="000000"/>
          <w:sz w:val="22"/>
        </w:rPr>
        <w:t>（複写、複製の禁止）</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第</w:t>
      </w:r>
      <w:r w:rsidRPr="004C4AEF">
        <w:rPr>
          <w:rFonts w:ascii="ＭＳ 明朝" w:hAnsi="ＭＳ 明朝" w:hint="eastAsia"/>
          <w:color w:val="000000"/>
          <w:sz w:val="22"/>
        </w:rPr>
        <w:t>11</w:t>
      </w:r>
      <w:r w:rsidRPr="004C4AEF">
        <w:rPr>
          <w:rFonts w:ascii="ＭＳ 明朝" w:hAnsi="ＭＳ 明朝" w:hint="eastAsia"/>
          <w:color w:val="000000"/>
          <w:sz w:val="22"/>
        </w:rPr>
        <w:t xml:space="preserve">　受注者は、発注者の承諾がある場合を除き、この契約による事務を行うために発注者から引き渡された個人情報が記録された資料等を複写し、又は複製してはならない。</w:t>
      </w:r>
    </w:p>
    <w:p w:rsidR="00F9771A" w:rsidRPr="004C4AEF" w:rsidRDefault="00F9771A" w:rsidP="00F9771A">
      <w:pPr>
        <w:snapToGrid w:val="0"/>
        <w:spacing w:line="300" w:lineRule="auto"/>
        <w:ind w:left="264" w:hangingChars="100" w:hanging="264"/>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ゴシック" w:eastAsia="ＭＳ ゴシック" w:hAnsi="ＭＳ ゴシック" w:hint="eastAsia"/>
          <w:color w:val="000000"/>
          <w:sz w:val="22"/>
        </w:rPr>
        <w:t>（資料等の返還等）</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第</w:t>
      </w:r>
      <w:r w:rsidRPr="004C4AEF">
        <w:rPr>
          <w:rFonts w:ascii="ＭＳ 明朝" w:hAnsi="ＭＳ 明朝" w:hint="eastAsia"/>
          <w:color w:val="000000"/>
          <w:sz w:val="22"/>
        </w:rPr>
        <w:t>12</w:t>
      </w:r>
      <w:r w:rsidRPr="004C4AEF">
        <w:rPr>
          <w:rFonts w:ascii="ＭＳ 明朝" w:hAnsi="ＭＳ 明朝" w:hint="eastAsia"/>
          <w:color w:val="000000"/>
          <w:sz w:val="22"/>
        </w:rPr>
        <w:t xml:space="preserve">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rsidR="00F9771A" w:rsidRPr="004C4AEF" w:rsidRDefault="00F9771A" w:rsidP="00F9771A">
      <w:pPr>
        <w:snapToGrid w:val="0"/>
        <w:spacing w:line="300" w:lineRule="auto"/>
        <w:ind w:left="264" w:hangingChars="100" w:hanging="264"/>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ゴシック" w:eastAsia="ＭＳ ゴシック" w:hAnsi="ＭＳ ゴシック"/>
          <w:color w:val="000000"/>
          <w:sz w:val="22"/>
        </w:rPr>
      </w:pPr>
      <w:r w:rsidRPr="004C4AEF">
        <w:rPr>
          <w:rFonts w:ascii="ＭＳ ゴシック" w:eastAsia="ＭＳ ゴシック" w:hAnsi="ＭＳ ゴシック" w:hint="eastAsia"/>
          <w:color w:val="000000"/>
          <w:sz w:val="22"/>
        </w:rPr>
        <w:t>（廃棄）</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第</w:t>
      </w:r>
      <w:r w:rsidRPr="004C4AEF">
        <w:rPr>
          <w:rFonts w:ascii="ＭＳ 明朝" w:hAnsi="ＭＳ 明朝" w:hint="eastAsia"/>
          <w:color w:val="000000"/>
          <w:sz w:val="22"/>
        </w:rPr>
        <w:t>13</w:t>
      </w:r>
      <w:r w:rsidRPr="004C4AEF">
        <w:rPr>
          <w:rFonts w:ascii="ＭＳ 明朝" w:hAnsi="ＭＳ 明朝" w:hint="eastAsia"/>
          <w:color w:val="000000"/>
          <w:sz w:val="22"/>
        </w:rPr>
        <w:t xml:space="preserve">　受注者は、この契約に事務に関して知り得た個人情報について、保有する必要がなくなったときは、確実かつ速やかに廃棄し、又は消去しなければならない。</w:t>
      </w:r>
    </w:p>
    <w:p w:rsidR="00F9771A" w:rsidRPr="004C4AEF" w:rsidRDefault="00F9771A" w:rsidP="00F9771A">
      <w:pPr>
        <w:snapToGrid w:val="0"/>
        <w:spacing w:line="300" w:lineRule="auto"/>
        <w:ind w:left="264" w:hangingChars="100" w:hanging="264"/>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ゴシック" w:eastAsia="ＭＳ ゴシック" w:hAnsi="ＭＳ ゴシック"/>
          <w:color w:val="000000"/>
          <w:sz w:val="22"/>
        </w:rPr>
      </w:pPr>
      <w:r w:rsidRPr="004C4AEF">
        <w:rPr>
          <w:rFonts w:ascii="ＭＳ ゴシック" w:eastAsia="ＭＳ ゴシック" w:hAnsi="ＭＳ ゴシック" w:hint="eastAsia"/>
          <w:color w:val="000000"/>
          <w:sz w:val="22"/>
        </w:rPr>
        <w:t>（調査）</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第</w:t>
      </w:r>
      <w:r w:rsidRPr="004C4AEF">
        <w:rPr>
          <w:rFonts w:ascii="ＭＳ 明朝" w:hAnsi="ＭＳ 明朝" w:hint="eastAsia"/>
          <w:color w:val="000000"/>
          <w:sz w:val="22"/>
        </w:rPr>
        <w:t>14</w:t>
      </w:r>
      <w:r w:rsidRPr="004C4AEF">
        <w:rPr>
          <w:rFonts w:ascii="ＭＳ 明朝" w:hAnsi="ＭＳ 明朝" w:hint="eastAsia"/>
          <w:color w:val="000000"/>
          <w:sz w:val="22"/>
        </w:rPr>
        <w:t xml:space="preserve">　発注者は、受注者が契約による事務の執行に当たり取り扱っている個人情報の状況について、随時調査することができる。</w:t>
      </w:r>
    </w:p>
    <w:p w:rsidR="00F9771A" w:rsidRPr="004C4AEF" w:rsidRDefault="00F9771A" w:rsidP="00F9771A">
      <w:pPr>
        <w:snapToGrid w:val="0"/>
        <w:spacing w:line="300" w:lineRule="auto"/>
        <w:ind w:left="264" w:hangingChars="100" w:hanging="264"/>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ゴシック" w:eastAsia="ＭＳ ゴシック" w:hAnsi="ＭＳ ゴシック"/>
          <w:color w:val="000000"/>
          <w:sz w:val="22"/>
        </w:rPr>
      </w:pPr>
      <w:r w:rsidRPr="004C4AEF">
        <w:rPr>
          <w:rFonts w:ascii="ＭＳ ゴシック" w:eastAsia="ＭＳ ゴシック" w:hAnsi="ＭＳ ゴシック" w:hint="eastAsia"/>
          <w:color w:val="000000"/>
          <w:sz w:val="22"/>
        </w:rPr>
        <w:t>（事故発生時における報告）</w:t>
      </w:r>
    </w:p>
    <w:p w:rsidR="00F9771A" w:rsidRPr="004C4AEF" w:rsidRDefault="00F9771A" w:rsidP="00F9771A">
      <w:pPr>
        <w:snapToGrid w:val="0"/>
        <w:spacing w:line="300" w:lineRule="auto"/>
        <w:ind w:left="264" w:hangingChars="100" w:hanging="264"/>
        <w:rPr>
          <w:rFonts w:ascii="ＭＳ 明朝" w:hAnsi="ＭＳ 明朝"/>
          <w:color w:val="000000"/>
          <w:sz w:val="22"/>
        </w:rPr>
      </w:pPr>
      <w:r w:rsidRPr="004C4AEF">
        <w:rPr>
          <w:rFonts w:ascii="ＭＳ 明朝" w:hAnsi="ＭＳ 明朝" w:hint="eastAsia"/>
          <w:color w:val="000000"/>
          <w:sz w:val="22"/>
        </w:rPr>
        <w:t>第</w:t>
      </w:r>
      <w:r w:rsidRPr="004C4AEF">
        <w:rPr>
          <w:rFonts w:ascii="ＭＳ 明朝" w:hAnsi="ＭＳ 明朝" w:hint="eastAsia"/>
          <w:color w:val="000000"/>
          <w:sz w:val="22"/>
        </w:rPr>
        <w:t>15</w:t>
      </w:r>
      <w:r w:rsidRPr="004C4AEF">
        <w:rPr>
          <w:rFonts w:ascii="ＭＳ 明朝" w:hAnsi="ＭＳ 明朝" w:hint="eastAsia"/>
          <w:color w:val="000000"/>
          <w:sz w:val="22"/>
        </w:rPr>
        <w:t xml:space="preserve">　受注者は、この契約に違反する事態が生じ、又は生じるおそれのあることを知ったときは、速やかに発注者に報告し、発注者の指示に従うものとする。</w:t>
      </w:r>
    </w:p>
    <w:p w:rsidR="00F9771A" w:rsidRPr="004C4AEF" w:rsidRDefault="00F9771A" w:rsidP="00F9771A">
      <w:pPr>
        <w:snapToGrid w:val="0"/>
        <w:spacing w:line="300" w:lineRule="auto"/>
        <w:ind w:left="264" w:hangingChars="100" w:hanging="264"/>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ゴシック" w:eastAsia="ＭＳ ゴシック" w:hAnsi="ＭＳ ゴシック"/>
          <w:color w:val="000000"/>
          <w:sz w:val="22"/>
        </w:rPr>
      </w:pPr>
      <w:r w:rsidRPr="004C4AEF">
        <w:rPr>
          <w:rFonts w:ascii="ＭＳ ゴシック" w:eastAsia="ＭＳ ゴシック" w:hAnsi="ＭＳ ゴシック" w:hint="eastAsia"/>
          <w:color w:val="000000"/>
          <w:sz w:val="22"/>
        </w:rPr>
        <w:t>（契約の解除）</w:t>
      </w:r>
    </w:p>
    <w:p w:rsidR="00F9771A" w:rsidRPr="004C4AEF" w:rsidRDefault="00F9771A" w:rsidP="00F9771A">
      <w:pPr>
        <w:ind w:left="264" w:hangingChars="100" w:hanging="264"/>
        <w:rPr>
          <w:rFonts w:ascii="ＭＳ 明朝" w:hAnsi="ＭＳ 明朝"/>
          <w:color w:val="000000"/>
          <w:sz w:val="22"/>
        </w:rPr>
      </w:pPr>
      <w:r w:rsidRPr="004C4AEF">
        <w:rPr>
          <w:rFonts w:ascii="ＭＳ 明朝" w:hAnsi="ＭＳ 明朝" w:cs="ＭＳ Ｐゴシック" w:hint="eastAsia"/>
          <w:color w:val="000000"/>
          <w:sz w:val="22"/>
        </w:rPr>
        <w:t>第</w:t>
      </w:r>
      <w:r w:rsidRPr="004C4AEF">
        <w:rPr>
          <w:rFonts w:ascii="ＭＳ 明朝" w:hAnsi="ＭＳ 明朝" w:cs="ＭＳ Ｐゴシック" w:hint="eastAsia"/>
          <w:color w:val="000000"/>
          <w:sz w:val="22"/>
        </w:rPr>
        <w:t>16</w:t>
      </w:r>
      <w:r w:rsidRPr="004C4AEF">
        <w:rPr>
          <w:rFonts w:ascii="ＭＳ 明朝" w:hAnsi="ＭＳ 明朝" w:cs="ＭＳ Ｐゴシック" w:hint="eastAsia"/>
          <w:color w:val="000000"/>
          <w:sz w:val="22"/>
        </w:rPr>
        <w:t xml:space="preserve">　発注者は、受注者が本特記事項に定める義務を果たさない場合は、この契約による業務の全部又は一部を解除することができるものとす</w:t>
      </w:r>
      <w:r w:rsidRPr="004C4AEF">
        <w:rPr>
          <w:rFonts w:ascii="ＭＳ 明朝" w:hAnsi="ＭＳ 明朝" w:cs="ＭＳ Ｐゴシック" w:hint="eastAsia"/>
          <w:color w:val="000000"/>
          <w:sz w:val="22"/>
        </w:rPr>
        <w:lastRenderedPageBreak/>
        <w:t>る。</w:t>
      </w:r>
    </w:p>
    <w:p w:rsidR="00F9771A" w:rsidRPr="004C4AEF" w:rsidRDefault="00F9771A" w:rsidP="00F9771A">
      <w:pPr>
        <w:rPr>
          <w:rFonts w:ascii="ＭＳ 明朝" w:hAnsi="ＭＳ 明朝"/>
          <w:color w:val="000000"/>
          <w:sz w:val="22"/>
        </w:rPr>
      </w:pPr>
    </w:p>
    <w:p w:rsidR="00F9771A" w:rsidRPr="004C4AEF" w:rsidRDefault="00F9771A" w:rsidP="00F9771A">
      <w:pPr>
        <w:snapToGrid w:val="0"/>
        <w:spacing w:line="300" w:lineRule="auto"/>
        <w:ind w:left="264" w:hangingChars="100" w:hanging="264"/>
        <w:rPr>
          <w:rFonts w:ascii="ＭＳ 明朝" w:hAnsi="ＭＳ 明朝" w:cs="ＭＳ Ｐゴシック"/>
          <w:color w:val="000000"/>
          <w:sz w:val="22"/>
        </w:rPr>
      </w:pPr>
      <w:r w:rsidRPr="004C4AEF">
        <w:rPr>
          <w:rFonts w:ascii="ＭＳ ゴシック" w:eastAsia="ＭＳ ゴシック" w:hAnsi="ＭＳ ゴシック" w:hint="eastAsia"/>
          <w:color w:val="000000"/>
          <w:sz w:val="22"/>
        </w:rPr>
        <w:t>（損害賠償）</w:t>
      </w:r>
    </w:p>
    <w:p w:rsidR="00F9771A" w:rsidRPr="004C4AEF" w:rsidRDefault="00F9771A" w:rsidP="00F9771A">
      <w:pPr>
        <w:ind w:left="264" w:hangingChars="100" w:hanging="264"/>
        <w:rPr>
          <w:rFonts w:ascii="ＭＳ 明朝" w:hAnsi="ＭＳ 明朝" w:cs="ＭＳ Ｐゴシック"/>
          <w:color w:val="000000"/>
          <w:sz w:val="22"/>
        </w:rPr>
      </w:pPr>
      <w:r w:rsidRPr="004C4AEF">
        <w:rPr>
          <w:rFonts w:ascii="ＭＳ 明朝" w:hAnsi="ＭＳ 明朝" w:cs="ＭＳ Ｐゴシック" w:hint="eastAsia"/>
          <w:color w:val="000000"/>
          <w:sz w:val="22"/>
        </w:rPr>
        <w:t>第</w:t>
      </w:r>
      <w:r w:rsidRPr="004C4AEF">
        <w:rPr>
          <w:rFonts w:ascii="ＭＳ 明朝" w:hAnsi="ＭＳ 明朝" w:cs="ＭＳ Ｐゴシック" w:hint="eastAsia"/>
          <w:color w:val="000000"/>
          <w:sz w:val="22"/>
        </w:rPr>
        <w:t>17</w:t>
      </w:r>
      <w:r w:rsidRPr="004C4AEF">
        <w:rPr>
          <w:rFonts w:ascii="ＭＳ 明朝" w:hAnsi="ＭＳ 明朝" w:cs="ＭＳ Ｐゴシック" w:hint="eastAsia"/>
          <w:color w:val="000000"/>
          <w:sz w:val="22"/>
        </w:rPr>
        <w:t xml:space="preserve">　受注者は、本特記事項に定める義務に違反し、又は怠ったことにより発注者が損害を被った場合には、発注者にその損害を賠償しなければならない。</w:t>
      </w:r>
    </w:p>
    <w:p w:rsidR="00F9771A" w:rsidRPr="004C4AEF" w:rsidRDefault="00F9771A" w:rsidP="00F9771A">
      <w:pPr>
        <w:rPr>
          <w:rFonts w:ascii="ＭＳ 明朝" w:hAnsi="ＭＳ 明朝"/>
          <w:color w:val="000000"/>
        </w:rPr>
      </w:pPr>
    </w:p>
    <w:p w:rsidR="00F9771A" w:rsidRPr="00EF296B" w:rsidRDefault="00F9771A" w:rsidP="00F9771A">
      <w:pPr>
        <w:snapToGrid w:val="0"/>
        <w:spacing w:line="300" w:lineRule="auto"/>
        <w:ind w:left="264" w:hangingChars="100" w:hanging="264"/>
        <w:rPr>
          <w:rFonts w:ascii="ＭＳ ゴシック" w:eastAsia="ＭＳ ゴシック" w:hAnsi="ＭＳ ゴシック"/>
          <w:sz w:val="22"/>
        </w:rPr>
      </w:pPr>
      <w:r w:rsidRPr="00EF296B">
        <w:rPr>
          <w:rFonts w:ascii="ＭＳ ゴシック" w:eastAsia="ＭＳ ゴシック" w:hAnsi="ＭＳ ゴシック" w:hint="eastAsia"/>
          <w:sz w:val="22"/>
        </w:rPr>
        <w:t>（第６(2)関係）発注者が再委託を承諾する場合に付する条件例</w:t>
      </w:r>
    </w:p>
    <w:p w:rsidR="00F9771A" w:rsidRPr="004C4AEF" w:rsidRDefault="00F9771A" w:rsidP="00F9771A">
      <w:pPr>
        <w:rPr>
          <w:rFonts w:ascii="ＭＳ 明朝" w:hAnsi="ＭＳ 明朝"/>
          <w:color w:val="000000"/>
          <w:szCs w:val="21"/>
        </w:rPr>
      </w:pPr>
      <w:r>
        <w:rPr>
          <w:rFonts w:hint="eastAsia"/>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86995</wp:posOffset>
                </wp:positionV>
                <wp:extent cx="4741545" cy="3057525"/>
                <wp:effectExtent l="0" t="0" r="2095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3057525"/>
                        </a:xfrm>
                        <a:prstGeom prst="rect">
                          <a:avLst/>
                        </a:prstGeom>
                        <a:solidFill>
                          <a:srgbClr val="FFFFFF"/>
                        </a:solidFill>
                        <a:ln w="9525">
                          <a:solidFill>
                            <a:srgbClr val="000000"/>
                          </a:solidFill>
                          <a:miter lim="800000"/>
                          <a:headEnd/>
                          <a:tailEnd/>
                        </a:ln>
                      </wps:spPr>
                      <wps:txbx>
                        <w:txbxContent>
                          <w:p w:rsidR="00F9771A" w:rsidRDefault="00F9771A" w:rsidP="00F9771A">
                            <w:pPr>
                              <w:snapToGrid w:val="0"/>
                              <w:spacing w:line="300" w:lineRule="auto"/>
                              <w:ind w:leftChars="105" w:left="531" w:hangingChars="100" w:hanging="264"/>
                              <w:rPr>
                                <w:rFonts w:ascii="ＭＳ 明朝" w:hAnsi="ＭＳ 明朝"/>
                                <w:sz w:val="22"/>
                              </w:rPr>
                            </w:pPr>
                            <w:r>
                              <w:rPr>
                                <w:rFonts w:ascii="ＭＳ 明朝" w:hAnsi="ＭＳ 明朝" w:hint="eastAsia"/>
                                <w:sz w:val="22"/>
                              </w:rPr>
                              <w:t>(1)</w:t>
                            </w:r>
                            <w:r>
                              <w:rPr>
                                <w:rFonts w:ascii="ＭＳ 明朝" w:hAnsi="ＭＳ 明朝" w:hint="eastAsia"/>
                                <w:sz w:val="22"/>
                              </w:rPr>
                              <w:t xml:space="preserve">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F9771A" w:rsidRDefault="00F9771A" w:rsidP="00F9771A">
                            <w:pPr>
                              <w:snapToGrid w:val="0"/>
                              <w:spacing w:line="300" w:lineRule="auto"/>
                              <w:ind w:leftChars="105" w:left="531" w:hangingChars="100" w:hanging="264"/>
                              <w:rPr>
                                <w:rFonts w:ascii="ＭＳ 明朝" w:hAnsi="ＭＳ 明朝"/>
                                <w:sz w:val="22"/>
                              </w:rPr>
                            </w:pPr>
                            <w:r>
                              <w:rPr>
                                <w:rFonts w:ascii="ＭＳ 明朝" w:hAnsi="ＭＳ 明朝" w:hint="eastAsia"/>
                                <w:sz w:val="22"/>
                              </w:rPr>
                              <w:t>(2)</w:t>
                            </w:r>
                            <w:r>
                              <w:rPr>
                                <w:rFonts w:ascii="ＭＳ 明朝" w:hAnsi="ＭＳ 明朝" w:hint="eastAsia"/>
                                <w:sz w:val="22"/>
                              </w:rPr>
                              <w:t xml:space="preserve">　</w:t>
                            </w:r>
                            <w:r>
                              <w:rPr>
                                <w:rFonts w:ascii="ＭＳ 明朝" w:hAnsi="ＭＳ 明朝" w:hint="eastAsia"/>
                                <w:sz w:val="22"/>
                              </w:rPr>
                              <w:t>(1)</w:t>
                            </w:r>
                            <w:r>
                              <w:rPr>
                                <w:rFonts w:ascii="ＭＳ 明朝" w:hAnsi="ＭＳ 明朝" w:hint="eastAsia"/>
                                <w:sz w:val="22"/>
                              </w:rPr>
                              <w:t>の場合、受注者は、再委託先に本契約に基づく一切の義務を順守させるとともに、発注者に対して、再委託先の全ての行為及びその結果について責任を負うものとする。</w:t>
                            </w:r>
                          </w:p>
                          <w:p w:rsidR="00F9771A" w:rsidRDefault="00F9771A" w:rsidP="00F9771A">
                            <w:pPr>
                              <w:ind w:leftChars="105" w:left="531" w:hangingChars="100" w:hanging="264"/>
                              <w:rPr>
                                <w:rFonts w:ascii="ＭＳ 明朝" w:hAnsi="ＭＳ 明朝"/>
                                <w:sz w:val="22"/>
                              </w:rPr>
                            </w:pPr>
                            <w:r>
                              <w:rPr>
                                <w:rFonts w:ascii="ＭＳ 明朝" w:hAnsi="ＭＳ 明朝" w:hint="eastAsia"/>
                                <w:sz w:val="22"/>
                              </w:rPr>
                              <w:t>(3)</w:t>
                            </w:r>
                            <w:r>
                              <w:rPr>
                                <w:rFonts w:ascii="ＭＳ 明朝" w:hAnsi="ＭＳ 明朝" w:hint="eastAsia"/>
                                <w:sz w:val="22"/>
                              </w:rPr>
                              <w:t xml:space="preserve">　受注者は、再委託先に対して本委託業務の一部を委託した場合は、その履行状況を管理・監督するとともに、発注者の求めに応じて、管理・監督の状況を報告しなければならない。</w:t>
                            </w:r>
                          </w:p>
                          <w:p w:rsidR="00F9771A" w:rsidRDefault="00F9771A" w:rsidP="00F9771A">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7pt;margin-top:6.85pt;width:373.35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">
                <v:textbox>
                  <w:txbxContent>
                    <w:p w:rsidR="00F9771A" w:rsidRDefault="00F9771A" w:rsidP="00F9771A">
                      <w:pPr>
                        <w:snapToGrid w:val="0"/>
                        <w:spacing w:line="300" w:lineRule="auto"/>
                        <w:ind w:leftChars="105" w:left="531" w:hangingChars="100" w:hanging="264"/>
                        <w:rPr>
                          <w:rFonts w:ascii="ＭＳ 明朝" w:hAnsi="ＭＳ 明朝"/>
                          <w:sz w:val="22"/>
                        </w:rPr>
                      </w:pPr>
                      <w:r>
                        <w:rPr>
                          <w:rFonts w:ascii="ＭＳ 明朝" w:hAnsi="ＭＳ 明朝" w:hint="eastAsia"/>
                          <w:sz w:val="22"/>
                        </w:rPr>
                        <w:t>(1)</w:t>
                      </w:r>
                      <w:r>
                        <w:rPr>
                          <w:rFonts w:ascii="ＭＳ 明朝" w:hAnsi="ＭＳ 明朝" w:hint="eastAsia"/>
                          <w:sz w:val="22"/>
                        </w:rPr>
                        <w:t xml:space="preserve">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F9771A" w:rsidRDefault="00F9771A" w:rsidP="00F9771A">
                      <w:pPr>
                        <w:snapToGrid w:val="0"/>
                        <w:spacing w:line="300" w:lineRule="auto"/>
                        <w:ind w:leftChars="105" w:left="531" w:hangingChars="100" w:hanging="264"/>
                        <w:rPr>
                          <w:rFonts w:ascii="ＭＳ 明朝" w:hAnsi="ＭＳ 明朝"/>
                          <w:sz w:val="22"/>
                        </w:rPr>
                      </w:pPr>
                      <w:r>
                        <w:rPr>
                          <w:rFonts w:ascii="ＭＳ 明朝" w:hAnsi="ＭＳ 明朝" w:hint="eastAsia"/>
                          <w:sz w:val="22"/>
                        </w:rPr>
                        <w:t>(2)</w:t>
                      </w:r>
                      <w:r>
                        <w:rPr>
                          <w:rFonts w:ascii="ＭＳ 明朝" w:hAnsi="ＭＳ 明朝" w:hint="eastAsia"/>
                          <w:sz w:val="22"/>
                        </w:rPr>
                        <w:t xml:space="preserve">　</w:t>
                      </w:r>
                      <w:r>
                        <w:rPr>
                          <w:rFonts w:ascii="ＭＳ 明朝" w:hAnsi="ＭＳ 明朝" w:hint="eastAsia"/>
                          <w:sz w:val="22"/>
                        </w:rPr>
                        <w:t>(1)</w:t>
                      </w:r>
                      <w:r>
                        <w:rPr>
                          <w:rFonts w:ascii="ＭＳ 明朝" w:hAnsi="ＭＳ 明朝" w:hint="eastAsia"/>
                          <w:sz w:val="22"/>
                        </w:rPr>
                        <w:t>の場合、受注者は、再委託先に本契約に基づく一切の義務を順守させるとともに、発注者に対して、再委託先の全ての行為及びその結果について責任を負うものとする。</w:t>
                      </w:r>
                    </w:p>
                    <w:p w:rsidR="00F9771A" w:rsidRDefault="00F9771A" w:rsidP="00F9771A">
                      <w:pPr>
                        <w:ind w:leftChars="105" w:left="531" w:hangingChars="100" w:hanging="264"/>
                        <w:rPr>
                          <w:rFonts w:ascii="ＭＳ 明朝" w:hAnsi="ＭＳ 明朝"/>
                          <w:sz w:val="22"/>
                        </w:rPr>
                      </w:pPr>
                      <w:r>
                        <w:rPr>
                          <w:rFonts w:ascii="ＭＳ 明朝" w:hAnsi="ＭＳ 明朝" w:hint="eastAsia"/>
                          <w:sz w:val="22"/>
                        </w:rPr>
                        <w:t>(3)</w:t>
                      </w:r>
                      <w:r>
                        <w:rPr>
                          <w:rFonts w:ascii="ＭＳ 明朝" w:hAnsi="ＭＳ 明朝" w:hint="eastAsia"/>
                          <w:sz w:val="22"/>
                        </w:rPr>
                        <w:t xml:space="preserve">　受注者は、再委託先に対して本委託業務の一部を委託した場合は、その履行状況を管理・監督するとともに、発注者の求めに応じて、管理・監督の状況を報告しなければならない。</w:t>
                      </w:r>
                    </w:p>
                    <w:p w:rsidR="00F9771A" w:rsidRDefault="00F9771A" w:rsidP="00F9771A">
                      <w:pPr>
                        <w:rPr>
                          <w:szCs w:val="24"/>
                        </w:rPr>
                      </w:pPr>
                    </w:p>
                  </w:txbxContent>
                </v:textbox>
              </v:shape>
            </w:pict>
          </mc:Fallback>
        </mc:AlternateContent>
      </w: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Pr="004C4AEF" w:rsidRDefault="00F9771A" w:rsidP="00F9771A">
      <w:pPr>
        <w:rPr>
          <w:rFonts w:ascii="ＭＳ 明朝" w:hAnsi="ＭＳ 明朝"/>
          <w:color w:val="000000"/>
          <w:szCs w:val="21"/>
        </w:rPr>
      </w:pPr>
    </w:p>
    <w:p w:rsidR="00F9771A" w:rsidRDefault="00F9771A" w:rsidP="00F9771A">
      <w:pPr>
        <w:rPr>
          <w:rFonts w:ascii="ＭＳ 明朝" w:hAnsi="ＭＳ 明朝"/>
          <w:color w:val="000000"/>
          <w:szCs w:val="21"/>
        </w:rPr>
      </w:pPr>
    </w:p>
    <w:p w:rsidR="00C32AE2" w:rsidRDefault="00C32AE2" w:rsidP="00F9771A">
      <w:pPr>
        <w:rPr>
          <w:rFonts w:ascii="ＭＳ 明朝" w:hAnsi="ＭＳ 明朝"/>
          <w:color w:val="000000"/>
          <w:szCs w:val="21"/>
        </w:rPr>
      </w:pPr>
    </w:p>
    <w:p w:rsidR="00C32AE2" w:rsidRPr="00EF296B" w:rsidRDefault="00C32AE2" w:rsidP="00F9771A">
      <w:pPr>
        <w:rPr>
          <w:rFonts w:ascii="ＭＳ 明朝" w:hAnsi="ＭＳ 明朝"/>
          <w:szCs w:val="21"/>
        </w:rPr>
      </w:pPr>
    </w:p>
    <w:p w:rsidR="00F9771A" w:rsidRPr="00EF296B" w:rsidRDefault="00F9771A" w:rsidP="00F9771A">
      <w:pPr>
        <w:snapToGrid w:val="0"/>
        <w:spacing w:line="300" w:lineRule="auto"/>
        <w:ind w:left="264" w:hangingChars="100" w:hanging="264"/>
        <w:rPr>
          <w:rFonts w:ascii="ＭＳ 明朝" w:hAnsi="ＭＳ 明朝"/>
          <w:szCs w:val="21"/>
        </w:rPr>
      </w:pPr>
      <w:r w:rsidRPr="00EF296B">
        <w:rPr>
          <w:rFonts w:ascii="ＭＳ ゴシック" w:eastAsia="ＭＳ ゴシック" w:hAnsi="ＭＳ ゴシック" w:hint="eastAsia"/>
          <w:sz w:val="22"/>
        </w:rPr>
        <w:t>（第８(1)関係）個人情報管理台帳（例）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828"/>
      </w:tblGrid>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hint="eastAsia"/>
                <w:color w:val="000000"/>
              </w:rPr>
              <w:t>項目</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hint="eastAsia"/>
                <w:color w:val="000000"/>
              </w:rPr>
              <w:t>内容</w:t>
            </w: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hint="eastAsia"/>
                <w:color w:val="000000"/>
              </w:rPr>
              <w:t>受託業務名</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受領年月日</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大阪府庁担当部局・担当者名</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個人情報が記録されている媒体・数量</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w:t>
            </w:r>
            <w:r w:rsidRPr="004C4AEF">
              <w:rPr>
                <w:rFonts w:ascii="ＭＳ 明朝" w:hAnsi="ＭＳ 明朝" w:cs="ＭＳ Ｐゴシック" w:hint="eastAsia"/>
                <w:bCs/>
                <w:color w:val="000000"/>
                <w:szCs w:val="21"/>
              </w:rPr>
              <w:t>例</w:t>
            </w:r>
            <w:r w:rsidRPr="004C4AEF">
              <w:rPr>
                <w:rFonts w:ascii="ＭＳ 明朝" w:hAnsi="ＭＳ 明朝" w:cs="ＭＳ Ｐゴシック" w:hint="eastAsia"/>
                <w:bCs/>
                <w:color w:val="000000"/>
                <w:szCs w:val="21"/>
              </w:rPr>
              <w:t>)</w:t>
            </w:r>
            <w:r w:rsidRPr="004C4AEF">
              <w:rPr>
                <w:rFonts w:ascii="ＭＳ 明朝" w:hAnsi="ＭＳ 明朝" w:cs="ＭＳ Ｐゴシック" w:hint="eastAsia"/>
                <w:bCs/>
                <w:color w:val="000000"/>
                <w:szCs w:val="21"/>
              </w:rPr>
              <w:t xml:space="preserve">　紙</w:t>
            </w:r>
            <w:r w:rsidRPr="004C4AEF">
              <w:rPr>
                <w:rFonts w:ascii="ＭＳ 明朝" w:hAnsi="ＭＳ 明朝" w:cs="ＭＳ Ｐゴシック" w:hint="eastAsia"/>
                <w:bCs/>
                <w:color w:val="000000"/>
                <w:szCs w:val="21"/>
              </w:rPr>
              <w:t xml:space="preserve"> </w:t>
            </w:r>
            <w:r w:rsidRPr="004C4AEF">
              <w:rPr>
                <w:rFonts w:ascii="ＭＳ 明朝" w:hAnsi="ＭＳ 明朝" w:cs="ＭＳ Ｐゴシック" w:hint="eastAsia"/>
                <w:bCs/>
                <w:color w:val="000000"/>
                <w:szCs w:val="21"/>
              </w:rPr>
              <w:t>○○枚、ＦＤ○○枚</w:t>
            </w: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主たる個人情報の種別</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（例）申請者の氏名・住所・電話番号</w:t>
            </w: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個人情報の保管場所</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（例）○○室内鍵つきロッカー</w:t>
            </w: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管理責任者名</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作業従事者名</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作業場所</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lastRenderedPageBreak/>
              <w:t>作業場所からの持出しの有無</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 w:val="18"/>
                <w:szCs w:val="18"/>
              </w:rPr>
            </w:pPr>
            <w:r w:rsidRPr="004C4AEF">
              <w:rPr>
                <w:rFonts w:ascii="ＭＳ 明朝" w:hAnsi="ＭＳ 明朝" w:cs="ＭＳ Ｐゴシック" w:hint="eastAsia"/>
                <w:bCs/>
                <w:color w:val="000000"/>
                <w:sz w:val="18"/>
                <w:szCs w:val="18"/>
              </w:rPr>
              <w:t>（「有」の場合、持出管理簿等を別途作成）</w:t>
            </w: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複写の有無</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 w:val="18"/>
                <w:szCs w:val="18"/>
              </w:rPr>
            </w:pPr>
            <w:r w:rsidRPr="004C4AEF">
              <w:rPr>
                <w:rFonts w:ascii="ＭＳ 明朝" w:hAnsi="ＭＳ 明朝" w:cs="ＭＳ Ｐゴシック" w:hint="eastAsia"/>
                <w:bCs/>
                <w:color w:val="000000"/>
                <w:sz w:val="18"/>
                <w:szCs w:val="18"/>
              </w:rPr>
              <w:t>（「有」の場合、複写管理簿等を別途作成）</w:t>
            </w: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cs="ＭＳ Ｐゴシック" w:hint="eastAsia"/>
                <w:bCs/>
                <w:color w:val="000000"/>
                <w:szCs w:val="21"/>
              </w:rPr>
              <w:t>廃棄・返却年月日</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p>
        </w:tc>
      </w:tr>
      <w:tr w:rsidR="00F9771A" w:rsidRPr="004C4AEF" w:rsidTr="00C77A63">
        <w:tc>
          <w:tcPr>
            <w:tcW w:w="3827"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r w:rsidRPr="004C4AEF">
              <w:rPr>
                <w:rFonts w:ascii="ＭＳ 明朝" w:hAnsi="ＭＳ 明朝" w:hint="eastAsia"/>
                <w:color w:val="000000"/>
              </w:rPr>
              <w:t>備考</w:t>
            </w:r>
          </w:p>
        </w:tc>
        <w:tc>
          <w:tcPr>
            <w:tcW w:w="3828" w:type="dxa"/>
            <w:tcBorders>
              <w:top w:val="single" w:sz="4" w:space="0" w:color="auto"/>
              <w:left w:val="single" w:sz="4" w:space="0" w:color="auto"/>
              <w:bottom w:val="single" w:sz="4" w:space="0" w:color="auto"/>
              <w:right w:val="single" w:sz="4" w:space="0" w:color="auto"/>
            </w:tcBorders>
          </w:tcPr>
          <w:p w:rsidR="00F9771A" w:rsidRPr="004C4AEF" w:rsidRDefault="00F9771A" w:rsidP="00C77A63">
            <w:pPr>
              <w:rPr>
                <w:rFonts w:ascii="ＭＳ 明朝" w:hAnsi="ＭＳ 明朝"/>
                <w:color w:val="000000"/>
                <w:szCs w:val="24"/>
              </w:rPr>
            </w:pPr>
          </w:p>
        </w:tc>
      </w:tr>
    </w:tbl>
    <w:p w:rsidR="00F9771A" w:rsidRPr="00EF296B" w:rsidRDefault="00F9771A" w:rsidP="00F9771A">
      <w:pPr>
        <w:rPr>
          <w:rFonts w:ascii="ＭＳ 明朝" w:hAnsi="ＭＳ 明朝"/>
          <w:sz w:val="20"/>
        </w:rPr>
      </w:pPr>
      <w:bookmarkStart w:id="0" w:name="_GoBack"/>
      <w:r w:rsidRPr="00EF296B">
        <w:rPr>
          <w:rFonts w:ascii="ＭＳ 明朝" w:hAnsi="ＭＳ 明朝" w:hint="eastAsia"/>
          <w:sz w:val="20"/>
        </w:rPr>
        <w:t>（注）受託事務の内容により、適宜項目の追加・削除をお願いします。</w:t>
      </w:r>
    </w:p>
    <w:bookmarkEnd w:id="0"/>
    <w:p w:rsidR="00F9771A" w:rsidRPr="004C4AEF" w:rsidRDefault="00F9771A" w:rsidP="00F9771A">
      <w:pPr>
        <w:ind w:left="528" w:hangingChars="200" w:hanging="528"/>
        <w:rPr>
          <w:rFonts w:ascii="ＭＳ 明朝" w:hAnsi="ＭＳ 明朝"/>
          <w:color w:val="000000"/>
          <w:sz w:val="22"/>
        </w:rPr>
      </w:pPr>
    </w:p>
    <w:p w:rsidR="00A6508F" w:rsidRPr="00F9771A" w:rsidRDefault="00A6508F"/>
    <w:sectPr w:rsidR="00A6508F" w:rsidRPr="00F977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38" w:rsidRDefault="00DF0F38" w:rsidP="00591495">
      <w:pPr>
        <w:spacing w:line="240" w:lineRule="auto"/>
      </w:pPr>
      <w:r>
        <w:separator/>
      </w:r>
    </w:p>
  </w:endnote>
  <w:endnote w:type="continuationSeparator" w:id="0">
    <w:p w:rsidR="00DF0F38" w:rsidRDefault="00DF0F38" w:rsidP="00591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38" w:rsidRDefault="00DF0F38" w:rsidP="00591495">
      <w:pPr>
        <w:spacing w:line="240" w:lineRule="auto"/>
      </w:pPr>
      <w:r>
        <w:separator/>
      </w:r>
    </w:p>
  </w:footnote>
  <w:footnote w:type="continuationSeparator" w:id="0">
    <w:p w:rsidR="00DF0F38" w:rsidRDefault="00DF0F38" w:rsidP="005914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1A"/>
    <w:rsid w:val="00591495"/>
    <w:rsid w:val="008A50DE"/>
    <w:rsid w:val="009058B9"/>
    <w:rsid w:val="00A6508F"/>
    <w:rsid w:val="00C32AE2"/>
    <w:rsid w:val="00DF0F38"/>
    <w:rsid w:val="00E21DBE"/>
    <w:rsid w:val="00EF296B"/>
    <w:rsid w:val="00F97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17F1456-32AA-429E-BF96-A3FF7A37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1A"/>
    <w:pPr>
      <w:widowControl w:val="0"/>
      <w:autoSpaceDE w:val="0"/>
      <w:autoSpaceDN w:val="0"/>
      <w:spacing w:line="345" w:lineRule="atLeast"/>
      <w:jc w:val="both"/>
    </w:pPr>
    <w:rPr>
      <w:rFonts w:ascii="明朝体" w:eastAsia="明朝体" w:hAnsi="Century" w:cs="Times New Roman"/>
      <w:spacing w:val="2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495"/>
    <w:pPr>
      <w:tabs>
        <w:tab w:val="center" w:pos="4252"/>
        <w:tab w:val="right" w:pos="8504"/>
      </w:tabs>
      <w:snapToGrid w:val="0"/>
    </w:pPr>
  </w:style>
  <w:style w:type="character" w:customStyle="1" w:styleId="a4">
    <w:name w:val="ヘッダー (文字)"/>
    <w:basedOn w:val="a0"/>
    <w:link w:val="a3"/>
    <w:uiPriority w:val="99"/>
    <w:rsid w:val="00591495"/>
    <w:rPr>
      <w:rFonts w:ascii="明朝体" w:eastAsia="明朝体" w:hAnsi="Century" w:cs="Times New Roman"/>
      <w:spacing w:val="22"/>
      <w:kern w:val="0"/>
      <w:szCs w:val="20"/>
    </w:rPr>
  </w:style>
  <w:style w:type="paragraph" w:styleId="a5">
    <w:name w:val="footer"/>
    <w:basedOn w:val="a"/>
    <w:link w:val="a6"/>
    <w:uiPriority w:val="99"/>
    <w:unhideWhenUsed/>
    <w:rsid w:val="00591495"/>
    <w:pPr>
      <w:tabs>
        <w:tab w:val="center" w:pos="4252"/>
        <w:tab w:val="right" w:pos="8504"/>
      </w:tabs>
      <w:snapToGrid w:val="0"/>
    </w:pPr>
  </w:style>
  <w:style w:type="character" w:customStyle="1" w:styleId="a6">
    <w:name w:val="フッター (文字)"/>
    <w:basedOn w:val="a0"/>
    <w:link w:val="a5"/>
    <w:uiPriority w:val="99"/>
    <w:rsid w:val="00591495"/>
    <w:rPr>
      <w:rFonts w:ascii="明朝体" w:eastAsia="明朝体" w:hAnsi="Century" w:cs="Times New Roman"/>
      <w:spacing w:val="2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元史</dc:creator>
  <cp:lastModifiedBy>中川　皓己</cp:lastModifiedBy>
  <cp:revision>4</cp:revision>
  <dcterms:created xsi:type="dcterms:W3CDTF">2017-02-28T04:42:00Z</dcterms:created>
  <dcterms:modified xsi:type="dcterms:W3CDTF">2020-11-09T01:11:00Z</dcterms:modified>
</cp:coreProperties>
</file>