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F1" w:rsidRPr="006E7194" w:rsidRDefault="00A379B2" w:rsidP="00AC21F1">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 xml:space="preserve">第2回 </w:t>
      </w:r>
      <w:r w:rsidR="00AC21F1" w:rsidRPr="006E7194">
        <w:rPr>
          <w:rFonts w:asciiTheme="majorEastAsia" w:eastAsiaTheme="majorEastAsia" w:hAnsiTheme="majorEastAsia" w:hint="eastAsia"/>
          <w:b/>
          <w:sz w:val="28"/>
          <w:szCs w:val="24"/>
        </w:rPr>
        <w:t>10</w:t>
      </w:r>
      <w:r w:rsidR="00E411F8" w:rsidRPr="006E7194">
        <w:rPr>
          <w:rFonts w:asciiTheme="majorEastAsia" w:eastAsiaTheme="majorEastAsia" w:hAnsiTheme="majorEastAsia" w:hint="eastAsia"/>
          <w:b/>
          <w:sz w:val="28"/>
          <w:szCs w:val="24"/>
        </w:rPr>
        <w:t>歳若返りプロジェクトアドバイザー会議</w:t>
      </w:r>
      <w:r w:rsidR="00D52F27">
        <w:rPr>
          <w:rFonts w:asciiTheme="majorEastAsia" w:eastAsiaTheme="majorEastAsia" w:hAnsiTheme="majorEastAsia" w:hint="eastAsia"/>
          <w:b/>
          <w:sz w:val="28"/>
          <w:szCs w:val="24"/>
        </w:rPr>
        <w:t xml:space="preserve"> </w:t>
      </w:r>
      <w:r w:rsidR="00E411F8" w:rsidRPr="006E7194">
        <w:rPr>
          <w:rFonts w:asciiTheme="majorEastAsia" w:eastAsiaTheme="majorEastAsia" w:hAnsiTheme="majorEastAsia" w:hint="eastAsia"/>
          <w:b/>
          <w:sz w:val="28"/>
          <w:szCs w:val="24"/>
        </w:rPr>
        <w:t>議事概要</w:t>
      </w:r>
    </w:p>
    <w:p w:rsidR="00075D10" w:rsidRPr="006E7194" w:rsidRDefault="00075D10" w:rsidP="00075D10">
      <w:pPr>
        <w:rPr>
          <w:rFonts w:asciiTheme="majorEastAsia" w:eastAsiaTheme="majorEastAsia" w:hAnsiTheme="majorEastAsia"/>
          <w:sz w:val="24"/>
          <w:szCs w:val="24"/>
        </w:rPr>
      </w:pPr>
    </w:p>
    <w:p w:rsidR="00075D10" w:rsidRPr="006E7194" w:rsidRDefault="00493337" w:rsidP="00075D10">
      <w:pPr>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 xml:space="preserve">■　</w:t>
      </w:r>
      <w:r w:rsidR="00075D10" w:rsidRPr="006E7194">
        <w:rPr>
          <w:rFonts w:asciiTheme="majorEastAsia" w:eastAsiaTheme="majorEastAsia" w:hAnsiTheme="majorEastAsia" w:hint="eastAsia"/>
          <w:sz w:val="24"/>
          <w:szCs w:val="24"/>
        </w:rPr>
        <w:t>日  時：</w:t>
      </w:r>
      <w:r w:rsidR="00B046D6">
        <w:rPr>
          <w:rFonts w:asciiTheme="majorEastAsia" w:eastAsiaTheme="majorEastAsia" w:hAnsiTheme="majorEastAsia" w:hint="eastAsia"/>
          <w:sz w:val="24"/>
          <w:szCs w:val="24"/>
        </w:rPr>
        <w:t>令和元年12</w:t>
      </w:r>
      <w:r w:rsidR="00FC732F" w:rsidRPr="006E7194">
        <w:rPr>
          <w:rFonts w:asciiTheme="majorEastAsia" w:eastAsiaTheme="majorEastAsia" w:hAnsiTheme="majorEastAsia" w:hint="eastAsia"/>
          <w:sz w:val="24"/>
          <w:szCs w:val="24"/>
        </w:rPr>
        <w:t>月</w:t>
      </w:r>
      <w:r w:rsidR="005772D8" w:rsidRPr="006E7194">
        <w:rPr>
          <w:rFonts w:asciiTheme="majorEastAsia" w:eastAsiaTheme="majorEastAsia" w:hAnsiTheme="majorEastAsia" w:hint="eastAsia"/>
          <w:sz w:val="24"/>
          <w:szCs w:val="24"/>
        </w:rPr>
        <w:t>5</w:t>
      </w:r>
      <w:r w:rsidR="00075D10" w:rsidRPr="006E7194">
        <w:rPr>
          <w:rFonts w:asciiTheme="majorEastAsia" w:eastAsiaTheme="majorEastAsia" w:hAnsiTheme="majorEastAsia" w:hint="eastAsia"/>
          <w:sz w:val="24"/>
          <w:szCs w:val="24"/>
        </w:rPr>
        <w:t>日</w:t>
      </w:r>
      <w:r w:rsidR="005772D8" w:rsidRPr="006E7194">
        <w:rPr>
          <w:rFonts w:asciiTheme="majorEastAsia" w:eastAsiaTheme="majorEastAsia" w:hAnsiTheme="majorEastAsia" w:hint="eastAsia"/>
          <w:sz w:val="24"/>
          <w:szCs w:val="24"/>
        </w:rPr>
        <w:t>(</w:t>
      </w:r>
      <w:r w:rsidR="00B046D6">
        <w:rPr>
          <w:rFonts w:asciiTheme="majorEastAsia" w:eastAsiaTheme="majorEastAsia" w:hAnsiTheme="majorEastAsia" w:hint="eastAsia"/>
          <w:sz w:val="24"/>
          <w:szCs w:val="24"/>
        </w:rPr>
        <w:t>木</w:t>
      </w:r>
      <w:r w:rsidR="005772D8" w:rsidRPr="006E7194">
        <w:rPr>
          <w:rFonts w:asciiTheme="majorEastAsia" w:eastAsiaTheme="majorEastAsia" w:hAnsiTheme="majorEastAsia" w:hint="eastAsia"/>
          <w:sz w:val="24"/>
          <w:szCs w:val="24"/>
        </w:rPr>
        <w:t>)　1</w:t>
      </w:r>
      <w:r w:rsidR="00B046D6">
        <w:rPr>
          <w:rFonts w:asciiTheme="majorEastAsia" w:eastAsiaTheme="majorEastAsia" w:hAnsiTheme="majorEastAsia" w:hint="eastAsia"/>
          <w:sz w:val="24"/>
          <w:szCs w:val="24"/>
        </w:rPr>
        <w:t>3</w:t>
      </w:r>
      <w:r w:rsidR="00075D10" w:rsidRPr="006E7194">
        <w:rPr>
          <w:rFonts w:asciiTheme="majorEastAsia" w:eastAsiaTheme="majorEastAsia" w:hAnsiTheme="majorEastAsia" w:hint="eastAsia"/>
          <w:sz w:val="24"/>
          <w:szCs w:val="24"/>
        </w:rPr>
        <w:t>:00～</w:t>
      </w:r>
      <w:r w:rsidR="005772D8" w:rsidRPr="006E7194">
        <w:rPr>
          <w:rFonts w:asciiTheme="majorEastAsia" w:eastAsiaTheme="majorEastAsia" w:hAnsiTheme="majorEastAsia" w:hint="eastAsia"/>
          <w:sz w:val="24"/>
          <w:szCs w:val="24"/>
        </w:rPr>
        <w:t>1</w:t>
      </w:r>
      <w:r w:rsidR="00B046D6">
        <w:rPr>
          <w:rFonts w:asciiTheme="majorEastAsia" w:eastAsiaTheme="majorEastAsia" w:hAnsiTheme="majorEastAsia" w:hint="eastAsia"/>
          <w:sz w:val="24"/>
          <w:szCs w:val="24"/>
        </w:rPr>
        <w:t>5</w:t>
      </w:r>
      <w:r w:rsidR="00075D10" w:rsidRPr="006E7194">
        <w:rPr>
          <w:rFonts w:asciiTheme="majorEastAsia" w:eastAsiaTheme="majorEastAsia" w:hAnsiTheme="majorEastAsia" w:hint="eastAsia"/>
          <w:sz w:val="24"/>
          <w:szCs w:val="24"/>
        </w:rPr>
        <w:t>:</w:t>
      </w:r>
      <w:r w:rsidR="00F70BB0" w:rsidRPr="006E7194">
        <w:rPr>
          <w:rFonts w:asciiTheme="majorEastAsia" w:eastAsiaTheme="majorEastAsia" w:hAnsiTheme="majorEastAsia" w:hint="eastAsia"/>
          <w:sz w:val="24"/>
          <w:szCs w:val="24"/>
        </w:rPr>
        <w:t>00</w:t>
      </w:r>
    </w:p>
    <w:p w:rsidR="00075D10" w:rsidRDefault="00493337" w:rsidP="00075D10">
      <w:pPr>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 xml:space="preserve">■　</w:t>
      </w:r>
      <w:r w:rsidR="00075D10" w:rsidRPr="006E7194">
        <w:rPr>
          <w:rFonts w:asciiTheme="majorEastAsia" w:eastAsiaTheme="majorEastAsia" w:hAnsiTheme="majorEastAsia" w:hint="eastAsia"/>
          <w:sz w:val="24"/>
          <w:szCs w:val="24"/>
        </w:rPr>
        <w:t>場  所：</w:t>
      </w:r>
      <w:r w:rsidR="00B046D6">
        <w:rPr>
          <w:rFonts w:asciiTheme="majorEastAsia" w:eastAsiaTheme="majorEastAsia" w:hAnsiTheme="majorEastAsia" w:hint="eastAsia"/>
          <w:sz w:val="24"/>
          <w:szCs w:val="24"/>
        </w:rPr>
        <w:t>大阪府新別館北館１階　会議室兼防災活動スペース３</w:t>
      </w:r>
    </w:p>
    <w:p w:rsidR="00C02413" w:rsidRPr="00C02413" w:rsidRDefault="00C02413" w:rsidP="00C02413">
      <w:pPr>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議　題</w:t>
      </w:r>
      <w:r w:rsidRPr="006E7194">
        <w:rPr>
          <w:rFonts w:asciiTheme="majorEastAsia" w:eastAsiaTheme="majorEastAsia" w:hAnsiTheme="majorEastAsia" w:hint="eastAsia"/>
          <w:sz w:val="24"/>
          <w:szCs w:val="24"/>
        </w:rPr>
        <w:t>：</w:t>
      </w:r>
      <w:r w:rsidRPr="00C02413">
        <w:rPr>
          <w:rFonts w:asciiTheme="majorEastAsia" w:eastAsiaTheme="majorEastAsia" w:hAnsiTheme="majorEastAsia" w:hint="eastAsia"/>
          <w:sz w:val="24"/>
          <w:szCs w:val="24"/>
        </w:rPr>
        <w:t>10歳若返りのモデル事業等の実施状況について</w:t>
      </w:r>
    </w:p>
    <w:p w:rsidR="00C02413" w:rsidRPr="00C02413" w:rsidRDefault="00C02413" w:rsidP="00C02413">
      <w:pPr>
        <w:rPr>
          <w:rFonts w:asciiTheme="majorEastAsia" w:eastAsiaTheme="majorEastAsia" w:hAnsiTheme="majorEastAsia"/>
          <w:sz w:val="24"/>
          <w:szCs w:val="24"/>
        </w:rPr>
      </w:pPr>
      <w:r w:rsidRPr="00C02413">
        <w:rPr>
          <w:rFonts w:asciiTheme="majorEastAsia" w:eastAsiaTheme="majorEastAsia" w:hAnsiTheme="majorEastAsia" w:hint="eastAsia"/>
          <w:sz w:val="24"/>
          <w:szCs w:val="24"/>
        </w:rPr>
        <w:t xml:space="preserve">            来年度の10歳若返りをめざす取組み等について</w:t>
      </w:r>
    </w:p>
    <w:p w:rsidR="00075D10" w:rsidRPr="006E7194" w:rsidRDefault="00493337" w:rsidP="00495A7A">
      <w:pPr>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 xml:space="preserve">■　</w:t>
      </w:r>
      <w:r w:rsidR="00075D10" w:rsidRPr="006E7194">
        <w:rPr>
          <w:rFonts w:asciiTheme="majorEastAsia" w:eastAsiaTheme="majorEastAsia" w:hAnsiTheme="majorEastAsia" w:hint="eastAsia"/>
          <w:sz w:val="24"/>
          <w:szCs w:val="24"/>
        </w:rPr>
        <w:t>出席者：</w:t>
      </w:r>
      <w:r w:rsidR="00F8085B" w:rsidRPr="006E7194">
        <w:rPr>
          <w:rFonts w:asciiTheme="majorEastAsia" w:eastAsiaTheme="majorEastAsia" w:hAnsiTheme="majorEastAsia" w:hint="eastAsia"/>
          <w:sz w:val="24"/>
          <w:szCs w:val="24"/>
        </w:rPr>
        <w:t>礒</w:t>
      </w:r>
      <w:r w:rsidR="00075D10" w:rsidRPr="006E7194">
        <w:rPr>
          <w:rFonts w:asciiTheme="majorEastAsia" w:eastAsiaTheme="majorEastAsia" w:hAnsiTheme="majorEastAsia" w:hint="eastAsia"/>
          <w:sz w:val="24"/>
          <w:szCs w:val="24"/>
        </w:rPr>
        <w:t xml:space="preserve">　博康</w:t>
      </w:r>
      <w:r w:rsidR="00075D10" w:rsidRPr="006E7194">
        <w:rPr>
          <w:rFonts w:asciiTheme="majorEastAsia" w:eastAsiaTheme="majorEastAsia" w:hAnsiTheme="majorEastAsia" w:hint="eastAsia"/>
          <w:sz w:val="24"/>
          <w:szCs w:val="24"/>
        </w:rPr>
        <w:tab/>
      </w:r>
      <w:r w:rsidR="00F70BB0" w:rsidRPr="006E7194">
        <w:rPr>
          <w:rFonts w:asciiTheme="majorEastAsia" w:eastAsiaTheme="majorEastAsia" w:hAnsiTheme="majorEastAsia"/>
          <w:sz w:val="24"/>
          <w:szCs w:val="24"/>
        </w:rPr>
        <w:t xml:space="preserve">      </w:t>
      </w:r>
      <w:r w:rsidR="00075D10" w:rsidRPr="006E7194">
        <w:rPr>
          <w:rFonts w:asciiTheme="majorEastAsia" w:eastAsiaTheme="majorEastAsia" w:hAnsiTheme="majorEastAsia" w:hint="eastAsia"/>
          <w:sz w:val="24"/>
          <w:szCs w:val="24"/>
        </w:rPr>
        <w:t>大阪大学大学院医学系研究科公衆衛生学　教授</w:t>
      </w:r>
    </w:p>
    <w:p w:rsidR="00075D10" w:rsidRPr="006E7194" w:rsidRDefault="00075D10" w:rsidP="00493337">
      <w:pPr>
        <w:ind w:firstLineChars="600" w:firstLine="1440"/>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大平　哲也</w:t>
      </w:r>
      <w:r w:rsidR="00F70BB0" w:rsidRPr="006E7194">
        <w:rPr>
          <w:rFonts w:asciiTheme="majorEastAsia" w:eastAsiaTheme="majorEastAsia" w:hAnsiTheme="majorEastAsia" w:hint="eastAsia"/>
          <w:sz w:val="24"/>
          <w:szCs w:val="24"/>
        </w:rPr>
        <w:t xml:space="preserve">     </w:t>
      </w:r>
      <w:r w:rsidRPr="006E7194">
        <w:rPr>
          <w:rFonts w:asciiTheme="majorEastAsia" w:eastAsiaTheme="majorEastAsia" w:hAnsiTheme="majorEastAsia" w:hint="eastAsia"/>
          <w:sz w:val="24"/>
          <w:szCs w:val="24"/>
        </w:rPr>
        <w:t>福島県立医科大学　医学部疫学講座　教授</w:t>
      </w:r>
    </w:p>
    <w:p w:rsidR="00363AFC" w:rsidRPr="006E7194" w:rsidRDefault="00363AFC" w:rsidP="00363AFC">
      <w:pPr>
        <w:ind w:firstLineChars="600" w:firstLine="1440"/>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 xml:space="preserve">黒田　研二    </w:t>
      </w:r>
      <w:r w:rsidRPr="006E7194">
        <w:rPr>
          <w:rFonts w:asciiTheme="majorEastAsia" w:eastAsiaTheme="majorEastAsia" w:hAnsiTheme="majorEastAsia"/>
          <w:sz w:val="24"/>
          <w:szCs w:val="24"/>
        </w:rPr>
        <w:t xml:space="preserve"> </w:t>
      </w:r>
      <w:r w:rsidRPr="006E7194">
        <w:rPr>
          <w:rFonts w:asciiTheme="majorEastAsia" w:eastAsiaTheme="majorEastAsia" w:hAnsiTheme="majorEastAsia" w:hint="eastAsia"/>
          <w:sz w:val="24"/>
          <w:szCs w:val="24"/>
        </w:rPr>
        <w:t>関西大学　人間健康学部　教授</w:t>
      </w:r>
    </w:p>
    <w:p w:rsidR="00E411F8" w:rsidRDefault="00075D10" w:rsidP="00C34BB2">
      <w:pPr>
        <w:ind w:firstLineChars="600" w:firstLine="1440"/>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白井　こころ</w:t>
      </w:r>
      <w:r w:rsidR="00F70BB0" w:rsidRPr="006E7194">
        <w:rPr>
          <w:rFonts w:asciiTheme="majorEastAsia" w:eastAsiaTheme="majorEastAsia" w:hAnsiTheme="majorEastAsia" w:hint="eastAsia"/>
          <w:sz w:val="24"/>
          <w:szCs w:val="24"/>
        </w:rPr>
        <w:t xml:space="preserve">　 </w:t>
      </w:r>
      <w:r w:rsidRPr="006E7194">
        <w:rPr>
          <w:rFonts w:asciiTheme="majorEastAsia" w:eastAsiaTheme="majorEastAsia" w:hAnsiTheme="majorEastAsia" w:hint="eastAsia"/>
          <w:sz w:val="24"/>
          <w:szCs w:val="24"/>
        </w:rPr>
        <w:t>大阪大学大学院医学系研究科公衆衛生学　特任准教授</w:t>
      </w:r>
    </w:p>
    <w:p w:rsidR="00C34BB2" w:rsidRDefault="00C34BB2" w:rsidP="00C34BB2">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本庄　かおり　 </w:t>
      </w:r>
      <w:r w:rsidRPr="00C34BB2">
        <w:rPr>
          <w:rFonts w:asciiTheme="majorEastAsia" w:eastAsiaTheme="majorEastAsia" w:hAnsiTheme="majorEastAsia" w:hint="eastAsia"/>
          <w:sz w:val="24"/>
          <w:szCs w:val="24"/>
        </w:rPr>
        <w:t>大阪医科大学　医学部　社会・行動科学教室　教授</w:t>
      </w:r>
    </w:p>
    <w:p w:rsidR="0096100A" w:rsidRPr="006E7194" w:rsidRDefault="0096100A" w:rsidP="0096100A">
      <w:pPr>
        <w:rPr>
          <w:rFonts w:asciiTheme="majorEastAsia" w:eastAsiaTheme="majorEastAsia" w:hAnsiTheme="majorEastAsia"/>
          <w:sz w:val="24"/>
          <w:szCs w:val="24"/>
        </w:rPr>
      </w:pPr>
      <w:r>
        <w:rPr>
          <w:rFonts w:asciiTheme="majorEastAsia" w:eastAsiaTheme="majorEastAsia" w:hAnsiTheme="majorEastAsia" w:hint="eastAsia"/>
          <w:sz w:val="24"/>
          <w:szCs w:val="24"/>
        </w:rPr>
        <w:t>■　参加者</w:t>
      </w:r>
      <w:r w:rsidRPr="0096100A">
        <w:rPr>
          <w:rFonts w:asciiTheme="majorEastAsia" w:eastAsiaTheme="majorEastAsia" w:hAnsiTheme="majorEastAsia" w:hint="eastAsia"/>
          <w:sz w:val="24"/>
          <w:szCs w:val="24"/>
        </w:rPr>
        <w:t>：</w:t>
      </w:r>
      <w:r w:rsidRPr="007A6611">
        <w:rPr>
          <w:rFonts w:asciiTheme="majorEastAsia" w:eastAsiaTheme="majorEastAsia" w:hAnsiTheme="majorEastAsia" w:hint="eastAsia"/>
          <w:sz w:val="24"/>
          <w:szCs w:val="24"/>
        </w:rPr>
        <w:t>合計</w:t>
      </w:r>
      <w:r w:rsidR="00B046D6" w:rsidRPr="007A6611">
        <w:rPr>
          <w:rFonts w:asciiTheme="majorEastAsia" w:eastAsiaTheme="majorEastAsia" w:hAnsiTheme="majorEastAsia" w:hint="eastAsia"/>
          <w:sz w:val="24"/>
          <w:szCs w:val="24"/>
        </w:rPr>
        <w:t>19</w:t>
      </w:r>
      <w:r w:rsidRPr="007A6611">
        <w:rPr>
          <w:rFonts w:asciiTheme="majorEastAsia" w:eastAsiaTheme="majorEastAsia" w:hAnsiTheme="majorEastAsia" w:hint="eastAsia"/>
          <w:sz w:val="24"/>
          <w:szCs w:val="24"/>
        </w:rPr>
        <w:t>名（団体・大学・企業等</w:t>
      </w:r>
      <w:r w:rsidR="00B046D6" w:rsidRPr="007A6611">
        <w:rPr>
          <w:rFonts w:asciiTheme="majorEastAsia" w:eastAsiaTheme="majorEastAsia" w:hAnsiTheme="majorEastAsia" w:hint="eastAsia"/>
          <w:sz w:val="24"/>
          <w:szCs w:val="24"/>
        </w:rPr>
        <w:t>2</w:t>
      </w:r>
      <w:r w:rsidRPr="007A6611">
        <w:rPr>
          <w:rFonts w:asciiTheme="majorEastAsia" w:eastAsiaTheme="majorEastAsia" w:hAnsiTheme="majorEastAsia" w:hint="eastAsia"/>
          <w:sz w:val="24"/>
          <w:szCs w:val="24"/>
        </w:rPr>
        <w:t>名、行政</w:t>
      </w:r>
      <w:r w:rsidR="00B046D6" w:rsidRPr="007A6611">
        <w:rPr>
          <w:rFonts w:asciiTheme="majorEastAsia" w:eastAsiaTheme="majorEastAsia" w:hAnsiTheme="majorEastAsia" w:hint="eastAsia"/>
          <w:sz w:val="24"/>
          <w:szCs w:val="24"/>
        </w:rPr>
        <w:t>17</w:t>
      </w:r>
      <w:r w:rsidRPr="007A6611">
        <w:rPr>
          <w:rFonts w:asciiTheme="majorEastAsia" w:eastAsiaTheme="majorEastAsia" w:hAnsiTheme="majorEastAsia" w:hint="eastAsia"/>
          <w:sz w:val="24"/>
          <w:szCs w:val="24"/>
        </w:rPr>
        <w:t>名）</w:t>
      </w:r>
    </w:p>
    <w:p w:rsidR="004A7A83" w:rsidRPr="006E7194" w:rsidRDefault="004A7A83">
      <w:pPr>
        <w:rPr>
          <w:rFonts w:asciiTheme="majorEastAsia" w:eastAsiaTheme="majorEastAsia" w:hAnsiTheme="majorEastAsia"/>
          <w:sz w:val="24"/>
          <w:szCs w:val="24"/>
        </w:rPr>
      </w:pPr>
    </w:p>
    <w:p w:rsidR="004A7A83" w:rsidRPr="006E7194" w:rsidRDefault="00686E8D">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A7A83" w:rsidRPr="006E7194">
        <w:rPr>
          <w:rFonts w:asciiTheme="majorEastAsia" w:eastAsiaTheme="majorEastAsia" w:hAnsiTheme="majorEastAsia" w:hint="eastAsia"/>
          <w:sz w:val="24"/>
          <w:szCs w:val="24"/>
        </w:rPr>
        <w:t>会議風景</w:t>
      </w:r>
      <w:r>
        <w:rPr>
          <w:rFonts w:asciiTheme="majorEastAsia" w:eastAsiaTheme="majorEastAsia" w:hAnsiTheme="majorEastAsia" w:hint="eastAsia"/>
          <w:sz w:val="24"/>
          <w:szCs w:val="24"/>
        </w:rPr>
        <w:t>＞</w:t>
      </w:r>
    </w:p>
    <w:p w:rsidR="004A7A83" w:rsidRPr="006E7194" w:rsidRDefault="00A379B2">
      <w:pPr>
        <w:rPr>
          <w:rFonts w:asciiTheme="majorEastAsia" w:eastAsiaTheme="majorEastAsia" w:hAnsiTheme="majorEastAsia"/>
          <w:sz w:val="24"/>
          <w:szCs w:val="24"/>
        </w:rPr>
      </w:pPr>
      <w:r w:rsidRPr="00A379B2">
        <w:rPr>
          <w:rFonts w:asciiTheme="majorEastAsia" w:eastAsiaTheme="majorEastAsia" w:hAnsiTheme="majorEastAsia"/>
          <w:noProof/>
          <w:sz w:val="24"/>
          <w:szCs w:val="24"/>
        </w:rPr>
        <w:drawing>
          <wp:inline distT="0" distB="0" distL="0" distR="0">
            <wp:extent cx="2752725" cy="2065048"/>
            <wp:effectExtent l="0" t="0" r="0" b="0"/>
            <wp:docPr id="2" name="図 2" descr="Z:\01_事業推進グループ\53._いのちビジョン\191205_□第2回アドバイザー会議\05_音声、議事録、写真\02‗写真\CIMG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1_事業推進グループ\53._いのちビジョン\191205_□第2回アドバイザー会議\05_音声、議事録、写真\02‗写真\CIMG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654" cy="2069496"/>
                    </a:xfrm>
                    <a:prstGeom prst="rect">
                      <a:avLst/>
                    </a:prstGeom>
                    <a:noFill/>
                    <a:ln>
                      <a:noFill/>
                    </a:ln>
                  </pic:spPr>
                </pic:pic>
              </a:graphicData>
            </a:graphic>
          </wp:inline>
        </w:drawing>
      </w:r>
      <w:r>
        <w:rPr>
          <w:rFonts w:asciiTheme="majorEastAsia" w:eastAsiaTheme="majorEastAsia" w:hAnsiTheme="majorEastAsia"/>
          <w:noProof/>
          <w:sz w:val="24"/>
          <w:szCs w:val="24"/>
        </w:rPr>
        <w:t xml:space="preserve">   </w:t>
      </w:r>
      <w:r w:rsidR="0094002B" w:rsidRPr="0094002B">
        <w:rPr>
          <w:rFonts w:asciiTheme="majorEastAsia" w:eastAsiaTheme="majorEastAsia" w:hAnsiTheme="majorEastAsia"/>
          <w:noProof/>
          <w:sz w:val="24"/>
          <w:szCs w:val="24"/>
        </w:rPr>
        <w:drawing>
          <wp:inline distT="0" distB="0" distL="0" distR="0" wp14:anchorId="033252CA" wp14:editId="3C9EB107">
            <wp:extent cx="2755227" cy="2066925"/>
            <wp:effectExtent l="0" t="0" r="7620" b="0"/>
            <wp:docPr id="5" name="図 5" descr="Z:\01_事業推進グループ\53._いのちビジョン\191205_□第2回アドバイザー会議\05_音声、議事録、写真\02‗写真\CIM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事業推進グループ\53._いのちビジョン\191205_□第2回アドバイザー会議\05_音声、議事録、写真\02‗写真\CIMG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7618" cy="2076220"/>
                    </a:xfrm>
                    <a:prstGeom prst="rect">
                      <a:avLst/>
                    </a:prstGeom>
                    <a:noFill/>
                    <a:ln>
                      <a:noFill/>
                    </a:ln>
                  </pic:spPr>
                </pic:pic>
              </a:graphicData>
            </a:graphic>
          </wp:inline>
        </w:drawing>
      </w:r>
    </w:p>
    <w:p w:rsidR="004A7A83" w:rsidRPr="006E7194" w:rsidRDefault="004A7A83">
      <w:pPr>
        <w:rPr>
          <w:rFonts w:asciiTheme="majorEastAsia" w:eastAsiaTheme="majorEastAsia" w:hAnsiTheme="majorEastAsia"/>
          <w:sz w:val="24"/>
          <w:szCs w:val="24"/>
        </w:rPr>
      </w:pPr>
    </w:p>
    <w:p w:rsidR="00D31564" w:rsidRPr="006E7194" w:rsidRDefault="00D31564" w:rsidP="00D31564">
      <w:pPr>
        <w:pStyle w:val="ae"/>
        <w:numPr>
          <w:ilvl w:val="0"/>
          <w:numId w:val="1"/>
        </w:numPr>
        <w:ind w:leftChars="0"/>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概要</w:t>
      </w:r>
    </w:p>
    <w:p w:rsidR="00D31564" w:rsidRDefault="00D31564" w:rsidP="00D31564">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　当該会議</w:t>
      </w:r>
      <w:r w:rsidRPr="0094002B">
        <w:rPr>
          <w:rFonts w:asciiTheme="majorEastAsia" w:eastAsiaTheme="majorEastAsia" w:hAnsiTheme="majorEastAsia" w:hint="eastAsia"/>
          <w:sz w:val="24"/>
          <w:szCs w:val="24"/>
        </w:rPr>
        <w:t>は、10歳若返りの取組みの促進について、有識者を交え、専門的な見地から幅広く意見をお聴きすることを目的に開催。</w:t>
      </w:r>
    </w:p>
    <w:p w:rsidR="00D31564" w:rsidRPr="0094002B" w:rsidRDefault="00D31564" w:rsidP="00D31564">
      <w:pPr>
        <w:ind w:leftChars="100" w:left="450" w:hangingChars="100" w:hanging="240"/>
        <w:rPr>
          <w:rFonts w:asciiTheme="majorEastAsia" w:eastAsiaTheme="majorEastAsia" w:hAnsiTheme="majorEastAsia"/>
          <w:sz w:val="24"/>
          <w:szCs w:val="24"/>
        </w:rPr>
      </w:pPr>
    </w:p>
    <w:p w:rsidR="00D31564" w:rsidRPr="00DD72D8" w:rsidRDefault="00D31564" w:rsidP="00D31564">
      <w:pPr>
        <w:ind w:leftChars="100" w:left="450" w:hangingChars="100" w:hanging="240"/>
        <w:rPr>
          <w:rFonts w:asciiTheme="majorEastAsia" w:eastAsiaTheme="majorEastAsia" w:hAnsiTheme="majorEastAsia"/>
          <w:sz w:val="24"/>
          <w:szCs w:val="24"/>
        </w:rPr>
      </w:pPr>
      <w:r w:rsidRPr="00DD72D8">
        <w:rPr>
          <w:rFonts w:asciiTheme="majorEastAsia" w:eastAsiaTheme="majorEastAsia" w:hAnsiTheme="majorEastAsia" w:hint="eastAsia"/>
          <w:sz w:val="24"/>
          <w:szCs w:val="24"/>
        </w:rPr>
        <w:t>〇　今回の会議では「①10歳若返りのモデル事業等の実施状況」「②来年度の10歳若返りをめざす取組み等」をテーマに有識者からご意見をいただいた。</w:t>
      </w:r>
    </w:p>
    <w:p w:rsidR="00D31564" w:rsidRPr="00DD72D8" w:rsidRDefault="00D31564" w:rsidP="00D31564">
      <w:pPr>
        <w:ind w:leftChars="100" w:left="450" w:hangingChars="100" w:hanging="240"/>
        <w:rPr>
          <w:rFonts w:asciiTheme="majorEastAsia" w:eastAsiaTheme="majorEastAsia" w:hAnsiTheme="majorEastAsia"/>
          <w:sz w:val="24"/>
          <w:szCs w:val="24"/>
        </w:rPr>
      </w:pPr>
    </w:p>
    <w:p w:rsidR="00D31564" w:rsidRPr="00DD72D8" w:rsidRDefault="00D31564" w:rsidP="00D31564">
      <w:pPr>
        <w:ind w:leftChars="100" w:left="450" w:hangingChars="100" w:hanging="240"/>
        <w:rPr>
          <w:rFonts w:asciiTheme="majorEastAsia" w:eastAsiaTheme="majorEastAsia" w:hAnsiTheme="majorEastAsia"/>
          <w:sz w:val="24"/>
          <w:szCs w:val="24"/>
        </w:rPr>
      </w:pPr>
      <w:r w:rsidRPr="00DD72D8">
        <w:rPr>
          <w:rFonts w:asciiTheme="majorEastAsia" w:eastAsiaTheme="majorEastAsia" w:hAnsiTheme="majorEastAsia" w:hint="eastAsia"/>
          <w:sz w:val="24"/>
          <w:szCs w:val="24"/>
        </w:rPr>
        <w:t>〇　テーマ①は、事務局や連携して事業を実施している企業等より実施状況等について説明し、モデル事業の実施内容や進め方等についてご意見をいただいた。</w:t>
      </w:r>
    </w:p>
    <w:p w:rsidR="00D31564" w:rsidRPr="00DD72D8" w:rsidRDefault="00D31564" w:rsidP="00D31564">
      <w:pPr>
        <w:ind w:leftChars="100" w:left="450" w:hangingChars="100" w:hanging="240"/>
        <w:rPr>
          <w:rFonts w:asciiTheme="majorEastAsia" w:eastAsiaTheme="majorEastAsia" w:hAnsiTheme="majorEastAsia"/>
          <w:sz w:val="24"/>
          <w:szCs w:val="24"/>
        </w:rPr>
      </w:pPr>
    </w:p>
    <w:p w:rsidR="00CB0C54" w:rsidRPr="00D31564" w:rsidRDefault="00D31564" w:rsidP="0094002B">
      <w:pPr>
        <w:ind w:leftChars="100" w:left="450" w:hangingChars="100" w:hanging="240"/>
        <w:rPr>
          <w:rFonts w:asciiTheme="majorEastAsia" w:eastAsiaTheme="majorEastAsia" w:hAnsiTheme="majorEastAsia"/>
          <w:sz w:val="24"/>
          <w:szCs w:val="24"/>
        </w:rPr>
        <w:sectPr w:rsidR="00CB0C54" w:rsidRPr="00D31564" w:rsidSect="00D17666">
          <w:footerReference w:type="default" r:id="rId10"/>
          <w:footerReference w:type="first" r:id="rId11"/>
          <w:pgSz w:w="11906" w:h="16838"/>
          <w:pgMar w:top="1134" w:right="1274" w:bottom="1134" w:left="1418" w:header="851" w:footer="510" w:gutter="0"/>
          <w:cols w:space="425"/>
          <w:docGrid w:type="lines" w:linePitch="360"/>
        </w:sectPr>
      </w:pPr>
      <w:r w:rsidRPr="00DD72D8">
        <w:rPr>
          <w:rFonts w:asciiTheme="majorEastAsia" w:eastAsiaTheme="majorEastAsia" w:hAnsiTheme="majorEastAsia" w:hint="eastAsia"/>
          <w:sz w:val="24"/>
          <w:szCs w:val="24"/>
        </w:rPr>
        <w:t>〇　テーマ②は、事務局より「来年度実施予定のモデル事業の方向性」「今後の10歳若返りに関する効果的な発信」について説明し、来年度のモデル事業に関する具体的な内容</w:t>
      </w:r>
      <w:r>
        <w:rPr>
          <w:rFonts w:asciiTheme="majorEastAsia" w:eastAsiaTheme="majorEastAsia" w:hAnsiTheme="majorEastAsia" w:hint="eastAsia"/>
          <w:sz w:val="24"/>
          <w:szCs w:val="24"/>
        </w:rPr>
        <w:t>や進め方、実践モデルの効果的な発信等についてご意見をいただいた。</w:t>
      </w:r>
    </w:p>
    <w:p w:rsidR="00CB0C54" w:rsidRPr="0051620F" w:rsidRDefault="00CB0C54" w:rsidP="00F70BB0">
      <w:pPr>
        <w:pStyle w:val="ae"/>
        <w:ind w:leftChars="0" w:left="0"/>
        <w:rPr>
          <w:rFonts w:asciiTheme="majorEastAsia" w:eastAsiaTheme="majorEastAsia" w:hAnsiTheme="majorEastAsia"/>
          <w:sz w:val="24"/>
          <w:szCs w:val="24"/>
        </w:rPr>
      </w:pPr>
    </w:p>
    <w:p w:rsidR="00E411F8" w:rsidRPr="006E7194" w:rsidRDefault="00F70BB0" w:rsidP="00F70BB0">
      <w:pPr>
        <w:pStyle w:val="ae"/>
        <w:numPr>
          <w:ilvl w:val="0"/>
          <w:numId w:val="1"/>
        </w:numPr>
        <w:ind w:leftChars="0"/>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 xml:space="preserve"> </w:t>
      </w:r>
      <w:r w:rsidR="00E411F8" w:rsidRPr="006E7194">
        <w:rPr>
          <w:rFonts w:asciiTheme="majorEastAsia" w:eastAsiaTheme="majorEastAsia" w:hAnsiTheme="majorEastAsia" w:hint="eastAsia"/>
          <w:sz w:val="24"/>
          <w:szCs w:val="24"/>
        </w:rPr>
        <w:t>主な発言要旨</w:t>
      </w:r>
    </w:p>
    <w:p w:rsidR="006C5D25" w:rsidRPr="006E7194" w:rsidRDefault="006C5D25" w:rsidP="006C5D25">
      <w:pPr>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（１）</w:t>
      </w:r>
      <w:r w:rsidR="00B046D6" w:rsidRPr="00B046D6">
        <w:rPr>
          <w:rFonts w:asciiTheme="majorEastAsia" w:eastAsiaTheme="majorEastAsia" w:hAnsiTheme="majorEastAsia" w:hint="eastAsia"/>
          <w:sz w:val="24"/>
          <w:szCs w:val="24"/>
        </w:rPr>
        <w:t>10歳若返りのモデル事業等の実施状況について</w:t>
      </w:r>
    </w:p>
    <w:p w:rsidR="00F45400" w:rsidRPr="00F45400" w:rsidRDefault="007C0D98" w:rsidP="00F45400">
      <w:pPr>
        <w:ind w:left="3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45400" w:rsidRPr="00F45400">
        <w:rPr>
          <w:rFonts w:asciiTheme="majorEastAsia" w:eastAsiaTheme="majorEastAsia" w:hAnsiTheme="majorEastAsia" w:hint="eastAsia"/>
          <w:sz w:val="24"/>
          <w:szCs w:val="24"/>
        </w:rPr>
        <w:t>大平教授より「笑いと運動を連携した実践による健康・ストレスの分析」について、中間結果報告</w:t>
      </w:r>
      <w:r>
        <w:rPr>
          <w:rFonts w:asciiTheme="majorEastAsia" w:eastAsiaTheme="majorEastAsia" w:hAnsiTheme="majorEastAsia" w:hint="eastAsia"/>
          <w:sz w:val="24"/>
          <w:szCs w:val="24"/>
        </w:rPr>
        <w:t>＞</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検査については、笑いや日常生活の質、QOLに関するアンケート調査、握力、立ち座りテスト、それから３ｍ歩行のスピード、腹囲、体重、血圧、ストレスマーカーとして唾液中のストレスホルモンであるコルチゾールを測定。コルチゾールにつ</w:t>
      </w:r>
      <w:r>
        <w:rPr>
          <w:rFonts w:asciiTheme="majorEastAsia" w:eastAsiaTheme="majorEastAsia" w:hAnsiTheme="majorEastAsia" w:hint="eastAsia"/>
          <w:sz w:val="24"/>
          <w:szCs w:val="24"/>
        </w:rPr>
        <w:t>いては、評価に時間がかかるため、今回の結果は、それ以外の項目を説明</w:t>
      </w:r>
      <w:r w:rsidRPr="007C0D98">
        <w:rPr>
          <w:rFonts w:asciiTheme="majorEastAsia" w:eastAsiaTheme="majorEastAsia" w:hAnsiTheme="majorEastAsia" w:hint="eastAsia"/>
          <w:sz w:val="24"/>
          <w:szCs w:val="24"/>
        </w:rPr>
        <w:t>。</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健康教室は、合計10回行った。「笑いヨガ」という笑いの体操を講義と実践を７回と３回は笑いヨガと落語を実施。</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健康教室で用いている「笑いヨガ」は、笑いの体操とヨガの呼吸法をミックスしたもの。面白くなくても笑えるものであるため、誰でも笑えるということが特徴の健康法。</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参加人数は、久宝寺では最初に40</w:t>
      </w:r>
      <w:r>
        <w:rPr>
          <w:rFonts w:asciiTheme="majorEastAsia" w:eastAsiaTheme="majorEastAsia" w:hAnsiTheme="majorEastAsia" w:hint="eastAsia"/>
          <w:sz w:val="24"/>
          <w:szCs w:val="24"/>
        </w:rPr>
        <w:t>人がエントリーし</w:t>
      </w:r>
      <w:r w:rsidRPr="007C0D98">
        <w:rPr>
          <w:rFonts w:asciiTheme="majorEastAsia" w:eastAsiaTheme="majorEastAsia" w:hAnsiTheme="majorEastAsia" w:hint="eastAsia"/>
          <w:sz w:val="24"/>
          <w:szCs w:val="24"/>
        </w:rPr>
        <w:t>、曙川では、最初に37人</w:t>
      </w:r>
      <w:r>
        <w:rPr>
          <w:rFonts w:asciiTheme="majorEastAsia" w:eastAsiaTheme="majorEastAsia" w:hAnsiTheme="majorEastAsia" w:hint="eastAsia"/>
          <w:sz w:val="24"/>
          <w:szCs w:val="24"/>
        </w:rPr>
        <w:t xml:space="preserve">　</w:t>
      </w:r>
      <w:r w:rsidRPr="007C0D98">
        <w:rPr>
          <w:rFonts w:asciiTheme="majorEastAsia" w:eastAsiaTheme="majorEastAsia" w:hAnsiTheme="majorEastAsia" w:hint="eastAsia"/>
          <w:sz w:val="24"/>
          <w:szCs w:val="24"/>
        </w:rPr>
        <w:t>の方がエントリーしている。女性の方がほとんど。中間検査まで受けられた方が、久宝寺で33人、曙川が30人。参加率は、両方とも82.5％、81.1％と8割を超えている。</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特に改善が見られた項目としては、腹囲、握力、こころの健康。高齢者の場合は、やせももちろんフレイルの要因になるため、体重が減らずに腹囲だけ減ったというのは、比較的いい結果だったのではないかというふうに考える。</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筋肉量が増えたということに関し、特に握力というところが改善しており、気持ちの面ではこころの健康が良くなっていた。さらに統計学的な有意差は見られなかったが、拡張期血圧、立ち座りテストといった項目に今後さらに改善される期待ができるのではないか。</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なにより久宝寺地区の方も曙川地区の方も、参加するたびにどんどん笑いが増</w:t>
      </w:r>
      <w:r>
        <w:rPr>
          <w:rFonts w:asciiTheme="majorEastAsia" w:eastAsiaTheme="majorEastAsia" w:hAnsiTheme="majorEastAsia" w:hint="eastAsia"/>
          <w:sz w:val="24"/>
          <w:szCs w:val="24"/>
        </w:rPr>
        <w:t xml:space="preserve">　</w:t>
      </w:r>
      <w:r w:rsidRPr="007C0D98">
        <w:rPr>
          <w:rFonts w:asciiTheme="majorEastAsia" w:eastAsiaTheme="majorEastAsia" w:hAnsiTheme="majorEastAsia" w:hint="eastAsia"/>
          <w:sz w:val="24"/>
          <w:szCs w:val="24"/>
        </w:rPr>
        <w:t>え、久宝寺の方は、参加が終わった後に曙川に参加したいという希望を持たれている方もいた。また、こうした健康教室に参加することによって、他のイベントにも参加するというようなことができるなど集まってみんなで笑うということに効果があったのではなないか。</w:t>
      </w:r>
    </w:p>
    <w:p w:rsid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健康教室で悪くなった項目は一切なかったため、この点でも比較的安心して行</w:t>
      </w:r>
      <w:r>
        <w:rPr>
          <w:rFonts w:asciiTheme="majorEastAsia" w:eastAsiaTheme="majorEastAsia" w:hAnsiTheme="majorEastAsia" w:hint="eastAsia"/>
          <w:sz w:val="24"/>
          <w:szCs w:val="24"/>
        </w:rPr>
        <w:t xml:space="preserve">　</w:t>
      </w:r>
      <w:r w:rsidRPr="007C0D98">
        <w:rPr>
          <w:rFonts w:asciiTheme="majorEastAsia" w:eastAsiaTheme="majorEastAsia" w:hAnsiTheme="majorEastAsia" w:hint="eastAsia"/>
          <w:sz w:val="24"/>
          <w:szCs w:val="24"/>
        </w:rPr>
        <w:t>えるのではないかと思う。</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結果的には、「笑い」は精神的にも身体的にもある程度健康を維持増進させる可能性というのは、一般の地域住民の方でもみられるというのが確認された。</w:t>
      </w:r>
    </w:p>
    <w:p w:rsidR="00F45400" w:rsidRPr="00F45400"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今回の「笑い」を活かした10歳若返りということで、実施したが、もう一つ大</w:t>
      </w:r>
      <w:bookmarkStart w:id="0" w:name="_GoBack"/>
      <w:bookmarkEnd w:id="0"/>
      <w:r w:rsidRPr="007C0D98">
        <w:rPr>
          <w:rFonts w:asciiTheme="majorEastAsia" w:eastAsiaTheme="majorEastAsia" w:hAnsiTheme="majorEastAsia" w:hint="eastAsia"/>
          <w:sz w:val="24"/>
          <w:szCs w:val="24"/>
        </w:rPr>
        <w:t>事なことは、コミュニケーションの増加。地域のつながりの増加ということが大事なことかと思う。これらのことが、今回のメタボリックシンドロームの意思、身体機能、心の健康の維持増進に寄与し、これが将来的には、脳卒中、心筋梗塞の予防につながって健康寿命の増進につながるのではないか。</w:t>
      </w:r>
    </w:p>
    <w:p w:rsidR="007C0D98" w:rsidRDefault="007C0D98" w:rsidP="00F45400">
      <w:pPr>
        <w:ind w:left="360"/>
        <w:rPr>
          <w:rFonts w:asciiTheme="majorEastAsia" w:eastAsiaTheme="majorEastAsia" w:hAnsiTheme="majorEastAsia"/>
          <w:sz w:val="24"/>
          <w:szCs w:val="24"/>
        </w:rPr>
      </w:pPr>
    </w:p>
    <w:p w:rsidR="00F45400" w:rsidRPr="00F45400" w:rsidRDefault="007C0D98" w:rsidP="00F45400">
      <w:pPr>
        <w:ind w:left="36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F45400" w:rsidRPr="00F45400">
        <w:rPr>
          <w:rFonts w:asciiTheme="majorEastAsia" w:eastAsiaTheme="majorEastAsia" w:hAnsiTheme="majorEastAsia" w:hint="eastAsia"/>
          <w:sz w:val="24"/>
          <w:szCs w:val="24"/>
        </w:rPr>
        <w:t>アルカディア・システムズ㈱より「</w:t>
      </w:r>
      <w:r w:rsidR="00F45400" w:rsidRPr="00F45400">
        <w:rPr>
          <w:rFonts w:asciiTheme="majorEastAsia" w:eastAsiaTheme="majorEastAsia" w:hAnsiTheme="majorEastAsia"/>
          <w:sz w:val="24"/>
          <w:szCs w:val="24"/>
        </w:rPr>
        <w:t>AI</w:t>
      </w:r>
      <w:r w:rsidR="00F45400" w:rsidRPr="00F45400">
        <w:rPr>
          <w:rFonts w:asciiTheme="majorEastAsia" w:eastAsiaTheme="majorEastAsia" w:hAnsiTheme="majorEastAsia" w:hint="eastAsia"/>
          <w:sz w:val="24"/>
          <w:szCs w:val="24"/>
        </w:rPr>
        <w:t>・ロボットによるコミュニケーションの実践と分析」について、高石市で実践している実施状況について報告</w:t>
      </w:r>
      <w:r>
        <w:rPr>
          <w:rFonts w:asciiTheme="majorEastAsia" w:eastAsiaTheme="majorEastAsia" w:hAnsiTheme="majorEastAsia" w:hint="eastAsia"/>
          <w:sz w:val="24"/>
          <w:szCs w:val="24"/>
        </w:rPr>
        <w:t>＞</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全6回中の５回目を本日実施しているところ状況を伝える。デュアルタスクの</w:t>
      </w:r>
      <w:r>
        <w:rPr>
          <w:rFonts w:asciiTheme="majorEastAsia" w:eastAsiaTheme="majorEastAsia" w:hAnsiTheme="majorEastAsia" w:hint="eastAsia"/>
          <w:sz w:val="24"/>
          <w:szCs w:val="24"/>
        </w:rPr>
        <w:t xml:space="preserve">　</w:t>
      </w:r>
      <w:r w:rsidRPr="007C0D98">
        <w:rPr>
          <w:rFonts w:asciiTheme="majorEastAsia" w:eastAsiaTheme="majorEastAsia" w:hAnsiTheme="majorEastAsia" w:hint="eastAsia"/>
          <w:sz w:val="24"/>
          <w:szCs w:val="24"/>
        </w:rPr>
        <w:t>運動ゲームによる認知機能向上について簡単に説明させていただくと、テレビモニターがあり、その下にキネクトという骨格センサーを使っている。その前に人が立つと、自分がゲームの中に入り込んだようになり、骨格が映り、それを自分で動いて動かしながら、運動を進めるというものになっている。</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もともとは、心臓リハビリテーションから、７年くらい前からスタートしており、今100種類くらいの運動メニューを持っている。これは、ドクター、PT（理学療法士）、OT（作業療法士）、ST（言語聴覚士）に入っていただいて作っている。主に65歳以上の方を対象にして、運動をしていただいている。</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今回10月３日から、最終12月26日まで6回行うが、参加者の年齢は59歳か</w:t>
      </w:r>
      <w:r>
        <w:rPr>
          <w:rFonts w:asciiTheme="majorEastAsia" w:eastAsiaTheme="majorEastAsia" w:hAnsiTheme="majorEastAsia" w:hint="eastAsia"/>
          <w:sz w:val="24"/>
          <w:szCs w:val="24"/>
        </w:rPr>
        <w:t xml:space="preserve">　</w:t>
      </w:r>
      <w:r w:rsidRPr="007C0D98">
        <w:rPr>
          <w:rFonts w:asciiTheme="majorEastAsia" w:eastAsiaTheme="majorEastAsia" w:hAnsiTheme="majorEastAsia" w:hint="eastAsia"/>
          <w:sz w:val="24"/>
          <w:szCs w:val="24"/>
        </w:rPr>
        <w:t>ら91歳の方に参加していただいている。最初と最後に大阪大学により認知症の検査を実施することになっている。参加人数としては、29名で、運動に関しては、91歳の方が辞退された以外は、当初より本日も２８人の方、全員継続的に参加している。</w:t>
      </w:r>
    </w:p>
    <w:p w:rsid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感想としては、モニターの方々は非常に楽しんで実施しており、毎回楽しいの</w:t>
      </w:r>
      <w:r>
        <w:rPr>
          <w:rFonts w:asciiTheme="majorEastAsia" w:eastAsiaTheme="majorEastAsia" w:hAnsiTheme="majorEastAsia" w:hint="eastAsia"/>
          <w:sz w:val="24"/>
          <w:szCs w:val="24"/>
        </w:rPr>
        <w:t xml:space="preserve">　</w:t>
      </w:r>
      <w:r w:rsidRPr="007C0D98">
        <w:rPr>
          <w:rFonts w:asciiTheme="majorEastAsia" w:eastAsiaTheme="majorEastAsia" w:hAnsiTheme="majorEastAsia" w:hint="eastAsia"/>
          <w:sz w:val="24"/>
          <w:szCs w:val="24"/>
        </w:rPr>
        <w:t>で、参加しているといった声の他、認知が少し入っていると告知受けた参加者もみるからに運動機能が上がっている様子がうかがえる。当人も前日から明日は運動だということで、行くのを楽しみにしているとのこと。</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平成25年、28年度に大阪府内で、２度ほど、延べ640名ぐらいの運動のエビデンスをとった時は、参加率が７割だったが、今回は、非常に参加率が高い。</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デュアルタスクによる運動ゲームでは、運動を見える化し数値化をしている。それと毎回、TUG、つまり座った状態から３ｍ先を回ってもう一度座るまでの秒数、これはバランスであるとか、歩行であるとかあらゆる要素を毎回計測している。</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５回の計測は非常に少なく、個人個人により若干違いはあるが、若干早くなっているという感覚。正確には最終終わった時点で報告させていただく</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運動の数値化というのは非常に難しいが、同じゲームを点数評価している。1回につき4種類のゲームをしているが、２種類が、6回とも同じもの。2種類ずつ３回は違うものを入れている。</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バランスの他、目の動きで認知機能を測定するので、なるべく目から入った情報を体に伝えてバランス感覚をとるというようなゲームを中心に行っている。</w:t>
      </w:r>
    </w:p>
    <w:p w:rsidR="007C0D98" w:rsidRPr="007C0D98" w:rsidRDefault="007C0D98" w:rsidP="007C0D9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本来週に２回したいところだが、２週間に一回しか介入しないため、脳トレとして毎回３枚の宿題をだしている。</w:t>
      </w:r>
    </w:p>
    <w:p w:rsidR="00F45400" w:rsidRDefault="007C0D98" w:rsidP="007C0D98">
      <w:pPr>
        <w:ind w:left="36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参加率も非常に高いことから、それなりの結果がでるというふうに思っている。</w:t>
      </w:r>
    </w:p>
    <w:p w:rsidR="007C0D98" w:rsidRPr="00F45400" w:rsidRDefault="007C0D98" w:rsidP="00F45400">
      <w:pPr>
        <w:ind w:left="360"/>
        <w:rPr>
          <w:rFonts w:asciiTheme="majorEastAsia" w:eastAsiaTheme="majorEastAsia" w:hAnsiTheme="majorEastAsia"/>
          <w:sz w:val="24"/>
          <w:szCs w:val="24"/>
        </w:rPr>
      </w:pPr>
    </w:p>
    <w:p w:rsidR="00F45400" w:rsidRPr="00F45400" w:rsidRDefault="007C0D98" w:rsidP="00F45400">
      <w:pPr>
        <w:ind w:left="3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20930">
        <w:rPr>
          <w:rFonts w:asciiTheme="majorEastAsia" w:eastAsiaTheme="majorEastAsia" w:hAnsiTheme="majorEastAsia" w:hint="eastAsia"/>
          <w:sz w:val="24"/>
          <w:szCs w:val="24"/>
        </w:rPr>
        <w:t>意見交換</w:t>
      </w:r>
      <w:r>
        <w:rPr>
          <w:rFonts w:asciiTheme="majorEastAsia" w:eastAsiaTheme="majorEastAsia" w:hAnsiTheme="majorEastAsia" w:hint="eastAsia"/>
          <w:sz w:val="24"/>
          <w:szCs w:val="24"/>
        </w:rPr>
        <w:t>＞</w:t>
      </w:r>
    </w:p>
    <w:p w:rsidR="007C0D98" w:rsidRPr="007C0D98" w:rsidRDefault="007C0D98"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モデル事業として行われている</w:t>
      </w:r>
      <w:r w:rsidR="003E3A26">
        <w:rPr>
          <w:rFonts w:asciiTheme="majorEastAsia" w:eastAsiaTheme="majorEastAsia" w:hAnsiTheme="majorEastAsia" w:hint="eastAsia"/>
          <w:sz w:val="24"/>
          <w:szCs w:val="24"/>
        </w:rPr>
        <w:t>デュアルタスクのゲームによる運動や笑い</w:t>
      </w:r>
      <w:r w:rsidRPr="007C0D98">
        <w:rPr>
          <w:rFonts w:asciiTheme="majorEastAsia" w:eastAsiaTheme="majorEastAsia" w:hAnsiTheme="majorEastAsia" w:hint="eastAsia"/>
          <w:sz w:val="24"/>
          <w:szCs w:val="24"/>
        </w:rPr>
        <w:t>ヨガ</w:t>
      </w:r>
      <w:r w:rsidR="003E3A26">
        <w:rPr>
          <w:rFonts w:asciiTheme="majorEastAsia" w:eastAsiaTheme="majorEastAsia" w:hAnsiTheme="majorEastAsia" w:hint="eastAsia"/>
          <w:sz w:val="24"/>
          <w:szCs w:val="24"/>
        </w:rPr>
        <w:t>について</w:t>
      </w:r>
      <w:r w:rsidRPr="007C0D98">
        <w:rPr>
          <w:rFonts w:asciiTheme="majorEastAsia" w:eastAsiaTheme="majorEastAsia" w:hAnsiTheme="majorEastAsia" w:hint="eastAsia"/>
          <w:sz w:val="24"/>
          <w:szCs w:val="24"/>
        </w:rPr>
        <w:t>普及がどこまでできるのかという課題があるかと思う。</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〇笑いヨガを</w:t>
      </w:r>
      <w:r w:rsidR="007C0D98" w:rsidRPr="007C0D98">
        <w:rPr>
          <w:rFonts w:asciiTheme="majorEastAsia" w:eastAsiaTheme="majorEastAsia" w:hAnsiTheme="majorEastAsia" w:hint="eastAsia"/>
          <w:sz w:val="24"/>
          <w:szCs w:val="24"/>
        </w:rPr>
        <w:t>どのように普及させるかということでやっているのは、健康教室に参</w:t>
      </w:r>
      <w:r w:rsidR="007C0D98" w:rsidRPr="007C0D98">
        <w:rPr>
          <w:rFonts w:asciiTheme="majorEastAsia" w:eastAsiaTheme="majorEastAsia" w:hAnsiTheme="majorEastAsia" w:hint="eastAsia"/>
          <w:sz w:val="24"/>
          <w:szCs w:val="24"/>
        </w:rPr>
        <w:lastRenderedPageBreak/>
        <w:t>加している方に、笑いヨガのリーダーさんをとっていただ</w:t>
      </w:r>
      <w:r>
        <w:rPr>
          <w:rFonts w:asciiTheme="majorEastAsia" w:eastAsiaTheme="majorEastAsia" w:hAnsiTheme="majorEastAsia" w:hint="eastAsia"/>
          <w:sz w:val="24"/>
          <w:szCs w:val="24"/>
        </w:rPr>
        <w:t>き、その方たちにさらに地域で普及活動をしていただくような活動</w:t>
      </w:r>
      <w:r w:rsidR="007C0D98" w:rsidRPr="007C0D98">
        <w:rPr>
          <w:rFonts w:asciiTheme="majorEastAsia" w:eastAsiaTheme="majorEastAsia" w:hAnsiTheme="majorEastAsia" w:hint="eastAsia"/>
          <w:sz w:val="24"/>
          <w:szCs w:val="24"/>
        </w:rPr>
        <w:t>。福島でいうと実際にこの笑いの健康教室から６つの公民館で定期的に笑いヨガ教室というのを自分たちで運営するようになっている。なので、実際にこうした体験をした方が、中心となって地域のコミュニティセンターぐらいのスペースでやっていただくのが一番いいと思っている。</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リーダーやティーチャーなどの資格をとる</w:t>
      </w:r>
      <w:r>
        <w:rPr>
          <w:rFonts w:asciiTheme="majorEastAsia" w:eastAsiaTheme="majorEastAsia" w:hAnsiTheme="majorEastAsia" w:hint="eastAsia"/>
          <w:sz w:val="24"/>
          <w:szCs w:val="24"/>
        </w:rPr>
        <w:t>のは</w:t>
      </w:r>
      <w:r w:rsidR="007C0D98" w:rsidRPr="007C0D98">
        <w:rPr>
          <w:rFonts w:asciiTheme="majorEastAsia" w:eastAsiaTheme="majorEastAsia" w:hAnsiTheme="majorEastAsia" w:hint="eastAsia"/>
          <w:sz w:val="24"/>
          <w:szCs w:val="24"/>
        </w:rPr>
        <w:t>少しハードル</w:t>
      </w:r>
      <w:r>
        <w:rPr>
          <w:rFonts w:asciiTheme="majorEastAsia" w:eastAsiaTheme="majorEastAsia" w:hAnsiTheme="majorEastAsia" w:hint="eastAsia"/>
          <w:sz w:val="24"/>
          <w:szCs w:val="24"/>
        </w:rPr>
        <w:t>がある</w:t>
      </w:r>
      <w:r w:rsidR="007C0D98" w:rsidRPr="007C0D98">
        <w:rPr>
          <w:rFonts w:asciiTheme="majorEastAsia" w:eastAsiaTheme="majorEastAsia" w:hAnsiTheme="majorEastAsia" w:hint="eastAsia"/>
          <w:sz w:val="24"/>
          <w:szCs w:val="24"/>
        </w:rPr>
        <w:t>。リーダーさんでいうと丸2日間の研修。費用的には3万ぐらいかかる。2日間の研修をうけていただくと、他の人に教えられるお墨付きがつくということなので、それほど長く研修しなくてもでき、リーダーさんの資格、我々の健康教室に参加されている方、70代でもとられている方も多いため、高齢者の方でもできるのではないかと思っている。</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7C0D98" w:rsidRPr="007C0D98">
        <w:rPr>
          <w:rFonts w:asciiTheme="majorEastAsia" w:eastAsiaTheme="majorEastAsia" w:hAnsiTheme="majorEastAsia" w:hint="eastAsia"/>
          <w:sz w:val="24"/>
          <w:szCs w:val="24"/>
        </w:rPr>
        <w:t>普及という話</w:t>
      </w:r>
      <w:r>
        <w:rPr>
          <w:rFonts w:asciiTheme="majorEastAsia" w:eastAsiaTheme="majorEastAsia" w:hAnsiTheme="majorEastAsia" w:hint="eastAsia"/>
          <w:sz w:val="24"/>
          <w:szCs w:val="24"/>
        </w:rPr>
        <w:t>について、</w:t>
      </w:r>
      <w:r w:rsidR="007C0D98" w:rsidRPr="007C0D98">
        <w:rPr>
          <w:rFonts w:asciiTheme="majorEastAsia" w:eastAsiaTheme="majorEastAsia" w:hAnsiTheme="majorEastAsia" w:hint="eastAsia"/>
          <w:sz w:val="24"/>
          <w:szCs w:val="24"/>
        </w:rPr>
        <w:t>先生方は、効果がそもそもあるかという段階を検証されているのだと思うが、次に個人がどれくらい使いやすいかという個人ベースの普及ができるかという効果と自治体ベースで公的なサービスとしてどれくらい入れやすいか</w:t>
      </w:r>
      <w:r w:rsidR="00DA4C02">
        <w:rPr>
          <w:rFonts w:asciiTheme="majorEastAsia" w:eastAsiaTheme="majorEastAsia" w:hAnsiTheme="majorEastAsia" w:hint="eastAsia"/>
          <w:sz w:val="24"/>
          <w:szCs w:val="24"/>
        </w:rPr>
        <w:t>というある程度の測定あるいは評価のようなものを今後されていくことが必要。</w:t>
      </w:r>
      <w:r w:rsidR="007C0D98" w:rsidRPr="007C0D98">
        <w:rPr>
          <w:rFonts w:asciiTheme="majorEastAsia" w:eastAsiaTheme="majorEastAsia" w:hAnsiTheme="majorEastAsia" w:hint="eastAsia"/>
          <w:sz w:val="24"/>
          <w:szCs w:val="24"/>
        </w:rPr>
        <w:t>個人ベースのもの</w:t>
      </w:r>
      <w:r w:rsidR="00DA4C02">
        <w:rPr>
          <w:rFonts w:asciiTheme="majorEastAsia" w:eastAsiaTheme="majorEastAsia" w:hAnsiTheme="majorEastAsia" w:hint="eastAsia"/>
          <w:sz w:val="24"/>
          <w:szCs w:val="24"/>
        </w:rPr>
        <w:t>なのか、</w:t>
      </w:r>
      <w:r w:rsidR="007C0D98" w:rsidRPr="007C0D98">
        <w:rPr>
          <w:rFonts w:asciiTheme="majorEastAsia" w:eastAsiaTheme="majorEastAsia" w:hAnsiTheme="majorEastAsia" w:hint="eastAsia"/>
          <w:sz w:val="24"/>
          <w:szCs w:val="24"/>
        </w:rPr>
        <w:t>自治体ベースで導入しやすいようなプロジェクトを大阪府として選んでいきたいという</w:t>
      </w:r>
      <w:r w:rsidR="00DA4C02">
        <w:rPr>
          <w:rFonts w:asciiTheme="majorEastAsia" w:eastAsiaTheme="majorEastAsia" w:hAnsiTheme="majorEastAsia" w:hint="eastAsia"/>
          <w:sz w:val="24"/>
          <w:szCs w:val="24"/>
        </w:rPr>
        <w:t>ような方向なのか検討が必要</w:t>
      </w:r>
      <w:r w:rsidR="007C0D98" w:rsidRPr="007C0D98">
        <w:rPr>
          <w:rFonts w:asciiTheme="majorEastAsia" w:eastAsiaTheme="majorEastAsia" w:hAnsiTheme="majorEastAsia" w:hint="eastAsia"/>
          <w:sz w:val="24"/>
          <w:szCs w:val="24"/>
        </w:rPr>
        <w:t>。</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7C0D98" w:rsidRPr="007C0D98">
        <w:rPr>
          <w:rFonts w:asciiTheme="majorEastAsia" w:eastAsiaTheme="majorEastAsia" w:hAnsiTheme="majorEastAsia" w:hint="eastAsia"/>
          <w:sz w:val="24"/>
          <w:szCs w:val="24"/>
        </w:rPr>
        <w:t>今回の検証については細かくされており、今後の展開につながるのだろうと思う。</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7C0D98" w:rsidRPr="007C0D98">
        <w:rPr>
          <w:rFonts w:asciiTheme="majorEastAsia" w:eastAsiaTheme="majorEastAsia" w:hAnsiTheme="majorEastAsia" w:hint="eastAsia"/>
          <w:sz w:val="24"/>
          <w:szCs w:val="24"/>
        </w:rPr>
        <w:t>2点ほど、今後に活かせると思うものは、まず効果検証をしている場所がある程度限定されているので、その地域性というのがかなり強くでてしまう可能性がある</w:t>
      </w:r>
      <w:r w:rsidR="00DA4C02">
        <w:rPr>
          <w:rFonts w:asciiTheme="majorEastAsia" w:eastAsiaTheme="majorEastAsia" w:hAnsiTheme="majorEastAsia" w:hint="eastAsia"/>
          <w:sz w:val="24"/>
          <w:szCs w:val="24"/>
        </w:rPr>
        <w:t>。そのため</w:t>
      </w:r>
      <w:r w:rsidR="007C0D98" w:rsidRPr="007C0D98">
        <w:rPr>
          <w:rFonts w:asciiTheme="majorEastAsia" w:eastAsiaTheme="majorEastAsia" w:hAnsiTheme="majorEastAsia" w:hint="eastAsia"/>
          <w:sz w:val="24"/>
          <w:szCs w:val="24"/>
        </w:rPr>
        <w:t>、来年度に向けては別の特徴を持った場所で何か検証をしていく必要がある。もう一点はアンチエイジングということで、高齢者を対象に検討はされているのが、アンチエイジングフェアの参加者の年齢を見ていると、30代、40代、50代の方がものすごく多いので、逆に言えば、アンチエイジングに興味がある世代というのはそこであるため、そこをどういうふうに今後の将来の健康につなげていくのかというところ、すなわち10歳若返りをさせる、ジャンプアップさせる世代にアプローチすることも少し念頭に</w:t>
      </w:r>
      <w:r w:rsidR="00DA4C02">
        <w:rPr>
          <w:rFonts w:asciiTheme="majorEastAsia" w:eastAsiaTheme="majorEastAsia" w:hAnsiTheme="majorEastAsia" w:hint="eastAsia"/>
          <w:sz w:val="24"/>
          <w:szCs w:val="24"/>
        </w:rPr>
        <w:t>おいて、今後の展開を考えていくといい</w:t>
      </w:r>
      <w:r w:rsidR="007C0D98" w:rsidRPr="007C0D98">
        <w:rPr>
          <w:rFonts w:asciiTheme="majorEastAsia" w:eastAsiaTheme="majorEastAsia" w:hAnsiTheme="majorEastAsia" w:hint="eastAsia"/>
          <w:sz w:val="24"/>
          <w:szCs w:val="24"/>
        </w:rPr>
        <w:t>。</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7C0D98" w:rsidRPr="007C0D98">
        <w:rPr>
          <w:rFonts w:asciiTheme="majorEastAsia" w:eastAsiaTheme="majorEastAsia" w:hAnsiTheme="majorEastAsia" w:hint="eastAsia"/>
          <w:sz w:val="24"/>
          <w:szCs w:val="24"/>
        </w:rPr>
        <w:t>ある程度効果があるとわかった上で次にやることは、それが普及できるかということ。例えば笑いヨガであれば、今全国で運動指導士という形でそれぞれの自治体もしくは都道府県単位で要請し、いうなれば寝たきりにならないように、軽い運動から始めて運動機能を保つと運動指導をするという制度があるが、それに今回の笑いヨガの指導者である笑いヨガリーダーの研修を組み合わすということも考えられる。</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7C0D98" w:rsidRPr="007C0D98">
        <w:rPr>
          <w:rFonts w:asciiTheme="majorEastAsia" w:eastAsiaTheme="majorEastAsia" w:hAnsiTheme="majorEastAsia" w:hint="eastAsia"/>
          <w:sz w:val="24"/>
          <w:szCs w:val="24"/>
        </w:rPr>
        <w:t>また、同じことがピアニカでも言える。笑いヨガは強制的に笑って楽しく行う運動も含めた呼吸器機能の改善だが、音楽もピアニカでも歌声でもいいが、音楽も一つの呼吸器機能の改善といったものにもつながる。音楽は、音楽療法士たちが、もう少し一般の人たちにわかりやすく広げられるようなトレーニングを受け、そういった指導士の幅をひろげていくことが、普及に役立つかと思う。</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〇</w:t>
      </w:r>
      <w:r w:rsidR="007C0D98" w:rsidRPr="007C0D98">
        <w:rPr>
          <w:rFonts w:asciiTheme="majorEastAsia" w:eastAsiaTheme="majorEastAsia" w:hAnsiTheme="majorEastAsia" w:hint="eastAsia"/>
          <w:sz w:val="24"/>
          <w:szCs w:val="24"/>
        </w:rPr>
        <w:t>ゲーム感覚のデュアルタスクというのは、これから</w:t>
      </w:r>
      <w:r>
        <w:rPr>
          <w:rFonts w:asciiTheme="majorEastAsia" w:eastAsiaTheme="majorEastAsia" w:hAnsiTheme="majorEastAsia" w:hint="eastAsia"/>
          <w:sz w:val="24"/>
          <w:szCs w:val="24"/>
        </w:rPr>
        <w:t xml:space="preserve">　</w:t>
      </w:r>
      <w:r w:rsidR="007C0D98" w:rsidRPr="007C0D98">
        <w:rPr>
          <w:rFonts w:asciiTheme="majorEastAsia" w:eastAsiaTheme="majorEastAsia" w:hAnsiTheme="majorEastAsia" w:hint="eastAsia"/>
          <w:sz w:val="24"/>
          <w:szCs w:val="24"/>
        </w:rPr>
        <w:t>エビデンスを重ねていかれて、認知機能の低下が始まったくらいの人たちに対して、ゲーム感覚、ゲームといっても運動かと思うが、手を動かしたり、肘を動かしたり、そういうものを楽しみながらやっていただくということを、企業さんがいろんなところで効果を判定、評価していただき、症例を積んでいただくこととクロスして価格の問題、だんだん自治体でも手に入れられるようになれば広がっていくかと思う。</w:t>
      </w:r>
    </w:p>
    <w:p w:rsidR="007C0D98" w:rsidRPr="007C0D98" w:rsidRDefault="003E3A26" w:rsidP="003E3A2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7C0D98" w:rsidRPr="007C0D98">
        <w:rPr>
          <w:rFonts w:asciiTheme="majorEastAsia" w:eastAsiaTheme="majorEastAsia" w:hAnsiTheme="majorEastAsia" w:hint="eastAsia"/>
          <w:sz w:val="24"/>
          <w:szCs w:val="24"/>
        </w:rPr>
        <w:t>アンチエイジング</w:t>
      </w:r>
      <w:r w:rsidR="005411A6">
        <w:rPr>
          <w:rFonts w:asciiTheme="majorEastAsia" w:eastAsiaTheme="majorEastAsia" w:hAnsiTheme="majorEastAsia" w:hint="eastAsia"/>
          <w:sz w:val="24"/>
          <w:szCs w:val="24"/>
        </w:rPr>
        <w:t>のアンケートについて</w:t>
      </w:r>
      <w:r w:rsidR="007C0D98" w:rsidRPr="007C0D98">
        <w:rPr>
          <w:rFonts w:asciiTheme="majorEastAsia" w:eastAsiaTheme="majorEastAsia" w:hAnsiTheme="majorEastAsia" w:hint="eastAsia"/>
          <w:sz w:val="24"/>
          <w:szCs w:val="24"/>
        </w:rPr>
        <w:t>、取り組んでいるという質問をされていて、取り組んでいる人がより若くみられる傾向がでているということだったのだが、もし来年も行うのであれば、何に取り組んでいるのか、具体的にどういうものに取り組んでいるのかというようなものと、取り組んでいるだけではなくて、自分で効果があったもの、実感するものを答えていただくと、より若返りとの関連をみるのに有用なのではないかと思うので、ご検討いただければ。</w:t>
      </w:r>
    </w:p>
    <w:p w:rsidR="003E3A26" w:rsidRDefault="003E3A26" w:rsidP="007839FB">
      <w:pPr>
        <w:rPr>
          <w:rFonts w:asciiTheme="majorEastAsia" w:eastAsiaTheme="majorEastAsia" w:hAnsiTheme="majorEastAsia"/>
          <w:sz w:val="24"/>
          <w:szCs w:val="24"/>
        </w:rPr>
      </w:pPr>
    </w:p>
    <w:p w:rsidR="00445717" w:rsidRDefault="000F577D" w:rsidP="00445717">
      <w:pPr>
        <w:rPr>
          <w:rFonts w:asciiTheme="majorEastAsia" w:eastAsiaTheme="majorEastAsia" w:hAnsiTheme="majorEastAsia"/>
          <w:sz w:val="24"/>
          <w:szCs w:val="24"/>
        </w:rPr>
      </w:pPr>
      <w:r w:rsidRPr="006E7194">
        <w:rPr>
          <w:rFonts w:asciiTheme="majorEastAsia" w:eastAsiaTheme="majorEastAsia" w:hAnsiTheme="majorEastAsia" w:hint="eastAsia"/>
          <w:sz w:val="24"/>
          <w:szCs w:val="24"/>
        </w:rPr>
        <w:t>（２）</w:t>
      </w:r>
      <w:r w:rsidR="00B046D6" w:rsidRPr="00B046D6">
        <w:rPr>
          <w:rFonts w:asciiTheme="majorEastAsia" w:eastAsiaTheme="majorEastAsia" w:hAnsiTheme="majorEastAsia" w:hint="eastAsia"/>
          <w:sz w:val="24"/>
          <w:szCs w:val="24"/>
        </w:rPr>
        <w:t>来年度の10歳若返りをめざす取組み等について</w:t>
      </w:r>
    </w:p>
    <w:p w:rsidR="0094002B" w:rsidRPr="0094002B" w:rsidRDefault="00445717" w:rsidP="0044571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ステークホルダー同士が共有できる発信について、意識や目標の共有が大事</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このプロジェクトでは地域の健康づくりや介護予防というところでは市町村、</w:t>
      </w:r>
      <w:r>
        <w:rPr>
          <w:rFonts w:asciiTheme="majorEastAsia" w:eastAsiaTheme="majorEastAsia" w:hAnsiTheme="majorEastAsia" w:hint="eastAsia"/>
          <w:sz w:val="24"/>
          <w:szCs w:val="24"/>
        </w:rPr>
        <w:t xml:space="preserve">　</w:t>
      </w:r>
      <w:r w:rsidR="0094002B" w:rsidRPr="0094002B">
        <w:rPr>
          <w:rFonts w:asciiTheme="majorEastAsia" w:eastAsiaTheme="majorEastAsia" w:hAnsiTheme="majorEastAsia" w:hint="eastAsia"/>
          <w:sz w:val="24"/>
          <w:szCs w:val="24"/>
        </w:rPr>
        <w:t>企業も重要な役割を担う</w:t>
      </w:r>
      <w:r>
        <w:rPr>
          <w:rFonts w:asciiTheme="majorEastAsia" w:eastAsiaTheme="majorEastAsia" w:hAnsiTheme="majorEastAsia" w:hint="eastAsia"/>
          <w:sz w:val="24"/>
          <w:szCs w:val="24"/>
        </w:rPr>
        <w:t>。</w:t>
      </w:r>
      <w:r w:rsidR="0094002B" w:rsidRPr="0094002B">
        <w:rPr>
          <w:rFonts w:asciiTheme="majorEastAsia" w:eastAsiaTheme="majorEastAsia" w:hAnsiTheme="majorEastAsia" w:hint="eastAsia"/>
          <w:sz w:val="24"/>
          <w:szCs w:val="24"/>
        </w:rPr>
        <w:t>市町村が関わってくるとなると、市町村のなかでのステークホルダーの連携を作る必要があり、そのためにはプラットフォームを作ったり、パートナーシップを築いていくことが課題となってくると思う。その手法としてステークホルダーとの共同開催によるセミナー・シンポジウムの開催は良いと思うし、SNS等による発信も効果はある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住民も参加できるようなプラットフォーム作りとなった場合は、地域のレベル、例えば、市町村単位であったり、日常生活圏域だったり</w:t>
      </w:r>
      <w:r w:rsidR="005457D2">
        <w:rPr>
          <w:rFonts w:asciiTheme="majorEastAsia" w:eastAsiaTheme="majorEastAsia" w:hAnsiTheme="majorEastAsia" w:hint="eastAsia"/>
          <w:sz w:val="24"/>
          <w:szCs w:val="24"/>
        </w:rPr>
        <w:t>と</w:t>
      </w:r>
      <w:r w:rsidR="0094002B" w:rsidRPr="0094002B">
        <w:rPr>
          <w:rFonts w:asciiTheme="majorEastAsia" w:eastAsiaTheme="majorEastAsia" w:hAnsiTheme="majorEastAsia" w:hint="eastAsia"/>
          <w:sz w:val="24"/>
          <w:szCs w:val="24"/>
        </w:rPr>
        <w:t>いったことを考慮した</w:t>
      </w:r>
      <w:r w:rsidR="00F91F3E">
        <w:rPr>
          <w:rFonts w:asciiTheme="majorEastAsia" w:eastAsiaTheme="majorEastAsia" w:hAnsiTheme="majorEastAsia" w:hint="eastAsia"/>
          <w:sz w:val="24"/>
          <w:szCs w:val="24"/>
        </w:rPr>
        <w:t>プラットフォーム</w:t>
      </w:r>
      <w:r w:rsidR="0094002B" w:rsidRPr="0094002B">
        <w:rPr>
          <w:rFonts w:asciiTheme="majorEastAsia" w:eastAsiaTheme="majorEastAsia" w:hAnsiTheme="majorEastAsia" w:hint="eastAsia"/>
          <w:sz w:val="24"/>
          <w:szCs w:val="24"/>
        </w:rPr>
        <w:t>づくりという戦略も必要ではないか</w:t>
      </w:r>
      <w:r w:rsidR="005457D2">
        <w:rPr>
          <w:rFonts w:asciiTheme="majorEastAsia" w:eastAsiaTheme="majorEastAsia" w:hAnsiTheme="majorEastAsia" w:hint="eastAsia"/>
          <w:sz w:val="24"/>
          <w:szCs w:val="24"/>
        </w:rPr>
        <w:t>。</w:t>
      </w:r>
      <w:r w:rsidR="0094002B" w:rsidRPr="0094002B">
        <w:rPr>
          <w:rFonts w:asciiTheme="majorEastAsia" w:eastAsiaTheme="majorEastAsia" w:hAnsiTheme="majorEastAsia" w:hint="eastAsia"/>
          <w:sz w:val="24"/>
          <w:szCs w:val="24"/>
        </w:rPr>
        <w:t>そのためには、既存の様々な協議の場を活用できれば良いと思うし、そういったところに提案していくことが課題。</w:t>
      </w:r>
    </w:p>
    <w:p w:rsidR="0094002B" w:rsidRPr="0094002B" w:rsidRDefault="00445717" w:rsidP="005457D2">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府では、地域福祉計画はじめ様々な行政計画があるので、それらにこの10歳若返りプロジェクトの成果を上手く提案できるようにすることが重要ではないか。</w:t>
      </w:r>
      <w:r w:rsidR="005457D2">
        <w:rPr>
          <w:rFonts w:asciiTheme="majorEastAsia" w:eastAsiaTheme="majorEastAsia" w:hAnsiTheme="majorEastAsia" w:hint="eastAsia"/>
          <w:sz w:val="24"/>
          <w:szCs w:val="24"/>
        </w:rPr>
        <w:t>ステー</w:t>
      </w:r>
      <w:r w:rsidR="0094002B" w:rsidRPr="0094002B">
        <w:rPr>
          <w:rFonts w:asciiTheme="majorEastAsia" w:eastAsiaTheme="majorEastAsia" w:hAnsiTheme="majorEastAsia" w:hint="eastAsia"/>
          <w:sz w:val="24"/>
          <w:szCs w:val="24"/>
        </w:rPr>
        <w:t>クホルダー同士の連携ということでは、行政内部での連携も必要であり、庁内の色んな部門で色んな資料を持っているはずで、それらをつなげて分析できると良い。</w:t>
      </w:r>
    </w:p>
    <w:p w:rsidR="0094002B" w:rsidRPr="0094002B" w:rsidRDefault="00445717" w:rsidP="005457D2">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厚労省が</w:t>
      </w:r>
      <w:r w:rsidR="005411A6">
        <w:rPr>
          <w:rFonts w:asciiTheme="majorEastAsia" w:eastAsiaTheme="majorEastAsia" w:hAnsiTheme="majorEastAsia" w:hint="eastAsia"/>
          <w:sz w:val="24"/>
          <w:szCs w:val="24"/>
        </w:rPr>
        <w:t>（</w:t>
      </w:r>
      <w:r w:rsidR="005411A6" w:rsidRPr="005411A6">
        <w:rPr>
          <w:rFonts w:asciiTheme="majorEastAsia" w:eastAsiaTheme="majorEastAsia" w:hAnsiTheme="majorEastAsia" w:hint="eastAsia"/>
          <w:sz w:val="24"/>
          <w:szCs w:val="24"/>
        </w:rPr>
        <w:t>介護保険に関連する情報をはじめ</w:t>
      </w:r>
      <w:r w:rsidR="005411A6">
        <w:rPr>
          <w:rFonts w:asciiTheme="majorEastAsia" w:eastAsiaTheme="majorEastAsia" w:hAnsiTheme="majorEastAsia" w:hint="eastAsia"/>
          <w:sz w:val="24"/>
          <w:szCs w:val="24"/>
        </w:rPr>
        <w:t>とした）地域包括ケア「</w:t>
      </w:r>
      <w:r w:rsidR="0094002B" w:rsidRPr="0094002B">
        <w:rPr>
          <w:rFonts w:asciiTheme="majorEastAsia" w:eastAsiaTheme="majorEastAsia" w:hAnsiTheme="majorEastAsia" w:hint="eastAsia"/>
          <w:sz w:val="24"/>
          <w:szCs w:val="24"/>
        </w:rPr>
        <w:t>見える化</w:t>
      </w:r>
      <w:r w:rsidR="005411A6">
        <w:rPr>
          <w:rFonts w:asciiTheme="majorEastAsia" w:eastAsiaTheme="majorEastAsia" w:hAnsiTheme="majorEastAsia" w:hint="eastAsia"/>
          <w:sz w:val="24"/>
          <w:szCs w:val="24"/>
        </w:rPr>
        <w:t>」</w:t>
      </w:r>
      <w:r w:rsidR="0094002B" w:rsidRPr="0094002B">
        <w:rPr>
          <w:rFonts w:asciiTheme="majorEastAsia" w:eastAsiaTheme="majorEastAsia" w:hAnsiTheme="majorEastAsia" w:hint="eastAsia"/>
          <w:sz w:val="24"/>
          <w:szCs w:val="24"/>
        </w:rPr>
        <w:t>システムというのを出しているが、要介護認定率について年</w:t>
      </w:r>
      <w:r>
        <w:rPr>
          <w:rFonts w:asciiTheme="majorEastAsia" w:eastAsiaTheme="majorEastAsia" w:hAnsiTheme="majorEastAsia" w:hint="eastAsia"/>
          <w:sz w:val="24"/>
          <w:szCs w:val="24"/>
        </w:rPr>
        <w:t xml:space="preserve">　</w:t>
      </w:r>
      <w:r w:rsidR="0094002B" w:rsidRPr="0094002B">
        <w:rPr>
          <w:rFonts w:asciiTheme="majorEastAsia" w:eastAsiaTheme="majorEastAsia" w:hAnsiTheme="majorEastAsia" w:hint="eastAsia"/>
          <w:sz w:val="24"/>
          <w:szCs w:val="24"/>
        </w:rPr>
        <w:t>齢調整をした結果、大阪府はワースト１だった。原因について調べたことがあったが、市町村別の認定率との相関を調べてみると、肥満、喫煙者が多い市町村では認定率が高くなるという結果であった</w:t>
      </w:r>
      <w:r>
        <w:rPr>
          <w:rFonts w:asciiTheme="majorEastAsia" w:eastAsiaTheme="majorEastAsia" w:hAnsiTheme="majorEastAsia" w:hint="eastAsia"/>
          <w:sz w:val="24"/>
          <w:szCs w:val="24"/>
        </w:rPr>
        <w:t>。</w:t>
      </w:r>
      <w:r w:rsidR="0094002B" w:rsidRPr="0094002B">
        <w:rPr>
          <w:rFonts w:asciiTheme="majorEastAsia" w:eastAsiaTheme="majorEastAsia" w:hAnsiTheme="majorEastAsia" w:hint="eastAsia"/>
          <w:sz w:val="24"/>
          <w:szCs w:val="24"/>
        </w:rPr>
        <w:t>健康に関するデータと介護保険の認定に関するデータとは地域で相関してくるはずで、そういうデータはもっと発信すれば良いと思うし、作り出すためには、庁内で連携していければ、より進むのではないかと思う。</w:t>
      </w:r>
    </w:p>
    <w:p w:rsidR="0094002B" w:rsidRPr="0094002B" w:rsidRDefault="00445717" w:rsidP="005457D2">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部門間連携ということは重要。高齢社会のまちづくりを行っていくということ</w:t>
      </w:r>
      <w:r w:rsidR="005457D2">
        <w:rPr>
          <w:rFonts w:asciiTheme="majorEastAsia" w:eastAsiaTheme="majorEastAsia" w:hAnsiTheme="majorEastAsia" w:hint="eastAsia"/>
          <w:sz w:val="24"/>
          <w:szCs w:val="24"/>
        </w:rPr>
        <w:t xml:space="preserve">　</w:t>
      </w:r>
      <w:r w:rsidR="0094002B" w:rsidRPr="0094002B">
        <w:rPr>
          <w:rFonts w:asciiTheme="majorEastAsia" w:eastAsiaTheme="majorEastAsia" w:hAnsiTheme="majorEastAsia" w:hint="eastAsia"/>
          <w:sz w:val="24"/>
          <w:szCs w:val="24"/>
        </w:rPr>
        <w:t>が１つの目標になっているが、公衆衛生の分野では、人の行動や健康を支える環</w:t>
      </w:r>
      <w:r w:rsidR="0094002B" w:rsidRPr="0094002B">
        <w:rPr>
          <w:rFonts w:asciiTheme="majorEastAsia" w:eastAsiaTheme="majorEastAsia" w:hAnsiTheme="majorEastAsia" w:hint="eastAsia"/>
          <w:sz w:val="24"/>
          <w:szCs w:val="24"/>
        </w:rPr>
        <w:lastRenderedPageBreak/>
        <w:t>境を整備することが１つの重要なポイントとなっていて、人の行動を変えるような環境を整えることが大きなテーマともなっている。</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まちづくりの方でも健康を意識したまちづくりを考えていて、このプロジェクトがそうだが、健康の方でも健康を支える環境を作るまちづくりというものを検討している。まちづくりの方では既にデータなども分析していると私の方では認識しているので、そういった部門と連携することが、健康を支えるような環境をどうやって作っていくのかというヒントになると思うし、大阪であればどうなのかというところを示せるような連携ができるような事業ができれば良いのでは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市町村などでは</w:t>
      </w:r>
      <w:r w:rsidR="005457D2">
        <w:rPr>
          <w:rFonts w:asciiTheme="majorEastAsia" w:eastAsiaTheme="majorEastAsia" w:hAnsiTheme="majorEastAsia" w:hint="eastAsia"/>
          <w:sz w:val="24"/>
          <w:szCs w:val="24"/>
        </w:rPr>
        <w:t>健康とまちづくりに関するデータを集めていると思う。</w:t>
      </w:r>
      <w:r w:rsidR="0094002B" w:rsidRPr="0094002B">
        <w:rPr>
          <w:rFonts w:asciiTheme="majorEastAsia" w:eastAsiaTheme="majorEastAsia" w:hAnsiTheme="majorEastAsia" w:hint="eastAsia"/>
          <w:sz w:val="24"/>
          <w:szCs w:val="24"/>
        </w:rPr>
        <w:t>そういうことに興味のある市町村と連携して、どういった環境を作れば健康やアンチエイジングにつながるのか、ということを出していくというのも重要だと思う。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全体的に高齢者だけではなく府民全体としてどうやっていくのかというヒントは、住環境のところデータにもあるのではと考えている。</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この事業の事務局は企画部局であり、健康部局ではない、ということで、ヘルスインオールポリシーといった考え方があるが、庁内それぞれの部局で少しずつ健康に関するアイデア出しが出来るような、全庁体制で取り組むということが、まさに万博という全庁が関係あるようなイベントがある際は、やり易いのでは、と思う。</w:t>
      </w:r>
    </w:p>
    <w:p w:rsidR="0094002B" w:rsidRPr="0094002B" w:rsidRDefault="00445717" w:rsidP="005457D2">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部局間連携ということでいくと、各部局から専門の職員がそれぞれ出てきて、各部局が最初から主役として入っているような体制を作れれば良いのではと思う。恐らく、愛知、大分、沖縄といったところだったと思うが、健康を旗頭とした体制を作った事例はいくつかあったはずだが、なかなかゴール</w:t>
      </w:r>
      <w:r w:rsidR="005457D2">
        <w:rPr>
          <w:rFonts w:asciiTheme="majorEastAsia" w:eastAsiaTheme="majorEastAsia" w:hAnsiTheme="majorEastAsia" w:hint="eastAsia"/>
          <w:sz w:val="24"/>
          <w:szCs w:val="24"/>
        </w:rPr>
        <w:t>がはっきりしないことから、１、２年はやってもそれが実質化しなかったようだが、</w:t>
      </w:r>
      <w:r w:rsidR="0094002B" w:rsidRPr="0094002B">
        <w:rPr>
          <w:rFonts w:asciiTheme="majorEastAsia" w:eastAsiaTheme="majorEastAsia" w:hAnsiTheme="majorEastAsia" w:hint="eastAsia"/>
          <w:sz w:val="24"/>
          <w:szCs w:val="24"/>
        </w:rPr>
        <w:t>今回は万博という2025年のゴールがあるので、それに向けた全庁的な体制ということであれば、そこに健康ということも入れ込み易いのでは、と思う。</w:t>
      </w:r>
    </w:p>
    <w:p w:rsidR="0094002B" w:rsidRPr="0094002B" w:rsidRDefault="00445717" w:rsidP="0079079F">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指標の話が出たが、調査を行う目的としては、現状把握をしたいからという理由などがあると思うが、その指標をどれくらい達成できていたかということが、結果的には国づくりや地域づくりの指標になると思う。それを拡げていくような施策に取り組んでいくことが、各部局のミッションとなっていくような指標づくりが出来れば、全庁体制のなかで各部局毎に10歳若返りに資するようなことが進んでいくのでは、</w:t>
      </w:r>
      <w:r w:rsidR="0079079F" w:rsidRPr="0094002B">
        <w:rPr>
          <w:rFonts w:asciiTheme="majorEastAsia" w:eastAsiaTheme="majorEastAsia" w:hAnsiTheme="majorEastAsia" w:hint="eastAsia"/>
          <w:sz w:val="24"/>
          <w:szCs w:val="24"/>
        </w:rPr>
        <w:t>ひいては、地域、個人レベルでの若返りが進むのでは、</w:t>
      </w:r>
      <w:r w:rsidR="0094002B" w:rsidRPr="0094002B">
        <w:rPr>
          <w:rFonts w:asciiTheme="majorEastAsia" w:eastAsiaTheme="majorEastAsia" w:hAnsiTheme="majorEastAsia" w:hint="eastAsia"/>
          <w:sz w:val="24"/>
          <w:szCs w:val="24"/>
        </w:rPr>
        <w:t>と思う。指標などが出来た段階で各部局に提供するのではなく、作る段階から各部局が</w:t>
      </w:r>
      <w:r>
        <w:rPr>
          <w:rFonts w:asciiTheme="majorEastAsia" w:eastAsiaTheme="majorEastAsia" w:hAnsiTheme="majorEastAsia" w:hint="eastAsia"/>
          <w:sz w:val="24"/>
          <w:szCs w:val="24"/>
        </w:rPr>
        <w:t xml:space="preserve">　</w:t>
      </w:r>
      <w:r w:rsidR="0094002B" w:rsidRPr="0094002B">
        <w:rPr>
          <w:rFonts w:asciiTheme="majorEastAsia" w:eastAsiaTheme="majorEastAsia" w:hAnsiTheme="majorEastAsia" w:hint="eastAsia"/>
          <w:sz w:val="24"/>
          <w:szCs w:val="24"/>
        </w:rPr>
        <w:t>携わるということが重要だと思う。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モデル事業について、今回、６つの取組分野を作って各事業それぞれ独立して事業を行ってきたわけだが、各事業間で連携できるのでは、と考えている。</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今回、実施を検討されている口の健康でいくと、色んなところで連携できると考えており、例えば、笑いは喉の機能を鍛えるといった効果があったり、歯の本数と関係することが分かっており、音楽も口腔機能と非常に関係するし、認知症と口腔機能との関係も良く分かっている。</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〇</w:t>
      </w:r>
      <w:r w:rsidR="0094002B" w:rsidRPr="0094002B">
        <w:rPr>
          <w:rFonts w:asciiTheme="majorEastAsia" w:eastAsiaTheme="majorEastAsia" w:hAnsiTheme="majorEastAsia" w:hint="eastAsia"/>
          <w:sz w:val="24"/>
          <w:szCs w:val="24"/>
        </w:rPr>
        <w:t>口の分野では関係する企業も大阪では非常に多いと思うので、色々な方面から</w:t>
      </w:r>
      <w:r>
        <w:rPr>
          <w:rFonts w:asciiTheme="majorEastAsia" w:eastAsiaTheme="majorEastAsia" w:hAnsiTheme="majorEastAsia" w:hint="eastAsia"/>
          <w:sz w:val="24"/>
          <w:szCs w:val="24"/>
        </w:rPr>
        <w:t xml:space="preserve">　</w:t>
      </w:r>
      <w:r w:rsidR="0094002B" w:rsidRPr="0094002B">
        <w:rPr>
          <w:rFonts w:asciiTheme="majorEastAsia" w:eastAsiaTheme="majorEastAsia" w:hAnsiTheme="majorEastAsia" w:hint="eastAsia"/>
          <w:sz w:val="24"/>
          <w:szCs w:val="24"/>
        </w:rPr>
        <w:t>口の健康に対して実施できるようなモデル事業を組んでいただければ、６つの分野が連携して口の健康に取り組むことができる。</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企業連携では、思わぬところでの連携も</w:t>
      </w:r>
      <w:r w:rsidR="0079079F">
        <w:rPr>
          <w:rFonts w:asciiTheme="majorEastAsia" w:eastAsiaTheme="majorEastAsia" w:hAnsiTheme="majorEastAsia" w:hint="eastAsia"/>
          <w:sz w:val="24"/>
          <w:szCs w:val="24"/>
        </w:rPr>
        <w:t>ある。</w:t>
      </w:r>
      <w:r w:rsidR="0094002B" w:rsidRPr="0094002B">
        <w:rPr>
          <w:rFonts w:asciiTheme="majorEastAsia" w:eastAsiaTheme="majorEastAsia" w:hAnsiTheme="majorEastAsia" w:hint="eastAsia"/>
          <w:sz w:val="24"/>
          <w:szCs w:val="24"/>
        </w:rPr>
        <w:t>ぜひ、様々な企業からアイデア出しをしてもらい、そこからモデル事業で取り組むことが出来るようになれば良いのではと思う。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地域での企業との連携は非常に重要であり、例えば、福島では、着ただけで心拍やストレスを測れるという下着を開発した企業があり、地域住民とコラボして、モニタリングしている例がある。企業としては、着たことによる情報が手に入るし、地域や住民としては健康状態がリアルタイムで見れるというところで、やはり</w:t>
      </w:r>
      <w:proofErr w:type="spellStart"/>
      <w:r w:rsidR="0094002B" w:rsidRPr="0094002B">
        <w:rPr>
          <w:rFonts w:asciiTheme="majorEastAsia" w:eastAsiaTheme="majorEastAsia" w:hAnsiTheme="majorEastAsia" w:hint="eastAsia"/>
          <w:sz w:val="24"/>
          <w:szCs w:val="24"/>
        </w:rPr>
        <w:t>winwin</w:t>
      </w:r>
      <w:proofErr w:type="spellEnd"/>
      <w:r w:rsidR="0094002B" w:rsidRPr="0094002B">
        <w:rPr>
          <w:rFonts w:asciiTheme="majorEastAsia" w:eastAsiaTheme="majorEastAsia" w:hAnsiTheme="majorEastAsia" w:hint="eastAsia"/>
          <w:sz w:val="24"/>
          <w:szCs w:val="24"/>
        </w:rPr>
        <w:t>の関係を作って健康に取り組んでいるという例もあるので、そういった形のモデル事業も良いのでは、と思う。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今年、せっかく笑いや運動などに取り組んだのだから、来年、口の健康・食、アンチエイジングなどをやるのであれば、笑いや運動は、口腔機能改善や歯周病予防とも非常に関連することから、ヘルスケア、美容、オーラルケア、アンチエイジング、地域の活動など色々なものがあるが、それぞれが連携できる仕組みで進めていくことが重要。</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万博までの期間に何をどういった状況にするのか、例えば、健康日本21の指標の改善以外に何か万博に向けての改善といった指標を作ってみるのも一つではないか。例えば、笑いヨガの運動指導員が〇名増えた、とか笑いヨガ教室の回数が〇回増えたとかでも良い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アンチエイジングフェアには多数の企業が参画していたが、多くの人が気軽に出来るという条件のなかには、お金がかからず安価で丈夫で取り掛かりやすい器具</w:t>
      </w:r>
      <w:r w:rsidR="00BE2A16">
        <w:rPr>
          <w:rFonts w:asciiTheme="majorEastAsia" w:eastAsiaTheme="majorEastAsia" w:hAnsiTheme="majorEastAsia" w:hint="eastAsia"/>
          <w:sz w:val="24"/>
          <w:szCs w:val="24"/>
        </w:rPr>
        <w:t>であれば</w:t>
      </w:r>
      <w:r w:rsidR="0094002B" w:rsidRPr="0094002B">
        <w:rPr>
          <w:rFonts w:asciiTheme="majorEastAsia" w:eastAsiaTheme="majorEastAsia" w:hAnsiTheme="majorEastAsia" w:hint="eastAsia"/>
          <w:sz w:val="24"/>
          <w:szCs w:val="24"/>
        </w:rPr>
        <w:t>、広まり易い。</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現在、WHOでも</w:t>
      </w:r>
      <w:r w:rsidR="00BE2A16">
        <w:rPr>
          <w:rFonts w:asciiTheme="majorEastAsia" w:eastAsiaTheme="majorEastAsia" w:hAnsiTheme="majorEastAsia" w:hint="eastAsia"/>
          <w:sz w:val="24"/>
          <w:szCs w:val="24"/>
        </w:rPr>
        <w:t>認知症は非常に問題になっているが、他では、死亡には直結しないが</w:t>
      </w:r>
      <w:r w:rsidR="0094002B" w:rsidRPr="0094002B">
        <w:rPr>
          <w:rFonts w:asciiTheme="majorEastAsia" w:eastAsiaTheme="majorEastAsia" w:hAnsiTheme="majorEastAsia" w:hint="eastAsia"/>
          <w:sz w:val="24"/>
          <w:szCs w:val="24"/>
        </w:rPr>
        <w:t>生活の質を悪くするものとして、メンタルの問題があったり、ひざ痛、腰痛なども重要視している。</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認知症関連のものとしては、高齢化による難聴も問題であり、外から情報が入って来なくなるので、認知機能の低下につながったり、安全面でも不安になるので、閉じ籠りの原因にもなる。バッテリーなしで高性</w:t>
      </w:r>
      <w:r w:rsidR="00BE2A16">
        <w:rPr>
          <w:rFonts w:asciiTheme="majorEastAsia" w:eastAsiaTheme="majorEastAsia" w:hAnsiTheme="majorEastAsia" w:hint="eastAsia"/>
          <w:sz w:val="24"/>
          <w:szCs w:val="24"/>
        </w:rPr>
        <w:t>能で安いが長持ちするような補聴器が開発されれば、大きく</w:t>
      </w:r>
      <w:r w:rsidR="0094002B" w:rsidRPr="0094002B">
        <w:rPr>
          <w:rFonts w:asciiTheme="majorEastAsia" w:eastAsiaTheme="majorEastAsia" w:hAnsiTheme="majorEastAsia" w:hint="eastAsia"/>
          <w:sz w:val="24"/>
          <w:szCs w:val="24"/>
        </w:rPr>
        <w:t>広まると思う。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最先端技術というの</w:t>
      </w:r>
      <w:r w:rsidR="00BE2A16">
        <w:rPr>
          <w:rFonts w:asciiTheme="majorEastAsia" w:eastAsiaTheme="majorEastAsia" w:hAnsiTheme="majorEastAsia" w:hint="eastAsia"/>
          <w:sz w:val="24"/>
          <w:szCs w:val="24"/>
        </w:rPr>
        <w:t>は非常にお金がかかるが、それを応用した「適正技術」というのは大きく</w:t>
      </w:r>
      <w:r w:rsidR="0094002B" w:rsidRPr="0094002B">
        <w:rPr>
          <w:rFonts w:asciiTheme="majorEastAsia" w:eastAsiaTheme="majorEastAsia" w:hAnsiTheme="majorEastAsia" w:hint="eastAsia"/>
          <w:sz w:val="24"/>
          <w:szCs w:val="24"/>
        </w:rPr>
        <w:t>広まるので、万博が世界展開を考える上では、そういった適正技術を伸ばす、というところも入れておくべき。</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SNS等の発信については、専門学校の学生などから公募によってアイデアを募集するのも良いと思う。実際、日本公衆衛生学会などで１等約10万円でタバコのパッケージについて公募したところ、1,000件を超える応募があり、毒々しくなくアピールするような案が出てきたことから、そういったところも上手く利用するのも良いのでは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目標指標に対する議論について、健康日本21の指標を加えるということも１つ</w:t>
      </w:r>
      <w:r w:rsidR="0094002B" w:rsidRPr="0094002B">
        <w:rPr>
          <w:rFonts w:asciiTheme="majorEastAsia" w:eastAsiaTheme="majorEastAsia" w:hAnsiTheme="majorEastAsia" w:hint="eastAsia"/>
          <w:sz w:val="24"/>
          <w:szCs w:val="24"/>
        </w:rPr>
        <w:lastRenderedPageBreak/>
        <w:t>だと思うが、SDGｓにも健康・福祉はじめたくさんの指標がある。</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特に、SDGｓは地方自治体、民間でも進めようとしており、このプロジェクトは万博に向けたものであることから、そこに絡める発想があれば面白いと思った。</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アプリケーションのソフトを活用している都道府県があり、神奈川では、「マイ未病カルテ」という取組みを行っており、ダウンロードした人が150万人を超えたという記事を見た。大阪府でもアスマイルというアプリに取り組んでいると聞いているが、10歳若返りとも非常に関係があると思うので、活用出来れば良いと思う。</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口の健康については、歯科医、歯科衛生士などは専門職として関わり続けている人達であり、歯科関係の団体と連携するべき。かかりつけの歯科医がいる人で定期的に歯の清掃を行っている人は寿命が延びるというデータを、東京で区の歯科医師会と連携して出したという例もあった。</w:t>
      </w:r>
    </w:p>
    <w:p w:rsidR="0094002B" w:rsidRPr="0094002B" w:rsidRDefault="00445717" w:rsidP="00445717">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口の健康は全身の健康と関係があるというデータが数多く出てきているので、</w:t>
      </w:r>
      <w:r>
        <w:rPr>
          <w:rFonts w:asciiTheme="majorEastAsia" w:eastAsiaTheme="majorEastAsia" w:hAnsiTheme="majorEastAsia" w:hint="eastAsia"/>
          <w:sz w:val="24"/>
          <w:szCs w:val="24"/>
        </w:rPr>
        <w:t xml:space="preserve">　</w:t>
      </w:r>
      <w:r w:rsidR="0094002B" w:rsidRPr="0094002B">
        <w:rPr>
          <w:rFonts w:asciiTheme="majorEastAsia" w:eastAsiaTheme="majorEastAsia" w:hAnsiTheme="majorEastAsia" w:hint="eastAsia"/>
          <w:sz w:val="24"/>
          <w:szCs w:val="24"/>
        </w:rPr>
        <w:t>ぜひ専門職種と連携して取り組むことが出来れば良いと思う。</w:t>
      </w:r>
    </w:p>
    <w:p w:rsidR="0079079F" w:rsidRDefault="0079079F" w:rsidP="0079079F">
      <w:pPr>
        <w:rPr>
          <w:rFonts w:asciiTheme="majorEastAsia" w:eastAsiaTheme="majorEastAsia" w:hAnsiTheme="majorEastAsia"/>
          <w:sz w:val="24"/>
          <w:szCs w:val="24"/>
        </w:rPr>
      </w:pPr>
    </w:p>
    <w:p w:rsidR="0094002B" w:rsidRDefault="0094002B" w:rsidP="0079079F">
      <w:pPr>
        <w:rPr>
          <w:rFonts w:asciiTheme="majorEastAsia" w:eastAsiaTheme="majorEastAsia" w:hAnsiTheme="majorEastAsia"/>
          <w:sz w:val="24"/>
          <w:szCs w:val="24"/>
        </w:rPr>
      </w:pPr>
      <w:r w:rsidRPr="0094002B">
        <w:rPr>
          <w:rFonts w:asciiTheme="majorEastAsia" w:eastAsiaTheme="majorEastAsia" w:hAnsiTheme="majorEastAsia" w:hint="eastAsia"/>
          <w:sz w:val="24"/>
          <w:szCs w:val="24"/>
        </w:rPr>
        <w:t>（３）その他</w:t>
      </w:r>
    </w:p>
    <w:p w:rsidR="0094002B" w:rsidRPr="0094002B" w:rsidRDefault="008D2A06" w:rsidP="008D2A0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色々なことが入ってくると、結局、万博の面白みが薄れる恐れもあることから、</w:t>
      </w:r>
      <w:r>
        <w:rPr>
          <w:rFonts w:asciiTheme="majorEastAsia" w:eastAsiaTheme="majorEastAsia" w:hAnsiTheme="majorEastAsia" w:hint="eastAsia"/>
          <w:sz w:val="24"/>
          <w:szCs w:val="24"/>
        </w:rPr>
        <w:t xml:space="preserve">　</w:t>
      </w:r>
      <w:r w:rsidR="0094002B" w:rsidRPr="0094002B">
        <w:rPr>
          <w:rFonts w:asciiTheme="majorEastAsia" w:eastAsiaTheme="majorEastAsia" w:hAnsiTheme="majorEastAsia" w:hint="eastAsia"/>
          <w:sz w:val="24"/>
          <w:szCs w:val="24"/>
        </w:rPr>
        <w:t>スローガンをしっかりして取り組んでいく必要があると思う。</w:t>
      </w:r>
    </w:p>
    <w:p w:rsidR="003714A0" w:rsidRDefault="008D2A06" w:rsidP="008D2A0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94002B" w:rsidRPr="0094002B">
        <w:rPr>
          <w:rFonts w:asciiTheme="majorEastAsia" w:eastAsiaTheme="majorEastAsia" w:hAnsiTheme="majorEastAsia" w:hint="eastAsia"/>
          <w:sz w:val="24"/>
          <w:szCs w:val="24"/>
        </w:rPr>
        <w:t>以前、TVでも放送していたが、大阪の人は若返りへの意識が高いと思われるので、そういった大阪人の気質を前面に出していくことが出来れば良いと思う。</w:t>
      </w:r>
    </w:p>
    <w:p w:rsidR="003E3A26" w:rsidRDefault="003E3A26" w:rsidP="0094002B">
      <w:pPr>
        <w:ind w:left="360" w:firstLineChars="100" w:firstLine="240"/>
        <w:rPr>
          <w:rFonts w:asciiTheme="majorEastAsia" w:eastAsiaTheme="majorEastAsia" w:hAnsiTheme="majorEastAsia"/>
          <w:sz w:val="24"/>
          <w:szCs w:val="24"/>
        </w:rPr>
      </w:pPr>
    </w:p>
    <w:p w:rsidR="008D2A06" w:rsidRPr="0094002B" w:rsidRDefault="008D2A06" w:rsidP="008D2A06">
      <w:pPr>
        <w:rPr>
          <w:rFonts w:asciiTheme="majorEastAsia" w:eastAsiaTheme="majorEastAsia" w:hAnsiTheme="majorEastAsia"/>
          <w:sz w:val="24"/>
          <w:szCs w:val="24"/>
        </w:rPr>
      </w:pPr>
      <w:r>
        <w:rPr>
          <w:rFonts w:asciiTheme="majorEastAsia" w:eastAsiaTheme="majorEastAsia" w:hAnsiTheme="majorEastAsia" w:hint="eastAsia"/>
          <w:sz w:val="24"/>
          <w:szCs w:val="24"/>
        </w:rPr>
        <w:t>＜アルカディア・システムズ㈱デュアルタスクによる運動ゲームについて＞</w:t>
      </w:r>
    </w:p>
    <w:p w:rsidR="008D2A06" w:rsidRDefault="008D2A06" w:rsidP="008D2A0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自治体で</w:t>
      </w:r>
      <w:r>
        <w:rPr>
          <w:rFonts w:asciiTheme="majorEastAsia" w:eastAsiaTheme="majorEastAsia" w:hAnsiTheme="majorEastAsia" w:hint="eastAsia"/>
          <w:sz w:val="24"/>
          <w:szCs w:val="24"/>
        </w:rPr>
        <w:t>は、岡山市さん、それから東京の府中市さんに使っていただいている他、</w:t>
      </w:r>
      <w:r w:rsidRPr="007C0D98">
        <w:rPr>
          <w:rFonts w:asciiTheme="majorEastAsia" w:eastAsiaTheme="majorEastAsia" w:hAnsiTheme="majorEastAsia" w:hint="eastAsia"/>
          <w:sz w:val="24"/>
          <w:szCs w:val="24"/>
        </w:rPr>
        <w:t>一般の施設さんでは140施設ぐらい、250台くらいでている。</w:t>
      </w:r>
    </w:p>
    <w:p w:rsidR="008D2A06" w:rsidRPr="007C0D98" w:rsidRDefault="008D2A06" w:rsidP="008D2A0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7C0D98">
        <w:rPr>
          <w:rFonts w:asciiTheme="majorEastAsia" w:eastAsiaTheme="majorEastAsia" w:hAnsiTheme="majorEastAsia" w:hint="eastAsia"/>
          <w:sz w:val="24"/>
          <w:szCs w:val="24"/>
        </w:rPr>
        <w:t>３種類のソフトがあり、安いもので125万くらい。高いもので、フルセットで</w:t>
      </w:r>
      <w:r>
        <w:rPr>
          <w:rFonts w:asciiTheme="majorEastAsia" w:eastAsiaTheme="majorEastAsia" w:hAnsiTheme="majorEastAsia" w:hint="eastAsia"/>
          <w:sz w:val="24"/>
          <w:szCs w:val="24"/>
        </w:rPr>
        <w:t xml:space="preserve">　</w:t>
      </w:r>
      <w:r w:rsidRPr="007C0D98">
        <w:rPr>
          <w:rFonts w:asciiTheme="majorEastAsia" w:eastAsiaTheme="majorEastAsia" w:hAnsiTheme="majorEastAsia" w:hint="eastAsia"/>
          <w:sz w:val="24"/>
          <w:szCs w:val="24"/>
        </w:rPr>
        <w:t>250万くらい。日本生命さんのグループや、日本ロングライフさんのグループで主に展開している。</w:t>
      </w:r>
    </w:p>
    <w:p w:rsidR="008D2A06" w:rsidRPr="0094002B" w:rsidRDefault="008D2A06" w:rsidP="008D2A0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94002B">
        <w:rPr>
          <w:rFonts w:asciiTheme="majorEastAsia" w:eastAsiaTheme="majorEastAsia" w:hAnsiTheme="majorEastAsia" w:hint="eastAsia"/>
          <w:sz w:val="24"/>
          <w:szCs w:val="24"/>
        </w:rPr>
        <w:t>ゲーム感覚の運動はあくまでデータを見える化するためのツールとして使用しており、実際に岡山市、府中市などで実施しており、岡山であれば、38校区に分けたなかの72万人中35万人の高齢者を対象として実施した例がある。</w:t>
      </w:r>
    </w:p>
    <w:p w:rsidR="008D2A06" w:rsidRPr="0094002B" w:rsidRDefault="008D2A06" w:rsidP="008D2A0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Pr="0094002B">
        <w:rPr>
          <w:rFonts w:asciiTheme="majorEastAsia" w:eastAsiaTheme="majorEastAsia" w:hAnsiTheme="majorEastAsia" w:hint="eastAsia"/>
          <w:sz w:val="24"/>
          <w:szCs w:val="24"/>
        </w:rPr>
        <w:t>フレイル領域のなかで運動参加する人は良いが、そこから、杖を突きだしたりして参加しなくなる人が問題で、特に、要支援、要介護になる直前にどう支援するか、という点が問題。事前の予防について見える化をどう数値化していくか、というところで当社は介入しており、性別、地域別、参加率といったところで、運動能力の数値化を行い、それらが見える化につながると考え取り組んでいる。</w:t>
      </w:r>
    </w:p>
    <w:p w:rsidR="008D2A06" w:rsidRPr="0094002B" w:rsidRDefault="008D2A06" w:rsidP="008D2A06">
      <w:pPr>
        <w:ind w:left="360" w:firstLineChars="100" w:firstLine="240"/>
        <w:rPr>
          <w:rFonts w:asciiTheme="majorEastAsia" w:eastAsiaTheme="majorEastAsia" w:hAnsiTheme="majorEastAsia"/>
          <w:sz w:val="24"/>
          <w:szCs w:val="24"/>
        </w:rPr>
      </w:pPr>
    </w:p>
    <w:p w:rsidR="003E3A26" w:rsidRDefault="003E3A26" w:rsidP="0094002B">
      <w:pPr>
        <w:ind w:left="360" w:firstLineChars="100" w:firstLine="240"/>
        <w:rPr>
          <w:rFonts w:asciiTheme="majorEastAsia" w:eastAsiaTheme="majorEastAsia" w:hAnsiTheme="majorEastAsia"/>
          <w:sz w:val="24"/>
          <w:szCs w:val="24"/>
        </w:rPr>
      </w:pPr>
    </w:p>
    <w:p w:rsidR="003E3A26" w:rsidRDefault="003E3A26" w:rsidP="0094002B">
      <w:pPr>
        <w:ind w:left="360" w:firstLineChars="100" w:firstLine="240"/>
        <w:rPr>
          <w:rFonts w:asciiTheme="majorEastAsia" w:eastAsiaTheme="majorEastAsia" w:hAnsiTheme="majorEastAsia"/>
          <w:sz w:val="24"/>
          <w:szCs w:val="24"/>
        </w:rPr>
      </w:pPr>
    </w:p>
    <w:p w:rsidR="003E3A26" w:rsidRPr="003E3A26" w:rsidRDefault="003E3A26" w:rsidP="0094002B">
      <w:pPr>
        <w:ind w:left="360" w:firstLineChars="100" w:firstLine="240"/>
        <w:rPr>
          <w:rFonts w:asciiTheme="majorEastAsia" w:eastAsiaTheme="majorEastAsia" w:hAnsiTheme="majorEastAsia"/>
          <w:sz w:val="24"/>
          <w:szCs w:val="24"/>
        </w:rPr>
      </w:pPr>
    </w:p>
    <w:p w:rsidR="003E3A26" w:rsidRPr="006E7194" w:rsidRDefault="003E3A26" w:rsidP="0094002B">
      <w:pPr>
        <w:ind w:left="360" w:firstLineChars="100" w:firstLine="240"/>
        <w:rPr>
          <w:rFonts w:asciiTheme="majorEastAsia" w:eastAsiaTheme="majorEastAsia" w:hAnsiTheme="majorEastAsia"/>
          <w:sz w:val="24"/>
          <w:szCs w:val="24"/>
        </w:rPr>
      </w:pPr>
    </w:p>
    <w:sectPr w:rsidR="003E3A26" w:rsidRPr="006E7194" w:rsidSect="00D17666">
      <w:footerReference w:type="default" r:id="rId12"/>
      <w:pgSz w:w="11906" w:h="16838"/>
      <w:pgMar w:top="1134" w:right="1274"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B8" w:rsidRDefault="004F77B8" w:rsidP="00075D10">
      <w:r>
        <w:separator/>
      </w:r>
    </w:p>
  </w:endnote>
  <w:endnote w:type="continuationSeparator" w:id="0">
    <w:p w:rsidR="004F77B8" w:rsidRDefault="004F77B8" w:rsidP="0007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744708"/>
      <w:docPartObj>
        <w:docPartGallery w:val="Page Numbers (Bottom of Page)"/>
        <w:docPartUnique/>
      </w:docPartObj>
    </w:sdtPr>
    <w:sdtEndPr/>
    <w:sdtContent>
      <w:p w:rsidR="004F77B8" w:rsidRDefault="00CB0C54">
        <w:pPr>
          <w:pStyle w:val="ac"/>
          <w:jc w:val="center"/>
        </w:pPr>
        <w:r>
          <w:rPr>
            <w:rFonts w:hint="eastAsia"/>
          </w:rPr>
          <w:t>1</w:t>
        </w:r>
      </w:p>
    </w:sdtContent>
  </w:sdt>
  <w:p w:rsidR="004F77B8" w:rsidRDefault="004F77B8" w:rsidP="00075D10">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17667"/>
      <w:docPartObj>
        <w:docPartGallery w:val="Page Numbers (Bottom of Page)"/>
        <w:docPartUnique/>
      </w:docPartObj>
    </w:sdtPr>
    <w:sdtContent>
      <w:p w:rsidR="00D17666" w:rsidRDefault="00D17666">
        <w:pPr>
          <w:pStyle w:val="ac"/>
          <w:jc w:val="center"/>
        </w:pPr>
        <w:r>
          <w:rPr>
            <w:rFonts w:hint="eastAsia"/>
          </w:rPr>
          <w:t>2</w:t>
        </w:r>
      </w:p>
    </w:sdtContent>
  </w:sdt>
  <w:p w:rsidR="00D17666" w:rsidRDefault="00D1766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4" w:rsidRDefault="00D17666">
    <w:pPr>
      <w:pStyle w:val="ac"/>
      <w:jc w:val="center"/>
    </w:pPr>
    <w:r>
      <w:fldChar w:fldCharType="begin"/>
    </w:r>
    <w:r>
      <w:instrText>PAGE   \* MERGEFORMAT</w:instrText>
    </w:r>
    <w:r>
      <w:fldChar w:fldCharType="separate"/>
    </w:r>
    <w:r w:rsidRPr="00D17666">
      <w:rPr>
        <w:noProof/>
        <w:lang w:val="ja-JP"/>
      </w:rPr>
      <w:t>8</w:t>
    </w:r>
    <w:r>
      <w:fldChar w:fldCharType="end"/>
    </w:r>
  </w:p>
  <w:p w:rsidR="00CB0C54" w:rsidRDefault="00CB0C54" w:rsidP="00075D1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B8" w:rsidRDefault="004F77B8" w:rsidP="00075D10">
      <w:r>
        <w:separator/>
      </w:r>
    </w:p>
  </w:footnote>
  <w:footnote w:type="continuationSeparator" w:id="0">
    <w:p w:rsidR="004F77B8" w:rsidRDefault="004F77B8" w:rsidP="00075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A8E"/>
    <w:multiLevelType w:val="hybridMultilevel"/>
    <w:tmpl w:val="1D5A79E2"/>
    <w:lvl w:ilvl="0" w:tplc="D3364C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5B"/>
    <w:rsid w:val="00024C11"/>
    <w:rsid w:val="00044AD9"/>
    <w:rsid w:val="00050E40"/>
    <w:rsid w:val="00075D10"/>
    <w:rsid w:val="000E20BF"/>
    <w:rsid w:val="000F577D"/>
    <w:rsid w:val="001030EE"/>
    <w:rsid w:val="001123F9"/>
    <w:rsid w:val="001126CB"/>
    <w:rsid w:val="001168F3"/>
    <w:rsid w:val="001206CF"/>
    <w:rsid w:val="001241CC"/>
    <w:rsid w:val="001333E9"/>
    <w:rsid w:val="00134CFF"/>
    <w:rsid w:val="00140BAA"/>
    <w:rsid w:val="00147A3A"/>
    <w:rsid w:val="0016739A"/>
    <w:rsid w:val="0019372D"/>
    <w:rsid w:val="001B184F"/>
    <w:rsid w:val="001F619C"/>
    <w:rsid w:val="002024EC"/>
    <w:rsid w:val="00210D60"/>
    <w:rsid w:val="0022544C"/>
    <w:rsid w:val="00234EC2"/>
    <w:rsid w:val="00254575"/>
    <w:rsid w:val="0027351F"/>
    <w:rsid w:val="00280870"/>
    <w:rsid w:val="002C0249"/>
    <w:rsid w:val="002C4234"/>
    <w:rsid w:val="002D45D8"/>
    <w:rsid w:val="002E636E"/>
    <w:rsid w:val="00301D1A"/>
    <w:rsid w:val="00314D12"/>
    <w:rsid w:val="00320930"/>
    <w:rsid w:val="00335996"/>
    <w:rsid w:val="00363AFC"/>
    <w:rsid w:val="003714A0"/>
    <w:rsid w:val="003746F5"/>
    <w:rsid w:val="003D035B"/>
    <w:rsid w:val="003E0367"/>
    <w:rsid w:val="003E3A26"/>
    <w:rsid w:val="004031BB"/>
    <w:rsid w:val="00424DE8"/>
    <w:rsid w:val="00445717"/>
    <w:rsid w:val="004761B7"/>
    <w:rsid w:val="00480511"/>
    <w:rsid w:val="00493337"/>
    <w:rsid w:val="00495037"/>
    <w:rsid w:val="00495A7A"/>
    <w:rsid w:val="004A7A83"/>
    <w:rsid w:val="004B5CDA"/>
    <w:rsid w:val="004C6595"/>
    <w:rsid w:val="004E412C"/>
    <w:rsid w:val="004F77B8"/>
    <w:rsid w:val="00506136"/>
    <w:rsid w:val="0050642D"/>
    <w:rsid w:val="00506AD2"/>
    <w:rsid w:val="0051620F"/>
    <w:rsid w:val="005201F5"/>
    <w:rsid w:val="0053511C"/>
    <w:rsid w:val="005411A6"/>
    <w:rsid w:val="00541AC9"/>
    <w:rsid w:val="005457D2"/>
    <w:rsid w:val="00554384"/>
    <w:rsid w:val="005565EC"/>
    <w:rsid w:val="005772D8"/>
    <w:rsid w:val="00583C6C"/>
    <w:rsid w:val="00583E60"/>
    <w:rsid w:val="00592C58"/>
    <w:rsid w:val="005D742A"/>
    <w:rsid w:val="005E65E2"/>
    <w:rsid w:val="00620707"/>
    <w:rsid w:val="00676A20"/>
    <w:rsid w:val="00686E8D"/>
    <w:rsid w:val="00692CB7"/>
    <w:rsid w:val="00697D1F"/>
    <w:rsid w:val="006A2F3F"/>
    <w:rsid w:val="006B4DB8"/>
    <w:rsid w:val="006C3D43"/>
    <w:rsid w:val="006C57A2"/>
    <w:rsid w:val="006C5D25"/>
    <w:rsid w:val="006E7194"/>
    <w:rsid w:val="00701438"/>
    <w:rsid w:val="0070417F"/>
    <w:rsid w:val="00715F1F"/>
    <w:rsid w:val="00720FE7"/>
    <w:rsid w:val="00730A7C"/>
    <w:rsid w:val="00742C5C"/>
    <w:rsid w:val="007501BB"/>
    <w:rsid w:val="007839FB"/>
    <w:rsid w:val="0079079F"/>
    <w:rsid w:val="007A06C0"/>
    <w:rsid w:val="007A6611"/>
    <w:rsid w:val="007C0D98"/>
    <w:rsid w:val="007C2B3A"/>
    <w:rsid w:val="007D1A78"/>
    <w:rsid w:val="007D2CCC"/>
    <w:rsid w:val="007E26DD"/>
    <w:rsid w:val="007F5237"/>
    <w:rsid w:val="007F7B71"/>
    <w:rsid w:val="00806B43"/>
    <w:rsid w:val="008242FE"/>
    <w:rsid w:val="00876EB4"/>
    <w:rsid w:val="00880EA2"/>
    <w:rsid w:val="0088281C"/>
    <w:rsid w:val="008955CF"/>
    <w:rsid w:val="008A5756"/>
    <w:rsid w:val="008C3760"/>
    <w:rsid w:val="008D2183"/>
    <w:rsid w:val="008D2A06"/>
    <w:rsid w:val="008E3C27"/>
    <w:rsid w:val="008E46C4"/>
    <w:rsid w:val="008F3A2F"/>
    <w:rsid w:val="00915776"/>
    <w:rsid w:val="00922128"/>
    <w:rsid w:val="00926157"/>
    <w:rsid w:val="0093663E"/>
    <w:rsid w:val="0094002B"/>
    <w:rsid w:val="0096100A"/>
    <w:rsid w:val="009B7F5C"/>
    <w:rsid w:val="009C4F4C"/>
    <w:rsid w:val="009F5770"/>
    <w:rsid w:val="00A04602"/>
    <w:rsid w:val="00A165CA"/>
    <w:rsid w:val="00A379B2"/>
    <w:rsid w:val="00A63F48"/>
    <w:rsid w:val="00AB38E8"/>
    <w:rsid w:val="00AC21F1"/>
    <w:rsid w:val="00AD2658"/>
    <w:rsid w:val="00AF3879"/>
    <w:rsid w:val="00AF3FE0"/>
    <w:rsid w:val="00B01D34"/>
    <w:rsid w:val="00B01F5F"/>
    <w:rsid w:val="00B046D6"/>
    <w:rsid w:val="00B22C09"/>
    <w:rsid w:val="00B23979"/>
    <w:rsid w:val="00B515B2"/>
    <w:rsid w:val="00B854A2"/>
    <w:rsid w:val="00BA3E67"/>
    <w:rsid w:val="00BB7BD6"/>
    <w:rsid w:val="00BC0B8A"/>
    <w:rsid w:val="00BD6A3C"/>
    <w:rsid w:val="00BE2A16"/>
    <w:rsid w:val="00BE7D88"/>
    <w:rsid w:val="00C02413"/>
    <w:rsid w:val="00C0717B"/>
    <w:rsid w:val="00C23BD3"/>
    <w:rsid w:val="00C34BB2"/>
    <w:rsid w:val="00C52125"/>
    <w:rsid w:val="00CB0C54"/>
    <w:rsid w:val="00CE14B5"/>
    <w:rsid w:val="00CE7E4F"/>
    <w:rsid w:val="00D166A4"/>
    <w:rsid w:val="00D17666"/>
    <w:rsid w:val="00D31564"/>
    <w:rsid w:val="00D40AD5"/>
    <w:rsid w:val="00D52F27"/>
    <w:rsid w:val="00D86145"/>
    <w:rsid w:val="00DA31DF"/>
    <w:rsid w:val="00DA4C02"/>
    <w:rsid w:val="00DB2346"/>
    <w:rsid w:val="00DB7CB3"/>
    <w:rsid w:val="00DC25DE"/>
    <w:rsid w:val="00DC6532"/>
    <w:rsid w:val="00DD2669"/>
    <w:rsid w:val="00E00116"/>
    <w:rsid w:val="00E0104E"/>
    <w:rsid w:val="00E01E77"/>
    <w:rsid w:val="00E301D4"/>
    <w:rsid w:val="00E405A8"/>
    <w:rsid w:val="00E411F8"/>
    <w:rsid w:val="00E65A93"/>
    <w:rsid w:val="00E739DA"/>
    <w:rsid w:val="00E84497"/>
    <w:rsid w:val="00E852E6"/>
    <w:rsid w:val="00EA324A"/>
    <w:rsid w:val="00EA574F"/>
    <w:rsid w:val="00EB1AE1"/>
    <w:rsid w:val="00EC0B00"/>
    <w:rsid w:val="00ED725F"/>
    <w:rsid w:val="00F00636"/>
    <w:rsid w:val="00F44F13"/>
    <w:rsid w:val="00F452C8"/>
    <w:rsid w:val="00F45400"/>
    <w:rsid w:val="00F526F4"/>
    <w:rsid w:val="00F70BB0"/>
    <w:rsid w:val="00F8085B"/>
    <w:rsid w:val="00F91F3E"/>
    <w:rsid w:val="00F95854"/>
    <w:rsid w:val="00FA61AE"/>
    <w:rsid w:val="00FC2382"/>
    <w:rsid w:val="00FC732F"/>
    <w:rsid w:val="00FE28FE"/>
    <w:rsid w:val="00FE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8CF1966"/>
  <w15:docId w15:val="{79773BA0-F786-4128-BDEC-97535321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5B2"/>
    <w:rPr>
      <w:sz w:val="18"/>
      <w:szCs w:val="18"/>
    </w:rPr>
  </w:style>
  <w:style w:type="paragraph" w:styleId="a4">
    <w:name w:val="annotation text"/>
    <w:basedOn w:val="a"/>
    <w:link w:val="a5"/>
    <w:uiPriority w:val="99"/>
    <w:semiHidden/>
    <w:unhideWhenUsed/>
    <w:rsid w:val="00B515B2"/>
    <w:pPr>
      <w:jc w:val="left"/>
    </w:pPr>
  </w:style>
  <w:style w:type="character" w:customStyle="1" w:styleId="a5">
    <w:name w:val="コメント文字列 (文字)"/>
    <w:basedOn w:val="a0"/>
    <w:link w:val="a4"/>
    <w:uiPriority w:val="99"/>
    <w:semiHidden/>
    <w:rsid w:val="00B515B2"/>
  </w:style>
  <w:style w:type="paragraph" w:styleId="a6">
    <w:name w:val="annotation subject"/>
    <w:basedOn w:val="a4"/>
    <w:next w:val="a4"/>
    <w:link w:val="a7"/>
    <w:uiPriority w:val="99"/>
    <w:semiHidden/>
    <w:unhideWhenUsed/>
    <w:rsid w:val="00B515B2"/>
    <w:rPr>
      <w:b/>
      <w:bCs/>
    </w:rPr>
  </w:style>
  <w:style w:type="character" w:customStyle="1" w:styleId="a7">
    <w:name w:val="コメント内容 (文字)"/>
    <w:basedOn w:val="a5"/>
    <w:link w:val="a6"/>
    <w:uiPriority w:val="99"/>
    <w:semiHidden/>
    <w:rsid w:val="00B515B2"/>
    <w:rPr>
      <w:b/>
      <w:bCs/>
    </w:rPr>
  </w:style>
  <w:style w:type="paragraph" w:styleId="a8">
    <w:name w:val="Balloon Text"/>
    <w:basedOn w:val="a"/>
    <w:link w:val="a9"/>
    <w:uiPriority w:val="99"/>
    <w:semiHidden/>
    <w:unhideWhenUsed/>
    <w:rsid w:val="00B515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5B2"/>
    <w:rPr>
      <w:rFonts w:asciiTheme="majorHAnsi" w:eastAsiaTheme="majorEastAsia" w:hAnsiTheme="majorHAnsi" w:cstheme="majorBidi"/>
      <w:sz w:val="18"/>
      <w:szCs w:val="18"/>
    </w:rPr>
  </w:style>
  <w:style w:type="paragraph" w:styleId="aa">
    <w:name w:val="header"/>
    <w:basedOn w:val="a"/>
    <w:link w:val="ab"/>
    <w:uiPriority w:val="99"/>
    <w:unhideWhenUsed/>
    <w:rsid w:val="00075D10"/>
    <w:pPr>
      <w:tabs>
        <w:tab w:val="center" w:pos="4252"/>
        <w:tab w:val="right" w:pos="8504"/>
      </w:tabs>
      <w:snapToGrid w:val="0"/>
    </w:pPr>
  </w:style>
  <w:style w:type="character" w:customStyle="1" w:styleId="ab">
    <w:name w:val="ヘッダー (文字)"/>
    <w:basedOn w:val="a0"/>
    <w:link w:val="aa"/>
    <w:uiPriority w:val="99"/>
    <w:rsid w:val="00075D10"/>
  </w:style>
  <w:style w:type="paragraph" w:styleId="ac">
    <w:name w:val="footer"/>
    <w:basedOn w:val="a"/>
    <w:link w:val="ad"/>
    <w:uiPriority w:val="99"/>
    <w:unhideWhenUsed/>
    <w:rsid w:val="00075D10"/>
    <w:pPr>
      <w:tabs>
        <w:tab w:val="center" w:pos="4252"/>
        <w:tab w:val="right" w:pos="8504"/>
      </w:tabs>
      <w:snapToGrid w:val="0"/>
    </w:pPr>
  </w:style>
  <w:style w:type="character" w:customStyle="1" w:styleId="ad">
    <w:name w:val="フッター (文字)"/>
    <w:basedOn w:val="a0"/>
    <w:link w:val="ac"/>
    <w:uiPriority w:val="99"/>
    <w:rsid w:val="00075D10"/>
  </w:style>
  <w:style w:type="paragraph" w:styleId="ae">
    <w:name w:val="List Paragraph"/>
    <w:basedOn w:val="a"/>
    <w:uiPriority w:val="34"/>
    <w:qFormat/>
    <w:rsid w:val="004933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98606">
      <w:bodyDiv w:val="1"/>
      <w:marLeft w:val="0"/>
      <w:marRight w:val="0"/>
      <w:marTop w:val="0"/>
      <w:marBottom w:val="0"/>
      <w:divBdr>
        <w:top w:val="none" w:sz="0" w:space="0" w:color="auto"/>
        <w:left w:val="none" w:sz="0" w:space="0" w:color="auto"/>
        <w:bottom w:val="none" w:sz="0" w:space="0" w:color="auto"/>
        <w:right w:val="none" w:sz="0" w:space="0" w:color="auto"/>
      </w:divBdr>
    </w:div>
    <w:div w:id="684287966">
      <w:bodyDiv w:val="1"/>
      <w:marLeft w:val="0"/>
      <w:marRight w:val="0"/>
      <w:marTop w:val="0"/>
      <w:marBottom w:val="0"/>
      <w:divBdr>
        <w:top w:val="none" w:sz="0" w:space="0" w:color="auto"/>
        <w:left w:val="none" w:sz="0" w:space="0" w:color="auto"/>
        <w:bottom w:val="none" w:sz="0" w:space="0" w:color="auto"/>
        <w:right w:val="none" w:sz="0" w:space="0" w:color="auto"/>
      </w:divBdr>
    </w:div>
    <w:div w:id="965280874">
      <w:bodyDiv w:val="1"/>
      <w:marLeft w:val="0"/>
      <w:marRight w:val="0"/>
      <w:marTop w:val="0"/>
      <w:marBottom w:val="0"/>
      <w:divBdr>
        <w:top w:val="none" w:sz="0" w:space="0" w:color="auto"/>
        <w:left w:val="none" w:sz="0" w:space="0" w:color="auto"/>
        <w:bottom w:val="none" w:sz="0" w:space="0" w:color="auto"/>
        <w:right w:val="none" w:sz="0" w:space="0" w:color="auto"/>
      </w:divBdr>
    </w:div>
    <w:div w:id="1366558026">
      <w:bodyDiv w:val="1"/>
      <w:marLeft w:val="0"/>
      <w:marRight w:val="0"/>
      <w:marTop w:val="0"/>
      <w:marBottom w:val="0"/>
      <w:divBdr>
        <w:top w:val="none" w:sz="0" w:space="0" w:color="auto"/>
        <w:left w:val="none" w:sz="0" w:space="0" w:color="auto"/>
        <w:bottom w:val="none" w:sz="0" w:space="0" w:color="auto"/>
        <w:right w:val="none" w:sz="0" w:space="0" w:color="auto"/>
      </w:divBdr>
    </w:div>
    <w:div w:id="1433549777">
      <w:bodyDiv w:val="1"/>
      <w:marLeft w:val="0"/>
      <w:marRight w:val="0"/>
      <w:marTop w:val="0"/>
      <w:marBottom w:val="0"/>
      <w:divBdr>
        <w:top w:val="none" w:sz="0" w:space="0" w:color="auto"/>
        <w:left w:val="none" w:sz="0" w:space="0" w:color="auto"/>
        <w:bottom w:val="none" w:sz="0" w:space="0" w:color="auto"/>
        <w:right w:val="none" w:sz="0" w:space="0" w:color="auto"/>
      </w:divBdr>
    </w:div>
    <w:div w:id="1600412896">
      <w:bodyDiv w:val="1"/>
      <w:marLeft w:val="0"/>
      <w:marRight w:val="0"/>
      <w:marTop w:val="0"/>
      <w:marBottom w:val="0"/>
      <w:divBdr>
        <w:top w:val="none" w:sz="0" w:space="0" w:color="auto"/>
        <w:left w:val="none" w:sz="0" w:space="0" w:color="auto"/>
        <w:bottom w:val="none" w:sz="0" w:space="0" w:color="auto"/>
        <w:right w:val="none" w:sz="0" w:space="0" w:color="auto"/>
      </w:divBdr>
    </w:div>
    <w:div w:id="1622230145">
      <w:bodyDiv w:val="1"/>
      <w:marLeft w:val="0"/>
      <w:marRight w:val="0"/>
      <w:marTop w:val="0"/>
      <w:marBottom w:val="0"/>
      <w:divBdr>
        <w:top w:val="none" w:sz="0" w:space="0" w:color="auto"/>
        <w:left w:val="none" w:sz="0" w:space="0" w:color="auto"/>
        <w:bottom w:val="none" w:sz="0" w:space="0" w:color="auto"/>
        <w:right w:val="none" w:sz="0" w:space="0" w:color="auto"/>
      </w:divBdr>
    </w:div>
    <w:div w:id="1751275214">
      <w:bodyDiv w:val="1"/>
      <w:marLeft w:val="0"/>
      <w:marRight w:val="0"/>
      <w:marTop w:val="0"/>
      <w:marBottom w:val="0"/>
      <w:divBdr>
        <w:top w:val="none" w:sz="0" w:space="0" w:color="auto"/>
        <w:left w:val="none" w:sz="0" w:space="0" w:color="auto"/>
        <w:bottom w:val="none" w:sz="0" w:space="0" w:color="auto"/>
        <w:right w:val="none" w:sz="0" w:space="0" w:color="auto"/>
      </w:divBdr>
    </w:div>
    <w:div w:id="18909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27B1A-9624-44FB-8EA4-AEB65AC3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1412</Words>
  <Characters>8052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とみなが</dc:creator>
  <cp:lastModifiedBy>扶蘇　美香</cp:lastModifiedBy>
  <cp:revision>21</cp:revision>
  <cp:lastPrinted>2019-12-24T02:28:00Z</cp:lastPrinted>
  <dcterms:created xsi:type="dcterms:W3CDTF">2019-04-19T00:25:00Z</dcterms:created>
  <dcterms:modified xsi:type="dcterms:W3CDTF">2019-12-25T01:32:00Z</dcterms:modified>
</cp:coreProperties>
</file>