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A0B8A36"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637DD8">
        <w:rPr>
          <w:rFonts w:ascii="ＭＳ ゴシック" w:eastAsia="ＭＳ ゴシック" w:cs="ＭＳ ゴシック" w:hint="eastAsia"/>
          <w:b/>
          <w:color w:val="000000"/>
          <w:kern w:val="0"/>
          <w:sz w:val="22"/>
          <w:szCs w:val="28"/>
          <w:bdr w:val="single" w:sz="4" w:space="0" w:color="auto" w:frame="1"/>
        </w:rPr>
        <w:t>６</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F05961A"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792CF4">
        <w:rPr>
          <w:rFonts w:ascii="ＭＳ ゴシック" w:eastAsia="ＭＳ ゴシック" w:hAnsi="ＭＳ ゴシック" w:hint="eastAsia"/>
          <w:sz w:val="22"/>
          <w:szCs w:val="22"/>
          <w:u w:val="thick"/>
        </w:rPr>
        <w:t>令和８年度南河内まちづくりビジョン策定業務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476E4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F68C" w14:textId="77777777" w:rsidR="002218CE" w:rsidRDefault="002218CE">
      <w:r>
        <w:separator/>
      </w:r>
    </w:p>
  </w:endnote>
  <w:endnote w:type="continuationSeparator" w:id="0">
    <w:p w14:paraId="0804DC19" w14:textId="77777777" w:rsidR="002218CE" w:rsidRDefault="0022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B636" w14:textId="77777777" w:rsidR="002218CE" w:rsidRDefault="002218CE">
      <w:r>
        <w:separator/>
      </w:r>
    </w:p>
  </w:footnote>
  <w:footnote w:type="continuationSeparator" w:id="0">
    <w:p w14:paraId="20C533C6" w14:textId="77777777" w:rsidR="002218CE" w:rsidRDefault="0022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18CE"/>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B6EB5"/>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76E47"/>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37DD8"/>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2CF4"/>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47513"/>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1412</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八田　純平</cp:lastModifiedBy>
  <cp:revision>6</cp:revision>
  <cp:lastPrinted>2026-04-10T02:41:00Z</cp:lastPrinted>
  <dcterms:created xsi:type="dcterms:W3CDTF">2025-01-15T08:32:00Z</dcterms:created>
  <dcterms:modified xsi:type="dcterms:W3CDTF">2026-04-10T02:51:00Z</dcterms:modified>
</cp:coreProperties>
</file>