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7EBFA" w14:textId="77B777DB" w:rsidR="00E97173" w:rsidRPr="000023C7" w:rsidRDefault="00987DB8" w:rsidP="009213A4">
      <w:pPr>
        <w:spacing w:line="340" w:lineRule="exact"/>
        <w:jc w:val="center"/>
        <w:rPr>
          <w:rFonts w:ascii="HG丸ｺﾞｼｯｸM-PRO" w:eastAsia="HG丸ｺﾞｼｯｸM-PRO"/>
          <w:kern w:val="0"/>
          <w:sz w:val="28"/>
        </w:rPr>
      </w:pPr>
      <w:r w:rsidRPr="000023C7">
        <w:rPr>
          <w:rFonts w:ascii="HG丸ｺﾞｼｯｸM-PRO" w:eastAsia="HG丸ｺﾞｼｯｸM-PRO" w:hint="eastAsia"/>
          <w:kern w:val="0"/>
          <w:sz w:val="28"/>
        </w:rPr>
        <w:t>第</w:t>
      </w:r>
      <w:r w:rsidR="00F12223" w:rsidRPr="000023C7">
        <w:rPr>
          <w:rFonts w:ascii="HG丸ｺﾞｼｯｸM-PRO" w:eastAsia="HG丸ｺﾞｼｯｸM-PRO"/>
          <w:kern w:val="0"/>
          <w:sz w:val="28"/>
        </w:rPr>
        <w:t>4</w:t>
      </w:r>
      <w:r w:rsidR="00E20E3D">
        <w:rPr>
          <w:rFonts w:ascii="HG丸ｺﾞｼｯｸM-PRO" w:eastAsia="HG丸ｺﾞｼｯｸM-PRO" w:hint="eastAsia"/>
          <w:kern w:val="0"/>
          <w:sz w:val="28"/>
        </w:rPr>
        <w:t>9</w:t>
      </w:r>
      <w:r w:rsidR="00DD6E40" w:rsidRPr="000023C7">
        <w:rPr>
          <w:rFonts w:ascii="HG丸ｺﾞｼｯｸM-PRO" w:eastAsia="HG丸ｺﾞｼｯｸM-PRO" w:hint="eastAsia"/>
          <w:kern w:val="0"/>
          <w:sz w:val="28"/>
        </w:rPr>
        <w:t>回　大阪府・市町村国民健康保険広域化調整会議</w:t>
      </w:r>
    </w:p>
    <w:p w14:paraId="7FD4E11C" w14:textId="77777777" w:rsidR="001329C9" w:rsidRPr="000023C7" w:rsidRDefault="001329C9" w:rsidP="00C9289C">
      <w:pPr>
        <w:spacing w:line="340" w:lineRule="exact"/>
        <w:rPr>
          <w:rFonts w:ascii="HG丸ｺﾞｼｯｸM-PRO" w:eastAsia="HG丸ｺﾞｼｯｸM-PRO"/>
          <w:sz w:val="24"/>
        </w:rPr>
      </w:pPr>
    </w:p>
    <w:p w14:paraId="24CCE2CA" w14:textId="2A90278D" w:rsidR="0019058A" w:rsidRPr="000023C7" w:rsidRDefault="00E97173" w:rsidP="00B80B69">
      <w:pPr>
        <w:spacing w:line="340" w:lineRule="exact"/>
        <w:rPr>
          <w:rFonts w:ascii="HG丸ｺﾞｼｯｸM-PRO" w:eastAsia="HG丸ｺﾞｼｯｸM-PRO"/>
          <w:sz w:val="24"/>
        </w:rPr>
      </w:pPr>
      <w:r w:rsidRPr="000023C7">
        <w:rPr>
          <w:rFonts w:ascii="HG丸ｺﾞｼｯｸM-PRO" w:eastAsia="HG丸ｺﾞｼｯｸM-PRO" w:hint="eastAsia"/>
          <w:sz w:val="24"/>
        </w:rPr>
        <w:t xml:space="preserve">　　　　　　　　　　　　　　</w:t>
      </w:r>
      <w:r w:rsidR="007A79E9" w:rsidRPr="000023C7">
        <w:rPr>
          <w:rFonts w:ascii="HG丸ｺﾞｼｯｸM-PRO" w:eastAsia="HG丸ｺﾞｼｯｸM-PRO" w:hint="eastAsia"/>
          <w:sz w:val="24"/>
        </w:rPr>
        <w:t xml:space="preserve">　　 </w:t>
      </w:r>
      <w:r w:rsidR="007A79E9" w:rsidRPr="000023C7">
        <w:rPr>
          <w:rFonts w:ascii="HG丸ｺﾞｼｯｸM-PRO" w:eastAsia="HG丸ｺﾞｼｯｸM-PRO" w:hint="eastAsia"/>
          <w:sz w:val="24"/>
        </w:rPr>
        <w:tab/>
      </w:r>
      <w:r w:rsidR="00EA4582" w:rsidRPr="000023C7">
        <w:rPr>
          <w:rFonts w:ascii="HG丸ｺﾞｼｯｸM-PRO" w:eastAsia="HG丸ｺﾞｼｯｸM-PRO" w:hint="eastAsia"/>
          <w:sz w:val="24"/>
        </w:rPr>
        <w:t xml:space="preserve">　　</w:t>
      </w:r>
      <w:r w:rsidR="00F1707F" w:rsidRPr="000023C7">
        <w:rPr>
          <w:rFonts w:ascii="HG丸ｺﾞｼｯｸM-PRO" w:eastAsia="HG丸ｺﾞｼｯｸM-PRO" w:hint="eastAsia"/>
          <w:sz w:val="24"/>
        </w:rPr>
        <w:t xml:space="preserve">　　　</w:t>
      </w:r>
      <w:r w:rsidR="00B80B69" w:rsidRPr="000023C7">
        <w:rPr>
          <w:rFonts w:ascii="HG丸ｺﾞｼｯｸM-PRO" w:eastAsia="HG丸ｺﾞｼｯｸM-PRO" w:hint="eastAsia"/>
          <w:sz w:val="24"/>
        </w:rPr>
        <w:t xml:space="preserve">と　き　 </w:t>
      </w:r>
      <w:r w:rsidR="00B24193" w:rsidRPr="000023C7">
        <w:rPr>
          <w:rFonts w:ascii="HG丸ｺﾞｼｯｸM-PRO" w:eastAsia="HG丸ｺﾞｼｯｸM-PRO" w:hint="eastAsia"/>
          <w:sz w:val="24"/>
        </w:rPr>
        <w:t>令和</w:t>
      </w:r>
      <w:r w:rsidR="00F12223" w:rsidRPr="000023C7">
        <w:rPr>
          <w:rFonts w:ascii="HG丸ｺﾞｼｯｸM-PRO" w:eastAsia="HG丸ｺﾞｼｯｸM-PRO" w:hint="eastAsia"/>
          <w:sz w:val="24"/>
        </w:rPr>
        <w:t>8</w:t>
      </w:r>
      <w:r w:rsidR="00B80B69" w:rsidRPr="000023C7">
        <w:rPr>
          <w:rFonts w:ascii="HG丸ｺﾞｼｯｸM-PRO" w:eastAsia="HG丸ｺﾞｼｯｸM-PRO" w:hint="eastAsia"/>
          <w:sz w:val="24"/>
        </w:rPr>
        <w:t>年</w:t>
      </w:r>
      <w:r w:rsidR="00E20E3D">
        <w:rPr>
          <w:rFonts w:ascii="HG丸ｺﾞｼｯｸM-PRO" w:eastAsia="HG丸ｺﾞｼｯｸM-PRO" w:hint="eastAsia"/>
          <w:sz w:val="24"/>
        </w:rPr>
        <w:t>8</w:t>
      </w:r>
      <w:r w:rsidR="00B24193" w:rsidRPr="000023C7">
        <w:rPr>
          <w:rFonts w:ascii="HG丸ｺﾞｼｯｸM-PRO" w:eastAsia="HG丸ｺﾞｼｯｸM-PRO" w:hint="eastAsia"/>
          <w:sz w:val="24"/>
        </w:rPr>
        <w:t>月</w:t>
      </w:r>
      <w:r w:rsidR="00F12223" w:rsidRPr="000023C7">
        <w:rPr>
          <w:rFonts w:ascii="HG丸ｺﾞｼｯｸM-PRO" w:eastAsia="HG丸ｺﾞｼｯｸM-PRO"/>
          <w:sz w:val="24"/>
        </w:rPr>
        <w:t>1</w:t>
      </w:r>
      <w:r w:rsidR="00E20E3D">
        <w:rPr>
          <w:rFonts w:ascii="HG丸ｺﾞｼｯｸM-PRO" w:eastAsia="HG丸ｺﾞｼｯｸM-PRO" w:hint="eastAsia"/>
          <w:sz w:val="24"/>
        </w:rPr>
        <w:t>8</w:t>
      </w:r>
      <w:r w:rsidR="00B80B69" w:rsidRPr="000023C7">
        <w:rPr>
          <w:rFonts w:ascii="HG丸ｺﾞｼｯｸM-PRO" w:eastAsia="HG丸ｺﾞｼｯｸM-PRO" w:hint="eastAsia"/>
          <w:sz w:val="24"/>
        </w:rPr>
        <w:t>日（</w:t>
      </w:r>
      <w:r w:rsidR="00E20E3D">
        <w:rPr>
          <w:rFonts w:ascii="HG丸ｺﾞｼｯｸM-PRO" w:eastAsia="HG丸ｺﾞｼｯｸM-PRO" w:hint="eastAsia"/>
          <w:sz w:val="24"/>
        </w:rPr>
        <w:t>火</w:t>
      </w:r>
      <w:r w:rsidR="0019058A" w:rsidRPr="000023C7">
        <w:rPr>
          <w:rFonts w:ascii="HG丸ｺﾞｼｯｸM-PRO" w:eastAsia="HG丸ｺﾞｼｯｸM-PRO" w:hint="eastAsia"/>
          <w:sz w:val="24"/>
        </w:rPr>
        <w:t>）</w:t>
      </w:r>
    </w:p>
    <w:p w14:paraId="63251D59" w14:textId="6658A002" w:rsidR="00B80B69" w:rsidRPr="000023C7" w:rsidRDefault="00B80B69" w:rsidP="00B24193">
      <w:pPr>
        <w:tabs>
          <w:tab w:val="left" w:pos="4140"/>
        </w:tabs>
        <w:spacing w:line="340" w:lineRule="exact"/>
        <w:ind w:rightChars="-270" w:right="-567"/>
        <w:rPr>
          <w:rFonts w:ascii="HG丸ｺﾞｼｯｸM-PRO" w:eastAsia="HG丸ｺﾞｼｯｸM-PRO"/>
          <w:sz w:val="24"/>
        </w:rPr>
      </w:pPr>
      <w:r w:rsidRPr="000023C7">
        <w:rPr>
          <w:rFonts w:ascii="HG丸ｺﾞｼｯｸM-PRO" w:eastAsia="HG丸ｺﾞｼｯｸM-PRO" w:hint="eastAsia"/>
          <w:sz w:val="24"/>
        </w:rPr>
        <w:t xml:space="preserve">　　　　　　　　　　　　　　　　　　　　　    　</w:t>
      </w:r>
      <w:r w:rsidR="00F1707F" w:rsidRPr="000023C7">
        <w:rPr>
          <w:rFonts w:ascii="HG丸ｺﾞｼｯｸM-PRO" w:eastAsia="HG丸ｺﾞｼｯｸM-PRO" w:hint="eastAsia"/>
          <w:sz w:val="24"/>
        </w:rPr>
        <w:t xml:space="preserve">　　　</w:t>
      </w:r>
      <w:r w:rsidR="002D5C65">
        <w:rPr>
          <w:rFonts w:ascii="HG丸ｺﾞｼｯｸM-PRO" w:eastAsia="HG丸ｺﾞｼｯｸM-PRO"/>
          <w:sz w:val="24"/>
        </w:rPr>
        <w:t>1</w:t>
      </w:r>
      <w:r w:rsidR="00E20E3D">
        <w:rPr>
          <w:rFonts w:ascii="HG丸ｺﾞｼｯｸM-PRO" w:eastAsia="HG丸ｺﾞｼｯｸM-PRO" w:hint="eastAsia"/>
          <w:sz w:val="24"/>
        </w:rPr>
        <w:t>4</w:t>
      </w:r>
      <w:r w:rsidR="0087492B" w:rsidRPr="000023C7">
        <w:rPr>
          <w:rFonts w:ascii="HG丸ｺﾞｼｯｸM-PRO" w:eastAsia="HG丸ｺﾞｼｯｸM-PRO" w:hint="eastAsia"/>
          <w:sz w:val="24"/>
        </w:rPr>
        <w:t>時</w:t>
      </w:r>
      <w:r w:rsidRPr="000023C7">
        <w:rPr>
          <w:rFonts w:ascii="HG丸ｺﾞｼｯｸM-PRO" w:eastAsia="HG丸ｺﾞｼｯｸM-PRO" w:hint="eastAsia"/>
          <w:sz w:val="24"/>
        </w:rPr>
        <w:t>から</w:t>
      </w:r>
      <w:r w:rsidR="00E20E3D">
        <w:rPr>
          <w:rFonts w:ascii="HG丸ｺﾞｼｯｸM-PRO" w:eastAsia="HG丸ｺﾞｼｯｸM-PRO" w:hint="eastAsia"/>
          <w:sz w:val="24"/>
        </w:rPr>
        <w:t>16時</w:t>
      </w:r>
      <w:r w:rsidRPr="000023C7">
        <w:rPr>
          <w:rFonts w:ascii="HG丸ｺﾞｼｯｸM-PRO" w:eastAsia="HG丸ｺﾞｼｯｸM-PRO" w:hint="eastAsia"/>
          <w:sz w:val="24"/>
        </w:rPr>
        <w:t>まで</w:t>
      </w:r>
    </w:p>
    <w:p w14:paraId="21E3C17E" w14:textId="77777777" w:rsidR="00E97173" w:rsidRPr="000023C7" w:rsidRDefault="00B80B69" w:rsidP="00783B46">
      <w:pPr>
        <w:tabs>
          <w:tab w:val="left" w:pos="4140"/>
        </w:tabs>
        <w:jc w:val="left"/>
        <w:rPr>
          <w:rFonts w:ascii="HG丸ｺﾞｼｯｸM-PRO" w:eastAsia="HG丸ｺﾞｼｯｸM-PRO"/>
          <w:sz w:val="24"/>
        </w:rPr>
      </w:pPr>
      <w:r w:rsidRPr="000023C7">
        <w:rPr>
          <w:rFonts w:ascii="HG丸ｺﾞｼｯｸM-PRO" w:eastAsia="HG丸ｺﾞｼｯｸM-PRO" w:hint="eastAsia"/>
          <w:sz w:val="24"/>
        </w:rPr>
        <w:t xml:space="preserve">　　　　　　　　　　　　　　　　 　　　</w:t>
      </w:r>
      <w:r w:rsidR="00F1707F" w:rsidRPr="000023C7">
        <w:rPr>
          <w:rFonts w:ascii="HG丸ｺﾞｼｯｸM-PRO" w:eastAsia="HG丸ｺﾞｼｯｸM-PRO" w:hint="eastAsia"/>
          <w:sz w:val="24"/>
        </w:rPr>
        <w:t xml:space="preserve">　　　</w:t>
      </w:r>
      <w:r w:rsidRPr="000023C7">
        <w:rPr>
          <w:rFonts w:ascii="HG丸ｺﾞｼｯｸM-PRO" w:eastAsia="HG丸ｺﾞｼｯｸM-PRO" w:hint="eastAsia"/>
          <w:sz w:val="24"/>
        </w:rPr>
        <w:t xml:space="preserve">ところ   </w:t>
      </w:r>
      <w:r w:rsidR="005B003D" w:rsidRPr="000023C7">
        <w:rPr>
          <w:rFonts w:ascii="HG丸ｺﾞｼｯｸM-PRO" w:eastAsia="HG丸ｺﾞｼｯｸM-PRO" w:hint="eastAsia"/>
          <w:sz w:val="24"/>
        </w:rPr>
        <w:t>Ｗｅｂ会議</w:t>
      </w:r>
    </w:p>
    <w:p w14:paraId="3982B04D" w14:textId="77777777" w:rsidR="007D0206" w:rsidRPr="000023C7" w:rsidRDefault="007D0206" w:rsidP="00783B46">
      <w:pPr>
        <w:rPr>
          <w:rFonts w:ascii="HG丸ｺﾞｼｯｸM-PRO" w:eastAsia="HG丸ｺﾞｼｯｸM-PRO"/>
          <w:sz w:val="24"/>
        </w:rPr>
      </w:pPr>
    </w:p>
    <w:p w14:paraId="65B25648" w14:textId="5988F055" w:rsidR="00E97173" w:rsidRPr="000023C7" w:rsidRDefault="00E97173" w:rsidP="00C96299">
      <w:pPr>
        <w:jc w:val="center"/>
        <w:rPr>
          <w:rFonts w:ascii="HG丸ｺﾞｼｯｸM-PRO" w:eastAsia="HG丸ｺﾞｼｯｸM-PRO"/>
          <w:w w:val="200"/>
          <w:sz w:val="28"/>
          <w:szCs w:val="28"/>
        </w:rPr>
      </w:pPr>
      <w:r w:rsidRPr="000023C7">
        <w:rPr>
          <w:rFonts w:ascii="HG丸ｺﾞｼｯｸM-PRO" w:eastAsia="HG丸ｺﾞｼｯｸM-PRO" w:hint="eastAsia"/>
          <w:w w:val="200"/>
          <w:sz w:val="28"/>
          <w:szCs w:val="28"/>
        </w:rPr>
        <w:t>次　 第</w:t>
      </w:r>
    </w:p>
    <w:p w14:paraId="01B90DA4" w14:textId="04B72D49" w:rsidR="00760073" w:rsidRPr="000023C7" w:rsidRDefault="00760073" w:rsidP="00783B46">
      <w:pPr>
        <w:rPr>
          <w:rFonts w:ascii="HG丸ｺﾞｼｯｸM-PRO" w:eastAsia="HG丸ｺﾞｼｯｸM-PRO"/>
          <w:sz w:val="24"/>
        </w:rPr>
      </w:pPr>
    </w:p>
    <w:p w14:paraId="25FC9195" w14:textId="7924AB86" w:rsidR="00204FAC" w:rsidRPr="000023C7" w:rsidRDefault="00E97173" w:rsidP="00783B46">
      <w:pPr>
        <w:rPr>
          <w:rFonts w:ascii="HG丸ｺﾞｼｯｸM-PRO" w:eastAsia="HG丸ｺﾞｼｯｸM-PRO"/>
          <w:sz w:val="24"/>
        </w:rPr>
      </w:pPr>
      <w:r w:rsidRPr="000023C7">
        <w:rPr>
          <w:rFonts w:ascii="HG丸ｺﾞｼｯｸM-PRO" w:eastAsia="HG丸ｺﾞｼｯｸM-PRO" w:hint="eastAsia"/>
          <w:sz w:val="24"/>
        </w:rPr>
        <w:t xml:space="preserve">　</w:t>
      </w:r>
      <w:bookmarkStart w:id="0" w:name="OLE_LINK1"/>
      <w:bookmarkStart w:id="1" w:name="OLE_LINK3"/>
      <w:r w:rsidR="00204FAC" w:rsidRPr="000023C7">
        <w:rPr>
          <w:rFonts w:ascii="HG丸ｺﾞｼｯｸM-PRO" w:eastAsia="HG丸ｺﾞｼｯｸM-PRO" w:hint="eastAsia"/>
          <w:sz w:val="24"/>
        </w:rPr>
        <w:t>１　開　会</w:t>
      </w:r>
    </w:p>
    <w:p w14:paraId="6569B55A" w14:textId="3F5C164F" w:rsidR="00204FAC" w:rsidRPr="000023C7" w:rsidRDefault="00204FAC" w:rsidP="00783B46">
      <w:pPr>
        <w:rPr>
          <w:rFonts w:ascii="HG丸ｺﾞｼｯｸM-PRO" w:eastAsia="HG丸ｺﾞｼｯｸM-PRO"/>
          <w:sz w:val="24"/>
        </w:rPr>
      </w:pPr>
    </w:p>
    <w:bookmarkEnd w:id="0"/>
    <w:bookmarkEnd w:id="1"/>
    <w:p w14:paraId="7BB919B8" w14:textId="36D96C2B" w:rsidR="00783B46" w:rsidRPr="000023C7" w:rsidRDefault="005E5146" w:rsidP="00783B46">
      <w:pPr>
        <w:kinsoku w:val="0"/>
        <w:overflowPunct w:val="0"/>
        <w:snapToGrid w:val="0"/>
        <w:ind w:left="1920" w:right="215" w:hangingChars="800" w:hanging="1920"/>
        <w:rPr>
          <w:rFonts w:ascii="HG丸ｺﾞｼｯｸM-PRO" w:eastAsia="HG丸ｺﾞｼｯｸM-PRO"/>
          <w:sz w:val="24"/>
        </w:rPr>
      </w:pPr>
      <w:r w:rsidRPr="000023C7">
        <w:rPr>
          <w:rFonts w:ascii="HG丸ｺﾞｼｯｸM-PRO" w:eastAsia="HG丸ｺﾞｼｯｸM-PRO" w:hint="eastAsia"/>
          <w:sz w:val="24"/>
        </w:rPr>
        <w:t xml:space="preserve">　２　議　題</w:t>
      </w:r>
    </w:p>
    <w:p w14:paraId="2A8373D9" w14:textId="238C69A5" w:rsidR="00F12223" w:rsidRPr="000023C7" w:rsidRDefault="00530443" w:rsidP="00E20E3D">
      <w:pPr>
        <w:kinsoku w:val="0"/>
        <w:overflowPunct w:val="0"/>
        <w:snapToGrid w:val="0"/>
        <w:ind w:leftChars="200" w:left="1860" w:right="215" w:hangingChars="600" w:hanging="1440"/>
        <w:rPr>
          <w:rFonts w:ascii="HG丸ｺﾞｼｯｸM-PRO" w:eastAsia="HG丸ｺﾞｼｯｸM-PRO"/>
          <w:sz w:val="24"/>
        </w:rPr>
      </w:pPr>
      <w:r w:rsidRPr="000023C7">
        <w:rPr>
          <w:rFonts w:ascii="HG丸ｺﾞｼｯｸM-PRO" w:eastAsia="HG丸ｺﾞｼｯｸM-PRO" w:hint="eastAsia"/>
          <w:sz w:val="24"/>
        </w:rPr>
        <w:t>（１）</w:t>
      </w:r>
      <w:r w:rsidR="00E20E3D" w:rsidRPr="000023C7">
        <w:rPr>
          <w:rFonts w:ascii="HG丸ｺﾞｼｯｸM-PRO" w:eastAsia="HG丸ｺﾞｼｯｸM-PRO" w:hint="eastAsia"/>
          <w:sz w:val="24"/>
        </w:rPr>
        <w:t>大阪府国民健康保険運営方針の中間見直しについて</w:t>
      </w:r>
    </w:p>
    <w:p w14:paraId="4C595DD0" w14:textId="763C3A75" w:rsidR="00783B46" w:rsidRPr="000023C7" w:rsidRDefault="00F12223" w:rsidP="00530443">
      <w:pPr>
        <w:kinsoku w:val="0"/>
        <w:overflowPunct w:val="0"/>
        <w:snapToGrid w:val="0"/>
        <w:ind w:leftChars="200" w:left="1860" w:right="215" w:hangingChars="600" w:hanging="1440"/>
        <w:rPr>
          <w:rFonts w:ascii="HG丸ｺﾞｼｯｸM-PRO" w:eastAsia="HG丸ｺﾞｼｯｸM-PRO"/>
          <w:sz w:val="24"/>
        </w:rPr>
      </w:pPr>
      <w:r w:rsidRPr="000023C7">
        <w:rPr>
          <w:rFonts w:ascii="HG丸ｺﾞｼｯｸM-PRO" w:eastAsia="HG丸ｺﾞｼｯｸM-PRO" w:hint="eastAsia"/>
          <w:sz w:val="24"/>
        </w:rPr>
        <w:t>（</w:t>
      </w:r>
      <w:r w:rsidR="00F4112E">
        <w:rPr>
          <w:rFonts w:ascii="HG丸ｺﾞｼｯｸM-PRO" w:eastAsia="HG丸ｺﾞｼｯｸM-PRO" w:hint="eastAsia"/>
          <w:sz w:val="24"/>
        </w:rPr>
        <w:t>２</w:t>
      </w:r>
      <w:r w:rsidRPr="000023C7">
        <w:rPr>
          <w:rFonts w:ascii="HG丸ｺﾞｼｯｸM-PRO" w:eastAsia="HG丸ｺﾞｼｯｸM-PRO" w:hint="eastAsia"/>
          <w:sz w:val="24"/>
        </w:rPr>
        <w:t>）</w:t>
      </w:r>
      <w:r w:rsidR="00530443" w:rsidRPr="000023C7">
        <w:rPr>
          <w:rFonts w:ascii="HG丸ｺﾞｼｯｸM-PRO" w:eastAsia="HG丸ｺﾞｼｯｸM-PRO" w:hint="eastAsia"/>
          <w:sz w:val="24"/>
        </w:rPr>
        <w:t>その他</w:t>
      </w:r>
    </w:p>
    <w:p w14:paraId="7E07CCF7" w14:textId="77777777" w:rsidR="00530443" w:rsidRPr="000023C7" w:rsidRDefault="00530443" w:rsidP="00530443">
      <w:pPr>
        <w:kinsoku w:val="0"/>
        <w:overflowPunct w:val="0"/>
        <w:snapToGrid w:val="0"/>
        <w:ind w:leftChars="200" w:left="1860" w:right="215" w:hangingChars="600" w:hanging="1440"/>
        <w:rPr>
          <w:rFonts w:ascii="HG丸ｺﾞｼｯｸM-PRO" w:eastAsia="HG丸ｺﾞｼｯｸM-PRO"/>
          <w:sz w:val="24"/>
        </w:rPr>
      </w:pPr>
    </w:p>
    <w:p w14:paraId="563BD627" w14:textId="29697B45" w:rsidR="005E5146" w:rsidRPr="000023C7" w:rsidRDefault="005E5146" w:rsidP="00783B46">
      <w:pPr>
        <w:kinsoku w:val="0"/>
        <w:overflowPunct w:val="0"/>
        <w:snapToGrid w:val="0"/>
        <w:ind w:left="1920" w:right="215" w:hangingChars="800" w:hanging="1920"/>
        <w:rPr>
          <w:rFonts w:ascii="HG丸ｺﾞｼｯｸM-PRO" w:eastAsia="HG丸ｺﾞｼｯｸM-PRO" w:hAnsi="ＭＳ 明朝"/>
          <w:sz w:val="24"/>
        </w:rPr>
      </w:pPr>
      <w:r w:rsidRPr="000023C7">
        <w:rPr>
          <w:rFonts w:ascii="HG丸ｺﾞｼｯｸM-PRO" w:eastAsia="HG丸ｺﾞｼｯｸM-PRO" w:hAnsi="ＭＳ 明朝" w:hint="eastAsia"/>
          <w:sz w:val="24"/>
        </w:rPr>
        <w:t xml:space="preserve">　３　閉　会</w:t>
      </w:r>
    </w:p>
    <w:p w14:paraId="6B8B433C" w14:textId="77777777" w:rsidR="00BF21EF" w:rsidRDefault="00BF21EF" w:rsidP="00783B46">
      <w:pPr>
        <w:rPr>
          <w:rFonts w:ascii="HG丸ｺﾞｼｯｸM-PRO" w:eastAsia="HG丸ｺﾞｼｯｸM-PRO" w:hAnsi="ＭＳ 明朝"/>
          <w:sz w:val="24"/>
        </w:rPr>
      </w:pPr>
    </w:p>
    <w:p w14:paraId="1D50138B" w14:textId="77777777" w:rsidR="00C567B8" w:rsidRDefault="00C567B8" w:rsidP="00783B46">
      <w:pPr>
        <w:rPr>
          <w:rFonts w:ascii="HG丸ｺﾞｼｯｸM-PRO" w:eastAsia="HG丸ｺﾞｼｯｸM-PRO" w:hAnsi="ＭＳ 明朝"/>
          <w:sz w:val="24"/>
        </w:rPr>
      </w:pPr>
    </w:p>
    <w:p w14:paraId="437D6805" w14:textId="77777777" w:rsidR="00C567B8" w:rsidRPr="000023C7" w:rsidRDefault="00C567B8" w:rsidP="00783B46">
      <w:pPr>
        <w:rPr>
          <w:rFonts w:ascii="HG丸ｺﾞｼｯｸM-PRO" w:eastAsia="HG丸ｺﾞｼｯｸM-PRO" w:hAnsi="ＭＳ 明朝"/>
          <w:sz w:val="24"/>
        </w:rPr>
      </w:pPr>
    </w:p>
    <w:p w14:paraId="21675693" w14:textId="3D0C62B4" w:rsidR="006C0E95" w:rsidRDefault="005B4AA8" w:rsidP="00783B46">
      <w:pPr>
        <w:rPr>
          <w:rFonts w:ascii="HG丸ｺﾞｼｯｸM-PRO" w:eastAsia="HG丸ｺﾞｼｯｸM-PRO" w:hAnsi="ＭＳ 明朝"/>
          <w:sz w:val="24"/>
        </w:rPr>
      </w:pPr>
      <w:r w:rsidRPr="000023C7">
        <w:rPr>
          <w:rFonts w:ascii="HG丸ｺﾞｼｯｸM-PRO" w:eastAsia="HG丸ｺﾞｼｯｸM-PRO" w:hAnsi="ＭＳ 明朝" w:hint="eastAsia"/>
          <w:sz w:val="24"/>
        </w:rPr>
        <w:t>〔会議資料〕</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6"/>
        <w:gridCol w:w="8070"/>
      </w:tblGrid>
      <w:tr w:rsidR="006C0E95" w:rsidRPr="002F0646" w14:paraId="53816749" w14:textId="77777777" w:rsidTr="007325E4">
        <w:trPr>
          <w:trHeight w:val="170"/>
        </w:trPr>
        <w:tc>
          <w:tcPr>
            <w:tcW w:w="860" w:type="pct"/>
          </w:tcPr>
          <w:p w14:paraId="06D1B260" w14:textId="27E37A18" w:rsidR="006C0E95" w:rsidRPr="002E031E" w:rsidRDefault="006C0E95" w:rsidP="007325E4">
            <w:pPr>
              <w:rPr>
                <w:rFonts w:ascii="HG丸ｺﾞｼｯｸM-PRO" w:eastAsia="HG丸ｺﾞｼｯｸM-PRO"/>
                <w:sz w:val="22"/>
                <w:szCs w:val="22"/>
              </w:rPr>
            </w:pPr>
            <w:r w:rsidRPr="000023C7">
              <w:rPr>
                <w:rFonts w:ascii="HG丸ｺﾞｼｯｸM-PRO" w:eastAsia="HG丸ｺﾞｼｯｸM-PRO" w:hAnsi="ＭＳ 明朝" w:hint="eastAsia"/>
                <w:sz w:val="24"/>
              </w:rPr>
              <w:t>次第</w:t>
            </w:r>
          </w:p>
        </w:tc>
        <w:tc>
          <w:tcPr>
            <w:tcW w:w="4140" w:type="pct"/>
          </w:tcPr>
          <w:p w14:paraId="7216106F" w14:textId="25DA7FFB" w:rsidR="006C0E95" w:rsidRPr="002E031E" w:rsidRDefault="006C0E95" w:rsidP="007325E4">
            <w:pPr>
              <w:rPr>
                <w:rFonts w:ascii="HG丸ｺﾞｼｯｸM-PRO" w:eastAsia="HG丸ｺﾞｼｯｸM-PRO"/>
                <w:sz w:val="22"/>
                <w:szCs w:val="22"/>
              </w:rPr>
            </w:pPr>
          </w:p>
        </w:tc>
      </w:tr>
      <w:tr w:rsidR="006C0E95" w:rsidRPr="002F0646" w14:paraId="3F853ED7" w14:textId="77777777" w:rsidTr="007325E4">
        <w:trPr>
          <w:trHeight w:val="170"/>
        </w:trPr>
        <w:tc>
          <w:tcPr>
            <w:tcW w:w="860" w:type="pct"/>
          </w:tcPr>
          <w:p w14:paraId="26644A31" w14:textId="08C9F515" w:rsidR="006C0E95" w:rsidRPr="002E031E" w:rsidRDefault="006C0E95" w:rsidP="006C0E95">
            <w:pPr>
              <w:rPr>
                <w:rFonts w:ascii="HG丸ｺﾞｼｯｸM-PRO" w:eastAsia="HG丸ｺﾞｼｯｸM-PRO"/>
                <w:sz w:val="22"/>
                <w:szCs w:val="22"/>
              </w:rPr>
            </w:pPr>
            <w:r w:rsidRPr="002E031E">
              <w:rPr>
                <w:rFonts w:ascii="HG丸ｺﾞｼｯｸM-PRO" w:eastAsia="HG丸ｺﾞｼｯｸM-PRO" w:hint="eastAsia"/>
                <w:sz w:val="22"/>
                <w:szCs w:val="22"/>
              </w:rPr>
              <w:t>資料１―１</w:t>
            </w:r>
          </w:p>
        </w:tc>
        <w:tc>
          <w:tcPr>
            <w:tcW w:w="4140" w:type="pct"/>
          </w:tcPr>
          <w:p w14:paraId="52025BB6" w14:textId="4E4C293A" w:rsidR="006C0E95" w:rsidRPr="002E031E" w:rsidRDefault="00F92A56" w:rsidP="006C0E95">
            <w:pPr>
              <w:rPr>
                <w:rFonts w:ascii="HG丸ｺﾞｼｯｸM-PRO" w:eastAsia="HG丸ｺﾞｼｯｸM-PRO"/>
                <w:sz w:val="22"/>
                <w:szCs w:val="22"/>
              </w:rPr>
            </w:pPr>
            <w:r w:rsidRPr="00F92A56">
              <w:rPr>
                <w:rFonts w:ascii="HG丸ｺﾞｼｯｸM-PRO" w:eastAsia="HG丸ｺﾞｼｯｸM-PRO"/>
                <w:sz w:val="22"/>
                <w:szCs w:val="22"/>
              </w:rPr>
              <w:t>大阪府国民健康保険運営方針中間見直しに係る検討結果について</w:t>
            </w:r>
          </w:p>
        </w:tc>
      </w:tr>
      <w:tr w:rsidR="00C92473" w:rsidRPr="002F0646" w14:paraId="0FEE29FD" w14:textId="77777777" w:rsidTr="007325E4">
        <w:trPr>
          <w:trHeight w:val="170"/>
        </w:trPr>
        <w:tc>
          <w:tcPr>
            <w:tcW w:w="860" w:type="pct"/>
          </w:tcPr>
          <w:p w14:paraId="0C55F1EC" w14:textId="2150044D" w:rsidR="00C92473" w:rsidRPr="00D75F41" w:rsidRDefault="00C92473" w:rsidP="00C92473">
            <w:pPr>
              <w:rPr>
                <w:rFonts w:ascii="HG丸ｺﾞｼｯｸM-PRO" w:eastAsia="HG丸ｺﾞｼｯｸM-PRO"/>
                <w:sz w:val="22"/>
                <w:szCs w:val="22"/>
              </w:rPr>
            </w:pPr>
            <w:r w:rsidRPr="002E031E">
              <w:rPr>
                <w:rFonts w:ascii="HG丸ｺﾞｼｯｸM-PRO" w:eastAsia="HG丸ｺﾞｼｯｸM-PRO" w:hint="eastAsia"/>
                <w:sz w:val="22"/>
              </w:rPr>
              <w:t>資料１－</w:t>
            </w:r>
            <w:r>
              <w:rPr>
                <w:rFonts w:ascii="HG丸ｺﾞｼｯｸM-PRO" w:eastAsia="HG丸ｺﾞｼｯｸM-PRO" w:hint="eastAsia"/>
                <w:sz w:val="22"/>
              </w:rPr>
              <w:t>２</w:t>
            </w:r>
          </w:p>
        </w:tc>
        <w:tc>
          <w:tcPr>
            <w:tcW w:w="4140" w:type="pct"/>
          </w:tcPr>
          <w:p w14:paraId="582EA148" w14:textId="5E100D78" w:rsidR="00C92473" w:rsidRPr="00D75F41" w:rsidRDefault="00C92473" w:rsidP="00C92473">
            <w:pPr>
              <w:rPr>
                <w:rFonts w:ascii="HG丸ｺﾞｼｯｸM-PRO" w:eastAsia="HG丸ｺﾞｼｯｸM-PRO"/>
                <w:sz w:val="22"/>
                <w:szCs w:val="22"/>
              </w:rPr>
            </w:pPr>
            <w:r w:rsidRPr="00F75845">
              <w:rPr>
                <w:rFonts w:ascii="HG丸ｺﾞｼｯｸM-PRO" w:eastAsia="HG丸ｺﾞｼｯｸM-PRO" w:hint="eastAsia"/>
                <w:sz w:val="22"/>
                <w:szCs w:val="22"/>
              </w:rPr>
              <w:t>令和７年度PDCAサイクルに基づく進捗管理【府全体の期末評価】報告の概要</w:t>
            </w:r>
          </w:p>
        </w:tc>
      </w:tr>
      <w:tr w:rsidR="00C92473" w:rsidRPr="002F0646" w14:paraId="618DB0E9" w14:textId="77777777" w:rsidTr="007325E4">
        <w:trPr>
          <w:trHeight w:val="170"/>
        </w:trPr>
        <w:tc>
          <w:tcPr>
            <w:tcW w:w="860" w:type="pct"/>
          </w:tcPr>
          <w:p w14:paraId="3ECD98CA" w14:textId="5C5BACDF" w:rsidR="00C92473" w:rsidRPr="00D75F41" w:rsidRDefault="00C92473" w:rsidP="00C92473">
            <w:pPr>
              <w:rPr>
                <w:rFonts w:ascii="HG丸ｺﾞｼｯｸM-PRO" w:eastAsia="HG丸ｺﾞｼｯｸM-PRO"/>
                <w:sz w:val="22"/>
                <w:szCs w:val="22"/>
              </w:rPr>
            </w:pPr>
            <w:r w:rsidRPr="00D75F41">
              <w:rPr>
                <w:rFonts w:ascii="HG丸ｺﾞｼｯｸM-PRO" w:eastAsia="HG丸ｺﾞｼｯｸM-PRO" w:hint="eastAsia"/>
                <w:sz w:val="22"/>
                <w:szCs w:val="22"/>
              </w:rPr>
              <w:t>資料１―</w:t>
            </w:r>
            <w:r>
              <w:rPr>
                <w:rFonts w:ascii="HG丸ｺﾞｼｯｸM-PRO" w:eastAsia="HG丸ｺﾞｼｯｸM-PRO" w:hint="eastAsia"/>
                <w:sz w:val="22"/>
                <w:szCs w:val="22"/>
              </w:rPr>
              <w:t>３</w:t>
            </w:r>
          </w:p>
        </w:tc>
        <w:tc>
          <w:tcPr>
            <w:tcW w:w="4140" w:type="pct"/>
          </w:tcPr>
          <w:p w14:paraId="706B5AF7" w14:textId="6910EF0F" w:rsidR="00C92473" w:rsidRPr="00D75F41" w:rsidRDefault="00C92473" w:rsidP="00C92473">
            <w:pPr>
              <w:rPr>
                <w:rFonts w:ascii="HG丸ｺﾞｼｯｸM-PRO" w:eastAsia="HG丸ｺﾞｼｯｸM-PRO"/>
                <w:sz w:val="22"/>
                <w:szCs w:val="22"/>
              </w:rPr>
            </w:pPr>
            <w:r w:rsidRPr="00D75F41">
              <w:rPr>
                <w:rFonts w:ascii="HG丸ｺﾞｼｯｸM-PRO" w:eastAsia="HG丸ｺﾞｼｯｸM-PRO"/>
                <w:sz w:val="22"/>
                <w:szCs w:val="22"/>
              </w:rPr>
              <w:t>中間見直し　進捗管理</w:t>
            </w:r>
          </w:p>
        </w:tc>
      </w:tr>
      <w:tr w:rsidR="00C92473" w:rsidRPr="002F0646" w14:paraId="3F1883AF" w14:textId="77777777" w:rsidTr="007325E4">
        <w:trPr>
          <w:trHeight w:val="170"/>
        </w:trPr>
        <w:tc>
          <w:tcPr>
            <w:tcW w:w="860" w:type="pct"/>
          </w:tcPr>
          <w:p w14:paraId="13C8CC2A" w14:textId="7BB2FA11" w:rsidR="00C92473" w:rsidRPr="00D75F41" w:rsidRDefault="00C92473" w:rsidP="00C92473">
            <w:pPr>
              <w:rPr>
                <w:rFonts w:ascii="HG丸ｺﾞｼｯｸM-PRO" w:eastAsia="HG丸ｺﾞｼｯｸM-PRO"/>
                <w:sz w:val="22"/>
                <w:szCs w:val="22"/>
              </w:rPr>
            </w:pPr>
            <w:r w:rsidRPr="00D75F41">
              <w:rPr>
                <w:rFonts w:ascii="HG丸ｺﾞｼｯｸM-PRO" w:eastAsia="HG丸ｺﾞｼｯｸM-PRO" w:hint="eastAsia"/>
                <w:sz w:val="22"/>
              </w:rPr>
              <w:t>資料１－</w:t>
            </w:r>
            <w:r>
              <w:rPr>
                <w:rFonts w:ascii="HG丸ｺﾞｼｯｸM-PRO" w:eastAsia="HG丸ｺﾞｼｯｸM-PRO" w:hint="eastAsia"/>
                <w:sz w:val="22"/>
              </w:rPr>
              <w:t>４</w:t>
            </w:r>
          </w:p>
        </w:tc>
        <w:tc>
          <w:tcPr>
            <w:tcW w:w="4140" w:type="pct"/>
          </w:tcPr>
          <w:p w14:paraId="194D21DB" w14:textId="02D9A191" w:rsidR="00C92473" w:rsidRPr="00D75F41" w:rsidRDefault="00C92473" w:rsidP="00C92473">
            <w:pPr>
              <w:rPr>
                <w:rFonts w:ascii="HG丸ｺﾞｼｯｸM-PRO" w:eastAsia="HG丸ｺﾞｼｯｸM-PRO"/>
                <w:sz w:val="22"/>
                <w:szCs w:val="22"/>
              </w:rPr>
            </w:pPr>
            <w:r w:rsidRPr="00D75F41">
              <w:rPr>
                <w:rFonts w:ascii="HG丸ｺﾞｼｯｸM-PRO" w:eastAsia="HG丸ｺﾞｼｯｸM-PRO"/>
                <w:sz w:val="22"/>
                <w:szCs w:val="22"/>
              </w:rPr>
              <w:t>大阪府国民健康保険運営方針（改定</w:t>
            </w:r>
            <w:r w:rsidRPr="00D75F41">
              <w:rPr>
                <w:rFonts w:ascii="HG丸ｺﾞｼｯｸM-PRO" w:eastAsia="HG丸ｺﾞｼｯｸM-PRO" w:hint="eastAsia"/>
                <w:sz w:val="22"/>
                <w:szCs w:val="22"/>
              </w:rPr>
              <w:t>（素</w:t>
            </w:r>
            <w:r w:rsidRPr="00D75F41">
              <w:rPr>
                <w:rFonts w:ascii="HG丸ｺﾞｼｯｸM-PRO" w:eastAsia="HG丸ｺﾞｼｯｸM-PRO"/>
                <w:sz w:val="22"/>
                <w:szCs w:val="22"/>
              </w:rPr>
              <w:t>案）</w:t>
            </w:r>
            <w:r w:rsidRPr="00D75F41">
              <w:rPr>
                <w:rFonts w:ascii="HG丸ｺﾞｼｯｸM-PRO" w:eastAsia="HG丸ｺﾞｼｯｸM-PRO" w:hint="eastAsia"/>
                <w:sz w:val="22"/>
                <w:szCs w:val="22"/>
              </w:rPr>
              <w:t>）</w:t>
            </w:r>
            <w:r w:rsidRPr="00D75F41">
              <w:rPr>
                <w:rFonts w:ascii="HG丸ｺﾞｼｯｸM-PRO" w:eastAsia="HG丸ｺﾞｼｯｸM-PRO"/>
                <w:sz w:val="22"/>
                <w:szCs w:val="22"/>
              </w:rPr>
              <w:t xml:space="preserve">　新旧対照表（案）</w:t>
            </w:r>
          </w:p>
        </w:tc>
      </w:tr>
      <w:tr w:rsidR="00C92473" w:rsidRPr="002F0646" w14:paraId="1938B23D" w14:textId="77777777" w:rsidTr="007325E4">
        <w:trPr>
          <w:trHeight w:val="170"/>
        </w:trPr>
        <w:tc>
          <w:tcPr>
            <w:tcW w:w="860" w:type="pct"/>
          </w:tcPr>
          <w:p w14:paraId="2A80A219" w14:textId="2C71E909" w:rsidR="00C92473" w:rsidRPr="00D75F41" w:rsidRDefault="00C92473" w:rsidP="00C92473">
            <w:pPr>
              <w:rPr>
                <w:rFonts w:ascii="HG丸ｺﾞｼｯｸM-PRO" w:eastAsia="HG丸ｺﾞｼｯｸM-PRO"/>
                <w:sz w:val="22"/>
                <w:szCs w:val="22"/>
              </w:rPr>
            </w:pPr>
            <w:r w:rsidRPr="00D75F41">
              <w:rPr>
                <w:rFonts w:ascii="HG丸ｺﾞｼｯｸM-PRO" w:eastAsia="HG丸ｺﾞｼｯｸM-PRO" w:hint="eastAsia"/>
                <w:sz w:val="22"/>
              </w:rPr>
              <w:t>資料１－</w:t>
            </w:r>
            <w:r>
              <w:rPr>
                <w:rFonts w:ascii="HG丸ｺﾞｼｯｸM-PRO" w:eastAsia="HG丸ｺﾞｼｯｸM-PRO" w:hint="eastAsia"/>
                <w:sz w:val="22"/>
              </w:rPr>
              <w:t>５</w:t>
            </w:r>
          </w:p>
        </w:tc>
        <w:tc>
          <w:tcPr>
            <w:tcW w:w="4140" w:type="pct"/>
          </w:tcPr>
          <w:p w14:paraId="23D76489" w14:textId="1C9EF215" w:rsidR="00C92473" w:rsidRPr="00D75F41" w:rsidRDefault="00C92473" w:rsidP="00C92473">
            <w:pPr>
              <w:rPr>
                <w:rFonts w:ascii="HG丸ｺﾞｼｯｸM-PRO" w:eastAsia="HG丸ｺﾞｼｯｸM-PRO"/>
                <w:sz w:val="22"/>
                <w:szCs w:val="22"/>
              </w:rPr>
            </w:pPr>
            <w:r w:rsidRPr="00D75F41">
              <w:rPr>
                <w:rFonts w:ascii="HG丸ｺﾞｼｯｸM-PRO" w:eastAsia="HG丸ｺﾞｼｯｸM-PRO"/>
                <w:sz w:val="22"/>
                <w:szCs w:val="22"/>
              </w:rPr>
              <w:t>大阪府国民健康保険運営方針（改定</w:t>
            </w:r>
            <w:r w:rsidRPr="00D75F41">
              <w:rPr>
                <w:rFonts w:ascii="HG丸ｺﾞｼｯｸM-PRO" w:eastAsia="HG丸ｺﾞｼｯｸM-PRO" w:hint="eastAsia"/>
                <w:sz w:val="22"/>
                <w:szCs w:val="22"/>
              </w:rPr>
              <w:t>（素</w:t>
            </w:r>
            <w:r w:rsidRPr="00D75F41">
              <w:rPr>
                <w:rFonts w:ascii="HG丸ｺﾞｼｯｸM-PRO" w:eastAsia="HG丸ｺﾞｼｯｸM-PRO"/>
                <w:sz w:val="22"/>
                <w:szCs w:val="22"/>
              </w:rPr>
              <w:t>案）</w:t>
            </w:r>
            <w:r w:rsidRPr="00D75F41">
              <w:rPr>
                <w:rFonts w:ascii="HG丸ｺﾞｼｯｸM-PRO" w:eastAsia="HG丸ｺﾞｼｯｸM-PRO" w:hint="eastAsia"/>
                <w:sz w:val="22"/>
                <w:szCs w:val="22"/>
              </w:rPr>
              <w:t>）</w:t>
            </w:r>
          </w:p>
        </w:tc>
      </w:tr>
      <w:tr w:rsidR="00C92473" w:rsidRPr="002F0646" w14:paraId="6CDDA885" w14:textId="77777777" w:rsidTr="007325E4">
        <w:trPr>
          <w:trHeight w:val="170"/>
        </w:trPr>
        <w:tc>
          <w:tcPr>
            <w:tcW w:w="860" w:type="pct"/>
          </w:tcPr>
          <w:p w14:paraId="18F5A308" w14:textId="3A91588E" w:rsidR="00C92473" w:rsidRPr="002E031E" w:rsidRDefault="00C92473" w:rsidP="00C92473">
            <w:pPr>
              <w:rPr>
                <w:rFonts w:ascii="HG丸ｺﾞｼｯｸM-PRO" w:eastAsia="HG丸ｺﾞｼｯｸM-PRO"/>
                <w:sz w:val="22"/>
              </w:rPr>
            </w:pPr>
            <w:r w:rsidRPr="002E031E">
              <w:rPr>
                <w:rFonts w:ascii="HG丸ｺﾞｼｯｸM-PRO" w:eastAsia="HG丸ｺﾞｼｯｸM-PRO" w:hint="eastAsia"/>
                <w:sz w:val="22"/>
              </w:rPr>
              <w:t>資料</w:t>
            </w:r>
            <w:r>
              <w:rPr>
                <w:rFonts w:ascii="HG丸ｺﾞｼｯｸM-PRO" w:eastAsia="HG丸ｺﾞｼｯｸM-PRO" w:hint="eastAsia"/>
                <w:sz w:val="22"/>
              </w:rPr>
              <w:t>２</w:t>
            </w:r>
            <w:r w:rsidRPr="002E031E">
              <w:rPr>
                <w:rFonts w:ascii="HG丸ｺﾞｼｯｸM-PRO" w:eastAsia="HG丸ｺﾞｼｯｸM-PRO" w:hint="eastAsia"/>
                <w:sz w:val="22"/>
              </w:rPr>
              <w:t>－</w:t>
            </w:r>
            <w:r>
              <w:rPr>
                <w:rFonts w:ascii="HG丸ｺﾞｼｯｸM-PRO" w:eastAsia="HG丸ｺﾞｼｯｸM-PRO" w:hint="eastAsia"/>
                <w:sz w:val="22"/>
              </w:rPr>
              <w:t>１</w:t>
            </w:r>
          </w:p>
        </w:tc>
        <w:tc>
          <w:tcPr>
            <w:tcW w:w="4140" w:type="pct"/>
          </w:tcPr>
          <w:p w14:paraId="0EBC6790" w14:textId="38FFF7E9" w:rsidR="00C92473" w:rsidRPr="00335F71" w:rsidRDefault="00C92473" w:rsidP="00C92473">
            <w:pPr>
              <w:rPr>
                <w:rFonts w:ascii="HG丸ｺﾞｼｯｸM-PRO" w:eastAsia="HG丸ｺﾞｼｯｸM-PRO"/>
                <w:sz w:val="22"/>
                <w:szCs w:val="22"/>
              </w:rPr>
            </w:pPr>
            <w:r w:rsidRPr="00C567B8">
              <w:rPr>
                <w:rFonts w:ascii="HG丸ｺﾞｼｯｸM-PRO" w:eastAsia="HG丸ｺﾞｼｯｸM-PRO"/>
                <w:sz w:val="22"/>
                <w:szCs w:val="22"/>
              </w:rPr>
              <w:t>国との意見交換事項</w:t>
            </w:r>
          </w:p>
        </w:tc>
      </w:tr>
      <w:tr w:rsidR="00C92473" w:rsidRPr="002F0646" w14:paraId="3AD97DA3" w14:textId="77777777" w:rsidTr="007325E4">
        <w:trPr>
          <w:trHeight w:val="170"/>
        </w:trPr>
        <w:tc>
          <w:tcPr>
            <w:tcW w:w="860" w:type="pct"/>
          </w:tcPr>
          <w:p w14:paraId="0E96F2C7" w14:textId="6A1EDD50" w:rsidR="00C92473" w:rsidRPr="002E031E" w:rsidRDefault="00C92473" w:rsidP="00C92473">
            <w:pPr>
              <w:rPr>
                <w:rFonts w:ascii="HG丸ｺﾞｼｯｸM-PRO" w:eastAsia="HG丸ｺﾞｼｯｸM-PRO"/>
                <w:sz w:val="22"/>
              </w:rPr>
            </w:pPr>
            <w:r w:rsidRPr="002E031E">
              <w:rPr>
                <w:rFonts w:ascii="HG丸ｺﾞｼｯｸM-PRO" w:eastAsia="HG丸ｺﾞｼｯｸM-PRO" w:hint="eastAsia"/>
                <w:sz w:val="22"/>
              </w:rPr>
              <w:t>資料</w:t>
            </w:r>
            <w:r>
              <w:rPr>
                <w:rFonts w:ascii="HG丸ｺﾞｼｯｸM-PRO" w:eastAsia="HG丸ｺﾞｼｯｸM-PRO" w:hint="eastAsia"/>
                <w:sz w:val="22"/>
              </w:rPr>
              <w:t>２</w:t>
            </w:r>
            <w:r w:rsidRPr="002E031E">
              <w:rPr>
                <w:rFonts w:ascii="HG丸ｺﾞｼｯｸM-PRO" w:eastAsia="HG丸ｺﾞｼｯｸM-PRO" w:hint="eastAsia"/>
                <w:sz w:val="22"/>
              </w:rPr>
              <w:t>－</w:t>
            </w:r>
            <w:r>
              <w:rPr>
                <w:rFonts w:ascii="HG丸ｺﾞｼｯｸM-PRO" w:eastAsia="HG丸ｺﾞｼｯｸM-PRO" w:hint="eastAsia"/>
                <w:sz w:val="22"/>
              </w:rPr>
              <w:t>２</w:t>
            </w:r>
          </w:p>
        </w:tc>
        <w:tc>
          <w:tcPr>
            <w:tcW w:w="4140" w:type="pct"/>
          </w:tcPr>
          <w:p w14:paraId="4FEC6487" w14:textId="292D5A87" w:rsidR="00C92473" w:rsidRPr="002E031E" w:rsidRDefault="00C92473" w:rsidP="00C92473">
            <w:pPr>
              <w:rPr>
                <w:rFonts w:ascii="HG丸ｺﾞｼｯｸM-PRO" w:eastAsia="HG丸ｺﾞｼｯｸM-PRO"/>
                <w:sz w:val="22"/>
              </w:rPr>
            </w:pPr>
            <w:r w:rsidRPr="00C567B8">
              <w:rPr>
                <w:rFonts w:ascii="HG丸ｺﾞｼｯｸM-PRO" w:eastAsia="HG丸ｺﾞｼｯｸM-PRO"/>
                <w:sz w:val="22"/>
              </w:rPr>
              <w:t>保険料水準の完全統一に対する特別調整交付金による財政支援の見直し（案）</w:t>
            </w:r>
          </w:p>
        </w:tc>
      </w:tr>
      <w:tr w:rsidR="00C92473" w:rsidRPr="002F0646" w14:paraId="7235A02E" w14:textId="77777777" w:rsidTr="007325E4">
        <w:trPr>
          <w:trHeight w:val="170"/>
        </w:trPr>
        <w:tc>
          <w:tcPr>
            <w:tcW w:w="860" w:type="pct"/>
          </w:tcPr>
          <w:p w14:paraId="44B5B3F3" w14:textId="31BB94C1" w:rsidR="00C92473" w:rsidRPr="009459F8" w:rsidRDefault="00C92473" w:rsidP="00C92473">
            <w:pPr>
              <w:rPr>
                <w:rFonts w:ascii="HG丸ｺﾞｼｯｸM-PRO" w:eastAsia="HG丸ｺﾞｼｯｸM-PRO"/>
                <w:sz w:val="22"/>
                <w:highlight w:val="cyan"/>
              </w:rPr>
            </w:pPr>
            <w:r w:rsidRPr="002E031E">
              <w:rPr>
                <w:rFonts w:ascii="HG丸ｺﾞｼｯｸM-PRO" w:eastAsia="HG丸ｺﾞｼｯｸM-PRO" w:hint="eastAsia"/>
                <w:sz w:val="22"/>
              </w:rPr>
              <w:t>資料</w:t>
            </w:r>
            <w:r>
              <w:rPr>
                <w:rFonts w:ascii="HG丸ｺﾞｼｯｸM-PRO" w:eastAsia="HG丸ｺﾞｼｯｸM-PRO" w:hint="eastAsia"/>
                <w:sz w:val="22"/>
              </w:rPr>
              <w:t>２</w:t>
            </w:r>
            <w:r w:rsidRPr="002E031E">
              <w:rPr>
                <w:rFonts w:ascii="HG丸ｺﾞｼｯｸM-PRO" w:eastAsia="HG丸ｺﾞｼｯｸM-PRO" w:hint="eastAsia"/>
                <w:sz w:val="22"/>
              </w:rPr>
              <w:t>－</w:t>
            </w:r>
            <w:r>
              <w:rPr>
                <w:rFonts w:ascii="HG丸ｺﾞｼｯｸM-PRO" w:eastAsia="HG丸ｺﾞｼｯｸM-PRO" w:hint="eastAsia"/>
                <w:sz w:val="22"/>
              </w:rPr>
              <w:t>３</w:t>
            </w:r>
          </w:p>
        </w:tc>
        <w:tc>
          <w:tcPr>
            <w:tcW w:w="4140" w:type="pct"/>
          </w:tcPr>
          <w:p w14:paraId="09C55409" w14:textId="3C0997FF" w:rsidR="00C92473" w:rsidRPr="009459F8" w:rsidRDefault="00C92473" w:rsidP="00C92473">
            <w:pPr>
              <w:rPr>
                <w:rFonts w:ascii="HG丸ｺﾞｼｯｸM-PRO" w:eastAsia="HG丸ｺﾞｼｯｸM-PRO"/>
                <w:sz w:val="22"/>
                <w:highlight w:val="cyan"/>
              </w:rPr>
            </w:pPr>
            <w:r w:rsidRPr="00C567B8">
              <w:rPr>
                <w:rFonts w:ascii="HG丸ｺﾞｼｯｸM-PRO" w:eastAsia="HG丸ｺﾞｼｯｸM-PRO"/>
                <w:sz w:val="22"/>
              </w:rPr>
              <w:t>システム誤りに対する財政支援（案）</w:t>
            </w:r>
          </w:p>
        </w:tc>
      </w:tr>
    </w:tbl>
    <w:p w14:paraId="5238A5A9" w14:textId="77777777" w:rsidR="006C0E95" w:rsidRPr="006C0E95" w:rsidRDefault="006C0E95" w:rsidP="00783B46">
      <w:pPr>
        <w:rPr>
          <w:rFonts w:ascii="HG丸ｺﾞｼｯｸM-PRO" w:eastAsia="HG丸ｺﾞｼｯｸM-PRO" w:hAnsi="ＭＳ 明朝"/>
          <w:sz w:val="24"/>
        </w:rPr>
      </w:pPr>
    </w:p>
    <w:p w14:paraId="1FFD9DAD" w14:textId="77777777" w:rsidR="006C0E95" w:rsidRPr="000023C7" w:rsidRDefault="006C0E95" w:rsidP="00783B46">
      <w:pPr>
        <w:rPr>
          <w:rFonts w:ascii="HG丸ｺﾞｼｯｸM-PRO" w:eastAsia="HG丸ｺﾞｼｯｸM-PRO" w:hAnsi="ＭＳ 明朝"/>
          <w:sz w:val="24"/>
        </w:rPr>
      </w:pPr>
    </w:p>
    <w:p w14:paraId="3EA7D315" w14:textId="71A6B5F4" w:rsidR="008A55DB" w:rsidRPr="000023C7" w:rsidRDefault="008A55DB" w:rsidP="009C5571">
      <w:pPr>
        <w:rPr>
          <w:rFonts w:ascii="HG丸ｺﾞｼｯｸM-PRO" w:eastAsia="HG丸ｺﾞｼｯｸM-PRO"/>
          <w:sz w:val="24"/>
          <w:szCs w:val="32"/>
        </w:rPr>
      </w:pPr>
    </w:p>
    <w:sectPr w:rsidR="008A55DB" w:rsidRPr="000023C7" w:rsidSect="00760073">
      <w:pgSz w:w="11906" w:h="16838" w:code="9"/>
      <w:pgMar w:top="1440" w:right="1080" w:bottom="1440" w:left="1080" w:header="851" w:footer="992" w:gutter="0"/>
      <w:cols w:space="425"/>
      <w:docGrid w:type="lines" w:linePitch="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134E7" w14:textId="77777777" w:rsidR="00CB24C8" w:rsidRDefault="00CB24C8">
      <w:r>
        <w:separator/>
      </w:r>
    </w:p>
  </w:endnote>
  <w:endnote w:type="continuationSeparator" w:id="0">
    <w:p w14:paraId="5D81154A" w14:textId="77777777" w:rsidR="00CB24C8" w:rsidRDefault="00CB2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280ED" w14:textId="77777777" w:rsidR="00CB24C8" w:rsidRDefault="00CB24C8">
      <w:r>
        <w:separator/>
      </w:r>
    </w:p>
  </w:footnote>
  <w:footnote w:type="continuationSeparator" w:id="0">
    <w:p w14:paraId="2564A3F8" w14:textId="77777777" w:rsidR="00CB24C8" w:rsidRDefault="00CB24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C1A54"/>
    <w:multiLevelType w:val="hybridMultilevel"/>
    <w:tmpl w:val="2FE27ED0"/>
    <w:lvl w:ilvl="0" w:tplc="7570B094">
      <w:numFmt w:val="bullet"/>
      <w:lvlText w:val="・"/>
      <w:lvlJc w:val="left"/>
      <w:pPr>
        <w:tabs>
          <w:tab w:val="num" w:pos="1200"/>
        </w:tabs>
        <w:ind w:left="1200" w:hanging="360"/>
      </w:pPr>
      <w:rPr>
        <w:rFonts w:ascii="HG丸ｺﾞｼｯｸM-PRO" w:eastAsia="HG丸ｺﾞｼｯｸM-PRO" w:hAnsi="ＭＳ 明朝" w:cs="Times New Roman" w:hint="eastAsia"/>
      </w:rPr>
    </w:lvl>
    <w:lvl w:ilvl="1" w:tplc="0409000B" w:tentative="1">
      <w:start w:val="1"/>
      <w:numFmt w:val="bullet"/>
      <w:lvlText w:val=""/>
      <w:lvlJc w:val="left"/>
      <w:pPr>
        <w:tabs>
          <w:tab w:val="num" w:pos="954"/>
        </w:tabs>
        <w:ind w:left="954" w:hanging="420"/>
      </w:pPr>
      <w:rPr>
        <w:rFonts w:ascii="Wingdings" w:hAnsi="Wingdings" w:hint="default"/>
      </w:rPr>
    </w:lvl>
    <w:lvl w:ilvl="2" w:tplc="0409000D" w:tentative="1">
      <w:start w:val="1"/>
      <w:numFmt w:val="bullet"/>
      <w:lvlText w:val=""/>
      <w:lvlJc w:val="left"/>
      <w:pPr>
        <w:tabs>
          <w:tab w:val="num" w:pos="1374"/>
        </w:tabs>
        <w:ind w:left="1374" w:hanging="420"/>
      </w:pPr>
      <w:rPr>
        <w:rFonts w:ascii="Wingdings" w:hAnsi="Wingdings" w:hint="default"/>
      </w:rPr>
    </w:lvl>
    <w:lvl w:ilvl="3" w:tplc="04090001" w:tentative="1">
      <w:start w:val="1"/>
      <w:numFmt w:val="bullet"/>
      <w:lvlText w:val=""/>
      <w:lvlJc w:val="left"/>
      <w:pPr>
        <w:tabs>
          <w:tab w:val="num" w:pos="1794"/>
        </w:tabs>
        <w:ind w:left="1794" w:hanging="420"/>
      </w:pPr>
      <w:rPr>
        <w:rFonts w:ascii="Wingdings" w:hAnsi="Wingdings" w:hint="default"/>
      </w:rPr>
    </w:lvl>
    <w:lvl w:ilvl="4" w:tplc="0409000B" w:tentative="1">
      <w:start w:val="1"/>
      <w:numFmt w:val="bullet"/>
      <w:lvlText w:val=""/>
      <w:lvlJc w:val="left"/>
      <w:pPr>
        <w:tabs>
          <w:tab w:val="num" w:pos="2214"/>
        </w:tabs>
        <w:ind w:left="2214" w:hanging="420"/>
      </w:pPr>
      <w:rPr>
        <w:rFonts w:ascii="Wingdings" w:hAnsi="Wingdings" w:hint="default"/>
      </w:rPr>
    </w:lvl>
    <w:lvl w:ilvl="5" w:tplc="0409000D" w:tentative="1">
      <w:start w:val="1"/>
      <w:numFmt w:val="bullet"/>
      <w:lvlText w:val=""/>
      <w:lvlJc w:val="left"/>
      <w:pPr>
        <w:tabs>
          <w:tab w:val="num" w:pos="2634"/>
        </w:tabs>
        <w:ind w:left="2634" w:hanging="420"/>
      </w:pPr>
      <w:rPr>
        <w:rFonts w:ascii="Wingdings" w:hAnsi="Wingdings" w:hint="default"/>
      </w:rPr>
    </w:lvl>
    <w:lvl w:ilvl="6" w:tplc="04090001" w:tentative="1">
      <w:start w:val="1"/>
      <w:numFmt w:val="bullet"/>
      <w:lvlText w:val=""/>
      <w:lvlJc w:val="left"/>
      <w:pPr>
        <w:tabs>
          <w:tab w:val="num" w:pos="3054"/>
        </w:tabs>
        <w:ind w:left="3054" w:hanging="420"/>
      </w:pPr>
      <w:rPr>
        <w:rFonts w:ascii="Wingdings" w:hAnsi="Wingdings" w:hint="default"/>
      </w:rPr>
    </w:lvl>
    <w:lvl w:ilvl="7" w:tplc="0409000B" w:tentative="1">
      <w:start w:val="1"/>
      <w:numFmt w:val="bullet"/>
      <w:lvlText w:val=""/>
      <w:lvlJc w:val="left"/>
      <w:pPr>
        <w:tabs>
          <w:tab w:val="num" w:pos="3474"/>
        </w:tabs>
        <w:ind w:left="3474" w:hanging="420"/>
      </w:pPr>
      <w:rPr>
        <w:rFonts w:ascii="Wingdings" w:hAnsi="Wingdings" w:hint="default"/>
      </w:rPr>
    </w:lvl>
    <w:lvl w:ilvl="8" w:tplc="0409000D" w:tentative="1">
      <w:start w:val="1"/>
      <w:numFmt w:val="bullet"/>
      <w:lvlText w:val=""/>
      <w:lvlJc w:val="left"/>
      <w:pPr>
        <w:tabs>
          <w:tab w:val="num" w:pos="3894"/>
        </w:tabs>
        <w:ind w:left="3894" w:hanging="420"/>
      </w:pPr>
      <w:rPr>
        <w:rFonts w:ascii="Wingdings" w:hAnsi="Wingdings" w:hint="default"/>
      </w:rPr>
    </w:lvl>
  </w:abstractNum>
  <w:abstractNum w:abstractNumId="1" w15:restartNumberingAfterBreak="0">
    <w:nsid w:val="6BB4268B"/>
    <w:multiLevelType w:val="hybridMultilevel"/>
    <w:tmpl w:val="28686260"/>
    <w:lvl w:ilvl="0" w:tplc="FCC22D1E">
      <w:start w:val="1"/>
      <w:numFmt w:val="decimalFullWidth"/>
      <w:lvlText w:val="（%1）"/>
      <w:lvlJc w:val="left"/>
      <w:pPr>
        <w:ind w:left="1688" w:hanging="720"/>
      </w:pPr>
      <w:rPr>
        <w:rFonts w:hint="default"/>
      </w:rPr>
    </w:lvl>
    <w:lvl w:ilvl="1" w:tplc="04090017" w:tentative="1">
      <w:start w:val="1"/>
      <w:numFmt w:val="aiueoFullWidth"/>
      <w:lvlText w:val="(%2)"/>
      <w:lvlJc w:val="left"/>
      <w:pPr>
        <w:ind w:left="1808" w:hanging="420"/>
      </w:pPr>
    </w:lvl>
    <w:lvl w:ilvl="2" w:tplc="04090011" w:tentative="1">
      <w:start w:val="1"/>
      <w:numFmt w:val="decimalEnclosedCircle"/>
      <w:lvlText w:val="%3"/>
      <w:lvlJc w:val="left"/>
      <w:pPr>
        <w:ind w:left="2228" w:hanging="420"/>
      </w:pPr>
    </w:lvl>
    <w:lvl w:ilvl="3" w:tplc="0409000F" w:tentative="1">
      <w:start w:val="1"/>
      <w:numFmt w:val="decimal"/>
      <w:lvlText w:val="%4."/>
      <w:lvlJc w:val="left"/>
      <w:pPr>
        <w:ind w:left="2648" w:hanging="420"/>
      </w:pPr>
    </w:lvl>
    <w:lvl w:ilvl="4" w:tplc="04090017" w:tentative="1">
      <w:start w:val="1"/>
      <w:numFmt w:val="aiueoFullWidth"/>
      <w:lvlText w:val="(%5)"/>
      <w:lvlJc w:val="left"/>
      <w:pPr>
        <w:ind w:left="3068" w:hanging="420"/>
      </w:pPr>
    </w:lvl>
    <w:lvl w:ilvl="5" w:tplc="04090011" w:tentative="1">
      <w:start w:val="1"/>
      <w:numFmt w:val="decimalEnclosedCircle"/>
      <w:lvlText w:val="%6"/>
      <w:lvlJc w:val="left"/>
      <w:pPr>
        <w:ind w:left="3488" w:hanging="420"/>
      </w:pPr>
    </w:lvl>
    <w:lvl w:ilvl="6" w:tplc="0409000F" w:tentative="1">
      <w:start w:val="1"/>
      <w:numFmt w:val="decimal"/>
      <w:lvlText w:val="%7."/>
      <w:lvlJc w:val="left"/>
      <w:pPr>
        <w:ind w:left="3908" w:hanging="420"/>
      </w:pPr>
    </w:lvl>
    <w:lvl w:ilvl="7" w:tplc="04090017" w:tentative="1">
      <w:start w:val="1"/>
      <w:numFmt w:val="aiueoFullWidth"/>
      <w:lvlText w:val="(%8)"/>
      <w:lvlJc w:val="left"/>
      <w:pPr>
        <w:ind w:left="4328" w:hanging="420"/>
      </w:pPr>
    </w:lvl>
    <w:lvl w:ilvl="8" w:tplc="04090011" w:tentative="1">
      <w:start w:val="1"/>
      <w:numFmt w:val="decimalEnclosedCircle"/>
      <w:lvlText w:val="%9"/>
      <w:lvlJc w:val="left"/>
      <w:pPr>
        <w:ind w:left="4748" w:hanging="420"/>
      </w:pPr>
    </w:lvl>
  </w:abstractNum>
  <w:abstractNum w:abstractNumId="2" w15:restartNumberingAfterBreak="0">
    <w:nsid w:val="790C170F"/>
    <w:multiLevelType w:val="hybridMultilevel"/>
    <w:tmpl w:val="9356B786"/>
    <w:lvl w:ilvl="0" w:tplc="7570B094">
      <w:numFmt w:val="bullet"/>
      <w:lvlText w:val="・"/>
      <w:lvlJc w:val="left"/>
      <w:pPr>
        <w:tabs>
          <w:tab w:val="num" w:pos="1086"/>
        </w:tabs>
        <w:ind w:left="1086" w:hanging="360"/>
      </w:pPr>
      <w:rPr>
        <w:rFonts w:ascii="HG丸ｺﾞｼｯｸM-PRO" w:eastAsia="HG丸ｺﾞｼｯｸM-PRO" w:hAnsi="ＭＳ 明朝" w:cs="Times New Roman" w:hint="eastAsia"/>
      </w:rPr>
    </w:lvl>
    <w:lvl w:ilvl="1" w:tplc="0409000B" w:tentative="1">
      <w:start w:val="1"/>
      <w:numFmt w:val="bullet"/>
      <w:lvlText w:val=""/>
      <w:lvlJc w:val="left"/>
      <w:pPr>
        <w:tabs>
          <w:tab w:val="num" w:pos="1566"/>
        </w:tabs>
        <w:ind w:left="1566" w:hanging="420"/>
      </w:pPr>
      <w:rPr>
        <w:rFonts w:ascii="Wingdings" w:hAnsi="Wingdings" w:hint="default"/>
      </w:rPr>
    </w:lvl>
    <w:lvl w:ilvl="2" w:tplc="0409000D" w:tentative="1">
      <w:start w:val="1"/>
      <w:numFmt w:val="bullet"/>
      <w:lvlText w:val=""/>
      <w:lvlJc w:val="left"/>
      <w:pPr>
        <w:tabs>
          <w:tab w:val="num" w:pos="1986"/>
        </w:tabs>
        <w:ind w:left="1986" w:hanging="420"/>
      </w:pPr>
      <w:rPr>
        <w:rFonts w:ascii="Wingdings" w:hAnsi="Wingdings" w:hint="default"/>
      </w:rPr>
    </w:lvl>
    <w:lvl w:ilvl="3" w:tplc="04090001" w:tentative="1">
      <w:start w:val="1"/>
      <w:numFmt w:val="bullet"/>
      <w:lvlText w:val=""/>
      <w:lvlJc w:val="left"/>
      <w:pPr>
        <w:tabs>
          <w:tab w:val="num" w:pos="2406"/>
        </w:tabs>
        <w:ind w:left="2406" w:hanging="420"/>
      </w:pPr>
      <w:rPr>
        <w:rFonts w:ascii="Wingdings" w:hAnsi="Wingdings" w:hint="default"/>
      </w:rPr>
    </w:lvl>
    <w:lvl w:ilvl="4" w:tplc="0409000B" w:tentative="1">
      <w:start w:val="1"/>
      <w:numFmt w:val="bullet"/>
      <w:lvlText w:val=""/>
      <w:lvlJc w:val="left"/>
      <w:pPr>
        <w:tabs>
          <w:tab w:val="num" w:pos="2826"/>
        </w:tabs>
        <w:ind w:left="2826" w:hanging="420"/>
      </w:pPr>
      <w:rPr>
        <w:rFonts w:ascii="Wingdings" w:hAnsi="Wingdings" w:hint="default"/>
      </w:rPr>
    </w:lvl>
    <w:lvl w:ilvl="5" w:tplc="0409000D" w:tentative="1">
      <w:start w:val="1"/>
      <w:numFmt w:val="bullet"/>
      <w:lvlText w:val=""/>
      <w:lvlJc w:val="left"/>
      <w:pPr>
        <w:tabs>
          <w:tab w:val="num" w:pos="3246"/>
        </w:tabs>
        <w:ind w:left="3246" w:hanging="420"/>
      </w:pPr>
      <w:rPr>
        <w:rFonts w:ascii="Wingdings" w:hAnsi="Wingdings" w:hint="default"/>
      </w:rPr>
    </w:lvl>
    <w:lvl w:ilvl="6" w:tplc="04090001" w:tentative="1">
      <w:start w:val="1"/>
      <w:numFmt w:val="bullet"/>
      <w:lvlText w:val=""/>
      <w:lvlJc w:val="left"/>
      <w:pPr>
        <w:tabs>
          <w:tab w:val="num" w:pos="3666"/>
        </w:tabs>
        <w:ind w:left="3666" w:hanging="420"/>
      </w:pPr>
      <w:rPr>
        <w:rFonts w:ascii="Wingdings" w:hAnsi="Wingdings" w:hint="default"/>
      </w:rPr>
    </w:lvl>
    <w:lvl w:ilvl="7" w:tplc="0409000B" w:tentative="1">
      <w:start w:val="1"/>
      <w:numFmt w:val="bullet"/>
      <w:lvlText w:val=""/>
      <w:lvlJc w:val="left"/>
      <w:pPr>
        <w:tabs>
          <w:tab w:val="num" w:pos="4086"/>
        </w:tabs>
        <w:ind w:left="4086" w:hanging="420"/>
      </w:pPr>
      <w:rPr>
        <w:rFonts w:ascii="Wingdings" w:hAnsi="Wingdings" w:hint="default"/>
      </w:rPr>
    </w:lvl>
    <w:lvl w:ilvl="8" w:tplc="0409000D" w:tentative="1">
      <w:start w:val="1"/>
      <w:numFmt w:val="bullet"/>
      <w:lvlText w:val=""/>
      <w:lvlJc w:val="left"/>
      <w:pPr>
        <w:tabs>
          <w:tab w:val="num" w:pos="4506"/>
        </w:tabs>
        <w:ind w:left="4506" w:hanging="420"/>
      </w:pPr>
      <w:rPr>
        <w:rFonts w:ascii="Wingdings" w:hAnsi="Wingdings" w:hint="default"/>
      </w:rPr>
    </w:lvl>
  </w:abstractNum>
  <w:num w:numId="1" w16cid:durableId="850337765">
    <w:abstractNumId w:val="2"/>
  </w:num>
  <w:num w:numId="2" w16cid:durableId="128596037">
    <w:abstractNumId w:val="0"/>
  </w:num>
  <w:num w:numId="3" w16cid:durableId="1121996380">
    <w:abstractNumId w:val="0"/>
  </w:num>
  <w:num w:numId="4" w16cid:durableId="2126120309">
    <w:abstractNumId w:val="2"/>
  </w:num>
  <w:num w:numId="5" w16cid:durableId="1176113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718"/>
    <w:rsid w:val="000015F5"/>
    <w:rsid w:val="000023C7"/>
    <w:rsid w:val="00003BDD"/>
    <w:rsid w:val="00003F7C"/>
    <w:rsid w:val="00007945"/>
    <w:rsid w:val="00014006"/>
    <w:rsid w:val="0002548E"/>
    <w:rsid w:val="000266D3"/>
    <w:rsid w:val="00042AA5"/>
    <w:rsid w:val="0004399D"/>
    <w:rsid w:val="00056BE9"/>
    <w:rsid w:val="000647AD"/>
    <w:rsid w:val="00071A94"/>
    <w:rsid w:val="000722C4"/>
    <w:rsid w:val="000727C3"/>
    <w:rsid w:val="000734CB"/>
    <w:rsid w:val="00093891"/>
    <w:rsid w:val="000A0DFE"/>
    <w:rsid w:val="000A1321"/>
    <w:rsid w:val="000B3FE3"/>
    <w:rsid w:val="000B72C9"/>
    <w:rsid w:val="000C46A1"/>
    <w:rsid w:val="000C5E37"/>
    <w:rsid w:val="000D752E"/>
    <w:rsid w:val="000E2202"/>
    <w:rsid w:val="000E2CBD"/>
    <w:rsid w:val="000E7241"/>
    <w:rsid w:val="000F5D67"/>
    <w:rsid w:val="00100E59"/>
    <w:rsid w:val="00105862"/>
    <w:rsid w:val="0010619A"/>
    <w:rsid w:val="0012523A"/>
    <w:rsid w:val="00126239"/>
    <w:rsid w:val="001329C9"/>
    <w:rsid w:val="00132C0C"/>
    <w:rsid w:val="0014109A"/>
    <w:rsid w:val="001432E5"/>
    <w:rsid w:val="00145315"/>
    <w:rsid w:val="00153959"/>
    <w:rsid w:val="00163755"/>
    <w:rsid w:val="0019058A"/>
    <w:rsid w:val="001A4970"/>
    <w:rsid w:val="001A5C47"/>
    <w:rsid w:val="001B0081"/>
    <w:rsid w:val="001B79EC"/>
    <w:rsid w:val="001D0F5D"/>
    <w:rsid w:val="001D257F"/>
    <w:rsid w:val="001E5549"/>
    <w:rsid w:val="001F7644"/>
    <w:rsid w:val="0020272F"/>
    <w:rsid w:val="00204FAC"/>
    <w:rsid w:val="002147EA"/>
    <w:rsid w:val="002171B5"/>
    <w:rsid w:val="0022463E"/>
    <w:rsid w:val="00227B4F"/>
    <w:rsid w:val="00232EC0"/>
    <w:rsid w:val="00233A7E"/>
    <w:rsid w:val="00246337"/>
    <w:rsid w:val="0025524F"/>
    <w:rsid w:val="00265AAA"/>
    <w:rsid w:val="00282011"/>
    <w:rsid w:val="002B0A7E"/>
    <w:rsid w:val="002B6BD5"/>
    <w:rsid w:val="002C05C7"/>
    <w:rsid w:val="002C72A6"/>
    <w:rsid w:val="002D4782"/>
    <w:rsid w:val="002D5219"/>
    <w:rsid w:val="002D5C65"/>
    <w:rsid w:val="002E617E"/>
    <w:rsid w:val="002F48DF"/>
    <w:rsid w:val="003000B9"/>
    <w:rsid w:val="00304CA9"/>
    <w:rsid w:val="00306678"/>
    <w:rsid w:val="003076FD"/>
    <w:rsid w:val="0032051B"/>
    <w:rsid w:val="00326309"/>
    <w:rsid w:val="00333F76"/>
    <w:rsid w:val="00336905"/>
    <w:rsid w:val="00341456"/>
    <w:rsid w:val="0034252B"/>
    <w:rsid w:val="00345542"/>
    <w:rsid w:val="00346C4A"/>
    <w:rsid w:val="00355211"/>
    <w:rsid w:val="00360086"/>
    <w:rsid w:val="00362947"/>
    <w:rsid w:val="003658C4"/>
    <w:rsid w:val="00377EA2"/>
    <w:rsid w:val="00386E8C"/>
    <w:rsid w:val="00390819"/>
    <w:rsid w:val="003A5836"/>
    <w:rsid w:val="003B1372"/>
    <w:rsid w:val="003B25DB"/>
    <w:rsid w:val="003B2729"/>
    <w:rsid w:val="003C38BA"/>
    <w:rsid w:val="003D018F"/>
    <w:rsid w:val="003D1AD2"/>
    <w:rsid w:val="003D4CDC"/>
    <w:rsid w:val="003D7A3C"/>
    <w:rsid w:val="003E3663"/>
    <w:rsid w:val="003F00AD"/>
    <w:rsid w:val="003F3F3C"/>
    <w:rsid w:val="003F50B1"/>
    <w:rsid w:val="00400C46"/>
    <w:rsid w:val="00404EE1"/>
    <w:rsid w:val="00407CE9"/>
    <w:rsid w:val="00411926"/>
    <w:rsid w:val="004137FA"/>
    <w:rsid w:val="004339A9"/>
    <w:rsid w:val="00437240"/>
    <w:rsid w:val="00437F31"/>
    <w:rsid w:val="00451F9B"/>
    <w:rsid w:val="00453668"/>
    <w:rsid w:val="004569D4"/>
    <w:rsid w:val="004619E6"/>
    <w:rsid w:val="00465D54"/>
    <w:rsid w:val="00466BFF"/>
    <w:rsid w:val="00475A7F"/>
    <w:rsid w:val="004936CB"/>
    <w:rsid w:val="004A0128"/>
    <w:rsid w:val="004B747D"/>
    <w:rsid w:val="004C302C"/>
    <w:rsid w:val="004C3FB6"/>
    <w:rsid w:val="004D18B2"/>
    <w:rsid w:val="004E624E"/>
    <w:rsid w:val="004F0BBC"/>
    <w:rsid w:val="004F0D0A"/>
    <w:rsid w:val="004F3C88"/>
    <w:rsid w:val="004F57D2"/>
    <w:rsid w:val="005110F4"/>
    <w:rsid w:val="00530443"/>
    <w:rsid w:val="00542964"/>
    <w:rsid w:val="00545666"/>
    <w:rsid w:val="005576A5"/>
    <w:rsid w:val="0056430E"/>
    <w:rsid w:val="005644BC"/>
    <w:rsid w:val="00570553"/>
    <w:rsid w:val="005855DE"/>
    <w:rsid w:val="00593D48"/>
    <w:rsid w:val="00595E64"/>
    <w:rsid w:val="00597A9B"/>
    <w:rsid w:val="005B003D"/>
    <w:rsid w:val="005B4AA8"/>
    <w:rsid w:val="005B7B36"/>
    <w:rsid w:val="005C7442"/>
    <w:rsid w:val="005E380A"/>
    <w:rsid w:val="005E4F6F"/>
    <w:rsid w:val="005E5146"/>
    <w:rsid w:val="005F4705"/>
    <w:rsid w:val="00602AB3"/>
    <w:rsid w:val="006041F3"/>
    <w:rsid w:val="00612FF3"/>
    <w:rsid w:val="00614032"/>
    <w:rsid w:val="00615483"/>
    <w:rsid w:val="00617F8B"/>
    <w:rsid w:val="00623978"/>
    <w:rsid w:val="00623DFF"/>
    <w:rsid w:val="00641CA3"/>
    <w:rsid w:val="006429C3"/>
    <w:rsid w:val="0065329E"/>
    <w:rsid w:val="00656140"/>
    <w:rsid w:val="00670CE9"/>
    <w:rsid w:val="00691072"/>
    <w:rsid w:val="0069403F"/>
    <w:rsid w:val="006A1D35"/>
    <w:rsid w:val="006A5930"/>
    <w:rsid w:val="006B3E5A"/>
    <w:rsid w:val="006C032C"/>
    <w:rsid w:val="006C0E95"/>
    <w:rsid w:val="006C2AEB"/>
    <w:rsid w:val="006D035F"/>
    <w:rsid w:val="006D4DCE"/>
    <w:rsid w:val="006D5DB9"/>
    <w:rsid w:val="006D70B3"/>
    <w:rsid w:val="006F3A3C"/>
    <w:rsid w:val="007220BD"/>
    <w:rsid w:val="00723F64"/>
    <w:rsid w:val="007270D8"/>
    <w:rsid w:val="00734459"/>
    <w:rsid w:val="00741588"/>
    <w:rsid w:val="007446AB"/>
    <w:rsid w:val="0074771E"/>
    <w:rsid w:val="00750D7A"/>
    <w:rsid w:val="00752747"/>
    <w:rsid w:val="00760073"/>
    <w:rsid w:val="00760F49"/>
    <w:rsid w:val="00761527"/>
    <w:rsid w:val="0076346F"/>
    <w:rsid w:val="00775EFA"/>
    <w:rsid w:val="00780049"/>
    <w:rsid w:val="00783B46"/>
    <w:rsid w:val="00791148"/>
    <w:rsid w:val="0079343D"/>
    <w:rsid w:val="007936A1"/>
    <w:rsid w:val="007A3097"/>
    <w:rsid w:val="007A4413"/>
    <w:rsid w:val="007A79E9"/>
    <w:rsid w:val="007B348C"/>
    <w:rsid w:val="007B611C"/>
    <w:rsid w:val="007C5736"/>
    <w:rsid w:val="007C6A79"/>
    <w:rsid w:val="007D00F9"/>
    <w:rsid w:val="007D0206"/>
    <w:rsid w:val="007D0CE4"/>
    <w:rsid w:val="007D4C2C"/>
    <w:rsid w:val="007D611F"/>
    <w:rsid w:val="007F7CFF"/>
    <w:rsid w:val="00801B60"/>
    <w:rsid w:val="008039F4"/>
    <w:rsid w:val="008173B2"/>
    <w:rsid w:val="00823168"/>
    <w:rsid w:val="00832750"/>
    <w:rsid w:val="00851022"/>
    <w:rsid w:val="0085231A"/>
    <w:rsid w:val="0085339C"/>
    <w:rsid w:val="00860B35"/>
    <w:rsid w:val="00861D7B"/>
    <w:rsid w:val="0086238E"/>
    <w:rsid w:val="00864D0E"/>
    <w:rsid w:val="008728A7"/>
    <w:rsid w:val="0087492B"/>
    <w:rsid w:val="00875018"/>
    <w:rsid w:val="0088478D"/>
    <w:rsid w:val="00885751"/>
    <w:rsid w:val="008909B7"/>
    <w:rsid w:val="00891F3A"/>
    <w:rsid w:val="00894D6A"/>
    <w:rsid w:val="008950B1"/>
    <w:rsid w:val="008A04EA"/>
    <w:rsid w:val="008A55DB"/>
    <w:rsid w:val="008A7D8E"/>
    <w:rsid w:val="008B495B"/>
    <w:rsid w:val="008C40B7"/>
    <w:rsid w:val="008C42A7"/>
    <w:rsid w:val="008D05C4"/>
    <w:rsid w:val="008E2222"/>
    <w:rsid w:val="008E5C17"/>
    <w:rsid w:val="008E715B"/>
    <w:rsid w:val="008E7827"/>
    <w:rsid w:val="00901691"/>
    <w:rsid w:val="00906BEC"/>
    <w:rsid w:val="00911C51"/>
    <w:rsid w:val="00913D86"/>
    <w:rsid w:val="009213A4"/>
    <w:rsid w:val="00933732"/>
    <w:rsid w:val="00937C3B"/>
    <w:rsid w:val="00937E29"/>
    <w:rsid w:val="00942E01"/>
    <w:rsid w:val="0094358A"/>
    <w:rsid w:val="00957E5D"/>
    <w:rsid w:val="009648B2"/>
    <w:rsid w:val="009778D6"/>
    <w:rsid w:val="00984B23"/>
    <w:rsid w:val="00987280"/>
    <w:rsid w:val="00987DB8"/>
    <w:rsid w:val="009954A3"/>
    <w:rsid w:val="00995DFC"/>
    <w:rsid w:val="009A24BF"/>
    <w:rsid w:val="009A327F"/>
    <w:rsid w:val="009B2A97"/>
    <w:rsid w:val="009B5C3F"/>
    <w:rsid w:val="009C5571"/>
    <w:rsid w:val="009C7866"/>
    <w:rsid w:val="009D29A1"/>
    <w:rsid w:val="009D4428"/>
    <w:rsid w:val="009E0142"/>
    <w:rsid w:val="009E19BC"/>
    <w:rsid w:val="009E7D3A"/>
    <w:rsid w:val="00A00156"/>
    <w:rsid w:val="00A066AE"/>
    <w:rsid w:val="00A14E70"/>
    <w:rsid w:val="00A2325B"/>
    <w:rsid w:val="00A23F1C"/>
    <w:rsid w:val="00A438BF"/>
    <w:rsid w:val="00A50427"/>
    <w:rsid w:val="00A56438"/>
    <w:rsid w:val="00A56DD4"/>
    <w:rsid w:val="00A60BAC"/>
    <w:rsid w:val="00A6511A"/>
    <w:rsid w:val="00A81252"/>
    <w:rsid w:val="00A919B8"/>
    <w:rsid w:val="00AC3569"/>
    <w:rsid w:val="00AC3FA6"/>
    <w:rsid w:val="00AC7B69"/>
    <w:rsid w:val="00AD0212"/>
    <w:rsid w:val="00AD66DD"/>
    <w:rsid w:val="00AE5819"/>
    <w:rsid w:val="00AE7980"/>
    <w:rsid w:val="00AE7A2D"/>
    <w:rsid w:val="00AF5258"/>
    <w:rsid w:val="00B011C5"/>
    <w:rsid w:val="00B01244"/>
    <w:rsid w:val="00B074D2"/>
    <w:rsid w:val="00B24193"/>
    <w:rsid w:val="00B34252"/>
    <w:rsid w:val="00B35387"/>
    <w:rsid w:val="00B434ED"/>
    <w:rsid w:val="00B50B64"/>
    <w:rsid w:val="00B61F77"/>
    <w:rsid w:val="00B70C77"/>
    <w:rsid w:val="00B74295"/>
    <w:rsid w:val="00B80B69"/>
    <w:rsid w:val="00B849FD"/>
    <w:rsid w:val="00B86F95"/>
    <w:rsid w:val="00B87663"/>
    <w:rsid w:val="00B9466E"/>
    <w:rsid w:val="00B9551E"/>
    <w:rsid w:val="00BA3A49"/>
    <w:rsid w:val="00BA703A"/>
    <w:rsid w:val="00BB1546"/>
    <w:rsid w:val="00BB27CD"/>
    <w:rsid w:val="00BB283A"/>
    <w:rsid w:val="00BB6D27"/>
    <w:rsid w:val="00BC2385"/>
    <w:rsid w:val="00BC4EEC"/>
    <w:rsid w:val="00BD47BB"/>
    <w:rsid w:val="00BE44E7"/>
    <w:rsid w:val="00BF10B1"/>
    <w:rsid w:val="00BF21EF"/>
    <w:rsid w:val="00BF59CE"/>
    <w:rsid w:val="00C03A33"/>
    <w:rsid w:val="00C15C1C"/>
    <w:rsid w:val="00C21BEF"/>
    <w:rsid w:val="00C2565C"/>
    <w:rsid w:val="00C44D15"/>
    <w:rsid w:val="00C4624A"/>
    <w:rsid w:val="00C530ED"/>
    <w:rsid w:val="00C5349C"/>
    <w:rsid w:val="00C55285"/>
    <w:rsid w:val="00C561EB"/>
    <w:rsid w:val="00C567B8"/>
    <w:rsid w:val="00C5777F"/>
    <w:rsid w:val="00C60BED"/>
    <w:rsid w:val="00C62465"/>
    <w:rsid w:val="00C66826"/>
    <w:rsid w:val="00C84592"/>
    <w:rsid w:val="00C911F6"/>
    <w:rsid w:val="00C91ACB"/>
    <w:rsid w:val="00C92473"/>
    <w:rsid w:val="00C9289C"/>
    <w:rsid w:val="00C94760"/>
    <w:rsid w:val="00C94865"/>
    <w:rsid w:val="00C96299"/>
    <w:rsid w:val="00C978C8"/>
    <w:rsid w:val="00CA48D6"/>
    <w:rsid w:val="00CA4F24"/>
    <w:rsid w:val="00CA4FBA"/>
    <w:rsid w:val="00CB0EE2"/>
    <w:rsid w:val="00CB1EF8"/>
    <w:rsid w:val="00CB24C8"/>
    <w:rsid w:val="00CB5D50"/>
    <w:rsid w:val="00CB7424"/>
    <w:rsid w:val="00CC0272"/>
    <w:rsid w:val="00CD2806"/>
    <w:rsid w:val="00CD5C68"/>
    <w:rsid w:val="00CE152D"/>
    <w:rsid w:val="00CE55B6"/>
    <w:rsid w:val="00CE7598"/>
    <w:rsid w:val="00D035BF"/>
    <w:rsid w:val="00D05B0B"/>
    <w:rsid w:val="00D1057D"/>
    <w:rsid w:val="00D128A4"/>
    <w:rsid w:val="00D159CE"/>
    <w:rsid w:val="00D20B02"/>
    <w:rsid w:val="00D2186C"/>
    <w:rsid w:val="00D35A53"/>
    <w:rsid w:val="00D36401"/>
    <w:rsid w:val="00D44315"/>
    <w:rsid w:val="00D50C3E"/>
    <w:rsid w:val="00D55F18"/>
    <w:rsid w:val="00D56611"/>
    <w:rsid w:val="00D65037"/>
    <w:rsid w:val="00D70F8E"/>
    <w:rsid w:val="00D75F41"/>
    <w:rsid w:val="00D86110"/>
    <w:rsid w:val="00D86A20"/>
    <w:rsid w:val="00D90475"/>
    <w:rsid w:val="00D91BBE"/>
    <w:rsid w:val="00DB309B"/>
    <w:rsid w:val="00DC48BF"/>
    <w:rsid w:val="00DC4EAA"/>
    <w:rsid w:val="00DC79EF"/>
    <w:rsid w:val="00DD2BDF"/>
    <w:rsid w:val="00DD6E40"/>
    <w:rsid w:val="00DE401F"/>
    <w:rsid w:val="00DE4B54"/>
    <w:rsid w:val="00E01108"/>
    <w:rsid w:val="00E02B2E"/>
    <w:rsid w:val="00E16030"/>
    <w:rsid w:val="00E20E3D"/>
    <w:rsid w:val="00E22C40"/>
    <w:rsid w:val="00E25069"/>
    <w:rsid w:val="00E4174F"/>
    <w:rsid w:val="00E4502E"/>
    <w:rsid w:val="00E54415"/>
    <w:rsid w:val="00E5568D"/>
    <w:rsid w:val="00E57F86"/>
    <w:rsid w:val="00E67E5A"/>
    <w:rsid w:val="00E73E8F"/>
    <w:rsid w:val="00E751D6"/>
    <w:rsid w:val="00E771ED"/>
    <w:rsid w:val="00E901B0"/>
    <w:rsid w:val="00E94CB6"/>
    <w:rsid w:val="00E96FEE"/>
    <w:rsid w:val="00E97173"/>
    <w:rsid w:val="00EA4582"/>
    <w:rsid w:val="00EB27DB"/>
    <w:rsid w:val="00EC334E"/>
    <w:rsid w:val="00EC52D1"/>
    <w:rsid w:val="00EC56D6"/>
    <w:rsid w:val="00ED3768"/>
    <w:rsid w:val="00ED6C40"/>
    <w:rsid w:val="00EE67D1"/>
    <w:rsid w:val="00EF726A"/>
    <w:rsid w:val="00EF77C7"/>
    <w:rsid w:val="00F0528A"/>
    <w:rsid w:val="00F06026"/>
    <w:rsid w:val="00F12223"/>
    <w:rsid w:val="00F135D0"/>
    <w:rsid w:val="00F16010"/>
    <w:rsid w:val="00F1707F"/>
    <w:rsid w:val="00F23EF6"/>
    <w:rsid w:val="00F30E00"/>
    <w:rsid w:val="00F32D19"/>
    <w:rsid w:val="00F338DA"/>
    <w:rsid w:val="00F33A91"/>
    <w:rsid w:val="00F35B38"/>
    <w:rsid w:val="00F40BC9"/>
    <w:rsid w:val="00F4112E"/>
    <w:rsid w:val="00F42D34"/>
    <w:rsid w:val="00F47EE7"/>
    <w:rsid w:val="00F51BAA"/>
    <w:rsid w:val="00F55839"/>
    <w:rsid w:val="00F65FC2"/>
    <w:rsid w:val="00F75845"/>
    <w:rsid w:val="00F759AD"/>
    <w:rsid w:val="00F802C1"/>
    <w:rsid w:val="00F92A56"/>
    <w:rsid w:val="00F9773B"/>
    <w:rsid w:val="00FA575E"/>
    <w:rsid w:val="00FA5788"/>
    <w:rsid w:val="00FB49E8"/>
    <w:rsid w:val="00FB52BF"/>
    <w:rsid w:val="00FB639A"/>
    <w:rsid w:val="00FD3D60"/>
    <w:rsid w:val="00FE2BD9"/>
    <w:rsid w:val="00FE3718"/>
    <w:rsid w:val="00FE4B8C"/>
    <w:rsid w:val="00FE4F6D"/>
    <w:rsid w:val="00FE7661"/>
    <w:rsid w:val="00FF0AA9"/>
    <w:rsid w:val="00FF7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8AB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rsid w:val="00C84592"/>
    <w:pPr>
      <w:tabs>
        <w:tab w:val="center" w:pos="4252"/>
        <w:tab w:val="right" w:pos="8504"/>
      </w:tabs>
      <w:snapToGrid w:val="0"/>
    </w:pPr>
  </w:style>
  <w:style w:type="paragraph" w:styleId="a5">
    <w:name w:val="footer"/>
    <w:basedOn w:val="a"/>
    <w:rsid w:val="00C84592"/>
    <w:pPr>
      <w:tabs>
        <w:tab w:val="center" w:pos="4252"/>
        <w:tab w:val="right" w:pos="8504"/>
      </w:tabs>
      <w:snapToGrid w:val="0"/>
    </w:pPr>
  </w:style>
  <w:style w:type="paragraph" w:customStyle="1" w:styleId="Default">
    <w:name w:val="Default"/>
    <w:rsid w:val="005576A5"/>
    <w:pPr>
      <w:widowControl w:val="0"/>
      <w:autoSpaceDE w:val="0"/>
      <w:autoSpaceDN w:val="0"/>
      <w:adjustRightInd w:val="0"/>
    </w:pPr>
    <w:rPr>
      <w:rFonts w:ascii="ＭＳ 明朝" w:hAnsi="ＭＳ 明朝" w:cs="ＭＳ 明朝"/>
      <w:color w:val="000000"/>
      <w:sz w:val="24"/>
      <w:szCs w:val="24"/>
    </w:rPr>
  </w:style>
  <w:style w:type="paragraph" w:styleId="Web">
    <w:name w:val="Normal (Web)"/>
    <w:basedOn w:val="a"/>
    <w:uiPriority w:val="99"/>
    <w:unhideWhenUsed/>
    <w:rsid w:val="00CB0EE2"/>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6">
    <w:name w:val="List Paragraph"/>
    <w:basedOn w:val="a"/>
    <w:uiPriority w:val="34"/>
    <w:qFormat/>
    <w:rsid w:val="00B50B64"/>
    <w:pPr>
      <w:ind w:leftChars="400" w:left="840"/>
    </w:pPr>
  </w:style>
  <w:style w:type="table" w:styleId="a7">
    <w:name w:val="Table Grid"/>
    <w:basedOn w:val="a1"/>
    <w:rsid w:val="006C0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1047">
      <w:bodyDiv w:val="1"/>
      <w:marLeft w:val="0"/>
      <w:marRight w:val="0"/>
      <w:marTop w:val="0"/>
      <w:marBottom w:val="0"/>
      <w:divBdr>
        <w:top w:val="none" w:sz="0" w:space="0" w:color="auto"/>
        <w:left w:val="none" w:sz="0" w:space="0" w:color="auto"/>
        <w:bottom w:val="none" w:sz="0" w:space="0" w:color="auto"/>
        <w:right w:val="none" w:sz="0" w:space="0" w:color="auto"/>
      </w:divBdr>
    </w:div>
    <w:div w:id="74597309">
      <w:bodyDiv w:val="1"/>
      <w:marLeft w:val="0"/>
      <w:marRight w:val="0"/>
      <w:marTop w:val="0"/>
      <w:marBottom w:val="0"/>
      <w:divBdr>
        <w:top w:val="none" w:sz="0" w:space="0" w:color="auto"/>
        <w:left w:val="none" w:sz="0" w:space="0" w:color="auto"/>
        <w:bottom w:val="none" w:sz="0" w:space="0" w:color="auto"/>
        <w:right w:val="none" w:sz="0" w:space="0" w:color="auto"/>
      </w:divBdr>
    </w:div>
    <w:div w:id="463275328">
      <w:bodyDiv w:val="1"/>
      <w:marLeft w:val="0"/>
      <w:marRight w:val="0"/>
      <w:marTop w:val="0"/>
      <w:marBottom w:val="0"/>
      <w:divBdr>
        <w:top w:val="none" w:sz="0" w:space="0" w:color="auto"/>
        <w:left w:val="none" w:sz="0" w:space="0" w:color="auto"/>
        <w:bottom w:val="none" w:sz="0" w:space="0" w:color="auto"/>
        <w:right w:val="none" w:sz="0" w:space="0" w:color="auto"/>
      </w:divBdr>
    </w:div>
    <w:div w:id="669875191">
      <w:bodyDiv w:val="1"/>
      <w:marLeft w:val="0"/>
      <w:marRight w:val="0"/>
      <w:marTop w:val="0"/>
      <w:marBottom w:val="0"/>
      <w:divBdr>
        <w:top w:val="none" w:sz="0" w:space="0" w:color="auto"/>
        <w:left w:val="none" w:sz="0" w:space="0" w:color="auto"/>
        <w:bottom w:val="none" w:sz="0" w:space="0" w:color="auto"/>
        <w:right w:val="none" w:sz="0" w:space="0" w:color="auto"/>
      </w:divBdr>
    </w:div>
    <w:div w:id="742534211">
      <w:bodyDiv w:val="1"/>
      <w:marLeft w:val="0"/>
      <w:marRight w:val="0"/>
      <w:marTop w:val="0"/>
      <w:marBottom w:val="0"/>
      <w:divBdr>
        <w:top w:val="none" w:sz="0" w:space="0" w:color="auto"/>
        <w:left w:val="none" w:sz="0" w:space="0" w:color="auto"/>
        <w:bottom w:val="none" w:sz="0" w:space="0" w:color="auto"/>
        <w:right w:val="none" w:sz="0" w:space="0" w:color="auto"/>
      </w:divBdr>
    </w:div>
    <w:div w:id="762915647">
      <w:bodyDiv w:val="1"/>
      <w:marLeft w:val="0"/>
      <w:marRight w:val="0"/>
      <w:marTop w:val="0"/>
      <w:marBottom w:val="0"/>
      <w:divBdr>
        <w:top w:val="none" w:sz="0" w:space="0" w:color="auto"/>
        <w:left w:val="none" w:sz="0" w:space="0" w:color="auto"/>
        <w:bottom w:val="none" w:sz="0" w:space="0" w:color="auto"/>
        <w:right w:val="none" w:sz="0" w:space="0" w:color="auto"/>
      </w:divBdr>
    </w:div>
    <w:div w:id="778766659">
      <w:bodyDiv w:val="1"/>
      <w:marLeft w:val="0"/>
      <w:marRight w:val="0"/>
      <w:marTop w:val="0"/>
      <w:marBottom w:val="0"/>
      <w:divBdr>
        <w:top w:val="none" w:sz="0" w:space="0" w:color="auto"/>
        <w:left w:val="none" w:sz="0" w:space="0" w:color="auto"/>
        <w:bottom w:val="none" w:sz="0" w:space="0" w:color="auto"/>
        <w:right w:val="none" w:sz="0" w:space="0" w:color="auto"/>
      </w:divBdr>
    </w:div>
    <w:div w:id="798108927">
      <w:bodyDiv w:val="1"/>
      <w:marLeft w:val="0"/>
      <w:marRight w:val="0"/>
      <w:marTop w:val="0"/>
      <w:marBottom w:val="0"/>
      <w:divBdr>
        <w:top w:val="none" w:sz="0" w:space="0" w:color="auto"/>
        <w:left w:val="none" w:sz="0" w:space="0" w:color="auto"/>
        <w:bottom w:val="none" w:sz="0" w:space="0" w:color="auto"/>
        <w:right w:val="none" w:sz="0" w:space="0" w:color="auto"/>
      </w:divBdr>
    </w:div>
    <w:div w:id="1009066383">
      <w:bodyDiv w:val="1"/>
      <w:marLeft w:val="0"/>
      <w:marRight w:val="0"/>
      <w:marTop w:val="0"/>
      <w:marBottom w:val="0"/>
      <w:divBdr>
        <w:top w:val="none" w:sz="0" w:space="0" w:color="auto"/>
        <w:left w:val="none" w:sz="0" w:space="0" w:color="auto"/>
        <w:bottom w:val="none" w:sz="0" w:space="0" w:color="auto"/>
        <w:right w:val="none" w:sz="0" w:space="0" w:color="auto"/>
      </w:divBdr>
    </w:div>
    <w:div w:id="1322999826">
      <w:bodyDiv w:val="1"/>
      <w:marLeft w:val="0"/>
      <w:marRight w:val="0"/>
      <w:marTop w:val="0"/>
      <w:marBottom w:val="0"/>
      <w:divBdr>
        <w:top w:val="none" w:sz="0" w:space="0" w:color="auto"/>
        <w:left w:val="none" w:sz="0" w:space="0" w:color="auto"/>
        <w:bottom w:val="none" w:sz="0" w:space="0" w:color="auto"/>
        <w:right w:val="none" w:sz="0" w:space="0" w:color="auto"/>
      </w:divBdr>
    </w:div>
    <w:div w:id="1642881468">
      <w:bodyDiv w:val="1"/>
      <w:marLeft w:val="0"/>
      <w:marRight w:val="0"/>
      <w:marTop w:val="0"/>
      <w:marBottom w:val="0"/>
      <w:divBdr>
        <w:top w:val="none" w:sz="0" w:space="0" w:color="auto"/>
        <w:left w:val="none" w:sz="0" w:space="0" w:color="auto"/>
        <w:bottom w:val="none" w:sz="0" w:space="0" w:color="auto"/>
        <w:right w:val="none" w:sz="0" w:space="0" w:color="auto"/>
      </w:divBdr>
    </w:div>
    <w:div w:id="1976253306">
      <w:bodyDiv w:val="1"/>
      <w:marLeft w:val="0"/>
      <w:marRight w:val="0"/>
      <w:marTop w:val="0"/>
      <w:marBottom w:val="0"/>
      <w:divBdr>
        <w:top w:val="none" w:sz="0" w:space="0" w:color="auto"/>
        <w:left w:val="none" w:sz="0" w:space="0" w:color="auto"/>
        <w:bottom w:val="none" w:sz="0" w:space="0" w:color="auto"/>
        <w:right w:val="none" w:sz="0" w:space="0" w:color="auto"/>
      </w:divBdr>
    </w:div>
    <w:div w:id="1997881631">
      <w:bodyDiv w:val="1"/>
      <w:marLeft w:val="0"/>
      <w:marRight w:val="0"/>
      <w:marTop w:val="0"/>
      <w:marBottom w:val="0"/>
      <w:divBdr>
        <w:top w:val="none" w:sz="0" w:space="0" w:color="auto"/>
        <w:left w:val="none" w:sz="0" w:space="0" w:color="auto"/>
        <w:bottom w:val="none" w:sz="0" w:space="0" w:color="auto"/>
        <w:right w:val="none" w:sz="0" w:space="0" w:color="auto"/>
      </w:divBdr>
    </w:div>
    <w:div w:id="211196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325</Words>
  <Characters>332</Characters>
  <Application>Microsoft Office Word</Application>
  <DocSecurity>0</DocSecurity>
  <Lines>39</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2026-08-14T02:29:00Z</dcterms:created>
  <dcterms:modified xsi:type="dcterms:W3CDTF">2026-08-14T02:30:00Z</dcterms:modified>
</cp:coreProperties>
</file>