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821A" w14:textId="2C0B5CDB" w:rsidR="00300694" w:rsidRDefault="00B90751" w:rsidP="003911B8">
      <w:pPr>
        <w:autoSpaceDE w:val="0"/>
        <w:autoSpaceDN w:val="0"/>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w:t>
      </w:r>
      <w:r w:rsidR="00145EAD">
        <w:rPr>
          <w:rFonts w:ascii="ＭＳ ゴシック" w:eastAsia="ＭＳ ゴシック" w:hAnsi="ＭＳ ゴシック" w:hint="eastAsia"/>
          <w:b/>
          <w:color w:val="000000"/>
          <w:sz w:val="26"/>
          <w:szCs w:val="26"/>
        </w:rPr>
        <w:t>７</w:t>
      </w:r>
      <w:r w:rsidR="00A62656" w:rsidRPr="00EE0F16">
        <w:rPr>
          <w:rFonts w:ascii="ＭＳ ゴシック" w:eastAsia="ＭＳ ゴシック" w:hAnsi="ＭＳ ゴシック" w:hint="eastAsia"/>
          <w:b/>
          <w:color w:val="000000"/>
          <w:sz w:val="26"/>
          <w:szCs w:val="26"/>
        </w:rPr>
        <w:t>年度</w:t>
      </w:r>
    </w:p>
    <w:p w14:paraId="11D4CC08" w14:textId="77777777" w:rsidR="00A62656" w:rsidRPr="00EE0F16" w:rsidRDefault="00EE0F16" w:rsidP="003911B8">
      <w:pPr>
        <w:autoSpaceDE w:val="0"/>
        <w:autoSpaceDN w:val="0"/>
        <w:spacing w:line="300" w:lineRule="exact"/>
        <w:jc w:val="center"/>
        <w:rPr>
          <w:rFonts w:ascii="ＭＳ ゴシック" w:eastAsia="ＭＳ ゴシック" w:hAnsi="ＭＳ ゴシック"/>
          <w:b/>
          <w:color w:val="000000"/>
          <w:sz w:val="26"/>
          <w:szCs w:val="26"/>
        </w:rPr>
      </w:pPr>
      <w:r w:rsidRPr="00EE0F16">
        <w:rPr>
          <w:rFonts w:ascii="ＭＳ ゴシック" w:eastAsia="ＭＳ ゴシック" w:hAnsi="ＭＳ ゴシック" w:hint="eastAsia"/>
          <w:b/>
          <w:color w:val="000000"/>
          <w:sz w:val="26"/>
          <w:szCs w:val="26"/>
        </w:rPr>
        <w:t>大阪府スマートシティ戦略推進補助金</w:t>
      </w:r>
      <w:r w:rsidR="00A86178">
        <w:rPr>
          <w:rFonts w:ascii="ＭＳ ゴシック" w:eastAsia="ＭＳ ゴシック" w:hAnsi="ＭＳ ゴシック" w:hint="eastAsia"/>
          <w:b/>
          <w:color w:val="000000"/>
          <w:sz w:val="26"/>
          <w:szCs w:val="26"/>
        </w:rPr>
        <w:t xml:space="preserve">　採択</w:t>
      </w:r>
      <w:r w:rsidR="00DE2650">
        <w:rPr>
          <w:rFonts w:ascii="ＭＳ ゴシック" w:eastAsia="ＭＳ ゴシック" w:hAnsi="ＭＳ ゴシック" w:hint="eastAsia"/>
          <w:b/>
          <w:color w:val="000000"/>
          <w:sz w:val="26"/>
          <w:szCs w:val="26"/>
        </w:rPr>
        <w:t>事業</w:t>
      </w:r>
      <w:r w:rsidR="00A62656" w:rsidRPr="00EE0F16">
        <w:rPr>
          <w:rFonts w:ascii="ＭＳ ゴシック" w:eastAsia="ＭＳ ゴシック" w:hAnsi="ＭＳ ゴシック" w:hint="eastAsia"/>
          <w:b/>
          <w:color w:val="000000"/>
          <w:sz w:val="26"/>
          <w:szCs w:val="26"/>
        </w:rPr>
        <w:t>の概要</w:t>
      </w:r>
    </w:p>
    <w:p w14:paraId="2BA4054E" w14:textId="22F146E7" w:rsidR="004B3F8C" w:rsidRDefault="004B3F8C" w:rsidP="00E47D13">
      <w:pPr>
        <w:autoSpaceDE w:val="0"/>
        <w:autoSpaceDN w:val="0"/>
        <w:spacing w:line="220" w:lineRule="exact"/>
        <w:jc w:val="right"/>
        <w:rPr>
          <w:rFonts w:ascii="ＭＳ ゴシック" w:eastAsia="ＭＳ ゴシック" w:hAnsi="ＭＳ ゴシック"/>
          <w:b/>
          <w:color w:val="000000"/>
          <w:sz w:val="24"/>
        </w:rPr>
      </w:pPr>
    </w:p>
    <w:p w14:paraId="1D39C4F1" w14:textId="77777777" w:rsidR="00BA19EC" w:rsidRPr="00EE0F16" w:rsidRDefault="00BA19EC" w:rsidP="00E47D13">
      <w:pPr>
        <w:autoSpaceDE w:val="0"/>
        <w:autoSpaceDN w:val="0"/>
        <w:spacing w:line="220" w:lineRule="exact"/>
        <w:jc w:val="right"/>
        <w:rPr>
          <w:rFonts w:ascii="ＭＳ ゴシック" w:eastAsia="ＭＳ ゴシック" w:hAnsi="ＭＳ ゴシック"/>
          <w:b/>
          <w:color w:val="000000"/>
          <w:sz w:val="24"/>
        </w:rPr>
      </w:pPr>
    </w:p>
    <w:p w14:paraId="4E6C563B" w14:textId="77777777" w:rsidR="006E4092" w:rsidRDefault="003E0CEE" w:rsidP="003911B8">
      <w:pPr>
        <w:autoSpaceDE w:val="0"/>
        <w:autoSpaceDN w:val="0"/>
        <w:jc w:val="right"/>
        <w:rPr>
          <w:rFonts w:ascii="ＭＳ ゴシック" w:eastAsia="ＭＳ ゴシック" w:hAnsi="ＭＳ ゴシック"/>
          <w:color w:val="000000"/>
          <w:sz w:val="20"/>
          <w:szCs w:val="20"/>
        </w:rPr>
      </w:pPr>
      <w:r w:rsidRPr="00EE0F16">
        <w:rPr>
          <w:rFonts w:ascii="ＭＳ ゴシック" w:eastAsia="ＭＳ ゴシック" w:hAnsi="ＭＳ ゴシック" w:hint="eastAsia"/>
          <w:color w:val="000000"/>
          <w:sz w:val="20"/>
          <w:szCs w:val="20"/>
        </w:rPr>
        <w:t>※</w:t>
      </w:r>
      <w:r w:rsidR="00EE0F16" w:rsidRPr="00EE0F16">
        <w:rPr>
          <w:rFonts w:ascii="ＭＳ ゴシック" w:eastAsia="ＭＳ ゴシック" w:hAnsi="ＭＳ ゴシック" w:hint="eastAsia"/>
          <w:color w:val="000000"/>
          <w:sz w:val="20"/>
          <w:szCs w:val="20"/>
        </w:rPr>
        <w:t>市町村</w:t>
      </w:r>
      <w:r w:rsidR="006E4092" w:rsidRPr="00EE0F16">
        <w:rPr>
          <w:rFonts w:ascii="ＭＳ ゴシック" w:eastAsia="ＭＳ ゴシック" w:hAnsi="ＭＳ ゴシック" w:hint="eastAsia"/>
          <w:color w:val="000000"/>
          <w:sz w:val="20"/>
          <w:szCs w:val="20"/>
        </w:rPr>
        <w:t>名</w:t>
      </w:r>
      <w:r w:rsidR="007D5992" w:rsidRPr="00EE0F16">
        <w:rPr>
          <w:rFonts w:ascii="ＭＳ ゴシック" w:eastAsia="ＭＳ ゴシック" w:hAnsi="ＭＳ ゴシック" w:hint="eastAsia"/>
          <w:color w:val="000000"/>
          <w:sz w:val="20"/>
          <w:szCs w:val="20"/>
        </w:rPr>
        <w:t xml:space="preserve">　</w:t>
      </w:r>
      <w:r w:rsidR="003C4938">
        <w:rPr>
          <w:rFonts w:ascii="ＭＳ ゴシック" w:eastAsia="ＭＳ ゴシック" w:hAnsi="ＭＳ ゴシック" w:hint="eastAsia"/>
          <w:color w:val="000000"/>
          <w:sz w:val="20"/>
          <w:szCs w:val="20"/>
        </w:rPr>
        <w:t>採択</w:t>
      </w:r>
      <w:r w:rsidR="006E4092" w:rsidRPr="00EE0F16">
        <w:rPr>
          <w:rFonts w:ascii="ＭＳ ゴシック" w:eastAsia="ＭＳ ゴシック" w:hAnsi="ＭＳ ゴシック" w:hint="eastAsia"/>
          <w:color w:val="000000"/>
          <w:sz w:val="20"/>
          <w:szCs w:val="20"/>
        </w:rPr>
        <w:t>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53"/>
      </w:tblGrid>
      <w:tr w:rsidR="003C4938" w:rsidRPr="00326A22" w14:paraId="6DF07E18" w14:textId="77777777" w:rsidTr="00B93D98">
        <w:trPr>
          <w:trHeight w:val="367"/>
        </w:trPr>
        <w:tc>
          <w:tcPr>
            <w:tcW w:w="1985" w:type="dxa"/>
            <w:tcBorders>
              <w:top w:val="single" w:sz="18" w:space="0" w:color="auto"/>
              <w:left w:val="single" w:sz="18" w:space="0" w:color="auto"/>
              <w:bottom w:val="single" w:sz="4" w:space="0" w:color="auto"/>
              <w:right w:val="single" w:sz="18" w:space="0" w:color="auto"/>
            </w:tcBorders>
            <w:vAlign w:val="center"/>
          </w:tcPr>
          <w:p w14:paraId="2D34E78E" w14:textId="77777777" w:rsidR="003C4938" w:rsidRPr="00326A22" w:rsidRDefault="00D42AD2" w:rsidP="00081D3B">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003C4938" w:rsidRPr="00326A22">
              <w:rPr>
                <w:rFonts w:ascii="ＭＳ ゴシック" w:eastAsia="ＭＳ ゴシック" w:hAnsi="ＭＳ ゴシック" w:hint="eastAsia"/>
                <w:sz w:val="20"/>
                <w:szCs w:val="20"/>
              </w:rPr>
              <w:t>名称</w:t>
            </w:r>
          </w:p>
        </w:tc>
        <w:tc>
          <w:tcPr>
            <w:tcW w:w="7753" w:type="dxa"/>
            <w:tcBorders>
              <w:top w:val="single" w:sz="18" w:space="0" w:color="auto"/>
              <w:left w:val="single" w:sz="18" w:space="0" w:color="auto"/>
              <w:right w:val="single" w:sz="18" w:space="0" w:color="auto"/>
            </w:tcBorders>
            <w:vAlign w:val="center"/>
          </w:tcPr>
          <w:p w14:paraId="61A40F6C" w14:textId="536A6CC4" w:rsidR="003C4938" w:rsidRPr="00326A22" w:rsidRDefault="00145EAD" w:rsidP="003330F8">
            <w:pPr>
              <w:autoSpaceDE w:val="0"/>
              <w:autoSpaceDN w:val="0"/>
              <w:jc w:val="left"/>
              <w:rPr>
                <w:rFonts w:ascii="ＭＳ ゴシック" w:eastAsia="ＭＳ ゴシック" w:hAnsi="ＭＳ ゴシック" w:cs="ＭＳ Ｐゴシック"/>
                <w:sz w:val="20"/>
                <w:szCs w:val="20"/>
              </w:rPr>
            </w:pPr>
            <w:r w:rsidRPr="00145EAD">
              <w:rPr>
                <w:rFonts w:ascii="ＭＳ ゴシック" w:eastAsia="ＭＳ ゴシック" w:hAnsi="ＭＳ ゴシック" w:cs="ＭＳ Ｐゴシック" w:hint="eastAsia"/>
                <w:sz w:val="20"/>
                <w:szCs w:val="20"/>
              </w:rPr>
              <w:t>「my door OSAKA」と「堺市図書館情報システム」および「公民連携地域ポータルアプリ」とのID連携事業</w:t>
            </w:r>
          </w:p>
        </w:tc>
      </w:tr>
      <w:tr w:rsidR="003C4938" w:rsidRPr="00326A22" w14:paraId="5D86D551" w14:textId="77777777" w:rsidTr="00B93D98">
        <w:trPr>
          <w:trHeight w:val="423"/>
        </w:trPr>
        <w:tc>
          <w:tcPr>
            <w:tcW w:w="1985" w:type="dxa"/>
            <w:tcBorders>
              <w:top w:val="single" w:sz="4" w:space="0" w:color="auto"/>
              <w:left w:val="single" w:sz="18" w:space="0" w:color="auto"/>
              <w:bottom w:val="single" w:sz="4" w:space="0" w:color="auto"/>
              <w:right w:val="single" w:sz="18" w:space="0" w:color="auto"/>
            </w:tcBorders>
            <w:vAlign w:val="center"/>
          </w:tcPr>
          <w:p w14:paraId="3E225315" w14:textId="77777777"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tcBorders>
              <w:left w:val="single" w:sz="18" w:space="0" w:color="auto"/>
              <w:right w:val="single" w:sz="18" w:space="0" w:color="auto"/>
            </w:tcBorders>
            <w:vAlign w:val="center"/>
          </w:tcPr>
          <w:p w14:paraId="45DA29EA" w14:textId="4AA05224" w:rsidR="003C4938" w:rsidRPr="00326A22" w:rsidRDefault="00145EAD" w:rsidP="00081D3B">
            <w:pPr>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堺</w:t>
            </w:r>
            <w:r w:rsidR="003330F8">
              <w:rPr>
                <w:rFonts w:ascii="ＭＳ ゴシック" w:eastAsia="ＭＳ ゴシック" w:hAnsi="ＭＳ ゴシック" w:hint="eastAsia"/>
                <w:sz w:val="20"/>
                <w:szCs w:val="20"/>
              </w:rPr>
              <w:t>市</w:t>
            </w:r>
            <w:r w:rsidR="00BA19EC">
              <w:rPr>
                <w:rFonts w:ascii="ＭＳ ゴシック" w:eastAsia="ＭＳ ゴシック" w:hAnsi="ＭＳ ゴシック" w:hint="eastAsia"/>
                <w:sz w:val="20"/>
                <w:szCs w:val="20"/>
              </w:rPr>
              <w:t>（スマートモデル事業）</w:t>
            </w:r>
          </w:p>
        </w:tc>
      </w:tr>
      <w:tr w:rsidR="003C4938" w:rsidRPr="00326A22" w14:paraId="5C81B7CB" w14:textId="77777777" w:rsidTr="00081D3B">
        <w:trPr>
          <w:trHeight w:val="1474"/>
        </w:trPr>
        <w:tc>
          <w:tcPr>
            <w:tcW w:w="1985" w:type="dxa"/>
            <w:tcBorders>
              <w:top w:val="single" w:sz="4" w:space="0" w:color="auto"/>
              <w:left w:val="single" w:sz="18" w:space="0" w:color="auto"/>
              <w:bottom w:val="single" w:sz="4" w:space="0" w:color="auto"/>
              <w:right w:val="single" w:sz="18" w:space="0" w:color="auto"/>
            </w:tcBorders>
            <w:vAlign w:val="center"/>
          </w:tcPr>
          <w:p w14:paraId="18B26011" w14:textId="77777777" w:rsidR="003C4938" w:rsidRPr="00326A22" w:rsidRDefault="00D42AD2" w:rsidP="00081D3B">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003C4938" w:rsidRPr="00326A22">
              <w:rPr>
                <w:rFonts w:ascii="ＭＳ ゴシック" w:eastAsia="ＭＳ ゴシック" w:hAnsi="ＭＳ ゴシック" w:hint="eastAsia"/>
                <w:sz w:val="20"/>
                <w:szCs w:val="20"/>
              </w:rPr>
              <w:t>概要</w:t>
            </w:r>
          </w:p>
        </w:tc>
        <w:tc>
          <w:tcPr>
            <w:tcW w:w="7753" w:type="dxa"/>
            <w:tcBorders>
              <w:left w:val="single" w:sz="18" w:space="0" w:color="auto"/>
              <w:right w:val="single" w:sz="18" w:space="0" w:color="auto"/>
            </w:tcBorders>
            <w:vAlign w:val="center"/>
          </w:tcPr>
          <w:p w14:paraId="59205F36" w14:textId="61934069" w:rsidR="00950E5A" w:rsidRPr="00950E5A" w:rsidRDefault="00D43B68" w:rsidP="00950E5A">
            <w:pPr>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個人向け総合行政ポータル「</w:t>
            </w:r>
            <w:r w:rsidR="00DD31D6">
              <w:rPr>
                <w:rFonts w:ascii="ＭＳ ゴシック" w:eastAsia="ＭＳ ゴシック" w:hAnsi="ＭＳ ゴシック" w:hint="eastAsia"/>
                <w:sz w:val="20"/>
                <w:szCs w:val="20"/>
              </w:rPr>
              <w:t>マイド・ア・おおさか」</w:t>
            </w:r>
            <w:r>
              <w:rPr>
                <w:rFonts w:ascii="ＭＳ ゴシック" w:eastAsia="ＭＳ ゴシック" w:hAnsi="ＭＳ ゴシック" w:hint="eastAsia"/>
                <w:sz w:val="20"/>
                <w:szCs w:val="20"/>
              </w:rPr>
              <w:t>」</w:t>
            </w:r>
            <w:r w:rsidR="00950E5A" w:rsidRPr="00950E5A">
              <w:rPr>
                <w:rFonts w:ascii="ＭＳ ゴシック" w:eastAsia="ＭＳ ゴシック" w:hAnsi="ＭＳ ゴシック" w:hint="eastAsia"/>
                <w:sz w:val="20"/>
                <w:szCs w:val="20"/>
              </w:rPr>
              <w:t>のIDのうち、堺市に住民票がある利用者のIDである「</w:t>
            </w:r>
            <w:proofErr w:type="spellStart"/>
            <w:r w:rsidR="00950E5A" w:rsidRPr="00950E5A">
              <w:rPr>
                <w:rFonts w:ascii="ＭＳ ゴシック" w:eastAsia="ＭＳ ゴシック" w:hAnsi="ＭＳ ゴシック" w:hint="eastAsia"/>
                <w:sz w:val="20"/>
                <w:szCs w:val="20"/>
              </w:rPr>
              <w:t>SakaI</w:t>
            </w:r>
            <w:proofErr w:type="spellEnd"/>
            <w:r w:rsidR="00950E5A" w:rsidRPr="00950E5A">
              <w:rPr>
                <w:rFonts w:ascii="ＭＳ ゴシック" w:eastAsia="ＭＳ ゴシック" w:hAnsi="ＭＳ ゴシック" w:hint="eastAsia"/>
                <w:sz w:val="20"/>
                <w:szCs w:val="20"/>
              </w:rPr>
              <w:t>-D」で「堺市図書館情報システム」へログインできるようになることで、利便性や暮らしの質の向上をめざす。</w:t>
            </w:r>
          </w:p>
          <w:p w14:paraId="014B51C8" w14:textId="77777777" w:rsidR="003C4938" w:rsidRDefault="00950E5A" w:rsidP="00D43B68">
            <w:pPr>
              <w:autoSpaceDE w:val="0"/>
              <w:autoSpaceDN w:val="0"/>
              <w:rPr>
                <w:rFonts w:ascii="ＭＳ ゴシック" w:eastAsia="ＭＳ ゴシック" w:hAnsi="ＭＳ ゴシック"/>
                <w:sz w:val="20"/>
                <w:szCs w:val="20"/>
              </w:rPr>
            </w:pPr>
            <w:r w:rsidRPr="00950E5A">
              <w:rPr>
                <w:rFonts w:ascii="ＭＳ ゴシック" w:eastAsia="ＭＳ ゴシック" w:hAnsi="ＭＳ ゴシック" w:hint="eastAsia"/>
                <w:sz w:val="20"/>
                <w:szCs w:val="20"/>
              </w:rPr>
              <w:t>SENBOKU スマートシティコンソーシアムで取り組んでいる公民連携地域ポータルアプリ「堺・せんぼくポケット」へ「</w:t>
            </w:r>
            <w:proofErr w:type="spellStart"/>
            <w:r w:rsidRPr="00950E5A">
              <w:rPr>
                <w:rFonts w:ascii="ＭＳ ゴシック" w:eastAsia="ＭＳ ゴシック" w:hAnsi="ＭＳ ゴシック" w:hint="eastAsia"/>
                <w:sz w:val="20"/>
                <w:szCs w:val="20"/>
              </w:rPr>
              <w:t>SakaI</w:t>
            </w:r>
            <w:proofErr w:type="spellEnd"/>
            <w:r w:rsidRPr="00950E5A">
              <w:rPr>
                <w:rFonts w:ascii="ＭＳ ゴシック" w:eastAsia="ＭＳ ゴシック" w:hAnsi="ＭＳ ゴシック" w:hint="eastAsia"/>
                <w:sz w:val="20"/>
                <w:szCs w:val="20"/>
              </w:rPr>
              <w:t>-D」でログインできるようになることで、公民のサービスをシームレスにつなげ利用しやすい環境を構築する。</w:t>
            </w:r>
          </w:p>
          <w:p w14:paraId="68CEB1A3" w14:textId="5BE4F172" w:rsidR="00D43B68" w:rsidRPr="00326A22" w:rsidRDefault="00D43B68" w:rsidP="00D43B68">
            <w:pPr>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複数のサービスと「</w:t>
            </w:r>
            <w:r w:rsidR="00DD31D6">
              <w:rPr>
                <w:rFonts w:ascii="ＭＳ ゴシック" w:eastAsia="ＭＳ ゴシック" w:hAnsi="ＭＳ ゴシック" w:hint="eastAsia"/>
                <w:sz w:val="20"/>
                <w:szCs w:val="20"/>
              </w:rPr>
              <w:t>マイド・ア・おおさか</w:t>
            </w:r>
            <w:r>
              <w:rPr>
                <w:rFonts w:ascii="ＭＳ ゴシック" w:eastAsia="ＭＳ ゴシック" w:hAnsi="ＭＳ ゴシック" w:hint="eastAsia"/>
                <w:sz w:val="20"/>
                <w:szCs w:val="20"/>
              </w:rPr>
              <w:t>」の</w:t>
            </w:r>
            <w:r w:rsidR="00DD31D6">
              <w:rPr>
                <w:rFonts w:ascii="ＭＳ ゴシック" w:eastAsia="ＭＳ ゴシック" w:hAnsi="ＭＳ ゴシック" w:hint="eastAsia"/>
                <w:sz w:val="20"/>
                <w:szCs w:val="20"/>
              </w:rPr>
              <w:t>ID・パスワード一つで様々な、サービスをシームレスに利用できるようになることをめざす。</w:t>
            </w:r>
          </w:p>
        </w:tc>
      </w:tr>
      <w:tr w:rsidR="003C4938" w:rsidRPr="00326A22" w14:paraId="7B26DAE0" w14:textId="77777777" w:rsidTr="00081D3B">
        <w:trPr>
          <w:trHeight w:val="853"/>
        </w:trPr>
        <w:tc>
          <w:tcPr>
            <w:tcW w:w="1985" w:type="dxa"/>
            <w:tcBorders>
              <w:top w:val="single" w:sz="4" w:space="0" w:color="auto"/>
              <w:left w:val="single" w:sz="18" w:space="0" w:color="auto"/>
              <w:bottom w:val="single" w:sz="18" w:space="0" w:color="auto"/>
              <w:right w:val="single" w:sz="18" w:space="0" w:color="auto"/>
            </w:tcBorders>
            <w:vAlign w:val="center"/>
          </w:tcPr>
          <w:p w14:paraId="7774D111" w14:textId="77777777"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tcBorders>
              <w:left w:val="single" w:sz="18" w:space="0" w:color="auto"/>
              <w:bottom w:val="single" w:sz="18" w:space="0" w:color="auto"/>
              <w:right w:val="single" w:sz="18" w:space="0" w:color="auto"/>
            </w:tcBorders>
            <w:vAlign w:val="center"/>
          </w:tcPr>
          <w:p w14:paraId="2DCC32E6" w14:textId="77777777" w:rsidR="00145EAD" w:rsidRPr="00145EAD" w:rsidRDefault="00145EAD" w:rsidP="00BA19EC">
            <w:pPr>
              <w:autoSpaceDE w:val="0"/>
              <w:autoSpaceDN w:val="0"/>
              <w:rPr>
                <w:rFonts w:ascii="ＭＳ ゴシック" w:eastAsia="ＭＳ ゴシック" w:hAnsi="ＭＳ ゴシック"/>
                <w:sz w:val="20"/>
                <w:szCs w:val="20"/>
              </w:rPr>
            </w:pPr>
            <w:proofErr w:type="spellStart"/>
            <w:r w:rsidRPr="00145EAD">
              <w:rPr>
                <w:rFonts w:ascii="ＭＳ ゴシック" w:eastAsia="ＭＳ ゴシック" w:hAnsi="ＭＳ ゴシック" w:hint="eastAsia"/>
                <w:sz w:val="20"/>
                <w:szCs w:val="20"/>
              </w:rPr>
              <w:t>SakaI</w:t>
            </w:r>
            <w:proofErr w:type="spellEnd"/>
            <w:r w:rsidRPr="00145EAD">
              <w:rPr>
                <w:rFonts w:ascii="ＭＳ ゴシック" w:eastAsia="ＭＳ ゴシック" w:hAnsi="ＭＳ ゴシック" w:hint="eastAsia"/>
                <w:sz w:val="20"/>
                <w:szCs w:val="20"/>
              </w:rPr>
              <w:t>-D及びmy door OSAKA（マイド・ア・おおさか）の利用者拡大の観点から、現存するシステムの連携や公民連携地域ポータルアプリを対象とすることで、今後ORDEN事業の拡大・民間参入が促進される可能性がある点を評価。</w:t>
            </w:r>
          </w:p>
          <w:p w14:paraId="351B80BE" w14:textId="0DC96F69" w:rsidR="003C4938" w:rsidRPr="00326A22" w:rsidRDefault="00145EAD" w:rsidP="00BA19EC">
            <w:pPr>
              <w:autoSpaceDE w:val="0"/>
              <w:autoSpaceDN w:val="0"/>
              <w:rPr>
                <w:rFonts w:ascii="ＭＳ ゴシック" w:eastAsia="ＭＳ ゴシック" w:hAnsi="ＭＳ ゴシック"/>
                <w:sz w:val="20"/>
                <w:szCs w:val="20"/>
              </w:rPr>
            </w:pPr>
            <w:r w:rsidRPr="00145EAD">
              <w:rPr>
                <w:rFonts w:ascii="ＭＳ ゴシック" w:eastAsia="ＭＳ ゴシック" w:hAnsi="ＭＳ ゴシック" w:hint="eastAsia"/>
                <w:sz w:val="20"/>
                <w:szCs w:val="20"/>
              </w:rPr>
              <w:t>また、事業の一部については、マイド・ア・おおさか導入を検討している自治体のモデルケースになりうることから、先導的な立場として、府域全体を牽引する役割を果たしてほしい。</w:t>
            </w:r>
          </w:p>
        </w:tc>
      </w:tr>
    </w:tbl>
    <w:p w14:paraId="1CA7CC1F" w14:textId="4C450DCB" w:rsidR="003C4938" w:rsidRDefault="003C4938" w:rsidP="00E47D13">
      <w:pPr>
        <w:autoSpaceDE w:val="0"/>
        <w:autoSpaceDN w:val="0"/>
        <w:spacing w:line="280" w:lineRule="exact"/>
        <w:jc w:val="left"/>
        <w:rPr>
          <w:rFonts w:ascii="ＭＳ ゴシック" w:eastAsia="ＭＳ ゴシック" w:hAnsi="ＭＳ ゴシック"/>
          <w:color w:val="000000"/>
          <w:sz w:val="20"/>
          <w:szCs w:val="20"/>
        </w:rPr>
      </w:pPr>
    </w:p>
    <w:p w14:paraId="102F0016" w14:textId="77777777" w:rsidR="00BA19EC" w:rsidRPr="00076E23" w:rsidRDefault="00BA19EC" w:rsidP="00E47D13">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53"/>
      </w:tblGrid>
      <w:tr w:rsidR="005624B4" w:rsidRPr="00076E23" w14:paraId="7F7DCE7E" w14:textId="77777777" w:rsidTr="00B93D98">
        <w:trPr>
          <w:trHeight w:val="384"/>
        </w:trPr>
        <w:tc>
          <w:tcPr>
            <w:tcW w:w="1985" w:type="dxa"/>
            <w:tcBorders>
              <w:top w:val="single" w:sz="18" w:space="0" w:color="auto"/>
              <w:left w:val="single" w:sz="18" w:space="0" w:color="auto"/>
              <w:bottom w:val="single" w:sz="4" w:space="0" w:color="auto"/>
              <w:right w:val="single" w:sz="18" w:space="0" w:color="auto"/>
            </w:tcBorders>
            <w:vAlign w:val="center"/>
          </w:tcPr>
          <w:p w14:paraId="6C4E87C4" w14:textId="77777777"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tcBorders>
              <w:top w:val="single" w:sz="18" w:space="0" w:color="auto"/>
              <w:left w:val="single" w:sz="18" w:space="0" w:color="auto"/>
              <w:right w:val="single" w:sz="18" w:space="0" w:color="auto"/>
            </w:tcBorders>
            <w:vAlign w:val="center"/>
          </w:tcPr>
          <w:p w14:paraId="1BBB677C" w14:textId="782B124B" w:rsidR="005624B4" w:rsidRPr="00326A22" w:rsidRDefault="00145EAD" w:rsidP="005624B4">
            <w:pPr>
              <w:autoSpaceDE w:val="0"/>
              <w:autoSpaceDN w:val="0"/>
              <w:jc w:val="left"/>
              <w:rPr>
                <w:rFonts w:ascii="ＭＳ ゴシック" w:eastAsia="ＭＳ ゴシック" w:hAnsi="ＭＳ ゴシック" w:cs="ＭＳ Ｐゴシック"/>
                <w:sz w:val="20"/>
                <w:szCs w:val="20"/>
              </w:rPr>
            </w:pPr>
            <w:r w:rsidRPr="00145EAD">
              <w:rPr>
                <w:rFonts w:ascii="ＭＳ ゴシック" w:eastAsia="ＭＳ ゴシック" w:hAnsi="ＭＳ ゴシック" w:cs="ＭＳ Ｐゴシック" w:hint="eastAsia"/>
                <w:sz w:val="20"/>
                <w:szCs w:val="20"/>
              </w:rPr>
              <w:t>フリータイムプロジェクト</w:t>
            </w:r>
          </w:p>
        </w:tc>
      </w:tr>
      <w:tr w:rsidR="005624B4" w:rsidRPr="00326A22" w14:paraId="6AAAF5F4" w14:textId="77777777" w:rsidTr="00B93D98">
        <w:trPr>
          <w:trHeight w:val="413"/>
        </w:trPr>
        <w:tc>
          <w:tcPr>
            <w:tcW w:w="1985" w:type="dxa"/>
            <w:tcBorders>
              <w:top w:val="single" w:sz="4" w:space="0" w:color="auto"/>
              <w:left w:val="single" w:sz="18" w:space="0" w:color="auto"/>
              <w:bottom w:val="single" w:sz="4" w:space="0" w:color="auto"/>
              <w:right w:val="single" w:sz="18" w:space="0" w:color="auto"/>
            </w:tcBorders>
            <w:vAlign w:val="center"/>
          </w:tcPr>
          <w:p w14:paraId="1867BECC" w14:textId="77777777" w:rsidR="005624B4" w:rsidRPr="00326A22" w:rsidRDefault="005624B4" w:rsidP="005624B4">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tcBorders>
              <w:left w:val="single" w:sz="18" w:space="0" w:color="auto"/>
              <w:right w:val="single" w:sz="18" w:space="0" w:color="auto"/>
            </w:tcBorders>
            <w:vAlign w:val="center"/>
          </w:tcPr>
          <w:p w14:paraId="5F0F57DF" w14:textId="2FDF4291" w:rsidR="005624B4" w:rsidRPr="00326A22" w:rsidRDefault="00145EAD" w:rsidP="005624B4">
            <w:pPr>
              <w:autoSpaceDE w:val="0"/>
              <w:autoSpaceDN w:val="0"/>
              <w:jc w:val="left"/>
              <w:rPr>
                <w:rFonts w:ascii="ＭＳ ゴシック" w:eastAsia="ＭＳ ゴシック" w:hAnsi="ＭＳ ゴシック"/>
                <w:sz w:val="20"/>
                <w:szCs w:val="20"/>
                <w:highlight w:val="yellow"/>
              </w:rPr>
            </w:pPr>
            <w:r>
              <w:rPr>
                <w:rFonts w:ascii="ＭＳ ゴシック" w:eastAsia="ＭＳ ゴシック" w:hAnsi="ＭＳ ゴシック" w:cs="ＭＳ Ｐゴシック" w:hint="eastAsia"/>
                <w:sz w:val="20"/>
                <w:szCs w:val="20"/>
              </w:rPr>
              <w:t>豊中</w:t>
            </w:r>
            <w:r w:rsidR="003330F8">
              <w:rPr>
                <w:rFonts w:ascii="ＭＳ ゴシック" w:eastAsia="ＭＳ ゴシック" w:hAnsi="ＭＳ ゴシック" w:cs="ＭＳ Ｐゴシック" w:hint="eastAsia"/>
                <w:sz w:val="20"/>
                <w:szCs w:val="20"/>
              </w:rPr>
              <w:t>市</w:t>
            </w:r>
          </w:p>
        </w:tc>
      </w:tr>
      <w:tr w:rsidR="005624B4" w:rsidRPr="00326A22" w14:paraId="07F46361" w14:textId="77777777" w:rsidTr="00081D3B">
        <w:trPr>
          <w:trHeight w:val="1758"/>
        </w:trPr>
        <w:tc>
          <w:tcPr>
            <w:tcW w:w="1985" w:type="dxa"/>
            <w:tcBorders>
              <w:top w:val="single" w:sz="4" w:space="0" w:color="auto"/>
              <w:left w:val="single" w:sz="18" w:space="0" w:color="auto"/>
              <w:bottom w:val="single" w:sz="4" w:space="0" w:color="auto"/>
              <w:right w:val="single" w:sz="18" w:space="0" w:color="auto"/>
            </w:tcBorders>
            <w:vAlign w:val="center"/>
          </w:tcPr>
          <w:p w14:paraId="3BAA79B7" w14:textId="77777777" w:rsidR="005624B4" w:rsidRPr="00326A22" w:rsidRDefault="005624B4" w:rsidP="005624B4">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tcBorders>
              <w:left w:val="single" w:sz="18" w:space="0" w:color="auto"/>
              <w:right w:val="single" w:sz="18" w:space="0" w:color="auto"/>
            </w:tcBorders>
            <w:vAlign w:val="center"/>
          </w:tcPr>
          <w:p w14:paraId="29384361" w14:textId="5A51BA6D" w:rsidR="00145EAD" w:rsidRPr="00145EAD" w:rsidRDefault="00145EAD" w:rsidP="00BA19EC">
            <w:pPr>
              <w:autoSpaceDE w:val="0"/>
              <w:autoSpaceDN w:val="0"/>
              <w:rPr>
                <w:rFonts w:ascii="ＭＳ ゴシック" w:eastAsia="ＭＳ ゴシック" w:hAnsi="ＭＳ ゴシック"/>
                <w:sz w:val="20"/>
                <w:szCs w:val="20"/>
              </w:rPr>
            </w:pPr>
            <w:r w:rsidRPr="00145EAD">
              <w:rPr>
                <w:rFonts w:ascii="ＭＳ ゴシック" w:eastAsia="ＭＳ ゴシック" w:hAnsi="ＭＳ ゴシック" w:hint="eastAsia"/>
                <w:sz w:val="20"/>
                <w:szCs w:val="20"/>
              </w:rPr>
              <w:t>デジタル技術を活用し、子育て世帯と民間子育て支援サービスのマッチングの仕組みを構築し、サービス事業者を誘致することで、子育て支援サービスを利用しやすい環境づくりを行う</w:t>
            </w:r>
            <w:r w:rsidR="00BA19EC">
              <w:rPr>
                <w:rFonts w:ascii="ＭＳ ゴシック" w:eastAsia="ＭＳ ゴシック" w:hAnsi="ＭＳ ゴシック" w:hint="eastAsia"/>
                <w:sz w:val="20"/>
                <w:szCs w:val="20"/>
              </w:rPr>
              <w:t>。</w:t>
            </w:r>
          </w:p>
          <w:p w14:paraId="717DF387" w14:textId="0C69D7B2" w:rsidR="005624B4" w:rsidRPr="00E47D13" w:rsidRDefault="00145EAD" w:rsidP="00BA19EC">
            <w:pPr>
              <w:autoSpaceDE w:val="0"/>
              <w:autoSpaceDN w:val="0"/>
              <w:rPr>
                <w:rFonts w:ascii="ＭＳ ゴシック" w:eastAsia="ＭＳ ゴシック" w:hAnsi="ＭＳ ゴシック"/>
                <w:sz w:val="20"/>
                <w:szCs w:val="20"/>
              </w:rPr>
            </w:pPr>
            <w:r w:rsidRPr="00145EAD">
              <w:rPr>
                <w:rFonts w:ascii="ＭＳ ゴシック" w:eastAsia="ＭＳ ゴシック" w:hAnsi="ＭＳ ゴシック" w:hint="eastAsia"/>
                <w:sz w:val="20"/>
                <w:szCs w:val="20"/>
              </w:rPr>
              <w:t>子育て世帯が生成AIチャットボットに入力した"漠然としたお悩み"から、ポータルサイトを通じて子育て支援サービスとのマッチングの実証実験、及び、市内の子育て支援サービス事業者が登録可能なポータルサイトを立ち上げ、子育て世帯とサービスのマッチングを容易にする環境を整備するとともに、全国から子育てに資する企業およびサービス誘致を実施。</w:t>
            </w:r>
          </w:p>
        </w:tc>
      </w:tr>
      <w:tr w:rsidR="003C4938" w:rsidRPr="00326A22" w14:paraId="272BB14F" w14:textId="77777777" w:rsidTr="00081D3B">
        <w:trPr>
          <w:trHeight w:val="851"/>
        </w:trPr>
        <w:tc>
          <w:tcPr>
            <w:tcW w:w="1985" w:type="dxa"/>
            <w:tcBorders>
              <w:top w:val="single" w:sz="4" w:space="0" w:color="auto"/>
              <w:left w:val="single" w:sz="18" w:space="0" w:color="auto"/>
              <w:bottom w:val="single" w:sz="18" w:space="0" w:color="auto"/>
              <w:right w:val="single" w:sz="18" w:space="0" w:color="auto"/>
            </w:tcBorders>
            <w:vAlign w:val="center"/>
          </w:tcPr>
          <w:p w14:paraId="459531EA" w14:textId="77777777" w:rsidR="003C4938" w:rsidRPr="00326A22" w:rsidRDefault="003C4938" w:rsidP="00081D3B">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tcBorders>
              <w:left w:val="single" w:sz="18" w:space="0" w:color="auto"/>
              <w:bottom w:val="single" w:sz="18" w:space="0" w:color="auto"/>
              <w:right w:val="single" w:sz="18" w:space="0" w:color="auto"/>
            </w:tcBorders>
            <w:vAlign w:val="center"/>
          </w:tcPr>
          <w:p w14:paraId="0C8C4D3C" w14:textId="77777777" w:rsidR="00145EAD" w:rsidRPr="00145EAD" w:rsidRDefault="00145EAD" w:rsidP="00BA19EC">
            <w:pPr>
              <w:autoSpaceDE w:val="0"/>
              <w:autoSpaceDN w:val="0"/>
              <w:rPr>
                <w:rFonts w:ascii="ＭＳ ゴシック" w:eastAsia="ＭＳ ゴシック" w:hAnsi="ＭＳ ゴシック"/>
                <w:sz w:val="20"/>
                <w:szCs w:val="20"/>
              </w:rPr>
            </w:pPr>
            <w:r w:rsidRPr="00145EAD">
              <w:rPr>
                <w:rFonts w:ascii="ＭＳ ゴシック" w:eastAsia="ＭＳ ゴシック" w:hAnsi="ＭＳ ゴシック" w:hint="eastAsia"/>
                <w:sz w:val="20"/>
                <w:szCs w:val="20"/>
              </w:rPr>
              <w:t>子育て支援サービスを多角的に検討し、子育て世帯と支援サービスを効果的・効率的に結びつける事業スキームが構築されている点を評価。</w:t>
            </w:r>
          </w:p>
          <w:p w14:paraId="7117552E" w14:textId="7D7BA9D2" w:rsidR="003C4938" w:rsidRPr="00326A22" w:rsidRDefault="00145EAD" w:rsidP="00BA19EC">
            <w:pPr>
              <w:autoSpaceDE w:val="0"/>
              <w:autoSpaceDN w:val="0"/>
              <w:rPr>
                <w:rFonts w:ascii="ＭＳ ゴシック" w:eastAsia="ＭＳ ゴシック" w:hAnsi="ＭＳ ゴシック"/>
                <w:sz w:val="20"/>
                <w:szCs w:val="20"/>
              </w:rPr>
            </w:pPr>
            <w:r w:rsidRPr="00145EAD">
              <w:rPr>
                <w:rFonts w:ascii="ＭＳ ゴシック" w:eastAsia="ＭＳ ゴシック" w:hAnsi="ＭＳ ゴシック" w:hint="eastAsia"/>
                <w:sz w:val="20"/>
                <w:szCs w:val="20"/>
              </w:rPr>
              <w:t>多様な選択肢が提供されることで、子育て世帯とともに、より子育てしやすいサービス環境が整備され、多くの住民が積極的に利用していくことを期待。</w:t>
            </w:r>
          </w:p>
        </w:tc>
      </w:tr>
    </w:tbl>
    <w:p w14:paraId="72F50D62" w14:textId="15ED3534" w:rsidR="00BA19EC" w:rsidRDefault="00BA19EC" w:rsidP="003330F8">
      <w:pPr>
        <w:autoSpaceDE w:val="0"/>
        <w:autoSpaceDN w:val="0"/>
        <w:spacing w:line="280" w:lineRule="exact"/>
        <w:jc w:val="left"/>
        <w:rPr>
          <w:rFonts w:ascii="ＭＳ ゴシック" w:eastAsia="ＭＳ ゴシック" w:hAnsi="ＭＳ ゴシック"/>
          <w:color w:val="000000"/>
          <w:sz w:val="20"/>
          <w:szCs w:val="20"/>
        </w:rPr>
      </w:pPr>
    </w:p>
    <w:p w14:paraId="481EC43D" w14:textId="5F5B226A" w:rsidR="0073027A" w:rsidRDefault="0073027A" w:rsidP="003330F8">
      <w:pPr>
        <w:autoSpaceDE w:val="0"/>
        <w:autoSpaceDN w:val="0"/>
        <w:spacing w:line="280" w:lineRule="exact"/>
        <w:jc w:val="left"/>
        <w:rPr>
          <w:rFonts w:ascii="ＭＳ ゴシック" w:eastAsia="ＭＳ ゴシック" w:hAnsi="ＭＳ ゴシック"/>
          <w:color w:val="000000"/>
          <w:sz w:val="20"/>
          <w:szCs w:val="20"/>
        </w:rPr>
      </w:pPr>
    </w:p>
    <w:p w14:paraId="46441692" w14:textId="3D22C59E" w:rsidR="0073027A" w:rsidRDefault="0073027A" w:rsidP="003330F8">
      <w:pPr>
        <w:autoSpaceDE w:val="0"/>
        <w:autoSpaceDN w:val="0"/>
        <w:spacing w:line="280" w:lineRule="exact"/>
        <w:jc w:val="left"/>
        <w:rPr>
          <w:rFonts w:ascii="ＭＳ ゴシック" w:eastAsia="ＭＳ ゴシック" w:hAnsi="ＭＳ ゴシック"/>
          <w:color w:val="000000"/>
          <w:sz w:val="20"/>
          <w:szCs w:val="20"/>
        </w:rPr>
      </w:pPr>
    </w:p>
    <w:p w14:paraId="7A040B6C" w14:textId="083723F3" w:rsidR="0073027A" w:rsidRDefault="0073027A" w:rsidP="003330F8">
      <w:pPr>
        <w:autoSpaceDE w:val="0"/>
        <w:autoSpaceDN w:val="0"/>
        <w:spacing w:line="280" w:lineRule="exact"/>
        <w:jc w:val="left"/>
        <w:rPr>
          <w:rFonts w:ascii="ＭＳ ゴシック" w:eastAsia="ＭＳ ゴシック" w:hAnsi="ＭＳ ゴシック"/>
          <w:color w:val="000000"/>
          <w:sz w:val="20"/>
          <w:szCs w:val="20"/>
        </w:rPr>
      </w:pPr>
    </w:p>
    <w:p w14:paraId="466AE28A" w14:textId="0D81A9FE" w:rsidR="0073027A" w:rsidRDefault="0073027A" w:rsidP="003330F8">
      <w:pPr>
        <w:autoSpaceDE w:val="0"/>
        <w:autoSpaceDN w:val="0"/>
        <w:spacing w:line="280" w:lineRule="exact"/>
        <w:jc w:val="left"/>
        <w:rPr>
          <w:rFonts w:ascii="ＭＳ ゴシック" w:eastAsia="ＭＳ ゴシック" w:hAnsi="ＭＳ ゴシック"/>
          <w:color w:val="000000"/>
          <w:sz w:val="20"/>
          <w:szCs w:val="20"/>
        </w:rPr>
      </w:pPr>
    </w:p>
    <w:p w14:paraId="4263314B" w14:textId="7266D0AD" w:rsidR="0073027A" w:rsidRDefault="0073027A" w:rsidP="003330F8">
      <w:pPr>
        <w:autoSpaceDE w:val="0"/>
        <w:autoSpaceDN w:val="0"/>
        <w:spacing w:line="280" w:lineRule="exact"/>
        <w:jc w:val="left"/>
        <w:rPr>
          <w:rFonts w:ascii="ＭＳ ゴシック" w:eastAsia="ＭＳ ゴシック" w:hAnsi="ＭＳ ゴシック"/>
          <w:color w:val="000000"/>
          <w:sz w:val="20"/>
          <w:szCs w:val="20"/>
        </w:rPr>
      </w:pPr>
    </w:p>
    <w:p w14:paraId="6D607328" w14:textId="282EBE8B" w:rsidR="0073027A" w:rsidRDefault="0073027A" w:rsidP="003330F8">
      <w:pPr>
        <w:autoSpaceDE w:val="0"/>
        <w:autoSpaceDN w:val="0"/>
        <w:spacing w:line="280" w:lineRule="exact"/>
        <w:jc w:val="left"/>
        <w:rPr>
          <w:rFonts w:ascii="ＭＳ ゴシック" w:eastAsia="ＭＳ ゴシック" w:hAnsi="ＭＳ ゴシック"/>
          <w:color w:val="000000"/>
          <w:sz w:val="20"/>
          <w:szCs w:val="20"/>
        </w:rPr>
      </w:pPr>
    </w:p>
    <w:p w14:paraId="24509B76" w14:textId="77777777" w:rsidR="0073027A" w:rsidRDefault="0073027A" w:rsidP="003330F8">
      <w:pPr>
        <w:autoSpaceDE w:val="0"/>
        <w:autoSpaceDN w:val="0"/>
        <w:spacing w:line="280" w:lineRule="exact"/>
        <w:jc w:val="left"/>
        <w:rPr>
          <w:rFonts w:ascii="ＭＳ ゴシック" w:eastAsia="ＭＳ ゴシック" w:hAnsi="ＭＳ ゴシック"/>
          <w:color w:val="000000"/>
          <w:sz w:val="20"/>
          <w:szCs w:val="20"/>
        </w:rPr>
      </w:pPr>
    </w:p>
    <w:p w14:paraId="6EB349E9" w14:textId="77777777" w:rsidR="00BA19EC" w:rsidRPr="00076E23" w:rsidRDefault="00BA19EC" w:rsidP="003330F8">
      <w:pPr>
        <w:autoSpaceDE w:val="0"/>
        <w:autoSpaceDN w:val="0"/>
        <w:spacing w:line="280" w:lineRule="exact"/>
        <w:jc w:val="left"/>
        <w:rPr>
          <w:rFonts w:ascii="ＭＳ ゴシック" w:eastAsia="ＭＳ ゴシック" w:hAnsi="ＭＳ ゴシック"/>
          <w:color w:val="000000"/>
          <w:sz w:val="20"/>
          <w:szCs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985"/>
        <w:gridCol w:w="7753"/>
      </w:tblGrid>
      <w:tr w:rsidR="003330F8" w:rsidRPr="00326A22" w14:paraId="0BDF195F" w14:textId="77777777" w:rsidTr="00B93D98">
        <w:trPr>
          <w:trHeight w:val="667"/>
        </w:trPr>
        <w:tc>
          <w:tcPr>
            <w:tcW w:w="1985" w:type="dxa"/>
            <w:tcBorders>
              <w:top w:val="single" w:sz="18" w:space="0" w:color="auto"/>
              <w:left w:val="single" w:sz="18" w:space="0" w:color="auto"/>
              <w:bottom w:val="single" w:sz="4" w:space="0" w:color="auto"/>
              <w:right w:val="single" w:sz="18" w:space="0" w:color="auto"/>
            </w:tcBorders>
            <w:vAlign w:val="center"/>
          </w:tcPr>
          <w:p w14:paraId="018566F3" w14:textId="77777777" w:rsidR="003330F8" w:rsidRPr="00326A22" w:rsidRDefault="003330F8" w:rsidP="00686A57">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vAlign w:val="center"/>
          </w:tcPr>
          <w:p w14:paraId="75CB1B31" w14:textId="6727D64C" w:rsidR="003330F8" w:rsidRPr="00326A22" w:rsidRDefault="00145EAD" w:rsidP="00686A57">
            <w:pPr>
              <w:autoSpaceDE w:val="0"/>
              <w:autoSpaceDN w:val="0"/>
              <w:jc w:val="left"/>
              <w:rPr>
                <w:rFonts w:ascii="ＭＳ ゴシック" w:eastAsia="ＭＳ ゴシック" w:hAnsi="ＭＳ ゴシック" w:cs="ＭＳ Ｐゴシック"/>
                <w:color w:val="000000"/>
                <w:sz w:val="20"/>
                <w:szCs w:val="20"/>
              </w:rPr>
            </w:pPr>
            <w:r w:rsidRPr="00145EAD">
              <w:rPr>
                <w:rFonts w:ascii="ＭＳ ゴシック" w:eastAsia="ＭＳ ゴシック" w:hAnsi="ＭＳ ゴシック" w:cs="ＭＳ Ｐゴシック" w:hint="eastAsia"/>
                <w:color w:val="000000"/>
                <w:sz w:val="20"/>
                <w:szCs w:val="20"/>
              </w:rPr>
              <w:t>山手地域における遠隔監視による自動運転車両の実証運行事業</w:t>
            </w:r>
          </w:p>
        </w:tc>
      </w:tr>
      <w:tr w:rsidR="003330F8" w:rsidRPr="00326A22" w14:paraId="0635DEC6" w14:textId="77777777" w:rsidTr="00B93D98">
        <w:trPr>
          <w:trHeight w:val="414"/>
        </w:trPr>
        <w:tc>
          <w:tcPr>
            <w:tcW w:w="1985" w:type="dxa"/>
            <w:tcBorders>
              <w:top w:val="single" w:sz="4" w:space="0" w:color="auto"/>
              <w:left w:val="single" w:sz="18" w:space="0" w:color="auto"/>
              <w:bottom w:val="single" w:sz="4" w:space="0" w:color="auto"/>
              <w:right w:val="single" w:sz="18" w:space="0" w:color="auto"/>
            </w:tcBorders>
            <w:vAlign w:val="center"/>
          </w:tcPr>
          <w:p w14:paraId="08DD0631" w14:textId="77777777" w:rsidR="003330F8" w:rsidRPr="00326A22" w:rsidRDefault="003330F8" w:rsidP="00686A57">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vAlign w:val="center"/>
          </w:tcPr>
          <w:p w14:paraId="22432D84" w14:textId="074FEB0F" w:rsidR="003330F8" w:rsidRPr="00326A22" w:rsidRDefault="00145EAD" w:rsidP="00686A57">
            <w:pPr>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岸和田</w:t>
            </w:r>
            <w:r w:rsidR="00B90751">
              <w:rPr>
                <w:rFonts w:ascii="ＭＳ ゴシック" w:eastAsia="ＭＳ ゴシック" w:hAnsi="ＭＳ ゴシック" w:hint="eastAsia"/>
                <w:color w:val="000000"/>
                <w:sz w:val="20"/>
                <w:szCs w:val="20"/>
              </w:rPr>
              <w:t>市</w:t>
            </w:r>
          </w:p>
        </w:tc>
      </w:tr>
      <w:tr w:rsidR="003330F8" w:rsidRPr="00326A22" w14:paraId="0233176E" w14:textId="77777777" w:rsidTr="00B93D98">
        <w:trPr>
          <w:trHeight w:val="1681"/>
        </w:trPr>
        <w:tc>
          <w:tcPr>
            <w:tcW w:w="1985" w:type="dxa"/>
            <w:tcBorders>
              <w:top w:val="single" w:sz="4" w:space="0" w:color="auto"/>
              <w:left w:val="single" w:sz="18" w:space="0" w:color="auto"/>
              <w:bottom w:val="single" w:sz="4" w:space="0" w:color="auto"/>
              <w:right w:val="single" w:sz="18" w:space="0" w:color="auto"/>
            </w:tcBorders>
            <w:vAlign w:val="center"/>
          </w:tcPr>
          <w:p w14:paraId="5BAFFFC9" w14:textId="77777777" w:rsidR="003330F8" w:rsidRPr="00326A22" w:rsidRDefault="003330F8" w:rsidP="00686A57">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vAlign w:val="center"/>
          </w:tcPr>
          <w:p w14:paraId="1F9CF57F" w14:textId="691AE065" w:rsidR="00950E5A" w:rsidRPr="00950E5A" w:rsidRDefault="00950E5A" w:rsidP="00950E5A">
            <w:pPr>
              <w:autoSpaceDE w:val="0"/>
              <w:autoSpaceDN w:val="0"/>
              <w:rPr>
                <w:rFonts w:ascii="ＭＳ ゴシック" w:eastAsia="ＭＳ ゴシック" w:hAnsi="ＭＳ ゴシック"/>
                <w:color w:val="000000"/>
                <w:sz w:val="20"/>
                <w:szCs w:val="20"/>
              </w:rPr>
            </w:pPr>
            <w:r w:rsidRPr="00950E5A">
              <w:rPr>
                <w:rFonts w:ascii="ＭＳ ゴシック" w:eastAsia="ＭＳ ゴシック" w:hAnsi="ＭＳ ゴシック" w:hint="eastAsia"/>
                <w:color w:val="000000"/>
                <w:sz w:val="20"/>
                <w:szCs w:val="20"/>
              </w:rPr>
              <w:t>令和３年度～令和４年度の取組みでは、地域のにぎわいの創出やモビリティポートの有効性についての効果を確認できたことで、令和５年度には道の駅愛彩ランドへのモビリティポート及びシェアサイクルの設置・実装を実現した。令和６年度は山手地域での公共交通ネットワークの再構築に向けた検討のため、自動運転技術の実証と拠点施設（モビリティポート）の機能強化・待合環境の整備を図った。</w:t>
            </w:r>
          </w:p>
          <w:p w14:paraId="08FD8DBC" w14:textId="03AB6C68" w:rsidR="003330F8" w:rsidRPr="004E0D6D" w:rsidRDefault="00950E5A" w:rsidP="00950E5A">
            <w:pPr>
              <w:autoSpaceDE w:val="0"/>
              <w:autoSpaceDN w:val="0"/>
              <w:rPr>
                <w:rFonts w:ascii="ＭＳ ゴシック" w:eastAsia="ＭＳ ゴシック" w:hAnsi="ＭＳ ゴシック"/>
                <w:color w:val="000000"/>
                <w:sz w:val="20"/>
                <w:szCs w:val="20"/>
              </w:rPr>
            </w:pPr>
            <w:r w:rsidRPr="00950E5A">
              <w:rPr>
                <w:rFonts w:ascii="ＭＳ ゴシック" w:eastAsia="ＭＳ ゴシック" w:hAnsi="ＭＳ ゴシック" w:hint="eastAsia"/>
                <w:color w:val="000000"/>
                <w:sz w:val="20"/>
                <w:szCs w:val="20"/>
              </w:rPr>
              <w:t>今年度は昨年度実施した自動運転技術のステップアップとして遠隔監視を用いた自動運転車両の実証運行を行い、山手地域における公共交通ネットワークの再構築に向けた可能性を探る。</w:t>
            </w:r>
          </w:p>
        </w:tc>
      </w:tr>
      <w:tr w:rsidR="003330F8" w:rsidRPr="00326A22" w14:paraId="12E68601" w14:textId="77777777" w:rsidTr="00B93D98">
        <w:trPr>
          <w:trHeight w:val="1407"/>
        </w:trPr>
        <w:tc>
          <w:tcPr>
            <w:tcW w:w="1985" w:type="dxa"/>
            <w:vAlign w:val="center"/>
          </w:tcPr>
          <w:p w14:paraId="7D1677ED" w14:textId="77777777" w:rsidR="003330F8" w:rsidRPr="00326A22" w:rsidRDefault="003330F8" w:rsidP="00686A57">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vAlign w:val="center"/>
          </w:tcPr>
          <w:p w14:paraId="386013CA" w14:textId="4A95AAC5" w:rsidR="00145EAD" w:rsidRPr="00145EAD" w:rsidRDefault="00145EAD" w:rsidP="00BA19EC">
            <w:pPr>
              <w:autoSpaceDE w:val="0"/>
              <w:autoSpaceDN w:val="0"/>
              <w:rPr>
                <w:rFonts w:ascii="ＭＳ ゴシック" w:eastAsia="ＭＳ ゴシック" w:hAnsi="ＭＳ ゴシック"/>
                <w:sz w:val="20"/>
                <w:szCs w:val="20"/>
              </w:rPr>
            </w:pPr>
            <w:r w:rsidRPr="00145EAD">
              <w:rPr>
                <w:rFonts w:ascii="ＭＳ ゴシック" w:eastAsia="ＭＳ ゴシック" w:hAnsi="ＭＳ ゴシック" w:hint="eastAsia"/>
                <w:sz w:val="20"/>
                <w:szCs w:val="20"/>
              </w:rPr>
              <w:t>レベル４の自動運転に向けて、着実に事業を進めている点を評価。さらに、幹線道路から山間地域に向けて長距離の実証に取り組もうとしている点についても評価。</w:t>
            </w:r>
          </w:p>
          <w:p w14:paraId="58E3F36A" w14:textId="77777777" w:rsidR="00145EAD" w:rsidRPr="00145EAD" w:rsidRDefault="00145EAD" w:rsidP="00BA19EC">
            <w:pPr>
              <w:autoSpaceDE w:val="0"/>
              <w:autoSpaceDN w:val="0"/>
              <w:rPr>
                <w:rFonts w:ascii="ＭＳ ゴシック" w:eastAsia="ＭＳ ゴシック" w:hAnsi="ＭＳ ゴシック"/>
                <w:sz w:val="20"/>
                <w:szCs w:val="20"/>
              </w:rPr>
            </w:pPr>
            <w:r w:rsidRPr="00145EAD">
              <w:rPr>
                <w:rFonts w:ascii="ＭＳ ゴシック" w:eastAsia="ＭＳ ゴシック" w:hAnsi="ＭＳ ゴシック" w:hint="eastAsia"/>
                <w:sz w:val="20"/>
                <w:szCs w:val="20"/>
              </w:rPr>
              <w:t>レベル４の自動運転実現に向けてのロードマップを作成し、年度毎の計画を策定するとともに、近隣の自治体との更なる連携強化や、持続可能な仕組みの構築について、国も含めた行政での議論が更に深まることを期待。</w:t>
            </w:r>
          </w:p>
          <w:p w14:paraId="445BDAD2" w14:textId="3BFE0AD7" w:rsidR="003330F8" w:rsidRPr="00326A22" w:rsidRDefault="00145EAD" w:rsidP="00BA19EC">
            <w:pPr>
              <w:autoSpaceDE w:val="0"/>
              <w:autoSpaceDN w:val="0"/>
              <w:rPr>
                <w:rFonts w:ascii="ＭＳ ゴシック" w:eastAsia="ＭＳ ゴシック" w:hAnsi="ＭＳ ゴシック"/>
                <w:sz w:val="20"/>
                <w:szCs w:val="20"/>
              </w:rPr>
            </w:pPr>
            <w:r w:rsidRPr="00145EAD">
              <w:rPr>
                <w:rFonts w:ascii="ＭＳ ゴシック" w:eastAsia="ＭＳ ゴシック" w:hAnsi="ＭＳ ゴシック" w:hint="eastAsia"/>
                <w:sz w:val="20"/>
                <w:szCs w:val="20"/>
              </w:rPr>
              <w:t>同様の自動運転を実施している四條畷市とも連携し、レベル４の自動運転の早期実現に向けて相乗効果を発揮すること。</w:t>
            </w:r>
          </w:p>
        </w:tc>
      </w:tr>
    </w:tbl>
    <w:p w14:paraId="30AF946E" w14:textId="7DF355FB" w:rsidR="003330F8" w:rsidRDefault="003330F8" w:rsidP="003330F8">
      <w:pPr>
        <w:autoSpaceDE w:val="0"/>
        <w:autoSpaceDN w:val="0"/>
        <w:jc w:val="left"/>
        <w:rPr>
          <w:rFonts w:ascii="ＭＳ ゴシック" w:eastAsia="ＭＳ ゴシック" w:hAnsi="ＭＳ ゴシック"/>
          <w:b/>
          <w:color w:val="000000"/>
          <w:sz w:val="20"/>
          <w:szCs w:val="20"/>
        </w:rPr>
      </w:pPr>
    </w:p>
    <w:p w14:paraId="7B3685E0" w14:textId="77777777" w:rsidR="00BA19EC" w:rsidRDefault="00BA19EC" w:rsidP="003330F8">
      <w:pPr>
        <w:autoSpaceDE w:val="0"/>
        <w:autoSpaceDN w:val="0"/>
        <w:jc w:val="left"/>
        <w:rPr>
          <w:rFonts w:ascii="ＭＳ ゴシック" w:eastAsia="ＭＳ ゴシック" w:hAnsi="ＭＳ ゴシック"/>
          <w:b/>
          <w:color w:val="000000"/>
          <w:sz w:val="20"/>
          <w:szCs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985"/>
        <w:gridCol w:w="7753"/>
      </w:tblGrid>
      <w:tr w:rsidR="00145EAD" w:rsidRPr="00326A22" w14:paraId="0E31824E" w14:textId="77777777" w:rsidTr="00787EDC">
        <w:trPr>
          <w:trHeight w:val="474"/>
        </w:trPr>
        <w:tc>
          <w:tcPr>
            <w:tcW w:w="1985" w:type="dxa"/>
            <w:tcBorders>
              <w:top w:val="single" w:sz="18" w:space="0" w:color="auto"/>
              <w:left w:val="single" w:sz="18" w:space="0" w:color="auto"/>
              <w:bottom w:val="single" w:sz="4" w:space="0" w:color="auto"/>
              <w:right w:val="single" w:sz="18" w:space="0" w:color="auto"/>
            </w:tcBorders>
            <w:vAlign w:val="center"/>
          </w:tcPr>
          <w:p w14:paraId="56887EDE" w14:textId="77777777" w:rsidR="00145EAD" w:rsidRPr="00326A22" w:rsidRDefault="00145EAD" w:rsidP="00787EDC">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vAlign w:val="center"/>
          </w:tcPr>
          <w:p w14:paraId="4D77F652" w14:textId="3FD72CDF" w:rsidR="00145EAD" w:rsidRPr="00326A22" w:rsidRDefault="00145EAD" w:rsidP="00787EDC">
            <w:pPr>
              <w:autoSpaceDE w:val="0"/>
              <w:autoSpaceDN w:val="0"/>
              <w:jc w:val="left"/>
              <w:rPr>
                <w:rFonts w:ascii="ＭＳ ゴシック" w:eastAsia="ＭＳ ゴシック" w:hAnsi="ＭＳ ゴシック" w:cs="ＭＳ Ｐゴシック"/>
                <w:color w:val="000000"/>
                <w:sz w:val="20"/>
                <w:szCs w:val="20"/>
              </w:rPr>
            </w:pPr>
            <w:r w:rsidRPr="00145EAD">
              <w:rPr>
                <w:rFonts w:ascii="ＭＳ ゴシック" w:eastAsia="ＭＳ ゴシック" w:hAnsi="ＭＳ ゴシック" w:cs="ＭＳ Ｐゴシック" w:hint="eastAsia"/>
                <w:color w:val="000000"/>
                <w:sz w:val="20"/>
                <w:szCs w:val="20"/>
              </w:rPr>
              <w:t>自動運転車を起点とした地域主体のまちづくり推進事業</w:t>
            </w:r>
          </w:p>
        </w:tc>
      </w:tr>
      <w:tr w:rsidR="00145EAD" w:rsidRPr="00326A22" w14:paraId="4BCC5D92" w14:textId="77777777" w:rsidTr="00787EDC">
        <w:trPr>
          <w:trHeight w:val="398"/>
        </w:trPr>
        <w:tc>
          <w:tcPr>
            <w:tcW w:w="1985" w:type="dxa"/>
            <w:tcBorders>
              <w:top w:val="single" w:sz="4" w:space="0" w:color="auto"/>
              <w:left w:val="single" w:sz="18" w:space="0" w:color="auto"/>
              <w:bottom w:val="single" w:sz="4" w:space="0" w:color="auto"/>
              <w:right w:val="single" w:sz="18" w:space="0" w:color="auto"/>
            </w:tcBorders>
            <w:vAlign w:val="center"/>
          </w:tcPr>
          <w:p w14:paraId="1C60AE00" w14:textId="77777777" w:rsidR="00145EAD" w:rsidRPr="00326A22" w:rsidRDefault="00145EAD" w:rsidP="00787EDC">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vAlign w:val="center"/>
          </w:tcPr>
          <w:p w14:paraId="43FFEA4D" w14:textId="1ECF851B" w:rsidR="00145EAD" w:rsidRPr="00326A22" w:rsidRDefault="00145EAD" w:rsidP="00787EDC">
            <w:pPr>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cs="ＭＳ Ｐゴシック" w:hint="eastAsia"/>
                <w:color w:val="000000"/>
                <w:sz w:val="20"/>
                <w:szCs w:val="20"/>
              </w:rPr>
              <w:t>四條畷市</w:t>
            </w:r>
          </w:p>
        </w:tc>
      </w:tr>
      <w:tr w:rsidR="00145EAD" w:rsidRPr="00326A22" w14:paraId="7A10A0BF" w14:textId="77777777" w:rsidTr="00787EDC">
        <w:trPr>
          <w:trHeight w:val="699"/>
        </w:trPr>
        <w:tc>
          <w:tcPr>
            <w:tcW w:w="1985" w:type="dxa"/>
            <w:tcBorders>
              <w:top w:val="single" w:sz="4" w:space="0" w:color="auto"/>
              <w:left w:val="single" w:sz="18" w:space="0" w:color="auto"/>
              <w:bottom w:val="single" w:sz="4" w:space="0" w:color="auto"/>
              <w:right w:val="single" w:sz="18" w:space="0" w:color="auto"/>
            </w:tcBorders>
            <w:vAlign w:val="center"/>
          </w:tcPr>
          <w:p w14:paraId="7A2E7C75" w14:textId="77777777" w:rsidR="00145EAD" w:rsidRPr="00326A22" w:rsidRDefault="00145EAD" w:rsidP="00787EDC">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vAlign w:val="center"/>
          </w:tcPr>
          <w:p w14:paraId="081072CC" w14:textId="327276CE" w:rsidR="00BA19EC" w:rsidRPr="004E0D6D" w:rsidRDefault="00950E5A" w:rsidP="00950E5A">
            <w:pPr>
              <w:autoSpaceDE w:val="0"/>
              <w:autoSpaceDN w:val="0"/>
              <w:rPr>
                <w:rFonts w:ascii="ＭＳ ゴシック" w:eastAsia="ＭＳ ゴシック" w:hAnsi="ＭＳ ゴシック"/>
                <w:color w:val="000000"/>
                <w:sz w:val="20"/>
                <w:szCs w:val="20"/>
              </w:rPr>
            </w:pPr>
            <w:r w:rsidRPr="00950E5A">
              <w:rPr>
                <w:rFonts w:ascii="ＭＳ ゴシック" w:eastAsia="ＭＳ ゴシック" w:hAnsi="ＭＳ ゴシック" w:hint="eastAsia"/>
                <w:color w:val="000000"/>
                <w:sz w:val="20"/>
                <w:szCs w:val="20"/>
              </w:rPr>
              <w:t>令和９年（2027年）の自動運転レベル４実装に向けて、</w:t>
            </w:r>
            <w:r w:rsidR="00DD31D6" w:rsidRPr="00DD31D6">
              <w:rPr>
                <w:rFonts w:ascii="ＭＳ ゴシック" w:eastAsia="ＭＳ ゴシック" w:hAnsi="ＭＳ ゴシック" w:hint="eastAsia"/>
                <w:color w:val="000000"/>
                <w:sz w:val="20"/>
                <w:szCs w:val="20"/>
              </w:rPr>
              <w:t>車内外の状況等を遠隔で監視し、自動運転車の運転操作（遠隔操作）やボタン操作等の走行支援（遠隔アシスト）により自動運転車の走行に関し補完・支援状況を確認する</w:t>
            </w:r>
            <w:r w:rsidRPr="00950E5A">
              <w:rPr>
                <w:rFonts w:ascii="ＭＳ ゴシック" w:eastAsia="ＭＳ ゴシック" w:hAnsi="ＭＳ ゴシック" w:hint="eastAsia"/>
                <w:color w:val="000000"/>
                <w:sz w:val="20"/>
                <w:szCs w:val="20"/>
              </w:rPr>
              <w:t>遠隔制御・遠隔アシストシステムの実証実験</w:t>
            </w:r>
            <w:r w:rsidR="00DD31D6">
              <w:rPr>
                <w:rFonts w:ascii="ＭＳ ゴシック" w:eastAsia="ＭＳ ゴシック" w:hAnsi="ＭＳ ゴシック" w:hint="eastAsia"/>
                <w:color w:val="000000"/>
                <w:sz w:val="20"/>
                <w:szCs w:val="20"/>
              </w:rPr>
              <w:t>や、</w:t>
            </w:r>
            <w:r w:rsidRPr="00950E5A">
              <w:rPr>
                <w:rFonts w:ascii="ＭＳ ゴシック" w:eastAsia="ＭＳ ゴシック" w:hAnsi="ＭＳ ゴシック" w:hint="eastAsia"/>
                <w:color w:val="000000"/>
                <w:sz w:val="20"/>
                <w:szCs w:val="20"/>
              </w:rPr>
              <w:t>信号機情報（表示色・表示時間）を自動運転車に提供することで、自動運転車の信号交差点の通過判断（通過・停止）の支援状況を確認する</w:t>
            </w:r>
            <w:r w:rsidR="00DD31D6" w:rsidRPr="00DD31D6">
              <w:rPr>
                <w:rFonts w:ascii="ＭＳ ゴシック" w:eastAsia="ＭＳ ゴシック" w:hAnsi="ＭＳ ゴシック" w:hint="eastAsia"/>
                <w:color w:val="000000"/>
                <w:sz w:val="20"/>
                <w:szCs w:val="20"/>
              </w:rPr>
              <w:t>信号協調システムの実証実験</w:t>
            </w:r>
            <w:r w:rsidR="00DD31D6">
              <w:rPr>
                <w:rFonts w:ascii="ＭＳ ゴシック" w:eastAsia="ＭＳ ゴシック" w:hAnsi="ＭＳ ゴシック" w:hint="eastAsia"/>
                <w:color w:val="000000"/>
                <w:sz w:val="20"/>
                <w:szCs w:val="20"/>
              </w:rPr>
              <w:t>を実施。</w:t>
            </w:r>
          </w:p>
        </w:tc>
      </w:tr>
      <w:tr w:rsidR="00145EAD" w:rsidRPr="00326A22" w14:paraId="7CE3556F" w14:textId="77777777" w:rsidTr="00787EDC">
        <w:trPr>
          <w:trHeight w:val="1191"/>
        </w:trPr>
        <w:tc>
          <w:tcPr>
            <w:tcW w:w="1985" w:type="dxa"/>
            <w:vAlign w:val="center"/>
          </w:tcPr>
          <w:p w14:paraId="6AF3B8C5" w14:textId="77777777" w:rsidR="00145EAD" w:rsidRPr="00326A22" w:rsidRDefault="00145EAD" w:rsidP="00787EDC">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vAlign w:val="center"/>
          </w:tcPr>
          <w:p w14:paraId="4F0DAA55" w14:textId="77777777" w:rsidR="008A43A1" w:rsidRPr="008A43A1" w:rsidRDefault="008A43A1" w:rsidP="00BA19EC">
            <w:pPr>
              <w:autoSpaceDE w:val="0"/>
              <w:autoSpaceDN w:val="0"/>
              <w:rPr>
                <w:rFonts w:ascii="ＭＳ ゴシック" w:eastAsia="ＭＳ ゴシック" w:hAnsi="ＭＳ ゴシック"/>
                <w:sz w:val="20"/>
                <w:szCs w:val="20"/>
              </w:rPr>
            </w:pPr>
            <w:r w:rsidRPr="008A43A1">
              <w:rPr>
                <w:rFonts w:ascii="ＭＳ ゴシック" w:eastAsia="ＭＳ ゴシック" w:hAnsi="ＭＳ ゴシック" w:hint="eastAsia"/>
                <w:sz w:val="20"/>
                <w:szCs w:val="20"/>
              </w:rPr>
              <w:t>遠隔制御・遠隔アシストシステムは大阪初であり、新規性が高い。コンソーシアムの設立や地域住民が主体となるボランティアなど多様なプレーヤーが参画し、着実に事業継続できるよう工夫している点を評価。</w:t>
            </w:r>
          </w:p>
          <w:p w14:paraId="5A4C5F4F" w14:textId="77777777" w:rsidR="008A43A1" w:rsidRPr="008A43A1" w:rsidRDefault="008A43A1" w:rsidP="00BA19EC">
            <w:pPr>
              <w:autoSpaceDE w:val="0"/>
              <w:autoSpaceDN w:val="0"/>
              <w:rPr>
                <w:rFonts w:ascii="ＭＳ ゴシック" w:eastAsia="ＭＳ ゴシック" w:hAnsi="ＭＳ ゴシック"/>
                <w:sz w:val="20"/>
                <w:szCs w:val="20"/>
              </w:rPr>
            </w:pPr>
            <w:r w:rsidRPr="008A43A1">
              <w:rPr>
                <w:rFonts w:ascii="ＭＳ ゴシック" w:eastAsia="ＭＳ ゴシック" w:hAnsi="ＭＳ ゴシック" w:hint="eastAsia"/>
                <w:sz w:val="20"/>
                <w:szCs w:val="20"/>
              </w:rPr>
              <w:t>路車協調システムや信号協調システムとの連携による実証を積み重ね、その知見を共有することにより、地域ごとの道路事情に即した自動運転システムが構築されていくことを期待。</w:t>
            </w:r>
          </w:p>
          <w:p w14:paraId="2BF54EF8" w14:textId="3EF15123" w:rsidR="00145EAD" w:rsidRPr="00326A22" w:rsidRDefault="008A43A1" w:rsidP="008A43A1">
            <w:pPr>
              <w:autoSpaceDE w:val="0"/>
              <w:autoSpaceDN w:val="0"/>
              <w:rPr>
                <w:rFonts w:ascii="ＭＳ ゴシック" w:eastAsia="ＭＳ ゴシック" w:hAnsi="ＭＳ ゴシック"/>
                <w:sz w:val="20"/>
                <w:szCs w:val="20"/>
              </w:rPr>
            </w:pPr>
            <w:r w:rsidRPr="008A43A1">
              <w:rPr>
                <w:rFonts w:ascii="ＭＳ ゴシック" w:eastAsia="ＭＳ ゴシック" w:hAnsi="ＭＳ ゴシック" w:hint="eastAsia"/>
                <w:sz w:val="20"/>
                <w:szCs w:val="20"/>
              </w:rPr>
              <w:t>同様の自動運転を実施している岸和田市とも連携し、レベル４の自動運転の早期実現に向けて相乗効果を発揮すること。</w:t>
            </w:r>
          </w:p>
        </w:tc>
      </w:tr>
    </w:tbl>
    <w:p w14:paraId="78DF8760" w14:textId="6F275F23" w:rsidR="00F438D0" w:rsidRDefault="00F438D0" w:rsidP="003C4938">
      <w:pPr>
        <w:autoSpaceDE w:val="0"/>
        <w:autoSpaceDN w:val="0"/>
        <w:jc w:val="left"/>
        <w:rPr>
          <w:rFonts w:ascii="ＭＳ ゴシック" w:eastAsia="ＭＳ ゴシック" w:hAnsi="ＭＳ ゴシック"/>
          <w:b/>
          <w:color w:val="000000"/>
          <w:sz w:val="20"/>
          <w:szCs w:val="20"/>
        </w:rPr>
      </w:pPr>
    </w:p>
    <w:p w14:paraId="5479A658" w14:textId="59EF55B5" w:rsidR="00BA19EC" w:rsidRDefault="00BA19EC" w:rsidP="003C4938">
      <w:pPr>
        <w:autoSpaceDE w:val="0"/>
        <w:autoSpaceDN w:val="0"/>
        <w:jc w:val="left"/>
        <w:rPr>
          <w:rFonts w:ascii="ＭＳ ゴシック" w:eastAsia="ＭＳ ゴシック" w:hAnsi="ＭＳ ゴシック"/>
          <w:b/>
          <w:color w:val="000000"/>
          <w:sz w:val="20"/>
          <w:szCs w:val="20"/>
        </w:rPr>
      </w:pPr>
    </w:p>
    <w:p w14:paraId="4DB7F57E" w14:textId="2551BC77" w:rsidR="00BA19EC" w:rsidRDefault="00BA19EC" w:rsidP="003C4938">
      <w:pPr>
        <w:autoSpaceDE w:val="0"/>
        <w:autoSpaceDN w:val="0"/>
        <w:jc w:val="left"/>
        <w:rPr>
          <w:rFonts w:ascii="ＭＳ ゴシック" w:eastAsia="ＭＳ ゴシック" w:hAnsi="ＭＳ ゴシック"/>
          <w:b/>
          <w:color w:val="000000"/>
          <w:sz w:val="20"/>
          <w:szCs w:val="20"/>
        </w:rPr>
      </w:pPr>
    </w:p>
    <w:p w14:paraId="0039BF85" w14:textId="4368C3DA" w:rsidR="00BA19EC" w:rsidRDefault="00BA19EC" w:rsidP="003C4938">
      <w:pPr>
        <w:autoSpaceDE w:val="0"/>
        <w:autoSpaceDN w:val="0"/>
        <w:jc w:val="left"/>
        <w:rPr>
          <w:rFonts w:ascii="ＭＳ ゴシック" w:eastAsia="ＭＳ ゴシック" w:hAnsi="ＭＳ ゴシック"/>
          <w:b/>
          <w:color w:val="000000"/>
          <w:sz w:val="20"/>
          <w:szCs w:val="20"/>
        </w:rPr>
      </w:pPr>
    </w:p>
    <w:p w14:paraId="252E4EB3" w14:textId="7C8DEDF5" w:rsidR="0073027A" w:rsidRDefault="0073027A" w:rsidP="003C4938">
      <w:pPr>
        <w:autoSpaceDE w:val="0"/>
        <w:autoSpaceDN w:val="0"/>
        <w:jc w:val="left"/>
        <w:rPr>
          <w:rFonts w:ascii="ＭＳ ゴシック" w:eastAsia="ＭＳ ゴシック" w:hAnsi="ＭＳ ゴシック"/>
          <w:b/>
          <w:color w:val="000000"/>
          <w:sz w:val="20"/>
          <w:szCs w:val="20"/>
        </w:rPr>
      </w:pPr>
    </w:p>
    <w:p w14:paraId="6BEED466" w14:textId="44574BC2" w:rsidR="0073027A" w:rsidRDefault="0073027A" w:rsidP="003C4938">
      <w:pPr>
        <w:autoSpaceDE w:val="0"/>
        <w:autoSpaceDN w:val="0"/>
        <w:jc w:val="left"/>
        <w:rPr>
          <w:rFonts w:ascii="ＭＳ ゴシック" w:eastAsia="ＭＳ ゴシック" w:hAnsi="ＭＳ ゴシック"/>
          <w:b/>
          <w:color w:val="000000"/>
          <w:sz w:val="20"/>
          <w:szCs w:val="20"/>
        </w:rPr>
      </w:pPr>
    </w:p>
    <w:p w14:paraId="6402314F" w14:textId="432A89C0" w:rsidR="0073027A" w:rsidRDefault="0073027A" w:rsidP="003C4938">
      <w:pPr>
        <w:autoSpaceDE w:val="0"/>
        <w:autoSpaceDN w:val="0"/>
        <w:jc w:val="left"/>
        <w:rPr>
          <w:rFonts w:ascii="ＭＳ ゴシック" w:eastAsia="ＭＳ ゴシック" w:hAnsi="ＭＳ ゴシック"/>
          <w:b/>
          <w:color w:val="000000"/>
          <w:sz w:val="20"/>
          <w:szCs w:val="20"/>
        </w:rPr>
      </w:pPr>
    </w:p>
    <w:p w14:paraId="51F373B9" w14:textId="77777777" w:rsidR="0073027A" w:rsidRDefault="0073027A" w:rsidP="003C4938">
      <w:pPr>
        <w:autoSpaceDE w:val="0"/>
        <w:autoSpaceDN w:val="0"/>
        <w:jc w:val="left"/>
        <w:rPr>
          <w:rFonts w:ascii="ＭＳ ゴシック" w:eastAsia="ＭＳ ゴシック" w:hAnsi="ＭＳ ゴシック"/>
          <w:b/>
          <w:color w:val="000000"/>
          <w:sz w:val="20"/>
          <w:szCs w:val="20"/>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985"/>
        <w:gridCol w:w="7753"/>
      </w:tblGrid>
      <w:tr w:rsidR="00385E60" w:rsidRPr="00326A22" w14:paraId="3FFD9A27" w14:textId="77777777" w:rsidTr="002E2E0A">
        <w:trPr>
          <w:trHeight w:val="474"/>
        </w:trPr>
        <w:tc>
          <w:tcPr>
            <w:tcW w:w="1985" w:type="dxa"/>
            <w:tcBorders>
              <w:top w:val="single" w:sz="18" w:space="0" w:color="auto"/>
              <w:left w:val="single" w:sz="18" w:space="0" w:color="auto"/>
              <w:bottom w:val="single" w:sz="4" w:space="0" w:color="auto"/>
              <w:right w:val="single" w:sz="18" w:space="0" w:color="auto"/>
            </w:tcBorders>
            <w:vAlign w:val="center"/>
          </w:tcPr>
          <w:p w14:paraId="3A3E6365" w14:textId="77777777" w:rsidR="00385E60" w:rsidRPr="00326A22" w:rsidRDefault="00385E60" w:rsidP="002E2E0A">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r w:rsidRPr="00326A22">
              <w:rPr>
                <w:rFonts w:ascii="ＭＳ ゴシック" w:eastAsia="ＭＳ ゴシック" w:hAnsi="ＭＳ ゴシック" w:hint="eastAsia"/>
                <w:sz w:val="20"/>
                <w:szCs w:val="20"/>
              </w:rPr>
              <w:t>名称</w:t>
            </w:r>
          </w:p>
        </w:tc>
        <w:tc>
          <w:tcPr>
            <w:tcW w:w="7753" w:type="dxa"/>
            <w:vAlign w:val="center"/>
          </w:tcPr>
          <w:p w14:paraId="0677E0F4" w14:textId="796EA02B" w:rsidR="00385E60" w:rsidRPr="00326A22" w:rsidRDefault="00385E60" w:rsidP="002E2E0A">
            <w:pPr>
              <w:autoSpaceDE w:val="0"/>
              <w:autoSpaceDN w:val="0"/>
              <w:jc w:val="left"/>
              <w:rPr>
                <w:rFonts w:ascii="ＭＳ ゴシック" w:eastAsia="ＭＳ ゴシック" w:hAnsi="ＭＳ ゴシック" w:cs="ＭＳ Ｐゴシック"/>
                <w:color w:val="000000"/>
                <w:sz w:val="20"/>
                <w:szCs w:val="20"/>
              </w:rPr>
            </w:pPr>
            <w:r w:rsidRPr="00385E60">
              <w:rPr>
                <w:rFonts w:ascii="ＭＳ ゴシック" w:eastAsia="ＭＳ ゴシック" w:hAnsi="ＭＳ ゴシック" w:cs="ＭＳ Ｐゴシック" w:hint="eastAsia"/>
                <w:color w:val="000000"/>
                <w:sz w:val="20"/>
                <w:szCs w:val="20"/>
              </w:rPr>
              <w:t>人工衛星画像のAI解析による漏水調査事業</w:t>
            </w:r>
          </w:p>
        </w:tc>
      </w:tr>
      <w:tr w:rsidR="00385E60" w:rsidRPr="00326A22" w14:paraId="346D3538" w14:textId="77777777" w:rsidTr="002E2E0A">
        <w:trPr>
          <w:trHeight w:val="398"/>
        </w:trPr>
        <w:tc>
          <w:tcPr>
            <w:tcW w:w="1985" w:type="dxa"/>
            <w:tcBorders>
              <w:top w:val="single" w:sz="4" w:space="0" w:color="auto"/>
              <w:left w:val="single" w:sz="18" w:space="0" w:color="auto"/>
              <w:bottom w:val="single" w:sz="4" w:space="0" w:color="auto"/>
              <w:right w:val="single" w:sz="18" w:space="0" w:color="auto"/>
            </w:tcBorders>
            <w:vAlign w:val="center"/>
          </w:tcPr>
          <w:p w14:paraId="7F0F95C4" w14:textId="77777777" w:rsidR="00385E60" w:rsidRPr="00326A22" w:rsidRDefault="00385E60" w:rsidP="002E2E0A">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市町村名</w:t>
            </w:r>
          </w:p>
        </w:tc>
        <w:tc>
          <w:tcPr>
            <w:tcW w:w="7753" w:type="dxa"/>
            <w:vAlign w:val="center"/>
          </w:tcPr>
          <w:p w14:paraId="13F18AF9" w14:textId="46832D7F" w:rsidR="00385E60" w:rsidRPr="00326A22" w:rsidRDefault="00385E60" w:rsidP="002E2E0A">
            <w:pPr>
              <w:autoSpaceDE w:val="0"/>
              <w:autoSpaceDN w:val="0"/>
              <w:jc w:val="left"/>
              <w:rPr>
                <w:rFonts w:ascii="ＭＳ ゴシック" w:eastAsia="ＭＳ ゴシック" w:hAnsi="ＭＳ ゴシック"/>
                <w:color w:val="000000"/>
                <w:sz w:val="20"/>
                <w:szCs w:val="20"/>
              </w:rPr>
            </w:pPr>
            <w:r w:rsidRPr="00385E60">
              <w:rPr>
                <w:rFonts w:ascii="ＭＳ ゴシック" w:eastAsia="ＭＳ ゴシック" w:hAnsi="ＭＳ ゴシック" w:cs="ＭＳ Ｐゴシック" w:hint="eastAsia"/>
                <w:color w:val="000000"/>
                <w:sz w:val="20"/>
                <w:szCs w:val="20"/>
              </w:rPr>
              <w:t>堺市</w:t>
            </w:r>
            <w:r w:rsidR="001E18D6">
              <w:rPr>
                <w:rFonts w:ascii="ＭＳ ゴシック" w:eastAsia="ＭＳ ゴシック" w:hAnsi="ＭＳ ゴシック" w:cs="ＭＳ Ｐゴシック" w:hint="eastAsia"/>
                <w:color w:val="000000"/>
                <w:sz w:val="20"/>
                <w:szCs w:val="20"/>
              </w:rPr>
              <w:t>他５団体</w:t>
            </w:r>
            <w:r w:rsidR="00BA19EC">
              <w:rPr>
                <w:rFonts w:ascii="ＭＳ ゴシック" w:eastAsia="ＭＳ ゴシック" w:hAnsi="ＭＳ ゴシック" w:cs="ＭＳ Ｐゴシック" w:hint="eastAsia"/>
                <w:color w:val="000000"/>
                <w:sz w:val="20"/>
                <w:szCs w:val="20"/>
              </w:rPr>
              <w:t>（ｎ対ｎサービス事業）</w:t>
            </w:r>
          </w:p>
        </w:tc>
      </w:tr>
      <w:tr w:rsidR="00385E60" w:rsidRPr="00326A22" w14:paraId="3732E82E" w14:textId="77777777" w:rsidTr="002E2E0A">
        <w:trPr>
          <w:trHeight w:val="699"/>
        </w:trPr>
        <w:tc>
          <w:tcPr>
            <w:tcW w:w="1985" w:type="dxa"/>
            <w:tcBorders>
              <w:top w:val="single" w:sz="4" w:space="0" w:color="auto"/>
              <w:left w:val="single" w:sz="18" w:space="0" w:color="auto"/>
              <w:bottom w:val="single" w:sz="4" w:space="0" w:color="auto"/>
              <w:right w:val="single" w:sz="18" w:space="0" w:color="auto"/>
            </w:tcBorders>
            <w:vAlign w:val="center"/>
          </w:tcPr>
          <w:p w14:paraId="5C9F791D" w14:textId="77777777" w:rsidR="00385E60" w:rsidRPr="00326A22" w:rsidRDefault="00385E60" w:rsidP="002E2E0A">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w:t>
            </w:r>
            <w:r w:rsidRPr="00326A22">
              <w:rPr>
                <w:rFonts w:ascii="ＭＳ ゴシック" w:eastAsia="ＭＳ ゴシック" w:hAnsi="ＭＳ ゴシック" w:hint="eastAsia"/>
                <w:sz w:val="20"/>
                <w:szCs w:val="20"/>
              </w:rPr>
              <w:t>概要</w:t>
            </w:r>
          </w:p>
        </w:tc>
        <w:tc>
          <w:tcPr>
            <w:tcW w:w="7753" w:type="dxa"/>
            <w:vAlign w:val="center"/>
          </w:tcPr>
          <w:p w14:paraId="02F77DFB" w14:textId="5E444E83" w:rsidR="00950E5A" w:rsidRPr="00456AD9" w:rsidRDefault="00950E5A" w:rsidP="0073027A">
            <w:pPr>
              <w:autoSpaceDE w:val="0"/>
              <w:autoSpaceDN w:val="0"/>
              <w:rPr>
                <w:rFonts w:ascii="ＭＳ ゴシック" w:eastAsia="ＭＳ ゴシック" w:hAnsi="ＭＳ ゴシック"/>
                <w:color w:val="000000"/>
                <w:sz w:val="20"/>
                <w:szCs w:val="20"/>
              </w:rPr>
            </w:pPr>
            <w:bookmarkStart w:id="0" w:name="_Hlk202457301"/>
            <w:r w:rsidRPr="00456AD9">
              <w:rPr>
                <w:rFonts w:ascii="ＭＳ ゴシック" w:eastAsia="ＭＳ ゴシック" w:hAnsi="ＭＳ ゴシック" w:hint="eastAsia"/>
                <w:color w:val="000000"/>
                <w:sz w:val="20"/>
                <w:szCs w:val="20"/>
              </w:rPr>
              <w:t>堺市</w:t>
            </w:r>
            <w:r w:rsidR="004B0EDB">
              <w:rPr>
                <w:rFonts w:ascii="ＭＳ ゴシック" w:eastAsia="ＭＳ ゴシック" w:hAnsi="ＭＳ ゴシック" w:hint="eastAsia"/>
                <w:color w:val="000000"/>
                <w:sz w:val="20"/>
                <w:szCs w:val="20"/>
              </w:rPr>
              <w:t>を</w:t>
            </w:r>
            <w:r w:rsidRPr="00456AD9">
              <w:rPr>
                <w:rFonts w:ascii="ＭＳ ゴシック" w:eastAsia="ＭＳ ゴシック" w:hAnsi="ＭＳ ゴシック" w:hint="eastAsia"/>
                <w:color w:val="000000"/>
                <w:sz w:val="20"/>
                <w:szCs w:val="20"/>
              </w:rPr>
              <w:t>幹事団体</w:t>
            </w:r>
            <w:r w:rsidR="004B0EDB">
              <w:rPr>
                <w:rFonts w:ascii="ＭＳ ゴシック" w:eastAsia="ＭＳ ゴシック" w:hAnsi="ＭＳ ゴシック" w:hint="eastAsia"/>
                <w:color w:val="000000"/>
                <w:sz w:val="20"/>
                <w:szCs w:val="20"/>
              </w:rPr>
              <w:t>として</w:t>
            </w:r>
            <w:r w:rsidR="002061E0">
              <w:rPr>
                <w:rFonts w:ascii="ＭＳ ゴシック" w:eastAsia="ＭＳ ゴシック" w:hAnsi="ＭＳ ゴシック" w:hint="eastAsia"/>
                <w:color w:val="000000"/>
                <w:sz w:val="20"/>
                <w:szCs w:val="20"/>
              </w:rPr>
              <w:t>他</w:t>
            </w:r>
            <w:r w:rsidR="004B0EDB">
              <w:rPr>
                <w:rFonts w:ascii="ＭＳ ゴシック" w:eastAsia="ＭＳ ゴシック" w:hAnsi="ＭＳ ゴシック" w:hint="eastAsia"/>
                <w:color w:val="000000"/>
                <w:sz w:val="20"/>
                <w:szCs w:val="20"/>
              </w:rPr>
              <w:t>５団体が連携</w:t>
            </w:r>
            <w:bookmarkEnd w:id="0"/>
            <w:r w:rsidR="004B0EDB">
              <w:rPr>
                <w:rFonts w:ascii="ＭＳ ゴシック" w:eastAsia="ＭＳ ゴシック" w:hAnsi="ＭＳ ゴシック" w:hint="eastAsia"/>
                <w:color w:val="000000"/>
                <w:sz w:val="20"/>
                <w:szCs w:val="20"/>
              </w:rPr>
              <w:t>し、</w:t>
            </w:r>
            <w:r w:rsidRPr="00456AD9">
              <w:rPr>
                <w:rFonts w:ascii="ＭＳ ゴシック" w:eastAsia="ＭＳ ゴシック" w:hAnsi="ＭＳ ゴシック" w:hint="eastAsia"/>
                <w:color w:val="000000"/>
                <w:sz w:val="20"/>
                <w:szCs w:val="20"/>
              </w:rPr>
              <w:t>各</w:t>
            </w:r>
            <w:r>
              <w:rPr>
                <w:rFonts w:ascii="ＭＳ ゴシック" w:eastAsia="ＭＳ ゴシック" w:hAnsi="ＭＳ ゴシック" w:hint="eastAsia"/>
                <w:color w:val="000000"/>
                <w:sz w:val="20"/>
                <w:szCs w:val="20"/>
              </w:rPr>
              <w:t>団体</w:t>
            </w:r>
            <w:r w:rsidRPr="00456AD9">
              <w:rPr>
                <w:rFonts w:ascii="ＭＳ ゴシック" w:eastAsia="ＭＳ ゴシック" w:hAnsi="ＭＳ ゴシック" w:hint="eastAsia"/>
                <w:color w:val="000000"/>
                <w:sz w:val="20"/>
                <w:szCs w:val="20"/>
              </w:rPr>
              <w:t>に</w:t>
            </w:r>
            <w:r>
              <w:rPr>
                <w:rFonts w:ascii="ＭＳ ゴシック" w:eastAsia="ＭＳ ゴシック" w:hAnsi="ＭＳ ゴシック" w:hint="eastAsia"/>
                <w:color w:val="000000"/>
                <w:sz w:val="20"/>
                <w:szCs w:val="20"/>
              </w:rPr>
              <w:t>て</w:t>
            </w:r>
            <w:r w:rsidRPr="00456AD9">
              <w:rPr>
                <w:rFonts w:ascii="ＭＳ ゴシック" w:eastAsia="ＭＳ ゴシック" w:hAnsi="ＭＳ ゴシック" w:hint="eastAsia"/>
                <w:color w:val="000000"/>
                <w:sz w:val="20"/>
                <w:szCs w:val="20"/>
              </w:rPr>
              <w:t>定めた頻度で実施している、調査員による漏水調査（直接調査）に代わり、人工衛星画像のAI解析を活用した調査を行う</w:t>
            </w:r>
            <w:r>
              <w:rPr>
                <w:rFonts w:ascii="ＭＳ ゴシック" w:eastAsia="ＭＳ ゴシック" w:hAnsi="ＭＳ ゴシック" w:hint="eastAsia"/>
                <w:color w:val="000000"/>
                <w:sz w:val="20"/>
                <w:szCs w:val="20"/>
              </w:rPr>
              <w:t>。</w:t>
            </w:r>
          </w:p>
          <w:p w14:paraId="3D3F0F18" w14:textId="6BA8B264" w:rsidR="00385E60" w:rsidRPr="004E0D6D" w:rsidRDefault="00950E5A" w:rsidP="00950E5A">
            <w:pPr>
              <w:autoSpaceDE w:val="0"/>
              <w:autoSpaceDN w:val="0"/>
              <w:rPr>
                <w:rFonts w:ascii="ＭＳ ゴシック" w:eastAsia="ＭＳ ゴシック" w:hAnsi="ＭＳ ゴシック"/>
                <w:color w:val="000000"/>
                <w:sz w:val="20"/>
                <w:szCs w:val="20"/>
              </w:rPr>
            </w:pPr>
            <w:r w:rsidRPr="00456AD9">
              <w:rPr>
                <w:rFonts w:ascii="ＭＳ ゴシック" w:eastAsia="ＭＳ ゴシック" w:hAnsi="ＭＳ ゴシック" w:hint="eastAsia"/>
                <w:color w:val="000000"/>
                <w:sz w:val="20"/>
                <w:szCs w:val="20"/>
              </w:rPr>
              <w:t>効率的な漏水調査を実施することで、漏水による2次災害の防止や水の有効利用による水道事業の安定を図るなど、市民サービスの向上につながる</w:t>
            </w:r>
            <w:r>
              <w:rPr>
                <w:rFonts w:ascii="ＭＳ ゴシック" w:eastAsia="ＭＳ ゴシック" w:hAnsi="ＭＳ ゴシック" w:hint="eastAsia"/>
                <w:color w:val="000000"/>
                <w:sz w:val="20"/>
                <w:szCs w:val="20"/>
              </w:rPr>
              <w:t>。</w:t>
            </w:r>
          </w:p>
        </w:tc>
      </w:tr>
      <w:tr w:rsidR="00385E60" w:rsidRPr="00326A22" w14:paraId="143CA41F" w14:textId="77777777" w:rsidTr="00385E60">
        <w:trPr>
          <w:trHeight w:val="557"/>
        </w:trPr>
        <w:tc>
          <w:tcPr>
            <w:tcW w:w="1985" w:type="dxa"/>
            <w:vAlign w:val="center"/>
          </w:tcPr>
          <w:p w14:paraId="37020C18" w14:textId="77777777" w:rsidR="00385E60" w:rsidRPr="00326A22" w:rsidRDefault="00385E60" w:rsidP="002E2E0A">
            <w:pPr>
              <w:autoSpaceDE w:val="0"/>
              <w:autoSpaceDN w:val="0"/>
              <w:jc w:val="center"/>
              <w:rPr>
                <w:rFonts w:ascii="ＭＳ ゴシック" w:eastAsia="ＭＳ ゴシック" w:hAnsi="ＭＳ ゴシック"/>
                <w:sz w:val="20"/>
                <w:szCs w:val="20"/>
              </w:rPr>
            </w:pPr>
            <w:r w:rsidRPr="00326A22">
              <w:rPr>
                <w:rFonts w:ascii="ＭＳ ゴシック" w:eastAsia="ＭＳ ゴシック" w:hAnsi="ＭＳ ゴシック" w:hint="eastAsia"/>
                <w:sz w:val="20"/>
                <w:szCs w:val="20"/>
              </w:rPr>
              <w:t>採択コメント</w:t>
            </w:r>
          </w:p>
        </w:tc>
        <w:tc>
          <w:tcPr>
            <w:tcW w:w="7753" w:type="dxa"/>
            <w:vAlign w:val="center"/>
          </w:tcPr>
          <w:p w14:paraId="55260CCA" w14:textId="6652C5DD" w:rsidR="00385E60" w:rsidRPr="00385E60" w:rsidRDefault="00385E60" w:rsidP="00BA19EC">
            <w:pPr>
              <w:autoSpaceDE w:val="0"/>
              <w:autoSpaceDN w:val="0"/>
              <w:rPr>
                <w:rFonts w:ascii="ＭＳ ゴシック" w:eastAsia="ＭＳ ゴシック" w:hAnsi="ＭＳ ゴシック"/>
                <w:sz w:val="20"/>
                <w:szCs w:val="20"/>
              </w:rPr>
            </w:pPr>
            <w:r w:rsidRPr="00385E60">
              <w:rPr>
                <w:rFonts w:ascii="ＭＳ ゴシック" w:eastAsia="ＭＳ ゴシック" w:hAnsi="ＭＳ ゴシック" w:hint="eastAsia"/>
                <w:sz w:val="20"/>
                <w:szCs w:val="20"/>
              </w:rPr>
              <w:t>緊急性が高い自治体共通の事業課題に対し、複数の自治体に働きかけを行い、その結果</w:t>
            </w:r>
            <w:r w:rsidR="00D646B9">
              <w:rPr>
                <w:rFonts w:ascii="ＭＳ ゴシック" w:eastAsia="ＭＳ ゴシック" w:hAnsi="ＭＳ ゴシック" w:hint="eastAsia"/>
                <w:sz w:val="20"/>
                <w:szCs w:val="20"/>
              </w:rPr>
              <w:t>６</w:t>
            </w:r>
            <w:r w:rsidRPr="00385E60">
              <w:rPr>
                <w:rFonts w:ascii="ＭＳ ゴシック" w:eastAsia="ＭＳ ゴシック" w:hAnsi="ＭＳ ゴシック" w:hint="eastAsia"/>
                <w:sz w:val="20"/>
                <w:szCs w:val="20"/>
              </w:rPr>
              <w:t>団体が連携することで、経済的効果の高い調達が実現できている点を評価。</w:t>
            </w:r>
          </w:p>
          <w:p w14:paraId="749BB35B" w14:textId="2FC58B8F" w:rsidR="00385E60" w:rsidRPr="00326A22" w:rsidRDefault="00385E60" w:rsidP="00385E60">
            <w:pPr>
              <w:autoSpaceDE w:val="0"/>
              <w:autoSpaceDN w:val="0"/>
              <w:rPr>
                <w:rFonts w:ascii="ＭＳ ゴシック" w:eastAsia="ＭＳ ゴシック" w:hAnsi="ＭＳ ゴシック"/>
                <w:sz w:val="20"/>
                <w:szCs w:val="20"/>
              </w:rPr>
            </w:pPr>
            <w:r w:rsidRPr="00385E60">
              <w:rPr>
                <w:rFonts w:ascii="ＭＳ ゴシック" w:eastAsia="ＭＳ ゴシック" w:hAnsi="ＭＳ ゴシック" w:hint="eastAsia"/>
                <w:sz w:val="20"/>
                <w:szCs w:val="20"/>
              </w:rPr>
              <w:t>調査方法やその結果等のノウハウを共有し、今後さらに効果的な施策が立案されるとともに、広域的かつ継続的な事業実施に向けたスキームが構築されることを期待。</w:t>
            </w:r>
          </w:p>
        </w:tc>
      </w:tr>
    </w:tbl>
    <w:p w14:paraId="76306923" w14:textId="77777777" w:rsidR="00385E60" w:rsidRPr="00385E60" w:rsidRDefault="00385E60" w:rsidP="003C4938">
      <w:pPr>
        <w:autoSpaceDE w:val="0"/>
        <w:autoSpaceDN w:val="0"/>
        <w:jc w:val="left"/>
        <w:rPr>
          <w:rFonts w:ascii="ＭＳ ゴシック" w:eastAsia="ＭＳ ゴシック" w:hAnsi="ＭＳ ゴシック"/>
          <w:b/>
          <w:color w:val="000000"/>
          <w:sz w:val="20"/>
          <w:szCs w:val="20"/>
        </w:rPr>
      </w:pPr>
    </w:p>
    <w:sectPr w:rsidR="00385E60" w:rsidRPr="00385E60" w:rsidSect="00AC2A5B">
      <w:footerReference w:type="default" r:id="rId7"/>
      <w:pgSz w:w="11907" w:h="16840" w:code="9"/>
      <w:pgMar w:top="1134" w:right="1134" w:bottom="624"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5A16" w14:textId="77777777" w:rsidR="00A779E6" w:rsidRDefault="00A779E6">
      <w:r>
        <w:separator/>
      </w:r>
    </w:p>
  </w:endnote>
  <w:endnote w:type="continuationSeparator" w:id="0">
    <w:p w14:paraId="01AB8B45" w14:textId="77777777" w:rsidR="00A779E6" w:rsidRDefault="00A7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92D9" w14:textId="77777777" w:rsidR="00C10D22" w:rsidRPr="00AD7A2A" w:rsidRDefault="00C10D22" w:rsidP="00AD7A2A">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A2FD" w14:textId="77777777" w:rsidR="00A779E6" w:rsidRDefault="00A779E6">
      <w:r>
        <w:separator/>
      </w:r>
    </w:p>
  </w:footnote>
  <w:footnote w:type="continuationSeparator" w:id="0">
    <w:p w14:paraId="59F29A37" w14:textId="77777777" w:rsidR="00A779E6" w:rsidRDefault="00A7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F06"/>
    <w:multiLevelType w:val="hybridMultilevel"/>
    <w:tmpl w:val="7E7E1B80"/>
    <w:lvl w:ilvl="0" w:tplc="19288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E0"/>
    <w:rsid w:val="000049C1"/>
    <w:rsid w:val="000124A9"/>
    <w:rsid w:val="00015BA1"/>
    <w:rsid w:val="00021800"/>
    <w:rsid w:val="00026DCA"/>
    <w:rsid w:val="00036544"/>
    <w:rsid w:val="00036E08"/>
    <w:rsid w:val="00042804"/>
    <w:rsid w:val="00042DD1"/>
    <w:rsid w:val="00045AB8"/>
    <w:rsid w:val="000469BB"/>
    <w:rsid w:val="00050FB2"/>
    <w:rsid w:val="00051D5C"/>
    <w:rsid w:val="00051F82"/>
    <w:rsid w:val="000521B6"/>
    <w:rsid w:val="00063953"/>
    <w:rsid w:val="00064A10"/>
    <w:rsid w:val="00076E23"/>
    <w:rsid w:val="00081D3B"/>
    <w:rsid w:val="00082671"/>
    <w:rsid w:val="00087615"/>
    <w:rsid w:val="00087CF6"/>
    <w:rsid w:val="00093C62"/>
    <w:rsid w:val="00094A84"/>
    <w:rsid w:val="000978EA"/>
    <w:rsid w:val="000A0924"/>
    <w:rsid w:val="000A3801"/>
    <w:rsid w:val="000A38AC"/>
    <w:rsid w:val="000A3981"/>
    <w:rsid w:val="000B1E50"/>
    <w:rsid w:val="000B28EC"/>
    <w:rsid w:val="000B4037"/>
    <w:rsid w:val="000B7C1D"/>
    <w:rsid w:val="000C0C74"/>
    <w:rsid w:val="000C17C2"/>
    <w:rsid w:val="000C5A9C"/>
    <w:rsid w:val="000C7A13"/>
    <w:rsid w:val="000E4E78"/>
    <w:rsid w:val="000E6698"/>
    <w:rsid w:val="000E6863"/>
    <w:rsid w:val="000F44BB"/>
    <w:rsid w:val="000F5500"/>
    <w:rsid w:val="00100B0E"/>
    <w:rsid w:val="0010304F"/>
    <w:rsid w:val="00103673"/>
    <w:rsid w:val="00110758"/>
    <w:rsid w:val="00115416"/>
    <w:rsid w:val="00122517"/>
    <w:rsid w:val="00124ABF"/>
    <w:rsid w:val="00125644"/>
    <w:rsid w:val="001268D6"/>
    <w:rsid w:val="00127A51"/>
    <w:rsid w:val="00134FFE"/>
    <w:rsid w:val="00140C9A"/>
    <w:rsid w:val="00145EAD"/>
    <w:rsid w:val="00145EE4"/>
    <w:rsid w:val="00150AE5"/>
    <w:rsid w:val="0015322E"/>
    <w:rsid w:val="00163B34"/>
    <w:rsid w:val="001651F6"/>
    <w:rsid w:val="0016586B"/>
    <w:rsid w:val="0017073E"/>
    <w:rsid w:val="00177C59"/>
    <w:rsid w:val="00186E70"/>
    <w:rsid w:val="001873D9"/>
    <w:rsid w:val="00187E8B"/>
    <w:rsid w:val="001927EA"/>
    <w:rsid w:val="00193A92"/>
    <w:rsid w:val="001947A5"/>
    <w:rsid w:val="00197F46"/>
    <w:rsid w:val="001A08F7"/>
    <w:rsid w:val="001A10A5"/>
    <w:rsid w:val="001A19A1"/>
    <w:rsid w:val="001A282A"/>
    <w:rsid w:val="001A37EA"/>
    <w:rsid w:val="001A5DCF"/>
    <w:rsid w:val="001B6399"/>
    <w:rsid w:val="001C01D6"/>
    <w:rsid w:val="001C346E"/>
    <w:rsid w:val="001C3F13"/>
    <w:rsid w:val="001D46ED"/>
    <w:rsid w:val="001E087A"/>
    <w:rsid w:val="001E18D6"/>
    <w:rsid w:val="001F1CD2"/>
    <w:rsid w:val="0020446E"/>
    <w:rsid w:val="00205B98"/>
    <w:rsid w:val="002061E0"/>
    <w:rsid w:val="0020759A"/>
    <w:rsid w:val="002109CD"/>
    <w:rsid w:val="00211B7A"/>
    <w:rsid w:val="00213647"/>
    <w:rsid w:val="00214741"/>
    <w:rsid w:val="00230EFF"/>
    <w:rsid w:val="00232D9D"/>
    <w:rsid w:val="00235EE6"/>
    <w:rsid w:val="00236E1E"/>
    <w:rsid w:val="00244434"/>
    <w:rsid w:val="00245FA5"/>
    <w:rsid w:val="002531E3"/>
    <w:rsid w:val="00254A1E"/>
    <w:rsid w:val="00257F60"/>
    <w:rsid w:val="002762A1"/>
    <w:rsid w:val="002812BD"/>
    <w:rsid w:val="00292FB1"/>
    <w:rsid w:val="002978A3"/>
    <w:rsid w:val="002A28C7"/>
    <w:rsid w:val="002A302B"/>
    <w:rsid w:val="002A5EDA"/>
    <w:rsid w:val="002A727C"/>
    <w:rsid w:val="002B1676"/>
    <w:rsid w:val="002B49E2"/>
    <w:rsid w:val="002E2B27"/>
    <w:rsid w:val="002E354B"/>
    <w:rsid w:val="002E7410"/>
    <w:rsid w:val="002E77D7"/>
    <w:rsid w:val="002F3337"/>
    <w:rsid w:val="002F3F0E"/>
    <w:rsid w:val="002F46ED"/>
    <w:rsid w:val="002F67F7"/>
    <w:rsid w:val="00300694"/>
    <w:rsid w:val="003016B6"/>
    <w:rsid w:val="00305D8D"/>
    <w:rsid w:val="0031681C"/>
    <w:rsid w:val="003216B9"/>
    <w:rsid w:val="00322504"/>
    <w:rsid w:val="00324A4B"/>
    <w:rsid w:val="00326A22"/>
    <w:rsid w:val="003330F8"/>
    <w:rsid w:val="00341CD9"/>
    <w:rsid w:val="003469B8"/>
    <w:rsid w:val="00353C91"/>
    <w:rsid w:val="00385E60"/>
    <w:rsid w:val="0038779D"/>
    <w:rsid w:val="003911B8"/>
    <w:rsid w:val="003B06A8"/>
    <w:rsid w:val="003B62DD"/>
    <w:rsid w:val="003C0596"/>
    <w:rsid w:val="003C0B22"/>
    <w:rsid w:val="003C447F"/>
    <w:rsid w:val="003C4938"/>
    <w:rsid w:val="003D5759"/>
    <w:rsid w:val="003D590E"/>
    <w:rsid w:val="003E0CEE"/>
    <w:rsid w:val="003E1F64"/>
    <w:rsid w:val="003E2A49"/>
    <w:rsid w:val="00401626"/>
    <w:rsid w:val="00402292"/>
    <w:rsid w:val="00407B79"/>
    <w:rsid w:val="004232C7"/>
    <w:rsid w:val="00430F53"/>
    <w:rsid w:val="00433B7D"/>
    <w:rsid w:val="0043710B"/>
    <w:rsid w:val="0043784F"/>
    <w:rsid w:val="00440C24"/>
    <w:rsid w:val="00454172"/>
    <w:rsid w:val="0045780E"/>
    <w:rsid w:val="00462A73"/>
    <w:rsid w:val="00464BA1"/>
    <w:rsid w:val="00466A07"/>
    <w:rsid w:val="00466F47"/>
    <w:rsid w:val="0046769C"/>
    <w:rsid w:val="00470DAA"/>
    <w:rsid w:val="00472A0F"/>
    <w:rsid w:val="00473AB3"/>
    <w:rsid w:val="00474942"/>
    <w:rsid w:val="0047502A"/>
    <w:rsid w:val="004826EF"/>
    <w:rsid w:val="00485575"/>
    <w:rsid w:val="00486352"/>
    <w:rsid w:val="004903ED"/>
    <w:rsid w:val="004916AC"/>
    <w:rsid w:val="0049588C"/>
    <w:rsid w:val="004A2AE0"/>
    <w:rsid w:val="004A629D"/>
    <w:rsid w:val="004B0EDB"/>
    <w:rsid w:val="004B1EDA"/>
    <w:rsid w:val="004B2FEA"/>
    <w:rsid w:val="004B3F8C"/>
    <w:rsid w:val="004B78D4"/>
    <w:rsid w:val="004C1F7A"/>
    <w:rsid w:val="004C4FD2"/>
    <w:rsid w:val="004C6443"/>
    <w:rsid w:val="004D23E1"/>
    <w:rsid w:val="004D259F"/>
    <w:rsid w:val="004D68A6"/>
    <w:rsid w:val="004E0D6D"/>
    <w:rsid w:val="004E13CB"/>
    <w:rsid w:val="004E14AD"/>
    <w:rsid w:val="004E5EBF"/>
    <w:rsid w:val="004F2B9D"/>
    <w:rsid w:val="005045E6"/>
    <w:rsid w:val="00506309"/>
    <w:rsid w:val="005136F5"/>
    <w:rsid w:val="005156E9"/>
    <w:rsid w:val="00515A2A"/>
    <w:rsid w:val="00523818"/>
    <w:rsid w:val="00526220"/>
    <w:rsid w:val="00527866"/>
    <w:rsid w:val="00527D15"/>
    <w:rsid w:val="00532610"/>
    <w:rsid w:val="00533884"/>
    <w:rsid w:val="005409A4"/>
    <w:rsid w:val="00541BFF"/>
    <w:rsid w:val="00553A74"/>
    <w:rsid w:val="00557C41"/>
    <w:rsid w:val="00560A0C"/>
    <w:rsid w:val="005624B4"/>
    <w:rsid w:val="00570E7D"/>
    <w:rsid w:val="005712EB"/>
    <w:rsid w:val="00571CF2"/>
    <w:rsid w:val="00573EC9"/>
    <w:rsid w:val="00584AAE"/>
    <w:rsid w:val="0059216C"/>
    <w:rsid w:val="005A275F"/>
    <w:rsid w:val="005B0038"/>
    <w:rsid w:val="005B4119"/>
    <w:rsid w:val="005B499A"/>
    <w:rsid w:val="005C0097"/>
    <w:rsid w:val="005C1365"/>
    <w:rsid w:val="005C5AC2"/>
    <w:rsid w:val="005C71CB"/>
    <w:rsid w:val="005C7412"/>
    <w:rsid w:val="005D0DF3"/>
    <w:rsid w:val="005D22D4"/>
    <w:rsid w:val="005E0663"/>
    <w:rsid w:val="005F1126"/>
    <w:rsid w:val="005F2F7E"/>
    <w:rsid w:val="005F379C"/>
    <w:rsid w:val="00604335"/>
    <w:rsid w:val="00605EB1"/>
    <w:rsid w:val="00606CF3"/>
    <w:rsid w:val="00610F17"/>
    <w:rsid w:val="0061314A"/>
    <w:rsid w:val="00616EF7"/>
    <w:rsid w:val="00627A97"/>
    <w:rsid w:val="0063154B"/>
    <w:rsid w:val="00635D1D"/>
    <w:rsid w:val="0064023D"/>
    <w:rsid w:val="006417F4"/>
    <w:rsid w:val="00644CB1"/>
    <w:rsid w:val="00650D7D"/>
    <w:rsid w:val="00652371"/>
    <w:rsid w:val="00674890"/>
    <w:rsid w:val="00676443"/>
    <w:rsid w:val="0068236F"/>
    <w:rsid w:val="00686A57"/>
    <w:rsid w:val="006878B0"/>
    <w:rsid w:val="00697744"/>
    <w:rsid w:val="006A0DD9"/>
    <w:rsid w:val="006A24FD"/>
    <w:rsid w:val="006A3FC8"/>
    <w:rsid w:val="006A5513"/>
    <w:rsid w:val="006A7131"/>
    <w:rsid w:val="006B237C"/>
    <w:rsid w:val="006B2A0B"/>
    <w:rsid w:val="006B656B"/>
    <w:rsid w:val="006B75B5"/>
    <w:rsid w:val="006C4FA3"/>
    <w:rsid w:val="006C6FA0"/>
    <w:rsid w:val="006C753D"/>
    <w:rsid w:val="006D5E7C"/>
    <w:rsid w:val="006D7908"/>
    <w:rsid w:val="006E1A51"/>
    <w:rsid w:val="006E4092"/>
    <w:rsid w:val="006F3E9A"/>
    <w:rsid w:val="006F623F"/>
    <w:rsid w:val="006F6C1B"/>
    <w:rsid w:val="00701364"/>
    <w:rsid w:val="007051C1"/>
    <w:rsid w:val="00705242"/>
    <w:rsid w:val="00714B20"/>
    <w:rsid w:val="0073027A"/>
    <w:rsid w:val="007326D5"/>
    <w:rsid w:val="007345B0"/>
    <w:rsid w:val="007368EB"/>
    <w:rsid w:val="00736C54"/>
    <w:rsid w:val="00752B5F"/>
    <w:rsid w:val="007610A5"/>
    <w:rsid w:val="00762F66"/>
    <w:rsid w:val="00767117"/>
    <w:rsid w:val="007740CB"/>
    <w:rsid w:val="00776127"/>
    <w:rsid w:val="00782B84"/>
    <w:rsid w:val="00783E71"/>
    <w:rsid w:val="00785CCE"/>
    <w:rsid w:val="00787A6D"/>
    <w:rsid w:val="0079410D"/>
    <w:rsid w:val="0079464C"/>
    <w:rsid w:val="00796C13"/>
    <w:rsid w:val="007A23EB"/>
    <w:rsid w:val="007A4AAD"/>
    <w:rsid w:val="007A6028"/>
    <w:rsid w:val="007A6E3B"/>
    <w:rsid w:val="007B303E"/>
    <w:rsid w:val="007B3BBE"/>
    <w:rsid w:val="007B70A4"/>
    <w:rsid w:val="007B7894"/>
    <w:rsid w:val="007C6410"/>
    <w:rsid w:val="007D4766"/>
    <w:rsid w:val="007D5992"/>
    <w:rsid w:val="007D7D00"/>
    <w:rsid w:val="007F218C"/>
    <w:rsid w:val="007F6C00"/>
    <w:rsid w:val="0080222B"/>
    <w:rsid w:val="00804331"/>
    <w:rsid w:val="00805AE2"/>
    <w:rsid w:val="00805C72"/>
    <w:rsid w:val="008067BE"/>
    <w:rsid w:val="00807033"/>
    <w:rsid w:val="00811A72"/>
    <w:rsid w:val="0082302C"/>
    <w:rsid w:val="00823427"/>
    <w:rsid w:val="00824B1C"/>
    <w:rsid w:val="00827E85"/>
    <w:rsid w:val="00841F80"/>
    <w:rsid w:val="0084455E"/>
    <w:rsid w:val="00851F7F"/>
    <w:rsid w:val="0086040B"/>
    <w:rsid w:val="00864875"/>
    <w:rsid w:val="0086562F"/>
    <w:rsid w:val="00867840"/>
    <w:rsid w:val="00872D81"/>
    <w:rsid w:val="00872FFD"/>
    <w:rsid w:val="00873130"/>
    <w:rsid w:val="008767EC"/>
    <w:rsid w:val="00877776"/>
    <w:rsid w:val="00877A34"/>
    <w:rsid w:val="008805E9"/>
    <w:rsid w:val="00884F82"/>
    <w:rsid w:val="008852F2"/>
    <w:rsid w:val="008872C6"/>
    <w:rsid w:val="0089035F"/>
    <w:rsid w:val="008922D8"/>
    <w:rsid w:val="00893F3A"/>
    <w:rsid w:val="00895690"/>
    <w:rsid w:val="00895869"/>
    <w:rsid w:val="0089642A"/>
    <w:rsid w:val="008A25E4"/>
    <w:rsid w:val="008A43A1"/>
    <w:rsid w:val="008B0DE7"/>
    <w:rsid w:val="008B167E"/>
    <w:rsid w:val="008B1D5E"/>
    <w:rsid w:val="008B47B7"/>
    <w:rsid w:val="008B59D6"/>
    <w:rsid w:val="008C0F7C"/>
    <w:rsid w:val="008E3864"/>
    <w:rsid w:val="008E4F95"/>
    <w:rsid w:val="008F759D"/>
    <w:rsid w:val="00903B95"/>
    <w:rsid w:val="0090419C"/>
    <w:rsid w:val="00911B4F"/>
    <w:rsid w:val="00912BB4"/>
    <w:rsid w:val="00917FF4"/>
    <w:rsid w:val="0092035F"/>
    <w:rsid w:val="00921495"/>
    <w:rsid w:val="00924D92"/>
    <w:rsid w:val="009265D2"/>
    <w:rsid w:val="00932C67"/>
    <w:rsid w:val="00935D4B"/>
    <w:rsid w:val="009362D5"/>
    <w:rsid w:val="00940A08"/>
    <w:rsid w:val="00940CF2"/>
    <w:rsid w:val="0094634E"/>
    <w:rsid w:val="00950E5A"/>
    <w:rsid w:val="00952F39"/>
    <w:rsid w:val="00954E70"/>
    <w:rsid w:val="00955F06"/>
    <w:rsid w:val="00956A7D"/>
    <w:rsid w:val="00956DC4"/>
    <w:rsid w:val="009570AD"/>
    <w:rsid w:val="00961C1A"/>
    <w:rsid w:val="00970595"/>
    <w:rsid w:val="009724C0"/>
    <w:rsid w:val="00972E2E"/>
    <w:rsid w:val="00974DEA"/>
    <w:rsid w:val="009751D0"/>
    <w:rsid w:val="009777B5"/>
    <w:rsid w:val="00982FF8"/>
    <w:rsid w:val="009A3E99"/>
    <w:rsid w:val="009A6A3F"/>
    <w:rsid w:val="009B2D64"/>
    <w:rsid w:val="009B49DA"/>
    <w:rsid w:val="009B7CCF"/>
    <w:rsid w:val="009C123B"/>
    <w:rsid w:val="009C5790"/>
    <w:rsid w:val="009D6FEA"/>
    <w:rsid w:val="009F073E"/>
    <w:rsid w:val="009F7332"/>
    <w:rsid w:val="00A02D16"/>
    <w:rsid w:val="00A06D51"/>
    <w:rsid w:val="00A10F8A"/>
    <w:rsid w:val="00A12DBF"/>
    <w:rsid w:val="00A1696E"/>
    <w:rsid w:val="00A17410"/>
    <w:rsid w:val="00A259FC"/>
    <w:rsid w:val="00A25DCD"/>
    <w:rsid w:val="00A30D76"/>
    <w:rsid w:val="00A30EBE"/>
    <w:rsid w:val="00A3286A"/>
    <w:rsid w:val="00A330A3"/>
    <w:rsid w:val="00A44CBE"/>
    <w:rsid w:val="00A450D3"/>
    <w:rsid w:val="00A57FAF"/>
    <w:rsid w:val="00A60427"/>
    <w:rsid w:val="00A6203A"/>
    <w:rsid w:val="00A62656"/>
    <w:rsid w:val="00A65D12"/>
    <w:rsid w:val="00A66C41"/>
    <w:rsid w:val="00A719CB"/>
    <w:rsid w:val="00A76BB1"/>
    <w:rsid w:val="00A7721F"/>
    <w:rsid w:val="00A77449"/>
    <w:rsid w:val="00A779E6"/>
    <w:rsid w:val="00A81399"/>
    <w:rsid w:val="00A8606D"/>
    <w:rsid w:val="00A86178"/>
    <w:rsid w:val="00A87546"/>
    <w:rsid w:val="00A92DDD"/>
    <w:rsid w:val="00AA602A"/>
    <w:rsid w:val="00AA7ACD"/>
    <w:rsid w:val="00AB17A6"/>
    <w:rsid w:val="00AC2A5B"/>
    <w:rsid w:val="00AC3E4D"/>
    <w:rsid w:val="00AC743C"/>
    <w:rsid w:val="00AD31F8"/>
    <w:rsid w:val="00AD3512"/>
    <w:rsid w:val="00AD3DDC"/>
    <w:rsid w:val="00AD4824"/>
    <w:rsid w:val="00AD4FB8"/>
    <w:rsid w:val="00AD616A"/>
    <w:rsid w:val="00AD7A2A"/>
    <w:rsid w:val="00AE701C"/>
    <w:rsid w:val="00AF1660"/>
    <w:rsid w:val="00AF1B9D"/>
    <w:rsid w:val="00AF7087"/>
    <w:rsid w:val="00AF7674"/>
    <w:rsid w:val="00AF7932"/>
    <w:rsid w:val="00B13DE8"/>
    <w:rsid w:val="00B246CC"/>
    <w:rsid w:val="00B2585D"/>
    <w:rsid w:val="00B2742B"/>
    <w:rsid w:val="00B30B73"/>
    <w:rsid w:val="00B3555F"/>
    <w:rsid w:val="00B37C38"/>
    <w:rsid w:val="00B40A60"/>
    <w:rsid w:val="00B429F7"/>
    <w:rsid w:val="00B557FE"/>
    <w:rsid w:val="00B55BDD"/>
    <w:rsid w:val="00B6039F"/>
    <w:rsid w:val="00B624AB"/>
    <w:rsid w:val="00B70D5E"/>
    <w:rsid w:val="00B71BA3"/>
    <w:rsid w:val="00B76278"/>
    <w:rsid w:val="00B90751"/>
    <w:rsid w:val="00B93360"/>
    <w:rsid w:val="00B93D98"/>
    <w:rsid w:val="00B94D52"/>
    <w:rsid w:val="00B95611"/>
    <w:rsid w:val="00BA16E5"/>
    <w:rsid w:val="00BA19EC"/>
    <w:rsid w:val="00BA1B5B"/>
    <w:rsid w:val="00BA21A9"/>
    <w:rsid w:val="00BA2269"/>
    <w:rsid w:val="00BA7426"/>
    <w:rsid w:val="00BB3251"/>
    <w:rsid w:val="00BC51A9"/>
    <w:rsid w:val="00BC6966"/>
    <w:rsid w:val="00BC6F47"/>
    <w:rsid w:val="00BC73EE"/>
    <w:rsid w:val="00BD3794"/>
    <w:rsid w:val="00BD5F98"/>
    <w:rsid w:val="00BD65C2"/>
    <w:rsid w:val="00BD6F3F"/>
    <w:rsid w:val="00BE7D43"/>
    <w:rsid w:val="00BF541B"/>
    <w:rsid w:val="00C016A3"/>
    <w:rsid w:val="00C109FC"/>
    <w:rsid w:val="00C10C1D"/>
    <w:rsid w:val="00C10D22"/>
    <w:rsid w:val="00C177AE"/>
    <w:rsid w:val="00C22545"/>
    <w:rsid w:val="00C24475"/>
    <w:rsid w:val="00C26E32"/>
    <w:rsid w:val="00C27BBA"/>
    <w:rsid w:val="00C35B9C"/>
    <w:rsid w:val="00C4055B"/>
    <w:rsid w:val="00C4208F"/>
    <w:rsid w:val="00C43314"/>
    <w:rsid w:val="00C46DC8"/>
    <w:rsid w:val="00C52337"/>
    <w:rsid w:val="00C61F4D"/>
    <w:rsid w:val="00C7228A"/>
    <w:rsid w:val="00C810A4"/>
    <w:rsid w:val="00C845CB"/>
    <w:rsid w:val="00C868EF"/>
    <w:rsid w:val="00C86F8D"/>
    <w:rsid w:val="00C91EDB"/>
    <w:rsid w:val="00C92FDC"/>
    <w:rsid w:val="00C938DB"/>
    <w:rsid w:val="00C93ACB"/>
    <w:rsid w:val="00C93FA3"/>
    <w:rsid w:val="00C94A26"/>
    <w:rsid w:val="00C9686C"/>
    <w:rsid w:val="00CA32BF"/>
    <w:rsid w:val="00CA662C"/>
    <w:rsid w:val="00CB2430"/>
    <w:rsid w:val="00CC0984"/>
    <w:rsid w:val="00CC31F5"/>
    <w:rsid w:val="00CC337C"/>
    <w:rsid w:val="00CD22F5"/>
    <w:rsid w:val="00CD293A"/>
    <w:rsid w:val="00CD5282"/>
    <w:rsid w:val="00CD65FE"/>
    <w:rsid w:val="00CD7304"/>
    <w:rsid w:val="00CD7D63"/>
    <w:rsid w:val="00CE11C0"/>
    <w:rsid w:val="00CF4091"/>
    <w:rsid w:val="00CF71AE"/>
    <w:rsid w:val="00D02B78"/>
    <w:rsid w:val="00D02C31"/>
    <w:rsid w:val="00D05D46"/>
    <w:rsid w:val="00D05D7D"/>
    <w:rsid w:val="00D12C79"/>
    <w:rsid w:val="00D17C22"/>
    <w:rsid w:val="00D17EE3"/>
    <w:rsid w:val="00D3382C"/>
    <w:rsid w:val="00D404EA"/>
    <w:rsid w:val="00D40972"/>
    <w:rsid w:val="00D42AD2"/>
    <w:rsid w:val="00D43B68"/>
    <w:rsid w:val="00D502F5"/>
    <w:rsid w:val="00D50BDE"/>
    <w:rsid w:val="00D53ADE"/>
    <w:rsid w:val="00D54C41"/>
    <w:rsid w:val="00D5601B"/>
    <w:rsid w:val="00D57358"/>
    <w:rsid w:val="00D646B9"/>
    <w:rsid w:val="00D806DF"/>
    <w:rsid w:val="00D842B4"/>
    <w:rsid w:val="00D92A02"/>
    <w:rsid w:val="00D94999"/>
    <w:rsid w:val="00D957EF"/>
    <w:rsid w:val="00DA18C7"/>
    <w:rsid w:val="00DA1EB7"/>
    <w:rsid w:val="00DA3DCD"/>
    <w:rsid w:val="00DA44D2"/>
    <w:rsid w:val="00DA4DBD"/>
    <w:rsid w:val="00DB1512"/>
    <w:rsid w:val="00DB3DEC"/>
    <w:rsid w:val="00DB45B4"/>
    <w:rsid w:val="00DD31D6"/>
    <w:rsid w:val="00DD4BDA"/>
    <w:rsid w:val="00DD4D56"/>
    <w:rsid w:val="00DE2650"/>
    <w:rsid w:val="00DE28EF"/>
    <w:rsid w:val="00DE63F6"/>
    <w:rsid w:val="00DF30E9"/>
    <w:rsid w:val="00DF74C4"/>
    <w:rsid w:val="00DF7FCD"/>
    <w:rsid w:val="00E10342"/>
    <w:rsid w:val="00E12773"/>
    <w:rsid w:val="00E14784"/>
    <w:rsid w:val="00E1517E"/>
    <w:rsid w:val="00E16B81"/>
    <w:rsid w:val="00E21698"/>
    <w:rsid w:val="00E23BCC"/>
    <w:rsid w:val="00E3221F"/>
    <w:rsid w:val="00E45878"/>
    <w:rsid w:val="00E47D13"/>
    <w:rsid w:val="00E577DA"/>
    <w:rsid w:val="00E60ECA"/>
    <w:rsid w:val="00E65067"/>
    <w:rsid w:val="00E6581D"/>
    <w:rsid w:val="00E65F21"/>
    <w:rsid w:val="00E666A2"/>
    <w:rsid w:val="00E71D17"/>
    <w:rsid w:val="00E75B4F"/>
    <w:rsid w:val="00E77378"/>
    <w:rsid w:val="00E84A25"/>
    <w:rsid w:val="00E91178"/>
    <w:rsid w:val="00E911BE"/>
    <w:rsid w:val="00E92AEF"/>
    <w:rsid w:val="00E9611B"/>
    <w:rsid w:val="00EA18FD"/>
    <w:rsid w:val="00EA280D"/>
    <w:rsid w:val="00EA3952"/>
    <w:rsid w:val="00EA64D4"/>
    <w:rsid w:val="00EB0DB7"/>
    <w:rsid w:val="00EB5ADB"/>
    <w:rsid w:val="00EB6D62"/>
    <w:rsid w:val="00EC2C46"/>
    <w:rsid w:val="00EC42E6"/>
    <w:rsid w:val="00EC62D6"/>
    <w:rsid w:val="00ED0761"/>
    <w:rsid w:val="00ED0FF1"/>
    <w:rsid w:val="00ED58E8"/>
    <w:rsid w:val="00ED73D2"/>
    <w:rsid w:val="00EE0F16"/>
    <w:rsid w:val="00EE2AB7"/>
    <w:rsid w:val="00EE40AC"/>
    <w:rsid w:val="00EE4366"/>
    <w:rsid w:val="00EE5DB1"/>
    <w:rsid w:val="00EF4ED2"/>
    <w:rsid w:val="00EF533C"/>
    <w:rsid w:val="00F010ED"/>
    <w:rsid w:val="00F05268"/>
    <w:rsid w:val="00F0572A"/>
    <w:rsid w:val="00F07BA8"/>
    <w:rsid w:val="00F10830"/>
    <w:rsid w:val="00F117FA"/>
    <w:rsid w:val="00F122B0"/>
    <w:rsid w:val="00F14785"/>
    <w:rsid w:val="00F16230"/>
    <w:rsid w:val="00F20C29"/>
    <w:rsid w:val="00F32141"/>
    <w:rsid w:val="00F33415"/>
    <w:rsid w:val="00F33FDD"/>
    <w:rsid w:val="00F402C0"/>
    <w:rsid w:val="00F40C21"/>
    <w:rsid w:val="00F438D0"/>
    <w:rsid w:val="00F46040"/>
    <w:rsid w:val="00F46A91"/>
    <w:rsid w:val="00F47459"/>
    <w:rsid w:val="00F4756B"/>
    <w:rsid w:val="00F544B3"/>
    <w:rsid w:val="00F54BC8"/>
    <w:rsid w:val="00F7091B"/>
    <w:rsid w:val="00F75BAA"/>
    <w:rsid w:val="00F809E9"/>
    <w:rsid w:val="00F80D86"/>
    <w:rsid w:val="00F82A2C"/>
    <w:rsid w:val="00F9059F"/>
    <w:rsid w:val="00F913C9"/>
    <w:rsid w:val="00F945A0"/>
    <w:rsid w:val="00F94645"/>
    <w:rsid w:val="00F96F76"/>
    <w:rsid w:val="00F9778C"/>
    <w:rsid w:val="00FB0FE4"/>
    <w:rsid w:val="00FB15CD"/>
    <w:rsid w:val="00FB5EDE"/>
    <w:rsid w:val="00FB6EED"/>
    <w:rsid w:val="00FD7C74"/>
    <w:rsid w:val="00FE06E0"/>
    <w:rsid w:val="00FE2B4B"/>
    <w:rsid w:val="00FE4B38"/>
    <w:rsid w:val="00FE6369"/>
    <w:rsid w:val="00FE6946"/>
    <w:rsid w:val="00FE7E6F"/>
    <w:rsid w:val="00FF0969"/>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B3F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b">
    <w:name w:val="書式なし (文字)"/>
    <w:link w:val="aa"/>
    <w:uiPriority w:val="99"/>
    <w:rsid w:val="00FF7E0A"/>
    <w:rPr>
      <w:rFonts w:ascii="ＭＳ ゴシック" w:eastAsia="ＭＳ ゴシック" w:hAnsi="ＭＳ ゴシック" w:cs="Arial Unicode MS"/>
    </w:rPr>
  </w:style>
  <w:style w:type="paragraph" w:styleId="ac">
    <w:name w:val="List Paragraph"/>
    <w:basedOn w:val="a"/>
    <w:uiPriority w:val="34"/>
    <w:qFormat/>
    <w:rsid w:val="00BA19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43020813">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588201594">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887760584">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4065328">
      <w:bodyDiv w:val="1"/>
      <w:marLeft w:val="0"/>
      <w:marRight w:val="0"/>
      <w:marTop w:val="0"/>
      <w:marBottom w:val="0"/>
      <w:divBdr>
        <w:top w:val="none" w:sz="0" w:space="0" w:color="auto"/>
        <w:left w:val="none" w:sz="0" w:space="0" w:color="auto"/>
        <w:bottom w:val="none" w:sz="0" w:space="0" w:color="auto"/>
        <w:right w:val="none" w:sz="0" w:space="0" w:color="auto"/>
      </w:divBdr>
    </w:div>
    <w:div w:id="1046950166">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21068555">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194390">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06467615">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593660788">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741437075">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078090650">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38141851">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2348</Words>
  <Characters>160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2025-07-02T05:24:00Z</dcterms:created>
  <dcterms:modified xsi:type="dcterms:W3CDTF">2025-07-18T04:22:00Z</dcterms:modified>
</cp:coreProperties>
</file>