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B60B" w14:textId="7735CA74" w:rsidR="00A11219" w:rsidRPr="0096375D" w:rsidRDefault="00005269" w:rsidP="00F619C5">
      <w:pPr>
        <w:widowControl/>
        <w:jc w:val="center"/>
        <w:rPr>
          <w:rFonts w:ascii="BIZ UDゴシック" w:eastAsia="BIZ UDゴシック" w:hAnsi="BIZ UDゴシック"/>
          <w:b/>
          <w:bCs/>
          <w:sz w:val="24"/>
          <w:szCs w:val="28"/>
        </w:rPr>
      </w:pPr>
      <w:r>
        <w:rPr>
          <w:rFonts w:ascii="BIZ UDゴシック" w:eastAsia="BIZ UDゴシック" w:hAnsi="BIZ UDゴシック" w:hint="eastAsia"/>
          <w:b/>
          <w:bCs/>
          <w:noProof/>
          <w:sz w:val="24"/>
          <w:szCs w:val="28"/>
        </w:rPr>
        <mc:AlternateContent>
          <mc:Choice Requires="wps">
            <w:drawing>
              <wp:anchor distT="0" distB="0" distL="114300" distR="114300" simplePos="0" relativeHeight="251659264" behindDoc="0" locked="0" layoutInCell="1" allowOverlap="1" wp14:anchorId="6FB133DC" wp14:editId="7888E6CE">
                <wp:simplePos x="0" y="0"/>
                <wp:positionH relativeFrom="margin">
                  <wp:align>right</wp:align>
                </wp:positionH>
                <wp:positionV relativeFrom="paragraph">
                  <wp:posOffset>-509416</wp:posOffset>
                </wp:positionV>
                <wp:extent cx="914400" cy="47478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914400" cy="474785"/>
                        </a:xfrm>
                        <a:prstGeom prst="rect">
                          <a:avLst/>
                        </a:prstGeom>
                        <a:solidFill>
                          <a:schemeClr val="lt1"/>
                        </a:solidFill>
                        <a:ln w="6350">
                          <a:noFill/>
                        </a:ln>
                      </wps:spPr>
                      <wps:txbx>
                        <w:txbxContent>
                          <w:p w14:paraId="767C1003" w14:textId="3477E916" w:rsidR="00005269" w:rsidRPr="00F619C5" w:rsidRDefault="00F619C5" w:rsidP="00005269">
                            <w:pPr>
                              <w:jc w:val="right"/>
                              <w:rPr>
                                <w:rFonts w:ascii="BIZ UDゴシック" w:eastAsia="BIZ UDゴシック" w:hAnsi="BIZ UDゴシック"/>
                                <w:sz w:val="28"/>
                                <w:szCs w:val="32"/>
                                <w:bdr w:val="single" w:sz="4" w:space="0" w:color="auto"/>
                              </w:rPr>
                            </w:pPr>
                            <w:r w:rsidRPr="00F619C5">
                              <w:rPr>
                                <w:rFonts w:ascii="BIZ UDゴシック" w:eastAsia="BIZ UDゴシック" w:hAnsi="BIZ UDゴシック" w:hint="eastAsia"/>
                                <w:sz w:val="28"/>
                                <w:szCs w:val="32"/>
                                <w:bdr w:val="single" w:sz="4" w:space="0" w:color="auto"/>
                              </w:rPr>
                              <w:t>資料37</w:t>
                            </w:r>
                          </w:p>
                          <w:p w14:paraId="4F22FA7D" w14:textId="77777777" w:rsidR="00005269" w:rsidRDefault="0000526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133DC" id="_x0000_t202" coordsize="21600,21600" o:spt="202" path="m,l,21600r21600,l21600,xe">
                <v:stroke joinstyle="miter"/>
                <v:path gradientshapeok="t" o:connecttype="rect"/>
              </v:shapetype>
              <v:shape id="テキスト ボックス 1" o:spid="_x0000_s1026" type="#_x0000_t202" style="position:absolute;left:0;text-align:left;margin-left:20.8pt;margin-top:-40.1pt;width:1in;height:37.4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" fillcolor="white [3201]" stroked="f" strokeweight=".5pt">
                <v:textbox>
                  <w:txbxContent>
                    <w:p w14:paraId="767C1003" w14:textId="3477E916" w:rsidR="00005269" w:rsidRPr="00F619C5" w:rsidRDefault="00F619C5" w:rsidP="00005269">
                      <w:pPr>
                        <w:jc w:val="right"/>
                        <w:rPr>
                          <w:rFonts w:ascii="BIZ UDゴシック" w:eastAsia="BIZ UDゴシック" w:hAnsi="BIZ UDゴシック"/>
                          <w:sz w:val="28"/>
                          <w:szCs w:val="32"/>
                          <w:bdr w:val="single" w:sz="4" w:space="0" w:color="auto"/>
                        </w:rPr>
                      </w:pPr>
                      <w:r w:rsidRPr="00F619C5">
                        <w:rPr>
                          <w:rFonts w:ascii="BIZ UDゴシック" w:eastAsia="BIZ UDゴシック" w:hAnsi="BIZ UDゴシック" w:hint="eastAsia"/>
                          <w:sz w:val="28"/>
                          <w:szCs w:val="32"/>
                          <w:bdr w:val="single" w:sz="4" w:space="0" w:color="auto"/>
                        </w:rPr>
                        <w:t>資料37</w:t>
                      </w:r>
                    </w:p>
                    <w:p w14:paraId="4F22FA7D" w14:textId="77777777" w:rsidR="00005269" w:rsidRDefault="00005269"/>
                  </w:txbxContent>
                </v:textbox>
                <w10:wrap anchorx="margin"/>
              </v:shape>
            </w:pict>
          </mc:Fallback>
        </mc:AlternateContent>
      </w:r>
      <w:r w:rsidR="00E055F5" w:rsidRPr="0096375D">
        <w:rPr>
          <w:rFonts w:ascii="BIZ UDゴシック" w:eastAsia="BIZ UDゴシック" w:hAnsi="BIZ UDゴシック" w:hint="eastAsia"/>
          <w:b/>
          <w:bCs/>
          <w:sz w:val="24"/>
          <w:szCs w:val="28"/>
        </w:rPr>
        <w:t>府営公園の出入口の</w:t>
      </w:r>
      <w:r w:rsidR="00B057B1">
        <w:rPr>
          <w:rFonts w:ascii="BIZ UDゴシック" w:eastAsia="BIZ UDゴシック" w:hAnsi="BIZ UDゴシック" w:hint="eastAsia"/>
          <w:b/>
          <w:bCs/>
          <w:sz w:val="24"/>
          <w:szCs w:val="28"/>
        </w:rPr>
        <w:t>バリアフリー化</w:t>
      </w:r>
      <w:r w:rsidR="00537676" w:rsidRPr="0096375D">
        <w:rPr>
          <w:rFonts w:ascii="BIZ UDゴシック" w:eastAsia="BIZ UDゴシック" w:hAnsi="BIZ UDゴシック" w:hint="eastAsia"/>
          <w:b/>
          <w:bCs/>
          <w:sz w:val="24"/>
          <w:szCs w:val="28"/>
        </w:rPr>
        <w:t>要領</w:t>
      </w:r>
    </w:p>
    <w:p w14:paraId="696DAE53" w14:textId="77777777" w:rsidR="00325D6C" w:rsidRDefault="00325D6C" w:rsidP="00E055F5">
      <w:pPr>
        <w:rPr>
          <w:rFonts w:ascii="BIZ UDゴシック" w:eastAsia="BIZ UDゴシック" w:hAnsi="BIZ UDゴシック"/>
          <w:sz w:val="22"/>
          <w:szCs w:val="24"/>
        </w:rPr>
      </w:pPr>
    </w:p>
    <w:p w14:paraId="49439383" w14:textId="71BD19EC" w:rsidR="002274CF" w:rsidRPr="003567C1" w:rsidRDefault="00911083" w:rsidP="00874B8A">
      <w:pPr>
        <w:spacing w:line="240" w:lineRule="exact"/>
        <w:ind w:leftChars="67" w:left="141"/>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 xml:space="preserve">　</w:t>
      </w:r>
      <w:r w:rsidR="00B057B1" w:rsidRPr="003567C1">
        <w:rPr>
          <w:rFonts w:ascii="BIZ UDゴシック" w:eastAsia="BIZ UDゴシック" w:hAnsi="BIZ UDゴシック" w:hint="eastAsia"/>
          <w:sz w:val="20"/>
          <w:szCs w:val="21"/>
        </w:rPr>
        <w:t>近年、電動車椅子、ストレッチャータイプなどの大型車椅子、電動自転車を利用する方が増加傾向にあり、現行のハートフルゲート・車止めの配置では、通行に支障を生じているケースがある。そこで</w:t>
      </w:r>
      <w:r w:rsidR="00BF460D" w:rsidRPr="003567C1">
        <w:rPr>
          <w:rFonts w:ascii="BIZ UDゴシック" w:eastAsia="BIZ UDゴシック" w:hAnsi="BIZ UDゴシック" w:hint="eastAsia"/>
          <w:sz w:val="20"/>
          <w:szCs w:val="21"/>
        </w:rPr>
        <w:t>、</w:t>
      </w:r>
      <w:r w:rsidR="00B057B1" w:rsidRPr="003567C1">
        <w:rPr>
          <w:rFonts w:ascii="BIZ UDゴシック" w:eastAsia="BIZ UDゴシック" w:hAnsi="BIZ UDゴシック" w:hint="eastAsia"/>
          <w:sz w:val="20"/>
          <w:szCs w:val="21"/>
        </w:rPr>
        <w:t>府としては、</w:t>
      </w:r>
      <w:r w:rsidR="004D1C1A" w:rsidRPr="003567C1">
        <w:rPr>
          <w:rFonts w:ascii="BIZ UDゴシック" w:eastAsia="BIZ UDゴシック" w:hAnsi="BIZ UDゴシック" w:hint="eastAsia"/>
          <w:sz w:val="20"/>
          <w:szCs w:val="21"/>
        </w:rPr>
        <w:t>誰も</w:t>
      </w:r>
      <w:r w:rsidR="00BF460D" w:rsidRPr="003567C1">
        <w:rPr>
          <w:rFonts w:ascii="BIZ UDゴシック" w:eastAsia="BIZ UDゴシック" w:hAnsi="BIZ UDゴシック" w:hint="eastAsia"/>
          <w:sz w:val="20"/>
          <w:szCs w:val="21"/>
        </w:rPr>
        <w:t>が</w:t>
      </w:r>
      <w:r w:rsidR="00E81B35" w:rsidRPr="003567C1">
        <w:rPr>
          <w:rFonts w:ascii="BIZ UDゴシック" w:eastAsia="BIZ UDゴシック" w:hAnsi="BIZ UDゴシック" w:hint="eastAsia"/>
          <w:sz w:val="20"/>
          <w:szCs w:val="21"/>
        </w:rPr>
        <w:t>公園を</w:t>
      </w:r>
      <w:r w:rsidR="004D1C1A" w:rsidRPr="003567C1">
        <w:rPr>
          <w:rFonts w:ascii="BIZ UDゴシック" w:eastAsia="BIZ UDゴシック" w:hAnsi="BIZ UDゴシック" w:hint="eastAsia"/>
          <w:sz w:val="20"/>
          <w:szCs w:val="21"/>
        </w:rPr>
        <w:t>利用しやすくなるよう</w:t>
      </w:r>
      <w:r w:rsidR="00CF711F" w:rsidRPr="003567C1">
        <w:rPr>
          <w:rFonts w:ascii="BIZ UDゴシック" w:eastAsia="BIZ UDゴシック" w:hAnsi="BIZ UDゴシック" w:hint="eastAsia"/>
          <w:sz w:val="20"/>
          <w:szCs w:val="21"/>
        </w:rPr>
        <w:t>、</w:t>
      </w:r>
      <w:r w:rsidR="004D1C1A" w:rsidRPr="003567C1">
        <w:rPr>
          <w:rFonts w:ascii="BIZ UDゴシック" w:eastAsia="BIZ UDゴシック" w:hAnsi="BIZ UDゴシック" w:hint="eastAsia"/>
          <w:sz w:val="20"/>
          <w:szCs w:val="21"/>
        </w:rPr>
        <w:t>平成</w:t>
      </w:r>
      <w:r w:rsidR="00CF711F" w:rsidRPr="003567C1">
        <w:rPr>
          <w:rFonts w:ascii="BIZ UDゴシック" w:eastAsia="BIZ UDゴシック" w:hAnsi="BIZ UDゴシック" w:hint="eastAsia"/>
          <w:sz w:val="20"/>
          <w:szCs w:val="21"/>
        </w:rPr>
        <w:t>29</w:t>
      </w:r>
      <w:r w:rsidR="004D1C1A" w:rsidRPr="003567C1">
        <w:rPr>
          <w:rFonts w:ascii="BIZ UDゴシック" w:eastAsia="BIZ UDゴシック" w:hAnsi="BIZ UDゴシック" w:hint="eastAsia"/>
          <w:sz w:val="20"/>
          <w:szCs w:val="21"/>
        </w:rPr>
        <w:t>年度以降</w:t>
      </w:r>
      <w:r w:rsidR="00DC767B" w:rsidRPr="003567C1">
        <w:rPr>
          <w:rFonts w:ascii="BIZ UDゴシック" w:eastAsia="BIZ UDゴシック" w:hAnsi="BIZ UDゴシック" w:hint="eastAsia"/>
          <w:sz w:val="20"/>
          <w:szCs w:val="21"/>
        </w:rPr>
        <w:t>、公園と出入口を選定し、</w:t>
      </w:r>
      <w:r w:rsidR="00B057B1" w:rsidRPr="003567C1">
        <w:rPr>
          <w:rFonts w:ascii="BIZ UDゴシック" w:eastAsia="BIZ UDゴシック" w:hAnsi="BIZ UDゴシック" w:hint="eastAsia"/>
          <w:sz w:val="20"/>
          <w:szCs w:val="21"/>
        </w:rPr>
        <w:t>バリアフリー化</w:t>
      </w:r>
      <w:r w:rsidR="00DC767B" w:rsidRPr="003567C1">
        <w:rPr>
          <w:rFonts w:ascii="BIZ UDゴシック" w:eastAsia="BIZ UDゴシック" w:hAnsi="BIZ UDゴシック" w:hint="eastAsia"/>
          <w:sz w:val="20"/>
          <w:szCs w:val="21"/>
        </w:rPr>
        <w:t>の</w:t>
      </w:r>
      <w:r w:rsidR="00E81B35" w:rsidRPr="003567C1">
        <w:rPr>
          <w:rFonts w:ascii="BIZ UDゴシック" w:eastAsia="BIZ UDゴシック" w:hAnsi="BIZ UDゴシック" w:hint="eastAsia"/>
          <w:sz w:val="20"/>
          <w:szCs w:val="21"/>
        </w:rPr>
        <w:t>社会実験</w:t>
      </w:r>
      <w:r w:rsidR="00DC767B" w:rsidRPr="003567C1">
        <w:rPr>
          <w:rFonts w:ascii="BIZ UDゴシック" w:eastAsia="BIZ UDゴシック" w:hAnsi="BIZ UDゴシック" w:hint="eastAsia"/>
          <w:sz w:val="20"/>
          <w:szCs w:val="21"/>
        </w:rPr>
        <w:t>を</w:t>
      </w:r>
      <w:r w:rsidR="003457EE" w:rsidRPr="003567C1">
        <w:rPr>
          <w:rFonts w:ascii="BIZ UDゴシック" w:eastAsia="BIZ UDゴシック" w:hAnsi="BIZ UDゴシック" w:hint="eastAsia"/>
          <w:sz w:val="20"/>
          <w:szCs w:val="21"/>
        </w:rPr>
        <w:t>順次進めて</w:t>
      </w:r>
      <w:r w:rsidR="004D1C1A" w:rsidRPr="003567C1">
        <w:rPr>
          <w:rFonts w:ascii="BIZ UDゴシック" w:eastAsia="BIZ UDゴシック" w:hAnsi="BIZ UDゴシック" w:hint="eastAsia"/>
          <w:sz w:val="20"/>
          <w:szCs w:val="21"/>
        </w:rPr>
        <w:t>きた</w:t>
      </w:r>
      <w:r w:rsidR="003457EE" w:rsidRPr="003567C1">
        <w:rPr>
          <w:rFonts w:ascii="BIZ UDゴシック" w:eastAsia="BIZ UDゴシック" w:hAnsi="BIZ UDゴシック" w:hint="eastAsia"/>
          <w:sz w:val="20"/>
          <w:szCs w:val="21"/>
        </w:rPr>
        <w:t>ところ</w:t>
      </w:r>
      <w:r w:rsidR="00BF460D" w:rsidRPr="003567C1">
        <w:rPr>
          <w:rFonts w:ascii="BIZ UDゴシック" w:eastAsia="BIZ UDゴシック" w:hAnsi="BIZ UDゴシック" w:hint="eastAsia"/>
          <w:sz w:val="20"/>
          <w:szCs w:val="21"/>
        </w:rPr>
        <w:t>である</w:t>
      </w:r>
      <w:r w:rsidR="003457EE" w:rsidRPr="003567C1">
        <w:rPr>
          <w:rFonts w:ascii="BIZ UDゴシック" w:eastAsia="BIZ UDゴシック" w:hAnsi="BIZ UDゴシック" w:hint="eastAsia"/>
          <w:sz w:val="20"/>
          <w:szCs w:val="21"/>
        </w:rPr>
        <w:t>。</w:t>
      </w:r>
      <w:r w:rsidR="00BF460D" w:rsidRPr="003567C1">
        <w:rPr>
          <w:rFonts w:ascii="BIZ UDゴシック" w:eastAsia="BIZ UDゴシック" w:hAnsi="BIZ UDゴシック" w:hint="eastAsia"/>
          <w:sz w:val="20"/>
          <w:szCs w:val="21"/>
        </w:rPr>
        <w:t>今後、</w:t>
      </w:r>
      <w:r w:rsidR="00E71117" w:rsidRPr="003567C1">
        <w:rPr>
          <w:rFonts w:ascii="BIZ UDゴシック" w:eastAsia="BIZ UDゴシック" w:hAnsi="BIZ UDゴシック" w:hint="eastAsia"/>
          <w:sz w:val="20"/>
          <w:szCs w:val="21"/>
        </w:rPr>
        <w:t>すべての</w:t>
      </w:r>
      <w:r w:rsidR="00DC767B" w:rsidRPr="003567C1">
        <w:rPr>
          <w:rFonts w:ascii="BIZ UDゴシック" w:eastAsia="BIZ UDゴシック" w:hAnsi="BIZ UDゴシック" w:hint="eastAsia"/>
          <w:sz w:val="20"/>
          <w:szCs w:val="21"/>
        </w:rPr>
        <w:t>来園者</w:t>
      </w:r>
      <w:r w:rsidR="00E81B35" w:rsidRPr="003567C1">
        <w:rPr>
          <w:rFonts w:ascii="BIZ UDゴシック" w:eastAsia="BIZ UDゴシック" w:hAnsi="BIZ UDゴシック" w:hint="eastAsia"/>
          <w:sz w:val="20"/>
          <w:szCs w:val="21"/>
        </w:rPr>
        <w:t>が利用しやすい府営公園の出入口</w:t>
      </w:r>
      <w:r w:rsidR="00DC767B" w:rsidRPr="003567C1">
        <w:rPr>
          <w:rFonts w:ascii="BIZ UDゴシック" w:eastAsia="BIZ UDゴシック" w:hAnsi="BIZ UDゴシック" w:hint="eastAsia"/>
          <w:sz w:val="20"/>
          <w:szCs w:val="21"/>
        </w:rPr>
        <w:t>と来園者の安全確保の両立を</w:t>
      </w:r>
      <w:r w:rsidR="00E81B35" w:rsidRPr="003567C1">
        <w:rPr>
          <w:rFonts w:ascii="BIZ UDゴシック" w:eastAsia="BIZ UDゴシック" w:hAnsi="BIZ UDゴシック" w:hint="eastAsia"/>
          <w:sz w:val="20"/>
          <w:szCs w:val="21"/>
        </w:rPr>
        <w:t>めざし、</w:t>
      </w:r>
      <w:r w:rsidR="00213DF4" w:rsidRPr="003567C1">
        <w:rPr>
          <w:rFonts w:ascii="BIZ UDゴシック" w:eastAsia="BIZ UDゴシック" w:hAnsi="BIZ UDゴシック" w:hint="eastAsia"/>
          <w:sz w:val="20"/>
          <w:szCs w:val="21"/>
        </w:rPr>
        <w:t>公園及び出入口の特性を考慮の上、</w:t>
      </w:r>
      <w:r w:rsidR="0024666B">
        <w:rPr>
          <w:rFonts w:ascii="BIZ UDゴシック" w:eastAsia="BIZ UDゴシック" w:hAnsi="BIZ UDゴシック" w:hint="eastAsia"/>
          <w:sz w:val="20"/>
          <w:szCs w:val="21"/>
        </w:rPr>
        <w:t>以下により、</w:t>
      </w:r>
      <w:r w:rsidR="00213DF4" w:rsidRPr="003567C1">
        <w:rPr>
          <w:rFonts w:ascii="BIZ UDゴシック" w:eastAsia="BIZ UDゴシック" w:hAnsi="BIZ UDゴシック" w:hint="eastAsia"/>
          <w:sz w:val="20"/>
          <w:szCs w:val="21"/>
        </w:rPr>
        <w:t>必要な来園者の安全確保措置を</w:t>
      </w:r>
      <w:r w:rsidR="00FF6D36">
        <w:rPr>
          <w:rFonts w:ascii="BIZ UDゴシック" w:eastAsia="BIZ UDゴシック" w:hAnsi="BIZ UDゴシック" w:hint="eastAsia"/>
          <w:sz w:val="20"/>
          <w:szCs w:val="21"/>
        </w:rPr>
        <w:t>講じ</w:t>
      </w:r>
      <w:r w:rsidR="00B057B1" w:rsidRPr="003567C1">
        <w:rPr>
          <w:rFonts w:ascii="BIZ UDゴシック" w:eastAsia="BIZ UDゴシック" w:hAnsi="BIZ UDゴシック" w:hint="eastAsia"/>
          <w:sz w:val="20"/>
          <w:szCs w:val="21"/>
        </w:rPr>
        <w:t>つつ</w:t>
      </w:r>
      <w:r w:rsidR="00213DF4" w:rsidRPr="003567C1">
        <w:rPr>
          <w:rFonts w:ascii="BIZ UDゴシック" w:eastAsia="BIZ UDゴシック" w:hAnsi="BIZ UDゴシック" w:hint="eastAsia"/>
          <w:sz w:val="20"/>
          <w:szCs w:val="21"/>
        </w:rPr>
        <w:t>、</w:t>
      </w:r>
      <w:r w:rsidR="00B057B1" w:rsidRPr="003567C1">
        <w:rPr>
          <w:rFonts w:ascii="BIZ UDゴシック" w:eastAsia="BIZ UDゴシック" w:hAnsi="BIZ UDゴシック" w:hint="eastAsia"/>
          <w:sz w:val="20"/>
          <w:szCs w:val="21"/>
        </w:rPr>
        <w:t>出入口のバリアフリー化を図る</w:t>
      </w:r>
      <w:r w:rsidR="0024666B">
        <w:rPr>
          <w:rFonts w:ascii="BIZ UDゴシック" w:eastAsia="BIZ UDゴシック" w:hAnsi="BIZ UDゴシック" w:hint="eastAsia"/>
          <w:sz w:val="20"/>
          <w:szCs w:val="21"/>
        </w:rPr>
        <w:t>こと。</w:t>
      </w:r>
    </w:p>
    <w:p w14:paraId="186F2757" w14:textId="388500FA" w:rsidR="00BF460D" w:rsidRPr="00E81B35" w:rsidRDefault="00BF460D" w:rsidP="00BD6EA2">
      <w:pPr>
        <w:spacing w:line="240" w:lineRule="exact"/>
        <w:ind w:left="440" w:hangingChars="200" w:hanging="440"/>
        <w:rPr>
          <w:rFonts w:ascii="BIZ UDゴシック" w:eastAsia="BIZ UDゴシック" w:hAnsi="BIZ UDゴシック"/>
          <w:sz w:val="22"/>
          <w:szCs w:val="24"/>
        </w:rPr>
      </w:pPr>
    </w:p>
    <w:p w14:paraId="57C6A496" w14:textId="53D9BF33" w:rsidR="00BF460D" w:rsidRPr="0096375D" w:rsidRDefault="0024666B" w:rsidP="004D1C1A">
      <w:pPr>
        <w:ind w:left="440" w:hangingChars="200" w:hanging="440"/>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１</w:t>
      </w:r>
      <w:r w:rsidR="00BF460D" w:rsidRPr="0096375D">
        <w:rPr>
          <w:rFonts w:ascii="BIZ UDゴシック" w:eastAsia="BIZ UDゴシック" w:hAnsi="BIZ UDゴシック" w:hint="eastAsia"/>
          <w:b/>
          <w:bCs/>
          <w:sz w:val="22"/>
          <w:szCs w:val="24"/>
        </w:rPr>
        <w:t xml:space="preserve">　出入口</w:t>
      </w:r>
      <w:r w:rsidR="00FB7DB8">
        <w:rPr>
          <w:rFonts w:ascii="BIZ UDゴシック" w:eastAsia="BIZ UDゴシック" w:hAnsi="BIZ UDゴシック" w:hint="eastAsia"/>
          <w:b/>
          <w:bCs/>
          <w:sz w:val="22"/>
          <w:szCs w:val="24"/>
        </w:rPr>
        <w:t>の</w:t>
      </w:r>
      <w:r w:rsidR="00B057B1">
        <w:rPr>
          <w:rFonts w:ascii="BIZ UDゴシック" w:eastAsia="BIZ UDゴシック" w:hAnsi="BIZ UDゴシック" w:hint="eastAsia"/>
          <w:b/>
          <w:bCs/>
          <w:sz w:val="22"/>
          <w:szCs w:val="24"/>
        </w:rPr>
        <w:t>バリアフリー化</w:t>
      </w:r>
      <w:r w:rsidR="00961967" w:rsidRPr="0096375D">
        <w:rPr>
          <w:rFonts w:ascii="BIZ UDゴシック" w:eastAsia="BIZ UDゴシック" w:hAnsi="BIZ UDゴシック" w:hint="eastAsia"/>
          <w:b/>
          <w:bCs/>
          <w:sz w:val="22"/>
          <w:szCs w:val="24"/>
        </w:rPr>
        <w:t>に</w:t>
      </w:r>
      <w:r w:rsidR="00FB7DB8">
        <w:rPr>
          <w:rFonts w:ascii="BIZ UDゴシック" w:eastAsia="BIZ UDゴシック" w:hAnsi="BIZ UDゴシック" w:hint="eastAsia"/>
          <w:b/>
          <w:bCs/>
          <w:sz w:val="22"/>
          <w:szCs w:val="24"/>
        </w:rPr>
        <w:t>伴う</w:t>
      </w:r>
      <w:r w:rsidR="00961967" w:rsidRPr="0096375D">
        <w:rPr>
          <w:rFonts w:ascii="BIZ UDゴシック" w:eastAsia="BIZ UDゴシック" w:hAnsi="BIZ UDゴシック" w:hint="eastAsia"/>
          <w:b/>
          <w:bCs/>
          <w:sz w:val="22"/>
          <w:szCs w:val="24"/>
        </w:rPr>
        <w:t>安全</w:t>
      </w:r>
      <w:r w:rsidR="00FB7DB8">
        <w:rPr>
          <w:rFonts w:ascii="BIZ UDゴシック" w:eastAsia="BIZ UDゴシック" w:hAnsi="BIZ UDゴシック" w:hint="eastAsia"/>
          <w:b/>
          <w:bCs/>
          <w:sz w:val="22"/>
          <w:szCs w:val="24"/>
        </w:rPr>
        <w:t>確保</w:t>
      </w:r>
      <w:r w:rsidR="00BF460D" w:rsidRPr="0096375D">
        <w:rPr>
          <w:rFonts w:ascii="BIZ UDゴシック" w:eastAsia="BIZ UDゴシック" w:hAnsi="BIZ UDゴシック" w:hint="eastAsia"/>
          <w:b/>
          <w:bCs/>
          <w:sz w:val="22"/>
          <w:szCs w:val="24"/>
        </w:rPr>
        <w:t>措置</w:t>
      </w:r>
    </w:p>
    <w:p w14:paraId="4BE1A308" w14:textId="407CAB16" w:rsidR="00B57135" w:rsidRPr="003567C1" w:rsidRDefault="00DC767B" w:rsidP="004D1C1A">
      <w:pPr>
        <w:ind w:leftChars="100" w:left="410" w:hangingChars="100" w:hanging="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来園者</w:t>
      </w:r>
      <w:r w:rsidR="00B57135" w:rsidRPr="003567C1">
        <w:rPr>
          <w:rFonts w:ascii="BIZ UDゴシック" w:eastAsia="BIZ UDゴシック" w:hAnsi="BIZ UDゴシック" w:hint="eastAsia"/>
          <w:sz w:val="20"/>
          <w:szCs w:val="21"/>
        </w:rPr>
        <w:t>の安全を確保するための措置は、以下のとおり。</w:t>
      </w:r>
    </w:p>
    <w:p w14:paraId="7C2A358C" w14:textId="36A7512B" w:rsidR="00535F9A" w:rsidRPr="004D1C1A" w:rsidRDefault="00535F9A" w:rsidP="004D1C1A">
      <w:pPr>
        <w:ind w:leftChars="100" w:left="420" w:hangingChars="100" w:hanging="210"/>
        <w:rPr>
          <w:rFonts w:ascii="BIZ UDゴシック" w:eastAsia="BIZ UDゴシック" w:hAnsi="BIZ UDゴシック"/>
        </w:rPr>
      </w:pPr>
      <w:r w:rsidRPr="004D1C1A">
        <w:rPr>
          <w:rFonts w:ascii="BIZ UDゴシック" w:eastAsia="BIZ UDゴシック" w:hAnsi="BIZ UDゴシック" w:hint="eastAsia"/>
        </w:rPr>
        <w:t>（１）バイク進入禁止の周知</w:t>
      </w:r>
    </w:p>
    <w:p w14:paraId="597ABB05" w14:textId="5DCBB6D4" w:rsidR="00B57135" w:rsidRPr="003567C1" w:rsidRDefault="00535F9A" w:rsidP="004D1C1A">
      <w:pPr>
        <w:ind w:leftChars="328" w:left="689" w:firstLineChars="108" w:firstLine="216"/>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バイクが</w:t>
      </w:r>
      <w:r w:rsidR="0096375D" w:rsidRPr="003567C1">
        <w:rPr>
          <w:rFonts w:ascii="BIZ UDゴシック" w:eastAsia="BIZ UDゴシック" w:hAnsi="BIZ UDゴシック" w:hint="eastAsia"/>
          <w:sz w:val="20"/>
          <w:szCs w:val="21"/>
        </w:rPr>
        <w:t>誤進入しな</w:t>
      </w:r>
      <w:r w:rsidRPr="003567C1">
        <w:rPr>
          <w:rFonts w:ascii="BIZ UDゴシック" w:eastAsia="BIZ UDゴシック" w:hAnsi="BIZ UDゴシック" w:hint="eastAsia"/>
          <w:sz w:val="20"/>
          <w:szCs w:val="21"/>
        </w:rPr>
        <w:t>いよう、バイク進入禁止の看板など</w:t>
      </w:r>
      <w:r w:rsidR="0096375D" w:rsidRPr="003567C1">
        <w:rPr>
          <w:rFonts w:ascii="BIZ UDゴシック" w:eastAsia="BIZ UDゴシック" w:hAnsi="BIZ UDゴシック" w:hint="eastAsia"/>
          <w:sz w:val="20"/>
          <w:szCs w:val="21"/>
        </w:rPr>
        <w:t>で</w:t>
      </w:r>
      <w:r w:rsidRPr="003567C1">
        <w:rPr>
          <w:rFonts w:ascii="BIZ UDゴシック" w:eastAsia="BIZ UDゴシック" w:hAnsi="BIZ UDゴシック" w:hint="eastAsia"/>
          <w:sz w:val="20"/>
          <w:szCs w:val="21"/>
        </w:rPr>
        <w:t>周知する</w:t>
      </w:r>
      <w:r w:rsidR="00866E6F">
        <w:rPr>
          <w:rFonts w:ascii="BIZ UDゴシック" w:eastAsia="BIZ UDゴシック" w:hAnsi="BIZ UDゴシック" w:hint="eastAsia"/>
          <w:sz w:val="20"/>
          <w:szCs w:val="21"/>
        </w:rPr>
        <w:t>こと</w:t>
      </w:r>
      <w:r w:rsidRPr="003567C1">
        <w:rPr>
          <w:rFonts w:ascii="BIZ UDゴシック" w:eastAsia="BIZ UDゴシック" w:hAnsi="BIZ UDゴシック" w:hint="eastAsia"/>
          <w:sz w:val="20"/>
          <w:szCs w:val="21"/>
        </w:rPr>
        <w:t>。</w:t>
      </w:r>
      <w:r w:rsidR="00CF711F" w:rsidRPr="003567C1">
        <w:rPr>
          <w:rFonts w:ascii="BIZ UDゴシック" w:eastAsia="BIZ UDゴシック" w:hAnsi="BIZ UDゴシック" w:hint="eastAsia"/>
          <w:sz w:val="20"/>
          <w:szCs w:val="21"/>
        </w:rPr>
        <w:t>看板を設置する際は、運転者の視界に自然に入りやすい位置に配置し、簡潔で明瞭な文言を用いて、進入禁止であること</w:t>
      </w:r>
      <w:r w:rsidR="00213DF4" w:rsidRPr="003567C1">
        <w:rPr>
          <w:rFonts w:ascii="BIZ UDゴシック" w:eastAsia="BIZ UDゴシック" w:hAnsi="BIZ UDゴシック" w:hint="eastAsia"/>
          <w:sz w:val="20"/>
          <w:szCs w:val="21"/>
        </w:rPr>
        <w:t>を</w:t>
      </w:r>
      <w:r w:rsidR="00CF711F" w:rsidRPr="003567C1">
        <w:rPr>
          <w:rFonts w:ascii="BIZ UDゴシック" w:eastAsia="BIZ UDゴシック" w:hAnsi="BIZ UDゴシック" w:hint="eastAsia"/>
          <w:sz w:val="20"/>
          <w:szCs w:val="21"/>
        </w:rPr>
        <w:t>確実に理解できるようにする</w:t>
      </w:r>
      <w:r w:rsidR="0024666B">
        <w:rPr>
          <w:rFonts w:ascii="BIZ UDゴシック" w:eastAsia="BIZ UDゴシック" w:hAnsi="BIZ UDゴシック" w:hint="eastAsia"/>
          <w:sz w:val="20"/>
          <w:szCs w:val="21"/>
        </w:rPr>
        <w:t>こと</w:t>
      </w:r>
      <w:r w:rsidR="00CF711F" w:rsidRPr="003567C1">
        <w:rPr>
          <w:rFonts w:ascii="BIZ UDゴシック" w:eastAsia="BIZ UDゴシック" w:hAnsi="BIZ UDゴシック" w:hint="eastAsia"/>
          <w:sz w:val="20"/>
          <w:szCs w:val="21"/>
        </w:rPr>
        <w:t>。</w:t>
      </w:r>
      <w:r w:rsidR="004C1298" w:rsidRPr="003567C1">
        <w:rPr>
          <w:rFonts w:ascii="BIZ UDゴシック" w:eastAsia="BIZ UDゴシック" w:hAnsi="BIZ UDゴシック" w:hint="eastAsia"/>
          <w:sz w:val="20"/>
          <w:szCs w:val="21"/>
        </w:rPr>
        <w:t>特に、車道と隣接しているなどバイクが進入しやすい出入口はバイクを減速させるような形状とするなど、看板を認知させる</w:t>
      </w:r>
      <w:r w:rsidR="0024666B">
        <w:rPr>
          <w:rFonts w:ascii="BIZ UDゴシック" w:eastAsia="BIZ UDゴシック" w:hAnsi="BIZ UDゴシック" w:hint="eastAsia"/>
          <w:sz w:val="20"/>
          <w:szCs w:val="21"/>
        </w:rPr>
        <w:t>ことが重要である</w:t>
      </w:r>
      <w:r w:rsidR="004C1298" w:rsidRPr="003567C1">
        <w:rPr>
          <w:rFonts w:ascii="BIZ UDゴシック" w:eastAsia="BIZ UDゴシック" w:hAnsi="BIZ UDゴシック"/>
          <w:sz w:val="20"/>
          <w:szCs w:val="21"/>
        </w:rPr>
        <w:t>。</w:t>
      </w:r>
    </w:p>
    <w:p w14:paraId="000DB6AE" w14:textId="04F89F47" w:rsidR="00535F9A" w:rsidRPr="004D1C1A" w:rsidRDefault="00535F9A" w:rsidP="004D1C1A">
      <w:pPr>
        <w:ind w:leftChars="100" w:left="420" w:hangingChars="100" w:hanging="210"/>
        <w:rPr>
          <w:rFonts w:ascii="BIZ UDゴシック" w:eastAsia="BIZ UDゴシック" w:hAnsi="BIZ UDゴシック"/>
        </w:rPr>
      </w:pPr>
      <w:r w:rsidRPr="004D1C1A">
        <w:rPr>
          <w:rFonts w:ascii="BIZ UDゴシック" w:eastAsia="BIZ UDゴシック" w:hAnsi="BIZ UDゴシック" w:hint="eastAsia"/>
        </w:rPr>
        <w:t>（２）</w:t>
      </w:r>
      <w:r w:rsidR="00961967" w:rsidRPr="004D1C1A">
        <w:rPr>
          <w:rFonts w:ascii="BIZ UDゴシック" w:eastAsia="BIZ UDゴシック" w:hAnsi="BIZ UDゴシック" w:hint="eastAsia"/>
        </w:rPr>
        <w:t>警察との連携</w:t>
      </w:r>
    </w:p>
    <w:p w14:paraId="51031998" w14:textId="4EA420DA" w:rsidR="00961967" w:rsidRPr="003567C1" w:rsidRDefault="00961967" w:rsidP="00E81B35">
      <w:pPr>
        <w:ind w:leftChars="402" w:left="844"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バイクが</w:t>
      </w:r>
      <w:r w:rsidR="00E81B35" w:rsidRPr="003567C1">
        <w:rPr>
          <w:rFonts w:ascii="BIZ UDゴシック" w:eastAsia="BIZ UDゴシック" w:hAnsi="BIZ UDゴシック" w:hint="eastAsia"/>
          <w:sz w:val="20"/>
          <w:szCs w:val="21"/>
        </w:rPr>
        <w:t>公園に</w:t>
      </w:r>
      <w:r w:rsidRPr="003567C1">
        <w:rPr>
          <w:rFonts w:ascii="BIZ UDゴシック" w:eastAsia="BIZ UDゴシック" w:hAnsi="BIZ UDゴシック" w:hint="eastAsia"/>
          <w:sz w:val="20"/>
          <w:szCs w:val="21"/>
        </w:rPr>
        <w:t>入ってきた場合には、警察と連携して対応すること</w:t>
      </w:r>
      <w:r w:rsidR="00BD1F49" w:rsidRPr="003567C1">
        <w:rPr>
          <w:rFonts w:ascii="BIZ UDゴシック" w:eastAsia="BIZ UDゴシック" w:hAnsi="BIZ UDゴシック" w:hint="eastAsia"/>
          <w:sz w:val="20"/>
          <w:szCs w:val="21"/>
        </w:rPr>
        <w:t>も</w:t>
      </w:r>
      <w:r w:rsidR="00B57135" w:rsidRPr="003567C1">
        <w:rPr>
          <w:rFonts w:ascii="BIZ UDゴシック" w:eastAsia="BIZ UDゴシック" w:hAnsi="BIZ UDゴシック" w:hint="eastAsia"/>
          <w:sz w:val="20"/>
          <w:szCs w:val="21"/>
        </w:rPr>
        <w:t>有効</w:t>
      </w:r>
      <w:r w:rsidR="00BD1F49" w:rsidRPr="003567C1">
        <w:rPr>
          <w:rFonts w:ascii="BIZ UDゴシック" w:eastAsia="BIZ UDゴシック" w:hAnsi="BIZ UDゴシック" w:hint="eastAsia"/>
          <w:sz w:val="20"/>
          <w:szCs w:val="21"/>
        </w:rPr>
        <w:t>で</w:t>
      </w:r>
      <w:r w:rsidR="00B57135" w:rsidRPr="003567C1">
        <w:rPr>
          <w:rFonts w:ascii="BIZ UDゴシック" w:eastAsia="BIZ UDゴシック" w:hAnsi="BIZ UDゴシック" w:hint="eastAsia"/>
          <w:sz w:val="20"/>
          <w:szCs w:val="21"/>
        </w:rPr>
        <w:t>ある</w:t>
      </w:r>
      <w:r w:rsidRPr="003567C1">
        <w:rPr>
          <w:rFonts w:ascii="BIZ UDゴシック" w:eastAsia="BIZ UDゴシック" w:hAnsi="BIZ UDゴシック" w:hint="eastAsia"/>
          <w:sz w:val="20"/>
          <w:szCs w:val="21"/>
        </w:rPr>
        <w:t>。出入口</w:t>
      </w:r>
      <w:r w:rsidR="00682D3A" w:rsidRPr="003567C1">
        <w:rPr>
          <w:rFonts w:ascii="BIZ UDゴシック" w:eastAsia="BIZ UDゴシック" w:hAnsi="BIZ UDゴシック" w:hint="eastAsia"/>
          <w:sz w:val="20"/>
          <w:szCs w:val="21"/>
        </w:rPr>
        <w:t>バリアフリー化</w:t>
      </w:r>
      <w:r w:rsidRPr="003567C1">
        <w:rPr>
          <w:rFonts w:ascii="BIZ UDゴシック" w:eastAsia="BIZ UDゴシック" w:hAnsi="BIZ UDゴシック" w:hint="eastAsia"/>
          <w:sz w:val="20"/>
          <w:szCs w:val="21"/>
        </w:rPr>
        <w:t>に</w:t>
      </w:r>
      <w:r w:rsidR="00E81B35" w:rsidRPr="003567C1">
        <w:rPr>
          <w:rFonts w:ascii="BIZ UDゴシック" w:eastAsia="BIZ UDゴシック" w:hAnsi="BIZ UDゴシック" w:hint="eastAsia"/>
          <w:sz w:val="20"/>
          <w:szCs w:val="21"/>
        </w:rPr>
        <w:t>当たって</w:t>
      </w:r>
      <w:r w:rsidRPr="003567C1">
        <w:rPr>
          <w:rFonts w:ascii="BIZ UDゴシック" w:eastAsia="BIZ UDゴシック" w:hAnsi="BIZ UDゴシック" w:hint="eastAsia"/>
          <w:sz w:val="20"/>
          <w:szCs w:val="21"/>
        </w:rPr>
        <w:t>は、</w:t>
      </w:r>
      <w:r w:rsidR="00BD1F49" w:rsidRPr="003567C1">
        <w:rPr>
          <w:rFonts w:ascii="BIZ UDゴシック" w:eastAsia="BIZ UDゴシック" w:hAnsi="BIZ UDゴシック" w:hint="eastAsia"/>
          <w:sz w:val="20"/>
          <w:szCs w:val="21"/>
        </w:rPr>
        <w:t>万が一の際</w:t>
      </w:r>
      <w:r w:rsidR="00866E6F">
        <w:rPr>
          <w:rFonts w:ascii="BIZ UDゴシック" w:eastAsia="BIZ UDゴシック" w:hAnsi="BIZ UDゴシック" w:hint="eastAsia"/>
          <w:sz w:val="20"/>
          <w:szCs w:val="21"/>
        </w:rPr>
        <w:t>に</w:t>
      </w:r>
      <w:r w:rsidR="00412494" w:rsidRPr="003567C1">
        <w:rPr>
          <w:rFonts w:ascii="BIZ UDゴシック" w:eastAsia="BIZ UDゴシック" w:hAnsi="BIZ UDゴシック" w:hint="eastAsia"/>
          <w:sz w:val="20"/>
          <w:szCs w:val="21"/>
        </w:rPr>
        <w:t>警察</w:t>
      </w:r>
      <w:r w:rsidR="00866E6F">
        <w:rPr>
          <w:rFonts w:ascii="BIZ UDゴシック" w:eastAsia="BIZ UDゴシック" w:hAnsi="BIZ UDゴシック" w:hint="eastAsia"/>
          <w:sz w:val="20"/>
          <w:szCs w:val="21"/>
        </w:rPr>
        <w:t>が</w:t>
      </w:r>
      <w:r w:rsidR="00412494" w:rsidRPr="003567C1">
        <w:rPr>
          <w:rFonts w:ascii="BIZ UDゴシック" w:eastAsia="BIZ UDゴシック" w:hAnsi="BIZ UDゴシック" w:hint="eastAsia"/>
          <w:sz w:val="20"/>
          <w:szCs w:val="21"/>
        </w:rPr>
        <w:t>円滑</w:t>
      </w:r>
      <w:r w:rsidR="00866E6F">
        <w:rPr>
          <w:rFonts w:ascii="BIZ UDゴシック" w:eastAsia="BIZ UDゴシック" w:hAnsi="BIZ UDゴシック" w:hint="eastAsia"/>
          <w:sz w:val="20"/>
          <w:szCs w:val="21"/>
        </w:rPr>
        <w:t>に</w:t>
      </w:r>
      <w:r w:rsidR="00412494" w:rsidRPr="003567C1">
        <w:rPr>
          <w:rFonts w:ascii="BIZ UDゴシック" w:eastAsia="BIZ UDゴシック" w:hAnsi="BIZ UDゴシック" w:hint="eastAsia"/>
          <w:sz w:val="20"/>
          <w:szCs w:val="21"/>
        </w:rPr>
        <w:t>対応</w:t>
      </w:r>
      <w:r w:rsidR="00866E6F">
        <w:rPr>
          <w:rFonts w:ascii="BIZ UDゴシック" w:eastAsia="BIZ UDゴシック" w:hAnsi="BIZ UDゴシック" w:hint="eastAsia"/>
          <w:sz w:val="20"/>
          <w:szCs w:val="21"/>
        </w:rPr>
        <w:t>できる</w:t>
      </w:r>
      <w:r w:rsidR="00920E17">
        <w:rPr>
          <w:rFonts w:ascii="BIZ UDゴシック" w:eastAsia="BIZ UDゴシック" w:hAnsi="BIZ UDゴシック" w:hint="eastAsia"/>
          <w:sz w:val="20"/>
          <w:szCs w:val="21"/>
        </w:rPr>
        <w:t>ように</w:t>
      </w:r>
      <w:r w:rsidR="00BD1F49" w:rsidRPr="003567C1">
        <w:rPr>
          <w:rFonts w:ascii="BIZ UDゴシック" w:eastAsia="BIZ UDゴシック" w:hAnsi="BIZ UDゴシック" w:hint="eastAsia"/>
          <w:sz w:val="20"/>
          <w:szCs w:val="21"/>
        </w:rPr>
        <w:t>、</w:t>
      </w:r>
      <w:r w:rsidR="00412494" w:rsidRPr="003567C1">
        <w:rPr>
          <w:rFonts w:ascii="BIZ UDゴシック" w:eastAsia="BIZ UDゴシック" w:hAnsi="BIZ UDゴシック" w:hint="eastAsia"/>
          <w:sz w:val="20"/>
          <w:szCs w:val="21"/>
        </w:rPr>
        <w:t>必要</w:t>
      </w:r>
      <w:r w:rsidR="00BD1F49" w:rsidRPr="003567C1">
        <w:rPr>
          <w:rFonts w:ascii="BIZ UDゴシック" w:eastAsia="BIZ UDゴシック" w:hAnsi="BIZ UDゴシック" w:hint="eastAsia"/>
          <w:sz w:val="20"/>
          <w:szCs w:val="21"/>
        </w:rPr>
        <w:t>に応じ、</w:t>
      </w:r>
      <w:r w:rsidRPr="003567C1">
        <w:rPr>
          <w:rFonts w:ascii="BIZ UDゴシック" w:eastAsia="BIZ UDゴシック" w:hAnsi="BIZ UDゴシック" w:hint="eastAsia"/>
          <w:sz w:val="20"/>
          <w:szCs w:val="21"/>
        </w:rPr>
        <w:t>事前に所轄警察</w:t>
      </w:r>
      <w:r w:rsidR="00BD1F49" w:rsidRPr="003567C1">
        <w:rPr>
          <w:rFonts w:ascii="BIZ UDゴシック" w:eastAsia="BIZ UDゴシック" w:hAnsi="BIZ UDゴシック" w:hint="eastAsia"/>
          <w:sz w:val="20"/>
          <w:szCs w:val="21"/>
        </w:rPr>
        <w:t>署</w:t>
      </w:r>
      <w:r w:rsidRPr="003567C1">
        <w:rPr>
          <w:rFonts w:ascii="BIZ UDゴシック" w:eastAsia="BIZ UDゴシック" w:hAnsi="BIZ UDゴシック" w:hint="eastAsia"/>
          <w:sz w:val="20"/>
          <w:szCs w:val="21"/>
        </w:rPr>
        <w:t>と情報共有しておく</w:t>
      </w:r>
      <w:r w:rsidR="00BD1F49" w:rsidRPr="003567C1">
        <w:rPr>
          <w:rFonts w:ascii="BIZ UDゴシック" w:eastAsia="BIZ UDゴシック" w:hAnsi="BIZ UDゴシック" w:hint="eastAsia"/>
          <w:sz w:val="20"/>
          <w:szCs w:val="21"/>
        </w:rPr>
        <w:t>こと</w:t>
      </w:r>
      <w:r w:rsidRPr="003567C1">
        <w:rPr>
          <w:rFonts w:ascii="BIZ UDゴシック" w:eastAsia="BIZ UDゴシック" w:hAnsi="BIZ UDゴシック" w:hint="eastAsia"/>
          <w:sz w:val="20"/>
          <w:szCs w:val="21"/>
        </w:rPr>
        <w:t>。</w:t>
      </w:r>
    </w:p>
    <w:p w14:paraId="77F01613" w14:textId="7A5BD045" w:rsidR="00724CB0" w:rsidRPr="004D1C1A" w:rsidRDefault="00724CB0" w:rsidP="004D1C1A">
      <w:pPr>
        <w:ind w:leftChars="100" w:left="420" w:hangingChars="100" w:hanging="210"/>
        <w:rPr>
          <w:rFonts w:ascii="BIZ UDゴシック" w:eastAsia="BIZ UDゴシック" w:hAnsi="BIZ UDゴシック"/>
        </w:rPr>
      </w:pPr>
      <w:r w:rsidRPr="004D1C1A">
        <w:rPr>
          <w:rFonts w:ascii="BIZ UDゴシック" w:eastAsia="BIZ UDゴシック" w:hAnsi="BIZ UDゴシック" w:hint="eastAsia"/>
        </w:rPr>
        <w:t>（３）</w:t>
      </w:r>
      <w:r w:rsidR="00BD1F49">
        <w:rPr>
          <w:rFonts w:ascii="BIZ UDゴシック" w:eastAsia="BIZ UDゴシック" w:hAnsi="BIZ UDゴシック" w:hint="eastAsia"/>
        </w:rPr>
        <w:t>出入口の</w:t>
      </w:r>
      <w:r w:rsidR="00325D6C" w:rsidRPr="004D1C1A">
        <w:rPr>
          <w:rFonts w:ascii="BIZ UDゴシック" w:eastAsia="BIZ UDゴシック" w:hAnsi="BIZ UDゴシック" w:hint="eastAsia"/>
        </w:rPr>
        <w:t>再閉鎖</w:t>
      </w:r>
    </w:p>
    <w:p w14:paraId="11B4C3EE" w14:textId="3F35076F" w:rsidR="00724CB0" w:rsidRPr="003567C1" w:rsidRDefault="00724CB0" w:rsidP="00E81B35">
      <w:pPr>
        <w:ind w:leftChars="402" w:left="844"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バイク</w:t>
      </w:r>
      <w:r w:rsidR="00325D6C" w:rsidRPr="003567C1">
        <w:rPr>
          <w:rFonts w:ascii="BIZ UDゴシック" w:eastAsia="BIZ UDゴシック" w:hAnsi="BIZ UDゴシック" w:hint="eastAsia"/>
          <w:sz w:val="20"/>
          <w:szCs w:val="21"/>
        </w:rPr>
        <w:t>進入</w:t>
      </w:r>
      <w:r w:rsidR="00412494" w:rsidRPr="003567C1">
        <w:rPr>
          <w:rFonts w:ascii="BIZ UDゴシック" w:eastAsia="BIZ UDゴシック" w:hAnsi="BIZ UDゴシック" w:hint="eastAsia"/>
          <w:sz w:val="20"/>
          <w:szCs w:val="21"/>
        </w:rPr>
        <w:t>の状況によっては</w:t>
      </w:r>
      <w:r w:rsidR="00325D6C" w:rsidRPr="003567C1">
        <w:rPr>
          <w:rFonts w:ascii="BIZ UDゴシック" w:eastAsia="BIZ UDゴシック" w:hAnsi="BIZ UDゴシック" w:hint="eastAsia"/>
          <w:sz w:val="20"/>
          <w:szCs w:val="21"/>
        </w:rPr>
        <w:t>、速やかに出入口を再閉鎖する必要</w:t>
      </w:r>
      <w:r w:rsidR="0096375D" w:rsidRPr="003567C1">
        <w:rPr>
          <w:rFonts w:ascii="BIZ UDゴシック" w:eastAsia="BIZ UDゴシック" w:hAnsi="BIZ UDゴシック" w:hint="eastAsia"/>
          <w:sz w:val="20"/>
          <w:szCs w:val="21"/>
        </w:rPr>
        <w:t>が</w:t>
      </w:r>
      <w:r w:rsidR="00325D6C" w:rsidRPr="003567C1">
        <w:rPr>
          <w:rFonts w:ascii="BIZ UDゴシック" w:eastAsia="BIZ UDゴシック" w:hAnsi="BIZ UDゴシック" w:hint="eastAsia"/>
          <w:sz w:val="20"/>
          <w:szCs w:val="21"/>
        </w:rPr>
        <w:t>ある</w:t>
      </w:r>
      <w:r w:rsidR="00BD1F49" w:rsidRPr="003567C1">
        <w:rPr>
          <w:rFonts w:ascii="BIZ UDゴシック" w:eastAsia="BIZ UDゴシック" w:hAnsi="BIZ UDゴシック" w:hint="eastAsia"/>
          <w:sz w:val="20"/>
          <w:szCs w:val="21"/>
        </w:rPr>
        <w:t>。以下に該当する場合は、出入口の再閉鎖を前提に</w:t>
      </w:r>
      <w:r w:rsidR="0024666B">
        <w:rPr>
          <w:rFonts w:ascii="BIZ UDゴシック" w:eastAsia="BIZ UDゴシック" w:hAnsi="BIZ UDゴシック" w:hint="eastAsia"/>
          <w:sz w:val="20"/>
          <w:szCs w:val="21"/>
        </w:rPr>
        <w:t>対応を</w:t>
      </w:r>
      <w:r w:rsidR="00BD1F49" w:rsidRPr="003567C1">
        <w:rPr>
          <w:rFonts w:ascii="BIZ UDゴシック" w:eastAsia="BIZ UDゴシック" w:hAnsi="BIZ UDゴシック" w:hint="eastAsia"/>
          <w:sz w:val="20"/>
          <w:szCs w:val="21"/>
        </w:rPr>
        <w:t>検討すること</w:t>
      </w:r>
      <w:r w:rsidR="00325D6C" w:rsidRPr="003567C1">
        <w:rPr>
          <w:rFonts w:ascii="BIZ UDゴシック" w:eastAsia="BIZ UDゴシック" w:hAnsi="BIZ UDゴシック" w:hint="eastAsia"/>
          <w:sz w:val="20"/>
          <w:szCs w:val="21"/>
        </w:rPr>
        <w:t>。</w:t>
      </w:r>
    </w:p>
    <w:p w14:paraId="15C9F704" w14:textId="59CCF772" w:rsidR="00325D6C" w:rsidRPr="003567C1" w:rsidRDefault="00325D6C" w:rsidP="00E81B35">
      <w:pPr>
        <w:ind w:leftChars="337" w:left="708"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①　公園へのバイク進入が恒常的（繰り返し）にあり、それに伴い</w:t>
      </w:r>
      <w:r w:rsidR="00DC767B" w:rsidRPr="003567C1">
        <w:rPr>
          <w:rFonts w:ascii="BIZ UDゴシック" w:eastAsia="BIZ UDゴシック" w:hAnsi="BIZ UDゴシック" w:hint="eastAsia"/>
          <w:sz w:val="20"/>
          <w:szCs w:val="21"/>
        </w:rPr>
        <w:t>来園者</w:t>
      </w:r>
      <w:r w:rsidRPr="003567C1">
        <w:rPr>
          <w:rFonts w:ascii="BIZ UDゴシック" w:eastAsia="BIZ UDゴシック" w:hAnsi="BIZ UDゴシック" w:hint="eastAsia"/>
          <w:sz w:val="20"/>
          <w:szCs w:val="21"/>
        </w:rPr>
        <w:t>の</w:t>
      </w:r>
      <w:r w:rsidR="004D1C1A" w:rsidRPr="003567C1">
        <w:rPr>
          <w:rFonts w:ascii="BIZ UDゴシック" w:eastAsia="BIZ UDゴシック" w:hAnsi="BIZ UDゴシック" w:hint="eastAsia"/>
          <w:sz w:val="20"/>
          <w:szCs w:val="21"/>
        </w:rPr>
        <w:t>安全や</w:t>
      </w:r>
    </w:p>
    <w:p w14:paraId="00161D96" w14:textId="355288FA" w:rsidR="00325D6C" w:rsidRPr="003567C1" w:rsidRDefault="00325D6C" w:rsidP="00E81B35">
      <w:pPr>
        <w:ind w:leftChars="337" w:left="708"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 xml:space="preserve">　　近接地域の平穏が脅かされる状況が継続している場合</w:t>
      </w:r>
    </w:p>
    <w:p w14:paraId="390B0725" w14:textId="373F1C9A" w:rsidR="00325D6C" w:rsidRPr="003567C1" w:rsidRDefault="00325D6C" w:rsidP="00E81B35">
      <w:pPr>
        <w:ind w:leftChars="337" w:left="708"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②　恒常的でなくとも、公園に進入したバイクによる人身事故・物損事故</w:t>
      </w:r>
      <w:r w:rsidR="004D1C1A" w:rsidRPr="003567C1">
        <w:rPr>
          <w:rFonts w:ascii="BIZ UDゴシック" w:eastAsia="BIZ UDゴシック" w:hAnsi="BIZ UDゴシック" w:hint="eastAsia"/>
          <w:sz w:val="20"/>
          <w:szCs w:val="21"/>
        </w:rPr>
        <w:t>が発生した場合</w:t>
      </w:r>
    </w:p>
    <w:p w14:paraId="0AD07FA7" w14:textId="77777777" w:rsidR="004D1C1A" w:rsidRDefault="004D1C1A" w:rsidP="00BD6EA2">
      <w:pPr>
        <w:spacing w:line="240" w:lineRule="exact"/>
        <w:ind w:left="440" w:hangingChars="200" w:hanging="440"/>
        <w:rPr>
          <w:rFonts w:ascii="BIZ UDゴシック" w:eastAsia="BIZ UDゴシック" w:hAnsi="BIZ UDゴシック"/>
          <w:sz w:val="22"/>
          <w:szCs w:val="24"/>
        </w:rPr>
      </w:pPr>
    </w:p>
    <w:p w14:paraId="50CB3AC4" w14:textId="127D2F03" w:rsidR="00C84255" w:rsidRPr="0096375D" w:rsidRDefault="00C205EC" w:rsidP="004D1C1A">
      <w:pPr>
        <w:ind w:left="440" w:hangingChars="200" w:hanging="440"/>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２</w:t>
      </w:r>
      <w:r w:rsidR="00C84255" w:rsidRPr="0096375D">
        <w:rPr>
          <w:rFonts w:ascii="BIZ UDゴシック" w:eastAsia="BIZ UDゴシック" w:hAnsi="BIZ UDゴシック" w:hint="eastAsia"/>
          <w:b/>
          <w:bCs/>
          <w:sz w:val="22"/>
          <w:szCs w:val="24"/>
        </w:rPr>
        <w:t xml:space="preserve">　出入口</w:t>
      </w:r>
      <w:r w:rsidR="00B057B1">
        <w:rPr>
          <w:rFonts w:ascii="BIZ UDゴシック" w:eastAsia="BIZ UDゴシック" w:hAnsi="BIZ UDゴシック" w:hint="eastAsia"/>
          <w:b/>
          <w:bCs/>
          <w:sz w:val="22"/>
          <w:szCs w:val="24"/>
        </w:rPr>
        <w:t>のバリアフリー化</w:t>
      </w:r>
      <w:r w:rsidR="00C84255" w:rsidRPr="0096375D">
        <w:rPr>
          <w:rFonts w:ascii="BIZ UDゴシック" w:eastAsia="BIZ UDゴシック" w:hAnsi="BIZ UDゴシック" w:hint="eastAsia"/>
          <w:b/>
          <w:bCs/>
          <w:sz w:val="22"/>
          <w:szCs w:val="24"/>
        </w:rPr>
        <w:t>の方針</w:t>
      </w:r>
    </w:p>
    <w:p w14:paraId="056C688C" w14:textId="4529983B" w:rsidR="00FB7DB8" w:rsidRPr="0024666B" w:rsidRDefault="00866E6F" w:rsidP="00FB7DB8">
      <w:pPr>
        <w:ind w:firstLineChars="100" w:firstLine="210"/>
        <w:rPr>
          <w:rFonts w:ascii="BIZ UDゴシック" w:eastAsia="BIZ UDゴシック" w:hAnsi="BIZ UDゴシック"/>
          <w:strike/>
        </w:rPr>
      </w:pPr>
      <w:r>
        <w:rPr>
          <w:rFonts w:ascii="BIZ UDゴシック" w:eastAsia="BIZ UDゴシック" w:hAnsi="BIZ UDゴシック" w:hint="eastAsia"/>
        </w:rPr>
        <w:t>今後</w:t>
      </w:r>
      <w:r w:rsidR="00F56BE1">
        <w:rPr>
          <w:rFonts w:ascii="BIZ UDゴシック" w:eastAsia="BIZ UDゴシック" w:hAnsi="BIZ UDゴシック" w:hint="eastAsia"/>
        </w:rPr>
        <w:t>の</w:t>
      </w:r>
      <w:r>
        <w:rPr>
          <w:rFonts w:ascii="BIZ UDゴシック" w:eastAsia="BIZ UDゴシック" w:hAnsi="BIZ UDゴシック" w:hint="eastAsia"/>
        </w:rPr>
        <w:t>出入口バリアフリー化の方針は</w:t>
      </w:r>
      <w:r w:rsidR="00C205EC">
        <w:rPr>
          <w:rFonts w:ascii="BIZ UDゴシック" w:eastAsia="BIZ UDゴシック" w:hAnsi="BIZ UDゴシック" w:hint="eastAsia"/>
        </w:rPr>
        <w:t>、</w:t>
      </w:r>
      <w:r w:rsidR="00847A67" w:rsidRPr="00847A67">
        <w:rPr>
          <w:rFonts w:ascii="BIZ UDゴシック" w:eastAsia="BIZ UDゴシック" w:hAnsi="BIZ UDゴシック" w:hint="eastAsia"/>
        </w:rPr>
        <w:t>以下</w:t>
      </w:r>
      <w:r w:rsidR="00847A67">
        <w:rPr>
          <w:rFonts w:ascii="BIZ UDゴシック" w:eastAsia="BIZ UDゴシック" w:hAnsi="BIZ UDゴシック" w:hint="eastAsia"/>
        </w:rPr>
        <w:t>のとおり</w:t>
      </w:r>
      <w:r w:rsidR="00847A67" w:rsidRPr="00847A67">
        <w:rPr>
          <w:rFonts w:ascii="BIZ UDゴシック" w:eastAsia="BIZ UDゴシック" w:hAnsi="BIZ UDゴシック" w:hint="eastAsia"/>
        </w:rPr>
        <w:t>。</w:t>
      </w:r>
    </w:p>
    <w:p w14:paraId="7D58665B" w14:textId="67C1FB1A" w:rsidR="00874B8A" w:rsidRPr="00874B8A" w:rsidRDefault="00874B8A" w:rsidP="00847A67">
      <w:pPr>
        <w:ind w:leftChars="107" w:left="435" w:hangingChars="100" w:hanging="210"/>
        <w:rPr>
          <w:rFonts w:ascii="BIZ UDゴシック" w:eastAsia="BIZ UDゴシック" w:hAnsi="BIZ UDゴシック"/>
        </w:rPr>
      </w:pPr>
      <w:r w:rsidRPr="00874B8A">
        <w:rPr>
          <w:rFonts w:ascii="BIZ UDゴシック" w:eastAsia="BIZ UDゴシック" w:hAnsi="BIZ UDゴシック" w:hint="eastAsia"/>
        </w:rPr>
        <w:t>（１）</w:t>
      </w:r>
      <w:r w:rsidR="00FB7DB8" w:rsidRPr="00874B8A">
        <w:rPr>
          <w:rFonts w:ascii="BIZ UDゴシック" w:eastAsia="BIZ UDゴシック" w:hAnsi="BIZ UDゴシック" w:hint="eastAsia"/>
        </w:rPr>
        <w:t>令和７年度中</w:t>
      </w:r>
    </w:p>
    <w:p w14:paraId="2AF3889F" w14:textId="2830C1AA" w:rsidR="00FB7DB8" w:rsidRPr="003567C1" w:rsidRDefault="00874B8A" w:rsidP="00874B8A">
      <w:pPr>
        <w:ind w:leftChars="207" w:left="435" w:firstLineChars="100" w:firstLine="200"/>
        <w:rPr>
          <w:rFonts w:ascii="BIZ UDゴシック" w:eastAsia="BIZ UDゴシック" w:hAnsi="BIZ UDゴシック"/>
          <w:sz w:val="20"/>
          <w:szCs w:val="21"/>
        </w:rPr>
      </w:pPr>
      <w:r>
        <w:rPr>
          <w:rFonts w:ascii="BIZ UDゴシック" w:eastAsia="BIZ UDゴシック" w:hAnsi="BIZ UDゴシック" w:hint="eastAsia"/>
          <w:sz w:val="20"/>
          <w:szCs w:val="21"/>
        </w:rPr>
        <w:t>年度内</w:t>
      </w:r>
      <w:r w:rsidR="00FB7DB8" w:rsidRPr="003567C1">
        <w:rPr>
          <w:rFonts w:ascii="BIZ UDゴシック" w:eastAsia="BIZ UDゴシック" w:hAnsi="BIZ UDゴシック" w:hint="eastAsia"/>
          <w:sz w:val="20"/>
          <w:szCs w:val="21"/>
        </w:rPr>
        <w:t>を目途に、各府営公園につき１箇所以上の出入口の</w:t>
      </w:r>
      <w:r w:rsidR="00934923" w:rsidRPr="003567C1">
        <w:rPr>
          <w:rFonts w:ascii="BIZ UDゴシック" w:eastAsia="BIZ UDゴシック" w:hAnsi="BIZ UDゴシック" w:hint="eastAsia"/>
          <w:sz w:val="20"/>
          <w:szCs w:val="21"/>
        </w:rPr>
        <w:t>バリアフリー化</w:t>
      </w:r>
      <w:r w:rsidR="00213DF4" w:rsidRPr="003567C1">
        <w:rPr>
          <w:rFonts w:ascii="BIZ UDゴシック" w:eastAsia="BIZ UDゴシック" w:hAnsi="BIZ UDゴシック" w:hint="eastAsia"/>
          <w:sz w:val="20"/>
          <w:szCs w:val="21"/>
        </w:rPr>
        <w:t>をめざす</w:t>
      </w:r>
      <w:r w:rsidR="0024666B">
        <w:rPr>
          <w:rFonts w:ascii="BIZ UDゴシック" w:eastAsia="BIZ UDゴシック" w:hAnsi="BIZ UDゴシック" w:hint="eastAsia"/>
          <w:sz w:val="20"/>
          <w:szCs w:val="21"/>
        </w:rPr>
        <w:t>こと</w:t>
      </w:r>
      <w:r w:rsidR="00FB7DB8" w:rsidRPr="003567C1">
        <w:rPr>
          <w:rFonts w:ascii="BIZ UDゴシック" w:eastAsia="BIZ UDゴシック" w:hAnsi="BIZ UDゴシック" w:hint="eastAsia"/>
          <w:sz w:val="20"/>
          <w:szCs w:val="21"/>
        </w:rPr>
        <w:t>。</w:t>
      </w:r>
    </w:p>
    <w:p w14:paraId="0A4C6377" w14:textId="17CB1553" w:rsidR="00874B8A" w:rsidRPr="00874B8A" w:rsidRDefault="00874B8A" w:rsidP="00847A67">
      <w:pPr>
        <w:ind w:leftChars="107" w:left="435" w:hangingChars="100" w:hanging="210"/>
        <w:rPr>
          <w:rFonts w:ascii="BIZ UDゴシック" w:eastAsia="BIZ UDゴシック" w:hAnsi="BIZ UDゴシック"/>
        </w:rPr>
      </w:pPr>
      <w:r w:rsidRPr="00874B8A">
        <w:rPr>
          <w:rFonts w:ascii="BIZ UDゴシック" w:eastAsia="BIZ UDゴシック" w:hAnsi="BIZ UDゴシック" w:hint="eastAsia"/>
        </w:rPr>
        <w:t>（２）令和８年度以降</w:t>
      </w:r>
    </w:p>
    <w:p w14:paraId="5BCCF35B" w14:textId="5610E9D8" w:rsidR="00FB7DB8" w:rsidRDefault="003567C1" w:rsidP="00874B8A">
      <w:pPr>
        <w:ind w:leftChars="207" w:left="435"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長期的に、できる限り多くの出入口バリアフリー化をめざし、</w:t>
      </w:r>
      <w:r w:rsidR="00874B8A">
        <w:rPr>
          <w:rFonts w:ascii="BIZ UDゴシック" w:eastAsia="BIZ UDゴシック" w:hAnsi="BIZ UDゴシック" w:hint="eastAsia"/>
          <w:sz w:val="20"/>
          <w:szCs w:val="21"/>
        </w:rPr>
        <w:t>（１）</w:t>
      </w:r>
      <w:r w:rsidR="00FB7DB8" w:rsidRPr="003567C1">
        <w:rPr>
          <w:rFonts w:ascii="BIZ UDゴシック" w:eastAsia="BIZ UDゴシック" w:hAnsi="BIZ UDゴシック" w:hint="eastAsia"/>
          <w:sz w:val="20"/>
          <w:szCs w:val="21"/>
        </w:rPr>
        <w:t>で</w:t>
      </w:r>
      <w:r w:rsidR="00682D3A" w:rsidRPr="003567C1">
        <w:rPr>
          <w:rFonts w:ascii="BIZ UDゴシック" w:eastAsia="BIZ UDゴシック" w:hAnsi="BIZ UDゴシック" w:hint="eastAsia"/>
          <w:sz w:val="20"/>
          <w:szCs w:val="21"/>
        </w:rPr>
        <w:t>バリアフリー化</w:t>
      </w:r>
      <w:r w:rsidR="00FB7DB8" w:rsidRPr="003567C1">
        <w:rPr>
          <w:rFonts w:ascii="BIZ UDゴシック" w:eastAsia="BIZ UDゴシック" w:hAnsi="BIZ UDゴシック" w:hint="eastAsia"/>
          <w:sz w:val="20"/>
          <w:szCs w:val="21"/>
        </w:rPr>
        <w:t>した後の</w:t>
      </w:r>
      <w:r w:rsidR="00FA22E4" w:rsidRPr="003567C1">
        <w:rPr>
          <w:rFonts w:ascii="BIZ UDゴシック" w:eastAsia="BIZ UDゴシック" w:hAnsi="BIZ UDゴシック" w:hint="eastAsia"/>
          <w:sz w:val="20"/>
          <w:szCs w:val="21"/>
        </w:rPr>
        <w:t>来園者の安全等の</w:t>
      </w:r>
      <w:r w:rsidR="00FB7DB8" w:rsidRPr="003567C1">
        <w:rPr>
          <w:rFonts w:ascii="BIZ UDゴシック" w:eastAsia="BIZ UDゴシック" w:hAnsi="BIZ UDゴシック" w:hint="eastAsia"/>
          <w:sz w:val="20"/>
          <w:szCs w:val="21"/>
        </w:rPr>
        <w:t>状況をみながら、</w:t>
      </w:r>
      <w:r w:rsidR="00934923" w:rsidRPr="003567C1">
        <w:rPr>
          <w:rFonts w:ascii="BIZ UDゴシック" w:eastAsia="BIZ UDゴシック" w:hAnsi="BIZ UDゴシック" w:hint="eastAsia"/>
          <w:sz w:val="20"/>
          <w:szCs w:val="21"/>
        </w:rPr>
        <w:t>バリアフリー化</w:t>
      </w:r>
      <w:r w:rsidR="00FB7DB8" w:rsidRPr="003567C1">
        <w:rPr>
          <w:rFonts w:ascii="BIZ UDゴシック" w:eastAsia="BIZ UDゴシック" w:hAnsi="BIZ UDゴシック" w:hint="eastAsia"/>
          <w:sz w:val="20"/>
          <w:szCs w:val="21"/>
        </w:rPr>
        <w:t>する出入口</w:t>
      </w:r>
      <w:r w:rsidR="00213DF4" w:rsidRPr="003567C1">
        <w:rPr>
          <w:rFonts w:ascii="BIZ UDゴシック" w:eastAsia="BIZ UDゴシック" w:hAnsi="BIZ UDゴシック" w:hint="eastAsia"/>
          <w:sz w:val="20"/>
          <w:szCs w:val="21"/>
        </w:rPr>
        <w:t>の</w:t>
      </w:r>
      <w:r w:rsidR="00FB7DB8" w:rsidRPr="003567C1">
        <w:rPr>
          <w:rFonts w:ascii="BIZ UDゴシック" w:eastAsia="BIZ UDゴシック" w:hAnsi="BIZ UDゴシック" w:hint="eastAsia"/>
          <w:sz w:val="20"/>
          <w:szCs w:val="21"/>
        </w:rPr>
        <w:t>増加</w:t>
      </w:r>
      <w:r w:rsidR="00213DF4" w:rsidRPr="003567C1">
        <w:rPr>
          <w:rFonts w:ascii="BIZ UDゴシック" w:eastAsia="BIZ UDゴシック" w:hAnsi="BIZ UDゴシック" w:hint="eastAsia"/>
          <w:sz w:val="20"/>
          <w:szCs w:val="21"/>
        </w:rPr>
        <w:t>を</w:t>
      </w:r>
      <w:r w:rsidRPr="003567C1">
        <w:rPr>
          <w:rFonts w:ascii="BIZ UDゴシック" w:eastAsia="BIZ UDゴシック" w:hAnsi="BIZ UDゴシック" w:hint="eastAsia"/>
          <w:sz w:val="20"/>
          <w:szCs w:val="21"/>
        </w:rPr>
        <w:t>検討する</w:t>
      </w:r>
      <w:r w:rsidR="0024666B">
        <w:rPr>
          <w:rFonts w:ascii="BIZ UDゴシック" w:eastAsia="BIZ UDゴシック" w:hAnsi="BIZ UDゴシック" w:hint="eastAsia"/>
          <w:sz w:val="20"/>
          <w:szCs w:val="21"/>
        </w:rPr>
        <w:t>こと</w:t>
      </w:r>
      <w:r w:rsidR="00FB7DB8" w:rsidRPr="003567C1">
        <w:rPr>
          <w:rFonts w:ascii="BIZ UDゴシック" w:eastAsia="BIZ UDゴシック" w:hAnsi="BIZ UDゴシック" w:hint="eastAsia"/>
          <w:sz w:val="20"/>
          <w:szCs w:val="21"/>
        </w:rPr>
        <w:t>。</w:t>
      </w:r>
    </w:p>
    <w:p w14:paraId="0641A1E0" w14:textId="29B2B5E3" w:rsidR="00847A67" w:rsidRPr="00874B8A" w:rsidRDefault="00874B8A" w:rsidP="00847A67">
      <w:pPr>
        <w:spacing w:line="100" w:lineRule="exact"/>
        <w:ind w:leftChars="107" w:left="425" w:hangingChars="100" w:hanging="200"/>
        <w:rPr>
          <w:rFonts w:ascii="BIZ UDゴシック" w:eastAsia="BIZ UDゴシック" w:hAnsi="BIZ UDゴシック"/>
          <w:sz w:val="20"/>
          <w:szCs w:val="21"/>
        </w:rPr>
      </w:pPr>
      <w:r>
        <w:rPr>
          <w:rFonts w:ascii="BIZ UDゴシック" w:eastAsia="BIZ UDゴシック" w:hAnsi="BIZ UDゴシック"/>
          <w:noProof/>
          <w:sz w:val="20"/>
          <w:szCs w:val="21"/>
        </w:rPr>
        <mc:AlternateContent>
          <mc:Choice Requires="wps">
            <w:drawing>
              <wp:anchor distT="0" distB="0" distL="114300" distR="114300" simplePos="0" relativeHeight="251660288" behindDoc="0" locked="0" layoutInCell="1" allowOverlap="1" wp14:anchorId="47F87CB0" wp14:editId="6925DE6E">
                <wp:simplePos x="0" y="0"/>
                <wp:positionH relativeFrom="column">
                  <wp:posOffset>228715</wp:posOffset>
                </wp:positionH>
                <wp:positionV relativeFrom="paragraph">
                  <wp:posOffset>58306</wp:posOffset>
                </wp:positionV>
                <wp:extent cx="5749637" cy="2168236"/>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749637" cy="2168236"/>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BDD2D" id="正方形/長方形 2" o:spid="_x0000_s1026" style="position:absolute;left:0;text-align:left;margin-left:18pt;margin-top:4.6pt;width:452.75pt;height:17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" filled="f" strokecolor="black [3213]" strokeweight=".5pt">
                <v:stroke dashstyle="dash"/>
              </v:rect>
            </w:pict>
          </mc:Fallback>
        </mc:AlternateContent>
      </w:r>
    </w:p>
    <w:p w14:paraId="23974547" w14:textId="5C5093AF" w:rsidR="00874B8A" w:rsidRDefault="00874B8A" w:rsidP="00934923">
      <w:pPr>
        <w:rPr>
          <w:rFonts w:ascii="BIZ UDゴシック" w:eastAsia="BIZ UDゴシック" w:hAnsi="BIZ UDゴシック"/>
        </w:rPr>
      </w:pPr>
      <w:r>
        <w:rPr>
          <w:rFonts w:ascii="BIZ UDゴシック" w:eastAsia="BIZ UDゴシック" w:hAnsi="BIZ UDゴシック" w:hint="eastAsia"/>
        </w:rPr>
        <w:t xml:space="preserve">　　</w:t>
      </w:r>
      <w:r w:rsidRPr="00874B8A">
        <w:rPr>
          <w:rFonts w:ascii="BIZ UDゴシック" w:eastAsia="BIZ UDゴシック" w:hAnsi="BIZ UDゴシック" w:hint="eastAsia"/>
          <w:shd w:val="pct15" w:color="auto" w:fill="FFFFFF"/>
        </w:rPr>
        <w:t>出入口の選定及び基準</w:t>
      </w:r>
    </w:p>
    <w:p w14:paraId="2B92F6EE" w14:textId="26ABB04D" w:rsidR="00934923" w:rsidRPr="00934923" w:rsidRDefault="00934923" w:rsidP="00934923">
      <w:pPr>
        <w:rPr>
          <w:rFonts w:ascii="BIZ UDゴシック" w:eastAsia="BIZ UDゴシック" w:hAnsi="BIZ UDゴシック"/>
        </w:rPr>
      </w:pPr>
      <w:r>
        <w:rPr>
          <w:rFonts w:ascii="BIZ UDゴシック" w:eastAsia="BIZ UDゴシック" w:hAnsi="BIZ UDゴシック" w:hint="eastAsia"/>
        </w:rPr>
        <w:t xml:space="preserve">　</w:t>
      </w:r>
      <w:r w:rsidR="00847A67">
        <w:rPr>
          <w:rFonts w:ascii="BIZ UDゴシック" w:eastAsia="BIZ UDゴシック" w:hAnsi="BIZ UDゴシック" w:hint="eastAsia"/>
        </w:rPr>
        <w:t xml:space="preserve">　</w:t>
      </w:r>
      <w:r w:rsidR="00874B8A">
        <w:rPr>
          <w:rFonts w:ascii="BIZ UDゴシック" w:eastAsia="BIZ UDゴシック" w:hAnsi="BIZ UDゴシック" w:hint="eastAsia"/>
        </w:rPr>
        <w:t>①</w:t>
      </w:r>
      <w:r>
        <w:rPr>
          <w:rFonts w:ascii="BIZ UDゴシック" w:eastAsia="BIZ UDゴシック" w:hAnsi="BIZ UDゴシック" w:hint="eastAsia"/>
        </w:rPr>
        <w:t>バリアフリー化する出入口</w:t>
      </w:r>
      <w:r w:rsidR="00C205EC">
        <w:rPr>
          <w:rFonts w:ascii="BIZ UDゴシック" w:eastAsia="BIZ UDゴシック" w:hAnsi="BIZ UDゴシック" w:hint="eastAsia"/>
        </w:rPr>
        <w:t>の選定</w:t>
      </w:r>
    </w:p>
    <w:p w14:paraId="5C60800C" w14:textId="2AE8F360" w:rsidR="00FA22E4" w:rsidRPr="003567C1" w:rsidRDefault="00FA22E4" w:rsidP="00934923">
      <w:pPr>
        <w:ind w:leftChars="300" w:left="630"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公園の立地・構造及び出入口の特性を考慮の上、</w:t>
      </w:r>
      <w:r w:rsidR="009B288A">
        <w:rPr>
          <w:rFonts w:ascii="BIZ UDゴシック" w:eastAsia="BIZ UDゴシック" w:hAnsi="BIZ UDゴシック" w:hint="eastAsia"/>
          <w:sz w:val="20"/>
          <w:szCs w:val="21"/>
        </w:rPr>
        <w:t>バリアフリー化後の</w:t>
      </w:r>
      <w:r w:rsidR="00934923" w:rsidRPr="003567C1">
        <w:rPr>
          <w:rFonts w:ascii="BIZ UDゴシック" w:eastAsia="BIZ UDゴシック" w:hAnsi="BIZ UDゴシック" w:hint="eastAsia"/>
          <w:sz w:val="20"/>
          <w:szCs w:val="21"/>
        </w:rPr>
        <w:t>来園者の安全確保措置</w:t>
      </w:r>
      <w:r w:rsidR="009B288A">
        <w:rPr>
          <w:rFonts w:ascii="BIZ UDゴシック" w:eastAsia="BIZ UDゴシック" w:hAnsi="BIZ UDゴシック" w:hint="eastAsia"/>
          <w:sz w:val="20"/>
          <w:szCs w:val="21"/>
        </w:rPr>
        <w:t>を見通して</w:t>
      </w:r>
      <w:r w:rsidR="00BE6B43">
        <w:rPr>
          <w:rFonts w:ascii="BIZ UDゴシック" w:eastAsia="BIZ UDゴシック" w:hAnsi="BIZ UDゴシック" w:hint="eastAsia"/>
          <w:sz w:val="20"/>
          <w:szCs w:val="21"/>
        </w:rPr>
        <w:t>、</w:t>
      </w:r>
      <w:r w:rsidRPr="003567C1">
        <w:rPr>
          <w:rFonts w:ascii="BIZ UDゴシック" w:eastAsia="BIZ UDゴシック" w:hAnsi="BIZ UDゴシック" w:hint="eastAsia"/>
          <w:sz w:val="20"/>
          <w:szCs w:val="21"/>
        </w:rPr>
        <w:t>各土木事務所が選定</w:t>
      </w:r>
      <w:r w:rsidR="0024666B">
        <w:rPr>
          <w:rFonts w:ascii="BIZ UDゴシック" w:eastAsia="BIZ UDゴシック" w:hAnsi="BIZ UDゴシック" w:hint="eastAsia"/>
          <w:sz w:val="20"/>
          <w:szCs w:val="21"/>
        </w:rPr>
        <w:t>する。</w:t>
      </w:r>
    </w:p>
    <w:p w14:paraId="6A10E3EF" w14:textId="6FE5C3B4" w:rsidR="004D1C1A" w:rsidRPr="004D1C1A" w:rsidRDefault="004D1C1A" w:rsidP="004D1C1A">
      <w:pPr>
        <w:rPr>
          <w:rFonts w:ascii="BIZ UDゴシック" w:eastAsia="BIZ UDゴシック" w:hAnsi="BIZ UDゴシック"/>
        </w:rPr>
      </w:pPr>
      <w:r w:rsidRPr="004D1C1A">
        <w:rPr>
          <w:rFonts w:ascii="BIZ UDゴシック" w:eastAsia="BIZ UDゴシック" w:hAnsi="BIZ UDゴシック" w:hint="eastAsia"/>
        </w:rPr>
        <w:t xml:space="preserve">　</w:t>
      </w:r>
      <w:r w:rsidR="00847A67">
        <w:rPr>
          <w:rFonts w:ascii="BIZ UDゴシック" w:eastAsia="BIZ UDゴシック" w:hAnsi="BIZ UDゴシック" w:hint="eastAsia"/>
        </w:rPr>
        <w:t xml:space="preserve">　</w:t>
      </w:r>
      <w:r w:rsidR="00874B8A">
        <w:rPr>
          <w:rFonts w:ascii="BIZ UDゴシック" w:eastAsia="BIZ UDゴシック" w:hAnsi="BIZ UDゴシック" w:hint="eastAsia"/>
        </w:rPr>
        <w:t>②</w:t>
      </w:r>
      <w:r w:rsidR="00F56BE1">
        <w:rPr>
          <w:rFonts w:ascii="BIZ UDゴシック" w:eastAsia="BIZ UDゴシック" w:hAnsi="BIZ UDゴシック" w:hint="eastAsia"/>
        </w:rPr>
        <w:t>出入口が</w:t>
      </w:r>
      <w:r w:rsidR="00934923">
        <w:rPr>
          <w:rFonts w:ascii="BIZ UDゴシック" w:eastAsia="BIZ UDゴシック" w:hAnsi="BIZ UDゴシック" w:hint="eastAsia"/>
        </w:rPr>
        <w:t>バリアフリー化した</w:t>
      </w:r>
      <w:r w:rsidR="00412494">
        <w:rPr>
          <w:rFonts w:ascii="BIZ UDゴシック" w:eastAsia="BIZ UDゴシック" w:hAnsi="BIZ UDゴシック" w:hint="eastAsia"/>
        </w:rPr>
        <w:t>と</w:t>
      </w:r>
      <w:r w:rsidR="00656676">
        <w:rPr>
          <w:rFonts w:ascii="BIZ UDゴシック" w:eastAsia="BIZ UDゴシック" w:hAnsi="BIZ UDゴシック" w:hint="eastAsia"/>
        </w:rPr>
        <w:t>判断</w:t>
      </w:r>
      <w:r w:rsidR="00FB7DB8">
        <w:rPr>
          <w:rFonts w:ascii="BIZ UDゴシック" w:eastAsia="BIZ UDゴシック" w:hAnsi="BIZ UDゴシック" w:hint="eastAsia"/>
        </w:rPr>
        <w:t>する</w:t>
      </w:r>
      <w:r w:rsidR="00F56BE1" w:rsidRPr="00F56BE1">
        <w:rPr>
          <w:rFonts w:ascii="BIZ UDゴシック" w:eastAsia="BIZ UDゴシック" w:hAnsi="BIZ UDゴシック" w:hint="eastAsia"/>
        </w:rPr>
        <w:t>車止めの間隔</w:t>
      </w:r>
      <w:r w:rsidR="00FB7DB8">
        <w:rPr>
          <w:rFonts w:ascii="BIZ UDゴシック" w:eastAsia="BIZ UDゴシック" w:hAnsi="BIZ UDゴシック" w:hint="eastAsia"/>
        </w:rPr>
        <w:t>の</w:t>
      </w:r>
      <w:r w:rsidRPr="004D1C1A">
        <w:rPr>
          <w:rFonts w:ascii="BIZ UDゴシック" w:eastAsia="BIZ UDゴシック" w:hAnsi="BIZ UDゴシック" w:hint="eastAsia"/>
        </w:rPr>
        <w:t>基準</w:t>
      </w:r>
    </w:p>
    <w:p w14:paraId="6F49DF9A" w14:textId="3D6309ED" w:rsidR="00817743" w:rsidRPr="003567C1" w:rsidRDefault="00817743" w:rsidP="00847A67">
      <w:pPr>
        <w:ind w:leftChars="350" w:left="735" w:firstLineChars="100" w:firstLine="200"/>
        <w:rPr>
          <w:rFonts w:ascii="BIZ UDゴシック" w:eastAsia="BIZ UDゴシック" w:hAnsi="BIZ UDゴシック"/>
          <w:sz w:val="20"/>
          <w:szCs w:val="21"/>
        </w:rPr>
      </w:pPr>
      <w:r w:rsidRPr="003567C1">
        <w:rPr>
          <w:rFonts w:ascii="BIZ UDゴシック" w:eastAsia="BIZ UDゴシック" w:hAnsi="BIZ UDゴシック" w:hint="eastAsia"/>
          <w:sz w:val="20"/>
          <w:szCs w:val="21"/>
        </w:rPr>
        <w:t>出入口中１以上の</w:t>
      </w:r>
      <w:bookmarkStart w:id="0" w:name="_Hlk215821391"/>
      <w:r w:rsidRPr="003567C1">
        <w:rPr>
          <w:rFonts w:ascii="BIZ UDゴシック" w:eastAsia="BIZ UDゴシック" w:hAnsi="BIZ UDゴシック" w:hint="eastAsia"/>
          <w:sz w:val="20"/>
          <w:szCs w:val="21"/>
        </w:rPr>
        <w:t>車止めの間隔</w:t>
      </w:r>
      <w:bookmarkEnd w:id="0"/>
      <w:r w:rsidRPr="003567C1">
        <w:rPr>
          <w:rFonts w:ascii="BIZ UDゴシック" w:eastAsia="BIZ UDゴシック" w:hAnsi="BIZ UDゴシック" w:hint="eastAsia"/>
          <w:sz w:val="20"/>
          <w:szCs w:val="21"/>
        </w:rPr>
        <w:t>について、</w:t>
      </w:r>
      <w:r w:rsidR="00FA22E4" w:rsidRPr="003567C1">
        <w:rPr>
          <w:rFonts w:ascii="BIZ UDゴシック" w:eastAsia="BIZ UDゴシック" w:hAnsi="BIZ UDゴシック" w:hint="eastAsia"/>
          <w:sz w:val="20"/>
          <w:szCs w:val="21"/>
        </w:rPr>
        <w:t>原則、</w:t>
      </w:r>
      <w:r w:rsidRPr="003567C1">
        <w:rPr>
          <w:rFonts w:ascii="BIZ UDゴシック" w:eastAsia="BIZ UDゴシック" w:hAnsi="BIZ UDゴシック" w:hint="eastAsia"/>
          <w:sz w:val="20"/>
          <w:szCs w:val="21"/>
        </w:rPr>
        <w:t>以下の幅</w:t>
      </w:r>
      <w:r w:rsidR="00934923" w:rsidRPr="003567C1">
        <w:rPr>
          <w:rFonts w:ascii="BIZ UDゴシック" w:eastAsia="BIZ UDゴシック" w:hAnsi="BIZ UDゴシック" w:hint="eastAsia"/>
          <w:sz w:val="20"/>
          <w:szCs w:val="21"/>
        </w:rPr>
        <w:t>を常時確保してい</w:t>
      </w:r>
      <w:r w:rsidR="00412494" w:rsidRPr="003567C1">
        <w:rPr>
          <w:rFonts w:ascii="BIZ UDゴシック" w:eastAsia="BIZ UDゴシック" w:hAnsi="BIZ UDゴシック" w:hint="eastAsia"/>
          <w:sz w:val="20"/>
          <w:szCs w:val="21"/>
        </w:rPr>
        <w:t>れば</w:t>
      </w:r>
      <w:r w:rsidR="00934923" w:rsidRPr="003567C1">
        <w:rPr>
          <w:rFonts w:ascii="BIZ UDゴシック" w:eastAsia="BIZ UDゴシック" w:hAnsi="BIZ UDゴシック" w:hint="eastAsia"/>
          <w:sz w:val="20"/>
          <w:szCs w:val="21"/>
        </w:rPr>
        <w:t>バリアフリー化</w:t>
      </w:r>
      <w:r w:rsidR="00412494" w:rsidRPr="003567C1">
        <w:rPr>
          <w:rFonts w:ascii="BIZ UDゴシック" w:eastAsia="BIZ UDゴシック" w:hAnsi="BIZ UDゴシック" w:hint="eastAsia"/>
          <w:sz w:val="20"/>
          <w:szCs w:val="21"/>
        </w:rPr>
        <w:t>しているものとする</w:t>
      </w:r>
      <w:r w:rsidRPr="003567C1">
        <w:rPr>
          <w:rFonts w:ascii="BIZ UDゴシック" w:eastAsia="BIZ UDゴシック" w:hAnsi="BIZ UDゴシック" w:hint="eastAsia"/>
          <w:sz w:val="20"/>
          <w:szCs w:val="21"/>
        </w:rPr>
        <w:t>。</w:t>
      </w:r>
    </w:p>
    <w:p w14:paraId="520560EE" w14:textId="325C0B17" w:rsidR="0096375D" w:rsidRPr="00847A67" w:rsidRDefault="00817743" w:rsidP="00847A67">
      <w:pPr>
        <w:pStyle w:val="a7"/>
        <w:numPr>
          <w:ilvl w:val="0"/>
          <w:numId w:val="3"/>
        </w:numPr>
        <w:spacing w:line="240" w:lineRule="exact"/>
        <w:ind w:leftChars="0" w:hanging="236"/>
        <w:rPr>
          <w:rFonts w:ascii="BIZ UDゴシック" w:eastAsia="BIZ UDゴシック" w:hAnsi="BIZ UDゴシック"/>
          <w:sz w:val="20"/>
          <w:szCs w:val="21"/>
        </w:rPr>
      </w:pPr>
      <w:r w:rsidRPr="00847A67">
        <w:rPr>
          <w:rFonts w:ascii="BIZ UDゴシック" w:eastAsia="BIZ UDゴシック" w:hAnsi="BIZ UDゴシック" w:hint="eastAsia"/>
          <w:sz w:val="20"/>
          <w:szCs w:val="21"/>
        </w:rPr>
        <w:t>直進型</w:t>
      </w:r>
      <w:r w:rsidRPr="00847A67">
        <w:rPr>
          <w:rFonts w:ascii="BIZ UDゴシック" w:eastAsia="BIZ UDゴシック" w:hAnsi="BIZ UDゴシック" w:hint="eastAsia"/>
          <w:sz w:val="20"/>
          <w:szCs w:val="21"/>
        </w:rPr>
        <w:tab/>
      </w:r>
      <w:r w:rsidR="0096375D" w:rsidRPr="00847A67">
        <w:rPr>
          <w:rFonts w:ascii="BIZ UDゴシック" w:eastAsia="BIZ UDゴシック" w:hAnsi="BIZ UDゴシック"/>
          <w:sz w:val="20"/>
          <w:szCs w:val="21"/>
        </w:rPr>
        <w:tab/>
      </w:r>
      <w:r w:rsidRPr="00847A67">
        <w:rPr>
          <w:rFonts w:ascii="BIZ UDゴシック" w:eastAsia="BIZ UDゴシック" w:hAnsi="BIZ UDゴシック" w:hint="eastAsia"/>
          <w:sz w:val="20"/>
          <w:szCs w:val="21"/>
        </w:rPr>
        <w:t>：90cm</w:t>
      </w:r>
    </w:p>
    <w:p w14:paraId="1CA7EE86" w14:textId="6BE955EB" w:rsidR="004D1C1A" w:rsidRPr="00847A67" w:rsidRDefault="00817743" w:rsidP="00847A67">
      <w:pPr>
        <w:pStyle w:val="a7"/>
        <w:numPr>
          <w:ilvl w:val="0"/>
          <w:numId w:val="3"/>
        </w:numPr>
        <w:spacing w:line="240" w:lineRule="exact"/>
        <w:ind w:leftChars="0" w:hanging="236"/>
        <w:rPr>
          <w:rFonts w:ascii="BIZ UDゴシック" w:eastAsia="BIZ UDゴシック" w:hAnsi="BIZ UDゴシック"/>
          <w:sz w:val="20"/>
          <w:szCs w:val="21"/>
        </w:rPr>
      </w:pPr>
      <w:r w:rsidRPr="00847A67">
        <w:rPr>
          <w:rFonts w:ascii="BIZ UDゴシック" w:eastAsia="BIZ UDゴシック" w:hAnsi="BIZ UDゴシック" w:hint="eastAsia"/>
          <w:sz w:val="20"/>
          <w:szCs w:val="21"/>
        </w:rPr>
        <w:t>クランク型</w:t>
      </w:r>
      <w:r w:rsidRPr="00847A67">
        <w:rPr>
          <w:rFonts w:ascii="BIZ UDゴシック" w:eastAsia="BIZ UDゴシック" w:hAnsi="BIZ UDゴシック" w:hint="eastAsia"/>
          <w:sz w:val="20"/>
          <w:szCs w:val="21"/>
        </w:rPr>
        <w:tab/>
        <w:t>：奥行150cm</w:t>
      </w:r>
      <w:r w:rsidR="00656676" w:rsidRPr="00847A67">
        <w:rPr>
          <w:rFonts w:ascii="BIZ UDゴシック" w:eastAsia="BIZ UDゴシック" w:hAnsi="BIZ UDゴシック" w:hint="eastAsia"/>
          <w:sz w:val="12"/>
          <w:szCs w:val="14"/>
        </w:rPr>
        <w:t>（※）</w:t>
      </w:r>
      <w:r w:rsidRPr="00847A67">
        <w:rPr>
          <w:rFonts w:ascii="BIZ UDゴシック" w:eastAsia="BIZ UDゴシック" w:hAnsi="BIZ UDゴシック" w:hint="eastAsia"/>
          <w:sz w:val="20"/>
          <w:szCs w:val="21"/>
        </w:rPr>
        <w:t xml:space="preserve">　間口120cm</w:t>
      </w:r>
    </w:p>
    <w:p w14:paraId="43EC9DB6" w14:textId="6D78B46A" w:rsidR="004D1C1A" w:rsidRPr="00847A67" w:rsidRDefault="004D1C1A" w:rsidP="00847A67">
      <w:pPr>
        <w:pStyle w:val="a7"/>
        <w:numPr>
          <w:ilvl w:val="0"/>
          <w:numId w:val="3"/>
        </w:numPr>
        <w:spacing w:line="240" w:lineRule="exact"/>
        <w:ind w:leftChars="0" w:hanging="236"/>
        <w:rPr>
          <w:rFonts w:ascii="BIZ UDゴシック" w:eastAsia="BIZ UDゴシック" w:hAnsi="BIZ UDゴシック"/>
          <w:sz w:val="20"/>
          <w:szCs w:val="21"/>
        </w:rPr>
      </w:pPr>
      <w:r w:rsidRPr="00847A67">
        <w:rPr>
          <w:rFonts w:ascii="BIZ UDゴシック" w:eastAsia="BIZ UDゴシック" w:hAnsi="BIZ UDゴシック" w:hint="eastAsia"/>
          <w:sz w:val="20"/>
          <w:szCs w:val="21"/>
        </w:rPr>
        <w:t>やむを得ずC型ゲートを設置する場合</w:t>
      </w:r>
      <w:r w:rsidR="00682D3A" w:rsidRPr="00847A67">
        <w:rPr>
          <w:rFonts w:ascii="BIZ UDゴシック" w:eastAsia="BIZ UDゴシック" w:hAnsi="BIZ UDゴシック" w:hint="eastAsia"/>
          <w:sz w:val="18"/>
          <w:szCs w:val="20"/>
        </w:rPr>
        <w:t>（支柱中心間距離）</w:t>
      </w:r>
      <w:r w:rsidRPr="00847A67">
        <w:rPr>
          <w:rFonts w:ascii="BIZ UDゴシック" w:eastAsia="BIZ UDゴシック" w:hAnsi="BIZ UDゴシック" w:hint="eastAsia"/>
          <w:sz w:val="20"/>
          <w:szCs w:val="21"/>
        </w:rPr>
        <w:t>：間口150ｃｍ</w:t>
      </w:r>
      <w:r w:rsidR="00656676" w:rsidRPr="00847A67">
        <w:rPr>
          <w:rFonts w:ascii="BIZ UDゴシック" w:eastAsia="BIZ UDゴシック" w:hAnsi="BIZ UDゴシック" w:hint="eastAsia"/>
          <w:sz w:val="12"/>
          <w:szCs w:val="14"/>
        </w:rPr>
        <w:t>（※）</w:t>
      </w:r>
      <w:r w:rsidRPr="00847A67">
        <w:rPr>
          <w:rFonts w:ascii="BIZ UDゴシック" w:eastAsia="BIZ UDゴシック" w:hAnsi="BIZ UDゴシック" w:hint="eastAsia"/>
          <w:sz w:val="20"/>
          <w:szCs w:val="21"/>
        </w:rPr>
        <w:t xml:space="preserve">　奥行120cm</w:t>
      </w:r>
    </w:p>
    <w:p w14:paraId="5CE5B49C" w14:textId="186EE0E9" w:rsidR="00BD6EA2" w:rsidRPr="0083600C" w:rsidRDefault="00817743" w:rsidP="003567C1">
      <w:pPr>
        <w:spacing w:line="200" w:lineRule="exact"/>
        <w:ind w:leftChars="250" w:left="525" w:firstLineChars="100" w:firstLine="160"/>
        <w:rPr>
          <w:rFonts w:ascii="BIZ UDゴシック" w:eastAsia="BIZ UDゴシック" w:hAnsi="BIZ UDゴシック"/>
          <w:sz w:val="16"/>
          <w:szCs w:val="18"/>
        </w:rPr>
      </w:pPr>
      <w:r w:rsidRPr="00817743">
        <w:rPr>
          <w:rFonts w:ascii="BIZ UDゴシック" w:eastAsia="BIZ UDゴシック" w:hAnsi="BIZ UDゴシック" w:hint="eastAsia"/>
          <w:sz w:val="16"/>
          <w:szCs w:val="18"/>
        </w:rPr>
        <w:t xml:space="preserve">　※現地状況等によりやむを得ない場合は120cmを最低とする。</w:t>
      </w:r>
    </w:p>
    <w:sectPr w:rsidR="00BD6EA2" w:rsidRPr="0083600C" w:rsidSect="008962F9">
      <w:headerReference w:type="default" r:id="rId7"/>
      <w:pgSz w:w="11906" w:h="16838" w:code="9"/>
      <w:pgMar w:top="1134" w:right="1134" w:bottom="1134"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8861" w14:textId="77777777" w:rsidR="008F6210" w:rsidRDefault="008F6210" w:rsidP="00A11219">
      <w:r>
        <w:separator/>
      </w:r>
    </w:p>
  </w:endnote>
  <w:endnote w:type="continuationSeparator" w:id="0">
    <w:p w14:paraId="783570F4" w14:textId="77777777" w:rsidR="008F6210" w:rsidRDefault="008F6210" w:rsidP="00A1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72DE" w14:textId="77777777" w:rsidR="008F6210" w:rsidRDefault="008F6210" w:rsidP="00A11219">
      <w:r>
        <w:separator/>
      </w:r>
    </w:p>
  </w:footnote>
  <w:footnote w:type="continuationSeparator" w:id="0">
    <w:p w14:paraId="57BD8E7C" w14:textId="77777777" w:rsidR="008F6210" w:rsidRDefault="008F6210" w:rsidP="00A1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080C" w14:textId="01103F85" w:rsidR="00A11219" w:rsidRPr="00A11219" w:rsidRDefault="00A11219" w:rsidP="00A11219">
    <w:pPr>
      <w:pStyle w:val="a3"/>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039D0"/>
    <w:multiLevelType w:val="hybridMultilevel"/>
    <w:tmpl w:val="5810E978"/>
    <w:lvl w:ilvl="0" w:tplc="04090009">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57E07B29"/>
    <w:multiLevelType w:val="hybridMultilevel"/>
    <w:tmpl w:val="196A58FC"/>
    <w:lvl w:ilvl="0" w:tplc="B2747BFE">
      <w:start w:val="1"/>
      <w:numFmt w:val="decimalEnclosedCircle"/>
      <w:lvlText w:val="%1"/>
      <w:lvlJc w:val="left"/>
      <w:pPr>
        <w:ind w:left="360" w:hanging="360"/>
      </w:pPr>
      <w:rPr>
        <w:rFonts w:hint="default"/>
      </w:rPr>
    </w:lvl>
    <w:lvl w:ilvl="1" w:tplc="567C555C">
      <w:start w:val="9"/>
      <w:numFmt w:val="bullet"/>
      <w:lvlText w:val="※"/>
      <w:lvlJc w:val="left"/>
      <w:pPr>
        <w:ind w:left="78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151117"/>
    <w:multiLevelType w:val="hybridMultilevel"/>
    <w:tmpl w:val="8A72B4EE"/>
    <w:lvl w:ilvl="0" w:tplc="04090009">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attachedTemplate r:id="rId1"/>
  <w:defaultTabStop w:val="840"/>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F5"/>
    <w:rsid w:val="0000065D"/>
    <w:rsid w:val="00005269"/>
    <w:rsid w:val="00031830"/>
    <w:rsid w:val="00044F56"/>
    <w:rsid w:val="00070D3B"/>
    <w:rsid w:val="00086D09"/>
    <w:rsid w:val="000D13DA"/>
    <w:rsid w:val="001847BD"/>
    <w:rsid w:val="001957C5"/>
    <w:rsid w:val="00195E52"/>
    <w:rsid w:val="001A03D9"/>
    <w:rsid w:val="00207117"/>
    <w:rsid w:val="002117C4"/>
    <w:rsid w:val="00213DF4"/>
    <w:rsid w:val="002274CF"/>
    <w:rsid w:val="0024666B"/>
    <w:rsid w:val="002701C6"/>
    <w:rsid w:val="0028632D"/>
    <w:rsid w:val="002C10AA"/>
    <w:rsid w:val="00316F6C"/>
    <w:rsid w:val="00325D6C"/>
    <w:rsid w:val="00341305"/>
    <w:rsid w:val="003457EE"/>
    <w:rsid w:val="003567C1"/>
    <w:rsid w:val="00366113"/>
    <w:rsid w:val="003A7524"/>
    <w:rsid w:val="003B0644"/>
    <w:rsid w:val="003B5257"/>
    <w:rsid w:val="003C24BC"/>
    <w:rsid w:val="003C38A9"/>
    <w:rsid w:val="003E291F"/>
    <w:rsid w:val="003F33E9"/>
    <w:rsid w:val="00401E36"/>
    <w:rsid w:val="00412494"/>
    <w:rsid w:val="00451727"/>
    <w:rsid w:val="00460174"/>
    <w:rsid w:val="004766C4"/>
    <w:rsid w:val="004C1298"/>
    <w:rsid w:val="004D1C1A"/>
    <w:rsid w:val="004D6352"/>
    <w:rsid w:val="004E19F8"/>
    <w:rsid w:val="00501929"/>
    <w:rsid w:val="005040B0"/>
    <w:rsid w:val="00535F9A"/>
    <w:rsid w:val="00537676"/>
    <w:rsid w:val="0056127B"/>
    <w:rsid w:val="00565A8A"/>
    <w:rsid w:val="005755CA"/>
    <w:rsid w:val="00575DCD"/>
    <w:rsid w:val="005E01A5"/>
    <w:rsid w:val="005F32F6"/>
    <w:rsid w:val="00642DA6"/>
    <w:rsid w:val="006506ED"/>
    <w:rsid w:val="00656676"/>
    <w:rsid w:val="00682D3A"/>
    <w:rsid w:val="00694938"/>
    <w:rsid w:val="006E40DE"/>
    <w:rsid w:val="00724CB0"/>
    <w:rsid w:val="00746481"/>
    <w:rsid w:val="00762596"/>
    <w:rsid w:val="00771937"/>
    <w:rsid w:val="0079198D"/>
    <w:rsid w:val="00791F87"/>
    <w:rsid w:val="00794E9A"/>
    <w:rsid w:val="00817743"/>
    <w:rsid w:val="00833139"/>
    <w:rsid w:val="0083600C"/>
    <w:rsid w:val="00846460"/>
    <w:rsid w:val="00847A67"/>
    <w:rsid w:val="00863031"/>
    <w:rsid w:val="00866699"/>
    <w:rsid w:val="00866E6F"/>
    <w:rsid w:val="00874B8A"/>
    <w:rsid w:val="00876B9C"/>
    <w:rsid w:val="008962F9"/>
    <w:rsid w:val="008A3856"/>
    <w:rsid w:val="008A5231"/>
    <w:rsid w:val="008F2773"/>
    <w:rsid w:val="008F6210"/>
    <w:rsid w:val="00911083"/>
    <w:rsid w:val="00920E17"/>
    <w:rsid w:val="00934923"/>
    <w:rsid w:val="00961967"/>
    <w:rsid w:val="0096375D"/>
    <w:rsid w:val="00965481"/>
    <w:rsid w:val="009B288A"/>
    <w:rsid w:val="009C16CB"/>
    <w:rsid w:val="00A11219"/>
    <w:rsid w:val="00A61875"/>
    <w:rsid w:val="00AA2094"/>
    <w:rsid w:val="00AC2386"/>
    <w:rsid w:val="00AC3825"/>
    <w:rsid w:val="00AD2D68"/>
    <w:rsid w:val="00AE2CFB"/>
    <w:rsid w:val="00AF31E0"/>
    <w:rsid w:val="00B057B1"/>
    <w:rsid w:val="00B07947"/>
    <w:rsid w:val="00B1234D"/>
    <w:rsid w:val="00B314C7"/>
    <w:rsid w:val="00B57135"/>
    <w:rsid w:val="00B81D94"/>
    <w:rsid w:val="00B913E9"/>
    <w:rsid w:val="00BB1F60"/>
    <w:rsid w:val="00BD1F49"/>
    <w:rsid w:val="00BD6EA2"/>
    <w:rsid w:val="00BE2B2F"/>
    <w:rsid w:val="00BE6B43"/>
    <w:rsid w:val="00BE7B74"/>
    <w:rsid w:val="00BF366B"/>
    <w:rsid w:val="00BF460D"/>
    <w:rsid w:val="00C11D05"/>
    <w:rsid w:val="00C205EC"/>
    <w:rsid w:val="00C84255"/>
    <w:rsid w:val="00CF711F"/>
    <w:rsid w:val="00D81340"/>
    <w:rsid w:val="00D8502B"/>
    <w:rsid w:val="00D9531D"/>
    <w:rsid w:val="00DB396A"/>
    <w:rsid w:val="00DC1785"/>
    <w:rsid w:val="00DC767B"/>
    <w:rsid w:val="00DD3A0F"/>
    <w:rsid w:val="00E055F5"/>
    <w:rsid w:val="00E2105B"/>
    <w:rsid w:val="00E47F35"/>
    <w:rsid w:val="00E71117"/>
    <w:rsid w:val="00E81B35"/>
    <w:rsid w:val="00E8503E"/>
    <w:rsid w:val="00E85D96"/>
    <w:rsid w:val="00E96598"/>
    <w:rsid w:val="00EE7395"/>
    <w:rsid w:val="00F051FF"/>
    <w:rsid w:val="00F1516F"/>
    <w:rsid w:val="00F354B5"/>
    <w:rsid w:val="00F411E1"/>
    <w:rsid w:val="00F56BE1"/>
    <w:rsid w:val="00F619C5"/>
    <w:rsid w:val="00FA22E4"/>
    <w:rsid w:val="00FB7DB8"/>
    <w:rsid w:val="00FC398C"/>
    <w:rsid w:val="00FC77DA"/>
    <w:rsid w:val="00FF6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1530201"/>
  <w15:chartTrackingRefBased/>
  <w15:docId w15:val="{039206F4-5441-4641-A2AF-80F80F62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219"/>
    <w:pPr>
      <w:tabs>
        <w:tab w:val="center" w:pos="4252"/>
        <w:tab w:val="right" w:pos="8504"/>
      </w:tabs>
      <w:snapToGrid w:val="0"/>
    </w:pPr>
  </w:style>
  <w:style w:type="character" w:customStyle="1" w:styleId="a4">
    <w:name w:val="ヘッダー (文字)"/>
    <w:basedOn w:val="a0"/>
    <w:link w:val="a3"/>
    <w:uiPriority w:val="99"/>
    <w:rsid w:val="00A11219"/>
  </w:style>
  <w:style w:type="paragraph" w:styleId="a5">
    <w:name w:val="footer"/>
    <w:basedOn w:val="a"/>
    <w:link w:val="a6"/>
    <w:uiPriority w:val="99"/>
    <w:unhideWhenUsed/>
    <w:rsid w:val="00A11219"/>
    <w:pPr>
      <w:tabs>
        <w:tab w:val="center" w:pos="4252"/>
        <w:tab w:val="right" w:pos="8504"/>
      </w:tabs>
      <w:snapToGrid w:val="0"/>
    </w:pPr>
  </w:style>
  <w:style w:type="character" w:customStyle="1" w:styleId="a6">
    <w:name w:val="フッター (文字)"/>
    <w:basedOn w:val="a0"/>
    <w:link w:val="a5"/>
    <w:uiPriority w:val="99"/>
    <w:rsid w:val="00A11219"/>
  </w:style>
  <w:style w:type="paragraph" w:styleId="a7">
    <w:name w:val="List Paragraph"/>
    <w:basedOn w:val="a"/>
    <w:uiPriority w:val="34"/>
    <w:qFormat/>
    <w:rsid w:val="003F33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7073">
      <w:bodyDiv w:val="1"/>
      <w:marLeft w:val="0"/>
      <w:marRight w:val="0"/>
      <w:marTop w:val="0"/>
      <w:marBottom w:val="0"/>
      <w:divBdr>
        <w:top w:val="none" w:sz="0" w:space="0" w:color="auto"/>
        <w:left w:val="none" w:sz="0" w:space="0" w:color="auto"/>
        <w:bottom w:val="none" w:sz="0" w:space="0" w:color="auto"/>
        <w:right w:val="none" w:sz="0" w:space="0" w:color="auto"/>
      </w:divBdr>
    </w:div>
    <w:div w:id="21265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ondoA\Documents\Office%20&#12398;&#12459;&#12473;&#12479;&#12512;%20&#12486;&#12531;&#12503;&#12524;&#12540;&#12488;\&#27096;&#24335;&#65295;&#31623;&#26465;&#26360;&#12365;&#65295;UDP&#12468;&#12481;&#12483;&#12463;%2012poin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様式／箇条書き／UDPゴチック 12point.dotx</Template>
  <TotalTime>59</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田井中　悠</cp:lastModifiedBy>
  <cp:revision>8</cp:revision>
  <cp:lastPrinted>2025-12-04T08:31:00Z</cp:lastPrinted>
  <dcterms:created xsi:type="dcterms:W3CDTF">2025-12-04T07:59:00Z</dcterms:created>
  <dcterms:modified xsi:type="dcterms:W3CDTF">2026-02-12T09:47:00Z</dcterms:modified>
</cp:coreProperties>
</file>