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E54D4" w14:textId="0047970D" w:rsidR="00806C75" w:rsidRPr="00E77220" w:rsidRDefault="005E1048" w:rsidP="00D2656D">
      <w:pPr>
        <w:jc w:val="left"/>
        <w:rPr>
          <w:rFonts w:ascii="ＭＳ 明朝" w:eastAsia="ＭＳ 明朝" w:hAnsi="ＭＳ 明朝"/>
          <w:b/>
          <w:sz w:val="24"/>
          <w:szCs w:val="24"/>
        </w:rPr>
      </w:pPr>
      <w:r>
        <w:rPr>
          <w:rFonts w:ascii="ＭＳ 明朝" w:eastAsia="ＭＳ 明朝" w:hAnsi="ＭＳ 明朝" w:hint="eastAsia"/>
          <w:b/>
          <w:sz w:val="24"/>
          <w:szCs w:val="24"/>
        </w:rPr>
        <w:t>大阪におけるデジタル改革推進</w:t>
      </w:r>
      <w:r w:rsidR="006C3F77">
        <w:rPr>
          <w:rFonts w:ascii="ＭＳ 明朝" w:eastAsia="ＭＳ 明朝" w:hAnsi="ＭＳ 明朝" w:hint="eastAsia"/>
          <w:b/>
          <w:sz w:val="24"/>
          <w:szCs w:val="24"/>
        </w:rPr>
        <w:t>にかかる</w:t>
      </w:r>
      <w:r>
        <w:rPr>
          <w:rFonts w:ascii="ＭＳ 明朝" w:eastAsia="ＭＳ 明朝" w:hAnsi="ＭＳ 明朝" w:hint="eastAsia"/>
          <w:b/>
          <w:sz w:val="24"/>
          <w:szCs w:val="24"/>
        </w:rPr>
        <w:t>調査検討業務</w:t>
      </w:r>
      <w:r w:rsidR="00806C75" w:rsidRPr="00E77220">
        <w:rPr>
          <w:rFonts w:ascii="ＭＳ 明朝" w:eastAsia="ＭＳ 明朝" w:hAnsi="ＭＳ 明朝" w:hint="eastAsia"/>
          <w:b/>
          <w:kern w:val="0"/>
          <w:sz w:val="24"/>
          <w:szCs w:val="24"/>
        </w:rPr>
        <w:t xml:space="preserve">　仕様書</w:t>
      </w:r>
    </w:p>
    <w:p w14:paraId="6769184A" w14:textId="77777777" w:rsidR="00806C75" w:rsidRPr="006C3F77" w:rsidRDefault="00806C75" w:rsidP="00D2656D">
      <w:pPr>
        <w:jc w:val="left"/>
        <w:rPr>
          <w:rFonts w:ascii="ＭＳ 明朝" w:eastAsia="ＭＳ 明朝" w:hAnsi="ＭＳ 明朝"/>
        </w:rPr>
      </w:pPr>
    </w:p>
    <w:p w14:paraId="45D5AF77" w14:textId="77777777" w:rsidR="00F11BFB" w:rsidRPr="00E10DB8" w:rsidRDefault="00F11BFB" w:rsidP="00D2656D">
      <w:pPr>
        <w:pStyle w:val="1"/>
        <w:jc w:val="left"/>
      </w:pPr>
      <w:r w:rsidRPr="00F11BFB">
        <w:rPr>
          <w:rFonts w:hint="eastAsia"/>
        </w:rPr>
        <w:t>第</w:t>
      </w:r>
      <w:r w:rsidRPr="00E10DB8">
        <w:rPr>
          <w:rFonts w:hint="eastAsia"/>
        </w:rPr>
        <w:t>１　概要</w:t>
      </w:r>
    </w:p>
    <w:p w14:paraId="31B9473E" w14:textId="77777777" w:rsidR="00185B99" w:rsidRPr="000C0E98" w:rsidRDefault="00185B99" w:rsidP="00D2656D">
      <w:pPr>
        <w:jc w:val="left"/>
        <w:rPr>
          <w:rFonts w:ascii="ＭＳ 明朝" w:eastAsia="ＭＳ 明朝" w:hAnsi="ＭＳ 明朝"/>
          <w:b/>
          <w:color w:val="000000" w:themeColor="text1"/>
        </w:rPr>
      </w:pPr>
      <w:r w:rsidRPr="000C0E98">
        <w:rPr>
          <w:rFonts w:ascii="ＭＳ 明朝" w:eastAsia="ＭＳ 明朝" w:hAnsi="ＭＳ 明朝" w:hint="eastAsia"/>
          <w:b/>
          <w:color w:val="000000" w:themeColor="text1"/>
        </w:rPr>
        <w:t>１．業務名称</w:t>
      </w:r>
    </w:p>
    <w:p w14:paraId="2BEED54A" w14:textId="1C9ED34D" w:rsidR="00B85EFB" w:rsidRPr="000C0E98" w:rsidRDefault="00185B99" w:rsidP="00D2656D">
      <w:pPr>
        <w:jc w:val="left"/>
        <w:rPr>
          <w:rFonts w:ascii="ＭＳ 明朝" w:eastAsia="ＭＳ 明朝" w:hAnsi="ＭＳ 明朝"/>
          <w:color w:val="000000" w:themeColor="text1"/>
        </w:rPr>
      </w:pPr>
      <w:r w:rsidRPr="000C0E98">
        <w:rPr>
          <w:rFonts w:hint="eastAsia"/>
          <w:color w:val="000000" w:themeColor="text1"/>
        </w:rPr>
        <w:t xml:space="preserve">　</w:t>
      </w:r>
      <w:r w:rsidR="006C3F77" w:rsidRPr="000C0E98">
        <w:rPr>
          <w:rFonts w:ascii="ＭＳ 明朝" w:eastAsia="ＭＳ 明朝" w:hAnsi="ＭＳ 明朝" w:hint="eastAsia"/>
          <w:color w:val="000000" w:themeColor="text1"/>
        </w:rPr>
        <w:t>大阪におけるデジタル改革推進にかかる調査検討業務</w:t>
      </w:r>
    </w:p>
    <w:p w14:paraId="04794177" w14:textId="77777777" w:rsidR="00ED0D88" w:rsidRPr="000C0E98" w:rsidRDefault="00ED0D88" w:rsidP="00D2656D">
      <w:pPr>
        <w:jc w:val="left"/>
        <w:rPr>
          <w:rFonts w:ascii="ＭＳ 明朝" w:eastAsia="ＭＳ 明朝" w:hAnsi="ＭＳ 明朝"/>
          <w:color w:val="000000" w:themeColor="text1"/>
        </w:rPr>
      </w:pPr>
    </w:p>
    <w:p w14:paraId="3AD133F1" w14:textId="77777777" w:rsidR="00806C75" w:rsidRPr="000C0E98" w:rsidRDefault="00806C75" w:rsidP="00D2656D">
      <w:pPr>
        <w:jc w:val="left"/>
        <w:rPr>
          <w:rFonts w:ascii="ＭＳ 明朝" w:eastAsia="ＭＳ 明朝" w:hAnsi="ＭＳ 明朝"/>
          <w:b/>
          <w:color w:val="000000" w:themeColor="text1"/>
        </w:rPr>
      </w:pPr>
      <w:r w:rsidRPr="000C0E98">
        <w:rPr>
          <w:rFonts w:ascii="ＭＳ 明朝" w:eastAsia="ＭＳ 明朝" w:hAnsi="ＭＳ 明朝" w:hint="eastAsia"/>
          <w:b/>
          <w:color w:val="000000" w:themeColor="text1"/>
        </w:rPr>
        <w:t>２．業務目的</w:t>
      </w:r>
    </w:p>
    <w:p w14:paraId="7EC49E1B" w14:textId="66F891AC" w:rsidR="00354798" w:rsidRPr="007401A6" w:rsidRDefault="00354798" w:rsidP="00420442">
      <w:pPr>
        <w:ind w:leftChars="100" w:left="198" w:firstLineChars="100" w:firstLine="198"/>
        <w:jc w:val="left"/>
        <w:rPr>
          <w:rFonts w:ascii="ＭＳ 明朝" w:eastAsia="ＭＳ 明朝" w:hAnsi="ＭＳ 明朝"/>
          <w:bCs/>
        </w:rPr>
      </w:pPr>
      <w:r w:rsidRPr="007401A6">
        <w:rPr>
          <w:rFonts w:ascii="ＭＳ 明朝" w:eastAsia="ＭＳ 明朝" w:hAnsi="ＭＳ 明朝" w:hint="eastAsia"/>
          <w:bCs/>
        </w:rPr>
        <w:t>大阪では、</w:t>
      </w:r>
      <w:r w:rsidRPr="007401A6">
        <w:rPr>
          <w:rFonts w:ascii="ＭＳ 明朝" w:eastAsia="ＭＳ 明朝" w:hAnsi="ＭＳ 明朝"/>
          <w:bCs/>
        </w:rPr>
        <w:t>2025年の大阪・関西万博に向けて、住民の生活の質（</w:t>
      </w:r>
      <w:proofErr w:type="spellStart"/>
      <w:r w:rsidRPr="007401A6">
        <w:rPr>
          <w:rFonts w:ascii="ＭＳ 明朝" w:eastAsia="ＭＳ 明朝" w:hAnsi="ＭＳ 明朝"/>
          <w:bCs/>
        </w:rPr>
        <w:t>QoL</w:t>
      </w:r>
      <w:proofErr w:type="spellEnd"/>
      <w:r w:rsidRPr="007401A6">
        <w:rPr>
          <w:rFonts w:ascii="ＭＳ 明朝" w:eastAsia="ＭＳ 明朝" w:hAnsi="ＭＳ 明朝"/>
          <w:bCs/>
        </w:rPr>
        <w:t>）の向上と都市機能の強化を図ることを目的とした『大阪スマートシティ戦略』を策定し、公民協働でさまざまな取り組みを進めている</w:t>
      </w:r>
      <w:r w:rsidRPr="007401A6">
        <w:rPr>
          <w:rFonts w:ascii="ＭＳ 明朝" w:eastAsia="ＭＳ 明朝" w:hAnsi="ＭＳ 明朝" w:hint="eastAsia"/>
          <w:bCs/>
        </w:rPr>
        <w:t>。</w:t>
      </w:r>
    </w:p>
    <w:p w14:paraId="3AC8B675" w14:textId="7525C81E" w:rsidR="00354798" w:rsidRPr="007401A6" w:rsidRDefault="00354798" w:rsidP="000C0E98">
      <w:pPr>
        <w:ind w:leftChars="100" w:left="198" w:rightChars="-17" w:right="-34" w:firstLineChars="100" w:firstLine="198"/>
        <w:jc w:val="left"/>
        <w:rPr>
          <w:rFonts w:ascii="ＭＳ 明朝" w:eastAsia="ＭＳ 明朝" w:hAnsi="ＭＳ 明朝"/>
          <w:bCs/>
        </w:rPr>
      </w:pPr>
      <w:r w:rsidRPr="007401A6">
        <w:rPr>
          <w:rFonts w:ascii="ＭＳ 明朝" w:eastAsia="ＭＳ 明朝" w:hAnsi="ＭＳ 明朝" w:hint="eastAsia"/>
          <w:bCs/>
        </w:rPr>
        <w:t>そのうち、府庁内部の業務効率化や生産性向上を図る府庁</w:t>
      </w:r>
      <w:r w:rsidRPr="007401A6">
        <w:rPr>
          <w:rFonts w:ascii="ＭＳ 明朝" w:eastAsia="ＭＳ 明朝" w:hAnsi="ＭＳ 明朝"/>
          <w:bCs/>
        </w:rPr>
        <w:t>DX、市町村の業務効率化や生産性向上を図る市町村DX</w:t>
      </w:r>
      <w:r w:rsidRPr="007401A6">
        <w:rPr>
          <w:rFonts w:ascii="ＭＳ 明朝" w:eastAsia="ＭＳ 明朝" w:hAnsi="ＭＳ 明朝" w:hint="eastAsia"/>
          <w:bCs/>
        </w:rPr>
        <w:t>支援については、「大阪府のデジタル改革の実現に向けた</w:t>
      </w:r>
      <w:r w:rsidRPr="007401A6">
        <w:rPr>
          <w:rFonts w:ascii="ＭＳ 明朝" w:eastAsia="ＭＳ 明朝" w:hAnsi="ＭＳ 明朝"/>
          <w:bCs/>
        </w:rPr>
        <w:t>中期計画</w:t>
      </w:r>
      <w:r w:rsidRPr="007401A6">
        <w:rPr>
          <w:rFonts w:ascii="ＭＳ 明朝" w:eastAsia="ＭＳ 明朝" w:hAnsi="ＭＳ 明朝" w:hint="eastAsia"/>
          <w:bCs/>
        </w:rPr>
        <w:t>」</w:t>
      </w:r>
      <w:r w:rsidR="00021DF9" w:rsidRPr="007401A6">
        <w:rPr>
          <w:rFonts w:ascii="ＭＳ 明朝" w:eastAsia="ＭＳ 明朝" w:hAnsi="ＭＳ 明朝" w:hint="eastAsia"/>
          <w:bCs/>
        </w:rPr>
        <w:t>（以下、「中期計画」という）</w:t>
      </w:r>
      <w:r w:rsidR="006C3F77" w:rsidRPr="007401A6">
        <w:rPr>
          <w:rFonts w:ascii="ＭＳ 明朝" w:eastAsia="ＭＳ 明朝" w:hAnsi="ＭＳ 明朝" w:hint="eastAsia"/>
          <w:bCs/>
        </w:rPr>
        <w:t>を令和４年３月に策定し、</w:t>
      </w:r>
      <w:r w:rsidRPr="007401A6">
        <w:rPr>
          <w:rFonts w:ascii="ＭＳ 明朝" w:eastAsia="ＭＳ 明朝" w:hAnsi="ＭＳ 明朝"/>
          <w:bCs/>
        </w:rPr>
        <w:t>大阪府として現在抱えている課題</w:t>
      </w:r>
      <w:r w:rsidRPr="007401A6">
        <w:rPr>
          <w:rFonts w:ascii="ＭＳ 明朝" w:eastAsia="ＭＳ 明朝" w:hAnsi="ＭＳ 明朝" w:hint="eastAsia"/>
          <w:bCs/>
        </w:rPr>
        <w:t>の概要を</w:t>
      </w:r>
      <w:r w:rsidR="006C3F77" w:rsidRPr="007401A6">
        <w:rPr>
          <w:rFonts w:ascii="ＭＳ 明朝" w:eastAsia="ＭＳ 明朝" w:hAnsi="ＭＳ 明朝" w:hint="eastAsia"/>
          <w:bCs/>
        </w:rPr>
        <w:t>明らかにしている</w:t>
      </w:r>
      <w:r w:rsidRPr="007401A6">
        <w:rPr>
          <w:rFonts w:ascii="ＭＳ 明朝" w:eastAsia="ＭＳ 明朝" w:hAnsi="ＭＳ 明朝" w:hint="eastAsia"/>
          <w:bCs/>
        </w:rPr>
        <w:t>。</w:t>
      </w:r>
      <w:r w:rsidR="006C3F77" w:rsidRPr="007401A6">
        <w:rPr>
          <w:rFonts w:ascii="ＭＳ 明朝" w:eastAsia="ＭＳ 明朝" w:hAnsi="ＭＳ 明朝" w:hint="eastAsia"/>
          <w:bCs/>
        </w:rPr>
        <w:t>また、行政の効率化と住民サービスの充実の両面にわたる</w:t>
      </w:r>
      <w:r w:rsidR="006C3F77" w:rsidRPr="007401A6">
        <w:rPr>
          <w:rFonts w:ascii="ＭＳ 明朝" w:eastAsia="ＭＳ 明朝" w:hAnsi="ＭＳ 明朝"/>
          <w:bCs/>
        </w:rPr>
        <w:t>DX</w:t>
      </w:r>
      <w:r w:rsidR="00053770" w:rsidRPr="007401A6">
        <w:rPr>
          <w:rFonts w:ascii="ＭＳ 明朝" w:eastAsia="ＭＳ 明朝" w:hAnsi="ＭＳ 明朝"/>
          <w:bCs/>
        </w:rPr>
        <w:t>を推進</w:t>
      </w:r>
      <w:r w:rsidR="00053770" w:rsidRPr="007401A6">
        <w:rPr>
          <w:rFonts w:ascii="ＭＳ 明朝" w:eastAsia="ＭＳ 明朝" w:hAnsi="ＭＳ 明朝" w:hint="eastAsia"/>
          <w:bCs/>
        </w:rPr>
        <w:t>し</w:t>
      </w:r>
      <w:r w:rsidR="006C3F77" w:rsidRPr="007401A6">
        <w:rPr>
          <w:rFonts w:ascii="ＭＳ 明朝" w:eastAsia="ＭＳ 明朝" w:hAnsi="ＭＳ 明朝"/>
          <w:bCs/>
        </w:rPr>
        <w:t>、府と市町村の方向性と、</w:t>
      </w:r>
      <w:r w:rsidR="00053770" w:rsidRPr="007401A6">
        <w:rPr>
          <w:rFonts w:ascii="ＭＳ 明朝" w:eastAsia="ＭＳ 明朝" w:hAnsi="ＭＳ 明朝" w:hint="eastAsia"/>
          <w:bCs/>
        </w:rPr>
        <w:t>DX</w:t>
      </w:r>
      <w:r w:rsidR="00053770" w:rsidRPr="007401A6">
        <w:rPr>
          <w:rFonts w:ascii="ＭＳ 明朝" w:eastAsia="ＭＳ 明朝" w:hAnsi="ＭＳ 明朝"/>
          <w:bCs/>
        </w:rPr>
        <w:t>実現のための組織や制度を検討する</w:t>
      </w:r>
      <w:r w:rsidR="00053770" w:rsidRPr="007401A6">
        <w:rPr>
          <w:rFonts w:ascii="ＭＳ 明朝" w:eastAsia="ＭＳ 明朝" w:hAnsi="ＭＳ 明朝" w:hint="eastAsia"/>
          <w:bCs/>
        </w:rPr>
        <w:t>ため、令和４年４月には大阪DXイニシアティブを立ち上げ、課題解決に向けた</w:t>
      </w:r>
      <w:r w:rsidR="005D7EE3" w:rsidRPr="007401A6">
        <w:rPr>
          <w:rFonts w:ascii="ＭＳ 明朝" w:eastAsia="ＭＳ 明朝" w:hAnsi="ＭＳ 明朝" w:hint="eastAsia"/>
          <w:bCs/>
        </w:rPr>
        <w:t>方向性について、令和４年８月に中間報告を行ったところである。</w:t>
      </w:r>
    </w:p>
    <w:p w14:paraId="57126BE8" w14:textId="45A5A603" w:rsidR="00021DF9" w:rsidRPr="007401A6" w:rsidRDefault="00021DF9" w:rsidP="00021DF9">
      <w:pPr>
        <w:ind w:leftChars="100" w:left="198" w:firstLineChars="100" w:firstLine="198"/>
        <w:jc w:val="left"/>
        <w:rPr>
          <w:rFonts w:ascii="ＭＳ 明朝" w:eastAsia="ＭＳ 明朝" w:hAnsi="ＭＳ 明朝"/>
          <w:bCs/>
        </w:rPr>
      </w:pPr>
      <w:r w:rsidRPr="007401A6">
        <w:rPr>
          <w:rFonts w:ascii="ＭＳ 明朝" w:eastAsia="ＭＳ 明朝" w:hAnsi="ＭＳ 明朝" w:hint="eastAsia"/>
          <w:bCs/>
        </w:rPr>
        <w:t>本事業は、</w:t>
      </w:r>
      <w:r w:rsidR="007E1E2D" w:rsidRPr="007401A6">
        <w:rPr>
          <w:rFonts w:ascii="ＭＳ 明朝" w:eastAsia="ＭＳ 明朝" w:hAnsi="ＭＳ 明朝" w:hint="eastAsia"/>
          <w:bCs/>
        </w:rPr>
        <w:t>府庁DXおよび市町村DX支援の両面から、適切な体制の下、計画的にDX推進を図ることで、ひいては住民の生活の質（</w:t>
      </w:r>
      <w:proofErr w:type="spellStart"/>
      <w:r w:rsidR="007E1E2D" w:rsidRPr="007401A6">
        <w:rPr>
          <w:rFonts w:ascii="ＭＳ 明朝" w:eastAsia="ＭＳ 明朝" w:hAnsi="ＭＳ 明朝"/>
          <w:bCs/>
        </w:rPr>
        <w:t>QoL</w:t>
      </w:r>
      <w:proofErr w:type="spellEnd"/>
      <w:r w:rsidR="007E1E2D" w:rsidRPr="007401A6">
        <w:rPr>
          <w:rFonts w:ascii="ＭＳ 明朝" w:eastAsia="ＭＳ 明朝" w:hAnsi="ＭＳ 明朝"/>
          <w:bCs/>
        </w:rPr>
        <w:t>）、利便性を向上</w:t>
      </w:r>
      <w:r w:rsidR="007E1E2D" w:rsidRPr="007401A6">
        <w:rPr>
          <w:rFonts w:ascii="ＭＳ 明朝" w:eastAsia="ＭＳ 明朝" w:hAnsi="ＭＳ 明朝" w:hint="eastAsia"/>
          <w:bCs/>
        </w:rPr>
        <w:t>させる大阪の</w:t>
      </w:r>
      <w:r w:rsidR="007E1E2D" w:rsidRPr="007401A6">
        <w:rPr>
          <w:rFonts w:ascii="ＭＳ 明朝" w:eastAsia="ＭＳ 明朝" w:hAnsi="ＭＳ 明朝"/>
          <w:bCs/>
        </w:rPr>
        <w:t>デジタル改革を</w:t>
      </w:r>
      <w:r w:rsidR="007E1E2D" w:rsidRPr="007401A6">
        <w:rPr>
          <w:rFonts w:ascii="ＭＳ 明朝" w:eastAsia="ＭＳ 明朝" w:hAnsi="ＭＳ 明朝" w:hint="eastAsia"/>
          <w:bCs/>
        </w:rPr>
        <w:t>実現することを目標とし、</w:t>
      </w:r>
      <w:r w:rsidRPr="007401A6">
        <w:rPr>
          <w:rFonts w:ascii="ＭＳ 明朝" w:eastAsia="ＭＳ 明朝" w:hAnsi="ＭＳ 明朝" w:hint="eastAsia"/>
          <w:bCs/>
        </w:rPr>
        <w:t>中期計画</w:t>
      </w:r>
      <w:r w:rsidR="00213508" w:rsidRPr="007401A6">
        <w:rPr>
          <w:rFonts w:ascii="ＭＳ 明朝" w:eastAsia="ＭＳ 明朝" w:hAnsi="ＭＳ 明朝" w:hint="eastAsia"/>
          <w:bCs/>
        </w:rPr>
        <w:t>や</w:t>
      </w:r>
      <w:r w:rsidR="00053770" w:rsidRPr="007401A6">
        <w:rPr>
          <w:rFonts w:ascii="ＭＳ 明朝" w:eastAsia="ＭＳ 明朝" w:hAnsi="ＭＳ 明朝" w:hint="eastAsia"/>
          <w:bCs/>
        </w:rPr>
        <w:t>これまで府で把握した</w:t>
      </w:r>
      <w:r w:rsidRPr="007401A6">
        <w:rPr>
          <w:rFonts w:ascii="ＭＳ 明朝" w:eastAsia="ＭＳ 明朝" w:hAnsi="ＭＳ 明朝" w:hint="eastAsia"/>
          <w:bCs/>
        </w:rPr>
        <w:t>課題を深堀りするとともに、</w:t>
      </w:r>
      <w:r w:rsidR="00053770" w:rsidRPr="007401A6">
        <w:rPr>
          <w:rFonts w:ascii="ＭＳ 明朝" w:eastAsia="ＭＳ 明朝" w:hAnsi="ＭＳ 明朝" w:hint="eastAsia"/>
          <w:bCs/>
        </w:rPr>
        <w:t>その要因を分析し、課題を解決するために持つべき機能、適切な推進体制及び実施計画について検討することを目的としている。</w:t>
      </w:r>
    </w:p>
    <w:p w14:paraId="1D29EAAD" w14:textId="67DA08B1" w:rsidR="00021DF9" w:rsidRPr="007401A6" w:rsidRDefault="00021DF9" w:rsidP="00021DF9">
      <w:pPr>
        <w:ind w:leftChars="100" w:left="198" w:firstLineChars="100" w:firstLine="198"/>
        <w:jc w:val="left"/>
        <w:rPr>
          <w:rFonts w:ascii="ＭＳ 明朝" w:eastAsia="ＭＳ 明朝" w:hAnsi="ＭＳ 明朝"/>
          <w:bCs/>
        </w:rPr>
      </w:pPr>
      <w:r w:rsidRPr="007401A6">
        <w:rPr>
          <w:rFonts w:ascii="ＭＳ 明朝" w:eastAsia="ＭＳ 明朝" w:hAnsi="ＭＳ 明朝" w:hint="eastAsia"/>
          <w:bCs/>
        </w:rPr>
        <w:t>目的達成のためには、</w:t>
      </w:r>
      <w:r w:rsidR="00102701" w:rsidRPr="007401A6">
        <w:rPr>
          <w:rFonts w:ascii="ＭＳ 明朝" w:eastAsia="ＭＳ 明朝" w:hAnsi="ＭＳ 明朝" w:hint="eastAsia"/>
          <w:bCs/>
        </w:rPr>
        <w:t>大阪府にて調査した、</w:t>
      </w:r>
      <w:r w:rsidRPr="007401A6">
        <w:rPr>
          <w:rFonts w:ascii="ＭＳ 明朝" w:eastAsia="ＭＳ 明朝" w:hAnsi="ＭＳ 明朝" w:hint="eastAsia"/>
          <w:bCs/>
        </w:rPr>
        <w:t>大阪府庁</w:t>
      </w:r>
      <w:r w:rsidR="007E1E2D" w:rsidRPr="007401A6">
        <w:rPr>
          <w:rFonts w:ascii="ＭＳ 明朝" w:eastAsia="ＭＳ 明朝" w:hAnsi="ＭＳ 明朝" w:hint="eastAsia"/>
          <w:bCs/>
        </w:rPr>
        <w:t>および府内43市町村における</w:t>
      </w:r>
      <w:r w:rsidRPr="007401A6">
        <w:rPr>
          <w:rFonts w:ascii="ＭＳ 明朝" w:eastAsia="ＭＳ 明朝" w:hAnsi="ＭＳ 明朝" w:hint="eastAsia"/>
          <w:bCs/>
        </w:rPr>
        <w:t>システム</w:t>
      </w:r>
      <w:r w:rsidR="007E1E2D" w:rsidRPr="007401A6">
        <w:rPr>
          <w:rFonts w:ascii="ＭＳ 明朝" w:eastAsia="ＭＳ 明朝" w:hAnsi="ＭＳ 明朝" w:hint="eastAsia"/>
          <w:bCs/>
        </w:rPr>
        <w:t>の全体像を</w:t>
      </w:r>
      <w:r w:rsidR="00102701" w:rsidRPr="007401A6">
        <w:rPr>
          <w:rFonts w:ascii="ＭＳ 明朝" w:eastAsia="ＭＳ 明朝" w:hAnsi="ＭＳ 明朝" w:hint="eastAsia"/>
          <w:bCs/>
        </w:rPr>
        <w:t>踏まえ</w:t>
      </w:r>
      <w:r w:rsidR="007E1E2D" w:rsidRPr="007401A6">
        <w:rPr>
          <w:rFonts w:ascii="ＭＳ 明朝" w:eastAsia="ＭＳ 明朝" w:hAnsi="ＭＳ 明朝" w:hint="eastAsia"/>
          <w:bCs/>
        </w:rPr>
        <w:t>、庁内システムの最適化手法および</w:t>
      </w:r>
      <w:r w:rsidRPr="007401A6">
        <w:rPr>
          <w:rFonts w:ascii="ＭＳ 明朝" w:eastAsia="ＭＳ 明朝" w:hAnsi="ＭＳ 明朝" w:hint="eastAsia"/>
          <w:bCs/>
        </w:rPr>
        <w:t>最適な市町村支援のあり方を示し、かつそれぞれに相応しい</w:t>
      </w:r>
      <w:r w:rsidR="007E1E2D" w:rsidRPr="007401A6">
        <w:rPr>
          <w:rFonts w:ascii="ＭＳ 明朝" w:eastAsia="ＭＳ 明朝" w:hAnsi="ＭＳ 明朝" w:hint="eastAsia"/>
          <w:bCs/>
        </w:rPr>
        <w:t>機能や人材</w:t>
      </w:r>
      <w:r w:rsidRPr="007401A6">
        <w:rPr>
          <w:rFonts w:ascii="ＭＳ 明朝" w:eastAsia="ＭＳ 明朝" w:hAnsi="ＭＳ 明朝" w:hint="eastAsia"/>
          <w:bCs/>
        </w:rPr>
        <w:t>のあり方等の持続可能な改革推進体制を具体化する必要がある。</w:t>
      </w:r>
    </w:p>
    <w:p w14:paraId="16DBC395" w14:textId="1DB83CC2" w:rsidR="00021DF9" w:rsidRPr="007401A6" w:rsidRDefault="00502915" w:rsidP="007E1E2D">
      <w:pPr>
        <w:ind w:leftChars="100" w:left="198" w:firstLineChars="100" w:firstLine="198"/>
        <w:jc w:val="left"/>
        <w:rPr>
          <w:rFonts w:ascii="ＭＳ 明朝" w:eastAsia="ＭＳ 明朝" w:hAnsi="ＭＳ 明朝"/>
          <w:bCs/>
        </w:rPr>
      </w:pPr>
      <w:r w:rsidRPr="007401A6">
        <w:rPr>
          <w:rFonts w:ascii="ＭＳ 明朝" w:eastAsia="ＭＳ 明朝" w:hAnsi="ＭＳ 明朝" w:hint="eastAsia"/>
          <w:bCs/>
        </w:rPr>
        <w:t>そのため、情報システムと組織のあり方の両面における広範かつ専門的な知見</w:t>
      </w:r>
      <w:r w:rsidR="007E1E2D" w:rsidRPr="007401A6">
        <w:rPr>
          <w:rFonts w:ascii="ＭＳ 明朝" w:eastAsia="ＭＳ 明朝" w:hAnsi="ＭＳ 明朝" w:hint="eastAsia"/>
          <w:bCs/>
        </w:rPr>
        <w:t>をもつ受託者に</w:t>
      </w:r>
      <w:r w:rsidRPr="007401A6">
        <w:rPr>
          <w:rFonts w:ascii="ＭＳ 明朝" w:eastAsia="ＭＳ 明朝" w:hAnsi="ＭＳ 明朝" w:hint="eastAsia"/>
          <w:bCs/>
        </w:rPr>
        <w:t>、本事業を委託する。</w:t>
      </w:r>
    </w:p>
    <w:p w14:paraId="702F6036" w14:textId="77777777" w:rsidR="0016639A" w:rsidRPr="007401A6" w:rsidRDefault="0016639A" w:rsidP="00D2656D">
      <w:pPr>
        <w:jc w:val="left"/>
        <w:rPr>
          <w:rFonts w:ascii="ＭＳ 明朝" w:eastAsia="ＭＳ 明朝" w:hAnsi="ＭＳ 明朝"/>
          <w:b/>
          <w:u w:val="single"/>
        </w:rPr>
      </w:pPr>
    </w:p>
    <w:p w14:paraId="648AE6A9" w14:textId="77777777" w:rsidR="00806C75" w:rsidRPr="007401A6" w:rsidRDefault="00806C75" w:rsidP="00D2656D">
      <w:pPr>
        <w:jc w:val="left"/>
        <w:rPr>
          <w:rFonts w:ascii="ＭＳ 明朝" w:eastAsia="ＭＳ 明朝" w:hAnsi="ＭＳ 明朝"/>
          <w:b/>
        </w:rPr>
      </w:pPr>
      <w:r w:rsidRPr="007401A6">
        <w:rPr>
          <w:rFonts w:ascii="ＭＳ 明朝" w:eastAsia="ＭＳ 明朝" w:hAnsi="ＭＳ 明朝" w:hint="eastAsia"/>
          <w:b/>
        </w:rPr>
        <w:t>３．契約期間</w:t>
      </w:r>
    </w:p>
    <w:p w14:paraId="3FBFC2BA" w14:textId="1BFB96D2" w:rsidR="00185B99" w:rsidRPr="007401A6" w:rsidRDefault="00134872" w:rsidP="00D2656D">
      <w:pPr>
        <w:ind w:firstLineChars="100" w:firstLine="198"/>
        <w:jc w:val="left"/>
        <w:rPr>
          <w:rFonts w:ascii="ＭＳ 明朝" w:eastAsia="ＭＳ 明朝" w:hAnsi="ＭＳ 明朝"/>
        </w:rPr>
      </w:pPr>
      <w:r w:rsidRPr="007401A6">
        <w:rPr>
          <w:rFonts w:ascii="ＭＳ 明朝" w:eastAsia="ＭＳ 明朝" w:hAnsi="ＭＳ 明朝" w:hint="eastAsia"/>
        </w:rPr>
        <w:t>契約締結の日から</w:t>
      </w:r>
      <w:r w:rsidRPr="007401A6">
        <w:rPr>
          <w:rFonts w:ascii="ＭＳ 明朝" w:eastAsia="ＭＳ 明朝" w:hAnsi="ＭＳ 明朝"/>
        </w:rPr>
        <w:t>令和</w:t>
      </w:r>
      <w:r w:rsidR="005E1048" w:rsidRPr="007401A6">
        <w:rPr>
          <w:rFonts w:ascii="ＭＳ 明朝" w:eastAsia="ＭＳ 明朝" w:hAnsi="ＭＳ 明朝" w:hint="eastAsia"/>
        </w:rPr>
        <w:t>５</w:t>
      </w:r>
      <w:r w:rsidR="00027E92" w:rsidRPr="007401A6">
        <w:rPr>
          <w:rFonts w:ascii="ＭＳ 明朝" w:eastAsia="ＭＳ 明朝" w:hAnsi="ＭＳ 明朝"/>
        </w:rPr>
        <w:t>年３月</w:t>
      </w:r>
      <w:r w:rsidR="00027E92" w:rsidRPr="007401A6">
        <w:rPr>
          <w:rFonts w:ascii="ＭＳ 明朝" w:eastAsia="ＭＳ 明朝" w:hAnsi="ＭＳ 明朝" w:hint="eastAsia"/>
        </w:rPr>
        <w:t>3</w:t>
      </w:r>
      <w:r w:rsidR="00027E92" w:rsidRPr="007401A6">
        <w:rPr>
          <w:rFonts w:ascii="ＭＳ 明朝" w:eastAsia="ＭＳ 明朝" w:hAnsi="ＭＳ 明朝"/>
        </w:rPr>
        <w:t>1</w:t>
      </w:r>
      <w:r w:rsidRPr="007401A6">
        <w:rPr>
          <w:rFonts w:ascii="ＭＳ 明朝" w:eastAsia="ＭＳ 明朝" w:hAnsi="ＭＳ 明朝"/>
        </w:rPr>
        <w:t>日</w:t>
      </w:r>
      <w:r w:rsidR="005E1048" w:rsidRPr="007401A6">
        <w:rPr>
          <w:rFonts w:ascii="ＭＳ 明朝" w:eastAsia="ＭＳ 明朝" w:hAnsi="ＭＳ 明朝" w:hint="eastAsia"/>
        </w:rPr>
        <w:t>までと</w:t>
      </w:r>
      <w:r w:rsidRPr="007401A6">
        <w:rPr>
          <w:rFonts w:ascii="ＭＳ 明朝" w:eastAsia="ＭＳ 明朝" w:hAnsi="ＭＳ 明朝"/>
        </w:rPr>
        <w:t>する</w:t>
      </w:r>
      <w:r w:rsidRPr="007401A6">
        <w:rPr>
          <w:rFonts w:ascii="ＭＳ 明朝" w:eastAsia="ＭＳ 明朝" w:hAnsi="ＭＳ 明朝" w:hint="eastAsia"/>
        </w:rPr>
        <w:t>。</w:t>
      </w:r>
    </w:p>
    <w:p w14:paraId="3A9E3189" w14:textId="77777777" w:rsidR="00134872" w:rsidRPr="007401A6" w:rsidRDefault="00134872" w:rsidP="00D2656D">
      <w:pPr>
        <w:ind w:left="593" w:hangingChars="300" w:hanging="593"/>
        <w:jc w:val="left"/>
        <w:rPr>
          <w:rFonts w:ascii="ＭＳ 明朝" w:eastAsia="ＭＳ 明朝" w:hAnsi="ＭＳ 明朝"/>
        </w:rPr>
      </w:pPr>
    </w:p>
    <w:p w14:paraId="61DF380C" w14:textId="77777777" w:rsidR="00806C75" w:rsidRPr="007401A6" w:rsidRDefault="00806C75" w:rsidP="00D2656D">
      <w:pPr>
        <w:jc w:val="left"/>
        <w:rPr>
          <w:rFonts w:ascii="ＭＳ 明朝" w:eastAsia="ＭＳ 明朝" w:hAnsi="ＭＳ 明朝"/>
          <w:b/>
        </w:rPr>
      </w:pPr>
      <w:r w:rsidRPr="007401A6">
        <w:rPr>
          <w:rFonts w:ascii="ＭＳ 明朝" w:eastAsia="ＭＳ 明朝" w:hAnsi="ＭＳ 明朝" w:hint="eastAsia"/>
          <w:b/>
        </w:rPr>
        <w:t>４．委託上限額</w:t>
      </w:r>
    </w:p>
    <w:p w14:paraId="4B76180C" w14:textId="1DBF019C" w:rsidR="00185B99" w:rsidRPr="007401A6" w:rsidRDefault="00B830AF" w:rsidP="00D2656D">
      <w:pPr>
        <w:ind w:firstLineChars="100" w:firstLine="198"/>
        <w:jc w:val="left"/>
        <w:rPr>
          <w:rFonts w:ascii="ＭＳ 明朝" w:eastAsia="ＭＳ 明朝" w:hAnsi="ＭＳ 明朝"/>
        </w:rPr>
      </w:pPr>
      <w:r w:rsidRPr="007401A6">
        <w:rPr>
          <w:rFonts w:ascii="ＭＳ 明朝" w:eastAsia="ＭＳ 明朝" w:hAnsi="ＭＳ 明朝" w:hint="eastAsia"/>
        </w:rPr>
        <w:t>20</w:t>
      </w:r>
      <w:r w:rsidR="00B43B8A" w:rsidRPr="007401A6">
        <w:rPr>
          <w:rFonts w:ascii="ＭＳ 明朝" w:eastAsia="ＭＳ 明朝" w:hAnsi="ＭＳ 明朝" w:hint="eastAsia"/>
        </w:rPr>
        <w:t>,000,</w:t>
      </w:r>
      <w:r w:rsidR="00B43B8A" w:rsidRPr="007401A6">
        <w:rPr>
          <w:rFonts w:ascii="ＭＳ 明朝" w:eastAsia="ＭＳ 明朝" w:hAnsi="ＭＳ 明朝"/>
        </w:rPr>
        <w:t>000</w:t>
      </w:r>
      <w:r w:rsidR="00B43B8A" w:rsidRPr="007401A6">
        <w:rPr>
          <w:rFonts w:ascii="ＭＳ 明朝" w:eastAsia="ＭＳ 明朝" w:hAnsi="ＭＳ 明朝" w:hint="eastAsia"/>
        </w:rPr>
        <w:t>円</w:t>
      </w:r>
      <w:r w:rsidR="001E34CF">
        <w:rPr>
          <w:rFonts w:ascii="ＭＳ 明朝" w:eastAsia="ＭＳ 明朝" w:hAnsi="ＭＳ 明朝" w:hint="eastAsia"/>
        </w:rPr>
        <w:t>（消費税及び地方消費税を含む）</w:t>
      </w:r>
      <w:bookmarkStart w:id="0" w:name="_GoBack"/>
      <w:bookmarkEnd w:id="0"/>
    </w:p>
    <w:p w14:paraId="0C856F96" w14:textId="77777777" w:rsidR="00185B99" w:rsidRPr="007401A6" w:rsidRDefault="001D239B" w:rsidP="00D2656D">
      <w:pPr>
        <w:jc w:val="left"/>
        <w:rPr>
          <w:rFonts w:ascii="ＭＳ 明朝" w:eastAsia="ＭＳ 明朝" w:hAnsi="ＭＳ 明朝"/>
        </w:rPr>
      </w:pPr>
      <w:r w:rsidRPr="007401A6">
        <w:rPr>
          <w:rFonts w:ascii="ＭＳ 明朝" w:eastAsia="ＭＳ 明朝" w:hAnsi="ＭＳ 明朝" w:hint="eastAsia"/>
        </w:rPr>
        <w:t xml:space="preserve">　※本事業の実施にあたり必要となる経費は、受託者の負担とする</w:t>
      </w:r>
      <w:r w:rsidR="00185B99" w:rsidRPr="007401A6">
        <w:rPr>
          <w:rFonts w:ascii="ＭＳ 明朝" w:eastAsia="ＭＳ 明朝" w:hAnsi="ＭＳ 明朝" w:hint="eastAsia"/>
        </w:rPr>
        <w:t>。</w:t>
      </w:r>
    </w:p>
    <w:p w14:paraId="76167E31" w14:textId="77777777" w:rsidR="00185B99" w:rsidRPr="007401A6" w:rsidRDefault="00185B99" w:rsidP="00D2656D">
      <w:pPr>
        <w:jc w:val="left"/>
        <w:rPr>
          <w:rFonts w:ascii="ＭＳ 明朝" w:eastAsia="ＭＳ 明朝" w:hAnsi="ＭＳ 明朝"/>
          <w:bCs/>
        </w:rPr>
      </w:pPr>
    </w:p>
    <w:p w14:paraId="57F4208D" w14:textId="77777777" w:rsidR="00F11BFB" w:rsidRPr="007401A6" w:rsidRDefault="00F11BFB" w:rsidP="00D2656D">
      <w:pPr>
        <w:pStyle w:val="1"/>
        <w:jc w:val="left"/>
      </w:pPr>
      <w:r w:rsidRPr="007401A6">
        <w:rPr>
          <w:rFonts w:hint="eastAsia"/>
        </w:rPr>
        <w:t>第２　業務内容</w:t>
      </w:r>
    </w:p>
    <w:p w14:paraId="4B9199B6" w14:textId="6461FDBE" w:rsidR="00185B99" w:rsidRPr="007401A6" w:rsidRDefault="00185B99" w:rsidP="00D2656D">
      <w:pPr>
        <w:jc w:val="left"/>
        <w:rPr>
          <w:rFonts w:ascii="ＭＳ 明朝" w:eastAsia="ＭＳ 明朝" w:hAnsi="ＭＳ 明朝"/>
          <w:bCs/>
        </w:rPr>
      </w:pPr>
      <w:r w:rsidRPr="007401A6">
        <w:rPr>
          <w:rFonts w:ascii="ＭＳ 明朝" w:eastAsia="ＭＳ 明朝" w:hAnsi="ＭＳ 明朝" w:hint="eastAsia"/>
          <w:bCs/>
        </w:rPr>
        <w:t xml:space="preserve">　</w:t>
      </w:r>
      <w:r w:rsidR="00EA3453" w:rsidRPr="007401A6">
        <w:rPr>
          <w:rFonts w:ascii="ＭＳ 明朝" w:eastAsia="ＭＳ 明朝" w:hAnsi="ＭＳ 明朝" w:hint="eastAsia"/>
          <w:bCs/>
        </w:rPr>
        <w:t>業務</w:t>
      </w:r>
      <w:r w:rsidR="00B43B8A" w:rsidRPr="007401A6">
        <w:rPr>
          <w:rFonts w:ascii="ＭＳ 明朝" w:eastAsia="ＭＳ 明朝" w:hAnsi="ＭＳ 明朝" w:hint="eastAsia"/>
          <w:bCs/>
        </w:rPr>
        <w:t>目的を達成するため、</w:t>
      </w:r>
      <w:r w:rsidR="00EA3453" w:rsidRPr="007401A6">
        <w:rPr>
          <w:rFonts w:ascii="ＭＳ 明朝" w:eastAsia="ＭＳ 明朝" w:hAnsi="ＭＳ 明朝" w:hint="eastAsia"/>
          <w:bCs/>
        </w:rPr>
        <w:t>受託者は</w:t>
      </w:r>
      <w:r w:rsidRPr="007401A6">
        <w:rPr>
          <w:rFonts w:ascii="ＭＳ 明朝" w:eastAsia="ＭＳ 明朝" w:hAnsi="ＭＳ 明朝" w:hint="eastAsia"/>
          <w:bCs/>
        </w:rPr>
        <w:t>次の</w:t>
      </w:r>
      <w:r w:rsidR="00CC5CEF" w:rsidRPr="007401A6">
        <w:rPr>
          <w:rFonts w:ascii="ＭＳ 明朝" w:eastAsia="ＭＳ 明朝" w:hAnsi="ＭＳ 明朝" w:hint="eastAsia"/>
          <w:bCs/>
        </w:rPr>
        <w:t>１から４</w:t>
      </w:r>
      <w:r w:rsidR="00EA3453" w:rsidRPr="007401A6">
        <w:rPr>
          <w:rFonts w:ascii="ＭＳ 明朝" w:eastAsia="ＭＳ 明朝" w:hAnsi="ＭＳ 明朝" w:hint="eastAsia"/>
          <w:bCs/>
        </w:rPr>
        <w:t>の業務を実施すること</w:t>
      </w:r>
      <w:r w:rsidR="00694AAE" w:rsidRPr="007401A6">
        <w:rPr>
          <w:rFonts w:ascii="ＭＳ 明朝" w:eastAsia="ＭＳ 明朝" w:hAnsi="ＭＳ 明朝" w:hint="eastAsia"/>
          <w:bCs/>
        </w:rPr>
        <w:t>。</w:t>
      </w:r>
    </w:p>
    <w:p w14:paraId="5A64EF36" w14:textId="0BDF40F9" w:rsidR="007E1E2D" w:rsidRPr="007401A6" w:rsidRDefault="00133245" w:rsidP="00D2656D">
      <w:pPr>
        <w:jc w:val="left"/>
        <w:rPr>
          <w:rFonts w:ascii="ＭＳ 明朝" w:eastAsia="ＭＳ 明朝" w:hAnsi="ＭＳ 明朝"/>
          <w:bCs/>
          <w:dstrike/>
        </w:rPr>
      </w:pPr>
      <w:r w:rsidRPr="007401A6">
        <w:rPr>
          <w:rFonts w:ascii="ＭＳ 明朝" w:eastAsia="ＭＳ 明朝" w:hAnsi="ＭＳ 明朝" w:hint="eastAsia"/>
          <w:bCs/>
        </w:rPr>
        <w:t xml:space="preserve">　なお、各業務の</w:t>
      </w:r>
      <w:r w:rsidR="00204B4B" w:rsidRPr="007401A6">
        <w:rPr>
          <w:rFonts w:ascii="ＭＳ 明朝" w:eastAsia="ＭＳ 明朝" w:hAnsi="ＭＳ 明朝" w:hint="eastAsia"/>
          <w:bCs/>
        </w:rPr>
        <w:t>実施にあたっては</w:t>
      </w:r>
      <w:r w:rsidRPr="007401A6">
        <w:rPr>
          <w:rFonts w:ascii="ＭＳ 明朝" w:eastAsia="ＭＳ 明朝" w:hAnsi="ＭＳ 明朝" w:hint="eastAsia"/>
          <w:bCs/>
        </w:rPr>
        <w:t>、</w:t>
      </w:r>
      <w:r w:rsidR="00CF714C" w:rsidRPr="007401A6">
        <w:rPr>
          <w:rFonts w:ascii="ＭＳ 明朝" w:eastAsia="ＭＳ 明朝" w:hAnsi="ＭＳ 明朝" w:hint="eastAsia"/>
          <w:bCs/>
        </w:rPr>
        <w:t>「大阪</w:t>
      </w:r>
      <w:r w:rsidR="00CF714C" w:rsidRPr="007401A6">
        <w:rPr>
          <w:rFonts w:ascii="ＭＳ 明朝" w:eastAsia="ＭＳ 明朝" w:hAnsi="ＭＳ 明朝"/>
          <w:bCs/>
        </w:rPr>
        <w:t>DXイニシアティブ中間報告（8月26日開催の大阪DXイニシアティブ会議における報告資料）」を前提とすること</w:t>
      </w:r>
      <w:r w:rsidR="00CF714C" w:rsidRPr="007401A6">
        <w:rPr>
          <w:rFonts w:ascii="ＭＳ 明朝" w:eastAsia="ＭＳ 明朝" w:hAnsi="ＭＳ 明朝" w:hint="eastAsia"/>
          <w:bCs/>
        </w:rPr>
        <w:t>。</w:t>
      </w:r>
      <w:r w:rsidR="005D7EE3" w:rsidRPr="007401A6">
        <w:rPr>
          <w:rFonts w:ascii="ＭＳ 明朝" w:eastAsia="ＭＳ 明朝" w:hAnsi="ＭＳ 明朝" w:hint="eastAsia"/>
          <w:bCs/>
        </w:rPr>
        <w:t>また、</w:t>
      </w:r>
      <w:r w:rsidR="00204B4B" w:rsidRPr="007401A6">
        <w:rPr>
          <w:rFonts w:ascii="ＭＳ 明朝" w:eastAsia="ＭＳ 明朝" w:hAnsi="ＭＳ 明朝" w:hint="eastAsia"/>
          <w:bCs/>
        </w:rPr>
        <w:t>「</w:t>
      </w:r>
      <w:r w:rsidRPr="007401A6">
        <w:rPr>
          <w:rFonts w:ascii="ＭＳ 明朝" w:eastAsia="ＭＳ 明朝" w:hAnsi="ＭＳ 明朝" w:hint="eastAsia"/>
          <w:bCs/>
        </w:rPr>
        <w:t>大阪スマートシティ戦略v</w:t>
      </w:r>
      <w:r w:rsidRPr="007401A6">
        <w:rPr>
          <w:rFonts w:ascii="ＭＳ 明朝" w:eastAsia="ＭＳ 明朝" w:hAnsi="ＭＳ 明朝"/>
          <w:bCs/>
        </w:rPr>
        <w:t>er.2.0</w:t>
      </w:r>
      <w:r w:rsidR="00204B4B" w:rsidRPr="007401A6">
        <w:rPr>
          <w:rFonts w:ascii="ＭＳ 明朝" w:eastAsia="ＭＳ 明朝" w:hAnsi="ＭＳ 明朝" w:hint="eastAsia"/>
          <w:bCs/>
        </w:rPr>
        <w:t>」</w:t>
      </w:r>
      <w:r w:rsidRPr="007401A6">
        <w:rPr>
          <w:rFonts w:ascii="ＭＳ 明朝" w:eastAsia="ＭＳ 明朝" w:hAnsi="ＭＳ 明朝" w:hint="eastAsia"/>
          <w:bCs/>
        </w:rPr>
        <w:t>、</w:t>
      </w:r>
      <w:r w:rsidR="00204B4B" w:rsidRPr="007401A6">
        <w:rPr>
          <w:rFonts w:ascii="ＭＳ 明朝" w:eastAsia="ＭＳ 明朝" w:hAnsi="ＭＳ 明朝" w:hint="eastAsia"/>
          <w:bCs/>
        </w:rPr>
        <w:t>「</w:t>
      </w:r>
      <w:r w:rsidRPr="007401A6">
        <w:rPr>
          <w:rFonts w:ascii="ＭＳ 明朝" w:eastAsia="ＭＳ 明朝" w:hAnsi="ＭＳ 明朝" w:hint="eastAsia"/>
          <w:bCs/>
        </w:rPr>
        <w:t>中期計画</w:t>
      </w:r>
      <w:r w:rsidR="00204B4B" w:rsidRPr="007401A6">
        <w:rPr>
          <w:rFonts w:ascii="ＭＳ 明朝" w:eastAsia="ＭＳ 明朝" w:hAnsi="ＭＳ 明朝" w:hint="eastAsia"/>
          <w:bCs/>
        </w:rPr>
        <w:t>」</w:t>
      </w:r>
      <w:r w:rsidR="00CF714C" w:rsidRPr="007401A6">
        <w:rPr>
          <w:rFonts w:ascii="ＭＳ 明朝" w:eastAsia="ＭＳ 明朝" w:hAnsi="ＭＳ 明朝" w:hint="eastAsia"/>
          <w:bCs/>
        </w:rPr>
        <w:t>も</w:t>
      </w:r>
      <w:r w:rsidR="00CF714C" w:rsidRPr="007401A6">
        <w:rPr>
          <w:rFonts w:ascii="ＭＳ 明朝" w:eastAsia="ＭＳ 明朝" w:hAnsi="ＭＳ 明朝" w:hint="eastAsia"/>
          <w:bCs/>
        </w:rPr>
        <w:lastRenderedPageBreak/>
        <w:t>参考にすること。</w:t>
      </w:r>
    </w:p>
    <w:p w14:paraId="13287DDB" w14:textId="0EDC493D" w:rsidR="007E1E2D" w:rsidRPr="007401A6" w:rsidRDefault="007E1E2D" w:rsidP="00D2656D">
      <w:pPr>
        <w:jc w:val="left"/>
        <w:rPr>
          <w:rFonts w:ascii="ＭＳ 明朝" w:eastAsia="ＭＳ 明朝" w:hAnsi="ＭＳ 明朝"/>
          <w:bCs/>
        </w:rPr>
      </w:pPr>
      <w:r w:rsidRPr="007401A6">
        <w:rPr>
          <w:rFonts w:ascii="ＭＳ 明朝" w:eastAsia="ＭＳ 明朝" w:hAnsi="ＭＳ 明朝" w:hint="eastAsia"/>
          <w:bCs/>
        </w:rPr>
        <w:t xml:space="preserve">　</w:t>
      </w:r>
      <w:r w:rsidR="00CF714C" w:rsidRPr="007401A6">
        <w:rPr>
          <w:rFonts w:ascii="ＭＳ 明朝" w:eastAsia="ＭＳ 明朝" w:hAnsi="ＭＳ 明朝" w:hint="eastAsia"/>
          <w:bCs/>
        </w:rPr>
        <w:t>１．</w:t>
      </w:r>
      <w:r w:rsidRPr="007401A6">
        <w:rPr>
          <w:rFonts w:ascii="ＭＳ 明朝" w:eastAsia="ＭＳ 明朝" w:hAnsi="ＭＳ 明朝" w:hint="eastAsia"/>
          <w:bCs/>
        </w:rPr>
        <w:t>府がこれまでに実施した調査結果の精査分析</w:t>
      </w:r>
    </w:p>
    <w:p w14:paraId="12ACCAB5" w14:textId="555F3595" w:rsidR="007E1E2D" w:rsidRPr="007401A6" w:rsidRDefault="007E1E2D" w:rsidP="007E1E2D">
      <w:pPr>
        <w:jc w:val="left"/>
        <w:rPr>
          <w:rFonts w:ascii="ＭＳ 明朝" w:eastAsia="ＭＳ 明朝" w:hAnsi="ＭＳ 明朝"/>
          <w:bCs/>
        </w:rPr>
      </w:pPr>
      <w:r w:rsidRPr="007401A6">
        <w:rPr>
          <w:rFonts w:ascii="ＭＳ 明朝" w:eastAsia="ＭＳ 明朝" w:hAnsi="ＭＳ 明朝" w:hint="eastAsia"/>
          <w:bCs/>
        </w:rPr>
        <w:t xml:space="preserve">　</w:t>
      </w:r>
      <w:r w:rsidR="00CF714C" w:rsidRPr="007401A6">
        <w:rPr>
          <w:rFonts w:ascii="ＭＳ 明朝" w:eastAsia="ＭＳ 明朝" w:hAnsi="ＭＳ 明朝" w:hint="eastAsia"/>
          <w:bCs/>
        </w:rPr>
        <w:t>２．</w:t>
      </w:r>
      <w:r w:rsidRPr="007401A6">
        <w:rPr>
          <w:rFonts w:ascii="ＭＳ 明朝" w:eastAsia="ＭＳ 明朝" w:hAnsi="ＭＳ 明朝" w:hint="eastAsia"/>
          <w:bCs/>
        </w:rPr>
        <w:t>府庁DXおよび市町村DX支援を進めるにあたっての推進手法およびスケジュールの提示</w:t>
      </w:r>
    </w:p>
    <w:p w14:paraId="199E411B" w14:textId="498A1271" w:rsidR="00CF714C" w:rsidRPr="007401A6" w:rsidRDefault="00CF714C" w:rsidP="00CF714C">
      <w:pPr>
        <w:ind w:firstLineChars="100" w:firstLine="198"/>
        <w:jc w:val="left"/>
        <w:rPr>
          <w:rFonts w:ascii="ＭＳ 明朝" w:eastAsia="ＭＳ 明朝" w:hAnsi="ＭＳ 明朝"/>
          <w:bCs/>
        </w:rPr>
      </w:pPr>
      <w:r w:rsidRPr="007401A6">
        <w:rPr>
          <w:rFonts w:ascii="ＭＳ 明朝" w:eastAsia="ＭＳ 明朝" w:hAnsi="ＭＳ 明朝" w:hint="eastAsia"/>
          <w:bCs/>
        </w:rPr>
        <w:t>３．デジタル改革推進のための体制・あり方の提示およびアプローチ手法の調査・検討</w:t>
      </w:r>
    </w:p>
    <w:p w14:paraId="69182A81" w14:textId="52F83AF2" w:rsidR="00204B4B" w:rsidRPr="007401A6" w:rsidRDefault="000C1548" w:rsidP="00C57B2F">
      <w:pPr>
        <w:jc w:val="left"/>
        <w:rPr>
          <w:rFonts w:ascii="ＭＳ 明朝" w:eastAsia="ＭＳ 明朝" w:hAnsi="ＭＳ 明朝"/>
          <w:bCs/>
        </w:rPr>
      </w:pPr>
      <w:r w:rsidRPr="007401A6">
        <w:rPr>
          <w:rFonts w:ascii="ＭＳ 明朝" w:eastAsia="ＭＳ 明朝" w:hAnsi="ＭＳ 明朝" w:hint="eastAsia"/>
          <w:bCs/>
        </w:rPr>
        <w:t xml:space="preserve">　４．１～３をまとめた報告書およびDX推進の実施計画書の作成</w:t>
      </w:r>
    </w:p>
    <w:p w14:paraId="17FA24D1" w14:textId="3B36CAB9" w:rsidR="008D5657" w:rsidRPr="007401A6" w:rsidRDefault="008D5657" w:rsidP="00C57B2F">
      <w:pPr>
        <w:jc w:val="left"/>
        <w:rPr>
          <w:rFonts w:ascii="ＭＳ 明朝" w:eastAsia="ＭＳ 明朝" w:hAnsi="ＭＳ 明朝"/>
          <w:bCs/>
        </w:rPr>
      </w:pPr>
    </w:p>
    <w:p w14:paraId="458ACB6F" w14:textId="77777777" w:rsidR="008D5657" w:rsidRPr="007401A6" w:rsidRDefault="008D5657" w:rsidP="008D5657">
      <w:pPr>
        <w:jc w:val="left"/>
        <w:rPr>
          <w:rFonts w:ascii="ＭＳ 明朝" w:eastAsia="ＭＳ 明朝" w:hAnsi="ＭＳ 明朝"/>
        </w:rPr>
      </w:pPr>
    </w:p>
    <w:p w14:paraId="78AB3DDC" w14:textId="553B8701" w:rsidR="008D5657" w:rsidRPr="007401A6" w:rsidRDefault="008D5657" w:rsidP="008D5657">
      <w:pPr>
        <w:pStyle w:val="2"/>
        <w:jc w:val="left"/>
      </w:pPr>
      <w:r w:rsidRPr="007401A6">
        <w:rPr>
          <w:rFonts w:hint="eastAsia"/>
        </w:rPr>
        <w:t>１．</w:t>
      </w:r>
      <w:r w:rsidRPr="007401A6">
        <w:rPr>
          <w:rFonts w:ascii="ＭＳ 明朝" w:hAnsi="ＭＳ 明朝" w:hint="eastAsia"/>
          <w:bCs/>
        </w:rPr>
        <w:t>府がこれまでに実施した調査結果の精査分析</w:t>
      </w:r>
    </w:p>
    <w:p w14:paraId="5C710746" w14:textId="77777777" w:rsidR="008D5657" w:rsidRPr="007401A6" w:rsidRDefault="008D5657" w:rsidP="008D5657">
      <w:pPr>
        <w:ind w:leftChars="200" w:left="396"/>
        <w:jc w:val="left"/>
        <w:rPr>
          <w:rFonts w:ascii="ＭＳ 明朝" w:eastAsia="ＭＳ 明朝" w:hAnsi="ＭＳ 明朝"/>
        </w:rPr>
      </w:pPr>
      <w:r w:rsidRPr="007401A6">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A9B95EB" wp14:editId="512D8CAC">
                <wp:simplePos x="0" y="0"/>
                <wp:positionH relativeFrom="column">
                  <wp:posOffset>9525</wp:posOffset>
                </wp:positionH>
                <wp:positionV relativeFrom="paragraph">
                  <wp:posOffset>704850</wp:posOffset>
                </wp:positionV>
                <wp:extent cx="6067425" cy="2162175"/>
                <wp:effectExtent l="0" t="0" r="28575" b="28575"/>
                <wp:wrapTopAndBottom/>
                <wp:docPr id="5" name="テキスト ボックス 5"/>
                <wp:cNvGraphicFramePr/>
                <a:graphic xmlns:a="http://schemas.openxmlformats.org/drawingml/2006/main">
                  <a:graphicData uri="http://schemas.microsoft.com/office/word/2010/wordprocessingShape">
                    <wps:wsp>
                      <wps:cNvSpPr txBox="1"/>
                      <wps:spPr>
                        <a:xfrm>
                          <a:off x="0" y="0"/>
                          <a:ext cx="6067425" cy="2162175"/>
                        </a:xfrm>
                        <a:prstGeom prst="rect">
                          <a:avLst/>
                        </a:prstGeom>
                        <a:solidFill>
                          <a:schemeClr val="lt1"/>
                        </a:solidFill>
                        <a:ln w="6350">
                          <a:solidFill>
                            <a:prstClr val="black"/>
                          </a:solidFill>
                        </a:ln>
                      </wps:spPr>
                      <wps:txbx>
                        <w:txbxContent>
                          <w:p w14:paraId="2B1C05FB" w14:textId="77777777" w:rsidR="000D542C" w:rsidRPr="00DA58FF" w:rsidRDefault="000D542C" w:rsidP="008D5657">
                            <w:pPr>
                              <w:rPr>
                                <w:rFonts w:ascii="ＭＳ 明朝" w:eastAsia="ＭＳ 明朝" w:hAnsi="ＭＳ 明朝"/>
                              </w:rPr>
                            </w:pPr>
                            <w:r>
                              <w:rPr>
                                <w:rFonts w:ascii="ＭＳ 明朝" w:eastAsia="ＭＳ 明朝" w:hAnsi="ＭＳ 明朝" w:hint="eastAsia"/>
                              </w:rPr>
                              <w:t>＜</w:t>
                            </w:r>
                            <w:r w:rsidRPr="00DA58FF">
                              <w:rPr>
                                <w:rFonts w:ascii="ＭＳ 明朝" w:eastAsia="ＭＳ 明朝" w:hAnsi="ＭＳ 明朝"/>
                              </w:rPr>
                              <w:t>提案を求める事項</w:t>
                            </w:r>
                            <w:r>
                              <w:rPr>
                                <w:rFonts w:ascii="ＭＳ 明朝" w:eastAsia="ＭＳ 明朝" w:hAnsi="ＭＳ 明朝" w:hint="eastAsia"/>
                              </w:rPr>
                              <w:t>＞</w:t>
                            </w:r>
                          </w:p>
                          <w:p w14:paraId="6D1E2F4B" w14:textId="77777777" w:rsidR="000D542C" w:rsidRPr="00DA58FF" w:rsidRDefault="000D542C" w:rsidP="008D5657">
                            <w:pPr>
                              <w:rPr>
                                <w:rFonts w:ascii="ＭＳ 明朝" w:eastAsia="ＭＳ 明朝" w:hAnsi="ＭＳ 明朝"/>
                              </w:rPr>
                            </w:pPr>
                            <w:r w:rsidRPr="00DA58FF">
                              <w:rPr>
                                <w:rFonts w:ascii="ＭＳ 明朝" w:eastAsia="ＭＳ 明朝" w:hAnsi="ＭＳ 明朝" w:hint="eastAsia"/>
                              </w:rPr>
                              <w:t>【庁内システムの</w:t>
                            </w:r>
                            <w:r>
                              <w:rPr>
                                <w:rFonts w:ascii="ＭＳ 明朝" w:eastAsia="ＭＳ 明朝" w:hAnsi="ＭＳ 明朝" w:hint="eastAsia"/>
                              </w:rPr>
                              <w:t>分析</w:t>
                            </w:r>
                            <w:r w:rsidRPr="00DA58FF">
                              <w:rPr>
                                <w:rFonts w:ascii="ＭＳ 明朝" w:eastAsia="ＭＳ 明朝" w:hAnsi="ＭＳ 明朝" w:hint="eastAsia"/>
                              </w:rPr>
                              <w:t>手法等】</w:t>
                            </w:r>
                          </w:p>
                          <w:p w14:paraId="3A094A88" w14:textId="12D665A5" w:rsidR="000D542C" w:rsidRPr="00CE43D3" w:rsidRDefault="000D542C" w:rsidP="008D5657">
                            <w:pPr>
                              <w:rPr>
                                <w:rFonts w:ascii="ＭＳ 明朝" w:eastAsia="ＭＳ 明朝" w:hAnsi="ＭＳ 明朝"/>
                              </w:rPr>
                            </w:pPr>
                            <w:r w:rsidRPr="00CE43D3">
                              <w:rPr>
                                <w:rFonts w:ascii="ＭＳ 明朝" w:eastAsia="ＭＳ 明朝" w:hAnsi="ＭＳ 明朝" w:hint="eastAsia"/>
                              </w:rPr>
                              <w:t>・</w:t>
                            </w:r>
                            <w:r w:rsidRPr="00DA58FF">
                              <w:rPr>
                                <w:rFonts w:ascii="ＭＳ 明朝" w:eastAsia="ＭＳ 明朝" w:hAnsi="ＭＳ 明朝" w:hint="eastAsia"/>
                              </w:rPr>
                              <w:t>府システムの名称、金額、契約期間等を記載したリスト（以下、「府システムリスト」という。）</w:t>
                            </w:r>
                            <w:r w:rsidRPr="00CE43D3">
                              <w:rPr>
                                <w:rFonts w:ascii="ＭＳ 明朝" w:eastAsia="ＭＳ 明朝" w:hAnsi="ＭＳ 明朝" w:hint="eastAsia"/>
                              </w:rPr>
                              <w:t>の内容をふまえ、府システムの評価基準を設定し、優先的に調査すべきシステム</w:t>
                            </w:r>
                            <w:r w:rsidRPr="001747D9">
                              <w:rPr>
                                <w:rFonts w:ascii="ＭＳ 明朝" w:eastAsia="ＭＳ 明朝" w:hAnsi="ＭＳ 明朝" w:hint="eastAsia"/>
                              </w:rPr>
                              <w:t>をその</w:t>
                            </w:r>
                            <w:r w:rsidRPr="001747D9">
                              <w:rPr>
                                <w:rFonts w:ascii="ＭＳ 明朝" w:eastAsia="ＭＳ 明朝" w:hAnsi="ＭＳ 明朝"/>
                              </w:rPr>
                              <w:t>理由と</w:t>
                            </w:r>
                            <w:r w:rsidRPr="001747D9">
                              <w:rPr>
                                <w:rFonts w:ascii="ＭＳ 明朝" w:eastAsia="ＭＳ 明朝" w:hAnsi="ＭＳ 明朝" w:hint="eastAsia"/>
                              </w:rPr>
                              <w:t>ともにいくつか提</w:t>
                            </w:r>
                            <w:r w:rsidRPr="00CE43D3">
                              <w:rPr>
                                <w:rFonts w:ascii="ＭＳ 明朝" w:eastAsia="ＭＳ 明朝" w:hAnsi="ＭＳ 明朝" w:hint="eastAsia"/>
                              </w:rPr>
                              <w:t>案すること。</w:t>
                            </w:r>
                          </w:p>
                          <w:p w14:paraId="117D07AB" w14:textId="77777777" w:rsidR="000D542C" w:rsidRDefault="000D542C" w:rsidP="008D5657">
                            <w:pPr>
                              <w:rPr>
                                <w:rFonts w:ascii="ＭＳ 明朝" w:eastAsia="ＭＳ 明朝" w:hAnsi="ＭＳ 明朝"/>
                              </w:rPr>
                            </w:pPr>
                            <w:r w:rsidRPr="00CE43D3">
                              <w:rPr>
                                <w:rFonts w:ascii="ＭＳ 明朝" w:eastAsia="ＭＳ 明朝" w:hAnsi="ＭＳ 明朝" w:hint="eastAsia"/>
                              </w:rPr>
                              <w:t>・</w:t>
                            </w:r>
                            <w:r>
                              <w:rPr>
                                <w:rFonts w:ascii="ＭＳ 明朝" w:eastAsia="ＭＳ 明朝" w:hAnsi="ＭＳ 明朝" w:hint="eastAsia"/>
                              </w:rPr>
                              <w:t>府システムリストを参照し、</w:t>
                            </w:r>
                            <w:r w:rsidRPr="00CE43D3">
                              <w:rPr>
                                <w:rFonts w:ascii="ＭＳ 明朝" w:eastAsia="ＭＳ 明朝" w:hAnsi="ＭＳ 明朝" w:hint="eastAsia"/>
                              </w:rPr>
                              <w:t>府システムの課題を明らかにするため</w:t>
                            </w:r>
                            <w:r>
                              <w:rPr>
                                <w:rFonts w:ascii="ＭＳ 明朝" w:eastAsia="ＭＳ 明朝" w:hAnsi="ＭＳ 明朝" w:hint="eastAsia"/>
                              </w:rPr>
                              <w:t>の分析</w:t>
                            </w:r>
                            <w:r w:rsidRPr="00CE43D3">
                              <w:rPr>
                                <w:rFonts w:ascii="ＭＳ 明朝" w:eastAsia="ＭＳ 明朝" w:hAnsi="ＭＳ 明朝" w:hint="eastAsia"/>
                              </w:rPr>
                              <w:t>手法</w:t>
                            </w:r>
                            <w:r>
                              <w:rPr>
                                <w:rFonts w:ascii="ＭＳ 明朝" w:eastAsia="ＭＳ 明朝" w:hAnsi="ＭＳ 明朝" w:hint="eastAsia"/>
                              </w:rPr>
                              <w:t>およびアウトプットイメージを提案すること。</w:t>
                            </w:r>
                          </w:p>
                          <w:p w14:paraId="049BF0CF" w14:textId="4FC83A68" w:rsidR="000D542C" w:rsidRPr="00DA58FF" w:rsidRDefault="000D542C" w:rsidP="008D5657">
                            <w:pPr>
                              <w:rPr>
                                <w:rFonts w:ascii="ＭＳ 明朝" w:eastAsia="ＭＳ 明朝" w:hAnsi="ＭＳ 明朝"/>
                              </w:rPr>
                            </w:pPr>
                            <w:r>
                              <w:rPr>
                                <w:rFonts w:ascii="ＭＳ 明朝" w:eastAsia="ＭＳ 明朝" w:hAnsi="ＭＳ 明朝" w:hint="eastAsia"/>
                              </w:rPr>
                              <w:t>（</w:t>
                            </w:r>
                            <w:r w:rsidRPr="00DA58FF">
                              <w:rPr>
                                <w:rFonts w:ascii="ＭＳ 明朝" w:eastAsia="ＭＳ 明朝" w:hAnsi="ＭＳ 明朝" w:hint="eastAsia"/>
                              </w:rPr>
                              <w:t>提案にあたって、府システムリストをプロポーザルへの参加を希望する者のうち公募要領５</w:t>
                            </w:r>
                            <w:r w:rsidRPr="00DA58FF">
                              <w:rPr>
                                <w:rFonts w:ascii="ＭＳ 明朝" w:eastAsia="ＭＳ 明朝" w:hAnsi="ＭＳ 明朝"/>
                              </w:rPr>
                              <w:t>(1)の手続を行った者</w:t>
                            </w:r>
                            <w:r>
                              <w:rPr>
                                <w:rFonts w:ascii="ＭＳ 明朝" w:eastAsia="ＭＳ 明朝" w:hAnsi="ＭＳ 明朝"/>
                              </w:rPr>
                              <w:t>に対し、本府より提供する。</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B95EB" id="_x0000_t202" coordsize="21600,21600" o:spt="202" path="m,l,21600r21600,l21600,xe">
                <v:stroke joinstyle="miter"/>
                <v:path gradientshapeok="t" o:connecttype="rect"/>
              </v:shapetype>
              <v:shape id="テキスト ボックス 5" o:spid="_x0000_s1026" type="#_x0000_t202" style="position:absolute;left:0;text-align:left;margin-left:.75pt;margin-top:55.5pt;width:477.75pt;height:17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" fillcolor="white [3201]" strokeweight=".5pt">
                <v:textbox>
                  <w:txbxContent>
                    <w:p w14:paraId="2B1C05FB" w14:textId="77777777" w:rsidR="000D542C" w:rsidRPr="00DA58FF" w:rsidRDefault="000D542C" w:rsidP="008D5657">
                      <w:pPr>
                        <w:rPr>
                          <w:rFonts w:ascii="ＭＳ 明朝" w:eastAsia="ＭＳ 明朝" w:hAnsi="ＭＳ 明朝"/>
                        </w:rPr>
                      </w:pPr>
                      <w:r>
                        <w:rPr>
                          <w:rFonts w:ascii="ＭＳ 明朝" w:eastAsia="ＭＳ 明朝" w:hAnsi="ＭＳ 明朝" w:hint="eastAsia"/>
                        </w:rPr>
                        <w:t>＜</w:t>
                      </w:r>
                      <w:r w:rsidRPr="00DA58FF">
                        <w:rPr>
                          <w:rFonts w:ascii="ＭＳ 明朝" w:eastAsia="ＭＳ 明朝" w:hAnsi="ＭＳ 明朝"/>
                        </w:rPr>
                        <w:t>提案を求める事項</w:t>
                      </w:r>
                      <w:r>
                        <w:rPr>
                          <w:rFonts w:ascii="ＭＳ 明朝" w:eastAsia="ＭＳ 明朝" w:hAnsi="ＭＳ 明朝" w:hint="eastAsia"/>
                        </w:rPr>
                        <w:t>＞</w:t>
                      </w:r>
                    </w:p>
                    <w:p w14:paraId="6D1E2F4B" w14:textId="77777777" w:rsidR="000D542C" w:rsidRPr="00DA58FF" w:rsidRDefault="000D542C" w:rsidP="008D5657">
                      <w:pPr>
                        <w:rPr>
                          <w:rFonts w:ascii="ＭＳ 明朝" w:eastAsia="ＭＳ 明朝" w:hAnsi="ＭＳ 明朝"/>
                        </w:rPr>
                      </w:pPr>
                      <w:r w:rsidRPr="00DA58FF">
                        <w:rPr>
                          <w:rFonts w:ascii="ＭＳ 明朝" w:eastAsia="ＭＳ 明朝" w:hAnsi="ＭＳ 明朝" w:hint="eastAsia"/>
                        </w:rPr>
                        <w:t>【庁内システムの</w:t>
                      </w:r>
                      <w:r>
                        <w:rPr>
                          <w:rFonts w:ascii="ＭＳ 明朝" w:eastAsia="ＭＳ 明朝" w:hAnsi="ＭＳ 明朝" w:hint="eastAsia"/>
                        </w:rPr>
                        <w:t>分析</w:t>
                      </w:r>
                      <w:r w:rsidRPr="00DA58FF">
                        <w:rPr>
                          <w:rFonts w:ascii="ＭＳ 明朝" w:eastAsia="ＭＳ 明朝" w:hAnsi="ＭＳ 明朝" w:hint="eastAsia"/>
                        </w:rPr>
                        <w:t>手法等】</w:t>
                      </w:r>
                    </w:p>
                    <w:p w14:paraId="3A094A88" w14:textId="12D665A5" w:rsidR="000D542C" w:rsidRPr="00CE43D3" w:rsidRDefault="000D542C" w:rsidP="008D5657">
                      <w:pPr>
                        <w:rPr>
                          <w:rFonts w:ascii="ＭＳ 明朝" w:eastAsia="ＭＳ 明朝" w:hAnsi="ＭＳ 明朝"/>
                        </w:rPr>
                      </w:pPr>
                      <w:r w:rsidRPr="00CE43D3">
                        <w:rPr>
                          <w:rFonts w:ascii="ＭＳ 明朝" w:eastAsia="ＭＳ 明朝" w:hAnsi="ＭＳ 明朝" w:hint="eastAsia"/>
                        </w:rPr>
                        <w:t>・</w:t>
                      </w:r>
                      <w:r w:rsidRPr="00DA58FF">
                        <w:rPr>
                          <w:rFonts w:ascii="ＭＳ 明朝" w:eastAsia="ＭＳ 明朝" w:hAnsi="ＭＳ 明朝" w:hint="eastAsia"/>
                        </w:rPr>
                        <w:t>府システムの名称、金額、契約期間等を記載したリスト（以下、「府システムリスト」という。）</w:t>
                      </w:r>
                      <w:r w:rsidRPr="00CE43D3">
                        <w:rPr>
                          <w:rFonts w:ascii="ＭＳ 明朝" w:eastAsia="ＭＳ 明朝" w:hAnsi="ＭＳ 明朝" w:hint="eastAsia"/>
                        </w:rPr>
                        <w:t>の内容をふまえ、府システムの評価基準を設定し、優先的に調査すべきシステム</w:t>
                      </w:r>
                      <w:r w:rsidRPr="001747D9">
                        <w:rPr>
                          <w:rFonts w:ascii="ＭＳ 明朝" w:eastAsia="ＭＳ 明朝" w:hAnsi="ＭＳ 明朝" w:hint="eastAsia"/>
                        </w:rPr>
                        <w:t>をその</w:t>
                      </w:r>
                      <w:r w:rsidRPr="001747D9">
                        <w:rPr>
                          <w:rFonts w:ascii="ＭＳ 明朝" w:eastAsia="ＭＳ 明朝" w:hAnsi="ＭＳ 明朝"/>
                        </w:rPr>
                        <w:t>理由と</w:t>
                      </w:r>
                      <w:r w:rsidRPr="001747D9">
                        <w:rPr>
                          <w:rFonts w:ascii="ＭＳ 明朝" w:eastAsia="ＭＳ 明朝" w:hAnsi="ＭＳ 明朝" w:hint="eastAsia"/>
                        </w:rPr>
                        <w:t>ともにいくつか提</w:t>
                      </w:r>
                      <w:r w:rsidRPr="00CE43D3">
                        <w:rPr>
                          <w:rFonts w:ascii="ＭＳ 明朝" w:eastAsia="ＭＳ 明朝" w:hAnsi="ＭＳ 明朝" w:hint="eastAsia"/>
                        </w:rPr>
                        <w:t>案すること。</w:t>
                      </w:r>
                    </w:p>
                    <w:p w14:paraId="117D07AB" w14:textId="77777777" w:rsidR="000D542C" w:rsidRDefault="000D542C" w:rsidP="008D5657">
                      <w:pPr>
                        <w:rPr>
                          <w:rFonts w:ascii="ＭＳ 明朝" w:eastAsia="ＭＳ 明朝" w:hAnsi="ＭＳ 明朝"/>
                        </w:rPr>
                      </w:pPr>
                      <w:r w:rsidRPr="00CE43D3">
                        <w:rPr>
                          <w:rFonts w:ascii="ＭＳ 明朝" w:eastAsia="ＭＳ 明朝" w:hAnsi="ＭＳ 明朝" w:hint="eastAsia"/>
                        </w:rPr>
                        <w:t>・</w:t>
                      </w:r>
                      <w:r>
                        <w:rPr>
                          <w:rFonts w:ascii="ＭＳ 明朝" w:eastAsia="ＭＳ 明朝" w:hAnsi="ＭＳ 明朝" w:hint="eastAsia"/>
                        </w:rPr>
                        <w:t>府システムリストを参照し、</w:t>
                      </w:r>
                      <w:r w:rsidRPr="00CE43D3">
                        <w:rPr>
                          <w:rFonts w:ascii="ＭＳ 明朝" w:eastAsia="ＭＳ 明朝" w:hAnsi="ＭＳ 明朝" w:hint="eastAsia"/>
                        </w:rPr>
                        <w:t>府システムの課題を明らかにするため</w:t>
                      </w:r>
                      <w:r>
                        <w:rPr>
                          <w:rFonts w:ascii="ＭＳ 明朝" w:eastAsia="ＭＳ 明朝" w:hAnsi="ＭＳ 明朝" w:hint="eastAsia"/>
                        </w:rPr>
                        <w:t>の分析</w:t>
                      </w:r>
                      <w:r w:rsidRPr="00CE43D3">
                        <w:rPr>
                          <w:rFonts w:ascii="ＭＳ 明朝" w:eastAsia="ＭＳ 明朝" w:hAnsi="ＭＳ 明朝" w:hint="eastAsia"/>
                        </w:rPr>
                        <w:t>手法</w:t>
                      </w:r>
                      <w:r>
                        <w:rPr>
                          <w:rFonts w:ascii="ＭＳ 明朝" w:eastAsia="ＭＳ 明朝" w:hAnsi="ＭＳ 明朝" w:hint="eastAsia"/>
                        </w:rPr>
                        <w:t>およびアウトプットイメージを提案すること。</w:t>
                      </w:r>
                    </w:p>
                    <w:p w14:paraId="049BF0CF" w14:textId="4FC83A68" w:rsidR="000D542C" w:rsidRPr="00DA58FF" w:rsidRDefault="000D542C" w:rsidP="008D5657">
                      <w:pPr>
                        <w:rPr>
                          <w:rFonts w:ascii="ＭＳ 明朝" w:eastAsia="ＭＳ 明朝" w:hAnsi="ＭＳ 明朝"/>
                        </w:rPr>
                      </w:pPr>
                      <w:r>
                        <w:rPr>
                          <w:rFonts w:ascii="ＭＳ 明朝" w:eastAsia="ＭＳ 明朝" w:hAnsi="ＭＳ 明朝" w:hint="eastAsia"/>
                        </w:rPr>
                        <w:t>（</w:t>
                      </w:r>
                      <w:r w:rsidRPr="00DA58FF">
                        <w:rPr>
                          <w:rFonts w:ascii="ＭＳ 明朝" w:eastAsia="ＭＳ 明朝" w:hAnsi="ＭＳ 明朝" w:hint="eastAsia"/>
                        </w:rPr>
                        <w:t>提案にあたって、府システムリストをプロポーザルへの参加を希望する者のうち公募要領５</w:t>
                      </w:r>
                      <w:r w:rsidRPr="00DA58FF">
                        <w:rPr>
                          <w:rFonts w:ascii="ＭＳ 明朝" w:eastAsia="ＭＳ 明朝" w:hAnsi="ＭＳ 明朝"/>
                        </w:rPr>
                        <w:t>(1)の手続を行った者</w:t>
                      </w:r>
                      <w:r>
                        <w:rPr>
                          <w:rFonts w:ascii="ＭＳ 明朝" w:eastAsia="ＭＳ 明朝" w:hAnsi="ＭＳ 明朝"/>
                        </w:rPr>
                        <w:t>に対し、本府より提供する。</w:t>
                      </w:r>
                      <w:r>
                        <w:rPr>
                          <w:rFonts w:ascii="ＭＳ 明朝" w:eastAsia="ＭＳ 明朝" w:hAnsi="ＭＳ 明朝" w:hint="eastAsia"/>
                        </w:rPr>
                        <w:t>）</w:t>
                      </w:r>
                      <w:bookmarkStart w:id="1" w:name="_GoBack"/>
                      <w:bookmarkEnd w:id="1"/>
                    </w:p>
                  </w:txbxContent>
                </v:textbox>
                <w10:wrap type="topAndBottom"/>
              </v:shape>
            </w:pict>
          </mc:Fallback>
        </mc:AlternateContent>
      </w:r>
      <w:r w:rsidRPr="007401A6">
        <w:rPr>
          <w:rFonts w:ascii="ＭＳ 明朝" w:eastAsia="ＭＳ 明朝" w:hAnsi="ＭＳ 明朝" w:hint="eastAsia"/>
        </w:rPr>
        <w:t xml:space="preserve">　本府では、庁内システムの棚卸調査や、市町村に向けたアンケート調査等を行っている。本府および府内市町村が抱える課題を浮き彫りにし、原因を深堀することによって、今後のDX推進に向けた取組みにつなげていくために、これらの調査結果を専門的知見により分析・調査を行うこと。</w:t>
      </w:r>
    </w:p>
    <w:p w14:paraId="7730E710" w14:textId="560042E6" w:rsidR="008D5657" w:rsidRPr="007401A6" w:rsidRDefault="008D5657" w:rsidP="008D5657">
      <w:pPr>
        <w:ind w:leftChars="200" w:left="396"/>
        <w:jc w:val="left"/>
        <w:rPr>
          <w:rFonts w:ascii="ＭＳ 明朝" w:eastAsia="ＭＳ 明朝" w:hAnsi="ＭＳ 明朝"/>
        </w:rPr>
      </w:pPr>
    </w:p>
    <w:p w14:paraId="631348B2" w14:textId="77777777" w:rsidR="00375953" w:rsidRPr="007401A6" w:rsidRDefault="00375953" w:rsidP="008D5657">
      <w:pPr>
        <w:ind w:leftChars="200" w:left="396"/>
        <w:jc w:val="left"/>
        <w:rPr>
          <w:rFonts w:ascii="ＭＳ 明朝" w:eastAsia="ＭＳ 明朝" w:hAnsi="ＭＳ 明朝"/>
        </w:rPr>
      </w:pPr>
    </w:p>
    <w:p w14:paraId="2A1D3A77" w14:textId="51433DE6" w:rsidR="008D5657" w:rsidRPr="007401A6" w:rsidRDefault="008D5657" w:rsidP="008D5657">
      <w:pPr>
        <w:pStyle w:val="2"/>
        <w:jc w:val="left"/>
      </w:pPr>
      <w:r w:rsidRPr="007401A6">
        <w:rPr>
          <w:rFonts w:hint="eastAsia"/>
          <w:kern w:val="0"/>
        </w:rPr>
        <w:t>２．</w:t>
      </w:r>
      <w:r w:rsidRPr="007401A6">
        <w:rPr>
          <w:rFonts w:ascii="ＭＳ 明朝" w:hAnsi="ＭＳ 明朝" w:hint="eastAsia"/>
        </w:rPr>
        <w:t>府庁</w:t>
      </w:r>
      <w:r w:rsidRPr="007401A6">
        <w:rPr>
          <w:rFonts w:ascii="ＭＳ 明朝" w:hAnsi="ＭＳ 明朝"/>
        </w:rPr>
        <w:t>DXおよび市町村DX支援を進めるにあたっての推進手法およびスケジュールの提示</w:t>
      </w:r>
    </w:p>
    <w:p w14:paraId="3E589F34" w14:textId="3B5072A3" w:rsidR="008D5657" w:rsidRPr="007401A6" w:rsidRDefault="008D5657" w:rsidP="008D5657">
      <w:pPr>
        <w:ind w:left="396" w:hangingChars="200" w:hanging="396"/>
        <w:jc w:val="left"/>
        <w:rPr>
          <w:rFonts w:ascii="ＭＳ 明朝" w:eastAsia="ＭＳ 明朝" w:hAnsi="ＭＳ 明朝"/>
        </w:rPr>
      </w:pPr>
      <w:r w:rsidRPr="007401A6">
        <w:rPr>
          <w:rFonts w:ascii="ＭＳ 明朝" w:eastAsia="ＭＳ 明朝" w:hAnsi="ＭＳ 明朝" w:hint="eastAsia"/>
        </w:rPr>
        <w:t xml:space="preserve">　　　１で分析・調査した結果を踏まえ、次のとおり府庁DXおよび市町村DX支援を進めるための手法とスケジュールを提示すること。</w:t>
      </w:r>
    </w:p>
    <w:p w14:paraId="68E05BAA" w14:textId="77777777" w:rsidR="008D5657" w:rsidRPr="007401A6" w:rsidRDefault="008D5657" w:rsidP="008D5657">
      <w:pPr>
        <w:ind w:leftChars="100" w:left="396" w:hangingChars="100" w:hanging="198"/>
        <w:jc w:val="left"/>
        <w:rPr>
          <w:rFonts w:ascii="ＭＳ 明朝" w:eastAsia="ＭＳ 明朝" w:hAnsi="ＭＳ 明朝"/>
        </w:rPr>
      </w:pPr>
      <w:r w:rsidRPr="007401A6">
        <w:rPr>
          <w:rFonts w:ascii="ＭＳ 明朝" w:eastAsia="ＭＳ 明朝" w:hAnsi="ＭＳ 明朝" w:hint="eastAsia"/>
        </w:rPr>
        <w:t>＜府庁ＤＸ＞</w:t>
      </w:r>
    </w:p>
    <w:p w14:paraId="0229776E" w14:textId="77777777" w:rsidR="008D5657" w:rsidRPr="007401A6" w:rsidRDefault="008D5657" w:rsidP="008D5657">
      <w:pPr>
        <w:ind w:leftChars="200" w:left="396" w:firstLineChars="100" w:firstLine="198"/>
        <w:jc w:val="left"/>
        <w:rPr>
          <w:rFonts w:ascii="ＭＳ 明朝" w:eastAsia="ＭＳ 明朝" w:hAnsi="ＭＳ 明朝"/>
        </w:rPr>
      </w:pPr>
      <w:r w:rsidRPr="007401A6">
        <w:rPr>
          <w:rFonts w:ascii="ＭＳ 明朝" w:eastAsia="ＭＳ 明朝" w:hAnsi="ＭＳ 明朝" w:hint="eastAsia"/>
        </w:rPr>
        <w:t>本府では、各部局において、システム調達に必要な予算の獲得、仕様書の作成、調達を行っている。この結果、スマートシティ戦略部で把握しているだけで、約</w:t>
      </w:r>
      <w:r w:rsidRPr="007401A6">
        <w:rPr>
          <w:rFonts w:ascii="ＭＳ 明朝" w:eastAsia="ＭＳ 明朝" w:hAnsi="ＭＳ 明朝"/>
        </w:rPr>
        <w:t>240システムが個別に構築されている（全体最適化されていない）状態である。</w:t>
      </w:r>
      <w:r w:rsidRPr="007401A6">
        <w:rPr>
          <w:rFonts w:ascii="ＭＳ 明朝" w:eastAsia="ＭＳ 明朝" w:hAnsi="ＭＳ 明朝" w:hint="eastAsia"/>
        </w:rPr>
        <w:t>これらのシステムを最適化するための手法およびスケジュールを以下の観点も含めて示すこと。</w:t>
      </w:r>
    </w:p>
    <w:p w14:paraId="0BD7754E" w14:textId="77777777" w:rsidR="008D5657" w:rsidRPr="007401A6" w:rsidRDefault="008D5657" w:rsidP="008D5657">
      <w:pPr>
        <w:ind w:leftChars="200" w:left="792" w:hangingChars="200" w:hanging="396"/>
        <w:jc w:val="left"/>
        <w:rPr>
          <w:rFonts w:ascii="ＭＳ 明朝" w:eastAsia="ＭＳ 明朝" w:hAnsi="ＭＳ 明朝"/>
        </w:rPr>
      </w:pPr>
      <w:r w:rsidRPr="007401A6">
        <w:rPr>
          <w:rFonts w:ascii="ＭＳ 明朝" w:eastAsia="ＭＳ 明朝" w:hAnsi="ＭＳ 明朝" w:hint="eastAsia"/>
        </w:rPr>
        <w:t xml:space="preserve">　・システムの大まかな分類ごとに最適な企画・調達・開発・運用手法等を検討すること。</w:t>
      </w:r>
    </w:p>
    <w:p w14:paraId="63BBE99C" w14:textId="370DD1A3" w:rsidR="008D5657" w:rsidRPr="007401A6" w:rsidRDefault="008D5657" w:rsidP="008D5657">
      <w:pPr>
        <w:ind w:left="791" w:hangingChars="400" w:hanging="791"/>
        <w:jc w:val="left"/>
        <w:rPr>
          <w:rFonts w:ascii="ＭＳ 明朝" w:eastAsia="ＭＳ 明朝" w:hAnsi="ＭＳ 明朝"/>
        </w:rPr>
      </w:pPr>
      <w:r w:rsidRPr="007401A6">
        <w:rPr>
          <w:rFonts w:ascii="ＭＳ 明朝" w:eastAsia="ＭＳ 明朝" w:hAnsi="ＭＳ 明朝" w:hint="eastAsia"/>
        </w:rPr>
        <w:t xml:space="preserve">　　　・受託者において、府システムのうち、優先的に改善するべきシステムを抽出し、当該システムの再構築の方向性を検討すること。</w:t>
      </w:r>
    </w:p>
    <w:p w14:paraId="28302286" w14:textId="657A4E85" w:rsidR="00F76B6A" w:rsidRPr="007401A6" w:rsidRDefault="00F76B6A" w:rsidP="008D5657">
      <w:pPr>
        <w:ind w:left="791" w:hangingChars="400" w:hanging="791"/>
        <w:jc w:val="left"/>
        <w:rPr>
          <w:rFonts w:ascii="ＭＳ 明朝" w:eastAsia="ＭＳ 明朝" w:hAnsi="ＭＳ 明朝"/>
        </w:rPr>
      </w:pPr>
      <w:r w:rsidRPr="007401A6">
        <w:rPr>
          <w:rFonts w:ascii="ＭＳ 明朝" w:eastAsia="ＭＳ 明朝" w:hAnsi="ＭＳ 明朝" w:hint="eastAsia"/>
        </w:rPr>
        <w:t xml:space="preserve">　　　・コスト削減効果</w:t>
      </w:r>
      <w:r w:rsidR="005D7EE3" w:rsidRPr="007401A6">
        <w:rPr>
          <w:rFonts w:ascii="ＭＳ 明朝" w:eastAsia="ＭＳ 明朝" w:hAnsi="ＭＳ 明朝" w:hint="eastAsia"/>
        </w:rPr>
        <w:t>もあわせて試算すること。</w:t>
      </w:r>
    </w:p>
    <w:p w14:paraId="3AFDDFF4" w14:textId="531EAFA5" w:rsidR="008D5657" w:rsidRPr="007401A6" w:rsidRDefault="008D5657" w:rsidP="008D5657">
      <w:pPr>
        <w:ind w:leftChars="300" w:left="791" w:hangingChars="100" w:hanging="198"/>
        <w:jc w:val="left"/>
        <w:rPr>
          <w:rFonts w:ascii="ＭＳ 明朝" w:eastAsia="ＭＳ 明朝" w:hAnsi="ＭＳ 明朝"/>
        </w:rPr>
      </w:pPr>
      <w:r w:rsidRPr="007401A6">
        <w:rPr>
          <w:rFonts w:ascii="ＭＳ 明朝" w:eastAsia="ＭＳ 明朝" w:hAnsi="ＭＳ 明朝" w:hint="eastAsia"/>
        </w:rPr>
        <w:t>・課題解決手法の提示にあたっては、地方自治体に固有の法的、制度的制約を踏まえること。また、実行可能性についても、検討を行うこと。</w:t>
      </w:r>
    </w:p>
    <w:p w14:paraId="498D0EA6" w14:textId="796430D0" w:rsidR="000D542C" w:rsidRPr="007401A6" w:rsidRDefault="000D542C" w:rsidP="00F76B6A">
      <w:pPr>
        <w:jc w:val="left"/>
        <w:rPr>
          <w:rFonts w:ascii="ＭＳ 明朝" w:eastAsia="ＭＳ 明朝" w:hAnsi="ＭＳ 明朝"/>
        </w:rPr>
      </w:pPr>
    </w:p>
    <w:p w14:paraId="13B1A702" w14:textId="77777777" w:rsidR="007401A6" w:rsidRPr="007401A6" w:rsidRDefault="007401A6" w:rsidP="00F76B6A">
      <w:pPr>
        <w:jc w:val="left"/>
        <w:rPr>
          <w:rFonts w:ascii="ＭＳ 明朝" w:eastAsia="ＭＳ 明朝" w:hAnsi="ＭＳ 明朝"/>
        </w:rPr>
      </w:pPr>
    </w:p>
    <w:p w14:paraId="38855979" w14:textId="77777777" w:rsidR="008D5657" w:rsidRPr="007401A6" w:rsidRDefault="008D5657" w:rsidP="008D5657">
      <w:pPr>
        <w:ind w:firstLineChars="100" w:firstLine="198"/>
        <w:jc w:val="left"/>
        <w:rPr>
          <w:rFonts w:ascii="ＭＳ 明朝" w:eastAsia="ＭＳ 明朝" w:hAnsi="ＭＳ 明朝"/>
        </w:rPr>
      </w:pPr>
      <w:r w:rsidRPr="007401A6">
        <w:rPr>
          <w:rFonts w:ascii="ＭＳ 明朝" w:eastAsia="ＭＳ 明朝" w:hAnsi="ＭＳ 明朝" w:hint="eastAsia"/>
        </w:rPr>
        <w:lastRenderedPageBreak/>
        <w:t>＜市町村ＤＸ支援＞</w:t>
      </w:r>
    </w:p>
    <w:p w14:paraId="6EC65BE2" w14:textId="77777777" w:rsidR="008D5657" w:rsidRPr="007401A6" w:rsidRDefault="008D5657" w:rsidP="008D5657">
      <w:pPr>
        <w:ind w:leftChars="200" w:left="396" w:firstLineChars="100" w:firstLine="198"/>
        <w:jc w:val="left"/>
        <w:rPr>
          <w:rFonts w:ascii="ＭＳ 明朝" w:eastAsia="ＭＳ 明朝" w:hAnsi="ＭＳ 明朝"/>
        </w:rPr>
      </w:pPr>
      <w:r w:rsidRPr="007401A6">
        <w:rPr>
          <w:rFonts w:ascii="ＭＳ 明朝" w:eastAsia="ＭＳ 明朝" w:hAnsi="ＭＳ 明朝" w:hint="eastAsia"/>
        </w:rPr>
        <w:t>本府では府内市町村に向けDX支援を行っている。市町村のシステムはいわゆる３層構造となっており、DX推進にあたっては、各層の性質に応じた対応策の検討が必要である。</w:t>
      </w:r>
    </w:p>
    <w:p w14:paraId="4ABFE0A4" w14:textId="76392FD2" w:rsidR="008D5657" w:rsidRPr="007401A6" w:rsidRDefault="008D5657" w:rsidP="008D5657">
      <w:pPr>
        <w:ind w:leftChars="200" w:left="396" w:firstLineChars="100" w:firstLine="198"/>
        <w:jc w:val="left"/>
        <w:rPr>
          <w:rFonts w:ascii="ＭＳ 明朝" w:eastAsia="ＭＳ 明朝" w:hAnsi="ＭＳ 明朝"/>
        </w:rPr>
      </w:pPr>
      <w:r w:rsidRPr="007401A6">
        <w:rPr>
          <w:rFonts w:ascii="ＭＳ 明朝" w:eastAsia="ＭＳ 明朝" w:hAnsi="ＭＳ 明朝" w:hint="eastAsia"/>
        </w:rPr>
        <w:t>本府においては、府内の市町村におけるニーズを把握するべく、府内全市町村向けにアンケートを実施し、順次ヒアリングを行ったところである。この結果や他都道府県の事例を参考に、市町村において喫緊の課題であるガバメントクラウドへの移行をはじめとした府内市町村のニーズをふまえつつ、府又は事業体において貢献できる事例および手法を検討すること。また、他都道府県における先進事例（外郭団体や出資法人等、過去に都道府県が関与していた事業体も含む）を３団体程度行い、大阪府における実現可能性を考慮した上で、事例を検討すること。</w:t>
      </w:r>
    </w:p>
    <w:p w14:paraId="3E19D104" w14:textId="26DC0092" w:rsidR="008D5657" w:rsidRPr="007401A6" w:rsidRDefault="008D5657" w:rsidP="00A73AB0">
      <w:pPr>
        <w:jc w:val="left"/>
        <w:rPr>
          <w:rFonts w:ascii="ＭＳ 明朝" w:eastAsia="ＭＳ 明朝" w:hAnsi="ＭＳ 明朝"/>
        </w:rPr>
      </w:pPr>
    </w:p>
    <w:tbl>
      <w:tblPr>
        <w:tblStyle w:val="a6"/>
        <w:tblW w:w="0" w:type="auto"/>
        <w:tblInd w:w="396" w:type="dxa"/>
        <w:tblLook w:val="04A0" w:firstRow="1" w:lastRow="0" w:firstColumn="1" w:lastColumn="0" w:noHBand="0" w:noVBand="1"/>
      </w:tblPr>
      <w:tblGrid>
        <w:gridCol w:w="9232"/>
      </w:tblGrid>
      <w:tr w:rsidR="008D5657" w:rsidRPr="007401A6" w14:paraId="5A834FDC" w14:textId="77777777" w:rsidTr="000D542C">
        <w:tc>
          <w:tcPr>
            <w:tcW w:w="9232" w:type="dxa"/>
          </w:tcPr>
          <w:p w14:paraId="7F744D55" w14:textId="77777777" w:rsidR="008D5657" w:rsidRPr="007401A6" w:rsidRDefault="008D5657" w:rsidP="000D542C">
            <w:pPr>
              <w:jc w:val="left"/>
              <w:rPr>
                <w:rFonts w:ascii="ＭＳ 明朝" w:eastAsia="ＭＳ 明朝" w:hAnsi="ＭＳ 明朝"/>
              </w:rPr>
            </w:pPr>
            <w:r w:rsidRPr="007401A6">
              <w:rPr>
                <w:rFonts w:ascii="ＭＳ 明朝" w:eastAsia="ＭＳ 明朝" w:hAnsi="ＭＳ 明朝" w:hint="eastAsia"/>
              </w:rPr>
              <w:t>＜提案を求める事項＞</w:t>
            </w:r>
          </w:p>
          <w:p w14:paraId="2BC7AFA4" w14:textId="77777777" w:rsidR="008D5657" w:rsidRPr="007401A6" w:rsidRDefault="008D5657" w:rsidP="000D542C">
            <w:pPr>
              <w:ind w:left="198" w:hangingChars="100" w:hanging="198"/>
              <w:jc w:val="left"/>
              <w:rPr>
                <w:rFonts w:ascii="ＭＳ 明朝" w:eastAsia="ＭＳ 明朝" w:hAnsi="ＭＳ 明朝"/>
              </w:rPr>
            </w:pPr>
            <w:r w:rsidRPr="007401A6">
              <w:rPr>
                <w:rFonts w:ascii="ＭＳ 明朝" w:eastAsia="ＭＳ 明朝" w:hAnsi="ＭＳ 明朝" w:hint="eastAsia"/>
              </w:rPr>
              <w:t>【府庁DXについて】</w:t>
            </w:r>
          </w:p>
          <w:p w14:paraId="26A9E080" w14:textId="73C6775B" w:rsidR="008D5657" w:rsidRPr="007401A6" w:rsidRDefault="008D5657" w:rsidP="000D542C">
            <w:pPr>
              <w:ind w:left="198" w:hangingChars="100" w:hanging="198"/>
              <w:jc w:val="left"/>
              <w:rPr>
                <w:rFonts w:ascii="ＭＳ 明朝" w:eastAsia="ＭＳ 明朝" w:hAnsi="ＭＳ 明朝"/>
              </w:rPr>
            </w:pPr>
            <w:r w:rsidRPr="007401A6">
              <w:rPr>
                <w:rFonts w:ascii="ＭＳ 明朝" w:eastAsia="ＭＳ 明朝" w:hAnsi="ＭＳ 明朝" w:hint="eastAsia"/>
              </w:rPr>
              <w:t>・地方自治体における庁内DXの成功事例や失敗事例など具体的な事例について示すとともに、大阪府において最も効果的と思われる手法について理由を示したうえ提案すること。</w:t>
            </w:r>
          </w:p>
          <w:p w14:paraId="5E1651A2" w14:textId="77777777" w:rsidR="008D5657" w:rsidRPr="007401A6" w:rsidRDefault="008D5657" w:rsidP="000D542C">
            <w:pPr>
              <w:ind w:left="198" w:hangingChars="100" w:hanging="198"/>
              <w:jc w:val="left"/>
              <w:rPr>
                <w:rFonts w:ascii="ＭＳ 明朝" w:eastAsia="ＭＳ 明朝" w:hAnsi="ＭＳ 明朝"/>
              </w:rPr>
            </w:pPr>
            <w:r w:rsidRPr="007401A6">
              <w:rPr>
                <w:rFonts w:ascii="ＭＳ 明朝" w:eastAsia="ＭＳ 明朝" w:hAnsi="ＭＳ 明朝" w:hint="eastAsia"/>
              </w:rPr>
              <w:t>【市町村DXについて】</w:t>
            </w:r>
          </w:p>
          <w:p w14:paraId="1946AA77" w14:textId="77777777" w:rsidR="008D5657" w:rsidRPr="007401A6" w:rsidRDefault="008D5657" w:rsidP="000D542C">
            <w:pPr>
              <w:ind w:left="198" w:hangingChars="100" w:hanging="198"/>
              <w:jc w:val="left"/>
              <w:rPr>
                <w:rFonts w:ascii="ＭＳ 明朝" w:eastAsia="ＭＳ 明朝" w:hAnsi="ＭＳ 明朝"/>
              </w:rPr>
            </w:pPr>
            <w:r w:rsidRPr="007401A6">
              <w:rPr>
                <w:rFonts w:ascii="ＭＳ 明朝" w:eastAsia="ＭＳ 明朝" w:hAnsi="ＭＳ 明朝" w:hint="eastAsia"/>
              </w:rPr>
              <w:t>・市町村におけるDX課題について中期計画や国の「自治体DX推進手順書」をふまえ、現時点で想定可能な市町村システムの課題及び解決手法を提示すること。提案にあたっては、ガバメントクラウドへの移行や、デジタル人材の不足という課題もふまえること。</w:t>
            </w:r>
          </w:p>
          <w:p w14:paraId="47065F50" w14:textId="77777777" w:rsidR="008D5657" w:rsidRPr="007401A6" w:rsidRDefault="008D5657" w:rsidP="000D542C">
            <w:pPr>
              <w:pStyle w:val="4"/>
              <w:numPr>
                <w:ilvl w:val="0"/>
                <w:numId w:val="0"/>
              </w:numPr>
              <w:ind w:left="198" w:hangingChars="100" w:hanging="198"/>
            </w:pPr>
            <w:r w:rsidRPr="007401A6">
              <w:rPr>
                <w:rFonts w:hint="eastAsia"/>
              </w:rPr>
              <w:t>・他の都道府県における市町村支援の事例を示すこと。</w:t>
            </w:r>
          </w:p>
        </w:tc>
      </w:tr>
    </w:tbl>
    <w:p w14:paraId="5C302C64" w14:textId="625085A5" w:rsidR="008D5657" w:rsidRPr="007401A6" w:rsidRDefault="008D5657" w:rsidP="00C57B2F">
      <w:pPr>
        <w:jc w:val="left"/>
        <w:rPr>
          <w:rFonts w:ascii="ＭＳ 明朝" w:eastAsia="ＭＳ 明朝" w:hAnsi="ＭＳ 明朝"/>
          <w:bCs/>
        </w:rPr>
      </w:pPr>
    </w:p>
    <w:p w14:paraId="4623E647" w14:textId="77777777" w:rsidR="00E07AA6" w:rsidRPr="007401A6" w:rsidRDefault="00E07AA6" w:rsidP="00C57B2F">
      <w:pPr>
        <w:jc w:val="left"/>
        <w:rPr>
          <w:rFonts w:ascii="ＭＳ 明朝" w:eastAsia="ＭＳ 明朝" w:hAnsi="ＭＳ 明朝"/>
          <w:bCs/>
        </w:rPr>
      </w:pPr>
    </w:p>
    <w:p w14:paraId="1EB78E81" w14:textId="4DF50070" w:rsidR="009D664B" w:rsidRPr="007401A6" w:rsidRDefault="008D5657" w:rsidP="00C57B2F">
      <w:pPr>
        <w:pStyle w:val="2"/>
        <w:jc w:val="left"/>
      </w:pPr>
      <w:r w:rsidRPr="007401A6">
        <w:rPr>
          <w:rFonts w:hint="eastAsia"/>
        </w:rPr>
        <w:t>３</w:t>
      </w:r>
      <w:r w:rsidR="00231BFD" w:rsidRPr="007401A6">
        <w:rPr>
          <w:rFonts w:hint="eastAsia"/>
        </w:rPr>
        <w:t>．</w:t>
      </w:r>
      <w:r w:rsidR="00A02A93" w:rsidRPr="007401A6">
        <w:rPr>
          <w:rFonts w:ascii="ＭＳ 明朝" w:hAnsi="ＭＳ 明朝" w:hint="eastAsia"/>
          <w:bCs/>
        </w:rPr>
        <w:t>デジタル改革推進のための</w:t>
      </w:r>
      <w:r w:rsidR="00560B57" w:rsidRPr="007401A6">
        <w:rPr>
          <w:rFonts w:ascii="ＭＳ 明朝" w:hAnsi="ＭＳ 明朝" w:hint="eastAsia"/>
          <w:bCs/>
        </w:rPr>
        <w:t>体制・あり方の提示およびアプローチ手法の調査・検討</w:t>
      </w:r>
    </w:p>
    <w:p w14:paraId="077CD677" w14:textId="77777777" w:rsidR="008D5657" w:rsidRPr="007401A6" w:rsidRDefault="008D5657" w:rsidP="00D50C3C">
      <w:pPr>
        <w:ind w:leftChars="100" w:left="198" w:firstLineChars="100" w:firstLine="198"/>
        <w:jc w:val="left"/>
        <w:rPr>
          <w:rFonts w:ascii="ＭＳ 明朝" w:eastAsia="ＭＳ 明朝" w:hAnsi="ＭＳ 明朝"/>
        </w:rPr>
      </w:pPr>
      <w:r w:rsidRPr="007401A6">
        <w:rPr>
          <w:rFonts w:ascii="ＭＳ 明朝" w:eastAsia="ＭＳ 明朝" w:hAnsi="ＭＳ 明朝" w:hint="eastAsia"/>
        </w:rPr>
        <w:t>１、２の調査分析を基に、それらを実現するための体制やあり方を提示すること。</w:t>
      </w:r>
    </w:p>
    <w:p w14:paraId="012AF322" w14:textId="202268CF" w:rsidR="00D50C3C" w:rsidRPr="007401A6" w:rsidRDefault="0056230C" w:rsidP="00D50C3C">
      <w:pPr>
        <w:ind w:leftChars="100" w:left="198" w:firstLineChars="100" w:firstLine="198"/>
        <w:jc w:val="left"/>
        <w:rPr>
          <w:rFonts w:ascii="ＭＳ 明朝" w:eastAsia="ＭＳ 明朝" w:hAnsi="ＭＳ 明朝"/>
        </w:rPr>
      </w:pPr>
      <w:r w:rsidRPr="007401A6">
        <w:rPr>
          <w:rFonts w:ascii="ＭＳ 明朝" w:eastAsia="ＭＳ 明朝" w:hAnsi="ＭＳ 明朝" w:hint="eastAsia"/>
        </w:rPr>
        <w:t>本府及び府内市町村におけるデジタル改革に必要な司令塔機能</w:t>
      </w:r>
      <w:r w:rsidR="00A73AB0" w:rsidRPr="007401A6">
        <w:rPr>
          <w:rFonts w:ascii="ＭＳ 明朝" w:eastAsia="ＭＳ 明朝" w:hAnsi="ＭＳ 明朝" w:hint="eastAsia"/>
        </w:rPr>
        <w:t>（※）</w:t>
      </w:r>
      <w:r w:rsidRPr="007401A6">
        <w:rPr>
          <w:rFonts w:ascii="ＭＳ 明朝" w:eastAsia="ＭＳ 明朝" w:hAnsi="ＭＳ 明朝" w:hint="eastAsia"/>
        </w:rPr>
        <w:t>、デジタル人材等の課題を解決するための仕組みや体制・あり方を明らかにし、そこへ至るアプローチ手法について示す</w:t>
      </w:r>
      <w:r w:rsidR="00D566ED" w:rsidRPr="007401A6">
        <w:rPr>
          <w:rFonts w:ascii="ＭＳ 明朝" w:eastAsia="ＭＳ 明朝" w:hAnsi="ＭＳ 明朝" w:hint="eastAsia"/>
        </w:rPr>
        <w:t>とともに、その仕組みや体制</w:t>
      </w:r>
      <w:r w:rsidR="00D50C3C" w:rsidRPr="007401A6">
        <w:rPr>
          <w:rFonts w:ascii="ＭＳ 明朝" w:eastAsia="ＭＳ 明朝" w:hAnsi="ＭＳ 明朝" w:hint="eastAsia"/>
        </w:rPr>
        <w:t>確立に必要なスケジュールを報告書としてとりまとめること。とりまとめにあたっては、以下の観点を示すこと。</w:t>
      </w:r>
    </w:p>
    <w:p w14:paraId="631B8AB7" w14:textId="76EBEC9C" w:rsidR="00A73AB0" w:rsidRPr="007401A6" w:rsidRDefault="00A73AB0" w:rsidP="00A73AB0">
      <w:pPr>
        <w:ind w:leftChars="200" w:left="989" w:hangingChars="300" w:hanging="593"/>
        <w:jc w:val="left"/>
        <w:rPr>
          <w:rFonts w:ascii="ＭＳ 明朝" w:eastAsia="ＭＳ 明朝" w:hAnsi="ＭＳ 明朝"/>
        </w:rPr>
      </w:pPr>
      <w:r w:rsidRPr="007401A6">
        <w:rPr>
          <w:rFonts w:ascii="ＭＳ 明朝" w:eastAsia="ＭＳ 明朝" w:hAnsi="ＭＳ 明朝" w:hint="eastAsia"/>
        </w:rPr>
        <w:t>（※）司令塔機能とは、システム全体の最適化を図る機能や、各専門人材を取りまとめる機能等、人的リソースにとどまらず、体制的な意味も含む。</w:t>
      </w:r>
    </w:p>
    <w:p w14:paraId="67BDFD3F" w14:textId="1558426C" w:rsidR="00D50C3C" w:rsidRPr="007401A6" w:rsidRDefault="00D50C3C" w:rsidP="00D50C3C">
      <w:pPr>
        <w:ind w:leftChars="100" w:left="198" w:firstLineChars="100" w:firstLine="198"/>
        <w:jc w:val="left"/>
        <w:rPr>
          <w:rFonts w:ascii="ＭＳ 明朝" w:eastAsia="ＭＳ 明朝" w:hAnsi="ＭＳ 明朝"/>
        </w:rPr>
      </w:pPr>
    </w:p>
    <w:p w14:paraId="36E38663" w14:textId="730E2912" w:rsidR="00E302C1" w:rsidRPr="007401A6" w:rsidRDefault="00E302C1" w:rsidP="00E302C1">
      <w:pPr>
        <w:jc w:val="left"/>
        <w:rPr>
          <w:rFonts w:ascii="ＭＳ 明朝" w:eastAsia="ＭＳ 明朝" w:hAnsi="ＭＳ 明朝"/>
        </w:rPr>
      </w:pPr>
      <w:r w:rsidRPr="007401A6">
        <w:rPr>
          <w:rFonts w:ascii="ＭＳ 明朝" w:eastAsia="ＭＳ 明朝" w:hAnsi="ＭＳ 明朝" w:hint="eastAsia"/>
        </w:rPr>
        <w:t>（1</w:t>
      </w:r>
      <w:r w:rsidRPr="007401A6">
        <w:rPr>
          <w:rFonts w:ascii="ＭＳ 明朝" w:eastAsia="ＭＳ 明朝" w:hAnsi="ＭＳ 明朝"/>
        </w:rPr>
        <w:t>）デジタル人材のあり方</w:t>
      </w:r>
    </w:p>
    <w:p w14:paraId="51A7648C" w14:textId="26B36B90" w:rsidR="00E302C1" w:rsidRPr="007401A6" w:rsidRDefault="00E302C1" w:rsidP="00E302C1">
      <w:pPr>
        <w:ind w:leftChars="100" w:left="198" w:firstLineChars="100" w:firstLine="198"/>
        <w:jc w:val="left"/>
        <w:rPr>
          <w:rFonts w:ascii="ＭＳ 明朝" w:eastAsia="ＭＳ 明朝" w:hAnsi="ＭＳ 明朝"/>
        </w:rPr>
      </w:pPr>
      <w:r w:rsidRPr="007401A6">
        <w:rPr>
          <w:rFonts w:ascii="ＭＳ 明朝" w:eastAsia="ＭＳ 明朝" w:hAnsi="ＭＳ 明朝" w:hint="eastAsia"/>
        </w:rPr>
        <w:t>行政における持続的なデジタル改革を進めていくうえでは、情報システムや開発マネジメントに関する高度で専門的な知識や経験を有する人材の確保が必須となると考えられる。デジタル改革を実効性のあるものにするための必要な人材のあり方について①、②の観点を含め、記載すること。</w:t>
      </w:r>
    </w:p>
    <w:p w14:paraId="1DC92DDF" w14:textId="5E01B613" w:rsidR="00E302C1" w:rsidRPr="007401A6" w:rsidRDefault="00E302C1" w:rsidP="00911AB4">
      <w:pPr>
        <w:ind w:firstLineChars="200" w:firstLine="396"/>
        <w:jc w:val="left"/>
        <w:rPr>
          <w:rFonts w:ascii="ＭＳ 明朝" w:eastAsia="ＭＳ 明朝" w:hAnsi="ＭＳ 明朝"/>
        </w:rPr>
      </w:pPr>
      <w:r w:rsidRPr="007401A6">
        <w:rPr>
          <w:rFonts w:ascii="ＭＳ 明朝" w:eastAsia="ＭＳ 明朝" w:hAnsi="ＭＳ 明朝" w:hint="eastAsia"/>
        </w:rPr>
        <w:t>①</w:t>
      </w:r>
      <w:r w:rsidRPr="007401A6">
        <w:rPr>
          <w:rFonts w:ascii="ＭＳ 明朝" w:eastAsia="ＭＳ 明朝" w:hAnsi="ＭＳ 明朝"/>
        </w:rPr>
        <w:t>外部人材の</w:t>
      </w:r>
      <w:r w:rsidRPr="007401A6">
        <w:rPr>
          <w:rFonts w:ascii="ＭＳ 明朝" w:eastAsia="ＭＳ 明朝" w:hAnsi="ＭＳ 明朝" w:hint="eastAsia"/>
        </w:rPr>
        <w:t>活用・獲得</w:t>
      </w:r>
    </w:p>
    <w:p w14:paraId="49F183C7" w14:textId="77B55A8F" w:rsidR="00E302C1" w:rsidRPr="007401A6" w:rsidRDefault="00E302C1" w:rsidP="00911AB4">
      <w:pPr>
        <w:ind w:leftChars="100" w:left="198" w:firstLineChars="200" w:firstLine="396"/>
        <w:jc w:val="left"/>
        <w:rPr>
          <w:rFonts w:ascii="ＭＳ 明朝" w:eastAsia="ＭＳ 明朝" w:hAnsi="ＭＳ 明朝"/>
        </w:rPr>
      </w:pPr>
      <w:r w:rsidRPr="007401A6">
        <w:rPr>
          <w:rFonts w:ascii="ＭＳ 明朝" w:eastAsia="ＭＳ 明朝" w:hAnsi="ＭＳ 明朝" w:hint="eastAsia"/>
        </w:rPr>
        <w:t>・必要となるデジタル人材に求める経験、スキル</w:t>
      </w:r>
    </w:p>
    <w:p w14:paraId="515932DF" w14:textId="77777777" w:rsidR="00E302C1" w:rsidRPr="007401A6" w:rsidRDefault="00E302C1" w:rsidP="00911AB4">
      <w:pPr>
        <w:ind w:leftChars="100" w:left="198" w:firstLineChars="200" w:firstLine="396"/>
        <w:jc w:val="left"/>
        <w:rPr>
          <w:rFonts w:ascii="ＭＳ 明朝" w:eastAsia="ＭＳ 明朝" w:hAnsi="ＭＳ 明朝"/>
        </w:rPr>
      </w:pPr>
      <w:r w:rsidRPr="007401A6">
        <w:rPr>
          <w:rFonts w:ascii="ＭＳ 明朝" w:eastAsia="ＭＳ 明朝" w:hAnsi="ＭＳ 明朝" w:hint="eastAsia"/>
        </w:rPr>
        <w:t>・デジタル人材の職種、種別及び人数</w:t>
      </w:r>
    </w:p>
    <w:p w14:paraId="66017D16" w14:textId="77777777" w:rsidR="00E302C1" w:rsidRPr="007401A6" w:rsidRDefault="00E302C1" w:rsidP="00911AB4">
      <w:pPr>
        <w:ind w:leftChars="100" w:left="198" w:firstLineChars="200" w:firstLine="396"/>
        <w:jc w:val="left"/>
        <w:rPr>
          <w:rFonts w:ascii="ＭＳ 明朝" w:eastAsia="ＭＳ 明朝" w:hAnsi="ＭＳ 明朝"/>
        </w:rPr>
      </w:pPr>
      <w:r w:rsidRPr="007401A6">
        <w:rPr>
          <w:rFonts w:ascii="ＭＳ 明朝" w:eastAsia="ＭＳ 明朝" w:hAnsi="ＭＳ 明朝" w:hint="eastAsia"/>
        </w:rPr>
        <w:t>・職種別の配置と雇用形態</w:t>
      </w:r>
    </w:p>
    <w:p w14:paraId="62289A4B" w14:textId="6512F365" w:rsidR="00E302C1" w:rsidRPr="007401A6" w:rsidRDefault="00E302C1" w:rsidP="00911AB4">
      <w:pPr>
        <w:ind w:leftChars="100" w:left="198" w:firstLineChars="200" w:firstLine="396"/>
        <w:jc w:val="left"/>
        <w:rPr>
          <w:rFonts w:ascii="ＭＳ 明朝" w:eastAsia="ＭＳ 明朝" w:hAnsi="ＭＳ 明朝"/>
        </w:rPr>
      </w:pPr>
      <w:r w:rsidRPr="007401A6">
        <w:rPr>
          <w:rFonts w:ascii="ＭＳ 明朝" w:eastAsia="ＭＳ 明朝" w:hAnsi="ＭＳ 明朝" w:hint="eastAsia"/>
        </w:rPr>
        <w:lastRenderedPageBreak/>
        <w:t>・職種やスキルに応じた適切な報酬額及び報酬体系</w:t>
      </w:r>
    </w:p>
    <w:p w14:paraId="4AB41F43" w14:textId="77777777" w:rsidR="00E302C1" w:rsidRPr="007401A6" w:rsidRDefault="00E302C1" w:rsidP="00911AB4">
      <w:pPr>
        <w:ind w:firstLineChars="200" w:firstLine="396"/>
        <w:jc w:val="left"/>
        <w:rPr>
          <w:rFonts w:ascii="ＭＳ 明朝" w:eastAsia="ＭＳ 明朝" w:hAnsi="ＭＳ 明朝"/>
        </w:rPr>
      </w:pPr>
      <w:r w:rsidRPr="007401A6">
        <w:rPr>
          <w:rFonts w:ascii="ＭＳ 明朝" w:eastAsia="ＭＳ 明朝" w:hAnsi="ＭＳ 明朝" w:hint="eastAsia"/>
        </w:rPr>
        <w:t>②</w:t>
      </w:r>
      <w:r w:rsidRPr="007401A6">
        <w:rPr>
          <w:rFonts w:ascii="ＭＳ 明朝" w:eastAsia="ＭＳ 明朝" w:hAnsi="ＭＳ 明朝"/>
        </w:rPr>
        <w:t>内部人材の育成</w:t>
      </w:r>
    </w:p>
    <w:p w14:paraId="7B203C61" w14:textId="77777777" w:rsidR="00E302C1" w:rsidRPr="007401A6" w:rsidRDefault="00E302C1" w:rsidP="00911AB4">
      <w:pPr>
        <w:ind w:leftChars="286" w:left="566" w:firstLineChars="113" w:firstLine="224"/>
        <w:jc w:val="left"/>
        <w:rPr>
          <w:rFonts w:ascii="ＭＳ 明朝" w:eastAsia="ＭＳ 明朝" w:hAnsi="ＭＳ 明朝"/>
        </w:rPr>
      </w:pPr>
      <w:r w:rsidRPr="007401A6">
        <w:rPr>
          <w:rFonts w:ascii="ＭＳ 明朝" w:eastAsia="ＭＳ 明朝" w:hAnsi="ＭＳ 明朝" w:hint="eastAsia"/>
        </w:rPr>
        <w:t>外部の専門人材の確保と併せて、内部人材たる職員の人材育成は重要である。効果的な人材育成の手法や、職員が備えておくべきスキルセット等を記載すること。</w:t>
      </w:r>
    </w:p>
    <w:p w14:paraId="1EB95CC9" w14:textId="77777777" w:rsidR="00E302C1" w:rsidRPr="007401A6" w:rsidRDefault="00E302C1" w:rsidP="00E302C1">
      <w:pPr>
        <w:ind w:leftChars="100" w:left="198" w:firstLineChars="100" w:firstLine="198"/>
        <w:jc w:val="left"/>
        <w:rPr>
          <w:rFonts w:ascii="ＭＳ 明朝" w:eastAsia="ＭＳ 明朝" w:hAnsi="ＭＳ 明朝"/>
        </w:rPr>
      </w:pPr>
    </w:p>
    <w:p w14:paraId="48295520" w14:textId="4123A6BB" w:rsidR="00E302C1" w:rsidRPr="007401A6" w:rsidRDefault="00E302C1" w:rsidP="00E302C1">
      <w:pPr>
        <w:jc w:val="left"/>
        <w:rPr>
          <w:rFonts w:ascii="ＭＳ 明朝" w:eastAsia="ＭＳ 明朝" w:hAnsi="ＭＳ 明朝"/>
        </w:rPr>
      </w:pPr>
      <w:r w:rsidRPr="007401A6">
        <w:rPr>
          <w:rFonts w:ascii="ＭＳ 明朝" w:eastAsia="ＭＳ 明朝" w:hAnsi="ＭＳ 明朝" w:hint="eastAsia"/>
        </w:rPr>
        <w:t>（2</w:t>
      </w:r>
      <w:r w:rsidRPr="007401A6">
        <w:rPr>
          <w:rFonts w:ascii="ＭＳ 明朝" w:eastAsia="ＭＳ 明朝" w:hAnsi="ＭＳ 明朝"/>
        </w:rPr>
        <w:t>）最適な推進体制</w:t>
      </w:r>
    </w:p>
    <w:p w14:paraId="3F233D7C" w14:textId="0885E42B" w:rsidR="00670B8D" w:rsidRPr="007401A6" w:rsidRDefault="00E302C1" w:rsidP="00670B8D">
      <w:pPr>
        <w:ind w:leftChars="100" w:left="198" w:firstLineChars="100" w:firstLine="198"/>
        <w:jc w:val="left"/>
        <w:rPr>
          <w:rFonts w:ascii="ＭＳ 明朝" w:eastAsia="ＭＳ 明朝" w:hAnsi="ＭＳ 明朝"/>
        </w:rPr>
      </w:pPr>
      <w:r w:rsidRPr="007401A6">
        <w:rPr>
          <w:rFonts w:ascii="ＭＳ 明朝" w:eastAsia="ＭＳ 明朝" w:hAnsi="ＭＳ 明朝" w:hint="eastAsia"/>
        </w:rPr>
        <w:t>デジタル改革の推進体制について、直営の場合及び事業体設立の場合を</w:t>
      </w:r>
      <w:r w:rsidR="004D4CD1" w:rsidRPr="007401A6">
        <w:rPr>
          <w:rFonts w:ascii="ＭＳ 明朝" w:eastAsia="ＭＳ 明朝" w:hAnsi="ＭＳ 明朝" w:hint="eastAsia"/>
        </w:rPr>
        <w:t>、他の都道府県等における事例も参考にしつつ、</w:t>
      </w:r>
      <w:r w:rsidR="00076833" w:rsidRPr="007401A6">
        <w:rPr>
          <w:rFonts w:ascii="ＭＳ 明朝" w:eastAsia="ＭＳ 明朝" w:hAnsi="ＭＳ 明朝" w:hint="eastAsia"/>
        </w:rPr>
        <w:t>大阪府</w:t>
      </w:r>
      <w:r w:rsidR="004D4CD1" w:rsidRPr="007401A6">
        <w:rPr>
          <w:rFonts w:ascii="ＭＳ 明朝" w:eastAsia="ＭＳ 明朝" w:hAnsi="ＭＳ 明朝" w:hint="eastAsia"/>
        </w:rPr>
        <w:t>で</w:t>
      </w:r>
      <w:r w:rsidR="00076833" w:rsidRPr="007401A6">
        <w:rPr>
          <w:rFonts w:ascii="ＭＳ 明朝" w:eastAsia="ＭＳ 明朝" w:hAnsi="ＭＳ 明朝" w:hint="eastAsia"/>
        </w:rPr>
        <w:t>実現可能な範囲において</w:t>
      </w:r>
      <w:r w:rsidRPr="007401A6">
        <w:rPr>
          <w:rFonts w:ascii="ＭＳ 明朝" w:eastAsia="ＭＳ 明朝" w:hAnsi="ＭＳ 明朝" w:hint="eastAsia"/>
        </w:rPr>
        <w:t>比較検討するとともに、府庁</w:t>
      </w:r>
      <w:r w:rsidRPr="007401A6">
        <w:rPr>
          <w:rFonts w:ascii="ＭＳ 明朝" w:eastAsia="ＭＳ 明朝" w:hAnsi="ＭＳ 明朝"/>
        </w:rPr>
        <w:t>DX推進と市町村DX支援、それぞれの事業特性の観点から最適な推進体制をとりまとめること。</w:t>
      </w:r>
      <w:r w:rsidR="00670B8D" w:rsidRPr="007401A6">
        <w:rPr>
          <w:rFonts w:ascii="ＭＳ 明朝" w:eastAsia="ＭＳ 明朝" w:hAnsi="ＭＳ 明朝" w:hint="eastAsia"/>
        </w:rPr>
        <w:t>また、最適な推進体制を段階的に導入することが適切な場合は、併せてスケジュールを示すこと。</w:t>
      </w:r>
    </w:p>
    <w:p w14:paraId="74B378C0" w14:textId="77777777" w:rsidR="00E302C1" w:rsidRPr="007401A6" w:rsidRDefault="00E302C1" w:rsidP="00E302C1">
      <w:pPr>
        <w:ind w:leftChars="100" w:left="198" w:firstLineChars="100" w:firstLine="198"/>
        <w:jc w:val="left"/>
        <w:rPr>
          <w:rFonts w:ascii="ＭＳ 明朝" w:eastAsia="ＭＳ 明朝" w:hAnsi="ＭＳ 明朝"/>
        </w:rPr>
      </w:pPr>
      <w:r w:rsidRPr="007401A6">
        <w:rPr>
          <w:rFonts w:ascii="ＭＳ 明朝" w:eastAsia="ＭＳ 明朝" w:hAnsi="ＭＳ 明朝"/>
        </w:rPr>
        <w:t>とりまとめにあたっては、以下の観点を盛り込むこと。</w:t>
      </w:r>
    </w:p>
    <w:p w14:paraId="6B465EB0" w14:textId="77777777" w:rsidR="00E302C1" w:rsidRPr="007401A6" w:rsidRDefault="00E302C1" w:rsidP="00F95A10">
      <w:pPr>
        <w:ind w:firstLineChars="100" w:firstLine="198"/>
        <w:jc w:val="left"/>
        <w:rPr>
          <w:rFonts w:ascii="ＭＳ 明朝" w:eastAsia="ＭＳ 明朝" w:hAnsi="ＭＳ 明朝"/>
        </w:rPr>
      </w:pPr>
      <w:r w:rsidRPr="007401A6">
        <w:rPr>
          <w:rFonts w:ascii="ＭＳ 明朝" w:eastAsia="ＭＳ 明朝" w:hAnsi="ＭＳ 明朝" w:hint="eastAsia"/>
        </w:rPr>
        <w:t>＜直営と事業体＞</w:t>
      </w:r>
    </w:p>
    <w:p w14:paraId="05AB6C38" w14:textId="77777777" w:rsidR="00E302C1" w:rsidRPr="007401A6" w:rsidRDefault="00E302C1" w:rsidP="00F95A10">
      <w:pPr>
        <w:ind w:firstLineChars="200" w:firstLine="396"/>
        <w:jc w:val="left"/>
        <w:rPr>
          <w:rFonts w:ascii="ＭＳ 明朝" w:eastAsia="ＭＳ 明朝" w:hAnsi="ＭＳ 明朝"/>
        </w:rPr>
      </w:pPr>
      <w:r w:rsidRPr="007401A6">
        <w:rPr>
          <w:rFonts w:ascii="ＭＳ 明朝" w:eastAsia="ＭＳ 明朝" w:hAnsi="ＭＳ 明朝" w:hint="eastAsia"/>
        </w:rPr>
        <w:t>①</w:t>
      </w:r>
      <w:r w:rsidRPr="007401A6">
        <w:rPr>
          <w:rFonts w:ascii="ＭＳ 明朝" w:eastAsia="ＭＳ 明朝" w:hAnsi="ＭＳ 明朝"/>
        </w:rPr>
        <w:t>直営（府の組織及び府職員により運用）の場合</w:t>
      </w:r>
    </w:p>
    <w:p w14:paraId="1C635193" w14:textId="0872E3B5" w:rsidR="00E302C1" w:rsidRPr="007401A6" w:rsidRDefault="00E302C1" w:rsidP="000C0E98">
      <w:pPr>
        <w:ind w:leftChars="286" w:left="566" w:firstLineChars="72" w:firstLine="142"/>
        <w:jc w:val="left"/>
        <w:rPr>
          <w:rFonts w:ascii="ＭＳ 明朝" w:eastAsia="ＭＳ 明朝" w:hAnsi="ＭＳ 明朝"/>
        </w:rPr>
      </w:pPr>
      <w:r w:rsidRPr="007401A6">
        <w:rPr>
          <w:rFonts w:ascii="ＭＳ 明朝" w:eastAsia="ＭＳ 明朝" w:hAnsi="ＭＳ 明朝" w:hint="eastAsia"/>
        </w:rPr>
        <w:t>課題解決のために必要な体制や、コスト及び見込まれる効果額、人材確保策、課題等を含めて、</w:t>
      </w:r>
      <w:r w:rsidR="00F95A10" w:rsidRPr="007401A6">
        <w:rPr>
          <w:rFonts w:ascii="ＭＳ 明朝" w:eastAsia="ＭＳ 明朝" w:hAnsi="ＭＳ 明朝" w:hint="eastAsia"/>
        </w:rPr>
        <w:t>記</w:t>
      </w:r>
      <w:r w:rsidRPr="007401A6">
        <w:rPr>
          <w:rFonts w:ascii="ＭＳ 明朝" w:eastAsia="ＭＳ 明朝" w:hAnsi="ＭＳ 明朝" w:hint="eastAsia"/>
        </w:rPr>
        <w:t>載すること。</w:t>
      </w:r>
    </w:p>
    <w:p w14:paraId="293D34D8" w14:textId="77777777" w:rsidR="00E302C1" w:rsidRPr="007401A6" w:rsidRDefault="00E302C1" w:rsidP="00F95A10">
      <w:pPr>
        <w:ind w:firstLineChars="200" w:firstLine="396"/>
        <w:jc w:val="left"/>
        <w:rPr>
          <w:rFonts w:ascii="ＭＳ 明朝" w:eastAsia="ＭＳ 明朝" w:hAnsi="ＭＳ 明朝"/>
        </w:rPr>
      </w:pPr>
      <w:r w:rsidRPr="007401A6">
        <w:rPr>
          <w:rFonts w:ascii="ＭＳ 明朝" w:eastAsia="ＭＳ 明朝" w:hAnsi="ＭＳ 明朝" w:hint="eastAsia"/>
        </w:rPr>
        <w:t>②</w:t>
      </w:r>
      <w:r w:rsidRPr="007401A6">
        <w:rPr>
          <w:rFonts w:ascii="ＭＳ 明朝" w:eastAsia="ＭＳ 明朝" w:hAnsi="ＭＳ 明朝"/>
        </w:rPr>
        <w:t>事業体（府の組織以外の新しい組織）設立の場合</w:t>
      </w:r>
    </w:p>
    <w:p w14:paraId="2C20FE0A" w14:textId="4B2023EB" w:rsidR="00E302C1" w:rsidRPr="007401A6" w:rsidRDefault="00E302C1" w:rsidP="000C0E98">
      <w:pPr>
        <w:ind w:leftChars="286" w:left="566" w:firstLineChars="72" w:firstLine="142"/>
        <w:jc w:val="left"/>
        <w:rPr>
          <w:rFonts w:ascii="ＭＳ 明朝" w:eastAsia="ＭＳ 明朝" w:hAnsi="ＭＳ 明朝"/>
        </w:rPr>
      </w:pPr>
      <w:r w:rsidRPr="007401A6">
        <w:rPr>
          <w:rFonts w:ascii="ＭＳ 明朝" w:eastAsia="ＭＳ 明朝" w:hAnsi="ＭＳ 明朝" w:hint="eastAsia"/>
        </w:rPr>
        <w:t>法人格の有無及び種別、資本政策（府出資比率、出資団体構成、資本金額等）、持続可能なビジネスモデル（本府及び市町村からの受託方法を含む）、人材確保策、コスト及び効果額、確保すべきセキュリティ水準及びセキュリティレベルの担保策、課題等を踏まえて記載すること。</w:t>
      </w:r>
    </w:p>
    <w:p w14:paraId="108BFE14" w14:textId="77777777" w:rsidR="00E302C1" w:rsidRPr="007401A6" w:rsidRDefault="00E302C1" w:rsidP="00F95A10">
      <w:pPr>
        <w:ind w:firstLineChars="100" w:firstLine="198"/>
        <w:jc w:val="left"/>
        <w:rPr>
          <w:rFonts w:ascii="ＭＳ 明朝" w:eastAsia="ＭＳ 明朝" w:hAnsi="ＭＳ 明朝"/>
        </w:rPr>
      </w:pPr>
      <w:r w:rsidRPr="007401A6">
        <w:rPr>
          <w:rFonts w:ascii="ＭＳ 明朝" w:eastAsia="ＭＳ 明朝" w:hAnsi="ＭＳ 明朝" w:hint="eastAsia"/>
        </w:rPr>
        <w:t>＜府庁</w:t>
      </w:r>
      <w:r w:rsidRPr="007401A6">
        <w:rPr>
          <w:rFonts w:ascii="ＭＳ 明朝" w:eastAsia="ＭＳ 明朝" w:hAnsi="ＭＳ 明朝"/>
        </w:rPr>
        <w:t>DX推進と市町村DX支援＞</w:t>
      </w:r>
    </w:p>
    <w:p w14:paraId="52707D97" w14:textId="208F3C6A" w:rsidR="00C3309F" w:rsidRPr="007401A6" w:rsidRDefault="000D542C" w:rsidP="00670B8D">
      <w:pPr>
        <w:ind w:leftChars="287" w:left="594" w:hangingChars="13" w:hanging="26"/>
        <w:jc w:val="left"/>
        <w:rPr>
          <w:rFonts w:ascii="ＭＳ 明朝" w:eastAsia="ＭＳ 明朝" w:hAnsi="ＭＳ 明朝"/>
        </w:rPr>
      </w:pPr>
      <w:r w:rsidRPr="007401A6">
        <w:rPr>
          <w:rFonts w:ascii="ＭＳ 明朝" w:eastAsia="ＭＳ 明朝" w:hAnsi="ＭＳ 明朝" w:hint="eastAsia"/>
        </w:rPr>
        <w:t>「１</w:t>
      </w:r>
      <w:r w:rsidR="00C3309F" w:rsidRPr="007401A6">
        <w:rPr>
          <w:rFonts w:ascii="ＭＳ 明朝" w:eastAsia="ＭＳ 明朝" w:hAnsi="ＭＳ 明朝" w:hint="eastAsia"/>
        </w:rPr>
        <w:t>．府がこれまでに実施した調査結果の精査分析」を踏まえ、以下の観点から検討すること。</w:t>
      </w:r>
    </w:p>
    <w:p w14:paraId="659EEF39" w14:textId="0C69D080" w:rsidR="00E302C1" w:rsidRPr="007401A6" w:rsidRDefault="00E302C1" w:rsidP="00F95A10">
      <w:pPr>
        <w:ind w:firstLineChars="200" w:firstLine="396"/>
        <w:jc w:val="left"/>
        <w:rPr>
          <w:rFonts w:ascii="ＭＳ 明朝" w:eastAsia="ＭＳ 明朝" w:hAnsi="ＭＳ 明朝"/>
        </w:rPr>
      </w:pPr>
      <w:r w:rsidRPr="007401A6">
        <w:rPr>
          <w:rFonts w:ascii="ＭＳ 明朝" w:eastAsia="ＭＳ 明朝" w:hAnsi="ＭＳ 明朝" w:hint="eastAsia"/>
        </w:rPr>
        <w:t>①府庁</w:t>
      </w:r>
      <w:r w:rsidRPr="007401A6">
        <w:rPr>
          <w:rFonts w:ascii="ＭＳ 明朝" w:eastAsia="ＭＳ 明朝" w:hAnsi="ＭＳ 明朝"/>
        </w:rPr>
        <w:t>DX推進</w:t>
      </w:r>
    </w:p>
    <w:p w14:paraId="1D4C531F" w14:textId="40277C98" w:rsidR="00E302C1" w:rsidRPr="007401A6" w:rsidRDefault="00E302C1" w:rsidP="00F95A10">
      <w:pPr>
        <w:ind w:leftChars="286" w:left="566" w:firstLineChars="113" w:firstLine="224"/>
        <w:jc w:val="left"/>
        <w:rPr>
          <w:rFonts w:ascii="ＭＳ 明朝" w:eastAsia="ＭＳ 明朝" w:hAnsi="ＭＳ 明朝"/>
        </w:rPr>
      </w:pPr>
      <w:r w:rsidRPr="007401A6">
        <w:rPr>
          <w:rFonts w:ascii="ＭＳ 明朝" w:eastAsia="ＭＳ 明朝" w:hAnsi="ＭＳ 明朝"/>
        </w:rPr>
        <w:t>システムを運用する各事業の所管部局との円滑な関係構築（維持）も考慮して、システムの最適化を</w:t>
      </w:r>
      <w:r w:rsidR="00EA467B" w:rsidRPr="007401A6">
        <w:rPr>
          <w:rFonts w:ascii="ＭＳ 明朝" w:eastAsia="ＭＳ 明朝" w:hAnsi="ＭＳ 明朝" w:hint="eastAsia"/>
        </w:rPr>
        <w:t>はじめとしたDXを</w:t>
      </w:r>
      <w:r w:rsidRPr="007401A6">
        <w:rPr>
          <w:rFonts w:ascii="ＭＳ 明朝" w:eastAsia="ＭＳ 明朝" w:hAnsi="ＭＳ 明朝"/>
        </w:rPr>
        <w:t>実現するために最もふさわしい推進体制について提案すること。</w:t>
      </w:r>
    </w:p>
    <w:p w14:paraId="141D97F1" w14:textId="166C93A8" w:rsidR="00E302C1" w:rsidRPr="007401A6" w:rsidRDefault="00E302C1" w:rsidP="00F95A10">
      <w:pPr>
        <w:ind w:firstLineChars="200" w:firstLine="396"/>
        <w:jc w:val="left"/>
        <w:rPr>
          <w:rFonts w:ascii="ＭＳ 明朝" w:eastAsia="ＭＳ 明朝" w:hAnsi="ＭＳ 明朝"/>
        </w:rPr>
      </w:pPr>
      <w:r w:rsidRPr="007401A6">
        <w:rPr>
          <w:rFonts w:ascii="ＭＳ 明朝" w:eastAsia="ＭＳ 明朝" w:hAnsi="ＭＳ 明朝" w:hint="eastAsia"/>
        </w:rPr>
        <w:t>②市町村</w:t>
      </w:r>
      <w:r w:rsidRPr="007401A6">
        <w:rPr>
          <w:rFonts w:ascii="ＭＳ 明朝" w:eastAsia="ＭＳ 明朝" w:hAnsi="ＭＳ 明朝"/>
        </w:rPr>
        <w:t>DX支援</w:t>
      </w:r>
    </w:p>
    <w:p w14:paraId="4E5ABD8F" w14:textId="165B4E76" w:rsidR="00E302C1" w:rsidRPr="007401A6" w:rsidRDefault="00E302C1" w:rsidP="00F95A10">
      <w:pPr>
        <w:ind w:leftChars="286" w:left="566" w:firstLineChars="113" w:firstLine="224"/>
        <w:jc w:val="left"/>
        <w:rPr>
          <w:rFonts w:ascii="ＭＳ 明朝" w:eastAsia="ＭＳ 明朝" w:hAnsi="ＭＳ 明朝"/>
        </w:rPr>
      </w:pPr>
      <w:r w:rsidRPr="007401A6">
        <w:rPr>
          <w:rFonts w:ascii="ＭＳ 明朝" w:eastAsia="ＭＳ 明朝" w:hAnsi="ＭＳ 明朝"/>
        </w:rPr>
        <w:t>先行して導入されている他</w:t>
      </w:r>
      <w:r w:rsidR="00EA2FB8" w:rsidRPr="007401A6">
        <w:rPr>
          <w:rFonts w:ascii="ＭＳ 明朝" w:eastAsia="ＭＳ 明朝" w:hAnsi="ＭＳ 明朝" w:hint="eastAsia"/>
        </w:rPr>
        <w:t>都道府県による</w:t>
      </w:r>
      <w:r w:rsidRPr="007401A6">
        <w:rPr>
          <w:rFonts w:ascii="ＭＳ 明朝" w:eastAsia="ＭＳ 明朝" w:hAnsi="ＭＳ 明朝"/>
        </w:rPr>
        <w:t>市町村支援の取り組みを参考に、府内市町村における</w:t>
      </w:r>
      <w:r w:rsidR="00EA2FB8" w:rsidRPr="007401A6">
        <w:rPr>
          <w:rFonts w:ascii="ＭＳ 明朝" w:eastAsia="ＭＳ 明朝" w:hAnsi="ＭＳ 明朝" w:hint="eastAsia"/>
        </w:rPr>
        <w:t>DXを推進</w:t>
      </w:r>
      <w:r w:rsidRPr="007401A6">
        <w:rPr>
          <w:rFonts w:ascii="ＭＳ 明朝" w:eastAsia="ＭＳ 明朝" w:hAnsi="ＭＳ 明朝"/>
        </w:rPr>
        <w:t>するために最もふさわしい推進体制について提案すること。</w:t>
      </w:r>
    </w:p>
    <w:tbl>
      <w:tblPr>
        <w:tblStyle w:val="a6"/>
        <w:tblW w:w="0" w:type="auto"/>
        <w:tblInd w:w="421" w:type="dxa"/>
        <w:tblLook w:val="04A0" w:firstRow="1" w:lastRow="0" w:firstColumn="1" w:lastColumn="0" w:noHBand="0" w:noVBand="1"/>
      </w:tblPr>
      <w:tblGrid>
        <w:gridCol w:w="9315"/>
      </w:tblGrid>
      <w:tr w:rsidR="007401A6" w:rsidRPr="007401A6" w14:paraId="5CCEECBB" w14:textId="77777777" w:rsidTr="007401A6">
        <w:tc>
          <w:tcPr>
            <w:tcW w:w="9315" w:type="dxa"/>
          </w:tcPr>
          <w:p w14:paraId="7F9F2811" w14:textId="77777777" w:rsidR="007401A6" w:rsidRPr="007401A6" w:rsidRDefault="007401A6" w:rsidP="007401A6">
            <w:pPr>
              <w:jc w:val="left"/>
              <w:rPr>
                <w:rFonts w:ascii="ＭＳ 明朝" w:eastAsia="ＭＳ 明朝" w:hAnsi="ＭＳ 明朝"/>
              </w:rPr>
            </w:pPr>
            <w:r w:rsidRPr="007401A6">
              <w:rPr>
                <w:rFonts w:ascii="ＭＳ 明朝" w:eastAsia="ＭＳ 明朝" w:hAnsi="ＭＳ 明朝"/>
              </w:rPr>
              <w:t>&lt;提案を求める事項&gt;</w:t>
            </w:r>
          </w:p>
          <w:p w14:paraId="17D10D6A" w14:textId="77777777" w:rsidR="007401A6" w:rsidRPr="007401A6" w:rsidRDefault="007401A6" w:rsidP="007401A6">
            <w:pPr>
              <w:jc w:val="left"/>
              <w:rPr>
                <w:rFonts w:ascii="ＭＳ 明朝" w:eastAsia="ＭＳ 明朝" w:hAnsi="ＭＳ 明朝"/>
              </w:rPr>
            </w:pPr>
            <w:r w:rsidRPr="007401A6">
              <w:rPr>
                <w:rFonts w:ascii="ＭＳ 明朝" w:eastAsia="ＭＳ 明朝" w:hAnsi="ＭＳ 明朝" w:hint="eastAsia"/>
              </w:rPr>
              <w:t>・大阪</w:t>
            </w:r>
            <w:r w:rsidRPr="007401A6">
              <w:rPr>
                <w:rFonts w:ascii="ＭＳ 明朝" w:eastAsia="ＭＳ 明朝" w:hAnsi="ＭＳ 明朝"/>
              </w:rPr>
              <w:t>DXイニシアティブ会議（R4.8.26開催）における中間報告</w:t>
            </w:r>
            <w:r w:rsidRPr="007401A6">
              <w:rPr>
                <w:rFonts w:ascii="ＭＳ 明朝" w:eastAsia="ＭＳ 明朝" w:hAnsi="ＭＳ 明朝" w:hint="eastAsia"/>
                <w:bCs/>
              </w:rPr>
              <w:t>を</w:t>
            </w:r>
            <w:r w:rsidRPr="007401A6">
              <w:rPr>
                <w:rFonts w:ascii="ＭＳ 明朝" w:eastAsia="ＭＳ 明朝" w:hAnsi="ＭＳ 明朝"/>
                <w:bCs/>
              </w:rPr>
              <w:t>前提と</w:t>
            </w:r>
            <w:r w:rsidRPr="007401A6">
              <w:rPr>
                <w:rFonts w:ascii="ＭＳ 明朝" w:eastAsia="ＭＳ 明朝" w:hAnsi="ＭＳ 明朝" w:hint="eastAsia"/>
                <w:bCs/>
              </w:rPr>
              <w:t>し、「大阪スマートシティ戦略」、「中期計画」、府がこれまでに実施した調査（府システムリスト）</w:t>
            </w:r>
            <w:r w:rsidRPr="007401A6">
              <w:rPr>
                <w:rFonts w:ascii="ＭＳ 明朝" w:eastAsia="ＭＳ 明朝" w:hAnsi="ＭＳ 明朝"/>
                <w:bCs/>
              </w:rPr>
              <w:t>等をふまえ、</w:t>
            </w:r>
            <w:r w:rsidRPr="007401A6">
              <w:rPr>
                <w:rFonts w:ascii="ＭＳ 明朝" w:eastAsia="ＭＳ 明朝" w:hAnsi="ＭＳ 明朝" w:hint="eastAsia"/>
                <w:bCs/>
              </w:rPr>
              <w:t>今後特に取り組むべき</w:t>
            </w:r>
            <w:r w:rsidRPr="007401A6">
              <w:rPr>
                <w:rFonts w:ascii="ＭＳ 明朝" w:eastAsia="ＭＳ 明朝" w:hAnsi="ＭＳ 明朝"/>
                <w:bCs/>
              </w:rPr>
              <w:t>本府及び府内市町村におけるデジタル課題を抽出すること。</w:t>
            </w:r>
          </w:p>
          <w:p w14:paraId="49FC4B16" w14:textId="77777777" w:rsidR="007401A6" w:rsidRPr="007401A6" w:rsidRDefault="007401A6" w:rsidP="007401A6">
            <w:pPr>
              <w:jc w:val="left"/>
              <w:rPr>
                <w:rFonts w:ascii="ＭＳ 明朝" w:eastAsia="ＭＳ 明朝" w:hAnsi="ＭＳ 明朝"/>
              </w:rPr>
            </w:pPr>
            <w:r w:rsidRPr="007401A6">
              <w:rPr>
                <w:rFonts w:ascii="ＭＳ 明朝" w:eastAsia="ＭＳ 明朝" w:hAnsi="ＭＳ 明朝" w:hint="eastAsia"/>
              </w:rPr>
              <w:t>・上記</w:t>
            </w:r>
            <w:r w:rsidRPr="007401A6">
              <w:rPr>
                <w:rFonts w:ascii="ＭＳ 明朝" w:eastAsia="ＭＳ 明朝" w:hAnsi="ＭＳ 明朝"/>
              </w:rPr>
              <w:t>課題に対し、提案</w:t>
            </w:r>
            <w:r w:rsidRPr="007401A6">
              <w:rPr>
                <w:rFonts w:ascii="ＭＳ 明朝" w:eastAsia="ＭＳ 明朝" w:hAnsi="ＭＳ 明朝" w:hint="eastAsia"/>
              </w:rPr>
              <w:t>時点に</w:t>
            </w:r>
            <w:r w:rsidRPr="007401A6">
              <w:rPr>
                <w:rFonts w:ascii="ＭＳ 明朝" w:eastAsia="ＭＳ 明朝" w:hAnsi="ＭＳ 明朝"/>
              </w:rPr>
              <w:t>おける仮説を設定し、</w:t>
            </w:r>
            <w:r w:rsidRPr="007401A6">
              <w:rPr>
                <w:rFonts w:ascii="ＭＳ 明朝" w:eastAsia="ＭＳ 明朝" w:hAnsi="ＭＳ 明朝" w:hint="eastAsia"/>
              </w:rPr>
              <w:t>以下の</w:t>
            </w:r>
            <w:r w:rsidRPr="007401A6">
              <w:rPr>
                <w:rFonts w:ascii="ＭＳ 明朝" w:eastAsia="ＭＳ 明朝" w:hAnsi="ＭＳ 明朝"/>
              </w:rPr>
              <w:t>事項について</w:t>
            </w:r>
            <w:r w:rsidRPr="007401A6">
              <w:rPr>
                <w:rFonts w:ascii="ＭＳ 明朝" w:eastAsia="ＭＳ 明朝" w:hAnsi="ＭＳ 明朝" w:hint="eastAsia"/>
              </w:rPr>
              <w:t>提案すること。</w:t>
            </w:r>
          </w:p>
          <w:p w14:paraId="6ED971F1" w14:textId="77777777" w:rsidR="007401A6" w:rsidRPr="007401A6" w:rsidRDefault="007401A6" w:rsidP="007401A6">
            <w:pPr>
              <w:ind w:left="989" w:hangingChars="500" w:hanging="989"/>
              <w:jc w:val="left"/>
              <w:rPr>
                <w:rFonts w:ascii="ＭＳ 明朝" w:eastAsia="ＭＳ 明朝" w:hAnsi="ＭＳ 明朝"/>
              </w:rPr>
            </w:pPr>
            <w:r w:rsidRPr="007401A6">
              <w:rPr>
                <w:rFonts w:ascii="ＭＳ 明朝" w:eastAsia="ＭＳ 明朝" w:hAnsi="ＭＳ 明朝" w:hint="eastAsia"/>
              </w:rPr>
              <w:t xml:space="preserve">　</w:t>
            </w:r>
            <w:r w:rsidRPr="007401A6">
              <w:rPr>
                <w:rFonts w:ascii="ＭＳ 明朝" w:eastAsia="ＭＳ 明朝" w:hAnsi="ＭＳ 明朝"/>
              </w:rPr>
              <w:t xml:space="preserve">　</w:t>
            </w:r>
            <w:r w:rsidRPr="007401A6">
              <w:rPr>
                <w:rFonts w:ascii="ＭＳ 明朝" w:eastAsia="ＭＳ 明朝" w:hAnsi="ＭＳ 明朝" w:hint="eastAsia"/>
              </w:rPr>
              <w:t>（１）人材の</w:t>
            </w:r>
            <w:r w:rsidRPr="007401A6">
              <w:rPr>
                <w:rFonts w:ascii="ＭＳ 明朝" w:eastAsia="ＭＳ 明朝" w:hAnsi="ＭＳ 明朝"/>
              </w:rPr>
              <w:t>あり方について</w:t>
            </w:r>
          </w:p>
          <w:p w14:paraId="26F51A6C" w14:textId="77777777" w:rsidR="007401A6" w:rsidRPr="007401A6" w:rsidRDefault="007401A6" w:rsidP="007401A6">
            <w:pPr>
              <w:jc w:val="left"/>
              <w:rPr>
                <w:rFonts w:ascii="ＭＳ 明朝" w:eastAsia="ＭＳ 明朝" w:hAnsi="ＭＳ 明朝"/>
              </w:rPr>
            </w:pPr>
            <w:r w:rsidRPr="007401A6">
              <w:rPr>
                <w:rFonts w:ascii="ＭＳ 明朝" w:eastAsia="ＭＳ 明朝" w:hAnsi="ＭＳ 明朝" w:hint="eastAsia"/>
              </w:rPr>
              <w:t xml:space="preserve">　　</w:t>
            </w:r>
            <w:r w:rsidRPr="007401A6">
              <w:rPr>
                <w:rFonts w:ascii="ＭＳ 明朝" w:eastAsia="ＭＳ 明朝" w:hAnsi="ＭＳ 明朝"/>
              </w:rPr>
              <w:t>（２）最適な推進体制について</w:t>
            </w:r>
          </w:p>
          <w:p w14:paraId="24035C0E" w14:textId="77777777" w:rsidR="007401A6" w:rsidRPr="007401A6" w:rsidRDefault="007401A6" w:rsidP="007401A6">
            <w:pPr>
              <w:ind w:firstLineChars="200" w:firstLine="396"/>
              <w:jc w:val="left"/>
              <w:rPr>
                <w:rFonts w:ascii="ＭＳ 明朝" w:eastAsia="ＭＳ 明朝" w:hAnsi="ＭＳ 明朝"/>
              </w:rPr>
            </w:pPr>
            <w:r w:rsidRPr="007401A6">
              <w:rPr>
                <w:rFonts w:ascii="ＭＳ 明朝" w:eastAsia="ＭＳ 明朝" w:hAnsi="ＭＳ 明朝"/>
              </w:rPr>
              <w:t>（</w:t>
            </w:r>
            <w:r w:rsidRPr="007401A6">
              <w:rPr>
                <w:rFonts w:ascii="ＭＳ 明朝" w:eastAsia="ＭＳ 明朝" w:hAnsi="ＭＳ 明朝" w:hint="eastAsia"/>
              </w:rPr>
              <w:t>３</w:t>
            </w:r>
            <w:r w:rsidRPr="007401A6">
              <w:rPr>
                <w:rFonts w:ascii="ＭＳ 明朝" w:eastAsia="ＭＳ 明朝" w:hAnsi="ＭＳ 明朝"/>
              </w:rPr>
              <w:t>）その他</w:t>
            </w:r>
            <w:r w:rsidRPr="007401A6">
              <w:rPr>
                <w:rFonts w:ascii="ＭＳ 明朝" w:eastAsia="ＭＳ 明朝" w:hAnsi="ＭＳ 明朝" w:hint="eastAsia"/>
              </w:rPr>
              <w:t>デジタル改革を</w:t>
            </w:r>
            <w:r w:rsidRPr="007401A6">
              <w:rPr>
                <w:rFonts w:ascii="ＭＳ 明朝" w:eastAsia="ＭＳ 明朝" w:hAnsi="ＭＳ 明朝"/>
              </w:rPr>
              <w:t>進めるにあたって必要</w:t>
            </w:r>
            <w:r w:rsidRPr="007401A6">
              <w:rPr>
                <w:rFonts w:ascii="ＭＳ 明朝" w:eastAsia="ＭＳ 明朝" w:hAnsi="ＭＳ 明朝" w:hint="eastAsia"/>
              </w:rPr>
              <w:t>と思われる</w:t>
            </w:r>
            <w:r w:rsidRPr="007401A6">
              <w:rPr>
                <w:rFonts w:ascii="ＭＳ 明朝" w:eastAsia="ＭＳ 明朝" w:hAnsi="ＭＳ 明朝"/>
              </w:rPr>
              <w:t>事項</w:t>
            </w:r>
          </w:p>
          <w:p w14:paraId="2FEF4F1E" w14:textId="77777777" w:rsidR="007401A6" w:rsidRPr="007401A6" w:rsidRDefault="007401A6" w:rsidP="007401A6">
            <w:pPr>
              <w:ind w:firstLineChars="100" w:firstLine="198"/>
              <w:jc w:val="left"/>
              <w:rPr>
                <w:rFonts w:ascii="ＭＳ 明朝" w:eastAsia="ＭＳ 明朝" w:hAnsi="ＭＳ 明朝"/>
              </w:rPr>
            </w:pPr>
            <w:r w:rsidRPr="007401A6">
              <w:rPr>
                <w:rFonts w:ascii="ＭＳ 明朝" w:eastAsia="ＭＳ 明朝" w:hAnsi="ＭＳ 明朝" w:hint="eastAsia"/>
              </w:rPr>
              <w:t>なお、</w:t>
            </w:r>
            <w:r w:rsidRPr="007401A6">
              <w:rPr>
                <w:rFonts w:ascii="ＭＳ 明朝" w:eastAsia="ＭＳ 明朝" w:hAnsi="ＭＳ 明朝"/>
              </w:rPr>
              <w:t>以下の点</w:t>
            </w:r>
            <w:r w:rsidRPr="007401A6">
              <w:rPr>
                <w:rFonts w:ascii="ＭＳ 明朝" w:eastAsia="ＭＳ 明朝" w:hAnsi="ＭＳ 明朝" w:hint="eastAsia"/>
              </w:rPr>
              <w:t>を</w:t>
            </w:r>
            <w:r w:rsidRPr="007401A6">
              <w:rPr>
                <w:rFonts w:ascii="ＭＳ 明朝" w:eastAsia="ＭＳ 明朝" w:hAnsi="ＭＳ 明朝"/>
              </w:rPr>
              <w:t>考慮</w:t>
            </w:r>
            <w:r w:rsidRPr="007401A6">
              <w:rPr>
                <w:rFonts w:ascii="ＭＳ 明朝" w:eastAsia="ＭＳ 明朝" w:hAnsi="ＭＳ 明朝" w:hint="eastAsia"/>
              </w:rPr>
              <w:t>すること</w:t>
            </w:r>
            <w:r w:rsidRPr="007401A6">
              <w:rPr>
                <w:rFonts w:ascii="ＭＳ 明朝" w:eastAsia="ＭＳ 明朝" w:hAnsi="ＭＳ 明朝"/>
              </w:rPr>
              <w:t>。</w:t>
            </w:r>
          </w:p>
          <w:p w14:paraId="0ABAF710" w14:textId="77777777" w:rsidR="007401A6" w:rsidRPr="007401A6" w:rsidRDefault="007401A6" w:rsidP="007401A6">
            <w:pPr>
              <w:ind w:firstLineChars="200" w:firstLine="396"/>
              <w:jc w:val="left"/>
              <w:rPr>
                <w:rFonts w:ascii="ＭＳ 明朝" w:eastAsia="ＭＳ 明朝" w:hAnsi="ＭＳ 明朝"/>
              </w:rPr>
            </w:pPr>
            <w:r w:rsidRPr="007401A6">
              <w:rPr>
                <w:rFonts w:ascii="ＭＳ 明朝" w:eastAsia="ＭＳ 明朝" w:hAnsi="ＭＳ 明朝" w:hint="eastAsia"/>
              </w:rPr>
              <w:t>・デジタル改革に必要な司令塔機能</w:t>
            </w:r>
          </w:p>
          <w:p w14:paraId="41A4C707" w14:textId="77777777" w:rsidR="007401A6" w:rsidRPr="007401A6" w:rsidRDefault="007401A6" w:rsidP="007401A6">
            <w:pPr>
              <w:jc w:val="left"/>
              <w:rPr>
                <w:rFonts w:ascii="ＭＳ 明朝" w:eastAsia="ＭＳ 明朝" w:hAnsi="ＭＳ 明朝"/>
                <w:strike/>
                <w:shd w:val="pct15" w:color="auto" w:fill="FFFFFF"/>
              </w:rPr>
            </w:pPr>
            <w:r w:rsidRPr="007401A6">
              <w:rPr>
                <w:rFonts w:ascii="ＭＳ 明朝" w:eastAsia="ＭＳ 明朝" w:hAnsi="ＭＳ 明朝" w:hint="eastAsia"/>
              </w:rPr>
              <w:t xml:space="preserve">　</w:t>
            </w:r>
            <w:r w:rsidRPr="007401A6">
              <w:rPr>
                <w:rFonts w:ascii="ＭＳ 明朝" w:eastAsia="ＭＳ 明朝" w:hAnsi="ＭＳ 明朝"/>
              </w:rPr>
              <w:t xml:space="preserve">　</w:t>
            </w:r>
            <w:r w:rsidRPr="007401A6">
              <w:rPr>
                <w:rFonts w:ascii="ＭＳ 明朝" w:eastAsia="ＭＳ 明朝" w:hAnsi="ＭＳ 明朝" w:hint="eastAsia"/>
              </w:rPr>
              <w:t>・デジタル改革が</w:t>
            </w:r>
            <w:r w:rsidRPr="007401A6">
              <w:rPr>
                <w:rFonts w:ascii="ＭＳ 明朝" w:eastAsia="ＭＳ 明朝" w:hAnsi="ＭＳ 明朝"/>
              </w:rPr>
              <w:t>円滑に推進されるような、システムの企画・調達・開発・</w:t>
            </w:r>
            <w:r w:rsidRPr="007401A6">
              <w:rPr>
                <w:rFonts w:ascii="ＭＳ 明朝" w:eastAsia="ＭＳ 明朝" w:hAnsi="ＭＳ 明朝" w:hint="eastAsia"/>
              </w:rPr>
              <w:t>運用の</w:t>
            </w:r>
            <w:r w:rsidRPr="007401A6">
              <w:rPr>
                <w:rFonts w:ascii="ＭＳ 明朝" w:eastAsia="ＭＳ 明朝" w:hAnsi="ＭＳ 明朝"/>
              </w:rPr>
              <w:t>スキーム</w:t>
            </w:r>
          </w:p>
          <w:p w14:paraId="69742371" w14:textId="77777777" w:rsidR="007401A6" w:rsidRPr="007401A6" w:rsidRDefault="007401A6" w:rsidP="007401A6">
            <w:pPr>
              <w:jc w:val="left"/>
              <w:rPr>
                <w:rFonts w:ascii="ＭＳ 明朝" w:eastAsia="ＭＳ 明朝" w:hAnsi="ＭＳ 明朝"/>
              </w:rPr>
            </w:pPr>
            <w:r w:rsidRPr="007401A6">
              <w:rPr>
                <w:rFonts w:ascii="ＭＳ 明朝" w:eastAsia="ＭＳ 明朝" w:hAnsi="ＭＳ 明朝" w:hint="eastAsia"/>
              </w:rPr>
              <w:lastRenderedPageBreak/>
              <w:t xml:space="preserve">　</w:t>
            </w:r>
            <w:r w:rsidRPr="007401A6">
              <w:rPr>
                <w:rFonts w:ascii="ＭＳ 明朝" w:eastAsia="ＭＳ 明朝" w:hAnsi="ＭＳ 明朝"/>
              </w:rPr>
              <w:t xml:space="preserve">　・デジタル人材</w:t>
            </w:r>
            <w:r w:rsidRPr="007401A6">
              <w:rPr>
                <w:rFonts w:ascii="ＭＳ 明朝" w:eastAsia="ＭＳ 明朝" w:hAnsi="ＭＳ 明朝" w:hint="eastAsia"/>
              </w:rPr>
              <w:t>の</w:t>
            </w:r>
            <w:r w:rsidRPr="007401A6">
              <w:rPr>
                <w:rFonts w:ascii="ＭＳ 明朝" w:eastAsia="ＭＳ 明朝" w:hAnsi="ＭＳ 明朝"/>
              </w:rPr>
              <w:t>課題を</w:t>
            </w:r>
            <w:r w:rsidRPr="007401A6">
              <w:rPr>
                <w:rFonts w:ascii="ＭＳ 明朝" w:eastAsia="ＭＳ 明朝" w:hAnsi="ＭＳ 明朝" w:hint="eastAsia"/>
              </w:rPr>
              <w:t>解決するための</w:t>
            </w:r>
            <w:r w:rsidRPr="007401A6">
              <w:rPr>
                <w:rFonts w:ascii="ＭＳ 明朝" w:eastAsia="ＭＳ 明朝" w:hAnsi="ＭＳ 明朝"/>
              </w:rPr>
              <w:t>仕組みや</w:t>
            </w:r>
            <w:r w:rsidRPr="007401A6">
              <w:rPr>
                <w:rFonts w:ascii="ＭＳ 明朝" w:eastAsia="ＭＳ 明朝" w:hAnsi="ＭＳ 明朝" w:hint="eastAsia"/>
              </w:rPr>
              <w:t>体制</w:t>
            </w:r>
            <w:r w:rsidRPr="007401A6">
              <w:rPr>
                <w:rFonts w:ascii="ＭＳ 明朝" w:eastAsia="ＭＳ 明朝" w:hAnsi="ＭＳ 明朝"/>
              </w:rPr>
              <w:t>・あり方</w:t>
            </w:r>
          </w:p>
          <w:p w14:paraId="31F69C17" w14:textId="72C71598" w:rsidR="007401A6" w:rsidRPr="007401A6" w:rsidRDefault="007401A6" w:rsidP="007401A6">
            <w:pPr>
              <w:jc w:val="left"/>
              <w:rPr>
                <w:rFonts w:ascii="ＭＳ 明朝" w:eastAsia="ＭＳ 明朝" w:hAnsi="ＭＳ 明朝"/>
              </w:rPr>
            </w:pPr>
            <w:r w:rsidRPr="007401A6">
              <w:rPr>
                <w:rFonts w:ascii="ＭＳ 明朝" w:eastAsia="ＭＳ 明朝" w:hAnsi="ＭＳ 明朝" w:hint="eastAsia"/>
              </w:rPr>
              <w:t xml:space="preserve">　</w:t>
            </w:r>
            <w:r w:rsidRPr="007401A6">
              <w:rPr>
                <w:rFonts w:ascii="ＭＳ 明朝" w:eastAsia="ＭＳ 明朝" w:hAnsi="ＭＳ 明朝"/>
              </w:rPr>
              <w:t xml:space="preserve">　</w:t>
            </w:r>
            <w:r w:rsidRPr="007401A6">
              <w:rPr>
                <w:rFonts w:ascii="ＭＳ 明朝" w:eastAsia="ＭＳ 明朝" w:hAnsi="ＭＳ 明朝" w:hint="eastAsia"/>
              </w:rPr>
              <w:t>・</w:t>
            </w:r>
            <w:r w:rsidRPr="007401A6">
              <w:rPr>
                <w:rFonts w:ascii="ＭＳ 明朝" w:eastAsia="ＭＳ 明朝" w:hAnsi="ＭＳ 明朝"/>
              </w:rPr>
              <w:t>先行事例や国の動き等</w:t>
            </w:r>
          </w:p>
        </w:tc>
      </w:tr>
    </w:tbl>
    <w:p w14:paraId="47DDCC6C" w14:textId="77777777" w:rsidR="007401A6" w:rsidRPr="007401A6" w:rsidRDefault="007401A6" w:rsidP="007401A6">
      <w:pPr>
        <w:jc w:val="left"/>
        <w:rPr>
          <w:rFonts w:ascii="ＭＳ 明朝" w:eastAsia="ＭＳ 明朝" w:hAnsi="ＭＳ 明朝"/>
          <w:strike/>
        </w:rPr>
      </w:pPr>
    </w:p>
    <w:p w14:paraId="56372836" w14:textId="55650DBE" w:rsidR="004944EC" w:rsidRPr="007401A6" w:rsidRDefault="004944EC" w:rsidP="00E7473E">
      <w:pPr>
        <w:jc w:val="left"/>
        <w:rPr>
          <w:rFonts w:ascii="ＭＳ 明朝" w:eastAsia="ＭＳ 明朝" w:hAnsi="ＭＳ 明朝" w:cs="HG丸ｺﾞｼｯｸM-PRO"/>
          <w:kern w:val="0"/>
          <w:szCs w:val="21"/>
        </w:rPr>
      </w:pPr>
    </w:p>
    <w:p w14:paraId="3AD8C808" w14:textId="3542660B" w:rsidR="00662D51" w:rsidRPr="007401A6" w:rsidRDefault="00D2656D" w:rsidP="00D2656D">
      <w:pPr>
        <w:pStyle w:val="2"/>
        <w:jc w:val="left"/>
      </w:pPr>
      <w:r w:rsidRPr="007401A6">
        <w:rPr>
          <w:rFonts w:hint="eastAsia"/>
        </w:rPr>
        <w:t>４．</w:t>
      </w:r>
      <w:r w:rsidR="004944EC" w:rsidRPr="007401A6">
        <w:rPr>
          <w:rFonts w:ascii="ＭＳ 明朝" w:hAnsi="ＭＳ 明朝" w:hint="eastAsia"/>
        </w:rPr>
        <w:t>１～３をまとめた報告書および</w:t>
      </w:r>
      <w:r w:rsidR="004944EC" w:rsidRPr="007401A6">
        <w:rPr>
          <w:rFonts w:ascii="ＭＳ 明朝" w:hAnsi="ＭＳ 明朝"/>
        </w:rPr>
        <w:t>DX推進の実施計画書の作成</w:t>
      </w:r>
    </w:p>
    <w:p w14:paraId="252B2961" w14:textId="59B9C1AD" w:rsidR="004944EC" w:rsidRPr="007401A6" w:rsidRDefault="00C25840" w:rsidP="00C25840">
      <w:pPr>
        <w:ind w:leftChars="215" w:left="425" w:firstLineChars="71" w:firstLine="140"/>
        <w:jc w:val="left"/>
        <w:rPr>
          <w:rFonts w:ascii="ＭＳ 明朝" w:eastAsia="ＭＳ 明朝" w:hAnsi="ＭＳ 明朝"/>
        </w:rPr>
      </w:pPr>
      <w:r w:rsidRPr="007401A6">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5396A9F4" wp14:editId="32E9BF6A">
                <wp:simplePos x="0" y="0"/>
                <wp:positionH relativeFrom="column">
                  <wp:posOffset>247015</wp:posOffset>
                </wp:positionH>
                <wp:positionV relativeFrom="paragraph">
                  <wp:posOffset>701675</wp:posOffset>
                </wp:positionV>
                <wp:extent cx="5876925" cy="560070"/>
                <wp:effectExtent l="0" t="0" r="28575" b="1143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876925" cy="560070"/>
                        </a:xfrm>
                        <a:prstGeom prst="rect">
                          <a:avLst/>
                        </a:prstGeom>
                        <a:solidFill>
                          <a:schemeClr val="lt1"/>
                        </a:solidFill>
                        <a:ln w="6350">
                          <a:solidFill>
                            <a:prstClr val="black"/>
                          </a:solidFill>
                        </a:ln>
                      </wps:spPr>
                      <wps:txbx>
                        <w:txbxContent>
                          <w:p w14:paraId="2298EAF5" w14:textId="600E09B3" w:rsidR="000D542C" w:rsidRDefault="000D542C">
                            <w:pPr>
                              <w:rPr>
                                <w:rFonts w:ascii="ＭＳ 明朝" w:eastAsia="ＭＳ 明朝" w:hAnsi="ＭＳ 明朝"/>
                              </w:rPr>
                            </w:pPr>
                            <w:r w:rsidRPr="00C25840">
                              <w:rPr>
                                <w:rFonts w:ascii="ＭＳ 明朝" w:eastAsia="ＭＳ 明朝" w:hAnsi="ＭＳ 明朝" w:hint="eastAsia"/>
                              </w:rPr>
                              <w:t>＜提案を求める事項＞</w:t>
                            </w:r>
                          </w:p>
                          <w:p w14:paraId="159705BA" w14:textId="305C9C74" w:rsidR="000D542C" w:rsidRPr="00C25840" w:rsidRDefault="000D542C">
                            <w:pPr>
                              <w:rPr>
                                <w:rFonts w:ascii="ＭＳ 明朝" w:eastAsia="ＭＳ 明朝" w:hAnsi="ＭＳ 明朝"/>
                              </w:rPr>
                            </w:pPr>
                            <w:r>
                              <w:rPr>
                                <w:rFonts w:ascii="ＭＳ 明朝" w:eastAsia="ＭＳ 明朝" w:hAnsi="ＭＳ 明朝" w:hint="eastAsia"/>
                              </w:rPr>
                              <w:t>・報告書（中間・最終）および実施計画書のアウトプットイメージを提案すること。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6A9F4" id="テキスト ボックス 2" o:spid="_x0000_s1027" type="#_x0000_t202" style="position:absolute;left:0;text-align:left;margin-left:19.45pt;margin-top:55.25pt;width:462.75pt;height:4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" fillcolor="white [3201]" strokeweight=".5pt">
                <v:textbox>
                  <w:txbxContent>
                    <w:p w14:paraId="2298EAF5" w14:textId="600E09B3" w:rsidR="000D542C" w:rsidRDefault="000D542C">
                      <w:pPr>
                        <w:rPr>
                          <w:rFonts w:ascii="ＭＳ 明朝" w:eastAsia="ＭＳ 明朝" w:hAnsi="ＭＳ 明朝"/>
                        </w:rPr>
                      </w:pPr>
                      <w:r w:rsidRPr="00C25840">
                        <w:rPr>
                          <w:rFonts w:ascii="ＭＳ 明朝" w:eastAsia="ＭＳ 明朝" w:hAnsi="ＭＳ 明朝" w:hint="eastAsia"/>
                        </w:rPr>
                        <w:t>＜提案を求める事項＞</w:t>
                      </w:r>
                    </w:p>
                    <w:p w14:paraId="159705BA" w14:textId="305C9C74" w:rsidR="000D542C" w:rsidRPr="00C25840" w:rsidRDefault="000D542C">
                      <w:pPr>
                        <w:rPr>
                          <w:rFonts w:ascii="ＭＳ 明朝" w:eastAsia="ＭＳ 明朝" w:hAnsi="ＭＳ 明朝"/>
                        </w:rPr>
                      </w:pPr>
                      <w:r>
                        <w:rPr>
                          <w:rFonts w:ascii="ＭＳ 明朝" w:eastAsia="ＭＳ 明朝" w:hAnsi="ＭＳ 明朝" w:hint="eastAsia"/>
                        </w:rPr>
                        <w:t>・報告書（中間・最終）および実施計画書のアウトプットイメージを提案すること。</w:t>
                      </w:r>
                    </w:p>
                  </w:txbxContent>
                </v:textbox>
                <w10:wrap type="square"/>
              </v:shape>
            </w:pict>
          </mc:Fallback>
        </mc:AlternateContent>
      </w:r>
      <w:r w:rsidR="004944EC" w:rsidRPr="007401A6">
        <w:rPr>
          <w:rFonts w:ascii="ＭＳ 明朝" w:eastAsia="ＭＳ 明朝" w:hAnsi="ＭＳ 明朝" w:hint="eastAsia"/>
        </w:rPr>
        <w:t>１～３で行った分析・調査・検討の結果を基に、報告書を作成するとともに、今後のDXを進めるにあたって、体制、府庁DX、市町村DX支援それぞれの実施計画書を作成すること。</w:t>
      </w:r>
      <w:r w:rsidRPr="007401A6">
        <w:rPr>
          <w:rFonts w:ascii="ＭＳ 明朝" w:eastAsia="ＭＳ 明朝" w:hAnsi="ＭＳ 明朝" w:hint="eastAsia"/>
        </w:rPr>
        <w:t>また、中間報告書を作成すること。</w:t>
      </w:r>
    </w:p>
    <w:p w14:paraId="26CEC519" w14:textId="04F0C812" w:rsidR="004944EC" w:rsidRPr="007401A6" w:rsidRDefault="004944EC" w:rsidP="00557E02">
      <w:pPr>
        <w:ind w:left="396" w:hangingChars="200" w:hanging="396"/>
        <w:jc w:val="left"/>
        <w:rPr>
          <w:rFonts w:ascii="ＭＳ 明朝" w:eastAsia="ＭＳ 明朝" w:hAnsi="ＭＳ 明朝"/>
        </w:rPr>
      </w:pPr>
    </w:p>
    <w:p w14:paraId="24381775" w14:textId="77777777" w:rsidR="000C0E98" w:rsidRPr="007401A6" w:rsidRDefault="000C0E98" w:rsidP="00557E02">
      <w:pPr>
        <w:ind w:left="396" w:hangingChars="200" w:hanging="396"/>
        <w:jc w:val="left"/>
        <w:rPr>
          <w:rFonts w:ascii="ＭＳ 明朝" w:eastAsia="ＭＳ 明朝" w:hAnsi="ＭＳ 明朝"/>
        </w:rPr>
      </w:pPr>
    </w:p>
    <w:p w14:paraId="1E0A5B5B" w14:textId="27D8231D" w:rsidR="00EF13BC" w:rsidRPr="007401A6" w:rsidRDefault="00A06A24" w:rsidP="00D2656D">
      <w:pPr>
        <w:pStyle w:val="1"/>
        <w:jc w:val="left"/>
      </w:pPr>
      <w:r w:rsidRPr="007401A6">
        <w:rPr>
          <w:rFonts w:hint="eastAsia"/>
        </w:rPr>
        <w:t>第３</w:t>
      </w:r>
      <w:r w:rsidR="00EF13BC" w:rsidRPr="007401A6">
        <w:rPr>
          <w:rFonts w:hint="eastAsia"/>
        </w:rPr>
        <w:t>．スケジュール</w:t>
      </w:r>
    </w:p>
    <w:p w14:paraId="2D3688D3" w14:textId="4A785662" w:rsidR="00E145AA" w:rsidRPr="007401A6" w:rsidRDefault="003226D5" w:rsidP="00D2656D">
      <w:pPr>
        <w:jc w:val="left"/>
        <w:rPr>
          <w:rFonts w:ascii="ＭＳ 明朝" w:eastAsia="ＭＳ 明朝" w:hAnsi="ＭＳ 明朝"/>
        </w:rPr>
      </w:pPr>
      <w:r w:rsidRPr="007401A6">
        <w:rPr>
          <w:rFonts w:ascii="ＭＳ 明朝" w:eastAsia="ＭＳ 明朝" w:hAnsi="ＭＳ 明朝" w:hint="eastAsia"/>
        </w:rPr>
        <w:t xml:space="preserve">　</w:t>
      </w:r>
      <w:r w:rsidR="00E145AA" w:rsidRPr="007401A6">
        <w:rPr>
          <w:rFonts w:ascii="ＭＳ 明朝" w:eastAsia="ＭＳ 明朝" w:hAnsi="ＭＳ 明朝" w:hint="eastAsia"/>
        </w:rPr>
        <w:t>次年度以降の体制</w:t>
      </w:r>
      <w:r w:rsidR="00133245" w:rsidRPr="007401A6">
        <w:rPr>
          <w:rFonts w:ascii="ＭＳ 明朝" w:eastAsia="ＭＳ 明朝" w:hAnsi="ＭＳ 明朝" w:hint="eastAsia"/>
        </w:rPr>
        <w:t>やあり方</w:t>
      </w:r>
      <w:r w:rsidR="00E145AA" w:rsidRPr="007401A6">
        <w:rPr>
          <w:rFonts w:ascii="ＭＳ 明朝" w:eastAsia="ＭＳ 明朝" w:hAnsi="ＭＳ 明朝" w:hint="eastAsia"/>
        </w:rPr>
        <w:t>の大枠を示すことができるように</w:t>
      </w:r>
      <w:r w:rsidR="00E578CA" w:rsidRPr="007401A6">
        <w:rPr>
          <w:rFonts w:ascii="ＭＳ 明朝" w:eastAsia="ＭＳ 明朝" w:hAnsi="ＭＳ 明朝" w:hint="eastAsia"/>
        </w:rPr>
        <w:t>中間報告を</w:t>
      </w:r>
      <w:r w:rsidR="00E145AA" w:rsidRPr="007401A6">
        <w:rPr>
          <w:rFonts w:ascii="ＭＳ 明朝" w:eastAsia="ＭＳ 明朝" w:hAnsi="ＭＳ 明朝" w:hint="eastAsia"/>
        </w:rPr>
        <w:t>したうえで、３月末までに、次年度以降の体制</w:t>
      </w:r>
      <w:r w:rsidR="00133245" w:rsidRPr="007401A6">
        <w:rPr>
          <w:rFonts w:ascii="ＭＳ 明朝" w:eastAsia="ＭＳ 明朝" w:hAnsi="ＭＳ 明朝" w:hint="eastAsia"/>
        </w:rPr>
        <w:t>やあり方</w:t>
      </w:r>
      <w:r w:rsidR="00E145AA" w:rsidRPr="007401A6">
        <w:rPr>
          <w:rFonts w:ascii="ＭＳ 明朝" w:eastAsia="ＭＳ 明朝" w:hAnsi="ＭＳ 明朝" w:hint="eastAsia"/>
        </w:rPr>
        <w:t>を具体化するために必要な事項をとりまとめた最終報告書を提出すること。</w:t>
      </w:r>
    </w:p>
    <w:tbl>
      <w:tblPr>
        <w:tblStyle w:val="a6"/>
        <w:tblW w:w="0" w:type="auto"/>
        <w:tblInd w:w="-5" w:type="dxa"/>
        <w:tblLook w:val="04A0" w:firstRow="1" w:lastRow="0" w:firstColumn="1" w:lastColumn="0" w:noHBand="0" w:noVBand="1"/>
      </w:tblPr>
      <w:tblGrid>
        <w:gridCol w:w="9741"/>
      </w:tblGrid>
      <w:tr w:rsidR="007401A6" w:rsidRPr="007401A6" w14:paraId="0AC5FDEA" w14:textId="77777777" w:rsidTr="00AF46E1">
        <w:tc>
          <w:tcPr>
            <w:tcW w:w="9741" w:type="dxa"/>
          </w:tcPr>
          <w:p w14:paraId="085520FF" w14:textId="77777777" w:rsidR="00DA0434" w:rsidRPr="007401A6" w:rsidRDefault="00DA0434" w:rsidP="00220A9F">
            <w:pPr>
              <w:jc w:val="left"/>
              <w:rPr>
                <w:rFonts w:ascii="ＭＳ 明朝" w:eastAsia="ＭＳ 明朝" w:hAnsi="ＭＳ 明朝"/>
              </w:rPr>
            </w:pPr>
            <w:r w:rsidRPr="007401A6">
              <w:rPr>
                <w:rFonts w:ascii="ＭＳ 明朝" w:eastAsia="ＭＳ 明朝" w:hAnsi="ＭＳ 明朝" w:hint="eastAsia"/>
              </w:rPr>
              <w:t>&lt;提案を求める事項&gt;</w:t>
            </w:r>
          </w:p>
          <w:p w14:paraId="7CDB7936" w14:textId="39FEBDAC" w:rsidR="00DA0434" w:rsidRPr="007401A6" w:rsidRDefault="00DA0434" w:rsidP="00845E8A">
            <w:pPr>
              <w:jc w:val="left"/>
              <w:rPr>
                <w:rFonts w:ascii="ＭＳ 明朝" w:eastAsia="ＭＳ 明朝" w:hAnsi="ＭＳ 明朝"/>
              </w:rPr>
            </w:pPr>
            <w:r w:rsidRPr="007401A6">
              <w:rPr>
                <w:rFonts w:ascii="ＭＳ 明朝" w:eastAsia="ＭＳ 明朝" w:hAnsi="ＭＳ 明朝" w:hint="eastAsia"/>
              </w:rPr>
              <w:t>・提案者の想定する調査・検討内容等をふまえたスケジュール案</w:t>
            </w:r>
          </w:p>
        </w:tc>
      </w:tr>
    </w:tbl>
    <w:p w14:paraId="6AA4F63C" w14:textId="7207A33E" w:rsidR="00DA0434" w:rsidRPr="007401A6" w:rsidRDefault="00DA0434" w:rsidP="00D2656D">
      <w:pPr>
        <w:jc w:val="left"/>
        <w:rPr>
          <w:rFonts w:ascii="ＭＳ 明朝" w:eastAsia="ＭＳ 明朝" w:hAnsi="ＭＳ 明朝"/>
        </w:rPr>
      </w:pPr>
    </w:p>
    <w:p w14:paraId="2A0E8746" w14:textId="77777777" w:rsidR="007401A6" w:rsidRPr="007401A6" w:rsidRDefault="007401A6" w:rsidP="00D2656D">
      <w:pPr>
        <w:jc w:val="left"/>
        <w:rPr>
          <w:rFonts w:ascii="ＭＳ 明朝" w:eastAsia="ＭＳ 明朝" w:hAnsi="ＭＳ 明朝"/>
        </w:rPr>
      </w:pPr>
    </w:p>
    <w:p w14:paraId="0175B484" w14:textId="40F069AB" w:rsidR="00A930C4" w:rsidRPr="007401A6" w:rsidRDefault="00D2656D" w:rsidP="00D2656D">
      <w:pPr>
        <w:pStyle w:val="1"/>
        <w:jc w:val="left"/>
      </w:pPr>
      <w:r w:rsidRPr="007401A6">
        <w:rPr>
          <w:rFonts w:hint="eastAsia"/>
        </w:rPr>
        <w:t>第４</w:t>
      </w:r>
      <w:r w:rsidR="00ED0D88" w:rsidRPr="007401A6">
        <w:rPr>
          <w:rFonts w:hint="eastAsia"/>
        </w:rPr>
        <w:t>．</w:t>
      </w:r>
      <w:r w:rsidR="00A930C4" w:rsidRPr="007401A6">
        <w:rPr>
          <w:rFonts w:hint="eastAsia"/>
        </w:rPr>
        <w:t>成果物</w:t>
      </w:r>
    </w:p>
    <w:p w14:paraId="1B9AE6D9" w14:textId="4295F0F9" w:rsidR="00BB0283" w:rsidRPr="007401A6" w:rsidRDefault="007F0AB8" w:rsidP="00D2656D">
      <w:pPr>
        <w:jc w:val="left"/>
        <w:rPr>
          <w:rFonts w:ascii="ＭＳ 明朝" w:eastAsia="ＭＳ 明朝" w:hAnsi="ＭＳ 明朝"/>
        </w:rPr>
      </w:pPr>
      <w:r w:rsidRPr="007401A6">
        <w:rPr>
          <w:rFonts w:ascii="ＭＳ 明朝" w:eastAsia="ＭＳ 明朝" w:hAnsi="ＭＳ 明朝" w:hint="eastAsia"/>
        </w:rPr>
        <w:t xml:space="preserve">　本業務の成果物及び納入時期は、以下のとおりとする。</w:t>
      </w:r>
    </w:p>
    <w:tbl>
      <w:tblPr>
        <w:tblStyle w:val="a6"/>
        <w:tblpPr w:leftFromText="142" w:rightFromText="142" w:vertAnchor="text" w:horzAnchor="margin" w:tblpY="70"/>
        <w:tblW w:w="9634" w:type="dxa"/>
        <w:tblLook w:val="04A0" w:firstRow="1" w:lastRow="0" w:firstColumn="1" w:lastColumn="0" w:noHBand="0" w:noVBand="1"/>
      </w:tblPr>
      <w:tblGrid>
        <w:gridCol w:w="2126"/>
        <w:gridCol w:w="4957"/>
        <w:gridCol w:w="2551"/>
      </w:tblGrid>
      <w:tr w:rsidR="007401A6" w:rsidRPr="007401A6" w14:paraId="66499F5D" w14:textId="77777777" w:rsidTr="002E523D">
        <w:trPr>
          <w:trHeight w:val="242"/>
        </w:trPr>
        <w:tc>
          <w:tcPr>
            <w:tcW w:w="2126" w:type="dxa"/>
            <w:shd w:val="clear" w:color="auto" w:fill="D5DCE4" w:themeFill="text2" w:themeFillTint="33"/>
          </w:tcPr>
          <w:p w14:paraId="5DA77721" w14:textId="77777777" w:rsidR="00BD6AF0" w:rsidRPr="007401A6" w:rsidRDefault="00BD6AF0" w:rsidP="000C0E98">
            <w:pPr>
              <w:jc w:val="center"/>
              <w:rPr>
                <w:rFonts w:ascii="ＭＳ 明朝" w:eastAsia="ＭＳ 明朝" w:hAnsi="ＭＳ 明朝"/>
                <w:sz w:val="20"/>
              </w:rPr>
            </w:pPr>
            <w:r w:rsidRPr="007401A6">
              <w:rPr>
                <w:rFonts w:ascii="ＭＳ 明朝" w:eastAsia="ＭＳ 明朝" w:hAnsi="ＭＳ 明朝" w:hint="eastAsia"/>
                <w:sz w:val="20"/>
              </w:rPr>
              <w:t>成　果　物</w:t>
            </w:r>
          </w:p>
        </w:tc>
        <w:tc>
          <w:tcPr>
            <w:tcW w:w="4957" w:type="dxa"/>
            <w:shd w:val="clear" w:color="auto" w:fill="D5DCE4" w:themeFill="text2" w:themeFillTint="33"/>
          </w:tcPr>
          <w:p w14:paraId="7C921CC7" w14:textId="77777777" w:rsidR="00BD6AF0" w:rsidRPr="007401A6" w:rsidRDefault="00BD6AF0" w:rsidP="000C0E98">
            <w:pPr>
              <w:jc w:val="center"/>
              <w:rPr>
                <w:rFonts w:ascii="ＭＳ 明朝" w:eastAsia="ＭＳ 明朝" w:hAnsi="ＭＳ 明朝"/>
                <w:sz w:val="20"/>
              </w:rPr>
            </w:pPr>
            <w:r w:rsidRPr="007401A6">
              <w:rPr>
                <w:rFonts w:ascii="ＭＳ 明朝" w:eastAsia="ＭＳ 明朝" w:hAnsi="ＭＳ 明朝" w:hint="eastAsia"/>
                <w:sz w:val="20"/>
              </w:rPr>
              <w:t>内　　　　容</w:t>
            </w:r>
          </w:p>
        </w:tc>
        <w:tc>
          <w:tcPr>
            <w:tcW w:w="2551" w:type="dxa"/>
            <w:shd w:val="clear" w:color="auto" w:fill="D5DCE4" w:themeFill="text2" w:themeFillTint="33"/>
          </w:tcPr>
          <w:p w14:paraId="0C66FECC" w14:textId="77777777" w:rsidR="00BD6AF0" w:rsidRPr="007401A6" w:rsidRDefault="00BD6AF0" w:rsidP="000C0E98">
            <w:pPr>
              <w:jc w:val="center"/>
              <w:rPr>
                <w:rFonts w:ascii="ＭＳ 明朝" w:eastAsia="ＭＳ 明朝" w:hAnsi="ＭＳ 明朝"/>
                <w:sz w:val="20"/>
              </w:rPr>
            </w:pPr>
            <w:r w:rsidRPr="007401A6">
              <w:rPr>
                <w:rFonts w:ascii="ＭＳ 明朝" w:eastAsia="ＭＳ 明朝" w:hAnsi="ＭＳ 明朝" w:hint="eastAsia"/>
                <w:sz w:val="20"/>
              </w:rPr>
              <w:t>納入時期</w:t>
            </w:r>
          </w:p>
        </w:tc>
      </w:tr>
      <w:tr w:rsidR="007401A6" w:rsidRPr="007401A6" w14:paraId="315D562C" w14:textId="77777777" w:rsidTr="002E523D">
        <w:trPr>
          <w:trHeight w:val="242"/>
        </w:trPr>
        <w:tc>
          <w:tcPr>
            <w:tcW w:w="2126" w:type="dxa"/>
            <w:shd w:val="clear" w:color="auto" w:fill="FFFFFF" w:themeFill="background1"/>
          </w:tcPr>
          <w:p w14:paraId="3173A906" w14:textId="77777777" w:rsidR="00BD6AF0" w:rsidRPr="007401A6" w:rsidRDefault="00BD6AF0" w:rsidP="00BD6AF0">
            <w:pPr>
              <w:jc w:val="left"/>
              <w:rPr>
                <w:rFonts w:ascii="ＭＳ 明朝" w:eastAsia="ＭＳ 明朝" w:hAnsi="ＭＳ 明朝"/>
                <w:sz w:val="20"/>
              </w:rPr>
            </w:pPr>
            <w:r w:rsidRPr="007401A6">
              <w:rPr>
                <w:rFonts w:ascii="ＭＳ 明朝" w:eastAsia="ＭＳ 明朝" w:hAnsi="ＭＳ 明朝" w:hint="eastAsia"/>
                <w:sz w:val="20"/>
              </w:rPr>
              <w:t>アンケート等分析結果</w:t>
            </w:r>
          </w:p>
        </w:tc>
        <w:tc>
          <w:tcPr>
            <w:tcW w:w="4957" w:type="dxa"/>
            <w:shd w:val="clear" w:color="auto" w:fill="FFFFFF" w:themeFill="background1"/>
          </w:tcPr>
          <w:p w14:paraId="3D2816C8" w14:textId="350893B3" w:rsidR="00BD6AF0" w:rsidRPr="007401A6" w:rsidRDefault="00BD6AF0" w:rsidP="00A10FB9">
            <w:pPr>
              <w:jc w:val="left"/>
              <w:rPr>
                <w:rFonts w:ascii="ＭＳ 明朝" w:eastAsia="ＭＳ 明朝" w:hAnsi="ＭＳ 明朝"/>
                <w:sz w:val="20"/>
              </w:rPr>
            </w:pPr>
            <w:r w:rsidRPr="007401A6">
              <w:rPr>
                <w:rFonts w:ascii="ＭＳ 明朝" w:eastAsia="ＭＳ 明朝" w:hAnsi="ＭＳ 明朝" w:hint="eastAsia"/>
                <w:sz w:val="20"/>
              </w:rPr>
              <w:t>検証が可能となるよう、データをMicrosoft社の</w:t>
            </w:r>
            <w:r w:rsidRPr="007401A6">
              <w:rPr>
                <w:rFonts w:ascii="ＭＳ 明朝" w:eastAsia="ＭＳ 明朝" w:hAnsi="ＭＳ 明朝"/>
                <w:sz w:val="20"/>
              </w:rPr>
              <w:t>E</w:t>
            </w:r>
            <w:r w:rsidRPr="007401A6">
              <w:rPr>
                <w:rFonts w:ascii="ＭＳ 明朝" w:eastAsia="ＭＳ 明朝" w:hAnsi="ＭＳ 明朝" w:hint="eastAsia"/>
                <w:sz w:val="20"/>
              </w:rPr>
              <w:t>x</w:t>
            </w:r>
            <w:r w:rsidRPr="007401A6">
              <w:rPr>
                <w:rFonts w:ascii="ＭＳ 明朝" w:eastAsia="ＭＳ 明朝" w:hAnsi="ＭＳ 明朝"/>
                <w:sz w:val="20"/>
              </w:rPr>
              <w:t>cel</w:t>
            </w:r>
            <w:r w:rsidRPr="007401A6">
              <w:rPr>
                <w:rFonts w:ascii="ＭＳ 明朝" w:eastAsia="ＭＳ 明朝" w:hAnsi="ＭＳ 明朝" w:hint="eastAsia"/>
                <w:sz w:val="20"/>
              </w:rPr>
              <w:t>等のファイル形式で提供すること。</w:t>
            </w:r>
          </w:p>
        </w:tc>
        <w:tc>
          <w:tcPr>
            <w:tcW w:w="2551" w:type="dxa"/>
            <w:shd w:val="clear" w:color="auto" w:fill="FFFFFF" w:themeFill="background1"/>
          </w:tcPr>
          <w:p w14:paraId="45FEDB0F" w14:textId="1543AF6C" w:rsidR="00BD6AF0" w:rsidRPr="007401A6" w:rsidRDefault="00845E8A" w:rsidP="00BD6AF0">
            <w:pPr>
              <w:jc w:val="left"/>
              <w:rPr>
                <w:rFonts w:ascii="ＭＳ 明朝" w:eastAsia="ＭＳ 明朝" w:hAnsi="ＭＳ 明朝"/>
                <w:sz w:val="20"/>
              </w:rPr>
            </w:pPr>
            <w:r w:rsidRPr="007401A6">
              <w:rPr>
                <w:rFonts w:ascii="ＭＳ 明朝" w:eastAsia="ＭＳ 明朝" w:hAnsi="ＭＳ 明朝" w:hint="eastAsia"/>
                <w:sz w:val="20"/>
              </w:rPr>
              <w:t>随時</w:t>
            </w:r>
          </w:p>
          <w:p w14:paraId="5D26B792" w14:textId="10235882" w:rsidR="00BD6AF0" w:rsidRPr="007401A6" w:rsidRDefault="00BD6AF0" w:rsidP="00BD6AF0">
            <w:pPr>
              <w:jc w:val="left"/>
              <w:rPr>
                <w:rFonts w:ascii="ＭＳ 明朝" w:eastAsia="ＭＳ 明朝" w:hAnsi="ＭＳ 明朝"/>
                <w:sz w:val="20"/>
              </w:rPr>
            </w:pPr>
          </w:p>
        </w:tc>
      </w:tr>
      <w:tr w:rsidR="007401A6" w:rsidRPr="007401A6" w14:paraId="5B856A6D" w14:textId="77777777" w:rsidTr="002E523D">
        <w:tc>
          <w:tcPr>
            <w:tcW w:w="2126" w:type="dxa"/>
          </w:tcPr>
          <w:p w14:paraId="64BFB2AB" w14:textId="77777777" w:rsidR="00BD6AF0" w:rsidRPr="007401A6" w:rsidRDefault="00BD6AF0" w:rsidP="00BD6AF0">
            <w:pPr>
              <w:jc w:val="left"/>
              <w:rPr>
                <w:rFonts w:ascii="ＭＳ 明朝" w:eastAsia="ＭＳ 明朝" w:hAnsi="ＭＳ 明朝"/>
              </w:rPr>
            </w:pPr>
            <w:r w:rsidRPr="007401A6">
              <w:rPr>
                <w:rFonts w:ascii="ＭＳ 明朝" w:eastAsia="ＭＳ 明朝" w:hAnsi="ＭＳ 明朝" w:hint="eastAsia"/>
              </w:rPr>
              <w:t>中間報告</w:t>
            </w:r>
          </w:p>
        </w:tc>
        <w:tc>
          <w:tcPr>
            <w:tcW w:w="4957" w:type="dxa"/>
          </w:tcPr>
          <w:p w14:paraId="29363E69" w14:textId="51053E07" w:rsidR="00BD6AF0" w:rsidRPr="007401A6" w:rsidRDefault="00845E8A" w:rsidP="00BF6E11">
            <w:pPr>
              <w:jc w:val="left"/>
              <w:rPr>
                <w:rFonts w:ascii="ＭＳ 明朝" w:eastAsia="ＭＳ 明朝" w:hAnsi="ＭＳ 明朝"/>
              </w:rPr>
            </w:pPr>
            <w:r w:rsidRPr="007401A6">
              <w:rPr>
                <w:rFonts w:ascii="ＭＳ 明朝" w:eastAsia="ＭＳ 明朝" w:hAnsi="ＭＳ 明朝" w:hint="eastAsia"/>
              </w:rPr>
              <w:t>年内に最終報告に向けた方針等を示した中間報告書（内容詳細別途協議）</w:t>
            </w:r>
          </w:p>
        </w:tc>
        <w:tc>
          <w:tcPr>
            <w:tcW w:w="2551" w:type="dxa"/>
          </w:tcPr>
          <w:p w14:paraId="21051864" w14:textId="683ACFD0" w:rsidR="00BD6AF0" w:rsidRPr="007401A6" w:rsidRDefault="00E578CA" w:rsidP="00BD6AF0">
            <w:pPr>
              <w:jc w:val="left"/>
              <w:rPr>
                <w:rFonts w:ascii="ＭＳ 明朝" w:eastAsia="ＭＳ 明朝" w:hAnsi="ＭＳ 明朝"/>
              </w:rPr>
            </w:pPr>
            <w:r w:rsidRPr="007401A6">
              <w:rPr>
                <w:rFonts w:ascii="ＭＳ 明朝" w:eastAsia="ＭＳ 明朝" w:hAnsi="ＭＳ 明朝" w:hint="eastAsia"/>
              </w:rPr>
              <w:t>別途、協議（年内）</w:t>
            </w:r>
          </w:p>
        </w:tc>
      </w:tr>
      <w:tr w:rsidR="007401A6" w:rsidRPr="007401A6" w14:paraId="1DBF61CB" w14:textId="77777777" w:rsidTr="002E523D">
        <w:tc>
          <w:tcPr>
            <w:tcW w:w="2126" w:type="dxa"/>
          </w:tcPr>
          <w:p w14:paraId="2850B6FC" w14:textId="7F6A0330" w:rsidR="00BD6AF0" w:rsidRPr="007401A6" w:rsidRDefault="00BD6AF0" w:rsidP="00BD6AF0">
            <w:pPr>
              <w:jc w:val="left"/>
              <w:rPr>
                <w:rFonts w:ascii="ＭＳ 明朝" w:eastAsia="ＭＳ 明朝" w:hAnsi="ＭＳ 明朝"/>
              </w:rPr>
            </w:pPr>
            <w:r w:rsidRPr="007401A6">
              <w:rPr>
                <w:rFonts w:ascii="ＭＳ 明朝" w:eastAsia="ＭＳ 明朝" w:hAnsi="ＭＳ 明朝" w:hint="eastAsia"/>
              </w:rPr>
              <w:t>最終報告書</w:t>
            </w:r>
            <w:r w:rsidR="002E523D" w:rsidRPr="007401A6">
              <w:rPr>
                <w:rFonts w:ascii="ＭＳ 明朝" w:eastAsia="ＭＳ 明朝" w:hAnsi="ＭＳ 明朝" w:hint="eastAsia"/>
              </w:rPr>
              <w:t>・実施計画書</w:t>
            </w:r>
          </w:p>
        </w:tc>
        <w:tc>
          <w:tcPr>
            <w:tcW w:w="4957" w:type="dxa"/>
          </w:tcPr>
          <w:p w14:paraId="3B889DCA" w14:textId="58E51866" w:rsidR="00BD6AF0" w:rsidRPr="007401A6" w:rsidRDefault="00BD6AF0" w:rsidP="00BD6AF0">
            <w:pPr>
              <w:jc w:val="left"/>
              <w:rPr>
                <w:rFonts w:ascii="ＭＳ 明朝" w:eastAsia="ＭＳ 明朝" w:hAnsi="ＭＳ 明朝"/>
              </w:rPr>
            </w:pPr>
            <w:r w:rsidRPr="007401A6">
              <w:rPr>
                <w:rFonts w:ascii="ＭＳ 明朝" w:eastAsia="ＭＳ 明朝" w:hAnsi="ＭＳ 明朝" w:hint="eastAsia"/>
              </w:rPr>
              <w:t>中間報告の方針を踏まえ、2023年度から具体的なアクションが可能となる内容を含んだ最終報告書</w:t>
            </w:r>
            <w:r w:rsidR="002E523D" w:rsidRPr="007401A6">
              <w:rPr>
                <w:rFonts w:ascii="ＭＳ 明朝" w:eastAsia="ＭＳ 明朝" w:hAnsi="ＭＳ 明朝" w:hint="eastAsia"/>
              </w:rPr>
              <w:t>および実施計画書</w:t>
            </w:r>
          </w:p>
        </w:tc>
        <w:tc>
          <w:tcPr>
            <w:tcW w:w="2551" w:type="dxa"/>
          </w:tcPr>
          <w:p w14:paraId="031A29B9" w14:textId="77777777" w:rsidR="00BD6AF0" w:rsidRPr="007401A6" w:rsidRDefault="00BD6AF0" w:rsidP="00BD6AF0">
            <w:pPr>
              <w:jc w:val="left"/>
              <w:rPr>
                <w:rFonts w:ascii="ＭＳ 明朝" w:eastAsia="ＭＳ 明朝" w:hAnsi="ＭＳ 明朝"/>
              </w:rPr>
            </w:pPr>
            <w:r w:rsidRPr="007401A6">
              <w:rPr>
                <w:rFonts w:ascii="ＭＳ 明朝" w:eastAsia="ＭＳ 明朝" w:hAnsi="ＭＳ 明朝" w:hint="eastAsia"/>
              </w:rPr>
              <w:t>2022年度末</w:t>
            </w:r>
          </w:p>
        </w:tc>
      </w:tr>
    </w:tbl>
    <w:p w14:paraId="76565903" w14:textId="4F5C67F0" w:rsidR="00B07C96" w:rsidRPr="007401A6" w:rsidRDefault="00B07C96" w:rsidP="007401A6">
      <w:pPr>
        <w:jc w:val="left"/>
        <w:rPr>
          <w:rFonts w:ascii="ＭＳ 明朝" w:eastAsia="ＭＳ 明朝" w:hAnsi="ＭＳ 明朝"/>
        </w:rPr>
      </w:pPr>
    </w:p>
    <w:p w14:paraId="770E03F9" w14:textId="77777777" w:rsidR="00E444FD" w:rsidRPr="007401A6" w:rsidRDefault="00E444FD" w:rsidP="0026200E">
      <w:pPr>
        <w:ind w:left="198" w:hangingChars="100" w:hanging="198"/>
        <w:jc w:val="left"/>
        <w:rPr>
          <w:rFonts w:ascii="ＭＳ 明朝" w:eastAsia="ＭＳ 明朝" w:hAnsi="ＭＳ 明朝"/>
        </w:rPr>
      </w:pPr>
    </w:p>
    <w:p w14:paraId="7D3D20B0" w14:textId="63D1264F" w:rsidR="00D2656D" w:rsidRPr="007401A6" w:rsidRDefault="00D2656D" w:rsidP="00D2656D">
      <w:pPr>
        <w:pStyle w:val="1"/>
        <w:jc w:val="left"/>
      </w:pPr>
      <w:r w:rsidRPr="007401A6">
        <w:rPr>
          <w:rFonts w:hint="eastAsia"/>
        </w:rPr>
        <w:t>第５．留意事項</w:t>
      </w:r>
    </w:p>
    <w:p w14:paraId="4C7ABF5D" w14:textId="10E770A6" w:rsidR="003D2DC6" w:rsidRPr="007401A6" w:rsidRDefault="002E523D" w:rsidP="00D2656D">
      <w:pPr>
        <w:pStyle w:val="2"/>
      </w:pPr>
      <w:r w:rsidRPr="007401A6">
        <w:rPr>
          <w:rFonts w:hint="eastAsia"/>
        </w:rPr>
        <w:t>１</w:t>
      </w:r>
      <w:r w:rsidR="001E0C52" w:rsidRPr="007401A6">
        <w:rPr>
          <w:rFonts w:hint="eastAsia"/>
        </w:rPr>
        <w:t>．</w:t>
      </w:r>
      <w:r w:rsidR="002C3688" w:rsidRPr="007401A6">
        <w:rPr>
          <w:rFonts w:hint="eastAsia"/>
        </w:rPr>
        <w:t>著作権等に関する</w:t>
      </w:r>
      <w:r w:rsidR="003D2DC6" w:rsidRPr="007401A6">
        <w:rPr>
          <w:rFonts w:hint="eastAsia"/>
        </w:rPr>
        <w:t>留意事項</w:t>
      </w:r>
    </w:p>
    <w:p w14:paraId="1C0C2C8D" w14:textId="77EF7523" w:rsidR="003D2DC6" w:rsidRPr="007401A6" w:rsidRDefault="00CD2096" w:rsidP="00D2656D">
      <w:pPr>
        <w:ind w:leftChars="200" w:left="594" w:hangingChars="100" w:hanging="198"/>
        <w:jc w:val="left"/>
        <w:rPr>
          <w:rFonts w:ascii="ＭＳ 明朝" w:eastAsia="ＭＳ 明朝" w:hAnsi="ＭＳ 明朝"/>
        </w:rPr>
      </w:pPr>
      <w:r w:rsidRPr="007401A6">
        <w:rPr>
          <w:rFonts w:ascii="ＭＳ 明朝" w:eastAsia="ＭＳ 明朝" w:hAnsi="ＭＳ 明朝" w:hint="eastAsia"/>
        </w:rPr>
        <w:t>受託者</w:t>
      </w:r>
      <w:r w:rsidR="003D2DC6" w:rsidRPr="007401A6">
        <w:rPr>
          <w:rFonts w:ascii="ＭＳ 明朝" w:eastAsia="ＭＳ 明朝" w:hAnsi="ＭＳ 明朝" w:hint="eastAsia"/>
        </w:rPr>
        <w:t>は、</w:t>
      </w:r>
      <w:r w:rsidR="004A75ED" w:rsidRPr="007401A6">
        <w:rPr>
          <w:rFonts w:ascii="ＭＳ 明朝" w:eastAsia="ＭＳ 明朝" w:hAnsi="ＭＳ 明朝" w:hint="eastAsia"/>
        </w:rPr>
        <w:t>業務中</w:t>
      </w:r>
      <w:r w:rsidR="003D2DC6" w:rsidRPr="007401A6">
        <w:rPr>
          <w:rFonts w:ascii="ＭＳ 明朝" w:eastAsia="ＭＳ 明朝" w:hAnsi="ＭＳ 明朝" w:hint="eastAsia"/>
        </w:rPr>
        <w:t>使用するすべてのものについて、必ず著作権等の了承を得て利用すること。</w:t>
      </w:r>
    </w:p>
    <w:p w14:paraId="556F4C9B" w14:textId="4F247824" w:rsidR="003D2DC6" w:rsidRPr="007401A6" w:rsidRDefault="00CD2096" w:rsidP="00557E02">
      <w:pPr>
        <w:ind w:leftChars="100" w:left="198" w:firstLineChars="100" w:firstLine="198"/>
        <w:jc w:val="left"/>
        <w:rPr>
          <w:rFonts w:ascii="ＭＳ 明朝" w:eastAsia="ＭＳ 明朝" w:hAnsi="ＭＳ 明朝"/>
        </w:rPr>
      </w:pPr>
      <w:r w:rsidRPr="007401A6">
        <w:rPr>
          <w:rFonts w:ascii="ＭＳ 明朝" w:eastAsia="ＭＳ 明朝" w:hAnsi="ＭＳ 明朝" w:hint="eastAsia"/>
        </w:rPr>
        <w:lastRenderedPageBreak/>
        <w:t>受託者</w:t>
      </w:r>
      <w:r w:rsidR="004A75ED" w:rsidRPr="007401A6">
        <w:rPr>
          <w:rFonts w:ascii="ＭＳ 明朝" w:eastAsia="ＭＳ 明朝" w:hAnsi="ＭＳ 明朝" w:hint="eastAsia"/>
        </w:rPr>
        <w:t>が作成したすべての納品物について、</w:t>
      </w:r>
      <w:r w:rsidR="003D2DC6" w:rsidRPr="007401A6">
        <w:rPr>
          <w:rFonts w:ascii="ＭＳ 明朝" w:eastAsia="ＭＳ 明朝" w:hAnsi="ＭＳ 明朝" w:hint="eastAsia"/>
        </w:rPr>
        <w:t>著作権（著作権法第</w:t>
      </w:r>
      <w:r w:rsidR="003D2DC6" w:rsidRPr="007401A6">
        <w:rPr>
          <w:rFonts w:ascii="ＭＳ 明朝" w:eastAsia="ＭＳ 明朝" w:hAnsi="ＭＳ 明朝"/>
        </w:rPr>
        <w:t>21条から第28条に定める権利を含</w:t>
      </w:r>
      <w:r w:rsidR="004A75ED" w:rsidRPr="007401A6">
        <w:rPr>
          <w:rFonts w:ascii="ＭＳ 明朝" w:eastAsia="ＭＳ 明朝" w:hAnsi="ＭＳ 明朝" w:hint="eastAsia"/>
        </w:rPr>
        <w:t>む</w:t>
      </w:r>
      <w:r w:rsidR="00B67862">
        <w:rPr>
          <w:rFonts w:ascii="ＭＳ 明朝" w:eastAsia="ＭＳ 明朝" w:hAnsi="ＭＳ 明朝" w:hint="eastAsia"/>
        </w:rPr>
        <w:t>）</w:t>
      </w:r>
      <w:r w:rsidR="003D2DC6" w:rsidRPr="007401A6">
        <w:rPr>
          <w:rFonts w:ascii="ＭＳ 明朝" w:eastAsia="ＭＳ 明朝" w:hAnsi="ＭＳ 明朝"/>
        </w:rPr>
        <w:t>は、</w:t>
      </w:r>
      <w:r w:rsidRPr="007401A6">
        <w:rPr>
          <w:rFonts w:ascii="ＭＳ 明朝" w:eastAsia="ＭＳ 明朝" w:hAnsi="ＭＳ 明朝" w:hint="eastAsia"/>
        </w:rPr>
        <w:t>本府</w:t>
      </w:r>
      <w:r w:rsidR="003D2DC6" w:rsidRPr="007401A6">
        <w:rPr>
          <w:rFonts w:ascii="ＭＳ 明朝" w:eastAsia="ＭＳ 明朝" w:hAnsi="ＭＳ 明朝"/>
        </w:rPr>
        <w:t>に帰属し、本業務終了後においても</w:t>
      </w:r>
      <w:r w:rsidRPr="007401A6">
        <w:rPr>
          <w:rFonts w:ascii="ＭＳ 明朝" w:eastAsia="ＭＳ 明朝" w:hAnsi="ＭＳ 明朝" w:hint="eastAsia"/>
        </w:rPr>
        <w:t>本府</w:t>
      </w:r>
      <w:r w:rsidR="003D2DC6" w:rsidRPr="007401A6">
        <w:rPr>
          <w:rFonts w:ascii="ＭＳ 明朝" w:eastAsia="ＭＳ 明朝" w:hAnsi="ＭＳ 明朝"/>
        </w:rPr>
        <w:t>が自由に無償で使用できるものとする</w:t>
      </w:r>
      <w:r w:rsidR="00D2656D" w:rsidRPr="007401A6">
        <w:rPr>
          <w:rFonts w:ascii="ＭＳ 明朝" w:eastAsia="ＭＳ 明朝" w:hAnsi="ＭＳ 明朝" w:hint="eastAsia"/>
        </w:rPr>
        <w:t>（</w:t>
      </w:r>
      <w:r w:rsidRPr="007401A6">
        <w:rPr>
          <w:rFonts w:ascii="ＭＳ 明朝" w:eastAsia="ＭＳ 明朝" w:hAnsi="ＭＳ 明朝" w:hint="eastAsia"/>
        </w:rPr>
        <w:t>受託者</w:t>
      </w:r>
      <w:r w:rsidR="003D2DC6" w:rsidRPr="007401A6">
        <w:rPr>
          <w:rFonts w:ascii="ＭＳ 明朝" w:eastAsia="ＭＳ 明朝" w:hAnsi="ＭＳ 明朝" w:hint="eastAsia"/>
        </w:rPr>
        <w:t>は著作者人格権を行使しない</w:t>
      </w:r>
      <w:r w:rsidR="00D2656D" w:rsidRPr="007401A6">
        <w:rPr>
          <w:rFonts w:ascii="ＭＳ 明朝" w:eastAsia="ＭＳ 明朝" w:hAnsi="ＭＳ 明朝" w:hint="eastAsia"/>
        </w:rPr>
        <w:t>こと）</w:t>
      </w:r>
      <w:r w:rsidR="00557E02" w:rsidRPr="007401A6">
        <w:rPr>
          <w:rFonts w:ascii="ＭＳ 明朝" w:eastAsia="ＭＳ 明朝" w:hAnsi="ＭＳ 明朝" w:hint="eastAsia"/>
        </w:rPr>
        <w:t>。</w:t>
      </w:r>
    </w:p>
    <w:p w14:paraId="71C08238" w14:textId="59B93AF8" w:rsidR="003D2DC6" w:rsidRPr="007401A6" w:rsidRDefault="00D2656D" w:rsidP="00D2656D">
      <w:pPr>
        <w:ind w:leftChars="100" w:left="198" w:firstLineChars="100" w:firstLine="198"/>
        <w:jc w:val="left"/>
        <w:rPr>
          <w:rFonts w:ascii="ＭＳ 明朝" w:eastAsia="ＭＳ 明朝" w:hAnsi="ＭＳ 明朝"/>
        </w:rPr>
      </w:pPr>
      <w:r w:rsidRPr="007401A6">
        <w:rPr>
          <w:rFonts w:ascii="ＭＳ 明朝" w:eastAsia="ＭＳ 明朝" w:hAnsi="ＭＳ 明朝" w:hint="eastAsia"/>
        </w:rPr>
        <w:t>また、</w:t>
      </w:r>
      <w:r w:rsidR="00696830" w:rsidRPr="007401A6">
        <w:rPr>
          <w:rFonts w:ascii="ＭＳ 明朝" w:eastAsia="ＭＳ 明朝" w:hAnsi="ＭＳ 明朝" w:hint="eastAsia"/>
        </w:rPr>
        <w:t>今回の業務による生じるすべての成果物において、</w:t>
      </w:r>
      <w:r w:rsidR="003D2DC6" w:rsidRPr="007401A6">
        <w:rPr>
          <w:rFonts w:ascii="ＭＳ 明朝" w:eastAsia="ＭＳ 明朝" w:hAnsi="ＭＳ 明朝" w:hint="eastAsia"/>
        </w:rPr>
        <w:t>第三者の著作権等を侵害したことにより当該第三者から使用の差し止め又は損害賠償を求められた場合、</w:t>
      </w:r>
      <w:r w:rsidR="00CD2096" w:rsidRPr="007401A6">
        <w:rPr>
          <w:rFonts w:ascii="ＭＳ 明朝" w:eastAsia="ＭＳ 明朝" w:hAnsi="ＭＳ 明朝" w:hint="eastAsia"/>
        </w:rPr>
        <w:t>受託者</w:t>
      </w:r>
      <w:r w:rsidR="003D2DC6" w:rsidRPr="007401A6">
        <w:rPr>
          <w:rFonts w:ascii="ＭＳ 明朝" w:eastAsia="ＭＳ 明朝" w:hAnsi="ＭＳ 明朝" w:hint="eastAsia"/>
        </w:rPr>
        <w:t>は</w:t>
      </w:r>
      <w:r w:rsidR="00CD2096" w:rsidRPr="007401A6">
        <w:rPr>
          <w:rFonts w:ascii="ＭＳ 明朝" w:eastAsia="ＭＳ 明朝" w:hAnsi="ＭＳ 明朝" w:hint="eastAsia"/>
        </w:rPr>
        <w:t>本府</w:t>
      </w:r>
      <w:r w:rsidR="003D2DC6" w:rsidRPr="007401A6">
        <w:rPr>
          <w:rFonts w:ascii="ＭＳ 明朝" w:eastAsia="ＭＳ 明朝" w:hAnsi="ＭＳ 明朝" w:hint="eastAsia"/>
        </w:rPr>
        <w:t>に生じた損害を賠償しなければならない。</w:t>
      </w:r>
    </w:p>
    <w:p w14:paraId="0150A3B8" w14:textId="77777777" w:rsidR="004E348D" w:rsidRPr="007401A6" w:rsidRDefault="004E348D" w:rsidP="00D2656D">
      <w:pPr>
        <w:ind w:firstLineChars="100" w:firstLine="198"/>
        <w:jc w:val="left"/>
        <w:rPr>
          <w:rFonts w:ascii="ＭＳ 明朝" w:eastAsia="ＭＳ 明朝" w:hAnsi="ＭＳ 明朝"/>
          <w:bCs/>
        </w:rPr>
      </w:pPr>
    </w:p>
    <w:p w14:paraId="2D2F86FD" w14:textId="77777777" w:rsidR="002E523D" w:rsidRPr="007401A6" w:rsidRDefault="002E523D" w:rsidP="002E523D">
      <w:pPr>
        <w:pStyle w:val="2"/>
      </w:pPr>
      <w:r w:rsidRPr="007401A6">
        <w:rPr>
          <w:rFonts w:hint="eastAsia"/>
        </w:rPr>
        <w:t>２</w:t>
      </w:r>
      <w:r w:rsidR="001E0C52" w:rsidRPr="007401A6">
        <w:rPr>
          <w:rFonts w:hint="eastAsia"/>
        </w:rPr>
        <w:t>．</w:t>
      </w:r>
      <w:r w:rsidR="00185B99" w:rsidRPr="007401A6">
        <w:rPr>
          <w:rFonts w:hint="eastAsia"/>
        </w:rPr>
        <w:t>業務実施にあたっての留意事項</w:t>
      </w:r>
    </w:p>
    <w:p w14:paraId="229CEF41" w14:textId="08E3FB62" w:rsidR="00185B99" w:rsidRPr="007401A6" w:rsidRDefault="001E0C52" w:rsidP="00670B8D">
      <w:pPr>
        <w:rPr>
          <w:rFonts w:ascii="ＭＳ 明朝" w:eastAsia="ＭＳ 明朝" w:hAnsi="ＭＳ 明朝"/>
          <w:b/>
        </w:rPr>
      </w:pPr>
      <w:r w:rsidRPr="007401A6">
        <w:rPr>
          <w:rFonts w:ascii="ＭＳ 明朝" w:eastAsia="ＭＳ 明朝" w:hAnsi="ＭＳ 明朝" w:hint="eastAsia"/>
        </w:rPr>
        <w:t>（１）</w:t>
      </w:r>
      <w:r w:rsidR="00185B99" w:rsidRPr="007401A6">
        <w:rPr>
          <w:rFonts w:ascii="ＭＳ 明朝" w:eastAsia="ＭＳ 明朝" w:hAnsi="ＭＳ 明朝" w:hint="eastAsia"/>
        </w:rPr>
        <w:t>業務実施体制</w:t>
      </w:r>
    </w:p>
    <w:p w14:paraId="6633B7CD" w14:textId="16C5D18F" w:rsidR="002B7F55" w:rsidRPr="007401A6" w:rsidRDefault="00185B99" w:rsidP="00D2656D">
      <w:pPr>
        <w:ind w:left="593" w:hangingChars="300" w:hanging="593"/>
        <w:jc w:val="left"/>
        <w:rPr>
          <w:rFonts w:ascii="ＭＳ 明朝" w:eastAsia="ＭＳ 明朝" w:hAnsi="ＭＳ 明朝"/>
        </w:rPr>
      </w:pPr>
      <w:r w:rsidRPr="007401A6">
        <w:rPr>
          <w:rFonts w:ascii="ＭＳ 明朝" w:eastAsia="ＭＳ 明朝" w:hAnsi="ＭＳ 明朝" w:hint="eastAsia"/>
        </w:rPr>
        <w:t xml:space="preserve">　　　 </w:t>
      </w:r>
      <w:r w:rsidRPr="007401A6">
        <w:rPr>
          <w:rFonts w:ascii="ＭＳ 明朝" w:eastAsia="ＭＳ 明朝" w:hAnsi="ＭＳ 明朝"/>
        </w:rPr>
        <w:t xml:space="preserve"> </w:t>
      </w:r>
      <w:r w:rsidR="00CD2096" w:rsidRPr="007401A6">
        <w:rPr>
          <w:rFonts w:ascii="ＭＳ 明朝" w:eastAsia="ＭＳ 明朝" w:hAnsi="ＭＳ 明朝" w:hint="eastAsia"/>
        </w:rPr>
        <w:t>受託者</w:t>
      </w:r>
      <w:r w:rsidRPr="007401A6">
        <w:rPr>
          <w:rFonts w:ascii="ＭＳ 明朝" w:eastAsia="ＭＳ 明朝" w:hAnsi="ＭＳ 明朝" w:hint="eastAsia"/>
        </w:rPr>
        <w:t>は、業務の運営体制を明確にし、業務を適切に実施するために</w:t>
      </w:r>
      <w:r w:rsidR="00DA0434" w:rsidRPr="007401A6">
        <w:rPr>
          <w:rFonts w:ascii="ＭＳ 明朝" w:eastAsia="ＭＳ 明朝" w:hAnsi="ＭＳ 明朝" w:hint="eastAsia"/>
        </w:rPr>
        <w:t>必要な</w:t>
      </w:r>
      <w:r w:rsidR="00E94FD9" w:rsidRPr="007401A6">
        <w:rPr>
          <w:rFonts w:ascii="ＭＳ 明朝" w:eastAsia="ＭＳ 明朝" w:hAnsi="ＭＳ 明朝" w:hint="eastAsia"/>
        </w:rPr>
        <w:t>経験・知見を有するスタッフを</w:t>
      </w:r>
      <w:r w:rsidRPr="007401A6">
        <w:rPr>
          <w:rFonts w:ascii="ＭＳ 明朝" w:eastAsia="ＭＳ 明朝" w:hAnsi="ＭＳ 明朝" w:hint="eastAsia"/>
        </w:rPr>
        <w:t>配置すること。</w:t>
      </w:r>
    </w:p>
    <w:p w14:paraId="3E05140C" w14:textId="77777777" w:rsidR="00AF46E1" w:rsidRPr="007401A6" w:rsidRDefault="00AF46E1" w:rsidP="00D2656D">
      <w:pPr>
        <w:ind w:left="593" w:hangingChars="300" w:hanging="593"/>
        <w:jc w:val="left"/>
        <w:rPr>
          <w:rFonts w:ascii="ＭＳ 明朝" w:eastAsia="ＭＳ 明朝" w:hAnsi="ＭＳ 明朝"/>
        </w:rPr>
      </w:pPr>
    </w:p>
    <w:p w14:paraId="4CD7D82D" w14:textId="3377201E" w:rsidR="00DA0434" w:rsidRPr="007401A6" w:rsidRDefault="00DA0434" w:rsidP="002B7F55">
      <w:pPr>
        <w:ind w:leftChars="300" w:left="593"/>
        <w:jc w:val="left"/>
        <w:rPr>
          <w:rFonts w:ascii="ＭＳ 明朝" w:eastAsia="ＭＳ 明朝" w:hAnsi="ＭＳ 明朝"/>
        </w:rPr>
      </w:pPr>
      <w:r w:rsidRPr="007401A6">
        <w:rPr>
          <w:rFonts w:ascii="ＭＳ 明朝" w:eastAsia="ＭＳ 明朝" w:hAnsi="ＭＳ 明朝" w:hint="eastAsia"/>
        </w:rPr>
        <w:t>想定している必要な経験・知見は以下のようなものである。</w:t>
      </w:r>
    </w:p>
    <w:p w14:paraId="3B5E136A" w14:textId="305F633A" w:rsidR="00E94FD9" w:rsidRPr="007401A6" w:rsidRDefault="00AF46E1" w:rsidP="00D2656D">
      <w:pPr>
        <w:ind w:left="989" w:hangingChars="500" w:hanging="989"/>
        <w:jc w:val="left"/>
        <w:rPr>
          <w:rFonts w:ascii="ＭＳ 明朝" w:eastAsia="ＭＳ 明朝" w:hAnsi="ＭＳ 明朝"/>
        </w:rPr>
      </w:pPr>
      <w:r w:rsidRPr="007401A6">
        <w:rPr>
          <w:rFonts w:ascii="ＭＳ 明朝" w:eastAsia="ＭＳ 明朝" w:hAnsi="ＭＳ 明朝" w:hint="eastAsia"/>
        </w:rPr>
        <w:t xml:space="preserve">　　　　・国、都道府県、市町村等自治</w:t>
      </w:r>
      <w:r w:rsidR="00E94FD9" w:rsidRPr="007401A6">
        <w:rPr>
          <w:rFonts w:ascii="ＭＳ 明朝" w:eastAsia="ＭＳ 明朝" w:hAnsi="ＭＳ 明朝" w:hint="eastAsia"/>
        </w:rPr>
        <w:t>体におけるDX経験、デジタル化推進のためのコンサルティング経験</w:t>
      </w:r>
    </w:p>
    <w:p w14:paraId="231B95A3" w14:textId="77777777" w:rsidR="00E94FD9" w:rsidRPr="007401A6" w:rsidRDefault="00E94FD9" w:rsidP="00D2656D">
      <w:pPr>
        <w:ind w:left="593" w:hangingChars="300" w:hanging="593"/>
        <w:jc w:val="left"/>
        <w:rPr>
          <w:rFonts w:ascii="ＭＳ 明朝" w:eastAsia="ＭＳ 明朝" w:hAnsi="ＭＳ 明朝"/>
        </w:rPr>
      </w:pPr>
      <w:r w:rsidRPr="007401A6">
        <w:rPr>
          <w:rFonts w:ascii="ＭＳ 明朝" w:eastAsia="ＭＳ 明朝" w:hAnsi="ＭＳ 明朝" w:hint="eastAsia"/>
        </w:rPr>
        <w:t xml:space="preserve">　　　　・地方公務員法及び地方自治法等の既存の調達制度及び雇用制度への理解</w:t>
      </w:r>
    </w:p>
    <w:p w14:paraId="744856AB" w14:textId="77777777" w:rsidR="00E94FD9" w:rsidRPr="007401A6" w:rsidRDefault="00E94FD9" w:rsidP="00D2656D">
      <w:pPr>
        <w:ind w:left="593" w:hangingChars="300" w:hanging="593"/>
        <w:jc w:val="left"/>
        <w:rPr>
          <w:rFonts w:ascii="ＭＳ 明朝" w:eastAsia="ＭＳ 明朝" w:hAnsi="ＭＳ 明朝"/>
        </w:rPr>
      </w:pPr>
      <w:r w:rsidRPr="007401A6">
        <w:rPr>
          <w:rFonts w:ascii="ＭＳ 明朝" w:eastAsia="ＭＳ 明朝" w:hAnsi="ＭＳ 明朝" w:hint="eastAsia"/>
        </w:rPr>
        <w:t xml:space="preserve">　　　　・新規事業体立ち上げに関する知見（資本政策、組織体制、給与形態、人事評価手法等）</w:t>
      </w:r>
    </w:p>
    <w:p w14:paraId="1631D0C4" w14:textId="77777777" w:rsidR="00E94FD9" w:rsidRPr="007401A6" w:rsidRDefault="00E94FD9" w:rsidP="00D2656D">
      <w:pPr>
        <w:ind w:left="593" w:hangingChars="300" w:hanging="593"/>
        <w:jc w:val="left"/>
        <w:rPr>
          <w:rFonts w:ascii="ＭＳ 明朝" w:eastAsia="ＭＳ 明朝" w:hAnsi="ＭＳ 明朝"/>
        </w:rPr>
      </w:pPr>
      <w:r w:rsidRPr="007401A6">
        <w:rPr>
          <w:rFonts w:ascii="ＭＳ 明朝" w:eastAsia="ＭＳ 明朝" w:hAnsi="ＭＳ 明朝" w:hint="eastAsia"/>
        </w:rPr>
        <w:t xml:space="preserve">　　　　・最新のシステム動向について知見</w:t>
      </w:r>
    </w:p>
    <w:p w14:paraId="10229F63" w14:textId="7433BA21" w:rsidR="00E94FD9" w:rsidRPr="007401A6" w:rsidRDefault="00AF46E1" w:rsidP="00D2656D">
      <w:pPr>
        <w:ind w:left="593" w:hangingChars="300" w:hanging="593"/>
        <w:jc w:val="left"/>
        <w:rPr>
          <w:rFonts w:ascii="ＭＳ 明朝" w:eastAsia="ＭＳ 明朝" w:hAnsi="ＭＳ 明朝"/>
        </w:rPr>
      </w:pPr>
      <w:r w:rsidRPr="007401A6">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7508E741" wp14:editId="18F6F86F">
                <wp:simplePos x="0" y="0"/>
                <wp:positionH relativeFrom="column">
                  <wp:posOffset>447675</wp:posOffset>
                </wp:positionH>
                <wp:positionV relativeFrom="paragraph">
                  <wp:posOffset>266700</wp:posOffset>
                </wp:positionV>
                <wp:extent cx="5838825" cy="762000"/>
                <wp:effectExtent l="0" t="0" r="28575" b="19050"/>
                <wp:wrapTopAndBottom/>
                <wp:docPr id="3" name="テキスト ボックス 3"/>
                <wp:cNvGraphicFramePr/>
                <a:graphic xmlns:a="http://schemas.openxmlformats.org/drawingml/2006/main">
                  <a:graphicData uri="http://schemas.microsoft.com/office/word/2010/wordprocessingShape">
                    <wps:wsp>
                      <wps:cNvSpPr txBox="1"/>
                      <wps:spPr>
                        <a:xfrm>
                          <a:off x="0" y="0"/>
                          <a:ext cx="5838825" cy="762000"/>
                        </a:xfrm>
                        <a:prstGeom prst="rect">
                          <a:avLst/>
                        </a:prstGeom>
                        <a:solidFill>
                          <a:schemeClr val="lt1"/>
                        </a:solidFill>
                        <a:ln w="6350">
                          <a:solidFill>
                            <a:prstClr val="black"/>
                          </a:solidFill>
                        </a:ln>
                      </wps:spPr>
                      <wps:txbx>
                        <w:txbxContent>
                          <w:p w14:paraId="67A3FC2B" w14:textId="77777777" w:rsidR="000D542C" w:rsidRPr="000C0E98" w:rsidRDefault="000D542C" w:rsidP="00AF46E1">
                            <w:pPr>
                              <w:jc w:val="left"/>
                              <w:rPr>
                                <w:rFonts w:ascii="ＭＳ 明朝" w:eastAsia="ＭＳ 明朝" w:hAnsi="ＭＳ 明朝"/>
                                <w:color w:val="000000" w:themeColor="text1"/>
                              </w:rPr>
                            </w:pPr>
                            <w:r w:rsidRPr="000C0E98">
                              <w:rPr>
                                <w:rFonts w:ascii="ＭＳ 明朝" w:eastAsia="ＭＳ 明朝" w:hAnsi="ＭＳ 明朝" w:hint="eastAsia"/>
                                <w:color w:val="000000" w:themeColor="text1"/>
                              </w:rPr>
                              <w:t>&lt;提案を求める事項&gt;</w:t>
                            </w:r>
                          </w:p>
                          <w:p w14:paraId="5B38C2E3" w14:textId="77777777" w:rsidR="000D542C" w:rsidRDefault="000D542C" w:rsidP="00AF46E1">
                            <w:pPr>
                              <w:rPr>
                                <w:rFonts w:ascii="ＭＳ 明朝" w:eastAsia="ＭＳ 明朝" w:hAnsi="ＭＳ 明朝"/>
                                <w:color w:val="000000" w:themeColor="text1"/>
                              </w:rPr>
                            </w:pPr>
                            <w:r w:rsidRPr="000C0E98">
                              <w:rPr>
                                <w:rFonts w:ascii="ＭＳ 明朝" w:eastAsia="ＭＳ 明朝" w:hAnsi="ＭＳ 明朝" w:hint="eastAsia"/>
                                <w:color w:val="000000" w:themeColor="text1"/>
                              </w:rPr>
                              <w:t>・プロジェクト管理者及び本事業実施の中心となるメンバー</w:t>
                            </w:r>
                          </w:p>
                          <w:p w14:paraId="6B18FB12" w14:textId="7BA74616" w:rsidR="000D542C" w:rsidRDefault="000D542C" w:rsidP="00AF46E1">
                            <w:pPr>
                              <w:ind w:firstLineChars="100" w:firstLine="198"/>
                            </w:pPr>
                            <w:r w:rsidRPr="000C0E98">
                              <w:rPr>
                                <w:rFonts w:ascii="ＭＳ 明朝" w:eastAsia="ＭＳ 明朝" w:hAnsi="ＭＳ 明朝" w:hint="eastAsia"/>
                                <w:color w:val="000000" w:themeColor="text1"/>
                              </w:rPr>
                              <w:t>（業務実績や参画理由を明らかにすること。）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8E741" id="テキスト ボックス 3" o:spid="_x0000_s1029" type="#_x0000_t202" style="position:absolute;left:0;text-align:left;margin-left:35.25pt;margin-top:21pt;width:459.7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" fillcolor="white [3201]" strokeweight=".5pt">
                <v:textbox>
                  <w:txbxContent>
                    <w:p w14:paraId="67A3FC2B" w14:textId="77777777" w:rsidR="000D542C" w:rsidRPr="000C0E98" w:rsidRDefault="000D542C" w:rsidP="00AF46E1">
                      <w:pPr>
                        <w:jc w:val="left"/>
                        <w:rPr>
                          <w:rFonts w:ascii="ＭＳ 明朝" w:eastAsia="ＭＳ 明朝" w:hAnsi="ＭＳ 明朝"/>
                          <w:color w:val="000000" w:themeColor="text1"/>
                        </w:rPr>
                      </w:pPr>
                      <w:r w:rsidRPr="000C0E98">
                        <w:rPr>
                          <w:rFonts w:ascii="ＭＳ 明朝" w:eastAsia="ＭＳ 明朝" w:hAnsi="ＭＳ 明朝" w:hint="eastAsia"/>
                          <w:color w:val="000000" w:themeColor="text1"/>
                        </w:rPr>
                        <w:t>&lt;提案を求める事項&gt;</w:t>
                      </w:r>
                    </w:p>
                    <w:p w14:paraId="5B38C2E3" w14:textId="77777777" w:rsidR="000D542C" w:rsidRDefault="000D542C" w:rsidP="00AF46E1">
                      <w:pPr>
                        <w:rPr>
                          <w:rFonts w:ascii="ＭＳ 明朝" w:eastAsia="ＭＳ 明朝" w:hAnsi="ＭＳ 明朝"/>
                          <w:color w:val="000000" w:themeColor="text1"/>
                        </w:rPr>
                      </w:pPr>
                      <w:r w:rsidRPr="000C0E98">
                        <w:rPr>
                          <w:rFonts w:ascii="ＭＳ 明朝" w:eastAsia="ＭＳ 明朝" w:hAnsi="ＭＳ 明朝" w:hint="eastAsia"/>
                          <w:color w:val="000000" w:themeColor="text1"/>
                        </w:rPr>
                        <w:t>・プロジェクト管理者及び本事業実施の中心となるメンバー</w:t>
                      </w:r>
                    </w:p>
                    <w:p w14:paraId="6B18FB12" w14:textId="7BA74616" w:rsidR="000D542C" w:rsidRDefault="000D542C" w:rsidP="00AF46E1">
                      <w:pPr>
                        <w:ind w:firstLineChars="100" w:firstLine="198"/>
                      </w:pPr>
                      <w:r w:rsidRPr="000C0E98">
                        <w:rPr>
                          <w:rFonts w:ascii="ＭＳ 明朝" w:eastAsia="ＭＳ 明朝" w:hAnsi="ＭＳ 明朝" w:hint="eastAsia"/>
                          <w:color w:val="000000" w:themeColor="text1"/>
                        </w:rPr>
                        <w:t>（業務実績や参画理由を明らかにすること。）</w:t>
                      </w:r>
                    </w:p>
                  </w:txbxContent>
                </v:textbox>
                <w10:wrap type="topAndBottom"/>
              </v:shape>
            </w:pict>
          </mc:Fallback>
        </mc:AlternateContent>
      </w:r>
      <w:r w:rsidR="00E94FD9" w:rsidRPr="007401A6">
        <w:rPr>
          <w:rFonts w:ascii="ＭＳ 明朝" w:eastAsia="ＭＳ 明朝" w:hAnsi="ＭＳ 明朝" w:hint="eastAsia"/>
        </w:rPr>
        <w:t xml:space="preserve">　　　　・自治体のシステムに関する仕様書及び見積書の妥当性について</w:t>
      </w:r>
      <w:r w:rsidR="007F76E5" w:rsidRPr="007401A6">
        <w:rPr>
          <w:rFonts w:ascii="ＭＳ 明朝" w:eastAsia="ＭＳ 明朝" w:hAnsi="ＭＳ 明朝" w:hint="eastAsia"/>
        </w:rPr>
        <w:t>の知見　等</w:t>
      </w:r>
    </w:p>
    <w:p w14:paraId="1B494493" w14:textId="69B8DE44" w:rsidR="00E94FD9" w:rsidRPr="007401A6" w:rsidRDefault="00E94FD9" w:rsidP="00D2656D">
      <w:pPr>
        <w:ind w:left="593" w:hangingChars="300" w:hanging="593"/>
        <w:jc w:val="left"/>
        <w:rPr>
          <w:rFonts w:ascii="ＭＳ 明朝" w:eastAsia="ＭＳ 明朝" w:hAnsi="ＭＳ 明朝"/>
        </w:rPr>
      </w:pPr>
    </w:p>
    <w:p w14:paraId="64D88A4D" w14:textId="5788F3AC" w:rsidR="00185B99" w:rsidRPr="007401A6" w:rsidRDefault="001E0C52" w:rsidP="00670B8D">
      <w:pPr>
        <w:rPr>
          <w:rFonts w:ascii="ＭＳ 明朝" w:eastAsia="ＭＳ 明朝" w:hAnsi="ＭＳ 明朝"/>
        </w:rPr>
      </w:pPr>
      <w:r w:rsidRPr="007401A6">
        <w:rPr>
          <w:rFonts w:ascii="ＭＳ 明朝" w:eastAsia="ＭＳ 明朝" w:hAnsi="ＭＳ 明朝" w:hint="eastAsia"/>
        </w:rPr>
        <w:t>（２）</w:t>
      </w:r>
      <w:r w:rsidR="00185B99" w:rsidRPr="007401A6">
        <w:rPr>
          <w:rFonts w:ascii="ＭＳ 明朝" w:eastAsia="ＭＳ 明朝" w:hAnsi="ＭＳ 明朝" w:hint="eastAsia"/>
        </w:rPr>
        <w:t>業務計画</w:t>
      </w:r>
    </w:p>
    <w:p w14:paraId="623E9013" w14:textId="646331CD" w:rsidR="00185B99" w:rsidRPr="007401A6" w:rsidRDefault="00CD2096" w:rsidP="00D2656D">
      <w:pPr>
        <w:ind w:leftChars="300" w:left="593" w:firstLineChars="100" w:firstLine="198"/>
        <w:jc w:val="left"/>
        <w:rPr>
          <w:rFonts w:ascii="ＭＳ 明朝" w:eastAsia="ＭＳ 明朝" w:hAnsi="ＭＳ 明朝"/>
        </w:rPr>
      </w:pPr>
      <w:r w:rsidRPr="007401A6">
        <w:rPr>
          <w:rFonts w:ascii="ＭＳ 明朝" w:eastAsia="ＭＳ 明朝" w:hAnsi="ＭＳ 明朝" w:hint="eastAsia"/>
        </w:rPr>
        <w:t>受託者</w:t>
      </w:r>
      <w:r w:rsidR="00185B99" w:rsidRPr="007401A6">
        <w:rPr>
          <w:rFonts w:ascii="ＭＳ 明朝" w:eastAsia="ＭＳ 明朝" w:hAnsi="ＭＳ 明朝" w:hint="eastAsia"/>
        </w:rPr>
        <w:t>は、業務の開始にあたっては、本業務の実施における具体的な業務工程表を提出するとともに、適宜、更新状況を提出すること。</w:t>
      </w:r>
    </w:p>
    <w:p w14:paraId="152A1C85" w14:textId="78DA1B5E" w:rsidR="002C5CD7" w:rsidRPr="007401A6" w:rsidRDefault="00185B99" w:rsidP="00D2656D">
      <w:pPr>
        <w:ind w:firstLineChars="400" w:firstLine="791"/>
        <w:jc w:val="left"/>
        <w:rPr>
          <w:rFonts w:ascii="ＭＳ 明朝" w:eastAsia="ＭＳ 明朝" w:hAnsi="ＭＳ 明朝"/>
        </w:rPr>
      </w:pPr>
      <w:r w:rsidRPr="007401A6">
        <w:rPr>
          <w:rFonts w:ascii="ＭＳ 明朝" w:eastAsia="ＭＳ 明朝" w:hAnsi="ＭＳ 明朝" w:hint="eastAsia"/>
        </w:rPr>
        <w:t>本業務における契約締結後、速やかに着手し、業務工程表に従い完了させること。</w:t>
      </w:r>
    </w:p>
    <w:p w14:paraId="6258E0B4" w14:textId="77777777" w:rsidR="00D2656D" w:rsidRPr="007401A6" w:rsidRDefault="00D2656D" w:rsidP="00D2656D">
      <w:pPr>
        <w:ind w:firstLineChars="400" w:firstLine="791"/>
        <w:jc w:val="left"/>
        <w:rPr>
          <w:rFonts w:ascii="ＭＳ 明朝" w:eastAsia="ＭＳ 明朝" w:hAnsi="ＭＳ 明朝"/>
        </w:rPr>
      </w:pPr>
    </w:p>
    <w:p w14:paraId="0B94D836" w14:textId="77487D03" w:rsidR="00185B99" w:rsidRPr="007401A6" w:rsidRDefault="001E0C52" w:rsidP="00670B8D">
      <w:pPr>
        <w:rPr>
          <w:rFonts w:ascii="ＭＳ 明朝" w:eastAsia="ＭＳ 明朝" w:hAnsi="ＭＳ 明朝"/>
        </w:rPr>
      </w:pPr>
      <w:r w:rsidRPr="007401A6">
        <w:rPr>
          <w:rFonts w:ascii="ＭＳ 明朝" w:eastAsia="ＭＳ 明朝" w:hAnsi="ＭＳ 明朝" w:hint="eastAsia"/>
        </w:rPr>
        <w:t>（３）</w:t>
      </w:r>
      <w:r w:rsidR="00185B99" w:rsidRPr="007401A6">
        <w:rPr>
          <w:rFonts w:ascii="ＭＳ 明朝" w:eastAsia="ＭＳ 明朝" w:hAnsi="ＭＳ 明朝" w:hint="eastAsia"/>
        </w:rPr>
        <w:t>本業務に係る</w:t>
      </w:r>
      <w:r w:rsidR="00CD2096" w:rsidRPr="007401A6">
        <w:rPr>
          <w:rFonts w:ascii="ＭＳ 明朝" w:eastAsia="ＭＳ 明朝" w:hAnsi="ＭＳ 明朝" w:hint="eastAsia"/>
        </w:rPr>
        <w:t>本府</w:t>
      </w:r>
      <w:r w:rsidR="00185B99" w:rsidRPr="007401A6">
        <w:rPr>
          <w:rFonts w:ascii="ＭＳ 明朝" w:eastAsia="ＭＳ 明朝" w:hAnsi="ＭＳ 明朝" w:hint="eastAsia"/>
        </w:rPr>
        <w:t>との打合せ</w:t>
      </w:r>
    </w:p>
    <w:p w14:paraId="6DA1A5AE" w14:textId="77777777" w:rsidR="00DA0434" w:rsidRPr="007401A6" w:rsidRDefault="00185B99" w:rsidP="00D2656D">
      <w:pPr>
        <w:ind w:leftChars="300" w:left="593" w:firstLineChars="100" w:firstLine="198"/>
        <w:jc w:val="left"/>
        <w:rPr>
          <w:rFonts w:ascii="ＭＳ 明朝" w:eastAsia="ＭＳ 明朝" w:hAnsi="ＭＳ 明朝"/>
        </w:rPr>
      </w:pPr>
      <w:r w:rsidRPr="007401A6">
        <w:rPr>
          <w:rFonts w:ascii="ＭＳ 明朝" w:eastAsia="ＭＳ 明朝" w:hAnsi="ＭＳ 明朝" w:hint="eastAsia"/>
        </w:rPr>
        <w:t>本業務の趣旨を熟知し、業務実施期間中においては、</w:t>
      </w:r>
      <w:r w:rsidR="00CD2096" w:rsidRPr="007401A6">
        <w:rPr>
          <w:rFonts w:ascii="ＭＳ 明朝" w:eastAsia="ＭＳ 明朝" w:hAnsi="ＭＳ 明朝" w:hint="eastAsia"/>
        </w:rPr>
        <w:t>本府</w:t>
      </w:r>
      <w:r w:rsidRPr="007401A6">
        <w:rPr>
          <w:rFonts w:ascii="ＭＳ 明朝" w:eastAsia="ＭＳ 明朝" w:hAnsi="ＭＳ 明朝" w:hint="eastAsia"/>
        </w:rPr>
        <w:t>と緊密に連絡をとりながら進め、その</w:t>
      </w:r>
      <w:r w:rsidR="00BC139E" w:rsidRPr="007401A6">
        <w:rPr>
          <w:rFonts w:ascii="ＭＳ 明朝" w:eastAsia="ＭＳ 明朝" w:hAnsi="ＭＳ 明朝" w:hint="eastAsia"/>
        </w:rPr>
        <w:t xml:space="preserve">　　</w:t>
      </w:r>
      <w:r w:rsidRPr="007401A6">
        <w:rPr>
          <w:rFonts w:ascii="ＭＳ 明朝" w:eastAsia="ＭＳ 明朝" w:hAnsi="ＭＳ 明朝" w:hint="eastAsia"/>
        </w:rPr>
        <w:t>指示及び監督を受けなければならない。</w:t>
      </w:r>
    </w:p>
    <w:p w14:paraId="68374471" w14:textId="5BFA2641" w:rsidR="00185B99" w:rsidRPr="007401A6" w:rsidRDefault="00DA0434" w:rsidP="00D2656D">
      <w:pPr>
        <w:ind w:leftChars="300" w:left="593" w:firstLineChars="100" w:firstLine="198"/>
        <w:jc w:val="left"/>
        <w:rPr>
          <w:rFonts w:ascii="ＭＳ 明朝" w:eastAsia="ＭＳ 明朝" w:hAnsi="ＭＳ 明朝"/>
        </w:rPr>
      </w:pPr>
      <w:r w:rsidRPr="007401A6">
        <w:rPr>
          <w:rFonts w:ascii="ＭＳ 明朝" w:eastAsia="ＭＳ 明朝" w:hAnsi="ＭＳ 明朝" w:hint="eastAsia"/>
        </w:rPr>
        <w:t>打合せの議事録は、受託者にて作成の上、メールにて</w:t>
      </w:r>
      <w:r w:rsidR="00557E02" w:rsidRPr="007401A6">
        <w:rPr>
          <w:rFonts w:ascii="ＭＳ 明朝" w:eastAsia="ＭＳ 明朝" w:hAnsi="ＭＳ 明朝" w:hint="eastAsia"/>
        </w:rPr>
        <w:t>速やかに</w:t>
      </w:r>
      <w:r w:rsidRPr="007401A6">
        <w:rPr>
          <w:rFonts w:ascii="ＭＳ 明朝" w:eastAsia="ＭＳ 明朝" w:hAnsi="ＭＳ 明朝" w:hint="eastAsia"/>
        </w:rPr>
        <w:t>本府に提出すること。</w:t>
      </w:r>
    </w:p>
    <w:p w14:paraId="2B497F10" w14:textId="6DE8A0F6" w:rsidR="002C5CD7" w:rsidRPr="007401A6" w:rsidRDefault="00185B99" w:rsidP="00D2656D">
      <w:pPr>
        <w:ind w:leftChars="300" w:left="593" w:firstLineChars="100" w:firstLine="198"/>
        <w:jc w:val="left"/>
        <w:rPr>
          <w:rFonts w:ascii="ＭＳ 明朝" w:eastAsia="ＭＳ 明朝" w:hAnsi="ＭＳ 明朝"/>
        </w:rPr>
      </w:pPr>
      <w:r w:rsidRPr="007401A6">
        <w:rPr>
          <w:rFonts w:ascii="ＭＳ 明朝" w:eastAsia="ＭＳ 明朝" w:hAnsi="ＭＳ 明朝" w:hint="eastAsia"/>
        </w:rPr>
        <w:t>なお、</w:t>
      </w:r>
      <w:r w:rsidR="00CD2096" w:rsidRPr="007401A6">
        <w:rPr>
          <w:rFonts w:ascii="ＭＳ 明朝" w:eastAsia="ＭＳ 明朝" w:hAnsi="ＭＳ 明朝" w:hint="eastAsia"/>
        </w:rPr>
        <w:t>受託者</w:t>
      </w:r>
      <w:r w:rsidRPr="007401A6">
        <w:rPr>
          <w:rFonts w:ascii="ＭＳ 明朝" w:eastAsia="ＭＳ 明朝" w:hAnsi="ＭＳ 明朝" w:hint="eastAsia"/>
        </w:rPr>
        <w:t>は、業務着手時、成果品の取りまとめ時及びその他必要に応じて、</w:t>
      </w:r>
      <w:r w:rsidR="00CD2096" w:rsidRPr="007401A6">
        <w:rPr>
          <w:rFonts w:ascii="ＭＳ 明朝" w:eastAsia="ＭＳ 明朝" w:hAnsi="ＭＳ 明朝" w:hint="eastAsia"/>
        </w:rPr>
        <w:t>本府</w:t>
      </w:r>
      <w:r w:rsidRPr="007401A6">
        <w:rPr>
          <w:rFonts w:ascii="ＭＳ 明朝" w:eastAsia="ＭＳ 明朝" w:hAnsi="ＭＳ 明朝" w:hint="eastAsia"/>
        </w:rPr>
        <w:t>との打合せ</w:t>
      </w:r>
      <w:r w:rsidR="00BC139E" w:rsidRPr="007401A6">
        <w:rPr>
          <w:rFonts w:ascii="ＭＳ 明朝" w:eastAsia="ＭＳ 明朝" w:hAnsi="ＭＳ 明朝" w:hint="eastAsia"/>
        </w:rPr>
        <w:t xml:space="preserve">　　</w:t>
      </w:r>
      <w:r w:rsidRPr="007401A6">
        <w:rPr>
          <w:rFonts w:ascii="ＭＳ 明朝" w:eastAsia="ＭＳ 明朝" w:hAnsi="ＭＳ 明朝" w:hint="eastAsia"/>
        </w:rPr>
        <w:t>及び協議を行うものとする。</w:t>
      </w:r>
    </w:p>
    <w:p w14:paraId="6D33B88F" w14:textId="77777777" w:rsidR="00D2656D" w:rsidRPr="007401A6" w:rsidRDefault="00D2656D" w:rsidP="00D2656D">
      <w:pPr>
        <w:ind w:leftChars="300" w:left="593" w:firstLineChars="100" w:firstLine="198"/>
        <w:jc w:val="left"/>
        <w:rPr>
          <w:rFonts w:ascii="ＭＳ 明朝" w:eastAsia="ＭＳ 明朝" w:hAnsi="ＭＳ 明朝"/>
        </w:rPr>
      </w:pPr>
    </w:p>
    <w:p w14:paraId="3D9C64C0" w14:textId="547E1D5A" w:rsidR="00185B99" w:rsidRPr="007401A6" w:rsidRDefault="001E0C52" w:rsidP="00670B8D">
      <w:pPr>
        <w:rPr>
          <w:rFonts w:ascii="ＭＳ 明朝" w:eastAsia="ＭＳ 明朝" w:hAnsi="ＭＳ 明朝"/>
        </w:rPr>
      </w:pPr>
      <w:r w:rsidRPr="007401A6">
        <w:rPr>
          <w:rFonts w:ascii="ＭＳ 明朝" w:eastAsia="ＭＳ 明朝" w:hAnsi="ＭＳ 明朝" w:hint="eastAsia"/>
        </w:rPr>
        <w:t>（４）</w:t>
      </w:r>
      <w:r w:rsidR="00D2656D" w:rsidRPr="007401A6">
        <w:rPr>
          <w:rFonts w:ascii="ＭＳ 明朝" w:eastAsia="ＭＳ 明朝" w:hAnsi="ＭＳ 明朝" w:hint="eastAsia"/>
        </w:rPr>
        <w:t>再委託</w:t>
      </w:r>
    </w:p>
    <w:p w14:paraId="33D1EEB8" w14:textId="1B03D9F6" w:rsidR="002C5CD7" w:rsidRPr="007401A6" w:rsidRDefault="00185B99" w:rsidP="00D2656D">
      <w:pPr>
        <w:ind w:left="593" w:hangingChars="300" w:hanging="593"/>
        <w:jc w:val="left"/>
        <w:rPr>
          <w:rFonts w:ascii="ＭＳ 明朝" w:eastAsia="ＭＳ 明朝" w:hAnsi="ＭＳ 明朝"/>
        </w:rPr>
      </w:pPr>
      <w:r w:rsidRPr="007401A6">
        <w:rPr>
          <w:rFonts w:ascii="ＭＳ 明朝" w:eastAsia="ＭＳ 明朝" w:hAnsi="ＭＳ 明朝" w:hint="eastAsia"/>
        </w:rPr>
        <w:t xml:space="preserve">　　　</w:t>
      </w:r>
      <w:r w:rsidR="006A5E14" w:rsidRPr="007401A6">
        <w:rPr>
          <w:rFonts w:ascii="ＭＳ 明朝" w:eastAsia="ＭＳ 明朝" w:hAnsi="ＭＳ 明朝" w:hint="eastAsia"/>
        </w:rPr>
        <w:t xml:space="preserve">　</w:t>
      </w:r>
      <w:r w:rsidRPr="007401A6">
        <w:rPr>
          <w:rFonts w:ascii="ＭＳ 明朝" w:eastAsia="ＭＳ 明朝" w:hAnsi="ＭＳ 明朝" w:hint="eastAsia"/>
        </w:rPr>
        <w:t>業務の</w:t>
      </w:r>
      <w:r w:rsidR="006A5E14" w:rsidRPr="007401A6">
        <w:rPr>
          <w:rFonts w:ascii="ＭＳ 明朝" w:eastAsia="ＭＳ 明朝" w:hAnsi="ＭＳ 明朝" w:hint="eastAsia"/>
        </w:rPr>
        <w:t>主要な部分や契約金額の相当部分を</w:t>
      </w:r>
      <w:r w:rsidRPr="007401A6">
        <w:rPr>
          <w:rFonts w:ascii="ＭＳ 明朝" w:eastAsia="ＭＳ 明朝" w:hAnsi="ＭＳ 明朝" w:hint="eastAsia"/>
        </w:rPr>
        <w:t>、他の法人等に再委託することは</w:t>
      </w:r>
      <w:r w:rsidR="006A5E14" w:rsidRPr="007401A6">
        <w:rPr>
          <w:rFonts w:ascii="ＭＳ 明朝" w:eastAsia="ＭＳ 明朝" w:hAnsi="ＭＳ 明朝" w:hint="eastAsia"/>
        </w:rPr>
        <w:t>認められないが、</w:t>
      </w:r>
      <w:r w:rsidRPr="007401A6">
        <w:rPr>
          <w:rFonts w:ascii="ＭＳ 明朝" w:eastAsia="ＭＳ 明朝" w:hAnsi="ＭＳ 明朝" w:hint="eastAsia"/>
        </w:rPr>
        <w:t>専門性等から一部を</w:t>
      </w:r>
      <w:r w:rsidR="00CD2096" w:rsidRPr="007401A6">
        <w:rPr>
          <w:rFonts w:ascii="ＭＳ 明朝" w:eastAsia="ＭＳ 明朝" w:hAnsi="ＭＳ 明朝" w:hint="eastAsia"/>
        </w:rPr>
        <w:t>受託者</w:t>
      </w:r>
      <w:r w:rsidRPr="007401A6">
        <w:rPr>
          <w:rFonts w:ascii="ＭＳ 明朝" w:eastAsia="ＭＳ 明朝" w:hAnsi="ＭＳ 明朝" w:hint="eastAsia"/>
        </w:rPr>
        <w:t>において実施することが困難な場合や、自ら実施するより高い効果が期待されるときは、</w:t>
      </w:r>
      <w:r w:rsidR="00CD2096" w:rsidRPr="007401A6">
        <w:rPr>
          <w:rFonts w:ascii="ＭＳ 明朝" w:eastAsia="ＭＳ 明朝" w:hAnsi="ＭＳ 明朝" w:hint="eastAsia"/>
        </w:rPr>
        <w:t>本府</w:t>
      </w:r>
      <w:r w:rsidRPr="007401A6">
        <w:rPr>
          <w:rFonts w:ascii="ＭＳ 明朝" w:eastAsia="ＭＳ 明朝" w:hAnsi="ＭＳ 明朝" w:hint="eastAsia"/>
        </w:rPr>
        <w:t>と協議し、承認を得ること。</w:t>
      </w:r>
    </w:p>
    <w:p w14:paraId="48CAAEEA" w14:textId="77777777" w:rsidR="00D2656D" w:rsidRPr="007401A6" w:rsidRDefault="00D2656D" w:rsidP="00D2656D">
      <w:pPr>
        <w:ind w:left="593" w:hangingChars="300" w:hanging="593"/>
        <w:jc w:val="left"/>
        <w:rPr>
          <w:rFonts w:ascii="ＭＳ 明朝" w:eastAsia="ＭＳ 明朝" w:hAnsi="ＭＳ 明朝"/>
        </w:rPr>
      </w:pPr>
    </w:p>
    <w:p w14:paraId="17BFE1F0" w14:textId="76EC8E90" w:rsidR="00185B99" w:rsidRPr="007401A6" w:rsidRDefault="001E0C52" w:rsidP="00670B8D">
      <w:pPr>
        <w:rPr>
          <w:rFonts w:ascii="ＭＳ 明朝" w:eastAsia="ＭＳ 明朝" w:hAnsi="ＭＳ 明朝"/>
        </w:rPr>
      </w:pPr>
      <w:r w:rsidRPr="007401A6">
        <w:rPr>
          <w:rFonts w:ascii="ＭＳ 明朝" w:eastAsia="ＭＳ 明朝" w:hAnsi="ＭＳ 明朝" w:hint="eastAsia"/>
        </w:rPr>
        <w:t>（５）</w:t>
      </w:r>
      <w:r w:rsidR="00185B99" w:rsidRPr="007401A6">
        <w:rPr>
          <w:rFonts w:ascii="ＭＳ 明朝" w:eastAsia="ＭＳ 明朝" w:hAnsi="ＭＳ 明朝" w:hint="eastAsia"/>
        </w:rPr>
        <w:t>秘密の保持</w:t>
      </w:r>
    </w:p>
    <w:p w14:paraId="374B668A" w14:textId="5CF8C56B" w:rsidR="00185B99" w:rsidRPr="007401A6" w:rsidRDefault="00CD2096" w:rsidP="002E523D">
      <w:pPr>
        <w:ind w:firstLineChars="300" w:firstLine="593"/>
        <w:jc w:val="left"/>
        <w:rPr>
          <w:rFonts w:ascii="ＭＳ 明朝" w:eastAsia="ＭＳ 明朝" w:hAnsi="ＭＳ 明朝"/>
        </w:rPr>
      </w:pPr>
      <w:r w:rsidRPr="007401A6">
        <w:rPr>
          <w:rFonts w:ascii="ＭＳ 明朝" w:eastAsia="ＭＳ 明朝" w:hAnsi="ＭＳ 明朝" w:hint="eastAsia"/>
        </w:rPr>
        <w:t>・受託者</w:t>
      </w:r>
      <w:r w:rsidR="00185B99" w:rsidRPr="007401A6">
        <w:rPr>
          <w:rFonts w:ascii="ＭＳ 明朝" w:eastAsia="ＭＳ 明朝" w:hAnsi="ＭＳ 明朝" w:hint="eastAsia"/>
        </w:rPr>
        <w:t>は、業務遂行上知り得た情報を他に漏らしてはならない。</w:t>
      </w:r>
    </w:p>
    <w:p w14:paraId="62A9985E" w14:textId="5C7C2F7B" w:rsidR="00185B99" w:rsidRPr="007401A6" w:rsidRDefault="00CD2096" w:rsidP="002E523D">
      <w:pPr>
        <w:ind w:leftChars="300" w:left="791" w:hangingChars="100" w:hanging="198"/>
        <w:jc w:val="left"/>
        <w:rPr>
          <w:rFonts w:ascii="ＭＳ 明朝" w:eastAsia="ＭＳ 明朝" w:hAnsi="ＭＳ 明朝"/>
        </w:rPr>
      </w:pPr>
      <w:r w:rsidRPr="007401A6">
        <w:rPr>
          <w:rFonts w:ascii="ＭＳ 明朝" w:eastAsia="ＭＳ 明朝" w:hAnsi="ＭＳ 明朝" w:hint="eastAsia"/>
        </w:rPr>
        <w:t>・</w:t>
      </w:r>
      <w:r w:rsidR="00185B99" w:rsidRPr="007401A6">
        <w:rPr>
          <w:rFonts w:ascii="ＭＳ 明朝" w:eastAsia="ＭＳ 明朝" w:hAnsi="ＭＳ 明朝" w:hint="eastAsia"/>
        </w:rPr>
        <w:t>本業務の遂行にあたり収集した情報については、機密保持に努めるとともに、施錠の徹底や電子</w:t>
      </w:r>
      <w:r w:rsidR="00B63CA0" w:rsidRPr="007401A6">
        <w:rPr>
          <w:rFonts w:ascii="ＭＳ 明朝" w:eastAsia="ＭＳ 明朝" w:hAnsi="ＭＳ 明朝" w:hint="eastAsia"/>
        </w:rPr>
        <w:t xml:space="preserve">　　</w:t>
      </w:r>
      <w:r w:rsidR="00185B99" w:rsidRPr="007401A6">
        <w:rPr>
          <w:rFonts w:ascii="ＭＳ 明朝" w:eastAsia="ＭＳ 明朝" w:hAnsi="ＭＳ 明朝" w:hint="eastAsia"/>
        </w:rPr>
        <w:t>データのパスワード設定など、万全なセキュリティ対策を講じなければならない。</w:t>
      </w:r>
    </w:p>
    <w:p w14:paraId="1F473EFE" w14:textId="585B794A" w:rsidR="002C5CD7" w:rsidRPr="007401A6" w:rsidRDefault="00CD2096" w:rsidP="002E523D">
      <w:pPr>
        <w:ind w:leftChars="300" w:left="791" w:hangingChars="100" w:hanging="198"/>
        <w:jc w:val="left"/>
        <w:rPr>
          <w:rFonts w:ascii="ＭＳ 明朝" w:eastAsia="ＭＳ 明朝" w:hAnsi="ＭＳ 明朝"/>
        </w:rPr>
      </w:pPr>
      <w:r w:rsidRPr="007401A6">
        <w:rPr>
          <w:rFonts w:ascii="ＭＳ 明朝" w:eastAsia="ＭＳ 明朝" w:hAnsi="ＭＳ 明朝" w:hint="eastAsia"/>
        </w:rPr>
        <w:t>・</w:t>
      </w:r>
      <w:r w:rsidR="00185B99" w:rsidRPr="007401A6">
        <w:rPr>
          <w:rFonts w:ascii="ＭＳ 明朝" w:eastAsia="ＭＳ 明朝" w:hAnsi="ＭＳ 明朝" w:hint="eastAsia"/>
        </w:rPr>
        <w:t>本業務の遂行に伴い取り扱う個人情報の漏えい、滅失又はき損の防止その他保有する個人情報の</w:t>
      </w:r>
      <w:r w:rsidR="00B63CA0" w:rsidRPr="007401A6">
        <w:rPr>
          <w:rFonts w:ascii="ＭＳ 明朝" w:eastAsia="ＭＳ 明朝" w:hAnsi="ＭＳ 明朝" w:hint="eastAsia"/>
        </w:rPr>
        <w:t xml:space="preserve">　　</w:t>
      </w:r>
      <w:r w:rsidR="00185B99" w:rsidRPr="007401A6">
        <w:rPr>
          <w:rFonts w:ascii="ＭＳ 明朝" w:eastAsia="ＭＳ 明朝" w:hAnsi="ＭＳ 明朝" w:hint="eastAsia"/>
        </w:rPr>
        <w:t>適正な管理のため、大阪府個人情報保護条例</w:t>
      </w:r>
      <w:r w:rsidR="00185B99" w:rsidRPr="007401A6">
        <w:rPr>
          <w:rFonts w:ascii="ＭＳ 明朝" w:eastAsia="ＭＳ 明朝" w:hAnsi="ＭＳ 明朝"/>
        </w:rPr>
        <w:t>(平成８年３月29日条例第２号)の規定により、必要な措置を講じなければならない。</w:t>
      </w:r>
    </w:p>
    <w:p w14:paraId="4848E1C0" w14:textId="77777777" w:rsidR="00DA0434" w:rsidRPr="007401A6" w:rsidRDefault="00DA0434" w:rsidP="00D2656D">
      <w:pPr>
        <w:ind w:leftChars="319" w:left="829" w:hangingChars="100" w:hanging="198"/>
        <w:jc w:val="left"/>
        <w:rPr>
          <w:rFonts w:ascii="ＭＳ 明朝" w:eastAsia="ＭＳ 明朝" w:hAnsi="ＭＳ 明朝"/>
        </w:rPr>
      </w:pPr>
    </w:p>
    <w:p w14:paraId="0B485EE2" w14:textId="517F26A7" w:rsidR="00185B99" w:rsidRPr="007401A6" w:rsidRDefault="001E0C52" w:rsidP="00670B8D">
      <w:pPr>
        <w:rPr>
          <w:rFonts w:ascii="ＭＳ 明朝" w:eastAsia="ＭＳ 明朝" w:hAnsi="ＭＳ 明朝"/>
        </w:rPr>
      </w:pPr>
      <w:r w:rsidRPr="007401A6">
        <w:rPr>
          <w:rFonts w:ascii="ＭＳ 明朝" w:eastAsia="ＭＳ 明朝" w:hAnsi="ＭＳ 明朝" w:hint="eastAsia"/>
        </w:rPr>
        <w:t>（６）</w:t>
      </w:r>
      <w:r w:rsidR="00185B99" w:rsidRPr="007401A6">
        <w:rPr>
          <w:rFonts w:ascii="ＭＳ 明朝" w:eastAsia="ＭＳ 明朝" w:hAnsi="ＭＳ 明朝" w:hint="eastAsia"/>
        </w:rPr>
        <w:t>その他</w:t>
      </w:r>
    </w:p>
    <w:p w14:paraId="51E9B72E" w14:textId="77777777" w:rsidR="00DA409C" w:rsidRPr="007401A6" w:rsidRDefault="00185B99" w:rsidP="000C0E98">
      <w:pPr>
        <w:ind w:leftChars="300" w:left="593" w:firstLineChars="100" w:firstLine="198"/>
        <w:jc w:val="left"/>
        <w:rPr>
          <w:rFonts w:ascii="ＭＳ 明朝" w:eastAsia="ＭＳ 明朝" w:hAnsi="ＭＳ 明朝"/>
        </w:rPr>
      </w:pPr>
      <w:r w:rsidRPr="007401A6">
        <w:rPr>
          <w:rFonts w:ascii="ＭＳ 明朝" w:eastAsia="ＭＳ 明朝" w:hAnsi="ＭＳ 明朝" w:hint="eastAsia"/>
        </w:rPr>
        <w:t>業務実施期間中において</w:t>
      </w:r>
      <w:r w:rsidR="00DA0434" w:rsidRPr="007401A6">
        <w:rPr>
          <w:rFonts w:ascii="ＭＳ 明朝" w:eastAsia="ＭＳ 明朝" w:hAnsi="ＭＳ 明朝" w:hint="eastAsia"/>
        </w:rPr>
        <w:t>も</w:t>
      </w:r>
      <w:r w:rsidRPr="007401A6">
        <w:rPr>
          <w:rFonts w:ascii="ＭＳ 明朝" w:eastAsia="ＭＳ 明朝" w:hAnsi="ＭＳ 明朝" w:hint="eastAsia"/>
        </w:rPr>
        <w:t>、</w:t>
      </w:r>
      <w:r w:rsidR="00CD2096" w:rsidRPr="007401A6">
        <w:rPr>
          <w:rFonts w:ascii="ＭＳ 明朝" w:eastAsia="ＭＳ 明朝" w:hAnsi="ＭＳ 明朝" w:hint="eastAsia"/>
        </w:rPr>
        <w:t>受託者</w:t>
      </w:r>
      <w:r w:rsidRPr="007401A6">
        <w:rPr>
          <w:rFonts w:ascii="ＭＳ 明朝" w:eastAsia="ＭＳ 明朝" w:hAnsi="ＭＳ 明朝" w:hint="eastAsia"/>
        </w:rPr>
        <w:t>が新たに企画提案し、その内容が業務目的の達成に資すると判断された場合には、</w:t>
      </w:r>
      <w:r w:rsidR="00CD2096" w:rsidRPr="007401A6">
        <w:rPr>
          <w:rFonts w:ascii="ＭＳ 明朝" w:eastAsia="ＭＳ 明朝" w:hAnsi="ＭＳ 明朝" w:hint="eastAsia"/>
        </w:rPr>
        <w:t>本府</w:t>
      </w:r>
      <w:r w:rsidRPr="007401A6">
        <w:rPr>
          <w:rFonts w:ascii="ＭＳ 明朝" w:eastAsia="ＭＳ 明朝" w:hAnsi="ＭＳ 明朝" w:hint="eastAsia"/>
        </w:rPr>
        <w:t>と調整を経たうえで、追加することができる。</w:t>
      </w:r>
    </w:p>
    <w:p w14:paraId="22708333" w14:textId="5B5E7635" w:rsidR="000C0E98" w:rsidRPr="007401A6" w:rsidRDefault="000C0E98" w:rsidP="00DA409C">
      <w:pPr>
        <w:ind w:leftChars="300" w:left="593" w:firstLineChars="100" w:firstLine="198"/>
        <w:jc w:val="right"/>
        <w:rPr>
          <w:rFonts w:ascii="ＭＳ 明朝" w:eastAsia="ＭＳ 明朝" w:hAnsi="ＭＳ 明朝"/>
        </w:rPr>
      </w:pPr>
      <w:r w:rsidRPr="007401A6">
        <w:rPr>
          <w:rFonts w:ascii="ＭＳ 明朝" w:eastAsia="ＭＳ 明朝" w:hAnsi="ＭＳ 明朝" w:hint="eastAsia"/>
        </w:rPr>
        <w:t>以上</w:t>
      </w:r>
    </w:p>
    <w:sectPr w:rsidR="000C0E98" w:rsidRPr="007401A6" w:rsidSect="000C0E98">
      <w:headerReference w:type="default" r:id="rId8"/>
      <w:footerReference w:type="default" r:id="rId9"/>
      <w:pgSz w:w="11906" w:h="16838" w:code="9"/>
      <w:pgMar w:top="1440" w:right="1080" w:bottom="1440" w:left="1080" w:header="284" w:footer="0" w:gutter="0"/>
      <w:cols w:space="425"/>
      <w:docGrid w:type="linesAndChars" w:linePitch="360" w:charSpace="-24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1868B" w14:textId="77777777" w:rsidR="000D542C" w:rsidRDefault="000D542C" w:rsidP="00806C75">
      <w:r>
        <w:separator/>
      </w:r>
    </w:p>
  </w:endnote>
  <w:endnote w:type="continuationSeparator" w:id="0">
    <w:p w14:paraId="6655E0B6" w14:textId="77777777" w:rsidR="000D542C" w:rsidRDefault="000D542C" w:rsidP="0080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83959"/>
      <w:docPartObj>
        <w:docPartGallery w:val="Page Numbers (Bottom of Page)"/>
        <w:docPartUnique/>
      </w:docPartObj>
    </w:sdtPr>
    <w:sdtEndPr/>
    <w:sdtContent>
      <w:p w14:paraId="38C2AC54" w14:textId="6838AB35" w:rsidR="000D542C" w:rsidRDefault="000D542C">
        <w:pPr>
          <w:pStyle w:val="a4"/>
          <w:jc w:val="center"/>
        </w:pPr>
        <w:r>
          <w:fldChar w:fldCharType="begin"/>
        </w:r>
        <w:r>
          <w:instrText>PAGE   \* MERGEFORMAT</w:instrText>
        </w:r>
        <w:r>
          <w:fldChar w:fldCharType="separate"/>
        </w:r>
        <w:r w:rsidR="001E34CF" w:rsidRPr="001E34CF">
          <w:rPr>
            <w:noProof/>
            <w:lang w:val="ja-JP"/>
          </w:rPr>
          <w:t>7</w:t>
        </w:r>
        <w:r>
          <w:fldChar w:fldCharType="end"/>
        </w:r>
      </w:p>
    </w:sdtContent>
  </w:sdt>
  <w:p w14:paraId="1F59D31B" w14:textId="77777777" w:rsidR="000D542C" w:rsidRDefault="000D54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D82A" w14:textId="77777777" w:rsidR="000D542C" w:rsidRDefault="000D542C" w:rsidP="00806C75">
      <w:r>
        <w:separator/>
      </w:r>
    </w:p>
  </w:footnote>
  <w:footnote w:type="continuationSeparator" w:id="0">
    <w:p w14:paraId="2924E46B" w14:textId="77777777" w:rsidR="000D542C" w:rsidRDefault="000D542C" w:rsidP="0080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D3BC5" w14:textId="77777777" w:rsidR="000D542C" w:rsidRDefault="000D542C" w:rsidP="00492496">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24F24"/>
    <w:multiLevelType w:val="hybridMultilevel"/>
    <w:tmpl w:val="D88C1CCA"/>
    <w:lvl w:ilvl="0" w:tplc="CEEA6486">
      <w:start w:val="1"/>
      <w:numFmt w:val="decimalEnclosedCircle"/>
      <w:lvlText w:val="%1"/>
      <w:lvlJc w:val="left"/>
      <w:pPr>
        <w:ind w:left="756" w:hanging="360"/>
      </w:pPr>
      <w:rPr>
        <w:rFonts w:hint="default"/>
      </w:rPr>
    </w:lvl>
    <w:lvl w:ilvl="1" w:tplc="F40C2F56">
      <w:start w:val="1"/>
      <w:numFmt w:val="decimalEnclosedCircle"/>
      <w:lvlText w:val="%2"/>
      <w:lvlJc w:val="left"/>
      <w:pPr>
        <w:ind w:left="1176" w:hanging="360"/>
      </w:pPr>
      <w:rPr>
        <w:rFonts w:hint="default"/>
      </w:r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 w15:restartNumberingAfterBreak="0">
    <w:nsid w:val="3DED6236"/>
    <w:multiLevelType w:val="hybridMultilevel"/>
    <w:tmpl w:val="D6668436"/>
    <w:lvl w:ilvl="0" w:tplc="C8C02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1938E0"/>
    <w:multiLevelType w:val="hybridMultilevel"/>
    <w:tmpl w:val="92BEFA60"/>
    <w:lvl w:ilvl="0" w:tplc="D4262DCE">
      <w:start w:val="1"/>
      <w:numFmt w:val="decimalEnclosedCircle"/>
      <w:pStyle w:val="4"/>
      <w:lvlText w:val="%1"/>
      <w:lvlJc w:val="left"/>
      <w:pPr>
        <w:ind w:left="756" w:hanging="360"/>
      </w:pPr>
      <w:rPr>
        <w:rFonts w:hint="default"/>
      </w:rPr>
    </w:lvl>
    <w:lvl w:ilvl="1" w:tplc="3124967C">
      <w:start w:val="1"/>
      <w:numFmt w:val="decimalEnclosedCircle"/>
      <w:lvlText w:val="%2"/>
      <w:lvlJc w:val="left"/>
      <w:pPr>
        <w:ind w:left="1176" w:hanging="360"/>
      </w:pPr>
      <w:rPr>
        <w:rFonts w:hint="default"/>
      </w:r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3" w15:restartNumberingAfterBreak="0">
    <w:nsid w:val="72130105"/>
    <w:multiLevelType w:val="hybridMultilevel"/>
    <w:tmpl w:val="D0EED98C"/>
    <w:lvl w:ilvl="0" w:tplc="67A6C366">
      <w:start w:val="1"/>
      <w:numFmt w:val="decimalEnclosedCircle"/>
      <w:lvlText w:val="%1"/>
      <w:lvlJc w:val="left"/>
      <w:pPr>
        <w:ind w:left="698" w:hanging="360"/>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num w:numId="1">
    <w:abstractNumId w:val="2"/>
  </w:num>
  <w:num w:numId="2">
    <w:abstractNumId w:val="0"/>
  </w:num>
  <w:num w:numId="3">
    <w:abstractNumId w:val="3"/>
  </w:num>
  <w:num w:numId="4">
    <w:abstractNumId w:val="1"/>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num>
  <w:num w:numId="12">
    <w:abstractNumId w:val="2"/>
    <w:lvlOverride w:ilvl="0">
      <w:startOverride w:val="1"/>
    </w:lvlOverride>
  </w:num>
  <w:num w:numId="13">
    <w:abstractNumId w:val="2"/>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75"/>
    <w:rsid w:val="00002B41"/>
    <w:rsid w:val="00003115"/>
    <w:rsid w:val="00007DBA"/>
    <w:rsid w:val="00012EA8"/>
    <w:rsid w:val="00016D77"/>
    <w:rsid w:val="00021DF9"/>
    <w:rsid w:val="000228A9"/>
    <w:rsid w:val="0002447D"/>
    <w:rsid w:val="00027E92"/>
    <w:rsid w:val="00034333"/>
    <w:rsid w:val="00037A81"/>
    <w:rsid w:val="00041F95"/>
    <w:rsid w:val="00053770"/>
    <w:rsid w:val="000613A0"/>
    <w:rsid w:val="00064154"/>
    <w:rsid w:val="00072A7B"/>
    <w:rsid w:val="00072E7D"/>
    <w:rsid w:val="00076833"/>
    <w:rsid w:val="00081B1A"/>
    <w:rsid w:val="00084E0A"/>
    <w:rsid w:val="000A1535"/>
    <w:rsid w:val="000B3B8D"/>
    <w:rsid w:val="000B3EB4"/>
    <w:rsid w:val="000C0E98"/>
    <w:rsid w:val="000C1548"/>
    <w:rsid w:val="000C3AC9"/>
    <w:rsid w:val="000D542C"/>
    <w:rsid w:val="000E113F"/>
    <w:rsid w:val="000E21AD"/>
    <w:rsid w:val="000F5C08"/>
    <w:rsid w:val="0010047B"/>
    <w:rsid w:val="00102701"/>
    <w:rsid w:val="001056B8"/>
    <w:rsid w:val="00112AA6"/>
    <w:rsid w:val="00112E61"/>
    <w:rsid w:val="00122480"/>
    <w:rsid w:val="00126A3D"/>
    <w:rsid w:val="00133245"/>
    <w:rsid w:val="00134872"/>
    <w:rsid w:val="0013633A"/>
    <w:rsid w:val="0015793F"/>
    <w:rsid w:val="001620D4"/>
    <w:rsid w:val="0016639A"/>
    <w:rsid w:val="001673D0"/>
    <w:rsid w:val="001747D9"/>
    <w:rsid w:val="00176D4D"/>
    <w:rsid w:val="00182144"/>
    <w:rsid w:val="00183939"/>
    <w:rsid w:val="00185B99"/>
    <w:rsid w:val="00192AA9"/>
    <w:rsid w:val="0019678B"/>
    <w:rsid w:val="001A53BD"/>
    <w:rsid w:val="001B6C67"/>
    <w:rsid w:val="001C2D0B"/>
    <w:rsid w:val="001D203E"/>
    <w:rsid w:val="001D239B"/>
    <w:rsid w:val="001E063F"/>
    <w:rsid w:val="001E0C52"/>
    <w:rsid w:val="001E20AD"/>
    <w:rsid w:val="001E34CF"/>
    <w:rsid w:val="001E4CC0"/>
    <w:rsid w:val="001E6D3B"/>
    <w:rsid w:val="001E70AA"/>
    <w:rsid w:val="001F6713"/>
    <w:rsid w:val="00204B4B"/>
    <w:rsid w:val="002122CF"/>
    <w:rsid w:val="00213508"/>
    <w:rsid w:val="00215DA6"/>
    <w:rsid w:val="00216F19"/>
    <w:rsid w:val="00220A9F"/>
    <w:rsid w:val="00220F1E"/>
    <w:rsid w:val="00221167"/>
    <w:rsid w:val="0022354A"/>
    <w:rsid w:val="002237D5"/>
    <w:rsid w:val="00225C56"/>
    <w:rsid w:val="00227484"/>
    <w:rsid w:val="00231BFD"/>
    <w:rsid w:val="002407B9"/>
    <w:rsid w:val="00243F14"/>
    <w:rsid w:val="0026200E"/>
    <w:rsid w:val="00262056"/>
    <w:rsid w:val="0026222C"/>
    <w:rsid w:val="00271B3E"/>
    <w:rsid w:val="00272382"/>
    <w:rsid w:val="00272A62"/>
    <w:rsid w:val="0027530A"/>
    <w:rsid w:val="00280FF3"/>
    <w:rsid w:val="00281EE3"/>
    <w:rsid w:val="00282D74"/>
    <w:rsid w:val="00283D7B"/>
    <w:rsid w:val="0028557A"/>
    <w:rsid w:val="0029330B"/>
    <w:rsid w:val="00294D17"/>
    <w:rsid w:val="002B7F55"/>
    <w:rsid w:val="002C1726"/>
    <w:rsid w:val="002C3688"/>
    <w:rsid w:val="002C3705"/>
    <w:rsid w:val="002C5CD7"/>
    <w:rsid w:val="002C7575"/>
    <w:rsid w:val="002C774A"/>
    <w:rsid w:val="002C7C3F"/>
    <w:rsid w:val="002D192D"/>
    <w:rsid w:val="002D363C"/>
    <w:rsid w:val="002D55D7"/>
    <w:rsid w:val="002E0264"/>
    <w:rsid w:val="002E523D"/>
    <w:rsid w:val="002F73E5"/>
    <w:rsid w:val="0030047F"/>
    <w:rsid w:val="00301B72"/>
    <w:rsid w:val="00304934"/>
    <w:rsid w:val="00307D8B"/>
    <w:rsid w:val="003226D5"/>
    <w:rsid w:val="00322FEB"/>
    <w:rsid w:val="0032661F"/>
    <w:rsid w:val="003360CE"/>
    <w:rsid w:val="003439A6"/>
    <w:rsid w:val="00344CEC"/>
    <w:rsid w:val="00354798"/>
    <w:rsid w:val="003561AB"/>
    <w:rsid w:val="00364662"/>
    <w:rsid w:val="0036517A"/>
    <w:rsid w:val="00366CF8"/>
    <w:rsid w:val="00367BE1"/>
    <w:rsid w:val="00373561"/>
    <w:rsid w:val="00375953"/>
    <w:rsid w:val="003800E5"/>
    <w:rsid w:val="00392EBC"/>
    <w:rsid w:val="00393BAE"/>
    <w:rsid w:val="00397E4E"/>
    <w:rsid w:val="003A0366"/>
    <w:rsid w:val="003A352A"/>
    <w:rsid w:val="003A5D21"/>
    <w:rsid w:val="003C0394"/>
    <w:rsid w:val="003C04EB"/>
    <w:rsid w:val="003D1F08"/>
    <w:rsid w:val="003D2DC6"/>
    <w:rsid w:val="003D359A"/>
    <w:rsid w:val="003D4FE2"/>
    <w:rsid w:val="003E053E"/>
    <w:rsid w:val="003E128C"/>
    <w:rsid w:val="003E7D34"/>
    <w:rsid w:val="003F1B3B"/>
    <w:rsid w:val="003F40F3"/>
    <w:rsid w:val="003F6890"/>
    <w:rsid w:val="0040525F"/>
    <w:rsid w:val="00405D58"/>
    <w:rsid w:val="004070A3"/>
    <w:rsid w:val="00420442"/>
    <w:rsid w:val="004413B0"/>
    <w:rsid w:val="00446411"/>
    <w:rsid w:val="00476C62"/>
    <w:rsid w:val="00484091"/>
    <w:rsid w:val="004910C6"/>
    <w:rsid w:val="00492496"/>
    <w:rsid w:val="004940B5"/>
    <w:rsid w:val="004944EC"/>
    <w:rsid w:val="004A2C47"/>
    <w:rsid w:val="004A30BF"/>
    <w:rsid w:val="004A47A9"/>
    <w:rsid w:val="004A75ED"/>
    <w:rsid w:val="004C4D99"/>
    <w:rsid w:val="004C66D0"/>
    <w:rsid w:val="004C6D77"/>
    <w:rsid w:val="004D4CD1"/>
    <w:rsid w:val="004D641A"/>
    <w:rsid w:val="004E2B39"/>
    <w:rsid w:val="004E348D"/>
    <w:rsid w:val="004E3C04"/>
    <w:rsid w:val="004F36AB"/>
    <w:rsid w:val="00500992"/>
    <w:rsid w:val="00502915"/>
    <w:rsid w:val="00512D43"/>
    <w:rsid w:val="0051465D"/>
    <w:rsid w:val="0051531D"/>
    <w:rsid w:val="00516848"/>
    <w:rsid w:val="00516C1E"/>
    <w:rsid w:val="00517C83"/>
    <w:rsid w:val="00524514"/>
    <w:rsid w:val="00527A9C"/>
    <w:rsid w:val="005302B8"/>
    <w:rsid w:val="00537953"/>
    <w:rsid w:val="00540AFB"/>
    <w:rsid w:val="005446C2"/>
    <w:rsid w:val="00557E02"/>
    <w:rsid w:val="00560B57"/>
    <w:rsid w:val="00561F0F"/>
    <w:rsid w:val="0056230C"/>
    <w:rsid w:val="00570EEF"/>
    <w:rsid w:val="00577AE9"/>
    <w:rsid w:val="0058049E"/>
    <w:rsid w:val="005832A7"/>
    <w:rsid w:val="00584EB0"/>
    <w:rsid w:val="00585407"/>
    <w:rsid w:val="005A2379"/>
    <w:rsid w:val="005A3113"/>
    <w:rsid w:val="005A4775"/>
    <w:rsid w:val="005B2A6C"/>
    <w:rsid w:val="005B453A"/>
    <w:rsid w:val="005B559B"/>
    <w:rsid w:val="005B63F6"/>
    <w:rsid w:val="005C2CC1"/>
    <w:rsid w:val="005D059B"/>
    <w:rsid w:val="005D15E9"/>
    <w:rsid w:val="005D4F5D"/>
    <w:rsid w:val="005D7EE3"/>
    <w:rsid w:val="005E1048"/>
    <w:rsid w:val="005E2E40"/>
    <w:rsid w:val="005E5C89"/>
    <w:rsid w:val="005F023E"/>
    <w:rsid w:val="00601E54"/>
    <w:rsid w:val="0060721D"/>
    <w:rsid w:val="00607EDB"/>
    <w:rsid w:val="006149D0"/>
    <w:rsid w:val="00620D52"/>
    <w:rsid w:val="00626186"/>
    <w:rsid w:val="00630378"/>
    <w:rsid w:val="00632140"/>
    <w:rsid w:val="00633678"/>
    <w:rsid w:val="00635142"/>
    <w:rsid w:val="00636C76"/>
    <w:rsid w:val="006417C7"/>
    <w:rsid w:val="00650AB8"/>
    <w:rsid w:val="0065212F"/>
    <w:rsid w:val="0065532B"/>
    <w:rsid w:val="00662D51"/>
    <w:rsid w:val="00670B8D"/>
    <w:rsid w:val="00676088"/>
    <w:rsid w:val="00680DC2"/>
    <w:rsid w:val="006810E8"/>
    <w:rsid w:val="00681E6F"/>
    <w:rsid w:val="006842E2"/>
    <w:rsid w:val="006844FC"/>
    <w:rsid w:val="00691978"/>
    <w:rsid w:val="00693A04"/>
    <w:rsid w:val="00694AAE"/>
    <w:rsid w:val="00696830"/>
    <w:rsid w:val="006A2F9A"/>
    <w:rsid w:val="006A5E14"/>
    <w:rsid w:val="006B150C"/>
    <w:rsid w:val="006B6C1C"/>
    <w:rsid w:val="006C17BD"/>
    <w:rsid w:val="006C24F3"/>
    <w:rsid w:val="006C2AB6"/>
    <w:rsid w:val="006C3F77"/>
    <w:rsid w:val="006D33E7"/>
    <w:rsid w:val="006D4CC3"/>
    <w:rsid w:val="006D7BE7"/>
    <w:rsid w:val="006E020C"/>
    <w:rsid w:val="006F36D6"/>
    <w:rsid w:val="007001E6"/>
    <w:rsid w:val="00714557"/>
    <w:rsid w:val="00721A22"/>
    <w:rsid w:val="00721A91"/>
    <w:rsid w:val="00734587"/>
    <w:rsid w:val="00737C0E"/>
    <w:rsid w:val="007401A6"/>
    <w:rsid w:val="00741D14"/>
    <w:rsid w:val="00742BEA"/>
    <w:rsid w:val="00744336"/>
    <w:rsid w:val="00755311"/>
    <w:rsid w:val="00755CD7"/>
    <w:rsid w:val="00761815"/>
    <w:rsid w:val="00777108"/>
    <w:rsid w:val="00777389"/>
    <w:rsid w:val="0078645C"/>
    <w:rsid w:val="00795C05"/>
    <w:rsid w:val="007962BA"/>
    <w:rsid w:val="007970A6"/>
    <w:rsid w:val="007B3583"/>
    <w:rsid w:val="007D2186"/>
    <w:rsid w:val="007D43C6"/>
    <w:rsid w:val="007E04CA"/>
    <w:rsid w:val="007E072F"/>
    <w:rsid w:val="007E1E2D"/>
    <w:rsid w:val="007E2728"/>
    <w:rsid w:val="007E295B"/>
    <w:rsid w:val="007E3EB4"/>
    <w:rsid w:val="007F0AB8"/>
    <w:rsid w:val="007F4CC6"/>
    <w:rsid w:val="007F76E5"/>
    <w:rsid w:val="00806A0F"/>
    <w:rsid w:val="00806C75"/>
    <w:rsid w:val="00813237"/>
    <w:rsid w:val="00815DFC"/>
    <w:rsid w:val="00816378"/>
    <w:rsid w:val="00821370"/>
    <w:rsid w:val="008249EA"/>
    <w:rsid w:val="008408FD"/>
    <w:rsid w:val="00845E8A"/>
    <w:rsid w:val="00857350"/>
    <w:rsid w:val="0086383D"/>
    <w:rsid w:val="0087181A"/>
    <w:rsid w:val="00874A43"/>
    <w:rsid w:val="00880ACB"/>
    <w:rsid w:val="008840A9"/>
    <w:rsid w:val="008918F6"/>
    <w:rsid w:val="008921AD"/>
    <w:rsid w:val="0089417A"/>
    <w:rsid w:val="00894378"/>
    <w:rsid w:val="008A3254"/>
    <w:rsid w:val="008A6864"/>
    <w:rsid w:val="008C7C7F"/>
    <w:rsid w:val="008D292E"/>
    <w:rsid w:val="008D5657"/>
    <w:rsid w:val="008D5D2C"/>
    <w:rsid w:val="008E0F2C"/>
    <w:rsid w:val="008E4402"/>
    <w:rsid w:val="00902727"/>
    <w:rsid w:val="00905EEA"/>
    <w:rsid w:val="00911AB4"/>
    <w:rsid w:val="009136CD"/>
    <w:rsid w:val="0092347D"/>
    <w:rsid w:val="0092427A"/>
    <w:rsid w:val="00924C98"/>
    <w:rsid w:val="00936C5D"/>
    <w:rsid w:val="009463AE"/>
    <w:rsid w:val="009507B3"/>
    <w:rsid w:val="00952937"/>
    <w:rsid w:val="009623FB"/>
    <w:rsid w:val="009700D2"/>
    <w:rsid w:val="00974D55"/>
    <w:rsid w:val="00983318"/>
    <w:rsid w:val="009847CF"/>
    <w:rsid w:val="009944E9"/>
    <w:rsid w:val="009A2BBA"/>
    <w:rsid w:val="009A52D7"/>
    <w:rsid w:val="009B33E6"/>
    <w:rsid w:val="009C4821"/>
    <w:rsid w:val="009C68F1"/>
    <w:rsid w:val="009D0F3C"/>
    <w:rsid w:val="009D229E"/>
    <w:rsid w:val="009D664B"/>
    <w:rsid w:val="009F1DEE"/>
    <w:rsid w:val="009F6026"/>
    <w:rsid w:val="00A002CE"/>
    <w:rsid w:val="00A02A93"/>
    <w:rsid w:val="00A06A24"/>
    <w:rsid w:val="00A10FB9"/>
    <w:rsid w:val="00A33888"/>
    <w:rsid w:val="00A37D8F"/>
    <w:rsid w:val="00A44D69"/>
    <w:rsid w:val="00A4629E"/>
    <w:rsid w:val="00A525A1"/>
    <w:rsid w:val="00A57AF9"/>
    <w:rsid w:val="00A60539"/>
    <w:rsid w:val="00A617F9"/>
    <w:rsid w:val="00A64DCB"/>
    <w:rsid w:val="00A73AB0"/>
    <w:rsid w:val="00A77909"/>
    <w:rsid w:val="00A8100D"/>
    <w:rsid w:val="00A839B4"/>
    <w:rsid w:val="00A8489E"/>
    <w:rsid w:val="00A861D4"/>
    <w:rsid w:val="00A930C4"/>
    <w:rsid w:val="00A96B06"/>
    <w:rsid w:val="00AA61BE"/>
    <w:rsid w:val="00AA6408"/>
    <w:rsid w:val="00AA730C"/>
    <w:rsid w:val="00AB3AC4"/>
    <w:rsid w:val="00AB5BE9"/>
    <w:rsid w:val="00AB6C38"/>
    <w:rsid w:val="00AB764E"/>
    <w:rsid w:val="00AC678F"/>
    <w:rsid w:val="00AD1821"/>
    <w:rsid w:val="00AD3603"/>
    <w:rsid w:val="00AD7EF6"/>
    <w:rsid w:val="00AE0A11"/>
    <w:rsid w:val="00AE27ED"/>
    <w:rsid w:val="00AF10B8"/>
    <w:rsid w:val="00AF46E1"/>
    <w:rsid w:val="00AF5AF9"/>
    <w:rsid w:val="00B05DA0"/>
    <w:rsid w:val="00B05F7B"/>
    <w:rsid w:val="00B07C96"/>
    <w:rsid w:val="00B10F75"/>
    <w:rsid w:val="00B1403C"/>
    <w:rsid w:val="00B15B9C"/>
    <w:rsid w:val="00B161B2"/>
    <w:rsid w:val="00B21EBE"/>
    <w:rsid w:val="00B26F7E"/>
    <w:rsid w:val="00B32928"/>
    <w:rsid w:val="00B33AFD"/>
    <w:rsid w:val="00B37F74"/>
    <w:rsid w:val="00B42D80"/>
    <w:rsid w:val="00B43B8A"/>
    <w:rsid w:val="00B53356"/>
    <w:rsid w:val="00B54B22"/>
    <w:rsid w:val="00B62079"/>
    <w:rsid w:val="00B63CA0"/>
    <w:rsid w:val="00B67862"/>
    <w:rsid w:val="00B70410"/>
    <w:rsid w:val="00B7175B"/>
    <w:rsid w:val="00B7175D"/>
    <w:rsid w:val="00B779C1"/>
    <w:rsid w:val="00B808E3"/>
    <w:rsid w:val="00B812CC"/>
    <w:rsid w:val="00B830AF"/>
    <w:rsid w:val="00B835BA"/>
    <w:rsid w:val="00B85EFB"/>
    <w:rsid w:val="00B93E5A"/>
    <w:rsid w:val="00B9534F"/>
    <w:rsid w:val="00BA4833"/>
    <w:rsid w:val="00BB0283"/>
    <w:rsid w:val="00BC139E"/>
    <w:rsid w:val="00BD6AF0"/>
    <w:rsid w:val="00BE509F"/>
    <w:rsid w:val="00BE7336"/>
    <w:rsid w:val="00BF35A6"/>
    <w:rsid w:val="00BF6E11"/>
    <w:rsid w:val="00C0018E"/>
    <w:rsid w:val="00C0355C"/>
    <w:rsid w:val="00C048E2"/>
    <w:rsid w:val="00C11A7E"/>
    <w:rsid w:val="00C131AD"/>
    <w:rsid w:val="00C242A5"/>
    <w:rsid w:val="00C2498B"/>
    <w:rsid w:val="00C2557F"/>
    <w:rsid w:val="00C25840"/>
    <w:rsid w:val="00C261F6"/>
    <w:rsid w:val="00C27F5B"/>
    <w:rsid w:val="00C3162E"/>
    <w:rsid w:val="00C3309F"/>
    <w:rsid w:val="00C34350"/>
    <w:rsid w:val="00C37A7B"/>
    <w:rsid w:val="00C435F0"/>
    <w:rsid w:val="00C516DB"/>
    <w:rsid w:val="00C53C10"/>
    <w:rsid w:val="00C54FEE"/>
    <w:rsid w:val="00C55E36"/>
    <w:rsid w:val="00C56728"/>
    <w:rsid w:val="00C57B2F"/>
    <w:rsid w:val="00C6093B"/>
    <w:rsid w:val="00C82C27"/>
    <w:rsid w:val="00C843FC"/>
    <w:rsid w:val="00C96B6F"/>
    <w:rsid w:val="00CA3B6B"/>
    <w:rsid w:val="00CA3C4C"/>
    <w:rsid w:val="00CA6E10"/>
    <w:rsid w:val="00CB1B2C"/>
    <w:rsid w:val="00CB3335"/>
    <w:rsid w:val="00CB5019"/>
    <w:rsid w:val="00CB6042"/>
    <w:rsid w:val="00CB71C2"/>
    <w:rsid w:val="00CB7654"/>
    <w:rsid w:val="00CC5CEF"/>
    <w:rsid w:val="00CD2096"/>
    <w:rsid w:val="00CD5858"/>
    <w:rsid w:val="00CE1F07"/>
    <w:rsid w:val="00CE43D3"/>
    <w:rsid w:val="00CE45A0"/>
    <w:rsid w:val="00CE4811"/>
    <w:rsid w:val="00CE719D"/>
    <w:rsid w:val="00CF3C58"/>
    <w:rsid w:val="00CF714C"/>
    <w:rsid w:val="00D03013"/>
    <w:rsid w:val="00D15125"/>
    <w:rsid w:val="00D21D68"/>
    <w:rsid w:val="00D233CC"/>
    <w:rsid w:val="00D2656D"/>
    <w:rsid w:val="00D33C54"/>
    <w:rsid w:val="00D37947"/>
    <w:rsid w:val="00D4517D"/>
    <w:rsid w:val="00D50C3C"/>
    <w:rsid w:val="00D53DC1"/>
    <w:rsid w:val="00D566ED"/>
    <w:rsid w:val="00D56EE5"/>
    <w:rsid w:val="00D64734"/>
    <w:rsid w:val="00D702CC"/>
    <w:rsid w:val="00D71123"/>
    <w:rsid w:val="00D806E1"/>
    <w:rsid w:val="00D80E88"/>
    <w:rsid w:val="00D95190"/>
    <w:rsid w:val="00D97330"/>
    <w:rsid w:val="00DA0434"/>
    <w:rsid w:val="00DA409C"/>
    <w:rsid w:val="00DA4C16"/>
    <w:rsid w:val="00DA58FF"/>
    <w:rsid w:val="00DB7204"/>
    <w:rsid w:val="00DC5996"/>
    <w:rsid w:val="00DE19BB"/>
    <w:rsid w:val="00DE4198"/>
    <w:rsid w:val="00E06BD8"/>
    <w:rsid w:val="00E07AA6"/>
    <w:rsid w:val="00E10DB8"/>
    <w:rsid w:val="00E145AA"/>
    <w:rsid w:val="00E14F02"/>
    <w:rsid w:val="00E20A00"/>
    <w:rsid w:val="00E22295"/>
    <w:rsid w:val="00E242DE"/>
    <w:rsid w:val="00E26AC1"/>
    <w:rsid w:val="00E27BCC"/>
    <w:rsid w:val="00E301D6"/>
    <w:rsid w:val="00E302C1"/>
    <w:rsid w:val="00E31BAC"/>
    <w:rsid w:val="00E42296"/>
    <w:rsid w:val="00E444FD"/>
    <w:rsid w:val="00E47CA5"/>
    <w:rsid w:val="00E510FA"/>
    <w:rsid w:val="00E52A12"/>
    <w:rsid w:val="00E52BA6"/>
    <w:rsid w:val="00E53F31"/>
    <w:rsid w:val="00E56C7C"/>
    <w:rsid w:val="00E578CA"/>
    <w:rsid w:val="00E62F0E"/>
    <w:rsid w:val="00E64984"/>
    <w:rsid w:val="00E67B4F"/>
    <w:rsid w:val="00E67D47"/>
    <w:rsid w:val="00E72827"/>
    <w:rsid w:val="00E72997"/>
    <w:rsid w:val="00E7473E"/>
    <w:rsid w:val="00E77220"/>
    <w:rsid w:val="00E8484A"/>
    <w:rsid w:val="00E9206E"/>
    <w:rsid w:val="00E94FD9"/>
    <w:rsid w:val="00E97432"/>
    <w:rsid w:val="00EA2FB8"/>
    <w:rsid w:val="00EA3453"/>
    <w:rsid w:val="00EA467B"/>
    <w:rsid w:val="00EA56C4"/>
    <w:rsid w:val="00EB0306"/>
    <w:rsid w:val="00EC1A0F"/>
    <w:rsid w:val="00EC2DD5"/>
    <w:rsid w:val="00EC421B"/>
    <w:rsid w:val="00EC59ED"/>
    <w:rsid w:val="00ED0D88"/>
    <w:rsid w:val="00ED346C"/>
    <w:rsid w:val="00EE6443"/>
    <w:rsid w:val="00EF050A"/>
    <w:rsid w:val="00EF13BC"/>
    <w:rsid w:val="00EF5702"/>
    <w:rsid w:val="00F04C93"/>
    <w:rsid w:val="00F10A6B"/>
    <w:rsid w:val="00F11BFB"/>
    <w:rsid w:val="00F12C6F"/>
    <w:rsid w:val="00F15678"/>
    <w:rsid w:val="00F224F3"/>
    <w:rsid w:val="00F27BBD"/>
    <w:rsid w:val="00F314F5"/>
    <w:rsid w:val="00F31788"/>
    <w:rsid w:val="00F406FB"/>
    <w:rsid w:val="00F45E44"/>
    <w:rsid w:val="00F520C9"/>
    <w:rsid w:val="00F55000"/>
    <w:rsid w:val="00F62412"/>
    <w:rsid w:val="00F6312A"/>
    <w:rsid w:val="00F72528"/>
    <w:rsid w:val="00F75E26"/>
    <w:rsid w:val="00F76B6A"/>
    <w:rsid w:val="00F822D8"/>
    <w:rsid w:val="00F82FE7"/>
    <w:rsid w:val="00F856BC"/>
    <w:rsid w:val="00F87514"/>
    <w:rsid w:val="00F95A10"/>
    <w:rsid w:val="00FA1A7A"/>
    <w:rsid w:val="00FB48BE"/>
    <w:rsid w:val="00FC3185"/>
    <w:rsid w:val="00FC31AA"/>
    <w:rsid w:val="00FD5CA0"/>
    <w:rsid w:val="00FE1EB8"/>
    <w:rsid w:val="00FE34C6"/>
    <w:rsid w:val="00FE3854"/>
    <w:rsid w:val="00FF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DFB5EA3"/>
  <w15:chartTrackingRefBased/>
  <w15:docId w15:val="{8A585B54-1CC0-420E-8515-C990E137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A9"/>
    <w:pPr>
      <w:widowControl w:val="0"/>
      <w:jc w:val="both"/>
    </w:pPr>
  </w:style>
  <w:style w:type="paragraph" w:styleId="1">
    <w:name w:val="heading 1"/>
    <w:basedOn w:val="a"/>
    <w:next w:val="a"/>
    <w:link w:val="10"/>
    <w:uiPriority w:val="9"/>
    <w:qFormat/>
    <w:rsid w:val="00A06A24"/>
    <w:pPr>
      <w:keepNext/>
      <w:outlineLvl w:val="0"/>
    </w:pPr>
    <w:rPr>
      <w:rFonts w:asciiTheme="majorHAnsi" w:eastAsia="ＭＳ 明朝" w:hAnsiTheme="majorHAnsi" w:cstheme="majorBidi"/>
      <w:sz w:val="28"/>
      <w:szCs w:val="24"/>
    </w:rPr>
  </w:style>
  <w:style w:type="paragraph" w:styleId="2">
    <w:name w:val="heading 2"/>
    <w:basedOn w:val="a"/>
    <w:next w:val="a"/>
    <w:link w:val="20"/>
    <w:uiPriority w:val="9"/>
    <w:unhideWhenUsed/>
    <w:qFormat/>
    <w:rsid w:val="00D2656D"/>
    <w:pPr>
      <w:keepNext/>
      <w:outlineLvl w:val="1"/>
    </w:pPr>
    <w:rPr>
      <w:rFonts w:asciiTheme="majorHAnsi" w:eastAsia="ＭＳ 明朝" w:hAnsiTheme="majorHAnsi" w:cstheme="majorBidi"/>
      <w:b/>
    </w:rPr>
  </w:style>
  <w:style w:type="paragraph" w:styleId="3">
    <w:name w:val="heading 3"/>
    <w:basedOn w:val="a"/>
    <w:next w:val="a"/>
    <w:link w:val="30"/>
    <w:uiPriority w:val="9"/>
    <w:unhideWhenUsed/>
    <w:qFormat/>
    <w:rsid w:val="00C242A5"/>
    <w:pPr>
      <w:keepNext/>
      <w:ind w:leftChars="100" w:left="100"/>
      <w:outlineLvl w:val="2"/>
    </w:pPr>
    <w:rPr>
      <w:rFonts w:asciiTheme="majorHAnsi" w:eastAsia="ＭＳ 明朝" w:hAnsiTheme="majorHAnsi" w:cstheme="majorBidi"/>
    </w:rPr>
  </w:style>
  <w:style w:type="paragraph" w:styleId="4">
    <w:name w:val="heading 4"/>
    <w:basedOn w:val="a0"/>
    <w:next w:val="a"/>
    <w:link w:val="40"/>
    <w:uiPriority w:val="9"/>
    <w:unhideWhenUsed/>
    <w:qFormat/>
    <w:rsid w:val="003226D5"/>
    <w:pPr>
      <w:numPr>
        <w:numId w:val="1"/>
      </w:numPr>
      <w:ind w:leftChars="0" w:left="0"/>
      <w:jc w:val="left"/>
      <w:outlineLvl w:val="3"/>
    </w:pPr>
    <w:rPr>
      <w:rFonts w:ascii="ＭＳ 明朝" w:eastAsia="ＭＳ 明朝" w:hAnsi="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806C75"/>
    <w:pPr>
      <w:tabs>
        <w:tab w:val="center" w:pos="4252"/>
        <w:tab w:val="right" w:pos="8504"/>
      </w:tabs>
      <w:snapToGrid w:val="0"/>
    </w:pPr>
  </w:style>
  <w:style w:type="character" w:customStyle="1" w:styleId="a5">
    <w:name w:val="フッター (文字)"/>
    <w:basedOn w:val="a1"/>
    <w:link w:val="a4"/>
    <w:uiPriority w:val="99"/>
    <w:rsid w:val="00806C75"/>
  </w:style>
  <w:style w:type="table" w:styleId="a6">
    <w:name w:val="Table Grid"/>
    <w:basedOn w:val="a2"/>
    <w:uiPriority w:val="59"/>
    <w:rsid w:val="0080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unhideWhenUsed/>
    <w:rsid w:val="00806C75"/>
    <w:rPr>
      <w:sz w:val="18"/>
      <w:szCs w:val="18"/>
    </w:rPr>
  </w:style>
  <w:style w:type="paragraph" w:styleId="a8">
    <w:name w:val="annotation text"/>
    <w:basedOn w:val="a"/>
    <w:link w:val="a9"/>
    <w:uiPriority w:val="99"/>
    <w:unhideWhenUsed/>
    <w:rsid w:val="00806C75"/>
    <w:pPr>
      <w:jc w:val="left"/>
    </w:pPr>
  </w:style>
  <w:style w:type="character" w:customStyle="1" w:styleId="a9">
    <w:name w:val="コメント文字列 (文字)"/>
    <w:basedOn w:val="a1"/>
    <w:link w:val="a8"/>
    <w:uiPriority w:val="99"/>
    <w:rsid w:val="00806C75"/>
  </w:style>
  <w:style w:type="paragraph" w:styleId="a0">
    <w:name w:val="List Paragraph"/>
    <w:basedOn w:val="a"/>
    <w:uiPriority w:val="34"/>
    <w:qFormat/>
    <w:rsid w:val="00806C75"/>
    <w:pPr>
      <w:ind w:leftChars="400" w:left="840"/>
    </w:pPr>
  </w:style>
  <w:style w:type="paragraph" w:styleId="aa">
    <w:name w:val="Balloon Text"/>
    <w:basedOn w:val="a"/>
    <w:link w:val="ab"/>
    <w:uiPriority w:val="99"/>
    <w:semiHidden/>
    <w:unhideWhenUsed/>
    <w:rsid w:val="00806C75"/>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806C75"/>
    <w:rPr>
      <w:rFonts w:asciiTheme="majorHAnsi" w:eastAsiaTheme="majorEastAsia" w:hAnsiTheme="majorHAnsi" w:cstheme="majorBidi"/>
      <w:sz w:val="18"/>
      <w:szCs w:val="18"/>
    </w:rPr>
  </w:style>
  <w:style w:type="paragraph" w:styleId="ac">
    <w:name w:val="header"/>
    <w:basedOn w:val="a"/>
    <w:link w:val="ad"/>
    <w:uiPriority w:val="99"/>
    <w:unhideWhenUsed/>
    <w:rsid w:val="00806C75"/>
    <w:pPr>
      <w:tabs>
        <w:tab w:val="center" w:pos="4252"/>
        <w:tab w:val="right" w:pos="8504"/>
      </w:tabs>
      <w:snapToGrid w:val="0"/>
    </w:pPr>
  </w:style>
  <w:style w:type="character" w:customStyle="1" w:styleId="ad">
    <w:name w:val="ヘッダー (文字)"/>
    <w:basedOn w:val="a1"/>
    <w:link w:val="ac"/>
    <w:uiPriority w:val="99"/>
    <w:rsid w:val="00806C75"/>
  </w:style>
  <w:style w:type="character" w:styleId="ae">
    <w:name w:val="Hyperlink"/>
    <w:basedOn w:val="a1"/>
    <w:uiPriority w:val="99"/>
    <w:unhideWhenUsed/>
    <w:rsid w:val="00185B99"/>
    <w:rPr>
      <w:color w:val="0563C1" w:themeColor="hyperlink"/>
      <w:u w:val="single"/>
    </w:rPr>
  </w:style>
  <w:style w:type="character" w:customStyle="1" w:styleId="11">
    <w:name w:val="未解決のメンション1"/>
    <w:basedOn w:val="a1"/>
    <w:uiPriority w:val="99"/>
    <w:semiHidden/>
    <w:unhideWhenUsed/>
    <w:rsid w:val="00693A04"/>
    <w:rPr>
      <w:color w:val="605E5C"/>
      <w:shd w:val="clear" w:color="auto" w:fill="E1DFDD"/>
    </w:rPr>
  </w:style>
  <w:style w:type="paragraph" w:styleId="Web">
    <w:name w:val="Normal (Web)"/>
    <w:basedOn w:val="a"/>
    <w:uiPriority w:val="99"/>
    <w:unhideWhenUsed/>
    <w:rsid w:val="003F68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1">
    <w:name w:val="未解決のメンション2"/>
    <w:basedOn w:val="a1"/>
    <w:uiPriority w:val="99"/>
    <w:semiHidden/>
    <w:unhideWhenUsed/>
    <w:rsid w:val="0087181A"/>
    <w:rPr>
      <w:color w:val="605E5C"/>
      <w:shd w:val="clear" w:color="auto" w:fill="E1DFDD"/>
    </w:rPr>
  </w:style>
  <w:style w:type="character" w:customStyle="1" w:styleId="10">
    <w:name w:val="見出し 1 (文字)"/>
    <w:basedOn w:val="a1"/>
    <w:link w:val="1"/>
    <w:uiPriority w:val="9"/>
    <w:rsid w:val="00A06A24"/>
    <w:rPr>
      <w:rFonts w:asciiTheme="majorHAnsi" w:eastAsia="ＭＳ 明朝" w:hAnsiTheme="majorHAnsi" w:cstheme="majorBidi"/>
      <w:sz w:val="28"/>
      <w:szCs w:val="24"/>
    </w:rPr>
  </w:style>
  <w:style w:type="character" w:customStyle="1" w:styleId="20">
    <w:name w:val="見出し 2 (文字)"/>
    <w:basedOn w:val="a1"/>
    <w:link w:val="2"/>
    <w:uiPriority w:val="9"/>
    <w:rsid w:val="00D2656D"/>
    <w:rPr>
      <w:rFonts w:asciiTheme="majorHAnsi" w:eastAsia="ＭＳ 明朝" w:hAnsiTheme="majorHAnsi" w:cstheme="majorBidi"/>
      <w:b/>
    </w:rPr>
  </w:style>
  <w:style w:type="character" w:customStyle="1" w:styleId="30">
    <w:name w:val="見出し 3 (文字)"/>
    <w:basedOn w:val="a1"/>
    <w:link w:val="3"/>
    <w:uiPriority w:val="9"/>
    <w:rsid w:val="00C242A5"/>
    <w:rPr>
      <w:rFonts w:asciiTheme="majorHAnsi" w:eastAsia="ＭＳ 明朝" w:hAnsiTheme="majorHAnsi" w:cstheme="majorBidi"/>
    </w:rPr>
  </w:style>
  <w:style w:type="character" w:customStyle="1" w:styleId="40">
    <w:name w:val="見出し 4 (文字)"/>
    <w:basedOn w:val="a1"/>
    <w:link w:val="4"/>
    <w:uiPriority w:val="9"/>
    <w:rsid w:val="003226D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342383">
      <w:bodyDiv w:val="1"/>
      <w:marLeft w:val="0"/>
      <w:marRight w:val="0"/>
      <w:marTop w:val="0"/>
      <w:marBottom w:val="0"/>
      <w:divBdr>
        <w:top w:val="none" w:sz="0" w:space="0" w:color="auto"/>
        <w:left w:val="none" w:sz="0" w:space="0" w:color="auto"/>
        <w:bottom w:val="none" w:sz="0" w:space="0" w:color="auto"/>
        <w:right w:val="none" w:sz="0" w:space="0" w:color="auto"/>
      </w:divBdr>
    </w:div>
    <w:div w:id="901676107">
      <w:bodyDiv w:val="1"/>
      <w:marLeft w:val="0"/>
      <w:marRight w:val="0"/>
      <w:marTop w:val="0"/>
      <w:marBottom w:val="0"/>
      <w:divBdr>
        <w:top w:val="none" w:sz="0" w:space="0" w:color="auto"/>
        <w:left w:val="none" w:sz="0" w:space="0" w:color="auto"/>
        <w:bottom w:val="none" w:sz="0" w:space="0" w:color="auto"/>
        <w:right w:val="none" w:sz="0" w:space="0" w:color="auto"/>
      </w:divBdr>
    </w:div>
    <w:div w:id="1519277219">
      <w:bodyDiv w:val="1"/>
      <w:marLeft w:val="0"/>
      <w:marRight w:val="0"/>
      <w:marTop w:val="0"/>
      <w:marBottom w:val="0"/>
      <w:divBdr>
        <w:top w:val="none" w:sz="0" w:space="0" w:color="auto"/>
        <w:left w:val="none" w:sz="0" w:space="0" w:color="auto"/>
        <w:bottom w:val="none" w:sz="0" w:space="0" w:color="auto"/>
        <w:right w:val="none" w:sz="0" w:space="0" w:color="auto"/>
      </w:divBdr>
    </w:div>
    <w:div w:id="194577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8B2C-F078-49B7-8914-B0EBA50F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887</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狩野　俊明</dc:creator>
  <cp:keywords/>
  <dc:description/>
  <cp:lastModifiedBy>山田　純也</cp:lastModifiedBy>
  <cp:revision>5</cp:revision>
  <cp:lastPrinted>2022-04-11T00:51:00Z</cp:lastPrinted>
  <dcterms:created xsi:type="dcterms:W3CDTF">2022-09-08T05:40:00Z</dcterms:created>
  <dcterms:modified xsi:type="dcterms:W3CDTF">2022-09-15T00:53:00Z</dcterms:modified>
</cp:coreProperties>
</file>