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199D" w14:textId="3C9B79A7" w:rsidR="00215B84" w:rsidRDefault="006E3988" w:rsidP="006E3988">
      <w:r>
        <w:rPr>
          <w:rFonts w:hint="eastAsia"/>
        </w:rPr>
        <w:t xml:space="preserve">　</w:t>
      </w:r>
      <w:r>
        <w:t>2023</w:t>
      </w:r>
      <w:r w:rsidR="00E11B99">
        <w:rPr>
          <w:rFonts w:hint="eastAsia"/>
        </w:rPr>
        <w:t>年</w:t>
      </w:r>
      <w:r>
        <w:t>10</w:t>
      </w:r>
      <w:r w:rsidR="00E11B99">
        <w:rPr>
          <w:rFonts w:hint="eastAsia"/>
        </w:rPr>
        <w:t>月</w:t>
      </w:r>
      <w:r>
        <w:t>11</w:t>
      </w:r>
      <w:r w:rsidR="00E11B99">
        <w:rPr>
          <w:rFonts w:hint="eastAsia"/>
        </w:rPr>
        <w:t>日</w:t>
      </w:r>
      <w:r>
        <w:t>(水</w:t>
      </w:r>
      <w:r w:rsidR="00E11B99">
        <w:rPr>
          <w:rFonts w:hint="eastAsia"/>
        </w:rPr>
        <w:t>曜日</w:t>
      </w:r>
      <w:r>
        <w:t>)</w:t>
      </w:r>
      <w:r w:rsidR="00215B84">
        <w:rPr>
          <w:rFonts w:hint="eastAsia"/>
        </w:rPr>
        <w:t>付　産経新聞朝刊</w:t>
      </w:r>
    </w:p>
    <w:p w14:paraId="21857653" w14:textId="77777777" w:rsidR="006E3988" w:rsidRDefault="006E3988" w:rsidP="006E3988">
      <w:r>
        <w:t xml:space="preserve"> </w:t>
      </w:r>
    </w:p>
    <w:p w14:paraId="18192346" w14:textId="77777777" w:rsidR="00215B84" w:rsidRDefault="006E3988" w:rsidP="006E3988">
      <w:r>
        <w:rPr>
          <w:rFonts w:hint="eastAsia"/>
        </w:rPr>
        <w:t>シンポジウム「大阪のまちづくりグランドデザイン」</w:t>
      </w:r>
    </w:p>
    <w:p w14:paraId="176AF518" w14:textId="77777777" w:rsidR="006E3988" w:rsidRDefault="006D60D8" w:rsidP="006E3988">
      <w:r>
        <w:rPr>
          <w:rFonts w:hint="eastAsia"/>
        </w:rPr>
        <w:t>■</w:t>
      </w:r>
      <w:r w:rsidR="006E3988">
        <w:rPr>
          <w:rFonts w:hint="eastAsia"/>
        </w:rPr>
        <w:t xml:space="preserve">大阪府・市と堺市　</w:t>
      </w:r>
      <w:r>
        <w:rPr>
          <w:rFonts w:hint="eastAsia"/>
        </w:rPr>
        <w:t>2050</w:t>
      </w:r>
      <w:r w:rsidR="006E3988">
        <w:rPr>
          <w:rFonts w:hint="eastAsia"/>
        </w:rPr>
        <w:t>年への方向性を考える</w:t>
      </w:r>
    </w:p>
    <w:p w14:paraId="7D496A30" w14:textId="77777777" w:rsidR="006E3988" w:rsidRPr="006D60D8" w:rsidRDefault="006E3988" w:rsidP="006E3988"/>
    <w:p w14:paraId="047BB6CA" w14:textId="77777777" w:rsidR="006E3988" w:rsidRDefault="006E3988" w:rsidP="006E3988">
      <w:r>
        <w:rPr>
          <w:rFonts w:hint="eastAsia"/>
        </w:rPr>
        <w:t xml:space="preserve">　大阪府、大阪市、堺市は、</w:t>
      </w:r>
      <w:r w:rsidR="006D60D8">
        <w:rPr>
          <w:rFonts w:hint="eastAsia"/>
        </w:rPr>
        <w:t>2050</w:t>
      </w:r>
      <w:r>
        <w:t>年に向けた大阪全体のまちづくりの方向性を示す「大阪のまちづくりグランドデザイン」を昨年</w:t>
      </w:r>
      <w:r w:rsidR="006D60D8">
        <w:t>12</w:t>
      </w:r>
      <w:r>
        <w:t>月に策定した。このグランドデザインを基に、これからの大阪はどのようなまちを目指し、創っていくのかを考えるシンポジウム「大阪のまちづくりグランドデザイン」（大阪府、大阪市、堺市主催）が、９月１日に大阪市北区の大阪中之島美術館ホールで開催された。大阪のまちづくりの今後の展望や鉄道沿線のまちづくりなどをテーマに、基調講演とパネルディスカッションが行われた。</w:t>
      </w:r>
    </w:p>
    <w:p w14:paraId="192026E5" w14:textId="77777777" w:rsidR="006E3988" w:rsidRDefault="006E3988" w:rsidP="006E3988">
      <w:r>
        <w:rPr>
          <w:rFonts w:hint="eastAsia"/>
        </w:rPr>
        <w:t xml:space="preserve">　　　　　　　　　　　　　　　　　　◇</w:t>
      </w:r>
    </w:p>
    <w:p w14:paraId="0180EBEC" w14:textId="77777777" w:rsidR="006E3988" w:rsidRDefault="006E3988" w:rsidP="006E3988">
      <w:r>
        <w:rPr>
          <w:rFonts w:hint="eastAsia"/>
        </w:rPr>
        <w:t>≪基調講演≫</w:t>
      </w:r>
    </w:p>
    <w:p w14:paraId="49E77036" w14:textId="77777777" w:rsidR="006E3988" w:rsidRDefault="006E3988" w:rsidP="006E3988">
      <w:r>
        <w:rPr>
          <w:rFonts w:hint="eastAsia"/>
        </w:rPr>
        <w:t>□大阪公立大学研究推進機構特別教授・橋爪紳也氏</w:t>
      </w:r>
    </w:p>
    <w:p w14:paraId="4EC8994A" w14:textId="77777777" w:rsidR="006E3988" w:rsidRDefault="006E3988" w:rsidP="006E3988">
      <w:r>
        <w:rPr>
          <w:rFonts w:hint="eastAsia"/>
        </w:rPr>
        <w:t>■新たな都心と新たな郊外の創出を</w:t>
      </w:r>
    </w:p>
    <w:p w14:paraId="00AD90BE" w14:textId="77777777" w:rsidR="006E3988" w:rsidRDefault="006E3988" w:rsidP="006E3988">
      <w:r>
        <w:rPr>
          <w:rFonts w:hint="eastAsia"/>
        </w:rPr>
        <w:t xml:space="preserve">　大阪にあっては、過密など都心で生じる課題を常に郊外が引き受ける形で大都市圏が発展してきました。戦後復興では、三大環状道路と都心から郊外に伸びる放射状の道路網が骨格に据えられ、昭和</w:t>
      </w:r>
      <w:r w:rsidR="006D60D8">
        <w:t>57</w:t>
      </w:r>
      <w:r>
        <w:t>（１９８２）年の大阪府総合計画でも継承されます。</w:t>
      </w:r>
    </w:p>
    <w:p w14:paraId="1D9668DF" w14:textId="77777777" w:rsidR="006E3988" w:rsidRDefault="006E3988" w:rsidP="006E3988">
      <w:r>
        <w:rPr>
          <w:rFonts w:hint="eastAsia"/>
        </w:rPr>
        <w:t xml:space="preserve">　対して平成３（１９９１）年の新総合計画では意識が変わり、ベイエリアを結ぶ大阪湾都市軸と内陸環状都市構想が出てきます。</w:t>
      </w:r>
    </w:p>
    <w:p w14:paraId="2E41EE0F" w14:textId="77777777" w:rsidR="006E3988" w:rsidRDefault="006E3988" w:rsidP="006E3988">
      <w:r>
        <w:rPr>
          <w:rFonts w:hint="eastAsia"/>
        </w:rPr>
        <w:t xml:space="preserve">　この流れを踏まえて、私は大阪府、大阪市、堺市に、大阪湾環状軸と関西大環状軸という二重のループを骨格に、その間に個性的な都市群が配置される形が、これからのあるべき大阪圏域の姿ではないかと提案しました。以前の全国総合開発計画で示された西日本国土軸と太平洋新国土軸をもう一度、意識しながら、和歌山、奈良、京都、兵庫を含めた大都市圏像を描くべきだと考えます。このイメージをマルチハブ＆ネットワークという構造に落とし込み、グランドデザインをまとめました。</w:t>
      </w:r>
    </w:p>
    <w:p w14:paraId="32567986" w14:textId="77777777" w:rsidR="006E3988" w:rsidRDefault="006E3988" w:rsidP="006E3988">
      <w:r>
        <w:rPr>
          <w:rFonts w:hint="eastAsia"/>
        </w:rPr>
        <w:t xml:space="preserve">　私たちは２０２５年大阪・関西万博の後に、どのような大阪を創るのか。今、求められているのは、高度経済成長期に整備された都心と郊外に手を入れて、新しい時代の必要性に応じた大都市圏に改めることだと考えます。</w:t>
      </w:r>
    </w:p>
    <w:p w14:paraId="3A80D120" w14:textId="77777777" w:rsidR="006E3988" w:rsidRDefault="006E3988" w:rsidP="006E3988">
      <w:r>
        <w:rPr>
          <w:rFonts w:hint="eastAsia"/>
        </w:rPr>
        <w:t xml:space="preserve">　今回のグランドデザインでは、都心と郊外の新たな関係性の構築を意識しています。明治時代、大阪は産業の集積地として「煙の都」「東洋のマンチェスター」という名前を持ちます。さらに大正から昭和にかけて多くの産業が勃興し、市域を拡張して東洋一の商工都市となり、人々は誇らしげに「大大阪」と称しました。それほどの集積と経済力が大阪にあったということです。</w:t>
      </w:r>
    </w:p>
    <w:p w14:paraId="7AE386BC" w14:textId="77777777" w:rsidR="006E3988" w:rsidRDefault="006E3988" w:rsidP="006E3988">
      <w:r>
        <w:rPr>
          <w:rFonts w:hint="eastAsia"/>
        </w:rPr>
        <w:t xml:space="preserve">　大大阪の時代に関一市長は、都市にも人格と同様に都市の格があり、それを高めようと強調しました。日本の都市では他に先んじて都心に美観地区を指定し、欧米に負けない大都市</w:t>
      </w:r>
      <w:r>
        <w:rPr>
          <w:rFonts w:hint="eastAsia"/>
        </w:rPr>
        <w:lastRenderedPageBreak/>
        <w:t>を構築しようとしました。その精神を継承しつつ、世界に訴求する魅力的な都心を創り上げる必要があります。新大阪や森ノ宮などで新たな都市を創造することが求められています。</w:t>
      </w:r>
    </w:p>
    <w:p w14:paraId="05B4D52F" w14:textId="77777777" w:rsidR="006E3988" w:rsidRDefault="006E3988" w:rsidP="006E3988">
      <w:r>
        <w:rPr>
          <w:rFonts w:hint="eastAsia"/>
        </w:rPr>
        <w:t xml:space="preserve">　同時に郊外のリノベーションを進めなければいけません。そこにあって東西軸の再構築が重要になります。１９７０年大阪万博の後に、東西軸の必要性が語られました。大阪府は、今の彩都となる国際文化公園都市を構想し、学研都市とを結ぶ東西軸の拡充を主張しました。一方、大阪市はテクノポート大阪を具体化し、南港と都心、学研都市に至る東西軸の拡充を重視していました。今、改めて大阪湾ベイエリアと都心、大阪城東部地区、さらに東大阪や学研都市に至る新たな東西軸が、次の大阪を担う軸線となることが期待されます。</w:t>
      </w:r>
    </w:p>
    <w:p w14:paraId="05631B5C" w14:textId="77777777" w:rsidR="006E3988" w:rsidRDefault="006E3988" w:rsidP="006E3988">
      <w:r>
        <w:rPr>
          <w:rFonts w:hint="eastAsia"/>
        </w:rPr>
        <w:t xml:space="preserve">　　　　　　　　　　　　　　　　　　◇</w:t>
      </w:r>
    </w:p>
    <w:p w14:paraId="461D3D23" w14:textId="77777777" w:rsidR="006E3988" w:rsidRDefault="006E3988" w:rsidP="006E3988">
      <w:r>
        <w:rPr>
          <w:rFonts w:hint="eastAsia"/>
        </w:rPr>
        <w:t xml:space="preserve">　≪パネルディスカッション≫</w:t>
      </w:r>
    </w:p>
    <w:p w14:paraId="6ABF41B4" w14:textId="77777777" w:rsidR="006D60D8" w:rsidRDefault="006E3988" w:rsidP="006E3988">
      <w:r>
        <w:rPr>
          <w:rFonts w:hint="eastAsia"/>
        </w:rPr>
        <w:t xml:space="preserve">　■松島氏…拠点どのように楽しむか</w:t>
      </w:r>
    </w:p>
    <w:p w14:paraId="46487600" w14:textId="77777777" w:rsidR="006E3988" w:rsidRDefault="006E3988" w:rsidP="006D60D8">
      <w:pPr>
        <w:ind w:firstLineChars="200" w:firstLine="420"/>
      </w:pPr>
      <w:r>
        <w:rPr>
          <w:rFonts w:hint="eastAsia"/>
        </w:rPr>
        <w:t>谷氏…まちの特色を磨き上げる</w:t>
      </w:r>
    </w:p>
    <w:p w14:paraId="64E3AF25" w14:textId="77777777" w:rsidR="006E3988" w:rsidRDefault="006E3988" w:rsidP="006E3988">
      <w:r>
        <w:rPr>
          <w:rFonts w:hint="eastAsia"/>
        </w:rPr>
        <w:t xml:space="preserve">　□パネリスト　　　　　　　　　　　　　　</w:t>
      </w:r>
    </w:p>
    <w:p w14:paraId="0DC313C8" w14:textId="77777777" w:rsidR="006E3988" w:rsidRDefault="006E3988" w:rsidP="006E3988">
      <w:r>
        <w:rPr>
          <w:rFonts w:hint="eastAsia"/>
        </w:rPr>
        <w:t xml:space="preserve">　橋爪　紳也氏</w:t>
      </w:r>
      <w:r w:rsidR="006D60D8">
        <w:rPr>
          <w:rFonts w:hint="eastAsia"/>
        </w:rPr>
        <w:t xml:space="preserve">　</w:t>
      </w:r>
      <w:r>
        <w:rPr>
          <w:rFonts w:hint="eastAsia"/>
        </w:rPr>
        <w:t>大阪公立大学研究推進機構特別教授</w:t>
      </w:r>
    </w:p>
    <w:p w14:paraId="0FDAA45E" w14:textId="77777777" w:rsidR="006E3988" w:rsidRDefault="006E3988" w:rsidP="006E3988">
      <w:r>
        <w:rPr>
          <w:rFonts w:hint="eastAsia"/>
        </w:rPr>
        <w:t xml:space="preserve">　松島　格也氏</w:t>
      </w:r>
      <w:r w:rsidR="006D60D8">
        <w:rPr>
          <w:rFonts w:hint="eastAsia"/>
        </w:rPr>
        <w:t xml:space="preserve">　</w:t>
      </w:r>
      <w:r>
        <w:rPr>
          <w:rFonts w:hint="eastAsia"/>
        </w:rPr>
        <w:t>京都大学防災研究所特定教授</w:t>
      </w:r>
    </w:p>
    <w:p w14:paraId="51E07347" w14:textId="77777777" w:rsidR="006E3988" w:rsidRDefault="006E3988" w:rsidP="006D60D8">
      <w:pPr>
        <w:ind w:rightChars="-68" w:right="-143"/>
      </w:pPr>
      <w:r>
        <w:rPr>
          <w:rFonts w:hint="eastAsia"/>
        </w:rPr>
        <w:t xml:space="preserve">　谷　　貴文氏</w:t>
      </w:r>
      <w:r w:rsidR="006D60D8">
        <w:rPr>
          <w:rFonts w:hint="eastAsia"/>
        </w:rPr>
        <w:t xml:space="preserve">　</w:t>
      </w:r>
      <w:r>
        <w:rPr>
          <w:rFonts w:hint="eastAsia"/>
        </w:rPr>
        <w:t>ＪＲ西日本地域まちづくり本部交通まちづくり戦略部沿線まちづくり部長</w:t>
      </w:r>
    </w:p>
    <w:p w14:paraId="2AB34F6C" w14:textId="77777777" w:rsidR="006E3988" w:rsidRDefault="006E3988" w:rsidP="006E3988">
      <w:r>
        <w:rPr>
          <w:rFonts w:hint="eastAsia"/>
        </w:rPr>
        <w:t xml:space="preserve">　□コーディネーター　　　　　　　　　　　</w:t>
      </w:r>
    </w:p>
    <w:p w14:paraId="3BFAB9E7" w14:textId="77777777" w:rsidR="006E3988" w:rsidRDefault="006E3988" w:rsidP="006E3988">
      <w:r>
        <w:rPr>
          <w:rFonts w:hint="eastAsia"/>
        </w:rPr>
        <w:t xml:space="preserve">　内田　博文</w:t>
      </w:r>
      <w:r w:rsidR="006D60D8">
        <w:rPr>
          <w:rFonts w:hint="eastAsia"/>
        </w:rPr>
        <w:t xml:space="preserve">　</w:t>
      </w:r>
      <w:r>
        <w:rPr>
          <w:rFonts w:hint="eastAsia"/>
        </w:rPr>
        <w:t>産経新聞社大阪編集局社会部大阪総局長</w:t>
      </w:r>
    </w:p>
    <w:p w14:paraId="1CBA9A54" w14:textId="77777777" w:rsidR="006D60D8" w:rsidRDefault="006E3988" w:rsidP="006E3988">
      <w:r>
        <w:rPr>
          <w:rFonts w:hint="eastAsia"/>
        </w:rPr>
        <w:t xml:space="preserve">　</w:t>
      </w:r>
    </w:p>
    <w:p w14:paraId="3DBF3FF7" w14:textId="77777777" w:rsidR="006E3988" w:rsidRDefault="006E3988" w:rsidP="006D60D8">
      <w:pPr>
        <w:ind w:firstLineChars="100" w:firstLine="210"/>
      </w:pPr>
      <w:r w:rsidRPr="006D60D8">
        <w:rPr>
          <w:rFonts w:ascii="ＭＳ Ｐゴシック" w:eastAsia="ＭＳ Ｐゴシック" w:hAnsi="ＭＳ Ｐゴシック" w:hint="eastAsia"/>
        </w:rPr>
        <w:t>――</w:t>
      </w:r>
      <w:r>
        <w:rPr>
          <w:rFonts w:hint="eastAsia"/>
        </w:rPr>
        <w:t>まずマルチハブ＆ネットワークが、まちづくりにどのような方向性をもたらすのかをお願いします</w:t>
      </w:r>
    </w:p>
    <w:p w14:paraId="6D05AA17" w14:textId="77777777" w:rsidR="006E3988" w:rsidRDefault="006E3988" w:rsidP="006E3988">
      <w:r>
        <w:rPr>
          <w:rFonts w:hint="eastAsia"/>
        </w:rPr>
        <w:t xml:space="preserve">　</w:t>
      </w:r>
      <w:r w:rsidRPr="006D60D8">
        <w:rPr>
          <w:rFonts w:ascii="ＭＳ Ｐゴシック" w:eastAsia="ＭＳ Ｐゴシック" w:hAnsi="ＭＳ Ｐゴシック" w:hint="eastAsia"/>
        </w:rPr>
        <w:t>橋爪</w:t>
      </w:r>
      <w:r>
        <w:rPr>
          <w:rFonts w:hint="eastAsia"/>
        </w:rPr>
        <w:t xml:space="preserve">　従来は、都心の機能を移転するエリアを新都心、都心の機能を補完し、分担するエリアを副都心と称して、母都市の周辺に新しい拠点を分散させてきました。対して、これからは多様な拠点が各地域で自立することが必要です。巨大な集積のまわりに衛星都市がある構造ではなく、さまざまな個性を有する核が点在し、連携している、そのような圏域を創っていきたいと思います。</w:t>
      </w:r>
    </w:p>
    <w:p w14:paraId="0D5B1983" w14:textId="77777777" w:rsidR="006E3988" w:rsidRDefault="006E3988" w:rsidP="006E3988">
      <w:r>
        <w:rPr>
          <w:rFonts w:hint="eastAsia"/>
        </w:rPr>
        <w:t xml:space="preserve">　</w:t>
      </w:r>
      <w:r w:rsidRPr="006D60D8">
        <w:rPr>
          <w:rFonts w:ascii="ＭＳ Ｐゴシック" w:eastAsia="ＭＳ Ｐゴシック" w:hAnsi="ＭＳ Ｐゴシック" w:hint="eastAsia"/>
        </w:rPr>
        <w:t>松島</w:t>
      </w:r>
      <w:r>
        <w:rPr>
          <w:rFonts w:hint="eastAsia"/>
        </w:rPr>
        <w:t xml:space="preserve">　人々がどのように拠点を使うのかが大事です。それを考える上で重要となるのは余暇です。その地域に行かないと楽しめないサービスが大事で、その地域に根付いている文化を生かした楽しみ方をみんなでつくり上げていきたいと考えているところです。それがマルチハブ＆ネットワークとどのように関係するのかですが、都心だけが中心ではなくて、複数の中心を持つ設計に変わるということです。郊外同士が物理的に道路でつながっているだけではなくて、どのように連携していくかが大事だと思っています。</w:t>
      </w:r>
    </w:p>
    <w:p w14:paraId="7AEE7274" w14:textId="77777777" w:rsidR="006E3988" w:rsidRDefault="006E3988" w:rsidP="006E3988">
      <w:r>
        <w:rPr>
          <w:rFonts w:hint="eastAsia"/>
        </w:rPr>
        <w:t xml:space="preserve">　結局、まちづくりをする方が考える以上のものを皆さんがどのようにつくり上げていくかが大事で、拠点を自由に使ってもらったらいい。そこから、いろいろなイノベーションが生まれます。多様性を許容する大阪ならではの土壌も踏まえて、いかに拠点を楽しむかを考えていきたいと思っています。</w:t>
      </w:r>
    </w:p>
    <w:p w14:paraId="28A9D15D" w14:textId="77777777" w:rsidR="006E3988" w:rsidRDefault="006E3988" w:rsidP="006E3988">
      <w:r>
        <w:rPr>
          <w:rFonts w:hint="eastAsia"/>
        </w:rPr>
        <w:lastRenderedPageBreak/>
        <w:t xml:space="preserve">　</w:t>
      </w:r>
      <w:r w:rsidRPr="006D60D8">
        <w:rPr>
          <w:rFonts w:ascii="ＭＳ Ｐゴシック" w:eastAsia="ＭＳ Ｐゴシック" w:hAnsi="ＭＳ Ｐゴシック" w:hint="eastAsia"/>
        </w:rPr>
        <w:t>谷</w:t>
      </w:r>
      <w:r>
        <w:rPr>
          <w:rFonts w:hint="eastAsia"/>
        </w:rPr>
        <w:t xml:space="preserve">　ＪＲ西日本がどのようなまちづくりをしているのかですが、沿線にはいろいろな特色あるまちがあります。特色のあるまちを場所に合った個性に磨き上げながら、鉄道ネットワークで結んで、多様な移動目的を持って、リアルに動いていただく。そのことによって交流関係人口を増加させ、エリア全体を生き生きとしたまちにしていくという戦略で、沿線のまちづくりを行っています。</w:t>
      </w:r>
    </w:p>
    <w:p w14:paraId="15D1B521" w14:textId="77777777" w:rsidR="006E3988" w:rsidRDefault="006E3988" w:rsidP="006E3988">
      <w:r>
        <w:rPr>
          <w:rFonts w:hint="eastAsia"/>
        </w:rPr>
        <w:t xml:space="preserve">　</w:t>
      </w:r>
      <w:r w:rsidRPr="006D60D8">
        <w:rPr>
          <w:rFonts w:ascii="ＭＳ Ｐゴシック" w:eastAsia="ＭＳ Ｐゴシック" w:hAnsi="ＭＳ Ｐゴシック" w:hint="eastAsia"/>
        </w:rPr>
        <w:t>――</w:t>
      </w:r>
      <w:r>
        <w:rPr>
          <w:rFonts w:hint="eastAsia"/>
        </w:rPr>
        <w:t>鉄道を使ったまちづくりの状況をお話しいただいて、考えを深めていきたいと思います</w:t>
      </w:r>
    </w:p>
    <w:p w14:paraId="291E6C63" w14:textId="77777777" w:rsidR="006E3988" w:rsidRDefault="006E3988" w:rsidP="006E3988">
      <w:r>
        <w:rPr>
          <w:rFonts w:hint="eastAsia"/>
        </w:rPr>
        <w:t xml:space="preserve">　</w:t>
      </w:r>
      <w:r w:rsidRPr="006D60D8">
        <w:rPr>
          <w:rFonts w:ascii="ＭＳ Ｐゴシック" w:eastAsia="ＭＳ Ｐゴシック" w:hAnsi="ＭＳ Ｐゴシック" w:hint="eastAsia"/>
        </w:rPr>
        <w:t>谷</w:t>
      </w:r>
      <w:r>
        <w:rPr>
          <w:rFonts w:hint="eastAsia"/>
        </w:rPr>
        <w:t xml:space="preserve">　最初の事例は富山市です。北陸新幹線という高速広域ネットワーク開通で拠点性が飛躍的に高まった富山駅を中心に、市の南北を公共交通で移動しながら楽しむまちづくりが進んでいます。次の事例は京都府向日市で、先端企業が集積しています。その特色を生かしたまちづくりをしよう、脱炭素テクノロジーの集積地を作ろうとしています。最後の事例はＪＲ学研都市線です。２月から３月にかけてデジタルスタンプラリーを行い、違った魅力のある都市を鉄道で移動していただきながらエリア全体の価値を感じていただく取り組みをしています。</w:t>
      </w:r>
    </w:p>
    <w:p w14:paraId="0F30CAB0" w14:textId="77777777" w:rsidR="006E3988" w:rsidRDefault="006E3988" w:rsidP="006E3988">
      <w:r>
        <w:rPr>
          <w:rFonts w:hint="eastAsia"/>
        </w:rPr>
        <w:t xml:space="preserve">　</w:t>
      </w:r>
      <w:r w:rsidRPr="006D60D8">
        <w:rPr>
          <w:rFonts w:ascii="ＭＳ Ｐゴシック" w:eastAsia="ＭＳ Ｐゴシック" w:hAnsi="ＭＳ Ｐゴシック" w:hint="eastAsia"/>
        </w:rPr>
        <w:t>橋爪</w:t>
      </w:r>
      <w:r>
        <w:rPr>
          <w:rFonts w:hint="eastAsia"/>
        </w:rPr>
        <w:t xml:space="preserve">　私は、新大阪地区の将来的な発展に期待しています。新大阪を中心に置いて将来の絵を描くべきではないかと申し上げています。現在も新大阪駅の乗降客数は博多駅とほぼ同じなんですね。今後、北陸新幹線とリニア中央新幹線が乗り入れ、今の名古屋駅や品川駅の乗降客数を超えることが想定されます。だとすれば、その規模のまちを周辺に創出することができるはずだと思います。単なる乗換駅ではなく、自立した都市として新大阪のポテンシャルを生かしていくべきだろうと考えています。</w:t>
      </w:r>
    </w:p>
    <w:p w14:paraId="5DDC88AB" w14:textId="77777777" w:rsidR="006E3988" w:rsidRDefault="006E3988" w:rsidP="006E3988">
      <w:r>
        <w:rPr>
          <w:rFonts w:hint="eastAsia"/>
        </w:rPr>
        <w:t xml:space="preserve">　</w:t>
      </w:r>
      <w:r w:rsidRPr="006D60D8">
        <w:rPr>
          <w:rFonts w:ascii="ＭＳ Ｐゴシック" w:eastAsia="ＭＳ Ｐゴシック" w:hAnsi="ＭＳ Ｐゴシック" w:hint="eastAsia"/>
        </w:rPr>
        <w:t>松島</w:t>
      </w:r>
      <w:r>
        <w:rPr>
          <w:rFonts w:hint="eastAsia"/>
        </w:rPr>
        <w:t xml:space="preserve">　学研都市線の話が出ましたが、学研都市線は奈良につながっています。今回のグランドデザインは、必ずしも大阪府だけを対象にしているわけではありません。府と県をまたぐのが、これからは大事になるのではないか、と。それが今回のグランドデザインにも生かされていると思っています。</w:t>
      </w:r>
    </w:p>
    <w:p w14:paraId="7073F3F1" w14:textId="77777777" w:rsidR="006E3988" w:rsidRDefault="006E3988" w:rsidP="006E3988">
      <w:r>
        <w:rPr>
          <w:rFonts w:hint="eastAsia"/>
        </w:rPr>
        <w:t xml:space="preserve">　</w:t>
      </w:r>
      <w:r w:rsidRPr="006D60D8">
        <w:rPr>
          <w:rFonts w:ascii="ＭＳ Ｐゴシック" w:eastAsia="ＭＳ Ｐゴシック" w:hAnsi="ＭＳ Ｐゴシック" w:hint="eastAsia"/>
        </w:rPr>
        <w:t>――</w:t>
      </w:r>
      <w:r>
        <w:rPr>
          <w:rFonts w:hint="eastAsia"/>
        </w:rPr>
        <w:t>最後に、これからのまちづくりに必要な観点を一言ずついただきたいと思います</w:t>
      </w:r>
    </w:p>
    <w:p w14:paraId="2B624D01" w14:textId="77777777" w:rsidR="006E3988" w:rsidRDefault="006E3988" w:rsidP="006E3988">
      <w:r>
        <w:rPr>
          <w:rFonts w:hint="eastAsia"/>
        </w:rPr>
        <w:t xml:space="preserve">　</w:t>
      </w:r>
      <w:r w:rsidRPr="006D60D8">
        <w:rPr>
          <w:rFonts w:ascii="ＭＳ Ｐゴシック" w:eastAsia="ＭＳ Ｐゴシック" w:hAnsi="ＭＳ Ｐゴシック" w:hint="eastAsia"/>
        </w:rPr>
        <w:t>橋爪</w:t>
      </w:r>
      <w:r>
        <w:rPr>
          <w:rFonts w:hint="eastAsia"/>
        </w:rPr>
        <w:t xml:space="preserve">　万博を契機に世界中の人が大阪に注目します。そこにチャンスがある、誰もが憧れる、オンリーワンの「面白い都市」を目指していきたいと思っています。</w:t>
      </w:r>
    </w:p>
    <w:p w14:paraId="7530DAEE" w14:textId="77777777" w:rsidR="006E3988" w:rsidRDefault="006E3988" w:rsidP="006E3988">
      <w:r>
        <w:rPr>
          <w:rFonts w:hint="eastAsia"/>
        </w:rPr>
        <w:t xml:space="preserve">　</w:t>
      </w:r>
      <w:r w:rsidRPr="006D60D8">
        <w:rPr>
          <w:rFonts w:ascii="ＭＳ Ｐゴシック" w:eastAsia="ＭＳ Ｐゴシック" w:hAnsi="ＭＳ Ｐゴシック" w:hint="eastAsia"/>
        </w:rPr>
        <w:t>松島</w:t>
      </w:r>
      <w:r>
        <w:rPr>
          <w:rFonts w:hint="eastAsia"/>
        </w:rPr>
        <w:t xml:space="preserve">　観光の範囲を広げるというか、これまでの典型的なものだけではなく、ちょっとしたことを生かしながら楽しめるまちづくりを進めていければと考えています。</w:t>
      </w:r>
    </w:p>
    <w:p w14:paraId="6E4BC5CF" w14:textId="77777777" w:rsidR="006E3988" w:rsidRDefault="006E3988" w:rsidP="006E3988">
      <w:r>
        <w:rPr>
          <w:rFonts w:hint="eastAsia"/>
        </w:rPr>
        <w:t xml:space="preserve">　</w:t>
      </w:r>
      <w:r w:rsidRPr="006D60D8">
        <w:rPr>
          <w:rFonts w:ascii="ＭＳ Ｐゴシック" w:eastAsia="ＭＳ Ｐゴシック" w:hAnsi="ＭＳ Ｐゴシック" w:hint="eastAsia"/>
        </w:rPr>
        <w:t>谷</w:t>
      </w:r>
      <w:r>
        <w:rPr>
          <w:rFonts w:hint="eastAsia"/>
        </w:rPr>
        <w:t xml:space="preserve">　各都市の持つ個性を一緒に磨き上げて、きらりと光る都市が大阪府下にたくさんできて、そこを移動してみたいと思っていただけるような鉄道ネットワークでありたいと思っているところです。</w:t>
      </w:r>
    </w:p>
    <w:p w14:paraId="6BF07F06" w14:textId="77777777" w:rsidR="006E3988" w:rsidRDefault="006E3988" w:rsidP="006E3988">
      <w:r>
        <w:rPr>
          <w:rFonts w:hint="eastAsia"/>
        </w:rPr>
        <w:t xml:space="preserve">　　　　　　　　　　　　　　　　　　◇</w:t>
      </w:r>
    </w:p>
    <w:p w14:paraId="0445E785" w14:textId="77777777" w:rsidR="006E3988" w:rsidRDefault="006E3988" w:rsidP="006E3988">
      <w:r>
        <w:rPr>
          <w:rFonts w:hint="eastAsia"/>
        </w:rPr>
        <w:t xml:space="preserve">　</w:t>
      </w:r>
      <w:bookmarkStart w:id="0" w:name="_Hlk161934326"/>
      <w:r>
        <w:rPr>
          <w:rFonts w:hint="eastAsia"/>
        </w:rPr>
        <w:t>□大阪都市計画局計画推進室　計画調整課長・木村佳英氏</w:t>
      </w:r>
    </w:p>
    <w:bookmarkEnd w:id="0"/>
    <w:p w14:paraId="08CF80CF" w14:textId="77777777" w:rsidR="006E3988" w:rsidRDefault="006E3988" w:rsidP="006E3988">
      <w:r>
        <w:rPr>
          <w:rFonts w:hint="eastAsia"/>
        </w:rPr>
        <w:t xml:space="preserve">　■多様な主体が一体となり大阪全体のまちづくりを推進</w:t>
      </w:r>
    </w:p>
    <w:p w14:paraId="1B8D2E1D" w14:textId="77777777" w:rsidR="006E3988" w:rsidRDefault="006E3988" w:rsidP="006E3988">
      <w:r>
        <w:rPr>
          <w:rFonts w:hint="eastAsia"/>
        </w:rPr>
        <w:t xml:space="preserve">　グランドデザインは、</w:t>
      </w:r>
      <w:r w:rsidR="006D60D8">
        <w:rPr>
          <w:rFonts w:hint="eastAsia"/>
        </w:rPr>
        <w:t>２０２５</w:t>
      </w:r>
      <w:r>
        <w:t>年大阪・関西万博やスーパー・メガリージョン形成などのインパクトを生かし、東西二極の一極を担う「副首都」として、大阪がさらに成長、発展していくため、大阪都市圏全体を視野に、</w:t>
      </w:r>
      <w:r w:rsidR="006D60D8">
        <w:rPr>
          <w:rFonts w:hint="eastAsia"/>
        </w:rPr>
        <w:t>２０５０</w:t>
      </w:r>
      <w:r>
        <w:t>年を目標として大阪の目指すべき都市像やまちづくりの方向性、その推進の取り組みなどを示すものとして昨年</w:t>
      </w:r>
      <w:r w:rsidR="006D60D8">
        <w:rPr>
          <w:rFonts w:hint="eastAsia"/>
        </w:rPr>
        <w:t>１２</w:t>
      </w:r>
      <w:r>
        <w:t>月に策定しました。このグランドデザインを羅針盤として、民間の活力を最大限に引き出しながら、多様な主体が一体となって大阪全体のまちづくりを推進し、成長する大阪を目指します。</w:t>
      </w:r>
    </w:p>
    <w:p w14:paraId="122EC8C2" w14:textId="77777777" w:rsidR="006E3988" w:rsidRDefault="006E3988" w:rsidP="006E3988">
      <w:r>
        <w:rPr>
          <w:rFonts w:hint="eastAsia"/>
        </w:rPr>
        <w:t xml:space="preserve">　まちづくりの基本目標として「未来社会を支え、新たな価値を創造し続ける、人中心のまちづくり」を設定し、将来像として「魅力的な国際都市として成長する大阪」「健康長寿で誰もが幸せを実感しながら暮らせる大阪」「未来へつながる安全・安心な大阪」の実現を目指します。その実現に向けては、３つの視点「多様性の確保」「共創」「資源の活用」を重視し、まちづくりを進めます。</w:t>
      </w:r>
    </w:p>
    <w:p w14:paraId="27D87320" w14:textId="77777777" w:rsidR="006E3988" w:rsidRPr="006E3988" w:rsidRDefault="006E3988" w:rsidP="006E3988">
      <w:r>
        <w:rPr>
          <w:rFonts w:hint="eastAsia"/>
        </w:rPr>
        <w:t xml:space="preserve">　広域レベルでは、広域的な都市構造を生かした都市圏の形成として、スーパー・メガリージョンの西の核、世界のゲートウエーにふさわしい都市圏を形成することとしています。府域レベルでは、マルチハブ＆ネットワーク型都市構造の形成として、都心部やベイエリアにおける国際競争力を備えたエリア形成とともに、交通ネットワーク上を中心に特色ある拠点エリアや魅力ある生活圏を形成し、相互に連携する都市構造を目指します。</w:t>
      </w:r>
    </w:p>
    <w:sectPr w:rsidR="006E3988" w:rsidRPr="006E39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2C74" w14:textId="77777777" w:rsidR="0084126F" w:rsidRDefault="0084126F" w:rsidP="0084126F">
      <w:r>
        <w:separator/>
      </w:r>
    </w:p>
  </w:endnote>
  <w:endnote w:type="continuationSeparator" w:id="0">
    <w:p w14:paraId="40C532C4" w14:textId="77777777" w:rsidR="0084126F" w:rsidRDefault="0084126F" w:rsidP="0084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6A52" w14:textId="77777777" w:rsidR="0084126F" w:rsidRDefault="0084126F" w:rsidP="0084126F">
      <w:r>
        <w:separator/>
      </w:r>
    </w:p>
  </w:footnote>
  <w:footnote w:type="continuationSeparator" w:id="0">
    <w:p w14:paraId="497C6B6E" w14:textId="77777777" w:rsidR="0084126F" w:rsidRDefault="0084126F" w:rsidP="00841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88"/>
    <w:rsid w:val="00215B84"/>
    <w:rsid w:val="006D60D8"/>
    <w:rsid w:val="006E3988"/>
    <w:rsid w:val="0084126F"/>
    <w:rsid w:val="00E11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F68F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26F"/>
    <w:pPr>
      <w:tabs>
        <w:tab w:val="center" w:pos="4252"/>
        <w:tab w:val="right" w:pos="8504"/>
      </w:tabs>
      <w:snapToGrid w:val="0"/>
    </w:pPr>
  </w:style>
  <w:style w:type="character" w:customStyle="1" w:styleId="a4">
    <w:name w:val="ヘッダー (文字)"/>
    <w:basedOn w:val="a0"/>
    <w:link w:val="a3"/>
    <w:uiPriority w:val="99"/>
    <w:rsid w:val="0084126F"/>
  </w:style>
  <w:style w:type="paragraph" w:styleId="a5">
    <w:name w:val="footer"/>
    <w:basedOn w:val="a"/>
    <w:link w:val="a6"/>
    <w:uiPriority w:val="99"/>
    <w:unhideWhenUsed/>
    <w:rsid w:val="0084126F"/>
    <w:pPr>
      <w:tabs>
        <w:tab w:val="center" w:pos="4252"/>
        <w:tab w:val="right" w:pos="8504"/>
      </w:tabs>
      <w:snapToGrid w:val="0"/>
    </w:pPr>
  </w:style>
  <w:style w:type="character" w:customStyle="1" w:styleId="a6">
    <w:name w:val="フッター (文字)"/>
    <w:basedOn w:val="a0"/>
    <w:link w:val="a5"/>
    <w:uiPriority w:val="99"/>
    <w:rsid w:val="0084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54539">
      <w:bodyDiv w:val="1"/>
      <w:marLeft w:val="0"/>
      <w:marRight w:val="0"/>
      <w:marTop w:val="0"/>
      <w:marBottom w:val="0"/>
      <w:divBdr>
        <w:top w:val="none" w:sz="0" w:space="0" w:color="auto"/>
        <w:left w:val="none" w:sz="0" w:space="0" w:color="auto"/>
        <w:bottom w:val="none" w:sz="0" w:space="0" w:color="auto"/>
        <w:right w:val="none" w:sz="0" w:space="0" w:color="auto"/>
      </w:divBdr>
      <w:divsChild>
        <w:div w:id="1693608800">
          <w:marLeft w:val="307"/>
          <w:marRight w:val="0"/>
          <w:marTop w:val="75"/>
          <w:marBottom w:val="0"/>
          <w:divBdr>
            <w:top w:val="threeDEngrave" w:sz="12" w:space="0" w:color="auto"/>
            <w:left w:val="threeDEngrave" w:sz="12" w:space="0" w:color="auto"/>
            <w:bottom w:val="threeDEngrave" w:sz="12" w:space="0" w:color="auto"/>
            <w:right w:val="threeDEngrave" w:sz="12" w:space="0" w:color="auto"/>
          </w:divBdr>
          <w:divsChild>
            <w:div w:id="1048452147">
              <w:marLeft w:val="0"/>
              <w:marRight w:val="0"/>
              <w:marTop w:val="120"/>
              <w:marBottom w:val="0"/>
              <w:divBdr>
                <w:top w:val="none" w:sz="0" w:space="0" w:color="auto"/>
                <w:left w:val="none" w:sz="0" w:space="0" w:color="auto"/>
                <w:bottom w:val="none" w:sz="0" w:space="0" w:color="auto"/>
                <w:right w:val="none" w:sz="0" w:space="0" w:color="auto"/>
              </w:divBdr>
            </w:div>
          </w:divsChild>
        </w:div>
        <w:div w:id="446780753">
          <w:marLeft w:val="307"/>
          <w:marRight w:val="0"/>
          <w:marTop w:val="405"/>
          <w:marBottom w:val="0"/>
          <w:divBdr>
            <w:top w:val="none" w:sz="0" w:space="0" w:color="auto"/>
            <w:left w:val="none" w:sz="0" w:space="0" w:color="auto"/>
            <w:bottom w:val="none" w:sz="0" w:space="0" w:color="auto"/>
            <w:right w:val="none" w:sz="0" w:space="0" w:color="auto"/>
          </w:divBdr>
          <w:divsChild>
            <w:div w:id="1372143821">
              <w:marLeft w:val="0"/>
              <w:marRight w:val="0"/>
              <w:marTop w:val="0"/>
              <w:marBottom w:val="0"/>
              <w:divBdr>
                <w:top w:val="none" w:sz="0" w:space="0" w:color="auto"/>
                <w:left w:val="none" w:sz="0" w:space="0" w:color="auto"/>
                <w:bottom w:val="none" w:sz="0" w:space="0" w:color="auto"/>
                <w:right w:val="none" w:sz="0" w:space="0" w:color="auto"/>
              </w:divBdr>
              <w:divsChild>
                <w:div w:id="1922592602">
                  <w:marLeft w:val="75"/>
                  <w:marRight w:val="0"/>
                  <w:marTop w:val="0"/>
                  <w:marBottom w:val="150"/>
                  <w:divBdr>
                    <w:top w:val="none" w:sz="0" w:space="0" w:color="auto"/>
                    <w:left w:val="none" w:sz="0" w:space="0" w:color="auto"/>
                    <w:bottom w:val="none" w:sz="0" w:space="0" w:color="auto"/>
                    <w:right w:val="none" w:sz="0" w:space="0" w:color="auto"/>
                  </w:divBdr>
                </w:div>
                <w:div w:id="2073193472">
                  <w:marLeft w:val="75"/>
                  <w:marRight w:val="0"/>
                  <w:marTop w:val="0"/>
                  <w:marBottom w:val="0"/>
                  <w:divBdr>
                    <w:top w:val="none" w:sz="0" w:space="0" w:color="auto"/>
                    <w:left w:val="none" w:sz="0" w:space="0" w:color="auto"/>
                    <w:bottom w:val="none" w:sz="0" w:space="0" w:color="auto"/>
                    <w:right w:val="none" w:sz="0" w:space="0" w:color="auto"/>
                  </w:divBdr>
                </w:div>
                <w:div w:id="1673410626">
                  <w:marLeft w:val="75"/>
                  <w:marRight w:val="0"/>
                  <w:marTop w:val="0"/>
                  <w:marBottom w:val="0"/>
                  <w:divBdr>
                    <w:top w:val="none" w:sz="0" w:space="0" w:color="auto"/>
                    <w:left w:val="none" w:sz="0" w:space="0" w:color="auto"/>
                    <w:bottom w:val="none" w:sz="0" w:space="0" w:color="auto"/>
                    <w:right w:val="none" w:sz="0" w:space="0" w:color="auto"/>
                  </w:divBdr>
                </w:div>
                <w:div w:id="1666936194">
                  <w:marLeft w:val="75"/>
                  <w:marRight w:val="0"/>
                  <w:marTop w:val="0"/>
                  <w:marBottom w:val="0"/>
                  <w:divBdr>
                    <w:top w:val="none" w:sz="0" w:space="0" w:color="auto"/>
                    <w:left w:val="none" w:sz="0" w:space="0" w:color="auto"/>
                    <w:bottom w:val="none" w:sz="0" w:space="0" w:color="auto"/>
                    <w:right w:val="none" w:sz="0" w:space="0" w:color="auto"/>
                  </w:divBdr>
                </w:div>
                <w:div w:id="1088691921">
                  <w:marLeft w:val="75"/>
                  <w:marRight w:val="0"/>
                  <w:marTop w:val="0"/>
                  <w:marBottom w:val="0"/>
                  <w:divBdr>
                    <w:top w:val="none" w:sz="0" w:space="0" w:color="auto"/>
                    <w:left w:val="none" w:sz="0" w:space="0" w:color="auto"/>
                    <w:bottom w:val="none" w:sz="0" w:space="0" w:color="auto"/>
                    <w:right w:val="none" w:sz="0" w:space="0" w:color="auto"/>
                  </w:divBdr>
                </w:div>
                <w:div w:id="975791149">
                  <w:marLeft w:val="75"/>
                  <w:marRight w:val="0"/>
                  <w:marTop w:val="0"/>
                  <w:marBottom w:val="0"/>
                  <w:divBdr>
                    <w:top w:val="none" w:sz="0" w:space="0" w:color="auto"/>
                    <w:left w:val="none" w:sz="0" w:space="0" w:color="auto"/>
                    <w:bottom w:val="none" w:sz="0" w:space="0" w:color="auto"/>
                    <w:right w:val="none" w:sz="0" w:space="0" w:color="auto"/>
                  </w:divBdr>
                </w:div>
                <w:div w:id="868378768">
                  <w:marLeft w:val="75"/>
                  <w:marRight w:val="0"/>
                  <w:marTop w:val="0"/>
                  <w:marBottom w:val="0"/>
                  <w:divBdr>
                    <w:top w:val="none" w:sz="0" w:space="0" w:color="auto"/>
                    <w:left w:val="none" w:sz="0" w:space="0" w:color="auto"/>
                    <w:bottom w:val="none" w:sz="0" w:space="0" w:color="auto"/>
                    <w:right w:val="none" w:sz="0" w:space="0" w:color="auto"/>
                  </w:divBdr>
                </w:div>
                <w:div w:id="815248">
                  <w:marLeft w:val="75"/>
                  <w:marRight w:val="0"/>
                  <w:marTop w:val="0"/>
                  <w:marBottom w:val="0"/>
                  <w:divBdr>
                    <w:top w:val="none" w:sz="0" w:space="0" w:color="auto"/>
                    <w:left w:val="none" w:sz="0" w:space="0" w:color="auto"/>
                    <w:bottom w:val="none" w:sz="0" w:space="0" w:color="auto"/>
                    <w:right w:val="none" w:sz="0" w:space="0" w:color="auto"/>
                  </w:divBdr>
                </w:div>
                <w:div w:id="1560288291">
                  <w:marLeft w:val="75"/>
                  <w:marRight w:val="0"/>
                  <w:marTop w:val="0"/>
                  <w:marBottom w:val="0"/>
                  <w:divBdr>
                    <w:top w:val="none" w:sz="0" w:space="0" w:color="auto"/>
                    <w:left w:val="none" w:sz="0" w:space="0" w:color="auto"/>
                    <w:bottom w:val="none" w:sz="0" w:space="0" w:color="auto"/>
                    <w:right w:val="none" w:sz="0" w:space="0" w:color="auto"/>
                  </w:divBdr>
                </w:div>
                <w:div w:id="2080401586">
                  <w:marLeft w:val="75"/>
                  <w:marRight w:val="0"/>
                  <w:marTop w:val="0"/>
                  <w:marBottom w:val="0"/>
                  <w:divBdr>
                    <w:top w:val="none" w:sz="0" w:space="0" w:color="auto"/>
                    <w:left w:val="none" w:sz="0" w:space="0" w:color="auto"/>
                    <w:bottom w:val="none" w:sz="0" w:space="0" w:color="auto"/>
                    <w:right w:val="none" w:sz="0" w:space="0" w:color="auto"/>
                  </w:divBdr>
                </w:div>
                <w:div w:id="760880627">
                  <w:marLeft w:val="75"/>
                  <w:marRight w:val="0"/>
                  <w:marTop w:val="0"/>
                  <w:marBottom w:val="0"/>
                  <w:divBdr>
                    <w:top w:val="none" w:sz="0" w:space="0" w:color="auto"/>
                    <w:left w:val="none" w:sz="0" w:space="0" w:color="auto"/>
                    <w:bottom w:val="none" w:sz="0" w:space="0" w:color="auto"/>
                    <w:right w:val="none" w:sz="0" w:space="0" w:color="auto"/>
                  </w:divBdr>
                </w:div>
                <w:div w:id="370806431">
                  <w:marLeft w:val="75"/>
                  <w:marRight w:val="0"/>
                  <w:marTop w:val="0"/>
                  <w:marBottom w:val="0"/>
                  <w:divBdr>
                    <w:top w:val="none" w:sz="0" w:space="0" w:color="auto"/>
                    <w:left w:val="none" w:sz="0" w:space="0" w:color="auto"/>
                    <w:bottom w:val="none" w:sz="0" w:space="0" w:color="auto"/>
                    <w:right w:val="none" w:sz="0" w:space="0" w:color="auto"/>
                  </w:divBdr>
                </w:div>
                <w:div w:id="2007244843">
                  <w:marLeft w:val="75"/>
                  <w:marRight w:val="0"/>
                  <w:marTop w:val="0"/>
                  <w:marBottom w:val="0"/>
                  <w:divBdr>
                    <w:top w:val="none" w:sz="0" w:space="0" w:color="auto"/>
                    <w:left w:val="none" w:sz="0" w:space="0" w:color="auto"/>
                    <w:bottom w:val="none" w:sz="0" w:space="0" w:color="auto"/>
                    <w:right w:val="none" w:sz="0" w:space="0" w:color="auto"/>
                  </w:divBdr>
                </w:div>
                <w:div w:id="405348547">
                  <w:marLeft w:val="75"/>
                  <w:marRight w:val="0"/>
                  <w:marTop w:val="0"/>
                  <w:marBottom w:val="0"/>
                  <w:divBdr>
                    <w:top w:val="none" w:sz="0" w:space="0" w:color="auto"/>
                    <w:left w:val="none" w:sz="0" w:space="0" w:color="auto"/>
                    <w:bottom w:val="none" w:sz="0" w:space="0" w:color="auto"/>
                    <w:right w:val="none" w:sz="0" w:space="0" w:color="auto"/>
                  </w:divBdr>
                </w:div>
                <w:div w:id="1930040707">
                  <w:marLeft w:val="75"/>
                  <w:marRight w:val="0"/>
                  <w:marTop w:val="0"/>
                  <w:marBottom w:val="0"/>
                  <w:divBdr>
                    <w:top w:val="none" w:sz="0" w:space="0" w:color="auto"/>
                    <w:left w:val="none" w:sz="0" w:space="0" w:color="auto"/>
                    <w:bottom w:val="none" w:sz="0" w:space="0" w:color="auto"/>
                    <w:right w:val="none" w:sz="0" w:space="0" w:color="auto"/>
                  </w:divBdr>
                </w:div>
                <w:div w:id="1119296545">
                  <w:marLeft w:val="75"/>
                  <w:marRight w:val="0"/>
                  <w:marTop w:val="0"/>
                  <w:marBottom w:val="0"/>
                  <w:divBdr>
                    <w:top w:val="none" w:sz="0" w:space="0" w:color="auto"/>
                    <w:left w:val="none" w:sz="0" w:space="0" w:color="auto"/>
                    <w:bottom w:val="none" w:sz="0" w:space="0" w:color="auto"/>
                    <w:right w:val="none" w:sz="0" w:space="0" w:color="auto"/>
                  </w:divBdr>
                </w:div>
                <w:div w:id="1086881131">
                  <w:marLeft w:val="75"/>
                  <w:marRight w:val="0"/>
                  <w:marTop w:val="0"/>
                  <w:marBottom w:val="0"/>
                  <w:divBdr>
                    <w:top w:val="none" w:sz="0" w:space="0" w:color="auto"/>
                    <w:left w:val="none" w:sz="0" w:space="0" w:color="auto"/>
                    <w:bottom w:val="none" w:sz="0" w:space="0" w:color="auto"/>
                    <w:right w:val="none" w:sz="0" w:space="0" w:color="auto"/>
                  </w:divBdr>
                </w:div>
                <w:div w:id="257711911">
                  <w:marLeft w:val="75"/>
                  <w:marRight w:val="0"/>
                  <w:marTop w:val="0"/>
                  <w:marBottom w:val="0"/>
                  <w:divBdr>
                    <w:top w:val="none" w:sz="0" w:space="0" w:color="auto"/>
                    <w:left w:val="none" w:sz="0" w:space="0" w:color="auto"/>
                    <w:bottom w:val="none" w:sz="0" w:space="0" w:color="auto"/>
                    <w:right w:val="none" w:sz="0" w:space="0" w:color="auto"/>
                  </w:divBdr>
                </w:div>
                <w:div w:id="2141993343">
                  <w:marLeft w:val="75"/>
                  <w:marRight w:val="0"/>
                  <w:marTop w:val="0"/>
                  <w:marBottom w:val="0"/>
                  <w:divBdr>
                    <w:top w:val="none" w:sz="0" w:space="0" w:color="auto"/>
                    <w:left w:val="none" w:sz="0" w:space="0" w:color="auto"/>
                    <w:bottom w:val="none" w:sz="0" w:space="0" w:color="auto"/>
                    <w:right w:val="none" w:sz="0" w:space="0" w:color="auto"/>
                  </w:divBdr>
                </w:div>
                <w:div w:id="1766801143">
                  <w:marLeft w:val="75"/>
                  <w:marRight w:val="0"/>
                  <w:marTop w:val="0"/>
                  <w:marBottom w:val="0"/>
                  <w:divBdr>
                    <w:top w:val="none" w:sz="0" w:space="0" w:color="auto"/>
                    <w:left w:val="none" w:sz="0" w:space="0" w:color="auto"/>
                    <w:bottom w:val="none" w:sz="0" w:space="0" w:color="auto"/>
                    <w:right w:val="none" w:sz="0" w:space="0" w:color="auto"/>
                  </w:divBdr>
                </w:div>
                <w:div w:id="305669195">
                  <w:marLeft w:val="75"/>
                  <w:marRight w:val="0"/>
                  <w:marTop w:val="0"/>
                  <w:marBottom w:val="0"/>
                  <w:divBdr>
                    <w:top w:val="none" w:sz="0" w:space="0" w:color="auto"/>
                    <w:left w:val="none" w:sz="0" w:space="0" w:color="auto"/>
                    <w:bottom w:val="none" w:sz="0" w:space="0" w:color="auto"/>
                    <w:right w:val="none" w:sz="0" w:space="0" w:color="auto"/>
                  </w:divBdr>
                </w:div>
                <w:div w:id="1709060169">
                  <w:marLeft w:val="75"/>
                  <w:marRight w:val="0"/>
                  <w:marTop w:val="0"/>
                  <w:marBottom w:val="0"/>
                  <w:divBdr>
                    <w:top w:val="none" w:sz="0" w:space="0" w:color="auto"/>
                    <w:left w:val="none" w:sz="0" w:space="0" w:color="auto"/>
                    <w:bottom w:val="none" w:sz="0" w:space="0" w:color="auto"/>
                    <w:right w:val="none" w:sz="0" w:space="0" w:color="auto"/>
                  </w:divBdr>
                </w:div>
                <w:div w:id="1706366202">
                  <w:marLeft w:val="75"/>
                  <w:marRight w:val="0"/>
                  <w:marTop w:val="0"/>
                  <w:marBottom w:val="0"/>
                  <w:divBdr>
                    <w:top w:val="none" w:sz="0" w:space="0" w:color="auto"/>
                    <w:left w:val="none" w:sz="0" w:space="0" w:color="auto"/>
                    <w:bottom w:val="none" w:sz="0" w:space="0" w:color="auto"/>
                    <w:right w:val="none" w:sz="0" w:space="0" w:color="auto"/>
                  </w:divBdr>
                </w:div>
                <w:div w:id="1541238230">
                  <w:marLeft w:val="75"/>
                  <w:marRight w:val="0"/>
                  <w:marTop w:val="0"/>
                  <w:marBottom w:val="0"/>
                  <w:divBdr>
                    <w:top w:val="none" w:sz="0" w:space="0" w:color="auto"/>
                    <w:left w:val="none" w:sz="0" w:space="0" w:color="auto"/>
                    <w:bottom w:val="none" w:sz="0" w:space="0" w:color="auto"/>
                    <w:right w:val="none" w:sz="0" w:space="0" w:color="auto"/>
                  </w:divBdr>
                </w:div>
                <w:div w:id="1170145915">
                  <w:marLeft w:val="75"/>
                  <w:marRight w:val="0"/>
                  <w:marTop w:val="0"/>
                  <w:marBottom w:val="0"/>
                  <w:divBdr>
                    <w:top w:val="none" w:sz="0" w:space="0" w:color="auto"/>
                    <w:left w:val="none" w:sz="0" w:space="0" w:color="auto"/>
                    <w:bottom w:val="none" w:sz="0" w:space="0" w:color="auto"/>
                    <w:right w:val="none" w:sz="0" w:space="0" w:color="auto"/>
                  </w:divBdr>
                </w:div>
                <w:div w:id="717242129">
                  <w:marLeft w:val="75"/>
                  <w:marRight w:val="0"/>
                  <w:marTop w:val="0"/>
                  <w:marBottom w:val="0"/>
                  <w:divBdr>
                    <w:top w:val="none" w:sz="0" w:space="0" w:color="auto"/>
                    <w:left w:val="none" w:sz="0" w:space="0" w:color="auto"/>
                    <w:bottom w:val="none" w:sz="0" w:space="0" w:color="auto"/>
                    <w:right w:val="none" w:sz="0" w:space="0" w:color="auto"/>
                  </w:divBdr>
                </w:div>
                <w:div w:id="449739625">
                  <w:marLeft w:val="75"/>
                  <w:marRight w:val="0"/>
                  <w:marTop w:val="0"/>
                  <w:marBottom w:val="0"/>
                  <w:divBdr>
                    <w:top w:val="none" w:sz="0" w:space="0" w:color="auto"/>
                    <w:left w:val="none" w:sz="0" w:space="0" w:color="auto"/>
                    <w:bottom w:val="none" w:sz="0" w:space="0" w:color="auto"/>
                    <w:right w:val="none" w:sz="0" w:space="0" w:color="auto"/>
                  </w:divBdr>
                </w:div>
                <w:div w:id="612517827">
                  <w:marLeft w:val="75"/>
                  <w:marRight w:val="0"/>
                  <w:marTop w:val="0"/>
                  <w:marBottom w:val="0"/>
                  <w:divBdr>
                    <w:top w:val="none" w:sz="0" w:space="0" w:color="auto"/>
                    <w:left w:val="none" w:sz="0" w:space="0" w:color="auto"/>
                    <w:bottom w:val="none" w:sz="0" w:space="0" w:color="auto"/>
                    <w:right w:val="none" w:sz="0" w:space="0" w:color="auto"/>
                  </w:divBdr>
                </w:div>
                <w:div w:id="719667664">
                  <w:marLeft w:val="75"/>
                  <w:marRight w:val="0"/>
                  <w:marTop w:val="0"/>
                  <w:marBottom w:val="0"/>
                  <w:divBdr>
                    <w:top w:val="none" w:sz="0" w:space="0" w:color="auto"/>
                    <w:left w:val="none" w:sz="0" w:space="0" w:color="auto"/>
                    <w:bottom w:val="none" w:sz="0" w:space="0" w:color="auto"/>
                    <w:right w:val="none" w:sz="0" w:space="0" w:color="auto"/>
                  </w:divBdr>
                </w:div>
                <w:div w:id="1429080091">
                  <w:marLeft w:val="75"/>
                  <w:marRight w:val="0"/>
                  <w:marTop w:val="0"/>
                  <w:marBottom w:val="0"/>
                  <w:divBdr>
                    <w:top w:val="none" w:sz="0" w:space="0" w:color="auto"/>
                    <w:left w:val="none" w:sz="0" w:space="0" w:color="auto"/>
                    <w:bottom w:val="none" w:sz="0" w:space="0" w:color="auto"/>
                    <w:right w:val="none" w:sz="0" w:space="0" w:color="auto"/>
                  </w:divBdr>
                </w:div>
                <w:div w:id="262425583">
                  <w:marLeft w:val="75"/>
                  <w:marRight w:val="0"/>
                  <w:marTop w:val="0"/>
                  <w:marBottom w:val="0"/>
                  <w:divBdr>
                    <w:top w:val="none" w:sz="0" w:space="0" w:color="auto"/>
                    <w:left w:val="none" w:sz="0" w:space="0" w:color="auto"/>
                    <w:bottom w:val="none" w:sz="0" w:space="0" w:color="auto"/>
                    <w:right w:val="none" w:sz="0" w:space="0" w:color="auto"/>
                  </w:divBdr>
                </w:div>
                <w:div w:id="645625268">
                  <w:marLeft w:val="75"/>
                  <w:marRight w:val="0"/>
                  <w:marTop w:val="0"/>
                  <w:marBottom w:val="0"/>
                  <w:divBdr>
                    <w:top w:val="none" w:sz="0" w:space="0" w:color="auto"/>
                    <w:left w:val="none" w:sz="0" w:space="0" w:color="auto"/>
                    <w:bottom w:val="none" w:sz="0" w:space="0" w:color="auto"/>
                    <w:right w:val="none" w:sz="0" w:space="0" w:color="auto"/>
                  </w:divBdr>
                </w:div>
                <w:div w:id="446123112">
                  <w:marLeft w:val="75"/>
                  <w:marRight w:val="0"/>
                  <w:marTop w:val="0"/>
                  <w:marBottom w:val="0"/>
                  <w:divBdr>
                    <w:top w:val="none" w:sz="0" w:space="0" w:color="auto"/>
                    <w:left w:val="none" w:sz="0" w:space="0" w:color="auto"/>
                    <w:bottom w:val="none" w:sz="0" w:space="0" w:color="auto"/>
                    <w:right w:val="none" w:sz="0" w:space="0" w:color="auto"/>
                  </w:divBdr>
                </w:div>
                <w:div w:id="1452288736">
                  <w:marLeft w:val="75"/>
                  <w:marRight w:val="0"/>
                  <w:marTop w:val="0"/>
                  <w:marBottom w:val="0"/>
                  <w:divBdr>
                    <w:top w:val="none" w:sz="0" w:space="0" w:color="auto"/>
                    <w:left w:val="none" w:sz="0" w:space="0" w:color="auto"/>
                    <w:bottom w:val="none" w:sz="0" w:space="0" w:color="auto"/>
                    <w:right w:val="none" w:sz="0" w:space="0" w:color="auto"/>
                  </w:divBdr>
                </w:div>
                <w:div w:id="1862932321">
                  <w:marLeft w:val="75"/>
                  <w:marRight w:val="0"/>
                  <w:marTop w:val="0"/>
                  <w:marBottom w:val="0"/>
                  <w:divBdr>
                    <w:top w:val="none" w:sz="0" w:space="0" w:color="auto"/>
                    <w:left w:val="none" w:sz="0" w:space="0" w:color="auto"/>
                    <w:bottom w:val="none" w:sz="0" w:space="0" w:color="auto"/>
                    <w:right w:val="none" w:sz="0" w:space="0" w:color="auto"/>
                  </w:divBdr>
                </w:div>
                <w:div w:id="72167568">
                  <w:marLeft w:val="75"/>
                  <w:marRight w:val="0"/>
                  <w:marTop w:val="0"/>
                  <w:marBottom w:val="0"/>
                  <w:divBdr>
                    <w:top w:val="none" w:sz="0" w:space="0" w:color="auto"/>
                    <w:left w:val="none" w:sz="0" w:space="0" w:color="auto"/>
                    <w:bottom w:val="none" w:sz="0" w:space="0" w:color="auto"/>
                    <w:right w:val="none" w:sz="0" w:space="0" w:color="auto"/>
                  </w:divBdr>
                </w:div>
                <w:div w:id="591671639">
                  <w:marLeft w:val="75"/>
                  <w:marRight w:val="0"/>
                  <w:marTop w:val="0"/>
                  <w:marBottom w:val="0"/>
                  <w:divBdr>
                    <w:top w:val="none" w:sz="0" w:space="0" w:color="auto"/>
                    <w:left w:val="none" w:sz="0" w:space="0" w:color="auto"/>
                    <w:bottom w:val="none" w:sz="0" w:space="0" w:color="auto"/>
                    <w:right w:val="none" w:sz="0" w:space="0" w:color="auto"/>
                  </w:divBdr>
                </w:div>
                <w:div w:id="1905220089">
                  <w:marLeft w:val="75"/>
                  <w:marRight w:val="0"/>
                  <w:marTop w:val="0"/>
                  <w:marBottom w:val="0"/>
                  <w:divBdr>
                    <w:top w:val="none" w:sz="0" w:space="0" w:color="auto"/>
                    <w:left w:val="none" w:sz="0" w:space="0" w:color="auto"/>
                    <w:bottom w:val="none" w:sz="0" w:space="0" w:color="auto"/>
                    <w:right w:val="none" w:sz="0" w:space="0" w:color="auto"/>
                  </w:divBdr>
                </w:div>
                <w:div w:id="1213887279">
                  <w:marLeft w:val="75"/>
                  <w:marRight w:val="0"/>
                  <w:marTop w:val="0"/>
                  <w:marBottom w:val="0"/>
                  <w:divBdr>
                    <w:top w:val="none" w:sz="0" w:space="0" w:color="auto"/>
                    <w:left w:val="none" w:sz="0" w:space="0" w:color="auto"/>
                    <w:bottom w:val="none" w:sz="0" w:space="0" w:color="auto"/>
                    <w:right w:val="none" w:sz="0" w:space="0" w:color="auto"/>
                  </w:divBdr>
                </w:div>
                <w:div w:id="5135709">
                  <w:marLeft w:val="75"/>
                  <w:marRight w:val="0"/>
                  <w:marTop w:val="0"/>
                  <w:marBottom w:val="0"/>
                  <w:divBdr>
                    <w:top w:val="none" w:sz="0" w:space="0" w:color="auto"/>
                    <w:left w:val="none" w:sz="0" w:space="0" w:color="auto"/>
                    <w:bottom w:val="none" w:sz="0" w:space="0" w:color="auto"/>
                    <w:right w:val="none" w:sz="0" w:space="0" w:color="auto"/>
                  </w:divBdr>
                </w:div>
                <w:div w:id="1353337398">
                  <w:marLeft w:val="75"/>
                  <w:marRight w:val="0"/>
                  <w:marTop w:val="0"/>
                  <w:marBottom w:val="0"/>
                  <w:divBdr>
                    <w:top w:val="none" w:sz="0" w:space="0" w:color="auto"/>
                    <w:left w:val="none" w:sz="0" w:space="0" w:color="auto"/>
                    <w:bottom w:val="none" w:sz="0" w:space="0" w:color="auto"/>
                    <w:right w:val="none" w:sz="0" w:space="0" w:color="auto"/>
                  </w:divBdr>
                </w:div>
                <w:div w:id="584532742">
                  <w:marLeft w:val="75"/>
                  <w:marRight w:val="0"/>
                  <w:marTop w:val="0"/>
                  <w:marBottom w:val="0"/>
                  <w:divBdr>
                    <w:top w:val="none" w:sz="0" w:space="0" w:color="auto"/>
                    <w:left w:val="none" w:sz="0" w:space="0" w:color="auto"/>
                    <w:bottom w:val="none" w:sz="0" w:space="0" w:color="auto"/>
                    <w:right w:val="none" w:sz="0" w:space="0" w:color="auto"/>
                  </w:divBdr>
                </w:div>
                <w:div w:id="1700936427">
                  <w:marLeft w:val="75"/>
                  <w:marRight w:val="0"/>
                  <w:marTop w:val="0"/>
                  <w:marBottom w:val="0"/>
                  <w:divBdr>
                    <w:top w:val="none" w:sz="0" w:space="0" w:color="auto"/>
                    <w:left w:val="none" w:sz="0" w:space="0" w:color="auto"/>
                    <w:bottom w:val="none" w:sz="0" w:space="0" w:color="auto"/>
                    <w:right w:val="none" w:sz="0" w:space="0" w:color="auto"/>
                  </w:divBdr>
                </w:div>
                <w:div w:id="1501506889">
                  <w:marLeft w:val="75"/>
                  <w:marRight w:val="0"/>
                  <w:marTop w:val="0"/>
                  <w:marBottom w:val="0"/>
                  <w:divBdr>
                    <w:top w:val="none" w:sz="0" w:space="0" w:color="auto"/>
                    <w:left w:val="none" w:sz="0" w:space="0" w:color="auto"/>
                    <w:bottom w:val="none" w:sz="0" w:space="0" w:color="auto"/>
                    <w:right w:val="none" w:sz="0" w:space="0" w:color="auto"/>
                  </w:divBdr>
                </w:div>
                <w:div w:id="1660114983">
                  <w:marLeft w:val="75"/>
                  <w:marRight w:val="0"/>
                  <w:marTop w:val="0"/>
                  <w:marBottom w:val="0"/>
                  <w:divBdr>
                    <w:top w:val="none" w:sz="0" w:space="0" w:color="auto"/>
                    <w:left w:val="none" w:sz="0" w:space="0" w:color="auto"/>
                    <w:bottom w:val="none" w:sz="0" w:space="0" w:color="auto"/>
                    <w:right w:val="none" w:sz="0" w:space="0" w:color="auto"/>
                  </w:divBdr>
                </w:div>
                <w:div w:id="19399433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2024-03-19T10:36:00Z</dcterms:created>
  <dcterms:modified xsi:type="dcterms:W3CDTF">2024-03-21T08:28:00Z</dcterms:modified>
</cp:coreProperties>
</file>