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E875" w14:textId="45A08BD1" w:rsidR="005F0541" w:rsidRDefault="005F0541" w:rsidP="00E51FFE">
      <w:r>
        <w:rPr>
          <w:rFonts w:hint="eastAsia"/>
        </w:rPr>
        <w:t>特集『そうぞう』</w:t>
      </w:r>
    </w:p>
    <w:p w14:paraId="57A294EA" w14:textId="77777777" w:rsidR="005F0541" w:rsidRDefault="005F0541" w:rsidP="00E51FFE"/>
    <w:p w14:paraId="5AC62A42" w14:textId="448A654C" w:rsidR="00E51FFE" w:rsidRPr="005F0541" w:rsidRDefault="00216244" w:rsidP="00E51FFE">
      <w:pPr>
        <w:rPr>
          <w:rFonts w:asciiTheme="majorHAnsi" w:eastAsiaTheme="majorHAnsi" w:hAnsiTheme="majorHAnsi"/>
          <w:b/>
          <w:bCs/>
          <w:sz w:val="32"/>
          <w:szCs w:val="32"/>
        </w:rPr>
      </w:pPr>
      <w:r w:rsidRPr="005F0541">
        <w:rPr>
          <w:rFonts w:asciiTheme="majorHAnsi" w:eastAsiaTheme="majorHAnsi" w:hAnsiTheme="majorHAnsi" w:hint="eastAsia"/>
          <w:b/>
          <w:bCs/>
          <w:sz w:val="32"/>
          <w:szCs w:val="32"/>
        </w:rPr>
        <w:t>障がいは特別じゃない、私は普通の女の子</w:t>
      </w:r>
    </w:p>
    <w:p w14:paraId="02A355E2" w14:textId="7006B002" w:rsidR="00216244" w:rsidRDefault="00216244" w:rsidP="00E51FFE">
      <w:pPr>
        <w:rPr>
          <w:rFonts w:asciiTheme="majorHAnsi" w:eastAsiaTheme="majorHAnsi" w:hAnsiTheme="majorHAnsi"/>
          <w:b/>
          <w:bCs/>
          <w:sz w:val="24"/>
        </w:rPr>
      </w:pPr>
      <w:r w:rsidRPr="005F0541">
        <w:rPr>
          <w:rFonts w:asciiTheme="majorHAnsi" w:eastAsiaTheme="majorHAnsi" w:hAnsiTheme="majorHAnsi" w:hint="eastAsia"/>
          <w:b/>
          <w:bCs/>
          <w:sz w:val="24"/>
        </w:rPr>
        <w:t>～笑顔は最高のおしゃれ～</w:t>
      </w:r>
    </w:p>
    <w:p w14:paraId="33C1F822" w14:textId="77777777" w:rsidR="005F0541" w:rsidRPr="005F0541" w:rsidRDefault="005F0541" w:rsidP="00E51FFE">
      <w:pPr>
        <w:rPr>
          <w:rFonts w:asciiTheme="majorHAnsi" w:eastAsiaTheme="majorHAnsi" w:hAnsiTheme="majorHAnsi"/>
          <w:b/>
          <w:bCs/>
          <w:sz w:val="24"/>
        </w:rPr>
      </w:pPr>
    </w:p>
    <w:p w14:paraId="3649497C" w14:textId="77777777" w:rsidR="009A50B5" w:rsidRDefault="009A50B5" w:rsidP="009A50B5">
      <w:r>
        <w:rPr>
          <w:rFonts w:hint="eastAsia"/>
        </w:rPr>
        <w:t xml:space="preserve">　障害者差別解消法では行政機関や民間事業者に対し、障がいがある人への「不当な差別的取扱い」を禁止し、「合理的配慮の提供」を義務付けるとともに、合理的配慮を的確に行うための「環境の整備」に努めることとしています。</w:t>
      </w:r>
    </w:p>
    <w:p w14:paraId="3494F430" w14:textId="77777777" w:rsidR="009A50B5" w:rsidRDefault="009A50B5" w:rsidP="009A50B5">
      <w:r>
        <w:rPr>
          <w:rFonts w:hint="eastAsia"/>
        </w:rPr>
        <w:t xml:space="preserve">　障がいのある人もない人も、自分らしく生きる社会にするには、どうすればいいのでしょうか。</w:t>
      </w:r>
    </w:p>
    <w:p w14:paraId="48B1AE8B" w14:textId="016BE8A1" w:rsidR="00216244" w:rsidRDefault="009A50B5" w:rsidP="009A50B5">
      <w:r>
        <w:rPr>
          <w:rFonts w:hint="eastAsia"/>
        </w:rPr>
        <w:t xml:space="preserve">　先天性四肢欠損症で生まれ</w:t>
      </w:r>
      <w:r w:rsidR="003E343A" w:rsidRPr="003E343A">
        <w:rPr>
          <w:rFonts w:hint="eastAsia"/>
        </w:rPr>
        <w:t>、自身の経験やメッセージを届ける講演活動をおこなう</w:t>
      </w:r>
      <w:r>
        <w:rPr>
          <w:rFonts w:hint="eastAsia"/>
        </w:rPr>
        <w:t>佐野</w:t>
      </w:r>
      <w:r>
        <w:t xml:space="preserve"> 有美さんにお話を伺いました。</w:t>
      </w:r>
    </w:p>
    <w:p w14:paraId="222A2F96" w14:textId="6624BC0F" w:rsidR="00216244" w:rsidRDefault="005F0541" w:rsidP="00216244">
      <w:r>
        <w:rPr>
          <w:rFonts w:hint="eastAsia"/>
        </w:rPr>
        <w:t>写真：</w:t>
      </w:r>
      <w:r w:rsidR="00216244" w:rsidRPr="00216244">
        <w:rPr>
          <w:rFonts w:hint="eastAsia"/>
        </w:rPr>
        <w:t>佐野</w:t>
      </w:r>
      <w:r w:rsidR="00216244" w:rsidRPr="00216244">
        <w:t xml:space="preserve"> 有美さん</w:t>
      </w:r>
      <w:r w:rsidR="006B4A8A">
        <w:rPr>
          <w:rFonts w:hint="eastAsia"/>
        </w:rPr>
        <w:t>▶</w:t>
      </w:r>
    </w:p>
    <w:p w14:paraId="7AABEB50" w14:textId="77777777" w:rsidR="005F0541" w:rsidRDefault="005F0541" w:rsidP="00216244"/>
    <w:p w14:paraId="6DB067C0" w14:textId="1BCF5438" w:rsidR="005F0541" w:rsidRPr="005F0541" w:rsidRDefault="005F0541" w:rsidP="005F0541">
      <w:r w:rsidRPr="005F0541">
        <w:rPr>
          <w:noProof/>
        </w:rPr>
        <w:drawing>
          <wp:inline distT="0" distB="0" distL="0" distR="0" wp14:anchorId="72DEF02A" wp14:editId="06FC6585">
            <wp:extent cx="5400040" cy="3713480"/>
            <wp:effectExtent l="0" t="0" r="0" b="1270"/>
            <wp:docPr id="7038495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713480"/>
                    </a:xfrm>
                    <a:prstGeom prst="rect">
                      <a:avLst/>
                    </a:prstGeom>
                    <a:noFill/>
                    <a:ln>
                      <a:noFill/>
                    </a:ln>
                  </pic:spPr>
                </pic:pic>
              </a:graphicData>
            </a:graphic>
          </wp:inline>
        </w:drawing>
      </w:r>
    </w:p>
    <w:p w14:paraId="38482701" w14:textId="77777777" w:rsidR="005F0541" w:rsidRDefault="005F0541" w:rsidP="00216244"/>
    <w:p w14:paraId="47FA37E3" w14:textId="77777777" w:rsidR="00216244" w:rsidRDefault="00216244" w:rsidP="00216244"/>
    <w:p w14:paraId="352FD02A" w14:textId="77777777" w:rsidR="001D7B60" w:rsidRDefault="001D7B60" w:rsidP="00216244"/>
    <w:p w14:paraId="6AC0D536" w14:textId="77777777" w:rsidR="006B4A8A" w:rsidRDefault="00216244" w:rsidP="001D7B60">
      <w:pPr>
        <w:snapToGrid w:val="0"/>
      </w:pPr>
      <w:r w:rsidRPr="006B4A8A">
        <w:rPr>
          <w:rFonts w:asciiTheme="majorHAnsi" w:eastAsiaTheme="majorHAnsi" w:hAnsiTheme="majorHAnsi"/>
          <w:sz w:val="24"/>
        </w:rPr>
        <w:t>Q1</w:t>
      </w:r>
    </w:p>
    <w:p w14:paraId="3785129D" w14:textId="358C846B" w:rsidR="00216244" w:rsidRPr="006B4A8A" w:rsidRDefault="00216244" w:rsidP="001D7B60">
      <w:pPr>
        <w:snapToGrid w:val="0"/>
        <w:rPr>
          <w:rFonts w:asciiTheme="majorHAnsi" w:eastAsiaTheme="majorHAnsi" w:hAnsiTheme="majorHAnsi"/>
          <w:sz w:val="24"/>
        </w:rPr>
      </w:pPr>
      <w:r w:rsidRPr="006B4A8A">
        <w:rPr>
          <w:rFonts w:asciiTheme="majorHAnsi" w:eastAsiaTheme="majorHAnsi" w:hAnsiTheme="majorHAnsi" w:hint="eastAsia"/>
          <w:sz w:val="24"/>
        </w:rPr>
        <w:t>ご自身の障がいと向き合う中での気持ちの変化や、講演活動を始めたきっかけについて教えてください。</w:t>
      </w:r>
    </w:p>
    <w:p w14:paraId="448B86EF" w14:textId="77777777" w:rsidR="006B4A8A" w:rsidRDefault="006B4A8A" w:rsidP="00216244"/>
    <w:p w14:paraId="516B1E6B" w14:textId="761E43CA" w:rsidR="00216244" w:rsidRDefault="005A511F" w:rsidP="005A511F">
      <w:r>
        <w:rPr>
          <w:rFonts w:hint="eastAsia"/>
        </w:rPr>
        <w:t xml:space="preserve">　</w:t>
      </w:r>
      <w:r w:rsidR="00216244">
        <w:rPr>
          <w:rFonts w:hint="eastAsia"/>
        </w:rPr>
        <w:t>幼いころは、「なんで自分はこんな体なのだろう」と受け入れられなかったり、周りを羨ましく思ったりして、自分の殻に閉じこもってしまった時期がありました。でも、障がいの有無に関わらず「一人の人間」として接してくれる家族や友人、周囲の人々に助けられて笑顔で前向きに捉えることができるようになりました。</w:t>
      </w:r>
    </w:p>
    <w:p w14:paraId="157ACEEF" w14:textId="77777777" w:rsidR="00216244" w:rsidRDefault="00216244" w:rsidP="00216244">
      <w:r>
        <w:rPr>
          <w:rFonts w:hint="eastAsia"/>
        </w:rPr>
        <w:t xml:space="preserve">　特に、高校のチアリーディング部に所属していた際の経験は、自分にとって大きな出来事でした。当時の私は、周りの友達が、踊りが上手くなっていくのを見ているだけで、何もできない自分に嫌気がさしていたんです。その時に、コーチの先生が「あなたには声がある。できることを生かしていきなさい」とアドバイスをくださいました。踊れない自分が何か伝えていいのか、不安でしたが、勇気をだして、友達に上手く踊れていないところを伝えたら、友達が「教えてくれてありがとう！他のところも見て！」と言ってくれたんです。自分には「声」がある、自分も誰かの力になれる、ということを体験できました。</w:t>
      </w:r>
    </w:p>
    <w:p w14:paraId="77F7017C" w14:textId="2361550F" w:rsidR="00216244" w:rsidRDefault="00216244" w:rsidP="00216244">
      <w:r>
        <w:rPr>
          <w:rFonts w:hint="eastAsia"/>
        </w:rPr>
        <w:t xml:space="preserve">　私の障がいと向き合ってきた経験を誰かに話したとき、「ありがとう、勇気が出たよ」という言葉をいただくことが多く、やはり自分には「声」がある。「声」を使って誰かの力になりたいと思って、講演活動をおこなうことにしました。</w:t>
      </w:r>
    </w:p>
    <w:p w14:paraId="362157FC" w14:textId="77777777" w:rsidR="00216244" w:rsidRDefault="00216244" w:rsidP="00216244"/>
    <w:p w14:paraId="686DC6BD" w14:textId="77777777" w:rsidR="006B4A8A" w:rsidRDefault="00216244" w:rsidP="001D7B60">
      <w:pPr>
        <w:snapToGrid w:val="0"/>
        <w:rPr>
          <w:rFonts w:asciiTheme="majorHAnsi" w:eastAsiaTheme="majorHAnsi" w:hAnsiTheme="majorHAnsi"/>
          <w:sz w:val="24"/>
        </w:rPr>
      </w:pPr>
      <w:r w:rsidRPr="006B4A8A">
        <w:rPr>
          <w:rFonts w:asciiTheme="majorHAnsi" w:eastAsiaTheme="majorHAnsi" w:hAnsiTheme="majorHAnsi"/>
          <w:sz w:val="24"/>
        </w:rPr>
        <w:t>Q2</w:t>
      </w:r>
    </w:p>
    <w:p w14:paraId="06491EBC" w14:textId="69046399" w:rsidR="00216244" w:rsidRDefault="00216244" w:rsidP="001D7B60">
      <w:pPr>
        <w:snapToGrid w:val="0"/>
        <w:rPr>
          <w:rFonts w:asciiTheme="majorHAnsi" w:eastAsiaTheme="majorHAnsi" w:hAnsiTheme="majorHAnsi"/>
          <w:sz w:val="24"/>
        </w:rPr>
      </w:pPr>
      <w:r w:rsidRPr="006B4A8A">
        <w:rPr>
          <w:rFonts w:asciiTheme="majorHAnsi" w:eastAsiaTheme="majorHAnsi" w:hAnsiTheme="majorHAnsi" w:hint="eastAsia"/>
          <w:sz w:val="24"/>
        </w:rPr>
        <w:t>生活していく上で、様々な困難があったかと思いますが、その中で印象的だったエピソードを教えてください。</w:t>
      </w:r>
    </w:p>
    <w:p w14:paraId="5A6881BF" w14:textId="77777777" w:rsidR="006B4A8A" w:rsidRPr="006B4A8A" w:rsidRDefault="006B4A8A" w:rsidP="00216244">
      <w:pPr>
        <w:rPr>
          <w:rFonts w:asciiTheme="majorHAnsi" w:eastAsiaTheme="majorHAnsi" w:hAnsiTheme="majorHAnsi"/>
          <w:szCs w:val="21"/>
        </w:rPr>
      </w:pPr>
    </w:p>
    <w:p w14:paraId="262A1859" w14:textId="021B89C8" w:rsidR="00216244" w:rsidRDefault="005A511F" w:rsidP="005A511F">
      <w:r>
        <w:rPr>
          <w:rFonts w:hint="eastAsia"/>
        </w:rPr>
        <w:t xml:space="preserve">　</w:t>
      </w:r>
      <w:r w:rsidR="00216244">
        <w:rPr>
          <w:rFonts w:hint="eastAsia"/>
        </w:rPr>
        <w:t>色々ありますが、友達と食事をしに、入口にスロープのない飲食店に行ったときのエピソードが心に残っています。</w:t>
      </w:r>
    </w:p>
    <w:p w14:paraId="06D83D51" w14:textId="37F4E64D" w:rsidR="00216244" w:rsidRDefault="00216244" w:rsidP="00216244">
      <w:r>
        <w:rPr>
          <w:rFonts w:hint="eastAsia"/>
        </w:rPr>
        <w:t xml:space="preserve">　お店の前には段差があって、車椅子でそのまま入ることは厳しい状況でした。お店の前でどうやって入ろうか悩んでいたら、店員さんが「一緒に運びましょうか」と手伝ってくださったお陰で、入店することができたんです。お店を出る時には「また来てくださいね、ありがとうございました。」と温かい言葉をかけてくれました。マニュアル通りの挨拶だと思いますが、本当に心がこもっていて、とても嬉しかったです。そして、スロープ設置などハード面でバリアフリーが整っていなくても、人が手を差し伸べてくれることによって、不可能だったことが可能になるって、本当に素敵です。これが心のバリアフリーなんだと思います。ソフト面である心のバリアフリーは、気持ち１つで誰もが行動に移せるもの。なので、私は、ハード面でのバリアフリーよりもソフト面である心のバリアフリー</w:t>
      </w:r>
      <w:r>
        <w:rPr>
          <w:rFonts w:hint="eastAsia"/>
        </w:rPr>
        <w:lastRenderedPageBreak/>
        <w:t>の方が大切だと感じています。</w:t>
      </w:r>
    </w:p>
    <w:p w14:paraId="70E997D8" w14:textId="77777777" w:rsidR="009A50B5" w:rsidRDefault="009A50B5" w:rsidP="00216244"/>
    <w:sectPr w:rsidR="009A50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4487" w14:textId="77777777" w:rsidR="008E77A9" w:rsidRDefault="008E77A9" w:rsidP="00313DF3">
      <w:r>
        <w:separator/>
      </w:r>
    </w:p>
  </w:endnote>
  <w:endnote w:type="continuationSeparator" w:id="0">
    <w:p w14:paraId="3EA3C3AD" w14:textId="77777777" w:rsidR="008E77A9" w:rsidRDefault="008E77A9" w:rsidP="0031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648F" w14:textId="77777777" w:rsidR="008E77A9" w:rsidRDefault="008E77A9" w:rsidP="00313DF3">
      <w:r>
        <w:separator/>
      </w:r>
    </w:p>
  </w:footnote>
  <w:footnote w:type="continuationSeparator" w:id="0">
    <w:p w14:paraId="099A0F1D" w14:textId="77777777" w:rsidR="008E77A9" w:rsidRDefault="008E77A9" w:rsidP="00313D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1A5423"/>
    <w:rsid w:val="001D7B60"/>
    <w:rsid w:val="00216244"/>
    <w:rsid w:val="003108CA"/>
    <w:rsid w:val="0031185D"/>
    <w:rsid w:val="00313DF3"/>
    <w:rsid w:val="003E343A"/>
    <w:rsid w:val="00431B13"/>
    <w:rsid w:val="0059325B"/>
    <w:rsid w:val="005A511F"/>
    <w:rsid w:val="005F0541"/>
    <w:rsid w:val="00630722"/>
    <w:rsid w:val="00632340"/>
    <w:rsid w:val="006B4A8A"/>
    <w:rsid w:val="006F6BBE"/>
    <w:rsid w:val="0078712C"/>
    <w:rsid w:val="00790A0A"/>
    <w:rsid w:val="007C2C07"/>
    <w:rsid w:val="007C70D7"/>
    <w:rsid w:val="008E77A9"/>
    <w:rsid w:val="009A50B5"/>
    <w:rsid w:val="009C55A1"/>
    <w:rsid w:val="009E3DC2"/>
    <w:rsid w:val="00A065B8"/>
    <w:rsid w:val="00A07E76"/>
    <w:rsid w:val="00B06BC5"/>
    <w:rsid w:val="00BC7B44"/>
    <w:rsid w:val="00C40466"/>
    <w:rsid w:val="00C52A4B"/>
    <w:rsid w:val="00CB4D21"/>
    <w:rsid w:val="00D94F04"/>
    <w:rsid w:val="00E0465E"/>
    <w:rsid w:val="00E0542D"/>
    <w:rsid w:val="00E07CAB"/>
    <w:rsid w:val="00E51FFE"/>
    <w:rsid w:val="00F2437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paragraph" w:styleId="aa">
    <w:name w:val="header"/>
    <w:basedOn w:val="a"/>
    <w:link w:val="ab"/>
    <w:uiPriority w:val="99"/>
    <w:unhideWhenUsed/>
    <w:rsid w:val="00313DF3"/>
    <w:pPr>
      <w:tabs>
        <w:tab w:val="center" w:pos="4252"/>
        <w:tab w:val="right" w:pos="8504"/>
      </w:tabs>
      <w:snapToGrid w:val="0"/>
    </w:pPr>
  </w:style>
  <w:style w:type="character" w:customStyle="1" w:styleId="ab">
    <w:name w:val="ヘッダー (文字)"/>
    <w:basedOn w:val="a0"/>
    <w:link w:val="aa"/>
    <w:uiPriority w:val="99"/>
    <w:rsid w:val="00313DF3"/>
  </w:style>
  <w:style w:type="paragraph" w:styleId="ac">
    <w:name w:val="footer"/>
    <w:basedOn w:val="a"/>
    <w:link w:val="ad"/>
    <w:uiPriority w:val="99"/>
    <w:unhideWhenUsed/>
    <w:rsid w:val="00313DF3"/>
    <w:pPr>
      <w:tabs>
        <w:tab w:val="center" w:pos="4252"/>
        <w:tab w:val="right" w:pos="8504"/>
      </w:tabs>
      <w:snapToGrid w:val="0"/>
    </w:pPr>
  </w:style>
  <w:style w:type="character" w:customStyle="1" w:styleId="ad">
    <w:name w:val="フッター (文字)"/>
    <w:basedOn w:val="a0"/>
    <w:link w:val="ac"/>
    <w:uiPriority w:val="99"/>
    <w:rsid w:val="0031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B325C-3B2D-4B3A-A1EC-BBE93E436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B67B6-705B-4919-8190-10A32F562FDC}">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customXml/itemProps3.xml><?xml version="1.0" encoding="utf-8"?>
<ds:datastoreItem xmlns:ds="http://schemas.openxmlformats.org/officeDocument/2006/customXml" ds:itemID="{7FFBA658-60A7-4528-861B-0CEB69597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1305</Words>
  <Characters>1307</Characters>
  <Application>Microsoft Office Word</Application>
  <DocSecurity>0</DocSecurity>
  <Lines>53</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14</cp:revision>
  <dcterms:created xsi:type="dcterms:W3CDTF">2025-12-05T04:31:00Z</dcterms:created>
  <dcterms:modified xsi:type="dcterms:W3CDTF">2026-01-21T01:46:00Z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ies>
</file>