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4F8C" w14:textId="77777777" w:rsidR="00964375" w:rsidRDefault="007E451F" w:rsidP="00964375">
      <w:pPr>
        <w:spacing w:line="340" w:lineRule="exact"/>
        <w:jc w:val="center"/>
        <w:rPr>
          <w:rFonts w:ascii="Meiryo UI" w:eastAsia="Meiryo UI" w:hAnsi="Meiryo UI"/>
          <w:b/>
          <w:bCs/>
          <w:sz w:val="24"/>
          <w:szCs w:val="24"/>
        </w:rPr>
      </w:pPr>
      <w:r w:rsidRPr="007E451F">
        <w:rPr>
          <w:rFonts w:ascii="Meiryo UI" w:eastAsia="Meiryo UI" w:hAnsi="Meiryo UI" w:hint="eastAsia"/>
          <w:b/>
          <w:bCs/>
          <w:sz w:val="24"/>
          <w:szCs w:val="24"/>
        </w:rPr>
        <w:t xml:space="preserve">第２回　</w:t>
      </w:r>
      <w:r w:rsidR="00964375" w:rsidRPr="00964375">
        <w:rPr>
          <w:rFonts w:ascii="Meiryo UI" w:eastAsia="Meiryo UI" w:hAnsi="Meiryo UI" w:hint="eastAsia"/>
          <w:b/>
          <w:bCs/>
          <w:sz w:val="24"/>
          <w:szCs w:val="24"/>
        </w:rPr>
        <w:t>「大阪府健康アプリプロモーション企画運営業務」</w:t>
      </w:r>
      <w:r w:rsidR="00C41178" w:rsidRPr="00C41178">
        <w:rPr>
          <w:rFonts w:ascii="Meiryo UI" w:eastAsia="Meiryo UI" w:hAnsi="Meiryo UI" w:hint="eastAsia"/>
          <w:b/>
          <w:bCs/>
          <w:sz w:val="24"/>
          <w:szCs w:val="24"/>
        </w:rPr>
        <w:t>に係る</w:t>
      </w:r>
    </w:p>
    <w:p w14:paraId="78D36B89" w14:textId="186BA57C" w:rsidR="007E451F" w:rsidRPr="007E451F" w:rsidRDefault="00C41178" w:rsidP="00964375">
      <w:pPr>
        <w:spacing w:line="340" w:lineRule="exact"/>
        <w:jc w:val="center"/>
        <w:rPr>
          <w:rFonts w:ascii="Meiryo UI" w:eastAsia="Meiryo UI" w:hAnsi="Meiryo UI"/>
          <w:b/>
          <w:bCs/>
          <w:sz w:val="24"/>
          <w:szCs w:val="24"/>
        </w:rPr>
      </w:pPr>
      <w:r w:rsidRPr="00C41178">
        <w:rPr>
          <w:rFonts w:ascii="Meiryo UI" w:eastAsia="Meiryo UI" w:hAnsi="Meiryo UI" w:hint="eastAsia"/>
          <w:b/>
          <w:bCs/>
          <w:sz w:val="24"/>
          <w:szCs w:val="24"/>
        </w:rPr>
        <w:t>公募型プロポーザル方式等事業者選定委員会</w:t>
      </w:r>
      <w:r w:rsidR="007E451F" w:rsidRPr="007E451F">
        <w:rPr>
          <w:rFonts w:ascii="Meiryo UI" w:eastAsia="Meiryo UI" w:hAnsi="Meiryo UI" w:hint="eastAsia"/>
          <w:b/>
          <w:bCs/>
          <w:sz w:val="24"/>
          <w:szCs w:val="24"/>
        </w:rPr>
        <w:t xml:space="preserve">　議事要旨</w:t>
      </w:r>
    </w:p>
    <w:p w14:paraId="39BB2F2C" w14:textId="27DAA6DF" w:rsidR="006D563F" w:rsidRPr="00E524F1" w:rsidRDefault="006D563F" w:rsidP="00E524F1">
      <w:pPr>
        <w:rPr>
          <w:rFonts w:ascii="Meiryo UI" w:eastAsia="Meiryo UI" w:hAnsi="Meiryo UI"/>
        </w:rPr>
      </w:pPr>
    </w:p>
    <w:p w14:paraId="5D0D7BC1" w14:textId="77777777" w:rsidR="003524F4" w:rsidRDefault="00A312CC" w:rsidP="006D563F">
      <w:pPr>
        <w:rPr>
          <w:rFonts w:ascii="Meiryo UI" w:eastAsia="Meiryo UI" w:hAnsi="Meiryo UI"/>
        </w:rPr>
      </w:pPr>
      <w:r w:rsidRPr="00A312CC">
        <w:rPr>
          <w:rFonts w:ascii="Meiryo UI" w:eastAsia="Meiryo UI" w:hAnsi="Meiryo UI" w:hint="eastAsia"/>
        </w:rPr>
        <w:t xml:space="preserve">１　</w:t>
      </w:r>
      <w:r w:rsidR="003524F4">
        <w:rPr>
          <w:rFonts w:ascii="Meiryo UI" w:eastAsia="Meiryo UI" w:hAnsi="Meiryo UI" w:hint="eastAsia"/>
        </w:rPr>
        <w:t>日時及び場所</w:t>
      </w:r>
    </w:p>
    <w:p w14:paraId="695193F8" w14:textId="4609E8FD" w:rsidR="003524F4" w:rsidRPr="007E451F" w:rsidRDefault="00A312CC" w:rsidP="006D563F">
      <w:pPr>
        <w:rPr>
          <w:rFonts w:ascii="Meiryo UI" w:eastAsia="Meiryo UI" w:hAnsi="Meiryo UI"/>
        </w:rPr>
      </w:pPr>
      <w:r>
        <w:rPr>
          <w:rFonts w:ascii="Meiryo UI" w:eastAsia="Meiryo UI" w:hAnsi="Meiryo UI" w:hint="eastAsia"/>
        </w:rPr>
        <w:t xml:space="preserve">　　 </w:t>
      </w:r>
      <w:r w:rsidR="003524F4">
        <w:rPr>
          <w:rFonts w:ascii="Meiryo UI" w:eastAsia="Meiryo UI" w:hAnsi="Meiryo UI" w:hint="eastAsia"/>
        </w:rPr>
        <w:t xml:space="preserve">　日時：令和</w:t>
      </w:r>
      <w:r w:rsidR="00F745B9">
        <w:rPr>
          <w:rFonts w:ascii="Meiryo UI" w:eastAsia="Meiryo UI" w:hAnsi="Meiryo UI" w:hint="eastAsia"/>
        </w:rPr>
        <w:t>８</w:t>
      </w:r>
      <w:r w:rsidR="0031437F">
        <w:rPr>
          <w:rFonts w:ascii="Meiryo UI" w:eastAsia="Meiryo UI" w:hAnsi="Meiryo UI" w:hint="eastAsia"/>
        </w:rPr>
        <w:t>年</w:t>
      </w:r>
      <w:r w:rsidR="00C41178">
        <w:rPr>
          <w:rFonts w:ascii="Meiryo UI" w:eastAsia="Meiryo UI" w:hAnsi="Meiryo UI" w:hint="eastAsia"/>
        </w:rPr>
        <w:t>５</w:t>
      </w:r>
      <w:r w:rsidR="003524F4">
        <w:rPr>
          <w:rFonts w:ascii="Meiryo UI" w:eastAsia="Meiryo UI" w:hAnsi="Meiryo UI" w:hint="eastAsia"/>
        </w:rPr>
        <w:t>月</w:t>
      </w:r>
      <w:r w:rsidR="00964375">
        <w:rPr>
          <w:rFonts w:ascii="Meiryo UI" w:eastAsia="Meiryo UI" w:hAnsi="Meiryo UI"/>
        </w:rPr>
        <w:t>29</w:t>
      </w:r>
      <w:r w:rsidR="003524F4">
        <w:rPr>
          <w:rFonts w:ascii="Meiryo UI" w:eastAsia="Meiryo UI" w:hAnsi="Meiryo UI" w:hint="eastAsia"/>
        </w:rPr>
        <w:t>日</w:t>
      </w:r>
      <w:r w:rsidR="007E451F">
        <w:rPr>
          <w:rFonts w:ascii="Meiryo UI" w:eastAsia="Meiryo UI" w:hAnsi="Meiryo UI" w:hint="eastAsia"/>
        </w:rPr>
        <w:t>（</w:t>
      </w:r>
      <w:r w:rsidR="00964375">
        <w:rPr>
          <w:rFonts w:ascii="Meiryo UI" w:eastAsia="Meiryo UI" w:hAnsi="Meiryo UI" w:hint="eastAsia"/>
        </w:rPr>
        <w:t>金</w:t>
      </w:r>
      <w:r w:rsidR="003524F4">
        <w:rPr>
          <w:rFonts w:ascii="Meiryo UI" w:eastAsia="Meiryo UI" w:hAnsi="Meiryo UI" w:hint="eastAsia"/>
        </w:rPr>
        <w:t>曜日）</w:t>
      </w:r>
      <w:r w:rsidR="007E451F">
        <w:rPr>
          <w:rFonts w:ascii="Meiryo UI" w:eastAsia="Meiryo UI" w:hAnsi="Meiryo UI" w:hint="eastAsia"/>
        </w:rPr>
        <w:t>午後</w:t>
      </w:r>
      <w:r w:rsidR="00964375">
        <w:rPr>
          <w:rFonts w:ascii="Meiryo UI" w:eastAsia="Meiryo UI" w:hAnsi="Meiryo UI" w:hint="eastAsia"/>
        </w:rPr>
        <w:t>１</w:t>
      </w:r>
      <w:r w:rsidR="007E451F">
        <w:rPr>
          <w:rFonts w:ascii="Meiryo UI" w:eastAsia="Meiryo UI" w:hAnsi="Meiryo UI" w:hint="eastAsia"/>
        </w:rPr>
        <w:t>時から午後</w:t>
      </w:r>
      <w:r w:rsidR="00D3050D">
        <w:rPr>
          <w:rFonts w:ascii="Meiryo UI" w:eastAsia="Meiryo UI" w:hAnsi="Meiryo UI" w:hint="eastAsia"/>
        </w:rPr>
        <w:t>４</w:t>
      </w:r>
      <w:r w:rsidR="007E451F">
        <w:rPr>
          <w:rFonts w:ascii="Meiryo UI" w:eastAsia="Meiryo UI" w:hAnsi="Meiryo UI" w:hint="eastAsia"/>
        </w:rPr>
        <w:t>時</w:t>
      </w:r>
      <w:r w:rsidR="00D3050D">
        <w:rPr>
          <w:rFonts w:ascii="Meiryo UI" w:eastAsia="Meiryo UI" w:hAnsi="Meiryo UI"/>
        </w:rPr>
        <w:t>4</w:t>
      </w:r>
      <w:r w:rsidR="00964375">
        <w:rPr>
          <w:rFonts w:ascii="Meiryo UI" w:eastAsia="Meiryo UI" w:hAnsi="Meiryo UI"/>
        </w:rPr>
        <w:t>5</w:t>
      </w:r>
      <w:r w:rsidR="00C41178">
        <w:rPr>
          <w:rFonts w:ascii="Meiryo UI" w:eastAsia="Meiryo UI" w:hAnsi="Meiryo UI" w:hint="eastAsia"/>
        </w:rPr>
        <w:t>分</w:t>
      </w:r>
    </w:p>
    <w:p w14:paraId="79A690C5" w14:textId="182F0B0B" w:rsidR="003524F4" w:rsidRDefault="003524F4" w:rsidP="003524F4">
      <w:pPr>
        <w:ind w:firstLineChars="250" w:firstLine="525"/>
        <w:rPr>
          <w:rFonts w:ascii="Meiryo UI" w:eastAsia="Meiryo UI" w:hAnsi="Meiryo UI"/>
        </w:rPr>
      </w:pPr>
      <w:r>
        <w:rPr>
          <w:rFonts w:ascii="Meiryo UI" w:eastAsia="Meiryo UI" w:hAnsi="Meiryo UI" w:hint="eastAsia"/>
        </w:rPr>
        <w:t>場所：</w:t>
      </w:r>
      <w:r w:rsidR="008B3D20">
        <w:rPr>
          <w:rFonts w:ascii="Meiryo UI" w:eastAsia="Meiryo UI" w:hAnsi="Meiryo UI" w:hint="eastAsia"/>
        </w:rPr>
        <w:t>大阪府</w:t>
      </w:r>
      <w:r w:rsidR="00C41178">
        <w:rPr>
          <w:rFonts w:ascii="Meiryo UI" w:eastAsia="Meiryo UI" w:hAnsi="Meiryo UI" w:hint="eastAsia"/>
        </w:rPr>
        <w:t>庁本館5階議会特別会議室（小）</w:t>
      </w:r>
    </w:p>
    <w:p w14:paraId="060CC331" w14:textId="77777777" w:rsidR="00A312CC" w:rsidRDefault="00A312CC" w:rsidP="006D563F">
      <w:pPr>
        <w:rPr>
          <w:rFonts w:ascii="Meiryo UI" w:eastAsia="Meiryo UI" w:hAnsi="Meiryo UI"/>
        </w:rPr>
      </w:pPr>
    </w:p>
    <w:p w14:paraId="32A8D863" w14:textId="77777777" w:rsidR="003524F4" w:rsidRDefault="003524F4" w:rsidP="006D563F">
      <w:pPr>
        <w:rPr>
          <w:rFonts w:ascii="Meiryo UI" w:eastAsia="Meiryo UI" w:hAnsi="Meiryo UI"/>
        </w:rPr>
      </w:pPr>
      <w:r>
        <w:rPr>
          <w:rFonts w:ascii="Meiryo UI" w:eastAsia="Meiryo UI" w:hAnsi="Meiryo UI" w:hint="eastAsia"/>
        </w:rPr>
        <w:t>２　審査方法</w:t>
      </w:r>
    </w:p>
    <w:p w14:paraId="1282208A" w14:textId="77777777" w:rsidR="003524F4" w:rsidRDefault="003524F4" w:rsidP="006D563F">
      <w:pPr>
        <w:rPr>
          <w:rFonts w:ascii="Meiryo UI" w:eastAsia="Meiryo UI" w:hAnsi="Meiryo UI"/>
        </w:rPr>
      </w:pPr>
      <w:r>
        <w:rPr>
          <w:rFonts w:ascii="Meiryo UI" w:eastAsia="Meiryo UI" w:hAnsi="Meiryo UI" w:hint="eastAsia"/>
        </w:rPr>
        <w:t xml:space="preserve">　　　</w:t>
      </w:r>
      <w:r w:rsidRPr="003524F4">
        <w:rPr>
          <w:rFonts w:ascii="Meiryo UI" w:eastAsia="Meiryo UI" w:hAnsi="Meiryo UI" w:hint="eastAsia"/>
        </w:rPr>
        <w:t>あらかじめ定められた審査基準（企画提案公募要領に記載）に基づき、公募参加資格適合者</w:t>
      </w:r>
    </w:p>
    <w:p w14:paraId="2527080E" w14:textId="43E3C8A7" w:rsidR="003524F4" w:rsidRDefault="003524F4" w:rsidP="003524F4">
      <w:pPr>
        <w:ind w:leftChars="100" w:left="210"/>
        <w:rPr>
          <w:rFonts w:ascii="Meiryo UI" w:eastAsia="Meiryo UI" w:hAnsi="Meiryo UI"/>
        </w:rPr>
      </w:pPr>
      <w:r w:rsidRPr="003524F4">
        <w:rPr>
          <w:rFonts w:ascii="Meiryo UI" w:eastAsia="Meiryo UI" w:hAnsi="Meiryo UI" w:hint="eastAsia"/>
        </w:rPr>
        <w:t>について、標記選定委員会にかかる３名の委員により、プレゼンテーション審査を実施した。企画提案部分の得点は、選定委員の合議により決定し、総合評価点の合計が採択基準点</w:t>
      </w:r>
      <w:r w:rsidR="00597830">
        <w:rPr>
          <w:rFonts w:ascii="Meiryo UI" w:eastAsia="Meiryo UI" w:hAnsi="Meiryo UI" w:hint="eastAsia"/>
        </w:rPr>
        <w:t>（6</w:t>
      </w:r>
      <w:r w:rsidR="00597830">
        <w:rPr>
          <w:rFonts w:ascii="Meiryo UI" w:eastAsia="Meiryo UI" w:hAnsi="Meiryo UI"/>
        </w:rPr>
        <w:t>0</w:t>
      </w:r>
      <w:r w:rsidR="00597830">
        <w:rPr>
          <w:rFonts w:ascii="Meiryo UI" w:eastAsia="Meiryo UI" w:hAnsi="Meiryo UI" w:hint="eastAsia"/>
        </w:rPr>
        <w:t>点）</w:t>
      </w:r>
      <w:r w:rsidRPr="003524F4">
        <w:rPr>
          <w:rFonts w:ascii="Meiryo UI" w:eastAsia="Meiryo UI" w:hAnsi="Meiryo UI" w:hint="eastAsia"/>
        </w:rPr>
        <w:t>を上回る最高得点の提案者を最優秀提案事業者として選定した。</w:t>
      </w:r>
    </w:p>
    <w:p w14:paraId="656CC438" w14:textId="77777777" w:rsidR="003524F4" w:rsidRDefault="003524F4" w:rsidP="006D563F">
      <w:pPr>
        <w:rPr>
          <w:rFonts w:ascii="Meiryo UI" w:eastAsia="Meiryo UI" w:hAnsi="Meiryo UI"/>
        </w:rPr>
      </w:pPr>
    </w:p>
    <w:p w14:paraId="18B08EF5" w14:textId="77777777" w:rsidR="00A312CC" w:rsidRDefault="00597830" w:rsidP="006D563F">
      <w:pPr>
        <w:rPr>
          <w:rFonts w:ascii="Meiryo UI" w:eastAsia="Meiryo UI" w:hAnsi="Meiryo UI"/>
        </w:rPr>
      </w:pPr>
      <w:r>
        <w:rPr>
          <w:rFonts w:ascii="Meiryo UI" w:eastAsia="Meiryo UI" w:hAnsi="Meiryo UI" w:hint="eastAsia"/>
        </w:rPr>
        <w:t>３</w:t>
      </w:r>
      <w:r w:rsidR="00A312CC">
        <w:rPr>
          <w:rFonts w:ascii="Meiryo UI" w:eastAsia="Meiryo UI" w:hAnsi="Meiryo UI" w:hint="eastAsia"/>
        </w:rPr>
        <w:t xml:space="preserve">　最優秀提案事業者</w:t>
      </w:r>
    </w:p>
    <w:tbl>
      <w:tblPr>
        <w:tblStyle w:val="a9"/>
        <w:tblW w:w="9012" w:type="dxa"/>
        <w:tblLook w:val="04A0" w:firstRow="1" w:lastRow="0" w:firstColumn="1" w:lastColumn="0" w:noHBand="0" w:noVBand="1"/>
      </w:tblPr>
      <w:tblGrid>
        <w:gridCol w:w="5098"/>
        <w:gridCol w:w="1106"/>
        <w:gridCol w:w="2808"/>
      </w:tblGrid>
      <w:tr w:rsidR="009724A4" w14:paraId="70E6A197" w14:textId="77777777" w:rsidTr="00570FFD">
        <w:trPr>
          <w:trHeight w:val="375"/>
        </w:trPr>
        <w:tc>
          <w:tcPr>
            <w:tcW w:w="5098" w:type="dxa"/>
            <w:shd w:val="clear" w:color="auto" w:fill="F2F2F2" w:themeFill="background1" w:themeFillShade="F2"/>
          </w:tcPr>
          <w:p w14:paraId="025ABCCB" w14:textId="77777777" w:rsidR="009724A4" w:rsidRDefault="009724A4" w:rsidP="006D563F">
            <w:pPr>
              <w:rPr>
                <w:rFonts w:ascii="Meiryo UI" w:eastAsia="Meiryo UI" w:hAnsi="Meiryo UI"/>
              </w:rPr>
            </w:pPr>
            <w:r>
              <w:rPr>
                <w:rFonts w:ascii="Meiryo UI" w:eastAsia="Meiryo UI" w:hAnsi="Meiryo UI" w:hint="eastAsia"/>
              </w:rPr>
              <w:t>事業者</w:t>
            </w:r>
          </w:p>
        </w:tc>
        <w:tc>
          <w:tcPr>
            <w:tcW w:w="1106" w:type="dxa"/>
            <w:shd w:val="clear" w:color="auto" w:fill="F2F2F2" w:themeFill="background1" w:themeFillShade="F2"/>
          </w:tcPr>
          <w:p w14:paraId="6E097C61" w14:textId="77777777" w:rsidR="009724A4" w:rsidRDefault="009724A4" w:rsidP="006D563F">
            <w:pPr>
              <w:rPr>
                <w:rFonts w:ascii="Meiryo UI" w:eastAsia="Meiryo UI" w:hAnsi="Meiryo UI"/>
              </w:rPr>
            </w:pPr>
            <w:r>
              <w:rPr>
                <w:rFonts w:ascii="Meiryo UI" w:eastAsia="Meiryo UI" w:hAnsi="Meiryo UI" w:hint="eastAsia"/>
              </w:rPr>
              <w:t>評価点</w:t>
            </w:r>
          </w:p>
        </w:tc>
        <w:tc>
          <w:tcPr>
            <w:tcW w:w="2808" w:type="dxa"/>
            <w:shd w:val="clear" w:color="auto" w:fill="F2F2F2" w:themeFill="background1" w:themeFillShade="F2"/>
          </w:tcPr>
          <w:p w14:paraId="7CF57DC3" w14:textId="77777777" w:rsidR="009724A4" w:rsidRDefault="009724A4" w:rsidP="006D563F">
            <w:pPr>
              <w:rPr>
                <w:rFonts w:ascii="Meiryo UI" w:eastAsia="Meiryo UI" w:hAnsi="Meiryo UI"/>
              </w:rPr>
            </w:pPr>
            <w:r>
              <w:rPr>
                <w:rFonts w:ascii="Meiryo UI" w:eastAsia="Meiryo UI" w:hAnsi="Meiryo UI" w:hint="eastAsia"/>
              </w:rPr>
              <w:t>価格点</w:t>
            </w:r>
          </w:p>
        </w:tc>
      </w:tr>
      <w:tr w:rsidR="009724A4" w14:paraId="07E1A353" w14:textId="77777777" w:rsidTr="00570FFD">
        <w:trPr>
          <w:trHeight w:val="751"/>
        </w:trPr>
        <w:tc>
          <w:tcPr>
            <w:tcW w:w="5098" w:type="dxa"/>
          </w:tcPr>
          <w:p w14:paraId="48D37C1C" w14:textId="77777777" w:rsidR="00D13663" w:rsidRDefault="00964375" w:rsidP="009724A4">
            <w:pPr>
              <w:jc w:val="left"/>
              <w:rPr>
                <w:rFonts w:ascii="Meiryo UI" w:eastAsia="Meiryo UI" w:hAnsi="Meiryo UI"/>
                <w:szCs w:val="21"/>
              </w:rPr>
            </w:pPr>
            <w:r w:rsidRPr="00964375">
              <w:rPr>
                <w:rFonts w:ascii="Meiryo UI" w:eastAsia="Meiryo UI" w:hAnsi="Meiryo UI" w:hint="eastAsia"/>
                <w:color w:val="000000"/>
                <w:szCs w:val="21"/>
              </w:rPr>
              <w:t>大阪健康アプリ普及促進共同企業体</w:t>
            </w:r>
            <w:r w:rsidR="009724A4" w:rsidRPr="002303E7">
              <w:rPr>
                <w:rFonts w:ascii="Meiryo UI" w:eastAsia="Meiryo UI" w:hAnsi="Meiryo UI" w:hint="eastAsia"/>
                <w:szCs w:val="21"/>
              </w:rPr>
              <w:t xml:space="preserve">　</w:t>
            </w:r>
          </w:p>
          <w:p w14:paraId="481D4B1D" w14:textId="300C51CE" w:rsidR="009724A4" w:rsidRPr="002303E7" w:rsidRDefault="00D13663" w:rsidP="009724A4">
            <w:pPr>
              <w:jc w:val="left"/>
              <w:rPr>
                <w:rFonts w:ascii="Meiryo UI" w:eastAsia="Meiryo UI" w:hAnsi="Meiryo UI"/>
                <w:szCs w:val="21"/>
              </w:rPr>
            </w:pPr>
            <w:r>
              <w:rPr>
                <w:rFonts w:ascii="Meiryo UI" w:eastAsia="Meiryo UI" w:hAnsi="Meiryo UI" w:hint="eastAsia"/>
                <w:szCs w:val="21"/>
              </w:rPr>
              <w:t>（</w:t>
            </w:r>
            <w:r w:rsidR="00570FFD">
              <w:rPr>
                <w:rFonts w:ascii="Meiryo UI" w:eastAsia="Meiryo UI" w:hAnsi="Meiryo UI" w:hint="eastAsia"/>
                <w:szCs w:val="21"/>
              </w:rPr>
              <w:t>株式会社JTB</w:t>
            </w:r>
            <w:r w:rsidR="00CF312B" w:rsidRPr="00CF312B">
              <w:rPr>
                <w:rFonts w:ascii="Meiryo UI" w:eastAsia="Meiryo UI" w:hAnsi="Meiryo UI" w:hint="eastAsia"/>
                <w:szCs w:val="21"/>
              </w:rPr>
              <w:t>大阪第一事業部</w:t>
            </w:r>
            <w:r w:rsidR="00570FFD">
              <w:rPr>
                <w:rFonts w:ascii="Meiryo UI" w:eastAsia="Meiryo UI" w:hAnsi="Meiryo UI" w:hint="eastAsia"/>
                <w:szCs w:val="21"/>
              </w:rPr>
              <w:t>、</w:t>
            </w:r>
            <w:r w:rsidR="00CF312B" w:rsidRPr="00CF312B">
              <w:rPr>
                <w:rFonts w:ascii="Meiryo UI" w:eastAsia="Meiryo UI" w:hAnsi="Meiryo UI" w:hint="eastAsia"/>
                <w:szCs w:val="21"/>
              </w:rPr>
              <w:t>株式会社キャップエンターテインメント</w:t>
            </w:r>
            <w:r w:rsidR="00570FFD">
              <w:rPr>
                <w:rFonts w:ascii="Meiryo UI" w:eastAsia="Meiryo UI" w:hAnsi="Meiryo UI" w:hint="eastAsia"/>
                <w:szCs w:val="21"/>
              </w:rPr>
              <w:t>）</w:t>
            </w:r>
            <w:r w:rsidR="009724A4" w:rsidRPr="002303E7">
              <w:rPr>
                <w:rFonts w:ascii="Meiryo UI" w:eastAsia="Meiryo UI" w:hAnsi="Meiryo UI" w:hint="eastAsia"/>
                <w:szCs w:val="21"/>
              </w:rPr>
              <w:t xml:space="preserve">　　　　　　　　　　　　　　　　　　　　　　　　　　　　　　　　　　　　　　　　　　　　　　　　　　　　　　　　　　　　　　　　　　　　　　　　　　　　　　　　　　　　　　　　　　　　</w:t>
            </w:r>
          </w:p>
        </w:tc>
        <w:tc>
          <w:tcPr>
            <w:tcW w:w="1106" w:type="dxa"/>
          </w:tcPr>
          <w:p w14:paraId="26D7665D" w14:textId="20D69FA0" w:rsidR="009724A4" w:rsidRPr="002303E7" w:rsidRDefault="00664ECC" w:rsidP="006D563F">
            <w:pPr>
              <w:rPr>
                <w:rFonts w:ascii="Meiryo UI" w:eastAsia="Meiryo UI" w:hAnsi="Meiryo UI"/>
                <w:szCs w:val="21"/>
              </w:rPr>
            </w:pPr>
            <w:r>
              <w:rPr>
                <w:rFonts w:ascii="Meiryo UI" w:eastAsia="Meiryo UI" w:hAnsi="Meiryo UI"/>
                <w:szCs w:val="21"/>
              </w:rPr>
              <w:t>73</w:t>
            </w:r>
            <w:r w:rsidR="00C41178">
              <w:rPr>
                <w:rFonts w:ascii="Meiryo UI" w:eastAsia="Meiryo UI" w:hAnsi="Meiryo UI" w:hint="eastAsia"/>
                <w:szCs w:val="21"/>
              </w:rPr>
              <w:t>.</w:t>
            </w:r>
            <w:r>
              <w:rPr>
                <w:rFonts w:ascii="Meiryo UI" w:eastAsia="Meiryo UI" w:hAnsi="Meiryo UI"/>
                <w:szCs w:val="21"/>
              </w:rPr>
              <w:t>66</w:t>
            </w:r>
            <w:r w:rsidR="009724A4" w:rsidRPr="002303E7">
              <w:rPr>
                <w:rFonts w:ascii="Meiryo UI" w:eastAsia="Meiryo UI" w:hAnsi="Meiryo UI" w:hint="eastAsia"/>
                <w:szCs w:val="21"/>
              </w:rPr>
              <w:t>点</w:t>
            </w:r>
          </w:p>
        </w:tc>
        <w:tc>
          <w:tcPr>
            <w:tcW w:w="2808" w:type="dxa"/>
          </w:tcPr>
          <w:p w14:paraId="307EB48F" w14:textId="5FB10B2C" w:rsidR="009724A4" w:rsidRPr="002303E7" w:rsidRDefault="00664ECC" w:rsidP="002303E7">
            <w:pPr>
              <w:rPr>
                <w:rFonts w:ascii="Meiryo UI" w:eastAsia="Meiryo UI" w:hAnsi="Meiryo UI"/>
                <w:szCs w:val="21"/>
              </w:rPr>
            </w:pPr>
            <w:r>
              <w:rPr>
                <w:rFonts w:ascii="Meiryo UI" w:eastAsia="Meiryo UI" w:hAnsi="Meiryo UI"/>
                <w:szCs w:val="21"/>
              </w:rPr>
              <w:t>9</w:t>
            </w:r>
            <w:r w:rsidR="00C41178">
              <w:rPr>
                <w:rFonts w:ascii="Meiryo UI" w:eastAsia="Meiryo UI" w:hAnsi="Meiryo UI" w:hint="eastAsia"/>
                <w:szCs w:val="21"/>
              </w:rPr>
              <w:t>.</w:t>
            </w:r>
            <w:r>
              <w:rPr>
                <w:rFonts w:ascii="Meiryo UI" w:eastAsia="Meiryo UI" w:hAnsi="Meiryo UI"/>
                <w:szCs w:val="21"/>
              </w:rPr>
              <w:t>99</w:t>
            </w:r>
            <w:r w:rsidR="009724A4" w:rsidRPr="002303E7">
              <w:rPr>
                <w:rFonts w:ascii="Meiryo UI" w:eastAsia="Meiryo UI" w:hAnsi="Meiryo UI" w:hint="eastAsia"/>
                <w:szCs w:val="21"/>
              </w:rPr>
              <w:t>点</w:t>
            </w:r>
            <w:r w:rsidR="00591E37" w:rsidRPr="002303E7">
              <w:rPr>
                <w:rFonts w:ascii="Meiryo UI" w:eastAsia="Meiryo UI" w:hAnsi="Meiryo UI" w:hint="eastAsia"/>
                <w:szCs w:val="21"/>
              </w:rPr>
              <w:t>（</w:t>
            </w:r>
            <w:r w:rsidRPr="00664ECC">
              <w:rPr>
                <w:rFonts w:ascii="Meiryo UI" w:eastAsia="Meiryo UI" w:hAnsi="Meiryo UI"/>
                <w:szCs w:val="21"/>
              </w:rPr>
              <w:t>29</w:t>
            </w:r>
            <w:r>
              <w:rPr>
                <w:rFonts w:ascii="Meiryo UI" w:eastAsia="Meiryo UI" w:hAnsi="Meiryo UI"/>
                <w:szCs w:val="21"/>
              </w:rPr>
              <w:t>,</w:t>
            </w:r>
            <w:r w:rsidRPr="00664ECC">
              <w:rPr>
                <w:rFonts w:ascii="Meiryo UI" w:eastAsia="Meiryo UI" w:hAnsi="Meiryo UI"/>
                <w:szCs w:val="21"/>
              </w:rPr>
              <w:t>846</w:t>
            </w:r>
            <w:r>
              <w:rPr>
                <w:rFonts w:ascii="Meiryo UI" w:eastAsia="Meiryo UI" w:hAnsi="Meiryo UI"/>
                <w:szCs w:val="21"/>
              </w:rPr>
              <w:t>,</w:t>
            </w:r>
            <w:r w:rsidRPr="00664ECC">
              <w:rPr>
                <w:rFonts w:ascii="Meiryo UI" w:eastAsia="Meiryo UI" w:hAnsi="Meiryo UI"/>
                <w:szCs w:val="21"/>
              </w:rPr>
              <w:t>000</w:t>
            </w:r>
            <w:r w:rsidR="002303E7" w:rsidRPr="002303E7">
              <w:rPr>
                <w:rFonts w:ascii="Meiryo UI" w:eastAsia="Meiryo UI" w:hAnsi="Meiryo UI" w:hint="eastAsia"/>
                <w:szCs w:val="21"/>
              </w:rPr>
              <w:t>円</w:t>
            </w:r>
            <w:r w:rsidR="009724A4" w:rsidRPr="002303E7">
              <w:rPr>
                <w:rFonts w:ascii="Meiryo UI" w:eastAsia="Meiryo UI" w:hAnsi="Meiryo UI" w:hint="eastAsia"/>
                <w:szCs w:val="21"/>
              </w:rPr>
              <w:t>）</w:t>
            </w:r>
          </w:p>
        </w:tc>
      </w:tr>
    </w:tbl>
    <w:p w14:paraId="38C2E0B2" w14:textId="77777777" w:rsidR="00A312CC" w:rsidRDefault="00A312CC" w:rsidP="006D563F">
      <w:pPr>
        <w:rPr>
          <w:rFonts w:ascii="Meiryo UI" w:eastAsia="Meiryo UI" w:hAnsi="Meiryo UI"/>
        </w:rPr>
      </w:pPr>
    </w:p>
    <w:p w14:paraId="2732E023" w14:textId="77777777" w:rsidR="00A312CC" w:rsidRDefault="00597830" w:rsidP="006D563F">
      <w:pPr>
        <w:rPr>
          <w:rFonts w:ascii="Meiryo UI" w:eastAsia="Meiryo UI" w:hAnsi="Meiryo UI"/>
        </w:rPr>
      </w:pPr>
      <w:r>
        <w:rPr>
          <w:rFonts w:ascii="Meiryo UI" w:eastAsia="Meiryo UI" w:hAnsi="Meiryo UI" w:hint="eastAsia"/>
        </w:rPr>
        <w:t>４</w:t>
      </w:r>
      <w:r w:rsidR="00A312CC">
        <w:rPr>
          <w:rFonts w:ascii="Meiryo UI" w:eastAsia="Meiryo UI" w:hAnsi="Meiryo UI" w:hint="eastAsia"/>
        </w:rPr>
        <w:t xml:space="preserve">　選定結果の概要</w:t>
      </w:r>
    </w:p>
    <w:p w14:paraId="65CD5F87" w14:textId="083E2546" w:rsidR="00A312CC" w:rsidRDefault="00A312CC" w:rsidP="006D563F">
      <w:pPr>
        <w:rPr>
          <w:rFonts w:ascii="Meiryo UI" w:eastAsia="Meiryo UI" w:hAnsi="Meiryo UI"/>
        </w:rPr>
      </w:pPr>
      <w:r>
        <w:rPr>
          <w:rFonts w:ascii="Meiryo UI" w:eastAsia="Meiryo UI" w:hAnsi="Meiryo UI" w:hint="eastAsia"/>
        </w:rPr>
        <w:t>（１）提案事業者　全</w:t>
      </w:r>
      <w:r w:rsidR="00664ECC">
        <w:rPr>
          <w:rFonts w:ascii="Meiryo UI" w:eastAsia="Meiryo UI" w:hAnsi="Meiryo UI" w:hint="eastAsia"/>
        </w:rPr>
        <w:t>４</w:t>
      </w:r>
      <w:r>
        <w:rPr>
          <w:rFonts w:ascii="Meiryo UI" w:eastAsia="Meiryo UI" w:hAnsi="Meiryo UI" w:hint="eastAsia"/>
        </w:rPr>
        <w:t>者（受付順）</w:t>
      </w:r>
    </w:p>
    <w:p w14:paraId="7E23B42F" w14:textId="3723FBC3" w:rsidR="00F416FB" w:rsidRDefault="00FF23F5" w:rsidP="00F416FB">
      <w:pPr>
        <w:ind w:leftChars="50" w:left="315" w:hangingChars="100" w:hanging="210"/>
        <w:jc w:val="left"/>
        <w:rPr>
          <w:rFonts w:ascii="Meiryo UI" w:eastAsia="Meiryo UI" w:hAnsi="Meiryo UI"/>
        </w:rPr>
      </w:pPr>
      <w:r w:rsidRPr="00112095">
        <w:rPr>
          <w:rFonts w:ascii="Meiryo UI" w:eastAsia="Meiryo UI" w:hAnsi="Meiryo UI" w:hint="eastAsia"/>
          <w:szCs w:val="21"/>
        </w:rPr>
        <w:t>〇</w:t>
      </w:r>
      <w:r w:rsidR="00664ECC" w:rsidRPr="00664ECC">
        <w:rPr>
          <w:rFonts w:ascii="Meiryo UI" w:eastAsia="Meiryo UI" w:hAnsi="Meiryo UI" w:hint="eastAsia"/>
        </w:rPr>
        <w:t>大阪健康アプリ普及促進共同企業体</w:t>
      </w:r>
      <w:r w:rsidR="00570FFD">
        <w:rPr>
          <w:rFonts w:ascii="Meiryo UI" w:eastAsia="Meiryo UI" w:hAnsi="Meiryo UI" w:hint="eastAsia"/>
          <w:szCs w:val="21"/>
        </w:rPr>
        <w:t>（株式会社JTB</w:t>
      </w:r>
      <w:r w:rsidR="00072837" w:rsidRPr="00CF312B">
        <w:rPr>
          <w:rFonts w:ascii="Meiryo UI" w:eastAsia="Meiryo UI" w:hAnsi="Meiryo UI" w:hint="eastAsia"/>
          <w:szCs w:val="21"/>
        </w:rPr>
        <w:t>大阪第一事業部</w:t>
      </w:r>
      <w:r w:rsidR="00570FFD">
        <w:rPr>
          <w:rFonts w:ascii="Meiryo UI" w:eastAsia="Meiryo UI" w:hAnsi="Meiryo UI" w:hint="eastAsia"/>
          <w:szCs w:val="21"/>
        </w:rPr>
        <w:t>、株式会社キャップエンターテインメント）</w:t>
      </w:r>
    </w:p>
    <w:p w14:paraId="28CE6824" w14:textId="00D74F9F" w:rsidR="00664ECC" w:rsidRPr="009A48F3" w:rsidRDefault="00664ECC" w:rsidP="00F416FB">
      <w:pPr>
        <w:ind w:leftChars="50" w:left="315" w:hangingChars="100" w:hanging="210"/>
        <w:jc w:val="left"/>
        <w:rPr>
          <w:rFonts w:ascii="Meiryo UI" w:eastAsia="Meiryo UI" w:hAnsi="Meiryo UI"/>
        </w:rPr>
      </w:pPr>
      <w:r>
        <w:rPr>
          <w:rFonts w:ascii="Meiryo UI" w:eastAsia="Meiryo UI" w:hAnsi="Meiryo UI" w:hint="eastAsia"/>
        </w:rPr>
        <w:t>〇</w:t>
      </w:r>
      <w:r w:rsidRPr="00664ECC">
        <w:rPr>
          <w:rFonts w:ascii="Meiryo UI" w:eastAsia="Meiryo UI" w:hAnsi="Meiryo UI"/>
        </w:rPr>
        <w:t>NTTグループ共同企業体</w:t>
      </w:r>
      <w:r w:rsidR="00570FFD">
        <w:rPr>
          <w:rFonts w:ascii="Meiryo UI" w:eastAsia="Meiryo UI" w:hAnsi="Meiryo UI" w:hint="eastAsia"/>
        </w:rPr>
        <w:t>（株式会社NTTドコモ、株式会社NTTアド）</w:t>
      </w:r>
    </w:p>
    <w:p w14:paraId="5EAEA2AD" w14:textId="4DC4EE92" w:rsidR="00FF4F28" w:rsidRPr="009A48F3" w:rsidRDefault="00E258E5" w:rsidP="004F38D2">
      <w:pPr>
        <w:ind w:leftChars="50" w:left="315" w:hangingChars="100" w:hanging="210"/>
        <w:jc w:val="left"/>
        <w:rPr>
          <w:rFonts w:ascii="Meiryo UI" w:eastAsia="Meiryo UI" w:hAnsi="Meiryo UI"/>
        </w:rPr>
      </w:pPr>
      <w:r w:rsidRPr="00112095">
        <w:rPr>
          <w:rFonts w:ascii="Meiryo UI" w:eastAsia="Meiryo UI" w:hAnsi="Meiryo UI" w:hint="eastAsia"/>
          <w:szCs w:val="21"/>
        </w:rPr>
        <w:t>〇</w:t>
      </w:r>
      <w:r w:rsidR="00664ECC" w:rsidRPr="00664ECC">
        <w:rPr>
          <w:rFonts w:ascii="Meiryo UI" w:eastAsia="Meiryo UI" w:hAnsi="Meiryo UI" w:hint="eastAsia"/>
        </w:rPr>
        <w:t>株式会社デイリー</w:t>
      </w:r>
      <w:r w:rsidR="00DF5F9B">
        <w:rPr>
          <w:rFonts w:ascii="Meiryo UI" w:eastAsia="Meiryo UI" w:hAnsi="Meiryo UI" w:hint="eastAsia"/>
        </w:rPr>
        <w:t>・</w:t>
      </w:r>
      <w:r w:rsidR="00664ECC" w:rsidRPr="00664ECC">
        <w:rPr>
          <w:rFonts w:ascii="Meiryo UI" w:eastAsia="Meiryo UI" w:hAnsi="Meiryo UI" w:hint="eastAsia"/>
        </w:rPr>
        <w:t>インフォメーション関西</w:t>
      </w:r>
    </w:p>
    <w:p w14:paraId="715FD78E" w14:textId="677DED15" w:rsidR="002053D6" w:rsidRPr="009A48F3" w:rsidRDefault="00E258E5" w:rsidP="004F38D2">
      <w:pPr>
        <w:ind w:leftChars="50" w:left="315" w:hangingChars="100" w:hanging="210"/>
        <w:jc w:val="left"/>
        <w:rPr>
          <w:rFonts w:ascii="Meiryo UI" w:eastAsia="Meiryo UI" w:hAnsi="Meiryo UI"/>
        </w:rPr>
      </w:pPr>
      <w:r w:rsidRPr="00112095">
        <w:rPr>
          <w:rFonts w:ascii="Meiryo UI" w:eastAsia="Meiryo UI" w:hAnsi="Meiryo UI" w:hint="eastAsia"/>
          <w:szCs w:val="21"/>
        </w:rPr>
        <w:t>〇</w:t>
      </w:r>
      <w:r w:rsidR="00664ECC" w:rsidRPr="00664ECC">
        <w:rPr>
          <w:rFonts w:ascii="Meiryo UI" w:eastAsia="Meiryo UI" w:hAnsi="Meiryo UI" w:hint="eastAsia"/>
        </w:rPr>
        <w:t>株式会社日本旅行</w:t>
      </w:r>
      <w:r w:rsidR="00DF5F9B">
        <w:rPr>
          <w:rFonts w:ascii="Meiryo UI" w:eastAsia="Meiryo UI" w:hAnsi="Meiryo UI" w:hint="eastAsia"/>
        </w:rPr>
        <w:t>大阪法人営業部</w:t>
      </w:r>
    </w:p>
    <w:p w14:paraId="5D15DE03" w14:textId="77777777" w:rsidR="002053D6" w:rsidRDefault="002053D6" w:rsidP="002053D6">
      <w:pPr>
        <w:rPr>
          <w:rFonts w:ascii="Meiryo UI" w:eastAsia="Meiryo UI" w:hAnsi="Meiryo UI"/>
        </w:rPr>
      </w:pPr>
    </w:p>
    <w:p w14:paraId="3F732113" w14:textId="774B602D" w:rsidR="00886CCA" w:rsidRDefault="00B9280A" w:rsidP="00974AF3">
      <w:pPr>
        <w:rPr>
          <w:rFonts w:ascii="Meiryo UI" w:eastAsia="Meiryo UI" w:hAnsi="Meiryo UI"/>
        </w:rPr>
      </w:pPr>
      <w:r>
        <w:rPr>
          <w:rFonts w:ascii="Meiryo UI" w:eastAsia="Meiryo UI" w:hAnsi="Meiryo UI" w:hint="eastAsia"/>
        </w:rPr>
        <w:t>（２）提案事業者の評価点（得点順）</w:t>
      </w:r>
    </w:p>
    <w:tbl>
      <w:tblPr>
        <w:tblStyle w:val="a9"/>
        <w:tblW w:w="0" w:type="auto"/>
        <w:tblLook w:val="04A0" w:firstRow="1" w:lastRow="0" w:firstColumn="1" w:lastColumn="0" w:noHBand="0" w:noVBand="1"/>
      </w:tblPr>
      <w:tblGrid>
        <w:gridCol w:w="846"/>
        <w:gridCol w:w="6095"/>
      </w:tblGrid>
      <w:tr w:rsidR="002053D6" w14:paraId="59E48855" w14:textId="77777777" w:rsidTr="002053D6">
        <w:tc>
          <w:tcPr>
            <w:tcW w:w="846" w:type="dxa"/>
            <w:shd w:val="clear" w:color="auto" w:fill="F2F2F2" w:themeFill="background1" w:themeFillShade="F2"/>
          </w:tcPr>
          <w:p w14:paraId="34F0D35A" w14:textId="77777777" w:rsidR="002053D6" w:rsidRDefault="002053D6" w:rsidP="0074755A">
            <w:pPr>
              <w:rPr>
                <w:rFonts w:ascii="Meiryo UI" w:eastAsia="Meiryo UI" w:hAnsi="Meiryo UI"/>
              </w:rPr>
            </w:pPr>
            <w:r>
              <w:rPr>
                <w:rFonts w:ascii="Meiryo UI" w:eastAsia="Meiryo UI" w:hAnsi="Meiryo UI" w:hint="eastAsia"/>
              </w:rPr>
              <w:t>順位</w:t>
            </w:r>
          </w:p>
        </w:tc>
        <w:tc>
          <w:tcPr>
            <w:tcW w:w="6095" w:type="dxa"/>
            <w:shd w:val="clear" w:color="auto" w:fill="F2F2F2" w:themeFill="background1" w:themeFillShade="F2"/>
          </w:tcPr>
          <w:p w14:paraId="22D82A89" w14:textId="63928C3A" w:rsidR="002053D6" w:rsidRDefault="002053D6" w:rsidP="0074755A">
            <w:pPr>
              <w:rPr>
                <w:rFonts w:ascii="Meiryo UI" w:eastAsia="Meiryo UI" w:hAnsi="Meiryo UI"/>
              </w:rPr>
            </w:pPr>
            <w:r>
              <w:rPr>
                <w:rFonts w:ascii="Meiryo UI" w:eastAsia="Meiryo UI" w:hAnsi="Meiryo UI" w:hint="eastAsia"/>
              </w:rPr>
              <w:t>得点</w:t>
            </w:r>
          </w:p>
        </w:tc>
      </w:tr>
      <w:tr w:rsidR="002053D6" w14:paraId="5CCEDA7B" w14:textId="77777777" w:rsidTr="002053D6">
        <w:tc>
          <w:tcPr>
            <w:tcW w:w="846" w:type="dxa"/>
          </w:tcPr>
          <w:p w14:paraId="08689E29" w14:textId="77777777" w:rsidR="002053D6" w:rsidRPr="002303E7" w:rsidRDefault="002053D6" w:rsidP="00A80360">
            <w:pPr>
              <w:rPr>
                <w:rFonts w:ascii="Meiryo UI" w:eastAsia="Meiryo UI" w:hAnsi="Meiryo UI"/>
                <w:szCs w:val="21"/>
              </w:rPr>
            </w:pPr>
            <w:r w:rsidRPr="002303E7">
              <w:rPr>
                <w:rFonts w:ascii="Meiryo UI" w:eastAsia="Meiryo UI" w:hAnsi="Meiryo UI" w:hint="eastAsia"/>
                <w:szCs w:val="21"/>
              </w:rPr>
              <w:t>１</w:t>
            </w:r>
          </w:p>
        </w:tc>
        <w:tc>
          <w:tcPr>
            <w:tcW w:w="6095" w:type="dxa"/>
          </w:tcPr>
          <w:p w14:paraId="769F6ABD" w14:textId="669BEF3A" w:rsidR="002053D6" w:rsidRPr="002303E7" w:rsidRDefault="00664ECC" w:rsidP="00A80360">
            <w:pPr>
              <w:rPr>
                <w:rFonts w:ascii="Meiryo UI" w:eastAsia="Meiryo UI" w:hAnsi="Meiryo UI"/>
                <w:szCs w:val="21"/>
              </w:rPr>
            </w:pPr>
            <w:r>
              <w:rPr>
                <w:rFonts w:ascii="Meiryo UI" w:eastAsia="Meiryo UI" w:hAnsi="Meiryo UI" w:hint="eastAsia"/>
                <w:szCs w:val="21"/>
              </w:rPr>
              <w:t>7</w:t>
            </w:r>
            <w:r>
              <w:rPr>
                <w:rFonts w:ascii="Meiryo UI" w:eastAsia="Meiryo UI" w:hAnsi="Meiryo UI"/>
                <w:szCs w:val="21"/>
              </w:rPr>
              <w:t>3.66</w:t>
            </w:r>
            <w:r w:rsidR="002053D6" w:rsidRPr="002303E7">
              <w:rPr>
                <w:rFonts w:ascii="Meiryo UI" w:eastAsia="Meiryo UI" w:hAnsi="Meiryo UI"/>
                <w:szCs w:val="21"/>
              </w:rPr>
              <w:t>点</w:t>
            </w:r>
            <w:r w:rsidR="002053D6" w:rsidRPr="002303E7">
              <w:rPr>
                <w:rFonts w:ascii="Meiryo UI" w:eastAsia="Meiryo UI" w:hAnsi="Meiryo UI" w:hint="eastAsia"/>
                <w:szCs w:val="21"/>
              </w:rPr>
              <w:t>（価格点</w:t>
            </w:r>
            <w:r>
              <w:rPr>
                <w:rFonts w:ascii="Meiryo UI" w:eastAsia="Meiryo UI" w:hAnsi="Meiryo UI" w:hint="eastAsia"/>
                <w:szCs w:val="21"/>
              </w:rPr>
              <w:t xml:space="preserve"> </w:t>
            </w:r>
            <w:r w:rsidR="002053D6" w:rsidRPr="002303E7">
              <w:rPr>
                <w:rFonts w:ascii="Meiryo UI" w:eastAsia="Meiryo UI" w:hAnsi="Meiryo UI" w:hint="eastAsia"/>
                <w:szCs w:val="21"/>
              </w:rPr>
              <w:t xml:space="preserve">　</w:t>
            </w:r>
            <w:r>
              <w:rPr>
                <w:rFonts w:ascii="Meiryo UI" w:eastAsia="Meiryo UI" w:hAnsi="Meiryo UI" w:hint="eastAsia"/>
                <w:szCs w:val="21"/>
              </w:rPr>
              <w:t>9</w:t>
            </w:r>
            <w:r>
              <w:rPr>
                <w:rFonts w:ascii="Meiryo UI" w:eastAsia="Meiryo UI" w:hAnsi="Meiryo UI"/>
                <w:szCs w:val="21"/>
              </w:rPr>
              <w:t>.99</w:t>
            </w:r>
            <w:r w:rsidR="002053D6" w:rsidRPr="002303E7">
              <w:rPr>
                <w:rFonts w:ascii="Meiryo UI" w:eastAsia="Meiryo UI" w:hAnsi="Meiryo UI" w:hint="eastAsia"/>
                <w:szCs w:val="21"/>
              </w:rPr>
              <w:t xml:space="preserve">点　</w:t>
            </w:r>
            <w:r w:rsidR="002303E7">
              <w:rPr>
                <w:rFonts w:ascii="Meiryo UI" w:eastAsia="Meiryo UI" w:hAnsi="Meiryo UI" w:hint="eastAsia"/>
                <w:szCs w:val="21"/>
              </w:rPr>
              <w:t xml:space="preserve"> </w:t>
            </w:r>
            <w:r w:rsidR="002053D6" w:rsidRPr="002303E7">
              <w:rPr>
                <w:rFonts w:ascii="Meiryo UI" w:eastAsia="Meiryo UI" w:hAnsi="Meiryo UI" w:hint="eastAsia"/>
                <w:szCs w:val="21"/>
              </w:rPr>
              <w:t xml:space="preserve">提案金額　</w:t>
            </w:r>
            <w:r w:rsidRPr="00664ECC">
              <w:rPr>
                <w:rFonts w:ascii="Meiryo UI" w:eastAsia="Meiryo UI" w:hAnsi="Meiryo UI"/>
                <w:szCs w:val="21"/>
              </w:rPr>
              <w:t>29</w:t>
            </w:r>
            <w:r>
              <w:rPr>
                <w:rFonts w:ascii="Meiryo UI" w:eastAsia="Meiryo UI" w:hAnsi="Meiryo UI"/>
                <w:szCs w:val="21"/>
              </w:rPr>
              <w:t>,</w:t>
            </w:r>
            <w:r w:rsidRPr="00664ECC">
              <w:rPr>
                <w:rFonts w:ascii="Meiryo UI" w:eastAsia="Meiryo UI" w:hAnsi="Meiryo UI"/>
                <w:szCs w:val="21"/>
              </w:rPr>
              <w:t>846</w:t>
            </w:r>
            <w:r>
              <w:rPr>
                <w:rFonts w:ascii="Meiryo UI" w:eastAsia="Meiryo UI" w:hAnsi="Meiryo UI"/>
                <w:szCs w:val="21"/>
              </w:rPr>
              <w:t>,</w:t>
            </w:r>
            <w:r w:rsidRPr="00664ECC">
              <w:rPr>
                <w:rFonts w:ascii="Meiryo UI" w:eastAsia="Meiryo UI" w:hAnsi="Meiryo UI"/>
                <w:szCs w:val="21"/>
              </w:rPr>
              <w:t>000</w:t>
            </w:r>
            <w:r w:rsidR="002053D6" w:rsidRPr="002303E7">
              <w:rPr>
                <w:rFonts w:ascii="Meiryo UI" w:eastAsia="Meiryo UI" w:hAnsi="Meiryo UI" w:hint="eastAsia"/>
                <w:szCs w:val="21"/>
              </w:rPr>
              <w:t>円）</w:t>
            </w:r>
          </w:p>
        </w:tc>
      </w:tr>
      <w:tr w:rsidR="002053D6" w:rsidRPr="00A12C6D" w14:paraId="3B969A53" w14:textId="77777777" w:rsidTr="002053D6">
        <w:tc>
          <w:tcPr>
            <w:tcW w:w="846" w:type="dxa"/>
          </w:tcPr>
          <w:p w14:paraId="57EA9CEF" w14:textId="77777777" w:rsidR="002053D6" w:rsidRPr="002303E7" w:rsidRDefault="002053D6" w:rsidP="00A80360">
            <w:pPr>
              <w:rPr>
                <w:rFonts w:ascii="Meiryo UI" w:eastAsia="Meiryo UI" w:hAnsi="Meiryo UI"/>
                <w:szCs w:val="21"/>
              </w:rPr>
            </w:pPr>
            <w:r w:rsidRPr="002303E7">
              <w:rPr>
                <w:rFonts w:ascii="Meiryo UI" w:eastAsia="Meiryo UI" w:hAnsi="Meiryo UI" w:hint="eastAsia"/>
                <w:szCs w:val="21"/>
              </w:rPr>
              <w:t>２</w:t>
            </w:r>
          </w:p>
        </w:tc>
        <w:tc>
          <w:tcPr>
            <w:tcW w:w="6095" w:type="dxa"/>
          </w:tcPr>
          <w:p w14:paraId="56ACBB34" w14:textId="5A681935" w:rsidR="002053D6" w:rsidRPr="002303E7" w:rsidRDefault="00664ECC" w:rsidP="00A80360">
            <w:pPr>
              <w:rPr>
                <w:rFonts w:ascii="Meiryo UI" w:eastAsia="Meiryo UI" w:hAnsi="Meiryo UI"/>
                <w:szCs w:val="21"/>
              </w:rPr>
            </w:pPr>
            <w:r>
              <w:rPr>
                <w:rFonts w:ascii="Meiryo UI" w:eastAsia="Meiryo UI" w:hAnsi="Meiryo UI" w:hint="eastAsia"/>
                <w:szCs w:val="21"/>
              </w:rPr>
              <w:t>7</w:t>
            </w:r>
            <w:r>
              <w:rPr>
                <w:rFonts w:ascii="Meiryo UI" w:eastAsia="Meiryo UI" w:hAnsi="Meiryo UI"/>
                <w:szCs w:val="21"/>
              </w:rPr>
              <w:t>2.28</w:t>
            </w:r>
            <w:r w:rsidRPr="002303E7">
              <w:rPr>
                <w:rFonts w:ascii="Meiryo UI" w:eastAsia="Meiryo UI" w:hAnsi="Meiryo UI"/>
                <w:szCs w:val="21"/>
              </w:rPr>
              <w:t>点</w:t>
            </w:r>
            <w:r w:rsidRPr="002303E7">
              <w:rPr>
                <w:rFonts w:ascii="Meiryo UI" w:eastAsia="Meiryo UI" w:hAnsi="Meiryo UI" w:hint="eastAsia"/>
                <w:szCs w:val="21"/>
              </w:rPr>
              <w:t xml:space="preserve">（価格点　</w:t>
            </w:r>
            <w:r>
              <w:rPr>
                <w:rFonts w:ascii="Meiryo UI" w:eastAsia="Meiryo UI" w:hAnsi="Meiryo UI" w:hint="eastAsia"/>
                <w:szCs w:val="21"/>
              </w:rPr>
              <w:t xml:space="preserve"> 9</w:t>
            </w:r>
            <w:r>
              <w:rPr>
                <w:rFonts w:ascii="Meiryo UI" w:eastAsia="Meiryo UI" w:hAnsi="Meiryo UI"/>
                <w:szCs w:val="21"/>
              </w:rPr>
              <w:t>.95</w:t>
            </w:r>
            <w:r w:rsidRPr="002303E7">
              <w:rPr>
                <w:rFonts w:ascii="Meiryo UI" w:eastAsia="Meiryo UI" w:hAnsi="Meiryo UI" w:hint="eastAsia"/>
                <w:szCs w:val="21"/>
              </w:rPr>
              <w:t xml:space="preserve">点　</w:t>
            </w:r>
            <w:r>
              <w:rPr>
                <w:rFonts w:ascii="Meiryo UI" w:eastAsia="Meiryo UI" w:hAnsi="Meiryo UI" w:hint="eastAsia"/>
                <w:szCs w:val="21"/>
              </w:rPr>
              <w:t xml:space="preserve"> </w:t>
            </w:r>
            <w:r w:rsidRPr="002303E7">
              <w:rPr>
                <w:rFonts w:ascii="Meiryo UI" w:eastAsia="Meiryo UI" w:hAnsi="Meiryo UI" w:hint="eastAsia"/>
                <w:szCs w:val="21"/>
              </w:rPr>
              <w:t xml:space="preserve">提案金額　</w:t>
            </w:r>
            <w:r w:rsidRPr="00664ECC">
              <w:rPr>
                <w:rFonts w:ascii="Meiryo UI" w:eastAsia="Meiryo UI" w:hAnsi="Meiryo UI"/>
                <w:szCs w:val="21"/>
              </w:rPr>
              <w:t>29</w:t>
            </w:r>
            <w:r>
              <w:rPr>
                <w:rFonts w:ascii="Meiryo UI" w:eastAsia="Meiryo UI" w:hAnsi="Meiryo UI"/>
                <w:szCs w:val="21"/>
              </w:rPr>
              <w:t>,</w:t>
            </w:r>
            <w:r w:rsidRPr="00664ECC">
              <w:rPr>
                <w:rFonts w:ascii="Meiryo UI" w:eastAsia="Meiryo UI" w:hAnsi="Meiryo UI"/>
                <w:szCs w:val="21"/>
              </w:rPr>
              <w:t>989</w:t>
            </w:r>
            <w:r>
              <w:rPr>
                <w:rFonts w:ascii="Meiryo UI" w:eastAsia="Meiryo UI" w:hAnsi="Meiryo UI"/>
                <w:szCs w:val="21"/>
              </w:rPr>
              <w:t>,</w:t>
            </w:r>
            <w:r w:rsidRPr="00664ECC">
              <w:rPr>
                <w:rFonts w:ascii="Meiryo UI" w:eastAsia="Meiryo UI" w:hAnsi="Meiryo UI"/>
                <w:szCs w:val="21"/>
              </w:rPr>
              <w:t>300</w:t>
            </w:r>
            <w:r w:rsidRPr="002303E7">
              <w:rPr>
                <w:rFonts w:ascii="Meiryo UI" w:eastAsia="Meiryo UI" w:hAnsi="Meiryo UI" w:hint="eastAsia"/>
                <w:szCs w:val="21"/>
              </w:rPr>
              <w:t>円）</w:t>
            </w:r>
          </w:p>
        </w:tc>
      </w:tr>
      <w:tr w:rsidR="00664ECC" w14:paraId="2795A629" w14:textId="77777777" w:rsidTr="002A6D60">
        <w:tc>
          <w:tcPr>
            <w:tcW w:w="846" w:type="dxa"/>
          </w:tcPr>
          <w:p w14:paraId="731CBE56" w14:textId="5B2D7844" w:rsidR="00664ECC" w:rsidRDefault="00664ECC" w:rsidP="002A6D60">
            <w:pPr>
              <w:rPr>
                <w:rFonts w:ascii="Meiryo UI" w:eastAsia="Meiryo UI" w:hAnsi="Meiryo UI"/>
                <w:szCs w:val="21"/>
              </w:rPr>
            </w:pPr>
            <w:r>
              <w:rPr>
                <w:rFonts w:ascii="Meiryo UI" w:eastAsia="Meiryo UI" w:hAnsi="Meiryo UI" w:hint="eastAsia"/>
                <w:szCs w:val="21"/>
              </w:rPr>
              <w:t>３</w:t>
            </w:r>
          </w:p>
        </w:tc>
        <w:tc>
          <w:tcPr>
            <w:tcW w:w="6095" w:type="dxa"/>
          </w:tcPr>
          <w:p w14:paraId="30BEECF8" w14:textId="4B997D48" w:rsidR="00664ECC" w:rsidRPr="002303E7" w:rsidRDefault="00664ECC" w:rsidP="002A6D60">
            <w:pPr>
              <w:rPr>
                <w:rFonts w:ascii="Meiryo UI" w:eastAsia="Meiryo UI" w:hAnsi="Meiryo UI"/>
                <w:szCs w:val="21"/>
              </w:rPr>
            </w:pPr>
            <w:r>
              <w:rPr>
                <w:rFonts w:ascii="Meiryo UI" w:eastAsia="Meiryo UI" w:hAnsi="Meiryo UI" w:hint="eastAsia"/>
                <w:szCs w:val="21"/>
              </w:rPr>
              <w:t>6</w:t>
            </w:r>
            <w:r>
              <w:rPr>
                <w:rFonts w:ascii="Meiryo UI" w:eastAsia="Meiryo UI" w:hAnsi="Meiryo UI"/>
                <w:szCs w:val="21"/>
              </w:rPr>
              <w:t>2.94</w:t>
            </w:r>
            <w:r w:rsidRPr="002303E7">
              <w:rPr>
                <w:rFonts w:ascii="Meiryo UI" w:eastAsia="Meiryo UI" w:hAnsi="Meiryo UI"/>
                <w:szCs w:val="21"/>
              </w:rPr>
              <w:t>点</w:t>
            </w:r>
            <w:r w:rsidRPr="002303E7">
              <w:rPr>
                <w:rFonts w:ascii="Meiryo UI" w:eastAsia="Meiryo UI" w:hAnsi="Meiryo UI" w:hint="eastAsia"/>
                <w:szCs w:val="21"/>
              </w:rPr>
              <w:t>（価格点</w:t>
            </w:r>
            <w:r>
              <w:rPr>
                <w:rFonts w:ascii="Meiryo UI" w:eastAsia="Meiryo UI" w:hAnsi="Meiryo UI" w:hint="eastAsia"/>
                <w:szCs w:val="21"/>
              </w:rPr>
              <w:t xml:space="preserve"> </w:t>
            </w:r>
            <w:r w:rsidRPr="002303E7">
              <w:rPr>
                <w:rFonts w:ascii="Meiryo UI" w:eastAsia="Meiryo UI" w:hAnsi="Meiryo UI" w:hint="eastAsia"/>
                <w:szCs w:val="21"/>
              </w:rPr>
              <w:t xml:space="preserve">　</w:t>
            </w:r>
            <w:r>
              <w:rPr>
                <w:rFonts w:ascii="Meiryo UI" w:eastAsia="Meiryo UI" w:hAnsi="Meiryo UI" w:hint="eastAsia"/>
                <w:szCs w:val="21"/>
              </w:rPr>
              <w:t>9</w:t>
            </w:r>
            <w:r>
              <w:rPr>
                <w:rFonts w:ascii="Meiryo UI" w:eastAsia="Meiryo UI" w:hAnsi="Meiryo UI"/>
                <w:szCs w:val="21"/>
              </w:rPr>
              <w:t>.94</w:t>
            </w:r>
            <w:r w:rsidRPr="002303E7">
              <w:rPr>
                <w:rFonts w:ascii="Meiryo UI" w:eastAsia="Meiryo UI" w:hAnsi="Meiryo UI" w:hint="eastAsia"/>
                <w:szCs w:val="21"/>
              </w:rPr>
              <w:t xml:space="preserve">点　</w:t>
            </w:r>
            <w:r>
              <w:rPr>
                <w:rFonts w:ascii="Meiryo UI" w:eastAsia="Meiryo UI" w:hAnsi="Meiryo UI" w:hint="eastAsia"/>
                <w:szCs w:val="21"/>
              </w:rPr>
              <w:t xml:space="preserve"> </w:t>
            </w:r>
            <w:r w:rsidRPr="002303E7">
              <w:rPr>
                <w:rFonts w:ascii="Meiryo UI" w:eastAsia="Meiryo UI" w:hAnsi="Meiryo UI" w:hint="eastAsia"/>
                <w:szCs w:val="21"/>
              </w:rPr>
              <w:t xml:space="preserve">提案金額　</w:t>
            </w:r>
            <w:r w:rsidRPr="00664ECC">
              <w:rPr>
                <w:rFonts w:ascii="Meiryo UI" w:eastAsia="Meiryo UI" w:hAnsi="Meiryo UI"/>
                <w:szCs w:val="21"/>
              </w:rPr>
              <w:t>29</w:t>
            </w:r>
            <w:r>
              <w:rPr>
                <w:rFonts w:ascii="Meiryo UI" w:eastAsia="Meiryo UI" w:hAnsi="Meiryo UI"/>
                <w:szCs w:val="21"/>
              </w:rPr>
              <w:t>,</w:t>
            </w:r>
            <w:r w:rsidRPr="00664ECC">
              <w:rPr>
                <w:rFonts w:ascii="Meiryo UI" w:eastAsia="Meiryo UI" w:hAnsi="Meiryo UI"/>
                <w:szCs w:val="21"/>
              </w:rPr>
              <w:t>995</w:t>
            </w:r>
            <w:r>
              <w:rPr>
                <w:rFonts w:ascii="Meiryo UI" w:eastAsia="Meiryo UI" w:hAnsi="Meiryo UI"/>
                <w:szCs w:val="21"/>
              </w:rPr>
              <w:t>,</w:t>
            </w:r>
            <w:r w:rsidRPr="00664ECC">
              <w:rPr>
                <w:rFonts w:ascii="Meiryo UI" w:eastAsia="Meiryo UI" w:hAnsi="Meiryo UI"/>
                <w:szCs w:val="21"/>
              </w:rPr>
              <w:t>697</w:t>
            </w:r>
            <w:r w:rsidRPr="002303E7">
              <w:rPr>
                <w:rFonts w:ascii="Meiryo UI" w:eastAsia="Meiryo UI" w:hAnsi="Meiryo UI" w:hint="eastAsia"/>
                <w:szCs w:val="21"/>
              </w:rPr>
              <w:t>円）</w:t>
            </w:r>
          </w:p>
        </w:tc>
      </w:tr>
      <w:tr w:rsidR="00C41178" w14:paraId="2A02B0A5" w14:textId="77777777" w:rsidTr="002A6D60">
        <w:tc>
          <w:tcPr>
            <w:tcW w:w="846" w:type="dxa"/>
          </w:tcPr>
          <w:p w14:paraId="432DCD24" w14:textId="40A97F3F" w:rsidR="00C41178" w:rsidRPr="002303E7" w:rsidRDefault="00664ECC" w:rsidP="002A6D60">
            <w:pPr>
              <w:rPr>
                <w:rFonts w:ascii="Meiryo UI" w:eastAsia="Meiryo UI" w:hAnsi="Meiryo UI"/>
                <w:szCs w:val="21"/>
              </w:rPr>
            </w:pPr>
            <w:r>
              <w:rPr>
                <w:rFonts w:ascii="Meiryo UI" w:eastAsia="Meiryo UI" w:hAnsi="Meiryo UI" w:hint="eastAsia"/>
                <w:szCs w:val="21"/>
              </w:rPr>
              <w:t>４</w:t>
            </w:r>
          </w:p>
        </w:tc>
        <w:tc>
          <w:tcPr>
            <w:tcW w:w="6095" w:type="dxa"/>
          </w:tcPr>
          <w:p w14:paraId="4F23C328" w14:textId="0591F610" w:rsidR="00C41178" w:rsidRPr="002303E7" w:rsidRDefault="00664ECC" w:rsidP="002A6D60">
            <w:pPr>
              <w:rPr>
                <w:rFonts w:ascii="Meiryo UI" w:eastAsia="Meiryo UI" w:hAnsi="Meiryo UI"/>
                <w:szCs w:val="21"/>
              </w:rPr>
            </w:pPr>
            <w:r>
              <w:rPr>
                <w:rFonts w:ascii="Meiryo UI" w:eastAsia="Meiryo UI" w:hAnsi="Meiryo UI" w:hint="eastAsia"/>
                <w:szCs w:val="21"/>
              </w:rPr>
              <w:t>5</w:t>
            </w:r>
            <w:r>
              <w:rPr>
                <w:rFonts w:ascii="Meiryo UI" w:eastAsia="Meiryo UI" w:hAnsi="Meiryo UI"/>
                <w:szCs w:val="21"/>
              </w:rPr>
              <w:t>3.67</w:t>
            </w:r>
            <w:r w:rsidRPr="002303E7">
              <w:rPr>
                <w:rFonts w:ascii="Meiryo UI" w:eastAsia="Meiryo UI" w:hAnsi="Meiryo UI"/>
                <w:szCs w:val="21"/>
              </w:rPr>
              <w:t>点</w:t>
            </w:r>
            <w:r w:rsidRPr="002303E7">
              <w:rPr>
                <w:rFonts w:ascii="Meiryo UI" w:eastAsia="Meiryo UI" w:hAnsi="Meiryo UI" w:hint="eastAsia"/>
                <w:szCs w:val="21"/>
              </w:rPr>
              <w:t xml:space="preserve">（価格点　</w:t>
            </w:r>
            <w:r>
              <w:rPr>
                <w:rFonts w:ascii="Meiryo UI" w:eastAsia="Meiryo UI" w:hAnsi="Meiryo UI" w:hint="eastAsia"/>
                <w:szCs w:val="21"/>
              </w:rPr>
              <w:t>1</w:t>
            </w:r>
            <w:r>
              <w:rPr>
                <w:rFonts w:ascii="Meiryo UI" w:eastAsia="Meiryo UI" w:hAnsi="Meiryo UI"/>
                <w:szCs w:val="21"/>
              </w:rPr>
              <w:t>0.00</w:t>
            </w:r>
            <w:r w:rsidRPr="002303E7">
              <w:rPr>
                <w:rFonts w:ascii="Meiryo UI" w:eastAsia="Meiryo UI" w:hAnsi="Meiryo UI" w:hint="eastAsia"/>
                <w:szCs w:val="21"/>
              </w:rPr>
              <w:t xml:space="preserve">点　</w:t>
            </w:r>
            <w:r>
              <w:rPr>
                <w:rFonts w:ascii="Meiryo UI" w:eastAsia="Meiryo UI" w:hAnsi="Meiryo UI" w:hint="eastAsia"/>
                <w:szCs w:val="21"/>
              </w:rPr>
              <w:t xml:space="preserve"> </w:t>
            </w:r>
            <w:r w:rsidRPr="002303E7">
              <w:rPr>
                <w:rFonts w:ascii="Meiryo UI" w:eastAsia="Meiryo UI" w:hAnsi="Meiryo UI" w:hint="eastAsia"/>
                <w:szCs w:val="21"/>
              </w:rPr>
              <w:t xml:space="preserve">提案金額　</w:t>
            </w:r>
            <w:r w:rsidRPr="00664ECC">
              <w:rPr>
                <w:rFonts w:ascii="Meiryo UI" w:eastAsia="Meiryo UI" w:hAnsi="Meiryo UI"/>
                <w:szCs w:val="21"/>
              </w:rPr>
              <w:t>29</w:t>
            </w:r>
            <w:r>
              <w:rPr>
                <w:rFonts w:ascii="Meiryo UI" w:eastAsia="Meiryo UI" w:hAnsi="Meiryo UI"/>
                <w:szCs w:val="21"/>
              </w:rPr>
              <w:t>,</w:t>
            </w:r>
            <w:r w:rsidRPr="00664ECC">
              <w:rPr>
                <w:rFonts w:ascii="Meiryo UI" w:eastAsia="Meiryo UI" w:hAnsi="Meiryo UI"/>
                <w:szCs w:val="21"/>
              </w:rPr>
              <w:t>844</w:t>
            </w:r>
            <w:r>
              <w:rPr>
                <w:rFonts w:ascii="Meiryo UI" w:eastAsia="Meiryo UI" w:hAnsi="Meiryo UI"/>
                <w:szCs w:val="21"/>
              </w:rPr>
              <w:t>,</w:t>
            </w:r>
            <w:r w:rsidRPr="00664ECC">
              <w:rPr>
                <w:rFonts w:ascii="Meiryo UI" w:eastAsia="Meiryo UI" w:hAnsi="Meiryo UI"/>
                <w:szCs w:val="21"/>
              </w:rPr>
              <w:t>650</w:t>
            </w:r>
            <w:r w:rsidRPr="002303E7">
              <w:rPr>
                <w:rFonts w:ascii="Meiryo UI" w:eastAsia="Meiryo UI" w:hAnsi="Meiryo UI" w:hint="eastAsia"/>
                <w:szCs w:val="21"/>
              </w:rPr>
              <w:t>円）</w:t>
            </w:r>
          </w:p>
        </w:tc>
      </w:tr>
    </w:tbl>
    <w:p w14:paraId="0CA74DFB" w14:textId="77777777" w:rsidR="00A723B0" w:rsidRDefault="00A723B0" w:rsidP="00CA2F7D">
      <w:pPr>
        <w:rPr>
          <w:rFonts w:ascii="Meiryo UI" w:eastAsia="Meiryo UI" w:hAnsi="Meiryo UI"/>
        </w:rPr>
      </w:pPr>
    </w:p>
    <w:p w14:paraId="23B6C5BB" w14:textId="6C8D8800" w:rsidR="00430E06" w:rsidRDefault="00430E06" w:rsidP="00CA2F7D">
      <w:pPr>
        <w:rPr>
          <w:rFonts w:ascii="Meiryo UI" w:eastAsia="Meiryo UI" w:hAnsi="Meiryo UI"/>
        </w:rPr>
      </w:pPr>
      <w:r w:rsidRPr="00443B51">
        <w:rPr>
          <w:rFonts w:ascii="Meiryo UI" w:eastAsia="Meiryo UI" w:hAnsi="Meiryo UI" w:hint="eastAsia"/>
        </w:rPr>
        <w:t>（３）最優秀提案事業者の選定理由及び講評</w:t>
      </w:r>
    </w:p>
    <w:p w14:paraId="624E89EE" w14:textId="73C1D6B0" w:rsidR="00D567A1" w:rsidRDefault="001946B3" w:rsidP="007B36FA">
      <w:pPr>
        <w:ind w:left="210" w:hangingChars="100" w:hanging="210"/>
        <w:rPr>
          <w:rFonts w:ascii="Meiryo UI" w:eastAsia="Meiryo UI" w:hAnsi="Meiryo UI"/>
          <w:szCs w:val="21"/>
        </w:rPr>
      </w:pPr>
      <w:r w:rsidRPr="00112095">
        <w:rPr>
          <w:rFonts w:ascii="Meiryo UI" w:eastAsia="Meiryo UI" w:hAnsi="Meiryo UI" w:hint="eastAsia"/>
          <w:szCs w:val="21"/>
        </w:rPr>
        <w:t>〇</w:t>
      </w:r>
      <w:r w:rsidR="00262532" w:rsidRPr="00112095">
        <w:rPr>
          <w:rFonts w:ascii="Meiryo UI" w:eastAsia="Meiryo UI" w:hAnsi="Meiryo UI" w:hint="eastAsia"/>
          <w:szCs w:val="21"/>
        </w:rPr>
        <w:t>本</w:t>
      </w:r>
      <w:r w:rsidR="00262532" w:rsidRPr="00D567A1">
        <w:rPr>
          <w:rFonts w:ascii="Meiryo UI" w:eastAsia="Meiryo UI" w:hAnsi="Meiryo UI" w:hint="eastAsia"/>
          <w:szCs w:val="21"/>
        </w:rPr>
        <w:t>事業の趣旨・目的を理解し</w:t>
      </w:r>
      <w:r w:rsidR="007B36FA">
        <w:rPr>
          <w:rFonts w:ascii="Meiryo UI" w:eastAsia="Meiryo UI" w:hAnsi="Meiryo UI" w:hint="eastAsia"/>
          <w:szCs w:val="21"/>
        </w:rPr>
        <w:t>たうえで</w:t>
      </w:r>
      <w:r w:rsidR="00262532" w:rsidRPr="00D567A1">
        <w:rPr>
          <w:rFonts w:ascii="Meiryo UI" w:eastAsia="Meiryo UI" w:hAnsi="Meiryo UI" w:hint="eastAsia"/>
          <w:szCs w:val="21"/>
        </w:rPr>
        <w:t>、</w:t>
      </w:r>
      <w:r w:rsidR="007B36FA">
        <w:rPr>
          <w:rFonts w:ascii="Meiryo UI" w:eastAsia="Meiryo UI" w:hAnsi="Meiryo UI" w:hint="eastAsia"/>
          <w:szCs w:val="21"/>
        </w:rPr>
        <w:t>提案を求める事項に対し、</w:t>
      </w:r>
      <w:r w:rsidR="00D567A1">
        <w:rPr>
          <w:rFonts w:ascii="Meiryo UI" w:eastAsia="Meiryo UI" w:hAnsi="Meiryo UI" w:hint="eastAsia"/>
          <w:szCs w:val="21"/>
        </w:rPr>
        <w:t>具体性</w:t>
      </w:r>
      <w:r w:rsidR="00262532" w:rsidRPr="00D567A1">
        <w:rPr>
          <w:rFonts w:ascii="Meiryo UI" w:eastAsia="Meiryo UI" w:hAnsi="Meiryo UI" w:hint="eastAsia"/>
          <w:szCs w:val="21"/>
        </w:rPr>
        <w:t>のある</w:t>
      </w:r>
      <w:r w:rsidRPr="00D567A1">
        <w:rPr>
          <w:rFonts w:ascii="Meiryo UI" w:eastAsia="Meiryo UI" w:hAnsi="Meiryo UI" w:hint="eastAsia"/>
          <w:szCs w:val="21"/>
        </w:rPr>
        <w:t>提案がされていた</w:t>
      </w:r>
      <w:r w:rsidR="00262532" w:rsidRPr="00D567A1">
        <w:rPr>
          <w:rFonts w:ascii="Meiryo UI" w:eastAsia="Meiryo UI" w:hAnsi="Meiryo UI" w:hint="eastAsia"/>
          <w:szCs w:val="21"/>
        </w:rPr>
        <w:t>。</w:t>
      </w:r>
    </w:p>
    <w:p w14:paraId="0752B9D3" w14:textId="5802227D" w:rsidR="00D567A1" w:rsidRPr="00112095" w:rsidRDefault="00E258E5" w:rsidP="00C66B0A">
      <w:pPr>
        <w:ind w:left="210" w:hangingChars="100" w:hanging="210"/>
        <w:rPr>
          <w:rFonts w:ascii="Meiryo UI" w:eastAsia="Meiryo UI" w:hAnsi="Meiryo UI"/>
          <w:szCs w:val="21"/>
        </w:rPr>
      </w:pPr>
      <w:r w:rsidRPr="00112095">
        <w:rPr>
          <w:rFonts w:ascii="Meiryo UI" w:eastAsia="Meiryo UI" w:hAnsi="Meiryo UI" w:hint="eastAsia"/>
          <w:szCs w:val="21"/>
        </w:rPr>
        <w:t>〇</w:t>
      </w:r>
      <w:r w:rsidR="00D13663">
        <w:rPr>
          <w:rFonts w:ascii="Meiryo UI" w:eastAsia="Meiryo UI" w:hAnsi="Meiryo UI" w:hint="eastAsia"/>
          <w:szCs w:val="21"/>
        </w:rPr>
        <w:t>特に</w:t>
      </w:r>
      <w:r w:rsidR="007B36FA" w:rsidRPr="007B36FA">
        <w:rPr>
          <w:rFonts w:ascii="Meiryo UI" w:eastAsia="Meiryo UI" w:hAnsi="Meiryo UI" w:hint="eastAsia"/>
          <w:szCs w:val="21"/>
        </w:rPr>
        <w:t>協力店の募集について、協力店</w:t>
      </w:r>
      <w:r w:rsidR="00D13663">
        <w:rPr>
          <w:rFonts w:ascii="Meiryo UI" w:eastAsia="Meiryo UI" w:hAnsi="Meiryo UI" w:hint="eastAsia"/>
          <w:szCs w:val="21"/>
        </w:rPr>
        <w:t>を増やすための具体的な</w:t>
      </w:r>
      <w:r w:rsidR="007B36FA" w:rsidRPr="007B36FA">
        <w:rPr>
          <w:rFonts w:ascii="Meiryo UI" w:eastAsia="Meiryo UI" w:hAnsi="Meiryo UI" w:hint="eastAsia"/>
          <w:szCs w:val="21"/>
        </w:rPr>
        <w:t>施策が示されており、実現可能性の高い提案となっていた。</w:t>
      </w:r>
    </w:p>
    <w:p w14:paraId="77BCEF52" w14:textId="3418B26B" w:rsidR="00C3350B" w:rsidRDefault="00CE1093" w:rsidP="001946B3">
      <w:pPr>
        <w:ind w:left="210" w:hangingChars="100" w:hanging="210"/>
        <w:rPr>
          <w:rFonts w:ascii="Meiryo UI" w:eastAsia="Meiryo UI" w:hAnsi="Meiryo UI"/>
          <w:szCs w:val="21"/>
        </w:rPr>
      </w:pPr>
      <w:r w:rsidRPr="00CE1093">
        <w:rPr>
          <w:rFonts w:ascii="Meiryo UI" w:eastAsia="Meiryo UI" w:hAnsi="Meiryo UI" w:hint="eastAsia"/>
          <w:szCs w:val="21"/>
        </w:rPr>
        <w:t>〇</w:t>
      </w:r>
      <w:r w:rsidR="00892164" w:rsidRPr="00892164">
        <w:rPr>
          <w:rFonts w:ascii="Meiryo UI" w:eastAsia="Meiryo UI" w:hAnsi="Meiryo UI" w:hint="eastAsia"/>
          <w:szCs w:val="21"/>
        </w:rPr>
        <w:t>事業の実施にあたっては、プロモーション内容についてより</w:t>
      </w:r>
      <w:r w:rsidR="00E14A65">
        <w:rPr>
          <w:rFonts w:ascii="Meiryo UI" w:eastAsia="Meiryo UI" w:hAnsi="Meiryo UI" w:hint="eastAsia"/>
          <w:szCs w:val="21"/>
        </w:rPr>
        <w:t>詳細</w:t>
      </w:r>
      <w:r w:rsidR="00892164" w:rsidRPr="00892164">
        <w:rPr>
          <w:rFonts w:ascii="Meiryo UI" w:eastAsia="Meiryo UI" w:hAnsi="Meiryo UI" w:hint="eastAsia"/>
          <w:szCs w:val="21"/>
        </w:rPr>
        <w:t>な検討を行</w:t>
      </w:r>
      <w:r w:rsidR="00E14A65">
        <w:rPr>
          <w:rFonts w:ascii="Meiryo UI" w:eastAsia="Meiryo UI" w:hAnsi="Meiryo UI" w:hint="eastAsia"/>
          <w:szCs w:val="21"/>
        </w:rPr>
        <w:t>い</w:t>
      </w:r>
      <w:r w:rsidR="00892164" w:rsidRPr="00892164">
        <w:rPr>
          <w:rFonts w:ascii="Meiryo UI" w:eastAsia="Meiryo UI" w:hAnsi="Meiryo UI" w:hint="eastAsia"/>
          <w:szCs w:val="21"/>
        </w:rPr>
        <w:t>、</w:t>
      </w:r>
      <w:r w:rsidRPr="00CE1093">
        <w:rPr>
          <w:rFonts w:ascii="Meiryo UI" w:eastAsia="Meiryo UI" w:hAnsi="Meiryo UI" w:hint="eastAsia"/>
          <w:szCs w:val="21"/>
        </w:rPr>
        <w:t>大阪府と十分に協議</w:t>
      </w:r>
      <w:r w:rsidR="00E14A65">
        <w:rPr>
          <w:rFonts w:ascii="Meiryo UI" w:eastAsia="Meiryo UI" w:hAnsi="Meiryo UI" w:hint="eastAsia"/>
          <w:szCs w:val="21"/>
        </w:rPr>
        <w:t>しながら</w:t>
      </w:r>
      <w:r w:rsidRPr="00CE1093">
        <w:rPr>
          <w:rFonts w:ascii="Meiryo UI" w:eastAsia="Meiryo UI" w:hAnsi="Meiryo UI" w:hint="eastAsia"/>
          <w:szCs w:val="21"/>
        </w:rPr>
        <w:t>進めること。</w:t>
      </w:r>
    </w:p>
    <w:p w14:paraId="4F9A8FB0" w14:textId="1830CEF1" w:rsidR="006B36B9" w:rsidRDefault="006B36B9" w:rsidP="006B36B9">
      <w:pPr>
        <w:rPr>
          <w:rFonts w:ascii="Meiryo UI" w:eastAsia="Meiryo UI" w:hAnsi="Meiryo UI"/>
        </w:rPr>
      </w:pPr>
      <w:r w:rsidRPr="00443B51">
        <w:rPr>
          <w:rFonts w:ascii="Meiryo UI" w:eastAsia="Meiryo UI" w:hAnsi="Meiryo UI" w:hint="eastAsia"/>
        </w:rPr>
        <w:lastRenderedPageBreak/>
        <w:t>（４）選定委員会委員</w:t>
      </w:r>
      <w:r w:rsidR="005D3B01" w:rsidRPr="00443B51">
        <w:rPr>
          <w:rFonts w:ascii="Meiryo UI" w:eastAsia="Meiryo UI" w:hAnsi="Meiryo UI" w:hint="eastAsia"/>
        </w:rPr>
        <w:t>（敬称略、順不同、〇印は議長</w:t>
      </w:r>
      <w:r w:rsidRPr="00443B51">
        <w:rPr>
          <w:rFonts w:ascii="Meiryo UI" w:eastAsia="Meiryo UI" w:hAnsi="Meiryo UI" w:hint="eastAsia"/>
        </w:rPr>
        <w:t>）</w:t>
      </w:r>
    </w:p>
    <w:tbl>
      <w:tblPr>
        <w:tblStyle w:val="a9"/>
        <w:tblW w:w="0" w:type="auto"/>
        <w:tblLook w:val="04A0" w:firstRow="1" w:lastRow="0" w:firstColumn="1" w:lastColumn="0" w:noHBand="0" w:noVBand="1"/>
      </w:tblPr>
      <w:tblGrid>
        <w:gridCol w:w="2830"/>
        <w:gridCol w:w="1560"/>
        <w:gridCol w:w="4104"/>
      </w:tblGrid>
      <w:tr w:rsidR="00886CCA" w14:paraId="442A7F81" w14:textId="77777777" w:rsidTr="00F745B9">
        <w:tc>
          <w:tcPr>
            <w:tcW w:w="2830" w:type="dxa"/>
            <w:shd w:val="clear" w:color="auto" w:fill="F2F2F2" w:themeFill="background1" w:themeFillShade="F2"/>
          </w:tcPr>
          <w:p w14:paraId="77872B5A" w14:textId="77777777" w:rsidR="00886CCA" w:rsidRDefault="00886CCA" w:rsidP="00E524F1">
            <w:pPr>
              <w:jc w:val="center"/>
              <w:rPr>
                <w:rFonts w:ascii="Meiryo UI" w:eastAsia="Meiryo UI" w:hAnsi="Meiryo UI"/>
              </w:rPr>
            </w:pPr>
            <w:r>
              <w:rPr>
                <w:rFonts w:ascii="Meiryo UI" w:eastAsia="Meiryo UI" w:hAnsi="Meiryo UI" w:hint="eastAsia"/>
              </w:rPr>
              <w:t>所属・職名等</w:t>
            </w:r>
          </w:p>
        </w:tc>
        <w:tc>
          <w:tcPr>
            <w:tcW w:w="1560" w:type="dxa"/>
            <w:shd w:val="clear" w:color="auto" w:fill="F2F2F2" w:themeFill="background1" w:themeFillShade="F2"/>
          </w:tcPr>
          <w:p w14:paraId="1797026D" w14:textId="5AB19F4A" w:rsidR="00886CCA" w:rsidRDefault="00886CCA" w:rsidP="00E524F1">
            <w:pPr>
              <w:jc w:val="center"/>
              <w:rPr>
                <w:rFonts w:ascii="Meiryo UI" w:eastAsia="Meiryo UI" w:hAnsi="Meiryo UI"/>
              </w:rPr>
            </w:pPr>
            <w:r>
              <w:rPr>
                <w:rFonts w:ascii="Meiryo UI" w:eastAsia="Meiryo UI" w:hAnsi="Meiryo UI" w:hint="eastAsia"/>
              </w:rPr>
              <w:t>氏名</w:t>
            </w:r>
          </w:p>
        </w:tc>
        <w:tc>
          <w:tcPr>
            <w:tcW w:w="4104" w:type="dxa"/>
            <w:shd w:val="clear" w:color="auto" w:fill="F2F2F2" w:themeFill="background1" w:themeFillShade="F2"/>
          </w:tcPr>
          <w:p w14:paraId="1744C446" w14:textId="77777777" w:rsidR="00886CCA" w:rsidRDefault="00886CCA" w:rsidP="00E524F1">
            <w:pPr>
              <w:jc w:val="center"/>
              <w:rPr>
                <w:rFonts w:ascii="Meiryo UI" w:eastAsia="Meiryo UI" w:hAnsi="Meiryo UI"/>
              </w:rPr>
            </w:pPr>
            <w:r>
              <w:rPr>
                <w:rFonts w:ascii="Meiryo UI" w:eastAsia="Meiryo UI" w:hAnsi="Meiryo UI" w:hint="eastAsia"/>
              </w:rPr>
              <w:t>選任理由</w:t>
            </w:r>
          </w:p>
        </w:tc>
      </w:tr>
      <w:tr w:rsidR="00A723B0" w14:paraId="294104FF" w14:textId="77777777" w:rsidTr="00F745B9">
        <w:tc>
          <w:tcPr>
            <w:tcW w:w="2830" w:type="dxa"/>
          </w:tcPr>
          <w:p w14:paraId="2CB48B8C" w14:textId="77777777" w:rsidR="00CE1093" w:rsidRDefault="00CE1093" w:rsidP="00F745B9">
            <w:pPr>
              <w:rPr>
                <w:rFonts w:ascii="HG丸ｺﾞｼｯｸM-PRO" w:eastAsia="HG丸ｺﾞｼｯｸM-PRO" w:hAnsi="HG丸ｺﾞｼｯｸM-PRO"/>
              </w:rPr>
            </w:pPr>
            <w:r w:rsidRPr="00CE7F82">
              <w:rPr>
                <w:rFonts w:ascii="HG丸ｺﾞｼｯｸM-PRO" w:eastAsia="HG丸ｺﾞｼｯｸM-PRO" w:hAnsi="HG丸ｺﾞｼｯｸM-PRO" w:hint="eastAsia"/>
              </w:rPr>
              <w:t>龍谷大学</w:t>
            </w:r>
          </w:p>
          <w:p w14:paraId="6112204D" w14:textId="12D5BCB1" w:rsidR="00A723B0" w:rsidRPr="00F745B9" w:rsidRDefault="00CE1093" w:rsidP="00F745B9">
            <w:pPr>
              <w:rPr>
                <w:rFonts w:ascii="Meiryo UI" w:eastAsia="Meiryo UI" w:hAnsi="Meiryo UI"/>
                <w:szCs w:val="21"/>
              </w:rPr>
            </w:pPr>
            <w:r w:rsidRPr="00CE7F82">
              <w:rPr>
                <w:rFonts w:ascii="HG丸ｺﾞｼｯｸM-PRO" w:eastAsia="HG丸ｺﾞｼｯｸM-PRO" w:hAnsi="HG丸ｺﾞｼｯｸM-PRO" w:hint="eastAsia"/>
              </w:rPr>
              <w:t>非常勤講師</w:t>
            </w:r>
          </w:p>
        </w:tc>
        <w:tc>
          <w:tcPr>
            <w:tcW w:w="1560" w:type="dxa"/>
          </w:tcPr>
          <w:p w14:paraId="693491F9" w14:textId="47E255B8" w:rsidR="00CE1093" w:rsidRDefault="00CE1093" w:rsidP="002A6D60">
            <w:pPr>
              <w:rPr>
                <w:rFonts w:ascii="Meiryo UI" w:eastAsia="Meiryo UI" w:hAnsi="Meiryo UI"/>
                <w:szCs w:val="21"/>
              </w:rPr>
            </w:pPr>
            <w:r>
              <w:rPr>
                <w:rFonts w:ascii="Meiryo UI" w:eastAsia="Meiryo UI" w:hAnsi="Meiryo UI" w:hint="eastAsia"/>
                <w:szCs w:val="21"/>
              </w:rPr>
              <w:t>岸本　文利</w:t>
            </w:r>
          </w:p>
          <w:p w14:paraId="0F6E1C9E" w14:textId="0EF507B0" w:rsidR="00A723B0" w:rsidRPr="00955821" w:rsidRDefault="00A723B0" w:rsidP="002A6D60">
            <w:pPr>
              <w:rPr>
                <w:rFonts w:ascii="Meiryo UI" w:eastAsia="Meiryo UI" w:hAnsi="Meiryo UI"/>
                <w:szCs w:val="21"/>
              </w:rPr>
            </w:pPr>
            <w:r>
              <w:rPr>
                <w:rFonts w:ascii="Meiryo UI" w:eastAsia="Meiryo UI" w:hAnsi="Meiryo UI" w:hint="eastAsia"/>
                <w:szCs w:val="21"/>
              </w:rPr>
              <w:t>（〇）</w:t>
            </w:r>
          </w:p>
        </w:tc>
        <w:tc>
          <w:tcPr>
            <w:tcW w:w="4104" w:type="dxa"/>
          </w:tcPr>
          <w:p w14:paraId="0E4C896E" w14:textId="7C72580D" w:rsidR="00A723B0" w:rsidRPr="00394FEF" w:rsidRDefault="00CE1093" w:rsidP="002A6D60">
            <w:pPr>
              <w:rPr>
                <w:rFonts w:ascii="Meiryo UI" w:eastAsia="Meiryo UI" w:hAnsi="Meiryo UI"/>
                <w:szCs w:val="21"/>
                <w:highlight w:val="yellow"/>
              </w:rPr>
            </w:pPr>
            <w:r w:rsidRPr="00CE1093">
              <w:rPr>
                <w:rFonts w:ascii="Meiryo UI" w:eastAsia="Meiryo UI" w:hAnsi="Meiryo UI" w:hint="eastAsia"/>
                <w:szCs w:val="21"/>
              </w:rPr>
              <w:t>広報手法（情報発信やイベント等）に関する専門的知見やライフデザインセミナーに精通しており、プロモーションの実効性や効率性について審査いただくため。</w:t>
            </w:r>
          </w:p>
        </w:tc>
      </w:tr>
      <w:tr w:rsidR="005D3B01" w14:paraId="1BA2EF77" w14:textId="77777777" w:rsidTr="00F745B9">
        <w:trPr>
          <w:trHeight w:val="681"/>
        </w:trPr>
        <w:tc>
          <w:tcPr>
            <w:tcW w:w="2830" w:type="dxa"/>
          </w:tcPr>
          <w:p w14:paraId="14E22C8C" w14:textId="138ED7B2" w:rsidR="00CE1093" w:rsidRDefault="00CE1093" w:rsidP="00A723B0">
            <w:pPr>
              <w:rPr>
                <w:rFonts w:ascii="HG丸ｺﾞｼｯｸM-PRO" w:eastAsia="HG丸ｺﾞｼｯｸM-PRO" w:hAnsi="HG丸ｺﾞｼｯｸM-PRO"/>
              </w:rPr>
            </w:pPr>
            <w:r>
              <w:rPr>
                <w:rFonts w:ascii="HG丸ｺﾞｼｯｸM-PRO" w:eastAsia="HG丸ｺﾞｼｯｸM-PRO" w:hAnsi="HG丸ｺﾞｼｯｸM-PRO" w:hint="eastAsia"/>
              </w:rPr>
              <w:t>株式会社</w:t>
            </w:r>
            <w:r w:rsidRPr="00CE7F82">
              <w:rPr>
                <w:rFonts w:ascii="HG丸ｺﾞｼｯｸM-PRO" w:eastAsia="HG丸ｺﾞｼｯｸM-PRO" w:hAnsi="HG丸ｺﾞｼｯｸM-PRO" w:hint="eastAsia"/>
              </w:rPr>
              <w:t>ケイオス</w:t>
            </w:r>
          </w:p>
          <w:p w14:paraId="00382294" w14:textId="47B20E7A" w:rsidR="005D3B01" w:rsidRPr="00955821" w:rsidRDefault="00CE1093" w:rsidP="00A723B0">
            <w:pPr>
              <w:rPr>
                <w:rFonts w:ascii="Meiryo UI" w:eastAsia="Meiryo UI" w:hAnsi="Meiryo UI"/>
                <w:szCs w:val="21"/>
              </w:rPr>
            </w:pPr>
            <w:r w:rsidRPr="00CE7F82">
              <w:rPr>
                <w:rFonts w:ascii="HG丸ｺﾞｼｯｸM-PRO" w:eastAsia="HG丸ｺﾞｼｯｸM-PRO" w:hAnsi="HG丸ｺﾞｼｯｸM-PRO" w:hint="eastAsia"/>
              </w:rPr>
              <w:t>代表取締役</w:t>
            </w:r>
          </w:p>
        </w:tc>
        <w:tc>
          <w:tcPr>
            <w:tcW w:w="1560" w:type="dxa"/>
          </w:tcPr>
          <w:p w14:paraId="049327B0" w14:textId="13C4779A" w:rsidR="005D3B01" w:rsidRPr="00955821" w:rsidRDefault="00CE1093" w:rsidP="00A723B0">
            <w:pPr>
              <w:jc w:val="left"/>
              <w:rPr>
                <w:rFonts w:ascii="Meiryo UI" w:eastAsia="Meiryo UI" w:hAnsi="Meiryo UI"/>
                <w:szCs w:val="21"/>
              </w:rPr>
            </w:pPr>
            <w:r>
              <w:rPr>
                <w:rFonts w:ascii="Meiryo UI" w:eastAsia="Meiryo UI" w:hAnsi="Meiryo UI" w:hint="eastAsia"/>
                <w:szCs w:val="21"/>
              </w:rPr>
              <w:t>澤田　充</w:t>
            </w:r>
          </w:p>
        </w:tc>
        <w:tc>
          <w:tcPr>
            <w:tcW w:w="4104" w:type="dxa"/>
          </w:tcPr>
          <w:p w14:paraId="1C664CF4" w14:textId="0BC8F258" w:rsidR="005D3B01" w:rsidRPr="00955821" w:rsidRDefault="00CE1093" w:rsidP="005D3B01">
            <w:pPr>
              <w:rPr>
                <w:rFonts w:ascii="Meiryo UI" w:eastAsia="Meiryo UI" w:hAnsi="Meiryo UI"/>
                <w:szCs w:val="21"/>
              </w:rPr>
            </w:pPr>
            <w:r w:rsidRPr="00CE1093">
              <w:rPr>
                <w:rFonts w:ascii="Meiryo UI" w:eastAsia="Meiryo UI" w:hAnsi="Meiryo UI" w:hint="eastAsia"/>
                <w:szCs w:val="21"/>
              </w:rPr>
              <w:t>プロモーションやブランディングの専門家として広報計画等に精通しており、プロモーションの実効性や効率性について審査いただくため。</w:t>
            </w:r>
          </w:p>
        </w:tc>
      </w:tr>
      <w:tr w:rsidR="005D3B01" w14:paraId="087FE6BB" w14:textId="77777777" w:rsidTr="00F745B9">
        <w:tc>
          <w:tcPr>
            <w:tcW w:w="2830" w:type="dxa"/>
          </w:tcPr>
          <w:p w14:paraId="5424B0BC" w14:textId="5F85C474" w:rsidR="00CE1093" w:rsidRPr="00CE1093" w:rsidRDefault="00CE1093" w:rsidP="00CE1093">
            <w:pPr>
              <w:rPr>
                <w:rFonts w:ascii="Meiryo UI" w:eastAsia="Meiryo UI" w:hAnsi="Meiryo UI"/>
                <w:szCs w:val="21"/>
              </w:rPr>
            </w:pPr>
            <w:r w:rsidRPr="00CE1093">
              <w:rPr>
                <w:rFonts w:ascii="Meiryo UI" w:eastAsia="Meiryo UI" w:hAnsi="Meiryo UI" w:hint="eastAsia"/>
                <w:szCs w:val="21"/>
              </w:rPr>
              <w:t>大阪弁護士会</w:t>
            </w:r>
          </w:p>
          <w:p w14:paraId="06003560" w14:textId="29CE724E" w:rsidR="00CE1093" w:rsidRPr="00CE1093" w:rsidRDefault="00CE1093" w:rsidP="00CE1093">
            <w:pPr>
              <w:rPr>
                <w:rFonts w:ascii="Meiryo UI" w:eastAsia="Meiryo UI" w:hAnsi="Meiryo UI"/>
                <w:szCs w:val="21"/>
              </w:rPr>
            </w:pPr>
            <w:r w:rsidRPr="00CE1093">
              <w:rPr>
                <w:rFonts w:ascii="Meiryo UI" w:eastAsia="Meiryo UI" w:hAnsi="Meiryo UI" w:hint="eastAsia"/>
                <w:szCs w:val="21"/>
              </w:rPr>
              <w:t>長野総合法律事務所</w:t>
            </w:r>
          </w:p>
          <w:p w14:paraId="4041D9BC" w14:textId="510C4F42" w:rsidR="005D3B01" w:rsidRPr="00955821" w:rsidRDefault="00CE1093" w:rsidP="00CE1093">
            <w:pPr>
              <w:rPr>
                <w:rFonts w:ascii="Meiryo UI" w:eastAsia="Meiryo UI" w:hAnsi="Meiryo UI"/>
                <w:szCs w:val="21"/>
              </w:rPr>
            </w:pPr>
            <w:r w:rsidRPr="00CE1093">
              <w:rPr>
                <w:rFonts w:ascii="Meiryo UI" w:eastAsia="Meiryo UI" w:hAnsi="Meiryo UI" w:hint="eastAsia"/>
                <w:szCs w:val="21"/>
              </w:rPr>
              <w:t>弁護士</w:t>
            </w:r>
          </w:p>
        </w:tc>
        <w:tc>
          <w:tcPr>
            <w:tcW w:w="1560" w:type="dxa"/>
          </w:tcPr>
          <w:p w14:paraId="394AD824" w14:textId="435DC009" w:rsidR="005D3B01" w:rsidRPr="00955821" w:rsidRDefault="00CE1093" w:rsidP="00CC38F5">
            <w:pPr>
              <w:jc w:val="left"/>
              <w:rPr>
                <w:rFonts w:ascii="Meiryo UI" w:eastAsia="Meiryo UI" w:hAnsi="Meiryo UI"/>
                <w:szCs w:val="21"/>
              </w:rPr>
            </w:pPr>
            <w:r>
              <w:rPr>
                <w:rFonts w:ascii="Meiryo UI" w:eastAsia="Meiryo UI" w:hAnsi="Meiryo UI" w:hint="eastAsia"/>
                <w:szCs w:val="21"/>
              </w:rPr>
              <w:t>崎原　卓</w:t>
            </w:r>
          </w:p>
        </w:tc>
        <w:tc>
          <w:tcPr>
            <w:tcW w:w="4104" w:type="dxa"/>
          </w:tcPr>
          <w:p w14:paraId="0752A490" w14:textId="3241FAB8" w:rsidR="005D3B01" w:rsidRPr="00955821" w:rsidRDefault="00CE1093" w:rsidP="005D3B01">
            <w:pPr>
              <w:rPr>
                <w:rFonts w:ascii="Meiryo UI" w:eastAsia="Meiryo UI" w:hAnsi="Meiryo UI"/>
                <w:szCs w:val="21"/>
              </w:rPr>
            </w:pPr>
            <w:r w:rsidRPr="00CE1093">
              <w:rPr>
                <w:rFonts w:ascii="Meiryo UI" w:eastAsia="Meiryo UI" w:hAnsi="Meiryo UI" w:hint="eastAsia"/>
                <w:szCs w:val="21"/>
              </w:rPr>
              <w:t>法律の専門家として、法的な観点からコンプライアンスの遵守などに精通しており、公平・公正に審査していただくため。</w:t>
            </w:r>
          </w:p>
        </w:tc>
      </w:tr>
    </w:tbl>
    <w:p w14:paraId="3CAB3586" w14:textId="77777777" w:rsidR="00886CCA" w:rsidRPr="00430E06" w:rsidRDefault="00886CCA" w:rsidP="006B36B9">
      <w:pPr>
        <w:rPr>
          <w:rFonts w:ascii="Meiryo UI" w:eastAsia="Meiryo UI" w:hAnsi="Meiryo UI"/>
        </w:rPr>
      </w:pPr>
    </w:p>
    <w:sectPr w:rsidR="00886CCA" w:rsidRPr="00430E06" w:rsidSect="00EC08E2">
      <w:pgSz w:w="11906" w:h="16838"/>
      <w:pgMar w:top="96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B5112" w14:textId="77777777" w:rsidR="00065815" w:rsidRDefault="00065815" w:rsidP="002053D6">
      <w:r>
        <w:separator/>
      </w:r>
    </w:p>
  </w:endnote>
  <w:endnote w:type="continuationSeparator" w:id="0">
    <w:p w14:paraId="45C38C8C" w14:textId="77777777" w:rsidR="00065815" w:rsidRDefault="00065815" w:rsidP="0020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D3123" w14:textId="77777777" w:rsidR="00065815" w:rsidRDefault="00065815" w:rsidP="002053D6">
      <w:r>
        <w:separator/>
      </w:r>
    </w:p>
  </w:footnote>
  <w:footnote w:type="continuationSeparator" w:id="0">
    <w:p w14:paraId="7EEA59D4" w14:textId="77777777" w:rsidR="00065815" w:rsidRDefault="00065815" w:rsidP="00205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63F"/>
    <w:rsid w:val="0001187F"/>
    <w:rsid w:val="00052DD5"/>
    <w:rsid w:val="00065815"/>
    <w:rsid w:val="00072837"/>
    <w:rsid w:val="00112095"/>
    <w:rsid w:val="00190E18"/>
    <w:rsid w:val="001946B3"/>
    <w:rsid w:val="001B50B2"/>
    <w:rsid w:val="002053D6"/>
    <w:rsid w:val="002303E7"/>
    <w:rsid w:val="00254BCC"/>
    <w:rsid w:val="00262532"/>
    <w:rsid w:val="002E5355"/>
    <w:rsid w:val="0031437F"/>
    <w:rsid w:val="003524F4"/>
    <w:rsid w:val="003748CA"/>
    <w:rsid w:val="00394FEF"/>
    <w:rsid w:val="003D2772"/>
    <w:rsid w:val="00430E06"/>
    <w:rsid w:val="00443B51"/>
    <w:rsid w:val="004B6D5D"/>
    <w:rsid w:val="004C487A"/>
    <w:rsid w:val="004D172C"/>
    <w:rsid w:val="004F38D2"/>
    <w:rsid w:val="00545D0E"/>
    <w:rsid w:val="005528C2"/>
    <w:rsid w:val="00570FFD"/>
    <w:rsid w:val="0058633E"/>
    <w:rsid w:val="00591E37"/>
    <w:rsid w:val="00593F99"/>
    <w:rsid w:val="00597830"/>
    <w:rsid w:val="005D3B01"/>
    <w:rsid w:val="005E6F6B"/>
    <w:rsid w:val="006060D4"/>
    <w:rsid w:val="00620235"/>
    <w:rsid w:val="00664ECC"/>
    <w:rsid w:val="0069417A"/>
    <w:rsid w:val="006B36B9"/>
    <w:rsid w:val="006D563F"/>
    <w:rsid w:val="0072797A"/>
    <w:rsid w:val="007A734B"/>
    <w:rsid w:val="007B36FA"/>
    <w:rsid w:val="007D08D8"/>
    <w:rsid w:val="007E32A4"/>
    <w:rsid w:val="007E451F"/>
    <w:rsid w:val="00823C9E"/>
    <w:rsid w:val="00842237"/>
    <w:rsid w:val="008734E2"/>
    <w:rsid w:val="00886CCA"/>
    <w:rsid w:val="00892164"/>
    <w:rsid w:val="008A7939"/>
    <w:rsid w:val="008B3D20"/>
    <w:rsid w:val="008D6ABA"/>
    <w:rsid w:val="00904D55"/>
    <w:rsid w:val="00920869"/>
    <w:rsid w:val="00927A77"/>
    <w:rsid w:val="00955821"/>
    <w:rsid w:val="00962D47"/>
    <w:rsid w:val="00964375"/>
    <w:rsid w:val="009724A4"/>
    <w:rsid w:val="00974AF3"/>
    <w:rsid w:val="00995A21"/>
    <w:rsid w:val="009A48F3"/>
    <w:rsid w:val="00A12C6D"/>
    <w:rsid w:val="00A14A11"/>
    <w:rsid w:val="00A312CC"/>
    <w:rsid w:val="00A45FAC"/>
    <w:rsid w:val="00A723B0"/>
    <w:rsid w:val="00A80360"/>
    <w:rsid w:val="00A8729D"/>
    <w:rsid w:val="00A93AD0"/>
    <w:rsid w:val="00B35F4F"/>
    <w:rsid w:val="00B8189A"/>
    <w:rsid w:val="00B9280A"/>
    <w:rsid w:val="00BB00DE"/>
    <w:rsid w:val="00C3350B"/>
    <w:rsid w:val="00C41178"/>
    <w:rsid w:val="00C66B0A"/>
    <w:rsid w:val="00CA2F7D"/>
    <w:rsid w:val="00CC38F5"/>
    <w:rsid w:val="00CD6275"/>
    <w:rsid w:val="00CE0ED9"/>
    <w:rsid w:val="00CE1093"/>
    <w:rsid w:val="00CF312B"/>
    <w:rsid w:val="00D06CCF"/>
    <w:rsid w:val="00D13663"/>
    <w:rsid w:val="00D3050D"/>
    <w:rsid w:val="00D567A1"/>
    <w:rsid w:val="00D873F1"/>
    <w:rsid w:val="00DC2273"/>
    <w:rsid w:val="00DF5F9B"/>
    <w:rsid w:val="00E14A65"/>
    <w:rsid w:val="00E258E5"/>
    <w:rsid w:val="00E524F1"/>
    <w:rsid w:val="00E61BAE"/>
    <w:rsid w:val="00EC08E2"/>
    <w:rsid w:val="00EC5E43"/>
    <w:rsid w:val="00EF7375"/>
    <w:rsid w:val="00F307C2"/>
    <w:rsid w:val="00F416FB"/>
    <w:rsid w:val="00F745B9"/>
    <w:rsid w:val="00FA4B2E"/>
    <w:rsid w:val="00FC371D"/>
    <w:rsid w:val="00FC564E"/>
    <w:rsid w:val="00FF23F5"/>
    <w:rsid w:val="00FF4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C1B7C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D563F"/>
  </w:style>
  <w:style w:type="character" w:customStyle="1" w:styleId="a4">
    <w:name w:val="日付 (文字)"/>
    <w:basedOn w:val="a0"/>
    <w:link w:val="a3"/>
    <w:uiPriority w:val="99"/>
    <w:semiHidden/>
    <w:rsid w:val="006D563F"/>
  </w:style>
  <w:style w:type="paragraph" w:styleId="a5">
    <w:name w:val="Note Heading"/>
    <w:basedOn w:val="a"/>
    <w:next w:val="a"/>
    <w:link w:val="a6"/>
    <w:uiPriority w:val="99"/>
    <w:unhideWhenUsed/>
    <w:rsid w:val="006D563F"/>
    <w:pPr>
      <w:jc w:val="center"/>
    </w:pPr>
    <w:rPr>
      <w:rFonts w:ascii="Meiryo UI" w:eastAsia="Meiryo UI" w:hAnsi="Meiryo UI"/>
    </w:rPr>
  </w:style>
  <w:style w:type="character" w:customStyle="1" w:styleId="a6">
    <w:name w:val="記 (文字)"/>
    <w:basedOn w:val="a0"/>
    <w:link w:val="a5"/>
    <w:uiPriority w:val="99"/>
    <w:rsid w:val="006D563F"/>
    <w:rPr>
      <w:rFonts w:ascii="Meiryo UI" w:eastAsia="Meiryo UI" w:hAnsi="Meiryo UI"/>
    </w:rPr>
  </w:style>
  <w:style w:type="paragraph" w:styleId="a7">
    <w:name w:val="Closing"/>
    <w:basedOn w:val="a"/>
    <w:link w:val="a8"/>
    <w:uiPriority w:val="99"/>
    <w:unhideWhenUsed/>
    <w:rsid w:val="006D563F"/>
    <w:pPr>
      <w:jc w:val="right"/>
    </w:pPr>
    <w:rPr>
      <w:rFonts w:ascii="Meiryo UI" w:eastAsia="Meiryo UI" w:hAnsi="Meiryo UI"/>
    </w:rPr>
  </w:style>
  <w:style w:type="character" w:customStyle="1" w:styleId="a8">
    <w:name w:val="結語 (文字)"/>
    <w:basedOn w:val="a0"/>
    <w:link w:val="a7"/>
    <w:uiPriority w:val="99"/>
    <w:rsid w:val="006D563F"/>
    <w:rPr>
      <w:rFonts w:ascii="Meiryo UI" w:eastAsia="Meiryo UI" w:hAnsi="Meiryo UI"/>
    </w:rPr>
  </w:style>
  <w:style w:type="table" w:styleId="a9">
    <w:name w:val="Table Grid"/>
    <w:basedOn w:val="a1"/>
    <w:uiPriority w:val="39"/>
    <w:rsid w:val="00A31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053D6"/>
    <w:pPr>
      <w:tabs>
        <w:tab w:val="center" w:pos="4252"/>
        <w:tab w:val="right" w:pos="8504"/>
      </w:tabs>
      <w:snapToGrid w:val="0"/>
    </w:pPr>
  </w:style>
  <w:style w:type="character" w:customStyle="1" w:styleId="ab">
    <w:name w:val="ヘッダー (文字)"/>
    <w:basedOn w:val="a0"/>
    <w:link w:val="aa"/>
    <w:uiPriority w:val="99"/>
    <w:rsid w:val="002053D6"/>
  </w:style>
  <w:style w:type="paragraph" w:styleId="ac">
    <w:name w:val="footer"/>
    <w:basedOn w:val="a"/>
    <w:link w:val="ad"/>
    <w:uiPriority w:val="99"/>
    <w:unhideWhenUsed/>
    <w:rsid w:val="002053D6"/>
    <w:pPr>
      <w:tabs>
        <w:tab w:val="center" w:pos="4252"/>
        <w:tab w:val="right" w:pos="8504"/>
      </w:tabs>
      <w:snapToGrid w:val="0"/>
    </w:pPr>
  </w:style>
  <w:style w:type="character" w:customStyle="1" w:styleId="ad">
    <w:name w:val="フッター (文字)"/>
    <w:basedOn w:val="a0"/>
    <w:link w:val="ac"/>
    <w:uiPriority w:val="99"/>
    <w:rsid w:val="002053D6"/>
  </w:style>
  <w:style w:type="paragraph" w:customStyle="1" w:styleId="Default">
    <w:name w:val="Default"/>
    <w:rsid w:val="007E451F"/>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e">
    <w:name w:val="Revision"/>
    <w:hidden/>
    <w:uiPriority w:val="99"/>
    <w:semiHidden/>
    <w:rsid w:val="00E6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8941">
      <w:bodyDiv w:val="1"/>
      <w:marLeft w:val="0"/>
      <w:marRight w:val="0"/>
      <w:marTop w:val="0"/>
      <w:marBottom w:val="0"/>
      <w:divBdr>
        <w:top w:val="none" w:sz="0" w:space="0" w:color="auto"/>
        <w:left w:val="none" w:sz="0" w:space="0" w:color="auto"/>
        <w:bottom w:val="none" w:sz="0" w:space="0" w:color="auto"/>
        <w:right w:val="none" w:sz="0" w:space="0" w:color="auto"/>
      </w:divBdr>
    </w:div>
    <w:div w:id="8457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2026-05-25T06:57:00Z</dcterms:created>
  <dcterms:modified xsi:type="dcterms:W3CDTF">2026-06-02T09:08:00Z</dcterms:modified>
</cp:coreProperties>
</file>