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FC77" w14:textId="2EB84022" w:rsidR="00770C33" w:rsidRPr="002003C5" w:rsidRDefault="004E6A5A" w:rsidP="00127ABE">
      <w:pPr>
        <w:jc w:val="center"/>
        <w:rPr>
          <w:sz w:val="24"/>
          <w:szCs w:val="24"/>
        </w:rPr>
      </w:pPr>
      <w:r w:rsidRPr="002003C5">
        <w:rPr>
          <w:rFonts w:hint="eastAsia"/>
          <w:sz w:val="24"/>
          <w:szCs w:val="24"/>
        </w:rPr>
        <w:t>大阪産</w:t>
      </w:r>
      <w:r w:rsidR="002203E8" w:rsidRPr="002003C5">
        <w:rPr>
          <w:rFonts w:hint="eastAsia"/>
          <w:sz w:val="24"/>
          <w:szCs w:val="24"/>
        </w:rPr>
        <w:t>(</w:t>
      </w:r>
      <w:r w:rsidR="002203E8" w:rsidRPr="002003C5">
        <w:rPr>
          <w:rFonts w:hint="eastAsia"/>
          <w:sz w:val="24"/>
          <w:szCs w:val="24"/>
        </w:rPr>
        <w:t>もん</w:t>
      </w:r>
      <w:r w:rsidR="002203E8" w:rsidRPr="002003C5">
        <w:rPr>
          <w:rFonts w:hint="eastAsia"/>
          <w:sz w:val="24"/>
          <w:szCs w:val="24"/>
        </w:rPr>
        <w:t>)</w:t>
      </w:r>
      <w:r w:rsidRPr="002003C5">
        <w:rPr>
          <w:rFonts w:hint="eastAsia"/>
          <w:sz w:val="24"/>
          <w:szCs w:val="24"/>
        </w:rPr>
        <w:t>名品認証基準</w:t>
      </w:r>
    </w:p>
    <w:p w14:paraId="0A125C44" w14:textId="77777777" w:rsidR="004E6A5A" w:rsidRPr="002003C5" w:rsidRDefault="004E6A5A">
      <w:pPr>
        <w:rPr>
          <w:sz w:val="22"/>
        </w:rPr>
      </w:pPr>
    </w:p>
    <w:p w14:paraId="7D6A5A11" w14:textId="77777777" w:rsidR="004E6A5A" w:rsidRPr="002003C5" w:rsidRDefault="004E6A5A" w:rsidP="004E6A5A">
      <w:pPr>
        <w:ind w:left="220" w:hangingChars="100" w:hanging="220"/>
        <w:rPr>
          <w:sz w:val="22"/>
        </w:rPr>
      </w:pPr>
      <w:r w:rsidRPr="002003C5">
        <w:rPr>
          <w:rFonts w:hint="eastAsia"/>
          <w:sz w:val="22"/>
        </w:rPr>
        <w:t xml:space="preserve">第１　趣旨　</w:t>
      </w:r>
    </w:p>
    <w:p w14:paraId="740E354F" w14:textId="0D9DEAF1" w:rsidR="004E6A5A" w:rsidRPr="002003C5" w:rsidRDefault="006B2454" w:rsidP="004E6A5A">
      <w:pPr>
        <w:ind w:firstLineChars="100" w:firstLine="220"/>
        <w:rPr>
          <w:sz w:val="22"/>
        </w:rPr>
      </w:pPr>
      <w:r w:rsidRPr="002003C5">
        <w:rPr>
          <w:rFonts w:hint="eastAsia"/>
          <w:sz w:val="22"/>
        </w:rPr>
        <w:t>この基準は、大阪産</w:t>
      </w:r>
      <w:r w:rsidR="002203E8" w:rsidRPr="002003C5">
        <w:rPr>
          <w:rFonts w:hint="eastAsia"/>
          <w:sz w:val="22"/>
        </w:rPr>
        <w:t>(</w:t>
      </w:r>
      <w:r w:rsidR="002203E8" w:rsidRPr="002003C5">
        <w:rPr>
          <w:rFonts w:hint="eastAsia"/>
          <w:sz w:val="22"/>
        </w:rPr>
        <w:t>もん</w:t>
      </w:r>
      <w:r w:rsidR="002203E8" w:rsidRPr="002003C5">
        <w:rPr>
          <w:rFonts w:hint="eastAsia"/>
          <w:sz w:val="22"/>
        </w:rPr>
        <w:t>)</w:t>
      </w:r>
      <w:r w:rsidRPr="002003C5">
        <w:rPr>
          <w:rFonts w:hint="eastAsia"/>
          <w:sz w:val="22"/>
        </w:rPr>
        <w:t>名品認証制度</w:t>
      </w:r>
      <w:r w:rsidR="005C60D1" w:rsidRPr="002003C5">
        <w:rPr>
          <w:rFonts w:hint="eastAsia"/>
          <w:sz w:val="22"/>
        </w:rPr>
        <w:t>実施要領</w:t>
      </w:r>
      <w:r w:rsidR="004E6A5A" w:rsidRPr="002003C5">
        <w:rPr>
          <w:rFonts w:hint="eastAsia"/>
          <w:sz w:val="22"/>
        </w:rPr>
        <w:t>（以下「</w:t>
      </w:r>
      <w:r w:rsidR="005C60D1" w:rsidRPr="002003C5">
        <w:rPr>
          <w:rFonts w:hint="eastAsia"/>
          <w:sz w:val="22"/>
        </w:rPr>
        <w:t>実施要領</w:t>
      </w:r>
      <w:r w:rsidR="004E6A5A" w:rsidRPr="002003C5">
        <w:rPr>
          <w:rFonts w:hint="eastAsia"/>
          <w:sz w:val="22"/>
        </w:rPr>
        <w:t>」という。）第３条に規定する認証基準について定める。</w:t>
      </w:r>
    </w:p>
    <w:p w14:paraId="602010B5" w14:textId="77777777" w:rsidR="004E6A5A" w:rsidRPr="002003C5" w:rsidRDefault="004E6A5A">
      <w:pPr>
        <w:rPr>
          <w:sz w:val="22"/>
        </w:rPr>
      </w:pPr>
    </w:p>
    <w:p w14:paraId="492DD714" w14:textId="77777777" w:rsidR="004E6A5A" w:rsidRPr="002003C5" w:rsidRDefault="004E6A5A">
      <w:pPr>
        <w:rPr>
          <w:sz w:val="22"/>
        </w:rPr>
      </w:pPr>
      <w:r w:rsidRPr="002003C5">
        <w:rPr>
          <w:rFonts w:hint="eastAsia"/>
          <w:sz w:val="22"/>
        </w:rPr>
        <w:t xml:space="preserve">第２　</w:t>
      </w:r>
      <w:r w:rsidR="00B97419" w:rsidRPr="002003C5">
        <w:rPr>
          <w:rFonts w:hint="eastAsia"/>
          <w:sz w:val="22"/>
        </w:rPr>
        <w:t>対象商品</w:t>
      </w:r>
    </w:p>
    <w:p w14:paraId="7EA1069C" w14:textId="15F097D7" w:rsidR="00755E3D" w:rsidRPr="002003C5" w:rsidRDefault="004E6A5A">
      <w:pPr>
        <w:rPr>
          <w:sz w:val="22"/>
        </w:rPr>
      </w:pPr>
      <w:r w:rsidRPr="002003C5">
        <w:rPr>
          <w:rFonts w:hint="eastAsia"/>
          <w:sz w:val="22"/>
        </w:rPr>
        <w:t xml:space="preserve">　大阪産</w:t>
      </w:r>
      <w:r w:rsidR="002203E8" w:rsidRPr="002003C5">
        <w:rPr>
          <w:rFonts w:hint="eastAsia"/>
          <w:sz w:val="22"/>
        </w:rPr>
        <w:t>(</w:t>
      </w:r>
      <w:r w:rsidR="002203E8" w:rsidRPr="002003C5">
        <w:rPr>
          <w:rFonts w:hint="eastAsia"/>
          <w:sz w:val="22"/>
        </w:rPr>
        <w:t>もん</w:t>
      </w:r>
      <w:r w:rsidR="002203E8" w:rsidRPr="002003C5">
        <w:rPr>
          <w:rFonts w:hint="eastAsia"/>
          <w:sz w:val="22"/>
        </w:rPr>
        <w:t>)</w:t>
      </w:r>
      <w:r w:rsidRPr="002003C5">
        <w:rPr>
          <w:rFonts w:hint="eastAsia"/>
          <w:sz w:val="22"/>
        </w:rPr>
        <w:t>名品</w:t>
      </w:r>
      <w:r w:rsidR="009175D9" w:rsidRPr="002003C5">
        <w:rPr>
          <w:rFonts w:hint="eastAsia"/>
          <w:sz w:val="22"/>
        </w:rPr>
        <w:t>として認証する</w:t>
      </w:r>
      <w:r w:rsidRPr="002003C5">
        <w:rPr>
          <w:rFonts w:hint="eastAsia"/>
          <w:sz w:val="22"/>
        </w:rPr>
        <w:t>加工食品は、</w:t>
      </w:r>
      <w:r w:rsidR="005C60D1" w:rsidRPr="002003C5">
        <w:rPr>
          <w:rFonts w:hint="eastAsia"/>
          <w:sz w:val="22"/>
        </w:rPr>
        <w:t>実施要領</w:t>
      </w:r>
      <w:r w:rsidR="00CB5A6B" w:rsidRPr="002003C5">
        <w:rPr>
          <w:rFonts w:hint="eastAsia"/>
          <w:sz w:val="22"/>
        </w:rPr>
        <w:t>第２条に規定する</w:t>
      </w:r>
      <w:r w:rsidR="004B5D01" w:rsidRPr="002003C5">
        <w:rPr>
          <w:rFonts w:hint="eastAsia"/>
          <w:sz w:val="22"/>
        </w:rPr>
        <w:t>加工食品</w:t>
      </w:r>
      <w:r w:rsidR="005D5C5F" w:rsidRPr="002003C5">
        <w:rPr>
          <w:rFonts w:hint="eastAsia"/>
          <w:sz w:val="22"/>
        </w:rPr>
        <w:t>として知事が認める以下のものとする</w:t>
      </w:r>
      <w:r w:rsidR="00E50B30" w:rsidRPr="002003C5">
        <w:rPr>
          <w:rFonts w:hint="eastAsia"/>
          <w:sz w:val="22"/>
        </w:rPr>
        <w:t>。</w:t>
      </w:r>
    </w:p>
    <w:p w14:paraId="0287818B" w14:textId="77777777" w:rsidR="00D27C0E" w:rsidRPr="002003C5" w:rsidRDefault="006B2454" w:rsidP="00D27C0E">
      <w:pPr>
        <w:pStyle w:val="aa"/>
        <w:numPr>
          <w:ilvl w:val="0"/>
          <w:numId w:val="1"/>
        </w:numPr>
        <w:ind w:leftChars="0"/>
        <w:rPr>
          <w:sz w:val="22"/>
        </w:rPr>
      </w:pPr>
      <w:r w:rsidRPr="002003C5">
        <w:rPr>
          <w:rFonts w:hint="eastAsia"/>
          <w:sz w:val="22"/>
        </w:rPr>
        <w:t>製造開始から</w:t>
      </w:r>
      <w:r w:rsidRPr="002003C5">
        <w:rPr>
          <w:rFonts w:asciiTheme="minorEastAsia" w:hAnsiTheme="minorEastAsia" w:hint="eastAsia"/>
          <w:sz w:val="22"/>
        </w:rPr>
        <w:t>50</w:t>
      </w:r>
      <w:r w:rsidRPr="002003C5">
        <w:rPr>
          <w:rFonts w:hint="eastAsia"/>
          <w:sz w:val="22"/>
        </w:rPr>
        <w:t>年以上が経過しているなど、時代を超えて愛され続ける加工食品</w:t>
      </w:r>
    </w:p>
    <w:p w14:paraId="23815025" w14:textId="77777777" w:rsidR="009175D9" w:rsidRPr="002003C5" w:rsidRDefault="00755E3D" w:rsidP="00F2431C">
      <w:pPr>
        <w:ind w:firstLineChars="100" w:firstLine="220"/>
        <w:rPr>
          <w:sz w:val="22"/>
        </w:rPr>
      </w:pPr>
      <w:r w:rsidRPr="002003C5">
        <w:rPr>
          <w:rFonts w:hint="eastAsia"/>
          <w:sz w:val="22"/>
        </w:rPr>
        <w:t>（２）</w:t>
      </w:r>
      <w:r w:rsidR="00F2431C" w:rsidRPr="002003C5">
        <w:rPr>
          <w:rFonts w:hint="eastAsia"/>
          <w:sz w:val="22"/>
        </w:rPr>
        <w:t>（１）に準じる加工食品</w:t>
      </w:r>
    </w:p>
    <w:p w14:paraId="32EC5A16" w14:textId="77777777" w:rsidR="009175D9" w:rsidRPr="002003C5" w:rsidRDefault="009175D9">
      <w:pPr>
        <w:rPr>
          <w:sz w:val="22"/>
        </w:rPr>
      </w:pPr>
    </w:p>
    <w:p w14:paraId="3048C2C7" w14:textId="77777777" w:rsidR="00E50B30" w:rsidRPr="002003C5" w:rsidRDefault="00E50B30">
      <w:pPr>
        <w:rPr>
          <w:sz w:val="22"/>
        </w:rPr>
      </w:pPr>
      <w:r w:rsidRPr="002003C5">
        <w:rPr>
          <w:rFonts w:hint="eastAsia"/>
          <w:sz w:val="22"/>
        </w:rPr>
        <w:t xml:space="preserve">第３　</w:t>
      </w:r>
      <w:r w:rsidR="00DB7AD0" w:rsidRPr="002003C5">
        <w:rPr>
          <w:rFonts w:hint="eastAsia"/>
          <w:sz w:val="22"/>
        </w:rPr>
        <w:t>審査</w:t>
      </w:r>
      <w:r w:rsidR="00B97419" w:rsidRPr="002003C5">
        <w:rPr>
          <w:rFonts w:hint="eastAsia"/>
          <w:sz w:val="22"/>
        </w:rPr>
        <w:t>項目</w:t>
      </w:r>
    </w:p>
    <w:p w14:paraId="72651C63" w14:textId="2A5E7548" w:rsidR="00B97419" w:rsidRPr="002003C5" w:rsidRDefault="003E526E">
      <w:pPr>
        <w:rPr>
          <w:sz w:val="22"/>
        </w:rPr>
      </w:pPr>
      <w:r w:rsidRPr="002003C5">
        <w:rPr>
          <w:rFonts w:hint="eastAsia"/>
          <w:sz w:val="22"/>
        </w:rPr>
        <w:t xml:space="preserve">　大阪産</w:t>
      </w:r>
      <w:r w:rsidR="002203E8" w:rsidRPr="002003C5">
        <w:rPr>
          <w:rFonts w:hint="eastAsia"/>
          <w:sz w:val="22"/>
        </w:rPr>
        <w:t>(</w:t>
      </w:r>
      <w:r w:rsidR="002203E8" w:rsidRPr="002003C5">
        <w:rPr>
          <w:rFonts w:hint="eastAsia"/>
          <w:sz w:val="22"/>
        </w:rPr>
        <w:t>もん</w:t>
      </w:r>
      <w:r w:rsidR="002203E8" w:rsidRPr="002003C5">
        <w:rPr>
          <w:rFonts w:hint="eastAsia"/>
          <w:sz w:val="22"/>
        </w:rPr>
        <w:t>)</w:t>
      </w:r>
      <w:r w:rsidRPr="002003C5">
        <w:rPr>
          <w:rFonts w:hint="eastAsia"/>
          <w:sz w:val="22"/>
        </w:rPr>
        <w:t>名品の認証にあたって審査する項目は別表</w:t>
      </w:r>
      <w:r w:rsidR="00B97419" w:rsidRPr="002003C5">
        <w:rPr>
          <w:rFonts w:hint="eastAsia"/>
          <w:sz w:val="22"/>
        </w:rPr>
        <w:t>のとおりとする。</w:t>
      </w:r>
    </w:p>
    <w:p w14:paraId="2BFF08D6" w14:textId="77777777" w:rsidR="003E526E" w:rsidRPr="002003C5" w:rsidRDefault="003E526E">
      <w:pPr>
        <w:rPr>
          <w:sz w:val="22"/>
        </w:rPr>
      </w:pPr>
    </w:p>
    <w:p w14:paraId="7202D1C8" w14:textId="77777777" w:rsidR="003E526E" w:rsidRPr="002003C5" w:rsidRDefault="003E526E">
      <w:pPr>
        <w:rPr>
          <w:sz w:val="22"/>
        </w:rPr>
      </w:pPr>
      <w:r w:rsidRPr="002003C5">
        <w:rPr>
          <w:rFonts w:hint="eastAsia"/>
          <w:sz w:val="22"/>
        </w:rPr>
        <w:t>第４　審査方法</w:t>
      </w:r>
    </w:p>
    <w:p w14:paraId="7136CFE7" w14:textId="77777777" w:rsidR="003E526E" w:rsidRPr="002003C5" w:rsidRDefault="003E526E">
      <w:pPr>
        <w:rPr>
          <w:sz w:val="22"/>
        </w:rPr>
      </w:pPr>
      <w:r w:rsidRPr="002003C5">
        <w:rPr>
          <w:rFonts w:hint="eastAsia"/>
          <w:sz w:val="22"/>
        </w:rPr>
        <w:t xml:space="preserve">　認証に係る審査は、</w:t>
      </w:r>
      <w:r w:rsidR="00B84CC9" w:rsidRPr="002003C5">
        <w:rPr>
          <w:rFonts w:hint="eastAsia"/>
          <w:sz w:val="22"/>
        </w:rPr>
        <w:t>次の方法で行う。</w:t>
      </w:r>
    </w:p>
    <w:p w14:paraId="5ED2C0A2" w14:textId="77777777" w:rsidR="00CB5A6B" w:rsidRPr="002003C5" w:rsidRDefault="00755E3D" w:rsidP="00F2431C">
      <w:pPr>
        <w:ind w:firstLineChars="100" w:firstLine="220"/>
        <w:rPr>
          <w:rFonts w:asciiTheme="minorEastAsia" w:hAnsiTheme="minorEastAsia"/>
          <w:sz w:val="22"/>
        </w:rPr>
      </w:pPr>
      <w:r w:rsidRPr="002003C5">
        <w:rPr>
          <w:rFonts w:asciiTheme="minorEastAsia" w:hAnsiTheme="minorEastAsia" w:hint="eastAsia"/>
          <w:sz w:val="22"/>
        </w:rPr>
        <w:t>（１）</w:t>
      </w:r>
      <w:r w:rsidR="00CB5A6B" w:rsidRPr="002003C5">
        <w:rPr>
          <w:rFonts w:asciiTheme="minorEastAsia" w:hAnsiTheme="minorEastAsia" w:hint="eastAsia"/>
          <w:sz w:val="22"/>
        </w:rPr>
        <w:t>予備審査</w:t>
      </w:r>
    </w:p>
    <w:p w14:paraId="56350076" w14:textId="77777777" w:rsidR="00CB5A6B" w:rsidRPr="002003C5" w:rsidRDefault="00CB5A6B" w:rsidP="00132B69">
      <w:pPr>
        <w:ind w:leftChars="100" w:left="870" w:hangingChars="300" w:hanging="660"/>
        <w:rPr>
          <w:rFonts w:asciiTheme="minorEastAsia" w:hAnsiTheme="minorEastAsia"/>
          <w:sz w:val="22"/>
        </w:rPr>
      </w:pPr>
      <w:r w:rsidRPr="002003C5">
        <w:rPr>
          <w:rFonts w:asciiTheme="minorEastAsia" w:hAnsiTheme="minorEastAsia" w:hint="eastAsia"/>
          <w:sz w:val="22"/>
        </w:rPr>
        <w:t xml:space="preserve">　　　　</w:t>
      </w:r>
      <w:r w:rsidR="00376E14" w:rsidRPr="002003C5">
        <w:rPr>
          <w:rFonts w:asciiTheme="minorEastAsia" w:hAnsiTheme="minorEastAsia" w:hint="eastAsia"/>
          <w:sz w:val="22"/>
        </w:rPr>
        <w:t>申請者から</w:t>
      </w:r>
      <w:r w:rsidRPr="002003C5">
        <w:rPr>
          <w:rFonts w:asciiTheme="minorEastAsia" w:hAnsiTheme="minorEastAsia" w:hint="eastAsia"/>
          <w:sz w:val="22"/>
        </w:rPr>
        <w:t>提出された申請</w:t>
      </w:r>
      <w:r w:rsidR="00314665" w:rsidRPr="002003C5">
        <w:rPr>
          <w:rFonts w:asciiTheme="minorEastAsia" w:hAnsiTheme="minorEastAsia" w:hint="eastAsia"/>
          <w:sz w:val="22"/>
        </w:rPr>
        <w:t>書類</w:t>
      </w:r>
      <w:r w:rsidR="00132B69" w:rsidRPr="002003C5">
        <w:rPr>
          <w:rFonts w:asciiTheme="minorEastAsia" w:hAnsiTheme="minorEastAsia" w:hint="eastAsia"/>
          <w:sz w:val="22"/>
        </w:rPr>
        <w:t>について、</w:t>
      </w:r>
      <w:r w:rsidR="008D198E" w:rsidRPr="002003C5">
        <w:rPr>
          <w:rFonts w:asciiTheme="minorEastAsia" w:hAnsiTheme="minorEastAsia" w:hint="eastAsia"/>
          <w:sz w:val="22"/>
        </w:rPr>
        <w:t>事務局は、</w:t>
      </w:r>
      <w:r w:rsidR="00D431D0" w:rsidRPr="002003C5">
        <w:rPr>
          <w:rFonts w:asciiTheme="minorEastAsia" w:hAnsiTheme="minorEastAsia" w:hint="eastAsia"/>
          <w:sz w:val="22"/>
        </w:rPr>
        <w:t>申請</w:t>
      </w:r>
      <w:r w:rsidR="004B5D01" w:rsidRPr="002003C5">
        <w:rPr>
          <w:rFonts w:asciiTheme="minorEastAsia" w:hAnsiTheme="minorEastAsia" w:hint="eastAsia"/>
          <w:sz w:val="22"/>
        </w:rPr>
        <w:t>者資格及び</w:t>
      </w:r>
      <w:r w:rsidR="00D431D0" w:rsidRPr="002003C5">
        <w:rPr>
          <w:rFonts w:asciiTheme="minorEastAsia" w:hAnsiTheme="minorEastAsia" w:hint="eastAsia"/>
          <w:sz w:val="22"/>
        </w:rPr>
        <w:t>要件等に</w:t>
      </w:r>
      <w:r w:rsidR="003B6219" w:rsidRPr="002003C5">
        <w:rPr>
          <w:rFonts w:asciiTheme="minorEastAsia" w:hAnsiTheme="minorEastAsia" w:hint="eastAsia"/>
          <w:sz w:val="22"/>
        </w:rPr>
        <w:t>基づき予備審査を実施するものとする</w:t>
      </w:r>
      <w:r w:rsidR="00132B69" w:rsidRPr="002003C5">
        <w:rPr>
          <w:rFonts w:asciiTheme="minorEastAsia" w:hAnsiTheme="minorEastAsia" w:hint="eastAsia"/>
          <w:sz w:val="22"/>
        </w:rPr>
        <w:t>。</w:t>
      </w:r>
    </w:p>
    <w:p w14:paraId="4A5F8123" w14:textId="1C9AAA1B" w:rsidR="00B84CC9" w:rsidRPr="002003C5" w:rsidRDefault="00CB5A6B" w:rsidP="00F2431C">
      <w:pPr>
        <w:ind w:firstLineChars="100" w:firstLine="220"/>
        <w:rPr>
          <w:rFonts w:asciiTheme="minorEastAsia" w:hAnsiTheme="minorEastAsia"/>
          <w:sz w:val="22"/>
        </w:rPr>
      </w:pPr>
      <w:r w:rsidRPr="002003C5">
        <w:rPr>
          <w:rFonts w:asciiTheme="minorEastAsia" w:hAnsiTheme="minorEastAsia" w:hint="eastAsia"/>
          <w:sz w:val="22"/>
        </w:rPr>
        <w:t>（２）</w:t>
      </w:r>
      <w:r w:rsidR="0028328E" w:rsidRPr="002003C5">
        <w:rPr>
          <w:rFonts w:asciiTheme="minorEastAsia" w:hAnsiTheme="minorEastAsia" w:hint="eastAsia"/>
          <w:sz w:val="22"/>
        </w:rPr>
        <w:t>第</w:t>
      </w:r>
      <w:r w:rsidR="00756D38" w:rsidRPr="002003C5">
        <w:rPr>
          <w:rFonts w:asciiTheme="minorEastAsia" w:hAnsiTheme="minorEastAsia" w:hint="eastAsia"/>
          <w:sz w:val="22"/>
        </w:rPr>
        <w:t>一</w:t>
      </w:r>
      <w:r w:rsidR="0028328E" w:rsidRPr="002003C5">
        <w:rPr>
          <w:rFonts w:asciiTheme="minorEastAsia" w:hAnsiTheme="minorEastAsia" w:hint="eastAsia"/>
          <w:sz w:val="22"/>
        </w:rPr>
        <w:t>次審査（書面審査）</w:t>
      </w:r>
    </w:p>
    <w:p w14:paraId="4CEA067D" w14:textId="3E6F745D" w:rsidR="00ED0D2F" w:rsidRPr="002003C5" w:rsidRDefault="00B84CC9" w:rsidP="006744D9">
      <w:pPr>
        <w:ind w:leftChars="400" w:left="840" w:firstLineChars="100" w:firstLine="220"/>
        <w:rPr>
          <w:rFonts w:asciiTheme="minorEastAsia" w:hAnsiTheme="minorEastAsia"/>
          <w:sz w:val="22"/>
          <w:u w:val="single"/>
        </w:rPr>
      </w:pPr>
      <w:r w:rsidRPr="002003C5">
        <w:rPr>
          <w:rFonts w:asciiTheme="minorEastAsia" w:hAnsiTheme="minorEastAsia" w:hint="eastAsia"/>
          <w:sz w:val="22"/>
        </w:rPr>
        <w:t>大阪産</w:t>
      </w:r>
      <w:r w:rsidR="002203E8" w:rsidRPr="002003C5">
        <w:rPr>
          <w:rFonts w:asciiTheme="minorEastAsia" w:hAnsiTheme="minorEastAsia" w:hint="eastAsia"/>
          <w:sz w:val="22"/>
        </w:rPr>
        <w:t>(もん)</w:t>
      </w:r>
      <w:r w:rsidRPr="002003C5">
        <w:rPr>
          <w:rFonts w:asciiTheme="minorEastAsia" w:hAnsiTheme="minorEastAsia" w:hint="eastAsia"/>
          <w:sz w:val="22"/>
        </w:rPr>
        <w:t>名品認証審査会委員（以下「委員」という。）は、</w:t>
      </w:r>
      <w:r w:rsidR="00533B64" w:rsidRPr="002003C5">
        <w:rPr>
          <w:rFonts w:asciiTheme="minorEastAsia" w:hAnsiTheme="minorEastAsia" w:hint="eastAsia"/>
          <w:sz w:val="22"/>
        </w:rPr>
        <w:t>申請者から提出された申請書類について</w:t>
      </w:r>
      <w:r w:rsidR="005C44EA" w:rsidRPr="002003C5">
        <w:rPr>
          <w:rFonts w:asciiTheme="minorEastAsia" w:hAnsiTheme="minorEastAsia" w:hint="eastAsia"/>
          <w:sz w:val="22"/>
        </w:rPr>
        <w:t>認証基準の各項目</w:t>
      </w:r>
      <w:r w:rsidRPr="002003C5">
        <w:rPr>
          <w:rFonts w:asciiTheme="minorEastAsia" w:hAnsiTheme="minorEastAsia" w:hint="eastAsia"/>
          <w:sz w:val="22"/>
        </w:rPr>
        <w:t>に対して</w:t>
      </w:r>
      <w:r w:rsidR="00533B64" w:rsidRPr="002003C5">
        <w:rPr>
          <w:rFonts w:asciiTheme="minorEastAsia" w:hAnsiTheme="minorEastAsia" w:hint="eastAsia"/>
          <w:sz w:val="22"/>
        </w:rPr>
        <w:t>点数化</w:t>
      </w:r>
      <w:r w:rsidR="00BB25BD" w:rsidRPr="002003C5">
        <w:rPr>
          <w:rFonts w:asciiTheme="minorEastAsia" w:hAnsiTheme="minorEastAsia" w:hint="eastAsia"/>
          <w:sz w:val="22"/>
        </w:rPr>
        <w:t>し、</w:t>
      </w:r>
      <w:r w:rsidR="004D756A" w:rsidRPr="002003C5">
        <w:rPr>
          <w:rFonts w:hint="eastAsia"/>
          <w:sz w:val="22"/>
        </w:rPr>
        <w:t>一定点数以上のもの</w:t>
      </w:r>
      <w:r w:rsidR="00533B64" w:rsidRPr="002003C5">
        <w:rPr>
          <w:rFonts w:hint="eastAsia"/>
          <w:sz w:val="22"/>
        </w:rPr>
        <w:t>を</w:t>
      </w:r>
      <w:r w:rsidRPr="002003C5">
        <w:rPr>
          <w:rFonts w:hint="eastAsia"/>
          <w:sz w:val="22"/>
        </w:rPr>
        <w:t>第</w:t>
      </w:r>
      <w:r w:rsidR="002B4349" w:rsidRPr="002003C5">
        <w:rPr>
          <w:rFonts w:hint="eastAsia"/>
          <w:sz w:val="22"/>
        </w:rPr>
        <w:t>二</w:t>
      </w:r>
      <w:r w:rsidRPr="002003C5">
        <w:rPr>
          <w:rFonts w:hint="eastAsia"/>
          <w:sz w:val="22"/>
        </w:rPr>
        <w:t>次審査に進</w:t>
      </w:r>
      <w:r w:rsidR="00533B64" w:rsidRPr="002003C5">
        <w:rPr>
          <w:rFonts w:hint="eastAsia"/>
          <w:sz w:val="22"/>
        </w:rPr>
        <w:t>めるものとする。</w:t>
      </w:r>
    </w:p>
    <w:p w14:paraId="4907BD08" w14:textId="4955A624" w:rsidR="00BB25BD" w:rsidRPr="002003C5" w:rsidRDefault="00755E3D" w:rsidP="00755E3D">
      <w:pPr>
        <w:ind w:firstLineChars="100" w:firstLine="220"/>
        <w:rPr>
          <w:rFonts w:asciiTheme="minorEastAsia" w:hAnsiTheme="minorEastAsia"/>
          <w:sz w:val="22"/>
        </w:rPr>
      </w:pPr>
      <w:r w:rsidRPr="002003C5">
        <w:rPr>
          <w:rFonts w:asciiTheme="minorEastAsia" w:hAnsiTheme="minorEastAsia" w:hint="eastAsia"/>
          <w:sz w:val="22"/>
        </w:rPr>
        <w:t>（</w:t>
      </w:r>
      <w:r w:rsidR="00CB5A6B" w:rsidRPr="002003C5">
        <w:rPr>
          <w:rFonts w:asciiTheme="minorEastAsia" w:hAnsiTheme="minorEastAsia" w:hint="eastAsia"/>
          <w:sz w:val="22"/>
        </w:rPr>
        <w:t>３</w:t>
      </w:r>
      <w:r w:rsidRPr="002003C5">
        <w:rPr>
          <w:rFonts w:asciiTheme="minorEastAsia" w:hAnsiTheme="minorEastAsia" w:hint="eastAsia"/>
          <w:sz w:val="22"/>
        </w:rPr>
        <w:t>）</w:t>
      </w:r>
      <w:r w:rsidR="00BB25BD" w:rsidRPr="002003C5">
        <w:rPr>
          <w:rFonts w:asciiTheme="minorEastAsia" w:hAnsiTheme="minorEastAsia" w:hint="eastAsia"/>
          <w:sz w:val="22"/>
        </w:rPr>
        <w:t>第</w:t>
      </w:r>
      <w:r w:rsidR="00756D38" w:rsidRPr="002003C5">
        <w:rPr>
          <w:rFonts w:asciiTheme="minorEastAsia" w:hAnsiTheme="minorEastAsia" w:hint="eastAsia"/>
          <w:sz w:val="22"/>
        </w:rPr>
        <w:t>二</w:t>
      </w:r>
      <w:r w:rsidR="00BB25BD" w:rsidRPr="002003C5">
        <w:rPr>
          <w:rFonts w:asciiTheme="minorEastAsia" w:hAnsiTheme="minorEastAsia" w:hint="eastAsia"/>
          <w:sz w:val="22"/>
        </w:rPr>
        <w:t>次審査</w:t>
      </w:r>
      <w:r w:rsidR="0028328E" w:rsidRPr="002003C5">
        <w:rPr>
          <w:rFonts w:asciiTheme="minorEastAsia" w:hAnsiTheme="minorEastAsia" w:hint="eastAsia"/>
          <w:sz w:val="22"/>
        </w:rPr>
        <w:t>（現物審査）</w:t>
      </w:r>
    </w:p>
    <w:p w14:paraId="48EBAAA8" w14:textId="70401B74" w:rsidR="00BB25BD" w:rsidRPr="002003C5" w:rsidRDefault="00BB25BD" w:rsidP="00F2431C">
      <w:pPr>
        <w:ind w:leftChars="400" w:left="840" w:firstLineChars="100" w:firstLine="220"/>
        <w:rPr>
          <w:rFonts w:asciiTheme="minorEastAsia" w:hAnsiTheme="minorEastAsia"/>
          <w:sz w:val="22"/>
        </w:rPr>
      </w:pPr>
      <w:r w:rsidRPr="002003C5">
        <w:rPr>
          <w:rFonts w:asciiTheme="minorEastAsia" w:hAnsiTheme="minorEastAsia" w:hint="eastAsia"/>
          <w:sz w:val="22"/>
        </w:rPr>
        <w:t>第</w:t>
      </w:r>
      <w:r w:rsidR="00756D38" w:rsidRPr="002003C5">
        <w:rPr>
          <w:rFonts w:asciiTheme="minorEastAsia" w:hAnsiTheme="minorEastAsia" w:hint="eastAsia"/>
          <w:sz w:val="22"/>
        </w:rPr>
        <w:t>二</w:t>
      </w:r>
      <w:r w:rsidRPr="002003C5">
        <w:rPr>
          <w:rFonts w:asciiTheme="minorEastAsia" w:hAnsiTheme="minorEastAsia" w:hint="eastAsia"/>
          <w:sz w:val="22"/>
        </w:rPr>
        <w:t>次審査は、商品の現物</w:t>
      </w:r>
      <w:r w:rsidR="00533B64" w:rsidRPr="002003C5">
        <w:rPr>
          <w:rFonts w:asciiTheme="minorEastAsia" w:hAnsiTheme="minorEastAsia" w:hint="eastAsia"/>
          <w:sz w:val="22"/>
        </w:rPr>
        <w:t>を確認し</w:t>
      </w:r>
      <w:r w:rsidRPr="002003C5">
        <w:rPr>
          <w:rFonts w:asciiTheme="minorEastAsia" w:hAnsiTheme="minorEastAsia" w:hint="eastAsia"/>
          <w:sz w:val="22"/>
        </w:rPr>
        <w:t>、合議制で行うものとする。</w:t>
      </w:r>
      <w:r w:rsidR="007534C4" w:rsidRPr="002003C5">
        <w:rPr>
          <w:rFonts w:asciiTheme="minorEastAsia" w:hAnsiTheme="minorEastAsia" w:hint="eastAsia"/>
          <w:sz w:val="22"/>
        </w:rPr>
        <w:t>委員は、</w:t>
      </w:r>
      <w:r w:rsidR="00533B64" w:rsidRPr="002003C5">
        <w:rPr>
          <w:rFonts w:asciiTheme="minorEastAsia" w:hAnsiTheme="minorEastAsia" w:hint="eastAsia"/>
          <w:sz w:val="22"/>
        </w:rPr>
        <w:t>第一次審査項目に加え現物確認した項目を点数化し、</w:t>
      </w:r>
      <w:r w:rsidR="004E37D9" w:rsidRPr="002003C5">
        <w:rPr>
          <w:rFonts w:asciiTheme="minorEastAsia" w:hAnsiTheme="minorEastAsia" w:hint="eastAsia"/>
          <w:sz w:val="22"/>
        </w:rPr>
        <w:t>それ</w:t>
      </w:r>
      <w:r w:rsidRPr="002003C5">
        <w:rPr>
          <w:rFonts w:asciiTheme="minorEastAsia" w:hAnsiTheme="minorEastAsia" w:hint="eastAsia"/>
          <w:sz w:val="22"/>
        </w:rPr>
        <w:t>を基に討議を</w:t>
      </w:r>
      <w:r w:rsidR="00EB3C5B" w:rsidRPr="002003C5">
        <w:rPr>
          <w:rFonts w:asciiTheme="minorEastAsia" w:hAnsiTheme="minorEastAsia" w:hint="eastAsia"/>
          <w:sz w:val="22"/>
        </w:rPr>
        <w:t>行い</w:t>
      </w:r>
      <w:r w:rsidR="007534C4" w:rsidRPr="002003C5">
        <w:rPr>
          <w:rFonts w:asciiTheme="minorEastAsia" w:hAnsiTheme="minorEastAsia" w:hint="eastAsia"/>
          <w:sz w:val="22"/>
        </w:rPr>
        <w:t>、大阪産</w:t>
      </w:r>
      <w:r w:rsidR="002203E8" w:rsidRPr="002003C5">
        <w:rPr>
          <w:rFonts w:asciiTheme="minorEastAsia" w:hAnsiTheme="minorEastAsia" w:hint="eastAsia"/>
          <w:sz w:val="22"/>
        </w:rPr>
        <w:t>(もん)</w:t>
      </w:r>
      <w:r w:rsidR="007534C4" w:rsidRPr="002003C5">
        <w:rPr>
          <w:rFonts w:asciiTheme="minorEastAsia" w:hAnsiTheme="minorEastAsia" w:hint="eastAsia"/>
          <w:sz w:val="22"/>
        </w:rPr>
        <w:t>名品認証の適否について意見を取りまとめるものとする。</w:t>
      </w:r>
    </w:p>
    <w:p w14:paraId="13FEC534" w14:textId="77777777" w:rsidR="007534C4" w:rsidRPr="002003C5" w:rsidRDefault="007534C4">
      <w:pPr>
        <w:rPr>
          <w:sz w:val="22"/>
        </w:rPr>
      </w:pPr>
    </w:p>
    <w:p w14:paraId="2FE00B06" w14:textId="77777777" w:rsidR="007534C4" w:rsidRPr="002003C5" w:rsidRDefault="007534C4">
      <w:pPr>
        <w:rPr>
          <w:sz w:val="22"/>
        </w:rPr>
      </w:pPr>
      <w:r w:rsidRPr="002003C5">
        <w:rPr>
          <w:rFonts w:hint="eastAsia"/>
          <w:sz w:val="22"/>
        </w:rPr>
        <w:t>第５　費用負担</w:t>
      </w:r>
    </w:p>
    <w:p w14:paraId="4113A252" w14:textId="77777777" w:rsidR="007534C4" w:rsidRPr="002003C5" w:rsidRDefault="007534C4">
      <w:pPr>
        <w:rPr>
          <w:sz w:val="22"/>
        </w:rPr>
      </w:pPr>
      <w:r w:rsidRPr="002003C5">
        <w:rPr>
          <w:rFonts w:hint="eastAsia"/>
          <w:sz w:val="22"/>
        </w:rPr>
        <w:t xml:space="preserve">　本認証基準に基づく審査に必要な申請及び現物審査に伴う現物の提供に要する経費は申請者の負担とする。なお、現物審査に用いた現物は返却しないものとする。</w:t>
      </w:r>
    </w:p>
    <w:p w14:paraId="29470606" w14:textId="77777777" w:rsidR="00EF41E3" w:rsidRPr="002003C5" w:rsidRDefault="00EF41E3">
      <w:pPr>
        <w:rPr>
          <w:sz w:val="22"/>
        </w:rPr>
      </w:pPr>
    </w:p>
    <w:p w14:paraId="24BECCAD" w14:textId="77777777" w:rsidR="007534C4" w:rsidRPr="002003C5" w:rsidRDefault="007534C4">
      <w:pPr>
        <w:rPr>
          <w:sz w:val="22"/>
        </w:rPr>
      </w:pPr>
      <w:r w:rsidRPr="002003C5">
        <w:rPr>
          <w:rFonts w:hint="eastAsia"/>
          <w:sz w:val="22"/>
        </w:rPr>
        <w:t>附則</w:t>
      </w:r>
    </w:p>
    <w:p w14:paraId="46BEE10A" w14:textId="77777777" w:rsidR="00EF41E3" w:rsidRPr="002003C5" w:rsidRDefault="00EF41E3" w:rsidP="00EF41E3">
      <w:pPr>
        <w:ind w:firstLineChars="100" w:firstLine="220"/>
        <w:rPr>
          <w:rFonts w:asciiTheme="minorEastAsia" w:hAnsiTheme="minorEastAsia"/>
          <w:sz w:val="22"/>
        </w:rPr>
      </w:pPr>
      <w:r w:rsidRPr="002003C5">
        <w:rPr>
          <w:rFonts w:asciiTheme="minorEastAsia" w:hAnsiTheme="minorEastAsia" w:hint="eastAsia"/>
          <w:sz w:val="22"/>
        </w:rPr>
        <w:t>１</w:t>
      </w:r>
      <w:r w:rsidR="007534C4" w:rsidRPr="002003C5">
        <w:rPr>
          <w:rFonts w:asciiTheme="minorEastAsia" w:hAnsiTheme="minorEastAsia" w:hint="eastAsia"/>
          <w:sz w:val="22"/>
        </w:rPr>
        <w:t xml:space="preserve">　この基準は、平成30</w:t>
      </w:r>
      <w:r w:rsidR="00144329" w:rsidRPr="002003C5">
        <w:rPr>
          <w:rFonts w:asciiTheme="minorEastAsia" w:hAnsiTheme="minorEastAsia" w:hint="eastAsia"/>
          <w:sz w:val="22"/>
        </w:rPr>
        <w:t>年</w:t>
      </w:r>
      <w:r w:rsidR="006054E9" w:rsidRPr="002003C5">
        <w:rPr>
          <w:rFonts w:asciiTheme="minorEastAsia" w:hAnsiTheme="minorEastAsia" w:hint="eastAsia"/>
          <w:sz w:val="22"/>
        </w:rPr>
        <w:t>５</w:t>
      </w:r>
      <w:r w:rsidR="00144329" w:rsidRPr="002003C5">
        <w:rPr>
          <w:rFonts w:asciiTheme="minorEastAsia" w:hAnsiTheme="minorEastAsia" w:hint="eastAsia"/>
          <w:sz w:val="22"/>
        </w:rPr>
        <w:t>月</w:t>
      </w:r>
      <w:r w:rsidR="00E4311F" w:rsidRPr="002003C5">
        <w:rPr>
          <w:rFonts w:asciiTheme="minorEastAsia" w:hAnsiTheme="minorEastAsia" w:hint="eastAsia"/>
          <w:sz w:val="22"/>
        </w:rPr>
        <w:t>18</w:t>
      </w:r>
      <w:r w:rsidR="007534C4" w:rsidRPr="002003C5">
        <w:rPr>
          <w:rFonts w:asciiTheme="minorEastAsia" w:hAnsiTheme="minorEastAsia" w:hint="eastAsia"/>
          <w:sz w:val="22"/>
        </w:rPr>
        <w:t>日から施行する。</w:t>
      </w:r>
    </w:p>
    <w:p w14:paraId="5B9CF1ED" w14:textId="0FDA726A" w:rsidR="003E0F31" w:rsidRPr="002003C5" w:rsidRDefault="00EF41E3" w:rsidP="00EF41E3">
      <w:pPr>
        <w:ind w:firstLineChars="100" w:firstLine="220"/>
        <w:rPr>
          <w:rFonts w:asciiTheme="minorEastAsia" w:hAnsiTheme="minorEastAsia"/>
          <w:sz w:val="22"/>
        </w:rPr>
      </w:pPr>
      <w:r w:rsidRPr="002003C5">
        <w:rPr>
          <w:rFonts w:asciiTheme="minorEastAsia" w:hAnsiTheme="minorEastAsia" w:hint="eastAsia"/>
          <w:sz w:val="22"/>
        </w:rPr>
        <w:t>２　大阪産</w:t>
      </w:r>
      <w:r w:rsidR="002203E8" w:rsidRPr="002003C5">
        <w:rPr>
          <w:rFonts w:asciiTheme="minorEastAsia" w:hAnsiTheme="minorEastAsia" w:hint="eastAsia"/>
          <w:sz w:val="22"/>
        </w:rPr>
        <w:t>(もん)</w:t>
      </w:r>
      <w:r w:rsidRPr="002003C5">
        <w:rPr>
          <w:rFonts w:asciiTheme="minorEastAsia" w:hAnsiTheme="minorEastAsia" w:hint="eastAsia"/>
          <w:sz w:val="22"/>
        </w:rPr>
        <w:t>名品審査基準（平成22年８月３日施行）は廃止する。</w:t>
      </w:r>
    </w:p>
    <w:p w14:paraId="445ACEFF" w14:textId="77777777" w:rsidR="003E0F31" w:rsidRPr="002003C5" w:rsidRDefault="003E0F31" w:rsidP="00EF41E3">
      <w:pPr>
        <w:ind w:firstLineChars="100" w:firstLine="220"/>
        <w:rPr>
          <w:rFonts w:asciiTheme="minorEastAsia" w:hAnsiTheme="minorEastAsia"/>
          <w:sz w:val="22"/>
        </w:rPr>
      </w:pPr>
    </w:p>
    <w:p w14:paraId="6AC3F6CF" w14:textId="77777777" w:rsidR="003E0F31" w:rsidRPr="002003C5" w:rsidRDefault="003E0F31" w:rsidP="003E0F31">
      <w:pPr>
        <w:rPr>
          <w:sz w:val="22"/>
        </w:rPr>
      </w:pPr>
      <w:r w:rsidRPr="002003C5">
        <w:rPr>
          <w:rFonts w:hint="eastAsia"/>
          <w:sz w:val="22"/>
        </w:rPr>
        <w:t>附則</w:t>
      </w:r>
    </w:p>
    <w:p w14:paraId="534558AC" w14:textId="2EDC39CF" w:rsidR="002B548F" w:rsidRPr="002003C5" w:rsidRDefault="00D50578" w:rsidP="00CF374C">
      <w:pPr>
        <w:rPr>
          <w:rFonts w:asciiTheme="minorEastAsia" w:hAnsiTheme="minorEastAsia"/>
          <w:sz w:val="22"/>
        </w:rPr>
      </w:pPr>
      <w:r w:rsidRPr="002003C5">
        <w:rPr>
          <w:rFonts w:asciiTheme="minorEastAsia" w:hAnsiTheme="minorEastAsia" w:hint="eastAsia"/>
          <w:sz w:val="22"/>
        </w:rPr>
        <w:t xml:space="preserve">　この基準は、令和４年３月18</w:t>
      </w:r>
      <w:r w:rsidR="003E0F31" w:rsidRPr="002003C5">
        <w:rPr>
          <w:rFonts w:asciiTheme="minorEastAsia" w:hAnsiTheme="minorEastAsia" w:hint="eastAsia"/>
          <w:sz w:val="22"/>
        </w:rPr>
        <w:t>日から施行する。</w:t>
      </w:r>
    </w:p>
    <w:p w14:paraId="70F7C68D" w14:textId="77777777" w:rsidR="002B548F" w:rsidRPr="002003C5" w:rsidRDefault="002B548F" w:rsidP="00EF41E3">
      <w:pPr>
        <w:ind w:firstLineChars="100" w:firstLine="220"/>
        <w:rPr>
          <w:rFonts w:asciiTheme="minorEastAsia" w:hAnsiTheme="minorEastAsia"/>
          <w:sz w:val="22"/>
        </w:rPr>
      </w:pPr>
    </w:p>
    <w:p w14:paraId="6C890EC0" w14:textId="77777777" w:rsidR="002B548F" w:rsidRPr="002003C5" w:rsidRDefault="002B548F" w:rsidP="002B548F">
      <w:pPr>
        <w:rPr>
          <w:sz w:val="22"/>
        </w:rPr>
      </w:pPr>
      <w:r w:rsidRPr="002003C5">
        <w:rPr>
          <w:rFonts w:hint="eastAsia"/>
          <w:sz w:val="22"/>
        </w:rPr>
        <w:t>附則</w:t>
      </w:r>
    </w:p>
    <w:p w14:paraId="23CC0E75" w14:textId="6C8118FB" w:rsidR="008502DF" w:rsidRPr="002003C5" w:rsidRDefault="002B548F" w:rsidP="00CC339F">
      <w:pPr>
        <w:ind w:firstLineChars="100" w:firstLine="220"/>
        <w:rPr>
          <w:rFonts w:asciiTheme="minorEastAsia" w:hAnsiTheme="minorEastAsia"/>
          <w:sz w:val="22"/>
        </w:rPr>
      </w:pPr>
      <w:r w:rsidRPr="002003C5">
        <w:rPr>
          <w:rFonts w:asciiTheme="minorEastAsia" w:hAnsiTheme="minorEastAsia" w:hint="eastAsia"/>
          <w:sz w:val="22"/>
        </w:rPr>
        <w:t>この基準は、令和８年</w:t>
      </w:r>
      <w:r w:rsidR="00CC44B4" w:rsidRPr="002003C5">
        <w:rPr>
          <w:rFonts w:asciiTheme="minorEastAsia" w:hAnsiTheme="minorEastAsia" w:hint="eastAsia"/>
          <w:sz w:val="22"/>
        </w:rPr>
        <w:t>３</w:t>
      </w:r>
      <w:r w:rsidRPr="002003C5">
        <w:rPr>
          <w:rFonts w:asciiTheme="minorEastAsia" w:hAnsiTheme="minorEastAsia" w:hint="eastAsia"/>
          <w:sz w:val="22"/>
        </w:rPr>
        <w:t>月</w:t>
      </w:r>
      <w:r w:rsidR="00CC44B4" w:rsidRPr="002003C5">
        <w:rPr>
          <w:rFonts w:asciiTheme="minorEastAsia" w:hAnsiTheme="minorEastAsia" w:hint="eastAsia"/>
          <w:sz w:val="22"/>
        </w:rPr>
        <w:t>６</w:t>
      </w:r>
      <w:r w:rsidRPr="002003C5">
        <w:rPr>
          <w:rFonts w:asciiTheme="minorEastAsia" w:hAnsiTheme="minorEastAsia" w:hint="eastAsia"/>
          <w:sz w:val="22"/>
        </w:rPr>
        <w:t>日から施行する。</w:t>
      </w:r>
      <w:r w:rsidR="008502DF" w:rsidRPr="002003C5">
        <w:rPr>
          <w:sz w:val="22"/>
        </w:rPr>
        <w:br w:type="page"/>
      </w:r>
    </w:p>
    <w:p w14:paraId="66535F77" w14:textId="77777777" w:rsidR="005D7F1A" w:rsidRPr="002003C5" w:rsidRDefault="005D7F1A" w:rsidP="006054E9">
      <w:pPr>
        <w:widowControl/>
        <w:jc w:val="left"/>
        <w:rPr>
          <w:sz w:val="22"/>
        </w:rPr>
        <w:sectPr w:rsidR="005D7F1A" w:rsidRPr="002003C5" w:rsidSect="00CA60EF">
          <w:pgSz w:w="11906" w:h="16838" w:code="9"/>
          <w:pgMar w:top="1418" w:right="1418" w:bottom="1418" w:left="1418" w:header="851" w:footer="992" w:gutter="0"/>
          <w:cols w:space="425"/>
          <w:docGrid w:type="lines" w:linePitch="333"/>
        </w:sectPr>
      </w:pPr>
    </w:p>
    <w:p w14:paraId="27824494" w14:textId="77777777" w:rsidR="0005103F" w:rsidRPr="002003C5" w:rsidRDefault="003E526E" w:rsidP="006054E9">
      <w:pPr>
        <w:widowControl/>
        <w:jc w:val="left"/>
        <w:rPr>
          <w:sz w:val="22"/>
        </w:rPr>
      </w:pPr>
      <w:r w:rsidRPr="002003C5">
        <w:rPr>
          <w:rFonts w:hint="eastAsia"/>
          <w:sz w:val="22"/>
        </w:rPr>
        <w:lastRenderedPageBreak/>
        <w:t>（別表</w:t>
      </w:r>
      <w:r w:rsidR="0005103F" w:rsidRPr="002003C5">
        <w:rPr>
          <w:rFonts w:hint="eastAsia"/>
          <w:sz w:val="22"/>
        </w:rPr>
        <w:t>）</w:t>
      </w:r>
    </w:p>
    <w:p w14:paraId="4B8DAE44" w14:textId="6BC51DE6" w:rsidR="0005103F" w:rsidRPr="002003C5" w:rsidRDefault="0005103F" w:rsidP="00DF5534">
      <w:pPr>
        <w:jc w:val="center"/>
        <w:rPr>
          <w:sz w:val="22"/>
        </w:rPr>
      </w:pPr>
      <w:r w:rsidRPr="002003C5">
        <w:rPr>
          <w:rFonts w:hint="eastAsia"/>
          <w:sz w:val="22"/>
        </w:rPr>
        <w:t>大阪産</w:t>
      </w:r>
      <w:r w:rsidR="002203E8" w:rsidRPr="002003C5">
        <w:rPr>
          <w:rFonts w:hint="eastAsia"/>
          <w:sz w:val="22"/>
        </w:rPr>
        <w:t>(</w:t>
      </w:r>
      <w:r w:rsidR="002203E8" w:rsidRPr="002003C5">
        <w:rPr>
          <w:rFonts w:hint="eastAsia"/>
          <w:sz w:val="22"/>
        </w:rPr>
        <w:t>もん</w:t>
      </w:r>
      <w:r w:rsidR="002203E8" w:rsidRPr="002003C5">
        <w:rPr>
          <w:rFonts w:hint="eastAsia"/>
          <w:sz w:val="22"/>
        </w:rPr>
        <w:t>)</w:t>
      </w:r>
      <w:r w:rsidRPr="002003C5">
        <w:rPr>
          <w:rFonts w:hint="eastAsia"/>
          <w:sz w:val="22"/>
        </w:rPr>
        <w:t>名品認証に係る審査項目</w:t>
      </w:r>
    </w:p>
    <w:p w14:paraId="15635201" w14:textId="77777777" w:rsidR="005A7644" w:rsidRPr="002003C5" w:rsidRDefault="005A7644" w:rsidP="00827EC3">
      <w:pPr>
        <w:spacing w:line="200" w:lineRule="exact"/>
        <w:jc w:val="center"/>
        <w:rPr>
          <w:sz w:val="22"/>
        </w:rPr>
      </w:pPr>
    </w:p>
    <w:tbl>
      <w:tblPr>
        <w:tblStyle w:val="a3"/>
        <w:tblW w:w="9464" w:type="dxa"/>
        <w:tblLook w:val="04A0" w:firstRow="1" w:lastRow="0" w:firstColumn="1" w:lastColumn="0" w:noHBand="0" w:noVBand="1"/>
      </w:tblPr>
      <w:tblGrid>
        <w:gridCol w:w="959"/>
        <w:gridCol w:w="8505"/>
      </w:tblGrid>
      <w:tr w:rsidR="002003C5" w:rsidRPr="002003C5" w14:paraId="02901590" w14:textId="77777777" w:rsidTr="003E0F31">
        <w:trPr>
          <w:tblHeader/>
        </w:trPr>
        <w:tc>
          <w:tcPr>
            <w:tcW w:w="959" w:type="dxa"/>
          </w:tcPr>
          <w:p w14:paraId="1E4DA80A" w14:textId="77777777" w:rsidR="00645184" w:rsidRPr="002003C5" w:rsidRDefault="00645184" w:rsidP="00645184">
            <w:pPr>
              <w:jc w:val="center"/>
              <w:rPr>
                <w:szCs w:val="21"/>
              </w:rPr>
            </w:pPr>
            <w:r w:rsidRPr="002003C5">
              <w:rPr>
                <w:rFonts w:hint="eastAsia"/>
                <w:szCs w:val="21"/>
              </w:rPr>
              <w:t>項目</w:t>
            </w:r>
          </w:p>
        </w:tc>
        <w:tc>
          <w:tcPr>
            <w:tcW w:w="8505" w:type="dxa"/>
          </w:tcPr>
          <w:p w14:paraId="24343989" w14:textId="77777777" w:rsidR="00645184" w:rsidRPr="002003C5" w:rsidRDefault="00645184" w:rsidP="00645184">
            <w:pPr>
              <w:jc w:val="center"/>
              <w:rPr>
                <w:szCs w:val="21"/>
              </w:rPr>
            </w:pPr>
            <w:r w:rsidRPr="002003C5">
              <w:rPr>
                <w:rFonts w:hint="eastAsia"/>
                <w:szCs w:val="21"/>
              </w:rPr>
              <w:t>内容</w:t>
            </w:r>
          </w:p>
        </w:tc>
      </w:tr>
      <w:tr w:rsidR="002003C5" w:rsidRPr="002003C5" w14:paraId="503CC72B" w14:textId="77777777" w:rsidTr="003E526E">
        <w:tc>
          <w:tcPr>
            <w:tcW w:w="959" w:type="dxa"/>
          </w:tcPr>
          <w:p w14:paraId="6C97F227" w14:textId="77777777" w:rsidR="005D5C5F" w:rsidRPr="002003C5" w:rsidRDefault="005D5C5F" w:rsidP="00DF5534">
            <w:pPr>
              <w:jc w:val="center"/>
              <w:rPr>
                <w:szCs w:val="21"/>
              </w:rPr>
            </w:pPr>
            <w:r w:rsidRPr="002003C5">
              <w:rPr>
                <w:rFonts w:hint="eastAsia"/>
                <w:szCs w:val="21"/>
              </w:rPr>
              <w:t>伝統</w:t>
            </w:r>
          </w:p>
        </w:tc>
        <w:tc>
          <w:tcPr>
            <w:tcW w:w="8505" w:type="dxa"/>
          </w:tcPr>
          <w:p w14:paraId="1C31AEE5" w14:textId="3C92CE80" w:rsidR="0032491B" w:rsidRPr="002003C5" w:rsidRDefault="0032491B" w:rsidP="005D5C5F">
            <w:pPr>
              <w:rPr>
                <w:szCs w:val="21"/>
              </w:rPr>
            </w:pPr>
            <w:r w:rsidRPr="002003C5">
              <w:rPr>
                <w:rFonts w:hint="eastAsia"/>
                <w:szCs w:val="21"/>
              </w:rPr>
              <w:t>○</w:t>
            </w:r>
            <w:r w:rsidR="00765DF6" w:rsidRPr="002003C5">
              <w:rPr>
                <w:rFonts w:hint="eastAsia"/>
                <w:szCs w:val="21"/>
              </w:rPr>
              <w:t>大阪における伝統を有する</w:t>
            </w:r>
            <w:r w:rsidR="00DE0D6A" w:rsidRPr="002003C5">
              <w:rPr>
                <w:rFonts w:hint="eastAsia"/>
                <w:szCs w:val="21"/>
              </w:rPr>
              <w:t>か</w:t>
            </w:r>
          </w:p>
          <w:p w14:paraId="390F40D0" w14:textId="3CC27FF8" w:rsidR="005D5C5F" w:rsidRPr="002003C5" w:rsidRDefault="005D5C5F" w:rsidP="006303C8">
            <w:pPr>
              <w:ind w:left="210" w:hangingChars="100" w:hanging="210"/>
              <w:rPr>
                <w:szCs w:val="21"/>
              </w:rPr>
            </w:pPr>
            <w:r w:rsidRPr="002003C5">
              <w:rPr>
                <w:rFonts w:hint="eastAsia"/>
                <w:szCs w:val="21"/>
              </w:rPr>
              <w:t>・商品が製造</w:t>
            </w:r>
            <w:r w:rsidR="00EE39F4" w:rsidRPr="002003C5">
              <w:rPr>
                <w:rFonts w:hint="eastAsia"/>
                <w:szCs w:val="21"/>
              </w:rPr>
              <w:t>開始</w:t>
            </w:r>
            <w:r w:rsidRPr="002003C5">
              <w:rPr>
                <w:rFonts w:hint="eastAsia"/>
                <w:szCs w:val="21"/>
              </w:rPr>
              <w:t>から</w:t>
            </w:r>
            <w:r w:rsidRPr="002003C5">
              <w:rPr>
                <w:rFonts w:asciiTheme="minorEastAsia" w:hAnsiTheme="minorEastAsia" w:hint="eastAsia"/>
                <w:szCs w:val="21"/>
              </w:rPr>
              <w:t>50</w:t>
            </w:r>
            <w:r w:rsidRPr="002003C5">
              <w:rPr>
                <w:rFonts w:hint="eastAsia"/>
                <w:szCs w:val="21"/>
              </w:rPr>
              <w:t>年以上が経過</w:t>
            </w:r>
            <w:r w:rsidR="0032491B" w:rsidRPr="002003C5">
              <w:rPr>
                <w:rFonts w:hint="eastAsia"/>
                <w:szCs w:val="21"/>
              </w:rPr>
              <w:t>又はこれに準じると見込まれる</w:t>
            </w:r>
            <w:r w:rsidR="00DE0D6A" w:rsidRPr="002003C5">
              <w:rPr>
                <w:rFonts w:hint="eastAsia"/>
                <w:szCs w:val="21"/>
              </w:rPr>
              <w:t>か</w:t>
            </w:r>
          </w:p>
          <w:p w14:paraId="19363931" w14:textId="77777777" w:rsidR="0032491B" w:rsidRPr="002003C5" w:rsidRDefault="006D2DEA" w:rsidP="006303C8">
            <w:pPr>
              <w:ind w:left="210" w:hangingChars="100" w:hanging="210"/>
              <w:rPr>
                <w:szCs w:val="21"/>
              </w:rPr>
            </w:pPr>
            <w:r w:rsidRPr="002003C5">
              <w:rPr>
                <w:rFonts w:hint="eastAsia"/>
                <w:szCs w:val="21"/>
              </w:rPr>
              <w:t>・最低年限５年</w:t>
            </w:r>
          </w:p>
        </w:tc>
      </w:tr>
      <w:tr w:rsidR="002003C5" w:rsidRPr="002003C5" w14:paraId="74F9D9B9" w14:textId="77777777" w:rsidTr="003E526E">
        <w:tc>
          <w:tcPr>
            <w:tcW w:w="959" w:type="dxa"/>
          </w:tcPr>
          <w:p w14:paraId="46B1A991" w14:textId="77777777" w:rsidR="003E526E" w:rsidRPr="002003C5" w:rsidRDefault="00645184" w:rsidP="00DF5534">
            <w:pPr>
              <w:jc w:val="center"/>
              <w:rPr>
                <w:szCs w:val="21"/>
              </w:rPr>
            </w:pPr>
            <w:r w:rsidRPr="002003C5">
              <w:rPr>
                <w:rFonts w:hint="eastAsia"/>
                <w:szCs w:val="21"/>
              </w:rPr>
              <w:t>大阪</w:t>
            </w:r>
          </w:p>
          <w:p w14:paraId="28C2FD90" w14:textId="77777777" w:rsidR="00645184" w:rsidRPr="002003C5" w:rsidRDefault="00645184" w:rsidP="00DF5534">
            <w:pPr>
              <w:jc w:val="center"/>
              <w:rPr>
                <w:szCs w:val="21"/>
              </w:rPr>
            </w:pPr>
            <w:r w:rsidRPr="002003C5">
              <w:rPr>
                <w:rFonts w:hint="eastAsia"/>
                <w:szCs w:val="21"/>
              </w:rPr>
              <w:t>らしさ</w:t>
            </w:r>
          </w:p>
        </w:tc>
        <w:tc>
          <w:tcPr>
            <w:tcW w:w="8505" w:type="dxa"/>
          </w:tcPr>
          <w:p w14:paraId="69F20898" w14:textId="3D4227C4" w:rsidR="002B548F" w:rsidRPr="002003C5" w:rsidRDefault="002B548F" w:rsidP="00120068">
            <w:pPr>
              <w:rPr>
                <w:szCs w:val="21"/>
              </w:rPr>
            </w:pPr>
            <w:r w:rsidRPr="002003C5">
              <w:rPr>
                <w:rFonts w:hint="eastAsia"/>
                <w:szCs w:val="21"/>
              </w:rPr>
              <w:t>○大阪の地域性や歴史に関するエピソードがある</w:t>
            </w:r>
            <w:r w:rsidR="00DE0D6A" w:rsidRPr="002003C5">
              <w:rPr>
                <w:rFonts w:hint="eastAsia"/>
                <w:szCs w:val="21"/>
              </w:rPr>
              <w:t>か</w:t>
            </w:r>
            <w:r w:rsidRPr="002003C5">
              <w:rPr>
                <w:rFonts w:hint="eastAsia"/>
                <w:szCs w:val="21"/>
              </w:rPr>
              <w:t>（大阪ゆかりのストーリー・逸話、大阪への愛着など）</w:t>
            </w:r>
          </w:p>
          <w:p w14:paraId="49773F9C" w14:textId="6A276CE9" w:rsidR="00600D91" w:rsidRPr="002003C5" w:rsidRDefault="005D5C5F" w:rsidP="005A7644">
            <w:pPr>
              <w:ind w:left="210" w:hangingChars="100" w:hanging="210"/>
              <w:rPr>
                <w:szCs w:val="21"/>
              </w:rPr>
            </w:pPr>
            <w:r w:rsidRPr="002003C5">
              <w:rPr>
                <w:rFonts w:hint="eastAsia"/>
                <w:szCs w:val="21"/>
              </w:rPr>
              <w:t>・商品又は当該商品を含む品目の発祥又は製造方法等に大阪との関りがある</w:t>
            </w:r>
            <w:r w:rsidR="00DE0D6A" w:rsidRPr="002003C5">
              <w:rPr>
                <w:rFonts w:hint="eastAsia"/>
                <w:szCs w:val="21"/>
              </w:rPr>
              <w:t>か</w:t>
            </w:r>
          </w:p>
          <w:p w14:paraId="7ED02620" w14:textId="75E2B255" w:rsidR="00645184" w:rsidRPr="002003C5" w:rsidRDefault="005A7644" w:rsidP="001E2749">
            <w:pPr>
              <w:ind w:left="210" w:hangingChars="100" w:hanging="210"/>
              <w:rPr>
                <w:szCs w:val="21"/>
              </w:rPr>
            </w:pPr>
            <w:r w:rsidRPr="002003C5">
              <w:rPr>
                <w:rFonts w:hint="eastAsia"/>
                <w:szCs w:val="21"/>
              </w:rPr>
              <w:t>・商品又は当該商品の製造方法等に大阪を</w:t>
            </w:r>
            <w:r w:rsidR="001E2749" w:rsidRPr="002003C5">
              <w:rPr>
                <w:rFonts w:hint="eastAsia"/>
                <w:szCs w:val="21"/>
              </w:rPr>
              <w:t>連想さ</w:t>
            </w:r>
            <w:r w:rsidRPr="002003C5">
              <w:rPr>
                <w:rFonts w:hint="eastAsia"/>
                <w:szCs w:val="21"/>
              </w:rPr>
              <w:t>せ</w:t>
            </w:r>
            <w:r w:rsidR="001E2749" w:rsidRPr="002003C5">
              <w:rPr>
                <w:rFonts w:hint="eastAsia"/>
                <w:szCs w:val="21"/>
              </w:rPr>
              <w:t>る取組みやエピソード、大阪ならではの歴史や文化等に根ざしたストーリー性があ</w:t>
            </w:r>
            <w:r w:rsidR="005D5C5F" w:rsidRPr="002003C5">
              <w:rPr>
                <w:rFonts w:hint="eastAsia"/>
                <w:szCs w:val="21"/>
              </w:rPr>
              <w:t>る</w:t>
            </w:r>
            <w:r w:rsidR="00DE0D6A" w:rsidRPr="002003C5">
              <w:rPr>
                <w:rFonts w:hint="eastAsia"/>
                <w:szCs w:val="21"/>
              </w:rPr>
              <w:t>か</w:t>
            </w:r>
          </w:p>
          <w:p w14:paraId="12538D64" w14:textId="1EC4B6AF" w:rsidR="005A7644" w:rsidRPr="002003C5" w:rsidRDefault="005A7644" w:rsidP="001E2749">
            <w:pPr>
              <w:ind w:left="210" w:hangingChars="100" w:hanging="210"/>
              <w:rPr>
                <w:szCs w:val="21"/>
              </w:rPr>
            </w:pPr>
            <w:r w:rsidRPr="002003C5">
              <w:rPr>
                <w:rFonts w:hint="eastAsia"/>
                <w:szCs w:val="21"/>
              </w:rPr>
              <w:t>・地域特産品として認知されており、その認知度向上や府民への普及の取組みについて地域で積極的に貢献又は連携がなされている</w:t>
            </w:r>
            <w:r w:rsidR="00DE0D6A" w:rsidRPr="002003C5">
              <w:rPr>
                <w:rFonts w:hint="eastAsia"/>
                <w:szCs w:val="21"/>
              </w:rPr>
              <w:t>か</w:t>
            </w:r>
          </w:p>
          <w:p w14:paraId="1D6E02C8" w14:textId="046DBC3C" w:rsidR="005653FD" w:rsidRPr="002003C5" w:rsidRDefault="005653FD" w:rsidP="00330977">
            <w:pPr>
              <w:ind w:left="210" w:hangingChars="100" w:hanging="210"/>
              <w:rPr>
                <w:szCs w:val="21"/>
              </w:rPr>
            </w:pPr>
            <w:r w:rsidRPr="002003C5">
              <w:rPr>
                <w:rFonts w:hint="eastAsia"/>
                <w:szCs w:val="21"/>
              </w:rPr>
              <w:t>○大阪の商品として広く認知されている</w:t>
            </w:r>
            <w:r w:rsidR="00DE0D6A" w:rsidRPr="002003C5">
              <w:rPr>
                <w:rFonts w:hint="eastAsia"/>
                <w:szCs w:val="21"/>
              </w:rPr>
              <w:t>か</w:t>
            </w:r>
          </w:p>
          <w:p w14:paraId="789BDBC6" w14:textId="581ED21D" w:rsidR="00EE31ED" w:rsidRPr="002003C5" w:rsidRDefault="00EE31ED" w:rsidP="00330977">
            <w:pPr>
              <w:ind w:left="210" w:hangingChars="100" w:hanging="210"/>
              <w:rPr>
                <w:szCs w:val="21"/>
              </w:rPr>
            </w:pPr>
            <w:r w:rsidRPr="002003C5">
              <w:rPr>
                <w:rFonts w:hint="eastAsia"/>
                <w:szCs w:val="21"/>
              </w:rPr>
              <w:t>・お客様からのお声やインターネット上の口コミなどで「大阪の商品」として知られていることが確認できる</w:t>
            </w:r>
            <w:r w:rsidR="00DE0D6A" w:rsidRPr="002003C5">
              <w:rPr>
                <w:rFonts w:hint="eastAsia"/>
                <w:szCs w:val="21"/>
              </w:rPr>
              <w:t>か</w:t>
            </w:r>
          </w:p>
          <w:p w14:paraId="4CAA372E" w14:textId="5A0E3CF5" w:rsidR="00EE31ED" w:rsidRPr="002003C5" w:rsidRDefault="00EE31ED" w:rsidP="00330977">
            <w:pPr>
              <w:ind w:left="210" w:hangingChars="100" w:hanging="210"/>
              <w:rPr>
                <w:szCs w:val="21"/>
              </w:rPr>
            </w:pPr>
            <w:r w:rsidRPr="002003C5">
              <w:rPr>
                <w:rFonts w:hint="eastAsia"/>
                <w:szCs w:val="21"/>
              </w:rPr>
              <w:t>・地元の商工会議所や団体等から「大阪の商品」として認証や賞を受けている</w:t>
            </w:r>
            <w:r w:rsidR="00DE0D6A" w:rsidRPr="002003C5">
              <w:rPr>
                <w:rFonts w:hint="eastAsia"/>
                <w:szCs w:val="21"/>
              </w:rPr>
              <w:t>か</w:t>
            </w:r>
          </w:p>
          <w:p w14:paraId="5CF5772E" w14:textId="7F45E610" w:rsidR="002B548F" w:rsidRPr="002003C5" w:rsidRDefault="002B548F" w:rsidP="001E2749">
            <w:pPr>
              <w:ind w:left="210" w:hangingChars="100" w:hanging="210"/>
              <w:rPr>
                <w:szCs w:val="21"/>
              </w:rPr>
            </w:pPr>
            <w:r w:rsidRPr="002003C5">
              <w:rPr>
                <w:rFonts w:hint="eastAsia"/>
                <w:szCs w:val="21"/>
              </w:rPr>
              <w:t>○大阪の食の魅力発信につながると期待できる</w:t>
            </w:r>
            <w:r w:rsidR="00DE0D6A" w:rsidRPr="002003C5">
              <w:rPr>
                <w:rFonts w:hint="eastAsia"/>
                <w:szCs w:val="21"/>
              </w:rPr>
              <w:t>か</w:t>
            </w:r>
          </w:p>
          <w:p w14:paraId="3DF55BA6" w14:textId="5EB4305E" w:rsidR="002B548F" w:rsidRPr="002003C5" w:rsidRDefault="002B548F" w:rsidP="001E2749">
            <w:pPr>
              <w:ind w:left="210" w:hangingChars="100" w:hanging="210"/>
              <w:rPr>
                <w:szCs w:val="21"/>
              </w:rPr>
            </w:pPr>
            <w:r w:rsidRPr="002003C5">
              <w:rPr>
                <w:rFonts w:hint="eastAsia"/>
                <w:szCs w:val="21"/>
              </w:rPr>
              <w:t>・申請商品が過去にテレビや雑誌などメディアに「大阪のお土産」として取り上げられたことがある</w:t>
            </w:r>
            <w:r w:rsidR="00DE0D6A" w:rsidRPr="002003C5">
              <w:rPr>
                <w:rFonts w:hint="eastAsia"/>
                <w:szCs w:val="21"/>
              </w:rPr>
              <w:t>か</w:t>
            </w:r>
          </w:p>
          <w:p w14:paraId="1AE4DB22" w14:textId="4D087231" w:rsidR="00B14617" w:rsidRPr="002003C5" w:rsidRDefault="0032491B" w:rsidP="004A47A4">
            <w:pPr>
              <w:rPr>
                <w:szCs w:val="21"/>
              </w:rPr>
            </w:pPr>
            <w:r w:rsidRPr="002003C5">
              <w:rPr>
                <w:rFonts w:hint="eastAsia"/>
                <w:szCs w:val="21"/>
              </w:rPr>
              <w:t>○</w:t>
            </w:r>
            <w:r w:rsidR="004A47A4" w:rsidRPr="002003C5">
              <w:rPr>
                <w:rFonts w:hint="eastAsia"/>
                <w:szCs w:val="21"/>
              </w:rPr>
              <w:t>大阪産</w:t>
            </w:r>
            <w:r w:rsidR="002203E8" w:rsidRPr="002003C5">
              <w:rPr>
                <w:rFonts w:hint="eastAsia"/>
                <w:szCs w:val="21"/>
              </w:rPr>
              <w:t>(</w:t>
            </w:r>
            <w:r w:rsidR="002203E8" w:rsidRPr="002003C5">
              <w:rPr>
                <w:rFonts w:hint="eastAsia"/>
                <w:szCs w:val="21"/>
              </w:rPr>
              <w:t>もん</w:t>
            </w:r>
            <w:r w:rsidR="002203E8" w:rsidRPr="002003C5">
              <w:rPr>
                <w:rFonts w:hint="eastAsia"/>
                <w:szCs w:val="21"/>
              </w:rPr>
              <w:t>)</w:t>
            </w:r>
            <w:r w:rsidR="004A47A4" w:rsidRPr="002003C5">
              <w:rPr>
                <w:rFonts w:hint="eastAsia"/>
                <w:szCs w:val="21"/>
              </w:rPr>
              <w:t>を使用している</w:t>
            </w:r>
            <w:r w:rsidR="00BB353D" w:rsidRPr="002003C5">
              <w:rPr>
                <w:rFonts w:hint="eastAsia"/>
                <w:szCs w:val="21"/>
              </w:rPr>
              <w:t>又は主要な製造工程を大阪府内で行っている</w:t>
            </w:r>
            <w:r w:rsidR="00DE0D6A" w:rsidRPr="002003C5">
              <w:rPr>
                <w:rFonts w:hint="eastAsia"/>
                <w:szCs w:val="21"/>
              </w:rPr>
              <w:t>か</w:t>
            </w:r>
          </w:p>
          <w:p w14:paraId="1A07E994" w14:textId="353C6362" w:rsidR="00BB353D" w:rsidRPr="002003C5" w:rsidRDefault="00BB353D" w:rsidP="004A47A4">
            <w:pPr>
              <w:rPr>
                <w:szCs w:val="21"/>
              </w:rPr>
            </w:pPr>
            <w:r w:rsidRPr="002003C5">
              <w:rPr>
                <w:rFonts w:hint="eastAsia"/>
                <w:szCs w:val="21"/>
              </w:rPr>
              <w:t>・商品を特徴づける原材料として大阪産</w:t>
            </w:r>
            <w:r w:rsidR="002203E8" w:rsidRPr="002003C5">
              <w:rPr>
                <w:rFonts w:hint="eastAsia"/>
                <w:szCs w:val="21"/>
              </w:rPr>
              <w:t>(</w:t>
            </w:r>
            <w:r w:rsidR="002203E8" w:rsidRPr="002003C5">
              <w:rPr>
                <w:rFonts w:hint="eastAsia"/>
                <w:szCs w:val="21"/>
              </w:rPr>
              <w:t>もん</w:t>
            </w:r>
            <w:r w:rsidR="002203E8" w:rsidRPr="002003C5">
              <w:rPr>
                <w:rFonts w:hint="eastAsia"/>
                <w:szCs w:val="21"/>
              </w:rPr>
              <w:t>)</w:t>
            </w:r>
            <w:r w:rsidRPr="002003C5">
              <w:rPr>
                <w:rFonts w:hint="eastAsia"/>
                <w:szCs w:val="21"/>
              </w:rPr>
              <w:t>を使用している</w:t>
            </w:r>
            <w:r w:rsidR="00DE0D6A" w:rsidRPr="002003C5">
              <w:rPr>
                <w:rFonts w:hint="eastAsia"/>
                <w:szCs w:val="21"/>
              </w:rPr>
              <w:t>か</w:t>
            </w:r>
          </w:p>
          <w:p w14:paraId="068344FA" w14:textId="3BF6BF3B" w:rsidR="00BB353D" w:rsidRPr="002003C5" w:rsidRDefault="00BB353D" w:rsidP="004A47A4">
            <w:pPr>
              <w:rPr>
                <w:szCs w:val="21"/>
              </w:rPr>
            </w:pPr>
            <w:r w:rsidRPr="002003C5">
              <w:rPr>
                <w:rFonts w:hint="eastAsia"/>
                <w:szCs w:val="21"/>
              </w:rPr>
              <w:t>・主要な製造工程を大阪府内で行っている</w:t>
            </w:r>
            <w:r w:rsidR="00DE0D6A" w:rsidRPr="002003C5">
              <w:rPr>
                <w:rFonts w:hint="eastAsia"/>
                <w:szCs w:val="21"/>
              </w:rPr>
              <w:t>か</w:t>
            </w:r>
          </w:p>
        </w:tc>
      </w:tr>
      <w:tr w:rsidR="002003C5" w:rsidRPr="002003C5" w14:paraId="45B2EC3D" w14:textId="77777777" w:rsidTr="003E526E">
        <w:tc>
          <w:tcPr>
            <w:tcW w:w="959" w:type="dxa"/>
          </w:tcPr>
          <w:p w14:paraId="3022832C" w14:textId="77777777" w:rsidR="00ED62AE" w:rsidRPr="002003C5" w:rsidRDefault="00ED62AE" w:rsidP="005016B3">
            <w:pPr>
              <w:rPr>
                <w:szCs w:val="21"/>
              </w:rPr>
            </w:pPr>
            <w:r w:rsidRPr="002003C5">
              <w:rPr>
                <w:rFonts w:hint="eastAsia"/>
                <w:szCs w:val="21"/>
              </w:rPr>
              <w:t>独自性</w:t>
            </w:r>
          </w:p>
        </w:tc>
        <w:tc>
          <w:tcPr>
            <w:tcW w:w="8505" w:type="dxa"/>
          </w:tcPr>
          <w:p w14:paraId="370EF74B" w14:textId="62DA0F0A" w:rsidR="001E2749" w:rsidRPr="002003C5" w:rsidRDefault="001E2749" w:rsidP="003E526E">
            <w:pPr>
              <w:ind w:left="210" w:hangingChars="100" w:hanging="210"/>
              <w:rPr>
                <w:szCs w:val="21"/>
              </w:rPr>
            </w:pPr>
            <w:r w:rsidRPr="002003C5">
              <w:rPr>
                <w:rFonts w:hint="eastAsia"/>
                <w:szCs w:val="21"/>
              </w:rPr>
              <w:t>○類似の商品と比べて</w:t>
            </w:r>
            <w:r w:rsidR="000F2BDC" w:rsidRPr="002003C5">
              <w:rPr>
                <w:rFonts w:hint="eastAsia"/>
                <w:szCs w:val="21"/>
              </w:rPr>
              <w:t>独自性</w:t>
            </w:r>
            <w:r w:rsidRPr="002003C5">
              <w:rPr>
                <w:rFonts w:hint="eastAsia"/>
                <w:szCs w:val="21"/>
              </w:rPr>
              <w:t>や</w:t>
            </w:r>
            <w:r w:rsidR="000F2BDC" w:rsidRPr="002003C5">
              <w:rPr>
                <w:rFonts w:hint="eastAsia"/>
                <w:szCs w:val="21"/>
              </w:rPr>
              <w:t>優位性</w:t>
            </w:r>
            <w:r w:rsidRPr="002003C5">
              <w:rPr>
                <w:rFonts w:hint="eastAsia"/>
                <w:szCs w:val="21"/>
              </w:rPr>
              <w:t>がある</w:t>
            </w:r>
            <w:r w:rsidR="00DE0D6A" w:rsidRPr="002003C5">
              <w:rPr>
                <w:rFonts w:hint="eastAsia"/>
                <w:szCs w:val="21"/>
              </w:rPr>
              <w:t>か</w:t>
            </w:r>
          </w:p>
          <w:p w14:paraId="5431B696" w14:textId="025DA271" w:rsidR="00ED62AE" w:rsidRPr="002003C5" w:rsidRDefault="00ED62AE" w:rsidP="003E526E">
            <w:pPr>
              <w:ind w:left="210" w:hangingChars="100" w:hanging="210"/>
              <w:rPr>
                <w:szCs w:val="21"/>
              </w:rPr>
            </w:pPr>
            <w:r w:rsidRPr="002003C5">
              <w:rPr>
                <w:rFonts w:hint="eastAsia"/>
                <w:szCs w:val="21"/>
              </w:rPr>
              <w:t>・</w:t>
            </w:r>
            <w:r w:rsidR="001E2749" w:rsidRPr="002003C5">
              <w:rPr>
                <w:rFonts w:hint="eastAsia"/>
                <w:szCs w:val="21"/>
              </w:rPr>
              <w:t>商品の特性（品質、味、形状、デザイン、ネーミングなど）において、</w:t>
            </w:r>
            <w:r w:rsidRPr="002003C5">
              <w:rPr>
                <w:rFonts w:hint="eastAsia"/>
                <w:szCs w:val="21"/>
              </w:rPr>
              <w:t>他の事業者等が製造する類似の</w:t>
            </w:r>
            <w:r w:rsidR="001E2749" w:rsidRPr="002003C5">
              <w:rPr>
                <w:rFonts w:hint="eastAsia"/>
                <w:szCs w:val="21"/>
              </w:rPr>
              <w:t>商品と比較して大きな優位性、</w:t>
            </w:r>
            <w:r w:rsidRPr="002003C5">
              <w:rPr>
                <w:rFonts w:hint="eastAsia"/>
                <w:szCs w:val="21"/>
              </w:rPr>
              <w:t>差異</w:t>
            </w:r>
            <w:r w:rsidR="001E2749" w:rsidRPr="002003C5">
              <w:rPr>
                <w:rFonts w:hint="eastAsia"/>
                <w:szCs w:val="21"/>
              </w:rPr>
              <w:t>性がある</w:t>
            </w:r>
            <w:r w:rsidR="00DE0D6A" w:rsidRPr="002003C5">
              <w:rPr>
                <w:rFonts w:hint="eastAsia"/>
                <w:szCs w:val="21"/>
              </w:rPr>
              <w:t>か</w:t>
            </w:r>
          </w:p>
          <w:p w14:paraId="12367721" w14:textId="710839E2" w:rsidR="00ED62AE" w:rsidRPr="002003C5" w:rsidRDefault="00ED62AE" w:rsidP="00ED62AE">
            <w:pPr>
              <w:rPr>
                <w:szCs w:val="21"/>
              </w:rPr>
            </w:pPr>
            <w:r w:rsidRPr="002003C5">
              <w:rPr>
                <w:rFonts w:hint="eastAsia"/>
                <w:szCs w:val="21"/>
              </w:rPr>
              <w:t>・伝統的製造技術を生かしている若しくは技術の維持・継承に努めている</w:t>
            </w:r>
            <w:r w:rsidR="00DE0D6A" w:rsidRPr="002003C5">
              <w:rPr>
                <w:rFonts w:hint="eastAsia"/>
                <w:szCs w:val="21"/>
              </w:rPr>
              <w:t>か</w:t>
            </w:r>
          </w:p>
          <w:p w14:paraId="5D028B9D" w14:textId="56DF8D2F" w:rsidR="00F92091" w:rsidRPr="002003C5" w:rsidRDefault="008A21CB" w:rsidP="001E2749">
            <w:pPr>
              <w:rPr>
                <w:szCs w:val="21"/>
              </w:rPr>
            </w:pPr>
            <w:r w:rsidRPr="002003C5">
              <w:rPr>
                <w:rFonts w:hint="eastAsia"/>
                <w:szCs w:val="21"/>
              </w:rPr>
              <w:t>・</w:t>
            </w:r>
            <w:r w:rsidR="001E2749" w:rsidRPr="002003C5">
              <w:rPr>
                <w:rFonts w:hint="eastAsia"/>
                <w:szCs w:val="21"/>
              </w:rPr>
              <w:t>知的財産権の取得（出願）若しくは保護が図られている</w:t>
            </w:r>
            <w:r w:rsidR="00DE0D6A" w:rsidRPr="002003C5">
              <w:rPr>
                <w:rFonts w:hint="eastAsia"/>
                <w:szCs w:val="21"/>
              </w:rPr>
              <w:t>か</w:t>
            </w:r>
          </w:p>
        </w:tc>
      </w:tr>
      <w:tr w:rsidR="002003C5" w:rsidRPr="002003C5" w14:paraId="26FC0C2C" w14:textId="77777777" w:rsidTr="00827EC3">
        <w:trPr>
          <w:trHeight w:val="3186"/>
        </w:trPr>
        <w:tc>
          <w:tcPr>
            <w:tcW w:w="959" w:type="dxa"/>
          </w:tcPr>
          <w:p w14:paraId="7C1DB0B4" w14:textId="77777777" w:rsidR="007B15BA" w:rsidRPr="002003C5" w:rsidRDefault="007B15BA" w:rsidP="006D6F84">
            <w:pPr>
              <w:rPr>
                <w:szCs w:val="21"/>
              </w:rPr>
            </w:pPr>
            <w:r w:rsidRPr="002003C5">
              <w:rPr>
                <w:rFonts w:hint="eastAsia"/>
                <w:szCs w:val="21"/>
              </w:rPr>
              <w:t>信頼性</w:t>
            </w:r>
          </w:p>
        </w:tc>
        <w:tc>
          <w:tcPr>
            <w:tcW w:w="8505" w:type="dxa"/>
          </w:tcPr>
          <w:p w14:paraId="1A10F3B6" w14:textId="2D210A5B" w:rsidR="00F803D0" w:rsidRPr="002003C5" w:rsidRDefault="007B15BA" w:rsidP="007B15BA">
            <w:pPr>
              <w:ind w:left="210" w:hangingChars="100" w:hanging="210"/>
              <w:rPr>
                <w:szCs w:val="21"/>
              </w:rPr>
            </w:pPr>
            <w:r w:rsidRPr="002003C5">
              <w:rPr>
                <w:rFonts w:hint="eastAsia"/>
                <w:szCs w:val="21"/>
              </w:rPr>
              <w:t>〇</w:t>
            </w:r>
            <w:r w:rsidR="00F803D0" w:rsidRPr="002003C5">
              <w:rPr>
                <w:rFonts w:hint="eastAsia"/>
                <w:szCs w:val="21"/>
              </w:rPr>
              <w:t>高い品質と安全性を確保する取組みがある</w:t>
            </w:r>
            <w:r w:rsidR="00DE0D6A" w:rsidRPr="002003C5">
              <w:rPr>
                <w:rFonts w:hint="eastAsia"/>
                <w:szCs w:val="21"/>
              </w:rPr>
              <w:t>か</w:t>
            </w:r>
          </w:p>
          <w:p w14:paraId="17624C96" w14:textId="0B575B44" w:rsidR="007B15BA" w:rsidRPr="002003C5" w:rsidRDefault="00F803D0" w:rsidP="007B15BA">
            <w:pPr>
              <w:ind w:left="210" w:hangingChars="100" w:hanging="210"/>
              <w:rPr>
                <w:szCs w:val="21"/>
              </w:rPr>
            </w:pPr>
            <w:r w:rsidRPr="002003C5">
              <w:rPr>
                <w:rFonts w:hint="eastAsia"/>
                <w:szCs w:val="21"/>
              </w:rPr>
              <w:t>・</w:t>
            </w:r>
            <w:r w:rsidR="007B15BA" w:rsidRPr="002003C5">
              <w:rPr>
                <w:rFonts w:hint="eastAsia"/>
                <w:szCs w:val="21"/>
              </w:rPr>
              <w:t>生産、製造、流通、販売までの各過程において、品質維持・向上</w:t>
            </w:r>
            <w:r w:rsidR="00832FFB" w:rsidRPr="002003C5">
              <w:rPr>
                <w:rFonts w:hint="eastAsia"/>
                <w:szCs w:val="21"/>
              </w:rPr>
              <w:t>のための</w:t>
            </w:r>
            <w:r w:rsidR="00DF399B" w:rsidRPr="002003C5">
              <w:rPr>
                <w:rFonts w:hint="eastAsia"/>
                <w:szCs w:val="21"/>
              </w:rPr>
              <w:t>優れた</w:t>
            </w:r>
            <w:r w:rsidRPr="002003C5">
              <w:rPr>
                <w:rFonts w:hint="eastAsia"/>
                <w:szCs w:val="21"/>
              </w:rPr>
              <w:t>取組みや体制整備がなされている</w:t>
            </w:r>
            <w:r w:rsidR="00DE0D6A" w:rsidRPr="002003C5">
              <w:rPr>
                <w:rFonts w:hint="eastAsia"/>
                <w:szCs w:val="21"/>
              </w:rPr>
              <w:t>か</w:t>
            </w:r>
          </w:p>
          <w:p w14:paraId="3120C433" w14:textId="4A4089B1" w:rsidR="007B15BA" w:rsidRPr="002003C5" w:rsidRDefault="001A4AEA">
            <w:pPr>
              <w:rPr>
                <w:szCs w:val="21"/>
              </w:rPr>
            </w:pPr>
            <w:r w:rsidRPr="002003C5">
              <w:rPr>
                <w:rFonts w:hint="eastAsia"/>
                <w:szCs w:val="21"/>
              </w:rPr>
              <w:t>・製造から販売まで一定の基準等を定めている</w:t>
            </w:r>
            <w:r w:rsidR="00DE0D6A" w:rsidRPr="002003C5">
              <w:rPr>
                <w:rFonts w:hint="eastAsia"/>
                <w:szCs w:val="21"/>
              </w:rPr>
              <w:t>か</w:t>
            </w:r>
          </w:p>
          <w:p w14:paraId="5113AAB9" w14:textId="627FDA7B" w:rsidR="001A4AEA" w:rsidRPr="002003C5" w:rsidRDefault="006D6F84">
            <w:pPr>
              <w:rPr>
                <w:szCs w:val="21"/>
              </w:rPr>
            </w:pPr>
            <w:r w:rsidRPr="002003C5">
              <w:rPr>
                <w:rFonts w:hint="eastAsia"/>
                <w:szCs w:val="21"/>
              </w:rPr>
              <w:t>・</w:t>
            </w:r>
            <w:r w:rsidR="00832FFB" w:rsidRPr="002003C5">
              <w:rPr>
                <w:rFonts w:hint="eastAsia"/>
                <w:szCs w:val="21"/>
              </w:rPr>
              <w:t>HACCP</w:t>
            </w:r>
            <w:r w:rsidR="00832FFB" w:rsidRPr="002003C5">
              <w:rPr>
                <w:rFonts w:hint="eastAsia"/>
                <w:szCs w:val="21"/>
              </w:rPr>
              <w:t>に係る</w:t>
            </w:r>
            <w:r w:rsidRPr="002003C5">
              <w:rPr>
                <w:rFonts w:hint="eastAsia"/>
                <w:szCs w:val="21"/>
              </w:rPr>
              <w:t>第三者認証や</w:t>
            </w:r>
            <w:r w:rsidR="00832FFB" w:rsidRPr="002003C5">
              <w:rPr>
                <w:rFonts w:hint="eastAsia"/>
                <w:szCs w:val="21"/>
              </w:rPr>
              <w:t>、衛生管理に係る</w:t>
            </w:r>
            <w:r w:rsidRPr="002003C5">
              <w:rPr>
                <w:rFonts w:hint="eastAsia"/>
                <w:szCs w:val="21"/>
              </w:rPr>
              <w:t>表彰</w:t>
            </w:r>
            <w:r w:rsidR="000F2BDC" w:rsidRPr="002003C5">
              <w:rPr>
                <w:rFonts w:hint="eastAsia"/>
                <w:szCs w:val="21"/>
              </w:rPr>
              <w:t>を受けている</w:t>
            </w:r>
            <w:r w:rsidR="00DE0D6A" w:rsidRPr="002003C5">
              <w:rPr>
                <w:rFonts w:hint="eastAsia"/>
                <w:szCs w:val="21"/>
              </w:rPr>
              <w:t>か</w:t>
            </w:r>
          </w:p>
          <w:p w14:paraId="7A895F02" w14:textId="61212001" w:rsidR="00F803D0" w:rsidRPr="002003C5" w:rsidRDefault="007B15BA" w:rsidP="007B15BA">
            <w:pPr>
              <w:ind w:left="210" w:hangingChars="100" w:hanging="210"/>
              <w:rPr>
                <w:szCs w:val="21"/>
              </w:rPr>
            </w:pPr>
            <w:r w:rsidRPr="002003C5">
              <w:rPr>
                <w:rFonts w:hint="eastAsia"/>
                <w:szCs w:val="21"/>
              </w:rPr>
              <w:t>〇</w:t>
            </w:r>
            <w:r w:rsidR="00F803D0" w:rsidRPr="002003C5">
              <w:rPr>
                <w:rFonts w:hint="eastAsia"/>
                <w:szCs w:val="21"/>
              </w:rPr>
              <w:t>法令遵守及び顧客サービス体制が整備されている</w:t>
            </w:r>
            <w:r w:rsidR="00DE0D6A" w:rsidRPr="002003C5">
              <w:rPr>
                <w:rFonts w:hint="eastAsia"/>
                <w:szCs w:val="21"/>
              </w:rPr>
              <w:t>か</w:t>
            </w:r>
          </w:p>
          <w:p w14:paraId="030ECDD6" w14:textId="37FDED7E" w:rsidR="007B15BA" w:rsidRPr="002003C5" w:rsidRDefault="00F803D0" w:rsidP="007B15BA">
            <w:pPr>
              <w:ind w:left="210" w:hangingChars="100" w:hanging="210"/>
              <w:rPr>
                <w:szCs w:val="21"/>
              </w:rPr>
            </w:pPr>
            <w:r w:rsidRPr="002003C5">
              <w:rPr>
                <w:rFonts w:hint="eastAsia"/>
                <w:szCs w:val="21"/>
              </w:rPr>
              <w:t>・法令違反等の発生を防止する体制が整備され</w:t>
            </w:r>
            <w:r w:rsidR="00DF399B" w:rsidRPr="002003C5">
              <w:rPr>
                <w:rFonts w:hint="eastAsia"/>
                <w:szCs w:val="21"/>
              </w:rPr>
              <w:t>ており</w:t>
            </w:r>
            <w:r w:rsidRPr="002003C5">
              <w:rPr>
                <w:rFonts w:hint="eastAsia"/>
                <w:szCs w:val="21"/>
              </w:rPr>
              <w:t>、企業倫理が高い</w:t>
            </w:r>
            <w:r w:rsidR="00DE0D6A" w:rsidRPr="002003C5">
              <w:rPr>
                <w:rFonts w:hint="eastAsia"/>
                <w:szCs w:val="21"/>
              </w:rPr>
              <w:t>か</w:t>
            </w:r>
          </w:p>
          <w:p w14:paraId="69FB32D4" w14:textId="6F6E5800" w:rsidR="007B15BA" w:rsidRPr="002003C5" w:rsidRDefault="00DF5534">
            <w:pPr>
              <w:rPr>
                <w:szCs w:val="21"/>
              </w:rPr>
            </w:pPr>
            <w:r w:rsidRPr="002003C5">
              <w:rPr>
                <w:rFonts w:hint="eastAsia"/>
                <w:szCs w:val="21"/>
              </w:rPr>
              <w:t>・責任の所在が明確であり、社会的信用がある</w:t>
            </w:r>
            <w:r w:rsidR="00DE0D6A" w:rsidRPr="002003C5">
              <w:rPr>
                <w:rFonts w:hint="eastAsia"/>
                <w:szCs w:val="21"/>
              </w:rPr>
              <w:t>か</w:t>
            </w:r>
          </w:p>
          <w:p w14:paraId="64D9CFAC" w14:textId="74274AD0" w:rsidR="007B15BA" w:rsidRPr="002003C5" w:rsidRDefault="00F803D0" w:rsidP="006B77B2">
            <w:pPr>
              <w:rPr>
                <w:szCs w:val="21"/>
              </w:rPr>
            </w:pPr>
            <w:r w:rsidRPr="002003C5">
              <w:rPr>
                <w:rFonts w:hint="eastAsia"/>
                <w:szCs w:val="21"/>
              </w:rPr>
              <w:t>・顧客からの苦情・要望等に対応する</w:t>
            </w:r>
            <w:r w:rsidR="00DF399B" w:rsidRPr="002003C5">
              <w:rPr>
                <w:rFonts w:hint="eastAsia"/>
                <w:szCs w:val="21"/>
              </w:rPr>
              <w:t>取組みがある</w:t>
            </w:r>
            <w:r w:rsidR="00DE0D6A" w:rsidRPr="002003C5">
              <w:rPr>
                <w:rFonts w:hint="eastAsia"/>
                <w:szCs w:val="21"/>
              </w:rPr>
              <w:t>か</w:t>
            </w:r>
          </w:p>
          <w:p w14:paraId="1300F678" w14:textId="603B8E20" w:rsidR="00DF399B" w:rsidRPr="002003C5" w:rsidRDefault="00DF399B" w:rsidP="006B77B2">
            <w:pPr>
              <w:rPr>
                <w:szCs w:val="21"/>
              </w:rPr>
            </w:pPr>
            <w:r w:rsidRPr="002003C5">
              <w:rPr>
                <w:rFonts w:hint="eastAsia"/>
                <w:szCs w:val="21"/>
              </w:rPr>
              <w:t>・トレーサビリティ、情報公開など信頼性を確保する取組みがある</w:t>
            </w:r>
            <w:r w:rsidR="00DE0D6A" w:rsidRPr="002003C5">
              <w:rPr>
                <w:rFonts w:hint="eastAsia"/>
                <w:szCs w:val="21"/>
              </w:rPr>
              <w:t>か</w:t>
            </w:r>
          </w:p>
        </w:tc>
      </w:tr>
      <w:tr w:rsidR="002003C5" w:rsidRPr="002003C5" w14:paraId="2D1AD40E" w14:textId="77777777" w:rsidTr="0073113F">
        <w:tc>
          <w:tcPr>
            <w:tcW w:w="959" w:type="dxa"/>
          </w:tcPr>
          <w:p w14:paraId="2E6BBEC4" w14:textId="77777777" w:rsidR="00EC4EE2" w:rsidRPr="002003C5" w:rsidRDefault="00EC4EE2" w:rsidP="0073113F">
            <w:pPr>
              <w:rPr>
                <w:szCs w:val="21"/>
              </w:rPr>
            </w:pPr>
            <w:r w:rsidRPr="002003C5">
              <w:rPr>
                <w:rFonts w:hint="eastAsia"/>
                <w:szCs w:val="21"/>
              </w:rPr>
              <w:t>市場性</w:t>
            </w:r>
          </w:p>
        </w:tc>
        <w:tc>
          <w:tcPr>
            <w:tcW w:w="8505" w:type="dxa"/>
          </w:tcPr>
          <w:p w14:paraId="76822351" w14:textId="499DC8CE" w:rsidR="00EC4EE2" w:rsidRPr="002003C5" w:rsidRDefault="00EC4EE2" w:rsidP="0073113F">
            <w:pPr>
              <w:rPr>
                <w:szCs w:val="21"/>
              </w:rPr>
            </w:pPr>
            <w:r w:rsidRPr="002003C5">
              <w:rPr>
                <w:rFonts w:hint="eastAsia"/>
                <w:szCs w:val="21"/>
              </w:rPr>
              <w:t>〇商品の売り上げ実績がある</w:t>
            </w:r>
            <w:r w:rsidR="00DE0D6A" w:rsidRPr="002003C5">
              <w:rPr>
                <w:rFonts w:hint="eastAsia"/>
                <w:szCs w:val="21"/>
              </w:rPr>
              <w:t>か</w:t>
            </w:r>
          </w:p>
          <w:p w14:paraId="7991CA84" w14:textId="34FEA65C" w:rsidR="00EC4EE2" w:rsidRPr="002003C5" w:rsidRDefault="00EC4EE2" w:rsidP="0073113F">
            <w:pPr>
              <w:ind w:left="210" w:hangingChars="100" w:hanging="210"/>
              <w:rPr>
                <w:szCs w:val="21"/>
              </w:rPr>
            </w:pPr>
            <w:r w:rsidRPr="002003C5">
              <w:rPr>
                <w:rFonts w:hint="eastAsia"/>
                <w:szCs w:val="21"/>
              </w:rPr>
              <w:t>・安定した売り上げ実績がある</w:t>
            </w:r>
            <w:r w:rsidR="00DE0D6A" w:rsidRPr="002003C5">
              <w:rPr>
                <w:rFonts w:hint="eastAsia"/>
                <w:szCs w:val="21"/>
              </w:rPr>
              <w:t>か</w:t>
            </w:r>
          </w:p>
          <w:p w14:paraId="69131FF7" w14:textId="5DED9772" w:rsidR="00EC4EE2" w:rsidRPr="002003C5" w:rsidRDefault="00EC4EE2" w:rsidP="0073113F">
            <w:pPr>
              <w:ind w:left="210" w:hangingChars="100" w:hanging="210"/>
              <w:rPr>
                <w:szCs w:val="21"/>
              </w:rPr>
            </w:pPr>
            <w:r w:rsidRPr="002003C5">
              <w:rPr>
                <w:rFonts w:hint="eastAsia"/>
                <w:szCs w:val="21"/>
              </w:rPr>
              <w:t>・一定の支持を得ている</w:t>
            </w:r>
            <w:r w:rsidR="00DE0D6A" w:rsidRPr="002003C5">
              <w:rPr>
                <w:rFonts w:hint="eastAsia"/>
                <w:szCs w:val="21"/>
              </w:rPr>
              <w:t>か</w:t>
            </w:r>
            <w:r w:rsidRPr="002003C5">
              <w:rPr>
                <w:rFonts w:hint="eastAsia"/>
                <w:szCs w:val="21"/>
              </w:rPr>
              <w:t>（取引先からの評価や推薦、メディアでの紹介記事、コンクール等への入賞実績等）</w:t>
            </w:r>
          </w:p>
          <w:p w14:paraId="2272CD06" w14:textId="502BCA3A" w:rsidR="00EC4EE2" w:rsidRPr="002003C5" w:rsidRDefault="00EC4EE2" w:rsidP="0073113F">
            <w:pPr>
              <w:rPr>
                <w:szCs w:val="21"/>
              </w:rPr>
            </w:pPr>
            <w:r w:rsidRPr="002003C5">
              <w:rPr>
                <w:rFonts w:hint="eastAsia"/>
                <w:szCs w:val="21"/>
              </w:rPr>
              <w:t>〇販売体制が整っている</w:t>
            </w:r>
            <w:r w:rsidR="00DE0D6A" w:rsidRPr="002003C5">
              <w:rPr>
                <w:rFonts w:hint="eastAsia"/>
                <w:szCs w:val="21"/>
              </w:rPr>
              <w:t>か</w:t>
            </w:r>
          </w:p>
          <w:p w14:paraId="35C9B760" w14:textId="59AFD473" w:rsidR="00EC4EE2" w:rsidRPr="002003C5" w:rsidRDefault="00EC4EE2" w:rsidP="0073113F">
            <w:pPr>
              <w:rPr>
                <w:szCs w:val="21"/>
              </w:rPr>
            </w:pPr>
            <w:r w:rsidRPr="002003C5">
              <w:rPr>
                <w:rFonts w:hint="eastAsia"/>
                <w:szCs w:val="21"/>
              </w:rPr>
              <w:t>・取扱事業者や自社店舗</w:t>
            </w:r>
            <w:r w:rsidR="00D760DA" w:rsidRPr="002003C5">
              <w:rPr>
                <w:rFonts w:hint="eastAsia"/>
                <w:szCs w:val="21"/>
              </w:rPr>
              <w:t>、通信販売</w:t>
            </w:r>
            <w:r w:rsidRPr="002003C5">
              <w:rPr>
                <w:rFonts w:hint="eastAsia"/>
                <w:szCs w:val="21"/>
              </w:rPr>
              <w:t>など十分な販売チャンネルを有している</w:t>
            </w:r>
            <w:r w:rsidR="00DE0D6A" w:rsidRPr="002003C5">
              <w:rPr>
                <w:rFonts w:hint="eastAsia"/>
                <w:szCs w:val="21"/>
              </w:rPr>
              <w:t>か</w:t>
            </w:r>
          </w:p>
          <w:p w14:paraId="7C9CC813" w14:textId="7ED7C66E" w:rsidR="00EC4EE2" w:rsidRPr="002003C5" w:rsidRDefault="00EC4EE2" w:rsidP="0073113F">
            <w:pPr>
              <w:rPr>
                <w:szCs w:val="21"/>
              </w:rPr>
            </w:pPr>
            <w:r w:rsidRPr="002003C5">
              <w:rPr>
                <w:rFonts w:hint="eastAsia"/>
                <w:szCs w:val="21"/>
              </w:rPr>
              <w:t>・消費者が容易に入手できる</w:t>
            </w:r>
            <w:r w:rsidR="00DE0D6A" w:rsidRPr="002003C5">
              <w:rPr>
                <w:rFonts w:hint="eastAsia"/>
                <w:szCs w:val="21"/>
              </w:rPr>
              <w:t>か</w:t>
            </w:r>
          </w:p>
          <w:p w14:paraId="06561F70" w14:textId="326ABDF2" w:rsidR="00330977" w:rsidRPr="002003C5" w:rsidRDefault="00330977" w:rsidP="0073113F">
            <w:pPr>
              <w:rPr>
                <w:szCs w:val="21"/>
              </w:rPr>
            </w:pPr>
            <w:r w:rsidRPr="002003C5">
              <w:rPr>
                <w:rFonts w:hint="eastAsia"/>
                <w:szCs w:val="21"/>
              </w:rPr>
              <w:t>○インバウンド向けの取組みを行っている</w:t>
            </w:r>
            <w:r w:rsidR="00DE0D6A" w:rsidRPr="002003C5">
              <w:rPr>
                <w:rFonts w:hint="eastAsia"/>
                <w:szCs w:val="21"/>
              </w:rPr>
              <w:t>か</w:t>
            </w:r>
          </w:p>
          <w:p w14:paraId="168CA822" w14:textId="710C3E8F" w:rsidR="00197C3B" w:rsidRPr="002003C5" w:rsidRDefault="00330977" w:rsidP="00965C38">
            <w:pPr>
              <w:rPr>
                <w:szCs w:val="21"/>
              </w:rPr>
            </w:pPr>
            <w:r w:rsidRPr="002003C5">
              <w:rPr>
                <w:rFonts w:hint="eastAsia"/>
                <w:szCs w:val="21"/>
              </w:rPr>
              <w:t>・ホームページやパッケージ等を多言語</w:t>
            </w:r>
            <w:r w:rsidR="00443A95" w:rsidRPr="002003C5">
              <w:rPr>
                <w:rFonts w:hint="eastAsia"/>
                <w:szCs w:val="21"/>
              </w:rPr>
              <w:t>化</w:t>
            </w:r>
            <w:r w:rsidRPr="002003C5">
              <w:rPr>
                <w:rFonts w:hint="eastAsia"/>
                <w:szCs w:val="21"/>
              </w:rPr>
              <w:t>している</w:t>
            </w:r>
            <w:r w:rsidR="00DE0D6A" w:rsidRPr="002003C5">
              <w:rPr>
                <w:rFonts w:hint="eastAsia"/>
                <w:szCs w:val="21"/>
              </w:rPr>
              <w:t>か</w:t>
            </w:r>
            <w:r w:rsidRPr="002003C5">
              <w:rPr>
                <w:rFonts w:hint="eastAsia"/>
                <w:szCs w:val="21"/>
              </w:rPr>
              <w:t>、ハラル対応をしている</w:t>
            </w:r>
            <w:r w:rsidR="00DE0D6A" w:rsidRPr="002003C5">
              <w:rPr>
                <w:rFonts w:hint="eastAsia"/>
                <w:szCs w:val="21"/>
              </w:rPr>
              <w:t>か</w:t>
            </w:r>
            <w:r w:rsidRPr="002003C5">
              <w:rPr>
                <w:rFonts w:hint="eastAsia"/>
                <w:szCs w:val="21"/>
              </w:rPr>
              <w:t>等</w:t>
            </w:r>
          </w:p>
        </w:tc>
      </w:tr>
      <w:tr w:rsidR="002003C5" w:rsidRPr="002003C5" w14:paraId="13B10092" w14:textId="77777777" w:rsidTr="00EC4EE2">
        <w:tc>
          <w:tcPr>
            <w:tcW w:w="959" w:type="dxa"/>
          </w:tcPr>
          <w:p w14:paraId="7945DD4C" w14:textId="77777777" w:rsidR="00EC4EE2" w:rsidRPr="002003C5" w:rsidRDefault="00EC4EE2" w:rsidP="0073113F">
            <w:pPr>
              <w:rPr>
                <w:szCs w:val="21"/>
              </w:rPr>
            </w:pPr>
            <w:r w:rsidRPr="002003C5">
              <w:rPr>
                <w:rFonts w:hint="eastAsia"/>
                <w:szCs w:val="21"/>
              </w:rPr>
              <w:lastRenderedPageBreak/>
              <w:t>将来性</w:t>
            </w:r>
          </w:p>
        </w:tc>
        <w:tc>
          <w:tcPr>
            <w:tcW w:w="8505" w:type="dxa"/>
          </w:tcPr>
          <w:p w14:paraId="737A77F1" w14:textId="4668BE14" w:rsidR="0037143E" w:rsidRPr="002003C5" w:rsidRDefault="0037143E" w:rsidP="0037143E">
            <w:pPr>
              <w:rPr>
                <w:szCs w:val="21"/>
              </w:rPr>
            </w:pPr>
            <w:r w:rsidRPr="002003C5">
              <w:rPr>
                <w:rFonts w:hint="eastAsia"/>
                <w:szCs w:val="21"/>
              </w:rPr>
              <w:t>○大阪産</w:t>
            </w:r>
            <w:r w:rsidR="002203E8" w:rsidRPr="002003C5">
              <w:rPr>
                <w:rFonts w:hint="eastAsia"/>
                <w:szCs w:val="21"/>
              </w:rPr>
              <w:t>(</w:t>
            </w:r>
            <w:r w:rsidR="002203E8" w:rsidRPr="002003C5">
              <w:rPr>
                <w:rFonts w:hint="eastAsia"/>
                <w:szCs w:val="21"/>
              </w:rPr>
              <w:t>もん</w:t>
            </w:r>
            <w:r w:rsidR="002203E8" w:rsidRPr="002003C5">
              <w:rPr>
                <w:rFonts w:hint="eastAsia"/>
                <w:szCs w:val="21"/>
              </w:rPr>
              <w:t>)</w:t>
            </w:r>
            <w:r w:rsidRPr="002003C5">
              <w:rPr>
                <w:rFonts w:hint="eastAsia"/>
                <w:szCs w:val="21"/>
              </w:rPr>
              <w:t>名品の普及、認知度向上、他の事業者等への波及効果が期待できるか</w:t>
            </w:r>
          </w:p>
          <w:p w14:paraId="4064C18D" w14:textId="4A3F85DB" w:rsidR="0037143E" w:rsidRPr="002003C5" w:rsidRDefault="0037143E" w:rsidP="0037143E">
            <w:pPr>
              <w:rPr>
                <w:szCs w:val="21"/>
              </w:rPr>
            </w:pPr>
            <w:r w:rsidRPr="002003C5">
              <w:rPr>
                <w:rFonts w:hint="eastAsia"/>
                <w:szCs w:val="21"/>
              </w:rPr>
              <w:t>・大阪産</w:t>
            </w:r>
            <w:r w:rsidR="002203E8" w:rsidRPr="002003C5">
              <w:rPr>
                <w:rFonts w:hint="eastAsia"/>
                <w:szCs w:val="21"/>
              </w:rPr>
              <w:t>(</w:t>
            </w:r>
            <w:r w:rsidR="002203E8" w:rsidRPr="002003C5">
              <w:rPr>
                <w:rFonts w:hint="eastAsia"/>
                <w:szCs w:val="21"/>
              </w:rPr>
              <w:t>もん</w:t>
            </w:r>
            <w:r w:rsidR="002203E8" w:rsidRPr="002003C5">
              <w:rPr>
                <w:rFonts w:hint="eastAsia"/>
                <w:szCs w:val="21"/>
              </w:rPr>
              <w:t>)</w:t>
            </w:r>
            <w:r w:rsidRPr="002003C5">
              <w:rPr>
                <w:rFonts w:hint="eastAsia"/>
                <w:szCs w:val="21"/>
              </w:rPr>
              <w:t>名品として</w:t>
            </w:r>
            <w:r w:rsidRPr="002003C5">
              <w:rPr>
                <w:rFonts w:hint="eastAsia"/>
                <w:szCs w:val="21"/>
              </w:rPr>
              <w:t>PR</w:t>
            </w:r>
            <w:r w:rsidRPr="002003C5">
              <w:rPr>
                <w:rFonts w:hint="eastAsia"/>
                <w:szCs w:val="21"/>
              </w:rPr>
              <w:t>していく意欲があり、大阪産</w:t>
            </w:r>
            <w:r w:rsidR="002203E8" w:rsidRPr="002003C5">
              <w:rPr>
                <w:rFonts w:hint="eastAsia"/>
                <w:szCs w:val="21"/>
              </w:rPr>
              <w:t>(</w:t>
            </w:r>
            <w:r w:rsidR="002203E8" w:rsidRPr="002003C5">
              <w:rPr>
                <w:rFonts w:hint="eastAsia"/>
                <w:szCs w:val="21"/>
              </w:rPr>
              <w:t>もん</w:t>
            </w:r>
            <w:r w:rsidR="002203E8" w:rsidRPr="002003C5">
              <w:rPr>
                <w:rFonts w:hint="eastAsia"/>
                <w:szCs w:val="21"/>
              </w:rPr>
              <w:t>)</w:t>
            </w:r>
            <w:r w:rsidRPr="002003C5">
              <w:rPr>
                <w:rFonts w:hint="eastAsia"/>
                <w:szCs w:val="21"/>
              </w:rPr>
              <w:t>名品の将来性に資すると考えられるか</w:t>
            </w:r>
          </w:p>
          <w:p w14:paraId="0847A001" w14:textId="24829397" w:rsidR="00EC4EE2" w:rsidRPr="002003C5" w:rsidRDefault="00EC4EE2" w:rsidP="0037143E">
            <w:pPr>
              <w:rPr>
                <w:szCs w:val="21"/>
              </w:rPr>
            </w:pPr>
            <w:r w:rsidRPr="002003C5">
              <w:rPr>
                <w:rFonts w:hint="eastAsia"/>
                <w:szCs w:val="21"/>
              </w:rPr>
              <w:t>〇継続的な製造、販売が期待できる</w:t>
            </w:r>
            <w:r w:rsidR="00DE0D6A" w:rsidRPr="002003C5">
              <w:rPr>
                <w:rFonts w:hint="eastAsia"/>
                <w:szCs w:val="21"/>
              </w:rPr>
              <w:t>か</w:t>
            </w:r>
          </w:p>
          <w:p w14:paraId="3ED1EF59" w14:textId="1CCDE9C2" w:rsidR="00EC4EE2" w:rsidRPr="002003C5" w:rsidRDefault="00EC4EE2" w:rsidP="0073113F">
            <w:pPr>
              <w:rPr>
                <w:szCs w:val="21"/>
              </w:rPr>
            </w:pPr>
            <w:r w:rsidRPr="002003C5">
              <w:rPr>
                <w:rFonts w:hint="eastAsia"/>
                <w:szCs w:val="21"/>
              </w:rPr>
              <w:t>・ブランドの維持や発展への考えがあり、取組の実施や事業計画がある</w:t>
            </w:r>
            <w:r w:rsidR="00DE0D6A" w:rsidRPr="002003C5">
              <w:rPr>
                <w:rFonts w:hint="eastAsia"/>
                <w:szCs w:val="21"/>
              </w:rPr>
              <w:t>か</w:t>
            </w:r>
          </w:p>
          <w:p w14:paraId="16D810E3" w14:textId="210DDBBD" w:rsidR="00EC4EE2" w:rsidRPr="002003C5" w:rsidRDefault="00EC4EE2" w:rsidP="0073113F">
            <w:pPr>
              <w:rPr>
                <w:szCs w:val="21"/>
              </w:rPr>
            </w:pPr>
            <w:r w:rsidRPr="002003C5">
              <w:rPr>
                <w:rFonts w:hint="eastAsia"/>
                <w:szCs w:val="21"/>
              </w:rPr>
              <w:t>・</w:t>
            </w:r>
            <w:r w:rsidR="002063C4" w:rsidRPr="002003C5">
              <w:rPr>
                <w:rFonts w:hint="eastAsia"/>
                <w:szCs w:val="21"/>
              </w:rPr>
              <w:t>意欲や熱意を持って製造</w:t>
            </w:r>
            <w:r w:rsidRPr="002003C5">
              <w:rPr>
                <w:rFonts w:hint="eastAsia"/>
                <w:szCs w:val="21"/>
              </w:rPr>
              <w:t>や販売等を行っており、今後の事業展開に期待</w:t>
            </w:r>
            <w:r w:rsidR="000F2BDC" w:rsidRPr="002003C5">
              <w:rPr>
                <w:rFonts w:hint="eastAsia"/>
                <w:szCs w:val="21"/>
              </w:rPr>
              <w:t>できる</w:t>
            </w:r>
            <w:r w:rsidR="00DE0D6A" w:rsidRPr="002003C5">
              <w:rPr>
                <w:rFonts w:hint="eastAsia"/>
                <w:szCs w:val="21"/>
              </w:rPr>
              <w:t>か</w:t>
            </w:r>
          </w:p>
          <w:p w14:paraId="24525C03" w14:textId="3E14058F" w:rsidR="00057979" w:rsidRPr="002003C5" w:rsidRDefault="00057979" w:rsidP="00057979">
            <w:pPr>
              <w:ind w:left="210" w:hangingChars="100" w:hanging="210"/>
              <w:rPr>
                <w:szCs w:val="21"/>
              </w:rPr>
            </w:pPr>
            <w:r w:rsidRPr="002003C5">
              <w:rPr>
                <w:rFonts w:hint="eastAsia"/>
                <w:szCs w:val="21"/>
              </w:rPr>
              <w:t>○市場の拡大に向け、広報活動に積極的に取組んでいる</w:t>
            </w:r>
            <w:r w:rsidR="00DE0D6A" w:rsidRPr="002003C5">
              <w:rPr>
                <w:rFonts w:hint="eastAsia"/>
                <w:szCs w:val="21"/>
              </w:rPr>
              <w:t>か</w:t>
            </w:r>
          </w:p>
          <w:p w14:paraId="4DF03869" w14:textId="746212D0" w:rsidR="000F2BDC" w:rsidRPr="002003C5" w:rsidRDefault="00057979" w:rsidP="004115CC">
            <w:pPr>
              <w:rPr>
                <w:szCs w:val="21"/>
              </w:rPr>
            </w:pPr>
            <w:r w:rsidRPr="002003C5">
              <w:rPr>
                <w:rFonts w:hint="eastAsia"/>
                <w:szCs w:val="21"/>
              </w:rPr>
              <w:t>・ホームページや</w:t>
            </w:r>
            <w:r w:rsidRPr="002003C5">
              <w:rPr>
                <w:rFonts w:hint="eastAsia"/>
                <w:szCs w:val="21"/>
              </w:rPr>
              <w:t>SNS</w:t>
            </w:r>
            <w:r w:rsidRPr="002003C5">
              <w:rPr>
                <w:rFonts w:hint="eastAsia"/>
                <w:szCs w:val="21"/>
              </w:rPr>
              <w:t>を活用した広報活動など販売拡大のための活動を行っている</w:t>
            </w:r>
            <w:r w:rsidR="00DE0D6A" w:rsidRPr="002003C5">
              <w:rPr>
                <w:rFonts w:hint="eastAsia"/>
                <w:szCs w:val="21"/>
              </w:rPr>
              <w:t>か</w:t>
            </w:r>
          </w:p>
        </w:tc>
      </w:tr>
      <w:tr w:rsidR="002003C5" w:rsidRPr="002003C5" w14:paraId="48E76101" w14:textId="77777777" w:rsidTr="00EC4EE2">
        <w:tc>
          <w:tcPr>
            <w:tcW w:w="959" w:type="dxa"/>
          </w:tcPr>
          <w:p w14:paraId="55318B22" w14:textId="74DF16CE" w:rsidR="00197C3B" w:rsidRPr="002003C5" w:rsidRDefault="00197C3B" w:rsidP="0073113F">
            <w:pPr>
              <w:rPr>
                <w:szCs w:val="21"/>
              </w:rPr>
            </w:pPr>
            <w:r w:rsidRPr="002003C5">
              <w:rPr>
                <w:rFonts w:hint="eastAsia"/>
                <w:szCs w:val="21"/>
              </w:rPr>
              <w:t>SDGs</w:t>
            </w:r>
          </w:p>
        </w:tc>
        <w:tc>
          <w:tcPr>
            <w:tcW w:w="8505" w:type="dxa"/>
          </w:tcPr>
          <w:p w14:paraId="4657570F" w14:textId="55D0FC46" w:rsidR="00577467" w:rsidRPr="002003C5" w:rsidRDefault="00197C3B" w:rsidP="0073113F">
            <w:pPr>
              <w:rPr>
                <w:szCs w:val="21"/>
              </w:rPr>
            </w:pPr>
            <w:r w:rsidRPr="002003C5">
              <w:rPr>
                <w:rFonts w:hint="eastAsia"/>
                <w:szCs w:val="21"/>
              </w:rPr>
              <w:t>○</w:t>
            </w:r>
            <w:r w:rsidR="00577467" w:rsidRPr="002003C5">
              <w:rPr>
                <w:rFonts w:hint="eastAsia"/>
                <w:szCs w:val="21"/>
              </w:rPr>
              <w:t>申請者</w:t>
            </w:r>
            <w:r w:rsidRPr="002003C5">
              <w:rPr>
                <w:rFonts w:hint="eastAsia"/>
                <w:szCs w:val="21"/>
              </w:rPr>
              <w:t>において、</w:t>
            </w:r>
            <w:r w:rsidRPr="002003C5">
              <w:rPr>
                <w:rFonts w:hint="eastAsia"/>
                <w:szCs w:val="21"/>
              </w:rPr>
              <w:t>SDGs</w:t>
            </w:r>
            <w:r w:rsidRPr="002003C5">
              <w:rPr>
                <w:rFonts w:hint="eastAsia"/>
                <w:szCs w:val="21"/>
              </w:rPr>
              <w:t>の達成に向けた取組み</w:t>
            </w:r>
            <w:r w:rsidR="009B3F7F" w:rsidRPr="002003C5">
              <w:rPr>
                <w:rFonts w:hint="eastAsia"/>
                <w:szCs w:val="21"/>
              </w:rPr>
              <w:t>を行っている</w:t>
            </w:r>
            <w:r w:rsidR="00DE0D6A" w:rsidRPr="002003C5">
              <w:rPr>
                <w:rFonts w:hint="eastAsia"/>
                <w:szCs w:val="21"/>
              </w:rPr>
              <w:t>か</w:t>
            </w:r>
          </w:p>
          <w:p w14:paraId="5BEAF11D" w14:textId="527F6064" w:rsidR="00577467" w:rsidRPr="002003C5" w:rsidRDefault="00577467" w:rsidP="00577467">
            <w:pPr>
              <w:ind w:left="210" w:hangingChars="100" w:hanging="210"/>
              <w:rPr>
                <w:szCs w:val="21"/>
              </w:rPr>
            </w:pPr>
            <w:r w:rsidRPr="002003C5">
              <w:rPr>
                <w:rFonts w:hint="eastAsia"/>
                <w:szCs w:val="21"/>
              </w:rPr>
              <w:t>・申請者が、</w:t>
            </w:r>
            <w:r w:rsidRPr="002003C5">
              <w:rPr>
                <w:rFonts w:hint="eastAsia"/>
                <w:szCs w:val="21"/>
              </w:rPr>
              <w:t>SDGs</w:t>
            </w:r>
            <w:r w:rsidRPr="002003C5">
              <w:rPr>
                <w:rFonts w:hint="eastAsia"/>
                <w:szCs w:val="21"/>
              </w:rPr>
              <w:t>（持続可能な開発目標）の</w:t>
            </w:r>
            <w:r w:rsidRPr="002003C5">
              <w:rPr>
                <w:rFonts w:hint="eastAsia"/>
                <w:szCs w:val="21"/>
              </w:rPr>
              <w:t>17</w:t>
            </w:r>
            <w:r w:rsidRPr="002003C5">
              <w:rPr>
                <w:rFonts w:hint="eastAsia"/>
                <w:szCs w:val="21"/>
              </w:rPr>
              <w:t>のゴールのいずれかの達成に向けた取組みを行っている</w:t>
            </w:r>
            <w:r w:rsidR="00DE0D6A" w:rsidRPr="002003C5">
              <w:rPr>
                <w:rFonts w:hint="eastAsia"/>
                <w:szCs w:val="21"/>
              </w:rPr>
              <w:t>か</w:t>
            </w:r>
          </w:p>
          <w:p w14:paraId="6C0729A4" w14:textId="31E47823" w:rsidR="00577467" w:rsidRPr="002003C5" w:rsidRDefault="00577467" w:rsidP="00577467">
            <w:pPr>
              <w:ind w:left="210" w:hangingChars="100" w:hanging="210"/>
              <w:rPr>
                <w:szCs w:val="21"/>
              </w:rPr>
            </w:pPr>
            <w:r w:rsidRPr="002003C5">
              <w:rPr>
                <w:rFonts w:hint="eastAsia"/>
                <w:szCs w:val="21"/>
              </w:rPr>
              <w:t>・取組みの内容についてホームページ等で公表している</w:t>
            </w:r>
            <w:r w:rsidR="00DE0D6A" w:rsidRPr="002003C5">
              <w:rPr>
                <w:rFonts w:hint="eastAsia"/>
                <w:szCs w:val="21"/>
              </w:rPr>
              <w:t>か</w:t>
            </w:r>
          </w:p>
          <w:p w14:paraId="3E1DC2D3" w14:textId="48BEF988" w:rsidR="00197C3B" w:rsidRPr="002003C5" w:rsidRDefault="00197C3B" w:rsidP="00197C3B">
            <w:pPr>
              <w:ind w:left="210" w:hangingChars="100" w:hanging="210"/>
              <w:rPr>
                <w:szCs w:val="21"/>
              </w:rPr>
            </w:pPr>
            <w:r w:rsidRPr="002003C5">
              <w:rPr>
                <w:rFonts w:hint="eastAsia"/>
                <w:szCs w:val="21"/>
              </w:rPr>
              <w:t>○申請商品の製造・販売等において、環境</w:t>
            </w:r>
            <w:r w:rsidR="00835E2E" w:rsidRPr="002003C5">
              <w:rPr>
                <w:rFonts w:hint="eastAsia"/>
                <w:szCs w:val="21"/>
              </w:rPr>
              <w:t>に</w:t>
            </w:r>
            <w:r w:rsidRPr="002003C5">
              <w:rPr>
                <w:rFonts w:hint="eastAsia"/>
                <w:szCs w:val="21"/>
              </w:rPr>
              <w:t>配慮</w:t>
            </w:r>
            <w:r w:rsidR="00835E2E" w:rsidRPr="002003C5">
              <w:rPr>
                <w:rFonts w:hint="eastAsia"/>
                <w:szCs w:val="21"/>
              </w:rPr>
              <w:t>した</w:t>
            </w:r>
            <w:r w:rsidRPr="002003C5">
              <w:rPr>
                <w:rFonts w:hint="eastAsia"/>
                <w:szCs w:val="21"/>
              </w:rPr>
              <w:t>取組み</w:t>
            </w:r>
            <w:r w:rsidR="000F2BDC" w:rsidRPr="002003C5">
              <w:rPr>
                <w:rFonts w:hint="eastAsia"/>
                <w:szCs w:val="21"/>
              </w:rPr>
              <w:t>を行っているか</w:t>
            </w:r>
          </w:p>
          <w:p w14:paraId="468A173B" w14:textId="77777777" w:rsidR="00577467" w:rsidRPr="002003C5" w:rsidRDefault="00577467" w:rsidP="00197C3B">
            <w:pPr>
              <w:ind w:left="210" w:hangingChars="100" w:hanging="210"/>
              <w:rPr>
                <w:szCs w:val="21"/>
              </w:rPr>
            </w:pPr>
            <w:r w:rsidRPr="002003C5">
              <w:rPr>
                <w:rFonts w:hint="eastAsia"/>
                <w:szCs w:val="21"/>
              </w:rPr>
              <w:t>・商品の製造や販売等において、脱炭素、食品ロスの削減、脱プラスチックなど環境に配慮した取組みを行っている</w:t>
            </w:r>
          </w:p>
          <w:p w14:paraId="68B37DA0" w14:textId="733A4487" w:rsidR="00577467" w:rsidRPr="002003C5" w:rsidRDefault="00577467" w:rsidP="00197C3B">
            <w:pPr>
              <w:ind w:left="210" w:hangingChars="100" w:hanging="210"/>
              <w:rPr>
                <w:szCs w:val="21"/>
              </w:rPr>
            </w:pPr>
            <w:r w:rsidRPr="002003C5">
              <w:rPr>
                <w:rFonts w:hint="eastAsia"/>
                <w:szCs w:val="21"/>
              </w:rPr>
              <w:t>・取組みの内容についてホームページ等で公表している</w:t>
            </w:r>
          </w:p>
        </w:tc>
      </w:tr>
    </w:tbl>
    <w:p w14:paraId="086F8E26" w14:textId="77777777" w:rsidR="005A7644" w:rsidRPr="002003C5" w:rsidRDefault="005A7644">
      <w:pPr>
        <w:widowControl/>
        <w:jc w:val="left"/>
      </w:pPr>
    </w:p>
    <w:sectPr w:rsidR="005A7644" w:rsidRPr="002003C5" w:rsidSect="005D7F1A">
      <w:pgSz w:w="11906" w:h="16838" w:code="9"/>
      <w:pgMar w:top="851" w:right="1418" w:bottom="851" w:left="1418"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2C2A" w14:textId="77777777" w:rsidR="001969EA" w:rsidRDefault="001969EA" w:rsidP="001E2749">
      <w:r>
        <w:separator/>
      </w:r>
    </w:p>
  </w:endnote>
  <w:endnote w:type="continuationSeparator" w:id="0">
    <w:p w14:paraId="73B7ADC4" w14:textId="77777777" w:rsidR="001969EA" w:rsidRDefault="001969EA" w:rsidP="001E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089E" w14:textId="77777777" w:rsidR="001969EA" w:rsidRDefault="001969EA" w:rsidP="001E2749">
      <w:r>
        <w:separator/>
      </w:r>
    </w:p>
  </w:footnote>
  <w:footnote w:type="continuationSeparator" w:id="0">
    <w:p w14:paraId="2CD7A0F2" w14:textId="77777777" w:rsidR="001969EA" w:rsidRDefault="001969EA" w:rsidP="001E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4590"/>
    <w:multiLevelType w:val="hybridMultilevel"/>
    <w:tmpl w:val="71DC65B2"/>
    <w:lvl w:ilvl="0" w:tplc="B86453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5A"/>
    <w:rsid w:val="00011C01"/>
    <w:rsid w:val="0002240F"/>
    <w:rsid w:val="00023AF4"/>
    <w:rsid w:val="00023E21"/>
    <w:rsid w:val="0005103F"/>
    <w:rsid w:val="00057979"/>
    <w:rsid w:val="00075EDB"/>
    <w:rsid w:val="000A4CD3"/>
    <w:rsid w:val="000F2BDC"/>
    <w:rsid w:val="00110D42"/>
    <w:rsid w:val="00112253"/>
    <w:rsid w:val="00120068"/>
    <w:rsid w:val="00127ABE"/>
    <w:rsid w:val="00132B69"/>
    <w:rsid w:val="00144329"/>
    <w:rsid w:val="001969EA"/>
    <w:rsid w:val="00197C3B"/>
    <w:rsid w:val="001A4AEA"/>
    <w:rsid w:val="001E2749"/>
    <w:rsid w:val="001E64DF"/>
    <w:rsid w:val="002003C5"/>
    <w:rsid w:val="002063C4"/>
    <w:rsid w:val="002203E8"/>
    <w:rsid w:val="00231F1B"/>
    <w:rsid w:val="00233FC0"/>
    <w:rsid w:val="00251A81"/>
    <w:rsid w:val="0028328E"/>
    <w:rsid w:val="002B4349"/>
    <w:rsid w:val="002B548F"/>
    <w:rsid w:val="002C1D23"/>
    <w:rsid w:val="002D45E7"/>
    <w:rsid w:val="002E32BE"/>
    <w:rsid w:val="00314665"/>
    <w:rsid w:val="0032491B"/>
    <w:rsid w:val="00324B89"/>
    <w:rsid w:val="00330977"/>
    <w:rsid w:val="0037143E"/>
    <w:rsid w:val="00376E14"/>
    <w:rsid w:val="00382071"/>
    <w:rsid w:val="003B0FD4"/>
    <w:rsid w:val="003B6219"/>
    <w:rsid w:val="003E0F31"/>
    <w:rsid w:val="003E526E"/>
    <w:rsid w:val="003E6731"/>
    <w:rsid w:val="004115CC"/>
    <w:rsid w:val="00432058"/>
    <w:rsid w:val="00442FD0"/>
    <w:rsid w:val="00443A95"/>
    <w:rsid w:val="004A47A4"/>
    <w:rsid w:val="004B5D01"/>
    <w:rsid w:val="004D756A"/>
    <w:rsid w:val="004E37D9"/>
    <w:rsid w:val="004E6A5A"/>
    <w:rsid w:val="005016B3"/>
    <w:rsid w:val="00533B64"/>
    <w:rsid w:val="005365D5"/>
    <w:rsid w:val="00561FA9"/>
    <w:rsid w:val="005653FD"/>
    <w:rsid w:val="00567E32"/>
    <w:rsid w:val="00577467"/>
    <w:rsid w:val="00594EDE"/>
    <w:rsid w:val="005A7644"/>
    <w:rsid w:val="005C44EA"/>
    <w:rsid w:val="005C60D1"/>
    <w:rsid w:val="005D5C5F"/>
    <w:rsid w:val="005D7F1A"/>
    <w:rsid w:val="00600D91"/>
    <w:rsid w:val="006054E9"/>
    <w:rsid w:val="006303C8"/>
    <w:rsid w:val="00645184"/>
    <w:rsid w:val="00660AE5"/>
    <w:rsid w:val="00660FA1"/>
    <w:rsid w:val="006744D9"/>
    <w:rsid w:val="006B2454"/>
    <w:rsid w:val="006D2DEA"/>
    <w:rsid w:val="006D6F84"/>
    <w:rsid w:val="006E6817"/>
    <w:rsid w:val="006F15DC"/>
    <w:rsid w:val="0073710D"/>
    <w:rsid w:val="0073744B"/>
    <w:rsid w:val="007442BC"/>
    <w:rsid w:val="007534C4"/>
    <w:rsid w:val="00755E3D"/>
    <w:rsid w:val="00756D38"/>
    <w:rsid w:val="00765DF6"/>
    <w:rsid w:val="00770C33"/>
    <w:rsid w:val="00785D1C"/>
    <w:rsid w:val="007B15BA"/>
    <w:rsid w:val="007C6C31"/>
    <w:rsid w:val="007D7438"/>
    <w:rsid w:val="00817418"/>
    <w:rsid w:val="00827EC3"/>
    <w:rsid w:val="00832FFB"/>
    <w:rsid w:val="00835E2E"/>
    <w:rsid w:val="00844F23"/>
    <w:rsid w:val="008502DF"/>
    <w:rsid w:val="00876E71"/>
    <w:rsid w:val="008A1F08"/>
    <w:rsid w:val="008A21CB"/>
    <w:rsid w:val="008D198E"/>
    <w:rsid w:val="008E5932"/>
    <w:rsid w:val="008E682A"/>
    <w:rsid w:val="008F1646"/>
    <w:rsid w:val="00905613"/>
    <w:rsid w:val="009175D9"/>
    <w:rsid w:val="00952971"/>
    <w:rsid w:val="00965C38"/>
    <w:rsid w:val="009917A4"/>
    <w:rsid w:val="009B3F7F"/>
    <w:rsid w:val="00A81AC7"/>
    <w:rsid w:val="00A8582C"/>
    <w:rsid w:val="00AF0143"/>
    <w:rsid w:val="00B14617"/>
    <w:rsid w:val="00B234BE"/>
    <w:rsid w:val="00B60271"/>
    <w:rsid w:val="00B84CC9"/>
    <w:rsid w:val="00B902B8"/>
    <w:rsid w:val="00B97419"/>
    <w:rsid w:val="00BB25BD"/>
    <w:rsid w:val="00BB353D"/>
    <w:rsid w:val="00BF0A9A"/>
    <w:rsid w:val="00C040E2"/>
    <w:rsid w:val="00C11394"/>
    <w:rsid w:val="00C62C0A"/>
    <w:rsid w:val="00CA60EF"/>
    <w:rsid w:val="00CB5A6B"/>
    <w:rsid w:val="00CC339F"/>
    <w:rsid w:val="00CC3B3A"/>
    <w:rsid w:val="00CC44B4"/>
    <w:rsid w:val="00CC77A6"/>
    <w:rsid w:val="00CD4F83"/>
    <w:rsid w:val="00CE1AF4"/>
    <w:rsid w:val="00CF374C"/>
    <w:rsid w:val="00D01D63"/>
    <w:rsid w:val="00D27C0E"/>
    <w:rsid w:val="00D431D0"/>
    <w:rsid w:val="00D4708A"/>
    <w:rsid w:val="00D50578"/>
    <w:rsid w:val="00D760DA"/>
    <w:rsid w:val="00DA5DFE"/>
    <w:rsid w:val="00DA6A98"/>
    <w:rsid w:val="00DB7AD0"/>
    <w:rsid w:val="00DC3A31"/>
    <w:rsid w:val="00DE0D6A"/>
    <w:rsid w:val="00DF399B"/>
    <w:rsid w:val="00DF5534"/>
    <w:rsid w:val="00E1058C"/>
    <w:rsid w:val="00E24FB7"/>
    <w:rsid w:val="00E4311F"/>
    <w:rsid w:val="00E50B30"/>
    <w:rsid w:val="00E8347A"/>
    <w:rsid w:val="00EB3C5B"/>
    <w:rsid w:val="00EC4EE2"/>
    <w:rsid w:val="00ED0D2F"/>
    <w:rsid w:val="00ED62AE"/>
    <w:rsid w:val="00ED7F3A"/>
    <w:rsid w:val="00EE31ED"/>
    <w:rsid w:val="00EE39F4"/>
    <w:rsid w:val="00EF41E3"/>
    <w:rsid w:val="00F073A5"/>
    <w:rsid w:val="00F17FD9"/>
    <w:rsid w:val="00F2431C"/>
    <w:rsid w:val="00F30919"/>
    <w:rsid w:val="00F66F07"/>
    <w:rsid w:val="00F803D0"/>
    <w:rsid w:val="00F92091"/>
    <w:rsid w:val="00FA3363"/>
    <w:rsid w:val="00FA5825"/>
    <w:rsid w:val="00FC5E9C"/>
    <w:rsid w:val="00FD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91C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749"/>
    <w:pPr>
      <w:tabs>
        <w:tab w:val="center" w:pos="4252"/>
        <w:tab w:val="right" w:pos="8504"/>
      </w:tabs>
      <w:snapToGrid w:val="0"/>
    </w:pPr>
  </w:style>
  <w:style w:type="character" w:customStyle="1" w:styleId="a5">
    <w:name w:val="ヘッダー (文字)"/>
    <w:basedOn w:val="a0"/>
    <w:link w:val="a4"/>
    <w:uiPriority w:val="99"/>
    <w:rsid w:val="001E2749"/>
  </w:style>
  <w:style w:type="paragraph" w:styleId="a6">
    <w:name w:val="footer"/>
    <w:basedOn w:val="a"/>
    <w:link w:val="a7"/>
    <w:uiPriority w:val="99"/>
    <w:unhideWhenUsed/>
    <w:rsid w:val="001E2749"/>
    <w:pPr>
      <w:tabs>
        <w:tab w:val="center" w:pos="4252"/>
        <w:tab w:val="right" w:pos="8504"/>
      </w:tabs>
      <w:snapToGrid w:val="0"/>
    </w:pPr>
  </w:style>
  <w:style w:type="character" w:customStyle="1" w:styleId="a7">
    <w:name w:val="フッター (文字)"/>
    <w:basedOn w:val="a0"/>
    <w:link w:val="a6"/>
    <w:uiPriority w:val="99"/>
    <w:rsid w:val="001E2749"/>
  </w:style>
  <w:style w:type="paragraph" w:styleId="a8">
    <w:name w:val="Balloon Text"/>
    <w:basedOn w:val="a"/>
    <w:link w:val="a9"/>
    <w:uiPriority w:val="99"/>
    <w:semiHidden/>
    <w:unhideWhenUsed/>
    <w:rsid w:val="00D01D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D63"/>
    <w:rPr>
      <w:rFonts w:asciiTheme="majorHAnsi" w:eastAsiaTheme="majorEastAsia" w:hAnsiTheme="majorHAnsi" w:cstheme="majorBidi"/>
      <w:sz w:val="18"/>
      <w:szCs w:val="18"/>
    </w:rPr>
  </w:style>
  <w:style w:type="paragraph" w:styleId="aa">
    <w:name w:val="List Paragraph"/>
    <w:basedOn w:val="a"/>
    <w:uiPriority w:val="34"/>
    <w:qFormat/>
    <w:rsid w:val="00D27C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92D5-09B4-42FD-9683-5B9DCA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2026-03-06T01:57:00Z</dcterms:created>
  <dcterms:modified xsi:type="dcterms:W3CDTF">2026-04-07T06:43:00Z</dcterms:modified>
</cp:coreProperties>
</file>