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41408" w14:textId="77777777" w:rsidR="007A7779" w:rsidRPr="00EF779A" w:rsidRDefault="007A7779" w:rsidP="007A7779">
      <w:pPr>
        <w:rPr>
          <w:b/>
          <w:sz w:val="28"/>
          <w:szCs w:val="28"/>
        </w:rPr>
      </w:pPr>
      <w:r w:rsidRPr="00EF779A">
        <w:rPr>
          <w:rFonts w:hint="eastAsia"/>
          <w:b/>
          <w:sz w:val="28"/>
          <w:szCs w:val="28"/>
        </w:rPr>
        <w:t>＜大阪府指定文化財</w:t>
      </w:r>
      <w:r w:rsidRPr="00EF779A">
        <w:rPr>
          <w:rFonts w:hint="eastAsia"/>
          <w:sz w:val="28"/>
          <w:szCs w:val="28"/>
        </w:rPr>
        <w:t xml:space="preserve">　</w:t>
      </w:r>
      <w:r w:rsidRPr="00EF779A">
        <w:rPr>
          <w:rFonts w:hint="eastAsia"/>
          <w:b/>
          <w:sz w:val="28"/>
          <w:szCs w:val="28"/>
        </w:rPr>
        <w:t xml:space="preserve">有形文化財（絵画）＞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
        <w:gridCol w:w="7994"/>
      </w:tblGrid>
      <w:tr w:rsidR="007A7779" w:rsidRPr="00EF779A" w14:paraId="0EC2AB58" w14:textId="77777777" w:rsidTr="007A7779">
        <w:tc>
          <w:tcPr>
            <w:tcW w:w="0" w:type="auto"/>
            <w:vAlign w:val="center"/>
          </w:tcPr>
          <w:p w14:paraId="406157F0" w14:textId="77777777" w:rsidR="007A7779" w:rsidRPr="00EF779A" w:rsidRDefault="007A7779" w:rsidP="00530C5F">
            <w:pPr>
              <w:jc w:val="center"/>
              <w:rPr>
                <w:b/>
                <w:sz w:val="28"/>
                <w:szCs w:val="28"/>
              </w:rPr>
            </w:pPr>
            <w:r w:rsidRPr="00EF779A">
              <w:rPr>
                <w:rFonts w:hint="eastAsia"/>
                <w:b/>
                <w:sz w:val="28"/>
                <w:szCs w:val="28"/>
              </w:rPr>
              <w:t>名　称</w:t>
            </w:r>
          </w:p>
        </w:tc>
        <w:tc>
          <w:tcPr>
            <w:tcW w:w="7654" w:type="dxa"/>
            <w:vAlign w:val="center"/>
          </w:tcPr>
          <w:p w14:paraId="717774A4" w14:textId="77777777" w:rsidR="007A7779" w:rsidRPr="00EF779A" w:rsidRDefault="007A7779" w:rsidP="00530C5F">
            <w:pPr>
              <w:rPr>
                <w:rFonts w:ascii="ＭＳ 明朝" w:hAnsi="ＭＳ 明朝"/>
                <w:lang w:eastAsia="zh-CN"/>
              </w:rPr>
            </w:pPr>
            <w:r w:rsidRPr="00EF779A">
              <w:rPr>
                <w:rFonts w:ascii="ＭＳ 明朝" w:hAnsi="ＭＳ 明朝" w:hint="eastAsia"/>
                <w:lang w:eastAsia="zh-CN"/>
              </w:rPr>
              <w:t xml:space="preserve">　　</w:t>
            </w:r>
            <w:r w:rsidRPr="00EF779A">
              <w:rPr>
                <w:rFonts w:ascii="ＭＳ 明朝" w:hAnsi="ＭＳ 明朝"/>
                <w:sz w:val="28"/>
                <w:szCs w:val="28"/>
              </w:rPr>
              <w:ruby>
                <w:rubyPr>
                  <w:rubyAlign w:val="distributeSpace"/>
                  <w:hps w:val="14"/>
                  <w:hpsRaise w:val="26"/>
                  <w:hpsBaseText w:val="28"/>
                  <w:lid w:val="zh-CN"/>
                </w:rubyPr>
                <w:rt>
                  <w:r w:rsidR="007A7779" w:rsidRPr="00EF779A">
                    <w:rPr>
                      <w:rFonts w:ascii="ＭＳ 明朝" w:hAnsi="ＭＳ 明朝"/>
                      <w:sz w:val="14"/>
                      <w:szCs w:val="28"/>
                    </w:rPr>
                    <w:t>ひろかわでら</w:t>
                  </w:r>
                </w:rt>
                <w:rubyBase>
                  <w:r w:rsidR="007A7779" w:rsidRPr="00EF779A">
                    <w:rPr>
                      <w:rFonts w:ascii="ＭＳ 明朝" w:hAnsi="ＭＳ 明朝"/>
                      <w:sz w:val="28"/>
                      <w:szCs w:val="28"/>
                      <w:lang w:eastAsia="zh-CN"/>
                    </w:rPr>
                    <w:t>弘川寺</w:t>
                  </w:r>
                </w:rubyBase>
              </w:ruby>
            </w:r>
            <w:r w:rsidRPr="00EF779A">
              <w:rPr>
                <w:rFonts w:ascii="ＭＳ 明朝" w:hAnsi="ＭＳ 明朝" w:hint="eastAsia"/>
                <w:sz w:val="28"/>
                <w:szCs w:val="28"/>
                <w:lang w:eastAsia="zh-CN"/>
              </w:rPr>
              <w:t xml:space="preserve">　</w:t>
            </w:r>
            <w:r w:rsidRPr="00EF779A">
              <w:rPr>
                <w:rFonts w:ascii="ＭＳ 明朝" w:hAnsi="ＭＳ 明朝"/>
                <w:sz w:val="28"/>
                <w:szCs w:val="28"/>
                <w:lang w:eastAsia="zh-CN"/>
              </w:rPr>
              <w:ruby>
                <w:rubyPr>
                  <w:rubyAlign w:val="distributeSpace"/>
                  <w:hps w:val="14"/>
                  <w:hpsRaise w:val="26"/>
                  <w:hpsBaseText w:val="28"/>
                  <w:lid w:val="zh-CN"/>
                </w:rubyPr>
                <w:rt>
                  <w:r w:rsidR="007A7779" w:rsidRPr="00EF779A">
                    <w:rPr>
                      <w:rFonts w:ascii="ＭＳ 明朝" w:hAnsi="ＭＳ 明朝"/>
                      <w:sz w:val="14"/>
                      <w:szCs w:val="28"/>
                      <w:lang w:eastAsia="zh-CN"/>
                    </w:rPr>
                    <w:t>けんぽんちゃくしょく</w:t>
                  </w:r>
                </w:rt>
                <w:rubyBase>
                  <w:r w:rsidR="007A7779" w:rsidRPr="00EF779A">
                    <w:rPr>
                      <w:rFonts w:ascii="ＭＳ 明朝" w:hAnsi="ＭＳ 明朝"/>
                      <w:sz w:val="28"/>
                      <w:szCs w:val="28"/>
                      <w:lang w:eastAsia="zh-CN"/>
                    </w:rPr>
                    <w:t>絹本著色</w:t>
                  </w:r>
                </w:rubyBase>
              </w:ruby>
            </w:r>
            <w:r w:rsidRPr="00EF779A">
              <w:rPr>
                <w:rFonts w:ascii="ＭＳ 明朝" w:hAnsi="ＭＳ 明朝"/>
                <w:sz w:val="28"/>
                <w:szCs w:val="28"/>
              </w:rPr>
              <w:ruby>
                <w:rubyPr>
                  <w:rubyAlign w:val="distributeSpace"/>
                  <w:hps w:val="14"/>
                  <w:hpsRaise w:val="26"/>
                  <w:hpsBaseText w:val="28"/>
                  <w:lid w:val="ja-JP"/>
                </w:rubyPr>
                <w:rt>
                  <w:r w:rsidR="007A7779" w:rsidRPr="00EF779A">
                    <w:rPr>
                      <w:rFonts w:ascii="ＭＳ 明朝" w:hAnsi="ＭＳ 明朝"/>
                      <w:sz w:val="14"/>
                      <w:szCs w:val="28"/>
                    </w:rPr>
                    <w:t>しょうとくたいしぞう</w:t>
                  </w:r>
                </w:rt>
                <w:rubyBase>
                  <w:r w:rsidR="007A7779" w:rsidRPr="00EF779A">
                    <w:rPr>
                      <w:rFonts w:ascii="ＭＳ 明朝" w:hAnsi="ＭＳ 明朝"/>
                      <w:sz w:val="28"/>
                      <w:szCs w:val="28"/>
                    </w:rPr>
                    <w:t>聖徳太子像</w:t>
                  </w:r>
                </w:rubyBase>
              </w:ruby>
            </w:r>
          </w:p>
        </w:tc>
      </w:tr>
      <w:tr w:rsidR="007A7779" w:rsidRPr="00EF779A" w14:paraId="64317ABC" w14:textId="77777777" w:rsidTr="007A7779">
        <w:tc>
          <w:tcPr>
            <w:tcW w:w="0" w:type="auto"/>
            <w:vAlign w:val="center"/>
          </w:tcPr>
          <w:p w14:paraId="5D341ADF" w14:textId="77777777" w:rsidR="007A7779" w:rsidRPr="00EF779A" w:rsidRDefault="007A7779" w:rsidP="00530C5F">
            <w:pPr>
              <w:jc w:val="center"/>
              <w:rPr>
                <w:b/>
                <w:sz w:val="28"/>
                <w:szCs w:val="28"/>
              </w:rPr>
            </w:pPr>
            <w:r w:rsidRPr="00EF779A">
              <w:rPr>
                <w:rFonts w:hint="eastAsia"/>
                <w:b/>
                <w:sz w:val="28"/>
                <w:szCs w:val="28"/>
              </w:rPr>
              <w:t>員　数</w:t>
            </w:r>
          </w:p>
        </w:tc>
        <w:tc>
          <w:tcPr>
            <w:tcW w:w="7654" w:type="dxa"/>
            <w:vAlign w:val="center"/>
          </w:tcPr>
          <w:p w14:paraId="32F7B6ED" w14:textId="77777777" w:rsidR="007A7779" w:rsidRPr="00EF779A" w:rsidRDefault="007A7779" w:rsidP="00530C5F">
            <w:pPr>
              <w:rPr>
                <w:rFonts w:ascii="ＭＳ 明朝" w:hAnsi="ＭＳ 明朝"/>
                <w:sz w:val="24"/>
              </w:rPr>
            </w:pPr>
            <w:r w:rsidRPr="00EF779A">
              <w:rPr>
                <w:rFonts w:ascii="ＭＳ 明朝" w:hAnsi="ＭＳ 明朝" w:hint="eastAsia"/>
                <w:sz w:val="24"/>
              </w:rPr>
              <w:t xml:space="preserve">　　１幅</w:t>
            </w:r>
          </w:p>
        </w:tc>
      </w:tr>
      <w:tr w:rsidR="007A7779" w:rsidRPr="00EF779A" w14:paraId="2603240C" w14:textId="77777777" w:rsidTr="007A7779">
        <w:tc>
          <w:tcPr>
            <w:tcW w:w="0" w:type="auto"/>
            <w:vAlign w:val="center"/>
          </w:tcPr>
          <w:p w14:paraId="593E79ED" w14:textId="77777777" w:rsidR="007A7779" w:rsidRPr="00EF779A" w:rsidRDefault="007A7779" w:rsidP="00530C5F">
            <w:pPr>
              <w:jc w:val="center"/>
              <w:rPr>
                <w:b/>
                <w:sz w:val="28"/>
                <w:szCs w:val="28"/>
              </w:rPr>
            </w:pPr>
            <w:r w:rsidRPr="00EF779A">
              <w:rPr>
                <w:rFonts w:hint="eastAsia"/>
                <w:b/>
                <w:kern w:val="0"/>
                <w:sz w:val="28"/>
                <w:szCs w:val="28"/>
              </w:rPr>
              <w:t>所在地</w:t>
            </w:r>
          </w:p>
        </w:tc>
        <w:tc>
          <w:tcPr>
            <w:tcW w:w="7654" w:type="dxa"/>
            <w:vAlign w:val="center"/>
          </w:tcPr>
          <w:p w14:paraId="4CD86E0F" w14:textId="77777777" w:rsidR="007A7779" w:rsidRPr="00EF779A" w:rsidRDefault="007A7779" w:rsidP="00530C5F">
            <w:pPr>
              <w:rPr>
                <w:rFonts w:ascii="ＭＳ 明朝" w:hAnsi="ＭＳ 明朝"/>
                <w:lang w:eastAsia="zh-CN"/>
              </w:rPr>
            </w:pPr>
            <w:r w:rsidRPr="00EF779A">
              <w:rPr>
                <w:rFonts w:ascii="ＭＳ 明朝" w:hAnsi="ＭＳ 明朝" w:hint="eastAsia"/>
                <w:sz w:val="24"/>
                <w:lang w:eastAsia="zh-CN"/>
              </w:rPr>
              <w:t xml:space="preserve">　　大阪府大阪市天王寺区茶臼山町</w:t>
            </w:r>
            <w:r w:rsidRPr="00EF779A">
              <w:rPr>
                <w:rFonts w:ascii="ＭＳ 明朝" w:hAnsi="ＭＳ 明朝"/>
                <w:sz w:val="24"/>
                <w:lang w:eastAsia="zh-CN"/>
              </w:rPr>
              <w:t xml:space="preserve">1−82 </w:t>
            </w:r>
            <w:r w:rsidRPr="00EF779A">
              <w:rPr>
                <w:rFonts w:ascii="ＭＳ 明朝" w:hAnsi="ＭＳ 明朝" w:hint="eastAsia"/>
                <w:sz w:val="24"/>
                <w:lang w:eastAsia="zh-CN"/>
              </w:rPr>
              <w:t>（大阪市立美術館）</w:t>
            </w:r>
          </w:p>
        </w:tc>
      </w:tr>
      <w:tr w:rsidR="007A7779" w:rsidRPr="00EF779A" w14:paraId="1BBF2037" w14:textId="77777777" w:rsidTr="007A7779">
        <w:tc>
          <w:tcPr>
            <w:tcW w:w="0" w:type="auto"/>
            <w:vAlign w:val="center"/>
          </w:tcPr>
          <w:p w14:paraId="618A97BB" w14:textId="77777777" w:rsidR="007A7779" w:rsidRPr="00EF779A" w:rsidRDefault="007A7779" w:rsidP="00530C5F">
            <w:pPr>
              <w:jc w:val="center"/>
              <w:rPr>
                <w:b/>
                <w:sz w:val="28"/>
                <w:szCs w:val="28"/>
              </w:rPr>
            </w:pPr>
            <w:r w:rsidRPr="00EF779A">
              <w:rPr>
                <w:rFonts w:hint="eastAsia"/>
                <w:b/>
                <w:kern w:val="0"/>
                <w:sz w:val="28"/>
                <w:szCs w:val="28"/>
              </w:rPr>
              <w:t>所有者</w:t>
            </w:r>
          </w:p>
        </w:tc>
        <w:tc>
          <w:tcPr>
            <w:tcW w:w="7654" w:type="dxa"/>
            <w:vAlign w:val="center"/>
          </w:tcPr>
          <w:p w14:paraId="1CEBC3B1" w14:textId="77777777" w:rsidR="007A7779" w:rsidRPr="00EF779A" w:rsidRDefault="007A7779" w:rsidP="00530C5F">
            <w:pPr>
              <w:rPr>
                <w:rFonts w:ascii="ＭＳ 明朝" w:hAnsi="ＭＳ 明朝"/>
              </w:rPr>
            </w:pPr>
            <w:r w:rsidRPr="00EF779A">
              <w:rPr>
                <w:rFonts w:ascii="ＭＳ 明朝" w:hAnsi="ＭＳ 明朝" w:hint="eastAsia"/>
                <w:sz w:val="24"/>
              </w:rPr>
              <w:t xml:space="preserve">　　宗教法人　弘川寺</w:t>
            </w:r>
          </w:p>
        </w:tc>
      </w:tr>
      <w:tr w:rsidR="007A7779" w:rsidRPr="00EF779A" w14:paraId="75719141" w14:textId="77777777" w:rsidTr="007A7779">
        <w:tc>
          <w:tcPr>
            <w:tcW w:w="0" w:type="auto"/>
            <w:vAlign w:val="center"/>
          </w:tcPr>
          <w:p w14:paraId="0E439954" w14:textId="77777777" w:rsidR="007A7779" w:rsidRPr="00EF779A" w:rsidRDefault="007A7779" w:rsidP="00530C5F">
            <w:pPr>
              <w:jc w:val="center"/>
              <w:rPr>
                <w:b/>
                <w:sz w:val="28"/>
                <w:szCs w:val="28"/>
              </w:rPr>
            </w:pPr>
            <w:r w:rsidRPr="00EF779A">
              <w:rPr>
                <w:rFonts w:hint="eastAsia"/>
                <w:b/>
                <w:sz w:val="28"/>
                <w:szCs w:val="28"/>
              </w:rPr>
              <w:t>年　代</w:t>
            </w:r>
          </w:p>
        </w:tc>
        <w:tc>
          <w:tcPr>
            <w:tcW w:w="7654" w:type="dxa"/>
            <w:vAlign w:val="center"/>
          </w:tcPr>
          <w:p w14:paraId="525DD999" w14:textId="77777777" w:rsidR="007A7779" w:rsidRPr="00EF779A" w:rsidRDefault="007A7779" w:rsidP="00530C5F">
            <w:pPr>
              <w:rPr>
                <w:rFonts w:ascii="ＭＳ 明朝" w:hAnsi="ＭＳ 明朝"/>
              </w:rPr>
            </w:pPr>
            <w:r w:rsidRPr="00EF779A">
              <w:rPr>
                <w:rFonts w:ascii="ＭＳ 明朝" w:hAnsi="ＭＳ 明朝" w:hint="eastAsia"/>
                <w:sz w:val="24"/>
              </w:rPr>
              <w:t xml:space="preserve">　　14世紀（南北朝時代）</w:t>
            </w:r>
          </w:p>
        </w:tc>
      </w:tr>
      <w:tr w:rsidR="007A7779" w:rsidRPr="00EF779A" w14:paraId="276AD65B" w14:textId="77777777" w:rsidTr="007A7779">
        <w:trPr>
          <w:trHeight w:val="3245"/>
        </w:trPr>
        <w:tc>
          <w:tcPr>
            <w:tcW w:w="9101" w:type="dxa"/>
            <w:gridSpan w:val="2"/>
          </w:tcPr>
          <w:p w14:paraId="20DE602E" w14:textId="77777777" w:rsidR="007A7779" w:rsidRPr="00EF779A" w:rsidRDefault="007A7779" w:rsidP="00530C5F">
            <w:pPr>
              <w:ind w:firstLine="1"/>
              <w:rPr>
                <w:b/>
                <w:sz w:val="28"/>
                <w:szCs w:val="28"/>
              </w:rPr>
            </w:pPr>
            <w:r w:rsidRPr="00EF779A">
              <w:rPr>
                <w:rFonts w:hint="eastAsia"/>
                <w:b/>
                <w:sz w:val="28"/>
                <w:szCs w:val="28"/>
              </w:rPr>
              <w:t>説　明</w:t>
            </w:r>
          </w:p>
          <w:p w14:paraId="0E1C780A" w14:textId="77777777" w:rsidR="007A7779" w:rsidRPr="00EF779A" w:rsidRDefault="007A7779" w:rsidP="00530C5F">
            <w:pPr>
              <w:rPr>
                <w:rFonts w:ascii="ＭＳ 明朝" w:hAnsi="ＭＳ 明朝"/>
                <w:b/>
                <w:bCs/>
                <w:szCs w:val="21"/>
              </w:rPr>
            </w:pPr>
            <w:r w:rsidRPr="00EF779A">
              <w:rPr>
                <w:rFonts w:ascii="ＭＳ 明朝" w:hAnsi="ＭＳ 明朝" w:hint="eastAsia"/>
                <w:b/>
                <w:bCs/>
              </w:rPr>
              <w:t>〇概要</w:t>
            </w:r>
          </w:p>
          <w:p w14:paraId="7535DB5D" w14:textId="77777777" w:rsidR="007A7779" w:rsidRPr="00EF779A" w:rsidRDefault="007A7779" w:rsidP="00530C5F">
            <w:pPr>
              <w:ind w:firstLineChars="100" w:firstLine="210"/>
              <w:rPr>
                <w:rFonts w:ascii="ＭＳ 明朝" w:hAnsi="ＭＳ 明朝"/>
                <w:szCs w:val="21"/>
              </w:rPr>
            </w:pPr>
            <w:r w:rsidRPr="00EF779A">
              <w:rPr>
                <w:rFonts w:ascii="ＭＳ 明朝" w:hAnsi="ＭＳ 明朝" w:hint="eastAsia"/>
                <w:szCs w:val="21"/>
              </w:rPr>
              <w:t>本図は真言宗に属する</w:t>
            </w:r>
            <w:r w:rsidRPr="00EF779A">
              <w:rPr>
                <w:rFonts w:ascii="ＭＳ 明朝" w:hAnsi="ＭＳ 明朝"/>
                <w:szCs w:val="21"/>
              </w:rPr>
              <w:ruby>
                <w:rubyPr>
                  <w:rubyAlign w:val="distributeSpace"/>
                  <w:hps w:val="10"/>
                  <w:hpsRaise w:val="18"/>
                  <w:hpsBaseText w:val="21"/>
                  <w:lid w:val="ja-JP"/>
                </w:rubyPr>
                <w:rt>
                  <w:r w:rsidR="007A7779" w:rsidRPr="00EF779A">
                    <w:rPr>
                      <w:rFonts w:ascii="ＭＳ 明朝" w:hAnsi="ＭＳ 明朝"/>
                      <w:sz w:val="10"/>
                      <w:szCs w:val="21"/>
                    </w:rPr>
                    <w:t>りゅうちざん</w:t>
                  </w:r>
                </w:rt>
                <w:rubyBase>
                  <w:r w:rsidR="007A7779" w:rsidRPr="00EF779A">
                    <w:rPr>
                      <w:rFonts w:ascii="ＭＳ 明朝" w:hAnsi="ＭＳ 明朝"/>
                      <w:szCs w:val="21"/>
                    </w:rPr>
                    <w:t>龍池山</w:t>
                  </w:r>
                </w:rubyBase>
              </w:ruby>
            </w:r>
            <w:r w:rsidRPr="00EF779A">
              <w:rPr>
                <w:rFonts w:ascii="ＭＳ 明朝" w:hAnsi="ＭＳ 明朝" w:hint="eastAsia"/>
                <w:szCs w:val="21"/>
              </w:rPr>
              <w:t>弘川寺（</w:t>
            </w:r>
            <w:r w:rsidRPr="00EF779A">
              <w:rPr>
                <w:rFonts w:ascii="ＭＳ 明朝" w:hAnsi="ＭＳ 明朝"/>
                <w:szCs w:val="21"/>
              </w:rPr>
              <w:t>大阪府南河内郡河南町弘川</w:t>
            </w:r>
            <w:r w:rsidRPr="00EF779A">
              <w:rPr>
                <w:rFonts w:ascii="ＭＳ 明朝" w:hAnsi="ＭＳ 明朝" w:hint="eastAsia"/>
                <w:szCs w:val="21"/>
              </w:rPr>
              <w:t>）に伝来する聖徳太子の絵像である。その姿は</w:t>
            </w:r>
            <w:r w:rsidRPr="00EF779A">
              <w:rPr>
                <w:rFonts w:ascii="ＭＳ 明朝" w:hAnsi="ＭＳ 明朝"/>
                <w:szCs w:val="21"/>
              </w:rPr>
              <w:t>鎌倉時代後期</w:t>
            </w:r>
            <w:r w:rsidRPr="00EF779A">
              <w:rPr>
                <w:rFonts w:ascii="ＭＳ 明朝" w:hAnsi="ＭＳ 明朝" w:hint="eastAsia"/>
                <w:szCs w:val="21"/>
              </w:rPr>
              <w:t>以降、</w:t>
            </w:r>
            <w:r w:rsidRPr="00EF779A">
              <w:rPr>
                <w:rFonts w:ascii="ＭＳ 明朝" w:hAnsi="ＭＳ 明朝"/>
                <w:szCs w:val="21"/>
              </w:rPr>
              <w:t>16歳の太子を表</w:t>
            </w:r>
            <w:r w:rsidRPr="00EF779A">
              <w:rPr>
                <w:rFonts w:ascii="ＭＳ 明朝" w:hAnsi="ＭＳ 明朝" w:hint="eastAsia"/>
                <w:szCs w:val="21"/>
              </w:rPr>
              <w:t>した</w:t>
            </w:r>
            <w:r w:rsidRPr="00EF779A">
              <w:rPr>
                <w:rFonts w:ascii="ＭＳ 明朝" w:hAnsi="ＭＳ 明朝"/>
                <w:szCs w:val="21"/>
              </w:rPr>
              <w:t>孝養像</w:t>
            </w:r>
            <w:r w:rsidRPr="00EF779A">
              <w:rPr>
                <w:rFonts w:ascii="ＭＳ 明朝" w:hAnsi="ＭＳ 明朝" w:hint="eastAsia"/>
                <w:szCs w:val="21"/>
              </w:rPr>
              <w:t>として解釈されるものである。</w:t>
            </w:r>
          </w:p>
          <w:p w14:paraId="2E2D86C8" w14:textId="77777777" w:rsidR="007A7779" w:rsidRPr="00EF779A" w:rsidRDefault="007A7779" w:rsidP="00530C5F">
            <w:pPr>
              <w:ind w:firstLineChars="100" w:firstLine="210"/>
              <w:rPr>
                <w:rFonts w:ascii="ＭＳ 明朝" w:hAnsi="ＭＳ 明朝"/>
                <w:szCs w:val="21"/>
              </w:rPr>
            </w:pPr>
            <w:r w:rsidRPr="00EF779A">
              <w:rPr>
                <w:rFonts w:ascii="ＭＳ 明朝" w:hAnsi="ＭＳ 明朝" w:hint="eastAsia"/>
                <w:szCs w:val="21"/>
              </w:rPr>
              <w:t>縦143.3cm、横70.2cmの大きな画面を有し、像主を覆う幅の中絹（約4</w:t>
            </w:r>
            <w:r w:rsidRPr="00EF779A">
              <w:rPr>
                <w:rFonts w:ascii="ＭＳ 明朝" w:hAnsi="ＭＳ 明朝"/>
                <w:szCs w:val="21"/>
              </w:rPr>
              <w:t>3cm</w:t>
            </w:r>
            <w:r w:rsidRPr="00EF779A">
              <w:rPr>
                <w:rFonts w:ascii="ＭＳ 明朝" w:hAnsi="ＭＳ 明朝" w:hint="eastAsia"/>
                <w:szCs w:val="21"/>
              </w:rPr>
              <w:t>）に左右絹（約1</w:t>
            </w:r>
            <w:r w:rsidRPr="00EF779A">
              <w:rPr>
                <w:rFonts w:ascii="ＭＳ 明朝" w:hAnsi="ＭＳ 明朝"/>
                <w:szCs w:val="21"/>
              </w:rPr>
              <w:t>3cm</w:t>
            </w:r>
            <w:r w:rsidRPr="00EF779A">
              <w:rPr>
                <w:rFonts w:ascii="ＭＳ 明朝" w:hAnsi="ＭＳ 明朝" w:hint="eastAsia"/>
                <w:szCs w:val="21"/>
              </w:rPr>
              <w:t>）を継いだ3幅1鋪とする。本図には、像主の聖徳太子像において同一の像容を表す類例が複数現存している。これらは共通した祖本から制作されたものと考えられるが、本図はそのうち背景に器物を描く点において、特に兵庫県・香雪美術館本（重要文化財。以下、香雪本）との共通点がみられる。画面には聖徳太子のほか、</w:t>
            </w:r>
            <w:r w:rsidRPr="00EF779A">
              <w:rPr>
                <w:rFonts w:ascii="ＭＳ 明朝" w:hAnsi="ＭＳ 明朝"/>
                <w:szCs w:val="21"/>
              </w:rPr>
              <w:ruby>
                <w:rubyPr>
                  <w:rubyAlign w:val="distributeSpace"/>
                  <w:hps w:val="10"/>
                  <w:hpsRaise w:val="18"/>
                  <w:hpsBaseText w:val="21"/>
                  <w:lid w:val="ja-JP"/>
                </w:rubyPr>
                <w:rt>
                  <w:r w:rsidR="007A7779" w:rsidRPr="00EF779A">
                    <w:rPr>
                      <w:rFonts w:ascii="ＭＳ 明朝" w:hAnsi="ＭＳ 明朝"/>
                      <w:sz w:val="10"/>
                      <w:szCs w:val="21"/>
                    </w:rPr>
                    <w:t>まんまく</w:t>
                  </w:r>
                </w:rt>
                <w:rubyBase>
                  <w:r w:rsidR="007A7779" w:rsidRPr="00EF779A">
                    <w:rPr>
                      <w:rFonts w:ascii="ＭＳ 明朝" w:hAnsi="ＭＳ 明朝"/>
                      <w:szCs w:val="21"/>
                    </w:rPr>
                    <w:t>幔幕</w:t>
                  </w:r>
                </w:rubyBase>
              </w:ruby>
            </w:r>
            <w:r w:rsidRPr="00EF779A">
              <w:rPr>
                <w:rFonts w:ascii="ＭＳ 明朝" w:hAnsi="ＭＳ 明朝" w:hint="eastAsia"/>
                <w:szCs w:val="21"/>
              </w:rPr>
              <w:t>や</w:t>
            </w:r>
            <w:r w:rsidRPr="00EF779A">
              <w:rPr>
                <w:rFonts w:ascii="ＭＳ 明朝" w:hAnsi="ＭＳ 明朝"/>
                <w:szCs w:val="21"/>
              </w:rPr>
              <w:ruby>
                <w:rubyPr>
                  <w:rubyAlign w:val="distributeSpace"/>
                  <w:hps w:val="10"/>
                  <w:hpsRaise w:val="18"/>
                  <w:hpsBaseText w:val="21"/>
                  <w:lid w:val="ja-JP"/>
                </w:rubyPr>
                <w:rt>
                  <w:r w:rsidR="007A7779" w:rsidRPr="00EF779A">
                    <w:rPr>
                      <w:rFonts w:ascii="ＭＳ 明朝" w:hAnsi="ＭＳ 明朝"/>
                      <w:sz w:val="10"/>
                      <w:szCs w:val="21"/>
                    </w:rPr>
                    <w:t>はいびょう</w:t>
                  </w:r>
                </w:rt>
                <w:rubyBase>
                  <w:r w:rsidR="007A7779" w:rsidRPr="00EF779A">
                    <w:rPr>
                      <w:rFonts w:ascii="ＭＳ 明朝" w:hAnsi="ＭＳ 明朝"/>
                      <w:szCs w:val="21"/>
                    </w:rPr>
                    <w:t>背屏</w:t>
                  </w:r>
                </w:rubyBase>
              </w:ruby>
            </w:r>
            <w:r w:rsidRPr="00EF779A">
              <w:rPr>
                <w:rFonts w:ascii="ＭＳ 明朝" w:hAnsi="ＭＳ 明朝" w:hint="eastAsia"/>
                <w:szCs w:val="21"/>
              </w:rPr>
              <w:t>、</w:t>
            </w:r>
            <w:r w:rsidRPr="00EF779A">
              <w:rPr>
                <w:rFonts w:ascii="ＭＳ 明朝" w:hAnsi="ＭＳ 明朝"/>
                <w:szCs w:val="21"/>
              </w:rPr>
              <w:ruby>
                <w:rubyPr>
                  <w:rubyAlign w:val="distributeSpace"/>
                  <w:hps w:val="10"/>
                  <w:hpsRaise w:val="18"/>
                  <w:hpsBaseText w:val="21"/>
                  <w:lid w:val="ja-JP"/>
                </w:rubyPr>
                <w:rt>
                  <w:r w:rsidR="007A7779" w:rsidRPr="00EF779A">
                    <w:rPr>
                      <w:rFonts w:ascii="ＭＳ 明朝" w:hAnsi="ＭＳ 明朝"/>
                      <w:sz w:val="10"/>
                      <w:szCs w:val="21"/>
                    </w:rPr>
                    <w:t>かまちざ</w:t>
                  </w:r>
                </w:rt>
                <w:rubyBase>
                  <w:r w:rsidR="007A7779" w:rsidRPr="00EF779A">
                    <w:rPr>
                      <w:rFonts w:ascii="ＭＳ 明朝" w:hAnsi="ＭＳ 明朝"/>
                      <w:szCs w:val="21"/>
                    </w:rPr>
                    <w:t>框座</w:t>
                  </w:r>
                </w:rubyBase>
              </w:ruby>
            </w:r>
            <w:r w:rsidRPr="00EF779A">
              <w:rPr>
                <w:rFonts w:ascii="ＭＳ 明朝" w:hAnsi="ＭＳ 明朝" w:hint="eastAsia"/>
                <w:szCs w:val="21"/>
              </w:rPr>
              <w:t>、</w:t>
            </w:r>
            <w:r w:rsidRPr="00EF779A">
              <w:rPr>
                <w:rFonts w:ascii="ＭＳ 明朝" w:hAnsi="ＭＳ 明朝"/>
                <w:szCs w:val="21"/>
              </w:rPr>
              <w:ruby>
                <w:rubyPr>
                  <w:rubyAlign w:val="distributeSpace"/>
                  <w:hps w:val="10"/>
                  <w:hpsRaise w:val="18"/>
                  <w:hpsBaseText w:val="21"/>
                  <w:lid w:val="ja-JP"/>
                </w:rubyPr>
                <w:rt>
                  <w:r w:rsidR="007A7779" w:rsidRPr="00EF779A">
                    <w:rPr>
                      <w:rFonts w:ascii="ＭＳ 明朝" w:hAnsi="ＭＳ 明朝"/>
                      <w:sz w:val="10"/>
                      <w:szCs w:val="21"/>
                    </w:rPr>
                    <w:t>しとね</w:t>
                  </w:r>
                </w:rt>
                <w:rubyBase>
                  <w:r w:rsidR="007A7779" w:rsidRPr="00EF779A">
                    <w:rPr>
                      <w:rFonts w:ascii="ＭＳ 明朝" w:hAnsi="ＭＳ 明朝"/>
                      <w:szCs w:val="21"/>
                    </w:rPr>
                    <w:t>褥</w:t>
                  </w:r>
                </w:rubyBase>
              </w:ruby>
            </w:r>
            <w:r w:rsidRPr="00EF779A">
              <w:rPr>
                <w:rFonts w:ascii="ＭＳ 明朝" w:hAnsi="ＭＳ 明朝" w:hint="eastAsia"/>
                <w:szCs w:val="21"/>
              </w:rPr>
              <w:t>などの周辺器物の描写が丁寧に施され、同系の図像の中でも精緻な表現をとる優品として評価できる。また、こうした仏画としての評価のほか、これらの器物のうち背屏に描かれる水墨山水図は、画中画ながらも日本における水墨画の初期作例として貴重である。その制作年代は図像の表現様式の特徴、および類例との比較や絹目の検討から、14世紀前半、南北朝時代に入ると考えられる。</w:t>
            </w:r>
          </w:p>
          <w:p w14:paraId="23987436" w14:textId="77777777" w:rsidR="007A7779" w:rsidRPr="00EF779A" w:rsidRDefault="007A7779" w:rsidP="00530C5F">
            <w:pPr>
              <w:rPr>
                <w:rFonts w:ascii="ＭＳ 明朝" w:hAnsi="ＭＳ 明朝"/>
                <w:szCs w:val="21"/>
              </w:rPr>
            </w:pPr>
          </w:p>
          <w:p w14:paraId="2AAEEF05" w14:textId="77777777" w:rsidR="007A7779" w:rsidRPr="00EF779A" w:rsidRDefault="007A7779" w:rsidP="00530C5F">
            <w:pPr>
              <w:rPr>
                <w:rFonts w:ascii="ＭＳ 明朝" w:hAnsi="ＭＳ 明朝"/>
                <w:b/>
                <w:bCs/>
                <w:szCs w:val="21"/>
              </w:rPr>
            </w:pPr>
            <w:r w:rsidRPr="00EF779A">
              <w:rPr>
                <w:rFonts w:ascii="ＭＳ 明朝" w:hAnsi="ＭＳ 明朝" w:hint="eastAsia"/>
                <w:b/>
                <w:bCs/>
                <w:szCs w:val="21"/>
              </w:rPr>
              <w:t>○聖徳太子像の図様について</w:t>
            </w:r>
          </w:p>
          <w:p w14:paraId="14145D86" w14:textId="77777777" w:rsidR="007A7779" w:rsidRPr="00EF779A" w:rsidRDefault="007A7779" w:rsidP="00530C5F">
            <w:pPr>
              <w:rPr>
                <w:rFonts w:ascii="ＭＳ 明朝" w:hAnsi="ＭＳ 明朝"/>
                <w:szCs w:val="21"/>
              </w:rPr>
            </w:pPr>
            <w:r w:rsidRPr="00EF779A">
              <w:rPr>
                <w:rFonts w:ascii="ＭＳ 明朝" w:hAnsi="ＭＳ 明朝" w:hint="eastAsia"/>
                <w:szCs w:val="21"/>
              </w:rPr>
              <w:t xml:space="preserve">　画面中央の聖徳太子像は</w:t>
            </w:r>
            <w:r w:rsidRPr="00EF779A">
              <w:rPr>
                <w:rFonts w:ascii="ＭＳ 明朝" w:hAnsi="ＭＳ 明朝"/>
                <w:szCs w:val="21"/>
              </w:rPr>
              <w:t>頭部正中で髪を左右に振り分け、美豆良を結う。</w:t>
            </w:r>
            <w:r w:rsidRPr="00EF779A">
              <w:rPr>
                <w:rFonts w:ascii="ＭＳ 明朝" w:hAnsi="ＭＳ 明朝" w:hint="eastAsia"/>
                <w:szCs w:val="21"/>
              </w:rPr>
              <w:t>眉根を吊り上げ、</w:t>
            </w:r>
            <w:r w:rsidRPr="00EF779A">
              <w:rPr>
                <w:rFonts w:ascii="ＭＳ 明朝" w:hAnsi="ＭＳ 明朝"/>
                <w:szCs w:val="21"/>
              </w:rPr>
              <w:t>目を</w:t>
            </w:r>
            <w:r w:rsidRPr="00EF779A">
              <w:rPr>
                <w:rFonts w:ascii="ＭＳ 明朝" w:hAnsi="ＭＳ 明朝" w:hint="eastAsia"/>
                <w:szCs w:val="21"/>
              </w:rPr>
              <w:t>鋭く</w:t>
            </w:r>
            <w:r w:rsidRPr="00EF779A">
              <w:rPr>
                <w:rFonts w:ascii="ＭＳ 明朝" w:hAnsi="ＭＳ 明朝"/>
                <w:szCs w:val="21"/>
              </w:rPr>
              <w:t>見開き</w:t>
            </w:r>
            <w:r w:rsidRPr="00EF779A">
              <w:rPr>
                <w:rFonts w:ascii="ＭＳ 明朝" w:hAnsi="ＭＳ 明朝" w:hint="eastAsia"/>
              </w:rPr>
              <w:t>口を固く結ぶ</w:t>
            </w:r>
            <w:r w:rsidRPr="00EF779A">
              <w:rPr>
                <w:rFonts w:ascii="ＭＳ 明朝" w:hAnsi="ＭＳ 明朝"/>
                <w:szCs w:val="21"/>
              </w:rPr>
              <w:t>。</w:t>
            </w:r>
            <w:r w:rsidRPr="00EF779A">
              <w:rPr>
                <w:rFonts w:ascii="ＭＳ 明朝" w:hAnsi="ＭＳ 明朝" w:hint="eastAsia"/>
              </w:rPr>
              <w:t>右手で柄香炉を執り、左手を持</w:t>
            </w:r>
            <w:r w:rsidRPr="00EF779A">
              <w:rPr>
                <w:rFonts w:ascii="ＭＳ 明朝" w:hAnsi="ＭＳ 明朝"/>
                <w:szCs w:val="21"/>
              </w:rPr>
              <w:t>物</w:t>
            </w:r>
            <w:r w:rsidRPr="00EF779A">
              <w:rPr>
                <w:rFonts w:ascii="ＭＳ 明朝" w:hAnsi="ＭＳ 明朝" w:hint="eastAsia"/>
                <w:szCs w:val="21"/>
              </w:rPr>
              <w:t>に添える</w:t>
            </w:r>
            <w:r w:rsidRPr="00EF779A">
              <w:rPr>
                <w:rFonts w:ascii="ＭＳ 明朝" w:hAnsi="ＭＳ 明朝"/>
                <w:szCs w:val="21"/>
              </w:rPr>
              <w:t>。</w:t>
            </w:r>
            <w:r w:rsidRPr="00EF779A">
              <w:rPr>
                <w:rFonts w:ascii="ＭＳ 明朝" w:hAnsi="ＭＳ 明朝"/>
                <w:szCs w:val="21"/>
              </w:rPr>
              <w:ruby>
                <w:rubyPr>
                  <w:rubyAlign w:val="distributeSpace"/>
                  <w:hps w:val="10"/>
                  <w:hpsRaise w:val="18"/>
                  <w:hpsBaseText w:val="21"/>
                  <w:lid w:val="ja-JP"/>
                </w:rubyPr>
                <w:rt>
                  <w:r w:rsidR="007A7779" w:rsidRPr="00EF779A">
                    <w:rPr>
                      <w:rFonts w:ascii="ＭＳ 明朝" w:hAnsi="ＭＳ 明朝"/>
                      <w:sz w:val="10"/>
                      <w:szCs w:val="21"/>
                    </w:rPr>
                    <w:t>ないえ</w:t>
                  </w:r>
                </w:rt>
                <w:rubyBase>
                  <w:r w:rsidR="007A7779" w:rsidRPr="00EF779A">
                    <w:rPr>
                      <w:rFonts w:ascii="ＭＳ 明朝" w:hAnsi="ＭＳ 明朝"/>
                      <w:szCs w:val="21"/>
                    </w:rPr>
                    <w:t>内衣</w:t>
                  </w:r>
                </w:rubyBase>
              </w:ruby>
            </w:r>
            <w:r w:rsidRPr="00EF779A">
              <w:rPr>
                <w:rFonts w:ascii="ＭＳ 明朝" w:hAnsi="ＭＳ 明朝"/>
                <w:szCs w:val="21"/>
              </w:rPr>
              <w:t>、</w:t>
            </w:r>
            <w:r w:rsidRPr="00EF779A">
              <w:rPr>
                <w:rFonts w:ascii="ＭＳ 明朝" w:hAnsi="ＭＳ 明朝"/>
                <w:szCs w:val="21"/>
              </w:rPr>
              <w:ruby>
                <w:rubyPr>
                  <w:rubyAlign w:val="distributeSpace"/>
                  <w:hps w:val="10"/>
                  <w:hpsRaise w:val="18"/>
                  <w:hpsBaseText w:val="21"/>
                  <w:lid w:val="ja-JP"/>
                </w:rubyPr>
                <w:rt>
                  <w:r w:rsidR="007A7779" w:rsidRPr="00EF779A">
                    <w:rPr>
                      <w:rFonts w:ascii="ＭＳ 明朝" w:hAnsi="ＭＳ 明朝"/>
                      <w:sz w:val="10"/>
                      <w:szCs w:val="21"/>
                    </w:rPr>
                    <w:t>ほう</w:t>
                  </w:r>
                </w:rt>
                <w:rubyBase>
                  <w:r w:rsidR="007A7779" w:rsidRPr="00EF779A">
                    <w:rPr>
                      <w:rFonts w:ascii="ＭＳ 明朝" w:hAnsi="ＭＳ 明朝"/>
                      <w:szCs w:val="21"/>
                    </w:rPr>
                    <w:t>袍</w:t>
                  </w:r>
                </w:rubyBase>
              </w:ruby>
            </w:r>
            <w:r w:rsidRPr="00EF779A">
              <w:rPr>
                <w:rFonts w:ascii="ＭＳ 明朝" w:hAnsi="ＭＳ 明朝"/>
                <w:szCs w:val="21"/>
              </w:rPr>
              <w:t>、袈裟、</w:t>
            </w:r>
            <w:r w:rsidRPr="00EF779A">
              <w:rPr>
                <w:rFonts w:ascii="ＭＳ 明朝" w:hAnsi="ＭＳ 明朝"/>
                <w:szCs w:val="21"/>
              </w:rPr>
              <w:ruby>
                <w:rubyPr>
                  <w:rubyAlign w:val="distributeSpace"/>
                  <w:hps w:val="10"/>
                  <w:hpsRaise w:val="18"/>
                  <w:hpsBaseText w:val="21"/>
                  <w:lid w:val="ja-JP"/>
                </w:rubyPr>
                <w:rt>
                  <w:r w:rsidR="007A7779" w:rsidRPr="00EF779A">
                    <w:rPr>
                      <w:rFonts w:ascii="ＭＳ 明朝" w:hAnsi="ＭＳ 明朝"/>
                      <w:sz w:val="10"/>
                      <w:szCs w:val="21"/>
                    </w:rPr>
                    <w:t>おうひ</w:t>
                  </w:r>
                </w:rt>
                <w:rubyBase>
                  <w:r w:rsidR="007A7779" w:rsidRPr="00EF779A">
                    <w:rPr>
                      <w:rFonts w:ascii="ＭＳ 明朝" w:hAnsi="ＭＳ 明朝"/>
                      <w:szCs w:val="21"/>
                    </w:rPr>
                    <w:t>横被</w:t>
                  </w:r>
                </w:rubyBase>
              </w:ruby>
            </w:r>
            <w:r w:rsidRPr="00EF779A">
              <w:rPr>
                <w:rFonts w:ascii="ＭＳ 明朝" w:hAnsi="ＭＳ 明朝"/>
                <w:szCs w:val="21"/>
              </w:rPr>
              <w:t>、裳を着す。袈裟を</w:t>
            </w:r>
            <w:r w:rsidRPr="00EF779A">
              <w:rPr>
                <w:rFonts w:ascii="ＭＳ 明朝" w:hAnsi="ＭＳ 明朝"/>
                <w:szCs w:val="21"/>
              </w:rPr>
              <w:ruby>
                <w:rubyPr>
                  <w:rubyAlign w:val="distributeSpace"/>
                  <w:hps w:val="10"/>
                  <w:hpsRaise w:val="18"/>
                  <w:hpsBaseText w:val="21"/>
                  <w:lid w:val="ja-JP"/>
                </w:rubyPr>
                <w:rt>
                  <w:r w:rsidR="007A7779" w:rsidRPr="00EF779A">
                    <w:rPr>
                      <w:rFonts w:ascii="ＭＳ 明朝" w:hAnsi="ＭＳ 明朝"/>
                      <w:sz w:val="10"/>
                      <w:szCs w:val="21"/>
                    </w:rPr>
                    <w:t>へんたんうけん</w:t>
                  </w:r>
                </w:rt>
                <w:rubyBase>
                  <w:r w:rsidR="007A7779" w:rsidRPr="00EF779A">
                    <w:rPr>
                      <w:rFonts w:ascii="ＭＳ 明朝" w:hAnsi="ＭＳ 明朝"/>
                      <w:szCs w:val="21"/>
                    </w:rPr>
                    <w:t>偏袒右肩</w:t>
                  </w:r>
                </w:rubyBase>
              </w:ruby>
            </w:r>
            <w:r w:rsidRPr="00EF779A">
              <w:rPr>
                <w:rFonts w:ascii="ＭＳ 明朝" w:hAnsi="ＭＳ 明朝"/>
                <w:szCs w:val="21"/>
              </w:rPr>
              <w:t>に着し、左脇にて</w:t>
            </w:r>
            <w:r w:rsidRPr="00EF779A">
              <w:rPr>
                <w:rFonts w:ascii="ＭＳ 明朝" w:hAnsi="ＭＳ 明朝" w:hint="eastAsia"/>
                <w:szCs w:val="21"/>
              </w:rPr>
              <w:t>花形の金具</w:t>
            </w:r>
            <w:r w:rsidRPr="00EF779A">
              <w:rPr>
                <w:rFonts w:ascii="ＭＳ 明朝" w:hAnsi="ＭＳ 明朝"/>
                <w:szCs w:val="21"/>
              </w:rPr>
              <w:t>で</w:t>
            </w:r>
            <w:r w:rsidRPr="00EF779A">
              <w:rPr>
                <w:rFonts w:ascii="ＭＳ 明朝" w:hAnsi="ＭＳ 明朝" w:hint="eastAsia"/>
                <w:szCs w:val="21"/>
              </w:rPr>
              <w:t>吊り下げ</w:t>
            </w:r>
            <w:r w:rsidRPr="00EF779A">
              <w:rPr>
                <w:rFonts w:ascii="ＭＳ 明朝" w:hAnsi="ＭＳ 明朝"/>
                <w:szCs w:val="21"/>
              </w:rPr>
              <w:t>、</w:t>
            </w:r>
            <w:r w:rsidRPr="00EF779A">
              <w:rPr>
                <w:rFonts w:ascii="ＭＳ 明朝" w:hAnsi="ＭＳ 明朝" w:hint="eastAsia"/>
                <w:szCs w:val="21"/>
              </w:rPr>
              <w:t>袈裟の末</w:t>
            </w:r>
            <w:r w:rsidRPr="00EF779A">
              <w:rPr>
                <w:rFonts w:ascii="ＭＳ 明朝" w:hAnsi="ＭＳ 明朝"/>
                <w:szCs w:val="21"/>
              </w:rPr>
              <w:t>端を左肘に掛ける。横被</w:t>
            </w:r>
            <w:r w:rsidRPr="00EF779A">
              <w:rPr>
                <w:rFonts w:ascii="ＭＳ 明朝" w:hAnsi="ＭＳ 明朝" w:hint="eastAsia"/>
                <w:szCs w:val="21"/>
              </w:rPr>
              <w:t>は右肘の下から右袖を包むように巡り、衣縁を左手第５指に掛ける。</w:t>
            </w:r>
            <w:r w:rsidRPr="00EF779A">
              <w:rPr>
                <w:rFonts w:ascii="ＭＳ 明朝" w:hAnsi="ＭＳ 明朝"/>
                <w:szCs w:val="21"/>
              </w:rPr>
              <w:t>沓を履き、</w:t>
            </w:r>
            <w:r w:rsidRPr="00EF779A">
              <w:rPr>
                <w:rFonts w:ascii="ＭＳ 明朝" w:hAnsi="ＭＳ 明朝" w:hint="eastAsia"/>
                <w:szCs w:val="21"/>
              </w:rPr>
              <w:t>框</w:t>
            </w:r>
            <w:r w:rsidRPr="00EF779A">
              <w:rPr>
                <w:rFonts w:ascii="ＭＳ 明朝" w:hAnsi="ＭＳ 明朝"/>
                <w:szCs w:val="21"/>
              </w:rPr>
              <w:t>座</w:t>
            </w:r>
            <w:r w:rsidRPr="00EF779A">
              <w:rPr>
                <w:rFonts w:ascii="ＭＳ 明朝" w:hAnsi="ＭＳ 明朝" w:hint="eastAsia"/>
                <w:szCs w:val="21"/>
              </w:rPr>
              <w:t>の</w:t>
            </w:r>
            <w:r w:rsidRPr="00EF779A">
              <w:rPr>
                <w:rFonts w:ascii="ＭＳ 明朝" w:hAnsi="ＭＳ 明朝"/>
                <w:szCs w:val="21"/>
              </w:rPr>
              <w:t>上</w:t>
            </w:r>
            <w:r w:rsidRPr="00EF779A">
              <w:rPr>
                <w:rFonts w:ascii="ＭＳ 明朝" w:hAnsi="ＭＳ 明朝" w:hint="eastAsia"/>
                <w:szCs w:val="21"/>
              </w:rPr>
              <w:t>で右を向いて</w:t>
            </w:r>
            <w:r w:rsidRPr="00EF779A">
              <w:rPr>
                <w:rFonts w:ascii="ＭＳ 明朝" w:hAnsi="ＭＳ 明朝"/>
                <w:szCs w:val="21"/>
              </w:rPr>
              <w:t>直立する。</w:t>
            </w:r>
          </w:p>
          <w:p w14:paraId="6C5494D3" w14:textId="77777777" w:rsidR="007A7779" w:rsidRPr="00EF779A" w:rsidRDefault="007A7779" w:rsidP="00530C5F">
            <w:pPr>
              <w:ind w:firstLineChars="100" w:firstLine="210"/>
              <w:rPr>
                <w:rFonts w:ascii="ＭＳ 明朝" w:hAnsi="ＭＳ 明朝"/>
                <w:szCs w:val="21"/>
              </w:rPr>
            </w:pPr>
            <w:r w:rsidRPr="00EF779A">
              <w:rPr>
                <w:rFonts w:ascii="ＭＳ 明朝" w:hAnsi="ＭＳ 明朝" w:hint="eastAsia"/>
                <w:szCs w:val="21"/>
              </w:rPr>
              <w:t>彩色は</w:t>
            </w:r>
            <w:r w:rsidRPr="00EF779A">
              <w:rPr>
                <w:rFonts w:ascii="ＭＳ 明朝" w:hAnsi="ＭＳ 明朝"/>
                <w:szCs w:val="21"/>
              </w:rPr>
              <w:t>肉身</w:t>
            </w:r>
            <w:r w:rsidRPr="00EF779A">
              <w:rPr>
                <w:rFonts w:ascii="ＭＳ 明朝" w:hAnsi="ＭＳ 明朝" w:hint="eastAsia"/>
                <w:szCs w:val="21"/>
              </w:rPr>
              <w:t>白</w:t>
            </w:r>
            <w:r w:rsidRPr="00EF779A">
              <w:rPr>
                <w:rFonts w:ascii="ＭＳ 明朝" w:hAnsi="ＭＳ 明朝"/>
                <w:szCs w:val="21"/>
              </w:rPr>
              <w:t>色とし、着衣の各所に文様を配す。主な彩色と文様を挙げると、</w:t>
            </w:r>
            <w:r w:rsidRPr="00EF779A">
              <w:rPr>
                <w:rFonts w:ascii="ＭＳ 明朝" w:hAnsi="ＭＳ 明朝" w:hint="eastAsia"/>
                <w:szCs w:val="21"/>
              </w:rPr>
              <w:t>丹具地の袍に</w:t>
            </w:r>
            <w:r w:rsidRPr="00EF779A">
              <w:rPr>
                <w:rFonts w:ascii="ＭＳ 明朝" w:hAnsi="ＭＳ 明朝"/>
                <w:szCs w:val="21"/>
              </w:rPr>
              <w:ruby>
                <w:rubyPr>
                  <w:rubyAlign w:val="distributeSpace"/>
                  <w:hps w:val="10"/>
                  <w:hpsRaise w:val="18"/>
                  <w:hpsBaseText w:val="21"/>
                  <w:lid w:val="ja-JP"/>
                </w:rubyPr>
                <w:rt>
                  <w:r w:rsidR="007A7779" w:rsidRPr="00EF779A">
                    <w:rPr>
                      <w:rFonts w:ascii="ＭＳ 明朝" w:hAnsi="ＭＳ 明朝"/>
                      <w:sz w:val="10"/>
                      <w:szCs w:val="21"/>
                    </w:rPr>
                    <w:t>ほうそうげだんかもん</w:t>
                  </w:r>
                </w:rt>
                <w:rubyBase>
                  <w:r w:rsidR="007A7779" w:rsidRPr="00EF779A">
                    <w:rPr>
                      <w:rFonts w:ascii="ＭＳ 明朝" w:hAnsi="ＭＳ 明朝"/>
                      <w:szCs w:val="21"/>
                    </w:rPr>
                    <w:t>宝相華団花文</w:t>
                  </w:r>
                </w:rubyBase>
              </w:ruby>
            </w:r>
            <w:r w:rsidRPr="00EF779A">
              <w:rPr>
                <w:rFonts w:ascii="ＭＳ 明朝" w:hAnsi="ＭＳ 明朝" w:hint="eastAsia"/>
                <w:szCs w:val="21"/>
              </w:rPr>
              <w:t>を朱色で描き、衣文線に朱の</w:t>
            </w:r>
            <w:r w:rsidRPr="00EF779A">
              <w:rPr>
                <w:rFonts w:ascii="ＭＳ 明朝" w:hAnsi="ＭＳ 明朝"/>
                <w:szCs w:val="21"/>
              </w:rPr>
              <w:ruby>
                <w:rubyPr>
                  <w:rubyAlign w:val="distributeSpace"/>
                  <w:hps w:val="10"/>
                  <w:hpsRaise w:val="18"/>
                  <w:hpsBaseText w:val="21"/>
                  <w:lid w:val="ja-JP"/>
                </w:rubyPr>
                <w:rt>
                  <w:r w:rsidR="007A7779" w:rsidRPr="00EF779A">
                    <w:rPr>
                      <w:rFonts w:ascii="ＭＳ 明朝" w:hAnsi="ＭＳ 明朝"/>
                      <w:sz w:val="10"/>
                      <w:szCs w:val="21"/>
                    </w:rPr>
                    <w:t>くま</w:t>
                  </w:r>
                </w:rt>
                <w:rubyBase>
                  <w:r w:rsidR="007A7779" w:rsidRPr="00EF779A">
                    <w:rPr>
                      <w:rFonts w:ascii="ＭＳ 明朝" w:hAnsi="ＭＳ 明朝"/>
                      <w:szCs w:val="21"/>
                    </w:rPr>
                    <w:t>暈</w:t>
                  </w:r>
                </w:rubyBase>
              </w:ruby>
            </w:r>
            <w:r w:rsidRPr="00EF779A">
              <w:rPr>
                <w:rFonts w:ascii="ＭＳ 明朝" w:hAnsi="ＭＳ 明朝" w:hint="eastAsia"/>
                <w:szCs w:val="21"/>
              </w:rPr>
              <w:t>を引く。</w:t>
            </w:r>
            <w:r w:rsidRPr="00EF779A">
              <w:rPr>
                <w:rFonts w:ascii="ＭＳ 明朝" w:hAnsi="ＭＳ 明朝"/>
                <w:szCs w:val="21"/>
              </w:rPr>
              <w:t>袈裟の</w:t>
            </w:r>
            <w:r w:rsidRPr="00EF779A">
              <w:rPr>
                <w:rFonts w:ascii="ＭＳ 明朝" w:hAnsi="ＭＳ 明朝"/>
                <w:szCs w:val="21"/>
              </w:rPr>
              <w:ruby>
                <w:rubyPr>
                  <w:rubyAlign w:val="distributeSpace"/>
                  <w:hps w:val="10"/>
                  <w:hpsRaise w:val="18"/>
                  <w:hpsBaseText w:val="21"/>
                  <w:lid w:val="ja-JP"/>
                </w:rubyPr>
                <w:rt>
                  <w:r w:rsidR="007A7779" w:rsidRPr="00EF779A">
                    <w:rPr>
                      <w:rFonts w:ascii="ＭＳ 明朝" w:hAnsi="ＭＳ 明朝" w:hint="eastAsia"/>
                      <w:szCs w:val="21"/>
                    </w:rPr>
                    <w:t>でんそう</w:t>
                  </w:r>
                </w:rt>
                <w:rubyBase>
                  <w:r w:rsidR="007A7779" w:rsidRPr="00EF779A">
                    <w:rPr>
                      <w:rFonts w:ascii="ＭＳ 明朝" w:hAnsi="ＭＳ 明朝" w:hint="eastAsia"/>
                      <w:szCs w:val="21"/>
                    </w:rPr>
                    <w:t>田相</w:t>
                  </w:r>
                </w:rubyBase>
              </w:ruby>
            </w:r>
            <w:r w:rsidRPr="00EF779A">
              <w:rPr>
                <w:rFonts w:ascii="ＭＳ 明朝" w:hAnsi="ＭＳ 明朝"/>
                <w:szCs w:val="21"/>
              </w:rPr>
              <w:t>部は</w:t>
            </w:r>
            <w:r w:rsidRPr="00EF779A">
              <w:rPr>
                <w:rFonts w:ascii="ＭＳ 明朝" w:hAnsi="ＭＳ 明朝" w:hint="eastAsia"/>
                <w:szCs w:val="21"/>
              </w:rPr>
              <w:t>青と緑の入り混じった地色とし、</w:t>
            </w:r>
            <w:r w:rsidRPr="00EF779A">
              <w:rPr>
                <w:rFonts w:ascii="ＭＳ 明朝" w:hAnsi="ＭＳ 明朝"/>
                <w:szCs w:val="21"/>
              </w:rPr>
              <w:ruby>
                <w:rubyPr>
                  <w:rubyAlign w:val="distributeSpace"/>
                  <w:hps w:val="10"/>
                  <w:hpsRaise w:val="18"/>
                  <w:hpsBaseText w:val="21"/>
                  <w:lid w:val="ja-JP"/>
                </w:rubyPr>
                <w:rt>
                  <w:r w:rsidR="007A7779" w:rsidRPr="00EF779A">
                    <w:rPr>
                      <w:rFonts w:ascii="ＭＳ 明朝" w:hAnsi="ＭＳ 明朝" w:hint="eastAsia"/>
                      <w:szCs w:val="21"/>
                    </w:rPr>
                    <w:t>ないく</w:t>
                  </w:r>
                </w:rt>
                <w:rubyBase>
                  <w:r w:rsidR="007A7779" w:rsidRPr="00EF779A">
                    <w:rPr>
                      <w:rFonts w:ascii="ＭＳ 明朝" w:hAnsi="ＭＳ 明朝" w:hint="eastAsia"/>
                      <w:szCs w:val="21"/>
                    </w:rPr>
                    <w:t>内区</w:t>
                  </w:r>
                </w:rubyBase>
              </w:ruby>
            </w:r>
            <w:r w:rsidRPr="00EF779A">
              <w:rPr>
                <w:rFonts w:ascii="ＭＳ 明朝" w:hAnsi="ＭＳ 明朝" w:hint="eastAsia"/>
                <w:szCs w:val="21"/>
              </w:rPr>
              <w:t>は現状剥落のため明確な文様が確認できないが、全体に刺し子状の文様が白色系の顔料で施され、緑青で遠山風の表現を施す。</w:t>
            </w:r>
            <w:r w:rsidRPr="00EF779A">
              <w:rPr>
                <w:rFonts w:ascii="ＭＳ 明朝" w:hAnsi="ＭＳ 明朝"/>
                <w:szCs w:val="21"/>
              </w:rPr>
              <w:ruby>
                <w:rubyPr>
                  <w:rubyAlign w:val="distributeSpace"/>
                  <w:hps w:val="10"/>
                  <w:hpsRaise w:val="18"/>
                  <w:hpsBaseText w:val="21"/>
                  <w:lid w:val="ja-JP"/>
                </w:rubyPr>
                <w:rt>
                  <w:r w:rsidR="007A7779" w:rsidRPr="00EF779A">
                    <w:rPr>
                      <w:rFonts w:ascii="ＭＳ 明朝" w:hAnsi="ＭＳ 明朝" w:hint="eastAsia"/>
                      <w:szCs w:val="21"/>
                    </w:rPr>
                    <w:t>じょうよう</w:t>
                  </w:r>
                </w:rt>
                <w:rubyBase>
                  <w:r w:rsidR="007A7779" w:rsidRPr="00EF779A">
                    <w:rPr>
                      <w:rFonts w:ascii="ＭＳ 明朝" w:hAnsi="ＭＳ 明朝" w:hint="eastAsia"/>
                      <w:szCs w:val="21"/>
                    </w:rPr>
                    <w:t>条葉</w:t>
                  </w:r>
                </w:rubyBase>
              </w:ruby>
            </w:r>
            <w:r w:rsidRPr="00EF779A">
              <w:rPr>
                <w:rFonts w:ascii="ＭＳ 明朝" w:hAnsi="ＭＳ 明朝"/>
                <w:szCs w:val="21"/>
              </w:rPr>
              <w:t>部は金泥</w:t>
            </w:r>
            <w:r w:rsidRPr="00EF779A">
              <w:rPr>
                <w:rFonts w:ascii="ＭＳ 明朝" w:hAnsi="ＭＳ 明朝" w:hint="eastAsia"/>
                <w:szCs w:val="21"/>
              </w:rPr>
              <w:t>線１条、褐色線２条、緑帯１条</w:t>
            </w:r>
            <w:r w:rsidRPr="00EF779A">
              <w:rPr>
                <w:rFonts w:ascii="ＭＳ 明朝" w:hAnsi="ＭＳ 明朝"/>
                <w:szCs w:val="21"/>
              </w:rPr>
              <w:t>で</w:t>
            </w:r>
            <w:r w:rsidRPr="00EF779A">
              <w:rPr>
                <w:rFonts w:ascii="ＭＳ 明朝" w:hAnsi="ＭＳ 明朝"/>
                <w:szCs w:val="21"/>
              </w:rPr>
              <w:lastRenderedPageBreak/>
              <w:t>区切り、</w:t>
            </w:r>
            <w:r w:rsidRPr="00EF779A">
              <w:rPr>
                <w:rFonts w:ascii="ＭＳ 明朝" w:hAnsi="ＭＳ 明朝" w:hint="eastAsia"/>
                <w:szCs w:val="21"/>
              </w:rPr>
              <w:t>茶褐色地に墨線で雲文を描く。条葉部と雲文の輪郭内側には細い金泥線を添える。裏地は緑の無地とする。</w:t>
            </w:r>
            <w:r w:rsidRPr="00EF779A">
              <w:rPr>
                <w:rFonts w:ascii="ＭＳ 明朝" w:hAnsi="ＭＳ 明朝"/>
                <w:szCs w:val="21"/>
              </w:rPr>
              <w:t>横被は</w:t>
            </w:r>
            <w:r w:rsidRPr="00EF779A">
              <w:rPr>
                <w:rFonts w:ascii="ＭＳ 明朝" w:hAnsi="ＭＳ 明朝" w:hint="eastAsia"/>
                <w:szCs w:val="21"/>
              </w:rPr>
              <w:t>黄土地に宝相華団花文を墨と金泥で描き、衣縁には墨線で宝相華団花文を連ねる。裏地は白の無地とする。</w:t>
            </w:r>
            <w:r w:rsidRPr="00EF779A">
              <w:rPr>
                <w:rFonts w:ascii="ＭＳ 明朝" w:hAnsi="ＭＳ 明朝"/>
                <w:szCs w:val="21"/>
              </w:rPr>
              <w:t>裳は</w:t>
            </w:r>
            <w:r w:rsidRPr="00EF779A">
              <w:rPr>
                <w:rFonts w:ascii="ＭＳ 明朝" w:hAnsi="ＭＳ 明朝" w:hint="eastAsia"/>
                <w:szCs w:val="21"/>
              </w:rPr>
              <w:t>朱</w:t>
            </w:r>
            <w:r w:rsidRPr="00EF779A">
              <w:rPr>
                <w:rFonts w:ascii="ＭＳ 明朝" w:hAnsi="ＭＳ 明朝"/>
                <w:szCs w:val="21"/>
              </w:rPr>
              <w:t>地</w:t>
            </w:r>
            <w:r w:rsidRPr="00EF779A">
              <w:rPr>
                <w:rFonts w:ascii="ＭＳ 明朝" w:hAnsi="ＭＳ 明朝" w:hint="eastAsia"/>
                <w:szCs w:val="21"/>
              </w:rPr>
              <w:t>とし、下方の裾の縁に金泥線で区画をもうけ、内側に雲龍文を描く。裳の打ち合わせに沿って下方縁と同じ渦文帯を描く。裏地は白の無地とする。沓は全体を金泥で表す。</w:t>
            </w:r>
          </w:p>
          <w:p w14:paraId="03DE56DF" w14:textId="77777777" w:rsidR="007A7779" w:rsidRPr="00EF779A" w:rsidRDefault="007A7779" w:rsidP="00530C5F">
            <w:pPr>
              <w:rPr>
                <w:rFonts w:ascii="ＭＳ 明朝" w:hAnsi="ＭＳ 明朝"/>
                <w:szCs w:val="21"/>
              </w:rPr>
            </w:pPr>
          </w:p>
          <w:p w14:paraId="03B75200" w14:textId="77777777" w:rsidR="007A7779" w:rsidRPr="00EF779A" w:rsidRDefault="007A7779" w:rsidP="00530C5F">
            <w:pPr>
              <w:rPr>
                <w:rFonts w:ascii="ＭＳ 明朝" w:hAnsi="ＭＳ 明朝"/>
                <w:szCs w:val="21"/>
              </w:rPr>
            </w:pPr>
            <w:r w:rsidRPr="00EF779A">
              <w:rPr>
                <w:rFonts w:ascii="ＭＳ 明朝" w:hAnsi="ＭＳ 明朝" w:hint="eastAsia"/>
                <w:b/>
                <w:bCs/>
                <w:szCs w:val="21"/>
              </w:rPr>
              <w:t>○周辺器物の図様について</w:t>
            </w:r>
          </w:p>
          <w:p w14:paraId="2AD18B30" w14:textId="77777777" w:rsidR="007A7779" w:rsidRPr="00EF779A" w:rsidRDefault="007A7779" w:rsidP="00530C5F">
            <w:pPr>
              <w:rPr>
                <w:rFonts w:ascii="ＭＳ 明朝" w:hAnsi="ＭＳ 明朝"/>
                <w:szCs w:val="21"/>
              </w:rPr>
            </w:pPr>
            <w:r w:rsidRPr="00EF779A">
              <w:rPr>
                <w:rFonts w:ascii="ＭＳ 明朝" w:hAnsi="ＭＳ 明朝" w:hint="eastAsia"/>
                <w:szCs w:val="21"/>
              </w:rPr>
              <w:t xml:space="preserve">　本図の特徴として、像主である聖徳太子の周辺に</w:t>
            </w:r>
            <w:r w:rsidRPr="00EF779A">
              <w:rPr>
                <w:rFonts w:ascii="ＭＳ 明朝" w:hAnsi="ＭＳ 明朝" w:hint="eastAsia"/>
              </w:rPr>
              <w:t>荘厳具などの</w:t>
            </w:r>
            <w:r w:rsidRPr="00EF779A">
              <w:rPr>
                <w:rFonts w:ascii="ＭＳ 明朝" w:hAnsi="ＭＳ 明朝" w:hint="eastAsia"/>
                <w:szCs w:val="21"/>
              </w:rPr>
              <w:t>器物が配され、殿舎の中にいるような表現をとることが挙げられる。</w:t>
            </w:r>
          </w:p>
          <w:p w14:paraId="43D58B53" w14:textId="77777777" w:rsidR="007A7779" w:rsidRPr="00EF779A" w:rsidRDefault="007A7779" w:rsidP="00530C5F">
            <w:pPr>
              <w:ind w:firstLineChars="100" w:firstLine="210"/>
              <w:rPr>
                <w:rFonts w:ascii="ＭＳ 明朝" w:hAnsi="ＭＳ 明朝"/>
                <w:szCs w:val="21"/>
              </w:rPr>
            </w:pPr>
            <w:r w:rsidRPr="00EF779A">
              <w:rPr>
                <w:rFonts w:ascii="ＭＳ 明朝" w:hAnsi="ＭＳ 明朝" w:hint="eastAsia"/>
                <w:szCs w:val="21"/>
              </w:rPr>
              <w:t>幔幕は画面上方で左右の巻き上げ紐により中央をたくし上げる。幕の布地は丹具地で、地文を白・黄土・群青からなる宝相華を配した唐草文とし、主文に団龍文を配す。団龍文は朱地のうちに墨で龍を表し、その輪郭を白線でなぞる。巻き上げ紐表を群青地、裏を丹具地として、縁に二条の金泥の帯を配し、末端や垂下部に飾金具を表す。</w:t>
            </w:r>
          </w:p>
          <w:p w14:paraId="724ED5A7" w14:textId="77777777" w:rsidR="007A7779" w:rsidRPr="00EF779A" w:rsidRDefault="007A7779" w:rsidP="00530C5F">
            <w:pPr>
              <w:ind w:firstLineChars="100" w:firstLine="210"/>
              <w:rPr>
                <w:rFonts w:ascii="ＭＳ 明朝" w:hAnsi="ＭＳ 明朝"/>
                <w:szCs w:val="21"/>
              </w:rPr>
            </w:pPr>
            <w:r w:rsidRPr="00EF779A">
              <w:rPr>
                <w:rFonts w:ascii="ＭＳ 明朝" w:hAnsi="ＭＳ 明朝" w:hint="eastAsia"/>
                <w:szCs w:val="21"/>
              </w:rPr>
              <w:t>背屏は太子を囲むようにして、正面を除いた３方向に立てる。縁を金泥線で囲った黒枠で組まれ、随所に飾金具を施す。枠には上から板壁、連子窓、山水図壁、獅子図壁をはめこむ。板壁は白色無地で縁を青とする。連子窓は立板を緑、枠を朱色とする。獅子図壁は内側を金泥、外側を緑で囲み、内の獅子と雲は現状褐色と緑を織り交ぜた色で表わされ、輪郭線の内側や獅子の爪牙は白で表わされる。</w:t>
            </w:r>
          </w:p>
          <w:p w14:paraId="55675417" w14:textId="77777777" w:rsidR="007A7779" w:rsidRPr="00EF779A" w:rsidRDefault="007A7779" w:rsidP="00530C5F">
            <w:pPr>
              <w:ind w:firstLineChars="100" w:firstLine="210"/>
              <w:rPr>
                <w:rFonts w:ascii="ＭＳ 明朝" w:hAnsi="ＭＳ 明朝"/>
                <w:szCs w:val="21"/>
              </w:rPr>
            </w:pPr>
            <w:r w:rsidRPr="00EF779A">
              <w:rPr>
                <w:rFonts w:ascii="ＭＳ 明朝" w:hAnsi="ＭＳ 明朝" w:hint="eastAsia"/>
                <w:szCs w:val="21"/>
              </w:rPr>
              <w:t>褥は青地で、地文を緑の雲文とし、雲の輪郭線の内側を金泥でなぞる。主文は黒地に金泥で鳳凰を描く鳳凰円文とし、縁は金泥の帯で区切り、青色地に牡丹唐草文を描く。唐草は緑色で輪郭に金泥を施す。牡丹の色は現状不明である。</w:t>
            </w:r>
          </w:p>
          <w:p w14:paraId="7811C9E6" w14:textId="77777777" w:rsidR="007A7779" w:rsidRPr="00EF779A" w:rsidRDefault="007A7779" w:rsidP="00530C5F">
            <w:pPr>
              <w:ind w:firstLineChars="100" w:firstLine="210"/>
              <w:rPr>
                <w:rFonts w:ascii="ＭＳ 明朝" w:hAnsi="ＭＳ 明朝"/>
                <w:szCs w:val="21"/>
              </w:rPr>
            </w:pPr>
            <w:r w:rsidRPr="00EF779A">
              <w:rPr>
                <w:rFonts w:ascii="ＭＳ 明朝" w:hAnsi="ＭＳ 明朝" w:hint="eastAsia"/>
                <w:szCs w:val="21"/>
              </w:rPr>
              <w:t>框座は背屏の枠と同じ黒として、金泥で飾金具を表す。四隅には青、白、金を重ねた猫足を配す。框座は青と黄土を交互に配した石畳の上に安置され、画面左奥の石畳の上には白い塀が配される。塀の上には下框、格狭間、上框、斗束、架木が表された欄干状の構造物が置かれる。</w:t>
            </w:r>
          </w:p>
          <w:p w14:paraId="5D7B6AB3" w14:textId="77777777" w:rsidR="007A7779" w:rsidRPr="00EF779A" w:rsidRDefault="007A7779" w:rsidP="00530C5F">
            <w:pPr>
              <w:ind w:firstLineChars="100" w:firstLine="210"/>
              <w:rPr>
                <w:rFonts w:ascii="ＭＳ 明朝" w:hAnsi="ＭＳ 明朝"/>
                <w:szCs w:val="21"/>
              </w:rPr>
            </w:pPr>
          </w:p>
          <w:p w14:paraId="62B92F77" w14:textId="77777777" w:rsidR="007A7779" w:rsidRPr="00EF779A" w:rsidRDefault="007A7779" w:rsidP="00530C5F">
            <w:pPr>
              <w:rPr>
                <w:rFonts w:ascii="ＭＳ 明朝" w:hAnsi="ＭＳ 明朝"/>
                <w:b/>
                <w:bCs/>
                <w:szCs w:val="21"/>
              </w:rPr>
            </w:pPr>
            <w:r w:rsidRPr="00EF779A">
              <w:rPr>
                <w:rFonts w:ascii="ＭＳ 明朝" w:hAnsi="ＭＳ 明朝" w:hint="eastAsia"/>
                <w:b/>
                <w:bCs/>
                <w:szCs w:val="21"/>
              </w:rPr>
              <w:t>○山水図の図様について</w:t>
            </w:r>
          </w:p>
          <w:p w14:paraId="755ECB48" w14:textId="77777777" w:rsidR="007A7779" w:rsidRPr="00EF779A" w:rsidRDefault="007A7779" w:rsidP="00530C5F">
            <w:pPr>
              <w:ind w:firstLineChars="100" w:firstLine="210"/>
              <w:rPr>
                <w:rFonts w:ascii="ＭＳ 明朝" w:hAnsi="ＭＳ 明朝"/>
                <w:szCs w:val="21"/>
              </w:rPr>
            </w:pPr>
            <w:r w:rsidRPr="00EF779A">
              <w:rPr>
                <w:rFonts w:ascii="ＭＳ 明朝" w:hAnsi="ＭＳ 明朝" w:hint="eastAsia"/>
                <w:szCs w:val="21"/>
              </w:rPr>
              <w:t>背屏に描かれる水墨山水図は画面の周囲が青い枠で囲まれる。太子左側の画面は構図上視認できないが、右側と後方の背屏にはそれぞれ異なる図様が描かれることが確認できる</w:t>
            </w:r>
            <w:r w:rsidRPr="00EF779A">
              <w:rPr>
                <w:rFonts w:ascii="ＭＳ 明朝" w:hAnsi="ＭＳ 明朝" w:hint="eastAsia"/>
                <w:szCs w:val="21"/>
                <w:vertAlign w:val="superscript"/>
              </w:rPr>
              <w:t>（１）</w:t>
            </w:r>
            <w:r w:rsidRPr="00EF779A">
              <w:rPr>
                <w:rFonts w:ascii="ＭＳ 明朝" w:hAnsi="ＭＳ 明朝" w:hint="eastAsia"/>
                <w:szCs w:val="21"/>
              </w:rPr>
              <w:t>。</w:t>
            </w:r>
          </w:p>
          <w:p w14:paraId="50A98E4E" w14:textId="77777777" w:rsidR="007A7779" w:rsidRPr="00EF779A" w:rsidRDefault="007A7779" w:rsidP="00530C5F">
            <w:pPr>
              <w:rPr>
                <w:rFonts w:ascii="ＭＳ 明朝" w:hAnsi="ＭＳ 明朝"/>
                <w:szCs w:val="21"/>
              </w:rPr>
            </w:pPr>
            <w:r w:rsidRPr="00EF779A">
              <w:rPr>
                <w:rFonts w:ascii="ＭＳ 明朝" w:hAnsi="ＭＳ 明朝" w:hint="eastAsia"/>
                <w:szCs w:val="21"/>
              </w:rPr>
              <w:t xml:space="preserve">　太子右側の山水図は、中央に１本の老木が生える様子を描く。画面左側は少し空間を開け、奥に向かって川が伸びていき、遠景には微かに山と樹木が描かれる。太子後方の山水図では、太子の頭上に遠景の岩山と樹木が描かれる。樹木は画面の下方に続き、そのもとに１頭の水牛と童子、そしてその右にはかがみ込んで植物を刈る様子の童子が描かれる。</w:t>
            </w:r>
          </w:p>
          <w:p w14:paraId="13C517A3" w14:textId="77777777" w:rsidR="007A7779" w:rsidRPr="00EF779A" w:rsidRDefault="007A7779" w:rsidP="00530C5F">
            <w:pPr>
              <w:rPr>
                <w:rFonts w:ascii="ＭＳ 明朝" w:hAnsi="ＭＳ 明朝"/>
                <w:b/>
                <w:bCs/>
                <w:szCs w:val="21"/>
              </w:rPr>
            </w:pPr>
          </w:p>
          <w:p w14:paraId="0B287EC4" w14:textId="77777777" w:rsidR="007A7779" w:rsidRPr="00EF779A" w:rsidRDefault="007A7779" w:rsidP="00530C5F">
            <w:pPr>
              <w:rPr>
                <w:rFonts w:ascii="ＭＳ 明朝" w:hAnsi="ＭＳ 明朝"/>
                <w:b/>
                <w:bCs/>
                <w:szCs w:val="21"/>
              </w:rPr>
            </w:pPr>
            <w:r w:rsidRPr="00EF779A">
              <w:rPr>
                <w:rFonts w:ascii="ＭＳ 明朝" w:hAnsi="ＭＳ 明朝" w:hint="eastAsia"/>
                <w:b/>
                <w:bCs/>
                <w:szCs w:val="21"/>
              </w:rPr>
              <w:t>○墨書銘と付属品および伝来について</w:t>
            </w:r>
          </w:p>
          <w:p w14:paraId="2B93E1AC" w14:textId="77777777" w:rsidR="007A7779" w:rsidRPr="00EF779A" w:rsidRDefault="007A7779" w:rsidP="00530C5F">
            <w:pPr>
              <w:ind w:firstLineChars="100" w:firstLine="210"/>
              <w:rPr>
                <w:rFonts w:ascii="ＭＳ 明朝" w:hAnsi="ＭＳ 明朝"/>
                <w:szCs w:val="21"/>
              </w:rPr>
            </w:pPr>
            <w:r w:rsidRPr="00EF779A">
              <w:rPr>
                <w:rFonts w:ascii="ＭＳ 明朝" w:hAnsi="ＭＳ 明朝" w:hint="eastAsia"/>
                <w:szCs w:val="21"/>
              </w:rPr>
              <w:t>本図の墨書銘および付属品については以下の通り</w:t>
            </w:r>
            <w:r w:rsidRPr="00EF779A">
              <w:rPr>
                <w:rFonts w:ascii="ＭＳ 明朝" w:hAnsi="ＭＳ 明朝" w:hint="eastAsia"/>
                <w:szCs w:val="21"/>
                <w:vertAlign w:val="superscript"/>
              </w:rPr>
              <w:t>（２）</w:t>
            </w:r>
            <w:r w:rsidRPr="00EF779A">
              <w:rPr>
                <w:rFonts w:ascii="ＭＳ 明朝" w:hAnsi="ＭＳ 明朝" w:hint="eastAsia"/>
                <w:szCs w:val="21"/>
              </w:rPr>
              <w:t>。</w:t>
            </w:r>
          </w:p>
          <w:p w14:paraId="63454D5D" w14:textId="77777777" w:rsidR="007A7779" w:rsidRPr="00EF779A" w:rsidRDefault="007A7779" w:rsidP="00530C5F">
            <w:pPr>
              <w:rPr>
                <w:rFonts w:ascii="ＭＳ 明朝" w:hAnsi="ＭＳ 明朝"/>
                <w:szCs w:val="21"/>
              </w:rPr>
            </w:pPr>
            <w:r w:rsidRPr="00EF779A">
              <w:rPr>
                <w:rFonts w:ascii="ＭＳ 明朝" w:hAnsi="ＭＳ 明朝" w:hint="eastAsia"/>
                <w:szCs w:val="21"/>
              </w:rPr>
              <w:t>（本紙左側）</w:t>
            </w:r>
          </w:p>
          <w:p w14:paraId="74B5C65E" w14:textId="77777777" w:rsidR="007A7779" w:rsidRPr="00EF779A" w:rsidRDefault="007A7779" w:rsidP="00530C5F">
            <w:pPr>
              <w:rPr>
                <w:rFonts w:ascii="ＭＳ 明朝" w:hAnsi="ＭＳ 明朝"/>
                <w:szCs w:val="21"/>
              </w:rPr>
            </w:pPr>
            <w:r w:rsidRPr="00EF779A">
              <w:rPr>
                <w:rFonts w:ascii="ＭＳ 明朝" w:hAnsi="ＭＳ 明朝" w:hint="eastAsia"/>
                <w:szCs w:val="21"/>
              </w:rPr>
              <w:t xml:space="preserve">　「印（判読不能）」「印（「幸秀」）」</w:t>
            </w:r>
          </w:p>
          <w:p w14:paraId="7C87FF54" w14:textId="77777777" w:rsidR="007A7779" w:rsidRPr="00EF779A" w:rsidRDefault="007A7779" w:rsidP="00530C5F">
            <w:pPr>
              <w:rPr>
                <w:rFonts w:ascii="ＭＳ 明朝" w:hAnsi="ＭＳ 明朝"/>
                <w:szCs w:val="21"/>
                <w:lang w:eastAsia="zh-CN"/>
              </w:rPr>
            </w:pPr>
            <w:r w:rsidRPr="00EF779A">
              <w:rPr>
                <w:rFonts w:ascii="ＭＳ 明朝" w:hAnsi="ＭＳ 明朝" w:hint="eastAsia"/>
                <w:szCs w:val="21"/>
                <w:lang w:eastAsia="zh-CN"/>
              </w:rPr>
              <w:t>（旧表具裏）</w:t>
            </w:r>
          </w:p>
          <w:p w14:paraId="085B2B09" w14:textId="77777777" w:rsidR="007A7779" w:rsidRPr="00EF779A" w:rsidRDefault="007A7779" w:rsidP="00530C5F">
            <w:pPr>
              <w:rPr>
                <w:rFonts w:ascii="ＭＳ 明朝" w:hAnsi="ＭＳ 明朝"/>
                <w:szCs w:val="21"/>
                <w:lang w:eastAsia="zh-CN"/>
              </w:rPr>
            </w:pPr>
            <w:r w:rsidRPr="00EF779A">
              <w:rPr>
                <w:rFonts w:ascii="ＭＳ 明朝" w:hAnsi="ＭＳ 明朝" w:hint="eastAsia"/>
                <w:szCs w:val="21"/>
                <w:lang w:eastAsia="zh-CN"/>
              </w:rPr>
              <w:lastRenderedPageBreak/>
              <w:t xml:space="preserve">　「延寶五年＜丙巳＞閏極月廿二日／石川若狭守源緫良公表具寄進之」</w:t>
            </w:r>
          </w:p>
          <w:p w14:paraId="2C8EB2F1" w14:textId="77777777" w:rsidR="007A7779" w:rsidRPr="00EF779A" w:rsidRDefault="007A7779" w:rsidP="00530C5F">
            <w:pPr>
              <w:rPr>
                <w:rFonts w:ascii="ＭＳ 明朝" w:hAnsi="ＭＳ 明朝"/>
                <w:szCs w:val="21"/>
                <w:lang w:eastAsia="zh-CN"/>
              </w:rPr>
            </w:pPr>
            <w:r w:rsidRPr="00EF779A">
              <w:rPr>
                <w:rFonts w:ascii="ＭＳ 明朝" w:hAnsi="ＭＳ 明朝" w:hint="eastAsia"/>
                <w:szCs w:val="21"/>
                <w:lang w:eastAsia="zh-CN"/>
              </w:rPr>
              <w:t>（旧保存箱蓋表）</w:t>
            </w:r>
          </w:p>
          <w:p w14:paraId="797383A4" w14:textId="77777777" w:rsidR="007A7779" w:rsidRPr="00EF779A" w:rsidRDefault="007A7779" w:rsidP="00530C5F">
            <w:pPr>
              <w:rPr>
                <w:rFonts w:ascii="ＭＳ 明朝" w:hAnsi="ＭＳ 明朝"/>
                <w:szCs w:val="21"/>
                <w:lang w:eastAsia="zh-CN"/>
              </w:rPr>
            </w:pPr>
            <w:r w:rsidRPr="00EF779A">
              <w:rPr>
                <w:rFonts w:ascii="ＭＳ 明朝" w:hAnsi="ＭＳ 明朝" w:hint="eastAsia"/>
                <w:szCs w:val="21"/>
                <w:lang w:eastAsia="zh-CN"/>
              </w:rPr>
              <w:t xml:space="preserve">　「聖徳太子　弘川寺」</w:t>
            </w:r>
          </w:p>
          <w:p w14:paraId="5F8E1E57" w14:textId="77777777" w:rsidR="007A7779" w:rsidRPr="00EF779A" w:rsidRDefault="007A7779" w:rsidP="00530C5F">
            <w:pPr>
              <w:rPr>
                <w:rFonts w:ascii="ＭＳ 明朝" w:hAnsi="ＭＳ 明朝"/>
                <w:szCs w:val="21"/>
                <w:lang w:eastAsia="zh-CN"/>
              </w:rPr>
            </w:pPr>
            <w:r w:rsidRPr="00EF779A">
              <w:rPr>
                <w:rFonts w:ascii="ＭＳ 明朝" w:hAnsi="ＭＳ 明朝" w:hint="eastAsia"/>
                <w:szCs w:val="21"/>
                <w:lang w:eastAsia="zh-CN"/>
              </w:rPr>
              <w:t>（旧保存箱蓋裏）</w:t>
            </w:r>
          </w:p>
          <w:p w14:paraId="6A2EE1DE" w14:textId="77777777" w:rsidR="007A7779" w:rsidRPr="00EF779A" w:rsidRDefault="007A7779" w:rsidP="00530C5F">
            <w:pPr>
              <w:ind w:firstLineChars="100" w:firstLine="210"/>
              <w:rPr>
                <w:rFonts w:ascii="ＭＳ 明朝" w:hAnsi="ＭＳ 明朝"/>
                <w:szCs w:val="21"/>
                <w:lang w:eastAsia="zh-CN"/>
              </w:rPr>
            </w:pPr>
            <w:r w:rsidRPr="00EF779A">
              <w:rPr>
                <w:rFonts w:ascii="ＭＳ 明朝" w:hAnsi="ＭＳ 明朝" w:hint="eastAsia"/>
                <w:szCs w:val="21"/>
                <w:lang w:eastAsia="zh-CN"/>
              </w:rPr>
              <w:t>「宥寛（印「宥寛」）」　「御表具師中尾宗言造（印「中尾」）」</w:t>
            </w:r>
          </w:p>
          <w:p w14:paraId="239C01ED" w14:textId="77777777" w:rsidR="007A7779" w:rsidRPr="00EF779A" w:rsidRDefault="007A7779" w:rsidP="00530C5F">
            <w:pPr>
              <w:rPr>
                <w:rFonts w:ascii="ＭＳ 明朝" w:hAnsi="ＭＳ 明朝"/>
                <w:szCs w:val="21"/>
              </w:rPr>
            </w:pPr>
            <w:r w:rsidRPr="00EF779A">
              <w:rPr>
                <w:rFonts w:ascii="ＭＳ 明朝" w:hAnsi="ＭＳ 明朝" w:hint="eastAsia"/>
                <w:szCs w:val="21"/>
              </w:rPr>
              <w:t>（折紙包紙）</w:t>
            </w:r>
          </w:p>
          <w:p w14:paraId="3302B9BD" w14:textId="77777777" w:rsidR="007A7779" w:rsidRPr="00EF779A" w:rsidRDefault="007A7779" w:rsidP="00530C5F">
            <w:pPr>
              <w:ind w:firstLineChars="100" w:firstLine="210"/>
              <w:rPr>
                <w:rFonts w:ascii="ＭＳ 明朝" w:hAnsi="ＭＳ 明朝"/>
                <w:szCs w:val="21"/>
              </w:rPr>
            </w:pPr>
            <w:r w:rsidRPr="00EF779A">
              <w:rPr>
                <w:rFonts w:ascii="ＭＳ 明朝" w:hAnsi="ＭＳ 明朝" w:hint="eastAsia"/>
                <w:szCs w:val="21"/>
              </w:rPr>
              <w:t>「鑑定」</w:t>
            </w:r>
          </w:p>
          <w:p w14:paraId="0A9C5CEF" w14:textId="77777777" w:rsidR="007A7779" w:rsidRPr="00EF779A" w:rsidRDefault="007A7779" w:rsidP="00530C5F">
            <w:pPr>
              <w:rPr>
                <w:rFonts w:ascii="ＭＳ 明朝" w:hAnsi="ＭＳ 明朝"/>
                <w:szCs w:val="21"/>
                <w:lang w:eastAsia="zh-CN"/>
              </w:rPr>
            </w:pPr>
            <w:r w:rsidRPr="00EF779A">
              <w:rPr>
                <w:rFonts w:ascii="ＭＳ 明朝" w:hAnsi="ＭＳ 明朝" w:hint="eastAsia"/>
                <w:szCs w:val="21"/>
                <w:lang w:eastAsia="zh-CN"/>
              </w:rPr>
              <w:t>（折紙）</w:t>
            </w:r>
          </w:p>
          <w:p w14:paraId="2BA5E510" w14:textId="77777777" w:rsidR="007A7779" w:rsidRPr="00EF779A" w:rsidRDefault="007A7779" w:rsidP="00530C5F">
            <w:pPr>
              <w:rPr>
                <w:rFonts w:ascii="ＭＳ 明朝" w:hAnsi="ＭＳ 明朝"/>
                <w:szCs w:val="21"/>
                <w:lang w:eastAsia="zh-CN"/>
              </w:rPr>
            </w:pPr>
            <w:r w:rsidRPr="00EF779A">
              <w:rPr>
                <w:rFonts w:ascii="ＭＳ 明朝" w:hAnsi="ＭＳ 明朝" w:hint="eastAsia"/>
                <w:szCs w:val="21"/>
                <w:lang w:eastAsia="zh-CN"/>
              </w:rPr>
              <w:t xml:space="preserve">　「聖徳太子之尊像／土佐古将監真筆／無疑者也／法眼永真（印「安信」）／&lt;午&gt;七月二日」</w:t>
            </w:r>
          </w:p>
          <w:p w14:paraId="16515F0C" w14:textId="77777777" w:rsidR="007A7779" w:rsidRPr="00EF779A" w:rsidRDefault="007A7779" w:rsidP="00530C5F">
            <w:pPr>
              <w:ind w:firstLineChars="100" w:firstLine="210"/>
              <w:rPr>
                <w:rFonts w:ascii="ＭＳ 明朝" w:hAnsi="ＭＳ 明朝"/>
                <w:szCs w:val="21"/>
              </w:rPr>
            </w:pPr>
            <w:r w:rsidRPr="00EF779A">
              <w:rPr>
                <w:rFonts w:ascii="ＭＳ 明朝" w:hAnsi="ＭＳ 明朝" w:hint="eastAsia"/>
                <w:szCs w:val="21"/>
              </w:rPr>
              <w:t>本紙に捺される印は２顆確認できるが、うち上方の印は現状判読ができなくなっている。下方の印は「幸秀」とあり、本図の筆者と考えられる。鎌倉時代から南北朝時代の絵仏師のうちには「幸」字を有する人物が南都で活躍した例が複数知られており</w:t>
            </w:r>
            <w:r w:rsidRPr="00EF779A">
              <w:rPr>
                <w:rFonts w:ascii="ＭＳ 明朝" w:hAnsi="ＭＳ 明朝" w:hint="eastAsia"/>
                <w:szCs w:val="21"/>
                <w:vertAlign w:val="superscript"/>
              </w:rPr>
              <w:t>（３）</w:t>
            </w:r>
            <w:r w:rsidRPr="00EF779A">
              <w:rPr>
                <w:rFonts w:ascii="ＭＳ 明朝" w:hAnsi="ＭＳ 明朝" w:hint="eastAsia"/>
                <w:szCs w:val="21"/>
              </w:rPr>
              <w:t>、うち文永８年（1271）に幸守が描いた唐招提寺「行基菩薩像」を後方の背屏には水墨山水図が表され、また豊かな彩色や強弱をつけた描線が本図とも共通する。そのため、本図に名を残す幸秀もこうした南都系絵仏師の一員であった可能性がある。</w:t>
            </w:r>
          </w:p>
          <w:p w14:paraId="4AB806BB" w14:textId="77777777" w:rsidR="007A7779" w:rsidRPr="00EF779A" w:rsidRDefault="007A7779" w:rsidP="00530C5F">
            <w:pPr>
              <w:ind w:firstLineChars="100" w:firstLine="210"/>
              <w:rPr>
                <w:rFonts w:ascii="ＭＳ 明朝" w:hAnsi="ＭＳ 明朝"/>
                <w:szCs w:val="21"/>
              </w:rPr>
            </w:pPr>
            <w:r w:rsidRPr="00EF779A">
              <w:rPr>
                <w:rFonts w:ascii="ＭＳ 明朝" w:hAnsi="ＭＳ 明朝" w:hint="eastAsia"/>
                <w:szCs w:val="21"/>
              </w:rPr>
              <w:t>本図の江戸時代以前の伝来は不明であるが、現存する表具に記される墨書から、延宝5年（1677）には既に弘川寺へ渡っていることが理解できる。表具の寄進者は伊勢神戸藩２代藩主の</w:t>
            </w:r>
            <w:r w:rsidRPr="00EF779A">
              <w:rPr>
                <w:rFonts w:ascii="ＭＳ 明朝" w:hAnsi="ＭＳ 明朝"/>
                <w:szCs w:val="21"/>
              </w:rPr>
              <w:ruby>
                <w:rubyPr>
                  <w:rubyAlign w:val="distributeSpace"/>
                  <w:hps w:val="10"/>
                  <w:hpsRaise w:val="18"/>
                  <w:hpsBaseText w:val="21"/>
                  <w:lid w:val="ja-JP"/>
                </w:rubyPr>
                <w:rt>
                  <w:r w:rsidR="007A7779" w:rsidRPr="00EF779A">
                    <w:rPr>
                      <w:rFonts w:ascii="ＭＳ 明朝" w:hAnsi="ＭＳ 明朝"/>
                      <w:sz w:val="10"/>
                      <w:szCs w:val="21"/>
                    </w:rPr>
                    <w:t>いしかわ</w:t>
                  </w:r>
                </w:rt>
                <w:rubyBase>
                  <w:r w:rsidR="007A7779" w:rsidRPr="00EF779A">
                    <w:rPr>
                      <w:rFonts w:ascii="ＭＳ 明朝" w:hAnsi="ＭＳ 明朝"/>
                      <w:szCs w:val="21"/>
                    </w:rPr>
                    <w:t>石川</w:t>
                  </w:r>
                </w:rubyBase>
              </w:ruby>
            </w:r>
            <w:r w:rsidRPr="00EF779A">
              <w:rPr>
                <w:rFonts w:ascii="ＭＳ 明朝" w:hAnsi="ＭＳ 明朝"/>
                <w:szCs w:val="21"/>
              </w:rPr>
              <w:ruby>
                <w:rubyPr>
                  <w:rubyAlign w:val="distributeSpace"/>
                  <w:hps w:val="10"/>
                  <w:hpsRaise w:val="18"/>
                  <w:hpsBaseText w:val="21"/>
                  <w:lid w:val="ja-JP"/>
                </w:rubyPr>
                <w:rt>
                  <w:r w:rsidR="007A7779" w:rsidRPr="00EF779A">
                    <w:rPr>
                      <w:rFonts w:ascii="ＭＳ 明朝" w:hAnsi="ＭＳ 明朝"/>
                      <w:sz w:val="10"/>
                      <w:szCs w:val="21"/>
                    </w:rPr>
                    <w:t>ふさよし</w:t>
                  </w:r>
                </w:rt>
                <w:rubyBase>
                  <w:r w:rsidR="007A7779" w:rsidRPr="00EF779A">
                    <w:rPr>
                      <w:rFonts w:ascii="ＭＳ 明朝" w:hAnsi="ＭＳ 明朝"/>
                      <w:szCs w:val="21"/>
                    </w:rPr>
                    <w:t>総良</w:t>
                  </w:r>
                </w:rubyBase>
              </w:ruby>
            </w:r>
            <w:r w:rsidRPr="00EF779A">
              <w:rPr>
                <w:rFonts w:ascii="ＭＳ 明朝" w:hAnsi="ＭＳ 明朝" w:hint="eastAsia"/>
                <w:szCs w:val="21"/>
              </w:rPr>
              <w:t>のことである</w:t>
            </w:r>
            <w:r w:rsidRPr="00EF779A">
              <w:rPr>
                <w:rFonts w:ascii="ＭＳ 明朝" w:hAnsi="ＭＳ 明朝" w:hint="eastAsia"/>
                <w:szCs w:val="21"/>
                <w:vertAlign w:val="superscript"/>
              </w:rPr>
              <w:t>（４）</w:t>
            </w:r>
            <w:r w:rsidRPr="00EF779A">
              <w:rPr>
                <w:rFonts w:ascii="ＭＳ 明朝" w:hAnsi="ＭＳ 明朝" w:hint="eastAsia"/>
                <w:szCs w:val="21"/>
              </w:rPr>
              <w:t>。弘川寺の所在した河内国石川郡は、伊勢神戸藩が万治３年（1660）に大坂定番となった際に、古市郡と共に同藩の領地に加えられた。なお、弘川寺所蔵の絹本著色十王眷属亡魂集会図（南宋時代制作。寺伝「地蔵十王図」）の表具および保存箱の蓋裏には、</w:t>
            </w:r>
            <w:r w:rsidRPr="00EF779A">
              <w:rPr>
                <w:rFonts w:ascii="ＭＳ 明朝" w:hAnsi="ＭＳ 明朝" w:hint="eastAsia"/>
              </w:rPr>
              <w:t>それぞれ石川総良と表具師</w:t>
            </w:r>
            <w:r w:rsidRPr="00EF779A">
              <w:rPr>
                <w:rFonts w:ascii="ＭＳ 明朝" w:hAnsi="ＭＳ 明朝"/>
              </w:rPr>
              <w:ruby>
                <w:rubyPr>
                  <w:rubyAlign w:val="distributeSpace"/>
                  <w:hps w:val="10"/>
                  <w:hpsRaise w:val="18"/>
                  <w:hpsBaseText w:val="21"/>
                  <w:lid w:val="ja-JP"/>
                </w:rubyPr>
                <w:rt>
                  <w:r w:rsidR="007A7779" w:rsidRPr="00EF779A">
                    <w:rPr>
                      <w:rFonts w:ascii="ＭＳ 明朝" w:hAnsi="ＭＳ 明朝" w:hint="eastAsia"/>
                      <w:sz w:val="10"/>
                    </w:rPr>
                    <w:t>なかおそうごん</w:t>
                  </w:r>
                </w:rt>
                <w:rubyBase>
                  <w:r w:rsidR="007A7779" w:rsidRPr="00EF779A">
                    <w:rPr>
                      <w:rFonts w:ascii="ＭＳ 明朝" w:hAnsi="ＭＳ 明朝" w:hint="eastAsia"/>
                    </w:rPr>
                    <w:t>中尾宗言</w:t>
                  </w:r>
                </w:rubyBase>
              </w:ruby>
            </w:r>
            <w:r w:rsidRPr="00EF779A">
              <w:rPr>
                <w:rFonts w:ascii="ＭＳ 明朝" w:hAnsi="ＭＳ 明朝" w:hint="eastAsia"/>
              </w:rPr>
              <w:t>について記した同一の文言が確認され、同時に修理されたことがわかる。そのため、これらの</w:t>
            </w:r>
            <w:r w:rsidRPr="00EF779A">
              <w:rPr>
                <w:rFonts w:ascii="ＭＳ 明朝" w:hAnsi="ＭＳ 明朝" w:hint="eastAsia"/>
                <w:szCs w:val="21"/>
              </w:rPr>
              <w:t>２</w:t>
            </w:r>
            <w:r w:rsidRPr="00EF779A">
              <w:rPr>
                <w:rFonts w:ascii="ＭＳ 明朝" w:hAnsi="ＭＳ 明朝" w:hint="eastAsia"/>
              </w:rPr>
              <w:t>幅からは、当代の藩主であった石川総良が藩領内寺社に対して保護整備の手を加えていたことが理解でき、本図は近世河内国の地域史研究の上でも評価される。</w:t>
            </w:r>
          </w:p>
          <w:p w14:paraId="10E716B1" w14:textId="77777777" w:rsidR="007A7779" w:rsidRPr="00EF779A" w:rsidRDefault="007A7779" w:rsidP="00530C5F">
            <w:pPr>
              <w:ind w:firstLineChars="100" w:firstLine="210"/>
              <w:rPr>
                <w:rFonts w:ascii="ＭＳ 明朝" w:hAnsi="ＭＳ 明朝"/>
                <w:szCs w:val="21"/>
              </w:rPr>
            </w:pPr>
            <w:r w:rsidRPr="00EF779A">
              <w:rPr>
                <w:rFonts w:ascii="ＭＳ 明朝" w:hAnsi="ＭＳ 明朝" w:hint="eastAsia"/>
                <w:szCs w:val="21"/>
              </w:rPr>
              <w:t>付属する折紙は狩野永真安信の手による添状である。石川総良と同じ家系である亀山藩の石川家に伝来する明代制作・伝</w:t>
            </w:r>
            <w:r w:rsidRPr="00EF779A">
              <w:rPr>
                <w:rFonts w:ascii="ＭＳ 明朝" w:hAnsi="ＭＳ 明朝"/>
                <w:szCs w:val="21"/>
              </w:rPr>
              <w:ruby>
                <w:rubyPr>
                  <w:rubyAlign w:val="distributeSpace"/>
                  <w:hps w:val="10"/>
                  <w:hpsRaise w:val="18"/>
                  <w:hpsBaseText w:val="21"/>
                  <w:lid w:val="ja-JP"/>
                </w:rubyPr>
                <w:rt>
                  <w:r w:rsidR="007A7779" w:rsidRPr="00EF779A">
                    <w:rPr>
                      <w:rFonts w:ascii="ＭＳ 明朝" w:hAnsi="ＭＳ 明朝"/>
                      <w:sz w:val="10"/>
                      <w:szCs w:val="21"/>
                    </w:rPr>
                    <w:t>ちょうちゅうぼく</w:t>
                  </w:r>
                </w:rt>
                <w:rubyBase>
                  <w:r w:rsidR="007A7779" w:rsidRPr="00EF779A">
                    <w:rPr>
                      <w:rFonts w:ascii="ＭＳ 明朝" w:hAnsi="ＭＳ 明朝"/>
                      <w:szCs w:val="21"/>
                    </w:rPr>
                    <w:t>趙中穆</w:t>
                  </w:r>
                </w:rubyBase>
              </w:ruby>
            </w:r>
            <w:r w:rsidRPr="00EF779A">
              <w:rPr>
                <w:rFonts w:ascii="ＭＳ 明朝" w:hAnsi="ＭＳ 明朝" w:hint="eastAsia"/>
                <w:szCs w:val="21"/>
              </w:rPr>
              <w:t>筆「山水図」（個人蔵。亀山市歴史博物館寄託）は、その箱蓋裏の墨書に「永真添状一通」「御表具師中尾宗言（印）」とあることが知られる</w:t>
            </w:r>
            <w:r w:rsidRPr="00EF779A">
              <w:rPr>
                <w:rFonts w:ascii="ＭＳ 明朝" w:hAnsi="ＭＳ 明朝" w:hint="eastAsia"/>
                <w:szCs w:val="21"/>
                <w:vertAlign w:val="superscript"/>
              </w:rPr>
              <w:t>(５)</w:t>
            </w:r>
            <w:r w:rsidRPr="00EF779A">
              <w:rPr>
                <w:rFonts w:ascii="ＭＳ 明朝" w:hAnsi="ＭＳ 明朝" w:hint="eastAsia"/>
                <w:szCs w:val="21"/>
              </w:rPr>
              <w:t>。鑑定者と表具師が一致し、所在地の藩主に共通点が見いだせることから、近世における本図の伝来背景を検討し得る情報として注目される。</w:t>
            </w:r>
          </w:p>
          <w:p w14:paraId="0C5E4737" w14:textId="77777777" w:rsidR="007A7779" w:rsidRPr="00EF779A" w:rsidRDefault="007A7779" w:rsidP="00530C5F">
            <w:pPr>
              <w:rPr>
                <w:rFonts w:ascii="ＭＳ 明朝" w:hAnsi="ＭＳ 明朝"/>
                <w:szCs w:val="21"/>
              </w:rPr>
            </w:pPr>
          </w:p>
          <w:p w14:paraId="17DEC454" w14:textId="77777777" w:rsidR="007A7779" w:rsidRPr="00EF779A" w:rsidRDefault="007A7779" w:rsidP="00530C5F">
            <w:pPr>
              <w:rPr>
                <w:rFonts w:ascii="ＭＳ 明朝" w:hAnsi="ＭＳ 明朝"/>
                <w:b/>
                <w:bCs/>
                <w:szCs w:val="21"/>
              </w:rPr>
            </w:pPr>
            <w:r w:rsidRPr="00EF779A">
              <w:rPr>
                <w:rFonts w:ascii="ＭＳ 明朝" w:hAnsi="ＭＳ 明朝" w:hint="eastAsia"/>
                <w:b/>
                <w:bCs/>
                <w:szCs w:val="21"/>
              </w:rPr>
              <w:t>○本図の制作年代と聖徳太子像における位置づけについて</w:t>
            </w:r>
          </w:p>
          <w:p w14:paraId="581E7898" w14:textId="77777777" w:rsidR="007A7779" w:rsidRPr="00EF779A" w:rsidRDefault="007A7779" w:rsidP="00530C5F">
            <w:pPr>
              <w:ind w:firstLineChars="100" w:firstLine="210"/>
              <w:rPr>
                <w:rFonts w:ascii="ＭＳ 明朝" w:hAnsi="ＭＳ 明朝"/>
                <w:szCs w:val="21"/>
              </w:rPr>
            </w:pPr>
            <w:r w:rsidRPr="00EF779A">
              <w:rPr>
                <w:rFonts w:ascii="ＭＳ 明朝" w:hAnsi="ＭＳ 明朝" w:hint="eastAsia"/>
                <w:szCs w:val="21"/>
              </w:rPr>
              <w:t>聖徳太子の肖像は多様な像容で表されることが知られる。衣冠束帯を着し笏を執る摂政像や、幼児の姿で合掌する南無仏太子像、冕冠と袈裟を着して経を説く</w:t>
            </w:r>
            <w:r w:rsidRPr="00EF779A">
              <w:rPr>
                <w:rFonts w:ascii="ＭＳ 明朝" w:hAnsi="ＭＳ 明朝"/>
                <w:szCs w:val="21"/>
              </w:rPr>
              <w:ruby>
                <w:rubyPr>
                  <w:rubyAlign w:val="distributeSpace"/>
                  <w:hps w:val="10"/>
                  <w:hpsRaise w:val="18"/>
                  <w:hpsBaseText w:val="21"/>
                  <w:lid w:val="ja-JP"/>
                </w:rubyPr>
                <w:rt>
                  <w:r w:rsidR="007A7779" w:rsidRPr="00EF779A">
                    <w:rPr>
                      <w:rFonts w:ascii="ＭＳ 明朝" w:hAnsi="ＭＳ 明朝"/>
                      <w:sz w:val="10"/>
                      <w:szCs w:val="21"/>
                    </w:rPr>
                    <w:t>しょうまんぎょうこうさん</w:t>
                  </w:r>
                </w:rt>
                <w:rubyBase>
                  <w:r w:rsidR="007A7779" w:rsidRPr="00EF779A">
                    <w:rPr>
                      <w:rFonts w:ascii="ＭＳ 明朝" w:hAnsi="ＭＳ 明朝"/>
                      <w:szCs w:val="21"/>
                    </w:rPr>
                    <w:t>勝鬘経講讃</w:t>
                  </w:r>
                </w:rubyBase>
              </w:ruby>
            </w:r>
            <w:r w:rsidRPr="00EF779A">
              <w:rPr>
                <w:rFonts w:ascii="ＭＳ 明朝" w:hAnsi="ＭＳ 明朝" w:hint="eastAsia"/>
                <w:szCs w:val="21"/>
              </w:rPr>
              <w:t>像など、中世以降はこれらの像容を聖徳太子の伝記に結びつけて解釈する説がみえる。このうち、本図のように美豆良を結い、柄香炉を執る童形の姿は、鎌倉時代後期頃より1</w:t>
            </w:r>
            <w:r w:rsidRPr="00EF779A">
              <w:rPr>
                <w:rFonts w:ascii="ＭＳ 明朝" w:hAnsi="ＭＳ 明朝"/>
                <w:szCs w:val="21"/>
              </w:rPr>
              <w:t>6</w:t>
            </w:r>
            <w:r w:rsidRPr="00EF779A">
              <w:rPr>
                <w:rFonts w:ascii="ＭＳ 明朝" w:hAnsi="ＭＳ 明朝" w:hint="eastAsia"/>
                <w:szCs w:val="21"/>
              </w:rPr>
              <w:t>歳の太子を表した孝養像であると解釈される</w:t>
            </w:r>
            <w:r w:rsidRPr="00EF779A">
              <w:rPr>
                <w:rFonts w:ascii="ＭＳ 明朝" w:hAnsi="ＭＳ 明朝" w:hint="eastAsia"/>
                <w:szCs w:val="21"/>
                <w:vertAlign w:val="superscript"/>
              </w:rPr>
              <w:t>(６)</w:t>
            </w:r>
            <w:r w:rsidRPr="00EF779A">
              <w:rPr>
                <w:rFonts w:ascii="ＭＳ 明朝" w:hAnsi="ＭＳ 明朝" w:hint="eastAsia"/>
                <w:szCs w:val="21"/>
              </w:rPr>
              <w:t>。</w:t>
            </w:r>
          </w:p>
          <w:p w14:paraId="24055442" w14:textId="77777777" w:rsidR="007A7779" w:rsidRPr="00EF779A" w:rsidRDefault="007A7779" w:rsidP="00530C5F">
            <w:pPr>
              <w:ind w:firstLineChars="100" w:firstLine="210"/>
              <w:rPr>
                <w:rFonts w:ascii="ＭＳ 明朝" w:hAnsi="ＭＳ 明朝"/>
                <w:szCs w:val="21"/>
              </w:rPr>
            </w:pPr>
            <w:r w:rsidRPr="00EF779A">
              <w:rPr>
                <w:rFonts w:ascii="ＭＳ 明朝" w:hAnsi="ＭＳ 明朝" w:hint="eastAsia"/>
                <w:szCs w:val="21"/>
              </w:rPr>
              <w:t>数ある孝養像の作例のうち、本図には着衣の文様などの細部を含め同一の像容を表す類例が複数現存することが知られる。鎌倉時代後期から末期にかけて制作されたと思われる作例には、</w:t>
            </w:r>
            <w:r w:rsidRPr="00EF779A">
              <w:rPr>
                <w:rFonts w:ascii="ＭＳ 明朝" w:hAnsi="ＭＳ 明朝" w:hint="eastAsia"/>
                <w:szCs w:val="21"/>
              </w:rPr>
              <w:lastRenderedPageBreak/>
              <w:t>聖徳太子と褥のみを描く京都府・仁和寺本、背景を描かず聖徳太子のみを表す三重県・四天王寺本と京都府・西本願寺本、そして本図と同様に背景の幔幕、背屏、框座、褥などを描く香雪本が挙げられ、いずれも聖徳太子像の姿勢や服制、文様、衣文線まで共通する。そのため、これらは共通した祖本から制作されたもので、またこうした聖徳太子の図様が鎌倉時代後期に流布していたと考えられる。</w:t>
            </w:r>
          </w:p>
          <w:p w14:paraId="7B7E372C" w14:textId="77777777" w:rsidR="007A7779" w:rsidRPr="00EF779A" w:rsidRDefault="007A7779" w:rsidP="00530C5F">
            <w:pPr>
              <w:rPr>
                <w:rFonts w:ascii="ＭＳ 明朝" w:hAnsi="ＭＳ 明朝"/>
                <w:szCs w:val="21"/>
                <w:vertAlign w:val="superscript"/>
              </w:rPr>
            </w:pPr>
            <w:r w:rsidRPr="00EF779A">
              <w:rPr>
                <w:rFonts w:ascii="ＭＳ 明朝" w:hAnsi="ＭＳ 明朝" w:hint="eastAsia"/>
                <w:szCs w:val="21"/>
              </w:rPr>
              <w:t xml:space="preserve">　以上の諸本の制作年代の前後関係を検討すると</w:t>
            </w:r>
            <w:r w:rsidRPr="00EF779A">
              <w:rPr>
                <w:rFonts w:ascii="ＭＳ 明朝" w:hAnsi="ＭＳ 明朝" w:hint="eastAsia"/>
                <w:szCs w:val="21"/>
                <w:vertAlign w:val="superscript"/>
              </w:rPr>
              <w:t>(７)</w:t>
            </w:r>
            <w:r w:rsidRPr="00EF779A">
              <w:rPr>
                <w:rFonts w:ascii="ＭＳ 明朝" w:hAnsi="ＭＳ 明朝" w:hint="eastAsia"/>
                <w:szCs w:val="21"/>
              </w:rPr>
              <w:t>、いずれの作例も裳裾に波状の衣文線を描くことが踏襲されており、祖本が宋画の影響のもとに制作されたことがうかがえる。仁和寺本は衣文線の豊かな量感や面部の僅かな立体感など、細部において優れた描写がみえることから、このうちでは最古の作例にあたるものと考えられ、他作例は仁和寺本より僅かに時代が下るものと考えられる。</w:t>
            </w:r>
          </w:p>
          <w:p w14:paraId="341792F7" w14:textId="77777777" w:rsidR="007A7779" w:rsidRPr="00EF779A" w:rsidRDefault="007A7779" w:rsidP="00530C5F">
            <w:pPr>
              <w:ind w:firstLineChars="100" w:firstLine="210"/>
              <w:rPr>
                <w:rFonts w:ascii="ＭＳ 明朝" w:hAnsi="ＭＳ 明朝"/>
                <w:szCs w:val="21"/>
              </w:rPr>
            </w:pPr>
            <w:r w:rsidRPr="00EF779A">
              <w:rPr>
                <w:rFonts w:ascii="ＭＳ 明朝" w:hAnsi="ＭＳ 明朝" w:hint="eastAsia"/>
                <w:szCs w:val="21"/>
              </w:rPr>
              <w:t>本図と香雪本は像主の周辺に煌びやかな荘厳具を表していることが特徴であり、仁和寺本等の作例より礼拝画的な性格が強いとされている</w:t>
            </w:r>
            <w:r w:rsidRPr="00EF779A">
              <w:rPr>
                <w:rFonts w:ascii="ＭＳ 明朝" w:hAnsi="ＭＳ 明朝" w:hint="eastAsia"/>
                <w:szCs w:val="21"/>
                <w:vertAlign w:val="superscript"/>
              </w:rPr>
              <w:t>(８)</w:t>
            </w:r>
            <w:r w:rsidRPr="00EF779A">
              <w:rPr>
                <w:rFonts w:ascii="ＭＳ 明朝" w:hAnsi="ＭＳ 明朝" w:hint="eastAsia"/>
                <w:szCs w:val="21"/>
              </w:rPr>
              <w:t>。こうした背景の描写は童形の聖徳太子像の展開や意義を検討するうえで注目される。幔幕を有する殿舎は神像彫刻の安置形式との共通性がみえるほか、背屏の表現は浄土真宗系の</w:t>
            </w:r>
            <w:r w:rsidRPr="00EF779A">
              <w:rPr>
                <w:rFonts w:ascii="ＭＳ 明朝" w:hAnsi="ＭＳ 明朝"/>
                <w:szCs w:val="21"/>
              </w:rPr>
              <w:ruby>
                <w:rubyPr>
                  <w:rubyAlign w:val="distributeSpace"/>
                  <w:hps w:val="10"/>
                  <w:hpsRaise w:val="18"/>
                  <w:hpsBaseText w:val="21"/>
                  <w:lid w:val="ja-JP"/>
                </w:rubyPr>
                <w:rt>
                  <w:r w:rsidR="007A7779" w:rsidRPr="00EF779A">
                    <w:rPr>
                      <w:rFonts w:ascii="ＭＳ 明朝" w:hAnsi="ＭＳ 明朝"/>
                      <w:sz w:val="10"/>
                      <w:szCs w:val="21"/>
                    </w:rPr>
                    <w:t>すい</w:t>
                  </w:r>
                </w:rt>
                <w:rubyBase>
                  <w:r w:rsidR="007A7779" w:rsidRPr="00EF779A">
                    <w:rPr>
                      <w:rFonts w:ascii="ＭＳ 明朝" w:hAnsi="ＭＳ 明朝"/>
                      <w:szCs w:val="21"/>
                    </w:rPr>
                    <w:t>垂</w:t>
                  </w:r>
                </w:rubyBase>
              </w:ruby>
            </w:r>
            <w:r w:rsidRPr="00EF779A">
              <w:rPr>
                <w:rFonts w:ascii="ＭＳ 明朝" w:hAnsi="ＭＳ 明朝"/>
                <w:szCs w:val="21"/>
              </w:rPr>
              <w:ruby>
                <w:rubyPr>
                  <w:rubyAlign w:val="distributeSpace"/>
                  <w:hps w:val="10"/>
                  <w:hpsRaise w:val="18"/>
                  <w:hpsBaseText w:val="21"/>
                  <w:lid w:val="ja-JP"/>
                </w:rubyPr>
                <w:rt>
                  <w:r w:rsidR="007A7779" w:rsidRPr="00EF779A">
                    <w:rPr>
                      <w:rFonts w:ascii="ＭＳ 明朝" w:hAnsi="ＭＳ 明朝"/>
                      <w:sz w:val="10"/>
                      <w:szCs w:val="21"/>
                    </w:rPr>
                    <w:t>はつ</w:t>
                  </w:r>
                </w:rt>
                <w:rubyBase>
                  <w:r w:rsidR="007A7779" w:rsidRPr="00EF779A">
                    <w:rPr>
                      <w:rFonts w:ascii="ＭＳ 明朝" w:hAnsi="ＭＳ 明朝"/>
                      <w:szCs w:val="21"/>
                    </w:rPr>
                    <w:t>髪</w:t>
                  </w:r>
                </w:rubyBase>
              </w:ruby>
            </w:r>
            <w:r w:rsidRPr="00EF779A">
              <w:rPr>
                <w:rFonts w:ascii="ＭＳ 明朝" w:hAnsi="ＭＳ 明朝"/>
                <w:szCs w:val="21"/>
              </w:rPr>
              <w:ruby>
                <w:rubyPr>
                  <w:rubyAlign w:val="distributeSpace"/>
                  <w:hps w:val="10"/>
                  <w:hpsRaise w:val="18"/>
                  <w:hpsBaseText w:val="21"/>
                  <w:lid w:val="ja-JP"/>
                </w:rubyPr>
                <w:rt>
                  <w:r w:rsidR="007A7779" w:rsidRPr="00EF779A">
                    <w:rPr>
                      <w:rFonts w:ascii="ＭＳ 明朝" w:hAnsi="ＭＳ 明朝"/>
                      <w:sz w:val="10"/>
                      <w:szCs w:val="21"/>
                    </w:rPr>
                    <w:t>こうよう</w:t>
                  </w:r>
                </w:rt>
                <w:rubyBase>
                  <w:r w:rsidR="007A7779" w:rsidRPr="00EF779A">
                    <w:rPr>
                      <w:rFonts w:ascii="ＭＳ 明朝" w:hAnsi="ＭＳ 明朝"/>
                      <w:szCs w:val="21"/>
                    </w:rPr>
                    <w:t>孝養</w:t>
                  </w:r>
                </w:rubyBase>
              </w:ruby>
            </w:r>
            <w:r w:rsidRPr="00EF779A">
              <w:rPr>
                <w:rFonts w:ascii="ＭＳ 明朝" w:hAnsi="ＭＳ 明朝" w:hint="eastAsia"/>
                <w:szCs w:val="21"/>
              </w:rPr>
              <w:t>像にも多用されること、ほか石畳と３曲の水墨画付背屏の描写は南宋の祖師像と関係する可能性が提起されている</w:t>
            </w:r>
            <w:r w:rsidRPr="00EF779A">
              <w:rPr>
                <w:rFonts w:ascii="ＭＳ 明朝" w:hAnsi="ＭＳ 明朝" w:hint="eastAsia"/>
                <w:szCs w:val="21"/>
                <w:vertAlign w:val="superscript"/>
              </w:rPr>
              <w:t>(９)</w:t>
            </w:r>
            <w:r w:rsidRPr="00EF779A">
              <w:rPr>
                <w:rFonts w:ascii="ＭＳ 明朝" w:hAnsi="ＭＳ 明朝" w:hint="eastAsia"/>
                <w:szCs w:val="21"/>
              </w:rPr>
              <w:t>。</w:t>
            </w:r>
          </w:p>
          <w:p w14:paraId="076DCA80" w14:textId="77777777" w:rsidR="007A7779" w:rsidRPr="00EF779A" w:rsidRDefault="007A7779" w:rsidP="00530C5F">
            <w:pPr>
              <w:ind w:firstLineChars="100" w:firstLine="210"/>
              <w:rPr>
                <w:rFonts w:ascii="ＭＳ 明朝" w:hAnsi="ＭＳ 明朝"/>
                <w:szCs w:val="21"/>
              </w:rPr>
            </w:pPr>
            <w:r w:rsidRPr="00EF779A">
              <w:rPr>
                <w:rFonts w:ascii="ＭＳ 明朝" w:hAnsi="ＭＳ 明朝" w:hint="eastAsia"/>
                <w:szCs w:val="21"/>
              </w:rPr>
              <w:t>本図と香雪本を比較すると、全体構図から細部の装飾の図様まで多くの共通点がみられる一方で、本図の表現は総じてより形式化・簡素化する傾向がみられる。様式面では、裳裾や左肘に掛かる袈裟の末端の衣文に顕著に表れるように、描線の肥痩や起伏においてより落ち着きが見える。細部の描き込みにおいては、香雪本が太子像の横被や裳に多くの文様を表し、背屏の板壁や枠に金泥で装飾を描くことに対して、本図ではこれらを省略している。</w:t>
            </w:r>
          </w:p>
          <w:p w14:paraId="19FE4FE4" w14:textId="77777777" w:rsidR="007A7779" w:rsidRPr="00EF779A" w:rsidRDefault="007A7779" w:rsidP="00530C5F">
            <w:pPr>
              <w:ind w:firstLineChars="100" w:firstLine="210"/>
              <w:rPr>
                <w:rFonts w:ascii="ＭＳ 明朝" w:hAnsi="ＭＳ 明朝"/>
                <w:szCs w:val="21"/>
              </w:rPr>
            </w:pPr>
            <w:r w:rsidRPr="00EF779A">
              <w:rPr>
                <w:rFonts w:ascii="ＭＳ 明朝" w:hAnsi="ＭＳ 明朝" w:hint="eastAsia"/>
                <w:szCs w:val="21"/>
              </w:rPr>
              <w:t>背屏の水墨山水図については、山中に老木を描き、水牛や芦を刈る童子など概ねの画題は一致する一方で、構図や具体的な図様に相違がみられる。特にその表現においては、香雪本の墨の濃淡の階調により繊細な色彩感覚がみられ、本図の時代の下降を思わせる。</w:t>
            </w:r>
          </w:p>
          <w:p w14:paraId="4C4BAAEE" w14:textId="77777777" w:rsidR="007A7779" w:rsidRPr="00EF779A" w:rsidRDefault="007A7779" w:rsidP="00530C5F">
            <w:pPr>
              <w:ind w:firstLineChars="100" w:firstLine="210"/>
              <w:rPr>
                <w:rFonts w:ascii="ＭＳ 明朝" w:hAnsi="ＭＳ 明朝"/>
                <w:szCs w:val="21"/>
              </w:rPr>
            </w:pPr>
            <w:r w:rsidRPr="00EF779A">
              <w:rPr>
                <w:rFonts w:ascii="ＭＳ 明朝" w:hAnsi="ＭＳ 明朝" w:hint="eastAsia"/>
                <w:szCs w:val="21"/>
              </w:rPr>
              <w:t>こうした細部の比較から、本図の制作年代は鎌倉時代末期頃制作とされる香雪本より更に下り、14世紀半ば、南北朝時代に入る頃に制作されたと判断される。絹目について確認すると、経緯は双方ともに２本充てで、緯糸が経糸に比べ太く、間隙度が大きいといった特徴が挙げられる。こうした絹目の特徴は本図を南北朝期の制作とする見方と矛盾はない</w:t>
            </w:r>
            <w:r w:rsidRPr="00EF779A">
              <w:rPr>
                <w:rFonts w:ascii="ＭＳ 明朝" w:hAnsi="ＭＳ 明朝" w:hint="eastAsia"/>
                <w:szCs w:val="21"/>
                <w:vertAlign w:val="superscript"/>
              </w:rPr>
              <w:t>(10)</w:t>
            </w:r>
            <w:r w:rsidRPr="00EF779A">
              <w:rPr>
                <w:rFonts w:ascii="ＭＳ 明朝" w:hAnsi="ＭＳ 明朝" w:hint="eastAsia"/>
                <w:szCs w:val="21"/>
              </w:rPr>
              <w:t>。仁和寺本や香雪本といった先行作例と比較すると落ち着きが見られるものの、肥痩の強い描線や繊細な文様の描写も南北朝時代頃の作とみて齟齬はない。特に、香雪本で僅かに切り詰められた画面の左右が残存していることや、優れた保存状態による高い視認性は、同系統の作例のうちに本図を位置づけるうえで評価される点である。詳細な背景と周辺器物の描写は、転写の元となった祖本の姿をうかがい知れる数少ない遺例であり、童形の聖徳太子像の展開や、こうした像容の聖徳太子像が意図していた表現や思想背景を検討するうえで貴重である。また、背屏の水墨山水画は制作当初より描き込まれているものと認められ、補筆もみられないことから、日本における初期の水墨画の作例としても注目に値する。</w:t>
            </w:r>
          </w:p>
          <w:p w14:paraId="0DE942C8" w14:textId="77777777" w:rsidR="007A7779" w:rsidRPr="00EF779A" w:rsidRDefault="007A7779" w:rsidP="00530C5F">
            <w:pPr>
              <w:rPr>
                <w:rFonts w:ascii="ＭＳ 明朝" w:hAnsi="ＭＳ 明朝"/>
                <w:szCs w:val="21"/>
              </w:rPr>
            </w:pPr>
          </w:p>
          <w:p w14:paraId="48B3AFB9" w14:textId="77777777" w:rsidR="007A7779" w:rsidRPr="00EF779A" w:rsidRDefault="007A7779" w:rsidP="00530C5F">
            <w:pPr>
              <w:rPr>
                <w:rFonts w:ascii="ＭＳ 明朝" w:hAnsi="ＭＳ 明朝"/>
                <w:b/>
                <w:bCs/>
                <w:szCs w:val="21"/>
              </w:rPr>
            </w:pPr>
            <w:r w:rsidRPr="00EF779A">
              <w:rPr>
                <w:rFonts w:ascii="ＭＳ 明朝" w:hAnsi="ＭＳ 明朝" w:hint="eastAsia"/>
                <w:b/>
                <w:bCs/>
                <w:szCs w:val="21"/>
              </w:rPr>
              <w:t>◯評価</w:t>
            </w:r>
          </w:p>
          <w:p w14:paraId="30692779" w14:textId="77777777" w:rsidR="007A7779" w:rsidRPr="00EF779A" w:rsidRDefault="007A7779" w:rsidP="00530C5F">
            <w:pPr>
              <w:ind w:firstLineChars="100" w:firstLine="210"/>
              <w:rPr>
                <w:rFonts w:ascii="ＭＳ 明朝" w:hAnsi="ＭＳ 明朝"/>
                <w:szCs w:val="21"/>
              </w:rPr>
            </w:pPr>
            <w:r w:rsidRPr="00EF779A">
              <w:rPr>
                <w:rFonts w:ascii="ＭＳ 明朝" w:hAnsi="ＭＳ 明朝" w:hint="eastAsia"/>
                <w:szCs w:val="21"/>
              </w:rPr>
              <w:t>以上により、本図はいわゆる孝養像とされる聖徳太子像のうち、周辺器物の描写を伴う南北</w:t>
            </w:r>
            <w:r w:rsidRPr="00EF779A">
              <w:rPr>
                <w:rFonts w:ascii="ＭＳ 明朝" w:hAnsi="ＭＳ 明朝" w:hint="eastAsia"/>
                <w:szCs w:val="21"/>
              </w:rPr>
              <w:lastRenderedPageBreak/>
              <w:t>朝時代の作例として評価される。</w:t>
            </w:r>
            <w:r w:rsidRPr="00EF779A">
              <w:rPr>
                <w:rFonts w:ascii="ＭＳ 明朝" w:hAnsi="ＭＳ 明朝" w:hint="eastAsia"/>
              </w:rPr>
              <w:t>同じ祖本を有する鎌倉時代後期以降の類例のうち</w:t>
            </w:r>
            <w:r w:rsidRPr="00EF779A">
              <w:rPr>
                <w:rFonts w:ascii="ＭＳ 明朝" w:hAnsi="ＭＳ 明朝" w:hint="eastAsia"/>
                <w:szCs w:val="21"/>
              </w:rPr>
              <w:t>特に香雪本との共通性がみられ、その詳細な背景の描写は童形の聖徳太子像の展開や意義を検討するうえで重要である。また、背屏に描かれる画中画の水墨山水図は南北朝時代に描かれた初期水墨画の一例であり、本図は仏画と水墨画の双方の面で、美術史的な視点から注目される。加えて、延宝５年（1677）に石川総良が表具を寄進したという墨書は、近世における河内地方の地域史を検討する上でも意義深い。以上の理由から、本像は大阪府指定文化財にふさわしい。</w:t>
            </w:r>
          </w:p>
          <w:p w14:paraId="4D1C0993" w14:textId="77777777" w:rsidR="007A7779" w:rsidRPr="00EF779A" w:rsidRDefault="007A7779" w:rsidP="00530C5F">
            <w:pPr>
              <w:spacing w:line="380" w:lineRule="exact"/>
              <w:rPr>
                <w:rFonts w:ascii="ＭＳ 明朝" w:hAnsi="ＭＳ 明朝"/>
              </w:rPr>
            </w:pPr>
          </w:p>
          <w:p w14:paraId="47A82438" w14:textId="77777777" w:rsidR="007A7779" w:rsidRPr="00EF779A" w:rsidRDefault="007A7779" w:rsidP="00530C5F">
            <w:pPr>
              <w:spacing w:line="380" w:lineRule="exact"/>
              <w:rPr>
                <w:rFonts w:ascii="ＭＳ 明朝" w:hAnsi="ＭＳ 明朝"/>
              </w:rPr>
            </w:pPr>
            <w:r w:rsidRPr="00EF779A">
              <w:rPr>
                <w:rFonts w:ascii="ＭＳ 明朝" w:hAnsi="ＭＳ 明朝" w:hint="eastAsia"/>
              </w:rPr>
              <w:t>［註］</w:t>
            </w:r>
          </w:p>
          <w:p w14:paraId="18824DB1" w14:textId="77777777" w:rsidR="007A7779" w:rsidRPr="00EF779A" w:rsidRDefault="007A7779" w:rsidP="00530C5F">
            <w:pPr>
              <w:spacing w:line="360" w:lineRule="exact"/>
              <w:rPr>
                <w:rFonts w:ascii="ＭＳ 明朝" w:hAnsi="ＭＳ 明朝"/>
                <w:sz w:val="18"/>
                <w:szCs w:val="18"/>
              </w:rPr>
            </w:pPr>
            <w:r w:rsidRPr="00EF779A">
              <w:rPr>
                <w:rFonts w:ascii="ＭＳ 明朝" w:hAnsi="ＭＳ 明朝" w:hint="eastAsia"/>
                <w:sz w:val="18"/>
                <w:szCs w:val="18"/>
              </w:rPr>
              <w:t>（１</w:t>
            </w:r>
            <w:r w:rsidRPr="00EF779A">
              <w:rPr>
                <w:rFonts w:ascii="ＭＳ 明朝" w:hAnsi="ＭＳ 明朝"/>
                <w:sz w:val="18"/>
                <w:szCs w:val="18"/>
              </w:rPr>
              <w:t>)</w:t>
            </w:r>
            <w:r w:rsidRPr="00EF779A">
              <w:rPr>
                <w:rFonts w:ascii="ＭＳ 明朝" w:hAnsi="ＭＳ 明朝" w:hint="eastAsia"/>
                <w:sz w:val="18"/>
                <w:szCs w:val="18"/>
              </w:rPr>
              <w:t xml:space="preserve"> これらの図様検討は現状では視認しづらいところがあるが、赤外線写真で明らかになる。なお、香雪本では２頭の猿猴を描くが、本図にはみられない。</w:t>
            </w:r>
          </w:p>
          <w:p w14:paraId="59EB2E81" w14:textId="77777777" w:rsidR="007A7779" w:rsidRPr="00EF779A" w:rsidRDefault="007A7779" w:rsidP="00530C5F">
            <w:pPr>
              <w:spacing w:line="360" w:lineRule="exact"/>
              <w:rPr>
                <w:rFonts w:ascii="ＭＳ 明朝" w:hAnsi="ＭＳ 明朝"/>
                <w:sz w:val="18"/>
                <w:szCs w:val="18"/>
              </w:rPr>
            </w:pPr>
            <w:r w:rsidRPr="00EF779A">
              <w:rPr>
                <w:rFonts w:ascii="ＭＳ 明朝" w:hAnsi="ＭＳ 明朝" w:hint="eastAsia"/>
                <w:sz w:val="18"/>
                <w:szCs w:val="18"/>
              </w:rPr>
              <w:t>(２) 本図は三菱財団文化財保存修復事業助成をうけ、令和４年10月１日より令和６年９月30日までの二ヶ年事業として、株式会社修美による保存修理が行われた。この際に表具を新調しており、墨書を伴う旧表具については別置保管としている。</w:t>
            </w:r>
          </w:p>
          <w:p w14:paraId="2E63F556" w14:textId="77777777" w:rsidR="007A7779" w:rsidRPr="00EF779A" w:rsidRDefault="007A7779" w:rsidP="00530C5F">
            <w:pPr>
              <w:spacing w:line="360" w:lineRule="exact"/>
              <w:rPr>
                <w:rFonts w:ascii="ＭＳ 明朝" w:hAnsi="ＭＳ 明朝"/>
                <w:sz w:val="18"/>
                <w:szCs w:val="18"/>
              </w:rPr>
            </w:pPr>
            <w:r w:rsidRPr="00EF779A">
              <w:rPr>
                <w:rFonts w:ascii="ＭＳ 明朝" w:hAnsi="ＭＳ 明朝" w:hint="eastAsia"/>
                <w:sz w:val="18"/>
                <w:szCs w:val="18"/>
              </w:rPr>
              <w:t>(３) 幸字を有する絵仏師については郷司泰仁「二つの聖徳太子像 : 香雪本と弘川寺本」（『香雪美術館研究紀要』３号　2020）によれば次のとおりである。幸玄・幸俊は建久５年（1194）東大寺南中門の二天像の彩色に加わった寺家絵仏師の中にみえる。幸円は建久７年（1196）興福寺東金堂「維摩居士坐像」の彩色を担当。ほか、貞永元年（1232）興福寺「十大弟子立像」「八部衆立像」の修復彩色を行った幸賀・幸賢・幸林、建長元年（1249）に西大寺「釈迦如来立像」の彩色を担当した幸実、文永８年（1271）に唐招提寺「行基菩薩像」を担当した幸守などが挙げられる。</w:t>
            </w:r>
          </w:p>
          <w:p w14:paraId="4BC7C25A" w14:textId="77777777" w:rsidR="007A7779" w:rsidRPr="00EF779A" w:rsidRDefault="007A7779" w:rsidP="00530C5F">
            <w:pPr>
              <w:spacing w:line="360" w:lineRule="exact"/>
              <w:rPr>
                <w:rFonts w:ascii="ＭＳ 明朝" w:hAnsi="ＭＳ 明朝"/>
                <w:sz w:val="18"/>
                <w:szCs w:val="18"/>
              </w:rPr>
            </w:pPr>
            <w:r w:rsidRPr="00EF779A">
              <w:rPr>
                <w:rFonts w:ascii="ＭＳ 明朝" w:hAnsi="ＭＳ 明朝" w:hint="eastAsia"/>
                <w:sz w:val="18"/>
                <w:szCs w:val="18"/>
              </w:rPr>
              <w:t xml:space="preserve">(４) 前掲註３、郷司論文の紹介するところによれば、石川総良については『寛政重修諸家譜』巻一一九に詳しく述べられる。同史料によれば石川総良は万治3年（1660）に従五位下若狭守に叙されており、銘文に記される肩書と一致する。なお、石川総良は本図の表具の寄進の3年後に現千早赤坂村の五輪塔（楠木正儀の墓として知られる）前に石灯籠を寄進していることも知られている。 </w:t>
            </w:r>
          </w:p>
          <w:p w14:paraId="4977D5EE" w14:textId="77777777" w:rsidR="007A7779" w:rsidRPr="00EF779A" w:rsidRDefault="007A7779" w:rsidP="00530C5F">
            <w:pPr>
              <w:spacing w:line="360" w:lineRule="exact"/>
              <w:rPr>
                <w:rFonts w:ascii="ＭＳ 明朝" w:hAnsi="ＭＳ 明朝"/>
                <w:sz w:val="18"/>
                <w:szCs w:val="18"/>
              </w:rPr>
            </w:pPr>
            <w:r w:rsidRPr="00EF779A">
              <w:rPr>
                <w:rFonts w:ascii="ＭＳ 明朝" w:hAnsi="ＭＳ 明朝" w:hint="eastAsia"/>
                <w:sz w:val="18"/>
                <w:szCs w:val="18"/>
              </w:rPr>
              <w:t>(５) 前掲註３、郷司論文。</w:t>
            </w:r>
          </w:p>
          <w:p w14:paraId="1556E022" w14:textId="77777777" w:rsidR="007A7779" w:rsidRPr="00EF779A" w:rsidRDefault="007A7779" w:rsidP="00530C5F">
            <w:pPr>
              <w:spacing w:line="360" w:lineRule="exact"/>
              <w:rPr>
                <w:rFonts w:ascii="ＭＳ 明朝" w:hAnsi="ＭＳ 明朝"/>
                <w:sz w:val="18"/>
                <w:szCs w:val="18"/>
              </w:rPr>
            </w:pPr>
            <w:r w:rsidRPr="00EF779A">
              <w:rPr>
                <w:rFonts w:ascii="ＭＳ 明朝" w:hAnsi="ＭＳ 明朝" w:hint="eastAsia"/>
                <w:sz w:val="18"/>
                <w:szCs w:val="18"/>
              </w:rPr>
              <w:t xml:space="preserve">(６)　</w:t>
            </w:r>
            <w:r w:rsidRPr="00EF779A">
              <w:rPr>
                <w:rFonts w:ascii="ＭＳ 明朝" w:hAnsi="ＭＳ 明朝"/>
                <w:sz w:val="18"/>
                <w:szCs w:val="18"/>
              </w:rPr>
              <w:t>柄香炉を執る像容に太子の年齢を当てはめた早期の記述としては、乾元２年（1303）造立の浄土寺像に ついて嘉元</w:t>
            </w:r>
            <w:r w:rsidRPr="00EF779A">
              <w:rPr>
                <w:rFonts w:ascii="ＭＳ 明朝" w:hAnsi="ＭＳ 明朝" w:hint="eastAsia"/>
                <w:sz w:val="18"/>
                <w:szCs w:val="18"/>
              </w:rPr>
              <w:t>４</w:t>
            </w:r>
            <w:r w:rsidRPr="00EF779A">
              <w:rPr>
                <w:rFonts w:ascii="ＭＳ 明朝" w:hAnsi="ＭＳ 明朝"/>
                <w:sz w:val="18"/>
                <w:szCs w:val="18"/>
              </w:rPr>
              <w:t>年(1306)の「</w:t>
            </w:r>
            <w:r w:rsidRPr="00EF779A">
              <w:rPr>
                <w:rFonts w:ascii="ＭＳ 明朝" w:hAnsi="ＭＳ 明朝"/>
                <w:sz w:val="18"/>
                <w:szCs w:val="18"/>
              </w:rPr>
              <w:ruby>
                <w:rubyPr>
                  <w:rubyAlign w:val="distributeSpace"/>
                  <w:hps w:val="10"/>
                  <w:hpsRaise w:val="18"/>
                  <w:hpsBaseText w:val="18"/>
                  <w:lid w:val="ja-JP"/>
                </w:rubyPr>
                <w:rt>
                  <w:r w:rsidR="007A7779" w:rsidRPr="00EF779A">
                    <w:rPr>
                      <w:rFonts w:ascii="ＭＳ 明朝" w:hAnsi="ＭＳ 明朝" w:hint="eastAsia"/>
                      <w:sz w:val="18"/>
                      <w:szCs w:val="18"/>
                    </w:rPr>
                    <w:t>じょうしょうきしょうもん</w:t>
                  </w:r>
                </w:rt>
                <w:rubyBase>
                  <w:r w:rsidR="007A7779" w:rsidRPr="00EF779A">
                    <w:rPr>
                      <w:rFonts w:ascii="ＭＳ 明朝" w:hAnsi="ＭＳ 明朝" w:hint="eastAsia"/>
                      <w:sz w:val="18"/>
                      <w:szCs w:val="18"/>
                    </w:rPr>
                    <w:t>定證起請文</w:t>
                  </w:r>
                </w:rubyBase>
              </w:ruby>
            </w:r>
            <w:r w:rsidRPr="00EF779A">
              <w:rPr>
                <w:rFonts w:ascii="ＭＳ 明朝" w:hAnsi="ＭＳ 明朝"/>
                <w:sz w:val="18"/>
                <w:szCs w:val="18"/>
              </w:rPr>
              <w:t>」に「聖徳太子十六歳御</w:t>
            </w:r>
            <w:r w:rsidRPr="00EF779A">
              <w:rPr>
                <w:rFonts w:ascii="ＭＳ 明朝" w:hAnsi="ＭＳ 明朝" w:hint="eastAsia"/>
                <w:sz w:val="18"/>
                <w:szCs w:val="18"/>
              </w:rPr>
              <w:t>躰</w:t>
            </w:r>
            <w:r w:rsidRPr="00EF779A">
              <w:rPr>
                <w:rFonts w:ascii="ＭＳ 明朝" w:hAnsi="ＭＳ 明朝"/>
                <w:sz w:val="18"/>
                <w:szCs w:val="18"/>
              </w:rPr>
              <w:t>」と記す。文保元年(1317)頃の成立とさ れる『文保本太子伝』には、十六歳の太子を「十六歳御影、人奉名孝養御影」と記し、十六歳像をすなわち孝養像とする。橘寺の</w:t>
            </w:r>
            <w:r w:rsidRPr="00EF779A">
              <w:rPr>
                <w:rFonts w:ascii="ＭＳ 明朝" w:hAnsi="ＭＳ 明朝"/>
                <w:sz w:val="18"/>
                <w:szCs w:val="18"/>
              </w:rPr>
              <w:ruby>
                <w:rubyPr>
                  <w:rubyAlign w:val="distributeSpace"/>
                  <w:hps w:val="10"/>
                  <w:hpsRaise w:val="18"/>
                  <w:hpsBaseText w:val="18"/>
                  <w:lid w:val="ja-JP"/>
                </w:rubyPr>
                <w:rt>
                  <w:r w:rsidR="007A7779" w:rsidRPr="00EF779A">
                    <w:rPr>
                      <w:rFonts w:ascii="ＭＳ 明朝" w:hAnsi="ＭＳ 明朝" w:hint="eastAsia"/>
                      <w:sz w:val="18"/>
                      <w:szCs w:val="18"/>
                    </w:rPr>
                    <w:t>ほうくう</w:t>
                  </w:r>
                </w:rt>
                <w:rubyBase>
                  <w:r w:rsidR="007A7779" w:rsidRPr="00EF779A">
                    <w:rPr>
                      <w:rFonts w:ascii="ＭＳ 明朝" w:hAnsi="ＭＳ 明朝" w:hint="eastAsia"/>
                      <w:sz w:val="18"/>
                      <w:szCs w:val="18"/>
                    </w:rPr>
                    <w:t>法空</w:t>
                  </w:r>
                </w:rubyBase>
              </w:ruby>
            </w:r>
            <w:r w:rsidRPr="00EF779A">
              <w:rPr>
                <w:rFonts w:ascii="ＭＳ 明朝" w:hAnsi="ＭＳ 明朝"/>
                <w:sz w:val="18"/>
                <w:szCs w:val="18"/>
              </w:rPr>
              <w:t>が鎌倉末期に撰述した『上宮太子拾遺記』第二所収の太子十六歳条では、太子の父である用明天皇の病に際して、太子が香炉を捧げた逸話が記され、「十六歳御影」がこの逸話に則した像容であるとする。</w:t>
            </w:r>
          </w:p>
          <w:p w14:paraId="40E13591" w14:textId="77777777" w:rsidR="007A7779" w:rsidRPr="00EF779A" w:rsidRDefault="007A7779" w:rsidP="00530C5F">
            <w:pPr>
              <w:spacing w:line="360" w:lineRule="exact"/>
              <w:rPr>
                <w:rFonts w:ascii="ＭＳ 明朝" w:hAnsi="ＭＳ 明朝"/>
                <w:sz w:val="18"/>
                <w:szCs w:val="18"/>
              </w:rPr>
            </w:pPr>
            <w:r w:rsidRPr="00EF779A">
              <w:rPr>
                <w:rFonts w:ascii="ＭＳ 明朝" w:hAnsi="ＭＳ 明朝" w:hint="eastAsia"/>
                <w:sz w:val="18"/>
                <w:szCs w:val="18"/>
              </w:rPr>
              <w:t>(７) 以下の検討は『四天王寺の宝物と聖徳太子信仰』（大阪市立美術館　1992）、『聖徳太子　時空をつなぐ物語』（中之島香雪美術館　2020）、前掲註</w:t>
            </w:r>
            <w:r w:rsidRPr="00EF779A">
              <w:rPr>
                <w:rFonts w:ascii="ＭＳ 明朝" w:hAnsi="ＭＳ 明朝"/>
                <w:sz w:val="18"/>
                <w:szCs w:val="18"/>
              </w:rPr>
              <w:t>3</w:t>
            </w:r>
            <w:r w:rsidRPr="00EF779A">
              <w:rPr>
                <w:rFonts w:ascii="ＭＳ 明朝" w:hAnsi="ＭＳ 明朝" w:hint="eastAsia"/>
                <w:sz w:val="18"/>
                <w:szCs w:val="18"/>
              </w:rPr>
              <w:t>郷司論文を主に参照した。</w:t>
            </w:r>
          </w:p>
          <w:p w14:paraId="1AD0E4E1" w14:textId="77777777" w:rsidR="007A7779" w:rsidRPr="00EF779A" w:rsidRDefault="007A7779" w:rsidP="00530C5F">
            <w:pPr>
              <w:spacing w:line="360" w:lineRule="exact"/>
              <w:rPr>
                <w:rFonts w:ascii="ＭＳ 明朝" w:hAnsi="ＭＳ 明朝"/>
                <w:sz w:val="18"/>
                <w:szCs w:val="18"/>
              </w:rPr>
            </w:pPr>
            <w:r w:rsidRPr="00EF779A">
              <w:rPr>
                <w:rFonts w:ascii="ＭＳ 明朝" w:hAnsi="ＭＳ 明朝" w:hint="eastAsia"/>
                <w:sz w:val="18"/>
                <w:szCs w:val="18"/>
              </w:rPr>
              <w:t>(８) 『四天王寺の宝物と聖徳太子信仰』（大阪市立美術館　1992）</w:t>
            </w:r>
          </w:p>
          <w:p w14:paraId="5AE9401D" w14:textId="77777777" w:rsidR="007A7779" w:rsidRPr="00EF779A" w:rsidRDefault="007A7779" w:rsidP="00530C5F">
            <w:pPr>
              <w:spacing w:line="360" w:lineRule="exact"/>
              <w:rPr>
                <w:rFonts w:ascii="ＭＳ 明朝" w:hAnsi="ＭＳ 明朝"/>
                <w:sz w:val="18"/>
                <w:szCs w:val="18"/>
              </w:rPr>
            </w:pPr>
            <w:r w:rsidRPr="00EF779A">
              <w:rPr>
                <w:rFonts w:ascii="ＭＳ 明朝" w:hAnsi="ＭＳ 明朝" w:hint="eastAsia"/>
                <w:sz w:val="18"/>
                <w:szCs w:val="18"/>
              </w:rPr>
              <w:t>(９) 垂髪太子像に関する指摘は『四天王寺の宝物と聖徳太子信仰』、神像の安置形式との類似は『聖徳太子　時空をつなぐ物語』（中之島香雪美術館　2020）、南宋の祖師像との類似については『聖徳太子　日出処の天子』（大阪市立美術館　2021）にて提起される。</w:t>
            </w:r>
          </w:p>
          <w:p w14:paraId="414D711A" w14:textId="77777777" w:rsidR="007A7779" w:rsidRPr="00EF779A" w:rsidRDefault="007A7779" w:rsidP="00530C5F">
            <w:pPr>
              <w:spacing w:line="360" w:lineRule="exact"/>
              <w:rPr>
                <w:rFonts w:ascii="ＭＳ 明朝" w:hAnsi="ＭＳ 明朝"/>
                <w:sz w:val="18"/>
                <w:szCs w:val="18"/>
              </w:rPr>
            </w:pPr>
            <w:r w:rsidRPr="00EF779A">
              <w:rPr>
                <w:rFonts w:ascii="ＭＳ 明朝" w:hAnsi="ＭＳ 明朝" w:hint="eastAsia"/>
                <w:sz w:val="18"/>
                <w:szCs w:val="18"/>
              </w:rPr>
              <w:t>(</w:t>
            </w:r>
            <w:r w:rsidRPr="00EF779A">
              <w:rPr>
                <w:rFonts w:ascii="ＭＳ 明朝" w:hAnsi="ＭＳ 明朝"/>
                <w:sz w:val="18"/>
                <w:szCs w:val="18"/>
              </w:rPr>
              <w:t>10</w:t>
            </w:r>
            <w:r w:rsidRPr="00EF779A">
              <w:rPr>
                <w:rFonts w:ascii="ＭＳ 明朝" w:hAnsi="ＭＳ 明朝" w:hint="eastAsia"/>
                <w:sz w:val="18"/>
                <w:szCs w:val="18"/>
              </w:rPr>
              <w:t>)前掲註２、株式会社修美による本紙構造の調査によれば、一寸四方のうち、経は「一四中七〇枚二ツ入」、緯は「二一中二本一二〇横」とする。</w:t>
            </w:r>
          </w:p>
          <w:p w14:paraId="52F8C0BF" w14:textId="77777777" w:rsidR="007A7779" w:rsidRPr="00EF779A" w:rsidRDefault="007A7779" w:rsidP="00530C5F">
            <w:pPr>
              <w:rPr>
                <w:rFonts w:ascii="ＭＳ 明朝" w:hAnsi="ＭＳ 明朝"/>
                <w:lang w:eastAsia="zh-CN"/>
              </w:rPr>
            </w:pPr>
            <w:r w:rsidRPr="00EF779A">
              <w:rPr>
                <w:rFonts w:ascii="ＭＳ 明朝" w:hAnsi="ＭＳ 明朝" w:hint="eastAsia"/>
                <w:lang w:eastAsia="zh-CN"/>
              </w:rPr>
              <w:lastRenderedPageBreak/>
              <w:t>［参考文献］</w:t>
            </w:r>
          </w:p>
          <w:p w14:paraId="2C07321C" w14:textId="77777777" w:rsidR="007A7779" w:rsidRPr="00EF779A" w:rsidRDefault="007A7779" w:rsidP="00530C5F">
            <w:pPr>
              <w:rPr>
                <w:rFonts w:ascii="ＭＳ 明朝" w:hAnsi="ＭＳ 明朝"/>
                <w:sz w:val="20"/>
                <w:szCs w:val="22"/>
              </w:rPr>
            </w:pPr>
            <w:r w:rsidRPr="00EF779A">
              <w:rPr>
                <w:rFonts w:ascii="ＭＳ 明朝" w:hAnsi="ＭＳ 明朝" w:hint="eastAsia"/>
                <w:sz w:val="20"/>
                <w:szCs w:val="22"/>
              </w:rPr>
              <w:t>天野信治「袈裟と横被の着用からみた聖徳太子孝養像」『聖徳太子信仰の美術』東方出版 1996</w:t>
            </w:r>
          </w:p>
          <w:p w14:paraId="2B1A2408" w14:textId="77777777" w:rsidR="007A7779" w:rsidRPr="00EF779A" w:rsidRDefault="007A7779" w:rsidP="00530C5F">
            <w:pPr>
              <w:rPr>
                <w:rFonts w:ascii="ＭＳ 明朝" w:hAnsi="ＭＳ 明朝"/>
                <w:sz w:val="20"/>
                <w:szCs w:val="22"/>
                <w:lang w:eastAsia="zh-CN"/>
              </w:rPr>
            </w:pPr>
            <w:r w:rsidRPr="00EF779A">
              <w:rPr>
                <w:rFonts w:ascii="ＭＳ 明朝" w:hAnsi="ＭＳ 明朝" w:hint="eastAsia"/>
                <w:sz w:val="20"/>
                <w:szCs w:val="22"/>
                <w:lang w:eastAsia="zh-CN"/>
              </w:rPr>
              <w:t>石田茂作『聖徳太子尊像聚成』 1976</w:t>
            </w:r>
          </w:p>
          <w:p w14:paraId="24E501CD" w14:textId="77777777" w:rsidR="007A7779" w:rsidRPr="00EF779A" w:rsidRDefault="007A7779" w:rsidP="00530C5F">
            <w:pPr>
              <w:rPr>
                <w:rFonts w:ascii="ＭＳ 明朝" w:hAnsi="ＭＳ 明朝"/>
                <w:sz w:val="20"/>
                <w:szCs w:val="22"/>
              </w:rPr>
            </w:pPr>
            <w:r w:rsidRPr="00EF779A">
              <w:rPr>
                <w:rFonts w:ascii="ＭＳ 明朝" w:hAnsi="ＭＳ 明朝" w:hint="eastAsia"/>
                <w:sz w:val="20"/>
                <w:szCs w:val="20"/>
              </w:rPr>
              <w:t xml:space="preserve">泉武夫『古代中世絵絹集成―基底材の美術史』中央公論美術出版 </w:t>
            </w:r>
            <w:r w:rsidRPr="00EF779A">
              <w:rPr>
                <w:rFonts w:ascii="ＭＳ 明朝" w:hAnsi="ＭＳ 明朝" w:hint="eastAsia"/>
                <w:sz w:val="20"/>
                <w:szCs w:val="22"/>
              </w:rPr>
              <w:t>2022</w:t>
            </w:r>
            <w:r w:rsidRPr="00EF779A">
              <w:rPr>
                <w:rFonts w:ascii="ＭＳ 明朝" w:hAnsi="ＭＳ 明朝"/>
                <w:sz w:val="20"/>
                <w:szCs w:val="22"/>
              </w:rPr>
              <w:t>内田吉哉「聖徳太子孝養像の系譜:柄香炉と笏を持つ様式の作品に関する考察」『史泉』8</w:t>
            </w:r>
            <w:r w:rsidRPr="00EF779A">
              <w:rPr>
                <w:rFonts w:ascii="ＭＳ 明朝" w:hAnsi="ＭＳ 明朝" w:hint="eastAsia"/>
                <w:sz w:val="20"/>
                <w:szCs w:val="22"/>
              </w:rPr>
              <w:t>9</w:t>
            </w:r>
            <w:r w:rsidRPr="00EF779A">
              <w:rPr>
                <w:rFonts w:ascii="ＭＳ 明朝" w:hAnsi="ＭＳ 明朝"/>
                <w:sz w:val="20"/>
                <w:szCs w:val="22"/>
              </w:rPr>
              <w:t>号1999</w:t>
            </w:r>
            <w:r w:rsidRPr="00EF779A">
              <w:rPr>
                <w:rFonts w:ascii="ＭＳ 明朝" w:hAnsi="ＭＳ 明朝" w:hint="eastAsia"/>
                <w:sz w:val="20"/>
                <w:szCs w:val="22"/>
              </w:rPr>
              <w:t>大阪市立美術館『四天王寺の宝物と聖徳太子信仰』 1992</w:t>
            </w:r>
          </w:p>
          <w:p w14:paraId="0082E679" w14:textId="77777777" w:rsidR="007A7779" w:rsidRPr="00EF779A" w:rsidRDefault="007A7779" w:rsidP="00530C5F">
            <w:pPr>
              <w:rPr>
                <w:rFonts w:ascii="ＭＳ 明朝" w:hAnsi="ＭＳ 明朝"/>
                <w:sz w:val="20"/>
                <w:szCs w:val="22"/>
              </w:rPr>
            </w:pPr>
            <w:r w:rsidRPr="00EF779A">
              <w:rPr>
                <w:rFonts w:ascii="ＭＳ 明朝" w:hAnsi="ＭＳ 明朝" w:hint="eastAsia"/>
                <w:sz w:val="20"/>
                <w:szCs w:val="22"/>
              </w:rPr>
              <w:t>大阪市立美術館『聖徳太子　日出処の天子』 2021</w:t>
            </w:r>
          </w:p>
          <w:p w14:paraId="38D070FF" w14:textId="77777777" w:rsidR="007A7779" w:rsidRPr="00EF779A" w:rsidRDefault="007A7779" w:rsidP="00530C5F">
            <w:pPr>
              <w:rPr>
                <w:rFonts w:ascii="ＭＳ 明朝" w:hAnsi="ＭＳ 明朝"/>
                <w:sz w:val="20"/>
                <w:szCs w:val="22"/>
              </w:rPr>
            </w:pPr>
            <w:r w:rsidRPr="00EF779A">
              <w:rPr>
                <w:rFonts w:ascii="ＭＳ 明朝" w:hAnsi="ＭＳ 明朝" w:hint="eastAsia"/>
                <w:sz w:val="20"/>
                <w:szCs w:val="22"/>
              </w:rPr>
              <w:t>郷司泰仁「二つの聖徳太子像 : 香雪本と弘川寺本」『香雪美術館研究紀要』3号 2020</w:t>
            </w:r>
          </w:p>
          <w:p w14:paraId="2F8BB397" w14:textId="77777777" w:rsidR="007A7779" w:rsidRPr="00EF779A" w:rsidRDefault="007A7779" w:rsidP="00530C5F">
            <w:pPr>
              <w:rPr>
                <w:rFonts w:ascii="ＭＳ 明朝" w:hAnsi="ＭＳ 明朝"/>
                <w:sz w:val="20"/>
                <w:szCs w:val="20"/>
              </w:rPr>
            </w:pPr>
            <w:r w:rsidRPr="00EF779A">
              <w:rPr>
                <w:rFonts w:ascii="ＭＳ 明朝" w:hAnsi="ＭＳ 明朝" w:hint="eastAsia"/>
                <w:sz w:val="20"/>
                <w:szCs w:val="22"/>
              </w:rPr>
              <w:t>津田徹英「中世における聖徳太子図像の受容とその意義」『密教図像』16号</w:t>
            </w:r>
            <w:r w:rsidRPr="00EF779A">
              <w:rPr>
                <w:rFonts w:ascii="ＭＳ 明朝" w:hAnsi="ＭＳ 明朝" w:hint="eastAsia"/>
                <w:sz w:val="20"/>
                <w:szCs w:val="20"/>
              </w:rPr>
              <w:t xml:space="preserve"> </w:t>
            </w:r>
            <w:r w:rsidRPr="00EF779A">
              <w:rPr>
                <w:rFonts w:ascii="ＭＳ 明朝" w:hAnsi="ＭＳ 明朝" w:hint="eastAsia"/>
                <w:sz w:val="20"/>
                <w:szCs w:val="22"/>
              </w:rPr>
              <w:t>1997</w:t>
            </w:r>
          </w:p>
          <w:p w14:paraId="1D757BB4" w14:textId="77777777" w:rsidR="007A7779" w:rsidRPr="00EF779A" w:rsidRDefault="007A7779" w:rsidP="00530C5F">
            <w:pPr>
              <w:rPr>
                <w:rFonts w:ascii="ＭＳ 明朝" w:hAnsi="ＭＳ 明朝"/>
                <w:sz w:val="20"/>
                <w:szCs w:val="22"/>
              </w:rPr>
            </w:pPr>
            <w:r w:rsidRPr="00EF779A">
              <w:rPr>
                <w:rFonts w:ascii="ＭＳ 明朝" w:hAnsi="ＭＳ 明朝" w:hint="eastAsia"/>
                <w:sz w:val="20"/>
                <w:szCs w:val="22"/>
              </w:rPr>
              <w:t>津田徹英「中世における聖なるかたちとしての童子形聖徳太子像とその機能」『日本における宗教</w:t>
            </w:r>
          </w:p>
          <w:p w14:paraId="3F1765AF" w14:textId="77777777" w:rsidR="007A7779" w:rsidRPr="00EF779A" w:rsidRDefault="007A7779" w:rsidP="00530C5F">
            <w:pPr>
              <w:ind w:firstLineChars="200" w:firstLine="400"/>
              <w:rPr>
                <w:rFonts w:ascii="ＭＳ 明朝" w:hAnsi="ＭＳ 明朝"/>
                <w:sz w:val="20"/>
                <w:szCs w:val="22"/>
              </w:rPr>
            </w:pPr>
            <w:r w:rsidRPr="00EF779A">
              <w:rPr>
                <w:rFonts w:ascii="ＭＳ 明朝" w:hAnsi="ＭＳ 明朝" w:hint="eastAsia"/>
                <w:sz w:val="20"/>
                <w:szCs w:val="22"/>
              </w:rPr>
              <w:t>テクストの諸位相と統辞法(第四回国際研究集会報告書)』名古屋大学大学院文学研究科 2009</w:t>
            </w:r>
          </w:p>
          <w:p w14:paraId="7FA4B460" w14:textId="77777777" w:rsidR="007A7779" w:rsidRPr="00EF779A" w:rsidRDefault="007A7779" w:rsidP="00530C5F">
            <w:pPr>
              <w:rPr>
                <w:rFonts w:ascii="ＭＳ 明朝" w:hAnsi="ＭＳ 明朝"/>
                <w:sz w:val="20"/>
                <w:szCs w:val="22"/>
              </w:rPr>
            </w:pPr>
            <w:r w:rsidRPr="00EF779A">
              <w:rPr>
                <w:rFonts w:ascii="ＭＳ 明朝" w:hAnsi="ＭＳ 明朝" w:hint="eastAsia"/>
                <w:sz w:val="20"/>
                <w:szCs w:val="22"/>
              </w:rPr>
              <w:t>東京都美術館『聖徳太子展』 2001</w:t>
            </w:r>
          </w:p>
          <w:p w14:paraId="6CA8C3DA" w14:textId="77777777" w:rsidR="007A7779" w:rsidRPr="00EF779A" w:rsidRDefault="007A7779" w:rsidP="00530C5F">
            <w:pPr>
              <w:rPr>
                <w:rFonts w:ascii="ＭＳ 明朝" w:hAnsi="ＭＳ 明朝"/>
                <w:sz w:val="20"/>
                <w:szCs w:val="22"/>
              </w:rPr>
            </w:pPr>
            <w:r w:rsidRPr="00EF779A">
              <w:rPr>
                <w:rFonts w:ascii="ＭＳ 明朝" w:hAnsi="ＭＳ 明朝" w:hint="eastAsia"/>
                <w:sz w:val="20"/>
                <w:szCs w:val="22"/>
              </w:rPr>
              <w:t>中之島香雪美術館『聖徳太子　時空をつなぐ物語』 2020</w:t>
            </w:r>
          </w:p>
          <w:p w14:paraId="216E8180" w14:textId="77777777" w:rsidR="007A7779" w:rsidRPr="00EF779A" w:rsidRDefault="007A7779" w:rsidP="00530C5F">
            <w:pPr>
              <w:rPr>
                <w:rFonts w:ascii="ＭＳ 明朝" w:hAnsi="ＭＳ 明朝"/>
                <w:sz w:val="20"/>
                <w:szCs w:val="22"/>
              </w:rPr>
            </w:pPr>
            <w:r w:rsidRPr="00EF779A">
              <w:rPr>
                <w:rFonts w:ascii="ＭＳ 明朝" w:hAnsi="ＭＳ 明朝" w:hint="eastAsia"/>
                <w:sz w:val="20"/>
                <w:szCs w:val="22"/>
              </w:rPr>
              <w:t>藤岡穣「聖徳太子孝養像の成立と展開―彫刻を中心に―」『聖徳太子信仰の美術』東方出版1996</w:t>
            </w:r>
          </w:p>
        </w:tc>
      </w:tr>
    </w:tbl>
    <w:p w14:paraId="48AE2624" w14:textId="77777777" w:rsidR="007A7779" w:rsidRDefault="007A7779" w:rsidP="007A7779">
      <w:pPr>
        <w:rPr>
          <w:b/>
          <w:color w:val="000000" w:themeColor="text1"/>
        </w:rPr>
      </w:pPr>
    </w:p>
    <w:p w14:paraId="5BFA1F0C" w14:textId="77777777" w:rsidR="007A7779" w:rsidRDefault="007A7779" w:rsidP="007A7779">
      <w:pPr>
        <w:rPr>
          <w:b/>
          <w:color w:val="000000" w:themeColor="text1"/>
        </w:rPr>
      </w:pPr>
    </w:p>
    <w:p w14:paraId="258605BF" w14:textId="77777777" w:rsidR="007A7779" w:rsidRDefault="007A7779" w:rsidP="007A7779">
      <w:pPr>
        <w:rPr>
          <w:b/>
          <w:color w:val="000000" w:themeColor="text1"/>
        </w:rPr>
      </w:pPr>
    </w:p>
    <w:p w14:paraId="219749EE" w14:textId="77777777" w:rsidR="007A7779" w:rsidRDefault="007A7779" w:rsidP="007A7779">
      <w:pPr>
        <w:rPr>
          <w:b/>
          <w:color w:val="000000" w:themeColor="text1"/>
        </w:rPr>
      </w:pPr>
    </w:p>
    <w:p w14:paraId="43FBE542" w14:textId="77777777" w:rsidR="007A7779" w:rsidRDefault="007A7779" w:rsidP="007A7779">
      <w:pPr>
        <w:rPr>
          <w:b/>
          <w:color w:val="000000" w:themeColor="text1"/>
        </w:rPr>
      </w:pPr>
    </w:p>
    <w:p w14:paraId="3196FEDA" w14:textId="77777777" w:rsidR="007A7779" w:rsidRDefault="007A7779" w:rsidP="007A7779">
      <w:pPr>
        <w:rPr>
          <w:b/>
          <w:color w:val="000000" w:themeColor="text1"/>
        </w:rPr>
      </w:pPr>
    </w:p>
    <w:p w14:paraId="08BBBDED" w14:textId="77777777" w:rsidR="007A7779" w:rsidRDefault="007A7779" w:rsidP="007A7779">
      <w:pPr>
        <w:rPr>
          <w:b/>
          <w:color w:val="000000" w:themeColor="text1"/>
        </w:rPr>
      </w:pPr>
    </w:p>
    <w:p w14:paraId="2571E093" w14:textId="77777777" w:rsidR="007A7779" w:rsidRDefault="007A7779" w:rsidP="007A7779">
      <w:pPr>
        <w:rPr>
          <w:b/>
          <w:color w:val="000000" w:themeColor="text1"/>
        </w:rPr>
      </w:pPr>
    </w:p>
    <w:p w14:paraId="1CC13914" w14:textId="77777777" w:rsidR="007A7779" w:rsidRDefault="007A7779" w:rsidP="007A7779">
      <w:pPr>
        <w:rPr>
          <w:b/>
          <w:color w:val="000000" w:themeColor="text1"/>
        </w:rPr>
      </w:pPr>
    </w:p>
    <w:p w14:paraId="3BB7674B" w14:textId="77777777" w:rsidR="007A7779" w:rsidRDefault="007A7779" w:rsidP="007A7779">
      <w:pPr>
        <w:rPr>
          <w:b/>
          <w:color w:val="000000" w:themeColor="text1"/>
        </w:rPr>
      </w:pPr>
    </w:p>
    <w:p w14:paraId="0602767A" w14:textId="77777777" w:rsidR="007A7779" w:rsidRDefault="007A7779" w:rsidP="007A7779">
      <w:pPr>
        <w:rPr>
          <w:b/>
          <w:color w:val="000000" w:themeColor="text1"/>
        </w:rPr>
      </w:pPr>
    </w:p>
    <w:p w14:paraId="2787CBB6" w14:textId="77777777" w:rsidR="007A7779" w:rsidRDefault="007A7779" w:rsidP="007A7779">
      <w:pPr>
        <w:rPr>
          <w:b/>
          <w:color w:val="000000" w:themeColor="text1"/>
        </w:rPr>
      </w:pPr>
    </w:p>
    <w:p w14:paraId="1F9ED119" w14:textId="77777777" w:rsidR="007A7779" w:rsidRDefault="007A7779" w:rsidP="007A7779">
      <w:pPr>
        <w:rPr>
          <w:b/>
          <w:color w:val="000000" w:themeColor="text1"/>
        </w:rPr>
      </w:pPr>
    </w:p>
    <w:p w14:paraId="391AB492" w14:textId="77777777" w:rsidR="00372AF7" w:rsidRPr="007A7779" w:rsidRDefault="00372AF7"/>
    <w:sectPr w:rsidR="00372AF7" w:rsidRPr="007A7779" w:rsidSect="007A7779">
      <w:footerReference w:type="default" r:id="rId6"/>
      <w:pgSz w:w="11906" w:h="16838" w:code="9"/>
      <w:pgMar w:top="1440" w:right="1077" w:bottom="1440" w:left="1077"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5D8FE" w14:textId="77777777" w:rsidR="007A7779" w:rsidRDefault="007A7779" w:rsidP="007A7779">
      <w:r>
        <w:separator/>
      </w:r>
    </w:p>
  </w:endnote>
  <w:endnote w:type="continuationSeparator" w:id="0">
    <w:p w14:paraId="6D167B9F" w14:textId="77777777" w:rsidR="007A7779" w:rsidRDefault="007A7779" w:rsidP="007A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91FC9" w14:textId="6E275C50" w:rsidR="007A7779" w:rsidRDefault="007A7779">
    <w:pPr>
      <w:pStyle w:val="a5"/>
      <w:jc w:val="center"/>
    </w:pPr>
    <w:r>
      <w:rPr>
        <w:rFonts w:hint="eastAsia"/>
      </w:rPr>
      <w:t>指定</w:t>
    </w:r>
    <w:r>
      <w:rPr>
        <w:rFonts w:hint="eastAsia"/>
      </w:rPr>
      <w:t>3</w:t>
    </w:r>
    <w:r>
      <w:rPr>
        <w:rFonts w:hint="eastAsia"/>
      </w:rPr>
      <w:t>―</w:t>
    </w:r>
    <w:sdt>
      <w:sdtPr>
        <w:id w:val="-450856701"/>
        <w:docPartObj>
          <w:docPartGallery w:val="Page Numbers (Bottom of Page)"/>
          <w:docPartUnique/>
        </w:docPartObj>
      </w:sdtPr>
      <w:sdtContent>
        <w:r>
          <w:fldChar w:fldCharType="begin"/>
        </w:r>
        <w:r>
          <w:instrText>PAGE   \* MERGEFORMAT</w:instrText>
        </w:r>
        <w:r>
          <w:fldChar w:fldCharType="separate"/>
        </w:r>
        <w:r>
          <w:rPr>
            <w:lang w:val="ja-JP"/>
          </w:rPr>
          <w:t>2</w:t>
        </w:r>
        <w:r>
          <w:fldChar w:fldCharType="end"/>
        </w:r>
      </w:sdtContent>
    </w:sdt>
  </w:p>
  <w:p w14:paraId="11D3C3AD" w14:textId="77777777" w:rsidR="007A7779" w:rsidRDefault="007A77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22BD0" w14:textId="77777777" w:rsidR="007A7779" w:rsidRDefault="007A7779" w:rsidP="007A7779">
      <w:r>
        <w:separator/>
      </w:r>
    </w:p>
  </w:footnote>
  <w:footnote w:type="continuationSeparator" w:id="0">
    <w:p w14:paraId="69CD5FC4" w14:textId="77777777" w:rsidR="007A7779" w:rsidRDefault="007A7779" w:rsidP="007A77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79"/>
    <w:rsid w:val="00372AF7"/>
    <w:rsid w:val="0055614D"/>
    <w:rsid w:val="007A7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AB1643"/>
  <w15:chartTrackingRefBased/>
  <w15:docId w15:val="{10AC8715-24F7-42EC-995A-6AE3AE64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77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7779"/>
    <w:pPr>
      <w:tabs>
        <w:tab w:val="center" w:pos="4252"/>
        <w:tab w:val="right" w:pos="8504"/>
      </w:tabs>
      <w:snapToGrid w:val="0"/>
    </w:pPr>
  </w:style>
  <w:style w:type="character" w:customStyle="1" w:styleId="a4">
    <w:name w:val="ヘッダー (文字)"/>
    <w:basedOn w:val="a0"/>
    <w:link w:val="a3"/>
    <w:uiPriority w:val="99"/>
    <w:rsid w:val="007A7779"/>
    <w:rPr>
      <w:rFonts w:ascii="Century" w:eastAsia="ＭＳ 明朝" w:hAnsi="Century" w:cs="Times New Roman"/>
      <w:szCs w:val="24"/>
    </w:rPr>
  </w:style>
  <w:style w:type="paragraph" w:styleId="a5">
    <w:name w:val="footer"/>
    <w:basedOn w:val="a"/>
    <w:link w:val="a6"/>
    <w:uiPriority w:val="99"/>
    <w:unhideWhenUsed/>
    <w:rsid w:val="007A7779"/>
    <w:pPr>
      <w:tabs>
        <w:tab w:val="center" w:pos="4252"/>
        <w:tab w:val="right" w:pos="8504"/>
      </w:tabs>
      <w:snapToGrid w:val="0"/>
    </w:pPr>
  </w:style>
  <w:style w:type="character" w:customStyle="1" w:styleId="a6">
    <w:name w:val="フッター (文字)"/>
    <w:basedOn w:val="a0"/>
    <w:link w:val="a5"/>
    <w:uiPriority w:val="99"/>
    <w:rsid w:val="007A777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1250</Words>
  <Characters>7125</Characters>
  <Application>Microsoft Office Word</Application>
  <DocSecurity>0</DocSecurity>
  <Lines>59</Lines>
  <Paragraphs>16</Paragraphs>
  <ScaleCrop>false</ScaleCrop>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大誠</dc:creator>
  <cp:keywords/>
  <dc:description/>
  <cp:lastModifiedBy>阿部　大誠</cp:lastModifiedBy>
  <cp:revision>1</cp:revision>
  <dcterms:created xsi:type="dcterms:W3CDTF">2026-03-25T01:27:00Z</dcterms:created>
  <dcterms:modified xsi:type="dcterms:W3CDTF">2026-03-25T01:30:00Z</dcterms:modified>
</cp:coreProperties>
</file>