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8BD1" w14:textId="77777777" w:rsidR="0074442C" w:rsidRPr="0074442C" w:rsidRDefault="0074442C" w:rsidP="0074442C">
      <w:pPr>
        <w:rPr>
          <w:rFonts w:ascii="Century" w:eastAsia="ＭＳ 明朝" w:hAnsi="Century" w:cs="Times New Roman"/>
          <w:b/>
          <w:sz w:val="28"/>
          <w:szCs w:val="28"/>
        </w:rPr>
      </w:pPr>
      <w:r w:rsidRPr="0074442C">
        <w:rPr>
          <w:rFonts w:ascii="Century" w:eastAsia="ＭＳ 明朝" w:hAnsi="Century" w:cs="Times New Roman" w:hint="eastAsia"/>
          <w:b/>
          <w:sz w:val="28"/>
          <w:szCs w:val="28"/>
        </w:rPr>
        <w:t>＜大阪府指定文化財</w:t>
      </w:r>
      <w:r w:rsidRPr="0074442C">
        <w:rPr>
          <w:rFonts w:ascii="Century" w:eastAsia="ＭＳ 明朝" w:hAnsi="Century" w:cs="Times New Roman" w:hint="eastAsia"/>
          <w:sz w:val="28"/>
          <w:szCs w:val="28"/>
        </w:rPr>
        <w:t xml:space="preserve">　</w:t>
      </w:r>
      <w:r w:rsidRPr="0074442C">
        <w:rPr>
          <w:rFonts w:ascii="Century" w:eastAsia="ＭＳ 明朝" w:hAnsi="Century" w:cs="Times New Roman" w:hint="eastAsia"/>
          <w:b/>
          <w:sz w:val="28"/>
          <w:szCs w:val="28"/>
        </w:rPr>
        <w:t xml:space="preserve">有形文化財（絵画）＞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7894"/>
      </w:tblGrid>
      <w:tr w:rsidR="0074442C" w:rsidRPr="0074442C" w14:paraId="4FC5E080" w14:textId="77777777" w:rsidTr="00063B97">
        <w:tc>
          <w:tcPr>
            <w:tcW w:w="0" w:type="auto"/>
            <w:vAlign w:val="center"/>
          </w:tcPr>
          <w:p w14:paraId="0D128CCC" w14:textId="77777777" w:rsidR="0074442C" w:rsidRPr="0074442C" w:rsidRDefault="0074442C" w:rsidP="0074442C">
            <w:pPr>
              <w:jc w:val="center"/>
              <w:rPr>
                <w:rFonts w:ascii="Century" w:eastAsia="ＭＳ 明朝" w:hAnsi="Century" w:cs="Times New Roman"/>
                <w:b/>
                <w:sz w:val="28"/>
                <w:szCs w:val="28"/>
              </w:rPr>
            </w:pPr>
            <w:r w:rsidRPr="0074442C">
              <w:rPr>
                <w:rFonts w:ascii="Century" w:eastAsia="ＭＳ 明朝" w:hAnsi="Century" w:cs="Times New Roman" w:hint="eastAsia"/>
                <w:b/>
                <w:sz w:val="28"/>
                <w:szCs w:val="28"/>
              </w:rPr>
              <w:t>名　称</w:t>
            </w:r>
          </w:p>
        </w:tc>
        <w:tc>
          <w:tcPr>
            <w:tcW w:w="7856" w:type="dxa"/>
            <w:vAlign w:val="center"/>
          </w:tcPr>
          <w:p w14:paraId="1BB0269C" w14:textId="77777777" w:rsidR="0074442C" w:rsidRPr="0074442C" w:rsidRDefault="0074442C" w:rsidP="0074442C">
            <w:pPr>
              <w:ind w:left="420" w:hangingChars="200" w:hanging="420"/>
              <w:rPr>
                <w:rFonts w:ascii="ＭＳ 明朝" w:eastAsia="DengXian" w:hAnsi="ＭＳ 明朝" w:cs="Times New Roman"/>
                <w:sz w:val="28"/>
                <w:szCs w:val="28"/>
                <w:lang w:eastAsia="zh-CN"/>
              </w:rPr>
            </w:pPr>
            <w:r w:rsidRPr="0074442C">
              <w:rPr>
                <w:rFonts w:ascii="ＭＳ 明朝" w:eastAsia="ＭＳ 明朝" w:hAnsi="ＭＳ 明朝" w:cs="Times New Roman" w:hint="eastAsia"/>
                <w:szCs w:val="24"/>
                <w:lang w:eastAsia="zh-CN"/>
              </w:rPr>
              <w:t xml:space="preserve">　　</w:t>
            </w:r>
            <w:r w:rsidRPr="0074442C">
              <w:rPr>
                <w:rFonts w:ascii="ＭＳ 明朝" w:eastAsia="ＭＳ 明朝" w:hAnsi="ＭＳ 明朝" w:cs="Times New Roman"/>
                <w:sz w:val="28"/>
                <w:szCs w:val="28"/>
              </w:rPr>
              <w:ruby>
                <w:rubyPr>
                  <w:rubyAlign w:val="distributeSpace"/>
                  <w:hps w:val="14"/>
                  <w:hpsRaise w:val="26"/>
                  <w:hpsBaseText w:val="28"/>
                  <w:lid w:val="zh-CN"/>
                </w:rubyPr>
                <w:rt>
                  <w:r w:rsidR="0074442C" w:rsidRPr="0074442C">
                    <w:rPr>
                      <w:rFonts w:ascii="ＭＳ 明朝" w:eastAsia="ＭＳ 明朝" w:hAnsi="ＭＳ 明朝" w:cs="Times New Roman"/>
                      <w:sz w:val="14"/>
                      <w:szCs w:val="28"/>
                    </w:rPr>
                    <w:t>ひろかわでら</w:t>
                  </w:r>
                </w:rt>
                <w:rubyBase>
                  <w:r w:rsidR="0074442C" w:rsidRPr="0074442C">
                    <w:rPr>
                      <w:rFonts w:ascii="ＭＳ 明朝" w:eastAsia="ＭＳ 明朝" w:hAnsi="ＭＳ 明朝" w:cs="Times New Roman"/>
                      <w:sz w:val="28"/>
                      <w:szCs w:val="28"/>
                      <w:lang w:eastAsia="zh-CN"/>
                    </w:rPr>
                    <w:t>弘川寺</w:t>
                  </w:r>
                </w:rubyBase>
              </w:ruby>
            </w:r>
            <w:r w:rsidRPr="0074442C">
              <w:rPr>
                <w:rFonts w:ascii="ＭＳ 明朝" w:eastAsia="ＭＳ 明朝" w:hAnsi="ＭＳ 明朝" w:cs="Times New Roman" w:hint="eastAsia"/>
                <w:sz w:val="28"/>
                <w:szCs w:val="28"/>
                <w:lang w:eastAsia="zh-CN"/>
              </w:rPr>
              <w:t xml:space="preserve">　</w:t>
            </w:r>
            <w:r w:rsidRPr="0074442C">
              <w:rPr>
                <w:rFonts w:ascii="ＭＳ 明朝" w:eastAsia="ＭＳ 明朝" w:hAnsi="ＭＳ 明朝" w:cs="Times New Roman"/>
                <w:sz w:val="28"/>
                <w:szCs w:val="28"/>
                <w:lang w:eastAsia="zh-CN"/>
              </w:rPr>
              <w:ruby>
                <w:rubyPr>
                  <w:rubyAlign w:val="distributeSpace"/>
                  <w:hps w:val="14"/>
                  <w:hpsRaise w:val="26"/>
                  <w:hpsBaseText w:val="28"/>
                  <w:lid w:val="zh-CN"/>
                </w:rubyPr>
                <w:rt>
                  <w:r w:rsidR="0074442C" w:rsidRPr="0074442C">
                    <w:rPr>
                      <w:rFonts w:ascii="ＭＳ 明朝" w:eastAsia="ＭＳ 明朝" w:hAnsi="ＭＳ 明朝" w:cs="Times New Roman"/>
                      <w:sz w:val="14"/>
                      <w:szCs w:val="28"/>
                      <w:lang w:eastAsia="zh-CN"/>
                    </w:rPr>
                    <w:t>けんぽんちゃくしょく</w:t>
                  </w:r>
                </w:rt>
                <w:rubyBase>
                  <w:r w:rsidR="0074442C" w:rsidRPr="0074442C">
                    <w:rPr>
                      <w:rFonts w:ascii="ＭＳ 明朝" w:eastAsia="ＭＳ 明朝" w:hAnsi="ＭＳ 明朝" w:cs="Times New Roman"/>
                      <w:sz w:val="28"/>
                      <w:szCs w:val="28"/>
                      <w:lang w:eastAsia="zh-CN"/>
                    </w:rPr>
                    <w:t>絹本著色</w:t>
                  </w:r>
                </w:rubyBase>
              </w:ruby>
            </w:r>
            <w:r w:rsidRPr="0074442C">
              <w:rPr>
                <w:rFonts w:ascii="ＭＳ 明朝" w:eastAsia="ＭＳ 明朝" w:hAnsi="ＭＳ 明朝" w:cs="Times New Roman"/>
                <w:sz w:val="28"/>
                <w:szCs w:val="28"/>
              </w:rPr>
              <w:ruby>
                <w:rubyPr>
                  <w:rubyAlign w:val="distributeSpace"/>
                  <w:hps w:val="14"/>
                  <w:hpsRaise w:val="26"/>
                  <w:hpsBaseText w:val="28"/>
                  <w:lid w:val="ja-JP"/>
                </w:rubyPr>
                <w:rt>
                  <w:r w:rsidR="0074442C" w:rsidRPr="0074442C">
                    <w:rPr>
                      <w:rFonts w:ascii="ＭＳ 明朝" w:eastAsia="ＭＳ 明朝" w:hAnsi="ＭＳ 明朝" w:cs="Times New Roman"/>
                      <w:sz w:val="14"/>
                      <w:szCs w:val="28"/>
                    </w:rPr>
                    <w:t>じゅうおう</w:t>
                  </w:r>
                </w:rt>
                <w:rubyBase>
                  <w:r w:rsidR="0074442C" w:rsidRPr="0074442C">
                    <w:rPr>
                      <w:rFonts w:ascii="ＭＳ 明朝" w:eastAsia="ＭＳ 明朝" w:hAnsi="ＭＳ 明朝" w:cs="Times New Roman"/>
                      <w:sz w:val="28"/>
                      <w:szCs w:val="28"/>
                    </w:rPr>
                    <w:t>十王</w:t>
                  </w:r>
                </w:rubyBase>
              </w:ruby>
            </w:r>
            <w:r w:rsidRPr="0074442C">
              <w:rPr>
                <w:rFonts w:ascii="ＭＳ 明朝" w:eastAsia="ＭＳ 明朝" w:hAnsi="ＭＳ 明朝" w:cs="Times New Roman"/>
                <w:sz w:val="28"/>
                <w:szCs w:val="28"/>
              </w:rPr>
              <w:ruby>
                <w:rubyPr>
                  <w:rubyAlign w:val="distributeSpace"/>
                  <w:hps w:val="14"/>
                  <w:hpsRaise w:val="26"/>
                  <w:hpsBaseText w:val="28"/>
                  <w:lid w:val="ja-JP"/>
                </w:rubyPr>
                <w:rt>
                  <w:r w:rsidR="0074442C" w:rsidRPr="0074442C">
                    <w:rPr>
                      <w:rFonts w:ascii="ＭＳ 明朝" w:eastAsia="ＭＳ 明朝" w:hAnsi="ＭＳ 明朝" w:cs="Times New Roman"/>
                      <w:sz w:val="14"/>
                      <w:szCs w:val="28"/>
                    </w:rPr>
                    <w:t>けんぞく</w:t>
                  </w:r>
                </w:rt>
                <w:rubyBase>
                  <w:r w:rsidR="0074442C" w:rsidRPr="0074442C">
                    <w:rPr>
                      <w:rFonts w:ascii="ＭＳ 明朝" w:eastAsia="ＭＳ 明朝" w:hAnsi="ＭＳ 明朝" w:cs="Times New Roman"/>
                      <w:sz w:val="28"/>
                      <w:szCs w:val="28"/>
                    </w:rPr>
                    <w:t>眷属</w:t>
                  </w:r>
                </w:rubyBase>
              </w:ruby>
            </w:r>
            <w:r w:rsidRPr="0074442C">
              <w:rPr>
                <w:rFonts w:ascii="ＭＳ 明朝" w:eastAsia="ＭＳ 明朝" w:hAnsi="ＭＳ 明朝" w:cs="Times New Roman"/>
                <w:sz w:val="28"/>
                <w:szCs w:val="28"/>
              </w:rPr>
              <w:ruby>
                <w:rubyPr>
                  <w:rubyAlign w:val="distributeSpace"/>
                  <w:hps w:val="14"/>
                  <w:hpsRaise w:val="26"/>
                  <w:hpsBaseText w:val="28"/>
                  <w:lid w:val="ja-JP"/>
                </w:rubyPr>
                <w:rt>
                  <w:r w:rsidR="0074442C" w:rsidRPr="0074442C">
                    <w:rPr>
                      <w:rFonts w:ascii="ＭＳ 明朝" w:eastAsia="ＭＳ 明朝" w:hAnsi="ＭＳ 明朝" w:cs="Times New Roman"/>
                      <w:sz w:val="14"/>
                      <w:szCs w:val="28"/>
                    </w:rPr>
                    <w:t>ぼうこん</w:t>
                  </w:r>
                </w:rt>
                <w:rubyBase>
                  <w:r w:rsidR="0074442C" w:rsidRPr="0074442C">
                    <w:rPr>
                      <w:rFonts w:ascii="ＭＳ 明朝" w:eastAsia="ＭＳ 明朝" w:hAnsi="ＭＳ 明朝" w:cs="Times New Roman"/>
                      <w:sz w:val="28"/>
                      <w:szCs w:val="28"/>
                    </w:rPr>
                    <w:t>亡魂</w:t>
                  </w:r>
                </w:rubyBase>
              </w:ruby>
            </w:r>
            <w:r w:rsidRPr="0074442C">
              <w:rPr>
                <w:rFonts w:ascii="ＭＳ 明朝" w:eastAsia="ＭＳ 明朝" w:hAnsi="ＭＳ 明朝" w:cs="Times New Roman"/>
                <w:sz w:val="28"/>
                <w:szCs w:val="28"/>
              </w:rPr>
              <w:ruby>
                <w:rubyPr>
                  <w:rubyAlign w:val="distributeSpace"/>
                  <w:hps w:val="14"/>
                  <w:hpsRaise w:val="26"/>
                  <w:hpsBaseText w:val="28"/>
                  <w:lid w:val="ja-JP"/>
                </w:rubyPr>
                <w:rt>
                  <w:r w:rsidR="0074442C" w:rsidRPr="0074442C">
                    <w:rPr>
                      <w:rFonts w:ascii="ＭＳ 明朝" w:eastAsia="ＭＳ 明朝" w:hAnsi="ＭＳ 明朝" w:cs="Times New Roman"/>
                      <w:sz w:val="14"/>
                      <w:szCs w:val="28"/>
                    </w:rPr>
                    <w:t>しゅうえず</w:t>
                  </w:r>
                </w:rt>
                <w:rubyBase>
                  <w:r w:rsidR="0074442C" w:rsidRPr="0074442C">
                    <w:rPr>
                      <w:rFonts w:ascii="ＭＳ 明朝" w:eastAsia="ＭＳ 明朝" w:hAnsi="ＭＳ 明朝" w:cs="Times New Roman"/>
                      <w:sz w:val="28"/>
                      <w:szCs w:val="28"/>
                    </w:rPr>
                    <w:t>集会図</w:t>
                  </w:r>
                </w:rubyBase>
              </w:ruby>
            </w:r>
          </w:p>
        </w:tc>
      </w:tr>
      <w:tr w:rsidR="0074442C" w:rsidRPr="0074442C" w14:paraId="627B71F4" w14:textId="77777777" w:rsidTr="00063B97">
        <w:tc>
          <w:tcPr>
            <w:tcW w:w="0" w:type="auto"/>
            <w:vAlign w:val="center"/>
          </w:tcPr>
          <w:p w14:paraId="75426052" w14:textId="77777777" w:rsidR="0074442C" w:rsidRPr="0074442C" w:rsidRDefault="0074442C" w:rsidP="0074442C">
            <w:pPr>
              <w:jc w:val="center"/>
              <w:rPr>
                <w:rFonts w:ascii="Century" w:eastAsia="ＭＳ 明朝" w:hAnsi="Century" w:cs="Times New Roman"/>
                <w:b/>
                <w:sz w:val="28"/>
                <w:szCs w:val="28"/>
              </w:rPr>
            </w:pPr>
            <w:r w:rsidRPr="0074442C">
              <w:rPr>
                <w:rFonts w:ascii="Century" w:eastAsia="ＭＳ 明朝" w:hAnsi="Century" w:cs="Times New Roman" w:hint="eastAsia"/>
                <w:b/>
                <w:sz w:val="28"/>
                <w:szCs w:val="28"/>
              </w:rPr>
              <w:t>員　数</w:t>
            </w:r>
          </w:p>
        </w:tc>
        <w:tc>
          <w:tcPr>
            <w:tcW w:w="7856" w:type="dxa"/>
            <w:vAlign w:val="center"/>
          </w:tcPr>
          <w:p w14:paraId="0E76111E" w14:textId="77777777" w:rsidR="0074442C" w:rsidRPr="0074442C" w:rsidRDefault="0074442C" w:rsidP="0074442C">
            <w:pPr>
              <w:rPr>
                <w:rFonts w:ascii="ＭＳ 明朝" w:eastAsia="ＭＳ 明朝" w:hAnsi="ＭＳ 明朝" w:cs="Times New Roman"/>
                <w:sz w:val="24"/>
                <w:szCs w:val="24"/>
              </w:rPr>
            </w:pPr>
            <w:r w:rsidRPr="0074442C">
              <w:rPr>
                <w:rFonts w:ascii="ＭＳ 明朝" w:eastAsia="ＭＳ 明朝" w:hAnsi="ＭＳ 明朝" w:cs="Times New Roman" w:hint="eastAsia"/>
                <w:sz w:val="24"/>
                <w:szCs w:val="24"/>
              </w:rPr>
              <w:t xml:space="preserve">　　１幅</w:t>
            </w:r>
          </w:p>
        </w:tc>
      </w:tr>
      <w:tr w:rsidR="0074442C" w:rsidRPr="0074442C" w14:paraId="7326CAC2" w14:textId="77777777" w:rsidTr="00063B97">
        <w:tc>
          <w:tcPr>
            <w:tcW w:w="0" w:type="auto"/>
            <w:vAlign w:val="center"/>
          </w:tcPr>
          <w:p w14:paraId="34CF977A" w14:textId="77777777" w:rsidR="0074442C" w:rsidRPr="0074442C" w:rsidRDefault="0074442C" w:rsidP="0074442C">
            <w:pPr>
              <w:jc w:val="center"/>
              <w:rPr>
                <w:rFonts w:ascii="Century" w:eastAsia="ＭＳ 明朝" w:hAnsi="Century" w:cs="Times New Roman"/>
                <w:b/>
                <w:sz w:val="28"/>
                <w:szCs w:val="28"/>
              </w:rPr>
            </w:pPr>
            <w:r w:rsidRPr="0074442C">
              <w:rPr>
                <w:rFonts w:ascii="Century" w:eastAsia="ＭＳ 明朝" w:hAnsi="Century" w:cs="Times New Roman" w:hint="eastAsia"/>
                <w:b/>
                <w:kern w:val="0"/>
                <w:sz w:val="28"/>
                <w:szCs w:val="28"/>
              </w:rPr>
              <w:t>所在地</w:t>
            </w:r>
          </w:p>
        </w:tc>
        <w:tc>
          <w:tcPr>
            <w:tcW w:w="7856" w:type="dxa"/>
            <w:vAlign w:val="center"/>
          </w:tcPr>
          <w:p w14:paraId="1AF2E423" w14:textId="77777777" w:rsidR="0074442C" w:rsidRPr="0074442C" w:rsidRDefault="0074442C" w:rsidP="0074442C">
            <w:pPr>
              <w:rPr>
                <w:rFonts w:ascii="ＭＳ 明朝" w:eastAsia="ＭＳ 明朝" w:hAnsi="ＭＳ 明朝" w:cs="Times New Roman"/>
                <w:szCs w:val="24"/>
                <w:lang w:eastAsia="zh-CN"/>
              </w:rPr>
            </w:pPr>
            <w:r w:rsidRPr="0074442C">
              <w:rPr>
                <w:rFonts w:ascii="ＭＳ 明朝" w:eastAsia="ＭＳ 明朝" w:hAnsi="ＭＳ 明朝" w:cs="Times New Roman" w:hint="eastAsia"/>
                <w:sz w:val="24"/>
                <w:szCs w:val="24"/>
                <w:lang w:eastAsia="zh-CN"/>
              </w:rPr>
              <w:t xml:space="preserve">　　</w:t>
            </w:r>
            <w:r w:rsidRPr="0074442C">
              <w:rPr>
                <w:rFonts w:ascii="ＭＳ 明朝" w:eastAsia="ＭＳ 明朝" w:hAnsi="ＭＳ 明朝" w:cs="Times New Roman" w:hint="eastAsia"/>
                <w:sz w:val="24"/>
                <w:szCs w:val="32"/>
                <w:lang w:eastAsia="zh-CN"/>
              </w:rPr>
              <w:t>大阪府大阪市中央区大手前</w:t>
            </w:r>
            <w:r w:rsidRPr="0074442C">
              <w:rPr>
                <w:rFonts w:ascii="ＭＳ 明朝" w:eastAsia="ＭＳ 明朝" w:hAnsi="ＭＳ 明朝" w:cs="Times New Roman"/>
                <w:sz w:val="24"/>
                <w:szCs w:val="32"/>
                <w:lang w:eastAsia="zh-CN"/>
              </w:rPr>
              <w:t>4</w:t>
            </w:r>
            <w:r w:rsidRPr="0074442C">
              <w:rPr>
                <w:rFonts w:ascii="ＭＳ 明朝" w:eastAsia="ＭＳ 明朝" w:hAnsi="ＭＳ 明朝" w:cs="Times New Roman" w:hint="eastAsia"/>
                <w:sz w:val="24"/>
                <w:szCs w:val="32"/>
                <w:lang w:eastAsia="zh-CN"/>
              </w:rPr>
              <w:t>丁目</w:t>
            </w:r>
            <w:r w:rsidRPr="0074442C">
              <w:rPr>
                <w:rFonts w:ascii="ＭＳ 明朝" w:eastAsia="ＭＳ 明朝" w:hAnsi="ＭＳ 明朝" w:cs="Times New Roman"/>
                <w:sz w:val="24"/>
                <w:szCs w:val="32"/>
                <w:lang w:eastAsia="zh-CN"/>
              </w:rPr>
              <w:t xml:space="preserve">1−32 </w:t>
            </w:r>
            <w:r w:rsidRPr="0074442C">
              <w:rPr>
                <w:rFonts w:ascii="ＭＳ 明朝" w:eastAsia="ＭＳ 明朝" w:hAnsi="ＭＳ 明朝" w:cs="Times New Roman" w:hint="eastAsia"/>
                <w:sz w:val="24"/>
                <w:szCs w:val="32"/>
                <w:lang w:eastAsia="zh-CN"/>
              </w:rPr>
              <w:t>（大阪歴史博物館）</w:t>
            </w:r>
          </w:p>
        </w:tc>
      </w:tr>
      <w:tr w:rsidR="0074442C" w:rsidRPr="0074442C" w14:paraId="505A5ECC" w14:textId="77777777" w:rsidTr="00063B97">
        <w:tc>
          <w:tcPr>
            <w:tcW w:w="0" w:type="auto"/>
            <w:vAlign w:val="center"/>
          </w:tcPr>
          <w:p w14:paraId="323D6F96" w14:textId="77777777" w:rsidR="0074442C" w:rsidRPr="0074442C" w:rsidRDefault="0074442C" w:rsidP="0074442C">
            <w:pPr>
              <w:jc w:val="center"/>
              <w:rPr>
                <w:rFonts w:ascii="Century" w:eastAsia="ＭＳ 明朝" w:hAnsi="Century" w:cs="Times New Roman"/>
                <w:b/>
                <w:sz w:val="28"/>
                <w:szCs w:val="28"/>
              </w:rPr>
            </w:pPr>
            <w:r w:rsidRPr="0074442C">
              <w:rPr>
                <w:rFonts w:ascii="Century" w:eastAsia="ＭＳ 明朝" w:hAnsi="Century" w:cs="Times New Roman" w:hint="eastAsia"/>
                <w:b/>
                <w:kern w:val="0"/>
                <w:sz w:val="28"/>
                <w:szCs w:val="28"/>
              </w:rPr>
              <w:t>所有者</w:t>
            </w:r>
          </w:p>
        </w:tc>
        <w:tc>
          <w:tcPr>
            <w:tcW w:w="7856" w:type="dxa"/>
            <w:vAlign w:val="center"/>
          </w:tcPr>
          <w:p w14:paraId="79EE91C0" w14:textId="77777777" w:rsidR="0074442C" w:rsidRPr="0074442C" w:rsidRDefault="0074442C" w:rsidP="0074442C">
            <w:pPr>
              <w:rPr>
                <w:rFonts w:ascii="ＭＳ 明朝" w:eastAsia="ＭＳ 明朝" w:hAnsi="ＭＳ 明朝" w:cs="Times New Roman"/>
                <w:szCs w:val="24"/>
              </w:rPr>
            </w:pPr>
            <w:r w:rsidRPr="0074442C">
              <w:rPr>
                <w:rFonts w:ascii="ＭＳ 明朝" w:eastAsia="ＭＳ 明朝" w:hAnsi="ＭＳ 明朝" w:cs="Times New Roman" w:hint="eastAsia"/>
                <w:sz w:val="24"/>
                <w:szCs w:val="24"/>
              </w:rPr>
              <w:t xml:space="preserve">　　宗教法人　弘川寺</w:t>
            </w:r>
          </w:p>
        </w:tc>
      </w:tr>
      <w:tr w:rsidR="0074442C" w:rsidRPr="0074442C" w14:paraId="2638A79B" w14:textId="77777777" w:rsidTr="00063B97">
        <w:tc>
          <w:tcPr>
            <w:tcW w:w="0" w:type="auto"/>
            <w:vAlign w:val="center"/>
          </w:tcPr>
          <w:p w14:paraId="35F38F40" w14:textId="77777777" w:rsidR="0074442C" w:rsidRPr="0074442C" w:rsidRDefault="0074442C" w:rsidP="0074442C">
            <w:pPr>
              <w:jc w:val="center"/>
              <w:rPr>
                <w:rFonts w:ascii="Century" w:eastAsia="ＭＳ 明朝" w:hAnsi="Century" w:cs="Times New Roman"/>
                <w:b/>
                <w:sz w:val="28"/>
                <w:szCs w:val="28"/>
              </w:rPr>
            </w:pPr>
            <w:r w:rsidRPr="0074442C">
              <w:rPr>
                <w:rFonts w:ascii="Century" w:eastAsia="ＭＳ 明朝" w:hAnsi="Century" w:cs="Times New Roman" w:hint="eastAsia"/>
                <w:b/>
                <w:sz w:val="28"/>
                <w:szCs w:val="28"/>
              </w:rPr>
              <w:t>年　代</w:t>
            </w:r>
          </w:p>
        </w:tc>
        <w:tc>
          <w:tcPr>
            <w:tcW w:w="7856" w:type="dxa"/>
            <w:vAlign w:val="center"/>
          </w:tcPr>
          <w:p w14:paraId="5BCB6D9B" w14:textId="77777777" w:rsidR="0074442C" w:rsidRPr="0074442C" w:rsidRDefault="0074442C" w:rsidP="0074442C">
            <w:pPr>
              <w:rPr>
                <w:rFonts w:ascii="ＭＳ 明朝" w:eastAsia="ＭＳ 明朝" w:hAnsi="ＭＳ 明朝" w:cs="Times New Roman"/>
                <w:szCs w:val="24"/>
              </w:rPr>
            </w:pPr>
            <w:r w:rsidRPr="0074442C">
              <w:rPr>
                <w:rFonts w:ascii="ＭＳ 明朝" w:eastAsia="ＭＳ 明朝" w:hAnsi="ＭＳ 明朝" w:cs="Times New Roman" w:hint="eastAsia"/>
                <w:sz w:val="24"/>
                <w:szCs w:val="24"/>
              </w:rPr>
              <w:t xml:space="preserve">　　13世紀（南宋～元時代）</w:t>
            </w:r>
          </w:p>
        </w:tc>
      </w:tr>
      <w:tr w:rsidR="0074442C" w:rsidRPr="0074442C" w14:paraId="7DB06F5F" w14:textId="77777777" w:rsidTr="00063B97">
        <w:trPr>
          <w:trHeight w:val="3245"/>
        </w:trPr>
        <w:tc>
          <w:tcPr>
            <w:tcW w:w="8959" w:type="dxa"/>
            <w:gridSpan w:val="2"/>
          </w:tcPr>
          <w:p w14:paraId="6682A60B" w14:textId="77777777" w:rsidR="0074442C" w:rsidRPr="0074442C" w:rsidRDefault="0074442C" w:rsidP="0074442C">
            <w:pPr>
              <w:ind w:firstLine="1"/>
              <w:rPr>
                <w:rFonts w:ascii="Century" w:eastAsia="ＭＳ 明朝" w:hAnsi="Century" w:cs="Times New Roman"/>
                <w:b/>
                <w:sz w:val="28"/>
                <w:szCs w:val="28"/>
              </w:rPr>
            </w:pPr>
            <w:r w:rsidRPr="0074442C">
              <w:rPr>
                <w:rFonts w:ascii="Century" w:eastAsia="ＭＳ 明朝" w:hAnsi="Century" w:cs="Times New Roman" w:hint="eastAsia"/>
                <w:b/>
                <w:sz w:val="28"/>
                <w:szCs w:val="28"/>
              </w:rPr>
              <w:t>説　明</w:t>
            </w:r>
          </w:p>
          <w:p w14:paraId="3D28F1CD" w14:textId="77777777" w:rsidR="0074442C" w:rsidRPr="0074442C" w:rsidRDefault="0074442C" w:rsidP="0074442C">
            <w:pPr>
              <w:rPr>
                <w:rFonts w:ascii="Century" w:eastAsia="ＭＳ 明朝" w:hAnsi="Century" w:cs="Times New Roman"/>
                <w:b/>
                <w:bCs/>
                <w:szCs w:val="24"/>
              </w:rPr>
            </w:pPr>
            <w:r w:rsidRPr="0074442C">
              <w:rPr>
                <w:rFonts w:ascii="Century" w:eastAsia="ＭＳ 明朝" w:hAnsi="Century" w:cs="Times New Roman" w:hint="eastAsia"/>
                <w:b/>
                <w:bCs/>
                <w:szCs w:val="24"/>
              </w:rPr>
              <w:t>〇概要</w:t>
            </w:r>
          </w:p>
          <w:p w14:paraId="66D11E56" w14:textId="77777777" w:rsidR="0074442C" w:rsidRPr="0074442C" w:rsidRDefault="0074442C" w:rsidP="0074442C">
            <w:pPr>
              <w:ind w:firstLineChars="100" w:firstLine="210"/>
              <w:rPr>
                <w:rFonts w:ascii="ＭＳ 明朝" w:eastAsia="ＭＳ 明朝" w:hAnsi="ＭＳ 明朝" w:cs="Times New Roman"/>
                <w:szCs w:val="24"/>
              </w:rPr>
            </w:pPr>
            <w:r w:rsidRPr="0074442C">
              <w:rPr>
                <w:rFonts w:ascii="ＭＳ 明朝" w:eastAsia="ＭＳ 明朝" w:hAnsi="ＭＳ 明朝" w:cs="Times New Roman" w:hint="eastAsia"/>
                <w:szCs w:val="24"/>
              </w:rPr>
              <w:t>本図は真言宗に属する</w:t>
            </w:r>
            <w:r w:rsidRPr="0074442C">
              <w:rPr>
                <w:rFonts w:ascii="ＭＳ 明朝" w:eastAsia="ＭＳ 明朝" w:hAnsi="ＭＳ 明朝" w:cs="Times New Roman"/>
                <w:szCs w:val="21"/>
              </w:rPr>
              <w:ruby>
                <w:rubyPr>
                  <w:rubyAlign w:val="distributeSpace"/>
                  <w:hps w:val="10"/>
                  <w:hpsRaise w:val="18"/>
                  <w:hpsBaseText w:val="21"/>
                  <w:lid w:val="ja-JP"/>
                </w:rubyPr>
                <w:rt>
                  <w:r w:rsidR="0074442C" w:rsidRPr="0074442C">
                    <w:rPr>
                      <w:rFonts w:ascii="ＭＳ 明朝" w:eastAsia="ＭＳ 明朝" w:hAnsi="ＭＳ 明朝" w:cs="Times New Roman"/>
                      <w:sz w:val="10"/>
                      <w:szCs w:val="21"/>
                    </w:rPr>
                    <w:t>りゅうちざん</w:t>
                  </w:r>
                </w:rt>
                <w:rubyBase>
                  <w:r w:rsidR="0074442C" w:rsidRPr="0074442C">
                    <w:rPr>
                      <w:rFonts w:ascii="ＭＳ 明朝" w:eastAsia="ＭＳ 明朝" w:hAnsi="ＭＳ 明朝" w:cs="Times New Roman"/>
                      <w:szCs w:val="21"/>
                    </w:rPr>
                    <w:t>龍池山</w:t>
                  </w:r>
                </w:rubyBase>
              </w:ruby>
            </w:r>
            <w:r w:rsidRPr="0074442C">
              <w:rPr>
                <w:rFonts w:ascii="ＭＳ 明朝" w:eastAsia="ＭＳ 明朝" w:hAnsi="ＭＳ 明朝" w:cs="Times New Roman" w:hint="eastAsia"/>
                <w:szCs w:val="24"/>
              </w:rPr>
              <w:t>弘川寺（</w:t>
            </w:r>
            <w:r w:rsidRPr="0074442C">
              <w:rPr>
                <w:rFonts w:ascii="ＭＳ 明朝" w:eastAsia="ＭＳ 明朝" w:hAnsi="ＭＳ 明朝" w:cs="Times New Roman"/>
                <w:szCs w:val="24"/>
              </w:rPr>
              <w:t>大阪府南河内郡河南町弘川</w:t>
            </w:r>
            <w:r w:rsidRPr="0074442C">
              <w:rPr>
                <w:rFonts w:ascii="ＭＳ 明朝" w:eastAsia="ＭＳ 明朝" w:hAnsi="ＭＳ 明朝" w:cs="Times New Roman" w:hint="eastAsia"/>
                <w:szCs w:val="24"/>
              </w:rPr>
              <w:t>）に、地蔵十王図という名称で伝来する。十王は仏教や道教において</w:t>
            </w:r>
            <w:r w:rsidRPr="0074442C">
              <w:rPr>
                <w:rFonts w:ascii="ＭＳ 明朝" w:eastAsia="ＭＳ 明朝" w:hAnsi="ＭＳ 明朝" w:cs="Times New Roman"/>
                <w:szCs w:val="24"/>
              </w:rPr>
              <w:t>死者が</w:t>
            </w:r>
            <w:r w:rsidRPr="0074442C">
              <w:rPr>
                <w:rFonts w:ascii="ＭＳ 明朝" w:eastAsia="ＭＳ 明朝" w:hAnsi="ＭＳ 明朝" w:cs="Times New Roman" w:hint="eastAsia"/>
                <w:szCs w:val="24"/>
              </w:rPr>
              <w:t>亡くなった</w:t>
            </w:r>
            <w:r w:rsidRPr="0074442C">
              <w:rPr>
                <w:rFonts w:ascii="ＭＳ 明朝" w:eastAsia="ＭＳ 明朝" w:hAnsi="ＭＳ 明朝" w:cs="Times New Roman"/>
                <w:szCs w:val="24"/>
              </w:rPr>
              <w:t>後</w:t>
            </w:r>
            <w:r w:rsidRPr="0074442C">
              <w:rPr>
                <w:rFonts w:ascii="ＭＳ 明朝" w:eastAsia="ＭＳ 明朝" w:hAnsi="ＭＳ 明朝" w:cs="Times New Roman" w:hint="eastAsia"/>
                <w:szCs w:val="24"/>
              </w:rPr>
              <w:t>、</w:t>
            </w:r>
            <w:r w:rsidRPr="0074442C">
              <w:rPr>
                <w:rFonts w:ascii="ＭＳ 明朝" w:eastAsia="ＭＳ 明朝" w:hAnsi="ＭＳ 明朝" w:cs="Times New Roman"/>
                <w:szCs w:val="24"/>
              </w:rPr>
              <w:t>初七日から三回忌までの計10回にわたり、生前の行い</w:t>
            </w:r>
            <w:r w:rsidRPr="0074442C">
              <w:rPr>
                <w:rFonts w:ascii="ＭＳ 明朝" w:eastAsia="ＭＳ 明朝" w:hAnsi="ＭＳ 明朝" w:cs="Times New Roman" w:hint="eastAsia"/>
                <w:szCs w:val="24"/>
              </w:rPr>
              <w:t>を裁くという10人の王である。</w:t>
            </w:r>
            <w:r w:rsidRPr="0074442C">
              <w:rPr>
                <w:rFonts w:ascii="ＭＳ 明朝" w:eastAsia="ＭＳ 明朝" w:hAnsi="ＭＳ 明朝" w:cs="Times New Roman" w:hint="eastAsia"/>
                <w:color w:val="000000"/>
                <w:szCs w:val="24"/>
              </w:rPr>
              <w:t>地蔵十王図は十王に対する信仰と、裁きを受ける衆生の救済者である地蔵菩薩への信仰に基づいて描かれるもので、日本を含む東アジアにおいて多くの作例が知られる。</w:t>
            </w:r>
            <w:r w:rsidRPr="0074442C">
              <w:rPr>
                <w:rFonts w:ascii="ＭＳ 明朝" w:eastAsia="ＭＳ 明朝" w:hAnsi="ＭＳ 明朝" w:cs="Times New Roman" w:hint="eastAsia"/>
                <w:szCs w:val="24"/>
              </w:rPr>
              <w:t>対して本図は地蔵十王図の通例はみられない要素が描かれることから、南宋時代の中国において盛んに修された</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すいりくえ</w:t>
                  </w:r>
                </w:rt>
                <w:rubyBase>
                  <w:r w:rsidR="0074442C" w:rsidRPr="0074442C">
                    <w:rPr>
                      <w:rFonts w:ascii="ＭＳ 明朝" w:eastAsia="ＭＳ 明朝" w:hAnsi="ＭＳ 明朝" w:cs="Times New Roman" w:hint="eastAsia"/>
                      <w:szCs w:val="24"/>
                    </w:rPr>
                    <w:t>水陸会</w:t>
                  </w:r>
                </w:rubyBase>
              </w:ruby>
            </w:r>
            <w:r w:rsidRPr="0074442C">
              <w:rPr>
                <w:rFonts w:ascii="ＭＳ 明朝" w:eastAsia="ＭＳ 明朝" w:hAnsi="ＭＳ 明朝" w:cs="Times New Roman" w:hint="eastAsia"/>
                <w:szCs w:val="24"/>
              </w:rPr>
              <w:t>という儀礼、そして同儀礼で懸用される絵画である</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すいりくが</w:t>
                  </w:r>
                </w:rt>
                <w:rubyBase>
                  <w:r w:rsidR="0074442C" w:rsidRPr="0074442C">
                    <w:rPr>
                      <w:rFonts w:ascii="ＭＳ 明朝" w:eastAsia="ＭＳ 明朝" w:hAnsi="ＭＳ 明朝" w:cs="Times New Roman" w:hint="eastAsia"/>
                      <w:szCs w:val="24"/>
                    </w:rPr>
                    <w:t>水陸画</w:t>
                  </w:r>
                </w:rubyBase>
              </w:ruby>
            </w:r>
            <w:r w:rsidRPr="0074442C">
              <w:rPr>
                <w:rFonts w:ascii="ＭＳ 明朝" w:eastAsia="ＭＳ 明朝" w:hAnsi="ＭＳ 明朝" w:cs="Times New Roman" w:hint="eastAsia"/>
                <w:szCs w:val="24"/>
              </w:rPr>
              <w:t>との関係が指摘されている。水陸会のテキストを踏まえて本図を解釈すると、本図は水陸会に招請された十王やその諸眷属の立会いのもと、地獄の亡魂たちが地蔵菩薩の破地獄の力によって救済される様子を描いたものと理解できる。</w:t>
            </w:r>
          </w:p>
          <w:p w14:paraId="7F85B369" w14:textId="77777777" w:rsidR="0074442C" w:rsidRPr="0074442C" w:rsidRDefault="0074442C" w:rsidP="0074442C">
            <w:pPr>
              <w:ind w:firstLineChars="100" w:firstLine="210"/>
              <w:rPr>
                <w:rFonts w:ascii="ＭＳ 明朝" w:eastAsia="ＭＳ 明朝" w:hAnsi="ＭＳ 明朝" w:cs="Times New Roman"/>
                <w:szCs w:val="24"/>
              </w:rPr>
            </w:pPr>
            <w:r w:rsidRPr="0074442C">
              <w:rPr>
                <w:rFonts w:ascii="ＭＳ 明朝" w:eastAsia="ＭＳ 明朝" w:hAnsi="ＭＳ 明朝" w:cs="Times New Roman" w:hint="eastAsia"/>
                <w:szCs w:val="24"/>
              </w:rPr>
              <w:t>本図は縦119.7cm、横52.4cmの1枚の画絹に濃彩で描かれる。制作年代は明記されないが、本紙の保存状態は良好で、南宋仏画としてその図像や様式を十分に検討し得る優品である。本紙に描かれる内容については以下の通りである。</w:t>
            </w:r>
          </w:p>
          <w:p w14:paraId="4740D21C" w14:textId="77777777" w:rsidR="0074442C" w:rsidRPr="0074442C" w:rsidRDefault="0074442C" w:rsidP="0074442C">
            <w:pPr>
              <w:ind w:firstLineChars="100" w:firstLine="210"/>
              <w:rPr>
                <w:rFonts w:ascii="ＭＳ 明朝" w:eastAsia="ＭＳ 明朝" w:hAnsi="ＭＳ 明朝" w:cs="Times New Roman"/>
                <w:szCs w:val="24"/>
              </w:rPr>
            </w:pPr>
          </w:p>
          <w:p w14:paraId="1CC94587" w14:textId="77777777" w:rsidR="0074442C" w:rsidRPr="0074442C" w:rsidRDefault="0074442C" w:rsidP="0074442C">
            <w:pPr>
              <w:rPr>
                <w:rFonts w:ascii="ＭＳ 明朝" w:eastAsia="ＭＳ 明朝" w:hAnsi="ＭＳ 明朝" w:cs="Times New Roman"/>
                <w:b/>
                <w:bCs/>
                <w:szCs w:val="24"/>
              </w:rPr>
            </w:pPr>
            <w:r w:rsidRPr="0074442C">
              <w:rPr>
                <w:rFonts w:ascii="ＭＳ 明朝" w:eastAsia="ＭＳ 明朝" w:hAnsi="ＭＳ 明朝" w:cs="Times New Roman" w:hint="eastAsia"/>
                <w:b/>
                <w:bCs/>
                <w:szCs w:val="24"/>
              </w:rPr>
              <w:t>○図様について</w:t>
            </w:r>
          </w:p>
          <w:p w14:paraId="707D1F36" w14:textId="77777777" w:rsidR="0074442C" w:rsidRPr="0074442C" w:rsidRDefault="0074442C" w:rsidP="0074442C">
            <w:pPr>
              <w:rPr>
                <w:rFonts w:ascii="ＭＳ 明朝" w:eastAsia="ＭＳ 明朝" w:hAnsi="ＭＳ 明朝" w:cs="Times New Roman"/>
                <w:szCs w:val="24"/>
              </w:rPr>
            </w:pPr>
            <w:r w:rsidRPr="0074442C">
              <w:rPr>
                <w:rFonts w:ascii="ＭＳ 明朝" w:eastAsia="ＭＳ 明朝" w:hAnsi="ＭＳ 明朝" w:cs="Times New Roman" w:hint="eastAsia"/>
                <w:szCs w:val="24"/>
              </w:rPr>
              <w:t xml:space="preserve">　最上部にみえる地蔵菩薩像は右手で錫杖を肩に担ぐようにして執り、左手は掌を下にして、宝珠の先端を第一・二・三指でつまむように執る。背後には合掌する僧形像と、赤い頭巾を着し肘に持物（斧か）を横たえる武人形像が表わされる。3体は雲に乗り、地蔵菩薩像の執る宝珠からは一筋の光が放たれ、その先に城門が表わされる。城門の奥には城壁が続き、その左右に1匹ずつ火炎を吐く蛇が描かれる。城壁内には霧が立ち込め、僅かな人影が表わされる。</w:t>
            </w:r>
          </w:p>
          <w:p w14:paraId="0B234C49" w14:textId="77777777" w:rsidR="0074442C" w:rsidRPr="0074442C" w:rsidRDefault="0074442C" w:rsidP="0074442C">
            <w:pPr>
              <w:rPr>
                <w:rFonts w:ascii="ＭＳ 明朝" w:eastAsia="ＭＳ 明朝" w:hAnsi="ＭＳ 明朝" w:cs="Times New Roman"/>
                <w:szCs w:val="24"/>
              </w:rPr>
            </w:pPr>
            <w:r w:rsidRPr="0074442C">
              <w:rPr>
                <w:rFonts w:ascii="ＭＳ 明朝" w:eastAsia="ＭＳ 明朝" w:hAnsi="ＭＳ 明朝" w:cs="Times New Roman" w:hint="eastAsia"/>
                <w:szCs w:val="24"/>
              </w:rPr>
              <w:t xml:space="preserve">　画面中段には雲が配され、その上には手前から10体の王形の人物像、各2体の判官像と女官像、13体の鬼形像が描かれる。うち女性像は簿冊を持ち、左の簿冊には「悪簿」と記される。中段右方、城門の前には1体の鬼形の獄卒が表わされ、首枷を嵌めた亡者を連れ出し、その左には更に3体の亡者が描かれる。</w:t>
            </w:r>
          </w:p>
          <w:p w14:paraId="64325520" w14:textId="77777777" w:rsidR="0074442C" w:rsidRPr="0074442C" w:rsidRDefault="0074442C" w:rsidP="0074442C">
            <w:pPr>
              <w:ind w:firstLineChars="100" w:firstLine="210"/>
              <w:rPr>
                <w:rFonts w:ascii="ＭＳ 明朝" w:eastAsia="ＭＳ 明朝" w:hAnsi="ＭＳ 明朝" w:cs="Times New Roman"/>
                <w:szCs w:val="24"/>
              </w:rPr>
            </w:pPr>
            <w:r w:rsidRPr="0074442C">
              <w:rPr>
                <w:rFonts w:ascii="ＭＳ 明朝" w:eastAsia="ＭＳ 明朝" w:hAnsi="ＭＳ 明朝" w:cs="Times New Roman" w:hint="eastAsia"/>
                <w:szCs w:val="24"/>
              </w:rPr>
              <w:lastRenderedPageBreak/>
              <w:t>画面中段から下段にかけて、計19体の亡者が列を為し前進する様子が描かれる。画面右側、列の途中には亡者を見張るような鬼形の獄卒が1体、更に列の先頭には白馬に乗り、左手で幡を掲げる使者像が描かれる。使者像は振り返って亡者を向き引率するような様子を見せ、幡の上には「統引領亡魂使者」</w:t>
            </w:r>
            <w:r w:rsidRPr="0074442C">
              <w:rPr>
                <w:rFonts w:ascii="ＭＳ 明朝" w:eastAsia="ＭＳ 明朝" w:hAnsi="ＭＳ 明朝" w:cs="Times New Roman" w:hint="eastAsia"/>
                <w:szCs w:val="24"/>
                <w:vertAlign w:val="superscript"/>
              </w:rPr>
              <w:t>(１)</w:t>
            </w:r>
            <w:r w:rsidRPr="0074442C">
              <w:rPr>
                <w:rFonts w:ascii="ＭＳ 明朝" w:eastAsia="ＭＳ 明朝" w:hAnsi="ＭＳ 明朝" w:cs="Times New Roman" w:hint="eastAsia"/>
                <w:szCs w:val="24"/>
              </w:rPr>
              <w:t>と記される。亡者の列の周辺には針山や剣樹が配されるが、画面の最も手前左下では青々とした樹木が描かれる。</w:t>
            </w:r>
          </w:p>
          <w:p w14:paraId="79F886D6" w14:textId="77777777" w:rsidR="0074442C" w:rsidRPr="0074442C" w:rsidRDefault="0074442C" w:rsidP="0074442C">
            <w:pPr>
              <w:ind w:firstLineChars="100" w:firstLine="210"/>
              <w:rPr>
                <w:rFonts w:ascii="ＭＳ 明朝" w:eastAsia="ＭＳ 明朝" w:hAnsi="ＭＳ 明朝" w:cs="Times New Roman"/>
                <w:szCs w:val="24"/>
              </w:rPr>
            </w:pPr>
            <w:r w:rsidRPr="0074442C">
              <w:rPr>
                <w:rFonts w:ascii="ＭＳ 明朝" w:eastAsia="ＭＳ 明朝" w:hAnsi="ＭＳ 明朝" w:cs="Times New Roman" w:hint="eastAsia"/>
                <w:szCs w:val="24"/>
              </w:rPr>
              <w:t>総じて本図は、画面上方の地蔵菩薩の霊験により獄門が開かれ、亡者たちが地獄から解放され救済される様子を描くものと理解できる。</w:t>
            </w:r>
          </w:p>
          <w:p w14:paraId="4E59B441" w14:textId="77777777" w:rsidR="0074442C" w:rsidRPr="0074442C" w:rsidRDefault="0074442C" w:rsidP="0074442C">
            <w:pPr>
              <w:ind w:firstLineChars="100" w:firstLine="210"/>
              <w:rPr>
                <w:rFonts w:ascii="ＭＳ 明朝" w:eastAsia="ＭＳ 明朝" w:hAnsi="ＭＳ 明朝" w:cs="Times New Roman"/>
                <w:szCs w:val="24"/>
              </w:rPr>
            </w:pPr>
          </w:p>
          <w:p w14:paraId="62650CD5" w14:textId="77777777" w:rsidR="0074442C" w:rsidRPr="0074442C" w:rsidRDefault="0074442C" w:rsidP="0074442C">
            <w:pPr>
              <w:rPr>
                <w:rFonts w:ascii="ＭＳ 明朝" w:eastAsia="ＭＳ 明朝" w:hAnsi="ＭＳ 明朝" w:cs="Times New Roman"/>
                <w:b/>
                <w:bCs/>
                <w:szCs w:val="24"/>
              </w:rPr>
            </w:pPr>
            <w:r w:rsidRPr="0074442C">
              <w:rPr>
                <w:rFonts w:ascii="ＭＳ 明朝" w:eastAsia="ＭＳ 明朝" w:hAnsi="ＭＳ 明朝" w:cs="Times New Roman" w:hint="eastAsia"/>
                <w:b/>
                <w:bCs/>
                <w:szCs w:val="24"/>
              </w:rPr>
              <w:t>○図様と制作年代について</w:t>
            </w:r>
          </w:p>
          <w:p w14:paraId="59AA44CF" w14:textId="77777777" w:rsidR="0074442C" w:rsidRPr="0074442C" w:rsidRDefault="0074442C" w:rsidP="0074442C">
            <w:pPr>
              <w:rPr>
                <w:rFonts w:ascii="ＭＳ 明朝" w:eastAsia="ＭＳ 明朝" w:hAnsi="ＭＳ 明朝" w:cs="Times New Roman"/>
                <w:szCs w:val="24"/>
              </w:rPr>
            </w:pPr>
            <w:r w:rsidRPr="0074442C">
              <w:rPr>
                <w:rFonts w:ascii="ＭＳ 明朝" w:eastAsia="ＭＳ 明朝" w:hAnsi="ＭＳ 明朝" w:cs="Times New Roman" w:hint="eastAsia"/>
                <w:szCs w:val="24"/>
              </w:rPr>
              <w:t xml:space="preserve">　本図は画面に描かれる諸尊の像容や雲、そして彩色などにおいて、いずれも宋元仏画と共通した表現が見られる</w:t>
            </w:r>
            <w:r w:rsidRPr="0074442C">
              <w:rPr>
                <w:rFonts w:ascii="ＭＳ 明朝" w:eastAsia="ＭＳ 明朝" w:hAnsi="ＭＳ 明朝" w:cs="Times New Roman" w:hint="eastAsia"/>
                <w:szCs w:val="24"/>
                <w:vertAlign w:val="superscript"/>
              </w:rPr>
              <w:t>(２)</w:t>
            </w:r>
            <w:r w:rsidRPr="0074442C">
              <w:rPr>
                <w:rFonts w:ascii="ＭＳ 明朝" w:eastAsia="ＭＳ 明朝" w:hAnsi="ＭＳ 明朝" w:cs="Times New Roman" w:hint="eastAsia"/>
                <w:szCs w:val="24"/>
              </w:rPr>
              <w:t>。本図を概観すると、各尊はその服飾を中心に、総じて彩色表現に富むほか、肉身を極めて薄い墨線で描き起こし、衣文に薄い隈取をもって立体感を表現することが特徴である。一方で獄卒像や雲、岩などは輪郭を強く表すなど、描く対象によって墨線の強弱を使い分けており、制作者の巧みな技術が評価できる。</w:t>
            </w:r>
          </w:p>
          <w:p w14:paraId="741E9595" w14:textId="77777777" w:rsidR="0074442C" w:rsidRPr="0074442C" w:rsidRDefault="0074442C" w:rsidP="0074442C">
            <w:pPr>
              <w:ind w:firstLineChars="100" w:firstLine="210"/>
              <w:rPr>
                <w:rFonts w:ascii="ＭＳ 明朝" w:eastAsia="ＭＳ 明朝" w:hAnsi="ＭＳ 明朝" w:cs="Times New Roman"/>
                <w:szCs w:val="24"/>
              </w:rPr>
            </w:pPr>
            <w:r w:rsidRPr="0074442C">
              <w:rPr>
                <w:rFonts w:ascii="ＭＳ 明朝" w:eastAsia="ＭＳ 明朝" w:hAnsi="ＭＳ 明朝" w:cs="Times New Roman" w:hint="eastAsia"/>
                <w:szCs w:val="24"/>
              </w:rPr>
              <w:t>画面上部の雲の先頭に描かれる地蔵菩薩像は衣を緑青・茶・薄い朱色で彩り、頭髪部には薄く頭髪（緑青か）が表される。本像にみられる薄い朱色の彩色と隈取りは宋元仏画にみられるものであり、日本で制作された仏画には見出し難い特徴である。面貌については後頭部がとがり、額が広いこと、また体部においては撫肩で裳が短く表わされることが特徴として挙げられる。これは府内に存する絵画作例のうち、南宋末期に制作された太子町・叡福寺蔵</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ねはん</w:t>
                  </w:r>
                </w:rt>
                <w:rubyBase>
                  <w:r w:rsidR="0074442C" w:rsidRPr="0074442C">
                    <w:rPr>
                      <w:rFonts w:ascii="ＭＳ 明朝" w:eastAsia="ＭＳ 明朝" w:hAnsi="ＭＳ 明朝" w:cs="Times New Roman" w:hint="eastAsia"/>
                      <w:szCs w:val="24"/>
                    </w:rPr>
                    <w:t>涅槃</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へんそうず</w:t>
                  </w:r>
                </w:rt>
                <w:rubyBase>
                  <w:r w:rsidR="0074442C" w:rsidRPr="0074442C">
                    <w:rPr>
                      <w:rFonts w:ascii="ＭＳ 明朝" w:eastAsia="ＭＳ 明朝" w:hAnsi="ＭＳ 明朝" w:cs="Times New Roman" w:hint="eastAsia"/>
                      <w:szCs w:val="24"/>
                    </w:rPr>
                    <w:t>変相図</w:t>
                  </w:r>
                </w:rubyBase>
              </w:ruby>
            </w:r>
            <w:r w:rsidRPr="0074442C">
              <w:rPr>
                <w:rFonts w:ascii="ＭＳ 明朝" w:eastAsia="ＭＳ 明朝" w:hAnsi="ＭＳ 明朝" w:cs="Times New Roman" w:hint="eastAsia"/>
                <w:szCs w:val="24"/>
              </w:rPr>
              <w:t>に描かれる僧形像と共通した特徴を示す。</w:t>
            </w:r>
          </w:p>
          <w:p w14:paraId="545D73E8" w14:textId="77777777" w:rsidR="0074442C" w:rsidRPr="0074442C" w:rsidRDefault="0074442C" w:rsidP="0074442C">
            <w:pPr>
              <w:ind w:firstLineChars="100" w:firstLine="210"/>
              <w:rPr>
                <w:rFonts w:ascii="ＭＳ 明朝" w:eastAsia="ＭＳ 明朝" w:hAnsi="ＭＳ 明朝" w:cs="Times New Roman"/>
                <w:szCs w:val="24"/>
              </w:rPr>
            </w:pPr>
            <w:r w:rsidRPr="0074442C">
              <w:rPr>
                <w:rFonts w:ascii="ＭＳ 明朝" w:eastAsia="ＭＳ 明朝" w:hAnsi="ＭＳ 明朝" w:cs="Times New Roman" w:hint="eastAsia"/>
                <w:szCs w:val="24"/>
              </w:rPr>
              <w:t>画面中央の十王像およびその眷属らは、像ごとに着衣や肌の色を使い分けている。主な着衣の彩色として朱・黒・群青・褐色・白などが挙げられ、獄卒像に多用される鮮やかな朱色など、宋元仏画の彩色にみられる特徴が確認される。表現においては、十王の目や髭といった面貌が寧波仏画における十王像と一致するほか、簿冊を執る女官の姿が滋賀県・永源寺本や京都府・廬山寺本の地蔵十王図にみえ、また獄卒像は滋賀県・新知恩院本六道絵の阿修羅道幅を思わせる表現をとるなど、総じて宋元仏画において類例を見出すことができる。</w:t>
            </w:r>
          </w:p>
          <w:p w14:paraId="20347203" w14:textId="77777777" w:rsidR="0074442C" w:rsidRPr="0074442C" w:rsidRDefault="0074442C" w:rsidP="0074442C">
            <w:pPr>
              <w:ind w:firstLineChars="100" w:firstLine="210"/>
              <w:rPr>
                <w:rFonts w:ascii="ＭＳ 明朝" w:eastAsia="ＭＳ 明朝" w:hAnsi="ＭＳ 明朝" w:cs="Times New Roman"/>
                <w:szCs w:val="24"/>
              </w:rPr>
            </w:pPr>
            <w:r w:rsidRPr="0074442C">
              <w:rPr>
                <w:rFonts w:ascii="ＭＳ 明朝" w:eastAsia="ＭＳ 明朝" w:hAnsi="ＭＳ 明朝" w:cs="Times New Roman" w:hint="eastAsia"/>
                <w:szCs w:val="24"/>
              </w:rPr>
              <w:t>列を為す俗形の亡者像は、白色と黒色を主体とする単純な色調で表わされる。こうした特徴は南宋時代の京都府・大徳寺蔵</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ごひゃく</w:t>
                  </w:r>
                </w:rt>
                <w:rubyBase>
                  <w:r w:rsidR="0074442C" w:rsidRPr="0074442C">
                    <w:rPr>
                      <w:rFonts w:ascii="ＭＳ 明朝" w:eastAsia="ＭＳ 明朝" w:hAnsi="ＭＳ 明朝" w:cs="Times New Roman" w:hint="eastAsia"/>
                      <w:szCs w:val="24"/>
                    </w:rPr>
                    <w:t>五百</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らかんず</w:t>
                  </w:r>
                </w:rt>
                <w:rubyBase>
                  <w:r w:rsidR="0074442C" w:rsidRPr="0074442C">
                    <w:rPr>
                      <w:rFonts w:ascii="ＭＳ 明朝" w:eastAsia="ＭＳ 明朝" w:hAnsi="ＭＳ 明朝" w:cs="Times New Roman" w:hint="eastAsia"/>
                      <w:szCs w:val="24"/>
                    </w:rPr>
                    <w:t>羅漢図</w:t>
                  </w:r>
                </w:rubyBase>
              </w:ruby>
            </w:r>
            <w:r w:rsidRPr="0074442C">
              <w:rPr>
                <w:rFonts w:ascii="ＭＳ 明朝" w:eastAsia="ＭＳ 明朝" w:hAnsi="ＭＳ 明朝" w:cs="Times New Roman" w:hint="eastAsia"/>
                <w:szCs w:val="24"/>
              </w:rPr>
              <w:t>や元時代の『</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こじずかん</w:t>
                  </w:r>
                </w:rt>
                <w:rubyBase>
                  <w:r w:rsidR="0074442C" w:rsidRPr="0074442C">
                    <w:rPr>
                      <w:rFonts w:ascii="ＭＳ 明朝" w:eastAsia="ＭＳ 明朝" w:hAnsi="ＭＳ 明朝" w:cs="Times New Roman" w:hint="eastAsia"/>
                      <w:szCs w:val="24"/>
                    </w:rPr>
                    <w:t>故事図巻</w:t>
                  </w:r>
                </w:rubyBase>
              </w:ruby>
            </w:r>
            <w:r w:rsidRPr="0074442C">
              <w:rPr>
                <w:rFonts w:ascii="ＭＳ 明朝" w:eastAsia="ＭＳ 明朝" w:hAnsi="ＭＳ 明朝" w:cs="Times New Roman" w:hint="eastAsia"/>
                <w:szCs w:val="24"/>
              </w:rPr>
              <w:t>』の貧者・亡者像にもみられることから、本図の亡者は宋元代における亡霊の表現を踏まえたものと理解される。</w:t>
            </w:r>
          </w:p>
          <w:p w14:paraId="170691B1" w14:textId="77777777" w:rsidR="0074442C" w:rsidRPr="0074442C" w:rsidRDefault="0074442C" w:rsidP="0074442C">
            <w:pPr>
              <w:ind w:firstLineChars="100" w:firstLine="210"/>
              <w:rPr>
                <w:rFonts w:ascii="ＭＳ 明朝" w:eastAsia="ＭＳ 明朝" w:hAnsi="ＭＳ 明朝" w:cs="Times New Roman"/>
                <w:szCs w:val="24"/>
              </w:rPr>
            </w:pPr>
            <w:r w:rsidRPr="0074442C">
              <w:rPr>
                <w:rFonts w:ascii="ＭＳ 明朝" w:eastAsia="ＭＳ 明朝" w:hAnsi="ＭＳ 明朝" w:cs="Times New Roman" w:hint="eastAsia"/>
                <w:szCs w:val="24"/>
              </w:rPr>
              <w:t>人物像以外の部分に注目すると、画面上部の二匹の蛇が火炎を吐く表現、諸尊が乗る雲に見られる濃厚な隈取り、針山の形状と輪郭の墨線の表現など、細部における描写が寧波で制作された</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りくちゅうえん</w:t>
                  </w:r>
                </w:rt>
                <w:rubyBase>
                  <w:r w:rsidR="0074442C" w:rsidRPr="0074442C">
                    <w:rPr>
                      <w:rFonts w:ascii="ＭＳ 明朝" w:eastAsia="ＭＳ 明朝" w:hAnsi="ＭＳ 明朝" w:cs="Times New Roman" w:hint="eastAsia"/>
                      <w:szCs w:val="24"/>
                    </w:rPr>
                    <w:t>陸仲淵</w:t>
                  </w:r>
                </w:rubyBase>
              </w:ruby>
            </w:r>
            <w:r w:rsidRPr="0074442C">
              <w:rPr>
                <w:rFonts w:ascii="ＭＳ 明朝" w:eastAsia="ＭＳ 明朝" w:hAnsi="ＭＳ 明朝" w:cs="Times New Roman" w:hint="eastAsia"/>
                <w:szCs w:val="24"/>
              </w:rPr>
              <w:t>や</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りくしんちゅう</w:t>
                  </w:r>
                </w:rt>
                <w:rubyBase>
                  <w:r w:rsidR="0074442C" w:rsidRPr="0074442C">
                    <w:rPr>
                      <w:rFonts w:ascii="ＭＳ 明朝" w:eastAsia="ＭＳ 明朝" w:hAnsi="ＭＳ 明朝" w:cs="Times New Roman" w:hint="eastAsia"/>
                      <w:szCs w:val="24"/>
                    </w:rPr>
                    <w:t>陸信忠</w:t>
                  </w:r>
                </w:rubyBase>
              </w:ruby>
            </w:r>
            <w:r w:rsidRPr="0074442C">
              <w:rPr>
                <w:rFonts w:ascii="ＭＳ 明朝" w:eastAsia="ＭＳ 明朝" w:hAnsi="ＭＳ 明朝" w:cs="Times New Roman" w:hint="eastAsia"/>
                <w:szCs w:val="24"/>
              </w:rPr>
              <w:t>などの十王図（いずれも奈良国立博物館蔵）にみられる特徴と一致する。</w:t>
            </w:r>
          </w:p>
          <w:p w14:paraId="720FFA68" w14:textId="77777777" w:rsidR="0074442C" w:rsidRPr="0074442C" w:rsidRDefault="0074442C" w:rsidP="0074442C">
            <w:pPr>
              <w:rPr>
                <w:rFonts w:ascii="ＭＳ 明朝" w:eastAsia="ＭＳ 明朝" w:hAnsi="ＭＳ 明朝" w:cs="Times New Roman"/>
                <w:szCs w:val="24"/>
              </w:rPr>
            </w:pPr>
            <w:r w:rsidRPr="0074442C">
              <w:rPr>
                <w:rFonts w:ascii="ＭＳ 明朝" w:eastAsia="ＭＳ 明朝" w:hAnsi="ＭＳ 明朝" w:cs="Times New Roman" w:hint="eastAsia"/>
                <w:szCs w:val="24"/>
              </w:rPr>
              <w:t xml:space="preserve">　以上に述べた通り、本図の表現様式は総じて南宋末から元初に制作された十王図などの寧波仏画に近似していることから、その制作地および制作時期についても、同じく中国・江南地域の南宋末から元初の作と判断できる。</w:t>
            </w:r>
          </w:p>
          <w:p w14:paraId="6A065014" w14:textId="77777777" w:rsidR="0074442C" w:rsidRPr="0074442C" w:rsidRDefault="0074442C" w:rsidP="0074442C">
            <w:pPr>
              <w:rPr>
                <w:rFonts w:ascii="ＭＳ 明朝" w:eastAsia="ＭＳ 明朝" w:hAnsi="ＭＳ 明朝" w:cs="Times New Roman"/>
                <w:szCs w:val="24"/>
              </w:rPr>
            </w:pPr>
          </w:p>
          <w:p w14:paraId="0F3B097A" w14:textId="77777777" w:rsidR="0074442C" w:rsidRPr="0074442C" w:rsidRDefault="0074442C" w:rsidP="0074442C">
            <w:pPr>
              <w:rPr>
                <w:rFonts w:ascii="ＭＳ 明朝" w:eastAsia="ＭＳ 明朝" w:hAnsi="ＭＳ 明朝" w:cs="Times New Roman"/>
                <w:b/>
                <w:bCs/>
                <w:szCs w:val="24"/>
              </w:rPr>
            </w:pPr>
            <w:r w:rsidRPr="0074442C">
              <w:rPr>
                <w:rFonts w:ascii="ＭＳ 明朝" w:eastAsia="ＭＳ 明朝" w:hAnsi="ＭＳ 明朝" w:cs="Times New Roman" w:hint="eastAsia"/>
                <w:b/>
                <w:bCs/>
                <w:szCs w:val="24"/>
              </w:rPr>
              <w:t>○墨書銘と伝来について</w:t>
            </w:r>
          </w:p>
          <w:p w14:paraId="66E74A9C" w14:textId="77777777" w:rsidR="0074442C" w:rsidRPr="0074442C" w:rsidRDefault="0074442C" w:rsidP="0074442C">
            <w:pPr>
              <w:ind w:firstLineChars="100" w:firstLine="210"/>
              <w:rPr>
                <w:rFonts w:ascii="ＭＳ 明朝" w:eastAsia="ＭＳ 明朝" w:hAnsi="ＭＳ 明朝" w:cs="Times New Roman"/>
                <w:szCs w:val="24"/>
              </w:rPr>
            </w:pPr>
            <w:r w:rsidRPr="0074442C">
              <w:rPr>
                <w:rFonts w:ascii="ＭＳ 明朝" w:eastAsia="ＭＳ 明朝" w:hAnsi="ＭＳ 明朝" w:cs="Times New Roman" w:hint="eastAsia"/>
                <w:szCs w:val="24"/>
              </w:rPr>
              <w:t>本図の墨書銘は以下の通り。</w:t>
            </w:r>
          </w:p>
          <w:p w14:paraId="522632D7" w14:textId="77777777" w:rsidR="0074442C" w:rsidRPr="0074442C" w:rsidRDefault="0074442C" w:rsidP="0074442C">
            <w:pPr>
              <w:rPr>
                <w:rFonts w:ascii="ＭＳ 明朝" w:eastAsia="ＭＳ 明朝" w:hAnsi="ＭＳ 明朝" w:cs="Times New Roman"/>
                <w:szCs w:val="24"/>
                <w:lang w:eastAsia="zh-CN"/>
              </w:rPr>
            </w:pPr>
            <w:r w:rsidRPr="0074442C">
              <w:rPr>
                <w:rFonts w:ascii="ＭＳ 明朝" w:eastAsia="ＭＳ 明朝" w:hAnsi="ＭＳ 明朝" w:cs="Times New Roman" w:hint="eastAsia"/>
                <w:szCs w:val="24"/>
                <w:lang w:eastAsia="zh-CN"/>
              </w:rPr>
              <w:lastRenderedPageBreak/>
              <w:t>（本紙画面右下）</w:t>
            </w:r>
          </w:p>
          <w:p w14:paraId="1E7938BA" w14:textId="77777777" w:rsidR="0074442C" w:rsidRPr="0074442C" w:rsidRDefault="0074442C" w:rsidP="0074442C">
            <w:pPr>
              <w:ind w:firstLineChars="100" w:firstLine="210"/>
              <w:rPr>
                <w:rFonts w:ascii="ＭＳ 明朝" w:eastAsia="ＭＳ 明朝" w:hAnsi="ＭＳ 明朝" w:cs="Times New Roman"/>
                <w:szCs w:val="24"/>
                <w:lang w:eastAsia="zh-CN"/>
              </w:rPr>
            </w:pPr>
            <w:r w:rsidRPr="0074442C">
              <w:rPr>
                <w:rFonts w:ascii="ＭＳ 明朝" w:eastAsia="ＭＳ 明朝" w:hAnsi="ＭＳ 明朝" w:cs="Times New Roman" w:hint="eastAsia"/>
                <w:szCs w:val="24"/>
                <w:lang w:eastAsia="zh-CN"/>
              </w:rPr>
              <w:t>「備前安国寺常什」</w:t>
            </w:r>
          </w:p>
          <w:p w14:paraId="2B81EA26" w14:textId="77777777" w:rsidR="0074442C" w:rsidRPr="0074442C" w:rsidRDefault="0074442C" w:rsidP="0074442C">
            <w:pPr>
              <w:rPr>
                <w:rFonts w:ascii="ＭＳ 明朝" w:eastAsia="ＭＳ 明朝" w:hAnsi="ＭＳ 明朝" w:cs="Times New Roman"/>
                <w:szCs w:val="24"/>
                <w:lang w:eastAsia="zh-CN"/>
              </w:rPr>
            </w:pPr>
            <w:r w:rsidRPr="0074442C">
              <w:rPr>
                <w:rFonts w:ascii="ＭＳ 明朝" w:eastAsia="ＭＳ 明朝" w:hAnsi="ＭＳ 明朝" w:cs="Times New Roman" w:hint="eastAsia"/>
                <w:szCs w:val="24"/>
                <w:lang w:eastAsia="zh-CN"/>
              </w:rPr>
              <w:t>（表具裏）</w:t>
            </w:r>
          </w:p>
          <w:p w14:paraId="32007E96" w14:textId="77777777" w:rsidR="0074442C" w:rsidRPr="0074442C" w:rsidRDefault="0074442C" w:rsidP="0074442C">
            <w:pPr>
              <w:rPr>
                <w:rFonts w:ascii="ＭＳ 明朝" w:eastAsia="ＭＳ 明朝" w:hAnsi="ＭＳ 明朝" w:cs="Times New Roman"/>
                <w:szCs w:val="24"/>
                <w:lang w:eastAsia="zh-CN"/>
              </w:rPr>
            </w:pPr>
            <w:r w:rsidRPr="0074442C">
              <w:rPr>
                <w:rFonts w:ascii="ＭＳ 明朝" w:eastAsia="ＭＳ 明朝" w:hAnsi="ＭＳ 明朝" w:cs="Times New Roman" w:hint="eastAsia"/>
                <w:szCs w:val="24"/>
                <w:lang w:eastAsia="zh-CN"/>
              </w:rPr>
              <w:t xml:space="preserve">　「延寶五年＜丙巳＞閏極月廿二日／石川若狭守源緫良公表具寄進之」</w:t>
            </w:r>
          </w:p>
          <w:p w14:paraId="5804FE9B" w14:textId="77777777" w:rsidR="0074442C" w:rsidRPr="0074442C" w:rsidRDefault="0074442C" w:rsidP="0074442C">
            <w:pPr>
              <w:rPr>
                <w:rFonts w:ascii="ＭＳ 明朝" w:eastAsia="ＭＳ 明朝" w:hAnsi="ＭＳ 明朝" w:cs="Times New Roman"/>
                <w:szCs w:val="24"/>
              </w:rPr>
            </w:pPr>
            <w:r w:rsidRPr="0074442C">
              <w:rPr>
                <w:rFonts w:ascii="ＭＳ 明朝" w:eastAsia="ＭＳ 明朝" w:hAnsi="ＭＳ 明朝" w:cs="Times New Roman" w:hint="eastAsia"/>
                <w:szCs w:val="24"/>
              </w:rPr>
              <w:t>（保存箱蓋表）</w:t>
            </w:r>
          </w:p>
          <w:p w14:paraId="52A87067" w14:textId="77777777" w:rsidR="0074442C" w:rsidRPr="0074442C" w:rsidRDefault="0074442C" w:rsidP="0074442C">
            <w:pPr>
              <w:rPr>
                <w:rFonts w:ascii="ＭＳ 明朝" w:eastAsia="ＭＳ 明朝" w:hAnsi="ＭＳ 明朝" w:cs="Times New Roman"/>
                <w:szCs w:val="24"/>
              </w:rPr>
            </w:pPr>
            <w:r w:rsidRPr="0074442C">
              <w:rPr>
                <w:rFonts w:ascii="ＭＳ 明朝" w:eastAsia="ＭＳ 明朝" w:hAnsi="ＭＳ 明朝" w:cs="Times New Roman" w:hint="eastAsia"/>
                <w:szCs w:val="24"/>
              </w:rPr>
              <w:t xml:space="preserve">　「十王像　弘川寺」</w:t>
            </w:r>
          </w:p>
          <w:p w14:paraId="22ECEF12" w14:textId="77777777" w:rsidR="0074442C" w:rsidRPr="0074442C" w:rsidRDefault="0074442C" w:rsidP="0074442C">
            <w:pPr>
              <w:rPr>
                <w:rFonts w:ascii="ＭＳ 明朝" w:eastAsia="ＭＳ 明朝" w:hAnsi="ＭＳ 明朝" w:cs="Times New Roman"/>
                <w:szCs w:val="24"/>
              </w:rPr>
            </w:pPr>
            <w:r w:rsidRPr="0074442C">
              <w:rPr>
                <w:rFonts w:ascii="ＭＳ 明朝" w:eastAsia="ＭＳ 明朝" w:hAnsi="ＭＳ 明朝" w:cs="Times New Roman" w:hint="eastAsia"/>
                <w:szCs w:val="24"/>
              </w:rPr>
              <w:t>（保存箱蓋裏）</w:t>
            </w:r>
          </w:p>
          <w:p w14:paraId="769C3C3C" w14:textId="77777777" w:rsidR="0074442C" w:rsidRPr="0074442C" w:rsidRDefault="0074442C" w:rsidP="0074442C">
            <w:pPr>
              <w:ind w:firstLineChars="100" w:firstLine="210"/>
              <w:rPr>
                <w:rFonts w:ascii="ＭＳ 明朝" w:eastAsia="ＭＳ 明朝" w:hAnsi="ＭＳ 明朝" w:cs="Times New Roman"/>
                <w:szCs w:val="24"/>
              </w:rPr>
            </w:pPr>
            <w:r w:rsidRPr="0074442C">
              <w:rPr>
                <w:rFonts w:ascii="ＭＳ 明朝" w:eastAsia="ＭＳ 明朝" w:hAnsi="ＭＳ 明朝" w:cs="Times New Roman" w:hint="eastAsia"/>
                <w:szCs w:val="24"/>
              </w:rPr>
              <w:t>「御表具師中尾宗言造（印「中尾」）」</w:t>
            </w:r>
          </w:p>
          <w:p w14:paraId="62BFBA90" w14:textId="77777777" w:rsidR="0074442C" w:rsidRPr="0074442C" w:rsidRDefault="0074442C" w:rsidP="0074442C">
            <w:pPr>
              <w:ind w:firstLineChars="100" w:firstLine="210"/>
              <w:rPr>
                <w:rFonts w:ascii="ＭＳ 明朝" w:eastAsia="ＭＳ 明朝" w:hAnsi="ＭＳ 明朝" w:cs="Times New Roman"/>
                <w:szCs w:val="24"/>
              </w:rPr>
            </w:pPr>
            <w:r w:rsidRPr="0074442C">
              <w:rPr>
                <w:rFonts w:ascii="ＭＳ 明朝" w:eastAsia="ＭＳ 明朝" w:hAnsi="ＭＳ 明朝" w:cs="Times New Roman" w:hint="eastAsia"/>
                <w:szCs w:val="24"/>
              </w:rPr>
              <w:t>墨書銘の記すところによれば、本図は本来備前安国寺の什宝として伝来していた。明応六年（1497）の『</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くろがねむら</w:t>
                  </w:r>
                </w:rt>
                <w:rubyBase>
                  <w:r w:rsidR="0074442C" w:rsidRPr="0074442C">
                    <w:rPr>
                      <w:rFonts w:ascii="ＭＳ 明朝" w:eastAsia="ＭＳ 明朝" w:hAnsi="ＭＳ 明朝" w:cs="Times New Roman" w:hint="eastAsia"/>
                      <w:szCs w:val="24"/>
                    </w:rPr>
                    <w:t>鉄村</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せいうんざん</w:t>
                  </w:r>
                </w:rt>
                <w:rubyBase>
                  <w:r w:rsidR="0074442C" w:rsidRPr="0074442C">
                    <w:rPr>
                      <w:rFonts w:ascii="ＭＳ 明朝" w:eastAsia="ＭＳ 明朝" w:hAnsi="ＭＳ 明朝" w:cs="Times New Roman" w:hint="eastAsia"/>
                      <w:szCs w:val="24"/>
                    </w:rPr>
                    <w:t>清雲山</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あんこくじ</w:t>
                  </w:r>
                </w:rt>
                <w:rubyBase>
                  <w:r w:rsidR="0074442C" w:rsidRPr="0074442C">
                    <w:rPr>
                      <w:rFonts w:ascii="ＭＳ 明朝" w:eastAsia="ＭＳ 明朝" w:hAnsi="ＭＳ 明朝" w:cs="Times New Roman" w:hint="eastAsia"/>
                      <w:szCs w:val="24"/>
                    </w:rPr>
                    <w:t>安国寺</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かんげちょう</w:t>
                  </w:r>
                </w:rt>
                <w:rubyBase>
                  <w:r w:rsidR="0074442C" w:rsidRPr="0074442C">
                    <w:rPr>
                      <w:rFonts w:ascii="ＭＳ 明朝" w:eastAsia="ＭＳ 明朝" w:hAnsi="ＭＳ 明朝" w:cs="Times New Roman" w:hint="eastAsia"/>
                      <w:szCs w:val="24"/>
                    </w:rPr>
                    <w:t>勧化帳</w:t>
                  </w:r>
                </w:rubyBase>
              </w:ruby>
            </w:r>
            <w:r w:rsidRPr="0074442C">
              <w:rPr>
                <w:rFonts w:ascii="ＭＳ 明朝" w:eastAsia="ＭＳ 明朝" w:hAnsi="ＭＳ 明朝" w:cs="Times New Roman" w:hint="eastAsia"/>
                <w:szCs w:val="24"/>
              </w:rPr>
              <w:t>』によれば同寺は現岡山市</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sz w:val="10"/>
                      <w:szCs w:val="24"/>
                    </w:rPr>
                    <w:t>くろがね</w:t>
                  </w:r>
                </w:rt>
                <w:rubyBase>
                  <w:r w:rsidR="0074442C" w:rsidRPr="0074442C">
                    <w:rPr>
                      <w:rFonts w:ascii="ＭＳ 明朝" w:eastAsia="ＭＳ 明朝" w:hAnsi="ＭＳ 明朝" w:cs="Times New Roman"/>
                      <w:szCs w:val="24"/>
                    </w:rPr>
                    <w:t>鉄</w:t>
                  </w:r>
                </w:rubyBase>
              </w:ruby>
            </w:r>
            <w:r w:rsidRPr="0074442C">
              <w:rPr>
                <w:rFonts w:ascii="ＭＳ 明朝" w:eastAsia="ＭＳ 明朝" w:hAnsi="ＭＳ 明朝" w:cs="Times New Roman" w:hint="eastAsia"/>
                <w:szCs w:val="24"/>
              </w:rPr>
              <w:t>周辺に所在し、檀越は</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sz w:val="10"/>
                      <w:szCs w:val="24"/>
                    </w:rPr>
                    <w:t>やくしじ</w:t>
                  </w:r>
                </w:rt>
                <w:rubyBase>
                  <w:r w:rsidR="0074442C" w:rsidRPr="0074442C">
                    <w:rPr>
                      <w:rFonts w:ascii="ＭＳ 明朝" w:eastAsia="ＭＳ 明朝" w:hAnsi="ＭＳ 明朝" w:cs="Times New Roman"/>
                      <w:szCs w:val="24"/>
                    </w:rPr>
                    <w:t>薬師寺</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sz w:val="10"/>
                      <w:szCs w:val="24"/>
                    </w:rPr>
                    <w:t>きんよし</w:t>
                  </w:r>
                </w:rt>
                <w:rubyBase>
                  <w:r w:rsidR="0074442C" w:rsidRPr="0074442C">
                    <w:rPr>
                      <w:rFonts w:ascii="ＭＳ 明朝" w:eastAsia="ＭＳ 明朝" w:hAnsi="ＭＳ 明朝" w:cs="Times New Roman"/>
                      <w:szCs w:val="24"/>
                    </w:rPr>
                    <w:t>公義</w:t>
                  </w:r>
                </w:rubyBase>
              </w:ruby>
            </w:r>
            <w:r w:rsidRPr="0074442C">
              <w:rPr>
                <w:rFonts w:ascii="ＭＳ 明朝" w:eastAsia="ＭＳ 明朝" w:hAnsi="ＭＳ 明朝" w:cs="Times New Roman" w:hint="eastAsia"/>
                <w:szCs w:val="24"/>
              </w:rPr>
              <w:t>、開山は</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れいそう</w:t>
                  </w:r>
                </w:rt>
                <w:rubyBase>
                  <w:r w:rsidR="0074442C" w:rsidRPr="0074442C">
                    <w:rPr>
                      <w:rFonts w:ascii="ＭＳ 明朝" w:eastAsia="ＭＳ 明朝" w:hAnsi="ＭＳ 明朝" w:cs="Times New Roman" w:hint="eastAsia"/>
                      <w:szCs w:val="24"/>
                    </w:rPr>
                    <w:t>霊叟</w:t>
                  </w:r>
                </w:rubyBase>
              </w:ruby>
            </w:r>
            <w:r w:rsidRPr="0074442C">
              <w:rPr>
                <w:rFonts w:ascii="ＭＳ 明朝" w:eastAsia="ＭＳ 明朝" w:hAnsi="ＭＳ 明朝" w:cs="Times New Roman" w:hint="eastAsia"/>
                <w:szCs w:val="24"/>
              </w:rPr>
              <w:t>和尚と伝えられる。霊叟和尚（</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れいそう</w:t>
                  </w:r>
                </w:rt>
                <w:rubyBase>
                  <w:r w:rsidR="0074442C" w:rsidRPr="0074442C">
                    <w:rPr>
                      <w:rFonts w:ascii="ＭＳ 明朝" w:eastAsia="ＭＳ 明朝" w:hAnsi="ＭＳ 明朝" w:cs="Times New Roman" w:hint="eastAsia"/>
                      <w:szCs w:val="24"/>
                    </w:rPr>
                    <w:t>霊叟</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たいこ</w:t>
                  </w:r>
                </w:rt>
                <w:rubyBase>
                  <w:r w:rsidR="0074442C" w:rsidRPr="0074442C">
                    <w:rPr>
                      <w:rFonts w:ascii="ＭＳ 明朝" w:eastAsia="ＭＳ 明朝" w:hAnsi="ＭＳ 明朝" w:cs="Times New Roman" w:hint="eastAsia"/>
                      <w:szCs w:val="24"/>
                    </w:rPr>
                    <w:t>太古</w:t>
                  </w:r>
                </w:rubyBase>
              </w:ruby>
            </w:r>
            <w:r w:rsidRPr="0074442C">
              <w:rPr>
                <w:rFonts w:ascii="ＭＳ 明朝" w:eastAsia="ＭＳ 明朝" w:hAnsi="ＭＳ 明朝" w:cs="Times New Roman" w:hint="eastAsia"/>
                <w:szCs w:val="24"/>
              </w:rPr>
              <w:t>）は入宋の経験を持つ仏燈禅師</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やくおうとくけん</w:t>
                  </w:r>
                </w:rt>
                <w:rubyBase>
                  <w:r w:rsidR="0074442C" w:rsidRPr="0074442C">
                    <w:rPr>
                      <w:rFonts w:ascii="ＭＳ 明朝" w:eastAsia="ＭＳ 明朝" w:hAnsi="ＭＳ 明朝" w:cs="Times New Roman" w:hint="eastAsia"/>
                      <w:szCs w:val="24"/>
                    </w:rPr>
                    <w:t>約翁徳倹</w:t>
                  </w:r>
                </w:rubyBase>
              </w:ruby>
            </w:r>
            <w:r w:rsidRPr="0074442C">
              <w:rPr>
                <w:rFonts w:ascii="ＭＳ 明朝" w:eastAsia="ＭＳ 明朝" w:hAnsi="ＭＳ 明朝" w:cs="Times New Roman" w:hint="eastAsia"/>
                <w:szCs w:val="24"/>
              </w:rPr>
              <w:t>の法嗣であるが、同門の入元僧・</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じゃくしつげんこう</w:t>
                  </w:r>
                </w:rt>
                <w:rubyBase>
                  <w:r w:rsidR="0074442C" w:rsidRPr="0074442C">
                    <w:rPr>
                      <w:rFonts w:ascii="ＭＳ 明朝" w:eastAsia="ＭＳ 明朝" w:hAnsi="ＭＳ 明朝" w:cs="Times New Roman" w:hint="eastAsia"/>
                      <w:szCs w:val="24"/>
                    </w:rPr>
                    <w:t>寂室元光</w:t>
                  </w:r>
                </w:rubyBase>
              </w:ruby>
            </w:r>
            <w:r w:rsidRPr="0074442C">
              <w:rPr>
                <w:rFonts w:ascii="ＭＳ 明朝" w:eastAsia="ＭＳ 明朝" w:hAnsi="ＭＳ 明朝" w:cs="Times New Roman" w:hint="eastAsia"/>
                <w:szCs w:val="24"/>
              </w:rPr>
              <w:t>の行状には備前を訪れた記録がみられるほか、彼が開山した永源寺に寧波仏画である陸信忠工房の十王図が所蔵されることから、本図はこうした入元僧らを通じて日本へ伝えられた可能性が指摘される</w:t>
            </w:r>
            <w:r w:rsidRPr="0074442C">
              <w:rPr>
                <w:rFonts w:ascii="ＭＳ 明朝" w:eastAsia="ＭＳ 明朝" w:hAnsi="ＭＳ 明朝" w:cs="Times New Roman" w:hint="eastAsia"/>
                <w:szCs w:val="24"/>
                <w:vertAlign w:val="superscript"/>
              </w:rPr>
              <w:t>(３)</w:t>
            </w:r>
            <w:r w:rsidRPr="0074442C">
              <w:rPr>
                <w:rFonts w:ascii="ＭＳ 明朝" w:eastAsia="ＭＳ 明朝" w:hAnsi="ＭＳ 明朝" w:cs="Times New Roman" w:hint="eastAsia"/>
                <w:szCs w:val="24"/>
              </w:rPr>
              <w:t>。</w:t>
            </w:r>
          </w:p>
          <w:p w14:paraId="70650E63" w14:textId="77777777" w:rsidR="0074442C" w:rsidRPr="0074442C" w:rsidRDefault="0074442C" w:rsidP="0074442C">
            <w:pPr>
              <w:ind w:firstLineChars="100" w:firstLine="210"/>
              <w:rPr>
                <w:rFonts w:ascii="ＭＳ 明朝" w:eastAsia="ＭＳ 明朝" w:hAnsi="ＭＳ 明朝" w:cs="Times New Roman"/>
                <w:szCs w:val="24"/>
              </w:rPr>
            </w:pPr>
            <w:r w:rsidRPr="0074442C">
              <w:rPr>
                <w:rFonts w:ascii="ＭＳ 明朝" w:eastAsia="ＭＳ 明朝" w:hAnsi="ＭＳ 明朝" w:cs="Times New Roman" w:hint="eastAsia"/>
                <w:szCs w:val="24"/>
              </w:rPr>
              <w:t>備前安国寺は15世紀最末期に戦乱のために廃寺となっており、その後の本図の伝来は不明であるが、現存する表具に記される墨書から、延宝5年（1677）には既に弘川寺へ渡っていることが理解できる。表具の寄進者は伊勢神戸藩二代藩主の</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いしかわ</w:t>
                  </w:r>
                </w:rt>
                <w:rubyBase>
                  <w:r w:rsidR="0074442C" w:rsidRPr="0074442C">
                    <w:rPr>
                      <w:rFonts w:ascii="ＭＳ 明朝" w:eastAsia="ＭＳ 明朝" w:hAnsi="ＭＳ 明朝" w:cs="Times New Roman" w:hint="eastAsia"/>
                      <w:szCs w:val="24"/>
                    </w:rPr>
                    <w:t>石川</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ふさよし</w:t>
                  </w:r>
                </w:rt>
                <w:rubyBase>
                  <w:r w:rsidR="0074442C" w:rsidRPr="0074442C">
                    <w:rPr>
                      <w:rFonts w:ascii="ＭＳ 明朝" w:eastAsia="ＭＳ 明朝" w:hAnsi="ＭＳ 明朝" w:cs="Times New Roman" w:hint="eastAsia"/>
                      <w:szCs w:val="24"/>
                    </w:rPr>
                    <w:t>総良</w:t>
                  </w:r>
                </w:rubyBase>
              </w:ruby>
            </w:r>
            <w:r w:rsidRPr="0074442C">
              <w:rPr>
                <w:rFonts w:ascii="ＭＳ 明朝" w:eastAsia="ＭＳ 明朝" w:hAnsi="ＭＳ 明朝" w:cs="Times New Roman" w:hint="eastAsia"/>
                <w:szCs w:val="24"/>
              </w:rPr>
              <w:t>のことである</w:t>
            </w:r>
            <w:r w:rsidRPr="0074442C">
              <w:rPr>
                <w:rFonts w:ascii="ＭＳ 明朝" w:eastAsia="ＭＳ 明朝" w:hAnsi="ＭＳ 明朝" w:cs="Times New Roman" w:hint="eastAsia"/>
                <w:szCs w:val="24"/>
                <w:vertAlign w:val="superscript"/>
              </w:rPr>
              <w:t>(４)</w:t>
            </w:r>
            <w:r w:rsidRPr="0074442C">
              <w:rPr>
                <w:rFonts w:ascii="ＭＳ 明朝" w:eastAsia="ＭＳ 明朝" w:hAnsi="ＭＳ 明朝" w:cs="Times New Roman" w:hint="eastAsia"/>
                <w:szCs w:val="24"/>
              </w:rPr>
              <w:t>。弘川寺の所在した河内国石川郡は、伊勢神戸藩が万治3年（1660）に大坂定番となった際に、古市郡と共に同藩の領地となっている。なお、弘川寺所蔵の絹本著色聖徳太子像（南北朝期制作）の旧表具裏、および旧保存箱の蓋裏には、それぞれ石川総良と表具師</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なかおそうごん</w:t>
                  </w:r>
                </w:rt>
                <w:rubyBase>
                  <w:r w:rsidR="0074442C" w:rsidRPr="0074442C">
                    <w:rPr>
                      <w:rFonts w:ascii="ＭＳ 明朝" w:eastAsia="ＭＳ 明朝" w:hAnsi="ＭＳ 明朝" w:cs="Times New Roman" w:hint="eastAsia"/>
                      <w:szCs w:val="24"/>
                    </w:rPr>
                    <w:t>中尾宗言</w:t>
                  </w:r>
                </w:rubyBase>
              </w:ruby>
            </w:r>
            <w:r w:rsidRPr="0074442C">
              <w:rPr>
                <w:rFonts w:ascii="ＭＳ 明朝" w:eastAsia="ＭＳ 明朝" w:hAnsi="ＭＳ 明朝" w:cs="Times New Roman" w:hint="eastAsia"/>
                <w:szCs w:val="24"/>
              </w:rPr>
              <w:t>について記した同一の文言が確認される。そのため、これら2幅からは、当代の藩主であった石川総良が藩領内寺社に対して保護整備の手を加えていたことが理解でき、本図は近世河内国の地域史研究の上でも評価される。</w:t>
            </w:r>
          </w:p>
          <w:p w14:paraId="6FE5D144" w14:textId="77777777" w:rsidR="0074442C" w:rsidRPr="0074442C" w:rsidRDefault="0074442C" w:rsidP="0074442C">
            <w:pPr>
              <w:rPr>
                <w:rFonts w:ascii="ＭＳ 明朝" w:eastAsia="ＭＳ 明朝" w:hAnsi="ＭＳ 明朝" w:cs="Times New Roman"/>
                <w:szCs w:val="24"/>
              </w:rPr>
            </w:pPr>
          </w:p>
          <w:p w14:paraId="5E9A0DB8" w14:textId="77777777" w:rsidR="0074442C" w:rsidRPr="0074442C" w:rsidRDefault="0074442C" w:rsidP="0074442C">
            <w:pPr>
              <w:rPr>
                <w:rFonts w:ascii="ＭＳ 明朝" w:eastAsia="ＭＳ 明朝" w:hAnsi="ＭＳ 明朝" w:cs="Times New Roman"/>
                <w:b/>
                <w:bCs/>
                <w:szCs w:val="24"/>
              </w:rPr>
            </w:pPr>
            <w:r w:rsidRPr="0074442C">
              <w:rPr>
                <w:rFonts w:ascii="ＭＳ 明朝" w:eastAsia="ＭＳ 明朝" w:hAnsi="ＭＳ 明朝" w:cs="Times New Roman" w:hint="eastAsia"/>
                <w:b/>
                <w:bCs/>
                <w:szCs w:val="24"/>
              </w:rPr>
              <w:t>◯水陸会との関係について</w:t>
            </w:r>
          </w:p>
          <w:p w14:paraId="570D3AF6" w14:textId="77777777" w:rsidR="0074442C" w:rsidRPr="0074442C" w:rsidRDefault="0074442C" w:rsidP="0074442C">
            <w:pPr>
              <w:rPr>
                <w:rFonts w:ascii="ＭＳ 明朝" w:eastAsia="ＭＳ 明朝" w:hAnsi="ＭＳ 明朝" w:cs="Times New Roman"/>
                <w:color w:val="FF0000"/>
                <w:szCs w:val="24"/>
              </w:rPr>
            </w:pPr>
            <w:r w:rsidRPr="0074442C">
              <w:rPr>
                <w:rFonts w:ascii="ＭＳ 明朝" w:eastAsia="ＭＳ 明朝" w:hAnsi="ＭＳ 明朝" w:cs="Times New Roman" w:hint="eastAsia"/>
                <w:szCs w:val="24"/>
              </w:rPr>
              <w:t xml:space="preserve">　本図はその図像的典拠が『</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よしゅうじゅうおうしょうしちきょう</w:t>
                  </w:r>
                </w:rt>
                <w:rubyBase>
                  <w:r w:rsidR="0074442C" w:rsidRPr="0074442C">
                    <w:rPr>
                      <w:rFonts w:ascii="ＭＳ 明朝" w:eastAsia="ＭＳ 明朝" w:hAnsi="ＭＳ 明朝" w:cs="Times New Roman" w:hint="eastAsia"/>
                      <w:szCs w:val="24"/>
                    </w:rPr>
                    <w:t>預修十王生七経</w:t>
                  </w:r>
                </w:rubyBase>
              </w:ruby>
            </w:r>
            <w:r w:rsidRPr="0074442C">
              <w:rPr>
                <w:rFonts w:ascii="ＭＳ 明朝" w:eastAsia="ＭＳ 明朝" w:hAnsi="ＭＳ 明朝" w:cs="Times New Roman" w:hint="eastAsia"/>
                <w:szCs w:val="24"/>
              </w:rPr>
              <w:t>』（以下、十王経）にあるとされてきた</w:t>
            </w:r>
            <w:r w:rsidRPr="0074442C">
              <w:rPr>
                <w:rFonts w:ascii="ＭＳ 明朝" w:eastAsia="ＭＳ 明朝" w:hAnsi="ＭＳ 明朝" w:cs="Times New Roman" w:hint="eastAsia"/>
                <w:szCs w:val="24"/>
                <w:vertAlign w:val="superscript"/>
              </w:rPr>
              <w:t>(５)</w:t>
            </w:r>
            <w:r w:rsidRPr="0074442C">
              <w:rPr>
                <w:rFonts w:ascii="ＭＳ 明朝" w:eastAsia="ＭＳ 明朝" w:hAnsi="ＭＳ 明朝" w:cs="Times New Roman" w:hint="eastAsia"/>
                <w:szCs w:val="24"/>
              </w:rPr>
              <w:t>。同経に基づいた図像のうち、敦煌から出土した10世紀制作の本府和泉市久保惣記念美術館本十王経図巻には、「</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じゅう</w:t>
                  </w:r>
                </w:rt>
                <w:rubyBase>
                  <w:r w:rsidR="0074442C" w:rsidRPr="0074442C">
                    <w:rPr>
                      <w:rFonts w:ascii="ＭＳ 明朝" w:eastAsia="ＭＳ 明朝" w:hAnsi="ＭＳ 明朝" w:cs="Times New Roman" w:hint="eastAsia"/>
                      <w:szCs w:val="24"/>
                    </w:rPr>
                    <w:t>十</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さい</w:t>
                  </w:r>
                </w:rt>
                <w:rubyBase>
                  <w:r w:rsidR="0074442C" w:rsidRPr="0074442C">
                    <w:rPr>
                      <w:rFonts w:ascii="ＭＳ 明朝" w:eastAsia="ＭＳ 明朝" w:hAnsi="ＭＳ 明朝" w:cs="Times New Roman" w:hint="eastAsia"/>
                      <w:szCs w:val="24"/>
                    </w:rPr>
                    <w:t>斎</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ぐ</w:t>
                  </w:r>
                </w:rt>
                <w:rubyBase>
                  <w:r w:rsidR="0074442C" w:rsidRPr="0074442C">
                    <w:rPr>
                      <w:rFonts w:ascii="ＭＳ 明朝" w:eastAsia="ＭＳ 明朝" w:hAnsi="ＭＳ 明朝" w:cs="Times New Roman" w:hint="eastAsia"/>
                      <w:szCs w:val="24"/>
                    </w:rPr>
                    <w:t>具</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そく</w:t>
                  </w:r>
                </w:rt>
                <w:rubyBase>
                  <w:r w:rsidR="0074442C" w:rsidRPr="0074442C">
                    <w:rPr>
                      <w:rFonts w:ascii="ＭＳ 明朝" w:eastAsia="ＭＳ 明朝" w:hAnsi="ＭＳ 明朝" w:cs="Times New Roman" w:hint="eastAsia"/>
                      <w:szCs w:val="24"/>
                    </w:rPr>
                    <w:t>足</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めん</w:t>
                  </w:r>
                </w:rt>
                <w:rubyBase>
                  <w:r w:rsidR="0074442C" w:rsidRPr="0074442C">
                    <w:rPr>
                      <w:rFonts w:ascii="ＭＳ 明朝" w:eastAsia="ＭＳ 明朝" w:hAnsi="ＭＳ 明朝" w:cs="Times New Roman" w:hint="eastAsia"/>
                      <w:szCs w:val="24"/>
                    </w:rPr>
                    <w:t>免</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じゅう</w:t>
                  </w:r>
                </w:rt>
                <w:rubyBase>
                  <w:r w:rsidR="0074442C" w:rsidRPr="0074442C">
                    <w:rPr>
                      <w:rFonts w:ascii="ＭＳ 明朝" w:eastAsia="ＭＳ 明朝" w:hAnsi="ＭＳ 明朝" w:cs="Times New Roman" w:hint="eastAsia"/>
                      <w:szCs w:val="24"/>
                    </w:rPr>
                    <w:t>十</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あく</w:t>
                  </w:r>
                </w:rt>
                <w:rubyBase>
                  <w:r w:rsidR="0074442C" w:rsidRPr="0074442C">
                    <w:rPr>
                      <w:rFonts w:ascii="ＭＳ 明朝" w:eastAsia="ＭＳ 明朝" w:hAnsi="ＭＳ 明朝" w:cs="Times New Roman" w:hint="eastAsia"/>
                      <w:szCs w:val="24"/>
                    </w:rPr>
                    <w:t>悪</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ざい</w:t>
                  </w:r>
                </w:rt>
                <w:rubyBase>
                  <w:r w:rsidR="0074442C" w:rsidRPr="0074442C">
                    <w:rPr>
                      <w:rFonts w:ascii="ＭＳ 明朝" w:eastAsia="ＭＳ 明朝" w:hAnsi="ＭＳ 明朝" w:cs="Times New Roman" w:hint="eastAsia"/>
                      <w:szCs w:val="24"/>
                    </w:rPr>
                    <w:t>罪</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ほう</w:t>
                  </w:r>
                </w:rt>
                <w:rubyBase>
                  <w:r w:rsidR="0074442C" w:rsidRPr="0074442C">
                    <w:rPr>
                      <w:rFonts w:ascii="ＭＳ 明朝" w:eastAsia="ＭＳ 明朝" w:hAnsi="ＭＳ 明朝" w:cs="Times New Roman" w:hint="eastAsia"/>
                      <w:szCs w:val="24"/>
                    </w:rPr>
                    <w:t>放</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き</w:t>
                  </w:r>
                </w:rt>
                <w:rubyBase>
                  <w:r w:rsidR="0074442C" w:rsidRPr="0074442C">
                    <w:rPr>
                      <w:rFonts w:ascii="ＭＳ 明朝" w:eastAsia="ＭＳ 明朝" w:hAnsi="ＭＳ 明朝" w:cs="Times New Roman" w:hint="eastAsia"/>
                      <w:szCs w:val="24"/>
                    </w:rPr>
                    <w:t>其</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しょう</w:t>
                  </w:r>
                </w:rt>
                <w:rubyBase>
                  <w:r w:rsidR="0074442C" w:rsidRPr="0074442C">
                    <w:rPr>
                      <w:rFonts w:ascii="ＭＳ 明朝" w:eastAsia="ＭＳ 明朝" w:hAnsi="ＭＳ 明朝" w:cs="Times New Roman" w:hint="eastAsia"/>
                      <w:szCs w:val="24"/>
                    </w:rPr>
                    <w:t>生</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てん</w:t>
                  </w:r>
                </w:rt>
                <w:rubyBase>
                  <w:r w:rsidR="0074442C" w:rsidRPr="0074442C">
                    <w:rPr>
                      <w:rFonts w:ascii="ＭＳ 明朝" w:eastAsia="ＭＳ 明朝" w:hAnsi="ＭＳ 明朝" w:cs="Times New Roman" w:hint="eastAsia"/>
                      <w:szCs w:val="24"/>
                    </w:rPr>
                    <w:t>天</w:t>
                  </w:r>
                </w:rubyBase>
              </w:ruby>
            </w:r>
            <w:r w:rsidRPr="0074442C">
              <w:rPr>
                <w:rFonts w:ascii="ＭＳ 明朝" w:eastAsia="ＭＳ 明朝" w:hAnsi="ＭＳ 明朝" w:cs="Times New Roman" w:hint="eastAsia"/>
                <w:szCs w:val="24"/>
              </w:rPr>
              <w:t>」の場面において本図と同じように牢獄、獄卒、火炎を吐く蛇、僧形像、針山、亡者という要素が描かれている。本図はこうした先行図像を踏まえて、そこに十王などの要素を付加することでより十王経の内容を反映したものであると考えられてきた。画面内に描かれる人物像についても、地蔵に従う僧形像は敦煌本十王経図巻の諸本に描かれる</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どうみょう</w:t>
                  </w:r>
                </w:rt>
                <w:rubyBase>
                  <w:r w:rsidR="0074442C" w:rsidRPr="0074442C">
                    <w:rPr>
                      <w:rFonts w:ascii="ＭＳ 明朝" w:eastAsia="ＭＳ 明朝" w:hAnsi="ＭＳ 明朝" w:cs="Times New Roman" w:hint="eastAsia"/>
                      <w:szCs w:val="24"/>
                    </w:rPr>
                    <w:t>道明</w:t>
                  </w:r>
                </w:rubyBase>
              </w:ruby>
            </w:r>
            <w:r w:rsidRPr="0074442C">
              <w:rPr>
                <w:rFonts w:ascii="ＭＳ 明朝" w:eastAsia="ＭＳ 明朝" w:hAnsi="ＭＳ 明朝" w:cs="Times New Roman" w:hint="eastAsia"/>
                <w:szCs w:val="24"/>
              </w:rPr>
              <w:t>和尚であり、十王に従う2名の女官像と馬に乗る使者はそれぞれ『</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じぞう</w:t>
                  </w:r>
                </w:rt>
                <w:rubyBase>
                  <w:r w:rsidR="0074442C" w:rsidRPr="0074442C">
                    <w:rPr>
                      <w:rFonts w:ascii="ＭＳ 明朝" w:eastAsia="ＭＳ 明朝" w:hAnsi="ＭＳ 明朝" w:cs="Times New Roman" w:hint="eastAsia"/>
                      <w:szCs w:val="24"/>
                    </w:rPr>
                    <w:t>地蔵</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ぼさつ</w:t>
                  </w:r>
                </w:rt>
                <w:rubyBase>
                  <w:r w:rsidR="0074442C" w:rsidRPr="0074442C">
                    <w:rPr>
                      <w:rFonts w:ascii="ＭＳ 明朝" w:eastAsia="ＭＳ 明朝" w:hAnsi="ＭＳ 明朝" w:cs="Times New Roman" w:hint="eastAsia"/>
                      <w:szCs w:val="24"/>
                    </w:rPr>
                    <w:t>菩薩</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ほっしん</w:t>
                  </w:r>
                </w:rt>
                <w:rubyBase>
                  <w:r w:rsidR="0074442C" w:rsidRPr="0074442C">
                    <w:rPr>
                      <w:rFonts w:ascii="ＭＳ 明朝" w:eastAsia="ＭＳ 明朝" w:hAnsi="ＭＳ 明朝" w:cs="Times New Roman" w:hint="eastAsia"/>
                      <w:szCs w:val="24"/>
                    </w:rPr>
                    <w:t>発心</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いんねん</w:t>
                  </w:r>
                </w:rt>
                <w:rubyBase>
                  <w:r w:rsidR="0074442C" w:rsidRPr="0074442C">
                    <w:rPr>
                      <w:rFonts w:ascii="ＭＳ 明朝" w:eastAsia="ＭＳ 明朝" w:hAnsi="ＭＳ 明朝" w:cs="Times New Roman" w:hint="eastAsia"/>
                      <w:szCs w:val="24"/>
                    </w:rPr>
                    <w:t>因縁</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じゅうおう</w:t>
                  </w:r>
                </w:rt>
                <w:rubyBase>
                  <w:r w:rsidR="0074442C" w:rsidRPr="0074442C">
                    <w:rPr>
                      <w:rFonts w:ascii="ＭＳ 明朝" w:eastAsia="ＭＳ 明朝" w:hAnsi="ＭＳ 明朝" w:cs="Times New Roman" w:hint="eastAsia"/>
                      <w:szCs w:val="24"/>
                    </w:rPr>
                    <w:t>十王</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きょう</w:t>
                  </w:r>
                </w:rt>
                <w:rubyBase>
                  <w:r w:rsidR="0074442C" w:rsidRPr="0074442C">
                    <w:rPr>
                      <w:rFonts w:ascii="ＭＳ 明朝" w:eastAsia="ＭＳ 明朝" w:hAnsi="ＭＳ 明朝" w:cs="Times New Roman" w:hint="eastAsia"/>
                      <w:szCs w:val="24"/>
                    </w:rPr>
                    <w:t>経</w:t>
                  </w:r>
                </w:rubyBase>
              </w:ruby>
            </w:r>
            <w:r w:rsidRPr="0074442C">
              <w:rPr>
                <w:rFonts w:ascii="ＭＳ 明朝" w:eastAsia="ＭＳ 明朝" w:hAnsi="ＭＳ 明朝" w:cs="Times New Roman" w:hint="eastAsia"/>
                <w:szCs w:val="24"/>
              </w:rPr>
              <w:t>』に説かれる</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しょうぜん</w:t>
                  </w:r>
                </w:rt>
                <w:rubyBase>
                  <w:r w:rsidR="0074442C" w:rsidRPr="0074442C">
                    <w:rPr>
                      <w:rFonts w:ascii="ＭＳ 明朝" w:eastAsia="ＭＳ 明朝" w:hAnsi="ＭＳ 明朝" w:cs="Times New Roman" w:hint="eastAsia"/>
                      <w:szCs w:val="24"/>
                    </w:rPr>
                    <w:t>掌善</w:t>
                  </w:r>
                </w:rubyBase>
              </w:ruby>
            </w:r>
            <w:r w:rsidRPr="0074442C">
              <w:rPr>
                <w:rFonts w:ascii="ＭＳ 明朝" w:eastAsia="ＭＳ 明朝" w:hAnsi="ＭＳ 明朝" w:cs="Times New Roman" w:hint="eastAsia"/>
                <w:szCs w:val="24"/>
              </w:rPr>
              <w:t>童子・</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しょうあく</w:t>
                  </w:r>
                </w:rt>
                <w:rubyBase>
                  <w:r w:rsidR="0074442C" w:rsidRPr="0074442C">
                    <w:rPr>
                      <w:rFonts w:ascii="ＭＳ 明朝" w:eastAsia="ＭＳ 明朝" w:hAnsi="ＭＳ 明朝" w:cs="Times New Roman" w:hint="eastAsia"/>
                      <w:szCs w:val="24"/>
                    </w:rPr>
                    <w:t>掌悪</w:t>
                  </w:r>
                </w:rubyBase>
              </w:ruby>
            </w:r>
            <w:r w:rsidRPr="0074442C">
              <w:rPr>
                <w:rFonts w:ascii="ＭＳ 明朝" w:eastAsia="ＭＳ 明朝" w:hAnsi="ＭＳ 明朝" w:cs="Times New Roman" w:hint="eastAsia"/>
                <w:szCs w:val="24"/>
              </w:rPr>
              <w:t>童子と</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かんふくかんしょうし</w:t>
                  </w:r>
                </w:rt>
                <w:rubyBase>
                  <w:r w:rsidR="0074442C" w:rsidRPr="0074442C">
                    <w:rPr>
                      <w:rFonts w:ascii="ＭＳ 明朝" w:eastAsia="ＭＳ 明朝" w:hAnsi="ＭＳ 明朝" w:cs="Times New Roman" w:hint="eastAsia"/>
                      <w:szCs w:val="24"/>
                    </w:rPr>
                    <w:t>監福監醮使</w:t>
                  </w:r>
                </w:rubyBase>
              </w:ruby>
            </w:r>
            <w:r w:rsidRPr="0074442C">
              <w:rPr>
                <w:rFonts w:ascii="ＭＳ 明朝" w:eastAsia="ＭＳ 明朝" w:hAnsi="ＭＳ 明朝" w:cs="Times New Roman" w:hint="eastAsia"/>
                <w:szCs w:val="24"/>
              </w:rPr>
              <w:t>であるとして、十王経およびその展開の中で制作された関係資料を元に同定することが可能である。</w:t>
            </w:r>
          </w:p>
          <w:p w14:paraId="319BD785" w14:textId="77777777" w:rsidR="0074442C" w:rsidRPr="0074442C" w:rsidRDefault="0074442C" w:rsidP="0074442C">
            <w:pPr>
              <w:rPr>
                <w:rFonts w:ascii="ＭＳ 明朝" w:eastAsia="ＭＳ 明朝" w:hAnsi="ＭＳ 明朝" w:cs="Times New Roman"/>
                <w:szCs w:val="24"/>
              </w:rPr>
            </w:pPr>
            <w:r w:rsidRPr="0074442C">
              <w:rPr>
                <w:rFonts w:ascii="ＭＳ 明朝" w:eastAsia="ＭＳ 明朝" w:hAnsi="ＭＳ 明朝" w:cs="Times New Roman" w:hint="eastAsia"/>
                <w:szCs w:val="24"/>
              </w:rPr>
              <w:t xml:space="preserve">　本図固有の特徴として、画面内には十王経に基づかない図様が存在することが注目される。本図において十王が雲に乗り地獄の上空にいることや、亡者が地獄の外へ向かうこと、亡者を連れ出す使者の姿は、十王経における記述と食い違うものである</w:t>
            </w:r>
            <w:r w:rsidRPr="0074442C">
              <w:rPr>
                <w:rFonts w:ascii="ＭＳ 明朝" w:eastAsia="ＭＳ 明朝" w:hAnsi="ＭＳ 明朝" w:cs="Times New Roman" w:hint="eastAsia"/>
                <w:szCs w:val="24"/>
                <w:vertAlign w:val="superscript"/>
              </w:rPr>
              <w:t>(６)</w:t>
            </w:r>
            <w:r w:rsidRPr="0074442C">
              <w:rPr>
                <w:rFonts w:ascii="ＭＳ 明朝" w:eastAsia="ＭＳ 明朝" w:hAnsi="ＭＳ 明朝" w:cs="Times New Roman" w:hint="eastAsia"/>
                <w:szCs w:val="24"/>
              </w:rPr>
              <w:t>。これらの要素は宋代以来中国で盛んに行われた儀礼である水陸会、および同儀礼の道場で用いられた水陸画との関係が</w:t>
            </w:r>
            <w:r w:rsidRPr="0074442C">
              <w:rPr>
                <w:rFonts w:ascii="ＭＳ 明朝" w:eastAsia="ＭＳ 明朝" w:hAnsi="ＭＳ 明朝" w:cs="Times New Roman" w:hint="eastAsia"/>
                <w:szCs w:val="24"/>
              </w:rPr>
              <w:lastRenderedPageBreak/>
              <w:t>指摘される</w:t>
            </w:r>
            <w:r w:rsidRPr="0074442C">
              <w:rPr>
                <w:rFonts w:ascii="ＭＳ 明朝" w:eastAsia="ＭＳ 明朝" w:hAnsi="ＭＳ 明朝" w:cs="Times New Roman" w:hint="eastAsia"/>
                <w:szCs w:val="24"/>
                <w:vertAlign w:val="superscript"/>
              </w:rPr>
              <w:t>(７)</w:t>
            </w:r>
            <w:r w:rsidRPr="0074442C">
              <w:rPr>
                <w:rFonts w:ascii="ＭＳ 明朝" w:eastAsia="ＭＳ 明朝" w:hAnsi="ＭＳ 明朝" w:cs="Times New Roman" w:hint="eastAsia"/>
                <w:szCs w:val="24"/>
              </w:rPr>
              <w:t>。</w:t>
            </w:r>
          </w:p>
          <w:p w14:paraId="42A7CF3A" w14:textId="77777777" w:rsidR="0074442C" w:rsidRPr="0074442C" w:rsidRDefault="0074442C" w:rsidP="0074442C">
            <w:pPr>
              <w:ind w:firstLineChars="100" w:firstLine="210"/>
              <w:rPr>
                <w:rFonts w:ascii="ＭＳ 明朝" w:eastAsia="ＭＳ 明朝" w:hAnsi="ＭＳ 明朝" w:cs="Times New Roman"/>
                <w:szCs w:val="24"/>
              </w:rPr>
            </w:pPr>
            <w:r w:rsidRPr="0074442C">
              <w:rPr>
                <w:rFonts w:ascii="ＭＳ 明朝" w:eastAsia="ＭＳ 明朝" w:hAnsi="ＭＳ 明朝" w:cs="Times New Roman" w:hint="eastAsia"/>
                <w:szCs w:val="24"/>
              </w:rPr>
              <w:t>水陸会はあらゆる孤魂を道場に招請し、同じく道場に招いた儒仏道三教の賢人や神仏の力でこれらを済度するという儀礼である。主要な史料として南宋末期に原本が成立した</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しばん</w:t>
                  </w:r>
                </w:rt>
                <w:rubyBase>
                  <w:r w:rsidR="0074442C" w:rsidRPr="0074442C">
                    <w:rPr>
                      <w:rFonts w:ascii="ＭＳ 明朝" w:eastAsia="ＭＳ 明朝" w:hAnsi="ＭＳ 明朝" w:cs="Times New Roman" w:hint="eastAsia"/>
                      <w:szCs w:val="24"/>
                    </w:rPr>
                    <w:t>志磐</w:t>
                  </w:r>
                </w:rubyBase>
              </w:ruby>
            </w:r>
            <w:r w:rsidRPr="0074442C">
              <w:rPr>
                <w:rFonts w:ascii="ＭＳ 明朝" w:eastAsia="ＭＳ 明朝" w:hAnsi="ＭＳ 明朝" w:cs="Times New Roman" w:hint="eastAsia"/>
                <w:szCs w:val="24"/>
              </w:rPr>
              <w:t>『</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ほっかいしょうぼんすいりくしょうえしゅうさいぎき</w:t>
                  </w:r>
                </w:rt>
                <w:rubyBase>
                  <w:r w:rsidR="0074442C" w:rsidRPr="0074442C">
                    <w:rPr>
                      <w:rFonts w:ascii="ＭＳ 明朝" w:eastAsia="ＭＳ 明朝" w:hAnsi="ＭＳ 明朝" w:cs="Times New Roman" w:hint="eastAsia"/>
                      <w:szCs w:val="24"/>
                    </w:rPr>
                    <w:t>法界聖凡水陸勝会修斎儀軌</w:t>
                  </w:r>
                </w:rubyBase>
              </w:ruby>
            </w:r>
            <w:r w:rsidRPr="0074442C">
              <w:rPr>
                <w:rFonts w:ascii="ＭＳ 明朝" w:eastAsia="ＭＳ 明朝" w:hAnsi="ＭＳ 明朝" w:cs="Times New Roman" w:hint="eastAsia"/>
                <w:szCs w:val="24"/>
              </w:rPr>
              <w:t>』が知られ、儀礼においては道場の内壇に上・下堂を設け、各堂にそれぞれ十位の諸衆を招請することが記される。これらの諸衆を多数幅にわたって描き、同儀礼の本尊として用いられた絵画が水陸画である。南宋時代制作の水陸画と見なし得る作品として、日本には新知恩院本六道絵、愛知県・瑞泉寺本星宿図、奈良県・奈良国立博物館本諸宗祖師像など、複数の例が現存する。これらはいずれも画面内に描かれる尊格の名前を冠した名称で伝来しており、地蔵十王図の名称で伝来する本図も本来は水陸画であったとみられる。</w:t>
            </w:r>
          </w:p>
          <w:p w14:paraId="3AC5A99B" w14:textId="77777777" w:rsidR="0074442C" w:rsidRPr="0074442C" w:rsidRDefault="0074442C" w:rsidP="0074442C">
            <w:pPr>
              <w:ind w:firstLineChars="100" w:firstLine="210"/>
              <w:rPr>
                <w:rFonts w:ascii="ＭＳ 明朝" w:eastAsia="ＭＳ 明朝" w:hAnsi="ＭＳ 明朝" w:cs="Times New Roman"/>
                <w:szCs w:val="24"/>
              </w:rPr>
            </w:pPr>
            <w:r w:rsidRPr="0074442C">
              <w:rPr>
                <w:rFonts w:ascii="ＭＳ 明朝" w:eastAsia="ＭＳ 明朝" w:hAnsi="ＭＳ 明朝" w:cs="Times New Roman" w:hint="eastAsia"/>
                <w:szCs w:val="24"/>
              </w:rPr>
              <w:t>『法界聖凡水陸勝会修斎儀軌』と本図の図様を比較すると、巻三「下堂招請法」には</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けごんきょう</w:t>
                  </w:r>
                </w:rt>
                <w:rubyBase>
                  <w:r w:rsidR="0074442C" w:rsidRPr="0074442C">
                    <w:rPr>
                      <w:rFonts w:ascii="ＭＳ 明朝" w:eastAsia="ＭＳ 明朝" w:hAnsi="ＭＳ 明朝" w:cs="Times New Roman" w:hint="eastAsia"/>
                      <w:szCs w:val="24"/>
                    </w:rPr>
                    <w:t>華厳経</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はじごくげ</w:t>
                  </w:r>
                </w:rt>
                <w:rubyBase>
                  <w:r w:rsidR="0074442C" w:rsidRPr="0074442C">
                    <w:rPr>
                      <w:rFonts w:ascii="ＭＳ 明朝" w:eastAsia="ＭＳ 明朝" w:hAnsi="ＭＳ 明朝" w:cs="Times New Roman" w:hint="eastAsia"/>
                      <w:szCs w:val="24"/>
                    </w:rPr>
                    <w:t>破地獄偈</w:t>
                  </w:r>
                </w:rubyBase>
              </w:ruby>
            </w:r>
            <w:r w:rsidRPr="0074442C">
              <w:rPr>
                <w:rFonts w:ascii="ＭＳ 明朝" w:eastAsia="ＭＳ 明朝" w:hAnsi="ＭＳ 明朝" w:cs="Times New Roman" w:hint="eastAsia"/>
                <w:szCs w:val="24"/>
              </w:rPr>
              <w:t>に関する記述が見られる。華厳経破地獄偈は地蔵菩薩と密接に結びついた偈であり</w:t>
            </w:r>
            <w:r w:rsidRPr="0074442C">
              <w:rPr>
                <w:rFonts w:ascii="ＭＳ 明朝" w:eastAsia="ＭＳ 明朝" w:hAnsi="ＭＳ 明朝" w:cs="Times New Roman" w:hint="eastAsia"/>
                <w:szCs w:val="24"/>
                <w:vertAlign w:val="superscript"/>
              </w:rPr>
              <w:t>(８)</w:t>
            </w:r>
            <w:r w:rsidRPr="0074442C">
              <w:rPr>
                <w:rFonts w:ascii="ＭＳ 明朝" w:eastAsia="ＭＳ 明朝" w:hAnsi="ＭＳ 明朝" w:cs="Times New Roman" w:hint="eastAsia"/>
                <w:szCs w:val="24"/>
              </w:rPr>
              <w:t>、地蔵菩薩が放つ光によって地獄の門が開かれるという本図の描写に対応する。ほか、本図にみられる母子や杖をつく亡者像は「下堂招請法」で招請される12種の横死孤魂に該当し</w:t>
            </w:r>
            <w:r w:rsidRPr="0074442C">
              <w:rPr>
                <w:rFonts w:ascii="ＭＳ 明朝" w:eastAsia="ＭＳ 明朝" w:hAnsi="ＭＳ 明朝" w:cs="Times New Roman" w:hint="eastAsia"/>
                <w:szCs w:val="24"/>
                <w:vertAlign w:val="superscript"/>
              </w:rPr>
              <w:t>(９)</w:t>
            </w:r>
            <w:r w:rsidRPr="0074442C">
              <w:rPr>
                <w:rFonts w:ascii="ＭＳ 明朝" w:eastAsia="ＭＳ 明朝" w:hAnsi="ＭＳ 明朝" w:cs="Times New Roman" w:hint="eastAsia"/>
                <w:szCs w:val="24"/>
              </w:rPr>
              <w:t>、これらの亡者たちが画面の手前に近づくにつれ、衣服が豊かになる描写は孤魂招請に続いて述べられる</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ふど</w:t>
                  </w:r>
                </w:rt>
                <w:rubyBase>
                  <w:r w:rsidR="0074442C" w:rsidRPr="0074442C">
                    <w:rPr>
                      <w:rFonts w:ascii="ＭＳ 明朝" w:eastAsia="ＭＳ 明朝" w:hAnsi="ＭＳ 明朝" w:cs="Times New Roman" w:hint="eastAsia"/>
                      <w:szCs w:val="24"/>
                    </w:rPr>
                    <w:t>普度</w:t>
                  </w:r>
                </w:rubyBase>
              </w:ruby>
            </w:r>
            <w:r w:rsidRPr="0074442C">
              <w:rPr>
                <w:rFonts w:ascii="ＭＳ 明朝" w:eastAsia="ＭＳ 明朝" w:hAnsi="ＭＳ 明朝" w:cs="Times New Roman" w:hint="eastAsia"/>
                <w:szCs w:val="24"/>
              </w:rPr>
              <w:t>救済の手順に合致する</w:t>
            </w:r>
            <w:r w:rsidRPr="0074442C">
              <w:rPr>
                <w:rFonts w:ascii="ＭＳ 明朝" w:eastAsia="ＭＳ 明朝" w:hAnsi="ＭＳ 明朝" w:cs="Times New Roman" w:hint="eastAsia"/>
                <w:szCs w:val="24"/>
                <w:vertAlign w:val="superscript"/>
              </w:rPr>
              <w:t>(10)</w:t>
            </w:r>
            <w:r w:rsidRPr="0074442C">
              <w:rPr>
                <w:rFonts w:ascii="ＭＳ 明朝" w:eastAsia="ＭＳ 明朝" w:hAnsi="ＭＳ 明朝" w:cs="Times New Roman" w:hint="eastAsia"/>
                <w:szCs w:val="24"/>
              </w:rPr>
              <w:t>。また、本図内に描かれる諸尊の名称についても、同様に同儀軌に則った解釈が可能であることが指摘される</w:t>
            </w:r>
            <w:r w:rsidRPr="0074442C">
              <w:rPr>
                <w:rFonts w:ascii="ＭＳ 明朝" w:eastAsia="ＭＳ 明朝" w:hAnsi="ＭＳ 明朝" w:cs="Times New Roman" w:hint="eastAsia"/>
                <w:szCs w:val="24"/>
                <w:vertAlign w:val="superscript"/>
              </w:rPr>
              <w:t>(11)</w:t>
            </w:r>
            <w:r w:rsidRPr="0074442C">
              <w:rPr>
                <w:rFonts w:ascii="ＭＳ 明朝" w:eastAsia="ＭＳ 明朝" w:hAnsi="ＭＳ 明朝" w:cs="Times New Roman" w:hint="eastAsia"/>
                <w:szCs w:val="24"/>
              </w:rPr>
              <w:t>。</w:t>
            </w:r>
          </w:p>
          <w:p w14:paraId="4C08685D" w14:textId="77777777" w:rsidR="0074442C" w:rsidRPr="0074442C" w:rsidRDefault="0074442C" w:rsidP="0074442C">
            <w:pPr>
              <w:rPr>
                <w:rFonts w:ascii="ＭＳ 明朝" w:eastAsia="ＭＳ 明朝" w:hAnsi="ＭＳ 明朝" w:cs="Times New Roman"/>
                <w:szCs w:val="24"/>
              </w:rPr>
            </w:pPr>
            <w:r w:rsidRPr="0074442C">
              <w:rPr>
                <w:rFonts w:ascii="ＭＳ 明朝" w:eastAsia="ＭＳ 明朝" w:hAnsi="ＭＳ 明朝" w:cs="Times New Roman" w:hint="eastAsia"/>
                <w:szCs w:val="24"/>
              </w:rPr>
              <w:t xml:space="preserve">　現存する水陸画との比較においては、新知恩院本や瑞泉寺本といった南宋の作例との共通点が指摘される</w:t>
            </w:r>
            <w:r w:rsidRPr="0074442C">
              <w:rPr>
                <w:rFonts w:ascii="ＭＳ 明朝" w:eastAsia="ＭＳ 明朝" w:hAnsi="ＭＳ 明朝" w:cs="Times New Roman" w:hint="eastAsia"/>
                <w:szCs w:val="24"/>
                <w:vertAlign w:val="superscript"/>
              </w:rPr>
              <w:t>(12)</w:t>
            </w:r>
            <w:r w:rsidRPr="0074442C">
              <w:rPr>
                <w:rFonts w:ascii="ＭＳ 明朝" w:eastAsia="ＭＳ 明朝" w:hAnsi="ＭＳ 明朝" w:cs="Times New Roman" w:hint="eastAsia"/>
                <w:szCs w:val="24"/>
              </w:rPr>
              <w:t>。本図画面内に描かれる雲は地蔵、十王、使者像でそれぞれ異なる形状に描き分けられているが、このうち画面中央で雲に乗り移動する十王や眷属の様子に注目すると、これが水陸画の図様に合致していることが理解できる。水陸画はその特徴として、共通した性質の諸尊やその眷属たちの集団が招請に応じて水陸道場に降臨する様子を、雲に乗り移動する姿で表現することが知られる。本図の雲は渦を巻くような形状で、集団が画面外から飛来するように描かれているが、こうした雲の表現は他の水陸画にも共通するものである。なお、十王のうち、</w:t>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べん</w:t>
                  </w:r>
                </w:rt>
                <w:rubyBase>
                  <w:r w:rsidR="0074442C" w:rsidRPr="0074442C">
                    <w:rPr>
                      <w:rFonts w:ascii="ＭＳ 明朝" w:eastAsia="ＭＳ 明朝" w:hAnsi="ＭＳ 明朝" w:cs="Times New Roman" w:hint="eastAsia"/>
                      <w:szCs w:val="24"/>
                    </w:rPr>
                    <w:t>冕</w:t>
                  </w:r>
                </w:rubyBase>
              </w:ruby>
            </w:r>
            <w:r w:rsidRPr="0074442C">
              <w:rPr>
                <w:rFonts w:ascii="ＭＳ 明朝" w:eastAsia="ＭＳ 明朝" w:hAnsi="ＭＳ 明朝" w:cs="Times New Roman"/>
                <w:szCs w:val="24"/>
              </w:rPr>
              <w:ruby>
                <w:rubyPr>
                  <w:rubyAlign w:val="distributeSpace"/>
                  <w:hps w:val="10"/>
                  <w:hpsRaise w:val="18"/>
                  <w:hpsBaseText w:val="21"/>
                  <w:lid w:val="ja-JP"/>
                </w:rubyPr>
                <w:rt>
                  <w:r w:rsidR="0074442C" w:rsidRPr="0074442C">
                    <w:rPr>
                      <w:rFonts w:ascii="ＭＳ 明朝" w:eastAsia="ＭＳ 明朝" w:hAnsi="ＭＳ 明朝" w:cs="Times New Roman" w:hint="eastAsia"/>
                      <w:sz w:val="10"/>
                      <w:szCs w:val="24"/>
                    </w:rPr>
                    <w:t>かん</w:t>
                  </w:r>
                </w:rt>
                <w:rubyBase>
                  <w:r w:rsidR="0074442C" w:rsidRPr="0074442C">
                    <w:rPr>
                      <w:rFonts w:ascii="ＭＳ 明朝" w:eastAsia="ＭＳ 明朝" w:hAnsi="ＭＳ 明朝" w:cs="Times New Roman" w:hint="eastAsia"/>
                      <w:szCs w:val="24"/>
                    </w:rPr>
                    <w:t>冠</w:t>
                  </w:r>
                </w:rubyBase>
              </w:ruby>
            </w:r>
            <w:r w:rsidRPr="0074442C">
              <w:rPr>
                <w:rFonts w:ascii="ＭＳ 明朝" w:eastAsia="ＭＳ 明朝" w:hAnsi="ＭＳ 明朝" w:cs="Times New Roman" w:hint="eastAsia"/>
                <w:szCs w:val="24"/>
              </w:rPr>
              <w:t>を戴かない8体の王の冠は南宋の十王図における通例と異なる一方で、南宋の水陸画の現存例のうち新知恩院本と瑞泉寺本には共通の表現が見られる。また冕冠を戴く2体の王が着する衣には皇帝十二章が描かれるが、その描写は瑞泉寺本左幅の帝王形人物とほぼ一致しており、総じて本図には南宋の水陸画にしかみられない特徴が表わされていることが注目される。</w:t>
            </w:r>
          </w:p>
          <w:p w14:paraId="79989571" w14:textId="77777777" w:rsidR="0074442C" w:rsidRPr="0074442C" w:rsidRDefault="0074442C" w:rsidP="0074442C">
            <w:pPr>
              <w:rPr>
                <w:rFonts w:ascii="ＭＳ 明朝" w:eastAsia="ＭＳ 明朝" w:hAnsi="ＭＳ 明朝" w:cs="Times New Roman"/>
                <w:szCs w:val="24"/>
              </w:rPr>
            </w:pPr>
          </w:p>
          <w:p w14:paraId="6DAA1233" w14:textId="77777777" w:rsidR="0074442C" w:rsidRPr="0074442C" w:rsidRDefault="0074442C" w:rsidP="0074442C">
            <w:pPr>
              <w:rPr>
                <w:rFonts w:ascii="ＭＳ 明朝" w:eastAsia="ＭＳ 明朝" w:hAnsi="ＭＳ 明朝" w:cs="Times New Roman"/>
                <w:b/>
                <w:bCs/>
                <w:szCs w:val="24"/>
              </w:rPr>
            </w:pPr>
            <w:r w:rsidRPr="0074442C">
              <w:rPr>
                <w:rFonts w:ascii="ＭＳ 明朝" w:eastAsia="ＭＳ 明朝" w:hAnsi="ＭＳ 明朝" w:cs="Times New Roman" w:hint="eastAsia"/>
                <w:b/>
                <w:bCs/>
                <w:szCs w:val="24"/>
              </w:rPr>
              <w:t>◯評価</w:t>
            </w:r>
          </w:p>
          <w:p w14:paraId="30891C00" w14:textId="77777777" w:rsidR="0074442C" w:rsidRPr="0074442C" w:rsidRDefault="0074442C" w:rsidP="0074442C">
            <w:pPr>
              <w:ind w:firstLineChars="100" w:firstLine="210"/>
              <w:rPr>
                <w:rFonts w:ascii="ＭＳ 明朝" w:eastAsia="ＭＳ 明朝" w:hAnsi="ＭＳ 明朝" w:cs="Times New Roman"/>
                <w:szCs w:val="24"/>
              </w:rPr>
            </w:pPr>
            <w:r w:rsidRPr="0074442C">
              <w:rPr>
                <w:rFonts w:ascii="ＭＳ 明朝" w:eastAsia="ＭＳ 明朝" w:hAnsi="ＭＳ 明朝" w:cs="Times New Roman" w:hint="eastAsia"/>
                <w:szCs w:val="24"/>
              </w:rPr>
              <w:t>以上により、本図は十王経と密接な関係を持ちながら、その要素は宋代水陸会の儀軌、特に『法界聖凡水陸勝会修斎儀軌』に記される亡者救済のプロセスに忠実な図様が見られ、宋代の宗教儀礼を検討する上で重要な絵画資料として評価される。表現においては、現存する宋代以降の水陸画との図様や様式上の共通点が美術史の方面で指摘されており、本府に伝来する数少ない南宋仏画の優品として貴重な作例である。加えて、延宝5年（1677）に石川総良が表具を寄進したという記述は、近世における河内地方の地域史を検討する上でも意義深い。以上の理由から、本像は大阪府指定文化財にふさわしい。</w:t>
            </w:r>
          </w:p>
          <w:p w14:paraId="1703EE04" w14:textId="05FF692B" w:rsidR="0074442C" w:rsidRDefault="0074442C" w:rsidP="0074442C">
            <w:pPr>
              <w:spacing w:line="380" w:lineRule="exact"/>
              <w:rPr>
                <w:rFonts w:ascii="ＭＳ 明朝" w:eastAsia="ＭＳ 明朝" w:hAnsi="ＭＳ 明朝" w:cs="Times New Roman"/>
                <w:szCs w:val="24"/>
              </w:rPr>
            </w:pPr>
          </w:p>
          <w:p w14:paraId="0CCEC3E8" w14:textId="77777777" w:rsidR="0074442C" w:rsidRPr="0074442C" w:rsidRDefault="0074442C" w:rsidP="0074442C">
            <w:pPr>
              <w:spacing w:line="380" w:lineRule="exact"/>
              <w:rPr>
                <w:rFonts w:ascii="ＭＳ 明朝" w:eastAsia="ＭＳ 明朝" w:hAnsi="ＭＳ 明朝" w:cs="Times New Roman"/>
                <w:szCs w:val="24"/>
              </w:rPr>
            </w:pPr>
            <w:r w:rsidRPr="0074442C">
              <w:rPr>
                <w:rFonts w:ascii="ＭＳ 明朝" w:eastAsia="ＭＳ 明朝" w:hAnsi="ＭＳ 明朝" w:cs="Times New Roman" w:hint="eastAsia"/>
                <w:szCs w:val="24"/>
              </w:rPr>
              <w:lastRenderedPageBreak/>
              <w:t>［註］</w:t>
            </w:r>
          </w:p>
          <w:p w14:paraId="733E5473" w14:textId="77777777" w:rsidR="0074442C" w:rsidRPr="0074442C" w:rsidRDefault="0074442C" w:rsidP="0074442C">
            <w:pPr>
              <w:snapToGrid w:val="0"/>
              <w:spacing w:line="360" w:lineRule="exact"/>
              <w:jc w:val="left"/>
              <w:rPr>
                <w:rFonts w:ascii="ＭＳ 明朝" w:eastAsia="ＭＳ 明朝" w:hAnsi="ＭＳ 明朝" w:cs="Times New Roman"/>
                <w:sz w:val="18"/>
                <w:szCs w:val="18"/>
              </w:rPr>
            </w:pPr>
            <w:r w:rsidRPr="0074442C">
              <w:rPr>
                <w:rFonts w:ascii="ＭＳ 明朝" w:eastAsia="ＭＳ 明朝" w:hAnsi="ＭＳ 明朝" w:cs="Times New Roman" w:hint="eastAsia"/>
                <w:sz w:val="18"/>
                <w:szCs w:val="18"/>
              </w:rPr>
              <w:t>(１</w:t>
            </w:r>
            <w:r w:rsidRPr="0074442C">
              <w:rPr>
                <w:rFonts w:ascii="ＭＳ 明朝" w:eastAsia="ＭＳ 明朝" w:hAnsi="ＭＳ 明朝" w:cs="Times New Roman"/>
                <w:sz w:val="18"/>
                <w:szCs w:val="18"/>
              </w:rPr>
              <w:t>)</w:t>
            </w:r>
            <w:r w:rsidRPr="0074442C">
              <w:rPr>
                <w:rFonts w:ascii="ＭＳ 明朝" w:eastAsia="ＭＳ 明朝" w:hAnsi="ＭＳ 明朝" w:cs="Times New Roman" w:hint="eastAsia"/>
                <w:sz w:val="18"/>
                <w:szCs w:val="18"/>
              </w:rPr>
              <w:t xml:space="preserve"> 「魂」字は下を「鬼」、上を「亡」あるいは「云」（</w:t>
            </w:r>
            <w:r w:rsidRPr="0074442C">
              <w:rPr>
                <w:rFonts w:ascii="Malgun Gothic" w:eastAsia="Malgun Gothic" w:hAnsi="Malgun Gothic" w:cs="Malgun Gothic" w:hint="eastAsia"/>
                <w:sz w:val="18"/>
                <w:szCs w:val="18"/>
              </w:rPr>
              <w:t>䰟</w:t>
            </w:r>
            <w:r w:rsidRPr="0074442C">
              <w:rPr>
                <w:rFonts w:ascii="ＭＳ 明朝" w:eastAsia="ＭＳ 明朝" w:hAnsi="ＭＳ 明朝" w:cs="Times New Roman" w:hint="eastAsia"/>
                <w:sz w:val="18"/>
                <w:szCs w:val="18"/>
              </w:rPr>
              <w:t>）とする。</w:t>
            </w:r>
          </w:p>
          <w:p w14:paraId="393AB052" w14:textId="77777777" w:rsidR="0074442C" w:rsidRPr="0074442C" w:rsidRDefault="0074442C" w:rsidP="0074442C">
            <w:pPr>
              <w:spacing w:line="360" w:lineRule="exact"/>
              <w:rPr>
                <w:rFonts w:ascii="ＭＳ 明朝" w:eastAsia="ＭＳ 明朝" w:hAnsi="ＭＳ 明朝" w:cs="Times New Roman"/>
                <w:sz w:val="18"/>
                <w:szCs w:val="18"/>
              </w:rPr>
            </w:pPr>
            <w:r w:rsidRPr="0074442C">
              <w:rPr>
                <w:rFonts w:ascii="ＭＳ 明朝" w:eastAsia="ＭＳ 明朝" w:hAnsi="ＭＳ 明朝" w:cs="Times New Roman" w:hint="eastAsia"/>
                <w:sz w:val="18"/>
                <w:szCs w:val="18"/>
              </w:rPr>
              <w:t>(２</w:t>
            </w:r>
            <w:r w:rsidRPr="0074442C">
              <w:rPr>
                <w:rFonts w:ascii="ＭＳ 明朝" w:eastAsia="ＭＳ 明朝" w:hAnsi="ＭＳ 明朝" w:cs="Times New Roman"/>
                <w:sz w:val="18"/>
                <w:szCs w:val="18"/>
              </w:rPr>
              <w:t xml:space="preserve">) </w:t>
            </w:r>
            <w:r w:rsidRPr="0074442C">
              <w:rPr>
                <w:rFonts w:ascii="ＭＳ 明朝" w:eastAsia="ＭＳ 明朝" w:hAnsi="ＭＳ 明朝" w:cs="Times New Roman" w:hint="eastAsia"/>
                <w:sz w:val="18"/>
                <w:szCs w:val="18"/>
              </w:rPr>
              <w:t>以下、表現様式の検討は武田和昭「「預修十王生七経」の図像的展開--大阪・弘川寺蔵十王経変相図を中心として」（『MUSEUM』第547号　1997）に依る。</w:t>
            </w:r>
          </w:p>
          <w:p w14:paraId="1B8B0D09" w14:textId="77777777" w:rsidR="0074442C" w:rsidRPr="0074442C" w:rsidRDefault="0074442C" w:rsidP="0074442C">
            <w:pPr>
              <w:snapToGrid w:val="0"/>
              <w:spacing w:line="360" w:lineRule="exact"/>
              <w:jc w:val="left"/>
              <w:rPr>
                <w:rFonts w:ascii="ＭＳ 明朝" w:eastAsia="ＭＳ 明朝" w:hAnsi="ＭＳ 明朝" w:cs="Times New Roman"/>
                <w:sz w:val="18"/>
                <w:szCs w:val="18"/>
              </w:rPr>
            </w:pPr>
            <w:r w:rsidRPr="0074442C">
              <w:rPr>
                <w:rFonts w:ascii="ＭＳ 明朝" w:eastAsia="ＭＳ 明朝" w:hAnsi="ＭＳ 明朝" w:cs="Times New Roman" w:hint="eastAsia"/>
                <w:sz w:val="18"/>
                <w:szCs w:val="18"/>
              </w:rPr>
              <w:t>(３</w:t>
            </w:r>
            <w:r w:rsidRPr="0074442C">
              <w:rPr>
                <w:rFonts w:ascii="ＭＳ 明朝" w:eastAsia="ＭＳ 明朝" w:hAnsi="ＭＳ 明朝" w:cs="Times New Roman"/>
                <w:sz w:val="18"/>
                <w:szCs w:val="18"/>
              </w:rPr>
              <w:t>)</w:t>
            </w:r>
            <w:r w:rsidRPr="0074442C">
              <w:rPr>
                <w:rFonts w:ascii="ＭＳ 明朝" w:eastAsia="ＭＳ 明朝" w:hAnsi="ＭＳ 明朝" w:cs="Times New Roman" w:hint="eastAsia"/>
                <w:sz w:val="18"/>
                <w:szCs w:val="18"/>
              </w:rPr>
              <w:t xml:space="preserve"> 前掲註2、武田。霊叟太古については浪本沢一『寂室元光 : 林下の禅者』（創林社　1</w:t>
            </w:r>
            <w:r w:rsidRPr="0074442C">
              <w:rPr>
                <w:rFonts w:ascii="ＭＳ 明朝" w:eastAsia="ＭＳ 明朝" w:hAnsi="ＭＳ 明朝" w:cs="Times New Roman"/>
                <w:sz w:val="18"/>
                <w:szCs w:val="18"/>
              </w:rPr>
              <w:t>983</w:t>
            </w:r>
            <w:r w:rsidRPr="0074442C">
              <w:rPr>
                <w:rFonts w:ascii="ＭＳ 明朝" w:eastAsia="ＭＳ 明朝" w:hAnsi="ＭＳ 明朝" w:cs="Times New Roman" w:hint="eastAsia"/>
                <w:sz w:val="18"/>
                <w:szCs w:val="18"/>
              </w:rPr>
              <w:t>）8</w:t>
            </w:r>
            <w:r w:rsidRPr="0074442C">
              <w:rPr>
                <w:rFonts w:ascii="ＭＳ 明朝" w:eastAsia="ＭＳ 明朝" w:hAnsi="ＭＳ 明朝" w:cs="Times New Roman"/>
                <w:sz w:val="18"/>
                <w:szCs w:val="18"/>
              </w:rPr>
              <w:t>6</w:t>
            </w:r>
            <w:r w:rsidRPr="0074442C">
              <w:rPr>
                <w:rFonts w:ascii="ＭＳ 明朝" w:eastAsia="ＭＳ 明朝" w:hAnsi="ＭＳ 明朝" w:cs="Times New Roman" w:hint="eastAsia"/>
                <w:sz w:val="18"/>
                <w:szCs w:val="18"/>
              </w:rPr>
              <w:t>頁に寂室元光との関わりが述べられる。</w:t>
            </w:r>
          </w:p>
          <w:p w14:paraId="407FE48B" w14:textId="77777777" w:rsidR="0074442C" w:rsidRPr="0074442C" w:rsidRDefault="0074442C" w:rsidP="0074442C">
            <w:pPr>
              <w:snapToGrid w:val="0"/>
              <w:spacing w:line="360" w:lineRule="exact"/>
              <w:jc w:val="left"/>
              <w:rPr>
                <w:rFonts w:ascii="ＭＳ 明朝" w:eastAsia="ＭＳ 明朝" w:hAnsi="ＭＳ 明朝" w:cs="Times New Roman"/>
                <w:sz w:val="18"/>
                <w:szCs w:val="18"/>
              </w:rPr>
            </w:pPr>
            <w:r w:rsidRPr="0074442C">
              <w:rPr>
                <w:rFonts w:ascii="ＭＳ 明朝" w:eastAsia="ＭＳ 明朝" w:hAnsi="ＭＳ 明朝" w:cs="Times New Roman" w:hint="eastAsia"/>
                <w:sz w:val="18"/>
                <w:szCs w:val="18"/>
              </w:rPr>
              <w:t>(４</w:t>
            </w:r>
            <w:r w:rsidRPr="0074442C">
              <w:rPr>
                <w:rFonts w:ascii="ＭＳ 明朝" w:eastAsia="ＭＳ 明朝" w:hAnsi="ＭＳ 明朝" w:cs="Times New Roman"/>
                <w:sz w:val="18"/>
                <w:szCs w:val="18"/>
              </w:rPr>
              <w:t>)</w:t>
            </w:r>
            <w:r w:rsidRPr="0074442C">
              <w:rPr>
                <w:rFonts w:ascii="ＭＳ 明朝" w:eastAsia="ＭＳ 明朝" w:hAnsi="ＭＳ 明朝" w:cs="Times New Roman" w:hint="eastAsia"/>
                <w:sz w:val="18"/>
                <w:szCs w:val="18"/>
              </w:rPr>
              <w:t xml:space="preserve"> 郷司泰仁「二つの聖徳太子像 : 香雪本と弘川寺本」（『香雪美術館研究紀要』3号 2020）の紹介するところによれば、石川総良については『寛政重修諸家譜』巻一一九に詳しく述べられる。同史料によれば石川総良は万治3年（1660）に従五位下若狭守に叙されており、銘文に記される肩書と一致する。なお、石川総良は本図の表具の寄進の3年後に現千早赤坂村の五輪塔（楠木正儀の墓として知られる）前に石灯籠を寄進していることも知られている。</w:t>
            </w:r>
          </w:p>
          <w:p w14:paraId="056F6CE9" w14:textId="77777777" w:rsidR="0074442C" w:rsidRPr="0074442C" w:rsidRDefault="0074442C" w:rsidP="0074442C">
            <w:pPr>
              <w:snapToGrid w:val="0"/>
              <w:spacing w:line="360" w:lineRule="exact"/>
              <w:jc w:val="left"/>
              <w:rPr>
                <w:rFonts w:ascii="ＭＳ 明朝" w:eastAsia="ＭＳ 明朝" w:hAnsi="ＭＳ 明朝" w:cs="Times New Roman"/>
                <w:sz w:val="18"/>
                <w:szCs w:val="18"/>
              </w:rPr>
            </w:pPr>
            <w:r w:rsidRPr="0074442C">
              <w:rPr>
                <w:rFonts w:ascii="ＭＳ 明朝" w:eastAsia="ＭＳ 明朝" w:hAnsi="ＭＳ 明朝" w:cs="Times New Roman" w:hint="eastAsia"/>
                <w:sz w:val="18"/>
                <w:szCs w:val="18"/>
              </w:rPr>
              <w:t>(５</w:t>
            </w:r>
            <w:r w:rsidRPr="0074442C">
              <w:rPr>
                <w:rFonts w:ascii="ＭＳ 明朝" w:eastAsia="ＭＳ 明朝" w:hAnsi="ＭＳ 明朝" w:cs="Times New Roman"/>
                <w:sz w:val="18"/>
                <w:szCs w:val="18"/>
              </w:rPr>
              <w:t xml:space="preserve">) </w:t>
            </w:r>
            <w:r w:rsidRPr="0074442C">
              <w:rPr>
                <w:rFonts w:ascii="ＭＳ 明朝" w:eastAsia="ＭＳ 明朝" w:hAnsi="ＭＳ 明朝" w:cs="Times New Roman" w:hint="eastAsia"/>
                <w:sz w:val="18"/>
                <w:szCs w:val="18"/>
              </w:rPr>
              <w:t>前掲註２、武田。</w:t>
            </w:r>
          </w:p>
          <w:p w14:paraId="1EB1D3E7" w14:textId="77777777" w:rsidR="0074442C" w:rsidRPr="0074442C" w:rsidRDefault="0074442C" w:rsidP="0074442C">
            <w:pPr>
              <w:snapToGrid w:val="0"/>
              <w:spacing w:line="360" w:lineRule="exact"/>
              <w:jc w:val="left"/>
              <w:rPr>
                <w:rFonts w:ascii="ＭＳ 明朝" w:eastAsia="ＭＳ 明朝" w:hAnsi="ＭＳ 明朝" w:cs="Times New Roman"/>
                <w:sz w:val="18"/>
                <w:szCs w:val="18"/>
              </w:rPr>
            </w:pPr>
            <w:r w:rsidRPr="0074442C">
              <w:rPr>
                <w:rFonts w:ascii="ＭＳ 明朝" w:eastAsia="ＭＳ 明朝" w:hAnsi="ＭＳ 明朝" w:cs="Times New Roman" w:hint="eastAsia"/>
                <w:sz w:val="18"/>
                <w:szCs w:val="18"/>
              </w:rPr>
              <w:t>(６</w:t>
            </w:r>
            <w:r w:rsidRPr="0074442C">
              <w:rPr>
                <w:rFonts w:ascii="ＭＳ 明朝" w:eastAsia="ＭＳ 明朝" w:hAnsi="ＭＳ 明朝" w:cs="Times New Roman"/>
                <w:sz w:val="18"/>
                <w:szCs w:val="18"/>
              </w:rPr>
              <w:t>)</w:t>
            </w:r>
            <w:r w:rsidRPr="0074442C">
              <w:rPr>
                <w:rFonts w:ascii="ＭＳ 明朝" w:eastAsia="ＭＳ 明朝" w:hAnsi="ＭＳ 明朝" w:cs="Times New Roman" w:hint="eastAsia"/>
                <w:sz w:val="18"/>
                <w:szCs w:val="18"/>
              </w:rPr>
              <w:t xml:space="preserve"> 具体的には、十王経では十王の住処は地獄ではなくそれぞれの王庁に固定される。また、同経では十王が亡者を裁き、その善悪に応じて行き先を決めることが述べられる。敦煌本十王経図巻の諸本においても亡者は地獄で責め苦を受ける姿が主な題材として描かれており、亡者の救済を主眼に置く本図とは趣を異にする。</w:t>
            </w:r>
          </w:p>
          <w:p w14:paraId="271B13AB" w14:textId="77777777" w:rsidR="0074442C" w:rsidRPr="0074442C" w:rsidRDefault="0074442C" w:rsidP="0074442C">
            <w:pPr>
              <w:spacing w:line="360" w:lineRule="exact"/>
              <w:rPr>
                <w:rFonts w:ascii="ＭＳ 明朝" w:eastAsia="ＭＳ 明朝" w:hAnsi="ＭＳ 明朝" w:cs="Times New Roman"/>
                <w:sz w:val="18"/>
                <w:szCs w:val="18"/>
              </w:rPr>
            </w:pPr>
            <w:r w:rsidRPr="0074442C">
              <w:rPr>
                <w:rFonts w:ascii="ＭＳ 明朝" w:eastAsia="ＭＳ 明朝" w:hAnsi="ＭＳ 明朝" w:cs="Times New Roman" w:hint="eastAsia"/>
                <w:sz w:val="18"/>
                <w:szCs w:val="18"/>
              </w:rPr>
              <w:t>(７</w:t>
            </w:r>
            <w:r w:rsidRPr="0074442C">
              <w:rPr>
                <w:rFonts w:ascii="ＭＳ 明朝" w:eastAsia="ＭＳ 明朝" w:hAnsi="ＭＳ 明朝" w:cs="Times New Roman"/>
                <w:sz w:val="18"/>
                <w:szCs w:val="18"/>
              </w:rPr>
              <w:t>)</w:t>
            </w:r>
            <w:r w:rsidRPr="0074442C">
              <w:rPr>
                <w:rFonts w:ascii="ＭＳ 明朝" w:eastAsia="ＭＳ 明朝" w:hAnsi="ＭＳ 明朝" w:cs="Times New Roman" w:hint="eastAsia"/>
                <w:sz w:val="18"/>
                <w:szCs w:val="18"/>
              </w:rPr>
              <w:t xml:space="preserve"> 鷹巣純「弘川寺本地蔵十王図と水陸画」（『汎アジアの仏教美術』中央公論美術出版　2007）</w:t>
            </w:r>
          </w:p>
          <w:p w14:paraId="54CE5D4A" w14:textId="77777777" w:rsidR="0074442C" w:rsidRPr="0074442C" w:rsidRDefault="0074442C" w:rsidP="0074442C">
            <w:pPr>
              <w:snapToGrid w:val="0"/>
              <w:spacing w:line="360" w:lineRule="exact"/>
              <w:jc w:val="left"/>
              <w:rPr>
                <w:rFonts w:ascii="ＭＳ 明朝" w:eastAsia="ＭＳ 明朝" w:hAnsi="ＭＳ 明朝" w:cs="Times New Roman"/>
                <w:sz w:val="18"/>
                <w:szCs w:val="18"/>
              </w:rPr>
            </w:pPr>
            <w:r w:rsidRPr="0074442C">
              <w:rPr>
                <w:rFonts w:ascii="ＭＳ 明朝" w:eastAsia="ＭＳ 明朝" w:hAnsi="ＭＳ 明朝" w:cs="Times New Roman" w:hint="eastAsia"/>
                <w:sz w:val="18"/>
                <w:szCs w:val="18"/>
              </w:rPr>
              <w:t>(８</w:t>
            </w:r>
            <w:r w:rsidRPr="0074442C">
              <w:rPr>
                <w:rFonts w:ascii="ＭＳ 明朝" w:eastAsia="ＭＳ 明朝" w:hAnsi="ＭＳ 明朝" w:cs="Times New Roman"/>
                <w:sz w:val="18"/>
                <w:szCs w:val="18"/>
              </w:rPr>
              <w:t>)</w:t>
            </w:r>
            <w:r w:rsidRPr="0074442C">
              <w:rPr>
                <w:rFonts w:ascii="ＭＳ 明朝" w:eastAsia="ＭＳ 明朝" w:hAnsi="ＭＳ 明朝" w:cs="Times New Roman" w:hint="eastAsia"/>
                <w:sz w:val="18"/>
                <w:szCs w:val="18"/>
              </w:rPr>
              <w:t xml:space="preserve"> 唐・法蔵撰『華厳経伝記』巻四は王氏蘇生説話について述べるもので、そのうちに華厳経の偈文が破地獄偈であり、またそれが地蔵によって伝授されることが記される。</w:t>
            </w:r>
          </w:p>
          <w:p w14:paraId="0BDDB561" w14:textId="77777777" w:rsidR="0074442C" w:rsidRPr="0074442C" w:rsidRDefault="0074442C" w:rsidP="0074442C">
            <w:pPr>
              <w:snapToGrid w:val="0"/>
              <w:spacing w:line="360" w:lineRule="exact"/>
              <w:jc w:val="left"/>
              <w:rPr>
                <w:rFonts w:ascii="ＭＳ 明朝" w:eastAsia="ＭＳ 明朝" w:hAnsi="ＭＳ 明朝" w:cs="Times New Roman"/>
                <w:sz w:val="18"/>
                <w:szCs w:val="18"/>
              </w:rPr>
            </w:pPr>
            <w:r w:rsidRPr="0074442C">
              <w:rPr>
                <w:rFonts w:ascii="ＭＳ 明朝" w:eastAsia="ＭＳ 明朝" w:hAnsi="ＭＳ 明朝" w:cs="Times New Roman" w:hint="eastAsia"/>
                <w:sz w:val="18"/>
                <w:szCs w:val="18"/>
              </w:rPr>
              <w:t>(９</w:t>
            </w:r>
            <w:r w:rsidRPr="0074442C">
              <w:rPr>
                <w:rFonts w:ascii="ＭＳ 明朝" w:eastAsia="ＭＳ 明朝" w:hAnsi="ＭＳ 明朝" w:cs="Times New Roman"/>
                <w:sz w:val="18"/>
                <w:szCs w:val="18"/>
              </w:rPr>
              <w:t>)</w:t>
            </w:r>
            <w:r w:rsidRPr="0074442C">
              <w:rPr>
                <w:rFonts w:ascii="ＭＳ 明朝" w:eastAsia="ＭＳ 明朝" w:hAnsi="ＭＳ 明朝" w:cs="Times New Roman" w:hint="eastAsia"/>
                <w:sz w:val="18"/>
                <w:szCs w:val="18"/>
              </w:rPr>
              <w:t xml:space="preserve"> 具体的には母子亡者像が「諸国人民産亡乳絶横死孤魂」、杖をつく亡者像が「諸国人民疲労伝染横死孤魂」に該当する。</w:t>
            </w:r>
          </w:p>
          <w:p w14:paraId="53840761" w14:textId="77777777" w:rsidR="0074442C" w:rsidRPr="0074442C" w:rsidRDefault="0074442C" w:rsidP="0074442C">
            <w:pPr>
              <w:snapToGrid w:val="0"/>
              <w:spacing w:line="360" w:lineRule="exact"/>
              <w:jc w:val="left"/>
              <w:rPr>
                <w:rFonts w:ascii="ＭＳ 明朝" w:eastAsia="ＭＳ 明朝" w:hAnsi="ＭＳ 明朝" w:cs="Times New Roman"/>
                <w:sz w:val="18"/>
                <w:szCs w:val="18"/>
              </w:rPr>
            </w:pPr>
            <w:r w:rsidRPr="0074442C">
              <w:rPr>
                <w:rFonts w:ascii="ＭＳ 明朝" w:eastAsia="ＭＳ 明朝" w:hAnsi="ＭＳ 明朝" w:cs="Times New Roman" w:hint="eastAsia"/>
                <w:sz w:val="18"/>
                <w:szCs w:val="18"/>
              </w:rPr>
              <w:t>(</w:t>
            </w:r>
            <w:r w:rsidRPr="0074442C">
              <w:rPr>
                <w:rFonts w:ascii="ＭＳ 明朝" w:eastAsia="ＭＳ 明朝" w:hAnsi="ＭＳ 明朝" w:cs="Times New Roman"/>
                <w:sz w:val="18"/>
                <w:szCs w:val="18"/>
              </w:rPr>
              <w:t>1</w:t>
            </w:r>
            <w:r w:rsidRPr="0074442C">
              <w:rPr>
                <w:rFonts w:ascii="ＭＳ 明朝" w:eastAsia="ＭＳ 明朝" w:hAnsi="ＭＳ 明朝" w:cs="Times New Roman" w:hint="eastAsia"/>
                <w:sz w:val="18"/>
                <w:szCs w:val="18"/>
              </w:rPr>
              <w:t>0</w:t>
            </w:r>
            <w:r w:rsidRPr="0074442C">
              <w:rPr>
                <w:rFonts w:ascii="ＭＳ 明朝" w:eastAsia="ＭＳ 明朝" w:hAnsi="ＭＳ 明朝" w:cs="Times New Roman"/>
                <w:sz w:val="18"/>
                <w:szCs w:val="18"/>
              </w:rPr>
              <w:t xml:space="preserve">) </w:t>
            </w:r>
            <w:r w:rsidRPr="0074442C">
              <w:rPr>
                <w:rFonts w:ascii="ＭＳ 明朝" w:eastAsia="ＭＳ 明朝" w:hAnsi="ＭＳ 明朝" w:cs="Times New Roman" w:hint="eastAsia"/>
                <w:sz w:val="18"/>
                <w:szCs w:val="18"/>
              </w:rPr>
              <w:t>手順としては召請真言、破地獄真言、開道路真言、離怖畏真言、開咽喉真言、解怨結真言、沐浴真言、治衣真言と8つの真言が記載され、亡者の魂を道場に招き、心身を清めるプロセスがとられる。</w:t>
            </w:r>
          </w:p>
          <w:p w14:paraId="0B1BF679" w14:textId="77777777" w:rsidR="0074442C" w:rsidRPr="0074442C" w:rsidRDefault="0074442C" w:rsidP="0074442C">
            <w:pPr>
              <w:spacing w:line="360" w:lineRule="exact"/>
              <w:rPr>
                <w:rFonts w:ascii="ＭＳ 明朝" w:eastAsia="ＭＳ 明朝" w:hAnsi="ＭＳ 明朝" w:cs="Times New Roman"/>
                <w:sz w:val="18"/>
                <w:szCs w:val="18"/>
              </w:rPr>
            </w:pPr>
            <w:r w:rsidRPr="0074442C">
              <w:rPr>
                <w:rFonts w:ascii="ＭＳ 明朝" w:eastAsia="ＭＳ 明朝" w:hAnsi="ＭＳ 明朝" w:cs="Times New Roman" w:hint="eastAsia"/>
                <w:sz w:val="18"/>
                <w:szCs w:val="18"/>
              </w:rPr>
              <w:t>(</w:t>
            </w:r>
            <w:r w:rsidRPr="0074442C">
              <w:rPr>
                <w:rFonts w:ascii="ＭＳ 明朝" w:eastAsia="ＭＳ 明朝" w:hAnsi="ＭＳ 明朝" w:cs="Times New Roman"/>
                <w:sz w:val="18"/>
                <w:szCs w:val="18"/>
              </w:rPr>
              <w:t>1</w:t>
            </w:r>
            <w:r w:rsidRPr="0074442C">
              <w:rPr>
                <w:rFonts w:ascii="ＭＳ 明朝" w:eastAsia="ＭＳ 明朝" w:hAnsi="ＭＳ 明朝" w:cs="Times New Roman" w:hint="eastAsia"/>
                <w:sz w:val="18"/>
                <w:szCs w:val="18"/>
              </w:rPr>
              <w:t>1</w:t>
            </w:r>
            <w:r w:rsidRPr="0074442C">
              <w:rPr>
                <w:rFonts w:ascii="ＭＳ 明朝" w:eastAsia="ＭＳ 明朝" w:hAnsi="ＭＳ 明朝" w:cs="Times New Roman"/>
                <w:sz w:val="18"/>
                <w:szCs w:val="18"/>
              </w:rPr>
              <w:t>)</w:t>
            </w:r>
            <w:r w:rsidRPr="0074442C">
              <w:rPr>
                <w:rFonts w:ascii="ＭＳ 明朝" w:eastAsia="ＭＳ 明朝" w:hAnsi="ＭＳ 明朝" w:cs="Times New Roman" w:hint="eastAsia"/>
                <w:sz w:val="18"/>
                <w:szCs w:val="18"/>
              </w:rPr>
              <w:t xml:space="preserve"> 高志緑「宋代の水陸会にみる三教融合」（『神仏融合の東アジア史』名古屋大学出版会　2021）。「下堂七位」に記される諸尊との対応を挙げると、十王は「地府閻摩羅王秦広大王初江大王」「地府宋帝大王五官大王</w:t>
            </w:r>
            <w:r w:rsidRPr="0074442C">
              <w:rPr>
                <w:rFonts w:ascii="ＭＳ 明朝" w:eastAsia="ＭＳ 明朝" w:hAnsi="ＭＳ 明朝" w:cs="ＭＳ 明朝" w:hint="eastAsia"/>
                <w:sz w:val="18"/>
                <w:szCs w:val="18"/>
              </w:rPr>
              <w:t>変成大王」</w:t>
            </w:r>
            <w:r w:rsidRPr="0074442C">
              <w:rPr>
                <w:rFonts w:ascii="ＭＳ 明朝" w:eastAsia="ＭＳ 明朝" w:hAnsi="ＭＳ 明朝" w:cs="Times New Roman" w:hint="eastAsia"/>
                <w:sz w:val="18"/>
                <w:szCs w:val="18"/>
              </w:rPr>
              <w:t>「泰山大王平等大王都市大王転輪大王」、十王背後の女官は「王妹神女善悪二簿童子諸女吏衆」、その後方の判官は「主執文籍業鏡火珠勘問対験諸司判官」あるいは「地府功徳司判官」、使者は「追亡魂使者」、獄卒は「牛頭阿旁百万獄率」等の描写に該当する。</w:t>
            </w:r>
          </w:p>
          <w:p w14:paraId="109D772F" w14:textId="77F10747" w:rsidR="00763A37" w:rsidRDefault="0074442C" w:rsidP="0074442C">
            <w:pPr>
              <w:spacing w:line="360" w:lineRule="exact"/>
              <w:rPr>
                <w:rFonts w:ascii="ＭＳ 明朝" w:eastAsia="ＭＳ 明朝" w:hAnsi="ＭＳ 明朝" w:cs="Times New Roman" w:hint="eastAsia"/>
                <w:sz w:val="18"/>
                <w:szCs w:val="18"/>
              </w:rPr>
            </w:pPr>
            <w:r w:rsidRPr="0074442C">
              <w:rPr>
                <w:rFonts w:ascii="ＭＳ 明朝" w:eastAsia="ＭＳ 明朝" w:hAnsi="ＭＳ 明朝" w:cs="Times New Roman" w:hint="eastAsia"/>
                <w:sz w:val="18"/>
                <w:szCs w:val="18"/>
              </w:rPr>
              <w:t>(12) 水陸画の諸作例との比較は前掲註７、鷹巣論文に詳しく、以下の検討も同文による。また、中国山西省・宝寧寺本水陸画や北京図書館本『水陸道場神鬼図像』などの明代以降の作例に関しても、図様や表現における共通性を指摘されている。</w:t>
            </w:r>
          </w:p>
          <w:p w14:paraId="7701F0BE" w14:textId="77777777" w:rsidR="00763A37" w:rsidRPr="0074442C" w:rsidRDefault="00763A37" w:rsidP="0074442C">
            <w:pPr>
              <w:spacing w:line="360" w:lineRule="exact"/>
              <w:rPr>
                <w:rFonts w:ascii="ＭＳ 明朝" w:eastAsia="ＭＳ 明朝" w:hAnsi="ＭＳ 明朝" w:cs="Times New Roman" w:hint="eastAsia"/>
                <w:sz w:val="18"/>
                <w:szCs w:val="18"/>
              </w:rPr>
            </w:pPr>
          </w:p>
          <w:p w14:paraId="7B9798B3" w14:textId="77777777" w:rsidR="0074442C" w:rsidRPr="0074442C" w:rsidRDefault="0074442C" w:rsidP="0074442C">
            <w:pPr>
              <w:rPr>
                <w:rFonts w:ascii="ＭＳ 明朝" w:eastAsia="ＭＳ 明朝" w:hAnsi="ＭＳ 明朝" w:cs="Times New Roman"/>
                <w:szCs w:val="24"/>
              </w:rPr>
            </w:pPr>
            <w:r w:rsidRPr="0074442C">
              <w:rPr>
                <w:rFonts w:ascii="ＭＳ 明朝" w:eastAsia="ＭＳ 明朝" w:hAnsi="ＭＳ 明朝" w:cs="Times New Roman" w:hint="eastAsia"/>
                <w:szCs w:val="24"/>
              </w:rPr>
              <w:t>［参考文献］</w:t>
            </w:r>
          </w:p>
          <w:p w14:paraId="01C9F25C" w14:textId="77777777" w:rsidR="0074442C" w:rsidRPr="0074442C" w:rsidRDefault="0074442C" w:rsidP="0074442C">
            <w:pPr>
              <w:rPr>
                <w:rFonts w:ascii="ＭＳ 明朝" w:eastAsia="ＭＳ 明朝" w:hAnsi="ＭＳ 明朝" w:cs="Times New Roman"/>
                <w:sz w:val="20"/>
                <w:szCs w:val="20"/>
              </w:rPr>
            </w:pPr>
            <w:r w:rsidRPr="0074442C">
              <w:rPr>
                <w:rFonts w:ascii="ＭＳ 明朝" w:eastAsia="ＭＳ 明朝" w:hAnsi="ＭＳ 明朝" w:cs="Times New Roman" w:hint="eastAsia"/>
                <w:sz w:val="20"/>
                <w:szCs w:val="20"/>
              </w:rPr>
              <w:t>井手誠之輔「礼拝像における視覚表象 : 宋元仏画の場合」『死生学研究』第16号 2011</w:t>
            </w:r>
          </w:p>
          <w:p w14:paraId="3B63531E" w14:textId="77777777" w:rsidR="0074442C" w:rsidRPr="0074442C" w:rsidRDefault="0074442C" w:rsidP="0074442C">
            <w:pPr>
              <w:rPr>
                <w:rFonts w:ascii="ＭＳ 明朝" w:eastAsia="ＭＳ 明朝" w:hAnsi="ＭＳ 明朝" w:cs="Times New Roman"/>
                <w:sz w:val="20"/>
                <w:szCs w:val="20"/>
              </w:rPr>
            </w:pPr>
            <w:r w:rsidRPr="0074442C">
              <w:rPr>
                <w:rFonts w:ascii="ＭＳ 明朝" w:eastAsia="ＭＳ 明朝" w:hAnsi="ＭＳ 明朝" w:cs="Times New Roman" w:hint="eastAsia"/>
                <w:sz w:val="20"/>
                <w:szCs w:val="20"/>
              </w:rPr>
              <w:t>大阪市立博物館『南河内の文化財』1993</w:t>
            </w:r>
          </w:p>
          <w:p w14:paraId="6C78795E" w14:textId="77777777" w:rsidR="0074442C" w:rsidRPr="0074442C" w:rsidRDefault="0074442C" w:rsidP="0074442C">
            <w:pPr>
              <w:rPr>
                <w:rFonts w:ascii="ＭＳ 明朝" w:eastAsia="ＭＳ 明朝" w:hAnsi="ＭＳ 明朝" w:cs="Times New Roman"/>
                <w:sz w:val="20"/>
                <w:szCs w:val="20"/>
              </w:rPr>
            </w:pPr>
            <w:r w:rsidRPr="0074442C">
              <w:rPr>
                <w:rFonts w:ascii="ＭＳ 明朝" w:eastAsia="ＭＳ 明朝" w:hAnsi="ＭＳ 明朝" w:cs="Times New Roman" w:hint="eastAsia"/>
                <w:sz w:val="20"/>
                <w:szCs w:val="20"/>
              </w:rPr>
              <w:t>大阪市立美術館他『道教の美術』 2009</w:t>
            </w:r>
          </w:p>
          <w:p w14:paraId="64D50953" w14:textId="77777777" w:rsidR="0074442C" w:rsidRPr="0074442C" w:rsidRDefault="0074442C" w:rsidP="0074442C">
            <w:pPr>
              <w:rPr>
                <w:rFonts w:ascii="ＭＳ 明朝" w:eastAsia="ＭＳ 明朝" w:hAnsi="ＭＳ 明朝" w:cs="Times New Roman"/>
                <w:sz w:val="20"/>
                <w:szCs w:val="20"/>
              </w:rPr>
            </w:pPr>
            <w:r w:rsidRPr="0074442C">
              <w:rPr>
                <w:rFonts w:ascii="ＭＳ 明朝" w:eastAsia="ＭＳ 明朝" w:hAnsi="ＭＳ 明朝" w:cs="Times New Roman" w:hint="eastAsia"/>
                <w:sz w:val="20"/>
                <w:szCs w:val="20"/>
              </w:rPr>
              <w:t>郷司泰仁「二つの聖徳太子像 : 香雪本と弘川寺本」『香雪美術館研究紀要』第3号 2020</w:t>
            </w:r>
          </w:p>
          <w:p w14:paraId="5BD3B0DC" w14:textId="77777777" w:rsidR="0074442C" w:rsidRPr="0074442C" w:rsidRDefault="0074442C" w:rsidP="0074442C">
            <w:pPr>
              <w:rPr>
                <w:rFonts w:ascii="ＭＳ 明朝" w:eastAsia="ＭＳ 明朝" w:hAnsi="ＭＳ 明朝" w:cs="Times New Roman"/>
                <w:sz w:val="20"/>
                <w:szCs w:val="20"/>
              </w:rPr>
            </w:pPr>
            <w:r w:rsidRPr="0074442C">
              <w:rPr>
                <w:rFonts w:ascii="ＭＳ 明朝" w:eastAsia="ＭＳ 明朝" w:hAnsi="ＭＳ 明朝" w:cs="Times New Roman" w:hint="eastAsia"/>
                <w:sz w:val="20"/>
                <w:szCs w:val="20"/>
              </w:rPr>
              <w:t>堺市博物館『大阪の仏教絵画』1995</w:t>
            </w:r>
          </w:p>
          <w:p w14:paraId="6334BD7D" w14:textId="77777777" w:rsidR="0074442C" w:rsidRPr="0074442C" w:rsidRDefault="0074442C" w:rsidP="0074442C">
            <w:pPr>
              <w:ind w:left="400" w:hangingChars="200" w:hanging="400"/>
              <w:rPr>
                <w:rFonts w:ascii="ＭＳ 明朝" w:eastAsia="ＭＳ 明朝" w:hAnsi="ＭＳ 明朝" w:cs="Times New Roman"/>
                <w:sz w:val="20"/>
                <w:szCs w:val="20"/>
              </w:rPr>
            </w:pPr>
            <w:r w:rsidRPr="0074442C">
              <w:rPr>
                <w:rFonts w:ascii="ＭＳ 明朝" w:eastAsia="ＭＳ 明朝" w:hAnsi="ＭＳ 明朝" w:cs="Times New Roman" w:hint="eastAsia"/>
                <w:sz w:val="20"/>
                <w:szCs w:val="20"/>
              </w:rPr>
              <w:lastRenderedPageBreak/>
              <w:t>高志緑「南宋時代の水陸画に関する復元的考察 : 個人蔵「諸尊降臨図」と知恩院蔵「羅漢集会図」を中心に」『美術史』第63号 (1) 2013</w:t>
            </w:r>
          </w:p>
          <w:p w14:paraId="79564EE1" w14:textId="77777777" w:rsidR="0074442C" w:rsidRPr="0074442C" w:rsidRDefault="0074442C" w:rsidP="0074442C">
            <w:pPr>
              <w:ind w:left="400" w:hangingChars="200" w:hanging="400"/>
              <w:rPr>
                <w:rFonts w:ascii="ＭＳ 明朝" w:eastAsia="ＭＳ 明朝" w:hAnsi="ＭＳ 明朝" w:cs="Times New Roman"/>
                <w:sz w:val="20"/>
                <w:szCs w:val="20"/>
              </w:rPr>
            </w:pPr>
            <w:r w:rsidRPr="0074442C">
              <w:rPr>
                <w:rFonts w:ascii="ＭＳ 明朝" w:eastAsia="ＭＳ 明朝" w:hAnsi="ＭＳ 明朝" w:cs="Times New Roman" w:hint="eastAsia"/>
                <w:sz w:val="20"/>
                <w:szCs w:val="20"/>
              </w:rPr>
              <w:t>高志緑「南宋時代の水陸会と水陸画 : 史氏一族の水陸会と儀礼的背景」『アジア遊学206 宗教と儀礼の東アジア』　2017</w:t>
            </w:r>
          </w:p>
          <w:p w14:paraId="7F1D1235" w14:textId="21141804" w:rsidR="0074442C" w:rsidRPr="0074442C" w:rsidRDefault="0074442C" w:rsidP="0074442C">
            <w:pPr>
              <w:rPr>
                <w:rFonts w:ascii="ＭＳ 明朝" w:eastAsia="ＭＳ 明朝" w:hAnsi="ＭＳ 明朝" w:cs="Times New Roman"/>
                <w:sz w:val="20"/>
                <w:szCs w:val="20"/>
              </w:rPr>
            </w:pPr>
            <w:bookmarkStart w:id="0" w:name="_Hlk211987345"/>
            <w:r w:rsidRPr="0074442C">
              <w:rPr>
                <w:rFonts w:ascii="ＭＳ 明朝" w:eastAsia="ＭＳ 明朝" w:hAnsi="ＭＳ 明朝" w:cs="Times New Roman" w:hint="eastAsia"/>
                <w:sz w:val="20"/>
                <w:szCs w:val="20"/>
              </w:rPr>
              <w:t>高志緑「宋代の水陸会にみる三教融合」『神仏融合の東アジア史』名古屋大学出版会 2021</w:t>
            </w:r>
            <w:bookmarkEnd w:id="0"/>
          </w:p>
          <w:p w14:paraId="195080DB" w14:textId="785CB4A3" w:rsidR="0074442C" w:rsidRPr="0074442C" w:rsidRDefault="0074442C" w:rsidP="0074442C">
            <w:pPr>
              <w:rPr>
                <w:rFonts w:ascii="ＭＳ 明朝" w:eastAsia="ＭＳ 明朝" w:hAnsi="ＭＳ 明朝" w:cs="Times New Roman"/>
                <w:sz w:val="20"/>
                <w:szCs w:val="20"/>
              </w:rPr>
            </w:pPr>
            <w:r w:rsidRPr="0074442C">
              <w:rPr>
                <w:rFonts w:ascii="ＭＳ 明朝" w:eastAsia="ＭＳ 明朝" w:hAnsi="ＭＳ 明朝" w:cs="Times New Roman" w:hint="eastAsia"/>
                <w:sz w:val="20"/>
                <w:szCs w:val="20"/>
              </w:rPr>
              <w:t>鷹巣純「新知恩院本六道絵の主題について ―水陸画としての可能性―」『密教図像』第18号 1999</w:t>
            </w:r>
          </w:p>
          <w:p w14:paraId="406BFFF1" w14:textId="77777777" w:rsidR="0074442C" w:rsidRPr="0074442C" w:rsidRDefault="0074442C" w:rsidP="0074442C">
            <w:pPr>
              <w:rPr>
                <w:rFonts w:ascii="ＭＳ 明朝" w:eastAsia="ＭＳ 明朝" w:hAnsi="ＭＳ 明朝" w:cs="Times New Roman"/>
                <w:sz w:val="20"/>
                <w:szCs w:val="20"/>
              </w:rPr>
            </w:pPr>
            <w:r w:rsidRPr="0074442C">
              <w:rPr>
                <w:rFonts w:ascii="ＭＳ 明朝" w:eastAsia="ＭＳ 明朝" w:hAnsi="ＭＳ 明朝" w:cs="Times New Roman" w:hint="eastAsia"/>
                <w:sz w:val="20"/>
                <w:szCs w:val="20"/>
              </w:rPr>
              <w:t>鷹巣純「弘川寺本地蔵十王図と水陸画」『汎アジアの仏教美術』中央公論美術出版 2007</w:t>
            </w:r>
          </w:p>
          <w:p w14:paraId="0A4684BD" w14:textId="77777777" w:rsidR="0074442C" w:rsidRPr="0074442C" w:rsidRDefault="0074442C" w:rsidP="0074442C">
            <w:pPr>
              <w:rPr>
                <w:rFonts w:ascii="ＭＳ 明朝" w:eastAsia="ＭＳ 明朝" w:hAnsi="ＭＳ 明朝" w:cs="Times New Roman"/>
                <w:sz w:val="20"/>
                <w:szCs w:val="20"/>
              </w:rPr>
            </w:pPr>
            <w:r w:rsidRPr="0074442C">
              <w:rPr>
                <w:rFonts w:ascii="ＭＳ 明朝" w:eastAsia="ＭＳ 明朝" w:hAnsi="ＭＳ 明朝" w:cs="Times New Roman" w:hint="eastAsia"/>
                <w:sz w:val="20"/>
                <w:szCs w:val="20"/>
              </w:rPr>
              <w:t>武田和昭「「預修十王生七経」の図像的展開--大阪・弘川寺蔵十王経変相図を中心として」『MUSEUM』</w:t>
            </w:r>
          </w:p>
          <w:p w14:paraId="4E5F0560" w14:textId="77777777" w:rsidR="0074442C" w:rsidRPr="0074442C" w:rsidRDefault="0074442C" w:rsidP="0074442C">
            <w:pPr>
              <w:ind w:firstLineChars="200" w:firstLine="400"/>
              <w:rPr>
                <w:rFonts w:ascii="ＭＳ 明朝" w:eastAsia="ＭＳ 明朝" w:hAnsi="ＭＳ 明朝" w:cs="Times New Roman"/>
                <w:sz w:val="20"/>
                <w:szCs w:val="20"/>
              </w:rPr>
            </w:pPr>
            <w:r w:rsidRPr="0074442C">
              <w:rPr>
                <w:rFonts w:ascii="ＭＳ 明朝" w:eastAsia="ＭＳ 明朝" w:hAnsi="ＭＳ 明朝" w:cs="Times New Roman" w:hint="eastAsia"/>
                <w:sz w:val="20"/>
                <w:szCs w:val="20"/>
              </w:rPr>
              <w:t>第547号 1997</w:t>
            </w:r>
          </w:p>
          <w:p w14:paraId="2E5E0EFD" w14:textId="77777777" w:rsidR="0074442C" w:rsidRPr="0074442C" w:rsidRDefault="0074442C" w:rsidP="0074442C">
            <w:pPr>
              <w:rPr>
                <w:rFonts w:ascii="ＭＳ 明朝" w:eastAsia="ＭＳ 明朝" w:hAnsi="ＭＳ 明朝" w:cs="Times New Roman"/>
                <w:sz w:val="20"/>
                <w:szCs w:val="20"/>
              </w:rPr>
            </w:pPr>
            <w:r w:rsidRPr="0074442C">
              <w:rPr>
                <w:rFonts w:ascii="ＭＳ 明朝" w:eastAsia="ＭＳ 明朝" w:hAnsi="ＭＳ 明朝" w:cs="Times New Roman" w:hint="eastAsia"/>
                <w:sz w:val="20"/>
                <w:szCs w:val="20"/>
              </w:rPr>
              <w:t>東武美術館他『ブッダ展』1998</w:t>
            </w:r>
          </w:p>
          <w:p w14:paraId="6971D4F4" w14:textId="77777777" w:rsidR="0074442C" w:rsidRPr="0074442C" w:rsidRDefault="0074442C" w:rsidP="0074442C">
            <w:pPr>
              <w:rPr>
                <w:rFonts w:ascii="ＭＳ 明朝" w:eastAsia="ＭＳ 明朝" w:hAnsi="ＭＳ 明朝" w:cs="Times New Roman"/>
                <w:sz w:val="20"/>
                <w:szCs w:val="20"/>
              </w:rPr>
            </w:pPr>
            <w:r w:rsidRPr="0074442C">
              <w:rPr>
                <w:rFonts w:ascii="ＭＳ 明朝" w:eastAsia="ＭＳ 明朝" w:hAnsi="ＭＳ 明朝" w:cs="Times New Roman" w:hint="eastAsia"/>
                <w:sz w:val="20"/>
                <w:szCs w:val="20"/>
              </w:rPr>
              <w:t>奈良国立博物館『聖地寧波-日本仏教1300年の源流』 2</w:t>
            </w:r>
            <w:r w:rsidRPr="0074442C">
              <w:rPr>
                <w:rFonts w:ascii="ＭＳ 明朝" w:eastAsia="ＭＳ 明朝" w:hAnsi="ＭＳ 明朝" w:cs="Times New Roman"/>
                <w:sz w:val="20"/>
                <w:szCs w:val="20"/>
              </w:rPr>
              <w:t>010</w:t>
            </w:r>
          </w:p>
          <w:p w14:paraId="4F0374B3" w14:textId="77777777" w:rsidR="0074442C" w:rsidRPr="0074442C" w:rsidRDefault="0074442C" w:rsidP="0074442C">
            <w:pPr>
              <w:ind w:left="400" w:hangingChars="200" w:hanging="400"/>
              <w:rPr>
                <w:rFonts w:ascii="ＭＳ 明朝" w:eastAsia="ＭＳ 明朝" w:hAnsi="ＭＳ 明朝" w:cs="Times New Roman"/>
                <w:sz w:val="20"/>
                <w:szCs w:val="20"/>
              </w:rPr>
            </w:pPr>
            <w:r w:rsidRPr="0074442C">
              <w:rPr>
                <w:rFonts w:ascii="ＭＳ 明朝" w:eastAsia="ＭＳ 明朝" w:hAnsi="ＭＳ 明朝" w:cs="Times New Roman" w:hint="eastAsia"/>
                <w:sz w:val="20"/>
                <w:szCs w:val="20"/>
              </w:rPr>
              <w:t>羅翠恂「水陸会における千手観音の役割に関する一考察」『早稲田大学総合人文科学研究センター研究誌』第1号 2</w:t>
            </w:r>
            <w:r w:rsidRPr="0074442C">
              <w:rPr>
                <w:rFonts w:ascii="ＭＳ 明朝" w:eastAsia="ＭＳ 明朝" w:hAnsi="ＭＳ 明朝" w:cs="Times New Roman"/>
                <w:sz w:val="20"/>
                <w:szCs w:val="20"/>
              </w:rPr>
              <w:t>013</w:t>
            </w:r>
          </w:p>
          <w:p w14:paraId="52A0CB9F" w14:textId="77777777" w:rsidR="0074442C" w:rsidRPr="0074442C" w:rsidRDefault="0074442C" w:rsidP="0074442C">
            <w:pPr>
              <w:rPr>
                <w:rFonts w:ascii="ＭＳ 明朝" w:eastAsia="ＭＳ 明朝" w:hAnsi="ＭＳ 明朝" w:cs="Times New Roman"/>
                <w:sz w:val="20"/>
                <w:szCs w:val="20"/>
              </w:rPr>
            </w:pPr>
            <w:r w:rsidRPr="0074442C">
              <w:rPr>
                <w:rFonts w:ascii="ＭＳ 明朝" w:eastAsia="ＭＳ 明朝" w:hAnsi="ＭＳ 明朝" w:cs="Times New Roman" w:hint="eastAsia"/>
                <w:sz w:val="20"/>
                <w:szCs w:val="20"/>
              </w:rPr>
              <w:t>龍谷ミュージアム他『地獄絵ワンダーランド』　2017</w:t>
            </w:r>
          </w:p>
        </w:tc>
      </w:tr>
    </w:tbl>
    <w:p w14:paraId="51EE365E" w14:textId="6DF31FCF" w:rsidR="00372AF7" w:rsidRPr="0074442C" w:rsidRDefault="00372AF7">
      <w:pPr>
        <w:rPr>
          <w:rFonts w:ascii="Century" w:eastAsia="ＭＳ 明朝" w:hAnsi="Century" w:cs="Times New Roman" w:hint="eastAsia"/>
          <w:szCs w:val="24"/>
        </w:rPr>
      </w:pPr>
    </w:p>
    <w:sectPr w:rsidR="00372AF7" w:rsidRPr="0074442C" w:rsidSect="0074442C">
      <w:footerReference w:type="default" r:id="rId6"/>
      <w:pgSz w:w="11906" w:h="16838" w:code="9"/>
      <w:pgMar w:top="1440" w:right="1077" w:bottom="1440" w:left="107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31BE4" w14:textId="77777777" w:rsidR="0074442C" w:rsidRDefault="0074442C" w:rsidP="0074442C">
      <w:r>
        <w:separator/>
      </w:r>
    </w:p>
  </w:endnote>
  <w:endnote w:type="continuationSeparator" w:id="0">
    <w:p w14:paraId="3C85BB16" w14:textId="77777777" w:rsidR="0074442C" w:rsidRDefault="0074442C" w:rsidP="0074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054031"/>
      <w:docPartObj>
        <w:docPartGallery w:val="Page Numbers (Bottom of Page)"/>
        <w:docPartUnique/>
      </w:docPartObj>
    </w:sdtPr>
    <w:sdtContent>
      <w:p w14:paraId="152D34B8" w14:textId="2C9C692E" w:rsidR="0074442C" w:rsidRDefault="0074442C">
        <w:pPr>
          <w:pStyle w:val="a5"/>
          <w:jc w:val="center"/>
        </w:pPr>
        <w:r>
          <w:rPr>
            <w:rFonts w:hint="eastAsia"/>
          </w:rPr>
          <w:t>指定2―</w:t>
        </w:r>
        <w:r>
          <w:fldChar w:fldCharType="begin"/>
        </w:r>
        <w:r>
          <w:instrText>PAGE   \* MERGEFORMAT</w:instrText>
        </w:r>
        <w:r>
          <w:fldChar w:fldCharType="separate"/>
        </w:r>
        <w:r>
          <w:rPr>
            <w:lang w:val="ja-JP"/>
          </w:rPr>
          <w:t>2</w:t>
        </w:r>
        <w:r>
          <w:fldChar w:fldCharType="end"/>
        </w:r>
      </w:p>
    </w:sdtContent>
  </w:sdt>
  <w:p w14:paraId="1AED4C65" w14:textId="77777777" w:rsidR="0074442C" w:rsidRDefault="007444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044A" w14:textId="77777777" w:rsidR="0074442C" w:rsidRDefault="0074442C" w:rsidP="0074442C">
      <w:r>
        <w:separator/>
      </w:r>
    </w:p>
  </w:footnote>
  <w:footnote w:type="continuationSeparator" w:id="0">
    <w:p w14:paraId="5CE6B736" w14:textId="77777777" w:rsidR="0074442C" w:rsidRDefault="0074442C" w:rsidP="00744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2C"/>
    <w:rsid w:val="00063B97"/>
    <w:rsid w:val="00372AF7"/>
    <w:rsid w:val="0055614D"/>
    <w:rsid w:val="0074442C"/>
    <w:rsid w:val="0076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E30E80"/>
  <w15:chartTrackingRefBased/>
  <w15:docId w15:val="{108B875E-BCF6-4E9F-9009-1D383646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442C"/>
    <w:pPr>
      <w:tabs>
        <w:tab w:val="center" w:pos="4252"/>
        <w:tab w:val="right" w:pos="8504"/>
      </w:tabs>
      <w:snapToGrid w:val="0"/>
    </w:pPr>
  </w:style>
  <w:style w:type="character" w:customStyle="1" w:styleId="a4">
    <w:name w:val="ヘッダー (文字)"/>
    <w:basedOn w:val="a0"/>
    <w:link w:val="a3"/>
    <w:uiPriority w:val="99"/>
    <w:rsid w:val="0074442C"/>
  </w:style>
  <w:style w:type="paragraph" w:styleId="a5">
    <w:name w:val="footer"/>
    <w:basedOn w:val="a"/>
    <w:link w:val="a6"/>
    <w:uiPriority w:val="99"/>
    <w:unhideWhenUsed/>
    <w:rsid w:val="0074442C"/>
    <w:pPr>
      <w:tabs>
        <w:tab w:val="center" w:pos="4252"/>
        <w:tab w:val="right" w:pos="8504"/>
      </w:tabs>
      <w:snapToGrid w:val="0"/>
    </w:pPr>
  </w:style>
  <w:style w:type="character" w:customStyle="1" w:styleId="a6">
    <w:name w:val="フッター (文字)"/>
    <w:basedOn w:val="a0"/>
    <w:link w:val="a5"/>
    <w:uiPriority w:val="99"/>
    <w:rsid w:val="00744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1543</Words>
  <Characters>8801</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大誠</dc:creator>
  <cp:keywords/>
  <dc:description/>
  <cp:lastModifiedBy>阿部　大誠</cp:lastModifiedBy>
  <cp:revision>2</cp:revision>
  <dcterms:created xsi:type="dcterms:W3CDTF">2026-03-25T01:09:00Z</dcterms:created>
  <dcterms:modified xsi:type="dcterms:W3CDTF">2026-03-25T01:25:00Z</dcterms:modified>
</cp:coreProperties>
</file>